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37348" w:rsidRDefault="00C37348" w:rsidP="00C37348">
      <w:pPr>
        <w:pStyle w:val="Chap-Title"/>
        <w:rPr>
          <w:color w:val="0000FF"/>
        </w:rPr>
      </w:pPr>
      <w:bookmarkStart w:id="0" w:name="_Toc80260512"/>
      <w:bookmarkStart w:id="1" w:name="_Toc17001536"/>
      <w:bookmarkStart w:id="2" w:name="_Toc48457929"/>
      <w:r>
        <w:rPr>
          <w:color w:val="0000FF"/>
        </w:rPr>
        <w:t>Canadian Tax Principles 2014 / 2015</w:t>
      </w:r>
      <w:r>
        <w:rPr>
          <w:color w:val="0000FF"/>
        </w:rPr>
        <w:br/>
      </w:r>
      <w:bookmarkEnd w:id="0"/>
      <w:r>
        <w:rPr>
          <w:color w:val="0000FF"/>
        </w:rPr>
        <w:t>Test Items Solutions – Chapters 1</w:t>
      </w:r>
      <w:r w:rsidR="00ED0536">
        <w:rPr>
          <w:color w:val="0000FF"/>
        </w:rPr>
        <w:t>1 to 21</w:t>
      </w:r>
    </w:p>
    <w:p w:rsidR="00C37348" w:rsidRDefault="00C37348" w:rsidP="00C37348">
      <w:pPr>
        <w:pStyle w:val="Level-2"/>
      </w:pPr>
      <w:bookmarkStart w:id="3" w:name="_Toc80277720"/>
      <w:bookmarkStart w:id="4" w:name="_Toc80260513"/>
      <w:bookmarkStart w:id="5" w:name="_Toc80278745"/>
      <w:bookmarkStart w:id="6" w:name="_Toc171410824"/>
      <w:bookmarkStart w:id="7" w:name="_Toc143349523"/>
      <w:bookmarkStart w:id="8" w:name="_Toc143349420"/>
      <w:bookmarkStart w:id="9" w:name="_Toc111013347"/>
      <w:bookmarkStart w:id="10" w:name="_Toc80320565"/>
      <w:r>
        <w:t>Test Items Solutions Table of Contents</w:t>
      </w:r>
      <w:bookmarkEnd w:id="1"/>
      <w:r>
        <w:t xml:space="preserve"> </w:t>
      </w:r>
      <w:bookmarkEnd w:id="2"/>
      <w:bookmarkEnd w:id="3"/>
      <w:bookmarkEnd w:id="4"/>
      <w:r>
        <w:t>– Chapters 1</w:t>
      </w:r>
      <w:r w:rsidR="00ED0536">
        <w:t>1</w:t>
      </w:r>
      <w:r>
        <w:t xml:space="preserve"> to </w:t>
      </w:r>
      <w:bookmarkEnd w:id="5"/>
      <w:bookmarkEnd w:id="6"/>
      <w:bookmarkEnd w:id="7"/>
      <w:bookmarkEnd w:id="8"/>
      <w:bookmarkEnd w:id="9"/>
      <w:bookmarkEnd w:id="10"/>
      <w:r w:rsidR="00ED0536">
        <w:t>21</w:t>
      </w:r>
    </w:p>
    <w:p w:rsidR="00C37348" w:rsidRDefault="00C37348" w:rsidP="00C37348">
      <w:pPr>
        <w:pStyle w:val="ABaseStyle"/>
      </w:pPr>
    </w:p>
    <w:p w:rsidR="00C37348" w:rsidRDefault="00C37348" w:rsidP="00C37348">
      <w:pPr>
        <w:pStyle w:val="ABaseStyle"/>
      </w:pPr>
      <w:r>
        <w:t>The table of contents is hyperlinked to the beginning of each Problem Solution.  To go to a Solution, hold down the Control key and click on the solution listing.  Control + Home will bring you back to this table of contents from anywhere in the document.</w:t>
      </w:r>
    </w:p>
    <w:p w:rsidR="00C37348" w:rsidRDefault="00C37348" w:rsidP="00C37348">
      <w:pPr>
        <w:pStyle w:val="ABaseStyle"/>
      </w:pPr>
    </w:p>
    <w:p w:rsidR="00C32F75" w:rsidRDefault="00C32F75">
      <w:pPr>
        <w:pStyle w:val="TOC1"/>
        <w:rPr>
          <w:rFonts w:asciiTheme="minorHAnsi" w:eastAsiaTheme="minorEastAsia" w:hAnsiTheme="minorHAnsi" w:cstheme="minorBidi"/>
          <w:b w:val="0"/>
          <w:noProof/>
          <w:sz w:val="22"/>
          <w:szCs w:val="22"/>
          <w:lang w:val="en-US"/>
        </w:rPr>
      </w:pPr>
      <w:r>
        <w:fldChar w:fldCharType="begin"/>
      </w:r>
      <w:r>
        <w:instrText xml:space="preserve"> TOC \h \z \t "Level-1,1,Under-20,2" </w:instrText>
      </w:r>
      <w:r>
        <w:fldChar w:fldCharType="separate"/>
      </w:r>
      <w:hyperlink w:anchor="_Toc394387229" w:history="1">
        <w:r w:rsidRPr="00A16B62">
          <w:rPr>
            <w:rStyle w:val="Hyperlink"/>
            <w:noProof/>
          </w:rPr>
          <w:t>Chapter Eleven Test Item File Solutions</w:t>
        </w:r>
        <w:r>
          <w:rPr>
            <w:noProof/>
            <w:webHidden/>
          </w:rPr>
          <w:tab/>
        </w:r>
        <w:r>
          <w:rPr>
            <w:noProof/>
            <w:webHidden/>
          </w:rPr>
          <w:fldChar w:fldCharType="begin"/>
        </w:r>
        <w:r>
          <w:rPr>
            <w:noProof/>
            <w:webHidden/>
          </w:rPr>
          <w:instrText xml:space="preserve"> PAGEREF _Toc394387229 \h </w:instrText>
        </w:r>
        <w:r>
          <w:rPr>
            <w:noProof/>
            <w:webHidden/>
          </w:rPr>
        </w:r>
        <w:r>
          <w:rPr>
            <w:noProof/>
            <w:webHidden/>
          </w:rPr>
          <w:fldChar w:fldCharType="separate"/>
        </w:r>
        <w:r>
          <w:rPr>
            <w:noProof/>
            <w:webHidden/>
          </w:rPr>
          <w:t>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30" w:history="1">
        <w:r w:rsidRPr="00A16B62">
          <w:rPr>
            <w:rStyle w:val="Hyperlink"/>
            <w:noProof/>
            <w:lang w:val="en-US"/>
          </w:rPr>
          <w:t>TIF Solution Eleven - 1</w:t>
        </w:r>
        <w:r>
          <w:rPr>
            <w:noProof/>
            <w:webHidden/>
          </w:rPr>
          <w:tab/>
        </w:r>
        <w:r>
          <w:rPr>
            <w:noProof/>
            <w:webHidden/>
          </w:rPr>
          <w:fldChar w:fldCharType="begin"/>
        </w:r>
        <w:r>
          <w:rPr>
            <w:noProof/>
            <w:webHidden/>
          </w:rPr>
          <w:instrText xml:space="preserve"> PAGEREF _Toc394387230 \h </w:instrText>
        </w:r>
        <w:r>
          <w:rPr>
            <w:noProof/>
            <w:webHidden/>
          </w:rPr>
        </w:r>
        <w:r>
          <w:rPr>
            <w:noProof/>
            <w:webHidden/>
          </w:rPr>
          <w:fldChar w:fldCharType="separate"/>
        </w:r>
        <w:r>
          <w:rPr>
            <w:noProof/>
            <w:webHidden/>
          </w:rPr>
          <w:t>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31" w:history="1">
        <w:r w:rsidRPr="00A16B62">
          <w:rPr>
            <w:rStyle w:val="Hyperlink"/>
            <w:noProof/>
            <w:lang w:val="en-US"/>
          </w:rPr>
          <w:t>TIF Solution Eleven - 2</w:t>
        </w:r>
        <w:r>
          <w:rPr>
            <w:noProof/>
            <w:webHidden/>
          </w:rPr>
          <w:tab/>
        </w:r>
        <w:r>
          <w:rPr>
            <w:noProof/>
            <w:webHidden/>
          </w:rPr>
          <w:fldChar w:fldCharType="begin"/>
        </w:r>
        <w:r>
          <w:rPr>
            <w:noProof/>
            <w:webHidden/>
          </w:rPr>
          <w:instrText xml:space="preserve"> PAGEREF _Toc394387231 \h </w:instrText>
        </w:r>
        <w:r>
          <w:rPr>
            <w:noProof/>
            <w:webHidden/>
          </w:rPr>
        </w:r>
        <w:r>
          <w:rPr>
            <w:noProof/>
            <w:webHidden/>
          </w:rPr>
          <w:fldChar w:fldCharType="separate"/>
        </w:r>
        <w:r>
          <w:rPr>
            <w:noProof/>
            <w:webHidden/>
          </w:rPr>
          <w:t>10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32" w:history="1">
        <w:r w:rsidRPr="00A16B62">
          <w:rPr>
            <w:rStyle w:val="Hyperlink"/>
            <w:noProof/>
            <w:lang w:val="en-US"/>
          </w:rPr>
          <w:t>TIF Solution Eleven - 3</w:t>
        </w:r>
        <w:r>
          <w:rPr>
            <w:noProof/>
            <w:webHidden/>
          </w:rPr>
          <w:tab/>
        </w:r>
        <w:r>
          <w:rPr>
            <w:noProof/>
            <w:webHidden/>
          </w:rPr>
          <w:fldChar w:fldCharType="begin"/>
        </w:r>
        <w:r>
          <w:rPr>
            <w:noProof/>
            <w:webHidden/>
          </w:rPr>
          <w:instrText xml:space="preserve"> PAGEREF _Toc394387232 \h </w:instrText>
        </w:r>
        <w:r>
          <w:rPr>
            <w:noProof/>
            <w:webHidden/>
          </w:rPr>
        </w:r>
        <w:r>
          <w:rPr>
            <w:noProof/>
            <w:webHidden/>
          </w:rPr>
          <w:fldChar w:fldCharType="separate"/>
        </w:r>
        <w:r>
          <w:rPr>
            <w:noProof/>
            <w:webHidden/>
          </w:rPr>
          <w:t>11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33" w:history="1">
        <w:r w:rsidRPr="00A16B62">
          <w:rPr>
            <w:rStyle w:val="Hyperlink"/>
            <w:noProof/>
            <w:lang w:val="en-US"/>
          </w:rPr>
          <w:t>TIF Solution Eleven - 4</w:t>
        </w:r>
        <w:r>
          <w:rPr>
            <w:noProof/>
            <w:webHidden/>
          </w:rPr>
          <w:tab/>
        </w:r>
        <w:r>
          <w:rPr>
            <w:noProof/>
            <w:webHidden/>
          </w:rPr>
          <w:fldChar w:fldCharType="begin"/>
        </w:r>
        <w:r>
          <w:rPr>
            <w:noProof/>
            <w:webHidden/>
          </w:rPr>
          <w:instrText xml:space="preserve"> PAGEREF _Toc394387233 \h </w:instrText>
        </w:r>
        <w:r>
          <w:rPr>
            <w:noProof/>
            <w:webHidden/>
          </w:rPr>
        </w:r>
        <w:r>
          <w:rPr>
            <w:noProof/>
            <w:webHidden/>
          </w:rPr>
          <w:fldChar w:fldCharType="separate"/>
        </w:r>
        <w:r>
          <w:rPr>
            <w:noProof/>
            <w:webHidden/>
          </w:rPr>
          <w:t>13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34" w:history="1">
        <w:r w:rsidRPr="00A16B62">
          <w:rPr>
            <w:rStyle w:val="Hyperlink"/>
            <w:noProof/>
            <w:lang w:val="en-US"/>
          </w:rPr>
          <w:t>TIF Solution Eleven - 5A</w:t>
        </w:r>
        <w:r>
          <w:rPr>
            <w:noProof/>
            <w:webHidden/>
          </w:rPr>
          <w:tab/>
        </w:r>
        <w:r>
          <w:rPr>
            <w:noProof/>
            <w:webHidden/>
          </w:rPr>
          <w:fldChar w:fldCharType="begin"/>
        </w:r>
        <w:r>
          <w:rPr>
            <w:noProof/>
            <w:webHidden/>
          </w:rPr>
          <w:instrText xml:space="preserve"> PAGEREF _Toc394387234 \h </w:instrText>
        </w:r>
        <w:r>
          <w:rPr>
            <w:noProof/>
            <w:webHidden/>
          </w:rPr>
        </w:r>
        <w:r>
          <w:rPr>
            <w:noProof/>
            <w:webHidden/>
          </w:rPr>
          <w:fldChar w:fldCharType="separate"/>
        </w:r>
        <w:r>
          <w:rPr>
            <w:noProof/>
            <w:webHidden/>
          </w:rPr>
          <w:t>24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35" w:history="1">
        <w:r w:rsidRPr="00A16B62">
          <w:rPr>
            <w:rStyle w:val="Hyperlink"/>
            <w:noProof/>
            <w:lang w:val="en-US"/>
          </w:rPr>
          <w:t>TIF Solution Eleven - 5B</w:t>
        </w:r>
        <w:r>
          <w:rPr>
            <w:noProof/>
            <w:webHidden/>
          </w:rPr>
          <w:tab/>
        </w:r>
        <w:r>
          <w:rPr>
            <w:noProof/>
            <w:webHidden/>
          </w:rPr>
          <w:fldChar w:fldCharType="begin"/>
        </w:r>
        <w:r>
          <w:rPr>
            <w:noProof/>
            <w:webHidden/>
          </w:rPr>
          <w:instrText xml:space="preserve"> PAGEREF _Toc394387235 \h </w:instrText>
        </w:r>
        <w:r>
          <w:rPr>
            <w:noProof/>
            <w:webHidden/>
          </w:rPr>
        </w:r>
        <w:r>
          <w:rPr>
            <w:noProof/>
            <w:webHidden/>
          </w:rPr>
          <w:fldChar w:fldCharType="separate"/>
        </w:r>
        <w:r>
          <w:rPr>
            <w:noProof/>
            <w:webHidden/>
          </w:rPr>
          <w:t>25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36" w:history="1">
        <w:r w:rsidRPr="00A16B62">
          <w:rPr>
            <w:rStyle w:val="Hyperlink"/>
            <w:noProof/>
            <w:lang w:val="en-US"/>
          </w:rPr>
          <w:t>TIF Solution Eleven - 6</w:t>
        </w:r>
        <w:r>
          <w:rPr>
            <w:noProof/>
            <w:webHidden/>
          </w:rPr>
          <w:tab/>
        </w:r>
        <w:r>
          <w:rPr>
            <w:noProof/>
            <w:webHidden/>
          </w:rPr>
          <w:fldChar w:fldCharType="begin"/>
        </w:r>
        <w:r>
          <w:rPr>
            <w:noProof/>
            <w:webHidden/>
          </w:rPr>
          <w:instrText xml:space="preserve"> PAGEREF _Toc394387236 \h </w:instrText>
        </w:r>
        <w:r>
          <w:rPr>
            <w:noProof/>
            <w:webHidden/>
          </w:rPr>
        </w:r>
        <w:r>
          <w:rPr>
            <w:noProof/>
            <w:webHidden/>
          </w:rPr>
          <w:fldChar w:fldCharType="separate"/>
        </w:r>
        <w:r>
          <w:rPr>
            <w:noProof/>
            <w:webHidden/>
          </w:rPr>
          <w:t>26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37" w:history="1">
        <w:r w:rsidRPr="00A16B62">
          <w:rPr>
            <w:rStyle w:val="Hyperlink"/>
            <w:noProof/>
            <w:lang w:val="en-US"/>
          </w:rPr>
          <w:t>TIF Solution Eleven - 7</w:t>
        </w:r>
        <w:r>
          <w:rPr>
            <w:noProof/>
            <w:webHidden/>
          </w:rPr>
          <w:tab/>
        </w:r>
        <w:r>
          <w:rPr>
            <w:noProof/>
            <w:webHidden/>
          </w:rPr>
          <w:fldChar w:fldCharType="begin"/>
        </w:r>
        <w:r>
          <w:rPr>
            <w:noProof/>
            <w:webHidden/>
          </w:rPr>
          <w:instrText xml:space="preserve"> PAGEREF _Toc394387237 \h </w:instrText>
        </w:r>
        <w:r>
          <w:rPr>
            <w:noProof/>
            <w:webHidden/>
          </w:rPr>
        </w:r>
        <w:r>
          <w:rPr>
            <w:noProof/>
            <w:webHidden/>
          </w:rPr>
          <w:fldChar w:fldCharType="separate"/>
        </w:r>
        <w:r>
          <w:rPr>
            <w:noProof/>
            <w:webHidden/>
          </w:rPr>
          <w:t>29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38" w:history="1">
        <w:r w:rsidRPr="00A16B62">
          <w:rPr>
            <w:rStyle w:val="Hyperlink"/>
            <w:noProof/>
            <w:lang w:val="en-US"/>
          </w:rPr>
          <w:t>TIF Solution Eleven - 8</w:t>
        </w:r>
        <w:r>
          <w:rPr>
            <w:noProof/>
            <w:webHidden/>
          </w:rPr>
          <w:tab/>
        </w:r>
        <w:r>
          <w:rPr>
            <w:noProof/>
            <w:webHidden/>
          </w:rPr>
          <w:fldChar w:fldCharType="begin"/>
        </w:r>
        <w:r>
          <w:rPr>
            <w:noProof/>
            <w:webHidden/>
          </w:rPr>
          <w:instrText xml:space="preserve"> PAGEREF _Toc394387238 \h </w:instrText>
        </w:r>
        <w:r>
          <w:rPr>
            <w:noProof/>
            <w:webHidden/>
          </w:rPr>
        </w:r>
        <w:r>
          <w:rPr>
            <w:noProof/>
            <w:webHidden/>
          </w:rPr>
          <w:fldChar w:fldCharType="separate"/>
        </w:r>
        <w:r>
          <w:rPr>
            <w:noProof/>
            <w:webHidden/>
          </w:rPr>
          <w:t>30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39" w:history="1">
        <w:r w:rsidRPr="00A16B62">
          <w:rPr>
            <w:rStyle w:val="Hyperlink"/>
            <w:noProof/>
            <w:lang w:val="en-US"/>
          </w:rPr>
          <w:t>TIF Solution Eleven - 9</w:t>
        </w:r>
        <w:r>
          <w:rPr>
            <w:noProof/>
            <w:webHidden/>
          </w:rPr>
          <w:tab/>
        </w:r>
        <w:r>
          <w:rPr>
            <w:noProof/>
            <w:webHidden/>
          </w:rPr>
          <w:fldChar w:fldCharType="begin"/>
        </w:r>
        <w:r>
          <w:rPr>
            <w:noProof/>
            <w:webHidden/>
          </w:rPr>
          <w:instrText xml:space="preserve"> PAGEREF _Toc394387239 \h </w:instrText>
        </w:r>
        <w:r>
          <w:rPr>
            <w:noProof/>
            <w:webHidden/>
          </w:rPr>
        </w:r>
        <w:r>
          <w:rPr>
            <w:noProof/>
            <w:webHidden/>
          </w:rPr>
          <w:fldChar w:fldCharType="separate"/>
        </w:r>
        <w:r>
          <w:rPr>
            <w:noProof/>
            <w:webHidden/>
          </w:rPr>
          <w:t>31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40" w:history="1">
        <w:r w:rsidRPr="00A16B62">
          <w:rPr>
            <w:rStyle w:val="Hyperlink"/>
            <w:noProof/>
            <w:lang w:val="en-US"/>
          </w:rPr>
          <w:t>TIF Solution Eleven - 10</w:t>
        </w:r>
        <w:r>
          <w:rPr>
            <w:noProof/>
            <w:webHidden/>
          </w:rPr>
          <w:tab/>
        </w:r>
        <w:r>
          <w:rPr>
            <w:noProof/>
            <w:webHidden/>
          </w:rPr>
          <w:fldChar w:fldCharType="begin"/>
        </w:r>
        <w:r>
          <w:rPr>
            <w:noProof/>
            <w:webHidden/>
          </w:rPr>
          <w:instrText xml:space="preserve"> PAGEREF _Toc394387240 \h </w:instrText>
        </w:r>
        <w:r>
          <w:rPr>
            <w:noProof/>
            <w:webHidden/>
          </w:rPr>
        </w:r>
        <w:r>
          <w:rPr>
            <w:noProof/>
            <w:webHidden/>
          </w:rPr>
          <w:fldChar w:fldCharType="separate"/>
        </w:r>
        <w:r>
          <w:rPr>
            <w:noProof/>
            <w:webHidden/>
          </w:rPr>
          <w:t>33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41" w:history="1">
        <w:r w:rsidRPr="00A16B62">
          <w:rPr>
            <w:rStyle w:val="Hyperlink"/>
            <w:noProof/>
            <w:lang w:val="en-US"/>
          </w:rPr>
          <w:t>TIF Solution Eleven - 11</w:t>
        </w:r>
        <w:r>
          <w:rPr>
            <w:noProof/>
            <w:webHidden/>
          </w:rPr>
          <w:tab/>
        </w:r>
        <w:r>
          <w:rPr>
            <w:noProof/>
            <w:webHidden/>
          </w:rPr>
          <w:fldChar w:fldCharType="begin"/>
        </w:r>
        <w:r>
          <w:rPr>
            <w:noProof/>
            <w:webHidden/>
          </w:rPr>
          <w:instrText xml:space="preserve"> PAGEREF _Toc394387241 \h </w:instrText>
        </w:r>
        <w:r>
          <w:rPr>
            <w:noProof/>
            <w:webHidden/>
          </w:rPr>
        </w:r>
        <w:r>
          <w:rPr>
            <w:noProof/>
            <w:webHidden/>
          </w:rPr>
          <w:fldChar w:fldCharType="separate"/>
        </w:r>
        <w:r>
          <w:rPr>
            <w:noProof/>
            <w:webHidden/>
          </w:rPr>
          <w:t>35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42" w:history="1">
        <w:r w:rsidRPr="00A16B62">
          <w:rPr>
            <w:rStyle w:val="Hyperlink"/>
            <w:noProof/>
            <w:lang w:val="en-US"/>
          </w:rPr>
          <w:t>TIF Solution Eleven - 12</w:t>
        </w:r>
        <w:r>
          <w:rPr>
            <w:noProof/>
            <w:webHidden/>
          </w:rPr>
          <w:tab/>
        </w:r>
        <w:r>
          <w:rPr>
            <w:noProof/>
            <w:webHidden/>
          </w:rPr>
          <w:fldChar w:fldCharType="begin"/>
        </w:r>
        <w:r>
          <w:rPr>
            <w:noProof/>
            <w:webHidden/>
          </w:rPr>
          <w:instrText xml:space="preserve"> PAGEREF _Toc394387242 \h </w:instrText>
        </w:r>
        <w:r>
          <w:rPr>
            <w:noProof/>
            <w:webHidden/>
          </w:rPr>
        </w:r>
        <w:r>
          <w:rPr>
            <w:noProof/>
            <w:webHidden/>
          </w:rPr>
          <w:fldChar w:fldCharType="separate"/>
        </w:r>
        <w:r>
          <w:rPr>
            <w:noProof/>
            <w:webHidden/>
          </w:rPr>
          <w:t>36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43" w:history="1">
        <w:r w:rsidRPr="00A16B62">
          <w:rPr>
            <w:rStyle w:val="Hyperlink"/>
            <w:noProof/>
            <w:lang w:val="en-US"/>
          </w:rPr>
          <w:t>TIF Solution Eleven - 13</w:t>
        </w:r>
        <w:r>
          <w:rPr>
            <w:noProof/>
            <w:webHidden/>
          </w:rPr>
          <w:tab/>
        </w:r>
        <w:r>
          <w:rPr>
            <w:noProof/>
            <w:webHidden/>
          </w:rPr>
          <w:fldChar w:fldCharType="begin"/>
        </w:r>
        <w:r>
          <w:rPr>
            <w:noProof/>
            <w:webHidden/>
          </w:rPr>
          <w:instrText xml:space="preserve"> PAGEREF _Toc394387243 \h </w:instrText>
        </w:r>
        <w:r>
          <w:rPr>
            <w:noProof/>
            <w:webHidden/>
          </w:rPr>
        </w:r>
        <w:r>
          <w:rPr>
            <w:noProof/>
            <w:webHidden/>
          </w:rPr>
          <w:fldChar w:fldCharType="separate"/>
        </w:r>
        <w:r>
          <w:rPr>
            <w:noProof/>
            <w:webHidden/>
          </w:rPr>
          <w:t>40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44" w:history="1">
        <w:r w:rsidRPr="00A16B62">
          <w:rPr>
            <w:rStyle w:val="Hyperlink"/>
            <w:noProof/>
            <w:lang w:val="en-US"/>
          </w:rPr>
          <w:t>TIF Solution Eleven - 14</w:t>
        </w:r>
        <w:r>
          <w:rPr>
            <w:noProof/>
            <w:webHidden/>
          </w:rPr>
          <w:tab/>
        </w:r>
        <w:r>
          <w:rPr>
            <w:noProof/>
            <w:webHidden/>
          </w:rPr>
          <w:fldChar w:fldCharType="begin"/>
        </w:r>
        <w:r>
          <w:rPr>
            <w:noProof/>
            <w:webHidden/>
          </w:rPr>
          <w:instrText xml:space="preserve"> PAGEREF _Toc394387244 \h </w:instrText>
        </w:r>
        <w:r>
          <w:rPr>
            <w:noProof/>
            <w:webHidden/>
          </w:rPr>
        </w:r>
        <w:r>
          <w:rPr>
            <w:noProof/>
            <w:webHidden/>
          </w:rPr>
          <w:fldChar w:fldCharType="separate"/>
        </w:r>
        <w:r>
          <w:rPr>
            <w:noProof/>
            <w:webHidden/>
          </w:rPr>
          <w:t>42</w:t>
        </w:r>
        <w:r>
          <w:rPr>
            <w:noProof/>
            <w:webHidden/>
          </w:rPr>
          <w:fldChar w:fldCharType="end"/>
        </w:r>
      </w:hyperlink>
    </w:p>
    <w:p w:rsidR="00C32F75" w:rsidRDefault="00C32F75">
      <w:pPr>
        <w:pStyle w:val="TOC1"/>
        <w:rPr>
          <w:rFonts w:asciiTheme="minorHAnsi" w:eastAsiaTheme="minorEastAsia" w:hAnsiTheme="minorHAnsi" w:cstheme="minorBidi"/>
          <w:b w:val="0"/>
          <w:noProof/>
          <w:sz w:val="22"/>
          <w:szCs w:val="22"/>
          <w:lang w:val="en-US"/>
        </w:rPr>
      </w:pPr>
      <w:hyperlink w:anchor="_Toc394387245" w:history="1">
        <w:r w:rsidRPr="00A16B62">
          <w:rPr>
            <w:rStyle w:val="Hyperlink"/>
            <w:noProof/>
          </w:rPr>
          <w:t>Chapter Twelve Test Item File Solutions</w:t>
        </w:r>
        <w:r>
          <w:rPr>
            <w:noProof/>
            <w:webHidden/>
          </w:rPr>
          <w:tab/>
        </w:r>
        <w:r>
          <w:rPr>
            <w:noProof/>
            <w:webHidden/>
          </w:rPr>
          <w:fldChar w:fldCharType="begin"/>
        </w:r>
        <w:r>
          <w:rPr>
            <w:noProof/>
            <w:webHidden/>
          </w:rPr>
          <w:instrText xml:space="preserve"> PAGEREF _Toc394387245 \h </w:instrText>
        </w:r>
        <w:r>
          <w:rPr>
            <w:noProof/>
            <w:webHidden/>
          </w:rPr>
        </w:r>
        <w:r>
          <w:rPr>
            <w:noProof/>
            <w:webHidden/>
          </w:rPr>
          <w:fldChar w:fldCharType="separate"/>
        </w:r>
        <w:r>
          <w:rPr>
            <w:noProof/>
            <w:webHidden/>
          </w:rPr>
          <w:t>45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46" w:history="1">
        <w:r w:rsidRPr="00A16B62">
          <w:rPr>
            <w:rStyle w:val="Hyperlink"/>
            <w:noProof/>
            <w:lang w:val="en-US"/>
          </w:rPr>
          <w:t>TIF Solution Twelve - 1</w:t>
        </w:r>
        <w:r>
          <w:rPr>
            <w:noProof/>
            <w:webHidden/>
          </w:rPr>
          <w:tab/>
        </w:r>
        <w:r>
          <w:rPr>
            <w:noProof/>
            <w:webHidden/>
          </w:rPr>
          <w:fldChar w:fldCharType="begin"/>
        </w:r>
        <w:r>
          <w:rPr>
            <w:noProof/>
            <w:webHidden/>
          </w:rPr>
          <w:instrText xml:space="preserve"> PAGEREF _Toc394387246 \h </w:instrText>
        </w:r>
        <w:r>
          <w:rPr>
            <w:noProof/>
            <w:webHidden/>
          </w:rPr>
        </w:r>
        <w:r>
          <w:rPr>
            <w:noProof/>
            <w:webHidden/>
          </w:rPr>
          <w:fldChar w:fldCharType="separate"/>
        </w:r>
        <w:r>
          <w:rPr>
            <w:noProof/>
            <w:webHidden/>
          </w:rPr>
          <w:t>45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47" w:history="1">
        <w:r w:rsidRPr="00A16B62">
          <w:rPr>
            <w:rStyle w:val="Hyperlink"/>
            <w:noProof/>
            <w:lang w:val="en-US"/>
          </w:rPr>
          <w:t>TIF Solution Twelve - 2</w:t>
        </w:r>
        <w:r>
          <w:rPr>
            <w:noProof/>
            <w:webHidden/>
          </w:rPr>
          <w:tab/>
        </w:r>
        <w:r>
          <w:rPr>
            <w:noProof/>
            <w:webHidden/>
          </w:rPr>
          <w:fldChar w:fldCharType="begin"/>
        </w:r>
        <w:r>
          <w:rPr>
            <w:noProof/>
            <w:webHidden/>
          </w:rPr>
          <w:instrText xml:space="preserve"> PAGEREF _Toc394387247 \h </w:instrText>
        </w:r>
        <w:r>
          <w:rPr>
            <w:noProof/>
            <w:webHidden/>
          </w:rPr>
        </w:r>
        <w:r>
          <w:rPr>
            <w:noProof/>
            <w:webHidden/>
          </w:rPr>
          <w:fldChar w:fldCharType="separate"/>
        </w:r>
        <w:r>
          <w:rPr>
            <w:noProof/>
            <w:webHidden/>
          </w:rPr>
          <w:t>49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48" w:history="1">
        <w:r w:rsidRPr="00A16B62">
          <w:rPr>
            <w:rStyle w:val="Hyperlink"/>
            <w:noProof/>
            <w:lang w:val="en-US"/>
          </w:rPr>
          <w:t>TIF Solution Twelve - 3</w:t>
        </w:r>
        <w:r>
          <w:rPr>
            <w:noProof/>
            <w:webHidden/>
          </w:rPr>
          <w:tab/>
        </w:r>
        <w:r>
          <w:rPr>
            <w:noProof/>
            <w:webHidden/>
          </w:rPr>
          <w:fldChar w:fldCharType="begin"/>
        </w:r>
        <w:r>
          <w:rPr>
            <w:noProof/>
            <w:webHidden/>
          </w:rPr>
          <w:instrText xml:space="preserve"> PAGEREF _Toc394387248 \h </w:instrText>
        </w:r>
        <w:r>
          <w:rPr>
            <w:noProof/>
            <w:webHidden/>
          </w:rPr>
        </w:r>
        <w:r>
          <w:rPr>
            <w:noProof/>
            <w:webHidden/>
          </w:rPr>
          <w:fldChar w:fldCharType="separate"/>
        </w:r>
        <w:r>
          <w:rPr>
            <w:noProof/>
            <w:webHidden/>
          </w:rPr>
          <w:t>50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49" w:history="1">
        <w:r w:rsidRPr="00A16B62">
          <w:rPr>
            <w:rStyle w:val="Hyperlink"/>
            <w:noProof/>
            <w:lang w:val="en-US"/>
          </w:rPr>
          <w:t>TIF Solution Twelve - 4</w:t>
        </w:r>
        <w:r>
          <w:rPr>
            <w:noProof/>
            <w:webHidden/>
          </w:rPr>
          <w:tab/>
        </w:r>
        <w:r>
          <w:rPr>
            <w:noProof/>
            <w:webHidden/>
          </w:rPr>
          <w:fldChar w:fldCharType="begin"/>
        </w:r>
        <w:r>
          <w:rPr>
            <w:noProof/>
            <w:webHidden/>
          </w:rPr>
          <w:instrText xml:space="preserve"> PAGEREF _Toc394387249 \h </w:instrText>
        </w:r>
        <w:r>
          <w:rPr>
            <w:noProof/>
            <w:webHidden/>
          </w:rPr>
        </w:r>
        <w:r>
          <w:rPr>
            <w:noProof/>
            <w:webHidden/>
          </w:rPr>
          <w:fldChar w:fldCharType="separate"/>
        </w:r>
        <w:r>
          <w:rPr>
            <w:noProof/>
            <w:webHidden/>
          </w:rPr>
          <w:t>53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50" w:history="1">
        <w:r w:rsidRPr="00A16B62">
          <w:rPr>
            <w:rStyle w:val="Hyperlink"/>
            <w:noProof/>
            <w:lang w:val="en-US"/>
          </w:rPr>
          <w:t>TIF Solution Twelve - 5A</w:t>
        </w:r>
        <w:r>
          <w:rPr>
            <w:noProof/>
            <w:webHidden/>
          </w:rPr>
          <w:tab/>
        </w:r>
        <w:r>
          <w:rPr>
            <w:noProof/>
            <w:webHidden/>
          </w:rPr>
          <w:fldChar w:fldCharType="begin"/>
        </w:r>
        <w:r>
          <w:rPr>
            <w:noProof/>
            <w:webHidden/>
          </w:rPr>
          <w:instrText xml:space="preserve"> PAGEREF _Toc394387250 \h </w:instrText>
        </w:r>
        <w:r>
          <w:rPr>
            <w:noProof/>
            <w:webHidden/>
          </w:rPr>
        </w:r>
        <w:r>
          <w:rPr>
            <w:noProof/>
            <w:webHidden/>
          </w:rPr>
          <w:fldChar w:fldCharType="separate"/>
        </w:r>
        <w:r>
          <w:rPr>
            <w:noProof/>
            <w:webHidden/>
          </w:rPr>
          <w:t>63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51" w:history="1">
        <w:r w:rsidRPr="00A16B62">
          <w:rPr>
            <w:rStyle w:val="Hyperlink"/>
            <w:noProof/>
            <w:lang w:val="en-US"/>
          </w:rPr>
          <w:t>TIF Solution Twelve - 5B</w:t>
        </w:r>
        <w:r>
          <w:rPr>
            <w:noProof/>
            <w:webHidden/>
          </w:rPr>
          <w:tab/>
        </w:r>
        <w:r>
          <w:rPr>
            <w:noProof/>
            <w:webHidden/>
          </w:rPr>
          <w:fldChar w:fldCharType="begin"/>
        </w:r>
        <w:r>
          <w:rPr>
            <w:noProof/>
            <w:webHidden/>
          </w:rPr>
          <w:instrText xml:space="preserve"> PAGEREF _Toc394387251 \h </w:instrText>
        </w:r>
        <w:r>
          <w:rPr>
            <w:noProof/>
            <w:webHidden/>
          </w:rPr>
        </w:r>
        <w:r>
          <w:rPr>
            <w:noProof/>
            <w:webHidden/>
          </w:rPr>
          <w:fldChar w:fldCharType="separate"/>
        </w:r>
        <w:r>
          <w:rPr>
            <w:noProof/>
            <w:webHidden/>
          </w:rPr>
          <w:t>64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52" w:history="1">
        <w:r w:rsidRPr="00A16B62">
          <w:rPr>
            <w:rStyle w:val="Hyperlink"/>
            <w:noProof/>
            <w:lang w:val="en-US"/>
          </w:rPr>
          <w:t>TIF Solution Twelve - 6</w:t>
        </w:r>
        <w:r>
          <w:rPr>
            <w:noProof/>
            <w:webHidden/>
          </w:rPr>
          <w:tab/>
        </w:r>
        <w:r>
          <w:rPr>
            <w:noProof/>
            <w:webHidden/>
          </w:rPr>
          <w:fldChar w:fldCharType="begin"/>
        </w:r>
        <w:r>
          <w:rPr>
            <w:noProof/>
            <w:webHidden/>
          </w:rPr>
          <w:instrText xml:space="preserve"> PAGEREF _Toc394387252 \h </w:instrText>
        </w:r>
        <w:r>
          <w:rPr>
            <w:noProof/>
            <w:webHidden/>
          </w:rPr>
        </w:r>
        <w:r>
          <w:rPr>
            <w:noProof/>
            <w:webHidden/>
          </w:rPr>
          <w:fldChar w:fldCharType="separate"/>
        </w:r>
        <w:r>
          <w:rPr>
            <w:noProof/>
            <w:webHidden/>
          </w:rPr>
          <w:t>65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53" w:history="1">
        <w:r w:rsidRPr="00A16B62">
          <w:rPr>
            <w:rStyle w:val="Hyperlink"/>
            <w:noProof/>
            <w:lang w:val="en-US"/>
          </w:rPr>
          <w:t>TIF Solution Twelve - 7</w:t>
        </w:r>
        <w:r>
          <w:rPr>
            <w:noProof/>
            <w:webHidden/>
          </w:rPr>
          <w:tab/>
        </w:r>
        <w:r>
          <w:rPr>
            <w:noProof/>
            <w:webHidden/>
          </w:rPr>
          <w:fldChar w:fldCharType="begin"/>
        </w:r>
        <w:r>
          <w:rPr>
            <w:noProof/>
            <w:webHidden/>
          </w:rPr>
          <w:instrText xml:space="preserve"> PAGEREF _Toc394387253 \h </w:instrText>
        </w:r>
        <w:r>
          <w:rPr>
            <w:noProof/>
            <w:webHidden/>
          </w:rPr>
        </w:r>
        <w:r>
          <w:rPr>
            <w:noProof/>
            <w:webHidden/>
          </w:rPr>
          <w:fldChar w:fldCharType="separate"/>
        </w:r>
        <w:r>
          <w:rPr>
            <w:noProof/>
            <w:webHidden/>
          </w:rPr>
          <w:t>66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54" w:history="1">
        <w:r w:rsidRPr="00A16B62">
          <w:rPr>
            <w:rStyle w:val="Hyperlink"/>
            <w:noProof/>
            <w:lang w:val="en-US"/>
          </w:rPr>
          <w:t>TIF Solution Twelve - 8</w:t>
        </w:r>
        <w:r>
          <w:rPr>
            <w:noProof/>
            <w:webHidden/>
          </w:rPr>
          <w:tab/>
        </w:r>
        <w:r>
          <w:rPr>
            <w:noProof/>
            <w:webHidden/>
          </w:rPr>
          <w:fldChar w:fldCharType="begin"/>
        </w:r>
        <w:r>
          <w:rPr>
            <w:noProof/>
            <w:webHidden/>
          </w:rPr>
          <w:instrText xml:space="preserve"> PAGEREF _Toc394387254 \h </w:instrText>
        </w:r>
        <w:r>
          <w:rPr>
            <w:noProof/>
            <w:webHidden/>
          </w:rPr>
        </w:r>
        <w:r>
          <w:rPr>
            <w:noProof/>
            <w:webHidden/>
          </w:rPr>
          <w:fldChar w:fldCharType="separate"/>
        </w:r>
        <w:r>
          <w:rPr>
            <w:noProof/>
            <w:webHidden/>
          </w:rPr>
          <w:t>67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55" w:history="1">
        <w:r w:rsidRPr="00A16B62">
          <w:rPr>
            <w:rStyle w:val="Hyperlink"/>
            <w:noProof/>
            <w:lang w:val="en-US"/>
          </w:rPr>
          <w:t>TIF Solution Twelve - 9</w:t>
        </w:r>
        <w:r>
          <w:rPr>
            <w:noProof/>
            <w:webHidden/>
          </w:rPr>
          <w:tab/>
        </w:r>
        <w:r>
          <w:rPr>
            <w:noProof/>
            <w:webHidden/>
          </w:rPr>
          <w:fldChar w:fldCharType="begin"/>
        </w:r>
        <w:r>
          <w:rPr>
            <w:noProof/>
            <w:webHidden/>
          </w:rPr>
          <w:instrText xml:space="preserve"> PAGEREF _Toc394387255 \h </w:instrText>
        </w:r>
        <w:r>
          <w:rPr>
            <w:noProof/>
            <w:webHidden/>
          </w:rPr>
        </w:r>
        <w:r>
          <w:rPr>
            <w:noProof/>
            <w:webHidden/>
          </w:rPr>
          <w:fldChar w:fldCharType="separate"/>
        </w:r>
        <w:r>
          <w:rPr>
            <w:noProof/>
            <w:webHidden/>
          </w:rPr>
          <w:t>69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56" w:history="1">
        <w:r w:rsidRPr="00A16B62">
          <w:rPr>
            <w:rStyle w:val="Hyperlink"/>
            <w:noProof/>
            <w:lang w:val="en-US"/>
          </w:rPr>
          <w:t>TIF Solution Twelve - 10</w:t>
        </w:r>
        <w:r>
          <w:rPr>
            <w:noProof/>
            <w:webHidden/>
          </w:rPr>
          <w:tab/>
        </w:r>
        <w:r>
          <w:rPr>
            <w:noProof/>
            <w:webHidden/>
          </w:rPr>
          <w:fldChar w:fldCharType="begin"/>
        </w:r>
        <w:r>
          <w:rPr>
            <w:noProof/>
            <w:webHidden/>
          </w:rPr>
          <w:instrText xml:space="preserve"> PAGEREF _Toc394387256 \h </w:instrText>
        </w:r>
        <w:r>
          <w:rPr>
            <w:noProof/>
            <w:webHidden/>
          </w:rPr>
        </w:r>
        <w:r>
          <w:rPr>
            <w:noProof/>
            <w:webHidden/>
          </w:rPr>
          <w:fldChar w:fldCharType="separate"/>
        </w:r>
        <w:r>
          <w:rPr>
            <w:noProof/>
            <w:webHidden/>
          </w:rPr>
          <w:t>70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57" w:history="1">
        <w:r w:rsidRPr="00A16B62">
          <w:rPr>
            <w:rStyle w:val="Hyperlink"/>
            <w:noProof/>
            <w:lang w:val="en-US"/>
          </w:rPr>
          <w:t>TIF Solution Twelve - 11</w:t>
        </w:r>
        <w:r>
          <w:rPr>
            <w:noProof/>
            <w:webHidden/>
          </w:rPr>
          <w:tab/>
        </w:r>
        <w:r>
          <w:rPr>
            <w:noProof/>
            <w:webHidden/>
          </w:rPr>
          <w:fldChar w:fldCharType="begin"/>
        </w:r>
        <w:r>
          <w:rPr>
            <w:noProof/>
            <w:webHidden/>
          </w:rPr>
          <w:instrText xml:space="preserve"> PAGEREF _Toc394387257 \h </w:instrText>
        </w:r>
        <w:r>
          <w:rPr>
            <w:noProof/>
            <w:webHidden/>
          </w:rPr>
        </w:r>
        <w:r>
          <w:rPr>
            <w:noProof/>
            <w:webHidden/>
          </w:rPr>
          <w:fldChar w:fldCharType="separate"/>
        </w:r>
        <w:r>
          <w:rPr>
            <w:noProof/>
            <w:webHidden/>
          </w:rPr>
          <w:t>71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58" w:history="1">
        <w:r w:rsidRPr="00A16B62">
          <w:rPr>
            <w:rStyle w:val="Hyperlink"/>
            <w:noProof/>
            <w:lang w:val="en-US"/>
          </w:rPr>
          <w:t>TIF Solution Twelve - 12</w:t>
        </w:r>
        <w:r>
          <w:rPr>
            <w:noProof/>
            <w:webHidden/>
          </w:rPr>
          <w:tab/>
        </w:r>
        <w:r>
          <w:rPr>
            <w:noProof/>
            <w:webHidden/>
          </w:rPr>
          <w:fldChar w:fldCharType="begin"/>
        </w:r>
        <w:r>
          <w:rPr>
            <w:noProof/>
            <w:webHidden/>
          </w:rPr>
          <w:instrText xml:space="preserve"> PAGEREF _Toc394387258 \h </w:instrText>
        </w:r>
        <w:r>
          <w:rPr>
            <w:noProof/>
            <w:webHidden/>
          </w:rPr>
        </w:r>
        <w:r>
          <w:rPr>
            <w:noProof/>
            <w:webHidden/>
          </w:rPr>
          <w:fldChar w:fldCharType="separate"/>
        </w:r>
        <w:r>
          <w:rPr>
            <w:noProof/>
            <w:webHidden/>
          </w:rPr>
          <w:t>74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59" w:history="1">
        <w:r w:rsidRPr="00A16B62">
          <w:rPr>
            <w:rStyle w:val="Hyperlink"/>
            <w:noProof/>
            <w:lang w:val="en-US"/>
          </w:rPr>
          <w:t>TIF Solution Twelve - 13</w:t>
        </w:r>
        <w:r>
          <w:rPr>
            <w:noProof/>
            <w:webHidden/>
          </w:rPr>
          <w:tab/>
        </w:r>
        <w:r>
          <w:rPr>
            <w:noProof/>
            <w:webHidden/>
          </w:rPr>
          <w:fldChar w:fldCharType="begin"/>
        </w:r>
        <w:r>
          <w:rPr>
            <w:noProof/>
            <w:webHidden/>
          </w:rPr>
          <w:instrText xml:space="preserve"> PAGEREF _Toc394387259 \h </w:instrText>
        </w:r>
        <w:r>
          <w:rPr>
            <w:noProof/>
            <w:webHidden/>
          </w:rPr>
        </w:r>
        <w:r>
          <w:rPr>
            <w:noProof/>
            <w:webHidden/>
          </w:rPr>
          <w:fldChar w:fldCharType="separate"/>
        </w:r>
        <w:r>
          <w:rPr>
            <w:noProof/>
            <w:webHidden/>
          </w:rPr>
          <w:t>75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60" w:history="1">
        <w:r w:rsidRPr="00A16B62">
          <w:rPr>
            <w:rStyle w:val="Hyperlink"/>
            <w:noProof/>
            <w:lang w:val="en-US"/>
          </w:rPr>
          <w:t>TIF Solution Twelve - 14</w:t>
        </w:r>
        <w:r>
          <w:rPr>
            <w:noProof/>
            <w:webHidden/>
          </w:rPr>
          <w:tab/>
        </w:r>
        <w:r>
          <w:rPr>
            <w:noProof/>
            <w:webHidden/>
          </w:rPr>
          <w:fldChar w:fldCharType="begin"/>
        </w:r>
        <w:r>
          <w:rPr>
            <w:noProof/>
            <w:webHidden/>
          </w:rPr>
          <w:instrText xml:space="preserve"> PAGEREF _Toc394387260 \h </w:instrText>
        </w:r>
        <w:r>
          <w:rPr>
            <w:noProof/>
            <w:webHidden/>
          </w:rPr>
        </w:r>
        <w:r>
          <w:rPr>
            <w:noProof/>
            <w:webHidden/>
          </w:rPr>
          <w:fldChar w:fldCharType="separate"/>
        </w:r>
        <w:r>
          <w:rPr>
            <w:noProof/>
            <w:webHidden/>
          </w:rPr>
          <w:t>76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61" w:history="1">
        <w:r w:rsidRPr="00A16B62">
          <w:rPr>
            <w:rStyle w:val="Hyperlink"/>
            <w:noProof/>
            <w:lang w:val="en-US"/>
          </w:rPr>
          <w:t>TIF Solution Twelve - 15</w:t>
        </w:r>
        <w:r>
          <w:rPr>
            <w:noProof/>
            <w:webHidden/>
          </w:rPr>
          <w:tab/>
        </w:r>
        <w:r>
          <w:rPr>
            <w:noProof/>
            <w:webHidden/>
          </w:rPr>
          <w:fldChar w:fldCharType="begin"/>
        </w:r>
        <w:r>
          <w:rPr>
            <w:noProof/>
            <w:webHidden/>
          </w:rPr>
          <w:instrText xml:space="preserve"> PAGEREF _Toc394387261 \h </w:instrText>
        </w:r>
        <w:r>
          <w:rPr>
            <w:noProof/>
            <w:webHidden/>
          </w:rPr>
        </w:r>
        <w:r>
          <w:rPr>
            <w:noProof/>
            <w:webHidden/>
          </w:rPr>
          <w:fldChar w:fldCharType="separate"/>
        </w:r>
        <w:r>
          <w:rPr>
            <w:noProof/>
            <w:webHidden/>
          </w:rPr>
          <w:t>77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62" w:history="1">
        <w:r w:rsidRPr="00A16B62">
          <w:rPr>
            <w:rStyle w:val="Hyperlink"/>
            <w:noProof/>
            <w:lang w:val="en-US"/>
          </w:rPr>
          <w:t>TIF Solution Twelve - 16</w:t>
        </w:r>
        <w:r>
          <w:rPr>
            <w:noProof/>
            <w:webHidden/>
          </w:rPr>
          <w:tab/>
        </w:r>
        <w:r>
          <w:rPr>
            <w:noProof/>
            <w:webHidden/>
          </w:rPr>
          <w:fldChar w:fldCharType="begin"/>
        </w:r>
        <w:r>
          <w:rPr>
            <w:noProof/>
            <w:webHidden/>
          </w:rPr>
          <w:instrText xml:space="preserve"> PAGEREF _Toc394387262 \h </w:instrText>
        </w:r>
        <w:r>
          <w:rPr>
            <w:noProof/>
            <w:webHidden/>
          </w:rPr>
        </w:r>
        <w:r>
          <w:rPr>
            <w:noProof/>
            <w:webHidden/>
          </w:rPr>
          <w:fldChar w:fldCharType="separate"/>
        </w:r>
        <w:r>
          <w:rPr>
            <w:noProof/>
            <w:webHidden/>
          </w:rPr>
          <w:t>78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63" w:history="1">
        <w:r w:rsidRPr="00A16B62">
          <w:rPr>
            <w:rStyle w:val="Hyperlink"/>
            <w:noProof/>
            <w:lang w:val="en-US"/>
          </w:rPr>
          <w:t>TIF Solution Twelve - 17</w:t>
        </w:r>
        <w:r>
          <w:rPr>
            <w:noProof/>
            <w:webHidden/>
          </w:rPr>
          <w:tab/>
        </w:r>
        <w:r>
          <w:rPr>
            <w:noProof/>
            <w:webHidden/>
          </w:rPr>
          <w:fldChar w:fldCharType="begin"/>
        </w:r>
        <w:r>
          <w:rPr>
            <w:noProof/>
            <w:webHidden/>
          </w:rPr>
          <w:instrText xml:space="preserve"> PAGEREF _Toc394387263 \h </w:instrText>
        </w:r>
        <w:r>
          <w:rPr>
            <w:noProof/>
            <w:webHidden/>
          </w:rPr>
        </w:r>
        <w:r>
          <w:rPr>
            <w:noProof/>
            <w:webHidden/>
          </w:rPr>
          <w:fldChar w:fldCharType="separate"/>
        </w:r>
        <w:r>
          <w:rPr>
            <w:noProof/>
            <w:webHidden/>
          </w:rPr>
          <w:t>79</w:t>
        </w:r>
        <w:r>
          <w:rPr>
            <w:noProof/>
            <w:webHidden/>
          </w:rPr>
          <w:fldChar w:fldCharType="end"/>
        </w:r>
      </w:hyperlink>
    </w:p>
    <w:p w:rsidR="00ED0536" w:rsidRDefault="00ED0536">
      <w:pPr>
        <w:widowControl/>
        <w:jc w:val="left"/>
        <w:rPr>
          <w:rStyle w:val="Hyperlink"/>
          <w:rFonts w:ascii="Arial" w:hAnsi="Arial"/>
          <w:b/>
          <w:noProof/>
          <w:sz w:val="24"/>
          <w:szCs w:val="24"/>
        </w:rPr>
      </w:pPr>
      <w:r>
        <w:rPr>
          <w:rStyle w:val="Hyperlink"/>
          <w:noProof/>
        </w:rPr>
        <w:br w:type="page"/>
      </w:r>
    </w:p>
    <w:p w:rsidR="00C32F75" w:rsidRDefault="00C32F75">
      <w:pPr>
        <w:pStyle w:val="TOC1"/>
        <w:rPr>
          <w:rFonts w:asciiTheme="minorHAnsi" w:eastAsiaTheme="minorEastAsia" w:hAnsiTheme="minorHAnsi" w:cstheme="minorBidi"/>
          <w:b w:val="0"/>
          <w:noProof/>
          <w:sz w:val="22"/>
          <w:szCs w:val="22"/>
          <w:lang w:val="en-US"/>
        </w:rPr>
      </w:pPr>
      <w:hyperlink w:anchor="_Toc394387264" w:history="1">
        <w:r w:rsidRPr="00A16B62">
          <w:rPr>
            <w:rStyle w:val="Hyperlink"/>
            <w:noProof/>
          </w:rPr>
          <w:t>Chapter Thirteen Test Item File Solutions</w:t>
        </w:r>
        <w:r>
          <w:rPr>
            <w:noProof/>
            <w:webHidden/>
          </w:rPr>
          <w:tab/>
        </w:r>
        <w:r>
          <w:rPr>
            <w:noProof/>
            <w:webHidden/>
          </w:rPr>
          <w:fldChar w:fldCharType="begin"/>
        </w:r>
        <w:r>
          <w:rPr>
            <w:noProof/>
            <w:webHidden/>
          </w:rPr>
          <w:instrText xml:space="preserve"> PAGEREF _Toc394387264 \h </w:instrText>
        </w:r>
        <w:r>
          <w:rPr>
            <w:noProof/>
            <w:webHidden/>
          </w:rPr>
        </w:r>
        <w:r>
          <w:rPr>
            <w:noProof/>
            <w:webHidden/>
          </w:rPr>
          <w:fldChar w:fldCharType="separate"/>
        </w:r>
        <w:r>
          <w:rPr>
            <w:noProof/>
            <w:webHidden/>
          </w:rPr>
          <w:t>81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65" w:history="1">
        <w:r w:rsidRPr="00A16B62">
          <w:rPr>
            <w:rStyle w:val="Hyperlink"/>
            <w:noProof/>
            <w:lang w:val="en-US"/>
          </w:rPr>
          <w:t>TIF Solution Thirteen - 1</w:t>
        </w:r>
        <w:r>
          <w:rPr>
            <w:noProof/>
            <w:webHidden/>
          </w:rPr>
          <w:tab/>
        </w:r>
        <w:r>
          <w:rPr>
            <w:noProof/>
            <w:webHidden/>
          </w:rPr>
          <w:fldChar w:fldCharType="begin"/>
        </w:r>
        <w:r>
          <w:rPr>
            <w:noProof/>
            <w:webHidden/>
          </w:rPr>
          <w:instrText xml:space="preserve"> PAGEREF _Toc394387265 \h </w:instrText>
        </w:r>
        <w:r>
          <w:rPr>
            <w:noProof/>
            <w:webHidden/>
          </w:rPr>
        </w:r>
        <w:r>
          <w:rPr>
            <w:noProof/>
            <w:webHidden/>
          </w:rPr>
          <w:fldChar w:fldCharType="separate"/>
        </w:r>
        <w:r>
          <w:rPr>
            <w:noProof/>
            <w:webHidden/>
          </w:rPr>
          <w:t>81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66" w:history="1">
        <w:r w:rsidRPr="00A16B62">
          <w:rPr>
            <w:rStyle w:val="Hyperlink"/>
            <w:noProof/>
            <w:lang w:val="en-US"/>
          </w:rPr>
          <w:t>TIF Solution Thirteen - 2</w:t>
        </w:r>
        <w:r>
          <w:rPr>
            <w:noProof/>
            <w:webHidden/>
          </w:rPr>
          <w:tab/>
        </w:r>
        <w:r>
          <w:rPr>
            <w:noProof/>
            <w:webHidden/>
          </w:rPr>
          <w:fldChar w:fldCharType="begin"/>
        </w:r>
        <w:r>
          <w:rPr>
            <w:noProof/>
            <w:webHidden/>
          </w:rPr>
          <w:instrText xml:space="preserve"> PAGEREF _Toc394387266 \h </w:instrText>
        </w:r>
        <w:r>
          <w:rPr>
            <w:noProof/>
            <w:webHidden/>
          </w:rPr>
        </w:r>
        <w:r>
          <w:rPr>
            <w:noProof/>
            <w:webHidden/>
          </w:rPr>
          <w:fldChar w:fldCharType="separate"/>
        </w:r>
        <w:r>
          <w:rPr>
            <w:noProof/>
            <w:webHidden/>
          </w:rPr>
          <w:t>85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67" w:history="1">
        <w:r w:rsidRPr="00A16B62">
          <w:rPr>
            <w:rStyle w:val="Hyperlink"/>
            <w:noProof/>
            <w:lang w:val="en-US"/>
          </w:rPr>
          <w:t>TIF Solution Thirteen - 3</w:t>
        </w:r>
        <w:r>
          <w:rPr>
            <w:noProof/>
            <w:webHidden/>
          </w:rPr>
          <w:tab/>
        </w:r>
        <w:r>
          <w:rPr>
            <w:noProof/>
            <w:webHidden/>
          </w:rPr>
          <w:fldChar w:fldCharType="begin"/>
        </w:r>
        <w:r>
          <w:rPr>
            <w:noProof/>
            <w:webHidden/>
          </w:rPr>
          <w:instrText xml:space="preserve"> PAGEREF _Toc394387267 \h </w:instrText>
        </w:r>
        <w:r>
          <w:rPr>
            <w:noProof/>
            <w:webHidden/>
          </w:rPr>
        </w:r>
        <w:r>
          <w:rPr>
            <w:noProof/>
            <w:webHidden/>
          </w:rPr>
          <w:fldChar w:fldCharType="separate"/>
        </w:r>
        <w:r>
          <w:rPr>
            <w:noProof/>
            <w:webHidden/>
          </w:rPr>
          <w:t>86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68" w:history="1">
        <w:r w:rsidRPr="00A16B62">
          <w:rPr>
            <w:rStyle w:val="Hyperlink"/>
            <w:noProof/>
            <w:lang w:val="en-US"/>
          </w:rPr>
          <w:t>TIF Solution Thirteen - 4</w:t>
        </w:r>
        <w:r>
          <w:rPr>
            <w:noProof/>
            <w:webHidden/>
          </w:rPr>
          <w:tab/>
        </w:r>
        <w:r>
          <w:rPr>
            <w:noProof/>
            <w:webHidden/>
          </w:rPr>
          <w:fldChar w:fldCharType="begin"/>
        </w:r>
        <w:r>
          <w:rPr>
            <w:noProof/>
            <w:webHidden/>
          </w:rPr>
          <w:instrText xml:space="preserve"> PAGEREF _Toc394387268 \h </w:instrText>
        </w:r>
        <w:r>
          <w:rPr>
            <w:noProof/>
            <w:webHidden/>
          </w:rPr>
        </w:r>
        <w:r>
          <w:rPr>
            <w:noProof/>
            <w:webHidden/>
          </w:rPr>
          <w:fldChar w:fldCharType="separate"/>
        </w:r>
        <w:r>
          <w:rPr>
            <w:noProof/>
            <w:webHidden/>
          </w:rPr>
          <w:t>89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69" w:history="1">
        <w:r w:rsidRPr="00A16B62">
          <w:rPr>
            <w:rStyle w:val="Hyperlink"/>
            <w:noProof/>
            <w:lang w:val="en-US"/>
          </w:rPr>
          <w:t>TIF Solution Thirteen - 5A</w:t>
        </w:r>
        <w:r>
          <w:rPr>
            <w:noProof/>
            <w:webHidden/>
          </w:rPr>
          <w:tab/>
        </w:r>
        <w:r>
          <w:rPr>
            <w:noProof/>
            <w:webHidden/>
          </w:rPr>
          <w:fldChar w:fldCharType="begin"/>
        </w:r>
        <w:r>
          <w:rPr>
            <w:noProof/>
            <w:webHidden/>
          </w:rPr>
          <w:instrText xml:space="preserve"> PAGEREF _Toc394387269 \h </w:instrText>
        </w:r>
        <w:r>
          <w:rPr>
            <w:noProof/>
            <w:webHidden/>
          </w:rPr>
        </w:r>
        <w:r>
          <w:rPr>
            <w:noProof/>
            <w:webHidden/>
          </w:rPr>
          <w:fldChar w:fldCharType="separate"/>
        </w:r>
        <w:r>
          <w:rPr>
            <w:noProof/>
            <w:webHidden/>
          </w:rPr>
          <w:t>97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70" w:history="1">
        <w:r w:rsidRPr="00A16B62">
          <w:rPr>
            <w:rStyle w:val="Hyperlink"/>
            <w:noProof/>
            <w:lang w:val="en-US"/>
          </w:rPr>
          <w:t>TIF Solution Thirteen - 5B</w:t>
        </w:r>
        <w:r>
          <w:rPr>
            <w:noProof/>
            <w:webHidden/>
          </w:rPr>
          <w:tab/>
        </w:r>
        <w:r>
          <w:rPr>
            <w:noProof/>
            <w:webHidden/>
          </w:rPr>
          <w:fldChar w:fldCharType="begin"/>
        </w:r>
        <w:r>
          <w:rPr>
            <w:noProof/>
            <w:webHidden/>
          </w:rPr>
          <w:instrText xml:space="preserve"> PAGEREF _Toc394387270 \h </w:instrText>
        </w:r>
        <w:r>
          <w:rPr>
            <w:noProof/>
            <w:webHidden/>
          </w:rPr>
        </w:r>
        <w:r>
          <w:rPr>
            <w:noProof/>
            <w:webHidden/>
          </w:rPr>
          <w:fldChar w:fldCharType="separate"/>
        </w:r>
        <w:r>
          <w:rPr>
            <w:noProof/>
            <w:webHidden/>
          </w:rPr>
          <w:t>98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71" w:history="1">
        <w:r w:rsidRPr="00A16B62">
          <w:rPr>
            <w:rStyle w:val="Hyperlink"/>
            <w:noProof/>
            <w:lang w:val="en-US"/>
          </w:rPr>
          <w:t>TIF Solution Thirteen - 6</w:t>
        </w:r>
        <w:r>
          <w:rPr>
            <w:noProof/>
            <w:webHidden/>
          </w:rPr>
          <w:tab/>
        </w:r>
        <w:r>
          <w:rPr>
            <w:noProof/>
            <w:webHidden/>
          </w:rPr>
          <w:fldChar w:fldCharType="begin"/>
        </w:r>
        <w:r>
          <w:rPr>
            <w:noProof/>
            <w:webHidden/>
          </w:rPr>
          <w:instrText xml:space="preserve"> PAGEREF _Toc394387271 \h </w:instrText>
        </w:r>
        <w:r>
          <w:rPr>
            <w:noProof/>
            <w:webHidden/>
          </w:rPr>
        </w:r>
        <w:r>
          <w:rPr>
            <w:noProof/>
            <w:webHidden/>
          </w:rPr>
          <w:fldChar w:fldCharType="separate"/>
        </w:r>
        <w:r>
          <w:rPr>
            <w:noProof/>
            <w:webHidden/>
          </w:rPr>
          <w:t>99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72" w:history="1">
        <w:r w:rsidRPr="00A16B62">
          <w:rPr>
            <w:rStyle w:val="Hyperlink"/>
            <w:noProof/>
            <w:lang w:val="en-US"/>
          </w:rPr>
          <w:t>TIF Solution Thirteen - 7</w:t>
        </w:r>
        <w:r>
          <w:rPr>
            <w:noProof/>
            <w:webHidden/>
          </w:rPr>
          <w:tab/>
        </w:r>
        <w:r>
          <w:rPr>
            <w:noProof/>
            <w:webHidden/>
          </w:rPr>
          <w:fldChar w:fldCharType="begin"/>
        </w:r>
        <w:r>
          <w:rPr>
            <w:noProof/>
            <w:webHidden/>
          </w:rPr>
          <w:instrText xml:space="preserve"> PAGEREF _Toc394387272 \h </w:instrText>
        </w:r>
        <w:r>
          <w:rPr>
            <w:noProof/>
            <w:webHidden/>
          </w:rPr>
        </w:r>
        <w:r>
          <w:rPr>
            <w:noProof/>
            <w:webHidden/>
          </w:rPr>
          <w:fldChar w:fldCharType="separate"/>
        </w:r>
        <w:r>
          <w:rPr>
            <w:noProof/>
            <w:webHidden/>
          </w:rPr>
          <w:t>100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73" w:history="1">
        <w:r w:rsidRPr="00A16B62">
          <w:rPr>
            <w:rStyle w:val="Hyperlink"/>
            <w:noProof/>
            <w:lang w:val="en-US"/>
          </w:rPr>
          <w:t>TIF Solution Thirteen - 8</w:t>
        </w:r>
        <w:r>
          <w:rPr>
            <w:noProof/>
            <w:webHidden/>
          </w:rPr>
          <w:tab/>
        </w:r>
        <w:r>
          <w:rPr>
            <w:noProof/>
            <w:webHidden/>
          </w:rPr>
          <w:fldChar w:fldCharType="begin"/>
        </w:r>
        <w:r>
          <w:rPr>
            <w:noProof/>
            <w:webHidden/>
          </w:rPr>
          <w:instrText xml:space="preserve"> PAGEREF _Toc394387273 \h </w:instrText>
        </w:r>
        <w:r>
          <w:rPr>
            <w:noProof/>
            <w:webHidden/>
          </w:rPr>
        </w:r>
        <w:r>
          <w:rPr>
            <w:noProof/>
            <w:webHidden/>
          </w:rPr>
          <w:fldChar w:fldCharType="separate"/>
        </w:r>
        <w:r>
          <w:rPr>
            <w:noProof/>
            <w:webHidden/>
          </w:rPr>
          <w:t>101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74" w:history="1">
        <w:r w:rsidRPr="00A16B62">
          <w:rPr>
            <w:rStyle w:val="Hyperlink"/>
            <w:noProof/>
            <w:lang w:val="en-US"/>
          </w:rPr>
          <w:t>TIF Solution Thirteen - 9</w:t>
        </w:r>
        <w:r>
          <w:rPr>
            <w:noProof/>
            <w:webHidden/>
          </w:rPr>
          <w:tab/>
        </w:r>
        <w:r>
          <w:rPr>
            <w:noProof/>
            <w:webHidden/>
          </w:rPr>
          <w:fldChar w:fldCharType="begin"/>
        </w:r>
        <w:r>
          <w:rPr>
            <w:noProof/>
            <w:webHidden/>
          </w:rPr>
          <w:instrText xml:space="preserve"> PAGEREF _Toc394387274 \h </w:instrText>
        </w:r>
        <w:r>
          <w:rPr>
            <w:noProof/>
            <w:webHidden/>
          </w:rPr>
        </w:r>
        <w:r>
          <w:rPr>
            <w:noProof/>
            <w:webHidden/>
          </w:rPr>
          <w:fldChar w:fldCharType="separate"/>
        </w:r>
        <w:r>
          <w:rPr>
            <w:noProof/>
            <w:webHidden/>
          </w:rPr>
          <w:t>103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75" w:history="1">
        <w:r w:rsidRPr="00A16B62">
          <w:rPr>
            <w:rStyle w:val="Hyperlink"/>
            <w:noProof/>
            <w:lang w:val="en-US"/>
          </w:rPr>
          <w:t>TIF Solution Thirteen - 10</w:t>
        </w:r>
        <w:r>
          <w:rPr>
            <w:noProof/>
            <w:webHidden/>
          </w:rPr>
          <w:tab/>
        </w:r>
        <w:r>
          <w:rPr>
            <w:noProof/>
            <w:webHidden/>
          </w:rPr>
          <w:fldChar w:fldCharType="begin"/>
        </w:r>
        <w:r>
          <w:rPr>
            <w:noProof/>
            <w:webHidden/>
          </w:rPr>
          <w:instrText xml:space="preserve"> PAGEREF _Toc394387275 \h </w:instrText>
        </w:r>
        <w:r>
          <w:rPr>
            <w:noProof/>
            <w:webHidden/>
          </w:rPr>
        </w:r>
        <w:r>
          <w:rPr>
            <w:noProof/>
            <w:webHidden/>
          </w:rPr>
          <w:fldChar w:fldCharType="separate"/>
        </w:r>
        <w:r>
          <w:rPr>
            <w:noProof/>
            <w:webHidden/>
          </w:rPr>
          <w:t>105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76" w:history="1">
        <w:r w:rsidRPr="00A16B62">
          <w:rPr>
            <w:rStyle w:val="Hyperlink"/>
            <w:noProof/>
            <w:lang w:val="en-US"/>
          </w:rPr>
          <w:t>TIF Solution Thirteen - 11</w:t>
        </w:r>
        <w:r>
          <w:rPr>
            <w:noProof/>
            <w:webHidden/>
          </w:rPr>
          <w:tab/>
        </w:r>
        <w:r>
          <w:rPr>
            <w:noProof/>
            <w:webHidden/>
          </w:rPr>
          <w:fldChar w:fldCharType="begin"/>
        </w:r>
        <w:r>
          <w:rPr>
            <w:noProof/>
            <w:webHidden/>
          </w:rPr>
          <w:instrText xml:space="preserve"> PAGEREF _Toc394387276 \h </w:instrText>
        </w:r>
        <w:r>
          <w:rPr>
            <w:noProof/>
            <w:webHidden/>
          </w:rPr>
        </w:r>
        <w:r>
          <w:rPr>
            <w:noProof/>
            <w:webHidden/>
          </w:rPr>
          <w:fldChar w:fldCharType="separate"/>
        </w:r>
        <w:r>
          <w:rPr>
            <w:noProof/>
            <w:webHidden/>
          </w:rPr>
          <w:t>106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77" w:history="1">
        <w:r w:rsidRPr="00A16B62">
          <w:rPr>
            <w:rStyle w:val="Hyperlink"/>
            <w:noProof/>
            <w:lang w:val="en-US"/>
          </w:rPr>
          <w:t>TIF Solution Thirteen - 12</w:t>
        </w:r>
        <w:r>
          <w:rPr>
            <w:noProof/>
            <w:webHidden/>
          </w:rPr>
          <w:tab/>
        </w:r>
        <w:r>
          <w:rPr>
            <w:noProof/>
            <w:webHidden/>
          </w:rPr>
          <w:fldChar w:fldCharType="begin"/>
        </w:r>
        <w:r>
          <w:rPr>
            <w:noProof/>
            <w:webHidden/>
          </w:rPr>
          <w:instrText xml:space="preserve"> PAGEREF _Toc394387277 \h </w:instrText>
        </w:r>
        <w:r>
          <w:rPr>
            <w:noProof/>
            <w:webHidden/>
          </w:rPr>
        </w:r>
        <w:r>
          <w:rPr>
            <w:noProof/>
            <w:webHidden/>
          </w:rPr>
          <w:fldChar w:fldCharType="separate"/>
        </w:r>
        <w:r>
          <w:rPr>
            <w:noProof/>
            <w:webHidden/>
          </w:rPr>
          <w:t>108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78" w:history="1">
        <w:r w:rsidRPr="00A16B62">
          <w:rPr>
            <w:rStyle w:val="Hyperlink"/>
            <w:noProof/>
            <w:lang w:val="en-US"/>
          </w:rPr>
          <w:t>TIF Solution Thirteen - 13</w:t>
        </w:r>
        <w:r>
          <w:rPr>
            <w:noProof/>
            <w:webHidden/>
          </w:rPr>
          <w:tab/>
        </w:r>
        <w:r>
          <w:rPr>
            <w:noProof/>
            <w:webHidden/>
          </w:rPr>
          <w:fldChar w:fldCharType="begin"/>
        </w:r>
        <w:r>
          <w:rPr>
            <w:noProof/>
            <w:webHidden/>
          </w:rPr>
          <w:instrText xml:space="preserve"> PAGEREF _Toc394387278 \h </w:instrText>
        </w:r>
        <w:r>
          <w:rPr>
            <w:noProof/>
            <w:webHidden/>
          </w:rPr>
        </w:r>
        <w:r>
          <w:rPr>
            <w:noProof/>
            <w:webHidden/>
          </w:rPr>
          <w:fldChar w:fldCharType="separate"/>
        </w:r>
        <w:r>
          <w:rPr>
            <w:noProof/>
            <w:webHidden/>
          </w:rPr>
          <w:t>110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79" w:history="1">
        <w:r w:rsidRPr="00A16B62">
          <w:rPr>
            <w:rStyle w:val="Hyperlink"/>
            <w:noProof/>
            <w:lang w:val="en-US"/>
          </w:rPr>
          <w:t>TIF Solution Thirteen - 14</w:t>
        </w:r>
        <w:r>
          <w:rPr>
            <w:noProof/>
            <w:webHidden/>
          </w:rPr>
          <w:tab/>
        </w:r>
        <w:r>
          <w:rPr>
            <w:noProof/>
            <w:webHidden/>
          </w:rPr>
          <w:fldChar w:fldCharType="begin"/>
        </w:r>
        <w:r>
          <w:rPr>
            <w:noProof/>
            <w:webHidden/>
          </w:rPr>
          <w:instrText xml:space="preserve"> PAGEREF _Toc394387279 \h </w:instrText>
        </w:r>
        <w:r>
          <w:rPr>
            <w:noProof/>
            <w:webHidden/>
          </w:rPr>
        </w:r>
        <w:r>
          <w:rPr>
            <w:noProof/>
            <w:webHidden/>
          </w:rPr>
          <w:fldChar w:fldCharType="separate"/>
        </w:r>
        <w:r>
          <w:rPr>
            <w:noProof/>
            <w:webHidden/>
          </w:rPr>
          <w:t>115</w:t>
        </w:r>
        <w:r>
          <w:rPr>
            <w:noProof/>
            <w:webHidden/>
          </w:rPr>
          <w:fldChar w:fldCharType="end"/>
        </w:r>
      </w:hyperlink>
    </w:p>
    <w:p w:rsidR="00C32F75" w:rsidRDefault="00C32F75">
      <w:pPr>
        <w:pStyle w:val="TOC1"/>
        <w:rPr>
          <w:rFonts w:asciiTheme="minorHAnsi" w:eastAsiaTheme="minorEastAsia" w:hAnsiTheme="minorHAnsi" w:cstheme="minorBidi"/>
          <w:b w:val="0"/>
          <w:noProof/>
          <w:sz w:val="22"/>
          <w:szCs w:val="22"/>
          <w:lang w:val="en-US"/>
        </w:rPr>
      </w:pPr>
      <w:hyperlink w:anchor="_Toc394387280" w:history="1">
        <w:r w:rsidRPr="00A16B62">
          <w:rPr>
            <w:rStyle w:val="Hyperlink"/>
            <w:noProof/>
          </w:rPr>
          <w:t>Chapter Fourteen Test Item File Solutions</w:t>
        </w:r>
        <w:r>
          <w:rPr>
            <w:noProof/>
            <w:webHidden/>
          </w:rPr>
          <w:tab/>
        </w:r>
        <w:r>
          <w:rPr>
            <w:noProof/>
            <w:webHidden/>
          </w:rPr>
          <w:fldChar w:fldCharType="begin"/>
        </w:r>
        <w:r>
          <w:rPr>
            <w:noProof/>
            <w:webHidden/>
          </w:rPr>
          <w:instrText xml:space="preserve"> PAGEREF _Toc394387280 \h </w:instrText>
        </w:r>
        <w:r>
          <w:rPr>
            <w:noProof/>
            <w:webHidden/>
          </w:rPr>
        </w:r>
        <w:r>
          <w:rPr>
            <w:noProof/>
            <w:webHidden/>
          </w:rPr>
          <w:fldChar w:fldCharType="separate"/>
        </w:r>
        <w:r>
          <w:rPr>
            <w:noProof/>
            <w:webHidden/>
          </w:rPr>
          <w:t>118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81" w:history="1">
        <w:r w:rsidRPr="00A16B62">
          <w:rPr>
            <w:rStyle w:val="Hyperlink"/>
            <w:noProof/>
            <w:lang w:val="en-US"/>
          </w:rPr>
          <w:t>TIF Solution Fourteen - 1</w:t>
        </w:r>
        <w:r>
          <w:rPr>
            <w:noProof/>
            <w:webHidden/>
          </w:rPr>
          <w:tab/>
        </w:r>
        <w:r>
          <w:rPr>
            <w:noProof/>
            <w:webHidden/>
          </w:rPr>
          <w:fldChar w:fldCharType="begin"/>
        </w:r>
        <w:r>
          <w:rPr>
            <w:noProof/>
            <w:webHidden/>
          </w:rPr>
          <w:instrText xml:space="preserve"> PAGEREF _Toc394387281 \h </w:instrText>
        </w:r>
        <w:r>
          <w:rPr>
            <w:noProof/>
            <w:webHidden/>
          </w:rPr>
        </w:r>
        <w:r>
          <w:rPr>
            <w:noProof/>
            <w:webHidden/>
          </w:rPr>
          <w:fldChar w:fldCharType="separate"/>
        </w:r>
        <w:r>
          <w:rPr>
            <w:noProof/>
            <w:webHidden/>
          </w:rPr>
          <w:t>118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82" w:history="1">
        <w:r w:rsidRPr="00A16B62">
          <w:rPr>
            <w:rStyle w:val="Hyperlink"/>
            <w:noProof/>
            <w:lang w:val="en-US"/>
          </w:rPr>
          <w:t>TIF Solution Fourteen - 2</w:t>
        </w:r>
        <w:r>
          <w:rPr>
            <w:noProof/>
            <w:webHidden/>
          </w:rPr>
          <w:tab/>
        </w:r>
        <w:r>
          <w:rPr>
            <w:noProof/>
            <w:webHidden/>
          </w:rPr>
          <w:fldChar w:fldCharType="begin"/>
        </w:r>
        <w:r>
          <w:rPr>
            <w:noProof/>
            <w:webHidden/>
          </w:rPr>
          <w:instrText xml:space="preserve"> PAGEREF _Toc394387282 \h </w:instrText>
        </w:r>
        <w:r>
          <w:rPr>
            <w:noProof/>
            <w:webHidden/>
          </w:rPr>
        </w:r>
        <w:r>
          <w:rPr>
            <w:noProof/>
            <w:webHidden/>
          </w:rPr>
          <w:fldChar w:fldCharType="separate"/>
        </w:r>
        <w:r>
          <w:rPr>
            <w:noProof/>
            <w:webHidden/>
          </w:rPr>
          <w:t>121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83" w:history="1">
        <w:r w:rsidRPr="00A16B62">
          <w:rPr>
            <w:rStyle w:val="Hyperlink"/>
            <w:noProof/>
            <w:lang w:val="en-US"/>
          </w:rPr>
          <w:t>TIF Solution Fourteen - 3</w:t>
        </w:r>
        <w:r>
          <w:rPr>
            <w:noProof/>
            <w:webHidden/>
          </w:rPr>
          <w:tab/>
        </w:r>
        <w:r>
          <w:rPr>
            <w:noProof/>
            <w:webHidden/>
          </w:rPr>
          <w:fldChar w:fldCharType="begin"/>
        </w:r>
        <w:r>
          <w:rPr>
            <w:noProof/>
            <w:webHidden/>
          </w:rPr>
          <w:instrText xml:space="preserve"> PAGEREF _Toc394387283 \h </w:instrText>
        </w:r>
        <w:r>
          <w:rPr>
            <w:noProof/>
            <w:webHidden/>
          </w:rPr>
        </w:r>
        <w:r>
          <w:rPr>
            <w:noProof/>
            <w:webHidden/>
          </w:rPr>
          <w:fldChar w:fldCharType="separate"/>
        </w:r>
        <w:r>
          <w:rPr>
            <w:noProof/>
            <w:webHidden/>
          </w:rPr>
          <w:t>122</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84" w:history="1">
        <w:r w:rsidRPr="00A16B62">
          <w:rPr>
            <w:rStyle w:val="Hyperlink"/>
            <w:noProof/>
            <w:lang w:val="en-US"/>
          </w:rPr>
          <w:t>TIF Solution Fourteen - 4</w:t>
        </w:r>
        <w:r>
          <w:rPr>
            <w:noProof/>
            <w:webHidden/>
          </w:rPr>
          <w:tab/>
        </w:r>
        <w:r>
          <w:rPr>
            <w:noProof/>
            <w:webHidden/>
          </w:rPr>
          <w:fldChar w:fldCharType="begin"/>
        </w:r>
        <w:r>
          <w:rPr>
            <w:noProof/>
            <w:webHidden/>
          </w:rPr>
          <w:instrText xml:space="preserve"> PAGEREF _Toc394387284 \h </w:instrText>
        </w:r>
        <w:r>
          <w:rPr>
            <w:noProof/>
            <w:webHidden/>
          </w:rPr>
        </w:r>
        <w:r>
          <w:rPr>
            <w:noProof/>
            <w:webHidden/>
          </w:rPr>
          <w:fldChar w:fldCharType="separate"/>
        </w:r>
        <w:r>
          <w:rPr>
            <w:noProof/>
            <w:webHidden/>
          </w:rPr>
          <w:t>125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85" w:history="1">
        <w:r w:rsidRPr="00A16B62">
          <w:rPr>
            <w:rStyle w:val="Hyperlink"/>
            <w:noProof/>
            <w:lang w:val="en-US"/>
          </w:rPr>
          <w:t>TIF Solution Fourteen - 5A</w:t>
        </w:r>
        <w:r>
          <w:rPr>
            <w:noProof/>
            <w:webHidden/>
          </w:rPr>
          <w:tab/>
        </w:r>
        <w:r>
          <w:rPr>
            <w:noProof/>
            <w:webHidden/>
          </w:rPr>
          <w:fldChar w:fldCharType="begin"/>
        </w:r>
        <w:r>
          <w:rPr>
            <w:noProof/>
            <w:webHidden/>
          </w:rPr>
          <w:instrText xml:space="preserve"> PAGEREF _Toc394387285 \h </w:instrText>
        </w:r>
        <w:r>
          <w:rPr>
            <w:noProof/>
            <w:webHidden/>
          </w:rPr>
        </w:r>
        <w:r>
          <w:rPr>
            <w:noProof/>
            <w:webHidden/>
          </w:rPr>
          <w:fldChar w:fldCharType="separate"/>
        </w:r>
        <w:r>
          <w:rPr>
            <w:noProof/>
            <w:webHidden/>
          </w:rPr>
          <w:t>134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86" w:history="1">
        <w:r w:rsidRPr="00A16B62">
          <w:rPr>
            <w:rStyle w:val="Hyperlink"/>
            <w:noProof/>
            <w:lang w:val="en-US"/>
          </w:rPr>
          <w:t>TIF Solution Fourteen - 5B</w:t>
        </w:r>
        <w:r>
          <w:rPr>
            <w:noProof/>
            <w:webHidden/>
          </w:rPr>
          <w:tab/>
        </w:r>
        <w:r>
          <w:rPr>
            <w:noProof/>
            <w:webHidden/>
          </w:rPr>
          <w:fldChar w:fldCharType="begin"/>
        </w:r>
        <w:r>
          <w:rPr>
            <w:noProof/>
            <w:webHidden/>
          </w:rPr>
          <w:instrText xml:space="preserve"> PAGEREF _Toc394387286 \h </w:instrText>
        </w:r>
        <w:r>
          <w:rPr>
            <w:noProof/>
            <w:webHidden/>
          </w:rPr>
        </w:r>
        <w:r>
          <w:rPr>
            <w:noProof/>
            <w:webHidden/>
          </w:rPr>
          <w:fldChar w:fldCharType="separate"/>
        </w:r>
        <w:r>
          <w:rPr>
            <w:noProof/>
            <w:webHidden/>
          </w:rPr>
          <w:t>135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87" w:history="1">
        <w:r w:rsidRPr="00A16B62">
          <w:rPr>
            <w:rStyle w:val="Hyperlink"/>
            <w:noProof/>
            <w:lang w:val="en-US"/>
          </w:rPr>
          <w:t>TIF Solution Fourteen - 6</w:t>
        </w:r>
        <w:r>
          <w:rPr>
            <w:noProof/>
            <w:webHidden/>
          </w:rPr>
          <w:tab/>
        </w:r>
        <w:r>
          <w:rPr>
            <w:noProof/>
            <w:webHidden/>
          </w:rPr>
          <w:fldChar w:fldCharType="begin"/>
        </w:r>
        <w:r>
          <w:rPr>
            <w:noProof/>
            <w:webHidden/>
          </w:rPr>
          <w:instrText xml:space="preserve"> PAGEREF _Toc394387287 \h </w:instrText>
        </w:r>
        <w:r>
          <w:rPr>
            <w:noProof/>
            <w:webHidden/>
          </w:rPr>
        </w:r>
        <w:r>
          <w:rPr>
            <w:noProof/>
            <w:webHidden/>
          </w:rPr>
          <w:fldChar w:fldCharType="separate"/>
        </w:r>
        <w:r>
          <w:rPr>
            <w:noProof/>
            <w:webHidden/>
          </w:rPr>
          <w:t>136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88" w:history="1">
        <w:r w:rsidRPr="00A16B62">
          <w:rPr>
            <w:rStyle w:val="Hyperlink"/>
            <w:noProof/>
            <w:lang w:val="en-US"/>
          </w:rPr>
          <w:t>TIF Solution Fourteen - 7</w:t>
        </w:r>
        <w:r>
          <w:rPr>
            <w:noProof/>
            <w:webHidden/>
          </w:rPr>
          <w:tab/>
        </w:r>
        <w:r>
          <w:rPr>
            <w:noProof/>
            <w:webHidden/>
          </w:rPr>
          <w:fldChar w:fldCharType="begin"/>
        </w:r>
        <w:r>
          <w:rPr>
            <w:noProof/>
            <w:webHidden/>
          </w:rPr>
          <w:instrText xml:space="preserve"> PAGEREF _Toc394387288 \h </w:instrText>
        </w:r>
        <w:r>
          <w:rPr>
            <w:noProof/>
            <w:webHidden/>
          </w:rPr>
        </w:r>
        <w:r>
          <w:rPr>
            <w:noProof/>
            <w:webHidden/>
          </w:rPr>
          <w:fldChar w:fldCharType="separate"/>
        </w:r>
        <w:r>
          <w:rPr>
            <w:noProof/>
            <w:webHidden/>
          </w:rPr>
          <w:t>138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89" w:history="1">
        <w:r w:rsidRPr="00A16B62">
          <w:rPr>
            <w:rStyle w:val="Hyperlink"/>
            <w:noProof/>
            <w:lang w:val="en-US"/>
          </w:rPr>
          <w:t>TIF Solution Fourteen - 8</w:t>
        </w:r>
        <w:r>
          <w:rPr>
            <w:noProof/>
            <w:webHidden/>
          </w:rPr>
          <w:tab/>
        </w:r>
        <w:r>
          <w:rPr>
            <w:noProof/>
            <w:webHidden/>
          </w:rPr>
          <w:fldChar w:fldCharType="begin"/>
        </w:r>
        <w:r>
          <w:rPr>
            <w:noProof/>
            <w:webHidden/>
          </w:rPr>
          <w:instrText xml:space="preserve"> PAGEREF _Toc394387289 \h </w:instrText>
        </w:r>
        <w:r>
          <w:rPr>
            <w:noProof/>
            <w:webHidden/>
          </w:rPr>
        </w:r>
        <w:r>
          <w:rPr>
            <w:noProof/>
            <w:webHidden/>
          </w:rPr>
          <w:fldChar w:fldCharType="separate"/>
        </w:r>
        <w:r>
          <w:rPr>
            <w:noProof/>
            <w:webHidden/>
          </w:rPr>
          <w:t>140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90" w:history="1">
        <w:r w:rsidRPr="00A16B62">
          <w:rPr>
            <w:rStyle w:val="Hyperlink"/>
            <w:noProof/>
            <w:lang w:val="en-US"/>
          </w:rPr>
          <w:t>TIF Solution Fourteen - 9</w:t>
        </w:r>
        <w:r>
          <w:rPr>
            <w:noProof/>
            <w:webHidden/>
          </w:rPr>
          <w:tab/>
        </w:r>
        <w:r>
          <w:rPr>
            <w:noProof/>
            <w:webHidden/>
          </w:rPr>
          <w:fldChar w:fldCharType="begin"/>
        </w:r>
        <w:r>
          <w:rPr>
            <w:noProof/>
            <w:webHidden/>
          </w:rPr>
          <w:instrText xml:space="preserve"> PAGEREF _Toc394387290 \h </w:instrText>
        </w:r>
        <w:r>
          <w:rPr>
            <w:noProof/>
            <w:webHidden/>
          </w:rPr>
        </w:r>
        <w:r>
          <w:rPr>
            <w:noProof/>
            <w:webHidden/>
          </w:rPr>
          <w:fldChar w:fldCharType="separate"/>
        </w:r>
        <w:r>
          <w:rPr>
            <w:noProof/>
            <w:webHidden/>
          </w:rPr>
          <w:t>141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91" w:history="1">
        <w:r w:rsidRPr="00A16B62">
          <w:rPr>
            <w:rStyle w:val="Hyperlink"/>
            <w:noProof/>
            <w:lang w:val="en-US"/>
          </w:rPr>
          <w:t>TIF Solution Fourteen - 10</w:t>
        </w:r>
        <w:r>
          <w:rPr>
            <w:noProof/>
            <w:webHidden/>
          </w:rPr>
          <w:tab/>
        </w:r>
        <w:r>
          <w:rPr>
            <w:noProof/>
            <w:webHidden/>
          </w:rPr>
          <w:fldChar w:fldCharType="begin"/>
        </w:r>
        <w:r>
          <w:rPr>
            <w:noProof/>
            <w:webHidden/>
          </w:rPr>
          <w:instrText xml:space="preserve"> PAGEREF _Toc394387291 \h </w:instrText>
        </w:r>
        <w:r>
          <w:rPr>
            <w:noProof/>
            <w:webHidden/>
          </w:rPr>
        </w:r>
        <w:r>
          <w:rPr>
            <w:noProof/>
            <w:webHidden/>
          </w:rPr>
          <w:fldChar w:fldCharType="separate"/>
        </w:r>
        <w:r>
          <w:rPr>
            <w:noProof/>
            <w:webHidden/>
          </w:rPr>
          <w:t>142</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92" w:history="1">
        <w:r w:rsidRPr="00A16B62">
          <w:rPr>
            <w:rStyle w:val="Hyperlink"/>
            <w:noProof/>
            <w:lang w:val="en-US"/>
          </w:rPr>
          <w:t>TIF Solution Fourteen - 11</w:t>
        </w:r>
        <w:r>
          <w:rPr>
            <w:noProof/>
            <w:webHidden/>
          </w:rPr>
          <w:tab/>
        </w:r>
        <w:r>
          <w:rPr>
            <w:noProof/>
            <w:webHidden/>
          </w:rPr>
          <w:fldChar w:fldCharType="begin"/>
        </w:r>
        <w:r>
          <w:rPr>
            <w:noProof/>
            <w:webHidden/>
          </w:rPr>
          <w:instrText xml:space="preserve"> PAGEREF _Toc394387292 \h </w:instrText>
        </w:r>
        <w:r>
          <w:rPr>
            <w:noProof/>
            <w:webHidden/>
          </w:rPr>
        </w:r>
        <w:r>
          <w:rPr>
            <w:noProof/>
            <w:webHidden/>
          </w:rPr>
          <w:fldChar w:fldCharType="separate"/>
        </w:r>
        <w:r>
          <w:rPr>
            <w:noProof/>
            <w:webHidden/>
          </w:rPr>
          <w:t>144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93" w:history="1">
        <w:r w:rsidRPr="00A16B62">
          <w:rPr>
            <w:rStyle w:val="Hyperlink"/>
            <w:noProof/>
            <w:lang w:val="en-US"/>
          </w:rPr>
          <w:t>TIF Solution Fourteen - 12</w:t>
        </w:r>
        <w:r>
          <w:rPr>
            <w:noProof/>
            <w:webHidden/>
          </w:rPr>
          <w:tab/>
        </w:r>
        <w:r>
          <w:rPr>
            <w:noProof/>
            <w:webHidden/>
          </w:rPr>
          <w:fldChar w:fldCharType="begin"/>
        </w:r>
        <w:r>
          <w:rPr>
            <w:noProof/>
            <w:webHidden/>
          </w:rPr>
          <w:instrText xml:space="preserve"> PAGEREF _Toc394387293 \h </w:instrText>
        </w:r>
        <w:r>
          <w:rPr>
            <w:noProof/>
            <w:webHidden/>
          </w:rPr>
        </w:r>
        <w:r>
          <w:rPr>
            <w:noProof/>
            <w:webHidden/>
          </w:rPr>
          <w:fldChar w:fldCharType="separate"/>
        </w:r>
        <w:r>
          <w:rPr>
            <w:noProof/>
            <w:webHidden/>
          </w:rPr>
          <w:t>145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94" w:history="1">
        <w:r w:rsidRPr="00A16B62">
          <w:rPr>
            <w:rStyle w:val="Hyperlink"/>
            <w:noProof/>
            <w:lang w:val="en-US"/>
          </w:rPr>
          <w:t>TIF Solution Fourteen - 13</w:t>
        </w:r>
        <w:r>
          <w:rPr>
            <w:noProof/>
            <w:webHidden/>
          </w:rPr>
          <w:tab/>
        </w:r>
        <w:r>
          <w:rPr>
            <w:noProof/>
            <w:webHidden/>
          </w:rPr>
          <w:fldChar w:fldCharType="begin"/>
        </w:r>
        <w:r>
          <w:rPr>
            <w:noProof/>
            <w:webHidden/>
          </w:rPr>
          <w:instrText xml:space="preserve"> PAGEREF _Toc394387294 \h </w:instrText>
        </w:r>
        <w:r>
          <w:rPr>
            <w:noProof/>
            <w:webHidden/>
          </w:rPr>
        </w:r>
        <w:r>
          <w:rPr>
            <w:noProof/>
            <w:webHidden/>
          </w:rPr>
          <w:fldChar w:fldCharType="separate"/>
        </w:r>
        <w:r>
          <w:rPr>
            <w:noProof/>
            <w:webHidden/>
          </w:rPr>
          <w:t>147</w:t>
        </w:r>
        <w:r>
          <w:rPr>
            <w:noProof/>
            <w:webHidden/>
          </w:rPr>
          <w:fldChar w:fldCharType="end"/>
        </w:r>
      </w:hyperlink>
    </w:p>
    <w:p w:rsidR="00C32F75" w:rsidRDefault="00C32F75">
      <w:pPr>
        <w:pStyle w:val="TOC1"/>
        <w:rPr>
          <w:rFonts w:asciiTheme="minorHAnsi" w:eastAsiaTheme="minorEastAsia" w:hAnsiTheme="minorHAnsi" w:cstheme="minorBidi"/>
          <w:b w:val="0"/>
          <w:noProof/>
          <w:sz w:val="22"/>
          <w:szCs w:val="22"/>
          <w:lang w:val="en-US"/>
        </w:rPr>
      </w:pPr>
      <w:hyperlink w:anchor="_Toc394387295" w:history="1">
        <w:r w:rsidRPr="00A16B62">
          <w:rPr>
            <w:rStyle w:val="Hyperlink"/>
            <w:noProof/>
          </w:rPr>
          <w:t>Chapter Fifteen Test Item File Solutions</w:t>
        </w:r>
        <w:r>
          <w:rPr>
            <w:noProof/>
            <w:webHidden/>
          </w:rPr>
          <w:tab/>
        </w:r>
        <w:r>
          <w:rPr>
            <w:noProof/>
            <w:webHidden/>
          </w:rPr>
          <w:fldChar w:fldCharType="begin"/>
        </w:r>
        <w:r>
          <w:rPr>
            <w:noProof/>
            <w:webHidden/>
          </w:rPr>
          <w:instrText xml:space="preserve"> PAGEREF _Toc394387295 \h </w:instrText>
        </w:r>
        <w:r>
          <w:rPr>
            <w:noProof/>
            <w:webHidden/>
          </w:rPr>
        </w:r>
        <w:r>
          <w:rPr>
            <w:noProof/>
            <w:webHidden/>
          </w:rPr>
          <w:fldChar w:fldCharType="separate"/>
        </w:r>
        <w:r>
          <w:rPr>
            <w:noProof/>
            <w:webHidden/>
          </w:rPr>
          <w:t>149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96" w:history="1">
        <w:r w:rsidRPr="00A16B62">
          <w:rPr>
            <w:rStyle w:val="Hyperlink"/>
            <w:noProof/>
            <w:lang w:val="en-US"/>
          </w:rPr>
          <w:t>TIF Solution Fifteen - 1</w:t>
        </w:r>
        <w:r>
          <w:rPr>
            <w:noProof/>
            <w:webHidden/>
          </w:rPr>
          <w:tab/>
        </w:r>
        <w:r>
          <w:rPr>
            <w:noProof/>
            <w:webHidden/>
          </w:rPr>
          <w:fldChar w:fldCharType="begin"/>
        </w:r>
        <w:r>
          <w:rPr>
            <w:noProof/>
            <w:webHidden/>
          </w:rPr>
          <w:instrText xml:space="preserve"> PAGEREF _Toc394387296 \h </w:instrText>
        </w:r>
        <w:r>
          <w:rPr>
            <w:noProof/>
            <w:webHidden/>
          </w:rPr>
        </w:r>
        <w:r>
          <w:rPr>
            <w:noProof/>
            <w:webHidden/>
          </w:rPr>
          <w:fldChar w:fldCharType="separate"/>
        </w:r>
        <w:r>
          <w:rPr>
            <w:noProof/>
            <w:webHidden/>
          </w:rPr>
          <w:t>149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97" w:history="1">
        <w:r w:rsidRPr="00A16B62">
          <w:rPr>
            <w:rStyle w:val="Hyperlink"/>
            <w:noProof/>
            <w:lang w:val="en-US"/>
          </w:rPr>
          <w:t>TIF Solution Fifteen - 2</w:t>
        </w:r>
        <w:r>
          <w:rPr>
            <w:noProof/>
            <w:webHidden/>
          </w:rPr>
          <w:tab/>
        </w:r>
        <w:r>
          <w:rPr>
            <w:noProof/>
            <w:webHidden/>
          </w:rPr>
          <w:fldChar w:fldCharType="begin"/>
        </w:r>
        <w:r>
          <w:rPr>
            <w:noProof/>
            <w:webHidden/>
          </w:rPr>
          <w:instrText xml:space="preserve"> PAGEREF _Toc394387297 \h </w:instrText>
        </w:r>
        <w:r>
          <w:rPr>
            <w:noProof/>
            <w:webHidden/>
          </w:rPr>
        </w:r>
        <w:r>
          <w:rPr>
            <w:noProof/>
            <w:webHidden/>
          </w:rPr>
          <w:fldChar w:fldCharType="separate"/>
        </w:r>
        <w:r>
          <w:rPr>
            <w:noProof/>
            <w:webHidden/>
          </w:rPr>
          <w:t>154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98" w:history="1">
        <w:r w:rsidRPr="00A16B62">
          <w:rPr>
            <w:rStyle w:val="Hyperlink"/>
            <w:noProof/>
            <w:lang w:val="en-US"/>
          </w:rPr>
          <w:t>TIF Solution Fifteen - 3</w:t>
        </w:r>
        <w:r>
          <w:rPr>
            <w:noProof/>
            <w:webHidden/>
          </w:rPr>
          <w:tab/>
        </w:r>
        <w:r>
          <w:rPr>
            <w:noProof/>
            <w:webHidden/>
          </w:rPr>
          <w:fldChar w:fldCharType="begin"/>
        </w:r>
        <w:r>
          <w:rPr>
            <w:noProof/>
            <w:webHidden/>
          </w:rPr>
          <w:instrText xml:space="preserve"> PAGEREF _Toc394387298 \h </w:instrText>
        </w:r>
        <w:r>
          <w:rPr>
            <w:noProof/>
            <w:webHidden/>
          </w:rPr>
        </w:r>
        <w:r>
          <w:rPr>
            <w:noProof/>
            <w:webHidden/>
          </w:rPr>
          <w:fldChar w:fldCharType="separate"/>
        </w:r>
        <w:r>
          <w:rPr>
            <w:noProof/>
            <w:webHidden/>
          </w:rPr>
          <w:t>155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299" w:history="1">
        <w:r w:rsidRPr="00A16B62">
          <w:rPr>
            <w:rStyle w:val="Hyperlink"/>
            <w:noProof/>
            <w:lang w:val="en-US"/>
          </w:rPr>
          <w:t>TIF Solution Fifteen - 4</w:t>
        </w:r>
        <w:r>
          <w:rPr>
            <w:noProof/>
            <w:webHidden/>
          </w:rPr>
          <w:tab/>
        </w:r>
        <w:r>
          <w:rPr>
            <w:noProof/>
            <w:webHidden/>
          </w:rPr>
          <w:fldChar w:fldCharType="begin"/>
        </w:r>
        <w:r>
          <w:rPr>
            <w:noProof/>
            <w:webHidden/>
          </w:rPr>
          <w:instrText xml:space="preserve"> PAGEREF _Toc394387299 \h </w:instrText>
        </w:r>
        <w:r>
          <w:rPr>
            <w:noProof/>
            <w:webHidden/>
          </w:rPr>
        </w:r>
        <w:r>
          <w:rPr>
            <w:noProof/>
            <w:webHidden/>
          </w:rPr>
          <w:fldChar w:fldCharType="separate"/>
        </w:r>
        <w:r>
          <w:rPr>
            <w:noProof/>
            <w:webHidden/>
          </w:rPr>
          <w:t>157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00" w:history="1">
        <w:r w:rsidRPr="00A16B62">
          <w:rPr>
            <w:rStyle w:val="Hyperlink"/>
            <w:noProof/>
            <w:lang w:val="en-US"/>
          </w:rPr>
          <w:t>TIF Solution Fifteen - 5A</w:t>
        </w:r>
        <w:r>
          <w:rPr>
            <w:noProof/>
            <w:webHidden/>
          </w:rPr>
          <w:tab/>
        </w:r>
        <w:r>
          <w:rPr>
            <w:noProof/>
            <w:webHidden/>
          </w:rPr>
          <w:fldChar w:fldCharType="begin"/>
        </w:r>
        <w:r>
          <w:rPr>
            <w:noProof/>
            <w:webHidden/>
          </w:rPr>
          <w:instrText xml:space="preserve"> PAGEREF _Toc394387300 \h </w:instrText>
        </w:r>
        <w:r>
          <w:rPr>
            <w:noProof/>
            <w:webHidden/>
          </w:rPr>
        </w:r>
        <w:r>
          <w:rPr>
            <w:noProof/>
            <w:webHidden/>
          </w:rPr>
          <w:fldChar w:fldCharType="separate"/>
        </w:r>
        <w:r>
          <w:rPr>
            <w:noProof/>
            <w:webHidden/>
          </w:rPr>
          <w:t>169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01" w:history="1">
        <w:r w:rsidRPr="00A16B62">
          <w:rPr>
            <w:rStyle w:val="Hyperlink"/>
            <w:noProof/>
            <w:lang w:val="en-US"/>
          </w:rPr>
          <w:t>TIF Solution Fifteen - 5B</w:t>
        </w:r>
        <w:r>
          <w:rPr>
            <w:noProof/>
            <w:webHidden/>
          </w:rPr>
          <w:tab/>
        </w:r>
        <w:r>
          <w:rPr>
            <w:noProof/>
            <w:webHidden/>
          </w:rPr>
          <w:fldChar w:fldCharType="begin"/>
        </w:r>
        <w:r>
          <w:rPr>
            <w:noProof/>
            <w:webHidden/>
          </w:rPr>
          <w:instrText xml:space="preserve"> PAGEREF _Toc394387301 \h </w:instrText>
        </w:r>
        <w:r>
          <w:rPr>
            <w:noProof/>
            <w:webHidden/>
          </w:rPr>
        </w:r>
        <w:r>
          <w:rPr>
            <w:noProof/>
            <w:webHidden/>
          </w:rPr>
          <w:fldChar w:fldCharType="separate"/>
        </w:r>
        <w:r>
          <w:rPr>
            <w:noProof/>
            <w:webHidden/>
          </w:rPr>
          <w:t>170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02" w:history="1">
        <w:r w:rsidRPr="00A16B62">
          <w:rPr>
            <w:rStyle w:val="Hyperlink"/>
            <w:noProof/>
            <w:lang w:val="en-US"/>
          </w:rPr>
          <w:t>TIF Solution Fifteen - 6</w:t>
        </w:r>
        <w:r>
          <w:rPr>
            <w:noProof/>
            <w:webHidden/>
          </w:rPr>
          <w:tab/>
        </w:r>
        <w:r>
          <w:rPr>
            <w:noProof/>
            <w:webHidden/>
          </w:rPr>
          <w:fldChar w:fldCharType="begin"/>
        </w:r>
        <w:r>
          <w:rPr>
            <w:noProof/>
            <w:webHidden/>
          </w:rPr>
          <w:instrText xml:space="preserve"> PAGEREF _Toc394387302 \h </w:instrText>
        </w:r>
        <w:r>
          <w:rPr>
            <w:noProof/>
            <w:webHidden/>
          </w:rPr>
        </w:r>
        <w:r>
          <w:rPr>
            <w:noProof/>
            <w:webHidden/>
          </w:rPr>
          <w:fldChar w:fldCharType="separate"/>
        </w:r>
        <w:r>
          <w:rPr>
            <w:noProof/>
            <w:webHidden/>
          </w:rPr>
          <w:t>171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03" w:history="1">
        <w:r w:rsidRPr="00A16B62">
          <w:rPr>
            <w:rStyle w:val="Hyperlink"/>
            <w:noProof/>
            <w:lang w:val="en-US"/>
          </w:rPr>
          <w:t>TIF Solution Fifteen - 7</w:t>
        </w:r>
        <w:r>
          <w:rPr>
            <w:noProof/>
            <w:webHidden/>
          </w:rPr>
          <w:tab/>
        </w:r>
        <w:r>
          <w:rPr>
            <w:noProof/>
            <w:webHidden/>
          </w:rPr>
          <w:fldChar w:fldCharType="begin"/>
        </w:r>
        <w:r>
          <w:rPr>
            <w:noProof/>
            <w:webHidden/>
          </w:rPr>
          <w:instrText xml:space="preserve"> PAGEREF _Toc394387303 \h </w:instrText>
        </w:r>
        <w:r>
          <w:rPr>
            <w:noProof/>
            <w:webHidden/>
          </w:rPr>
        </w:r>
        <w:r>
          <w:rPr>
            <w:noProof/>
            <w:webHidden/>
          </w:rPr>
          <w:fldChar w:fldCharType="separate"/>
        </w:r>
        <w:r>
          <w:rPr>
            <w:noProof/>
            <w:webHidden/>
          </w:rPr>
          <w:t>172</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04" w:history="1">
        <w:r w:rsidRPr="00A16B62">
          <w:rPr>
            <w:rStyle w:val="Hyperlink"/>
            <w:noProof/>
            <w:lang w:val="en-US"/>
          </w:rPr>
          <w:t>TIF Solution Fifteen - 8</w:t>
        </w:r>
        <w:r>
          <w:rPr>
            <w:noProof/>
            <w:webHidden/>
          </w:rPr>
          <w:tab/>
        </w:r>
        <w:r>
          <w:rPr>
            <w:noProof/>
            <w:webHidden/>
          </w:rPr>
          <w:fldChar w:fldCharType="begin"/>
        </w:r>
        <w:r>
          <w:rPr>
            <w:noProof/>
            <w:webHidden/>
          </w:rPr>
          <w:instrText xml:space="preserve"> PAGEREF _Toc394387304 \h </w:instrText>
        </w:r>
        <w:r>
          <w:rPr>
            <w:noProof/>
            <w:webHidden/>
          </w:rPr>
        </w:r>
        <w:r>
          <w:rPr>
            <w:noProof/>
            <w:webHidden/>
          </w:rPr>
          <w:fldChar w:fldCharType="separate"/>
        </w:r>
        <w:r>
          <w:rPr>
            <w:noProof/>
            <w:webHidden/>
          </w:rPr>
          <w:t>173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05" w:history="1">
        <w:r w:rsidRPr="00A16B62">
          <w:rPr>
            <w:rStyle w:val="Hyperlink"/>
            <w:noProof/>
            <w:lang w:val="en-US"/>
          </w:rPr>
          <w:t>TIF Solution Fifteen - 9</w:t>
        </w:r>
        <w:r>
          <w:rPr>
            <w:noProof/>
            <w:webHidden/>
          </w:rPr>
          <w:tab/>
        </w:r>
        <w:r>
          <w:rPr>
            <w:noProof/>
            <w:webHidden/>
          </w:rPr>
          <w:fldChar w:fldCharType="begin"/>
        </w:r>
        <w:r>
          <w:rPr>
            <w:noProof/>
            <w:webHidden/>
          </w:rPr>
          <w:instrText xml:space="preserve"> PAGEREF _Toc394387305 \h </w:instrText>
        </w:r>
        <w:r>
          <w:rPr>
            <w:noProof/>
            <w:webHidden/>
          </w:rPr>
        </w:r>
        <w:r>
          <w:rPr>
            <w:noProof/>
            <w:webHidden/>
          </w:rPr>
          <w:fldChar w:fldCharType="separate"/>
        </w:r>
        <w:r>
          <w:rPr>
            <w:noProof/>
            <w:webHidden/>
          </w:rPr>
          <w:t>174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06" w:history="1">
        <w:r w:rsidRPr="00A16B62">
          <w:rPr>
            <w:rStyle w:val="Hyperlink"/>
            <w:noProof/>
            <w:lang w:val="en-US"/>
          </w:rPr>
          <w:t>TIF Solution Fifteen - 10</w:t>
        </w:r>
        <w:r>
          <w:rPr>
            <w:noProof/>
            <w:webHidden/>
          </w:rPr>
          <w:tab/>
        </w:r>
        <w:r>
          <w:rPr>
            <w:noProof/>
            <w:webHidden/>
          </w:rPr>
          <w:fldChar w:fldCharType="begin"/>
        </w:r>
        <w:r>
          <w:rPr>
            <w:noProof/>
            <w:webHidden/>
          </w:rPr>
          <w:instrText xml:space="preserve"> PAGEREF _Toc394387306 \h </w:instrText>
        </w:r>
        <w:r>
          <w:rPr>
            <w:noProof/>
            <w:webHidden/>
          </w:rPr>
        </w:r>
        <w:r>
          <w:rPr>
            <w:noProof/>
            <w:webHidden/>
          </w:rPr>
          <w:fldChar w:fldCharType="separate"/>
        </w:r>
        <w:r>
          <w:rPr>
            <w:noProof/>
            <w:webHidden/>
          </w:rPr>
          <w:t>175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07" w:history="1">
        <w:r w:rsidRPr="00A16B62">
          <w:rPr>
            <w:rStyle w:val="Hyperlink"/>
            <w:noProof/>
            <w:lang w:val="en-US"/>
          </w:rPr>
          <w:t>TIF Solution Fifteen - 11</w:t>
        </w:r>
        <w:r>
          <w:rPr>
            <w:noProof/>
            <w:webHidden/>
          </w:rPr>
          <w:tab/>
        </w:r>
        <w:r>
          <w:rPr>
            <w:noProof/>
            <w:webHidden/>
          </w:rPr>
          <w:fldChar w:fldCharType="begin"/>
        </w:r>
        <w:r>
          <w:rPr>
            <w:noProof/>
            <w:webHidden/>
          </w:rPr>
          <w:instrText xml:space="preserve"> PAGEREF _Toc394387307 \h </w:instrText>
        </w:r>
        <w:r>
          <w:rPr>
            <w:noProof/>
            <w:webHidden/>
          </w:rPr>
        </w:r>
        <w:r>
          <w:rPr>
            <w:noProof/>
            <w:webHidden/>
          </w:rPr>
          <w:fldChar w:fldCharType="separate"/>
        </w:r>
        <w:r>
          <w:rPr>
            <w:noProof/>
            <w:webHidden/>
          </w:rPr>
          <w:t>177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08" w:history="1">
        <w:r w:rsidRPr="00A16B62">
          <w:rPr>
            <w:rStyle w:val="Hyperlink"/>
            <w:noProof/>
            <w:lang w:val="en-US"/>
          </w:rPr>
          <w:t>TIF Solution Fifteen - 12</w:t>
        </w:r>
        <w:r>
          <w:rPr>
            <w:noProof/>
            <w:webHidden/>
          </w:rPr>
          <w:tab/>
        </w:r>
        <w:r>
          <w:rPr>
            <w:noProof/>
            <w:webHidden/>
          </w:rPr>
          <w:fldChar w:fldCharType="begin"/>
        </w:r>
        <w:r>
          <w:rPr>
            <w:noProof/>
            <w:webHidden/>
          </w:rPr>
          <w:instrText xml:space="preserve"> PAGEREF _Toc394387308 \h </w:instrText>
        </w:r>
        <w:r>
          <w:rPr>
            <w:noProof/>
            <w:webHidden/>
          </w:rPr>
        </w:r>
        <w:r>
          <w:rPr>
            <w:noProof/>
            <w:webHidden/>
          </w:rPr>
          <w:fldChar w:fldCharType="separate"/>
        </w:r>
        <w:r>
          <w:rPr>
            <w:noProof/>
            <w:webHidden/>
          </w:rPr>
          <w:t>179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09" w:history="1">
        <w:r w:rsidRPr="00A16B62">
          <w:rPr>
            <w:rStyle w:val="Hyperlink"/>
            <w:noProof/>
            <w:lang w:val="en-US"/>
          </w:rPr>
          <w:t>TIF Solution Fifteen - 13</w:t>
        </w:r>
        <w:r>
          <w:rPr>
            <w:noProof/>
            <w:webHidden/>
          </w:rPr>
          <w:tab/>
        </w:r>
        <w:r>
          <w:rPr>
            <w:noProof/>
            <w:webHidden/>
          </w:rPr>
          <w:fldChar w:fldCharType="begin"/>
        </w:r>
        <w:r>
          <w:rPr>
            <w:noProof/>
            <w:webHidden/>
          </w:rPr>
          <w:instrText xml:space="preserve"> PAGEREF _Toc394387309 \h </w:instrText>
        </w:r>
        <w:r>
          <w:rPr>
            <w:noProof/>
            <w:webHidden/>
          </w:rPr>
        </w:r>
        <w:r>
          <w:rPr>
            <w:noProof/>
            <w:webHidden/>
          </w:rPr>
          <w:fldChar w:fldCharType="separate"/>
        </w:r>
        <w:r>
          <w:rPr>
            <w:noProof/>
            <w:webHidden/>
          </w:rPr>
          <w:t>180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10" w:history="1">
        <w:r w:rsidRPr="00A16B62">
          <w:rPr>
            <w:rStyle w:val="Hyperlink"/>
            <w:noProof/>
            <w:lang w:val="en-US"/>
          </w:rPr>
          <w:t>TIF Solution Fifteen - 14</w:t>
        </w:r>
        <w:r>
          <w:rPr>
            <w:noProof/>
            <w:webHidden/>
          </w:rPr>
          <w:tab/>
        </w:r>
        <w:r>
          <w:rPr>
            <w:noProof/>
            <w:webHidden/>
          </w:rPr>
          <w:fldChar w:fldCharType="begin"/>
        </w:r>
        <w:r>
          <w:rPr>
            <w:noProof/>
            <w:webHidden/>
          </w:rPr>
          <w:instrText xml:space="preserve"> PAGEREF _Toc394387310 \h </w:instrText>
        </w:r>
        <w:r>
          <w:rPr>
            <w:noProof/>
            <w:webHidden/>
          </w:rPr>
        </w:r>
        <w:r>
          <w:rPr>
            <w:noProof/>
            <w:webHidden/>
          </w:rPr>
          <w:fldChar w:fldCharType="separate"/>
        </w:r>
        <w:r>
          <w:rPr>
            <w:noProof/>
            <w:webHidden/>
          </w:rPr>
          <w:t>182</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11" w:history="1">
        <w:r w:rsidRPr="00A16B62">
          <w:rPr>
            <w:rStyle w:val="Hyperlink"/>
            <w:noProof/>
            <w:lang w:val="en-US"/>
          </w:rPr>
          <w:t>TIF Solution Fifteen - 15</w:t>
        </w:r>
        <w:r>
          <w:rPr>
            <w:noProof/>
            <w:webHidden/>
          </w:rPr>
          <w:tab/>
        </w:r>
        <w:r>
          <w:rPr>
            <w:noProof/>
            <w:webHidden/>
          </w:rPr>
          <w:fldChar w:fldCharType="begin"/>
        </w:r>
        <w:r>
          <w:rPr>
            <w:noProof/>
            <w:webHidden/>
          </w:rPr>
          <w:instrText xml:space="preserve"> PAGEREF _Toc394387311 \h </w:instrText>
        </w:r>
        <w:r>
          <w:rPr>
            <w:noProof/>
            <w:webHidden/>
          </w:rPr>
        </w:r>
        <w:r>
          <w:rPr>
            <w:noProof/>
            <w:webHidden/>
          </w:rPr>
          <w:fldChar w:fldCharType="separate"/>
        </w:r>
        <w:r>
          <w:rPr>
            <w:noProof/>
            <w:webHidden/>
          </w:rPr>
          <w:t>183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12" w:history="1">
        <w:r w:rsidRPr="00A16B62">
          <w:rPr>
            <w:rStyle w:val="Hyperlink"/>
            <w:noProof/>
            <w:lang w:val="en-US"/>
          </w:rPr>
          <w:t>TIF Solution Fifteen - 16</w:t>
        </w:r>
        <w:r>
          <w:rPr>
            <w:noProof/>
            <w:webHidden/>
          </w:rPr>
          <w:tab/>
        </w:r>
        <w:r>
          <w:rPr>
            <w:noProof/>
            <w:webHidden/>
          </w:rPr>
          <w:fldChar w:fldCharType="begin"/>
        </w:r>
        <w:r>
          <w:rPr>
            <w:noProof/>
            <w:webHidden/>
          </w:rPr>
          <w:instrText xml:space="preserve"> PAGEREF _Toc394387312 \h </w:instrText>
        </w:r>
        <w:r>
          <w:rPr>
            <w:noProof/>
            <w:webHidden/>
          </w:rPr>
        </w:r>
        <w:r>
          <w:rPr>
            <w:noProof/>
            <w:webHidden/>
          </w:rPr>
          <w:fldChar w:fldCharType="separate"/>
        </w:r>
        <w:r>
          <w:rPr>
            <w:noProof/>
            <w:webHidden/>
          </w:rPr>
          <w:t>186</w:t>
        </w:r>
        <w:r>
          <w:rPr>
            <w:noProof/>
            <w:webHidden/>
          </w:rPr>
          <w:fldChar w:fldCharType="end"/>
        </w:r>
      </w:hyperlink>
    </w:p>
    <w:p w:rsidR="00ED0536" w:rsidRDefault="00ED0536">
      <w:pPr>
        <w:widowControl/>
        <w:jc w:val="left"/>
        <w:rPr>
          <w:rStyle w:val="Hyperlink"/>
          <w:rFonts w:ascii="Arial" w:hAnsi="Arial"/>
          <w:b/>
          <w:noProof/>
          <w:sz w:val="24"/>
          <w:szCs w:val="24"/>
        </w:rPr>
      </w:pPr>
      <w:r>
        <w:rPr>
          <w:rStyle w:val="Hyperlink"/>
          <w:noProof/>
        </w:rPr>
        <w:br w:type="page"/>
      </w:r>
    </w:p>
    <w:p w:rsidR="00C32F75" w:rsidRDefault="00C32F75">
      <w:pPr>
        <w:pStyle w:val="TOC1"/>
        <w:rPr>
          <w:rFonts w:asciiTheme="minorHAnsi" w:eastAsiaTheme="minorEastAsia" w:hAnsiTheme="minorHAnsi" w:cstheme="minorBidi"/>
          <w:b w:val="0"/>
          <w:noProof/>
          <w:sz w:val="22"/>
          <w:szCs w:val="22"/>
          <w:lang w:val="en-US"/>
        </w:rPr>
      </w:pPr>
      <w:hyperlink w:anchor="_Toc394387313" w:history="1">
        <w:r w:rsidRPr="00A16B62">
          <w:rPr>
            <w:rStyle w:val="Hyperlink"/>
            <w:noProof/>
          </w:rPr>
          <w:t>Chapter Sixteen Test Item File Solutions</w:t>
        </w:r>
        <w:r>
          <w:rPr>
            <w:noProof/>
            <w:webHidden/>
          </w:rPr>
          <w:tab/>
        </w:r>
        <w:r>
          <w:rPr>
            <w:noProof/>
            <w:webHidden/>
          </w:rPr>
          <w:fldChar w:fldCharType="begin"/>
        </w:r>
        <w:r>
          <w:rPr>
            <w:noProof/>
            <w:webHidden/>
          </w:rPr>
          <w:instrText xml:space="preserve"> PAGEREF _Toc394387313 \h </w:instrText>
        </w:r>
        <w:r>
          <w:rPr>
            <w:noProof/>
            <w:webHidden/>
          </w:rPr>
        </w:r>
        <w:r>
          <w:rPr>
            <w:noProof/>
            <w:webHidden/>
          </w:rPr>
          <w:fldChar w:fldCharType="separate"/>
        </w:r>
        <w:r>
          <w:rPr>
            <w:noProof/>
            <w:webHidden/>
          </w:rPr>
          <w:t>189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14" w:history="1">
        <w:r w:rsidRPr="00A16B62">
          <w:rPr>
            <w:rStyle w:val="Hyperlink"/>
            <w:noProof/>
            <w:lang w:val="en-US"/>
          </w:rPr>
          <w:t>TIF Solution Sixteen - 1</w:t>
        </w:r>
        <w:r>
          <w:rPr>
            <w:noProof/>
            <w:webHidden/>
          </w:rPr>
          <w:tab/>
        </w:r>
        <w:r>
          <w:rPr>
            <w:noProof/>
            <w:webHidden/>
          </w:rPr>
          <w:fldChar w:fldCharType="begin"/>
        </w:r>
        <w:r>
          <w:rPr>
            <w:noProof/>
            <w:webHidden/>
          </w:rPr>
          <w:instrText xml:space="preserve"> PAGEREF _Toc394387314 \h </w:instrText>
        </w:r>
        <w:r>
          <w:rPr>
            <w:noProof/>
            <w:webHidden/>
          </w:rPr>
        </w:r>
        <w:r>
          <w:rPr>
            <w:noProof/>
            <w:webHidden/>
          </w:rPr>
          <w:fldChar w:fldCharType="separate"/>
        </w:r>
        <w:r>
          <w:rPr>
            <w:noProof/>
            <w:webHidden/>
          </w:rPr>
          <w:t>189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15" w:history="1">
        <w:r w:rsidRPr="00A16B62">
          <w:rPr>
            <w:rStyle w:val="Hyperlink"/>
            <w:noProof/>
            <w:lang w:val="en-US"/>
          </w:rPr>
          <w:t>TIF Solution Sixteen - 2</w:t>
        </w:r>
        <w:r>
          <w:rPr>
            <w:noProof/>
            <w:webHidden/>
          </w:rPr>
          <w:tab/>
        </w:r>
        <w:r>
          <w:rPr>
            <w:noProof/>
            <w:webHidden/>
          </w:rPr>
          <w:fldChar w:fldCharType="begin"/>
        </w:r>
        <w:r>
          <w:rPr>
            <w:noProof/>
            <w:webHidden/>
          </w:rPr>
          <w:instrText xml:space="preserve"> PAGEREF _Toc394387315 \h </w:instrText>
        </w:r>
        <w:r>
          <w:rPr>
            <w:noProof/>
            <w:webHidden/>
          </w:rPr>
        </w:r>
        <w:r>
          <w:rPr>
            <w:noProof/>
            <w:webHidden/>
          </w:rPr>
          <w:fldChar w:fldCharType="separate"/>
        </w:r>
        <w:r>
          <w:rPr>
            <w:noProof/>
            <w:webHidden/>
          </w:rPr>
          <w:t>193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16" w:history="1">
        <w:r w:rsidRPr="00A16B62">
          <w:rPr>
            <w:rStyle w:val="Hyperlink"/>
            <w:noProof/>
            <w:lang w:val="en-US"/>
          </w:rPr>
          <w:t>TIF Solution Sixteen - 3</w:t>
        </w:r>
        <w:r>
          <w:rPr>
            <w:noProof/>
            <w:webHidden/>
          </w:rPr>
          <w:tab/>
        </w:r>
        <w:r>
          <w:rPr>
            <w:noProof/>
            <w:webHidden/>
          </w:rPr>
          <w:fldChar w:fldCharType="begin"/>
        </w:r>
        <w:r>
          <w:rPr>
            <w:noProof/>
            <w:webHidden/>
          </w:rPr>
          <w:instrText xml:space="preserve"> PAGEREF _Toc394387316 \h </w:instrText>
        </w:r>
        <w:r>
          <w:rPr>
            <w:noProof/>
            <w:webHidden/>
          </w:rPr>
        </w:r>
        <w:r>
          <w:rPr>
            <w:noProof/>
            <w:webHidden/>
          </w:rPr>
          <w:fldChar w:fldCharType="separate"/>
        </w:r>
        <w:r>
          <w:rPr>
            <w:noProof/>
            <w:webHidden/>
          </w:rPr>
          <w:t>194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17" w:history="1">
        <w:r w:rsidRPr="00A16B62">
          <w:rPr>
            <w:rStyle w:val="Hyperlink"/>
            <w:noProof/>
            <w:lang w:val="en-US"/>
          </w:rPr>
          <w:t>TIF Solution Sixteen - 4</w:t>
        </w:r>
        <w:r>
          <w:rPr>
            <w:noProof/>
            <w:webHidden/>
          </w:rPr>
          <w:tab/>
        </w:r>
        <w:r>
          <w:rPr>
            <w:noProof/>
            <w:webHidden/>
          </w:rPr>
          <w:fldChar w:fldCharType="begin"/>
        </w:r>
        <w:r>
          <w:rPr>
            <w:noProof/>
            <w:webHidden/>
          </w:rPr>
          <w:instrText xml:space="preserve"> PAGEREF _Toc394387317 \h </w:instrText>
        </w:r>
        <w:r>
          <w:rPr>
            <w:noProof/>
            <w:webHidden/>
          </w:rPr>
        </w:r>
        <w:r>
          <w:rPr>
            <w:noProof/>
            <w:webHidden/>
          </w:rPr>
          <w:fldChar w:fldCharType="separate"/>
        </w:r>
        <w:r>
          <w:rPr>
            <w:noProof/>
            <w:webHidden/>
          </w:rPr>
          <w:t>196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18" w:history="1">
        <w:r w:rsidRPr="00A16B62">
          <w:rPr>
            <w:rStyle w:val="Hyperlink"/>
            <w:noProof/>
            <w:lang w:val="en-US"/>
          </w:rPr>
          <w:t>TIF Solution Sixteen - 5A</w:t>
        </w:r>
        <w:r>
          <w:rPr>
            <w:noProof/>
            <w:webHidden/>
          </w:rPr>
          <w:tab/>
        </w:r>
        <w:r>
          <w:rPr>
            <w:noProof/>
            <w:webHidden/>
          </w:rPr>
          <w:fldChar w:fldCharType="begin"/>
        </w:r>
        <w:r>
          <w:rPr>
            <w:noProof/>
            <w:webHidden/>
          </w:rPr>
          <w:instrText xml:space="preserve"> PAGEREF _Toc394387318 \h </w:instrText>
        </w:r>
        <w:r>
          <w:rPr>
            <w:noProof/>
            <w:webHidden/>
          </w:rPr>
        </w:r>
        <w:r>
          <w:rPr>
            <w:noProof/>
            <w:webHidden/>
          </w:rPr>
          <w:fldChar w:fldCharType="separate"/>
        </w:r>
        <w:r>
          <w:rPr>
            <w:noProof/>
            <w:webHidden/>
          </w:rPr>
          <w:t>207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19" w:history="1">
        <w:r w:rsidRPr="00A16B62">
          <w:rPr>
            <w:rStyle w:val="Hyperlink"/>
            <w:noProof/>
            <w:lang w:val="en-US"/>
          </w:rPr>
          <w:t>TIF Solution Sixteen - 5B</w:t>
        </w:r>
        <w:r>
          <w:rPr>
            <w:noProof/>
            <w:webHidden/>
          </w:rPr>
          <w:tab/>
        </w:r>
        <w:r>
          <w:rPr>
            <w:noProof/>
            <w:webHidden/>
          </w:rPr>
          <w:fldChar w:fldCharType="begin"/>
        </w:r>
        <w:r>
          <w:rPr>
            <w:noProof/>
            <w:webHidden/>
          </w:rPr>
          <w:instrText xml:space="preserve"> PAGEREF _Toc394387319 \h </w:instrText>
        </w:r>
        <w:r>
          <w:rPr>
            <w:noProof/>
            <w:webHidden/>
          </w:rPr>
        </w:r>
        <w:r>
          <w:rPr>
            <w:noProof/>
            <w:webHidden/>
          </w:rPr>
          <w:fldChar w:fldCharType="separate"/>
        </w:r>
        <w:r>
          <w:rPr>
            <w:noProof/>
            <w:webHidden/>
          </w:rPr>
          <w:t>208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20" w:history="1">
        <w:r w:rsidRPr="00A16B62">
          <w:rPr>
            <w:rStyle w:val="Hyperlink"/>
            <w:noProof/>
            <w:lang w:val="en-US"/>
          </w:rPr>
          <w:t>TIF Solution Sixteen - 6</w:t>
        </w:r>
        <w:r>
          <w:rPr>
            <w:noProof/>
            <w:webHidden/>
          </w:rPr>
          <w:tab/>
        </w:r>
        <w:r>
          <w:rPr>
            <w:noProof/>
            <w:webHidden/>
          </w:rPr>
          <w:fldChar w:fldCharType="begin"/>
        </w:r>
        <w:r>
          <w:rPr>
            <w:noProof/>
            <w:webHidden/>
          </w:rPr>
          <w:instrText xml:space="preserve"> PAGEREF _Toc394387320 \h </w:instrText>
        </w:r>
        <w:r>
          <w:rPr>
            <w:noProof/>
            <w:webHidden/>
          </w:rPr>
        </w:r>
        <w:r>
          <w:rPr>
            <w:noProof/>
            <w:webHidden/>
          </w:rPr>
          <w:fldChar w:fldCharType="separate"/>
        </w:r>
        <w:r>
          <w:rPr>
            <w:noProof/>
            <w:webHidden/>
          </w:rPr>
          <w:t>209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21" w:history="1">
        <w:r w:rsidRPr="00A16B62">
          <w:rPr>
            <w:rStyle w:val="Hyperlink"/>
            <w:noProof/>
            <w:lang w:val="en-US"/>
          </w:rPr>
          <w:t>TIF Solution Sixteen - 7</w:t>
        </w:r>
        <w:r>
          <w:rPr>
            <w:noProof/>
            <w:webHidden/>
          </w:rPr>
          <w:tab/>
        </w:r>
        <w:r>
          <w:rPr>
            <w:noProof/>
            <w:webHidden/>
          </w:rPr>
          <w:fldChar w:fldCharType="begin"/>
        </w:r>
        <w:r>
          <w:rPr>
            <w:noProof/>
            <w:webHidden/>
          </w:rPr>
          <w:instrText xml:space="preserve"> PAGEREF _Toc394387321 \h </w:instrText>
        </w:r>
        <w:r>
          <w:rPr>
            <w:noProof/>
            <w:webHidden/>
          </w:rPr>
        </w:r>
        <w:r>
          <w:rPr>
            <w:noProof/>
            <w:webHidden/>
          </w:rPr>
          <w:fldChar w:fldCharType="separate"/>
        </w:r>
        <w:r>
          <w:rPr>
            <w:noProof/>
            <w:webHidden/>
          </w:rPr>
          <w:t>210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22" w:history="1">
        <w:r w:rsidRPr="00A16B62">
          <w:rPr>
            <w:rStyle w:val="Hyperlink"/>
            <w:noProof/>
            <w:lang w:val="en-US"/>
          </w:rPr>
          <w:t>TIF Solution Sixteen - 8</w:t>
        </w:r>
        <w:r>
          <w:rPr>
            <w:noProof/>
            <w:webHidden/>
          </w:rPr>
          <w:tab/>
        </w:r>
        <w:r>
          <w:rPr>
            <w:noProof/>
            <w:webHidden/>
          </w:rPr>
          <w:fldChar w:fldCharType="begin"/>
        </w:r>
        <w:r>
          <w:rPr>
            <w:noProof/>
            <w:webHidden/>
          </w:rPr>
          <w:instrText xml:space="preserve"> PAGEREF _Toc394387322 \h </w:instrText>
        </w:r>
        <w:r>
          <w:rPr>
            <w:noProof/>
            <w:webHidden/>
          </w:rPr>
        </w:r>
        <w:r>
          <w:rPr>
            <w:noProof/>
            <w:webHidden/>
          </w:rPr>
          <w:fldChar w:fldCharType="separate"/>
        </w:r>
        <w:r>
          <w:rPr>
            <w:noProof/>
            <w:webHidden/>
          </w:rPr>
          <w:t>211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23" w:history="1">
        <w:r w:rsidRPr="00A16B62">
          <w:rPr>
            <w:rStyle w:val="Hyperlink"/>
            <w:noProof/>
            <w:lang w:val="en-US"/>
          </w:rPr>
          <w:t>TIF Solution Sixteen - 9</w:t>
        </w:r>
        <w:r>
          <w:rPr>
            <w:noProof/>
            <w:webHidden/>
          </w:rPr>
          <w:tab/>
        </w:r>
        <w:r>
          <w:rPr>
            <w:noProof/>
            <w:webHidden/>
          </w:rPr>
          <w:fldChar w:fldCharType="begin"/>
        </w:r>
        <w:r>
          <w:rPr>
            <w:noProof/>
            <w:webHidden/>
          </w:rPr>
          <w:instrText xml:space="preserve"> PAGEREF _Toc394387323 \h </w:instrText>
        </w:r>
        <w:r>
          <w:rPr>
            <w:noProof/>
            <w:webHidden/>
          </w:rPr>
        </w:r>
        <w:r>
          <w:rPr>
            <w:noProof/>
            <w:webHidden/>
          </w:rPr>
          <w:fldChar w:fldCharType="separate"/>
        </w:r>
        <w:r>
          <w:rPr>
            <w:noProof/>
            <w:webHidden/>
          </w:rPr>
          <w:t>213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24" w:history="1">
        <w:r w:rsidRPr="00A16B62">
          <w:rPr>
            <w:rStyle w:val="Hyperlink"/>
            <w:noProof/>
            <w:lang w:val="en-US"/>
          </w:rPr>
          <w:t>TIF Solution Sixteen - 10</w:t>
        </w:r>
        <w:r>
          <w:rPr>
            <w:noProof/>
            <w:webHidden/>
          </w:rPr>
          <w:tab/>
        </w:r>
        <w:r>
          <w:rPr>
            <w:noProof/>
            <w:webHidden/>
          </w:rPr>
          <w:fldChar w:fldCharType="begin"/>
        </w:r>
        <w:r>
          <w:rPr>
            <w:noProof/>
            <w:webHidden/>
          </w:rPr>
          <w:instrText xml:space="preserve"> PAGEREF _Toc394387324 \h </w:instrText>
        </w:r>
        <w:r>
          <w:rPr>
            <w:noProof/>
            <w:webHidden/>
          </w:rPr>
        </w:r>
        <w:r>
          <w:rPr>
            <w:noProof/>
            <w:webHidden/>
          </w:rPr>
          <w:fldChar w:fldCharType="separate"/>
        </w:r>
        <w:r>
          <w:rPr>
            <w:noProof/>
            <w:webHidden/>
          </w:rPr>
          <w:t>215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25" w:history="1">
        <w:r w:rsidRPr="00A16B62">
          <w:rPr>
            <w:rStyle w:val="Hyperlink"/>
            <w:noProof/>
            <w:lang w:val="en-US"/>
          </w:rPr>
          <w:t>TIF Solution Sixteen - 11</w:t>
        </w:r>
        <w:r>
          <w:rPr>
            <w:noProof/>
            <w:webHidden/>
          </w:rPr>
          <w:tab/>
        </w:r>
        <w:r>
          <w:rPr>
            <w:noProof/>
            <w:webHidden/>
          </w:rPr>
          <w:fldChar w:fldCharType="begin"/>
        </w:r>
        <w:r>
          <w:rPr>
            <w:noProof/>
            <w:webHidden/>
          </w:rPr>
          <w:instrText xml:space="preserve"> PAGEREF _Toc394387325 \h </w:instrText>
        </w:r>
        <w:r>
          <w:rPr>
            <w:noProof/>
            <w:webHidden/>
          </w:rPr>
        </w:r>
        <w:r>
          <w:rPr>
            <w:noProof/>
            <w:webHidden/>
          </w:rPr>
          <w:fldChar w:fldCharType="separate"/>
        </w:r>
        <w:r>
          <w:rPr>
            <w:noProof/>
            <w:webHidden/>
          </w:rPr>
          <w:t>217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26" w:history="1">
        <w:r w:rsidRPr="00A16B62">
          <w:rPr>
            <w:rStyle w:val="Hyperlink"/>
            <w:noProof/>
            <w:lang w:val="en-US"/>
          </w:rPr>
          <w:t>TIF Solution Sixteen - 12</w:t>
        </w:r>
        <w:r>
          <w:rPr>
            <w:noProof/>
            <w:webHidden/>
          </w:rPr>
          <w:tab/>
        </w:r>
        <w:r>
          <w:rPr>
            <w:noProof/>
            <w:webHidden/>
          </w:rPr>
          <w:fldChar w:fldCharType="begin"/>
        </w:r>
        <w:r>
          <w:rPr>
            <w:noProof/>
            <w:webHidden/>
          </w:rPr>
          <w:instrText xml:space="preserve"> PAGEREF _Toc394387326 \h </w:instrText>
        </w:r>
        <w:r>
          <w:rPr>
            <w:noProof/>
            <w:webHidden/>
          </w:rPr>
        </w:r>
        <w:r>
          <w:rPr>
            <w:noProof/>
            <w:webHidden/>
          </w:rPr>
          <w:fldChar w:fldCharType="separate"/>
        </w:r>
        <w:r>
          <w:rPr>
            <w:noProof/>
            <w:webHidden/>
          </w:rPr>
          <w:t>219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27" w:history="1">
        <w:r w:rsidRPr="00A16B62">
          <w:rPr>
            <w:rStyle w:val="Hyperlink"/>
            <w:noProof/>
            <w:lang w:val="en-US"/>
          </w:rPr>
          <w:t>TIF Solution Sixteen - 13</w:t>
        </w:r>
        <w:r>
          <w:rPr>
            <w:noProof/>
            <w:webHidden/>
          </w:rPr>
          <w:tab/>
        </w:r>
        <w:r>
          <w:rPr>
            <w:noProof/>
            <w:webHidden/>
          </w:rPr>
          <w:fldChar w:fldCharType="begin"/>
        </w:r>
        <w:r>
          <w:rPr>
            <w:noProof/>
            <w:webHidden/>
          </w:rPr>
          <w:instrText xml:space="preserve"> PAGEREF _Toc394387327 \h </w:instrText>
        </w:r>
        <w:r>
          <w:rPr>
            <w:noProof/>
            <w:webHidden/>
          </w:rPr>
        </w:r>
        <w:r>
          <w:rPr>
            <w:noProof/>
            <w:webHidden/>
          </w:rPr>
          <w:fldChar w:fldCharType="separate"/>
        </w:r>
        <w:r>
          <w:rPr>
            <w:noProof/>
            <w:webHidden/>
          </w:rPr>
          <w:t>221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28" w:history="1">
        <w:r w:rsidRPr="00A16B62">
          <w:rPr>
            <w:rStyle w:val="Hyperlink"/>
            <w:noProof/>
            <w:lang w:val="en-US"/>
          </w:rPr>
          <w:t>TIF Solution Sixteen - 14</w:t>
        </w:r>
        <w:r>
          <w:rPr>
            <w:noProof/>
            <w:webHidden/>
          </w:rPr>
          <w:tab/>
        </w:r>
        <w:r>
          <w:rPr>
            <w:noProof/>
            <w:webHidden/>
          </w:rPr>
          <w:fldChar w:fldCharType="begin"/>
        </w:r>
        <w:r>
          <w:rPr>
            <w:noProof/>
            <w:webHidden/>
          </w:rPr>
          <w:instrText xml:space="preserve"> PAGEREF _Toc394387328 \h </w:instrText>
        </w:r>
        <w:r>
          <w:rPr>
            <w:noProof/>
            <w:webHidden/>
          </w:rPr>
        </w:r>
        <w:r>
          <w:rPr>
            <w:noProof/>
            <w:webHidden/>
          </w:rPr>
          <w:fldChar w:fldCharType="separate"/>
        </w:r>
        <w:r>
          <w:rPr>
            <w:noProof/>
            <w:webHidden/>
          </w:rPr>
          <w:t>224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29" w:history="1">
        <w:r w:rsidRPr="00A16B62">
          <w:rPr>
            <w:rStyle w:val="Hyperlink"/>
            <w:noProof/>
            <w:lang w:val="en-US"/>
          </w:rPr>
          <w:t>TIF Solution Sixteen - 15</w:t>
        </w:r>
        <w:r>
          <w:rPr>
            <w:noProof/>
            <w:webHidden/>
          </w:rPr>
          <w:tab/>
        </w:r>
        <w:r>
          <w:rPr>
            <w:noProof/>
            <w:webHidden/>
          </w:rPr>
          <w:fldChar w:fldCharType="begin"/>
        </w:r>
        <w:r>
          <w:rPr>
            <w:noProof/>
            <w:webHidden/>
          </w:rPr>
          <w:instrText xml:space="preserve"> PAGEREF _Toc394387329 \h </w:instrText>
        </w:r>
        <w:r>
          <w:rPr>
            <w:noProof/>
            <w:webHidden/>
          </w:rPr>
        </w:r>
        <w:r>
          <w:rPr>
            <w:noProof/>
            <w:webHidden/>
          </w:rPr>
          <w:fldChar w:fldCharType="separate"/>
        </w:r>
        <w:r>
          <w:rPr>
            <w:noProof/>
            <w:webHidden/>
          </w:rPr>
          <w:t>226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30" w:history="1">
        <w:r w:rsidRPr="00A16B62">
          <w:rPr>
            <w:rStyle w:val="Hyperlink"/>
            <w:noProof/>
            <w:lang w:val="en-US"/>
          </w:rPr>
          <w:t>TIF Solution Sixteen - 16</w:t>
        </w:r>
        <w:r>
          <w:rPr>
            <w:noProof/>
            <w:webHidden/>
          </w:rPr>
          <w:tab/>
        </w:r>
        <w:r>
          <w:rPr>
            <w:noProof/>
            <w:webHidden/>
          </w:rPr>
          <w:fldChar w:fldCharType="begin"/>
        </w:r>
        <w:r>
          <w:rPr>
            <w:noProof/>
            <w:webHidden/>
          </w:rPr>
          <w:instrText xml:space="preserve"> PAGEREF _Toc394387330 \h </w:instrText>
        </w:r>
        <w:r>
          <w:rPr>
            <w:noProof/>
            <w:webHidden/>
          </w:rPr>
        </w:r>
        <w:r>
          <w:rPr>
            <w:noProof/>
            <w:webHidden/>
          </w:rPr>
          <w:fldChar w:fldCharType="separate"/>
        </w:r>
        <w:r>
          <w:rPr>
            <w:noProof/>
            <w:webHidden/>
          </w:rPr>
          <w:t>229</w:t>
        </w:r>
        <w:r>
          <w:rPr>
            <w:noProof/>
            <w:webHidden/>
          </w:rPr>
          <w:fldChar w:fldCharType="end"/>
        </w:r>
      </w:hyperlink>
    </w:p>
    <w:p w:rsidR="00C32F75" w:rsidRDefault="00C32F75">
      <w:pPr>
        <w:pStyle w:val="TOC1"/>
        <w:rPr>
          <w:rFonts w:asciiTheme="minorHAnsi" w:eastAsiaTheme="minorEastAsia" w:hAnsiTheme="minorHAnsi" w:cstheme="minorBidi"/>
          <w:b w:val="0"/>
          <w:noProof/>
          <w:sz w:val="22"/>
          <w:szCs w:val="22"/>
          <w:lang w:val="en-US"/>
        </w:rPr>
      </w:pPr>
      <w:hyperlink w:anchor="_Toc394387331" w:history="1">
        <w:r w:rsidRPr="00A16B62">
          <w:rPr>
            <w:rStyle w:val="Hyperlink"/>
            <w:noProof/>
          </w:rPr>
          <w:t>Chapter Seventeen Test Item File Solutions</w:t>
        </w:r>
        <w:r>
          <w:rPr>
            <w:noProof/>
            <w:webHidden/>
          </w:rPr>
          <w:tab/>
        </w:r>
        <w:r>
          <w:rPr>
            <w:noProof/>
            <w:webHidden/>
          </w:rPr>
          <w:fldChar w:fldCharType="begin"/>
        </w:r>
        <w:r>
          <w:rPr>
            <w:noProof/>
            <w:webHidden/>
          </w:rPr>
          <w:instrText xml:space="preserve"> PAGEREF _Toc394387331 \h </w:instrText>
        </w:r>
        <w:r>
          <w:rPr>
            <w:noProof/>
            <w:webHidden/>
          </w:rPr>
        </w:r>
        <w:r>
          <w:rPr>
            <w:noProof/>
            <w:webHidden/>
          </w:rPr>
          <w:fldChar w:fldCharType="separate"/>
        </w:r>
        <w:r>
          <w:rPr>
            <w:noProof/>
            <w:webHidden/>
          </w:rPr>
          <w:t>230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32" w:history="1">
        <w:r w:rsidRPr="00A16B62">
          <w:rPr>
            <w:rStyle w:val="Hyperlink"/>
            <w:noProof/>
            <w:lang w:val="en-US"/>
          </w:rPr>
          <w:t>TIF Solution Seventeen - 1</w:t>
        </w:r>
        <w:r>
          <w:rPr>
            <w:noProof/>
            <w:webHidden/>
          </w:rPr>
          <w:tab/>
        </w:r>
        <w:r>
          <w:rPr>
            <w:noProof/>
            <w:webHidden/>
          </w:rPr>
          <w:fldChar w:fldCharType="begin"/>
        </w:r>
        <w:r>
          <w:rPr>
            <w:noProof/>
            <w:webHidden/>
          </w:rPr>
          <w:instrText xml:space="preserve"> PAGEREF _Toc394387332 \h </w:instrText>
        </w:r>
        <w:r>
          <w:rPr>
            <w:noProof/>
            <w:webHidden/>
          </w:rPr>
        </w:r>
        <w:r>
          <w:rPr>
            <w:noProof/>
            <w:webHidden/>
          </w:rPr>
          <w:fldChar w:fldCharType="separate"/>
        </w:r>
        <w:r>
          <w:rPr>
            <w:noProof/>
            <w:webHidden/>
          </w:rPr>
          <w:t>230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33" w:history="1">
        <w:r w:rsidRPr="00A16B62">
          <w:rPr>
            <w:rStyle w:val="Hyperlink"/>
            <w:noProof/>
            <w:lang w:val="en-US"/>
          </w:rPr>
          <w:t>TIF Solution Seventeen - 2</w:t>
        </w:r>
        <w:r>
          <w:rPr>
            <w:noProof/>
            <w:webHidden/>
          </w:rPr>
          <w:tab/>
        </w:r>
        <w:r>
          <w:rPr>
            <w:noProof/>
            <w:webHidden/>
          </w:rPr>
          <w:fldChar w:fldCharType="begin"/>
        </w:r>
        <w:r>
          <w:rPr>
            <w:noProof/>
            <w:webHidden/>
          </w:rPr>
          <w:instrText xml:space="preserve"> PAGEREF _Toc394387333 \h </w:instrText>
        </w:r>
        <w:r>
          <w:rPr>
            <w:noProof/>
            <w:webHidden/>
          </w:rPr>
        </w:r>
        <w:r>
          <w:rPr>
            <w:noProof/>
            <w:webHidden/>
          </w:rPr>
          <w:fldChar w:fldCharType="separate"/>
        </w:r>
        <w:r>
          <w:rPr>
            <w:noProof/>
            <w:webHidden/>
          </w:rPr>
          <w:t>236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34" w:history="1">
        <w:r w:rsidRPr="00A16B62">
          <w:rPr>
            <w:rStyle w:val="Hyperlink"/>
            <w:noProof/>
            <w:lang w:val="en-US"/>
          </w:rPr>
          <w:t>TIF Solution Seventeen - 3</w:t>
        </w:r>
        <w:r>
          <w:rPr>
            <w:noProof/>
            <w:webHidden/>
          </w:rPr>
          <w:tab/>
        </w:r>
        <w:r>
          <w:rPr>
            <w:noProof/>
            <w:webHidden/>
          </w:rPr>
          <w:fldChar w:fldCharType="begin"/>
        </w:r>
        <w:r>
          <w:rPr>
            <w:noProof/>
            <w:webHidden/>
          </w:rPr>
          <w:instrText xml:space="preserve"> PAGEREF _Toc394387334 \h </w:instrText>
        </w:r>
        <w:r>
          <w:rPr>
            <w:noProof/>
            <w:webHidden/>
          </w:rPr>
        </w:r>
        <w:r>
          <w:rPr>
            <w:noProof/>
            <w:webHidden/>
          </w:rPr>
          <w:fldChar w:fldCharType="separate"/>
        </w:r>
        <w:r>
          <w:rPr>
            <w:noProof/>
            <w:webHidden/>
          </w:rPr>
          <w:t>237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35" w:history="1">
        <w:r w:rsidRPr="00A16B62">
          <w:rPr>
            <w:rStyle w:val="Hyperlink"/>
            <w:noProof/>
            <w:lang w:val="en-US"/>
          </w:rPr>
          <w:t>TIF Solution Seventeen - 4</w:t>
        </w:r>
        <w:r>
          <w:rPr>
            <w:noProof/>
            <w:webHidden/>
          </w:rPr>
          <w:tab/>
        </w:r>
        <w:r>
          <w:rPr>
            <w:noProof/>
            <w:webHidden/>
          </w:rPr>
          <w:fldChar w:fldCharType="begin"/>
        </w:r>
        <w:r>
          <w:rPr>
            <w:noProof/>
            <w:webHidden/>
          </w:rPr>
          <w:instrText xml:space="preserve"> PAGEREF _Toc394387335 \h </w:instrText>
        </w:r>
        <w:r>
          <w:rPr>
            <w:noProof/>
            <w:webHidden/>
          </w:rPr>
        </w:r>
        <w:r>
          <w:rPr>
            <w:noProof/>
            <w:webHidden/>
          </w:rPr>
          <w:fldChar w:fldCharType="separate"/>
        </w:r>
        <w:r>
          <w:rPr>
            <w:noProof/>
            <w:webHidden/>
          </w:rPr>
          <w:t>239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36" w:history="1">
        <w:r w:rsidRPr="00A16B62">
          <w:rPr>
            <w:rStyle w:val="Hyperlink"/>
            <w:noProof/>
            <w:lang w:val="en-US"/>
          </w:rPr>
          <w:t>TIF Solution Seventeen - 5A</w:t>
        </w:r>
        <w:r>
          <w:rPr>
            <w:noProof/>
            <w:webHidden/>
          </w:rPr>
          <w:tab/>
        </w:r>
        <w:r>
          <w:rPr>
            <w:noProof/>
            <w:webHidden/>
          </w:rPr>
          <w:fldChar w:fldCharType="begin"/>
        </w:r>
        <w:r>
          <w:rPr>
            <w:noProof/>
            <w:webHidden/>
          </w:rPr>
          <w:instrText xml:space="preserve"> PAGEREF _Toc394387336 \h </w:instrText>
        </w:r>
        <w:r>
          <w:rPr>
            <w:noProof/>
            <w:webHidden/>
          </w:rPr>
        </w:r>
        <w:r>
          <w:rPr>
            <w:noProof/>
            <w:webHidden/>
          </w:rPr>
          <w:fldChar w:fldCharType="separate"/>
        </w:r>
        <w:r>
          <w:rPr>
            <w:noProof/>
            <w:webHidden/>
          </w:rPr>
          <w:t>247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37" w:history="1">
        <w:r w:rsidRPr="00A16B62">
          <w:rPr>
            <w:rStyle w:val="Hyperlink"/>
            <w:noProof/>
            <w:lang w:val="en-US"/>
          </w:rPr>
          <w:t>TIF Solution Seventeen - 5B</w:t>
        </w:r>
        <w:r>
          <w:rPr>
            <w:noProof/>
            <w:webHidden/>
          </w:rPr>
          <w:tab/>
        </w:r>
        <w:r>
          <w:rPr>
            <w:noProof/>
            <w:webHidden/>
          </w:rPr>
          <w:fldChar w:fldCharType="begin"/>
        </w:r>
        <w:r>
          <w:rPr>
            <w:noProof/>
            <w:webHidden/>
          </w:rPr>
          <w:instrText xml:space="preserve"> PAGEREF _Toc394387337 \h </w:instrText>
        </w:r>
        <w:r>
          <w:rPr>
            <w:noProof/>
            <w:webHidden/>
          </w:rPr>
        </w:r>
        <w:r>
          <w:rPr>
            <w:noProof/>
            <w:webHidden/>
          </w:rPr>
          <w:fldChar w:fldCharType="separate"/>
        </w:r>
        <w:r>
          <w:rPr>
            <w:noProof/>
            <w:webHidden/>
          </w:rPr>
          <w:t>248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38" w:history="1">
        <w:r w:rsidRPr="00A16B62">
          <w:rPr>
            <w:rStyle w:val="Hyperlink"/>
            <w:noProof/>
            <w:lang w:val="en-US"/>
          </w:rPr>
          <w:t>TIF Solution Seventeen - 6</w:t>
        </w:r>
        <w:r>
          <w:rPr>
            <w:noProof/>
            <w:webHidden/>
          </w:rPr>
          <w:tab/>
        </w:r>
        <w:r>
          <w:rPr>
            <w:noProof/>
            <w:webHidden/>
          </w:rPr>
          <w:fldChar w:fldCharType="begin"/>
        </w:r>
        <w:r>
          <w:rPr>
            <w:noProof/>
            <w:webHidden/>
          </w:rPr>
          <w:instrText xml:space="preserve"> PAGEREF _Toc394387338 \h </w:instrText>
        </w:r>
        <w:r>
          <w:rPr>
            <w:noProof/>
            <w:webHidden/>
          </w:rPr>
        </w:r>
        <w:r>
          <w:rPr>
            <w:noProof/>
            <w:webHidden/>
          </w:rPr>
          <w:fldChar w:fldCharType="separate"/>
        </w:r>
        <w:r>
          <w:rPr>
            <w:noProof/>
            <w:webHidden/>
          </w:rPr>
          <w:t>249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39" w:history="1">
        <w:r w:rsidRPr="00A16B62">
          <w:rPr>
            <w:rStyle w:val="Hyperlink"/>
            <w:noProof/>
            <w:lang w:val="en-US"/>
          </w:rPr>
          <w:t>TIF Solution Seventeen - 7</w:t>
        </w:r>
        <w:r>
          <w:rPr>
            <w:noProof/>
            <w:webHidden/>
          </w:rPr>
          <w:tab/>
        </w:r>
        <w:r>
          <w:rPr>
            <w:noProof/>
            <w:webHidden/>
          </w:rPr>
          <w:fldChar w:fldCharType="begin"/>
        </w:r>
        <w:r>
          <w:rPr>
            <w:noProof/>
            <w:webHidden/>
          </w:rPr>
          <w:instrText xml:space="preserve"> PAGEREF _Toc394387339 \h </w:instrText>
        </w:r>
        <w:r>
          <w:rPr>
            <w:noProof/>
            <w:webHidden/>
          </w:rPr>
        </w:r>
        <w:r>
          <w:rPr>
            <w:noProof/>
            <w:webHidden/>
          </w:rPr>
          <w:fldChar w:fldCharType="separate"/>
        </w:r>
        <w:r>
          <w:rPr>
            <w:noProof/>
            <w:webHidden/>
          </w:rPr>
          <w:t>250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40" w:history="1">
        <w:r w:rsidRPr="00A16B62">
          <w:rPr>
            <w:rStyle w:val="Hyperlink"/>
            <w:noProof/>
            <w:lang w:val="en-US"/>
          </w:rPr>
          <w:t>TIF Solution Seventeen - 8</w:t>
        </w:r>
        <w:r>
          <w:rPr>
            <w:noProof/>
            <w:webHidden/>
          </w:rPr>
          <w:tab/>
        </w:r>
        <w:r>
          <w:rPr>
            <w:noProof/>
            <w:webHidden/>
          </w:rPr>
          <w:fldChar w:fldCharType="begin"/>
        </w:r>
        <w:r>
          <w:rPr>
            <w:noProof/>
            <w:webHidden/>
          </w:rPr>
          <w:instrText xml:space="preserve"> PAGEREF _Toc394387340 \h </w:instrText>
        </w:r>
        <w:r>
          <w:rPr>
            <w:noProof/>
            <w:webHidden/>
          </w:rPr>
        </w:r>
        <w:r>
          <w:rPr>
            <w:noProof/>
            <w:webHidden/>
          </w:rPr>
          <w:fldChar w:fldCharType="separate"/>
        </w:r>
        <w:r>
          <w:rPr>
            <w:noProof/>
            <w:webHidden/>
          </w:rPr>
          <w:t>251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41" w:history="1">
        <w:r w:rsidRPr="00A16B62">
          <w:rPr>
            <w:rStyle w:val="Hyperlink"/>
            <w:noProof/>
            <w:lang w:val="en-US"/>
          </w:rPr>
          <w:t>TIF Solution Seventeen - 9</w:t>
        </w:r>
        <w:r>
          <w:rPr>
            <w:noProof/>
            <w:webHidden/>
          </w:rPr>
          <w:tab/>
        </w:r>
        <w:r>
          <w:rPr>
            <w:noProof/>
            <w:webHidden/>
          </w:rPr>
          <w:fldChar w:fldCharType="begin"/>
        </w:r>
        <w:r>
          <w:rPr>
            <w:noProof/>
            <w:webHidden/>
          </w:rPr>
          <w:instrText xml:space="preserve"> PAGEREF _Toc394387341 \h </w:instrText>
        </w:r>
        <w:r>
          <w:rPr>
            <w:noProof/>
            <w:webHidden/>
          </w:rPr>
        </w:r>
        <w:r>
          <w:rPr>
            <w:noProof/>
            <w:webHidden/>
          </w:rPr>
          <w:fldChar w:fldCharType="separate"/>
        </w:r>
        <w:r>
          <w:rPr>
            <w:noProof/>
            <w:webHidden/>
          </w:rPr>
          <w:t>252</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42" w:history="1">
        <w:r w:rsidRPr="00A16B62">
          <w:rPr>
            <w:rStyle w:val="Hyperlink"/>
            <w:noProof/>
            <w:lang w:val="en-US"/>
          </w:rPr>
          <w:t>TIF Solution Seventeen - 10</w:t>
        </w:r>
        <w:r>
          <w:rPr>
            <w:noProof/>
            <w:webHidden/>
          </w:rPr>
          <w:tab/>
        </w:r>
        <w:r>
          <w:rPr>
            <w:noProof/>
            <w:webHidden/>
          </w:rPr>
          <w:fldChar w:fldCharType="begin"/>
        </w:r>
        <w:r>
          <w:rPr>
            <w:noProof/>
            <w:webHidden/>
          </w:rPr>
          <w:instrText xml:space="preserve"> PAGEREF _Toc394387342 \h </w:instrText>
        </w:r>
        <w:r>
          <w:rPr>
            <w:noProof/>
            <w:webHidden/>
          </w:rPr>
        </w:r>
        <w:r>
          <w:rPr>
            <w:noProof/>
            <w:webHidden/>
          </w:rPr>
          <w:fldChar w:fldCharType="separate"/>
        </w:r>
        <w:r>
          <w:rPr>
            <w:noProof/>
            <w:webHidden/>
          </w:rPr>
          <w:t>254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43" w:history="1">
        <w:r w:rsidRPr="00A16B62">
          <w:rPr>
            <w:rStyle w:val="Hyperlink"/>
            <w:noProof/>
            <w:lang w:val="en-US"/>
          </w:rPr>
          <w:t>TIF Solution Seventeen - 11</w:t>
        </w:r>
        <w:r>
          <w:rPr>
            <w:noProof/>
            <w:webHidden/>
          </w:rPr>
          <w:tab/>
        </w:r>
        <w:r>
          <w:rPr>
            <w:noProof/>
            <w:webHidden/>
          </w:rPr>
          <w:fldChar w:fldCharType="begin"/>
        </w:r>
        <w:r>
          <w:rPr>
            <w:noProof/>
            <w:webHidden/>
          </w:rPr>
          <w:instrText xml:space="preserve"> PAGEREF _Toc394387343 \h </w:instrText>
        </w:r>
        <w:r>
          <w:rPr>
            <w:noProof/>
            <w:webHidden/>
          </w:rPr>
        </w:r>
        <w:r>
          <w:rPr>
            <w:noProof/>
            <w:webHidden/>
          </w:rPr>
          <w:fldChar w:fldCharType="separate"/>
        </w:r>
        <w:r>
          <w:rPr>
            <w:noProof/>
            <w:webHidden/>
          </w:rPr>
          <w:t>256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44" w:history="1">
        <w:r w:rsidRPr="00A16B62">
          <w:rPr>
            <w:rStyle w:val="Hyperlink"/>
            <w:noProof/>
            <w:lang w:val="en-US"/>
          </w:rPr>
          <w:t>TIF Solution Seventeen - 12</w:t>
        </w:r>
        <w:r>
          <w:rPr>
            <w:noProof/>
            <w:webHidden/>
          </w:rPr>
          <w:tab/>
        </w:r>
        <w:r>
          <w:rPr>
            <w:noProof/>
            <w:webHidden/>
          </w:rPr>
          <w:fldChar w:fldCharType="begin"/>
        </w:r>
        <w:r>
          <w:rPr>
            <w:noProof/>
            <w:webHidden/>
          </w:rPr>
          <w:instrText xml:space="preserve"> PAGEREF _Toc394387344 \h </w:instrText>
        </w:r>
        <w:r>
          <w:rPr>
            <w:noProof/>
            <w:webHidden/>
          </w:rPr>
        </w:r>
        <w:r>
          <w:rPr>
            <w:noProof/>
            <w:webHidden/>
          </w:rPr>
          <w:fldChar w:fldCharType="separate"/>
        </w:r>
        <w:r>
          <w:rPr>
            <w:noProof/>
            <w:webHidden/>
          </w:rPr>
          <w:t>258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45" w:history="1">
        <w:r w:rsidRPr="00A16B62">
          <w:rPr>
            <w:rStyle w:val="Hyperlink"/>
            <w:noProof/>
            <w:lang w:val="en-US"/>
          </w:rPr>
          <w:t>TIF Solution Seventeen - 13</w:t>
        </w:r>
        <w:r>
          <w:rPr>
            <w:noProof/>
            <w:webHidden/>
          </w:rPr>
          <w:tab/>
        </w:r>
        <w:r>
          <w:rPr>
            <w:noProof/>
            <w:webHidden/>
          </w:rPr>
          <w:fldChar w:fldCharType="begin"/>
        </w:r>
        <w:r>
          <w:rPr>
            <w:noProof/>
            <w:webHidden/>
          </w:rPr>
          <w:instrText xml:space="preserve"> PAGEREF _Toc394387345 \h </w:instrText>
        </w:r>
        <w:r>
          <w:rPr>
            <w:noProof/>
            <w:webHidden/>
          </w:rPr>
        </w:r>
        <w:r>
          <w:rPr>
            <w:noProof/>
            <w:webHidden/>
          </w:rPr>
          <w:fldChar w:fldCharType="separate"/>
        </w:r>
        <w:r>
          <w:rPr>
            <w:noProof/>
            <w:webHidden/>
          </w:rPr>
          <w:t>260</w:t>
        </w:r>
        <w:r>
          <w:rPr>
            <w:noProof/>
            <w:webHidden/>
          </w:rPr>
          <w:fldChar w:fldCharType="end"/>
        </w:r>
      </w:hyperlink>
    </w:p>
    <w:p w:rsidR="00C32F75" w:rsidRDefault="00C32F75">
      <w:pPr>
        <w:pStyle w:val="TOC1"/>
        <w:rPr>
          <w:rFonts w:asciiTheme="minorHAnsi" w:eastAsiaTheme="minorEastAsia" w:hAnsiTheme="minorHAnsi" w:cstheme="minorBidi"/>
          <w:b w:val="0"/>
          <w:noProof/>
          <w:sz w:val="22"/>
          <w:szCs w:val="22"/>
          <w:lang w:val="en-US"/>
        </w:rPr>
      </w:pPr>
      <w:hyperlink w:anchor="_Toc394387346" w:history="1">
        <w:r w:rsidRPr="00A16B62">
          <w:rPr>
            <w:rStyle w:val="Hyperlink"/>
            <w:noProof/>
          </w:rPr>
          <w:t>Chapter Eighteen Test Item File Solutions</w:t>
        </w:r>
        <w:r>
          <w:rPr>
            <w:noProof/>
            <w:webHidden/>
          </w:rPr>
          <w:tab/>
        </w:r>
        <w:r>
          <w:rPr>
            <w:noProof/>
            <w:webHidden/>
          </w:rPr>
          <w:fldChar w:fldCharType="begin"/>
        </w:r>
        <w:r>
          <w:rPr>
            <w:noProof/>
            <w:webHidden/>
          </w:rPr>
          <w:instrText xml:space="preserve"> PAGEREF _Toc394387346 \h </w:instrText>
        </w:r>
        <w:r>
          <w:rPr>
            <w:noProof/>
            <w:webHidden/>
          </w:rPr>
        </w:r>
        <w:r>
          <w:rPr>
            <w:noProof/>
            <w:webHidden/>
          </w:rPr>
          <w:fldChar w:fldCharType="separate"/>
        </w:r>
        <w:r>
          <w:rPr>
            <w:noProof/>
            <w:webHidden/>
          </w:rPr>
          <w:t>263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47" w:history="1">
        <w:r w:rsidRPr="00A16B62">
          <w:rPr>
            <w:rStyle w:val="Hyperlink"/>
            <w:noProof/>
            <w:lang w:val="en-US"/>
          </w:rPr>
          <w:t>TIF Solution Eighteen - 1</w:t>
        </w:r>
        <w:r>
          <w:rPr>
            <w:noProof/>
            <w:webHidden/>
          </w:rPr>
          <w:tab/>
        </w:r>
        <w:r>
          <w:rPr>
            <w:noProof/>
            <w:webHidden/>
          </w:rPr>
          <w:fldChar w:fldCharType="begin"/>
        </w:r>
        <w:r>
          <w:rPr>
            <w:noProof/>
            <w:webHidden/>
          </w:rPr>
          <w:instrText xml:space="preserve"> PAGEREF _Toc394387347 \h </w:instrText>
        </w:r>
        <w:r>
          <w:rPr>
            <w:noProof/>
            <w:webHidden/>
          </w:rPr>
        </w:r>
        <w:r>
          <w:rPr>
            <w:noProof/>
            <w:webHidden/>
          </w:rPr>
          <w:fldChar w:fldCharType="separate"/>
        </w:r>
        <w:r>
          <w:rPr>
            <w:noProof/>
            <w:webHidden/>
          </w:rPr>
          <w:t>263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48" w:history="1">
        <w:r w:rsidRPr="00A16B62">
          <w:rPr>
            <w:rStyle w:val="Hyperlink"/>
            <w:noProof/>
            <w:lang w:val="en-US"/>
          </w:rPr>
          <w:t>TIF Solution Eighteen - 2</w:t>
        </w:r>
        <w:r>
          <w:rPr>
            <w:noProof/>
            <w:webHidden/>
          </w:rPr>
          <w:tab/>
        </w:r>
        <w:r>
          <w:rPr>
            <w:noProof/>
            <w:webHidden/>
          </w:rPr>
          <w:fldChar w:fldCharType="begin"/>
        </w:r>
        <w:r>
          <w:rPr>
            <w:noProof/>
            <w:webHidden/>
          </w:rPr>
          <w:instrText xml:space="preserve"> PAGEREF _Toc394387348 \h </w:instrText>
        </w:r>
        <w:r>
          <w:rPr>
            <w:noProof/>
            <w:webHidden/>
          </w:rPr>
        </w:r>
        <w:r>
          <w:rPr>
            <w:noProof/>
            <w:webHidden/>
          </w:rPr>
          <w:fldChar w:fldCharType="separate"/>
        </w:r>
        <w:r>
          <w:rPr>
            <w:noProof/>
            <w:webHidden/>
          </w:rPr>
          <w:t>267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49" w:history="1">
        <w:r w:rsidRPr="00A16B62">
          <w:rPr>
            <w:rStyle w:val="Hyperlink"/>
            <w:noProof/>
            <w:lang w:val="en-US"/>
          </w:rPr>
          <w:t>TIF Solution Eighteen - 3</w:t>
        </w:r>
        <w:r>
          <w:rPr>
            <w:noProof/>
            <w:webHidden/>
          </w:rPr>
          <w:tab/>
        </w:r>
        <w:r>
          <w:rPr>
            <w:noProof/>
            <w:webHidden/>
          </w:rPr>
          <w:fldChar w:fldCharType="begin"/>
        </w:r>
        <w:r>
          <w:rPr>
            <w:noProof/>
            <w:webHidden/>
          </w:rPr>
          <w:instrText xml:space="preserve"> PAGEREF _Toc394387349 \h </w:instrText>
        </w:r>
        <w:r>
          <w:rPr>
            <w:noProof/>
            <w:webHidden/>
          </w:rPr>
        </w:r>
        <w:r>
          <w:rPr>
            <w:noProof/>
            <w:webHidden/>
          </w:rPr>
          <w:fldChar w:fldCharType="separate"/>
        </w:r>
        <w:r>
          <w:rPr>
            <w:noProof/>
            <w:webHidden/>
          </w:rPr>
          <w:t>268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50" w:history="1">
        <w:r w:rsidRPr="00A16B62">
          <w:rPr>
            <w:rStyle w:val="Hyperlink"/>
            <w:noProof/>
            <w:lang w:val="en-US"/>
          </w:rPr>
          <w:t>TIF Solution Eighteen - 4</w:t>
        </w:r>
        <w:r>
          <w:rPr>
            <w:noProof/>
            <w:webHidden/>
          </w:rPr>
          <w:tab/>
        </w:r>
        <w:r>
          <w:rPr>
            <w:noProof/>
            <w:webHidden/>
          </w:rPr>
          <w:fldChar w:fldCharType="begin"/>
        </w:r>
        <w:r>
          <w:rPr>
            <w:noProof/>
            <w:webHidden/>
          </w:rPr>
          <w:instrText xml:space="preserve"> PAGEREF _Toc394387350 \h </w:instrText>
        </w:r>
        <w:r>
          <w:rPr>
            <w:noProof/>
            <w:webHidden/>
          </w:rPr>
        </w:r>
        <w:r>
          <w:rPr>
            <w:noProof/>
            <w:webHidden/>
          </w:rPr>
          <w:fldChar w:fldCharType="separate"/>
        </w:r>
        <w:r>
          <w:rPr>
            <w:noProof/>
            <w:webHidden/>
          </w:rPr>
          <w:t>271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51" w:history="1">
        <w:r w:rsidRPr="00A16B62">
          <w:rPr>
            <w:rStyle w:val="Hyperlink"/>
            <w:noProof/>
            <w:lang w:val="en-US"/>
          </w:rPr>
          <w:t>TIF Solution Eighteen - 5A</w:t>
        </w:r>
        <w:r>
          <w:rPr>
            <w:noProof/>
            <w:webHidden/>
          </w:rPr>
          <w:tab/>
        </w:r>
        <w:r>
          <w:rPr>
            <w:noProof/>
            <w:webHidden/>
          </w:rPr>
          <w:fldChar w:fldCharType="begin"/>
        </w:r>
        <w:r>
          <w:rPr>
            <w:noProof/>
            <w:webHidden/>
          </w:rPr>
          <w:instrText xml:space="preserve"> PAGEREF _Toc394387351 \h </w:instrText>
        </w:r>
        <w:r>
          <w:rPr>
            <w:noProof/>
            <w:webHidden/>
          </w:rPr>
        </w:r>
        <w:r>
          <w:rPr>
            <w:noProof/>
            <w:webHidden/>
          </w:rPr>
          <w:fldChar w:fldCharType="separate"/>
        </w:r>
        <w:r>
          <w:rPr>
            <w:noProof/>
            <w:webHidden/>
          </w:rPr>
          <w:t>279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52" w:history="1">
        <w:r w:rsidRPr="00A16B62">
          <w:rPr>
            <w:rStyle w:val="Hyperlink"/>
            <w:noProof/>
            <w:lang w:val="en-US"/>
          </w:rPr>
          <w:t>TIF Solution Eighteen - 5B</w:t>
        </w:r>
        <w:r>
          <w:rPr>
            <w:noProof/>
            <w:webHidden/>
          </w:rPr>
          <w:tab/>
        </w:r>
        <w:r>
          <w:rPr>
            <w:noProof/>
            <w:webHidden/>
          </w:rPr>
          <w:fldChar w:fldCharType="begin"/>
        </w:r>
        <w:r>
          <w:rPr>
            <w:noProof/>
            <w:webHidden/>
          </w:rPr>
          <w:instrText xml:space="preserve"> PAGEREF _Toc394387352 \h </w:instrText>
        </w:r>
        <w:r>
          <w:rPr>
            <w:noProof/>
            <w:webHidden/>
          </w:rPr>
        </w:r>
        <w:r>
          <w:rPr>
            <w:noProof/>
            <w:webHidden/>
          </w:rPr>
          <w:fldChar w:fldCharType="separate"/>
        </w:r>
        <w:r>
          <w:rPr>
            <w:noProof/>
            <w:webHidden/>
          </w:rPr>
          <w:t>280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53" w:history="1">
        <w:r w:rsidRPr="00A16B62">
          <w:rPr>
            <w:rStyle w:val="Hyperlink"/>
            <w:noProof/>
            <w:lang w:val="en-US"/>
          </w:rPr>
          <w:t>TIF Solution Eighteen - 6</w:t>
        </w:r>
        <w:r>
          <w:rPr>
            <w:noProof/>
            <w:webHidden/>
          </w:rPr>
          <w:tab/>
        </w:r>
        <w:r>
          <w:rPr>
            <w:noProof/>
            <w:webHidden/>
          </w:rPr>
          <w:fldChar w:fldCharType="begin"/>
        </w:r>
        <w:r>
          <w:rPr>
            <w:noProof/>
            <w:webHidden/>
          </w:rPr>
          <w:instrText xml:space="preserve"> PAGEREF _Toc394387353 \h </w:instrText>
        </w:r>
        <w:r>
          <w:rPr>
            <w:noProof/>
            <w:webHidden/>
          </w:rPr>
        </w:r>
        <w:r>
          <w:rPr>
            <w:noProof/>
            <w:webHidden/>
          </w:rPr>
          <w:fldChar w:fldCharType="separate"/>
        </w:r>
        <w:r>
          <w:rPr>
            <w:noProof/>
            <w:webHidden/>
          </w:rPr>
          <w:t>281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54" w:history="1">
        <w:r w:rsidRPr="00A16B62">
          <w:rPr>
            <w:rStyle w:val="Hyperlink"/>
            <w:noProof/>
            <w:lang w:val="en-US"/>
          </w:rPr>
          <w:t>TIF Solution Eighteen - 7</w:t>
        </w:r>
        <w:r>
          <w:rPr>
            <w:noProof/>
            <w:webHidden/>
          </w:rPr>
          <w:tab/>
        </w:r>
        <w:r>
          <w:rPr>
            <w:noProof/>
            <w:webHidden/>
          </w:rPr>
          <w:fldChar w:fldCharType="begin"/>
        </w:r>
        <w:r>
          <w:rPr>
            <w:noProof/>
            <w:webHidden/>
          </w:rPr>
          <w:instrText xml:space="preserve"> PAGEREF _Toc394387354 \h </w:instrText>
        </w:r>
        <w:r>
          <w:rPr>
            <w:noProof/>
            <w:webHidden/>
          </w:rPr>
        </w:r>
        <w:r>
          <w:rPr>
            <w:noProof/>
            <w:webHidden/>
          </w:rPr>
          <w:fldChar w:fldCharType="separate"/>
        </w:r>
        <w:r>
          <w:rPr>
            <w:noProof/>
            <w:webHidden/>
          </w:rPr>
          <w:t>282</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55" w:history="1">
        <w:r w:rsidRPr="00A16B62">
          <w:rPr>
            <w:rStyle w:val="Hyperlink"/>
            <w:noProof/>
            <w:lang w:val="en-US"/>
          </w:rPr>
          <w:t>TIF Solution Eighteen - 8</w:t>
        </w:r>
        <w:r>
          <w:rPr>
            <w:noProof/>
            <w:webHidden/>
          </w:rPr>
          <w:tab/>
        </w:r>
        <w:r>
          <w:rPr>
            <w:noProof/>
            <w:webHidden/>
          </w:rPr>
          <w:fldChar w:fldCharType="begin"/>
        </w:r>
        <w:r>
          <w:rPr>
            <w:noProof/>
            <w:webHidden/>
          </w:rPr>
          <w:instrText xml:space="preserve"> PAGEREF _Toc394387355 \h </w:instrText>
        </w:r>
        <w:r>
          <w:rPr>
            <w:noProof/>
            <w:webHidden/>
          </w:rPr>
        </w:r>
        <w:r>
          <w:rPr>
            <w:noProof/>
            <w:webHidden/>
          </w:rPr>
          <w:fldChar w:fldCharType="separate"/>
        </w:r>
        <w:r>
          <w:rPr>
            <w:noProof/>
            <w:webHidden/>
          </w:rPr>
          <w:t>283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56" w:history="1">
        <w:r w:rsidRPr="00A16B62">
          <w:rPr>
            <w:rStyle w:val="Hyperlink"/>
            <w:noProof/>
            <w:lang w:val="en-US"/>
          </w:rPr>
          <w:t>TIF Solution Eighteen - 9</w:t>
        </w:r>
        <w:r>
          <w:rPr>
            <w:noProof/>
            <w:webHidden/>
          </w:rPr>
          <w:tab/>
        </w:r>
        <w:r>
          <w:rPr>
            <w:noProof/>
            <w:webHidden/>
          </w:rPr>
          <w:fldChar w:fldCharType="begin"/>
        </w:r>
        <w:r>
          <w:rPr>
            <w:noProof/>
            <w:webHidden/>
          </w:rPr>
          <w:instrText xml:space="preserve"> PAGEREF _Toc394387356 \h </w:instrText>
        </w:r>
        <w:r>
          <w:rPr>
            <w:noProof/>
            <w:webHidden/>
          </w:rPr>
        </w:r>
        <w:r>
          <w:rPr>
            <w:noProof/>
            <w:webHidden/>
          </w:rPr>
          <w:fldChar w:fldCharType="separate"/>
        </w:r>
        <w:r>
          <w:rPr>
            <w:noProof/>
            <w:webHidden/>
          </w:rPr>
          <w:t>284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57" w:history="1">
        <w:r w:rsidRPr="00A16B62">
          <w:rPr>
            <w:rStyle w:val="Hyperlink"/>
            <w:noProof/>
            <w:lang w:val="en-US"/>
          </w:rPr>
          <w:t>TIF Solution Eighteen - 10</w:t>
        </w:r>
        <w:r>
          <w:rPr>
            <w:noProof/>
            <w:webHidden/>
          </w:rPr>
          <w:tab/>
        </w:r>
        <w:r>
          <w:rPr>
            <w:noProof/>
            <w:webHidden/>
          </w:rPr>
          <w:fldChar w:fldCharType="begin"/>
        </w:r>
        <w:r>
          <w:rPr>
            <w:noProof/>
            <w:webHidden/>
          </w:rPr>
          <w:instrText xml:space="preserve"> PAGEREF _Toc394387357 \h </w:instrText>
        </w:r>
        <w:r>
          <w:rPr>
            <w:noProof/>
            <w:webHidden/>
          </w:rPr>
        </w:r>
        <w:r>
          <w:rPr>
            <w:noProof/>
            <w:webHidden/>
          </w:rPr>
          <w:fldChar w:fldCharType="separate"/>
        </w:r>
        <w:r>
          <w:rPr>
            <w:noProof/>
            <w:webHidden/>
          </w:rPr>
          <w:t>285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58" w:history="1">
        <w:r w:rsidRPr="00A16B62">
          <w:rPr>
            <w:rStyle w:val="Hyperlink"/>
            <w:noProof/>
            <w:lang w:val="en-US"/>
          </w:rPr>
          <w:t>TIF Solution Eighteen - 11</w:t>
        </w:r>
        <w:r>
          <w:rPr>
            <w:noProof/>
            <w:webHidden/>
          </w:rPr>
          <w:tab/>
        </w:r>
        <w:r>
          <w:rPr>
            <w:noProof/>
            <w:webHidden/>
          </w:rPr>
          <w:fldChar w:fldCharType="begin"/>
        </w:r>
        <w:r>
          <w:rPr>
            <w:noProof/>
            <w:webHidden/>
          </w:rPr>
          <w:instrText xml:space="preserve"> PAGEREF _Toc394387358 \h </w:instrText>
        </w:r>
        <w:r>
          <w:rPr>
            <w:noProof/>
            <w:webHidden/>
          </w:rPr>
        </w:r>
        <w:r>
          <w:rPr>
            <w:noProof/>
            <w:webHidden/>
          </w:rPr>
          <w:fldChar w:fldCharType="separate"/>
        </w:r>
        <w:r>
          <w:rPr>
            <w:noProof/>
            <w:webHidden/>
          </w:rPr>
          <w:t>286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59" w:history="1">
        <w:r w:rsidRPr="00A16B62">
          <w:rPr>
            <w:rStyle w:val="Hyperlink"/>
            <w:noProof/>
            <w:lang w:val="en-US"/>
          </w:rPr>
          <w:t>TIF Solution Eighteen - 12</w:t>
        </w:r>
        <w:r>
          <w:rPr>
            <w:noProof/>
            <w:webHidden/>
          </w:rPr>
          <w:tab/>
        </w:r>
        <w:r>
          <w:rPr>
            <w:noProof/>
            <w:webHidden/>
          </w:rPr>
          <w:fldChar w:fldCharType="begin"/>
        </w:r>
        <w:r>
          <w:rPr>
            <w:noProof/>
            <w:webHidden/>
          </w:rPr>
          <w:instrText xml:space="preserve"> PAGEREF _Toc394387359 \h </w:instrText>
        </w:r>
        <w:r>
          <w:rPr>
            <w:noProof/>
            <w:webHidden/>
          </w:rPr>
        </w:r>
        <w:r>
          <w:rPr>
            <w:noProof/>
            <w:webHidden/>
          </w:rPr>
          <w:fldChar w:fldCharType="separate"/>
        </w:r>
        <w:r>
          <w:rPr>
            <w:noProof/>
            <w:webHidden/>
          </w:rPr>
          <w:t>287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60" w:history="1">
        <w:r w:rsidRPr="00A16B62">
          <w:rPr>
            <w:rStyle w:val="Hyperlink"/>
            <w:noProof/>
            <w:lang w:val="en-US"/>
          </w:rPr>
          <w:t>TIF Solution Eighteen - 13</w:t>
        </w:r>
        <w:r>
          <w:rPr>
            <w:noProof/>
            <w:webHidden/>
          </w:rPr>
          <w:tab/>
        </w:r>
        <w:r>
          <w:rPr>
            <w:noProof/>
            <w:webHidden/>
          </w:rPr>
          <w:fldChar w:fldCharType="begin"/>
        </w:r>
        <w:r>
          <w:rPr>
            <w:noProof/>
            <w:webHidden/>
          </w:rPr>
          <w:instrText xml:space="preserve"> PAGEREF _Toc394387360 \h </w:instrText>
        </w:r>
        <w:r>
          <w:rPr>
            <w:noProof/>
            <w:webHidden/>
          </w:rPr>
        </w:r>
        <w:r>
          <w:rPr>
            <w:noProof/>
            <w:webHidden/>
          </w:rPr>
          <w:fldChar w:fldCharType="separate"/>
        </w:r>
        <w:r>
          <w:rPr>
            <w:noProof/>
            <w:webHidden/>
          </w:rPr>
          <w:t>289</w:t>
        </w:r>
        <w:r>
          <w:rPr>
            <w:noProof/>
            <w:webHidden/>
          </w:rPr>
          <w:fldChar w:fldCharType="end"/>
        </w:r>
      </w:hyperlink>
    </w:p>
    <w:p w:rsidR="00ED0536" w:rsidRDefault="00ED0536">
      <w:pPr>
        <w:widowControl/>
        <w:jc w:val="left"/>
        <w:rPr>
          <w:rStyle w:val="Hyperlink"/>
          <w:rFonts w:ascii="Arial" w:hAnsi="Arial"/>
          <w:b/>
          <w:noProof/>
          <w:sz w:val="24"/>
          <w:szCs w:val="24"/>
        </w:rPr>
      </w:pPr>
      <w:r>
        <w:rPr>
          <w:rStyle w:val="Hyperlink"/>
          <w:noProof/>
        </w:rPr>
        <w:br w:type="page"/>
      </w:r>
    </w:p>
    <w:p w:rsidR="00C32F75" w:rsidRDefault="00C32F75">
      <w:pPr>
        <w:pStyle w:val="TOC1"/>
        <w:rPr>
          <w:rFonts w:asciiTheme="minorHAnsi" w:eastAsiaTheme="minorEastAsia" w:hAnsiTheme="minorHAnsi" w:cstheme="minorBidi"/>
          <w:b w:val="0"/>
          <w:noProof/>
          <w:sz w:val="22"/>
          <w:szCs w:val="22"/>
          <w:lang w:val="en-US"/>
        </w:rPr>
      </w:pPr>
      <w:hyperlink w:anchor="_Toc394387361" w:history="1">
        <w:r w:rsidRPr="00A16B62">
          <w:rPr>
            <w:rStyle w:val="Hyperlink"/>
            <w:noProof/>
          </w:rPr>
          <w:t>Chapter Nineteen Test Item File Solutions</w:t>
        </w:r>
        <w:r>
          <w:rPr>
            <w:noProof/>
            <w:webHidden/>
          </w:rPr>
          <w:tab/>
        </w:r>
        <w:r>
          <w:rPr>
            <w:noProof/>
            <w:webHidden/>
          </w:rPr>
          <w:fldChar w:fldCharType="begin"/>
        </w:r>
        <w:r>
          <w:rPr>
            <w:noProof/>
            <w:webHidden/>
          </w:rPr>
          <w:instrText xml:space="preserve"> PAGEREF _Toc394387361 \h </w:instrText>
        </w:r>
        <w:r>
          <w:rPr>
            <w:noProof/>
            <w:webHidden/>
          </w:rPr>
        </w:r>
        <w:r>
          <w:rPr>
            <w:noProof/>
            <w:webHidden/>
          </w:rPr>
          <w:fldChar w:fldCharType="separate"/>
        </w:r>
        <w:r>
          <w:rPr>
            <w:noProof/>
            <w:webHidden/>
          </w:rPr>
          <w:t>291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62" w:history="1">
        <w:r w:rsidRPr="00A16B62">
          <w:rPr>
            <w:rStyle w:val="Hyperlink"/>
            <w:noProof/>
            <w:lang w:val="en-US"/>
          </w:rPr>
          <w:t>TIF Solution Nineteen - 1</w:t>
        </w:r>
        <w:r>
          <w:rPr>
            <w:noProof/>
            <w:webHidden/>
          </w:rPr>
          <w:tab/>
        </w:r>
        <w:r>
          <w:rPr>
            <w:noProof/>
            <w:webHidden/>
          </w:rPr>
          <w:fldChar w:fldCharType="begin"/>
        </w:r>
        <w:r>
          <w:rPr>
            <w:noProof/>
            <w:webHidden/>
          </w:rPr>
          <w:instrText xml:space="preserve"> PAGEREF _Toc394387362 \h </w:instrText>
        </w:r>
        <w:r>
          <w:rPr>
            <w:noProof/>
            <w:webHidden/>
          </w:rPr>
        </w:r>
        <w:r>
          <w:rPr>
            <w:noProof/>
            <w:webHidden/>
          </w:rPr>
          <w:fldChar w:fldCharType="separate"/>
        </w:r>
        <w:r>
          <w:rPr>
            <w:noProof/>
            <w:webHidden/>
          </w:rPr>
          <w:t>291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63" w:history="1">
        <w:r w:rsidRPr="00A16B62">
          <w:rPr>
            <w:rStyle w:val="Hyperlink"/>
            <w:noProof/>
            <w:lang w:val="en-US"/>
          </w:rPr>
          <w:t>TIF Solution Nineteen - 2</w:t>
        </w:r>
        <w:r>
          <w:rPr>
            <w:noProof/>
            <w:webHidden/>
          </w:rPr>
          <w:tab/>
        </w:r>
        <w:r>
          <w:rPr>
            <w:noProof/>
            <w:webHidden/>
          </w:rPr>
          <w:fldChar w:fldCharType="begin"/>
        </w:r>
        <w:r>
          <w:rPr>
            <w:noProof/>
            <w:webHidden/>
          </w:rPr>
          <w:instrText xml:space="preserve"> PAGEREF _Toc394387363 \h </w:instrText>
        </w:r>
        <w:r>
          <w:rPr>
            <w:noProof/>
            <w:webHidden/>
          </w:rPr>
        </w:r>
        <w:r>
          <w:rPr>
            <w:noProof/>
            <w:webHidden/>
          </w:rPr>
          <w:fldChar w:fldCharType="separate"/>
        </w:r>
        <w:r>
          <w:rPr>
            <w:noProof/>
            <w:webHidden/>
          </w:rPr>
          <w:t>296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64" w:history="1">
        <w:r w:rsidRPr="00A16B62">
          <w:rPr>
            <w:rStyle w:val="Hyperlink"/>
            <w:noProof/>
            <w:lang w:val="en-US"/>
          </w:rPr>
          <w:t>TIF Solution Nineteen - 3</w:t>
        </w:r>
        <w:r>
          <w:rPr>
            <w:noProof/>
            <w:webHidden/>
          </w:rPr>
          <w:tab/>
        </w:r>
        <w:r>
          <w:rPr>
            <w:noProof/>
            <w:webHidden/>
          </w:rPr>
          <w:fldChar w:fldCharType="begin"/>
        </w:r>
        <w:r>
          <w:rPr>
            <w:noProof/>
            <w:webHidden/>
          </w:rPr>
          <w:instrText xml:space="preserve"> PAGEREF _Toc394387364 \h </w:instrText>
        </w:r>
        <w:r>
          <w:rPr>
            <w:noProof/>
            <w:webHidden/>
          </w:rPr>
        </w:r>
        <w:r>
          <w:rPr>
            <w:noProof/>
            <w:webHidden/>
          </w:rPr>
          <w:fldChar w:fldCharType="separate"/>
        </w:r>
        <w:r>
          <w:rPr>
            <w:noProof/>
            <w:webHidden/>
          </w:rPr>
          <w:t>297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65" w:history="1">
        <w:r w:rsidRPr="00A16B62">
          <w:rPr>
            <w:rStyle w:val="Hyperlink"/>
            <w:noProof/>
            <w:lang w:val="en-US"/>
          </w:rPr>
          <w:t>TIF Solution Nineteen - 4</w:t>
        </w:r>
        <w:r>
          <w:rPr>
            <w:noProof/>
            <w:webHidden/>
          </w:rPr>
          <w:tab/>
        </w:r>
        <w:r>
          <w:rPr>
            <w:noProof/>
            <w:webHidden/>
          </w:rPr>
          <w:fldChar w:fldCharType="begin"/>
        </w:r>
        <w:r>
          <w:rPr>
            <w:noProof/>
            <w:webHidden/>
          </w:rPr>
          <w:instrText xml:space="preserve"> PAGEREF _Toc394387365 \h </w:instrText>
        </w:r>
        <w:r>
          <w:rPr>
            <w:noProof/>
            <w:webHidden/>
          </w:rPr>
        </w:r>
        <w:r>
          <w:rPr>
            <w:noProof/>
            <w:webHidden/>
          </w:rPr>
          <w:fldChar w:fldCharType="separate"/>
        </w:r>
        <w:r>
          <w:rPr>
            <w:noProof/>
            <w:webHidden/>
          </w:rPr>
          <w:t>300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66" w:history="1">
        <w:r w:rsidRPr="00A16B62">
          <w:rPr>
            <w:rStyle w:val="Hyperlink"/>
            <w:noProof/>
            <w:lang w:val="en-US"/>
          </w:rPr>
          <w:t>TIF Solution Nineteen - 5A</w:t>
        </w:r>
        <w:r>
          <w:rPr>
            <w:noProof/>
            <w:webHidden/>
          </w:rPr>
          <w:tab/>
        </w:r>
        <w:r>
          <w:rPr>
            <w:noProof/>
            <w:webHidden/>
          </w:rPr>
          <w:fldChar w:fldCharType="begin"/>
        </w:r>
        <w:r>
          <w:rPr>
            <w:noProof/>
            <w:webHidden/>
          </w:rPr>
          <w:instrText xml:space="preserve"> PAGEREF _Toc394387366 \h </w:instrText>
        </w:r>
        <w:r>
          <w:rPr>
            <w:noProof/>
            <w:webHidden/>
          </w:rPr>
        </w:r>
        <w:r>
          <w:rPr>
            <w:noProof/>
            <w:webHidden/>
          </w:rPr>
          <w:fldChar w:fldCharType="separate"/>
        </w:r>
        <w:r>
          <w:rPr>
            <w:noProof/>
            <w:webHidden/>
          </w:rPr>
          <w:t>307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67" w:history="1">
        <w:r w:rsidRPr="00A16B62">
          <w:rPr>
            <w:rStyle w:val="Hyperlink"/>
            <w:noProof/>
            <w:lang w:val="en-US"/>
          </w:rPr>
          <w:t>TIF Solution Nineteen - 5B</w:t>
        </w:r>
        <w:r>
          <w:rPr>
            <w:noProof/>
            <w:webHidden/>
          </w:rPr>
          <w:tab/>
        </w:r>
        <w:r>
          <w:rPr>
            <w:noProof/>
            <w:webHidden/>
          </w:rPr>
          <w:fldChar w:fldCharType="begin"/>
        </w:r>
        <w:r>
          <w:rPr>
            <w:noProof/>
            <w:webHidden/>
          </w:rPr>
          <w:instrText xml:space="preserve"> PAGEREF _Toc394387367 \h </w:instrText>
        </w:r>
        <w:r>
          <w:rPr>
            <w:noProof/>
            <w:webHidden/>
          </w:rPr>
        </w:r>
        <w:r>
          <w:rPr>
            <w:noProof/>
            <w:webHidden/>
          </w:rPr>
          <w:fldChar w:fldCharType="separate"/>
        </w:r>
        <w:r>
          <w:rPr>
            <w:noProof/>
            <w:webHidden/>
          </w:rPr>
          <w:t>308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68" w:history="1">
        <w:r w:rsidRPr="00A16B62">
          <w:rPr>
            <w:rStyle w:val="Hyperlink"/>
            <w:noProof/>
            <w:lang w:val="en-US"/>
          </w:rPr>
          <w:t>TIF Solution Nineteen - 6</w:t>
        </w:r>
        <w:r>
          <w:rPr>
            <w:noProof/>
            <w:webHidden/>
          </w:rPr>
          <w:tab/>
        </w:r>
        <w:r>
          <w:rPr>
            <w:noProof/>
            <w:webHidden/>
          </w:rPr>
          <w:fldChar w:fldCharType="begin"/>
        </w:r>
        <w:r>
          <w:rPr>
            <w:noProof/>
            <w:webHidden/>
          </w:rPr>
          <w:instrText xml:space="preserve"> PAGEREF _Toc394387368 \h </w:instrText>
        </w:r>
        <w:r>
          <w:rPr>
            <w:noProof/>
            <w:webHidden/>
          </w:rPr>
        </w:r>
        <w:r>
          <w:rPr>
            <w:noProof/>
            <w:webHidden/>
          </w:rPr>
          <w:fldChar w:fldCharType="separate"/>
        </w:r>
        <w:r>
          <w:rPr>
            <w:noProof/>
            <w:webHidden/>
          </w:rPr>
          <w:t>309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69" w:history="1">
        <w:r w:rsidRPr="00A16B62">
          <w:rPr>
            <w:rStyle w:val="Hyperlink"/>
            <w:noProof/>
            <w:lang w:val="en-US"/>
          </w:rPr>
          <w:t>TIF Solution Nineteen - 7</w:t>
        </w:r>
        <w:r>
          <w:rPr>
            <w:noProof/>
            <w:webHidden/>
          </w:rPr>
          <w:tab/>
        </w:r>
        <w:r>
          <w:rPr>
            <w:noProof/>
            <w:webHidden/>
          </w:rPr>
          <w:fldChar w:fldCharType="begin"/>
        </w:r>
        <w:r>
          <w:rPr>
            <w:noProof/>
            <w:webHidden/>
          </w:rPr>
          <w:instrText xml:space="preserve"> PAGEREF _Toc394387369 \h </w:instrText>
        </w:r>
        <w:r>
          <w:rPr>
            <w:noProof/>
            <w:webHidden/>
          </w:rPr>
        </w:r>
        <w:r>
          <w:rPr>
            <w:noProof/>
            <w:webHidden/>
          </w:rPr>
          <w:fldChar w:fldCharType="separate"/>
        </w:r>
        <w:r>
          <w:rPr>
            <w:noProof/>
            <w:webHidden/>
          </w:rPr>
          <w:t>311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70" w:history="1">
        <w:r w:rsidRPr="00A16B62">
          <w:rPr>
            <w:rStyle w:val="Hyperlink"/>
            <w:noProof/>
            <w:lang w:val="en-US"/>
          </w:rPr>
          <w:t>TIF Solution Nineteen - 8</w:t>
        </w:r>
        <w:r>
          <w:rPr>
            <w:noProof/>
            <w:webHidden/>
          </w:rPr>
          <w:tab/>
        </w:r>
        <w:r>
          <w:rPr>
            <w:noProof/>
            <w:webHidden/>
          </w:rPr>
          <w:fldChar w:fldCharType="begin"/>
        </w:r>
        <w:r>
          <w:rPr>
            <w:noProof/>
            <w:webHidden/>
          </w:rPr>
          <w:instrText xml:space="preserve"> PAGEREF _Toc394387370 \h </w:instrText>
        </w:r>
        <w:r>
          <w:rPr>
            <w:noProof/>
            <w:webHidden/>
          </w:rPr>
        </w:r>
        <w:r>
          <w:rPr>
            <w:noProof/>
            <w:webHidden/>
          </w:rPr>
          <w:fldChar w:fldCharType="separate"/>
        </w:r>
        <w:r>
          <w:rPr>
            <w:noProof/>
            <w:webHidden/>
          </w:rPr>
          <w:t>312</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71" w:history="1">
        <w:r w:rsidRPr="00A16B62">
          <w:rPr>
            <w:rStyle w:val="Hyperlink"/>
            <w:noProof/>
            <w:lang w:val="en-US"/>
          </w:rPr>
          <w:t>TIF Solution Nineteen - 9</w:t>
        </w:r>
        <w:r>
          <w:rPr>
            <w:noProof/>
            <w:webHidden/>
          </w:rPr>
          <w:tab/>
        </w:r>
        <w:r>
          <w:rPr>
            <w:noProof/>
            <w:webHidden/>
          </w:rPr>
          <w:fldChar w:fldCharType="begin"/>
        </w:r>
        <w:r>
          <w:rPr>
            <w:noProof/>
            <w:webHidden/>
          </w:rPr>
          <w:instrText xml:space="preserve"> PAGEREF _Toc394387371 \h </w:instrText>
        </w:r>
        <w:r>
          <w:rPr>
            <w:noProof/>
            <w:webHidden/>
          </w:rPr>
        </w:r>
        <w:r>
          <w:rPr>
            <w:noProof/>
            <w:webHidden/>
          </w:rPr>
          <w:fldChar w:fldCharType="separate"/>
        </w:r>
        <w:r>
          <w:rPr>
            <w:noProof/>
            <w:webHidden/>
          </w:rPr>
          <w:t>313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72" w:history="1">
        <w:r w:rsidRPr="00A16B62">
          <w:rPr>
            <w:rStyle w:val="Hyperlink"/>
            <w:noProof/>
            <w:lang w:val="en-US"/>
          </w:rPr>
          <w:t>TIF Solution Nineteen - 10</w:t>
        </w:r>
        <w:r>
          <w:rPr>
            <w:noProof/>
            <w:webHidden/>
          </w:rPr>
          <w:tab/>
        </w:r>
        <w:r>
          <w:rPr>
            <w:noProof/>
            <w:webHidden/>
          </w:rPr>
          <w:fldChar w:fldCharType="begin"/>
        </w:r>
        <w:r>
          <w:rPr>
            <w:noProof/>
            <w:webHidden/>
          </w:rPr>
          <w:instrText xml:space="preserve"> PAGEREF _Toc394387372 \h </w:instrText>
        </w:r>
        <w:r>
          <w:rPr>
            <w:noProof/>
            <w:webHidden/>
          </w:rPr>
        </w:r>
        <w:r>
          <w:rPr>
            <w:noProof/>
            <w:webHidden/>
          </w:rPr>
          <w:fldChar w:fldCharType="separate"/>
        </w:r>
        <w:r>
          <w:rPr>
            <w:noProof/>
            <w:webHidden/>
          </w:rPr>
          <w:t>314</w:t>
        </w:r>
        <w:r>
          <w:rPr>
            <w:noProof/>
            <w:webHidden/>
          </w:rPr>
          <w:fldChar w:fldCharType="end"/>
        </w:r>
      </w:hyperlink>
    </w:p>
    <w:p w:rsidR="00C32F75" w:rsidRDefault="00C32F75">
      <w:pPr>
        <w:pStyle w:val="TOC1"/>
        <w:rPr>
          <w:rFonts w:asciiTheme="minorHAnsi" w:eastAsiaTheme="minorEastAsia" w:hAnsiTheme="minorHAnsi" w:cstheme="minorBidi"/>
          <w:b w:val="0"/>
          <w:noProof/>
          <w:sz w:val="22"/>
          <w:szCs w:val="22"/>
          <w:lang w:val="en-US"/>
        </w:rPr>
      </w:pPr>
      <w:hyperlink w:anchor="_Toc394387373" w:history="1">
        <w:r w:rsidRPr="00A16B62">
          <w:rPr>
            <w:rStyle w:val="Hyperlink"/>
            <w:noProof/>
          </w:rPr>
          <w:t>Chapter Twenty Test Item File Solutions</w:t>
        </w:r>
        <w:r>
          <w:rPr>
            <w:noProof/>
            <w:webHidden/>
          </w:rPr>
          <w:tab/>
        </w:r>
        <w:r>
          <w:rPr>
            <w:noProof/>
            <w:webHidden/>
          </w:rPr>
          <w:fldChar w:fldCharType="begin"/>
        </w:r>
        <w:r>
          <w:rPr>
            <w:noProof/>
            <w:webHidden/>
          </w:rPr>
          <w:instrText xml:space="preserve"> PAGEREF _Toc394387373 \h </w:instrText>
        </w:r>
        <w:r>
          <w:rPr>
            <w:noProof/>
            <w:webHidden/>
          </w:rPr>
        </w:r>
        <w:r>
          <w:rPr>
            <w:noProof/>
            <w:webHidden/>
          </w:rPr>
          <w:fldChar w:fldCharType="separate"/>
        </w:r>
        <w:r>
          <w:rPr>
            <w:noProof/>
            <w:webHidden/>
          </w:rPr>
          <w:t>315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74" w:history="1">
        <w:r w:rsidRPr="00A16B62">
          <w:rPr>
            <w:rStyle w:val="Hyperlink"/>
            <w:noProof/>
            <w:lang w:val="en-US"/>
          </w:rPr>
          <w:t>TIF Solution Twenty - 1</w:t>
        </w:r>
        <w:r>
          <w:rPr>
            <w:noProof/>
            <w:webHidden/>
          </w:rPr>
          <w:tab/>
        </w:r>
        <w:r>
          <w:rPr>
            <w:noProof/>
            <w:webHidden/>
          </w:rPr>
          <w:fldChar w:fldCharType="begin"/>
        </w:r>
        <w:r>
          <w:rPr>
            <w:noProof/>
            <w:webHidden/>
          </w:rPr>
          <w:instrText xml:space="preserve"> PAGEREF _Toc394387374 \h </w:instrText>
        </w:r>
        <w:r>
          <w:rPr>
            <w:noProof/>
            <w:webHidden/>
          </w:rPr>
        </w:r>
        <w:r>
          <w:rPr>
            <w:noProof/>
            <w:webHidden/>
          </w:rPr>
          <w:fldChar w:fldCharType="separate"/>
        </w:r>
        <w:r>
          <w:rPr>
            <w:noProof/>
            <w:webHidden/>
          </w:rPr>
          <w:t>315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75" w:history="1">
        <w:r w:rsidRPr="00A16B62">
          <w:rPr>
            <w:rStyle w:val="Hyperlink"/>
            <w:noProof/>
            <w:lang w:val="en-US"/>
          </w:rPr>
          <w:t>TIF Solution Twenty - 2</w:t>
        </w:r>
        <w:r>
          <w:rPr>
            <w:noProof/>
            <w:webHidden/>
          </w:rPr>
          <w:tab/>
        </w:r>
        <w:r>
          <w:rPr>
            <w:noProof/>
            <w:webHidden/>
          </w:rPr>
          <w:fldChar w:fldCharType="begin"/>
        </w:r>
        <w:r>
          <w:rPr>
            <w:noProof/>
            <w:webHidden/>
          </w:rPr>
          <w:instrText xml:space="preserve"> PAGEREF _Toc394387375 \h </w:instrText>
        </w:r>
        <w:r>
          <w:rPr>
            <w:noProof/>
            <w:webHidden/>
          </w:rPr>
        </w:r>
        <w:r>
          <w:rPr>
            <w:noProof/>
            <w:webHidden/>
          </w:rPr>
          <w:fldChar w:fldCharType="separate"/>
        </w:r>
        <w:r>
          <w:rPr>
            <w:noProof/>
            <w:webHidden/>
          </w:rPr>
          <w:t>320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76" w:history="1">
        <w:r w:rsidRPr="00A16B62">
          <w:rPr>
            <w:rStyle w:val="Hyperlink"/>
            <w:noProof/>
            <w:lang w:val="en-US"/>
          </w:rPr>
          <w:t>TIF Solution Twenty - 3</w:t>
        </w:r>
        <w:r>
          <w:rPr>
            <w:noProof/>
            <w:webHidden/>
          </w:rPr>
          <w:tab/>
        </w:r>
        <w:r>
          <w:rPr>
            <w:noProof/>
            <w:webHidden/>
          </w:rPr>
          <w:fldChar w:fldCharType="begin"/>
        </w:r>
        <w:r>
          <w:rPr>
            <w:noProof/>
            <w:webHidden/>
          </w:rPr>
          <w:instrText xml:space="preserve"> PAGEREF _Toc394387376 \h </w:instrText>
        </w:r>
        <w:r>
          <w:rPr>
            <w:noProof/>
            <w:webHidden/>
          </w:rPr>
        </w:r>
        <w:r>
          <w:rPr>
            <w:noProof/>
            <w:webHidden/>
          </w:rPr>
          <w:fldChar w:fldCharType="separate"/>
        </w:r>
        <w:r>
          <w:rPr>
            <w:noProof/>
            <w:webHidden/>
          </w:rPr>
          <w:t>321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77" w:history="1">
        <w:r w:rsidRPr="00A16B62">
          <w:rPr>
            <w:rStyle w:val="Hyperlink"/>
            <w:noProof/>
            <w:lang w:val="en-US"/>
          </w:rPr>
          <w:t>TIF Solution Twenty - 4</w:t>
        </w:r>
        <w:r>
          <w:rPr>
            <w:noProof/>
            <w:webHidden/>
          </w:rPr>
          <w:tab/>
        </w:r>
        <w:r>
          <w:rPr>
            <w:noProof/>
            <w:webHidden/>
          </w:rPr>
          <w:fldChar w:fldCharType="begin"/>
        </w:r>
        <w:r>
          <w:rPr>
            <w:noProof/>
            <w:webHidden/>
          </w:rPr>
          <w:instrText xml:space="preserve"> PAGEREF _Toc394387377 \h </w:instrText>
        </w:r>
        <w:r>
          <w:rPr>
            <w:noProof/>
            <w:webHidden/>
          </w:rPr>
        </w:r>
        <w:r>
          <w:rPr>
            <w:noProof/>
            <w:webHidden/>
          </w:rPr>
          <w:fldChar w:fldCharType="separate"/>
        </w:r>
        <w:r>
          <w:rPr>
            <w:noProof/>
            <w:webHidden/>
          </w:rPr>
          <w:t>323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78" w:history="1">
        <w:r w:rsidRPr="00A16B62">
          <w:rPr>
            <w:rStyle w:val="Hyperlink"/>
            <w:noProof/>
            <w:lang w:val="en-US"/>
          </w:rPr>
          <w:t>TIF Solution Twenty - 5A</w:t>
        </w:r>
        <w:r>
          <w:rPr>
            <w:noProof/>
            <w:webHidden/>
          </w:rPr>
          <w:tab/>
        </w:r>
        <w:r>
          <w:rPr>
            <w:noProof/>
            <w:webHidden/>
          </w:rPr>
          <w:fldChar w:fldCharType="begin"/>
        </w:r>
        <w:r>
          <w:rPr>
            <w:noProof/>
            <w:webHidden/>
          </w:rPr>
          <w:instrText xml:space="preserve"> PAGEREF _Toc394387378 \h </w:instrText>
        </w:r>
        <w:r>
          <w:rPr>
            <w:noProof/>
            <w:webHidden/>
          </w:rPr>
        </w:r>
        <w:r>
          <w:rPr>
            <w:noProof/>
            <w:webHidden/>
          </w:rPr>
          <w:fldChar w:fldCharType="separate"/>
        </w:r>
        <w:r>
          <w:rPr>
            <w:noProof/>
            <w:webHidden/>
          </w:rPr>
          <w:t>329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79" w:history="1">
        <w:r w:rsidRPr="00A16B62">
          <w:rPr>
            <w:rStyle w:val="Hyperlink"/>
            <w:noProof/>
            <w:lang w:val="en-US"/>
          </w:rPr>
          <w:t>TIF Solution Twenty - 5B</w:t>
        </w:r>
        <w:r>
          <w:rPr>
            <w:noProof/>
            <w:webHidden/>
          </w:rPr>
          <w:tab/>
        </w:r>
        <w:r>
          <w:rPr>
            <w:noProof/>
            <w:webHidden/>
          </w:rPr>
          <w:fldChar w:fldCharType="begin"/>
        </w:r>
        <w:r>
          <w:rPr>
            <w:noProof/>
            <w:webHidden/>
          </w:rPr>
          <w:instrText xml:space="preserve"> PAGEREF _Toc394387379 \h </w:instrText>
        </w:r>
        <w:r>
          <w:rPr>
            <w:noProof/>
            <w:webHidden/>
          </w:rPr>
        </w:r>
        <w:r>
          <w:rPr>
            <w:noProof/>
            <w:webHidden/>
          </w:rPr>
          <w:fldChar w:fldCharType="separate"/>
        </w:r>
        <w:r>
          <w:rPr>
            <w:noProof/>
            <w:webHidden/>
          </w:rPr>
          <w:t>330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80" w:history="1">
        <w:r w:rsidRPr="00A16B62">
          <w:rPr>
            <w:rStyle w:val="Hyperlink"/>
            <w:noProof/>
            <w:lang w:val="en-US"/>
          </w:rPr>
          <w:t>TIF Solution Twenty - 6</w:t>
        </w:r>
        <w:r>
          <w:rPr>
            <w:noProof/>
            <w:webHidden/>
          </w:rPr>
          <w:tab/>
        </w:r>
        <w:r>
          <w:rPr>
            <w:noProof/>
            <w:webHidden/>
          </w:rPr>
          <w:fldChar w:fldCharType="begin"/>
        </w:r>
        <w:r>
          <w:rPr>
            <w:noProof/>
            <w:webHidden/>
          </w:rPr>
          <w:instrText xml:space="preserve"> PAGEREF _Toc394387380 \h </w:instrText>
        </w:r>
        <w:r>
          <w:rPr>
            <w:noProof/>
            <w:webHidden/>
          </w:rPr>
        </w:r>
        <w:r>
          <w:rPr>
            <w:noProof/>
            <w:webHidden/>
          </w:rPr>
          <w:fldChar w:fldCharType="separate"/>
        </w:r>
        <w:r>
          <w:rPr>
            <w:noProof/>
            <w:webHidden/>
          </w:rPr>
          <w:t>331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81" w:history="1">
        <w:r w:rsidRPr="00A16B62">
          <w:rPr>
            <w:rStyle w:val="Hyperlink"/>
            <w:noProof/>
            <w:lang w:val="en-US"/>
          </w:rPr>
          <w:t>TIF Solution Twenty - 7</w:t>
        </w:r>
        <w:r>
          <w:rPr>
            <w:noProof/>
            <w:webHidden/>
          </w:rPr>
          <w:tab/>
        </w:r>
        <w:r>
          <w:rPr>
            <w:noProof/>
            <w:webHidden/>
          </w:rPr>
          <w:fldChar w:fldCharType="begin"/>
        </w:r>
        <w:r>
          <w:rPr>
            <w:noProof/>
            <w:webHidden/>
          </w:rPr>
          <w:instrText xml:space="preserve"> PAGEREF _Toc394387381 \h </w:instrText>
        </w:r>
        <w:r>
          <w:rPr>
            <w:noProof/>
            <w:webHidden/>
          </w:rPr>
        </w:r>
        <w:r>
          <w:rPr>
            <w:noProof/>
            <w:webHidden/>
          </w:rPr>
          <w:fldChar w:fldCharType="separate"/>
        </w:r>
        <w:r>
          <w:rPr>
            <w:noProof/>
            <w:webHidden/>
          </w:rPr>
          <w:t>332</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82" w:history="1">
        <w:r w:rsidRPr="00A16B62">
          <w:rPr>
            <w:rStyle w:val="Hyperlink"/>
            <w:noProof/>
            <w:lang w:val="en-US"/>
          </w:rPr>
          <w:t>TIF Solution Twenty - 8</w:t>
        </w:r>
        <w:r>
          <w:rPr>
            <w:noProof/>
            <w:webHidden/>
          </w:rPr>
          <w:tab/>
        </w:r>
        <w:r>
          <w:rPr>
            <w:noProof/>
            <w:webHidden/>
          </w:rPr>
          <w:fldChar w:fldCharType="begin"/>
        </w:r>
        <w:r>
          <w:rPr>
            <w:noProof/>
            <w:webHidden/>
          </w:rPr>
          <w:instrText xml:space="preserve"> PAGEREF _Toc394387382 \h </w:instrText>
        </w:r>
        <w:r>
          <w:rPr>
            <w:noProof/>
            <w:webHidden/>
          </w:rPr>
        </w:r>
        <w:r>
          <w:rPr>
            <w:noProof/>
            <w:webHidden/>
          </w:rPr>
          <w:fldChar w:fldCharType="separate"/>
        </w:r>
        <w:r>
          <w:rPr>
            <w:noProof/>
            <w:webHidden/>
          </w:rPr>
          <w:t>333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83" w:history="1">
        <w:r w:rsidRPr="00A16B62">
          <w:rPr>
            <w:rStyle w:val="Hyperlink"/>
            <w:noProof/>
            <w:lang w:val="en-US"/>
          </w:rPr>
          <w:t>TIF Solution Twenty - 9</w:t>
        </w:r>
        <w:r>
          <w:rPr>
            <w:noProof/>
            <w:webHidden/>
          </w:rPr>
          <w:tab/>
        </w:r>
        <w:r>
          <w:rPr>
            <w:noProof/>
            <w:webHidden/>
          </w:rPr>
          <w:fldChar w:fldCharType="begin"/>
        </w:r>
        <w:r>
          <w:rPr>
            <w:noProof/>
            <w:webHidden/>
          </w:rPr>
          <w:instrText xml:space="preserve"> PAGEREF _Toc394387383 \h </w:instrText>
        </w:r>
        <w:r>
          <w:rPr>
            <w:noProof/>
            <w:webHidden/>
          </w:rPr>
        </w:r>
        <w:r>
          <w:rPr>
            <w:noProof/>
            <w:webHidden/>
          </w:rPr>
          <w:fldChar w:fldCharType="separate"/>
        </w:r>
        <w:r>
          <w:rPr>
            <w:noProof/>
            <w:webHidden/>
          </w:rPr>
          <w:t>334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84" w:history="1">
        <w:r w:rsidRPr="00A16B62">
          <w:rPr>
            <w:rStyle w:val="Hyperlink"/>
            <w:noProof/>
            <w:lang w:val="en-US"/>
          </w:rPr>
          <w:t>TIF Solution Twenty - 10</w:t>
        </w:r>
        <w:r>
          <w:rPr>
            <w:noProof/>
            <w:webHidden/>
          </w:rPr>
          <w:tab/>
        </w:r>
        <w:r>
          <w:rPr>
            <w:noProof/>
            <w:webHidden/>
          </w:rPr>
          <w:fldChar w:fldCharType="begin"/>
        </w:r>
        <w:r>
          <w:rPr>
            <w:noProof/>
            <w:webHidden/>
          </w:rPr>
          <w:instrText xml:space="preserve"> PAGEREF _Toc394387384 \h </w:instrText>
        </w:r>
        <w:r>
          <w:rPr>
            <w:noProof/>
            <w:webHidden/>
          </w:rPr>
        </w:r>
        <w:r>
          <w:rPr>
            <w:noProof/>
            <w:webHidden/>
          </w:rPr>
          <w:fldChar w:fldCharType="separate"/>
        </w:r>
        <w:r>
          <w:rPr>
            <w:noProof/>
            <w:webHidden/>
          </w:rPr>
          <w:t>335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85" w:history="1">
        <w:r w:rsidRPr="00A16B62">
          <w:rPr>
            <w:rStyle w:val="Hyperlink"/>
            <w:noProof/>
            <w:lang w:val="en-US"/>
          </w:rPr>
          <w:t>TIF Solution Twenty - 11</w:t>
        </w:r>
        <w:r>
          <w:rPr>
            <w:noProof/>
            <w:webHidden/>
          </w:rPr>
          <w:tab/>
        </w:r>
        <w:r>
          <w:rPr>
            <w:noProof/>
            <w:webHidden/>
          </w:rPr>
          <w:fldChar w:fldCharType="begin"/>
        </w:r>
        <w:r>
          <w:rPr>
            <w:noProof/>
            <w:webHidden/>
          </w:rPr>
          <w:instrText xml:space="preserve"> PAGEREF _Toc394387385 \h </w:instrText>
        </w:r>
        <w:r>
          <w:rPr>
            <w:noProof/>
            <w:webHidden/>
          </w:rPr>
        </w:r>
        <w:r>
          <w:rPr>
            <w:noProof/>
            <w:webHidden/>
          </w:rPr>
          <w:fldChar w:fldCharType="separate"/>
        </w:r>
        <w:r>
          <w:rPr>
            <w:noProof/>
            <w:webHidden/>
          </w:rPr>
          <w:t>336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86" w:history="1">
        <w:r w:rsidRPr="00A16B62">
          <w:rPr>
            <w:rStyle w:val="Hyperlink"/>
            <w:noProof/>
            <w:lang w:val="en-US"/>
          </w:rPr>
          <w:t>TIF Solution Twenty - 12</w:t>
        </w:r>
        <w:r>
          <w:rPr>
            <w:noProof/>
            <w:webHidden/>
          </w:rPr>
          <w:tab/>
        </w:r>
        <w:r>
          <w:rPr>
            <w:noProof/>
            <w:webHidden/>
          </w:rPr>
          <w:fldChar w:fldCharType="begin"/>
        </w:r>
        <w:r>
          <w:rPr>
            <w:noProof/>
            <w:webHidden/>
          </w:rPr>
          <w:instrText xml:space="preserve"> PAGEREF _Toc394387386 \h </w:instrText>
        </w:r>
        <w:r>
          <w:rPr>
            <w:noProof/>
            <w:webHidden/>
          </w:rPr>
        </w:r>
        <w:r>
          <w:rPr>
            <w:noProof/>
            <w:webHidden/>
          </w:rPr>
          <w:fldChar w:fldCharType="separate"/>
        </w:r>
        <w:r>
          <w:rPr>
            <w:noProof/>
            <w:webHidden/>
          </w:rPr>
          <w:t>337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87" w:history="1">
        <w:r w:rsidRPr="00A16B62">
          <w:rPr>
            <w:rStyle w:val="Hyperlink"/>
            <w:noProof/>
            <w:lang w:val="en-US"/>
          </w:rPr>
          <w:t>TIF Solution Twenty - 13</w:t>
        </w:r>
        <w:r>
          <w:rPr>
            <w:noProof/>
            <w:webHidden/>
          </w:rPr>
          <w:tab/>
        </w:r>
        <w:r>
          <w:rPr>
            <w:noProof/>
            <w:webHidden/>
          </w:rPr>
          <w:fldChar w:fldCharType="begin"/>
        </w:r>
        <w:r>
          <w:rPr>
            <w:noProof/>
            <w:webHidden/>
          </w:rPr>
          <w:instrText xml:space="preserve"> PAGEREF _Toc394387387 \h </w:instrText>
        </w:r>
        <w:r>
          <w:rPr>
            <w:noProof/>
            <w:webHidden/>
          </w:rPr>
        </w:r>
        <w:r>
          <w:rPr>
            <w:noProof/>
            <w:webHidden/>
          </w:rPr>
          <w:fldChar w:fldCharType="separate"/>
        </w:r>
        <w:r>
          <w:rPr>
            <w:noProof/>
            <w:webHidden/>
          </w:rPr>
          <w:t>338</w:t>
        </w:r>
        <w:r>
          <w:rPr>
            <w:noProof/>
            <w:webHidden/>
          </w:rPr>
          <w:fldChar w:fldCharType="end"/>
        </w:r>
      </w:hyperlink>
    </w:p>
    <w:p w:rsidR="00C32F75" w:rsidRDefault="00C32F75">
      <w:pPr>
        <w:pStyle w:val="TOC1"/>
        <w:rPr>
          <w:rFonts w:asciiTheme="minorHAnsi" w:eastAsiaTheme="minorEastAsia" w:hAnsiTheme="minorHAnsi" w:cstheme="minorBidi"/>
          <w:b w:val="0"/>
          <w:noProof/>
          <w:sz w:val="22"/>
          <w:szCs w:val="22"/>
          <w:lang w:val="en-US"/>
        </w:rPr>
      </w:pPr>
      <w:hyperlink w:anchor="_Toc394387388" w:history="1">
        <w:r w:rsidRPr="00A16B62">
          <w:rPr>
            <w:rStyle w:val="Hyperlink"/>
            <w:noProof/>
          </w:rPr>
          <w:t>Chapter Twenty-One Test Item File Solutions</w:t>
        </w:r>
        <w:r>
          <w:rPr>
            <w:noProof/>
            <w:webHidden/>
          </w:rPr>
          <w:tab/>
        </w:r>
        <w:r>
          <w:rPr>
            <w:noProof/>
            <w:webHidden/>
          </w:rPr>
          <w:fldChar w:fldCharType="begin"/>
        </w:r>
        <w:r>
          <w:rPr>
            <w:noProof/>
            <w:webHidden/>
          </w:rPr>
          <w:instrText xml:space="preserve"> PAGEREF _Toc394387388 \h </w:instrText>
        </w:r>
        <w:r>
          <w:rPr>
            <w:noProof/>
            <w:webHidden/>
          </w:rPr>
        </w:r>
        <w:r>
          <w:rPr>
            <w:noProof/>
            <w:webHidden/>
          </w:rPr>
          <w:fldChar w:fldCharType="separate"/>
        </w:r>
        <w:r>
          <w:rPr>
            <w:noProof/>
            <w:webHidden/>
          </w:rPr>
          <w:t>339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89" w:history="1">
        <w:r w:rsidRPr="00A16B62">
          <w:rPr>
            <w:rStyle w:val="Hyperlink"/>
            <w:noProof/>
            <w:lang w:val="en-US"/>
          </w:rPr>
          <w:t>TIF Solution Twenty-One - 1</w:t>
        </w:r>
        <w:r>
          <w:rPr>
            <w:noProof/>
            <w:webHidden/>
          </w:rPr>
          <w:tab/>
        </w:r>
        <w:r>
          <w:rPr>
            <w:noProof/>
            <w:webHidden/>
          </w:rPr>
          <w:fldChar w:fldCharType="begin"/>
        </w:r>
        <w:r>
          <w:rPr>
            <w:noProof/>
            <w:webHidden/>
          </w:rPr>
          <w:instrText xml:space="preserve"> PAGEREF _Toc394387389 \h </w:instrText>
        </w:r>
        <w:r>
          <w:rPr>
            <w:noProof/>
            <w:webHidden/>
          </w:rPr>
        </w:r>
        <w:r>
          <w:rPr>
            <w:noProof/>
            <w:webHidden/>
          </w:rPr>
          <w:fldChar w:fldCharType="separate"/>
        </w:r>
        <w:r>
          <w:rPr>
            <w:noProof/>
            <w:webHidden/>
          </w:rPr>
          <w:t>339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90" w:history="1">
        <w:r w:rsidRPr="00A16B62">
          <w:rPr>
            <w:rStyle w:val="Hyperlink"/>
            <w:noProof/>
            <w:lang w:val="en-US"/>
          </w:rPr>
          <w:t>TIF Solution Twenty-One - 2</w:t>
        </w:r>
        <w:r>
          <w:rPr>
            <w:noProof/>
            <w:webHidden/>
          </w:rPr>
          <w:tab/>
        </w:r>
        <w:r>
          <w:rPr>
            <w:noProof/>
            <w:webHidden/>
          </w:rPr>
          <w:fldChar w:fldCharType="begin"/>
        </w:r>
        <w:r>
          <w:rPr>
            <w:noProof/>
            <w:webHidden/>
          </w:rPr>
          <w:instrText xml:space="preserve"> PAGEREF _Toc394387390 \h </w:instrText>
        </w:r>
        <w:r>
          <w:rPr>
            <w:noProof/>
            <w:webHidden/>
          </w:rPr>
        </w:r>
        <w:r>
          <w:rPr>
            <w:noProof/>
            <w:webHidden/>
          </w:rPr>
          <w:fldChar w:fldCharType="separate"/>
        </w:r>
        <w:r>
          <w:rPr>
            <w:noProof/>
            <w:webHidden/>
          </w:rPr>
          <w:t>343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91" w:history="1">
        <w:r w:rsidRPr="00A16B62">
          <w:rPr>
            <w:rStyle w:val="Hyperlink"/>
            <w:noProof/>
            <w:lang w:val="en-US"/>
          </w:rPr>
          <w:t>TIF Solution Twenty-One - 3</w:t>
        </w:r>
        <w:r>
          <w:rPr>
            <w:noProof/>
            <w:webHidden/>
          </w:rPr>
          <w:tab/>
        </w:r>
        <w:r>
          <w:rPr>
            <w:noProof/>
            <w:webHidden/>
          </w:rPr>
          <w:fldChar w:fldCharType="begin"/>
        </w:r>
        <w:r>
          <w:rPr>
            <w:noProof/>
            <w:webHidden/>
          </w:rPr>
          <w:instrText xml:space="preserve"> PAGEREF _Toc394387391 \h </w:instrText>
        </w:r>
        <w:r>
          <w:rPr>
            <w:noProof/>
            <w:webHidden/>
          </w:rPr>
        </w:r>
        <w:r>
          <w:rPr>
            <w:noProof/>
            <w:webHidden/>
          </w:rPr>
          <w:fldChar w:fldCharType="separate"/>
        </w:r>
        <w:r>
          <w:rPr>
            <w:noProof/>
            <w:webHidden/>
          </w:rPr>
          <w:t>344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92" w:history="1">
        <w:r w:rsidRPr="00A16B62">
          <w:rPr>
            <w:rStyle w:val="Hyperlink"/>
            <w:noProof/>
            <w:lang w:val="en-US"/>
          </w:rPr>
          <w:t>TIF Solution Twenty-One - 4</w:t>
        </w:r>
        <w:r>
          <w:rPr>
            <w:noProof/>
            <w:webHidden/>
          </w:rPr>
          <w:tab/>
        </w:r>
        <w:r>
          <w:rPr>
            <w:noProof/>
            <w:webHidden/>
          </w:rPr>
          <w:fldChar w:fldCharType="begin"/>
        </w:r>
        <w:r>
          <w:rPr>
            <w:noProof/>
            <w:webHidden/>
          </w:rPr>
          <w:instrText xml:space="preserve"> PAGEREF _Toc394387392 \h </w:instrText>
        </w:r>
        <w:r>
          <w:rPr>
            <w:noProof/>
            <w:webHidden/>
          </w:rPr>
        </w:r>
        <w:r>
          <w:rPr>
            <w:noProof/>
            <w:webHidden/>
          </w:rPr>
          <w:fldChar w:fldCharType="separate"/>
        </w:r>
        <w:r>
          <w:rPr>
            <w:noProof/>
            <w:webHidden/>
          </w:rPr>
          <w:t>347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93" w:history="1">
        <w:r w:rsidRPr="00A16B62">
          <w:rPr>
            <w:rStyle w:val="Hyperlink"/>
            <w:noProof/>
            <w:lang w:val="en-US"/>
          </w:rPr>
          <w:t>TIF Solution Twenty-One - 5A</w:t>
        </w:r>
        <w:r>
          <w:rPr>
            <w:noProof/>
            <w:webHidden/>
          </w:rPr>
          <w:tab/>
        </w:r>
        <w:r>
          <w:rPr>
            <w:noProof/>
            <w:webHidden/>
          </w:rPr>
          <w:fldChar w:fldCharType="begin"/>
        </w:r>
        <w:r>
          <w:rPr>
            <w:noProof/>
            <w:webHidden/>
          </w:rPr>
          <w:instrText xml:space="preserve"> PAGEREF _Toc394387393 \h </w:instrText>
        </w:r>
        <w:r>
          <w:rPr>
            <w:noProof/>
            <w:webHidden/>
          </w:rPr>
        </w:r>
        <w:r>
          <w:rPr>
            <w:noProof/>
            <w:webHidden/>
          </w:rPr>
          <w:fldChar w:fldCharType="separate"/>
        </w:r>
        <w:r>
          <w:rPr>
            <w:noProof/>
            <w:webHidden/>
          </w:rPr>
          <w:t>351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94" w:history="1">
        <w:r w:rsidRPr="00A16B62">
          <w:rPr>
            <w:rStyle w:val="Hyperlink"/>
            <w:noProof/>
            <w:lang w:val="en-US"/>
          </w:rPr>
          <w:t>TIF Solution Twenty-One - 5B</w:t>
        </w:r>
        <w:r>
          <w:rPr>
            <w:noProof/>
            <w:webHidden/>
          </w:rPr>
          <w:tab/>
        </w:r>
        <w:r>
          <w:rPr>
            <w:noProof/>
            <w:webHidden/>
          </w:rPr>
          <w:fldChar w:fldCharType="begin"/>
        </w:r>
        <w:r>
          <w:rPr>
            <w:noProof/>
            <w:webHidden/>
          </w:rPr>
          <w:instrText xml:space="preserve"> PAGEREF _Toc394387394 \h </w:instrText>
        </w:r>
        <w:r>
          <w:rPr>
            <w:noProof/>
            <w:webHidden/>
          </w:rPr>
        </w:r>
        <w:r>
          <w:rPr>
            <w:noProof/>
            <w:webHidden/>
          </w:rPr>
          <w:fldChar w:fldCharType="separate"/>
        </w:r>
        <w:r>
          <w:rPr>
            <w:noProof/>
            <w:webHidden/>
          </w:rPr>
          <w:t>352</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95" w:history="1">
        <w:r w:rsidRPr="00A16B62">
          <w:rPr>
            <w:rStyle w:val="Hyperlink"/>
            <w:noProof/>
            <w:lang w:val="en-US"/>
          </w:rPr>
          <w:t>TIF Solution Twenty-One - 6</w:t>
        </w:r>
        <w:r>
          <w:rPr>
            <w:noProof/>
            <w:webHidden/>
          </w:rPr>
          <w:tab/>
        </w:r>
        <w:r>
          <w:rPr>
            <w:noProof/>
            <w:webHidden/>
          </w:rPr>
          <w:fldChar w:fldCharType="begin"/>
        </w:r>
        <w:r>
          <w:rPr>
            <w:noProof/>
            <w:webHidden/>
          </w:rPr>
          <w:instrText xml:space="preserve"> PAGEREF _Toc394387395 \h </w:instrText>
        </w:r>
        <w:r>
          <w:rPr>
            <w:noProof/>
            <w:webHidden/>
          </w:rPr>
        </w:r>
        <w:r>
          <w:rPr>
            <w:noProof/>
            <w:webHidden/>
          </w:rPr>
          <w:fldChar w:fldCharType="separate"/>
        </w:r>
        <w:r>
          <w:rPr>
            <w:noProof/>
            <w:webHidden/>
          </w:rPr>
          <w:t>353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96" w:history="1">
        <w:r w:rsidRPr="00A16B62">
          <w:rPr>
            <w:rStyle w:val="Hyperlink"/>
            <w:noProof/>
            <w:lang w:val="en-US"/>
          </w:rPr>
          <w:t>TIF Solution Twenty-One - 7</w:t>
        </w:r>
        <w:r>
          <w:rPr>
            <w:noProof/>
            <w:webHidden/>
          </w:rPr>
          <w:tab/>
        </w:r>
        <w:r>
          <w:rPr>
            <w:noProof/>
            <w:webHidden/>
          </w:rPr>
          <w:fldChar w:fldCharType="begin"/>
        </w:r>
        <w:r>
          <w:rPr>
            <w:noProof/>
            <w:webHidden/>
          </w:rPr>
          <w:instrText xml:space="preserve"> PAGEREF _Toc394387396 \h </w:instrText>
        </w:r>
        <w:r>
          <w:rPr>
            <w:noProof/>
            <w:webHidden/>
          </w:rPr>
        </w:r>
        <w:r>
          <w:rPr>
            <w:noProof/>
            <w:webHidden/>
          </w:rPr>
          <w:fldChar w:fldCharType="separate"/>
        </w:r>
        <w:r>
          <w:rPr>
            <w:noProof/>
            <w:webHidden/>
          </w:rPr>
          <w:t>354</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97" w:history="1">
        <w:r w:rsidRPr="00A16B62">
          <w:rPr>
            <w:rStyle w:val="Hyperlink"/>
            <w:noProof/>
            <w:lang w:val="en-US"/>
          </w:rPr>
          <w:t>TIF Solution Twenty-One - 8</w:t>
        </w:r>
        <w:r>
          <w:rPr>
            <w:noProof/>
            <w:webHidden/>
          </w:rPr>
          <w:tab/>
        </w:r>
        <w:r>
          <w:rPr>
            <w:noProof/>
            <w:webHidden/>
          </w:rPr>
          <w:fldChar w:fldCharType="begin"/>
        </w:r>
        <w:r>
          <w:rPr>
            <w:noProof/>
            <w:webHidden/>
          </w:rPr>
          <w:instrText xml:space="preserve"> PAGEREF _Toc394387397 \h </w:instrText>
        </w:r>
        <w:r>
          <w:rPr>
            <w:noProof/>
            <w:webHidden/>
          </w:rPr>
        </w:r>
        <w:r>
          <w:rPr>
            <w:noProof/>
            <w:webHidden/>
          </w:rPr>
          <w:fldChar w:fldCharType="separate"/>
        </w:r>
        <w:r>
          <w:rPr>
            <w:noProof/>
            <w:webHidden/>
          </w:rPr>
          <w:t>355</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98" w:history="1">
        <w:r w:rsidRPr="00A16B62">
          <w:rPr>
            <w:rStyle w:val="Hyperlink"/>
            <w:noProof/>
            <w:lang w:val="en-US"/>
          </w:rPr>
          <w:t>TIF Solution Twenty-One - 9</w:t>
        </w:r>
        <w:r>
          <w:rPr>
            <w:noProof/>
            <w:webHidden/>
          </w:rPr>
          <w:tab/>
        </w:r>
        <w:r>
          <w:rPr>
            <w:noProof/>
            <w:webHidden/>
          </w:rPr>
          <w:fldChar w:fldCharType="begin"/>
        </w:r>
        <w:r>
          <w:rPr>
            <w:noProof/>
            <w:webHidden/>
          </w:rPr>
          <w:instrText xml:space="preserve"> PAGEREF _Toc394387398 \h </w:instrText>
        </w:r>
        <w:r>
          <w:rPr>
            <w:noProof/>
            <w:webHidden/>
          </w:rPr>
        </w:r>
        <w:r>
          <w:rPr>
            <w:noProof/>
            <w:webHidden/>
          </w:rPr>
          <w:fldChar w:fldCharType="separate"/>
        </w:r>
        <w:r>
          <w:rPr>
            <w:noProof/>
            <w:webHidden/>
          </w:rPr>
          <w:t>356</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399" w:history="1">
        <w:r w:rsidRPr="00A16B62">
          <w:rPr>
            <w:rStyle w:val="Hyperlink"/>
            <w:noProof/>
            <w:lang w:val="en-US"/>
          </w:rPr>
          <w:t>TIF Solution Twenty-One - 10</w:t>
        </w:r>
        <w:r>
          <w:rPr>
            <w:noProof/>
            <w:webHidden/>
          </w:rPr>
          <w:tab/>
        </w:r>
        <w:r>
          <w:rPr>
            <w:noProof/>
            <w:webHidden/>
          </w:rPr>
          <w:fldChar w:fldCharType="begin"/>
        </w:r>
        <w:r>
          <w:rPr>
            <w:noProof/>
            <w:webHidden/>
          </w:rPr>
          <w:instrText xml:space="preserve"> PAGEREF _Toc394387399 \h </w:instrText>
        </w:r>
        <w:r>
          <w:rPr>
            <w:noProof/>
            <w:webHidden/>
          </w:rPr>
        </w:r>
        <w:r>
          <w:rPr>
            <w:noProof/>
            <w:webHidden/>
          </w:rPr>
          <w:fldChar w:fldCharType="separate"/>
        </w:r>
        <w:r>
          <w:rPr>
            <w:noProof/>
            <w:webHidden/>
          </w:rPr>
          <w:t>357</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400" w:history="1">
        <w:r w:rsidRPr="00A16B62">
          <w:rPr>
            <w:rStyle w:val="Hyperlink"/>
            <w:noProof/>
            <w:lang w:val="en-US"/>
          </w:rPr>
          <w:t>TIF Solution Twenty-One - 11</w:t>
        </w:r>
        <w:r>
          <w:rPr>
            <w:noProof/>
            <w:webHidden/>
          </w:rPr>
          <w:tab/>
        </w:r>
        <w:r>
          <w:rPr>
            <w:noProof/>
            <w:webHidden/>
          </w:rPr>
          <w:fldChar w:fldCharType="begin"/>
        </w:r>
        <w:r>
          <w:rPr>
            <w:noProof/>
            <w:webHidden/>
          </w:rPr>
          <w:instrText xml:space="preserve"> PAGEREF _Toc394387400 \h </w:instrText>
        </w:r>
        <w:r>
          <w:rPr>
            <w:noProof/>
            <w:webHidden/>
          </w:rPr>
        </w:r>
        <w:r>
          <w:rPr>
            <w:noProof/>
            <w:webHidden/>
          </w:rPr>
          <w:fldChar w:fldCharType="separate"/>
        </w:r>
        <w:r>
          <w:rPr>
            <w:noProof/>
            <w:webHidden/>
          </w:rPr>
          <w:t>358</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401" w:history="1">
        <w:r w:rsidRPr="00A16B62">
          <w:rPr>
            <w:rStyle w:val="Hyperlink"/>
            <w:noProof/>
            <w:lang w:val="en-US"/>
          </w:rPr>
          <w:t>TIF Solution Twenty-One - 12</w:t>
        </w:r>
        <w:r>
          <w:rPr>
            <w:noProof/>
            <w:webHidden/>
          </w:rPr>
          <w:tab/>
        </w:r>
        <w:r>
          <w:rPr>
            <w:noProof/>
            <w:webHidden/>
          </w:rPr>
          <w:fldChar w:fldCharType="begin"/>
        </w:r>
        <w:r>
          <w:rPr>
            <w:noProof/>
            <w:webHidden/>
          </w:rPr>
          <w:instrText xml:space="preserve"> PAGEREF _Toc394387401 \h </w:instrText>
        </w:r>
        <w:r>
          <w:rPr>
            <w:noProof/>
            <w:webHidden/>
          </w:rPr>
        </w:r>
        <w:r>
          <w:rPr>
            <w:noProof/>
            <w:webHidden/>
          </w:rPr>
          <w:fldChar w:fldCharType="separate"/>
        </w:r>
        <w:r>
          <w:rPr>
            <w:noProof/>
            <w:webHidden/>
          </w:rPr>
          <w:t>359</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402" w:history="1">
        <w:r w:rsidRPr="00A16B62">
          <w:rPr>
            <w:rStyle w:val="Hyperlink"/>
            <w:noProof/>
            <w:lang w:val="en-US"/>
          </w:rPr>
          <w:t>TIF Solution Twenty-One - 13</w:t>
        </w:r>
        <w:r>
          <w:rPr>
            <w:noProof/>
            <w:webHidden/>
          </w:rPr>
          <w:tab/>
        </w:r>
        <w:r>
          <w:rPr>
            <w:noProof/>
            <w:webHidden/>
          </w:rPr>
          <w:fldChar w:fldCharType="begin"/>
        </w:r>
        <w:r>
          <w:rPr>
            <w:noProof/>
            <w:webHidden/>
          </w:rPr>
          <w:instrText xml:space="preserve"> PAGEREF _Toc394387402 \h </w:instrText>
        </w:r>
        <w:r>
          <w:rPr>
            <w:noProof/>
            <w:webHidden/>
          </w:rPr>
        </w:r>
        <w:r>
          <w:rPr>
            <w:noProof/>
            <w:webHidden/>
          </w:rPr>
          <w:fldChar w:fldCharType="separate"/>
        </w:r>
        <w:r>
          <w:rPr>
            <w:noProof/>
            <w:webHidden/>
          </w:rPr>
          <w:t>360</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403" w:history="1">
        <w:r w:rsidRPr="00A16B62">
          <w:rPr>
            <w:rStyle w:val="Hyperlink"/>
            <w:noProof/>
            <w:lang w:val="en-US"/>
          </w:rPr>
          <w:t>TIF Solution Twenty-One - 14</w:t>
        </w:r>
        <w:r>
          <w:rPr>
            <w:noProof/>
            <w:webHidden/>
          </w:rPr>
          <w:tab/>
        </w:r>
        <w:r>
          <w:rPr>
            <w:noProof/>
            <w:webHidden/>
          </w:rPr>
          <w:fldChar w:fldCharType="begin"/>
        </w:r>
        <w:r>
          <w:rPr>
            <w:noProof/>
            <w:webHidden/>
          </w:rPr>
          <w:instrText xml:space="preserve"> PAGEREF _Toc394387403 \h </w:instrText>
        </w:r>
        <w:r>
          <w:rPr>
            <w:noProof/>
            <w:webHidden/>
          </w:rPr>
        </w:r>
        <w:r>
          <w:rPr>
            <w:noProof/>
            <w:webHidden/>
          </w:rPr>
          <w:fldChar w:fldCharType="separate"/>
        </w:r>
        <w:r>
          <w:rPr>
            <w:noProof/>
            <w:webHidden/>
          </w:rPr>
          <w:t>361</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404" w:history="1">
        <w:r w:rsidRPr="00A16B62">
          <w:rPr>
            <w:rStyle w:val="Hyperlink"/>
            <w:noProof/>
            <w:lang w:val="en-US"/>
          </w:rPr>
          <w:t>TIF Solution Twenty-One - 15</w:t>
        </w:r>
        <w:r>
          <w:rPr>
            <w:noProof/>
            <w:webHidden/>
          </w:rPr>
          <w:tab/>
        </w:r>
        <w:r>
          <w:rPr>
            <w:noProof/>
            <w:webHidden/>
          </w:rPr>
          <w:fldChar w:fldCharType="begin"/>
        </w:r>
        <w:r>
          <w:rPr>
            <w:noProof/>
            <w:webHidden/>
          </w:rPr>
          <w:instrText xml:space="preserve"> PAGEREF _Toc394387404 \h </w:instrText>
        </w:r>
        <w:r>
          <w:rPr>
            <w:noProof/>
            <w:webHidden/>
          </w:rPr>
        </w:r>
        <w:r>
          <w:rPr>
            <w:noProof/>
            <w:webHidden/>
          </w:rPr>
          <w:fldChar w:fldCharType="separate"/>
        </w:r>
        <w:r>
          <w:rPr>
            <w:noProof/>
            <w:webHidden/>
          </w:rPr>
          <w:t>362</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405" w:history="1">
        <w:r w:rsidRPr="00A16B62">
          <w:rPr>
            <w:rStyle w:val="Hyperlink"/>
            <w:noProof/>
            <w:lang w:val="en-US"/>
          </w:rPr>
          <w:t>TIF Solution Twenty-One - 16</w:t>
        </w:r>
        <w:r>
          <w:rPr>
            <w:noProof/>
            <w:webHidden/>
          </w:rPr>
          <w:tab/>
        </w:r>
        <w:r>
          <w:rPr>
            <w:noProof/>
            <w:webHidden/>
          </w:rPr>
          <w:fldChar w:fldCharType="begin"/>
        </w:r>
        <w:r>
          <w:rPr>
            <w:noProof/>
            <w:webHidden/>
          </w:rPr>
          <w:instrText xml:space="preserve"> PAGEREF _Toc394387405 \h </w:instrText>
        </w:r>
        <w:r>
          <w:rPr>
            <w:noProof/>
            <w:webHidden/>
          </w:rPr>
        </w:r>
        <w:r>
          <w:rPr>
            <w:noProof/>
            <w:webHidden/>
          </w:rPr>
          <w:fldChar w:fldCharType="separate"/>
        </w:r>
        <w:r>
          <w:rPr>
            <w:noProof/>
            <w:webHidden/>
          </w:rPr>
          <w:t>363</w:t>
        </w:r>
        <w:r>
          <w:rPr>
            <w:noProof/>
            <w:webHidden/>
          </w:rPr>
          <w:fldChar w:fldCharType="end"/>
        </w:r>
      </w:hyperlink>
    </w:p>
    <w:p w:rsidR="00C32F75" w:rsidRDefault="00C32F75">
      <w:pPr>
        <w:pStyle w:val="TOC2"/>
        <w:rPr>
          <w:rFonts w:asciiTheme="minorHAnsi" w:eastAsiaTheme="minorEastAsia" w:hAnsiTheme="minorHAnsi" w:cstheme="minorBidi"/>
          <w:noProof/>
          <w:sz w:val="22"/>
          <w:szCs w:val="22"/>
          <w:lang w:val="en-US"/>
        </w:rPr>
      </w:pPr>
      <w:hyperlink w:anchor="_Toc394387406" w:history="1">
        <w:r w:rsidRPr="00A16B62">
          <w:rPr>
            <w:rStyle w:val="Hyperlink"/>
            <w:noProof/>
            <w:lang w:val="en-US"/>
          </w:rPr>
          <w:t>TIF Solution Twenty-One - 17</w:t>
        </w:r>
        <w:r>
          <w:rPr>
            <w:noProof/>
            <w:webHidden/>
          </w:rPr>
          <w:tab/>
        </w:r>
        <w:r>
          <w:rPr>
            <w:noProof/>
            <w:webHidden/>
          </w:rPr>
          <w:fldChar w:fldCharType="begin"/>
        </w:r>
        <w:r>
          <w:rPr>
            <w:noProof/>
            <w:webHidden/>
          </w:rPr>
          <w:instrText xml:space="preserve"> PAGEREF _Toc394387406 \h </w:instrText>
        </w:r>
        <w:r>
          <w:rPr>
            <w:noProof/>
            <w:webHidden/>
          </w:rPr>
        </w:r>
        <w:r>
          <w:rPr>
            <w:noProof/>
            <w:webHidden/>
          </w:rPr>
          <w:fldChar w:fldCharType="separate"/>
        </w:r>
        <w:r>
          <w:rPr>
            <w:noProof/>
            <w:webHidden/>
          </w:rPr>
          <w:t>364</w:t>
        </w:r>
        <w:r>
          <w:rPr>
            <w:noProof/>
            <w:webHidden/>
          </w:rPr>
          <w:fldChar w:fldCharType="end"/>
        </w:r>
      </w:hyperlink>
    </w:p>
    <w:p w:rsidR="00C37348" w:rsidRDefault="00C32F75" w:rsidP="00C37348">
      <w:pPr>
        <w:pStyle w:val="ABaseStyle"/>
      </w:pPr>
      <w:r>
        <w:fldChar w:fldCharType="end"/>
      </w:r>
    </w:p>
    <w:p w:rsidR="00C37348" w:rsidRDefault="00C37348" w:rsidP="00C37348">
      <w:pPr>
        <w:pStyle w:val="ABaseStyle"/>
      </w:pPr>
    </w:p>
    <w:p w:rsidR="00C37348" w:rsidRDefault="00C37348" w:rsidP="00C37348">
      <w:pPr>
        <w:pStyle w:val="ABaseStyle"/>
      </w:pPr>
    </w:p>
    <w:p w:rsidR="00C37348" w:rsidRDefault="00C37348" w:rsidP="00C37348">
      <w:pPr>
        <w:pStyle w:val="ABaseStyle"/>
      </w:pPr>
      <w:bookmarkStart w:id="11" w:name="_GoBack"/>
      <w:bookmarkEnd w:id="11"/>
    </w:p>
    <w:p w:rsidR="00C37348" w:rsidRDefault="00C37348" w:rsidP="00C37348">
      <w:pPr>
        <w:pStyle w:val="ABaseStyle"/>
      </w:pPr>
    </w:p>
    <w:p w:rsidR="00C32F75" w:rsidRDefault="00C32F75">
      <w:pPr>
        <w:widowControl/>
        <w:jc w:val="left"/>
        <w:rPr>
          <w:szCs w:val="24"/>
        </w:rPr>
      </w:pPr>
      <w:r>
        <w:br w:type="page"/>
      </w:r>
    </w:p>
    <w:p w:rsidR="00C37348" w:rsidRDefault="00C37348" w:rsidP="00C37348">
      <w:pPr>
        <w:pStyle w:val="ABaseStyle"/>
      </w:pPr>
    </w:p>
    <w:p w:rsidR="005B0DE7" w:rsidRDefault="005B0DE7" w:rsidP="00FB0B01">
      <w:pPr>
        <w:pStyle w:val="Level-1"/>
      </w:pPr>
      <w:bookmarkStart w:id="12" w:name="_Toc394387229"/>
      <w:r>
        <w:t>Chapter Eleven Test Item File Solutions</w:t>
      </w:r>
      <w:bookmarkEnd w:id="12"/>
    </w:p>
    <w:p w:rsidR="005B0DE7" w:rsidRDefault="005B0DE7" w:rsidP="00951047">
      <w:pPr>
        <w:pStyle w:val="ABaseStyle"/>
      </w:pPr>
    </w:p>
    <w:p w:rsidR="005B0DE7" w:rsidRDefault="005B0DE7" w:rsidP="00FB0B01">
      <w:pPr>
        <w:pStyle w:val="Under-20"/>
        <w:rPr>
          <w:lang w:val="en-US"/>
        </w:rPr>
      </w:pPr>
      <w:bookmarkStart w:id="13" w:name="_Toc394387230"/>
      <w:r>
        <w:rPr>
          <w:lang w:val="en-US"/>
        </w:rPr>
        <w:t>TIF Solution Eleven - 1</w:t>
      </w:r>
      <w:bookmarkEnd w:id="13"/>
    </w:p>
    <w:p w:rsidR="005B0DE7" w:rsidRDefault="005B0DE7" w:rsidP="00951047">
      <w:pPr>
        <w:pStyle w:val="ABaseStyle"/>
        <w:numPr>
          <w:ilvl w:val="0"/>
          <w:numId w:val="19"/>
        </w:numPr>
      </w:pPr>
      <w:r>
        <w:t>Such lump-sum payments often reflect compensation for services rendered over several years.  The fact that it is received in a single year can result in significant portions of it being taxed at rates higher than would have been applicable had it been received over the several years during which it was earned.  The deduction of such amounts provides the basis for an alternative Tax Payable calculation which attempts to adjust the amount paid to the amount that would have been paid if the amount had been received over several years.  The objective of such provisions is fairness or equity.</w:t>
      </w:r>
    </w:p>
    <w:p w:rsidR="005B0DE7" w:rsidRDefault="005B0DE7" w:rsidP="00951047">
      <w:pPr>
        <w:pStyle w:val="ABaseStyle"/>
      </w:pPr>
    </w:p>
    <w:p w:rsidR="005B0DE7" w:rsidRDefault="005B0DE7" w:rsidP="00FB0B01">
      <w:pPr>
        <w:pStyle w:val="Break-1"/>
      </w:pPr>
      <w:r>
        <w:t>2.</w:t>
      </w:r>
      <w:r>
        <w:tab/>
        <w:t xml:space="preserve">The carry forward periods for the various types of losses identified in the </w:t>
      </w:r>
      <w:r>
        <w:rPr>
          <w:i/>
          <w:iCs/>
        </w:rPr>
        <w:t>Income Tax Act</w:t>
      </w:r>
      <w:r>
        <w:t xml:space="preserve"> and covered in the text up to Chapter 11 are as follows:</w:t>
      </w:r>
    </w:p>
    <w:p w:rsidR="005B0DE7" w:rsidRDefault="005B0DE7">
      <w:pPr>
        <w:pStyle w:val="Space-Half"/>
      </w:pPr>
    </w:p>
    <w:p w:rsidR="005B0DE7" w:rsidRDefault="005B0DE7" w:rsidP="00FB0B01">
      <w:pPr>
        <w:pStyle w:val="Bullet-2In"/>
      </w:pPr>
      <w:r>
        <w:t>Non-Capital Losses and Farm Losses:  20 years.</w:t>
      </w:r>
    </w:p>
    <w:p w:rsidR="005B0DE7" w:rsidRDefault="005B0DE7" w:rsidP="00FB0B01">
      <w:pPr>
        <w:pStyle w:val="Bullet-2In"/>
      </w:pPr>
      <w:r>
        <w:t>Net Capital Loss:  Unlimited.</w:t>
      </w:r>
    </w:p>
    <w:p w:rsidR="005B0DE7" w:rsidRDefault="005B0DE7" w:rsidP="00FB0B01">
      <w:pPr>
        <w:pStyle w:val="Bullet-2In"/>
      </w:pPr>
      <w:r>
        <w:t>Listed Personal Property Losses:  7 years.</w:t>
      </w:r>
    </w:p>
    <w:p w:rsidR="005B0DE7" w:rsidRDefault="005B0DE7" w:rsidP="00FB0B01">
      <w:pPr>
        <w:pStyle w:val="Bullet-2In"/>
      </w:pPr>
      <w:r>
        <w:t>Allowable Business Investment Losses:  10 years, then converted to net capital loss with unlimited carry forward.</w:t>
      </w:r>
    </w:p>
    <w:p w:rsidR="005B0DE7" w:rsidRDefault="005B0DE7">
      <w:pPr>
        <w:pStyle w:val="Space-Half"/>
      </w:pPr>
    </w:p>
    <w:p w:rsidR="005B0DE7" w:rsidRDefault="005B0DE7" w:rsidP="00FB0B01">
      <w:pPr>
        <w:pStyle w:val="Body-Indent"/>
      </w:pPr>
      <w:r>
        <w:t>Covered in Chapter 18 are limited partnership losses.  They have no carry back and an unlimited carry forward, but only against the partnership income to which they relate.</w:t>
      </w:r>
    </w:p>
    <w:p w:rsidR="005B0DE7" w:rsidRDefault="005B0DE7" w:rsidP="00951047">
      <w:pPr>
        <w:pStyle w:val="ABaseStyle"/>
      </w:pPr>
    </w:p>
    <w:p w:rsidR="005B0DE7" w:rsidRDefault="005B0DE7" w:rsidP="00FB0B01">
      <w:pPr>
        <w:pStyle w:val="Break-1"/>
      </w:pPr>
      <w:r>
        <w:t>3.</w:t>
      </w:r>
      <w:r>
        <w:tab/>
        <w:t>There are two reasons for having to track each type of loss carry forward separately.  First, different types of losses have different carry forward periods (e.g., 20 years for farm losses vs. unlimited for capital losses).  Second, some types of losses can only be applied against the equivalent type of income (e.g., capital losses can only be carried over and applied against capital gains).</w:t>
      </w:r>
    </w:p>
    <w:p w:rsidR="005B0DE7" w:rsidRDefault="005B0DE7" w:rsidP="00951047">
      <w:pPr>
        <w:pStyle w:val="ABaseStyle"/>
      </w:pPr>
    </w:p>
    <w:p w:rsidR="005B0DE7" w:rsidRDefault="005B0DE7" w:rsidP="00FB0B01">
      <w:pPr>
        <w:pStyle w:val="Break-1"/>
      </w:pPr>
      <w:r>
        <w:t>4.</w:t>
      </w:r>
      <w:r>
        <w:tab/>
        <w:t>This recommendation reflects the fact that most tax credits are non-refundable and cannot be carried over to past or future years.  This means that, unless a taxpayer has Taxable Income and Tax Payable, the value of these credits is simply lost.  This, in effect, is what would happen if various types of loss carry overs were used to reduce Taxable Income to Nil.</w:t>
      </w:r>
    </w:p>
    <w:p w:rsidR="005B0DE7" w:rsidRDefault="005B0DE7" w:rsidP="00951047">
      <w:pPr>
        <w:pStyle w:val="ABaseStyle"/>
      </w:pPr>
    </w:p>
    <w:p w:rsidR="005B0DE7" w:rsidRDefault="005B0DE7" w:rsidP="00FB0B01">
      <w:pPr>
        <w:pStyle w:val="Break-1"/>
      </w:pPr>
      <w:r>
        <w:t>5.</w:t>
      </w:r>
      <w:r>
        <w:tab/>
        <w:t>Losses on listed personal property can be deducted during the current year, but only against gains on listed personal property.  If the loss cannot be used during the current year, it can be carried back three years or forward seven years.  However, in the carry back or carry forward years, it can only be deducted to the extent of capital gains on listed personal property during those years.</w:t>
      </w:r>
    </w:p>
    <w:p w:rsidR="005B0DE7" w:rsidRDefault="005B0DE7" w:rsidP="00951047">
      <w:pPr>
        <w:pStyle w:val="ABaseStyle"/>
      </w:pPr>
    </w:p>
    <w:p w:rsidR="005B0DE7" w:rsidRDefault="005B0DE7" w:rsidP="00FB0B01">
      <w:pPr>
        <w:pStyle w:val="Break-1"/>
      </w:pPr>
      <w:r>
        <w:t>6.</w:t>
      </w:r>
      <w:r>
        <w:tab/>
        <w:t>There is no clear cut answer to this question.  Net capital losses have an unlimited life but can only be carried over to the extent of net taxable capital gains in the carry over year.  This would suggest that, if net taxable capital gains are present in the current year, the use of net capital losses should receive priority.  This would be particularly true if additional net taxable capital gains are not expected in future years.  In contrast, non-capital losses can be deducted against any type of income.  However, the downside here is that their carry forward period is limited to 20 years.  While no firm conclusion is available, in most cases the lengthy carry forward period for non-capital losses, would suggest using net capital losses first.  However, this tentative conclusion would be altered if the taxpayer commonly has net taxable capital gains.</w:t>
      </w:r>
    </w:p>
    <w:p w:rsidR="005B0DE7" w:rsidRDefault="005B0DE7" w:rsidP="00951047">
      <w:pPr>
        <w:pStyle w:val="ABaseStyle"/>
      </w:pPr>
    </w:p>
    <w:p w:rsidR="005B0DE7" w:rsidRDefault="005B0DE7" w:rsidP="00FB0B01">
      <w:pPr>
        <w:pStyle w:val="Break-1"/>
      </w:pPr>
      <w:r>
        <w:t>7.</w:t>
      </w:r>
      <w:r>
        <w:tab/>
        <w:t>The difference between the two loss carry forwards is that the non-capital loss balance is time limited and will expire at the end of 20 years.  In contrast, the net capital loss will never expire but can only be applied against taxable capital gains.  If Mr. Broley is concerned about having sufficient income to use the non-capital balance in the time remaining until it expires, he should deduct that balance.  Alternatively, if he feels that he is likely to have sufficient income in that period, but that he is unlikely to have further capital gains, he should deduct the net capital loss.  There is no clear answer to this question as it involves estimates about the future.</w:t>
      </w:r>
    </w:p>
    <w:p w:rsidR="005B0DE7" w:rsidRDefault="005B0DE7" w:rsidP="00951047">
      <w:pPr>
        <w:pStyle w:val="ABaseStyle"/>
      </w:pPr>
    </w:p>
    <w:p w:rsidR="005B0DE7" w:rsidRDefault="005B0DE7" w:rsidP="00FB0B01">
      <w:pPr>
        <w:pStyle w:val="Break-1"/>
      </w:pPr>
      <w:r>
        <w:t>8.</w:t>
      </w:r>
      <w:r>
        <w:tab/>
        <w:t>ITA 111(2) contains a special provision with respect to both net capital losses from years prior to death and to net capital losses arising in the year of death.  Essentially, this provision allows these accumulated losses to be applied against any type of income in the year of death, or the immediately preceding year, as long as the lifetime capital gains deduction has not been claimed.  A further difference is that, in the case of carry overs, the deduction in the year of death is applied using the capital gains inclusion rate (1/2, 2/3, or 3/4) that prevailed in the year the loss was realized, rather than at the rate that applies in the year of deduction.</w:t>
      </w:r>
    </w:p>
    <w:p w:rsidR="005B0DE7" w:rsidRDefault="005B0DE7" w:rsidP="00951047">
      <w:pPr>
        <w:pStyle w:val="ABaseStyle"/>
      </w:pPr>
    </w:p>
    <w:p w:rsidR="005B0DE7" w:rsidRDefault="005B0DE7" w:rsidP="00FB0B01">
      <w:pPr>
        <w:pStyle w:val="Break-1"/>
      </w:pPr>
      <w:r>
        <w:t>9.</w:t>
      </w:r>
      <w:r>
        <w:tab/>
        <w:t>An Allowable Business Investment Loss (ABIL) is the deductible portion of a capital loss resulting from the disposition of shares or debt of a small business corporation.  The special provisions associated with this type of loss are:</w:t>
      </w:r>
    </w:p>
    <w:p w:rsidR="005B0DE7" w:rsidRDefault="005B0DE7">
      <w:pPr>
        <w:pStyle w:val="Space-Half"/>
      </w:pPr>
    </w:p>
    <w:p w:rsidR="005B0DE7" w:rsidRDefault="005B0DE7" w:rsidP="00FB0B01">
      <w:pPr>
        <w:pStyle w:val="Bullet-2In"/>
      </w:pPr>
      <w:r>
        <w:t>It can be deducted against any type of income in the year in which it occurs.</w:t>
      </w:r>
    </w:p>
    <w:p w:rsidR="005B0DE7" w:rsidRDefault="005B0DE7" w:rsidP="00FB0B01">
      <w:pPr>
        <w:pStyle w:val="Bullet-2In"/>
      </w:pPr>
      <w:r>
        <w:t>It can be carried back and applied against any type of income in the preceding 3 taxation years.</w:t>
      </w:r>
    </w:p>
    <w:p w:rsidR="005B0DE7" w:rsidRDefault="005B0DE7" w:rsidP="00FB0B01">
      <w:pPr>
        <w:pStyle w:val="Bullet-2In"/>
      </w:pPr>
      <w:r>
        <w:t>If it cannot be used during the current or 3 preceding years, it becomes part of the non-capital loss carry forward balance and can be deducted against any type of income in the 10 subsequent years.</w:t>
      </w:r>
    </w:p>
    <w:p w:rsidR="005B0DE7" w:rsidRDefault="005B0DE7" w:rsidP="00FB0B01">
      <w:pPr>
        <w:pStyle w:val="Bullet-2In"/>
      </w:pPr>
      <w:r>
        <w:t>If it is not used in the subsequent 10 years, it becomes part of the net capital loss balance and can be carried forward indefinitely, subject to the constraint that during these additional years, it can only be deducted against taxable capital gains.</w:t>
      </w:r>
    </w:p>
    <w:p w:rsidR="005B0DE7" w:rsidRDefault="005B0DE7" w:rsidP="00FB0B01">
      <w:pPr>
        <w:pStyle w:val="Bullet-2In"/>
      </w:pPr>
      <w:r>
        <w:t>It is disallowed as an ABIL (i.e., it becomes a regular allowable capital loss), to the extent that the taxpayer has used the ITA 110.6 lifetime capital gains deduction.</w:t>
      </w:r>
    </w:p>
    <w:p w:rsidR="005B0DE7" w:rsidRDefault="005B0DE7" w:rsidP="00FB0B01">
      <w:pPr>
        <w:pStyle w:val="Bullet-2In"/>
      </w:pPr>
      <w:r>
        <w:t>The realization of an ABIL reduces the annual gains limit that is used to determine the maximum deduction under ITA 110.6.</w:t>
      </w:r>
    </w:p>
    <w:p w:rsidR="005B0DE7" w:rsidRDefault="005B0DE7" w:rsidP="00951047">
      <w:pPr>
        <w:pStyle w:val="ABaseStyle"/>
      </w:pPr>
    </w:p>
    <w:p w:rsidR="005B0DE7" w:rsidRDefault="005B0DE7" w:rsidP="00FB0B01">
      <w:pPr>
        <w:pStyle w:val="Break-1"/>
      </w:pPr>
      <w:r>
        <w:t>10.</w:t>
      </w:r>
      <w:r>
        <w:tab/>
        <w:t>A small business corporation is defined in ITA 248(1) as a Canadian controlled private corporation (CCPC) of which “all or substantially all”, of the fair market value of its assets are used in an active business carried on “primarily” in Canada.  In tax work, the term “substantially all” generally means 90 percent or more, while “primarily” is generally interpreted to mean more than 50 percent.</w:t>
      </w:r>
    </w:p>
    <w:p w:rsidR="005B0DE7" w:rsidRDefault="005B0DE7" w:rsidP="00951047">
      <w:pPr>
        <w:pStyle w:val="ABaseStyle"/>
      </w:pPr>
    </w:p>
    <w:p w:rsidR="005B0DE7" w:rsidRDefault="005B0DE7" w:rsidP="00FB0B01">
      <w:pPr>
        <w:pStyle w:val="Break-1"/>
      </w:pPr>
      <w:r>
        <w:t>11.</w:t>
      </w:r>
      <w:r>
        <w:tab/>
        <w:t>The three categories, along with the treatment of their losses, are as follows:</w:t>
      </w:r>
    </w:p>
    <w:p w:rsidR="005B0DE7" w:rsidRDefault="005B0DE7">
      <w:pPr>
        <w:pStyle w:val="Space-Half"/>
      </w:pPr>
    </w:p>
    <w:p w:rsidR="005B0DE7" w:rsidRDefault="005B0DE7" w:rsidP="00FB0B01">
      <w:pPr>
        <w:pStyle w:val="Indent"/>
      </w:pPr>
      <w:r>
        <w:rPr>
          <w:b/>
          <w:bCs/>
        </w:rPr>
        <w:t>Hobby Farmer</w:t>
      </w:r>
      <w:r>
        <w:t xml:space="preserve"> This is an individual who runs a farming operation on a part time basis as a hobby or as a way of enhancing his lifestyle.  The operation has no reasonable expectation of a profit and its losses cannot be deducted against any other source of income.</w:t>
      </w:r>
    </w:p>
    <w:p w:rsidR="005B0DE7" w:rsidRDefault="005B0DE7">
      <w:pPr>
        <w:pStyle w:val="Space-Half"/>
      </w:pPr>
    </w:p>
    <w:p w:rsidR="005B0DE7" w:rsidRDefault="005B0DE7" w:rsidP="00FB0B01">
      <w:pPr>
        <w:pStyle w:val="Indent"/>
      </w:pPr>
      <w:r>
        <w:rPr>
          <w:b/>
          <w:bCs/>
        </w:rPr>
        <w:t>Part Time Farmer</w:t>
      </w:r>
      <w:r>
        <w:t xml:space="preserve"> This is an individual for whom farming is subordinate to some other source of income.  However, if there is a reasonable expectation of a profit, the farmer is allowed to deduct a portion of his farm losses.  In each year, the portion of the farm loss that can be deducted against any source of income is limited to the first $2,500, plus one-half of the next $30,000, to a maximum amount of $17,500.  Losses in excess of this deductible amount are referred to as restricted farm losses and, when they are carried over to earlier or later years, they can only be deducted to the extent of farm income in that year.</w:t>
      </w:r>
    </w:p>
    <w:p w:rsidR="005B0DE7" w:rsidRDefault="005B0DE7">
      <w:pPr>
        <w:pStyle w:val="Space-Half"/>
      </w:pPr>
    </w:p>
    <w:p w:rsidR="005B0DE7" w:rsidRDefault="005B0DE7" w:rsidP="00FB0B01">
      <w:pPr>
        <w:pStyle w:val="Indent"/>
      </w:pPr>
      <w:r>
        <w:rPr>
          <w:b/>
          <w:bCs/>
        </w:rPr>
        <w:t>Full Time Farmer</w:t>
      </w:r>
      <w:r>
        <w:t xml:space="preserve"> This is an individual for whom farming is his principal source of income and activity.  For this category of farmer, farm losses are fully deductible against any other source of income.</w:t>
      </w:r>
    </w:p>
    <w:p w:rsidR="005B0DE7" w:rsidRDefault="00F56913" w:rsidP="00FB0B01">
      <w:pPr>
        <w:pStyle w:val="Break-1"/>
      </w:pPr>
      <w:r>
        <w:br w:type="page"/>
      </w:r>
      <w:r w:rsidR="005B0DE7">
        <w:t>12.</w:t>
      </w:r>
      <w:r w:rsidR="005B0DE7">
        <w:tab/>
        <w:t>In order to be a qualified small business corporation for the purposes of the lifetime capital gains deduction, the corporation must be a “small business corporation” at the time of the disposition of the shares.  This means that substantially all (90 percent or more) of the fair market value of its assets must be used to produce active business income, primarily (more than 50 percent) in Canada.  If the small business corporation test is met, two other conditions must be met for the enterprise to be a “qualified” small business.  These are as follows:</w:t>
      </w:r>
    </w:p>
    <w:p w:rsidR="005B0DE7" w:rsidRDefault="005B0DE7">
      <w:pPr>
        <w:pStyle w:val="Space-Half"/>
      </w:pPr>
    </w:p>
    <w:p w:rsidR="005B0DE7" w:rsidRDefault="005B0DE7" w:rsidP="00FB0B01">
      <w:pPr>
        <w:pStyle w:val="Bullet-2"/>
      </w:pPr>
      <w:r>
        <w:t>the shares must not be owned by anyone other than the taxpayer or a related person for at least 24 months preceding the disposition;  and</w:t>
      </w:r>
    </w:p>
    <w:p w:rsidR="005B0DE7" w:rsidRDefault="005B0DE7">
      <w:pPr>
        <w:pStyle w:val="Space-Half"/>
      </w:pPr>
    </w:p>
    <w:p w:rsidR="005B0DE7" w:rsidRDefault="005B0DE7" w:rsidP="00FB0B01">
      <w:pPr>
        <w:pStyle w:val="Bullet-2"/>
      </w:pPr>
      <w:r>
        <w:t>throughout this 24 month period, more than 50 percent of the fair market value of the corporation’s assets must be used in an active business carried on primarily in Canada.</w:t>
      </w:r>
    </w:p>
    <w:p w:rsidR="005B0DE7" w:rsidRDefault="005B0DE7" w:rsidP="00951047">
      <w:pPr>
        <w:pStyle w:val="ABaseStyle"/>
      </w:pPr>
    </w:p>
    <w:p w:rsidR="005B0DE7" w:rsidRDefault="005B0DE7" w:rsidP="00FB0B01">
      <w:pPr>
        <w:pStyle w:val="Break-1"/>
      </w:pPr>
      <w:r>
        <w:t>13.</w:t>
      </w:r>
      <w:r>
        <w:tab/>
        <w:t>In these circumstances, the annual gains limit is equal to the taxable capital gain on the qualified farm property, less:</w:t>
      </w:r>
    </w:p>
    <w:p w:rsidR="005B0DE7" w:rsidRDefault="005B0DE7">
      <w:pPr>
        <w:pStyle w:val="Space-Half"/>
      </w:pPr>
    </w:p>
    <w:p w:rsidR="005B0DE7" w:rsidRDefault="005B0DE7" w:rsidP="00FB0B01">
      <w:pPr>
        <w:pStyle w:val="Bullet-2"/>
      </w:pPr>
      <w:r>
        <w:t>Allowable capital losses realized during the current year.</w:t>
      </w:r>
    </w:p>
    <w:p w:rsidR="005B0DE7" w:rsidRDefault="005B0DE7">
      <w:pPr>
        <w:pStyle w:val="Space-Half"/>
      </w:pPr>
    </w:p>
    <w:p w:rsidR="005B0DE7" w:rsidRDefault="005B0DE7" w:rsidP="00FB0B01">
      <w:pPr>
        <w:pStyle w:val="Bullet-2"/>
      </w:pPr>
      <w:r>
        <w:t>Net capital loss carry overs from previous deducted in the current year.</w:t>
      </w:r>
    </w:p>
    <w:p w:rsidR="005B0DE7" w:rsidRDefault="005B0DE7">
      <w:pPr>
        <w:pStyle w:val="Space-Half"/>
      </w:pPr>
    </w:p>
    <w:p w:rsidR="005B0DE7" w:rsidRDefault="005B0DE7" w:rsidP="00FB0B01">
      <w:pPr>
        <w:pStyle w:val="Bullet-2"/>
      </w:pPr>
      <w:r>
        <w:t>Allowable Business Investment Losses realized during the current year.</w:t>
      </w:r>
    </w:p>
    <w:p w:rsidR="005B0DE7" w:rsidRDefault="005B0DE7" w:rsidP="00951047">
      <w:pPr>
        <w:pStyle w:val="ABaseStyle"/>
      </w:pPr>
    </w:p>
    <w:p w:rsidR="005B0DE7" w:rsidRDefault="005B0DE7" w:rsidP="00FB0B01">
      <w:pPr>
        <w:pStyle w:val="Break-1"/>
      </w:pPr>
      <w:r>
        <w:t>14.</w:t>
      </w:r>
      <w:r>
        <w:tab/>
        <w:t>Most subdivision e deductions such as child care expenses cannot be carried forward to other taxation years.  This means that, if they are not deducted during the current taxation year, they are lost forever.  In contrast, business and property losses can be both carried back to previous taxation years and forward to subsequent taxation years.  In contrast to subdivision e deductions, business and property losses are not lost if they are not deducted during the current taxation year.  This means that, in situations where there is not sufficient income to deduct all available amounts, it will generally be desirable to deduct any subdivision e deductions first.  This prevents a permanent loss of these deductions.</w:t>
      </w:r>
    </w:p>
    <w:p w:rsidR="005B0DE7" w:rsidRDefault="005B0DE7" w:rsidP="00951047">
      <w:pPr>
        <w:pStyle w:val="ABaseStyle"/>
      </w:pPr>
    </w:p>
    <w:p w:rsidR="005B0DE7" w:rsidRDefault="005B0DE7" w:rsidP="00FB0B01">
      <w:pPr>
        <w:pStyle w:val="Break-1"/>
      </w:pPr>
      <w:r>
        <w:t>15.</w:t>
      </w:r>
      <w:r>
        <w:tab/>
        <w:t>Non-capital losses would include current year employment losses, most business losses, property losses, and allowable business investment losses.  The definition excludes farm losses (a type of business loss) and current year capital losses, but does include net capital losses carried over from other years and deducted in the current year.</w:t>
      </w:r>
    </w:p>
    <w:p w:rsidR="005B0DE7" w:rsidRDefault="005B0DE7" w:rsidP="00951047">
      <w:pPr>
        <w:pStyle w:val="ABaseStyle"/>
      </w:pPr>
    </w:p>
    <w:p w:rsidR="005B0DE7" w:rsidRDefault="005B0DE7" w:rsidP="00FB0B01">
      <w:pPr>
        <w:pStyle w:val="Break-1"/>
      </w:pPr>
      <w:r>
        <w:t>16.</w:t>
      </w:r>
      <w:r>
        <w:tab/>
        <w:t>The items that are included in the split income definition are as follows:</w:t>
      </w:r>
    </w:p>
    <w:p w:rsidR="005B0DE7" w:rsidRDefault="005B0DE7">
      <w:pPr>
        <w:pStyle w:val="Space-Half"/>
      </w:pPr>
    </w:p>
    <w:p w:rsidR="005B0DE7" w:rsidRDefault="005B0DE7" w:rsidP="00FB0B01">
      <w:pPr>
        <w:pStyle w:val="Indent"/>
      </w:pPr>
      <w:r>
        <w:t>(a)</w:t>
      </w:r>
    </w:p>
    <w:p w:rsidR="005B0DE7" w:rsidRDefault="005B0DE7" w:rsidP="00FB0B01">
      <w:pPr>
        <w:pStyle w:val="Indent-2"/>
      </w:pPr>
      <w:r>
        <w:t>taxable dividends from private companies received directly, or through a trust or partnership;</w:t>
      </w:r>
    </w:p>
    <w:p w:rsidR="005B0DE7" w:rsidRDefault="005B0DE7">
      <w:pPr>
        <w:pStyle w:val="Space-Half"/>
      </w:pPr>
    </w:p>
    <w:p w:rsidR="005B0DE7" w:rsidRDefault="005B0DE7" w:rsidP="00FB0B01">
      <w:pPr>
        <w:pStyle w:val="Indent"/>
      </w:pPr>
      <w:r>
        <w:t>(b)</w:t>
      </w:r>
    </w:p>
    <w:p w:rsidR="005B0DE7" w:rsidRDefault="005B0DE7" w:rsidP="00FB0B01">
      <w:pPr>
        <w:pStyle w:val="Indent-2"/>
      </w:pPr>
      <w:r>
        <w:t>shareholder benefits or loans received from a private corporation;  and</w:t>
      </w:r>
    </w:p>
    <w:p w:rsidR="005B0DE7" w:rsidRDefault="005B0DE7">
      <w:pPr>
        <w:pStyle w:val="Space-Half"/>
      </w:pPr>
    </w:p>
    <w:p w:rsidR="005B0DE7" w:rsidRDefault="005B0DE7" w:rsidP="00FB0B01">
      <w:pPr>
        <w:pStyle w:val="Indent"/>
      </w:pPr>
      <w:r>
        <w:t>(c)</w:t>
      </w:r>
    </w:p>
    <w:p w:rsidR="005B0DE7" w:rsidRDefault="005B0DE7" w:rsidP="00FB0B01">
      <w:pPr>
        <w:pStyle w:val="Indent-2"/>
      </w:pPr>
      <w:r>
        <w:t>income from a partnership or trust if the income is derived from the provision of property or services to a business:</w:t>
      </w:r>
    </w:p>
    <w:p w:rsidR="005B0DE7" w:rsidRDefault="005B0DE7" w:rsidP="00FB0B01">
      <w:pPr>
        <w:pStyle w:val="Bullet-3In"/>
      </w:pPr>
      <w:r>
        <w:t>carried on by a person related to the individual,</w:t>
      </w:r>
    </w:p>
    <w:p w:rsidR="005B0DE7" w:rsidRDefault="005B0DE7" w:rsidP="00FB0B01">
      <w:pPr>
        <w:pStyle w:val="Bullet-3In"/>
      </w:pPr>
      <w:r>
        <w:t>carried on by a corporation of which a person related to the individual is a specified shareholder (i.e., owns 10 percent or more of the shares), or</w:t>
      </w:r>
    </w:p>
    <w:p w:rsidR="005B0DE7" w:rsidRDefault="005B0DE7" w:rsidP="00FB0B01">
      <w:pPr>
        <w:pStyle w:val="Bullet-3In"/>
      </w:pPr>
      <w:r>
        <w:t>carried on by a professional corporation of which a person related to the individual is a shareholder.</w:t>
      </w:r>
    </w:p>
    <w:p w:rsidR="005B0DE7" w:rsidRDefault="005B0DE7">
      <w:pPr>
        <w:pStyle w:val="Space-Half"/>
      </w:pPr>
    </w:p>
    <w:p w:rsidR="005B0DE7" w:rsidRDefault="005B0DE7" w:rsidP="00FB0B01">
      <w:pPr>
        <w:pStyle w:val="Body-Indent"/>
      </w:pPr>
      <w:r>
        <w:t>In addition to these items, capital gains resulting from a sale of shares by a specified individual to a non-arm’s length person are included, provided any taxable dividends on those particular shares would have been subject to the tax on split income.  This is accomplished by deeming such capital gains to be non-eligible dividends.</w:t>
      </w:r>
    </w:p>
    <w:p w:rsidR="005B0DE7" w:rsidRDefault="00F56913" w:rsidP="00FB0B01">
      <w:pPr>
        <w:pStyle w:val="Break-1"/>
      </w:pPr>
      <w:r>
        <w:br w:type="page"/>
      </w:r>
      <w:r w:rsidR="005B0DE7">
        <w:t>17.</w:t>
      </w:r>
      <w:r w:rsidR="005B0DE7">
        <w:tab/>
        <w:t>The required three items could be selected from the following items that are listed in the text:</w:t>
      </w:r>
    </w:p>
    <w:p w:rsidR="005B0DE7" w:rsidRDefault="005B0DE7">
      <w:pPr>
        <w:pStyle w:val="Space-Half"/>
      </w:pPr>
    </w:p>
    <w:p w:rsidR="005B0DE7" w:rsidRDefault="005B0DE7" w:rsidP="00FB0B01">
      <w:pPr>
        <w:pStyle w:val="Bullet-1"/>
      </w:pPr>
      <w:r>
        <w:t>dividends from public companies;</w:t>
      </w:r>
    </w:p>
    <w:p w:rsidR="005B0DE7" w:rsidRDefault="005B0DE7" w:rsidP="00FB0B01">
      <w:pPr>
        <w:pStyle w:val="Bullet-1"/>
      </w:pPr>
      <w:r>
        <w:t>reasonable remuneration paid to a minor;</w:t>
      </w:r>
    </w:p>
    <w:p w:rsidR="005B0DE7" w:rsidRDefault="005B0DE7" w:rsidP="00FB0B01">
      <w:pPr>
        <w:pStyle w:val="Bullet-1"/>
      </w:pPr>
      <w:r>
        <w:t>amounts paid to a minor with no parent who is resident in Canada;</w:t>
      </w:r>
    </w:p>
    <w:p w:rsidR="005B0DE7" w:rsidRDefault="005B0DE7" w:rsidP="00FB0B01">
      <w:pPr>
        <w:pStyle w:val="Bullet-1"/>
      </w:pPr>
      <w:r>
        <w:t>income from property inherited by a child from a parent; or</w:t>
      </w:r>
    </w:p>
    <w:p w:rsidR="005B0DE7" w:rsidRDefault="005B0DE7" w:rsidP="00FB0B01">
      <w:pPr>
        <w:pStyle w:val="Bullet-1"/>
      </w:pPr>
      <w:r>
        <w:t>income from property inherited from individuals other than a parent, if the child is either in full time attendance at a post-secondary educational institution, or eligible for the disability tax credit.</w:t>
      </w:r>
    </w:p>
    <w:p w:rsidR="005B0DE7" w:rsidRDefault="005B0DE7" w:rsidP="00951047">
      <w:pPr>
        <w:pStyle w:val="ABaseStyle"/>
      </w:pPr>
    </w:p>
    <w:p w:rsidR="005B0DE7" w:rsidRDefault="005B0DE7" w:rsidP="00FB0B01">
      <w:pPr>
        <w:pStyle w:val="Break-1"/>
      </w:pPr>
      <w:r>
        <w:t>18.</w:t>
      </w:r>
      <w:r>
        <w:tab/>
        <w:t>Dividends can be transferred from a spouse or common-law partner if they serve to create or increase the taxpayer’s spousal tax credit.</w:t>
      </w:r>
    </w:p>
    <w:p w:rsidR="005B0DE7" w:rsidRDefault="005B0DE7" w:rsidP="00951047">
      <w:pPr>
        <w:pStyle w:val="ABaseStyle"/>
      </w:pPr>
    </w:p>
    <w:p w:rsidR="005B0DE7" w:rsidRDefault="005B0DE7" w:rsidP="00FB0B01">
      <w:pPr>
        <w:pStyle w:val="Break-1"/>
      </w:pPr>
      <w:r>
        <w:t>19.</w:t>
      </w:r>
      <w:r>
        <w:tab/>
        <w:t>As presented in the text, the descriptions are as follows:</w:t>
      </w:r>
    </w:p>
    <w:p w:rsidR="005B0DE7" w:rsidRDefault="005B0DE7">
      <w:pPr>
        <w:pStyle w:val="Space-Half"/>
      </w:pPr>
    </w:p>
    <w:p w:rsidR="005B0DE7" w:rsidRDefault="005B0DE7" w:rsidP="00FB0B01">
      <w:pPr>
        <w:pStyle w:val="Break-2"/>
      </w:pPr>
      <w:r>
        <w:t>1.</w:t>
      </w:r>
      <w:r>
        <w:tab/>
      </w:r>
      <w:r>
        <w:rPr>
          <w:b/>
          <w:bCs/>
        </w:rPr>
        <w:t>Total Charitable Gifts</w:t>
      </w:r>
      <w:r>
        <w:t xml:space="preserve"> is defined to include all eligible amounts donated by an individual to a registered charity, a registered Canadian amateur athletic association, a Canadian municipality, the United Nations or an agency thereof, a university outside of Canada which normally </w:t>
      </w:r>
      <w:proofErr w:type="spellStart"/>
      <w:r>
        <w:t>enrolls</w:t>
      </w:r>
      <w:proofErr w:type="spellEnd"/>
      <w:r>
        <w:t xml:space="preserve"> Canadian students, and a charitable organization outside of Canada to which Her Majesty in right of Canada has made a gift in the year or in the immediately preceding year.</w:t>
      </w:r>
    </w:p>
    <w:p w:rsidR="005B0DE7" w:rsidRDefault="005B0DE7">
      <w:pPr>
        <w:pStyle w:val="Space-Half"/>
      </w:pPr>
    </w:p>
    <w:p w:rsidR="005B0DE7" w:rsidRDefault="005B0DE7" w:rsidP="00FB0B01">
      <w:pPr>
        <w:pStyle w:val="Break-2"/>
      </w:pPr>
      <w:r>
        <w:t>2.</w:t>
      </w:r>
      <w:r>
        <w:tab/>
      </w:r>
      <w:r>
        <w:rPr>
          <w:b/>
          <w:bCs/>
        </w:rPr>
        <w:t>Total Crown Gifts</w:t>
      </w:r>
      <w:r>
        <w:t xml:space="preserve"> is defined as the aggregate of eligible amounts donated to Her Majesty in right of Canada or a province.</w:t>
      </w:r>
    </w:p>
    <w:p w:rsidR="005B0DE7" w:rsidRDefault="005B0DE7">
      <w:pPr>
        <w:pStyle w:val="Space-Half"/>
      </w:pPr>
    </w:p>
    <w:p w:rsidR="005B0DE7" w:rsidRDefault="005B0DE7" w:rsidP="00FB0B01">
      <w:pPr>
        <w:pStyle w:val="Break-2"/>
      </w:pPr>
      <w:r>
        <w:t>3.</w:t>
      </w:r>
      <w:r>
        <w:tab/>
      </w:r>
      <w:r>
        <w:rPr>
          <w:b/>
          <w:bCs/>
        </w:rPr>
        <w:t>Total Cultural Gifts</w:t>
      </w:r>
      <w:r>
        <w:t xml:space="preserve"> is defined as the aggregate of all eligible gifts of objects that the Canadian Cultural Property Export Review Board has determined meet the criteria of the </w:t>
      </w:r>
      <w:r>
        <w:rPr>
          <w:i/>
          <w:iCs/>
        </w:rPr>
        <w:t>Cultural Property And Import Act</w:t>
      </w:r>
      <w:r>
        <w:t>.</w:t>
      </w:r>
    </w:p>
    <w:p w:rsidR="005B0DE7" w:rsidRDefault="005B0DE7">
      <w:pPr>
        <w:pStyle w:val="Space-Half"/>
      </w:pPr>
    </w:p>
    <w:p w:rsidR="005B0DE7" w:rsidRDefault="005B0DE7" w:rsidP="00FB0B01">
      <w:pPr>
        <w:pStyle w:val="Break-2"/>
      </w:pPr>
      <w:r>
        <w:t>4.</w:t>
      </w:r>
      <w:r>
        <w:tab/>
      </w:r>
      <w:r>
        <w:rPr>
          <w:b/>
          <w:bCs/>
        </w:rPr>
        <w:t>Total Ecological Gifts</w:t>
      </w:r>
      <w:r>
        <w:t xml:space="preserve"> is defined as all eligible gifts of land certified by the Minister of the Environment to be ecologically sensitive land, the conservation and protection of which is important to the preservation of Canada’s environmental heritage.  The beneficiary of the gift must be a Canadian municipality or a registered charity, the primary purpose of which is the conservation and protection of Canada’s environmental heritage.</w:t>
      </w:r>
    </w:p>
    <w:p w:rsidR="005B0DE7" w:rsidRDefault="005B0DE7" w:rsidP="00951047">
      <w:pPr>
        <w:pStyle w:val="ABaseStyle"/>
      </w:pPr>
    </w:p>
    <w:p w:rsidR="005B0DE7" w:rsidRDefault="005B0DE7" w:rsidP="00FB0B01">
      <w:pPr>
        <w:pStyle w:val="Break-1"/>
      </w:pPr>
      <w:r>
        <w:t>20.</w:t>
      </w:r>
      <w:r>
        <w:tab/>
        <w:t>Donations in excess of $200 provide the donor with a federal tax credit equal to 29 percent of the amount of the donation.  If the donation involves a non-depreciable asset, electing the higher fair market value will result in a capital gain, only one-half of which will be taxed.  This means that the effective tax rate for a taxpayer in the highest tax bracket on the excess amount elected is only 14.5 percent [(1/2)(29%)].  This assures the taxpayer that the value of the credit resulting from the extra amount elected will be at least double the increase in tax on the resulting capital gain.</w:t>
      </w:r>
    </w:p>
    <w:p w:rsidR="005B0DE7" w:rsidRDefault="005B0DE7" w:rsidP="00951047">
      <w:pPr>
        <w:pStyle w:val="ABaseStyle"/>
      </w:pPr>
    </w:p>
    <w:p w:rsidR="005B0DE7" w:rsidRDefault="005B0DE7" w:rsidP="00FB0B01">
      <w:pPr>
        <w:pStyle w:val="Break-1"/>
      </w:pPr>
      <w:r>
        <w:t>21.</w:t>
      </w:r>
      <w:r>
        <w:tab/>
        <w:t>When there is a disposition of publicly traded shares that have been acquired through stock options, the difference between the fair market value at the time the shares were exercised and the option price at which they were acquired is treated as employment income, not as a capital gain. While the general rule under ITA 38(a.1) deems capital gains on such donations to be nil, a special rule is required to exempt the employment income which may arise on such dispositions.  The solution takes the form of an additional deduction under ITA 110(1)(d.01).</w:t>
      </w:r>
    </w:p>
    <w:p w:rsidR="005B0DE7" w:rsidRDefault="00F56913" w:rsidP="00FB0B01">
      <w:pPr>
        <w:pStyle w:val="Break-1"/>
      </w:pPr>
      <w:r>
        <w:br w:type="page"/>
      </w:r>
      <w:r w:rsidR="005B0DE7">
        <w:t>22.</w:t>
      </w:r>
      <w:r w:rsidR="005B0DE7">
        <w:tab/>
        <w:t>Both credits are based on the lesser of the amount withheld and an amount determined by the following formula:</w:t>
      </w:r>
    </w:p>
    <w:p w:rsidR="005B0DE7" w:rsidRDefault="005B0DE7">
      <w:pPr>
        <w:pStyle w:val="Space-Half"/>
      </w:pPr>
    </w:p>
    <w:p w:rsidR="005B0DE7" w:rsidRDefault="005B0DE7" w:rsidP="00FB0B01">
      <w:pPr>
        <w:pStyle w:val="Body-Indent"/>
      </w:pPr>
      <w:r>
        <w:t>[Foreign Non-Business Income ÷ Adjusted Division B Income][Tax Otherwise Payable]</w:t>
      </w:r>
    </w:p>
    <w:p w:rsidR="005B0DE7" w:rsidRDefault="005B0DE7" w:rsidP="00951047">
      <w:pPr>
        <w:pStyle w:val="ABaseStyle"/>
      </w:pPr>
    </w:p>
    <w:p w:rsidR="005B0DE7" w:rsidRDefault="005B0DE7" w:rsidP="00FB0B01">
      <w:pPr>
        <w:pStyle w:val="Body-Indent"/>
      </w:pPr>
      <w:r>
        <w:t>The differences are as follows:</w:t>
      </w:r>
    </w:p>
    <w:p w:rsidR="005B0DE7" w:rsidRDefault="005B0DE7">
      <w:pPr>
        <w:pStyle w:val="Space-Half"/>
      </w:pPr>
    </w:p>
    <w:p w:rsidR="005B0DE7" w:rsidRDefault="005B0DE7" w:rsidP="00FB0B01">
      <w:pPr>
        <w:pStyle w:val="Bullet-2"/>
      </w:pPr>
      <w:r>
        <w:t>For individuals, the figure used for the amount withheld for the non-business foreign credit is limited to 15 percent of the foreign non-business income.  Any amount of withholding in excess of 15 percent becomes a deduction in the determination of Net Income For Tax Purposes.  There is no such limit on the actual amount for the foreign business income credit.</w:t>
      </w:r>
    </w:p>
    <w:p w:rsidR="005B0DE7" w:rsidRDefault="005B0DE7">
      <w:pPr>
        <w:pStyle w:val="Space-Half"/>
      </w:pPr>
    </w:p>
    <w:p w:rsidR="005B0DE7" w:rsidRDefault="005B0DE7" w:rsidP="00FB0B01">
      <w:pPr>
        <w:pStyle w:val="Bullet-2"/>
      </w:pPr>
      <w:r>
        <w:t>When the amount withheld on foreign business income exceeds the amount that can be deducted, the excess can be carried back 3 years and forward 10 years to apply against tax payable in those years.  If the amount of foreign non-business taxes withheld exceeds the amount that can be deducted, the taxpayer can deduct such amounts in the determination of Net Income For Tax Purposes.</w:t>
      </w:r>
    </w:p>
    <w:p w:rsidR="005B0DE7" w:rsidRDefault="005B0DE7">
      <w:pPr>
        <w:pStyle w:val="Space-Half"/>
      </w:pPr>
    </w:p>
    <w:p w:rsidR="005B0DE7" w:rsidRDefault="005B0DE7" w:rsidP="00FB0B01">
      <w:pPr>
        <w:pStyle w:val="Bullet-2"/>
      </w:pPr>
      <w:r>
        <w:t>The foreign business income credit is further limited by the amount of tax otherwise payable, reduced by any foreign non-business tax credit taken in the year.  In effect, the credit is the least of the actual amount withheld, the amount determined by the formula, and tax otherwise payable reduced by any foreign non-business tax credit.</w:t>
      </w:r>
    </w:p>
    <w:p w:rsidR="005B0DE7" w:rsidRDefault="005B0DE7" w:rsidP="00951047">
      <w:pPr>
        <w:pStyle w:val="ABaseStyle"/>
      </w:pPr>
    </w:p>
    <w:p w:rsidR="005B0DE7" w:rsidRDefault="005B0DE7" w:rsidP="00FB0B01">
      <w:pPr>
        <w:pStyle w:val="Break-1"/>
      </w:pPr>
      <w:r>
        <w:t>23.</w:t>
      </w:r>
      <w:r>
        <w:tab/>
        <w:t>The tax policy issue is the fact that some individuals, through the use of tax privileges (e.g., lifetime capital gains deduction, the non-taxable component of capital gains, or employee stock option deductions) can wind up paying little or no tax, despite having a very large income.  The alternative minimum tax deals with this by requiring an alternative calculation of income in which these tax privileges are added back.  After the deduction of a basic $40,000 exemption, the minimum tax rate is applied to the balance.  If the result is a Tax Payable figure that is larger than that resulting from the regular calculation, this amount must be paid.  Any excess of alternative minimum tax over regular Tax Payable can be carried forward for up to seven years to be applied against any future excess of regular Tax Payable over the alternative minimum tax.</w:t>
      </w:r>
    </w:p>
    <w:p w:rsidR="005B0DE7" w:rsidRDefault="005B0DE7" w:rsidP="00951047">
      <w:pPr>
        <w:pStyle w:val="ABaseStyle"/>
      </w:pPr>
    </w:p>
    <w:p w:rsidR="005B0DE7" w:rsidRDefault="00F56913" w:rsidP="00FB0B01">
      <w:pPr>
        <w:pStyle w:val="Under-20"/>
        <w:rPr>
          <w:lang w:val="en-US"/>
        </w:rPr>
      </w:pPr>
      <w:r>
        <w:br w:type="page"/>
      </w:r>
      <w:bookmarkStart w:id="14" w:name="_Toc394387231"/>
      <w:r w:rsidR="005B0DE7">
        <w:rPr>
          <w:lang w:val="en-US"/>
        </w:rPr>
        <w:t>TIF Solution Eleven - 2</w:t>
      </w:r>
      <w:bookmarkEnd w:id="14"/>
    </w:p>
    <w:p w:rsidR="005B0DE7" w:rsidRDefault="005B0DE7" w:rsidP="00FB0B01">
      <w:pPr>
        <w:pStyle w:val="Break-1"/>
      </w:pPr>
      <w:r>
        <w:t>1.</w:t>
      </w:r>
      <w:r>
        <w:tab/>
        <w:t>False. There are other deductions that can create a difference between Net Income For Tax Purposes and Taxable Income.</w:t>
      </w:r>
    </w:p>
    <w:p w:rsidR="005B0DE7" w:rsidRDefault="005B0DE7" w:rsidP="00951047">
      <w:pPr>
        <w:pStyle w:val="ABaseStyle"/>
      </w:pPr>
    </w:p>
    <w:p w:rsidR="005B0DE7" w:rsidRDefault="005B0DE7" w:rsidP="00FB0B01">
      <w:pPr>
        <w:pStyle w:val="Break-1"/>
      </w:pPr>
      <w:r>
        <w:t>2.</w:t>
      </w:r>
      <w:r>
        <w:tab/>
        <w:t>False. It can be carried back three years and forward 20 years.</w:t>
      </w:r>
    </w:p>
    <w:p w:rsidR="005B0DE7" w:rsidRDefault="005B0DE7" w:rsidP="00951047">
      <w:pPr>
        <w:pStyle w:val="ABaseStyle"/>
      </w:pPr>
    </w:p>
    <w:p w:rsidR="005B0DE7" w:rsidRDefault="005B0DE7" w:rsidP="00FB0B01">
      <w:pPr>
        <w:pStyle w:val="Break-1"/>
      </w:pPr>
      <w:r>
        <w:t>3.</w:t>
      </w:r>
      <w:r>
        <w:tab/>
        <w:t>False. The Allowable Business Investment Loss is $10,000 [(1/2)($20,000)].</w:t>
      </w:r>
    </w:p>
    <w:p w:rsidR="005B0DE7" w:rsidRDefault="005B0DE7" w:rsidP="00951047">
      <w:pPr>
        <w:pStyle w:val="ABaseStyle"/>
      </w:pPr>
    </w:p>
    <w:p w:rsidR="005B0DE7" w:rsidRDefault="005B0DE7" w:rsidP="00FB0B01">
      <w:pPr>
        <w:pStyle w:val="Break-1"/>
      </w:pPr>
      <w:r>
        <w:t>4.</w:t>
      </w:r>
      <w:r>
        <w:tab/>
        <w:t>False. Its net allowable capital loss for the year is $5,500 [(1/2)($11,000)].</w:t>
      </w:r>
    </w:p>
    <w:p w:rsidR="005B0DE7" w:rsidRDefault="005B0DE7" w:rsidP="00951047">
      <w:pPr>
        <w:pStyle w:val="ABaseStyle"/>
      </w:pPr>
    </w:p>
    <w:p w:rsidR="005B0DE7" w:rsidRDefault="005B0DE7" w:rsidP="00FB0B01">
      <w:pPr>
        <w:pStyle w:val="Break-1"/>
      </w:pPr>
      <w:r>
        <w:t>5.</w:t>
      </w:r>
      <w:r>
        <w:tab/>
        <w:t>True. Net capital losses can only be carried forward or back to be deducted against net taxable capital gains.</w:t>
      </w:r>
    </w:p>
    <w:p w:rsidR="005B0DE7" w:rsidRDefault="005B0DE7" w:rsidP="00951047">
      <w:pPr>
        <w:pStyle w:val="ABaseStyle"/>
      </w:pPr>
    </w:p>
    <w:p w:rsidR="005B0DE7" w:rsidRDefault="005B0DE7" w:rsidP="00FB0B01">
      <w:pPr>
        <w:pStyle w:val="Break-2"/>
      </w:pPr>
      <w:r>
        <w:t>6.</w:t>
      </w:r>
      <w:r>
        <w:tab/>
        <w:t>i.</w:t>
      </w:r>
      <w:r>
        <w:tab/>
        <w:t>False. In the current year, she can deduct a maximum of $10,250 [$2,500 + (1/2)($18,000 - $2,500)] of the farm loss against other income.</w:t>
      </w:r>
    </w:p>
    <w:p w:rsidR="005B0DE7" w:rsidRDefault="005B0DE7" w:rsidP="00951047">
      <w:pPr>
        <w:pStyle w:val="ABaseStyle"/>
      </w:pPr>
    </w:p>
    <w:p w:rsidR="005B0DE7" w:rsidRDefault="005B0DE7" w:rsidP="00FB0B01">
      <w:pPr>
        <w:pStyle w:val="Break-2"/>
      </w:pPr>
      <w:r>
        <w:t>ii.</w:t>
      </w:r>
      <w:r>
        <w:tab/>
        <w:t>False. Any loss that is not deductible in the current year can be carried forward for a maximum of 20 years.</w:t>
      </w:r>
    </w:p>
    <w:p w:rsidR="005B0DE7" w:rsidRDefault="005B0DE7" w:rsidP="00951047">
      <w:pPr>
        <w:pStyle w:val="ABaseStyle"/>
      </w:pPr>
    </w:p>
    <w:p w:rsidR="005B0DE7" w:rsidRDefault="005B0DE7" w:rsidP="00FB0B01">
      <w:pPr>
        <w:pStyle w:val="Break-2"/>
      </w:pPr>
      <w:r>
        <w:t>iii.</w:t>
      </w:r>
      <w:r>
        <w:tab/>
        <w:t>True. A restricted farm loss can only be used to the extent of farm income in the carry over period.</w:t>
      </w:r>
    </w:p>
    <w:p w:rsidR="005B0DE7" w:rsidRDefault="005B0DE7" w:rsidP="00951047">
      <w:pPr>
        <w:pStyle w:val="ABaseStyle"/>
      </w:pPr>
    </w:p>
    <w:p w:rsidR="005B0DE7" w:rsidRDefault="005B0DE7" w:rsidP="00FB0B01">
      <w:pPr>
        <w:pStyle w:val="Break-1"/>
      </w:pPr>
      <w:r>
        <w:t>7.</w:t>
      </w:r>
      <w:r>
        <w:tab/>
        <w:t>True. The $400,000 deduction can be used against gains arising on the disposition of either type of property.</w:t>
      </w:r>
    </w:p>
    <w:p w:rsidR="005B0DE7" w:rsidRDefault="005B0DE7" w:rsidP="00951047">
      <w:pPr>
        <w:pStyle w:val="ABaseStyle"/>
      </w:pPr>
    </w:p>
    <w:p w:rsidR="005B0DE7" w:rsidRDefault="005B0DE7" w:rsidP="00FB0B01">
      <w:pPr>
        <w:pStyle w:val="Break-1"/>
      </w:pPr>
      <w:r>
        <w:t>8.</w:t>
      </w:r>
      <w:r>
        <w:tab/>
        <w:t>True. The foreign tax credit deductible from federal Tax Payable cannot exceed 15 percent of the foreign investment income that, in this case, is $1,500.  The remaining $500 would be deductible under ITA 20(11).</w:t>
      </w:r>
    </w:p>
    <w:p w:rsidR="005B0DE7" w:rsidRDefault="005B0DE7" w:rsidP="00951047">
      <w:pPr>
        <w:pStyle w:val="ABaseStyle"/>
      </w:pPr>
    </w:p>
    <w:p w:rsidR="005B0DE7" w:rsidRDefault="005B0DE7" w:rsidP="00FB0B01">
      <w:pPr>
        <w:pStyle w:val="Break-1"/>
      </w:pPr>
      <w:r>
        <w:t>9.</w:t>
      </w:r>
      <w:r>
        <w:tab/>
        <w:t>True. ITA 82(3) only allows such transfers when the spousal credit is either created or increased for the taxpayer.</w:t>
      </w:r>
    </w:p>
    <w:p w:rsidR="005B0DE7" w:rsidRDefault="005B0DE7" w:rsidP="00951047">
      <w:pPr>
        <w:pStyle w:val="ABaseStyle"/>
      </w:pPr>
    </w:p>
    <w:p w:rsidR="005B0DE7" w:rsidRDefault="005B0DE7" w:rsidP="00FB0B01">
      <w:pPr>
        <w:pStyle w:val="Break-1"/>
      </w:pPr>
      <w:r>
        <w:t>10.</w:t>
      </w:r>
      <w:r>
        <w:tab/>
        <w:t>True. Any gain would be deemed to be nil.</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5" w:name="_Toc394387232"/>
      <w:r w:rsidR="005B0DE7">
        <w:rPr>
          <w:lang w:val="en-US"/>
        </w:rPr>
        <w:t>TIF Solution Eleven - 3</w:t>
      </w:r>
      <w:bookmarkEnd w:id="15"/>
    </w:p>
    <w:p w:rsidR="005B0DE7" w:rsidRDefault="005B0DE7" w:rsidP="00FB0B01">
      <w:pPr>
        <w:pStyle w:val="Break-2"/>
      </w:pPr>
      <w:r>
        <w:t>1.</w:t>
      </w:r>
      <w:r>
        <w:tab/>
        <w:t>D.</w:t>
      </w:r>
      <w:r>
        <w:tab/>
        <w:t>A credit for a charitable donation.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w:t>
      </w:r>
      <w:r>
        <w:tab/>
        <w:t>A.</w:t>
      </w:r>
      <w:r>
        <w:tab/>
        <w:t>A non-capital loss carried forward from a previous year.</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w:t>
      </w:r>
      <w:r>
        <w:tab/>
        <w:t>C.</w:t>
      </w:r>
      <w:r>
        <w:tab/>
        <w:t>i and iv.</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4.</w:t>
      </w:r>
      <w:r>
        <w:tab/>
        <w:t>D.</w:t>
      </w:r>
      <w:r>
        <w:tab/>
        <w:t>Mr. Chechetto can use a special relief mechanism in the Income Tax Act which will have the effect of spreading the lump-sum payment over the eight taxation years affected.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5.</w:t>
      </w:r>
      <w:r>
        <w:tab/>
        <w:t>C.</w:t>
      </w:r>
      <w:r>
        <w:tab/>
        <w:t>If a gain occurs, one-half of this amount can be offset by allowable capital losses on any disposition of capital property.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6.</w:t>
      </w:r>
      <w:r>
        <w:tab/>
        <w:t>A.</w:t>
      </w:r>
      <w:r>
        <w:tab/>
        <w:t>Nil.</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7.</w:t>
      </w:r>
      <w:r>
        <w:tab/>
        <w:t>D.</w:t>
      </w:r>
      <w:r>
        <w:tab/>
        <w:t>Such balances can be carried forward for 20 years.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8.</w:t>
      </w:r>
      <w:r>
        <w:tab/>
        <w:t>B.</w:t>
      </w:r>
      <w:r>
        <w:tab/>
        <w:t>$3,800.  [$15,000 - $18,000 + ($1,200 - $2,000) + [(1/2)($12,000 – $12,000)]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9.</w:t>
      </w:r>
      <w:r>
        <w:tab/>
        <w:t>D.</w:t>
      </w:r>
      <w:r>
        <w:tab/>
        <w:t>Business losses.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10.</w:t>
      </w:r>
      <w:r>
        <w:tab/>
        <w:t>D.</w:t>
      </w:r>
      <w:r>
        <w:tab/>
        <w:t>It is never advisable to use a loss carry over to reduce taxable income to nil in the carry over year.</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11.</w:t>
      </w:r>
      <w:r>
        <w:tab/>
        <w:t>A.</w:t>
      </w:r>
      <w:r>
        <w:tab/>
        <w:t>Listed personal property losses.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12.</w:t>
      </w:r>
      <w:r>
        <w:tab/>
        <w:t>B.</w:t>
      </w:r>
      <w:r>
        <w:tab/>
        <w:t>$28,000. [$25,000 + (1/2)($8,000) +(1/2)($6,000) - (1/2)($8,000) (LPP loss carry forward can only be used against LPP gains in calculation of Net Income For Tax Purposes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13.</w:t>
      </w:r>
      <w:r>
        <w:tab/>
        <w:t>C.</w:t>
      </w:r>
      <w:r>
        <w:tab/>
        <w:t>$91,250. [$90,000 + $5,000 – carry forward of $3,750).  Deducted $6,250 [$2,500 + (1/2)($10,000 - $2,500).  This leave a carry forward of $3,750 ($10,000 - $6,250)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14.</w:t>
      </w:r>
      <w:r>
        <w:tab/>
        <w:t>D.</w:t>
      </w:r>
      <w:r>
        <w:tab/>
        <w:t>If they are not used during the current year, they are added to the non-capital loss balance.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15.</w:t>
      </w:r>
      <w:r>
        <w:tab/>
        <w:t>B.</w:t>
      </w:r>
      <w:r>
        <w:tab/>
        <w:t>If not used during the current year, an Allowable Business Investment Loss can only be applied against taxable capital gains in a carry forward or carry back period.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16.</w:t>
      </w:r>
      <w:r>
        <w:tab/>
        <w:t xml:space="preserve"> B.</w:t>
      </w:r>
      <w:r>
        <w:tab/>
        <w:t>An individual sells 15 percent of the shares of a CCPC that uses 95 percent of its assets in the operation of an active business.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17.</w:t>
      </w:r>
      <w:r>
        <w:tab/>
        <w:t>D.</w:t>
      </w:r>
      <w:r>
        <w:tab/>
        <w:t>The deduction is available on any disposition of shares or debt of a qualified small business corporation.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18.</w:t>
      </w:r>
      <w:r>
        <w:tab/>
        <w:t>C.</w:t>
      </w:r>
      <w:r>
        <w:tab/>
        <w:t>The shares must not have been owned by a related individual in the past 24 months.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19.</w:t>
      </w:r>
      <w:r>
        <w:tab/>
        <w:t>C.</w:t>
      </w:r>
      <w:r>
        <w:tab/>
        <w:t>Loss carryovers.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20.</w:t>
      </w:r>
      <w:r>
        <w:tab/>
        <w:t>C.</w:t>
      </w:r>
      <w:r>
        <w:tab/>
        <w:t>Within a particular type of loss, the oldest losses must be utilized first.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21.</w:t>
      </w:r>
      <w:r>
        <w:tab/>
        <w:t>B.</w:t>
      </w:r>
      <w:r>
        <w:tab/>
        <w:t>The tax is applied at a 29 percent rate to all of the income of a specified individual.</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22.</w:t>
      </w:r>
      <w:r>
        <w:tab/>
        <w:t>A.</w:t>
      </w:r>
      <w:r>
        <w:tab/>
        <w:t>Employment income earned by a specified individual from a private corporation.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23.</w:t>
      </w:r>
      <w:r>
        <w:tab/>
        <w:t>D.</w:t>
      </w:r>
      <w:r>
        <w:tab/>
        <w:t>$2,546 [(29%)(118%)($12,000) – (13/18)(18%)($12,000)]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24.</w:t>
      </w:r>
      <w:r>
        <w:tab/>
        <w:t>B.</w:t>
      </w:r>
      <w:r>
        <w:tab/>
        <w:t>If Mr. Mantz is in the 15 percent federal tax bracket.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25.</w:t>
      </w:r>
      <w:r>
        <w:tab/>
        <w:t>C.</w:t>
      </w:r>
      <w:r>
        <w:tab/>
        <w:t>$139,500 [(75%)($147,500) + (25%)(1/2)($300,000 - $225,000) + (25%)($225,000 - $147,000)]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26.</w:t>
      </w:r>
      <w:r>
        <w:tab/>
        <w:t>A.</w:t>
      </w:r>
      <w:r>
        <w:tab/>
        <w:t>A donation to a charitable organization outside of Canada to which the taxpayer’s province of residence has also made a donation.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27.</w:t>
      </w:r>
      <w:r>
        <w:tab/>
        <w:t>A.</w:t>
      </w:r>
      <w:r>
        <w:tab/>
        <w:t>Business income only.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28.</w:t>
      </w:r>
      <w:r>
        <w:tab/>
        <w:t>C.</w:t>
      </w:r>
      <w:r>
        <w:tab/>
        <w:t>Foreign interest income.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29.</w:t>
      </w:r>
      <w:r>
        <w:tab/>
        <w:t>B.</w:t>
      </w:r>
      <w:r>
        <w:tab/>
        <w:t>The Foreign Non-Business Income Tax Credit is limited to 15% of the foreign non-business income.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30.</w:t>
      </w:r>
      <w:r>
        <w:tab/>
        <w:t>C.</w:t>
      </w:r>
      <w:r>
        <w:tab/>
        <w:t>Business income from a contract with a foreign entity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31.</w:t>
      </w:r>
      <w:r>
        <w:tab/>
        <w:t xml:space="preserve">B. </w:t>
      </w:r>
      <w:r>
        <w:tab/>
        <w:t>Dividend tax credits.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32.</w:t>
      </w:r>
      <w:r>
        <w:tab/>
        <w:t>A.</w:t>
      </w:r>
      <w:r>
        <w:tab/>
        <w:t>Stock options not yet exercised.</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6" w:name="_Toc394387233"/>
      <w:r w:rsidR="005B0DE7">
        <w:rPr>
          <w:lang w:val="en-US"/>
        </w:rPr>
        <w:t>TIF Solution Eleven - 4</w:t>
      </w:r>
      <w:bookmarkEnd w:id="16"/>
    </w:p>
    <w:p w:rsidR="005B0DE7" w:rsidRDefault="005B0DE7" w:rsidP="00FB0B01">
      <w:pPr>
        <w:pStyle w:val="Level-3"/>
      </w:pPr>
      <w:r>
        <w:t>Exam Exercise Solution Eleven - 1 (Listed Personal Property Losses)</w:t>
      </w:r>
    </w:p>
    <w:p w:rsidR="005B0DE7" w:rsidRDefault="005B0DE7" w:rsidP="00FB0B01">
      <w:pPr>
        <w:pStyle w:val="Auto-Paragraph"/>
      </w:pPr>
      <w:r>
        <w:t>Ms. Michaels will have a listed personal property loss carry forward from 2013 of $12,000 [(1/2)($78,000 - $102,000)].  This can be applied against the 2014 taxable capital gain on listed personal property of $2,950 [(1/2)($7,000 - $1,100)].  Based on this, her Net and Taxable Income would be calculated as follows:</w:t>
      </w:r>
    </w:p>
    <w:p w:rsidR="005B0DE7" w:rsidRDefault="005B0DE7">
      <w:pPr>
        <w:pStyle w:val="Space-Half"/>
      </w:pPr>
    </w:p>
    <w:p w:rsidR="005B0DE7" w:rsidRDefault="005B0DE7" w:rsidP="00FB0B01">
      <w:pPr>
        <w:pStyle w:val="1"/>
      </w:pPr>
      <w:r>
        <w:t>Income Under ITA 3(a)</w:t>
      </w:r>
      <w:r>
        <w:tab/>
        <w:t xml:space="preserve">$69,000 </w:t>
      </w:r>
    </w:p>
    <w:p w:rsidR="005B0DE7" w:rsidRDefault="005B0DE7" w:rsidP="00FB0B01">
      <w:pPr>
        <w:pStyle w:val="1"/>
      </w:pPr>
      <w:r>
        <w:t>Income Under ITA 3(b) ($2,950 - $2,950)</w:t>
      </w:r>
      <w:r>
        <w:tab/>
        <w:t xml:space="preserve">Nil </w:t>
      </w:r>
    </w:p>
    <w:p w:rsidR="005B0DE7" w:rsidRDefault="005B0DE7" w:rsidP="00FB0B01">
      <w:pPr>
        <w:pStyle w:val="1GT"/>
      </w:pPr>
      <w:r>
        <w:t>Net Income And Taxable Income</w:t>
      </w:r>
      <w:r>
        <w:tab/>
        <w:t xml:space="preserve">$69,000 </w:t>
      </w:r>
    </w:p>
    <w:p w:rsidR="005B0DE7" w:rsidRDefault="005B0DE7" w:rsidP="00951047">
      <w:pPr>
        <w:pStyle w:val="ABaseStyle"/>
      </w:pPr>
    </w:p>
    <w:p w:rsidR="005B0DE7" w:rsidRDefault="005B0DE7" w:rsidP="00FB0B01">
      <w:pPr>
        <w:pStyle w:val="Indent"/>
      </w:pPr>
      <w:r>
        <w:t>In this case, there is a listed personal property loss carry forward of $9,050 ($12,000 - $2,950) that can only be applied against taxable capital gains on listed personal property.</w:t>
      </w:r>
    </w:p>
    <w:p w:rsidR="005B0DE7" w:rsidRDefault="005B0DE7" w:rsidP="00951047">
      <w:pPr>
        <w:pStyle w:val="ABaseStyle"/>
      </w:pPr>
    </w:p>
    <w:p w:rsidR="005B0DE7" w:rsidRDefault="005B0DE7" w:rsidP="00FB0B01">
      <w:pPr>
        <w:pStyle w:val="Auto-Paragraph"/>
      </w:pPr>
      <w:r>
        <w:t>If the sale had been of shares, Ms. Michaels would have had a regular net capital loss carry forward of $12,000 from 2013.  Her Net and Taxable Income would be calculated as follows:</w:t>
      </w:r>
    </w:p>
    <w:p w:rsidR="005B0DE7" w:rsidRDefault="005B0DE7">
      <w:pPr>
        <w:pStyle w:val="Space-Half"/>
      </w:pPr>
    </w:p>
    <w:p w:rsidR="005B0DE7" w:rsidRDefault="005B0DE7" w:rsidP="00FB0B01">
      <w:pPr>
        <w:pStyle w:val="1"/>
      </w:pPr>
      <w:r>
        <w:t>Income Under ITA 3(a)</w:t>
      </w:r>
      <w:r>
        <w:tab/>
        <w:t xml:space="preserve">$69,000 </w:t>
      </w:r>
    </w:p>
    <w:p w:rsidR="005B0DE7" w:rsidRDefault="005B0DE7" w:rsidP="00FB0B01">
      <w:pPr>
        <w:pStyle w:val="1"/>
      </w:pPr>
      <w:r>
        <w:t>Income Under ITA 3(b)</w:t>
      </w:r>
      <w:r>
        <w:tab/>
        <w:t xml:space="preserve">2,950 </w:t>
      </w:r>
    </w:p>
    <w:p w:rsidR="005B0DE7" w:rsidRDefault="005B0DE7" w:rsidP="00FB0B01">
      <w:pPr>
        <w:pStyle w:val="1T"/>
      </w:pPr>
      <w:r>
        <w:t>Net Income</w:t>
      </w:r>
      <w:r>
        <w:tab/>
        <w:t xml:space="preserve">$71,950 </w:t>
      </w:r>
    </w:p>
    <w:p w:rsidR="005B0DE7" w:rsidRDefault="005B0DE7" w:rsidP="00FB0B01">
      <w:pPr>
        <w:pStyle w:val="1"/>
      </w:pPr>
      <w:r>
        <w:t>Loss Carry Forward (Limited To Taxable Capital Gains)</w:t>
      </w:r>
      <w:r>
        <w:tab/>
        <w:t>( 2,950)</w:t>
      </w:r>
    </w:p>
    <w:p w:rsidR="005B0DE7" w:rsidRDefault="005B0DE7" w:rsidP="00FB0B01">
      <w:pPr>
        <w:pStyle w:val="1GT"/>
      </w:pPr>
      <w:r>
        <w:t>Taxable Income</w:t>
      </w:r>
      <w:r>
        <w:tab/>
        <w:t xml:space="preserve">$69,000 </w:t>
      </w:r>
    </w:p>
    <w:p w:rsidR="005B0DE7" w:rsidRDefault="005B0DE7" w:rsidP="00FB0B01">
      <w:pPr>
        <w:pStyle w:val="Auto-Paragraph"/>
      </w:pPr>
    </w:p>
    <w:p w:rsidR="005B0DE7" w:rsidRDefault="005B0DE7" w:rsidP="00951047">
      <w:pPr>
        <w:pStyle w:val="ABaseStyle"/>
      </w:pPr>
      <w:r>
        <w:t>In this case, the net capital loss carry forward of $9,050 can be applied against any taxable capital gains.  While the Taxable Income figure is not changed, Net Income For Tax Purposes is different.</w:t>
      </w:r>
    </w:p>
    <w:p w:rsidR="005B0DE7" w:rsidRDefault="005B0DE7" w:rsidP="00951047">
      <w:pPr>
        <w:pStyle w:val="ABaseStyle"/>
      </w:pPr>
    </w:p>
    <w:p w:rsidR="005B0DE7" w:rsidRDefault="005B0DE7" w:rsidP="00FB0B01">
      <w:pPr>
        <w:pStyle w:val="Level-3"/>
      </w:pPr>
      <w:r>
        <w:t>Exam Exercise Solution Eleven - 2 (Listed Personal Property Losses)</w:t>
      </w:r>
    </w:p>
    <w:p w:rsidR="005B0DE7" w:rsidRDefault="005B0DE7" w:rsidP="00FB0B01">
      <w:pPr>
        <w:pStyle w:val="Auto-Paragraph"/>
      </w:pPr>
      <w:r>
        <w:t>At the beginning of 2014, Mr. Legal will have a carry forward of a listed personal property loss in the amount of $15,000 [(1/2)($150,000 - $120,000).  For the year 2014, he will have a taxable capital gain of $26,500 [(1/2)($125,000 - $72,000)].  As the listed personal property loss carry forward cannot be deducted against this type of gain, Mr. Legal’s Net Income For Tax Purposes and his Taxable Income will be $26,500.  This will leave the $15,000 listed personal property loss carry forward balance unchanged.</w:t>
      </w:r>
    </w:p>
    <w:p w:rsidR="005B0DE7" w:rsidRDefault="005B0DE7" w:rsidP="00FB0B01">
      <w:pPr>
        <w:pStyle w:val="Auto-Paragraph"/>
      </w:pPr>
      <w:r>
        <w:t>If the 2013 loss had been on publicly traded securities, it would have been a regular capital loss and could be applied as follows:</w:t>
      </w:r>
    </w:p>
    <w:p w:rsidR="005B0DE7" w:rsidRDefault="005B0DE7">
      <w:pPr>
        <w:pStyle w:val="Space-Half"/>
      </w:pPr>
    </w:p>
    <w:p w:rsidR="005B0DE7" w:rsidRDefault="005B0DE7" w:rsidP="00FB0B01">
      <w:pPr>
        <w:pStyle w:val="1"/>
      </w:pPr>
      <w:r>
        <w:t>2014 Net Income</w:t>
      </w:r>
      <w:r>
        <w:tab/>
        <w:t xml:space="preserve">$26,500 </w:t>
      </w:r>
    </w:p>
    <w:p w:rsidR="005B0DE7" w:rsidRDefault="005B0DE7" w:rsidP="00FB0B01">
      <w:pPr>
        <w:pStyle w:val="1"/>
      </w:pPr>
      <w:r>
        <w:t>Loss Carry Forward (Less Than Taxable Capital Gain)</w:t>
      </w:r>
      <w:r>
        <w:tab/>
        <w:t>( 15,000)</w:t>
      </w:r>
    </w:p>
    <w:p w:rsidR="005B0DE7" w:rsidRDefault="005B0DE7" w:rsidP="00FB0B01">
      <w:pPr>
        <w:pStyle w:val="1GT"/>
      </w:pPr>
      <w:r>
        <w:t>Taxable Income</w:t>
      </w:r>
      <w:r>
        <w:tab/>
        <w:t xml:space="preserve">$11,500 </w:t>
      </w:r>
    </w:p>
    <w:p w:rsidR="005B0DE7" w:rsidRDefault="005B0DE7" w:rsidP="00951047">
      <w:pPr>
        <w:pStyle w:val="ABaseStyle"/>
      </w:pPr>
    </w:p>
    <w:p w:rsidR="005B0DE7" w:rsidRDefault="005B0DE7" w:rsidP="00951047">
      <w:pPr>
        <w:pStyle w:val="ABaseStyle"/>
      </w:pPr>
      <w:r>
        <w:t>There would be no remaining capital loss carry forward.</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- 3 (Loss Carry Overs)</w:t>
      </w:r>
    </w:p>
    <w:p w:rsidR="005B0DE7" w:rsidRDefault="005B0DE7" w:rsidP="00FB0B01">
      <w:pPr>
        <w:pStyle w:val="Auto-Paragraph"/>
      </w:pPr>
      <w:r>
        <w:t>Mr. Klaus will have Net Income For Tax Purposes and Taxable Income of $22,000 for 2013 and nil for 2014.  </w:t>
      </w:r>
    </w:p>
    <w:p w:rsidR="005B0DE7" w:rsidRDefault="005B0DE7" w:rsidP="00FB0B01">
      <w:pPr>
        <w:pStyle w:val="Auto-Paragraph"/>
      </w:pPr>
      <w:r>
        <w:t>For 2014, prior to making any use of the amounts, he will have a non-capital loss balance of $56,000 and a net capital loss of $3,300 [(1/2)($9,800 - $3,200)].  Of this net capital loss amount, $3,000 can be carried back to the preceding year, leaving a net capital loss carry forward of $300.  With respect to the $56,000 non-capital loss, $19,000 can be carried back to the previous year.  This leaves a non-capital loss carry forward of $37,000 ($56,000 - $19,000).</w:t>
      </w:r>
    </w:p>
    <w:p w:rsidR="005B0DE7" w:rsidRDefault="00F56913" w:rsidP="00FB0B01">
      <w:pPr>
        <w:pStyle w:val="Auto-Paragraph"/>
      </w:pPr>
      <w:r>
        <w:br w:type="page"/>
      </w:r>
      <w:r w:rsidR="005B0DE7">
        <w:t>The 2013 Net Income For Tax Purposes is unchanged at $22,000 and the 2013 Taxable Income is amended to nil after the carry back.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- 4 (Loss Carry Overs)</w:t>
      </w:r>
    </w:p>
    <w:p w:rsidR="005B0DE7" w:rsidRDefault="005B0DE7" w:rsidP="00FB0B01">
      <w:pPr>
        <w:pStyle w:val="Auto-Paragraph"/>
      </w:pPr>
      <w:r>
        <w:t xml:space="preserve">Maria will have a Net Income For Tax Purposes and Taxable Income of $34,500 for 2013 and nil for 2014. </w:t>
      </w:r>
    </w:p>
    <w:p w:rsidR="005B0DE7" w:rsidRDefault="005B0DE7" w:rsidP="00FB0B01">
      <w:pPr>
        <w:pStyle w:val="Auto-Paragraph"/>
      </w:pPr>
      <w:r>
        <w:t>With respect to the 2014 allowable capital loss of $10,800, $6,500 of this amount can be carried back to 2013, leaving a net capital loss carry forward of $4,300 ($10,800 - $6,500).  The carry back is limited to the $6,500 taxable capital gain that was realized in 2013.</w:t>
      </w:r>
    </w:p>
    <w:p w:rsidR="005B0DE7" w:rsidRDefault="005B0DE7" w:rsidP="00FB0B01">
      <w:pPr>
        <w:pStyle w:val="Auto-Paragraph"/>
      </w:pPr>
      <w:r>
        <w:t>With respect to the 2014 business loss of $85,000, $28,000 of this amount can be carried to 2013, leaving a non-capital loss carry forward of $57,000 ($85,000 - $28,000).</w:t>
      </w:r>
    </w:p>
    <w:p w:rsidR="005B0DE7" w:rsidRDefault="005B0DE7" w:rsidP="00FB0B01">
      <w:pPr>
        <w:pStyle w:val="Auto-Paragraph"/>
      </w:pPr>
      <w:r>
        <w:t>Subsequent to these carry backs, the 2013 Net Income For Tax Purposes is unchanged and 2013 Taxable Income will be amended to nil.</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- 5 (Loss Carry Overs)</w:t>
      </w:r>
    </w:p>
    <w:p w:rsidR="005B0DE7" w:rsidRDefault="005B0DE7" w:rsidP="00FB0B01">
      <w:pPr>
        <w:pStyle w:val="Auto-Paragraph"/>
      </w:pPr>
      <w:r>
        <w:t>Ms. Claus will have Net Income For Tax Purposes and Taxable Income of $45,000 for 2013 and nil for 2014.  </w:t>
      </w:r>
    </w:p>
    <w:p w:rsidR="005B0DE7" w:rsidRDefault="005B0DE7" w:rsidP="00FB0B01">
      <w:pPr>
        <w:pStyle w:val="Auto-Paragraph"/>
      </w:pPr>
      <w:r>
        <w:t>She will have a net capital loss carry forward of $5,250 [(1/2)($10,500)] from 2013.  Of this amount, $3,150 [(1/2)($12,600 - $6,300)] can be deducted against the 2014 net taxable capital gain.  This will leave a non-capital loss at the end of the year as follows:</w:t>
      </w:r>
    </w:p>
    <w:p w:rsidR="005B0DE7" w:rsidRDefault="005B0DE7">
      <w:pPr>
        <w:pStyle w:val="Space-Half"/>
      </w:pPr>
    </w:p>
    <w:p w:rsidR="005B0DE7" w:rsidRDefault="005B0DE7" w:rsidP="00FB0B01">
      <w:pPr>
        <w:pStyle w:val="1"/>
      </w:pPr>
      <w:r>
        <w:t>Amount E ($83,000 + $3,150)</w:t>
      </w:r>
      <w:r>
        <w:tab/>
        <w:t xml:space="preserve">$86,150 </w:t>
      </w:r>
    </w:p>
    <w:p w:rsidR="005B0DE7" w:rsidRDefault="005B0DE7" w:rsidP="00FB0B01">
      <w:pPr>
        <w:pStyle w:val="1"/>
      </w:pPr>
      <w:r>
        <w:t>Income Under ITA 3(c)</w:t>
      </w:r>
      <w:r>
        <w:tab/>
        <w:t>( 3,150)</w:t>
      </w:r>
    </w:p>
    <w:p w:rsidR="005B0DE7" w:rsidRDefault="005B0DE7" w:rsidP="00FB0B01">
      <w:pPr>
        <w:pStyle w:val="1T"/>
      </w:pPr>
      <w:r>
        <w:t>Non-Capital Loss</w:t>
      </w:r>
      <w:r>
        <w:tab/>
        <w:t xml:space="preserve">$83,000 </w:t>
      </w:r>
    </w:p>
    <w:p w:rsidR="005B0DE7" w:rsidRDefault="005B0DE7" w:rsidP="00FB0B01">
      <w:pPr>
        <w:pStyle w:val="1"/>
      </w:pPr>
      <w:r>
        <w:t>Carry Back To 2013</w:t>
      </w:r>
      <w:r>
        <w:tab/>
        <w:t>( 45,000)</w:t>
      </w:r>
    </w:p>
    <w:p w:rsidR="005B0DE7" w:rsidRDefault="005B0DE7" w:rsidP="00FB0B01">
      <w:pPr>
        <w:pStyle w:val="1GT"/>
      </w:pPr>
      <w:r>
        <w:t>Non-Capital Loss Carry Forward</w:t>
      </w:r>
      <w:r>
        <w:tab/>
        <w:t xml:space="preserve">$38,000 </w:t>
      </w:r>
    </w:p>
    <w:p w:rsidR="005B0DE7" w:rsidRDefault="005B0DE7" w:rsidP="00951047">
      <w:pPr>
        <w:pStyle w:val="ABaseStyle"/>
      </w:pPr>
    </w:p>
    <w:p w:rsidR="005B0DE7" w:rsidRDefault="005B0DE7" w:rsidP="00FB0B01">
      <w:pPr>
        <w:pStyle w:val="Auto-Paragraph"/>
      </w:pPr>
      <w:r>
        <w:t>In addition to the non-capital loss carry forward, Ms. Claus will have a net capital loss carry forward of $2,100 ($5,250 - $3,150).</w:t>
      </w:r>
    </w:p>
    <w:p w:rsidR="005B0DE7" w:rsidRDefault="005B0DE7" w:rsidP="00FB0B01">
      <w:pPr>
        <w:pStyle w:val="Auto-Paragraph"/>
      </w:pPr>
      <w:r>
        <w:t>The 2013 Net Income For Tax Purposes is unchanged at $45,000 and the 2013 Taxable Income is amended to nil after the carry back.  </w:t>
      </w:r>
    </w:p>
    <w:p w:rsidR="005B0DE7" w:rsidRDefault="005B0DE7" w:rsidP="00951047">
      <w:pPr>
        <w:pStyle w:val="ABaseStyle"/>
      </w:pPr>
    </w:p>
    <w:p w:rsidR="005B0DE7" w:rsidRDefault="005B0DE7" w:rsidP="00FB0B01">
      <w:pPr>
        <w:pStyle w:val="Level-3"/>
      </w:pPr>
      <w:r>
        <w:t>Exam Exercise Solution Eleven - 6 (Loss Carry Overs)</w:t>
      </w:r>
    </w:p>
    <w:p w:rsidR="005B0DE7" w:rsidRDefault="005B0DE7" w:rsidP="00FB0B01">
      <w:pPr>
        <w:pStyle w:val="Auto-Paragraph"/>
      </w:pPr>
      <w:r>
        <w:t>Dora will have Net Income For Tax Purposes and Taxable Income of $95,000 for 2013 and nil for 2014.  </w:t>
      </w:r>
    </w:p>
    <w:p w:rsidR="005B0DE7" w:rsidRDefault="005B0DE7" w:rsidP="00FB0B01">
      <w:pPr>
        <w:pStyle w:val="Auto-Paragraph"/>
      </w:pPr>
      <w:r>
        <w:t>At the beginning of 2014, there is a net capital loss carry forward of $9,250.  This amount can be deducted in 2014 to the extent of Dora’s net taxable capital gain of $7,200.  This will leave a net capital loss carry over of $2,050 ($9,250 - $7,200).</w:t>
      </w:r>
    </w:p>
    <w:p w:rsidR="005B0DE7" w:rsidRDefault="005B0DE7" w:rsidP="00FB0B01">
      <w:pPr>
        <w:pStyle w:val="Auto-Paragraph"/>
      </w:pPr>
      <w:r>
        <w:t>Given this deduction, the non-capital loss for 2014 is calculated as follows:</w:t>
      </w:r>
    </w:p>
    <w:p w:rsidR="005B0DE7" w:rsidRDefault="005B0DE7">
      <w:pPr>
        <w:pStyle w:val="Space-Half"/>
      </w:pPr>
    </w:p>
    <w:p w:rsidR="005B0DE7" w:rsidRDefault="005B0DE7" w:rsidP="00FB0B01">
      <w:pPr>
        <w:pStyle w:val="1"/>
      </w:pPr>
      <w:r>
        <w:t>Amount E ($123,000 + $7,200)</w:t>
      </w:r>
      <w:r>
        <w:tab/>
        <w:t xml:space="preserve">$130,200 </w:t>
      </w:r>
    </w:p>
    <w:p w:rsidR="005B0DE7" w:rsidRDefault="005B0DE7" w:rsidP="00FB0B01">
      <w:pPr>
        <w:pStyle w:val="1"/>
      </w:pPr>
      <w:r>
        <w:t>Income Under ITA 3(c)</w:t>
      </w:r>
      <w:r>
        <w:tab/>
        <w:t>(  7,200)</w:t>
      </w:r>
    </w:p>
    <w:p w:rsidR="005B0DE7" w:rsidRDefault="005B0DE7" w:rsidP="00FB0B01">
      <w:pPr>
        <w:pStyle w:val="1T"/>
      </w:pPr>
      <w:r>
        <w:t>Non-Capital Loss</w:t>
      </w:r>
      <w:r>
        <w:tab/>
        <w:t xml:space="preserve">$123,000 </w:t>
      </w:r>
    </w:p>
    <w:p w:rsidR="005B0DE7" w:rsidRDefault="005B0DE7" w:rsidP="00FB0B01">
      <w:pPr>
        <w:pStyle w:val="1"/>
      </w:pPr>
      <w:r>
        <w:t>Carry Back To 2013</w:t>
      </w:r>
      <w:r>
        <w:tab/>
        <w:t>( 95,000)</w:t>
      </w:r>
    </w:p>
    <w:p w:rsidR="005B0DE7" w:rsidRDefault="005B0DE7" w:rsidP="00FB0B01">
      <w:pPr>
        <w:pStyle w:val="1GT"/>
      </w:pPr>
      <w:r>
        <w:t>Non-Capital Loss Carry Forward</w:t>
      </w:r>
      <w:r>
        <w:tab/>
        <w:t xml:space="preserve">$ 28,000 </w:t>
      </w:r>
    </w:p>
    <w:p w:rsidR="005B0DE7" w:rsidRDefault="005B0DE7" w:rsidP="00951047">
      <w:pPr>
        <w:pStyle w:val="ABaseStyle"/>
      </w:pPr>
    </w:p>
    <w:p w:rsidR="005B0DE7" w:rsidRDefault="005B0DE7" w:rsidP="00951047">
      <w:pPr>
        <w:pStyle w:val="ABaseStyle"/>
      </w:pPr>
      <w:r>
        <w:t>The carry back does not alter the 2013 Net Income For Tax Purposes.  However, it will reduce the 2013 Taxable Income to nil.</w:t>
      </w:r>
    </w:p>
    <w:p w:rsidR="005B0DE7" w:rsidRDefault="005B0DE7" w:rsidP="00951047">
      <w:pPr>
        <w:pStyle w:val="ABaseStyle"/>
      </w:pPr>
    </w:p>
    <w:p w:rsidR="005B0DE7" w:rsidRDefault="00F56913" w:rsidP="00FB0B01">
      <w:pPr>
        <w:pStyle w:val="Level-3"/>
      </w:pPr>
      <w:r>
        <w:br w:type="page"/>
      </w:r>
      <w:r w:rsidR="005B0DE7">
        <w:t>Exam Exercise Solution Eleven - 7 (Net Capital Losses At Death)</w:t>
      </w:r>
    </w:p>
    <w:p w:rsidR="005B0DE7" w:rsidRDefault="005B0DE7" w:rsidP="00951047">
      <w:pPr>
        <w:pStyle w:val="ABaseStyle"/>
      </w:pPr>
      <w:r>
        <w:t>The net amount that would be included in Ms. Forester’s income as a result of these items would be calculated as follows:</w:t>
      </w:r>
    </w:p>
    <w:p w:rsidR="005B0DE7" w:rsidRDefault="005B0DE7">
      <w:pPr>
        <w:pStyle w:val="Space-Half"/>
      </w:pPr>
    </w:p>
    <w:p w:rsidR="005B0DE7" w:rsidRDefault="005B0DE7" w:rsidP="00FB0B01">
      <w:pPr>
        <w:pStyle w:val="1"/>
      </w:pPr>
      <w:r>
        <w:t>Employment Income</w:t>
      </w:r>
      <w:r>
        <w:tab/>
        <w:t xml:space="preserve">$47,000 </w:t>
      </w:r>
    </w:p>
    <w:p w:rsidR="005B0DE7" w:rsidRDefault="005B0DE7" w:rsidP="00FB0B01">
      <w:pPr>
        <w:pStyle w:val="1"/>
      </w:pPr>
      <w:r>
        <w:t>Taxable Capital Gain</w:t>
      </w:r>
      <w:r>
        <w:tab/>
        <w:t xml:space="preserve">15,500 </w:t>
      </w:r>
    </w:p>
    <w:p w:rsidR="005B0DE7" w:rsidRDefault="005B0DE7" w:rsidP="00FB0B01">
      <w:pPr>
        <w:pStyle w:val="1"/>
      </w:pPr>
      <w:r>
        <w:t>Net Capital Loss Applied Against Current</w:t>
      </w:r>
    </w:p>
    <w:p w:rsidR="005B0DE7" w:rsidRDefault="005B0DE7" w:rsidP="00FB0B01">
      <w:pPr>
        <w:pStyle w:val="1"/>
      </w:pPr>
      <w:r>
        <w:tab/>
        <w:t>Taxable Capital Gain [(1/2)($31,000)]</w:t>
      </w:r>
      <w:r>
        <w:tab/>
        <w:t>( 15,500)</w:t>
      </w:r>
    </w:p>
    <w:p w:rsidR="005B0DE7" w:rsidRDefault="005B0DE7" w:rsidP="00FB0B01">
      <w:pPr>
        <w:pStyle w:val="1"/>
      </w:pPr>
      <w:r>
        <w:t>Net Capital Loss Applied Against Other</w:t>
      </w:r>
    </w:p>
    <w:p w:rsidR="005B0DE7" w:rsidRDefault="005B0DE7" w:rsidP="00FB0B01">
      <w:pPr>
        <w:pStyle w:val="1"/>
      </w:pPr>
      <w:r>
        <w:tab/>
        <w:t>Income [(3/4)($42,000 - $31,000)]</w:t>
      </w:r>
      <w:r>
        <w:tab/>
        <w:t>( 8,250)</w:t>
      </w:r>
    </w:p>
    <w:p w:rsidR="005B0DE7" w:rsidRDefault="005B0DE7" w:rsidP="00FB0B01">
      <w:pPr>
        <w:pStyle w:val="1GT"/>
      </w:pPr>
      <w:r>
        <w:t>Net Inclusion</w:t>
      </w:r>
      <w:r>
        <w:tab/>
        <w:t xml:space="preserve">$38,750 </w:t>
      </w:r>
    </w:p>
    <w:p w:rsidR="005B0DE7" w:rsidRDefault="005B0DE7" w:rsidP="00951047">
      <w:pPr>
        <w:pStyle w:val="ABaseStyle"/>
      </w:pPr>
    </w:p>
    <w:p w:rsidR="005B0DE7" w:rsidRDefault="005B0DE7" w:rsidP="00951047">
      <w:pPr>
        <w:pStyle w:val="ABaseStyle"/>
      </w:pPr>
      <w:r>
        <w:t>As it is Ms. Forester’s year of death, the net capital loss can be deducted against any type of income.  Note that the carry forward amount must be adjusted for application against current taxable capital gains, but does not require adjustment for application against other types of income.</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- 8 (Net Capital Losses At Death)</w:t>
      </w:r>
    </w:p>
    <w:p w:rsidR="005B0DE7" w:rsidRDefault="005B0DE7" w:rsidP="00951047">
      <w:pPr>
        <w:pStyle w:val="ABaseStyle"/>
      </w:pPr>
      <w:r>
        <w:t>The net amount that would be included in Barton’s final tax return as a result of these items would be calculated as follows:</w:t>
      </w:r>
    </w:p>
    <w:p w:rsidR="005B0DE7" w:rsidRDefault="005B0DE7">
      <w:pPr>
        <w:pStyle w:val="Space-Half"/>
      </w:pPr>
    </w:p>
    <w:p w:rsidR="005B0DE7" w:rsidRDefault="005B0DE7" w:rsidP="00FB0B01">
      <w:pPr>
        <w:pStyle w:val="1"/>
      </w:pPr>
      <w:r>
        <w:t>Employment Income</w:t>
      </w:r>
      <w:r>
        <w:tab/>
        <w:t xml:space="preserve">$61,000 </w:t>
      </w:r>
    </w:p>
    <w:p w:rsidR="005B0DE7" w:rsidRDefault="005B0DE7" w:rsidP="00FB0B01">
      <w:pPr>
        <w:pStyle w:val="1"/>
      </w:pPr>
      <w:r>
        <w:t>Taxable Capital Gain [(1/2)($32,000)]</w:t>
      </w:r>
      <w:r>
        <w:tab/>
        <w:t xml:space="preserve">16,000 </w:t>
      </w:r>
    </w:p>
    <w:p w:rsidR="005B0DE7" w:rsidRDefault="005B0DE7" w:rsidP="00FB0B01">
      <w:pPr>
        <w:pStyle w:val="1"/>
      </w:pPr>
      <w:r>
        <w:t>Net Capital Loss Applied Against Current</w:t>
      </w:r>
    </w:p>
    <w:p w:rsidR="005B0DE7" w:rsidRDefault="005B0DE7" w:rsidP="00FB0B01">
      <w:pPr>
        <w:pStyle w:val="1"/>
      </w:pPr>
      <w:r>
        <w:tab/>
        <w:t>Taxable Capital Gain [(1/2)($32,000)]</w:t>
      </w:r>
      <w:r>
        <w:tab/>
        <w:t>( 16,000)</w:t>
      </w:r>
    </w:p>
    <w:p w:rsidR="005B0DE7" w:rsidRDefault="005B0DE7" w:rsidP="00FB0B01">
      <w:pPr>
        <w:pStyle w:val="1"/>
      </w:pPr>
      <w:r>
        <w:t>Net Capital Loss Applied Against Other</w:t>
      </w:r>
    </w:p>
    <w:p w:rsidR="005B0DE7" w:rsidRDefault="005B0DE7" w:rsidP="00FB0B01">
      <w:pPr>
        <w:pStyle w:val="1"/>
      </w:pPr>
      <w:r>
        <w:tab/>
        <w:t>Income [(3/4)($54,000 - $32,000)]</w:t>
      </w:r>
      <w:r>
        <w:tab/>
        <w:t>( 16,500)</w:t>
      </w:r>
    </w:p>
    <w:p w:rsidR="005B0DE7" w:rsidRDefault="005B0DE7" w:rsidP="00FB0B01">
      <w:pPr>
        <w:pStyle w:val="1GT"/>
      </w:pPr>
      <w:r>
        <w:t>Net Inclusion</w:t>
      </w:r>
      <w:r>
        <w:tab/>
        <w:t xml:space="preserve">$44,500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- 9 (ABILs)</w:t>
      </w:r>
    </w:p>
    <w:p w:rsidR="005B0DE7" w:rsidRDefault="005B0DE7" w:rsidP="00951047">
      <w:pPr>
        <w:pStyle w:val="ABaseStyle"/>
      </w:pPr>
      <w:r>
        <w:t>The Allowable Business Investment Loss for the year would be calculated as follows:</w:t>
      </w:r>
    </w:p>
    <w:p w:rsidR="005B0DE7" w:rsidRDefault="005B0DE7">
      <w:pPr>
        <w:pStyle w:val="Space-Half"/>
      </w:pPr>
    </w:p>
    <w:p w:rsidR="005B0DE7" w:rsidRDefault="005B0DE7" w:rsidP="00FB0B01">
      <w:pPr>
        <w:pStyle w:val="1"/>
      </w:pPr>
      <w:r>
        <w:t>Actual Loss On Disposition</w:t>
      </w:r>
      <w:r>
        <w:tab/>
        <w:t xml:space="preserve">$47,000 </w:t>
      </w:r>
    </w:p>
    <w:p w:rsidR="005B0DE7" w:rsidRDefault="005B0DE7" w:rsidP="00FB0B01">
      <w:pPr>
        <w:pStyle w:val="1"/>
      </w:pPr>
      <w:r>
        <w:t>Disallowed By Lifetime Capital Gains Deduction Use</w:t>
      </w:r>
      <w:r>
        <w:tab/>
        <w:t>( 30,000)</w:t>
      </w:r>
    </w:p>
    <w:p w:rsidR="005B0DE7" w:rsidRDefault="005B0DE7" w:rsidP="00FB0B01">
      <w:pPr>
        <w:pStyle w:val="1T"/>
      </w:pPr>
      <w:r>
        <w:t>Business Investment Loss</w:t>
      </w:r>
      <w:r>
        <w:tab/>
        <w:t xml:space="preserve">$17,000 </w:t>
      </w:r>
    </w:p>
    <w:p w:rsidR="005B0DE7" w:rsidRDefault="005B0DE7" w:rsidP="00FB0B01">
      <w:pPr>
        <w:pStyle w:val="1"/>
      </w:pPr>
      <w:r>
        <w:t>Inclusion Rate</w:t>
      </w:r>
      <w:r>
        <w:tab/>
        <w:t xml:space="preserve">1/2 </w:t>
      </w:r>
    </w:p>
    <w:p w:rsidR="005B0DE7" w:rsidRDefault="005B0DE7" w:rsidP="00FB0B01">
      <w:pPr>
        <w:pStyle w:val="1GT"/>
      </w:pPr>
      <w:r>
        <w:t>Allowable Business Investment Loss</w:t>
      </w:r>
      <w:r>
        <w:tab/>
        <w:t xml:space="preserve">$ 8,500 </w:t>
      </w:r>
    </w:p>
    <w:p w:rsidR="005B0DE7" w:rsidRDefault="005B0DE7" w:rsidP="00951047">
      <w:pPr>
        <w:pStyle w:val="ABaseStyle"/>
      </w:pPr>
    </w:p>
    <w:p w:rsidR="005B0DE7" w:rsidRDefault="005B0DE7" w:rsidP="00951047">
      <w:pPr>
        <w:pStyle w:val="ABaseStyle"/>
      </w:pPr>
      <w:r>
        <w:t>All of the $8,500 can be deducted against Mrs. Brown’s employment income.   With respect to the disallowed $30,000, it becomes an ordinary capital loss, of which $21,000 can be deducted against the current year’s capital gains on the publicly traded securities.  This leaves a net capital loss carry over of $4,500 [(1/2)($30,000 - $21,000)].</w:t>
      </w:r>
    </w:p>
    <w:p w:rsidR="005B0DE7" w:rsidRDefault="005B0DE7" w:rsidP="00951047">
      <w:pPr>
        <w:pStyle w:val="ABaseStyle"/>
      </w:pPr>
    </w:p>
    <w:p w:rsidR="005B0DE7" w:rsidRDefault="00F56913" w:rsidP="00FB0B01">
      <w:pPr>
        <w:pStyle w:val="Level-3"/>
      </w:pPr>
      <w:r>
        <w:br w:type="page"/>
      </w:r>
      <w:r w:rsidR="005B0DE7">
        <w:t>Exam Exercise Solution Eleven - 10 (ABILs)</w:t>
      </w:r>
    </w:p>
    <w:p w:rsidR="005B0DE7" w:rsidRDefault="005B0DE7" w:rsidP="00951047">
      <w:pPr>
        <w:pStyle w:val="ABaseStyle"/>
      </w:pPr>
      <w:r>
        <w:t>The Allowable Business Investment Loss for the year would be calculated as follows:</w:t>
      </w:r>
    </w:p>
    <w:p w:rsidR="005B0DE7" w:rsidRDefault="005B0DE7">
      <w:pPr>
        <w:pStyle w:val="Space-Half"/>
      </w:pPr>
    </w:p>
    <w:p w:rsidR="005B0DE7" w:rsidRDefault="005B0DE7" w:rsidP="00FB0B01">
      <w:pPr>
        <w:pStyle w:val="1"/>
      </w:pPr>
      <w:r>
        <w:t>Actual Loss On Disposition</w:t>
      </w:r>
      <w:r>
        <w:tab/>
        <w:t xml:space="preserve">$38,000 </w:t>
      </w:r>
    </w:p>
    <w:p w:rsidR="005B0DE7" w:rsidRDefault="005B0DE7" w:rsidP="00FB0B01">
      <w:pPr>
        <w:pStyle w:val="1"/>
      </w:pPr>
      <w:r>
        <w:t>Disallowed By Lifetime Capital Gains Deduction Use</w:t>
      </w:r>
      <w:r>
        <w:tab/>
        <w:t>( 8,000)</w:t>
      </w:r>
    </w:p>
    <w:p w:rsidR="005B0DE7" w:rsidRDefault="005B0DE7" w:rsidP="00FB0B01">
      <w:pPr>
        <w:pStyle w:val="1T"/>
      </w:pPr>
      <w:r>
        <w:t>Business Investment Loss</w:t>
      </w:r>
      <w:r>
        <w:tab/>
        <w:t xml:space="preserve">$30,000 </w:t>
      </w:r>
    </w:p>
    <w:p w:rsidR="005B0DE7" w:rsidRDefault="005B0DE7" w:rsidP="00FB0B01">
      <w:pPr>
        <w:pStyle w:val="1"/>
      </w:pPr>
      <w:r>
        <w:t>Inclusion Rate</w:t>
      </w:r>
      <w:r>
        <w:tab/>
        <w:t xml:space="preserve">1/2 </w:t>
      </w:r>
    </w:p>
    <w:p w:rsidR="005B0DE7" w:rsidRDefault="005B0DE7" w:rsidP="00FB0B01">
      <w:pPr>
        <w:pStyle w:val="1GT"/>
      </w:pPr>
      <w:r>
        <w:t>Allowable Business Investment Loss</w:t>
      </w:r>
      <w:r>
        <w:tab/>
        <w:t xml:space="preserve">$15,000 </w:t>
      </w:r>
    </w:p>
    <w:p w:rsidR="005B0DE7" w:rsidRDefault="005B0DE7" w:rsidP="00951047">
      <w:pPr>
        <w:pStyle w:val="ABaseStyle"/>
      </w:pPr>
    </w:p>
    <w:p w:rsidR="005B0DE7" w:rsidRDefault="005B0DE7" w:rsidP="00951047">
      <w:pPr>
        <w:pStyle w:val="ABaseStyle"/>
      </w:pPr>
      <w:r>
        <w:t>The $15,000 can be deducted against Jasmine’s employment income.  With respect to the disallowed portion of the loss, it becomes a regular capital loss, of which $5,000 can be deducted against the current year capital gain.  This will leave a net capital loss carry over of  $1,500 [(1/2)($8,000 - $5,000)].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- 11 (Farm Losses)</w:t>
      </w:r>
    </w:p>
    <w:p w:rsidR="005B0DE7" w:rsidRDefault="005B0DE7" w:rsidP="00FB0B01">
      <w:pPr>
        <w:pStyle w:val="Auto-Paragraph"/>
      </w:pPr>
      <w:r>
        <w:t>It appears that Bob’s farming activities are a subordinate source of income.  Given this, the deduction of the 2013 loss would be limited to $13,250 [$2,500 + (1/2)($24,000 - $2,500)].  The remaining $10,750 ($24,000 - $13,250) is a restricted farm loss carry forward.</w:t>
      </w:r>
    </w:p>
    <w:p w:rsidR="005B0DE7" w:rsidRDefault="005B0DE7" w:rsidP="00FB0B01">
      <w:pPr>
        <w:pStyle w:val="Auto-Paragraph"/>
      </w:pPr>
      <w:r>
        <w:t>In 2014, $6,000 of this carry forward can be deducted against that year’s farm income, leaving a restricted farm loss carry forward to future years of $4,750 ($10,750 - $6,000).  Bob’s 2014 Net Income For Tax Purposes is $111,000 ($105,000 + $6,000).  His 2014 Taxable Income is $105,000 ($111,000 - $6,000).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- 12 (Lifetime Capital Gains Deduction)</w:t>
      </w:r>
    </w:p>
    <w:p w:rsidR="005B0DE7" w:rsidRDefault="005B0DE7" w:rsidP="00951047">
      <w:pPr>
        <w:pStyle w:val="ABaseStyle"/>
      </w:pPr>
      <w:r>
        <w:t>Ms. Close’s maximum lifetime capital gains deduction is the least of the following three items:</w:t>
      </w:r>
    </w:p>
    <w:p w:rsidR="005B0DE7" w:rsidRDefault="005B0DE7">
      <w:pPr>
        <w:pStyle w:val="Space-Half"/>
      </w:pPr>
    </w:p>
    <w:p w:rsidR="005B0DE7" w:rsidRDefault="005B0DE7" w:rsidP="00FB0B01">
      <w:pPr>
        <w:pStyle w:val="Indent"/>
      </w:pPr>
      <w:r>
        <w:rPr>
          <w:b/>
          <w:bCs/>
        </w:rPr>
        <w:t>Available Deduction</w:t>
      </w:r>
      <w:r>
        <w:t xml:space="preserve">   Her remaining deduction would be $364,000 [$400,000 - (1/2)($18,000 + $54,000)].</w:t>
      </w:r>
    </w:p>
    <w:p w:rsidR="005B0DE7" w:rsidRDefault="005B0DE7">
      <w:pPr>
        <w:pStyle w:val="Space-Half"/>
      </w:pPr>
    </w:p>
    <w:p w:rsidR="005B0DE7" w:rsidRDefault="005B0DE7" w:rsidP="00FB0B01">
      <w:pPr>
        <w:pStyle w:val="Indent"/>
      </w:pPr>
      <w:r>
        <w:rPr>
          <w:b/>
          <w:bCs/>
        </w:rPr>
        <w:t>Annual Gains Limit</w:t>
      </w:r>
      <w:r>
        <w:t xml:space="preserve"> In the absence of capital gains on non-qualified property in any of the years under consideration, the simplified version of this calculation can be used.  The annual gains limit for 2014 would be the qualified taxable capital gain of $374,000 [(1/2)($748,000)], reduced by the net capital loss deducted of $30,000.  This leaves a net amount of $344,000 ($374,000 - $30,000).</w:t>
      </w:r>
    </w:p>
    <w:p w:rsidR="005B0DE7" w:rsidRDefault="005B0DE7">
      <w:pPr>
        <w:pStyle w:val="Space-Half"/>
      </w:pPr>
    </w:p>
    <w:p w:rsidR="005B0DE7" w:rsidRDefault="005B0DE7" w:rsidP="00FB0B01">
      <w:pPr>
        <w:pStyle w:val="Indent"/>
      </w:pPr>
      <w:r>
        <w:rPr>
          <w:b/>
          <w:bCs/>
        </w:rPr>
        <w:t>Cumulative Gains Limit</w:t>
      </w:r>
      <w:r>
        <w:t xml:space="preserve"> This amount would be calculated as follows:</w:t>
      </w:r>
    </w:p>
    <w:p w:rsidR="005B0DE7" w:rsidRDefault="005B0DE7">
      <w:pPr>
        <w:pStyle w:val="Space-Half"/>
      </w:pPr>
    </w:p>
    <w:p w:rsidR="005B0DE7" w:rsidRDefault="005B0DE7" w:rsidP="00FB0B01">
      <w:pPr>
        <w:pStyle w:val="3"/>
      </w:pPr>
      <w:r>
        <w:t>Sum Of Annual Gains Limits ($9,000 + $27,000 + $344,000)</w:t>
      </w:r>
      <w:r>
        <w:tab/>
      </w:r>
      <w:r>
        <w:tab/>
        <w:t xml:space="preserve">$380,000 </w:t>
      </w:r>
    </w:p>
    <w:p w:rsidR="005B0DE7" w:rsidRDefault="005B0DE7" w:rsidP="00FB0B01">
      <w:pPr>
        <w:pStyle w:val="3"/>
      </w:pPr>
      <w:r>
        <w:t>Previous Years’ Capital Gains Deduction ($9,000 + $27,000)</w:t>
      </w:r>
      <w:r>
        <w:tab/>
      </w:r>
      <w:r>
        <w:tab/>
        <w:t>( 36,000)</w:t>
      </w:r>
    </w:p>
    <w:p w:rsidR="005B0DE7" w:rsidRDefault="005B0DE7" w:rsidP="00FB0B01">
      <w:pPr>
        <w:pStyle w:val="3"/>
      </w:pPr>
      <w:r>
        <w:t>CNIL</w:t>
      </w:r>
      <w:r>
        <w:tab/>
      </w:r>
      <w:r>
        <w:tab/>
      </w:r>
      <w:r>
        <w:tab/>
        <w:t>( 23,000)</w:t>
      </w:r>
    </w:p>
    <w:p w:rsidR="005B0DE7" w:rsidRDefault="005B0DE7" w:rsidP="00FB0B01">
      <w:pPr>
        <w:pStyle w:val="3GT"/>
      </w:pPr>
      <w:r>
        <w:t>Cumulative Gains Limit</w:t>
      </w:r>
      <w:r>
        <w:tab/>
      </w:r>
      <w:r>
        <w:tab/>
      </w:r>
      <w:r>
        <w:tab/>
        <w:t xml:space="preserve">$321,000 </w:t>
      </w:r>
    </w:p>
    <w:p w:rsidR="005B0DE7" w:rsidRDefault="005B0DE7" w:rsidP="00951047">
      <w:pPr>
        <w:pStyle w:val="ABaseStyle"/>
      </w:pPr>
    </w:p>
    <w:p w:rsidR="005B0DE7" w:rsidRDefault="005B0DE7" w:rsidP="00951047">
      <w:pPr>
        <w:pStyle w:val="ABaseStyle"/>
      </w:pPr>
      <w:r>
        <w:t>The least of these three amounts is $321,000, the Cumulative Gains Limit.</w:t>
      </w:r>
    </w:p>
    <w:p w:rsidR="005B0DE7" w:rsidRDefault="005B0DE7" w:rsidP="00951047">
      <w:pPr>
        <w:pStyle w:val="ABaseStyle"/>
      </w:pPr>
    </w:p>
    <w:p w:rsidR="005B0DE7" w:rsidRDefault="00F56913" w:rsidP="00FB0B01">
      <w:pPr>
        <w:pStyle w:val="Level-3"/>
      </w:pPr>
      <w:r>
        <w:br w:type="page"/>
      </w:r>
      <w:r w:rsidR="005B0DE7">
        <w:t>Exam Exercise Solution Eleven - 13 (Ordering Of Losses)</w:t>
      </w:r>
    </w:p>
    <w:p w:rsidR="005B0DE7" w:rsidRDefault="005B0DE7" w:rsidP="00951047">
      <w:pPr>
        <w:pStyle w:val="ABaseStyle"/>
      </w:pPr>
      <w:r>
        <w:t>Joanne’s Net Income For Tax Purposes would be calculated as follows:</w:t>
      </w:r>
    </w:p>
    <w:p w:rsidR="005B0DE7" w:rsidRDefault="005B0DE7">
      <w:pPr>
        <w:pStyle w:val="Space-Half"/>
      </w:pPr>
    </w:p>
    <w:p w:rsidR="005B0DE7" w:rsidRDefault="005B0DE7" w:rsidP="00FB0B01">
      <w:pPr>
        <w:pStyle w:val="2"/>
      </w:pPr>
      <w:r>
        <w:t>Income Under ITA 3(a):</w:t>
      </w:r>
    </w:p>
    <w:p w:rsidR="005B0DE7" w:rsidRDefault="005B0DE7" w:rsidP="00FB0B01">
      <w:pPr>
        <w:pStyle w:val="2"/>
      </w:pPr>
      <w:r>
        <w:t xml:space="preserve"> Employment Income</w:t>
      </w:r>
      <w:r>
        <w:tab/>
        <w:t xml:space="preserve">$61,000 </w:t>
      </w:r>
    </w:p>
    <w:p w:rsidR="005B0DE7" w:rsidRDefault="005B0DE7" w:rsidP="00FB0B01">
      <w:pPr>
        <w:pStyle w:val="2"/>
      </w:pPr>
      <w:r>
        <w:t xml:space="preserve"> Business Income</w:t>
      </w:r>
      <w:r>
        <w:tab/>
        <w:t xml:space="preserve">14,200 </w:t>
      </w:r>
    </w:p>
    <w:p w:rsidR="005B0DE7" w:rsidRDefault="005B0DE7" w:rsidP="00FB0B01">
      <w:pPr>
        <w:pStyle w:val="2"/>
      </w:pPr>
      <w:r>
        <w:t xml:space="preserve"> Farming Income </w:t>
      </w:r>
      <w:r>
        <w:tab/>
        <w:t xml:space="preserve"> </w:t>
      </w:r>
      <w:r>
        <w:rPr>
          <w:u w:val="single"/>
        </w:rPr>
        <w:t xml:space="preserve"> 2,950 </w:t>
      </w:r>
      <w:r>
        <w:tab/>
        <w:t xml:space="preserve">$78,150 </w:t>
      </w:r>
    </w:p>
    <w:p w:rsidR="005B0DE7" w:rsidRDefault="005B0DE7" w:rsidP="00FB0B01">
      <w:pPr>
        <w:pStyle w:val="2"/>
      </w:pPr>
      <w:r>
        <w:t>Income Under ITA 3(b):</w:t>
      </w:r>
      <w:r>
        <w:tab/>
      </w:r>
      <w:r>
        <w:tab/>
      </w:r>
    </w:p>
    <w:p w:rsidR="005B0DE7" w:rsidRDefault="005B0DE7" w:rsidP="00FB0B01">
      <w:pPr>
        <w:pStyle w:val="2"/>
      </w:pPr>
      <w:r>
        <w:t xml:space="preserve"> Taxable Capital Gains</w:t>
      </w:r>
      <w:r>
        <w:tab/>
      </w:r>
      <w:r>
        <w:tab/>
        <w:t xml:space="preserve">10,500 </w:t>
      </w:r>
    </w:p>
    <w:p w:rsidR="005B0DE7" w:rsidRDefault="005B0DE7" w:rsidP="00FB0B01">
      <w:pPr>
        <w:pStyle w:val="2GT"/>
      </w:pPr>
      <w:r>
        <w:t>Net Income For Tax Purposes</w:t>
      </w:r>
      <w:r>
        <w:tab/>
      </w:r>
      <w:r>
        <w:tab/>
        <w:t xml:space="preserve">$88,650 </w:t>
      </w:r>
    </w:p>
    <w:p w:rsidR="005B0DE7" w:rsidRDefault="005B0DE7" w:rsidP="00951047">
      <w:pPr>
        <w:pStyle w:val="ABaseStyle"/>
      </w:pPr>
    </w:p>
    <w:p w:rsidR="005B0DE7" w:rsidRDefault="005B0DE7" w:rsidP="00951047">
      <w:pPr>
        <w:pStyle w:val="ABaseStyle"/>
      </w:pPr>
      <w:r>
        <w:t>Joanne’s Taxable Income is as follows:</w:t>
      </w:r>
    </w:p>
    <w:p w:rsidR="005B0DE7" w:rsidRDefault="005B0DE7">
      <w:pPr>
        <w:pStyle w:val="Space-Half"/>
      </w:pPr>
    </w:p>
    <w:p w:rsidR="005B0DE7" w:rsidRDefault="005B0DE7" w:rsidP="00FB0B01">
      <w:pPr>
        <w:pStyle w:val="2"/>
      </w:pPr>
      <w:r>
        <w:t>Net Income For Tax Purposes</w:t>
      </w:r>
      <w:r>
        <w:tab/>
      </w:r>
      <w:r>
        <w:tab/>
        <w:t xml:space="preserve">$88,650 </w:t>
      </w:r>
    </w:p>
    <w:p w:rsidR="005B0DE7" w:rsidRDefault="005B0DE7" w:rsidP="00FB0B01">
      <w:pPr>
        <w:pStyle w:val="2"/>
      </w:pPr>
      <w:r>
        <w:t>Loss Carry Forwards:</w:t>
      </w:r>
    </w:p>
    <w:p w:rsidR="005B0DE7" w:rsidRDefault="005B0DE7" w:rsidP="00FB0B01">
      <w:pPr>
        <w:pStyle w:val="2"/>
      </w:pPr>
      <w:r>
        <w:t xml:space="preserve"> Restricted Farm Losses (Limited to farming income)</w:t>
      </w:r>
      <w:r>
        <w:tab/>
      </w:r>
      <w:r>
        <w:tab/>
        <w:t>(   2,950)</w:t>
      </w:r>
    </w:p>
    <w:p w:rsidR="005B0DE7" w:rsidRDefault="005B0DE7" w:rsidP="00FB0B01">
      <w:pPr>
        <w:pStyle w:val="2"/>
      </w:pPr>
      <w:r>
        <w:t xml:space="preserve"> Net Capital Losses (Limited to taxable capital gains)</w:t>
      </w:r>
      <w:r>
        <w:tab/>
        <w:t>( 10,500)</w:t>
      </w:r>
    </w:p>
    <w:p w:rsidR="005B0DE7" w:rsidRDefault="005B0DE7" w:rsidP="00FB0B01">
      <w:pPr>
        <w:pStyle w:val="2"/>
      </w:pPr>
      <w:r>
        <w:t xml:space="preserve"> Non-Capital Losses (All)</w:t>
      </w:r>
      <w:r>
        <w:tab/>
      </w:r>
      <w:r>
        <w:tab/>
        <w:t>( 41,000)</w:t>
      </w:r>
    </w:p>
    <w:p w:rsidR="005B0DE7" w:rsidRDefault="005B0DE7" w:rsidP="00FB0B01">
      <w:pPr>
        <w:pStyle w:val="2GT"/>
      </w:pPr>
      <w:r>
        <w:t>Taxable Income</w:t>
      </w:r>
      <w:r>
        <w:tab/>
      </w:r>
      <w:r>
        <w:tab/>
        <w:t xml:space="preserve">$34,200 </w:t>
      </w:r>
    </w:p>
    <w:p w:rsidR="005B0DE7" w:rsidRDefault="005B0DE7" w:rsidP="00951047">
      <w:pPr>
        <w:pStyle w:val="ABaseStyle"/>
      </w:pPr>
    </w:p>
    <w:p w:rsidR="005B0DE7" w:rsidRDefault="005B0DE7" w:rsidP="00951047">
      <w:pPr>
        <w:pStyle w:val="ABaseStyle"/>
      </w:pPr>
      <w:r>
        <w:rPr>
          <w:b/>
          <w:bCs/>
        </w:rPr>
        <w:t>Loss Carry Forwards</w:t>
      </w:r>
    </w:p>
    <w:p w:rsidR="005B0DE7" w:rsidRDefault="005B0DE7">
      <w:pPr>
        <w:pStyle w:val="Space-Half"/>
      </w:pPr>
    </w:p>
    <w:p w:rsidR="005B0DE7" w:rsidRDefault="005B0DE7" w:rsidP="00FB0B01">
      <w:pPr>
        <w:pStyle w:val="2-Bullet"/>
      </w:pPr>
      <w:r>
        <w:t>Restricted farm loss carry forward ($7,200 - $2,950)</w:t>
      </w:r>
      <w:r>
        <w:tab/>
        <w:t xml:space="preserve"> $ 4,250 </w:t>
      </w:r>
    </w:p>
    <w:p w:rsidR="005B0DE7" w:rsidRDefault="005B0DE7" w:rsidP="00FB0B01">
      <w:pPr>
        <w:pStyle w:val="2-Bullet"/>
      </w:pPr>
      <w:r>
        <w:t>Net capital loss carry forward ($25,000 - $10,500)</w:t>
      </w:r>
      <w:r>
        <w:tab/>
        <w:t xml:space="preserve">14,500 </w:t>
      </w:r>
    </w:p>
    <w:p w:rsidR="005B0DE7" w:rsidRDefault="005B0DE7" w:rsidP="00FB0B01">
      <w:pPr>
        <w:pStyle w:val="2-Bullet"/>
      </w:pPr>
      <w:r>
        <w:t>Non-capital loss carry forward</w:t>
      </w:r>
      <w:r>
        <w:tab/>
      </w:r>
      <w:r>
        <w:tab/>
        <w:t xml:space="preserve">Nil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- 14 (Ordering Of Losses)</w:t>
      </w:r>
    </w:p>
    <w:p w:rsidR="005B0DE7" w:rsidRDefault="005B0DE7" w:rsidP="00951047">
      <w:pPr>
        <w:pStyle w:val="ABaseStyle"/>
      </w:pPr>
      <w:r>
        <w:t>Cindy’s Net Income For Tax Purposes would be calculated as follows:</w:t>
      </w:r>
    </w:p>
    <w:p w:rsidR="005B0DE7" w:rsidRDefault="005B0DE7">
      <w:pPr>
        <w:pStyle w:val="Space-Half"/>
      </w:pPr>
    </w:p>
    <w:p w:rsidR="005B0DE7" w:rsidRDefault="005B0DE7" w:rsidP="00FB0B01">
      <w:pPr>
        <w:pStyle w:val="2"/>
      </w:pPr>
      <w:r>
        <w:t>Income Under ITA 3(a):</w:t>
      </w:r>
    </w:p>
    <w:p w:rsidR="005B0DE7" w:rsidRDefault="005B0DE7" w:rsidP="00FB0B01">
      <w:pPr>
        <w:pStyle w:val="2"/>
      </w:pPr>
      <w:r>
        <w:t xml:space="preserve"> Business Income</w:t>
      </w:r>
      <w:r>
        <w:tab/>
        <w:t xml:space="preserve">$74,000 </w:t>
      </w:r>
    </w:p>
    <w:p w:rsidR="005B0DE7" w:rsidRDefault="005B0DE7" w:rsidP="00FB0B01">
      <w:pPr>
        <w:pStyle w:val="2"/>
      </w:pPr>
      <w:r>
        <w:t xml:space="preserve"> Farming Income </w:t>
      </w:r>
      <w:r>
        <w:tab/>
        <w:t xml:space="preserve"> </w:t>
      </w:r>
      <w:r>
        <w:rPr>
          <w:u w:val="single"/>
        </w:rPr>
        <w:t xml:space="preserve"> 2,500 </w:t>
      </w:r>
      <w:r>
        <w:tab/>
        <w:t xml:space="preserve">$76,500 </w:t>
      </w:r>
    </w:p>
    <w:p w:rsidR="005B0DE7" w:rsidRDefault="005B0DE7" w:rsidP="00FB0B01">
      <w:pPr>
        <w:pStyle w:val="2"/>
      </w:pPr>
      <w:r>
        <w:t>Income Under ITA 3(b):</w:t>
      </w:r>
      <w:r>
        <w:tab/>
      </w:r>
      <w:r>
        <w:tab/>
      </w:r>
    </w:p>
    <w:p w:rsidR="005B0DE7" w:rsidRDefault="005B0DE7" w:rsidP="00FB0B01">
      <w:pPr>
        <w:pStyle w:val="2"/>
      </w:pPr>
      <w:r>
        <w:t xml:space="preserve"> Taxable Capital Gains</w:t>
      </w:r>
      <w:r>
        <w:tab/>
      </w:r>
      <w:r>
        <w:tab/>
        <w:t xml:space="preserve">21,000 </w:t>
      </w:r>
    </w:p>
    <w:p w:rsidR="005B0DE7" w:rsidRDefault="005B0DE7" w:rsidP="00FB0B01">
      <w:pPr>
        <w:pStyle w:val="2GT"/>
      </w:pPr>
      <w:r>
        <w:t>Net Income For Tax Purposes</w:t>
      </w:r>
      <w:r>
        <w:tab/>
      </w:r>
      <w:r>
        <w:tab/>
        <w:t xml:space="preserve">$97,500 </w:t>
      </w:r>
    </w:p>
    <w:p w:rsidR="005B0DE7" w:rsidRDefault="005B0DE7" w:rsidP="00951047">
      <w:pPr>
        <w:pStyle w:val="ABaseStyle"/>
      </w:pPr>
    </w:p>
    <w:p w:rsidR="005B0DE7" w:rsidRDefault="005B0DE7" w:rsidP="00951047">
      <w:pPr>
        <w:pStyle w:val="ABaseStyle"/>
      </w:pPr>
      <w:r>
        <w:t>Cindy’s Taxable Income is as follows:</w:t>
      </w:r>
    </w:p>
    <w:p w:rsidR="005B0DE7" w:rsidRDefault="005B0DE7">
      <w:pPr>
        <w:pStyle w:val="Space-Half"/>
      </w:pPr>
    </w:p>
    <w:p w:rsidR="005B0DE7" w:rsidRDefault="005B0DE7" w:rsidP="00FB0B01">
      <w:pPr>
        <w:pStyle w:val="2"/>
      </w:pPr>
      <w:r>
        <w:t>Net Income For Tax Purposes</w:t>
      </w:r>
      <w:r>
        <w:tab/>
      </w:r>
      <w:r>
        <w:tab/>
        <w:t xml:space="preserve">$97,500 </w:t>
      </w:r>
    </w:p>
    <w:p w:rsidR="005B0DE7" w:rsidRDefault="005B0DE7" w:rsidP="00FB0B01">
      <w:pPr>
        <w:pStyle w:val="2"/>
      </w:pPr>
      <w:r>
        <w:t>Loss Carry Forwards:</w:t>
      </w:r>
    </w:p>
    <w:p w:rsidR="005B0DE7" w:rsidRDefault="005B0DE7" w:rsidP="00FB0B01">
      <w:pPr>
        <w:pStyle w:val="2"/>
      </w:pPr>
      <w:r>
        <w:t xml:space="preserve"> Restricted Farm Losses (Limited to farming income)</w:t>
      </w:r>
      <w:r>
        <w:tab/>
      </w:r>
      <w:r>
        <w:tab/>
        <w:t>(   2,500)</w:t>
      </w:r>
    </w:p>
    <w:p w:rsidR="005B0DE7" w:rsidRDefault="005B0DE7" w:rsidP="00FB0B01">
      <w:pPr>
        <w:pStyle w:val="2"/>
      </w:pPr>
      <w:r>
        <w:t xml:space="preserve"> Net Capital Losses (Limited to taxable capital gains)</w:t>
      </w:r>
      <w:r>
        <w:tab/>
        <w:t>( 21,000)</w:t>
      </w:r>
    </w:p>
    <w:p w:rsidR="005B0DE7" w:rsidRDefault="005B0DE7" w:rsidP="00FB0B01">
      <w:pPr>
        <w:pStyle w:val="2"/>
      </w:pPr>
      <w:r>
        <w:t xml:space="preserve"> Non-Capital Losses (All)</w:t>
      </w:r>
      <w:r>
        <w:tab/>
      </w:r>
      <w:r>
        <w:tab/>
        <w:t>( 25,000)</w:t>
      </w:r>
    </w:p>
    <w:p w:rsidR="005B0DE7" w:rsidRDefault="005B0DE7" w:rsidP="00FB0B01">
      <w:pPr>
        <w:pStyle w:val="2GT"/>
      </w:pPr>
      <w:r>
        <w:t>Taxable Income</w:t>
      </w:r>
      <w:r>
        <w:tab/>
      </w:r>
      <w:r>
        <w:tab/>
        <w:t xml:space="preserve">$49,000 </w:t>
      </w:r>
    </w:p>
    <w:p w:rsidR="005B0DE7" w:rsidRDefault="005B0DE7" w:rsidP="00951047">
      <w:pPr>
        <w:pStyle w:val="ABaseStyle"/>
      </w:pPr>
    </w:p>
    <w:p w:rsidR="005B0DE7" w:rsidRDefault="005B0DE7" w:rsidP="00951047">
      <w:pPr>
        <w:pStyle w:val="ABaseStyle"/>
      </w:pPr>
      <w:r>
        <w:rPr>
          <w:b/>
          <w:bCs/>
        </w:rPr>
        <w:t>Loss Carry Forwards</w:t>
      </w:r>
    </w:p>
    <w:p w:rsidR="005B0DE7" w:rsidRDefault="005B0DE7">
      <w:pPr>
        <w:pStyle w:val="Space-Half"/>
      </w:pPr>
    </w:p>
    <w:p w:rsidR="005B0DE7" w:rsidRDefault="005B0DE7" w:rsidP="00FB0B01">
      <w:pPr>
        <w:pStyle w:val="2-Bullet"/>
      </w:pPr>
      <w:r>
        <w:t>Restricted farm loss carry forward ($4,000 - $2,500)</w:t>
      </w:r>
      <w:r>
        <w:tab/>
        <w:t xml:space="preserve">$ 1,500 </w:t>
      </w:r>
    </w:p>
    <w:p w:rsidR="005B0DE7" w:rsidRDefault="005B0DE7" w:rsidP="00FB0B01">
      <w:pPr>
        <w:pStyle w:val="2-Bullet"/>
      </w:pPr>
      <w:r>
        <w:t>Net capital loss carry forward ($32,000 - $21,000)</w:t>
      </w:r>
      <w:r>
        <w:tab/>
        <w:t xml:space="preserve">11,000 </w:t>
      </w:r>
    </w:p>
    <w:p w:rsidR="005B0DE7" w:rsidRDefault="005B0DE7" w:rsidP="00FB0B01">
      <w:pPr>
        <w:pStyle w:val="2-Bullet"/>
      </w:pPr>
      <w:r>
        <w:t>Non-capital loss carry forward</w:t>
      </w:r>
      <w:r>
        <w:tab/>
      </w:r>
      <w:r>
        <w:tab/>
        <w:t xml:space="preserve">Nil </w:t>
      </w:r>
    </w:p>
    <w:p w:rsidR="005B0DE7" w:rsidRDefault="00F56913" w:rsidP="00FB0B01">
      <w:pPr>
        <w:pStyle w:val="Level-3"/>
      </w:pPr>
      <w:r>
        <w:br w:type="page"/>
      </w:r>
      <w:r w:rsidR="005B0DE7">
        <w:t>Exam Exercise Solution Eleven - 15 (Tax On Split Income)</w:t>
      </w:r>
    </w:p>
    <w:p w:rsidR="005B0DE7" w:rsidRDefault="005B0DE7" w:rsidP="00951047">
      <w:pPr>
        <w:pStyle w:val="ABaseStyle"/>
      </w:pPr>
      <w:r>
        <w:t>Harriet’s regular Tax Payable would be calculated as follows:</w:t>
      </w:r>
    </w:p>
    <w:p w:rsidR="005B0DE7" w:rsidRDefault="005B0DE7">
      <w:pPr>
        <w:pStyle w:val="Space-Half"/>
      </w:pPr>
    </w:p>
    <w:p w:rsidR="005B0DE7" w:rsidRDefault="005B0DE7" w:rsidP="00FB0B01">
      <w:pPr>
        <w:pStyle w:val="1"/>
      </w:pPr>
      <w:r>
        <w:t>Taxable Non-Eligible Dividends  [(118%)($13,000)]</w:t>
      </w:r>
      <w:r>
        <w:tab/>
        <w:t xml:space="preserve">$15,340 </w:t>
      </w:r>
    </w:p>
    <w:p w:rsidR="005B0DE7" w:rsidRDefault="005B0DE7" w:rsidP="00FB0B01">
      <w:pPr>
        <w:pStyle w:val="1"/>
      </w:pPr>
      <w:proofErr w:type="spellStart"/>
      <w:r>
        <w:t>Modeling</w:t>
      </w:r>
      <w:proofErr w:type="spellEnd"/>
      <w:r>
        <w:t xml:space="preserve"> Income</w:t>
      </w:r>
      <w:r>
        <w:tab/>
        <w:t xml:space="preserve">13,100 </w:t>
      </w:r>
    </w:p>
    <w:p w:rsidR="005B0DE7" w:rsidRDefault="005B0DE7" w:rsidP="00FB0B01">
      <w:pPr>
        <w:pStyle w:val="1"/>
      </w:pPr>
      <w:r>
        <w:t>Deduction For Split Income - Non-Eligible Dividends</w:t>
      </w:r>
      <w:r>
        <w:tab/>
        <w:t>( 15,340)</w:t>
      </w:r>
    </w:p>
    <w:p w:rsidR="005B0DE7" w:rsidRDefault="005B0DE7" w:rsidP="00FB0B01">
      <w:pPr>
        <w:pStyle w:val="1T"/>
      </w:pPr>
      <w:r>
        <w:t>Net Income For Tax Purposes = Taxable Income</w:t>
      </w:r>
      <w:r>
        <w:tab/>
        <w:t xml:space="preserve">$13,100 </w:t>
      </w:r>
    </w:p>
    <w:p w:rsidR="005B0DE7" w:rsidRDefault="005B0DE7" w:rsidP="00FB0B01">
      <w:pPr>
        <w:pStyle w:val="1"/>
      </w:pPr>
      <w:r>
        <w:t>Rate</w:t>
      </w:r>
      <w:r>
        <w:tab/>
        <w:t xml:space="preserve">15% </w:t>
      </w:r>
    </w:p>
    <w:p w:rsidR="005B0DE7" w:rsidRDefault="005B0DE7" w:rsidP="00FB0B01">
      <w:pPr>
        <w:pStyle w:val="1T"/>
      </w:pPr>
      <w:r>
        <w:t>Tax Payable Before Credit</w:t>
      </w:r>
      <w:r>
        <w:tab/>
        <w:t xml:space="preserve">$ 1,965 </w:t>
      </w:r>
    </w:p>
    <w:p w:rsidR="005B0DE7" w:rsidRDefault="005B0DE7" w:rsidP="00FB0B01">
      <w:pPr>
        <w:pStyle w:val="1"/>
      </w:pPr>
      <w:r>
        <w:t xml:space="preserve">Basic Personal Credit [(15%)($11,138)] </w:t>
      </w:r>
      <w:r>
        <w:tab/>
        <w:t>( 1,671)</w:t>
      </w:r>
    </w:p>
    <w:p w:rsidR="005B0DE7" w:rsidRDefault="005B0DE7" w:rsidP="00FB0B01">
      <w:pPr>
        <w:pStyle w:val="1GT"/>
      </w:pPr>
      <w:r>
        <w:t>Regular Tax Payable</w:t>
      </w:r>
      <w:r>
        <w:tab/>
        <w:t xml:space="preserve">$  294 </w:t>
      </w:r>
    </w:p>
    <w:p w:rsidR="005B0DE7" w:rsidRDefault="005B0DE7" w:rsidP="00951047">
      <w:pPr>
        <w:pStyle w:val="ABaseStyle"/>
      </w:pPr>
    </w:p>
    <w:p w:rsidR="005B0DE7" w:rsidRDefault="005B0DE7" w:rsidP="00951047">
      <w:pPr>
        <w:pStyle w:val="ABaseStyle"/>
      </w:pPr>
      <w:r>
        <w:t>He tax on split income would be calculated as follows:</w:t>
      </w:r>
    </w:p>
    <w:p w:rsidR="005B0DE7" w:rsidRDefault="005B0DE7">
      <w:pPr>
        <w:pStyle w:val="Space-Half"/>
      </w:pPr>
    </w:p>
    <w:p w:rsidR="005B0DE7" w:rsidRDefault="005B0DE7" w:rsidP="00FB0B01">
      <w:pPr>
        <w:pStyle w:val="1"/>
      </w:pPr>
      <w:r>
        <w:t>Split Income - Taxable Non-Eligible Dividends</w:t>
      </w:r>
      <w:r>
        <w:tab/>
        <w:t xml:space="preserve">$15,340 </w:t>
      </w:r>
    </w:p>
    <w:p w:rsidR="005B0DE7" w:rsidRDefault="005B0DE7" w:rsidP="00FB0B01">
      <w:pPr>
        <w:pStyle w:val="1"/>
      </w:pPr>
      <w:r>
        <w:t>Rate</w:t>
      </w:r>
      <w:r>
        <w:tab/>
        <w:t xml:space="preserve">29% </w:t>
      </w:r>
    </w:p>
    <w:p w:rsidR="005B0DE7" w:rsidRDefault="005B0DE7" w:rsidP="00FB0B01">
      <w:pPr>
        <w:pStyle w:val="1T"/>
      </w:pPr>
      <w:r>
        <w:t>Tax Payable Before Dividend Tax Credit</w:t>
      </w:r>
      <w:r>
        <w:tab/>
        <w:t xml:space="preserve">$ 4,449 </w:t>
      </w:r>
    </w:p>
    <w:p w:rsidR="005B0DE7" w:rsidRDefault="005B0DE7" w:rsidP="00FB0B01">
      <w:pPr>
        <w:pStyle w:val="1"/>
      </w:pPr>
      <w:r>
        <w:t>Dividend Tax Credit [(13/18)(18%)($13,000)]</w:t>
      </w:r>
      <w:r>
        <w:tab/>
        <w:t>( 1,690)</w:t>
      </w:r>
    </w:p>
    <w:p w:rsidR="005B0DE7" w:rsidRDefault="005B0DE7" w:rsidP="00FB0B01">
      <w:pPr>
        <w:pStyle w:val="1GT"/>
      </w:pPr>
      <w:r>
        <w:t>Tax Payable On Split Income</w:t>
      </w:r>
      <w:r>
        <w:tab/>
        <w:t xml:space="preserve">$ 2,759 </w:t>
      </w:r>
    </w:p>
    <w:p w:rsidR="005B0DE7" w:rsidRDefault="005B0DE7" w:rsidP="00951047">
      <w:pPr>
        <w:pStyle w:val="ABaseStyle"/>
      </w:pPr>
    </w:p>
    <w:p w:rsidR="005B0DE7" w:rsidRDefault="005B0DE7" w:rsidP="00951047">
      <w:pPr>
        <w:pStyle w:val="ABaseStyle"/>
      </w:pPr>
      <w:r>
        <w:t>Harriet’s total tax payable would be $3,053 ($294 + $2,759).</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Eleven - 16 (Transfer Of Dividends To A Spouse)</w:t>
      </w:r>
    </w:p>
    <w:p w:rsidR="005B0DE7" w:rsidRDefault="005B0DE7" w:rsidP="00951047">
      <w:pPr>
        <w:pStyle w:val="ABaseStyle"/>
      </w:pPr>
      <w:r>
        <w:t>In the absence of the transfer, Mrs. Senton would have no spousal tax credit.  In contrast, with the transfer, she would be eligible for the full $1,671 [(15%)($11,138)].  Given this, the analysis of her position at the federal level would be as follows:</w:t>
      </w:r>
    </w:p>
    <w:p w:rsidR="005B0DE7" w:rsidRDefault="005B0DE7">
      <w:pPr>
        <w:pStyle w:val="Space-Half"/>
      </w:pPr>
    </w:p>
    <w:p w:rsidR="005B0DE7" w:rsidRDefault="005B0DE7" w:rsidP="00FB0B01">
      <w:pPr>
        <w:pStyle w:val="1"/>
      </w:pPr>
      <w:r>
        <w:t>Additional Tax On Dividends [($12,420)(29%)]</w:t>
      </w:r>
      <w:r>
        <w:tab/>
        <w:t xml:space="preserve">$3,602 </w:t>
      </w:r>
    </w:p>
    <w:p w:rsidR="005B0DE7" w:rsidRDefault="005B0DE7" w:rsidP="00FB0B01">
      <w:pPr>
        <w:pStyle w:val="1"/>
      </w:pPr>
      <w:r>
        <w:t>Spousal Tax Credit</w:t>
      </w:r>
      <w:r>
        <w:tab/>
        <w:t>( 1,671)</w:t>
      </w:r>
    </w:p>
    <w:p w:rsidR="005B0DE7" w:rsidRDefault="005B0DE7" w:rsidP="00FB0B01">
      <w:pPr>
        <w:pStyle w:val="1"/>
      </w:pPr>
      <w:r>
        <w:t>Dividend Tax Credit [(6/11)(38%)($9,000)]</w:t>
      </w:r>
      <w:r>
        <w:tab/>
        <w:t>( 1,865)</w:t>
      </w:r>
    </w:p>
    <w:p w:rsidR="005B0DE7" w:rsidRDefault="005B0DE7" w:rsidP="00FB0B01">
      <w:pPr>
        <w:pStyle w:val="1GT"/>
      </w:pPr>
      <w:r>
        <w:t>Tax Increase (Decrease)</w:t>
      </w:r>
      <w:r>
        <w:tab/>
        <w:t xml:space="preserve">$   66 </w:t>
      </w:r>
    </w:p>
    <w:p w:rsidR="005B0DE7" w:rsidRDefault="005B0DE7" w:rsidP="00951047">
      <w:pPr>
        <w:pStyle w:val="ABaseStyle"/>
      </w:pPr>
    </w:p>
    <w:p w:rsidR="005B0DE7" w:rsidRDefault="005B0DE7" w:rsidP="00951047">
      <w:pPr>
        <w:pStyle w:val="ABaseStyle"/>
      </w:pPr>
      <w:r>
        <w:t>As there is an increase in federal Tax Payable, the election would not be beneficial.</w:t>
      </w:r>
    </w:p>
    <w:p w:rsidR="005B0DE7" w:rsidRDefault="005B0DE7">
      <w:pPr>
        <w:pStyle w:val="Space-Half"/>
      </w:pPr>
    </w:p>
    <w:p w:rsidR="005B0DE7" w:rsidRDefault="00F56913" w:rsidP="00FB0B01">
      <w:pPr>
        <w:pStyle w:val="Level-3"/>
      </w:pPr>
      <w:r>
        <w:br w:type="page"/>
      </w:r>
      <w:r w:rsidR="005B0DE7">
        <w:t>Exam Exercise Solution Eleven - 17 (Donation Of Non-Depreciable Property)</w:t>
      </w:r>
    </w:p>
    <w:p w:rsidR="005B0DE7" w:rsidRDefault="005B0DE7" w:rsidP="00FB0B01">
      <w:pPr>
        <w:pStyle w:val="Auto-Paragraph"/>
      </w:pPr>
      <w:r>
        <w:rPr>
          <w:b/>
          <w:bCs/>
        </w:rPr>
        <w:t>Net Income For Tax Purposes</w:t>
      </w:r>
      <w:r>
        <w:t xml:space="preserve"> Ms. Wave’s gift will result in a taxable capital gain of $55,250 [(1/2)($132,500 - $22,000)].  Her Net Income For Tax Purposes equals $67,750 ($12,500 + $55,250).</w:t>
      </w:r>
    </w:p>
    <w:p w:rsidR="005B0DE7" w:rsidRDefault="005B0DE7" w:rsidP="00FB0B01">
      <w:pPr>
        <w:pStyle w:val="Auto-Paragraph"/>
      </w:pPr>
      <w:r>
        <w:rPr>
          <w:b/>
          <w:bCs/>
        </w:rPr>
        <w:t>Maximum Credit</w:t>
      </w:r>
      <w:r>
        <w:t xml:space="preserve"> This amount is calculated as follows:</w:t>
      </w:r>
    </w:p>
    <w:p w:rsidR="005B0DE7" w:rsidRDefault="005B0DE7">
      <w:pPr>
        <w:pStyle w:val="Space-Half"/>
      </w:pPr>
    </w:p>
    <w:p w:rsidR="005B0DE7" w:rsidRDefault="005B0DE7" w:rsidP="00FB0B01">
      <w:pPr>
        <w:pStyle w:val="2"/>
      </w:pPr>
      <w:r>
        <w:t>75% Of Net Income For Tax Purposes [(75%)($67,750)]</w:t>
      </w:r>
      <w:r>
        <w:tab/>
        <w:t xml:space="preserve">$50,813 </w:t>
      </w:r>
    </w:p>
    <w:p w:rsidR="005B0DE7" w:rsidRDefault="005B0DE7" w:rsidP="00FB0B01">
      <w:pPr>
        <w:pStyle w:val="2"/>
      </w:pPr>
      <w:r>
        <w:t>25% Of Taxable Capital Gain [(25%)($55,250)]</w:t>
      </w:r>
      <w:r>
        <w:tab/>
      </w:r>
      <w:r>
        <w:tab/>
        <w:t xml:space="preserve">13,813 </w:t>
      </w:r>
    </w:p>
    <w:p w:rsidR="005B0DE7" w:rsidRDefault="005B0DE7" w:rsidP="00FB0B01">
      <w:pPr>
        <w:pStyle w:val="2GT"/>
      </w:pPr>
      <w:r>
        <w:t>Charitable Donations Credit Base Limit</w:t>
      </w:r>
      <w:r>
        <w:tab/>
      </w:r>
      <w:r>
        <w:tab/>
        <w:t xml:space="preserve">$64,626 </w:t>
      </w:r>
    </w:p>
    <w:p w:rsidR="005B0DE7" w:rsidRDefault="005B0DE7" w:rsidP="00951047">
      <w:pPr>
        <w:pStyle w:val="ABaseStyle"/>
      </w:pPr>
    </w:p>
    <w:p w:rsidR="005B0DE7" w:rsidRDefault="005B0DE7" w:rsidP="00FB0B01">
      <w:pPr>
        <w:pStyle w:val="Auto-Paragraph"/>
      </w:pPr>
      <w:r>
        <w:t>This base results in a potential credit of $18,714 [(15%)($200) + (29%)($64,626 - $200)].  </w:t>
      </w:r>
    </w:p>
    <w:p w:rsidR="005B0DE7" w:rsidRDefault="005B0DE7" w:rsidP="00FB0B01">
      <w:pPr>
        <w:pStyle w:val="Auto-Paragraph"/>
      </w:pPr>
      <w:r>
        <w:rPr>
          <w:b/>
          <w:bCs/>
        </w:rPr>
        <w:t>Credit To Reduce Tax Payable To Nil</w:t>
      </w:r>
      <w:r>
        <w:t xml:space="preserve"> The credit claim that will reduce Tax Payable to nil is calculated as follows:</w:t>
      </w:r>
    </w:p>
    <w:p w:rsidR="005B0DE7" w:rsidRDefault="005B0DE7">
      <w:pPr>
        <w:pStyle w:val="Space-Half"/>
      </w:pPr>
    </w:p>
    <w:p w:rsidR="005B0DE7" w:rsidRDefault="005B0DE7" w:rsidP="00FB0B01">
      <w:pPr>
        <w:pStyle w:val="1"/>
      </w:pPr>
      <w:r>
        <w:t>Tax On First $43,953</w:t>
      </w:r>
      <w:r>
        <w:tab/>
        <w:t xml:space="preserve">$ 6,593 </w:t>
      </w:r>
    </w:p>
    <w:p w:rsidR="005B0DE7" w:rsidRDefault="005B0DE7" w:rsidP="00FB0B01">
      <w:pPr>
        <w:pStyle w:val="1"/>
      </w:pPr>
      <w:r>
        <w:t>22 Percent Of $23,797 ($67,750 - $43,953)</w:t>
      </w:r>
      <w:r>
        <w:tab/>
        <w:t xml:space="preserve">5,235 </w:t>
      </w:r>
    </w:p>
    <w:p w:rsidR="005B0DE7" w:rsidRDefault="005B0DE7" w:rsidP="00FB0B01">
      <w:pPr>
        <w:pStyle w:val="1T"/>
      </w:pPr>
      <w:r>
        <w:t>Tax Payable Before Credits</w:t>
      </w:r>
      <w:r>
        <w:tab/>
        <w:t xml:space="preserve">$11,828 </w:t>
      </w:r>
    </w:p>
    <w:p w:rsidR="005B0DE7" w:rsidRDefault="005B0DE7" w:rsidP="00FB0B01">
      <w:pPr>
        <w:pStyle w:val="1"/>
      </w:pPr>
      <w:r>
        <w:t>Basic Personal Credit</w:t>
      </w:r>
      <w:r>
        <w:tab/>
        <w:t>( 1,671)</w:t>
      </w:r>
    </w:p>
    <w:p w:rsidR="005B0DE7" w:rsidRDefault="005B0DE7" w:rsidP="00FB0B01">
      <w:pPr>
        <w:pStyle w:val="1GT"/>
      </w:pPr>
      <w:r>
        <w:t>Federal Tax Payable Before Donations Credit</w:t>
      </w:r>
      <w:r>
        <w:tab/>
        <w:t xml:space="preserve">$10,157 </w:t>
      </w:r>
    </w:p>
    <w:p w:rsidR="005B0DE7" w:rsidRDefault="005B0DE7" w:rsidP="00951047">
      <w:pPr>
        <w:pStyle w:val="ABaseStyle"/>
      </w:pPr>
    </w:p>
    <w:p w:rsidR="005B0DE7" w:rsidRDefault="005B0DE7" w:rsidP="00FB0B01">
      <w:pPr>
        <w:pStyle w:val="Auto-Paragraph"/>
      </w:pPr>
      <w:r>
        <w:t>Given this amount of federal Tax Payable, the use of $35,121 of her donation will produce a credit of $10,157 [(15%)($200) + (29%)($35,121 - $200)], an amount sufficient to eliminate her federal Tax Payable.  </w:t>
      </w:r>
    </w:p>
    <w:p w:rsidR="005B0DE7" w:rsidRDefault="005B0DE7" w:rsidP="00FB0B01">
      <w:pPr>
        <w:pStyle w:val="Auto-Paragraph"/>
      </w:pPr>
      <w:r>
        <w:rPr>
          <w:b/>
          <w:bCs/>
        </w:rPr>
        <w:t>Carry Forward</w:t>
      </w:r>
      <w:r>
        <w:t xml:space="preserve"> This will leave a carry forward of $97,379 ($132,500 - $35,121).</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- 18 (Donation Of Non-Depreciable Property)</w:t>
      </w:r>
    </w:p>
    <w:p w:rsidR="005B0DE7" w:rsidRDefault="005B0DE7" w:rsidP="00FB0B01">
      <w:pPr>
        <w:pStyle w:val="Auto-Paragraph"/>
      </w:pPr>
      <w:r>
        <w:rPr>
          <w:b/>
          <w:bCs/>
        </w:rPr>
        <w:t>Net Income For Tax Purposes</w:t>
      </w:r>
      <w:r>
        <w:t xml:space="preserve"> Lara’s gift will result in a taxable capital gain of $33,000 [(1/2)($84,000 - $18,000)].  Given this, her 2014 Net Income For Tax Purposes equals $56,000 ($23,000 + $33,000).</w:t>
      </w:r>
    </w:p>
    <w:p w:rsidR="005B0DE7" w:rsidRDefault="005B0DE7" w:rsidP="00FB0B01">
      <w:pPr>
        <w:pStyle w:val="Auto-Paragraph"/>
      </w:pPr>
      <w:r>
        <w:rPr>
          <w:b/>
          <w:bCs/>
        </w:rPr>
        <w:t>Maximum Credit</w:t>
      </w:r>
      <w:r>
        <w:t xml:space="preserve"> This amount is calculated as follows:</w:t>
      </w:r>
    </w:p>
    <w:p w:rsidR="005B0DE7" w:rsidRDefault="005B0DE7">
      <w:pPr>
        <w:pStyle w:val="Space-Half"/>
      </w:pPr>
    </w:p>
    <w:p w:rsidR="005B0DE7" w:rsidRDefault="005B0DE7" w:rsidP="00FB0B01">
      <w:pPr>
        <w:pStyle w:val="2"/>
      </w:pPr>
      <w:r>
        <w:t>75% Of Net Income For Tax Purposes [(75%)($56,000)]</w:t>
      </w:r>
      <w:r>
        <w:tab/>
        <w:t xml:space="preserve">$42,000 </w:t>
      </w:r>
    </w:p>
    <w:p w:rsidR="005B0DE7" w:rsidRDefault="005B0DE7" w:rsidP="00FB0B01">
      <w:pPr>
        <w:pStyle w:val="2"/>
      </w:pPr>
      <w:r>
        <w:t>25% Of Taxable Capital Gain [(25%)($33,000)]</w:t>
      </w:r>
      <w:r>
        <w:tab/>
      </w:r>
      <w:r>
        <w:tab/>
        <w:t xml:space="preserve">8,250 </w:t>
      </w:r>
    </w:p>
    <w:p w:rsidR="005B0DE7" w:rsidRDefault="005B0DE7" w:rsidP="00FB0B01">
      <w:pPr>
        <w:pStyle w:val="2GT"/>
      </w:pPr>
      <w:r>
        <w:t>Charitable Donations Credit Base Limit</w:t>
      </w:r>
      <w:r>
        <w:tab/>
      </w:r>
      <w:r>
        <w:tab/>
        <w:t xml:space="preserve">$50,250 </w:t>
      </w:r>
    </w:p>
    <w:p w:rsidR="005B0DE7" w:rsidRDefault="005B0DE7" w:rsidP="00951047">
      <w:pPr>
        <w:pStyle w:val="ABaseStyle"/>
      </w:pPr>
    </w:p>
    <w:p w:rsidR="005B0DE7" w:rsidRDefault="005B0DE7" w:rsidP="00FB0B01">
      <w:pPr>
        <w:pStyle w:val="Auto-Paragraph"/>
      </w:pPr>
      <w:r>
        <w:t>This base results in a potential credit of $14,545 [(15%)($200) + (29%)($50,250 - $200)].  </w:t>
      </w:r>
    </w:p>
    <w:p w:rsidR="005B0DE7" w:rsidRDefault="005B0DE7" w:rsidP="00FB0B01">
      <w:pPr>
        <w:pStyle w:val="Auto-Paragraph"/>
      </w:pPr>
      <w:r>
        <w:rPr>
          <w:b/>
          <w:bCs/>
        </w:rPr>
        <w:t xml:space="preserve">Credit To ReduceTax Payable To Nil </w:t>
      </w:r>
      <w:r>
        <w:t>The credit claim that will reduce Tax Payable to nil is calculated as follows:</w:t>
      </w:r>
    </w:p>
    <w:p w:rsidR="005B0DE7" w:rsidRDefault="005B0DE7">
      <w:pPr>
        <w:pStyle w:val="Space-Half"/>
      </w:pPr>
    </w:p>
    <w:p w:rsidR="005B0DE7" w:rsidRDefault="005B0DE7" w:rsidP="00FB0B01">
      <w:pPr>
        <w:pStyle w:val="1"/>
      </w:pPr>
      <w:r>
        <w:t>Tax On First 43,953</w:t>
      </w:r>
      <w:r>
        <w:tab/>
        <w:t xml:space="preserve">$6,593 </w:t>
      </w:r>
    </w:p>
    <w:p w:rsidR="005B0DE7" w:rsidRDefault="005B0DE7" w:rsidP="00FB0B01">
      <w:pPr>
        <w:pStyle w:val="1"/>
      </w:pPr>
      <w:r>
        <w:t>22 Percent Of $12,047 ($56,000 - $43,953)</w:t>
      </w:r>
      <w:r>
        <w:tab/>
        <w:t xml:space="preserve">2,650 </w:t>
      </w:r>
    </w:p>
    <w:p w:rsidR="005B0DE7" w:rsidRDefault="005B0DE7" w:rsidP="00FB0B01">
      <w:pPr>
        <w:pStyle w:val="1T"/>
      </w:pPr>
      <w:r>
        <w:t>Tax Payable Before Credits</w:t>
      </w:r>
      <w:r>
        <w:tab/>
        <w:t xml:space="preserve">$9,243 </w:t>
      </w:r>
    </w:p>
    <w:p w:rsidR="005B0DE7" w:rsidRDefault="005B0DE7" w:rsidP="00FB0B01">
      <w:pPr>
        <w:pStyle w:val="1"/>
      </w:pPr>
      <w:r>
        <w:t>Basic Personal Credit</w:t>
      </w:r>
      <w:r>
        <w:tab/>
        <w:t>( 1,671)</w:t>
      </w:r>
    </w:p>
    <w:p w:rsidR="005B0DE7" w:rsidRDefault="005B0DE7" w:rsidP="00FB0B01">
      <w:pPr>
        <w:pStyle w:val="1GT"/>
      </w:pPr>
      <w:r>
        <w:t>Federal Tax Payable Before Donations Credit</w:t>
      </w:r>
      <w:r>
        <w:tab/>
        <w:t xml:space="preserve">$7,572 </w:t>
      </w:r>
    </w:p>
    <w:p w:rsidR="005B0DE7" w:rsidRDefault="005B0DE7" w:rsidP="00951047">
      <w:pPr>
        <w:pStyle w:val="ABaseStyle"/>
      </w:pPr>
    </w:p>
    <w:p w:rsidR="005B0DE7" w:rsidRDefault="005B0DE7" w:rsidP="00FB0B01">
      <w:pPr>
        <w:pStyle w:val="Auto-Paragraph"/>
      </w:pPr>
      <w:r>
        <w:t>Given this amount of federal Tax Payable, the use of $26,207 of her donation will produce a credit of $7,572 [(15%)($200) + (29%)($26,207 - $200)], an amount sufficient to eliminate her federal Tax Payable.  </w:t>
      </w:r>
    </w:p>
    <w:p w:rsidR="005B0DE7" w:rsidRDefault="005B0DE7" w:rsidP="00FB0B01">
      <w:pPr>
        <w:pStyle w:val="Auto-Paragraph"/>
      </w:pPr>
      <w:r>
        <w:rPr>
          <w:b/>
          <w:bCs/>
        </w:rPr>
        <w:t>Carry Forward</w:t>
      </w:r>
      <w:r>
        <w:t xml:space="preserve"> This will leave a carry forward of $57,793 ($84,000 - $26,207).</w:t>
      </w:r>
    </w:p>
    <w:p w:rsidR="005B0DE7" w:rsidRDefault="005B0DE7" w:rsidP="00951047">
      <w:pPr>
        <w:pStyle w:val="ABaseStyle"/>
      </w:pPr>
    </w:p>
    <w:p w:rsidR="005B0DE7" w:rsidRDefault="00F56913" w:rsidP="00FB0B01">
      <w:pPr>
        <w:pStyle w:val="Level-3"/>
      </w:pPr>
      <w:r>
        <w:br w:type="page"/>
      </w:r>
      <w:r w:rsidR="005B0DE7">
        <w:t>Exam Exercise Solution Eleven - 19 (Donation Of Depreciable Property)</w:t>
      </w:r>
    </w:p>
    <w:p w:rsidR="005B0DE7" w:rsidRDefault="005B0DE7" w:rsidP="00FB0B01">
      <w:pPr>
        <w:pStyle w:val="Auto-Paragraph"/>
      </w:pPr>
      <w:r>
        <w:rPr>
          <w:b/>
          <w:bCs/>
        </w:rPr>
        <w:t>Net Income For Tax Purposes</w:t>
      </w:r>
      <w:r>
        <w:t xml:space="preserve"> Mr. Deveau’s gift will result in a taxable capital gain on the land of $26,000 [(1/2)($86,000 - $34,000), and a taxable capital gain on the building of $61,000 [(1/2)($260,000 - $138,000)].  In addition, there is recapture on the building of $95,000 ($138,000 - $43,000).  This will bring his total Net Income For Tax Purposes to $190,300 ($8,300 + $26,000 + $61,000 + $95,000).</w:t>
      </w:r>
    </w:p>
    <w:p w:rsidR="005B0DE7" w:rsidRDefault="005B0DE7" w:rsidP="00FB0B01">
      <w:pPr>
        <w:pStyle w:val="Auto-Paragraph"/>
      </w:pPr>
      <w:r>
        <w:rPr>
          <w:b/>
          <w:bCs/>
        </w:rPr>
        <w:t>Maximum Credit</w:t>
      </w:r>
      <w:r>
        <w:t xml:space="preserve"> This amount is calculated as follows:</w:t>
      </w:r>
    </w:p>
    <w:p w:rsidR="005B0DE7" w:rsidRDefault="005B0DE7">
      <w:pPr>
        <w:pStyle w:val="Space-Half"/>
      </w:pPr>
    </w:p>
    <w:p w:rsidR="005B0DE7" w:rsidRDefault="005B0DE7" w:rsidP="00FB0B01">
      <w:pPr>
        <w:pStyle w:val="2"/>
      </w:pPr>
      <w:r>
        <w:t>75% Of Net Income For Tax Purposes [(75%)($190,300)]</w:t>
      </w:r>
      <w:r>
        <w:tab/>
        <w:t xml:space="preserve">$142,725 </w:t>
      </w:r>
    </w:p>
    <w:p w:rsidR="005B0DE7" w:rsidRDefault="005B0DE7" w:rsidP="00FB0B01">
      <w:pPr>
        <w:pStyle w:val="2"/>
      </w:pPr>
      <w:r>
        <w:t>25% Of Taxable Capital Gain [(25%)($26,000 + $61,000)]</w:t>
      </w:r>
      <w:r>
        <w:tab/>
        <w:t xml:space="preserve">21,750 </w:t>
      </w:r>
    </w:p>
    <w:p w:rsidR="005B0DE7" w:rsidRDefault="005B0DE7" w:rsidP="00FB0B01">
      <w:pPr>
        <w:pStyle w:val="2"/>
      </w:pPr>
      <w:r>
        <w:t>25% Of Recapture [(25%)($95,000)]</w:t>
      </w:r>
      <w:r>
        <w:tab/>
      </w:r>
      <w:r>
        <w:tab/>
        <w:t xml:space="preserve">23,750 </w:t>
      </w:r>
    </w:p>
    <w:p w:rsidR="005B0DE7" w:rsidRDefault="005B0DE7" w:rsidP="00FB0B01">
      <w:pPr>
        <w:pStyle w:val="2GT"/>
      </w:pPr>
      <w:r>
        <w:t>Charitable Donations Credit Base Limit</w:t>
      </w:r>
      <w:r>
        <w:tab/>
      </w:r>
      <w:r>
        <w:tab/>
        <w:t xml:space="preserve">$188,225 </w:t>
      </w:r>
    </w:p>
    <w:p w:rsidR="005B0DE7" w:rsidRDefault="005B0DE7" w:rsidP="00951047">
      <w:pPr>
        <w:pStyle w:val="ABaseStyle"/>
      </w:pPr>
    </w:p>
    <w:p w:rsidR="005B0DE7" w:rsidRDefault="005B0DE7" w:rsidP="00951047">
      <w:pPr>
        <w:pStyle w:val="ABaseStyle"/>
      </w:pPr>
      <w:r>
        <w:rPr>
          <w:b/>
          <w:bCs/>
        </w:rPr>
        <w:t>Credit To Reduce Tax Payable To Nil</w:t>
      </w:r>
      <w:r>
        <w:t xml:space="preserve"> The credit claim that will reduce Tax Payable to nil is calculated as follows:</w:t>
      </w:r>
    </w:p>
    <w:p w:rsidR="005B0DE7" w:rsidRDefault="005B0DE7">
      <w:pPr>
        <w:pStyle w:val="Space-Half"/>
      </w:pPr>
    </w:p>
    <w:p w:rsidR="005B0DE7" w:rsidRDefault="005B0DE7" w:rsidP="00FB0B01">
      <w:pPr>
        <w:pStyle w:val="1"/>
      </w:pPr>
      <w:r>
        <w:t>Tax On First $136,270</w:t>
      </w:r>
      <w:r>
        <w:tab/>
        <w:t xml:space="preserve">$28,837 </w:t>
      </w:r>
    </w:p>
    <w:p w:rsidR="005B0DE7" w:rsidRDefault="005B0DE7" w:rsidP="00FB0B01">
      <w:pPr>
        <w:pStyle w:val="1"/>
      </w:pPr>
      <w:r>
        <w:t>29 Percent Of $54,030 ($190,300 - $136,270)</w:t>
      </w:r>
      <w:r>
        <w:tab/>
        <w:t xml:space="preserve">15,669 </w:t>
      </w:r>
    </w:p>
    <w:p w:rsidR="005B0DE7" w:rsidRDefault="005B0DE7" w:rsidP="00FB0B01">
      <w:pPr>
        <w:pStyle w:val="1T"/>
      </w:pPr>
      <w:r>
        <w:t>Tax Payable Before Credits</w:t>
      </w:r>
      <w:r>
        <w:tab/>
        <w:t xml:space="preserve">$44,506 </w:t>
      </w:r>
    </w:p>
    <w:p w:rsidR="005B0DE7" w:rsidRDefault="005B0DE7" w:rsidP="00FB0B01">
      <w:pPr>
        <w:pStyle w:val="1"/>
      </w:pPr>
      <w:r>
        <w:t>Basic Personal Credit</w:t>
      </w:r>
      <w:r>
        <w:tab/>
        <w:t>( 1,671)</w:t>
      </w:r>
    </w:p>
    <w:p w:rsidR="005B0DE7" w:rsidRDefault="005B0DE7" w:rsidP="00FB0B01">
      <w:pPr>
        <w:pStyle w:val="1GT"/>
      </w:pPr>
      <w:r>
        <w:t>Federal Tax Payable Before Donations Credit</w:t>
      </w:r>
      <w:r>
        <w:tab/>
        <w:t xml:space="preserve">$42,835 </w:t>
      </w:r>
    </w:p>
    <w:p w:rsidR="005B0DE7" w:rsidRDefault="005B0DE7" w:rsidP="00951047">
      <w:pPr>
        <w:pStyle w:val="ABaseStyle"/>
      </w:pPr>
    </w:p>
    <w:p w:rsidR="005B0DE7" w:rsidRDefault="005B0DE7" w:rsidP="00FB0B01">
      <w:pPr>
        <w:pStyle w:val="Auto-Paragraph"/>
      </w:pPr>
      <w:r>
        <w:t>Given this amount of federal Tax Payable, the use of $147,803 of his donation will produce a credit of $42,835 [(15%)($200) + (29%)($147,803 - $200)], an amount sufficient to eliminate his Tax Payable.</w:t>
      </w:r>
    </w:p>
    <w:p w:rsidR="005B0DE7" w:rsidRDefault="005B0DE7" w:rsidP="00FB0B01">
      <w:pPr>
        <w:pStyle w:val="Auto-Paragraph"/>
      </w:pPr>
      <w:r>
        <w:rPr>
          <w:b/>
          <w:bCs/>
        </w:rPr>
        <w:t>Carry Forward</w:t>
      </w:r>
      <w:r>
        <w:t xml:space="preserve"> This will leave a carry forward of $198,197 ($346,000 - $147,803).</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- 20 (Donation Of Depreciable Property)</w:t>
      </w:r>
    </w:p>
    <w:p w:rsidR="005B0DE7" w:rsidRDefault="005B0DE7" w:rsidP="00FB0B01">
      <w:pPr>
        <w:pStyle w:val="Auto-Paragraph"/>
      </w:pPr>
      <w:r>
        <w:rPr>
          <w:b/>
          <w:bCs/>
        </w:rPr>
        <w:t>Net Income For Tax Purposes</w:t>
      </w:r>
      <w:r>
        <w:t xml:space="preserve"> Victor’s gift will result in a capital gain on the building only of $170,000 ($346,000 - $176,000), with a taxable amount of $85,000 [(1/2)($170,000)].  In addition, there will be recapture of $66,000 ($226,000 - $50,000 - $110,000).  This will bring his total Net Income For Tax Purposes to $167,000 ($16,000 + $85,000 + $66,000).</w:t>
      </w:r>
    </w:p>
    <w:p w:rsidR="005B0DE7" w:rsidRDefault="005B0DE7" w:rsidP="00FB0B01">
      <w:pPr>
        <w:pStyle w:val="Auto-Paragraph"/>
      </w:pPr>
      <w:r>
        <w:rPr>
          <w:b/>
          <w:bCs/>
        </w:rPr>
        <w:t>Maximum Credit</w:t>
      </w:r>
      <w:r>
        <w:t xml:space="preserve"> This amount is calculated as follows:</w:t>
      </w:r>
    </w:p>
    <w:p w:rsidR="005B0DE7" w:rsidRDefault="005B0DE7">
      <w:pPr>
        <w:pStyle w:val="Space-Half"/>
      </w:pPr>
    </w:p>
    <w:p w:rsidR="005B0DE7" w:rsidRDefault="005B0DE7" w:rsidP="00FB0B01">
      <w:pPr>
        <w:pStyle w:val="2"/>
      </w:pPr>
      <w:r>
        <w:t>75% Of Net Income For Tax Purposes [(75%)($167,000)]</w:t>
      </w:r>
      <w:r>
        <w:tab/>
        <w:t xml:space="preserve">$125,250 </w:t>
      </w:r>
    </w:p>
    <w:p w:rsidR="005B0DE7" w:rsidRDefault="005B0DE7" w:rsidP="00FB0B01">
      <w:pPr>
        <w:pStyle w:val="2"/>
      </w:pPr>
      <w:r>
        <w:t>25% Of Taxable Capital Gain [(25%)($85,000)]</w:t>
      </w:r>
      <w:r>
        <w:tab/>
      </w:r>
      <w:r>
        <w:tab/>
        <w:t xml:space="preserve">21,250 </w:t>
      </w:r>
    </w:p>
    <w:p w:rsidR="005B0DE7" w:rsidRDefault="005B0DE7" w:rsidP="00FB0B01">
      <w:pPr>
        <w:pStyle w:val="2"/>
      </w:pPr>
      <w:r>
        <w:t>25% Of Recapture [(25%)($66,000)]</w:t>
      </w:r>
      <w:r>
        <w:tab/>
      </w:r>
      <w:r>
        <w:tab/>
        <w:t xml:space="preserve">16,500 </w:t>
      </w:r>
    </w:p>
    <w:p w:rsidR="005B0DE7" w:rsidRDefault="005B0DE7" w:rsidP="00FB0B01">
      <w:pPr>
        <w:pStyle w:val="2GT"/>
      </w:pPr>
      <w:r>
        <w:t>Charitable Donations Credit Base Limit</w:t>
      </w:r>
      <w:r>
        <w:tab/>
      </w:r>
      <w:r>
        <w:tab/>
        <w:t xml:space="preserve">$163,000 </w:t>
      </w:r>
    </w:p>
    <w:p w:rsidR="005B0DE7" w:rsidRDefault="005B0DE7" w:rsidP="00951047">
      <w:pPr>
        <w:pStyle w:val="ABaseStyle"/>
      </w:pPr>
    </w:p>
    <w:p w:rsidR="005B0DE7" w:rsidRDefault="005B0DE7" w:rsidP="00951047">
      <w:pPr>
        <w:pStyle w:val="ABaseStyle"/>
      </w:pPr>
      <w:r>
        <w:rPr>
          <w:b/>
          <w:bCs/>
        </w:rPr>
        <w:t>Credit To Reduce Tax Payable To Nil</w:t>
      </w:r>
      <w:r>
        <w:t xml:space="preserve"> The credit claim that will reduce Tax Payable to nil is calculated as follows:</w:t>
      </w:r>
    </w:p>
    <w:p w:rsidR="005B0DE7" w:rsidRDefault="005B0DE7">
      <w:pPr>
        <w:pStyle w:val="Space-Half"/>
      </w:pPr>
    </w:p>
    <w:p w:rsidR="005B0DE7" w:rsidRDefault="005B0DE7" w:rsidP="00FB0B01">
      <w:pPr>
        <w:pStyle w:val="1"/>
      </w:pPr>
      <w:r>
        <w:t>Tax On First $136,270</w:t>
      </w:r>
      <w:r>
        <w:tab/>
        <w:t xml:space="preserve">$28,837 </w:t>
      </w:r>
    </w:p>
    <w:p w:rsidR="005B0DE7" w:rsidRDefault="005B0DE7" w:rsidP="00FB0B01">
      <w:pPr>
        <w:pStyle w:val="1"/>
      </w:pPr>
      <w:r>
        <w:t>29 Percent Of $30,730 ($167,000 - $136,270)</w:t>
      </w:r>
      <w:r>
        <w:tab/>
        <w:t xml:space="preserve">8,912 </w:t>
      </w:r>
    </w:p>
    <w:p w:rsidR="005B0DE7" w:rsidRDefault="005B0DE7" w:rsidP="00FB0B01">
      <w:pPr>
        <w:pStyle w:val="1T"/>
      </w:pPr>
      <w:r>
        <w:t>Tax Payable Before Credits</w:t>
      </w:r>
      <w:r>
        <w:tab/>
        <w:t xml:space="preserve">$37,749 </w:t>
      </w:r>
    </w:p>
    <w:p w:rsidR="005B0DE7" w:rsidRDefault="005B0DE7" w:rsidP="00FB0B01">
      <w:pPr>
        <w:pStyle w:val="1"/>
      </w:pPr>
      <w:r>
        <w:t>Basic Personal Credit</w:t>
      </w:r>
      <w:r>
        <w:tab/>
        <w:t>( 1,671)</w:t>
      </w:r>
    </w:p>
    <w:p w:rsidR="005B0DE7" w:rsidRDefault="005B0DE7" w:rsidP="00FB0B01">
      <w:pPr>
        <w:pStyle w:val="1GT"/>
      </w:pPr>
      <w:r>
        <w:t>Federal Tax Payable Before Donations Credit</w:t>
      </w:r>
      <w:r>
        <w:tab/>
        <w:t xml:space="preserve">$36,078 </w:t>
      </w:r>
    </w:p>
    <w:p w:rsidR="005B0DE7" w:rsidRDefault="005B0DE7" w:rsidP="00951047">
      <w:pPr>
        <w:pStyle w:val="ABaseStyle"/>
      </w:pPr>
    </w:p>
    <w:p w:rsidR="005B0DE7" w:rsidRDefault="005B0DE7" w:rsidP="00FB0B01">
      <w:pPr>
        <w:pStyle w:val="Auto-Paragraph"/>
      </w:pPr>
      <w:r>
        <w:t>Given this amount of federal Tax Payable, the use of $124,503 of his donation will produce a credit of $36,078 [(15%)($200) + (29%)($124,503 - $200)], an amount sufficient to eliminate his Tax Payable.</w:t>
      </w:r>
    </w:p>
    <w:p w:rsidR="005B0DE7" w:rsidRDefault="005B0DE7" w:rsidP="00FB0B01">
      <w:pPr>
        <w:pStyle w:val="Auto-Paragraph"/>
      </w:pPr>
      <w:r>
        <w:rPr>
          <w:b/>
          <w:bCs/>
        </w:rPr>
        <w:t>Carry Forward</w:t>
      </w:r>
      <w:r>
        <w:t xml:space="preserve"> This will leave a carry forward of $271,497 ($396,000 - $124,503).</w:t>
      </w:r>
    </w:p>
    <w:p w:rsidR="005B0DE7" w:rsidRDefault="00F56913" w:rsidP="00FB0B01">
      <w:pPr>
        <w:pStyle w:val="Level-3"/>
      </w:pPr>
      <w:r>
        <w:br w:type="page"/>
      </w:r>
      <w:r w:rsidR="005B0DE7">
        <w:t>Exam Exercise Solution Eleven - 21 (Foreign Tax Credit)</w:t>
      </w:r>
    </w:p>
    <w:p w:rsidR="005B0DE7" w:rsidRDefault="005B0DE7" w:rsidP="00951047">
      <w:pPr>
        <w:pStyle w:val="ABaseStyle"/>
      </w:pPr>
      <w:r>
        <w:t>Mr. Fung’s Adjusted Division B Income would be calculated as follows:</w:t>
      </w:r>
    </w:p>
    <w:p w:rsidR="005B0DE7" w:rsidRDefault="005B0DE7">
      <w:pPr>
        <w:pStyle w:val="Space-Half"/>
      </w:pPr>
    </w:p>
    <w:p w:rsidR="005B0DE7" w:rsidRDefault="005B0DE7" w:rsidP="00FB0B01">
      <w:pPr>
        <w:pStyle w:val="1"/>
      </w:pPr>
      <w:r>
        <w:t>Net Income For Tax Purposes</w:t>
      </w:r>
      <w:r>
        <w:tab/>
        <w:t xml:space="preserve">$56,500 </w:t>
      </w:r>
    </w:p>
    <w:p w:rsidR="005B0DE7" w:rsidRDefault="005B0DE7" w:rsidP="00FB0B01">
      <w:pPr>
        <w:pStyle w:val="1"/>
      </w:pPr>
      <w:r>
        <w:t>Net Capital Loss Deducted</w:t>
      </w:r>
      <w:r>
        <w:tab/>
        <w:t>( 3,200)</w:t>
      </w:r>
    </w:p>
    <w:p w:rsidR="005B0DE7" w:rsidRDefault="005B0DE7" w:rsidP="00FB0B01">
      <w:pPr>
        <w:pStyle w:val="1GT"/>
      </w:pPr>
      <w:r>
        <w:t>Adjusted Division B Income</w:t>
      </w:r>
      <w:r>
        <w:tab/>
        <w:t xml:space="preserve">$53,300 </w:t>
      </w:r>
    </w:p>
    <w:p w:rsidR="005B0DE7" w:rsidRDefault="005B0DE7" w:rsidP="00951047">
      <w:pPr>
        <w:pStyle w:val="ABaseStyle"/>
      </w:pPr>
    </w:p>
    <w:p w:rsidR="005B0DE7" w:rsidRDefault="005B0DE7" w:rsidP="00FB0B01">
      <w:pPr>
        <w:pStyle w:val="Auto-Paragraph"/>
      </w:pPr>
      <w:r>
        <w:t>Note that this is not the same as his Taxable Income of $48,300 ($56,500 - $3,200 - $5,000).</w:t>
      </w:r>
    </w:p>
    <w:p w:rsidR="005B0DE7" w:rsidRDefault="005B0DE7" w:rsidP="00FB0B01">
      <w:pPr>
        <w:pStyle w:val="Auto-Paragraph"/>
      </w:pPr>
      <w:r>
        <w:t>His Tax Otherwise Payable would be calculated as follows:</w:t>
      </w:r>
    </w:p>
    <w:p w:rsidR="005B0DE7" w:rsidRDefault="005B0DE7">
      <w:pPr>
        <w:pStyle w:val="Space-Half"/>
      </w:pPr>
    </w:p>
    <w:p w:rsidR="005B0DE7" w:rsidRDefault="005B0DE7" w:rsidP="00FB0B01">
      <w:pPr>
        <w:pStyle w:val="1"/>
      </w:pPr>
      <w:r>
        <w:t>Tax On First $43,953</w:t>
      </w:r>
      <w:r>
        <w:tab/>
        <w:t xml:space="preserve">$6,593 </w:t>
      </w:r>
    </w:p>
    <w:p w:rsidR="005B0DE7" w:rsidRDefault="005B0DE7" w:rsidP="00FB0B01">
      <w:pPr>
        <w:pStyle w:val="1"/>
      </w:pPr>
      <w:r>
        <w:t xml:space="preserve">22 Percent Of Next $4,347 ($48,300 - $43,953) </w:t>
      </w:r>
      <w:r>
        <w:tab/>
        <w:t xml:space="preserve">956 </w:t>
      </w:r>
    </w:p>
    <w:p w:rsidR="005B0DE7" w:rsidRDefault="005B0DE7" w:rsidP="00FB0B01">
      <w:pPr>
        <w:pStyle w:val="1T"/>
      </w:pPr>
      <w:r>
        <w:t>Tax Before Credit</w:t>
      </w:r>
      <w:r>
        <w:tab/>
        <w:t xml:space="preserve">$7,549 </w:t>
      </w:r>
    </w:p>
    <w:p w:rsidR="005B0DE7" w:rsidRDefault="005B0DE7" w:rsidP="00FB0B01">
      <w:pPr>
        <w:pStyle w:val="1"/>
      </w:pPr>
      <w:r>
        <w:t>Basic Personal Credit</w:t>
      </w:r>
      <w:r>
        <w:tab/>
        <w:t>( 1,671)</w:t>
      </w:r>
    </w:p>
    <w:p w:rsidR="005B0DE7" w:rsidRDefault="005B0DE7" w:rsidP="00FB0B01">
      <w:pPr>
        <w:pStyle w:val="1GT"/>
      </w:pPr>
      <w:r>
        <w:t>Tax Otherwise Payable</w:t>
      </w:r>
      <w:r>
        <w:tab/>
        <w:t xml:space="preserve">$5,878 </w:t>
      </w:r>
    </w:p>
    <w:p w:rsidR="005B0DE7" w:rsidRDefault="005B0DE7" w:rsidP="00951047">
      <w:pPr>
        <w:pStyle w:val="ABaseStyle"/>
      </w:pPr>
    </w:p>
    <w:p w:rsidR="005B0DE7" w:rsidRDefault="005B0DE7" w:rsidP="00951047">
      <w:pPr>
        <w:pStyle w:val="ABaseStyle"/>
      </w:pPr>
      <w:r>
        <w:t>Mr. Fung’s credit for foreign tax paid would be the lesser of the foreign tax withheld of $507 [(13%)($3,900)] and an amount determined by the following formula:</w:t>
      </w:r>
    </w:p>
    <w:p w:rsidR="005B0DE7" w:rsidRDefault="005B0DE7">
      <w:pPr>
        <w:pStyle w:val="Space-Half"/>
      </w:pPr>
    </w:p>
    <w:p w:rsidR="005B0DE7" w:rsidRDefault="005B0DE7" w:rsidP="00951047">
      <w:pPr>
        <w:pStyle w:val="ABaseStyle"/>
      </w:pPr>
      <w:r>
        <w:t xml:space="preserve"> [(Foreign Non-Business Income ÷ Adjusted Division B Income)(Tax Otherwise Payable)]</w:t>
      </w:r>
    </w:p>
    <w:p w:rsidR="005B0DE7" w:rsidRDefault="005B0DE7">
      <w:pPr>
        <w:pStyle w:val="Space-Half"/>
      </w:pPr>
    </w:p>
    <w:p w:rsidR="005B0DE7" w:rsidRDefault="005B0DE7" w:rsidP="00951047">
      <w:pPr>
        <w:pStyle w:val="ABaseStyle"/>
      </w:pPr>
      <w:r>
        <w:t>= [($3,900 ÷ $53,300)($5,878)] = $430</w:t>
      </w:r>
    </w:p>
    <w:p w:rsidR="005B0DE7" w:rsidRDefault="005B0DE7" w:rsidP="00951047">
      <w:pPr>
        <w:pStyle w:val="ABaseStyle"/>
      </w:pPr>
    </w:p>
    <w:p w:rsidR="005B0DE7" w:rsidRDefault="005B0DE7" w:rsidP="00951047">
      <w:pPr>
        <w:pStyle w:val="ABaseStyle"/>
      </w:pPr>
      <w:r>
        <w:t>As the amount determined by the formula would be the lesser of the two figures, his foreign tax credit would be $430.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Eleven - 22 (Foreign Tax Credit)</w:t>
      </w:r>
    </w:p>
    <w:p w:rsidR="005B0DE7" w:rsidRDefault="005B0DE7" w:rsidP="00951047">
      <w:pPr>
        <w:pStyle w:val="ABaseStyle"/>
      </w:pPr>
      <w:r>
        <w:t>The total withholding is equal to $900 [(20%)($4,500)]  However, because he is an individual, Andy’s credit is limited to 15 percent of the non-business income or $675 [(15%)($4,500)].  The remaining $225 ($900 - $675) is available for deduction under ITA 20(11).  Given this, Andy’s Net Income For Tax Purposes and Taxable Income are calculated as follows:</w:t>
      </w:r>
    </w:p>
    <w:p w:rsidR="005B0DE7" w:rsidRDefault="005B0DE7">
      <w:pPr>
        <w:pStyle w:val="Space-Half"/>
      </w:pPr>
    </w:p>
    <w:p w:rsidR="005B0DE7" w:rsidRDefault="005B0DE7" w:rsidP="00FB0B01">
      <w:pPr>
        <w:pStyle w:val="1"/>
      </w:pPr>
      <w:r>
        <w:t>Net Foreign Non-Business Income ($4,500 - $225)</w:t>
      </w:r>
      <w:r>
        <w:tab/>
        <w:t xml:space="preserve">$ 4,275 </w:t>
      </w:r>
    </w:p>
    <w:p w:rsidR="005B0DE7" w:rsidRDefault="005B0DE7" w:rsidP="00FB0B01">
      <w:pPr>
        <w:pStyle w:val="1"/>
      </w:pPr>
      <w:r>
        <w:t>Taxable Capital Gain</w:t>
      </w:r>
      <w:r>
        <w:tab/>
        <w:t xml:space="preserve">38,000 </w:t>
      </w:r>
    </w:p>
    <w:p w:rsidR="005B0DE7" w:rsidRDefault="005B0DE7" w:rsidP="00FB0B01">
      <w:pPr>
        <w:pStyle w:val="1T"/>
      </w:pPr>
      <w:r>
        <w:t>Net Income For Tax Purposes</w:t>
      </w:r>
      <w:r>
        <w:tab/>
        <w:t xml:space="preserve">$42,275 </w:t>
      </w:r>
    </w:p>
    <w:p w:rsidR="005B0DE7" w:rsidRDefault="005B0DE7" w:rsidP="00FB0B01">
      <w:pPr>
        <w:pStyle w:val="1"/>
      </w:pPr>
      <w:r>
        <w:t>Net Capital Loss Carry Forward</w:t>
      </w:r>
      <w:r>
        <w:tab/>
        <w:t>( 26,000)</w:t>
      </w:r>
    </w:p>
    <w:p w:rsidR="005B0DE7" w:rsidRDefault="005B0DE7" w:rsidP="00FB0B01">
      <w:pPr>
        <w:pStyle w:val="1GT"/>
      </w:pPr>
      <w:r>
        <w:t>Taxable Income = Adjusted Division B Income</w:t>
      </w:r>
      <w:r>
        <w:tab/>
        <w:t xml:space="preserve">$16,275 </w:t>
      </w:r>
    </w:p>
    <w:p w:rsidR="005B0DE7" w:rsidRDefault="005B0DE7" w:rsidP="00951047">
      <w:pPr>
        <w:pStyle w:val="ABaseStyle"/>
      </w:pPr>
    </w:p>
    <w:p w:rsidR="005B0DE7" w:rsidRDefault="005B0DE7" w:rsidP="00FB0B01">
      <w:pPr>
        <w:pStyle w:val="Auto-Paragraph"/>
      </w:pPr>
      <w:r>
        <w:t>His adjusted Division B Income is $16,275, the same amount as his Taxable Income.</w:t>
      </w:r>
    </w:p>
    <w:p w:rsidR="005B0DE7" w:rsidRDefault="005B0DE7" w:rsidP="00FB0B01">
      <w:pPr>
        <w:pStyle w:val="Auto-Paragraph"/>
      </w:pPr>
      <w:r>
        <w:t>His Tax Otherwise Payable would be calculated as follows:</w:t>
      </w:r>
    </w:p>
    <w:p w:rsidR="005B0DE7" w:rsidRDefault="005B0DE7">
      <w:pPr>
        <w:pStyle w:val="Space-Half"/>
      </w:pPr>
    </w:p>
    <w:p w:rsidR="005B0DE7" w:rsidRDefault="005B0DE7" w:rsidP="00FB0B01">
      <w:pPr>
        <w:pStyle w:val="1"/>
      </w:pPr>
      <w:r>
        <w:t>Tax Before Credit [(15%)($16,275)]</w:t>
      </w:r>
      <w:r>
        <w:tab/>
        <w:t xml:space="preserve">$2,441 </w:t>
      </w:r>
    </w:p>
    <w:p w:rsidR="005B0DE7" w:rsidRDefault="005B0DE7" w:rsidP="00FB0B01">
      <w:pPr>
        <w:pStyle w:val="1"/>
      </w:pPr>
      <w:r>
        <w:t>Basic Personal Credit</w:t>
      </w:r>
      <w:r>
        <w:tab/>
        <w:t>( 1,671)</w:t>
      </w:r>
    </w:p>
    <w:p w:rsidR="005B0DE7" w:rsidRDefault="005B0DE7" w:rsidP="00FB0B01">
      <w:pPr>
        <w:pStyle w:val="1GT"/>
      </w:pPr>
      <w:r>
        <w:t>Tax Otherwise Payable</w:t>
      </w:r>
      <w:r>
        <w:tab/>
        <w:t xml:space="preserve">$  770 </w:t>
      </w:r>
    </w:p>
    <w:p w:rsidR="005B0DE7" w:rsidRDefault="005B0DE7" w:rsidP="00951047">
      <w:pPr>
        <w:pStyle w:val="ABaseStyle"/>
      </w:pPr>
    </w:p>
    <w:p w:rsidR="005B0DE7" w:rsidRDefault="005B0DE7" w:rsidP="00FB0B01">
      <w:pPr>
        <w:pStyle w:val="Auto-Paragraph"/>
      </w:pPr>
      <w:r>
        <w:t>His credit against Tax Payable for foreign tax withheld would be the lesser of $675 [(15%)($4,500)] and an amount determined by the following formula:</w:t>
      </w:r>
    </w:p>
    <w:p w:rsidR="005B0DE7" w:rsidRDefault="005B0DE7">
      <w:pPr>
        <w:pStyle w:val="Space-Half"/>
      </w:pPr>
    </w:p>
    <w:p w:rsidR="005B0DE7" w:rsidRDefault="005B0DE7" w:rsidP="00951047">
      <w:pPr>
        <w:pStyle w:val="ABaseStyle"/>
      </w:pPr>
      <w:r>
        <w:t xml:space="preserve"> [(Foreign Non-Business Income ÷ Adjusted Division B Income)(Tax Otherwise Payable)]</w:t>
      </w:r>
    </w:p>
    <w:p w:rsidR="005B0DE7" w:rsidRDefault="005B0DE7">
      <w:pPr>
        <w:pStyle w:val="Space-Half"/>
      </w:pPr>
    </w:p>
    <w:p w:rsidR="005B0DE7" w:rsidRDefault="005B0DE7" w:rsidP="00951047">
      <w:pPr>
        <w:pStyle w:val="ABaseStyle"/>
      </w:pPr>
      <w:r>
        <w:t>= [($4,500 ÷ $16,275)($770)] = $213</w:t>
      </w:r>
    </w:p>
    <w:p w:rsidR="005B0DE7" w:rsidRDefault="005B0DE7" w:rsidP="00951047">
      <w:pPr>
        <w:pStyle w:val="ABaseStyle"/>
      </w:pPr>
    </w:p>
    <w:p w:rsidR="005B0DE7" w:rsidRDefault="005B0DE7" w:rsidP="00951047">
      <w:pPr>
        <w:pStyle w:val="ABaseStyle"/>
      </w:pPr>
      <w:r>
        <w:t>As the amount determined by the formula would be the lesser of the two figures, his foreign tax credit would be $213.  This would result in a final figure for Tax Payable of $557 ($770 - $213).</w:t>
      </w:r>
    </w:p>
    <w:p w:rsidR="005B0DE7" w:rsidRDefault="00F56913" w:rsidP="00FB0B01">
      <w:pPr>
        <w:pStyle w:val="Level-3"/>
      </w:pPr>
      <w:r>
        <w:br w:type="page"/>
      </w:r>
      <w:r w:rsidR="005B0DE7">
        <w:t>Exam Exercise Solution Eleven - 23 (Alternative Minimum Tax)</w:t>
      </w:r>
    </w:p>
    <w:p w:rsidR="005B0DE7" w:rsidRDefault="005B0DE7" w:rsidP="00951047">
      <w:pPr>
        <w:pStyle w:val="ABaseStyle"/>
      </w:pPr>
      <w:r>
        <w:t>Mr. Leigh’s regular Tax Payable would be calculated as follows:</w:t>
      </w:r>
    </w:p>
    <w:p w:rsidR="005B0DE7" w:rsidRDefault="005B0DE7">
      <w:pPr>
        <w:pStyle w:val="Space-Half"/>
      </w:pPr>
    </w:p>
    <w:p w:rsidR="005B0DE7" w:rsidRDefault="005B0DE7" w:rsidP="00FB0B01">
      <w:pPr>
        <w:pStyle w:val="1"/>
      </w:pPr>
      <w:r>
        <w:t>$24,288 At 15 Percent</w:t>
      </w:r>
      <w:r>
        <w:tab/>
        <w:t xml:space="preserve">$3,643 </w:t>
      </w:r>
    </w:p>
    <w:p w:rsidR="005B0DE7" w:rsidRDefault="005B0DE7" w:rsidP="00FB0B01">
      <w:pPr>
        <w:pStyle w:val="1"/>
      </w:pPr>
      <w:r>
        <w:t>Basic Personal Credit</w:t>
      </w:r>
      <w:r>
        <w:tab/>
        <w:t>( 1,671)</w:t>
      </w:r>
    </w:p>
    <w:p w:rsidR="005B0DE7" w:rsidRDefault="005B0DE7" w:rsidP="00FB0B01">
      <w:pPr>
        <w:pStyle w:val="1"/>
      </w:pPr>
      <w:r>
        <w:t>Dividend Tax Credit [(6/11)(38%)($17,600)]</w:t>
      </w:r>
      <w:r>
        <w:tab/>
        <w:t>( 3,648)</w:t>
      </w:r>
    </w:p>
    <w:p w:rsidR="005B0DE7" w:rsidRDefault="005B0DE7" w:rsidP="00FB0B01">
      <w:pPr>
        <w:pStyle w:val="1GT"/>
      </w:pPr>
      <w:r>
        <w:t>Federal Tax Payable - Regular</w:t>
      </w:r>
      <w:r>
        <w:tab/>
        <w:t xml:space="preserve"> Nil </w:t>
      </w:r>
    </w:p>
    <w:p w:rsidR="005B0DE7" w:rsidRDefault="005B0DE7" w:rsidP="00951047">
      <w:pPr>
        <w:pStyle w:val="ABaseStyle"/>
      </w:pPr>
    </w:p>
    <w:p w:rsidR="005B0DE7" w:rsidRDefault="005B0DE7" w:rsidP="00951047">
      <w:pPr>
        <w:pStyle w:val="ABaseStyle"/>
      </w:pPr>
      <w:r>
        <w:t>His Adjusted Taxable Income for minimum tax purposes would be calculated as follows:</w:t>
      </w:r>
    </w:p>
    <w:p w:rsidR="005B0DE7" w:rsidRDefault="005B0DE7">
      <w:pPr>
        <w:pStyle w:val="Space-Half"/>
      </w:pPr>
    </w:p>
    <w:p w:rsidR="005B0DE7" w:rsidRDefault="005B0DE7" w:rsidP="00FB0B01">
      <w:pPr>
        <w:pStyle w:val="1"/>
      </w:pPr>
      <w:r>
        <w:t>Regular Taxable Income</w:t>
      </w:r>
      <w:r>
        <w:tab/>
        <w:t xml:space="preserve">$24,288 </w:t>
      </w:r>
    </w:p>
    <w:p w:rsidR="005B0DE7" w:rsidRDefault="005B0DE7" w:rsidP="00FB0B01">
      <w:pPr>
        <w:pStyle w:val="1"/>
      </w:pPr>
      <w:r>
        <w:t>30 Percent Of Capital Gains [(30%)(2)($120,000)]</w:t>
      </w:r>
      <w:r>
        <w:tab/>
        <w:t xml:space="preserve">72,000 </w:t>
      </w:r>
    </w:p>
    <w:p w:rsidR="005B0DE7" w:rsidRDefault="005B0DE7" w:rsidP="00FB0B01">
      <w:pPr>
        <w:pStyle w:val="1"/>
      </w:pPr>
      <w:r>
        <w:t>Dividend Gross Up [(38%)($17,600)]</w:t>
      </w:r>
      <w:r>
        <w:tab/>
        <w:t>(  6,688)</w:t>
      </w:r>
    </w:p>
    <w:p w:rsidR="005B0DE7" w:rsidRDefault="005B0DE7" w:rsidP="00FB0B01">
      <w:pPr>
        <w:pStyle w:val="1GT"/>
      </w:pPr>
      <w:r>
        <w:t>Adjusted Taxable Income</w:t>
      </w:r>
      <w:r>
        <w:tab/>
        <w:t xml:space="preserve">$89,600 </w:t>
      </w:r>
    </w:p>
    <w:p w:rsidR="005B0DE7" w:rsidRDefault="005B0DE7" w:rsidP="00951047">
      <w:pPr>
        <w:pStyle w:val="ABaseStyle"/>
      </w:pPr>
    </w:p>
    <w:p w:rsidR="005B0DE7" w:rsidRDefault="005B0DE7" w:rsidP="00951047">
      <w:pPr>
        <w:pStyle w:val="ABaseStyle"/>
      </w:pPr>
      <w:r>
        <w:t>The calculation of the alternative minimum tax would be as follows:</w:t>
      </w:r>
    </w:p>
    <w:p w:rsidR="005B0DE7" w:rsidRDefault="005B0DE7">
      <w:pPr>
        <w:pStyle w:val="Space-Half"/>
      </w:pPr>
    </w:p>
    <w:p w:rsidR="005B0DE7" w:rsidRDefault="005B0DE7" w:rsidP="00FB0B01">
      <w:pPr>
        <w:pStyle w:val="1"/>
      </w:pPr>
      <w:r>
        <w:t>Adjusted Taxable Income</w:t>
      </w:r>
      <w:r>
        <w:tab/>
        <w:t xml:space="preserve">$89,600 </w:t>
      </w:r>
    </w:p>
    <w:p w:rsidR="005B0DE7" w:rsidRDefault="005B0DE7" w:rsidP="00FB0B01">
      <w:pPr>
        <w:pStyle w:val="1"/>
      </w:pPr>
      <w:r>
        <w:t>Basic Exemption</w:t>
      </w:r>
      <w:r>
        <w:tab/>
        <w:t>( 40,000)</w:t>
      </w:r>
    </w:p>
    <w:p w:rsidR="005B0DE7" w:rsidRDefault="005B0DE7" w:rsidP="00FB0B01">
      <w:pPr>
        <w:pStyle w:val="1T"/>
      </w:pPr>
      <w:r>
        <w:t>Amount Subject To Tax</w:t>
      </w:r>
      <w:r>
        <w:tab/>
        <w:t xml:space="preserve">$49,600 </w:t>
      </w:r>
    </w:p>
    <w:p w:rsidR="005B0DE7" w:rsidRDefault="005B0DE7" w:rsidP="00FB0B01">
      <w:pPr>
        <w:pStyle w:val="1"/>
      </w:pPr>
      <w:r>
        <w:t>Rate</w:t>
      </w:r>
      <w:r>
        <w:tab/>
        <w:t xml:space="preserve">15% </w:t>
      </w:r>
    </w:p>
    <w:p w:rsidR="005B0DE7" w:rsidRDefault="005B0DE7" w:rsidP="00FB0B01">
      <w:pPr>
        <w:pStyle w:val="1T"/>
      </w:pPr>
      <w:r>
        <w:t>Minimum Tax Before Credit</w:t>
      </w:r>
      <w:r>
        <w:tab/>
        <w:t xml:space="preserve">$ 7,440 </w:t>
      </w:r>
    </w:p>
    <w:p w:rsidR="005B0DE7" w:rsidRDefault="005B0DE7" w:rsidP="00FB0B01">
      <w:pPr>
        <w:pStyle w:val="1"/>
      </w:pPr>
      <w:r>
        <w:t>Basic Personal Credit</w:t>
      </w:r>
      <w:r>
        <w:tab/>
        <w:t>( 1,671)</w:t>
      </w:r>
    </w:p>
    <w:p w:rsidR="005B0DE7" w:rsidRDefault="005B0DE7" w:rsidP="00FB0B01">
      <w:pPr>
        <w:pStyle w:val="1GT"/>
      </w:pPr>
      <w:r>
        <w:t>Alternative Minimum Tax Payable</w:t>
      </w:r>
      <w:r>
        <w:tab/>
        <w:t xml:space="preserve">$ 5,769 </w:t>
      </w:r>
    </w:p>
    <w:p w:rsidR="005B0DE7" w:rsidRDefault="005B0DE7" w:rsidP="00951047">
      <w:pPr>
        <w:pStyle w:val="ABaseStyle"/>
      </w:pPr>
    </w:p>
    <w:p w:rsidR="005B0DE7" w:rsidRDefault="005B0DE7" w:rsidP="00951047">
      <w:pPr>
        <w:pStyle w:val="ABaseStyle"/>
      </w:pPr>
      <w:r>
        <w:t>As the alternative minimum tax payable is higher than the regular tax payable, the alternative amount would have to be paid.  The $5,769 excess over regular Tax Payable can be carried forward to be applied against any excess of regular tax payable over minimum tax payable in the next seven years.</w:t>
      </w:r>
    </w:p>
    <w:p w:rsidR="005B0DE7" w:rsidRDefault="005B0DE7" w:rsidP="00951047">
      <w:pPr>
        <w:pStyle w:val="ABaseStyle"/>
      </w:pPr>
    </w:p>
    <w:p w:rsidR="005B0DE7" w:rsidRDefault="005B0DE7" w:rsidP="00FB0B01">
      <w:pPr>
        <w:pStyle w:val="Level-3"/>
      </w:pPr>
      <w:r>
        <w:t>Exam Exercise Solution Eleven - 24 (Alternative Minimum Tax)</w:t>
      </w:r>
    </w:p>
    <w:p w:rsidR="005B0DE7" w:rsidRDefault="005B0DE7" w:rsidP="00951047">
      <w:pPr>
        <w:pStyle w:val="ABaseStyle"/>
      </w:pPr>
      <w:r>
        <w:t>Shelly’s regular Tax Payable would be calculated as follows:</w:t>
      </w:r>
    </w:p>
    <w:p w:rsidR="005B0DE7" w:rsidRDefault="005B0DE7">
      <w:pPr>
        <w:pStyle w:val="Space-Half"/>
      </w:pPr>
    </w:p>
    <w:p w:rsidR="005B0DE7" w:rsidRDefault="005B0DE7" w:rsidP="00FB0B01">
      <w:pPr>
        <w:pStyle w:val="1"/>
      </w:pPr>
      <w:r>
        <w:t>$31,740 At 15 Percent</w:t>
      </w:r>
      <w:r>
        <w:tab/>
        <w:t xml:space="preserve">$4,761 </w:t>
      </w:r>
    </w:p>
    <w:p w:rsidR="005B0DE7" w:rsidRDefault="005B0DE7" w:rsidP="00FB0B01">
      <w:pPr>
        <w:pStyle w:val="1"/>
      </w:pPr>
      <w:r>
        <w:t>Basic Personal Credit</w:t>
      </w:r>
      <w:r>
        <w:tab/>
        <w:t>( 1,671)</w:t>
      </w:r>
    </w:p>
    <w:p w:rsidR="005B0DE7" w:rsidRDefault="005B0DE7" w:rsidP="00FB0B01">
      <w:pPr>
        <w:pStyle w:val="1"/>
      </w:pPr>
      <w:r>
        <w:t>Dividend Tax Credit [(6/11)(38%)($23,000)]</w:t>
      </w:r>
      <w:r>
        <w:tab/>
        <w:t>( 4,767)</w:t>
      </w:r>
    </w:p>
    <w:p w:rsidR="005B0DE7" w:rsidRDefault="005B0DE7" w:rsidP="00FB0B01">
      <w:pPr>
        <w:pStyle w:val="1GT"/>
      </w:pPr>
      <w:r>
        <w:t>Federal Tax Payable - Regular</w:t>
      </w:r>
      <w:r>
        <w:tab/>
        <w:t xml:space="preserve"> Nil </w:t>
      </w:r>
    </w:p>
    <w:p w:rsidR="005B0DE7" w:rsidRDefault="005B0DE7" w:rsidP="00951047">
      <w:pPr>
        <w:pStyle w:val="ABaseStyle"/>
      </w:pPr>
    </w:p>
    <w:p w:rsidR="005B0DE7" w:rsidRDefault="005B0DE7" w:rsidP="00951047">
      <w:pPr>
        <w:pStyle w:val="ABaseStyle"/>
      </w:pPr>
      <w:r>
        <w:t>Her Adjusted Taxable Income for minimum tax purposes would be calculated as follows:</w:t>
      </w:r>
    </w:p>
    <w:p w:rsidR="005B0DE7" w:rsidRDefault="005B0DE7">
      <w:pPr>
        <w:pStyle w:val="Space-Half"/>
      </w:pPr>
    </w:p>
    <w:p w:rsidR="005B0DE7" w:rsidRDefault="005B0DE7" w:rsidP="00FB0B01">
      <w:pPr>
        <w:pStyle w:val="1"/>
      </w:pPr>
      <w:r>
        <w:t>Regular Taxable Income</w:t>
      </w:r>
      <w:r>
        <w:tab/>
        <w:t xml:space="preserve">$31,740 </w:t>
      </w:r>
    </w:p>
    <w:p w:rsidR="005B0DE7" w:rsidRDefault="005B0DE7" w:rsidP="00FB0B01">
      <w:pPr>
        <w:pStyle w:val="1"/>
      </w:pPr>
      <w:r>
        <w:t>30 Percent Of Capital Gains [(30%)(2)($200,000)]</w:t>
      </w:r>
      <w:r>
        <w:tab/>
        <w:t xml:space="preserve">120,000 </w:t>
      </w:r>
    </w:p>
    <w:p w:rsidR="005B0DE7" w:rsidRDefault="005B0DE7" w:rsidP="00FB0B01">
      <w:pPr>
        <w:pStyle w:val="1"/>
      </w:pPr>
      <w:r>
        <w:t>Dividend Gross Up [(38%)($23,000)]</w:t>
      </w:r>
      <w:r>
        <w:tab/>
        <w:t>(  8,740)</w:t>
      </w:r>
    </w:p>
    <w:p w:rsidR="005B0DE7" w:rsidRDefault="005B0DE7" w:rsidP="00FB0B01">
      <w:pPr>
        <w:pStyle w:val="1GT"/>
      </w:pPr>
      <w:r>
        <w:t>Adjusted Taxable Income</w:t>
      </w:r>
      <w:r>
        <w:tab/>
        <w:t xml:space="preserve">$143,000 </w:t>
      </w:r>
    </w:p>
    <w:p w:rsidR="005B0DE7" w:rsidRDefault="005B0DE7" w:rsidP="00951047">
      <w:pPr>
        <w:pStyle w:val="ABaseStyle"/>
      </w:pPr>
    </w:p>
    <w:p w:rsidR="005B0DE7" w:rsidRDefault="005B0DE7" w:rsidP="00951047">
      <w:pPr>
        <w:pStyle w:val="ABaseStyle"/>
      </w:pPr>
      <w:r>
        <w:t>The calculation of the alternative minimum tax would be as follows:</w:t>
      </w:r>
    </w:p>
    <w:p w:rsidR="005B0DE7" w:rsidRDefault="005B0DE7">
      <w:pPr>
        <w:pStyle w:val="Space-Half"/>
      </w:pPr>
    </w:p>
    <w:p w:rsidR="005B0DE7" w:rsidRDefault="005B0DE7" w:rsidP="00FB0B01">
      <w:pPr>
        <w:pStyle w:val="1"/>
      </w:pPr>
      <w:r>
        <w:t>Adjusted Taxable Income</w:t>
      </w:r>
      <w:r>
        <w:tab/>
        <w:t xml:space="preserve">$143,000 </w:t>
      </w:r>
    </w:p>
    <w:p w:rsidR="005B0DE7" w:rsidRDefault="005B0DE7" w:rsidP="00FB0B01">
      <w:pPr>
        <w:pStyle w:val="1"/>
      </w:pPr>
      <w:r>
        <w:t>Basic Exemption</w:t>
      </w:r>
      <w:r>
        <w:tab/>
        <w:t>( 40,000)</w:t>
      </w:r>
    </w:p>
    <w:p w:rsidR="005B0DE7" w:rsidRDefault="005B0DE7" w:rsidP="00FB0B01">
      <w:pPr>
        <w:pStyle w:val="1T"/>
      </w:pPr>
      <w:r>
        <w:t>Amount Subject To Tax</w:t>
      </w:r>
      <w:r>
        <w:tab/>
        <w:t xml:space="preserve">$103,000 </w:t>
      </w:r>
    </w:p>
    <w:p w:rsidR="005B0DE7" w:rsidRDefault="005B0DE7" w:rsidP="00FB0B01">
      <w:pPr>
        <w:pStyle w:val="1"/>
      </w:pPr>
      <w:r>
        <w:t>Rate</w:t>
      </w:r>
      <w:r>
        <w:tab/>
        <w:t xml:space="preserve">15% </w:t>
      </w:r>
    </w:p>
    <w:p w:rsidR="005B0DE7" w:rsidRDefault="005B0DE7" w:rsidP="00FB0B01">
      <w:pPr>
        <w:pStyle w:val="1T"/>
      </w:pPr>
      <w:r>
        <w:t>Minimum Tax Before Credit</w:t>
      </w:r>
      <w:r>
        <w:tab/>
        <w:t xml:space="preserve">$ 15,450 </w:t>
      </w:r>
    </w:p>
    <w:p w:rsidR="005B0DE7" w:rsidRDefault="005B0DE7" w:rsidP="00FB0B01">
      <w:pPr>
        <w:pStyle w:val="1"/>
      </w:pPr>
      <w:r>
        <w:t>Basic Personal Credit</w:t>
      </w:r>
      <w:r>
        <w:tab/>
        <w:t>( 1,671)</w:t>
      </w:r>
    </w:p>
    <w:p w:rsidR="005B0DE7" w:rsidRDefault="005B0DE7" w:rsidP="00FB0B01">
      <w:pPr>
        <w:pStyle w:val="1GT"/>
      </w:pPr>
      <w:r>
        <w:t>Alternative Minimum Tax Payable</w:t>
      </w:r>
      <w:r>
        <w:tab/>
        <w:t xml:space="preserve">$ 13,779 </w:t>
      </w:r>
    </w:p>
    <w:p w:rsidR="005B0DE7" w:rsidRDefault="00F56913" w:rsidP="00951047">
      <w:pPr>
        <w:pStyle w:val="ABaseStyle"/>
      </w:pPr>
      <w:r>
        <w:br w:type="page"/>
      </w:r>
      <w:r w:rsidR="005B0DE7">
        <w:t>As the alternative minimum tax payable is higher than the regular tax payable, the alternative amount would have to be paid.  The $13,779 excess over regular Tax Payable can be carried forward to be applied against any excess of regular tax payable over minimum tax payable in the next seven years.</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7" w:name="_Toc394387234"/>
      <w:r w:rsidR="005B0DE7">
        <w:rPr>
          <w:lang w:val="en-US"/>
        </w:rPr>
        <w:t>TIF Solution Eleven - 5A</w:t>
      </w:r>
      <w:bookmarkEnd w:id="17"/>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5</w:t>
      </w:r>
    </w:p>
    <w:p w:rsidR="005B0DE7" w:rsidRDefault="005B0DE7" w:rsidP="00951047">
      <w:pPr>
        <w:pStyle w:val="ABaseStyle"/>
      </w:pPr>
    </w:p>
    <w:p w:rsidR="005B0DE7" w:rsidRDefault="005B0DE7" w:rsidP="00FB0B01">
      <w:pPr>
        <w:pStyle w:val="Break-1"/>
      </w:pPr>
      <w:r>
        <w:t>B.</w:t>
      </w:r>
      <w:r>
        <w:tab/>
        <w:t>2</w:t>
      </w:r>
    </w:p>
    <w:p w:rsidR="005B0DE7" w:rsidRDefault="005B0DE7" w:rsidP="00951047">
      <w:pPr>
        <w:pStyle w:val="ABaseStyle"/>
      </w:pPr>
    </w:p>
    <w:p w:rsidR="005B0DE7" w:rsidRDefault="005B0DE7" w:rsidP="00FB0B01">
      <w:pPr>
        <w:pStyle w:val="Break-1"/>
      </w:pPr>
      <w:r>
        <w:t>C.</w:t>
      </w:r>
      <w:r>
        <w:tab/>
        <w:t>7</w:t>
      </w:r>
    </w:p>
    <w:p w:rsidR="005B0DE7" w:rsidRDefault="005B0DE7" w:rsidP="00951047">
      <w:pPr>
        <w:pStyle w:val="ABaseStyle"/>
      </w:pPr>
    </w:p>
    <w:p w:rsidR="005B0DE7" w:rsidRDefault="005B0DE7" w:rsidP="00FB0B01">
      <w:pPr>
        <w:pStyle w:val="Break-1"/>
      </w:pPr>
      <w:r>
        <w:t>D.</w:t>
      </w:r>
      <w:r>
        <w:tab/>
        <w:t>8</w:t>
      </w:r>
    </w:p>
    <w:p w:rsidR="005B0DE7" w:rsidRDefault="005B0DE7" w:rsidP="00951047">
      <w:pPr>
        <w:pStyle w:val="ABaseStyle"/>
      </w:pPr>
    </w:p>
    <w:p w:rsidR="005B0DE7" w:rsidRDefault="005B0DE7" w:rsidP="00FB0B01">
      <w:pPr>
        <w:pStyle w:val="Break-1"/>
      </w:pPr>
      <w:r>
        <w:t>E.</w:t>
      </w:r>
      <w:r>
        <w:tab/>
        <w:t>10</w:t>
      </w:r>
    </w:p>
    <w:p w:rsidR="005B0DE7" w:rsidRDefault="005B0DE7" w:rsidP="00951047">
      <w:pPr>
        <w:pStyle w:val="ABaseStyle"/>
      </w:pPr>
    </w:p>
    <w:p w:rsidR="005B0DE7" w:rsidRDefault="005B0DE7" w:rsidP="00FB0B01">
      <w:pPr>
        <w:pStyle w:val="Break-1"/>
      </w:pPr>
      <w:r>
        <w:t>F.</w:t>
      </w:r>
      <w:r>
        <w:tab/>
        <w:t>1</w:t>
      </w:r>
    </w:p>
    <w:p w:rsidR="005B0DE7" w:rsidRDefault="005B0DE7" w:rsidP="00951047">
      <w:pPr>
        <w:pStyle w:val="ABaseStyle"/>
      </w:pPr>
    </w:p>
    <w:p w:rsidR="005B0DE7" w:rsidRDefault="005B0DE7" w:rsidP="00FB0B01">
      <w:pPr>
        <w:pStyle w:val="Break-1"/>
      </w:pPr>
      <w:r>
        <w:t>G.</w:t>
      </w:r>
      <w:r>
        <w:tab/>
        <w:t>9</w:t>
      </w:r>
    </w:p>
    <w:p w:rsidR="005B0DE7" w:rsidRDefault="005B0DE7" w:rsidP="00951047">
      <w:pPr>
        <w:pStyle w:val="ABaseStyle"/>
      </w:pPr>
    </w:p>
    <w:p w:rsidR="005B0DE7" w:rsidRDefault="005B0DE7" w:rsidP="00FB0B01">
      <w:pPr>
        <w:pStyle w:val="Break-1"/>
      </w:pPr>
      <w:r>
        <w:t>H.</w:t>
      </w:r>
      <w:r>
        <w:tab/>
        <w:t>6</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Cumulative Gains Limit = 4</w:t>
      </w:r>
    </w:p>
    <w:p w:rsidR="005B0DE7" w:rsidRDefault="005B0DE7" w:rsidP="00951047">
      <w:pPr>
        <w:pStyle w:val="ABaseStyle"/>
      </w:pPr>
    </w:p>
    <w:p w:rsidR="005B0DE7" w:rsidRDefault="005B0DE7" w:rsidP="00951047">
      <w:pPr>
        <w:pStyle w:val="ABaseStyle"/>
      </w:pPr>
      <w:r>
        <w:t>Non-Capital Loss = 3</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8" w:name="_Toc394387235"/>
      <w:r w:rsidR="005B0DE7">
        <w:rPr>
          <w:lang w:val="en-US"/>
        </w:rPr>
        <w:t>TIF Solution Eleven - 5B</w:t>
      </w:r>
      <w:bookmarkEnd w:id="18"/>
    </w:p>
    <w:p w:rsidR="005B0DE7" w:rsidRDefault="005B0DE7" w:rsidP="00951047">
      <w:pPr>
        <w:pStyle w:val="ABaseStyle"/>
      </w:pPr>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FB0B01">
      <w:pPr>
        <w:pStyle w:val="Auto-Paragraph"/>
      </w:pPr>
      <w:r>
        <w:t>The correct definitions for each of the listed key terms listed below.  </w:t>
      </w:r>
    </w:p>
    <w:p w:rsidR="005B0DE7" w:rsidRDefault="005B0DE7" w:rsidP="00951047">
      <w:pPr>
        <w:pStyle w:val="ABaseStyle"/>
      </w:pPr>
    </w:p>
    <w:p w:rsidR="005B0DE7" w:rsidRDefault="005B0DE7" w:rsidP="00FB0B01">
      <w:pPr>
        <w:pStyle w:val="Break-1"/>
      </w:pPr>
      <w:r>
        <w:t>A.</w:t>
      </w:r>
      <w:r>
        <w:tab/>
        <w:t>7</w:t>
      </w:r>
    </w:p>
    <w:p w:rsidR="005B0DE7" w:rsidRDefault="005B0DE7" w:rsidP="00951047">
      <w:pPr>
        <w:pStyle w:val="ABaseStyle"/>
      </w:pPr>
    </w:p>
    <w:p w:rsidR="005B0DE7" w:rsidRDefault="005B0DE7" w:rsidP="00FB0B01">
      <w:pPr>
        <w:pStyle w:val="Break-1"/>
      </w:pPr>
      <w:r>
        <w:t>B.</w:t>
      </w:r>
      <w:r>
        <w:tab/>
        <w:t>3 (not 14)</w:t>
      </w:r>
    </w:p>
    <w:p w:rsidR="005B0DE7" w:rsidRDefault="005B0DE7" w:rsidP="00951047">
      <w:pPr>
        <w:pStyle w:val="ABaseStyle"/>
      </w:pPr>
    </w:p>
    <w:p w:rsidR="005B0DE7" w:rsidRDefault="005B0DE7" w:rsidP="00FB0B01">
      <w:pPr>
        <w:pStyle w:val="Break-1"/>
      </w:pPr>
      <w:r>
        <w:t>C.</w:t>
      </w:r>
      <w:r>
        <w:tab/>
        <w:t>10</w:t>
      </w:r>
    </w:p>
    <w:p w:rsidR="005B0DE7" w:rsidRDefault="005B0DE7" w:rsidP="00951047">
      <w:pPr>
        <w:pStyle w:val="ABaseStyle"/>
      </w:pPr>
    </w:p>
    <w:p w:rsidR="005B0DE7" w:rsidRDefault="005B0DE7" w:rsidP="00FB0B01">
      <w:pPr>
        <w:pStyle w:val="Break-1"/>
      </w:pPr>
      <w:r>
        <w:t>D.</w:t>
      </w:r>
      <w:r>
        <w:tab/>
        <w:t>11 (not 1)</w:t>
      </w:r>
    </w:p>
    <w:p w:rsidR="005B0DE7" w:rsidRDefault="005B0DE7" w:rsidP="00951047">
      <w:pPr>
        <w:pStyle w:val="ABaseStyle"/>
      </w:pPr>
    </w:p>
    <w:p w:rsidR="005B0DE7" w:rsidRDefault="005B0DE7" w:rsidP="00FB0B01">
      <w:pPr>
        <w:pStyle w:val="Break-1"/>
      </w:pPr>
      <w:r>
        <w:t>E.</w:t>
      </w:r>
      <w:r>
        <w:tab/>
        <w:t>13</w:t>
      </w:r>
    </w:p>
    <w:p w:rsidR="005B0DE7" w:rsidRDefault="005B0DE7" w:rsidP="00951047">
      <w:pPr>
        <w:pStyle w:val="ABaseStyle"/>
      </w:pPr>
    </w:p>
    <w:p w:rsidR="005B0DE7" w:rsidRDefault="005B0DE7" w:rsidP="00FB0B01">
      <w:pPr>
        <w:pStyle w:val="Break-1"/>
      </w:pPr>
      <w:r>
        <w:t>F.</w:t>
      </w:r>
      <w:r>
        <w:tab/>
        <w:t>2</w:t>
      </w:r>
    </w:p>
    <w:p w:rsidR="005B0DE7" w:rsidRDefault="005B0DE7" w:rsidP="00951047">
      <w:pPr>
        <w:pStyle w:val="ABaseStyle"/>
      </w:pPr>
    </w:p>
    <w:p w:rsidR="005B0DE7" w:rsidRDefault="005B0DE7" w:rsidP="00FB0B01">
      <w:pPr>
        <w:pStyle w:val="Break-1"/>
      </w:pPr>
      <w:r>
        <w:t>G.</w:t>
      </w:r>
      <w:r>
        <w:tab/>
        <w:t>12 (not 9)</w:t>
      </w:r>
    </w:p>
    <w:p w:rsidR="005B0DE7" w:rsidRDefault="005B0DE7" w:rsidP="00951047">
      <w:pPr>
        <w:pStyle w:val="ABaseStyle"/>
      </w:pPr>
    </w:p>
    <w:p w:rsidR="005B0DE7" w:rsidRDefault="005B0DE7" w:rsidP="00FB0B01">
      <w:pPr>
        <w:pStyle w:val="Break-1"/>
      </w:pPr>
      <w:r>
        <w:t>H.</w:t>
      </w:r>
      <w:r>
        <w:tab/>
        <w:t>8 (not 5)</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Cumulative Gains Limit = 6</w:t>
      </w:r>
    </w:p>
    <w:p w:rsidR="005B0DE7" w:rsidRDefault="005B0DE7" w:rsidP="00951047">
      <w:pPr>
        <w:pStyle w:val="ABaseStyle"/>
      </w:pPr>
    </w:p>
    <w:p w:rsidR="005B0DE7" w:rsidRDefault="005B0DE7" w:rsidP="00951047">
      <w:pPr>
        <w:pStyle w:val="ABaseStyle"/>
      </w:pPr>
      <w:r>
        <w:t>Non-Capital Loss = 4</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9" w:name="_Toc394387236"/>
      <w:r w:rsidR="005B0DE7">
        <w:rPr>
          <w:lang w:val="en-US"/>
        </w:rPr>
        <w:t>TIF Solution Eleven - 6</w:t>
      </w:r>
      <w:bookmarkEnd w:id="19"/>
    </w:p>
    <w:p w:rsidR="005B0DE7" w:rsidRDefault="005B0DE7" w:rsidP="00FB0B01">
      <w:pPr>
        <w:pStyle w:val="Level-3"/>
      </w:pPr>
      <w:r>
        <w:t>2011 Analysis</w:t>
      </w:r>
    </w:p>
    <w:p w:rsidR="005B0DE7" w:rsidRDefault="005B0DE7" w:rsidP="00951047">
      <w:pPr>
        <w:pStyle w:val="ABaseStyle"/>
      </w:pPr>
      <w:r>
        <w:t>The required information can be calculated as follows:</w:t>
      </w:r>
    </w:p>
    <w:p w:rsidR="005B0DE7" w:rsidRDefault="005B0DE7">
      <w:pPr>
        <w:pStyle w:val="Space-Half"/>
      </w:pPr>
    </w:p>
    <w:p w:rsidR="005B0DE7" w:rsidRDefault="005B0DE7" w:rsidP="00FB0B01">
      <w:pPr>
        <w:pStyle w:val="3"/>
      </w:pPr>
      <w:r>
        <w:t>ITA 3(a)</w:t>
      </w:r>
    </w:p>
    <w:p w:rsidR="005B0DE7" w:rsidRDefault="005B0DE7" w:rsidP="00FB0B01">
      <w:pPr>
        <w:pStyle w:val="3"/>
      </w:pPr>
      <w:r>
        <w:tab/>
        <w:t>Business Income</w:t>
      </w:r>
      <w:r>
        <w:tab/>
      </w:r>
      <w:r>
        <w:tab/>
        <w:t xml:space="preserve"> $18,000 </w:t>
      </w:r>
    </w:p>
    <w:p w:rsidR="005B0DE7" w:rsidRDefault="005B0DE7" w:rsidP="00FB0B01">
      <w:pPr>
        <w:pStyle w:val="3"/>
      </w:pPr>
      <w:r>
        <w:tab/>
        <w:t xml:space="preserve">Taxable (Grossed Up) Dividends </w:t>
      </w:r>
      <w:r>
        <w:tab/>
      </w:r>
      <w:r>
        <w:tab/>
      </w:r>
      <w:r>
        <w:rPr>
          <w:u w:val="single"/>
        </w:rPr>
        <w:t xml:space="preserve"> 2,360 </w:t>
      </w:r>
      <w:r>
        <w:tab/>
        <w:t xml:space="preserve">$20,360 </w:t>
      </w:r>
    </w:p>
    <w:p w:rsidR="005B0DE7" w:rsidRDefault="005B0DE7" w:rsidP="00FB0B01">
      <w:pPr>
        <w:pStyle w:val="3"/>
      </w:pPr>
      <w:r>
        <w:t>ITA 3(b)</w:t>
      </w:r>
      <w:r>
        <w:tab/>
      </w:r>
      <w:r>
        <w:tab/>
      </w:r>
    </w:p>
    <w:p w:rsidR="005B0DE7" w:rsidRDefault="005B0DE7" w:rsidP="00FB0B01">
      <w:pPr>
        <w:pStyle w:val="3"/>
      </w:pPr>
      <w:r>
        <w:tab/>
        <w:t>Taxable Capital Gains  [(1/2)($1,200)]</w:t>
      </w:r>
      <w:r>
        <w:tab/>
      </w:r>
      <w:r>
        <w:tab/>
        <w:t xml:space="preserve">$  600 </w:t>
      </w:r>
    </w:p>
    <w:p w:rsidR="005B0DE7" w:rsidRDefault="005B0DE7" w:rsidP="00FB0B01">
      <w:pPr>
        <w:pStyle w:val="3"/>
      </w:pPr>
      <w:r>
        <w:tab/>
        <w:t>Allowable Capital Losses [(1/2)($4,200)]</w:t>
      </w:r>
      <w:r>
        <w:tab/>
      </w:r>
      <w:r>
        <w:tab/>
        <w:t>( 2,100)</w:t>
      </w:r>
      <w:r>
        <w:tab/>
        <w:t xml:space="preserve">Nil </w:t>
      </w:r>
    </w:p>
    <w:p w:rsidR="005B0DE7" w:rsidRDefault="005B0DE7" w:rsidP="00FB0B01">
      <w:pPr>
        <w:pStyle w:val="3T"/>
      </w:pPr>
      <w:r>
        <w:t>ITA 3(c)</w:t>
      </w:r>
      <w:r>
        <w:tab/>
      </w:r>
      <w:r>
        <w:tab/>
      </w:r>
      <w:r>
        <w:tab/>
        <w:t xml:space="preserve">$20,360 </w:t>
      </w:r>
    </w:p>
    <w:p w:rsidR="005B0DE7" w:rsidRDefault="005B0DE7" w:rsidP="00FB0B01">
      <w:pPr>
        <w:pStyle w:val="3"/>
      </w:pPr>
      <w:r>
        <w:t>ITA 3(d)</w:t>
      </w:r>
    </w:p>
    <w:p w:rsidR="005B0DE7" w:rsidRDefault="005B0DE7" w:rsidP="00FB0B01">
      <w:pPr>
        <w:pStyle w:val="3"/>
      </w:pPr>
      <w:r>
        <w:tab/>
        <w:t xml:space="preserve">Farm Loss (See Note) </w:t>
      </w:r>
      <w:r>
        <w:tab/>
      </w:r>
      <w:r>
        <w:tab/>
      </w:r>
      <w:r>
        <w:tab/>
        <w:t>( 6,250)</w:t>
      </w:r>
    </w:p>
    <w:p w:rsidR="005B0DE7" w:rsidRDefault="005B0DE7" w:rsidP="00FB0B01">
      <w:pPr>
        <w:pStyle w:val="3GT"/>
      </w:pPr>
      <w:r>
        <w:t>Net Income For Tax Purposes And Taxable Income</w:t>
      </w:r>
      <w:r>
        <w:tab/>
      </w:r>
      <w:r>
        <w:tab/>
        <w:t xml:space="preserve">$14,110 </w:t>
      </w:r>
    </w:p>
    <w:p w:rsidR="005B0DE7" w:rsidRDefault="005B0DE7" w:rsidP="00951047">
      <w:pPr>
        <w:pStyle w:val="ABaseStyle"/>
      </w:pPr>
    </w:p>
    <w:p w:rsidR="005B0DE7" w:rsidRDefault="005B0DE7" w:rsidP="00FB0B01">
      <w:pPr>
        <w:pStyle w:val="Body-Indent"/>
      </w:pPr>
      <w:r>
        <w:rPr>
          <w:b/>
          <w:bCs/>
        </w:rPr>
        <w:t>Note</w:t>
      </w:r>
      <w:r>
        <w:t xml:space="preserve"> Ms. Breau’s farm losses are restricted as follows:</w:t>
      </w:r>
    </w:p>
    <w:p w:rsidR="005B0DE7" w:rsidRDefault="005B0DE7">
      <w:pPr>
        <w:pStyle w:val="Space-Half"/>
      </w:pPr>
    </w:p>
    <w:p w:rsidR="005B0DE7" w:rsidRDefault="005B0DE7" w:rsidP="00FB0B01">
      <w:pPr>
        <w:pStyle w:val="3"/>
      </w:pPr>
      <w:r>
        <w:t>Total Farm Loss</w:t>
      </w:r>
      <w:r>
        <w:tab/>
      </w:r>
      <w:r>
        <w:tab/>
      </w:r>
      <w:r>
        <w:tab/>
        <w:t xml:space="preserve">$10,000 </w:t>
      </w:r>
    </w:p>
    <w:p w:rsidR="005B0DE7" w:rsidRDefault="005B0DE7" w:rsidP="00FB0B01">
      <w:pPr>
        <w:pStyle w:val="3"/>
      </w:pPr>
      <w:r>
        <w:t>Deductible Amount:</w:t>
      </w:r>
    </w:p>
    <w:p w:rsidR="005B0DE7" w:rsidRDefault="005B0DE7" w:rsidP="00FB0B01">
      <w:pPr>
        <w:pStyle w:val="3"/>
      </w:pPr>
      <w:r>
        <w:tab/>
        <w:t>First $2,500</w:t>
      </w:r>
      <w:r>
        <w:tab/>
      </w:r>
      <w:r>
        <w:tab/>
        <w:t>($2,500)</w:t>
      </w:r>
    </w:p>
    <w:p w:rsidR="005B0DE7" w:rsidRDefault="005B0DE7" w:rsidP="00FB0B01">
      <w:pPr>
        <w:pStyle w:val="3"/>
      </w:pPr>
      <w:r>
        <w:tab/>
        <w:t>One-Half Of $7,500 ($10,000 - $2,500)</w:t>
      </w:r>
      <w:r>
        <w:tab/>
      </w:r>
      <w:r>
        <w:tab/>
        <w:t>( 3,750)</w:t>
      </w:r>
      <w:r>
        <w:tab/>
        <w:t xml:space="preserve"> ( 6,250)</w:t>
      </w:r>
    </w:p>
    <w:p w:rsidR="005B0DE7" w:rsidRDefault="005B0DE7" w:rsidP="00FB0B01">
      <w:pPr>
        <w:pStyle w:val="3GT"/>
      </w:pPr>
      <w:r>
        <w:t>Restricted Farm Loss Carry Forward</w:t>
      </w:r>
      <w:r>
        <w:tab/>
      </w:r>
      <w:r>
        <w:tab/>
      </w:r>
      <w:r>
        <w:tab/>
        <w:t xml:space="preserve">$3,750 </w:t>
      </w:r>
    </w:p>
    <w:p w:rsidR="005B0DE7" w:rsidRDefault="005B0DE7" w:rsidP="00951047">
      <w:pPr>
        <w:pStyle w:val="ABaseStyle"/>
      </w:pPr>
    </w:p>
    <w:p w:rsidR="005B0DE7" w:rsidRDefault="005B0DE7" w:rsidP="00951047">
      <w:pPr>
        <w:pStyle w:val="ABaseStyle"/>
      </w:pPr>
      <w:r>
        <w:t>As noted in the problem, none of the losses can be carried back before 2011.  This would leave the following carry forward balances at the end of 2011:</w:t>
      </w:r>
    </w:p>
    <w:p w:rsidR="005B0DE7" w:rsidRDefault="005B0DE7">
      <w:pPr>
        <w:pStyle w:val="Space-Half"/>
      </w:pPr>
    </w:p>
    <w:p w:rsidR="005B0DE7" w:rsidRDefault="005B0DE7" w:rsidP="00FB0B01">
      <w:pPr>
        <w:pStyle w:val="2-Bullet"/>
      </w:pPr>
      <w:r>
        <w:t>Restricted Farm Loss Carry Forward</w:t>
      </w:r>
      <w:r>
        <w:tab/>
      </w:r>
      <w:r>
        <w:tab/>
        <w:t xml:space="preserve">$3,750 </w:t>
      </w:r>
    </w:p>
    <w:p w:rsidR="005B0DE7" w:rsidRDefault="005B0DE7" w:rsidP="00FB0B01">
      <w:pPr>
        <w:pStyle w:val="2-Bullet"/>
      </w:pPr>
      <w:r>
        <w:t>Net Capital Loss Carry Forward [(1/2)($4,200 - $1,200)]</w:t>
      </w:r>
      <w:r>
        <w:tab/>
        <w:t xml:space="preserve">$1,500 </w:t>
      </w:r>
    </w:p>
    <w:p w:rsidR="005B0DE7" w:rsidRDefault="005B0DE7">
      <w:pPr>
        <w:pStyle w:val="Space-Half"/>
      </w:pPr>
    </w:p>
    <w:p w:rsidR="005B0DE7" w:rsidRDefault="005B0DE7" w:rsidP="00951047">
      <w:pPr>
        <w:pStyle w:val="ABaseStyle"/>
      </w:pPr>
    </w:p>
    <w:p w:rsidR="005B0DE7" w:rsidRDefault="005B0DE7" w:rsidP="00951047">
      <w:pPr>
        <w:pStyle w:val="ABaseStyle"/>
      </w:pPr>
    </w:p>
    <w:p w:rsidR="005B0DE7" w:rsidRDefault="005B0DE7" w:rsidP="00FB0B01">
      <w:pPr>
        <w:pStyle w:val="Level-3"/>
      </w:pPr>
      <w:r>
        <w:t>2012 Analysis</w:t>
      </w:r>
    </w:p>
    <w:p w:rsidR="005B0DE7" w:rsidRDefault="005B0DE7" w:rsidP="00951047">
      <w:pPr>
        <w:pStyle w:val="ABaseStyle"/>
      </w:pPr>
      <w:r>
        <w:t>The required information can be calculated as follows:</w:t>
      </w:r>
    </w:p>
    <w:p w:rsidR="005B0DE7" w:rsidRDefault="005B0DE7">
      <w:pPr>
        <w:pStyle w:val="Space-Half"/>
      </w:pPr>
    </w:p>
    <w:p w:rsidR="005B0DE7" w:rsidRDefault="005B0DE7" w:rsidP="00FB0B01">
      <w:pPr>
        <w:pStyle w:val="3"/>
      </w:pPr>
      <w:r>
        <w:t>ITA 3(a)</w:t>
      </w:r>
    </w:p>
    <w:p w:rsidR="005B0DE7" w:rsidRDefault="005B0DE7" w:rsidP="00FB0B01">
      <w:pPr>
        <w:pStyle w:val="3"/>
      </w:pPr>
      <w:r>
        <w:tab/>
        <w:t>Farm Income</w:t>
      </w:r>
      <w:r>
        <w:tab/>
      </w:r>
      <w:r>
        <w:tab/>
        <w:t xml:space="preserve">$ 2,000 </w:t>
      </w:r>
    </w:p>
    <w:p w:rsidR="005B0DE7" w:rsidRDefault="005B0DE7" w:rsidP="00FB0B01">
      <w:pPr>
        <w:pStyle w:val="3"/>
      </w:pPr>
      <w:r>
        <w:tab/>
        <w:t xml:space="preserve">Taxable (Grossed Up) Dividends </w:t>
      </w:r>
      <w:r>
        <w:tab/>
      </w:r>
      <w:r>
        <w:tab/>
      </w:r>
      <w:r>
        <w:rPr>
          <w:u w:val="single"/>
        </w:rPr>
        <w:t xml:space="preserve"> 2,950 </w:t>
      </w:r>
      <w:r>
        <w:tab/>
        <w:t xml:space="preserve">$ 4,950 </w:t>
      </w:r>
    </w:p>
    <w:p w:rsidR="005B0DE7" w:rsidRDefault="005B0DE7" w:rsidP="00FB0B01">
      <w:pPr>
        <w:pStyle w:val="3"/>
      </w:pPr>
      <w:r>
        <w:t>ITA 3(b)</w:t>
      </w:r>
    </w:p>
    <w:p w:rsidR="005B0DE7" w:rsidRDefault="005B0DE7" w:rsidP="00FB0B01">
      <w:pPr>
        <w:pStyle w:val="3"/>
      </w:pPr>
      <w:r>
        <w:tab/>
        <w:t>Taxable Capital Gains [(1/2)($2,000)]</w:t>
      </w:r>
      <w:r>
        <w:tab/>
      </w:r>
      <w:r>
        <w:tab/>
        <w:t xml:space="preserve">$ 1,000 </w:t>
      </w:r>
    </w:p>
    <w:p w:rsidR="005B0DE7" w:rsidRDefault="005B0DE7" w:rsidP="00FB0B01">
      <w:pPr>
        <w:pStyle w:val="3"/>
      </w:pPr>
      <w:r>
        <w:tab/>
        <w:t>Allowable Capital Losses</w:t>
      </w:r>
      <w:r>
        <w:tab/>
      </w:r>
      <w:r>
        <w:tab/>
        <w:t xml:space="preserve">Nil </w:t>
      </w:r>
      <w:r>
        <w:tab/>
        <w:t xml:space="preserve">1,000 </w:t>
      </w:r>
    </w:p>
    <w:p w:rsidR="005B0DE7" w:rsidRDefault="005B0DE7" w:rsidP="00FB0B01">
      <w:pPr>
        <w:pStyle w:val="3T"/>
      </w:pPr>
      <w:r>
        <w:t>ITA 3(c)</w:t>
      </w:r>
      <w:r>
        <w:tab/>
      </w:r>
      <w:r>
        <w:tab/>
      </w:r>
      <w:r>
        <w:tab/>
        <w:t xml:space="preserve">$ 5,950 </w:t>
      </w:r>
    </w:p>
    <w:p w:rsidR="005B0DE7" w:rsidRDefault="005B0DE7" w:rsidP="00FB0B01">
      <w:pPr>
        <w:pStyle w:val="3"/>
      </w:pPr>
      <w:r>
        <w:t>ITA 3(d)</w:t>
      </w:r>
    </w:p>
    <w:p w:rsidR="005B0DE7" w:rsidRDefault="005B0DE7" w:rsidP="00FB0B01">
      <w:pPr>
        <w:pStyle w:val="3"/>
      </w:pPr>
      <w:r>
        <w:tab/>
        <w:t>Business Loss</w:t>
      </w:r>
      <w:r>
        <w:tab/>
      </w:r>
      <w:r>
        <w:tab/>
      </w:r>
      <w:r>
        <w:tab/>
        <w:t>( 14,000)</w:t>
      </w:r>
    </w:p>
    <w:p w:rsidR="005B0DE7" w:rsidRDefault="005B0DE7" w:rsidP="00FB0B01">
      <w:pPr>
        <w:pStyle w:val="3T"/>
      </w:pPr>
      <w:r>
        <w:t>Net Income For Tax Purposes</w:t>
      </w:r>
      <w:r>
        <w:tab/>
      </w:r>
      <w:r>
        <w:tab/>
      </w:r>
      <w:r>
        <w:tab/>
        <w:t xml:space="preserve"> Nil </w:t>
      </w:r>
    </w:p>
    <w:p w:rsidR="005B0DE7" w:rsidRDefault="005B0DE7" w:rsidP="00FB0B01">
      <w:pPr>
        <w:pStyle w:val="3"/>
      </w:pPr>
      <w:r>
        <w:t>2011 Net Capital Loss Carry Forward</w:t>
      </w:r>
      <w:r>
        <w:tab/>
      </w:r>
      <w:r>
        <w:tab/>
      </w:r>
      <w:r>
        <w:tab/>
        <w:t>($ 1,000)</w:t>
      </w:r>
    </w:p>
    <w:p w:rsidR="005B0DE7" w:rsidRDefault="005B0DE7" w:rsidP="00FB0B01">
      <w:pPr>
        <w:pStyle w:val="3GT"/>
      </w:pPr>
      <w:r>
        <w:t>Taxable Income (Loss)</w:t>
      </w:r>
      <w:r>
        <w:tab/>
      </w:r>
      <w:r>
        <w:tab/>
      </w:r>
      <w:r>
        <w:tab/>
        <w:t xml:space="preserve"> Nil </w:t>
      </w:r>
    </w:p>
    <w:p w:rsidR="005B0DE7" w:rsidRDefault="005B0DE7" w:rsidP="00951047">
      <w:pPr>
        <w:pStyle w:val="ABaseStyle"/>
      </w:pPr>
    </w:p>
    <w:p w:rsidR="005B0DE7" w:rsidRDefault="005B0DE7" w:rsidP="00FB0B01">
      <w:pPr>
        <w:pStyle w:val="Auto-Paragraph"/>
      </w:pPr>
      <w:r>
        <w:t>Since there are taxable capital gains this year, and the problem states that Ms. Breau would like to deduct the maximum amount of her net capital loss carry forwards, the net capital loss carry forward of $1,000 is added to the balance of the non-capital loss.</w:t>
      </w:r>
    </w:p>
    <w:p w:rsidR="005B0DE7" w:rsidRDefault="005B0DE7" w:rsidP="00FB0B01">
      <w:pPr>
        <w:pStyle w:val="Auto-Paragraph"/>
      </w:pPr>
      <w:r>
        <w:t>The non-capital loss carry over is calculated as follows:</w:t>
      </w:r>
    </w:p>
    <w:p w:rsidR="005B0DE7" w:rsidRDefault="00F56913" w:rsidP="00FB0B01">
      <w:pPr>
        <w:pStyle w:val="1"/>
      </w:pPr>
      <w:r>
        <w:br w:type="page"/>
      </w:r>
      <w:r w:rsidR="005B0DE7">
        <w:t>Business Loss</w:t>
      </w:r>
      <w:r w:rsidR="005B0DE7">
        <w:tab/>
        <w:t xml:space="preserve">$14,000 </w:t>
      </w:r>
    </w:p>
    <w:p w:rsidR="005B0DE7" w:rsidRDefault="005B0DE7" w:rsidP="00FB0B01">
      <w:pPr>
        <w:pStyle w:val="1"/>
      </w:pPr>
      <w:r>
        <w:t>2011 Net Capital Loss Deducted</w:t>
      </w:r>
      <w:r>
        <w:tab/>
        <w:t xml:space="preserve">1,000 </w:t>
      </w:r>
    </w:p>
    <w:p w:rsidR="005B0DE7" w:rsidRDefault="005B0DE7" w:rsidP="00FB0B01">
      <w:pPr>
        <w:pStyle w:val="1"/>
      </w:pPr>
      <w:r>
        <w:t>ITA 3(c) Income</w:t>
      </w:r>
      <w:r>
        <w:tab/>
        <w:t>( 5,950)</w:t>
      </w:r>
    </w:p>
    <w:p w:rsidR="005B0DE7" w:rsidRDefault="005B0DE7" w:rsidP="00FB0B01">
      <w:pPr>
        <w:pStyle w:val="1GT"/>
      </w:pPr>
      <w:r>
        <w:t>Non-Capital Loss Carry Over For 2012</w:t>
      </w:r>
      <w:r>
        <w:tab/>
        <w:t xml:space="preserve">$ 9,050 </w:t>
      </w:r>
    </w:p>
    <w:p w:rsidR="005B0DE7" w:rsidRDefault="005B0DE7" w:rsidP="00951047">
      <w:pPr>
        <w:pStyle w:val="ABaseStyle"/>
      </w:pPr>
    </w:p>
    <w:p w:rsidR="005B0DE7" w:rsidRDefault="005B0DE7" w:rsidP="00951047">
      <w:pPr>
        <w:pStyle w:val="ABaseStyle"/>
      </w:pPr>
      <w:r>
        <w:t>The entire non-capital loss carry over could be carried back to 2011, but since Ms. Breau requires $14,000 in Taxable Income to fully utilize her tax credits, the maximum carry back to 2011 is $110, calculated as follows:</w:t>
      </w:r>
    </w:p>
    <w:p w:rsidR="005B0DE7" w:rsidRDefault="005B0DE7" w:rsidP="00951047">
      <w:pPr>
        <w:pStyle w:val="ABaseStyle"/>
      </w:pPr>
    </w:p>
    <w:p w:rsidR="005B0DE7" w:rsidRDefault="005B0DE7" w:rsidP="00FB0B01">
      <w:pPr>
        <w:pStyle w:val="1"/>
      </w:pPr>
      <w:r>
        <w:t>2011 Taxable Income (As Reported)</w:t>
      </w:r>
      <w:r>
        <w:tab/>
        <w:t xml:space="preserve">$14,110 </w:t>
      </w:r>
    </w:p>
    <w:p w:rsidR="005B0DE7" w:rsidRDefault="005B0DE7" w:rsidP="00FB0B01">
      <w:pPr>
        <w:pStyle w:val="1"/>
      </w:pPr>
      <w:r>
        <w:t>Non-Capital Loss Carry Back From 2012</w:t>
      </w:r>
      <w:r>
        <w:tab/>
        <w:t>(   110)</w:t>
      </w:r>
    </w:p>
    <w:p w:rsidR="005B0DE7" w:rsidRDefault="005B0DE7" w:rsidP="00FB0B01">
      <w:pPr>
        <w:pStyle w:val="1GT"/>
      </w:pPr>
      <w:r>
        <w:t>2011 Amended Taxable Income (Minimum)</w:t>
      </w:r>
      <w:r>
        <w:tab/>
        <w:t xml:space="preserve">$14,000 </w:t>
      </w:r>
    </w:p>
    <w:p w:rsidR="005B0DE7" w:rsidRDefault="005B0DE7" w:rsidP="00951047">
      <w:pPr>
        <w:pStyle w:val="ABaseStyle"/>
      </w:pPr>
    </w:p>
    <w:p w:rsidR="005B0DE7" w:rsidRDefault="005B0DE7" w:rsidP="00951047">
      <w:pPr>
        <w:pStyle w:val="ABaseStyle"/>
      </w:pPr>
      <w:r>
        <w:t>This carry back leaves Ms. Breau with her required $14,000 in Taxable Income.  There would be the following carry forward balances at the end of 2012:</w:t>
      </w:r>
    </w:p>
    <w:p w:rsidR="005B0DE7" w:rsidRDefault="005B0DE7">
      <w:pPr>
        <w:pStyle w:val="Space-Half"/>
      </w:pPr>
    </w:p>
    <w:p w:rsidR="005B0DE7" w:rsidRDefault="005B0DE7" w:rsidP="00FB0B01">
      <w:pPr>
        <w:pStyle w:val="2-Bullet"/>
      </w:pPr>
      <w:r>
        <w:t>Restricted Farm Loss Carry Forward (Unchanged)</w:t>
      </w:r>
      <w:r>
        <w:tab/>
      </w:r>
      <w:r>
        <w:tab/>
        <w:t xml:space="preserve">$3,750 </w:t>
      </w:r>
    </w:p>
    <w:p w:rsidR="005B0DE7" w:rsidRDefault="005B0DE7" w:rsidP="00FB0B01">
      <w:pPr>
        <w:pStyle w:val="2-Bullet"/>
      </w:pPr>
      <w:r>
        <w:t>Net Capital Loss Carry Forward ($1,500 - $1,000)]</w:t>
      </w:r>
      <w:r>
        <w:tab/>
        <w:t xml:space="preserve">$  500 </w:t>
      </w:r>
    </w:p>
    <w:p w:rsidR="005B0DE7" w:rsidRDefault="005B0DE7" w:rsidP="00FB0B01">
      <w:pPr>
        <w:pStyle w:val="2-Bullet"/>
      </w:pPr>
      <w:r>
        <w:t>Non-Capital Loss Carry Forward ($9,050 - $110)</w:t>
      </w:r>
      <w:r>
        <w:tab/>
      </w:r>
      <w:r>
        <w:tab/>
        <w:t xml:space="preserve">$8,940 </w:t>
      </w:r>
    </w:p>
    <w:p w:rsidR="005B0DE7" w:rsidRDefault="005B0DE7">
      <w:pPr>
        <w:pStyle w:val="Space-Half"/>
      </w:pPr>
    </w:p>
    <w:p w:rsidR="005B0DE7" w:rsidRDefault="005B0DE7" w:rsidP="00951047">
      <w:pPr>
        <w:pStyle w:val="ABaseStyle"/>
      </w:pPr>
    </w:p>
    <w:p w:rsidR="005B0DE7" w:rsidRDefault="005B0DE7" w:rsidP="00FB0B01">
      <w:pPr>
        <w:pStyle w:val="Level-3"/>
      </w:pPr>
      <w:r>
        <w:t>2013 Analysis</w:t>
      </w:r>
    </w:p>
    <w:p w:rsidR="005B0DE7" w:rsidRDefault="005B0DE7" w:rsidP="00951047">
      <w:pPr>
        <w:pStyle w:val="ABaseStyle"/>
      </w:pPr>
      <w:r>
        <w:t>The required information can be calculated as follows:</w:t>
      </w:r>
    </w:p>
    <w:p w:rsidR="005B0DE7" w:rsidRDefault="005B0DE7">
      <w:pPr>
        <w:pStyle w:val="Space-Half"/>
      </w:pPr>
    </w:p>
    <w:p w:rsidR="005B0DE7" w:rsidRDefault="005B0DE7" w:rsidP="00FB0B01">
      <w:pPr>
        <w:pStyle w:val="3"/>
      </w:pPr>
      <w:r>
        <w:t>ITA 3(a)</w:t>
      </w:r>
    </w:p>
    <w:p w:rsidR="005B0DE7" w:rsidRDefault="005B0DE7" w:rsidP="00FB0B01">
      <w:pPr>
        <w:pStyle w:val="3"/>
      </w:pPr>
      <w:r>
        <w:tab/>
        <w:t>Business Income</w:t>
      </w:r>
      <w:r>
        <w:tab/>
      </w:r>
      <w:r>
        <w:tab/>
        <w:t xml:space="preserve">$30,000 </w:t>
      </w:r>
    </w:p>
    <w:p w:rsidR="005B0DE7" w:rsidRDefault="005B0DE7" w:rsidP="00FB0B01">
      <w:pPr>
        <w:pStyle w:val="3"/>
      </w:pPr>
      <w:r>
        <w:tab/>
        <w:t>Farm Income</w:t>
      </w:r>
      <w:r>
        <w:tab/>
      </w:r>
      <w:r>
        <w:tab/>
        <w:t xml:space="preserve">3,150 </w:t>
      </w:r>
    </w:p>
    <w:p w:rsidR="005B0DE7" w:rsidRDefault="005B0DE7" w:rsidP="00FB0B01">
      <w:pPr>
        <w:pStyle w:val="3"/>
      </w:pPr>
      <w:r>
        <w:tab/>
        <w:t xml:space="preserve">Taxable (Grossed Up) Dividends </w:t>
      </w:r>
      <w:r>
        <w:tab/>
      </w:r>
      <w:r>
        <w:tab/>
      </w:r>
      <w:r>
        <w:rPr>
          <w:u w:val="single"/>
        </w:rPr>
        <w:t xml:space="preserve"> 3,963 </w:t>
      </w:r>
      <w:r>
        <w:tab/>
        <w:t xml:space="preserve">$37,113 </w:t>
      </w:r>
    </w:p>
    <w:p w:rsidR="005B0DE7" w:rsidRDefault="005B0DE7" w:rsidP="00FB0B01">
      <w:pPr>
        <w:pStyle w:val="3"/>
      </w:pPr>
      <w:r>
        <w:t>ITA 3(b)</w:t>
      </w:r>
    </w:p>
    <w:p w:rsidR="005B0DE7" w:rsidRDefault="005B0DE7" w:rsidP="00FB0B01">
      <w:pPr>
        <w:pStyle w:val="3"/>
      </w:pPr>
      <w:r>
        <w:tab/>
        <w:t>Taxable Capital Gains [(1/2)($4,000)]</w:t>
      </w:r>
      <w:r>
        <w:tab/>
      </w:r>
      <w:r>
        <w:tab/>
        <w:t xml:space="preserve">$2,000 </w:t>
      </w:r>
    </w:p>
    <w:p w:rsidR="005B0DE7" w:rsidRDefault="005B0DE7" w:rsidP="00FB0B01">
      <w:pPr>
        <w:pStyle w:val="3"/>
      </w:pPr>
      <w:r>
        <w:tab/>
        <w:t>Allowable Capital Losses</w:t>
      </w:r>
      <w:r>
        <w:tab/>
      </w:r>
      <w:r>
        <w:tab/>
        <w:t xml:space="preserve">Nil </w:t>
      </w:r>
      <w:r>
        <w:tab/>
        <w:t xml:space="preserve">2,000 </w:t>
      </w:r>
    </w:p>
    <w:p w:rsidR="005B0DE7" w:rsidRDefault="005B0DE7" w:rsidP="00FB0B01">
      <w:pPr>
        <w:pStyle w:val="3T"/>
      </w:pPr>
      <w:r>
        <w:t>Net Income For Tax Purposes</w:t>
      </w:r>
      <w:r>
        <w:tab/>
      </w:r>
      <w:r>
        <w:tab/>
      </w:r>
      <w:r>
        <w:tab/>
        <w:t xml:space="preserve">$39,113 </w:t>
      </w:r>
    </w:p>
    <w:p w:rsidR="005B0DE7" w:rsidRDefault="005B0DE7" w:rsidP="00FB0B01">
      <w:pPr>
        <w:pStyle w:val="3"/>
      </w:pPr>
      <w:r>
        <w:t>Restricted Farm Loss Carry Forward (Equal To Farm Income)</w:t>
      </w:r>
      <w:r>
        <w:tab/>
      </w:r>
      <w:r>
        <w:tab/>
        <w:t>( 3,150)</w:t>
      </w:r>
    </w:p>
    <w:p w:rsidR="005B0DE7" w:rsidRDefault="005B0DE7" w:rsidP="00FB0B01">
      <w:pPr>
        <w:pStyle w:val="3"/>
      </w:pPr>
      <w:r>
        <w:t>Net Capital Loss Carry Forward (Less Than $2,000)       </w:t>
      </w:r>
      <w:r>
        <w:tab/>
      </w:r>
      <w:r>
        <w:tab/>
        <w:t>(   500)</w:t>
      </w:r>
    </w:p>
    <w:p w:rsidR="005B0DE7" w:rsidRDefault="005B0DE7" w:rsidP="00FB0B01">
      <w:pPr>
        <w:pStyle w:val="3"/>
      </w:pPr>
      <w:r>
        <w:t>Non-Capital Loss Carry Forward (All)</w:t>
      </w:r>
      <w:r>
        <w:tab/>
      </w:r>
      <w:r>
        <w:tab/>
      </w:r>
      <w:r>
        <w:tab/>
        <w:t>( 8,940)</w:t>
      </w:r>
    </w:p>
    <w:p w:rsidR="005B0DE7" w:rsidRDefault="005B0DE7" w:rsidP="00FB0B01">
      <w:pPr>
        <w:pStyle w:val="3GT"/>
      </w:pPr>
      <w:r>
        <w:t>Taxable Income</w:t>
      </w:r>
      <w:r>
        <w:tab/>
      </w:r>
      <w:r>
        <w:tab/>
      </w:r>
      <w:r>
        <w:tab/>
        <w:t xml:space="preserve">$26,523 </w:t>
      </w:r>
    </w:p>
    <w:p w:rsidR="005B0DE7" w:rsidRDefault="005B0DE7" w:rsidP="00951047">
      <w:pPr>
        <w:pStyle w:val="ABaseStyle"/>
      </w:pPr>
    </w:p>
    <w:p w:rsidR="005B0DE7" w:rsidRDefault="005B0DE7" w:rsidP="00951047">
      <w:pPr>
        <w:pStyle w:val="ABaseStyle"/>
      </w:pPr>
      <w:r>
        <w:t>There would be the following carry forward balance at the end of 2013:</w:t>
      </w:r>
    </w:p>
    <w:p w:rsidR="005B0DE7" w:rsidRDefault="005B0DE7">
      <w:pPr>
        <w:pStyle w:val="Space-Half"/>
      </w:pPr>
    </w:p>
    <w:p w:rsidR="005B0DE7" w:rsidRDefault="005B0DE7" w:rsidP="00FB0B01">
      <w:pPr>
        <w:pStyle w:val="2-Bullet"/>
      </w:pPr>
      <w:r>
        <w:t>Restricted Farm Loss Carry Forward ($3,750 - $3,150)</w:t>
      </w:r>
      <w:r>
        <w:tab/>
        <w:t xml:space="preserve">$  600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2014 Analysis</w:t>
      </w:r>
    </w:p>
    <w:p w:rsidR="005B0DE7" w:rsidRDefault="005B0DE7" w:rsidP="00951047">
      <w:pPr>
        <w:pStyle w:val="ABaseStyle"/>
      </w:pPr>
      <w:r>
        <w:t>The required information can be calculated as follows:</w:t>
      </w:r>
    </w:p>
    <w:p w:rsidR="005B0DE7" w:rsidRDefault="005B0DE7">
      <w:pPr>
        <w:pStyle w:val="Space-Half"/>
      </w:pPr>
    </w:p>
    <w:p w:rsidR="005B0DE7" w:rsidRDefault="005B0DE7" w:rsidP="00FB0B01">
      <w:pPr>
        <w:pStyle w:val="3"/>
      </w:pPr>
      <w:r>
        <w:t>ITA 3(a)</w:t>
      </w:r>
    </w:p>
    <w:p w:rsidR="005B0DE7" w:rsidRDefault="005B0DE7" w:rsidP="00FB0B01">
      <w:pPr>
        <w:pStyle w:val="3"/>
      </w:pPr>
      <w:r>
        <w:tab/>
        <w:t xml:space="preserve">Taxable (Grossed Up) Dividends </w:t>
      </w:r>
      <w:r>
        <w:tab/>
      </w:r>
      <w:r>
        <w:tab/>
      </w:r>
      <w:r>
        <w:tab/>
        <w:t xml:space="preserve">$ 6,450 </w:t>
      </w:r>
    </w:p>
    <w:p w:rsidR="005B0DE7" w:rsidRDefault="005B0DE7" w:rsidP="00FB0B01">
      <w:pPr>
        <w:pStyle w:val="3"/>
      </w:pPr>
      <w:r>
        <w:t>ITA 3(b)</w:t>
      </w:r>
      <w:r>
        <w:tab/>
      </w:r>
      <w:r>
        <w:tab/>
      </w:r>
    </w:p>
    <w:p w:rsidR="005B0DE7" w:rsidRDefault="005B0DE7" w:rsidP="00FB0B01">
      <w:pPr>
        <w:pStyle w:val="3"/>
      </w:pPr>
      <w:r>
        <w:tab/>
        <w:t>Taxable Capital Gains  [(1/2)($4,500)]</w:t>
      </w:r>
      <w:r>
        <w:tab/>
      </w:r>
      <w:r>
        <w:tab/>
        <w:t xml:space="preserve">$ 2,250 </w:t>
      </w:r>
    </w:p>
    <w:p w:rsidR="005B0DE7" w:rsidRDefault="005B0DE7" w:rsidP="00FB0B01">
      <w:pPr>
        <w:pStyle w:val="3"/>
      </w:pPr>
      <w:r>
        <w:tab/>
        <w:t>Allowable Capital Losses [(1/2)($14,500)]</w:t>
      </w:r>
      <w:r>
        <w:tab/>
      </w:r>
      <w:r>
        <w:tab/>
        <w:t>( 7,250)</w:t>
      </w:r>
      <w:r>
        <w:tab/>
        <w:t xml:space="preserve">Nil </w:t>
      </w:r>
    </w:p>
    <w:p w:rsidR="005B0DE7" w:rsidRDefault="005B0DE7" w:rsidP="00FB0B01">
      <w:pPr>
        <w:pStyle w:val="3T"/>
      </w:pPr>
      <w:r>
        <w:t>ITA 3(c)</w:t>
      </w:r>
      <w:r>
        <w:tab/>
      </w:r>
      <w:r>
        <w:tab/>
      </w:r>
      <w:r>
        <w:tab/>
        <w:t xml:space="preserve">$ 6,450 </w:t>
      </w:r>
    </w:p>
    <w:p w:rsidR="005B0DE7" w:rsidRDefault="005B0DE7" w:rsidP="00FB0B01">
      <w:pPr>
        <w:pStyle w:val="3"/>
      </w:pPr>
      <w:r>
        <w:t>ITA 3(d)</w:t>
      </w:r>
    </w:p>
    <w:p w:rsidR="005B0DE7" w:rsidRDefault="005B0DE7" w:rsidP="00FB0B01">
      <w:pPr>
        <w:pStyle w:val="3"/>
      </w:pPr>
      <w:r>
        <w:tab/>
        <w:t>Business Loss</w:t>
      </w:r>
      <w:r>
        <w:tab/>
      </w:r>
      <w:r>
        <w:tab/>
        <w:t>($19,000)</w:t>
      </w:r>
    </w:p>
    <w:p w:rsidR="005B0DE7" w:rsidRDefault="005B0DE7" w:rsidP="00FB0B01">
      <w:pPr>
        <w:pStyle w:val="3"/>
      </w:pPr>
      <w:r>
        <w:tab/>
        <w:t>Farm Loss</w:t>
      </w:r>
      <w:r>
        <w:tab/>
      </w:r>
      <w:r>
        <w:tab/>
        <w:t>( 2,000)</w:t>
      </w:r>
      <w:r>
        <w:tab/>
        <w:t>( 21,000)</w:t>
      </w:r>
    </w:p>
    <w:p w:rsidR="005B0DE7" w:rsidRDefault="005B0DE7" w:rsidP="00FB0B01">
      <w:pPr>
        <w:pStyle w:val="3GT"/>
      </w:pPr>
      <w:r>
        <w:t>Net Income For Tax Purposes And Taxable Income</w:t>
      </w:r>
      <w:r>
        <w:tab/>
      </w:r>
      <w:r>
        <w:tab/>
        <w:t xml:space="preserve">Nil </w:t>
      </w:r>
    </w:p>
    <w:p w:rsidR="005B0DE7" w:rsidRDefault="00F56913" w:rsidP="00951047">
      <w:pPr>
        <w:pStyle w:val="ABaseStyle"/>
      </w:pPr>
      <w:r>
        <w:br w:type="page"/>
      </w:r>
      <w:r w:rsidR="005B0DE7">
        <w:t>The available non-capital loss can be calculated as follows:</w:t>
      </w:r>
    </w:p>
    <w:p w:rsidR="005B0DE7" w:rsidRDefault="005B0DE7">
      <w:pPr>
        <w:pStyle w:val="Space-Half"/>
      </w:pPr>
    </w:p>
    <w:p w:rsidR="005B0DE7" w:rsidRDefault="005B0DE7" w:rsidP="00FB0B01">
      <w:pPr>
        <w:pStyle w:val="1"/>
      </w:pPr>
      <w:r>
        <w:t>Business Loss</w:t>
      </w:r>
      <w:r>
        <w:tab/>
        <w:t xml:space="preserve">$19,000 </w:t>
      </w:r>
    </w:p>
    <w:p w:rsidR="005B0DE7" w:rsidRDefault="005B0DE7" w:rsidP="00FB0B01">
      <w:pPr>
        <w:pStyle w:val="1"/>
      </w:pPr>
      <w:r>
        <w:t>ITA 3(c) Income</w:t>
      </w:r>
      <w:r>
        <w:tab/>
        <w:t>( 6,450)</w:t>
      </w:r>
    </w:p>
    <w:p w:rsidR="005B0DE7" w:rsidRDefault="005B0DE7" w:rsidP="00FB0B01">
      <w:pPr>
        <w:pStyle w:val="1T"/>
      </w:pPr>
      <w:r>
        <w:t>Non-Capital Loss Carry Over</w:t>
      </w:r>
      <w:r>
        <w:tab/>
        <w:t xml:space="preserve">$12,550 </w:t>
      </w:r>
    </w:p>
    <w:p w:rsidR="005B0DE7" w:rsidRDefault="005B0DE7" w:rsidP="00FB0B01">
      <w:pPr>
        <w:pStyle w:val="1"/>
      </w:pPr>
      <w:r>
        <w:t>Farm Loss (Unrestricted)</w:t>
      </w:r>
      <w:r>
        <w:tab/>
        <w:t xml:space="preserve">2,000 </w:t>
      </w:r>
    </w:p>
    <w:p w:rsidR="005B0DE7" w:rsidRDefault="005B0DE7" w:rsidP="00FB0B01">
      <w:pPr>
        <w:pStyle w:val="1GT"/>
      </w:pPr>
      <w:r>
        <w:t>Total Loss Carry Over For 2014</w:t>
      </w:r>
      <w:r>
        <w:tab/>
        <w:t xml:space="preserve">$14,550 </w:t>
      </w:r>
    </w:p>
    <w:p w:rsidR="005B0DE7" w:rsidRDefault="005B0DE7" w:rsidP="00951047">
      <w:pPr>
        <w:pStyle w:val="ABaseStyle"/>
      </w:pPr>
    </w:p>
    <w:p w:rsidR="005B0DE7" w:rsidRDefault="005B0DE7" w:rsidP="00FB0B01">
      <w:pPr>
        <w:pStyle w:val="Auto-Paragraph"/>
      </w:pPr>
      <w:r>
        <w:t>Although technically, the farm loss is accounted for separately from the non-capital loss, since the farm loss is less than $2,500 it is treated as an unrestricted farm loss and can be applied against all types of income.  Given the carry over rules are the same, we have treated this farm loss as part of the non-capital loss carry over.  The preceding loss carry over of $14,550 is available for carry back to 2013.  </w:t>
      </w:r>
    </w:p>
    <w:p w:rsidR="005B0DE7" w:rsidRDefault="005B0DE7" w:rsidP="00FB0B01">
      <w:pPr>
        <w:pStyle w:val="Auto-Paragraph"/>
      </w:pPr>
      <w:r>
        <w:t>With respect to the net capital loss of $5,000 [(1/2)($10,000)], there are $1,500 ($2,000 - $500) in taxable capital gains left in 2013 as the basis for a carry back.  This means that $1,500 of this year’s allowable capital loss can be carried back, leaving $3,500 ($5,000 - $1,500) to be carried forward as a net capital loss balance.</w:t>
      </w:r>
    </w:p>
    <w:p w:rsidR="005B0DE7" w:rsidRDefault="005B0DE7" w:rsidP="00FB0B01">
      <w:pPr>
        <w:pStyle w:val="Auto-Paragraph"/>
      </w:pPr>
      <w:r>
        <w:t>If both the $14,550 non-capital loss and the $1,500 net capital loss were carried back to 2013, the result would be a Taxable Income of $10,473, less than the $14,000 that is required to fully utilize Ms. Breau’s available tax credits.  As the net capital loss can only be deducted to the extent of taxable capital gains, it would be advisable to claim the full amount of this loss carry back.  Based on this view, the non-capital loss deduction will be limited to $11,023 ($26,523 - $14,000 - $1,500), an amount that will provide for full use of Ms. Breau’s 2013 tax credits:</w:t>
      </w:r>
    </w:p>
    <w:p w:rsidR="005B0DE7" w:rsidRDefault="005B0DE7">
      <w:pPr>
        <w:pStyle w:val="Space-Half"/>
      </w:pPr>
    </w:p>
    <w:p w:rsidR="005B0DE7" w:rsidRDefault="005B0DE7" w:rsidP="00FB0B01">
      <w:pPr>
        <w:pStyle w:val="2"/>
      </w:pPr>
      <w:r>
        <w:t>2013 Taxable Income (As Reported)</w:t>
      </w:r>
      <w:r>
        <w:tab/>
      </w:r>
      <w:r>
        <w:tab/>
        <w:t xml:space="preserve">$26,523 </w:t>
      </w:r>
    </w:p>
    <w:p w:rsidR="005B0DE7" w:rsidRDefault="005B0DE7" w:rsidP="00FB0B01">
      <w:pPr>
        <w:pStyle w:val="2"/>
      </w:pPr>
      <w:r>
        <w:t>Non-Capital Loss Carry Back From 2014</w:t>
      </w:r>
      <w:r>
        <w:tab/>
      </w:r>
      <w:r>
        <w:tab/>
        <w:t>( 11,023)</w:t>
      </w:r>
    </w:p>
    <w:p w:rsidR="005B0DE7" w:rsidRDefault="005B0DE7" w:rsidP="00FB0B01">
      <w:pPr>
        <w:pStyle w:val="2"/>
      </w:pPr>
      <w:r>
        <w:t>Net Capital Loss Carry Back From 2014</w:t>
      </w:r>
      <w:r>
        <w:tab/>
      </w:r>
      <w:r>
        <w:tab/>
        <w:t>( 1,500)</w:t>
      </w:r>
    </w:p>
    <w:p w:rsidR="005B0DE7" w:rsidRDefault="005B0DE7" w:rsidP="00FB0B01">
      <w:pPr>
        <w:pStyle w:val="2GT"/>
      </w:pPr>
      <w:r>
        <w:t>2013 Amended Taxable Income</w:t>
      </w:r>
      <w:r>
        <w:tab/>
      </w:r>
      <w:r>
        <w:tab/>
        <w:t xml:space="preserve">$14,000 </w:t>
      </w:r>
    </w:p>
    <w:p w:rsidR="005B0DE7" w:rsidRDefault="005B0DE7" w:rsidP="00951047">
      <w:pPr>
        <w:pStyle w:val="ABaseStyle"/>
      </w:pPr>
    </w:p>
    <w:p w:rsidR="005B0DE7" w:rsidRDefault="005B0DE7" w:rsidP="00951047">
      <w:pPr>
        <w:pStyle w:val="ABaseStyle"/>
      </w:pPr>
      <w:r>
        <w:t>These carry backs leave Ms. Breau with her required $14,000 in 2013 Taxable Income.  There would be the following carry forward balances at the end of 2014:</w:t>
      </w:r>
    </w:p>
    <w:p w:rsidR="005B0DE7" w:rsidRDefault="005B0DE7">
      <w:pPr>
        <w:pStyle w:val="Space-Half"/>
      </w:pPr>
    </w:p>
    <w:p w:rsidR="005B0DE7" w:rsidRDefault="005B0DE7" w:rsidP="00FB0B01">
      <w:pPr>
        <w:pStyle w:val="2-Bullet"/>
      </w:pPr>
      <w:r>
        <w:t>Restricted Farm Loss Carry Forward (Unchanged)</w:t>
      </w:r>
      <w:r>
        <w:tab/>
      </w:r>
      <w:r>
        <w:tab/>
        <w:t xml:space="preserve">$  600 </w:t>
      </w:r>
    </w:p>
    <w:p w:rsidR="005B0DE7" w:rsidRDefault="005B0DE7" w:rsidP="00FB0B01">
      <w:pPr>
        <w:pStyle w:val="2-Bullet"/>
      </w:pPr>
      <w:r>
        <w:t>Net Capital Loss Carry Forward ($5,000 - $1,500)]</w:t>
      </w:r>
      <w:r>
        <w:tab/>
        <w:t xml:space="preserve">$3,500 </w:t>
      </w:r>
    </w:p>
    <w:p w:rsidR="005B0DE7" w:rsidRDefault="005B0DE7" w:rsidP="00FB0B01">
      <w:pPr>
        <w:pStyle w:val="2-Bullet"/>
      </w:pPr>
      <w:r>
        <w:t>Non-Capital Loss Carry Forward (Nil + $14,550 - $11,023)</w:t>
      </w:r>
      <w:r>
        <w:tab/>
        <w:t xml:space="preserve">$3,527 </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20" w:name="_Toc394387237"/>
      <w:r w:rsidR="005B0DE7">
        <w:rPr>
          <w:lang w:val="en-US"/>
        </w:rPr>
        <w:t>TIF Solution Eleven - 7</w:t>
      </w:r>
      <w:bookmarkEnd w:id="20"/>
    </w:p>
    <w:p w:rsidR="005B0DE7" w:rsidRDefault="005B0DE7" w:rsidP="00951047">
      <w:pPr>
        <w:pStyle w:val="ABaseStyle"/>
      </w:pPr>
      <w:r>
        <w:t>The calculation of Mr. Atkins’ Taxable Income for 2013 would be as follows:</w:t>
      </w:r>
    </w:p>
    <w:p w:rsidR="005B0DE7" w:rsidRDefault="005B0DE7" w:rsidP="00951047">
      <w:pPr>
        <w:pStyle w:val="ABaseStyle"/>
      </w:pPr>
    </w:p>
    <w:p w:rsidR="005B0DE7" w:rsidRDefault="005B0DE7" w:rsidP="00FB0B01">
      <w:pPr>
        <w:pStyle w:val="2"/>
      </w:pPr>
      <w:r>
        <w:t>Net Rental Income</w:t>
      </w:r>
      <w:r>
        <w:tab/>
      </w:r>
      <w:r>
        <w:tab/>
        <w:t xml:space="preserve">$36,870 </w:t>
      </w:r>
    </w:p>
    <w:p w:rsidR="005B0DE7" w:rsidRDefault="005B0DE7" w:rsidP="00FB0B01">
      <w:pPr>
        <w:pStyle w:val="2"/>
      </w:pPr>
      <w:r>
        <w:t>Interest Income</w:t>
      </w:r>
      <w:r>
        <w:tab/>
      </w:r>
      <w:r>
        <w:tab/>
        <w:t xml:space="preserve">5,250 </w:t>
      </w:r>
    </w:p>
    <w:p w:rsidR="005B0DE7" w:rsidRDefault="005B0DE7" w:rsidP="00FB0B01">
      <w:pPr>
        <w:pStyle w:val="2GT"/>
      </w:pPr>
      <w:r>
        <w:t>Net Income For Tax Purposes And Taxable Income</w:t>
      </w:r>
      <w:r>
        <w:tab/>
      </w:r>
      <w:r>
        <w:tab/>
        <w:t xml:space="preserve"> $42,120 </w:t>
      </w:r>
    </w:p>
    <w:p w:rsidR="005B0DE7" w:rsidRDefault="005B0DE7">
      <w:pPr>
        <w:pStyle w:val="Space-Half"/>
      </w:pPr>
    </w:p>
    <w:p w:rsidR="005B0DE7" w:rsidRDefault="005B0DE7" w:rsidP="00951047">
      <w:pPr>
        <w:pStyle w:val="ABaseStyle"/>
      </w:pPr>
    </w:p>
    <w:p w:rsidR="005B0DE7" w:rsidRDefault="005B0DE7" w:rsidP="00FB0B01">
      <w:pPr>
        <w:pStyle w:val="Auto-Paragraph"/>
      </w:pPr>
      <w:r>
        <w:t>In 2014, there is a loss of $210,000 ($275,000 - $65,000) on the common shares.  As these were shares in a Canadian controlled private company that used all of its assets to produce active business income, this would be a business investment loss (BIL).  </w:t>
      </w:r>
    </w:p>
    <w:p w:rsidR="005B0DE7" w:rsidRDefault="005B0DE7" w:rsidP="00FB0B01">
      <w:pPr>
        <w:pStyle w:val="Auto-Paragraph"/>
      </w:pPr>
      <w:r>
        <w:t>The allowable portion (ABIL) would be $105,000 [(1/2)($210,000)].  In contrast to other types of capital losses, ABILs can be deducted against any source of income.</w:t>
      </w:r>
    </w:p>
    <w:p w:rsidR="005B0DE7" w:rsidRDefault="005B0DE7" w:rsidP="00FB0B01">
      <w:pPr>
        <w:pStyle w:val="Auto-Paragraph"/>
      </w:pPr>
      <w:r>
        <w:t>Based on this analysis, Mr. Atkins’ Taxable Income for 2014 would be calculated as follows:</w:t>
      </w:r>
    </w:p>
    <w:p w:rsidR="005B0DE7" w:rsidRDefault="005B0DE7" w:rsidP="00951047">
      <w:pPr>
        <w:pStyle w:val="ABaseStyle"/>
      </w:pPr>
    </w:p>
    <w:p w:rsidR="005B0DE7" w:rsidRDefault="005B0DE7" w:rsidP="00FB0B01">
      <w:pPr>
        <w:pStyle w:val="2"/>
      </w:pPr>
      <w:r>
        <w:t>Net Rental Income</w:t>
      </w:r>
      <w:r>
        <w:tab/>
        <w:t xml:space="preserve">$41,200 </w:t>
      </w:r>
    </w:p>
    <w:p w:rsidR="005B0DE7" w:rsidRDefault="005B0DE7" w:rsidP="00FB0B01">
      <w:pPr>
        <w:pStyle w:val="2"/>
      </w:pPr>
      <w:r>
        <w:t>Interest Income</w:t>
      </w:r>
      <w:r>
        <w:tab/>
      </w:r>
      <w:r>
        <w:rPr>
          <w:u w:val="single"/>
        </w:rPr>
        <w:t xml:space="preserve">  5,650 </w:t>
      </w:r>
      <w:r>
        <w:tab/>
        <w:t xml:space="preserve">$46,850 </w:t>
      </w:r>
    </w:p>
    <w:p w:rsidR="005B0DE7" w:rsidRDefault="005B0DE7" w:rsidP="00FB0B01">
      <w:pPr>
        <w:pStyle w:val="2"/>
      </w:pPr>
      <w:r>
        <w:t>Allowable Business Investment Loss</w:t>
      </w:r>
      <w:r>
        <w:tab/>
      </w:r>
      <w:r>
        <w:tab/>
        <w:t>( 105,000)</w:t>
      </w:r>
    </w:p>
    <w:p w:rsidR="005B0DE7" w:rsidRDefault="005B0DE7" w:rsidP="00FB0B01">
      <w:pPr>
        <w:pStyle w:val="2GT"/>
      </w:pPr>
      <w:r>
        <w:t>Net Income For Tax Purposes And Taxable Income</w:t>
      </w:r>
      <w:r>
        <w:tab/>
      </w:r>
      <w:r>
        <w:tab/>
        <w:t xml:space="preserve">Nil </w:t>
      </w:r>
    </w:p>
    <w:p w:rsidR="005B0DE7" w:rsidRDefault="005B0DE7">
      <w:pPr>
        <w:pStyle w:val="Space-Half"/>
      </w:pPr>
    </w:p>
    <w:p w:rsidR="005B0DE7" w:rsidRDefault="005B0DE7" w:rsidP="00951047">
      <w:pPr>
        <w:pStyle w:val="ABaseStyle"/>
      </w:pPr>
    </w:p>
    <w:p w:rsidR="005B0DE7" w:rsidRDefault="005B0DE7" w:rsidP="00FB0B01">
      <w:pPr>
        <w:pStyle w:val="Auto-Paragraph"/>
      </w:pPr>
      <w:r>
        <w:t>As the ABIL was recognized in 2014, it must first be used to reduce that year’s income to nil.  Note that, because of this rule, Mr. Atkins cannot deduct a smaller amount in order to have sufficient income to absorb his basic personal tax credit.  This will use up $46,850 of the $105,000 total and leave a balance of $58,150 to be carried over to other years.</w:t>
      </w:r>
    </w:p>
    <w:p w:rsidR="005B0DE7" w:rsidRDefault="005B0DE7" w:rsidP="00FB0B01">
      <w:pPr>
        <w:pStyle w:val="Auto-Paragraph"/>
      </w:pPr>
      <w:r>
        <w:t>In carrying this amount back to 2013, the optimum solution would leave $11,038 of Taxable Income so that Mr. Atkins can take advantage of his basic personal tax credit.  Note that the calculation of the optimum carry back uses the basic personal amount of the carry back year, not the current year.</w:t>
      </w:r>
    </w:p>
    <w:p w:rsidR="005B0DE7" w:rsidRDefault="005B0DE7" w:rsidP="00FB0B01">
      <w:pPr>
        <w:pStyle w:val="Auto-Paragraph"/>
      </w:pPr>
      <w:r>
        <w:t>This means that Larry will need a loss carry back deduction of $31,082 ($42,120 - $11,038) in 2013.  This deduction will leave a Taxable Income of $11,038.  As planned, the taxes on this amount will be eliminated by Larry’s basic personal credit.</w:t>
      </w:r>
    </w:p>
    <w:p w:rsidR="005B0DE7" w:rsidRDefault="005B0DE7" w:rsidP="00FB0B01">
      <w:pPr>
        <w:pStyle w:val="Auto-Paragraph"/>
      </w:pPr>
      <w:r>
        <w:t>A carry back of $31,082 in 2013 leaves a carry forward balance of $27,068 ($58,150 - $31,082) to be used in future years.</w:t>
      </w:r>
    </w:p>
    <w:p w:rsidR="005B0DE7" w:rsidRDefault="005B0DE7" w:rsidP="00FB0B01">
      <w:pPr>
        <w:pStyle w:val="Auto-Paragraph"/>
      </w:pPr>
      <w:r>
        <w:t>For the next 10 years, the undeducted Allowable Business Investment Loss will be treated as a non-capital loss carry forward that can be deducted against other sources of income.  If it has not been utilized within the 10 years, it then becomes a net capital loss carry forward, deductible for an unlimited number of future periods, but only against net taxable capital gains.</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21" w:name="_Toc394387238"/>
      <w:r w:rsidR="005B0DE7">
        <w:rPr>
          <w:lang w:val="en-US"/>
        </w:rPr>
        <w:t>TIF Solution Eleven - 8</w:t>
      </w:r>
      <w:bookmarkEnd w:id="21"/>
    </w:p>
    <w:p w:rsidR="005B0DE7" w:rsidRDefault="005B0DE7" w:rsidP="00951047">
      <w:pPr>
        <w:pStyle w:val="ABaseStyle"/>
      </w:pPr>
      <w:r>
        <w:t>To the extent that there has been use of the lifetime capital gains deduction in previous years, business investment losses (BILs) are disallowed.  When they are disallowed, they become ordinary capital losses that must be deducted against the current year’s taxable capital gains.  Given this, the non-disallowed portion of the BIL would be calculated as follows:</w:t>
      </w:r>
    </w:p>
    <w:p w:rsidR="005B0DE7" w:rsidRDefault="005B0DE7" w:rsidP="00951047">
      <w:pPr>
        <w:pStyle w:val="ABaseStyle"/>
      </w:pPr>
    </w:p>
    <w:p w:rsidR="005B0DE7" w:rsidRDefault="005B0DE7" w:rsidP="00FB0B01">
      <w:pPr>
        <w:pStyle w:val="3"/>
      </w:pPr>
      <w:r>
        <w:t>2014 BIL Realized ($55,000 - $228,000 - $1,000)</w:t>
      </w:r>
      <w:r>
        <w:tab/>
      </w:r>
      <w:r>
        <w:tab/>
      </w:r>
      <w:r>
        <w:tab/>
        <w:t xml:space="preserve">$174,000 </w:t>
      </w:r>
    </w:p>
    <w:p w:rsidR="005B0DE7" w:rsidRDefault="005B0DE7" w:rsidP="00FB0B01">
      <w:pPr>
        <w:pStyle w:val="3"/>
      </w:pPr>
      <w:r>
        <w:t>BIL Disallowed By Previous Use Of ITA 110.6 ($38,000 + $21,000)</w:t>
      </w:r>
      <w:r>
        <w:tab/>
      </w:r>
      <w:r>
        <w:tab/>
        <w:t>( 59,000)</w:t>
      </w:r>
    </w:p>
    <w:p w:rsidR="005B0DE7" w:rsidRDefault="005B0DE7" w:rsidP="00FB0B01">
      <w:pPr>
        <w:pStyle w:val="3T"/>
      </w:pPr>
      <w:r>
        <w:t>Remaining Business Investment Loss</w:t>
      </w:r>
      <w:r>
        <w:tab/>
      </w:r>
      <w:r>
        <w:tab/>
      </w:r>
      <w:r>
        <w:tab/>
        <w:t xml:space="preserve">$115,000 </w:t>
      </w:r>
    </w:p>
    <w:p w:rsidR="005B0DE7" w:rsidRDefault="005B0DE7" w:rsidP="00FB0B01">
      <w:pPr>
        <w:pStyle w:val="3"/>
      </w:pPr>
      <w:r>
        <w:t>Inclusion Rate</w:t>
      </w:r>
      <w:r>
        <w:tab/>
      </w:r>
      <w:r>
        <w:tab/>
      </w:r>
      <w:r>
        <w:tab/>
        <w:t xml:space="preserve">1/2 </w:t>
      </w:r>
    </w:p>
    <w:p w:rsidR="005B0DE7" w:rsidRDefault="005B0DE7" w:rsidP="00FB0B01">
      <w:pPr>
        <w:pStyle w:val="3GT"/>
      </w:pPr>
      <w:r>
        <w:t>Allowable Business Investment Loss</w:t>
      </w:r>
      <w:r>
        <w:tab/>
      </w:r>
      <w:r>
        <w:tab/>
      </w:r>
      <w:r>
        <w:tab/>
        <w:t xml:space="preserve">$ 57,500 </w:t>
      </w:r>
    </w:p>
    <w:p w:rsidR="005B0DE7" w:rsidRDefault="005B0DE7" w:rsidP="00951047">
      <w:pPr>
        <w:pStyle w:val="ABaseStyle"/>
      </w:pPr>
    </w:p>
    <w:p w:rsidR="005B0DE7" w:rsidRDefault="005B0DE7" w:rsidP="00951047">
      <w:pPr>
        <w:pStyle w:val="ABaseStyle"/>
      </w:pPr>
      <w:r>
        <w:t>Using this analysis, Mr. Barkin’s minimum Net Income For Tax Purposes and Taxable Income would be calculated as follows:</w:t>
      </w:r>
    </w:p>
    <w:p w:rsidR="005B0DE7" w:rsidRDefault="005B0DE7">
      <w:pPr>
        <w:pStyle w:val="Space-Half"/>
      </w:pPr>
    </w:p>
    <w:p w:rsidR="005B0DE7" w:rsidRDefault="005B0DE7" w:rsidP="00FB0B01">
      <w:pPr>
        <w:pStyle w:val="3"/>
      </w:pPr>
      <w:r>
        <w:t>Net Employment Income</w:t>
      </w:r>
      <w:r>
        <w:tab/>
      </w:r>
      <w:r>
        <w:tab/>
      </w:r>
      <w:r>
        <w:tab/>
        <w:t xml:space="preserve">$115,000 </w:t>
      </w:r>
    </w:p>
    <w:p w:rsidR="005B0DE7" w:rsidRDefault="005B0DE7" w:rsidP="00FB0B01">
      <w:pPr>
        <w:pStyle w:val="3"/>
      </w:pPr>
      <w:r>
        <w:t>Allowable Business Investment Loss</w:t>
      </w:r>
      <w:r>
        <w:tab/>
      </w:r>
      <w:r>
        <w:tab/>
      </w:r>
      <w:r>
        <w:tab/>
        <w:t>( 57,500)</w:t>
      </w:r>
    </w:p>
    <w:p w:rsidR="005B0DE7" w:rsidRDefault="005B0DE7" w:rsidP="00FB0B01">
      <w:pPr>
        <w:pStyle w:val="3"/>
      </w:pPr>
      <w:r>
        <w:t>Net Taxable Capital Gains:</w:t>
      </w:r>
    </w:p>
    <w:p w:rsidR="005B0DE7" w:rsidRDefault="005B0DE7" w:rsidP="00FB0B01">
      <w:pPr>
        <w:pStyle w:val="3"/>
      </w:pPr>
      <w:r>
        <w:tab/>
        <w:t>Taxable Capital Gain</w:t>
      </w:r>
    </w:p>
    <w:p w:rsidR="005B0DE7" w:rsidRDefault="005B0DE7" w:rsidP="00FB0B01">
      <w:pPr>
        <w:pStyle w:val="3"/>
      </w:pPr>
      <w:r>
        <w:tab/>
        <w:t xml:space="preserve"> [(1/2)($328,000 - $153,000 - $2,000)] </w:t>
      </w:r>
      <w:r>
        <w:tab/>
      </w:r>
      <w:r>
        <w:tab/>
        <w:t xml:space="preserve">$86,500 </w:t>
      </w:r>
    </w:p>
    <w:p w:rsidR="005B0DE7" w:rsidRDefault="005B0DE7" w:rsidP="00FB0B01">
      <w:pPr>
        <w:pStyle w:val="3"/>
      </w:pPr>
      <w:r>
        <w:tab/>
        <w:t>Allowable Capital Loss (Disallowed ABIL)</w:t>
      </w:r>
    </w:p>
    <w:p w:rsidR="005B0DE7" w:rsidRDefault="005B0DE7" w:rsidP="00FB0B01">
      <w:pPr>
        <w:pStyle w:val="3"/>
      </w:pPr>
      <w:r>
        <w:tab/>
        <w:t xml:space="preserve"> [(1/2)($59,000)]</w:t>
      </w:r>
      <w:r>
        <w:tab/>
      </w:r>
      <w:r>
        <w:tab/>
        <w:t>( 29,500)</w:t>
      </w:r>
      <w:r>
        <w:tab/>
        <w:t xml:space="preserve">57,000 </w:t>
      </w:r>
    </w:p>
    <w:p w:rsidR="005B0DE7" w:rsidRDefault="005B0DE7" w:rsidP="00FB0B01">
      <w:pPr>
        <w:pStyle w:val="3T"/>
      </w:pPr>
      <w:r>
        <w:t>Net Income For Tax Purposes</w:t>
      </w:r>
      <w:r>
        <w:tab/>
      </w:r>
      <w:r>
        <w:tab/>
      </w:r>
      <w:r>
        <w:tab/>
        <w:t xml:space="preserve">$114,500 </w:t>
      </w:r>
    </w:p>
    <w:p w:rsidR="005B0DE7" w:rsidRDefault="005B0DE7" w:rsidP="00FB0B01">
      <w:pPr>
        <w:pStyle w:val="3"/>
      </w:pPr>
      <w:r>
        <w:t>Lifetime Capital Gains Deduction (Note 1)</w:t>
      </w:r>
      <w:r>
        <w:tab/>
      </w:r>
      <w:r>
        <w:tab/>
      </w:r>
      <w:r>
        <w:tab/>
        <w:t xml:space="preserve">Nil </w:t>
      </w:r>
    </w:p>
    <w:p w:rsidR="005B0DE7" w:rsidRDefault="005B0DE7" w:rsidP="00FB0B01">
      <w:pPr>
        <w:pStyle w:val="3"/>
      </w:pPr>
      <w:r>
        <w:t>Net Capital Loss Carry Forward Deducted (Note 2)</w:t>
      </w:r>
      <w:r>
        <w:tab/>
      </w:r>
      <w:r>
        <w:tab/>
        <w:t>( 13,700)</w:t>
      </w:r>
    </w:p>
    <w:p w:rsidR="005B0DE7" w:rsidRDefault="005B0DE7" w:rsidP="00FB0B01">
      <w:pPr>
        <w:pStyle w:val="3GT"/>
      </w:pPr>
      <w:r>
        <w:t>Taxable Income</w:t>
      </w:r>
      <w:r>
        <w:tab/>
      </w:r>
      <w:r>
        <w:tab/>
      </w:r>
      <w:r>
        <w:tab/>
        <w:t xml:space="preserve">$100,800 </w:t>
      </w:r>
    </w:p>
    <w:p w:rsidR="005B0DE7" w:rsidRDefault="005B0DE7" w:rsidP="00951047">
      <w:pPr>
        <w:pStyle w:val="ABaseStyle"/>
      </w:pPr>
    </w:p>
    <w:p w:rsidR="005B0DE7" w:rsidRDefault="005B0DE7" w:rsidP="00FB0B01">
      <w:pPr>
        <w:pStyle w:val="Indent"/>
      </w:pPr>
      <w:r>
        <w:rPr>
          <w:b/>
          <w:bCs/>
        </w:rPr>
        <w:t>Note 1</w:t>
      </w:r>
      <w:r>
        <w:t xml:space="preserve"> As the only capital gains during 2014 are on qualified property, the simplified formula for the annual gains limit can be used.  Given this, the lifetime capital gains deduction is nil, the least of:</w:t>
      </w:r>
    </w:p>
    <w:p w:rsidR="005B0DE7" w:rsidRDefault="005B0DE7" w:rsidP="00951047">
      <w:pPr>
        <w:pStyle w:val="ABaseStyle"/>
      </w:pPr>
    </w:p>
    <w:p w:rsidR="005B0DE7" w:rsidRDefault="005B0DE7" w:rsidP="00FB0B01">
      <w:pPr>
        <w:pStyle w:val="2"/>
      </w:pPr>
      <w:r>
        <w:t>Amount Available [(1/2)($800,000)]</w:t>
      </w:r>
      <w:r>
        <w:tab/>
      </w:r>
      <w:r>
        <w:tab/>
        <w:t xml:space="preserve">$400,000 </w:t>
      </w:r>
    </w:p>
    <w:p w:rsidR="005B0DE7" w:rsidRDefault="005B0DE7" w:rsidP="00FB0B01">
      <w:pPr>
        <w:pStyle w:val="2"/>
      </w:pPr>
      <w:r>
        <w:t>Amount Used [(1/2)($38,000 + $21,000)]</w:t>
      </w:r>
      <w:r>
        <w:tab/>
      </w:r>
      <w:r>
        <w:tab/>
        <w:t>( 29,500)</w:t>
      </w:r>
    </w:p>
    <w:p w:rsidR="005B0DE7" w:rsidRDefault="005B0DE7" w:rsidP="00FB0B01">
      <w:pPr>
        <w:pStyle w:val="2GT"/>
      </w:pPr>
      <w:r>
        <w:t>Amount Available</w:t>
      </w:r>
      <w:r>
        <w:tab/>
      </w:r>
      <w:r>
        <w:tab/>
        <w:t xml:space="preserve">$370,500 </w:t>
      </w:r>
    </w:p>
    <w:p w:rsidR="005B0DE7" w:rsidRDefault="005B0DE7" w:rsidP="00951047">
      <w:pPr>
        <w:pStyle w:val="ABaseStyle"/>
      </w:pPr>
    </w:p>
    <w:p w:rsidR="005B0DE7" w:rsidRDefault="005B0DE7" w:rsidP="00FB0B01">
      <w:pPr>
        <w:pStyle w:val="2"/>
      </w:pPr>
      <w:r>
        <w:t>Taxable Capital Gain On Qualified Property</w:t>
      </w:r>
      <w:r>
        <w:tab/>
      </w:r>
      <w:r>
        <w:tab/>
        <w:t xml:space="preserve">$86,500 </w:t>
      </w:r>
    </w:p>
    <w:p w:rsidR="005B0DE7" w:rsidRDefault="005B0DE7" w:rsidP="00FB0B01">
      <w:pPr>
        <w:pStyle w:val="2"/>
      </w:pPr>
      <w:r>
        <w:t>Allowable Capital Loss Deducted (Disallowed ABIL)</w:t>
      </w:r>
      <w:r>
        <w:tab/>
      </w:r>
      <w:r>
        <w:tab/>
        <w:t>( 29,500)</w:t>
      </w:r>
    </w:p>
    <w:p w:rsidR="005B0DE7" w:rsidRDefault="005B0DE7" w:rsidP="00FB0B01">
      <w:pPr>
        <w:pStyle w:val="2"/>
      </w:pPr>
      <w:r>
        <w:t>Net Capital Loss Carry Forward Deducted</w:t>
      </w:r>
      <w:r>
        <w:tab/>
      </w:r>
      <w:r>
        <w:tab/>
        <w:t>( 13,700)</w:t>
      </w:r>
    </w:p>
    <w:p w:rsidR="005B0DE7" w:rsidRDefault="005B0DE7" w:rsidP="00FB0B01">
      <w:pPr>
        <w:pStyle w:val="2"/>
      </w:pPr>
      <w:r>
        <w:t>ABIL Realized</w:t>
      </w:r>
      <w:r>
        <w:tab/>
      </w:r>
      <w:r>
        <w:tab/>
        <w:t>( 57,500)</w:t>
      </w:r>
    </w:p>
    <w:p w:rsidR="005B0DE7" w:rsidRDefault="005B0DE7" w:rsidP="00FB0B01">
      <w:pPr>
        <w:pStyle w:val="2GT"/>
      </w:pPr>
      <w:r>
        <w:t>Annual Gains Limit</w:t>
      </w:r>
      <w:r>
        <w:tab/>
      </w:r>
      <w:r>
        <w:tab/>
        <w:t xml:space="preserve">Nil </w:t>
      </w:r>
    </w:p>
    <w:p w:rsidR="005B0DE7" w:rsidRDefault="005B0DE7" w:rsidP="00951047">
      <w:pPr>
        <w:pStyle w:val="ABaseStyle"/>
      </w:pPr>
    </w:p>
    <w:p w:rsidR="005B0DE7" w:rsidRDefault="005B0DE7" w:rsidP="00FB0B01">
      <w:pPr>
        <w:pStyle w:val="2"/>
      </w:pPr>
      <w:r>
        <w:t>Sum Of Annual Gains Limits ($19,000 + $10,500 + Nil)</w:t>
      </w:r>
      <w:r>
        <w:tab/>
        <w:t xml:space="preserve">$29,500 </w:t>
      </w:r>
    </w:p>
    <w:p w:rsidR="005B0DE7" w:rsidRDefault="005B0DE7" w:rsidP="00FB0B01">
      <w:pPr>
        <w:pStyle w:val="2"/>
      </w:pPr>
      <w:r>
        <w:t>Amounts Deducted In Previous Years ($19,000 + $10,500)</w:t>
      </w:r>
      <w:r>
        <w:tab/>
        <w:t>( 29,500)</w:t>
      </w:r>
    </w:p>
    <w:p w:rsidR="005B0DE7" w:rsidRDefault="005B0DE7" w:rsidP="00FB0B01">
      <w:pPr>
        <w:pStyle w:val="2"/>
      </w:pPr>
      <w:r>
        <w:t>CNIL</w:t>
      </w:r>
      <w:r>
        <w:tab/>
      </w:r>
      <w:r>
        <w:tab/>
        <w:t>( 4,800)</w:t>
      </w:r>
    </w:p>
    <w:p w:rsidR="005B0DE7" w:rsidRDefault="005B0DE7" w:rsidP="00FB0B01">
      <w:pPr>
        <w:pStyle w:val="2GT"/>
      </w:pPr>
      <w:r>
        <w:t>Cumulative Gains Limit</w:t>
      </w:r>
      <w:r>
        <w:tab/>
      </w:r>
      <w:r>
        <w:tab/>
        <w:t xml:space="preserve">Nil </w:t>
      </w:r>
    </w:p>
    <w:p w:rsidR="005B0DE7" w:rsidRDefault="005B0DE7" w:rsidP="00951047">
      <w:pPr>
        <w:pStyle w:val="ABaseStyle"/>
      </w:pPr>
    </w:p>
    <w:p w:rsidR="005B0DE7" w:rsidRDefault="005B0DE7" w:rsidP="00FB0B01">
      <w:pPr>
        <w:pStyle w:val="Indent"/>
      </w:pPr>
      <w:r>
        <w:rPr>
          <w:b/>
          <w:bCs/>
        </w:rPr>
        <w:t>Note 2</w:t>
      </w:r>
      <w:r>
        <w:t xml:space="preserve"> Although Mr. Barkin’s ABIL has prevented him from using his lifetime capital gains deduction, he can deduct his net capital loss carry forward as he has sufficient net taxable capital gains.</w:t>
      </w:r>
    </w:p>
    <w:p w:rsidR="005B0DE7" w:rsidRDefault="005B0DE7" w:rsidP="00951047">
      <w:pPr>
        <w:pStyle w:val="ABaseStyle"/>
      </w:pPr>
    </w:p>
    <w:p w:rsidR="005B0DE7" w:rsidRDefault="00F56913" w:rsidP="00FB0B01">
      <w:pPr>
        <w:pStyle w:val="Under-20"/>
        <w:rPr>
          <w:lang w:val="en-US"/>
        </w:rPr>
      </w:pPr>
      <w:r>
        <w:br w:type="page"/>
      </w:r>
      <w:bookmarkStart w:id="22" w:name="_Toc394387239"/>
      <w:r w:rsidR="005B0DE7">
        <w:rPr>
          <w:lang w:val="en-US"/>
        </w:rPr>
        <w:t>TIF Solution Eleven - 9</w:t>
      </w:r>
      <w:bookmarkEnd w:id="22"/>
    </w:p>
    <w:p w:rsidR="005B0DE7" w:rsidRDefault="005B0DE7" w:rsidP="00FB0B01">
      <w:pPr>
        <w:pStyle w:val="Level-3"/>
      </w:pPr>
      <w:r>
        <w:t>Part A - Taxable Income</w:t>
      </w:r>
    </w:p>
    <w:p w:rsidR="005B0DE7" w:rsidRDefault="005B0DE7" w:rsidP="00951047">
      <w:pPr>
        <w:pStyle w:val="ABaseStyle"/>
      </w:pPr>
      <w:r>
        <w:t>Mr. and Mrs. Hanson’s Taxable Income would be calculated as follows:</w:t>
      </w:r>
    </w:p>
    <w:p w:rsidR="005B0DE7" w:rsidRDefault="005B0DE7">
      <w:pPr>
        <w:pStyle w:val="Space-Half"/>
      </w:pPr>
    </w:p>
    <w:p w:rsidR="005B0DE7" w:rsidRDefault="005B0DE7" w:rsidP="00FB0B01">
      <w:pPr>
        <w:pStyle w:val="3"/>
      </w:pPr>
      <w:r>
        <w:rPr>
          <w:b/>
          <w:bCs/>
        </w:rPr>
        <w:tab/>
      </w:r>
      <w:r>
        <w:rPr>
          <w:b/>
          <w:bCs/>
        </w:rPr>
        <w:tab/>
      </w:r>
      <w:r>
        <w:rPr>
          <w:b/>
          <w:bCs/>
        </w:rPr>
        <w:tab/>
        <w:t xml:space="preserve">Mr. Hanson </w:t>
      </w:r>
      <w:r>
        <w:rPr>
          <w:b/>
          <w:bCs/>
        </w:rPr>
        <w:tab/>
        <w:t xml:space="preserve">Mrs. Hanson </w:t>
      </w:r>
    </w:p>
    <w:p w:rsidR="005B0DE7" w:rsidRDefault="005B0DE7" w:rsidP="00FB0B01">
      <w:pPr>
        <w:pStyle w:val="3T"/>
      </w:pPr>
      <w:r>
        <w:t>Old Age Security Benefits</w:t>
      </w:r>
      <w:r>
        <w:tab/>
      </w:r>
      <w:r>
        <w:tab/>
        <w:t xml:space="preserve">$ 6,600 </w:t>
      </w:r>
      <w:r>
        <w:tab/>
        <w:t xml:space="preserve">$ 6,600 </w:t>
      </w:r>
    </w:p>
    <w:p w:rsidR="005B0DE7" w:rsidRDefault="005B0DE7" w:rsidP="00FB0B01">
      <w:pPr>
        <w:pStyle w:val="3"/>
      </w:pPr>
      <w:r>
        <w:t>RRIF Income</w:t>
      </w:r>
      <w:r>
        <w:tab/>
      </w:r>
      <w:r>
        <w:tab/>
        <w:t xml:space="preserve">50,000 </w:t>
      </w:r>
      <w:r>
        <w:tab/>
        <w:t xml:space="preserve">Nil </w:t>
      </w:r>
    </w:p>
    <w:p w:rsidR="005B0DE7" w:rsidRDefault="005B0DE7" w:rsidP="00FB0B01">
      <w:pPr>
        <w:pStyle w:val="3"/>
      </w:pPr>
      <w:r>
        <w:t>Registered Pension Plan Receipts</w:t>
      </w:r>
      <w:r>
        <w:tab/>
      </w:r>
      <w:r>
        <w:tab/>
        <w:t xml:space="preserve">15,380 </w:t>
      </w:r>
      <w:r>
        <w:tab/>
        <w:t xml:space="preserve"> 1,680 </w:t>
      </w:r>
    </w:p>
    <w:p w:rsidR="005B0DE7" w:rsidRDefault="005B0DE7" w:rsidP="00FB0B01">
      <w:pPr>
        <w:pStyle w:val="3"/>
      </w:pPr>
      <w:r>
        <w:t>Dividends Received</w:t>
      </w:r>
      <w:r>
        <w:tab/>
      </w:r>
      <w:r>
        <w:tab/>
        <w:t xml:space="preserve">800 </w:t>
      </w:r>
      <w:r>
        <w:tab/>
        <w:t xml:space="preserve"> 180 </w:t>
      </w:r>
    </w:p>
    <w:p w:rsidR="005B0DE7" w:rsidRDefault="005B0DE7" w:rsidP="00FB0B01">
      <w:pPr>
        <w:pStyle w:val="3"/>
      </w:pPr>
      <w:r>
        <w:t>Gross Up On Dividends (38 Percent)</w:t>
      </w:r>
      <w:r>
        <w:tab/>
      </w:r>
      <w:r>
        <w:tab/>
        <w:t xml:space="preserve">304 </w:t>
      </w:r>
      <w:r>
        <w:tab/>
        <w:t xml:space="preserve"> 68 </w:t>
      </w:r>
    </w:p>
    <w:p w:rsidR="005B0DE7" w:rsidRDefault="005B0DE7" w:rsidP="00FB0B01">
      <w:pPr>
        <w:pStyle w:val="3"/>
      </w:pPr>
      <w:r>
        <w:t>Interest On Government Bonds</w:t>
      </w:r>
      <w:r>
        <w:tab/>
      </w:r>
      <w:r>
        <w:tab/>
        <w:t xml:space="preserve">500 </w:t>
      </w:r>
      <w:r>
        <w:tab/>
        <w:t xml:space="preserve">4,359 </w:t>
      </w:r>
    </w:p>
    <w:p w:rsidR="005B0DE7" w:rsidRDefault="005B0DE7" w:rsidP="00FB0B01">
      <w:pPr>
        <w:pStyle w:val="3"/>
      </w:pPr>
      <w:r>
        <w:t>Net Taxable Capital Gain</w:t>
      </w:r>
      <w:r>
        <w:tab/>
      </w:r>
      <w:r>
        <w:tab/>
        <w:t xml:space="preserve">Nil </w:t>
      </w:r>
      <w:r>
        <w:tab/>
        <w:t xml:space="preserve"> </w:t>
      </w:r>
      <w:proofErr w:type="spellStart"/>
      <w:r>
        <w:t>Nil</w:t>
      </w:r>
      <w:proofErr w:type="spellEnd"/>
      <w:r>
        <w:t xml:space="preserve"> </w:t>
      </w:r>
    </w:p>
    <w:p w:rsidR="005B0DE7" w:rsidRDefault="005B0DE7" w:rsidP="00FB0B01">
      <w:pPr>
        <w:pStyle w:val="3T"/>
      </w:pPr>
      <w:r>
        <w:t>Net Income Before Clawback</w:t>
      </w:r>
      <w:r>
        <w:tab/>
      </w:r>
      <w:r>
        <w:tab/>
        <w:t xml:space="preserve">$73,584 </w:t>
      </w:r>
      <w:r>
        <w:tab/>
        <w:t xml:space="preserve">$12,887 </w:t>
      </w:r>
    </w:p>
    <w:p w:rsidR="005B0DE7" w:rsidRDefault="005B0DE7" w:rsidP="00FB0B01">
      <w:pPr>
        <w:pStyle w:val="3"/>
      </w:pPr>
      <w:r>
        <w:t>Social Benefits Repayment (See Note)</w:t>
      </w:r>
      <w:r>
        <w:tab/>
      </w:r>
      <w:r>
        <w:tab/>
        <w:t>(   299)</w:t>
      </w:r>
      <w:r>
        <w:tab/>
        <w:t xml:space="preserve">Nil </w:t>
      </w:r>
    </w:p>
    <w:p w:rsidR="005B0DE7" w:rsidRDefault="005B0DE7" w:rsidP="00FB0B01">
      <w:pPr>
        <w:pStyle w:val="3GT"/>
      </w:pPr>
      <w:r>
        <w:t>Net Income For Tax Purposes And Taxable Income</w:t>
      </w:r>
      <w:r>
        <w:tab/>
        <w:t xml:space="preserve">$73,285 </w:t>
      </w:r>
      <w:r>
        <w:tab/>
        <w:t xml:space="preserve">$12,887 </w:t>
      </w:r>
    </w:p>
    <w:p w:rsidR="005B0DE7" w:rsidRDefault="005B0DE7" w:rsidP="00951047">
      <w:pPr>
        <w:pStyle w:val="ABaseStyle"/>
      </w:pPr>
    </w:p>
    <w:p w:rsidR="005B0DE7" w:rsidRDefault="005B0DE7" w:rsidP="00FB0B01">
      <w:pPr>
        <w:pStyle w:val="Body-Indent"/>
      </w:pPr>
      <w:r>
        <w:rPr>
          <w:b/>
          <w:bCs/>
        </w:rPr>
        <w:t>Note</w:t>
      </w:r>
      <w:r>
        <w:t xml:space="preserve"> Mrs. Hanson would not have to repay any of her OAS benefits as her Net Income is well below the threshold income of $71,592.  Mr. Hanson’s social benefits repayment would be $299, the lesser of:</w:t>
      </w:r>
    </w:p>
    <w:p w:rsidR="005B0DE7" w:rsidRDefault="005B0DE7">
      <w:pPr>
        <w:pStyle w:val="Space-Half"/>
      </w:pPr>
    </w:p>
    <w:p w:rsidR="005B0DE7" w:rsidRDefault="005B0DE7" w:rsidP="00FB0B01">
      <w:pPr>
        <w:pStyle w:val="3-Bullet"/>
      </w:pPr>
      <w:r>
        <w:t>$6,600, and</w:t>
      </w:r>
    </w:p>
    <w:p w:rsidR="005B0DE7" w:rsidRDefault="005B0DE7" w:rsidP="00FB0B01">
      <w:pPr>
        <w:pStyle w:val="3-Bullet"/>
      </w:pPr>
      <w:r>
        <w:t>[(15%)($73,584 - $71,592)] = $299.</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A - Tax Credits</w:t>
      </w:r>
    </w:p>
    <w:p w:rsidR="005B0DE7" w:rsidRDefault="005B0DE7" w:rsidP="00FB0B01">
      <w:pPr>
        <w:pStyle w:val="Auto-Paragraph"/>
      </w:pPr>
      <w:r>
        <w:t>Mr. Hanson cannot take the spousal credit because Mrs. Hanson’s Net Income is more than the $11,138 base for this credit.  Mrs. Hanson cannot transfer her dividends under ITA 82(3) as the transfer would leave her with Net Income of $12,639 ($12,887 - $180 - $68).  This would still be more than the $11,138 base for the spousal credit and, as a consequence, no spousal tax credit would be created.  Given these considerations, the amount that can be transferred from Mrs. Hanson to Mr. Hanson is calculated as follows:</w:t>
      </w:r>
    </w:p>
    <w:p w:rsidR="005B0DE7" w:rsidRDefault="005B0DE7">
      <w:pPr>
        <w:pStyle w:val="Space-Half"/>
      </w:pPr>
    </w:p>
    <w:p w:rsidR="005B0DE7" w:rsidRDefault="005B0DE7" w:rsidP="00FB0B01">
      <w:pPr>
        <w:pStyle w:val="2"/>
      </w:pPr>
      <w:r>
        <w:t>Age</w:t>
      </w:r>
      <w:r>
        <w:tab/>
      </w:r>
      <w:r>
        <w:tab/>
      </w:r>
      <w:r>
        <w:tab/>
        <w:t xml:space="preserve">$6,916 </w:t>
      </w:r>
    </w:p>
    <w:p w:rsidR="005B0DE7" w:rsidRDefault="005B0DE7" w:rsidP="00FB0B01">
      <w:pPr>
        <w:pStyle w:val="2"/>
      </w:pPr>
      <w:r>
        <w:t>Pension (On RPP Only)</w:t>
      </w:r>
      <w:r>
        <w:tab/>
      </w:r>
      <w:r>
        <w:tab/>
        <w:t xml:space="preserve">1,680 </w:t>
      </w:r>
    </w:p>
    <w:p w:rsidR="005B0DE7" w:rsidRDefault="005B0DE7" w:rsidP="00FB0B01">
      <w:pPr>
        <w:pStyle w:val="2"/>
      </w:pPr>
      <w:r>
        <w:t>Less Excess Of Taxable Income Over</w:t>
      </w:r>
    </w:p>
    <w:p w:rsidR="005B0DE7" w:rsidRDefault="005B0DE7" w:rsidP="00FB0B01">
      <w:pPr>
        <w:pStyle w:val="2"/>
      </w:pPr>
      <w:r>
        <w:tab/>
        <w:t>Basic Personal Amount ($12,887 - $11,138)</w:t>
      </w:r>
      <w:r>
        <w:tab/>
      </w:r>
      <w:r>
        <w:tab/>
        <w:t>( 1,749)</w:t>
      </w:r>
    </w:p>
    <w:p w:rsidR="005B0DE7" w:rsidRDefault="005B0DE7" w:rsidP="00FB0B01">
      <w:pPr>
        <w:pStyle w:val="2GT"/>
      </w:pPr>
      <w:r>
        <w:t>Credit Base Transferred To Spouse</w:t>
      </w:r>
      <w:r>
        <w:tab/>
      </w:r>
      <w:r>
        <w:tab/>
        <w:t xml:space="preserve"> $6,847 </w:t>
      </w:r>
    </w:p>
    <w:p w:rsidR="005B0DE7" w:rsidRDefault="005B0DE7">
      <w:pPr>
        <w:pStyle w:val="Space-Half"/>
      </w:pPr>
    </w:p>
    <w:p w:rsidR="005B0DE7" w:rsidRDefault="005B0DE7" w:rsidP="00951047">
      <w:pPr>
        <w:pStyle w:val="ABaseStyle"/>
      </w:pPr>
    </w:p>
    <w:p w:rsidR="005B0DE7" w:rsidRDefault="005B0DE7" w:rsidP="00951047">
      <w:pPr>
        <w:pStyle w:val="ABaseStyle"/>
      </w:pPr>
      <w:r>
        <w:t>Mr. Hanson’s maximum tax credits would be as follows:</w:t>
      </w:r>
    </w:p>
    <w:p w:rsidR="005B0DE7" w:rsidRDefault="005B0DE7">
      <w:pPr>
        <w:pStyle w:val="Space-Half"/>
      </w:pPr>
    </w:p>
    <w:p w:rsidR="005B0DE7" w:rsidRDefault="005B0DE7" w:rsidP="00FB0B01">
      <w:pPr>
        <w:pStyle w:val="2"/>
      </w:pPr>
      <w:r>
        <w:t>Basic Personal Amount</w:t>
      </w:r>
      <w:r>
        <w:tab/>
      </w:r>
      <w:r>
        <w:tab/>
        <w:t xml:space="preserve">$ 11,138 </w:t>
      </w:r>
    </w:p>
    <w:p w:rsidR="005B0DE7" w:rsidRDefault="005B0DE7" w:rsidP="00FB0B01">
      <w:pPr>
        <w:pStyle w:val="2"/>
      </w:pPr>
      <w:r>
        <w:t>Age $6,916 - [(15%)($73,285 - $34,873)]</w:t>
      </w:r>
      <w:r>
        <w:tab/>
      </w:r>
      <w:r>
        <w:tab/>
        <w:t xml:space="preserve">1,154 </w:t>
      </w:r>
    </w:p>
    <w:p w:rsidR="005B0DE7" w:rsidRDefault="005B0DE7" w:rsidP="00FB0B01">
      <w:pPr>
        <w:pStyle w:val="2"/>
      </w:pPr>
      <w:r>
        <w:t>Pension</w:t>
      </w:r>
      <w:r>
        <w:tab/>
      </w:r>
      <w:r>
        <w:tab/>
        <w:t xml:space="preserve">2,000 </w:t>
      </w:r>
    </w:p>
    <w:p w:rsidR="005B0DE7" w:rsidRDefault="005B0DE7" w:rsidP="00FB0B01">
      <w:pPr>
        <w:pStyle w:val="2"/>
      </w:pPr>
      <w:r>
        <w:t>Transfers From Mrs. Hanson (See Preceding)</w:t>
      </w:r>
      <w:r>
        <w:tab/>
      </w:r>
      <w:r>
        <w:tab/>
        <w:t xml:space="preserve">6,847 </w:t>
      </w:r>
    </w:p>
    <w:p w:rsidR="005B0DE7" w:rsidRDefault="005B0DE7" w:rsidP="00FB0B01">
      <w:pPr>
        <w:pStyle w:val="2T"/>
      </w:pPr>
      <w:r>
        <w:t>Total Base</w:t>
      </w:r>
      <w:r>
        <w:tab/>
      </w:r>
      <w:r>
        <w:tab/>
        <w:t xml:space="preserve">$21,139 </w:t>
      </w:r>
    </w:p>
    <w:p w:rsidR="005B0DE7" w:rsidRDefault="005B0DE7" w:rsidP="00FB0B01">
      <w:pPr>
        <w:pStyle w:val="2"/>
      </w:pPr>
      <w:r>
        <w:t>Rate</w:t>
      </w:r>
      <w:r>
        <w:tab/>
      </w:r>
      <w:r>
        <w:tab/>
        <w:t xml:space="preserve">15% </w:t>
      </w:r>
    </w:p>
    <w:p w:rsidR="005B0DE7" w:rsidRDefault="005B0DE7" w:rsidP="00FB0B01">
      <w:pPr>
        <w:pStyle w:val="2T"/>
      </w:pPr>
      <w:r>
        <w:t xml:space="preserve">Total </w:t>
      </w:r>
      <w:r>
        <w:tab/>
      </w:r>
      <w:r>
        <w:tab/>
        <w:t xml:space="preserve">$ 3,171 </w:t>
      </w:r>
    </w:p>
    <w:p w:rsidR="005B0DE7" w:rsidRDefault="005B0DE7" w:rsidP="00FB0B01">
      <w:pPr>
        <w:pStyle w:val="2"/>
      </w:pPr>
      <w:r>
        <w:t>Dividend Tax Credit [(6/11)($304)]</w:t>
      </w:r>
      <w:r>
        <w:tab/>
      </w:r>
      <w:r>
        <w:tab/>
        <w:t xml:space="preserve">166 </w:t>
      </w:r>
    </w:p>
    <w:p w:rsidR="005B0DE7" w:rsidRDefault="005B0DE7" w:rsidP="00FB0B01">
      <w:pPr>
        <w:pStyle w:val="2"/>
      </w:pPr>
      <w:r>
        <w:t xml:space="preserve">Charitable Donations </w:t>
      </w:r>
    </w:p>
    <w:p w:rsidR="005B0DE7" w:rsidRDefault="005B0DE7" w:rsidP="00FB0B01">
      <w:pPr>
        <w:pStyle w:val="2"/>
      </w:pPr>
      <w:r>
        <w:tab/>
        <w:t>[(15%)($200) + (29%)($600 + $200 - $200)]</w:t>
      </w:r>
      <w:r>
        <w:tab/>
      </w:r>
      <w:r>
        <w:tab/>
        <w:t xml:space="preserve">204 </w:t>
      </w:r>
    </w:p>
    <w:p w:rsidR="005B0DE7" w:rsidRDefault="005B0DE7" w:rsidP="00FB0B01">
      <w:pPr>
        <w:pStyle w:val="2GT"/>
      </w:pPr>
      <w:r>
        <w:t>Total Credits</w:t>
      </w:r>
      <w:r>
        <w:tab/>
      </w:r>
      <w:r>
        <w:tab/>
        <w:t xml:space="preserve">$ 3,541 </w:t>
      </w:r>
    </w:p>
    <w:p w:rsidR="005B0DE7" w:rsidRDefault="00F56913" w:rsidP="00FB0B01">
      <w:pPr>
        <w:pStyle w:val="Auto-Paragraph"/>
      </w:pPr>
      <w:r>
        <w:br w:type="page"/>
      </w:r>
      <w:r w:rsidR="005B0DE7">
        <w:t>Charitable donations can be claimed by either spouse, as long as the total donations are less than 75 percent of the claiming spouse’s Net Income For Tax Purposes.  As Mrs. Hanson has no Tax Payable, Mr. Hanson will claim her charitable donations.  It is usually advantageous for one spouse to claim all the charitable donations if they total more than $200, as the low rate of credit is only applied once.</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A - Loss Carry Overs</w:t>
      </w:r>
    </w:p>
    <w:p w:rsidR="005B0DE7" w:rsidRDefault="005B0DE7" w:rsidP="00FB0B01">
      <w:pPr>
        <w:pStyle w:val="Auto-Paragraph"/>
      </w:pPr>
      <w:r>
        <w:t>Mrs. Hanson’s net capital loss of $175 [(1/2)($725 - $375)] can be carried back three years and forward indefinitely to be claimed against taxable capital gains.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Pension Income Splitting</w:t>
      </w:r>
    </w:p>
    <w:p w:rsidR="005B0DE7" w:rsidRDefault="005B0DE7" w:rsidP="00FB0B01">
      <w:pPr>
        <w:pStyle w:val="Auto-Paragraph"/>
      </w:pPr>
      <w:r>
        <w:t>The optimum use of pension income splitting would accomplish the following objectives:</w:t>
      </w:r>
    </w:p>
    <w:p w:rsidR="005B0DE7" w:rsidRDefault="005B0DE7">
      <w:pPr>
        <w:pStyle w:val="Space-Half"/>
      </w:pPr>
    </w:p>
    <w:p w:rsidR="005B0DE7" w:rsidRDefault="005B0DE7" w:rsidP="00FB0B01">
      <w:pPr>
        <w:pStyle w:val="Bullet-1"/>
      </w:pPr>
      <w:r>
        <w:t>it would permit Mrs. Hanson to claim her dividend tax credit,</w:t>
      </w:r>
    </w:p>
    <w:p w:rsidR="005B0DE7" w:rsidRDefault="005B0DE7" w:rsidP="00FB0B01">
      <w:pPr>
        <w:pStyle w:val="Bullet-1"/>
      </w:pPr>
      <w:r>
        <w:t>it would permit Mrs. Hanson to fully utilize her pension income tax credit,</w:t>
      </w:r>
    </w:p>
    <w:p w:rsidR="005B0DE7" w:rsidRDefault="005B0DE7" w:rsidP="00FB0B01">
      <w:pPr>
        <w:pStyle w:val="Bullet-1"/>
      </w:pPr>
      <w:r>
        <w:t>it would eliminate Mr. Hanson’s OAS clawback, and</w:t>
      </w:r>
    </w:p>
    <w:p w:rsidR="005B0DE7" w:rsidRDefault="005B0DE7" w:rsidP="00FB0B01">
      <w:pPr>
        <w:pStyle w:val="Bullet-1"/>
      </w:pPr>
      <w:r>
        <w:t>it would enable both Mr. and Mrs. Hanson to be in the same 22 percent tax bracket.</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23" w:name="_Toc394387240"/>
      <w:r w:rsidR="005B0DE7">
        <w:rPr>
          <w:lang w:val="en-US"/>
        </w:rPr>
        <w:t>TIF Solution Eleven - 10</w:t>
      </w:r>
      <w:bookmarkEnd w:id="23"/>
    </w:p>
    <w:p w:rsidR="005B0DE7" w:rsidRDefault="005B0DE7" w:rsidP="00FB0B01">
      <w:pPr>
        <w:pStyle w:val="Level-3"/>
      </w:pPr>
      <w:r>
        <w:t>Case A</w:t>
      </w:r>
    </w:p>
    <w:p w:rsidR="005B0DE7" w:rsidRDefault="005B0DE7" w:rsidP="00951047">
      <w:pPr>
        <w:pStyle w:val="ABaseStyle"/>
      </w:pPr>
      <w:r>
        <w:t>The regular Tax Payable calculation for Serge Lawson would be as follows:</w:t>
      </w:r>
    </w:p>
    <w:p w:rsidR="005B0DE7" w:rsidRDefault="005B0DE7">
      <w:pPr>
        <w:pStyle w:val="Space-Half"/>
      </w:pPr>
    </w:p>
    <w:p w:rsidR="005B0DE7" w:rsidRDefault="005B0DE7" w:rsidP="00FB0B01">
      <w:pPr>
        <w:pStyle w:val="1"/>
      </w:pPr>
      <w:r>
        <w:t>Net Rental Income</w:t>
      </w:r>
      <w:r>
        <w:tab/>
        <w:t xml:space="preserve">$73,100 </w:t>
      </w:r>
    </w:p>
    <w:p w:rsidR="005B0DE7" w:rsidRDefault="005B0DE7" w:rsidP="00FB0B01">
      <w:pPr>
        <w:pStyle w:val="1"/>
      </w:pPr>
      <w:r>
        <w:t>Eligible Dividends Received</w:t>
      </w:r>
      <w:r>
        <w:tab/>
        <w:t xml:space="preserve">14,000 </w:t>
      </w:r>
    </w:p>
    <w:p w:rsidR="005B0DE7" w:rsidRDefault="005B0DE7" w:rsidP="00FB0B01">
      <w:pPr>
        <w:pStyle w:val="1"/>
      </w:pPr>
      <w:r>
        <w:t>Gross Up [(38%)($14,000)]</w:t>
      </w:r>
      <w:r>
        <w:tab/>
        <w:t xml:space="preserve">5,320 </w:t>
      </w:r>
    </w:p>
    <w:p w:rsidR="005B0DE7" w:rsidRDefault="005B0DE7" w:rsidP="00FB0B01">
      <w:pPr>
        <w:pStyle w:val="1"/>
      </w:pPr>
      <w:r>
        <w:t>RRSP Deduction</w:t>
      </w:r>
      <w:r>
        <w:tab/>
        <w:t>( 22,000)</w:t>
      </w:r>
    </w:p>
    <w:p w:rsidR="005B0DE7" w:rsidRDefault="005B0DE7" w:rsidP="00FB0B01">
      <w:pPr>
        <w:pStyle w:val="1GT"/>
      </w:pPr>
      <w:r>
        <w:t>Net And Taxable Income</w:t>
      </w:r>
      <w:r>
        <w:tab/>
        <w:t xml:space="preserve">$70,420 </w:t>
      </w:r>
    </w:p>
    <w:p w:rsidR="005B0DE7" w:rsidRDefault="005B0DE7" w:rsidP="00951047">
      <w:pPr>
        <w:pStyle w:val="ABaseStyle"/>
      </w:pPr>
    </w:p>
    <w:p w:rsidR="005B0DE7" w:rsidRDefault="005B0DE7" w:rsidP="00FB0B01">
      <w:pPr>
        <w:pStyle w:val="1"/>
      </w:pPr>
      <w:r>
        <w:t>Tax On First $43,953</w:t>
      </w:r>
      <w:r>
        <w:tab/>
        <w:t xml:space="preserve">$ 6,593 </w:t>
      </w:r>
    </w:p>
    <w:p w:rsidR="005B0DE7" w:rsidRDefault="005B0DE7" w:rsidP="00FB0B01">
      <w:pPr>
        <w:pStyle w:val="1"/>
      </w:pPr>
      <w:r>
        <w:t>Tax On $26,467 ($70,420 - $43,953) At 22 Percent</w:t>
      </w:r>
      <w:r>
        <w:tab/>
        <w:t xml:space="preserve">5,823 </w:t>
      </w:r>
    </w:p>
    <w:p w:rsidR="005B0DE7" w:rsidRDefault="005B0DE7" w:rsidP="00FB0B01">
      <w:pPr>
        <w:pStyle w:val="1T"/>
      </w:pPr>
      <w:r>
        <w:t>Tax Before Credits</w:t>
      </w:r>
      <w:r>
        <w:tab/>
        <w:t xml:space="preserve">$12,416 </w:t>
      </w:r>
    </w:p>
    <w:p w:rsidR="005B0DE7" w:rsidRDefault="005B0DE7" w:rsidP="00FB0B01">
      <w:pPr>
        <w:pStyle w:val="1"/>
      </w:pPr>
      <w:r>
        <w:t xml:space="preserve">Basic Personal Credit </w:t>
      </w:r>
      <w:r>
        <w:tab/>
        <w:t>( 1,671)</w:t>
      </w:r>
    </w:p>
    <w:p w:rsidR="005B0DE7" w:rsidRDefault="005B0DE7" w:rsidP="00FB0B01">
      <w:pPr>
        <w:pStyle w:val="1"/>
      </w:pPr>
      <w:r>
        <w:t>Dividend Tax Credit [(6/11)($5,320)]</w:t>
      </w:r>
      <w:r>
        <w:tab/>
        <w:t>( 2,902)</w:t>
      </w:r>
    </w:p>
    <w:p w:rsidR="005B0DE7" w:rsidRDefault="005B0DE7" w:rsidP="00FB0B01">
      <w:pPr>
        <w:pStyle w:val="1GT"/>
      </w:pPr>
      <w:r>
        <w:t>Regular Federal Tax Payable</w:t>
      </w:r>
      <w:r>
        <w:tab/>
        <w:t xml:space="preserve">$ 7,843 </w:t>
      </w:r>
    </w:p>
    <w:p w:rsidR="005B0DE7" w:rsidRDefault="005B0DE7" w:rsidP="00951047">
      <w:pPr>
        <w:pStyle w:val="ABaseStyle"/>
      </w:pPr>
    </w:p>
    <w:p w:rsidR="005B0DE7" w:rsidRDefault="005B0DE7" w:rsidP="00951047">
      <w:pPr>
        <w:pStyle w:val="ABaseStyle"/>
      </w:pPr>
      <w:r>
        <w:t>The alternative minimum tax calculations are as follows:</w:t>
      </w:r>
    </w:p>
    <w:p w:rsidR="005B0DE7" w:rsidRDefault="005B0DE7">
      <w:pPr>
        <w:pStyle w:val="Space-Half"/>
      </w:pPr>
    </w:p>
    <w:p w:rsidR="005B0DE7" w:rsidRDefault="005B0DE7" w:rsidP="00FB0B01">
      <w:pPr>
        <w:pStyle w:val="1"/>
      </w:pPr>
      <w:r>
        <w:t>Regular Taxable Income</w:t>
      </w:r>
      <w:r>
        <w:tab/>
        <w:t xml:space="preserve">$70,420 </w:t>
      </w:r>
    </w:p>
    <w:p w:rsidR="005B0DE7" w:rsidRDefault="005B0DE7" w:rsidP="00FB0B01">
      <w:pPr>
        <w:pStyle w:val="1"/>
      </w:pPr>
      <w:r>
        <w:t>Dividend Gross Up</w:t>
      </w:r>
      <w:r>
        <w:tab/>
        <w:t>( 5,320)</w:t>
      </w:r>
    </w:p>
    <w:p w:rsidR="005B0DE7" w:rsidRDefault="005B0DE7" w:rsidP="00FB0B01">
      <w:pPr>
        <w:pStyle w:val="1T"/>
      </w:pPr>
      <w:r>
        <w:t>Adjusted Taxable Income</w:t>
      </w:r>
      <w:r>
        <w:tab/>
        <w:t xml:space="preserve">$65,100 </w:t>
      </w:r>
    </w:p>
    <w:p w:rsidR="005B0DE7" w:rsidRDefault="005B0DE7" w:rsidP="00FB0B01">
      <w:pPr>
        <w:pStyle w:val="1"/>
      </w:pPr>
      <w:r>
        <w:t>AMT Exemption</w:t>
      </w:r>
      <w:r>
        <w:tab/>
        <w:t>( 40,000)</w:t>
      </w:r>
    </w:p>
    <w:p w:rsidR="005B0DE7" w:rsidRDefault="005B0DE7" w:rsidP="00FB0B01">
      <w:pPr>
        <w:pStyle w:val="1T"/>
      </w:pPr>
      <w:r>
        <w:t>AMT Base</w:t>
      </w:r>
      <w:r>
        <w:tab/>
        <w:t xml:space="preserve">$25,100 </w:t>
      </w:r>
    </w:p>
    <w:p w:rsidR="005B0DE7" w:rsidRDefault="005B0DE7" w:rsidP="00FB0B01">
      <w:pPr>
        <w:pStyle w:val="1"/>
      </w:pPr>
      <w:r>
        <w:t>Rate</w:t>
      </w:r>
      <w:r>
        <w:tab/>
        <w:t xml:space="preserve">15% </w:t>
      </w:r>
    </w:p>
    <w:p w:rsidR="005B0DE7" w:rsidRDefault="005B0DE7" w:rsidP="00FB0B01">
      <w:pPr>
        <w:pStyle w:val="1T"/>
      </w:pPr>
      <w:r>
        <w:t>AMT Before Credit</w:t>
      </w:r>
      <w:r>
        <w:tab/>
        <w:t xml:space="preserve">$ 3,765 </w:t>
      </w:r>
    </w:p>
    <w:p w:rsidR="005B0DE7" w:rsidRDefault="005B0DE7" w:rsidP="00FB0B01">
      <w:pPr>
        <w:pStyle w:val="1"/>
      </w:pPr>
      <w:r>
        <w:t>Basic Personal Credit</w:t>
      </w:r>
      <w:r>
        <w:tab/>
        <w:t>( 1,671)</w:t>
      </w:r>
    </w:p>
    <w:p w:rsidR="005B0DE7" w:rsidRDefault="005B0DE7" w:rsidP="00FB0B01">
      <w:pPr>
        <w:pStyle w:val="1T"/>
      </w:pPr>
      <w:r>
        <w:t>Federal AMT</w:t>
      </w:r>
      <w:r>
        <w:tab/>
        <w:t xml:space="preserve">$ 2,094 </w:t>
      </w:r>
    </w:p>
    <w:p w:rsidR="005B0DE7" w:rsidRDefault="005B0DE7" w:rsidP="00FB0B01">
      <w:pPr>
        <w:pStyle w:val="1"/>
      </w:pPr>
      <w:r>
        <w:t>Regular Tax Payable</w:t>
      </w:r>
      <w:r>
        <w:tab/>
        <w:t>( 7,843)</w:t>
      </w:r>
    </w:p>
    <w:p w:rsidR="005B0DE7" w:rsidRDefault="005B0DE7" w:rsidP="00FB0B01">
      <w:pPr>
        <w:pStyle w:val="1GT"/>
      </w:pPr>
      <w:r>
        <w:t>Additional Tax Required</w:t>
      </w:r>
      <w:r>
        <w:tab/>
        <w:t xml:space="preserve">Nil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Case B</w:t>
      </w:r>
    </w:p>
    <w:p w:rsidR="005B0DE7" w:rsidRDefault="005B0DE7" w:rsidP="00951047">
      <w:pPr>
        <w:pStyle w:val="ABaseStyle"/>
      </w:pPr>
      <w:r>
        <w:t>The regular Tax Payable calculation for Sarah Bonito would be as follows:</w:t>
      </w:r>
    </w:p>
    <w:p w:rsidR="005B0DE7" w:rsidRDefault="005B0DE7">
      <w:pPr>
        <w:pStyle w:val="Space-Half"/>
      </w:pPr>
    </w:p>
    <w:p w:rsidR="005B0DE7" w:rsidRDefault="005B0DE7" w:rsidP="00FB0B01">
      <w:pPr>
        <w:pStyle w:val="1"/>
      </w:pPr>
      <w:r>
        <w:t>Eligible Dividends</w:t>
      </w:r>
      <w:r>
        <w:tab/>
        <w:t xml:space="preserve">$ 26,000 </w:t>
      </w:r>
    </w:p>
    <w:p w:rsidR="005B0DE7" w:rsidRDefault="005B0DE7" w:rsidP="00FB0B01">
      <w:pPr>
        <w:pStyle w:val="1"/>
      </w:pPr>
      <w:r>
        <w:t>Gross Up [(38%)($26,000)]</w:t>
      </w:r>
      <w:r>
        <w:tab/>
        <w:t xml:space="preserve">9,880 </w:t>
      </w:r>
    </w:p>
    <w:p w:rsidR="005B0DE7" w:rsidRDefault="005B0DE7" w:rsidP="00FB0B01">
      <w:pPr>
        <w:pStyle w:val="1"/>
      </w:pPr>
      <w:r>
        <w:t>Net Taxable Capital Gains</w:t>
      </w:r>
      <w:r>
        <w:tab/>
        <w:t xml:space="preserve">263,000 </w:t>
      </w:r>
    </w:p>
    <w:p w:rsidR="005B0DE7" w:rsidRDefault="005B0DE7" w:rsidP="00FB0B01">
      <w:pPr>
        <w:pStyle w:val="1T"/>
      </w:pPr>
      <w:r>
        <w:t>Net Income For Tax Purposes</w:t>
      </w:r>
      <w:r>
        <w:tab/>
        <w:t xml:space="preserve">$298,880 </w:t>
      </w:r>
    </w:p>
    <w:p w:rsidR="005B0DE7" w:rsidRDefault="005B0DE7" w:rsidP="00FB0B01">
      <w:pPr>
        <w:pStyle w:val="1"/>
      </w:pPr>
      <w:r>
        <w:t>Lifetime Capital Gains Deduction</w:t>
      </w:r>
      <w:r>
        <w:tab/>
        <w:t>( 260,000)</w:t>
      </w:r>
    </w:p>
    <w:p w:rsidR="005B0DE7" w:rsidRDefault="005B0DE7" w:rsidP="00FB0B01">
      <w:pPr>
        <w:pStyle w:val="1GT"/>
      </w:pPr>
      <w:r>
        <w:t>Taxable Income</w:t>
      </w:r>
      <w:r>
        <w:tab/>
        <w:t xml:space="preserve">$ 38,880 </w:t>
      </w:r>
    </w:p>
    <w:p w:rsidR="005B0DE7" w:rsidRDefault="005B0DE7" w:rsidP="00951047">
      <w:pPr>
        <w:pStyle w:val="ABaseStyle"/>
      </w:pPr>
    </w:p>
    <w:p w:rsidR="005B0DE7" w:rsidRDefault="005B0DE7" w:rsidP="00FB0B01">
      <w:pPr>
        <w:pStyle w:val="1"/>
      </w:pPr>
      <w:r>
        <w:t>Federal Tax Before Credit [(15%)($38,880)]</w:t>
      </w:r>
      <w:r>
        <w:tab/>
        <w:t xml:space="preserve">$ 5,832 </w:t>
      </w:r>
    </w:p>
    <w:p w:rsidR="005B0DE7" w:rsidRDefault="005B0DE7" w:rsidP="00FB0B01">
      <w:pPr>
        <w:pStyle w:val="1"/>
      </w:pPr>
      <w:r>
        <w:t>Basic Personal Credit</w:t>
      </w:r>
      <w:r>
        <w:tab/>
        <w:t>(  1,671)</w:t>
      </w:r>
    </w:p>
    <w:p w:rsidR="005B0DE7" w:rsidRDefault="005B0DE7" w:rsidP="00FB0B01">
      <w:pPr>
        <w:pStyle w:val="1"/>
      </w:pPr>
      <w:r>
        <w:t>Dividend Tax Credit [(6/11)($9,880)]</w:t>
      </w:r>
      <w:r>
        <w:tab/>
        <w:t>(  5,389)</w:t>
      </w:r>
    </w:p>
    <w:p w:rsidR="005B0DE7" w:rsidRDefault="005B0DE7" w:rsidP="00FB0B01">
      <w:pPr>
        <w:pStyle w:val="1GT"/>
      </w:pPr>
      <w:r>
        <w:t>Regular Federal Tax Payable</w:t>
      </w:r>
      <w:r>
        <w:tab/>
        <w:t xml:space="preserve">Nil </w:t>
      </w:r>
    </w:p>
    <w:p w:rsidR="005B0DE7" w:rsidRDefault="00F56913" w:rsidP="00951047">
      <w:pPr>
        <w:pStyle w:val="ABaseStyle"/>
      </w:pPr>
      <w:r>
        <w:br w:type="page"/>
      </w:r>
      <w:r w:rsidR="005B0DE7">
        <w:t>The alternative minimum tax calculations are as follows:</w:t>
      </w:r>
    </w:p>
    <w:p w:rsidR="005B0DE7" w:rsidRDefault="005B0DE7">
      <w:pPr>
        <w:pStyle w:val="Space-Half"/>
      </w:pPr>
    </w:p>
    <w:p w:rsidR="005B0DE7" w:rsidRDefault="005B0DE7" w:rsidP="00FB0B01">
      <w:pPr>
        <w:pStyle w:val="1"/>
      </w:pPr>
      <w:r>
        <w:t>Regular Taxable Income</w:t>
      </w:r>
      <w:r>
        <w:tab/>
        <w:t xml:space="preserve">$ 38,880 </w:t>
      </w:r>
    </w:p>
    <w:p w:rsidR="005B0DE7" w:rsidRDefault="005B0DE7" w:rsidP="00FB0B01">
      <w:pPr>
        <w:pStyle w:val="1"/>
      </w:pPr>
      <w:r>
        <w:t>30 Percent Of Capital Gains [(30%)(2)($263,000)]</w:t>
      </w:r>
      <w:r>
        <w:tab/>
        <w:t xml:space="preserve">157,800 </w:t>
      </w:r>
    </w:p>
    <w:p w:rsidR="005B0DE7" w:rsidRDefault="005B0DE7" w:rsidP="00FB0B01">
      <w:pPr>
        <w:pStyle w:val="1"/>
      </w:pPr>
      <w:r>
        <w:t>Dividend Gross Up</w:t>
      </w:r>
      <w:r>
        <w:tab/>
        <w:t>(  9,880)</w:t>
      </w:r>
    </w:p>
    <w:p w:rsidR="005B0DE7" w:rsidRDefault="005B0DE7" w:rsidP="00FB0B01">
      <w:pPr>
        <w:pStyle w:val="1T"/>
      </w:pPr>
      <w:r>
        <w:t>Adjusted Taxable Income</w:t>
      </w:r>
      <w:r>
        <w:tab/>
        <w:t xml:space="preserve">$ 186,800 </w:t>
      </w:r>
    </w:p>
    <w:p w:rsidR="005B0DE7" w:rsidRDefault="005B0DE7" w:rsidP="00FB0B01">
      <w:pPr>
        <w:pStyle w:val="1"/>
      </w:pPr>
      <w:r>
        <w:t>AMT Exemptions</w:t>
      </w:r>
      <w:r>
        <w:tab/>
        <w:t>( 40,000)</w:t>
      </w:r>
    </w:p>
    <w:p w:rsidR="005B0DE7" w:rsidRDefault="005B0DE7" w:rsidP="00FB0B01">
      <w:pPr>
        <w:pStyle w:val="1T"/>
      </w:pPr>
      <w:r>
        <w:t>AMT Base</w:t>
      </w:r>
      <w:r>
        <w:tab/>
        <w:t xml:space="preserve">$146,800 </w:t>
      </w:r>
    </w:p>
    <w:p w:rsidR="005B0DE7" w:rsidRDefault="005B0DE7" w:rsidP="00FB0B01">
      <w:pPr>
        <w:pStyle w:val="1"/>
      </w:pPr>
      <w:r>
        <w:t>Rate</w:t>
      </w:r>
      <w:r>
        <w:tab/>
        <w:t xml:space="preserve">15% </w:t>
      </w:r>
    </w:p>
    <w:p w:rsidR="005B0DE7" w:rsidRDefault="005B0DE7" w:rsidP="00FB0B01">
      <w:pPr>
        <w:pStyle w:val="1T"/>
      </w:pPr>
      <w:r>
        <w:t>Federal AMT Before Credit</w:t>
      </w:r>
      <w:r>
        <w:tab/>
        <w:t xml:space="preserve">$ 22,020 </w:t>
      </w:r>
    </w:p>
    <w:p w:rsidR="005B0DE7" w:rsidRDefault="005B0DE7" w:rsidP="00FB0B01">
      <w:pPr>
        <w:pStyle w:val="1"/>
      </w:pPr>
      <w:r>
        <w:t>Basic Personal Credit</w:t>
      </w:r>
      <w:r>
        <w:tab/>
        <w:t>(  1,671)</w:t>
      </w:r>
    </w:p>
    <w:p w:rsidR="005B0DE7" w:rsidRDefault="005B0DE7" w:rsidP="00FB0B01">
      <w:pPr>
        <w:pStyle w:val="1T"/>
      </w:pPr>
      <w:r>
        <w:t>Federal AMT</w:t>
      </w:r>
      <w:r>
        <w:tab/>
        <w:t xml:space="preserve">$ 20,349 </w:t>
      </w:r>
    </w:p>
    <w:p w:rsidR="005B0DE7" w:rsidRDefault="005B0DE7" w:rsidP="00FB0B01">
      <w:pPr>
        <w:pStyle w:val="1"/>
      </w:pPr>
      <w:r>
        <w:t>Regular Tax Payable</w:t>
      </w:r>
      <w:r>
        <w:tab/>
        <w:t xml:space="preserve">Nil </w:t>
      </w:r>
    </w:p>
    <w:p w:rsidR="005B0DE7" w:rsidRDefault="005B0DE7" w:rsidP="00FB0B01">
      <w:pPr>
        <w:pStyle w:val="1GT"/>
      </w:pPr>
      <w:r>
        <w:t>Additional Tax Required</w:t>
      </w:r>
      <w:r>
        <w:tab/>
        <w:t xml:space="preserve">$ 20,349 </w:t>
      </w:r>
    </w:p>
    <w:p w:rsidR="005B0DE7" w:rsidRDefault="005B0DE7" w:rsidP="00951047">
      <w:pPr>
        <w:pStyle w:val="ABaseStyle"/>
      </w:pPr>
    </w:p>
    <w:p w:rsidR="005B0DE7" w:rsidRDefault="005B0DE7" w:rsidP="00951047">
      <w:pPr>
        <w:pStyle w:val="ABaseStyle"/>
      </w:pPr>
      <w:r>
        <w:t>The excess AMT over regular tax payable for Sarah can be carried forward for seven years and applied against any future excess of regular Tax Payable over the alternative minimum tax.</w:t>
      </w:r>
    </w:p>
    <w:p w:rsidR="005B0DE7" w:rsidRDefault="005B0DE7" w:rsidP="00951047">
      <w:pPr>
        <w:pStyle w:val="ABaseStyle"/>
      </w:pPr>
    </w:p>
    <w:p w:rsidR="005B0DE7" w:rsidRDefault="00F56913" w:rsidP="00FB0B01">
      <w:pPr>
        <w:pStyle w:val="Under-20"/>
        <w:rPr>
          <w:lang w:val="en-US"/>
        </w:rPr>
      </w:pPr>
      <w:r>
        <w:br w:type="page"/>
      </w:r>
      <w:bookmarkStart w:id="24" w:name="_Toc394387241"/>
      <w:r w:rsidR="005B0DE7">
        <w:rPr>
          <w:lang w:val="en-US"/>
        </w:rPr>
        <w:t>TIF Solution Eleven - 11</w:t>
      </w:r>
      <w:bookmarkEnd w:id="24"/>
    </w:p>
    <w:p w:rsidR="005B0DE7" w:rsidRDefault="005B0DE7" w:rsidP="00951047">
      <w:pPr>
        <w:pStyle w:val="ABaseStyle"/>
      </w:pPr>
      <w:r>
        <w:t>The regular Tax Payable calculations would be as follows:</w:t>
      </w:r>
    </w:p>
    <w:p w:rsidR="005B0DE7" w:rsidRDefault="005B0DE7">
      <w:pPr>
        <w:pStyle w:val="Space-Half"/>
      </w:pPr>
    </w:p>
    <w:p w:rsidR="005B0DE7" w:rsidRDefault="005B0DE7" w:rsidP="00FB0B01">
      <w:pPr>
        <w:pStyle w:val="4"/>
      </w:pPr>
      <w:r>
        <w:rPr>
          <w:b/>
          <w:bCs/>
        </w:rPr>
        <w:tab/>
      </w:r>
      <w:r>
        <w:rPr>
          <w:b/>
          <w:bCs/>
        </w:rPr>
        <w:tab/>
      </w:r>
      <w:r>
        <w:rPr>
          <w:b/>
          <w:bCs/>
        </w:rPr>
        <w:tab/>
        <w:t xml:space="preserve">Walter </w:t>
      </w:r>
      <w:r>
        <w:rPr>
          <w:b/>
          <w:bCs/>
        </w:rPr>
        <w:tab/>
        <w:t xml:space="preserve">Wendel </w:t>
      </w:r>
      <w:r>
        <w:rPr>
          <w:b/>
          <w:bCs/>
        </w:rPr>
        <w:tab/>
        <w:t xml:space="preserve">Winston </w:t>
      </w:r>
    </w:p>
    <w:p w:rsidR="005B0DE7" w:rsidRDefault="005B0DE7" w:rsidP="00FB0B01">
      <w:pPr>
        <w:pStyle w:val="4T"/>
      </w:pPr>
      <w:r>
        <w:t>Employment And Business Income</w:t>
      </w:r>
      <w:r>
        <w:tab/>
      </w:r>
      <w:r>
        <w:tab/>
        <w:t xml:space="preserve">$ 52,100 </w:t>
      </w:r>
      <w:r>
        <w:tab/>
        <w:t xml:space="preserve"> $42,300 </w:t>
      </w:r>
      <w:r>
        <w:tab/>
        <w:t xml:space="preserve">$ 41,300 </w:t>
      </w:r>
    </w:p>
    <w:p w:rsidR="005B0DE7" w:rsidRDefault="005B0DE7" w:rsidP="00FB0B01">
      <w:pPr>
        <w:pStyle w:val="4"/>
      </w:pPr>
      <w:r>
        <w:t>Non-Eligible Dividends Received</w:t>
      </w:r>
      <w:r>
        <w:tab/>
      </w:r>
      <w:r>
        <w:tab/>
        <w:t xml:space="preserve">82,300 </w:t>
      </w:r>
      <w:r>
        <w:tab/>
        <w:t>Nil </w:t>
      </w:r>
      <w:r>
        <w:tab/>
        <w:t xml:space="preserve">12,300 </w:t>
      </w:r>
    </w:p>
    <w:p w:rsidR="005B0DE7" w:rsidRDefault="005B0DE7" w:rsidP="00FB0B01">
      <w:pPr>
        <w:pStyle w:val="4"/>
      </w:pPr>
      <w:r>
        <w:t>Dividend Gross Up (18 Percent)</w:t>
      </w:r>
      <w:r>
        <w:tab/>
      </w:r>
      <w:r>
        <w:tab/>
        <w:t xml:space="preserve">14,814 </w:t>
      </w:r>
      <w:r>
        <w:tab/>
        <w:t>Nil </w:t>
      </w:r>
      <w:r>
        <w:tab/>
        <w:t xml:space="preserve">2,214 </w:t>
      </w:r>
    </w:p>
    <w:p w:rsidR="005B0DE7" w:rsidRDefault="005B0DE7" w:rsidP="00FB0B01">
      <w:pPr>
        <w:pStyle w:val="4"/>
      </w:pPr>
      <w:r>
        <w:t>Retiring Allowance</w:t>
      </w:r>
      <w:r>
        <w:tab/>
      </w:r>
      <w:r>
        <w:tab/>
        <w:t xml:space="preserve">Nil </w:t>
      </w:r>
      <w:r>
        <w:tab/>
        <w:t xml:space="preserve">35,000 </w:t>
      </w:r>
      <w:r>
        <w:tab/>
        <w:t xml:space="preserve"> Nil </w:t>
      </w:r>
    </w:p>
    <w:p w:rsidR="005B0DE7" w:rsidRDefault="005B0DE7" w:rsidP="00FB0B01">
      <w:pPr>
        <w:pStyle w:val="4"/>
      </w:pPr>
      <w:r>
        <w:t>RRSP Deduction</w:t>
      </w:r>
      <w:r>
        <w:tab/>
      </w:r>
      <w:r>
        <w:tab/>
        <w:t xml:space="preserve">Nil </w:t>
      </w:r>
      <w:r>
        <w:tab/>
        <w:t xml:space="preserve"> ( 35,000)</w:t>
      </w:r>
      <w:r>
        <w:tab/>
        <w:t>Nil </w:t>
      </w:r>
    </w:p>
    <w:p w:rsidR="005B0DE7" w:rsidRDefault="005B0DE7" w:rsidP="00FB0B01">
      <w:pPr>
        <w:pStyle w:val="4"/>
      </w:pPr>
      <w:r>
        <w:t>Taxable Capital Gains</w:t>
      </w:r>
      <w:r>
        <w:tab/>
      </w:r>
      <w:r>
        <w:tab/>
        <w:t xml:space="preserve">36,400 </w:t>
      </w:r>
      <w:r>
        <w:tab/>
        <w:t>Nil </w:t>
      </w:r>
      <w:r>
        <w:tab/>
        <w:t xml:space="preserve"> 226,550 </w:t>
      </w:r>
    </w:p>
    <w:p w:rsidR="005B0DE7" w:rsidRDefault="005B0DE7" w:rsidP="00FB0B01">
      <w:pPr>
        <w:pStyle w:val="4T"/>
      </w:pPr>
      <w:r>
        <w:t>Net Income For Tax Purposes</w:t>
      </w:r>
      <w:r>
        <w:tab/>
      </w:r>
      <w:r>
        <w:tab/>
        <w:t xml:space="preserve">$185,614 </w:t>
      </w:r>
      <w:r>
        <w:tab/>
        <w:t xml:space="preserve"> $42,300 </w:t>
      </w:r>
      <w:r>
        <w:tab/>
        <w:t xml:space="preserve"> $282,364 </w:t>
      </w:r>
    </w:p>
    <w:p w:rsidR="005B0DE7" w:rsidRDefault="005B0DE7" w:rsidP="00FB0B01">
      <w:pPr>
        <w:pStyle w:val="4"/>
      </w:pPr>
      <w:r>
        <w:t>Lifetime Capital Gains Deduction</w:t>
      </w:r>
      <w:r>
        <w:tab/>
      </w:r>
      <w:r>
        <w:tab/>
        <w:t>( 36,400)</w:t>
      </w:r>
      <w:r>
        <w:tab/>
        <w:t xml:space="preserve"> Nil </w:t>
      </w:r>
      <w:r>
        <w:tab/>
        <w:t xml:space="preserve"> ( 221,500)</w:t>
      </w:r>
    </w:p>
    <w:p w:rsidR="005B0DE7" w:rsidRDefault="005B0DE7" w:rsidP="00FB0B01">
      <w:pPr>
        <w:pStyle w:val="4GT"/>
      </w:pPr>
      <w:r>
        <w:t xml:space="preserve">Taxable Income </w:t>
      </w:r>
      <w:r>
        <w:tab/>
      </w:r>
      <w:r>
        <w:tab/>
        <w:t xml:space="preserve">$149,214 </w:t>
      </w:r>
      <w:r>
        <w:tab/>
        <w:t xml:space="preserve">$42,300 </w:t>
      </w:r>
      <w:r>
        <w:tab/>
        <w:t xml:space="preserve"> $ 60,864 </w:t>
      </w:r>
    </w:p>
    <w:p w:rsidR="005B0DE7" w:rsidRDefault="005B0DE7" w:rsidP="00951047">
      <w:pPr>
        <w:pStyle w:val="ABaseStyle"/>
      </w:pPr>
    </w:p>
    <w:p w:rsidR="005B0DE7" w:rsidRDefault="005B0DE7" w:rsidP="00FB0B01">
      <w:pPr>
        <w:pStyle w:val="4"/>
      </w:pPr>
      <w:r>
        <w:t>Federal Tax (Note)</w:t>
      </w:r>
      <w:r>
        <w:tab/>
      </w:r>
      <w:r>
        <w:tab/>
        <w:t xml:space="preserve">$ 32,591 </w:t>
      </w:r>
      <w:r>
        <w:tab/>
        <w:t xml:space="preserve">$ 6,345 </w:t>
      </w:r>
      <w:r>
        <w:tab/>
        <w:t xml:space="preserve">$ 10,313 </w:t>
      </w:r>
    </w:p>
    <w:p w:rsidR="005B0DE7" w:rsidRDefault="005B0DE7" w:rsidP="00FB0B01">
      <w:pPr>
        <w:pStyle w:val="4"/>
      </w:pPr>
      <w:r>
        <w:t>Basic Personal Credit</w:t>
      </w:r>
      <w:r>
        <w:tab/>
      </w:r>
      <w:r>
        <w:tab/>
        <w:t>(  1,671)</w:t>
      </w:r>
      <w:r>
        <w:tab/>
        <w:t>( 1,671)</w:t>
      </w:r>
      <w:r>
        <w:tab/>
        <w:t>( 1,671)</w:t>
      </w:r>
    </w:p>
    <w:p w:rsidR="005B0DE7" w:rsidRDefault="005B0DE7" w:rsidP="00FB0B01">
      <w:pPr>
        <w:pStyle w:val="4"/>
      </w:pPr>
      <w:r>
        <w:t>Dividend Tax Credit (13/18 of Gross Up)</w:t>
      </w:r>
      <w:r>
        <w:tab/>
      </w:r>
      <w:r>
        <w:tab/>
        <w:t>( 10,699)</w:t>
      </w:r>
      <w:r>
        <w:tab/>
        <w:t xml:space="preserve"> Nil </w:t>
      </w:r>
      <w:r>
        <w:tab/>
        <w:t xml:space="preserve"> ( 1,599)</w:t>
      </w:r>
    </w:p>
    <w:p w:rsidR="005B0DE7" w:rsidRDefault="005B0DE7" w:rsidP="00FB0B01">
      <w:pPr>
        <w:pStyle w:val="4GT"/>
      </w:pPr>
      <w:r>
        <w:t>Regular Federal Tax Payable</w:t>
      </w:r>
      <w:r>
        <w:tab/>
      </w:r>
      <w:r>
        <w:tab/>
        <w:t xml:space="preserve">$ 20,221 </w:t>
      </w:r>
      <w:r>
        <w:tab/>
        <w:t>$ 4,674</w:t>
      </w:r>
      <w:r>
        <w:tab/>
        <w:t xml:space="preserve">$ 7,043 </w:t>
      </w:r>
    </w:p>
    <w:p w:rsidR="005B0DE7" w:rsidRDefault="005B0DE7">
      <w:pPr>
        <w:pStyle w:val="Space-Half"/>
      </w:pPr>
    </w:p>
    <w:p w:rsidR="005B0DE7" w:rsidRDefault="005B0DE7" w:rsidP="00951047">
      <w:pPr>
        <w:pStyle w:val="ABaseStyle"/>
      </w:pPr>
    </w:p>
    <w:p w:rsidR="005B0DE7" w:rsidRDefault="005B0DE7" w:rsidP="00951047">
      <w:pPr>
        <w:pStyle w:val="ABaseStyle"/>
      </w:pPr>
      <w:r>
        <w:rPr>
          <w:b/>
          <w:bCs/>
        </w:rPr>
        <w:t>Note</w:t>
      </w:r>
      <w:r>
        <w:t xml:space="preserve"> The federal tax payable, before the dividend tax credit, is as follows:</w:t>
      </w:r>
    </w:p>
    <w:p w:rsidR="005B0DE7" w:rsidRDefault="005B0DE7">
      <w:pPr>
        <w:pStyle w:val="Space-Half"/>
      </w:pPr>
    </w:p>
    <w:p w:rsidR="005B0DE7" w:rsidRDefault="005B0DE7" w:rsidP="00FB0B01">
      <w:pPr>
        <w:pStyle w:val="3"/>
        <w:rPr>
          <w:color w:val="000000"/>
        </w:rPr>
      </w:pPr>
      <w:r>
        <w:rPr>
          <w:b/>
          <w:bCs/>
          <w:color w:val="000000"/>
        </w:rPr>
        <w:tab/>
      </w:r>
      <w:r>
        <w:rPr>
          <w:b/>
          <w:bCs/>
          <w:color w:val="000000"/>
        </w:rPr>
        <w:tab/>
        <w:t>Taxable</w:t>
      </w:r>
      <w:r>
        <w:rPr>
          <w:b/>
          <w:bCs/>
          <w:color w:val="000000"/>
        </w:rPr>
        <w:tab/>
      </w:r>
      <w:r>
        <w:rPr>
          <w:b/>
          <w:bCs/>
          <w:color w:val="000000"/>
        </w:rPr>
        <w:tab/>
        <w:t xml:space="preserve">Federal </w:t>
      </w:r>
    </w:p>
    <w:p w:rsidR="005B0DE7" w:rsidRDefault="005B0DE7" w:rsidP="00FB0B01">
      <w:pPr>
        <w:pStyle w:val="3"/>
        <w:rPr>
          <w:color w:val="000000"/>
        </w:rPr>
      </w:pPr>
      <w:r>
        <w:rPr>
          <w:b/>
          <w:bCs/>
          <w:color w:val="000000"/>
        </w:rPr>
        <w:tab/>
      </w:r>
      <w:r>
        <w:rPr>
          <w:b/>
          <w:bCs/>
          <w:color w:val="000000"/>
        </w:rPr>
        <w:tab/>
        <w:t>Income</w:t>
      </w:r>
      <w:r>
        <w:rPr>
          <w:b/>
          <w:bCs/>
          <w:color w:val="000000"/>
        </w:rPr>
        <w:tab/>
        <w:t>Federal Tax Calculations</w:t>
      </w:r>
      <w:r>
        <w:rPr>
          <w:b/>
          <w:bCs/>
          <w:color w:val="000000"/>
        </w:rPr>
        <w:tab/>
        <w:t xml:space="preserve">Tax </w:t>
      </w:r>
    </w:p>
    <w:p w:rsidR="005B0DE7" w:rsidRDefault="005B0DE7" w:rsidP="00FB0B01">
      <w:pPr>
        <w:pStyle w:val="3T"/>
        <w:rPr>
          <w:color w:val="000000"/>
        </w:rPr>
      </w:pPr>
      <w:r>
        <w:rPr>
          <w:color w:val="000000"/>
        </w:rPr>
        <w:t>Walter</w:t>
      </w:r>
      <w:r>
        <w:rPr>
          <w:color w:val="000000"/>
        </w:rPr>
        <w:tab/>
        <w:t>$149,214</w:t>
      </w:r>
      <w:r>
        <w:rPr>
          <w:color w:val="000000"/>
        </w:rPr>
        <w:tab/>
        <w:t>$28,837 + (29%)($12,944)</w:t>
      </w:r>
      <w:r>
        <w:rPr>
          <w:color w:val="000000"/>
        </w:rPr>
        <w:tab/>
        <w:t xml:space="preserve">$32,591 </w:t>
      </w:r>
    </w:p>
    <w:p w:rsidR="005B0DE7" w:rsidRDefault="005B0DE7" w:rsidP="00FB0B01">
      <w:pPr>
        <w:pStyle w:val="3"/>
        <w:rPr>
          <w:color w:val="000000"/>
        </w:rPr>
      </w:pPr>
      <w:r>
        <w:rPr>
          <w:color w:val="000000"/>
        </w:rPr>
        <w:t>Wendel</w:t>
      </w:r>
      <w:r>
        <w:rPr>
          <w:color w:val="000000"/>
        </w:rPr>
        <w:tab/>
        <w:t>$ 42,300</w:t>
      </w:r>
      <w:r>
        <w:rPr>
          <w:color w:val="000000"/>
        </w:rPr>
        <w:tab/>
        <w:t xml:space="preserve"> (15%)($42,300)</w:t>
      </w:r>
      <w:r>
        <w:rPr>
          <w:color w:val="000000"/>
        </w:rPr>
        <w:tab/>
        <w:t xml:space="preserve">$ 6,345 </w:t>
      </w:r>
    </w:p>
    <w:p w:rsidR="005B0DE7" w:rsidRDefault="005B0DE7" w:rsidP="00FB0B01">
      <w:pPr>
        <w:pStyle w:val="3"/>
        <w:rPr>
          <w:color w:val="000000"/>
        </w:rPr>
      </w:pPr>
      <w:r>
        <w:rPr>
          <w:color w:val="000000"/>
        </w:rPr>
        <w:t>Winston</w:t>
      </w:r>
      <w:r>
        <w:rPr>
          <w:color w:val="000000"/>
        </w:rPr>
        <w:tab/>
        <w:t>$ 60,864</w:t>
      </w:r>
      <w:r>
        <w:rPr>
          <w:color w:val="000000"/>
        </w:rPr>
        <w:tab/>
        <w:t>$6,593 + (22%)($16,911)</w:t>
      </w:r>
      <w:r>
        <w:rPr>
          <w:color w:val="000000"/>
        </w:rPr>
        <w:tab/>
        <w:t xml:space="preserve">$10,313 </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alternative minimum tax (AMT) calculations would be as follows:</w:t>
      </w:r>
    </w:p>
    <w:p w:rsidR="005B0DE7" w:rsidRDefault="005B0DE7">
      <w:pPr>
        <w:pStyle w:val="Space-Half"/>
      </w:pPr>
    </w:p>
    <w:p w:rsidR="005B0DE7" w:rsidRDefault="005B0DE7" w:rsidP="00FB0B01">
      <w:pPr>
        <w:pStyle w:val="4"/>
      </w:pPr>
      <w:r>
        <w:rPr>
          <w:b/>
          <w:bCs/>
        </w:rPr>
        <w:tab/>
      </w:r>
      <w:r>
        <w:rPr>
          <w:b/>
          <w:bCs/>
        </w:rPr>
        <w:tab/>
      </w:r>
      <w:r>
        <w:rPr>
          <w:b/>
          <w:bCs/>
        </w:rPr>
        <w:tab/>
        <w:t xml:space="preserve">Walter </w:t>
      </w:r>
      <w:r>
        <w:rPr>
          <w:b/>
          <w:bCs/>
        </w:rPr>
        <w:tab/>
        <w:t xml:space="preserve">Wendel </w:t>
      </w:r>
      <w:r>
        <w:rPr>
          <w:b/>
          <w:bCs/>
        </w:rPr>
        <w:tab/>
        <w:t xml:space="preserve">Winston </w:t>
      </w:r>
    </w:p>
    <w:p w:rsidR="005B0DE7" w:rsidRDefault="005B0DE7" w:rsidP="00FB0B01">
      <w:pPr>
        <w:pStyle w:val="4T"/>
      </w:pPr>
      <w:r>
        <w:t>Regular Taxable Income</w:t>
      </w:r>
      <w:r>
        <w:tab/>
      </w:r>
      <w:r>
        <w:tab/>
        <w:t xml:space="preserve">$149,214 </w:t>
      </w:r>
      <w:r>
        <w:tab/>
        <w:t xml:space="preserve"> $42,300 </w:t>
      </w:r>
      <w:r>
        <w:tab/>
        <w:t xml:space="preserve">$ 60,864 </w:t>
      </w:r>
    </w:p>
    <w:p w:rsidR="005B0DE7" w:rsidRDefault="005B0DE7" w:rsidP="00FB0B01">
      <w:pPr>
        <w:pStyle w:val="4"/>
      </w:pPr>
      <w:r>
        <w:t>30% Of Capital Gains (Note)</w:t>
      </w:r>
      <w:r>
        <w:tab/>
      </w:r>
      <w:r>
        <w:tab/>
        <w:t xml:space="preserve">21,840 </w:t>
      </w:r>
      <w:r>
        <w:tab/>
        <w:t xml:space="preserve">Nil </w:t>
      </w:r>
      <w:r>
        <w:tab/>
        <w:t xml:space="preserve">135,930 </w:t>
      </w:r>
    </w:p>
    <w:p w:rsidR="005B0DE7" w:rsidRDefault="005B0DE7" w:rsidP="00FB0B01">
      <w:pPr>
        <w:pStyle w:val="4"/>
      </w:pPr>
      <w:r>
        <w:t>Dividend Gross Up</w:t>
      </w:r>
      <w:r>
        <w:tab/>
      </w:r>
      <w:r>
        <w:tab/>
        <w:t>( 14,814)</w:t>
      </w:r>
      <w:r>
        <w:tab/>
        <w:t xml:space="preserve">Nil </w:t>
      </w:r>
      <w:r>
        <w:tab/>
        <w:t xml:space="preserve"> (  2,214)</w:t>
      </w:r>
    </w:p>
    <w:p w:rsidR="005B0DE7" w:rsidRDefault="005B0DE7" w:rsidP="00FB0B01">
      <w:pPr>
        <w:pStyle w:val="4T"/>
      </w:pPr>
      <w:r>
        <w:t>Adjusted Taxable Income</w:t>
      </w:r>
      <w:r>
        <w:tab/>
      </w:r>
      <w:r>
        <w:tab/>
        <w:t xml:space="preserve">$156,240 </w:t>
      </w:r>
      <w:r>
        <w:tab/>
        <w:t xml:space="preserve"> $42,300 </w:t>
      </w:r>
      <w:r>
        <w:tab/>
        <w:t xml:space="preserve">$194,580 </w:t>
      </w:r>
    </w:p>
    <w:p w:rsidR="005B0DE7" w:rsidRDefault="005B0DE7" w:rsidP="00FB0B01">
      <w:pPr>
        <w:pStyle w:val="4"/>
      </w:pPr>
      <w:r>
        <w:t xml:space="preserve">AMT Exemption </w:t>
      </w:r>
      <w:r>
        <w:tab/>
      </w:r>
      <w:r>
        <w:tab/>
        <w:t>( 40,000)</w:t>
      </w:r>
      <w:r>
        <w:tab/>
        <w:t>(  40,000)</w:t>
      </w:r>
      <w:r>
        <w:tab/>
        <w:t xml:space="preserve"> ( 40,000)</w:t>
      </w:r>
    </w:p>
    <w:p w:rsidR="005B0DE7" w:rsidRDefault="005B0DE7" w:rsidP="00FB0B01">
      <w:pPr>
        <w:pStyle w:val="4T"/>
      </w:pPr>
      <w:r>
        <w:t xml:space="preserve">AMT Base </w:t>
      </w:r>
      <w:r>
        <w:tab/>
      </w:r>
      <w:r>
        <w:tab/>
        <w:t xml:space="preserve">$116,240 </w:t>
      </w:r>
      <w:r>
        <w:tab/>
        <w:t xml:space="preserve">$ 2,300 </w:t>
      </w:r>
      <w:r>
        <w:tab/>
        <w:t xml:space="preserve"> $154,580 </w:t>
      </w:r>
    </w:p>
    <w:p w:rsidR="005B0DE7" w:rsidRDefault="005B0DE7" w:rsidP="00FB0B01">
      <w:pPr>
        <w:pStyle w:val="4"/>
      </w:pPr>
      <w:r>
        <w:t xml:space="preserve">Rate </w:t>
      </w:r>
      <w:r>
        <w:tab/>
      </w:r>
      <w:r>
        <w:tab/>
        <w:t xml:space="preserve">15% </w:t>
      </w:r>
      <w:r>
        <w:tab/>
        <w:t xml:space="preserve">15% </w:t>
      </w:r>
      <w:r>
        <w:tab/>
        <w:t xml:space="preserve">15% </w:t>
      </w:r>
    </w:p>
    <w:p w:rsidR="005B0DE7" w:rsidRDefault="005B0DE7" w:rsidP="00FB0B01">
      <w:pPr>
        <w:pStyle w:val="4T"/>
      </w:pPr>
      <w:r>
        <w:t>Federal AMT Before Credit</w:t>
      </w:r>
      <w:r>
        <w:tab/>
      </w:r>
      <w:r>
        <w:tab/>
        <w:t xml:space="preserve"> $ 17,436 </w:t>
      </w:r>
      <w:r>
        <w:tab/>
        <w:t xml:space="preserve">$   345 </w:t>
      </w:r>
      <w:r>
        <w:tab/>
        <w:t xml:space="preserve"> $ 23,187 </w:t>
      </w:r>
    </w:p>
    <w:p w:rsidR="005B0DE7" w:rsidRDefault="005B0DE7" w:rsidP="00FB0B01">
      <w:pPr>
        <w:pStyle w:val="4"/>
      </w:pPr>
      <w:r>
        <w:t xml:space="preserve">Basic Personal Credit </w:t>
      </w:r>
      <w:r>
        <w:tab/>
      </w:r>
      <w:r>
        <w:tab/>
        <w:t>(  1,671)</w:t>
      </w:r>
      <w:r>
        <w:tab/>
        <w:t xml:space="preserve">( 1,671) </w:t>
      </w:r>
      <w:r>
        <w:tab/>
        <w:t xml:space="preserve"> (  1,671)</w:t>
      </w:r>
    </w:p>
    <w:p w:rsidR="005B0DE7" w:rsidRDefault="005B0DE7" w:rsidP="00FB0B01">
      <w:pPr>
        <w:pStyle w:val="4T"/>
      </w:pPr>
      <w:r>
        <w:t>Federal AMT</w:t>
      </w:r>
      <w:r>
        <w:tab/>
      </w:r>
      <w:r>
        <w:tab/>
        <w:t xml:space="preserve">$ 15,765 </w:t>
      </w:r>
      <w:r>
        <w:tab/>
      </w:r>
      <w:r>
        <w:rPr>
          <w:u w:val="double"/>
        </w:rPr>
        <w:t xml:space="preserve">  Nil </w:t>
      </w:r>
      <w:r>
        <w:tab/>
        <w:t xml:space="preserve">$ 21,516 </w:t>
      </w:r>
    </w:p>
    <w:p w:rsidR="005B0DE7" w:rsidRDefault="005B0DE7" w:rsidP="00FB0B01">
      <w:pPr>
        <w:pStyle w:val="4"/>
      </w:pPr>
      <w:r>
        <w:t>Regular Federal Tax Payable</w:t>
      </w:r>
      <w:r>
        <w:tab/>
      </w:r>
      <w:r>
        <w:tab/>
        <w:t>( 20,221)</w:t>
      </w:r>
      <w:r>
        <w:tab/>
      </w:r>
      <w:r>
        <w:tab/>
        <w:t xml:space="preserve"> (  7,043)</w:t>
      </w:r>
    </w:p>
    <w:p w:rsidR="005B0DE7" w:rsidRDefault="005B0DE7" w:rsidP="00FB0B01">
      <w:pPr>
        <w:pStyle w:val="4GT"/>
      </w:pPr>
      <w:r>
        <w:t>Additional Tax Required</w:t>
      </w:r>
      <w:r>
        <w:tab/>
      </w:r>
      <w:r>
        <w:tab/>
        <w:t xml:space="preserve">  Nil </w:t>
      </w:r>
      <w:r>
        <w:tab/>
        <w:t xml:space="preserve"> </w:t>
      </w:r>
      <w:r>
        <w:tab/>
        <w:t xml:space="preserve"> $ 14,473 </w:t>
      </w:r>
    </w:p>
    <w:p w:rsidR="005B0DE7" w:rsidRDefault="005B0DE7" w:rsidP="00951047">
      <w:pPr>
        <w:pStyle w:val="ABaseStyle"/>
      </w:pPr>
    </w:p>
    <w:p w:rsidR="005B0DE7" w:rsidRDefault="005B0DE7" w:rsidP="00FB0B01">
      <w:pPr>
        <w:pStyle w:val="Indent"/>
      </w:pPr>
      <w:r>
        <w:rPr>
          <w:b/>
          <w:bCs/>
        </w:rPr>
        <w:t>Note</w:t>
      </w:r>
      <w:r>
        <w:t xml:space="preserve"> The 30 percent capital gain inclusion can be calculated by taking 30 percent of double the taxable capital gain.</w:t>
      </w:r>
    </w:p>
    <w:p w:rsidR="005B0DE7" w:rsidRDefault="005B0DE7" w:rsidP="00951047">
      <w:pPr>
        <w:pStyle w:val="ABaseStyle"/>
      </w:pPr>
    </w:p>
    <w:p w:rsidR="005B0DE7" w:rsidRDefault="005B0DE7" w:rsidP="00951047">
      <w:pPr>
        <w:pStyle w:val="ABaseStyle"/>
      </w:pPr>
      <w:r>
        <w:t>The excess AMT over regular tax payable for Winston can be carried forward for seven years and applied against any future excess of regular Tax Payable over the alternative minimum tax.</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25" w:name="_Toc394387242"/>
      <w:r w:rsidR="005B0DE7">
        <w:rPr>
          <w:lang w:val="en-US"/>
        </w:rPr>
        <w:t>TIF Solution Eleven - 12</w:t>
      </w:r>
      <w:bookmarkEnd w:id="25"/>
    </w:p>
    <w:p w:rsidR="005B0DE7" w:rsidRDefault="005B0DE7" w:rsidP="00951047">
      <w:pPr>
        <w:pStyle w:val="ABaseStyle"/>
      </w:pPr>
      <w:r>
        <w:t>The various components of Mr. Bronson’s Net Income For Tax Purposes would be calculated as follows:</w:t>
      </w:r>
    </w:p>
    <w:p w:rsidR="005B0DE7" w:rsidRDefault="005B0DE7">
      <w:pPr>
        <w:pStyle w:val="Space-Half"/>
      </w:pPr>
    </w:p>
    <w:p w:rsidR="005B0DE7" w:rsidRDefault="005B0DE7" w:rsidP="00FB0B01">
      <w:pPr>
        <w:pStyle w:val="Indent"/>
      </w:pPr>
      <w:r>
        <w:rPr>
          <w:b/>
          <w:bCs/>
        </w:rPr>
        <w:t>Pension Income</w:t>
      </w:r>
    </w:p>
    <w:p w:rsidR="005B0DE7" w:rsidRDefault="005B0DE7">
      <w:pPr>
        <w:pStyle w:val="Space-Half"/>
      </w:pPr>
    </w:p>
    <w:p w:rsidR="005B0DE7" w:rsidRDefault="005B0DE7" w:rsidP="00FB0B01">
      <w:pPr>
        <w:pStyle w:val="1"/>
      </w:pPr>
      <w:r>
        <w:t>RPP Receipts</w:t>
      </w:r>
      <w:r>
        <w:tab/>
        <w:t xml:space="preserve">$83,000 </w:t>
      </w:r>
    </w:p>
    <w:p w:rsidR="005B0DE7" w:rsidRDefault="005B0DE7" w:rsidP="00FB0B01">
      <w:pPr>
        <w:pStyle w:val="1"/>
      </w:pPr>
      <w:r>
        <w:t>Canada Pension Plan Receipts</w:t>
      </w:r>
      <w:r>
        <w:tab/>
        <w:t xml:space="preserve">10,680 </w:t>
      </w:r>
    </w:p>
    <w:p w:rsidR="005B0DE7" w:rsidRDefault="005B0DE7" w:rsidP="00FB0B01">
      <w:pPr>
        <w:pStyle w:val="1GT"/>
      </w:pPr>
      <w:r>
        <w:t>Pension Income</w:t>
      </w:r>
      <w:r>
        <w:tab/>
        <w:t xml:space="preserve">$93,680 </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Land Sales (Note 1)</w:t>
      </w:r>
    </w:p>
    <w:p w:rsidR="005B0DE7" w:rsidRDefault="005B0DE7">
      <w:pPr>
        <w:pStyle w:val="Space-Half"/>
      </w:pPr>
    </w:p>
    <w:p w:rsidR="005B0DE7" w:rsidRDefault="005B0DE7" w:rsidP="00FB0B01">
      <w:pPr>
        <w:pStyle w:val="1"/>
      </w:pPr>
      <w:r>
        <w:t>Capital Gain On Plot A ($150,000 - $125,000)</w:t>
      </w:r>
      <w:r>
        <w:tab/>
        <w:t xml:space="preserve">$ 25,000 </w:t>
      </w:r>
    </w:p>
    <w:p w:rsidR="005B0DE7" w:rsidRDefault="005B0DE7" w:rsidP="00FB0B01">
      <w:pPr>
        <w:pStyle w:val="1"/>
      </w:pPr>
      <w:r>
        <w:t>Capital Gain On Plot B ($250,000 - $175,000)</w:t>
      </w:r>
      <w:r>
        <w:tab/>
        <w:t xml:space="preserve">75,000 </w:t>
      </w:r>
    </w:p>
    <w:p w:rsidR="005B0DE7" w:rsidRDefault="005B0DE7" w:rsidP="00FB0B01">
      <w:pPr>
        <w:pStyle w:val="1T"/>
      </w:pPr>
      <w:r>
        <w:t>Total Capital Gain</w:t>
      </w:r>
      <w:r>
        <w:tab/>
        <w:t xml:space="preserve">$100,000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$ 50,000 </w:t>
      </w:r>
    </w:p>
    <w:p w:rsidR="005B0DE7" w:rsidRDefault="005B0DE7" w:rsidP="00951047">
      <w:pPr>
        <w:pStyle w:val="ABaseStyle"/>
      </w:pPr>
    </w:p>
    <w:p w:rsidR="005B0DE7" w:rsidRDefault="005B0DE7" w:rsidP="00FB0B01">
      <w:pPr>
        <w:pStyle w:val="Indent"/>
        <w:rPr>
          <w:color w:val="000000"/>
        </w:rPr>
      </w:pPr>
      <w:r>
        <w:rPr>
          <w:b/>
          <w:bCs/>
          <w:color w:val="000000"/>
        </w:rPr>
        <w:t>Note 1</w:t>
      </w:r>
      <w:r>
        <w:rPr>
          <w:color w:val="000000"/>
        </w:rPr>
        <w:t xml:space="preserve"> As these are non-arm’s length sales, ITA 69 is applicable.  Plot A was sold below fair market value and, because of this, the proceeds would be deemed to be the fair market value of $150,000.  Note that Phil’s adjusted cost base would be limited to the $50,000 that was paid.  Since the note was paid during 2014, there is no capital gains reserve available.  Plot B was sold at a value in excess of fair market value and, in this case, ITA 69 indicates that the sale price will be the proceeds of disposition.  Note that Gary’s adjusted cost base would be the $210,000 fair market value.</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YP Real Estate Income Trust Units (Note 2)</w:t>
      </w:r>
    </w:p>
    <w:p w:rsidR="005B0DE7" w:rsidRDefault="005B0DE7">
      <w:pPr>
        <w:pStyle w:val="Space-Half"/>
      </w:pPr>
    </w:p>
    <w:p w:rsidR="005B0DE7" w:rsidRDefault="005B0DE7" w:rsidP="00FB0B01">
      <w:pPr>
        <w:pStyle w:val="1GT"/>
      </w:pPr>
      <w:r>
        <w:t>Income Distribution [(1)($800) + (11)($800)]</w:t>
      </w:r>
      <w:r>
        <w:tab/>
        <w:t xml:space="preserve">$ 9,600 </w:t>
      </w:r>
    </w:p>
    <w:p w:rsidR="005B0DE7" w:rsidRDefault="005B0DE7" w:rsidP="00951047">
      <w:pPr>
        <w:pStyle w:val="ABaseStyle"/>
      </w:pPr>
    </w:p>
    <w:p w:rsidR="005B0DE7" w:rsidRDefault="005B0DE7" w:rsidP="00FB0B01">
      <w:pPr>
        <w:pStyle w:val="1"/>
      </w:pPr>
      <w:r>
        <w:t>Capital Gain ($310,000 - $300,000)</w:t>
      </w:r>
      <w:r>
        <w:tab/>
        <w:t xml:space="preserve">$10,000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$ 5,000 </w:t>
      </w:r>
    </w:p>
    <w:p w:rsidR="005B0DE7" w:rsidRDefault="005B0DE7" w:rsidP="00951047">
      <w:pPr>
        <w:pStyle w:val="ABaseStyle"/>
      </w:pPr>
    </w:p>
    <w:p w:rsidR="005B0DE7" w:rsidRDefault="005B0DE7" w:rsidP="00FB0B01">
      <w:pPr>
        <w:pStyle w:val="Indent"/>
        <w:rPr>
          <w:color w:val="000000"/>
        </w:rPr>
      </w:pPr>
      <w:r>
        <w:rPr>
          <w:b/>
          <w:bCs/>
          <w:color w:val="000000"/>
        </w:rPr>
        <w:t>Note 2</w:t>
      </w:r>
      <w:r>
        <w:rPr>
          <w:color w:val="000000"/>
        </w:rPr>
        <w:t xml:space="preserve"> As Brenda is under 18 years of age, all of the income on the trust units that is paid to her ($8,800) would be attributed back to Mr. Bronson.  The income attribution will stop when Mr. Bronson dies.  As there is no rollover provision with respect to transfers to a minor, Mr. Bronson must transfer the units at fair market value and will have to pay taxes on the taxable capital gain resulting from the gift to Brenda.  If Brenda had sold the units while he was alive, there would have been no attribution of capital gains.</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Gift Of Baron Inc. Shares</w:t>
      </w:r>
    </w:p>
    <w:p w:rsidR="005B0DE7" w:rsidRDefault="005B0DE7">
      <w:pPr>
        <w:pStyle w:val="Space-Half"/>
      </w:pPr>
    </w:p>
    <w:p w:rsidR="005B0DE7" w:rsidRDefault="005B0DE7" w:rsidP="00FB0B01">
      <w:pPr>
        <w:pStyle w:val="1"/>
      </w:pPr>
      <w:r>
        <w:t>Proceeds Of Disposition (Note 3)</w:t>
      </w:r>
      <w:r>
        <w:tab/>
        <w:t xml:space="preserve">$294,000 </w:t>
      </w:r>
    </w:p>
    <w:p w:rsidR="005B0DE7" w:rsidRDefault="005B0DE7" w:rsidP="00FB0B01">
      <w:pPr>
        <w:pStyle w:val="1"/>
      </w:pPr>
      <w:r>
        <w:t>Adjusted Cost Base [(4,500)($60)]</w:t>
      </w:r>
      <w:r>
        <w:tab/>
        <w:t>( 270,000)</w:t>
      </w:r>
    </w:p>
    <w:p w:rsidR="005B0DE7" w:rsidRDefault="005B0DE7" w:rsidP="00FB0B01">
      <w:pPr>
        <w:pStyle w:val="1T"/>
      </w:pPr>
      <w:r>
        <w:t>Capital Gain</w:t>
      </w:r>
      <w:r>
        <w:tab/>
        <w:t xml:space="preserve">$ 24,000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$ 12,000 </w:t>
      </w:r>
    </w:p>
    <w:p w:rsidR="005B0DE7" w:rsidRDefault="00F56913" w:rsidP="00FB0B01">
      <w:pPr>
        <w:pStyle w:val="Indent"/>
        <w:rPr>
          <w:color w:val="000000"/>
        </w:rPr>
      </w:pPr>
      <w:r>
        <w:br w:type="page"/>
      </w:r>
      <w:r w:rsidR="005B0DE7">
        <w:rPr>
          <w:b/>
          <w:bCs/>
          <w:color w:val="000000"/>
        </w:rPr>
        <w:t>Note 3</w:t>
      </w:r>
      <w:r w:rsidR="005B0DE7">
        <w:rPr>
          <w:color w:val="000000"/>
        </w:rPr>
        <w:t xml:space="preserve"> Since the problem requires the minimum Net Income For Tax Purposes, Mr. Bronson will not elect out of the ITA 73(1) rollover.  As a result, the 1,500 shares given to his spouse will be transferred at their adjusted cost base.  This means the proceeds of disposition for these shares will be their average cost of $60 per share {[(4,000)($50) + (8,000)($65)] ÷12,000}.  The proceeds of disposition for the 3,000 shares that are gifted to his children will be the fair market value of $68 per share.  This gives proceeds of disposition of $294,000 [(1,500)($60) + (3,000)($68)].</w:t>
      </w:r>
    </w:p>
    <w:p w:rsidR="005B0DE7" w:rsidRDefault="005B0DE7" w:rsidP="00951047">
      <w:pPr>
        <w:pStyle w:val="ABaseStyle"/>
      </w:pPr>
    </w:p>
    <w:p w:rsidR="005B0DE7" w:rsidRDefault="005B0DE7" w:rsidP="00FB0B01">
      <w:pPr>
        <w:pStyle w:val="1"/>
      </w:pPr>
      <w:r>
        <w:t>Dividends Received And Attributed Back (Note 4)</w:t>
      </w:r>
      <w:r>
        <w:tab/>
        <w:t xml:space="preserve">$13,500 </w:t>
      </w:r>
    </w:p>
    <w:p w:rsidR="005B0DE7" w:rsidRDefault="005B0DE7" w:rsidP="00FB0B01">
      <w:pPr>
        <w:pStyle w:val="1"/>
      </w:pPr>
      <w:r>
        <w:t>Gross Up Of 38 Percent</w:t>
      </w:r>
      <w:r>
        <w:tab/>
        <w:t xml:space="preserve">5,130 </w:t>
      </w:r>
    </w:p>
    <w:p w:rsidR="005B0DE7" w:rsidRDefault="005B0DE7" w:rsidP="00FB0B01">
      <w:pPr>
        <w:pStyle w:val="1GT"/>
      </w:pPr>
      <w:r>
        <w:t>Taxable Dividends</w:t>
      </w:r>
      <w:r>
        <w:tab/>
        <w:t xml:space="preserve">$18,630 </w:t>
      </w:r>
    </w:p>
    <w:p w:rsidR="005B0DE7" w:rsidRDefault="005B0DE7" w:rsidP="00951047">
      <w:pPr>
        <w:pStyle w:val="ABaseStyle"/>
      </w:pPr>
    </w:p>
    <w:p w:rsidR="005B0DE7" w:rsidRDefault="005B0DE7" w:rsidP="00FB0B01">
      <w:pPr>
        <w:pStyle w:val="Indent"/>
        <w:rPr>
          <w:color w:val="000000"/>
        </w:rPr>
      </w:pPr>
      <w:r>
        <w:rPr>
          <w:b/>
          <w:bCs/>
          <w:color w:val="000000"/>
        </w:rPr>
        <w:t>Note 4</w:t>
      </w:r>
      <w:r>
        <w:rPr>
          <w:color w:val="000000"/>
        </w:rPr>
        <w:t xml:space="preserve"> The dividends on the 1,500 shares gifted to Melissa would be attributed back to Mr. Bronson.  The dividends on the shares gifted to his (adult) children will be taxed in their hands.  Since he is holding 7,500 shares on July 1, the dividends he will be taxed on for the year total $13,500 [(1,500 + 7,500)($1.50)].</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Condominium Units</w:t>
      </w:r>
    </w:p>
    <w:p w:rsidR="005B0DE7" w:rsidRDefault="005B0DE7">
      <w:pPr>
        <w:pStyle w:val="Space-Half"/>
      </w:pPr>
    </w:p>
    <w:p w:rsidR="005B0DE7" w:rsidRDefault="005B0DE7" w:rsidP="00FB0B01">
      <w:pPr>
        <w:pStyle w:val="1GT"/>
      </w:pPr>
      <w:r>
        <w:t>Net Rental Income (Note 5)</w:t>
      </w:r>
      <w:r>
        <w:tab/>
        <w:t xml:space="preserve">$ 93,750 </w:t>
      </w:r>
    </w:p>
    <w:p w:rsidR="005B0DE7" w:rsidRDefault="005B0DE7" w:rsidP="00951047">
      <w:pPr>
        <w:pStyle w:val="ABaseStyle"/>
      </w:pPr>
    </w:p>
    <w:p w:rsidR="005B0DE7" w:rsidRDefault="005B0DE7" w:rsidP="00FB0B01">
      <w:pPr>
        <w:pStyle w:val="Indent"/>
        <w:rPr>
          <w:color w:val="000000"/>
        </w:rPr>
      </w:pPr>
      <w:r>
        <w:rPr>
          <w:b/>
          <w:bCs/>
          <w:color w:val="000000"/>
        </w:rPr>
        <w:t>Note 5</w:t>
      </w:r>
      <w:r>
        <w:rPr>
          <w:color w:val="000000"/>
        </w:rPr>
        <w:t xml:space="preserve"> As Mr. Bronson died on December 31, 2014, there is a deemed disposition prior to the end of the year.  As a consequence, no CCA can be deducted for the year.</w:t>
      </w:r>
    </w:p>
    <w:p w:rsidR="005B0DE7" w:rsidRDefault="005B0DE7" w:rsidP="00951047">
      <w:pPr>
        <w:pStyle w:val="ABaseStyle"/>
      </w:pPr>
    </w:p>
    <w:p w:rsidR="005B0DE7" w:rsidRDefault="005B0DE7" w:rsidP="00FB0B01">
      <w:pPr>
        <w:pStyle w:val="1GT"/>
      </w:pPr>
      <w:r>
        <w:t>Recapture (Note 6)</w:t>
      </w:r>
      <w:r>
        <w:tab/>
        <w:t xml:space="preserve">$190,000 </w:t>
      </w:r>
    </w:p>
    <w:p w:rsidR="005B0DE7" w:rsidRDefault="005B0DE7" w:rsidP="00951047">
      <w:pPr>
        <w:pStyle w:val="ABaseStyle"/>
      </w:pPr>
    </w:p>
    <w:p w:rsidR="005B0DE7" w:rsidRDefault="005B0DE7" w:rsidP="00FB0B01">
      <w:pPr>
        <w:pStyle w:val="1"/>
      </w:pPr>
      <w:r>
        <w:t>Capital Gain (Note 6)</w:t>
      </w:r>
      <w:r>
        <w:tab/>
        <w:t xml:space="preserve">$240,000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$120,000 </w:t>
      </w:r>
    </w:p>
    <w:p w:rsidR="005B0DE7" w:rsidRDefault="005B0DE7" w:rsidP="00951047">
      <w:pPr>
        <w:pStyle w:val="ABaseStyle"/>
      </w:pPr>
    </w:p>
    <w:p w:rsidR="005B0DE7" w:rsidRDefault="005B0DE7" w:rsidP="00FB0B01">
      <w:pPr>
        <w:pStyle w:val="Indent"/>
        <w:rPr>
          <w:color w:val="000000"/>
        </w:rPr>
      </w:pPr>
      <w:r>
        <w:rPr>
          <w:b/>
          <w:bCs/>
          <w:color w:val="000000"/>
        </w:rPr>
        <w:t>Note 6</w:t>
      </w:r>
      <w:r>
        <w:rPr>
          <w:color w:val="000000"/>
        </w:rPr>
        <w:t xml:space="preserve"> Immediately before the time of Mr. Bronson’s death, there is a deemed disposition of all of his capital property.  If the beneficiary is a spouse, the deemed proceeds of disposition are equal to the tax cost of the property (UCC in this case).  This means there will be no recapture or capital gain on the property transferred to Melissa and her deemed cost will be his original cost of $300,000.  For the transfers to his children, the deemed proceeds of disposition will be equal to fair market value, resulting in recapture of $190,000 [($300,000 - $205,000)(2)] and capital gains of $240,000 [($420,000 - $300,000)(2)].  The taxable amount would be $120,000 [(1/2)($240,000)].</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Other Properties At Death</w:t>
      </w:r>
    </w:p>
    <w:p w:rsidR="005B0DE7" w:rsidRDefault="005B0DE7">
      <w:pPr>
        <w:pStyle w:val="Space-Half"/>
      </w:pPr>
    </w:p>
    <w:p w:rsidR="005B0DE7" w:rsidRDefault="005B0DE7" w:rsidP="00FB0B01">
      <w:pPr>
        <w:pStyle w:val="Indent"/>
        <w:rPr>
          <w:color w:val="000000"/>
        </w:rPr>
      </w:pPr>
      <w:r>
        <w:rPr>
          <w:b/>
          <w:bCs/>
          <w:color w:val="000000"/>
        </w:rPr>
        <w:t>Baron Inc. Shares</w:t>
      </w:r>
      <w:r>
        <w:rPr>
          <w:color w:val="000000"/>
        </w:rPr>
        <w:t xml:space="preserve"> At the time of his death, Mr. Baron owns the 7,500 remaining shares of Baron Inc.  As these are transferred to his spouse, the deemed proceeds will be equal to the tax cost of the shares and there will be no 2014 tax consequences.</w:t>
      </w:r>
    </w:p>
    <w:p w:rsidR="005B0DE7" w:rsidRDefault="00F56913" w:rsidP="00FB0B01">
      <w:pPr>
        <w:pStyle w:val="Indent"/>
        <w:rPr>
          <w:color w:val="000000"/>
        </w:rPr>
      </w:pPr>
      <w:r>
        <w:br w:type="page"/>
      </w:r>
      <w:r w:rsidR="005B0DE7">
        <w:rPr>
          <w:b/>
          <w:bCs/>
          <w:color w:val="000000"/>
        </w:rPr>
        <w:t>Principal Residence</w:t>
      </w:r>
      <w:r w:rsidR="005B0DE7">
        <w:rPr>
          <w:color w:val="000000"/>
        </w:rPr>
        <w:t xml:space="preserve"> As with the Baron Inc. shares, the property can be transferred to Melissa at its tax value.  Alternatively, the executor could elect to transfer it at fair market value and use the principal residence gain reduction formula to eliminate the $417,000 capital gain.  In either case, there are no tax consequences for Mr. Bronson.</w:t>
      </w:r>
    </w:p>
    <w:p w:rsidR="005B0DE7" w:rsidRDefault="005B0DE7" w:rsidP="00951047">
      <w:pPr>
        <w:pStyle w:val="ABaseStyle"/>
      </w:pPr>
    </w:p>
    <w:p w:rsidR="005B0DE7" w:rsidRDefault="005B0DE7" w:rsidP="00FB0B01">
      <w:pPr>
        <w:pStyle w:val="Level-3"/>
      </w:pPr>
      <w:r>
        <w:t>Part A - Net Income For Tax Purposes And Taxable Income</w:t>
      </w:r>
    </w:p>
    <w:p w:rsidR="005B0DE7" w:rsidRDefault="005B0DE7" w:rsidP="00951047">
      <w:pPr>
        <w:pStyle w:val="ABaseStyle"/>
      </w:pPr>
      <w:r>
        <w:t>Mr. Bronson’s minimum Net Income For Tax Purposes and Taxable Income would be calculated as follows:</w:t>
      </w:r>
    </w:p>
    <w:p w:rsidR="005B0DE7" w:rsidRDefault="005B0DE7">
      <w:pPr>
        <w:pStyle w:val="Space-Half"/>
      </w:pPr>
    </w:p>
    <w:p w:rsidR="005B0DE7" w:rsidRDefault="005B0DE7" w:rsidP="00FB0B01">
      <w:pPr>
        <w:pStyle w:val="2"/>
      </w:pPr>
      <w:r>
        <w:t>Pension Income</w:t>
      </w:r>
      <w:r>
        <w:tab/>
      </w:r>
      <w:r>
        <w:tab/>
        <w:t xml:space="preserve">$ 93,680 </w:t>
      </w:r>
    </w:p>
    <w:p w:rsidR="005B0DE7" w:rsidRDefault="005B0DE7" w:rsidP="00FB0B01">
      <w:pPr>
        <w:pStyle w:val="2"/>
      </w:pPr>
      <w:r>
        <w:t>Income Trust Distribution</w:t>
      </w:r>
      <w:r>
        <w:tab/>
      </w:r>
      <w:r>
        <w:tab/>
        <w:t xml:space="preserve">9,600 </w:t>
      </w:r>
    </w:p>
    <w:p w:rsidR="005B0DE7" w:rsidRDefault="005B0DE7" w:rsidP="00FB0B01">
      <w:pPr>
        <w:pStyle w:val="2"/>
      </w:pPr>
      <w:r>
        <w:t>Taxable Dividends</w:t>
      </w:r>
      <w:r>
        <w:tab/>
      </w:r>
      <w:r>
        <w:tab/>
        <w:t xml:space="preserve">18,630 </w:t>
      </w:r>
    </w:p>
    <w:p w:rsidR="005B0DE7" w:rsidRDefault="005B0DE7" w:rsidP="00FB0B01">
      <w:pPr>
        <w:pStyle w:val="2"/>
      </w:pPr>
      <w:r>
        <w:t>Net Rental Income</w:t>
      </w:r>
      <w:r>
        <w:tab/>
      </w:r>
      <w:r>
        <w:tab/>
        <w:t xml:space="preserve">93,750 </w:t>
      </w:r>
    </w:p>
    <w:p w:rsidR="005B0DE7" w:rsidRDefault="005B0DE7" w:rsidP="00FB0B01">
      <w:pPr>
        <w:pStyle w:val="2"/>
      </w:pPr>
      <w:r>
        <w:t>Recapture</w:t>
      </w:r>
      <w:r>
        <w:tab/>
      </w:r>
      <w:r>
        <w:tab/>
        <w:t xml:space="preserve">190,000 </w:t>
      </w:r>
    </w:p>
    <w:p w:rsidR="005B0DE7" w:rsidRDefault="005B0DE7" w:rsidP="00FB0B01">
      <w:pPr>
        <w:pStyle w:val="2"/>
      </w:pPr>
      <w:r>
        <w:t>Taxable Capital Gains:</w:t>
      </w:r>
    </w:p>
    <w:p w:rsidR="005B0DE7" w:rsidRDefault="005B0DE7" w:rsidP="00FB0B01">
      <w:pPr>
        <w:pStyle w:val="2"/>
      </w:pPr>
      <w:r>
        <w:tab/>
        <w:t>On Land</w:t>
      </w:r>
      <w:r>
        <w:tab/>
        <w:t xml:space="preserve">$ 50,000 </w:t>
      </w:r>
    </w:p>
    <w:p w:rsidR="005B0DE7" w:rsidRDefault="005B0DE7" w:rsidP="00FB0B01">
      <w:pPr>
        <w:pStyle w:val="2"/>
      </w:pPr>
      <w:r>
        <w:tab/>
        <w:t>On Trust Units</w:t>
      </w:r>
      <w:r>
        <w:tab/>
        <w:t xml:space="preserve">5,000 </w:t>
      </w:r>
    </w:p>
    <w:p w:rsidR="005B0DE7" w:rsidRDefault="005B0DE7" w:rsidP="00FB0B01">
      <w:pPr>
        <w:pStyle w:val="2"/>
      </w:pPr>
      <w:r>
        <w:tab/>
        <w:t>On Gift Of Baron Inc. Shares</w:t>
      </w:r>
      <w:r>
        <w:tab/>
        <w:t xml:space="preserve">12,000 </w:t>
      </w:r>
    </w:p>
    <w:p w:rsidR="005B0DE7" w:rsidRDefault="005B0DE7" w:rsidP="00FB0B01">
      <w:pPr>
        <w:pStyle w:val="2"/>
      </w:pPr>
      <w:r>
        <w:tab/>
        <w:t>On Condominium Units</w:t>
      </w:r>
      <w:r>
        <w:tab/>
        <w:t xml:space="preserve">120,000 </w:t>
      </w:r>
      <w:r>
        <w:tab/>
        <w:t xml:space="preserve">187,000 </w:t>
      </w:r>
    </w:p>
    <w:p w:rsidR="005B0DE7" w:rsidRDefault="005B0DE7" w:rsidP="00FB0B01">
      <w:pPr>
        <w:pStyle w:val="2T"/>
      </w:pPr>
      <w:r>
        <w:t>Net Income For Tax Purposes</w:t>
      </w:r>
      <w:r>
        <w:tab/>
      </w:r>
      <w:r>
        <w:tab/>
        <w:t xml:space="preserve">$592,660 </w:t>
      </w:r>
    </w:p>
    <w:p w:rsidR="005B0DE7" w:rsidRDefault="005B0DE7" w:rsidP="00FB0B01">
      <w:pPr>
        <w:pStyle w:val="2"/>
      </w:pPr>
      <w:r>
        <w:t>Net Capital Loss Carry Forward</w:t>
      </w:r>
      <w:r>
        <w:tab/>
      </w:r>
      <w:r>
        <w:tab/>
        <w:t>( 30,000)</w:t>
      </w:r>
    </w:p>
    <w:p w:rsidR="005B0DE7" w:rsidRDefault="005B0DE7" w:rsidP="00FB0B01">
      <w:pPr>
        <w:pStyle w:val="2GT"/>
      </w:pPr>
      <w:r>
        <w:t>Taxable Income</w:t>
      </w:r>
      <w:r>
        <w:tab/>
      </w:r>
      <w:r>
        <w:tab/>
        <w:t xml:space="preserve">$562,660 </w:t>
      </w:r>
    </w:p>
    <w:p w:rsidR="005B0DE7" w:rsidRDefault="005B0DE7" w:rsidP="00FB0B01">
      <w:pPr>
        <w:pStyle w:val="Indent"/>
        <w:rPr>
          <w:color w:val="000000"/>
        </w:rPr>
      </w:pP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A - Tax Payable</w:t>
      </w:r>
    </w:p>
    <w:p w:rsidR="005B0DE7" w:rsidRDefault="005B0DE7" w:rsidP="00951047">
      <w:pPr>
        <w:pStyle w:val="ABaseStyle"/>
      </w:pPr>
      <w:r>
        <w:t>Mr. Bronson’s minimum federal Tax Payable would be calculated as follows:</w:t>
      </w:r>
    </w:p>
    <w:p w:rsidR="005B0DE7" w:rsidRDefault="005B0DE7" w:rsidP="00951047">
      <w:pPr>
        <w:pStyle w:val="ABaseStyle"/>
      </w:pPr>
    </w:p>
    <w:p w:rsidR="005B0DE7" w:rsidRDefault="005B0DE7" w:rsidP="00FB0B01">
      <w:pPr>
        <w:pStyle w:val="2"/>
      </w:pPr>
      <w:r>
        <w:t>Tax On First $136,270</w:t>
      </w:r>
      <w:r>
        <w:tab/>
      </w:r>
      <w:r>
        <w:tab/>
        <w:t xml:space="preserve">$ 28,837 </w:t>
      </w:r>
    </w:p>
    <w:p w:rsidR="005B0DE7" w:rsidRDefault="005B0DE7" w:rsidP="00FB0B01">
      <w:pPr>
        <w:pStyle w:val="2"/>
      </w:pPr>
      <w:r>
        <w:t>Tax On Next $426,390 ($562,660 - $136,270) At 29 Percent</w:t>
      </w:r>
      <w:r>
        <w:tab/>
        <w:t xml:space="preserve">123,653 </w:t>
      </w:r>
    </w:p>
    <w:p w:rsidR="005B0DE7" w:rsidRDefault="005B0DE7" w:rsidP="00FB0B01">
      <w:pPr>
        <w:pStyle w:val="2T"/>
      </w:pPr>
      <w:r>
        <w:t>Tax Before Credits</w:t>
      </w:r>
      <w:r>
        <w:tab/>
      </w:r>
      <w:r>
        <w:tab/>
        <w:t xml:space="preserve">$152,490 </w:t>
      </w:r>
    </w:p>
    <w:p w:rsidR="005B0DE7" w:rsidRDefault="005B0DE7" w:rsidP="00FB0B01">
      <w:pPr>
        <w:pStyle w:val="2"/>
      </w:pPr>
      <w:r>
        <w:t>Tax Credits:</w:t>
      </w:r>
    </w:p>
    <w:p w:rsidR="005B0DE7" w:rsidRDefault="005B0DE7" w:rsidP="00FB0B01">
      <w:pPr>
        <w:pStyle w:val="2"/>
      </w:pPr>
      <w:r>
        <w:tab/>
        <w:t>Basic Personal</w:t>
      </w:r>
      <w:r>
        <w:tab/>
        <w:t>($11,138)</w:t>
      </w:r>
    </w:p>
    <w:p w:rsidR="005B0DE7" w:rsidRDefault="005B0DE7" w:rsidP="00FB0B01">
      <w:pPr>
        <w:pStyle w:val="2"/>
      </w:pPr>
      <w:r>
        <w:tab/>
        <w:t>Spousal Including FCA</w:t>
      </w:r>
      <w:r>
        <w:tab/>
        <w:t>( 13,196)</w:t>
      </w:r>
    </w:p>
    <w:p w:rsidR="005B0DE7" w:rsidRDefault="005B0DE7" w:rsidP="00FB0B01">
      <w:pPr>
        <w:pStyle w:val="2"/>
      </w:pPr>
      <w:r>
        <w:tab/>
        <w:t>Age (Income Too High)</w:t>
      </w:r>
      <w:r>
        <w:tab/>
        <w:t xml:space="preserve">Nil </w:t>
      </w:r>
    </w:p>
    <w:p w:rsidR="005B0DE7" w:rsidRDefault="005B0DE7" w:rsidP="00FB0B01">
      <w:pPr>
        <w:pStyle w:val="2"/>
      </w:pPr>
      <w:r>
        <w:tab/>
        <w:t>Pension Income</w:t>
      </w:r>
      <w:r>
        <w:tab/>
        <w:t>( 2,000)</w:t>
      </w:r>
    </w:p>
    <w:p w:rsidR="005B0DE7" w:rsidRDefault="005B0DE7" w:rsidP="00FB0B01">
      <w:pPr>
        <w:pStyle w:val="2"/>
      </w:pPr>
      <w:r>
        <w:tab/>
        <w:t>Spouse’s Disability</w:t>
      </w:r>
      <w:r>
        <w:tab/>
        <w:t>( 7,766)</w:t>
      </w:r>
    </w:p>
    <w:p w:rsidR="005B0DE7" w:rsidRDefault="005B0DE7" w:rsidP="00FB0B01">
      <w:pPr>
        <w:pStyle w:val="2"/>
      </w:pPr>
      <w:r>
        <w:tab/>
        <w:t>Medical Expenses (Note 7)</w:t>
      </w:r>
      <w:r>
        <w:tab/>
        <w:t>( 54,829)</w:t>
      </w:r>
    </w:p>
    <w:p w:rsidR="005B0DE7" w:rsidRDefault="005B0DE7" w:rsidP="00FB0B01">
      <w:pPr>
        <w:pStyle w:val="2T"/>
      </w:pPr>
      <w:r>
        <w:t>Total Credit Base</w:t>
      </w:r>
      <w:r>
        <w:tab/>
        <w:t>($88,929)</w:t>
      </w:r>
    </w:p>
    <w:p w:rsidR="005B0DE7" w:rsidRDefault="005B0DE7" w:rsidP="00FB0B01">
      <w:pPr>
        <w:pStyle w:val="2"/>
      </w:pPr>
      <w:r>
        <w:t>Rate</w:t>
      </w:r>
      <w:r>
        <w:tab/>
      </w:r>
      <w:r>
        <w:rPr>
          <w:u w:val="single"/>
        </w:rPr>
        <w:t xml:space="preserve">    15%</w:t>
      </w:r>
      <w:r>
        <w:tab/>
        <w:t>( 13,339)</w:t>
      </w:r>
    </w:p>
    <w:p w:rsidR="005B0DE7" w:rsidRDefault="005B0DE7" w:rsidP="00FB0B01">
      <w:pPr>
        <w:pStyle w:val="2"/>
      </w:pPr>
      <w:r>
        <w:t>Dividend Tax Credit [(6/11)($5,130)]</w:t>
      </w:r>
      <w:r>
        <w:tab/>
      </w:r>
      <w:r>
        <w:tab/>
        <w:t>( 2,798)</w:t>
      </w:r>
    </w:p>
    <w:p w:rsidR="005B0DE7" w:rsidRDefault="005B0DE7" w:rsidP="00FB0B01">
      <w:pPr>
        <w:pStyle w:val="2GT"/>
      </w:pPr>
      <w:r>
        <w:t>Federal Tax Payable</w:t>
      </w:r>
      <w:r>
        <w:tab/>
      </w:r>
      <w:r>
        <w:tab/>
        <w:t xml:space="preserve">$136,353 </w:t>
      </w:r>
    </w:p>
    <w:p w:rsidR="005B0DE7" w:rsidRDefault="005B0DE7" w:rsidP="00951047">
      <w:pPr>
        <w:pStyle w:val="ABaseStyle"/>
      </w:pPr>
    </w:p>
    <w:p w:rsidR="005B0DE7" w:rsidRDefault="005B0DE7" w:rsidP="00FB0B01">
      <w:pPr>
        <w:pStyle w:val="Indent"/>
        <w:rPr>
          <w:color w:val="000000"/>
        </w:rPr>
      </w:pPr>
      <w:r>
        <w:rPr>
          <w:b/>
          <w:bCs/>
          <w:color w:val="000000"/>
        </w:rPr>
        <w:t>Note 7</w:t>
      </w:r>
      <w:r>
        <w:rPr>
          <w:color w:val="000000"/>
        </w:rPr>
        <w:t xml:space="preserve"> The base for the medical expenses tax credit would be the total medical costs of $57,000 ($45,000 + $12,000), reduced by the lesser of $17,780 [(3%)($592,660)] and $2,171. </w:t>
      </w:r>
    </w:p>
    <w:p w:rsidR="005B0DE7" w:rsidRDefault="005B0DE7" w:rsidP="00951047">
      <w:pPr>
        <w:pStyle w:val="ABaseStyle"/>
      </w:pPr>
    </w:p>
    <w:p w:rsidR="005B0DE7" w:rsidRDefault="00F56913" w:rsidP="00FB0B01">
      <w:pPr>
        <w:pStyle w:val="Level-3"/>
      </w:pPr>
      <w:r>
        <w:br w:type="page"/>
      </w:r>
      <w:r w:rsidR="005B0DE7">
        <w:t>Part B - Pension Splitting Tax Savings</w:t>
      </w:r>
    </w:p>
    <w:p w:rsidR="005B0DE7" w:rsidRDefault="005B0DE7" w:rsidP="00951047">
      <w:pPr>
        <w:pStyle w:val="ABaseStyle"/>
      </w:pPr>
      <w:r>
        <w:t>If the pension splitting of Mr. Bronson’s RPP payments is for $41,500, it will increase Melissa’s income by $41,500 and decrease Wally’s by the same amount.  Melissa’s federal Tax Payable will be as follows:</w:t>
      </w:r>
    </w:p>
    <w:p w:rsidR="005B0DE7" w:rsidRDefault="005B0DE7" w:rsidP="00951047">
      <w:pPr>
        <w:pStyle w:val="ABaseStyle"/>
      </w:pPr>
    </w:p>
    <w:p w:rsidR="005B0DE7" w:rsidRDefault="005B0DE7" w:rsidP="00FB0B01">
      <w:pPr>
        <w:pStyle w:val="2"/>
      </w:pPr>
      <w:r>
        <w:t>Tax Before Credits [(15%)($41,500)]</w:t>
      </w:r>
      <w:r>
        <w:tab/>
      </w:r>
      <w:r>
        <w:tab/>
        <w:t xml:space="preserve">$6,225 </w:t>
      </w:r>
    </w:p>
    <w:p w:rsidR="005B0DE7" w:rsidRDefault="005B0DE7" w:rsidP="00FB0B01">
      <w:pPr>
        <w:pStyle w:val="2"/>
      </w:pPr>
      <w:r>
        <w:t>Basic Personal</w:t>
      </w:r>
      <w:r>
        <w:tab/>
        <w:t>($11,138)</w:t>
      </w:r>
    </w:p>
    <w:p w:rsidR="005B0DE7" w:rsidRDefault="005B0DE7" w:rsidP="00FB0B01">
      <w:pPr>
        <w:pStyle w:val="2"/>
      </w:pPr>
      <w:r>
        <w:t>Disability</w:t>
      </w:r>
      <w:r>
        <w:tab/>
        <w:t>( 7,766)</w:t>
      </w:r>
    </w:p>
    <w:p w:rsidR="005B0DE7" w:rsidRDefault="005B0DE7" w:rsidP="00FB0B01">
      <w:pPr>
        <w:pStyle w:val="2"/>
      </w:pPr>
      <w:r>
        <w:t>Pension (Not Previously Available)</w:t>
      </w:r>
      <w:r>
        <w:tab/>
      </w:r>
      <w:r>
        <w:rPr>
          <w:u w:val="single"/>
        </w:rPr>
        <w:t>( 2,000)</w:t>
      </w:r>
    </w:p>
    <w:p w:rsidR="005B0DE7" w:rsidRDefault="005B0DE7">
      <w:pPr>
        <w:pStyle w:val="Space-Half"/>
      </w:pPr>
    </w:p>
    <w:p w:rsidR="005B0DE7" w:rsidRDefault="005B0DE7" w:rsidP="00FB0B01">
      <w:pPr>
        <w:pStyle w:val="2"/>
      </w:pPr>
      <w:r>
        <w:t>Total Credit Base</w:t>
      </w:r>
      <w:r>
        <w:tab/>
        <w:t>($20,904)</w:t>
      </w:r>
    </w:p>
    <w:p w:rsidR="005B0DE7" w:rsidRDefault="005B0DE7" w:rsidP="00FB0B01">
      <w:pPr>
        <w:pStyle w:val="2"/>
      </w:pPr>
      <w:r>
        <w:t>Rate</w:t>
      </w:r>
      <w:r>
        <w:tab/>
        <w:t>15%</w:t>
      </w:r>
      <w:r>
        <w:tab/>
        <w:t>( 3,136)</w:t>
      </w:r>
    </w:p>
    <w:p w:rsidR="005B0DE7" w:rsidRDefault="005B0DE7" w:rsidP="00FB0B01">
      <w:pPr>
        <w:pStyle w:val="2GT"/>
      </w:pPr>
      <w:r>
        <w:t>Melissa’s Federal Tax Payable</w:t>
      </w:r>
      <w:r>
        <w:tab/>
      </w:r>
      <w:r>
        <w:tab/>
        <w:t xml:space="preserve">$3,089 </w:t>
      </w:r>
    </w:p>
    <w:p w:rsidR="005B0DE7" w:rsidRDefault="005B0DE7" w:rsidP="00951047">
      <w:pPr>
        <w:pStyle w:val="ABaseStyle"/>
      </w:pPr>
    </w:p>
    <w:p w:rsidR="005B0DE7" w:rsidRDefault="005B0DE7">
      <w:pPr>
        <w:pStyle w:val="Space-Half"/>
      </w:pPr>
    </w:p>
    <w:p w:rsidR="005B0DE7" w:rsidRDefault="005B0DE7" w:rsidP="00FB0B01">
      <w:pPr>
        <w:pStyle w:val="2"/>
      </w:pPr>
      <w:r>
        <w:t>Wally’s Tax Saving [(29%)($41,500)]</w:t>
      </w:r>
      <w:r>
        <w:tab/>
      </w:r>
      <w:r>
        <w:tab/>
        <w:t xml:space="preserve">$12,035 </w:t>
      </w:r>
    </w:p>
    <w:p w:rsidR="005B0DE7" w:rsidRDefault="005B0DE7" w:rsidP="00FB0B01">
      <w:pPr>
        <w:pStyle w:val="2"/>
      </w:pPr>
      <w:r>
        <w:t>Spousal Credit Including FCA Lost</w:t>
      </w:r>
      <w:r>
        <w:tab/>
        <w:t>($13,196)</w:t>
      </w:r>
    </w:p>
    <w:p w:rsidR="005B0DE7" w:rsidRDefault="005B0DE7" w:rsidP="00FB0B01">
      <w:pPr>
        <w:pStyle w:val="2"/>
      </w:pPr>
      <w:r>
        <w:t>Disability Credit Taken By Melissa</w:t>
      </w:r>
      <w:r>
        <w:tab/>
      </w:r>
      <w:r>
        <w:rPr>
          <w:u w:val="single"/>
        </w:rPr>
        <w:t>( 7,766)</w:t>
      </w:r>
    </w:p>
    <w:p w:rsidR="005B0DE7" w:rsidRDefault="005B0DE7">
      <w:pPr>
        <w:pStyle w:val="Space-Half"/>
      </w:pPr>
    </w:p>
    <w:p w:rsidR="005B0DE7" w:rsidRDefault="005B0DE7" w:rsidP="00FB0B01">
      <w:pPr>
        <w:pStyle w:val="2"/>
      </w:pPr>
      <w:r>
        <w:t>Total Credits Transferred</w:t>
      </w:r>
      <w:r>
        <w:tab/>
        <w:t>($20,962)</w:t>
      </w:r>
    </w:p>
    <w:p w:rsidR="005B0DE7" w:rsidRDefault="005B0DE7" w:rsidP="00FB0B01">
      <w:pPr>
        <w:pStyle w:val="2"/>
      </w:pPr>
      <w:r>
        <w:t>Rate</w:t>
      </w:r>
      <w:r>
        <w:tab/>
        <w:t xml:space="preserve">   15%</w:t>
      </w:r>
      <w:r>
        <w:tab/>
        <w:t>( 3,144)</w:t>
      </w:r>
    </w:p>
    <w:p w:rsidR="005B0DE7" w:rsidRDefault="005B0DE7" w:rsidP="00FB0B01">
      <w:pPr>
        <w:pStyle w:val="2GT"/>
      </w:pPr>
      <w:r>
        <w:t>Wally’s Net Tax Savings</w:t>
      </w:r>
      <w:r>
        <w:tab/>
      </w:r>
      <w:r>
        <w:tab/>
        <w:t xml:space="preserve">$ 8,891 </w:t>
      </w:r>
    </w:p>
    <w:p w:rsidR="005B0DE7" w:rsidRDefault="005B0DE7" w:rsidP="00951047">
      <w:pPr>
        <w:pStyle w:val="ABaseStyle"/>
      </w:pPr>
    </w:p>
    <w:p w:rsidR="005B0DE7" w:rsidRDefault="005B0DE7" w:rsidP="00FB0B01">
      <w:pPr>
        <w:pStyle w:val="Auto-Paragraph"/>
      </w:pPr>
      <w:r>
        <w:t>Because of the family caregiver amount, the spousal credit amount that Wally loses is $2,058 higher than the basic personal amount that Melissa can claim herself.</w:t>
      </w:r>
    </w:p>
    <w:p w:rsidR="005B0DE7" w:rsidRDefault="005B0DE7" w:rsidP="00FB0B01">
      <w:pPr>
        <w:pStyle w:val="Auto-Paragraph"/>
      </w:pPr>
      <w:r>
        <w:t>With pension income splitting, the total federal tax savings amount to $5,802 ($8,891 - $3,089).  Further savings would be available at the provincial level.  </w:t>
      </w:r>
    </w:p>
    <w:p w:rsidR="005B0DE7" w:rsidRDefault="005B0DE7" w:rsidP="00FB0B01">
      <w:pPr>
        <w:pStyle w:val="Auto-Paragraph"/>
      </w:pPr>
      <w:r>
        <w:t>Note that the total medical expenses are much greater than Melissa’s income.  As a result, although Melissa could claim a larger medical expense credit given her lower Net Income, she could not fully utilize that credit, so it remains on Wally’s return.</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26" w:name="_Toc394387243"/>
      <w:r w:rsidR="005B0DE7">
        <w:rPr>
          <w:lang w:val="en-US"/>
        </w:rPr>
        <w:t>TIF Solution Eleven - 13</w:t>
      </w:r>
      <w:bookmarkEnd w:id="26"/>
    </w:p>
    <w:p w:rsidR="005B0DE7" w:rsidRDefault="005B0DE7" w:rsidP="00FB0B01">
      <w:pPr>
        <w:pStyle w:val="Level-3"/>
      </w:pPr>
      <w:r>
        <w:t>Part A</w:t>
      </w:r>
    </w:p>
    <w:p w:rsidR="005B0DE7" w:rsidRDefault="005B0DE7" w:rsidP="00951047">
      <w:pPr>
        <w:pStyle w:val="ABaseStyle"/>
      </w:pPr>
      <w:r>
        <w:t>Mr. Leonard’s net employment income would be calculated as follows:</w:t>
      </w:r>
    </w:p>
    <w:p w:rsidR="005B0DE7" w:rsidRDefault="005B0DE7">
      <w:pPr>
        <w:pStyle w:val="Space-Half"/>
      </w:pPr>
    </w:p>
    <w:p w:rsidR="005B0DE7" w:rsidRDefault="005B0DE7" w:rsidP="00FB0B01">
      <w:pPr>
        <w:pStyle w:val="1"/>
      </w:pPr>
      <w:r>
        <w:t>Salary</w:t>
      </w:r>
      <w:r>
        <w:tab/>
        <w:t xml:space="preserve">$58,000 </w:t>
      </w:r>
    </w:p>
    <w:p w:rsidR="005B0DE7" w:rsidRDefault="005B0DE7" w:rsidP="00FB0B01">
      <w:pPr>
        <w:pStyle w:val="1"/>
      </w:pPr>
      <w:r>
        <w:t>Housing Benefit (12 Months At $1,000)</w:t>
      </w:r>
      <w:r>
        <w:tab/>
        <w:t xml:space="preserve"> 36,000 </w:t>
      </w:r>
    </w:p>
    <w:p w:rsidR="005B0DE7" w:rsidRDefault="005B0DE7" w:rsidP="00FB0B01">
      <w:pPr>
        <w:pStyle w:val="1"/>
      </w:pPr>
      <w:r>
        <w:t>Less:  Rents Paid</w:t>
      </w:r>
      <w:r>
        <w:tab/>
        <w:t>( 12,000)</w:t>
      </w:r>
    </w:p>
    <w:p w:rsidR="005B0DE7" w:rsidRDefault="005B0DE7" w:rsidP="00FB0B01">
      <w:pPr>
        <w:pStyle w:val="1"/>
      </w:pPr>
      <w:r>
        <w:t>Award</w:t>
      </w:r>
      <w:r>
        <w:tab/>
        <w:t xml:space="preserve">2,100 </w:t>
      </w:r>
    </w:p>
    <w:p w:rsidR="005B0DE7" w:rsidRDefault="005B0DE7" w:rsidP="00FB0B01">
      <w:pPr>
        <w:pStyle w:val="1"/>
      </w:pPr>
      <w:r>
        <w:t>Director’s Fees</w:t>
      </w:r>
      <w:r>
        <w:tab/>
        <w:t xml:space="preserve">1,300 </w:t>
      </w:r>
    </w:p>
    <w:p w:rsidR="005B0DE7" w:rsidRDefault="005B0DE7" w:rsidP="00FB0B01">
      <w:pPr>
        <w:pStyle w:val="1"/>
      </w:pPr>
      <w:r>
        <w:t>Stock Option Benefits [(100)($16 - $7)]</w:t>
      </w:r>
      <w:r>
        <w:tab/>
        <w:t xml:space="preserve">900 </w:t>
      </w:r>
    </w:p>
    <w:p w:rsidR="005B0DE7" w:rsidRDefault="005B0DE7" w:rsidP="00FB0B01">
      <w:pPr>
        <w:pStyle w:val="1GT"/>
      </w:pPr>
      <w:r>
        <w:t>Net Employment Income</w:t>
      </w:r>
      <w:r>
        <w:tab/>
        <w:t xml:space="preserve">$86,300 </w:t>
      </w:r>
    </w:p>
    <w:p w:rsidR="005B0DE7" w:rsidRDefault="005B0DE7">
      <w:pPr>
        <w:pStyle w:val="Space-Half"/>
      </w:pPr>
    </w:p>
    <w:p w:rsidR="005B0DE7" w:rsidRDefault="005B0DE7" w:rsidP="00951047">
      <w:pPr>
        <w:pStyle w:val="ABaseStyle"/>
      </w:pPr>
    </w:p>
    <w:p w:rsidR="005B0DE7" w:rsidRDefault="005B0DE7" w:rsidP="00FB0B01">
      <w:pPr>
        <w:pStyle w:val="Level-3"/>
      </w:pPr>
      <w:r>
        <w:t>Part B</w:t>
      </w:r>
    </w:p>
    <w:p w:rsidR="005B0DE7" w:rsidRDefault="005B0DE7" w:rsidP="00951047">
      <w:pPr>
        <w:pStyle w:val="ABaseStyle"/>
      </w:pPr>
      <w:r>
        <w:t>Since Mr. Leonard’s son is over 17 years of age, the interest on the bonds is not attributed to Mr. Leonard.  Mr. Leonard’s income from property would be calculated as follows:</w:t>
      </w:r>
    </w:p>
    <w:p w:rsidR="005B0DE7" w:rsidRDefault="005B0DE7">
      <w:pPr>
        <w:pStyle w:val="Space-Half"/>
      </w:pPr>
    </w:p>
    <w:p w:rsidR="005B0DE7" w:rsidRDefault="005B0DE7" w:rsidP="00FB0B01">
      <w:pPr>
        <w:pStyle w:val="1"/>
      </w:pPr>
      <w:r>
        <w:t>Royalties On Patent</w:t>
      </w:r>
      <w:r>
        <w:tab/>
        <w:t xml:space="preserve">$24,070 </w:t>
      </w:r>
    </w:p>
    <w:p w:rsidR="005B0DE7" w:rsidRDefault="005B0DE7" w:rsidP="00FB0B01">
      <w:pPr>
        <w:pStyle w:val="1"/>
      </w:pPr>
      <w:r>
        <w:t xml:space="preserve">Interest On Bonds </w:t>
      </w:r>
      <w:r>
        <w:tab/>
        <w:t xml:space="preserve">430 </w:t>
      </w:r>
    </w:p>
    <w:p w:rsidR="005B0DE7" w:rsidRDefault="005B0DE7" w:rsidP="00FB0B01">
      <w:pPr>
        <w:pStyle w:val="1GT"/>
      </w:pPr>
      <w:r>
        <w:t>Income From Property</w:t>
      </w:r>
      <w:r>
        <w:tab/>
        <w:t xml:space="preserve">$24,500 </w:t>
      </w:r>
    </w:p>
    <w:p w:rsidR="005B0DE7" w:rsidRDefault="005B0DE7">
      <w:pPr>
        <w:pStyle w:val="Space-Half"/>
      </w:pPr>
    </w:p>
    <w:p w:rsidR="005B0DE7" w:rsidRDefault="005B0DE7" w:rsidP="00951047">
      <w:pPr>
        <w:pStyle w:val="ABaseStyle"/>
      </w:pPr>
    </w:p>
    <w:p w:rsidR="005B0DE7" w:rsidRDefault="005B0DE7" w:rsidP="00FB0B01">
      <w:pPr>
        <w:pStyle w:val="Level-3"/>
      </w:pPr>
      <w:r>
        <w:t>Part C</w:t>
      </w:r>
    </w:p>
    <w:p w:rsidR="005B0DE7" w:rsidRDefault="005B0DE7" w:rsidP="00951047">
      <w:pPr>
        <w:pStyle w:val="ABaseStyle"/>
      </w:pPr>
      <w:r>
        <w:t>Mr. Leonard’s net taxable capital gains would be calculated as follows:</w:t>
      </w:r>
    </w:p>
    <w:p w:rsidR="005B0DE7" w:rsidRDefault="005B0DE7" w:rsidP="00951047">
      <w:pPr>
        <w:pStyle w:val="ABaseStyle"/>
      </w:pPr>
    </w:p>
    <w:p w:rsidR="005B0DE7" w:rsidRDefault="005B0DE7" w:rsidP="00FB0B01">
      <w:pPr>
        <w:pStyle w:val="3"/>
      </w:pPr>
      <w:r>
        <w:t>Listed Personal Property:</w:t>
      </w:r>
    </w:p>
    <w:p w:rsidR="005B0DE7" w:rsidRDefault="005B0DE7" w:rsidP="00FB0B01">
      <w:pPr>
        <w:pStyle w:val="3"/>
      </w:pPr>
      <w:r>
        <w:tab/>
        <w:t>Proceeds From Ring</w:t>
      </w:r>
      <w:r>
        <w:tab/>
        <w:t xml:space="preserve">$1,200 </w:t>
      </w:r>
    </w:p>
    <w:p w:rsidR="005B0DE7" w:rsidRDefault="005B0DE7" w:rsidP="00FB0B01">
      <w:pPr>
        <w:pStyle w:val="3"/>
      </w:pPr>
      <w:r>
        <w:tab/>
        <w:t>Deemed Cost</w:t>
      </w:r>
      <w:r>
        <w:tab/>
      </w:r>
      <w:r>
        <w:rPr>
          <w:u w:val="single"/>
        </w:rPr>
        <w:t>( 1,000)</w:t>
      </w:r>
      <w:r>
        <w:tab/>
        <w:t xml:space="preserve">$  200 </w:t>
      </w:r>
    </w:p>
    <w:p w:rsidR="005B0DE7" w:rsidRDefault="005B0DE7">
      <w:pPr>
        <w:pStyle w:val="Space-Half"/>
      </w:pPr>
    </w:p>
    <w:p w:rsidR="005B0DE7" w:rsidRDefault="005B0DE7" w:rsidP="00FB0B01">
      <w:pPr>
        <w:pStyle w:val="3"/>
      </w:pPr>
      <w:r>
        <w:tab/>
        <w:t>Proceeds From Painting</w:t>
      </w:r>
      <w:r>
        <w:tab/>
        <w:t xml:space="preserve">$1,100 </w:t>
      </w:r>
    </w:p>
    <w:p w:rsidR="005B0DE7" w:rsidRDefault="005B0DE7" w:rsidP="00FB0B01">
      <w:pPr>
        <w:pStyle w:val="3"/>
      </w:pPr>
      <w:r>
        <w:tab/>
        <w:t>Cost</w:t>
      </w:r>
      <w:r>
        <w:tab/>
      </w:r>
      <w:r>
        <w:rPr>
          <w:u w:val="single"/>
        </w:rPr>
        <w:t>( 1,800)</w:t>
      </w:r>
      <w:r>
        <w:tab/>
      </w:r>
      <w:r>
        <w:rPr>
          <w:u w:val="single"/>
        </w:rPr>
        <w:t>(  700)</w:t>
      </w:r>
      <w:r>
        <w:tab/>
        <w:t xml:space="preserve">  Nil </w:t>
      </w:r>
    </w:p>
    <w:p w:rsidR="005B0DE7" w:rsidRDefault="005B0DE7">
      <w:pPr>
        <w:pStyle w:val="Space-Half"/>
      </w:pPr>
    </w:p>
    <w:p w:rsidR="005B0DE7" w:rsidRDefault="005B0DE7" w:rsidP="00FB0B01">
      <w:pPr>
        <w:pStyle w:val="Indent"/>
      </w:pPr>
      <w:r>
        <w:t>Personal Use Property:</w:t>
      </w:r>
    </w:p>
    <w:p w:rsidR="005B0DE7" w:rsidRDefault="005B0DE7" w:rsidP="00FB0B01">
      <w:pPr>
        <w:pStyle w:val="3"/>
      </w:pPr>
      <w:r>
        <w:tab/>
        <w:t>Proceeds From Pistols</w:t>
      </w:r>
      <w:r>
        <w:tab/>
      </w:r>
      <w:r>
        <w:tab/>
        <w:t xml:space="preserve">$2,000 </w:t>
      </w:r>
    </w:p>
    <w:p w:rsidR="005B0DE7" w:rsidRDefault="005B0DE7" w:rsidP="00FB0B01">
      <w:pPr>
        <w:pStyle w:val="3"/>
      </w:pPr>
      <w:r>
        <w:tab/>
        <w:t>Cost</w:t>
      </w:r>
      <w:r>
        <w:tab/>
      </w:r>
      <w:r>
        <w:tab/>
      </w:r>
      <w:r>
        <w:rPr>
          <w:u w:val="single"/>
        </w:rPr>
        <w:t>( 1,400)</w:t>
      </w:r>
    </w:p>
    <w:p w:rsidR="005B0DE7" w:rsidRDefault="005B0DE7" w:rsidP="00FB0B01">
      <w:pPr>
        <w:pStyle w:val="3"/>
      </w:pPr>
      <w:r>
        <w:tab/>
        <w:t>Capital Gain</w:t>
      </w:r>
      <w:r>
        <w:tab/>
      </w:r>
      <w:r>
        <w:tab/>
        <w:t xml:space="preserve">$  600 </w:t>
      </w:r>
    </w:p>
    <w:p w:rsidR="005B0DE7" w:rsidRDefault="005B0DE7" w:rsidP="00FB0B01">
      <w:pPr>
        <w:pStyle w:val="3"/>
      </w:pPr>
      <w:r>
        <w:tab/>
        <w:t>Inclusion Rate</w:t>
      </w:r>
      <w:r>
        <w:tab/>
      </w:r>
      <w:r>
        <w:tab/>
        <w:t xml:space="preserve"> 1/2 </w:t>
      </w:r>
      <w:r>
        <w:tab/>
        <w:t xml:space="preserve">$300 </w:t>
      </w:r>
    </w:p>
    <w:p w:rsidR="005B0DE7" w:rsidRDefault="005B0DE7" w:rsidP="00FB0B01">
      <w:pPr>
        <w:pStyle w:val="3GT"/>
      </w:pPr>
      <w:r>
        <w:t>Net Taxable Capital Gains</w:t>
      </w:r>
      <w:r>
        <w:tab/>
      </w:r>
      <w:r>
        <w:tab/>
      </w:r>
      <w:r>
        <w:tab/>
        <w:t xml:space="preserve">$300 </w:t>
      </w:r>
    </w:p>
    <w:p w:rsidR="005B0DE7" w:rsidRDefault="005B0DE7" w:rsidP="00951047">
      <w:pPr>
        <w:pStyle w:val="ABaseStyle"/>
      </w:pPr>
    </w:p>
    <w:p w:rsidR="005B0DE7" w:rsidRDefault="005B0DE7" w:rsidP="00951047">
      <w:pPr>
        <w:pStyle w:val="ABaseStyle"/>
      </w:pPr>
      <w:r>
        <w:t>The preceding calculations indicate that Mr. Leonard would be left with a listed personal property loss of $250 [(1/2)($200 - $700)].  This unused loss can be carried back three years and forward for seven years, but it can only be deducted against taxable capital gains on listed personal property.</w:t>
      </w:r>
    </w:p>
    <w:p w:rsidR="005B0DE7" w:rsidRDefault="005B0DE7">
      <w:pPr>
        <w:pStyle w:val="Space-Half"/>
      </w:pPr>
    </w:p>
    <w:p w:rsidR="005B0DE7" w:rsidRDefault="005B0DE7" w:rsidP="00951047">
      <w:pPr>
        <w:pStyle w:val="ABaseStyle"/>
      </w:pPr>
    </w:p>
    <w:p w:rsidR="005B0DE7" w:rsidRDefault="005B0DE7" w:rsidP="00FB0B01">
      <w:pPr>
        <w:pStyle w:val="Level-3"/>
      </w:pPr>
      <w:r>
        <w:t>Part D</w:t>
      </w:r>
    </w:p>
    <w:p w:rsidR="005B0DE7" w:rsidRDefault="005B0DE7" w:rsidP="00951047">
      <w:pPr>
        <w:pStyle w:val="ABaseStyle"/>
      </w:pPr>
      <w:r>
        <w:t>Mr. Leonard’s Net Income For Tax Purposes would be calculated as follows:</w:t>
      </w:r>
    </w:p>
    <w:p w:rsidR="005B0DE7" w:rsidRDefault="005B0DE7" w:rsidP="00951047">
      <w:pPr>
        <w:pStyle w:val="ABaseStyle"/>
      </w:pPr>
    </w:p>
    <w:p w:rsidR="005B0DE7" w:rsidRDefault="005B0DE7" w:rsidP="00FB0B01">
      <w:pPr>
        <w:pStyle w:val="1"/>
      </w:pPr>
      <w:r>
        <w:t>Employment Income</w:t>
      </w:r>
      <w:r>
        <w:tab/>
        <w:t xml:space="preserve">$ 86,300 </w:t>
      </w:r>
    </w:p>
    <w:p w:rsidR="005B0DE7" w:rsidRDefault="005B0DE7" w:rsidP="00FB0B01">
      <w:pPr>
        <w:pStyle w:val="1"/>
      </w:pPr>
      <w:r>
        <w:t>Income From Property</w:t>
      </w:r>
      <w:r>
        <w:tab/>
        <w:t xml:space="preserve">24,500 </w:t>
      </w:r>
    </w:p>
    <w:p w:rsidR="005B0DE7" w:rsidRDefault="005B0DE7" w:rsidP="00FB0B01">
      <w:pPr>
        <w:pStyle w:val="1"/>
      </w:pPr>
      <w:r>
        <w:t>Taxable Capital Gain</w:t>
      </w:r>
      <w:r>
        <w:tab/>
        <w:t xml:space="preserve">300 </w:t>
      </w:r>
    </w:p>
    <w:p w:rsidR="005B0DE7" w:rsidRDefault="005B0DE7" w:rsidP="00FB0B01">
      <w:pPr>
        <w:pStyle w:val="1"/>
      </w:pPr>
      <w:r>
        <w:t>RRSP Contribution (Actual - See Note)</w:t>
      </w:r>
      <w:r>
        <w:tab/>
        <w:t xml:space="preserve"> ( 3,600)</w:t>
      </w:r>
    </w:p>
    <w:p w:rsidR="005B0DE7" w:rsidRDefault="005B0DE7" w:rsidP="00FB0B01">
      <w:pPr>
        <w:pStyle w:val="1GT"/>
      </w:pPr>
      <w:r>
        <w:t>Net Income For Tax Purposes</w:t>
      </w:r>
      <w:r>
        <w:tab/>
        <w:t xml:space="preserve">$107,500 </w:t>
      </w:r>
    </w:p>
    <w:p w:rsidR="005B0DE7" w:rsidRDefault="005B0DE7" w:rsidP="00951047">
      <w:pPr>
        <w:pStyle w:val="ABaseStyle"/>
      </w:pPr>
    </w:p>
    <w:p w:rsidR="005B0DE7" w:rsidRDefault="005B0DE7" w:rsidP="00FB0B01">
      <w:pPr>
        <w:pStyle w:val="Body-Indent"/>
      </w:pPr>
      <w:r>
        <w:rPr>
          <w:b/>
          <w:bCs/>
        </w:rPr>
        <w:t>Note</w:t>
      </w:r>
      <w:r>
        <w:t xml:space="preserve"> Mr. Leonard’s RRSP Deduction Limit for 2014 is the lesser of $24,270 and 18 percent of his 2013 Earned Income.  His Earned Income for 2013 is assumed to be equal to his 2014 Earned Income.  This amount is calculated as $15,534 by taking 18 percent of his employment income of $86,300.  There is no PA to take into consideration.  However, his actual deduction is limited by the fact that his contribution during 2014 is only $3,600.  The royalty income would not form part of earned income for RRSP purposes since Mr. Leonard is not the author or inventor.</w:t>
      </w:r>
    </w:p>
    <w:p w:rsidR="005B0DE7" w:rsidRDefault="005B0DE7">
      <w:pPr>
        <w:pStyle w:val="Space-Half"/>
      </w:pPr>
    </w:p>
    <w:p w:rsidR="005B0DE7" w:rsidRDefault="005B0DE7" w:rsidP="00951047">
      <w:pPr>
        <w:pStyle w:val="ABaseStyle"/>
      </w:pPr>
    </w:p>
    <w:p w:rsidR="005B0DE7" w:rsidRDefault="005B0DE7" w:rsidP="00FB0B01">
      <w:pPr>
        <w:pStyle w:val="Level-3"/>
      </w:pPr>
      <w:r>
        <w:t>Part E</w:t>
      </w:r>
    </w:p>
    <w:p w:rsidR="005B0DE7" w:rsidRDefault="005B0DE7" w:rsidP="00951047">
      <w:pPr>
        <w:pStyle w:val="ABaseStyle"/>
      </w:pPr>
      <w:r>
        <w:t>Mr. Leonard’s Taxable Income would be calculated as follows:</w:t>
      </w:r>
    </w:p>
    <w:p w:rsidR="005B0DE7" w:rsidRDefault="005B0DE7">
      <w:pPr>
        <w:pStyle w:val="Space-Half"/>
      </w:pPr>
    </w:p>
    <w:p w:rsidR="005B0DE7" w:rsidRDefault="005B0DE7" w:rsidP="00FB0B01">
      <w:pPr>
        <w:pStyle w:val="1"/>
      </w:pPr>
      <w:r>
        <w:t>Net Income For Tax Purposes</w:t>
      </w:r>
      <w:r>
        <w:tab/>
        <w:t xml:space="preserve">$107,500 </w:t>
      </w:r>
    </w:p>
    <w:p w:rsidR="005B0DE7" w:rsidRDefault="005B0DE7" w:rsidP="00FB0B01">
      <w:pPr>
        <w:pStyle w:val="1"/>
      </w:pPr>
      <w:r>
        <w:t>Stock Option Deduction [(1/2)($900)]</w:t>
      </w:r>
      <w:r>
        <w:tab/>
        <w:t>(   450)</w:t>
      </w:r>
    </w:p>
    <w:p w:rsidR="005B0DE7" w:rsidRDefault="005B0DE7" w:rsidP="00FB0B01">
      <w:pPr>
        <w:pStyle w:val="1GT"/>
      </w:pPr>
      <w:r>
        <w:t>Taxable Income</w:t>
      </w:r>
      <w:r>
        <w:tab/>
        <w:t xml:space="preserve">$107,050 </w:t>
      </w:r>
    </w:p>
    <w:p w:rsidR="005B0DE7" w:rsidRDefault="005B0DE7" w:rsidP="00951047">
      <w:pPr>
        <w:pStyle w:val="ABaseStyle"/>
      </w:pPr>
    </w:p>
    <w:p w:rsidR="005B0DE7" w:rsidRDefault="005B0DE7" w:rsidP="00FB0B01">
      <w:pPr>
        <w:pStyle w:val="Level-3"/>
      </w:pPr>
      <w:r>
        <w:t>Part F</w:t>
      </w:r>
    </w:p>
    <w:p w:rsidR="005B0DE7" w:rsidRDefault="005B0DE7" w:rsidP="00951047">
      <w:pPr>
        <w:pStyle w:val="ABaseStyle"/>
      </w:pPr>
      <w:r>
        <w:t>Mr. Leonard’s federal Tax Payable would be calculated as follows:</w:t>
      </w:r>
    </w:p>
    <w:p w:rsidR="005B0DE7" w:rsidRDefault="005B0DE7" w:rsidP="00951047">
      <w:pPr>
        <w:pStyle w:val="ABaseStyle"/>
      </w:pPr>
    </w:p>
    <w:p w:rsidR="005B0DE7" w:rsidRDefault="005B0DE7" w:rsidP="00FB0B01">
      <w:pPr>
        <w:pStyle w:val="3"/>
      </w:pPr>
      <w:r>
        <w:t>Federal Tax On First $87,907</w:t>
      </w:r>
      <w:r>
        <w:tab/>
      </w:r>
      <w:r>
        <w:tab/>
      </w:r>
      <w:r>
        <w:tab/>
        <w:t xml:space="preserve">$16,263 </w:t>
      </w:r>
    </w:p>
    <w:p w:rsidR="005B0DE7" w:rsidRDefault="005B0DE7" w:rsidP="00FB0B01">
      <w:pPr>
        <w:pStyle w:val="3"/>
      </w:pPr>
      <w:r>
        <w:t>Federal Tax On Next $19,143 ($107,050 - $87,907) At 26 Percent</w:t>
      </w:r>
      <w:r>
        <w:tab/>
      </w:r>
      <w:r>
        <w:tab/>
        <w:t xml:space="preserve">4,977 </w:t>
      </w:r>
    </w:p>
    <w:p w:rsidR="005B0DE7" w:rsidRDefault="005B0DE7" w:rsidP="00FB0B01">
      <w:pPr>
        <w:pStyle w:val="3T"/>
      </w:pPr>
      <w:r>
        <w:t>Gross Federal Tax</w:t>
      </w:r>
      <w:r>
        <w:tab/>
      </w:r>
      <w:r>
        <w:tab/>
      </w:r>
      <w:r>
        <w:tab/>
        <w:t xml:space="preserve">$21,240 </w:t>
      </w:r>
    </w:p>
    <w:p w:rsidR="005B0DE7" w:rsidRDefault="005B0DE7" w:rsidP="00FB0B01">
      <w:pPr>
        <w:pStyle w:val="3"/>
      </w:pPr>
      <w:r>
        <w:t>Tax Credits:</w:t>
      </w:r>
    </w:p>
    <w:p w:rsidR="005B0DE7" w:rsidRDefault="005B0DE7" w:rsidP="00FB0B01">
      <w:pPr>
        <w:pStyle w:val="3"/>
      </w:pPr>
      <w:r>
        <w:t xml:space="preserve">Basic Personal Amount </w:t>
      </w:r>
      <w:r>
        <w:tab/>
      </w:r>
      <w:r>
        <w:tab/>
        <w:t>($11,138)</w:t>
      </w:r>
    </w:p>
    <w:p w:rsidR="005B0DE7" w:rsidRDefault="005B0DE7" w:rsidP="00FB0B01">
      <w:pPr>
        <w:pStyle w:val="3"/>
      </w:pPr>
      <w:r>
        <w:t>Spousal ($11,138 - $2,990)</w:t>
      </w:r>
      <w:r>
        <w:tab/>
      </w:r>
      <w:r>
        <w:tab/>
        <w:t>( 8,148)</w:t>
      </w:r>
    </w:p>
    <w:p w:rsidR="005B0DE7" w:rsidRDefault="005B0DE7" w:rsidP="00FB0B01">
      <w:pPr>
        <w:pStyle w:val="3"/>
      </w:pPr>
      <w:r>
        <w:t xml:space="preserve">CPP </w:t>
      </w:r>
      <w:r>
        <w:tab/>
      </w:r>
      <w:r>
        <w:tab/>
        <w:t>( 2,426)</w:t>
      </w:r>
    </w:p>
    <w:p w:rsidR="005B0DE7" w:rsidRDefault="005B0DE7" w:rsidP="00FB0B01">
      <w:pPr>
        <w:pStyle w:val="3"/>
      </w:pPr>
      <w:r>
        <w:t xml:space="preserve">EI </w:t>
      </w:r>
      <w:r>
        <w:tab/>
      </w:r>
      <w:r>
        <w:tab/>
      </w:r>
      <w:r>
        <w:tab/>
        <w:t>(   914)</w:t>
      </w:r>
    </w:p>
    <w:p w:rsidR="005B0DE7" w:rsidRDefault="005B0DE7" w:rsidP="00FB0B01">
      <w:pPr>
        <w:pStyle w:val="3"/>
      </w:pPr>
      <w:r>
        <w:t>Canada Employment</w:t>
      </w:r>
      <w:r>
        <w:tab/>
      </w:r>
      <w:r>
        <w:tab/>
        <w:t>( 1,127)</w:t>
      </w:r>
    </w:p>
    <w:p w:rsidR="005B0DE7" w:rsidRDefault="005B0DE7" w:rsidP="00FB0B01">
      <w:pPr>
        <w:pStyle w:val="3"/>
      </w:pPr>
      <w:r>
        <w:t>Transfer Of Son’s Tuition, Education And Textbook</w:t>
      </w:r>
    </w:p>
    <w:p w:rsidR="005B0DE7" w:rsidRDefault="005B0DE7" w:rsidP="00FB0B01">
      <w:pPr>
        <w:pStyle w:val="3"/>
      </w:pPr>
      <w:r>
        <w:t xml:space="preserve"> - Lesser Of (See Note):</w:t>
      </w:r>
    </w:p>
    <w:p w:rsidR="005B0DE7" w:rsidRDefault="005B0DE7" w:rsidP="00FB0B01">
      <w:pPr>
        <w:pStyle w:val="3-Bullet"/>
      </w:pPr>
      <w:r>
        <w:t>$5,000</w:t>
      </w:r>
    </w:p>
    <w:p w:rsidR="005B0DE7" w:rsidRDefault="005B0DE7" w:rsidP="00FB0B01">
      <w:pPr>
        <w:pStyle w:val="3-Bullet"/>
      </w:pPr>
      <w:r>
        <w:t xml:space="preserve">[$3,000 + (4)($400) + (4)($65)] = $4,860 </w:t>
      </w:r>
      <w:r>
        <w:tab/>
      </w:r>
      <w:r>
        <w:tab/>
        <w:t xml:space="preserve"> </w:t>
      </w:r>
      <w:r>
        <w:rPr>
          <w:u w:val="single"/>
        </w:rPr>
        <w:t>( 4,860)</w:t>
      </w:r>
    </w:p>
    <w:p w:rsidR="005B0DE7" w:rsidRDefault="005B0DE7" w:rsidP="00FB0B01">
      <w:pPr>
        <w:pStyle w:val="3"/>
      </w:pPr>
      <w:r>
        <w:t>Credit Base</w:t>
      </w:r>
      <w:r>
        <w:tab/>
      </w:r>
      <w:r>
        <w:tab/>
        <w:t>($28,613)</w:t>
      </w:r>
    </w:p>
    <w:p w:rsidR="005B0DE7" w:rsidRDefault="005B0DE7" w:rsidP="00FB0B01">
      <w:pPr>
        <w:pStyle w:val="3"/>
      </w:pPr>
      <w:r>
        <w:t>Rate</w:t>
      </w:r>
      <w:r>
        <w:tab/>
      </w:r>
      <w:r>
        <w:tab/>
        <w:t xml:space="preserve">15% </w:t>
      </w:r>
      <w:r>
        <w:tab/>
        <w:t>( 4,292)</w:t>
      </w:r>
    </w:p>
    <w:p w:rsidR="005B0DE7" w:rsidRDefault="005B0DE7" w:rsidP="00FB0B01">
      <w:pPr>
        <w:pStyle w:val="3GT"/>
      </w:pPr>
      <w:r>
        <w:t>Federal Tax Payable</w:t>
      </w:r>
      <w:r>
        <w:tab/>
      </w:r>
      <w:r>
        <w:tab/>
      </w:r>
      <w:r>
        <w:tab/>
        <w:t xml:space="preserve">$16,948 </w:t>
      </w:r>
    </w:p>
    <w:p w:rsidR="005B0DE7" w:rsidRDefault="005B0DE7" w:rsidP="00951047">
      <w:pPr>
        <w:pStyle w:val="ABaseStyle"/>
      </w:pPr>
    </w:p>
    <w:p w:rsidR="005B0DE7" w:rsidRDefault="005B0DE7" w:rsidP="00FB0B01">
      <w:pPr>
        <w:pStyle w:val="Indent"/>
      </w:pPr>
      <w:r>
        <w:rPr>
          <w:b/>
          <w:bCs/>
        </w:rPr>
        <w:t>Note</w:t>
      </w:r>
      <w:r>
        <w:t xml:space="preserve">   As his son’s income is $3,700 [(12)$250) + $700], he  will have no Tax Payable and Mr. Leonard will be able to take the full credit.  There is no credit for his aunt because she is not a resident of Canada.</w:t>
      </w:r>
    </w:p>
    <w:p w:rsidR="005B0DE7" w:rsidRDefault="005B0DE7">
      <w:pPr>
        <w:pStyle w:val="Space-Half"/>
      </w:pPr>
    </w:p>
    <w:p w:rsidR="005B0DE7" w:rsidRDefault="005B0DE7" w:rsidP="00951047">
      <w:pPr>
        <w:pStyle w:val="ABaseStyle"/>
      </w:pPr>
    </w:p>
    <w:p w:rsidR="005B0DE7" w:rsidRDefault="00F56913" w:rsidP="00FB0B01">
      <w:pPr>
        <w:pStyle w:val="Under-20"/>
        <w:rPr>
          <w:lang w:val="en-US"/>
        </w:rPr>
      </w:pPr>
      <w:r>
        <w:br w:type="page"/>
      </w:r>
      <w:bookmarkStart w:id="27" w:name="_Toc394387244"/>
      <w:r w:rsidR="005B0DE7">
        <w:rPr>
          <w:lang w:val="en-US"/>
        </w:rPr>
        <w:t>TIF Solution Eleven - 14</w:t>
      </w:r>
      <w:bookmarkEnd w:id="27"/>
    </w:p>
    <w:p w:rsidR="005B0DE7" w:rsidRDefault="005B0DE7" w:rsidP="00FB0B01">
      <w:pPr>
        <w:pStyle w:val="Level-3"/>
      </w:pPr>
      <w:r>
        <w:t>Part A - Taxable Income</w:t>
      </w:r>
    </w:p>
    <w:p w:rsidR="005B0DE7" w:rsidRDefault="005B0DE7" w:rsidP="00951047">
      <w:pPr>
        <w:pStyle w:val="ABaseStyle"/>
      </w:pPr>
      <w:r>
        <w:t>Daniel Tong’s employment income would be calculated as follows:</w:t>
      </w:r>
    </w:p>
    <w:p w:rsidR="005B0DE7" w:rsidRDefault="005B0DE7">
      <w:pPr>
        <w:pStyle w:val="Space-Half"/>
      </w:pPr>
    </w:p>
    <w:p w:rsidR="005B0DE7" w:rsidRDefault="005B0DE7" w:rsidP="00FB0B01">
      <w:pPr>
        <w:pStyle w:val="3"/>
      </w:pPr>
      <w:r>
        <w:t>Inclusions:</w:t>
      </w:r>
    </w:p>
    <w:p w:rsidR="005B0DE7" w:rsidRDefault="005B0DE7" w:rsidP="00FB0B01">
      <w:pPr>
        <w:pStyle w:val="3"/>
      </w:pPr>
      <w:r>
        <w:tab/>
        <w:t>Salary</w:t>
      </w:r>
      <w:r>
        <w:tab/>
      </w:r>
      <w:r>
        <w:tab/>
        <w:t xml:space="preserve">$78,000 </w:t>
      </w:r>
    </w:p>
    <w:p w:rsidR="005B0DE7" w:rsidRDefault="005B0DE7" w:rsidP="00FB0B01">
      <w:pPr>
        <w:pStyle w:val="3"/>
      </w:pPr>
      <w:r>
        <w:tab/>
        <w:t>2013 Bonus (Cash Basis)</w:t>
      </w:r>
      <w:r>
        <w:tab/>
      </w:r>
      <w:r>
        <w:tab/>
        <w:t xml:space="preserve">6,000 </w:t>
      </w:r>
    </w:p>
    <w:p w:rsidR="005B0DE7" w:rsidRDefault="005B0DE7" w:rsidP="00FB0B01">
      <w:pPr>
        <w:pStyle w:val="3"/>
      </w:pPr>
      <w:r>
        <w:tab/>
        <w:t>Home Office Allowance</w:t>
      </w:r>
      <w:r>
        <w:tab/>
      </w:r>
      <w:r>
        <w:tab/>
        <w:t xml:space="preserve">2,400 </w:t>
      </w:r>
    </w:p>
    <w:p w:rsidR="005B0DE7" w:rsidRDefault="005B0DE7" w:rsidP="00FB0B01">
      <w:pPr>
        <w:pStyle w:val="3"/>
      </w:pPr>
      <w:r>
        <w:tab/>
        <w:t>Standby Charge - No Reduction [($5,200)(2/3)]</w:t>
      </w:r>
      <w:r>
        <w:tab/>
        <w:t xml:space="preserve">3,467 </w:t>
      </w:r>
    </w:p>
    <w:p w:rsidR="005B0DE7" w:rsidRDefault="005B0DE7" w:rsidP="00FB0B01">
      <w:pPr>
        <w:pStyle w:val="3"/>
      </w:pPr>
      <w:r>
        <w:tab/>
        <w:t>Automobile Operating Benefit [(14,000 km)($0.27)]</w:t>
      </w:r>
      <w:r>
        <w:tab/>
        <w:t xml:space="preserve">3,780 </w:t>
      </w:r>
    </w:p>
    <w:p w:rsidR="005B0DE7" w:rsidRDefault="005B0DE7" w:rsidP="00FB0B01">
      <w:pPr>
        <w:pStyle w:val="3"/>
      </w:pPr>
      <w:r>
        <w:tab/>
        <w:t>Group Term Life Insurance Premium</w:t>
      </w:r>
      <w:r>
        <w:tab/>
      </w:r>
      <w:r>
        <w:tab/>
        <w:t xml:space="preserve">650 </w:t>
      </w:r>
    </w:p>
    <w:p w:rsidR="005B0DE7" w:rsidRDefault="005B0DE7" w:rsidP="00FB0B01">
      <w:pPr>
        <w:pStyle w:val="3"/>
      </w:pPr>
      <w:r>
        <w:tab/>
        <w:t>Dental Insurance</w:t>
      </w:r>
      <w:r>
        <w:tab/>
      </w:r>
      <w:r>
        <w:tab/>
        <w:t xml:space="preserve">Nil </w:t>
      </w:r>
    </w:p>
    <w:p w:rsidR="005B0DE7" w:rsidRDefault="005B0DE7" w:rsidP="00FB0B01">
      <w:pPr>
        <w:pStyle w:val="3"/>
      </w:pPr>
      <w:r>
        <w:tab/>
        <w:t>Stock Option Benefit [(2,500)($15 - $12)]</w:t>
      </w:r>
      <w:r>
        <w:tab/>
      </w:r>
      <w:r>
        <w:tab/>
      </w:r>
      <w:r>
        <w:rPr>
          <w:u w:val="single"/>
        </w:rPr>
        <w:t xml:space="preserve"> 7,500 </w:t>
      </w:r>
      <w:r>
        <w:tab/>
        <w:t xml:space="preserve">$101,797 </w:t>
      </w:r>
    </w:p>
    <w:p w:rsidR="005B0DE7" w:rsidRDefault="005B0DE7" w:rsidP="00FB0B01">
      <w:pPr>
        <w:pStyle w:val="3"/>
      </w:pPr>
      <w:r>
        <w:t>Deductions:</w:t>
      </w:r>
    </w:p>
    <w:p w:rsidR="005B0DE7" w:rsidRDefault="005B0DE7" w:rsidP="00FB0B01">
      <w:pPr>
        <w:pStyle w:val="3"/>
      </w:pPr>
      <w:r>
        <w:tab/>
        <w:t>Company Pension Contributions</w:t>
      </w:r>
      <w:r>
        <w:tab/>
      </w:r>
      <w:r>
        <w:tab/>
        <w:t>($ 3,900)</w:t>
      </w:r>
    </w:p>
    <w:p w:rsidR="005B0DE7" w:rsidRDefault="005B0DE7" w:rsidP="00FB0B01">
      <w:pPr>
        <w:pStyle w:val="3"/>
      </w:pPr>
      <w:r>
        <w:tab/>
        <w:t>Home Office [(30/300)($2,100 + $750)]</w:t>
      </w:r>
      <w:r>
        <w:tab/>
      </w:r>
      <w:r>
        <w:tab/>
        <w:t>(   285)</w:t>
      </w:r>
    </w:p>
    <w:p w:rsidR="005B0DE7" w:rsidRDefault="005B0DE7" w:rsidP="00FB0B01">
      <w:pPr>
        <w:pStyle w:val="3"/>
      </w:pPr>
      <w:r>
        <w:tab/>
        <w:t>Office Supplies</w:t>
      </w:r>
      <w:r>
        <w:tab/>
      </w:r>
      <w:r>
        <w:tab/>
        <w:t>(   230)</w:t>
      </w:r>
      <w:r>
        <w:tab/>
        <w:t>(  4,415)</w:t>
      </w:r>
    </w:p>
    <w:p w:rsidR="005B0DE7" w:rsidRDefault="005B0DE7" w:rsidP="00FB0B01">
      <w:pPr>
        <w:pStyle w:val="3GT"/>
      </w:pPr>
      <w:r>
        <w:t>Net Employment Income</w:t>
      </w:r>
      <w:r>
        <w:tab/>
      </w:r>
      <w:r>
        <w:tab/>
      </w:r>
      <w:r>
        <w:tab/>
        <w:t xml:space="preserve">$ 97,382 </w:t>
      </w:r>
    </w:p>
    <w:p w:rsidR="005B0DE7" w:rsidRDefault="005B0DE7" w:rsidP="00951047">
      <w:pPr>
        <w:pStyle w:val="ABaseStyle"/>
      </w:pPr>
    </w:p>
    <w:p w:rsidR="005B0DE7" w:rsidRDefault="005B0DE7" w:rsidP="00FB0B01">
      <w:pPr>
        <w:pStyle w:val="Body-Indent"/>
      </w:pPr>
      <w:r>
        <w:rPr>
          <w:b/>
          <w:bCs/>
        </w:rPr>
        <w:t>Notes</w:t>
      </w:r>
    </w:p>
    <w:p w:rsidR="005B0DE7" w:rsidRDefault="005B0DE7">
      <w:pPr>
        <w:pStyle w:val="Space-Half"/>
      </w:pPr>
    </w:p>
    <w:p w:rsidR="005B0DE7" w:rsidRDefault="005B0DE7" w:rsidP="00FB0B01">
      <w:pPr>
        <w:pStyle w:val="Bullet-2In"/>
      </w:pPr>
      <w:r>
        <w:t>In general, the only home office costs that can be deducted are utilities and maintenance.  In the case of employees with commission income, a pro rata share of insurance and property taxes would also be deductible.  However, it does not appear that Mr. Tong has any commission income.</w:t>
      </w:r>
    </w:p>
    <w:p w:rsidR="005B0DE7" w:rsidRDefault="005B0DE7">
      <w:pPr>
        <w:pStyle w:val="Space-Half"/>
      </w:pPr>
    </w:p>
    <w:p w:rsidR="005B0DE7" w:rsidRDefault="005B0DE7" w:rsidP="00FB0B01">
      <w:pPr>
        <w:pStyle w:val="Bullet-2In"/>
      </w:pPr>
      <w:r>
        <w:t>As the only capital costs that are deductible by an employee are those related to an automobile, aircraft, or musical instrument, the cost of the computer and peripherals are not deductible.</w:t>
      </w:r>
    </w:p>
    <w:p w:rsidR="005B0DE7" w:rsidRDefault="005B0DE7">
      <w:pPr>
        <w:pStyle w:val="Space-Half"/>
      </w:pPr>
    </w:p>
    <w:p w:rsidR="005B0DE7" w:rsidRDefault="005B0DE7" w:rsidP="00FB0B01">
      <w:pPr>
        <w:pStyle w:val="Bullet-2In"/>
      </w:pPr>
      <w:r>
        <w:t>The use of employment related frequent flyer points is not considered a taxable benefit by the CRA.</w:t>
      </w:r>
    </w:p>
    <w:p w:rsidR="005B0DE7" w:rsidRDefault="005B0DE7" w:rsidP="00951047">
      <w:pPr>
        <w:pStyle w:val="ABaseStyle"/>
      </w:pPr>
    </w:p>
    <w:p w:rsidR="005B0DE7" w:rsidRDefault="005B0DE7" w:rsidP="00951047">
      <w:pPr>
        <w:pStyle w:val="ABaseStyle"/>
      </w:pPr>
      <w:r>
        <w:t>Mr. Tong’s Net Income For Tax Purposes and Taxable Income would be calculated as follows:</w:t>
      </w:r>
    </w:p>
    <w:p w:rsidR="005B0DE7" w:rsidRDefault="005B0DE7">
      <w:pPr>
        <w:pStyle w:val="Space-Half"/>
      </w:pPr>
    </w:p>
    <w:p w:rsidR="005B0DE7" w:rsidRDefault="005B0DE7" w:rsidP="00FB0B01">
      <w:pPr>
        <w:pStyle w:val="3"/>
      </w:pPr>
      <w:r>
        <w:t>Net Employment Income (See Preceding)</w:t>
      </w:r>
      <w:r>
        <w:tab/>
      </w:r>
      <w:r>
        <w:tab/>
      </w:r>
      <w:r>
        <w:tab/>
        <w:t xml:space="preserve">$  97,382 </w:t>
      </w:r>
    </w:p>
    <w:p w:rsidR="005B0DE7" w:rsidRDefault="005B0DE7" w:rsidP="00FB0B01">
      <w:pPr>
        <w:pStyle w:val="3"/>
      </w:pPr>
      <w:r>
        <w:t>Business Income - Sale Of Automobile</w:t>
      </w:r>
    </w:p>
    <w:p w:rsidR="005B0DE7" w:rsidRDefault="005B0DE7" w:rsidP="00FB0B01">
      <w:pPr>
        <w:pStyle w:val="3"/>
      </w:pPr>
      <w:r>
        <w:tab/>
        <w:t>[$14,500 - ($2,500 + $8,100)]</w:t>
      </w:r>
      <w:r>
        <w:tab/>
      </w:r>
      <w:r>
        <w:tab/>
      </w:r>
      <w:r>
        <w:tab/>
        <w:t xml:space="preserve">3,900 </w:t>
      </w:r>
    </w:p>
    <w:p w:rsidR="005B0DE7" w:rsidRDefault="005B0DE7" w:rsidP="00FB0B01">
      <w:pPr>
        <w:pStyle w:val="3"/>
      </w:pPr>
      <w:r>
        <w:t>Property Income:</w:t>
      </w:r>
    </w:p>
    <w:p w:rsidR="005B0DE7" w:rsidRDefault="005B0DE7" w:rsidP="00FB0B01">
      <w:pPr>
        <w:pStyle w:val="3"/>
      </w:pPr>
      <w:r>
        <w:tab/>
        <w:t>Portus Dividends Received</w:t>
      </w:r>
      <w:r>
        <w:tab/>
      </w:r>
      <w:r>
        <w:tab/>
        <w:t xml:space="preserve">$4,500 </w:t>
      </w:r>
    </w:p>
    <w:p w:rsidR="005B0DE7" w:rsidRDefault="005B0DE7" w:rsidP="00FB0B01">
      <w:pPr>
        <w:pStyle w:val="3"/>
      </w:pPr>
      <w:r>
        <w:tab/>
        <w:t>Gross Up [(38%)($4,500)]</w:t>
      </w:r>
      <w:r>
        <w:tab/>
      </w:r>
      <w:r>
        <w:tab/>
        <w:t xml:space="preserve">1,710 </w:t>
      </w:r>
    </w:p>
    <w:p w:rsidR="005B0DE7" w:rsidRDefault="005B0DE7" w:rsidP="00FB0B01">
      <w:pPr>
        <w:pStyle w:val="3"/>
      </w:pPr>
      <w:r>
        <w:tab/>
        <w:t>Less Interest Expense</w:t>
      </w:r>
      <w:r>
        <w:tab/>
      </w:r>
      <w:r>
        <w:tab/>
      </w:r>
      <w:r>
        <w:rPr>
          <w:u w:val="single"/>
        </w:rPr>
        <w:t>( 1,200)</w:t>
      </w:r>
      <w:r>
        <w:tab/>
        <w:t xml:space="preserve">5,010 </w:t>
      </w:r>
    </w:p>
    <w:p w:rsidR="005B0DE7" w:rsidRDefault="005B0DE7" w:rsidP="00FB0B01">
      <w:pPr>
        <w:pStyle w:val="3"/>
      </w:pPr>
      <w:r>
        <w:t>Spousal RRSP Withdrawal (Attributed To Mr. Tong)</w:t>
      </w:r>
      <w:r>
        <w:tab/>
      </w:r>
      <w:r>
        <w:tab/>
        <w:t xml:space="preserve">1,000 </w:t>
      </w:r>
    </w:p>
    <w:p w:rsidR="005B0DE7" w:rsidRDefault="005B0DE7" w:rsidP="00FB0B01">
      <w:pPr>
        <w:pStyle w:val="3"/>
      </w:pPr>
      <w:r>
        <w:t>Net Taxable Capital Gain:</w:t>
      </w:r>
    </w:p>
    <w:p w:rsidR="005B0DE7" w:rsidRDefault="005B0DE7" w:rsidP="00FB0B01">
      <w:pPr>
        <w:pStyle w:val="3"/>
      </w:pPr>
      <w:r>
        <w:tab/>
        <w:t>Taxable Capital Gain On Portus Shares (Note 1)</w:t>
      </w:r>
      <w:r>
        <w:tab/>
        <w:t xml:space="preserve">$3,581 </w:t>
      </w:r>
    </w:p>
    <w:p w:rsidR="005B0DE7" w:rsidRDefault="005B0DE7" w:rsidP="00FB0B01">
      <w:pPr>
        <w:pStyle w:val="3"/>
      </w:pPr>
      <w:r>
        <w:tab/>
        <w:t>Allowable Capital Loss On Global Shares (Note 2)</w:t>
      </w:r>
      <w:r>
        <w:tab/>
        <w:t xml:space="preserve">  </w:t>
      </w:r>
      <w:r>
        <w:rPr>
          <w:u w:val="single"/>
        </w:rPr>
        <w:t xml:space="preserve">   Nil </w:t>
      </w:r>
      <w:r>
        <w:tab/>
        <w:t xml:space="preserve">3,581 </w:t>
      </w:r>
    </w:p>
    <w:p w:rsidR="005B0DE7" w:rsidRDefault="005B0DE7" w:rsidP="00FB0B01">
      <w:pPr>
        <w:pStyle w:val="3"/>
      </w:pPr>
      <w:r>
        <w:t>RRSP Contribution (Note 3)</w:t>
      </w:r>
      <w:r>
        <w:tab/>
      </w:r>
      <w:r>
        <w:tab/>
      </w:r>
      <w:r>
        <w:tab/>
        <w:t>( 10,200)</w:t>
      </w:r>
    </w:p>
    <w:p w:rsidR="005B0DE7" w:rsidRDefault="005B0DE7" w:rsidP="00FB0B01">
      <w:pPr>
        <w:pStyle w:val="3T"/>
      </w:pPr>
      <w:r>
        <w:t>Net Income For Tax Purposes</w:t>
      </w:r>
      <w:r>
        <w:tab/>
      </w:r>
      <w:r>
        <w:tab/>
      </w:r>
      <w:r>
        <w:tab/>
        <w:t xml:space="preserve">$100,673 </w:t>
      </w:r>
    </w:p>
    <w:p w:rsidR="005B0DE7" w:rsidRDefault="005B0DE7" w:rsidP="00FB0B01">
      <w:pPr>
        <w:pStyle w:val="3"/>
      </w:pPr>
      <w:r>
        <w:t>Stock Option Benefit [(1/2)($7,500)]</w:t>
      </w:r>
      <w:r>
        <w:tab/>
      </w:r>
      <w:r>
        <w:tab/>
      </w:r>
      <w:r>
        <w:tab/>
        <w:t>( 3,750)</w:t>
      </w:r>
    </w:p>
    <w:p w:rsidR="005B0DE7" w:rsidRDefault="005B0DE7" w:rsidP="00FB0B01">
      <w:pPr>
        <w:pStyle w:val="3"/>
      </w:pPr>
      <w:r>
        <w:t>Net Capital Loss Carry Forward (Note 4)</w:t>
      </w:r>
      <w:r>
        <w:tab/>
      </w:r>
      <w:r>
        <w:tab/>
      </w:r>
      <w:r>
        <w:tab/>
        <w:t>( 3,581)</w:t>
      </w:r>
    </w:p>
    <w:p w:rsidR="005B0DE7" w:rsidRDefault="005B0DE7" w:rsidP="00FB0B01">
      <w:pPr>
        <w:pStyle w:val="3GT"/>
      </w:pPr>
      <w:r>
        <w:t>Taxable Income</w:t>
      </w:r>
      <w:r>
        <w:tab/>
      </w:r>
      <w:r>
        <w:tab/>
      </w:r>
      <w:r>
        <w:tab/>
        <w:t xml:space="preserve">$  93,342 </w:t>
      </w:r>
    </w:p>
    <w:p w:rsidR="005B0DE7" w:rsidRDefault="00F56913" w:rsidP="00FB0B01">
      <w:pPr>
        <w:pStyle w:val="Body-Indent"/>
      </w:pPr>
      <w:r>
        <w:br w:type="page"/>
      </w:r>
      <w:r w:rsidR="005B0DE7">
        <w:rPr>
          <w:b/>
          <w:bCs/>
        </w:rPr>
        <w:t>Note 1</w:t>
      </w:r>
      <w:r w:rsidR="005B0DE7">
        <w:t xml:space="preserve"> For shares acquired through the exercise of stock options, the adjusted cost base is the fair market value of the shares at the time of exercise.  Applying the identical property rules, the adjusted cost base of Mr. Tong’s entire shareholding of Portus Ltd. shares is $42,000 [(2,500)($15) + (250)($18)].  This provides for an average cost per share of $15.27 ($42,000  ÷ 2,750).  The taxable capital gain would be calculated as follows:</w:t>
      </w:r>
    </w:p>
    <w:p w:rsidR="005B0DE7" w:rsidRDefault="005B0DE7">
      <w:pPr>
        <w:pStyle w:val="Space-Half"/>
      </w:pPr>
    </w:p>
    <w:p w:rsidR="005B0DE7" w:rsidRDefault="005B0DE7" w:rsidP="00FB0B01">
      <w:pPr>
        <w:pStyle w:val="1"/>
      </w:pPr>
      <w:r>
        <w:t>Proceeds [(1,250)($21)]</w:t>
      </w:r>
      <w:r>
        <w:tab/>
        <w:t xml:space="preserve">$26,250 </w:t>
      </w:r>
    </w:p>
    <w:p w:rsidR="005B0DE7" w:rsidRDefault="005B0DE7" w:rsidP="00FB0B01">
      <w:pPr>
        <w:pStyle w:val="1"/>
      </w:pPr>
      <w:r>
        <w:t>Adjusted Cost Base [(1,250)($15.27)]</w:t>
      </w:r>
      <w:r>
        <w:tab/>
        <w:t>( 19,088)</w:t>
      </w:r>
    </w:p>
    <w:p w:rsidR="005B0DE7" w:rsidRDefault="005B0DE7" w:rsidP="00FB0B01">
      <w:pPr>
        <w:pStyle w:val="1T"/>
      </w:pPr>
      <w:r>
        <w:t>Capital Gain</w:t>
      </w:r>
      <w:r>
        <w:tab/>
        <w:t xml:space="preserve">$ 7,162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$ 3,581 </w:t>
      </w:r>
    </w:p>
    <w:p w:rsidR="005B0DE7" w:rsidRDefault="005B0DE7" w:rsidP="00951047">
      <w:pPr>
        <w:pStyle w:val="ABaseStyle"/>
      </w:pPr>
    </w:p>
    <w:p w:rsidR="005B0DE7" w:rsidRDefault="005B0DE7" w:rsidP="00FB0B01">
      <w:pPr>
        <w:pStyle w:val="Body-Indent"/>
      </w:pPr>
      <w:r>
        <w:rPr>
          <w:b/>
          <w:bCs/>
        </w:rPr>
        <w:t>Note 2</w:t>
      </w:r>
      <w:r>
        <w:t xml:space="preserve"> The $2,400 loss ($8,600 - $11,000) is deemed to be superficial, as Mr. Tong repurchased more than 800 Global shares within 30 days of the original disposition.  This means that the loss will be disallowed.  However, it will be added to the adjusted cost base of the replacement shares, giving a total adjusted cost base of $8,200 ($5,800 + $2,400).</w:t>
      </w:r>
    </w:p>
    <w:p w:rsidR="005B0DE7" w:rsidRDefault="005B0DE7" w:rsidP="00951047">
      <w:pPr>
        <w:pStyle w:val="ABaseStyle"/>
      </w:pPr>
    </w:p>
    <w:p w:rsidR="005B0DE7" w:rsidRDefault="005B0DE7" w:rsidP="00FB0B01">
      <w:pPr>
        <w:pStyle w:val="Body-Indent"/>
      </w:pPr>
      <w:r>
        <w:rPr>
          <w:b/>
          <w:bCs/>
        </w:rPr>
        <w:t>Note 3</w:t>
      </w:r>
      <w:r>
        <w:t xml:space="preserve"> Mr. Tong’s 2014 RRSP Deduction Limit is the lesser of the 2014 RRSP Dollar Limit of $24,270 and $11,070, 18 percent of his $61,500 Earned Income for 2013.  However, his actual deduction is limited to $10,200, the sum of his undeducted $2,200 contribution from 2013 and his $8,000 contribution to his spouse’s RRSP.</w:t>
      </w:r>
    </w:p>
    <w:p w:rsidR="005B0DE7" w:rsidRDefault="005B0DE7" w:rsidP="00951047">
      <w:pPr>
        <w:pStyle w:val="ABaseStyle"/>
      </w:pPr>
    </w:p>
    <w:p w:rsidR="005B0DE7" w:rsidRDefault="005B0DE7" w:rsidP="00FB0B01">
      <w:pPr>
        <w:pStyle w:val="Body-Indent"/>
      </w:pPr>
      <w:r>
        <w:rPr>
          <w:b/>
          <w:bCs/>
        </w:rPr>
        <w:t>Note 4</w:t>
      </w:r>
      <w:r>
        <w:t xml:space="preserve"> Mr. Tong has a net capital loss balance of $11,500 ($2,500 + $6,000 + $3,000).  However, the amount that can be deducted is limited to the 2014 taxable capital gain, or $3,581.  This will leave a net capital loss balance of $7,919 ($11,500 - $3,581).</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Tax Payable</w:t>
      </w:r>
    </w:p>
    <w:p w:rsidR="005B0DE7" w:rsidRDefault="005B0DE7" w:rsidP="00951047">
      <w:pPr>
        <w:pStyle w:val="ABaseStyle"/>
      </w:pPr>
      <w:r>
        <w:t>Mr. Tong’s minimum federal Tax Payable is calculated as follows:</w:t>
      </w:r>
    </w:p>
    <w:p w:rsidR="005B0DE7" w:rsidRDefault="005B0DE7" w:rsidP="00951047">
      <w:pPr>
        <w:pStyle w:val="ABaseStyle"/>
      </w:pPr>
    </w:p>
    <w:p w:rsidR="005B0DE7" w:rsidRDefault="005B0DE7" w:rsidP="00FB0B01">
      <w:pPr>
        <w:pStyle w:val="3"/>
      </w:pPr>
      <w:r>
        <w:t>Tax On First $87,907</w:t>
      </w:r>
      <w:r>
        <w:tab/>
      </w:r>
      <w:r>
        <w:tab/>
      </w:r>
      <w:r>
        <w:tab/>
        <w:t xml:space="preserve">$16,263 </w:t>
      </w:r>
    </w:p>
    <w:p w:rsidR="005B0DE7" w:rsidRDefault="005B0DE7" w:rsidP="00FB0B01">
      <w:pPr>
        <w:pStyle w:val="3"/>
      </w:pPr>
      <w:r>
        <w:t>Tax On Next $5,435 ($93,342 - $87,907) At 26 Percent</w:t>
      </w:r>
      <w:r>
        <w:tab/>
      </w:r>
      <w:r>
        <w:tab/>
        <w:t xml:space="preserve">1,413 </w:t>
      </w:r>
    </w:p>
    <w:p w:rsidR="005B0DE7" w:rsidRDefault="005B0DE7" w:rsidP="00FB0B01">
      <w:pPr>
        <w:pStyle w:val="3T"/>
      </w:pPr>
      <w:r>
        <w:t>Gross Federal Tax</w:t>
      </w:r>
      <w:r>
        <w:tab/>
      </w:r>
      <w:r>
        <w:tab/>
      </w:r>
      <w:r>
        <w:tab/>
        <w:t xml:space="preserve">$17,676 </w:t>
      </w:r>
    </w:p>
    <w:p w:rsidR="005B0DE7" w:rsidRDefault="005B0DE7" w:rsidP="00FB0B01">
      <w:pPr>
        <w:pStyle w:val="3"/>
      </w:pPr>
      <w:r>
        <w:t>Basic Personal Amount</w:t>
      </w:r>
      <w:r>
        <w:tab/>
      </w:r>
      <w:r>
        <w:tab/>
        <w:t>($11,138)</w:t>
      </w:r>
    </w:p>
    <w:p w:rsidR="005B0DE7" w:rsidRDefault="005B0DE7" w:rsidP="00FB0B01">
      <w:pPr>
        <w:pStyle w:val="3"/>
      </w:pPr>
      <w:r>
        <w:t>Spousal</w:t>
      </w:r>
      <w:r>
        <w:tab/>
      </w:r>
      <w:r>
        <w:tab/>
        <w:t>( 11,138)</w:t>
      </w:r>
    </w:p>
    <w:p w:rsidR="005B0DE7" w:rsidRDefault="005B0DE7" w:rsidP="00FB0B01">
      <w:pPr>
        <w:pStyle w:val="3"/>
      </w:pPr>
      <w:r>
        <w:t>Child</w:t>
      </w:r>
      <w:r>
        <w:tab/>
      </w:r>
      <w:r>
        <w:tab/>
        <w:t>( 2,255)</w:t>
      </w:r>
    </w:p>
    <w:p w:rsidR="005B0DE7" w:rsidRDefault="005B0DE7" w:rsidP="00FB0B01">
      <w:pPr>
        <w:pStyle w:val="3"/>
      </w:pPr>
      <w:r>
        <w:t xml:space="preserve">CPP </w:t>
      </w:r>
      <w:r>
        <w:tab/>
      </w:r>
      <w:r>
        <w:tab/>
        <w:t xml:space="preserve"> ( 2,426)</w:t>
      </w:r>
    </w:p>
    <w:p w:rsidR="005B0DE7" w:rsidRDefault="005B0DE7" w:rsidP="00FB0B01">
      <w:pPr>
        <w:pStyle w:val="3"/>
      </w:pPr>
      <w:r>
        <w:t xml:space="preserve">EI </w:t>
      </w:r>
      <w:r>
        <w:tab/>
      </w:r>
      <w:r>
        <w:tab/>
      </w:r>
      <w:r>
        <w:tab/>
        <w:t>(   914)</w:t>
      </w:r>
    </w:p>
    <w:p w:rsidR="005B0DE7" w:rsidRDefault="005B0DE7" w:rsidP="00FB0B01">
      <w:pPr>
        <w:pStyle w:val="3"/>
      </w:pPr>
      <w:r>
        <w:t>Canada Employment</w:t>
      </w:r>
      <w:r>
        <w:tab/>
      </w:r>
      <w:r>
        <w:tab/>
        <w:t>( 1,127)</w:t>
      </w:r>
    </w:p>
    <w:p w:rsidR="005B0DE7" w:rsidRDefault="005B0DE7" w:rsidP="00FB0B01">
      <w:pPr>
        <w:pStyle w:val="3"/>
      </w:pPr>
      <w:r>
        <w:t>Transfer Of Education Related Amounts (Note 5)</w:t>
      </w:r>
      <w:r>
        <w:tab/>
      </w:r>
      <w:r>
        <w:tab/>
      </w:r>
      <w:r>
        <w:rPr>
          <w:u w:val="single"/>
        </w:rPr>
        <w:t>( 5,000)</w:t>
      </w:r>
    </w:p>
    <w:p w:rsidR="005B0DE7" w:rsidRDefault="005B0DE7" w:rsidP="00FB0B01">
      <w:pPr>
        <w:pStyle w:val="3"/>
      </w:pPr>
      <w:r>
        <w:t>Credit Base</w:t>
      </w:r>
      <w:r>
        <w:tab/>
      </w:r>
      <w:r>
        <w:tab/>
        <w:t>($33,998)</w:t>
      </w:r>
    </w:p>
    <w:p w:rsidR="005B0DE7" w:rsidRDefault="005B0DE7" w:rsidP="00FB0B01">
      <w:pPr>
        <w:pStyle w:val="3"/>
      </w:pPr>
      <w:r>
        <w:t>Rate</w:t>
      </w:r>
      <w:r>
        <w:tab/>
      </w:r>
      <w:r>
        <w:tab/>
      </w:r>
      <w:r>
        <w:rPr>
          <w:u w:val="single"/>
        </w:rPr>
        <w:t xml:space="preserve">    15%</w:t>
      </w:r>
      <w:r>
        <w:tab/>
        <w:t>( 5,100)</w:t>
      </w:r>
    </w:p>
    <w:p w:rsidR="005B0DE7" w:rsidRDefault="005B0DE7" w:rsidP="00FB0B01">
      <w:pPr>
        <w:pStyle w:val="3"/>
      </w:pPr>
      <w:r>
        <w:t>Dividend Tax Credit [(6/11)(38%)($4,500)]</w:t>
      </w:r>
      <w:r>
        <w:tab/>
      </w:r>
      <w:r>
        <w:tab/>
      </w:r>
      <w:r>
        <w:tab/>
        <w:t xml:space="preserve">  (   933)</w:t>
      </w:r>
    </w:p>
    <w:p w:rsidR="005B0DE7" w:rsidRDefault="005B0DE7" w:rsidP="00FB0B01">
      <w:pPr>
        <w:pStyle w:val="3GT"/>
      </w:pPr>
      <w:r>
        <w:t>Federal Tax Payable</w:t>
      </w:r>
      <w:r>
        <w:tab/>
      </w:r>
      <w:r>
        <w:tab/>
      </w:r>
      <w:r>
        <w:tab/>
        <w:t xml:space="preserve">$11,643 </w:t>
      </w:r>
    </w:p>
    <w:p w:rsidR="005B0DE7" w:rsidRDefault="005B0DE7" w:rsidP="00951047">
      <w:pPr>
        <w:pStyle w:val="ABaseStyle"/>
      </w:pPr>
    </w:p>
    <w:p w:rsidR="005B0DE7" w:rsidRDefault="005B0DE7" w:rsidP="00951047">
      <w:pPr>
        <w:pStyle w:val="ABaseStyle"/>
      </w:pPr>
    </w:p>
    <w:p w:rsidR="005B0DE7" w:rsidRDefault="005B0DE7" w:rsidP="00FB0B01">
      <w:pPr>
        <w:pStyle w:val="Body-Indent"/>
      </w:pPr>
      <w:r>
        <w:rPr>
          <w:b/>
          <w:bCs/>
        </w:rPr>
        <w:t>Note 5</w:t>
      </w:r>
      <w:r>
        <w:t xml:space="preserve"> Marion’s federal Tax Payable is nil as the scholarship is not taxable income.  </w:t>
      </w:r>
    </w:p>
    <w:p w:rsidR="005B0DE7" w:rsidRDefault="005B0DE7">
      <w:pPr>
        <w:pStyle w:val="Space-Half"/>
      </w:pPr>
    </w:p>
    <w:p w:rsidR="005B0DE7" w:rsidRDefault="005B0DE7" w:rsidP="00FB0B01">
      <w:pPr>
        <w:pStyle w:val="1"/>
      </w:pPr>
      <w:r>
        <w:t>Interest Income</w:t>
      </w:r>
      <w:r>
        <w:tab/>
        <w:t xml:space="preserve"> $ 3,000 </w:t>
      </w:r>
    </w:p>
    <w:p w:rsidR="005B0DE7" w:rsidRDefault="005B0DE7" w:rsidP="00FB0B01">
      <w:pPr>
        <w:pStyle w:val="1"/>
      </w:pPr>
      <w:r>
        <w:t>Scholarship ($10,000 - $10,000)</w:t>
      </w:r>
      <w:r>
        <w:tab/>
        <w:t xml:space="preserve">Nil </w:t>
      </w:r>
    </w:p>
    <w:p w:rsidR="005B0DE7" w:rsidRDefault="005B0DE7" w:rsidP="00FB0B01">
      <w:pPr>
        <w:pStyle w:val="1T"/>
      </w:pPr>
      <w:r>
        <w:t>Taxable Income</w:t>
      </w:r>
      <w:r>
        <w:tab/>
        <w:t xml:space="preserve">$ 3,000 </w:t>
      </w:r>
    </w:p>
    <w:p w:rsidR="005B0DE7" w:rsidRDefault="005B0DE7" w:rsidP="00FB0B01">
      <w:pPr>
        <w:pStyle w:val="1"/>
      </w:pPr>
      <w:r>
        <w:t>Basic Personal Amount</w:t>
      </w:r>
      <w:r>
        <w:tab/>
        <w:t>( 11,138)</w:t>
      </w:r>
    </w:p>
    <w:p w:rsidR="005B0DE7" w:rsidRDefault="005B0DE7" w:rsidP="00FB0B01">
      <w:pPr>
        <w:pStyle w:val="1GT"/>
      </w:pPr>
      <w:r>
        <w:t>Federal Tax Payable</w:t>
      </w:r>
      <w:r>
        <w:tab/>
        <w:t xml:space="preserve">   Nil </w:t>
      </w:r>
    </w:p>
    <w:p w:rsidR="005B0DE7" w:rsidRDefault="00F56913" w:rsidP="00FB0B01">
      <w:pPr>
        <w:pStyle w:val="Body-Indent"/>
      </w:pPr>
      <w:r>
        <w:br w:type="page"/>
      </w:r>
      <w:r w:rsidR="005B0DE7">
        <w:t>As Marion is unable to use her education related credits, a portion can be transferred to her father.  The transfer is the lesser of:</w:t>
      </w:r>
    </w:p>
    <w:p w:rsidR="005B0DE7" w:rsidRDefault="005B0DE7">
      <w:pPr>
        <w:pStyle w:val="Space-Half"/>
      </w:pPr>
    </w:p>
    <w:p w:rsidR="005B0DE7" w:rsidRDefault="005B0DE7" w:rsidP="00FB0B01">
      <w:pPr>
        <w:pStyle w:val="3-Bullet"/>
      </w:pPr>
      <w:r>
        <w:t>$5,000</w:t>
      </w:r>
    </w:p>
    <w:p w:rsidR="005B0DE7" w:rsidRDefault="005B0DE7" w:rsidP="00FB0B01">
      <w:pPr>
        <w:pStyle w:val="3-Bullet"/>
      </w:pPr>
      <w:r>
        <w:t>[$7,150 + (8)($400) + (8)($65)] = $10,870</w:t>
      </w:r>
    </w:p>
    <w:p w:rsidR="005B0DE7" w:rsidRDefault="005B0DE7">
      <w:pPr>
        <w:pStyle w:val="Space-Half"/>
      </w:pPr>
    </w:p>
    <w:p w:rsidR="005B0DE7" w:rsidRDefault="005B0DE7" w:rsidP="00FB0B01">
      <w:pPr>
        <w:pStyle w:val="Body-Indent"/>
      </w:pPr>
      <w:r>
        <w:t>Given this, the maximum transfer is $5,000.  However, the $5,870 ($10,870 - $5,000) excess can be carried forward indefinitely to be used against Marion’s future Tax Payable.</w:t>
      </w:r>
    </w:p>
    <w:p w:rsidR="005B0DE7" w:rsidRDefault="005B0DE7" w:rsidP="00951047">
      <w:pPr>
        <w:pStyle w:val="ABaseStyle"/>
      </w:pPr>
    </w:p>
    <w:p w:rsidR="005B0DE7" w:rsidRDefault="005B0DE7" w:rsidP="00FB0B01">
      <w:pPr>
        <w:pStyle w:val="Level-3"/>
      </w:pPr>
      <w:r>
        <w:t>Part B - Carry Forwards</w:t>
      </w:r>
    </w:p>
    <w:p w:rsidR="005B0DE7" w:rsidRDefault="005B0DE7">
      <w:pPr>
        <w:pStyle w:val="Space-Half"/>
      </w:pPr>
    </w:p>
    <w:p w:rsidR="005B0DE7" w:rsidRDefault="005B0DE7" w:rsidP="00FB0B01">
      <w:pPr>
        <w:pStyle w:val="Bullet-1"/>
      </w:pPr>
      <w:r>
        <w:t>From Note 4, there is a net capital loss of $7,919 available for carry forward to subsequent years.</w:t>
      </w:r>
    </w:p>
    <w:p w:rsidR="005B0DE7" w:rsidRDefault="005B0DE7">
      <w:pPr>
        <w:pStyle w:val="Space-Half"/>
      </w:pPr>
    </w:p>
    <w:p w:rsidR="005B0DE7" w:rsidRDefault="005B0DE7" w:rsidP="00FB0B01">
      <w:pPr>
        <w:pStyle w:val="Bullet-1"/>
      </w:pPr>
      <w:r>
        <w:t>From Note 5, Marion has a $5,870 education related credit amount available for carry forward to subsequent years.</w:t>
      </w:r>
    </w:p>
    <w:p w:rsidR="005B0DE7" w:rsidRDefault="005B0DE7" w:rsidP="00951047">
      <w:pPr>
        <w:pStyle w:val="ABaseStyle"/>
      </w:pPr>
    </w:p>
    <w:p w:rsidR="005B0DE7" w:rsidRDefault="005B0DE7" w:rsidP="00951047">
      <w:pPr>
        <w:pStyle w:val="ABaseStyle"/>
      </w:pPr>
    </w:p>
    <w:p w:rsidR="005B0DE7" w:rsidRDefault="00F56913" w:rsidP="00FB0B01">
      <w:pPr>
        <w:pStyle w:val="Level-1"/>
      </w:pPr>
      <w:r>
        <w:br w:type="page"/>
      </w:r>
      <w:bookmarkStart w:id="28" w:name="_Toc394387245"/>
      <w:r w:rsidR="005B0DE7">
        <w:t>Chapter Twelve Test Item File Solutions</w:t>
      </w:r>
      <w:bookmarkEnd w:id="28"/>
    </w:p>
    <w:p w:rsidR="005B0DE7" w:rsidRDefault="005B0DE7" w:rsidP="00951047">
      <w:pPr>
        <w:pStyle w:val="ABaseStyle"/>
      </w:pPr>
    </w:p>
    <w:p w:rsidR="005B0DE7" w:rsidRDefault="005B0DE7" w:rsidP="00FB0B01">
      <w:pPr>
        <w:pStyle w:val="Under-20"/>
        <w:rPr>
          <w:lang w:val="en-US"/>
        </w:rPr>
      </w:pPr>
      <w:bookmarkStart w:id="29" w:name="_Toc394387246"/>
      <w:r>
        <w:rPr>
          <w:lang w:val="en-US"/>
        </w:rPr>
        <w:t>TIF Solution Twelve - 1</w:t>
      </w:r>
      <w:bookmarkEnd w:id="29"/>
    </w:p>
    <w:p w:rsidR="005B0DE7" w:rsidRDefault="005B0DE7" w:rsidP="00FB0B01">
      <w:pPr>
        <w:pStyle w:val="Break-1"/>
      </w:pPr>
      <w:r>
        <w:t>1.</w:t>
      </w:r>
      <w:r>
        <w:tab/>
        <w:t>The required three items can be selected from the list presented in Figure 12-1 of the text.  These items are:</w:t>
      </w:r>
    </w:p>
    <w:p w:rsidR="005B0DE7" w:rsidRDefault="005B0DE7">
      <w:pPr>
        <w:pStyle w:val="Space-Half"/>
      </w:pPr>
    </w:p>
    <w:p w:rsidR="005B0DE7" w:rsidRDefault="005B0DE7" w:rsidP="00FB0B01">
      <w:pPr>
        <w:pStyle w:val="Bullet-2"/>
      </w:pPr>
      <w:r>
        <w:t>Income tax expense</w:t>
      </w:r>
    </w:p>
    <w:p w:rsidR="005B0DE7" w:rsidRDefault="005B0DE7" w:rsidP="00FB0B01">
      <w:pPr>
        <w:pStyle w:val="Bullet-2"/>
      </w:pPr>
      <w:r>
        <w:t>Amortization, depreciation, and depletion of tangible and intangible assets (accounting amounts)</w:t>
      </w:r>
    </w:p>
    <w:p w:rsidR="005B0DE7" w:rsidRDefault="005B0DE7" w:rsidP="00FB0B01">
      <w:pPr>
        <w:pStyle w:val="Bullet-2"/>
      </w:pPr>
      <w:r>
        <w:t>Recapture of CCA</w:t>
      </w:r>
    </w:p>
    <w:p w:rsidR="005B0DE7" w:rsidRDefault="005B0DE7" w:rsidP="00FB0B01">
      <w:pPr>
        <w:pStyle w:val="Bullet-2"/>
      </w:pPr>
      <w:r>
        <w:t>Tax reserves deducted in the prior year</w:t>
      </w:r>
    </w:p>
    <w:p w:rsidR="005B0DE7" w:rsidRDefault="005B0DE7" w:rsidP="00FB0B01">
      <w:pPr>
        <w:pStyle w:val="Bullet-2"/>
      </w:pPr>
      <w:r>
        <w:t>Losses on the disposition of capital assets (accounting amounts)</w:t>
      </w:r>
    </w:p>
    <w:p w:rsidR="005B0DE7" w:rsidRDefault="005B0DE7" w:rsidP="00FB0B01">
      <w:pPr>
        <w:pStyle w:val="Bullet-2"/>
      </w:pPr>
      <w:r>
        <w:t>Pension expense (accounting amounts)</w:t>
      </w:r>
    </w:p>
    <w:p w:rsidR="005B0DE7" w:rsidRDefault="005B0DE7" w:rsidP="00FB0B01">
      <w:pPr>
        <w:pStyle w:val="Bullet-2"/>
      </w:pPr>
      <w:r>
        <w:t>Scientific research expenditures (Accounting amounts)</w:t>
      </w:r>
    </w:p>
    <w:p w:rsidR="005B0DE7" w:rsidRDefault="005B0DE7" w:rsidP="00FB0B01">
      <w:pPr>
        <w:pStyle w:val="Bullet-2"/>
      </w:pPr>
      <w:r>
        <w:t>Warranty expense (accounting amounts)</w:t>
      </w:r>
    </w:p>
    <w:p w:rsidR="005B0DE7" w:rsidRDefault="005B0DE7" w:rsidP="00FB0B01">
      <w:pPr>
        <w:pStyle w:val="Bullet-2"/>
      </w:pPr>
      <w:r>
        <w:t>Amortization of discount on long-term debt issued (see discussion in Chapter 7)</w:t>
      </w:r>
    </w:p>
    <w:p w:rsidR="005B0DE7" w:rsidRDefault="005B0DE7" w:rsidP="00FB0B01">
      <w:pPr>
        <w:pStyle w:val="Bullet-2"/>
      </w:pPr>
      <w:r>
        <w:t>Foreign tax paid (accounting amounts)</w:t>
      </w:r>
    </w:p>
    <w:p w:rsidR="005B0DE7" w:rsidRDefault="005B0DE7" w:rsidP="00FB0B01">
      <w:pPr>
        <w:pStyle w:val="Bullet-2"/>
      </w:pPr>
      <w:r>
        <w:t>Excess of taxable capital gains over allowable capital losses</w:t>
      </w:r>
    </w:p>
    <w:p w:rsidR="005B0DE7" w:rsidRDefault="005B0DE7" w:rsidP="00FB0B01">
      <w:pPr>
        <w:pStyle w:val="Bullet-2"/>
      </w:pPr>
      <w:r>
        <w:t>Interest and penalties on income tax assessments</w:t>
      </w:r>
    </w:p>
    <w:p w:rsidR="005B0DE7" w:rsidRDefault="005B0DE7" w:rsidP="00FB0B01">
      <w:pPr>
        <w:pStyle w:val="Bullet-2"/>
      </w:pPr>
      <w:r>
        <w:t>Non-deductible automobile costs</w:t>
      </w:r>
    </w:p>
    <w:p w:rsidR="005B0DE7" w:rsidRDefault="005B0DE7" w:rsidP="00FB0B01">
      <w:pPr>
        <w:pStyle w:val="Bullet-2"/>
      </w:pPr>
      <w:r>
        <w:t>50 percent of business meals and entertainment expenses</w:t>
      </w:r>
    </w:p>
    <w:p w:rsidR="005B0DE7" w:rsidRDefault="005B0DE7" w:rsidP="00FB0B01">
      <w:pPr>
        <w:pStyle w:val="Bullet-2"/>
      </w:pPr>
      <w:r>
        <w:t>Club dues and cost of recreational facilities</w:t>
      </w:r>
    </w:p>
    <w:p w:rsidR="005B0DE7" w:rsidRDefault="005B0DE7" w:rsidP="00FB0B01">
      <w:pPr>
        <w:pStyle w:val="Bullet-2"/>
      </w:pPr>
      <w:r>
        <w:t>Non-deductible reserves (accounting amounts)</w:t>
      </w:r>
    </w:p>
    <w:p w:rsidR="005B0DE7" w:rsidRDefault="005B0DE7" w:rsidP="00FB0B01">
      <w:pPr>
        <w:pStyle w:val="Bullet-2"/>
      </w:pPr>
      <w:r>
        <w:t>Charitable donations</w:t>
      </w:r>
    </w:p>
    <w:p w:rsidR="005B0DE7" w:rsidRDefault="005B0DE7" w:rsidP="00FB0B01">
      <w:pPr>
        <w:pStyle w:val="Bullet-2"/>
      </w:pPr>
      <w:r>
        <w:t>Asset write-downs including impairment losses on intangibles</w:t>
      </w:r>
    </w:p>
    <w:p w:rsidR="005B0DE7" w:rsidRDefault="005B0DE7" w:rsidP="00FB0B01">
      <w:pPr>
        <w:pStyle w:val="Bullet-2"/>
      </w:pPr>
      <w:r>
        <w:t>Fines, penalties, and illegal payments</w:t>
      </w:r>
    </w:p>
    <w:p w:rsidR="005B0DE7" w:rsidRDefault="005B0DE7" w:rsidP="00951047">
      <w:pPr>
        <w:pStyle w:val="ABaseStyle"/>
      </w:pPr>
    </w:p>
    <w:p w:rsidR="005B0DE7" w:rsidRDefault="005B0DE7" w:rsidP="00FB0B01">
      <w:pPr>
        <w:pStyle w:val="Break-1"/>
      </w:pPr>
      <w:r>
        <w:t>2.</w:t>
      </w:r>
      <w:r>
        <w:tab/>
        <w:t>The required items can be selected from the following list:</w:t>
      </w:r>
    </w:p>
    <w:p w:rsidR="005B0DE7" w:rsidRDefault="005B0DE7">
      <w:pPr>
        <w:pStyle w:val="Space-Half"/>
      </w:pPr>
    </w:p>
    <w:p w:rsidR="005B0DE7" w:rsidRDefault="005B0DE7" w:rsidP="00FB0B01">
      <w:pPr>
        <w:pStyle w:val="Bullet-2In"/>
      </w:pPr>
      <w:r>
        <w:t>employee stock option deduction</w:t>
      </w:r>
    </w:p>
    <w:p w:rsidR="005B0DE7" w:rsidRDefault="005B0DE7" w:rsidP="00FB0B01">
      <w:pPr>
        <w:pStyle w:val="Bullet-2In"/>
      </w:pPr>
      <w:r>
        <w:t>deduction for payments (social assistance and workers’ compensation benefits)</w:t>
      </w:r>
    </w:p>
    <w:p w:rsidR="005B0DE7" w:rsidRDefault="005B0DE7" w:rsidP="00FB0B01">
      <w:pPr>
        <w:pStyle w:val="Bullet-2In"/>
      </w:pPr>
      <w:r>
        <w:t>home relocation loan deduction</w:t>
      </w:r>
    </w:p>
    <w:p w:rsidR="005B0DE7" w:rsidRDefault="005B0DE7" w:rsidP="00FB0B01">
      <w:pPr>
        <w:pStyle w:val="Bullet-2In"/>
      </w:pPr>
      <w:r>
        <w:t>lump-sum payments</w:t>
      </w:r>
    </w:p>
    <w:p w:rsidR="005B0DE7" w:rsidRDefault="005B0DE7" w:rsidP="00FB0B01">
      <w:pPr>
        <w:pStyle w:val="Bullet-2In"/>
      </w:pPr>
      <w:r>
        <w:t>lifetime capital gains deduction</w:t>
      </w:r>
    </w:p>
    <w:p w:rsidR="005B0DE7" w:rsidRDefault="005B0DE7" w:rsidP="00FB0B01">
      <w:pPr>
        <w:pStyle w:val="Bullet-2In"/>
      </w:pPr>
      <w:r>
        <w:t>northern residents deductions</w:t>
      </w:r>
    </w:p>
    <w:p w:rsidR="005B0DE7" w:rsidRDefault="005B0DE7" w:rsidP="00951047">
      <w:pPr>
        <w:pStyle w:val="ABaseStyle"/>
      </w:pPr>
    </w:p>
    <w:p w:rsidR="005B0DE7" w:rsidRDefault="005B0DE7" w:rsidP="00FB0B01">
      <w:pPr>
        <w:pStyle w:val="Break-1"/>
      </w:pPr>
      <w:r>
        <w:t>3.</w:t>
      </w:r>
      <w:r>
        <w:tab/>
        <w:t>A corporation does not get a tax deduction for dividends paid.  As a consequence, dividends are paid out of the corporation’s after tax income.  When such dividends are received by an individual, they are subject to taxation (the gross up and tax credit procedures result in dividends being taxed at favourable rates).  </w:t>
      </w:r>
    </w:p>
    <w:p w:rsidR="005B0DE7" w:rsidRDefault="005B0DE7">
      <w:pPr>
        <w:pStyle w:val="Space-Half"/>
      </w:pPr>
    </w:p>
    <w:p w:rsidR="005B0DE7" w:rsidRDefault="005B0DE7" w:rsidP="00FB0B01">
      <w:pPr>
        <w:pStyle w:val="Body-Indent"/>
      </w:pPr>
      <w:r>
        <w:t>However, if a corporation had to pay taxes on dividends received out of the after tax income of another corporation, it would involve double taxation of the same income stream.  In fact, if the income passed through more than one corporation, the result could be triple or even higher multiples of taxation.  This would clearly not be an equitable situation and, as a consequence, a corporation is generally not required to pay taxes on dividends received from another taxable Canadian corporation.</w:t>
      </w:r>
    </w:p>
    <w:p w:rsidR="005B0DE7" w:rsidRDefault="005B0DE7" w:rsidP="00951047">
      <w:pPr>
        <w:pStyle w:val="ABaseStyle"/>
      </w:pPr>
    </w:p>
    <w:p w:rsidR="005B0DE7" w:rsidRDefault="005B0DE7" w:rsidP="00FB0B01">
      <w:pPr>
        <w:pStyle w:val="Break-1"/>
      </w:pPr>
      <w:r>
        <w:t>4.</w:t>
      </w:r>
      <w:r>
        <w:tab/>
        <w:t>The stop loss rules reflect the fact that the value of shares usually falls when dividends are paid.  Further, the payment of such dividends is, in general, fairly predictable.  Given this, a corporation could acquire shares in anticipation of receiving a dividend payment.  As dividend payments to corporations are, in general, not subject to tax, this dividend payment could be received tax free.  Provided the value of the shares falls after the dividend payment, the corporation could then sell the shares at a loss.  The net result would be the receipt of tax free income, combined with a deductible loss for a similar amount.</w:t>
      </w:r>
    </w:p>
    <w:p w:rsidR="005B0DE7" w:rsidRDefault="005B0DE7">
      <w:pPr>
        <w:pStyle w:val="Space-Half"/>
      </w:pPr>
    </w:p>
    <w:p w:rsidR="005B0DE7" w:rsidRDefault="005B0DE7" w:rsidP="00FB0B01">
      <w:pPr>
        <w:pStyle w:val="Body-Indent"/>
      </w:pPr>
      <w:r>
        <w:t>As this is not an appropriate result, the stop loss rules will disallow the loss if:</w:t>
      </w:r>
    </w:p>
    <w:p w:rsidR="005B0DE7" w:rsidRDefault="005B0DE7">
      <w:pPr>
        <w:pStyle w:val="Space-Half"/>
      </w:pPr>
    </w:p>
    <w:p w:rsidR="005B0DE7" w:rsidRDefault="005B0DE7" w:rsidP="00FB0B01">
      <w:pPr>
        <w:pStyle w:val="Bullet-2In"/>
      </w:pPr>
      <w:r>
        <w:t>the shares are held for less than one year;  or</w:t>
      </w:r>
    </w:p>
    <w:p w:rsidR="005B0DE7" w:rsidRDefault="005B0DE7">
      <w:pPr>
        <w:pStyle w:val="Space-Half"/>
      </w:pPr>
    </w:p>
    <w:p w:rsidR="005B0DE7" w:rsidRDefault="005B0DE7" w:rsidP="00FB0B01">
      <w:pPr>
        <w:pStyle w:val="Bullet-2In"/>
      </w:pPr>
      <w:r>
        <w:t>if the corporation holding the shares, along with other non-arm’s length persons, owns more than 5 percent of the class of shares on which the dividend was received.</w:t>
      </w:r>
    </w:p>
    <w:p w:rsidR="005B0DE7" w:rsidRDefault="005B0DE7" w:rsidP="00951047">
      <w:pPr>
        <w:pStyle w:val="ABaseStyle"/>
      </w:pPr>
    </w:p>
    <w:p w:rsidR="005B0DE7" w:rsidRDefault="005B0DE7" w:rsidP="00FB0B01">
      <w:pPr>
        <w:pStyle w:val="Break-1"/>
      </w:pPr>
      <w:r>
        <w:t>5.</w:t>
      </w:r>
      <w:r>
        <w:tab/>
        <w:t>For corporations, charitable donations are a deduction in the calculation of Taxable Income.  In contrast, charitable donations made by an individual form the basis for a credit against Tax Payable.  Note, however, that the other rules associated with contributions are the same for corporations and individuals (e.g., they can only be used to the extent of 75 percent of Net Income For Tax Purposes and unused amounts can be carried forward for 5 years).</w:t>
      </w:r>
    </w:p>
    <w:p w:rsidR="005B0DE7" w:rsidRDefault="005B0DE7" w:rsidP="00951047">
      <w:pPr>
        <w:pStyle w:val="ABaseStyle"/>
      </w:pPr>
    </w:p>
    <w:p w:rsidR="005B0DE7" w:rsidRDefault="005B0DE7" w:rsidP="00FB0B01">
      <w:pPr>
        <w:pStyle w:val="Break-1"/>
      </w:pPr>
      <w:r>
        <w:t>6.</w:t>
      </w:r>
      <w:r>
        <w:tab/>
        <w:t>For corporations, dividends received are included in Net Income For Tax Purposes, but deducted in the determination of Taxable Income.  If business or property losses are sufficient to reduce the amount of income recorded in ITA 3(a) and 3(b) to less than the amount of dividends included in Net Income For Tax Purposes, the result could be all or part of such dividends being subject to tax.  This is avoided by defining Non-Capital Loss in a manner that includes any dividends received that cannot be deducted during the current year.</w:t>
      </w:r>
    </w:p>
    <w:p w:rsidR="005B0DE7" w:rsidRDefault="005B0DE7" w:rsidP="00951047">
      <w:pPr>
        <w:pStyle w:val="ABaseStyle"/>
      </w:pPr>
    </w:p>
    <w:p w:rsidR="005B0DE7" w:rsidRDefault="005B0DE7" w:rsidP="00FB0B01">
      <w:pPr>
        <w:pStyle w:val="Break-1"/>
      </w:pPr>
      <w:r>
        <w:t>7.</w:t>
      </w:r>
      <w:r>
        <w:tab/>
        <w:t>ITA 111(3) requires that losses within any single category must be deducted in chronological order.  That is, if a corporation chooses to deduct a portion of its non-capital loss balance during the current year, the oldest losses of this type must be deducted first.  However, there are no rules with respect to the order in which the individual types of loss carry forwards must be deducted.</w:t>
      </w:r>
    </w:p>
    <w:p w:rsidR="005B0DE7" w:rsidRDefault="005B0DE7">
      <w:pPr>
        <w:pStyle w:val="Space-Half"/>
      </w:pPr>
    </w:p>
    <w:p w:rsidR="005B0DE7" w:rsidRDefault="005B0DE7" w:rsidP="00FB0B01">
      <w:pPr>
        <w:pStyle w:val="Body-Indent"/>
      </w:pPr>
      <w:r>
        <w:t xml:space="preserve">In deciding which loss should be deducted first, management must evaluate which type of loss is more likely to be lost or can be used more quickly.  Non-capital loss carry forwards have restrictions on the time for which they are available.  If there are losses that are nearing the end of their carry forward period and there is uncertainty of whether there will be sufficient income in that period to be able to use the losses, these losses should be deducted first. </w:t>
      </w:r>
    </w:p>
    <w:p w:rsidR="005B0DE7" w:rsidRDefault="005B0DE7" w:rsidP="00FB0B01">
      <w:pPr>
        <w:pStyle w:val="Body-Indent"/>
      </w:pPr>
      <w:r>
        <w:t>While there is no restriction on the period of availability for net capital loss carry forwards, these amounts can only be used to the extent that there are net taxable capital gains during the period.  For a corporation that experiences only limited or unpredictable capital gains, these restrictions may be a more important consideration than the period of time during which the loss will be available as the carry forward period for non-capital losses is 20 years.</w:t>
      </w:r>
    </w:p>
    <w:p w:rsidR="005B0DE7" w:rsidRDefault="005B0DE7" w:rsidP="00FB0B01">
      <w:pPr>
        <w:pStyle w:val="Body-Indent"/>
      </w:pPr>
      <w:r>
        <w:t>A decision will have to be made on the basis of considerations such as these.</w:t>
      </w:r>
    </w:p>
    <w:p w:rsidR="005B0DE7" w:rsidRDefault="005B0DE7" w:rsidP="00951047">
      <w:pPr>
        <w:pStyle w:val="ABaseStyle"/>
      </w:pPr>
    </w:p>
    <w:p w:rsidR="005B0DE7" w:rsidRDefault="005B0DE7" w:rsidP="00FB0B01">
      <w:pPr>
        <w:pStyle w:val="Break-1"/>
      </w:pPr>
      <w:r>
        <w:t>8.</w:t>
      </w:r>
      <w:r>
        <w:tab/>
        <w:t>Provincial taxes are paid in provinces where the corporation has permanent establishments.  The amount allocated to each province is based on the simple average of two percentages — the percentage of sales in the province and the percentage of wages and salaries paid in the province.</w:t>
      </w:r>
    </w:p>
    <w:p w:rsidR="005B0DE7" w:rsidRDefault="005B0DE7" w:rsidP="00951047">
      <w:pPr>
        <w:pStyle w:val="ABaseStyle"/>
      </w:pPr>
    </w:p>
    <w:p w:rsidR="005B0DE7" w:rsidRDefault="005B0DE7" w:rsidP="00FB0B01">
      <w:pPr>
        <w:pStyle w:val="Break-1"/>
      </w:pPr>
      <w:r>
        <w:t>9.</w:t>
      </w:r>
      <w:r>
        <w:tab/>
        <w:t>The 10 percent federal tax abatement is only fully available on income that is allocated to a Canadian province.  If, for example, only 80 percent of Taxable Income was allocated to a Canadian province, the 10 percent abatement would only apply to 80 percent of Taxable Income.</w:t>
      </w:r>
    </w:p>
    <w:p w:rsidR="005B0DE7" w:rsidRDefault="005B0DE7" w:rsidP="00951047">
      <w:pPr>
        <w:pStyle w:val="ABaseStyle"/>
      </w:pPr>
    </w:p>
    <w:p w:rsidR="005B0DE7" w:rsidRDefault="005B0DE7" w:rsidP="00FB0B01">
      <w:pPr>
        <w:pStyle w:val="Break-1"/>
      </w:pPr>
      <w:r>
        <w:t>10.</w:t>
      </w:r>
      <w:r>
        <w:tab/>
        <w:t>The required two goals and related examples can be selected from the ones in the text.  These are as follows:</w:t>
      </w:r>
    </w:p>
    <w:p w:rsidR="005B0DE7" w:rsidRDefault="005B0DE7">
      <w:pPr>
        <w:pStyle w:val="Space-Half"/>
      </w:pPr>
    </w:p>
    <w:p w:rsidR="005B0DE7" w:rsidRDefault="005B0DE7" w:rsidP="00FB0B01">
      <w:pPr>
        <w:pStyle w:val="Bullet-2In"/>
      </w:pPr>
      <w:r>
        <w:rPr>
          <w:b/>
          <w:bCs/>
        </w:rPr>
        <w:t>Incentives For Small Business</w:t>
      </w:r>
      <w:r>
        <w:t xml:space="preserve"> While there are several features of the tax system directed at encouraging small businesses, the major tax incentive for these organizations is the small business deduction.</w:t>
      </w:r>
    </w:p>
    <w:p w:rsidR="005B0DE7" w:rsidRDefault="005B0DE7">
      <w:pPr>
        <w:pStyle w:val="Space-Half"/>
      </w:pPr>
    </w:p>
    <w:p w:rsidR="005B0DE7" w:rsidRDefault="005B0DE7" w:rsidP="00FB0B01">
      <w:pPr>
        <w:pStyle w:val="Bullet-2In"/>
      </w:pPr>
      <w:r>
        <w:rPr>
          <w:b/>
          <w:bCs/>
        </w:rPr>
        <w:t>Incentives For Certain Business Activities</w:t>
      </w:r>
      <w:r>
        <w:t xml:space="preserve"> The Canadian tax system encourages scientific research through a generous system of tax credits and a liberal policy towards deductible amounts.  Tax credits are available to encourage business activities such as the employment of apprentices and the creation of child care spaces.  Support is also provided to the natural resource industries through a variety of programs.</w:t>
      </w:r>
    </w:p>
    <w:p w:rsidR="005B0DE7" w:rsidRDefault="005B0DE7">
      <w:pPr>
        <w:pStyle w:val="Space-Half"/>
      </w:pPr>
    </w:p>
    <w:p w:rsidR="005B0DE7" w:rsidRDefault="005B0DE7" w:rsidP="00FB0B01">
      <w:pPr>
        <w:pStyle w:val="Bullet-2In"/>
      </w:pPr>
      <w:r>
        <w:rPr>
          <w:b/>
          <w:bCs/>
        </w:rPr>
        <w:t>Incentives For Certain Regions</w:t>
      </w:r>
      <w:r>
        <w:t xml:space="preserve"> Certain regions of Canada are given assistance through investment tax credits and other programs.</w:t>
      </w:r>
    </w:p>
    <w:p w:rsidR="005B0DE7" w:rsidRDefault="005B0DE7">
      <w:pPr>
        <w:pStyle w:val="Space-Half"/>
      </w:pPr>
    </w:p>
    <w:p w:rsidR="005B0DE7" w:rsidRDefault="005B0DE7" w:rsidP="00FB0B01">
      <w:pPr>
        <w:pStyle w:val="Bullet-2In"/>
      </w:pPr>
      <w:r>
        <w:rPr>
          <w:b/>
          <w:bCs/>
        </w:rPr>
        <w:t>Integration</w:t>
      </w:r>
      <w:r>
        <w:t xml:space="preserve"> One of the goals of the Canadian tax system is to keep the level of taxes paid on a given stream of income the same, regardless of whether or not a corporation is placed between the original source of the income and the ultimate recipient.  The dividend gross up and tax credit procedures are in place to improve integration.</w:t>
      </w:r>
    </w:p>
    <w:p w:rsidR="005B0DE7" w:rsidRDefault="005B0DE7" w:rsidP="00951047">
      <w:pPr>
        <w:pStyle w:val="ABaseStyle"/>
      </w:pPr>
    </w:p>
    <w:p w:rsidR="005B0DE7" w:rsidRDefault="005B0DE7" w:rsidP="00FB0B01">
      <w:pPr>
        <w:pStyle w:val="Break-1"/>
      </w:pPr>
      <w:r>
        <w:t>11.</w:t>
      </w:r>
      <w:r>
        <w:tab/>
        <w:t>The general conditions are as follows:</w:t>
      </w:r>
    </w:p>
    <w:p w:rsidR="005B0DE7" w:rsidRDefault="005B0DE7">
      <w:pPr>
        <w:pStyle w:val="Space-Half"/>
      </w:pPr>
    </w:p>
    <w:p w:rsidR="005B0DE7" w:rsidRDefault="005B0DE7" w:rsidP="00FB0B01">
      <w:pPr>
        <w:pStyle w:val="Bullet-2"/>
      </w:pPr>
      <w:r>
        <w:t>The corporation must be a Canadian controlled private corporation.</w:t>
      </w:r>
    </w:p>
    <w:p w:rsidR="005B0DE7" w:rsidRDefault="005B0DE7" w:rsidP="00FB0B01">
      <w:pPr>
        <w:pStyle w:val="Bullet-2"/>
      </w:pPr>
      <w:r>
        <w:t>The income must be active business income.</w:t>
      </w:r>
    </w:p>
    <w:p w:rsidR="005B0DE7" w:rsidRDefault="005B0DE7" w:rsidP="00FB0B01">
      <w:pPr>
        <w:pStyle w:val="Bullet-2"/>
      </w:pPr>
      <w:r>
        <w:t>The amount of the income cannot exceed $500,000.</w:t>
      </w:r>
    </w:p>
    <w:p w:rsidR="005B0DE7" w:rsidRDefault="005B0DE7" w:rsidP="00FB0B01">
      <w:pPr>
        <w:pStyle w:val="Bullet-2"/>
      </w:pPr>
      <w:r>
        <w:t>The $500,000 limit must be shared by associated corporations.</w:t>
      </w:r>
    </w:p>
    <w:p w:rsidR="005B0DE7" w:rsidRDefault="005B0DE7" w:rsidP="00951047">
      <w:pPr>
        <w:pStyle w:val="ABaseStyle"/>
      </w:pPr>
    </w:p>
    <w:p w:rsidR="005B0DE7" w:rsidRDefault="005B0DE7" w:rsidP="00FB0B01">
      <w:pPr>
        <w:pStyle w:val="Break-1"/>
      </w:pPr>
      <w:r>
        <w:t>12.</w:t>
      </w:r>
      <w:r>
        <w:tab/>
        <w:t>A specified investment business is a business carried on by a corporation, the principal purpose of which is to earn property income, but does not include a corporation that employs more than five full time employees in the business throughout the year.</w:t>
      </w:r>
    </w:p>
    <w:p w:rsidR="005B0DE7" w:rsidRDefault="005B0DE7">
      <w:pPr>
        <w:pStyle w:val="Space-Half"/>
      </w:pPr>
    </w:p>
    <w:p w:rsidR="005B0DE7" w:rsidRDefault="005B0DE7" w:rsidP="00FB0B01">
      <w:pPr>
        <w:pStyle w:val="Body-Indent"/>
      </w:pPr>
      <w:r>
        <w:t>The problem that was resolved by this definition was that, while the government did not want to make the small business deduction available to individuals attempting to simply shelter income earned by their investments, it did recognize that it was possible to have a business that was “actively” engaged in earning property income.  The specified investment business definition provided a clear, though somewhat arbitrary, criteria for identifying such businesses.</w:t>
      </w:r>
    </w:p>
    <w:p w:rsidR="005B0DE7" w:rsidRDefault="005B0DE7" w:rsidP="00951047">
      <w:pPr>
        <w:pStyle w:val="ABaseStyle"/>
      </w:pPr>
    </w:p>
    <w:p w:rsidR="005B0DE7" w:rsidRDefault="005B0DE7" w:rsidP="00FB0B01">
      <w:pPr>
        <w:pStyle w:val="Break-1"/>
      </w:pPr>
      <w:r>
        <w:t>13.</w:t>
      </w:r>
      <w:r>
        <w:tab/>
        <w:t>Interest income will be considered to be active business income in the following circumstances:</w:t>
      </w:r>
    </w:p>
    <w:p w:rsidR="005B0DE7" w:rsidRDefault="005B0DE7">
      <w:pPr>
        <w:pStyle w:val="Space-Half"/>
      </w:pPr>
    </w:p>
    <w:p w:rsidR="005B0DE7" w:rsidRDefault="005B0DE7" w:rsidP="00FB0B01">
      <w:pPr>
        <w:pStyle w:val="Bullet-2"/>
      </w:pPr>
      <w:r>
        <w:t>The income is earned by a CCPC with more than 5 full time employees and its principal business is producing property income.</w:t>
      </w:r>
    </w:p>
    <w:p w:rsidR="005B0DE7" w:rsidRDefault="005B0DE7" w:rsidP="00FB0B01">
      <w:pPr>
        <w:pStyle w:val="Bullet-2"/>
      </w:pPr>
      <w:r>
        <w:t>The interest results from the investment of temporary cash balances associated with fluctuations in producing active business income.</w:t>
      </w:r>
    </w:p>
    <w:p w:rsidR="005B0DE7" w:rsidRDefault="005B0DE7" w:rsidP="00FB0B01">
      <w:pPr>
        <w:pStyle w:val="Bullet-2"/>
      </w:pPr>
      <w:r>
        <w:t>The interest received has been deducted by another CCPC in its determination of active business income.</w:t>
      </w:r>
    </w:p>
    <w:p w:rsidR="005B0DE7" w:rsidRDefault="005B0DE7" w:rsidP="00951047">
      <w:pPr>
        <w:pStyle w:val="ABaseStyle"/>
      </w:pPr>
    </w:p>
    <w:p w:rsidR="005B0DE7" w:rsidRDefault="005B0DE7" w:rsidP="00FB0B01">
      <w:pPr>
        <w:pStyle w:val="Break-1"/>
      </w:pPr>
      <w:r>
        <w:t>14.</w:t>
      </w:r>
      <w:r>
        <w:tab/>
        <w:t>This limitation is included in order to ensure that these deductions are not given on amounts of income that have not been taxed.  Amounts of active business income and/or M&amp;P profits that have been included in Net Income For Tax Purposes may be eliminated by either charitable donations or non-capital loss carry forwards, resulting in their not being included in Taxable Income and not being subject to tax.</w:t>
      </w:r>
    </w:p>
    <w:p w:rsidR="005B0DE7" w:rsidRDefault="005B0DE7" w:rsidP="00951047">
      <w:pPr>
        <w:pStyle w:val="ABaseStyle"/>
      </w:pPr>
    </w:p>
    <w:p w:rsidR="005B0DE7" w:rsidRDefault="005B0DE7" w:rsidP="00FB0B01">
      <w:pPr>
        <w:pStyle w:val="Break-1"/>
      </w:pPr>
      <w:r>
        <w:t>15.</w:t>
      </w:r>
      <w:r>
        <w:tab/>
        <w:t>This reduction is made in order to eliminate the amount of foreign business income on which the foreign tax credit has eliminated all of the Canadian taxation.  The 4 times figure is based on the assumption that the corporation’s tax rate is 25 percent (1 ÷ 4) on this type of income.</w:t>
      </w:r>
    </w:p>
    <w:p w:rsidR="005B0DE7" w:rsidRDefault="005B0DE7" w:rsidP="00951047">
      <w:pPr>
        <w:pStyle w:val="ABaseStyle"/>
      </w:pPr>
    </w:p>
    <w:p w:rsidR="005B0DE7" w:rsidRDefault="005B0DE7" w:rsidP="00FB0B01">
      <w:pPr>
        <w:pStyle w:val="Break-1"/>
      </w:pPr>
      <w:r>
        <w:t>16.</w:t>
      </w:r>
      <w:r>
        <w:tab/>
        <w:t>The policy goal of the small business deduction is to assist small businesses.  Unfortunately, because the basic provisions of this legislation are based on the type of corporation and the type of income, the deduction could be available to many large corporations.  To deal with this, ITA 125(5.1) requires the annual business limit to be reduced based on Taxable Capital Employed In Canada.  Because this is a measure of the corporation or the associated group of companies’ size, it effectively prevents very large corporations from benefitting from the small business deduction.</w:t>
      </w:r>
    </w:p>
    <w:p w:rsidR="005B0DE7" w:rsidRDefault="005B0DE7" w:rsidP="00951047">
      <w:pPr>
        <w:pStyle w:val="ABaseStyle"/>
      </w:pPr>
    </w:p>
    <w:p w:rsidR="005B0DE7" w:rsidRDefault="005B0DE7" w:rsidP="00FB0B01">
      <w:pPr>
        <w:pStyle w:val="Break-1"/>
      </w:pPr>
      <w:r>
        <w:t>17.</w:t>
      </w:r>
      <w:r>
        <w:tab/>
        <w:t>The formal definition of a personal services business is as follows:</w:t>
      </w:r>
    </w:p>
    <w:p w:rsidR="005B0DE7" w:rsidRDefault="005B0DE7">
      <w:pPr>
        <w:pStyle w:val="Space-Half"/>
      </w:pPr>
    </w:p>
    <w:p w:rsidR="005B0DE7" w:rsidRDefault="005B0DE7" w:rsidP="00FB0B01">
      <w:pPr>
        <w:pStyle w:val="Indent"/>
      </w:pPr>
      <w:r>
        <w:t>... a business of providing services where</w:t>
      </w:r>
    </w:p>
    <w:p w:rsidR="005B0DE7" w:rsidRDefault="005B0DE7">
      <w:pPr>
        <w:pStyle w:val="Space-Half"/>
      </w:pPr>
    </w:p>
    <w:p w:rsidR="005B0DE7" w:rsidRDefault="005B0DE7" w:rsidP="00FB0B01">
      <w:pPr>
        <w:pStyle w:val="Indent"/>
      </w:pPr>
      <w:r>
        <w:t>(a)</w:t>
      </w:r>
    </w:p>
    <w:p w:rsidR="005B0DE7" w:rsidRDefault="005B0DE7" w:rsidP="00FB0B01">
      <w:pPr>
        <w:pStyle w:val="Indent-2"/>
      </w:pPr>
      <w:r>
        <w:t>an individual who performs services on behalf of the corporation (referred to as an incorporated employee), or</w:t>
      </w:r>
    </w:p>
    <w:p w:rsidR="005B0DE7" w:rsidRDefault="005B0DE7" w:rsidP="00FB0B01">
      <w:pPr>
        <w:pStyle w:val="Indent"/>
      </w:pPr>
      <w:r>
        <w:t>(b)</w:t>
      </w:r>
    </w:p>
    <w:p w:rsidR="005B0DE7" w:rsidRDefault="005B0DE7" w:rsidP="00FB0B01">
      <w:pPr>
        <w:pStyle w:val="Indent-2"/>
      </w:pPr>
      <w:r>
        <w:t>any person related to the incorporated employee</w:t>
      </w:r>
    </w:p>
    <w:p w:rsidR="005B0DE7" w:rsidRDefault="005B0DE7">
      <w:pPr>
        <w:pStyle w:val="Space-Half"/>
      </w:pPr>
    </w:p>
    <w:p w:rsidR="005B0DE7" w:rsidRDefault="005B0DE7" w:rsidP="00FB0B01">
      <w:pPr>
        <w:pStyle w:val="Indent"/>
      </w:pPr>
      <w:r>
        <w:t>is a specified shareholder of the corporation and the incorporated employee would reasonably be regarded as an officer or employee of the person or partnership to whom or to which the services were provided but for the existence of the corporation, unless</w:t>
      </w:r>
    </w:p>
    <w:p w:rsidR="005B0DE7" w:rsidRDefault="005B0DE7">
      <w:pPr>
        <w:pStyle w:val="Space-Half"/>
      </w:pPr>
    </w:p>
    <w:p w:rsidR="005B0DE7" w:rsidRDefault="005B0DE7" w:rsidP="00FB0B01">
      <w:pPr>
        <w:pStyle w:val="Indent"/>
      </w:pPr>
      <w:r>
        <w:t>(c)</w:t>
      </w:r>
    </w:p>
    <w:p w:rsidR="005B0DE7" w:rsidRDefault="005B0DE7" w:rsidP="00FB0B01">
      <w:pPr>
        <w:pStyle w:val="Indent-2"/>
      </w:pPr>
      <w:r>
        <w:t>the corporation employs in the business throughout the year more than five full time employees, or</w:t>
      </w:r>
    </w:p>
    <w:p w:rsidR="005B0DE7" w:rsidRDefault="005B0DE7" w:rsidP="00FB0B01">
      <w:pPr>
        <w:pStyle w:val="Indent"/>
      </w:pPr>
      <w:r>
        <w:t>(d)</w:t>
      </w:r>
    </w:p>
    <w:p w:rsidR="005B0DE7" w:rsidRDefault="005B0DE7" w:rsidP="00FB0B01">
      <w:pPr>
        <w:pStyle w:val="Indent-2"/>
      </w:pPr>
      <w:r>
        <w:t>the amount paid or payable to the corporation in the year for the services is received or receivable by it from a corporation with which it was associated in the year.</w:t>
      </w:r>
    </w:p>
    <w:p w:rsidR="005B0DE7" w:rsidRDefault="005B0DE7">
      <w:pPr>
        <w:pStyle w:val="Space-Half"/>
      </w:pPr>
    </w:p>
    <w:p w:rsidR="005B0DE7" w:rsidRDefault="005B0DE7" w:rsidP="00FB0B01">
      <w:pPr>
        <w:pStyle w:val="Body-Indent"/>
      </w:pPr>
      <w:r>
        <w:t>With respect to special tax features, personal services businesses are not eligible for the small business deduction.  In addition, no deduction is permitted to the corporation for any expenses other than:</w:t>
      </w:r>
    </w:p>
    <w:p w:rsidR="005B0DE7" w:rsidRDefault="005B0DE7">
      <w:pPr>
        <w:pStyle w:val="Space-Half"/>
      </w:pPr>
    </w:p>
    <w:p w:rsidR="005B0DE7" w:rsidRDefault="005B0DE7" w:rsidP="00FB0B01">
      <w:pPr>
        <w:pStyle w:val="Bullet-2In"/>
      </w:pPr>
      <w:r>
        <w:t>salaries, wages, other remuneration, and benefits paid in the year to the individual who performed the services on behalf of the corporation; and</w:t>
      </w:r>
    </w:p>
    <w:p w:rsidR="005B0DE7" w:rsidRDefault="005B0DE7">
      <w:pPr>
        <w:pStyle w:val="Space-Half"/>
      </w:pPr>
    </w:p>
    <w:p w:rsidR="005B0DE7" w:rsidRDefault="005B0DE7" w:rsidP="00FB0B01">
      <w:pPr>
        <w:pStyle w:val="Bullet-2In"/>
      </w:pPr>
      <w:r>
        <w:t>other expenses that would normally be deductible against employment income, for example, travel expenses incurred to earn employment income.</w:t>
      </w:r>
    </w:p>
    <w:p w:rsidR="005B0DE7" w:rsidRDefault="005B0DE7" w:rsidP="00951047">
      <w:pPr>
        <w:pStyle w:val="ABaseStyle"/>
      </w:pPr>
    </w:p>
    <w:p w:rsidR="005B0DE7" w:rsidRDefault="005B0DE7" w:rsidP="00FB0B01">
      <w:pPr>
        <w:pStyle w:val="Break-1"/>
      </w:pPr>
      <w:r>
        <w:t>18.</w:t>
      </w:r>
      <w:r>
        <w:tab/>
        <w:t>The M&amp;P deduction is no longer important in the determination of federal Tax Payable as the rate for this deduction is identical to that used in the general rate reduction.  While income that is eligible for the M&amp;P deduction can be used for the general rate reduction, the taxpayer cannot use both.  As the rate is the same for each of these tax preferences, there is little point in bothering to determine M&amp;P profits at the federal level.</w:t>
      </w:r>
    </w:p>
    <w:p w:rsidR="005B0DE7" w:rsidRDefault="005B0DE7">
      <w:pPr>
        <w:pStyle w:val="Space-Half"/>
      </w:pPr>
    </w:p>
    <w:p w:rsidR="005B0DE7" w:rsidRDefault="005B0DE7" w:rsidP="00FB0B01">
      <w:pPr>
        <w:pStyle w:val="Body-Indent"/>
      </w:pPr>
      <w:r>
        <w:t>However, the legislation has not been eliminated because some provinces still provide special treatment for M&amp;P profits.  More specifically, Newfoundland, Ontario and Saskatchewan have reduced rates for this type of income.</w:t>
      </w:r>
    </w:p>
    <w:p w:rsidR="005B0DE7" w:rsidRDefault="005B0DE7" w:rsidP="00951047">
      <w:pPr>
        <w:pStyle w:val="ABaseStyle"/>
      </w:pPr>
    </w:p>
    <w:p w:rsidR="005B0DE7" w:rsidRDefault="005B0DE7" w:rsidP="00FB0B01">
      <w:pPr>
        <w:pStyle w:val="Break-1"/>
      </w:pPr>
      <w:r>
        <w:t>19.</w:t>
      </w:r>
      <w:r>
        <w:tab/>
        <w:t>The calculation of the general rate reduction would begin by determining the CCPC’s Taxable Income and deducting from that:</w:t>
      </w:r>
    </w:p>
    <w:p w:rsidR="005B0DE7" w:rsidRDefault="005B0DE7">
      <w:pPr>
        <w:pStyle w:val="Space-Half"/>
      </w:pPr>
    </w:p>
    <w:p w:rsidR="005B0DE7" w:rsidRDefault="005B0DE7" w:rsidP="00FB0B01">
      <w:pPr>
        <w:pStyle w:val="Bullet-2"/>
      </w:pPr>
      <w:r>
        <w:t>income eligible for the small business deduction;  and</w:t>
      </w:r>
    </w:p>
    <w:p w:rsidR="005B0DE7" w:rsidRDefault="005B0DE7" w:rsidP="00FB0B01">
      <w:pPr>
        <w:pStyle w:val="Bullet-2"/>
      </w:pPr>
      <w:r>
        <w:t>income eligible for the M&amp;P deduction.</w:t>
      </w:r>
    </w:p>
    <w:p w:rsidR="005B0DE7" w:rsidRDefault="005B0DE7">
      <w:pPr>
        <w:pStyle w:val="Space-Half"/>
      </w:pPr>
    </w:p>
    <w:p w:rsidR="005B0DE7" w:rsidRDefault="005B0DE7" w:rsidP="00FB0B01">
      <w:pPr>
        <w:pStyle w:val="Body-Indent"/>
      </w:pPr>
      <w:r>
        <w:t>The resulting full rate taxable income would be multiplied by 13 percent to calculate the general rate reduction.</w:t>
      </w:r>
    </w:p>
    <w:p w:rsidR="005B0DE7" w:rsidRDefault="005B0DE7" w:rsidP="00951047">
      <w:pPr>
        <w:pStyle w:val="ABaseStyle"/>
      </w:pPr>
    </w:p>
    <w:p w:rsidR="005B0DE7" w:rsidRDefault="005B0DE7" w:rsidP="00FB0B01">
      <w:pPr>
        <w:pStyle w:val="Break-1"/>
      </w:pPr>
      <w:r>
        <w:t>20.</w:t>
      </w:r>
      <w:r>
        <w:tab/>
        <w:t>The “tax otherwise payable” calculation is to ensure that any foreign tax credit does not exceed a proportionate share of Canadian taxes paid on the foreign income.  Foreign business income is not earned in a province and, as a consequence, there will be no applicable provincial taxes.  As the ITA 124(1) abatement was put in place to leave room for provincial taxes, it would not be appropriate to deduct this amount in determining “tax otherwise payable”, which serves as a limiting factor for the foreign business income tax credit.</w:t>
      </w:r>
    </w:p>
    <w:p w:rsidR="005B0DE7" w:rsidRDefault="005B0DE7" w:rsidP="00951047">
      <w:pPr>
        <w:pStyle w:val="ABaseStyle"/>
      </w:pPr>
    </w:p>
    <w:p w:rsidR="005B0DE7" w:rsidRDefault="00F56913" w:rsidP="00FB0B01">
      <w:pPr>
        <w:pStyle w:val="Under-20"/>
        <w:rPr>
          <w:lang w:val="en-US"/>
        </w:rPr>
      </w:pPr>
      <w:r>
        <w:br w:type="page"/>
      </w:r>
      <w:bookmarkStart w:id="30" w:name="_Toc394387247"/>
      <w:r w:rsidR="005B0DE7">
        <w:rPr>
          <w:lang w:val="en-US"/>
        </w:rPr>
        <w:t>TIF Solution Twelve - 2</w:t>
      </w:r>
      <w:bookmarkEnd w:id="30"/>
    </w:p>
    <w:p w:rsidR="005B0DE7" w:rsidRDefault="005B0DE7" w:rsidP="00951047">
      <w:pPr>
        <w:pStyle w:val="ABaseStyle"/>
      </w:pPr>
    </w:p>
    <w:p w:rsidR="005B0DE7" w:rsidRDefault="005B0DE7" w:rsidP="00FB0B01">
      <w:pPr>
        <w:pStyle w:val="Break-1"/>
      </w:pPr>
      <w:r>
        <w:t>1.</w:t>
      </w:r>
      <w:r>
        <w:tab/>
        <w:t>True.</w:t>
      </w:r>
    </w:p>
    <w:p w:rsidR="005B0DE7" w:rsidRDefault="005B0DE7" w:rsidP="00FB0B01">
      <w:pPr>
        <w:pStyle w:val="Break-3"/>
      </w:pPr>
      <w:r>
        <w:t>The carry forward rules are the same for corporations and individuals.</w:t>
      </w:r>
    </w:p>
    <w:p w:rsidR="005B0DE7" w:rsidRDefault="005B0DE7" w:rsidP="00951047">
      <w:pPr>
        <w:pStyle w:val="ABaseStyle"/>
      </w:pPr>
    </w:p>
    <w:p w:rsidR="005B0DE7" w:rsidRDefault="005B0DE7" w:rsidP="00FB0B01">
      <w:pPr>
        <w:pStyle w:val="Break-1"/>
      </w:pPr>
      <w:r>
        <w:t>2.</w:t>
      </w:r>
      <w:r>
        <w:tab/>
        <w:t>False.</w:t>
      </w:r>
    </w:p>
    <w:p w:rsidR="005B0DE7" w:rsidRDefault="005B0DE7" w:rsidP="00FB0B01">
      <w:pPr>
        <w:pStyle w:val="Break-3"/>
      </w:pPr>
      <w:r>
        <w:t>Such dividends are not included in Taxable Income.  However, they are included in Net Income For Tax Purposes.</w:t>
      </w:r>
    </w:p>
    <w:p w:rsidR="005B0DE7" w:rsidRDefault="005B0DE7" w:rsidP="00951047">
      <w:pPr>
        <w:pStyle w:val="ABaseStyle"/>
      </w:pPr>
    </w:p>
    <w:p w:rsidR="005B0DE7" w:rsidRDefault="005B0DE7" w:rsidP="00FB0B01">
      <w:pPr>
        <w:pStyle w:val="Break-1"/>
      </w:pPr>
      <w:r>
        <w:t>3.</w:t>
      </w:r>
      <w:r>
        <w:tab/>
        <w:t>False.</w:t>
      </w:r>
    </w:p>
    <w:p w:rsidR="005B0DE7" w:rsidRDefault="005B0DE7" w:rsidP="00FB0B01">
      <w:pPr>
        <w:pStyle w:val="Break-3"/>
      </w:pPr>
      <w:r>
        <w:t>Only dividends from taxable Canadian corporations can be deducted.</w:t>
      </w:r>
    </w:p>
    <w:p w:rsidR="005B0DE7" w:rsidRDefault="005B0DE7" w:rsidP="00951047">
      <w:pPr>
        <w:pStyle w:val="ABaseStyle"/>
      </w:pPr>
    </w:p>
    <w:p w:rsidR="005B0DE7" w:rsidRDefault="005B0DE7" w:rsidP="00FB0B01">
      <w:pPr>
        <w:pStyle w:val="Break-1"/>
      </w:pPr>
      <w:r>
        <w:t>4.</w:t>
      </w:r>
      <w:r>
        <w:tab/>
        <w:t>True.</w:t>
      </w:r>
    </w:p>
    <w:p w:rsidR="005B0DE7" w:rsidRDefault="005B0DE7" w:rsidP="00FB0B01">
      <w:pPr>
        <w:pStyle w:val="Break-3"/>
      </w:pPr>
      <w:r>
        <w:t>A net capital loss carry forward can only be deducted to the extent that there are taxable capital gains in the carry forward year.</w:t>
      </w:r>
    </w:p>
    <w:p w:rsidR="005B0DE7" w:rsidRDefault="005B0DE7" w:rsidP="00951047">
      <w:pPr>
        <w:pStyle w:val="ABaseStyle"/>
      </w:pPr>
    </w:p>
    <w:p w:rsidR="005B0DE7" w:rsidRDefault="005B0DE7" w:rsidP="00FB0B01">
      <w:pPr>
        <w:pStyle w:val="Break-1"/>
      </w:pPr>
      <w:r>
        <w:t>5.</w:t>
      </w:r>
      <w:r>
        <w:tab/>
        <w:t>True.</w:t>
      </w:r>
    </w:p>
    <w:p w:rsidR="005B0DE7" w:rsidRDefault="005B0DE7" w:rsidP="00FB0B01">
      <w:pPr>
        <w:pStyle w:val="Break-3"/>
      </w:pPr>
      <w:r>
        <w:t>While there is no requirement that non-capital losses be deducted prior to other types of losses, ITA 111(3) requires that a given type be deducted in the order in which the losses were incurred.</w:t>
      </w:r>
    </w:p>
    <w:p w:rsidR="005B0DE7" w:rsidRDefault="005B0DE7" w:rsidP="00951047">
      <w:pPr>
        <w:pStyle w:val="ABaseStyle"/>
      </w:pPr>
    </w:p>
    <w:p w:rsidR="005B0DE7" w:rsidRDefault="005B0DE7" w:rsidP="00FB0B01">
      <w:pPr>
        <w:pStyle w:val="Break-1"/>
      </w:pPr>
      <w:r>
        <w:t>6.</w:t>
      </w:r>
      <w:r>
        <w:tab/>
        <w:t>False.</w:t>
      </w:r>
    </w:p>
    <w:p w:rsidR="005B0DE7" w:rsidRDefault="005B0DE7" w:rsidP="00FB0B01">
      <w:pPr>
        <w:pStyle w:val="Break-3"/>
      </w:pPr>
      <w:r>
        <w:t>10 percent of Taxable Income must be multiplied by the percentage of that income that is allocated to the provinces.</w:t>
      </w:r>
    </w:p>
    <w:p w:rsidR="005B0DE7" w:rsidRDefault="005B0DE7" w:rsidP="00951047">
      <w:pPr>
        <w:pStyle w:val="ABaseStyle"/>
      </w:pPr>
    </w:p>
    <w:p w:rsidR="005B0DE7" w:rsidRDefault="005B0DE7" w:rsidP="00FB0B01">
      <w:pPr>
        <w:pStyle w:val="Break-1"/>
      </w:pPr>
      <w:r>
        <w:t>7.</w:t>
      </w:r>
      <w:r>
        <w:tab/>
        <w:t>True.</w:t>
      </w:r>
    </w:p>
    <w:p w:rsidR="005B0DE7" w:rsidRDefault="005B0DE7" w:rsidP="00FB0B01">
      <w:pPr>
        <w:pStyle w:val="Break-3"/>
      </w:pPr>
      <w:r>
        <w:t>The general rate reduction is implemented through a deduction from Tax Payable equal to 13 percent of full rate Taxable Income.</w:t>
      </w:r>
    </w:p>
    <w:p w:rsidR="005B0DE7" w:rsidRDefault="005B0DE7" w:rsidP="00951047">
      <w:pPr>
        <w:pStyle w:val="ABaseStyle"/>
      </w:pPr>
    </w:p>
    <w:p w:rsidR="005B0DE7" w:rsidRDefault="005B0DE7" w:rsidP="00FB0B01">
      <w:pPr>
        <w:pStyle w:val="Break-1"/>
      </w:pPr>
      <w:r>
        <w:t>8.</w:t>
      </w:r>
      <w:r>
        <w:tab/>
        <w:t>False.</w:t>
      </w:r>
    </w:p>
    <w:p w:rsidR="005B0DE7" w:rsidRDefault="005B0DE7" w:rsidP="00FB0B01">
      <w:pPr>
        <w:pStyle w:val="Break-3"/>
      </w:pPr>
      <w:r>
        <w:t>Incidental amounts of interest on temporarily invested funds are considered to be active business income.</w:t>
      </w:r>
    </w:p>
    <w:p w:rsidR="005B0DE7" w:rsidRDefault="005B0DE7" w:rsidP="00951047">
      <w:pPr>
        <w:pStyle w:val="ABaseStyle"/>
      </w:pPr>
    </w:p>
    <w:p w:rsidR="005B0DE7" w:rsidRDefault="005B0DE7" w:rsidP="00FB0B01">
      <w:pPr>
        <w:pStyle w:val="Break-1"/>
      </w:pPr>
      <w:r>
        <w:t>9.</w:t>
      </w:r>
      <w:r>
        <w:tab/>
        <w:t>False.</w:t>
      </w:r>
    </w:p>
    <w:p w:rsidR="005B0DE7" w:rsidRDefault="005B0DE7" w:rsidP="00FB0B01">
      <w:pPr>
        <w:pStyle w:val="Break-3"/>
      </w:pPr>
      <w:r>
        <w:t>The base used for calculating the M&amp;P deduction is reduced by the amount that is eligible for the small business deduction, not by the amount of the small business deduction.</w:t>
      </w:r>
    </w:p>
    <w:p w:rsidR="005B0DE7" w:rsidRDefault="005B0DE7" w:rsidP="00951047">
      <w:pPr>
        <w:pStyle w:val="ABaseStyle"/>
      </w:pPr>
    </w:p>
    <w:p w:rsidR="005B0DE7" w:rsidRDefault="005B0DE7" w:rsidP="00FB0B01">
      <w:pPr>
        <w:pStyle w:val="Break-1"/>
      </w:pPr>
      <w:r>
        <w:t>10.</w:t>
      </w:r>
      <w:r>
        <w:tab/>
        <w:t>False. This rule applies to individuals but not to corporations.</w:t>
      </w:r>
    </w:p>
    <w:p w:rsidR="005B0DE7" w:rsidRDefault="005B0DE7" w:rsidP="00951047">
      <w:pPr>
        <w:pStyle w:val="ABaseStyle"/>
      </w:pPr>
    </w:p>
    <w:p w:rsidR="005B0DE7" w:rsidRDefault="005B0DE7" w:rsidP="00FB0B01">
      <w:pPr>
        <w:pStyle w:val="Break-1"/>
      </w:pPr>
      <w:r>
        <w:t>11.</w:t>
      </w:r>
      <w:r>
        <w:tab/>
        <w:t>True.</w:t>
      </w:r>
    </w:p>
    <w:p w:rsidR="005B0DE7" w:rsidRDefault="005B0DE7" w:rsidP="00FB0B01">
      <w:pPr>
        <w:pStyle w:val="Break-3"/>
      </w:pPr>
      <w:r>
        <w:t>A corporation’s Net Income For Tax Purposes includes the full amount of any foreign non-business income, without regard to the amount of taxes withheld in the foreign venue.</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31" w:name="_Toc394387248"/>
      <w:r w:rsidR="005B0DE7">
        <w:rPr>
          <w:lang w:val="en-US"/>
        </w:rPr>
        <w:t>TIF Solution Twelve - 3</w:t>
      </w:r>
      <w:bookmarkEnd w:id="31"/>
    </w:p>
    <w:p w:rsidR="005B0DE7" w:rsidRDefault="005B0DE7" w:rsidP="00FB0B01">
      <w:pPr>
        <w:pStyle w:val="Break-2"/>
      </w:pPr>
      <w:r>
        <w:t>1.</w:t>
      </w:r>
      <w:r>
        <w:tab/>
        <w:t>D.</w:t>
      </w:r>
      <w:r>
        <w:tab/>
        <w:t>Included in Net Income For Tax Purposes, but not in Taxable Income.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w:t>
      </w:r>
      <w:r>
        <w:tab/>
        <w:t>C.</w:t>
      </w:r>
      <w:r>
        <w:tab/>
        <w:t>They are a deduction in the determination of corporate Taxable Income but not in the determination of corporate Net Income.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w:t>
      </w:r>
      <w:r>
        <w:tab/>
        <w:t>C.</w:t>
      </w:r>
      <w:r>
        <w:tab/>
        <w:t>The lifetime capital gains deduction.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4.</w:t>
      </w:r>
      <w:r>
        <w:tab/>
        <w:t>D.</w:t>
      </w:r>
      <w:r>
        <w:tab/>
        <w:t>Losses of other years.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5.</w:t>
      </w:r>
      <w:r>
        <w:tab/>
        <w:t>A.</w:t>
      </w:r>
      <w:r>
        <w:tab/>
        <w:t xml:space="preserve">Net Income for Tax Purposes - $105,500; Taxable Income - $51,000. </w:t>
      </w:r>
    </w:p>
    <w:p w:rsidR="005B0DE7" w:rsidRDefault="005B0DE7" w:rsidP="00951047">
      <w:pPr>
        <w:pStyle w:val="ABaseStyle"/>
      </w:pPr>
      <w:r>
        <w:t xml:space="preserve">Net Income for Tax Purposes = $76,000 + (1/2)($38,000) + $69,000 + $2,500 – $61,000 = $105,500; </w:t>
      </w:r>
    </w:p>
    <w:p w:rsidR="005B0DE7" w:rsidRDefault="005B0DE7" w:rsidP="00951047">
      <w:pPr>
        <w:pStyle w:val="ABaseStyle"/>
      </w:pPr>
      <w:r>
        <w:t>Taxable Income = $105,500 - $2,500 - $52,000 = $51,000.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6.</w:t>
      </w:r>
      <w:r>
        <w:tab/>
        <w:t>B.</w:t>
      </w:r>
      <w:r>
        <w:tab/>
        <w:t>$3,750 [(20%)(15,000)($29 - $32.50) - (20%)(15,000)($2.25)].  The stop loss rules apply as Victoria owns over 5% of the shares of Vancouver, and also because the shares were held for less than one year.</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7.</w:t>
      </w:r>
      <w:r>
        <w:tab/>
        <w:t>B.</w:t>
      </w:r>
      <w:r>
        <w:tab/>
        <w:t>$220,000 [($250,000 + $15,000 + $35,000) - ($35,000 + $45,000)].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8.</w:t>
      </w:r>
      <w:r>
        <w:tab/>
        <w:t>B.</w:t>
      </w:r>
      <w:r>
        <w:tab/>
        <w:t>Net Income For Tax Purposes  = $91,000 + $10,000 - $84,000 =  $17,000</w:t>
      </w:r>
    </w:p>
    <w:p w:rsidR="005B0DE7" w:rsidRDefault="005B0DE7" w:rsidP="00951047">
      <w:pPr>
        <w:pStyle w:val="ABaseStyle"/>
      </w:pPr>
      <w:r>
        <w:t>$17,000 × 75% = $12,750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9.</w:t>
      </w:r>
      <w:r>
        <w:tab/>
        <w:t>B.</w:t>
      </w:r>
      <w:r>
        <w:tab/>
        <w:t>Gross revenue and salaries and wages paid by the establishment.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10.</w:t>
      </w:r>
      <w:r>
        <w:tab/>
        <w:t>D.</w:t>
      </w:r>
      <w:r>
        <w:tab/>
        <w:t>71.57% (100% - 28.43%)</w:t>
      </w:r>
    </w:p>
    <w:p w:rsidR="005B0DE7" w:rsidRDefault="005B0DE7" w:rsidP="00951047">
      <w:pPr>
        <w:pStyle w:val="ABaseStyle"/>
      </w:pPr>
      <w:r>
        <w:t>Foreign percentage = {[1/2][($4,500,000/$13,500,000) + ($2,000,000/$8,500,000)]} = 28.43%</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11.</w:t>
      </w:r>
      <w:r>
        <w:tab/>
        <w:t>B.</w:t>
      </w:r>
      <w:r>
        <w:tab/>
        <w:t>The general rate reduction percentage is applied to full rate taxable income.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12.</w:t>
      </w:r>
      <w:r>
        <w:tab/>
        <w:t>D.</w:t>
      </w:r>
      <w:r>
        <w:tab/>
        <w:t>Full rate taxable income includes any income that is not eligible for the small business deduction.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13.</w:t>
      </w:r>
      <w:r>
        <w:tab/>
        <w:t>A.</w:t>
      </w:r>
      <w:r>
        <w:tab/>
        <w:t>Public and private corporations are eligible for the general rate reduction.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14.</w:t>
      </w:r>
      <w:r>
        <w:tab/>
        <w:t>C.</w:t>
      </w:r>
      <w:r>
        <w:tab/>
        <w:t>The provincial systems use a rate structure similar to the federal system for corporations and, except for Alberta and Quebec, the calculation of taxable income is the same as that used federally.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15.</w:t>
      </w:r>
      <w:r>
        <w:tab/>
        <w:t>E.</w:t>
      </w:r>
      <w:r>
        <w:tab/>
        <w:t>None of the above.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16.</w:t>
      </w:r>
      <w:r>
        <w:tab/>
        <w:t>E.</w:t>
      </w:r>
      <w:r>
        <w:tab/>
        <w:t>Both A and C.</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17.</w:t>
      </w:r>
      <w:r>
        <w:tab/>
        <w:t>A.</w:t>
      </w:r>
      <w:r>
        <w:tab/>
        <w:t>The maximum amount of the claim for the small business deduction is the active business income earned in Canada of $125,000.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18.</w:t>
      </w:r>
      <w:r>
        <w:tab/>
        <w:t>B.</w:t>
      </w:r>
      <w:r>
        <w:tab/>
        <w:t>The small business deduction is calculated as the least of three figures:</w:t>
      </w:r>
    </w:p>
    <w:p w:rsidR="005B0DE7" w:rsidRDefault="005B0DE7">
      <w:pPr>
        <w:pStyle w:val="Space-Half"/>
      </w:pPr>
    </w:p>
    <w:p w:rsidR="005B0DE7" w:rsidRDefault="005B0DE7" w:rsidP="00FB0B01">
      <w:pPr>
        <w:pStyle w:val="1"/>
      </w:pPr>
      <w:r>
        <w:t>Net Income For Tax Purposes</w:t>
      </w:r>
      <w:r>
        <w:tab/>
        <w:t xml:space="preserve">$185,000 </w:t>
      </w:r>
    </w:p>
    <w:p w:rsidR="005B0DE7" w:rsidRDefault="005B0DE7" w:rsidP="00FB0B01">
      <w:pPr>
        <w:pStyle w:val="1"/>
      </w:pPr>
      <w:r>
        <w:t>Taxable Capital Gain</w:t>
      </w:r>
      <w:r>
        <w:tab/>
        <w:t>(  2,000)</w:t>
      </w:r>
    </w:p>
    <w:p w:rsidR="005B0DE7" w:rsidRDefault="005B0DE7" w:rsidP="00FB0B01">
      <w:pPr>
        <w:pStyle w:val="1GT"/>
      </w:pPr>
      <w:r>
        <w:t>Village’s Active Business Income</w:t>
      </w:r>
      <w:r>
        <w:tab/>
        <w:t>$ 183,000</w:t>
      </w:r>
    </w:p>
    <w:p w:rsidR="005B0DE7" w:rsidRDefault="005B0DE7" w:rsidP="00951047">
      <w:pPr>
        <w:pStyle w:val="ABaseStyle"/>
      </w:pPr>
    </w:p>
    <w:p w:rsidR="005B0DE7" w:rsidRDefault="005B0DE7" w:rsidP="00FB0B01">
      <w:pPr>
        <w:pStyle w:val="1"/>
      </w:pPr>
      <w:r>
        <w:t>Net Income For Tax Purposes</w:t>
      </w:r>
      <w:r>
        <w:tab/>
        <w:t xml:space="preserve">$185,000 </w:t>
      </w:r>
    </w:p>
    <w:p w:rsidR="005B0DE7" w:rsidRDefault="005B0DE7" w:rsidP="00FB0B01">
      <w:pPr>
        <w:pStyle w:val="1"/>
      </w:pPr>
      <w:r>
        <w:t>Charitable Donations</w:t>
      </w:r>
      <w:r>
        <w:tab/>
        <w:t>(  2,500)</w:t>
      </w:r>
    </w:p>
    <w:p w:rsidR="005B0DE7" w:rsidRDefault="005B0DE7" w:rsidP="00FB0B01">
      <w:pPr>
        <w:pStyle w:val="1GT"/>
      </w:pPr>
      <w:r>
        <w:t>Village’s Taxable Income</w:t>
      </w:r>
      <w:r>
        <w:tab/>
        <w:t xml:space="preserve">$182,500 </w:t>
      </w:r>
    </w:p>
    <w:p w:rsidR="005B0DE7" w:rsidRDefault="005B0DE7" w:rsidP="00951047">
      <w:pPr>
        <w:pStyle w:val="ABaseStyle"/>
      </w:pPr>
    </w:p>
    <w:p w:rsidR="005B0DE7" w:rsidRDefault="005B0DE7" w:rsidP="00FB0B01">
      <w:pPr>
        <w:pStyle w:val="1"/>
      </w:pPr>
      <w:r>
        <w:t>Annual Business Limit</w:t>
      </w:r>
      <w:r>
        <w:tab/>
      </w:r>
      <w:r>
        <w:rPr>
          <w:color w:val="000000"/>
        </w:rPr>
        <w:t>$500,000</w:t>
      </w:r>
      <w:r>
        <w:t xml:space="preserve"> </w:t>
      </w:r>
    </w:p>
    <w:p w:rsidR="005B0DE7" w:rsidRDefault="005B0DE7" w:rsidP="00FB0B01">
      <w:pPr>
        <w:pStyle w:val="1"/>
      </w:pPr>
      <w:r>
        <w:t>Allocation To Bob’s</w:t>
      </w:r>
      <w:r>
        <w:tab/>
        <w:t>( 116,500)</w:t>
      </w:r>
    </w:p>
    <w:p w:rsidR="005B0DE7" w:rsidRDefault="005B0DE7" w:rsidP="00FB0B01">
      <w:pPr>
        <w:pStyle w:val="1GT"/>
      </w:pPr>
      <w:r>
        <w:t>Business Limit</w:t>
      </w:r>
      <w:r>
        <w:tab/>
        <w:t xml:space="preserve">$383,500 </w:t>
      </w:r>
    </w:p>
    <w:p w:rsidR="005B0DE7" w:rsidRDefault="005B0DE7" w:rsidP="00951047">
      <w:pPr>
        <w:pStyle w:val="ABaseStyle"/>
      </w:pPr>
    </w:p>
    <w:p w:rsidR="005B0DE7" w:rsidRDefault="005B0DE7" w:rsidP="00FB0B01">
      <w:pPr>
        <w:pStyle w:val="Indent"/>
      </w:pPr>
      <w:r>
        <w:t>Therefore, the small business deduction is $31,025 [($182,500)(17%)].</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19.</w:t>
      </w:r>
      <w:r>
        <w:tab/>
        <w:t>A.</w:t>
      </w:r>
      <w:r>
        <w:tab/>
        <w:t>A business which principally derives its income from rental property and has less than 5 full-time employees.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20.</w:t>
      </w:r>
      <w:r>
        <w:tab/>
        <w:t>B.</w:t>
      </w:r>
      <w:r>
        <w:tab/>
        <w:t>A branch of Moose Jaw Corporation invests surplus cash for 2-3 months every year earning interest income which is less than 1% of corporate income.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21.</w:t>
      </w:r>
      <w:r>
        <w:tab/>
        <w:t>D.</w:t>
      </w:r>
      <w:r>
        <w:tab/>
        <w:t>$400,000 [($500,000)(0.225%)($14,000,000-$10,000,000) ÷ $11,250]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22.</w:t>
      </w:r>
      <w:r>
        <w:tab/>
        <w:t>C.</w:t>
      </w:r>
      <w:r>
        <w:tab/>
        <w:t xml:space="preserve">$17,000 </w:t>
      </w:r>
    </w:p>
    <w:p w:rsidR="005B0DE7" w:rsidRDefault="005B0DE7" w:rsidP="00951047">
      <w:pPr>
        <w:pStyle w:val="ABaseStyle"/>
      </w:pPr>
      <w:r>
        <w:rPr>
          <w:color w:val="000000"/>
        </w:rPr>
        <w:t>{17%} {$500,000 - [($500,000)(0.225%)($14,000,000-$10,000,000) ÷ $11,250]}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23.</w:t>
      </w:r>
      <w:r>
        <w:tab/>
        <w:t>C.</w:t>
      </w:r>
      <w:r>
        <w:tab/>
        <w:t>The company would be able to deduct the salary paid to Ammar, any benefits paid on his behalf, and any other expenses that would be normally be deductible against employment income. (This is a personal services corporation, and these are the only expenses it will be permitted to deduct.)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24.</w:t>
      </w:r>
      <w:r>
        <w:tab/>
        <w:t>B.</w:t>
      </w:r>
      <w:r>
        <w:tab/>
        <w:t>[(17%)($145,500)] = $24,735</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25.</w:t>
      </w:r>
      <w:r>
        <w:tab/>
        <w:t>A.</w:t>
      </w:r>
      <w:r>
        <w:tab/>
        <w:t>Donald Dorsey is not a Canadian resident throughout the year.</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26.</w:t>
      </w:r>
      <w:r>
        <w:tab/>
        <w:t>C.</w:t>
      </w:r>
      <w:r>
        <w:tab/>
        <w:t>Personal services business income</w:t>
      </w:r>
    </w:p>
    <w:p w:rsidR="005B0DE7" w:rsidRDefault="005B0DE7" w:rsidP="00951047">
      <w:pPr>
        <w:pStyle w:val="ABaseStyle"/>
      </w:pPr>
    </w:p>
    <w:p w:rsidR="005B0DE7" w:rsidRDefault="00F56913" w:rsidP="00FB0B01">
      <w:pPr>
        <w:pStyle w:val="Break-2"/>
      </w:pPr>
      <w:r>
        <w:br w:type="page"/>
      </w:r>
      <w:r w:rsidR="005B0DE7">
        <w:t>27.</w:t>
      </w:r>
      <w:r w:rsidR="005B0DE7">
        <w:tab/>
        <w:t>C.</w:t>
      </w:r>
      <w:r w:rsidR="005B0DE7">
        <w:tab/>
        <w:t>$3,900</w:t>
      </w:r>
    </w:p>
    <w:p w:rsidR="005B0DE7" w:rsidRDefault="005B0DE7">
      <w:pPr>
        <w:pStyle w:val="Space-Half"/>
      </w:pPr>
    </w:p>
    <w:p w:rsidR="005B0DE7" w:rsidRDefault="005B0DE7" w:rsidP="00FB0B01">
      <w:pPr>
        <w:pStyle w:val="Body-Indent"/>
      </w:pPr>
      <w:r>
        <w:t>The amount eligible for the small business deduction would be limited to the annual business limit of $500,000.  This means that the M&amp;P deduction would be 13 percent of the lesser of:</w:t>
      </w:r>
    </w:p>
    <w:p w:rsidR="005B0DE7" w:rsidRDefault="005B0DE7">
      <w:pPr>
        <w:pStyle w:val="Space-Half"/>
      </w:pPr>
    </w:p>
    <w:p w:rsidR="005B0DE7" w:rsidRDefault="005B0DE7" w:rsidP="00FB0B01">
      <w:pPr>
        <w:pStyle w:val="1"/>
      </w:pPr>
      <w:r>
        <w:t>M&amp;P Profits</w:t>
      </w:r>
      <w:r>
        <w:tab/>
        <w:t xml:space="preserve">$575,000 </w:t>
      </w:r>
    </w:p>
    <w:p w:rsidR="005B0DE7" w:rsidRDefault="005B0DE7" w:rsidP="00FB0B01">
      <w:pPr>
        <w:pStyle w:val="1"/>
      </w:pPr>
      <w:r>
        <w:t>Amount Eligible For The Small Business Deduction</w:t>
      </w:r>
      <w:r>
        <w:tab/>
        <w:t>( 500,000)</w:t>
      </w:r>
    </w:p>
    <w:p w:rsidR="005B0DE7" w:rsidRDefault="005B0DE7" w:rsidP="00FB0B01">
      <w:pPr>
        <w:pStyle w:val="1GT"/>
      </w:pPr>
      <w:r>
        <w:tab/>
      </w:r>
      <w:r>
        <w:tab/>
        <w:t xml:space="preserve">$ 75,000 </w:t>
      </w:r>
    </w:p>
    <w:p w:rsidR="005B0DE7" w:rsidRDefault="005B0DE7" w:rsidP="00951047">
      <w:pPr>
        <w:pStyle w:val="ABaseStyle"/>
      </w:pPr>
    </w:p>
    <w:p w:rsidR="005B0DE7" w:rsidRDefault="005B0DE7" w:rsidP="00FB0B01">
      <w:pPr>
        <w:pStyle w:val="1"/>
      </w:pPr>
      <w:r>
        <w:t>Taxable Income ($625,000 - $75,000)</w:t>
      </w:r>
      <w:r>
        <w:tab/>
        <w:t xml:space="preserve">$550,000 </w:t>
      </w:r>
    </w:p>
    <w:p w:rsidR="005B0DE7" w:rsidRDefault="005B0DE7" w:rsidP="00FB0B01">
      <w:pPr>
        <w:pStyle w:val="1"/>
      </w:pPr>
      <w:r>
        <w:t>Amount Eligible For The Small Business Deduction</w:t>
      </w:r>
      <w:r>
        <w:tab/>
        <w:t>( 500,000)</w:t>
      </w:r>
    </w:p>
    <w:p w:rsidR="005B0DE7" w:rsidRDefault="005B0DE7" w:rsidP="00FB0B01">
      <w:pPr>
        <w:pStyle w:val="1"/>
      </w:pPr>
      <w:r>
        <w:t>4 Times The Foreign Tax Credit Of $5,000</w:t>
      </w:r>
      <w:r>
        <w:tab/>
        <w:t>( 20,000)</w:t>
      </w:r>
    </w:p>
    <w:p w:rsidR="005B0DE7" w:rsidRDefault="005B0DE7" w:rsidP="00FB0B01">
      <w:pPr>
        <w:pStyle w:val="1GT"/>
      </w:pPr>
      <w:r>
        <w:tab/>
      </w:r>
      <w:r>
        <w:tab/>
        <w:t xml:space="preserve">$ 30,000 </w:t>
      </w:r>
    </w:p>
    <w:p w:rsidR="005B0DE7" w:rsidRDefault="005B0DE7" w:rsidP="00951047">
      <w:pPr>
        <w:pStyle w:val="ABaseStyle"/>
      </w:pPr>
    </w:p>
    <w:p w:rsidR="005B0DE7" w:rsidRDefault="005B0DE7" w:rsidP="00FB0B01">
      <w:pPr>
        <w:pStyle w:val="Body-Indent"/>
      </w:pPr>
      <w:r>
        <w:t>The lesser figure is $30,000 and the M&amp;P deduction would be $3,900 [(13%)($30,000)].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28.</w:t>
      </w:r>
      <w:r>
        <w:tab/>
        <w:t>A.</w:t>
      </w:r>
      <w:r>
        <w:tab/>
        <w:t>The manufacturing and processing deduction is available to any corporation that has manufacturing and processing profits.  M&amp;P has to be 10 percent or more of Canadian active business income.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29.</w:t>
      </w:r>
      <w:r>
        <w:tab/>
        <w:t>C.</w:t>
      </w:r>
      <w:r>
        <w:tab/>
        <w:t>The general rate reduction is not available to Canadian Controlled Private Corporations (CCPCs).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30.</w:t>
      </w:r>
      <w:r>
        <w:tab/>
        <w:t>B.</w:t>
      </w:r>
      <w:r>
        <w:tab/>
        <w:t>$11,050 [(13%)($450,000 - ($45,050 ÷ 17%) – ($13,000 ÷ 13%)]</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FB0B01">
      <w:pPr>
        <w:pStyle w:val="Break-2"/>
      </w:pPr>
      <w:r>
        <w:t>31.</w:t>
      </w:r>
      <w:r>
        <w:tab/>
        <w:t>C.</w:t>
      </w:r>
      <w:r>
        <w:tab/>
        <w:t>$31,350 [(38%)($250,000) – (10%)(87%)($250,000) – (17%)($235,000) – (13%)($250,000 - $235,000)]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32.</w:t>
      </w:r>
      <w:r>
        <w:tab/>
        <w:t>D.</w:t>
      </w:r>
      <w:r>
        <w:tab/>
        <w:t>The full amount of foreign non-business income earned must be included in the corporation’s Taxable Income.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33.</w:t>
      </w:r>
      <w:r>
        <w:tab/>
        <w:t>B.</w:t>
      </w:r>
      <w:r>
        <w:tab/>
        <w:t>In the formula that limits this credit, the Tax Otherwise Payable is reduced by the federal tax abatement.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34.</w:t>
      </w:r>
      <w:r>
        <w:tab/>
        <w:t>D.</w:t>
      </w:r>
      <w:r>
        <w:tab/>
        <w:t>$ 211,000 [$246,000 - $5,000 - $30,000]</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FB0B01">
      <w:pPr>
        <w:pStyle w:val="Break-2"/>
      </w:pPr>
      <w:r>
        <w:t>35.</w:t>
      </w:r>
      <w:r>
        <w:tab/>
        <w:t>C.</w:t>
      </w:r>
      <w:r>
        <w:tab/>
        <w:t>$ 46,500 [$48,000 - $1,500]</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32" w:name="_Toc394387249"/>
      <w:r w:rsidR="005B0DE7">
        <w:rPr>
          <w:lang w:val="en-US"/>
        </w:rPr>
        <w:t>TIF Solution Twelve - 4</w:t>
      </w:r>
      <w:bookmarkEnd w:id="32"/>
    </w:p>
    <w:p w:rsidR="005B0DE7" w:rsidRDefault="005B0DE7" w:rsidP="00FB0B01">
      <w:pPr>
        <w:pStyle w:val="Level-3"/>
      </w:pPr>
      <w:r>
        <w:t>Exam Exercise Solution Twelve - 1 (Schedule 1 Reconciliation)</w:t>
      </w:r>
    </w:p>
    <w:p w:rsidR="005B0DE7" w:rsidRDefault="005B0DE7">
      <w:pPr>
        <w:pStyle w:val="Space-Half"/>
      </w:pPr>
    </w:p>
    <w:p w:rsidR="005B0DE7" w:rsidRDefault="005B0DE7" w:rsidP="00951047">
      <w:pPr>
        <w:pStyle w:val="ABaseStyle"/>
      </w:pPr>
      <w:r>
        <w:rPr>
          <w:b/>
          <w:bCs/>
        </w:rPr>
        <w:t>Item 1</w:t>
      </w:r>
    </w:p>
    <w:p w:rsidR="005B0DE7" w:rsidRDefault="005B0DE7" w:rsidP="00FB0B01">
      <w:pPr>
        <w:pStyle w:val="Break-3"/>
      </w:pPr>
      <w:r>
        <w:t>You would deduct the accounting gain of $66,600 ($93,000 - $26,400).  You would also add the taxable capital gain of $1,850 [(1/2)($93,000 - $89,300)], for a net deduction of $64,750.</w:t>
      </w:r>
    </w:p>
    <w:p w:rsidR="005B0DE7" w:rsidRDefault="005B0DE7">
      <w:pPr>
        <w:pStyle w:val="Space-Half"/>
      </w:pPr>
    </w:p>
    <w:p w:rsidR="005B0DE7" w:rsidRDefault="005B0DE7" w:rsidP="00951047">
      <w:pPr>
        <w:pStyle w:val="ABaseStyle"/>
      </w:pPr>
      <w:r>
        <w:rPr>
          <w:b/>
          <w:bCs/>
        </w:rPr>
        <w:t>Item 2</w:t>
      </w:r>
    </w:p>
    <w:p w:rsidR="005B0DE7" w:rsidRDefault="005B0DE7" w:rsidP="00FB0B01">
      <w:pPr>
        <w:pStyle w:val="Break-3"/>
      </w:pPr>
      <w:r>
        <w:t>You would add the estimated warranty costs of $22,000.</w:t>
      </w:r>
    </w:p>
    <w:p w:rsidR="005B0DE7" w:rsidRDefault="005B0DE7">
      <w:pPr>
        <w:pStyle w:val="Space-Half"/>
      </w:pPr>
    </w:p>
    <w:p w:rsidR="005B0DE7" w:rsidRDefault="005B0DE7" w:rsidP="00951047">
      <w:pPr>
        <w:pStyle w:val="ABaseStyle"/>
      </w:pPr>
      <w:r>
        <w:rPr>
          <w:b/>
          <w:bCs/>
        </w:rPr>
        <w:t>Item 3</w:t>
      </w:r>
    </w:p>
    <w:p w:rsidR="005B0DE7" w:rsidRDefault="005B0DE7" w:rsidP="00FB0B01">
      <w:pPr>
        <w:pStyle w:val="Break-3"/>
      </w:pPr>
      <w:r>
        <w:t>As goodwill is not amortized for accounting purposes and there was no impairment during the year, no adjustment of the accounting figures is required.  However, when the goodwill is added to the CEC balance, it would be subject to amortization at a rate of 7 percent per year.  This means that you would deduct CEC amortization of $3,570 [($68,000)(3/4)(7%)].</w:t>
      </w:r>
    </w:p>
    <w:p w:rsidR="005B0DE7" w:rsidRDefault="005B0DE7">
      <w:pPr>
        <w:pStyle w:val="Space-Half"/>
      </w:pPr>
    </w:p>
    <w:p w:rsidR="005B0DE7" w:rsidRDefault="005B0DE7" w:rsidP="00951047">
      <w:pPr>
        <w:pStyle w:val="ABaseStyle"/>
      </w:pPr>
      <w:r>
        <w:rPr>
          <w:b/>
          <w:bCs/>
        </w:rPr>
        <w:t>Item 4</w:t>
      </w:r>
    </w:p>
    <w:p w:rsidR="005B0DE7" w:rsidRDefault="005B0DE7" w:rsidP="00FB0B01">
      <w:pPr>
        <w:pStyle w:val="Break-3"/>
      </w:pPr>
      <w:r>
        <w:t>You would add the discount amortization of $2,300.</w:t>
      </w:r>
    </w:p>
    <w:p w:rsidR="005B0DE7" w:rsidRDefault="005B0DE7" w:rsidP="00951047">
      <w:pPr>
        <w:pStyle w:val="ABaseStyle"/>
      </w:pPr>
    </w:p>
    <w:p w:rsidR="005B0DE7" w:rsidRDefault="005B0DE7">
      <w:pPr>
        <w:pStyle w:val="Space-Half"/>
      </w:pPr>
    </w:p>
    <w:p w:rsidR="005B0DE7" w:rsidRDefault="005B0DE7" w:rsidP="00FB0B01">
      <w:pPr>
        <w:pStyle w:val="Level-3"/>
      </w:pPr>
      <w:r>
        <w:t>Exam Exercise Solution Twelve - 2 (Schedule 1 Reconciliation)</w:t>
      </w:r>
    </w:p>
    <w:p w:rsidR="005B0DE7" w:rsidRDefault="005B0DE7">
      <w:pPr>
        <w:pStyle w:val="Space-Half"/>
      </w:pPr>
    </w:p>
    <w:p w:rsidR="005B0DE7" w:rsidRDefault="005B0DE7" w:rsidP="00951047">
      <w:pPr>
        <w:pStyle w:val="ABaseStyle"/>
      </w:pPr>
      <w:r>
        <w:rPr>
          <w:b/>
          <w:bCs/>
        </w:rPr>
        <w:t>Item 1</w:t>
      </w:r>
    </w:p>
    <w:p w:rsidR="005B0DE7" w:rsidRDefault="005B0DE7" w:rsidP="00FB0B01">
      <w:pPr>
        <w:pStyle w:val="Break-3"/>
      </w:pPr>
      <w:r>
        <w:t>You would deduct the premium amortization of $5,600.</w:t>
      </w:r>
    </w:p>
    <w:p w:rsidR="005B0DE7" w:rsidRDefault="005B0DE7">
      <w:pPr>
        <w:pStyle w:val="Space-Half"/>
      </w:pPr>
    </w:p>
    <w:p w:rsidR="005B0DE7" w:rsidRDefault="005B0DE7" w:rsidP="00951047">
      <w:pPr>
        <w:pStyle w:val="ABaseStyle"/>
      </w:pPr>
      <w:r>
        <w:rPr>
          <w:b/>
          <w:bCs/>
        </w:rPr>
        <w:t>Item 2</w:t>
      </w:r>
    </w:p>
    <w:p w:rsidR="005B0DE7" w:rsidRDefault="005B0DE7" w:rsidP="00FB0B01">
      <w:pPr>
        <w:pStyle w:val="Break-3"/>
      </w:pPr>
      <w:r>
        <w:t>You would add the accounting amortization of $1,600, and deduct the full cost of $16,000 for tax purposes.</w:t>
      </w:r>
    </w:p>
    <w:p w:rsidR="005B0DE7" w:rsidRDefault="005B0DE7">
      <w:pPr>
        <w:pStyle w:val="Space-Half"/>
      </w:pPr>
    </w:p>
    <w:p w:rsidR="005B0DE7" w:rsidRDefault="005B0DE7" w:rsidP="00951047">
      <w:pPr>
        <w:pStyle w:val="ABaseStyle"/>
      </w:pPr>
      <w:r>
        <w:rPr>
          <w:b/>
          <w:bCs/>
        </w:rPr>
        <w:t>Item 3</w:t>
      </w:r>
    </w:p>
    <w:p w:rsidR="005B0DE7" w:rsidRDefault="005B0DE7" w:rsidP="00FB0B01">
      <w:pPr>
        <w:pStyle w:val="Break-3"/>
      </w:pPr>
      <w:r>
        <w:t>You would deduct the accounting gain of $60,000 ($145,000 - $85,000), add the taxable capital gain of $12,500 [(1/2)($145,000 - $120,000)], and add the recapture of CCA of $15,000 ($105,000 - $120,000).</w:t>
      </w:r>
    </w:p>
    <w:p w:rsidR="005B0DE7" w:rsidRDefault="005B0DE7">
      <w:pPr>
        <w:pStyle w:val="Space-Half"/>
      </w:pPr>
    </w:p>
    <w:p w:rsidR="005B0DE7" w:rsidRDefault="005B0DE7" w:rsidP="00951047">
      <w:pPr>
        <w:pStyle w:val="ABaseStyle"/>
      </w:pPr>
      <w:r>
        <w:rPr>
          <w:b/>
          <w:bCs/>
        </w:rPr>
        <w:t>Item 4</w:t>
      </w:r>
    </w:p>
    <w:p w:rsidR="005B0DE7" w:rsidRDefault="005B0DE7" w:rsidP="00FB0B01">
      <w:pPr>
        <w:pStyle w:val="Break-3"/>
      </w:pPr>
      <w:r>
        <w:t>You would add the $4,500 of interest charged on late tax instalments.</w:t>
      </w:r>
    </w:p>
    <w:p w:rsidR="005B0DE7" w:rsidRDefault="005B0DE7" w:rsidP="00951047">
      <w:pPr>
        <w:pStyle w:val="ABaseStyle"/>
      </w:pPr>
    </w:p>
    <w:p w:rsidR="005B0DE7" w:rsidRDefault="005B0DE7">
      <w:pPr>
        <w:pStyle w:val="Space-Half"/>
      </w:pPr>
    </w:p>
    <w:p w:rsidR="005B0DE7" w:rsidRDefault="005B0DE7" w:rsidP="00FB0B01">
      <w:pPr>
        <w:pStyle w:val="Level-3"/>
      </w:pPr>
      <w:r>
        <w:t>Exam Exercise Solution Twelve - 3 (Corporate Taxable Income)</w:t>
      </w:r>
    </w:p>
    <w:p w:rsidR="005B0DE7" w:rsidRDefault="005B0DE7">
      <w:pPr>
        <w:pStyle w:val="Space-Half"/>
      </w:pPr>
    </w:p>
    <w:p w:rsidR="005B0DE7" w:rsidRDefault="005B0DE7" w:rsidP="00FB0B01">
      <w:pPr>
        <w:pStyle w:val="1"/>
      </w:pPr>
      <w:r>
        <w:t>Net Income For Tax Purposes</w:t>
      </w:r>
      <w:r>
        <w:tab/>
        <w:t xml:space="preserve">$275,000 </w:t>
      </w:r>
    </w:p>
    <w:p w:rsidR="005B0DE7" w:rsidRDefault="005B0DE7" w:rsidP="00FB0B01">
      <w:pPr>
        <w:pStyle w:val="1"/>
      </w:pPr>
      <w:r>
        <w:t>Dividends Received</w:t>
      </w:r>
      <w:r>
        <w:tab/>
        <w:t>( 15,600)</w:t>
      </w:r>
    </w:p>
    <w:p w:rsidR="005B0DE7" w:rsidRDefault="005B0DE7" w:rsidP="00FB0B01">
      <w:pPr>
        <w:pStyle w:val="1"/>
      </w:pPr>
      <w:r>
        <w:t>Charitable Donations</w:t>
      </w:r>
      <w:r>
        <w:tab/>
        <w:t>(  9,100)</w:t>
      </w:r>
    </w:p>
    <w:p w:rsidR="005B0DE7" w:rsidRDefault="005B0DE7" w:rsidP="00FB0B01">
      <w:pPr>
        <w:pStyle w:val="1"/>
      </w:pPr>
      <w:r>
        <w:t>Non-Capital Loss Carry Forward (All)</w:t>
      </w:r>
      <w:r>
        <w:tab/>
        <w:t>( 74,000)</w:t>
      </w:r>
    </w:p>
    <w:p w:rsidR="005B0DE7" w:rsidRDefault="005B0DE7" w:rsidP="00FB0B01">
      <w:pPr>
        <w:pStyle w:val="1"/>
      </w:pPr>
      <w:r>
        <w:t>Net Capital Loss Carry Forward*</w:t>
      </w:r>
      <w:r>
        <w:tab/>
        <w:t>( 13,720)</w:t>
      </w:r>
    </w:p>
    <w:p w:rsidR="005B0DE7" w:rsidRDefault="005B0DE7" w:rsidP="00FB0B01">
      <w:pPr>
        <w:pStyle w:val="1GT"/>
      </w:pPr>
      <w:r>
        <w:t>Taxable Income</w:t>
      </w:r>
      <w:r>
        <w:tab/>
        <w:t xml:space="preserve">$162,580 </w:t>
      </w:r>
    </w:p>
    <w:p w:rsidR="005B0DE7" w:rsidRDefault="005B0DE7" w:rsidP="00951047">
      <w:pPr>
        <w:pStyle w:val="ABaseStyle"/>
      </w:pPr>
    </w:p>
    <w:p w:rsidR="005B0DE7" w:rsidRDefault="005B0DE7" w:rsidP="00FB0B01">
      <w:pPr>
        <w:pStyle w:val="Indent"/>
      </w:pPr>
      <w:r>
        <w:t>*While there is a $20,000 net capital loss available, the actual deduction is limited to the current year’s taxable capital gains of $13,720.  The remaining net capital loss carry forward is $6,280 ($20,000 - $13,720).</w:t>
      </w:r>
    </w:p>
    <w:p w:rsidR="005B0DE7" w:rsidRDefault="005B0DE7" w:rsidP="00951047">
      <w:pPr>
        <w:pStyle w:val="ABaseStyle"/>
      </w:pPr>
    </w:p>
    <w:p w:rsidR="005B0DE7" w:rsidRDefault="005B0DE7">
      <w:pPr>
        <w:pStyle w:val="Space-Half"/>
      </w:pPr>
    </w:p>
    <w:p w:rsidR="005B0DE7" w:rsidRDefault="005B0DE7" w:rsidP="00FB0B01">
      <w:pPr>
        <w:pStyle w:val="Level-3"/>
      </w:pPr>
      <w:r>
        <w:t>Exam Exercise Solution Twelve - 4 (Corporate Taxable Income)</w:t>
      </w:r>
    </w:p>
    <w:p w:rsidR="005B0DE7" w:rsidRDefault="005B0DE7">
      <w:pPr>
        <w:pStyle w:val="Space-Half"/>
      </w:pPr>
    </w:p>
    <w:p w:rsidR="005B0DE7" w:rsidRDefault="005B0DE7" w:rsidP="00FB0B01">
      <w:pPr>
        <w:pStyle w:val="1"/>
      </w:pPr>
      <w:r>
        <w:t>Net Income For Tax Purposes</w:t>
      </w:r>
      <w:r>
        <w:tab/>
        <w:t xml:space="preserve">$472,000 </w:t>
      </w:r>
    </w:p>
    <w:p w:rsidR="005B0DE7" w:rsidRDefault="005B0DE7" w:rsidP="00FB0B01">
      <w:pPr>
        <w:pStyle w:val="1"/>
      </w:pPr>
      <w:r>
        <w:t>Dividends Received</w:t>
      </w:r>
      <w:r>
        <w:tab/>
        <w:t>( 22,000)</w:t>
      </w:r>
    </w:p>
    <w:p w:rsidR="005B0DE7" w:rsidRDefault="005B0DE7" w:rsidP="00FB0B01">
      <w:pPr>
        <w:pStyle w:val="1"/>
      </w:pPr>
      <w:r>
        <w:t>Charitable Donations</w:t>
      </w:r>
      <w:r>
        <w:tab/>
        <w:t>( 14,500)</w:t>
      </w:r>
    </w:p>
    <w:p w:rsidR="005B0DE7" w:rsidRDefault="005B0DE7" w:rsidP="00FB0B01">
      <w:pPr>
        <w:pStyle w:val="1"/>
      </w:pPr>
      <w:r>
        <w:t>Non-Capital Loss Carry Forward (All)</w:t>
      </w:r>
      <w:r>
        <w:tab/>
        <w:t>( 102,000)</w:t>
      </w:r>
    </w:p>
    <w:p w:rsidR="005B0DE7" w:rsidRDefault="005B0DE7" w:rsidP="00FB0B01">
      <w:pPr>
        <w:pStyle w:val="1"/>
      </w:pPr>
      <w:r>
        <w:t>Net Capital Loss Carry Forward*</w:t>
      </w:r>
      <w:r>
        <w:tab/>
        <w:t>( 12,400)</w:t>
      </w:r>
    </w:p>
    <w:p w:rsidR="005B0DE7" w:rsidRDefault="005B0DE7" w:rsidP="00FB0B01">
      <w:pPr>
        <w:pStyle w:val="1GT"/>
      </w:pPr>
      <w:r>
        <w:t>Taxable Income</w:t>
      </w:r>
      <w:r>
        <w:tab/>
        <w:t xml:space="preserve">$321,100 </w:t>
      </w:r>
    </w:p>
    <w:p w:rsidR="005B0DE7" w:rsidRDefault="005B0DE7" w:rsidP="00951047">
      <w:pPr>
        <w:pStyle w:val="ABaseStyle"/>
      </w:pPr>
    </w:p>
    <w:p w:rsidR="005B0DE7" w:rsidRDefault="005B0DE7" w:rsidP="00FB0B01">
      <w:pPr>
        <w:pStyle w:val="Indent"/>
      </w:pPr>
      <w:r>
        <w:t>*While there is a $56,000 net capital loss available, the actual deduction is limited to the current year’s net taxable capital gains of $12,400.  The remaining net capital loss carry forward is $43,600 ($56,000 - $12,400).</w:t>
      </w:r>
    </w:p>
    <w:p w:rsidR="0056393E" w:rsidRDefault="0056393E" w:rsidP="00FB0B01">
      <w:pPr>
        <w:pStyle w:val="Indent"/>
      </w:pPr>
    </w:p>
    <w:p w:rsidR="0056393E" w:rsidRDefault="0056393E" w:rsidP="00FB0B01">
      <w:pPr>
        <w:pStyle w:val="Indent"/>
      </w:pPr>
    </w:p>
    <w:p w:rsidR="005B0DE7" w:rsidRDefault="005B0DE7" w:rsidP="00FB0B01">
      <w:pPr>
        <w:pStyle w:val="Level-3"/>
      </w:pPr>
      <w:r>
        <w:t>Exam Exercise Solution Twelve - 5  (Stop Loss Rules)</w:t>
      </w:r>
    </w:p>
    <w:p w:rsidR="005B0DE7" w:rsidRDefault="005B0DE7" w:rsidP="00951047">
      <w:pPr>
        <w:pStyle w:val="ABaseStyle"/>
      </w:pPr>
      <w:r>
        <w:t>As Markham has not held the shares for 365 days, this transaction would be subject to the stop loss rules.  The deductible loss would be calculated as follows:</w:t>
      </w:r>
    </w:p>
    <w:p w:rsidR="005B0DE7" w:rsidRDefault="005B0DE7">
      <w:pPr>
        <w:pStyle w:val="Space-Half"/>
      </w:pPr>
    </w:p>
    <w:p w:rsidR="005B0DE7" w:rsidRDefault="005B0DE7" w:rsidP="00FB0B01">
      <w:pPr>
        <w:pStyle w:val="1"/>
      </w:pPr>
      <w:r>
        <w:t>Proceeds Of Disposition [($22.11)(1,000)]</w:t>
      </w:r>
      <w:r>
        <w:tab/>
        <w:t xml:space="preserve">$22,110 </w:t>
      </w:r>
    </w:p>
    <w:p w:rsidR="005B0DE7" w:rsidRDefault="005B0DE7" w:rsidP="00FB0B01">
      <w:pPr>
        <w:pStyle w:val="1"/>
      </w:pPr>
      <w:r>
        <w:t>Adjusted Cost Base [($27.60)(1,000)]</w:t>
      </w:r>
      <w:r>
        <w:tab/>
        <w:t>( 27,600)</w:t>
      </w:r>
    </w:p>
    <w:p w:rsidR="005B0DE7" w:rsidRDefault="005B0DE7" w:rsidP="00FB0B01">
      <w:pPr>
        <w:pStyle w:val="1T"/>
      </w:pPr>
      <w:r>
        <w:t>Total Loss</w:t>
      </w:r>
      <w:r>
        <w:tab/>
        <w:t>($ 5,490)</w:t>
      </w:r>
    </w:p>
    <w:p w:rsidR="005B0DE7" w:rsidRDefault="005B0DE7" w:rsidP="00FB0B01">
      <w:pPr>
        <w:pStyle w:val="1"/>
      </w:pPr>
      <w:r>
        <w:t>Disallowed Portion [($1.97)(1,000)]</w:t>
      </w:r>
      <w:r>
        <w:tab/>
        <w:t xml:space="preserve">1,970 </w:t>
      </w:r>
    </w:p>
    <w:p w:rsidR="005B0DE7" w:rsidRDefault="005B0DE7" w:rsidP="00FB0B01">
      <w:pPr>
        <w:pStyle w:val="1T"/>
      </w:pPr>
      <w:r>
        <w:t>Capital Loss</w:t>
      </w:r>
      <w:r>
        <w:tab/>
        <w:t>($ 3,520)</w:t>
      </w:r>
    </w:p>
    <w:p w:rsidR="005B0DE7" w:rsidRDefault="005B0DE7" w:rsidP="00FB0B01">
      <w:pPr>
        <w:pStyle w:val="1"/>
      </w:pPr>
      <w:r>
        <w:t>Inclusion Rate</w:t>
      </w:r>
      <w:r>
        <w:tab/>
        <w:t xml:space="preserve">1/2 </w:t>
      </w:r>
    </w:p>
    <w:p w:rsidR="005B0DE7" w:rsidRDefault="005B0DE7" w:rsidP="00FB0B01">
      <w:pPr>
        <w:pStyle w:val="1GT"/>
      </w:pPr>
      <w:r>
        <w:t>Allowable Capital Loss</w:t>
      </w:r>
      <w:r>
        <w:tab/>
        <w:t>($ 1,760)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Twelve - 6 (Stop Loss Rules)</w:t>
      </w:r>
    </w:p>
    <w:p w:rsidR="005B0DE7" w:rsidRDefault="005B0DE7" w:rsidP="00951047">
      <w:pPr>
        <w:pStyle w:val="ABaseStyle"/>
      </w:pPr>
      <w:r>
        <w:t>As Invest has not held the Glee shares for 365 days, this transaction would be subject to the stop loss rules.  Given this, the deductible loss would be calculated as follows:</w:t>
      </w:r>
    </w:p>
    <w:p w:rsidR="005B0DE7" w:rsidRDefault="005B0DE7">
      <w:pPr>
        <w:pStyle w:val="Space-Half"/>
      </w:pPr>
    </w:p>
    <w:p w:rsidR="005B0DE7" w:rsidRDefault="005B0DE7" w:rsidP="00FB0B01">
      <w:pPr>
        <w:pStyle w:val="1"/>
      </w:pPr>
      <w:r>
        <w:t>Proceeds Of Disposition [(5,000)($16.75)]</w:t>
      </w:r>
      <w:r>
        <w:tab/>
        <w:t xml:space="preserve">$83,750 </w:t>
      </w:r>
    </w:p>
    <w:p w:rsidR="005B0DE7" w:rsidRDefault="005B0DE7" w:rsidP="00FB0B01">
      <w:pPr>
        <w:pStyle w:val="1"/>
      </w:pPr>
      <w:r>
        <w:t>Adjusted Cost Base [(5,000)($18.95)]</w:t>
      </w:r>
      <w:r>
        <w:tab/>
        <w:t>( 94,750)</w:t>
      </w:r>
    </w:p>
    <w:p w:rsidR="005B0DE7" w:rsidRDefault="005B0DE7" w:rsidP="00FB0B01">
      <w:pPr>
        <w:pStyle w:val="1T"/>
      </w:pPr>
      <w:r>
        <w:t>Total Loss</w:t>
      </w:r>
      <w:r>
        <w:tab/>
        <w:t>($11,000)</w:t>
      </w:r>
    </w:p>
    <w:p w:rsidR="005B0DE7" w:rsidRDefault="005B0DE7" w:rsidP="00FB0B01">
      <w:pPr>
        <w:pStyle w:val="1"/>
      </w:pPr>
      <w:r>
        <w:t>Disallowed Portion [(5,000)($1.50)]</w:t>
      </w:r>
      <w:r>
        <w:tab/>
        <w:t xml:space="preserve">7,500 </w:t>
      </w:r>
    </w:p>
    <w:p w:rsidR="005B0DE7" w:rsidRDefault="005B0DE7" w:rsidP="00FB0B01">
      <w:pPr>
        <w:pStyle w:val="1T"/>
      </w:pPr>
      <w:r>
        <w:t>Capital Loss</w:t>
      </w:r>
      <w:r>
        <w:tab/>
        <w:t>($ 3,500)</w:t>
      </w:r>
    </w:p>
    <w:p w:rsidR="005B0DE7" w:rsidRDefault="005B0DE7" w:rsidP="00FB0B01">
      <w:pPr>
        <w:pStyle w:val="1"/>
      </w:pPr>
      <w:r>
        <w:t>Inclusion Rate</w:t>
      </w:r>
      <w:r>
        <w:tab/>
        <w:t xml:space="preserve">1/2 </w:t>
      </w:r>
    </w:p>
    <w:p w:rsidR="005B0DE7" w:rsidRDefault="005B0DE7" w:rsidP="00FB0B01">
      <w:pPr>
        <w:pStyle w:val="1GT"/>
      </w:pPr>
      <w:r>
        <w:t>Allowable Capital Loss</w:t>
      </w:r>
      <w:r>
        <w:tab/>
        <w:t>($ 1,750)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Twelve - 7 (Non-Capital Loss Carry Forward)</w:t>
      </w:r>
    </w:p>
    <w:p w:rsidR="005B0DE7" w:rsidRDefault="005B0DE7" w:rsidP="00951047">
      <w:pPr>
        <w:pStyle w:val="ABaseStyle"/>
      </w:pPr>
      <w:r>
        <w:t>The non-capital loss balance at the end of the year would be calculated as follows:</w:t>
      </w:r>
    </w:p>
    <w:p w:rsidR="005B0DE7" w:rsidRDefault="005B0DE7">
      <w:pPr>
        <w:pStyle w:val="Space-Half"/>
      </w:pPr>
    </w:p>
    <w:p w:rsidR="005B0DE7" w:rsidRDefault="005B0DE7" w:rsidP="00FB0B01">
      <w:pPr>
        <w:pStyle w:val="2"/>
      </w:pPr>
      <w:r>
        <w:t>Amount E</w:t>
      </w:r>
    </w:p>
    <w:p w:rsidR="005B0DE7" w:rsidRDefault="005B0DE7" w:rsidP="00FB0B01">
      <w:pPr>
        <w:pStyle w:val="2"/>
      </w:pPr>
      <w:r>
        <w:t>ABIL</w:t>
      </w:r>
      <w:r>
        <w:tab/>
      </w:r>
      <w:r>
        <w:tab/>
        <w:t xml:space="preserve">$ 10,450 </w:t>
      </w:r>
    </w:p>
    <w:p w:rsidR="005B0DE7" w:rsidRDefault="005B0DE7" w:rsidP="00FB0B01">
      <w:pPr>
        <w:pStyle w:val="2"/>
      </w:pPr>
      <w:r>
        <w:t>Dividends Received And Deducted</w:t>
      </w:r>
      <w:r>
        <w:tab/>
      </w:r>
      <w:r>
        <w:tab/>
        <w:t xml:space="preserve">87,000 </w:t>
      </w:r>
    </w:p>
    <w:p w:rsidR="005B0DE7" w:rsidRDefault="005B0DE7" w:rsidP="00FB0B01">
      <w:pPr>
        <w:pStyle w:val="2"/>
      </w:pPr>
      <w:r>
        <w:t>Business Loss</w:t>
      </w:r>
      <w:r>
        <w:tab/>
      </w:r>
      <w:r>
        <w:tab/>
        <w:t xml:space="preserve">427,500 </w:t>
      </w:r>
    </w:p>
    <w:p w:rsidR="005B0DE7" w:rsidRDefault="005B0DE7" w:rsidP="00FB0B01">
      <w:pPr>
        <w:pStyle w:val="2"/>
      </w:pPr>
      <w:r>
        <w:t>Net Capital Loss Carry Forward Deducted*</w:t>
      </w:r>
      <w:r>
        <w:tab/>
      </w:r>
      <w:r>
        <w:tab/>
        <w:t xml:space="preserve">16,500 </w:t>
      </w:r>
    </w:p>
    <w:p w:rsidR="005B0DE7" w:rsidRDefault="005B0DE7" w:rsidP="00FB0B01">
      <w:pPr>
        <w:pStyle w:val="2T"/>
      </w:pPr>
      <w:r>
        <w:t>Total</w:t>
      </w:r>
      <w:r>
        <w:tab/>
      </w:r>
      <w:r>
        <w:tab/>
        <w:t xml:space="preserve">$541,450 </w:t>
      </w:r>
    </w:p>
    <w:p w:rsidR="005B0DE7" w:rsidRDefault="005B0DE7" w:rsidP="00FB0B01">
      <w:pPr>
        <w:pStyle w:val="2"/>
      </w:pPr>
      <w:r>
        <w:t>Amount F - ITA 3(c) Income</w:t>
      </w:r>
    </w:p>
    <w:p w:rsidR="005B0DE7" w:rsidRDefault="005B0DE7" w:rsidP="00FB0B01">
      <w:pPr>
        <w:pStyle w:val="2"/>
      </w:pPr>
      <w:r>
        <w:t>Dividends</w:t>
      </w:r>
      <w:r>
        <w:tab/>
        <w:t>($87,000)</w:t>
      </w:r>
    </w:p>
    <w:p w:rsidR="005B0DE7" w:rsidRDefault="005B0DE7" w:rsidP="00FB0B01">
      <w:pPr>
        <w:pStyle w:val="2"/>
      </w:pPr>
      <w:r>
        <w:t>Interest</w:t>
      </w:r>
      <w:r>
        <w:tab/>
        <w:t>( 53,100)</w:t>
      </w:r>
    </w:p>
    <w:p w:rsidR="005B0DE7" w:rsidRDefault="005B0DE7" w:rsidP="00FB0B01">
      <w:pPr>
        <w:pStyle w:val="2"/>
      </w:pPr>
      <w:r>
        <w:t>Net Taxable Capital Gains</w:t>
      </w:r>
    </w:p>
    <w:p w:rsidR="005B0DE7" w:rsidRDefault="005B0DE7" w:rsidP="00FB0B01">
      <w:pPr>
        <w:pStyle w:val="2"/>
      </w:pPr>
      <w:r>
        <w:t>[(1/2)($204,000 - $171,000)]</w:t>
      </w:r>
      <w:r>
        <w:tab/>
        <w:t>( 16,500)</w:t>
      </w:r>
      <w:r>
        <w:tab/>
        <w:t>( 156,600)</w:t>
      </w:r>
    </w:p>
    <w:p w:rsidR="005B0DE7" w:rsidRDefault="005B0DE7" w:rsidP="00FB0B01">
      <w:pPr>
        <w:pStyle w:val="2GT"/>
      </w:pPr>
      <w:r>
        <w:t>Non-Capital Loss At End Of Year</w:t>
      </w:r>
      <w:r>
        <w:tab/>
      </w:r>
      <w:r>
        <w:tab/>
        <w:t xml:space="preserve">$384,850 </w:t>
      </w:r>
    </w:p>
    <w:p w:rsidR="005B0DE7" w:rsidRDefault="005B0DE7" w:rsidP="00951047">
      <w:pPr>
        <w:pStyle w:val="ABaseStyle"/>
      </w:pPr>
    </w:p>
    <w:p w:rsidR="005B0DE7" w:rsidRDefault="005B0DE7" w:rsidP="00FB0B01">
      <w:pPr>
        <w:pStyle w:val="Indent"/>
      </w:pPr>
      <w:r>
        <w:t>*While there is a net capital loss of $37,400 available, the 2014 deduction is limited to the net taxable capital gains of $16,500 [($204,000 - $171,000)(1/2)].  This leaves a net capital loss carry forward of $20,900 ($37,400 - $16,500).</w:t>
      </w:r>
    </w:p>
    <w:p w:rsidR="005B0DE7" w:rsidRDefault="005B0DE7" w:rsidP="00951047">
      <w:pPr>
        <w:pStyle w:val="ABaseStyle"/>
      </w:pPr>
    </w:p>
    <w:p w:rsidR="005B0DE7" w:rsidRDefault="00F56913" w:rsidP="00FB0B01">
      <w:pPr>
        <w:pStyle w:val="Level-3"/>
      </w:pPr>
      <w:r>
        <w:br w:type="page"/>
      </w:r>
      <w:r w:rsidR="005B0DE7">
        <w:t>Exam Exercise Solution Twelve - 8 (Non-Capital Loss Carry Forward)</w:t>
      </w:r>
    </w:p>
    <w:p w:rsidR="005B0DE7" w:rsidRDefault="005B0DE7" w:rsidP="00951047">
      <w:pPr>
        <w:pStyle w:val="ABaseStyle"/>
      </w:pPr>
      <w:r>
        <w:t>The non-capital loss balance at the end of the year would be calculated as follows:</w:t>
      </w:r>
    </w:p>
    <w:p w:rsidR="005B0DE7" w:rsidRDefault="005B0DE7">
      <w:pPr>
        <w:pStyle w:val="Space-Half"/>
      </w:pPr>
    </w:p>
    <w:p w:rsidR="005B0DE7" w:rsidRDefault="005B0DE7" w:rsidP="00FB0B01">
      <w:pPr>
        <w:pStyle w:val="2"/>
      </w:pPr>
      <w:r>
        <w:t>Amount E</w:t>
      </w:r>
    </w:p>
    <w:p w:rsidR="005B0DE7" w:rsidRDefault="005B0DE7" w:rsidP="00FB0B01">
      <w:pPr>
        <w:pStyle w:val="2"/>
      </w:pPr>
      <w:r>
        <w:t>Net Business Loss</w:t>
      </w:r>
      <w:r>
        <w:tab/>
      </w:r>
      <w:r>
        <w:tab/>
        <w:t xml:space="preserve">$286,000 </w:t>
      </w:r>
    </w:p>
    <w:p w:rsidR="005B0DE7" w:rsidRDefault="005B0DE7" w:rsidP="00FB0B01">
      <w:pPr>
        <w:pStyle w:val="2"/>
      </w:pPr>
      <w:r>
        <w:t>Dividends Received And Deducted</w:t>
      </w:r>
      <w:r>
        <w:tab/>
      </w:r>
      <w:r>
        <w:tab/>
        <w:t xml:space="preserve">34,000 </w:t>
      </w:r>
    </w:p>
    <w:p w:rsidR="005B0DE7" w:rsidRDefault="005B0DE7" w:rsidP="00FB0B01">
      <w:pPr>
        <w:pStyle w:val="2"/>
      </w:pPr>
      <w:r>
        <w:t>ABIL</w:t>
      </w:r>
      <w:r>
        <w:tab/>
      </w:r>
      <w:r>
        <w:tab/>
        <w:t xml:space="preserve">23,000 </w:t>
      </w:r>
    </w:p>
    <w:p w:rsidR="005B0DE7" w:rsidRDefault="005B0DE7" w:rsidP="00FB0B01">
      <w:pPr>
        <w:pStyle w:val="2"/>
      </w:pPr>
      <w:r>
        <w:t>Net Capital Loss Carry Forward Deducted*</w:t>
      </w:r>
      <w:r>
        <w:tab/>
      </w:r>
      <w:r>
        <w:tab/>
        <w:t xml:space="preserve">18,000 </w:t>
      </w:r>
    </w:p>
    <w:p w:rsidR="005B0DE7" w:rsidRDefault="005B0DE7" w:rsidP="00FB0B01">
      <w:pPr>
        <w:pStyle w:val="2T"/>
      </w:pPr>
      <w:r>
        <w:t>Total</w:t>
      </w:r>
      <w:r>
        <w:tab/>
      </w:r>
      <w:r>
        <w:tab/>
        <w:t xml:space="preserve">$361,000 </w:t>
      </w:r>
    </w:p>
    <w:p w:rsidR="005B0DE7" w:rsidRDefault="005B0DE7" w:rsidP="00FB0B01">
      <w:pPr>
        <w:pStyle w:val="2"/>
      </w:pPr>
      <w:r>
        <w:t>Amount F - ITA 3(c) Income:</w:t>
      </w:r>
    </w:p>
    <w:p w:rsidR="005B0DE7" w:rsidRDefault="005B0DE7" w:rsidP="00FB0B01">
      <w:pPr>
        <w:pStyle w:val="2"/>
      </w:pPr>
      <w:r>
        <w:t>Dividends</w:t>
      </w:r>
      <w:r>
        <w:tab/>
        <w:t>($34,000)</w:t>
      </w:r>
    </w:p>
    <w:p w:rsidR="005B0DE7" w:rsidRDefault="005B0DE7" w:rsidP="00FB0B01">
      <w:pPr>
        <w:pStyle w:val="2"/>
      </w:pPr>
      <w:r>
        <w:t>Interest</w:t>
      </w:r>
      <w:r>
        <w:tab/>
        <w:t>( 42,000)</w:t>
      </w:r>
    </w:p>
    <w:p w:rsidR="005B0DE7" w:rsidRDefault="005B0DE7" w:rsidP="00FB0B01">
      <w:pPr>
        <w:pStyle w:val="2"/>
      </w:pPr>
      <w:r>
        <w:t>Net Taxable Capital Gains</w:t>
      </w:r>
      <w:r>
        <w:tab/>
        <w:t>( 18,000)</w:t>
      </w:r>
      <w:r>
        <w:tab/>
        <w:t>( 94,000)</w:t>
      </w:r>
    </w:p>
    <w:p w:rsidR="005B0DE7" w:rsidRDefault="005B0DE7" w:rsidP="00FB0B01">
      <w:pPr>
        <w:pStyle w:val="2GT"/>
      </w:pPr>
      <w:r>
        <w:t>Non-Capital Loss At End Of Year</w:t>
      </w:r>
      <w:r>
        <w:tab/>
      </w:r>
      <w:r>
        <w:tab/>
        <w:t xml:space="preserve">$267,000 </w:t>
      </w:r>
    </w:p>
    <w:p w:rsidR="005B0DE7" w:rsidRDefault="005B0DE7" w:rsidP="00951047">
      <w:pPr>
        <w:pStyle w:val="ABaseStyle"/>
      </w:pPr>
    </w:p>
    <w:p w:rsidR="005B0DE7" w:rsidRDefault="005B0DE7" w:rsidP="00FB0B01">
      <w:pPr>
        <w:pStyle w:val="Indent"/>
      </w:pPr>
      <w:r>
        <w:t>*While there is a net capital loss of $24,000 available, the 2014 deduction is limited to the net taxable capital gains of $18,000.  This leaves a net capital loss carry forward of $6,000 ($24,000 - $18,000).</w:t>
      </w:r>
    </w:p>
    <w:p w:rsidR="005B0DE7" w:rsidRDefault="005B0DE7" w:rsidP="00951047">
      <w:pPr>
        <w:pStyle w:val="ABaseStyle"/>
      </w:pPr>
    </w:p>
    <w:p w:rsidR="005B0DE7" w:rsidRDefault="005B0DE7">
      <w:pPr>
        <w:pStyle w:val="Space-Half"/>
      </w:pPr>
    </w:p>
    <w:p w:rsidR="005B0DE7" w:rsidRDefault="005B0DE7" w:rsidP="00FB0B01">
      <w:pPr>
        <w:pStyle w:val="Level-3"/>
      </w:pPr>
      <w:r>
        <w:t xml:space="preserve">Exam Exercise Solution Twelve - 9 </w:t>
      </w:r>
      <w:r>
        <w:br/>
        <w:t>(Net Capital And Non-Capital Loss Carry Forwards)</w:t>
      </w:r>
    </w:p>
    <w:p w:rsidR="005B0DE7" w:rsidRDefault="005B0DE7" w:rsidP="00FB0B01">
      <w:pPr>
        <w:pStyle w:val="Auto-Paragraph"/>
      </w:pPr>
      <w:r>
        <w:t>The required calculations for 2013 would be as follows:</w:t>
      </w:r>
    </w:p>
    <w:p w:rsidR="005B0DE7" w:rsidRDefault="005B0DE7">
      <w:pPr>
        <w:pStyle w:val="Space-Half"/>
      </w:pPr>
    </w:p>
    <w:p w:rsidR="005B0DE7" w:rsidRDefault="005B0DE7" w:rsidP="00FB0B01">
      <w:pPr>
        <w:pStyle w:val="2"/>
      </w:pPr>
      <w:r>
        <w:t>Accounting Net Income</w:t>
      </w:r>
      <w:r>
        <w:tab/>
      </w:r>
      <w:r>
        <w:tab/>
        <w:t xml:space="preserve">$225,000 </w:t>
      </w:r>
    </w:p>
    <w:p w:rsidR="005B0DE7" w:rsidRDefault="005B0DE7" w:rsidP="00FB0B01">
      <w:pPr>
        <w:pStyle w:val="2"/>
      </w:pPr>
      <w:r>
        <w:t>Adjustments:</w:t>
      </w:r>
    </w:p>
    <w:p w:rsidR="005B0DE7" w:rsidRDefault="005B0DE7" w:rsidP="00FB0B01">
      <w:pPr>
        <w:pStyle w:val="2"/>
      </w:pPr>
      <w:r>
        <w:t>Donations</w:t>
      </w:r>
      <w:r>
        <w:tab/>
      </w:r>
      <w:r>
        <w:tab/>
        <w:t xml:space="preserve">7,100 </w:t>
      </w:r>
    </w:p>
    <w:p w:rsidR="005B0DE7" w:rsidRDefault="005B0DE7" w:rsidP="00FB0B01">
      <w:pPr>
        <w:pStyle w:val="2"/>
      </w:pPr>
      <w:r>
        <w:t>Accounting Gain On Sale Of Shares</w:t>
      </w:r>
      <w:r>
        <w:tab/>
      </w:r>
      <w:r>
        <w:tab/>
        <w:t>(  33,000)</w:t>
      </w:r>
    </w:p>
    <w:p w:rsidR="005B0DE7" w:rsidRDefault="005B0DE7" w:rsidP="00FB0B01">
      <w:pPr>
        <w:pStyle w:val="2"/>
      </w:pPr>
      <w:r>
        <w:t>Taxable Capital Gain [(1/2)($33,000)]</w:t>
      </w:r>
      <w:r>
        <w:tab/>
      </w:r>
      <w:r>
        <w:tab/>
        <w:t xml:space="preserve">16,500 </w:t>
      </w:r>
    </w:p>
    <w:p w:rsidR="005B0DE7" w:rsidRDefault="005B0DE7" w:rsidP="00FB0B01">
      <w:pPr>
        <w:pStyle w:val="2T"/>
      </w:pPr>
      <w:r>
        <w:t>Net Income For Tax Purposes</w:t>
      </w:r>
      <w:r>
        <w:tab/>
      </w:r>
      <w:r>
        <w:tab/>
        <w:t xml:space="preserve">$215,600 </w:t>
      </w:r>
    </w:p>
    <w:p w:rsidR="005B0DE7" w:rsidRDefault="005B0DE7" w:rsidP="00FB0B01">
      <w:pPr>
        <w:pStyle w:val="2"/>
      </w:pPr>
      <w:r>
        <w:t>Donations</w:t>
      </w:r>
      <w:r>
        <w:tab/>
      </w:r>
      <w:r>
        <w:tab/>
        <w:t>(  7,100)</w:t>
      </w:r>
    </w:p>
    <w:p w:rsidR="005B0DE7" w:rsidRDefault="005B0DE7" w:rsidP="00FB0B01">
      <w:pPr>
        <w:pStyle w:val="2"/>
      </w:pPr>
      <w:r>
        <w:t>Dividends Received</w:t>
      </w:r>
      <w:r>
        <w:tab/>
      </w:r>
      <w:r>
        <w:tab/>
        <w:t>( 23,000)</w:t>
      </w:r>
    </w:p>
    <w:p w:rsidR="005B0DE7" w:rsidRDefault="005B0DE7" w:rsidP="00FB0B01">
      <w:pPr>
        <w:pStyle w:val="2"/>
      </w:pPr>
      <w:r>
        <w:t>Non-Capital Loss Carry Forward (All)</w:t>
      </w:r>
      <w:r>
        <w:tab/>
      </w:r>
      <w:r>
        <w:tab/>
        <w:t>( 12,000)</w:t>
      </w:r>
    </w:p>
    <w:p w:rsidR="005B0DE7" w:rsidRDefault="005B0DE7" w:rsidP="00FB0B01">
      <w:pPr>
        <w:pStyle w:val="2"/>
      </w:pPr>
      <w:r>
        <w:t>Net Capital Loss Carry Forward (All)</w:t>
      </w:r>
      <w:r>
        <w:tab/>
      </w:r>
      <w:r>
        <w:tab/>
        <w:t>( 10,000)</w:t>
      </w:r>
    </w:p>
    <w:p w:rsidR="005B0DE7" w:rsidRDefault="005B0DE7" w:rsidP="00FB0B01">
      <w:pPr>
        <w:pStyle w:val="2GT"/>
      </w:pPr>
      <w:r>
        <w:t>2013 Taxable Income</w:t>
      </w:r>
      <w:r>
        <w:tab/>
      </w:r>
      <w:r>
        <w:tab/>
        <w:t xml:space="preserve">$163,500 </w:t>
      </w:r>
    </w:p>
    <w:p w:rsidR="005B0DE7" w:rsidRDefault="005B0DE7" w:rsidP="00951047">
      <w:pPr>
        <w:pStyle w:val="ABaseStyle"/>
      </w:pPr>
    </w:p>
    <w:p w:rsidR="005B0DE7" w:rsidRDefault="005B0DE7" w:rsidP="00FB0B01">
      <w:pPr>
        <w:pStyle w:val="Auto-Paragraph"/>
      </w:pPr>
      <w:r>
        <w:t>There are no carry forwards of any type at the end of 2013.</w:t>
      </w:r>
    </w:p>
    <w:p w:rsidR="005B0DE7" w:rsidRDefault="005B0DE7" w:rsidP="00FB0B01">
      <w:pPr>
        <w:pStyle w:val="Auto-Paragraph"/>
      </w:pPr>
      <w:r>
        <w:t>The net business loss for 2014 would be calculated as follows:</w:t>
      </w:r>
    </w:p>
    <w:p w:rsidR="005B0DE7" w:rsidRDefault="005B0DE7" w:rsidP="00951047">
      <w:pPr>
        <w:pStyle w:val="ABaseStyle"/>
      </w:pPr>
    </w:p>
    <w:p w:rsidR="005B0DE7" w:rsidRDefault="005B0DE7" w:rsidP="00FB0B01">
      <w:pPr>
        <w:pStyle w:val="2"/>
      </w:pPr>
      <w:r>
        <w:t>Accounting Net Loss</w:t>
      </w:r>
      <w:r>
        <w:tab/>
      </w:r>
      <w:r>
        <w:tab/>
        <w:t>($372,000)</w:t>
      </w:r>
    </w:p>
    <w:p w:rsidR="005B0DE7" w:rsidRDefault="005B0DE7" w:rsidP="00FB0B01">
      <w:pPr>
        <w:pStyle w:val="2"/>
      </w:pPr>
      <w:r>
        <w:t>Charitable Donations</w:t>
      </w:r>
      <w:r>
        <w:tab/>
      </w:r>
      <w:r>
        <w:tab/>
        <w:t xml:space="preserve">  9,600 </w:t>
      </w:r>
    </w:p>
    <w:p w:rsidR="005B0DE7" w:rsidRDefault="005B0DE7" w:rsidP="00FB0B01">
      <w:pPr>
        <w:pStyle w:val="2"/>
      </w:pPr>
      <w:r>
        <w:t>Accounting Loss On Sale Of Shares</w:t>
      </w:r>
      <w:r>
        <w:tab/>
      </w:r>
      <w:r>
        <w:tab/>
        <w:t xml:space="preserve"> 17,000 </w:t>
      </w:r>
    </w:p>
    <w:p w:rsidR="005B0DE7" w:rsidRDefault="005B0DE7" w:rsidP="00FB0B01">
      <w:pPr>
        <w:pStyle w:val="2"/>
      </w:pPr>
      <w:r>
        <w:t>Dividends Included In Accounting Income</w:t>
      </w:r>
      <w:r>
        <w:tab/>
      </w:r>
      <w:r>
        <w:tab/>
        <w:t>( 37,000)</w:t>
      </w:r>
    </w:p>
    <w:p w:rsidR="005B0DE7" w:rsidRDefault="005B0DE7" w:rsidP="00FB0B01">
      <w:pPr>
        <w:pStyle w:val="2GT"/>
      </w:pPr>
      <w:r>
        <w:t>Net Business Loss</w:t>
      </w:r>
      <w:r>
        <w:tab/>
      </w:r>
      <w:r>
        <w:tab/>
        <w:t>($382,400)</w:t>
      </w:r>
    </w:p>
    <w:p w:rsidR="005B0DE7" w:rsidRDefault="005B0DE7" w:rsidP="00951047">
      <w:pPr>
        <w:pStyle w:val="ABaseStyle"/>
      </w:pPr>
    </w:p>
    <w:p w:rsidR="005B0DE7" w:rsidRDefault="005B0DE7" w:rsidP="00FB0B01">
      <w:pPr>
        <w:pStyle w:val="Auto-Paragraph"/>
      </w:pPr>
      <w:r>
        <w:t>The 2014 Net Income For Tax Purposes and Taxable Income would be nil, calculated as follows:</w:t>
      </w:r>
    </w:p>
    <w:p w:rsidR="005B0DE7" w:rsidRDefault="005B0DE7">
      <w:pPr>
        <w:pStyle w:val="Space-Half"/>
      </w:pPr>
    </w:p>
    <w:p w:rsidR="005B0DE7" w:rsidRDefault="005B0DE7" w:rsidP="00FB0B01">
      <w:pPr>
        <w:pStyle w:val="2"/>
      </w:pPr>
      <w:r>
        <w:t>Net Business Loss</w:t>
      </w:r>
      <w:r>
        <w:tab/>
      </w:r>
      <w:r>
        <w:tab/>
        <w:t>($382,400)</w:t>
      </w:r>
    </w:p>
    <w:p w:rsidR="005B0DE7" w:rsidRDefault="005B0DE7" w:rsidP="00FB0B01">
      <w:pPr>
        <w:pStyle w:val="2"/>
      </w:pPr>
      <w:r>
        <w:t>Dividends Received</w:t>
      </w:r>
      <w:r>
        <w:tab/>
      </w:r>
      <w:r>
        <w:tab/>
        <w:t xml:space="preserve">37,000 </w:t>
      </w:r>
    </w:p>
    <w:p w:rsidR="005B0DE7" w:rsidRDefault="005B0DE7" w:rsidP="00FB0B01">
      <w:pPr>
        <w:pStyle w:val="2GT"/>
      </w:pPr>
      <w:r>
        <w:t>2014 Net Income For Tax Purposes And Taxable Income</w:t>
      </w:r>
      <w:r>
        <w:tab/>
        <w:t xml:space="preserve">Nil </w:t>
      </w:r>
    </w:p>
    <w:p w:rsidR="005B0DE7" w:rsidRDefault="00F56913" w:rsidP="00FB0B01">
      <w:pPr>
        <w:pStyle w:val="Auto-Paragraph"/>
      </w:pPr>
      <w:r>
        <w:br w:type="page"/>
      </w:r>
      <w:r w:rsidR="005B0DE7">
        <w:t>The non-capital loss for the year is calculated as follows:</w:t>
      </w:r>
    </w:p>
    <w:p w:rsidR="005B0DE7" w:rsidRDefault="005B0DE7">
      <w:pPr>
        <w:pStyle w:val="Space-Half"/>
      </w:pPr>
    </w:p>
    <w:p w:rsidR="005B0DE7" w:rsidRDefault="005B0DE7" w:rsidP="00FB0B01">
      <w:pPr>
        <w:pStyle w:val="2"/>
      </w:pPr>
      <w:r>
        <w:t>Amount E</w:t>
      </w:r>
    </w:p>
    <w:p w:rsidR="005B0DE7" w:rsidRDefault="005B0DE7" w:rsidP="00FB0B01">
      <w:pPr>
        <w:pStyle w:val="2"/>
      </w:pPr>
      <w:r>
        <w:t>Net Business Loss</w:t>
      </w:r>
      <w:r>
        <w:tab/>
        <w:t xml:space="preserve">$382,400 </w:t>
      </w:r>
    </w:p>
    <w:p w:rsidR="005B0DE7" w:rsidRDefault="005B0DE7" w:rsidP="00FB0B01">
      <w:pPr>
        <w:pStyle w:val="2"/>
      </w:pPr>
      <w:r>
        <w:t>Dividends Deducted</w:t>
      </w:r>
      <w:r>
        <w:tab/>
      </w:r>
      <w:r>
        <w:rPr>
          <w:u w:val="single"/>
        </w:rPr>
        <w:t xml:space="preserve"> 37,000 </w:t>
      </w:r>
      <w:r>
        <w:tab/>
        <w:t xml:space="preserve">$419,400 </w:t>
      </w:r>
    </w:p>
    <w:p w:rsidR="005B0DE7" w:rsidRDefault="005B0DE7" w:rsidP="00951047">
      <w:pPr>
        <w:pStyle w:val="ABaseStyle"/>
      </w:pPr>
    </w:p>
    <w:p w:rsidR="005B0DE7" w:rsidRDefault="005B0DE7" w:rsidP="00FB0B01">
      <w:pPr>
        <w:pStyle w:val="2"/>
      </w:pPr>
      <w:r>
        <w:t>Amount F (Income Under ITA 3(c) - Dividends)</w:t>
      </w:r>
      <w:r>
        <w:tab/>
      </w:r>
      <w:r>
        <w:tab/>
        <w:t>( 37,000)</w:t>
      </w:r>
    </w:p>
    <w:p w:rsidR="005B0DE7" w:rsidRDefault="005B0DE7" w:rsidP="00FB0B01">
      <w:pPr>
        <w:pStyle w:val="2GT"/>
      </w:pPr>
      <w:r>
        <w:t>2014 Non-Capital Loss</w:t>
      </w:r>
      <w:r>
        <w:tab/>
      </w:r>
      <w:r>
        <w:tab/>
        <w:t xml:space="preserve">$382,400 </w:t>
      </w:r>
    </w:p>
    <w:p w:rsidR="005B0DE7" w:rsidRDefault="005B0DE7" w:rsidP="00951047">
      <w:pPr>
        <w:pStyle w:val="ABaseStyle"/>
      </w:pPr>
    </w:p>
    <w:p w:rsidR="005B0DE7" w:rsidRDefault="005B0DE7" w:rsidP="00FB0B01">
      <w:pPr>
        <w:pStyle w:val="Auto-Paragraph"/>
      </w:pPr>
      <w:r>
        <w:t>Of the $382,400 loss, $163,500 can be carried back to 2013, leaving a non-capital loss carry forward of $218,900 ($382,400 - $163,500).</w:t>
      </w:r>
    </w:p>
    <w:p w:rsidR="005B0DE7" w:rsidRDefault="005B0DE7" w:rsidP="00FB0B01">
      <w:pPr>
        <w:pStyle w:val="Auto-Paragraph"/>
      </w:pPr>
      <w:r>
        <w:t>As the policy of the Company is to minimize non-capital losses, none of the 2014 capital loss can be carried back.  This will leave a net capital loss carry forward of $8,500 [(1/2)($17,000)].</w:t>
      </w:r>
    </w:p>
    <w:p w:rsidR="005B0DE7" w:rsidRDefault="005B0DE7" w:rsidP="00FB0B01">
      <w:pPr>
        <w:pStyle w:val="Auto-Paragraph"/>
      </w:pPr>
      <w:r>
        <w:t>There is also a carry forward of charitable donations of $9,600.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Exam Exercise Solution Twelve - 10 </w:t>
      </w:r>
      <w:r>
        <w:br/>
        <w:t>(Net Capital And Non-Capital Carry Forwards)</w:t>
      </w:r>
    </w:p>
    <w:p w:rsidR="005B0DE7" w:rsidRDefault="005B0DE7" w:rsidP="00951047">
      <w:pPr>
        <w:pStyle w:val="ABaseStyle"/>
      </w:pPr>
      <w:r>
        <w:t>The 2013 Net Income For Tax Purposes and Taxable Income would be calculated as follows:</w:t>
      </w:r>
    </w:p>
    <w:p w:rsidR="005B0DE7" w:rsidRDefault="005B0DE7">
      <w:pPr>
        <w:pStyle w:val="Space-Half"/>
      </w:pPr>
    </w:p>
    <w:p w:rsidR="005B0DE7" w:rsidRDefault="005B0DE7" w:rsidP="00FB0B01">
      <w:pPr>
        <w:pStyle w:val="1"/>
      </w:pPr>
      <w:r>
        <w:t>Accounting Income</w:t>
      </w:r>
      <w:r>
        <w:tab/>
        <w:t xml:space="preserve">$427,000 </w:t>
      </w:r>
    </w:p>
    <w:p w:rsidR="005B0DE7" w:rsidRDefault="005B0DE7" w:rsidP="00FB0B01">
      <w:pPr>
        <w:pStyle w:val="1"/>
      </w:pPr>
      <w:r>
        <w:t>Adjustments:</w:t>
      </w:r>
    </w:p>
    <w:p w:rsidR="005B0DE7" w:rsidRDefault="005B0DE7" w:rsidP="00FB0B01">
      <w:pPr>
        <w:pStyle w:val="1"/>
      </w:pPr>
      <w:r>
        <w:t>Donations</w:t>
      </w:r>
      <w:r>
        <w:tab/>
        <w:t xml:space="preserve">12,100 </w:t>
      </w:r>
    </w:p>
    <w:p w:rsidR="005B0DE7" w:rsidRDefault="005B0DE7" w:rsidP="00FB0B01">
      <w:pPr>
        <w:pStyle w:val="1"/>
      </w:pPr>
      <w:r>
        <w:t>Accounting Gains</w:t>
      </w:r>
      <w:r>
        <w:tab/>
        <w:t>( 65,000)</w:t>
      </w:r>
    </w:p>
    <w:p w:rsidR="005B0DE7" w:rsidRDefault="005B0DE7" w:rsidP="00FB0B01">
      <w:pPr>
        <w:pStyle w:val="1"/>
      </w:pPr>
      <w:r>
        <w:t>Taxable Capital Gains [(1/2)($65,000)]</w:t>
      </w:r>
      <w:r>
        <w:tab/>
        <w:t xml:space="preserve">32,500 </w:t>
      </w:r>
    </w:p>
    <w:p w:rsidR="005B0DE7" w:rsidRDefault="005B0DE7" w:rsidP="00FB0B01">
      <w:pPr>
        <w:pStyle w:val="1T"/>
      </w:pPr>
      <w:r>
        <w:t>Net Income For Tax Purposes</w:t>
      </w:r>
      <w:r>
        <w:tab/>
        <w:t xml:space="preserve">$406,600 </w:t>
      </w:r>
    </w:p>
    <w:p w:rsidR="005B0DE7" w:rsidRDefault="005B0DE7" w:rsidP="00FB0B01">
      <w:pPr>
        <w:pStyle w:val="1"/>
      </w:pPr>
      <w:r>
        <w:t>Donations</w:t>
      </w:r>
      <w:r>
        <w:tab/>
        <w:t>( 12,100)</w:t>
      </w:r>
    </w:p>
    <w:p w:rsidR="005B0DE7" w:rsidRDefault="005B0DE7" w:rsidP="00FB0B01">
      <w:pPr>
        <w:pStyle w:val="1"/>
      </w:pPr>
      <w:r>
        <w:t>Dividends Received</w:t>
      </w:r>
      <w:r>
        <w:tab/>
        <w:t>( 41,000)</w:t>
      </w:r>
    </w:p>
    <w:p w:rsidR="005B0DE7" w:rsidRDefault="005B0DE7" w:rsidP="00FB0B01">
      <w:pPr>
        <w:pStyle w:val="1"/>
      </w:pPr>
      <w:r>
        <w:t>Non-Capital Loss Carry Forward (All)</w:t>
      </w:r>
      <w:r>
        <w:tab/>
        <w:t>( 26,000)</w:t>
      </w:r>
    </w:p>
    <w:p w:rsidR="005B0DE7" w:rsidRDefault="005B0DE7" w:rsidP="00FB0B01">
      <w:pPr>
        <w:pStyle w:val="1"/>
      </w:pPr>
      <w:r>
        <w:t>Net Capital Loss Carry Forward (All)</w:t>
      </w:r>
      <w:r>
        <w:tab/>
        <w:t>( 19,000)</w:t>
      </w:r>
    </w:p>
    <w:p w:rsidR="005B0DE7" w:rsidRDefault="005B0DE7" w:rsidP="00FB0B01">
      <w:pPr>
        <w:pStyle w:val="1GT"/>
      </w:pPr>
      <w:r>
        <w:t>2013 Taxable Income</w:t>
      </w:r>
      <w:r>
        <w:tab/>
        <w:t xml:space="preserve">$308,500 </w:t>
      </w:r>
    </w:p>
    <w:p w:rsidR="005B0DE7" w:rsidRDefault="005B0DE7" w:rsidP="00951047">
      <w:pPr>
        <w:pStyle w:val="ABaseStyle"/>
      </w:pPr>
    </w:p>
    <w:p w:rsidR="005B0DE7" w:rsidRDefault="005B0DE7" w:rsidP="00FB0B01">
      <w:pPr>
        <w:pStyle w:val="Auto-Paragraph"/>
      </w:pPr>
      <w:r>
        <w:t>There are no loss carry forwards at the end of 2013.</w:t>
      </w:r>
    </w:p>
    <w:p w:rsidR="005B0DE7" w:rsidRDefault="005B0DE7" w:rsidP="00FB0B01">
      <w:pPr>
        <w:pStyle w:val="Auto-Paragraph"/>
      </w:pPr>
      <w:r>
        <w:t>The 2014 net business loss would be calculated as follows:</w:t>
      </w:r>
    </w:p>
    <w:p w:rsidR="005B0DE7" w:rsidRDefault="005B0DE7">
      <w:pPr>
        <w:pStyle w:val="Space-Half"/>
      </w:pPr>
    </w:p>
    <w:p w:rsidR="005B0DE7" w:rsidRDefault="005B0DE7" w:rsidP="00FB0B01">
      <w:pPr>
        <w:pStyle w:val="1"/>
      </w:pPr>
      <w:r>
        <w:t>Accounting Loss</w:t>
      </w:r>
      <w:r>
        <w:tab/>
        <w:t>($625,000)</w:t>
      </w:r>
    </w:p>
    <w:p w:rsidR="005B0DE7" w:rsidRDefault="005B0DE7" w:rsidP="00FB0B01">
      <w:pPr>
        <w:pStyle w:val="1"/>
      </w:pPr>
      <w:r>
        <w:t>Donations</w:t>
      </w:r>
      <w:r>
        <w:tab/>
        <w:t xml:space="preserve">17,600 </w:t>
      </w:r>
    </w:p>
    <w:p w:rsidR="005B0DE7" w:rsidRDefault="005B0DE7" w:rsidP="00FB0B01">
      <w:pPr>
        <w:pStyle w:val="1"/>
      </w:pPr>
      <w:r>
        <w:t>Accounting Loss On Sale Of Shares</w:t>
      </w:r>
      <w:r>
        <w:tab/>
        <w:t xml:space="preserve">31,000 </w:t>
      </w:r>
    </w:p>
    <w:p w:rsidR="005B0DE7" w:rsidRDefault="005B0DE7" w:rsidP="00FB0B01">
      <w:pPr>
        <w:pStyle w:val="1"/>
      </w:pPr>
      <w:r>
        <w:t>Dividends Included In Accounting Income</w:t>
      </w:r>
      <w:r>
        <w:tab/>
        <w:t>( 58,000)</w:t>
      </w:r>
    </w:p>
    <w:p w:rsidR="005B0DE7" w:rsidRDefault="005B0DE7" w:rsidP="00FB0B01">
      <w:pPr>
        <w:pStyle w:val="1GT"/>
      </w:pPr>
      <w:r>
        <w:t>Net Business Loss</w:t>
      </w:r>
      <w:r>
        <w:tab/>
        <w:t>($634,400)</w:t>
      </w:r>
    </w:p>
    <w:p w:rsidR="005B0DE7" w:rsidRDefault="005B0DE7" w:rsidP="00951047">
      <w:pPr>
        <w:pStyle w:val="ABaseStyle"/>
      </w:pPr>
    </w:p>
    <w:p w:rsidR="005B0DE7" w:rsidRDefault="005B0DE7" w:rsidP="00FB0B01">
      <w:pPr>
        <w:pStyle w:val="Auto-Paragraph"/>
      </w:pPr>
      <w:r>
        <w:t>The 2014 Net Income For Tax Purposes and Taxable Income would be nil, calculated as follows:</w:t>
      </w:r>
    </w:p>
    <w:p w:rsidR="005B0DE7" w:rsidRDefault="005B0DE7">
      <w:pPr>
        <w:pStyle w:val="Space-Half"/>
      </w:pPr>
    </w:p>
    <w:p w:rsidR="005B0DE7" w:rsidRDefault="005B0DE7" w:rsidP="00FB0B01">
      <w:pPr>
        <w:pStyle w:val="2"/>
      </w:pPr>
      <w:r>
        <w:t>Net Business Loss</w:t>
      </w:r>
      <w:r>
        <w:tab/>
      </w:r>
      <w:r>
        <w:tab/>
        <w:t>($634,400)</w:t>
      </w:r>
    </w:p>
    <w:p w:rsidR="005B0DE7" w:rsidRDefault="005B0DE7" w:rsidP="00FB0B01">
      <w:pPr>
        <w:pStyle w:val="2"/>
      </w:pPr>
      <w:r>
        <w:t>Dividends Received</w:t>
      </w:r>
      <w:r>
        <w:tab/>
      </w:r>
      <w:r>
        <w:tab/>
        <w:t xml:space="preserve">58,000 </w:t>
      </w:r>
    </w:p>
    <w:p w:rsidR="005B0DE7" w:rsidRDefault="005B0DE7" w:rsidP="00FB0B01">
      <w:pPr>
        <w:pStyle w:val="2GT"/>
      </w:pPr>
      <w:r>
        <w:t>2014 Net Income For Tax Purposes And Taxable Income</w:t>
      </w:r>
      <w:r>
        <w:tab/>
        <w:t xml:space="preserve">Nil </w:t>
      </w:r>
    </w:p>
    <w:p w:rsidR="005B0DE7" w:rsidRDefault="00F56913" w:rsidP="00951047">
      <w:pPr>
        <w:pStyle w:val="ABaseStyle"/>
      </w:pPr>
      <w:r>
        <w:br w:type="page"/>
      </w:r>
      <w:r w:rsidR="005B0DE7">
        <w:t>The 2014 non-capital loss can be calculated as follows:</w:t>
      </w:r>
    </w:p>
    <w:p w:rsidR="005B0DE7" w:rsidRDefault="005B0DE7">
      <w:pPr>
        <w:pStyle w:val="Space-Half"/>
      </w:pPr>
    </w:p>
    <w:p w:rsidR="005B0DE7" w:rsidRDefault="005B0DE7" w:rsidP="00FB0B01">
      <w:pPr>
        <w:pStyle w:val="2"/>
      </w:pPr>
      <w:r>
        <w:t>Amount E</w:t>
      </w:r>
    </w:p>
    <w:p w:rsidR="005B0DE7" w:rsidRDefault="005B0DE7" w:rsidP="00FB0B01">
      <w:pPr>
        <w:pStyle w:val="2"/>
      </w:pPr>
      <w:r>
        <w:t>Net Business Loss</w:t>
      </w:r>
      <w:r>
        <w:tab/>
        <w:t xml:space="preserve">$634,400 </w:t>
      </w:r>
    </w:p>
    <w:p w:rsidR="005B0DE7" w:rsidRDefault="005B0DE7" w:rsidP="00FB0B01">
      <w:pPr>
        <w:pStyle w:val="2"/>
      </w:pPr>
      <w:r>
        <w:t>Dividends Deducted</w:t>
      </w:r>
      <w:r>
        <w:tab/>
      </w:r>
      <w:r>
        <w:rPr>
          <w:u w:val="single"/>
        </w:rPr>
        <w:t xml:space="preserve">  58,000 </w:t>
      </w:r>
      <w:r>
        <w:tab/>
        <w:t xml:space="preserve">$692,400 </w:t>
      </w:r>
    </w:p>
    <w:p w:rsidR="005B0DE7" w:rsidRDefault="005B0DE7">
      <w:pPr>
        <w:pStyle w:val="Space-Half"/>
      </w:pPr>
    </w:p>
    <w:p w:rsidR="005B0DE7" w:rsidRDefault="005B0DE7" w:rsidP="00FB0B01">
      <w:pPr>
        <w:pStyle w:val="2"/>
      </w:pPr>
      <w:r>
        <w:t>Amount F - (Income Under ITA 3(c) - Dividends)</w:t>
      </w:r>
      <w:r>
        <w:tab/>
      </w:r>
      <w:r>
        <w:tab/>
        <w:t>( 58,000)</w:t>
      </w:r>
    </w:p>
    <w:p w:rsidR="005B0DE7" w:rsidRDefault="005B0DE7" w:rsidP="00FB0B01">
      <w:pPr>
        <w:pStyle w:val="2GT"/>
      </w:pPr>
      <w:r>
        <w:t>Non-Capital Loss For 2014</w:t>
      </w:r>
      <w:r>
        <w:tab/>
      </w:r>
      <w:r>
        <w:tab/>
        <w:t xml:space="preserve">$634,400 </w:t>
      </w:r>
    </w:p>
    <w:p w:rsidR="005B0DE7" w:rsidRDefault="005B0DE7" w:rsidP="00951047">
      <w:pPr>
        <w:pStyle w:val="ABaseStyle"/>
      </w:pPr>
    </w:p>
    <w:p w:rsidR="005B0DE7" w:rsidRDefault="005B0DE7" w:rsidP="00FB0B01">
      <w:pPr>
        <w:pStyle w:val="Auto-Paragraph"/>
      </w:pPr>
      <w:r>
        <w:t>The $634,400 non-capital loss can be carried back to 2013 to the extent of that year’s Taxable Income of $308,500.  This will leave a non-capital loss carry forward of $325,900 ($634,400 - $308,500).  </w:t>
      </w:r>
    </w:p>
    <w:p w:rsidR="005B0DE7" w:rsidRDefault="005B0DE7" w:rsidP="00FB0B01">
      <w:pPr>
        <w:pStyle w:val="Auto-Paragraph"/>
      </w:pPr>
      <w:r>
        <w:t>As the Company’s policy is to minimize non-capital loss carry overs, none of the share loss can be deducted.  This leaves a net capital loss carry over of $15,500 [(1/2)($31,000)].  There is also a $17,600 carry forward of charitable donations.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Twelve - 11 (Geographical Allocation)</w:t>
      </w:r>
    </w:p>
    <w:p w:rsidR="005B0DE7" w:rsidRDefault="005B0DE7" w:rsidP="00951047">
      <w:pPr>
        <w:pStyle w:val="ABaseStyle"/>
      </w:pPr>
      <w:r>
        <w:t>The percentage of Taxable Income earned in each province would be calculated as follows:</w:t>
      </w:r>
    </w:p>
    <w:p w:rsidR="005B0DE7" w:rsidRDefault="005B0DE7">
      <w:pPr>
        <w:pStyle w:val="Space-Half"/>
      </w:pPr>
    </w:p>
    <w:p w:rsidR="005B0DE7" w:rsidRDefault="005B0DE7" w:rsidP="00FB0B01">
      <w:pPr>
        <w:pStyle w:val="4"/>
        <w:rPr>
          <w:color w:val="000000"/>
        </w:rPr>
      </w:pPr>
      <w:r>
        <w:rPr>
          <w:b/>
          <w:bCs/>
          <w:color w:val="000000"/>
        </w:rPr>
        <w:tab/>
      </w:r>
      <w:r>
        <w:rPr>
          <w:b/>
          <w:bCs/>
          <w:color w:val="000000"/>
        </w:rPr>
        <w:tab/>
      </w:r>
      <w:r>
        <w:rPr>
          <w:b/>
          <w:bCs/>
          <w:color w:val="000000"/>
          <w:u w:val="single"/>
        </w:rPr>
        <w:t xml:space="preserve">   Gross Revenues   </w:t>
      </w:r>
      <w:r>
        <w:rPr>
          <w:b/>
          <w:bCs/>
          <w:color w:val="000000"/>
        </w:rPr>
        <w:tab/>
        <w:t xml:space="preserve">  </w:t>
      </w:r>
      <w:r>
        <w:rPr>
          <w:b/>
          <w:bCs/>
          <w:color w:val="000000"/>
          <w:u w:val="single"/>
        </w:rPr>
        <w:t xml:space="preserve"> Wages And Salaries  </w:t>
      </w:r>
    </w:p>
    <w:p w:rsidR="005B0DE7" w:rsidRDefault="005B0DE7" w:rsidP="00FB0B01">
      <w:pPr>
        <w:pStyle w:val="4"/>
      </w:pPr>
      <w:r>
        <w:rPr>
          <w:b/>
          <w:bCs/>
        </w:rPr>
        <w:tab/>
      </w:r>
      <w:r>
        <w:rPr>
          <w:b/>
          <w:bCs/>
        </w:rPr>
        <w:tab/>
        <w:t xml:space="preserve">Amount </w:t>
      </w:r>
      <w:r>
        <w:rPr>
          <w:b/>
          <w:bCs/>
        </w:rPr>
        <w:tab/>
        <w:t xml:space="preserve">Percent </w:t>
      </w:r>
      <w:r>
        <w:rPr>
          <w:b/>
          <w:bCs/>
        </w:rPr>
        <w:tab/>
        <w:t xml:space="preserve">Amount </w:t>
      </w:r>
      <w:r>
        <w:rPr>
          <w:b/>
          <w:bCs/>
        </w:rPr>
        <w:tab/>
        <w:t xml:space="preserve">Percent </w:t>
      </w:r>
    </w:p>
    <w:p w:rsidR="005B0DE7" w:rsidRDefault="005B0DE7" w:rsidP="00FB0B01">
      <w:pPr>
        <w:pStyle w:val="4T"/>
      </w:pPr>
      <w:r>
        <w:t>Saskatchewan</w:t>
      </w:r>
      <w:r>
        <w:tab/>
        <w:t xml:space="preserve">$1,520,000 </w:t>
      </w:r>
      <w:r>
        <w:tab/>
        <w:t xml:space="preserve">50.4% </w:t>
      </w:r>
      <w:r>
        <w:tab/>
        <w:t xml:space="preserve">$ 63,000 </w:t>
      </w:r>
      <w:r>
        <w:tab/>
        <w:t xml:space="preserve">32.8% </w:t>
      </w:r>
    </w:p>
    <w:p w:rsidR="005B0DE7" w:rsidRDefault="005B0DE7" w:rsidP="00FB0B01">
      <w:pPr>
        <w:pStyle w:val="4"/>
      </w:pPr>
      <w:r>
        <w:t>Alberta</w:t>
      </w:r>
      <w:r>
        <w:tab/>
        <w:t xml:space="preserve">912,000 </w:t>
      </w:r>
      <w:r>
        <w:tab/>
        <w:t xml:space="preserve">30.3% </w:t>
      </w:r>
      <w:r>
        <w:tab/>
        <w:t xml:space="preserve">85,000 </w:t>
      </w:r>
      <w:r>
        <w:tab/>
        <w:t xml:space="preserve">44.3% </w:t>
      </w:r>
    </w:p>
    <w:p w:rsidR="005B0DE7" w:rsidRDefault="005B0DE7" w:rsidP="00FB0B01">
      <w:pPr>
        <w:pStyle w:val="4"/>
      </w:pPr>
      <w:r>
        <w:t>Not Related To A Province</w:t>
      </w:r>
      <w:r>
        <w:tab/>
        <w:t xml:space="preserve">581,000 </w:t>
      </w:r>
      <w:r>
        <w:tab/>
        <w:t xml:space="preserve">19.3% </w:t>
      </w:r>
      <w:r>
        <w:tab/>
        <w:t xml:space="preserve">44,000 </w:t>
      </w:r>
      <w:r>
        <w:tab/>
        <w:t xml:space="preserve">22.9% </w:t>
      </w:r>
    </w:p>
    <w:p w:rsidR="005B0DE7" w:rsidRDefault="005B0DE7" w:rsidP="00FB0B01">
      <w:pPr>
        <w:pStyle w:val="4GT"/>
      </w:pPr>
      <w:r>
        <w:t>Total</w:t>
      </w:r>
      <w:r>
        <w:tab/>
        <w:t xml:space="preserve">$3,013,000 </w:t>
      </w:r>
      <w:r>
        <w:tab/>
        <w:t xml:space="preserve">100.0% </w:t>
      </w:r>
      <w:r>
        <w:tab/>
        <w:t xml:space="preserve">$192,000 </w:t>
      </w:r>
      <w:r>
        <w:tab/>
        <w:t xml:space="preserve">100.0% </w:t>
      </w:r>
    </w:p>
    <w:p w:rsidR="005B0DE7" w:rsidRDefault="005B0DE7" w:rsidP="00951047">
      <w:pPr>
        <w:pStyle w:val="ABaseStyle"/>
      </w:pPr>
    </w:p>
    <w:p w:rsidR="005B0DE7" w:rsidRDefault="005B0DE7" w:rsidP="00951047">
      <w:pPr>
        <w:pStyle w:val="ABaseStyle"/>
      </w:pPr>
      <w:r>
        <w:t>The average of the two percentages applicable for income not related to a province is 21.1%, leaving an average for income related to a province of 78.9%.  Given this, federal Tax Payable can be calculated as follows:</w:t>
      </w:r>
    </w:p>
    <w:p w:rsidR="005B0DE7" w:rsidRDefault="005B0DE7">
      <w:pPr>
        <w:pStyle w:val="Space-Half"/>
      </w:pPr>
    </w:p>
    <w:p w:rsidR="005B0DE7" w:rsidRDefault="005B0DE7" w:rsidP="00FB0B01">
      <w:pPr>
        <w:pStyle w:val="1"/>
      </w:pPr>
      <w:r>
        <w:t>Base Amount Of Part I Tax [(38%)($242,000)]</w:t>
      </w:r>
      <w:r>
        <w:tab/>
        <w:t xml:space="preserve">$91,960 </w:t>
      </w:r>
    </w:p>
    <w:p w:rsidR="005B0DE7" w:rsidRDefault="005B0DE7" w:rsidP="00FB0B01">
      <w:pPr>
        <w:pStyle w:val="1"/>
      </w:pPr>
      <w:r>
        <w:t>Federal Tax Abatement [(10%)(78.9%)($242,000)]</w:t>
      </w:r>
      <w:r>
        <w:tab/>
        <w:t>( 19,094)</w:t>
      </w:r>
    </w:p>
    <w:p w:rsidR="005B0DE7" w:rsidRDefault="005B0DE7" w:rsidP="00FB0B01">
      <w:pPr>
        <w:pStyle w:val="1"/>
      </w:pPr>
      <w:r>
        <w:t>General Rate Reduction [(13%)($242,000)]</w:t>
      </w:r>
      <w:r>
        <w:tab/>
        <w:t>( 31,460)</w:t>
      </w:r>
    </w:p>
    <w:p w:rsidR="005B0DE7" w:rsidRDefault="005B0DE7" w:rsidP="00FB0B01">
      <w:pPr>
        <w:pStyle w:val="1GT"/>
      </w:pPr>
      <w:r>
        <w:t>Federal Tax Payable</w:t>
      </w:r>
      <w:r>
        <w:tab/>
        <w:t xml:space="preserve">$41,406 </w:t>
      </w:r>
    </w:p>
    <w:p w:rsidR="005B0DE7" w:rsidRDefault="005B0DE7" w:rsidP="00FB0B01">
      <w:pPr>
        <w:pStyle w:val="Auto-Paragraph"/>
      </w:pPr>
    </w:p>
    <w:p w:rsidR="005B0DE7" w:rsidRDefault="005B0DE7" w:rsidP="00951047">
      <w:pPr>
        <w:pStyle w:val="ABaseStyle"/>
      </w:pPr>
    </w:p>
    <w:p w:rsidR="005B0DE7" w:rsidRDefault="005B0DE7" w:rsidP="00FB0B01">
      <w:pPr>
        <w:pStyle w:val="Level-3"/>
      </w:pPr>
      <w:r>
        <w:t>Exam Exercise Solution Twelve - 12 (Geographical Allocation)</w:t>
      </w:r>
    </w:p>
    <w:p w:rsidR="005B0DE7" w:rsidRDefault="005B0DE7" w:rsidP="00951047">
      <w:pPr>
        <w:pStyle w:val="ABaseStyle"/>
      </w:pPr>
      <w:r>
        <w:t>The percentage of Taxable Income earned in each province would be calculated as follows:</w:t>
      </w:r>
    </w:p>
    <w:p w:rsidR="005B0DE7" w:rsidRDefault="005B0DE7">
      <w:pPr>
        <w:pStyle w:val="Space-Half"/>
      </w:pPr>
    </w:p>
    <w:p w:rsidR="005B0DE7" w:rsidRDefault="005B0DE7" w:rsidP="00FB0B01">
      <w:pPr>
        <w:pStyle w:val="4"/>
        <w:rPr>
          <w:color w:val="000000"/>
        </w:rPr>
      </w:pPr>
      <w:r>
        <w:rPr>
          <w:b/>
          <w:bCs/>
          <w:color w:val="000000"/>
        </w:rPr>
        <w:tab/>
      </w:r>
      <w:r>
        <w:rPr>
          <w:b/>
          <w:bCs/>
          <w:color w:val="000000"/>
        </w:rPr>
        <w:tab/>
      </w:r>
      <w:r>
        <w:rPr>
          <w:b/>
          <w:bCs/>
          <w:color w:val="000000"/>
          <w:u w:val="single"/>
        </w:rPr>
        <w:t xml:space="preserve">   Gross Revenues   </w:t>
      </w:r>
      <w:r>
        <w:rPr>
          <w:b/>
          <w:bCs/>
          <w:color w:val="000000"/>
        </w:rPr>
        <w:tab/>
        <w:t xml:space="preserve">  </w:t>
      </w:r>
      <w:r>
        <w:rPr>
          <w:b/>
          <w:bCs/>
          <w:color w:val="000000"/>
          <w:u w:val="single"/>
        </w:rPr>
        <w:t xml:space="preserve"> Wages And Salaries  </w:t>
      </w:r>
    </w:p>
    <w:p w:rsidR="005B0DE7" w:rsidRDefault="005B0DE7" w:rsidP="00FB0B01">
      <w:pPr>
        <w:pStyle w:val="4"/>
      </w:pPr>
      <w:r>
        <w:rPr>
          <w:b/>
          <w:bCs/>
        </w:rPr>
        <w:tab/>
      </w:r>
      <w:r>
        <w:rPr>
          <w:b/>
          <w:bCs/>
        </w:rPr>
        <w:tab/>
        <w:t xml:space="preserve">Amount </w:t>
      </w:r>
      <w:r>
        <w:rPr>
          <w:b/>
          <w:bCs/>
        </w:rPr>
        <w:tab/>
        <w:t xml:space="preserve">Percent </w:t>
      </w:r>
      <w:r>
        <w:rPr>
          <w:b/>
          <w:bCs/>
        </w:rPr>
        <w:tab/>
        <w:t xml:space="preserve">Amount </w:t>
      </w:r>
      <w:r>
        <w:rPr>
          <w:b/>
          <w:bCs/>
        </w:rPr>
        <w:tab/>
        <w:t xml:space="preserve">Percent </w:t>
      </w:r>
    </w:p>
    <w:p w:rsidR="005B0DE7" w:rsidRDefault="005B0DE7" w:rsidP="00FB0B01">
      <w:pPr>
        <w:pStyle w:val="4T"/>
      </w:pPr>
      <w:r>
        <w:t>Ontario</w:t>
      </w:r>
      <w:r>
        <w:tab/>
        <w:t xml:space="preserve">$  840,000 </w:t>
      </w:r>
      <w:r>
        <w:tab/>
        <w:t xml:space="preserve">35% </w:t>
      </w:r>
      <w:r>
        <w:tab/>
        <w:t>$  300,000</w:t>
      </w:r>
      <w:r>
        <w:tab/>
        <w:t xml:space="preserve">25% </w:t>
      </w:r>
    </w:p>
    <w:p w:rsidR="005B0DE7" w:rsidRDefault="005B0DE7" w:rsidP="00FB0B01">
      <w:pPr>
        <w:pStyle w:val="4"/>
      </w:pPr>
      <w:r>
        <w:t>Manitoba</w:t>
      </w:r>
      <w:r>
        <w:tab/>
        <w:t xml:space="preserve">1,080,000 </w:t>
      </w:r>
      <w:r>
        <w:tab/>
        <w:t xml:space="preserve">45% </w:t>
      </w:r>
      <w:r>
        <w:tab/>
        <w:t>540,000</w:t>
      </w:r>
      <w:r>
        <w:tab/>
        <w:t xml:space="preserve">45% </w:t>
      </w:r>
    </w:p>
    <w:p w:rsidR="005B0DE7" w:rsidRDefault="005B0DE7" w:rsidP="00FB0B01">
      <w:pPr>
        <w:pStyle w:val="4"/>
      </w:pPr>
      <w:r>
        <w:t>U.S.</w:t>
      </w:r>
      <w:r>
        <w:tab/>
        <w:t xml:space="preserve">480,000 </w:t>
      </w:r>
      <w:r>
        <w:tab/>
        <w:t xml:space="preserve">20% </w:t>
      </w:r>
      <w:r>
        <w:tab/>
        <w:t>360,000</w:t>
      </w:r>
      <w:r>
        <w:tab/>
        <w:t xml:space="preserve">30% </w:t>
      </w:r>
    </w:p>
    <w:p w:rsidR="005B0DE7" w:rsidRDefault="005B0DE7" w:rsidP="00FB0B01">
      <w:pPr>
        <w:pStyle w:val="4GT"/>
      </w:pPr>
      <w:r>
        <w:t>Total</w:t>
      </w:r>
      <w:r>
        <w:tab/>
        <w:t xml:space="preserve">$2,400,000 </w:t>
      </w:r>
      <w:r>
        <w:tab/>
        <w:t xml:space="preserve">100.0% </w:t>
      </w:r>
      <w:r>
        <w:tab/>
        <w:t>$1,200,000</w:t>
      </w:r>
      <w:r>
        <w:tab/>
        <w:t xml:space="preserve">100.0% </w:t>
      </w:r>
    </w:p>
    <w:p w:rsidR="005B0DE7" w:rsidRDefault="005B0DE7" w:rsidP="00951047">
      <w:pPr>
        <w:pStyle w:val="ABaseStyle"/>
      </w:pPr>
    </w:p>
    <w:p w:rsidR="005B0DE7" w:rsidRDefault="005B0DE7" w:rsidP="00951047">
      <w:pPr>
        <w:pStyle w:val="ABaseStyle"/>
      </w:pPr>
      <w:r>
        <w:t>The average of the two percentages applicable to the U.S. is 25%, leaving an average for income related to a province of 75%.  Given this, federal Tax Payable can be calculated as follows:</w:t>
      </w:r>
    </w:p>
    <w:p w:rsidR="005B0DE7" w:rsidRDefault="005B0DE7">
      <w:pPr>
        <w:pStyle w:val="Space-Half"/>
      </w:pPr>
    </w:p>
    <w:p w:rsidR="005B0DE7" w:rsidRDefault="005B0DE7" w:rsidP="00FB0B01">
      <w:pPr>
        <w:pStyle w:val="1"/>
      </w:pPr>
      <w:r>
        <w:t>Base Amount Of Part I Tax [(38%)($362,000)]</w:t>
      </w:r>
      <w:r>
        <w:tab/>
        <w:t xml:space="preserve">$137,560 </w:t>
      </w:r>
    </w:p>
    <w:p w:rsidR="005B0DE7" w:rsidRDefault="005B0DE7" w:rsidP="00FB0B01">
      <w:pPr>
        <w:pStyle w:val="1"/>
      </w:pPr>
      <w:r>
        <w:t>Federal Tax Abatement [(10%)(75%)($362,000)]</w:t>
      </w:r>
      <w:r>
        <w:tab/>
        <w:t>( 27,150)</w:t>
      </w:r>
    </w:p>
    <w:p w:rsidR="005B0DE7" w:rsidRDefault="005B0DE7" w:rsidP="00FB0B01">
      <w:pPr>
        <w:pStyle w:val="1"/>
      </w:pPr>
      <w:r>
        <w:t>General Rate Reduction [(13%)($362,000)]</w:t>
      </w:r>
      <w:r>
        <w:tab/>
        <w:t>( 47,060)</w:t>
      </w:r>
    </w:p>
    <w:p w:rsidR="005B0DE7" w:rsidRDefault="005B0DE7" w:rsidP="00FB0B01">
      <w:pPr>
        <w:pStyle w:val="1GT"/>
      </w:pPr>
      <w:r>
        <w:t>Federal Tax Payable</w:t>
      </w:r>
      <w:r>
        <w:tab/>
        <w:t xml:space="preserve">$ 63,350 </w:t>
      </w:r>
    </w:p>
    <w:p w:rsidR="005B0DE7" w:rsidRDefault="00F56913" w:rsidP="00FB0B01">
      <w:pPr>
        <w:pStyle w:val="Level-3"/>
      </w:pPr>
      <w:r>
        <w:br w:type="page"/>
      </w:r>
      <w:r w:rsidR="005B0DE7">
        <w:t>Exam Exercise Solution Twelve - 13 (Small Business Deduction)</w:t>
      </w:r>
    </w:p>
    <w:p w:rsidR="005B0DE7" w:rsidRDefault="005B0DE7" w:rsidP="00951047">
      <w:pPr>
        <w:pStyle w:val="ABaseStyle"/>
      </w:pPr>
      <w:r>
        <w:t>As a CCPC throughout the year and with no associated companies, Meridian is eligible for the full amount of th</w:t>
      </w:r>
      <w:r>
        <w:rPr>
          <w:color w:val="000000"/>
        </w:rPr>
        <w:t>e $500,000 annual business limit.  The amount eligible for the small business deduction is the least of:</w:t>
      </w:r>
    </w:p>
    <w:p w:rsidR="005B0DE7" w:rsidRDefault="005B0DE7">
      <w:pPr>
        <w:pStyle w:val="Space-Half"/>
      </w:pPr>
    </w:p>
    <w:p w:rsidR="005B0DE7" w:rsidRDefault="005B0DE7" w:rsidP="00FB0B01">
      <w:pPr>
        <w:pStyle w:val="1"/>
      </w:pPr>
      <w:r>
        <w:rPr>
          <w:b/>
          <w:bCs/>
        </w:rPr>
        <w:t>Active Business Income</w:t>
      </w:r>
      <w:r>
        <w:tab/>
      </w:r>
      <w:r>
        <w:rPr>
          <w:b/>
          <w:bCs/>
        </w:rPr>
        <w:t xml:space="preserve">$400,000 </w:t>
      </w:r>
    </w:p>
    <w:p w:rsidR="005B0DE7" w:rsidRDefault="005B0DE7">
      <w:pPr>
        <w:pStyle w:val="Space-Half"/>
      </w:pPr>
    </w:p>
    <w:p w:rsidR="005B0DE7" w:rsidRDefault="005B0DE7" w:rsidP="00FB0B01">
      <w:pPr>
        <w:pStyle w:val="1"/>
      </w:pPr>
      <w:r>
        <w:rPr>
          <w:b/>
          <w:bCs/>
        </w:rPr>
        <w:t>Adjusted Taxable Income</w:t>
      </w:r>
      <w:r>
        <w:t xml:space="preserve"> (See following calculation)</w:t>
      </w:r>
      <w:r>
        <w:tab/>
      </w:r>
      <w:r>
        <w:rPr>
          <w:b/>
          <w:bCs/>
        </w:rPr>
        <w:t xml:space="preserve">$281,786 </w:t>
      </w:r>
    </w:p>
    <w:p w:rsidR="005B0DE7" w:rsidRDefault="005B0DE7">
      <w:pPr>
        <w:pStyle w:val="Space-Half"/>
      </w:pPr>
    </w:p>
    <w:p w:rsidR="005B0DE7" w:rsidRDefault="005B0DE7" w:rsidP="00FB0B01">
      <w:pPr>
        <w:pStyle w:val="1"/>
      </w:pPr>
      <w:r>
        <w:rPr>
          <w:b/>
          <w:bCs/>
        </w:rPr>
        <w:t>Annual Business Limit</w:t>
      </w:r>
      <w:r>
        <w:tab/>
      </w:r>
      <w:r>
        <w:rPr>
          <w:b/>
          <w:bCs/>
        </w:rPr>
        <w:t xml:space="preserve">$500,000 </w:t>
      </w:r>
    </w:p>
    <w:p w:rsidR="005B0DE7" w:rsidRDefault="005B0DE7" w:rsidP="00951047">
      <w:pPr>
        <w:pStyle w:val="ABaseStyle"/>
      </w:pPr>
    </w:p>
    <w:p w:rsidR="005B0DE7" w:rsidRDefault="005B0DE7" w:rsidP="00FB0B01">
      <w:pPr>
        <w:pStyle w:val="1"/>
      </w:pPr>
      <w:r>
        <w:t>Net Income For Tax Purposes</w:t>
      </w:r>
      <w:r>
        <w:tab/>
        <w:t xml:space="preserve">$522,000 </w:t>
      </w:r>
    </w:p>
    <w:p w:rsidR="005B0DE7" w:rsidRDefault="005B0DE7" w:rsidP="00FB0B01">
      <w:pPr>
        <w:pStyle w:val="1"/>
      </w:pPr>
      <w:r>
        <w:t>Dividends Received</w:t>
      </w:r>
      <w:r>
        <w:tab/>
        <w:t>( 72,000)</w:t>
      </w:r>
    </w:p>
    <w:p w:rsidR="005B0DE7" w:rsidRDefault="005B0DE7" w:rsidP="00FB0B01">
      <w:pPr>
        <w:pStyle w:val="1"/>
      </w:pPr>
      <w:r>
        <w:t>Non-Capital Loss Carry Forward</w:t>
      </w:r>
      <w:r>
        <w:tab/>
        <w:t>( 145,000)</w:t>
      </w:r>
    </w:p>
    <w:p w:rsidR="005B0DE7" w:rsidRDefault="005B0DE7" w:rsidP="00FB0B01">
      <w:pPr>
        <w:pStyle w:val="1T"/>
      </w:pPr>
      <w:r>
        <w:t>Taxable Income</w:t>
      </w:r>
      <w:r>
        <w:tab/>
        <w:t xml:space="preserve">$305,000 </w:t>
      </w:r>
    </w:p>
    <w:p w:rsidR="005B0DE7" w:rsidRDefault="005B0DE7" w:rsidP="00FB0B01">
      <w:pPr>
        <w:pStyle w:val="1"/>
      </w:pPr>
      <w:r>
        <w:t>100/28 Times Foreign Non-Business Tax Credit</w:t>
      </w:r>
    </w:p>
    <w:p w:rsidR="005B0DE7" w:rsidRDefault="005B0DE7" w:rsidP="00FB0B01">
      <w:pPr>
        <w:pStyle w:val="1"/>
      </w:pPr>
      <w:r>
        <w:t>[(100/28)(13%)($50,000)]</w:t>
      </w:r>
      <w:r>
        <w:tab/>
        <w:t>( 23,214)</w:t>
      </w:r>
    </w:p>
    <w:p w:rsidR="005B0DE7" w:rsidRDefault="005B0DE7" w:rsidP="00FB0B01">
      <w:pPr>
        <w:pStyle w:val="1GT"/>
      </w:pPr>
      <w:r>
        <w:t>Adjusted Taxable Income</w:t>
      </w:r>
      <w:r>
        <w:tab/>
        <w:t xml:space="preserve">$281,786 </w:t>
      </w:r>
    </w:p>
    <w:p w:rsidR="005B0DE7" w:rsidRDefault="005B0DE7" w:rsidP="00951047">
      <w:pPr>
        <w:pStyle w:val="ABaseStyle"/>
      </w:pPr>
    </w:p>
    <w:p w:rsidR="005B0DE7" w:rsidRDefault="005B0DE7" w:rsidP="00951047">
      <w:pPr>
        <w:pStyle w:val="ABaseStyle"/>
      </w:pPr>
      <w:r>
        <w:t>The small business deduction is equal to $47,904 [(17%)($281,786)].</w:t>
      </w:r>
    </w:p>
    <w:p w:rsidR="005B0DE7" w:rsidRDefault="005B0DE7" w:rsidP="00951047">
      <w:pPr>
        <w:pStyle w:val="ABaseStyle"/>
      </w:pPr>
    </w:p>
    <w:p w:rsidR="005B0DE7" w:rsidRDefault="005B0DE7" w:rsidP="00FB0B01">
      <w:pPr>
        <w:pStyle w:val="Level-3"/>
      </w:pPr>
      <w:r>
        <w:t>Exam Exercise Solution Twelve - 14 (Small Business Deduction)</w:t>
      </w:r>
    </w:p>
    <w:p w:rsidR="005B0DE7" w:rsidRDefault="005B0DE7" w:rsidP="00951047">
      <w:pPr>
        <w:pStyle w:val="ABaseStyle"/>
      </w:pPr>
      <w:r>
        <w:t>As a CCPC throughout the year and with no associated companies, Sardo is eligible for the full amount of th</w:t>
      </w:r>
      <w:r>
        <w:rPr>
          <w:color w:val="000000"/>
        </w:rPr>
        <w:t>e $500,000 annual business limit.  The amount eligible for the small business deduction is the least of:</w:t>
      </w:r>
    </w:p>
    <w:p w:rsidR="005B0DE7" w:rsidRDefault="005B0DE7">
      <w:pPr>
        <w:pStyle w:val="Space-Half"/>
      </w:pPr>
    </w:p>
    <w:p w:rsidR="005B0DE7" w:rsidRDefault="005B0DE7" w:rsidP="00FB0B01">
      <w:pPr>
        <w:pStyle w:val="1"/>
      </w:pPr>
      <w:r>
        <w:rPr>
          <w:b/>
          <w:bCs/>
        </w:rPr>
        <w:t>Active Business Income</w:t>
      </w:r>
      <w:r>
        <w:tab/>
      </w:r>
      <w:r>
        <w:rPr>
          <w:b/>
          <w:bCs/>
        </w:rPr>
        <w:t xml:space="preserve">$375,000 </w:t>
      </w:r>
    </w:p>
    <w:p w:rsidR="005B0DE7" w:rsidRDefault="005B0DE7">
      <w:pPr>
        <w:pStyle w:val="Space-Half"/>
      </w:pPr>
    </w:p>
    <w:p w:rsidR="005B0DE7" w:rsidRDefault="005B0DE7" w:rsidP="00FB0B01">
      <w:pPr>
        <w:pStyle w:val="1"/>
      </w:pPr>
      <w:r>
        <w:rPr>
          <w:b/>
          <w:bCs/>
        </w:rPr>
        <w:t>Adjusted Taxable Income</w:t>
      </w:r>
      <w:r>
        <w:t xml:space="preserve"> (See following calculation)</w:t>
      </w:r>
      <w:r>
        <w:tab/>
      </w:r>
      <w:r>
        <w:rPr>
          <w:b/>
          <w:bCs/>
        </w:rPr>
        <w:t xml:space="preserve">$299,571 </w:t>
      </w:r>
    </w:p>
    <w:p w:rsidR="005B0DE7" w:rsidRDefault="005B0DE7">
      <w:pPr>
        <w:pStyle w:val="Space-Half"/>
      </w:pPr>
    </w:p>
    <w:p w:rsidR="005B0DE7" w:rsidRDefault="005B0DE7" w:rsidP="00FB0B01">
      <w:pPr>
        <w:pStyle w:val="1"/>
      </w:pPr>
      <w:r>
        <w:rPr>
          <w:b/>
          <w:bCs/>
        </w:rPr>
        <w:t>Annual Business Limit</w:t>
      </w:r>
      <w:r>
        <w:tab/>
      </w:r>
      <w:r>
        <w:rPr>
          <w:b/>
          <w:bCs/>
        </w:rPr>
        <w:t xml:space="preserve">$500,000 </w:t>
      </w:r>
    </w:p>
    <w:p w:rsidR="005B0DE7" w:rsidRDefault="005B0DE7" w:rsidP="00951047">
      <w:pPr>
        <w:pStyle w:val="ABaseStyle"/>
      </w:pPr>
    </w:p>
    <w:p w:rsidR="005B0DE7" w:rsidRDefault="005B0DE7" w:rsidP="00FB0B01">
      <w:pPr>
        <w:pStyle w:val="1"/>
      </w:pPr>
      <w:r>
        <w:t>Net Income For Tax Purposes</w:t>
      </w:r>
      <w:r>
        <w:tab/>
        <w:t xml:space="preserve">$472,000 </w:t>
      </w:r>
    </w:p>
    <w:p w:rsidR="005B0DE7" w:rsidRDefault="005B0DE7" w:rsidP="00FB0B01">
      <w:pPr>
        <w:pStyle w:val="1"/>
      </w:pPr>
      <w:r>
        <w:t>Dividends Received</w:t>
      </w:r>
      <w:r>
        <w:tab/>
        <w:t>( 65,000)</w:t>
      </w:r>
    </w:p>
    <w:p w:rsidR="005B0DE7" w:rsidRDefault="005B0DE7" w:rsidP="00FB0B01">
      <w:pPr>
        <w:pStyle w:val="1"/>
      </w:pPr>
      <w:r>
        <w:t>Non-Capital Loss Carry Forward</w:t>
      </w:r>
      <w:r>
        <w:tab/>
        <w:t>( 96,000)</w:t>
      </w:r>
    </w:p>
    <w:p w:rsidR="005B0DE7" w:rsidRDefault="005B0DE7" w:rsidP="00FB0B01">
      <w:pPr>
        <w:pStyle w:val="1T"/>
      </w:pPr>
      <w:r>
        <w:t>Taxable Income</w:t>
      </w:r>
      <w:r>
        <w:tab/>
        <w:t xml:space="preserve">$311,000 </w:t>
      </w:r>
    </w:p>
    <w:p w:rsidR="005B0DE7" w:rsidRDefault="005B0DE7" w:rsidP="00FB0B01">
      <w:pPr>
        <w:pStyle w:val="1"/>
      </w:pPr>
      <w:r>
        <w:t>100/28 Times Foreign Non-Business Tax Credit</w:t>
      </w:r>
    </w:p>
    <w:p w:rsidR="005B0DE7" w:rsidRDefault="005B0DE7" w:rsidP="00FB0B01">
      <w:pPr>
        <w:pStyle w:val="1"/>
      </w:pPr>
      <w:r>
        <w:t>[(100/28)($3,200)]</w:t>
      </w:r>
      <w:r>
        <w:tab/>
        <w:t>( 11,429)</w:t>
      </w:r>
    </w:p>
    <w:p w:rsidR="005B0DE7" w:rsidRDefault="005B0DE7" w:rsidP="00FB0B01">
      <w:pPr>
        <w:pStyle w:val="1GT"/>
      </w:pPr>
      <w:r>
        <w:t>Adjusted Taxable Income</w:t>
      </w:r>
      <w:r>
        <w:tab/>
        <w:t xml:space="preserve">$299,571 </w:t>
      </w:r>
    </w:p>
    <w:p w:rsidR="005B0DE7" w:rsidRDefault="005B0DE7" w:rsidP="00951047">
      <w:pPr>
        <w:pStyle w:val="ABaseStyle"/>
      </w:pPr>
    </w:p>
    <w:p w:rsidR="005B0DE7" w:rsidRDefault="005B0DE7" w:rsidP="00951047">
      <w:pPr>
        <w:pStyle w:val="ABaseStyle"/>
      </w:pPr>
      <w:r>
        <w:t>The small business deduction is equal to $50,927 [(17%)($299,571)].</w:t>
      </w:r>
    </w:p>
    <w:p w:rsidR="005B0DE7" w:rsidRDefault="005B0DE7" w:rsidP="00951047">
      <w:pPr>
        <w:pStyle w:val="ABaseStyle"/>
      </w:pPr>
    </w:p>
    <w:p w:rsidR="005B0DE7" w:rsidRDefault="005B0DE7" w:rsidP="00FB0B01">
      <w:pPr>
        <w:pStyle w:val="Level-3"/>
      </w:pPr>
      <w:r>
        <w:t>Exam Exercise Solution Twelve - 15 (Small Business Deduction Reduction)</w:t>
      </w:r>
    </w:p>
    <w:p w:rsidR="005B0DE7" w:rsidRDefault="005B0DE7" w:rsidP="00951047">
      <w:pPr>
        <w:pStyle w:val="ABaseStyle"/>
      </w:pPr>
      <w:r>
        <w:t>The B component of the ITA 125(5.1) reduction formula is $6,638 [(.00225)($12,950,000 - $10,000,000)].  Given this, the required reduction would be calculated as follows:</w:t>
      </w:r>
    </w:p>
    <w:p w:rsidR="005B0DE7" w:rsidRDefault="005B0DE7">
      <w:pPr>
        <w:pStyle w:val="Space-Half"/>
      </w:pPr>
    </w:p>
    <w:p w:rsidR="005B0DE7" w:rsidRDefault="005B0DE7" w:rsidP="00FB0B01">
      <w:pPr>
        <w:pStyle w:val="Center"/>
      </w:pPr>
      <w:r>
        <w:t>[($500,000)($6,638 ÷ $11,250)] = $295,022  Reduction</w:t>
      </w:r>
    </w:p>
    <w:p w:rsidR="005B0DE7" w:rsidRDefault="005B0DE7" w:rsidP="00951047">
      <w:pPr>
        <w:pStyle w:val="ABaseStyle"/>
      </w:pPr>
    </w:p>
    <w:p w:rsidR="005B0DE7" w:rsidRDefault="005B0DE7" w:rsidP="00FB0B01">
      <w:pPr>
        <w:pStyle w:val="Auto-Paragraph"/>
      </w:pPr>
      <w:r>
        <w:t xml:space="preserve">This reduction leaves the annual business limit at $204,978 ($500,000 - $295,022). </w:t>
      </w:r>
    </w:p>
    <w:p w:rsidR="005B0DE7" w:rsidRDefault="005B0DE7" w:rsidP="00FB0B01">
      <w:pPr>
        <w:pStyle w:val="Auto-Paragraph"/>
      </w:pPr>
      <w:r>
        <w:t>The small business deduction for Teeny Ltd. is equal to 17 percent of the least of:</w:t>
      </w:r>
    </w:p>
    <w:p w:rsidR="005B0DE7" w:rsidRDefault="005B0DE7">
      <w:pPr>
        <w:pStyle w:val="Space-Half"/>
      </w:pPr>
    </w:p>
    <w:p w:rsidR="005B0DE7" w:rsidRDefault="005B0DE7" w:rsidP="00FB0B01">
      <w:pPr>
        <w:pStyle w:val="3-Bullet"/>
      </w:pPr>
      <w:r>
        <w:t>Active Business Income ($652,000 - $21,000)</w:t>
      </w:r>
      <w:r>
        <w:tab/>
      </w:r>
      <w:r>
        <w:tab/>
      </w:r>
      <w:r>
        <w:tab/>
      </w:r>
      <w:r>
        <w:rPr>
          <w:u w:val="double"/>
        </w:rPr>
        <w:t>$631,000</w:t>
      </w:r>
      <w:r>
        <w:t xml:space="preserve"> </w:t>
      </w:r>
    </w:p>
    <w:p w:rsidR="005B0DE7" w:rsidRDefault="005B0DE7">
      <w:pPr>
        <w:pStyle w:val="Space-Half"/>
      </w:pPr>
    </w:p>
    <w:p w:rsidR="005B0DE7" w:rsidRDefault="005B0DE7" w:rsidP="00FB0B01">
      <w:pPr>
        <w:pStyle w:val="3-Bullet"/>
      </w:pPr>
      <w:r>
        <w:t>Taxable Income ($652,000 - $415,000)</w:t>
      </w:r>
      <w:r>
        <w:tab/>
      </w:r>
      <w:r>
        <w:tab/>
        <w:t xml:space="preserve">$237,000 </w:t>
      </w:r>
    </w:p>
    <w:p w:rsidR="005B0DE7" w:rsidRDefault="005B0DE7" w:rsidP="00FB0B01">
      <w:pPr>
        <w:pStyle w:val="3-Bullet"/>
        <w:rPr>
          <w:color w:val="000000"/>
        </w:rPr>
      </w:pPr>
      <w:r>
        <w:rPr>
          <w:color w:val="000000"/>
        </w:rPr>
        <w:t>[(100/28)(10%)($21,000)]</w:t>
      </w:r>
      <w:r>
        <w:rPr>
          <w:color w:val="000000"/>
        </w:rPr>
        <w:tab/>
      </w:r>
      <w:r>
        <w:rPr>
          <w:color w:val="000000"/>
        </w:rPr>
        <w:tab/>
      </w:r>
      <w:r>
        <w:rPr>
          <w:color w:val="000000"/>
          <w:u w:val="single"/>
        </w:rPr>
        <w:t>(  7,500)</w:t>
      </w:r>
      <w:r>
        <w:rPr>
          <w:color w:val="000000"/>
        </w:rPr>
        <w:tab/>
      </w:r>
      <w:r>
        <w:rPr>
          <w:color w:val="000000"/>
          <w:u w:val="double"/>
        </w:rPr>
        <w:t>$229,500</w:t>
      </w:r>
      <w:r>
        <w:rPr>
          <w:color w:val="000000"/>
        </w:rPr>
        <w:t xml:space="preserve"> </w:t>
      </w:r>
    </w:p>
    <w:p w:rsidR="005B0DE7" w:rsidRDefault="005B0DE7" w:rsidP="00951047">
      <w:pPr>
        <w:pStyle w:val="ABaseStyle"/>
      </w:pPr>
    </w:p>
    <w:p w:rsidR="005B0DE7" w:rsidRDefault="005B0DE7" w:rsidP="00FB0B01">
      <w:pPr>
        <w:pStyle w:val="3-Bullet"/>
      </w:pPr>
      <w:r>
        <w:t>Reduced Annual Business Limit</w:t>
      </w:r>
      <w:r>
        <w:tab/>
      </w:r>
      <w:r>
        <w:tab/>
      </w:r>
      <w:r>
        <w:tab/>
      </w:r>
      <w:r>
        <w:rPr>
          <w:u w:val="double"/>
        </w:rPr>
        <w:t xml:space="preserve">$204,978 </w:t>
      </w:r>
    </w:p>
    <w:p w:rsidR="005B0DE7" w:rsidRDefault="005B0DE7" w:rsidP="00951047">
      <w:pPr>
        <w:pStyle w:val="ABaseStyle"/>
      </w:pPr>
    </w:p>
    <w:p w:rsidR="005B0DE7" w:rsidRDefault="005B0DE7" w:rsidP="00951047">
      <w:pPr>
        <w:pStyle w:val="ABaseStyle"/>
      </w:pPr>
      <w:r>
        <w:t>The small business deduction is equal to $34,846 [(17%)($204,978)].</w:t>
      </w:r>
    </w:p>
    <w:p w:rsidR="005B0DE7" w:rsidRDefault="00F56913" w:rsidP="00FB0B01">
      <w:pPr>
        <w:pStyle w:val="Level-3"/>
      </w:pPr>
      <w:r>
        <w:br w:type="page"/>
      </w:r>
      <w:r w:rsidR="005B0DE7">
        <w:t>Exam Exercise Solution Twelve - 16 (M&amp;P And SBD)</w:t>
      </w:r>
    </w:p>
    <w:p w:rsidR="005B0DE7" w:rsidRDefault="005B0DE7" w:rsidP="00951047">
      <w:pPr>
        <w:pStyle w:val="ABaseStyle"/>
      </w:pPr>
      <w:r>
        <w:t>The small business deduction for Bartlett Operations Inc. would be equal to 17 percent of the least of:</w:t>
      </w:r>
    </w:p>
    <w:p w:rsidR="005B0DE7" w:rsidRDefault="005B0DE7">
      <w:pPr>
        <w:pStyle w:val="Space-Half"/>
      </w:pPr>
    </w:p>
    <w:p w:rsidR="005B0DE7" w:rsidRDefault="005B0DE7" w:rsidP="00FB0B01">
      <w:pPr>
        <w:pStyle w:val="3-Bullet"/>
      </w:pPr>
      <w:r>
        <w:t>Canadian Active Business Income</w:t>
      </w:r>
      <w:r>
        <w:tab/>
      </w:r>
      <w:r>
        <w:tab/>
      </w:r>
      <w:r>
        <w:tab/>
        <w:t xml:space="preserve">$424,000 </w:t>
      </w:r>
    </w:p>
    <w:p w:rsidR="005B0DE7" w:rsidRDefault="005B0DE7">
      <w:pPr>
        <w:pStyle w:val="Space-Half"/>
      </w:pPr>
    </w:p>
    <w:p w:rsidR="005B0DE7" w:rsidRDefault="005B0DE7" w:rsidP="00FB0B01">
      <w:pPr>
        <w:pStyle w:val="3-Bullet"/>
      </w:pPr>
      <w:r>
        <w:t>Taxable Income ($476,000 - $201,000)</w:t>
      </w:r>
      <w:r>
        <w:tab/>
      </w:r>
      <w:r>
        <w:tab/>
        <w:t xml:space="preserve">$275,000 </w:t>
      </w:r>
    </w:p>
    <w:p w:rsidR="005B0DE7" w:rsidRDefault="005B0DE7" w:rsidP="00FB0B01">
      <w:pPr>
        <w:pStyle w:val="3-Bullet"/>
        <w:rPr>
          <w:color w:val="000000"/>
        </w:rPr>
      </w:pPr>
      <w:r>
        <w:rPr>
          <w:color w:val="000000"/>
        </w:rPr>
        <w:t>Less 4 Times Business Income FTC Of $3,700</w:t>
      </w:r>
      <w:r>
        <w:rPr>
          <w:color w:val="000000"/>
        </w:rPr>
        <w:tab/>
      </w:r>
      <w:r>
        <w:rPr>
          <w:color w:val="000000"/>
        </w:rPr>
        <w:tab/>
      </w:r>
      <w:r>
        <w:rPr>
          <w:color w:val="000000"/>
          <w:u w:val="single"/>
        </w:rPr>
        <w:t>( 14,800)</w:t>
      </w:r>
      <w:r>
        <w:rPr>
          <w:color w:val="000000"/>
        </w:rPr>
        <w:tab/>
        <w:t xml:space="preserve">$260,200 </w:t>
      </w:r>
    </w:p>
    <w:p w:rsidR="005B0DE7" w:rsidRDefault="005B0DE7" w:rsidP="00951047">
      <w:pPr>
        <w:pStyle w:val="ABaseStyle"/>
      </w:pPr>
    </w:p>
    <w:p w:rsidR="005B0DE7" w:rsidRDefault="005B0DE7" w:rsidP="00FB0B01">
      <w:pPr>
        <w:pStyle w:val="3-Bullet"/>
      </w:pPr>
      <w:r>
        <w:t>Annual Business Limit</w:t>
      </w:r>
      <w:r>
        <w:tab/>
      </w:r>
      <w:r>
        <w:tab/>
      </w:r>
      <w:r>
        <w:tab/>
        <w:t xml:space="preserve">$500,000 </w:t>
      </w:r>
    </w:p>
    <w:p w:rsidR="005B0DE7" w:rsidRDefault="005B0DE7" w:rsidP="00951047">
      <w:pPr>
        <w:pStyle w:val="ABaseStyle"/>
      </w:pPr>
    </w:p>
    <w:p w:rsidR="005B0DE7" w:rsidRDefault="005B0DE7" w:rsidP="00FB0B01">
      <w:pPr>
        <w:pStyle w:val="Auto-Paragraph"/>
      </w:pPr>
      <w:r>
        <w:t>Based on this, the small business deduction would be $44,234 [(17%)($260,200)].</w:t>
      </w:r>
    </w:p>
    <w:p w:rsidR="005B0DE7" w:rsidRDefault="005B0DE7" w:rsidP="00FB0B01">
      <w:pPr>
        <w:pStyle w:val="Auto-Paragraph"/>
      </w:pPr>
      <w:r>
        <w:t>The M&amp;P deduction would be equal to 13 percent of the lesser of:</w:t>
      </w:r>
    </w:p>
    <w:p w:rsidR="005B0DE7" w:rsidRDefault="005B0DE7">
      <w:pPr>
        <w:pStyle w:val="Space-Half"/>
      </w:pPr>
    </w:p>
    <w:p w:rsidR="005B0DE7" w:rsidRDefault="005B0DE7" w:rsidP="00FB0B01">
      <w:pPr>
        <w:pStyle w:val="3-Bullet"/>
      </w:pPr>
      <w:r>
        <w:t>M&amp;P Profits</w:t>
      </w:r>
      <w:r>
        <w:tab/>
      </w:r>
      <w:r>
        <w:tab/>
        <w:t xml:space="preserve">$424,000 </w:t>
      </w:r>
    </w:p>
    <w:p w:rsidR="005B0DE7" w:rsidRDefault="005B0DE7" w:rsidP="00FB0B01">
      <w:pPr>
        <w:pStyle w:val="3-Bullet"/>
        <w:rPr>
          <w:color w:val="000000"/>
        </w:rPr>
      </w:pPr>
      <w:r>
        <w:rPr>
          <w:color w:val="000000"/>
        </w:rPr>
        <w:t>Less Amount Eligible For Small Business Deduction</w:t>
      </w:r>
      <w:r>
        <w:rPr>
          <w:color w:val="000000"/>
        </w:rPr>
        <w:tab/>
      </w:r>
      <w:r>
        <w:rPr>
          <w:color w:val="000000"/>
          <w:u w:val="single"/>
        </w:rPr>
        <w:t>( 260,200</w:t>
      </w:r>
      <w:r>
        <w:rPr>
          <w:color w:val="000000"/>
        </w:rPr>
        <w:t>)</w:t>
      </w:r>
      <w:r>
        <w:rPr>
          <w:color w:val="000000"/>
        </w:rPr>
        <w:tab/>
        <w:t xml:space="preserve">$163,800 </w:t>
      </w:r>
    </w:p>
    <w:p w:rsidR="005B0DE7" w:rsidRDefault="005B0DE7" w:rsidP="00951047">
      <w:pPr>
        <w:pStyle w:val="ABaseStyle"/>
      </w:pPr>
    </w:p>
    <w:p w:rsidR="005B0DE7" w:rsidRDefault="005B0DE7" w:rsidP="00FB0B01">
      <w:pPr>
        <w:pStyle w:val="3-Bullet"/>
      </w:pPr>
      <w:r>
        <w:t>Taxable Income</w:t>
      </w:r>
      <w:r>
        <w:tab/>
      </w:r>
      <w:r>
        <w:tab/>
        <w:t xml:space="preserve">$275,000 </w:t>
      </w:r>
    </w:p>
    <w:p w:rsidR="005B0DE7" w:rsidRDefault="005B0DE7" w:rsidP="00FB0B01">
      <w:pPr>
        <w:pStyle w:val="3-Bullet"/>
        <w:rPr>
          <w:color w:val="000000"/>
        </w:rPr>
      </w:pPr>
      <w:r>
        <w:rPr>
          <w:color w:val="000000"/>
        </w:rPr>
        <w:t>Less:</w:t>
      </w:r>
    </w:p>
    <w:p w:rsidR="005B0DE7" w:rsidRDefault="005B0DE7" w:rsidP="00FB0B01">
      <w:pPr>
        <w:pStyle w:val="3-Bullet"/>
        <w:rPr>
          <w:color w:val="000000"/>
        </w:rPr>
      </w:pPr>
      <w:r>
        <w:rPr>
          <w:color w:val="000000"/>
        </w:rPr>
        <w:t>Amount Eligible For Small Business Deduction</w:t>
      </w:r>
      <w:r>
        <w:rPr>
          <w:color w:val="000000"/>
        </w:rPr>
        <w:tab/>
      </w:r>
      <w:r>
        <w:rPr>
          <w:color w:val="000000"/>
        </w:rPr>
        <w:tab/>
        <w:t>( 260,200)</w:t>
      </w:r>
    </w:p>
    <w:p w:rsidR="005B0DE7" w:rsidRDefault="005B0DE7" w:rsidP="00FB0B01">
      <w:pPr>
        <w:pStyle w:val="3-Bullet"/>
        <w:rPr>
          <w:color w:val="000000"/>
        </w:rPr>
      </w:pPr>
      <w:r>
        <w:rPr>
          <w:color w:val="000000"/>
        </w:rPr>
        <w:t>4 Times Business Income FTC Of $3,700</w:t>
      </w:r>
      <w:r>
        <w:rPr>
          <w:color w:val="000000"/>
        </w:rPr>
        <w:tab/>
      </w:r>
      <w:r>
        <w:rPr>
          <w:color w:val="000000"/>
        </w:rPr>
        <w:tab/>
        <w:t>( 14,800)</w:t>
      </w:r>
    </w:p>
    <w:p w:rsidR="005B0DE7" w:rsidRDefault="005B0DE7" w:rsidP="00FB0B01">
      <w:pPr>
        <w:pStyle w:val="3-Bullet"/>
        <w:rPr>
          <w:color w:val="000000"/>
        </w:rPr>
      </w:pPr>
      <w:r>
        <w:rPr>
          <w:color w:val="000000"/>
        </w:rPr>
        <w:t>Aggregate Investment Income (Taxable Capital Gain)</w:t>
      </w:r>
      <w:r>
        <w:rPr>
          <w:color w:val="000000"/>
        </w:rPr>
        <w:tab/>
      </w:r>
      <w:r>
        <w:rPr>
          <w:color w:val="000000"/>
          <w:u w:val="single"/>
        </w:rPr>
        <w:t>( 27,000)</w:t>
      </w:r>
      <w:r>
        <w:rPr>
          <w:color w:val="000000"/>
        </w:rPr>
        <w:tab/>
        <w:t xml:space="preserve">Nil  </w:t>
      </w:r>
    </w:p>
    <w:p w:rsidR="005B0DE7" w:rsidRDefault="005B0DE7" w:rsidP="00951047">
      <w:pPr>
        <w:pStyle w:val="ABaseStyle"/>
      </w:pPr>
    </w:p>
    <w:p w:rsidR="005B0DE7" w:rsidRDefault="005B0DE7" w:rsidP="00FB0B01">
      <w:pPr>
        <w:pStyle w:val="Auto-Paragraph"/>
      </w:pPr>
      <w:r>
        <w:t>The M&amp;P profits deduction would be equal to nil.  </w:t>
      </w:r>
    </w:p>
    <w:p w:rsidR="005B0DE7" w:rsidRDefault="005B0DE7" w:rsidP="00FB0B01">
      <w:pPr>
        <w:pStyle w:val="Auto-Paragraph"/>
      </w:pPr>
      <w:r>
        <w:t>It would have been possible to increase the amount eligible for the small business deduction to the $424,000 of active business income by increasing Taxable Income to $438,800 ($424,000 + $14,800).  This could be accomplished by deducting only $37,200 ($476,000 - $438,800) of the charitable donations.  The remaining unclaimed donations of $163,800 ($201,000 - $37,200) could be carried forward for up to five years.</w:t>
      </w:r>
    </w:p>
    <w:p w:rsidR="005B0DE7" w:rsidRDefault="005B0DE7" w:rsidP="00FB0B01">
      <w:pPr>
        <w:pStyle w:val="Auto-Paragraph"/>
      </w:pPr>
      <w:r>
        <w:t>Although this increases Taxable Income and the total Tax Payable for the year, there could still be an ultimate tax savings with this approach, as the small business deduction cannot be carried forward, while charitable donations can be.  As the Exercise states that Bartlett expects large increases in income in the future, this approach would be advantageous if Bartlett’s expectations turn out to be correct.</w:t>
      </w:r>
    </w:p>
    <w:p w:rsidR="005B0DE7" w:rsidRDefault="005B0DE7" w:rsidP="00951047">
      <w:pPr>
        <w:pStyle w:val="ABaseStyle"/>
      </w:pPr>
    </w:p>
    <w:p w:rsidR="005B0DE7" w:rsidRDefault="005B0DE7">
      <w:pPr>
        <w:pStyle w:val="Space-Half"/>
      </w:pPr>
    </w:p>
    <w:p w:rsidR="005B0DE7" w:rsidRDefault="005B0DE7" w:rsidP="00FB0B01">
      <w:pPr>
        <w:pStyle w:val="Level-3"/>
      </w:pPr>
      <w:r>
        <w:t>Exam Exercise Solution Twelve - 17 (M&amp;P And SBD)</w:t>
      </w:r>
    </w:p>
    <w:p w:rsidR="005B0DE7" w:rsidRDefault="005B0DE7" w:rsidP="00951047">
      <w:pPr>
        <w:pStyle w:val="ABaseStyle"/>
      </w:pPr>
      <w:r>
        <w:t>The small business deduction for Lardon Inc. would be equal to 17 percent of the least of:</w:t>
      </w:r>
    </w:p>
    <w:p w:rsidR="005B0DE7" w:rsidRDefault="005B0DE7">
      <w:pPr>
        <w:pStyle w:val="Space-Half"/>
      </w:pPr>
    </w:p>
    <w:p w:rsidR="005B0DE7" w:rsidRDefault="005B0DE7" w:rsidP="00FB0B01">
      <w:pPr>
        <w:pStyle w:val="3-Bullet"/>
      </w:pPr>
      <w:r>
        <w:t>Canadian Active Business Income</w:t>
      </w:r>
      <w:r>
        <w:tab/>
      </w:r>
      <w:r>
        <w:tab/>
      </w:r>
      <w:r>
        <w:tab/>
        <w:t xml:space="preserve">$553,000 </w:t>
      </w:r>
    </w:p>
    <w:p w:rsidR="005B0DE7" w:rsidRDefault="005B0DE7">
      <w:pPr>
        <w:pStyle w:val="Space-Half"/>
      </w:pPr>
    </w:p>
    <w:p w:rsidR="005B0DE7" w:rsidRDefault="005B0DE7" w:rsidP="00FB0B01">
      <w:pPr>
        <w:pStyle w:val="3-Bullet"/>
      </w:pPr>
      <w:r>
        <w:t>Taxable Income ($652,000 - $187,000)</w:t>
      </w:r>
      <w:r>
        <w:tab/>
      </w:r>
      <w:r>
        <w:tab/>
        <w:t xml:space="preserve">$465,000 </w:t>
      </w:r>
    </w:p>
    <w:p w:rsidR="005B0DE7" w:rsidRDefault="005B0DE7" w:rsidP="00FB0B01">
      <w:pPr>
        <w:pStyle w:val="3-Bullet"/>
        <w:rPr>
          <w:color w:val="000000"/>
        </w:rPr>
      </w:pPr>
      <w:r>
        <w:rPr>
          <w:color w:val="000000"/>
        </w:rPr>
        <w:t>Less 4 Times Business Income FTC Of $6,000</w:t>
      </w:r>
      <w:r>
        <w:rPr>
          <w:color w:val="000000"/>
        </w:rPr>
        <w:tab/>
      </w:r>
      <w:r>
        <w:rPr>
          <w:color w:val="000000"/>
        </w:rPr>
        <w:tab/>
      </w:r>
      <w:r>
        <w:rPr>
          <w:color w:val="000000"/>
          <w:u w:val="single"/>
        </w:rPr>
        <w:t>( 24,000)</w:t>
      </w:r>
      <w:r>
        <w:rPr>
          <w:color w:val="000000"/>
        </w:rPr>
        <w:tab/>
        <w:t xml:space="preserve">$441,000 </w:t>
      </w:r>
    </w:p>
    <w:p w:rsidR="005B0DE7" w:rsidRDefault="005B0DE7" w:rsidP="00951047">
      <w:pPr>
        <w:pStyle w:val="ABaseStyle"/>
      </w:pPr>
    </w:p>
    <w:p w:rsidR="005B0DE7" w:rsidRDefault="005B0DE7" w:rsidP="00FB0B01">
      <w:pPr>
        <w:pStyle w:val="3-Bullet"/>
      </w:pPr>
      <w:r>
        <w:t>Annual Business Limit</w:t>
      </w:r>
      <w:r>
        <w:tab/>
      </w:r>
      <w:r>
        <w:tab/>
      </w:r>
      <w:r>
        <w:tab/>
        <w:t xml:space="preserve">$500,000 </w:t>
      </w:r>
    </w:p>
    <w:p w:rsidR="005B0DE7" w:rsidRDefault="005B0DE7" w:rsidP="00951047">
      <w:pPr>
        <w:pStyle w:val="ABaseStyle"/>
      </w:pPr>
    </w:p>
    <w:p w:rsidR="005B0DE7" w:rsidRDefault="005B0DE7" w:rsidP="00FB0B01">
      <w:pPr>
        <w:pStyle w:val="Auto-Paragraph"/>
      </w:pPr>
      <w:r>
        <w:t>Based on this, the small business deduction would be $74,970 [(17%)($441,000)].</w:t>
      </w:r>
    </w:p>
    <w:p w:rsidR="005B0DE7" w:rsidRDefault="005B0DE7" w:rsidP="00FB0B01">
      <w:pPr>
        <w:pStyle w:val="Auto-Paragraph"/>
      </w:pPr>
      <w:r>
        <w:t>The M&amp;P deduction would be equal to 13 percent of the lesser of:</w:t>
      </w:r>
    </w:p>
    <w:p w:rsidR="005B0DE7" w:rsidRDefault="005B0DE7">
      <w:pPr>
        <w:pStyle w:val="Space-Half"/>
      </w:pPr>
    </w:p>
    <w:p w:rsidR="005B0DE7" w:rsidRDefault="005B0DE7" w:rsidP="00FB0B01">
      <w:pPr>
        <w:pStyle w:val="3-Bullet"/>
      </w:pPr>
      <w:r>
        <w:t>M&amp;P Profits</w:t>
      </w:r>
      <w:r>
        <w:tab/>
      </w:r>
      <w:r>
        <w:tab/>
        <w:t xml:space="preserve">$553,000 </w:t>
      </w:r>
    </w:p>
    <w:p w:rsidR="005B0DE7" w:rsidRDefault="005B0DE7" w:rsidP="00FB0B01">
      <w:pPr>
        <w:pStyle w:val="3-Bullet"/>
        <w:rPr>
          <w:color w:val="000000"/>
        </w:rPr>
      </w:pPr>
      <w:r>
        <w:rPr>
          <w:color w:val="000000"/>
        </w:rPr>
        <w:t>Less Amount Eligible For Small Business Deduction</w:t>
      </w:r>
      <w:r>
        <w:rPr>
          <w:color w:val="000000"/>
        </w:rPr>
        <w:tab/>
      </w:r>
      <w:r>
        <w:rPr>
          <w:color w:val="000000"/>
          <w:u w:val="single"/>
        </w:rPr>
        <w:t>( 441,000)</w:t>
      </w:r>
      <w:r>
        <w:rPr>
          <w:color w:val="000000"/>
        </w:rPr>
        <w:tab/>
        <w:t xml:space="preserve">$112,000 </w:t>
      </w:r>
    </w:p>
    <w:p w:rsidR="005B0DE7" w:rsidRDefault="005B0DE7" w:rsidP="00951047">
      <w:pPr>
        <w:pStyle w:val="ABaseStyle"/>
      </w:pPr>
    </w:p>
    <w:p w:rsidR="005B0DE7" w:rsidRDefault="005B0DE7" w:rsidP="00FB0B01">
      <w:pPr>
        <w:pStyle w:val="3-Bullet"/>
      </w:pPr>
      <w:r>
        <w:t>Taxable Income ($652,000 - $187,000)</w:t>
      </w:r>
      <w:r>
        <w:tab/>
      </w:r>
      <w:r>
        <w:tab/>
        <w:t xml:space="preserve">$465,000 </w:t>
      </w:r>
    </w:p>
    <w:p w:rsidR="005B0DE7" w:rsidRDefault="005B0DE7" w:rsidP="00FB0B01">
      <w:pPr>
        <w:pStyle w:val="3-Bullet"/>
        <w:rPr>
          <w:color w:val="000000"/>
        </w:rPr>
      </w:pPr>
      <w:r>
        <w:rPr>
          <w:color w:val="000000"/>
        </w:rPr>
        <w:t>Less:</w:t>
      </w:r>
    </w:p>
    <w:p w:rsidR="005B0DE7" w:rsidRDefault="005B0DE7" w:rsidP="00FB0B01">
      <w:pPr>
        <w:pStyle w:val="3-Bullet"/>
        <w:rPr>
          <w:color w:val="000000"/>
        </w:rPr>
      </w:pPr>
      <w:r>
        <w:rPr>
          <w:color w:val="000000"/>
        </w:rPr>
        <w:t>Amount Eligible For Small Business Deduction</w:t>
      </w:r>
      <w:r>
        <w:rPr>
          <w:color w:val="000000"/>
        </w:rPr>
        <w:tab/>
      </w:r>
      <w:r>
        <w:rPr>
          <w:color w:val="000000"/>
        </w:rPr>
        <w:tab/>
        <w:t>( 441,000)</w:t>
      </w:r>
    </w:p>
    <w:p w:rsidR="005B0DE7" w:rsidRDefault="005B0DE7" w:rsidP="00FB0B01">
      <w:pPr>
        <w:pStyle w:val="3-Bullet"/>
        <w:rPr>
          <w:color w:val="000000"/>
        </w:rPr>
      </w:pPr>
      <w:r>
        <w:rPr>
          <w:color w:val="000000"/>
        </w:rPr>
        <w:t>4 Times Business Income FTC Of $6,000</w:t>
      </w:r>
      <w:r>
        <w:rPr>
          <w:color w:val="000000"/>
        </w:rPr>
        <w:tab/>
      </w:r>
      <w:r>
        <w:rPr>
          <w:color w:val="000000"/>
        </w:rPr>
        <w:tab/>
        <w:t>( 24,000)</w:t>
      </w:r>
    </w:p>
    <w:p w:rsidR="005B0DE7" w:rsidRDefault="005B0DE7" w:rsidP="00FB0B01">
      <w:pPr>
        <w:pStyle w:val="3-Bullet"/>
        <w:rPr>
          <w:color w:val="000000"/>
        </w:rPr>
      </w:pPr>
      <w:r>
        <w:rPr>
          <w:color w:val="000000"/>
        </w:rPr>
        <w:t>Aggregate Investment Income (Taxable Capital Gain)</w:t>
      </w:r>
      <w:r>
        <w:rPr>
          <w:color w:val="000000"/>
        </w:rPr>
        <w:tab/>
      </w:r>
      <w:r>
        <w:rPr>
          <w:color w:val="000000"/>
          <w:u w:val="single"/>
        </w:rPr>
        <w:t>( 59,000)</w:t>
      </w:r>
      <w:r>
        <w:rPr>
          <w:color w:val="000000"/>
        </w:rPr>
        <w:tab/>
        <w:t xml:space="preserve">Nil  </w:t>
      </w:r>
    </w:p>
    <w:p w:rsidR="005B0DE7" w:rsidRDefault="005B0DE7" w:rsidP="00951047">
      <w:pPr>
        <w:pStyle w:val="ABaseStyle"/>
      </w:pPr>
    </w:p>
    <w:p w:rsidR="005B0DE7" w:rsidRDefault="005B0DE7" w:rsidP="00FB0B01">
      <w:pPr>
        <w:pStyle w:val="Auto-Paragraph"/>
      </w:pPr>
      <w:r>
        <w:t>The M&amp;P profits deduction would be equal to nil.  </w:t>
      </w:r>
    </w:p>
    <w:p w:rsidR="005B0DE7" w:rsidRDefault="005B0DE7" w:rsidP="00FB0B01">
      <w:pPr>
        <w:pStyle w:val="Auto-Paragraph"/>
      </w:pPr>
      <w:r>
        <w:t>It would have been possible to increase the amount eligible for the small business deduction to the $500,000 annual business limit by increasing Taxable Income to $524,000 ($500,000 + $24,000).  This could be accomplished by deducting only $128,000 ($652,000 - $524,000) of the charitable donations.  The remaining unclaimed donations of $59,000 ($187,000 - $128,000) could be carried forward for up to five years.</w:t>
      </w:r>
    </w:p>
    <w:p w:rsidR="005B0DE7" w:rsidRDefault="005B0DE7" w:rsidP="00FB0B01">
      <w:pPr>
        <w:pStyle w:val="Auto-Paragraph"/>
      </w:pPr>
      <w:r>
        <w:t>Although this increases Taxable Income and the total Tax Payable for the year, there could still be an ultimate tax savings with this approach, as the small business deduction cannot be carried forward, while charitable donations can be.  On the other hand, Lardon’s loss of customers and staff may result in substantially lower income in the future.  If all income in the foreseeable future will benefit from the small business deduction, it would be advantageous to minimize Taxable Income by deducting all of the charitable donations in the current year.</w:t>
      </w:r>
    </w:p>
    <w:p w:rsidR="005B0DE7" w:rsidRDefault="005B0DE7" w:rsidP="00951047">
      <w:pPr>
        <w:pStyle w:val="ABaseStyle"/>
      </w:pPr>
    </w:p>
    <w:p w:rsidR="005B0DE7" w:rsidRDefault="005B0DE7">
      <w:pPr>
        <w:pStyle w:val="Space-Half"/>
      </w:pPr>
    </w:p>
    <w:p w:rsidR="005B0DE7" w:rsidRDefault="005B0DE7" w:rsidP="00FB0B01">
      <w:pPr>
        <w:pStyle w:val="Level-3"/>
      </w:pPr>
      <w:r>
        <w:t xml:space="preserve">Exam Exercise Solution Twelve - 18 </w:t>
      </w:r>
      <w:r>
        <w:br/>
        <w:t>(Simple Federal Tax Payable - Public Company)</w:t>
      </w:r>
    </w:p>
    <w:p w:rsidR="005B0DE7" w:rsidRDefault="005B0DE7" w:rsidP="00951047">
      <w:pPr>
        <w:pStyle w:val="ABaseStyle"/>
      </w:pPr>
      <w:r>
        <w:t>The federal Tax Payable for Tuleta Ltd. would be calculated as follows:</w:t>
      </w:r>
    </w:p>
    <w:p w:rsidR="005B0DE7" w:rsidRDefault="005B0DE7">
      <w:pPr>
        <w:pStyle w:val="Space-Half"/>
      </w:pPr>
    </w:p>
    <w:p w:rsidR="005B0DE7" w:rsidRDefault="005B0DE7" w:rsidP="00FB0B01">
      <w:pPr>
        <w:pStyle w:val="2"/>
      </w:pPr>
      <w:r>
        <w:t>Base Amount Of Part I Tax [(38%)($296,000)]</w:t>
      </w:r>
      <w:r>
        <w:tab/>
      </w:r>
      <w:r>
        <w:tab/>
        <w:t xml:space="preserve">$112,480 </w:t>
      </w:r>
    </w:p>
    <w:p w:rsidR="005B0DE7" w:rsidRDefault="005B0DE7" w:rsidP="00FB0B01">
      <w:pPr>
        <w:pStyle w:val="2"/>
      </w:pPr>
      <w:r>
        <w:t>Federal Tax Abatement [(10%)($296,000)]</w:t>
      </w:r>
      <w:r>
        <w:tab/>
      </w:r>
      <w:r>
        <w:tab/>
        <w:t xml:space="preserve"> (  29,600)</w:t>
      </w:r>
    </w:p>
    <w:p w:rsidR="005B0DE7" w:rsidRDefault="005B0DE7" w:rsidP="00FB0B01">
      <w:pPr>
        <w:pStyle w:val="2"/>
      </w:pPr>
      <w:r>
        <w:t>M&amp;P Deduction [(13%)($165,000)]</w:t>
      </w:r>
      <w:r>
        <w:tab/>
      </w:r>
      <w:r>
        <w:tab/>
        <w:t>(  21,450)</w:t>
      </w:r>
    </w:p>
    <w:p w:rsidR="005B0DE7" w:rsidRDefault="005B0DE7" w:rsidP="00FB0B01">
      <w:pPr>
        <w:pStyle w:val="2"/>
      </w:pPr>
      <w:r>
        <w:t>General Rate Reduction [(13%)($296,000 - $165,000)]</w:t>
      </w:r>
      <w:r>
        <w:tab/>
        <w:t>(  17,030)</w:t>
      </w:r>
    </w:p>
    <w:p w:rsidR="005B0DE7" w:rsidRDefault="005B0DE7" w:rsidP="00FB0B01">
      <w:pPr>
        <w:pStyle w:val="2GT"/>
      </w:pPr>
      <w:r>
        <w:t>Federal Tax Payable</w:t>
      </w:r>
      <w:r>
        <w:tab/>
      </w:r>
      <w:r>
        <w:tab/>
        <w:t xml:space="preserve">$ 44,400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Exam Exercise Solution Twelve - 19 </w:t>
      </w:r>
      <w:r>
        <w:br/>
        <w:t>(Simple Federal Tax Payable - Public Company)</w:t>
      </w:r>
    </w:p>
    <w:p w:rsidR="005B0DE7" w:rsidRDefault="005B0DE7" w:rsidP="00951047">
      <w:pPr>
        <w:pStyle w:val="ABaseStyle"/>
      </w:pPr>
      <w:r>
        <w:t>The federal Tax Payable for Odaon Ltd. would be calculated as follows:</w:t>
      </w:r>
    </w:p>
    <w:p w:rsidR="005B0DE7" w:rsidRDefault="005B0DE7">
      <w:pPr>
        <w:pStyle w:val="Space-Half"/>
      </w:pPr>
    </w:p>
    <w:p w:rsidR="005B0DE7" w:rsidRDefault="005B0DE7" w:rsidP="00FB0B01">
      <w:pPr>
        <w:pStyle w:val="2"/>
      </w:pPr>
      <w:r>
        <w:t>Base Amount Of Part I Tax [(38%)($625,000)]</w:t>
      </w:r>
      <w:r>
        <w:tab/>
      </w:r>
      <w:r>
        <w:tab/>
        <w:t xml:space="preserve">$237,500 </w:t>
      </w:r>
    </w:p>
    <w:p w:rsidR="005B0DE7" w:rsidRDefault="005B0DE7" w:rsidP="00FB0B01">
      <w:pPr>
        <w:pStyle w:val="2"/>
      </w:pPr>
      <w:r>
        <w:t>Federal Tax Abatement [(10%)($625,000)]</w:t>
      </w:r>
      <w:r>
        <w:tab/>
      </w:r>
      <w:r>
        <w:tab/>
        <w:t xml:space="preserve"> (  62,500)</w:t>
      </w:r>
    </w:p>
    <w:p w:rsidR="005B0DE7" w:rsidRDefault="005B0DE7" w:rsidP="00FB0B01">
      <w:pPr>
        <w:pStyle w:val="2"/>
      </w:pPr>
      <w:r>
        <w:t>M&amp;P Deduction [(13%)($362,000)]</w:t>
      </w:r>
      <w:r>
        <w:tab/>
      </w:r>
      <w:r>
        <w:tab/>
        <w:t>(  47,060)</w:t>
      </w:r>
    </w:p>
    <w:p w:rsidR="005B0DE7" w:rsidRDefault="005B0DE7" w:rsidP="00FB0B01">
      <w:pPr>
        <w:pStyle w:val="2"/>
      </w:pPr>
      <w:r>
        <w:t>General Rate Reduction [(13%)($625,000 - $362,000)]</w:t>
      </w:r>
      <w:r>
        <w:tab/>
        <w:t>(  34,190)</w:t>
      </w:r>
    </w:p>
    <w:p w:rsidR="005B0DE7" w:rsidRDefault="005B0DE7" w:rsidP="00FB0B01">
      <w:pPr>
        <w:pStyle w:val="2GT"/>
      </w:pPr>
      <w:r>
        <w:t>Federal Tax Payable</w:t>
      </w:r>
      <w:r>
        <w:tab/>
      </w:r>
      <w:r>
        <w:tab/>
        <w:t xml:space="preserve">$ 93,750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Twelve - 20 (Simple Federal Tax Payable - CCPC)</w:t>
      </w:r>
    </w:p>
    <w:p w:rsidR="005B0DE7" w:rsidRDefault="005B0DE7" w:rsidP="00951047">
      <w:pPr>
        <w:pStyle w:val="ABaseStyle"/>
      </w:pPr>
      <w:r>
        <w:t xml:space="preserve">The federal Tax Payable for </w:t>
      </w:r>
      <w:proofErr w:type="spellStart"/>
      <w:r>
        <w:t>Danforth</w:t>
      </w:r>
      <w:proofErr w:type="spellEnd"/>
      <w:r>
        <w:t xml:space="preserve"> Inc. would be calculated as follows:</w:t>
      </w:r>
    </w:p>
    <w:p w:rsidR="005B0DE7" w:rsidRDefault="005B0DE7">
      <w:pPr>
        <w:pStyle w:val="Space-Half"/>
      </w:pPr>
    </w:p>
    <w:p w:rsidR="005B0DE7" w:rsidRDefault="005B0DE7" w:rsidP="00FB0B01">
      <w:pPr>
        <w:pStyle w:val="1"/>
      </w:pPr>
      <w:r>
        <w:t>Base Amount Of Part I Tax [(38%)($262,000)]</w:t>
      </w:r>
      <w:r>
        <w:tab/>
        <w:t xml:space="preserve">$99,560 </w:t>
      </w:r>
    </w:p>
    <w:p w:rsidR="005B0DE7" w:rsidRDefault="005B0DE7" w:rsidP="00FB0B01">
      <w:pPr>
        <w:pStyle w:val="1"/>
      </w:pPr>
      <w:r>
        <w:t>Federal Tax Abatement [(10%)($262,000)]</w:t>
      </w:r>
      <w:r>
        <w:tab/>
        <w:t>( 26,200)</w:t>
      </w:r>
    </w:p>
    <w:p w:rsidR="005B0DE7" w:rsidRDefault="005B0DE7" w:rsidP="00FB0B01">
      <w:pPr>
        <w:pStyle w:val="1"/>
      </w:pPr>
      <w:r>
        <w:t>Small Business Deduction (Note One)</w:t>
      </w:r>
      <w:r>
        <w:tab/>
        <w:t>( 19,890)</w:t>
      </w:r>
    </w:p>
    <w:p w:rsidR="005B0DE7" w:rsidRDefault="005B0DE7" w:rsidP="00FB0B01">
      <w:pPr>
        <w:pStyle w:val="1"/>
      </w:pPr>
      <w:r>
        <w:t>M&amp;P Deduction (Note Two)</w:t>
      </w:r>
      <w:r>
        <w:tab/>
        <w:t>( 10,920)</w:t>
      </w:r>
    </w:p>
    <w:p w:rsidR="005B0DE7" w:rsidRDefault="005B0DE7" w:rsidP="00FB0B01">
      <w:pPr>
        <w:pStyle w:val="1"/>
      </w:pPr>
      <w:r>
        <w:t>General Rate Reduction (Note Three)</w:t>
      </w:r>
      <w:r>
        <w:tab/>
        <w:t>( 7,930)</w:t>
      </w:r>
    </w:p>
    <w:p w:rsidR="005B0DE7" w:rsidRDefault="005B0DE7" w:rsidP="00FB0B01">
      <w:pPr>
        <w:pStyle w:val="1GT"/>
      </w:pPr>
      <w:r>
        <w:t>Federal Tax Payable</w:t>
      </w:r>
      <w:r>
        <w:tab/>
        <w:t xml:space="preserve">$34,620 </w:t>
      </w:r>
    </w:p>
    <w:p w:rsidR="005B0DE7" w:rsidRDefault="005B0DE7" w:rsidP="00951047">
      <w:pPr>
        <w:pStyle w:val="ABaseStyle"/>
      </w:pPr>
    </w:p>
    <w:p w:rsidR="005B0DE7" w:rsidRDefault="005B0DE7" w:rsidP="00FB0B01">
      <w:pPr>
        <w:pStyle w:val="Indent"/>
      </w:pPr>
      <w:r>
        <w:rPr>
          <w:b/>
          <w:bCs/>
        </w:rPr>
        <w:t>Note One</w:t>
      </w:r>
      <w:r>
        <w:t xml:space="preserve"> The small business deduction would be equal to 17 percent of the least of active business income ($262,000), Taxable Income ($262,000), and the Company’s business limit ($117,000).  The deduction is $19,890 [(17%)($117,000)].</w:t>
      </w:r>
    </w:p>
    <w:p w:rsidR="005B0DE7" w:rsidRDefault="005B0DE7" w:rsidP="00951047">
      <w:pPr>
        <w:pStyle w:val="ABaseStyle"/>
      </w:pPr>
    </w:p>
    <w:p w:rsidR="005B0DE7" w:rsidRDefault="005B0DE7" w:rsidP="00FB0B01">
      <w:pPr>
        <w:pStyle w:val="Indent"/>
      </w:pPr>
      <w:r>
        <w:rPr>
          <w:b/>
          <w:bCs/>
        </w:rPr>
        <w:t>Note Two</w:t>
      </w:r>
      <w:r>
        <w:t xml:space="preserve"> The M&amp;P deduction would be equal to 13 percent of the lesser of $84,000 (M&amp;P profits of $201,000, reduced by the $117,000 that is eligible for the small business deduction), and $145,000 (Taxable Income, reduced by the $117,000 that is eligible for the small business deduction).  The M&amp;P deduction would be $10,920 [(13%)($84,000)].</w:t>
      </w:r>
    </w:p>
    <w:p w:rsidR="005B0DE7" w:rsidRDefault="00F56913" w:rsidP="00FB0B01">
      <w:pPr>
        <w:pStyle w:val="Indent"/>
      </w:pPr>
      <w:r>
        <w:br w:type="page"/>
      </w:r>
      <w:r w:rsidR="005B0DE7">
        <w:rPr>
          <w:b/>
          <w:bCs/>
          <w:color w:val="000000"/>
        </w:rPr>
        <w:t>Note Three</w:t>
      </w:r>
      <w:r w:rsidR="005B0DE7">
        <w:rPr>
          <w:color w:val="000000"/>
        </w:rPr>
        <w:t xml:space="preserve"> The general rate reduction would be calculated as follows:</w:t>
      </w:r>
    </w:p>
    <w:p w:rsidR="005B0DE7" w:rsidRDefault="005B0DE7">
      <w:pPr>
        <w:pStyle w:val="Space-Half"/>
      </w:pPr>
    </w:p>
    <w:p w:rsidR="005B0DE7" w:rsidRDefault="005B0DE7" w:rsidP="00FB0B01">
      <w:pPr>
        <w:pStyle w:val="1"/>
      </w:pPr>
      <w:r>
        <w:t>Taxable Income</w:t>
      </w:r>
      <w:r>
        <w:tab/>
        <w:t xml:space="preserve">$262,000 </w:t>
      </w:r>
    </w:p>
    <w:p w:rsidR="005B0DE7" w:rsidRDefault="005B0DE7" w:rsidP="00FB0B01">
      <w:pPr>
        <w:pStyle w:val="1"/>
      </w:pPr>
      <w:r>
        <w:t>Amount Eligible For The SBD</w:t>
      </w:r>
      <w:r>
        <w:tab/>
        <w:t>( 117,000)</w:t>
      </w:r>
    </w:p>
    <w:p w:rsidR="005B0DE7" w:rsidRDefault="005B0DE7" w:rsidP="00FB0B01">
      <w:pPr>
        <w:pStyle w:val="1"/>
      </w:pPr>
      <w:r>
        <w:t>Amount Eligible For The M&amp;P Deduction</w:t>
      </w:r>
      <w:r>
        <w:tab/>
        <w:t>( 84,000)</w:t>
      </w:r>
    </w:p>
    <w:p w:rsidR="005B0DE7" w:rsidRDefault="005B0DE7" w:rsidP="00FB0B01">
      <w:pPr>
        <w:pStyle w:val="1T"/>
      </w:pPr>
      <w:r>
        <w:t>Full Rate Taxable Income</w:t>
      </w:r>
      <w:r>
        <w:tab/>
        <w:t xml:space="preserve">$ 61,000 </w:t>
      </w:r>
    </w:p>
    <w:p w:rsidR="005B0DE7" w:rsidRDefault="005B0DE7" w:rsidP="00FB0B01">
      <w:pPr>
        <w:pStyle w:val="1"/>
      </w:pPr>
      <w:r>
        <w:t>Rate</w:t>
      </w:r>
      <w:r>
        <w:tab/>
        <w:t>13%</w:t>
      </w:r>
    </w:p>
    <w:p w:rsidR="005B0DE7" w:rsidRDefault="005B0DE7" w:rsidP="00FB0B01">
      <w:pPr>
        <w:pStyle w:val="1GT"/>
      </w:pPr>
      <w:r>
        <w:t>General Rate Reduction</w:t>
      </w:r>
      <w:r>
        <w:tab/>
        <w:t xml:space="preserve">$ 7,930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Twelve - 21 (Simple Federal Tax Payable - CCPC)</w:t>
      </w:r>
    </w:p>
    <w:p w:rsidR="005B0DE7" w:rsidRDefault="005B0DE7" w:rsidP="00951047">
      <w:pPr>
        <w:pStyle w:val="ABaseStyle"/>
      </w:pPr>
      <w:r>
        <w:t>The federal Tax Payable for Brokton Inc. would be calculated as follows:</w:t>
      </w:r>
    </w:p>
    <w:p w:rsidR="005B0DE7" w:rsidRDefault="005B0DE7">
      <w:pPr>
        <w:pStyle w:val="Space-Half"/>
      </w:pPr>
    </w:p>
    <w:p w:rsidR="005B0DE7" w:rsidRDefault="005B0DE7" w:rsidP="00FB0B01">
      <w:pPr>
        <w:pStyle w:val="1"/>
      </w:pPr>
      <w:r>
        <w:t>Base Amount Of Part I Tax [(38%)($472,000)]</w:t>
      </w:r>
      <w:r>
        <w:tab/>
        <w:t xml:space="preserve">$179,360 </w:t>
      </w:r>
    </w:p>
    <w:p w:rsidR="005B0DE7" w:rsidRDefault="005B0DE7" w:rsidP="00FB0B01">
      <w:pPr>
        <w:pStyle w:val="1"/>
      </w:pPr>
      <w:r>
        <w:t>Federal Tax Abatement [(10%)($472,000)]</w:t>
      </w:r>
      <w:r>
        <w:tab/>
        <w:t>( 47,200)</w:t>
      </w:r>
    </w:p>
    <w:p w:rsidR="005B0DE7" w:rsidRDefault="005B0DE7" w:rsidP="00FB0B01">
      <w:pPr>
        <w:pStyle w:val="1"/>
      </w:pPr>
      <w:r>
        <w:t>Small Business Deduction (Note 1)</w:t>
      </w:r>
      <w:r>
        <w:tab/>
        <w:t>( 23,800)</w:t>
      </w:r>
    </w:p>
    <w:p w:rsidR="005B0DE7" w:rsidRDefault="005B0DE7" w:rsidP="00FB0B01">
      <w:pPr>
        <w:pStyle w:val="1"/>
      </w:pPr>
      <w:r>
        <w:t>M&amp;P Deduction (Note 2)</w:t>
      </w:r>
      <w:r>
        <w:tab/>
        <w:t>( 21,450)</w:t>
      </w:r>
    </w:p>
    <w:p w:rsidR="005B0DE7" w:rsidRDefault="005B0DE7" w:rsidP="00FB0B01">
      <w:pPr>
        <w:pStyle w:val="1"/>
      </w:pPr>
      <w:r>
        <w:t>General Rate Reduction (Note 3)</w:t>
      </w:r>
      <w:r>
        <w:tab/>
        <w:t>( 21,710)</w:t>
      </w:r>
    </w:p>
    <w:p w:rsidR="005B0DE7" w:rsidRDefault="005B0DE7" w:rsidP="00FB0B01">
      <w:pPr>
        <w:pStyle w:val="1GT"/>
      </w:pPr>
      <w:r>
        <w:t>Federal Tax Payable</w:t>
      </w:r>
      <w:r>
        <w:tab/>
        <w:t xml:space="preserve">$ 65,200 </w:t>
      </w:r>
    </w:p>
    <w:p w:rsidR="005B0DE7" w:rsidRDefault="005B0DE7" w:rsidP="00951047">
      <w:pPr>
        <w:pStyle w:val="ABaseStyle"/>
      </w:pPr>
    </w:p>
    <w:p w:rsidR="005B0DE7" w:rsidRDefault="005B0DE7" w:rsidP="00FB0B01">
      <w:pPr>
        <w:pStyle w:val="Indent"/>
      </w:pPr>
      <w:r>
        <w:rPr>
          <w:b/>
          <w:bCs/>
        </w:rPr>
        <w:t>Note 1</w:t>
      </w:r>
      <w:r>
        <w:t xml:space="preserve"> The small business deduction would be equal to 17 percent of the least of:</w:t>
      </w:r>
    </w:p>
    <w:p w:rsidR="005B0DE7" w:rsidRDefault="005B0DE7">
      <w:pPr>
        <w:pStyle w:val="Space-Half"/>
      </w:pPr>
    </w:p>
    <w:p w:rsidR="005B0DE7" w:rsidRDefault="005B0DE7" w:rsidP="00FB0B01">
      <w:pPr>
        <w:pStyle w:val="2-Bullet"/>
      </w:pPr>
      <w:r>
        <w:t>Active Business Income</w:t>
      </w:r>
      <w:r>
        <w:tab/>
        <w:t>$472,000</w:t>
      </w:r>
    </w:p>
    <w:p w:rsidR="005B0DE7" w:rsidRDefault="005B0DE7">
      <w:pPr>
        <w:pStyle w:val="Space-Half"/>
      </w:pPr>
    </w:p>
    <w:p w:rsidR="005B0DE7" w:rsidRDefault="005B0DE7" w:rsidP="00FB0B01">
      <w:pPr>
        <w:pStyle w:val="2-Bullet"/>
      </w:pPr>
      <w:r>
        <w:t>Taxable Income</w:t>
      </w:r>
      <w:r>
        <w:tab/>
        <w:t>$472,000</w:t>
      </w:r>
    </w:p>
    <w:p w:rsidR="005B0DE7" w:rsidRDefault="005B0DE7">
      <w:pPr>
        <w:pStyle w:val="Space-Half"/>
      </w:pPr>
    </w:p>
    <w:p w:rsidR="005B0DE7" w:rsidRDefault="005B0DE7" w:rsidP="00FB0B01">
      <w:pPr>
        <w:pStyle w:val="2-Bullet"/>
      </w:pPr>
      <w:r>
        <w:t>Company’s Business Limit</w:t>
      </w:r>
      <w:r>
        <w:tab/>
        <w:t>$140,000</w:t>
      </w:r>
    </w:p>
    <w:p w:rsidR="005B0DE7" w:rsidRDefault="005B0DE7">
      <w:pPr>
        <w:pStyle w:val="Space-Half"/>
      </w:pPr>
    </w:p>
    <w:p w:rsidR="005B0DE7" w:rsidRDefault="005B0DE7" w:rsidP="00FB0B01">
      <w:pPr>
        <w:pStyle w:val="Indent"/>
      </w:pPr>
      <w:r>
        <w:t>The amount would be $23,800 [(17%)($140,000)]</w:t>
      </w:r>
    </w:p>
    <w:p w:rsidR="005B0DE7" w:rsidRDefault="005B0DE7" w:rsidP="00951047">
      <w:pPr>
        <w:pStyle w:val="ABaseStyle"/>
      </w:pPr>
    </w:p>
    <w:p w:rsidR="005B0DE7" w:rsidRDefault="005B0DE7" w:rsidP="00FB0B01">
      <w:pPr>
        <w:pStyle w:val="Indent"/>
      </w:pPr>
      <w:r>
        <w:rPr>
          <w:b/>
          <w:bCs/>
        </w:rPr>
        <w:t xml:space="preserve">Note 2 </w:t>
      </w:r>
      <w:r>
        <w:t>The M&amp;P deduction would be 13% of the lesser of:</w:t>
      </w:r>
    </w:p>
    <w:p w:rsidR="005B0DE7" w:rsidRDefault="005B0DE7">
      <w:pPr>
        <w:pStyle w:val="Space-Half"/>
      </w:pPr>
    </w:p>
    <w:p w:rsidR="005B0DE7" w:rsidRDefault="005B0DE7" w:rsidP="00FB0B01">
      <w:pPr>
        <w:pStyle w:val="Bullet-3"/>
      </w:pPr>
      <w:r>
        <w:t>$165,000 - M&amp;P profits, less the amount eligible for the small business deduction  ($305,000 - $140,000).</w:t>
      </w:r>
    </w:p>
    <w:p w:rsidR="005B0DE7" w:rsidRDefault="005B0DE7">
      <w:pPr>
        <w:pStyle w:val="Space-Half"/>
      </w:pPr>
    </w:p>
    <w:p w:rsidR="005B0DE7" w:rsidRDefault="005B0DE7" w:rsidP="00FB0B01">
      <w:pPr>
        <w:pStyle w:val="Bullet-3"/>
      </w:pPr>
      <w:r>
        <w:t>$332,000 - Taxable income, less the amount eligible for the small business deduction ($472,000 - $140,000).</w:t>
      </w:r>
    </w:p>
    <w:p w:rsidR="005B0DE7" w:rsidRDefault="005B0DE7">
      <w:pPr>
        <w:pStyle w:val="Space-Half"/>
      </w:pPr>
    </w:p>
    <w:p w:rsidR="005B0DE7" w:rsidRDefault="005B0DE7" w:rsidP="00FB0B01">
      <w:pPr>
        <w:pStyle w:val="Indent"/>
      </w:pPr>
      <w:r>
        <w:t>The amount would be $21,450 [(13%)($165,000)].</w:t>
      </w:r>
    </w:p>
    <w:p w:rsidR="005B0DE7" w:rsidRDefault="005B0DE7" w:rsidP="00951047">
      <w:pPr>
        <w:pStyle w:val="ABaseStyle"/>
      </w:pPr>
    </w:p>
    <w:p w:rsidR="005B0DE7" w:rsidRDefault="005B0DE7" w:rsidP="00FB0B01">
      <w:pPr>
        <w:pStyle w:val="Indent"/>
      </w:pPr>
      <w:r>
        <w:rPr>
          <w:b/>
          <w:bCs/>
        </w:rPr>
        <w:t>Note 3</w:t>
      </w:r>
      <w:r>
        <w:t xml:space="preserve"> The general rate reduction would be calculated as follows:</w:t>
      </w:r>
    </w:p>
    <w:p w:rsidR="005B0DE7" w:rsidRDefault="005B0DE7">
      <w:pPr>
        <w:pStyle w:val="Space-Half"/>
      </w:pPr>
    </w:p>
    <w:p w:rsidR="005B0DE7" w:rsidRDefault="005B0DE7" w:rsidP="00FB0B01">
      <w:pPr>
        <w:pStyle w:val="1"/>
      </w:pPr>
      <w:r>
        <w:t>Taxable Income</w:t>
      </w:r>
      <w:r>
        <w:tab/>
        <w:t xml:space="preserve">$472,000 </w:t>
      </w:r>
    </w:p>
    <w:p w:rsidR="005B0DE7" w:rsidRDefault="005B0DE7" w:rsidP="00FB0B01">
      <w:pPr>
        <w:pStyle w:val="1"/>
      </w:pPr>
      <w:r>
        <w:t>Amount Eligible For The SBD</w:t>
      </w:r>
      <w:r>
        <w:tab/>
        <w:t>( 140,000)</w:t>
      </w:r>
    </w:p>
    <w:p w:rsidR="005B0DE7" w:rsidRDefault="005B0DE7" w:rsidP="00FB0B01">
      <w:pPr>
        <w:pStyle w:val="1"/>
      </w:pPr>
      <w:r>
        <w:t>Amount Eligible For The M&amp;P Deduction</w:t>
      </w:r>
      <w:r>
        <w:tab/>
        <w:t>( 165,000)</w:t>
      </w:r>
    </w:p>
    <w:p w:rsidR="005B0DE7" w:rsidRDefault="005B0DE7" w:rsidP="00FB0B01">
      <w:pPr>
        <w:pStyle w:val="1T"/>
      </w:pPr>
      <w:r>
        <w:t>Full Rate Taxable Income</w:t>
      </w:r>
      <w:r>
        <w:tab/>
        <w:t xml:space="preserve">$167,000 </w:t>
      </w:r>
    </w:p>
    <w:p w:rsidR="005B0DE7" w:rsidRDefault="005B0DE7" w:rsidP="00FB0B01">
      <w:pPr>
        <w:pStyle w:val="1"/>
      </w:pPr>
      <w:r>
        <w:t>Rate</w:t>
      </w:r>
      <w:r>
        <w:tab/>
        <w:t>13%</w:t>
      </w:r>
    </w:p>
    <w:p w:rsidR="005B0DE7" w:rsidRDefault="005B0DE7" w:rsidP="00FB0B01">
      <w:pPr>
        <w:pStyle w:val="1GT"/>
      </w:pPr>
      <w:r>
        <w:t>General Rate Reduction</w:t>
      </w:r>
      <w:r>
        <w:tab/>
        <w:t xml:space="preserve">$ 21,710 </w:t>
      </w:r>
    </w:p>
    <w:p w:rsidR="005B0DE7" w:rsidRDefault="00F56913" w:rsidP="00FB0B01">
      <w:pPr>
        <w:pStyle w:val="Level-3"/>
      </w:pPr>
      <w:r>
        <w:br w:type="page"/>
      </w:r>
      <w:r w:rsidR="005B0DE7">
        <w:t>Exam Exercise Solution Twelve - 22 (Foreign Tax Credits)</w:t>
      </w:r>
    </w:p>
    <w:p w:rsidR="005B0DE7" w:rsidRDefault="005B0DE7" w:rsidP="00951047">
      <w:pPr>
        <w:pStyle w:val="ABaseStyle"/>
      </w:pPr>
      <w:r>
        <w:t>The Taxable Income figure would be $42,000 ($135,000 - $23,000 - $51,000 - $19,000).  Based on this figure, the required calculation of Part I Tax Payable would be as follows:</w:t>
      </w:r>
    </w:p>
    <w:p w:rsidR="005B0DE7" w:rsidRDefault="005B0DE7" w:rsidP="00951047">
      <w:pPr>
        <w:pStyle w:val="ABaseStyle"/>
      </w:pPr>
    </w:p>
    <w:p w:rsidR="005B0DE7" w:rsidRDefault="005B0DE7" w:rsidP="00FB0B01">
      <w:pPr>
        <w:pStyle w:val="2"/>
      </w:pPr>
      <w:r>
        <w:t>Base Amount Of Part I Tax [(38%)($42,000)]</w:t>
      </w:r>
      <w:r>
        <w:tab/>
      </w:r>
      <w:r>
        <w:tab/>
        <w:t xml:space="preserve">$15,960 </w:t>
      </w:r>
    </w:p>
    <w:p w:rsidR="005B0DE7" w:rsidRDefault="005B0DE7" w:rsidP="00FB0B01">
      <w:pPr>
        <w:pStyle w:val="2"/>
      </w:pPr>
      <w:r>
        <w:t>Federal Tax Abatement [(91%)(10%)($42,000)]</w:t>
      </w:r>
      <w:r>
        <w:tab/>
      </w:r>
      <w:r>
        <w:tab/>
        <w:t>(  3,822)</w:t>
      </w:r>
    </w:p>
    <w:p w:rsidR="005B0DE7" w:rsidRDefault="005B0DE7" w:rsidP="00FB0B01">
      <w:pPr>
        <w:pStyle w:val="2"/>
      </w:pPr>
      <w:r>
        <w:t>General Rate Reduction [(13%)($42,000)]</w:t>
      </w:r>
      <w:r>
        <w:tab/>
      </w:r>
      <w:r>
        <w:tab/>
        <w:t>(  5,460)</w:t>
      </w:r>
    </w:p>
    <w:p w:rsidR="005B0DE7" w:rsidRDefault="005B0DE7" w:rsidP="00FB0B01">
      <w:pPr>
        <w:pStyle w:val="2"/>
      </w:pPr>
      <w:r>
        <w:t>Foreign Business Income Tax Credit (See Note)</w:t>
      </w:r>
      <w:r>
        <w:tab/>
      </w:r>
      <w:r>
        <w:tab/>
        <w:t>(  3,048)</w:t>
      </w:r>
    </w:p>
    <w:p w:rsidR="005B0DE7" w:rsidRDefault="005B0DE7" w:rsidP="00FB0B01">
      <w:pPr>
        <w:pStyle w:val="2GT"/>
      </w:pPr>
      <w:r>
        <w:t>Part I Tax Payable</w:t>
      </w:r>
      <w:r>
        <w:tab/>
      </w:r>
      <w:r>
        <w:tab/>
        <w:t xml:space="preserve">$ 3,630 </w:t>
      </w:r>
    </w:p>
    <w:p w:rsidR="005B0DE7" w:rsidRDefault="005B0DE7" w:rsidP="00951047">
      <w:pPr>
        <w:pStyle w:val="ABaseStyle"/>
      </w:pPr>
    </w:p>
    <w:p w:rsidR="005B0DE7" w:rsidRDefault="005B0DE7" w:rsidP="00951047">
      <w:pPr>
        <w:pStyle w:val="ABaseStyle"/>
      </w:pPr>
      <w:r>
        <w:rPr>
          <w:b/>
          <w:bCs/>
        </w:rPr>
        <w:t>Note</w:t>
      </w:r>
      <w:r>
        <w:t xml:space="preserve"> The foreign business income tax credit would be the least of:</w:t>
      </w:r>
    </w:p>
    <w:p w:rsidR="005B0DE7" w:rsidRDefault="005B0DE7">
      <w:pPr>
        <w:pStyle w:val="Space-Half"/>
      </w:pPr>
    </w:p>
    <w:p w:rsidR="005B0DE7" w:rsidRDefault="005B0DE7" w:rsidP="00FB0B01">
      <w:pPr>
        <w:pStyle w:val="3-Bullet"/>
      </w:pPr>
      <w:r>
        <w:t>The amount withheld</w:t>
      </w:r>
      <w:r>
        <w:tab/>
      </w:r>
      <w:r>
        <w:tab/>
      </w:r>
      <w:r>
        <w:tab/>
        <w:t>$ 4,050</w:t>
      </w:r>
    </w:p>
    <w:p w:rsidR="005B0DE7" w:rsidRDefault="005B0DE7">
      <w:pPr>
        <w:pStyle w:val="Space-Half"/>
      </w:pPr>
    </w:p>
    <w:p w:rsidR="005B0DE7" w:rsidRDefault="005B0DE7" w:rsidP="00FB0B01">
      <w:pPr>
        <w:pStyle w:val="3-Bullet"/>
      </w:pPr>
      <w:r>
        <w:t>[$27,000 ÷ ($135,000 - $23,000 - $19,000)][$15,960 - $5,460]</w:t>
      </w:r>
      <w:r>
        <w:tab/>
        <w:t>$ 3,048</w:t>
      </w:r>
    </w:p>
    <w:p w:rsidR="005B0DE7" w:rsidRDefault="005B0DE7">
      <w:pPr>
        <w:pStyle w:val="Space-Half"/>
      </w:pPr>
    </w:p>
    <w:p w:rsidR="005B0DE7" w:rsidRDefault="005B0DE7" w:rsidP="00FB0B01">
      <w:pPr>
        <w:pStyle w:val="3-Bullet"/>
      </w:pPr>
      <w:r>
        <w:t>$15,960 - $5,460</w:t>
      </w:r>
      <w:r>
        <w:tab/>
      </w:r>
      <w:r>
        <w:tab/>
      </w:r>
      <w:r>
        <w:tab/>
        <w:t>$10,500</w:t>
      </w:r>
    </w:p>
    <w:p w:rsidR="005B0DE7" w:rsidRDefault="005B0DE7" w:rsidP="00951047">
      <w:pPr>
        <w:pStyle w:val="ABaseStyle"/>
      </w:pPr>
    </w:p>
    <w:p w:rsidR="005B0DE7" w:rsidRDefault="005B0DE7" w:rsidP="00951047">
      <w:pPr>
        <w:pStyle w:val="ABaseStyle"/>
      </w:pPr>
      <w:r>
        <w:t>The unused foreign business tax amount of $1,002 ($4,050 - $3,048) can be carried back 3 years and forward for 10 years.  In calculating the allowable tax credit for such carry overs, these unused amounts will be added to the foreign tax paid factor in the calculation of the foreign business income tax credit.</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Twelve - 23 (Foreign Tax Credits)</w:t>
      </w:r>
    </w:p>
    <w:p w:rsidR="005B0DE7" w:rsidRDefault="005B0DE7" w:rsidP="00951047">
      <w:pPr>
        <w:pStyle w:val="ABaseStyle"/>
      </w:pPr>
      <w:r>
        <w:t>Sundal’s Part I Tax Payable is calculated as follows:</w:t>
      </w:r>
    </w:p>
    <w:p w:rsidR="005B0DE7" w:rsidRDefault="005B0DE7">
      <w:pPr>
        <w:pStyle w:val="Space-Half"/>
      </w:pPr>
    </w:p>
    <w:p w:rsidR="005B0DE7" w:rsidRDefault="005B0DE7" w:rsidP="00FB0B01">
      <w:pPr>
        <w:pStyle w:val="2"/>
      </w:pPr>
      <w:r>
        <w:t>Base Amount Of Part I Tax [(38%)($83,000)]</w:t>
      </w:r>
      <w:r>
        <w:tab/>
      </w:r>
      <w:r>
        <w:tab/>
        <w:t xml:space="preserve">$31,540 </w:t>
      </w:r>
    </w:p>
    <w:p w:rsidR="005B0DE7" w:rsidRDefault="005B0DE7" w:rsidP="00FB0B01">
      <w:pPr>
        <w:pStyle w:val="2"/>
      </w:pPr>
      <w:r>
        <w:t>Federal Tax Abatement [(89%)(10%)($83,000)]</w:t>
      </w:r>
      <w:r>
        <w:tab/>
      </w:r>
      <w:r>
        <w:tab/>
        <w:t>( 7,387)</w:t>
      </w:r>
    </w:p>
    <w:p w:rsidR="005B0DE7" w:rsidRDefault="005B0DE7" w:rsidP="00FB0B01">
      <w:pPr>
        <w:pStyle w:val="2"/>
      </w:pPr>
      <w:r>
        <w:t>General Rate Reduction [(13%)($83,000)]</w:t>
      </w:r>
      <w:r>
        <w:tab/>
      </w:r>
      <w:r>
        <w:tab/>
        <w:t>( 10,790)</w:t>
      </w:r>
    </w:p>
    <w:p w:rsidR="005B0DE7" w:rsidRDefault="005B0DE7" w:rsidP="00FB0B01">
      <w:pPr>
        <w:pStyle w:val="2"/>
      </w:pPr>
      <w:r>
        <w:t>Foreign Business Income Tax Credit (See Note)</w:t>
      </w:r>
      <w:r>
        <w:tab/>
      </w:r>
      <w:r>
        <w:tab/>
        <w:t>( 5,298)</w:t>
      </w:r>
    </w:p>
    <w:p w:rsidR="005B0DE7" w:rsidRDefault="005B0DE7" w:rsidP="00FB0B01">
      <w:pPr>
        <w:pStyle w:val="2GT"/>
      </w:pPr>
      <w:r>
        <w:t>Part I Tax Payable</w:t>
      </w:r>
      <w:r>
        <w:tab/>
      </w:r>
      <w:r>
        <w:tab/>
        <w:t xml:space="preserve">$ 8,065 </w:t>
      </w:r>
    </w:p>
    <w:p w:rsidR="005B0DE7" w:rsidRDefault="005B0DE7" w:rsidP="00951047">
      <w:pPr>
        <w:pStyle w:val="ABaseStyle"/>
      </w:pPr>
    </w:p>
    <w:p w:rsidR="005B0DE7" w:rsidRDefault="005B0DE7" w:rsidP="00951047">
      <w:pPr>
        <w:pStyle w:val="ABaseStyle"/>
      </w:pPr>
      <w:r>
        <w:rPr>
          <w:b/>
          <w:bCs/>
        </w:rPr>
        <w:t>Note</w:t>
      </w:r>
      <w:r>
        <w:t xml:space="preserve"> The foreign business income tax credit would be the least of:</w:t>
      </w:r>
    </w:p>
    <w:p w:rsidR="005B0DE7" w:rsidRDefault="005B0DE7">
      <w:pPr>
        <w:pStyle w:val="Space-Half"/>
      </w:pPr>
    </w:p>
    <w:p w:rsidR="005B0DE7" w:rsidRDefault="005B0DE7" w:rsidP="00FB0B01">
      <w:pPr>
        <w:pStyle w:val="3-Bullet"/>
      </w:pPr>
      <w:r>
        <w:t>The amount withheld</w:t>
      </w:r>
      <w:r>
        <w:tab/>
      </w:r>
      <w:r>
        <w:tab/>
      </w:r>
      <w:r>
        <w:tab/>
        <w:t>$ 7,200</w:t>
      </w:r>
    </w:p>
    <w:p w:rsidR="005B0DE7" w:rsidRDefault="005B0DE7">
      <w:pPr>
        <w:pStyle w:val="Space-Half"/>
      </w:pPr>
    </w:p>
    <w:p w:rsidR="005B0DE7" w:rsidRDefault="005B0DE7" w:rsidP="00FB0B01">
      <w:pPr>
        <w:pStyle w:val="3-Bullet"/>
      </w:pPr>
      <w:r>
        <w:t>[$48,000 ÷ ($265,000 - $41,000 - $36,000)][$31,540 - $10,790]</w:t>
      </w:r>
      <w:r>
        <w:tab/>
        <w:t>$ 5,298</w:t>
      </w:r>
    </w:p>
    <w:p w:rsidR="005B0DE7" w:rsidRDefault="005B0DE7">
      <w:pPr>
        <w:pStyle w:val="Space-Half"/>
      </w:pPr>
    </w:p>
    <w:p w:rsidR="005B0DE7" w:rsidRDefault="005B0DE7" w:rsidP="00FB0B01">
      <w:pPr>
        <w:pStyle w:val="3-Bullet"/>
      </w:pPr>
      <w:r>
        <w:t>$31,540 - $10,790</w:t>
      </w:r>
      <w:r>
        <w:tab/>
      </w:r>
      <w:r>
        <w:tab/>
      </w:r>
      <w:r>
        <w:tab/>
        <w:t>$20,750</w:t>
      </w:r>
    </w:p>
    <w:p w:rsidR="005B0DE7" w:rsidRDefault="005B0DE7" w:rsidP="00951047">
      <w:pPr>
        <w:pStyle w:val="ABaseStyle"/>
      </w:pPr>
    </w:p>
    <w:p w:rsidR="005B0DE7" w:rsidRDefault="005B0DE7" w:rsidP="00951047">
      <w:pPr>
        <w:pStyle w:val="ABaseStyle"/>
      </w:pPr>
      <w:r>
        <w:t>The unused foreign business tax amount of $1,902 ($7,200 - $5,298) can be carried back 3 years and forward for 10 years.  In calculating the allowable tax credit for such carry overs, these unused amounts will be added to the foreign tax paid factor in the calculation of the foreign business income tax credit.</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33" w:name="_Toc394387250"/>
      <w:r w:rsidR="005B0DE7">
        <w:rPr>
          <w:lang w:val="en-US"/>
        </w:rPr>
        <w:t>TIF Solution Twelve - 5A</w:t>
      </w:r>
      <w:bookmarkEnd w:id="33"/>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8</w:t>
      </w:r>
    </w:p>
    <w:p w:rsidR="005B0DE7" w:rsidRDefault="005B0DE7" w:rsidP="00951047">
      <w:pPr>
        <w:pStyle w:val="ABaseStyle"/>
      </w:pPr>
    </w:p>
    <w:p w:rsidR="005B0DE7" w:rsidRDefault="005B0DE7" w:rsidP="00FB0B01">
      <w:pPr>
        <w:pStyle w:val="Break-1"/>
      </w:pPr>
      <w:r>
        <w:t>B.</w:t>
      </w:r>
      <w:r>
        <w:tab/>
        <w:t>1</w:t>
      </w:r>
    </w:p>
    <w:p w:rsidR="005B0DE7" w:rsidRDefault="005B0DE7" w:rsidP="00951047">
      <w:pPr>
        <w:pStyle w:val="ABaseStyle"/>
      </w:pPr>
    </w:p>
    <w:p w:rsidR="005B0DE7" w:rsidRDefault="005B0DE7" w:rsidP="00FB0B01">
      <w:pPr>
        <w:pStyle w:val="Break-1"/>
      </w:pPr>
      <w:r>
        <w:t>C.</w:t>
      </w:r>
      <w:r>
        <w:tab/>
        <w:t>5</w:t>
      </w:r>
    </w:p>
    <w:p w:rsidR="005B0DE7" w:rsidRDefault="005B0DE7" w:rsidP="00951047">
      <w:pPr>
        <w:pStyle w:val="ABaseStyle"/>
      </w:pPr>
    </w:p>
    <w:p w:rsidR="005B0DE7" w:rsidRDefault="005B0DE7" w:rsidP="00FB0B01">
      <w:pPr>
        <w:pStyle w:val="Break-1"/>
      </w:pPr>
      <w:r>
        <w:t>D.</w:t>
      </w:r>
      <w:r>
        <w:tab/>
        <w:t>11</w:t>
      </w:r>
    </w:p>
    <w:p w:rsidR="005B0DE7" w:rsidRDefault="005B0DE7" w:rsidP="00951047">
      <w:pPr>
        <w:pStyle w:val="ABaseStyle"/>
      </w:pPr>
    </w:p>
    <w:p w:rsidR="005B0DE7" w:rsidRDefault="005B0DE7" w:rsidP="00FB0B01">
      <w:pPr>
        <w:pStyle w:val="Break-1"/>
      </w:pPr>
      <w:r>
        <w:t>E.</w:t>
      </w:r>
      <w:r>
        <w:tab/>
        <w:t>6</w:t>
      </w:r>
    </w:p>
    <w:p w:rsidR="005B0DE7" w:rsidRDefault="005B0DE7" w:rsidP="00951047">
      <w:pPr>
        <w:pStyle w:val="ABaseStyle"/>
      </w:pPr>
    </w:p>
    <w:p w:rsidR="005B0DE7" w:rsidRDefault="005B0DE7" w:rsidP="00FB0B01">
      <w:pPr>
        <w:pStyle w:val="Break-1"/>
      </w:pPr>
      <w:r>
        <w:t>F.</w:t>
      </w:r>
      <w:r>
        <w:tab/>
        <w:t>9</w:t>
      </w:r>
    </w:p>
    <w:p w:rsidR="005B0DE7" w:rsidRDefault="005B0DE7" w:rsidP="00951047">
      <w:pPr>
        <w:pStyle w:val="ABaseStyle"/>
      </w:pPr>
    </w:p>
    <w:p w:rsidR="005B0DE7" w:rsidRDefault="005B0DE7" w:rsidP="00FB0B01">
      <w:pPr>
        <w:pStyle w:val="Break-1"/>
      </w:pPr>
      <w:r>
        <w:t>G.</w:t>
      </w:r>
      <w:r>
        <w:tab/>
        <w:t>4</w:t>
      </w:r>
    </w:p>
    <w:p w:rsidR="005B0DE7" w:rsidRDefault="005B0DE7" w:rsidP="00951047">
      <w:pPr>
        <w:pStyle w:val="ABaseStyle"/>
      </w:pPr>
    </w:p>
    <w:p w:rsidR="005B0DE7" w:rsidRDefault="005B0DE7" w:rsidP="00FB0B01">
      <w:pPr>
        <w:pStyle w:val="Break-1"/>
      </w:pPr>
      <w:r>
        <w:t>H.</w:t>
      </w:r>
      <w:r>
        <w:tab/>
        <w:t>7</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three unused definitions are as follows:</w:t>
      </w:r>
    </w:p>
    <w:p w:rsidR="005B0DE7" w:rsidRDefault="005B0DE7" w:rsidP="00951047">
      <w:pPr>
        <w:pStyle w:val="ABaseStyle"/>
      </w:pPr>
    </w:p>
    <w:p w:rsidR="005B0DE7" w:rsidRDefault="005B0DE7" w:rsidP="00951047">
      <w:pPr>
        <w:pStyle w:val="ABaseStyle"/>
      </w:pPr>
      <w:r>
        <w:t>Associated Corporations = 10</w:t>
      </w:r>
    </w:p>
    <w:p w:rsidR="005B0DE7" w:rsidRDefault="005B0DE7" w:rsidP="00951047">
      <w:pPr>
        <w:pStyle w:val="ABaseStyle"/>
      </w:pPr>
    </w:p>
    <w:p w:rsidR="005B0DE7" w:rsidRDefault="005B0DE7" w:rsidP="00951047">
      <w:pPr>
        <w:pStyle w:val="ABaseStyle"/>
      </w:pPr>
      <w:r>
        <w:t>Personal Services Business = 2</w:t>
      </w:r>
    </w:p>
    <w:p w:rsidR="005B0DE7" w:rsidRDefault="005B0DE7" w:rsidP="00951047">
      <w:pPr>
        <w:pStyle w:val="ABaseStyle"/>
      </w:pPr>
    </w:p>
    <w:p w:rsidR="005B0DE7" w:rsidRDefault="005B0DE7" w:rsidP="00951047">
      <w:pPr>
        <w:pStyle w:val="ABaseStyle"/>
      </w:pPr>
      <w:r>
        <w:t>Specified Investment Business = 3</w:t>
      </w:r>
    </w:p>
    <w:p w:rsidR="005B0DE7" w:rsidRDefault="005B0DE7" w:rsidP="00951047">
      <w:pPr>
        <w:pStyle w:val="ABaseStyle"/>
      </w:pPr>
    </w:p>
    <w:p w:rsidR="005B0DE7" w:rsidRDefault="00F56913" w:rsidP="00FB0B01">
      <w:pPr>
        <w:pStyle w:val="Under-20"/>
        <w:rPr>
          <w:lang w:val="en-US"/>
        </w:rPr>
      </w:pPr>
      <w:r>
        <w:br w:type="page"/>
      </w:r>
      <w:bookmarkStart w:id="34" w:name="_Toc394387251"/>
      <w:r w:rsidR="005B0DE7">
        <w:rPr>
          <w:lang w:val="en-US"/>
        </w:rPr>
        <w:t>TIF Solution Twelve - 5B</w:t>
      </w:r>
      <w:bookmarkEnd w:id="34"/>
    </w:p>
    <w:p w:rsidR="005B0DE7" w:rsidRDefault="005B0DE7" w:rsidP="00FB0B01">
      <w:pPr>
        <w:pStyle w:val="Auto-Paragraph"/>
      </w:pPr>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10 (not 3)</w:t>
      </w:r>
    </w:p>
    <w:p w:rsidR="005B0DE7" w:rsidRDefault="005B0DE7" w:rsidP="00951047">
      <w:pPr>
        <w:pStyle w:val="ABaseStyle"/>
      </w:pPr>
    </w:p>
    <w:p w:rsidR="005B0DE7" w:rsidRDefault="005B0DE7" w:rsidP="00FB0B01">
      <w:pPr>
        <w:pStyle w:val="Break-1"/>
      </w:pPr>
      <w:r>
        <w:t>B.</w:t>
      </w:r>
      <w:r>
        <w:tab/>
        <w:t>1 (not 8)</w:t>
      </w:r>
    </w:p>
    <w:p w:rsidR="005B0DE7" w:rsidRDefault="005B0DE7" w:rsidP="00951047">
      <w:pPr>
        <w:pStyle w:val="ABaseStyle"/>
      </w:pPr>
    </w:p>
    <w:p w:rsidR="005B0DE7" w:rsidRDefault="005B0DE7" w:rsidP="00FB0B01">
      <w:pPr>
        <w:pStyle w:val="Break-1"/>
      </w:pPr>
      <w:r>
        <w:t>C.</w:t>
      </w:r>
      <w:r>
        <w:tab/>
        <w:t>6</w:t>
      </w:r>
    </w:p>
    <w:p w:rsidR="005B0DE7" w:rsidRDefault="005B0DE7" w:rsidP="00951047">
      <w:pPr>
        <w:pStyle w:val="ABaseStyle"/>
      </w:pPr>
    </w:p>
    <w:p w:rsidR="005B0DE7" w:rsidRDefault="005B0DE7" w:rsidP="00FB0B01">
      <w:pPr>
        <w:pStyle w:val="Break-1"/>
      </w:pPr>
      <w:r>
        <w:t>D.</w:t>
      </w:r>
      <w:r>
        <w:tab/>
        <w:t>15</w:t>
      </w:r>
    </w:p>
    <w:p w:rsidR="005B0DE7" w:rsidRDefault="005B0DE7" w:rsidP="00951047">
      <w:pPr>
        <w:pStyle w:val="ABaseStyle"/>
      </w:pPr>
    </w:p>
    <w:p w:rsidR="005B0DE7" w:rsidRDefault="005B0DE7" w:rsidP="00FB0B01">
      <w:pPr>
        <w:pStyle w:val="Break-1"/>
      </w:pPr>
      <w:r>
        <w:t>E.</w:t>
      </w:r>
      <w:r>
        <w:tab/>
        <w:t>7 (not 14)</w:t>
      </w:r>
    </w:p>
    <w:p w:rsidR="005B0DE7" w:rsidRDefault="005B0DE7" w:rsidP="00951047">
      <w:pPr>
        <w:pStyle w:val="ABaseStyle"/>
      </w:pPr>
    </w:p>
    <w:p w:rsidR="005B0DE7" w:rsidRDefault="005B0DE7" w:rsidP="00FB0B01">
      <w:pPr>
        <w:pStyle w:val="Break-1"/>
      </w:pPr>
      <w:r>
        <w:t>F.</w:t>
      </w:r>
      <w:r>
        <w:tab/>
        <w:t>12</w:t>
      </w:r>
    </w:p>
    <w:p w:rsidR="005B0DE7" w:rsidRDefault="005B0DE7" w:rsidP="00951047">
      <w:pPr>
        <w:pStyle w:val="ABaseStyle"/>
      </w:pPr>
    </w:p>
    <w:p w:rsidR="005B0DE7" w:rsidRDefault="005B0DE7" w:rsidP="00FB0B01">
      <w:pPr>
        <w:pStyle w:val="Break-1"/>
      </w:pPr>
      <w:r>
        <w:t>G.</w:t>
      </w:r>
      <w:r>
        <w:tab/>
        <w:t>5</w:t>
      </w:r>
    </w:p>
    <w:p w:rsidR="005B0DE7" w:rsidRDefault="005B0DE7" w:rsidP="00951047">
      <w:pPr>
        <w:pStyle w:val="ABaseStyle"/>
      </w:pPr>
    </w:p>
    <w:p w:rsidR="005B0DE7" w:rsidRDefault="005B0DE7" w:rsidP="00FB0B01">
      <w:pPr>
        <w:pStyle w:val="Break-1"/>
      </w:pPr>
      <w:r>
        <w:t>H.</w:t>
      </w:r>
      <w:r>
        <w:tab/>
        <w:t>9</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three unused definitions are as follows:</w:t>
      </w:r>
    </w:p>
    <w:p w:rsidR="005B0DE7" w:rsidRDefault="005B0DE7" w:rsidP="00951047">
      <w:pPr>
        <w:pStyle w:val="ABaseStyle"/>
      </w:pPr>
    </w:p>
    <w:p w:rsidR="005B0DE7" w:rsidRDefault="005B0DE7" w:rsidP="00951047">
      <w:pPr>
        <w:pStyle w:val="ABaseStyle"/>
      </w:pPr>
      <w:r>
        <w:t>Associated Corporations = 13</w:t>
      </w:r>
    </w:p>
    <w:p w:rsidR="005B0DE7" w:rsidRDefault="005B0DE7" w:rsidP="00951047">
      <w:pPr>
        <w:pStyle w:val="ABaseStyle"/>
      </w:pPr>
    </w:p>
    <w:p w:rsidR="005B0DE7" w:rsidRDefault="005B0DE7" w:rsidP="00951047">
      <w:pPr>
        <w:pStyle w:val="ABaseStyle"/>
      </w:pPr>
      <w:r>
        <w:t>Personal Services Business = 2</w:t>
      </w:r>
    </w:p>
    <w:p w:rsidR="005B0DE7" w:rsidRDefault="005B0DE7" w:rsidP="00951047">
      <w:pPr>
        <w:pStyle w:val="ABaseStyle"/>
      </w:pPr>
    </w:p>
    <w:p w:rsidR="005B0DE7" w:rsidRDefault="005B0DE7" w:rsidP="00951047">
      <w:pPr>
        <w:pStyle w:val="ABaseStyle"/>
      </w:pPr>
      <w:r>
        <w:t>Specified Investment Business = 4</w:t>
      </w:r>
    </w:p>
    <w:p w:rsidR="005B0DE7" w:rsidRDefault="005B0DE7" w:rsidP="00951047">
      <w:pPr>
        <w:pStyle w:val="ABaseStyle"/>
      </w:pPr>
    </w:p>
    <w:p w:rsidR="005B0DE7" w:rsidRDefault="005B0DE7" w:rsidP="00951047">
      <w:pPr>
        <w:pStyle w:val="ABaseStyle"/>
      </w:pPr>
      <w:r>
        <w:t>Specified Investment Business (close answer) = 11</w:t>
      </w:r>
    </w:p>
    <w:p w:rsidR="005B0DE7" w:rsidRDefault="005B0DE7" w:rsidP="00951047">
      <w:pPr>
        <w:pStyle w:val="ABaseStyle"/>
      </w:pPr>
    </w:p>
    <w:p w:rsidR="005B0DE7" w:rsidRDefault="00F56913" w:rsidP="00FB0B01">
      <w:pPr>
        <w:pStyle w:val="Under-20"/>
        <w:rPr>
          <w:lang w:val="en-US"/>
        </w:rPr>
      </w:pPr>
      <w:r>
        <w:br w:type="page"/>
      </w:r>
      <w:bookmarkStart w:id="35" w:name="_Toc394387252"/>
      <w:r w:rsidR="005B0DE7">
        <w:rPr>
          <w:lang w:val="en-US"/>
        </w:rPr>
        <w:t>TIF Solution Twelve - 6</w:t>
      </w:r>
      <w:bookmarkEnd w:id="35"/>
    </w:p>
    <w:p w:rsidR="005B0DE7" w:rsidRDefault="005B0DE7" w:rsidP="00951047">
      <w:pPr>
        <w:pStyle w:val="ABaseStyle"/>
      </w:pPr>
      <w:r>
        <w:rPr>
          <w:b/>
          <w:bCs/>
        </w:rPr>
        <w:t>Part 1</w:t>
      </w:r>
      <w:r>
        <w:t xml:space="preserve"> The adjustment for this Part is an addition of the $15,000 in charitable donations.</w:t>
      </w:r>
    </w:p>
    <w:p w:rsidR="005B0DE7" w:rsidRDefault="005B0DE7" w:rsidP="00951047">
      <w:pPr>
        <w:pStyle w:val="ABaseStyle"/>
      </w:pPr>
    </w:p>
    <w:p w:rsidR="005B0DE7" w:rsidRDefault="005B0DE7" w:rsidP="00951047">
      <w:pPr>
        <w:pStyle w:val="ABaseStyle"/>
      </w:pPr>
      <w:r>
        <w:rPr>
          <w:b/>
          <w:bCs/>
        </w:rPr>
        <w:t>Part 2</w:t>
      </w:r>
      <w:r>
        <w:t xml:space="preserve"> Two adjustments are required for this Part.  </w:t>
      </w:r>
    </w:p>
    <w:p w:rsidR="005B0DE7" w:rsidRDefault="005B0DE7">
      <w:pPr>
        <w:pStyle w:val="Space-Half"/>
      </w:pPr>
    </w:p>
    <w:p w:rsidR="005B0DE7" w:rsidRDefault="005B0DE7" w:rsidP="00FB0B01">
      <w:pPr>
        <w:pStyle w:val="Bullet-1"/>
      </w:pPr>
      <w:r>
        <w:t>The addition of the accounting loss on the sale of $42,000 ($120,000 - $162,000).</w:t>
      </w:r>
    </w:p>
    <w:p w:rsidR="005B0DE7" w:rsidRDefault="005B0DE7" w:rsidP="00FB0B01">
      <w:pPr>
        <w:pStyle w:val="Bullet-1"/>
      </w:pPr>
      <w:r>
        <w:t>The deduction of the terminal loss of $11,500 ($131,500 - $120,000).</w:t>
      </w:r>
    </w:p>
    <w:p w:rsidR="005B0DE7" w:rsidRDefault="005B0DE7" w:rsidP="00951047">
      <w:pPr>
        <w:pStyle w:val="ABaseStyle"/>
      </w:pPr>
    </w:p>
    <w:p w:rsidR="005B0DE7" w:rsidRDefault="005B0DE7" w:rsidP="00951047">
      <w:pPr>
        <w:pStyle w:val="ABaseStyle"/>
      </w:pPr>
      <w:r>
        <w:rPr>
          <w:b/>
          <w:bCs/>
        </w:rPr>
        <w:t>Part 3</w:t>
      </w:r>
      <w:r>
        <w:t xml:space="preserve"> Two adjustments are required for this Part.  </w:t>
      </w:r>
    </w:p>
    <w:p w:rsidR="005B0DE7" w:rsidRDefault="005B0DE7">
      <w:pPr>
        <w:pStyle w:val="Space-Half"/>
      </w:pPr>
    </w:p>
    <w:p w:rsidR="005B0DE7" w:rsidRDefault="005B0DE7" w:rsidP="00FB0B01">
      <w:pPr>
        <w:pStyle w:val="Bullet-1"/>
      </w:pPr>
      <w:r>
        <w:t>The addition of the accounting write-down (goodwill impairment loss) of $19,400.  </w:t>
      </w:r>
    </w:p>
    <w:p w:rsidR="005B0DE7" w:rsidRDefault="005B0DE7" w:rsidP="00FB0B01">
      <w:pPr>
        <w:pStyle w:val="Bullet-1"/>
      </w:pPr>
      <w:r>
        <w:t>The deduction of $5,093 for the write-off of cumulative eligible capital [($97,000)(3/4)(7%)].</w:t>
      </w:r>
    </w:p>
    <w:p w:rsidR="005B0DE7" w:rsidRDefault="005B0DE7" w:rsidP="00951047">
      <w:pPr>
        <w:pStyle w:val="ABaseStyle"/>
      </w:pPr>
    </w:p>
    <w:p w:rsidR="005B0DE7" w:rsidRDefault="005B0DE7" w:rsidP="00951047">
      <w:pPr>
        <w:pStyle w:val="ABaseStyle"/>
      </w:pPr>
      <w:r>
        <w:rPr>
          <w:b/>
          <w:bCs/>
        </w:rPr>
        <w:t>Part 4</w:t>
      </w:r>
      <w:r>
        <w:t xml:space="preserve"> Two adjustments are required for this Part.  </w:t>
      </w:r>
    </w:p>
    <w:p w:rsidR="005B0DE7" w:rsidRDefault="005B0DE7">
      <w:pPr>
        <w:pStyle w:val="Space-Half"/>
      </w:pPr>
    </w:p>
    <w:p w:rsidR="005B0DE7" w:rsidRDefault="005B0DE7" w:rsidP="00FB0B01">
      <w:pPr>
        <w:pStyle w:val="Bullet-1"/>
      </w:pPr>
      <w:r>
        <w:t>The addition of $176,000 for accounting amortization.  </w:t>
      </w:r>
    </w:p>
    <w:p w:rsidR="005B0DE7" w:rsidRDefault="005B0DE7" w:rsidP="00FB0B01">
      <w:pPr>
        <w:pStyle w:val="Bullet-1"/>
      </w:pPr>
      <w:r>
        <w:t>The deduction of $220,000 for maximum CCA.</w:t>
      </w:r>
    </w:p>
    <w:p w:rsidR="005B0DE7" w:rsidRDefault="005B0DE7" w:rsidP="00951047">
      <w:pPr>
        <w:pStyle w:val="ABaseStyle"/>
      </w:pPr>
    </w:p>
    <w:p w:rsidR="005B0DE7" w:rsidRDefault="005B0DE7" w:rsidP="00951047">
      <w:pPr>
        <w:pStyle w:val="ABaseStyle"/>
      </w:pPr>
      <w:r>
        <w:rPr>
          <w:b/>
          <w:bCs/>
        </w:rPr>
        <w:t>Part 5</w:t>
      </w:r>
      <w:r>
        <w:t xml:space="preserve"> Two adjustments are required for this Part.  </w:t>
      </w:r>
    </w:p>
    <w:p w:rsidR="005B0DE7" w:rsidRDefault="005B0DE7">
      <w:pPr>
        <w:pStyle w:val="Space-Half"/>
      </w:pPr>
    </w:p>
    <w:p w:rsidR="005B0DE7" w:rsidRDefault="005B0DE7" w:rsidP="00FB0B01">
      <w:pPr>
        <w:pStyle w:val="Bullet-1"/>
      </w:pPr>
      <w:r>
        <w:t xml:space="preserve">The deduction of the accounting gain of $75,000 ($250,000 - $175,000). </w:t>
      </w:r>
    </w:p>
    <w:p w:rsidR="005B0DE7" w:rsidRDefault="005B0DE7" w:rsidP="00FB0B01">
      <w:pPr>
        <w:pStyle w:val="Bullet-1"/>
      </w:pPr>
      <w:r>
        <w:t>The addition of the taxable capital gain, net of the maximum capital gains reserve.   As the $62,500 [(25%)($250,000)] in proceeds received is greater than 20 percent of the total proceeds, the maximum capital gains reserve is equal to $56,250 {[$250,000 - $175,000][($250,000 - $62,500) ÷ $250,000]}.  The net addition is equal to $9,375 [(1/2)($250,000 - $175,000 - $56,250 reserve].</w:t>
      </w:r>
    </w:p>
    <w:p w:rsidR="005B0DE7" w:rsidRDefault="005B0DE7" w:rsidP="00951047">
      <w:pPr>
        <w:pStyle w:val="ABaseStyle"/>
      </w:pPr>
    </w:p>
    <w:p w:rsidR="005B0DE7" w:rsidRDefault="005B0DE7" w:rsidP="00951047">
      <w:pPr>
        <w:pStyle w:val="ABaseStyle"/>
      </w:pPr>
      <w:r>
        <w:rPr>
          <w:b/>
          <w:bCs/>
        </w:rPr>
        <w:t>Part 6</w:t>
      </w:r>
      <w:r>
        <w:t xml:space="preserve"> There would a deduction of $3,000 for premium amortization and an addition of $4,200 for discount amortization, a net addition of $1,200.</w:t>
      </w:r>
    </w:p>
    <w:p w:rsidR="005B0DE7" w:rsidRDefault="005B0DE7" w:rsidP="00951047">
      <w:pPr>
        <w:pStyle w:val="ABaseStyle"/>
      </w:pPr>
    </w:p>
    <w:p w:rsidR="005B0DE7" w:rsidRDefault="005B0DE7" w:rsidP="00951047">
      <w:pPr>
        <w:pStyle w:val="ABaseStyle"/>
      </w:pPr>
      <w:r>
        <w:rPr>
          <w:b/>
          <w:bCs/>
        </w:rPr>
        <w:t>Part 7</w:t>
      </w:r>
      <w:r>
        <w:t xml:space="preserve"> The adjustment for this Part is an addition of $25,000 for the five non-deductible memberships.  There is no adjustment related to the entertainment costs as they were not paid by the Company.</w:t>
      </w:r>
    </w:p>
    <w:p w:rsidR="005B0DE7" w:rsidRDefault="005B0DE7" w:rsidP="00951047">
      <w:pPr>
        <w:pStyle w:val="ABaseStyle"/>
      </w:pPr>
    </w:p>
    <w:p w:rsidR="005B0DE7" w:rsidRDefault="005B0DE7" w:rsidP="00FB0B01">
      <w:pPr>
        <w:pStyle w:val="Center"/>
      </w:pPr>
      <w:r>
        <w:rPr>
          <w:b/>
          <w:bCs/>
        </w:rPr>
        <w:t>Summary Of Adjustments (Not Required)</w:t>
      </w:r>
    </w:p>
    <w:p w:rsidR="005B0DE7" w:rsidRDefault="005B0DE7" w:rsidP="00951047">
      <w:pPr>
        <w:pStyle w:val="ABaseStyle"/>
      </w:pPr>
    </w:p>
    <w:p w:rsidR="005B0DE7" w:rsidRDefault="005B0DE7" w:rsidP="00FB0B01">
      <w:pPr>
        <w:pStyle w:val="2"/>
      </w:pPr>
      <w:r>
        <w:t>Part 1</w:t>
      </w:r>
      <w:r>
        <w:tab/>
      </w:r>
      <w:r>
        <w:tab/>
        <w:t xml:space="preserve">$15,000 </w:t>
      </w:r>
    </w:p>
    <w:p w:rsidR="005B0DE7" w:rsidRDefault="005B0DE7" w:rsidP="00951047">
      <w:pPr>
        <w:pStyle w:val="ABaseStyle"/>
      </w:pPr>
    </w:p>
    <w:p w:rsidR="005B0DE7" w:rsidRDefault="005B0DE7" w:rsidP="00FB0B01">
      <w:pPr>
        <w:pStyle w:val="2"/>
      </w:pPr>
      <w:r>
        <w:t>Part 2</w:t>
      </w:r>
      <w:r>
        <w:tab/>
        <w:t xml:space="preserve">$ 42,000 </w:t>
      </w:r>
    </w:p>
    <w:p w:rsidR="005B0DE7" w:rsidRDefault="005B0DE7" w:rsidP="00FB0B01">
      <w:pPr>
        <w:pStyle w:val="2"/>
      </w:pPr>
      <w:r>
        <w:tab/>
      </w:r>
      <w:r>
        <w:tab/>
      </w:r>
      <w:r>
        <w:rPr>
          <w:u w:val="single"/>
        </w:rPr>
        <w:t>( 11,500)</w:t>
      </w:r>
      <w:r>
        <w:tab/>
        <w:t xml:space="preserve">30,500 </w:t>
      </w:r>
    </w:p>
    <w:p w:rsidR="005B0DE7" w:rsidRDefault="005B0DE7" w:rsidP="00951047">
      <w:pPr>
        <w:pStyle w:val="ABaseStyle"/>
      </w:pPr>
    </w:p>
    <w:p w:rsidR="005B0DE7" w:rsidRDefault="005B0DE7" w:rsidP="00FB0B01">
      <w:pPr>
        <w:pStyle w:val="2"/>
      </w:pPr>
      <w:r>
        <w:t>Part 3</w:t>
      </w:r>
      <w:r>
        <w:tab/>
        <w:t xml:space="preserve">$ 19,400 </w:t>
      </w:r>
    </w:p>
    <w:p w:rsidR="005B0DE7" w:rsidRDefault="005B0DE7" w:rsidP="00FB0B01">
      <w:pPr>
        <w:pStyle w:val="2"/>
      </w:pPr>
      <w:r>
        <w:tab/>
      </w:r>
      <w:r>
        <w:tab/>
      </w:r>
      <w:r>
        <w:rPr>
          <w:u w:val="single"/>
        </w:rPr>
        <w:t>(  5,093)</w:t>
      </w:r>
      <w:r>
        <w:tab/>
        <w:t xml:space="preserve">14,307 </w:t>
      </w:r>
    </w:p>
    <w:p w:rsidR="005B0DE7" w:rsidRDefault="005B0DE7" w:rsidP="00951047">
      <w:pPr>
        <w:pStyle w:val="ABaseStyle"/>
      </w:pPr>
    </w:p>
    <w:p w:rsidR="005B0DE7" w:rsidRDefault="005B0DE7" w:rsidP="00FB0B01">
      <w:pPr>
        <w:pStyle w:val="2"/>
      </w:pPr>
      <w:r>
        <w:t>Part 4</w:t>
      </w:r>
      <w:r>
        <w:tab/>
        <w:t xml:space="preserve">$176,000 </w:t>
      </w:r>
    </w:p>
    <w:p w:rsidR="005B0DE7" w:rsidRDefault="005B0DE7" w:rsidP="00FB0B01">
      <w:pPr>
        <w:pStyle w:val="2"/>
      </w:pPr>
      <w:r>
        <w:tab/>
      </w:r>
      <w:r>
        <w:tab/>
      </w:r>
      <w:r>
        <w:rPr>
          <w:u w:val="single"/>
        </w:rPr>
        <w:t>( 220,000)</w:t>
      </w:r>
      <w:r>
        <w:tab/>
        <w:t>( 44,000)</w:t>
      </w:r>
    </w:p>
    <w:p w:rsidR="005B0DE7" w:rsidRDefault="005B0DE7" w:rsidP="00951047">
      <w:pPr>
        <w:pStyle w:val="ABaseStyle"/>
      </w:pPr>
    </w:p>
    <w:p w:rsidR="005B0DE7" w:rsidRDefault="005B0DE7" w:rsidP="00FB0B01">
      <w:pPr>
        <w:pStyle w:val="2"/>
      </w:pPr>
      <w:r>
        <w:t>Part 5</w:t>
      </w:r>
      <w:r>
        <w:tab/>
        <w:t>($ 75,000)</w:t>
      </w:r>
    </w:p>
    <w:p w:rsidR="005B0DE7" w:rsidRDefault="005B0DE7" w:rsidP="00FB0B01">
      <w:pPr>
        <w:pStyle w:val="2"/>
      </w:pPr>
      <w:r>
        <w:tab/>
      </w:r>
      <w:r>
        <w:tab/>
      </w:r>
      <w:r>
        <w:rPr>
          <w:u w:val="single"/>
        </w:rPr>
        <w:t xml:space="preserve">  9,375 </w:t>
      </w:r>
      <w:r>
        <w:tab/>
        <w:t>( 65,625)</w:t>
      </w:r>
    </w:p>
    <w:p w:rsidR="005B0DE7" w:rsidRDefault="005B0DE7" w:rsidP="00951047">
      <w:pPr>
        <w:pStyle w:val="ABaseStyle"/>
      </w:pPr>
    </w:p>
    <w:p w:rsidR="005B0DE7" w:rsidRDefault="005B0DE7" w:rsidP="00FB0B01">
      <w:pPr>
        <w:pStyle w:val="2"/>
      </w:pPr>
      <w:r>
        <w:t>Part 6</w:t>
      </w:r>
      <w:r>
        <w:tab/>
        <w:t>($ 3,000)</w:t>
      </w:r>
    </w:p>
    <w:p w:rsidR="005B0DE7" w:rsidRDefault="005B0DE7" w:rsidP="00FB0B01">
      <w:pPr>
        <w:pStyle w:val="2"/>
      </w:pPr>
      <w:r>
        <w:tab/>
      </w:r>
      <w:r>
        <w:tab/>
      </w:r>
      <w:r>
        <w:rPr>
          <w:u w:val="single"/>
        </w:rPr>
        <w:t xml:space="preserve">   4,200 </w:t>
      </w:r>
      <w:r>
        <w:tab/>
        <w:t xml:space="preserve">1,200 </w:t>
      </w:r>
    </w:p>
    <w:p w:rsidR="005B0DE7" w:rsidRDefault="005B0DE7" w:rsidP="00951047">
      <w:pPr>
        <w:pStyle w:val="ABaseStyle"/>
      </w:pPr>
    </w:p>
    <w:p w:rsidR="005B0DE7" w:rsidRDefault="005B0DE7" w:rsidP="00FB0B01">
      <w:pPr>
        <w:pStyle w:val="2"/>
      </w:pPr>
      <w:r>
        <w:t>Part 7</w:t>
      </w:r>
      <w:r>
        <w:tab/>
      </w:r>
      <w:r>
        <w:tab/>
        <w:t xml:space="preserve">25,000 </w:t>
      </w:r>
    </w:p>
    <w:p w:rsidR="005B0DE7" w:rsidRDefault="005B0DE7" w:rsidP="00FB0B01">
      <w:pPr>
        <w:pStyle w:val="2GT"/>
      </w:pPr>
      <w:r>
        <w:t>Total Of Adjustments</w:t>
      </w:r>
      <w:r>
        <w:tab/>
      </w:r>
      <w:r>
        <w:tab/>
        <w:t>($23,618)</w:t>
      </w:r>
    </w:p>
    <w:p w:rsidR="005B0DE7" w:rsidRDefault="005B0DE7" w:rsidP="00951047">
      <w:pPr>
        <w:pStyle w:val="ABaseStyle"/>
      </w:pPr>
    </w:p>
    <w:p w:rsidR="005B0DE7" w:rsidRDefault="00F56913" w:rsidP="00FB0B01">
      <w:pPr>
        <w:pStyle w:val="Under-20"/>
        <w:rPr>
          <w:lang w:val="en-US"/>
        </w:rPr>
      </w:pPr>
      <w:r>
        <w:br w:type="page"/>
      </w:r>
      <w:bookmarkStart w:id="36" w:name="_Toc394387253"/>
      <w:r w:rsidR="005B0DE7">
        <w:rPr>
          <w:lang w:val="en-US"/>
        </w:rPr>
        <w:t>TIF Solution Twelve - 7</w:t>
      </w:r>
      <w:bookmarkEnd w:id="36"/>
    </w:p>
    <w:p w:rsidR="005B0DE7" w:rsidRDefault="005B0DE7" w:rsidP="00951047">
      <w:pPr>
        <w:pStyle w:val="ABaseStyle"/>
      </w:pPr>
    </w:p>
    <w:p w:rsidR="005B0DE7" w:rsidRDefault="005B0DE7" w:rsidP="00FB0B01">
      <w:pPr>
        <w:pStyle w:val="Level-3"/>
      </w:pPr>
      <w:r>
        <w:t>Part A</w:t>
      </w:r>
    </w:p>
    <w:p w:rsidR="005B0DE7" w:rsidRDefault="005B0DE7" w:rsidP="00951047">
      <w:pPr>
        <w:pStyle w:val="ABaseStyle"/>
      </w:pPr>
      <w:r>
        <w:t>The adjustments for Part A would be:</w:t>
      </w:r>
    </w:p>
    <w:p w:rsidR="005B0DE7" w:rsidRDefault="005B0DE7">
      <w:pPr>
        <w:pStyle w:val="Space-Half"/>
      </w:pPr>
    </w:p>
    <w:p w:rsidR="005B0DE7" w:rsidRDefault="005B0DE7" w:rsidP="00FB0B01">
      <w:pPr>
        <w:pStyle w:val="Bullet-1"/>
      </w:pPr>
      <w:r>
        <w:t>Add amortization expense of $28,000.</w:t>
      </w:r>
    </w:p>
    <w:p w:rsidR="005B0DE7" w:rsidRDefault="005B0DE7" w:rsidP="00FB0B01">
      <w:pPr>
        <w:pStyle w:val="Bullet-1"/>
      </w:pPr>
      <w:r>
        <w:t>Deduct CCA of $22,500.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w:t>
      </w:r>
    </w:p>
    <w:p w:rsidR="005B0DE7" w:rsidRDefault="005B0DE7" w:rsidP="00951047">
      <w:pPr>
        <w:pStyle w:val="ABaseStyle"/>
      </w:pPr>
      <w:r>
        <w:t>The adjustments for Part B would be:</w:t>
      </w:r>
    </w:p>
    <w:p w:rsidR="005B0DE7" w:rsidRDefault="005B0DE7">
      <w:pPr>
        <w:pStyle w:val="Space-Half"/>
      </w:pPr>
    </w:p>
    <w:p w:rsidR="005B0DE7" w:rsidRDefault="005B0DE7" w:rsidP="00FB0B01">
      <w:pPr>
        <w:pStyle w:val="Bullet-1"/>
      </w:pPr>
      <w:r>
        <w:t>Add the $4,800 in estimated warranty costs deducted.</w:t>
      </w:r>
    </w:p>
    <w:p w:rsidR="005B0DE7" w:rsidRDefault="005B0DE7" w:rsidP="00FB0B01">
      <w:pPr>
        <w:pStyle w:val="Bullet-1"/>
      </w:pPr>
      <w:r>
        <w:t>Deduct the $5,100 in actual warranty costs incurred.</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w:t>
      </w:r>
    </w:p>
    <w:p w:rsidR="005B0DE7" w:rsidRDefault="005B0DE7" w:rsidP="00951047">
      <w:pPr>
        <w:pStyle w:val="ABaseStyle"/>
      </w:pPr>
      <w:r>
        <w:t>The adjustment for Part C would be:</w:t>
      </w:r>
    </w:p>
    <w:p w:rsidR="005B0DE7" w:rsidRDefault="005B0DE7">
      <w:pPr>
        <w:pStyle w:val="Space-Half"/>
      </w:pPr>
    </w:p>
    <w:p w:rsidR="005B0DE7" w:rsidRDefault="005B0DE7" w:rsidP="00FB0B01">
      <w:pPr>
        <w:pStyle w:val="Bullet-1"/>
      </w:pPr>
      <w:r>
        <w:t>Deduct the $2,400 in premium amortization.</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D</w:t>
      </w:r>
    </w:p>
    <w:p w:rsidR="005B0DE7" w:rsidRDefault="005B0DE7" w:rsidP="00951047">
      <w:pPr>
        <w:pStyle w:val="ABaseStyle"/>
      </w:pPr>
      <w:r>
        <w:t>The adjustments for Part D would be:</w:t>
      </w:r>
    </w:p>
    <w:p w:rsidR="005B0DE7" w:rsidRDefault="005B0DE7">
      <w:pPr>
        <w:pStyle w:val="Space-Half"/>
      </w:pPr>
    </w:p>
    <w:p w:rsidR="005B0DE7" w:rsidRDefault="005B0DE7" w:rsidP="00FB0B01">
      <w:pPr>
        <w:pStyle w:val="Bullet-1"/>
      </w:pPr>
      <w:r>
        <w:t>Add the accounting loss of $31,000 ($87,000 - $56,000).</w:t>
      </w:r>
    </w:p>
    <w:p w:rsidR="005B0DE7" w:rsidRDefault="005B0DE7" w:rsidP="00FB0B01">
      <w:pPr>
        <w:pStyle w:val="Bullet-1"/>
      </w:pPr>
      <w:r>
        <w:t>Deduct the $6,000 terminal loss ($62,000 - $56,000).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E</w:t>
      </w:r>
    </w:p>
    <w:p w:rsidR="005B0DE7" w:rsidRDefault="005B0DE7" w:rsidP="00951047">
      <w:pPr>
        <w:pStyle w:val="ABaseStyle"/>
      </w:pPr>
      <w:r>
        <w:t>The adjustment for Part E would be:</w:t>
      </w:r>
    </w:p>
    <w:p w:rsidR="005B0DE7" w:rsidRDefault="005B0DE7">
      <w:pPr>
        <w:pStyle w:val="Space-Half"/>
      </w:pPr>
    </w:p>
    <w:p w:rsidR="005B0DE7" w:rsidRDefault="005B0DE7" w:rsidP="00FB0B01">
      <w:pPr>
        <w:pStyle w:val="Bullet-1"/>
      </w:pPr>
      <w:r>
        <w:t>Add the $3,700 in charitable donations.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F</w:t>
      </w:r>
    </w:p>
    <w:p w:rsidR="005B0DE7" w:rsidRDefault="005B0DE7" w:rsidP="00951047">
      <w:pPr>
        <w:pStyle w:val="ABaseStyle"/>
      </w:pPr>
      <w:r>
        <w:t>The adjustment for Part F would be:</w:t>
      </w:r>
    </w:p>
    <w:p w:rsidR="005B0DE7" w:rsidRDefault="005B0DE7">
      <w:pPr>
        <w:pStyle w:val="Space-Half"/>
      </w:pPr>
    </w:p>
    <w:p w:rsidR="005B0DE7" w:rsidRDefault="005B0DE7" w:rsidP="00FB0B01">
      <w:pPr>
        <w:pStyle w:val="Bullet-1"/>
      </w:pPr>
      <w:r>
        <w:t>Add the $2,000 accounting loss.</w:t>
      </w:r>
    </w:p>
    <w:p w:rsidR="005B0DE7" w:rsidRDefault="005B0DE7" w:rsidP="00FB0B01">
      <w:pPr>
        <w:pStyle w:val="Bullet-1"/>
      </w:pPr>
      <w:r>
        <w:t>Do not deduct the allowable capital loss, as there are no taxable capital gains.</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37" w:name="_Toc394387254"/>
      <w:r w:rsidR="005B0DE7">
        <w:rPr>
          <w:lang w:val="en-US"/>
        </w:rPr>
        <w:t>TIF Solution Twelve - 8</w:t>
      </w:r>
      <w:bookmarkEnd w:id="37"/>
    </w:p>
    <w:p w:rsidR="005B0DE7" w:rsidRDefault="005B0DE7" w:rsidP="00951047">
      <w:pPr>
        <w:pStyle w:val="ABaseStyle"/>
      </w:pPr>
      <w:r>
        <w:t>The Net Income For Tax Purposes and Taxable Income of Sedux Inc. for the 9 month period ending September 30, 2014 is as follows:</w:t>
      </w:r>
    </w:p>
    <w:p w:rsidR="005B0DE7" w:rsidRDefault="005B0DE7" w:rsidP="00951047">
      <w:pPr>
        <w:pStyle w:val="ABaseStyle"/>
      </w:pPr>
    </w:p>
    <w:p w:rsidR="005B0DE7" w:rsidRDefault="005B0DE7" w:rsidP="00FB0B01">
      <w:pPr>
        <w:pStyle w:val="3"/>
      </w:pPr>
      <w:r>
        <w:t>Accounting Income Before Taxes</w:t>
      </w:r>
      <w:r>
        <w:tab/>
      </w:r>
      <w:r>
        <w:tab/>
      </w:r>
      <w:r>
        <w:tab/>
        <w:t xml:space="preserve"> $ 55,000 </w:t>
      </w:r>
    </w:p>
    <w:p w:rsidR="005B0DE7" w:rsidRDefault="005B0DE7" w:rsidP="00FB0B01">
      <w:pPr>
        <w:pStyle w:val="3"/>
      </w:pPr>
      <w:r>
        <w:t>Add:</w:t>
      </w:r>
    </w:p>
    <w:p w:rsidR="005B0DE7" w:rsidRDefault="005B0DE7" w:rsidP="00FB0B01">
      <w:pPr>
        <w:pStyle w:val="3"/>
      </w:pPr>
      <w:r>
        <w:tab/>
        <w:t>Reserve For Inventory Obsolescence</w:t>
      </w:r>
    </w:p>
    <w:p w:rsidR="005B0DE7" w:rsidRDefault="005B0DE7" w:rsidP="00FB0B01">
      <w:pPr>
        <w:pStyle w:val="3"/>
      </w:pPr>
      <w:r>
        <w:tab/>
        <w:t xml:space="preserve"> (Included In Cost Of Sales)</w:t>
      </w:r>
      <w:r>
        <w:tab/>
      </w:r>
      <w:r>
        <w:tab/>
        <w:t xml:space="preserve">$15,000 </w:t>
      </w:r>
    </w:p>
    <w:p w:rsidR="005B0DE7" w:rsidRDefault="005B0DE7" w:rsidP="00FB0B01">
      <w:pPr>
        <w:pStyle w:val="3"/>
      </w:pPr>
      <w:r>
        <w:tab/>
        <w:t>Bonus (Note 1)</w:t>
      </w:r>
      <w:r>
        <w:tab/>
      </w:r>
      <w:r>
        <w:tab/>
        <w:t xml:space="preserve">10,000 </w:t>
      </w:r>
    </w:p>
    <w:p w:rsidR="005B0DE7" w:rsidRDefault="005B0DE7" w:rsidP="00FB0B01">
      <w:pPr>
        <w:pStyle w:val="3"/>
      </w:pPr>
      <w:r>
        <w:tab/>
        <w:t>Amortization</w:t>
      </w:r>
      <w:r>
        <w:tab/>
      </w:r>
      <w:r>
        <w:tab/>
        <w:t xml:space="preserve">46,000 </w:t>
      </w:r>
    </w:p>
    <w:p w:rsidR="005B0DE7" w:rsidRDefault="005B0DE7" w:rsidP="00FB0B01">
      <w:pPr>
        <w:pStyle w:val="3"/>
      </w:pPr>
      <w:r>
        <w:tab/>
        <w:t>Non-Deductible Meals And Entertainment</w:t>
      </w:r>
    </w:p>
    <w:p w:rsidR="005B0DE7" w:rsidRDefault="005B0DE7" w:rsidP="00FB0B01">
      <w:pPr>
        <w:pStyle w:val="3"/>
      </w:pPr>
      <w:r>
        <w:tab/>
        <w:t xml:space="preserve"> [(1/2)($10,000)]</w:t>
      </w:r>
      <w:r>
        <w:tab/>
      </w:r>
      <w:r>
        <w:tab/>
        <w:t xml:space="preserve">5,000 </w:t>
      </w:r>
    </w:p>
    <w:p w:rsidR="005B0DE7" w:rsidRDefault="005B0DE7" w:rsidP="00FB0B01">
      <w:pPr>
        <w:pStyle w:val="3"/>
      </w:pPr>
      <w:r>
        <w:tab/>
        <w:t>Golf Club Memberships</w:t>
      </w:r>
      <w:r>
        <w:tab/>
      </w:r>
      <w:r>
        <w:tab/>
        <w:t xml:space="preserve">4,000 </w:t>
      </w:r>
    </w:p>
    <w:p w:rsidR="005B0DE7" w:rsidRDefault="005B0DE7" w:rsidP="00FB0B01">
      <w:pPr>
        <w:pStyle w:val="3"/>
      </w:pPr>
      <w:r>
        <w:tab/>
        <w:t>Warranty Reserve</w:t>
      </w:r>
      <w:r>
        <w:tab/>
      </w:r>
      <w:r>
        <w:tab/>
        <w:t xml:space="preserve">4,700 </w:t>
      </w:r>
    </w:p>
    <w:p w:rsidR="005B0DE7" w:rsidRDefault="005B0DE7" w:rsidP="00FB0B01">
      <w:pPr>
        <w:pStyle w:val="3"/>
      </w:pPr>
      <w:r>
        <w:tab/>
        <w:t>Charitable Donations</w:t>
      </w:r>
      <w:r>
        <w:tab/>
      </w:r>
      <w:r>
        <w:tab/>
        <w:t xml:space="preserve"> 2,400 </w:t>
      </w:r>
    </w:p>
    <w:p w:rsidR="005B0DE7" w:rsidRDefault="005B0DE7" w:rsidP="00FB0B01">
      <w:pPr>
        <w:pStyle w:val="3"/>
      </w:pPr>
      <w:r>
        <w:tab/>
        <w:t>Taxable Capital Gain On Investments [(1/2)($3,000)]</w:t>
      </w:r>
      <w:r>
        <w:tab/>
      </w:r>
      <w:r>
        <w:rPr>
          <w:u w:val="single"/>
        </w:rPr>
        <w:t xml:space="preserve"> 1,500 </w:t>
      </w:r>
      <w:r>
        <w:tab/>
        <w:t xml:space="preserve">88,600 </w:t>
      </w:r>
    </w:p>
    <w:p w:rsidR="005B0DE7" w:rsidRDefault="005B0DE7" w:rsidP="00FB0B01">
      <w:pPr>
        <w:pStyle w:val="3"/>
      </w:pPr>
      <w:r>
        <w:tab/>
      </w:r>
      <w:r>
        <w:tab/>
      </w:r>
      <w:r>
        <w:tab/>
      </w:r>
    </w:p>
    <w:p w:rsidR="005B0DE7" w:rsidRDefault="005B0DE7" w:rsidP="00FB0B01">
      <w:pPr>
        <w:pStyle w:val="3"/>
      </w:pPr>
      <w:r>
        <w:t>Deduct:</w:t>
      </w:r>
    </w:p>
    <w:p w:rsidR="005B0DE7" w:rsidRDefault="005B0DE7" w:rsidP="00FB0B01">
      <w:pPr>
        <w:pStyle w:val="3"/>
      </w:pPr>
      <w:r>
        <w:tab/>
        <w:t>Accounting Gain On Sale Of Investments</w:t>
      </w:r>
      <w:r>
        <w:tab/>
      </w:r>
      <w:r>
        <w:tab/>
        <w:t>($ 3,000)</w:t>
      </w:r>
    </w:p>
    <w:p w:rsidR="005B0DE7" w:rsidRDefault="005B0DE7" w:rsidP="00FB0B01">
      <w:pPr>
        <w:pStyle w:val="3"/>
      </w:pPr>
      <w:r>
        <w:tab/>
        <w:t>CCA (Note 2)</w:t>
      </w:r>
      <w:r>
        <w:tab/>
      </w:r>
      <w:r>
        <w:tab/>
        <w:t>( 29,993)</w:t>
      </w:r>
      <w:r>
        <w:tab/>
        <w:t>( 32,993)</w:t>
      </w:r>
    </w:p>
    <w:p w:rsidR="005B0DE7" w:rsidRDefault="005B0DE7" w:rsidP="00FB0B01">
      <w:pPr>
        <w:pStyle w:val="3T"/>
      </w:pPr>
      <w:r>
        <w:rPr>
          <w:b/>
          <w:bCs/>
        </w:rPr>
        <w:t>Net Income For Tax Purposes</w:t>
      </w:r>
      <w:r>
        <w:rPr>
          <w:b/>
          <w:bCs/>
        </w:rPr>
        <w:tab/>
      </w:r>
      <w:r>
        <w:rPr>
          <w:b/>
          <w:bCs/>
        </w:rPr>
        <w:tab/>
      </w:r>
      <w:r>
        <w:rPr>
          <w:b/>
          <w:bCs/>
        </w:rPr>
        <w:tab/>
        <w:t xml:space="preserve">$110,607 </w:t>
      </w:r>
    </w:p>
    <w:p w:rsidR="005B0DE7" w:rsidRDefault="005B0DE7" w:rsidP="00FB0B01">
      <w:pPr>
        <w:pStyle w:val="3"/>
      </w:pPr>
      <w:r>
        <w:t>Deduct:</w:t>
      </w:r>
    </w:p>
    <w:p w:rsidR="005B0DE7" w:rsidRDefault="005B0DE7" w:rsidP="00FB0B01">
      <w:pPr>
        <w:pStyle w:val="3"/>
      </w:pPr>
      <w:r>
        <w:tab/>
        <w:t>Charitable Donations</w:t>
      </w:r>
      <w:r>
        <w:tab/>
      </w:r>
      <w:r>
        <w:tab/>
        <w:t xml:space="preserve"> ($ 2,400)</w:t>
      </w:r>
    </w:p>
    <w:p w:rsidR="005B0DE7" w:rsidRDefault="005B0DE7" w:rsidP="00FB0B01">
      <w:pPr>
        <w:pStyle w:val="3"/>
      </w:pPr>
      <w:r>
        <w:tab/>
        <w:t>Net Capital Loss Carry Forward</w:t>
      </w:r>
    </w:p>
    <w:p w:rsidR="005B0DE7" w:rsidRDefault="005B0DE7" w:rsidP="00FB0B01">
      <w:pPr>
        <w:pStyle w:val="3"/>
      </w:pPr>
      <w:r>
        <w:tab/>
        <w:t xml:space="preserve"> Limited To Taxable Capital Gains</w:t>
      </w:r>
      <w:r>
        <w:tab/>
      </w:r>
      <w:r>
        <w:tab/>
        <w:t>( 1,500)</w:t>
      </w:r>
    </w:p>
    <w:p w:rsidR="005B0DE7" w:rsidRDefault="005B0DE7" w:rsidP="00FB0B01">
      <w:pPr>
        <w:pStyle w:val="3"/>
      </w:pPr>
      <w:r>
        <w:tab/>
        <w:t>Non-Capital Loss Carry Forward (All)</w:t>
      </w:r>
      <w:r>
        <w:tab/>
      </w:r>
      <w:r>
        <w:tab/>
        <w:t xml:space="preserve"> ( 16,000)</w:t>
      </w:r>
      <w:r>
        <w:tab/>
        <w:t>( 19,900)</w:t>
      </w:r>
    </w:p>
    <w:p w:rsidR="005B0DE7" w:rsidRDefault="005B0DE7" w:rsidP="00FB0B01">
      <w:pPr>
        <w:pStyle w:val="3GT"/>
      </w:pPr>
      <w:r>
        <w:rPr>
          <w:b/>
          <w:bCs/>
        </w:rPr>
        <w:t>Taxable Income</w:t>
      </w:r>
      <w:r>
        <w:rPr>
          <w:b/>
          <w:bCs/>
        </w:rPr>
        <w:tab/>
      </w:r>
      <w:r>
        <w:rPr>
          <w:b/>
          <w:bCs/>
        </w:rPr>
        <w:tab/>
      </w:r>
      <w:r>
        <w:rPr>
          <w:b/>
          <w:bCs/>
        </w:rPr>
        <w:tab/>
        <w:t xml:space="preserve">$ 90,707 </w:t>
      </w:r>
    </w:p>
    <w:p w:rsidR="005B0DE7" w:rsidRDefault="005B0DE7" w:rsidP="00951047">
      <w:pPr>
        <w:pStyle w:val="ABaseStyle"/>
      </w:pPr>
    </w:p>
    <w:p w:rsidR="005B0DE7" w:rsidRDefault="005B0DE7" w:rsidP="00FB0B01">
      <w:pPr>
        <w:pStyle w:val="Body-Indent"/>
      </w:pPr>
      <w:r>
        <w:rPr>
          <w:b/>
          <w:bCs/>
        </w:rPr>
        <w:t>Note 1</w:t>
      </w:r>
      <w:r>
        <w:t xml:space="preserve"> As the bonus is not paid until more than 180 days, but less than 3 years  after the Company’s fiscal year end, it cannot be deducted until it is paid.</w:t>
      </w:r>
    </w:p>
    <w:p w:rsidR="005B0DE7" w:rsidRDefault="005B0DE7" w:rsidP="00951047">
      <w:pPr>
        <w:pStyle w:val="ABaseStyle"/>
      </w:pPr>
    </w:p>
    <w:p w:rsidR="005B0DE7" w:rsidRDefault="005B0DE7" w:rsidP="00FB0B01">
      <w:pPr>
        <w:pStyle w:val="Body-Indent"/>
      </w:pPr>
      <w:r>
        <w:rPr>
          <w:b/>
          <w:bCs/>
        </w:rPr>
        <w:t>Note 2</w:t>
      </w:r>
      <w:r>
        <w:t xml:space="preserve"> The CCA for the 9 month period ending September 30, 2014 (273 days), can be calculated as follows:</w:t>
      </w:r>
    </w:p>
    <w:p w:rsidR="005B0DE7" w:rsidRDefault="005B0DE7" w:rsidP="00951047">
      <w:pPr>
        <w:pStyle w:val="ABaseStyle"/>
      </w:pPr>
    </w:p>
    <w:p w:rsidR="005B0DE7" w:rsidRDefault="005B0DE7" w:rsidP="00FB0B01">
      <w:pPr>
        <w:pStyle w:val="2"/>
      </w:pPr>
      <w:r>
        <w:t>Class 8 Opening UCC</w:t>
      </w:r>
      <w:r>
        <w:tab/>
      </w:r>
      <w:r>
        <w:tab/>
        <w:t xml:space="preserve">$68,000 </w:t>
      </w:r>
    </w:p>
    <w:p w:rsidR="005B0DE7" w:rsidRDefault="005B0DE7" w:rsidP="00FB0B01">
      <w:pPr>
        <w:pStyle w:val="2"/>
      </w:pPr>
      <w:r>
        <w:t>Additions</w:t>
      </w:r>
      <w:r>
        <w:tab/>
        <w:t xml:space="preserve">$18,000 </w:t>
      </w:r>
    </w:p>
    <w:p w:rsidR="005B0DE7" w:rsidRDefault="005B0DE7" w:rsidP="00FB0B01">
      <w:pPr>
        <w:pStyle w:val="2"/>
      </w:pPr>
      <w:r>
        <w:t>Disposals - Lesser Of:</w:t>
      </w:r>
    </w:p>
    <w:p w:rsidR="005B0DE7" w:rsidRDefault="005B0DE7" w:rsidP="00FB0B01">
      <w:pPr>
        <w:pStyle w:val="2-Bullet"/>
      </w:pPr>
      <w:r>
        <w:t>Capital Cost = $12,000</w:t>
      </w:r>
    </w:p>
    <w:p w:rsidR="005B0DE7" w:rsidRDefault="005B0DE7" w:rsidP="00FB0B01">
      <w:pPr>
        <w:pStyle w:val="2-Bullet"/>
      </w:pPr>
      <w:r>
        <w:t>Proceeds Of Disposition = $8,000</w:t>
      </w:r>
      <w:r>
        <w:tab/>
      </w:r>
      <w:r>
        <w:rPr>
          <w:u w:val="single"/>
        </w:rPr>
        <w:t>( 8,000)</w:t>
      </w:r>
      <w:r>
        <w:tab/>
        <w:t xml:space="preserve">10,000 </w:t>
      </w:r>
    </w:p>
    <w:p w:rsidR="005B0DE7" w:rsidRDefault="005B0DE7">
      <w:pPr>
        <w:pStyle w:val="Space-Half"/>
      </w:pPr>
    </w:p>
    <w:p w:rsidR="005B0DE7" w:rsidRDefault="005B0DE7" w:rsidP="00FB0B01">
      <w:pPr>
        <w:pStyle w:val="2"/>
      </w:pPr>
      <w:r>
        <w:t>One-Half Net Additions [(1/2)($10,000)]</w:t>
      </w:r>
      <w:r>
        <w:tab/>
      </w:r>
      <w:r>
        <w:tab/>
        <w:t>( 5,000)</w:t>
      </w:r>
    </w:p>
    <w:p w:rsidR="005B0DE7" w:rsidRDefault="005B0DE7" w:rsidP="00FB0B01">
      <w:pPr>
        <w:pStyle w:val="2T"/>
      </w:pPr>
      <w:r>
        <w:t>CCA Base</w:t>
      </w:r>
      <w:r>
        <w:tab/>
      </w:r>
      <w:r>
        <w:tab/>
        <w:t xml:space="preserve">$73,000 </w:t>
      </w:r>
    </w:p>
    <w:p w:rsidR="005B0DE7" w:rsidRDefault="005B0DE7" w:rsidP="00FB0B01">
      <w:pPr>
        <w:pStyle w:val="2"/>
      </w:pPr>
      <w:r>
        <w:t>Rate (Class 8)</w:t>
      </w:r>
      <w:r>
        <w:tab/>
      </w:r>
      <w:r>
        <w:tab/>
        <w:t xml:space="preserve">20% </w:t>
      </w:r>
    </w:p>
    <w:p w:rsidR="005B0DE7" w:rsidRDefault="005B0DE7" w:rsidP="00FB0B01">
      <w:pPr>
        <w:pStyle w:val="2T"/>
      </w:pPr>
      <w:r>
        <w:t>Full Year Amount</w:t>
      </w:r>
      <w:r>
        <w:tab/>
      </w:r>
      <w:r>
        <w:tab/>
        <w:t xml:space="preserve">$14,600 </w:t>
      </w:r>
    </w:p>
    <w:p w:rsidR="005B0DE7" w:rsidRDefault="005B0DE7" w:rsidP="00FB0B01">
      <w:pPr>
        <w:pStyle w:val="2"/>
      </w:pPr>
      <w:r>
        <w:t>Proration For Short Fiscal Year</w:t>
      </w:r>
      <w:r>
        <w:tab/>
      </w:r>
      <w:r>
        <w:tab/>
        <w:t xml:space="preserve">273/365 </w:t>
      </w:r>
    </w:p>
    <w:p w:rsidR="005B0DE7" w:rsidRDefault="005B0DE7" w:rsidP="00FB0B01">
      <w:pPr>
        <w:pStyle w:val="2GT"/>
      </w:pPr>
      <w:r>
        <w:t>Class 8 CCA</w:t>
      </w:r>
      <w:r>
        <w:tab/>
      </w:r>
      <w:r>
        <w:tab/>
        <w:t xml:space="preserve">$10,920 </w:t>
      </w:r>
    </w:p>
    <w:p w:rsidR="005B0DE7" w:rsidRDefault="005B0DE7" w:rsidP="00951047">
      <w:pPr>
        <w:pStyle w:val="ABaseStyle"/>
      </w:pPr>
    </w:p>
    <w:p w:rsidR="005B0DE7" w:rsidRDefault="005B0DE7" w:rsidP="00FB0B01">
      <w:pPr>
        <w:pStyle w:val="Body-Indent"/>
      </w:pPr>
      <w:r>
        <w:t>The total CCA for the 9 month period ending September 30, 2014 would be as follows:</w:t>
      </w:r>
    </w:p>
    <w:p w:rsidR="005B0DE7" w:rsidRDefault="005B0DE7">
      <w:pPr>
        <w:pStyle w:val="Space-Half"/>
      </w:pPr>
    </w:p>
    <w:p w:rsidR="005B0DE7" w:rsidRDefault="005B0DE7" w:rsidP="00FB0B01">
      <w:pPr>
        <w:pStyle w:val="1"/>
      </w:pPr>
      <w:r>
        <w:t>Class 8 CCA (Preceding Calculation)</w:t>
      </w:r>
      <w:r>
        <w:tab/>
        <w:t xml:space="preserve">$10,920 </w:t>
      </w:r>
    </w:p>
    <w:p w:rsidR="005B0DE7" w:rsidRDefault="005B0DE7" w:rsidP="00FB0B01">
      <w:pPr>
        <w:pStyle w:val="1"/>
      </w:pPr>
      <w:r>
        <w:t>Class 10 CCA  [(30%)($85,000)(273/365)]</w:t>
      </w:r>
      <w:r>
        <w:tab/>
        <w:t xml:space="preserve">19,073 </w:t>
      </w:r>
    </w:p>
    <w:p w:rsidR="005B0DE7" w:rsidRDefault="005B0DE7" w:rsidP="00FB0B01">
      <w:pPr>
        <w:pStyle w:val="1GT"/>
      </w:pPr>
      <w:r>
        <w:t>Total CCA</w:t>
      </w:r>
      <w:r>
        <w:tab/>
        <w:t xml:space="preserve">$29,993 </w:t>
      </w:r>
    </w:p>
    <w:p w:rsidR="005B0DE7" w:rsidRDefault="00F56913" w:rsidP="00951047">
      <w:pPr>
        <w:pStyle w:val="ABaseStyle"/>
      </w:pPr>
      <w:r>
        <w:br w:type="page"/>
      </w:r>
      <w:r w:rsidR="005B0DE7">
        <w:t>The following additional points are relevant to the solution:</w:t>
      </w:r>
    </w:p>
    <w:p w:rsidR="005B0DE7" w:rsidRDefault="005B0DE7">
      <w:pPr>
        <w:pStyle w:val="Space-Half"/>
      </w:pPr>
    </w:p>
    <w:p w:rsidR="005B0DE7" w:rsidRDefault="005B0DE7" w:rsidP="00FB0B01">
      <w:pPr>
        <w:pStyle w:val="Bullet-1"/>
      </w:pPr>
      <w:r>
        <w:t>Dividends declared are not deducted in the calculation of either accounting Net Income or Taxable Income.</w:t>
      </w:r>
    </w:p>
    <w:p w:rsidR="005B0DE7" w:rsidRDefault="005B0DE7">
      <w:pPr>
        <w:pStyle w:val="Space-Half"/>
      </w:pPr>
    </w:p>
    <w:p w:rsidR="005B0DE7" w:rsidRDefault="005B0DE7" w:rsidP="00FB0B01">
      <w:pPr>
        <w:pStyle w:val="Bullet-1"/>
      </w:pPr>
      <w:r>
        <w:t>The interest expense is fully deductible.</w:t>
      </w:r>
    </w:p>
    <w:p w:rsidR="005B0DE7" w:rsidRDefault="005B0DE7">
      <w:pPr>
        <w:pStyle w:val="Space-Half"/>
      </w:pPr>
    </w:p>
    <w:p w:rsidR="005B0DE7" w:rsidRDefault="005B0DE7" w:rsidP="00FB0B01">
      <w:pPr>
        <w:pStyle w:val="Bullet-1"/>
      </w:pPr>
      <w:r>
        <w:t>Where a foreign exchange loss arises in the normal course of business operations, it is fully deductible.</w:t>
      </w:r>
    </w:p>
    <w:p w:rsidR="005B0DE7" w:rsidRDefault="005B0DE7" w:rsidP="00951047">
      <w:pPr>
        <w:pStyle w:val="ABaseStyle"/>
      </w:pPr>
    </w:p>
    <w:p w:rsidR="005B0DE7" w:rsidRDefault="005B0DE7" w:rsidP="00FB0B01">
      <w:pPr>
        <w:pStyle w:val="Level-3"/>
      </w:pPr>
      <w:r>
        <w:t>Loss Carry Forward</w:t>
      </w:r>
    </w:p>
    <w:p w:rsidR="005B0DE7" w:rsidRDefault="005B0DE7" w:rsidP="00951047">
      <w:pPr>
        <w:pStyle w:val="ABaseStyle"/>
      </w:pPr>
      <w:r>
        <w:t>As noted, the net capital loss carry forward deducted is limited to the taxable capital gain of $1,500.  At the end of the current year, Sedux Inc. will have a net capital loss balance of $3,500 ($5,000 - $1,500).  There is no remaining non-capital loss carry forward.</w:t>
      </w:r>
    </w:p>
    <w:p w:rsidR="005B0DE7" w:rsidRDefault="005B0DE7" w:rsidP="00951047">
      <w:pPr>
        <w:pStyle w:val="ABaseStyle"/>
      </w:pPr>
    </w:p>
    <w:p w:rsidR="005B0DE7" w:rsidRDefault="00F56913" w:rsidP="00FB0B01">
      <w:pPr>
        <w:pStyle w:val="Under-20"/>
        <w:rPr>
          <w:lang w:val="en-US"/>
        </w:rPr>
      </w:pPr>
      <w:r>
        <w:br w:type="page"/>
      </w:r>
      <w:bookmarkStart w:id="38" w:name="_Toc394387255"/>
      <w:r w:rsidR="005B0DE7">
        <w:rPr>
          <w:lang w:val="en-US"/>
        </w:rPr>
        <w:t>TIF Solution Twelve - 9</w:t>
      </w:r>
      <w:bookmarkEnd w:id="38"/>
    </w:p>
    <w:p w:rsidR="005B0DE7" w:rsidRDefault="005B0DE7" w:rsidP="00951047">
      <w:pPr>
        <w:pStyle w:val="ABaseStyle"/>
      </w:pPr>
      <w:r>
        <w:t>The required calculation of Net Income For Tax Purposes and Taxable Income is as follows:</w:t>
      </w:r>
    </w:p>
    <w:p w:rsidR="005B0DE7" w:rsidRDefault="005B0DE7">
      <w:pPr>
        <w:pStyle w:val="Space-Half"/>
      </w:pPr>
    </w:p>
    <w:p w:rsidR="005B0DE7" w:rsidRDefault="005B0DE7" w:rsidP="00FB0B01">
      <w:pPr>
        <w:pStyle w:val="2"/>
      </w:pPr>
      <w:r>
        <w:t>ITA 3(a) Dividends</w:t>
      </w:r>
      <w:r>
        <w:tab/>
      </w:r>
      <w:r>
        <w:tab/>
        <w:t xml:space="preserve">$ 36,450 </w:t>
      </w:r>
    </w:p>
    <w:p w:rsidR="005B0DE7" w:rsidRDefault="005B0DE7" w:rsidP="00FB0B01">
      <w:pPr>
        <w:pStyle w:val="2"/>
      </w:pPr>
      <w:r>
        <w:t>ITA 3(b) Taxable Capital Gains</w:t>
      </w:r>
      <w:r>
        <w:tab/>
        <w:t xml:space="preserve">$27,360 </w:t>
      </w:r>
    </w:p>
    <w:p w:rsidR="005B0DE7" w:rsidRDefault="005B0DE7" w:rsidP="00FB0B01">
      <w:pPr>
        <w:pStyle w:val="2"/>
      </w:pPr>
      <w:r>
        <w:t xml:space="preserve">             Allowable Capital Losses</w:t>
      </w:r>
      <w:r>
        <w:tab/>
        <w:t>( 4,990)</w:t>
      </w:r>
      <w:r>
        <w:tab/>
        <w:t xml:space="preserve">22,370 </w:t>
      </w:r>
    </w:p>
    <w:p w:rsidR="005B0DE7" w:rsidRDefault="005B0DE7" w:rsidP="00FB0B01">
      <w:pPr>
        <w:pStyle w:val="2T"/>
      </w:pPr>
      <w:r>
        <w:t>ITA 3(c)</w:t>
      </w:r>
      <w:r>
        <w:tab/>
      </w:r>
      <w:r>
        <w:tab/>
        <w:t xml:space="preserve">$ 58,820 </w:t>
      </w:r>
    </w:p>
    <w:p w:rsidR="005B0DE7" w:rsidRDefault="005B0DE7" w:rsidP="00FB0B01">
      <w:pPr>
        <w:pStyle w:val="2"/>
      </w:pPr>
      <w:r>
        <w:t>ITA 3(d) Business Loss</w:t>
      </w:r>
      <w:r>
        <w:tab/>
      </w:r>
      <w:r>
        <w:tab/>
        <w:t>( 152,480)</w:t>
      </w:r>
    </w:p>
    <w:p w:rsidR="005B0DE7" w:rsidRDefault="005B0DE7" w:rsidP="00FB0B01">
      <w:pPr>
        <w:pStyle w:val="2T"/>
      </w:pPr>
      <w:r>
        <w:t>Net Income For Tax Purposes</w:t>
      </w:r>
      <w:r>
        <w:tab/>
      </w:r>
      <w:r>
        <w:tab/>
        <w:t xml:space="preserve">Nil </w:t>
      </w:r>
    </w:p>
    <w:p w:rsidR="005B0DE7" w:rsidRDefault="005B0DE7" w:rsidP="00FB0B01">
      <w:pPr>
        <w:pStyle w:val="2"/>
      </w:pPr>
      <w:r>
        <w:t>Dividends Received</w:t>
      </w:r>
      <w:r>
        <w:tab/>
      </w:r>
      <w:r>
        <w:tab/>
        <w:t>($ 36,450)</w:t>
      </w:r>
    </w:p>
    <w:p w:rsidR="005B0DE7" w:rsidRDefault="005B0DE7" w:rsidP="00FB0B01">
      <w:pPr>
        <w:pStyle w:val="2"/>
      </w:pPr>
      <w:r>
        <w:t>Net Capital Loss Carry Forward</w:t>
      </w:r>
    </w:p>
    <w:p w:rsidR="005B0DE7" w:rsidRDefault="005B0DE7" w:rsidP="00FB0B01">
      <w:pPr>
        <w:pStyle w:val="2"/>
      </w:pPr>
      <w:r>
        <w:tab/>
        <w:t>(Limited To Net Taxable Capital Gains)</w:t>
      </w:r>
      <w:r>
        <w:tab/>
      </w:r>
      <w:r>
        <w:tab/>
        <w:t>( 22,370)</w:t>
      </w:r>
    </w:p>
    <w:p w:rsidR="005B0DE7" w:rsidRDefault="005B0DE7" w:rsidP="00FB0B01">
      <w:pPr>
        <w:pStyle w:val="2"/>
      </w:pPr>
      <w:r>
        <w:t>Charitable Donations</w:t>
      </w:r>
      <w:r>
        <w:tab/>
      </w:r>
      <w:r>
        <w:tab/>
        <w:t xml:space="preserve">Nil </w:t>
      </w:r>
    </w:p>
    <w:p w:rsidR="005B0DE7" w:rsidRDefault="005B0DE7" w:rsidP="00FB0B01">
      <w:pPr>
        <w:pStyle w:val="2GT"/>
      </w:pPr>
      <w:r>
        <w:t>Taxable Income</w:t>
      </w:r>
      <w:r>
        <w:tab/>
      </w:r>
      <w:r>
        <w:tab/>
        <w:t xml:space="preserve"> Nil </w:t>
      </w:r>
    </w:p>
    <w:p w:rsidR="005B0DE7" w:rsidRDefault="005B0DE7" w:rsidP="00951047">
      <w:pPr>
        <w:pStyle w:val="ABaseStyle"/>
      </w:pPr>
    </w:p>
    <w:p w:rsidR="005B0DE7" w:rsidRDefault="005B0DE7">
      <w:pPr>
        <w:pStyle w:val="Space-Half"/>
      </w:pPr>
    </w:p>
    <w:p w:rsidR="005B0DE7" w:rsidRDefault="005B0DE7" w:rsidP="00951047">
      <w:pPr>
        <w:pStyle w:val="ABaseStyle"/>
      </w:pPr>
      <w:r>
        <w:t>The carry forward balances available at the end of the year are as follows:</w:t>
      </w:r>
    </w:p>
    <w:p w:rsidR="005B0DE7" w:rsidRDefault="005B0DE7">
      <w:pPr>
        <w:pStyle w:val="Space-Half"/>
      </w:pPr>
    </w:p>
    <w:p w:rsidR="005B0DE7" w:rsidRDefault="005B0DE7" w:rsidP="00FB0B01">
      <w:pPr>
        <w:pStyle w:val="Center"/>
      </w:pPr>
      <w:r>
        <w:rPr>
          <w:b/>
          <w:bCs/>
        </w:rPr>
        <w:t>Net Capital Loss Carry Forward</w:t>
      </w:r>
    </w:p>
    <w:p w:rsidR="005B0DE7" w:rsidRDefault="005B0DE7">
      <w:pPr>
        <w:pStyle w:val="Space-Half"/>
      </w:pPr>
    </w:p>
    <w:p w:rsidR="005B0DE7" w:rsidRDefault="005B0DE7" w:rsidP="00FB0B01">
      <w:pPr>
        <w:pStyle w:val="2"/>
      </w:pPr>
      <w:r>
        <w:t>Beginning Balance</w:t>
      </w:r>
      <w:r>
        <w:tab/>
      </w:r>
      <w:r>
        <w:tab/>
        <w:t xml:space="preserve">$55,725 </w:t>
      </w:r>
    </w:p>
    <w:p w:rsidR="005B0DE7" w:rsidRDefault="005B0DE7" w:rsidP="00FB0B01">
      <w:pPr>
        <w:pStyle w:val="2"/>
      </w:pPr>
      <w:r>
        <w:t>Used During Year</w:t>
      </w:r>
      <w:r>
        <w:tab/>
      </w:r>
      <w:r>
        <w:tab/>
        <w:t>( 22,370)</w:t>
      </w:r>
    </w:p>
    <w:p w:rsidR="005B0DE7" w:rsidRDefault="005B0DE7" w:rsidP="00FB0B01">
      <w:pPr>
        <w:pStyle w:val="2GT"/>
      </w:pPr>
      <w:r>
        <w:t>Net Capital Loss Carry Forward</w:t>
      </w:r>
      <w:r>
        <w:tab/>
      </w:r>
      <w:r>
        <w:tab/>
        <w:t xml:space="preserve">$33,355 </w:t>
      </w:r>
    </w:p>
    <w:p w:rsidR="005B0DE7" w:rsidRDefault="005B0DE7" w:rsidP="00951047">
      <w:pPr>
        <w:pStyle w:val="ABaseStyle"/>
      </w:pPr>
    </w:p>
    <w:p w:rsidR="005B0DE7" w:rsidRDefault="005B0DE7">
      <w:pPr>
        <w:pStyle w:val="Space-Half"/>
      </w:pPr>
    </w:p>
    <w:p w:rsidR="005B0DE7" w:rsidRDefault="005B0DE7" w:rsidP="00FB0B01">
      <w:pPr>
        <w:pStyle w:val="Center"/>
      </w:pPr>
      <w:r>
        <w:rPr>
          <w:b/>
          <w:bCs/>
        </w:rPr>
        <w:t>Charitable Donations Carry Forward</w:t>
      </w:r>
    </w:p>
    <w:p w:rsidR="005B0DE7" w:rsidRDefault="005B0DE7">
      <w:pPr>
        <w:pStyle w:val="Space-Half"/>
      </w:pPr>
    </w:p>
    <w:p w:rsidR="005B0DE7" w:rsidRDefault="005B0DE7" w:rsidP="00FB0B01">
      <w:pPr>
        <w:pStyle w:val="2"/>
      </w:pPr>
      <w:r>
        <w:t>Beginning Balance</w:t>
      </w:r>
      <w:r>
        <w:tab/>
      </w:r>
      <w:r>
        <w:tab/>
        <w:t xml:space="preserve">$4,220 </w:t>
      </w:r>
    </w:p>
    <w:p w:rsidR="005B0DE7" w:rsidRDefault="005B0DE7" w:rsidP="00FB0B01">
      <w:pPr>
        <w:pStyle w:val="2"/>
      </w:pPr>
      <w:r>
        <w:t>Added During Year</w:t>
      </w:r>
      <w:r>
        <w:tab/>
      </w:r>
      <w:r>
        <w:tab/>
        <w:t xml:space="preserve">3,940 </w:t>
      </w:r>
    </w:p>
    <w:p w:rsidR="005B0DE7" w:rsidRDefault="005B0DE7" w:rsidP="00FB0B01">
      <w:pPr>
        <w:pStyle w:val="2"/>
      </w:pPr>
      <w:r>
        <w:t>Used During Year</w:t>
      </w:r>
      <w:r>
        <w:tab/>
      </w:r>
      <w:r>
        <w:tab/>
        <w:t xml:space="preserve">Nil </w:t>
      </w:r>
    </w:p>
    <w:p w:rsidR="005B0DE7" w:rsidRDefault="005B0DE7" w:rsidP="00FB0B01">
      <w:pPr>
        <w:pStyle w:val="2GT"/>
      </w:pPr>
      <w:r>
        <w:t>Unused Charitable Donations</w:t>
      </w:r>
      <w:r>
        <w:tab/>
      </w:r>
      <w:r>
        <w:tab/>
        <w:t xml:space="preserve">$8,160 </w:t>
      </w:r>
    </w:p>
    <w:p w:rsidR="005B0DE7" w:rsidRDefault="005B0DE7" w:rsidP="00951047">
      <w:pPr>
        <w:pStyle w:val="ABaseStyle"/>
      </w:pPr>
    </w:p>
    <w:p w:rsidR="005B0DE7" w:rsidRDefault="005B0DE7">
      <w:pPr>
        <w:pStyle w:val="Space-Half"/>
      </w:pPr>
    </w:p>
    <w:p w:rsidR="005B0DE7" w:rsidRDefault="005B0DE7" w:rsidP="00FB0B01">
      <w:pPr>
        <w:pStyle w:val="Center"/>
      </w:pPr>
      <w:r>
        <w:rPr>
          <w:b/>
          <w:bCs/>
        </w:rPr>
        <w:t>2014 Non-Capital Loss</w:t>
      </w:r>
    </w:p>
    <w:p w:rsidR="005B0DE7" w:rsidRDefault="005B0DE7">
      <w:pPr>
        <w:pStyle w:val="Space-Half"/>
      </w:pPr>
    </w:p>
    <w:p w:rsidR="005B0DE7" w:rsidRDefault="005B0DE7" w:rsidP="00FB0B01">
      <w:pPr>
        <w:pStyle w:val="2"/>
      </w:pPr>
      <w:r>
        <w:t>Balance Under E</w:t>
      </w:r>
    </w:p>
    <w:p w:rsidR="005B0DE7" w:rsidRDefault="005B0DE7" w:rsidP="00FB0B01">
      <w:pPr>
        <w:pStyle w:val="2"/>
      </w:pPr>
      <w:r>
        <w:tab/>
        <w:t>Dividends</w:t>
      </w:r>
      <w:r>
        <w:tab/>
      </w:r>
      <w:r>
        <w:tab/>
        <w:t xml:space="preserve">$ 36,450 </w:t>
      </w:r>
    </w:p>
    <w:p w:rsidR="005B0DE7" w:rsidRDefault="005B0DE7" w:rsidP="00FB0B01">
      <w:pPr>
        <w:pStyle w:val="2"/>
      </w:pPr>
      <w:r>
        <w:tab/>
        <w:t>Business Loss</w:t>
      </w:r>
      <w:r>
        <w:tab/>
      </w:r>
      <w:r>
        <w:tab/>
        <w:t xml:space="preserve">152,480 </w:t>
      </w:r>
    </w:p>
    <w:p w:rsidR="005B0DE7" w:rsidRDefault="005B0DE7" w:rsidP="00FB0B01">
      <w:pPr>
        <w:pStyle w:val="2"/>
      </w:pPr>
      <w:r>
        <w:tab/>
        <w:t>Net Capital Loss Carry Forward Deducted</w:t>
      </w:r>
      <w:r>
        <w:tab/>
      </w:r>
      <w:r>
        <w:tab/>
        <w:t xml:space="preserve">22,370 </w:t>
      </w:r>
    </w:p>
    <w:p w:rsidR="005B0DE7" w:rsidRDefault="005B0DE7" w:rsidP="00FB0B01">
      <w:pPr>
        <w:pStyle w:val="2T"/>
      </w:pPr>
      <w:r>
        <w:t>Subtotal</w:t>
      </w:r>
      <w:r>
        <w:tab/>
      </w:r>
      <w:r>
        <w:tab/>
        <w:t xml:space="preserve">$211,300 </w:t>
      </w:r>
    </w:p>
    <w:p w:rsidR="005B0DE7" w:rsidRDefault="005B0DE7" w:rsidP="00FB0B01">
      <w:pPr>
        <w:pStyle w:val="2"/>
      </w:pPr>
      <w:r>
        <w:t>Balance Under F - Income Under ITA 3(c)</w:t>
      </w:r>
      <w:r>
        <w:tab/>
      </w:r>
      <w:r>
        <w:tab/>
        <w:t>( 58,820)</w:t>
      </w:r>
    </w:p>
    <w:p w:rsidR="005B0DE7" w:rsidRDefault="005B0DE7" w:rsidP="00FB0B01">
      <w:pPr>
        <w:pStyle w:val="2GT"/>
      </w:pPr>
      <w:r>
        <w:t xml:space="preserve">2014 Non-Capital Loss </w:t>
      </w:r>
      <w:r>
        <w:tab/>
      </w:r>
      <w:r>
        <w:tab/>
        <w:t xml:space="preserve">$152,480 </w:t>
      </w:r>
    </w:p>
    <w:p w:rsidR="005B0DE7" w:rsidRDefault="005B0DE7" w:rsidP="00951047">
      <w:pPr>
        <w:pStyle w:val="ABaseStyle"/>
      </w:pPr>
    </w:p>
    <w:p w:rsidR="005B0DE7" w:rsidRDefault="005B0DE7">
      <w:pPr>
        <w:pStyle w:val="Space-Half"/>
      </w:pPr>
    </w:p>
    <w:p w:rsidR="005B0DE7" w:rsidRDefault="005B0DE7" w:rsidP="00FB0B01">
      <w:pPr>
        <w:pStyle w:val="Center"/>
      </w:pPr>
      <w:r>
        <w:rPr>
          <w:b/>
          <w:bCs/>
        </w:rPr>
        <w:t>Non-Capital Loss Carry Forward</w:t>
      </w:r>
    </w:p>
    <w:p w:rsidR="005B0DE7" w:rsidRDefault="005B0DE7">
      <w:pPr>
        <w:pStyle w:val="Space-Half"/>
      </w:pPr>
    </w:p>
    <w:p w:rsidR="005B0DE7" w:rsidRDefault="005B0DE7" w:rsidP="00FB0B01">
      <w:pPr>
        <w:pStyle w:val="2"/>
      </w:pPr>
      <w:r>
        <w:t>Balance From Previous Years</w:t>
      </w:r>
      <w:r>
        <w:tab/>
      </w:r>
      <w:r>
        <w:tab/>
        <w:t xml:space="preserve">$ 44,560 </w:t>
      </w:r>
    </w:p>
    <w:p w:rsidR="005B0DE7" w:rsidRDefault="005B0DE7" w:rsidP="00FB0B01">
      <w:pPr>
        <w:pStyle w:val="2"/>
      </w:pPr>
      <w:r>
        <w:t>Added During Year</w:t>
      </w:r>
      <w:r>
        <w:tab/>
      </w:r>
      <w:r>
        <w:tab/>
        <w:t xml:space="preserve">152,480 </w:t>
      </w:r>
    </w:p>
    <w:p w:rsidR="005B0DE7" w:rsidRDefault="005B0DE7" w:rsidP="00FB0B01">
      <w:pPr>
        <w:pStyle w:val="2"/>
      </w:pPr>
      <w:r>
        <w:t>Used During Year</w:t>
      </w:r>
      <w:r>
        <w:tab/>
      </w:r>
      <w:r>
        <w:tab/>
        <w:t xml:space="preserve">Nil </w:t>
      </w:r>
    </w:p>
    <w:p w:rsidR="005B0DE7" w:rsidRDefault="005B0DE7" w:rsidP="00FB0B01">
      <w:pPr>
        <w:pStyle w:val="2GT"/>
      </w:pPr>
      <w:r>
        <w:t>Non-Capital Loss Carry Forward</w:t>
      </w:r>
      <w:r>
        <w:tab/>
      </w:r>
      <w:r>
        <w:tab/>
        <w:t xml:space="preserve">$197,040 </w:t>
      </w:r>
    </w:p>
    <w:p w:rsidR="005B0DE7" w:rsidRDefault="005B0DE7" w:rsidP="00951047">
      <w:pPr>
        <w:pStyle w:val="ABaseStyle"/>
      </w:pPr>
    </w:p>
    <w:p w:rsidR="005B0DE7" w:rsidRDefault="005B0DE7">
      <w:pPr>
        <w:pStyle w:val="Space-Half"/>
      </w:pPr>
    </w:p>
    <w:p w:rsidR="005B0DE7" w:rsidRDefault="005B0DE7" w:rsidP="00951047">
      <w:pPr>
        <w:pStyle w:val="ABaseStyle"/>
      </w:pPr>
      <w:r>
        <w:t>As per the policy of the Company, this solution minimizes the net capital loss carry forward.  In the absence of this policy, alternative solutions could minimize the charitable donations carry forward or the non-capital loss balance.</w:t>
      </w:r>
    </w:p>
    <w:p w:rsidR="005B0DE7" w:rsidRDefault="00F56913" w:rsidP="00FB0B01">
      <w:pPr>
        <w:pStyle w:val="Under-20"/>
        <w:rPr>
          <w:lang w:val="en-US"/>
        </w:rPr>
      </w:pPr>
      <w:r>
        <w:br w:type="page"/>
      </w:r>
      <w:bookmarkStart w:id="39" w:name="_Toc394387256"/>
      <w:r w:rsidR="005B0DE7">
        <w:rPr>
          <w:lang w:val="en-US"/>
        </w:rPr>
        <w:t>TIF Solution Twelve - 10</w:t>
      </w:r>
      <w:bookmarkEnd w:id="39"/>
    </w:p>
    <w:p w:rsidR="005B0DE7" w:rsidRDefault="005B0DE7" w:rsidP="00951047">
      <w:pPr>
        <w:pStyle w:val="ABaseStyle"/>
      </w:pPr>
      <w:r>
        <w:t>The required calculation of Net Income For Tax Purposes and Taxable Income is as follows:</w:t>
      </w:r>
    </w:p>
    <w:p w:rsidR="005B0DE7" w:rsidRDefault="005B0DE7">
      <w:pPr>
        <w:pStyle w:val="Space-Half"/>
      </w:pPr>
    </w:p>
    <w:p w:rsidR="005B0DE7" w:rsidRDefault="005B0DE7" w:rsidP="00FB0B01">
      <w:pPr>
        <w:pStyle w:val="2"/>
      </w:pPr>
      <w:r>
        <w:t>ITA 3(a) Dividends</w:t>
      </w:r>
      <w:r>
        <w:tab/>
      </w:r>
      <w:r>
        <w:tab/>
        <w:t xml:space="preserve">$ 22,300 </w:t>
      </w:r>
    </w:p>
    <w:p w:rsidR="005B0DE7" w:rsidRDefault="005B0DE7" w:rsidP="00FB0B01">
      <w:pPr>
        <w:pStyle w:val="2"/>
      </w:pPr>
      <w:r>
        <w:t>ITA 3(b) Taxable Capital Gains</w:t>
      </w:r>
      <w:r>
        <w:tab/>
        <w:t xml:space="preserve">$15,600 </w:t>
      </w:r>
    </w:p>
    <w:p w:rsidR="005B0DE7" w:rsidRDefault="005B0DE7" w:rsidP="00FB0B01">
      <w:pPr>
        <w:pStyle w:val="2"/>
      </w:pPr>
      <w:r>
        <w:t xml:space="preserve">             Allowable Capital Losses</w:t>
      </w:r>
      <w:r>
        <w:tab/>
        <w:t>( 3,450)</w:t>
      </w:r>
      <w:r>
        <w:tab/>
        <w:t xml:space="preserve">12,150 </w:t>
      </w:r>
    </w:p>
    <w:p w:rsidR="005B0DE7" w:rsidRDefault="005B0DE7" w:rsidP="00FB0B01">
      <w:pPr>
        <w:pStyle w:val="2T"/>
      </w:pPr>
      <w:r>
        <w:t>ITA 3(c)</w:t>
      </w:r>
      <w:r>
        <w:tab/>
      </w:r>
      <w:r>
        <w:tab/>
        <w:t xml:space="preserve">$ 34,450 </w:t>
      </w:r>
    </w:p>
    <w:p w:rsidR="005B0DE7" w:rsidRDefault="005B0DE7" w:rsidP="00FB0B01">
      <w:pPr>
        <w:pStyle w:val="2"/>
      </w:pPr>
      <w:r>
        <w:t>ITA 3(d) Business Loss</w:t>
      </w:r>
      <w:r>
        <w:tab/>
      </w:r>
      <w:r>
        <w:tab/>
        <w:t>( 126,000)</w:t>
      </w:r>
    </w:p>
    <w:p w:rsidR="005B0DE7" w:rsidRDefault="005B0DE7" w:rsidP="00FB0B01">
      <w:pPr>
        <w:pStyle w:val="2T"/>
      </w:pPr>
      <w:r>
        <w:t>Net Income For Tax Purposes</w:t>
      </w:r>
      <w:r>
        <w:tab/>
      </w:r>
      <w:r>
        <w:tab/>
        <w:t xml:space="preserve">Nil </w:t>
      </w:r>
    </w:p>
    <w:p w:rsidR="005B0DE7" w:rsidRDefault="005B0DE7" w:rsidP="00FB0B01">
      <w:pPr>
        <w:pStyle w:val="2"/>
      </w:pPr>
      <w:r>
        <w:t>Dividends Received</w:t>
      </w:r>
      <w:r>
        <w:tab/>
      </w:r>
      <w:r>
        <w:tab/>
        <w:t>($ 22,300)</w:t>
      </w:r>
    </w:p>
    <w:p w:rsidR="005B0DE7" w:rsidRDefault="005B0DE7" w:rsidP="00FB0B01">
      <w:pPr>
        <w:pStyle w:val="2"/>
      </w:pPr>
      <w:r>
        <w:t>Net Capital Loss Carry Forward</w:t>
      </w:r>
    </w:p>
    <w:p w:rsidR="005B0DE7" w:rsidRDefault="005B0DE7" w:rsidP="00FB0B01">
      <w:pPr>
        <w:pStyle w:val="2"/>
      </w:pPr>
      <w:r>
        <w:tab/>
        <w:t>(Limited To Net Taxable Capital Gains)</w:t>
      </w:r>
      <w:r>
        <w:tab/>
      </w:r>
      <w:r>
        <w:tab/>
        <w:t>( 12,150)</w:t>
      </w:r>
    </w:p>
    <w:p w:rsidR="005B0DE7" w:rsidRDefault="005B0DE7" w:rsidP="00FB0B01">
      <w:pPr>
        <w:pStyle w:val="2"/>
      </w:pPr>
      <w:r>
        <w:t>Charitable Donations</w:t>
      </w:r>
      <w:r>
        <w:tab/>
      </w:r>
      <w:r>
        <w:tab/>
        <w:t xml:space="preserve">Nil </w:t>
      </w:r>
    </w:p>
    <w:p w:rsidR="005B0DE7" w:rsidRDefault="005B0DE7" w:rsidP="00FB0B01">
      <w:pPr>
        <w:pStyle w:val="2GT"/>
      </w:pPr>
      <w:r>
        <w:t>Taxable Income</w:t>
      </w:r>
      <w:r>
        <w:tab/>
      </w:r>
      <w:r>
        <w:tab/>
        <w:t xml:space="preserve"> Nil </w:t>
      </w:r>
    </w:p>
    <w:p w:rsidR="005B0DE7" w:rsidRDefault="005B0DE7" w:rsidP="00951047">
      <w:pPr>
        <w:pStyle w:val="ABaseStyle"/>
      </w:pPr>
    </w:p>
    <w:p w:rsidR="005B0DE7" w:rsidRDefault="005B0DE7">
      <w:pPr>
        <w:pStyle w:val="Space-Half"/>
      </w:pPr>
    </w:p>
    <w:p w:rsidR="005B0DE7" w:rsidRDefault="005B0DE7" w:rsidP="00951047">
      <w:pPr>
        <w:pStyle w:val="ABaseStyle"/>
      </w:pPr>
      <w:r>
        <w:t>The carry forward balances available at the end of the year are as follows:</w:t>
      </w:r>
    </w:p>
    <w:p w:rsidR="005B0DE7" w:rsidRDefault="005B0DE7">
      <w:pPr>
        <w:pStyle w:val="Space-Half"/>
      </w:pPr>
    </w:p>
    <w:p w:rsidR="005B0DE7" w:rsidRDefault="005B0DE7" w:rsidP="00FB0B01">
      <w:pPr>
        <w:pStyle w:val="Center"/>
      </w:pPr>
      <w:r>
        <w:rPr>
          <w:b/>
          <w:bCs/>
        </w:rPr>
        <w:t>Net Capital Loss Carry Forward</w:t>
      </w:r>
    </w:p>
    <w:p w:rsidR="005B0DE7" w:rsidRDefault="005B0DE7">
      <w:pPr>
        <w:pStyle w:val="Space-Half"/>
      </w:pPr>
    </w:p>
    <w:p w:rsidR="005B0DE7" w:rsidRDefault="005B0DE7" w:rsidP="00FB0B01">
      <w:pPr>
        <w:pStyle w:val="2"/>
      </w:pPr>
      <w:r>
        <w:t>Beginning Balance</w:t>
      </w:r>
      <w:r>
        <w:tab/>
      </w:r>
      <w:r>
        <w:tab/>
        <w:t xml:space="preserve">$42,300 </w:t>
      </w:r>
    </w:p>
    <w:p w:rsidR="005B0DE7" w:rsidRDefault="005B0DE7" w:rsidP="00FB0B01">
      <w:pPr>
        <w:pStyle w:val="2"/>
      </w:pPr>
      <w:r>
        <w:t>Used During Year</w:t>
      </w:r>
      <w:r>
        <w:tab/>
      </w:r>
      <w:r>
        <w:tab/>
        <w:t>( 12,150)</w:t>
      </w:r>
    </w:p>
    <w:p w:rsidR="005B0DE7" w:rsidRDefault="005B0DE7" w:rsidP="00FB0B01">
      <w:pPr>
        <w:pStyle w:val="2GT"/>
      </w:pPr>
      <w:r>
        <w:t>Net Capital Loss Carry Forward</w:t>
      </w:r>
      <w:r>
        <w:tab/>
      </w:r>
      <w:r>
        <w:tab/>
        <w:t xml:space="preserve">$30,150 </w:t>
      </w:r>
    </w:p>
    <w:p w:rsidR="005B0DE7" w:rsidRDefault="005B0DE7" w:rsidP="00951047">
      <w:pPr>
        <w:pStyle w:val="ABaseStyle"/>
      </w:pPr>
    </w:p>
    <w:p w:rsidR="005B0DE7" w:rsidRDefault="005B0DE7">
      <w:pPr>
        <w:pStyle w:val="Space-Half"/>
      </w:pPr>
    </w:p>
    <w:p w:rsidR="005B0DE7" w:rsidRDefault="005B0DE7" w:rsidP="00FB0B01">
      <w:pPr>
        <w:pStyle w:val="Center"/>
      </w:pPr>
      <w:r>
        <w:rPr>
          <w:b/>
          <w:bCs/>
        </w:rPr>
        <w:t>Charitable Donations Carry Forward</w:t>
      </w:r>
    </w:p>
    <w:p w:rsidR="005B0DE7" w:rsidRDefault="005B0DE7">
      <w:pPr>
        <w:pStyle w:val="Space-Half"/>
      </w:pPr>
    </w:p>
    <w:p w:rsidR="005B0DE7" w:rsidRDefault="005B0DE7" w:rsidP="00FB0B01">
      <w:pPr>
        <w:pStyle w:val="2"/>
      </w:pPr>
      <w:r>
        <w:t>Beginning Balance</w:t>
      </w:r>
      <w:r>
        <w:tab/>
      </w:r>
      <w:r>
        <w:tab/>
        <w:t xml:space="preserve">$3,500 </w:t>
      </w:r>
    </w:p>
    <w:p w:rsidR="005B0DE7" w:rsidRDefault="005B0DE7" w:rsidP="00FB0B01">
      <w:pPr>
        <w:pStyle w:val="2"/>
      </w:pPr>
      <w:r>
        <w:t>Added During Year</w:t>
      </w:r>
      <w:r>
        <w:tab/>
      </w:r>
      <w:r>
        <w:tab/>
        <w:t xml:space="preserve">2,600 </w:t>
      </w:r>
    </w:p>
    <w:p w:rsidR="005B0DE7" w:rsidRDefault="005B0DE7" w:rsidP="00FB0B01">
      <w:pPr>
        <w:pStyle w:val="2"/>
      </w:pPr>
      <w:r>
        <w:t>Used During Year</w:t>
      </w:r>
      <w:r>
        <w:tab/>
      </w:r>
      <w:r>
        <w:tab/>
        <w:t xml:space="preserve">Nil </w:t>
      </w:r>
    </w:p>
    <w:p w:rsidR="005B0DE7" w:rsidRDefault="005B0DE7" w:rsidP="00FB0B01">
      <w:pPr>
        <w:pStyle w:val="2GT"/>
      </w:pPr>
      <w:r>
        <w:t>Unused Charitable Donations</w:t>
      </w:r>
      <w:r>
        <w:tab/>
      </w:r>
      <w:r>
        <w:tab/>
        <w:t xml:space="preserve">$6,100 </w:t>
      </w:r>
    </w:p>
    <w:p w:rsidR="005B0DE7" w:rsidRDefault="005B0DE7" w:rsidP="00951047">
      <w:pPr>
        <w:pStyle w:val="ABaseStyle"/>
      </w:pPr>
    </w:p>
    <w:p w:rsidR="005B0DE7" w:rsidRDefault="005B0DE7">
      <w:pPr>
        <w:pStyle w:val="Space-Half"/>
      </w:pPr>
    </w:p>
    <w:p w:rsidR="005B0DE7" w:rsidRDefault="005B0DE7" w:rsidP="00FB0B01">
      <w:pPr>
        <w:pStyle w:val="Center"/>
      </w:pPr>
      <w:r>
        <w:rPr>
          <w:b/>
          <w:bCs/>
        </w:rPr>
        <w:t>2014 Non-Capital Loss</w:t>
      </w:r>
    </w:p>
    <w:p w:rsidR="005B0DE7" w:rsidRDefault="005B0DE7">
      <w:pPr>
        <w:pStyle w:val="Space-Half"/>
      </w:pPr>
    </w:p>
    <w:p w:rsidR="005B0DE7" w:rsidRDefault="005B0DE7" w:rsidP="00FB0B01">
      <w:pPr>
        <w:pStyle w:val="2"/>
      </w:pPr>
      <w:r>
        <w:t>Balance Under E</w:t>
      </w:r>
    </w:p>
    <w:p w:rsidR="005B0DE7" w:rsidRDefault="005B0DE7" w:rsidP="00FB0B01">
      <w:pPr>
        <w:pStyle w:val="2"/>
      </w:pPr>
      <w:r>
        <w:tab/>
        <w:t>Dividends</w:t>
      </w:r>
      <w:r>
        <w:tab/>
      </w:r>
      <w:r>
        <w:tab/>
        <w:t xml:space="preserve">$ 22,300 </w:t>
      </w:r>
    </w:p>
    <w:p w:rsidR="005B0DE7" w:rsidRDefault="005B0DE7" w:rsidP="00FB0B01">
      <w:pPr>
        <w:pStyle w:val="2"/>
      </w:pPr>
      <w:r>
        <w:tab/>
        <w:t>Business Loss</w:t>
      </w:r>
      <w:r>
        <w:tab/>
      </w:r>
      <w:r>
        <w:tab/>
        <w:t xml:space="preserve">126,000 </w:t>
      </w:r>
    </w:p>
    <w:p w:rsidR="005B0DE7" w:rsidRDefault="005B0DE7" w:rsidP="00FB0B01">
      <w:pPr>
        <w:pStyle w:val="2"/>
      </w:pPr>
      <w:r>
        <w:tab/>
        <w:t>Net Capital Loss Carry Forward Deducted</w:t>
      </w:r>
      <w:r>
        <w:tab/>
      </w:r>
      <w:r>
        <w:tab/>
        <w:t xml:space="preserve">12,150 </w:t>
      </w:r>
    </w:p>
    <w:p w:rsidR="005B0DE7" w:rsidRDefault="005B0DE7" w:rsidP="00FB0B01">
      <w:pPr>
        <w:pStyle w:val="2T"/>
      </w:pPr>
      <w:r>
        <w:t>Subtotal</w:t>
      </w:r>
      <w:r>
        <w:tab/>
      </w:r>
      <w:r>
        <w:tab/>
        <w:t xml:space="preserve">$160,450 </w:t>
      </w:r>
    </w:p>
    <w:p w:rsidR="005B0DE7" w:rsidRDefault="005B0DE7" w:rsidP="00FB0B01">
      <w:pPr>
        <w:pStyle w:val="2"/>
      </w:pPr>
      <w:r>
        <w:t>Balance Under F - Income Under ITA 3(c)</w:t>
      </w:r>
      <w:r>
        <w:tab/>
      </w:r>
      <w:r>
        <w:tab/>
        <w:t>( 34,450)</w:t>
      </w:r>
    </w:p>
    <w:p w:rsidR="005B0DE7" w:rsidRDefault="005B0DE7" w:rsidP="00FB0B01">
      <w:pPr>
        <w:pStyle w:val="2GT"/>
      </w:pPr>
      <w:r>
        <w:t xml:space="preserve">2014 Non-Capital Loss </w:t>
      </w:r>
      <w:r>
        <w:tab/>
      </w:r>
      <w:r>
        <w:tab/>
        <w:t xml:space="preserve">$126,000 </w:t>
      </w:r>
    </w:p>
    <w:p w:rsidR="005B0DE7" w:rsidRDefault="005B0DE7" w:rsidP="00951047">
      <w:pPr>
        <w:pStyle w:val="ABaseStyle"/>
      </w:pPr>
    </w:p>
    <w:p w:rsidR="005B0DE7" w:rsidRDefault="005B0DE7">
      <w:pPr>
        <w:pStyle w:val="Space-Half"/>
      </w:pPr>
    </w:p>
    <w:p w:rsidR="005B0DE7" w:rsidRDefault="005B0DE7" w:rsidP="00FB0B01">
      <w:pPr>
        <w:pStyle w:val="Center"/>
      </w:pPr>
      <w:r>
        <w:rPr>
          <w:b/>
          <w:bCs/>
        </w:rPr>
        <w:t>Non-Capital Loss Carry Forward</w:t>
      </w:r>
    </w:p>
    <w:p w:rsidR="005B0DE7" w:rsidRDefault="005B0DE7">
      <w:pPr>
        <w:pStyle w:val="Space-Half"/>
      </w:pPr>
    </w:p>
    <w:p w:rsidR="005B0DE7" w:rsidRDefault="005B0DE7" w:rsidP="00FB0B01">
      <w:pPr>
        <w:pStyle w:val="2"/>
      </w:pPr>
      <w:r>
        <w:t>Balance From Previous Years</w:t>
      </w:r>
      <w:r>
        <w:tab/>
      </w:r>
      <w:r>
        <w:tab/>
        <w:t xml:space="preserve">$ 33,500 </w:t>
      </w:r>
    </w:p>
    <w:p w:rsidR="005B0DE7" w:rsidRDefault="005B0DE7" w:rsidP="00FB0B01">
      <w:pPr>
        <w:pStyle w:val="2"/>
      </w:pPr>
      <w:r>
        <w:t>Added During Year</w:t>
      </w:r>
      <w:r>
        <w:tab/>
      </w:r>
      <w:r>
        <w:tab/>
        <w:t xml:space="preserve">126,000 </w:t>
      </w:r>
    </w:p>
    <w:p w:rsidR="005B0DE7" w:rsidRDefault="005B0DE7" w:rsidP="00FB0B01">
      <w:pPr>
        <w:pStyle w:val="2"/>
      </w:pPr>
      <w:r>
        <w:t>Used During Year</w:t>
      </w:r>
      <w:r>
        <w:tab/>
      </w:r>
      <w:r>
        <w:tab/>
        <w:t xml:space="preserve">Nil </w:t>
      </w:r>
    </w:p>
    <w:p w:rsidR="005B0DE7" w:rsidRDefault="005B0DE7" w:rsidP="00FB0B01">
      <w:pPr>
        <w:pStyle w:val="2GT"/>
      </w:pPr>
      <w:r>
        <w:t>Non-Capital Loss Carry Forward</w:t>
      </w:r>
      <w:r>
        <w:tab/>
      </w:r>
      <w:r>
        <w:tab/>
        <w:t xml:space="preserve">$159,500 </w:t>
      </w:r>
    </w:p>
    <w:p w:rsidR="005B0DE7" w:rsidRDefault="005B0DE7" w:rsidP="00951047">
      <w:pPr>
        <w:pStyle w:val="ABaseStyle"/>
      </w:pPr>
    </w:p>
    <w:p w:rsidR="005B0DE7" w:rsidRDefault="005B0DE7">
      <w:pPr>
        <w:pStyle w:val="Space-Half"/>
      </w:pPr>
    </w:p>
    <w:p w:rsidR="005B0DE7" w:rsidRDefault="005B0DE7" w:rsidP="00951047">
      <w:pPr>
        <w:pStyle w:val="ABaseStyle"/>
      </w:pPr>
      <w:r>
        <w:t>As per the policy of the Company, this solution minimizes the net capital loss carry forward.  In the absence of this policy, alternative solutions could minimize the charitable donations carry forward or the non-capital loss balance.</w:t>
      </w:r>
    </w:p>
    <w:p w:rsidR="005B0DE7" w:rsidRDefault="00F56913" w:rsidP="00FB0B01">
      <w:pPr>
        <w:pStyle w:val="Under-20"/>
        <w:rPr>
          <w:lang w:val="en-US"/>
        </w:rPr>
      </w:pPr>
      <w:r>
        <w:br w:type="page"/>
      </w:r>
      <w:bookmarkStart w:id="40" w:name="_Toc394387257"/>
      <w:r w:rsidR="005B0DE7">
        <w:rPr>
          <w:lang w:val="en-US"/>
        </w:rPr>
        <w:t>TIF Solution Twelve - 11</w:t>
      </w:r>
      <w:bookmarkEnd w:id="40"/>
    </w:p>
    <w:p w:rsidR="005B0DE7" w:rsidRDefault="005B0DE7" w:rsidP="00FB0B01">
      <w:pPr>
        <w:pStyle w:val="Level-2"/>
      </w:pPr>
      <w:r>
        <w:t>2011 Analysis</w:t>
      </w:r>
    </w:p>
    <w:p w:rsidR="005B0DE7" w:rsidRDefault="005B0DE7" w:rsidP="00FB0B01">
      <w:pPr>
        <w:pStyle w:val="Level-3"/>
      </w:pPr>
      <w:r>
        <w:t>Net And Taxable Income</w:t>
      </w:r>
    </w:p>
    <w:p w:rsidR="005B0DE7" w:rsidRDefault="005B0DE7" w:rsidP="00951047">
      <w:pPr>
        <w:pStyle w:val="ABaseStyle"/>
      </w:pPr>
      <w:r>
        <w:t>The required calculations for Net Income For Tax Purposes and Taxable Income are as follows:</w:t>
      </w:r>
    </w:p>
    <w:p w:rsidR="005B0DE7" w:rsidRDefault="005B0DE7">
      <w:pPr>
        <w:pStyle w:val="Space-Half"/>
      </w:pPr>
    </w:p>
    <w:p w:rsidR="005B0DE7" w:rsidRDefault="005B0DE7" w:rsidP="00FB0B01">
      <w:pPr>
        <w:pStyle w:val="1"/>
      </w:pPr>
      <w:r>
        <w:t>Accounting Income</w:t>
      </w:r>
      <w:r>
        <w:tab/>
        <w:t xml:space="preserve">$110,000 </w:t>
      </w:r>
    </w:p>
    <w:p w:rsidR="005B0DE7" w:rsidRDefault="005B0DE7" w:rsidP="00FB0B01">
      <w:pPr>
        <w:pStyle w:val="1"/>
      </w:pPr>
      <w:r>
        <w:t>Accounting Gain On Disposition Of Land</w:t>
      </w:r>
      <w:r>
        <w:tab/>
        <w:t>( 18,000)</w:t>
      </w:r>
    </w:p>
    <w:p w:rsidR="005B0DE7" w:rsidRDefault="005B0DE7" w:rsidP="00FB0B01">
      <w:pPr>
        <w:pStyle w:val="1"/>
      </w:pPr>
      <w:r>
        <w:t>Taxable Capital Gains [(1/2)($18,000)]</w:t>
      </w:r>
      <w:r>
        <w:tab/>
        <w:t xml:space="preserve">9,000 </w:t>
      </w:r>
    </w:p>
    <w:p w:rsidR="005B0DE7" w:rsidRDefault="005B0DE7" w:rsidP="00FB0B01">
      <w:pPr>
        <w:pStyle w:val="1"/>
      </w:pPr>
      <w:r>
        <w:t>Charitable Donations</w:t>
      </w:r>
      <w:r>
        <w:tab/>
        <w:t xml:space="preserve">3,200 </w:t>
      </w:r>
    </w:p>
    <w:p w:rsidR="005B0DE7" w:rsidRDefault="005B0DE7" w:rsidP="00FB0B01">
      <w:pPr>
        <w:pStyle w:val="1T"/>
      </w:pPr>
      <w:r>
        <w:rPr>
          <w:b/>
          <w:bCs/>
        </w:rPr>
        <w:t>Net Income For Tax Purposes</w:t>
      </w:r>
      <w:r>
        <w:rPr>
          <w:b/>
          <w:bCs/>
        </w:rPr>
        <w:tab/>
        <w:t xml:space="preserve"> $104,200 </w:t>
      </w:r>
    </w:p>
    <w:p w:rsidR="005B0DE7" w:rsidRDefault="005B0DE7" w:rsidP="00FB0B01">
      <w:pPr>
        <w:pStyle w:val="1"/>
      </w:pPr>
      <w:r>
        <w:t>Charitable Donations</w:t>
      </w:r>
      <w:r>
        <w:tab/>
        <w:t xml:space="preserve"> (  3,200)</w:t>
      </w:r>
    </w:p>
    <w:p w:rsidR="005B0DE7" w:rsidRDefault="005B0DE7" w:rsidP="00FB0B01">
      <w:pPr>
        <w:pStyle w:val="1"/>
      </w:pPr>
      <w:r>
        <w:t>Dividends</w:t>
      </w:r>
      <w:r>
        <w:tab/>
        <w:t>( 11,000)</w:t>
      </w:r>
    </w:p>
    <w:p w:rsidR="005B0DE7" w:rsidRDefault="005B0DE7" w:rsidP="00FB0B01">
      <w:pPr>
        <w:pStyle w:val="1GT"/>
      </w:pPr>
      <w:r>
        <w:rPr>
          <w:b/>
          <w:bCs/>
        </w:rPr>
        <w:t>Taxable Income</w:t>
      </w:r>
      <w:r>
        <w:rPr>
          <w:b/>
          <w:bCs/>
        </w:rPr>
        <w:tab/>
        <w:t xml:space="preserve">$ 90,000 </w:t>
      </w:r>
    </w:p>
    <w:p w:rsidR="005B0DE7" w:rsidRDefault="005B0DE7" w:rsidP="00951047">
      <w:pPr>
        <w:pStyle w:val="ABaseStyle"/>
      </w:pPr>
    </w:p>
    <w:p w:rsidR="005B0DE7" w:rsidRDefault="005B0DE7" w:rsidP="00FB0B01">
      <w:pPr>
        <w:pStyle w:val="Level-3"/>
      </w:pPr>
      <w:r>
        <w:t>Carry Forwards</w:t>
      </w:r>
    </w:p>
    <w:p w:rsidR="005B0DE7" w:rsidRDefault="005B0DE7" w:rsidP="00951047">
      <w:pPr>
        <w:pStyle w:val="ABaseStyle"/>
      </w:pPr>
      <w:r>
        <w:t>There are no amounts carried forward at the end of 2011.</w:t>
      </w:r>
    </w:p>
    <w:p w:rsidR="005B0DE7" w:rsidRDefault="005B0DE7" w:rsidP="00951047">
      <w:pPr>
        <w:pStyle w:val="ABaseStyle"/>
      </w:pPr>
    </w:p>
    <w:p w:rsidR="005B0DE7" w:rsidRDefault="005B0DE7" w:rsidP="00951047">
      <w:pPr>
        <w:pStyle w:val="ABaseStyle"/>
      </w:pPr>
    </w:p>
    <w:p w:rsidR="005B0DE7" w:rsidRDefault="005B0DE7" w:rsidP="00FB0B01">
      <w:pPr>
        <w:pStyle w:val="Level-2"/>
      </w:pPr>
      <w:r>
        <w:t>2012 Analysis</w:t>
      </w:r>
    </w:p>
    <w:p w:rsidR="005B0DE7" w:rsidRDefault="005B0DE7" w:rsidP="00951047">
      <w:pPr>
        <w:pStyle w:val="ABaseStyle"/>
      </w:pPr>
      <w:r>
        <w:t>The required calculations for Net Income For Tax Purposes and Taxable Income are as follows:</w:t>
      </w:r>
    </w:p>
    <w:p w:rsidR="005B0DE7" w:rsidRDefault="005B0DE7">
      <w:pPr>
        <w:pStyle w:val="Space-Half"/>
      </w:pPr>
    </w:p>
    <w:p w:rsidR="005B0DE7" w:rsidRDefault="005B0DE7" w:rsidP="00FB0B01">
      <w:pPr>
        <w:pStyle w:val="1"/>
      </w:pPr>
      <w:r>
        <w:t>Accounting Loss</w:t>
      </w:r>
      <w:r>
        <w:tab/>
        <w:t>($180,000)</w:t>
      </w:r>
    </w:p>
    <w:p w:rsidR="005B0DE7" w:rsidRDefault="005B0DE7" w:rsidP="00FB0B01">
      <w:pPr>
        <w:pStyle w:val="1"/>
      </w:pPr>
      <w:r>
        <w:t>Accounting Loss On Disposition Of Land</w:t>
      </w:r>
      <w:r>
        <w:tab/>
        <w:t xml:space="preserve">9,000 </w:t>
      </w:r>
    </w:p>
    <w:p w:rsidR="005B0DE7" w:rsidRDefault="005B0DE7" w:rsidP="00FB0B01">
      <w:pPr>
        <w:pStyle w:val="1"/>
      </w:pPr>
      <w:r>
        <w:t>Charitable Donations</w:t>
      </w:r>
      <w:r>
        <w:tab/>
        <w:t xml:space="preserve">5,800 </w:t>
      </w:r>
    </w:p>
    <w:p w:rsidR="005B0DE7" w:rsidRDefault="005B0DE7" w:rsidP="00FB0B01">
      <w:pPr>
        <w:pStyle w:val="1T"/>
      </w:pPr>
      <w:r>
        <w:rPr>
          <w:b/>
          <w:bCs/>
        </w:rPr>
        <w:t xml:space="preserve">Net Income For Tax Purposes </w:t>
      </w:r>
      <w:r>
        <w:rPr>
          <w:b/>
          <w:bCs/>
        </w:rPr>
        <w:tab/>
        <w:t xml:space="preserve">Nil </w:t>
      </w:r>
    </w:p>
    <w:p w:rsidR="005B0DE7" w:rsidRDefault="005B0DE7" w:rsidP="00FB0B01">
      <w:pPr>
        <w:pStyle w:val="1"/>
      </w:pPr>
      <w:r>
        <w:t>Dividends</w:t>
      </w:r>
      <w:r>
        <w:tab/>
        <w:t>( 19,000)</w:t>
      </w:r>
    </w:p>
    <w:p w:rsidR="005B0DE7" w:rsidRDefault="005B0DE7" w:rsidP="00FB0B01">
      <w:pPr>
        <w:pStyle w:val="1GT"/>
      </w:pPr>
      <w:r>
        <w:rPr>
          <w:b/>
          <w:bCs/>
        </w:rPr>
        <w:t>Taxable Income</w:t>
      </w:r>
      <w:r>
        <w:rPr>
          <w:b/>
          <w:bCs/>
        </w:rPr>
        <w:tab/>
        <w:t xml:space="preserve">Nil </w:t>
      </w:r>
    </w:p>
    <w:p w:rsidR="005B0DE7" w:rsidRDefault="005B0DE7" w:rsidP="00951047">
      <w:pPr>
        <w:pStyle w:val="ABaseStyle"/>
      </w:pPr>
    </w:p>
    <w:p w:rsidR="005B0DE7" w:rsidRDefault="005B0DE7">
      <w:pPr>
        <w:pStyle w:val="Space-Half"/>
      </w:pPr>
    </w:p>
    <w:p w:rsidR="005B0DE7" w:rsidRDefault="005B0DE7" w:rsidP="00951047">
      <w:pPr>
        <w:pStyle w:val="ABaseStyle"/>
      </w:pPr>
      <w:r>
        <w:t>The 2012 accounting loss of $180,000 includes dividends of $19,000, an accounting loss on the sale of land of $9,000, and a deduction for charitable donations of $5,800.  Given this, business income must have been a loss of $184,200 ($180,000 + $19,000 - $9,000 - $5,800).  This can be verified by the following schedule:</w:t>
      </w:r>
    </w:p>
    <w:p w:rsidR="005B0DE7" w:rsidRDefault="005B0DE7">
      <w:pPr>
        <w:pStyle w:val="Space-Half"/>
      </w:pPr>
    </w:p>
    <w:p w:rsidR="005B0DE7" w:rsidRDefault="005B0DE7" w:rsidP="00FB0B01">
      <w:pPr>
        <w:pStyle w:val="1"/>
      </w:pPr>
      <w:r>
        <w:t>Business Income (Loss)</w:t>
      </w:r>
      <w:r>
        <w:tab/>
        <w:t>($184,200)</w:t>
      </w:r>
    </w:p>
    <w:p w:rsidR="005B0DE7" w:rsidRDefault="005B0DE7" w:rsidP="00FB0B01">
      <w:pPr>
        <w:pStyle w:val="1"/>
      </w:pPr>
      <w:r>
        <w:t>Dividends</w:t>
      </w:r>
      <w:r>
        <w:tab/>
        <w:t xml:space="preserve">19,000 </w:t>
      </w:r>
    </w:p>
    <w:p w:rsidR="005B0DE7" w:rsidRDefault="005B0DE7" w:rsidP="00FB0B01">
      <w:pPr>
        <w:pStyle w:val="1"/>
      </w:pPr>
      <w:r>
        <w:t>Accounting Loss</w:t>
      </w:r>
      <w:r>
        <w:tab/>
        <w:t>(  9,000)</w:t>
      </w:r>
    </w:p>
    <w:p w:rsidR="005B0DE7" w:rsidRDefault="005B0DE7" w:rsidP="00FB0B01">
      <w:pPr>
        <w:pStyle w:val="1"/>
      </w:pPr>
      <w:r>
        <w:t>Charitable Donations</w:t>
      </w:r>
      <w:r>
        <w:tab/>
        <w:t>(  5,800)</w:t>
      </w:r>
    </w:p>
    <w:p w:rsidR="005B0DE7" w:rsidRDefault="005B0DE7" w:rsidP="00FB0B01">
      <w:pPr>
        <w:pStyle w:val="1GT"/>
      </w:pPr>
      <w:r>
        <w:t>Accounting Income (Loss)</w:t>
      </w:r>
      <w:r>
        <w:tab/>
        <w:t>($180,000)</w:t>
      </w:r>
    </w:p>
    <w:p w:rsidR="005B0DE7" w:rsidRDefault="005B0DE7">
      <w:pPr>
        <w:pStyle w:val="Space-Half"/>
      </w:pPr>
    </w:p>
    <w:p w:rsidR="005B0DE7" w:rsidRDefault="005B0DE7" w:rsidP="00951047">
      <w:pPr>
        <w:pStyle w:val="ABaseStyle"/>
      </w:pPr>
    </w:p>
    <w:p w:rsidR="005B0DE7" w:rsidRDefault="005B0DE7" w:rsidP="00951047">
      <w:pPr>
        <w:pStyle w:val="ABaseStyle"/>
      </w:pPr>
      <w:r>
        <w:t>Using this information, the 2012 non-capital loss would be calculated as follows:</w:t>
      </w:r>
    </w:p>
    <w:p w:rsidR="005B0DE7" w:rsidRDefault="005B0DE7" w:rsidP="00951047">
      <w:pPr>
        <w:pStyle w:val="ABaseStyle"/>
      </w:pPr>
    </w:p>
    <w:p w:rsidR="005B0DE7" w:rsidRDefault="005B0DE7" w:rsidP="00FB0B01">
      <w:pPr>
        <w:pStyle w:val="1"/>
      </w:pPr>
      <w:r>
        <w:t>Amount E ($184,200 + $19,000)</w:t>
      </w:r>
      <w:r>
        <w:tab/>
        <w:t xml:space="preserve">$203,200 </w:t>
      </w:r>
    </w:p>
    <w:p w:rsidR="005B0DE7" w:rsidRDefault="005B0DE7" w:rsidP="00FB0B01">
      <w:pPr>
        <w:pStyle w:val="1"/>
      </w:pPr>
      <w:r>
        <w:t>Income Under ITA 3(c) - Dividends</w:t>
      </w:r>
      <w:r>
        <w:tab/>
        <w:t>( 19,000)</w:t>
      </w:r>
    </w:p>
    <w:p w:rsidR="005B0DE7" w:rsidRDefault="005B0DE7" w:rsidP="00FB0B01">
      <w:pPr>
        <w:pStyle w:val="1GT"/>
      </w:pPr>
      <w:r>
        <w:t>Non-Capital Loss</w:t>
      </w:r>
      <w:r>
        <w:tab/>
        <w:t xml:space="preserve">$184,200 </w:t>
      </w:r>
    </w:p>
    <w:p w:rsidR="005B0DE7" w:rsidRDefault="005B0DE7" w:rsidP="00951047">
      <w:pPr>
        <w:pStyle w:val="ABaseStyle"/>
      </w:pPr>
    </w:p>
    <w:p w:rsidR="005B0DE7" w:rsidRDefault="005B0DE7" w:rsidP="00951047">
      <w:pPr>
        <w:pStyle w:val="ABaseStyle"/>
      </w:pPr>
      <w:r>
        <w:t>The 2012 net capital loss is equal to $4,500 [(1/2)($9,000)].</w:t>
      </w:r>
    </w:p>
    <w:p w:rsidR="005B0DE7" w:rsidRDefault="00F56913" w:rsidP="00FB0B01">
      <w:pPr>
        <w:pStyle w:val="Level-3"/>
      </w:pPr>
      <w:r>
        <w:br w:type="page"/>
      </w:r>
      <w:r w:rsidR="005B0DE7">
        <w:t>Loss Carry Back And 2011 Amended Return</w:t>
      </w:r>
    </w:p>
    <w:p w:rsidR="005B0DE7" w:rsidRDefault="005B0DE7" w:rsidP="00951047">
      <w:pPr>
        <w:pStyle w:val="ABaseStyle"/>
      </w:pPr>
      <w:r>
        <w:t>As the Company’s policy is to deduct non-capital losses prior to deducting net capital losses, there is a $90,000 carry back of the non-capital loss to 2011.  The amended return for 2011 is as follows:</w:t>
      </w:r>
    </w:p>
    <w:p w:rsidR="005B0DE7" w:rsidRDefault="005B0DE7">
      <w:pPr>
        <w:pStyle w:val="Space-Half"/>
      </w:pPr>
    </w:p>
    <w:p w:rsidR="005B0DE7" w:rsidRDefault="005B0DE7" w:rsidP="00FB0B01">
      <w:pPr>
        <w:pStyle w:val="1"/>
      </w:pPr>
      <w:r>
        <w:t>Taxable Income As Reported</w:t>
      </w:r>
      <w:r>
        <w:tab/>
        <w:t xml:space="preserve">$90,000 </w:t>
      </w:r>
    </w:p>
    <w:p w:rsidR="005B0DE7" w:rsidRDefault="005B0DE7" w:rsidP="00FB0B01">
      <w:pPr>
        <w:pStyle w:val="1"/>
      </w:pPr>
      <w:r>
        <w:t xml:space="preserve">Non-Capital Loss Carry Back from 2012 </w:t>
      </w:r>
      <w:r>
        <w:tab/>
        <w:t>( 90,000)</w:t>
      </w:r>
    </w:p>
    <w:p w:rsidR="005B0DE7" w:rsidRDefault="005B0DE7" w:rsidP="00FB0B01">
      <w:pPr>
        <w:pStyle w:val="1GT"/>
      </w:pPr>
      <w:r>
        <w:t>Amended 2011 Taxable Income</w:t>
      </w:r>
      <w:r>
        <w:tab/>
        <w:t xml:space="preserve"> Nil </w:t>
      </w:r>
    </w:p>
    <w:p w:rsidR="005B0DE7" w:rsidRDefault="005B0DE7">
      <w:pPr>
        <w:pStyle w:val="Space-Half"/>
      </w:pPr>
    </w:p>
    <w:p w:rsidR="005B0DE7" w:rsidRDefault="005B0DE7" w:rsidP="00951047">
      <w:pPr>
        <w:pStyle w:val="ABaseStyle"/>
      </w:pPr>
    </w:p>
    <w:p w:rsidR="005B0DE7" w:rsidRDefault="005B0DE7" w:rsidP="00FB0B01">
      <w:pPr>
        <w:pStyle w:val="Level-3"/>
      </w:pPr>
      <w:r>
        <w:t>2012 Carry Forwards</w:t>
      </w:r>
    </w:p>
    <w:p w:rsidR="005B0DE7" w:rsidRDefault="005B0DE7" w:rsidP="00951047">
      <w:pPr>
        <w:pStyle w:val="ABaseStyle"/>
      </w:pPr>
      <w:r>
        <w:t>The following carry forward amounts are available at the end of 2012:</w:t>
      </w:r>
    </w:p>
    <w:p w:rsidR="005B0DE7" w:rsidRDefault="005B0DE7">
      <w:pPr>
        <w:pStyle w:val="Space-Half"/>
      </w:pPr>
    </w:p>
    <w:p w:rsidR="005B0DE7" w:rsidRDefault="005B0DE7" w:rsidP="00FB0B01">
      <w:pPr>
        <w:pStyle w:val="Indent"/>
      </w:pPr>
      <w:r>
        <w:rPr>
          <w:b/>
          <w:bCs/>
        </w:rPr>
        <w:t>Charitable Donations</w:t>
      </w:r>
      <w:r>
        <w:t xml:space="preserve"> All of the charitable donations of $5,800 will have to be carried forward.  There is no provision for a carry back of such donations.</w:t>
      </w:r>
    </w:p>
    <w:p w:rsidR="005B0DE7" w:rsidRDefault="005B0DE7">
      <w:pPr>
        <w:pStyle w:val="Space-Half"/>
      </w:pPr>
    </w:p>
    <w:p w:rsidR="005B0DE7" w:rsidRDefault="005B0DE7" w:rsidP="00FB0B01">
      <w:pPr>
        <w:pStyle w:val="Indent"/>
      </w:pPr>
      <w:r>
        <w:rPr>
          <w:b/>
          <w:bCs/>
        </w:rPr>
        <w:t>Non-Capital Losses</w:t>
      </w:r>
      <w:r>
        <w:t xml:space="preserve"> The non-capital loss carry forward, after the carry back, is equal to $94,200 ($184,200 - $90,000).</w:t>
      </w:r>
    </w:p>
    <w:p w:rsidR="005B0DE7" w:rsidRDefault="005B0DE7">
      <w:pPr>
        <w:pStyle w:val="Space-Half"/>
      </w:pPr>
    </w:p>
    <w:p w:rsidR="005B0DE7" w:rsidRDefault="005B0DE7" w:rsidP="00FB0B01">
      <w:pPr>
        <w:pStyle w:val="Indent"/>
      </w:pPr>
      <w:r>
        <w:rPr>
          <w:b/>
          <w:bCs/>
        </w:rPr>
        <w:t>Net Capital Losses</w:t>
      </w:r>
      <w:r>
        <w:t xml:space="preserve"> As the non-capital loss carry back eliminated all of the 2011 Taxable Income, all of the $4,500 net capital loss will have to be carried forward.</w:t>
      </w:r>
    </w:p>
    <w:p w:rsidR="005B0DE7" w:rsidRDefault="005B0DE7" w:rsidP="00951047">
      <w:pPr>
        <w:pStyle w:val="ABaseStyle"/>
      </w:pPr>
    </w:p>
    <w:p w:rsidR="005B0DE7" w:rsidRDefault="005B0DE7" w:rsidP="00951047">
      <w:pPr>
        <w:pStyle w:val="ABaseStyle"/>
      </w:pPr>
    </w:p>
    <w:p w:rsidR="005B0DE7" w:rsidRDefault="005B0DE7" w:rsidP="00FB0B01">
      <w:pPr>
        <w:pStyle w:val="Level-2"/>
      </w:pPr>
      <w:r>
        <w:t>2013 Analysis</w:t>
      </w:r>
    </w:p>
    <w:p w:rsidR="005B0DE7" w:rsidRDefault="005B0DE7" w:rsidP="00FB0B01">
      <w:pPr>
        <w:pStyle w:val="Level-3"/>
      </w:pPr>
      <w:r>
        <w:t>Net And Taxable Income</w:t>
      </w:r>
    </w:p>
    <w:p w:rsidR="005B0DE7" w:rsidRDefault="005B0DE7" w:rsidP="00951047">
      <w:pPr>
        <w:pStyle w:val="ABaseStyle"/>
      </w:pPr>
      <w:r>
        <w:t>The required calculations for Net Income For Tax Purposes and Taxable Income are as follows:</w:t>
      </w:r>
    </w:p>
    <w:p w:rsidR="005B0DE7" w:rsidRDefault="005B0DE7">
      <w:pPr>
        <w:pStyle w:val="Space-Half"/>
      </w:pPr>
    </w:p>
    <w:p w:rsidR="005B0DE7" w:rsidRDefault="005B0DE7" w:rsidP="00FB0B01">
      <w:pPr>
        <w:pStyle w:val="1"/>
      </w:pPr>
      <w:r>
        <w:t>Accounting Income</w:t>
      </w:r>
      <w:r>
        <w:tab/>
        <w:t xml:space="preserve">$85,000 </w:t>
      </w:r>
    </w:p>
    <w:p w:rsidR="005B0DE7" w:rsidRDefault="005B0DE7" w:rsidP="00FB0B01">
      <w:pPr>
        <w:pStyle w:val="1"/>
      </w:pPr>
      <w:r>
        <w:t>Accounting Gain On Disposition Of Land</w:t>
      </w:r>
      <w:r>
        <w:tab/>
        <w:t>( 12,000)</w:t>
      </w:r>
    </w:p>
    <w:p w:rsidR="005B0DE7" w:rsidRDefault="005B0DE7" w:rsidP="00FB0B01">
      <w:pPr>
        <w:pStyle w:val="1"/>
      </w:pPr>
      <w:r>
        <w:t>Taxable Capital Gain [(1/2)($12,000)]</w:t>
      </w:r>
      <w:r>
        <w:tab/>
        <w:t xml:space="preserve">6,000 </w:t>
      </w:r>
    </w:p>
    <w:p w:rsidR="005B0DE7" w:rsidRDefault="005B0DE7" w:rsidP="00FB0B01">
      <w:pPr>
        <w:pStyle w:val="1"/>
      </w:pPr>
      <w:r>
        <w:t>Charitable Donations</w:t>
      </w:r>
      <w:r>
        <w:tab/>
        <w:t xml:space="preserve">4,100 </w:t>
      </w:r>
    </w:p>
    <w:p w:rsidR="005B0DE7" w:rsidRDefault="005B0DE7" w:rsidP="00FB0B01">
      <w:pPr>
        <w:pStyle w:val="1T"/>
      </w:pPr>
      <w:r>
        <w:rPr>
          <w:b/>
          <w:bCs/>
        </w:rPr>
        <w:t>Net Income For Tax Purposes</w:t>
      </w:r>
      <w:r>
        <w:rPr>
          <w:b/>
          <w:bCs/>
        </w:rPr>
        <w:tab/>
        <w:t xml:space="preserve">$83,100 </w:t>
      </w:r>
    </w:p>
    <w:p w:rsidR="005B0DE7" w:rsidRDefault="005B0DE7" w:rsidP="00FB0B01">
      <w:pPr>
        <w:pStyle w:val="1"/>
      </w:pPr>
      <w:r>
        <w:t>Charitable Donations</w:t>
      </w:r>
      <w:r>
        <w:tab/>
        <w:t>( 4,100)</w:t>
      </w:r>
    </w:p>
    <w:p w:rsidR="005B0DE7" w:rsidRDefault="005B0DE7" w:rsidP="00FB0B01">
      <w:pPr>
        <w:pStyle w:val="1"/>
      </w:pPr>
      <w:r>
        <w:t>Dividends</w:t>
      </w:r>
      <w:r>
        <w:tab/>
        <w:t>( 18,000)</w:t>
      </w:r>
    </w:p>
    <w:p w:rsidR="005B0DE7" w:rsidRDefault="005B0DE7" w:rsidP="00FB0B01">
      <w:pPr>
        <w:pStyle w:val="1T"/>
      </w:pPr>
      <w:r>
        <w:t>Taxable Income Before Carry Forwards</w:t>
      </w:r>
      <w:r>
        <w:tab/>
        <w:t xml:space="preserve"> $61,000 </w:t>
      </w:r>
    </w:p>
    <w:p w:rsidR="005B0DE7" w:rsidRDefault="005B0DE7" w:rsidP="00FB0B01">
      <w:pPr>
        <w:pStyle w:val="1"/>
      </w:pPr>
      <w:r>
        <w:t>Charitable Donations Carry Forward (All)</w:t>
      </w:r>
      <w:r>
        <w:tab/>
        <w:t xml:space="preserve"> ( 5,800)</w:t>
      </w:r>
    </w:p>
    <w:p w:rsidR="005B0DE7" w:rsidRDefault="005B0DE7" w:rsidP="00FB0B01">
      <w:pPr>
        <w:pStyle w:val="1"/>
      </w:pPr>
      <w:r>
        <w:t>Non-Capital Loss Carry Forward (Note)</w:t>
      </w:r>
      <w:r>
        <w:tab/>
        <w:t>( 55,200)</w:t>
      </w:r>
    </w:p>
    <w:p w:rsidR="005B0DE7" w:rsidRDefault="005B0DE7" w:rsidP="00FB0B01">
      <w:pPr>
        <w:pStyle w:val="1GT"/>
      </w:pPr>
      <w:r>
        <w:rPr>
          <w:b/>
          <w:bCs/>
        </w:rPr>
        <w:t>Taxable Income</w:t>
      </w:r>
      <w:r>
        <w:rPr>
          <w:b/>
          <w:bCs/>
        </w:rPr>
        <w:tab/>
        <w:t xml:space="preserve">    Nil </w:t>
      </w:r>
    </w:p>
    <w:p w:rsidR="005B0DE7" w:rsidRDefault="005B0DE7" w:rsidP="00951047">
      <w:pPr>
        <w:pStyle w:val="ABaseStyle"/>
      </w:pPr>
    </w:p>
    <w:p w:rsidR="005B0DE7" w:rsidRDefault="005B0DE7" w:rsidP="00FB0B01">
      <w:pPr>
        <w:pStyle w:val="Indent"/>
      </w:pPr>
      <w:r>
        <w:rPr>
          <w:b/>
          <w:bCs/>
        </w:rPr>
        <w:t>Note</w:t>
      </w:r>
      <w:r>
        <w:t xml:space="preserve"> The amount of the non-capital loss carry forward that was deducted was the amount required to reduce the 2013 Taxable Income to nil.</w:t>
      </w:r>
    </w:p>
    <w:p w:rsidR="005B0DE7" w:rsidRDefault="005B0DE7" w:rsidP="00951047">
      <w:pPr>
        <w:pStyle w:val="ABaseStyle"/>
      </w:pPr>
    </w:p>
    <w:p w:rsidR="005B0DE7" w:rsidRDefault="005B0DE7" w:rsidP="00FB0B01">
      <w:pPr>
        <w:pStyle w:val="Level-3"/>
      </w:pPr>
      <w:r>
        <w:t>2013 Carry Forwards</w:t>
      </w:r>
    </w:p>
    <w:p w:rsidR="005B0DE7" w:rsidRDefault="005B0DE7" w:rsidP="00951047">
      <w:pPr>
        <w:pStyle w:val="ABaseStyle"/>
      </w:pPr>
      <w:r>
        <w:t>The following carry forward amounts are available at the end of 2013.</w:t>
      </w:r>
    </w:p>
    <w:p w:rsidR="005B0DE7" w:rsidRDefault="005B0DE7">
      <w:pPr>
        <w:pStyle w:val="Space-Half"/>
      </w:pPr>
    </w:p>
    <w:p w:rsidR="005B0DE7" w:rsidRDefault="005B0DE7" w:rsidP="00FB0B01">
      <w:pPr>
        <w:pStyle w:val="Indent"/>
      </w:pPr>
      <w:r>
        <w:rPr>
          <w:b/>
          <w:bCs/>
        </w:rPr>
        <w:t>Charitable Donations</w:t>
      </w:r>
      <w:r>
        <w:t xml:space="preserve"> All of the current and previous years’ charitable donations were deducted.  There is no carry forward balance.</w:t>
      </w:r>
    </w:p>
    <w:p w:rsidR="005B0DE7" w:rsidRDefault="005B0DE7">
      <w:pPr>
        <w:pStyle w:val="Space-Half"/>
      </w:pPr>
    </w:p>
    <w:p w:rsidR="005B0DE7" w:rsidRDefault="005B0DE7" w:rsidP="00FB0B01">
      <w:pPr>
        <w:pStyle w:val="Indent"/>
      </w:pPr>
      <w:r>
        <w:rPr>
          <w:b/>
          <w:bCs/>
        </w:rPr>
        <w:t>Non-Capital Loss Carry Forward</w:t>
      </w:r>
      <w:r>
        <w:t xml:space="preserve"> The non-capital loss carry forward balance is calculated as follows:</w:t>
      </w:r>
    </w:p>
    <w:p w:rsidR="005B0DE7" w:rsidRDefault="005B0DE7">
      <w:pPr>
        <w:pStyle w:val="Space-Half"/>
      </w:pPr>
    </w:p>
    <w:p w:rsidR="005B0DE7" w:rsidRDefault="005B0DE7" w:rsidP="00FB0B01">
      <w:pPr>
        <w:pStyle w:val="1"/>
      </w:pPr>
      <w:r>
        <w:t>Carry Forward From 2012</w:t>
      </w:r>
      <w:r>
        <w:tab/>
        <w:t xml:space="preserve">$94,200 </w:t>
      </w:r>
    </w:p>
    <w:p w:rsidR="005B0DE7" w:rsidRDefault="005B0DE7" w:rsidP="00FB0B01">
      <w:pPr>
        <w:pStyle w:val="1"/>
      </w:pPr>
      <w:r>
        <w:t xml:space="preserve">Used In 2013 </w:t>
      </w:r>
      <w:r>
        <w:tab/>
        <w:t>( 55,200)</w:t>
      </w:r>
    </w:p>
    <w:p w:rsidR="005B0DE7" w:rsidRDefault="005B0DE7" w:rsidP="00FB0B01">
      <w:pPr>
        <w:pStyle w:val="1GT"/>
      </w:pPr>
      <w:r>
        <w:t>Balance At December 31, 2013</w:t>
      </w:r>
      <w:r>
        <w:tab/>
        <w:t xml:space="preserve">$39,000 </w:t>
      </w:r>
    </w:p>
    <w:p w:rsidR="005B0DE7" w:rsidRDefault="005B0DE7" w:rsidP="00951047">
      <w:pPr>
        <w:pStyle w:val="ABaseStyle"/>
      </w:pPr>
    </w:p>
    <w:p w:rsidR="005B0DE7" w:rsidRDefault="005B0DE7" w:rsidP="00FB0B01">
      <w:pPr>
        <w:pStyle w:val="Indent"/>
      </w:pPr>
      <w:r>
        <w:rPr>
          <w:b/>
          <w:bCs/>
        </w:rPr>
        <w:t>Net Capital Loss Carry Forward</w:t>
      </w:r>
      <w:r>
        <w:t xml:space="preserve"> The $4,500 net capital loss balance from 2012 remains at the end of 2013.</w:t>
      </w:r>
    </w:p>
    <w:p w:rsidR="005B0DE7" w:rsidRDefault="005B0DE7" w:rsidP="00951047">
      <w:pPr>
        <w:pStyle w:val="ABaseStyle"/>
      </w:pPr>
    </w:p>
    <w:p w:rsidR="005B0DE7" w:rsidRDefault="00F56913" w:rsidP="00FB0B01">
      <w:pPr>
        <w:pStyle w:val="Level-2"/>
      </w:pPr>
      <w:r>
        <w:br w:type="page"/>
      </w:r>
      <w:r w:rsidR="005B0DE7">
        <w:t>2014 Analysis</w:t>
      </w:r>
    </w:p>
    <w:p w:rsidR="005B0DE7" w:rsidRDefault="005B0DE7" w:rsidP="00FB0B01">
      <w:pPr>
        <w:pStyle w:val="Level-3"/>
      </w:pPr>
      <w:r>
        <w:t>Net And Taxable Income</w:t>
      </w:r>
    </w:p>
    <w:p w:rsidR="005B0DE7" w:rsidRDefault="005B0DE7" w:rsidP="00951047">
      <w:pPr>
        <w:pStyle w:val="ABaseStyle"/>
      </w:pPr>
      <w:r>
        <w:t>The required calculations for Net Income For Tax Purposes and Taxable Income are as follows:</w:t>
      </w:r>
    </w:p>
    <w:p w:rsidR="005B0DE7" w:rsidRDefault="005B0DE7" w:rsidP="00951047">
      <w:pPr>
        <w:pStyle w:val="ABaseStyle"/>
      </w:pPr>
    </w:p>
    <w:p w:rsidR="005B0DE7" w:rsidRDefault="005B0DE7" w:rsidP="00FB0B01">
      <w:pPr>
        <w:pStyle w:val="1"/>
      </w:pPr>
      <w:r>
        <w:t>Accounting Loss</w:t>
      </w:r>
      <w:r>
        <w:tab/>
        <w:t>($42,000)</w:t>
      </w:r>
    </w:p>
    <w:p w:rsidR="005B0DE7" w:rsidRDefault="005B0DE7" w:rsidP="00FB0B01">
      <w:pPr>
        <w:pStyle w:val="1"/>
      </w:pPr>
      <w:r>
        <w:t>Accounting Gain On Disposition Of Land</w:t>
      </w:r>
      <w:r>
        <w:tab/>
        <w:t>( 2,000)</w:t>
      </w:r>
    </w:p>
    <w:p w:rsidR="005B0DE7" w:rsidRDefault="005B0DE7" w:rsidP="00FB0B01">
      <w:pPr>
        <w:pStyle w:val="1"/>
      </w:pPr>
      <w:r>
        <w:t>Taxable Capital Gain [(1/2)($2,000)]</w:t>
      </w:r>
      <w:r>
        <w:tab/>
        <w:t xml:space="preserve">1,000 </w:t>
      </w:r>
    </w:p>
    <w:p w:rsidR="005B0DE7" w:rsidRDefault="005B0DE7" w:rsidP="00FB0B01">
      <w:pPr>
        <w:pStyle w:val="1"/>
      </w:pPr>
      <w:r>
        <w:t>Charitable Donations</w:t>
      </w:r>
      <w:r>
        <w:tab/>
        <w:t xml:space="preserve">2,900 </w:t>
      </w:r>
    </w:p>
    <w:p w:rsidR="005B0DE7" w:rsidRDefault="005B0DE7" w:rsidP="00FB0B01">
      <w:pPr>
        <w:pStyle w:val="1T"/>
      </w:pPr>
      <w:r>
        <w:rPr>
          <w:b/>
          <w:bCs/>
        </w:rPr>
        <w:t>Net Income For Tax Purposes</w:t>
      </w:r>
      <w:r>
        <w:rPr>
          <w:b/>
          <w:bCs/>
        </w:rPr>
        <w:tab/>
        <w:t xml:space="preserve">Nil </w:t>
      </w:r>
    </w:p>
    <w:p w:rsidR="005B0DE7" w:rsidRDefault="005B0DE7" w:rsidP="00FB0B01">
      <w:pPr>
        <w:pStyle w:val="1"/>
      </w:pPr>
      <w:r>
        <w:t>Dividends</w:t>
      </w:r>
      <w:r>
        <w:tab/>
        <w:t>( 12,000)</w:t>
      </w:r>
    </w:p>
    <w:p w:rsidR="005B0DE7" w:rsidRDefault="005B0DE7" w:rsidP="00FB0B01">
      <w:pPr>
        <w:pStyle w:val="1GT"/>
      </w:pPr>
      <w:r>
        <w:rPr>
          <w:b/>
          <w:bCs/>
        </w:rPr>
        <w:t>Taxable Income</w:t>
      </w:r>
      <w:r>
        <w:rPr>
          <w:b/>
          <w:bCs/>
        </w:rPr>
        <w:tab/>
        <w:t xml:space="preserve">Nil </w:t>
      </w:r>
    </w:p>
    <w:p w:rsidR="005B0DE7" w:rsidRDefault="005B0DE7" w:rsidP="00951047">
      <w:pPr>
        <w:pStyle w:val="ABaseStyle"/>
      </w:pPr>
    </w:p>
    <w:p w:rsidR="005B0DE7" w:rsidRDefault="005B0DE7" w:rsidP="00951047">
      <w:pPr>
        <w:pStyle w:val="ABaseStyle"/>
      </w:pPr>
      <w:r>
        <w:t>The 2014 accounting loss of $42,000, includes dividends of $12,000, the accounting gain on the sale of land of $2,000, and a deduction for charitable donations of $2,900.  Given this, the business loss for 2014 must be $53,100 ($42,000 + $12,000 + $2,000 - $2,900).  This can be verified by the following schedule:</w:t>
      </w:r>
    </w:p>
    <w:p w:rsidR="005B0DE7" w:rsidRDefault="005B0DE7">
      <w:pPr>
        <w:pStyle w:val="Space-Half"/>
      </w:pPr>
    </w:p>
    <w:p w:rsidR="005B0DE7" w:rsidRDefault="005B0DE7" w:rsidP="00FB0B01">
      <w:pPr>
        <w:pStyle w:val="1"/>
      </w:pPr>
      <w:r>
        <w:t>Business Income (Loss)</w:t>
      </w:r>
      <w:r>
        <w:tab/>
        <w:t>($53,100)</w:t>
      </w:r>
    </w:p>
    <w:p w:rsidR="005B0DE7" w:rsidRDefault="005B0DE7" w:rsidP="00FB0B01">
      <w:pPr>
        <w:pStyle w:val="1"/>
      </w:pPr>
      <w:r>
        <w:t>Dividends</w:t>
      </w:r>
      <w:r>
        <w:tab/>
        <w:t xml:space="preserve">12,000 </w:t>
      </w:r>
    </w:p>
    <w:p w:rsidR="005B0DE7" w:rsidRDefault="005B0DE7" w:rsidP="00FB0B01">
      <w:pPr>
        <w:pStyle w:val="1"/>
      </w:pPr>
      <w:r>
        <w:t>Accounting Gain</w:t>
      </w:r>
      <w:r>
        <w:tab/>
        <w:t xml:space="preserve">2,000 </w:t>
      </w:r>
    </w:p>
    <w:p w:rsidR="005B0DE7" w:rsidRDefault="005B0DE7" w:rsidP="00FB0B01">
      <w:pPr>
        <w:pStyle w:val="1"/>
      </w:pPr>
      <w:r>
        <w:t>Charitable Donations</w:t>
      </w:r>
      <w:r>
        <w:tab/>
        <w:t>( 2,900)</w:t>
      </w:r>
    </w:p>
    <w:p w:rsidR="005B0DE7" w:rsidRDefault="005B0DE7" w:rsidP="00FB0B01">
      <w:pPr>
        <w:pStyle w:val="1GT"/>
      </w:pPr>
      <w:r>
        <w:t>Accounting Income (Loss)</w:t>
      </w:r>
      <w:r>
        <w:tab/>
        <w:t>($42,000)</w:t>
      </w:r>
    </w:p>
    <w:p w:rsidR="005B0DE7" w:rsidRDefault="005B0DE7" w:rsidP="00951047">
      <w:pPr>
        <w:pStyle w:val="ABaseStyle"/>
      </w:pPr>
    </w:p>
    <w:p w:rsidR="005B0DE7" w:rsidRDefault="005B0DE7" w:rsidP="00951047">
      <w:pPr>
        <w:pStyle w:val="ABaseStyle"/>
      </w:pPr>
      <w:r>
        <w:t>Based on this, the 2014 non-capital loss would be calculated as follows:</w:t>
      </w:r>
    </w:p>
    <w:p w:rsidR="005B0DE7" w:rsidRDefault="005B0DE7" w:rsidP="00951047">
      <w:pPr>
        <w:pStyle w:val="ABaseStyle"/>
      </w:pPr>
    </w:p>
    <w:p w:rsidR="005B0DE7" w:rsidRDefault="005B0DE7" w:rsidP="00FB0B01">
      <w:pPr>
        <w:pStyle w:val="1"/>
      </w:pPr>
      <w:r>
        <w:t>Amount E ($53,100 + $12,000)</w:t>
      </w:r>
      <w:r>
        <w:tab/>
        <w:t xml:space="preserve">$65,100 </w:t>
      </w:r>
    </w:p>
    <w:p w:rsidR="005B0DE7" w:rsidRDefault="005B0DE7" w:rsidP="00FB0B01">
      <w:pPr>
        <w:pStyle w:val="1"/>
      </w:pPr>
      <w:r>
        <w:t>Income Under ITA 3(c) [$12,000 + (1/2)($2,000)]</w:t>
      </w:r>
      <w:r>
        <w:tab/>
        <w:t>( 13,000)</w:t>
      </w:r>
    </w:p>
    <w:p w:rsidR="005B0DE7" w:rsidRDefault="005B0DE7" w:rsidP="00FB0B01">
      <w:pPr>
        <w:pStyle w:val="1GT"/>
      </w:pPr>
      <w:r>
        <w:t>Non-Capital Loss</w:t>
      </w:r>
      <w:r>
        <w:tab/>
        <w:t xml:space="preserve">$52,100 </w:t>
      </w:r>
    </w:p>
    <w:p w:rsidR="005B0DE7" w:rsidRDefault="005B0DE7" w:rsidP="00FB0B01">
      <w:pPr>
        <w:pStyle w:val="Auto-Paragraph"/>
      </w:pPr>
    </w:p>
    <w:p w:rsidR="005B0DE7" w:rsidRDefault="005B0DE7" w:rsidP="00951047">
      <w:pPr>
        <w:pStyle w:val="ABaseStyle"/>
      </w:pPr>
      <w:r>
        <w:t>As the 2013 Taxable Income was reduced to nil, none of this 2014 loss can be carried back to that year.</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2014 Carry Forwards</w:t>
      </w:r>
    </w:p>
    <w:p w:rsidR="005B0DE7" w:rsidRDefault="005B0DE7" w:rsidP="00951047">
      <w:pPr>
        <w:pStyle w:val="ABaseStyle"/>
      </w:pPr>
      <w:r>
        <w:t>The following carry forward amounts are available at the end of 2014.</w:t>
      </w:r>
    </w:p>
    <w:p w:rsidR="005B0DE7" w:rsidRDefault="005B0DE7">
      <w:pPr>
        <w:pStyle w:val="Space-Half"/>
      </w:pPr>
    </w:p>
    <w:p w:rsidR="005B0DE7" w:rsidRDefault="005B0DE7" w:rsidP="00FB0B01">
      <w:pPr>
        <w:pStyle w:val="Indent"/>
      </w:pPr>
      <w:r>
        <w:rPr>
          <w:b/>
          <w:bCs/>
        </w:rPr>
        <w:t>Charitable Donations</w:t>
      </w:r>
      <w:r>
        <w:t xml:space="preserve"> There is a $2,900 carry forward of charitable donations at the end of 2014.  </w:t>
      </w:r>
    </w:p>
    <w:p w:rsidR="005B0DE7" w:rsidRDefault="005B0DE7">
      <w:pPr>
        <w:pStyle w:val="Space-Half"/>
      </w:pPr>
    </w:p>
    <w:p w:rsidR="005B0DE7" w:rsidRDefault="005B0DE7" w:rsidP="00FB0B01">
      <w:pPr>
        <w:pStyle w:val="Indent"/>
      </w:pPr>
      <w:r>
        <w:rPr>
          <w:b/>
          <w:bCs/>
        </w:rPr>
        <w:t>Non-Capital Loss Carry Forward</w:t>
      </w:r>
      <w:r>
        <w:t xml:space="preserve"> The non-capital loss carry forward balance is calculated as follows:</w:t>
      </w:r>
    </w:p>
    <w:p w:rsidR="005B0DE7" w:rsidRDefault="005B0DE7">
      <w:pPr>
        <w:pStyle w:val="Space-Half"/>
      </w:pPr>
    </w:p>
    <w:p w:rsidR="005B0DE7" w:rsidRDefault="005B0DE7" w:rsidP="00FB0B01">
      <w:pPr>
        <w:pStyle w:val="1"/>
      </w:pPr>
      <w:r>
        <w:t>Carry Forward From 2013</w:t>
      </w:r>
      <w:r>
        <w:tab/>
        <w:t xml:space="preserve">$39,000 </w:t>
      </w:r>
    </w:p>
    <w:p w:rsidR="005B0DE7" w:rsidRDefault="005B0DE7" w:rsidP="00FB0B01">
      <w:pPr>
        <w:pStyle w:val="1"/>
      </w:pPr>
      <w:r>
        <w:t>2014 Addition</w:t>
      </w:r>
      <w:r>
        <w:tab/>
        <w:t xml:space="preserve">52,100 </w:t>
      </w:r>
    </w:p>
    <w:p w:rsidR="005B0DE7" w:rsidRDefault="005B0DE7" w:rsidP="00FB0B01">
      <w:pPr>
        <w:pStyle w:val="1GT"/>
      </w:pPr>
      <w:r>
        <w:t>Balance At December 31, 2014</w:t>
      </w:r>
      <w:r>
        <w:tab/>
        <w:t xml:space="preserve">$91,100 </w:t>
      </w:r>
    </w:p>
    <w:p w:rsidR="005B0DE7" w:rsidRDefault="005B0DE7" w:rsidP="00951047">
      <w:pPr>
        <w:pStyle w:val="ABaseStyle"/>
      </w:pPr>
    </w:p>
    <w:p w:rsidR="005B0DE7" w:rsidRDefault="005B0DE7" w:rsidP="00FB0B01">
      <w:pPr>
        <w:pStyle w:val="Indent"/>
      </w:pPr>
      <w:r>
        <w:rPr>
          <w:b/>
          <w:bCs/>
        </w:rPr>
        <w:t>Net Capital Loss Carry Forward</w:t>
      </w:r>
      <w:r>
        <w:t xml:space="preserve"> While there was a capital gain available in 2013, the non-capital loss carry forward eliminated all of that year’s income. Given this, the $4,500 net capital loss balance from 2012 remains at the end of 2014.  </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41" w:name="_Toc394387258"/>
      <w:r w:rsidR="005B0DE7">
        <w:rPr>
          <w:lang w:val="en-US"/>
        </w:rPr>
        <w:t>TIF Solution Twelve - 12</w:t>
      </w:r>
      <w:bookmarkEnd w:id="41"/>
    </w:p>
    <w:p w:rsidR="005B0DE7" w:rsidRDefault="005B0DE7" w:rsidP="00951047">
      <w:pPr>
        <w:pStyle w:val="ABaseStyle"/>
      </w:pPr>
      <w:r>
        <w:t>From the descriptions in the problem, it would appear that each of the provincial offices of Borodin Ltd. would qualify as a permanent establishment.  As a consequence, the allocation to each of these provinces would be based on the following calculations:</w:t>
      </w:r>
    </w:p>
    <w:p w:rsidR="005B0DE7" w:rsidRDefault="005B0DE7" w:rsidP="00FB0B01">
      <w:pPr>
        <w:pStyle w:val="4"/>
      </w:pPr>
    </w:p>
    <w:p w:rsidR="005B0DE7" w:rsidRDefault="005B0DE7" w:rsidP="00FB0B01">
      <w:pPr>
        <w:pStyle w:val="4"/>
        <w:rPr>
          <w:color w:val="000000"/>
        </w:rPr>
      </w:pPr>
      <w:r>
        <w:rPr>
          <w:color w:val="000000"/>
        </w:rPr>
        <w:tab/>
      </w:r>
      <w:r>
        <w:rPr>
          <w:color w:val="000000"/>
        </w:rPr>
        <w:tab/>
      </w:r>
      <w:r>
        <w:rPr>
          <w:b/>
          <w:bCs/>
          <w:color w:val="000000"/>
          <w:u w:val="single"/>
        </w:rPr>
        <w:t xml:space="preserve">    Salaries And Wages  </w:t>
      </w:r>
      <w:r>
        <w:rPr>
          <w:b/>
          <w:bCs/>
          <w:color w:val="000000"/>
        </w:rPr>
        <w:t xml:space="preserve">   </w:t>
      </w:r>
      <w:r>
        <w:rPr>
          <w:b/>
          <w:bCs/>
          <w:color w:val="000000"/>
        </w:rPr>
        <w:tab/>
      </w:r>
      <w:r>
        <w:rPr>
          <w:b/>
          <w:bCs/>
          <w:color w:val="000000"/>
          <w:u w:val="single"/>
        </w:rPr>
        <w:t xml:space="preserve">   Gross Revenues        </w:t>
      </w:r>
    </w:p>
    <w:p w:rsidR="005B0DE7" w:rsidRDefault="005B0DE7" w:rsidP="00FB0B01">
      <w:pPr>
        <w:pStyle w:val="4"/>
      </w:pPr>
      <w:r>
        <w:rPr>
          <w:b/>
          <w:bCs/>
        </w:rPr>
        <w:t>Province</w:t>
      </w:r>
      <w:r>
        <w:rPr>
          <w:b/>
          <w:bCs/>
        </w:rPr>
        <w:tab/>
        <w:t xml:space="preserve">Amount </w:t>
      </w:r>
      <w:r>
        <w:rPr>
          <w:b/>
          <w:bCs/>
        </w:rPr>
        <w:tab/>
        <w:t xml:space="preserve">Percent  </w:t>
      </w:r>
      <w:r>
        <w:rPr>
          <w:b/>
          <w:bCs/>
        </w:rPr>
        <w:tab/>
        <w:t xml:space="preserve">Amount </w:t>
      </w:r>
      <w:r>
        <w:rPr>
          <w:b/>
          <w:bCs/>
        </w:rPr>
        <w:tab/>
        <w:t xml:space="preserve"> Percent </w:t>
      </w:r>
    </w:p>
    <w:p w:rsidR="005B0DE7" w:rsidRDefault="005B0DE7" w:rsidP="00FB0B01">
      <w:pPr>
        <w:pStyle w:val="4T"/>
      </w:pPr>
      <w:r>
        <w:t>Alberta</w:t>
      </w:r>
      <w:r>
        <w:tab/>
        <w:t xml:space="preserve">$   928,000 </w:t>
      </w:r>
      <w:r>
        <w:tab/>
        <w:t xml:space="preserve">16%  </w:t>
      </w:r>
      <w:r>
        <w:tab/>
        <w:t>$ 3,338,400</w:t>
      </w:r>
      <w:r>
        <w:tab/>
        <w:t xml:space="preserve"> 16% </w:t>
      </w:r>
    </w:p>
    <w:p w:rsidR="005B0DE7" w:rsidRDefault="005B0DE7" w:rsidP="00FB0B01">
      <w:pPr>
        <w:pStyle w:val="4"/>
      </w:pPr>
      <w:r>
        <w:t>British Columbia</w:t>
      </w:r>
      <w:r>
        <w:tab/>
        <w:t xml:space="preserve">1,160,000 </w:t>
      </w:r>
      <w:r>
        <w:tab/>
        <w:t xml:space="preserve">20%  </w:t>
      </w:r>
      <w:r>
        <w:tab/>
        <w:t xml:space="preserve"> 4,798,950</w:t>
      </w:r>
      <w:r>
        <w:tab/>
        <w:t xml:space="preserve"> 23% </w:t>
      </w:r>
    </w:p>
    <w:p w:rsidR="005B0DE7" w:rsidRDefault="005B0DE7" w:rsidP="00FB0B01">
      <w:pPr>
        <w:pStyle w:val="4"/>
      </w:pPr>
      <w:r>
        <w:t>Nova Scotia</w:t>
      </w:r>
      <w:r>
        <w:tab/>
        <w:t xml:space="preserve">754,000 </w:t>
      </w:r>
      <w:r>
        <w:tab/>
        <w:t xml:space="preserve">13%  </w:t>
      </w:r>
      <w:r>
        <w:tab/>
        <w:t>2,921,100</w:t>
      </w:r>
      <w:r>
        <w:tab/>
        <w:t xml:space="preserve"> 14% </w:t>
      </w:r>
    </w:p>
    <w:p w:rsidR="005B0DE7" w:rsidRDefault="005B0DE7" w:rsidP="00FB0B01">
      <w:pPr>
        <w:pStyle w:val="4"/>
      </w:pPr>
      <w:r>
        <w:t>Saskatchewan</w:t>
      </w:r>
      <w:r>
        <w:tab/>
        <w:t xml:space="preserve">464,000 </w:t>
      </w:r>
      <w:r>
        <w:tab/>
        <w:t xml:space="preserve">8%  </w:t>
      </w:r>
      <w:r>
        <w:tab/>
        <w:t>2,503,800</w:t>
      </w:r>
      <w:r>
        <w:tab/>
        <w:t xml:space="preserve"> 12% </w:t>
      </w:r>
    </w:p>
    <w:p w:rsidR="005B0DE7" w:rsidRDefault="005B0DE7" w:rsidP="00FB0B01">
      <w:pPr>
        <w:pStyle w:val="4"/>
      </w:pPr>
      <w:r>
        <w:t>Ontario</w:t>
      </w:r>
      <w:r>
        <w:tab/>
        <w:t xml:space="preserve">2,494,000 </w:t>
      </w:r>
      <w:r>
        <w:tab/>
        <w:t xml:space="preserve">43%  </w:t>
      </w:r>
      <w:r>
        <w:tab/>
        <w:t>7,302,750</w:t>
      </w:r>
      <w:r>
        <w:tab/>
        <w:t xml:space="preserve"> 35% </w:t>
      </w:r>
    </w:p>
    <w:p w:rsidR="005B0DE7" w:rsidRDefault="005B0DE7" w:rsidP="00FB0B01">
      <w:pPr>
        <w:pStyle w:val="4GT"/>
      </w:pPr>
      <w:r>
        <w:t>Total</w:t>
      </w:r>
      <w:r>
        <w:tab/>
        <w:t xml:space="preserve">$5,800,000 </w:t>
      </w:r>
      <w:r>
        <w:tab/>
        <w:t xml:space="preserve">100%  </w:t>
      </w:r>
      <w:r>
        <w:tab/>
        <w:t>$20,865,000</w:t>
      </w:r>
      <w:r>
        <w:tab/>
        <w:t xml:space="preserve"> 100% </w:t>
      </w:r>
    </w:p>
    <w:p w:rsidR="005B0DE7" w:rsidRDefault="005B0DE7" w:rsidP="00951047">
      <w:pPr>
        <w:pStyle w:val="ABaseStyle"/>
      </w:pPr>
    </w:p>
    <w:p w:rsidR="005B0DE7" w:rsidRDefault="005B0DE7" w:rsidP="00951047">
      <w:pPr>
        <w:pStyle w:val="ABaseStyle"/>
      </w:pPr>
      <w:r>
        <w:t>The province by province average of the two percentages, calculated above, would be used to allocate the total Taxable Income of $2,983,000 as follows:</w:t>
      </w:r>
    </w:p>
    <w:p w:rsidR="005B0DE7" w:rsidRDefault="005B0DE7" w:rsidP="00951047">
      <w:pPr>
        <w:pStyle w:val="ABaseStyle"/>
      </w:pPr>
    </w:p>
    <w:p w:rsidR="005B0DE7" w:rsidRDefault="005B0DE7" w:rsidP="00FB0B01">
      <w:pPr>
        <w:pStyle w:val="4"/>
      </w:pPr>
      <w:r>
        <w:rPr>
          <w:b/>
          <w:bCs/>
        </w:rPr>
        <w:tab/>
      </w:r>
      <w:r>
        <w:rPr>
          <w:b/>
          <w:bCs/>
        </w:rPr>
        <w:tab/>
      </w:r>
      <w:r>
        <w:rPr>
          <w:b/>
          <w:bCs/>
        </w:rPr>
        <w:tab/>
      </w:r>
      <w:r>
        <w:rPr>
          <w:b/>
          <w:bCs/>
        </w:rPr>
        <w:tab/>
        <w:t xml:space="preserve"> </w:t>
      </w:r>
      <w:r>
        <w:rPr>
          <w:b/>
          <w:bCs/>
        </w:rPr>
        <w:tab/>
        <w:t xml:space="preserve">Taxable </w:t>
      </w:r>
    </w:p>
    <w:p w:rsidR="005B0DE7" w:rsidRDefault="005B0DE7" w:rsidP="00FB0B01">
      <w:pPr>
        <w:pStyle w:val="4"/>
      </w:pPr>
      <w:r>
        <w:rPr>
          <w:b/>
          <w:bCs/>
        </w:rPr>
        <w:t>Province</w:t>
      </w:r>
      <w:r>
        <w:rPr>
          <w:b/>
          <w:bCs/>
        </w:rPr>
        <w:tab/>
        <w:t xml:space="preserve">Wages </w:t>
      </w:r>
      <w:r>
        <w:rPr>
          <w:b/>
          <w:bCs/>
        </w:rPr>
        <w:tab/>
        <w:t xml:space="preserve">Revenues </w:t>
      </w:r>
      <w:r>
        <w:rPr>
          <w:b/>
          <w:bCs/>
        </w:rPr>
        <w:tab/>
        <w:t xml:space="preserve">Average </w:t>
      </w:r>
      <w:r>
        <w:rPr>
          <w:b/>
          <w:bCs/>
        </w:rPr>
        <w:tab/>
        <w:t xml:space="preserve">Income </w:t>
      </w:r>
    </w:p>
    <w:p w:rsidR="005B0DE7" w:rsidRDefault="005B0DE7" w:rsidP="00FB0B01">
      <w:pPr>
        <w:pStyle w:val="4T"/>
      </w:pPr>
      <w:r>
        <w:t>Alberta</w:t>
      </w:r>
      <w:r>
        <w:tab/>
        <w:t xml:space="preserve">16% </w:t>
      </w:r>
      <w:r>
        <w:tab/>
        <w:t xml:space="preserve">16% </w:t>
      </w:r>
      <w:r>
        <w:tab/>
        <w:t xml:space="preserve">16.0% </w:t>
      </w:r>
      <w:r>
        <w:tab/>
        <w:t xml:space="preserve">$   477,280 </w:t>
      </w:r>
    </w:p>
    <w:p w:rsidR="005B0DE7" w:rsidRDefault="005B0DE7" w:rsidP="00FB0B01">
      <w:pPr>
        <w:pStyle w:val="4"/>
      </w:pPr>
      <w:r>
        <w:t>British Columbia</w:t>
      </w:r>
      <w:r>
        <w:tab/>
        <w:t xml:space="preserve">20% </w:t>
      </w:r>
      <w:r>
        <w:tab/>
        <w:t xml:space="preserve">23% </w:t>
      </w:r>
      <w:r>
        <w:tab/>
        <w:t xml:space="preserve">21.5% </w:t>
      </w:r>
      <w:r>
        <w:tab/>
        <w:t xml:space="preserve">641,345 </w:t>
      </w:r>
    </w:p>
    <w:p w:rsidR="005B0DE7" w:rsidRDefault="005B0DE7" w:rsidP="00FB0B01">
      <w:pPr>
        <w:pStyle w:val="4"/>
      </w:pPr>
      <w:r>
        <w:t>Nova Scotia</w:t>
      </w:r>
      <w:r>
        <w:tab/>
        <w:t xml:space="preserve">13% </w:t>
      </w:r>
      <w:r>
        <w:tab/>
        <w:t xml:space="preserve">14% </w:t>
      </w:r>
      <w:r>
        <w:tab/>
        <w:t xml:space="preserve">13.5% </w:t>
      </w:r>
      <w:r>
        <w:tab/>
        <w:t xml:space="preserve">402,705 </w:t>
      </w:r>
    </w:p>
    <w:p w:rsidR="005B0DE7" w:rsidRDefault="005B0DE7" w:rsidP="00FB0B01">
      <w:pPr>
        <w:pStyle w:val="4"/>
      </w:pPr>
      <w:r>
        <w:t>Saskatchewan</w:t>
      </w:r>
      <w:r>
        <w:tab/>
        <w:t xml:space="preserve">8% </w:t>
      </w:r>
      <w:r>
        <w:tab/>
        <w:t xml:space="preserve">12% </w:t>
      </w:r>
      <w:r>
        <w:tab/>
        <w:t xml:space="preserve">10.0% </w:t>
      </w:r>
      <w:r>
        <w:tab/>
        <w:t xml:space="preserve">298,300 </w:t>
      </w:r>
    </w:p>
    <w:p w:rsidR="005B0DE7" w:rsidRDefault="005B0DE7" w:rsidP="00FB0B01">
      <w:pPr>
        <w:pStyle w:val="4"/>
      </w:pPr>
      <w:r>
        <w:t>Ontario</w:t>
      </w:r>
      <w:r>
        <w:tab/>
        <w:t xml:space="preserve">43% </w:t>
      </w:r>
      <w:r>
        <w:tab/>
        <w:t xml:space="preserve">35% </w:t>
      </w:r>
      <w:r>
        <w:tab/>
        <w:t xml:space="preserve">39.0% </w:t>
      </w:r>
      <w:r>
        <w:tab/>
        <w:t xml:space="preserve">1,163,370 </w:t>
      </w:r>
    </w:p>
    <w:p w:rsidR="005B0DE7" w:rsidRDefault="005B0DE7" w:rsidP="00FB0B01">
      <w:pPr>
        <w:pStyle w:val="4GT"/>
      </w:pPr>
      <w:r>
        <w:t xml:space="preserve">Total </w:t>
      </w:r>
      <w:r>
        <w:tab/>
        <w:t xml:space="preserve">100% </w:t>
      </w:r>
      <w:r>
        <w:tab/>
        <w:t xml:space="preserve">100% </w:t>
      </w:r>
      <w:r>
        <w:tab/>
        <w:t xml:space="preserve">100.0% </w:t>
      </w:r>
      <w:r>
        <w:tab/>
        <w:t xml:space="preserve">$2,983,000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42" w:name="_Toc394387259"/>
      <w:r w:rsidR="005B0DE7">
        <w:rPr>
          <w:lang w:val="en-US"/>
        </w:rPr>
        <w:t>TIF Solution Twelve - 13</w:t>
      </w:r>
      <w:bookmarkEnd w:id="42"/>
    </w:p>
    <w:p w:rsidR="005B0DE7" w:rsidRDefault="005B0DE7" w:rsidP="00951047">
      <w:pPr>
        <w:pStyle w:val="ABaseStyle"/>
      </w:pPr>
      <w:r>
        <w:t>Kalec’s Part I tax payable for the year would be calculated as follows:</w:t>
      </w:r>
    </w:p>
    <w:p w:rsidR="005B0DE7" w:rsidRDefault="005B0DE7" w:rsidP="00951047">
      <w:pPr>
        <w:pStyle w:val="ABaseStyle"/>
      </w:pPr>
    </w:p>
    <w:p w:rsidR="005B0DE7" w:rsidRDefault="005B0DE7" w:rsidP="00FB0B01">
      <w:pPr>
        <w:pStyle w:val="2"/>
      </w:pPr>
      <w:r>
        <w:t>Base Amount Of Part I Tax [(38%)($879,000)]</w:t>
      </w:r>
      <w:r>
        <w:tab/>
      </w:r>
      <w:r>
        <w:tab/>
        <w:t xml:space="preserve">$334,020 </w:t>
      </w:r>
    </w:p>
    <w:p w:rsidR="005B0DE7" w:rsidRDefault="005B0DE7" w:rsidP="00FB0B01">
      <w:pPr>
        <w:pStyle w:val="2"/>
      </w:pPr>
      <w:r>
        <w:t>Federal Tax Abatement [(10%)(80.5%)($879,000)] (Note One)</w:t>
      </w:r>
      <w:r>
        <w:tab/>
        <w:t>( 70,760)</w:t>
      </w:r>
    </w:p>
    <w:p w:rsidR="005B0DE7" w:rsidRDefault="005B0DE7" w:rsidP="00FB0B01">
      <w:pPr>
        <w:pStyle w:val="2"/>
      </w:pPr>
      <w:r>
        <w:t>Foreign Business Tax Credit</w:t>
      </w:r>
    </w:p>
    <w:p w:rsidR="005B0DE7" w:rsidRDefault="005B0DE7" w:rsidP="00FB0B01">
      <w:pPr>
        <w:pStyle w:val="2"/>
      </w:pPr>
      <w:r>
        <w:tab/>
        <w:t>(Assumed To Be Equal To Taxes Withheld)</w:t>
      </w:r>
      <w:r>
        <w:tab/>
      </w:r>
      <w:r>
        <w:tab/>
        <w:t>( 17,550)</w:t>
      </w:r>
    </w:p>
    <w:p w:rsidR="005B0DE7" w:rsidRDefault="005B0DE7" w:rsidP="00FB0B01">
      <w:pPr>
        <w:pStyle w:val="2"/>
      </w:pPr>
      <w:r>
        <w:t>Small Business Deduction (Note Two)</w:t>
      </w:r>
      <w:r>
        <w:tab/>
      </w:r>
      <w:r>
        <w:tab/>
        <w:t>( 18,801)</w:t>
      </w:r>
    </w:p>
    <w:p w:rsidR="005B0DE7" w:rsidRDefault="005B0DE7" w:rsidP="00FB0B01">
      <w:pPr>
        <w:pStyle w:val="2"/>
      </w:pPr>
      <w:r>
        <w:t>General Rate Reduction (Note Three)</w:t>
      </w:r>
      <w:r>
        <w:tab/>
      </w:r>
      <w:r>
        <w:tab/>
        <w:t>( 99,893)</w:t>
      </w:r>
    </w:p>
    <w:p w:rsidR="005B0DE7" w:rsidRDefault="005B0DE7" w:rsidP="00FB0B01">
      <w:pPr>
        <w:pStyle w:val="2GT"/>
      </w:pPr>
      <w:r>
        <w:t>Part I Tax Payable</w:t>
      </w:r>
      <w:r>
        <w:tab/>
      </w:r>
      <w:r>
        <w:tab/>
        <w:t xml:space="preserve">$127,016 </w:t>
      </w:r>
    </w:p>
    <w:p w:rsidR="005B0DE7" w:rsidRDefault="005B0DE7">
      <w:pPr>
        <w:pStyle w:val="Space-Half"/>
      </w:pPr>
    </w:p>
    <w:p w:rsidR="005B0DE7" w:rsidRDefault="005B0DE7" w:rsidP="00951047">
      <w:pPr>
        <w:pStyle w:val="ABaseStyle"/>
      </w:pPr>
    </w:p>
    <w:p w:rsidR="005B0DE7" w:rsidRDefault="005B0DE7" w:rsidP="00FB0B01">
      <w:pPr>
        <w:pStyle w:val="Body-Indent"/>
      </w:pPr>
      <w:r>
        <w:rPr>
          <w:b/>
          <w:bCs/>
        </w:rPr>
        <w:t>Note One</w:t>
      </w:r>
      <w:r>
        <w:t xml:space="preserve"> The federal tax abatement must be reduced because of the foreign business income.  The percentage would be calculated as follows:</w:t>
      </w:r>
    </w:p>
    <w:p w:rsidR="005B0DE7" w:rsidRDefault="005B0DE7">
      <w:pPr>
        <w:pStyle w:val="Space-Half"/>
      </w:pPr>
    </w:p>
    <w:p w:rsidR="005B0DE7" w:rsidRDefault="005B0DE7" w:rsidP="00FB0B01">
      <w:pPr>
        <w:pStyle w:val="1"/>
      </w:pPr>
      <w:r>
        <w:t>Canadian Gross Revenues As A Percentage Of Total</w:t>
      </w:r>
      <w:r>
        <w:tab/>
        <w:t>78%</w:t>
      </w:r>
    </w:p>
    <w:p w:rsidR="005B0DE7" w:rsidRDefault="005B0DE7">
      <w:pPr>
        <w:pStyle w:val="Space-Half"/>
      </w:pPr>
    </w:p>
    <w:p w:rsidR="005B0DE7" w:rsidRDefault="005B0DE7" w:rsidP="00FB0B01">
      <w:pPr>
        <w:pStyle w:val="1"/>
      </w:pPr>
      <w:r>
        <w:t>Canadian Wages And Salaries As Percentage Of Total</w:t>
      </w:r>
      <w:r>
        <w:tab/>
        <w:t>83%</w:t>
      </w:r>
    </w:p>
    <w:p w:rsidR="005B0DE7" w:rsidRDefault="005B0DE7">
      <w:pPr>
        <w:pStyle w:val="Space-Half"/>
      </w:pPr>
    </w:p>
    <w:p w:rsidR="005B0DE7" w:rsidRDefault="005B0DE7" w:rsidP="00FB0B01">
      <w:pPr>
        <w:pStyle w:val="Body-Indent"/>
      </w:pPr>
      <w:r>
        <w:t>Using these figures, the average percent would be 80.5 percent [(78%  + 83%) ÷ 2].</w:t>
      </w:r>
    </w:p>
    <w:p w:rsidR="005B0DE7" w:rsidRDefault="005B0DE7" w:rsidP="00951047">
      <w:pPr>
        <w:pStyle w:val="ABaseStyle"/>
      </w:pPr>
    </w:p>
    <w:p w:rsidR="005B0DE7" w:rsidRDefault="005B0DE7">
      <w:pPr>
        <w:pStyle w:val="Space-Half"/>
      </w:pPr>
    </w:p>
    <w:p w:rsidR="005B0DE7" w:rsidRDefault="005B0DE7" w:rsidP="00FB0B01">
      <w:pPr>
        <w:pStyle w:val="Body-Indent"/>
      </w:pPr>
      <w:r>
        <w:rPr>
          <w:b/>
          <w:bCs/>
        </w:rPr>
        <w:t>Note Two</w:t>
      </w:r>
      <w:r>
        <w:t xml:space="preserve"> Since Kalec’s Taxable Capital Employed In Canada during 2013 was greater than $10 million, its small business deduction is reduced.  The B component of the ITA 125(5.1) reduction formula is $5,029 [(.00225)($12,235,000 - $10,000,000)].  In addition, because of Kalec’s association with other companies, the A component of the formula would be reduced to $200,000 [($500,000)(40%)].  Given these considerations, the reduction would be calculated as follows:</w:t>
      </w:r>
    </w:p>
    <w:p w:rsidR="005B0DE7" w:rsidRDefault="005B0DE7">
      <w:pPr>
        <w:pStyle w:val="Space-Half"/>
      </w:pPr>
    </w:p>
    <w:p w:rsidR="005B0DE7" w:rsidRDefault="005B0DE7" w:rsidP="00FB0B01">
      <w:pPr>
        <w:pStyle w:val="Center"/>
      </w:pPr>
      <w:r>
        <w:t>[($200,000)($5,029 ÷ $11,250)] = $89,404 Reduction</w:t>
      </w:r>
    </w:p>
    <w:p w:rsidR="005B0DE7" w:rsidRDefault="005B0DE7" w:rsidP="00951047">
      <w:pPr>
        <w:pStyle w:val="ABaseStyle"/>
      </w:pPr>
    </w:p>
    <w:p w:rsidR="005B0DE7" w:rsidRDefault="005B0DE7" w:rsidP="00FB0B01">
      <w:pPr>
        <w:pStyle w:val="Body-Indent"/>
      </w:pPr>
      <w:r>
        <w:t>Using this information, Kalec’s small business deduction is equal to 17 percent of the least of:</w:t>
      </w:r>
    </w:p>
    <w:p w:rsidR="005B0DE7" w:rsidRDefault="005B0DE7" w:rsidP="00951047">
      <w:pPr>
        <w:pStyle w:val="ABaseStyle"/>
      </w:pPr>
    </w:p>
    <w:p w:rsidR="005B0DE7" w:rsidRDefault="005B0DE7" w:rsidP="00FB0B01">
      <w:pPr>
        <w:pStyle w:val="2"/>
      </w:pPr>
      <w:r>
        <w:t>Canadian Active Business Income</w:t>
      </w:r>
      <w:r>
        <w:tab/>
      </w:r>
      <w:r>
        <w:tab/>
        <w:t>$762,000</w:t>
      </w:r>
    </w:p>
    <w:p w:rsidR="005B0DE7" w:rsidRDefault="005B0DE7" w:rsidP="00951047">
      <w:pPr>
        <w:pStyle w:val="ABaseStyle"/>
      </w:pPr>
    </w:p>
    <w:p w:rsidR="005B0DE7" w:rsidRDefault="005B0DE7" w:rsidP="00FB0B01">
      <w:pPr>
        <w:pStyle w:val="2"/>
      </w:pPr>
      <w:r>
        <w:t>Taxable Income</w:t>
      </w:r>
      <w:r>
        <w:tab/>
        <w:t xml:space="preserve">$879,000 </w:t>
      </w:r>
    </w:p>
    <w:p w:rsidR="005B0DE7" w:rsidRDefault="005B0DE7" w:rsidP="00FB0B01">
      <w:pPr>
        <w:pStyle w:val="2"/>
      </w:pPr>
      <w:r>
        <w:t>Foreign Business Tax Credit Adjusted</w:t>
      </w:r>
    </w:p>
    <w:p w:rsidR="005B0DE7" w:rsidRDefault="005B0DE7" w:rsidP="00FB0B01">
      <w:pPr>
        <w:pStyle w:val="2"/>
      </w:pPr>
      <w:r>
        <w:tab/>
        <w:t>[(4)($17,550)]</w:t>
      </w:r>
      <w:r>
        <w:tab/>
      </w:r>
      <w:r>
        <w:rPr>
          <w:u w:val="single"/>
        </w:rPr>
        <w:t>( 70,200)</w:t>
      </w:r>
      <w:r>
        <w:tab/>
        <w:t>$808,800</w:t>
      </w:r>
    </w:p>
    <w:p w:rsidR="005B0DE7" w:rsidRDefault="005B0DE7" w:rsidP="00951047">
      <w:pPr>
        <w:pStyle w:val="ABaseStyle"/>
      </w:pPr>
    </w:p>
    <w:p w:rsidR="005B0DE7" w:rsidRDefault="005B0DE7" w:rsidP="00FB0B01">
      <w:pPr>
        <w:pStyle w:val="2"/>
      </w:pPr>
      <w:r>
        <w:t>Reduced Annual Business Limit ($200,000 - $89,404)</w:t>
      </w:r>
      <w:r>
        <w:tab/>
      </w:r>
      <w:r>
        <w:tab/>
        <w:t>$110,596</w:t>
      </w:r>
    </w:p>
    <w:p w:rsidR="005B0DE7" w:rsidRDefault="005B0DE7" w:rsidP="00951047">
      <w:pPr>
        <w:pStyle w:val="ABaseStyle"/>
      </w:pPr>
    </w:p>
    <w:p w:rsidR="005B0DE7" w:rsidRDefault="005B0DE7" w:rsidP="00FB0B01">
      <w:pPr>
        <w:pStyle w:val="Indent"/>
      </w:pPr>
      <w:r>
        <w:t>The small business deduction would be $18,801 [(17%)($110,596)].  </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Note Three</w:t>
      </w:r>
      <w:r>
        <w:t xml:space="preserve"> The general rate reduction would be calculated as follows:</w:t>
      </w:r>
    </w:p>
    <w:p w:rsidR="005B0DE7" w:rsidRDefault="005B0DE7">
      <w:pPr>
        <w:pStyle w:val="Space-Half"/>
      </w:pPr>
    </w:p>
    <w:p w:rsidR="005B0DE7" w:rsidRDefault="005B0DE7" w:rsidP="00FB0B01">
      <w:pPr>
        <w:pStyle w:val="2"/>
      </w:pPr>
      <w:r>
        <w:t>Taxable Income</w:t>
      </w:r>
      <w:r>
        <w:tab/>
      </w:r>
      <w:r>
        <w:tab/>
        <w:t xml:space="preserve">$879,000 </w:t>
      </w:r>
    </w:p>
    <w:p w:rsidR="005B0DE7" w:rsidRDefault="005B0DE7" w:rsidP="00FB0B01">
      <w:pPr>
        <w:pStyle w:val="2"/>
      </w:pPr>
      <w:r>
        <w:t>Amount Eligible For Small Business Deduction</w:t>
      </w:r>
      <w:r>
        <w:tab/>
      </w:r>
      <w:r>
        <w:tab/>
        <w:t>(  110,596)</w:t>
      </w:r>
    </w:p>
    <w:p w:rsidR="005B0DE7" w:rsidRDefault="005B0DE7" w:rsidP="00FB0B01">
      <w:pPr>
        <w:pStyle w:val="2T"/>
      </w:pPr>
      <w:r>
        <w:t>Full Rate Taxable Income</w:t>
      </w:r>
      <w:r>
        <w:tab/>
      </w:r>
      <w:r>
        <w:tab/>
        <w:t xml:space="preserve">$768,404 </w:t>
      </w:r>
    </w:p>
    <w:p w:rsidR="005B0DE7" w:rsidRDefault="005B0DE7" w:rsidP="00FB0B01">
      <w:pPr>
        <w:pStyle w:val="2"/>
      </w:pPr>
      <w:r>
        <w:t>Rate</w:t>
      </w:r>
      <w:r>
        <w:tab/>
      </w:r>
      <w:r>
        <w:tab/>
        <w:t xml:space="preserve">13% </w:t>
      </w:r>
    </w:p>
    <w:p w:rsidR="005B0DE7" w:rsidRDefault="005B0DE7" w:rsidP="00FB0B01">
      <w:pPr>
        <w:pStyle w:val="2GT"/>
      </w:pPr>
      <w:r>
        <w:t>General Rate Reduction</w:t>
      </w:r>
      <w:r>
        <w:tab/>
      </w:r>
      <w:r>
        <w:tab/>
        <w:t xml:space="preserve">$ 99,893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43" w:name="_Toc394387260"/>
      <w:r w:rsidR="005B0DE7">
        <w:rPr>
          <w:lang w:val="en-US"/>
        </w:rPr>
        <w:t>TIF Solution Twelve - 14</w:t>
      </w:r>
      <w:bookmarkEnd w:id="43"/>
    </w:p>
    <w:p w:rsidR="005B0DE7" w:rsidRDefault="005B0DE7" w:rsidP="00951047">
      <w:pPr>
        <w:pStyle w:val="ABaseStyle"/>
      </w:pPr>
      <w:r>
        <w:t>The minimum Taxable Income for Lorne Inc. would be calculated as follows:</w:t>
      </w:r>
    </w:p>
    <w:p w:rsidR="005B0DE7" w:rsidRDefault="005B0DE7" w:rsidP="00951047">
      <w:pPr>
        <w:pStyle w:val="ABaseStyle"/>
      </w:pPr>
    </w:p>
    <w:p w:rsidR="005B0DE7" w:rsidRDefault="005B0DE7" w:rsidP="00FB0B01">
      <w:pPr>
        <w:pStyle w:val="2"/>
      </w:pPr>
      <w:r>
        <w:t>Net Income For Tax Purposes</w:t>
      </w:r>
      <w:r>
        <w:tab/>
      </w:r>
      <w:r>
        <w:tab/>
        <w:t xml:space="preserve">$410,500 </w:t>
      </w:r>
    </w:p>
    <w:p w:rsidR="005B0DE7" w:rsidRDefault="005B0DE7" w:rsidP="00FB0B01">
      <w:pPr>
        <w:pStyle w:val="2"/>
      </w:pPr>
      <w:r>
        <w:t>Deductions:</w:t>
      </w:r>
    </w:p>
    <w:p w:rsidR="005B0DE7" w:rsidRDefault="005B0DE7" w:rsidP="00FB0B01">
      <w:pPr>
        <w:pStyle w:val="2"/>
      </w:pPr>
      <w:r>
        <w:tab/>
        <w:t>Dividends</w:t>
      </w:r>
      <w:r>
        <w:tab/>
        <w:t>($98,100)</w:t>
      </w:r>
    </w:p>
    <w:p w:rsidR="005B0DE7" w:rsidRDefault="005B0DE7" w:rsidP="00FB0B01">
      <w:pPr>
        <w:pStyle w:val="2"/>
      </w:pPr>
      <w:r>
        <w:tab/>
        <w:t>Charitable Donations</w:t>
      </w:r>
      <w:r>
        <w:tab/>
        <w:t>( 31,400)</w:t>
      </w:r>
    </w:p>
    <w:p w:rsidR="005B0DE7" w:rsidRDefault="005B0DE7" w:rsidP="00FB0B01">
      <w:pPr>
        <w:pStyle w:val="2"/>
      </w:pPr>
      <w:r>
        <w:tab/>
        <w:t>Non-Capital Loss Carry Forward</w:t>
      </w:r>
      <w:r>
        <w:tab/>
        <w:t>( 29,300)</w:t>
      </w:r>
      <w:r>
        <w:tab/>
        <w:t>( 158,800)</w:t>
      </w:r>
    </w:p>
    <w:p w:rsidR="005B0DE7" w:rsidRDefault="005B0DE7" w:rsidP="00FB0B01">
      <w:pPr>
        <w:pStyle w:val="2GT"/>
      </w:pPr>
      <w:r>
        <w:t>Taxable Income</w:t>
      </w:r>
      <w:r>
        <w:tab/>
      </w:r>
      <w:r>
        <w:tab/>
        <w:t xml:space="preserve">$251,700 </w:t>
      </w:r>
    </w:p>
    <w:p w:rsidR="005B0DE7" w:rsidRDefault="005B0DE7">
      <w:pPr>
        <w:pStyle w:val="Space-Half"/>
      </w:pPr>
    </w:p>
    <w:p w:rsidR="005B0DE7" w:rsidRDefault="005B0DE7" w:rsidP="00951047">
      <w:pPr>
        <w:pStyle w:val="ABaseStyle"/>
      </w:pPr>
    </w:p>
    <w:p w:rsidR="005B0DE7" w:rsidRDefault="005B0DE7" w:rsidP="00951047">
      <w:pPr>
        <w:pStyle w:val="ABaseStyle"/>
      </w:pPr>
      <w:r>
        <w:t>Based on this, the Company’s Tax Payable would be calculated as follows:</w:t>
      </w:r>
    </w:p>
    <w:p w:rsidR="005B0DE7" w:rsidRDefault="005B0DE7" w:rsidP="00951047">
      <w:pPr>
        <w:pStyle w:val="ABaseStyle"/>
      </w:pPr>
    </w:p>
    <w:p w:rsidR="005B0DE7" w:rsidRDefault="005B0DE7" w:rsidP="00FB0B01">
      <w:pPr>
        <w:pStyle w:val="2"/>
      </w:pPr>
      <w:r>
        <w:t>Base Amount Of Part I Tax [(38%)($251,700)]</w:t>
      </w:r>
      <w:r>
        <w:tab/>
      </w:r>
      <w:r>
        <w:tab/>
        <w:t xml:space="preserve"> $95,646 </w:t>
      </w:r>
    </w:p>
    <w:p w:rsidR="005B0DE7" w:rsidRDefault="005B0DE7" w:rsidP="00FB0B01">
      <w:pPr>
        <w:pStyle w:val="2"/>
      </w:pPr>
      <w:r>
        <w:t>Federal Tax Abatement [(10%)($251,700)]</w:t>
      </w:r>
      <w:r>
        <w:tab/>
      </w:r>
      <w:r>
        <w:tab/>
        <w:t xml:space="preserve"> ( 25,170)</w:t>
      </w:r>
    </w:p>
    <w:p w:rsidR="005B0DE7" w:rsidRDefault="005B0DE7" w:rsidP="00FB0B01">
      <w:pPr>
        <w:pStyle w:val="2"/>
      </w:pPr>
      <w:r>
        <w:t>Small Business Deduction (Note 1)</w:t>
      </w:r>
      <w:r>
        <w:tab/>
      </w:r>
      <w:r>
        <w:tab/>
        <w:t xml:space="preserve"> ( 21,250)</w:t>
      </w:r>
    </w:p>
    <w:p w:rsidR="005B0DE7" w:rsidRDefault="005B0DE7" w:rsidP="00FB0B01">
      <w:pPr>
        <w:pStyle w:val="2"/>
      </w:pPr>
      <w:r>
        <w:t>M&amp;P Deduction (Note 2)</w:t>
      </w:r>
      <w:r>
        <w:tab/>
      </w:r>
      <w:r>
        <w:tab/>
        <w:t>( 11,219)</w:t>
      </w:r>
    </w:p>
    <w:p w:rsidR="005B0DE7" w:rsidRDefault="005B0DE7" w:rsidP="00FB0B01">
      <w:pPr>
        <w:pStyle w:val="2"/>
      </w:pPr>
      <w:r>
        <w:t>General Rate Reduction (Note 3)</w:t>
      </w:r>
      <w:r>
        <w:tab/>
      </w:r>
      <w:r>
        <w:tab/>
        <w:t>(  5,252)</w:t>
      </w:r>
    </w:p>
    <w:p w:rsidR="005B0DE7" w:rsidRDefault="005B0DE7" w:rsidP="00FB0B01">
      <w:pPr>
        <w:pStyle w:val="2GT"/>
      </w:pPr>
      <w:r>
        <w:t xml:space="preserve">Part I Federal Tax Payable </w:t>
      </w:r>
      <w:r>
        <w:tab/>
      </w:r>
      <w:r>
        <w:tab/>
        <w:t xml:space="preserve"> $ 32,755 </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Note 1</w:t>
      </w:r>
      <w:r>
        <w:t xml:space="preserve"> The small business deduction is based on the least of the following:</w:t>
      </w:r>
    </w:p>
    <w:p w:rsidR="005B0DE7" w:rsidRDefault="005B0DE7" w:rsidP="00951047">
      <w:pPr>
        <w:pStyle w:val="ABaseStyle"/>
      </w:pPr>
    </w:p>
    <w:p w:rsidR="005B0DE7" w:rsidRDefault="005B0DE7" w:rsidP="00FB0B01">
      <w:pPr>
        <w:pStyle w:val="2"/>
      </w:pPr>
      <w:r>
        <w:t>Active Business Income</w:t>
      </w:r>
      <w:r>
        <w:tab/>
      </w:r>
      <w:r>
        <w:tab/>
        <w:t xml:space="preserve">$312,400 </w:t>
      </w:r>
    </w:p>
    <w:p w:rsidR="005B0DE7" w:rsidRDefault="005B0DE7">
      <w:pPr>
        <w:pStyle w:val="Space-Half"/>
      </w:pPr>
    </w:p>
    <w:p w:rsidR="005B0DE7" w:rsidRDefault="005B0DE7" w:rsidP="00FB0B01">
      <w:pPr>
        <w:pStyle w:val="2"/>
      </w:pPr>
      <w:r>
        <w:t>Taxable Income (no foreign tax credit adjustment needed)</w:t>
      </w:r>
      <w:r>
        <w:tab/>
        <w:t xml:space="preserve">251,700 </w:t>
      </w:r>
    </w:p>
    <w:p w:rsidR="005B0DE7" w:rsidRDefault="005B0DE7">
      <w:pPr>
        <w:pStyle w:val="Space-Half"/>
      </w:pPr>
    </w:p>
    <w:p w:rsidR="005B0DE7" w:rsidRDefault="005B0DE7" w:rsidP="00FB0B01">
      <w:pPr>
        <w:pStyle w:val="2"/>
      </w:pPr>
      <w:r>
        <w:t>Annual Business Limit [(1/4)($500,000)]</w:t>
      </w:r>
      <w:r>
        <w:tab/>
      </w:r>
      <w:r>
        <w:tab/>
        <w:t xml:space="preserve">125,000 </w:t>
      </w:r>
    </w:p>
    <w:p w:rsidR="005B0DE7" w:rsidRDefault="005B0DE7" w:rsidP="00951047">
      <w:pPr>
        <w:pStyle w:val="ABaseStyle"/>
      </w:pPr>
    </w:p>
    <w:p w:rsidR="005B0DE7" w:rsidRDefault="005B0DE7" w:rsidP="00FB0B01">
      <w:pPr>
        <w:pStyle w:val="Body-Indent"/>
      </w:pPr>
      <w:r>
        <w:t>The small business deduction is equal to $21,250 [(17%)($125,000)].</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 xml:space="preserve">Note 2 </w:t>
      </w:r>
      <w:r>
        <w:t>The base for the Manufacturing And Processing Deduction would be the lesser of:</w:t>
      </w:r>
    </w:p>
    <w:p w:rsidR="005B0DE7" w:rsidRDefault="005B0DE7" w:rsidP="00951047">
      <w:pPr>
        <w:pStyle w:val="ABaseStyle"/>
      </w:pPr>
    </w:p>
    <w:p w:rsidR="005B0DE7" w:rsidRDefault="005B0DE7" w:rsidP="00FB0B01">
      <w:pPr>
        <w:pStyle w:val="2"/>
      </w:pPr>
      <w:r>
        <w:t>M&amp;P Profits (Given)</w:t>
      </w:r>
      <w:r>
        <w:tab/>
        <w:t xml:space="preserve">$211,300 </w:t>
      </w:r>
    </w:p>
    <w:p w:rsidR="005B0DE7" w:rsidRDefault="005B0DE7" w:rsidP="00FB0B01">
      <w:pPr>
        <w:pStyle w:val="2"/>
      </w:pPr>
      <w:r>
        <w:t>Amount Eligible For The SBD</w:t>
      </w:r>
      <w:r>
        <w:tab/>
      </w:r>
      <w:r>
        <w:rPr>
          <w:u w:val="single"/>
        </w:rPr>
        <w:t>( 125,000)</w:t>
      </w:r>
      <w:r>
        <w:tab/>
        <w:t xml:space="preserve">$86,300 </w:t>
      </w:r>
    </w:p>
    <w:p w:rsidR="005B0DE7" w:rsidRDefault="005B0DE7" w:rsidP="00951047">
      <w:pPr>
        <w:pStyle w:val="ABaseStyle"/>
      </w:pPr>
    </w:p>
    <w:p w:rsidR="005B0DE7" w:rsidRDefault="005B0DE7" w:rsidP="00FB0B01">
      <w:pPr>
        <w:pStyle w:val="2"/>
      </w:pPr>
      <w:r>
        <w:t>Taxable Income</w:t>
      </w:r>
      <w:r>
        <w:tab/>
        <w:t xml:space="preserve">$251,700 </w:t>
      </w:r>
    </w:p>
    <w:p w:rsidR="005B0DE7" w:rsidRDefault="005B0DE7" w:rsidP="00FB0B01">
      <w:pPr>
        <w:pStyle w:val="2"/>
      </w:pPr>
      <w:r>
        <w:t>Amount Eligible For The SBD</w:t>
      </w:r>
      <w:r>
        <w:tab/>
      </w:r>
      <w:r>
        <w:rPr>
          <w:u w:val="single"/>
        </w:rPr>
        <w:t>( 125,000)</w:t>
      </w:r>
      <w:r>
        <w:tab/>
        <w:t xml:space="preserve">$126,700 </w:t>
      </w:r>
    </w:p>
    <w:p w:rsidR="005B0DE7" w:rsidRDefault="005B0DE7" w:rsidP="00951047">
      <w:pPr>
        <w:pStyle w:val="ABaseStyle"/>
      </w:pPr>
    </w:p>
    <w:p w:rsidR="005B0DE7" w:rsidRDefault="005B0DE7" w:rsidP="00FB0B01">
      <w:pPr>
        <w:pStyle w:val="Indent"/>
      </w:pPr>
      <w:r>
        <w:t>Based on these figures, the deduction would be equal to $11,219 [(13%)($86,300)].</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Note 3</w:t>
      </w:r>
      <w:r>
        <w:t xml:space="preserve"> The General Rate Reduction would be calculated as follows:</w:t>
      </w:r>
    </w:p>
    <w:p w:rsidR="005B0DE7" w:rsidRDefault="005B0DE7" w:rsidP="00951047">
      <w:pPr>
        <w:pStyle w:val="ABaseStyle"/>
      </w:pPr>
    </w:p>
    <w:p w:rsidR="005B0DE7" w:rsidRDefault="005B0DE7" w:rsidP="00FB0B01">
      <w:pPr>
        <w:pStyle w:val="2"/>
      </w:pPr>
      <w:r>
        <w:t>Taxable Income</w:t>
      </w:r>
      <w:r>
        <w:tab/>
      </w:r>
      <w:r>
        <w:tab/>
        <w:t xml:space="preserve">$251,700 </w:t>
      </w:r>
    </w:p>
    <w:p w:rsidR="005B0DE7" w:rsidRDefault="005B0DE7" w:rsidP="00FB0B01">
      <w:pPr>
        <w:pStyle w:val="2"/>
      </w:pPr>
      <w:r>
        <w:t>Amount Eligible For The SBD</w:t>
      </w:r>
      <w:r>
        <w:tab/>
      </w:r>
      <w:r>
        <w:tab/>
        <w:t>( 125,000)</w:t>
      </w:r>
    </w:p>
    <w:p w:rsidR="005B0DE7" w:rsidRDefault="005B0DE7" w:rsidP="00FB0B01">
      <w:pPr>
        <w:pStyle w:val="2"/>
      </w:pPr>
      <w:r>
        <w:t>Amount Eligible For The M&amp;P Deduction</w:t>
      </w:r>
      <w:r>
        <w:tab/>
      </w:r>
      <w:r>
        <w:tab/>
        <w:t>( 86,300)</w:t>
      </w:r>
    </w:p>
    <w:p w:rsidR="005B0DE7" w:rsidRDefault="005B0DE7" w:rsidP="00FB0B01">
      <w:pPr>
        <w:pStyle w:val="2T"/>
      </w:pPr>
      <w:r>
        <w:t>Full Rate Taxable Income</w:t>
      </w:r>
      <w:r>
        <w:tab/>
      </w:r>
      <w:r>
        <w:tab/>
        <w:t xml:space="preserve">$ 40,400 </w:t>
      </w:r>
    </w:p>
    <w:p w:rsidR="005B0DE7" w:rsidRDefault="005B0DE7" w:rsidP="00FB0B01">
      <w:pPr>
        <w:pStyle w:val="2"/>
      </w:pPr>
      <w:r>
        <w:t>Rate</w:t>
      </w:r>
      <w:r>
        <w:tab/>
      </w:r>
      <w:r>
        <w:tab/>
        <w:t xml:space="preserve">13% </w:t>
      </w:r>
    </w:p>
    <w:p w:rsidR="005B0DE7" w:rsidRDefault="005B0DE7" w:rsidP="00FB0B01">
      <w:pPr>
        <w:pStyle w:val="2GT"/>
      </w:pPr>
      <w:r>
        <w:t>General Rate Reduction</w:t>
      </w:r>
      <w:r>
        <w:tab/>
      </w:r>
      <w:r>
        <w:tab/>
        <w:t xml:space="preserve">$ 5,252 </w:t>
      </w:r>
    </w:p>
    <w:p w:rsidR="005B0DE7" w:rsidRDefault="005B0DE7" w:rsidP="00951047">
      <w:pPr>
        <w:pStyle w:val="ABaseStyle"/>
      </w:pPr>
    </w:p>
    <w:p w:rsidR="005B0DE7" w:rsidRDefault="00F56913" w:rsidP="00FB0B01">
      <w:pPr>
        <w:pStyle w:val="Under-20"/>
        <w:rPr>
          <w:lang w:val="en-US"/>
        </w:rPr>
      </w:pPr>
      <w:r>
        <w:br w:type="page"/>
      </w:r>
      <w:bookmarkStart w:id="44" w:name="_Toc394387261"/>
      <w:r w:rsidR="005B0DE7">
        <w:rPr>
          <w:lang w:val="en-US"/>
        </w:rPr>
        <w:t>TIF Solution Twelve - 15</w:t>
      </w:r>
      <w:bookmarkEnd w:id="44"/>
    </w:p>
    <w:p w:rsidR="005B0DE7" w:rsidRDefault="005B0DE7" w:rsidP="00FB0B01">
      <w:pPr>
        <w:pStyle w:val="Level-3"/>
      </w:pPr>
      <w:r>
        <w:t>Part A - Tax Payable</w:t>
      </w:r>
    </w:p>
    <w:p w:rsidR="005B0DE7" w:rsidRDefault="005B0DE7" w:rsidP="00951047">
      <w:pPr>
        <w:pStyle w:val="ABaseStyle"/>
      </w:pPr>
      <w:r>
        <w:t>The calculation of federal Part I Tax Payable would be as follows:</w:t>
      </w:r>
    </w:p>
    <w:p w:rsidR="005B0DE7" w:rsidRDefault="005B0DE7">
      <w:pPr>
        <w:pStyle w:val="Space-Half"/>
      </w:pPr>
    </w:p>
    <w:p w:rsidR="005B0DE7" w:rsidRDefault="005B0DE7" w:rsidP="00FB0B01">
      <w:pPr>
        <w:pStyle w:val="1"/>
      </w:pPr>
      <w:r>
        <w:t>Canadian Active Business Income</w:t>
      </w:r>
      <w:r>
        <w:tab/>
        <w:t xml:space="preserve"> $187,000 </w:t>
      </w:r>
    </w:p>
    <w:p w:rsidR="005B0DE7" w:rsidRDefault="005B0DE7" w:rsidP="00FB0B01">
      <w:pPr>
        <w:pStyle w:val="1"/>
      </w:pPr>
      <w:r>
        <w:t>Foreign Income (U.S. Branches)</w:t>
      </w:r>
      <w:r>
        <w:tab/>
        <w:t xml:space="preserve">32,000 </w:t>
      </w:r>
    </w:p>
    <w:p w:rsidR="005B0DE7" w:rsidRDefault="005B0DE7" w:rsidP="00FB0B01">
      <w:pPr>
        <w:pStyle w:val="1GT"/>
      </w:pPr>
      <w:r>
        <w:t>Net Income For Tax Purposes And Taxable Income</w:t>
      </w:r>
      <w:r>
        <w:tab/>
        <w:t xml:space="preserve">$219,000 </w:t>
      </w:r>
    </w:p>
    <w:p w:rsidR="005B0DE7" w:rsidRDefault="005B0DE7" w:rsidP="00951047">
      <w:pPr>
        <w:pStyle w:val="ABaseStyle"/>
      </w:pPr>
    </w:p>
    <w:p w:rsidR="005B0DE7" w:rsidRDefault="005B0DE7" w:rsidP="00FB0B01">
      <w:pPr>
        <w:pStyle w:val="1"/>
      </w:pPr>
      <w:r>
        <w:t>Base Amount of Part I Tax [(38%)($219,000)]</w:t>
      </w:r>
      <w:r>
        <w:tab/>
        <w:t xml:space="preserve"> $ 83,220 </w:t>
      </w:r>
    </w:p>
    <w:p w:rsidR="005B0DE7" w:rsidRDefault="005B0DE7" w:rsidP="00FB0B01">
      <w:pPr>
        <w:pStyle w:val="1"/>
      </w:pPr>
      <w:r>
        <w:t xml:space="preserve">Federal Tax Abatement [(10%)(90%)($219,000)] </w:t>
      </w:r>
    </w:p>
    <w:p w:rsidR="005B0DE7" w:rsidRDefault="005B0DE7" w:rsidP="00FB0B01">
      <w:pPr>
        <w:pStyle w:val="1"/>
      </w:pPr>
      <w:r>
        <w:tab/>
        <w:t>- Note One</w:t>
      </w:r>
      <w:r>
        <w:tab/>
        <w:t xml:space="preserve"> ( 19,710)</w:t>
      </w:r>
    </w:p>
    <w:p w:rsidR="005B0DE7" w:rsidRDefault="005B0DE7" w:rsidP="00FB0B01">
      <w:pPr>
        <w:pStyle w:val="1"/>
      </w:pPr>
      <w:r>
        <w:t>Small Business Deduction - Note Two</w:t>
      </w:r>
      <w:r>
        <w:tab/>
        <w:t xml:space="preserve"> ( 30,702)</w:t>
      </w:r>
    </w:p>
    <w:p w:rsidR="005B0DE7" w:rsidRDefault="005B0DE7" w:rsidP="00FB0B01">
      <w:pPr>
        <w:pStyle w:val="1"/>
      </w:pPr>
      <w:r>
        <w:t>General Rate Reduction - Note Three</w:t>
      </w:r>
      <w:r>
        <w:tab/>
        <w:t>(  4,992)</w:t>
      </w:r>
    </w:p>
    <w:p w:rsidR="005B0DE7" w:rsidRDefault="005B0DE7" w:rsidP="00FB0B01">
      <w:pPr>
        <w:pStyle w:val="1"/>
      </w:pPr>
      <w:r>
        <w:t>Foreign Business Income Tax Credit - Given</w:t>
      </w:r>
      <w:r>
        <w:tab/>
        <w:t xml:space="preserve"> (  9,600)</w:t>
      </w:r>
    </w:p>
    <w:p w:rsidR="005B0DE7" w:rsidRDefault="005B0DE7" w:rsidP="00FB0B01">
      <w:pPr>
        <w:pStyle w:val="1GT"/>
      </w:pPr>
      <w:r>
        <w:t>Part I Tax Payable</w:t>
      </w:r>
      <w:r>
        <w:tab/>
        <w:t xml:space="preserve"> $ 18,216 </w:t>
      </w:r>
    </w:p>
    <w:p w:rsidR="005B0DE7" w:rsidRDefault="005B0DE7">
      <w:pPr>
        <w:pStyle w:val="Space-Half"/>
      </w:pPr>
    </w:p>
    <w:p w:rsidR="005B0DE7" w:rsidRDefault="005B0DE7" w:rsidP="00951047">
      <w:pPr>
        <w:pStyle w:val="ABaseStyle"/>
      </w:pPr>
    </w:p>
    <w:p w:rsidR="005B0DE7" w:rsidRDefault="005B0DE7" w:rsidP="00951047">
      <w:pPr>
        <w:pStyle w:val="ABaseStyle"/>
      </w:pPr>
      <w:r>
        <w:rPr>
          <w:b/>
          <w:bCs/>
        </w:rPr>
        <w:t>Note One</w:t>
      </w:r>
      <w:r>
        <w:t xml:space="preserve"> Since only 90 percent of the Company’s Taxable Income is allocated to Canadian provinces, the abatement must be multiplied by 90 percent.</w:t>
      </w:r>
    </w:p>
    <w:p w:rsidR="005B0DE7" w:rsidRDefault="005B0DE7" w:rsidP="00951047">
      <w:pPr>
        <w:pStyle w:val="ABaseStyle"/>
      </w:pPr>
    </w:p>
    <w:p w:rsidR="005B0DE7" w:rsidRDefault="005B0DE7" w:rsidP="00951047">
      <w:pPr>
        <w:pStyle w:val="ABaseStyle"/>
      </w:pPr>
      <w:r>
        <w:rPr>
          <w:b/>
          <w:bCs/>
        </w:rPr>
        <w:t>Note Two</w:t>
      </w:r>
      <w:r>
        <w:t xml:space="preserve"> The small business deduction would be equal to 17 percent of the least of:</w:t>
      </w:r>
    </w:p>
    <w:p w:rsidR="005B0DE7" w:rsidRDefault="005B0DE7">
      <w:pPr>
        <w:pStyle w:val="Space-Half"/>
      </w:pPr>
    </w:p>
    <w:p w:rsidR="005B0DE7" w:rsidRDefault="005B0DE7" w:rsidP="00FB0B01">
      <w:pPr>
        <w:pStyle w:val="2"/>
      </w:pPr>
      <w:r>
        <w:t>1.</w:t>
      </w:r>
      <w:r>
        <w:tab/>
        <w:t>Canadian Active Business Income</w:t>
      </w:r>
      <w:r>
        <w:tab/>
      </w:r>
      <w:r>
        <w:tab/>
        <w:t xml:space="preserve">$187,000 </w:t>
      </w:r>
    </w:p>
    <w:p w:rsidR="005B0DE7" w:rsidRDefault="005B0DE7">
      <w:pPr>
        <w:pStyle w:val="Space-Half"/>
      </w:pPr>
    </w:p>
    <w:p w:rsidR="005B0DE7" w:rsidRDefault="005B0DE7" w:rsidP="00FB0B01">
      <w:pPr>
        <w:pStyle w:val="2"/>
      </w:pPr>
      <w:r>
        <w:t>2.</w:t>
      </w:r>
      <w:r>
        <w:tab/>
        <w:t>Taxable Income</w:t>
      </w:r>
      <w:r>
        <w:tab/>
        <w:t xml:space="preserve">$219,000 </w:t>
      </w:r>
    </w:p>
    <w:p w:rsidR="005B0DE7" w:rsidRDefault="005B0DE7" w:rsidP="00FB0B01">
      <w:pPr>
        <w:pStyle w:val="2"/>
      </w:pPr>
      <w:r>
        <w:tab/>
        <w:t>Less [(4)($9,600)]</w:t>
      </w:r>
      <w:r>
        <w:tab/>
      </w:r>
      <w:r>
        <w:rPr>
          <w:u w:val="single"/>
        </w:rPr>
        <w:t>( 38,400)</w:t>
      </w:r>
      <w:r>
        <w:tab/>
        <w:t xml:space="preserve"> $180,600 </w:t>
      </w:r>
    </w:p>
    <w:p w:rsidR="005B0DE7" w:rsidRDefault="005B0DE7">
      <w:pPr>
        <w:pStyle w:val="Space-Half"/>
      </w:pPr>
    </w:p>
    <w:p w:rsidR="005B0DE7" w:rsidRDefault="005B0DE7" w:rsidP="00FB0B01">
      <w:pPr>
        <w:pStyle w:val="2"/>
      </w:pPr>
      <w:r>
        <w:t>3.</w:t>
      </w:r>
      <w:r>
        <w:tab/>
        <w:t>Annual Business Limit</w:t>
      </w:r>
      <w:r>
        <w:tab/>
      </w:r>
      <w:r>
        <w:tab/>
        <w:t xml:space="preserve">$500,000 </w:t>
      </w:r>
    </w:p>
    <w:p w:rsidR="005B0DE7" w:rsidRDefault="005B0DE7" w:rsidP="00951047">
      <w:pPr>
        <w:pStyle w:val="ABaseStyle"/>
      </w:pPr>
    </w:p>
    <w:p w:rsidR="005B0DE7" w:rsidRDefault="005B0DE7" w:rsidP="00FB0B01">
      <w:pPr>
        <w:pStyle w:val="Indent"/>
      </w:pPr>
      <w:r>
        <w:t>The least of the three figures is $180,600, and 17 percent of this amount is $30,702.  </w:t>
      </w:r>
    </w:p>
    <w:p w:rsidR="005B0DE7" w:rsidRDefault="005B0DE7" w:rsidP="00951047">
      <w:pPr>
        <w:pStyle w:val="ABaseStyle"/>
      </w:pPr>
    </w:p>
    <w:p w:rsidR="005B0DE7" w:rsidRDefault="005B0DE7" w:rsidP="00951047">
      <w:pPr>
        <w:pStyle w:val="ABaseStyle"/>
      </w:pPr>
      <w:r>
        <w:rPr>
          <w:b/>
          <w:bCs/>
        </w:rPr>
        <w:t>Note Three</w:t>
      </w:r>
      <w:r>
        <w:t xml:space="preserve"> The general rate reduction would be calculated as follows:</w:t>
      </w:r>
    </w:p>
    <w:p w:rsidR="005B0DE7" w:rsidRDefault="005B0DE7">
      <w:pPr>
        <w:pStyle w:val="Space-Half"/>
      </w:pPr>
    </w:p>
    <w:p w:rsidR="005B0DE7" w:rsidRDefault="005B0DE7" w:rsidP="00FB0B01">
      <w:pPr>
        <w:pStyle w:val="1"/>
      </w:pPr>
      <w:r>
        <w:t>Taxable Income</w:t>
      </w:r>
      <w:r>
        <w:tab/>
        <w:t xml:space="preserve">$219,000 </w:t>
      </w:r>
    </w:p>
    <w:p w:rsidR="005B0DE7" w:rsidRDefault="005B0DE7" w:rsidP="00FB0B01">
      <w:pPr>
        <w:pStyle w:val="1"/>
      </w:pPr>
      <w:r>
        <w:t>Amount Eligible For Small Business Deduction</w:t>
      </w:r>
      <w:r>
        <w:tab/>
        <w:t>( 180,600)</w:t>
      </w:r>
    </w:p>
    <w:p w:rsidR="005B0DE7" w:rsidRDefault="005B0DE7" w:rsidP="00FB0B01">
      <w:pPr>
        <w:pStyle w:val="1T"/>
      </w:pPr>
      <w:r>
        <w:t>Full Rate Taxable Income</w:t>
      </w:r>
      <w:r>
        <w:tab/>
        <w:t xml:space="preserve">$ 38,400 </w:t>
      </w:r>
    </w:p>
    <w:p w:rsidR="005B0DE7" w:rsidRDefault="005B0DE7" w:rsidP="00FB0B01">
      <w:pPr>
        <w:pStyle w:val="1"/>
      </w:pPr>
      <w:r>
        <w:t>Rate</w:t>
      </w:r>
      <w:r>
        <w:tab/>
        <w:t xml:space="preserve">13% </w:t>
      </w:r>
    </w:p>
    <w:p w:rsidR="005B0DE7" w:rsidRDefault="005B0DE7" w:rsidP="00FB0B01">
      <w:pPr>
        <w:pStyle w:val="1GT"/>
      </w:pPr>
      <w:r>
        <w:t>General Rate Reduction</w:t>
      </w:r>
      <w:r>
        <w:tab/>
        <w:t xml:space="preserve">$ 4,992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Foreign Tax Credit</w:t>
      </w:r>
    </w:p>
    <w:p w:rsidR="005B0DE7" w:rsidRDefault="005B0DE7" w:rsidP="00951047">
      <w:pPr>
        <w:pStyle w:val="ABaseStyle"/>
      </w:pPr>
      <w:r>
        <w:t>The foreign business income tax credit is $9,600, the least of the following three amounts:</w:t>
      </w:r>
    </w:p>
    <w:p w:rsidR="005B0DE7" w:rsidRDefault="005B0DE7" w:rsidP="00951047">
      <w:pPr>
        <w:pStyle w:val="ABaseStyle"/>
      </w:pPr>
    </w:p>
    <w:p w:rsidR="005B0DE7" w:rsidRDefault="005B0DE7" w:rsidP="00FB0B01">
      <w:pPr>
        <w:pStyle w:val="3-Bullet"/>
        <w:rPr>
          <w:color w:val="000000"/>
        </w:rPr>
      </w:pPr>
      <w:r>
        <w:rPr>
          <w:color w:val="000000"/>
        </w:rPr>
        <w:t>Actual Foreign Taxes Withheld ($6,200 + $3,400)</w:t>
      </w:r>
      <w:r>
        <w:rPr>
          <w:color w:val="000000"/>
        </w:rPr>
        <w:tab/>
      </w:r>
      <w:r>
        <w:rPr>
          <w:color w:val="000000"/>
        </w:rPr>
        <w:tab/>
        <w:t xml:space="preserve"> $9,600</w:t>
      </w:r>
    </w:p>
    <w:p w:rsidR="005B0DE7" w:rsidRDefault="005B0DE7" w:rsidP="00951047">
      <w:pPr>
        <w:pStyle w:val="ABaseStyle"/>
      </w:pPr>
    </w:p>
    <w:p w:rsidR="0056393E" w:rsidRPr="0056393E" w:rsidRDefault="005B0DE7" w:rsidP="0056393E">
      <w:pPr>
        <w:pStyle w:val="3-Bullet"/>
      </w:pPr>
      <w:r>
        <w:rPr>
          <w:color w:val="000000"/>
        </w:rPr>
        <w:t>An amount calculated as follows:</w:t>
      </w:r>
    </w:p>
    <w:p w:rsidR="005B0DE7" w:rsidRDefault="0056393E" w:rsidP="0056393E">
      <w:pPr>
        <w:pStyle w:val="3-Bullet"/>
      </w:pPr>
      <w:r>
        <w:t xml:space="preserve"> </w:t>
      </w:r>
      <w:r w:rsidR="005B0DE7">
        <w:t>= [($32,000 ÷ $219,000)($83,220 - $4,992)]</w:t>
      </w:r>
      <w:r w:rsidR="005B0DE7">
        <w:tab/>
      </w:r>
      <w:r w:rsidR="005B0DE7">
        <w:tab/>
      </w:r>
      <w:r w:rsidR="005B0DE7">
        <w:tab/>
        <w:t>$11,431</w:t>
      </w:r>
    </w:p>
    <w:p w:rsidR="005B0DE7" w:rsidRDefault="005B0DE7" w:rsidP="00951047">
      <w:pPr>
        <w:pStyle w:val="ABaseStyle"/>
      </w:pPr>
    </w:p>
    <w:p w:rsidR="005B0DE7" w:rsidRDefault="005B0DE7" w:rsidP="00FB0B01">
      <w:pPr>
        <w:pStyle w:val="3-Bullet"/>
        <w:rPr>
          <w:color w:val="000000"/>
        </w:rPr>
      </w:pPr>
      <w:r>
        <w:rPr>
          <w:color w:val="000000"/>
        </w:rPr>
        <w:t xml:space="preserve">Tax Otherwise Payable, </w:t>
      </w:r>
      <w:r>
        <w:rPr>
          <w:color w:val="000000"/>
        </w:rPr>
        <w:br/>
        <w:t>Less Non-Business Foreign Tax Credit Deducted [($83,220 - $4,992) - Nil]</w:t>
      </w:r>
      <w:r>
        <w:rPr>
          <w:color w:val="000000"/>
        </w:rPr>
        <w:tab/>
        <w:t>$78,228</w:t>
      </w:r>
    </w:p>
    <w:p w:rsidR="005B0DE7" w:rsidRDefault="005B0DE7" w:rsidP="00951047">
      <w:pPr>
        <w:pStyle w:val="ABaseStyle"/>
      </w:pPr>
    </w:p>
    <w:p w:rsidR="005B0DE7" w:rsidRDefault="005B0DE7" w:rsidP="00951047">
      <w:pPr>
        <w:pStyle w:val="ABaseStyle"/>
      </w:pPr>
      <w:r>
        <w:t>Note that the tests of the foreign tax credit amounts include the effect of the general rate reduction.</w:t>
      </w:r>
    </w:p>
    <w:p w:rsidR="005B0DE7" w:rsidRDefault="005B0DE7" w:rsidP="00951047">
      <w:pPr>
        <w:pStyle w:val="ABaseStyle"/>
      </w:pPr>
    </w:p>
    <w:p w:rsidR="005B0DE7" w:rsidRDefault="00F56913" w:rsidP="00FB0B01">
      <w:pPr>
        <w:pStyle w:val="Under-20"/>
        <w:rPr>
          <w:lang w:val="en-US"/>
        </w:rPr>
      </w:pPr>
      <w:r>
        <w:br w:type="page"/>
      </w:r>
      <w:bookmarkStart w:id="45" w:name="_Toc394387262"/>
      <w:r w:rsidR="005B0DE7">
        <w:rPr>
          <w:lang w:val="en-US"/>
        </w:rPr>
        <w:t>TIF Solution Twelve - 16</w:t>
      </w:r>
      <w:bookmarkEnd w:id="45"/>
    </w:p>
    <w:p w:rsidR="005B0DE7" w:rsidRDefault="005B0DE7" w:rsidP="00951047">
      <w:pPr>
        <w:pStyle w:val="ABaseStyle"/>
      </w:pPr>
      <w:r>
        <w:t>The minimum Taxable Income for Zenox Ltd. would be calculated as follows:</w:t>
      </w:r>
    </w:p>
    <w:p w:rsidR="005B0DE7" w:rsidRDefault="005B0DE7" w:rsidP="00951047">
      <w:pPr>
        <w:pStyle w:val="ABaseStyle"/>
      </w:pPr>
    </w:p>
    <w:p w:rsidR="005B0DE7" w:rsidRDefault="005B0DE7" w:rsidP="00FB0B01">
      <w:pPr>
        <w:pStyle w:val="2"/>
      </w:pPr>
      <w:r>
        <w:t>Net Income For Tax Purposes</w:t>
      </w:r>
      <w:r>
        <w:tab/>
      </w:r>
      <w:r>
        <w:tab/>
        <w:t xml:space="preserve">$625,000 </w:t>
      </w:r>
    </w:p>
    <w:p w:rsidR="005B0DE7" w:rsidRDefault="005B0DE7" w:rsidP="00FB0B01">
      <w:pPr>
        <w:pStyle w:val="2"/>
      </w:pPr>
      <w:r>
        <w:t>Deductions:</w:t>
      </w:r>
    </w:p>
    <w:p w:rsidR="005B0DE7" w:rsidRDefault="005B0DE7" w:rsidP="00FB0B01">
      <w:pPr>
        <w:pStyle w:val="2"/>
      </w:pPr>
      <w:r>
        <w:tab/>
        <w:t>Dividends</w:t>
      </w:r>
      <w:r>
        <w:tab/>
        <w:t>($102,000)</w:t>
      </w:r>
    </w:p>
    <w:p w:rsidR="005B0DE7" w:rsidRDefault="005B0DE7" w:rsidP="00FB0B01">
      <w:pPr>
        <w:pStyle w:val="2"/>
      </w:pPr>
      <w:r>
        <w:tab/>
        <w:t>Charitable Donations</w:t>
      </w:r>
      <w:r>
        <w:tab/>
        <w:t>( 46,000)</w:t>
      </w:r>
    </w:p>
    <w:p w:rsidR="005B0DE7" w:rsidRDefault="005B0DE7" w:rsidP="00FB0B01">
      <w:pPr>
        <w:pStyle w:val="2"/>
      </w:pPr>
      <w:r>
        <w:tab/>
        <w:t>Non-Capital Loss Carry Forward</w:t>
      </w:r>
      <w:r>
        <w:tab/>
        <w:t>( 54,000)</w:t>
      </w:r>
      <w:r>
        <w:tab/>
        <w:t xml:space="preserve"> ( 202,000)</w:t>
      </w:r>
    </w:p>
    <w:p w:rsidR="005B0DE7" w:rsidRDefault="005B0DE7" w:rsidP="00FB0B01">
      <w:pPr>
        <w:pStyle w:val="2GT"/>
      </w:pPr>
      <w:r>
        <w:t>Taxable Income</w:t>
      </w:r>
      <w:r>
        <w:tab/>
      </w:r>
      <w:r>
        <w:tab/>
        <w:t xml:space="preserve">$423,000 </w:t>
      </w:r>
    </w:p>
    <w:p w:rsidR="005B0DE7" w:rsidRDefault="005B0DE7">
      <w:pPr>
        <w:pStyle w:val="Space-Half"/>
      </w:pPr>
    </w:p>
    <w:p w:rsidR="005B0DE7" w:rsidRDefault="005B0DE7" w:rsidP="00951047">
      <w:pPr>
        <w:pStyle w:val="ABaseStyle"/>
      </w:pPr>
    </w:p>
    <w:p w:rsidR="005B0DE7" w:rsidRDefault="005B0DE7" w:rsidP="00951047">
      <w:pPr>
        <w:pStyle w:val="ABaseStyle"/>
      </w:pPr>
      <w:r>
        <w:t>Based on this, the Company’s Tax Payable would be calculated as follows:</w:t>
      </w:r>
    </w:p>
    <w:p w:rsidR="005B0DE7" w:rsidRDefault="005B0DE7" w:rsidP="00951047">
      <w:pPr>
        <w:pStyle w:val="ABaseStyle"/>
      </w:pPr>
    </w:p>
    <w:p w:rsidR="005B0DE7" w:rsidRDefault="005B0DE7" w:rsidP="00FB0B01">
      <w:pPr>
        <w:pStyle w:val="2"/>
      </w:pPr>
      <w:r>
        <w:t>Base Amount Of Part I Tax [(38%)($423,000)]</w:t>
      </w:r>
      <w:r>
        <w:tab/>
      </w:r>
      <w:r>
        <w:tab/>
        <w:t xml:space="preserve"> $160,740 </w:t>
      </w:r>
    </w:p>
    <w:p w:rsidR="005B0DE7" w:rsidRDefault="005B0DE7" w:rsidP="00FB0B01">
      <w:pPr>
        <w:pStyle w:val="2"/>
      </w:pPr>
      <w:r>
        <w:t>Federal Tax Abatement [(10%)($423,000)]</w:t>
      </w:r>
      <w:r>
        <w:tab/>
      </w:r>
      <w:r>
        <w:tab/>
        <w:t xml:space="preserve"> ( 42,300)</w:t>
      </w:r>
    </w:p>
    <w:p w:rsidR="005B0DE7" w:rsidRDefault="005B0DE7" w:rsidP="00FB0B01">
      <w:pPr>
        <w:pStyle w:val="2"/>
      </w:pPr>
      <w:r>
        <w:t>Small Business Deduction (Note 1)</w:t>
      </w:r>
      <w:r>
        <w:tab/>
      </w:r>
      <w:r>
        <w:tab/>
        <w:t xml:space="preserve"> ( 42,500)</w:t>
      </w:r>
    </w:p>
    <w:p w:rsidR="005B0DE7" w:rsidRDefault="005B0DE7" w:rsidP="00FB0B01">
      <w:pPr>
        <w:pStyle w:val="2"/>
      </w:pPr>
      <w:r>
        <w:t>M&amp;P Deduction (Note 2)</w:t>
      </w:r>
      <w:r>
        <w:tab/>
      </w:r>
      <w:r>
        <w:tab/>
        <w:t>( 21,580)</w:t>
      </w:r>
    </w:p>
    <w:p w:rsidR="005B0DE7" w:rsidRDefault="005B0DE7" w:rsidP="00FB0B01">
      <w:pPr>
        <w:pStyle w:val="2"/>
      </w:pPr>
      <w:r>
        <w:t>General Rate Reduction (Note 3)</w:t>
      </w:r>
      <w:r>
        <w:tab/>
      </w:r>
      <w:r>
        <w:tab/>
        <w:t>(    910)</w:t>
      </w:r>
    </w:p>
    <w:p w:rsidR="005B0DE7" w:rsidRDefault="005B0DE7" w:rsidP="00FB0B01">
      <w:pPr>
        <w:pStyle w:val="2GT"/>
      </w:pPr>
      <w:r>
        <w:t xml:space="preserve">Part I Federal Tax Payable </w:t>
      </w:r>
      <w:r>
        <w:tab/>
      </w:r>
      <w:r>
        <w:tab/>
        <w:t xml:space="preserve"> $ 53,450 </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Note 1</w:t>
      </w:r>
      <w:r>
        <w:t xml:space="preserve"> The small business deduction is based on the least of the following:</w:t>
      </w:r>
    </w:p>
    <w:p w:rsidR="005B0DE7" w:rsidRDefault="005B0DE7" w:rsidP="00951047">
      <w:pPr>
        <w:pStyle w:val="ABaseStyle"/>
      </w:pPr>
    </w:p>
    <w:p w:rsidR="005B0DE7" w:rsidRDefault="005B0DE7" w:rsidP="00FB0B01">
      <w:pPr>
        <w:pStyle w:val="2"/>
      </w:pPr>
      <w:r>
        <w:t>Active Business Income</w:t>
      </w:r>
      <w:r>
        <w:tab/>
      </w:r>
      <w:r>
        <w:tab/>
        <w:t xml:space="preserve">$523,000 </w:t>
      </w:r>
    </w:p>
    <w:p w:rsidR="005B0DE7" w:rsidRDefault="005B0DE7">
      <w:pPr>
        <w:pStyle w:val="Space-Half"/>
      </w:pPr>
    </w:p>
    <w:p w:rsidR="005B0DE7" w:rsidRDefault="005B0DE7" w:rsidP="00FB0B01">
      <w:pPr>
        <w:pStyle w:val="2"/>
      </w:pPr>
      <w:r>
        <w:t>Taxable Income (no foreign tax credit adjustment needed)</w:t>
      </w:r>
      <w:r>
        <w:tab/>
        <w:t xml:space="preserve">423,000 </w:t>
      </w:r>
    </w:p>
    <w:p w:rsidR="005B0DE7" w:rsidRDefault="005B0DE7">
      <w:pPr>
        <w:pStyle w:val="Space-Half"/>
      </w:pPr>
    </w:p>
    <w:p w:rsidR="005B0DE7" w:rsidRDefault="005B0DE7" w:rsidP="00FB0B01">
      <w:pPr>
        <w:pStyle w:val="2"/>
      </w:pPr>
      <w:r>
        <w:t>Annual Business Limit [(1/2)($500,000)]</w:t>
      </w:r>
      <w:r>
        <w:tab/>
      </w:r>
      <w:r>
        <w:tab/>
        <w:t xml:space="preserve">250,000 </w:t>
      </w:r>
    </w:p>
    <w:p w:rsidR="005B0DE7" w:rsidRDefault="005B0DE7" w:rsidP="00951047">
      <w:pPr>
        <w:pStyle w:val="ABaseStyle"/>
      </w:pPr>
    </w:p>
    <w:p w:rsidR="005B0DE7" w:rsidRDefault="005B0DE7" w:rsidP="00FB0B01">
      <w:pPr>
        <w:pStyle w:val="Body-Indent"/>
      </w:pPr>
      <w:r>
        <w:t>The small business deduction is equal to $42,500 [(17%)($250,000)].</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 xml:space="preserve">Note 2 </w:t>
      </w:r>
      <w:r>
        <w:t>The base for the Manufacturing And Processing Deduction would be the lesser of:</w:t>
      </w:r>
    </w:p>
    <w:p w:rsidR="005B0DE7" w:rsidRDefault="005B0DE7" w:rsidP="00951047">
      <w:pPr>
        <w:pStyle w:val="ABaseStyle"/>
      </w:pPr>
    </w:p>
    <w:p w:rsidR="005B0DE7" w:rsidRDefault="005B0DE7" w:rsidP="00FB0B01">
      <w:pPr>
        <w:pStyle w:val="2"/>
      </w:pPr>
      <w:r>
        <w:t>M&amp;P Profits (Given)</w:t>
      </w:r>
      <w:r>
        <w:tab/>
        <w:t xml:space="preserve">$416,000 </w:t>
      </w:r>
    </w:p>
    <w:p w:rsidR="005B0DE7" w:rsidRDefault="005B0DE7" w:rsidP="00FB0B01">
      <w:pPr>
        <w:pStyle w:val="2"/>
      </w:pPr>
      <w:r>
        <w:t>Amount Eligible For The SBD</w:t>
      </w:r>
      <w:r>
        <w:tab/>
      </w:r>
      <w:r>
        <w:rPr>
          <w:u w:val="single"/>
        </w:rPr>
        <w:t>( 250,000)</w:t>
      </w:r>
      <w:r>
        <w:tab/>
        <w:t xml:space="preserve">$166,000 </w:t>
      </w:r>
    </w:p>
    <w:p w:rsidR="005B0DE7" w:rsidRDefault="005B0DE7" w:rsidP="00951047">
      <w:pPr>
        <w:pStyle w:val="ABaseStyle"/>
      </w:pPr>
    </w:p>
    <w:p w:rsidR="005B0DE7" w:rsidRDefault="005B0DE7" w:rsidP="00FB0B01">
      <w:pPr>
        <w:pStyle w:val="2"/>
      </w:pPr>
      <w:r>
        <w:t>Taxable Income</w:t>
      </w:r>
      <w:r>
        <w:tab/>
        <w:t xml:space="preserve">$423,000 </w:t>
      </w:r>
    </w:p>
    <w:p w:rsidR="005B0DE7" w:rsidRDefault="005B0DE7" w:rsidP="00FB0B01">
      <w:pPr>
        <w:pStyle w:val="2"/>
      </w:pPr>
      <w:r>
        <w:t>Amount Eligible For The SBD</w:t>
      </w:r>
      <w:r>
        <w:tab/>
      </w:r>
      <w:r>
        <w:rPr>
          <w:u w:val="single"/>
        </w:rPr>
        <w:t>( 250,000)</w:t>
      </w:r>
      <w:r>
        <w:tab/>
        <w:t xml:space="preserve">$173,000 </w:t>
      </w:r>
    </w:p>
    <w:p w:rsidR="005B0DE7" w:rsidRDefault="005B0DE7" w:rsidP="00951047">
      <w:pPr>
        <w:pStyle w:val="ABaseStyle"/>
      </w:pPr>
    </w:p>
    <w:p w:rsidR="005B0DE7" w:rsidRDefault="005B0DE7" w:rsidP="00FB0B01">
      <w:pPr>
        <w:pStyle w:val="Indent"/>
      </w:pPr>
      <w:r>
        <w:t>Based on these figures, the deduction would be equal to $21,580 [(13%)($166,000)].</w:t>
      </w:r>
    </w:p>
    <w:p w:rsidR="005B0DE7" w:rsidRDefault="005B0DE7" w:rsidP="00951047">
      <w:pPr>
        <w:pStyle w:val="ABaseStyle"/>
      </w:pPr>
    </w:p>
    <w:p w:rsidR="005B0DE7" w:rsidRDefault="005B0DE7">
      <w:pPr>
        <w:pStyle w:val="Space-Half"/>
      </w:pPr>
    </w:p>
    <w:p w:rsidR="005B0DE7" w:rsidRDefault="005B0DE7" w:rsidP="00FB0B01">
      <w:pPr>
        <w:pStyle w:val="Indent"/>
      </w:pPr>
      <w:r>
        <w:rPr>
          <w:b/>
          <w:bCs/>
        </w:rPr>
        <w:t>Note 3</w:t>
      </w:r>
      <w:r>
        <w:t xml:space="preserve"> The  General Rate Reduction would be calculated as follows:</w:t>
      </w:r>
    </w:p>
    <w:p w:rsidR="005B0DE7" w:rsidRDefault="005B0DE7" w:rsidP="00951047">
      <w:pPr>
        <w:pStyle w:val="ABaseStyle"/>
      </w:pPr>
    </w:p>
    <w:p w:rsidR="005B0DE7" w:rsidRDefault="005B0DE7" w:rsidP="00FB0B01">
      <w:pPr>
        <w:pStyle w:val="2"/>
      </w:pPr>
      <w:r>
        <w:t>Taxable Income</w:t>
      </w:r>
      <w:r>
        <w:tab/>
      </w:r>
      <w:r>
        <w:tab/>
        <w:t xml:space="preserve">$423,000 </w:t>
      </w:r>
    </w:p>
    <w:p w:rsidR="005B0DE7" w:rsidRDefault="005B0DE7" w:rsidP="00FB0B01">
      <w:pPr>
        <w:pStyle w:val="2"/>
      </w:pPr>
      <w:r>
        <w:t>Amount Eligible For The SBD</w:t>
      </w:r>
      <w:r>
        <w:tab/>
      </w:r>
      <w:r>
        <w:tab/>
        <w:t>( 250,000)</w:t>
      </w:r>
    </w:p>
    <w:p w:rsidR="005B0DE7" w:rsidRDefault="005B0DE7" w:rsidP="00FB0B01">
      <w:pPr>
        <w:pStyle w:val="2"/>
      </w:pPr>
      <w:r>
        <w:t>Amount Eligible For The M&amp;P Deduction</w:t>
      </w:r>
      <w:r>
        <w:tab/>
      </w:r>
      <w:r>
        <w:tab/>
        <w:t>( 166,000)</w:t>
      </w:r>
    </w:p>
    <w:p w:rsidR="005B0DE7" w:rsidRDefault="005B0DE7" w:rsidP="00FB0B01">
      <w:pPr>
        <w:pStyle w:val="2T"/>
      </w:pPr>
      <w:r>
        <w:t>Full Rate Taxable Income</w:t>
      </w:r>
      <w:r>
        <w:tab/>
      </w:r>
      <w:r>
        <w:tab/>
        <w:t xml:space="preserve">$ 7,000 </w:t>
      </w:r>
    </w:p>
    <w:p w:rsidR="005B0DE7" w:rsidRDefault="005B0DE7" w:rsidP="00FB0B01">
      <w:pPr>
        <w:pStyle w:val="2"/>
      </w:pPr>
      <w:r>
        <w:t>Rate</w:t>
      </w:r>
      <w:r>
        <w:tab/>
      </w:r>
      <w:r>
        <w:tab/>
        <w:t xml:space="preserve">13% </w:t>
      </w:r>
    </w:p>
    <w:p w:rsidR="005B0DE7" w:rsidRDefault="005B0DE7" w:rsidP="00FB0B01">
      <w:pPr>
        <w:pStyle w:val="2GT"/>
      </w:pPr>
      <w:r>
        <w:t>General Rate Reduction</w:t>
      </w:r>
      <w:r>
        <w:tab/>
      </w:r>
      <w:r>
        <w:tab/>
        <w:t xml:space="preserve">$   910 </w:t>
      </w:r>
    </w:p>
    <w:p w:rsidR="005B0DE7" w:rsidRDefault="005B0DE7" w:rsidP="00951047">
      <w:pPr>
        <w:pStyle w:val="ABaseStyle"/>
      </w:pPr>
    </w:p>
    <w:p w:rsidR="005B0DE7" w:rsidRDefault="00F56913" w:rsidP="00FB0B01">
      <w:pPr>
        <w:pStyle w:val="Under-20"/>
        <w:rPr>
          <w:lang w:val="en-US"/>
        </w:rPr>
      </w:pPr>
      <w:r>
        <w:br w:type="page"/>
      </w:r>
      <w:bookmarkStart w:id="46" w:name="_Toc394387263"/>
      <w:r w:rsidR="005B0DE7">
        <w:rPr>
          <w:lang w:val="en-US"/>
        </w:rPr>
        <w:t>TIF Solution Twelve - 17</w:t>
      </w:r>
      <w:bookmarkEnd w:id="46"/>
    </w:p>
    <w:p w:rsidR="005B0DE7" w:rsidRDefault="005B0DE7" w:rsidP="00951047">
      <w:pPr>
        <w:pStyle w:val="ABaseStyle"/>
      </w:pPr>
    </w:p>
    <w:p w:rsidR="005B0DE7" w:rsidRDefault="005B0DE7" w:rsidP="00FB0B01">
      <w:pPr>
        <w:pStyle w:val="Level-3"/>
      </w:pPr>
      <w:r>
        <w:t>Part A - Net Income For Tax Purposes</w:t>
      </w:r>
    </w:p>
    <w:p w:rsidR="005B0DE7" w:rsidRDefault="005B0DE7" w:rsidP="00951047">
      <w:pPr>
        <w:pStyle w:val="ABaseStyle"/>
      </w:pPr>
      <w:r>
        <w:t>The minimum Net Income For Tax Purposes would be calculated as follows:</w:t>
      </w:r>
    </w:p>
    <w:p w:rsidR="005B0DE7" w:rsidRDefault="005B0DE7" w:rsidP="00951047">
      <w:pPr>
        <w:pStyle w:val="ABaseStyle"/>
      </w:pPr>
    </w:p>
    <w:p w:rsidR="005B0DE7" w:rsidRDefault="005B0DE7" w:rsidP="00FB0B01">
      <w:pPr>
        <w:pStyle w:val="2"/>
      </w:pPr>
      <w:r>
        <w:t>Accounting Income</w:t>
      </w:r>
      <w:r>
        <w:tab/>
      </w:r>
      <w:r>
        <w:tab/>
        <w:t xml:space="preserve">$527,000 </w:t>
      </w:r>
    </w:p>
    <w:p w:rsidR="005B0DE7" w:rsidRDefault="005B0DE7" w:rsidP="00FB0B01">
      <w:pPr>
        <w:pStyle w:val="2"/>
      </w:pPr>
      <w:r>
        <w:t>Add:</w:t>
      </w:r>
    </w:p>
    <w:p w:rsidR="005B0DE7" w:rsidRDefault="005B0DE7" w:rsidP="00FB0B01">
      <w:pPr>
        <w:pStyle w:val="2"/>
      </w:pPr>
      <w:r>
        <w:tab/>
        <w:t>Amortization Expense</w:t>
      </w:r>
      <w:r>
        <w:tab/>
        <w:t xml:space="preserve">$127,000 </w:t>
      </w:r>
    </w:p>
    <w:p w:rsidR="005B0DE7" w:rsidRDefault="005B0DE7" w:rsidP="00FB0B01">
      <w:pPr>
        <w:pStyle w:val="2"/>
      </w:pPr>
      <w:r>
        <w:tab/>
        <w:t>Taxable Capital Gain On Building</w:t>
      </w:r>
    </w:p>
    <w:p w:rsidR="005B0DE7" w:rsidRDefault="005B0DE7" w:rsidP="00FB0B01">
      <w:pPr>
        <w:pStyle w:val="2"/>
      </w:pPr>
      <w:r>
        <w:tab/>
        <w:t xml:space="preserve"> [(1/2)($423,000 - $373,000)]</w:t>
      </w:r>
      <w:r>
        <w:tab/>
        <w:t xml:space="preserve">25,000 </w:t>
      </w:r>
    </w:p>
    <w:p w:rsidR="005B0DE7" w:rsidRDefault="005B0DE7" w:rsidP="00FB0B01">
      <w:pPr>
        <w:pStyle w:val="2"/>
      </w:pPr>
      <w:r>
        <w:tab/>
        <w:t>Recapture ($373,000 - $290,000)</w:t>
      </w:r>
      <w:r>
        <w:tab/>
        <w:t xml:space="preserve">83,000 </w:t>
      </w:r>
    </w:p>
    <w:p w:rsidR="005B0DE7" w:rsidRDefault="005B0DE7" w:rsidP="00FB0B01">
      <w:pPr>
        <w:pStyle w:val="2"/>
      </w:pPr>
      <w:r>
        <w:tab/>
        <w:t>Charitable Donations</w:t>
      </w:r>
      <w:r>
        <w:tab/>
        <w:t xml:space="preserve">8,500 </w:t>
      </w:r>
    </w:p>
    <w:p w:rsidR="005B0DE7" w:rsidRDefault="005B0DE7" w:rsidP="00FB0B01">
      <w:pPr>
        <w:pStyle w:val="2"/>
      </w:pPr>
      <w:r>
        <w:tab/>
        <w:t>Business Meals And Entertainment</w:t>
      </w:r>
    </w:p>
    <w:p w:rsidR="005B0DE7" w:rsidRDefault="005B0DE7" w:rsidP="00FB0B01">
      <w:pPr>
        <w:pStyle w:val="2"/>
      </w:pPr>
      <w:r>
        <w:tab/>
        <w:t xml:space="preserve"> [(1/2)($18,000)]</w:t>
      </w:r>
      <w:r>
        <w:tab/>
        <w:t xml:space="preserve">9,000 </w:t>
      </w:r>
    </w:p>
    <w:p w:rsidR="005B0DE7" w:rsidRDefault="005B0DE7" w:rsidP="00FB0B01">
      <w:pPr>
        <w:pStyle w:val="2"/>
      </w:pPr>
      <w:r>
        <w:tab/>
        <w:t>Foreign Taxes Withheld</w:t>
      </w:r>
      <w:r>
        <w:tab/>
      </w:r>
      <w:r>
        <w:rPr>
          <w:u w:val="single"/>
        </w:rPr>
        <w:t xml:space="preserve">  7,500 </w:t>
      </w:r>
      <w:r>
        <w:tab/>
        <w:t xml:space="preserve">260,000 </w:t>
      </w:r>
    </w:p>
    <w:p w:rsidR="005B0DE7" w:rsidRDefault="005B0DE7">
      <w:pPr>
        <w:pStyle w:val="Space-Half"/>
      </w:pPr>
    </w:p>
    <w:p w:rsidR="005B0DE7" w:rsidRDefault="005B0DE7" w:rsidP="00FB0B01">
      <w:pPr>
        <w:pStyle w:val="2"/>
      </w:pPr>
      <w:r>
        <w:t>Deduct:</w:t>
      </w:r>
    </w:p>
    <w:p w:rsidR="005B0DE7" w:rsidRDefault="005B0DE7" w:rsidP="00FB0B01">
      <w:pPr>
        <w:pStyle w:val="2"/>
      </w:pPr>
      <w:r>
        <w:tab/>
        <w:t>Maximum CCA</w:t>
      </w:r>
      <w:r>
        <w:tab/>
        <w:t>($143,000)</w:t>
      </w:r>
    </w:p>
    <w:p w:rsidR="005B0DE7" w:rsidRDefault="005B0DE7" w:rsidP="00FB0B01">
      <w:pPr>
        <w:pStyle w:val="2"/>
      </w:pPr>
      <w:r>
        <w:tab/>
        <w:t>Accounting Gain On Building</w:t>
      </w:r>
      <w:r>
        <w:tab/>
        <w:t>( 113,000)</w:t>
      </w:r>
    </w:p>
    <w:p w:rsidR="005B0DE7" w:rsidRDefault="005B0DE7" w:rsidP="00FB0B01">
      <w:pPr>
        <w:pStyle w:val="2"/>
      </w:pPr>
      <w:r>
        <w:tab/>
        <w:t>CEC [(7%)(75%)($50,000)]</w:t>
      </w:r>
      <w:r>
        <w:tab/>
        <w:t>(  2,625)</w:t>
      </w:r>
      <w:r>
        <w:tab/>
        <w:t>( 258,625)</w:t>
      </w:r>
    </w:p>
    <w:p w:rsidR="005B0DE7" w:rsidRDefault="005B0DE7" w:rsidP="00FB0B01">
      <w:pPr>
        <w:pStyle w:val="2GT"/>
      </w:pPr>
      <w:r>
        <w:t>Net Income For Tax Purposes</w:t>
      </w:r>
      <w:r>
        <w:tab/>
      </w:r>
      <w:r>
        <w:tab/>
        <w:t xml:space="preserve">$528,375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Taxable Income</w:t>
      </w:r>
    </w:p>
    <w:p w:rsidR="005B0DE7" w:rsidRDefault="005B0DE7" w:rsidP="00951047">
      <w:pPr>
        <w:pStyle w:val="ABaseStyle"/>
      </w:pPr>
      <w:r>
        <w:t>The minimum Taxable Income would be calculated as follows:</w:t>
      </w:r>
    </w:p>
    <w:p w:rsidR="005B0DE7" w:rsidRDefault="005B0DE7">
      <w:pPr>
        <w:pStyle w:val="Space-Half"/>
      </w:pPr>
    </w:p>
    <w:p w:rsidR="005B0DE7" w:rsidRDefault="005B0DE7" w:rsidP="00FB0B01">
      <w:pPr>
        <w:pStyle w:val="2"/>
      </w:pPr>
      <w:r>
        <w:t>Net Income For Tax Purposes</w:t>
      </w:r>
      <w:r>
        <w:tab/>
      </w:r>
      <w:r>
        <w:tab/>
        <w:t xml:space="preserve">$528,375 </w:t>
      </w:r>
    </w:p>
    <w:p w:rsidR="005B0DE7" w:rsidRDefault="005B0DE7" w:rsidP="00FB0B01">
      <w:pPr>
        <w:pStyle w:val="2"/>
      </w:pPr>
      <w:r>
        <w:t>Dividends Received</w:t>
      </w:r>
      <w:r>
        <w:tab/>
      </w:r>
      <w:r>
        <w:tab/>
        <w:t>( 17,000)</w:t>
      </w:r>
    </w:p>
    <w:p w:rsidR="005B0DE7" w:rsidRDefault="005B0DE7" w:rsidP="00FB0B01">
      <w:pPr>
        <w:pStyle w:val="2"/>
      </w:pPr>
      <w:r>
        <w:t>Current Charitable Donations</w:t>
      </w:r>
      <w:r>
        <w:tab/>
      </w:r>
      <w:r>
        <w:tab/>
        <w:t>(  8,500)</w:t>
      </w:r>
    </w:p>
    <w:p w:rsidR="005B0DE7" w:rsidRDefault="005B0DE7" w:rsidP="00FB0B01">
      <w:pPr>
        <w:pStyle w:val="2"/>
      </w:pPr>
      <w:r>
        <w:t>Charitable Donations Carry Forward (All)</w:t>
      </w:r>
      <w:r>
        <w:tab/>
      </w:r>
      <w:r>
        <w:tab/>
        <w:t>( 12,000)</w:t>
      </w:r>
    </w:p>
    <w:p w:rsidR="005B0DE7" w:rsidRDefault="005B0DE7" w:rsidP="00FB0B01">
      <w:pPr>
        <w:pStyle w:val="2"/>
      </w:pPr>
      <w:r>
        <w:t>Non-Capital Loss Carry Forward (All)</w:t>
      </w:r>
      <w:r>
        <w:tab/>
      </w:r>
      <w:r>
        <w:tab/>
        <w:t>( 42,000)</w:t>
      </w:r>
    </w:p>
    <w:p w:rsidR="005B0DE7" w:rsidRDefault="005B0DE7" w:rsidP="00FB0B01">
      <w:pPr>
        <w:pStyle w:val="2"/>
      </w:pPr>
      <w:r>
        <w:t>Net Capital Loss Carry Forward*</w:t>
      </w:r>
      <w:r>
        <w:tab/>
      </w:r>
      <w:r>
        <w:tab/>
        <w:t>( 25,000)</w:t>
      </w:r>
    </w:p>
    <w:p w:rsidR="005B0DE7" w:rsidRDefault="005B0DE7" w:rsidP="00FB0B01">
      <w:pPr>
        <w:pStyle w:val="2GT"/>
      </w:pPr>
      <w:r>
        <w:t>Taxable Income</w:t>
      </w:r>
      <w:r>
        <w:tab/>
      </w:r>
      <w:r>
        <w:tab/>
        <w:t xml:space="preserve">$423,875 </w:t>
      </w:r>
    </w:p>
    <w:p w:rsidR="005B0DE7" w:rsidRDefault="005B0DE7" w:rsidP="00951047">
      <w:pPr>
        <w:pStyle w:val="ABaseStyle"/>
      </w:pPr>
    </w:p>
    <w:p w:rsidR="005B0DE7" w:rsidRDefault="005B0DE7" w:rsidP="00FB0B01">
      <w:pPr>
        <w:pStyle w:val="Indent"/>
      </w:pPr>
      <w:r>
        <w:t>*While there is a net capital loss carry forward of $31,000, the deduction is limited to $25,000, the taxable gain that was recognized during the current year.  This leaves a net capital loss carry forward of $6,000 ($31,000 - $25,000).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Tax Payable</w:t>
      </w:r>
    </w:p>
    <w:p w:rsidR="005B0DE7" w:rsidRDefault="005B0DE7" w:rsidP="00951047">
      <w:pPr>
        <w:pStyle w:val="ABaseStyle"/>
      </w:pPr>
      <w:r>
        <w:t>The minimum federal Part I Tax Payable is as follows:</w:t>
      </w:r>
    </w:p>
    <w:p w:rsidR="005B0DE7" w:rsidRDefault="005B0DE7">
      <w:pPr>
        <w:pStyle w:val="Space-Half"/>
      </w:pPr>
    </w:p>
    <w:p w:rsidR="005B0DE7" w:rsidRDefault="005B0DE7" w:rsidP="00FB0B01">
      <w:pPr>
        <w:pStyle w:val="2"/>
      </w:pPr>
      <w:r>
        <w:t>Base Amount Of Part I Tax [(38%)($423,875)]</w:t>
      </w:r>
      <w:r>
        <w:tab/>
      </w:r>
      <w:r>
        <w:tab/>
        <w:t xml:space="preserve">$161,073 </w:t>
      </w:r>
    </w:p>
    <w:p w:rsidR="005B0DE7" w:rsidRDefault="005B0DE7" w:rsidP="00FB0B01">
      <w:pPr>
        <w:pStyle w:val="2"/>
      </w:pPr>
      <w:r>
        <w:t>Federal Tax Abatement [(10%)(90%)($423,875)] (Note One)</w:t>
      </w:r>
      <w:r>
        <w:tab/>
        <w:t xml:space="preserve"> ( 38,149)</w:t>
      </w:r>
    </w:p>
    <w:p w:rsidR="005B0DE7" w:rsidRDefault="005B0DE7" w:rsidP="00FB0B01">
      <w:pPr>
        <w:pStyle w:val="2"/>
      </w:pPr>
      <w:r>
        <w:t>Small Business Deduction (Note Two)</w:t>
      </w:r>
      <w:r>
        <w:tab/>
      </w:r>
      <w:r>
        <w:tab/>
        <w:t>( 66,959)</w:t>
      </w:r>
    </w:p>
    <w:p w:rsidR="005B0DE7" w:rsidRDefault="005B0DE7" w:rsidP="00FB0B01">
      <w:pPr>
        <w:pStyle w:val="2"/>
      </w:pPr>
      <w:r>
        <w:t>M&amp;P Deduction (Note Three)</w:t>
      </w:r>
      <w:r>
        <w:tab/>
      </w:r>
      <w:r>
        <w:tab/>
        <w:t xml:space="preserve">Nil </w:t>
      </w:r>
    </w:p>
    <w:p w:rsidR="005B0DE7" w:rsidRDefault="005B0DE7" w:rsidP="00FB0B01">
      <w:pPr>
        <w:pStyle w:val="2"/>
      </w:pPr>
      <w:r>
        <w:t>General Rate Reduction (Note Four)</w:t>
      </w:r>
      <w:r>
        <w:tab/>
      </w:r>
      <w:r>
        <w:tab/>
        <w:t>(  3,900)</w:t>
      </w:r>
    </w:p>
    <w:p w:rsidR="005B0DE7" w:rsidRDefault="005B0DE7" w:rsidP="00FB0B01">
      <w:pPr>
        <w:pStyle w:val="2"/>
      </w:pPr>
      <w:r>
        <w:t>Foreign Business Tax Credit (Given)</w:t>
      </w:r>
      <w:r>
        <w:tab/>
      </w:r>
      <w:r>
        <w:tab/>
        <w:t xml:space="preserve"> (  7,500)</w:t>
      </w:r>
    </w:p>
    <w:p w:rsidR="005B0DE7" w:rsidRDefault="005B0DE7" w:rsidP="00FB0B01">
      <w:pPr>
        <w:pStyle w:val="2GT"/>
      </w:pPr>
      <w:r>
        <w:t>Part I Tax Payable</w:t>
      </w:r>
      <w:r>
        <w:tab/>
      </w:r>
      <w:r>
        <w:tab/>
        <w:t xml:space="preserve">$ 44,565 </w:t>
      </w:r>
    </w:p>
    <w:p w:rsidR="005B0DE7" w:rsidRDefault="005B0DE7" w:rsidP="00951047">
      <w:pPr>
        <w:pStyle w:val="ABaseStyle"/>
      </w:pPr>
    </w:p>
    <w:p w:rsidR="005B0DE7" w:rsidRDefault="005B0DE7" w:rsidP="00FB0B01">
      <w:pPr>
        <w:pStyle w:val="Body-Indent"/>
      </w:pPr>
      <w:r>
        <w:rPr>
          <w:b/>
          <w:bCs/>
        </w:rPr>
        <w:t>Note One</w:t>
      </w:r>
      <w:r>
        <w:t xml:space="preserve"> Foreign revenues are equal to 20 percent of  total revenues ($375,000 ÷ $1,875,000).  Foreign wages and salary are nil.  This gives an average percentage for the foreign income allocation of 10 percent, with the remaining 90 percent being allocated to the two provinces.</w:t>
      </w:r>
    </w:p>
    <w:p w:rsidR="005B0DE7" w:rsidRDefault="00F56913" w:rsidP="00FB0B01">
      <w:pPr>
        <w:pStyle w:val="Body-Indent"/>
      </w:pPr>
      <w:r>
        <w:br w:type="page"/>
      </w:r>
      <w:r w:rsidR="005B0DE7">
        <w:rPr>
          <w:b/>
          <w:bCs/>
        </w:rPr>
        <w:t>Note Two</w:t>
      </w:r>
      <w:r w:rsidR="005B0DE7">
        <w:t xml:space="preserve"> The amount eligible for the small business deduction would be the least of the following amounts:</w:t>
      </w:r>
    </w:p>
    <w:p w:rsidR="005B0DE7" w:rsidRDefault="005B0DE7">
      <w:pPr>
        <w:pStyle w:val="Space-Half"/>
      </w:pPr>
    </w:p>
    <w:p w:rsidR="005B0DE7" w:rsidRDefault="005B0DE7" w:rsidP="00FB0B01">
      <w:pPr>
        <w:pStyle w:val="2"/>
      </w:pPr>
      <w:r>
        <w:rPr>
          <w:b/>
          <w:bCs/>
        </w:rPr>
        <w:t>Canadian Source Active Business Income (Given)</w:t>
      </w:r>
      <w:r>
        <w:rPr>
          <w:b/>
          <w:bCs/>
        </w:rPr>
        <w:tab/>
      </w:r>
      <w:r>
        <w:rPr>
          <w:b/>
          <w:bCs/>
        </w:rPr>
        <w:tab/>
        <w:t xml:space="preserve">$436,375 </w:t>
      </w:r>
    </w:p>
    <w:p w:rsidR="005B0DE7" w:rsidRDefault="005B0DE7">
      <w:pPr>
        <w:pStyle w:val="Space-Half"/>
      </w:pPr>
    </w:p>
    <w:p w:rsidR="005B0DE7" w:rsidRDefault="005B0DE7" w:rsidP="00FB0B01">
      <w:pPr>
        <w:pStyle w:val="2"/>
      </w:pPr>
      <w:r>
        <w:t>Taxable Income</w:t>
      </w:r>
      <w:r>
        <w:tab/>
      </w:r>
      <w:r>
        <w:tab/>
        <w:t xml:space="preserve">$423,875 </w:t>
      </w:r>
    </w:p>
    <w:p w:rsidR="005B0DE7" w:rsidRDefault="005B0DE7" w:rsidP="00FB0B01">
      <w:pPr>
        <w:pStyle w:val="2"/>
      </w:pPr>
      <w:r>
        <w:t>Less: 4 Times The Foreign Business Tax Credit [(4)($7,500)]</w:t>
      </w:r>
      <w:r>
        <w:tab/>
        <w:t>( 30,000)</w:t>
      </w:r>
    </w:p>
    <w:p w:rsidR="005B0DE7" w:rsidRDefault="005B0DE7" w:rsidP="00FB0B01">
      <w:pPr>
        <w:pStyle w:val="2GT"/>
      </w:pPr>
      <w:r>
        <w:rPr>
          <w:b/>
          <w:bCs/>
        </w:rPr>
        <w:t>Adjusted Taxable Income</w:t>
      </w:r>
      <w:r>
        <w:rPr>
          <w:b/>
          <w:bCs/>
        </w:rPr>
        <w:tab/>
      </w:r>
      <w:r>
        <w:rPr>
          <w:b/>
          <w:bCs/>
        </w:rPr>
        <w:tab/>
        <w:t xml:space="preserve">$393,875 </w:t>
      </w:r>
    </w:p>
    <w:p w:rsidR="005B0DE7" w:rsidRDefault="005B0DE7">
      <w:pPr>
        <w:pStyle w:val="Space-Half"/>
      </w:pPr>
    </w:p>
    <w:p w:rsidR="005B0DE7" w:rsidRDefault="005B0DE7" w:rsidP="00FB0B01">
      <w:pPr>
        <w:pStyle w:val="2"/>
      </w:pPr>
      <w:r>
        <w:rPr>
          <w:b/>
          <w:bCs/>
        </w:rPr>
        <w:t>Annual Business Limit</w:t>
      </w:r>
      <w:r>
        <w:rPr>
          <w:b/>
          <w:bCs/>
        </w:rPr>
        <w:tab/>
      </w:r>
      <w:r>
        <w:rPr>
          <w:b/>
          <w:bCs/>
        </w:rPr>
        <w:tab/>
        <w:t xml:space="preserve">$500,000 </w:t>
      </w:r>
    </w:p>
    <w:p w:rsidR="005B0DE7" w:rsidRDefault="005B0DE7">
      <w:pPr>
        <w:pStyle w:val="Space-Half"/>
      </w:pPr>
    </w:p>
    <w:p w:rsidR="005B0DE7" w:rsidRDefault="005B0DE7" w:rsidP="00951047">
      <w:pPr>
        <w:pStyle w:val="ABaseStyle"/>
      </w:pPr>
    </w:p>
    <w:p w:rsidR="005B0DE7" w:rsidRDefault="005B0DE7" w:rsidP="00FB0B01">
      <w:pPr>
        <w:pStyle w:val="Body-Indent"/>
      </w:pPr>
      <w:r>
        <w:t>The least of these figures is $393,875, resulting in a small business deduction of $66,959 [(17%)($393,875)].</w:t>
      </w:r>
    </w:p>
    <w:p w:rsidR="005B0DE7" w:rsidRDefault="005B0DE7" w:rsidP="00951047">
      <w:pPr>
        <w:pStyle w:val="ABaseStyle"/>
      </w:pPr>
    </w:p>
    <w:p w:rsidR="005B0DE7" w:rsidRDefault="005B0DE7" w:rsidP="00951047">
      <w:pPr>
        <w:pStyle w:val="ABaseStyle"/>
      </w:pPr>
    </w:p>
    <w:p w:rsidR="005B0DE7" w:rsidRDefault="005B0DE7" w:rsidP="00FB0B01">
      <w:pPr>
        <w:pStyle w:val="Body-Indent"/>
      </w:pPr>
      <w:r>
        <w:rPr>
          <w:b/>
          <w:bCs/>
        </w:rPr>
        <w:t>Note Three</w:t>
      </w:r>
      <w:r>
        <w:t xml:space="preserve"> The base for the M&amp;P deduction would be nil, the lesser of:</w:t>
      </w:r>
    </w:p>
    <w:p w:rsidR="005B0DE7" w:rsidRDefault="005B0DE7">
      <w:pPr>
        <w:pStyle w:val="Space-Half"/>
      </w:pPr>
    </w:p>
    <w:p w:rsidR="005B0DE7" w:rsidRDefault="005B0DE7" w:rsidP="00FB0B01">
      <w:pPr>
        <w:pStyle w:val="2"/>
      </w:pPr>
      <w:r>
        <w:t>M &amp; P Profits (Given)</w:t>
      </w:r>
      <w:r>
        <w:tab/>
      </w:r>
      <w:r>
        <w:tab/>
        <w:t xml:space="preserve">$310,000 </w:t>
      </w:r>
    </w:p>
    <w:p w:rsidR="005B0DE7" w:rsidRDefault="005B0DE7" w:rsidP="00FB0B01">
      <w:pPr>
        <w:pStyle w:val="2"/>
      </w:pPr>
      <w:r>
        <w:t>Less:  Amount Eligible For The Small Business Deduction</w:t>
      </w:r>
      <w:r>
        <w:tab/>
        <w:t>( 393,875)</w:t>
      </w:r>
    </w:p>
    <w:p w:rsidR="005B0DE7" w:rsidRDefault="005B0DE7" w:rsidP="00FB0B01">
      <w:pPr>
        <w:pStyle w:val="2GT"/>
      </w:pPr>
      <w:r>
        <w:t>Balance</w:t>
      </w:r>
      <w:r>
        <w:tab/>
      </w:r>
      <w:r>
        <w:tab/>
        <w:t xml:space="preserve">Nil </w:t>
      </w:r>
    </w:p>
    <w:p w:rsidR="005B0DE7" w:rsidRDefault="005B0DE7" w:rsidP="00951047">
      <w:pPr>
        <w:pStyle w:val="ABaseStyle"/>
      </w:pPr>
    </w:p>
    <w:p w:rsidR="005B0DE7" w:rsidRDefault="005B0DE7" w:rsidP="00FB0B01">
      <w:pPr>
        <w:pStyle w:val="2"/>
      </w:pPr>
      <w:r>
        <w:t>Taxable Income</w:t>
      </w:r>
      <w:r>
        <w:tab/>
      </w:r>
      <w:r>
        <w:tab/>
        <w:t xml:space="preserve">$423,875 </w:t>
      </w:r>
    </w:p>
    <w:p w:rsidR="005B0DE7" w:rsidRDefault="005B0DE7" w:rsidP="00FB0B01">
      <w:pPr>
        <w:pStyle w:val="2"/>
      </w:pPr>
      <w:r>
        <w:t>Less:</w:t>
      </w:r>
    </w:p>
    <w:p w:rsidR="005B0DE7" w:rsidRDefault="005B0DE7" w:rsidP="00FB0B01">
      <w:pPr>
        <w:pStyle w:val="2"/>
      </w:pPr>
      <w:r>
        <w:tab/>
        <w:t>Amount Eligible For The Small Business Deduction</w:t>
      </w:r>
      <w:r>
        <w:tab/>
        <w:t>( 393,875)</w:t>
      </w:r>
    </w:p>
    <w:p w:rsidR="005B0DE7" w:rsidRDefault="005B0DE7" w:rsidP="00FB0B01">
      <w:pPr>
        <w:pStyle w:val="2"/>
      </w:pPr>
      <w:r>
        <w:tab/>
        <w:t>4 Times The Foreign Business Tax Credit [(4)($7,500)]</w:t>
      </w:r>
      <w:r>
        <w:tab/>
        <w:t>( 30,000)</w:t>
      </w:r>
    </w:p>
    <w:p w:rsidR="005B0DE7" w:rsidRDefault="005B0DE7" w:rsidP="00FB0B01">
      <w:pPr>
        <w:pStyle w:val="2GT"/>
      </w:pPr>
      <w:r>
        <w:t>Adjusted Taxable Income</w:t>
      </w:r>
      <w:r>
        <w:tab/>
      </w:r>
      <w:r>
        <w:tab/>
        <w:t xml:space="preserve">Nil </w:t>
      </w:r>
    </w:p>
    <w:p w:rsidR="005B0DE7" w:rsidRDefault="005B0DE7" w:rsidP="00951047">
      <w:pPr>
        <w:pStyle w:val="ABaseStyle"/>
      </w:pPr>
    </w:p>
    <w:p w:rsidR="005B0DE7" w:rsidRDefault="005B0DE7" w:rsidP="00951047">
      <w:pPr>
        <w:pStyle w:val="ABaseStyle"/>
      </w:pPr>
    </w:p>
    <w:p w:rsidR="005B0DE7" w:rsidRDefault="005B0DE7" w:rsidP="00FB0B01">
      <w:pPr>
        <w:pStyle w:val="Body-Indent"/>
      </w:pPr>
      <w:r>
        <w:rPr>
          <w:b/>
          <w:bCs/>
        </w:rPr>
        <w:t>Note Four</w:t>
      </w:r>
      <w:r>
        <w:t xml:space="preserve"> The general rate reduction would be calculated as follows:</w:t>
      </w:r>
    </w:p>
    <w:p w:rsidR="005B0DE7" w:rsidRDefault="005B0DE7">
      <w:pPr>
        <w:pStyle w:val="Space-Half"/>
      </w:pPr>
    </w:p>
    <w:p w:rsidR="005B0DE7" w:rsidRDefault="005B0DE7" w:rsidP="00FB0B01">
      <w:pPr>
        <w:pStyle w:val="2"/>
      </w:pPr>
      <w:r>
        <w:t>Taxable Income</w:t>
      </w:r>
      <w:r>
        <w:tab/>
      </w:r>
      <w:r>
        <w:tab/>
        <w:t xml:space="preserve">$423,875 </w:t>
      </w:r>
    </w:p>
    <w:p w:rsidR="005B0DE7" w:rsidRDefault="005B0DE7" w:rsidP="00FB0B01">
      <w:pPr>
        <w:pStyle w:val="2"/>
      </w:pPr>
      <w:r>
        <w:t>Amount Eligible For The Small Business Deduction</w:t>
      </w:r>
      <w:r>
        <w:tab/>
      </w:r>
      <w:r>
        <w:tab/>
        <w:t>( 393,875)</w:t>
      </w:r>
    </w:p>
    <w:p w:rsidR="005B0DE7" w:rsidRDefault="005B0DE7" w:rsidP="00FB0B01">
      <w:pPr>
        <w:pStyle w:val="2"/>
      </w:pPr>
      <w:r>
        <w:t>Amount Eligible For The M&amp;P Deduction</w:t>
      </w:r>
      <w:r>
        <w:tab/>
      </w:r>
      <w:r>
        <w:tab/>
        <w:t xml:space="preserve">Nil </w:t>
      </w:r>
    </w:p>
    <w:p w:rsidR="005B0DE7" w:rsidRDefault="005B0DE7" w:rsidP="00FB0B01">
      <w:pPr>
        <w:pStyle w:val="2T"/>
      </w:pPr>
      <w:r>
        <w:t>Full Rate Taxable Income</w:t>
      </w:r>
      <w:r>
        <w:tab/>
      </w:r>
      <w:r>
        <w:tab/>
        <w:t xml:space="preserve">$ 30,000 </w:t>
      </w:r>
    </w:p>
    <w:p w:rsidR="005B0DE7" w:rsidRDefault="005B0DE7" w:rsidP="00FB0B01">
      <w:pPr>
        <w:pStyle w:val="2"/>
      </w:pPr>
      <w:r>
        <w:t>Rate</w:t>
      </w:r>
      <w:r>
        <w:tab/>
      </w:r>
      <w:r>
        <w:tab/>
        <w:t xml:space="preserve">13% </w:t>
      </w:r>
    </w:p>
    <w:p w:rsidR="005B0DE7" w:rsidRDefault="005B0DE7" w:rsidP="00FB0B01">
      <w:pPr>
        <w:pStyle w:val="2GT"/>
      </w:pPr>
      <w:r>
        <w:t>General Rate Reduction</w:t>
      </w:r>
      <w:r>
        <w:tab/>
      </w:r>
      <w:r>
        <w:tab/>
        <w:t xml:space="preserve">$ 3,900 </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Level-1"/>
      </w:pPr>
      <w:r>
        <w:br w:type="page"/>
      </w:r>
      <w:bookmarkStart w:id="47" w:name="_Toc394387264"/>
      <w:r w:rsidR="005B0DE7">
        <w:t>Chapter Thirteen Test Item File Solutions</w:t>
      </w:r>
      <w:bookmarkEnd w:id="47"/>
    </w:p>
    <w:p w:rsidR="005B0DE7" w:rsidRDefault="005B0DE7" w:rsidP="00951047">
      <w:pPr>
        <w:pStyle w:val="ABaseStyle"/>
      </w:pPr>
    </w:p>
    <w:p w:rsidR="005B0DE7" w:rsidRDefault="005B0DE7" w:rsidP="00FB0B01">
      <w:pPr>
        <w:pStyle w:val="Under-20"/>
        <w:rPr>
          <w:lang w:val="en-US"/>
        </w:rPr>
      </w:pPr>
      <w:bookmarkStart w:id="48" w:name="_Toc394387265"/>
      <w:r>
        <w:rPr>
          <w:lang w:val="en-US"/>
        </w:rPr>
        <w:t>TIF Solution Thirteen - 1</w:t>
      </w:r>
      <w:bookmarkEnd w:id="48"/>
    </w:p>
    <w:p w:rsidR="005B0DE7" w:rsidRDefault="005B0DE7" w:rsidP="00FB0B01">
      <w:pPr>
        <w:pStyle w:val="Break-1"/>
      </w:pPr>
      <w:r>
        <w:t>1.</w:t>
      </w:r>
      <w:r>
        <w:tab/>
        <w:t>As presented in the text, the two views can be described as follows:</w:t>
      </w:r>
    </w:p>
    <w:p w:rsidR="005B0DE7" w:rsidRDefault="005B0DE7">
      <w:pPr>
        <w:pStyle w:val="Space-Half"/>
      </w:pPr>
    </w:p>
    <w:p w:rsidR="005B0DE7" w:rsidRDefault="005B0DE7" w:rsidP="00FB0B01">
      <w:pPr>
        <w:pStyle w:val="Indent"/>
      </w:pPr>
      <w:r>
        <w:rPr>
          <w:b/>
          <w:bCs/>
        </w:rPr>
        <w:t>Entity View</w:t>
      </w:r>
      <w:r>
        <w:t xml:space="preserve"> The entity view holds that corporations have a perpetual life of their own, that they are independent of their shareholders, and that they are legal entities.  As such, they should pay tax separately on their earnings.</w:t>
      </w:r>
    </w:p>
    <w:p w:rsidR="005B0DE7" w:rsidRDefault="005B0DE7">
      <w:pPr>
        <w:pStyle w:val="Space-Half"/>
      </w:pPr>
    </w:p>
    <w:p w:rsidR="005B0DE7" w:rsidRDefault="005B0DE7" w:rsidP="00FB0B01">
      <w:pPr>
        <w:pStyle w:val="Indent"/>
      </w:pPr>
      <w:r>
        <w:rPr>
          <w:b/>
          <w:bCs/>
        </w:rPr>
        <w:t>Integration View</w:t>
      </w:r>
      <w:r>
        <w:t xml:space="preserve"> Under the integration approach to the taxation of business income, corporations are viewed as simply the legal form through which one or more individuals (shareholders) carry on business.  Therefore, business income that flows through a corporation to an individual should not be taxed differently, in total, from business income earned directly by that individual as a proprietor or partner.</w:t>
      </w:r>
    </w:p>
    <w:p w:rsidR="005B0DE7" w:rsidRDefault="005B0DE7">
      <w:pPr>
        <w:pStyle w:val="Space-Half"/>
      </w:pPr>
    </w:p>
    <w:p w:rsidR="005B0DE7" w:rsidRDefault="005B0DE7" w:rsidP="00FB0B01">
      <w:pPr>
        <w:pStyle w:val="Break-1"/>
      </w:pPr>
      <w:r>
        <w:t>2.</w:t>
      </w:r>
      <w:r>
        <w:tab/>
        <w:t>The basic objective of integration is to neutralize the effect of incorporating a source of income.  That is, integration procedures attempt to ensure that, for a given income source, the after tax amount that will be received by an individual will be the same, whether the income is received directly or, alternatively, flowed through a corporation.  This would mean that the individual taxes paid on income received directly would be equal to the combined corporate and individual taxes paid on income flowed through a corporation.</w:t>
      </w:r>
    </w:p>
    <w:p w:rsidR="005B0DE7" w:rsidRDefault="005B0DE7">
      <w:pPr>
        <w:pStyle w:val="Space-Half"/>
      </w:pPr>
    </w:p>
    <w:p w:rsidR="005B0DE7" w:rsidRDefault="005B0DE7" w:rsidP="00FB0B01">
      <w:pPr>
        <w:pStyle w:val="Body-Indent"/>
      </w:pPr>
      <w:r>
        <w:t>In a somewhat broader sense, full integration would imply that the timing of the tax payments would be the same under the two alternatives.  That is, integration should serve to prevent a corporation from being used to defer payment of part of the total tax obligation.</w:t>
      </w:r>
    </w:p>
    <w:p w:rsidR="005B0DE7" w:rsidRDefault="005B0DE7" w:rsidP="00951047">
      <w:pPr>
        <w:pStyle w:val="ABaseStyle"/>
      </w:pPr>
    </w:p>
    <w:p w:rsidR="005B0DE7" w:rsidRDefault="005B0DE7" w:rsidP="00FB0B01">
      <w:pPr>
        <w:pStyle w:val="Break-1"/>
      </w:pPr>
      <w:r>
        <w:t>3.</w:t>
      </w:r>
      <w:r>
        <w:tab/>
        <w:t>The 18 percent gross up of dividends received is based on the assumption of a notional 15.254 percent tax rate being applicable at the corporate level.  When this rate is applicable, the 18 percent gross up restores the Taxable Income to the same amount that was initially earned at the corporate level.</w:t>
      </w:r>
    </w:p>
    <w:p w:rsidR="005B0DE7" w:rsidRDefault="005B0DE7">
      <w:pPr>
        <w:pStyle w:val="Space-Half"/>
      </w:pPr>
    </w:p>
    <w:p w:rsidR="005B0DE7" w:rsidRDefault="005B0DE7" w:rsidP="00FB0B01">
      <w:pPr>
        <w:pStyle w:val="Body-Indent"/>
      </w:pPr>
      <w:r>
        <w:t xml:space="preserve">After the shareholder’s taxes are calculated, a dividend tax credit is deducted.  At the federal level, this credit equals 13/18 of the gross up.  In those cases where the provincial tax credit is equal to 5/18 of the gross up, the result is a total credit that is equal to the gross up.  As the 18 percent gross up reflects corporate taxes paid at a 15.254 percent rate, this combined credit will eliminate the effect of corporate taxation, thereby achieving the basic goal of integration, assuring that the same amount of taxes will be paid whether the income is received directly or </w:t>
      </w:r>
      <w:proofErr w:type="spellStart"/>
      <w:r>
        <w:t>channeled</w:t>
      </w:r>
      <w:proofErr w:type="spellEnd"/>
      <w:r>
        <w:t xml:space="preserve"> through a corporation.</w:t>
      </w:r>
    </w:p>
    <w:p w:rsidR="005B0DE7" w:rsidRDefault="005B0DE7" w:rsidP="00951047">
      <w:pPr>
        <w:pStyle w:val="ABaseStyle"/>
      </w:pPr>
    </w:p>
    <w:p w:rsidR="005B0DE7" w:rsidRDefault="005B0DE7" w:rsidP="00FB0B01">
      <w:pPr>
        <w:pStyle w:val="Break-1"/>
      </w:pPr>
      <w:r>
        <w:t>4.</w:t>
      </w:r>
      <w:r>
        <w:tab/>
        <w:t>Prior to the introduction of eligible dividends, the gross up and tax credit procedures were based on the assumption that the combined federal/provincial tax rate on corporations would be equal to 20 percent.  Given that the combined rate in all provinces was well above 20 percent, these procedures did not achieve the desired goal of integration.</w:t>
      </w:r>
    </w:p>
    <w:p w:rsidR="005B0DE7" w:rsidRDefault="005B0DE7">
      <w:pPr>
        <w:pStyle w:val="Space-Half"/>
      </w:pPr>
    </w:p>
    <w:p w:rsidR="005B0DE7" w:rsidRDefault="005B0DE7" w:rsidP="00FB0B01">
      <w:pPr>
        <w:pStyle w:val="Body-Indent"/>
      </w:pPr>
      <w:r>
        <w:t>The eligible dividend procedures are designed to correct this situation.  The 38 percent gross up and 6/11 federal dividend tax credit reflect a notional, combined federal/provincial tax rate on corporations of 27.54 percent.  For 2014, the average federal/provincial tax rate for the 10 provinces is 27.6 percent.  This means that the application of the eligible dividend procedures will, for the average province, achieve integration for income that is received by the payor corporation.</w:t>
      </w:r>
    </w:p>
    <w:p w:rsidR="005B0DE7" w:rsidRDefault="005B0DE7" w:rsidP="00951047">
      <w:pPr>
        <w:pStyle w:val="ABaseStyle"/>
      </w:pPr>
    </w:p>
    <w:p w:rsidR="005B0DE7" w:rsidRDefault="005B0DE7" w:rsidP="00FB0B01">
      <w:pPr>
        <w:pStyle w:val="Break-1"/>
      </w:pPr>
      <w:r>
        <w:t>5.</w:t>
      </w:r>
      <w:r>
        <w:tab/>
        <w:t>As defined in ITA 129(4), aggregate investment income is made up of:</w:t>
      </w:r>
    </w:p>
    <w:p w:rsidR="005B0DE7" w:rsidRDefault="005B0DE7">
      <w:pPr>
        <w:pStyle w:val="Space-Half"/>
      </w:pPr>
    </w:p>
    <w:p w:rsidR="005B0DE7" w:rsidRDefault="005B0DE7" w:rsidP="00FB0B01">
      <w:pPr>
        <w:pStyle w:val="Bullet-2In"/>
      </w:pPr>
      <w:r>
        <w:t>Net taxable capital gains for the year, reduced by any net capital loss carry overs deducted during the year.</w:t>
      </w:r>
    </w:p>
    <w:p w:rsidR="005B0DE7" w:rsidRDefault="005B0DE7" w:rsidP="00FB0B01">
      <w:pPr>
        <w:pStyle w:val="Bullet-2In"/>
      </w:pPr>
      <w:r>
        <w:t>Property income other than dividends that are deductible in determining the corporation’s Taxable Income.</w:t>
      </w:r>
    </w:p>
    <w:p w:rsidR="005B0DE7" w:rsidRDefault="00F56913" w:rsidP="00FB0B01">
      <w:pPr>
        <w:pStyle w:val="Break-1"/>
      </w:pPr>
      <w:r>
        <w:br w:type="page"/>
      </w:r>
      <w:r w:rsidR="005B0DE7">
        <w:t>6.</w:t>
      </w:r>
      <w:r w:rsidR="005B0DE7">
        <w:tab/>
        <w:t xml:space="preserve">Aggregate investment income includes taxable gains, reduced by any net capital losses deducted during the year.  Property income does not include taxable capital gains.  These items are covered in subdivision c of the </w:t>
      </w:r>
      <w:r w:rsidR="005B0DE7">
        <w:rPr>
          <w:i/>
          <w:iCs/>
        </w:rPr>
        <w:t>Income Tax Act</w:t>
      </w:r>
      <w:r w:rsidR="005B0DE7">
        <w:t>.</w:t>
      </w:r>
    </w:p>
    <w:p w:rsidR="005B0DE7" w:rsidRDefault="005B0DE7">
      <w:pPr>
        <w:pStyle w:val="Space-Half"/>
      </w:pPr>
    </w:p>
    <w:p w:rsidR="005B0DE7" w:rsidRDefault="005B0DE7" w:rsidP="00FB0B01">
      <w:pPr>
        <w:pStyle w:val="Body-Indent"/>
      </w:pPr>
      <w:r>
        <w:t>Property income includes dividends from Canadian corporations.  Aggregate investment income does not include dividends that are deductible in determining the corporation’s Taxable Income.</w:t>
      </w:r>
    </w:p>
    <w:p w:rsidR="005B0DE7" w:rsidRDefault="005B0DE7" w:rsidP="00951047">
      <w:pPr>
        <w:pStyle w:val="ABaseStyle"/>
      </w:pPr>
    </w:p>
    <w:p w:rsidR="005B0DE7" w:rsidRDefault="005B0DE7" w:rsidP="00FB0B01">
      <w:pPr>
        <w:pStyle w:val="Break-1"/>
      </w:pPr>
      <w:r>
        <w:t>7.</w:t>
      </w:r>
      <w:r>
        <w:tab/>
        <w:t>When a corporation’s income is distributed to its shareholders, the Part I refund lowers the effective corporate tax rate to about 20 percent.  However, until the income is distributed, the rate is between 44-2/3 and 50-2/3 percent, depending on what province the corporation’s income is taxed in.  As this rate is similar to that which is applicable on the direct receipt of investment income, it makes no economic sense to place investments in a corporation unless there is an intent to distribute most of the resulting income to shareholders.  If, alternatively, the corporate tax rate had been lowered to 20 percent, the corporation could be used to shelter investment income.  It would appear that the policy goal of using a refundable tax, as opposed to a lower corporate tax rate, is to prevent the corporation from being used to shelter investment income from current taxation.</w:t>
      </w:r>
    </w:p>
    <w:p w:rsidR="005B0DE7" w:rsidRDefault="005B0DE7" w:rsidP="00951047">
      <w:pPr>
        <w:pStyle w:val="ABaseStyle"/>
      </w:pPr>
    </w:p>
    <w:p w:rsidR="005B0DE7" w:rsidRDefault="005B0DE7" w:rsidP="00FB0B01">
      <w:pPr>
        <w:pStyle w:val="Break-1"/>
      </w:pPr>
      <w:r>
        <w:t>8.</w:t>
      </w:r>
      <w:r>
        <w:tab/>
        <w:t>The objective is to discourage the use of a corporation to shelter income from property.  This additional tax is assessed on the aggregate investment income of a Canadian controlled private corporation in order to raise the combined federal/provincial tax rate on the investment income of such companies to a level that is as high or higher than the combined federal/provincial rate that would be paid by an individual in the highest tax bracket on direct receipt of the income.  When this is accomplished, the individual has no tax incentive to channel this type of income into a CCPC.  In the absence of this tax, the corporate tax rate could be lower than the individual tax rate, resulting in a deferral of tax until such time as the income is distributed as dividends.</w:t>
      </w:r>
    </w:p>
    <w:p w:rsidR="005B0DE7" w:rsidRDefault="005B0DE7" w:rsidP="00951047">
      <w:pPr>
        <w:pStyle w:val="ABaseStyle"/>
      </w:pPr>
    </w:p>
    <w:p w:rsidR="005B0DE7" w:rsidRDefault="005B0DE7" w:rsidP="00FB0B01">
      <w:pPr>
        <w:pStyle w:val="Break-1"/>
      </w:pPr>
      <w:r>
        <w:t>9.</w:t>
      </w:r>
      <w:r>
        <w:tab/>
        <w:t>The problem here is that a corporation will receive dividends on a tax free basis.  If these are portfolio dividends or dividends on which the payor corporation has received a dividend refund, the result will be a significant amount of deferral, relative to direct receipt of such dividends, through the use of a corporation.  Imposing a Part IV refundable tax on portfolio dividends and dividends received from a connected corporation, on which the payor received a refund (dividends paid by a private corporation or a subject corporation out of investment income) corrects this imperfection in the integration system.  By making the tax refundable, the goal of having the total corporate and personal taxes approximate the taxes that would be imposed on an individual receiving the income directly is still achieved.  </w:t>
      </w:r>
    </w:p>
    <w:p w:rsidR="005B0DE7" w:rsidRDefault="005B0DE7" w:rsidP="00951047">
      <w:pPr>
        <w:pStyle w:val="ABaseStyle"/>
      </w:pPr>
    </w:p>
    <w:p w:rsidR="005B0DE7" w:rsidRDefault="005B0DE7" w:rsidP="00FB0B01">
      <w:pPr>
        <w:pStyle w:val="Break-1"/>
      </w:pPr>
      <w:r>
        <w:t>10.</w:t>
      </w:r>
      <w:r>
        <w:tab/>
        <w:t>A subject corporation is defined in ITA 186(3) as follows:</w:t>
      </w:r>
    </w:p>
    <w:p w:rsidR="005B0DE7" w:rsidRDefault="005B0DE7">
      <w:pPr>
        <w:pStyle w:val="Space-Half"/>
      </w:pPr>
    </w:p>
    <w:p w:rsidR="005B0DE7" w:rsidRDefault="005B0DE7" w:rsidP="00FB0B01">
      <w:pPr>
        <w:pStyle w:val="Indent"/>
      </w:pPr>
      <w:r>
        <w:rPr>
          <w:b/>
          <w:bCs/>
        </w:rPr>
        <w:t>Subject Corporation</w:t>
      </w:r>
      <w:r>
        <w:t xml:space="preserve"> means a corporation (other than a private corporation) resident in Canada and controlled, whether because of a beneficial interest in one or more trusts or otherwise, by or for the benefit of an individual (other than a trust) or a related group of individuals (other than trusts).</w:t>
      </w:r>
    </w:p>
    <w:p w:rsidR="005B0DE7" w:rsidRDefault="005B0DE7">
      <w:pPr>
        <w:pStyle w:val="Space-Half"/>
      </w:pPr>
    </w:p>
    <w:p w:rsidR="005B0DE7" w:rsidRDefault="005B0DE7" w:rsidP="00FB0B01">
      <w:pPr>
        <w:pStyle w:val="Indent"/>
      </w:pPr>
      <w:r>
        <w:t>For purposes of Part IV tax, subject corporations are treated as private corporations, despite the fact that some of their shares are publicly traded.</w:t>
      </w:r>
    </w:p>
    <w:p w:rsidR="005B0DE7" w:rsidRDefault="00F56913" w:rsidP="00FB0B01">
      <w:pPr>
        <w:pStyle w:val="Break-1"/>
      </w:pPr>
      <w:r>
        <w:br w:type="page"/>
      </w:r>
      <w:r w:rsidR="005B0DE7">
        <w:t>11.</w:t>
      </w:r>
      <w:r w:rsidR="005B0DE7">
        <w:tab/>
        <w:t>A connected corporation is either:</w:t>
      </w:r>
    </w:p>
    <w:p w:rsidR="005B0DE7" w:rsidRDefault="005B0DE7">
      <w:pPr>
        <w:pStyle w:val="Space-Half"/>
      </w:pPr>
    </w:p>
    <w:p w:rsidR="005B0DE7" w:rsidRDefault="005B0DE7" w:rsidP="00FB0B01">
      <w:pPr>
        <w:pStyle w:val="Bullet-2In"/>
      </w:pPr>
      <w:r>
        <w:t>a controlled corporation, where control represents ownership of more than 50 percent of the voting shares by any combination of the other corporation and persons with whom it does not deal at arm’s length, or</w:t>
      </w:r>
    </w:p>
    <w:p w:rsidR="005B0DE7" w:rsidRDefault="005B0DE7">
      <w:pPr>
        <w:pStyle w:val="Space-Half"/>
      </w:pPr>
    </w:p>
    <w:p w:rsidR="005B0DE7" w:rsidRDefault="005B0DE7" w:rsidP="00FB0B01">
      <w:pPr>
        <w:pStyle w:val="Bullet-2In"/>
      </w:pPr>
      <w:r>
        <w:t>a corporation in which the other corporation owns more than 10 percent of the voting shares, and more than 10 percent of the fair market value of all of the issued shares of the corporation.</w:t>
      </w:r>
    </w:p>
    <w:p w:rsidR="005B0DE7" w:rsidRDefault="005B0DE7">
      <w:pPr>
        <w:pStyle w:val="Space-Half"/>
      </w:pPr>
    </w:p>
    <w:p w:rsidR="005B0DE7" w:rsidRDefault="005B0DE7" w:rsidP="00FB0B01">
      <w:pPr>
        <w:pStyle w:val="Body-Indent"/>
      </w:pPr>
      <w:r>
        <w:t>Dividends from such corporations are subject to Part IV tax to the extent they are the basis for a dividend refund received by the paying corporation.</w:t>
      </w:r>
    </w:p>
    <w:p w:rsidR="005B0DE7" w:rsidRDefault="005B0DE7" w:rsidP="00951047">
      <w:pPr>
        <w:pStyle w:val="ABaseStyle"/>
      </w:pPr>
    </w:p>
    <w:p w:rsidR="005B0DE7" w:rsidRDefault="005B0DE7" w:rsidP="00FB0B01">
      <w:pPr>
        <w:pStyle w:val="Break-1"/>
      </w:pPr>
      <w:r>
        <w:t>12.</w:t>
      </w:r>
      <w:r>
        <w:tab/>
        <w:t>As described in your text, the circumstances are as follows:</w:t>
      </w:r>
    </w:p>
    <w:p w:rsidR="005B0DE7" w:rsidRDefault="005B0DE7">
      <w:pPr>
        <w:pStyle w:val="Space-Half"/>
      </w:pPr>
    </w:p>
    <w:p w:rsidR="005B0DE7" w:rsidRDefault="005B0DE7" w:rsidP="00FB0B01">
      <w:pPr>
        <w:pStyle w:val="Bullet-1In"/>
      </w:pPr>
      <w:r>
        <w:t xml:space="preserve">A dividend is received from an unconnected company that is deductible in the calculation of the recipient’s Taxable Income.  While the </w:t>
      </w:r>
      <w:r>
        <w:rPr>
          <w:i/>
          <w:iCs/>
        </w:rPr>
        <w:t>Income Tax Act</w:t>
      </w:r>
      <w:r>
        <w:t xml:space="preserve"> refers to such dividends as “assessable dividends”, it is a common practice to refer to such dividends as “portfolio dividends”.</w:t>
      </w:r>
    </w:p>
    <w:p w:rsidR="005B0DE7" w:rsidRDefault="005B0DE7">
      <w:pPr>
        <w:pStyle w:val="Space-Half"/>
      </w:pPr>
    </w:p>
    <w:p w:rsidR="005B0DE7" w:rsidRDefault="005B0DE7" w:rsidP="00FB0B01">
      <w:pPr>
        <w:pStyle w:val="Bullet-1In"/>
      </w:pPr>
      <w:r>
        <w:t>The dividend is received from a connected company, and the company paying the dividend received a refund as a consequence of making the dividend payment.</w:t>
      </w:r>
    </w:p>
    <w:p w:rsidR="005B0DE7" w:rsidRDefault="005B0DE7" w:rsidP="00951047">
      <w:pPr>
        <w:pStyle w:val="ABaseStyle"/>
      </w:pPr>
    </w:p>
    <w:p w:rsidR="005B0DE7" w:rsidRDefault="005B0DE7" w:rsidP="00FB0B01">
      <w:pPr>
        <w:pStyle w:val="Break-1"/>
      </w:pPr>
      <w:r>
        <w:t>13.</w:t>
      </w:r>
      <w:r>
        <w:tab/>
        <w:t>In general, this procedure would not be advantageous.  The reason being that, if this option is chosen, the corporation has effectively used a possible permanent reduction in future taxes to acquire a reduction of Tax Payable that could otherwise ultimately be refunded.  This would only make sense in situations where the non-capital loss carry forward was about to expire, or where the company did not expect to have Taxable Income in the carry forward period.  With the non-capital loss carry forward period set at 20 years, this is unlikely to be a very useful strategy.</w:t>
      </w:r>
    </w:p>
    <w:p w:rsidR="005B0DE7" w:rsidRDefault="005B0DE7" w:rsidP="00951047">
      <w:pPr>
        <w:pStyle w:val="ABaseStyle"/>
      </w:pPr>
    </w:p>
    <w:p w:rsidR="005B0DE7" w:rsidRDefault="005B0DE7" w:rsidP="00FB0B01">
      <w:pPr>
        <w:pStyle w:val="Break-1"/>
      </w:pPr>
      <w:r>
        <w:t>14.</w:t>
      </w:r>
      <w:r>
        <w:tab/>
        <w:t>The RDTOH balance is made up of:</w:t>
      </w:r>
    </w:p>
    <w:p w:rsidR="005B0DE7" w:rsidRDefault="005B0DE7">
      <w:pPr>
        <w:pStyle w:val="Space-Half"/>
      </w:pPr>
    </w:p>
    <w:p w:rsidR="005B0DE7" w:rsidRDefault="005B0DE7" w:rsidP="00FB0B01">
      <w:pPr>
        <w:pStyle w:val="Bullet-2"/>
      </w:pPr>
      <w:r>
        <w:t>the refundable portion of Part I tax for the year; plus</w:t>
      </w:r>
    </w:p>
    <w:p w:rsidR="005B0DE7" w:rsidRDefault="005B0DE7" w:rsidP="00FB0B01">
      <w:pPr>
        <w:pStyle w:val="Bullet-2"/>
      </w:pPr>
      <w:r>
        <w:t>the Part IV taxes paid for the year; plus</w:t>
      </w:r>
    </w:p>
    <w:p w:rsidR="005B0DE7" w:rsidRDefault="005B0DE7" w:rsidP="00FB0B01">
      <w:pPr>
        <w:pStyle w:val="Bullet-2"/>
      </w:pPr>
      <w:r>
        <w:t>the corporation’s RDTOH balance at the end of the preceding year;  less</w:t>
      </w:r>
    </w:p>
    <w:p w:rsidR="005B0DE7" w:rsidRDefault="005B0DE7" w:rsidP="00FB0B01">
      <w:pPr>
        <w:pStyle w:val="Bullet-2"/>
      </w:pPr>
      <w:r>
        <w:t>the corporation’s dividend refund for the preceding year.</w:t>
      </w:r>
    </w:p>
    <w:p w:rsidR="005B0DE7" w:rsidRDefault="005B0DE7" w:rsidP="00951047">
      <w:pPr>
        <w:pStyle w:val="ABaseStyle"/>
      </w:pPr>
    </w:p>
    <w:p w:rsidR="005B0DE7" w:rsidRDefault="005B0DE7" w:rsidP="00FB0B01">
      <w:pPr>
        <w:pStyle w:val="Break-1"/>
      </w:pPr>
      <w:r>
        <w:t>15.</w:t>
      </w:r>
      <w:r>
        <w:tab/>
        <w:t>The 26-2/3 percent rate that is applied to aggregate investment income is based on the notional assumption that such income is taxed at a combined federal/provincial rate of 46-2/3 percent.  Providing a 26-2/3 percent refund reduces the effective rate on this income to 20 percent.  Note that this was not changed to reflect the fact that the rate that is inherent in the gross up and tax credit procedures for non-eligible dividends has been reduced from 20 percent to 15.254 percent.</w:t>
      </w:r>
    </w:p>
    <w:p w:rsidR="005B0DE7" w:rsidRDefault="005B0DE7">
      <w:pPr>
        <w:pStyle w:val="Space-Half"/>
      </w:pPr>
    </w:p>
    <w:p w:rsidR="005B0DE7" w:rsidRDefault="005B0DE7" w:rsidP="00FB0B01">
      <w:pPr>
        <w:pStyle w:val="Body-Indent"/>
      </w:pPr>
      <w:r>
        <w:t>The subtraction is based on notional assumption that foreign non-business income is only taxed in Canada at a combined federal/provincial rate of 36 percent.  If the foreign tax credit is less than or equal to 9-1/3 percent, the result will reduce the rate on such income to 26-2/3 percent, the rate applicable to the refund.  In these circumstances, no deduction is required.</w:t>
      </w:r>
    </w:p>
    <w:p w:rsidR="005B0DE7" w:rsidRDefault="005B0DE7" w:rsidP="00FB0B01">
      <w:pPr>
        <w:pStyle w:val="Body-Indent"/>
      </w:pPr>
      <w:r>
        <w:t>However, if the foreign tax credit exceeds 9-1/3 percent, the rate of Canadian tax paid on foreign non-business income falls below the refund rate of 26-2/3 percent.  Given this, the formula requires that the excess of the foreign non-business tax credit over 9-1/3 percent of the foreign investment income be deducted.  If this were not the case, the refund could exceed the amount of Canadian taxes paid.</w:t>
      </w:r>
    </w:p>
    <w:p w:rsidR="005B0DE7" w:rsidRDefault="005B0DE7" w:rsidP="00951047">
      <w:pPr>
        <w:pStyle w:val="ABaseStyle"/>
      </w:pPr>
    </w:p>
    <w:p w:rsidR="005B0DE7" w:rsidRDefault="005B0DE7" w:rsidP="00FB0B01">
      <w:pPr>
        <w:pStyle w:val="Break-1"/>
      </w:pPr>
      <w:r>
        <w:t>16.</w:t>
      </w:r>
      <w:r>
        <w:tab/>
        <w:t>The amount of the refund is the lesser of:</w:t>
      </w:r>
    </w:p>
    <w:p w:rsidR="005B0DE7" w:rsidRDefault="005B0DE7">
      <w:pPr>
        <w:pStyle w:val="Space-Half"/>
      </w:pPr>
    </w:p>
    <w:p w:rsidR="005B0DE7" w:rsidRDefault="005B0DE7" w:rsidP="00FB0B01">
      <w:pPr>
        <w:pStyle w:val="Bullet-2"/>
      </w:pPr>
      <w:r>
        <w:t>the balance in the RDTOH account at the end of the year; and</w:t>
      </w:r>
    </w:p>
    <w:p w:rsidR="005B0DE7" w:rsidRDefault="005B0DE7" w:rsidP="00FB0B01">
      <w:pPr>
        <w:pStyle w:val="Bullet-2"/>
      </w:pPr>
      <w:r>
        <w:t>1/3 of taxable dividends paid during the year.</w:t>
      </w:r>
    </w:p>
    <w:p w:rsidR="005B0DE7" w:rsidRDefault="00F56913" w:rsidP="00FB0B01">
      <w:pPr>
        <w:pStyle w:val="Break-1"/>
      </w:pPr>
      <w:r>
        <w:br w:type="page"/>
      </w:r>
      <w:r w:rsidR="005B0DE7">
        <w:t>17.</w:t>
      </w:r>
      <w:r w:rsidR="005B0DE7">
        <w:tab/>
        <w:t>The two most common additions to the GRIP balance of a CCPC would be:</w:t>
      </w:r>
    </w:p>
    <w:p w:rsidR="005B0DE7" w:rsidRDefault="005B0DE7">
      <w:pPr>
        <w:pStyle w:val="Space-Half"/>
      </w:pPr>
    </w:p>
    <w:p w:rsidR="005B0DE7" w:rsidRDefault="005B0DE7" w:rsidP="00FB0B01">
      <w:pPr>
        <w:pStyle w:val="Bullet-2In"/>
      </w:pPr>
      <w:r>
        <w:t>72 percent of active business income that is not eligible for the small business deduction.  This could arise either because the CCPC has active business income in e\</w:t>
      </w:r>
      <w:proofErr w:type="spellStart"/>
      <w:r>
        <w:t>xcess</w:t>
      </w:r>
      <w:proofErr w:type="spellEnd"/>
      <w:r>
        <w:t xml:space="preserve"> of its share of the annual business limit, or because the active business income exceeds the CCPC’s adjusted Taxable Income.</w:t>
      </w:r>
    </w:p>
    <w:p w:rsidR="005B0DE7" w:rsidRDefault="005B0DE7">
      <w:pPr>
        <w:pStyle w:val="Space-Half"/>
      </w:pPr>
    </w:p>
    <w:p w:rsidR="005B0DE7" w:rsidRDefault="005B0DE7" w:rsidP="00FB0B01">
      <w:pPr>
        <w:pStyle w:val="Bullet-2In"/>
      </w:pPr>
      <w:r>
        <w:t>The full amount of eligible dividends received from other corporations.</w:t>
      </w:r>
    </w:p>
    <w:p w:rsidR="005B0DE7" w:rsidRDefault="005B0DE7" w:rsidP="00951047">
      <w:pPr>
        <w:pStyle w:val="ABaseStyle"/>
      </w:pPr>
    </w:p>
    <w:p w:rsidR="005B0DE7" w:rsidRDefault="005B0DE7" w:rsidP="00FB0B01">
      <w:pPr>
        <w:pStyle w:val="Break-1"/>
      </w:pPr>
      <w:r>
        <w:t>18.</w:t>
      </w:r>
      <w:r>
        <w:tab/>
        <w:t>The most common addition would probably be non-eligible dividends received from a CCPC.  The other possibility would be income retained by a CCPC before it became a public company.</w:t>
      </w:r>
    </w:p>
    <w:p w:rsidR="005B0DE7" w:rsidRDefault="005B0DE7" w:rsidP="00951047">
      <w:pPr>
        <w:pStyle w:val="ABaseStyle"/>
      </w:pPr>
    </w:p>
    <w:p w:rsidR="005B0DE7" w:rsidRDefault="005B0DE7" w:rsidP="00FB0B01">
      <w:pPr>
        <w:pStyle w:val="Break-1"/>
      </w:pPr>
      <w:r>
        <w:t>19.</w:t>
      </w:r>
      <w:r>
        <w:tab/>
        <w:t>For a CCPC, the EEDD (Part III.1) tax is equal to 20 percent of the excess of the eligible dividends designated during the year, over the end-of-year balance in the CCPC’s GRIP account.  If the CRA concludes that the EEDD was a deliberate attempt to manipulate the CCPC’s GRIP account, the rate goes to 30 percent.</w:t>
      </w:r>
    </w:p>
    <w:p w:rsidR="005B0DE7" w:rsidRDefault="005B0DE7" w:rsidP="00951047">
      <w:pPr>
        <w:pStyle w:val="ABaseStyle"/>
      </w:pPr>
    </w:p>
    <w:p w:rsidR="005B0DE7" w:rsidRDefault="005B0DE7" w:rsidP="00FB0B01">
      <w:pPr>
        <w:pStyle w:val="Break-1"/>
      </w:pPr>
      <w:r>
        <w:t>20.</w:t>
      </w:r>
      <w:r>
        <w:tab/>
        <w:t>For a public company, the EEDD (Part III.1) tax is equal to 20 percent of the lesser of the amount of the eligible dividends designated and the balance in the company’s LRIP account at the point in time that the eligible dividend was paid.  If the CRA concludes that the EEDD was a deliberate attempt to manipulate the company’s LRIP account, the rate goes to 30 percent.</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49" w:name="_Toc394387266"/>
      <w:r w:rsidR="005B0DE7">
        <w:rPr>
          <w:lang w:val="en-US"/>
        </w:rPr>
        <w:t>TIF Solution Thirteen - 2</w:t>
      </w:r>
      <w:bookmarkEnd w:id="49"/>
    </w:p>
    <w:p w:rsidR="005B0DE7" w:rsidRDefault="005B0DE7" w:rsidP="00FB0B01">
      <w:pPr>
        <w:pStyle w:val="Break-1"/>
      </w:pPr>
      <w:r>
        <w:t>1.</w:t>
      </w:r>
      <w:r>
        <w:tab/>
        <w:t>True.</w:t>
      </w:r>
    </w:p>
    <w:p w:rsidR="005B0DE7" w:rsidRDefault="005B0DE7" w:rsidP="00951047">
      <w:pPr>
        <w:pStyle w:val="ABaseStyle"/>
      </w:pPr>
    </w:p>
    <w:p w:rsidR="005B0DE7" w:rsidRDefault="005B0DE7" w:rsidP="00FB0B01">
      <w:pPr>
        <w:pStyle w:val="Break-1"/>
      </w:pPr>
      <w:r>
        <w:t>2.</w:t>
      </w:r>
      <w:r>
        <w:tab/>
        <w:t>False.</w:t>
      </w:r>
    </w:p>
    <w:p w:rsidR="005B0DE7" w:rsidRDefault="005B0DE7" w:rsidP="00FB0B01">
      <w:pPr>
        <w:pStyle w:val="Break-3"/>
      </w:pPr>
      <w:r>
        <w:t>The combined federal/provincial dividend tax credit must be equal to 100 percent of the gross up.</w:t>
      </w:r>
    </w:p>
    <w:p w:rsidR="005B0DE7" w:rsidRDefault="005B0DE7" w:rsidP="00951047">
      <w:pPr>
        <w:pStyle w:val="ABaseStyle"/>
      </w:pPr>
    </w:p>
    <w:p w:rsidR="005B0DE7" w:rsidRDefault="005B0DE7" w:rsidP="00FB0B01">
      <w:pPr>
        <w:pStyle w:val="Break-1"/>
      </w:pPr>
      <w:r>
        <w:t>3.</w:t>
      </w:r>
      <w:r>
        <w:tab/>
        <w:t>True.</w:t>
      </w:r>
    </w:p>
    <w:p w:rsidR="005B0DE7" w:rsidRDefault="005B0DE7" w:rsidP="00FB0B01">
      <w:pPr>
        <w:pStyle w:val="Break-3"/>
      </w:pPr>
    </w:p>
    <w:p w:rsidR="005B0DE7" w:rsidRDefault="005B0DE7" w:rsidP="00951047">
      <w:pPr>
        <w:pStyle w:val="ABaseStyle"/>
      </w:pPr>
    </w:p>
    <w:p w:rsidR="005B0DE7" w:rsidRDefault="005B0DE7" w:rsidP="00FB0B01">
      <w:pPr>
        <w:pStyle w:val="Break-1"/>
      </w:pPr>
      <w:r>
        <w:t>4.</w:t>
      </w:r>
      <w:r>
        <w:tab/>
        <w:t>True.</w:t>
      </w:r>
    </w:p>
    <w:p w:rsidR="005B0DE7" w:rsidRDefault="005B0DE7" w:rsidP="00951047">
      <w:pPr>
        <w:pStyle w:val="ABaseStyle"/>
      </w:pPr>
    </w:p>
    <w:p w:rsidR="005B0DE7" w:rsidRDefault="005B0DE7" w:rsidP="00FB0B01">
      <w:pPr>
        <w:pStyle w:val="Break-1"/>
      </w:pPr>
      <w:r>
        <w:t>5.</w:t>
      </w:r>
      <w:r>
        <w:tab/>
        <w:t>False. It does not include dividends that are deductible in the calculation of Taxable Income.</w:t>
      </w:r>
    </w:p>
    <w:p w:rsidR="005B0DE7" w:rsidRDefault="005B0DE7" w:rsidP="00951047">
      <w:pPr>
        <w:pStyle w:val="ABaseStyle"/>
      </w:pPr>
    </w:p>
    <w:p w:rsidR="005B0DE7" w:rsidRDefault="005B0DE7" w:rsidP="00FB0B01">
      <w:pPr>
        <w:pStyle w:val="Break-1"/>
      </w:pPr>
      <w:r>
        <w:t>6.</w:t>
      </w:r>
      <w:r>
        <w:tab/>
        <w:t>False.</w:t>
      </w:r>
    </w:p>
    <w:p w:rsidR="005B0DE7" w:rsidRDefault="005B0DE7" w:rsidP="00FB0B01">
      <w:pPr>
        <w:pStyle w:val="Break-3"/>
      </w:pPr>
      <w:r>
        <w:t>It is only assessed on dividends received from connected companies in those situations where the paying company received a dividend refund as a result of paying the dividend.</w:t>
      </w:r>
    </w:p>
    <w:p w:rsidR="005B0DE7" w:rsidRDefault="005B0DE7" w:rsidP="00951047">
      <w:pPr>
        <w:pStyle w:val="ABaseStyle"/>
      </w:pPr>
    </w:p>
    <w:p w:rsidR="005B0DE7" w:rsidRDefault="005B0DE7" w:rsidP="00FB0B01">
      <w:pPr>
        <w:pStyle w:val="Break-1"/>
      </w:pPr>
      <w:r>
        <w:t>7.</w:t>
      </w:r>
      <w:r>
        <w:tab/>
        <w:t>True.</w:t>
      </w:r>
    </w:p>
    <w:p w:rsidR="005B0DE7" w:rsidRDefault="005B0DE7" w:rsidP="00FB0B01">
      <w:pPr>
        <w:pStyle w:val="Break-3"/>
      </w:pPr>
      <w:r>
        <w:t>Company A owns more than 10 percent of the voting shares, and more than 10 percent of the fair market value of all of the issued shares of Company B.</w:t>
      </w:r>
    </w:p>
    <w:p w:rsidR="005B0DE7" w:rsidRDefault="005B0DE7" w:rsidP="00951047">
      <w:pPr>
        <w:pStyle w:val="ABaseStyle"/>
      </w:pPr>
    </w:p>
    <w:p w:rsidR="005B0DE7" w:rsidRDefault="005B0DE7" w:rsidP="00FB0B01">
      <w:pPr>
        <w:pStyle w:val="Break-1"/>
      </w:pPr>
      <w:r>
        <w:t>8.</w:t>
      </w:r>
      <w:r>
        <w:tab/>
        <w:t>True.</w:t>
      </w:r>
    </w:p>
    <w:p w:rsidR="005B0DE7" w:rsidRDefault="005B0DE7" w:rsidP="00951047">
      <w:pPr>
        <w:pStyle w:val="ABaseStyle"/>
      </w:pPr>
    </w:p>
    <w:p w:rsidR="005B0DE7" w:rsidRDefault="005B0DE7" w:rsidP="00FB0B01">
      <w:pPr>
        <w:pStyle w:val="Break-1"/>
      </w:pPr>
      <w:r>
        <w:t>9.</w:t>
      </w:r>
      <w:r>
        <w:tab/>
        <w:t>False. It is the RDTOH balance at the end of the year that is relevant.</w:t>
      </w:r>
    </w:p>
    <w:p w:rsidR="005B0DE7" w:rsidRDefault="005B0DE7" w:rsidP="00951047">
      <w:pPr>
        <w:pStyle w:val="ABaseStyle"/>
      </w:pPr>
    </w:p>
    <w:p w:rsidR="005B0DE7" w:rsidRDefault="005B0DE7" w:rsidP="00FB0B01">
      <w:pPr>
        <w:pStyle w:val="Break-1"/>
      </w:pPr>
      <w:r>
        <w:t>10.</w:t>
      </w:r>
      <w:r>
        <w:tab/>
        <w:t>False.</w:t>
      </w:r>
    </w:p>
    <w:p w:rsidR="005B0DE7" w:rsidRDefault="005B0DE7" w:rsidP="00FB0B01">
      <w:pPr>
        <w:pStyle w:val="Break-3"/>
      </w:pPr>
      <w:r>
        <w:t>GRIP is increased by 100 percent of eligible dividends received during the year.</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50" w:name="_Toc394387267"/>
      <w:r w:rsidR="005B0DE7">
        <w:rPr>
          <w:lang w:val="en-US"/>
        </w:rPr>
        <w:t>TIF Solution Thirteen - 3</w:t>
      </w:r>
      <w:bookmarkEnd w:id="50"/>
    </w:p>
    <w:p w:rsidR="005B0DE7" w:rsidRDefault="005B0DE7" w:rsidP="00FB0B01">
      <w:pPr>
        <w:pStyle w:val="Break-2"/>
      </w:pPr>
      <w:r>
        <w:t>1.</w:t>
      </w:r>
      <w:r>
        <w:tab/>
        <w:t>C.</w:t>
      </w:r>
      <w:r>
        <w:tab/>
        <w:t>They can only be designated as eligible dividends by public companies.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w:t>
      </w:r>
      <w:r>
        <w:tab/>
        <w:t>D.</w:t>
      </w:r>
      <w:r>
        <w:tab/>
        <w:t>To the extent that the company has an LRIP balance, dividends paid by public companies will be non-eligible.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w:t>
      </w:r>
      <w:r>
        <w:tab/>
        <w:t>B.</w:t>
      </w:r>
      <w:r>
        <w:tab/>
        <w:t>A capital dividend.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4.</w:t>
      </w:r>
      <w:r>
        <w:tab/>
        <w:t>D.</w:t>
      </w:r>
      <w:r>
        <w:tab/>
        <w:t>For integration to be effective in situations where non-eligible dividends are paid, the combined federal/provincial tax rate on corporations must be equal to 15.25 percent.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5.</w:t>
      </w:r>
      <w:r>
        <w:tab/>
        <w:t>C.</w:t>
      </w:r>
      <w:r>
        <w:tab/>
        <w:t>The combined corporate federal and provincial tax rates must equal 15.25% for non-eligible dividends and 27.54% for eligible dividends, and the combined federal and provincial dividend tax credits must equal the gross up.</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6.</w:t>
      </w:r>
      <w:r>
        <w:tab/>
        <w:t>A.</w:t>
      </w:r>
      <w:r>
        <w:tab/>
        <w:t>Some CCPCs have some portion of their income taxed at full rates while some non-CCPCs have some portion of their income taxed at lower rates.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7.</w:t>
      </w:r>
      <w:r>
        <w:tab/>
        <w:t>B.</w:t>
      </w:r>
      <w:r>
        <w:tab/>
        <w:t>If the combined corporate tax rate is equal to the benchmark rate, then the use of a corporation will result in the same amount of taxation.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8.</w:t>
      </w:r>
      <w:r>
        <w:tab/>
        <w:t>A.</w:t>
      </w:r>
      <w:r>
        <w:tab/>
        <w:t>If the combined dividend tax credit rate is less than 100 percent, then the use of a corporation will result in additional taxation.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9.</w:t>
      </w:r>
      <w:r>
        <w:tab/>
        <w:t>B.</w:t>
      </w:r>
      <w:r>
        <w:tab/>
        <w:t>Net taxable capital gains for the year, less net capital loss carry overs deducted.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10.</w:t>
      </w:r>
      <w:r>
        <w:tab/>
        <w:t>A.</w:t>
      </w:r>
      <w:r>
        <w:tab/>
        <w:t>$6,000 [$45,000 - $42,000 + $3,000]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11.</w:t>
      </w:r>
      <w:r>
        <w:tab/>
        <w:t>B.</w:t>
      </w:r>
      <w:r>
        <w:tab/>
        <w:t>Lower rates would provide a significant deferral of taxes on investment income.</w:t>
      </w:r>
    </w:p>
    <w:p w:rsidR="005B0DE7" w:rsidRDefault="005B0DE7" w:rsidP="00951047">
      <w:pPr>
        <w:pStyle w:val="ABaseStyle"/>
      </w:pPr>
    </w:p>
    <w:p w:rsidR="005B0DE7" w:rsidRDefault="005B0DE7" w:rsidP="00FB0B01">
      <w:pPr>
        <w:pStyle w:val="Break-2"/>
      </w:pPr>
      <w:r>
        <w:t>12.</w:t>
      </w:r>
      <w:r>
        <w:tab/>
        <w:t>D.</w:t>
      </w:r>
      <w:r>
        <w:tab/>
        <w:t>Dividends from taxable Canadian corporations.</w:t>
      </w:r>
    </w:p>
    <w:p w:rsidR="005B0DE7" w:rsidRDefault="005B0DE7" w:rsidP="00951047">
      <w:pPr>
        <w:pStyle w:val="ABaseStyle"/>
      </w:pPr>
    </w:p>
    <w:p w:rsidR="005B0DE7" w:rsidRDefault="005B0DE7" w:rsidP="00FB0B01">
      <w:pPr>
        <w:pStyle w:val="Break-2"/>
      </w:pPr>
      <w:r>
        <w:t>13.</w:t>
      </w:r>
      <w:r>
        <w:tab/>
        <w:t>C.</w:t>
      </w:r>
      <w:r>
        <w:tab/>
        <w:t>$4,400 [(6-2/3%)($45,000 + $21,000)]</w:t>
      </w:r>
    </w:p>
    <w:p w:rsidR="005B0DE7" w:rsidRDefault="005B0DE7" w:rsidP="00951047">
      <w:pPr>
        <w:pStyle w:val="ABaseStyle"/>
      </w:pPr>
    </w:p>
    <w:p w:rsidR="005B0DE7" w:rsidRDefault="005B0DE7" w:rsidP="00FB0B01">
      <w:pPr>
        <w:pStyle w:val="Break-2"/>
      </w:pPr>
      <w:r>
        <w:t>14.</w:t>
      </w:r>
      <w:r>
        <w:tab/>
        <w:t>A.</w:t>
      </w:r>
      <w:r>
        <w:tab/>
        <w:t>$400 [(6.67%)($45,000 - $42,000 + $3,000)]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15.</w:t>
      </w:r>
      <w:r>
        <w:tab/>
        <w:t>A.</w:t>
      </w:r>
      <w:r>
        <w:tab/>
        <w:t>$200 [(6.67%)($495,000 - $492,000)]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16.</w:t>
      </w:r>
      <w:r>
        <w:tab/>
        <w:t>B.</w:t>
      </w:r>
      <w:r>
        <w:tab/>
        <w:t>[($250,000 - $200,000)(26-2/3%)] = $13,333.  The addition is limited by Taxable Income, less the amount eligible for the small business deduction [ITA 129(3)(a)(ii)].</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17.</w:t>
      </w:r>
      <w:r>
        <w:tab/>
        <w:t>D.</w:t>
      </w:r>
      <w:r>
        <w:tab/>
        <w:t>It is designed to prevent the deferral of taxes on investment income that is retained by a CCPC.</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18.</w:t>
      </w:r>
      <w:r>
        <w:tab/>
        <w:t>A.</w:t>
      </w:r>
      <w:r>
        <w:tab/>
        <w:t>Prevent tax deferral in situations where there are multiple levels of corporations in a corporate group.</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19.</w:t>
      </w:r>
      <w:r>
        <w:tab/>
        <w:t>B.</w:t>
      </w:r>
      <w:r>
        <w:tab/>
        <w:t>A resident public corporation that is controlled largely for the benefit of an individual or a related group of individuals.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20.</w:t>
      </w:r>
      <w:r>
        <w:tab/>
        <w:t>C.</w:t>
      </w:r>
      <w:r>
        <w:tab/>
        <w:t>The correct answer is as follows:</w:t>
      </w:r>
    </w:p>
    <w:p w:rsidR="005B0DE7" w:rsidRDefault="005B0DE7">
      <w:pPr>
        <w:pStyle w:val="Space-Half"/>
      </w:pPr>
    </w:p>
    <w:p w:rsidR="005B0DE7" w:rsidRDefault="005B0DE7" w:rsidP="00FB0B01">
      <w:pPr>
        <w:pStyle w:val="2"/>
      </w:pPr>
      <w:r>
        <w:t xml:space="preserve">Dividends Received </w:t>
      </w:r>
      <w:r>
        <w:tab/>
        <w:t xml:space="preserve">$20,000 </w:t>
      </w:r>
    </w:p>
    <w:p w:rsidR="005B0DE7" w:rsidRDefault="005B0DE7" w:rsidP="00FB0B01">
      <w:pPr>
        <w:pStyle w:val="2"/>
      </w:pPr>
      <w:r>
        <w:t>Part IV Tax Rate</w:t>
      </w:r>
      <w:r>
        <w:tab/>
      </w:r>
      <w:r>
        <w:rPr>
          <w:u w:val="single"/>
        </w:rPr>
        <w:t xml:space="preserve">   1/3 </w:t>
      </w:r>
      <w:r>
        <w:tab/>
        <w:t xml:space="preserve">$6,667 </w:t>
      </w:r>
    </w:p>
    <w:p w:rsidR="005B0DE7" w:rsidRDefault="005B0DE7" w:rsidP="00FB0B01">
      <w:pPr>
        <w:pStyle w:val="2"/>
      </w:pPr>
      <w:r>
        <w:t>Less: Non-Capital Losses Applied:</w:t>
      </w:r>
    </w:p>
    <w:p w:rsidR="005B0DE7" w:rsidRDefault="005B0DE7" w:rsidP="00FB0B01">
      <w:pPr>
        <w:pStyle w:val="2"/>
      </w:pPr>
      <w:r>
        <w:tab/>
        <w:t>Non-Capital Losses</w:t>
      </w:r>
      <w:r>
        <w:tab/>
        <w:t>($ 3,000)</w:t>
      </w:r>
    </w:p>
    <w:p w:rsidR="005B0DE7" w:rsidRDefault="005B0DE7" w:rsidP="00FB0B01">
      <w:pPr>
        <w:pStyle w:val="2"/>
      </w:pPr>
      <w:r>
        <w:tab/>
        <w:t>Farm Losses</w:t>
      </w:r>
      <w:r>
        <w:tab/>
      </w:r>
      <w:r>
        <w:rPr>
          <w:u w:val="single"/>
        </w:rPr>
        <w:t>( 7,000)</w:t>
      </w:r>
    </w:p>
    <w:p w:rsidR="005B0DE7" w:rsidRDefault="005B0DE7" w:rsidP="00FB0B01">
      <w:pPr>
        <w:pStyle w:val="2"/>
      </w:pPr>
      <w:r>
        <w:t>Subtotal</w:t>
      </w:r>
      <w:r>
        <w:tab/>
        <w:t>($10,000)</w:t>
      </w:r>
    </w:p>
    <w:p w:rsidR="005B0DE7" w:rsidRDefault="005B0DE7" w:rsidP="00FB0B01">
      <w:pPr>
        <w:pStyle w:val="2"/>
      </w:pPr>
      <w:r>
        <w:t>Rate</w:t>
      </w:r>
      <w:r>
        <w:tab/>
        <w:t xml:space="preserve">1/3 </w:t>
      </w:r>
      <w:r>
        <w:tab/>
        <w:t>( 3,333)</w:t>
      </w:r>
    </w:p>
    <w:p w:rsidR="005B0DE7" w:rsidRDefault="005B0DE7" w:rsidP="00FB0B01">
      <w:pPr>
        <w:pStyle w:val="2GT"/>
      </w:pPr>
      <w:r>
        <w:t>Minimum Part IV Tax</w:t>
      </w:r>
      <w:r>
        <w:tab/>
      </w:r>
      <w:r>
        <w:tab/>
        <w:t xml:space="preserve">$3,334 </w:t>
      </w:r>
    </w:p>
    <w:p w:rsidR="005B0DE7" w:rsidRDefault="005B0DE7" w:rsidP="00951047">
      <w:pPr>
        <w:pStyle w:val="ABaseStyle"/>
      </w:pPr>
    </w:p>
    <w:p w:rsidR="005B0DE7" w:rsidRDefault="005B0DE7" w:rsidP="00FB0B01">
      <w:pPr>
        <w:pStyle w:val="Indent"/>
      </w:pPr>
      <w:r>
        <w:t xml:space="preserve">In general, reducing Part IV tax by one-third of non-capital losses would only be advantageous if the losses were about to expire. </w:t>
      </w:r>
    </w:p>
    <w:p w:rsidR="005B0DE7" w:rsidRDefault="005B0DE7" w:rsidP="00951047">
      <w:pPr>
        <w:pStyle w:val="ABaseStyle"/>
      </w:pPr>
    </w:p>
    <w:p w:rsidR="005B0DE7" w:rsidRDefault="005B0DE7" w:rsidP="00FB0B01">
      <w:pPr>
        <w:pStyle w:val="Break-2"/>
      </w:pPr>
      <w:r>
        <w:t>21.</w:t>
      </w:r>
      <w:r>
        <w:tab/>
        <w:t>D.</w:t>
      </w:r>
      <w:r>
        <w:tab/>
        <w:t>The Part IV tax is assessed on all portfolio dividends.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22.</w:t>
      </w:r>
      <w:r>
        <w:tab/>
        <w:t>B.</w:t>
      </w:r>
      <w:r>
        <w:tab/>
        <w:t>$ 30,667 [(1/3)($35,000) + $15,000 + (40%)($10,000)]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23.</w:t>
      </w:r>
      <w:r>
        <w:tab/>
        <w:t>B.</w:t>
      </w:r>
      <w:r>
        <w:tab/>
        <w:t>The dividend will be subject to a tax of 33-1/3 percent.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24.</w:t>
      </w:r>
      <w:r>
        <w:tab/>
        <w:t>D.</w:t>
      </w:r>
      <w:r>
        <w:tab/>
        <w:t>The holding company will receive dividends from the operating company tax free.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25.</w:t>
      </w:r>
      <w:r>
        <w:tab/>
        <w:t>B.</w:t>
      </w:r>
      <w:r>
        <w:tab/>
        <w:t>$30,000.</w:t>
      </w:r>
    </w:p>
    <w:p w:rsidR="005B0DE7" w:rsidRDefault="005B0DE7">
      <w:pPr>
        <w:pStyle w:val="Space-Half"/>
      </w:pPr>
    </w:p>
    <w:p w:rsidR="005B0DE7" w:rsidRDefault="005B0DE7" w:rsidP="00FB0B01">
      <w:pPr>
        <w:pStyle w:val="2"/>
      </w:pPr>
      <w:r>
        <w:t>RDTOH, end of preceding year</w:t>
      </w:r>
      <w:r>
        <w:tab/>
      </w:r>
      <w:r>
        <w:tab/>
        <w:t xml:space="preserve">$25,000 </w:t>
      </w:r>
    </w:p>
    <w:p w:rsidR="005B0DE7" w:rsidRDefault="005B0DE7" w:rsidP="00FB0B01">
      <w:pPr>
        <w:pStyle w:val="2"/>
      </w:pPr>
      <w:r>
        <w:t>Less: Dividend refund for preceding year [($15,000)(1/3)]</w:t>
      </w:r>
      <w:r>
        <w:tab/>
        <w:t>(    5,000)</w:t>
      </w:r>
    </w:p>
    <w:p w:rsidR="005B0DE7" w:rsidRDefault="005B0DE7" w:rsidP="00FB0B01">
      <w:pPr>
        <w:pStyle w:val="2"/>
      </w:pPr>
      <w:r>
        <w:t>Add: Refundable portion of Part I tax</w:t>
      </w:r>
      <w:r>
        <w:tab/>
      </w:r>
      <w:r>
        <w:tab/>
        <w:t xml:space="preserve">  10,000 </w:t>
      </w:r>
    </w:p>
    <w:p w:rsidR="005B0DE7" w:rsidRDefault="005B0DE7" w:rsidP="00FB0B01">
      <w:pPr>
        <w:pStyle w:val="2"/>
      </w:pPr>
      <w:r>
        <w:t>Part IV Tax Payable</w:t>
      </w:r>
      <w:r>
        <w:tab/>
      </w:r>
      <w:r>
        <w:tab/>
        <w:t>Nil </w:t>
      </w:r>
    </w:p>
    <w:p w:rsidR="005B0DE7" w:rsidRDefault="005B0DE7" w:rsidP="00FB0B01">
      <w:pPr>
        <w:pStyle w:val="2GT"/>
      </w:pPr>
      <w:r>
        <w:t>RDTOH, end of year</w:t>
      </w:r>
      <w:r>
        <w:tab/>
      </w:r>
      <w:r>
        <w:tab/>
        <w:t xml:space="preserve">$30,000 </w:t>
      </w:r>
    </w:p>
    <w:p w:rsidR="005B0DE7" w:rsidRDefault="005B0DE7">
      <w:pPr>
        <w:pStyle w:val="Space-Half"/>
      </w:pPr>
    </w:p>
    <w:p w:rsidR="005B0DE7" w:rsidRDefault="005B0DE7" w:rsidP="00951047">
      <w:pPr>
        <w:pStyle w:val="ABaseStyle"/>
      </w:pPr>
    </w:p>
    <w:p w:rsidR="005B0DE7" w:rsidRDefault="005B0DE7" w:rsidP="00FB0B01">
      <w:pPr>
        <w:pStyle w:val="Break-2"/>
      </w:pPr>
      <w:r>
        <w:t>26.</w:t>
      </w:r>
      <w:r>
        <w:tab/>
        <w:t>B.</w:t>
      </w:r>
      <w:r>
        <w:tab/>
        <w:t>The balance is reduced by one-third of any dividends paid during the taxation year.</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27.</w:t>
      </w:r>
      <w:r>
        <w:tab/>
        <w:t>B.</w:t>
      </w:r>
      <w:r>
        <w:tab/>
        <w:t>$16,000 [($60,000)(26-2/3%)]</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28.</w:t>
      </w:r>
      <w:r>
        <w:tab/>
        <w:t>A.</w:t>
      </w:r>
      <w:r>
        <w:tab/>
        <w:t xml:space="preserve">The dividend refund allows corporations with a balance in their RDTOH account to reduce their tax payable by paying dividends.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29.</w:t>
      </w:r>
      <w:r>
        <w:tab/>
        <w:t>C.</w:t>
      </w:r>
      <w:r>
        <w:tab/>
        <w:t>($70,000 - (1/3)($120,000) + $46,000 = $76,000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30.</w:t>
      </w:r>
      <w:r>
        <w:tab/>
        <w:t>D.</w:t>
      </w:r>
      <w:r>
        <w:tab/>
        <w:t>The base for calculating a CCPC’s GRIP balance will be reduced by 100 percent of the amount eligible for the small business deduction.  The reduction will be 72 percent of the eligible amount.</w:t>
      </w:r>
    </w:p>
    <w:p w:rsidR="005B0DE7" w:rsidRDefault="00F56913" w:rsidP="00951047">
      <w:pPr>
        <w:pStyle w:val="ABaseStyle"/>
      </w:pPr>
      <w:r>
        <w:br w:type="page"/>
      </w:r>
    </w:p>
    <w:p w:rsidR="005B0DE7" w:rsidRDefault="005B0DE7" w:rsidP="00FB0B01">
      <w:pPr>
        <w:pStyle w:val="Break-2"/>
      </w:pPr>
      <w:r>
        <w:t>31.</w:t>
      </w:r>
      <w:r>
        <w:tab/>
        <w:t>A.</w:t>
      </w:r>
      <w:r>
        <w:tab/>
        <w:t>The required amount would be calculated as follows:</w:t>
      </w:r>
    </w:p>
    <w:p w:rsidR="005B0DE7" w:rsidRDefault="005B0DE7">
      <w:pPr>
        <w:pStyle w:val="Space-Half"/>
      </w:pPr>
    </w:p>
    <w:p w:rsidR="005B0DE7" w:rsidRDefault="005B0DE7" w:rsidP="00FB0B01">
      <w:pPr>
        <w:pStyle w:val="2"/>
      </w:pPr>
      <w:r>
        <w:t>Balance At End Of 2013</w:t>
      </w:r>
      <w:r>
        <w:tab/>
      </w:r>
      <w:r>
        <w:tab/>
        <w:t xml:space="preserve">$53,400 </w:t>
      </w:r>
    </w:p>
    <w:p w:rsidR="005B0DE7" w:rsidRDefault="005B0DE7" w:rsidP="00FB0B01">
      <w:pPr>
        <w:pStyle w:val="2"/>
      </w:pPr>
      <w:r>
        <w:t>Taxable Income</w:t>
      </w:r>
      <w:r>
        <w:tab/>
        <w:t xml:space="preserve">$143,000 </w:t>
      </w:r>
    </w:p>
    <w:p w:rsidR="005B0DE7" w:rsidRDefault="005B0DE7" w:rsidP="00FB0B01">
      <w:pPr>
        <w:pStyle w:val="2"/>
      </w:pPr>
      <w:r>
        <w:t>Income Eligible For SBD</w:t>
      </w:r>
    </w:p>
    <w:p w:rsidR="005B0DE7" w:rsidRDefault="005B0DE7" w:rsidP="00FB0B01">
      <w:pPr>
        <w:pStyle w:val="2"/>
      </w:pPr>
      <w:r>
        <w:tab/>
        <w:t>($14,450 ÷ 17%)</w:t>
      </w:r>
      <w:r>
        <w:tab/>
        <w:t>( 85,000)</w:t>
      </w:r>
    </w:p>
    <w:p w:rsidR="005B0DE7" w:rsidRDefault="005B0DE7" w:rsidP="00FB0B01">
      <w:pPr>
        <w:pStyle w:val="2"/>
      </w:pPr>
      <w:r>
        <w:t>Aggregate Investment Income</w:t>
      </w:r>
      <w:r>
        <w:tab/>
      </w:r>
      <w:r>
        <w:rPr>
          <w:u w:val="single"/>
        </w:rPr>
        <w:t>( 19,000)</w:t>
      </w:r>
    </w:p>
    <w:p w:rsidR="005B0DE7" w:rsidRDefault="005B0DE7" w:rsidP="00FB0B01">
      <w:pPr>
        <w:pStyle w:val="2"/>
      </w:pPr>
      <w:r>
        <w:t>Adjusted Taxable Income</w:t>
      </w:r>
      <w:r>
        <w:tab/>
        <w:t xml:space="preserve">$ 39,000 </w:t>
      </w:r>
    </w:p>
    <w:p w:rsidR="005B0DE7" w:rsidRDefault="005B0DE7" w:rsidP="00FB0B01">
      <w:pPr>
        <w:pStyle w:val="2"/>
      </w:pPr>
      <w:r>
        <w:t>Rate</w:t>
      </w:r>
      <w:r>
        <w:tab/>
        <w:t xml:space="preserve"> </w:t>
      </w:r>
      <w:r>
        <w:rPr>
          <w:u w:val="single"/>
        </w:rPr>
        <w:t xml:space="preserve">   72% </w:t>
      </w:r>
      <w:r>
        <w:tab/>
        <w:t xml:space="preserve">28,080 </w:t>
      </w:r>
    </w:p>
    <w:p w:rsidR="005B0DE7" w:rsidRDefault="005B0DE7" w:rsidP="00FB0B01">
      <w:pPr>
        <w:pStyle w:val="2"/>
      </w:pPr>
      <w:r>
        <w:t>Eligible Dividends Received</w:t>
      </w:r>
      <w:r>
        <w:tab/>
      </w:r>
      <w:r>
        <w:tab/>
        <w:t xml:space="preserve">12,300 </w:t>
      </w:r>
    </w:p>
    <w:p w:rsidR="005B0DE7" w:rsidRDefault="005B0DE7" w:rsidP="00FB0B01">
      <w:pPr>
        <w:pStyle w:val="2"/>
      </w:pPr>
      <w:r>
        <w:t>Eligible Dividends Designated in 2013</w:t>
      </w:r>
      <w:r>
        <w:tab/>
      </w:r>
      <w:r>
        <w:tab/>
        <w:t>( 13,700)</w:t>
      </w:r>
    </w:p>
    <w:p w:rsidR="005B0DE7" w:rsidRDefault="005B0DE7" w:rsidP="00FB0B01">
      <w:pPr>
        <w:pStyle w:val="2GT"/>
      </w:pPr>
      <w:r>
        <w:t>GRIP At End Of 2014</w:t>
      </w:r>
      <w:r>
        <w:tab/>
      </w:r>
      <w:r>
        <w:tab/>
        <w:t xml:space="preserve">$80,080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32.</w:t>
      </w:r>
      <w:r>
        <w:tab/>
        <w:t>A.</w:t>
      </w:r>
      <w:r>
        <w:tab/>
        <w:t>The GRIP account is used to track balances that can be used by a CCPC as the basis for designating eligible dividends.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33.</w:t>
      </w:r>
      <w:r>
        <w:tab/>
        <w:t>C.</w:t>
      </w:r>
      <w:r>
        <w:tab/>
        <w:t>$ 163,000 [$78,000 + $85,000]</w:t>
      </w:r>
    </w:p>
    <w:p w:rsidR="005B0DE7" w:rsidRDefault="005B0DE7" w:rsidP="00951047">
      <w:pPr>
        <w:pStyle w:val="ABaseStyle"/>
      </w:pPr>
    </w:p>
    <w:p w:rsidR="005B0DE7" w:rsidRDefault="005B0DE7" w:rsidP="00951047">
      <w:pPr>
        <w:pStyle w:val="ABaseStyle"/>
      </w:pPr>
      <w:r>
        <w:t xml:space="preserve"> </w:t>
      </w:r>
    </w:p>
    <w:p w:rsidR="005B0DE7" w:rsidRDefault="00F56913" w:rsidP="00FB0B01">
      <w:pPr>
        <w:pStyle w:val="Under-20"/>
        <w:rPr>
          <w:lang w:val="en-US"/>
        </w:rPr>
      </w:pPr>
      <w:r>
        <w:br w:type="page"/>
      </w:r>
      <w:bookmarkStart w:id="51" w:name="_Toc394387268"/>
      <w:r w:rsidR="005B0DE7">
        <w:rPr>
          <w:lang w:val="en-US"/>
        </w:rPr>
        <w:t>TIF Solution Thirteen - 4</w:t>
      </w:r>
      <w:bookmarkEnd w:id="51"/>
    </w:p>
    <w:p w:rsidR="005B0DE7" w:rsidRDefault="005B0DE7" w:rsidP="00FB0B01">
      <w:pPr>
        <w:pStyle w:val="Level-3"/>
      </w:pPr>
      <w:r>
        <w:t>Exam Exercise Solution Thirteen - 1 (Integration - Non-Eligible Dividends)</w:t>
      </w:r>
    </w:p>
    <w:p w:rsidR="005B0DE7" w:rsidRDefault="005B0DE7" w:rsidP="00951047">
      <w:pPr>
        <w:pStyle w:val="ABaseStyle"/>
      </w:pPr>
      <w:r>
        <w:t>If he incorporates, the corporation will pay taxes of $18,200 [(14%)($130,000)], leaving $111,800 to be distributed as dividends.  His individual Tax Payable on these dividends would be calculated as follows:</w:t>
      </w:r>
    </w:p>
    <w:p w:rsidR="005B0DE7" w:rsidRDefault="005B0DE7">
      <w:pPr>
        <w:pStyle w:val="Space-Half"/>
      </w:pPr>
    </w:p>
    <w:p w:rsidR="005B0DE7" w:rsidRDefault="005B0DE7" w:rsidP="00FB0B01">
      <w:pPr>
        <w:pStyle w:val="1"/>
      </w:pPr>
      <w:r>
        <w:t>Dividends Received</w:t>
      </w:r>
      <w:r>
        <w:tab/>
        <w:t xml:space="preserve">$111,800 </w:t>
      </w:r>
    </w:p>
    <w:p w:rsidR="005B0DE7" w:rsidRDefault="005B0DE7" w:rsidP="00FB0B01">
      <w:pPr>
        <w:pStyle w:val="1"/>
      </w:pPr>
      <w:r>
        <w:t>Gross Up [(18%)($111,800)]</w:t>
      </w:r>
      <w:r>
        <w:tab/>
        <w:t xml:space="preserve">20,124 </w:t>
      </w:r>
    </w:p>
    <w:p w:rsidR="005B0DE7" w:rsidRDefault="005B0DE7" w:rsidP="00FB0B01">
      <w:pPr>
        <w:pStyle w:val="1T"/>
      </w:pPr>
      <w:r>
        <w:t>Grossed Up Dividends</w:t>
      </w:r>
      <w:r>
        <w:tab/>
        <w:t xml:space="preserve">$131,924 </w:t>
      </w:r>
    </w:p>
    <w:p w:rsidR="005B0DE7" w:rsidRDefault="005B0DE7" w:rsidP="00FB0B01">
      <w:pPr>
        <w:pStyle w:val="1"/>
      </w:pPr>
      <w:r>
        <w:t>Tax Rate</w:t>
      </w:r>
      <w:r>
        <w:tab/>
        <w:t xml:space="preserve">42% </w:t>
      </w:r>
    </w:p>
    <w:p w:rsidR="005B0DE7" w:rsidRDefault="005B0DE7" w:rsidP="00FB0B01">
      <w:pPr>
        <w:pStyle w:val="1T"/>
      </w:pPr>
      <w:r>
        <w:t>Tax Before Credit</w:t>
      </w:r>
      <w:r>
        <w:tab/>
        <w:t xml:space="preserve">$ 55,408 </w:t>
      </w:r>
    </w:p>
    <w:p w:rsidR="005B0DE7" w:rsidRDefault="005B0DE7" w:rsidP="00FB0B01">
      <w:pPr>
        <w:pStyle w:val="1"/>
      </w:pPr>
      <w:r>
        <w:t>Dividend Tax Credit [(13/18 + 20%)($20,124)]</w:t>
      </w:r>
      <w:r>
        <w:tab/>
        <w:t>( 18,559)</w:t>
      </w:r>
    </w:p>
    <w:p w:rsidR="005B0DE7" w:rsidRDefault="005B0DE7" w:rsidP="00FB0B01">
      <w:pPr>
        <w:pStyle w:val="1GT"/>
      </w:pPr>
      <w:r>
        <w:t>Tax Payable On Dividends</w:t>
      </w:r>
      <w:r>
        <w:tab/>
        <w:t xml:space="preserve">$ 36,849 </w:t>
      </w:r>
    </w:p>
    <w:p w:rsidR="005B0DE7" w:rsidRDefault="005B0DE7" w:rsidP="00951047">
      <w:pPr>
        <w:pStyle w:val="ABaseStyle"/>
      </w:pPr>
    </w:p>
    <w:p w:rsidR="005B0DE7" w:rsidRDefault="005B0DE7" w:rsidP="00951047">
      <w:pPr>
        <w:pStyle w:val="ABaseStyle"/>
      </w:pPr>
      <w:r>
        <w:t>The net after tax retention would be $74,951 ($111,800 - $36,849).  This compares to $75,400 [($130,000)(1 - .42)] retained if a corporation is not used.  The use of a corporation is not desirable in terms of after tax returns, especially if the costs associated with maintaining a corporate entity are considered.</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Thirteen - 2 (Integration - Non-Eligible Dividends)</w:t>
      </w:r>
    </w:p>
    <w:p w:rsidR="005B0DE7" w:rsidRDefault="005B0DE7" w:rsidP="00951047">
      <w:pPr>
        <w:pStyle w:val="ABaseStyle"/>
      </w:pPr>
      <w:r>
        <w:t>If Nashwa incorporates, the corporation will pay taxes of $12,000 [(12%)($100,000)], leaving $88,000  available for paying dividends.  Individual taxes on these dividends would be calculated as follows:</w:t>
      </w:r>
    </w:p>
    <w:p w:rsidR="005B0DE7" w:rsidRDefault="005B0DE7">
      <w:pPr>
        <w:pStyle w:val="Space-Half"/>
      </w:pPr>
    </w:p>
    <w:p w:rsidR="005B0DE7" w:rsidRDefault="005B0DE7" w:rsidP="00FB0B01">
      <w:pPr>
        <w:pStyle w:val="1"/>
      </w:pPr>
      <w:r>
        <w:t>Dividends Received</w:t>
      </w:r>
      <w:r>
        <w:tab/>
        <w:t xml:space="preserve">$ 88,000 </w:t>
      </w:r>
    </w:p>
    <w:p w:rsidR="005B0DE7" w:rsidRDefault="005B0DE7" w:rsidP="00FB0B01">
      <w:pPr>
        <w:pStyle w:val="1"/>
      </w:pPr>
      <w:r>
        <w:t>Gross Up [(18%)($88,000)]</w:t>
      </w:r>
      <w:r>
        <w:tab/>
        <w:t xml:space="preserve">15,840 </w:t>
      </w:r>
    </w:p>
    <w:p w:rsidR="005B0DE7" w:rsidRDefault="005B0DE7" w:rsidP="00FB0B01">
      <w:pPr>
        <w:pStyle w:val="1T"/>
      </w:pPr>
      <w:r>
        <w:t>Taxable Dividends</w:t>
      </w:r>
      <w:r>
        <w:tab/>
        <w:t xml:space="preserve">$103,840 </w:t>
      </w:r>
    </w:p>
    <w:p w:rsidR="005B0DE7" w:rsidRDefault="005B0DE7" w:rsidP="00FB0B01">
      <w:pPr>
        <w:pStyle w:val="1"/>
      </w:pPr>
      <w:r>
        <w:t>Rate</w:t>
      </w:r>
      <w:r>
        <w:tab/>
        <w:t xml:space="preserve">43% </w:t>
      </w:r>
    </w:p>
    <w:p w:rsidR="005B0DE7" w:rsidRDefault="005B0DE7" w:rsidP="00FB0B01">
      <w:pPr>
        <w:pStyle w:val="1T"/>
      </w:pPr>
      <w:r>
        <w:t>Tax Before Credit</w:t>
      </w:r>
      <w:r>
        <w:tab/>
        <w:t xml:space="preserve">$ 44,651 </w:t>
      </w:r>
    </w:p>
    <w:p w:rsidR="005B0DE7" w:rsidRDefault="005B0DE7" w:rsidP="00FB0B01">
      <w:pPr>
        <w:pStyle w:val="1"/>
      </w:pPr>
      <w:r>
        <w:t>Dividend tax credit [(13/18 + 29%)($15,840)]</w:t>
      </w:r>
      <w:r>
        <w:tab/>
        <w:t>( 16,034)</w:t>
      </w:r>
    </w:p>
    <w:p w:rsidR="005B0DE7" w:rsidRDefault="005B0DE7" w:rsidP="00FB0B01">
      <w:pPr>
        <w:pStyle w:val="1GT"/>
      </w:pPr>
      <w:r>
        <w:t>Tax Payable On Dividends</w:t>
      </w:r>
      <w:r>
        <w:tab/>
        <w:t xml:space="preserve">$ 28,617 </w:t>
      </w:r>
    </w:p>
    <w:p w:rsidR="005B0DE7" w:rsidRDefault="005B0DE7" w:rsidP="00951047">
      <w:pPr>
        <w:pStyle w:val="ABaseStyle"/>
      </w:pPr>
    </w:p>
    <w:p w:rsidR="005B0DE7" w:rsidRDefault="005B0DE7" w:rsidP="00FB0B01">
      <w:pPr>
        <w:pStyle w:val="1"/>
      </w:pPr>
      <w:r>
        <w:t>Dividends Received</w:t>
      </w:r>
      <w:r>
        <w:tab/>
        <w:t xml:space="preserve">$ 88,000 </w:t>
      </w:r>
    </w:p>
    <w:p w:rsidR="005B0DE7" w:rsidRDefault="005B0DE7" w:rsidP="00FB0B01">
      <w:pPr>
        <w:pStyle w:val="1"/>
      </w:pPr>
      <w:r>
        <w:t>Tax Payable</w:t>
      </w:r>
      <w:r>
        <w:tab/>
        <w:t>( 28,617)</w:t>
      </w:r>
    </w:p>
    <w:p w:rsidR="005B0DE7" w:rsidRDefault="005B0DE7" w:rsidP="00FB0B01">
      <w:pPr>
        <w:pStyle w:val="1T"/>
      </w:pPr>
      <w:r>
        <w:t>After Tax Retention</w:t>
      </w:r>
      <w:r>
        <w:tab/>
        <w:t xml:space="preserve">$ 59,383 </w:t>
      </w:r>
    </w:p>
    <w:p w:rsidR="005B0DE7" w:rsidRDefault="005B0DE7" w:rsidP="00FB0B01">
      <w:pPr>
        <w:pStyle w:val="1"/>
      </w:pPr>
      <w:r>
        <w:t>Retention After Direct Receipt [($100,000)(1 - 43%)]</w:t>
      </w:r>
      <w:r>
        <w:tab/>
        <w:t>( 57,000)</w:t>
      </w:r>
    </w:p>
    <w:p w:rsidR="005B0DE7" w:rsidRDefault="005B0DE7" w:rsidP="00FB0B01">
      <w:pPr>
        <w:pStyle w:val="1GT"/>
      </w:pPr>
      <w:r>
        <w:t>Savings With Incorporation</w:t>
      </w:r>
      <w:r>
        <w:tab/>
        <w:t xml:space="preserve">$ 2,383 </w:t>
      </w:r>
    </w:p>
    <w:p w:rsidR="005B0DE7" w:rsidRDefault="005B0DE7" w:rsidP="00951047">
      <w:pPr>
        <w:pStyle w:val="ABaseStyle"/>
      </w:pPr>
    </w:p>
    <w:p w:rsidR="005B0DE7" w:rsidRDefault="005B0DE7" w:rsidP="00951047">
      <w:pPr>
        <w:pStyle w:val="ABaseStyle"/>
      </w:pPr>
      <w:r>
        <w:t>The after tax retention with the use of a corporation is $59,383, $2,383 higher that the retention if the income were received directly.  It would appear that incorporation would be worthwhile in this situation if only taxes are considered.</w:t>
      </w:r>
    </w:p>
    <w:p w:rsidR="005B0DE7" w:rsidRDefault="005B0DE7" w:rsidP="00951047">
      <w:pPr>
        <w:pStyle w:val="ABaseStyle"/>
      </w:pPr>
    </w:p>
    <w:p w:rsidR="005B0DE7" w:rsidRDefault="005B0DE7" w:rsidP="00FB0B01">
      <w:pPr>
        <w:pStyle w:val="Level-3"/>
      </w:pPr>
      <w:r>
        <w:t>Exam Exercise Thirteen - 3 Solution (Integration - Eligible Dividends)</w:t>
      </w:r>
    </w:p>
    <w:p w:rsidR="005B0DE7" w:rsidRDefault="005B0DE7" w:rsidP="00951047">
      <w:pPr>
        <w:pStyle w:val="ABaseStyle"/>
      </w:pPr>
      <w:r>
        <w:t>If she incorporates, the corporation will pay taxes of $21,000 [(28%)($75,000)], leaving $54,000 to be distributed as dividends.  Her individual Tax Payable on these eligible dividends would be calculated as follows:</w:t>
      </w:r>
    </w:p>
    <w:p w:rsidR="005B0DE7" w:rsidRDefault="00F56913" w:rsidP="00FB0B01">
      <w:pPr>
        <w:pStyle w:val="1"/>
      </w:pPr>
      <w:r>
        <w:br w:type="page"/>
      </w:r>
      <w:r w:rsidR="005B0DE7">
        <w:t>Dividends Received</w:t>
      </w:r>
      <w:r w:rsidR="005B0DE7">
        <w:tab/>
        <w:t xml:space="preserve">$54,000 </w:t>
      </w:r>
    </w:p>
    <w:p w:rsidR="005B0DE7" w:rsidRDefault="005B0DE7" w:rsidP="00FB0B01">
      <w:pPr>
        <w:pStyle w:val="1"/>
      </w:pPr>
      <w:r>
        <w:t>Gross Up [(38%)($54,000)]</w:t>
      </w:r>
      <w:r>
        <w:tab/>
        <w:t xml:space="preserve">20,520 </w:t>
      </w:r>
    </w:p>
    <w:p w:rsidR="005B0DE7" w:rsidRDefault="005B0DE7" w:rsidP="00FB0B01">
      <w:pPr>
        <w:pStyle w:val="1T"/>
      </w:pPr>
      <w:r>
        <w:t>Grossed Up Dividends</w:t>
      </w:r>
      <w:r>
        <w:tab/>
        <w:t xml:space="preserve">$74,520 </w:t>
      </w:r>
    </w:p>
    <w:p w:rsidR="005B0DE7" w:rsidRDefault="005B0DE7" w:rsidP="00FB0B01">
      <w:pPr>
        <w:pStyle w:val="1"/>
      </w:pPr>
      <w:r>
        <w:t>Personal Tax Rate</w:t>
      </w:r>
      <w:r>
        <w:tab/>
        <w:t xml:space="preserve">46% </w:t>
      </w:r>
    </w:p>
    <w:p w:rsidR="005B0DE7" w:rsidRDefault="005B0DE7" w:rsidP="00FB0B01">
      <w:pPr>
        <w:pStyle w:val="1T"/>
      </w:pPr>
      <w:r>
        <w:t>Tax Before Credit</w:t>
      </w:r>
      <w:r>
        <w:tab/>
        <w:t xml:space="preserve">$34,279 </w:t>
      </w:r>
    </w:p>
    <w:p w:rsidR="005B0DE7" w:rsidRDefault="005B0DE7" w:rsidP="00FB0B01">
      <w:pPr>
        <w:pStyle w:val="1"/>
      </w:pPr>
      <w:r>
        <w:t>Dividend Tax Credit [(6/11 + 32%)($20,520)]</w:t>
      </w:r>
      <w:r>
        <w:tab/>
        <w:t>( 17,759)</w:t>
      </w:r>
    </w:p>
    <w:p w:rsidR="005B0DE7" w:rsidRDefault="005B0DE7" w:rsidP="00FB0B01">
      <w:pPr>
        <w:pStyle w:val="1GT"/>
      </w:pPr>
      <w:r>
        <w:t>Tax Payable On Dividends</w:t>
      </w:r>
      <w:r>
        <w:tab/>
        <w:t xml:space="preserve">$16,520 </w:t>
      </w:r>
    </w:p>
    <w:p w:rsidR="005B0DE7" w:rsidRDefault="005B0DE7" w:rsidP="00951047">
      <w:pPr>
        <w:pStyle w:val="ABaseStyle"/>
      </w:pPr>
    </w:p>
    <w:p w:rsidR="005B0DE7" w:rsidRDefault="005B0DE7" w:rsidP="00951047">
      <w:pPr>
        <w:pStyle w:val="ABaseStyle"/>
      </w:pPr>
      <w:r>
        <w:t>The net after tax retention would be $37,480 ($54,000 - $16,520).  This compares to $40,500 [($75,000)(1 - .46)] retained if a corporation is not used.  Clearly the use of a corporation is not desirable in this situation.  </w:t>
      </w:r>
    </w:p>
    <w:p w:rsidR="005B0DE7" w:rsidRDefault="005B0DE7" w:rsidP="00951047">
      <w:pPr>
        <w:pStyle w:val="ABaseStyle"/>
      </w:pPr>
    </w:p>
    <w:p w:rsidR="005B0DE7" w:rsidRDefault="005B0DE7">
      <w:pPr>
        <w:pStyle w:val="Space-Half"/>
      </w:pPr>
    </w:p>
    <w:p w:rsidR="005B0DE7" w:rsidRDefault="005B0DE7" w:rsidP="00FB0B01">
      <w:pPr>
        <w:pStyle w:val="Level-3"/>
      </w:pPr>
      <w:r>
        <w:t>Exam Exercise Solution Thirteen - 4 (Integration - Eligible Dividends)</w:t>
      </w:r>
    </w:p>
    <w:p w:rsidR="005B0DE7" w:rsidRDefault="005B0DE7" w:rsidP="00951047">
      <w:pPr>
        <w:pStyle w:val="ABaseStyle"/>
      </w:pPr>
      <w:r>
        <w:t>With incorporation, corporate taxes would be $29,000 [(29%)($100,000)], leaving $71,000 available to pay dividends.  Individual taxes on this would be calculated as follows:</w:t>
      </w:r>
    </w:p>
    <w:p w:rsidR="005B0DE7" w:rsidRDefault="005B0DE7">
      <w:pPr>
        <w:pStyle w:val="Space-Half"/>
      </w:pPr>
    </w:p>
    <w:p w:rsidR="005B0DE7" w:rsidRDefault="005B0DE7" w:rsidP="00FB0B01">
      <w:pPr>
        <w:pStyle w:val="1"/>
      </w:pPr>
      <w:r>
        <w:t>Dividends Received</w:t>
      </w:r>
      <w:r>
        <w:tab/>
        <w:t xml:space="preserve">$71,000 </w:t>
      </w:r>
    </w:p>
    <w:p w:rsidR="005B0DE7" w:rsidRDefault="005B0DE7" w:rsidP="00FB0B01">
      <w:pPr>
        <w:pStyle w:val="1"/>
      </w:pPr>
      <w:r>
        <w:t>Gross Up [(38%)($71,000)]</w:t>
      </w:r>
      <w:r>
        <w:tab/>
        <w:t xml:space="preserve">26,980 </w:t>
      </w:r>
    </w:p>
    <w:p w:rsidR="005B0DE7" w:rsidRDefault="005B0DE7" w:rsidP="00FB0B01">
      <w:pPr>
        <w:pStyle w:val="1T"/>
      </w:pPr>
      <w:r>
        <w:t>Grossed Up Dividends</w:t>
      </w:r>
      <w:r>
        <w:tab/>
        <w:t xml:space="preserve">$97,980 </w:t>
      </w:r>
    </w:p>
    <w:p w:rsidR="005B0DE7" w:rsidRDefault="005B0DE7" w:rsidP="00FB0B01">
      <w:pPr>
        <w:pStyle w:val="1"/>
      </w:pPr>
      <w:r>
        <w:t>Personal Tax Rate</w:t>
      </w:r>
      <w:r>
        <w:tab/>
        <w:t xml:space="preserve">43% </w:t>
      </w:r>
    </w:p>
    <w:p w:rsidR="005B0DE7" w:rsidRDefault="005B0DE7" w:rsidP="00FB0B01">
      <w:pPr>
        <w:pStyle w:val="1T"/>
      </w:pPr>
      <w:r>
        <w:t>Tax Before Credit</w:t>
      </w:r>
      <w:r>
        <w:tab/>
        <w:t xml:space="preserve">$42,131 </w:t>
      </w:r>
    </w:p>
    <w:p w:rsidR="005B0DE7" w:rsidRDefault="005B0DE7" w:rsidP="00FB0B01">
      <w:pPr>
        <w:pStyle w:val="1"/>
      </w:pPr>
      <w:r>
        <w:t>Dividend Tax Credit [(6/11 + 29%)($26,980)]</w:t>
      </w:r>
      <w:r>
        <w:tab/>
        <w:t>(  22,541)</w:t>
      </w:r>
    </w:p>
    <w:p w:rsidR="005B0DE7" w:rsidRDefault="005B0DE7" w:rsidP="00FB0B01">
      <w:pPr>
        <w:pStyle w:val="1GT"/>
      </w:pPr>
      <w:r>
        <w:t>Tax Payable On Dividends</w:t>
      </w:r>
      <w:r>
        <w:tab/>
        <w:t xml:space="preserve">$19,590 </w:t>
      </w:r>
    </w:p>
    <w:p w:rsidR="005B0DE7" w:rsidRDefault="005B0DE7" w:rsidP="00951047">
      <w:pPr>
        <w:pStyle w:val="ABaseStyle"/>
      </w:pPr>
    </w:p>
    <w:p w:rsidR="005B0DE7" w:rsidRDefault="005B0DE7" w:rsidP="00FB0B01">
      <w:pPr>
        <w:pStyle w:val="1"/>
      </w:pPr>
      <w:r>
        <w:t>Dividends Received</w:t>
      </w:r>
      <w:r>
        <w:tab/>
        <w:t xml:space="preserve">$71,000 </w:t>
      </w:r>
    </w:p>
    <w:p w:rsidR="005B0DE7" w:rsidRDefault="005B0DE7" w:rsidP="00FB0B01">
      <w:pPr>
        <w:pStyle w:val="1"/>
      </w:pPr>
      <w:r>
        <w:t xml:space="preserve">Tax Payable </w:t>
      </w:r>
      <w:r>
        <w:tab/>
        <w:t>( 19,590)</w:t>
      </w:r>
    </w:p>
    <w:p w:rsidR="005B0DE7" w:rsidRDefault="005B0DE7" w:rsidP="00FB0B01">
      <w:pPr>
        <w:pStyle w:val="1T"/>
      </w:pPr>
      <w:r>
        <w:t>After Tax Retention</w:t>
      </w:r>
      <w:r>
        <w:tab/>
        <w:t xml:space="preserve">$51,410 </w:t>
      </w:r>
    </w:p>
    <w:p w:rsidR="005B0DE7" w:rsidRDefault="005B0DE7" w:rsidP="00FB0B01">
      <w:pPr>
        <w:pStyle w:val="1"/>
      </w:pPr>
      <w:r>
        <w:t>Retention After Direct Receipt [($100,000)(1 - 43%)]</w:t>
      </w:r>
      <w:r>
        <w:tab/>
        <w:t>( 57,000)</w:t>
      </w:r>
    </w:p>
    <w:p w:rsidR="005B0DE7" w:rsidRDefault="005B0DE7" w:rsidP="00FB0B01">
      <w:pPr>
        <w:pStyle w:val="1GT"/>
      </w:pPr>
      <w:r>
        <w:t>Savings (Loss) With Incorporation</w:t>
      </w:r>
      <w:r>
        <w:tab/>
        <w:t>($ 5,590)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Exam Exercise Solution Thirteen - 5 Solution </w:t>
      </w:r>
      <w:r>
        <w:br/>
        <w:t>(Additional Refundable Tax On Investment Income)</w:t>
      </w:r>
    </w:p>
    <w:p w:rsidR="005B0DE7" w:rsidRDefault="005B0DE7" w:rsidP="00951047">
      <w:pPr>
        <w:pStyle w:val="ABaseStyle"/>
      </w:pPr>
      <w:r>
        <w:t>Axco’s Taxable Income would be calculated as follows:</w:t>
      </w:r>
    </w:p>
    <w:p w:rsidR="005B0DE7" w:rsidRDefault="005B0DE7">
      <w:pPr>
        <w:pStyle w:val="Space-Half"/>
      </w:pPr>
    </w:p>
    <w:p w:rsidR="005B0DE7" w:rsidRDefault="005B0DE7" w:rsidP="00FB0B01">
      <w:pPr>
        <w:pStyle w:val="1"/>
      </w:pPr>
      <w:r>
        <w:t>Net Income For Tax Purposes</w:t>
      </w:r>
      <w:r>
        <w:tab/>
        <w:t xml:space="preserve">$342,000 </w:t>
      </w:r>
    </w:p>
    <w:p w:rsidR="005B0DE7" w:rsidRDefault="005B0DE7" w:rsidP="00FB0B01">
      <w:pPr>
        <w:pStyle w:val="1"/>
      </w:pPr>
      <w:r>
        <w:t>Dividends From Taxable Canadian Corporations</w:t>
      </w:r>
      <w:r>
        <w:tab/>
        <w:t>( 31,000)</w:t>
      </w:r>
    </w:p>
    <w:p w:rsidR="005B0DE7" w:rsidRDefault="005B0DE7" w:rsidP="00FB0B01">
      <w:pPr>
        <w:pStyle w:val="1"/>
      </w:pPr>
      <w:r>
        <w:t>Net Capital Loss Carry Forward</w:t>
      </w:r>
      <w:r>
        <w:tab/>
        <w:t>( 32,000)</w:t>
      </w:r>
    </w:p>
    <w:p w:rsidR="005B0DE7" w:rsidRDefault="005B0DE7" w:rsidP="00FB0B01">
      <w:pPr>
        <w:pStyle w:val="1"/>
      </w:pPr>
      <w:r>
        <w:t>Non-Capital Loss Carry Forward</w:t>
      </w:r>
      <w:r>
        <w:tab/>
        <w:t>( 29,000)</w:t>
      </w:r>
    </w:p>
    <w:p w:rsidR="005B0DE7" w:rsidRDefault="005B0DE7" w:rsidP="00FB0B01">
      <w:pPr>
        <w:pStyle w:val="1GT"/>
      </w:pPr>
      <w:r>
        <w:t>Taxable Income</w:t>
      </w:r>
      <w:r>
        <w:tab/>
        <w:t xml:space="preserve">$250,000 </w:t>
      </w:r>
    </w:p>
    <w:p w:rsidR="005B0DE7" w:rsidRDefault="005B0DE7" w:rsidP="00951047">
      <w:pPr>
        <w:pStyle w:val="ABaseStyle"/>
      </w:pPr>
    </w:p>
    <w:p w:rsidR="005B0DE7" w:rsidRDefault="005B0DE7" w:rsidP="00FB0B01">
      <w:pPr>
        <w:pStyle w:val="Auto-Paragraph"/>
      </w:pPr>
      <w:r>
        <w:t>Axco’s amount eligible for the small business deduction of $226,000 is the least of active business income of $226,000, Taxable Income of $250,000, and the annual business limit of $500,000.</w:t>
      </w:r>
    </w:p>
    <w:p w:rsidR="005B0DE7" w:rsidRDefault="005B0DE7" w:rsidP="00FB0B01">
      <w:pPr>
        <w:pStyle w:val="Auto-Paragraph"/>
      </w:pPr>
      <w:r>
        <w:t>Given these calculations, Axco’s additional refundable tax on investment income would be calculated using the lesser of:</w:t>
      </w:r>
    </w:p>
    <w:p w:rsidR="005B0DE7" w:rsidRDefault="00F56913" w:rsidP="00FB0B01">
      <w:pPr>
        <w:pStyle w:val="2"/>
      </w:pPr>
      <w:r>
        <w:br w:type="page"/>
      </w:r>
      <w:r w:rsidR="005B0DE7">
        <w:t>Aggregate Investment Income</w:t>
      </w:r>
    </w:p>
    <w:p w:rsidR="005B0DE7" w:rsidRDefault="005B0DE7" w:rsidP="00FB0B01">
      <w:pPr>
        <w:pStyle w:val="2"/>
      </w:pPr>
      <w:r>
        <w:tab/>
        <w:t>Taxable Capital Gains</w:t>
      </w:r>
      <w:r>
        <w:tab/>
        <w:t xml:space="preserve">$51,000 </w:t>
      </w:r>
    </w:p>
    <w:p w:rsidR="005B0DE7" w:rsidRDefault="005B0DE7" w:rsidP="00FB0B01">
      <w:pPr>
        <w:pStyle w:val="2"/>
      </w:pPr>
      <w:r>
        <w:tab/>
        <w:t>Net Capital Loss Deducted</w:t>
      </w:r>
      <w:r>
        <w:tab/>
        <w:t>( 32,000)</w:t>
      </w:r>
    </w:p>
    <w:p w:rsidR="005B0DE7" w:rsidRDefault="005B0DE7" w:rsidP="00FB0B01">
      <w:pPr>
        <w:pStyle w:val="2"/>
      </w:pPr>
      <w:r>
        <w:tab/>
        <w:t>Interest Income</w:t>
      </w:r>
      <w:r>
        <w:tab/>
      </w:r>
      <w:r>
        <w:rPr>
          <w:u w:val="single"/>
        </w:rPr>
        <w:t xml:space="preserve"> 34,000 </w:t>
      </w:r>
      <w:r>
        <w:tab/>
      </w:r>
      <w:r>
        <w:rPr>
          <w:u w:val="double"/>
        </w:rPr>
        <w:t>$53,000</w:t>
      </w:r>
    </w:p>
    <w:p w:rsidR="005B0DE7" w:rsidRDefault="005B0DE7" w:rsidP="00951047">
      <w:pPr>
        <w:pStyle w:val="ABaseStyle"/>
      </w:pPr>
    </w:p>
    <w:p w:rsidR="005B0DE7" w:rsidRDefault="005B0DE7" w:rsidP="00FB0B01">
      <w:pPr>
        <w:pStyle w:val="2"/>
      </w:pPr>
      <w:r>
        <w:t>Taxable Income</w:t>
      </w:r>
      <w:r>
        <w:tab/>
        <w:t xml:space="preserve">$250,000 </w:t>
      </w:r>
    </w:p>
    <w:p w:rsidR="005B0DE7" w:rsidRDefault="005B0DE7" w:rsidP="00FB0B01">
      <w:pPr>
        <w:pStyle w:val="2"/>
      </w:pPr>
      <w:r>
        <w:t>Amount Eligible For SBD</w:t>
      </w:r>
      <w:r>
        <w:tab/>
      </w:r>
      <w:r>
        <w:rPr>
          <w:u w:val="single"/>
        </w:rPr>
        <w:t>( 226,000)</w:t>
      </w:r>
      <w:r>
        <w:tab/>
      </w:r>
      <w:r>
        <w:rPr>
          <w:u w:val="double"/>
        </w:rPr>
        <w:t>$24,000</w:t>
      </w:r>
    </w:p>
    <w:p w:rsidR="005B0DE7" w:rsidRDefault="005B0DE7" w:rsidP="00951047">
      <w:pPr>
        <w:pStyle w:val="ABaseStyle"/>
      </w:pPr>
    </w:p>
    <w:p w:rsidR="005B0DE7" w:rsidRDefault="005B0DE7" w:rsidP="00951047">
      <w:pPr>
        <w:pStyle w:val="ABaseStyle"/>
      </w:pPr>
      <w:r>
        <w:t xml:space="preserve">The additional refundable tax on investment income would be $1,600 [(6-2/3%)($24,000)].  Note that the Taxable Income limit is $29,000 ($53,000 - $24,000) less than the Aggregate Investment Income.  This difference is the result of the deduction of the $29,000 non-capital loss carry forward. </w:t>
      </w:r>
    </w:p>
    <w:p w:rsidR="005B0DE7" w:rsidRDefault="005B0DE7" w:rsidP="00951047">
      <w:pPr>
        <w:pStyle w:val="ABaseStyle"/>
      </w:pPr>
    </w:p>
    <w:p w:rsidR="005B0DE7" w:rsidRDefault="005B0DE7">
      <w:pPr>
        <w:pStyle w:val="Space-Half"/>
      </w:pPr>
    </w:p>
    <w:p w:rsidR="005B0DE7" w:rsidRDefault="005B0DE7" w:rsidP="00FB0B01">
      <w:pPr>
        <w:pStyle w:val="Level-3"/>
      </w:pPr>
      <w:r>
        <w:t xml:space="preserve">Exam Exercise Solution Thirteen - 6 Solution </w:t>
      </w:r>
      <w:r>
        <w:br/>
        <w:t>(Additional Refundable Tax On Investment Income)</w:t>
      </w:r>
    </w:p>
    <w:p w:rsidR="005B0DE7" w:rsidRDefault="005B0DE7" w:rsidP="00951047">
      <w:pPr>
        <w:pStyle w:val="ABaseStyle"/>
      </w:pPr>
      <w:r>
        <w:t>Barnum’s Taxable Income would be calculated as follows:</w:t>
      </w:r>
    </w:p>
    <w:p w:rsidR="005B0DE7" w:rsidRDefault="005B0DE7">
      <w:pPr>
        <w:pStyle w:val="Space-Half"/>
      </w:pPr>
    </w:p>
    <w:p w:rsidR="005B0DE7" w:rsidRDefault="005B0DE7" w:rsidP="00FB0B01">
      <w:pPr>
        <w:pStyle w:val="1"/>
      </w:pPr>
      <w:r>
        <w:t>Net Income For Tax Purposes</w:t>
      </w:r>
      <w:r>
        <w:tab/>
        <w:t xml:space="preserve">$436,000 </w:t>
      </w:r>
    </w:p>
    <w:p w:rsidR="005B0DE7" w:rsidRDefault="005B0DE7" w:rsidP="00FB0B01">
      <w:pPr>
        <w:pStyle w:val="1"/>
      </w:pPr>
      <w:r>
        <w:t>Dividends From Taxable Canadian Corporations</w:t>
      </w:r>
      <w:r>
        <w:tab/>
        <w:t>( 61,000)</w:t>
      </w:r>
    </w:p>
    <w:p w:rsidR="005B0DE7" w:rsidRDefault="005B0DE7" w:rsidP="00FB0B01">
      <w:pPr>
        <w:pStyle w:val="1"/>
      </w:pPr>
      <w:r>
        <w:t>Net Capital Loss Carry Forward</w:t>
      </w:r>
      <w:r>
        <w:tab/>
        <w:t>( 47,000)</w:t>
      </w:r>
    </w:p>
    <w:p w:rsidR="005B0DE7" w:rsidRDefault="005B0DE7" w:rsidP="00FB0B01">
      <w:pPr>
        <w:pStyle w:val="1"/>
      </w:pPr>
      <w:r>
        <w:t>Non-Capital Loss Carry Forward</w:t>
      </w:r>
      <w:r>
        <w:tab/>
        <w:t>( 163,000)</w:t>
      </w:r>
    </w:p>
    <w:p w:rsidR="005B0DE7" w:rsidRDefault="005B0DE7" w:rsidP="00FB0B01">
      <w:pPr>
        <w:pStyle w:val="1GT"/>
      </w:pPr>
      <w:r>
        <w:t>Taxable Income</w:t>
      </w:r>
      <w:r>
        <w:tab/>
        <w:t xml:space="preserve">$165,000 </w:t>
      </w:r>
    </w:p>
    <w:p w:rsidR="005B0DE7" w:rsidRDefault="005B0DE7" w:rsidP="00951047">
      <w:pPr>
        <w:pStyle w:val="ABaseStyle"/>
      </w:pPr>
    </w:p>
    <w:p w:rsidR="005B0DE7" w:rsidRDefault="005B0DE7" w:rsidP="00FB0B01">
      <w:pPr>
        <w:pStyle w:val="Auto-Paragraph"/>
      </w:pPr>
      <w:r>
        <w:t>Barnum’s amount eligible for the small business deduction of $165,000 is the least of active business income of $256,000, Taxable Income of $165,000, and the annual business limit of $250,000 [(1/2)($500,000)].</w:t>
      </w:r>
    </w:p>
    <w:p w:rsidR="005B0DE7" w:rsidRDefault="005B0DE7" w:rsidP="00FB0B01">
      <w:pPr>
        <w:pStyle w:val="Auto-Paragraph"/>
      </w:pPr>
      <w:r>
        <w:t>Given these calculations, Barnum’s additional refundable tax on investment income would be 6-2/3 percent of the lesser of:</w:t>
      </w:r>
    </w:p>
    <w:p w:rsidR="005B0DE7" w:rsidRDefault="005B0DE7">
      <w:pPr>
        <w:pStyle w:val="Space-Half"/>
      </w:pPr>
    </w:p>
    <w:p w:rsidR="005B0DE7" w:rsidRDefault="005B0DE7" w:rsidP="00FB0B01">
      <w:pPr>
        <w:pStyle w:val="2"/>
      </w:pPr>
      <w:r>
        <w:t>Aggregate Investment Income</w:t>
      </w:r>
    </w:p>
    <w:p w:rsidR="005B0DE7" w:rsidRDefault="005B0DE7" w:rsidP="00FB0B01">
      <w:pPr>
        <w:pStyle w:val="2"/>
      </w:pPr>
      <w:r>
        <w:tab/>
        <w:t>Taxable Capital Gains</w:t>
      </w:r>
      <w:r>
        <w:tab/>
        <w:t xml:space="preserve">$85,000 </w:t>
      </w:r>
    </w:p>
    <w:p w:rsidR="005B0DE7" w:rsidRDefault="005B0DE7" w:rsidP="00FB0B01">
      <w:pPr>
        <w:pStyle w:val="2"/>
      </w:pPr>
      <w:r>
        <w:tab/>
        <w:t>Net Capital Loss Deducted</w:t>
      </w:r>
      <w:r>
        <w:tab/>
        <w:t>( 47,000)</w:t>
      </w:r>
    </w:p>
    <w:p w:rsidR="005B0DE7" w:rsidRDefault="005B0DE7" w:rsidP="00FB0B01">
      <w:pPr>
        <w:pStyle w:val="2"/>
      </w:pPr>
      <w:r>
        <w:tab/>
        <w:t>Interest Income</w:t>
      </w:r>
      <w:r>
        <w:tab/>
      </w:r>
      <w:r>
        <w:rPr>
          <w:u w:val="single"/>
        </w:rPr>
        <w:t xml:space="preserve">  34,000 </w:t>
      </w:r>
      <w:r>
        <w:tab/>
      </w:r>
      <w:r>
        <w:rPr>
          <w:u w:val="double"/>
        </w:rPr>
        <w:t xml:space="preserve">$72,000 </w:t>
      </w:r>
    </w:p>
    <w:p w:rsidR="005B0DE7" w:rsidRDefault="005B0DE7" w:rsidP="00951047">
      <w:pPr>
        <w:pStyle w:val="ABaseStyle"/>
      </w:pPr>
    </w:p>
    <w:p w:rsidR="005B0DE7" w:rsidRDefault="005B0DE7" w:rsidP="00FB0B01">
      <w:pPr>
        <w:pStyle w:val="2"/>
      </w:pPr>
      <w:r>
        <w:t>Taxable Income</w:t>
      </w:r>
      <w:r>
        <w:tab/>
        <w:t xml:space="preserve">$165,000 </w:t>
      </w:r>
    </w:p>
    <w:p w:rsidR="005B0DE7" w:rsidRDefault="005B0DE7" w:rsidP="00FB0B01">
      <w:pPr>
        <w:pStyle w:val="2"/>
      </w:pPr>
      <w:r>
        <w:t>Amount Eligible For SBD</w:t>
      </w:r>
      <w:r>
        <w:tab/>
      </w:r>
      <w:r>
        <w:rPr>
          <w:u w:val="single"/>
        </w:rPr>
        <w:t>( 165,000)</w:t>
      </w:r>
      <w:r>
        <w:tab/>
      </w:r>
      <w:r>
        <w:rPr>
          <w:u w:val="double"/>
        </w:rPr>
        <w:t xml:space="preserve">Nil </w:t>
      </w:r>
    </w:p>
    <w:p w:rsidR="005B0DE7" w:rsidRDefault="005B0DE7" w:rsidP="00951047">
      <w:pPr>
        <w:pStyle w:val="ABaseStyle"/>
      </w:pPr>
    </w:p>
    <w:p w:rsidR="005B0DE7" w:rsidRDefault="005B0DE7" w:rsidP="00951047">
      <w:pPr>
        <w:pStyle w:val="ABaseStyle"/>
      </w:pPr>
      <w:r>
        <w:t>Based on these calculations, the additional refundable tax on investment income would be nil.</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Thirteen - 7 (Flow Through Of Investment Income)</w:t>
      </w:r>
    </w:p>
    <w:p w:rsidR="005B0DE7" w:rsidRDefault="005B0DE7" w:rsidP="00951047">
      <w:pPr>
        <w:pStyle w:val="ABaseStyle"/>
      </w:pPr>
      <w:r>
        <w:t>If Mr. Fisher receives the income directly, he will retain $49,820 [($94,000)(1 - .47)].  Alternatively, if the investments are transferred to a corporation, the results would be as follows:</w:t>
      </w:r>
    </w:p>
    <w:p w:rsidR="005B0DE7" w:rsidRDefault="005B0DE7">
      <w:pPr>
        <w:pStyle w:val="Space-Half"/>
      </w:pPr>
    </w:p>
    <w:p w:rsidR="005B0DE7" w:rsidRDefault="005B0DE7" w:rsidP="00FB0B01">
      <w:pPr>
        <w:pStyle w:val="1"/>
      </w:pPr>
      <w:r>
        <w:t>Corporate Investment Income</w:t>
      </w:r>
      <w:r>
        <w:tab/>
        <w:t xml:space="preserve">$94,000 </w:t>
      </w:r>
    </w:p>
    <w:p w:rsidR="005B0DE7" w:rsidRDefault="005B0DE7" w:rsidP="00FB0B01">
      <w:pPr>
        <w:pStyle w:val="1"/>
      </w:pPr>
      <w:r>
        <w:t>Corporate Tax At 47 Percent</w:t>
      </w:r>
      <w:r>
        <w:tab/>
        <w:t>( 44,180)</w:t>
      </w:r>
    </w:p>
    <w:p w:rsidR="005B0DE7" w:rsidRDefault="005B0DE7" w:rsidP="00FB0B01">
      <w:pPr>
        <w:pStyle w:val="1T"/>
      </w:pPr>
      <w:r>
        <w:t>Income Before Dividends</w:t>
      </w:r>
      <w:r>
        <w:tab/>
        <w:t xml:space="preserve">$49,820 </w:t>
      </w:r>
    </w:p>
    <w:p w:rsidR="005B0DE7" w:rsidRDefault="005B0DE7" w:rsidP="00FB0B01">
      <w:pPr>
        <w:pStyle w:val="1"/>
      </w:pPr>
      <w:r>
        <w:t>Dividend Refund ($1 For Each $3 Of Dividends Paid)</w:t>
      </w:r>
      <w:r>
        <w:tab/>
        <w:t xml:space="preserve">24,910 </w:t>
      </w:r>
    </w:p>
    <w:p w:rsidR="005B0DE7" w:rsidRDefault="005B0DE7" w:rsidP="00FB0B01">
      <w:pPr>
        <w:pStyle w:val="1GT"/>
      </w:pPr>
      <w:r>
        <w:t>Dividends Paid To Mr. Fisher</w:t>
      </w:r>
      <w:r>
        <w:tab/>
        <w:t xml:space="preserve">$74,730 </w:t>
      </w:r>
    </w:p>
    <w:p w:rsidR="0056393E" w:rsidRDefault="0056393E">
      <w:pPr>
        <w:widowControl/>
        <w:jc w:val="left"/>
        <w:rPr>
          <w:szCs w:val="24"/>
        </w:rPr>
      </w:pPr>
      <w:r>
        <w:br w:type="page"/>
      </w:r>
    </w:p>
    <w:p w:rsidR="005B0DE7" w:rsidRDefault="005B0DE7" w:rsidP="00FB0B01">
      <w:pPr>
        <w:pStyle w:val="1"/>
      </w:pPr>
      <w:r>
        <w:t>Non-Eligible Dividends Received</w:t>
      </w:r>
      <w:r>
        <w:tab/>
        <w:t xml:space="preserve">$74,730 </w:t>
      </w:r>
    </w:p>
    <w:p w:rsidR="005B0DE7" w:rsidRDefault="005B0DE7" w:rsidP="00FB0B01">
      <w:pPr>
        <w:pStyle w:val="1"/>
      </w:pPr>
      <w:r>
        <w:t>Gross Up Of 18 Percent</w:t>
      </w:r>
      <w:r>
        <w:tab/>
        <w:t xml:space="preserve">13,451 </w:t>
      </w:r>
    </w:p>
    <w:p w:rsidR="005B0DE7" w:rsidRDefault="005B0DE7" w:rsidP="00FB0B01">
      <w:pPr>
        <w:pStyle w:val="1T"/>
      </w:pPr>
      <w:r>
        <w:t>Personal Taxable Income</w:t>
      </w:r>
      <w:r>
        <w:tab/>
        <w:t xml:space="preserve">$88,181 </w:t>
      </w:r>
    </w:p>
    <w:p w:rsidR="005B0DE7" w:rsidRDefault="005B0DE7" w:rsidP="00FB0B01">
      <w:pPr>
        <w:pStyle w:val="1"/>
      </w:pPr>
      <w:r>
        <w:t xml:space="preserve">Personal Tax Rate </w:t>
      </w:r>
      <w:r>
        <w:tab/>
        <w:t xml:space="preserve">47% </w:t>
      </w:r>
    </w:p>
    <w:p w:rsidR="005B0DE7" w:rsidRDefault="005B0DE7" w:rsidP="00FB0B01">
      <w:pPr>
        <w:pStyle w:val="1T"/>
      </w:pPr>
      <w:r>
        <w:t>Tax Payable Before Dividend Tax Credit</w:t>
      </w:r>
      <w:r>
        <w:tab/>
        <w:t xml:space="preserve">$41,445 </w:t>
      </w:r>
    </w:p>
    <w:p w:rsidR="005B0DE7" w:rsidRDefault="005B0DE7" w:rsidP="00FB0B01">
      <w:pPr>
        <w:pStyle w:val="1"/>
      </w:pPr>
      <w:r>
        <w:t>Dividend Tax Credit [(13/18 + 30%)($13,451)]</w:t>
      </w:r>
      <w:r>
        <w:tab/>
        <w:t>( 13,750)</w:t>
      </w:r>
    </w:p>
    <w:p w:rsidR="005B0DE7" w:rsidRDefault="005B0DE7" w:rsidP="00FB0B01">
      <w:pPr>
        <w:pStyle w:val="1GT"/>
      </w:pPr>
      <w:r>
        <w:t>Personal Tax Payable With Corporation</w:t>
      </w:r>
      <w:r>
        <w:tab/>
        <w:t xml:space="preserve">$27,695 </w:t>
      </w:r>
    </w:p>
    <w:p w:rsidR="005B0DE7" w:rsidRDefault="005B0DE7" w:rsidP="00951047">
      <w:pPr>
        <w:pStyle w:val="ABaseStyle"/>
      </w:pPr>
    </w:p>
    <w:p w:rsidR="005B0DE7" w:rsidRDefault="005B0DE7" w:rsidP="00FB0B01">
      <w:pPr>
        <w:pStyle w:val="1"/>
      </w:pPr>
      <w:r>
        <w:t>Non-Eligible Dividends Received</w:t>
      </w:r>
      <w:r>
        <w:tab/>
        <w:t xml:space="preserve">$74,730 </w:t>
      </w:r>
    </w:p>
    <w:p w:rsidR="005B0DE7" w:rsidRDefault="005B0DE7" w:rsidP="00FB0B01">
      <w:pPr>
        <w:pStyle w:val="1"/>
      </w:pPr>
      <w:r>
        <w:t>Personal Tax Payable</w:t>
      </w:r>
      <w:r>
        <w:tab/>
        <w:t>( 27,695)</w:t>
      </w:r>
    </w:p>
    <w:p w:rsidR="005B0DE7" w:rsidRDefault="005B0DE7" w:rsidP="00FB0B01">
      <w:pPr>
        <w:pStyle w:val="1GT"/>
      </w:pPr>
      <w:r>
        <w:t>After Tax Cash Retained With Corporation</w:t>
      </w:r>
      <w:r>
        <w:tab/>
        <w:t xml:space="preserve">$47,035 </w:t>
      </w:r>
    </w:p>
    <w:p w:rsidR="005B0DE7" w:rsidRDefault="005B0DE7" w:rsidP="00951047">
      <w:pPr>
        <w:pStyle w:val="ABaseStyle"/>
      </w:pPr>
    </w:p>
    <w:p w:rsidR="005B0DE7" w:rsidRDefault="005B0DE7" w:rsidP="00FB0B01">
      <w:pPr>
        <w:pStyle w:val="Auto-Paragraph"/>
      </w:pPr>
      <w:r>
        <w:t>The increase in the RDTOH of $25,067 [(26-2/3%)($94,000)] would permit the payment of a  dividend refund of $24,910.</w:t>
      </w:r>
    </w:p>
    <w:p w:rsidR="005B0DE7" w:rsidRDefault="005B0DE7" w:rsidP="00FB0B01">
      <w:pPr>
        <w:pStyle w:val="Auto-Paragraph"/>
      </w:pPr>
      <w:r>
        <w:t>With the corporate tax rate at 47 percent, the same rate that applies to the direct receipt of income, there would be no tax deferral on income left in the corporation.</w:t>
      </w:r>
    </w:p>
    <w:p w:rsidR="005B0DE7" w:rsidRDefault="005B0DE7" w:rsidP="00FB0B01">
      <w:pPr>
        <w:pStyle w:val="Auto-Paragraph"/>
      </w:pPr>
      <w:r>
        <w:t>There would be $2,785 ($49,820 - $47,035) less retained income with the use of a corporation.</w:t>
      </w:r>
    </w:p>
    <w:p w:rsidR="005B0DE7" w:rsidRDefault="005B0DE7" w:rsidP="00951047">
      <w:pPr>
        <w:pStyle w:val="ABaseStyle"/>
      </w:pPr>
    </w:p>
    <w:p w:rsidR="005B0DE7" w:rsidRDefault="005B0DE7" w:rsidP="00FB0B01">
      <w:pPr>
        <w:pStyle w:val="Level-3"/>
      </w:pPr>
      <w:r>
        <w:t>Exam Exercise Solution Thirteen - 8 (Flow Through Of Investment Income)</w:t>
      </w:r>
    </w:p>
    <w:p w:rsidR="005B0DE7" w:rsidRDefault="005B0DE7" w:rsidP="00951047">
      <w:pPr>
        <w:pStyle w:val="ABaseStyle"/>
      </w:pPr>
      <w:r>
        <w:t xml:space="preserve">If the income is received directly by Ms. Fox, she will retain $94,600 [($172,000)(1 - 45%)].  Alternatively, if the income is </w:t>
      </w:r>
      <w:proofErr w:type="spellStart"/>
      <w:r>
        <w:t>channeled</w:t>
      </w:r>
      <w:proofErr w:type="spellEnd"/>
      <w:r>
        <w:t xml:space="preserve"> through a corporation, the calculation of corporate Tax Payable, individual Tax Payable, and after tax retention would be as follows:</w:t>
      </w:r>
    </w:p>
    <w:p w:rsidR="005B0DE7" w:rsidRDefault="005B0DE7">
      <w:pPr>
        <w:pStyle w:val="Space-Half"/>
      </w:pPr>
    </w:p>
    <w:p w:rsidR="005B0DE7" w:rsidRDefault="005B0DE7" w:rsidP="00FB0B01">
      <w:pPr>
        <w:pStyle w:val="1"/>
      </w:pPr>
      <w:r>
        <w:t>Corporate Investment Income</w:t>
      </w:r>
      <w:r>
        <w:tab/>
        <w:t xml:space="preserve">$172,000 </w:t>
      </w:r>
    </w:p>
    <w:p w:rsidR="005B0DE7" w:rsidRDefault="005B0DE7" w:rsidP="00FB0B01">
      <w:pPr>
        <w:pStyle w:val="1"/>
      </w:pPr>
      <w:r>
        <w:t>Corporate Tax At 49 Percent</w:t>
      </w:r>
      <w:r>
        <w:tab/>
        <w:t>( 84,280)</w:t>
      </w:r>
    </w:p>
    <w:p w:rsidR="005B0DE7" w:rsidRDefault="005B0DE7" w:rsidP="00FB0B01">
      <w:pPr>
        <w:pStyle w:val="1T"/>
      </w:pPr>
      <w:r>
        <w:t>After Tax Income</w:t>
      </w:r>
      <w:r>
        <w:tab/>
        <w:t xml:space="preserve">$ 87,720 </w:t>
      </w:r>
    </w:p>
    <w:p w:rsidR="005B0DE7" w:rsidRDefault="005B0DE7" w:rsidP="00FB0B01">
      <w:pPr>
        <w:pStyle w:val="1"/>
      </w:pPr>
      <w:r>
        <w:t>Dividend Refund ($1 For Each $3 Of Dividends Paid)</w:t>
      </w:r>
      <w:r>
        <w:tab/>
        <w:t xml:space="preserve">43,860 </w:t>
      </w:r>
    </w:p>
    <w:p w:rsidR="005B0DE7" w:rsidRDefault="005B0DE7" w:rsidP="00FB0B01">
      <w:pPr>
        <w:pStyle w:val="1GT"/>
      </w:pPr>
      <w:r>
        <w:t>Dividend To Ms. Fox</w:t>
      </w:r>
      <w:r>
        <w:tab/>
        <w:t xml:space="preserve">$131,580 </w:t>
      </w:r>
    </w:p>
    <w:p w:rsidR="005B0DE7" w:rsidRDefault="005B0DE7" w:rsidP="00951047">
      <w:pPr>
        <w:pStyle w:val="ABaseStyle"/>
      </w:pPr>
    </w:p>
    <w:p w:rsidR="005B0DE7" w:rsidRDefault="005B0DE7" w:rsidP="00FB0B01">
      <w:pPr>
        <w:pStyle w:val="1"/>
      </w:pPr>
      <w:r>
        <w:t>Non-Eligible Dividends Received</w:t>
      </w:r>
      <w:r>
        <w:tab/>
        <w:t xml:space="preserve">$131,580 </w:t>
      </w:r>
    </w:p>
    <w:p w:rsidR="005B0DE7" w:rsidRDefault="005B0DE7" w:rsidP="00FB0B01">
      <w:pPr>
        <w:pStyle w:val="1"/>
      </w:pPr>
      <w:r>
        <w:t>Gross Up Of 18 Percent</w:t>
      </w:r>
      <w:r>
        <w:tab/>
        <w:t xml:space="preserve">23,684 </w:t>
      </w:r>
    </w:p>
    <w:p w:rsidR="005B0DE7" w:rsidRDefault="005B0DE7" w:rsidP="00FB0B01">
      <w:pPr>
        <w:pStyle w:val="1T"/>
      </w:pPr>
      <w:r>
        <w:t>Taxable Dividends</w:t>
      </w:r>
      <w:r>
        <w:tab/>
        <w:t xml:space="preserve">$155,264 </w:t>
      </w:r>
    </w:p>
    <w:p w:rsidR="005B0DE7" w:rsidRDefault="005B0DE7" w:rsidP="00FB0B01">
      <w:pPr>
        <w:pStyle w:val="1"/>
      </w:pPr>
      <w:r>
        <w:t>Personal Tax Rate</w:t>
      </w:r>
      <w:r>
        <w:tab/>
        <w:t xml:space="preserve">45% </w:t>
      </w:r>
    </w:p>
    <w:p w:rsidR="005B0DE7" w:rsidRDefault="005B0DE7" w:rsidP="00FB0B01">
      <w:pPr>
        <w:pStyle w:val="1T"/>
      </w:pPr>
      <w:r>
        <w:t>Tax Payable Before Dividend Tax Credit</w:t>
      </w:r>
      <w:r>
        <w:tab/>
        <w:t xml:space="preserve">$ 69,869 </w:t>
      </w:r>
    </w:p>
    <w:p w:rsidR="005B0DE7" w:rsidRDefault="005B0DE7" w:rsidP="00FB0B01">
      <w:pPr>
        <w:pStyle w:val="1"/>
      </w:pPr>
      <w:r>
        <w:t>Dividend Tax Credit [(13/18 + 35%)($23,684)]</w:t>
      </w:r>
      <w:r>
        <w:tab/>
        <w:t>( 25,395)</w:t>
      </w:r>
    </w:p>
    <w:p w:rsidR="005B0DE7" w:rsidRDefault="005B0DE7" w:rsidP="00FB0B01">
      <w:pPr>
        <w:pStyle w:val="1GT"/>
      </w:pPr>
      <w:r>
        <w:t>Personal Tax Payable With Corporation</w:t>
      </w:r>
      <w:r>
        <w:tab/>
        <w:t xml:space="preserve">$ 44,474 </w:t>
      </w:r>
    </w:p>
    <w:p w:rsidR="005B0DE7" w:rsidRDefault="005B0DE7" w:rsidP="00951047">
      <w:pPr>
        <w:pStyle w:val="ABaseStyle"/>
      </w:pPr>
    </w:p>
    <w:p w:rsidR="005B0DE7" w:rsidRDefault="005B0DE7" w:rsidP="00FB0B01">
      <w:pPr>
        <w:pStyle w:val="1"/>
      </w:pPr>
      <w:r>
        <w:t>Non-Eligible Dividends Received</w:t>
      </w:r>
      <w:r>
        <w:tab/>
        <w:t xml:space="preserve">$131,850 </w:t>
      </w:r>
    </w:p>
    <w:p w:rsidR="005B0DE7" w:rsidRDefault="005B0DE7" w:rsidP="00FB0B01">
      <w:pPr>
        <w:pStyle w:val="1"/>
      </w:pPr>
      <w:r>
        <w:t>Personal Tax Payable</w:t>
      </w:r>
      <w:r>
        <w:tab/>
        <w:t>( 44,474)</w:t>
      </w:r>
    </w:p>
    <w:p w:rsidR="005B0DE7" w:rsidRDefault="005B0DE7" w:rsidP="00FB0B01">
      <w:pPr>
        <w:pStyle w:val="1GT"/>
      </w:pPr>
      <w:r>
        <w:t>After Tax Cash Retained With Corporation</w:t>
      </w:r>
      <w:r>
        <w:tab/>
        <w:t xml:space="preserve">$ 87,376 </w:t>
      </w:r>
    </w:p>
    <w:p w:rsidR="005B0DE7" w:rsidRDefault="005B0DE7" w:rsidP="00951047">
      <w:pPr>
        <w:pStyle w:val="ABaseStyle"/>
      </w:pPr>
    </w:p>
    <w:p w:rsidR="005B0DE7" w:rsidRDefault="005B0DE7" w:rsidP="00FB0B01">
      <w:pPr>
        <w:pStyle w:val="Auto-Paragraph"/>
      </w:pPr>
      <w:r>
        <w:t>The RDTOH account would increase by $45,867 [(26-2/3%)($172,000)] as a result of the corporation earning the investment income.  This would be more than sufficient to pay the refund of $43,860.</w:t>
      </w:r>
    </w:p>
    <w:p w:rsidR="005B0DE7" w:rsidRDefault="005B0DE7" w:rsidP="00FB0B01">
      <w:pPr>
        <w:pStyle w:val="Auto-Paragraph"/>
      </w:pPr>
      <w:r>
        <w:t>There would be no tax deferral with the corporation as the corporate taxes of $84,280, are significantly higher than the $77,400 [(45%)($172,000)] that would be paid on direct receipt of the income.</w:t>
      </w:r>
    </w:p>
    <w:p w:rsidR="005B0DE7" w:rsidRDefault="005B0DE7" w:rsidP="00FB0B01">
      <w:pPr>
        <w:pStyle w:val="Auto-Paragraph"/>
      </w:pPr>
      <w:r>
        <w:t>In addition, the use of a corporation would reduce the after tax funds retained by $7,224 ($94,600 - $87,376).</w:t>
      </w:r>
    </w:p>
    <w:p w:rsidR="005B0DE7" w:rsidRDefault="00F56913" w:rsidP="00FB0B01">
      <w:pPr>
        <w:pStyle w:val="Level-3"/>
      </w:pPr>
      <w:r>
        <w:br w:type="page"/>
      </w:r>
      <w:r w:rsidR="005B0DE7">
        <w:t>Exam Exercise Solution Thirteen - 9 (Part IV Tax)</w:t>
      </w:r>
    </w:p>
    <w:p w:rsidR="005B0DE7" w:rsidRDefault="005B0DE7" w:rsidP="00951047">
      <w:pPr>
        <w:pStyle w:val="ABaseStyle"/>
      </w:pPr>
      <w:r>
        <w:t>The amount of Part IV Tax Payable would be calculated as follows:</w:t>
      </w:r>
    </w:p>
    <w:p w:rsidR="005B0DE7" w:rsidRDefault="005B0DE7">
      <w:pPr>
        <w:pStyle w:val="Space-Half"/>
      </w:pPr>
    </w:p>
    <w:p w:rsidR="005B0DE7" w:rsidRDefault="005B0DE7" w:rsidP="00FB0B01">
      <w:pPr>
        <w:pStyle w:val="1"/>
      </w:pPr>
      <w:r>
        <w:t>Tax On Portfolio Investments [(1/3)($21,300)]</w:t>
      </w:r>
      <w:r>
        <w:tab/>
        <w:t xml:space="preserve">$ 7,100 </w:t>
      </w:r>
    </w:p>
    <w:p w:rsidR="005B0DE7" w:rsidRDefault="005B0DE7" w:rsidP="00FB0B01">
      <w:pPr>
        <w:pStyle w:val="1"/>
      </w:pPr>
      <w:r>
        <w:t>Tax On Saston Inc. Dividends</w:t>
      </w:r>
      <w:r>
        <w:tab/>
        <w:t xml:space="preserve">Nil </w:t>
      </w:r>
    </w:p>
    <w:p w:rsidR="005B0DE7" w:rsidRDefault="005B0DE7" w:rsidP="00FB0B01">
      <w:pPr>
        <w:pStyle w:val="1"/>
      </w:pPr>
      <w:r>
        <w:t>Tax On Raston Inc. Dividends [(40%)($25,000)]</w:t>
      </w:r>
      <w:r>
        <w:tab/>
        <w:t xml:space="preserve">10,000 </w:t>
      </w:r>
    </w:p>
    <w:p w:rsidR="005B0DE7" w:rsidRDefault="005B0DE7" w:rsidP="00FB0B01">
      <w:pPr>
        <w:pStyle w:val="1GT"/>
      </w:pPr>
      <w:r>
        <w:t>Part IV Tax Payable</w:t>
      </w:r>
      <w:r>
        <w:tab/>
        <w:t xml:space="preserve">$17,100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Thirteen - 10 (Part IV Tax)</w:t>
      </w:r>
    </w:p>
    <w:p w:rsidR="005B0DE7" w:rsidRDefault="005B0DE7" w:rsidP="00951047">
      <w:pPr>
        <w:pStyle w:val="ABaseStyle"/>
      </w:pPr>
      <w:r>
        <w:t>The amount of Part IV Tax Payable would be calculated as follows:</w:t>
      </w:r>
    </w:p>
    <w:p w:rsidR="005B0DE7" w:rsidRDefault="005B0DE7">
      <w:pPr>
        <w:pStyle w:val="Space-Half"/>
      </w:pPr>
    </w:p>
    <w:p w:rsidR="005B0DE7" w:rsidRDefault="005B0DE7" w:rsidP="00FB0B01">
      <w:pPr>
        <w:pStyle w:val="1"/>
      </w:pPr>
      <w:r>
        <w:t>Tax On Whitewood Ltd. Dividends [(65%)($20,000)]</w:t>
      </w:r>
      <w:r>
        <w:tab/>
        <w:t xml:space="preserve">$13,000 </w:t>
      </w:r>
    </w:p>
    <w:p w:rsidR="005B0DE7" w:rsidRDefault="005B0DE7" w:rsidP="00FB0B01">
      <w:pPr>
        <w:pStyle w:val="1"/>
      </w:pPr>
      <w:r>
        <w:t>Tax On Redwood Inc. Dividends</w:t>
      </w:r>
      <w:r>
        <w:tab/>
        <w:t xml:space="preserve">Nil </w:t>
      </w:r>
    </w:p>
    <w:p w:rsidR="005B0DE7" w:rsidRDefault="005B0DE7" w:rsidP="00FB0B01">
      <w:pPr>
        <w:pStyle w:val="1"/>
      </w:pPr>
      <w:r>
        <w:t>Tax On Portfolio Investments [(1/3)($35,000)]</w:t>
      </w:r>
      <w:r>
        <w:tab/>
        <w:t xml:space="preserve">11,667 </w:t>
      </w:r>
    </w:p>
    <w:p w:rsidR="005B0DE7" w:rsidRDefault="005B0DE7" w:rsidP="00FB0B01">
      <w:pPr>
        <w:pStyle w:val="1GT"/>
      </w:pPr>
      <w:r>
        <w:t>Part IV Tax Payable</w:t>
      </w:r>
      <w:r>
        <w:tab/>
        <w:t xml:space="preserve">$24,667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Thirteen - 11 (Refundable Part I Tax)</w:t>
      </w:r>
    </w:p>
    <w:p w:rsidR="005B0DE7" w:rsidRDefault="005B0DE7" w:rsidP="00951047">
      <w:pPr>
        <w:pStyle w:val="ABaseStyle"/>
      </w:pPr>
      <w:r>
        <w:t>The refundable amount of Starfare Ltd.’s Part I tax would be the least of the following three figures:</w:t>
      </w:r>
    </w:p>
    <w:p w:rsidR="005B0DE7" w:rsidRDefault="005B0DE7">
      <w:pPr>
        <w:pStyle w:val="Space-Half"/>
      </w:pPr>
    </w:p>
    <w:p w:rsidR="005B0DE7" w:rsidRDefault="005B0DE7" w:rsidP="00FB0B01">
      <w:pPr>
        <w:pStyle w:val="2"/>
      </w:pPr>
      <w:r>
        <w:t>Net Rental Income</w:t>
      </w:r>
      <w:r>
        <w:tab/>
      </w:r>
      <w:r>
        <w:tab/>
        <w:t xml:space="preserve">$17,600 </w:t>
      </w:r>
    </w:p>
    <w:p w:rsidR="005B0DE7" w:rsidRDefault="005B0DE7" w:rsidP="00FB0B01">
      <w:pPr>
        <w:pStyle w:val="2"/>
      </w:pPr>
      <w:r>
        <w:t>Taxable Capital Gains [(1/2)($91,500)]</w:t>
      </w:r>
      <w:r>
        <w:tab/>
      </w:r>
      <w:r>
        <w:tab/>
        <w:t xml:space="preserve">45,750 </w:t>
      </w:r>
    </w:p>
    <w:p w:rsidR="005B0DE7" w:rsidRDefault="005B0DE7" w:rsidP="00FB0B01">
      <w:pPr>
        <w:pStyle w:val="2"/>
      </w:pPr>
      <w:r>
        <w:t>Interest Income</w:t>
      </w:r>
      <w:r>
        <w:tab/>
      </w:r>
      <w:r>
        <w:tab/>
        <w:t xml:space="preserve">17,450 </w:t>
      </w:r>
    </w:p>
    <w:p w:rsidR="005B0DE7" w:rsidRDefault="005B0DE7" w:rsidP="00FB0B01">
      <w:pPr>
        <w:pStyle w:val="2"/>
      </w:pPr>
      <w:r>
        <w:t>Foreign Non-Business Income (100 Percent)</w:t>
      </w:r>
      <w:r>
        <w:tab/>
      </w:r>
      <w:r>
        <w:tab/>
        <w:t xml:space="preserve">20,000 </w:t>
      </w:r>
    </w:p>
    <w:p w:rsidR="005B0DE7" w:rsidRDefault="005B0DE7" w:rsidP="00FB0B01">
      <w:pPr>
        <w:pStyle w:val="2"/>
      </w:pPr>
      <w:r>
        <w:t xml:space="preserve">Net Capital Losses Deducted </w:t>
      </w:r>
      <w:r>
        <w:tab/>
      </w:r>
      <w:r>
        <w:tab/>
        <w:t>( 24,000)</w:t>
      </w:r>
    </w:p>
    <w:p w:rsidR="005B0DE7" w:rsidRDefault="005B0DE7" w:rsidP="00FB0B01">
      <w:pPr>
        <w:pStyle w:val="2T"/>
      </w:pPr>
      <w:r>
        <w:t>Aggregate Investment Income Under ITA 129(4)</w:t>
      </w:r>
      <w:r>
        <w:tab/>
      </w:r>
      <w:r>
        <w:tab/>
        <w:t xml:space="preserve">$76,800 </w:t>
      </w:r>
    </w:p>
    <w:p w:rsidR="005B0DE7" w:rsidRDefault="005B0DE7" w:rsidP="00FB0B01">
      <w:pPr>
        <w:pStyle w:val="2"/>
      </w:pPr>
      <w:r>
        <w:t>Rate</w:t>
      </w:r>
      <w:r>
        <w:tab/>
      </w:r>
      <w:r>
        <w:tab/>
        <w:t xml:space="preserve">26-2/3% </w:t>
      </w:r>
    </w:p>
    <w:p w:rsidR="005B0DE7" w:rsidRDefault="005B0DE7" w:rsidP="00FB0B01">
      <w:pPr>
        <w:pStyle w:val="2T"/>
      </w:pPr>
      <w:r>
        <w:t>Amount Before Foreign Income Adjustment</w:t>
      </w:r>
      <w:r>
        <w:tab/>
      </w:r>
      <w:r>
        <w:tab/>
        <w:t xml:space="preserve">$20,480 </w:t>
      </w:r>
    </w:p>
    <w:p w:rsidR="005B0DE7" w:rsidRDefault="005B0DE7" w:rsidP="00FB0B01">
      <w:pPr>
        <w:pStyle w:val="2"/>
      </w:pPr>
      <w:r>
        <w:t>Less The Excess Of:</w:t>
      </w:r>
    </w:p>
    <w:p w:rsidR="005B0DE7" w:rsidRDefault="005B0DE7" w:rsidP="00FB0B01">
      <w:pPr>
        <w:pStyle w:val="2"/>
      </w:pPr>
      <w:r>
        <w:tab/>
        <w:t>Foreign Non-Business Tax Credit</w:t>
      </w:r>
      <w:r>
        <w:tab/>
        <w:t>($1,600)</w:t>
      </w:r>
    </w:p>
    <w:p w:rsidR="005B0DE7" w:rsidRDefault="005B0DE7" w:rsidP="00FB0B01">
      <w:pPr>
        <w:pStyle w:val="2"/>
      </w:pPr>
      <w:r>
        <w:tab/>
        <w:t>Over 9-1/3 Percent Of $20,000</w:t>
      </w:r>
      <w:r>
        <w:tab/>
        <w:t xml:space="preserve"> 1,867 </w:t>
      </w:r>
      <w:r>
        <w:tab/>
        <w:t xml:space="preserve">Nil </w:t>
      </w:r>
    </w:p>
    <w:p w:rsidR="005B0DE7" w:rsidRDefault="005B0DE7" w:rsidP="00FB0B01">
      <w:pPr>
        <w:pStyle w:val="2GT"/>
      </w:pPr>
      <w:r>
        <w:t>ITA 129(3)(a)(i) Amount</w:t>
      </w:r>
      <w:r>
        <w:tab/>
      </w:r>
      <w:r>
        <w:tab/>
        <w:t xml:space="preserve">$20,480 </w:t>
      </w:r>
    </w:p>
    <w:p w:rsidR="005B0DE7" w:rsidRDefault="005B0DE7" w:rsidP="00951047">
      <w:pPr>
        <w:pStyle w:val="ABaseStyle"/>
      </w:pPr>
    </w:p>
    <w:p w:rsidR="005B0DE7" w:rsidRDefault="005B0DE7" w:rsidP="00FB0B01">
      <w:pPr>
        <w:pStyle w:val="2"/>
      </w:pPr>
      <w:r>
        <w:t>Taxable Income ($232,350 - $41,300 - $24,000)</w:t>
      </w:r>
      <w:r>
        <w:tab/>
      </w:r>
      <w:r>
        <w:tab/>
        <w:t xml:space="preserve">$167,050 </w:t>
      </w:r>
    </w:p>
    <w:p w:rsidR="005B0DE7" w:rsidRDefault="005B0DE7" w:rsidP="00FB0B01">
      <w:pPr>
        <w:pStyle w:val="2"/>
      </w:pPr>
      <w:r>
        <w:t>Less:</w:t>
      </w:r>
    </w:p>
    <w:p w:rsidR="005B0DE7" w:rsidRDefault="005B0DE7" w:rsidP="00FB0B01">
      <w:pPr>
        <w:pStyle w:val="2"/>
      </w:pPr>
      <w:r>
        <w:t>Amount Eligible For The Small Business</w:t>
      </w:r>
    </w:p>
    <w:p w:rsidR="005B0DE7" w:rsidRDefault="005B0DE7" w:rsidP="00FB0B01">
      <w:pPr>
        <w:pStyle w:val="2"/>
      </w:pPr>
      <w:r>
        <w:tab/>
        <w:t>Deduction ($12,750 ÷ 17%)</w:t>
      </w:r>
      <w:r>
        <w:tab/>
      </w:r>
      <w:r>
        <w:tab/>
        <w:t>( 75,000)</w:t>
      </w:r>
    </w:p>
    <w:p w:rsidR="005B0DE7" w:rsidRDefault="005B0DE7" w:rsidP="00FB0B01">
      <w:pPr>
        <w:pStyle w:val="2"/>
      </w:pPr>
      <w:r>
        <w:t>[(100/35)($1,600)] Foreign Non-Business Tax Credit</w:t>
      </w:r>
      <w:r>
        <w:tab/>
      </w:r>
      <w:r>
        <w:tab/>
        <w:t>(  4,571)</w:t>
      </w:r>
    </w:p>
    <w:p w:rsidR="005B0DE7" w:rsidRDefault="005B0DE7" w:rsidP="00FB0B01">
      <w:pPr>
        <w:pStyle w:val="2T"/>
      </w:pPr>
      <w:r>
        <w:t>Adjusted Taxable Income</w:t>
      </w:r>
      <w:r>
        <w:tab/>
      </w:r>
      <w:r>
        <w:tab/>
        <w:t xml:space="preserve">$ 87,479 </w:t>
      </w:r>
    </w:p>
    <w:p w:rsidR="005B0DE7" w:rsidRDefault="005B0DE7" w:rsidP="00FB0B01">
      <w:pPr>
        <w:pStyle w:val="2"/>
      </w:pPr>
      <w:r>
        <w:t>Rate</w:t>
      </w:r>
      <w:r>
        <w:tab/>
      </w:r>
      <w:r>
        <w:tab/>
        <w:t xml:space="preserve">26-2/3% </w:t>
      </w:r>
    </w:p>
    <w:p w:rsidR="005B0DE7" w:rsidRDefault="005B0DE7" w:rsidP="00FB0B01">
      <w:pPr>
        <w:pStyle w:val="2GT"/>
      </w:pPr>
      <w:r>
        <w:t>ITA 129(3)(a)(ii) Amount</w:t>
      </w:r>
      <w:r>
        <w:tab/>
      </w:r>
      <w:r>
        <w:tab/>
        <w:t xml:space="preserve">$ 23,328 </w:t>
      </w:r>
    </w:p>
    <w:p w:rsidR="005B0DE7" w:rsidRDefault="005B0DE7" w:rsidP="00951047">
      <w:pPr>
        <w:pStyle w:val="ABaseStyle"/>
      </w:pPr>
    </w:p>
    <w:p w:rsidR="005B0DE7" w:rsidRDefault="005B0DE7" w:rsidP="00FB0B01">
      <w:pPr>
        <w:pStyle w:val="2GT"/>
      </w:pPr>
      <w:r>
        <w:t>ITA 129(3)(a)(iii) Amount - Part I Tax Payable</w:t>
      </w:r>
      <w:r>
        <w:tab/>
      </w:r>
      <w:r>
        <w:tab/>
        <w:t xml:space="preserve">$35,561 </w:t>
      </w:r>
    </w:p>
    <w:p w:rsidR="005B0DE7" w:rsidRDefault="005B0DE7">
      <w:pPr>
        <w:pStyle w:val="Space-Half"/>
      </w:pPr>
    </w:p>
    <w:p w:rsidR="005B0DE7" w:rsidRDefault="005B0DE7" w:rsidP="00951047">
      <w:pPr>
        <w:pStyle w:val="ABaseStyle"/>
      </w:pPr>
    </w:p>
    <w:p w:rsidR="005B0DE7" w:rsidRDefault="005B0DE7" w:rsidP="00951047">
      <w:pPr>
        <w:pStyle w:val="ABaseStyle"/>
      </w:pPr>
      <w:r>
        <w:t>The least of these three amounts is $20,480, and this would be the refundable portion of Part I tax for the year.</w:t>
      </w:r>
    </w:p>
    <w:p w:rsidR="005B0DE7" w:rsidRDefault="005B0DE7" w:rsidP="00951047">
      <w:pPr>
        <w:pStyle w:val="ABaseStyle"/>
      </w:pPr>
    </w:p>
    <w:p w:rsidR="005B0DE7" w:rsidRDefault="00F56913" w:rsidP="00FB0B01">
      <w:pPr>
        <w:pStyle w:val="Level-3"/>
      </w:pPr>
      <w:r>
        <w:br w:type="page"/>
      </w:r>
      <w:r w:rsidR="005B0DE7">
        <w:t>Exam Exercise Solution Thirteen - 12 (Refundable Part I Tax)</w:t>
      </w:r>
    </w:p>
    <w:p w:rsidR="005B0DE7" w:rsidRDefault="005B0DE7" w:rsidP="00951047">
      <w:pPr>
        <w:pStyle w:val="ABaseStyle"/>
      </w:pPr>
      <w:r>
        <w:t>The refundable amount of Elm’s Part I tax would be calculated as follows:</w:t>
      </w:r>
    </w:p>
    <w:p w:rsidR="005B0DE7" w:rsidRDefault="005B0DE7">
      <w:pPr>
        <w:pStyle w:val="Space-Half"/>
      </w:pPr>
    </w:p>
    <w:p w:rsidR="005B0DE7" w:rsidRDefault="005B0DE7" w:rsidP="00FB0B01">
      <w:pPr>
        <w:pStyle w:val="2"/>
      </w:pPr>
      <w:r>
        <w:t>Interest On Long Term Investments</w:t>
      </w:r>
      <w:r>
        <w:tab/>
      </w:r>
      <w:r>
        <w:tab/>
        <w:t xml:space="preserve">$33,000 </w:t>
      </w:r>
    </w:p>
    <w:p w:rsidR="005B0DE7" w:rsidRDefault="005B0DE7" w:rsidP="00FB0B01">
      <w:pPr>
        <w:pStyle w:val="2"/>
      </w:pPr>
      <w:r>
        <w:t>Taxable Capital Gains</w:t>
      </w:r>
      <w:r>
        <w:tab/>
      </w:r>
      <w:r>
        <w:tab/>
        <w:t xml:space="preserve">88,000 </w:t>
      </w:r>
    </w:p>
    <w:p w:rsidR="005B0DE7" w:rsidRDefault="005B0DE7" w:rsidP="00FB0B01">
      <w:pPr>
        <w:pStyle w:val="2"/>
      </w:pPr>
      <w:r>
        <w:t>Net Rental Income</w:t>
      </w:r>
      <w:r>
        <w:tab/>
      </w:r>
      <w:r>
        <w:tab/>
        <w:t xml:space="preserve">26,000 </w:t>
      </w:r>
    </w:p>
    <w:p w:rsidR="005B0DE7" w:rsidRDefault="005B0DE7" w:rsidP="00FB0B01">
      <w:pPr>
        <w:pStyle w:val="2"/>
      </w:pPr>
      <w:r>
        <w:t>Foreign Non-Business Income (100 Percent)</w:t>
      </w:r>
      <w:r>
        <w:tab/>
      </w:r>
      <w:r>
        <w:tab/>
        <w:t xml:space="preserve">40,000 </w:t>
      </w:r>
    </w:p>
    <w:p w:rsidR="005B0DE7" w:rsidRDefault="005B0DE7" w:rsidP="00FB0B01">
      <w:pPr>
        <w:pStyle w:val="2"/>
      </w:pPr>
      <w:r>
        <w:t>Net Capital Loss Deducted</w:t>
      </w:r>
      <w:r>
        <w:tab/>
      </w:r>
      <w:r>
        <w:tab/>
        <w:t>( 45,000)</w:t>
      </w:r>
    </w:p>
    <w:p w:rsidR="005B0DE7" w:rsidRDefault="005B0DE7" w:rsidP="00FB0B01">
      <w:pPr>
        <w:pStyle w:val="2T"/>
      </w:pPr>
      <w:r>
        <w:t>Aggregate Investment Income</w:t>
      </w:r>
      <w:r>
        <w:tab/>
      </w:r>
      <w:r>
        <w:tab/>
        <w:t xml:space="preserve">$142,000 </w:t>
      </w:r>
    </w:p>
    <w:p w:rsidR="005B0DE7" w:rsidRDefault="005B0DE7" w:rsidP="00FB0B01">
      <w:pPr>
        <w:pStyle w:val="2"/>
      </w:pPr>
      <w:r>
        <w:t>Rate</w:t>
      </w:r>
      <w:r>
        <w:tab/>
      </w:r>
      <w:r>
        <w:tab/>
        <w:t xml:space="preserve">26-2/3% </w:t>
      </w:r>
    </w:p>
    <w:p w:rsidR="005B0DE7" w:rsidRDefault="005B0DE7" w:rsidP="00FB0B01">
      <w:pPr>
        <w:pStyle w:val="2T"/>
      </w:pPr>
      <w:r>
        <w:t>Amount Before Foreign Income Adjustment</w:t>
      </w:r>
      <w:r>
        <w:tab/>
      </w:r>
      <w:r>
        <w:tab/>
        <w:t xml:space="preserve">$ 37,867 </w:t>
      </w:r>
    </w:p>
    <w:p w:rsidR="005B0DE7" w:rsidRDefault="005B0DE7" w:rsidP="00FB0B01">
      <w:pPr>
        <w:pStyle w:val="2"/>
      </w:pPr>
      <w:r>
        <w:t>Less The Excess of:</w:t>
      </w:r>
    </w:p>
    <w:p w:rsidR="005B0DE7" w:rsidRDefault="005B0DE7" w:rsidP="00FB0B01">
      <w:pPr>
        <w:pStyle w:val="2"/>
      </w:pPr>
      <w:r>
        <w:tab/>
        <w:t>Foreign Non-Business Tax Credit</w:t>
      </w:r>
      <w:r>
        <w:tab/>
        <w:t>($4,000)</w:t>
      </w:r>
    </w:p>
    <w:p w:rsidR="005B0DE7" w:rsidRDefault="005B0DE7" w:rsidP="00FB0B01">
      <w:pPr>
        <w:pStyle w:val="2"/>
      </w:pPr>
      <w:r>
        <w:tab/>
        <w:t>Over 9-1/3 Percent Of $40,000</w:t>
      </w:r>
      <w:r>
        <w:tab/>
        <w:t xml:space="preserve">3,733 </w:t>
      </w:r>
      <w:r>
        <w:tab/>
        <w:t>(   267)</w:t>
      </w:r>
    </w:p>
    <w:p w:rsidR="005B0DE7" w:rsidRDefault="005B0DE7" w:rsidP="00FB0B01">
      <w:pPr>
        <w:pStyle w:val="2GT"/>
      </w:pPr>
      <w:r>
        <w:t>ITA 129(3)(a)(i) Amount</w:t>
      </w:r>
      <w:r>
        <w:tab/>
      </w:r>
      <w:r>
        <w:tab/>
        <w:t xml:space="preserve">$ 37,600 </w:t>
      </w:r>
    </w:p>
    <w:p w:rsidR="005B0DE7" w:rsidRDefault="005B0DE7" w:rsidP="00951047">
      <w:pPr>
        <w:pStyle w:val="ABaseStyle"/>
      </w:pPr>
    </w:p>
    <w:p w:rsidR="005B0DE7" w:rsidRDefault="005B0DE7" w:rsidP="00FB0B01">
      <w:pPr>
        <w:pStyle w:val="2"/>
      </w:pPr>
      <w:r>
        <w:t>Taxable Income ($458,000 - $83,000 - $45,000)</w:t>
      </w:r>
      <w:r>
        <w:tab/>
      </w:r>
      <w:r>
        <w:tab/>
        <w:t xml:space="preserve">$330,000 </w:t>
      </w:r>
    </w:p>
    <w:p w:rsidR="005B0DE7" w:rsidRDefault="005B0DE7" w:rsidP="00FB0B01">
      <w:pPr>
        <w:pStyle w:val="2"/>
      </w:pPr>
      <w:r>
        <w:t>Amount Eligible For The SBD ($21,250 ÷ 17%)</w:t>
      </w:r>
      <w:r>
        <w:tab/>
      </w:r>
      <w:r>
        <w:tab/>
        <w:t>( 125,000)</w:t>
      </w:r>
    </w:p>
    <w:p w:rsidR="005B0DE7" w:rsidRDefault="005B0DE7" w:rsidP="00FB0B01">
      <w:pPr>
        <w:pStyle w:val="2"/>
      </w:pPr>
      <w:r>
        <w:t>[(100/35)($4,000)] Foreign Non-Business Tax Credit</w:t>
      </w:r>
      <w:r>
        <w:tab/>
      </w:r>
      <w:r>
        <w:tab/>
        <w:t>( 11,429)</w:t>
      </w:r>
    </w:p>
    <w:p w:rsidR="005B0DE7" w:rsidRDefault="005B0DE7" w:rsidP="00FB0B01">
      <w:pPr>
        <w:pStyle w:val="2T"/>
      </w:pPr>
      <w:r>
        <w:t>Adjusted Taxable Income</w:t>
      </w:r>
      <w:r>
        <w:tab/>
      </w:r>
      <w:r>
        <w:tab/>
        <w:t xml:space="preserve">$193,571 </w:t>
      </w:r>
    </w:p>
    <w:p w:rsidR="005B0DE7" w:rsidRDefault="005B0DE7" w:rsidP="00FB0B01">
      <w:pPr>
        <w:pStyle w:val="2"/>
      </w:pPr>
      <w:r>
        <w:t>Rate</w:t>
      </w:r>
      <w:r>
        <w:tab/>
      </w:r>
      <w:r>
        <w:tab/>
        <w:t xml:space="preserve">26-2/3% </w:t>
      </w:r>
    </w:p>
    <w:p w:rsidR="005B0DE7" w:rsidRDefault="005B0DE7" w:rsidP="00FB0B01">
      <w:pPr>
        <w:pStyle w:val="2GT"/>
      </w:pPr>
      <w:r>
        <w:t>ITA 129(3)(a)(ii) Amount</w:t>
      </w:r>
      <w:r>
        <w:tab/>
      </w:r>
      <w:r>
        <w:tab/>
        <w:t xml:space="preserve">$ 51,619 </w:t>
      </w:r>
    </w:p>
    <w:p w:rsidR="005B0DE7" w:rsidRDefault="005B0DE7" w:rsidP="00951047">
      <w:pPr>
        <w:pStyle w:val="ABaseStyle"/>
      </w:pPr>
    </w:p>
    <w:p w:rsidR="005B0DE7" w:rsidRDefault="005B0DE7" w:rsidP="00FB0B01">
      <w:pPr>
        <w:pStyle w:val="2GT"/>
      </w:pPr>
      <w:r>
        <w:t>ITA 129(3)(a)(iii) Amount - Part I Tax Payable</w:t>
      </w:r>
      <w:r>
        <w:tab/>
      </w:r>
      <w:r>
        <w:tab/>
        <w:t xml:space="preserve">$ 68,427 </w:t>
      </w:r>
    </w:p>
    <w:p w:rsidR="005B0DE7" w:rsidRDefault="005B0DE7" w:rsidP="00951047">
      <w:pPr>
        <w:pStyle w:val="ABaseStyle"/>
      </w:pPr>
    </w:p>
    <w:p w:rsidR="005B0DE7" w:rsidRDefault="005B0DE7" w:rsidP="00951047">
      <w:pPr>
        <w:pStyle w:val="ABaseStyle"/>
      </w:pPr>
      <w:r>
        <w:t>The least of these three amounts is $37,600, and this would be the refundable portion of Part I tax for the year.</w:t>
      </w:r>
    </w:p>
    <w:p w:rsidR="005B0DE7" w:rsidRDefault="005B0DE7" w:rsidP="00951047">
      <w:pPr>
        <w:pStyle w:val="ABaseStyle"/>
      </w:pPr>
    </w:p>
    <w:p w:rsidR="005B0DE7" w:rsidRDefault="005B0DE7" w:rsidP="00FB0B01">
      <w:pPr>
        <w:pStyle w:val="Level-3"/>
      </w:pPr>
      <w:r>
        <w:t>Exam Exercise Solution Thirteen - 13 (RDTOH Increase For The Year)</w:t>
      </w:r>
    </w:p>
    <w:p w:rsidR="005B0DE7" w:rsidRDefault="005B0DE7" w:rsidP="00951047">
      <w:pPr>
        <w:pStyle w:val="ABaseStyle"/>
      </w:pPr>
      <w:r>
        <w:t>The increase in the RDTOH account would be the least of the following three figures:</w:t>
      </w:r>
    </w:p>
    <w:p w:rsidR="005B0DE7" w:rsidRDefault="005B0DE7">
      <w:pPr>
        <w:pStyle w:val="Space-Half"/>
      </w:pPr>
    </w:p>
    <w:p w:rsidR="005B0DE7" w:rsidRDefault="005B0DE7" w:rsidP="00FB0B01">
      <w:pPr>
        <w:pStyle w:val="2"/>
      </w:pPr>
      <w:r>
        <w:t>Aggregate Investment Income</w:t>
      </w:r>
      <w:r>
        <w:tab/>
      </w:r>
      <w:r>
        <w:tab/>
        <w:t xml:space="preserve">$60,000 </w:t>
      </w:r>
    </w:p>
    <w:p w:rsidR="005B0DE7" w:rsidRDefault="005B0DE7" w:rsidP="00FB0B01">
      <w:pPr>
        <w:pStyle w:val="2"/>
      </w:pPr>
      <w:r>
        <w:t>Rate</w:t>
      </w:r>
      <w:r>
        <w:tab/>
      </w:r>
      <w:r>
        <w:tab/>
        <w:t xml:space="preserve">26-2/3% </w:t>
      </w:r>
    </w:p>
    <w:p w:rsidR="005B0DE7" w:rsidRDefault="005B0DE7" w:rsidP="00FB0B01">
      <w:pPr>
        <w:pStyle w:val="2T"/>
      </w:pPr>
      <w:r>
        <w:t>Amount Before Foreign Income Adjustment</w:t>
      </w:r>
      <w:r>
        <w:tab/>
      </w:r>
      <w:r>
        <w:tab/>
        <w:t xml:space="preserve">$16,000 </w:t>
      </w:r>
    </w:p>
    <w:p w:rsidR="005B0DE7" w:rsidRDefault="005B0DE7" w:rsidP="00FB0B01">
      <w:pPr>
        <w:pStyle w:val="2"/>
      </w:pPr>
      <w:r>
        <w:t>Less The Excess Of:</w:t>
      </w:r>
    </w:p>
    <w:p w:rsidR="005B0DE7" w:rsidRDefault="005B0DE7" w:rsidP="00FB0B01">
      <w:pPr>
        <w:pStyle w:val="2"/>
      </w:pPr>
      <w:r>
        <w:tab/>
        <w:t>Foreign Non-Business Tax Credit</w:t>
      </w:r>
      <w:r>
        <w:tab/>
        <w:t>($6,000)</w:t>
      </w:r>
    </w:p>
    <w:p w:rsidR="005B0DE7" w:rsidRDefault="005B0DE7" w:rsidP="00FB0B01">
      <w:pPr>
        <w:pStyle w:val="2"/>
      </w:pPr>
      <w:r>
        <w:tab/>
        <w:t>Over 9-1/3 Percent Of $60,000</w:t>
      </w:r>
      <w:r>
        <w:tab/>
        <w:t xml:space="preserve"> 5,600 </w:t>
      </w:r>
      <w:r>
        <w:tab/>
        <w:t>(   400)</w:t>
      </w:r>
    </w:p>
    <w:p w:rsidR="005B0DE7" w:rsidRDefault="005B0DE7" w:rsidP="00FB0B01">
      <w:pPr>
        <w:pStyle w:val="2GT"/>
      </w:pPr>
      <w:r>
        <w:t>ITA 129(3)(a)(i) Amount</w:t>
      </w:r>
      <w:r>
        <w:tab/>
      </w:r>
      <w:r>
        <w:tab/>
        <w:t>$15,600</w:t>
      </w:r>
    </w:p>
    <w:p w:rsidR="005B0DE7" w:rsidRDefault="005B0DE7" w:rsidP="00951047">
      <w:pPr>
        <w:pStyle w:val="ABaseStyle"/>
      </w:pPr>
    </w:p>
    <w:p w:rsidR="005B0DE7" w:rsidRDefault="005B0DE7" w:rsidP="00FB0B01">
      <w:pPr>
        <w:pStyle w:val="2"/>
      </w:pPr>
      <w:r>
        <w:t>Taxable Income</w:t>
      </w:r>
      <w:r>
        <w:tab/>
      </w:r>
      <w:r>
        <w:tab/>
        <w:t xml:space="preserve">$200,000 </w:t>
      </w:r>
    </w:p>
    <w:p w:rsidR="005B0DE7" w:rsidRDefault="005B0DE7" w:rsidP="00FB0B01">
      <w:pPr>
        <w:pStyle w:val="2"/>
      </w:pPr>
      <w:r>
        <w:t>Less:</w:t>
      </w:r>
    </w:p>
    <w:p w:rsidR="005B0DE7" w:rsidRDefault="005B0DE7" w:rsidP="00FB0B01">
      <w:pPr>
        <w:pStyle w:val="2"/>
      </w:pPr>
      <w:r>
        <w:tab/>
        <w:t>Amount Eligible For The Small Business Deduction</w:t>
      </w:r>
      <w:r>
        <w:tab/>
        <w:t>( 140,000)</w:t>
      </w:r>
    </w:p>
    <w:p w:rsidR="005B0DE7" w:rsidRDefault="005B0DE7" w:rsidP="00FB0B01">
      <w:pPr>
        <w:pStyle w:val="2"/>
      </w:pPr>
      <w:r>
        <w:tab/>
        <w:t>[(100/35)($6,000)] Foreign Non-Business Tax Credit</w:t>
      </w:r>
      <w:r>
        <w:tab/>
        <w:t>( 17,143)</w:t>
      </w:r>
    </w:p>
    <w:p w:rsidR="005B0DE7" w:rsidRDefault="005B0DE7" w:rsidP="00FB0B01">
      <w:pPr>
        <w:pStyle w:val="2T"/>
      </w:pPr>
      <w:r>
        <w:t>Adjusted Taxable Income</w:t>
      </w:r>
      <w:r>
        <w:tab/>
      </w:r>
      <w:r>
        <w:tab/>
        <w:t xml:space="preserve">$ 42,857 </w:t>
      </w:r>
    </w:p>
    <w:p w:rsidR="005B0DE7" w:rsidRDefault="005B0DE7" w:rsidP="00FB0B01">
      <w:pPr>
        <w:pStyle w:val="2"/>
      </w:pPr>
      <w:r>
        <w:t>Rate</w:t>
      </w:r>
      <w:r>
        <w:tab/>
      </w:r>
      <w:r>
        <w:tab/>
        <w:t xml:space="preserve">26-2/3% </w:t>
      </w:r>
    </w:p>
    <w:p w:rsidR="005B0DE7" w:rsidRDefault="005B0DE7" w:rsidP="00FB0B01">
      <w:pPr>
        <w:pStyle w:val="2GT"/>
      </w:pPr>
      <w:r>
        <w:t>ITA 129(3)(a)(ii) Amount</w:t>
      </w:r>
      <w:r>
        <w:tab/>
      </w:r>
      <w:r>
        <w:tab/>
        <w:t xml:space="preserve">$ 11,429 </w:t>
      </w:r>
    </w:p>
    <w:p w:rsidR="005B0DE7" w:rsidRDefault="005B0DE7" w:rsidP="00951047">
      <w:pPr>
        <w:pStyle w:val="ABaseStyle"/>
      </w:pPr>
    </w:p>
    <w:p w:rsidR="005B0DE7" w:rsidRDefault="005B0DE7" w:rsidP="00FB0B01">
      <w:pPr>
        <w:pStyle w:val="2GT"/>
      </w:pPr>
      <w:r>
        <w:t>ITA 129(3)(a)(iii) Amount - Part I Tax Payable</w:t>
      </w:r>
      <w:r>
        <w:tab/>
      </w:r>
      <w:r>
        <w:tab/>
        <w:t xml:space="preserve">$ 30,200 </w:t>
      </w:r>
    </w:p>
    <w:p w:rsidR="005B0DE7" w:rsidRDefault="005B0DE7" w:rsidP="00951047">
      <w:pPr>
        <w:pStyle w:val="ABaseStyle"/>
      </w:pPr>
    </w:p>
    <w:p w:rsidR="005B0DE7" w:rsidRDefault="005B0DE7" w:rsidP="00951047">
      <w:pPr>
        <w:pStyle w:val="ABaseStyle"/>
      </w:pPr>
      <w:r>
        <w:t>The least of these three amounts is $11,429, and this would be the increase in the RDTOH for the year.</w:t>
      </w:r>
    </w:p>
    <w:p w:rsidR="005B0DE7" w:rsidRDefault="00F56913" w:rsidP="00FB0B01">
      <w:pPr>
        <w:pStyle w:val="Level-3"/>
      </w:pPr>
      <w:r>
        <w:br w:type="page"/>
      </w:r>
      <w:r w:rsidR="005B0DE7">
        <w:t>Exam Exercise Solution Thirteen - 14 (Dividend Refund)</w:t>
      </w:r>
    </w:p>
    <w:p w:rsidR="005B0DE7" w:rsidRDefault="005B0DE7" w:rsidP="00951047">
      <w:pPr>
        <w:pStyle w:val="ABaseStyle"/>
      </w:pPr>
      <w:r>
        <w:t xml:space="preserve">The balance in the RDTOH account of </w:t>
      </w:r>
      <w:proofErr w:type="spellStart"/>
      <w:r>
        <w:t>Ho</w:t>
      </w:r>
      <w:proofErr w:type="spellEnd"/>
      <w:r>
        <w:t xml:space="preserve"> Trading Company would be as follows:</w:t>
      </w:r>
    </w:p>
    <w:p w:rsidR="005B0DE7" w:rsidRDefault="005B0DE7">
      <w:pPr>
        <w:pStyle w:val="Space-Half"/>
      </w:pPr>
    </w:p>
    <w:p w:rsidR="005B0DE7" w:rsidRDefault="005B0DE7" w:rsidP="00FB0B01">
      <w:pPr>
        <w:pStyle w:val="2"/>
      </w:pPr>
      <w:r>
        <w:t>RDTOH, end of preceding year</w:t>
      </w:r>
      <w:r>
        <w:tab/>
      </w:r>
      <w:r>
        <w:tab/>
        <w:t xml:space="preserve">$43,500 </w:t>
      </w:r>
    </w:p>
    <w:p w:rsidR="005B0DE7" w:rsidRDefault="005B0DE7" w:rsidP="00FB0B01">
      <w:pPr>
        <w:pStyle w:val="2"/>
      </w:pPr>
      <w:r>
        <w:t>Less: Dividend refund for preceding year [($18,000)(1/3)]</w:t>
      </w:r>
      <w:r>
        <w:tab/>
        <w:t>(   6,000)</w:t>
      </w:r>
    </w:p>
    <w:p w:rsidR="005B0DE7" w:rsidRDefault="005B0DE7" w:rsidP="00FB0B01">
      <w:pPr>
        <w:pStyle w:val="2T"/>
      </w:pPr>
      <w:r>
        <w:t>Opening Balance</w:t>
      </w:r>
      <w:r>
        <w:tab/>
      </w:r>
      <w:r>
        <w:tab/>
        <w:t xml:space="preserve">$37,500 </w:t>
      </w:r>
    </w:p>
    <w:p w:rsidR="005B0DE7" w:rsidRDefault="005B0DE7" w:rsidP="00FB0B01">
      <w:pPr>
        <w:pStyle w:val="2"/>
      </w:pPr>
      <w:r>
        <w:t>Refundable Part I Tax [(26-2/3%)($43,000)]</w:t>
      </w:r>
      <w:r>
        <w:tab/>
      </w:r>
      <w:r>
        <w:tab/>
        <w:t xml:space="preserve">11,467 </w:t>
      </w:r>
    </w:p>
    <w:p w:rsidR="005B0DE7" w:rsidRDefault="005B0DE7" w:rsidP="00FB0B01">
      <w:pPr>
        <w:pStyle w:val="2"/>
      </w:pPr>
      <w:r>
        <w:t>Part IV Tax On Portfolio Dividends [(1/3)($12,350)]</w:t>
      </w:r>
      <w:r>
        <w:tab/>
      </w:r>
      <w:r>
        <w:tab/>
        <w:t xml:space="preserve">4,117 </w:t>
      </w:r>
    </w:p>
    <w:p w:rsidR="005B0DE7" w:rsidRDefault="005B0DE7" w:rsidP="00FB0B01">
      <w:pPr>
        <w:pStyle w:val="2GT"/>
      </w:pPr>
      <w:r>
        <w:t>Closing Balance - RDTOH</w:t>
      </w:r>
      <w:r>
        <w:tab/>
      </w:r>
      <w:r>
        <w:tab/>
        <w:t xml:space="preserve">$53,084 </w:t>
      </w:r>
    </w:p>
    <w:p w:rsidR="005B0DE7" w:rsidRDefault="005B0DE7" w:rsidP="00951047">
      <w:pPr>
        <w:pStyle w:val="ABaseStyle"/>
      </w:pPr>
    </w:p>
    <w:p w:rsidR="005B0DE7" w:rsidRDefault="005B0DE7" w:rsidP="00951047">
      <w:pPr>
        <w:pStyle w:val="ABaseStyle"/>
      </w:pPr>
      <w:r>
        <w:t>The dividend refund would be $11,667 [(1/3)($35,000)], the lesser of one-third of the dividends paid and the $53,084 balance in the RDTOH account.</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Thirteen - 15 (Dividend Refund)</w:t>
      </w:r>
    </w:p>
    <w:p w:rsidR="005B0DE7" w:rsidRDefault="005B0DE7" w:rsidP="00951047">
      <w:pPr>
        <w:pStyle w:val="ABaseStyle"/>
      </w:pPr>
      <w:r>
        <w:t>The RDTOH balance at the end of 2014 is calculated as follows:</w:t>
      </w:r>
    </w:p>
    <w:p w:rsidR="005B0DE7" w:rsidRDefault="005B0DE7">
      <w:pPr>
        <w:pStyle w:val="Space-Half"/>
      </w:pPr>
    </w:p>
    <w:p w:rsidR="005B0DE7" w:rsidRDefault="005B0DE7" w:rsidP="00FB0B01">
      <w:pPr>
        <w:pStyle w:val="2"/>
      </w:pPr>
      <w:r>
        <w:t>RDTOH, end of preceding year</w:t>
      </w:r>
      <w:r>
        <w:tab/>
      </w:r>
      <w:r>
        <w:tab/>
        <w:t xml:space="preserve">$15,000 </w:t>
      </w:r>
    </w:p>
    <w:p w:rsidR="005B0DE7" w:rsidRDefault="005B0DE7" w:rsidP="00FB0B01">
      <w:pPr>
        <w:pStyle w:val="2"/>
      </w:pPr>
      <w:r>
        <w:t>Less: Dividend refund for preceding year [($36,000)(1/3)]</w:t>
      </w:r>
      <w:r>
        <w:tab/>
        <w:t>(    12,000)</w:t>
      </w:r>
    </w:p>
    <w:p w:rsidR="005B0DE7" w:rsidRDefault="005B0DE7" w:rsidP="00FB0B01">
      <w:pPr>
        <w:pStyle w:val="2T"/>
      </w:pPr>
      <w:r>
        <w:t>Opening Balance</w:t>
      </w:r>
      <w:r>
        <w:tab/>
      </w:r>
      <w:r>
        <w:tab/>
        <w:t xml:space="preserve">$ 3,000 </w:t>
      </w:r>
    </w:p>
    <w:p w:rsidR="005B0DE7" w:rsidRDefault="005B0DE7" w:rsidP="00FB0B01">
      <w:pPr>
        <w:pStyle w:val="2"/>
      </w:pPr>
      <w:r>
        <w:t>Refundable Part I Tax - Given</w:t>
      </w:r>
      <w:r>
        <w:tab/>
      </w:r>
      <w:r>
        <w:tab/>
        <w:t xml:space="preserve">  2,000 </w:t>
      </w:r>
    </w:p>
    <w:p w:rsidR="005B0DE7" w:rsidRDefault="005B0DE7" w:rsidP="00FB0B01">
      <w:pPr>
        <w:pStyle w:val="2"/>
      </w:pPr>
      <w:r>
        <w:t>Part IV Tax Payable [(1/3)($18,000)]</w:t>
      </w:r>
      <w:r>
        <w:tab/>
      </w:r>
      <w:r>
        <w:tab/>
        <w:t>6,000 </w:t>
      </w:r>
    </w:p>
    <w:p w:rsidR="005B0DE7" w:rsidRDefault="005B0DE7" w:rsidP="00FB0B01">
      <w:pPr>
        <w:pStyle w:val="2GT"/>
      </w:pPr>
      <w:r>
        <w:t>Closing Balance - RDTOH</w:t>
      </w:r>
      <w:r>
        <w:tab/>
      </w:r>
      <w:r>
        <w:tab/>
        <w:t xml:space="preserve">$11,000 </w:t>
      </w:r>
    </w:p>
    <w:p w:rsidR="005B0DE7" w:rsidRDefault="005B0DE7" w:rsidP="00951047">
      <w:pPr>
        <w:pStyle w:val="ABaseStyle"/>
      </w:pPr>
    </w:p>
    <w:p w:rsidR="005B0DE7" w:rsidRDefault="005B0DE7" w:rsidP="00951047">
      <w:pPr>
        <w:pStyle w:val="ABaseStyle"/>
      </w:pPr>
      <w:r>
        <w:t>The dividend refund is $11,000, the lesser of the $11,000 balance in RDTOH at the end of the year, and 1/3 of taxable dividends paid or $13,000 [(1/3)($39,000)].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Thirteen - 16 (GRIP Balance)</w:t>
      </w:r>
    </w:p>
    <w:p w:rsidR="005B0DE7" w:rsidRDefault="005B0DE7" w:rsidP="00951047">
      <w:pPr>
        <w:pStyle w:val="ABaseStyle"/>
      </w:pPr>
      <w:r>
        <w:t>Since Taxable Income is greater than Aggregate Investment Income, the 2014 ending balance in GRIP will be calculated as follows:</w:t>
      </w:r>
    </w:p>
    <w:p w:rsidR="005B0DE7" w:rsidRDefault="005B0DE7">
      <w:pPr>
        <w:pStyle w:val="Space-Half"/>
      </w:pPr>
    </w:p>
    <w:p w:rsidR="005B0DE7" w:rsidRDefault="005B0DE7" w:rsidP="00FB0B01">
      <w:pPr>
        <w:pStyle w:val="3"/>
      </w:pPr>
      <w:r>
        <w:t>GRIP Balance At End Of 2013</w:t>
      </w:r>
      <w:r>
        <w:tab/>
      </w:r>
      <w:r>
        <w:tab/>
      </w:r>
      <w:r>
        <w:tab/>
        <w:t xml:space="preserve">$167,000 </w:t>
      </w:r>
    </w:p>
    <w:p w:rsidR="005B0DE7" w:rsidRDefault="005B0DE7" w:rsidP="00FB0B01">
      <w:pPr>
        <w:pStyle w:val="3"/>
      </w:pPr>
      <w:r>
        <w:t>Taxable Income</w:t>
      </w:r>
      <w:r>
        <w:tab/>
      </w:r>
      <w:r>
        <w:tab/>
        <w:t xml:space="preserve">$476,000 </w:t>
      </w:r>
    </w:p>
    <w:p w:rsidR="005B0DE7" w:rsidRDefault="005B0DE7" w:rsidP="00FB0B01">
      <w:pPr>
        <w:pStyle w:val="3"/>
      </w:pPr>
      <w:r>
        <w:t>Income Eligible For SBD ($68,000 ÷ 17%)</w:t>
      </w:r>
      <w:r>
        <w:tab/>
      </w:r>
      <w:r>
        <w:tab/>
        <w:t>( 400,000)</w:t>
      </w:r>
    </w:p>
    <w:p w:rsidR="005B0DE7" w:rsidRDefault="005B0DE7" w:rsidP="00FB0B01">
      <w:pPr>
        <w:pStyle w:val="3"/>
      </w:pPr>
      <w:r>
        <w:t>Aggregate Investment Income</w:t>
      </w:r>
    </w:p>
    <w:p w:rsidR="005B0DE7" w:rsidRDefault="005B0DE7" w:rsidP="00FB0B01">
      <w:pPr>
        <w:pStyle w:val="3"/>
      </w:pPr>
      <w:r>
        <w:tab/>
        <w:t>($14,000 + $7,000 - $14,000)</w:t>
      </w:r>
      <w:r>
        <w:tab/>
      </w:r>
      <w:r>
        <w:tab/>
      </w:r>
      <w:r>
        <w:rPr>
          <w:u w:val="single"/>
        </w:rPr>
        <w:t>(  7,000)</w:t>
      </w:r>
    </w:p>
    <w:p w:rsidR="005B0DE7" w:rsidRDefault="005B0DE7" w:rsidP="00FB0B01">
      <w:pPr>
        <w:pStyle w:val="3"/>
      </w:pPr>
      <w:r>
        <w:t>Adjusted Taxable Income</w:t>
      </w:r>
      <w:r>
        <w:tab/>
      </w:r>
      <w:r>
        <w:tab/>
        <w:t xml:space="preserve">$ 69,000 </w:t>
      </w:r>
    </w:p>
    <w:p w:rsidR="005B0DE7" w:rsidRDefault="005B0DE7" w:rsidP="00FB0B01">
      <w:pPr>
        <w:pStyle w:val="3"/>
      </w:pPr>
      <w:r>
        <w:t>Rate</w:t>
      </w:r>
      <w:r>
        <w:tab/>
      </w:r>
      <w:r>
        <w:tab/>
      </w:r>
      <w:r>
        <w:rPr>
          <w:u w:val="single"/>
        </w:rPr>
        <w:t xml:space="preserve">   72% </w:t>
      </w:r>
      <w:r>
        <w:tab/>
        <w:t xml:space="preserve">49,680 </w:t>
      </w:r>
    </w:p>
    <w:p w:rsidR="005B0DE7" w:rsidRDefault="005B0DE7" w:rsidP="00FB0B01">
      <w:pPr>
        <w:pStyle w:val="3"/>
      </w:pPr>
      <w:r>
        <w:t>Eligible Dividends Received</w:t>
      </w:r>
      <w:r>
        <w:tab/>
      </w:r>
      <w:r>
        <w:tab/>
      </w:r>
      <w:r>
        <w:tab/>
        <w:t xml:space="preserve">17,000 </w:t>
      </w:r>
    </w:p>
    <w:p w:rsidR="005B0DE7" w:rsidRDefault="005B0DE7" w:rsidP="00FB0B01">
      <w:pPr>
        <w:pStyle w:val="3"/>
      </w:pPr>
      <w:r>
        <w:t>Eligible Dividends Designated in 2013</w:t>
      </w:r>
      <w:r>
        <w:tab/>
      </w:r>
      <w:r>
        <w:tab/>
      </w:r>
      <w:r>
        <w:tab/>
        <w:t>( 153,000)</w:t>
      </w:r>
    </w:p>
    <w:p w:rsidR="005B0DE7" w:rsidRDefault="005B0DE7" w:rsidP="00FB0B01">
      <w:pPr>
        <w:pStyle w:val="3GT"/>
      </w:pPr>
      <w:r>
        <w:t>GRIP At End Of 2014</w:t>
      </w:r>
      <w:r>
        <w:tab/>
      </w:r>
      <w:r>
        <w:tab/>
      </w:r>
      <w:r>
        <w:tab/>
        <w:t xml:space="preserve">$ 80,680 </w:t>
      </w:r>
    </w:p>
    <w:p w:rsidR="005B0DE7" w:rsidRDefault="005B0DE7" w:rsidP="00951047">
      <w:pPr>
        <w:pStyle w:val="ABaseStyle"/>
      </w:pPr>
    </w:p>
    <w:p w:rsidR="005B0DE7" w:rsidRDefault="005B0DE7" w:rsidP="00951047">
      <w:pPr>
        <w:pStyle w:val="ABaseStyle"/>
      </w:pPr>
      <w:r>
        <w:t>The eligible dividends paid during 2014 will be deducted from the GRIP in 2015.</w:t>
      </w:r>
    </w:p>
    <w:p w:rsidR="005B0DE7" w:rsidRDefault="005B0DE7" w:rsidP="00951047">
      <w:pPr>
        <w:pStyle w:val="ABaseStyle"/>
      </w:pPr>
    </w:p>
    <w:p w:rsidR="005B0DE7" w:rsidRDefault="00F56913" w:rsidP="00FB0B01">
      <w:pPr>
        <w:pStyle w:val="Level-3"/>
      </w:pPr>
      <w:r>
        <w:br w:type="page"/>
      </w:r>
      <w:r w:rsidR="005B0DE7">
        <w:t>Exam Exercise Solution Thirteen - 17 (GRIP Balance)</w:t>
      </w:r>
    </w:p>
    <w:p w:rsidR="005B0DE7" w:rsidRDefault="005B0DE7" w:rsidP="00951047">
      <w:pPr>
        <w:pStyle w:val="ABaseStyle"/>
      </w:pPr>
      <w:r>
        <w:t>Since Taxable Income is greater than Aggregate Investment Income, the 2014 ending balance in GRIP will be calculated as follows:</w:t>
      </w:r>
    </w:p>
    <w:p w:rsidR="005B0DE7" w:rsidRDefault="005B0DE7">
      <w:pPr>
        <w:pStyle w:val="Space-Half"/>
      </w:pPr>
    </w:p>
    <w:p w:rsidR="005B0DE7" w:rsidRDefault="005B0DE7" w:rsidP="00FB0B01">
      <w:pPr>
        <w:pStyle w:val="3"/>
      </w:pPr>
      <w:r>
        <w:t>GRIP Balance At End Of 2013</w:t>
      </w:r>
      <w:r>
        <w:tab/>
      </w:r>
      <w:r>
        <w:tab/>
      </w:r>
      <w:r>
        <w:tab/>
        <w:t xml:space="preserve">$375,000 </w:t>
      </w:r>
    </w:p>
    <w:p w:rsidR="005B0DE7" w:rsidRDefault="005B0DE7" w:rsidP="00FB0B01">
      <w:pPr>
        <w:pStyle w:val="3"/>
      </w:pPr>
      <w:r>
        <w:t>Taxable Income</w:t>
      </w:r>
      <w:r>
        <w:tab/>
      </w:r>
      <w:r>
        <w:tab/>
        <w:t xml:space="preserve">$726,000 </w:t>
      </w:r>
    </w:p>
    <w:p w:rsidR="005B0DE7" w:rsidRDefault="005B0DE7" w:rsidP="00FB0B01">
      <w:pPr>
        <w:pStyle w:val="3"/>
      </w:pPr>
      <w:r>
        <w:t>Income Eligible For SBD ($59,500 ÷ 17%)</w:t>
      </w:r>
      <w:r>
        <w:tab/>
      </w:r>
      <w:r>
        <w:tab/>
        <w:t>( 350,000)</w:t>
      </w:r>
    </w:p>
    <w:p w:rsidR="005B0DE7" w:rsidRDefault="005B0DE7" w:rsidP="00FB0B01">
      <w:pPr>
        <w:pStyle w:val="3"/>
      </w:pPr>
      <w:r>
        <w:t>Aggregate Investment Income</w:t>
      </w:r>
    </w:p>
    <w:p w:rsidR="005B0DE7" w:rsidRDefault="005B0DE7" w:rsidP="00FB0B01">
      <w:pPr>
        <w:pStyle w:val="3"/>
      </w:pPr>
      <w:r>
        <w:tab/>
        <w:t>($18,000 + $22,000 - $18,000)</w:t>
      </w:r>
      <w:r>
        <w:tab/>
      </w:r>
      <w:r>
        <w:tab/>
      </w:r>
      <w:r>
        <w:rPr>
          <w:u w:val="single"/>
        </w:rPr>
        <w:t>( 22,000)</w:t>
      </w:r>
    </w:p>
    <w:p w:rsidR="005B0DE7" w:rsidRDefault="005B0DE7" w:rsidP="00FB0B01">
      <w:pPr>
        <w:pStyle w:val="3"/>
      </w:pPr>
      <w:r>
        <w:t>Adjusted Taxable Income</w:t>
      </w:r>
      <w:r>
        <w:tab/>
      </w:r>
      <w:r>
        <w:tab/>
        <w:t xml:space="preserve">$354,000 </w:t>
      </w:r>
    </w:p>
    <w:p w:rsidR="005B0DE7" w:rsidRDefault="005B0DE7" w:rsidP="00FB0B01">
      <w:pPr>
        <w:pStyle w:val="3"/>
      </w:pPr>
      <w:r>
        <w:t>Rate</w:t>
      </w:r>
      <w:r>
        <w:tab/>
      </w:r>
      <w:r>
        <w:tab/>
        <w:t xml:space="preserve"> </w:t>
      </w:r>
      <w:r>
        <w:rPr>
          <w:u w:val="single"/>
        </w:rPr>
        <w:t xml:space="preserve">  72% </w:t>
      </w:r>
      <w:r>
        <w:tab/>
        <w:t xml:space="preserve">254,880 </w:t>
      </w:r>
    </w:p>
    <w:p w:rsidR="005B0DE7" w:rsidRDefault="005B0DE7" w:rsidP="00FB0B01">
      <w:pPr>
        <w:pStyle w:val="3"/>
      </w:pPr>
      <w:r>
        <w:t>Eligible Dividends Received</w:t>
      </w:r>
      <w:r>
        <w:tab/>
      </w:r>
      <w:r>
        <w:tab/>
      </w:r>
      <w:r>
        <w:tab/>
        <w:t xml:space="preserve">36,000 </w:t>
      </w:r>
    </w:p>
    <w:p w:rsidR="005B0DE7" w:rsidRDefault="005B0DE7" w:rsidP="00FB0B01">
      <w:pPr>
        <w:pStyle w:val="3"/>
      </w:pPr>
      <w:r>
        <w:t>Eligible Dividends Designated in 2013</w:t>
      </w:r>
      <w:r>
        <w:tab/>
      </w:r>
      <w:r>
        <w:tab/>
      </w:r>
      <w:r>
        <w:tab/>
        <w:t>( 290,000)</w:t>
      </w:r>
    </w:p>
    <w:p w:rsidR="005B0DE7" w:rsidRDefault="005B0DE7" w:rsidP="00FB0B01">
      <w:pPr>
        <w:pStyle w:val="3GT"/>
      </w:pPr>
      <w:r>
        <w:t>GRIP At End Of 2014</w:t>
      </w:r>
      <w:r>
        <w:tab/>
      </w:r>
      <w:r>
        <w:tab/>
      </w:r>
      <w:r>
        <w:tab/>
        <w:t xml:space="preserve">$375,880 </w:t>
      </w:r>
    </w:p>
    <w:p w:rsidR="005B0DE7" w:rsidRDefault="005B0DE7" w:rsidP="00951047">
      <w:pPr>
        <w:pStyle w:val="ABaseStyle"/>
      </w:pPr>
    </w:p>
    <w:p w:rsidR="005B0DE7" w:rsidRDefault="005B0DE7" w:rsidP="00951047">
      <w:pPr>
        <w:pStyle w:val="ABaseStyle"/>
      </w:pPr>
      <w:r>
        <w:t>The eligible dividends paid during 2014 will be deducted from the GRIP in 2015.</w:t>
      </w:r>
    </w:p>
    <w:p w:rsidR="005B0DE7" w:rsidRDefault="005B0DE7" w:rsidP="00951047">
      <w:pPr>
        <w:pStyle w:val="ABaseStyle"/>
      </w:pPr>
    </w:p>
    <w:p w:rsidR="005B0DE7" w:rsidRDefault="00F56913" w:rsidP="00FB0B01">
      <w:pPr>
        <w:pStyle w:val="Under-20"/>
        <w:rPr>
          <w:lang w:val="en-US"/>
        </w:rPr>
      </w:pPr>
      <w:r>
        <w:br w:type="page"/>
      </w:r>
      <w:bookmarkStart w:id="52" w:name="_Toc394387269"/>
      <w:r w:rsidR="005B0DE7">
        <w:rPr>
          <w:lang w:val="en-US"/>
        </w:rPr>
        <w:t>TIF Solution Thirteen - 5A</w:t>
      </w:r>
      <w:bookmarkEnd w:id="52"/>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10</w:t>
      </w:r>
    </w:p>
    <w:p w:rsidR="005B0DE7" w:rsidRDefault="005B0DE7" w:rsidP="00951047">
      <w:pPr>
        <w:pStyle w:val="ABaseStyle"/>
      </w:pPr>
    </w:p>
    <w:p w:rsidR="005B0DE7" w:rsidRDefault="005B0DE7" w:rsidP="00FB0B01">
      <w:pPr>
        <w:pStyle w:val="Break-1"/>
      </w:pPr>
      <w:r>
        <w:t>B.</w:t>
      </w:r>
      <w:r>
        <w:tab/>
        <w:t>3</w:t>
      </w:r>
    </w:p>
    <w:p w:rsidR="005B0DE7" w:rsidRDefault="005B0DE7" w:rsidP="00951047">
      <w:pPr>
        <w:pStyle w:val="ABaseStyle"/>
      </w:pPr>
    </w:p>
    <w:p w:rsidR="005B0DE7" w:rsidRDefault="005B0DE7" w:rsidP="00FB0B01">
      <w:pPr>
        <w:pStyle w:val="Break-1"/>
      </w:pPr>
      <w:r>
        <w:t>C.</w:t>
      </w:r>
      <w:r>
        <w:tab/>
        <w:t>4</w:t>
      </w:r>
    </w:p>
    <w:p w:rsidR="005B0DE7" w:rsidRDefault="005B0DE7" w:rsidP="00951047">
      <w:pPr>
        <w:pStyle w:val="ABaseStyle"/>
      </w:pPr>
    </w:p>
    <w:p w:rsidR="005B0DE7" w:rsidRDefault="005B0DE7" w:rsidP="00FB0B01">
      <w:pPr>
        <w:pStyle w:val="Break-1"/>
      </w:pPr>
      <w:r>
        <w:t>D.</w:t>
      </w:r>
      <w:r>
        <w:tab/>
        <w:t>8</w:t>
      </w:r>
    </w:p>
    <w:p w:rsidR="005B0DE7" w:rsidRDefault="005B0DE7" w:rsidP="00951047">
      <w:pPr>
        <w:pStyle w:val="ABaseStyle"/>
      </w:pPr>
    </w:p>
    <w:p w:rsidR="005B0DE7" w:rsidRDefault="005B0DE7" w:rsidP="00FB0B01">
      <w:pPr>
        <w:pStyle w:val="Break-1"/>
      </w:pPr>
      <w:r>
        <w:t>E.</w:t>
      </w:r>
      <w:r>
        <w:tab/>
        <w:t>5</w:t>
      </w:r>
    </w:p>
    <w:p w:rsidR="005B0DE7" w:rsidRDefault="005B0DE7" w:rsidP="00951047">
      <w:pPr>
        <w:pStyle w:val="ABaseStyle"/>
      </w:pPr>
    </w:p>
    <w:p w:rsidR="005B0DE7" w:rsidRDefault="005B0DE7" w:rsidP="00FB0B01">
      <w:pPr>
        <w:pStyle w:val="Break-1"/>
      </w:pPr>
      <w:r>
        <w:t>F.</w:t>
      </w:r>
      <w:r>
        <w:tab/>
        <w:t>2</w:t>
      </w:r>
    </w:p>
    <w:p w:rsidR="005B0DE7" w:rsidRDefault="005B0DE7" w:rsidP="00951047">
      <w:pPr>
        <w:pStyle w:val="ABaseStyle"/>
      </w:pPr>
    </w:p>
    <w:p w:rsidR="005B0DE7" w:rsidRDefault="005B0DE7" w:rsidP="00FB0B01">
      <w:pPr>
        <w:pStyle w:val="Break-1"/>
      </w:pPr>
      <w:r>
        <w:t>G.</w:t>
      </w:r>
      <w:r>
        <w:tab/>
        <w:t>7</w:t>
      </w:r>
    </w:p>
    <w:p w:rsidR="005B0DE7" w:rsidRDefault="005B0DE7" w:rsidP="00951047">
      <w:pPr>
        <w:pStyle w:val="ABaseStyle"/>
      </w:pPr>
    </w:p>
    <w:p w:rsidR="005B0DE7" w:rsidRDefault="005B0DE7" w:rsidP="00FB0B01">
      <w:pPr>
        <w:pStyle w:val="Break-1"/>
      </w:pPr>
      <w:r>
        <w:t>H.</w:t>
      </w:r>
      <w:r>
        <w:tab/>
        <w:t>1</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Low Rate Income Pool = 6</w:t>
      </w:r>
    </w:p>
    <w:p w:rsidR="005B0DE7" w:rsidRDefault="005B0DE7" w:rsidP="00951047">
      <w:pPr>
        <w:pStyle w:val="ABaseStyle"/>
      </w:pPr>
    </w:p>
    <w:p w:rsidR="005B0DE7" w:rsidRDefault="005B0DE7" w:rsidP="00951047">
      <w:pPr>
        <w:pStyle w:val="ABaseStyle"/>
      </w:pPr>
      <w:r>
        <w:t>Refundable Part I Tax = 9</w:t>
      </w:r>
    </w:p>
    <w:p w:rsidR="005B0DE7" w:rsidRDefault="005B0DE7" w:rsidP="00951047">
      <w:pPr>
        <w:pStyle w:val="ABaseStyle"/>
      </w:pPr>
    </w:p>
    <w:p w:rsidR="005B0DE7" w:rsidRDefault="00F56913" w:rsidP="00FB0B01">
      <w:pPr>
        <w:pStyle w:val="Under-20"/>
        <w:rPr>
          <w:lang w:val="en-US"/>
        </w:rPr>
      </w:pPr>
      <w:r>
        <w:br w:type="page"/>
      </w:r>
      <w:bookmarkStart w:id="53" w:name="_Toc394387270"/>
      <w:r w:rsidR="005B0DE7">
        <w:rPr>
          <w:lang w:val="en-US"/>
        </w:rPr>
        <w:t>TIF Solution Thirteen - 5B</w:t>
      </w:r>
      <w:bookmarkEnd w:id="53"/>
    </w:p>
    <w:p w:rsidR="005B0DE7" w:rsidRDefault="005B0DE7" w:rsidP="00951047">
      <w:pPr>
        <w:pStyle w:val="ABaseStyle"/>
      </w:pPr>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13</w:t>
      </w:r>
    </w:p>
    <w:p w:rsidR="005B0DE7" w:rsidRDefault="005B0DE7" w:rsidP="00951047">
      <w:pPr>
        <w:pStyle w:val="ABaseStyle"/>
      </w:pPr>
    </w:p>
    <w:p w:rsidR="005B0DE7" w:rsidRDefault="005B0DE7" w:rsidP="00FB0B01">
      <w:pPr>
        <w:pStyle w:val="Break-1"/>
      </w:pPr>
      <w:r>
        <w:t>B.</w:t>
      </w:r>
      <w:r>
        <w:tab/>
        <w:t>4 (not 11)</w:t>
      </w:r>
    </w:p>
    <w:p w:rsidR="005B0DE7" w:rsidRDefault="005B0DE7" w:rsidP="00951047">
      <w:pPr>
        <w:pStyle w:val="ABaseStyle"/>
      </w:pPr>
    </w:p>
    <w:p w:rsidR="005B0DE7" w:rsidRDefault="005B0DE7" w:rsidP="00FB0B01">
      <w:pPr>
        <w:pStyle w:val="Break-1"/>
      </w:pPr>
      <w:r>
        <w:t>C.</w:t>
      </w:r>
      <w:r>
        <w:tab/>
        <w:t>5</w:t>
      </w:r>
    </w:p>
    <w:p w:rsidR="005B0DE7" w:rsidRDefault="005B0DE7" w:rsidP="00951047">
      <w:pPr>
        <w:pStyle w:val="ABaseStyle"/>
      </w:pPr>
    </w:p>
    <w:p w:rsidR="005B0DE7" w:rsidRDefault="005B0DE7" w:rsidP="00FB0B01">
      <w:pPr>
        <w:pStyle w:val="Break-1"/>
      </w:pPr>
      <w:r>
        <w:t>D.</w:t>
      </w:r>
      <w:r>
        <w:tab/>
        <w:t>10 (not 3)</w:t>
      </w:r>
    </w:p>
    <w:p w:rsidR="005B0DE7" w:rsidRDefault="005B0DE7" w:rsidP="00951047">
      <w:pPr>
        <w:pStyle w:val="ABaseStyle"/>
      </w:pPr>
    </w:p>
    <w:p w:rsidR="005B0DE7" w:rsidRDefault="005B0DE7" w:rsidP="00FB0B01">
      <w:pPr>
        <w:pStyle w:val="Break-1"/>
      </w:pPr>
      <w:r>
        <w:t>E.</w:t>
      </w:r>
      <w:r>
        <w:tab/>
        <w:t>6 (not 14)</w:t>
      </w:r>
    </w:p>
    <w:p w:rsidR="005B0DE7" w:rsidRDefault="005B0DE7" w:rsidP="00951047">
      <w:pPr>
        <w:pStyle w:val="ABaseStyle"/>
      </w:pPr>
    </w:p>
    <w:p w:rsidR="005B0DE7" w:rsidRDefault="005B0DE7" w:rsidP="00FB0B01">
      <w:pPr>
        <w:pStyle w:val="Break-1"/>
      </w:pPr>
      <w:r>
        <w:t>F.</w:t>
      </w:r>
      <w:r>
        <w:tab/>
        <w:t>2 (not 7)</w:t>
      </w:r>
    </w:p>
    <w:p w:rsidR="005B0DE7" w:rsidRDefault="005B0DE7" w:rsidP="00951047">
      <w:pPr>
        <w:pStyle w:val="ABaseStyle"/>
      </w:pPr>
    </w:p>
    <w:p w:rsidR="005B0DE7" w:rsidRDefault="005B0DE7" w:rsidP="00FB0B01">
      <w:pPr>
        <w:pStyle w:val="Break-1"/>
      </w:pPr>
      <w:r>
        <w:t>G.</w:t>
      </w:r>
      <w:r>
        <w:tab/>
        <w:t>9</w:t>
      </w:r>
    </w:p>
    <w:p w:rsidR="005B0DE7" w:rsidRDefault="005B0DE7" w:rsidP="00951047">
      <w:pPr>
        <w:pStyle w:val="ABaseStyle"/>
      </w:pPr>
    </w:p>
    <w:p w:rsidR="005B0DE7" w:rsidRDefault="005B0DE7" w:rsidP="00FB0B01">
      <w:pPr>
        <w:pStyle w:val="Break-1"/>
      </w:pPr>
      <w:r>
        <w:t>H.</w:t>
      </w:r>
      <w:r>
        <w:tab/>
        <w:t>1</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Low Rate Income Pool = 8</w:t>
      </w:r>
    </w:p>
    <w:p w:rsidR="005B0DE7" w:rsidRDefault="005B0DE7" w:rsidP="00951047">
      <w:pPr>
        <w:pStyle w:val="ABaseStyle"/>
      </w:pPr>
    </w:p>
    <w:p w:rsidR="005B0DE7" w:rsidRDefault="005B0DE7" w:rsidP="00951047">
      <w:pPr>
        <w:pStyle w:val="ABaseStyle"/>
      </w:pPr>
      <w:r>
        <w:t>Refundable Part I Tax = 12</w:t>
      </w:r>
    </w:p>
    <w:p w:rsidR="005B0DE7" w:rsidRDefault="005B0DE7" w:rsidP="00951047">
      <w:pPr>
        <w:pStyle w:val="ABaseStyle"/>
      </w:pPr>
    </w:p>
    <w:p w:rsidR="005B0DE7" w:rsidRDefault="00F56913" w:rsidP="00FB0B01">
      <w:pPr>
        <w:pStyle w:val="Under-20"/>
        <w:rPr>
          <w:lang w:val="en-US"/>
        </w:rPr>
      </w:pPr>
      <w:r>
        <w:br w:type="page"/>
      </w:r>
      <w:bookmarkStart w:id="54" w:name="_Toc394387271"/>
      <w:r w:rsidR="005B0DE7">
        <w:rPr>
          <w:lang w:val="en-US"/>
        </w:rPr>
        <w:t>TIF Solution Thirteen - 6</w:t>
      </w:r>
      <w:bookmarkEnd w:id="54"/>
    </w:p>
    <w:p w:rsidR="005B0DE7" w:rsidRDefault="005B0DE7" w:rsidP="00951047">
      <w:pPr>
        <w:pStyle w:val="ABaseStyle"/>
      </w:pPr>
      <w:r>
        <w:t>The required calculations would be as follows:</w:t>
      </w:r>
    </w:p>
    <w:p w:rsidR="005B0DE7" w:rsidRDefault="005B0DE7" w:rsidP="00951047">
      <w:pPr>
        <w:pStyle w:val="ABaseStyle"/>
      </w:pPr>
    </w:p>
    <w:p w:rsidR="005B0DE7" w:rsidRDefault="005B0DE7" w:rsidP="00FB0B01">
      <w:pPr>
        <w:pStyle w:val="Center"/>
      </w:pPr>
      <w:r>
        <w:rPr>
          <w:b/>
          <w:bCs/>
        </w:rPr>
        <w:t>Corporate Taxes</w:t>
      </w:r>
    </w:p>
    <w:p w:rsidR="005B0DE7" w:rsidRDefault="005B0DE7">
      <w:pPr>
        <w:pStyle w:val="Space-Half"/>
      </w:pPr>
    </w:p>
    <w:p w:rsidR="005B0DE7" w:rsidRDefault="005B0DE7" w:rsidP="00FB0B01">
      <w:pPr>
        <w:pStyle w:val="1"/>
      </w:pPr>
      <w:r>
        <w:t>Income For The Year</w:t>
      </w:r>
      <w:r>
        <w:tab/>
        <w:t xml:space="preserve">$80,000 </w:t>
      </w:r>
    </w:p>
    <w:p w:rsidR="005B0DE7" w:rsidRDefault="005B0DE7" w:rsidP="00FB0B01">
      <w:pPr>
        <w:pStyle w:val="1"/>
      </w:pPr>
      <w:r>
        <w:t>Corporate Taxes (13%)</w:t>
      </w:r>
      <w:r>
        <w:tab/>
        <w:t>( 10,400)</w:t>
      </w:r>
    </w:p>
    <w:p w:rsidR="005B0DE7" w:rsidRDefault="005B0DE7" w:rsidP="00FB0B01">
      <w:pPr>
        <w:pStyle w:val="1GT"/>
      </w:pPr>
      <w:r>
        <w:t>Income Available For Dividends</w:t>
      </w:r>
      <w:r>
        <w:tab/>
        <w:t xml:space="preserve">$69,600 </w:t>
      </w:r>
    </w:p>
    <w:p w:rsidR="005B0DE7" w:rsidRDefault="005B0DE7" w:rsidP="00951047">
      <w:pPr>
        <w:pStyle w:val="ABaseStyle"/>
      </w:pPr>
    </w:p>
    <w:p w:rsidR="005B0DE7" w:rsidRDefault="005B0DE7" w:rsidP="00FB0B01">
      <w:pPr>
        <w:pStyle w:val="Center"/>
      </w:pPr>
      <w:r>
        <w:rPr>
          <w:b/>
          <w:bCs/>
        </w:rPr>
        <w:t>Personal Taxes On Dividends</w:t>
      </w:r>
    </w:p>
    <w:p w:rsidR="005B0DE7" w:rsidRDefault="005B0DE7">
      <w:pPr>
        <w:pStyle w:val="Space-Half"/>
      </w:pPr>
    </w:p>
    <w:p w:rsidR="005B0DE7" w:rsidRDefault="005B0DE7" w:rsidP="00FB0B01">
      <w:pPr>
        <w:pStyle w:val="1"/>
      </w:pPr>
      <w:r>
        <w:t>Dividend Income</w:t>
      </w:r>
      <w:r>
        <w:tab/>
        <w:t xml:space="preserve">$69,600 </w:t>
      </w:r>
    </w:p>
    <w:p w:rsidR="005B0DE7" w:rsidRDefault="005B0DE7" w:rsidP="00FB0B01">
      <w:pPr>
        <w:pStyle w:val="1"/>
      </w:pPr>
      <w:r>
        <w:t>Gross Up (18%)</w:t>
      </w:r>
      <w:r>
        <w:tab/>
        <w:t xml:space="preserve">12,528 </w:t>
      </w:r>
    </w:p>
    <w:p w:rsidR="005B0DE7" w:rsidRDefault="005B0DE7" w:rsidP="00FB0B01">
      <w:pPr>
        <w:pStyle w:val="1GT"/>
      </w:pPr>
      <w:r>
        <w:t xml:space="preserve">Taxable Dividends </w:t>
      </w:r>
      <w:r>
        <w:tab/>
        <w:t xml:space="preserve">$82,128 </w:t>
      </w:r>
    </w:p>
    <w:p w:rsidR="005B0DE7" w:rsidRDefault="005B0DE7" w:rsidP="00951047">
      <w:pPr>
        <w:pStyle w:val="ABaseStyle"/>
      </w:pPr>
    </w:p>
    <w:p w:rsidR="005B0DE7" w:rsidRDefault="005B0DE7" w:rsidP="00FB0B01">
      <w:pPr>
        <w:pStyle w:val="1"/>
      </w:pPr>
      <w:r>
        <w:t>Tax Payable Before Dividend Tax Credit</w:t>
      </w:r>
    </w:p>
    <w:p w:rsidR="005B0DE7" w:rsidRDefault="005B0DE7" w:rsidP="00FB0B01">
      <w:pPr>
        <w:pStyle w:val="1"/>
      </w:pPr>
      <w:r>
        <w:tab/>
        <w:t xml:space="preserve"> [(26% + 8%)($82,128)] </w:t>
      </w:r>
      <w:r>
        <w:tab/>
        <w:t xml:space="preserve">$27,924 </w:t>
      </w:r>
    </w:p>
    <w:p w:rsidR="005B0DE7" w:rsidRDefault="005B0DE7" w:rsidP="00FB0B01">
      <w:pPr>
        <w:pStyle w:val="1"/>
      </w:pPr>
      <w:r>
        <w:t xml:space="preserve">Dividend Tax Credit [(13/18 + 20%)($12,528)] </w:t>
      </w:r>
      <w:r>
        <w:tab/>
        <w:t>( 11,554)</w:t>
      </w:r>
    </w:p>
    <w:p w:rsidR="005B0DE7" w:rsidRDefault="005B0DE7" w:rsidP="00FB0B01">
      <w:pPr>
        <w:pStyle w:val="1GT"/>
      </w:pPr>
      <w:r>
        <w:t>Personal Tax Payable</w:t>
      </w:r>
      <w:r>
        <w:tab/>
        <w:t xml:space="preserve"> $16,370 </w:t>
      </w:r>
    </w:p>
    <w:p w:rsidR="005B0DE7" w:rsidRDefault="005B0DE7" w:rsidP="00951047">
      <w:pPr>
        <w:pStyle w:val="ABaseStyle"/>
      </w:pPr>
    </w:p>
    <w:p w:rsidR="005B0DE7" w:rsidRDefault="005B0DE7" w:rsidP="00FB0B01">
      <w:pPr>
        <w:pStyle w:val="Center"/>
      </w:pPr>
      <w:r>
        <w:rPr>
          <w:b/>
          <w:bCs/>
        </w:rPr>
        <w:t>Total Taxes On Corporate Flow Through</w:t>
      </w:r>
    </w:p>
    <w:p w:rsidR="005B0DE7" w:rsidRDefault="005B0DE7">
      <w:pPr>
        <w:pStyle w:val="Space-Half"/>
      </w:pPr>
    </w:p>
    <w:p w:rsidR="005B0DE7" w:rsidRDefault="005B0DE7" w:rsidP="00FB0B01">
      <w:pPr>
        <w:pStyle w:val="1"/>
      </w:pPr>
      <w:r>
        <w:t>Corporate Taxes</w:t>
      </w:r>
      <w:r>
        <w:tab/>
        <w:t xml:space="preserve">$10,400 </w:t>
      </w:r>
    </w:p>
    <w:p w:rsidR="005B0DE7" w:rsidRDefault="005B0DE7" w:rsidP="00FB0B01">
      <w:pPr>
        <w:pStyle w:val="1"/>
      </w:pPr>
      <w:r>
        <w:t>Personal Taxes</w:t>
      </w:r>
      <w:r>
        <w:tab/>
        <w:t xml:space="preserve">16,370 </w:t>
      </w:r>
    </w:p>
    <w:p w:rsidR="005B0DE7" w:rsidRDefault="005B0DE7" w:rsidP="00FB0B01">
      <w:pPr>
        <w:pStyle w:val="1GT"/>
      </w:pPr>
      <w:r>
        <w:t>Total Taxes</w:t>
      </w:r>
      <w:r>
        <w:tab/>
        <w:t xml:space="preserve">$26,770 </w:t>
      </w:r>
    </w:p>
    <w:p w:rsidR="005B0DE7" w:rsidRDefault="005B0DE7" w:rsidP="00951047">
      <w:pPr>
        <w:pStyle w:val="ABaseStyle"/>
      </w:pPr>
    </w:p>
    <w:p w:rsidR="005B0DE7" w:rsidRDefault="005B0DE7" w:rsidP="00FB0B01">
      <w:pPr>
        <w:pStyle w:val="Center"/>
      </w:pPr>
      <w:r>
        <w:rPr>
          <w:b/>
          <w:bCs/>
        </w:rPr>
        <w:t>Total Taxes On Income Earned Directly</w:t>
      </w:r>
    </w:p>
    <w:p w:rsidR="005B0DE7" w:rsidRDefault="005B0DE7">
      <w:pPr>
        <w:pStyle w:val="Space-Half"/>
      </w:pPr>
    </w:p>
    <w:p w:rsidR="005B0DE7" w:rsidRDefault="005B0DE7" w:rsidP="00FB0B01">
      <w:pPr>
        <w:pStyle w:val="1"/>
      </w:pPr>
      <w:r>
        <w:t>Income For The Year</w:t>
      </w:r>
      <w:r>
        <w:tab/>
        <w:t xml:space="preserve">$80,000 </w:t>
      </w:r>
    </w:p>
    <w:p w:rsidR="005B0DE7" w:rsidRDefault="005B0DE7" w:rsidP="00FB0B01">
      <w:pPr>
        <w:pStyle w:val="1"/>
      </w:pPr>
      <w:r>
        <w:t>Combined Federal/Provincial Tax Rate (26% + 8%)</w:t>
      </w:r>
      <w:r>
        <w:tab/>
        <w:t xml:space="preserve">34% </w:t>
      </w:r>
    </w:p>
    <w:p w:rsidR="005B0DE7" w:rsidRDefault="005B0DE7" w:rsidP="00FB0B01">
      <w:pPr>
        <w:pStyle w:val="1GT"/>
      </w:pPr>
      <w:r>
        <w:t>Personal Tax Payable</w:t>
      </w:r>
      <w:r>
        <w:tab/>
        <w:t xml:space="preserve">$27,200 </w:t>
      </w:r>
    </w:p>
    <w:p w:rsidR="005B0DE7" w:rsidRDefault="005B0DE7" w:rsidP="00951047">
      <w:pPr>
        <w:pStyle w:val="ABaseStyle"/>
      </w:pPr>
    </w:p>
    <w:p w:rsidR="005B0DE7" w:rsidRDefault="005B0DE7">
      <w:pPr>
        <w:pStyle w:val="Space-Half"/>
      </w:pPr>
    </w:p>
    <w:p w:rsidR="005B0DE7" w:rsidRDefault="005B0DE7" w:rsidP="00FB0B01">
      <w:pPr>
        <w:pStyle w:val="Auto-Paragraph"/>
      </w:pPr>
      <w:r>
        <w:t>As combined corporate and personal taxes are $430 ($27,200 - $26,770) lower than the taxes that would be paid on the direct receipt of income, integration is not working perfectly.  The corporate tax rate of 13 percent is well below the 15.25 percent rate required for perfect integration.  </w:t>
      </w:r>
    </w:p>
    <w:p w:rsidR="005B0DE7" w:rsidRDefault="005B0DE7" w:rsidP="00FB0B01">
      <w:pPr>
        <w:pStyle w:val="Auto-Paragraph"/>
      </w:pPr>
      <w:r>
        <w:t>Although this is somewhat offset by the low rate of the provincial dividend tax credit being below 27.77 percent, the net result does not provide for perfect integration.</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55" w:name="_Toc394387272"/>
      <w:r w:rsidR="005B0DE7">
        <w:rPr>
          <w:lang w:val="en-US"/>
        </w:rPr>
        <w:t>TIF Solution Thirteen - 7</w:t>
      </w:r>
      <w:bookmarkEnd w:id="55"/>
    </w:p>
    <w:p w:rsidR="005B0DE7" w:rsidRDefault="005B0DE7" w:rsidP="00FB0B01">
      <w:pPr>
        <w:pStyle w:val="Level-3"/>
      </w:pPr>
      <w:r>
        <w:t>Part IV Refundable Tax</w:t>
      </w:r>
    </w:p>
    <w:p w:rsidR="005B0DE7" w:rsidRDefault="005B0DE7" w:rsidP="00951047">
      <w:pPr>
        <w:pStyle w:val="ABaseStyle"/>
      </w:pPr>
      <w:r>
        <w:t>The Part IV Tax Payable for Insal Ltd. would be calculated as follows:</w:t>
      </w:r>
    </w:p>
    <w:p w:rsidR="005B0DE7" w:rsidRDefault="005B0DE7">
      <w:pPr>
        <w:pStyle w:val="Space-Half"/>
      </w:pPr>
    </w:p>
    <w:p w:rsidR="005B0DE7" w:rsidRDefault="005B0DE7" w:rsidP="00FB0B01">
      <w:pPr>
        <w:pStyle w:val="1"/>
      </w:pPr>
      <w:r>
        <w:t>Dividend Refund Received By Dorne Inc.</w:t>
      </w:r>
      <w:r>
        <w:tab/>
        <w:t xml:space="preserve"> $8,400 </w:t>
      </w:r>
    </w:p>
    <w:p w:rsidR="005B0DE7" w:rsidRDefault="005B0DE7" w:rsidP="00FB0B01">
      <w:pPr>
        <w:pStyle w:val="1"/>
      </w:pPr>
      <w:r>
        <w:t>Insal’s Percentage Of Ownership</w:t>
      </w:r>
      <w:r>
        <w:tab/>
        <w:t xml:space="preserve">45% </w:t>
      </w:r>
    </w:p>
    <w:p w:rsidR="005B0DE7" w:rsidRDefault="005B0DE7" w:rsidP="00FB0B01">
      <w:pPr>
        <w:pStyle w:val="1T"/>
      </w:pPr>
      <w:r>
        <w:t>Part IV Payable On Dorne Inc. Dividends</w:t>
      </w:r>
      <w:r>
        <w:tab/>
        <w:t xml:space="preserve"> $3,780 </w:t>
      </w:r>
    </w:p>
    <w:p w:rsidR="005B0DE7" w:rsidRDefault="005B0DE7" w:rsidP="00FB0B01">
      <w:pPr>
        <w:pStyle w:val="1"/>
      </w:pPr>
      <w:r>
        <w:t>Part IV Tax On Enbridge Dividends [(1/3)($6,200)]</w:t>
      </w:r>
      <w:r>
        <w:tab/>
        <w:t xml:space="preserve">2,067 </w:t>
      </w:r>
    </w:p>
    <w:p w:rsidR="005B0DE7" w:rsidRDefault="005B0DE7" w:rsidP="00FB0B01">
      <w:pPr>
        <w:pStyle w:val="1GT"/>
      </w:pPr>
      <w:r>
        <w:t xml:space="preserve">Part IV Tax Payable </w:t>
      </w:r>
      <w:r>
        <w:tab/>
        <w:t xml:space="preserve">$5,847 </w:t>
      </w:r>
    </w:p>
    <w:p w:rsidR="005B0DE7" w:rsidRDefault="005B0DE7" w:rsidP="00951047">
      <w:pPr>
        <w:pStyle w:val="ABaseStyle"/>
      </w:pPr>
    </w:p>
    <w:p w:rsidR="005B0DE7" w:rsidRDefault="005B0DE7" w:rsidP="00FB0B01">
      <w:pPr>
        <w:pStyle w:val="Level-3"/>
      </w:pPr>
      <w:r>
        <w:t>Part I Refundable Tax</w:t>
      </w:r>
    </w:p>
    <w:p w:rsidR="005B0DE7" w:rsidRDefault="005B0DE7" w:rsidP="00FB0B01">
      <w:pPr>
        <w:pStyle w:val="Auto-Paragraph"/>
      </w:pPr>
      <w:r>
        <w:t>The refundable portion of the Part I tax would be the least of the following amounts:</w:t>
      </w:r>
    </w:p>
    <w:p w:rsidR="005B0DE7" w:rsidRDefault="005B0DE7">
      <w:pPr>
        <w:pStyle w:val="Space-Half"/>
      </w:pPr>
    </w:p>
    <w:p w:rsidR="005B0DE7" w:rsidRDefault="005B0DE7" w:rsidP="00FB0B01">
      <w:pPr>
        <w:pStyle w:val="1"/>
      </w:pPr>
      <w:r>
        <w:t>Taxable Capital Gain [(1/2)($24,600)]</w:t>
      </w:r>
      <w:r>
        <w:tab/>
        <w:t xml:space="preserve">$12,300 </w:t>
      </w:r>
    </w:p>
    <w:p w:rsidR="005B0DE7" w:rsidRDefault="005B0DE7" w:rsidP="00FB0B01">
      <w:pPr>
        <w:pStyle w:val="1"/>
      </w:pPr>
      <w:r>
        <w:t>Net Rental Income</w:t>
      </w:r>
      <w:r>
        <w:tab/>
        <w:t xml:space="preserve">4,200 </w:t>
      </w:r>
    </w:p>
    <w:p w:rsidR="005B0DE7" w:rsidRDefault="005B0DE7" w:rsidP="00FB0B01">
      <w:pPr>
        <w:pStyle w:val="1T"/>
      </w:pPr>
      <w:r>
        <w:t>Aggregate Investment Income</w:t>
      </w:r>
      <w:r>
        <w:tab/>
        <w:t xml:space="preserve">$16,500 </w:t>
      </w:r>
    </w:p>
    <w:p w:rsidR="005B0DE7" w:rsidRDefault="005B0DE7" w:rsidP="00FB0B01">
      <w:pPr>
        <w:pStyle w:val="1"/>
      </w:pPr>
      <w:r>
        <w:t>Rate</w:t>
      </w:r>
      <w:r>
        <w:tab/>
        <w:t>26-2/3%</w:t>
      </w:r>
    </w:p>
    <w:p w:rsidR="005B0DE7" w:rsidRDefault="005B0DE7" w:rsidP="00FB0B01">
      <w:pPr>
        <w:pStyle w:val="1GT"/>
      </w:pPr>
      <w:r>
        <w:rPr>
          <w:b/>
          <w:bCs/>
        </w:rPr>
        <w:t>ITA 129(3)(a)(i)</w:t>
      </w:r>
      <w:r>
        <w:tab/>
        <w:t xml:space="preserve">$ 4,400 </w:t>
      </w:r>
    </w:p>
    <w:p w:rsidR="005B0DE7" w:rsidRDefault="005B0DE7" w:rsidP="00951047">
      <w:pPr>
        <w:pStyle w:val="ABaseStyle"/>
      </w:pPr>
    </w:p>
    <w:p w:rsidR="005B0DE7" w:rsidRDefault="005B0DE7" w:rsidP="00FB0B01">
      <w:pPr>
        <w:pStyle w:val="1"/>
      </w:pPr>
      <w:r>
        <w:t>Taxable Income</w:t>
      </w:r>
      <w:r>
        <w:tab/>
        <w:t xml:space="preserve">$123,400 </w:t>
      </w:r>
    </w:p>
    <w:p w:rsidR="005B0DE7" w:rsidRDefault="005B0DE7" w:rsidP="00FB0B01">
      <w:pPr>
        <w:pStyle w:val="1"/>
      </w:pPr>
      <w:r>
        <w:t xml:space="preserve">Amount Eligible For Small Business Deduction </w:t>
      </w:r>
    </w:p>
    <w:p w:rsidR="005B0DE7" w:rsidRDefault="005B0DE7" w:rsidP="00FB0B01">
      <w:pPr>
        <w:pStyle w:val="1"/>
      </w:pPr>
      <w:r>
        <w:tab/>
        <w:t>(See Note)</w:t>
      </w:r>
      <w:r>
        <w:tab/>
        <w:t>( 45,000)</w:t>
      </w:r>
    </w:p>
    <w:p w:rsidR="005B0DE7" w:rsidRDefault="005B0DE7" w:rsidP="00FB0B01">
      <w:pPr>
        <w:pStyle w:val="1T"/>
      </w:pPr>
      <w:r>
        <w:t>Total</w:t>
      </w:r>
      <w:r>
        <w:tab/>
        <w:t xml:space="preserve">$ 78,400 </w:t>
      </w:r>
    </w:p>
    <w:p w:rsidR="005B0DE7" w:rsidRDefault="005B0DE7" w:rsidP="00FB0B01">
      <w:pPr>
        <w:pStyle w:val="1"/>
      </w:pPr>
      <w:r>
        <w:t>Rate</w:t>
      </w:r>
      <w:r>
        <w:tab/>
        <w:t xml:space="preserve">26-2/3% </w:t>
      </w:r>
    </w:p>
    <w:p w:rsidR="005B0DE7" w:rsidRDefault="005B0DE7" w:rsidP="00FB0B01">
      <w:pPr>
        <w:pStyle w:val="1GT"/>
      </w:pPr>
      <w:r>
        <w:rPr>
          <w:b/>
          <w:bCs/>
        </w:rPr>
        <w:t>ITA 129(3)(a)(ii)</w:t>
      </w:r>
      <w:r>
        <w:tab/>
        <w:t xml:space="preserve">$ 20,907 </w:t>
      </w:r>
    </w:p>
    <w:p w:rsidR="005B0DE7" w:rsidRDefault="005B0DE7" w:rsidP="00951047">
      <w:pPr>
        <w:pStyle w:val="ABaseStyle"/>
      </w:pPr>
    </w:p>
    <w:p w:rsidR="005B0DE7" w:rsidRDefault="005B0DE7" w:rsidP="00FB0B01">
      <w:pPr>
        <w:pStyle w:val="1GT"/>
      </w:pPr>
      <w:r>
        <w:rPr>
          <w:b/>
          <w:bCs/>
        </w:rPr>
        <w:t>ITA 129(3)(a)(iii)</w:t>
      </w:r>
      <w:r>
        <w:t xml:space="preserve"> Part I Tax Payable - Given</w:t>
      </w:r>
      <w:r>
        <w:tab/>
        <w:t xml:space="preserve">$ 23,960 </w:t>
      </w:r>
    </w:p>
    <w:p w:rsidR="005B0DE7" w:rsidRDefault="005B0DE7" w:rsidP="00FB0B01">
      <w:pPr>
        <w:pStyle w:val="4"/>
      </w:pPr>
    </w:p>
    <w:p w:rsidR="005B0DE7" w:rsidRDefault="005B0DE7" w:rsidP="00FB0B01">
      <w:pPr>
        <w:pStyle w:val="Indent"/>
      </w:pPr>
      <w:r>
        <w:rPr>
          <w:b/>
          <w:bCs/>
        </w:rPr>
        <w:t>Note</w:t>
      </w:r>
      <w:r>
        <w:t xml:space="preserve"> The problem states that Insal’s $45,000 share of the annual business limit is less than active business income.  In addition, it is less than the Company’s Taxable Income.  These facts establish that the amount eligible for the small business deduction is Insal’s share of the annual business limit.</w:t>
      </w:r>
    </w:p>
    <w:p w:rsidR="005B0DE7" w:rsidRDefault="005B0DE7">
      <w:pPr>
        <w:pStyle w:val="Space-Half"/>
      </w:pPr>
    </w:p>
    <w:p w:rsidR="005B0DE7" w:rsidRDefault="005B0DE7" w:rsidP="00951047">
      <w:pPr>
        <w:pStyle w:val="ABaseStyle"/>
      </w:pPr>
      <w:r>
        <w:t>The refundable portion of Part I tax is equal to $4,400, which is the least of the preceding three amounts.</w:t>
      </w:r>
    </w:p>
    <w:p w:rsidR="005B0DE7" w:rsidRDefault="005B0DE7" w:rsidP="00951047">
      <w:pPr>
        <w:pStyle w:val="ABaseStyle"/>
      </w:pPr>
    </w:p>
    <w:p w:rsidR="005B0DE7" w:rsidRDefault="005B0DE7" w:rsidP="00FB0B01">
      <w:pPr>
        <w:pStyle w:val="Level-3"/>
      </w:pPr>
      <w:r>
        <w:t>RDTOH</w:t>
      </w:r>
    </w:p>
    <w:p w:rsidR="005B0DE7" w:rsidRDefault="005B0DE7" w:rsidP="00951047">
      <w:pPr>
        <w:pStyle w:val="ABaseStyle"/>
      </w:pPr>
      <w:r>
        <w:t>The end of year balance in the Refundable Dividend Tax On Hand account and refundable Part I tax can be calculated as follows:</w:t>
      </w:r>
    </w:p>
    <w:p w:rsidR="005B0DE7" w:rsidRDefault="005B0DE7">
      <w:pPr>
        <w:pStyle w:val="Space-Half"/>
      </w:pPr>
    </w:p>
    <w:p w:rsidR="005B0DE7" w:rsidRDefault="005B0DE7" w:rsidP="00FB0B01">
      <w:pPr>
        <w:pStyle w:val="1"/>
      </w:pPr>
      <w:r>
        <w:t>RDTOH Balance - End Of The Preceding Year</w:t>
      </w:r>
      <w:r>
        <w:tab/>
        <w:t xml:space="preserve"> $ 6,450 </w:t>
      </w:r>
    </w:p>
    <w:p w:rsidR="005B0DE7" w:rsidRDefault="005B0DE7" w:rsidP="00FB0B01">
      <w:pPr>
        <w:pStyle w:val="1"/>
      </w:pPr>
      <w:r>
        <w:t>Dividend Refund For The Preceding Year</w:t>
      </w:r>
      <w:r>
        <w:tab/>
        <w:t>( 2,300)</w:t>
      </w:r>
    </w:p>
    <w:p w:rsidR="005B0DE7" w:rsidRDefault="005B0DE7" w:rsidP="00FB0B01">
      <w:pPr>
        <w:pStyle w:val="1T"/>
      </w:pPr>
      <w:r>
        <w:t>Opening Balance</w:t>
      </w:r>
      <w:r>
        <w:tab/>
        <w:t xml:space="preserve">$ 4,150 </w:t>
      </w:r>
    </w:p>
    <w:p w:rsidR="005B0DE7" w:rsidRDefault="005B0DE7" w:rsidP="00FB0B01">
      <w:pPr>
        <w:pStyle w:val="1"/>
      </w:pPr>
      <w:r>
        <w:t>Part IV Tax Payable</w:t>
      </w:r>
      <w:r>
        <w:tab/>
        <w:t xml:space="preserve">5,847 </w:t>
      </w:r>
    </w:p>
    <w:p w:rsidR="005B0DE7" w:rsidRDefault="005B0DE7" w:rsidP="00FB0B01">
      <w:pPr>
        <w:pStyle w:val="1"/>
      </w:pPr>
      <w:r>
        <w:t>Refundable Part I Tax</w:t>
      </w:r>
      <w:r>
        <w:tab/>
        <w:t xml:space="preserve">4,400 </w:t>
      </w:r>
    </w:p>
    <w:p w:rsidR="005B0DE7" w:rsidRDefault="005B0DE7" w:rsidP="00FB0B01">
      <w:pPr>
        <w:pStyle w:val="1GT"/>
      </w:pPr>
      <w:r>
        <w:t xml:space="preserve">RDTOH Balance - End Of The Year </w:t>
      </w:r>
      <w:r>
        <w:tab/>
        <w:t xml:space="preserve">$14,397 </w:t>
      </w:r>
    </w:p>
    <w:p w:rsidR="005B0DE7" w:rsidRDefault="005B0DE7" w:rsidP="00951047">
      <w:pPr>
        <w:pStyle w:val="ABaseStyle"/>
      </w:pPr>
    </w:p>
    <w:p w:rsidR="005B0DE7" w:rsidRDefault="005B0DE7" w:rsidP="00FB0B01">
      <w:pPr>
        <w:pStyle w:val="Level-3"/>
      </w:pPr>
      <w:r>
        <w:t>Dividend Refund</w:t>
      </w:r>
    </w:p>
    <w:p w:rsidR="005B0DE7" w:rsidRDefault="005B0DE7" w:rsidP="00FB0B01">
      <w:pPr>
        <w:pStyle w:val="Auto-Paragraph"/>
      </w:pPr>
      <w:r>
        <w:t>The dividend refund will be $6,083 the lesser of:</w:t>
      </w:r>
    </w:p>
    <w:p w:rsidR="005B0DE7" w:rsidRDefault="005B0DE7">
      <w:pPr>
        <w:pStyle w:val="Space-Half"/>
      </w:pPr>
    </w:p>
    <w:p w:rsidR="005B0DE7" w:rsidRDefault="005B0DE7" w:rsidP="00FB0B01">
      <w:pPr>
        <w:pStyle w:val="Bullet-1"/>
      </w:pPr>
      <w:r>
        <w:t>$6,083 (one-third of the $18,250 in dividends paid);  and</w:t>
      </w:r>
    </w:p>
    <w:p w:rsidR="005B0DE7" w:rsidRDefault="005B0DE7" w:rsidP="00FB0B01">
      <w:pPr>
        <w:pStyle w:val="Bullet-1"/>
      </w:pPr>
      <w:r>
        <w:t>the $14,397 balance in the RDTOH.</w:t>
      </w:r>
    </w:p>
    <w:p w:rsidR="005B0DE7" w:rsidRDefault="005B0DE7" w:rsidP="00951047">
      <w:pPr>
        <w:pStyle w:val="ABaseStyle"/>
      </w:pPr>
    </w:p>
    <w:p w:rsidR="005B0DE7" w:rsidRDefault="00F56913" w:rsidP="00FB0B01">
      <w:pPr>
        <w:pStyle w:val="Under-20"/>
        <w:rPr>
          <w:lang w:val="en-US"/>
        </w:rPr>
      </w:pPr>
      <w:r>
        <w:br w:type="page"/>
      </w:r>
      <w:bookmarkStart w:id="56" w:name="_Toc394387273"/>
      <w:r w:rsidR="005B0DE7">
        <w:rPr>
          <w:lang w:val="en-US"/>
        </w:rPr>
        <w:t>TIF Solution Thirteen - 8</w:t>
      </w:r>
      <w:bookmarkEnd w:id="56"/>
    </w:p>
    <w:p w:rsidR="005B0DE7" w:rsidRDefault="005B0DE7" w:rsidP="00951047">
      <w:pPr>
        <w:pStyle w:val="ABaseStyle"/>
      </w:pPr>
      <w:r>
        <w:t>The required calculation of Part I Tax Payable would be as follows:</w:t>
      </w:r>
    </w:p>
    <w:p w:rsidR="005B0DE7" w:rsidRDefault="005B0DE7" w:rsidP="00951047">
      <w:pPr>
        <w:pStyle w:val="ABaseStyle"/>
      </w:pPr>
    </w:p>
    <w:p w:rsidR="005B0DE7" w:rsidRDefault="005B0DE7" w:rsidP="00FB0B01">
      <w:pPr>
        <w:pStyle w:val="3GT"/>
      </w:pPr>
      <w:r>
        <w:t>Taxable Income (Given)</w:t>
      </w:r>
      <w:r>
        <w:tab/>
      </w:r>
      <w:r>
        <w:tab/>
      </w:r>
      <w:r>
        <w:tab/>
        <w:t xml:space="preserve">$227,000 </w:t>
      </w:r>
    </w:p>
    <w:p w:rsidR="005B0DE7" w:rsidRDefault="005B0DE7" w:rsidP="00951047">
      <w:pPr>
        <w:pStyle w:val="ABaseStyle"/>
      </w:pPr>
    </w:p>
    <w:p w:rsidR="005B0DE7" w:rsidRDefault="005B0DE7" w:rsidP="00FB0B01">
      <w:pPr>
        <w:pStyle w:val="3"/>
      </w:pPr>
      <w:r>
        <w:t>Base Amount Of Part I Tax [(38%)($227,000)]</w:t>
      </w:r>
      <w:r>
        <w:tab/>
      </w:r>
      <w:r>
        <w:tab/>
      </w:r>
      <w:r>
        <w:tab/>
        <w:t xml:space="preserve">$86,260 </w:t>
      </w:r>
    </w:p>
    <w:p w:rsidR="005B0DE7" w:rsidRDefault="005B0DE7" w:rsidP="00FB0B01">
      <w:pPr>
        <w:pStyle w:val="3"/>
      </w:pPr>
      <w:r>
        <w:t>Federal Tax Abatement [(10%)($227,000)]</w:t>
      </w:r>
      <w:r>
        <w:tab/>
      </w:r>
      <w:r>
        <w:tab/>
      </w:r>
      <w:r>
        <w:tab/>
        <w:t>( 22,700)</w:t>
      </w:r>
    </w:p>
    <w:p w:rsidR="005B0DE7" w:rsidRDefault="005B0DE7" w:rsidP="00FB0B01">
      <w:pPr>
        <w:pStyle w:val="3"/>
      </w:pPr>
      <w:r>
        <w:t>Small Business Deduction (Note One)</w:t>
      </w:r>
      <w:r>
        <w:tab/>
      </w:r>
      <w:r>
        <w:tab/>
      </w:r>
      <w:r>
        <w:tab/>
        <w:t>( 34,000)</w:t>
      </w:r>
    </w:p>
    <w:p w:rsidR="005B0DE7" w:rsidRDefault="005B0DE7" w:rsidP="00FB0B01">
      <w:pPr>
        <w:pStyle w:val="3"/>
      </w:pPr>
      <w:r>
        <w:t>Additional Refundable Tax On Investment Income (Note Two)</w:t>
      </w:r>
      <w:r>
        <w:tab/>
      </w:r>
      <w:r>
        <w:tab/>
        <w:t xml:space="preserve">1,800 </w:t>
      </w:r>
    </w:p>
    <w:p w:rsidR="005B0DE7" w:rsidRDefault="005B0DE7" w:rsidP="00FB0B01">
      <w:pPr>
        <w:pStyle w:val="3"/>
      </w:pPr>
      <w:r>
        <w:t>Manufacturing And Processing Profits Deduction (Note Three)</w:t>
      </w:r>
      <w:r>
        <w:tab/>
      </w:r>
      <w:r>
        <w:tab/>
        <w:t xml:space="preserve">Nil </w:t>
      </w:r>
    </w:p>
    <w:p w:rsidR="005B0DE7" w:rsidRDefault="005B0DE7" w:rsidP="00FB0B01">
      <w:pPr>
        <w:pStyle w:val="3"/>
      </w:pPr>
      <w:r>
        <w:t>General Rate Reduction (Note Four)</w:t>
      </w:r>
      <w:r>
        <w:tab/>
      </w:r>
      <w:r>
        <w:tab/>
      </w:r>
      <w:r>
        <w:tab/>
        <w:t xml:space="preserve">Nil </w:t>
      </w:r>
    </w:p>
    <w:p w:rsidR="005B0DE7" w:rsidRDefault="005B0DE7" w:rsidP="00FB0B01">
      <w:pPr>
        <w:pStyle w:val="3"/>
      </w:pPr>
      <w:r>
        <w:t>Foreign Non-Business Income Tax Credit (Equal To Withholding)</w:t>
      </w:r>
      <w:r>
        <w:tab/>
      </w:r>
      <w:r>
        <w:tab/>
        <w:t>( 4,500)</w:t>
      </w:r>
    </w:p>
    <w:p w:rsidR="005B0DE7" w:rsidRDefault="005B0DE7" w:rsidP="00FB0B01">
      <w:pPr>
        <w:pStyle w:val="3GT"/>
      </w:pPr>
      <w:r>
        <w:t>Part I Tax Payable</w:t>
      </w:r>
      <w:r>
        <w:tab/>
      </w:r>
      <w:r>
        <w:tab/>
      </w:r>
      <w:r>
        <w:tab/>
        <w:t xml:space="preserve">$26,860 </w:t>
      </w:r>
    </w:p>
    <w:p w:rsidR="005B0DE7" w:rsidRDefault="005B0DE7" w:rsidP="00951047">
      <w:pPr>
        <w:pStyle w:val="ABaseStyle"/>
      </w:pPr>
    </w:p>
    <w:p w:rsidR="005B0DE7" w:rsidRDefault="005B0DE7" w:rsidP="00951047">
      <w:pPr>
        <w:pStyle w:val="ABaseStyle"/>
      </w:pPr>
    </w:p>
    <w:p w:rsidR="005B0DE7" w:rsidRDefault="005B0DE7" w:rsidP="00FB0B01">
      <w:pPr>
        <w:pStyle w:val="Body-Indent"/>
      </w:pPr>
      <w:r>
        <w:rPr>
          <w:b/>
          <w:bCs/>
        </w:rPr>
        <w:t>Note One</w:t>
      </w:r>
      <w:r>
        <w:t xml:space="preserve"> There is a circular calculation involved in the calculation of foreign tax credits, the small business deduction, and the ART.  This adds considerable complexity to the calculation of Tax Payable and, in most situations, the additional calculations do not influence the outcome (that would, in fact, be the case in this problem).  To avoid these additional calculations, we have stated that the foreign tax credit is equal to the amount withheld.</w:t>
      </w:r>
    </w:p>
    <w:p w:rsidR="005B0DE7" w:rsidRDefault="005B0DE7" w:rsidP="00FB0B01">
      <w:pPr>
        <w:pStyle w:val="Body-Indent"/>
      </w:pPr>
      <w:r>
        <w:t>Given the preceding assumption with respect to the foreign tax credit, the small business deduction would be equal to 17 percent of the least of:</w:t>
      </w:r>
    </w:p>
    <w:p w:rsidR="005B0DE7" w:rsidRDefault="005B0DE7">
      <w:pPr>
        <w:pStyle w:val="Space-Half"/>
      </w:pPr>
    </w:p>
    <w:p w:rsidR="005B0DE7" w:rsidRDefault="005B0DE7" w:rsidP="00FB0B01">
      <w:pPr>
        <w:pStyle w:val="3"/>
      </w:pPr>
      <w:r>
        <w:t>1.</w:t>
      </w:r>
      <w:r>
        <w:tab/>
        <w:t>Active Business Income (Given)</w:t>
      </w:r>
      <w:r>
        <w:tab/>
      </w:r>
      <w:r>
        <w:tab/>
      </w:r>
      <w:r>
        <w:tab/>
        <w:t>$237,000</w:t>
      </w:r>
    </w:p>
    <w:p w:rsidR="005B0DE7" w:rsidRDefault="005B0DE7">
      <w:pPr>
        <w:pStyle w:val="Space-Half"/>
      </w:pPr>
    </w:p>
    <w:p w:rsidR="005B0DE7" w:rsidRDefault="005B0DE7" w:rsidP="00FB0B01">
      <w:pPr>
        <w:pStyle w:val="3"/>
      </w:pPr>
      <w:r>
        <w:t>2.</w:t>
      </w:r>
      <w:r>
        <w:tab/>
        <w:t>Taxable Income</w:t>
      </w:r>
      <w:r>
        <w:tab/>
      </w:r>
      <w:r>
        <w:tab/>
        <w:t xml:space="preserve">$227,000 </w:t>
      </w:r>
    </w:p>
    <w:p w:rsidR="005B0DE7" w:rsidRDefault="005B0DE7" w:rsidP="00FB0B01">
      <w:pPr>
        <w:pStyle w:val="3"/>
      </w:pPr>
      <w:r>
        <w:tab/>
        <w:t>Deduct:</w:t>
      </w:r>
    </w:p>
    <w:p w:rsidR="005B0DE7" w:rsidRDefault="005B0DE7" w:rsidP="00FB0B01">
      <w:pPr>
        <w:pStyle w:val="3"/>
      </w:pPr>
      <w:r>
        <w:tab/>
        <w:t xml:space="preserve"> [(100/28)($4,500)] Foreign </w:t>
      </w:r>
    </w:p>
    <w:p w:rsidR="005B0DE7" w:rsidRDefault="005B0DE7" w:rsidP="00FB0B01">
      <w:pPr>
        <w:pStyle w:val="3"/>
      </w:pPr>
      <w:r>
        <w:tab/>
        <w:t xml:space="preserve">  Non-Business Tax Credit</w:t>
      </w:r>
      <w:r>
        <w:tab/>
      </w:r>
      <w:r>
        <w:tab/>
      </w:r>
      <w:r>
        <w:rPr>
          <w:u w:val="single"/>
        </w:rPr>
        <w:t>( 16,071)</w:t>
      </w:r>
      <w:r>
        <w:tab/>
        <w:t>$210,929</w:t>
      </w:r>
    </w:p>
    <w:p w:rsidR="005B0DE7" w:rsidRDefault="005B0DE7">
      <w:pPr>
        <w:pStyle w:val="Space-Half"/>
      </w:pPr>
    </w:p>
    <w:p w:rsidR="005B0DE7" w:rsidRDefault="005B0DE7" w:rsidP="00FB0B01">
      <w:pPr>
        <w:pStyle w:val="3"/>
      </w:pPr>
      <w:r>
        <w:t>3.</w:t>
      </w:r>
      <w:r>
        <w:tab/>
        <w:t>Allocated Annual Business Limit (Given)</w:t>
      </w:r>
      <w:r>
        <w:tab/>
      </w:r>
      <w:r>
        <w:tab/>
      </w:r>
      <w:r>
        <w:tab/>
        <w:t>$200,000</w:t>
      </w:r>
    </w:p>
    <w:p w:rsidR="005B0DE7" w:rsidRDefault="005B0DE7" w:rsidP="00951047">
      <w:pPr>
        <w:pStyle w:val="ABaseStyle"/>
      </w:pPr>
    </w:p>
    <w:p w:rsidR="005B0DE7" w:rsidRDefault="005B0DE7" w:rsidP="00FB0B01">
      <w:pPr>
        <w:pStyle w:val="Body-Indent"/>
      </w:pPr>
      <w:r>
        <w:t>The least of the three figures is $200,000, resulting in a small business deduction of $34,000 [(17%)($200,000)].</w:t>
      </w:r>
    </w:p>
    <w:p w:rsidR="005B0DE7" w:rsidRDefault="005B0DE7" w:rsidP="00951047">
      <w:pPr>
        <w:pStyle w:val="ABaseStyle"/>
      </w:pPr>
    </w:p>
    <w:p w:rsidR="005B0DE7" w:rsidRDefault="005B0DE7" w:rsidP="00FB0B01">
      <w:pPr>
        <w:pStyle w:val="Body-Indent"/>
      </w:pPr>
      <w:r>
        <w:rPr>
          <w:b/>
          <w:bCs/>
        </w:rPr>
        <w:t>Note Two</w:t>
      </w:r>
      <w:r>
        <w:t xml:space="preserve"> The aggregate investment income is equal to the gross foreign investment income plus the taxable capital gain.  The ITA 123.3 refundable tax (ART) is 6-2/3 percent of the lesser of:</w:t>
      </w:r>
    </w:p>
    <w:p w:rsidR="005B0DE7" w:rsidRDefault="005B0DE7">
      <w:pPr>
        <w:pStyle w:val="Space-Half"/>
      </w:pPr>
    </w:p>
    <w:p w:rsidR="005B0DE7" w:rsidRDefault="005B0DE7" w:rsidP="00FB0B01">
      <w:pPr>
        <w:pStyle w:val="3"/>
      </w:pPr>
      <w:r>
        <w:t>1.</w:t>
      </w:r>
      <w:r>
        <w:tab/>
        <w:t>Aggregate Investment Income ($30,000 + $10,000)</w:t>
      </w:r>
      <w:r>
        <w:tab/>
      </w:r>
      <w:r>
        <w:tab/>
        <w:t>$40,000</w:t>
      </w:r>
    </w:p>
    <w:p w:rsidR="005B0DE7" w:rsidRDefault="005B0DE7">
      <w:pPr>
        <w:pStyle w:val="Space-Half"/>
      </w:pPr>
    </w:p>
    <w:p w:rsidR="005B0DE7" w:rsidRDefault="005B0DE7" w:rsidP="00FB0B01">
      <w:pPr>
        <w:pStyle w:val="3"/>
      </w:pPr>
      <w:r>
        <w:t>2.</w:t>
      </w:r>
      <w:r>
        <w:tab/>
        <w:t>Taxable Income</w:t>
      </w:r>
      <w:r>
        <w:tab/>
      </w:r>
      <w:r>
        <w:tab/>
        <w:t xml:space="preserve">$227,000 </w:t>
      </w:r>
    </w:p>
    <w:p w:rsidR="005B0DE7" w:rsidRDefault="005B0DE7" w:rsidP="00FB0B01">
      <w:pPr>
        <w:pStyle w:val="3"/>
      </w:pPr>
      <w:r>
        <w:tab/>
        <w:t>Deduct:  Amount Eligible For The SBD</w:t>
      </w:r>
      <w:r>
        <w:tab/>
      </w:r>
      <w:r>
        <w:tab/>
      </w:r>
      <w:r>
        <w:rPr>
          <w:u w:val="single"/>
        </w:rPr>
        <w:t>( 200,000)</w:t>
      </w:r>
      <w:r>
        <w:tab/>
        <w:t>$27,000</w:t>
      </w:r>
    </w:p>
    <w:p w:rsidR="005B0DE7" w:rsidRDefault="005B0DE7" w:rsidP="00951047">
      <w:pPr>
        <w:pStyle w:val="ABaseStyle"/>
      </w:pPr>
    </w:p>
    <w:p w:rsidR="005B0DE7" w:rsidRDefault="005B0DE7" w:rsidP="00FB0B01">
      <w:pPr>
        <w:pStyle w:val="Indent"/>
      </w:pPr>
      <w:r>
        <w:t>The ITA 123.3 tax on aggregate investment income is $1,800 [(6-2/3%)($27,000)].</w:t>
      </w:r>
    </w:p>
    <w:p w:rsidR="005B0DE7" w:rsidRDefault="005B0DE7" w:rsidP="00951047">
      <w:pPr>
        <w:pStyle w:val="ABaseStyle"/>
      </w:pPr>
    </w:p>
    <w:p w:rsidR="005B0DE7" w:rsidRDefault="005B0DE7" w:rsidP="00FB0B01">
      <w:pPr>
        <w:pStyle w:val="Body-Indent"/>
      </w:pPr>
      <w:r>
        <w:rPr>
          <w:b/>
          <w:bCs/>
        </w:rPr>
        <w:t>Note Three</w:t>
      </w:r>
      <w:r>
        <w:t xml:space="preserve"> The manufacturing and processing deduction would be 13 percent of the lesser of:</w:t>
      </w:r>
    </w:p>
    <w:p w:rsidR="005B0DE7" w:rsidRDefault="005B0DE7">
      <w:pPr>
        <w:pStyle w:val="Space-Half"/>
      </w:pPr>
    </w:p>
    <w:p w:rsidR="005B0DE7" w:rsidRDefault="005B0DE7" w:rsidP="00FB0B01">
      <w:pPr>
        <w:pStyle w:val="3"/>
      </w:pPr>
      <w:r>
        <w:t>1.</w:t>
      </w:r>
      <w:r>
        <w:tab/>
        <w:t>Canadian M &amp; P Profits (Given)</w:t>
      </w:r>
      <w:r>
        <w:tab/>
      </w:r>
      <w:r>
        <w:tab/>
        <w:t xml:space="preserve">$126,000 </w:t>
      </w:r>
    </w:p>
    <w:p w:rsidR="005B0DE7" w:rsidRDefault="005B0DE7" w:rsidP="00FB0B01">
      <w:pPr>
        <w:pStyle w:val="3"/>
      </w:pPr>
      <w:r>
        <w:tab/>
        <w:t>Deduct: Amount Eligible For SBD</w:t>
      </w:r>
      <w:r>
        <w:tab/>
      </w:r>
      <w:r>
        <w:tab/>
      </w:r>
      <w:r>
        <w:rPr>
          <w:u w:val="single"/>
        </w:rPr>
        <w:t>( 200,000)</w:t>
      </w:r>
      <w:r>
        <w:tab/>
        <w:t xml:space="preserve">Nil </w:t>
      </w:r>
    </w:p>
    <w:p w:rsidR="005B0DE7" w:rsidRDefault="005B0DE7" w:rsidP="00951047">
      <w:pPr>
        <w:pStyle w:val="ABaseStyle"/>
      </w:pPr>
    </w:p>
    <w:p w:rsidR="005B0DE7" w:rsidRDefault="005B0DE7" w:rsidP="00FB0B01">
      <w:pPr>
        <w:pStyle w:val="3"/>
      </w:pPr>
      <w:r>
        <w:t>2.</w:t>
      </w:r>
      <w:r>
        <w:tab/>
        <w:t>Taxable Income</w:t>
      </w:r>
      <w:r>
        <w:tab/>
      </w:r>
      <w:r>
        <w:tab/>
        <w:t xml:space="preserve">$227,000 </w:t>
      </w:r>
    </w:p>
    <w:p w:rsidR="005B0DE7" w:rsidRDefault="005B0DE7" w:rsidP="00FB0B01">
      <w:pPr>
        <w:pStyle w:val="3"/>
      </w:pPr>
      <w:r>
        <w:tab/>
        <w:t xml:space="preserve">Deduct: </w:t>
      </w:r>
    </w:p>
    <w:p w:rsidR="005B0DE7" w:rsidRDefault="005B0DE7" w:rsidP="00FB0B01">
      <w:pPr>
        <w:pStyle w:val="3"/>
      </w:pPr>
      <w:r>
        <w:tab/>
        <w:t>Amount Eligible For The SBD</w:t>
      </w:r>
      <w:r>
        <w:tab/>
      </w:r>
      <w:r>
        <w:tab/>
        <w:t>( 200,000)</w:t>
      </w:r>
    </w:p>
    <w:p w:rsidR="005B0DE7" w:rsidRDefault="005B0DE7" w:rsidP="00FB0B01">
      <w:pPr>
        <w:pStyle w:val="3"/>
      </w:pPr>
      <w:r>
        <w:tab/>
        <w:t>Aggregate Investment Income (Note Two)</w:t>
      </w:r>
      <w:r>
        <w:tab/>
      </w:r>
      <w:r>
        <w:tab/>
      </w:r>
      <w:r>
        <w:rPr>
          <w:u w:val="single"/>
        </w:rPr>
        <w:t>( 40,000)</w:t>
      </w:r>
      <w:r>
        <w:tab/>
        <w:t xml:space="preserve">Nil </w:t>
      </w:r>
    </w:p>
    <w:p w:rsidR="005B0DE7" w:rsidRDefault="005B0DE7" w:rsidP="00951047">
      <w:pPr>
        <w:pStyle w:val="ABaseStyle"/>
      </w:pPr>
    </w:p>
    <w:p w:rsidR="005B0DE7" w:rsidRDefault="005B0DE7" w:rsidP="00FB0B01">
      <w:pPr>
        <w:pStyle w:val="Indent"/>
      </w:pPr>
      <w:r>
        <w:t>Given these calculations, the M&amp; P deduction would be nil.</w:t>
      </w:r>
    </w:p>
    <w:p w:rsidR="005B0DE7" w:rsidRDefault="00F56913" w:rsidP="00951047">
      <w:pPr>
        <w:pStyle w:val="ABaseStyle"/>
      </w:pPr>
      <w:r>
        <w:br w:type="page"/>
      </w:r>
    </w:p>
    <w:p w:rsidR="005B0DE7" w:rsidRDefault="005B0DE7" w:rsidP="00FB0B01">
      <w:pPr>
        <w:pStyle w:val="Body-Indent"/>
      </w:pPr>
      <w:r>
        <w:rPr>
          <w:b/>
          <w:bCs/>
        </w:rPr>
        <w:t>Note Four</w:t>
      </w:r>
      <w:r>
        <w:t xml:space="preserve"> The general rate reduction is nil, calculated as follows:</w:t>
      </w:r>
    </w:p>
    <w:p w:rsidR="005B0DE7" w:rsidRDefault="005B0DE7">
      <w:pPr>
        <w:pStyle w:val="Space-Half"/>
      </w:pPr>
    </w:p>
    <w:p w:rsidR="005B0DE7" w:rsidRDefault="005B0DE7" w:rsidP="00FB0B01">
      <w:pPr>
        <w:pStyle w:val="2"/>
      </w:pPr>
      <w:r>
        <w:t>Taxable Income</w:t>
      </w:r>
      <w:r>
        <w:tab/>
      </w:r>
      <w:r>
        <w:tab/>
        <w:t xml:space="preserve">$227,000 </w:t>
      </w:r>
    </w:p>
    <w:p w:rsidR="005B0DE7" w:rsidRDefault="005B0DE7" w:rsidP="00FB0B01">
      <w:pPr>
        <w:pStyle w:val="2"/>
      </w:pPr>
      <w:r>
        <w:t>Amount Eligible For The SBD</w:t>
      </w:r>
      <w:r>
        <w:tab/>
      </w:r>
      <w:r>
        <w:tab/>
        <w:t>( 200,000)</w:t>
      </w:r>
    </w:p>
    <w:p w:rsidR="005B0DE7" w:rsidRDefault="005B0DE7" w:rsidP="00FB0B01">
      <w:pPr>
        <w:pStyle w:val="2"/>
      </w:pPr>
      <w:r>
        <w:t xml:space="preserve">Amount Eligible For The M&amp;P Deduction </w:t>
      </w:r>
      <w:r>
        <w:tab/>
      </w:r>
      <w:r>
        <w:tab/>
        <w:t xml:space="preserve">Nil </w:t>
      </w:r>
    </w:p>
    <w:p w:rsidR="005B0DE7" w:rsidRDefault="005B0DE7" w:rsidP="00FB0B01">
      <w:pPr>
        <w:pStyle w:val="2"/>
      </w:pPr>
      <w:r>
        <w:t>Aggregate Investment Income (Note Two)</w:t>
      </w:r>
      <w:r>
        <w:tab/>
      </w:r>
      <w:r>
        <w:tab/>
        <w:t>( 40,000)</w:t>
      </w:r>
    </w:p>
    <w:p w:rsidR="005B0DE7" w:rsidRDefault="005B0DE7" w:rsidP="00FB0B01">
      <w:pPr>
        <w:pStyle w:val="2T"/>
      </w:pPr>
      <w:r>
        <w:t>Full Rate Taxable Income</w:t>
      </w:r>
      <w:r>
        <w:tab/>
      </w:r>
      <w:r>
        <w:tab/>
        <w:t xml:space="preserve">Nil </w:t>
      </w:r>
    </w:p>
    <w:p w:rsidR="005B0DE7" w:rsidRDefault="005B0DE7" w:rsidP="00FB0B01">
      <w:pPr>
        <w:pStyle w:val="2"/>
      </w:pPr>
      <w:r>
        <w:t>Rate</w:t>
      </w:r>
      <w:r>
        <w:tab/>
      </w:r>
      <w:r>
        <w:tab/>
        <w:t xml:space="preserve">13% </w:t>
      </w:r>
    </w:p>
    <w:p w:rsidR="005B0DE7" w:rsidRDefault="005B0DE7" w:rsidP="00FB0B01">
      <w:pPr>
        <w:pStyle w:val="2GT"/>
      </w:pPr>
      <w:r>
        <w:t>General Rate Reduction</w:t>
      </w:r>
      <w:r>
        <w:tab/>
      </w:r>
      <w:r>
        <w:tab/>
        <w:t xml:space="preserve">Nil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57" w:name="_Toc394387274"/>
      <w:r w:rsidR="005B0DE7">
        <w:rPr>
          <w:lang w:val="en-US"/>
        </w:rPr>
        <w:t>TIF Solution Thirteen - 9</w:t>
      </w:r>
      <w:bookmarkEnd w:id="57"/>
    </w:p>
    <w:p w:rsidR="005B0DE7" w:rsidRDefault="005B0DE7" w:rsidP="00FB0B01">
      <w:pPr>
        <w:pStyle w:val="Level-3"/>
      </w:pPr>
      <w:r>
        <w:t>Part A - Part I Tax Payable</w:t>
      </w:r>
    </w:p>
    <w:p w:rsidR="005B0DE7" w:rsidRDefault="005B0DE7" w:rsidP="00951047">
      <w:pPr>
        <w:pStyle w:val="ABaseStyle"/>
      </w:pPr>
      <w:r>
        <w:t>The required calculations to determine Part I federal Tax Payable are as follows:</w:t>
      </w:r>
    </w:p>
    <w:p w:rsidR="005B0DE7" w:rsidRDefault="005B0DE7">
      <w:pPr>
        <w:pStyle w:val="Space-Half"/>
      </w:pPr>
    </w:p>
    <w:p w:rsidR="005B0DE7" w:rsidRDefault="005B0DE7" w:rsidP="00FB0B01">
      <w:pPr>
        <w:pStyle w:val="2"/>
      </w:pPr>
      <w:r>
        <w:t>Net Income For Tax Purposes</w:t>
      </w:r>
      <w:r>
        <w:tab/>
      </w:r>
      <w:r>
        <w:tab/>
        <w:t xml:space="preserve">$908,450 </w:t>
      </w:r>
    </w:p>
    <w:p w:rsidR="005B0DE7" w:rsidRDefault="005B0DE7" w:rsidP="00FB0B01">
      <w:pPr>
        <w:pStyle w:val="2"/>
      </w:pPr>
      <w:r>
        <w:t>Dividends  ($223,600 + $101,400)</w:t>
      </w:r>
      <w:r>
        <w:tab/>
      </w:r>
      <w:r>
        <w:tab/>
        <w:t>( 325,000)</w:t>
      </w:r>
    </w:p>
    <w:p w:rsidR="005B0DE7" w:rsidRDefault="005B0DE7" w:rsidP="00FB0B01">
      <w:pPr>
        <w:pStyle w:val="2GT"/>
      </w:pPr>
      <w:r>
        <w:t>Taxable Income</w:t>
      </w:r>
      <w:r>
        <w:tab/>
      </w:r>
      <w:r>
        <w:tab/>
        <w:t xml:space="preserve">$583,450 </w:t>
      </w:r>
    </w:p>
    <w:p w:rsidR="005B0DE7" w:rsidRDefault="005B0DE7" w:rsidP="00951047">
      <w:pPr>
        <w:pStyle w:val="ABaseStyle"/>
      </w:pPr>
    </w:p>
    <w:p w:rsidR="005B0DE7" w:rsidRDefault="005B0DE7" w:rsidP="00FB0B01">
      <w:pPr>
        <w:pStyle w:val="2"/>
      </w:pPr>
      <w:r>
        <w:t xml:space="preserve">Base Amount Of Part I Tax [(38%)($583,450)] </w:t>
      </w:r>
      <w:r>
        <w:tab/>
      </w:r>
      <w:r>
        <w:tab/>
        <w:t xml:space="preserve"> $221,711 </w:t>
      </w:r>
    </w:p>
    <w:p w:rsidR="005B0DE7" w:rsidRDefault="005B0DE7" w:rsidP="00FB0B01">
      <w:pPr>
        <w:pStyle w:val="2"/>
      </w:pPr>
      <w:r>
        <w:t>Federal Tax Abatement [(10%)($583,450)]</w:t>
      </w:r>
      <w:r>
        <w:tab/>
      </w:r>
      <w:r>
        <w:tab/>
        <w:t>( 58,345)</w:t>
      </w:r>
    </w:p>
    <w:p w:rsidR="005B0DE7" w:rsidRDefault="005B0DE7" w:rsidP="00FB0B01">
      <w:pPr>
        <w:pStyle w:val="2"/>
      </w:pPr>
      <w:r>
        <w:t>Small Business Deduction (Note One)</w:t>
      </w:r>
      <w:r>
        <w:tab/>
      </w:r>
      <w:r>
        <w:tab/>
        <w:t xml:space="preserve"> ( 42,500)</w:t>
      </w:r>
    </w:p>
    <w:p w:rsidR="005B0DE7" w:rsidRDefault="005B0DE7" w:rsidP="00FB0B01">
      <w:pPr>
        <w:pStyle w:val="2"/>
      </w:pPr>
      <w:r>
        <w:t>Additional Refundable Tax On Investment Income (Note Two)</w:t>
      </w:r>
      <w:r>
        <w:tab/>
        <w:t xml:space="preserve">10,670 </w:t>
      </w:r>
    </w:p>
    <w:p w:rsidR="005B0DE7" w:rsidRDefault="005B0DE7" w:rsidP="00FB0B01">
      <w:pPr>
        <w:pStyle w:val="2"/>
      </w:pPr>
      <w:r>
        <w:t>General Rate Reduction (Note Three)</w:t>
      </w:r>
      <w:r>
        <w:tab/>
      </w:r>
      <w:r>
        <w:tab/>
        <w:t>( 22,542)</w:t>
      </w:r>
    </w:p>
    <w:p w:rsidR="005B0DE7" w:rsidRDefault="005B0DE7" w:rsidP="00FB0B01">
      <w:pPr>
        <w:pStyle w:val="2GT"/>
      </w:pPr>
      <w:r>
        <w:t>Part I Federal Tax Payable</w:t>
      </w:r>
      <w:r>
        <w:tab/>
      </w:r>
      <w:r>
        <w:tab/>
        <w:t xml:space="preserve">$108,994 </w:t>
      </w:r>
    </w:p>
    <w:p w:rsidR="005B0DE7" w:rsidRDefault="005B0DE7" w:rsidP="00951047">
      <w:pPr>
        <w:pStyle w:val="ABaseStyle"/>
      </w:pPr>
    </w:p>
    <w:p w:rsidR="005B0DE7" w:rsidRDefault="005B0DE7" w:rsidP="00951047">
      <w:pPr>
        <w:pStyle w:val="ABaseStyle"/>
      </w:pPr>
    </w:p>
    <w:p w:rsidR="005B0DE7" w:rsidRDefault="005B0DE7" w:rsidP="00FB0B01">
      <w:pPr>
        <w:pStyle w:val="Indent"/>
      </w:pPr>
      <w:r>
        <w:rPr>
          <w:b/>
          <w:bCs/>
        </w:rPr>
        <w:t>Note One</w:t>
      </w:r>
      <w:r>
        <w:t xml:space="preserve"> The small business deduction is 17 percent of the least of the following three amounts:</w:t>
      </w:r>
    </w:p>
    <w:p w:rsidR="005B0DE7" w:rsidRDefault="005B0DE7">
      <w:pPr>
        <w:pStyle w:val="Space-Half"/>
      </w:pPr>
    </w:p>
    <w:p w:rsidR="005B0DE7" w:rsidRDefault="005B0DE7" w:rsidP="00FB0B01">
      <w:pPr>
        <w:pStyle w:val="2"/>
      </w:pPr>
      <w:r>
        <w:t>1.</w:t>
      </w:r>
      <w:r>
        <w:tab/>
        <w:t xml:space="preserve">Active Business Income </w:t>
      </w:r>
      <w:r>
        <w:tab/>
      </w:r>
      <w:r>
        <w:tab/>
        <w:t>$423,400</w:t>
      </w:r>
    </w:p>
    <w:p w:rsidR="005B0DE7" w:rsidRDefault="005B0DE7">
      <w:pPr>
        <w:pStyle w:val="Space-Half"/>
      </w:pPr>
    </w:p>
    <w:p w:rsidR="005B0DE7" w:rsidRDefault="005B0DE7" w:rsidP="00FB0B01">
      <w:pPr>
        <w:pStyle w:val="2"/>
      </w:pPr>
      <w:r>
        <w:t>2.</w:t>
      </w:r>
      <w:r>
        <w:tab/>
        <w:t>Taxable Income (no adjustments)</w:t>
      </w:r>
      <w:r>
        <w:tab/>
      </w:r>
      <w:r>
        <w:tab/>
        <w:t>$583,450</w:t>
      </w:r>
    </w:p>
    <w:p w:rsidR="005B0DE7" w:rsidRDefault="005B0DE7">
      <w:pPr>
        <w:pStyle w:val="Space-Half"/>
      </w:pPr>
    </w:p>
    <w:p w:rsidR="005B0DE7" w:rsidRDefault="005B0DE7" w:rsidP="00FB0B01">
      <w:pPr>
        <w:pStyle w:val="2"/>
      </w:pPr>
      <w:r>
        <w:t>3.</w:t>
      </w:r>
      <w:r>
        <w:tab/>
        <w:t>Allocated Annual Business Limit [(1/2)($500,000)]</w:t>
      </w:r>
      <w:r>
        <w:tab/>
      </w:r>
      <w:r>
        <w:tab/>
        <w:t>$250,000</w:t>
      </w:r>
    </w:p>
    <w:p w:rsidR="005B0DE7" w:rsidRDefault="005B0DE7">
      <w:pPr>
        <w:pStyle w:val="Space-Half"/>
      </w:pPr>
    </w:p>
    <w:p w:rsidR="005B0DE7" w:rsidRDefault="005B0DE7" w:rsidP="00FB0B01">
      <w:pPr>
        <w:pStyle w:val="Body-Indent"/>
      </w:pPr>
      <w:r>
        <w:t>The lowest of these figures is the Company’s $250,000 share of the annual business limit.  This gives a small business deduction of $42,500 [(17%)($250,000)].</w:t>
      </w:r>
    </w:p>
    <w:p w:rsidR="005B0DE7" w:rsidRDefault="005B0DE7" w:rsidP="00951047">
      <w:pPr>
        <w:pStyle w:val="ABaseStyle"/>
      </w:pPr>
    </w:p>
    <w:p w:rsidR="005B0DE7" w:rsidRDefault="005B0DE7" w:rsidP="00951047">
      <w:pPr>
        <w:pStyle w:val="ABaseStyle"/>
      </w:pPr>
    </w:p>
    <w:p w:rsidR="005B0DE7" w:rsidRDefault="005B0DE7" w:rsidP="00FB0B01">
      <w:pPr>
        <w:pStyle w:val="Indent"/>
      </w:pPr>
      <w:r>
        <w:rPr>
          <w:b/>
          <w:bCs/>
        </w:rPr>
        <w:t>Note Two</w:t>
      </w:r>
      <w:r>
        <w:t xml:space="preserve"> The aggregate investment income of $160,050 is calculated as follows:</w:t>
      </w:r>
    </w:p>
    <w:p w:rsidR="005B0DE7" w:rsidRDefault="005B0DE7">
      <w:pPr>
        <w:pStyle w:val="Space-Half"/>
      </w:pPr>
    </w:p>
    <w:p w:rsidR="005B0DE7" w:rsidRDefault="005B0DE7" w:rsidP="00FB0B01">
      <w:pPr>
        <w:pStyle w:val="2"/>
      </w:pPr>
      <w:r>
        <w:t>Canadian Source Interest</w:t>
      </w:r>
      <w:r>
        <w:tab/>
      </w:r>
      <w:r>
        <w:tab/>
        <w:t xml:space="preserve">$ 48,300 </w:t>
      </w:r>
    </w:p>
    <w:p w:rsidR="005B0DE7" w:rsidRDefault="005B0DE7" w:rsidP="00FB0B01">
      <w:pPr>
        <w:pStyle w:val="2"/>
      </w:pPr>
      <w:r>
        <w:t>Taxable Capital Gains</w:t>
      </w:r>
      <w:r>
        <w:tab/>
      </w:r>
      <w:r>
        <w:tab/>
        <w:t xml:space="preserve">111,750 </w:t>
      </w:r>
    </w:p>
    <w:p w:rsidR="005B0DE7" w:rsidRDefault="005B0DE7" w:rsidP="00FB0B01">
      <w:pPr>
        <w:pStyle w:val="2GT"/>
      </w:pPr>
      <w:r>
        <w:t>Aggregate Investment Income</w:t>
      </w:r>
      <w:r>
        <w:tab/>
      </w:r>
      <w:r>
        <w:tab/>
        <w:t xml:space="preserve">$160,050 </w:t>
      </w:r>
    </w:p>
    <w:p w:rsidR="005B0DE7" w:rsidRDefault="005B0DE7" w:rsidP="00951047">
      <w:pPr>
        <w:pStyle w:val="ABaseStyle"/>
      </w:pPr>
    </w:p>
    <w:p w:rsidR="005B0DE7" w:rsidRDefault="005B0DE7">
      <w:pPr>
        <w:pStyle w:val="Space-Half"/>
      </w:pPr>
    </w:p>
    <w:p w:rsidR="005B0DE7" w:rsidRDefault="005B0DE7" w:rsidP="00FB0B01">
      <w:pPr>
        <w:pStyle w:val="Indent"/>
      </w:pPr>
      <w:r>
        <w:t>The ITA 123.3 refundable tax (ART) is 6-2/3 percent of the lesser of:</w:t>
      </w:r>
    </w:p>
    <w:p w:rsidR="005B0DE7" w:rsidRDefault="005B0DE7">
      <w:pPr>
        <w:pStyle w:val="Space-Half"/>
      </w:pPr>
    </w:p>
    <w:p w:rsidR="005B0DE7" w:rsidRDefault="005B0DE7" w:rsidP="00FB0B01">
      <w:pPr>
        <w:pStyle w:val="2"/>
      </w:pPr>
      <w:r>
        <w:t>1.</w:t>
      </w:r>
      <w:r>
        <w:tab/>
        <w:t>Aggregate Investment Income</w:t>
      </w:r>
      <w:r>
        <w:tab/>
      </w:r>
      <w:r>
        <w:tab/>
        <w:t>$160,050</w:t>
      </w:r>
    </w:p>
    <w:p w:rsidR="005B0DE7" w:rsidRDefault="005B0DE7">
      <w:pPr>
        <w:pStyle w:val="Space-Half"/>
      </w:pPr>
    </w:p>
    <w:p w:rsidR="005B0DE7" w:rsidRDefault="005B0DE7" w:rsidP="00FB0B01">
      <w:pPr>
        <w:pStyle w:val="2"/>
        <w:rPr>
          <w:color w:val="000000"/>
        </w:rPr>
      </w:pPr>
      <w:r>
        <w:rPr>
          <w:color w:val="000000"/>
        </w:rPr>
        <w:t>2.</w:t>
      </w:r>
      <w:r>
        <w:rPr>
          <w:color w:val="000000"/>
        </w:rPr>
        <w:tab/>
        <w:t>Taxable Income</w:t>
      </w:r>
      <w:r>
        <w:rPr>
          <w:color w:val="000000"/>
        </w:rPr>
        <w:tab/>
        <w:t xml:space="preserve">$583,450 </w:t>
      </w:r>
    </w:p>
    <w:p w:rsidR="005B0DE7" w:rsidRDefault="005B0DE7" w:rsidP="00FB0B01">
      <w:pPr>
        <w:pStyle w:val="2"/>
        <w:rPr>
          <w:color w:val="000000"/>
        </w:rPr>
      </w:pPr>
      <w:r>
        <w:rPr>
          <w:color w:val="000000"/>
        </w:rPr>
        <w:tab/>
        <w:t>Deduct:  Amount Eligible For The SBD</w:t>
      </w:r>
      <w:r>
        <w:rPr>
          <w:color w:val="000000"/>
        </w:rPr>
        <w:tab/>
      </w:r>
      <w:r>
        <w:rPr>
          <w:color w:val="000000"/>
          <w:u w:val="single"/>
        </w:rPr>
        <w:t>( 250,000)</w:t>
      </w:r>
      <w:r>
        <w:rPr>
          <w:color w:val="000000"/>
        </w:rPr>
        <w:tab/>
        <w:t>$333,450</w:t>
      </w:r>
    </w:p>
    <w:p w:rsidR="005B0DE7" w:rsidRDefault="005B0DE7" w:rsidP="00951047">
      <w:pPr>
        <w:pStyle w:val="ABaseStyle"/>
      </w:pPr>
    </w:p>
    <w:p w:rsidR="005B0DE7" w:rsidRDefault="005B0DE7" w:rsidP="00FB0B01">
      <w:pPr>
        <w:pStyle w:val="Indent"/>
      </w:pPr>
      <w:r>
        <w:t>The ITA 123.3 tax on aggregate investment income is $10,670 [(6-2/3%)($160,050)].</w:t>
      </w:r>
    </w:p>
    <w:p w:rsidR="005B0DE7" w:rsidRDefault="005B0DE7" w:rsidP="00951047">
      <w:pPr>
        <w:pStyle w:val="ABaseStyle"/>
      </w:pPr>
    </w:p>
    <w:p w:rsidR="005B0DE7" w:rsidRDefault="005B0DE7" w:rsidP="00951047">
      <w:pPr>
        <w:pStyle w:val="ABaseStyle"/>
      </w:pPr>
    </w:p>
    <w:p w:rsidR="005B0DE7" w:rsidRDefault="005B0DE7" w:rsidP="00FB0B01">
      <w:pPr>
        <w:pStyle w:val="Indent"/>
      </w:pPr>
      <w:r>
        <w:rPr>
          <w:b/>
          <w:bCs/>
        </w:rPr>
        <w:t>Note Three</w:t>
      </w:r>
      <w:r>
        <w:t xml:space="preserve"> The general rate reduction would be calculated as follows:</w:t>
      </w:r>
    </w:p>
    <w:p w:rsidR="005B0DE7" w:rsidRDefault="005B0DE7">
      <w:pPr>
        <w:pStyle w:val="Space-Half"/>
      </w:pPr>
    </w:p>
    <w:p w:rsidR="005B0DE7" w:rsidRDefault="005B0DE7" w:rsidP="00FB0B01">
      <w:pPr>
        <w:pStyle w:val="2"/>
      </w:pPr>
      <w:r>
        <w:t>Taxable Income</w:t>
      </w:r>
      <w:r>
        <w:tab/>
      </w:r>
      <w:r>
        <w:tab/>
        <w:t xml:space="preserve">$583,450 </w:t>
      </w:r>
    </w:p>
    <w:p w:rsidR="005B0DE7" w:rsidRDefault="005B0DE7" w:rsidP="00FB0B01">
      <w:pPr>
        <w:pStyle w:val="2"/>
      </w:pPr>
      <w:r>
        <w:t>Amount Eligible For The Small Business Deduction</w:t>
      </w:r>
      <w:r>
        <w:tab/>
      </w:r>
      <w:r>
        <w:tab/>
        <w:t>( 250,000)</w:t>
      </w:r>
    </w:p>
    <w:p w:rsidR="005B0DE7" w:rsidRDefault="005B0DE7" w:rsidP="00FB0B01">
      <w:pPr>
        <w:pStyle w:val="2"/>
      </w:pPr>
      <w:r>
        <w:t>Aggregate Investment Income (Note Two)</w:t>
      </w:r>
      <w:r>
        <w:tab/>
      </w:r>
      <w:r>
        <w:tab/>
        <w:t>( 160,050)</w:t>
      </w:r>
    </w:p>
    <w:p w:rsidR="005B0DE7" w:rsidRDefault="005B0DE7" w:rsidP="00FB0B01">
      <w:pPr>
        <w:pStyle w:val="2T"/>
      </w:pPr>
      <w:r>
        <w:t>Full Rate Taxable Income</w:t>
      </w:r>
      <w:r>
        <w:tab/>
      </w:r>
      <w:r>
        <w:tab/>
        <w:t xml:space="preserve">$173,400 </w:t>
      </w:r>
    </w:p>
    <w:p w:rsidR="005B0DE7" w:rsidRDefault="005B0DE7" w:rsidP="00FB0B01">
      <w:pPr>
        <w:pStyle w:val="2"/>
      </w:pPr>
      <w:r>
        <w:t>Rate</w:t>
      </w:r>
      <w:r>
        <w:tab/>
      </w:r>
      <w:r>
        <w:tab/>
        <w:t xml:space="preserve">13% </w:t>
      </w:r>
    </w:p>
    <w:p w:rsidR="005B0DE7" w:rsidRDefault="005B0DE7" w:rsidP="00FB0B01">
      <w:pPr>
        <w:pStyle w:val="2GT"/>
      </w:pPr>
      <w:r>
        <w:t>General Rate Reduction</w:t>
      </w:r>
      <w:r>
        <w:tab/>
      </w:r>
      <w:r>
        <w:tab/>
        <w:t xml:space="preserve">$ 22,542 </w:t>
      </w:r>
    </w:p>
    <w:p w:rsidR="005B0DE7" w:rsidRDefault="00F56913" w:rsidP="00FB0B01">
      <w:pPr>
        <w:pStyle w:val="Level-3"/>
      </w:pPr>
      <w:r>
        <w:br w:type="page"/>
      </w:r>
      <w:r w:rsidR="005B0DE7">
        <w:t>Part B - Part IV Tax Payable</w:t>
      </w:r>
    </w:p>
    <w:p w:rsidR="005B0DE7" w:rsidRDefault="005B0DE7" w:rsidP="00951047">
      <w:pPr>
        <w:pStyle w:val="ABaseStyle"/>
      </w:pPr>
      <w:r>
        <w:t>The required calculation of the Part IV Tax Payable on the portfolio investment dividends is as follows:</w:t>
      </w:r>
    </w:p>
    <w:p w:rsidR="005B0DE7" w:rsidRDefault="005B0DE7">
      <w:pPr>
        <w:pStyle w:val="Space-Half"/>
      </w:pPr>
    </w:p>
    <w:p w:rsidR="005B0DE7" w:rsidRDefault="005B0DE7" w:rsidP="00FB0B01">
      <w:pPr>
        <w:pStyle w:val="2GT"/>
      </w:pPr>
      <w:r>
        <w:t>Part IV Tax [($101,400)(1/3)]</w:t>
      </w:r>
      <w:r>
        <w:tab/>
      </w:r>
      <w:r>
        <w:tab/>
        <w:t xml:space="preserve"> $33,800 </w:t>
      </w:r>
    </w:p>
    <w:p w:rsidR="005B0DE7" w:rsidRDefault="005B0DE7">
      <w:pPr>
        <w:pStyle w:val="Space-Half"/>
      </w:pPr>
    </w:p>
    <w:p w:rsidR="005B0DE7" w:rsidRDefault="005B0DE7" w:rsidP="00951047">
      <w:pPr>
        <w:pStyle w:val="ABaseStyle"/>
      </w:pPr>
    </w:p>
    <w:p w:rsidR="005B0DE7" w:rsidRDefault="005B0DE7" w:rsidP="00FB0B01">
      <w:pPr>
        <w:pStyle w:val="Level-3"/>
      </w:pPr>
      <w:r>
        <w:t>Part C - RDTOH Balance</w:t>
      </w:r>
    </w:p>
    <w:p w:rsidR="005B0DE7" w:rsidRDefault="005B0DE7" w:rsidP="00951047">
      <w:pPr>
        <w:pStyle w:val="ABaseStyle"/>
      </w:pPr>
      <w:r>
        <w:t>The calculation of the ending balance in the Refundable Dividend Tax On Hand account is as follows:</w:t>
      </w:r>
    </w:p>
    <w:p w:rsidR="005B0DE7" w:rsidRDefault="005B0DE7">
      <w:pPr>
        <w:pStyle w:val="Space-Half"/>
      </w:pPr>
    </w:p>
    <w:p w:rsidR="005B0DE7" w:rsidRDefault="005B0DE7" w:rsidP="00FB0B01">
      <w:pPr>
        <w:pStyle w:val="2"/>
      </w:pPr>
      <w:r>
        <w:t>RDTOH, End Of The Preceding Year</w:t>
      </w:r>
      <w:r>
        <w:tab/>
      </w:r>
      <w:r>
        <w:tab/>
        <w:t xml:space="preserve">$ 39,400 </w:t>
      </w:r>
    </w:p>
    <w:p w:rsidR="005B0DE7" w:rsidRDefault="005B0DE7" w:rsidP="00FB0B01">
      <w:pPr>
        <w:pStyle w:val="2"/>
      </w:pPr>
      <w:r>
        <w:t>Dividend Refund For The Preceding Year</w:t>
      </w:r>
      <w:r>
        <w:tab/>
      </w:r>
      <w:r>
        <w:tab/>
        <w:t xml:space="preserve">Nil </w:t>
      </w:r>
    </w:p>
    <w:p w:rsidR="005B0DE7" w:rsidRDefault="005B0DE7" w:rsidP="00FB0B01">
      <w:pPr>
        <w:pStyle w:val="2T"/>
      </w:pPr>
      <w:r>
        <w:t>Opening Balance</w:t>
      </w:r>
      <w:r>
        <w:tab/>
      </w:r>
      <w:r>
        <w:tab/>
        <w:t xml:space="preserve">$ 39,400 </w:t>
      </w:r>
    </w:p>
    <w:p w:rsidR="005B0DE7" w:rsidRDefault="005B0DE7" w:rsidP="00FB0B01">
      <w:pPr>
        <w:pStyle w:val="2"/>
      </w:pPr>
      <w:r>
        <w:t>Refundable Portion Of Part I Tax (Note Four)</w:t>
      </w:r>
      <w:r>
        <w:tab/>
      </w:r>
      <w:r>
        <w:tab/>
        <w:t xml:space="preserve">42,680 </w:t>
      </w:r>
    </w:p>
    <w:p w:rsidR="005B0DE7" w:rsidRDefault="005B0DE7" w:rsidP="00FB0B01">
      <w:pPr>
        <w:pStyle w:val="2"/>
      </w:pPr>
      <w:r>
        <w:t xml:space="preserve">Part IV Tax (See Part B) </w:t>
      </w:r>
      <w:r>
        <w:tab/>
      </w:r>
      <w:r>
        <w:tab/>
        <w:t xml:space="preserve">33,800 </w:t>
      </w:r>
    </w:p>
    <w:p w:rsidR="005B0DE7" w:rsidRDefault="005B0DE7" w:rsidP="00FB0B01">
      <w:pPr>
        <w:pStyle w:val="2GT"/>
      </w:pPr>
      <w:r>
        <w:t>RDTOH Balance - December 31, 2014</w:t>
      </w:r>
      <w:r>
        <w:tab/>
      </w:r>
      <w:r>
        <w:tab/>
        <w:t xml:space="preserve"> $115,880 </w:t>
      </w:r>
    </w:p>
    <w:p w:rsidR="005B0DE7" w:rsidRDefault="005B0DE7" w:rsidP="00951047">
      <w:pPr>
        <w:pStyle w:val="ABaseStyle"/>
      </w:pPr>
    </w:p>
    <w:p w:rsidR="005B0DE7" w:rsidRDefault="005B0DE7" w:rsidP="00FB0B01">
      <w:pPr>
        <w:pStyle w:val="Indent"/>
      </w:pPr>
      <w:r>
        <w:rPr>
          <w:b/>
          <w:bCs/>
        </w:rPr>
        <w:t>Note Four</w:t>
      </w:r>
      <w:r>
        <w:t xml:space="preserve">  Using amounts calculated in Part A, the amount of refundable Part I tax is $42,680, the least of three amounts, calculated as follows:</w:t>
      </w:r>
    </w:p>
    <w:p w:rsidR="005B0DE7" w:rsidRDefault="005B0DE7">
      <w:pPr>
        <w:pStyle w:val="Space-Half"/>
      </w:pPr>
    </w:p>
    <w:p w:rsidR="005B0DE7" w:rsidRDefault="005B0DE7" w:rsidP="00FB0B01">
      <w:pPr>
        <w:pStyle w:val="3-Bullet"/>
      </w:pPr>
      <w:r>
        <w:t>Amount Under ITA 129(3)(a)(i) [(26-2/3%)($160,050)]</w:t>
      </w:r>
      <w:r>
        <w:tab/>
      </w:r>
      <w:r>
        <w:tab/>
        <w:t xml:space="preserve">$ 42,680 </w:t>
      </w:r>
    </w:p>
    <w:p w:rsidR="005B0DE7" w:rsidRDefault="005B0DE7">
      <w:pPr>
        <w:pStyle w:val="Space-Half"/>
      </w:pPr>
    </w:p>
    <w:p w:rsidR="005B0DE7" w:rsidRDefault="005B0DE7" w:rsidP="00FB0B01">
      <w:pPr>
        <w:pStyle w:val="3-Bullet"/>
      </w:pPr>
      <w:r>
        <w:t>Amount Under ITA 129(3)(a)(ii) [(26-2/3%)($583,450 - $250,000)]     </w:t>
      </w:r>
      <w:r>
        <w:tab/>
        <w:t xml:space="preserve">$ 88,920 </w:t>
      </w:r>
    </w:p>
    <w:p w:rsidR="005B0DE7" w:rsidRDefault="005B0DE7">
      <w:pPr>
        <w:pStyle w:val="Space-Half"/>
      </w:pPr>
    </w:p>
    <w:p w:rsidR="005B0DE7" w:rsidRDefault="005B0DE7" w:rsidP="00FB0B01">
      <w:pPr>
        <w:pStyle w:val="3-Bullet"/>
      </w:pPr>
      <w:r>
        <w:t>Amount Under ITA 129(3)(a)(iii) Part I Tax Payable</w:t>
      </w:r>
      <w:r>
        <w:tab/>
      </w:r>
      <w:r>
        <w:tab/>
        <w:t xml:space="preserve">$108,994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D - GRIP Balance</w:t>
      </w:r>
    </w:p>
    <w:p w:rsidR="005B0DE7" w:rsidRDefault="005B0DE7" w:rsidP="00951047">
      <w:pPr>
        <w:pStyle w:val="ABaseStyle"/>
      </w:pPr>
      <w:r>
        <w:t>Since Taxable Income is greater than Aggregate Investment Income, the December 31, 2014 GRIP balance would be calculated as follows:</w:t>
      </w:r>
    </w:p>
    <w:p w:rsidR="005B0DE7" w:rsidRDefault="005B0DE7">
      <w:pPr>
        <w:pStyle w:val="Space-Half"/>
      </w:pPr>
    </w:p>
    <w:p w:rsidR="005B0DE7" w:rsidRDefault="005B0DE7" w:rsidP="00FB0B01">
      <w:pPr>
        <w:pStyle w:val="2"/>
      </w:pPr>
      <w:r>
        <w:t>GRIP Balance At End Of 2013</w:t>
      </w:r>
      <w:r>
        <w:tab/>
      </w:r>
      <w:r>
        <w:tab/>
        <w:t xml:space="preserve">$ 93,400 </w:t>
      </w:r>
    </w:p>
    <w:p w:rsidR="005B0DE7" w:rsidRDefault="005B0DE7" w:rsidP="00FB0B01">
      <w:pPr>
        <w:pStyle w:val="2"/>
      </w:pPr>
      <w:r>
        <w:t>Taxable Income</w:t>
      </w:r>
      <w:r>
        <w:tab/>
        <w:t xml:space="preserve">$583,450 </w:t>
      </w:r>
    </w:p>
    <w:p w:rsidR="005B0DE7" w:rsidRDefault="005B0DE7" w:rsidP="00FB0B01">
      <w:pPr>
        <w:pStyle w:val="2"/>
      </w:pPr>
      <w:r>
        <w:t>Income Eligible For SBD</w:t>
      </w:r>
      <w:r>
        <w:tab/>
        <w:t>( 250,000)</w:t>
      </w:r>
    </w:p>
    <w:p w:rsidR="005B0DE7" w:rsidRDefault="005B0DE7" w:rsidP="00FB0B01">
      <w:pPr>
        <w:pStyle w:val="2"/>
      </w:pPr>
      <w:r>
        <w:t>Aggregate Investment Income</w:t>
      </w:r>
      <w:r>
        <w:tab/>
      </w:r>
      <w:r>
        <w:rPr>
          <w:u w:val="single"/>
        </w:rPr>
        <w:t>( 160,050)</w:t>
      </w:r>
    </w:p>
    <w:p w:rsidR="005B0DE7" w:rsidRDefault="005B0DE7" w:rsidP="00FB0B01">
      <w:pPr>
        <w:pStyle w:val="2"/>
      </w:pPr>
      <w:r>
        <w:t>Adjusted Taxable Income</w:t>
      </w:r>
      <w:r>
        <w:tab/>
        <w:t xml:space="preserve">$173,400 </w:t>
      </w:r>
    </w:p>
    <w:p w:rsidR="005B0DE7" w:rsidRDefault="005B0DE7" w:rsidP="00FB0B01">
      <w:pPr>
        <w:pStyle w:val="2"/>
      </w:pPr>
      <w:r>
        <w:t>Rate</w:t>
      </w:r>
      <w:r>
        <w:tab/>
        <w:t xml:space="preserve"> </w:t>
      </w:r>
      <w:r>
        <w:rPr>
          <w:u w:val="single"/>
        </w:rPr>
        <w:t xml:space="preserve">   72% </w:t>
      </w:r>
      <w:r>
        <w:tab/>
        <w:t xml:space="preserve">124,848 </w:t>
      </w:r>
    </w:p>
    <w:p w:rsidR="005B0DE7" w:rsidRDefault="005B0DE7" w:rsidP="00FB0B01">
      <w:pPr>
        <w:pStyle w:val="2"/>
      </w:pPr>
      <w:r>
        <w:t>Eligible Dividends Received</w:t>
      </w:r>
      <w:r>
        <w:tab/>
      </w:r>
      <w:r>
        <w:tab/>
        <w:t xml:space="preserve">101,400 </w:t>
      </w:r>
    </w:p>
    <w:p w:rsidR="005B0DE7" w:rsidRDefault="005B0DE7" w:rsidP="00FB0B01">
      <w:pPr>
        <w:pStyle w:val="2"/>
      </w:pPr>
      <w:r>
        <w:t>Eligible Dividends Designated in 2013</w:t>
      </w:r>
      <w:r>
        <w:tab/>
      </w:r>
      <w:r>
        <w:tab/>
        <w:t xml:space="preserve">Nil </w:t>
      </w:r>
    </w:p>
    <w:p w:rsidR="005B0DE7" w:rsidRDefault="005B0DE7" w:rsidP="00FB0B01">
      <w:pPr>
        <w:pStyle w:val="2GT"/>
      </w:pPr>
      <w:r>
        <w:t>GRIP At End Of 2014</w:t>
      </w:r>
      <w:r>
        <w:tab/>
      </w:r>
      <w:r>
        <w:tab/>
        <w:t xml:space="preserve">$319,648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E - Dividend Refund</w:t>
      </w:r>
    </w:p>
    <w:p w:rsidR="005B0DE7" w:rsidRDefault="005B0DE7" w:rsidP="00951047">
      <w:pPr>
        <w:pStyle w:val="ABaseStyle"/>
      </w:pPr>
      <w:r>
        <w:t>The dividend refund for the year would be $21,867, the lesser of:</w:t>
      </w:r>
    </w:p>
    <w:p w:rsidR="005B0DE7" w:rsidRDefault="005B0DE7">
      <w:pPr>
        <w:pStyle w:val="Space-Half"/>
      </w:pPr>
    </w:p>
    <w:p w:rsidR="005B0DE7" w:rsidRDefault="005B0DE7" w:rsidP="00FB0B01">
      <w:pPr>
        <w:pStyle w:val="Bullet-1"/>
      </w:pPr>
      <w:r>
        <w:t>One-third of taxable dividends paid [($65,600)(1/3)] = $21,867</w:t>
      </w:r>
    </w:p>
    <w:p w:rsidR="005B0DE7" w:rsidRDefault="005B0DE7">
      <w:pPr>
        <w:pStyle w:val="Space-Half"/>
      </w:pPr>
    </w:p>
    <w:p w:rsidR="005B0DE7" w:rsidRDefault="005B0DE7" w:rsidP="00FB0B01">
      <w:pPr>
        <w:pStyle w:val="Bullet-1"/>
      </w:pPr>
      <w:r>
        <w:t>Ending RDTOH Balance (Part C) = $115,880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F - Total Federal Tax Payable</w:t>
      </w:r>
    </w:p>
    <w:p w:rsidR="005B0DE7" w:rsidRDefault="005B0DE7" w:rsidP="00951047">
      <w:pPr>
        <w:pStyle w:val="ABaseStyle"/>
      </w:pPr>
      <w:r>
        <w:t>The required calculation to determine federal Tax Payable is as follows:</w:t>
      </w:r>
    </w:p>
    <w:p w:rsidR="005B0DE7" w:rsidRDefault="005B0DE7">
      <w:pPr>
        <w:pStyle w:val="Space-Half"/>
      </w:pPr>
    </w:p>
    <w:p w:rsidR="005B0DE7" w:rsidRDefault="005B0DE7" w:rsidP="00FB0B01">
      <w:pPr>
        <w:pStyle w:val="1"/>
      </w:pPr>
      <w:r>
        <w:t>Part I Tax (See Part A)</w:t>
      </w:r>
      <w:r>
        <w:tab/>
        <w:t xml:space="preserve">$108,994 </w:t>
      </w:r>
    </w:p>
    <w:p w:rsidR="005B0DE7" w:rsidRDefault="005B0DE7" w:rsidP="00FB0B01">
      <w:pPr>
        <w:pStyle w:val="1"/>
      </w:pPr>
      <w:r>
        <w:t>Part IV Tax (See Part B)</w:t>
      </w:r>
      <w:r>
        <w:tab/>
        <w:t xml:space="preserve">33,800 </w:t>
      </w:r>
    </w:p>
    <w:p w:rsidR="005B0DE7" w:rsidRDefault="005B0DE7" w:rsidP="00FB0B01">
      <w:pPr>
        <w:pStyle w:val="1"/>
      </w:pPr>
      <w:r>
        <w:t>Dividend Refund (See Part E)</w:t>
      </w:r>
      <w:r>
        <w:tab/>
        <w:t>( 21,867)</w:t>
      </w:r>
    </w:p>
    <w:p w:rsidR="005B0DE7" w:rsidRDefault="005B0DE7" w:rsidP="00FB0B01">
      <w:pPr>
        <w:pStyle w:val="1GT"/>
      </w:pPr>
      <w:r>
        <w:t>Federal Tax Payable</w:t>
      </w:r>
      <w:r>
        <w:tab/>
        <w:t xml:space="preserve">$120,927 </w:t>
      </w:r>
    </w:p>
    <w:p w:rsidR="005B0DE7" w:rsidRDefault="005B0DE7" w:rsidP="00951047">
      <w:pPr>
        <w:pStyle w:val="ABaseStyle"/>
      </w:pPr>
    </w:p>
    <w:p w:rsidR="005B0DE7" w:rsidRDefault="00F56913" w:rsidP="00FB0B01">
      <w:pPr>
        <w:pStyle w:val="Under-20"/>
        <w:rPr>
          <w:lang w:val="en-US"/>
        </w:rPr>
      </w:pPr>
      <w:r>
        <w:br w:type="page"/>
      </w:r>
      <w:bookmarkStart w:id="58" w:name="_Toc394387275"/>
      <w:r w:rsidR="005B0DE7">
        <w:rPr>
          <w:lang w:val="en-US"/>
        </w:rPr>
        <w:t>TIF Solution Thirteen - 10</w:t>
      </w:r>
      <w:bookmarkEnd w:id="58"/>
    </w:p>
    <w:p w:rsidR="005B0DE7" w:rsidRDefault="005B0DE7" w:rsidP="00FB0B01">
      <w:pPr>
        <w:pStyle w:val="Level-3"/>
      </w:pPr>
      <w:r>
        <w:t>Part A - Part IV Refundable Tax</w:t>
      </w:r>
    </w:p>
    <w:p w:rsidR="005B0DE7" w:rsidRDefault="005B0DE7" w:rsidP="00951047">
      <w:pPr>
        <w:pStyle w:val="ABaseStyle"/>
      </w:pPr>
      <w:r>
        <w:t>The Part IV Tax Payable for Conrod Holdings Ltd. would be calculated as follows:</w:t>
      </w:r>
    </w:p>
    <w:p w:rsidR="005B0DE7" w:rsidRDefault="005B0DE7" w:rsidP="00951047">
      <w:pPr>
        <w:pStyle w:val="ABaseStyle"/>
      </w:pPr>
    </w:p>
    <w:p w:rsidR="005B0DE7" w:rsidRDefault="005B0DE7" w:rsidP="00FB0B01">
      <w:pPr>
        <w:pStyle w:val="1"/>
      </w:pPr>
      <w:r>
        <w:t>Dividend Refund Received By Morsal Inc.</w:t>
      </w:r>
      <w:r>
        <w:tab/>
        <w:t xml:space="preserve"> $7,000 </w:t>
      </w:r>
    </w:p>
    <w:p w:rsidR="005B0DE7" w:rsidRDefault="005B0DE7" w:rsidP="00FB0B01">
      <w:pPr>
        <w:pStyle w:val="1"/>
      </w:pPr>
      <w:r>
        <w:t>Conrod’s Percentage Of Ownership</w:t>
      </w:r>
      <w:r>
        <w:tab/>
        <w:t xml:space="preserve">70% </w:t>
      </w:r>
    </w:p>
    <w:p w:rsidR="005B0DE7" w:rsidRDefault="005B0DE7" w:rsidP="00FB0B01">
      <w:pPr>
        <w:pStyle w:val="1T"/>
      </w:pPr>
      <w:r>
        <w:t>Part IV Payable On Morsal Inc. Dividends</w:t>
      </w:r>
      <w:r>
        <w:tab/>
        <w:t xml:space="preserve"> $4,900 </w:t>
      </w:r>
    </w:p>
    <w:p w:rsidR="005B0DE7" w:rsidRDefault="005B0DE7" w:rsidP="00FB0B01">
      <w:pPr>
        <w:pStyle w:val="1"/>
      </w:pPr>
      <w:r>
        <w:t xml:space="preserve">Part IV Tax On Imperial Oil Dividends [(1/3)($500)] </w:t>
      </w:r>
      <w:r>
        <w:tab/>
        <w:t xml:space="preserve">167 </w:t>
      </w:r>
    </w:p>
    <w:p w:rsidR="005B0DE7" w:rsidRDefault="005B0DE7" w:rsidP="00FB0B01">
      <w:pPr>
        <w:pStyle w:val="1GT"/>
      </w:pPr>
      <w:r>
        <w:t xml:space="preserve">Part IV Tax Payable </w:t>
      </w:r>
      <w:r>
        <w:tab/>
        <w:t xml:space="preserve">$5,067 </w:t>
      </w:r>
    </w:p>
    <w:p w:rsidR="005B0DE7" w:rsidRDefault="005B0DE7">
      <w:pPr>
        <w:pStyle w:val="Space-Half"/>
      </w:pPr>
    </w:p>
    <w:p w:rsidR="005B0DE7" w:rsidRDefault="005B0DE7" w:rsidP="00951047">
      <w:pPr>
        <w:pStyle w:val="ABaseStyle"/>
      </w:pPr>
    </w:p>
    <w:p w:rsidR="005B0DE7" w:rsidRDefault="005B0DE7" w:rsidP="00FB0B01">
      <w:pPr>
        <w:pStyle w:val="Level-3"/>
      </w:pPr>
      <w:r>
        <w:t>Part B - Part I Refundable Tax</w:t>
      </w:r>
    </w:p>
    <w:p w:rsidR="005B0DE7" w:rsidRDefault="005B0DE7" w:rsidP="00FB0B01">
      <w:pPr>
        <w:pStyle w:val="Auto-Paragraph"/>
      </w:pPr>
      <w:r>
        <w:t>As the interest received appears to be related to temporary balances resulting from the Company’s normal business activities, it would be viewed as active business income and would not influence the following calculations.</w:t>
      </w:r>
    </w:p>
    <w:p w:rsidR="005B0DE7" w:rsidRDefault="005B0DE7" w:rsidP="00FB0B01">
      <w:pPr>
        <w:pStyle w:val="Auto-Paragraph"/>
      </w:pPr>
      <w:r>
        <w:t>The refundable portion of the Part I tax would be the least of the following amounts:</w:t>
      </w:r>
    </w:p>
    <w:p w:rsidR="005B0DE7" w:rsidRDefault="005B0DE7">
      <w:pPr>
        <w:pStyle w:val="Space-Half"/>
      </w:pPr>
    </w:p>
    <w:p w:rsidR="005B0DE7" w:rsidRDefault="005B0DE7" w:rsidP="00FB0B01">
      <w:pPr>
        <w:pStyle w:val="1"/>
      </w:pPr>
      <w:r>
        <w:t>Aggregate Investment Income [(1/2)($9,200)]</w:t>
      </w:r>
      <w:r>
        <w:tab/>
        <w:t xml:space="preserve">$ 4,600 </w:t>
      </w:r>
    </w:p>
    <w:p w:rsidR="005B0DE7" w:rsidRDefault="005B0DE7" w:rsidP="00FB0B01">
      <w:pPr>
        <w:pStyle w:val="1"/>
      </w:pPr>
      <w:r>
        <w:t>Rate</w:t>
      </w:r>
      <w:r>
        <w:tab/>
        <w:t>26-2/3%</w:t>
      </w:r>
    </w:p>
    <w:p w:rsidR="005B0DE7" w:rsidRDefault="005B0DE7" w:rsidP="00FB0B01">
      <w:pPr>
        <w:pStyle w:val="1GT"/>
      </w:pPr>
      <w:r>
        <w:rPr>
          <w:b/>
          <w:bCs/>
        </w:rPr>
        <w:t>ITA 129(3)(a)(i)</w:t>
      </w:r>
      <w:r>
        <w:tab/>
        <w:t xml:space="preserve">$  1,227 </w:t>
      </w:r>
    </w:p>
    <w:p w:rsidR="005B0DE7" w:rsidRDefault="005B0DE7" w:rsidP="00951047">
      <w:pPr>
        <w:pStyle w:val="ABaseStyle"/>
      </w:pPr>
    </w:p>
    <w:p w:rsidR="005B0DE7" w:rsidRDefault="005B0DE7" w:rsidP="00FB0B01">
      <w:pPr>
        <w:pStyle w:val="1"/>
      </w:pPr>
      <w:r>
        <w:t>Taxable Income</w:t>
      </w:r>
      <w:r>
        <w:tab/>
        <w:t xml:space="preserve">$44,000 </w:t>
      </w:r>
    </w:p>
    <w:p w:rsidR="005B0DE7" w:rsidRDefault="005B0DE7" w:rsidP="00FB0B01">
      <w:pPr>
        <w:pStyle w:val="1"/>
      </w:pPr>
      <w:r>
        <w:t>Amount Eligible For Small Business Deduction</w:t>
      </w:r>
      <w:r>
        <w:tab/>
        <w:t>( 10,000)</w:t>
      </w:r>
    </w:p>
    <w:p w:rsidR="005B0DE7" w:rsidRDefault="005B0DE7" w:rsidP="00FB0B01">
      <w:pPr>
        <w:pStyle w:val="1T"/>
      </w:pPr>
      <w:r>
        <w:t>Total</w:t>
      </w:r>
      <w:r>
        <w:tab/>
        <w:t xml:space="preserve">$34,000 </w:t>
      </w:r>
    </w:p>
    <w:p w:rsidR="005B0DE7" w:rsidRDefault="005B0DE7" w:rsidP="00FB0B01">
      <w:pPr>
        <w:pStyle w:val="1"/>
      </w:pPr>
      <w:r>
        <w:t>Rate</w:t>
      </w:r>
      <w:r>
        <w:tab/>
        <w:t xml:space="preserve">26-2/3% </w:t>
      </w:r>
    </w:p>
    <w:p w:rsidR="005B0DE7" w:rsidRDefault="005B0DE7" w:rsidP="00FB0B01">
      <w:pPr>
        <w:pStyle w:val="1GT"/>
      </w:pPr>
      <w:r>
        <w:rPr>
          <w:b/>
          <w:bCs/>
        </w:rPr>
        <w:t>ITA 129(3)(a)(ii)</w:t>
      </w:r>
      <w:r>
        <w:tab/>
        <w:t xml:space="preserve">$ 9,067 </w:t>
      </w:r>
    </w:p>
    <w:p w:rsidR="005B0DE7" w:rsidRDefault="005B0DE7" w:rsidP="00951047">
      <w:pPr>
        <w:pStyle w:val="ABaseStyle"/>
      </w:pPr>
    </w:p>
    <w:p w:rsidR="005B0DE7" w:rsidRDefault="005B0DE7" w:rsidP="00FB0B01">
      <w:pPr>
        <w:pStyle w:val="1GT"/>
      </w:pPr>
      <w:r>
        <w:rPr>
          <w:b/>
          <w:bCs/>
        </w:rPr>
        <w:t>ITA 129(3)(a)(iii)</w:t>
      </w:r>
      <w:r>
        <w:t xml:space="preserve"> Part I Tax Payable - Given</w:t>
      </w:r>
      <w:r>
        <w:tab/>
        <w:t xml:space="preserve">$ 9,250 </w:t>
      </w:r>
    </w:p>
    <w:p w:rsidR="005B0DE7" w:rsidRDefault="005B0DE7" w:rsidP="00FB0B01">
      <w:pPr>
        <w:pStyle w:val="4"/>
      </w:pPr>
    </w:p>
    <w:p w:rsidR="005B0DE7" w:rsidRDefault="005B0DE7" w:rsidP="00FB0B01">
      <w:pPr>
        <w:pStyle w:val="Indent"/>
      </w:pPr>
      <w:r>
        <w:t>The refundable portion of Part I tax is equal to $1,227, which is the least of the preceding three amounts.</w:t>
      </w:r>
    </w:p>
    <w:p w:rsidR="005B0DE7" w:rsidRDefault="005B0DE7">
      <w:pPr>
        <w:pStyle w:val="Space-Half"/>
      </w:pPr>
    </w:p>
    <w:p w:rsidR="005B0DE7" w:rsidRDefault="005B0DE7" w:rsidP="00951047">
      <w:pPr>
        <w:pStyle w:val="ABaseStyle"/>
      </w:pPr>
    </w:p>
    <w:p w:rsidR="005B0DE7" w:rsidRDefault="005B0DE7" w:rsidP="00FB0B01">
      <w:pPr>
        <w:pStyle w:val="Level-3"/>
      </w:pPr>
      <w:r>
        <w:t>Part C - RDTOH</w:t>
      </w:r>
    </w:p>
    <w:p w:rsidR="005B0DE7" w:rsidRDefault="005B0DE7" w:rsidP="00951047">
      <w:pPr>
        <w:pStyle w:val="ABaseStyle"/>
      </w:pPr>
      <w:r>
        <w:t>The end of year balance in the Refundable Dividend Tax On Hand account can be calculated as follows:</w:t>
      </w:r>
    </w:p>
    <w:p w:rsidR="005B0DE7" w:rsidRDefault="005B0DE7" w:rsidP="00951047">
      <w:pPr>
        <w:pStyle w:val="ABaseStyle"/>
      </w:pPr>
    </w:p>
    <w:p w:rsidR="005B0DE7" w:rsidRDefault="005B0DE7" w:rsidP="00FB0B01">
      <w:pPr>
        <w:pStyle w:val="1"/>
      </w:pPr>
      <w:r>
        <w:t>RDTOH Balance - End Of The Preceding Year</w:t>
      </w:r>
      <w:r>
        <w:tab/>
        <w:t xml:space="preserve"> $ 8,950 </w:t>
      </w:r>
    </w:p>
    <w:p w:rsidR="005B0DE7" w:rsidRDefault="005B0DE7" w:rsidP="00FB0B01">
      <w:pPr>
        <w:pStyle w:val="1"/>
      </w:pPr>
      <w:r>
        <w:t>Dividend Refund For The Preceding Year</w:t>
      </w:r>
      <w:r>
        <w:tab/>
        <w:t>( 4,000)</w:t>
      </w:r>
    </w:p>
    <w:p w:rsidR="005B0DE7" w:rsidRDefault="005B0DE7" w:rsidP="00FB0B01">
      <w:pPr>
        <w:pStyle w:val="1T"/>
      </w:pPr>
      <w:r>
        <w:t>Opening Balance</w:t>
      </w:r>
      <w:r>
        <w:tab/>
        <w:t xml:space="preserve">$ 4,950 </w:t>
      </w:r>
    </w:p>
    <w:p w:rsidR="005B0DE7" w:rsidRDefault="005B0DE7" w:rsidP="00FB0B01">
      <w:pPr>
        <w:pStyle w:val="1"/>
      </w:pPr>
      <w:r>
        <w:t>Part IV Tax Payable (Part A)</w:t>
      </w:r>
      <w:r>
        <w:tab/>
        <w:t xml:space="preserve">5,067 </w:t>
      </w:r>
    </w:p>
    <w:p w:rsidR="005B0DE7" w:rsidRDefault="005B0DE7" w:rsidP="00FB0B01">
      <w:pPr>
        <w:pStyle w:val="1"/>
      </w:pPr>
      <w:r>
        <w:t>Refundable Part I Tax (Part B)</w:t>
      </w:r>
      <w:r>
        <w:tab/>
        <w:t xml:space="preserve">1,227 </w:t>
      </w:r>
    </w:p>
    <w:p w:rsidR="005B0DE7" w:rsidRDefault="005B0DE7" w:rsidP="00FB0B01">
      <w:pPr>
        <w:pStyle w:val="1GT"/>
      </w:pPr>
      <w:r>
        <w:t xml:space="preserve">RDTOH Balance - End Of The Year </w:t>
      </w:r>
      <w:r>
        <w:tab/>
        <w:t xml:space="preserve">$11,244 </w:t>
      </w:r>
    </w:p>
    <w:p w:rsidR="005B0DE7" w:rsidRDefault="005B0DE7">
      <w:pPr>
        <w:pStyle w:val="Space-Half"/>
      </w:pPr>
    </w:p>
    <w:p w:rsidR="005B0DE7" w:rsidRDefault="005B0DE7" w:rsidP="00951047">
      <w:pPr>
        <w:pStyle w:val="ABaseStyle"/>
      </w:pPr>
    </w:p>
    <w:p w:rsidR="005B0DE7" w:rsidRDefault="005B0DE7" w:rsidP="00FB0B01">
      <w:pPr>
        <w:pStyle w:val="Level-3"/>
      </w:pPr>
      <w:r>
        <w:t>Part D - Dividend Refund</w:t>
      </w:r>
    </w:p>
    <w:p w:rsidR="005B0DE7" w:rsidRDefault="005B0DE7" w:rsidP="00FB0B01">
      <w:pPr>
        <w:pStyle w:val="Auto-Paragraph"/>
      </w:pPr>
      <w:r>
        <w:t>The dividend refund is the lesser of:</w:t>
      </w:r>
    </w:p>
    <w:p w:rsidR="005B0DE7" w:rsidRDefault="005B0DE7">
      <w:pPr>
        <w:pStyle w:val="Space-Half"/>
      </w:pPr>
    </w:p>
    <w:p w:rsidR="005B0DE7" w:rsidRDefault="005B0DE7" w:rsidP="00FB0B01">
      <w:pPr>
        <w:pStyle w:val="Bullet-1"/>
      </w:pPr>
      <w:r>
        <w:t>$3,333 - One-third of the $10,000 in dividends paid.</w:t>
      </w:r>
    </w:p>
    <w:p w:rsidR="005B0DE7" w:rsidRDefault="005B0DE7" w:rsidP="00FB0B01">
      <w:pPr>
        <w:pStyle w:val="Bullet-1"/>
      </w:pPr>
      <w:r>
        <w:t>$11,244 - The ending balance in the RDTOH.</w:t>
      </w:r>
    </w:p>
    <w:p w:rsidR="005B0DE7" w:rsidRDefault="005B0DE7">
      <w:pPr>
        <w:pStyle w:val="Space-Half"/>
      </w:pPr>
    </w:p>
    <w:p w:rsidR="005B0DE7" w:rsidRDefault="005B0DE7" w:rsidP="00951047">
      <w:pPr>
        <w:pStyle w:val="ABaseStyle"/>
      </w:pPr>
      <w:r>
        <w:t>The lesser of these two figures is $3,333.</w:t>
      </w:r>
    </w:p>
    <w:p w:rsidR="005B0DE7" w:rsidRDefault="005B0DE7" w:rsidP="00951047">
      <w:pPr>
        <w:pStyle w:val="ABaseStyle"/>
      </w:pPr>
    </w:p>
    <w:p w:rsidR="005B0DE7" w:rsidRDefault="00F56913" w:rsidP="00FB0B01">
      <w:pPr>
        <w:pStyle w:val="Under-20"/>
        <w:rPr>
          <w:lang w:val="en-US"/>
        </w:rPr>
      </w:pPr>
      <w:r>
        <w:br w:type="page"/>
      </w:r>
      <w:bookmarkStart w:id="59" w:name="_Toc394387276"/>
      <w:r w:rsidR="005B0DE7">
        <w:rPr>
          <w:lang w:val="en-US"/>
        </w:rPr>
        <w:t>TIF Solution Thirteen - 11</w:t>
      </w:r>
      <w:bookmarkEnd w:id="59"/>
    </w:p>
    <w:p w:rsidR="005B0DE7" w:rsidRDefault="005B0DE7" w:rsidP="00951047">
      <w:pPr>
        <w:pStyle w:val="ABaseStyle"/>
      </w:pPr>
      <w:r>
        <w:t>The required calculation of Part I Tax Payable would be as follows:</w:t>
      </w:r>
    </w:p>
    <w:p w:rsidR="005B0DE7" w:rsidRDefault="005B0DE7" w:rsidP="00951047">
      <w:pPr>
        <w:pStyle w:val="ABaseStyle"/>
      </w:pPr>
    </w:p>
    <w:p w:rsidR="005B0DE7" w:rsidRDefault="005B0DE7" w:rsidP="00FB0B01">
      <w:pPr>
        <w:pStyle w:val="3GT"/>
      </w:pPr>
      <w:r>
        <w:t>Taxable Income (Given)</w:t>
      </w:r>
      <w:r>
        <w:tab/>
      </w:r>
      <w:r>
        <w:tab/>
      </w:r>
      <w:r>
        <w:tab/>
        <w:t xml:space="preserve">$95,000 </w:t>
      </w:r>
    </w:p>
    <w:p w:rsidR="005B0DE7" w:rsidRDefault="005B0DE7" w:rsidP="00951047">
      <w:pPr>
        <w:pStyle w:val="ABaseStyle"/>
      </w:pPr>
    </w:p>
    <w:p w:rsidR="005B0DE7" w:rsidRDefault="005B0DE7" w:rsidP="00FB0B01">
      <w:pPr>
        <w:pStyle w:val="3"/>
      </w:pPr>
      <w:r>
        <w:t>Base Amount Of Part I Tax [(38%)($95,000)]</w:t>
      </w:r>
      <w:r>
        <w:tab/>
      </w:r>
      <w:r>
        <w:tab/>
      </w:r>
      <w:r>
        <w:tab/>
        <w:t xml:space="preserve">$36,100 </w:t>
      </w:r>
    </w:p>
    <w:p w:rsidR="005B0DE7" w:rsidRDefault="005B0DE7" w:rsidP="00FB0B01">
      <w:pPr>
        <w:pStyle w:val="3"/>
      </w:pPr>
      <w:r>
        <w:t>Federal Tax Abatement [(10%)($95,000)]</w:t>
      </w:r>
      <w:r>
        <w:tab/>
      </w:r>
      <w:r>
        <w:tab/>
      </w:r>
      <w:r>
        <w:tab/>
        <w:t>( 9,500)</w:t>
      </w:r>
    </w:p>
    <w:p w:rsidR="005B0DE7" w:rsidRDefault="005B0DE7" w:rsidP="00FB0B01">
      <w:pPr>
        <w:pStyle w:val="3"/>
      </w:pPr>
      <w:r>
        <w:t>Small Business Deduction (Note One)</w:t>
      </w:r>
      <w:r>
        <w:tab/>
      </w:r>
      <w:r>
        <w:tab/>
      </w:r>
      <w:r>
        <w:tab/>
        <w:t>( 15,421)</w:t>
      </w:r>
    </w:p>
    <w:p w:rsidR="005B0DE7" w:rsidRDefault="005B0DE7" w:rsidP="00FB0B01">
      <w:pPr>
        <w:pStyle w:val="3"/>
      </w:pPr>
      <w:r>
        <w:t>Additional Refundable Tax On Investment Income (Note Two)</w:t>
      </w:r>
      <w:r>
        <w:tab/>
      </w:r>
      <w:r>
        <w:tab/>
        <w:t xml:space="preserve">286 </w:t>
      </w:r>
    </w:p>
    <w:p w:rsidR="005B0DE7" w:rsidRDefault="005B0DE7" w:rsidP="00FB0B01">
      <w:pPr>
        <w:pStyle w:val="3"/>
      </w:pPr>
      <w:r>
        <w:t>Foreign Non-Business Income Tax Credit (Equal To Withholding)</w:t>
      </w:r>
      <w:r>
        <w:tab/>
      </w:r>
      <w:r>
        <w:tab/>
        <w:t>( 1,200)</w:t>
      </w:r>
    </w:p>
    <w:p w:rsidR="005B0DE7" w:rsidRDefault="005B0DE7" w:rsidP="00FB0B01">
      <w:pPr>
        <w:pStyle w:val="3"/>
      </w:pPr>
      <w:r>
        <w:t>Manufacturing And Processing Profits Deduction (Note Three)</w:t>
      </w:r>
      <w:r>
        <w:tab/>
      </w:r>
      <w:r>
        <w:tab/>
        <w:t xml:space="preserve">Nil </w:t>
      </w:r>
    </w:p>
    <w:p w:rsidR="005B0DE7" w:rsidRDefault="005B0DE7" w:rsidP="00FB0B01">
      <w:pPr>
        <w:pStyle w:val="3"/>
      </w:pPr>
      <w:r>
        <w:t>General Rate Reduction (Note Four)</w:t>
      </w:r>
      <w:r>
        <w:tab/>
      </w:r>
      <w:r>
        <w:tab/>
      </w:r>
      <w:r>
        <w:tab/>
        <w:t xml:space="preserve">Nil </w:t>
      </w:r>
    </w:p>
    <w:p w:rsidR="005B0DE7" w:rsidRDefault="005B0DE7" w:rsidP="00FB0B01">
      <w:pPr>
        <w:pStyle w:val="3GT"/>
      </w:pPr>
      <w:r>
        <w:t>Part I Tax Payable</w:t>
      </w:r>
      <w:r>
        <w:tab/>
      </w:r>
      <w:r>
        <w:tab/>
      </w:r>
      <w:r>
        <w:tab/>
        <w:t xml:space="preserve">$10,265 </w:t>
      </w:r>
    </w:p>
    <w:p w:rsidR="005B0DE7" w:rsidRDefault="005B0DE7" w:rsidP="00951047">
      <w:pPr>
        <w:pStyle w:val="ABaseStyle"/>
      </w:pPr>
    </w:p>
    <w:p w:rsidR="005B0DE7" w:rsidRDefault="005B0DE7" w:rsidP="00FB0B01">
      <w:pPr>
        <w:pStyle w:val="Body-Indent"/>
      </w:pPr>
      <w:r>
        <w:rPr>
          <w:b/>
          <w:bCs/>
        </w:rPr>
        <w:t>Note One</w:t>
      </w:r>
      <w:r>
        <w:t xml:space="preserve"> There is a circular calculation involved in the calculation of foreign tax credits, the small business deduction, and the ART.  This adds considerable complexity to the calculation of Tax Payable and, in most situations, the additional calculations do not influence the outcome (that would, in fact, be the case in this problem).  To avoid these additional calculations, we have stated that the foreign tax credit is equal to the amount withheld.</w:t>
      </w:r>
    </w:p>
    <w:p w:rsidR="005B0DE7" w:rsidRDefault="005B0DE7" w:rsidP="00FB0B01">
      <w:pPr>
        <w:pStyle w:val="Body-Indent"/>
      </w:pPr>
      <w:r>
        <w:t>Given the preceding assumption with respect to the foreign tax credit, the small business deduction would be equal to 17 percent of the least of:</w:t>
      </w:r>
    </w:p>
    <w:p w:rsidR="005B0DE7" w:rsidRDefault="005B0DE7">
      <w:pPr>
        <w:pStyle w:val="Space-Half"/>
      </w:pPr>
    </w:p>
    <w:p w:rsidR="005B0DE7" w:rsidRDefault="005B0DE7" w:rsidP="00FB0B01">
      <w:pPr>
        <w:pStyle w:val="3"/>
      </w:pPr>
      <w:r>
        <w:t>1.</w:t>
      </w:r>
      <w:r>
        <w:tab/>
        <w:t>Active Business Income</w:t>
      </w:r>
      <w:r>
        <w:tab/>
      </w:r>
      <w:r>
        <w:tab/>
      </w:r>
      <w:r>
        <w:tab/>
        <w:t>$133,000</w:t>
      </w:r>
    </w:p>
    <w:p w:rsidR="005B0DE7" w:rsidRDefault="005B0DE7" w:rsidP="00951047">
      <w:pPr>
        <w:pStyle w:val="ABaseStyle"/>
      </w:pPr>
    </w:p>
    <w:p w:rsidR="005B0DE7" w:rsidRDefault="005B0DE7" w:rsidP="00FB0B01">
      <w:pPr>
        <w:pStyle w:val="3"/>
      </w:pPr>
      <w:r>
        <w:t>2.</w:t>
      </w:r>
      <w:r>
        <w:tab/>
        <w:t>Taxable Income</w:t>
      </w:r>
      <w:r>
        <w:tab/>
      </w:r>
      <w:r>
        <w:tab/>
        <w:t xml:space="preserve">$95,000 </w:t>
      </w:r>
    </w:p>
    <w:p w:rsidR="005B0DE7" w:rsidRDefault="005B0DE7" w:rsidP="00FB0B01">
      <w:pPr>
        <w:pStyle w:val="3"/>
      </w:pPr>
      <w:r>
        <w:tab/>
        <w:t>Deduct:</w:t>
      </w:r>
    </w:p>
    <w:p w:rsidR="005B0DE7" w:rsidRDefault="005B0DE7" w:rsidP="00FB0B01">
      <w:pPr>
        <w:pStyle w:val="3"/>
      </w:pPr>
      <w:r>
        <w:tab/>
        <w:t>[(100/28)($1,200)] Foreign Non-Business Tax Credit</w:t>
      </w:r>
      <w:r>
        <w:tab/>
      </w:r>
      <w:r>
        <w:rPr>
          <w:u w:val="single"/>
        </w:rPr>
        <w:t>( 4,286)</w:t>
      </w:r>
      <w:r>
        <w:tab/>
        <w:t>$ 90,714</w:t>
      </w:r>
    </w:p>
    <w:p w:rsidR="005B0DE7" w:rsidRDefault="005B0DE7" w:rsidP="00951047">
      <w:pPr>
        <w:pStyle w:val="ABaseStyle"/>
      </w:pPr>
    </w:p>
    <w:p w:rsidR="005B0DE7" w:rsidRDefault="005B0DE7" w:rsidP="00FB0B01">
      <w:pPr>
        <w:pStyle w:val="3"/>
      </w:pPr>
      <w:r>
        <w:t>3.</w:t>
      </w:r>
      <w:r>
        <w:tab/>
        <w:t>Annual Business Limit</w:t>
      </w:r>
      <w:r>
        <w:tab/>
      </w:r>
      <w:r>
        <w:tab/>
      </w:r>
      <w:r>
        <w:tab/>
        <w:t>$500,000</w:t>
      </w:r>
    </w:p>
    <w:p w:rsidR="005B0DE7" w:rsidRDefault="005B0DE7" w:rsidP="00951047">
      <w:pPr>
        <w:pStyle w:val="ABaseStyle"/>
      </w:pPr>
    </w:p>
    <w:p w:rsidR="005B0DE7" w:rsidRDefault="005B0DE7" w:rsidP="00FB0B01">
      <w:pPr>
        <w:pStyle w:val="Indent"/>
      </w:pPr>
      <w:r>
        <w:t>The least of the three figures is $90,714, resulting in a small business deduction of $15,421 [(17%)($90,714)].  </w:t>
      </w:r>
    </w:p>
    <w:p w:rsidR="005B0DE7" w:rsidRDefault="005B0DE7" w:rsidP="00951047">
      <w:pPr>
        <w:pStyle w:val="ABaseStyle"/>
      </w:pPr>
    </w:p>
    <w:p w:rsidR="005B0DE7" w:rsidRDefault="005B0DE7" w:rsidP="00FB0B01">
      <w:pPr>
        <w:pStyle w:val="Body-Indent"/>
      </w:pPr>
      <w:r>
        <w:rPr>
          <w:b/>
          <w:bCs/>
        </w:rPr>
        <w:t>Note Two</w:t>
      </w:r>
      <w:r>
        <w:t xml:space="preserve"> The aggregate investment income is equal to the gross foreign investment income of $8,000.  The ITA 123.3 refundable tax (ART) is 6-2/3 percent of the lesser of:</w:t>
      </w:r>
    </w:p>
    <w:p w:rsidR="005B0DE7" w:rsidRDefault="005B0DE7">
      <w:pPr>
        <w:pStyle w:val="Space-Half"/>
      </w:pPr>
    </w:p>
    <w:p w:rsidR="005B0DE7" w:rsidRDefault="005B0DE7" w:rsidP="00FB0B01">
      <w:pPr>
        <w:pStyle w:val="3"/>
      </w:pPr>
      <w:r>
        <w:t>1.</w:t>
      </w:r>
      <w:r>
        <w:tab/>
        <w:t>Aggregate Investment Income</w:t>
      </w:r>
      <w:r>
        <w:tab/>
      </w:r>
      <w:r>
        <w:tab/>
      </w:r>
      <w:r>
        <w:tab/>
        <w:t>$8,000</w:t>
      </w:r>
    </w:p>
    <w:p w:rsidR="005B0DE7" w:rsidRDefault="005B0DE7">
      <w:pPr>
        <w:pStyle w:val="Space-Half"/>
      </w:pPr>
    </w:p>
    <w:p w:rsidR="005B0DE7" w:rsidRDefault="005B0DE7" w:rsidP="00FB0B01">
      <w:pPr>
        <w:pStyle w:val="3"/>
      </w:pPr>
      <w:r>
        <w:t>2.</w:t>
      </w:r>
      <w:r>
        <w:tab/>
        <w:t>Taxable Income</w:t>
      </w:r>
      <w:r>
        <w:tab/>
      </w:r>
      <w:r>
        <w:tab/>
        <w:t xml:space="preserve">$95,000 </w:t>
      </w:r>
    </w:p>
    <w:p w:rsidR="005B0DE7" w:rsidRDefault="005B0DE7" w:rsidP="00FB0B01">
      <w:pPr>
        <w:pStyle w:val="3"/>
      </w:pPr>
      <w:r>
        <w:tab/>
        <w:t>Deduct:  Amount Eligible For The SBD</w:t>
      </w:r>
      <w:r>
        <w:tab/>
      </w:r>
      <w:r>
        <w:tab/>
      </w:r>
      <w:r>
        <w:rPr>
          <w:u w:val="single"/>
        </w:rPr>
        <w:t>( 90,714)</w:t>
      </w:r>
      <w:r>
        <w:tab/>
        <w:t>$4,286</w:t>
      </w:r>
    </w:p>
    <w:p w:rsidR="005B0DE7" w:rsidRDefault="005B0DE7" w:rsidP="00951047">
      <w:pPr>
        <w:pStyle w:val="ABaseStyle"/>
      </w:pPr>
    </w:p>
    <w:p w:rsidR="005B0DE7" w:rsidRDefault="005B0DE7" w:rsidP="00FB0B01">
      <w:pPr>
        <w:pStyle w:val="Indent"/>
      </w:pPr>
      <w:r>
        <w:t>The ITA 123.3 tax on aggregate investment income is $286 [(6-2/3%)($4,286)].</w:t>
      </w:r>
    </w:p>
    <w:p w:rsidR="005B0DE7" w:rsidRDefault="005B0DE7" w:rsidP="00951047">
      <w:pPr>
        <w:pStyle w:val="ABaseStyle"/>
      </w:pPr>
    </w:p>
    <w:p w:rsidR="005B0DE7" w:rsidRDefault="005B0DE7" w:rsidP="00FB0B01">
      <w:pPr>
        <w:pStyle w:val="Body-Indent"/>
      </w:pPr>
      <w:r>
        <w:rPr>
          <w:b/>
          <w:bCs/>
        </w:rPr>
        <w:t>Note Three</w:t>
      </w:r>
      <w:r>
        <w:t xml:space="preserve"> The manufacturing and processing deduction would be 13 percent of the lesser of:</w:t>
      </w:r>
    </w:p>
    <w:p w:rsidR="005B0DE7" w:rsidRDefault="005B0DE7">
      <w:pPr>
        <w:pStyle w:val="Space-Half"/>
      </w:pPr>
    </w:p>
    <w:p w:rsidR="005B0DE7" w:rsidRDefault="005B0DE7" w:rsidP="00FB0B01">
      <w:pPr>
        <w:pStyle w:val="3"/>
      </w:pPr>
      <w:r>
        <w:t>1.</w:t>
      </w:r>
      <w:r>
        <w:tab/>
        <w:t>Canadian M &amp; P Profits (Given)</w:t>
      </w:r>
      <w:r>
        <w:tab/>
      </w:r>
      <w:r>
        <w:tab/>
        <w:t xml:space="preserve">$99,000 </w:t>
      </w:r>
    </w:p>
    <w:p w:rsidR="005B0DE7" w:rsidRDefault="005B0DE7" w:rsidP="00FB0B01">
      <w:pPr>
        <w:pStyle w:val="3"/>
      </w:pPr>
      <w:r>
        <w:tab/>
        <w:t>Deduct: Amount Eligible For SBD</w:t>
      </w:r>
      <w:r>
        <w:tab/>
      </w:r>
      <w:r>
        <w:tab/>
      </w:r>
      <w:r>
        <w:rPr>
          <w:u w:val="single"/>
        </w:rPr>
        <w:t>( 90,714)</w:t>
      </w:r>
      <w:r>
        <w:tab/>
        <w:t xml:space="preserve">$8,286 </w:t>
      </w:r>
    </w:p>
    <w:p w:rsidR="005B0DE7" w:rsidRDefault="005B0DE7" w:rsidP="00951047">
      <w:pPr>
        <w:pStyle w:val="ABaseStyle"/>
      </w:pPr>
    </w:p>
    <w:p w:rsidR="005B0DE7" w:rsidRDefault="005B0DE7" w:rsidP="00FB0B01">
      <w:pPr>
        <w:pStyle w:val="3"/>
      </w:pPr>
      <w:r>
        <w:t>2.</w:t>
      </w:r>
      <w:r>
        <w:tab/>
        <w:t>Taxable Income</w:t>
      </w:r>
      <w:r>
        <w:tab/>
      </w:r>
      <w:r>
        <w:tab/>
        <w:t xml:space="preserve">$95,000 </w:t>
      </w:r>
    </w:p>
    <w:p w:rsidR="005B0DE7" w:rsidRDefault="005B0DE7" w:rsidP="00FB0B01">
      <w:pPr>
        <w:pStyle w:val="3"/>
      </w:pPr>
      <w:r>
        <w:tab/>
        <w:t xml:space="preserve">Deduct: </w:t>
      </w:r>
    </w:p>
    <w:p w:rsidR="005B0DE7" w:rsidRDefault="005B0DE7" w:rsidP="00FB0B01">
      <w:pPr>
        <w:pStyle w:val="3"/>
      </w:pPr>
      <w:r>
        <w:tab/>
        <w:t>Amount Eligible For The SBD</w:t>
      </w:r>
      <w:r>
        <w:tab/>
      </w:r>
      <w:r>
        <w:tab/>
        <w:t>( 90,714)</w:t>
      </w:r>
    </w:p>
    <w:p w:rsidR="005B0DE7" w:rsidRDefault="005B0DE7" w:rsidP="00FB0B01">
      <w:pPr>
        <w:pStyle w:val="3"/>
      </w:pPr>
      <w:r>
        <w:tab/>
        <w:t>Aggregate Investment Income (Note Two)</w:t>
      </w:r>
      <w:r>
        <w:tab/>
      </w:r>
      <w:r>
        <w:tab/>
      </w:r>
      <w:r>
        <w:rPr>
          <w:u w:val="single"/>
        </w:rPr>
        <w:t>( 8,000)</w:t>
      </w:r>
      <w:r>
        <w:tab/>
        <w:t xml:space="preserve"> Nil </w:t>
      </w:r>
    </w:p>
    <w:p w:rsidR="005B0DE7" w:rsidRDefault="005B0DE7" w:rsidP="00951047">
      <w:pPr>
        <w:pStyle w:val="ABaseStyle"/>
      </w:pPr>
    </w:p>
    <w:p w:rsidR="005B0DE7" w:rsidRDefault="005B0DE7" w:rsidP="00FB0B01">
      <w:pPr>
        <w:pStyle w:val="Indent"/>
      </w:pPr>
      <w:r>
        <w:t>Given these calculations, the M&amp; P deduction would be nil.</w:t>
      </w:r>
    </w:p>
    <w:p w:rsidR="005B0DE7" w:rsidRDefault="00F56913" w:rsidP="00FB0B01">
      <w:pPr>
        <w:pStyle w:val="Body-Indent"/>
      </w:pPr>
      <w:r>
        <w:br w:type="page"/>
      </w:r>
      <w:r w:rsidR="005B0DE7">
        <w:rPr>
          <w:b/>
          <w:bCs/>
        </w:rPr>
        <w:t>Note Four</w:t>
      </w:r>
      <w:r w:rsidR="005B0DE7">
        <w:t xml:space="preserve"> The general rate reduction is nil, calculated as follows:</w:t>
      </w:r>
    </w:p>
    <w:p w:rsidR="005B0DE7" w:rsidRDefault="005B0DE7">
      <w:pPr>
        <w:pStyle w:val="Space-Half"/>
      </w:pPr>
    </w:p>
    <w:p w:rsidR="005B0DE7" w:rsidRDefault="005B0DE7" w:rsidP="00FB0B01">
      <w:pPr>
        <w:pStyle w:val="2"/>
      </w:pPr>
      <w:r>
        <w:t>Taxable Income</w:t>
      </w:r>
      <w:r>
        <w:tab/>
      </w:r>
      <w:r>
        <w:tab/>
        <w:t xml:space="preserve">$95,000 </w:t>
      </w:r>
    </w:p>
    <w:p w:rsidR="005B0DE7" w:rsidRDefault="005B0DE7" w:rsidP="00FB0B01">
      <w:pPr>
        <w:pStyle w:val="2"/>
      </w:pPr>
      <w:r>
        <w:t>Amount Eligible For The SBD</w:t>
      </w:r>
      <w:r>
        <w:tab/>
      </w:r>
      <w:r>
        <w:tab/>
        <w:t>( 90,714)</w:t>
      </w:r>
    </w:p>
    <w:p w:rsidR="005B0DE7" w:rsidRDefault="005B0DE7" w:rsidP="00FB0B01">
      <w:pPr>
        <w:pStyle w:val="2"/>
      </w:pPr>
      <w:r>
        <w:t xml:space="preserve">Amount Eligible For The M&amp;P Deduction </w:t>
      </w:r>
      <w:r>
        <w:tab/>
      </w:r>
      <w:r>
        <w:tab/>
        <w:t xml:space="preserve">Nil </w:t>
      </w:r>
    </w:p>
    <w:p w:rsidR="005B0DE7" w:rsidRDefault="005B0DE7" w:rsidP="00FB0B01">
      <w:pPr>
        <w:pStyle w:val="2"/>
      </w:pPr>
      <w:r>
        <w:t>Aggregate Investment Income (Note Two)</w:t>
      </w:r>
      <w:r>
        <w:tab/>
      </w:r>
      <w:r>
        <w:tab/>
        <w:t>( 8,000)</w:t>
      </w:r>
    </w:p>
    <w:p w:rsidR="005B0DE7" w:rsidRDefault="005B0DE7" w:rsidP="00FB0B01">
      <w:pPr>
        <w:pStyle w:val="2T"/>
      </w:pPr>
      <w:r>
        <w:t>Full Rate Taxable Income</w:t>
      </w:r>
      <w:r>
        <w:tab/>
      </w:r>
      <w:r>
        <w:tab/>
        <w:t xml:space="preserve">Nil </w:t>
      </w:r>
    </w:p>
    <w:p w:rsidR="005B0DE7" w:rsidRDefault="005B0DE7" w:rsidP="00FB0B01">
      <w:pPr>
        <w:pStyle w:val="2"/>
      </w:pPr>
      <w:r>
        <w:t>Rate</w:t>
      </w:r>
      <w:r>
        <w:tab/>
      </w:r>
      <w:r>
        <w:tab/>
        <w:t xml:space="preserve">13% </w:t>
      </w:r>
    </w:p>
    <w:p w:rsidR="005B0DE7" w:rsidRDefault="005B0DE7" w:rsidP="00FB0B01">
      <w:pPr>
        <w:pStyle w:val="2GT"/>
      </w:pPr>
      <w:r>
        <w:t>General Rate Reduction</w:t>
      </w:r>
      <w:r>
        <w:tab/>
      </w:r>
      <w:r>
        <w:tab/>
        <w:t xml:space="preserve">Nil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60" w:name="_Toc394387277"/>
      <w:r w:rsidR="005B0DE7">
        <w:rPr>
          <w:lang w:val="en-US"/>
        </w:rPr>
        <w:t>TIF Solution Thirteen - 12</w:t>
      </w:r>
      <w:bookmarkEnd w:id="60"/>
    </w:p>
    <w:p w:rsidR="005B0DE7" w:rsidRDefault="005B0DE7" w:rsidP="00951047">
      <w:pPr>
        <w:pStyle w:val="ABaseStyle"/>
      </w:pPr>
      <w:r>
        <w:t>Landor Ltd.’s Taxable Income would be calculated as follows:</w:t>
      </w:r>
    </w:p>
    <w:p w:rsidR="005B0DE7" w:rsidRDefault="005B0DE7">
      <w:pPr>
        <w:pStyle w:val="Space-Half"/>
      </w:pPr>
    </w:p>
    <w:p w:rsidR="005B0DE7" w:rsidRDefault="005B0DE7" w:rsidP="00FB0B01">
      <w:pPr>
        <w:pStyle w:val="3"/>
      </w:pPr>
      <w:r>
        <w:t>Net Income For Tax Purposes</w:t>
      </w:r>
      <w:r>
        <w:tab/>
      </w:r>
      <w:r>
        <w:tab/>
      </w:r>
      <w:r>
        <w:tab/>
        <w:t xml:space="preserve">$223,500 </w:t>
      </w:r>
    </w:p>
    <w:p w:rsidR="005B0DE7" w:rsidRDefault="005B0DE7" w:rsidP="00FB0B01">
      <w:pPr>
        <w:pStyle w:val="3"/>
      </w:pPr>
      <w:r>
        <w:t>Net Capital Loss Carry Forward Deducted (All)</w:t>
      </w:r>
      <w:r>
        <w:tab/>
      </w:r>
      <w:r>
        <w:tab/>
      </w:r>
      <w:r>
        <w:tab/>
        <w:t>(   5,250)</w:t>
      </w:r>
    </w:p>
    <w:p w:rsidR="005B0DE7" w:rsidRDefault="005B0DE7" w:rsidP="00FB0B01">
      <w:pPr>
        <w:pStyle w:val="3GT"/>
      </w:pPr>
      <w:r>
        <w:t>Taxable Income</w:t>
      </w:r>
      <w:r>
        <w:tab/>
      </w:r>
      <w:r>
        <w:tab/>
      </w:r>
      <w:r>
        <w:tab/>
        <w:t xml:space="preserve">$218,250 </w:t>
      </w:r>
    </w:p>
    <w:p w:rsidR="005B0DE7" w:rsidRDefault="005B0DE7">
      <w:pPr>
        <w:pStyle w:val="Space-Half"/>
      </w:pPr>
    </w:p>
    <w:p w:rsidR="005B0DE7" w:rsidRDefault="005B0DE7" w:rsidP="00951047">
      <w:pPr>
        <w:pStyle w:val="ABaseStyle"/>
      </w:pPr>
    </w:p>
    <w:p w:rsidR="005B0DE7" w:rsidRDefault="005B0DE7" w:rsidP="00951047">
      <w:pPr>
        <w:pStyle w:val="ABaseStyle"/>
      </w:pPr>
      <w:r>
        <w:t>Landor Ltd.’s net federal Tax Payable would be calculated as follows:</w:t>
      </w:r>
    </w:p>
    <w:p w:rsidR="005B0DE7" w:rsidRDefault="005B0DE7">
      <w:pPr>
        <w:pStyle w:val="Space-Half"/>
      </w:pPr>
    </w:p>
    <w:p w:rsidR="005B0DE7" w:rsidRDefault="005B0DE7" w:rsidP="00FB0B01">
      <w:pPr>
        <w:pStyle w:val="3"/>
      </w:pPr>
      <w:r>
        <w:t>Base Amount Of Part I Tax [(38%)($218,250)]</w:t>
      </w:r>
      <w:r>
        <w:tab/>
      </w:r>
      <w:r>
        <w:tab/>
      </w:r>
      <w:r>
        <w:tab/>
        <w:t xml:space="preserve">$82,935 </w:t>
      </w:r>
    </w:p>
    <w:p w:rsidR="005B0DE7" w:rsidRDefault="005B0DE7" w:rsidP="00FB0B01">
      <w:pPr>
        <w:pStyle w:val="3"/>
      </w:pPr>
      <w:r>
        <w:t>Federal Tax Abatement (Note One)</w:t>
      </w:r>
      <w:r>
        <w:tab/>
      </w:r>
      <w:r>
        <w:tab/>
      </w:r>
      <w:r>
        <w:tab/>
        <w:t>( 19,643)</w:t>
      </w:r>
    </w:p>
    <w:p w:rsidR="005B0DE7" w:rsidRDefault="005B0DE7" w:rsidP="00FB0B01">
      <w:pPr>
        <w:pStyle w:val="3"/>
      </w:pPr>
      <w:r>
        <w:t>Small Business Deduction (Note Two)</w:t>
      </w:r>
      <w:r>
        <w:tab/>
      </w:r>
      <w:r>
        <w:tab/>
      </w:r>
      <w:r>
        <w:tab/>
        <w:t>( 18,700)</w:t>
      </w:r>
    </w:p>
    <w:p w:rsidR="005B0DE7" w:rsidRDefault="005B0DE7" w:rsidP="00FB0B01">
      <w:pPr>
        <w:pStyle w:val="3"/>
      </w:pPr>
      <w:r>
        <w:t>Additional Refundable Tax On Investment Income (Note Three)</w:t>
      </w:r>
      <w:r>
        <w:tab/>
      </w:r>
      <w:r>
        <w:tab/>
        <w:t xml:space="preserve">400 </w:t>
      </w:r>
    </w:p>
    <w:p w:rsidR="005B0DE7" w:rsidRDefault="005B0DE7" w:rsidP="00FB0B01">
      <w:pPr>
        <w:pStyle w:val="3"/>
      </w:pPr>
      <w:r>
        <w:t>Manufacturing And Processing Profits Deduction (Note Four)</w:t>
      </w:r>
      <w:r>
        <w:tab/>
      </w:r>
      <w:r>
        <w:tab/>
        <w:t>( 4,771)</w:t>
      </w:r>
    </w:p>
    <w:p w:rsidR="005B0DE7" w:rsidRDefault="005B0DE7" w:rsidP="00FB0B01">
      <w:pPr>
        <w:pStyle w:val="3"/>
      </w:pPr>
      <w:r>
        <w:t>General Rate Reduction (Note Five)</w:t>
      </w:r>
      <w:r>
        <w:tab/>
      </w:r>
      <w:r>
        <w:tab/>
      </w:r>
      <w:r>
        <w:tab/>
        <w:t>( 8,522)</w:t>
      </w:r>
    </w:p>
    <w:p w:rsidR="005B0DE7" w:rsidRDefault="005B0DE7" w:rsidP="00FB0B01">
      <w:pPr>
        <w:pStyle w:val="3"/>
      </w:pPr>
      <w:r>
        <w:t>Foreign Tax Credit On Business Income [(10%)($28,800)]</w:t>
      </w:r>
      <w:r>
        <w:tab/>
      </w:r>
      <w:r>
        <w:tab/>
        <w:t>( 2,880)</w:t>
      </w:r>
    </w:p>
    <w:p w:rsidR="005B0DE7" w:rsidRDefault="005B0DE7" w:rsidP="00FB0B01">
      <w:pPr>
        <w:pStyle w:val="3T"/>
      </w:pPr>
      <w:r>
        <w:t>Part I Tax Payable</w:t>
      </w:r>
      <w:r>
        <w:tab/>
      </w:r>
      <w:r>
        <w:tab/>
      </w:r>
      <w:r>
        <w:tab/>
        <w:t xml:space="preserve">$28,819 </w:t>
      </w:r>
    </w:p>
    <w:p w:rsidR="005B0DE7" w:rsidRDefault="005B0DE7" w:rsidP="00FB0B01">
      <w:pPr>
        <w:pStyle w:val="3"/>
      </w:pPr>
      <w:r>
        <w:t>Dividend Refund (Note Six)</w:t>
      </w:r>
      <w:r>
        <w:tab/>
      </w:r>
      <w:r>
        <w:tab/>
      </w:r>
      <w:r>
        <w:tab/>
        <w:t>( 1,600)</w:t>
      </w:r>
    </w:p>
    <w:p w:rsidR="005B0DE7" w:rsidRDefault="005B0DE7" w:rsidP="00FB0B01">
      <w:pPr>
        <w:pStyle w:val="3GT"/>
      </w:pPr>
      <w:r>
        <w:t xml:space="preserve">Net Federal Tax Payable </w:t>
      </w:r>
      <w:r>
        <w:tab/>
      </w:r>
      <w:r>
        <w:tab/>
      </w:r>
      <w:r>
        <w:tab/>
        <w:t xml:space="preserve">$27,219 </w:t>
      </w:r>
    </w:p>
    <w:p w:rsidR="005B0DE7" w:rsidRDefault="005B0DE7" w:rsidP="00951047">
      <w:pPr>
        <w:pStyle w:val="ABaseStyle"/>
      </w:pPr>
    </w:p>
    <w:p w:rsidR="005B0DE7" w:rsidRDefault="005B0DE7" w:rsidP="00FB0B01">
      <w:pPr>
        <w:pStyle w:val="Body-Indent"/>
      </w:pPr>
      <w:r>
        <w:rPr>
          <w:b/>
          <w:bCs/>
        </w:rPr>
        <w:t>Note One</w:t>
      </w:r>
      <w:r>
        <w:t xml:space="preserve"> The abatement is based on 90 percent [(88% + 92%) ÷ 2] of Landor’s income being taxed in a province.  This gives a figure of $19,643 [(90%)(10%)($218,250)].</w:t>
      </w:r>
    </w:p>
    <w:p w:rsidR="005B0DE7" w:rsidRDefault="005B0DE7" w:rsidP="00951047">
      <w:pPr>
        <w:pStyle w:val="ABaseStyle"/>
      </w:pPr>
    </w:p>
    <w:p w:rsidR="005B0DE7" w:rsidRDefault="005B0DE7" w:rsidP="00FB0B01">
      <w:pPr>
        <w:pStyle w:val="Body-Indent"/>
      </w:pPr>
      <w:r>
        <w:rPr>
          <w:b/>
          <w:bCs/>
        </w:rPr>
        <w:t>Note Two</w:t>
      </w:r>
      <w:r>
        <w:t xml:space="preserve"> The small business deduction is 17 percent of the least of the following three amounts:</w:t>
      </w:r>
    </w:p>
    <w:p w:rsidR="005B0DE7" w:rsidRDefault="005B0DE7">
      <w:pPr>
        <w:pStyle w:val="Space-Half"/>
      </w:pPr>
    </w:p>
    <w:p w:rsidR="005B0DE7" w:rsidRDefault="005B0DE7" w:rsidP="00FB0B01">
      <w:pPr>
        <w:pStyle w:val="3"/>
      </w:pPr>
      <w:r>
        <w:t>1.</w:t>
      </w:r>
      <w:r>
        <w:tab/>
        <w:t>Canadian Active Business Income (Given)</w:t>
      </w:r>
      <w:r>
        <w:tab/>
      </w:r>
      <w:r>
        <w:tab/>
      </w:r>
      <w:r>
        <w:tab/>
        <w:t>$183,450</w:t>
      </w:r>
    </w:p>
    <w:p w:rsidR="005B0DE7" w:rsidRDefault="005B0DE7">
      <w:pPr>
        <w:pStyle w:val="Space-Half"/>
      </w:pPr>
    </w:p>
    <w:p w:rsidR="005B0DE7" w:rsidRDefault="005B0DE7" w:rsidP="00FB0B01">
      <w:pPr>
        <w:pStyle w:val="3"/>
      </w:pPr>
      <w:r>
        <w:t>2.</w:t>
      </w:r>
      <w:r>
        <w:tab/>
        <w:t>Taxable Income</w:t>
      </w:r>
      <w:r>
        <w:tab/>
      </w:r>
      <w:r>
        <w:tab/>
        <w:t xml:space="preserve">$218,250 </w:t>
      </w:r>
    </w:p>
    <w:p w:rsidR="005B0DE7" w:rsidRDefault="005B0DE7" w:rsidP="00FB0B01">
      <w:pPr>
        <w:pStyle w:val="3"/>
      </w:pPr>
      <w:r>
        <w:tab/>
        <w:t>Deduct:  [(4)($2,880)] Business FTC</w:t>
      </w:r>
      <w:r>
        <w:tab/>
      </w:r>
      <w:r>
        <w:tab/>
      </w:r>
      <w:r>
        <w:rPr>
          <w:u w:val="single"/>
        </w:rPr>
        <w:t>( 11,520)</w:t>
      </w:r>
      <w:r>
        <w:tab/>
        <w:t>$206,730</w:t>
      </w:r>
    </w:p>
    <w:p w:rsidR="005B0DE7" w:rsidRDefault="005B0DE7">
      <w:pPr>
        <w:pStyle w:val="Space-Half"/>
      </w:pPr>
    </w:p>
    <w:p w:rsidR="005B0DE7" w:rsidRDefault="005B0DE7" w:rsidP="00FB0B01">
      <w:pPr>
        <w:pStyle w:val="3"/>
      </w:pPr>
      <w:r>
        <w:t>3.</w:t>
      </w:r>
      <w:r>
        <w:tab/>
        <w:t>Allocated Annual Business Limit (Given)</w:t>
      </w:r>
      <w:r>
        <w:tab/>
      </w:r>
      <w:r>
        <w:tab/>
      </w:r>
      <w:r>
        <w:tab/>
        <w:t xml:space="preserve"> $110,000</w:t>
      </w:r>
    </w:p>
    <w:p w:rsidR="005B0DE7" w:rsidRDefault="005B0DE7" w:rsidP="00951047">
      <w:pPr>
        <w:pStyle w:val="ABaseStyle"/>
      </w:pPr>
    </w:p>
    <w:p w:rsidR="005B0DE7" w:rsidRDefault="005B0DE7" w:rsidP="00FB0B01">
      <w:pPr>
        <w:pStyle w:val="Body-Indent"/>
      </w:pPr>
      <w:r>
        <w:t>The least of these figures is the Company’s $110,000 share of the annual business limit, resulting in a small business deduction of $18,700 [(17%)($110,000)].</w:t>
      </w:r>
    </w:p>
    <w:p w:rsidR="005B0DE7" w:rsidRDefault="005B0DE7" w:rsidP="00951047">
      <w:pPr>
        <w:pStyle w:val="ABaseStyle"/>
      </w:pPr>
    </w:p>
    <w:p w:rsidR="005B0DE7" w:rsidRDefault="005B0DE7" w:rsidP="00FB0B01">
      <w:pPr>
        <w:pStyle w:val="Body-Indent"/>
      </w:pPr>
      <w:r>
        <w:rPr>
          <w:b/>
          <w:bCs/>
        </w:rPr>
        <w:t>Note Three</w:t>
      </w:r>
      <w:r>
        <w:t xml:space="preserve"> The aggregate investment income of $6,000 is calculated as follows:</w:t>
      </w:r>
    </w:p>
    <w:p w:rsidR="005B0DE7" w:rsidRDefault="005B0DE7">
      <w:pPr>
        <w:pStyle w:val="Space-Half"/>
      </w:pPr>
    </w:p>
    <w:p w:rsidR="005B0DE7" w:rsidRDefault="005B0DE7" w:rsidP="00FB0B01">
      <w:pPr>
        <w:pStyle w:val="1"/>
      </w:pPr>
      <w:r>
        <w:t>Taxable Capital Gains</w:t>
      </w:r>
      <w:r>
        <w:tab/>
        <w:t xml:space="preserve">$11,250 </w:t>
      </w:r>
    </w:p>
    <w:p w:rsidR="005B0DE7" w:rsidRDefault="005B0DE7" w:rsidP="00FB0B01">
      <w:pPr>
        <w:pStyle w:val="1"/>
      </w:pPr>
      <w:r>
        <w:t>Net Capital Loss Carry Forward Deducted</w:t>
      </w:r>
      <w:r>
        <w:tab/>
        <w:t>( 5,250)</w:t>
      </w:r>
    </w:p>
    <w:p w:rsidR="005B0DE7" w:rsidRDefault="005B0DE7" w:rsidP="00FB0B01">
      <w:pPr>
        <w:pStyle w:val="1GT"/>
      </w:pPr>
      <w:r>
        <w:t>Aggregate Investment Income</w:t>
      </w:r>
      <w:r>
        <w:tab/>
        <w:t xml:space="preserve">$ 6,000 </w:t>
      </w:r>
    </w:p>
    <w:p w:rsidR="005B0DE7" w:rsidRDefault="005B0DE7" w:rsidP="00951047">
      <w:pPr>
        <w:pStyle w:val="ABaseStyle"/>
      </w:pPr>
    </w:p>
    <w:p w:rsidR="005B0DE7" w:rsidRDefault="005B0DE7" w:rsidP="00FB0B01">
      <w:pPr>
        <w:pStyle w:val="Indent"/>
      </w:pPr>
      <w:r>
        <w:t>The ITA 123.3 refundable tax (ART) is 6-2/3 percent of the lesser of:</w:t>
      </w:r>
    </w:p>
    <w:p w:rsidR="005B0DE7" w:rsidRDefault="005B0DE7">
      <w:pPr>
        <w:pStyle w:val="Space-Half"/>
      </w:pPr>
    </w:p>
    <w:p w:rsidR="005B0DE7" w:rsidRDefault="005B0DE7" w:rsidP="00FB0B01">
      <w:pPr>
        <w:pStyle w:val="3"/>
      </w:pPr>
      <w:r>
        <w:t>1.</w:t>
      </w:r>
      <w:r>
        <w:tab/>
        <w:t>Aggregate Investment Income</w:t>
      </w:r>
      <w:r>
        <w:tab/>
      </w:r>
      <w:r>
        <w:tab/>
      </w:r>
      <w:r>
        <w:tab/>
        <w:t>$ 6,000</w:t>
      </w:r>
    </w:p>
    <w:p w:rsidR="005B0DE7" w:rsidRDefault="005B0DE7" w:rsidP="00951047">
      <w:pPr>
        <w:pStyle w:val="ABaseStyle"/>
      </w:pPr>
    </w:p>
    <w:p w:rsidR="005B0DE7" w:rsidRDefault="005B0DE7" w:rsidP="00FB0B01">
      <w:pPr>
        <w:pStyle w:val="3"/>
      </w:pPr>
      <w:r>
        <w:t>2.</w:t>
      </w:r>
      <w:r>
        <w:tab/>
        <w:t>Taxable Income</w:t>
      </w:r>
      <w:r>
        <w:tab/>
      </w:r>
      <w:r>
        <w:tab/>
        <w:t xml:space="preserve">$218,250 </w:t>
      </w:r>
    </w:p>
    <w:p w:rsidR="005B0DE7" w:rsidRDefault="005B0DE7" w:rsidP="00FB0B01">
      <w:pPr>
        <w:pStyle w:val="3"/>
      </w:pPr>
      <w:r>
        <w:tab/>
        <w:t>Deduct:  Amount Eligible For The SBD</w:t>
      </w:r>
      <w:r>
        <w:tab/>
      </w:r>
      <w:r>
        <w:tab/>
      </w:r>
      <w:r>
        <w:rPr>
          <w:u w:val="single"/>
        </w:rPr>
        <w:t>( 110,000)</w:t>
      </w:r>
      <w:r>
        <w:tab/>
        <w:t>$108,250</w:t>
      </w:r>
    </w:p>
    <w:p w:rsidR="005B0DE7" w:rsidRDefault="005B0DE7" w:rsidP="00951047">
      <w:pPr>
        <w:pStyle w:val="ABaseStyle"/>
      </w:pPr>
    </w:p>
    <w:p w:rsidR="005B0DE7" w:rsidRDefault="005B0DE7" w:rsidP="00FB0B01">
      <w:pPr>
        <w:pStyle w:val="Body-Indent"/>
      </w:pPr>
      <w:r>
        <w:t>The ITA 123.3 tax on aggregate investment income is $400 [(6-2/3%)($6,000)].</w:t>
      </w:r>
    </w:p>
    <w:p w:rsidR="005B0DE7" w:rsidRDefault="00F56913" w:rsidP="00FB0B01">
      <w:pPr>
        <w:pStyle w:val="Body-Indent"/>
      </w:pPr>
      <w:r>
        <w:br w:type="page"/>
      </w:r>
      <w:r w:rsidR="005B0DE7">
        <w:rPr>
          <w:b/>
          <w:bCs/>
        </w:rPr>
        <w:t>Note Four</w:t>
      </w:r>
      <w:r w:rsidR="005B0DE7">
        <w:t xml:space="preserve"> The manufacturing and processing profits deduction would be 13 percent of the lesser of:</w:t>
      </w:r>
    </w:p>
    <w:p w:rsidR="005B0DE7" w:rsidRDefault="005B0DE7">
      <w:pPr>
        <w:pStyle w:val="Space-Half"/>
      </w:pPr>
    </w:p>
    <w:p w:rsidR="005B0DE7" w:rsidRDefault="005B0DE7" w:rsidP="00FB0B01">
      <w:pPr>
        <w:pStyle w:val="3"/>
      </w:pPr>
      <w:r>
        <w:t>1.</w:t>
      </w:r>
      <w:r>
        <w:tab/>
        <w:t>M &amp; P Profits (Given)</w:t>
      </w:r>
      <w:r>
        <w:tab/>
      </w:r>
      <w:r>
        <w:tab/>
        <w:t xml:space="preserve">$146,700 </w:t>
      </w:r>
    </w:p>
    <w:p w:rsidR="005B0DE7" w:rsidRDefault="005B0DE7" w:rsidP="00FB0B01">
      <w:pPr>
        <w:pStyle w:val="3"/>
      </w:pPr>
      <w:r>
        <w:tab/>
        <w:t>Deduct:  Amount Eligible For The SBD</w:t>
      </w:r>
      <w:r>
        <w:tab/>
      </w:r>
      <w:r>
        <w:tab/>
      </w:r>
      <w:r>
        <w:rPr>
          <w:u w:val="single"/>
        </w:rPr>
        <w:t>( 110,000)</w:t>
      </w:r>
      <w:r>
        <w:tab/>
        <w:t xml:space="preserve">$36,700 </w:t>
      </w:r>
    </w:p>
    <w:p w:rsidR="005B0DE7" w:rsidRDefault="005B0DE7" w:rsidP="00951047">
      <w:pPr>
        <w:pStyle w:val="ABaseStyle"/>
      </w:pPr>
    </w:p>
    <w:p w:rsidR="005B0DE7" w:rsidRDefault="005B0DE7" w:rsidP="00FB0B01">
      <w:pPr>
        <w:pStyle w:val="3"/>
      </w:pPr>
      <w:r>
        <w:t>2.</w:t>
      </w:r>
      <w:r>
        <w:tab/>
        <w:t>Taxable Income</w:t>
      </w:r>
      <w:r>
        <w:tab/>
      </w:r>
      <w:r>
        <w:tab/>
        <w:t xml:space="preserve">$218,250 </w:t>
      </w:r>
    </w:p>
    <w:p w:rsidR="005B0DE7" w:rsidRDefault="005B0DE7" w:rsidP="00FB0B01">
      <w:pPr>
        <w:pStyle w:val="3"/>
      </w:pPr>
      <w:r>
        <w:tab/>
        <w:t>Deduct:</w:t>
      </w:r>
    </w:p>
    <w:p w:rsidR="005B0DE7" w:rsidRDefault="005B0DE7" w:rsidP="00FB0B01">
      <w:pPr>
        <w:pStyle w:val="3"/>
      </w:pPr>
      <w:r>
        <w:tab/>
        <w:t xml:space="preserve"> Amount Eligible For The SBD</w:t>
      </w:r>
      <w:r>
        <w:tab/>
      </w:r>
      <w:r>
        <w:tab/>
        <w:t>( 110,000)</w:t>
      </w:r>
    </w:p>
    <w:p w:rsidR="005B0DE7" w:rsidRDefault="005B0DE7" w:rsidP="00FB0B01">
      <w:pPr>
        <w:pStyle w:val="3"/>
      </w:pPr>
      <w:r>
        <w:tab/>
        <w:t xml:space="preserve"> [(4)($2,880)] Foreign Business Tax Credit</w:t>
      </w:r>
      <w:r>
        <w:tab/>
      </w:r>
      <w:r>
        <w:tab/>
        <w:t>( 11,520)</w:t>
      </w:r>
    </w:p>
    <w:p w:rsidR="005B0DE7" w:rsidRDefault="005B0DE7" w:rsidP="00FB0B01">
      <w:pPr>
        <w:pStyle w:val="3"/>
      </w:pPr>
      <w:r>
        <w:tab/>
        <w:t xml:space="preserve"> Aggregate Investment Income (Note Three)</w:t>
      </w:r>
      <w:r>
        <w:tab/>
      </w:r>
      <w:r>
        <w:tab/>
      </w:r>
      <w:r>
        <w:rPr>
          <w:u w:val="single"/>
        </w:rPr>
        <w:t>(  6,000)</w:t>
      </w:r>
      <w:r>
        <w:tab/>
        <w:t xml:space="preserve"> $90,730 </w:t>
      </w:r>
    </w:p>
    <w:p w:rsidR="005B0DE7" w:rsidRDefault="005B0DE7" w:rsidP="00FB0B01">
      <w:pPr>
        <w:pStyle w:val="3"/>
      </w:pPr>
    </w:p>
    <w:p w:rsidR="005B0DE7" w:rsidRDefault="005B0DE7" w:rsidP="00FB0B01">
      <w:pPr>
        <w:pStyle w:val="Body-Indent"/>
      </w:pPr>
      <w:r>
        <w:t>The lesser of these figures is $36,700, resulting in a manufacturing and processing profits deduction in the amount of $4,771 [(13%)($36,700)].</w:t>
      </w:r>
    </w:p>
    <w:p w:rsidR="005B0DE7" w:rsidRDefault="005B0DE7" w:rsidP="00951047">
      <w:pPr>
        <w:pStyle w:val="ABaseStyle"/>
      </w:pPr>
    </w:p>
    <w:p w:rsidR="005B0DE7" w:rsidRDefault="005B0DE7" w:rsidP="00FB0B01">
      <w:pPr>
        <w:pStyle w:val="Body-Indent"/>
      </w:pPr>
      <w:r>
        <w:rPr>
          <w:b/>
          <w:bCs/>
        </w:rPr>
        <w:t>Note Five</w:t>
      </w:r>
      <w:r>
        <w:t xml:space="preserve"> The general rate reduction is calculated as follows:</w:t>
      </w:r>
    </w:p>
    <w:p w:rsidR="005B0DE7" w:rsidRDefault="005B0DE7">
      <w:pPr>
        <w:pStyle w:val="Space-Half"/>
      </w:pPr>
    </w:p>
    <w:p w:rsidR="005B0DE7" w:rsidRDefault="005B0DE7" w:rsidP="00FB0B01">
      <w:pPr>
        <w:pStyle w:val="2"/>
      </w:pPr>
      <w:r>
        <w:t>Taxable Income</w:t>
      </w:r>
      <w:r>
        <w:tab/>
      </w:r>
      <w:r>
        <w:tab/>
        <w:t xml:space="preserve">$218,250 </w:t>
      </w:r>
    </w:p>
    <w:p w:rsidR="005B0DE7" w:rsidRDefault="005B0DE7" w:rsidP="00FB0B01">
      <w:pPr>
        <w:pStyle w:val="2"/>
      </w:pPr>
      <w:r>
        <w:t xml:space="preserve">Amount Eligible For The SBD </w:t>
      </w:r>
      <w:r>
        <w:tab/>
      </w:r>
      <w:r>
        <w:tab/>
        <w:t>( 110,000)</w:t>
      </w:r>
    </w:p>
    <w:p w:rsidR="005B0DE7" w:rsidRDefault="005B0DE7" w:rsidP="00FB0B01">
      <w:pPr>
        <w:pStyle w:val="2"/>
      </w:pPr>
      <w:r>
        <w:t xml:space="preserve">Amount Eligible For The M&amp;P Deduction </w:t>
      </w:r>
      <w:r>
        <w:tab/>
      </w:r>
      <w:r>
        <w:tab/>
        <w:t>( 36,700)</w:t>
      </w:r>
    </w:p>
    <w:p w:rsidR="005B0DE7" w:rsidRDefault="005B0DE7" w:rsidP="00FB0B01">
      <w:pPr>
        <w:pStyle w:val="2"/>
      </w:pPr>
      <w:r>
        <w:t>Aggregate Investment Income (Note Three)</w:t>
      </w:r>
      <w:r>
        <w:tab/>
      </w:r>
      <w:r>
        <w:tab/>
        <w:t>(  6,000)</w:t>
      </w:r>
    </w:p>
    <w:p w:rsidR="005B0DE7" w:rsidRDefault="005B0DE7" w:rsidP="00FB0B01">
      <w:pPr>
        <w:pStyle w:val="2T"/>
      </w:pPr>
      <w:r>
        <w:t>Full Rate Taxable Income</w:t>
      </w:r>
      <w:r>
        <w:tab/>
      </w:r>
      <w:r>
        <w:tab/>
        <w:t xml:space="preserve">$ 65,550 </w:t>
      </w:r>
    </w:p>
    <w:p w:rsidR="005B0DE7" w:rsidRDefault="005B0DE7" w:rsidP="00FB0B01">
      <w:pPr>
        <w:pStyle w:val="2"/>
      </w:pPr>
      <w:r>
        <w:t>Rate</w:t>
      </w:r>
      <w:r>
        <w:tab/>
      </w:r>
      <w:r>
        <w:tab/>
        <w:t xml:space="preserve">13% </w:t>
      </w:r>
    </w:p>
    <w:p w:rsidR="005B0DE7" w:rsidRDefault="005B0DE7" w:rsidP="00FB0B01">
      <w:pPr>
        <w:pStyle w:val="2GT"/>
      </w:pPr>
      <w:r>
        <w:t>General Rate Reduction</w:t>
      </w:r>
      <w:r>
        <w:tab/>
      </w:r>
      <w:r>
        <w:tab/>
        <w:t xml:space="preserve">$ 8,522 </w:t>
      </w:r>
    </w:p>
    <w:p w:rsidR="005B0DE7" w:rsidRDefault="005B0DE7" w:rsidP="00951047">
      <w:pPr>
        <w:pStyle w:val="ABaseStyle"/>
      </w:pPr>
    </w:p>
    <w:p w:rsidR="005B0DE7" w:rsidRDefault="005B0DE7">
      <w:pPr>
        <w:pStyle w:val="Space-Half"/>
      </w:pPr>
    </w:p>
    <w:p w:rsidR="005B0DE7" w:rsidRDefault="005B0DE7" w:rsidP="00FB0B01">
      <w:pPr>
        <w:pStyle w:val="Body-Indent"/>
      </w:pPr>
      <w:r>
        <w:rPr>
          <w:b/>
          <w:bCs/>
        </w:rPr>
        <w:t>Note Six</w:t>
      </w:r>
      <w:r>
        <w:t xml:space="preserve"> The only addition to the RDTOH account for the year would be the refundable portion of Part I tax.  This amount would be the least of three figures as follows:</w:t>
      </w:r>
    </w:p>
    <w:p w:rsidR="005B0DE7" w:rsidRDefault="005B0DE7">
      <w:pPr>
        <w:pStyle w:val="Space-Half"/>
      </w:pPr>
    </w:p>
    <w:p w:rsidR="005B0DE7" w:rsidRDefault="005B0DE7" w:rsidP="00FB0B01">
      <w:pPr>
        <w:pStyle w:val="2"/>
      </w:pPr>
      <w:r>
        <w:t>Aggregate Investment Income (Note Three)</w:t>
      </w:r>
      <w:r>
        <w:tab/>
      </w:r>
      <w:r>
        <w:tab/>
        <w:t xml:space="preserve">$6,000 </w:t>
      </w:r>
    </w:p>
    <w:p w:rsidR="005B0DE7" w:rsidRDefault="005B0DE7" w:rsidP="00FB0B01">
      <w:pPr>
        <w:pStyle w:val="2"/>
      </w:pPr>
      <w:r>
        <w:t>Rate</w:t>
      </w:r>
      <w:r>
        <w:tab/>
      </w:r>
      <w:r>
        <w:tab/>
        <w:t xml:space="preserve">26-2/3% </w:t>
      </w:r>
    </w:p>
    <w:p w:rsidR="005B0DE7" w:rsidRDefault="005B0DE7" w:rsidP="00FB0B01">
      <w:pPr>
        <w:pStyle w:val="2GT"/>
      </w:pPr>
      <w:r>
        <w:t>Amount Under ITA 129(3)(a)(i)</w:t>
      </w:r>
      <w:r>
        <w:tab/>
      </w:r>
      <w:r>
        <w:tab/>
        <w:t xml:space="preserve">$1,600 </w:t>
      </w:r>
    </w:p>
    <w:p w:rsidR="005B0DE7" w:rsidRDefault="005B0DE7" w:rsidP="00951047">
      <w:pPr>
        <w:pStyle w:val="ABaseStyle"/>
      </w:pPr>
    </w:p>
    <w:p w:rsidR="005B0DE7" w:rsidRDefault="005B0DE7" w:rsidP="00FB0B01">
      <w:pPr>
        <w:pStyle w:val="2"/>
      </w:pPr>
      <w:r>
        <w:t>Taxable Income</w:t>
      </w:r>
      <w:r>
        <w:tab/>
      </w:r>
      <w:r>
        <w:tab/>
        <w:t xml:space="preserve">$218,250 </w:t>
      </w:r>
    </w:p>
    <w:p w:rsidR="005B0DE7" w:rsidRDefault="005B0DE7" w:rsidP="00FB0B01">
      <w:pPr>
        <w:pStyle w:val="2"/>
      </w:pPr>
      <w:r>
        <w:t>Deduct:</w:t>
      </w:r>
    </w:p>
    <w:p w:rsidR="005B0DE7" w:rsidRDefault="005B0DE7" w:rsidP="00FB0B01">
      <w:pPr>
        <w:pStyle w:val="2"/>
      </w:pPr>
      <w:r>
        <w:tab/>
        <w:t>Amount Eligible For Small Business Deduction</w:t>
      </w:r>
      <w:r>
        <w:tab/>
      </w:r>
      <w:r>
        <w:tab/>
        <w:t>( 110,000)</w:t>
      </w:r>
    </w:p>
    <w:p w:rsidR="005B0DE7" w:rsidRDefault="005B0DE7" w:rsidP="00FB0B01">
      <w:pPr>
        <w:pStyle w:val="2"/>
      </w:pPr>
      <w:r>
        <w:tab/>
        <w:t xml:space="preserve">[(4)($2,880)] Foreign Business Tax Credit </w:t>
      </w:r>
      <w:r>
        <w:tab/>
      </w:r>
      <w:r>
        <w:tab/>
        <w:t xml:space="preserve"> ( 11,520)</w:t>
      </w:r>
    </w:p>
    <w:p w:rsidR="005B0DE7" w:rsidRDefault="005B0DE7" w:rsidP="00FB0B01">
      <w:pPr>
        <w:pStyle w:val="2T"/>
      </w:pPr>
      <w:r>
        <w:t>Balance</w:t>
      </w:r>
      <w:r>
        <w:tab/>
      </w:r>
      <w:r>
        <w:tab/>
        <w:t xml:space="preserve">$ 96,730 </w:t>
      </w:r>
    </w:p>
    <w:p w:rsidR="005B0DE7" w:rsidRDefault="005B0DE7" w:rsidP="00FB0B01">
      <w:pPr>
        <w:pStyle w:val="2"/>
      </w:pPr>
      <w:r>
        <w:t>Rate</w:t>
      </w:r>
      <w:r>
        <w:tab/>
      </w:r>
      <w:r>
        <w:tab/>
        <w:t>26-2/3%</w:t>
      </w:r>
    </w:p>
    <w:p w:rsidR="005B0DE7" w:rsidRDefault="005B0DE7" w:rsidP="00FB0B01">
      <w:pPr>
        <w:pStyle w:val="2GT"/>
      </w:pPr>
      <w:r>
        <w:t>Amount Under ITA 129(3)(a)(ii)</w:t>
      </w:r>
      <w:r>
        <w:tab/>
      </w:r>
      <w:r>
        <w:tab/>
        <w:t xml:space="preserve">$ 25,795 </w:t>
      </w:r>
    </w:p>
    <w:p w:rsidR="005B0DE7" w:rsidRDefault="005B0DE7" w:rsidP="00951047">
      <w:pPr>
        <w:pStyle w:val="ABaseStyle"/>
      </w:pPr>
    </w:p>
    <w:p w:rsidR="005B0DE7" w:rsidRDefault="005B0DE7" w:rsidP="00FB0B01">
      <w:pPr>
        <w:pStyle w:val="2GT"/>
      </w:pPr>
      <w:r>
        <w:t>Amount Under ITA 129(3)(a)(iii) Part I Tax Payable</w:t>
      </w:r>
      <w:r>
        <w:tab/>
      </w:r>
      <w:r>
        <w:tab/>
        <w:t xml:space="preserve">$28,819 </w:t>
      </w:r>
    </w:p>
    <w:p w:rsidR="005B0DE7" w:rsidRDefault="005B0DE7" w:rsidP="00951047">
      <w:pPr>
        <w:pStyle w:val="ABaseStyle"/>
      </w:pPr>
    </w:p>
    <w:p w:rsidR="005B0DE7" w:rsidRDefault="005B0DE7" w:rsidP="00FB0B01">
      <w:pPr>
        <w:pStyle w:val="Body-Indent"/>
      </w:pPr>
      <w:r>
        <w:t xml:space="preserve">The least of these three amounts would be $1,600 and this will be the balance in the RDTOH account, given that the RDTOH balance at the end of the preceding year was nil. </w:t>
      </w:r>
    </w:p>
    <w:p w:rsidR="005B0DE7" w:rsidRDefault="005B0DE7" w:rsidP="00951047">
      <w:pPr>
        <w:pStyle w:val="ABaseStyle"/>
      </w:pPr>
    </w:p>
    <w:p w:rsidR="005B0DE7" w:rsidRDefault="005B0DE7" w:rsidP="00FB0B01">
      <w:pPr>
        <w:pStyle w:val="Body-Indent"/>
      </w:pPr>
      <w:r>
        <w:t>The dividend refund for the year would be $1,600, the lesser of:</w:t>
      </w:r>
    </w:p>
    <w:p w:rsidR="005B0DE7" w:rsidRDefault="005B0DE7">
      <w:pPr>
        <w:pStyle w:val="Space-Half"/>
      </w:pPr>
    </w:p>
    <w:p w:rsidR="005B0DE7" w:rsidRDefault="005B0DE7" w:rsidP="00FB0B01">
      <w:pPr>
        <w:pStyle w:val="Bullet-2"/>
      </w:pPr>
      <w:r>
        <w:t xml:space="preserve">One-third of taxable dividends paid ($46,000/3) = $15,333 </w:t>
      </w:r>
    </w:p>
    <w:p w:rsidR="005B0DE7" w:rsidRDefault="005B0DE7" w:rsidP="00FB0B01">
      <w:pPr>
        <w:pStyle w:val="Bullet-2"/>
      </w:pPr>
      <w:r>
        <w:t>RDTOH balance - December 31, 2014  = $1,600</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61" w:name="_Toc394387278"/>
      <w:r w:rsidR="005B0DE7">
        <w:rPr>
          <w:lang w:val="en-US"/>
        </w:rPr>
        <w:t>TIF Solution Thirteen - 13</w:t>
      </w:r>
      <w:bookmarkEnd w:id="61"/>
    </w:p>
    <w:p w:rsidR="005B0DE7" w:rsidRDefault="005B0DE7" w:rsidP="00951047">
      <w:pPr>
        <w:pStyle w:val="ABaseStyle"/>
      </w:pPr>
    </w:p>
    <w:p w:rsidR="005B0DE7" w:rsidRDefault="005B0DE7" w:rsidP="00FB0B01">
      <w:pPr>
        <w:pStyle w:val="Level-3"/>
      </w:pPr>
      <w:r>
        <w:t>Part A - Net And Taxable Income</w:t>
      </w:r>
    </w:p>
    <w:p w:rsidR="005B0DE7" w:rsidRDefault="005B0DE7" w:rsidP="00951047">
      <w:pPr>
        <w:pStyle w:val="ABaseStyle"/>
      </w:pPr>
      <w:r>
        <w:t>Startop’s Net Income For Tax Purposes and Taxable Income would be calculated as follows:</w:t>
      </w:r>
    </w:p>
    <w:p w:rsidR="005B0DE7" w:rsidRDefault="005B0DE7">
      <w:pPr>
        <w:pStyle w:val="Space-Half"/>
      </w:pPr>
    </w:p>
    <w:p w:rsidR="005B0DE7" w:rsidRDefault="005B0DE7" w:rsidP="00FB0B01">
      <w:pPr>
        <w:pStyle w:val="3"/>
      </w:pPr>
      <w:r>
        <w:t>Accounting Net Income</w:t>
      </w:r>
      <w:r>
        <w:tab/>
      </w:r>
      <w:r>
        <w:tab/>
      </w:r>
      <w:r>
        <w:tab/>
        <w:t xml:space="preserve">$462,000 </w:t>
      </w:r>
    </w:p>
    <w:p w:rsidR="005B0DE7" w:rsidRDefault="005B0DE7">
      <w:pPr>
        <w:pStyle w:val="Space-Half"/>
      </w:pPr>
    </w:p>
    <w:p w:rsidR="005B0DE7" w:rsidRDefault="005B0DE7" w:rsidP="00FB0B01">
      <w:pPr>
        <w:pStyle w:val="3"/>
      </w:pPr>
      <w:r>
        <w:t>Additions:</w:t>
      </w:r>
    </w:p>
    <w:p w:rsidR="005B0DE7" w:rsidRDefault="005B0DE7" w:rsidP="00FB0B01">
      <w:pPr>
        <w:pStyle w:val="3"/>
      </w:pPr>
      <w:r>
        <w:tab/>
        <w:t>Amortization Expense</w:t>
      </w:r>
      <w:r>
        <w:tab/>
      </w:r>
      <w:r>
        <w:tab/>
        <w:t xml:space="preserve">$546,000 </w:t>
      </w:r>
    </w:p>
    <w:p w:rsidR="005B0DE7" w:rsidRDefault="005B0DE7" w:rsidP="00FB0B01">
      <w:pPr>
        <w:pStyle w:val="3"/>
      </w:pPr>
      <w:r>
        <w:tab/>
        <w:t xml:space="preserve">Recaptured CCA On Sale Of Depreciable Assets </w:t>
      </w:r>
    </w:p>
    <w:p w:rsidR="005B0DE7" w:rsidRDefault="005B0DE7" w:rsidP="00FB0B01">
      <w:pPr>
        <w:pStyle w:val="3"/>
      </w:pPr>
      <w:r>
        <w:tab/>
        <w:t xml:space="preserve">  ($390,000 - $350,000)</w:t>
      </w:r>
      <w:r>
        <w:tab/>
      </w:r>
      <w:r>
        <w:tab/>
        <w:t xml:space="preserve">40,000 </w:t>
      </w:r>
    </w:p>
    <w:p w:rsidR="005B0DE7" w:rsidRDefault="005B0DE7" w:rsidP="00FB0B01">
      <w:pPr>
        <w:pStyle w:val="3"/>
      </w:pPr>
      <w:r>
        <w:tab/>
        <w:t xml:space="preserve">Taxable Capital Gain On Sale Of Depreciable Assets </w:t>
      </w:r>
    </w:p>
    <w:p w:rsidR="005B0DE7" w:rsidRDefault="005B0DE7" w:rsidP="00FB0B01">
      <w:pPr>
        <w:pStyle w:val="3"/>
      </w:pPr>
      <w:r>
        <w:tab/>
        <w:t xml:space="preserve">  [(1/2)($450,000 - $390,000)]</w:t>
      </w:r>
      <w:r>
        <w:tab/>
      </w:r>
      <w:r>
        <w:tab/>
        <w:t xml:space="preserve">30,000 </w:t>
      </w:r>
    </w:p>
    <w:p w:rsidR="005B0DE7" w:rsidRDefault="005B0DE7" w:rsidP="00FB0B01">
      <w:pPr>
        <w:pStyle w:val="3"/>
      </w:pPr>
      <w:r>
        <w:tab/>
        <w:t xml:space="preserve">Non-Deductible Meals And Entertainment </w:t>
      </w:r>
    </w:p>
    <w:p w:rsidR="005B0DE7" w:rsidRDefault="005B0DE7" w:rsidP="00FB0B01">
      <w:pPr>
        <w:pStyle w:val="3"/>
      </w:pPr>
      <w:r>
        <w:tab/>
        <w:t xml:space="preserve"> [(50%)($50,000)]</w:t>
      </w:r>
      <w:r>
        <w:tab/>
      </w:r>
      <w:r>
        <w:tab/>
        <w:t xml:space="preserve">25,000 </w:t>
      </w:r>
    </w:p>
    <w:p w:rsidR="005B0DE7" w:rsidRDefault="005B0DE7" w:rsidP="00FB0B01">
      <w:pPr>
        <w:pStyle w:val="3"/>
      </w:pPr>
      <w:r>
        <w:tab/>
        <w:t>Warranty Reserve</w:t>
      </w:r>
      <w:r>
        <w:tab/>
      </w:r>
      <w:r>
        <w:tab/>
        <w:t xml:space="preserve">20,000 </w:t>
      </w:r>
    </w:p>
    <w:p w:rsidR="005B0DE7" w:rsidRDefault="005B0DE7" w:rsidP="00FB0B01">
      <w:pPr>
        <w:pStyle w:val="3"/>
      </w:pPr>
      <w:r>
        <w:tab/>
        <w:t>Withholding On Foreign Income</w:t>
      </w:r>
      <w:r>
        <w:tab/>
      </w:r>
      <w:r>
        <w:tab/>
      </w:r>
      <w:r>
        <w:rPr>
          <w:u w:val="single"/>
        </w:rPr>
        <w:t xml:space="preserve"> 3,000 </w:t>
      </w:r>
      <w:r>
        <w:tab/>
        <w:t xml:space="preserve"> 664,000 </w:t>
      </w:r>
    </w:p>
    <w:p w:rsidR="005B0DE7" w:rsidRDefault="005B0DE7">
      <w:pPr>
        <w:pStyle w:val="Space-Half"/>
      </w:pPr>
    </w:p>
    <w:p w:rsidR="005B0DE7" w:rsidRDefault="005B0DE7" w:rsidP="00FB0B01">
      <w:pPr>
        <w:pStyle w:val="3"/>
      </w:pPr>
      <w:r>
        <w:t>Deductions:</w:t>
      </w:r>
    </w:p>
    <w:p w:rsidR="005B0DE7" w:rsidRDefault="005B0DE7" w:rsidP="00FB0B01">
      <w:pPr>
        <w:pStyle w:val="3"/>
      </w:pPr>
      <w:r>
        <w:tab/>
        <w:t>CCA - Given</w:t>
      </w:r>
      <w:r>
        <w:tab/>
      </w:r>
      <w:r>
        <w:tab/>
        <w:t>($730,000)</w:t>
      </w:r>
    </w:p>
    <w:p w:rsidR="005B0DE7" w:rsidRDefault="005B0DE7" w:rsidP="00FB0B01">
      <w:pPr>
        <w:pStyle w:val="3"/>
      </w:pPr>
      <w:r>
        <w:tab/>
        <w:t>Accounting Gain On Depreciable Assets</w:t>
      </w:r>
    </w:p>
    <w:p w:rsidR="005B0DE7" w:rsidRDefault="005B0DE7" w:rsidP="00FB0B01">
      <w:pPr>
        <w:pStyle w:val="3"/>
      </w:pPr>
      <w:r>
        <w:tab/>
        <w:t xml:space="preserve"> ($450,000 - $330,000)</w:t>
      </w:r>
      <w:r>
        <w:tab/>
      </w:r>
      <w:r>
        <w:tab/>
        <w:t>( 120,000)</w:t>
      </w:r>
      <w:r>
        <w:tab/>
        <w:t>( 850,000)</w:t>
      </w:r>
    </w:p>
    <w:p w:rsidR="005B0DE7" w:rsidRDefault="005B0DE7" w:rsidP="00FB0B01">
      <w:pPr>
        <w:pStyle w:val="3T"/>
      </w:pPr>
      <w:r>
        <w:rPr>
          <w:b/>
          <w:bCs/>
        </w:rPr>
        <w:t>Net Income For Tax Purposes</w:t>
      </w:r>
      <w:r>
        <w:rPr>
          <w:b/>
          <w:bCs/>
        </w:rPr>
        <w:tab/>
      </w:r>
      <w:r>
        <w:rPr>
          <w:b/>
          <w:bCs/>
        </w:rPr>
        <w:tab/>
      </w:r>
      <w:r>
        <w:rPr>
          <w:b/>
          <w:bCs/>
        </w:rPr>
        <w:tab/>
        <w:t xml:space="preserve"> $276,000 </w:t>
      </w:r>
    </w:p>
    <w:p w:rsidR="005B0DE7" w:rsidRDefault="005B0DE7" w:rsidP="00FB0B01">
      <w:pPr>
        <w:pStyle w:val="3"/>
      </w:pPr>
      <w:r>
        <w:t>Dividends Received</w:t>
      </w:r>
      <w:r>
        <w:tab/>
      </w:r>
      <w:r>
        <w:tab/>
      </w:r>
      <w:r>
        <w:tab/>
        <w:t xml:space="preserve"> ( 11,000)</w:t>
      </w:r>
    </w:p>
    <w:p w:rsidR="005B0DE7" w:rsidRDefault="005B0DE7" w:rsidP="00FB0B01">
      <w:pPr>
        <w:pStyle w:val="3"/>
      </w:pPr>
      <w:r>
        <w:t>Non-Capital Loss Carry Forward Deducted</w:t>
      </w:r>
      <w:r>
        <w:tab/>
      </w:r>
      <w:r>
        <w:tab/>
      </w:r>
      <w:r>
        <w:tab/>
        <w:t xml:space="preserve"> ( 205,000)</w:t>
      </w:r>
    </w:p>
    <w:p w:rsidR="005B0DE7" w:rsidRDefault="005B0DE7" w:rsidP="00FB0B01">
      <w:pPr>
        <w:pStyle w:val="3"/>
      </w:pPr>
      <w:r>
        <w:t>Net Capital Loss Carry Forward Deducted</w:t>
      </w:r>
      <w:r>
        <w:tab/>
      </w:r>
      <w:r>
        <w:tab/>
      </w:r>
      <w:r>
        <w:tab/>
        <w:t xml:space="preserve"> ( 19,000)</w:t>
      </w:r>
    </w:p>
    <w:p w:rsidR="005B0DE7" w:rsidRDefault="005B0DE7" w:rsidP="00FB0B01">
      <w:pPr>
        <w:pStyle w:val="3GT"/>
      </w:pPr>
      <w:r>
        <w:rPr>
          <w:b/>
          <w:bCs/>
        </w:rPr>
        <w:t>Taxable Income</w:t>
      </w:r>
      <w:r>
        <w:rPr>
          <w:b/>
          <w:bCs/>
        </w:rPr>
        <w:tab/>
      </w:r>
      <w:r>
        <w:rPr>
          <w:b/>
          <w:bCs/>
        </w:rPr>
        <w:tab/>
      </w:r>
      <w:r>
        <w:rPr>
          <w:b/>
          <w:bCs/>
        </w:rPr>
        <w:tab/>
        <w:t xml:space="preserve">$ 41,000 </w:t>
      </w:r>
    </w:p>
    <w:p w:rsidR="005B0DE7" w:rsidRDefault="005B0DE7">
      <w:pPr>
        <w:pStyle w:val="Space-Half"/>
      </w:pPr>
    </w:p>
    <w:p w:rsidR="005B0DE7" w:rsidRDefault="005B0DE7" w:rsidP="00951047">
      <w:pPr>
        <w:pStyle w:val="ABaseStyle"/>
      </w:pPr>
    </w:p>
    <w:p w:rsidR="005B0DE7" w:rsidRDefault="005B0DE7" w:rsidP="00FB0B01">
      <w:pPr>
        <w:pStyle w:val="Level-3"/>
      </w:pPr>
      <w:r>
        <w:t>Part B - Part IV Tax Payable</w:t>
      </w:r>
    </w:p>
    <w:p w:rsidR="005B0DE7" w:rsidRDefault="005B0DE7" w:rsidP="00951047">
      <w:pPr>
        <w:pStyle w:val="ABaseStyle"/>
      </w:pPr>
      <w:r>
        <w:t>The Part IV Tax Payable on the $11,000 in portfolio dividends received would be $3,667 [($11,000)(1/3)].</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Part I Tax Payable (FTC = Amount Withheld)</w:t>
      </w:r>
    </w:p>
    <w:p w:rsidR="005B0DE7" w:rsidRDefault="005B0DE7" w:rsidP="00951047">
      <w:pPr>
        <w:pStyle w:val="ABaseStyle"/>
      </w:pPr>
      <w:r>
        <w:t>Assuming the foreign non-business tax credit is equal to the amount withheld, the calculation of Startop’s Part I Tax Payable would be as follows:</w:t>
      </w:r>
    </w:p>
    <w:p w:rsidR="005B0DE7" w:rsidRDefault="005B0DE7">
      <w:pPr>
        <w:pStyle w:val="Space-Half"/>
      </w:pPr>
    </w:p>
    <w:p w:rsidR="005B0DE7" w:rsidRDefault="005B0DE7" w:rsidP="00FB0B01">
      <w:pPr>
        <w:pStyle w:val="3"/>
      </w:pPr>
      <w:r>
        <w:t>Base Amount Of Part I Tax [(38%)($41,000)]</w:t>
      </w:r>
      <w:r>
        <w:tab/>
      </w:r>
      <w:r>
        <w:tab/>
      </w:r>
      <w:r>
        <w:tab/>
        <w:t xml:space="preserve">$15,580 </w:t>
      </w:r>
    </w:p>
    <w:p w:rsidR="005B0DE7" w:rsidRDefault="005B0DE7" w:rsidP="00FB0B01">
      <w:pPr>
        <w:pStyle w:val="3"/>
      </w:pPr>
      <w:r>
        <w:t>Federal Tax Abatement [(10%)($41,000)]</w:t>
      </w:r>
      <w:r>
        <w:tab/>
      </w:r>
      <w:r>
        <w:tab/>
      </w:r>
      <w:r>
        <w:tab/>
        <w:t>( 4,100)</w:t>
      </w:r>
    </w:p>
    <w:p w:rsidR="005B0DE7" w:rsidRDefault="005B0DE7" w:rsidP="00FB0B01">
      <w:pPr>
        <w:pStyle w:val="3"/>
      </w:pPr>
      <w:r>
        <w:t>Small Business Deduction (Note Two)</w:t>
      </w:r>
      <w:r>
        <w:tab/>
      </w:r>
      <w:r>
        <w:tab/>
      </w:r>
      <w:r>
        <w:tab/>
        <w:t xml:space="preserve"> ( 5,149)</w:t>
      </w:r>
    </w:p>
    <w:p w:rsidR="005B0DE7" w:rsidRDefault="005B0DE7" w:rsidP="00FB0B01">
      <w:pPr>
        <w:pStyle w:val="3"/>
      </w:pPr>
      <w:r>
        <w:t>Additional Refundable Tax On Investment Income (Note Three)</w:t>
      </w:r>
      <w:r>
        <w:tab/>
      </w:r>
      <w:r>
        <w:tab/>
        <w:t xml:space="preserve">714 </w:t>
      </w:r>
    </w:p>
    <w:p w:rsidR="005B0DE7" w:rsidRDefault="005B0DE7" w:rsidP="00FB0B01">
      <w:pPr>
        <w:pStyle w:val="3"/>
      </w:pPr>
      <w:r>
        <w:t>Manufacturing And Processing Profits Deduction (Note Four)</w:t>
      </w:r>
      <w:r>
        <w:tab/>
      </w:r>
      <w:r>
        <w:tab/>
        <w:t xml:space="preserve">Nil </w:t>
      </w:r>
    </w:p>
    <w:p w:rsidR="005B0DE7" w:rsidRDefault="005B0DE7" w:rsidP="00FB0B01">
      <w:pPr>
        <w:pStyle w:val="3"/>
      </w:pPr>
      <w:r>
        <w:t>General Rate Reduction (Note Five)</w:t>
      </w:r>
      <w:r>
        <w:tab/>
      </w:r>
      <w:r>
        <w:tab/>
      </w:r>
      <w:r>
        <w:tab/>
        <w:t xml:space="preserve">Nil </w:t>
      </w:r>
    </w:p>
    <w:p w:rsidR="005B0DE7" w:rsidRDefault="005B0DE7" w:rsidP="00FB0B01">
      <w:pPr>
        <w:pStyle w:val="3"/>
      </w:pPr>
      <w:r>
        <w:t>Foreign Non-Business Tax Credit (Amount Withheld)</w:t>
      </w:r>
      <w:r>
        <w:tab/>
      </w:r>
      <w:r>
        <w:tab/>
        <w:t xml:space="preserve"> ( 3,000)</w:t>
      </w:r>
    </w:p>
    <w:p w:rsidR="005B0DE7" w:rsidRDefault="005B0DE7" w:rsidP="00FB0B01">
      <w:pPr>
        <w:pStyle w:val="3GT"/>
      </w:pPr>
      <w:r>
        <w:t>Part I Tax Payable</w:t>
      </w:r>
      <w:r>
        <w:tab/>
      </w:r>
      <w:r>
        <w:tab/>
      </w:r>
      <w:r>
        <w:tab/>
        <w:t xml:space="preserve">$ 4,045 </w:t>
      </w:r>
    </w:p>
    <w:p w:rsidR="005B0DE7" w:rsidRDefault="005B0DE7" w:rsidP="00951047">
      <w:pPr>
        <w:pStyle w:val="ABaseStyle"/>
      </w:pPr>
    </w:p>
    <w:p w:rsidR="005B0DE7" w:rsidRDefault="005B0DE7" w:rsidP="00FB0B01">
      <w:pPr>
        <w:pStyle w:val="Body-Indent"/>
      </w:pPr>
      <w:r>
        <w:rPr>
          <w:b/>
          <w:bCs/>
        </w:rPr>
        <w:t>Note Two</w:t>
      </w:r>
      <w:r>
        <w:t xml:space="preserve"> The small business deduction is 17 percent of the least of the following three amounts:</w:t>
      </w:r>
    </w:p>
    <w:p w:rsidR="005B0DE7" w:rsidRDefault="005B0DE7">
      <w:pPr>
        <w:pStyle w:val="Space-Half"/>
      </w:pPr>
    </w:p>
    <w:p w:rsidR="005B0DE7" w:rsidRDefault="005B0DE7" w:rsidP="00FB0B01">
      <w:pPr>
        <w:pStyle w:val="3"/>
      </w:pPr>
      <w:r>
        <w:t>1.</w:t>
      </w:r>
      <w:r>
        <w:tab/>
        <w:t>Active Business Income (Given)</w:t>
      </w:r>
      <w:r>
        <w:tab/>
      </w:r>
      <w:r>
        <w:tab/>
      </w:r>
      <w:r>
        <w:tab/>
        <w:t xml:space="preserve">$190,000 </w:t>
      </w:r>
    </w:p>
    <w:p w:rsidR="005B0DE7" w:rsidRDefault="005B0DE7">
      <w:pPr>
        <w:pStyle w:val="Space-Half"/>
      </w:pPr>
    </w:p>
    <w:p w:rsidR="005B0DE7" w:rsidRDefault="005B0DE7" w:rsidP="00FB0B01">
      <w:pPr>
        <w:pStyle w:val="3"/>
      </w:pPr>
      <w:r>
        <w:t>2.</w:t>
      </w:r>
      <w:r>
        <w:tab/>
        <w:t>Taxable Income</w:t>
      </w:r>
      <w:r>
        <w:tab/>
      </w:r>
      <w:r>
        <w:tab/>
        <w:t xml:space="preserve">$41,000 </w:t>
      </w:r>
    </w:p>
    <w:p w:rsidR="005B0DE7" w:rsidRDefault="005B0DE7" w:rsidP="00FB0B01">
      <w:pPr>
        <w:pStyle w:val="3"/>
      </w:pPr>
      <w:r>
        <w:tab/>
        <w:t>Deduct:  </w:t>
      </w:r>
    </w:p>
    <w:p w:rsidR="005B0DE7" w:rsidRDefault="005B0DE7" w:rsidP="00FB0B01">
      <w:pPr>
        <w:pStyle w:val="3"/>
      </w:pPr>
      <w:r>
        <w:tab/>
        <w:t xml:space="preserve"> [(100/28)($3,000)] Foreign Non-Business Tax Credit</w:t>
      </w:r>
      <w:r>
        <w:tab/>
      </w:r>
      <w:r>
        <w:rPr>
          <w:u w:val="single"/>
        </w:rPr>
        <w:t>( 10,714)</w:t>
      </w:r>
      <w:r>
        <w:tab/>
        <w:t>$ 30,286</w:t>
      </w:r>
    </w:p>
    <w:p w:rsidR="005B0DE7" w:rsidRDefault="005B0DE7">
      <w:pPr>
        <w:pStyle w:val="Space-Half"/>
      </w:pPr>
    </w:p>
    <w:p w:rsidR="005B0DE7" w:rsidRDefault="005B0DE7" w:rsidP="00FB0B01">
      <w:pPr>
        <w:pStyle w:val="3"/>
      </w:pPr>
      <w:r>
        <w:t>3.</w:t>
      </w:r>
      <w:r>
        <w:tab/>
        <w:t xml:space="preserve">Annual Business Limit </w:t>
      </w:r>
      <w:r>
        <w:tab/>
      </w:r>
      <w:r>
        <w:tab/>
      </w:r>
      <w:r>
        <w:tab/>
        <w:t>$500,000</w:t>
      </w:r>
    </w:p>
    <w:p w:rsidR="005B0DE7" w:rsidRDefault="005B0DE7">
      <w:pPr>
        <w:pStyle w:val="Space-Half"/>
      </w:pPr>
    </w:p>
    <w:p w:rsidR="005B0DE7" w:rsidRDefault="005B0DE7" w:rsidP="00FB0B01">
      <w:pPr>
        <w:pStyle w:val="Body-Indent"/>
      </w:pPr>
      <w:r>
        <w:t>The lowest of these figures is the adjusted taxable income of $30,286, and this gives a small business deduction of $5,149 [(17%)($30,286)].</w:t>
      </w:r>
    </w:p>
    <w:p w:rsidR="005B0DE7" w:rsidRDefault="00F56913" w:rsidP="00FB0B01">
      <w:pPr>
        <w:pStyle w:val="Body-Indent"/>
      </w:pPr>
      <w:r>
        <w:br w:type="page"/>
      </w:r>
      <w:r w:rsidR="005B0DE7">
        <w:rPr>
          <w:b/>
          <w:bCs/>
        </w:rPr>
        <w:t>Note Three</w:t>
      </w:r>
      <w:r w:rsidR="005B0DE7">
        <w:t xml:space="preserve"> The aggregate investment income of $56,000 is calculated as follows:</w:t>
      </w:r>
    </w:p>
    <w:p w:rsidR="005B0DE7" w:rsidRDefault="005B0DE7">
      <w:pPr>
        <w:pStyle w:val="Space-Half"/>
      </w:pPr>
    </w:p>
    <w:p w:rsidR="005B0DE7" w:rsidRDefault="005B0DE7" w:rsidP="00FB0B01">
      <w:pPr>
        <w:pStyle w:val="1"/>
      </w:pPr>
      <w:r>
        <w:t>Taxable Capital Gains</w:t>
      </w:r>
      <w:r>
        <w:tab/>
        <w:t xml:space="preserve">$30,000 </w:t>
      </w:r>
    </w:p>
    <w:p w:rsidR="005B0DE7" w:rsidRDefault="005B0DE7" w:rsidP="00FB0B01">
      <w:pPr>
        <w:pStyle w:val="1"/>
      </w:pPr>
      <w:r>
        <w:t>Net Capital Loss Carry Forward Deducted</w:t>
      </w:r>
      <w:r>
        <w:tab/>
        <w:t>( 19,000)</w:t>
      </w:r>
    </w:p>
    <w:p w:rsidR="005B0DE7" w:rsidRDefault="005B0DE7" w:rsidP="00FB0B01">
      <w:pPr>
        <w:pStyle w:val="1"/>
      </w:pPr>
      <w:r>
        <w:t>Interest On Long-Term Investments</w:t>
      </w:r>
      <w:r>
        <w:tab/>
        <w:t xml:space="preserve"> 25,000 </w:t>
      </w:r>
    </w:p>
    <w:p w:rsidR="005B0DE7" w:rsidRDefault="005B0DE7" w:rsidP="00FB0B01">
      <w:pPr>
        <w:pStyle w:val="1"/>
      </w:pPr>
      <w:r>
        <w:t>Foreign Non-Business Income</w:t>
      </w:r>
      <w:r>
        <w:tab/>
        <w:t xml:space="preserve">20,000 </w:t>
      </w:r>
    </w:p>
    <w:p w:rsidR="005B0DE7" w:rsidRDefault="005B0DE7" w:rsidP="00FB0B01">
      <w:pPr>
        <w:pStyle w:val="1GT"/>
      </w:pPr>
      <w:r>
        <w:t>Aggregate Investment Income</w:t>
      </w:r>
      <w:r>
        <w:tab/>
        <w:t xml:space="preserve">$56,000 </w:t>
      </w:r>
    </w:p>
    <w:p w:rsidR="005B0DE7" w:rsidRDefault="005B0DE7" w:rsidP="00FB0B01">
      <w:pPr>
        <w:pStyle w:val="Auto-Paragraph"/>
      </w:pPr>
    </w:p>
    <w:p w:rsidR="005B0DE7" w:rsidRDefault="005B0DE7" w:rsidP="00FB0B01">
      <w:pPr>
        <w:pStyle w:val="Indent"/>
      </w:pPr>
      <w:r>
        <w:t>The ITA 123.3 refundable tax (ART) is 6-2/3 percent of the lesser of:</w:t>
      </w:r>
    </w:p>
    <w:p w:rsidR="005B0DE7" w:rsidRDefault="005B0DE7">
      <w:pPr>
        <w:pStyle w:val="Space-Half"/>
      </w:pPr>
    </w:p>
    <w:p w:rsidR="005B0DE7" w:rsidRDefault="005B0DE7" w:rsidP="00FB0B01">
      <w:pPr>
        <w:pStyle w:val="3"/>
      </w:pPr>
      <w:r>
        <w:t>1.</w:t>
      </w:r>
      <w:r>
        <w:tab/>
        <w:t>Aggregate Investment Income</w:t>
      </w:r>
      <w:r>
        <w:tab/>
      </w:r>
      <w:r>
        <w:tab/>
      </w:r>
      <w:r>
        <w:tab/>
        <w:t>$ 56,000</w:t>
      </w:r>
    </w:p>
    <w:p w:rsidR="005B0DE7" w:rsidRDefault="005B0DE7">
      <w:pPr>
        <w:pStyle w:val="Space-Half"/>
      </w:pPr>
    </w:p>
    <w:p w:rsidR="005B0DE7" w:rsidRDefault="005B0DE7" w:rsidP="00FB0B01">
      <w:pPr>
        <w:pStyle w:val="3"/>
      </w:pPr>
      <w:r>
        <w:t>2.</w:t>
      </w:r>
      <w:r>
        <w:tab/>
        <w:t>Taxable Income</w:t>
      </w:r>
      <w:r>
        <w:tab/>
      </w:r>
      <w:r>
        <w:tab/>
        <w:t xml:space="preserve">$41,000 </w:t>
      </w:r>
    </w:p>
    <w:p w:rsidR="005B0DE7" w:rsidRDefault="005B0DE7" w:rsidP="00FB0B01">
      <w:pPr>
        <w:pStyle w:val="3"/>
      </w:pPr>
      <w:r>
        <w:tab/>
        <w:t>Deduct:  Amount Eligible For The SBD</w:t>
      </w:r>
      <w:r>
        <w:tab/>
      </w:r>
      <w:r>
        <w:tab/>
      </w:r>
      <w:r>
        <w:rPr>
          <w:u w:val="single"/>
        </w:rPr>
        <w:t>( 30,286)</w:t>
      </w:r>
      <w:r>
        <w:tab/>
        <w:t>$10,714</w:t>
      </w:r>
    </w:p>
    <w:p w:rsidR="005B0DE7" w:rsidRDefault="005B0DE7" w:rsidP="00951047">
      <w:pPr>
        <w:pStyle w:val="ABaseStyle"/>
      </w:pPr>
    </w:p>
    <w:p w:rsidR="005B0DE7" w:rsidRDefault="005B0DE7" w:rsidP="00FB0B01">
      <w:pPr>
        <w:pStyle w:val="Body-Indent"/>
      </w:pPr>
      <w:r>
        <w:t>The ITA 123.3 tax on aggregate investment income is $714 [(6-2/3%)($10,714)].</w:t>
      </w:r>
    </w:p>
    <w:p w:rsidR="005B0DE7" w:rsidRDefault="005B0DE7" w:rsidP="00951047">
      <w:pPr>
        <w:pStyle w:val="ABaseStyle"/>
      </w:pPr>
    </w:p>
    <w:p w:rsidR="005B0DE7" w:rsidRDefault="005B0DE7" w:rsidP="00FB0B01">
      <w:pPr>
        <w:pStyle w:val="Body-Indent"/>
      </w:pPr>
      <w:r>
        <w:rPr>
          <w:b/>
          <w:bCs/>
        </w:rPr>
        <w:t>Note Four</w:t>
      </w:r>
      <w:r>
        <w:t xml:space="preserve"> The manufacturing and processing profits deduction is nil as it is based on the lesser of:</w:t>
      </w:r>
    </w:p>
    <w:p w:rsidR="005B0DE7" w:rsidRDefault="005B0DE7">
      <w:pPr>
        <w:pStyle w:val="Space-Half"/>
      </w:pPr>
    </w:p>
    <w:p w:rsidR="005B0DE7" w:rsidRDefault="005B0DE7" w:rsidP="00FB0B01">
      <w:pPr>
        <w:pStyle w:val="3"/>
      </w:pPr>
      <w:r>
        <w:t>1.</w:t>
      </w:r>
      <w:r>
        <w:tab/>
        <w:t>Canadian M &amp; P Profits (Given)</w:t>
      </w:r>
      <w:r>
        <w:tab/>
      </w:r>
      <w:r>
        <w:tab/>
        <w:t xml:space="preserve">$150,000 </w:t>
      </w:r>
    </w:p>
    <w:p w:rsidR="005B0DE7" w:rsidRDefault="005B0DE7" w:rsidP="00FB0B01">
      <w:pPr>
        <w:pStyle w:val="3"/>
      </w:pPr>
      <w:r>
        <w:tab/>
        <w:t>Deduct: Amount Eligible For SBD</w:t>
      </w:r>
      <w:r>
        <w:tab/>
      </w:r>
      <w:r>
        <w:tab/>
      </w:r>
      <w:r>
        <w:rPr>
          <w:u w:val="single"/>
        </w:rPr>
        <w:t>( 30,286)</w:t>
      </w:r>
      <w:r>
        <w:tab/>
        <w:t xml:space="preserve">$119,714 </w:t>
      </w:r>
    </w:p>
    <w:p w:rsidR="005B0DE7" w:rsidRDefault="005B0DE7" w:rsidP="00951047">
      <w:pPr>
        <w:pStyle w:val="ABaseStyle"/>
      </w:pPr>
    </w:p>
    <w:p w:rsidR="005B0DE7" w:rsidRDefault="005B0DE7" w:rsidP="00FB0B01">
      <w:pPr>
        <w:pStyle w:val="3"/>
      </w:pPr>
      <w:r>
        <w:t>2.</w:t>
      </w:r>
      <w:r>
        <w:tab/>
        <w:t>Taxable Income</w:t>
      </w:r>
      <w:r>
        <w:tab/>
      </w:r>
      <w:r>
        <w:tab/>
        <w:t xml:space="preserve">$41,000 </w:t>
      </w:r>
    </w:p>
    <w:p w:rsidR="005B0DE7" w:rsidRDefault="005B0DE7" w:rsidP="00FB0B01">
      <w:pPr>
        <w:pStyle w:val="3"/>
      </w:pPr>
      <w:r>
        <w:tab/>
        <w:t xml:space="preserve">Deduct: </w:t>
      </w:r>
    </w:p>
    <w:p w:rsidR="005B0DE7" w:rsidRDefault="005B0DE7" w:rsidP="00FB0B01">
      <w:pPr>
        <w:pStyle w:val="3"/>
      </w:pPr>
      <w:r>
        <w:tab/>
        <w:t xml:space="preserve"> Amount Eligible For The SBD</w:t>
      </w:r>
      <w:r>
        <w:tab/>
      </w:r>
      <w:r>
        <w:tab/>
        <w:t>( 30,286)</w:t>
      </w:r>
    </w:p>
    <w:p w:rsidR="005B0DE7" w:rsidRDefault="005B0DE7" w:rsidP="00FB0B01">
      <w:pPr>
        <w:pStyle w:val="3"/>
      </w:pPr>
      <w:r>
        <w:tab/>
        <w:t xml:space="preserve"> Aggregate Investment Income (Note Three)</w:t>
      </w:r>
      <w:r>
        <w:tab/>
      </w:r>
      <w:r>
        <w:tab/>
      </w:r>
      <w:r>
        <w:rPr>
          <w:u w:val="single"/>
        </w:rPr>
        <w:t>( 56,000)</w:t>
      </w:r>
      <w:r>
        <w:tab/>
        <w:t xml:space="preserve">Nil </w:t>
      </w:r>
    </w:p>
    <w:p w:rsidR="005B0DE7" w:rsidRDefault="005B0DE7" w:rsidP="00951047">
      <w:pPr>
        <w:pStyle w:val="ABaseStyle"/>
      </w:pPr>
    </w:p>
    <w:p w:rsidR="005B0DE7" w:rsidRDefault="005B0DE7" w:rsidP="00FB0B01">
      <w:pPr>
        <w:pStyle w:val="Indent"/>
      </w:pPr>
      <w:r>
        <w:t>Given these calculations, the M&amp; P deduction would be nil.</w:t>
      </w:r>
    </w:p>
    <w:p w:rsidR="005B0DE7" w:rsidRDefault="005B0DE7" w:rsidP="00951047">
      <w:pPr>
        <w:pStyle w:val="ABaseStyle"/>
      </w:pPr>
    </w:p>
    <w:p w:rsidR="005B0DE7" w:rsidRDefault="005B0DE7" w:rsidP="00FB0B01">
      <w:pPr>
        <w:pStyle w:val="Body-Indent"/>
      </w:pPr>
      <w:r>
        <w:rPr>
          <w:b/>
          <w:bCs/>
        </w:rPr>
        <w:t>Note Five</w:t>
      </w:r>
      <w:r>
        <w:t xml:space="preserve"> The general rate reduction would also be nil, as the full rate Taxable Income is nil, calculated as follows:</w:t>
      </w:r>
    </w:p>
    <w:p w:rsidR="005B0DE7" w:rsidRDefault="005B0DE7">
      <w:pPr>
        <w:pStyle w:val="Space-Half"/>
      </w:pPr>
    </w:p>
    <w:p w:rsidR="005B0DE7" w:rsidRDefault="005B0DE7" w:rsidP="00FB0B01">
      <w:pPr>
        <w:pStyle w:val="2"/>
      </w:pPr>
      <w:r>
        <w:t>Taxable Income</w:t>
      </w:r>
      <w:r>
        <w:tab/>
      </w:r>
      <w:r>
        <w:tab/>
        <w:t xml:space="preserve">$41,000 </w:t>
      </w:r>
    </w:p>
    <w:p w:rsidR="005B0DE7" w:rsidRDefault="005B0DE7" w:rsidP="00FB0B01">
      <w:pPr>
        <w:pStyle w:val="2"/>
      </w:pPr>
      <w:r>
        <w:t>Amount Eligible For The SBD (Note Two)</w:t>
      </w:r>
      <w:r>
        <w:tab/>
      </w:r>
      <w:r>
        <w:tab/>
        <w:t>( 30,286)</w:t>
      </w:r>
    </w:p>
    <w:p w:rsidR="005B0DE7" w:rsidRDefault="005B0DE7" w:rsidP="00FB0B01">
      <w:pPr>
        <w:pStyle w:val="2"/>
      </w:pPr>
      <w:r>
        <w:t>Aggregate Investment Income (Note Three)</w:t>
      </w:r>
      <w:r>
        <w:tab/>
      </w:r>
      <w:r>
        <w:tab/>
        <w:t>( 56,000)</w:t>
      </w:r>
    </w:p>
    <w:p w:rsidR="005B0DE7" w:rsidRDefault="005B0DE7" w:rsidP="00FB0B01">
      <w:pPr>
        <w:pStyle w:val="2GT"/>
      </w:pPr>
      <w:r>
        <w:t>Full Rate Taxable Income</w:t>
      </w:r>
      <w:r>
        <w:tab/>
      </w:r>
      <w:r>
        <w:tab/>
        <w:t xml:space="preserve">Nil </w:t>
      </w:r>
    </w:p>
    <w:p w:rsidR="005B0DE7" w:rsidRDefault="005B0DE7" w:rsidP="00951047">
      <w:pPr>
        <w:pStyle w:val="ABaseStyle"/>
      </w:pPr>
    </w:p>
    <w:p w:rsidR="005B0DE7" w:rsidRDefault="005B0DE7" w:rsidP="00FB0B01">
      <w:pPr>
        <w:pStyle w:val="Level-3"/>
      </w:pPr>
      <w:r>
        <w:t>Part D - Dividend Refund</w:t>
      </w:r>
    </w:p>
    <w:p w:rsidR="005B0DE7" w:rsidRDefault="005B0DE7" w:rsidP="00951047">
      <w:pPr>
        <w:pStyle w:val="ABaseStyle"/>
      </w:pPr>
      <w:r>
        <w:t>Assuming the foreign non-business tax credit is equal to the amount withheld, the refundable portion of Part I tax would be the least of the following three amounts:</w:t>
      </w:r>
    </w:p>
    <w:p w:rsidR="005B0DE7" w:rsidRDefault="005B0DE7">
      <w:pPr>
        <w:pStyle w:val="Space-Half"/>
      </w:pPr>
    </w:p>
    <w:p w:rsidR="005B0DE7" w:rsidRDefault="005B0DE7" w:rsidP="00FB0B01">
      <w:pPr>
        <w:pStyle w:val="3"/>
      </w:pPr>
      <w:r>
        <w:t>Aggregate Investment Income (Note Three)</w:t>
      </w:r>
      <w:r>
        <w:tab/>
      </w:r>
      <w:r>
        <w:tab/>
      </w:r>
      <w:r>
        <w:tab/>
        <w:t xml:space="preserve">$ 56,000 </w:t>
      </w:r>
    </w:p>
    <w:p w:rsidR="005B0DE7" w:rsidRDefault="005B0DE7" w:rsidP="00FB0B01">
      <w:pPr>
        <w:pStyle w:val="3"/>
      </w:pPr>
      <w:r>
        <w:t>Rate</w:t>
      </w:r>
      <w:r>
        <w:tab/>
      </w:r>
      <w:r>
        <w:tab/>
      </w:r>
      <w:r>
        <w:tab/>
        <w:t xml:space="preserve">26-2/3% </w:t>
      </w:r>
    </w:p>
    <w:p w:rsidR="005B0DE7" w:rsidRDefault="005B0DE7" w:rsidP="00FB0B01">
      <w:pPr>
        <w:pStyle w:val="3T"/>
      </w:pPr>
      <w:r>
        <w:tab/>
      </w:r>
      <w:r>
        <w:tab/>
      </w:r>
      <w:r>
        <w:tab/>
      </w:r>
      <w:r>
        <w:tab/>
        <w:t xml:space="preserve">$ 14,933 </w:t>
      </w:r>
    </w:p>
    <w:p w:rsidR="005B0DE7" w:rsidRDefault="005B0DE7" w:rsidP="00FB0B01">
      <w:pPr>
        <w:pStyle w:val="3"/>
      </w:pPr>
      <w:r>
        <w:t>Deduct Excess Of:</w:t>
      </w:r>
    </w:p>
    <w:p w:rsidR="005B0DE7" w:rsidRDefault="005B0DE7" w:rsidP="00FB0B01">
      <w:pPr>
        <w:pStyle w:val="3"/>
      </w:pPr>
      <w:r>
        <w:tab/>
        <w:t>Foreign Non-Business Tax Credit</w:t>
      </w:r>
      <w:r>
        <w:tab/>
      </w:r>
      <w:r>
        <w:tab/>
        <w:t>($3,000)</w:t>
      </w:r>
    </w:p>
    <w:p w:rsidR="005B0DE7" w:rsidRDefault="005B0DE7" w:rsidP="00FB0B01">
      <w:pPr>
        <w:pStyle w:val="3"/>
      </w:pPr>
      <w:r>
        <w:tab/>
        <w:t xml:space="preserve">Over 9-1/3% Of Foreign Non-Business Income </w:t>
      </w:r>
    </w:p>
    <w:p w:rsidR="005B0DE7" w:rsidRDefault="005B0DE7" w:rsidP="00FB0B01">
      <w:pPr>
        <w:pStyle w:val="3"/>
      </w:pPr>
      <w:r>
        <w:tab/>
        <w:t xml:space="preserve"> [(9-1/3%)($20,000)]</w:t>
      </w:r>
      <w:r>
        <w:tab/>
      </w:r>
      <w:r>
        <w:tab/>
        <w:t xml:space="preserve">1,867 </w:t>
      </w:r>
      <w:r>
        <w:tab/>
        <w:t xml:space="preserve"> (  1,133)</w:t>
      </w:r>
    </w:p>
    <w:p w:rsidR="005B0DE7" w:rsidRDefault="005B0DE7" w:rsidP="00FB0B01">
      <w:pPr>
        <w:pStyle w:val="3GT"/>
      </w:pPr>
      <w:r>
        <w:t>Amount Under ITA 129(3)(a)(i)</w:t>
      </w:r>
      <w:r>
        <w:tab/>
      </w:r>
      <w:r>
        <w:tab/>
      </w:r>
      <w:r>
        <w:tab/>
        <w:t xml:space="preserve"> $ 13,800 </w:t>
      </w:r>
    </w:p>
    <w:p w:rsidR="005B0DE7" w:rsidRDefault="005B0DE7" w:rsidP="00951047">
      <w:pPr>
        <w:pStyle w:val="ABaseStyle"/>
      </w:pPr>
    </w:p>
    <w:p w:rsidR="005B0DE7" w:rsidRDefault="005B0DE7" w:rsidP="00FB0B01">
      <w:pPr>
        <w:pStyle w:val="3"/>
      </w:pPr>
      <w:r>
        <w:t>Taxable Income</w:t>
      </w:r>
      <w:r>
        <w:tab/>
      </w:r>
      <w:r>
        <w:tab/>
      </w:r>
      <w:r>
        <w:tab/>
        <w:t xml:space="preserve">$41,000 </w:t>
      </w:r>
    </w:p>
    <w:p w:rsidR="005B0DE7" w:rsidRDefault="005B0DE7" w:rsidP="00FB0B01">
      <w:pPr>
        <w:pStyle w:val="3"/>
      </w:pPr>
      <w:r>
        <w:t>Deduct:</w:t>
      </w:r>
    </w:p>
    <w:p w:rsidR="005B0DE7" w:rsidRDefault="005B0DE7" w:rsidP="00FB0B01">
      <w:pPr>
        <w:pStyle w:val="3"/>
      </w:pPr>
      <w:r>
        <w:tab/>
        <w:t>Amount Eligible For The Small Business Deduction</w:t>
      </w:r>
      <w:r>
        <w:tab/>
      </w:r>
      <w:r>
        <w:tab/>
        <w:t xml:space="preserve"> ( 30,286)</w:t>
      </w:r>
    </w:p>
    <w:p w:rsidR="005B0DE7" w:rsidRDefault="005B0DE7" w:rsidP="00FB0B01">
      <w:pPr>
        <w:pStyle w:val="3"/>
      </w:pPr>
      <w:r>
        <w:tab/>
        <w:t xml:space="preserve">[(100/35)($3,000)] Foreign Non-Business Tax Credit </w:t>
      </w:r>
      <w:r>
        <w:tab/>
      </w:r>
      <w:r>
        <w:tab/>
        <w:t xml:space="preserve"> ( 8,571)</w:t>
      </w:r>
    </w:p>
    <w:p w:rsidR="005B0DE7" w:rsidRDefault="005B0DE7" w:rsidP="00FB0B01">
      <w:pPr>
        <w:pStyle w:val="3T"/>
      </w:pPr>
      <w:r>
        <w:t>Total</w:t>
      </w:r>
      <w:r>
        <w:tab/>
      </w:r>
      <w:r>
        <w:tab/>
      </w:r>
      <w:r>
        <w:tab/>
        <w:t xml:space="preserve"> $ 2,143 </w:t>
      </w:r>
    </w:p>
    <w:p w:rsidR="005B0DE7" w:rsidRDefault="005B0DE7" w:rsidP="00FB0B01">
      <w:pPr>
        <w:pStyle w:val="3"/>
      </w:pPr>
      <w:r>
        <w:t>Rate</w:t>
      </w:r>
      <w:r>
        <w:tab/>
      </w:r>
      <w:r>
        <w:tab/>
      </w:r>
      <w:r>
        <w:tab/>
        <w:t xml:space="preserve">26-2/3% </w:t>
      </w:r>
    </w:p>
    <w:p w:rsidR="005B0DE7" w:rsidRDefault="005B0DE7" w:rsidP="00FB0B01">
      <w:pPr>
        <w:pStyle w:val="3GT"/>
      </w:pPr>
      <w:r>
        <w:t>Amount Under ITA 129(3)(a)(ii)</w:t>
      </w:r>
      <w:r>
        <w:tab/>
      </w:r>
      <w:r>
        <w:tab/>
      </w:r>
      <w:r>
        <w:tab/>
        <w:t xml:space="preserve"> $  571 </w:t>
      </w:r>
    </w:p>
    <w:p w:rsidR="005B0DE7" w:rsidRDefault="00F56913" w:rsidP="00FB0B01">
      <w:pPr>
        <w:pStyle w:val="3GT"/>
      </w:pPr>
      <w:r>
        <w:br w:type="page"/>
      </w:r>
      <w:r w:rsidR="005B0DE7">
        <w:t>Amount Under ITA 129(3)(a)(iii) Part I Tax Payable</w:t>
      </w:r>
      <w:r w:rsidR="005B0DE7">
        <w:tab/>
        <w:t xml:space="preserve"> </w:t>
      </w:r>
      <w:r w:rsidR="005B0DE7">
        <w:tab/>
        <w:t xml:space="preserve">$ 4,045 </w:t>
      </w:r>
    </w:p>
    <w:p w:rsidR="005B0DE7" w:rsidRDefault="005B0DE7" w:rsidP="00951047">
      <w:pPr>
        <w:pStyle w:val="ABaseStyle"/>
      </w:pPr>
    </w:p>
    <w:p w:rsidR="005B0DE7" w:rsidRDefault="005B0DE7" w:rsidP="00FB0B01">
      <w:pPr>
        <w:pStyle w:val="Indent"/>
      </w:pPr>
      <w:r>
        <w:t>The refundable amount of Part I tax is $571, the amount determined under ITA 129(3)(a)(ii).</w:t>
      </w:r>
    </w:p>
    <w:p w:rsidR="005B0DE7" w:rsidRDefault="005B0DE7" w:rsidP="00951047">
      <w:pPr>
        <w:pStyle w:val="ABaseStyle"/>
      </w:pPr>
    </w:p>
    <w:p w:rsidR="005B0DE7" w:rsidRDefault="005B0DE7" w:rsidP="00951047">
      <w:pPr>
        <w:pStyle w:val="ABaseStyle"/>
      </w:pPr>
      <w:r>
        <w:t>Assuming the foreign non-business tax credit is equal to the amount withheld, the ending balance in the RDTOH account would be calculated as follows:</w:t>
      </w:r>
    </w:p>
    <w:p w:rsidR="005B0DE7" w:rsidRDefault="005B0DE7">
      <w:pPr>
        <w:pStyle w:val="Space-Half"/>
      </w:pPr>
    </w:p>
    <w:p w:rsidR="005B0DE7" w:rsidRDefault="005B0DE7" w:rsidP="00FB0B01">
      <w:pPr>
        <w:pStyle w:val="3"/>
      </w:pPr>
      <w:r>
        <w:t>RDTOH Balance - End Of The Preceding Year</w:t>
      </w:r>
      <w:r>
        <w:tab/>
      </w:r>
      <w:r>
        <w:tab/>
        <w:t xml:space="preserve">$17,000 </w:t>
      </w:r>
    </w:p>
    <w:p w:rsidR="005B0DE7" w:rsidRDefault="005B0DE7" w:rsidP="00FB0B01">
      <w:pPr>
        <w:pStyle w:val="3"/>
      </w:pPr>
      <w:r>
        <w:t>Dividend Refund For The Preceding Year</w:t>
      </w:r>
      <w:r>
        <w:tab/>
      </w:r>
      <w:r>
        <w:tab/>
      </w:r>
      <w:r>
        <w:rPr>
          <w:u w:val="single"/>
        </w:rPr>
        <w:t>( 2,000)</w:t>
      </w:r>
      <w:r>
        <w:tab/>
        <w:t xml:space="preserve">$15,000 </w:t>
      </w:r>
    </w:p>
    <w:p w:rsidR="005B0DE7" w:rsidRDefault="005B0DE7" w:rsidP="00FB0B01">
      <w:pPr>
        <w:pStyle w:val="3"/>
      </w:pPr>
    </w:p>
    <w:p w:rsidR="005B0DE7" w:rsidRDefault="005B0DE7" w:rsidP="00FB0B01">
      <w:pPr>
        <w:pStyle w:val="3"/>
      </w:pPr>
      <w:r>
        <w:t>Refundable Portion Of Part I Tax</w:t>
      </w:r>
      <w:r>
        <w:tab/>
      </w:r>
      <w:r>
        <w:tab/>
        <w:t xml:space="preserve">$ 571 </w:t>
      </w:r>
    </w:p>
    <w:p w:rsidR="005B0DE7" w:rsidRDefault="005B0DE7" w:rsidP="00FB0B01">
      <w:pPr>
        <w:pStyle w:val="3"/>
      </w:pPr>
      <w:r>
        <w:t>Part IV Tax (Part B)</w:t>
      </w:r>
      <w:r>
        <w:tab/>
      </w:r>
      <w:r>
        <w:tab/>
        <w:t xml:space="preserve">3,667 </w:t>
      </w:r>
      <w:r>
        <w:tab/>
        <w:t xml:space="preserve">4,238 </w:t>
      </w:r>
    </w:p>
    <w:p w:rsidR="005B0DE7" w:rsidRDefault="005B0DE7" w:rsidP="00FB0B01">
      <w:pPr>
        <w:pStyle w:val="3GT"/>
      </w:pPr>
      <w:r>
        <w:t>RDTOH Balance - December 31, 2014</w:t>
      </w:r>
      <w:r>
        <w:tab/>
      </w:r>
      <w:r>
        <w:tab/>
      </w:r>
      <w:r>
        <w:tab/>
        <w:t xml:space="preserve">$19,238 </w:t>
      </w:r>
    </w:p>
    <w:p w:rsidR="005B0DE7" w:rsidRDefault="005B0DE7" w:rsidP="00951047">
      <w:pPr>
        <w:pStyle w:val="ABaseStyle"/>
      </w:pPr>
    </w:p>
    <w:p w:rsidR="005B0DE7" w:rsidRDefault="005B0DE7" w:rsidP="00FB0B01">
      <w:pPr>
        <w:pStyle w:val="Body-Indent"/>
      </w:pPr>
      <w:r>
        <w:t>The dividend refund for the year would be $19,238, the lesser of:</w:t>
      </w:r>
    </w:p>
    <w:p w:rsidR="005B0DE7" w:rsidRDefault="005B0DE7">
      <w:pPr>
        <w:pStyle w:val="Space-Half"/>
      </w:pPr>
    </w:p>
    <w:p w:rsidR="005B0DE7" w:rsidRDefault="005B0DE7" w:rsidP="00FB0B01">
      <w:pPr>
        <w:pStyle w:val="Bullet-2"/>
      </w:pPr>
      <w:r>
        <w:t>One-third of taxable dividends paid [($210,000)(1/3)] = $70,000</w:t>
      </w:r>
    </w:p>
    <w:p w:rsidR="005B0DE7" w:rsidRDefault="005B0DE7">
      <w:pPr>
        <w:pStyle w:val="Space-Half"/>
      </w:pPr>
    </w:p>
    <w:p w:rsidR="005B0DE7" w:rsidRDefault="005B0DE7" w:rsidP="00FB0B01">
      <w:pPr>
        <w:pStyle w:val="Bullet-2"/>
      </w:pPr>
      <w:r>
        <w:t>RDTOH Balance - December 31, 2014 = $19,238</w:t>
      </w:r>
    </w:p>
    <w:p w:rsidR="005B0DE7" w:rsidRDefault="005B0DE7" w:rsidP="00951047">
      <w:pPr>
        <w:pStyle w:val="ABaseStyle"/>
      </w:pPr>
    </w:p>
    <w:p w:rsidR="005B0DE7" w:rsidRDefault="005B0DE7" w:rsidP="00FB0B01">
      <w:pPr>
        <w:pStyle w:val="Level-3"/>
      </w:pPr>
      <w:r>
        <w:t>Part E - GRIP Balance</w:t>
      </w:r>
    </w:p>
    <w:p w:rsidR="005B0DE7" w:rsidRDefault="005B0DE7" w:rsidP="00951047">
      <w:pPr>
        <w:pStyle w:val="ABaseStyle"/>
      </w:pPr>
      <w:r>
        <w:t>The December 31, 2014 GRIP balance would be determined as follows:</w:t>
      </w:r>
    </w:p>
    <w:p w:rsidR="005B0DE7" w:rsidRDefault="005B0DE7">
      <w:pPr>
        <w:pStyle w:val="Space-Half"/>
      </w:pPr>
    </w:p>
    <w:p w:rsidR="005B0DE7" w:rsidRDefault="005B0DE7" w:rsidP="00FB0B01">
      <w:pPr>
        <w:pStyle w:val="3"/>
      </w:pPr>
      <w:r>
        <w:t>GRIP Balance At End Of 2013</w:t>
      </w:r>
      <w:r>
        <w:tab/>
      </w:r>
      <w:r>
        <w:tab/>
      </w:r>
      <w:r>
        <w:tab/>
        <w:t xml:space="preserve">$13,400 </w:t>
      </w:r>
    </w:p>
    <w:p w:rsidR="005B0DE7" w:rsidRDefault="005B0DE7" w:rsidP="00FB0B01">
      <w:pPr>
        <w:pStyle w:val="3"/>
      </w:pPr>
      <w:r>
        <w:t>Taxable Income</w:t>
      </w:r>
      <w:r>
        <w:tab/>
      </w:r>
      <w:r>
        <w:tab/>
        <w:t xml:space="preserve">$41,000 </w:t>
      </w:r>
    </w:p>
    <w:p w:rsidR="005B0DE7" w:rsidRDefault="005B0DE7" w:rsidP="00FB0B01">
      <w:pPr>
        <w:pStyle w:val="3"/>
      </w:pPr>
      <w:r>
        <w:t>Income Eligible For SBD</w:t>
      </w:r>
      <w:r>
        <w:tab/>
      </w:r>
      <w:r>
        <w:tab/>
        <w:t>( 30,286)</w:t>
      </w:r>
    </w:p>
    <w:p w:rsidR="005B0DE7" w:rsidRDefault="005B0DE7" w:rsidP="00FB0B01">
      <w:pPr>
        <w:pStyle w:val="3"/>
      </w:pPr>
      <w:r>
        <w:t>Lesser Of:</w:t>
      </w:r>
    </w:p>
    <w:p w:rsidR="005B0DE7" w:rsidRDefault="005B0DE7" w:rsidP="00FB0B01">
      <w:pPr>
        <w:pStyle w:val="3-Bullet"/>
      </w:pPr>
      <w:r>
        <w:t>Taxable Income = $41,000</w:t>
      </w:r>
    </w:p>
    <w:p w:rsidR="005B0DE7" w:rsidRDefault="005B0DE7" w:rsidP="00FB0B01">
      <w:pPr>
        <w:pStyle w:val="3-Bullet"/>
      </w:pPr>
      <w:r>
        <w:t>Aggregate Investment Income = $56,000</w:t>
      </w:r>
      <w:r>
        <w:tab/>
      </w:r>
      <w:r>
        <w:tab/>
      </w:r>
      <w:r>
        <w:rPr>
          <w:u w:val="single"/>
        </w:rPr>
        <w:t>( 41,000)</w:t>
      </w:r>
    </w:p>
    <w:p w:rsidR="005B0DE7" w:rsidRDefault="005B0DE7" w:rsidP="00FB0B01">
      <w:pPr>
        <w:pStyle w:val="3"/>
      </w:pPr>
      <w:r>
        <w:t>Adjusted Taxable Income</w:t>
      </w:r>
      <w:r>
        <w:tab/>
      </w:r>
      <w:r>
        <w:tab/>
        <w:t xml:space="preserve">$  Nil </w:t>
      </w:r>
    </w:p>
    <w:p w:rsidR="005B0DE7" w:rsidRDefault="005B0DE7" w:rsidP="00FB0B01">
      <w:pPr>
        <w:pStyle w:val="3"/>
      </w:pPr>
      <w:r>
        <w:t>Rate</w:t>
      </w:r>
      <w:r>
        <w:tab/>
      </w:r>
      <w:r>
        <w:tab/>
      </w:r>
      <w:r>
        <w:rPr>
          <w:u w:val="single"/>
        </w:rPr>
        <w:t xml:space="preserve">   72% </w:t>
      </w:r>
      <w:r>
        <w:tab/>
        <w:t xml:space="preserve">Nil </w:t>
      </w:r>
    </w:p>
    <w:p w:rsidR="005B0DE7" w:rsidRDefault="005B0DE7" w:rsidP="00FB0B01">
      <w:pPr>
        <w:pStyle w:val="3"/>
      </w:pPr>
      <w:r>
        <w:t>Eligible Dividends Received</w:t>
      </w:r>
      <w:r>
        <w:tab/>
      </w:r>
      <w:r>
        <w:tab/>
      </w:r>
      <w:r>
        <w:tab/>
        <w:t xml:space="preserve">11,000 </w:t>
      </w:r>
    </w:p>
    <w:p w:rsidR="005B0DE7" w:rsidRDefault="005B0DE7" w:rsidP="00FB0B01">
      <w:pPr>
        <w:pStyle w:val="3"/>
      </w:pPr>
      <w:r>
        <w:t>Eligible Dividends Designated in 2013</w:t>
      </w:r>
      <w:r>
        <w:tab/>
      </w:r>
      <w:r>
        <w:tab/>
      </w:r>
      <w:r>
        <w:tab/>
        <w:t>( 6,000)</w:t>
      </w:r>
    </w:p>
    <w:p w:rsidR="005B0DE7" w:rsidRDefault="005B0DE7" w:rsidP="00FB0B01">
      <w:pPr>
        <w:pStyle w:val="3GT"/>
      </w:pPr>
      <w:r>
        <w:t>GRIP At End Of 2014</w:t>
      </w:r>
      <w:r>
        <w:tab/>
      </w:r>
      <w:r>
        <w:tab/>
      </w:r>
      <w:r>
        <w:tab/>
        <w:t xml:space="preserve">$18,400 </w:t>
      </w:r>
    </w:p>
    <w:p w:rsidR="005B0DE7" w:rsidRDefault="005B0DE7" w:rsidP="00951047">
      <w:pPr>
        <w:pStyle w:val="ABaseStyle"/>
      </w:pPr>
    </w:p>
    <w:p w:rsidR="005B0DE7" w:rsidRDefault="005B0DE7" w:rsidP="00FB0B01">
      <w:pPr>
        <w:pStyle w:val="Indent"/>
      </w:pPr>
      <w:r>
        <w:t>The eligible dividends paid during 2014 will be deducted from the GRIP in 2015.</w:t>
      </w:r>
    </w:p>
    <w:p w:rsidR="005B0DE7" w:rsidRDefault="005B0DE7" w:rsidP="00FB0B01">
      <w:pPr>
        <w:pStyle w:val="Auto-Paragraph"/>
      </w:pPr>
    </w:p>
    <w:p w:rsidR="005B0DE7" w:rsidRDefault="005B0DE7" w:rsidP="00FB0B01">
      <w:pPr>
        <w:pStyle w:val="Level-3"/>
      </w:pPr>
      <w:r>
        <w:t>Part F - Foreign Tax Credit</w:t>
      </w:r>
    </w:p>
    <w:p w:rsidR="005B0DE7" w:rsidRDefault="005B0DE7" w:rsidP="00FB0B01">
      <w:pPr>
        <w:pStyle w:val="Auto-Paragraph"/>
      </w:pPr>
      <w:r>
        <w:t>If you cannot assume that the foreign tax credit is equal to the amount withheld, determining the actual foreign tax credit is a complex calculation in this situation.  The use of foreign taxes paid as credits against Canadian Tax Payable is limited by a formula that includes the “tax otherwise payable”.  In the case of foreign taxes paid on non-business income, the “tax otherwise payable” in the formula includes the ART that is assessed under ITA 123.3 and the general rate reduction.  This creates a problem in that the calculation of the ART and the general rate reduction include the amount eligible for the small business deduction [ITA 123.3(b)].  In turn, the determination of the amount eligible for the small business deduction requires the use of the foreign tax credits for foreign taxes paid on non-business and business income [ITA 125(1)(b)(i) and (ii)].   In this problem, the fact that the general rate reduction is nil somewhat simplifies the calculations.</w:t>
      </w:r>
    </w:p>
    <w:p w:rsidR="005B0DE7" w:rsidRDefault="005B0DE7" w:rsidP="00FB0B01">
      <w:pPr>
        <w:pStyle w:val="Auto-Paragraph"/>
      </w:pPr>
      <w:r>
        <w:t>To solve this circular calculation, for the purposes of calculating the small business deduction, the foreign tax credit for taxes paid on non-business income is calculated using a “tax otherwise payable” figure that does not include the ART under ITA 123.3.  This means that in situations where foreign non-business income, the small business deduction, and the ART are involved, the following procedures should be used:</w:t>
      </w:r>
    </w:p>
    <w:p w:rsidR="005B0DE7" w:rsidRDefault="005B0DE7">
      <w:pPr>
        <w:pStyle w:val="Space-Half"/>
      </w:pPr>
    </w:p>
    <w:p w:rsidR="005B0DE7" w:rsidRDefault="005B0DE7" w:rsidP="00FB0B01">
      <w:pPr>
        <w:pStyle w:val="Break-1"/>
      </w:pPr>
      <w:r>
        <w:t>1.</w:t>
      </w:r>
      <w:r>
        <w:tab/>
        <w:t>Calculate the foreign non-business tax credit using a “tax otherwise payable” that excludes the ART.  This initial version of the foreign non-business tax credit will be used only for determining the small business deduction, with the actual credit available calculated after the ART has been determined.  This initial “tax otherwise payable” calculation would also exclude GRR if the problem had contained a positive GRR value.</w:t>
      </w:r>
    </w:p>
    <w:p w:rsidR="005B0DE7" w:rsidRDefault="005B0DE7">
      <w:pPr>
        <w:pStyle w:val="Space-Half"/>
      </w:pPr>
    </w:p>
    <w:p w:rsidR="005B0DE7" w:rsidRDefault="005B0DE7" w:rsidP="00FB0B01">
      <w:pPr>
        <w:pStyle w:val="Break-1"/>
      </w:pPr>
      <w:r>
        <w:t>2.</w:t>
      </w:r>
      <w:r>
        <w:tab/>
        <w:t>Calculate the amount eligible for the small business deduction using the number determined in Step 1.</w:t>
      </w:r>
    </w:p>
    <w:p w:rsidR="005B0DE7" w:rsidRDefault="005B0DE7">
      <w:pPr>
        <w:pStyle w:val="Space-Half"/>
      </w:pPr>
    </w:p>
    <w:p w:rsidR="005B0DE7" w:rsidRDefault="005B0DE7" w:rsidP="00FB0B01">
      <w:pPr>
        <w:pStyle w:val="Break-1"/>
      </w:pPr>
      <w:r>
        <w:t>3.</w:t>
      </w:r>
      <w:r>
        <w:tab/>
        <w:t>Calculate the ART using the amount eligible for the small business deduction determined in Step 2.</w:t>
      </w:r>
    </w:p>
    <w:p w:rsidR="005B0DE7" w:rsidRDefault="005B0DE7">
      <w:pPr>
        <w:pStyle w:val="Space-Half"/>
      </w:pPr>
    </w:p>
    <w:p w:rsidR="005B0DE7" w:rsidRDefault="005B0DE7" w:rsidP="00FB0B01">
      <w:pPr>
        <w:pStyle w:val="Break-1"/>
      </w:pPr>
      <w:r>
        <w:t>4.</w:t>
      </w:r>
      <w:r>
        <w:tab/>
        <w:t>Calculate the actual foreign non-business tax credit using a “tax otherwise payable” figure that includes the ART.</w:t>
      </w:r>
    </w:p>
    <w:p w:rsidR="005B0DE7" w:rsidRDefault="005B0DE7">
      <w:pPr>
        <w:pStyle w:val="Space-Half"/>
      </w:pPr>
    </w:p>
    <w:p w:rsidR="005B0DE7" w:rsidRDefault="005B0DE7" w:rsidP="00951047">
      <w:pPr>
        <w:pStyle w:val="ABaseStyle"/>
      </w:pPr>
      <w:r>
        <w:t>The initial foreign non-business income tax credit would be $933, the lesser of:</w:t>
      </w:r>
    </w:p>
    <w:p w:rsidR="005B0DE7" w:rsidRDefault="005B0DE7">
      <w:pPr>
        <w:pStyle w:val="Space-Half"/>
      </w:pPr>
    </w:p>
    <w:p w:rsidR="005B0DE7" w:rsidRDefault="005B0DE7" w:rsidP="00FB0B01">
      <w:pPr>
        <w:pStyle w:val="3-Bullet"/>
      </w:pPr>
      <w:r>
        <w:t xml:space="preserve">Foreign Non-Business Tax Paid </w:t>
      </w:r>
      <w:r>
        <w:tab/>
      </w:r>
      <w:r>
        <w:tab/>
      </w:r>
      <w:r>
        <w:tab/>
        <w:t xml:space="preserve">  $3,000 </w:t>
      </w:r>
    </w:p>
    <w:p w:rsidR="005B0DE7" w:rsidRDefault="005B0DE7">
      <w:pPr>
        <w:pStyle w:val="Space-Half"/>
      </w:pPr>
    </w:p>
    <w:p w:rsidR="005B0DE7" w:rsidRDefault="005B0DE7" w:rsidP="0056393E">
      <w:pPr>
        <w:pStyle w:val="3-Bullet"/>
      </w:pPr>
      <w:r>
        <w:t>An Amount Calculated As Follows:</w:t>
      </w:r>
      <w:r w:rsidR="0056393E">
        <w:tab/>
      </w:r>
      <w:r w:rsidR="0056393E">
        <w:tab/>
      </w:r>
      <w:r>
        <w:tab/>
        <w:t>$933</w:t>
      </w:r>
    </w:p>
    <w:p w:rsidR="005B0DE7" w:rsidRDefault="005B0DE7">
      <w:pPr>
        <w:pStyle w:val="Space-Half"/>
      </w:pPr>
    </w:p>
    <w:p w:rsidR="005B0DE7" w:rsidRDefault="005B0DE7" w:rsidP="00FB0B01">
      <w:pPr>
        <w:pStyle w:val="Auto-Paragraph"/>
      </w:pPr>
      <w:r>
        <w:t>For the purposes of the following calculation of the small business deduction, the foreign non-business income tax credit is calculated using a tax otherwise payable figure that excludes the additional refundable tax on investment income.  This alternative calculation is only necessary when the foreign non-business tax credit is based on the formula, rather than the actual amounts withheld at the foreign source.</w:t>
      </w:r>
    </w:p>
    <w:p w:rsidR="005B0DE7" w:rsidRDefault="005B0DE7" w:rsidP="00FB0B01">
      <w:pPr>
        <w:pStyle w:val="Auto-Paragraph"/>
      </w:pPr>
      <w:r>
        <w:t>The small business deduction is 17 percent of the least of the following three amounts:</w:t>
      </w:r>
    </w:p>
    <w:p w:rsidR="005B0DE7" w:rsidRDefault="005B0DE7">
      <w:pPr>
        <w:pStyle w:val="Space-Half"/>
      </w:pPr>
    </w:p>
    <w:p w:rsidR="005B0DE7" w:rsidRDefault="005B0DE7" w:rsidP="00FB0B01">
      <w:pPr>
        <w:pStyle w:val="3"/>
      </w:pPr>
      <w:r>
        <w:t>1.</w:t>
      </w:r>
      <w:r>
        <w:tab/>
        <w:t>Active Business Income (Given)</w:t>
      </w:r>
      <w:r>
        <w:tab/>
      </w:r>
      <w:r>
        <w:tab/>
      </w:r>
      <w:r>
        <w:tab/>
        <w:t xml:space="preserve">$190,000 </w:t>
      </w:r>
    </w:p>
    <w:p w:rsidR="005B0DE7" w:rsidRDefault="005B0DE7">
      <w:pPr>
        <w:pStyle w:val="Space-Half"/>
      </w:pPr>
    </w:p>
    <w:p w:rsidR="005B0DE7" w:rsidRDefault="005B0DE7" w:rsidP="00FB0B01">
      <w:pPr>
        <w:pStyle w:val="3"/>
      </w:pPr>
      <w:r>
        <w:t>2.</w:t>
      </w:r>
      <w:r>
        <w:tab/>
        <w:t>Taxable Income</w:t>
      </w:r>
      <w:r>
        <w:tab/>
      </w:r>
      <w:r>
        <w:tab/>
        <w:t xml:space="preserve">$41,000 </w:t>
      </w:r>
    </w:p>
    <w:p w:rsidR="005B0DE7" w:rsidRDefault="005B0DE7" w:rsidP="00FB0B01">
      <w:pPr>
        <w:pStyle w:val="3"/>
      </w:pPr>
      <w:r>
        <w:tab/>
        <w:t>Deduct:  </w:t>
      </w:r>
    </w:p>
    <w:p w:rsidR="005B0DE7" w:rsidRDefault="005B0DE7" w:rsidP="00FB0B01">
      <w:pPr>
        <w:pStyle w:val="3"/>
      </w:pPr>
      <w:r>
        <w:tab/>
        <w:t>[(100/28)($933)] Foreign Non-Business Tax Credit</w:t>
      </w:r>
      <w:r>
        <w:tab/>
      </w:r>
      <w:r>
        <w:rPr>
          <w:u w:val="single"/>
        </w:rPr>
        <w:t>( 3,332)</w:t>
      </w:r>
      <w:r>
        <w:tab/>
        <w:t xml:space="preserve">$ 37,668 </w:t>
      </w:r>
    </w:p>
    <w:p w:rsidR="005B0DE7" w:rsidRDefault="005B0DE7">
      <w:pPr>
        <w:pStyle w:val="Space-Half"/>
      </w:pPr>
    </w:p>
    <w:p w:rsidR="005B0DE7" w:rsidRDefault="005B0DE7" w:rsidP="00FB0B01">
      <w:pPr>
        <w:pStyle w:val="3"/>
      </w:pPr>
      <w:r>
        <w:t>3.</w:t>
      </w:r>
      <w:r>
        <w:tab/>
        <w:t xml:space="preserve">Annual Business Limit </w:t>
      </w:r>
      <w:r>
        <w:tab/>
      </w:r>
      <w:r>
        <w:tab/>
      </w:r>
      <w:r>
        <w:tab/>
        <w:t xml:space="preserve">$500,000 </w:t>
      </w:r>
    </w:p>
    <w:p w:rsidR="005B0DE7" w:rsidRDefault="005B0DE7">
      <w:pPr>
        <w:pStyle w:val="Space-Half"/>
      </w:pPr>
    </w:p>
    <w:p w:rsidR="005B0DE7" w:rsidRDefault="005B0DE7" w:rsidP="00FB0B01">
      <w:pPr>
        <w:pStyle w:val="Auto-Paragraph"/>
      </w:pPr>
      <w:r>
        <w:t>The lowest of these figures is the adjusted taxable income of $37,668, and this gives a small business deduction of $6,404 [(17%)($37,668)].</w:t>
      </w:r>
    </w:p>
    <w:p w:rsidR="005B0DE7" w:rsidRDefault="005B0DE7" w:rsidP="00951047">
      <w:pPr>
        <w:pStyle w:val="ABaseStyle"/>
      </w:pPr>
    </w:p>
    <w:p w:rsidR="005B0DE7" w:rsidRDefault="005B0DE7" w:rsidP="00FB0B01">
      <w:pPr>
        <w:pStyle w:val="Auto-Paragraph"/>
      </w:pPr>
      <w:r>
        <w:t>The ITA 123.3 refundable tax (ART) is 6-2/3 percent of the lesser of:</w:t>
      </w:r>
    </w:p>
    <w:p w:rsidR="005B0DE7" w:rsidRDefault="005B0DE7">
      <w:pPr>
        <w:pStyle w:val="Space-Half"/>
      </w:pPr>
    </w:p>
    <w:p w:rsidR="005B0DE7" w:rsidRDefault="005B0DE7" w:rsidP="00FB0B01">
      <w:pPr>
        <w:pStyle w:val="3"/>
      </w:pPr>
      <w:r>
        <w:t>1.</w:t>
      </w:r>
      <w:r>
        <w:tab/>
        <w:t>Aggregate Investment Income (Note Three)</w:t>
      </w:r>
      <w:r>
        <w:tab/>
      </w:r>
      <w:r>
        <w:tab/>
      </w:r>
      <w:r>
        <w:tab/>
        <w:t>$56,000</w:t>
      </w:r>
    </w:p>
    <w:p w:rsidR="005B0DE7" w:rsidRDefault="005B0DE7">
      <w:pPr>
        <w:pStyle w:val="Space-Half"/>
      </w:pPr>
    </w:p>
    <w:p w:rsidR="005B0DE7" w:rsidRDefault="005B0DE7" w:rsidP="00FB0B01">
      <w:pPr>
        <w:pStyle w:val="3"/>
      </w:pPr>
      <w:r>
        <w:t>2.</w:t>
      </w:r>
      <w:r>
        <w:tab/>
        <w:t>Taxable Income</w:t>
      </w:r>
      <w:r>
        <w:tab/>
      </w:r>
      <w:r>
        <w:tab/>
        <w:t xml:space="preserve">$41,000 </w:t>
      </w:r>
    </w:p>
    <w:p w:rsidR="005B0DE7" w:rsidRDefault="005B0DE7" w:rsidP="00FB0B01">
      <w:pPr>
        <w:pStyle w:val="3"/>
      </w:pPr>
      <w:r>
        <w:tab/>
        <w:t>Deduct:  Amount Eligible For The SBD (Part F)</w:t>
      </w:r>
      <w:r>
        <w:tab/>
      </w:r>
      <w:r>
        <w:rPr>
          <w:u w:val="single"/>
        </w:rPr>
        <w:t>( 37,668)</w:t>
      </w:r>
      <w:r>
        <w:tab/>
        <w:t>$ 3,332</w:t>
      </w:r>
    </w:p>
    <w:p w:rsidR="005B0DE7" w:rsidRDefault="005B0DE7" w:rsidP="00951047">
      <w:pPr>
        <w:pStyle w:val="ABaseStyle"/>
      </w:pPr>
    </w:p>
    <w:p w:rsidR="005B0DE7" w:rsidRDefault="005B0DE7" w:rsidP="00951047">
      <w:pPr>
        <w:pStyle w:val="ABaseStyle"/>
      </w:pPr>
      <w:r>
        <w:t>The ITA 123.3 tax on aggregate investment income is $222 [(6-2/3%)($3,332)].</w:t>
      </w:r>
    </w:p>
    <w:p w:rsidR="005B0DE7" w:rsidRDefault="005B0DE7" w:rsidP="00951047">
      <w:pPr>
        <w:pStyle w:val="ABaseStyle"/>
      </w:pPr>
    </w:p>
    <w:p w:rsidR="005B0DE7" w:rsidRDefault="005B0DE7" w:rsidP="00951047">
      <w:pPr>
        <w:pStyle w:val="ABaseStyle"/>
      </w:pPr>
      <w:r>
        <w:t>The actual foreign non-business tax credit that takes into consideration the ART will be the lesser of the following:</w:t>
      </w:r>
    </w:p>
    <w:p w:rsidR="005B0DE7" w:rsidRDefault="005B0DE7">
      <w:pPr>
        <w:pStyle w:val="Space-Half"/>
      </w:pPr>
    </w:p>
    <w:p w:rsidR="005B0DE7" w:rsidRDefault="005B0DE7" w:rsidP="00FB0B01">
      <w:pPr>
        <w:pStyle w:val="3-Bullet"/>
      </w:pPr>
      <w:r>
        <w:t xml:space="preserve">Foreign Non-Business Tax Paid </w:t>
      </w:r>
      <w:r>
        <w:tab/>
      </w:r>
      <w:r>
        <w:tab/>
      </w:r>
      <w:r>
        <w:tab/>
        <w:t xml:space="preserve">  $3,000 </w:t>
      </w:r>
    </w:p>
    <w:p w:rsidR="005B0DE7" w:rsidRDefault="005B0DE7">
      <w:pPr>
        <w:pStyle w:val="Space-Half"/>
      </w:pPr>
    </w:p>
    <w:p w:rsidR="005B0DE7" w:rsidRDefault="005B0DE7" w:rsidP="00FB0B01">
      <w:pPr>
        <w:pStyle w:val="3-Bullet"/>
      </w:pPr>
      <w:r>
        <w:t>An Amount Calculated As Follows:</w:t>
      </w:r>
      <w:r w:rsidR="0056393E">
        <w:tab/>
      </w:r>
      <w:r w:rsidR="0056393E">
        <w:tab/>
      </w:r>
      <w:r>
        <w:tab/>
        <w:t>$951</w:t>
      </w:r>
    </w:p>
    <w:p w:rsidR="005B0DE7" w:rsidRDefault="005B0DE7">
      <w:pPr>
        <w:pStyle w:val="Space-Half"/>
      </w:pPr>
    </w:p>
    <w:p w:rsidR="005B0DE7" w:rsidRDefault="005B0DE7" w:rsidP="00FB0B01">
      <w:pPr>
        <w:pStyle w:val="Auto-Paragraph"/>
      </w:pPr>
      <w:r>
        <w:t>The lesser figure is $951, and is the actual foreign non-business tax credit.  Note that this is greater than the initial calculation of the foreign non-business tax credit, used in the calculation of the small business deduction in this Part F.</w:t>
      </w:r>
    </w:p>
    <w:p w:rsidR="005B0DE7" w:rsidRDefault="005B0DE7" w:rsidP="00FB0B01">
      <w:pPr>
        <w:pStyle w:val="Auto-Paragraph"/>
      </w:pPr>
      <w:r>
        <w:t>The required for this part assumes the excess of foreign taxes withheld over the amount of the foreign non-business tax credit is applied against the provincial tax liability.  This assumption simplifies the already complex calculation as otherwise the excess is deducted under ITA 20(12) in the determination of Net Income For Tax Purposes and would require a recalculation of that amount.</w:t>
      </w:r>
    </w:p>
    <w:p w:rsidR="005B0DE7" w:rsidRDefault="005B0DE7" w:rsidP="00FB0B01">
      <w:pPr>
        <w:pStyle w:val="Auto-Paragraph"/>
      </w:pPr>
      <w:r>
        <w:t>A comparison of the Part C and Part F calculations is as follows:</w:t>
      </w:r>
    </w:p>
    <w:p w:rsidR="005B0DE7" w:rsidRDefault="005B0DE7">
      <w:pPr>
        <w:pStyle w:val="Space-Half"/>
      </w:pPr>
    </w:p>
    <w:p w:rsidR="005B0DE7" w:rsidRDefault="005B0DE7" w:rsidP="00FB0B01">
      <w:pPr>
        <w:pStyle w:val="3"/>
      </w:pPr>
      <w:r>
        <w:rPr>
          <w:b/>
          <w:bCs/>
        </w:rPr>
        <w:tab/>
      </w:r>
      <w:r>
        <w:rPr>
          <w:b/>
          <w:bCs/>
        </w:rPr>
        <w:tab/>
      </w:r>
      <w:r>
        <w:rPr>
          <w:b/>
          <w:bCs/>
        </w:rPr>
        <w:tab/>
        <w:t xml:space="preserve">Part C </w:t>
      </w:r>
      <w:r>
        <w:rPr>
          <w:b/>
          <w:bCs/>
        </w:rPr>
        <w:tab/>
        <w:t xml:space="preserve">Part F </w:t>
      </w:r>
    </w:p>
    <w:p w:rsidR="005B0DE7" w:rsidRDefault="005B0DE7" w:rsidP="00FB0B01">
      <w:pPr>
        <w:pStyle w:val="3T"/>
      </w:pPr>
      <w:r>
        <w:t>Base Amount of Part I Tax [(38%)($41,000)]</w:t>
      </w:r>
      <w:r>
        <w:tab/>
      </w:r>
      <w:r>
        <w:tab/>
        <w:t xml:space="preserve">$15,580 </w:t>
      </w:r>
      <w:r>
        <w:tab/>
        <w:t xml:space="preserve">$15,580 </w:t>
      </w:r>
    </w:p>
    <w:p w:rsidR="005B0DE7" w:rsidRDefault="005B0DE7" w:rsidP="00FB0B01">
      <w:pPr>
        <w:pStyle w:val="3"/>
      </w:pPr>
      <w:r>
        <w:t>Federal Tax Abatement [(10%)($41,000)]</w:t>
      </w:r>
      <w:r>
        <w:tab/>
      </w:r>
      <w:r>
        <w:tab/>
        <w:t>( 4,100)</w:t>
      </w:r>
      <w:r>
        <w:tab/>
        <w:t>( 4,100)</w:t>
      </w:r>
    </w:p>
    <w:p w:rsidR="005B0DE7" w:rsidRDefault="005B0DE7" w:rsidP="00FB0B01">
      <w:pPr>
        <w:pStyle w:val="3"/>
      </w:pPr>
      <w:r>
        <w:t xml:space="preserve">Small Business Deduction </w:t>
      </w:r>
      <w:r>
        <w:tab/>
      </w:r>
      <w:r>
        <w:tab/>
        <w:t xml:space="preserve"> ( 5,149)</w:t>
      </w:r>
      <w:r>
        <w:tab/>
        <w:t>( 6,404)</w:t>
      </w:r>
    </w:p>
    <w:p w:rsidR="005B0DE7" w:rsidRDefault="005B0DE7" w:rsidP="00FB0B01">
      <w:pPr>
        <w:pStyle w:val="3"/>
      </w:pPr>
      <w:r>
        <w:t xml:space="preserve">Additional Refundable Tax On Investment Income </w:t>
      </w:r>
      <w:r>
        <w:tab/>
        <w:t xml:space="preserve">714 </w:t>
      </w:r>
      <w:r>
        <w:tab/>
        <w:t xml:space="preserve">222 </w:t>
      </w:r>
    </w:p>
    <w:p w:rsidR="005B0DE7" w:rsidRDefault="005B0DE7" w:rsidP="00FB0B01">
      <w:pPr>
        <w:pStyle w:val="3"/>
      </w:pPr>
      <w:r>
        <w:t>General Rate Reduction</w:t>
      </w:r>
      <w:r>
        <w:tab/>
      </w:r>
      <w:r>
        <w:tab/>
        <w:t xml:space="preserve">Nil </w:t>
      </w:r>
      <w:r>
        <w:tab/>
      </w:r>
      <w:proofErr w:type="spellStart"/>
      <w:r>
        <w:t>Nil</w:t>
      </w:r>
      <w:proofErr w:type="spellEnd"/>
      <w:r>
        <w:t xml:space="preserve"> </w:t>
      </w:r>
    </w:p>
    <w:p w:rsidR="005B0DE7" w:rsidRDefault="005B0DE7" w:rsidP="00FB0B01">
      <w:pPr>
        <w:pStyle w:val="3"/>
      </w:pPr>
      <w:r>
        <w:t xml:space="preserve">Foreign Non-Business Tax Credit </w:t>
      </w:r>
      <w:r>
        <w:tab/>
      </w:r>
      <w:r>
        <w:tab/>
        <w:t xml:space="preserve"> ( 3,000)</w:t>
      </w:r>
      <w:r>
        <w:tab/>
        <w:t>(   951)</w:t>
      </w:r>
    </w:p>
    <w:p w:rsidR="005B0DE7" w:rsidRDefault="005B0DE7" w:rsidP="00FB0B01">
      <w:pPr>
        <w:pStyle w:val="3GT"/>
      </w:pPr>
      <w:r>
        <w:t>Part I Tax Payable</w:t>
      </w:r>
      <w:r>
        <w:tab/>
      </w:r>
      <w:r>
        <w:tab/>
        <w:t xml:space="preserve">$ 4,045 </w:t>
      </w:r>
      <w:r>
        <w:tab/>
        <w:t xml:space="preserve">$ 4,347 </w:t>
      </w:r>
    </w:p>
    <w:p w:rsidR="005B0DE7" w:rsidRDefault="005B0DE7" w:rsidP="00951047">
      <w:pPr>
        <w:pStyle w:val="ABaseStyle"/>
      </w:pPr>
    </w:p>
    <w:p w:rsidR="005B0DE7" w:rsidRDefault="005B0DE7" w:rsidP="00FB0B01">
      <w:pPr>
        <w:pStyle w:val="Level-3"/>
      </w:pPr>
      <w:r>
        <w:t>Part G - Tax Planning Issues</w:t>
      </w:r>
    </w:p>
    <w:p w:rsidR="005B0DE7" w:rsidRDefault="005B0DE7" w:rsidP="00FB0B01">
      <w:pPr>
        <w:pStyle w:val="Auto-Paragraph"/>
      </w:pPr>
      <w:r>
        <w:t>This solution assumes deduction, in full, of the non-capital loss carry forward.  This is necessary because the problem requires the calculation of the minimum Taxable Income.  An alternative for tax planning purposes would be to deduct less of this carry forward, an approach that would provide for taking more of the small business deduction and the federal foreign non-business tax credit in the current year.  If the Company is confident that it will have more active business income than is eligible for the $500,000 small business deduction,  this might be a preferable solution, since there is no carry forward of the small business deduction if it is not used in the current period.  However, this approach would involve paying taxes on the additional income during the current year.  </w:t>
      </w:r>
    </w:p>
    <w:p w:rsidR="005B0DE7" w:rsidRDefault="005B0DE7" w:rsidP="00FB0B01">
      <w:pPr>
        <w:pStyle w:val="Auto-Paragraph"/>
      </w:pPr>
      <w:r>
        <w:t xml:space="preserve">In this part of the problem we now assume that any excess of foreign tax withheld over the federal foreign tax credit cannot be applied against the provincial tax liability. </w:t>
      </w:r>
    </w:p>
    <w:p w:rsidR="005B0DE7" w:rsidRDefault="005B0DE7" w:rsidP="00FB0B01">
      <w:pPr>
        <w:pStyle w:val="Auto-Paragraph"/>
      </w:pPr>
      <w:r>
        <w:t>In this case, any excess of taxes withheld over the amount deductible as a foreign non-business tax credit can be deducted under ITA 20(12) in the determination of Net Income For Tax Purposes.  However, this deduction is worth less than a credit against Tax Payable.  This suggests that it might be useful to increase Taxable Income by reducing the non-capital loss carry forward.  While this would result in the payment of additional taxes in the current year, it would allow additional use of the $3,000 withholding on foreign non-business income as a credit against Tax Payable.</w:t>
      </w:r>
    </w:p>
    <w:p w:rsidR="005B0DE7" w:rsidRDefault="005B0DE7" w:rsidP="00FB0B01">
      <w:pPr>
        <w:pStyle w:val="Auto-Paragraph"/>
      </w:pPr>
      <w:r>
        <w:t xml:space="preserve">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62" w:name="_Toc394387279"/>
      <w:r w:rsidR="005B0DE7">
        <w:rPr>
          <w:lang w:val="en-US"/>
        </w:rPr>
        <w:t>TIF Solution Thirteen - 14</w:t>
      </w:r>
      <w:bookmarkEnd w:id="62"/>
    </w:p>
    <w:p w:rsidR="005B0DE7" w:rsidRDefault="005B0DE7" w:rsidP="00FB0B01">
      <w:pPr>
        <w:pStyle w:val="Level-3"/>
      </w:pPr>
      <w:r>
        <w:t>Part A - Minimum Taxable Income</w:t>
      </w:r>
    </w:p>
    <w:p w:rsidR="005B0DE7" w:rsidRDefault="005B0DE7" w:rsidP="00951047">
      <w:pPr>
        <w:pStyle w:val="ABaseStyle"/>
      </w:pPr>
      <w:r>
        <w:t>Glandly Inc.’s minimum Taxable Income would be calculated as follows:</w:t>
      </w:r>
    </w:p>
    <w:p w:rsidR="005B0DE7" w:rsidRDefault="005B0DE7" w:rsidP="00951047">
      <w:pPr>
        <w:pStyle w:val="ABaseStyle"/>
      </w:pPr>
    </w:p>
    <w:p w:rsidR="005B0DE7" w:rsidRDefault="005B0DE7" w:rsidP="00FB0B01">
      <w:pPr>
        <w:pStyle w:val="3"/>
      </w:pPr>
      <w:r>
        <w:t>Net Income For Tax Purposes (Given)</w:t>
      </w:r>
      <w:r>
        <w:tab/>
      </w:r>
      <w:r>
        <w:tab/>
      </w:r>
      <w:r>
        <w:tab/>
        <w:t xml:space="preserve">$563,000 </w:t>
      </w:r>
    </w:p>
    <w:p w:rsidR="005B0DE7" w:rsidRDefault="005B0DE7" w:rsidP="00FB0B01">
      <w:pPr>
        <w:pStyle w:val="3"/>
      </w:pPr>
      <w:r>
        <w:t>Dividends From Taxable Canadian Corporations ($22,670 + $21,600)</w:t>
      </w:r>
      <w:r>
        <w:tab/>
        <w:t>( 44,270)</w:t>
      </w:r>
    </w:p>
    <w:p w:rsidR="005B0DE7" w:rsidRDefault="005B0DE7" w:rsidP="00FB0B01">
      <w:pPr>
        <w:pStyle w:val="3"/>
      </w:pPr>
      <w:r>
        <w:t>Donations To Registered Charities</w:t>
      </w:r>
      <w:r>
        <w:tab/>
      </w:r>
      <w:r>
        <w:tab/>
      </w:r>
      <w:r>
        <w:tab/>
        <w:t>( 49,500)</w:t>
      </w:r>
    </w:p>
    <w:p w:rsidR="005B0DE7" w:rsidRDefault="005B0DE7" w:rsidP="00FB0B01">
      <w:pPr>
        <w:pStyle w:val="3"/>
      </w:pPr>
      <w:r>
        <w:t>Net Capital Loss Carry Forward (Note One)</w:t>
      </w:r>
      <w:r>
        <w:tab/>
      </w:r>
      <w:r>
        <w:tab/>
      </w:r>
      <w:r>
        <w:tab/>
        <w:t>( 38,250)</w:t>
      </w:r>
    </w:p>
    <w:p w:rsidR="005B0DE7" w:rsidRDefault="005B0DE7" w:rsidP="00FB0B01">
      <w:pPr>
        <w:pStyle w:val="3"/>
      </w:pPr>
      <w:r>
        <w:t>Non-Capital Loss Carry Forward (All)</w:t>
      </w:r>
      <w:r>
        <w:tab/>
      </w:r>
      <w:r>
        <w:tab/>
      </w:r>
      <w:r>
        <w:tab/>
        <w:t>( 10,200)</w:t>
      </w:r>
    </w:p>
    <w:p w:rsidR="005B0DE7" w:rsidRDefault="005B0DE7" w:rsidP="00FB0B01">
      <w:pPr>
        <w:pStyle w:val="3GT"/>
      </w:pPr>
      <w:r>
        <w:t>Taxable Income</w:t>
      </w:r>
      <w:r>
        <w:tab/>
      </w:r>
      <w:r>
        <w:tab/>
      </w:r>
      <w:r>
        <w:tab/>
        <w:t xml:space="preserve">$420,780 </w:t>
      </w:r>
    </w:p>
    <w:p w:rsidR="005B0DE7" w:rsidRDefault="005B0DE7" w:rsidP="00951047">
      <w:pPr>
        <w:pStyle w:val="ABaseStyle"/>
      </w:pPr>
    </w:p>
    <w:p w:rsidR="005B0DE7" w:rsidRDefault="005B0DE7" w:rsidP="00FB0B01">
      <w:pPr>
        <w:pStyle w:val="Indent"/>
      </w:pPr>
      <w:r>
        <w:rPr>
          <w:b/>
          <w:bCs/>
        </w:rPr>
        <w:t>Note One</w:t>
      </w:r>
      <w:r>
        <w:t xml:space="preserve"> The deduction of the net capital loss is limited to $38,250, the amount of the Company’s net taxable capital gains for the current year.  </w:t>
      </w:r>
    </w:p>
    <w:p w:rsidR="005B0DE7" w:rsidRDefault="005B0DE7" w:rsidP="00951047">
      <w:pPr>
        <w:pStyle w:val="ABaseStyle"/>
      </w:pPr>
    </w:p>
    <w:p w:rsidR="005B0DE7" w:rsidRDefault="005B0DE7" w:rsidP="00951047">
      <w:pPr>
        <w:pStyle w:val="ABaseStyle"/>
      </w:pPr>
      <w:r>
        <w:t>There is a net capital loss carry forward of $6,750 ($45,000 - $38,250).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Part I Tax Payable</w:t>
      </w:r>
    </w:p>
    <w:p w:rsidR="005B0DE7" w:rsidRDefault="005B0DE7" w:rsidP="00951047">
      <w:pPr>
        <w:pStyle w:val="ABaseStyle"/>
      </w:pPr>
      <w:r>
        <w:t>The Part I Tax Payable is calculated as follows:</w:t>
      </w:r>
    </w:p>
    <w:p w:rsidR="005B0DE7" w:rsidRDefault="005B0DE7">
      <w:pPr>
        <w:pStyle w:val="Space-Half"/>
      </w:pPr>
    </w:p>
    <w:p w:rsidR="005B0DE7" w:rsidRDefault="005B0DE7" w:rsidP="00FB0B01">
      <w:pPr>
        <w:pStyle w:val="3"/>
      </w:pPr>
      <w:r>
        <w:t>Base Amount Of Part I Tax [(38%)($420,780)]</w:t>
      </w:r>
      <w:r>
        <w:tab/>
      </w:r>
      <w:r>
        <w:tab/>
      </w:r>
      <w:r>
        <w:tab/>
        <w:t xml:space="preserve">$159,896 </w:t>
      </w:r>
    </w:p>
    <w:p w:rsidR="005B0DE7" w:rsidRDefault="005B0DE7" w:rsidP="00FB0B01">
      <w:pPr>
        <w:pStyle w:val="3"/>
      </w:pPr>
      <w:r>
        <w:t>Federal Tax Abatement [(10%)($420,780)(87%)]</w:t>
      </w:r>
      <w:r>
        <w:tab/>
      </w:r>
      <w:r>
        <w:tab/>
      </w:r>
      <w:r>
        <w:tab/>
        <w:t>( 36,608)</w:t>
      </w:r>
    </w:p>
    <w:p w:rsidR="005B0DE7" w:rsidRDefault="005B0DE7" w:rsidP="00FB0B01">
      <w:pPr>
        <w:pStyle w:val="3"/>
      </w:pPr>
      <w:r>
        <w:t>Small Business Deduction (Note Two)</w:t>
      </w:r>
      <w:r>
        <w:tab/>
      </w:r>
      <w:r>
        <w:tab/>
      </w:r>
      <w:r>
        <w:tab/>
        <w:t>( 20,400)</w:t>
      </w:r>
    </w:p>
    <w:p w:rsidR="005B0DE7" w:rsidRDefault="005B0DE7" w:rsidP="00FB0B01">
      <w:pPr>
        <w:pStyle w:val="3"/>
      </w:pPr>
      <w:r>
        <w:t>Additional Refundable Tax On Investment Income (Note Three)</w:t>
      </w:r>
      <w:r>
        <w:tab/>
      </w:r>
      <w:r>
        <w:tab/>
        <w:t xml:space="preserve">6,410 </w:t>
      </w:r>
    </w:p>
    <w:p w:rsidR="005B0DE7" w:rsidRDefault="005B0DE7" w:rsidP="00FB0B01">
      <w:pPr>
        <w:pStyle w:val="3"/>
      </w:pPr>
      <w:r>
        <w:t>Manufacturing And Processing Profits Deduction (Note Four)</w:t>
      </w:r>
      <w:r>
        <w:tab/>
      </w:r>
      <w:r>
        <w:tab/>
        <w:t>(  8,350)</w:t>
      </w:r>
    </w:p>
    <w:p w:rsidR="005B0DE7" w:rsidRDefault="005B0DE7" w:rsidP="00FB0B01">
      <w:pPr>
        <w:pStyle w:val="3"/>
      </w:pPr>
      <w:r>
        <w:t>General Rate Reduction (Note Five)</w:t>
      </w:r>
      <w:r>
        <w:tab/>
      </w:r>
      <w:r>
        <w:tab/>
      </w:r>
      <w:r>
        <w:tab/>
        <w:t>( 18,252)</w:t>
      </w:r>
    </w:p>
    <w:p w:rsidR="005B0DE7" w:rsidRDefault="005B0DE7" w:rsidP="00FB0B01">
      <w:pPr>
        <w:pStyle w:val="3"/>
      </w:pPr>
      <w:r>
        <w:t>Foreign Non-Business Income Tax Credit (Amount Withheld)</w:t>
      </w:r>
      <w:r>
        <w:tab/>
      </w:r>
      <w:r>
        <w:tab/>
        <w:t>(  4,500)</w:t>
      </w:r>
    </w:p>
    <w:p w:rsidR="005B0DE7" w:rsidRDefault="005B0DE7" w:rsidP="00FB0B01">
      <w:pPr>
        <w:pStyle w:val="3"/>
      </w:pPr>
      <w:r>
        <w:t>Foreign Business Income Tax Credit (Amount Withheld)</w:t>
      </w:r>
      <w:r>
        <w:tab/>
      </w:r>
      <w:r>
        <w:tab/>
        <w:t>(  4,150)</w:t>
      </w:r>
    </w:p>
    <w:p w:rsidR="005B0DE7" w:rsidRDefault="005B0DE7" w:rsidP="00FB0B01">
      <w:pPr>
        <w:pStyle w:val="3GT"/>
      </w:pPr>
      <w:r>
        <w:t xml:space="preserve">Part I Tax Payable </w:t>
      </w:r>
      <w:r>
        <w:tab/>
      </w:r>
      <w:r>
        <w:tab/>
      </w:r>
      <w:r>
        <w:tab/>
        <w:t xml:space="preserve">$74,046 </w:t>
      </w:r>
    </w:p>
    <w:p w:rsidR="005B0DE7" w:rsidRDefault="005B0DE7">
      <w:pPr>
        <w:pStyle w:val="Space-Half"/>
      </w:pPr>
    </w:p>
    <w:p w:rsidR="005B0DE7" w:rsidRDefault="005B0DE7" w:rsidP="00951047">
      <w:pPr>
        <w:pStyle w:val="ABaseStyle"/>
      </w:pPr>
    </w:p>
    <w:p w:rsidR="005B0DE7" w:rsidRDefault="005B0DE7" w:rsidP="00FB0B01">
      <w:pPr>
        <w:pStyle w:val="Body-Indent"/>
      </w:pPr>
      <w:r>
        <w:rPr>
          <w:b/>
          <w:bCs/>
        </w:rPr>
        <w:t>Note Two</w:t>
      </w:r>
      <w:r>
        <w:t xml:space="preserve"> The small business deduction is 17 percent of the least of the following three amounts:</w:t>
      </w:r>
    </w:p>
    <w:p w:rsidR="005B0DE7" w:rsidRDefault="005B0DE7">
      <w:pPr>
        <w:pStyle w:val="Space-Half"/>
      </w:pPr>
    </w:p>
    <w:p w:rsidR="005B0DE7" w:rsidRDefault="005B0DE7" w:rsidP="00FB0B01">
      <w:pPr>
        <w:pStyle w:val="3"/>
      </w:pPr>
      <w:r>
        <w:t>1.</w:t>
      </w:r>
      <w:r>
        <w:tab/>
        <w:t>Canadian Active Business Income ($184,230 + $117,100)</w:t>
      </w:r>
      <w:r>
        <w:tab/>
      </w:r>
      <w:r>
        <w:tab/>
        <w:t>$301,330</w:t>
      </w:r>
    </w:p>
    <w:p w:rsidR="005B0DE7" w:rsidRDefault="005B0DE7">
      <w:pPr>
        <w:pStyle w:val="Space-Half"/>
      </w:pPr>
    </w:p>
    <w:p w:rsidR="005B0DE7" w:rsidRDefault="005B0DE7" w:rsidP="00FB0B01">
      <w:pPr>
        <w:pStyle w:val="3"/>
      </w:pPr>
      <w:r>
        <w:t>2.</w:t>
      </w:r>
      <w:r>
        <w:tab/>
        <w:t>Taxable Income</w:t>
      </w:r>
      <w:r>
        <w:tab/>
      </w:r>
      <w:r>
        <w:tab/>
        <w:t xml:space="preserve">$420,780 </w:t>
      </w:r>
    </w:p>
    <w:p w:rsidR="005B0DE7" w:rsidRDefault="005B0DE7" w:rsidP="00FB0B01">
      <w:pPr>
        <w:pStyle w:val="3"/>
      </w:pPr>
      <w:r>
        <w:tab/>
        <w:t>Deduct:</w:t>
      </w:r>
    </w:p>
    <w:p w:rsidR="005B0DE7" w:rsidRDefault="005B0DE7" w:rsidP="00FB0B01">
      <w:pPr>
        <w:pStyle w:val="3"/>
      </w:pPr>
      <w:r>
        <w:tab/>
        <w:t xml:space="preserve"> [(100/28)($4,500)] Foreign</w:t>
      </w:r>
    </w:p>
    <w:p w:rsidR="005B0DE7" w:rsidRDefault="005B0DE7" w:rsidP="00FB0B01">
      <w:pPr>
        <w:pStyle w:val="3"/>
      </w:pPr>
      <w:r>
        <w:tab/>
        <w:t xml:space="preserve">  Non-Business Tax Credit</w:t>
      </w:r>
      <w:r>
        <w:tab/>
      </w:r>
      <w:r>
        <w:tab/>
        <w:t>( 16,071)</w:t>
      </w:r>
    </w:p>
    <w:p w:rsidR="005B0DE7" w:rsidRDefault="005B0DE7" w:rsidP="00FB0B01">
      <w:pPr>
        <w:pStyle w:val="3"/>
      </w:pPr>
      <w:r>
        <w:tab/>
        <w:t xml:space="preserve"> [(4)($4,150)] Foreign Business Tax Credit</w:t>
      </w:r>
      <w:r>
        <w:tab/>
      </w:r>
      <w:r>
        <w:tab/>
      </w:r>
      <w:r>
        <w:rPr>
          <w:u w:val="single"/>
        </w:rPr>
        <w:t>( 16,600)</w:t>
      </w:r>
      <w:r>
        <w:tab/>
        <w:t>$388,109</w:t>
      </w:r>
    </w:p>
    <w:p w:rsidR="005B0DE7" w:rsidRDefault="005B0DE7">
      <w:pPr>
        <w:pStyle w:val="Space-Half"/>
      </w:pPr>
    </w:p>
    <w:p w:rsidR="005B0DE7" w:rsidRDefault="005B0DE7" w:rsidP="00FB0B01">
      <w:pPr>
        <w:pStyle w:val="3"/>
      </w:pPr>
      <w:r>
        <w:t>3.</w:t>
      </w:r>
      <w:r>
        <w:tab/>
        <w:t>Allocated Annual Business Limit (Given)</w:t>
      </w:r>
      <w:r>
        <w:tab/>
      </w:r>
      <w:r>
        <w:tab/>
      </w:r>
      <w:r>
        <w:tab/>
        <w:t xml:space="preserve"> $120,000</w:t>
      </w:r>
    </w:p>
    <w:p w:rsidR="005B0DE7" w:rsidRDefault="005B0DE7">
      <w:pPr>
        <w:pStyle w:val="Space-Half"/>
      </w:pPr>
    </w:p>
    <w:p w:rsidR="005B0DE7" w:rsidRDefault="005B0DE7" w:rsidP="00FB0B01">
      <w:pPr>
        <w:pStyle w:val="Body-Indent"/>
      </w:pPr>
      <w:r>
        <w:t>The least of these figures is the Company’s $120,000 share of the annual business limit, resulting in a small business deduction of $20,400 [(17%)($120,000)].</w:t>
      </w:r>
    </w:p>
    <w:p w:rsidR="005B0DE7" w:rsidRDefault="005B0DE7" w:rsidP="00951047">
      <w:pPr>
        <w:pStyle w:val="ABaseStyle"/>
      </w:pPr>
    </w:p>
    <w:p w:rsidR="005B0DE7" w:rsidRDefault="005B0DE7" w:rsidP="00FB0B01">
      <w:pPr>
        <w:pStyle w:val="Body-Indent"/>
      </w:pPr>
      <w:r>
        <w:rPr>
          <w:b/>
          <w:bCs/>
        </w:rPr>
        <w:t>Note Three</w:t>
      </w:r>
      <w:r>
        <w:t xml:space="preserve"> The aggregate investment income of $96,150 is calculated as follows:</w:t>
      </w:r>
    </w:p>
    <w:p w:rsidR="005B0DE7" w:rsidRDefault="005B0DE7">
      <w:pPr>
        <w:pStyle w:val="Space-Half"/>
      </w:pPr>
    </w:p>
    <w:p w:rsidR="005B0DE7" w:rsidRDefault="005B0DE7" w:rsidP="00FB0B01">
      <w:pPr>
        <w:pStyle w:val="1"/>
      </w:pPr>
      <w:r>
        <w:t>Taxable Capital Gains</w:t>
      </w:r>
      <w:r>
        <w:tab/>
        <w:t xml:space="preserve">$38,250 </w:t>
      </w:r>
    </w:p>
    <w:p w:rsidR="005B0DE7" w:rsidRDefault="005B0DE7" w:rsidP="00FB0B01">
      <w:pPr>
        <w:pStyle w:val="1"/>
      </w:pPr>
      <w:r>
        <w:t>Net Capital Loss Carry Forward Deducted</w:t>
      </w:r>
      <w:r>
        <w:tab/>
        <w:t>( 38,250)</w:t>
      </w:r>
    </w:p>
    <w:p w:rsidR="005B0DE7" w:rsidRDefault="005B0DE7" w:rsidP="00FB0B01">
      <w:pPr>
        <w:pStyle w:val="1"/>
      </w:pPr>
      <w:r>
        <w:t>Canadian Interest Income</w:t>
      </w:r>
      <w:r>
        <w:tab/>
        <w:t xml:space="preserve">78,150 </w:t>
      </w:r>
    </w:p>
    <w:p w:rsidR="005B0DE7" w:rsidRDefault="005B0DE7" w:rsidP="00FB0B01">
      <w:pPr>
        <w:pStyle w:val="1"/>
      </w:pPr>
      <w:r>
        <w:t>Foreign Non-Business Income</w:t>
      </w:r>
      <w:r>
        <w:tab/>
        <w:t xml:space="preserve">18,000 </w:t>
      </w:r>
    </w:p>
    <w:p w:rsidR="005B0DE7" w:rsidRDefault="005B0DE7" w:rsidP="00FB0B01">
      <w:pPr>
        <w:pStyle w:val="1GT"/>
      </w:pPr>
      <w:r>
        <w:t>Aggregate Investment Income</w:t>
      </w:r>
      <w:r>
        <w:tab/>
        <w:t xml:space="preserve">$96,150 </w:t>
      </w:r>
    </w:p>
    <w:p w:rsidR="005B0DE7" w:rsidRDefault="00F56913" w:rsidP="00FB0B01">
      <w:pPr>
        <w:pStyle w:val="Indent"/>
      </w:pPr>
      <w:r>
        <w:br w:type="page"/>
      </w:r>
      <w:r w:rsidR="005B0DE7">
        <w:t>The ITA 123.3 refundable tax (ART) is 6-2/3 percent of the lesser of:</w:t>
      </w:r>
    </w:p>
    <w:p w:rsidR="005B0DE7" w:rsidRDefault="005B0DE7">
      <w:pPr>
        <w:pStyle w:val="Space-Half"/>
      </w:pPr>
    </w:p>
    <w:p w:rsidR="005B0DE7" w:rsidRDefault="005B0DE7" w:rsidP="00FB0B01">
      <w:pPr>
        <w:pStyle w:val="3"/>
      </w:pPr>
      <w:r>
        <w:t>1.</w:t>
      </w:r>
      <w:r>
        <w:tab/>
        <w:t>Aggregate Investment Income</w:t>
      </w:r>
      <w:r>
        <w:tab/>
      </w:r>
      <w:r>
        <w:tab/>
      </w:r>
      <w:r>
        <w:tab/>
        <w:t>$ 96,150</w:t>
      </w:r>
    </w:p>
    <w:p w:rsidR="005B0DE7" w:rsidRDefault="005B0DE7">
      <w:pPr>
        <w:pStyle w:val="Space-Half"/>
      </w:pPr>
    </w:p>
    <w:p w:rsidR="005B0DE7" w:rsidRDefault="005B0DE7" w:rsidP="00FB0B01">
      <w:pPr>
        <w:pStyle w:val="3"/>
      </w:pPr>
      <w:r>
        <w:t>2.</w:t>
      </w:r>
      <w:r>
        <w:tab/>
        <w:t>Taxable Income</w:t>
      </w:r>
      <w:r>
        <w:tab/>
      </w:r>
      <w:r>
        <w:tab/>
        <w:t xml:space="preserve">$420,780 </w:t>
      </w:r>
    </w:p>
    <w:p w:rsidR="005B0DE7" w:rsidRDefault="005B0DE7" w:rsidP="00FB0B01">
      <w:pPr>
        <w:pStyle w:val="3"/>
      </w:pPr>
      <w:r>
        <w:tab/>
        <w:t>Deduct:  Amount Eligible For The SBD</w:t>
      </w:r>
      <w:r>
        <w:tab/>
      </w:r>
      <w:r>
        <w:tab/>
      </w:r>
      <w:r>
        <w:rPr>
          <w:u w:val="single"/>
        </w:rPr>
        <w:t>( 120,000)</w:t>
      </w:r>
      <w:r>
        <w:tab/>
        <w:t>$300,780</w:t>
      </w:r>
    </w:p>
    <w:p w:rsidR="005B0DE7" w:rsidRDefault="005B0DE7" w:rsidP="00951047">
      <w:pPr>
        <w:pStyle w:val="ABaseStyle"/>
      </w:pPr>
    </w:p>
    <w:p w:rsidR="005B0DE7" w:rsidRDefault="005B0DE7" w:rsidP="00FB0B01">
      <w:pPr>
        <w:pStyle w:val="Body-Indent"/>
      </w:pPr>
      <w:r>
        <w:t>The ITA 123.3 tax on aggregate investment income is $6,410 [(6-2/3%)($96,150)].</w:t>
      </w:r>
    </w:p>
    <w:p w:rsidR="005B0DE7" w:rsidRDefault="005B0DE7" w:rsidP="00951047">
      <w:pPr>
        <w:pStyle w:val="ABaseStyle"/>
      </w:pPr>
    </w:p>
    <w:p w:rsidR="005B0DE7" w:rsidRDefault="005B0DE7" w:rsidP="00FB0B01">
      <w:pPr>
        <w:pStyle w:val="Body-Indent"/>
      </w:pPr>
      <w:r>
        <w:rPr>
          <w:b/>
          <w:bCs/>
        </w:rPr>
        <w:t>Note Four</w:t>
      </w:r>
      <w:r>
        <w:t xml:space="preserve"> The manufacturing and processing profits deduction is 13 percent of the lesser of:</w:t>
      </w:r>
    </w:p>
    <w:p w:rsidR="005B0DE7" w:rsidRDefault="005B0DE7">
      <w:pPr>
        <w:pStyle w:val="Space-Half"/>
      </w:pPr>
    </w:p>
    <w:p w:rsidR="005B0DE7" w:rsidRDefault="005B0DE7" w:rsidP="00FB0B01">
      <w:pPr>
        <w:pStyle w:val="3"/>
      </w:pPr>
      <w:r>
        <w:t>1.</w:t>
      </w:r>
      <w:r>
        <w:tab/>
        <w:t>M &amp; P Profits As Per ITR 5200 (Given)</w:t>
      </w:r>
      <w:r>
        <w:tab/>
      </w:r>
      <w:r>
        <w:tab/>
        <w:t xml:space="preserve">$184,230 </w:t>
      </w:r>
    </w:p>
    <w:p w:rsidR="005B0DE7" w:rsidRDefault="005B0DE7" w:rsidP="00FB0B01">
      <w:pPr>
        <w:pStyle w:val="3"/>
      </w:pPr>
      <w:r>
        <w:tab/>
        <w:t>Deduct:  Amount Eligible For The SBD</w:t>
      </w:r>
      <w:r>
        <w:tab/>
      </w:r>
      <w:r>
        <w:tab/>
      </w:r>
      <w:r>
        <w:rPr>
          <w:u w:val="single"/>
        </w:rPr>
        <w:t>( 120,000)</w:t>
      </w:r>
      <w:r>
        <w:tab/>
        <w:t>$ 64,230</w:t>
      </w:r>
    </w:p>
    <w:p w:rsidR="005B0DE7" w:rsidRDefault="005B0DE7" w:rsidP="00951047">
      <w:pPr>
        <w:pStyle w:val="ABaseStyle"/>
      </w:pPr>
    </w:p>
    <w:p w:rsidR="005B0DE7" w:rsidRDefault="005B0DE7" w:rsidP="00FB0B01">
      <w:pPr>
        <w:pStyle w:val="3"/>
      </w:pPr>
      <w:r>
        <w:t>2.</w:t>
      </w:r>
      <w:r>
        <w:tab/>
        <w:t>Taxable Income</w:t>
      </w:r>
      <w:r>
        <w:tab/>
      </w:r>
      <w:r>
        <w:tab/>
        <w:t>$420,780</w:t>
      </w:r>
    </w:p>
    <w:p w:rsidR="005B0DE7" w:rsidRDefault="005B0DE7" w:rsidP="00FB0B01">
      <w:pPr>
        <w:pStyle w:val="3"/>
      </w:pPr>
      <w:r>
        <w:tab/>
        <w:t>Deduct:</w:t>
      </w:r>
    </w:p>
    <w:p w:rsidR="005B0DE7" w:rsidRDefault="005B0DE7" w:rsidP="00FB0B01">
      <w:pPr>
        <w:pStyle w:val="3"/>
      </w:pPr>
      <w:r>
        <w:tab/>
        <w:t xml:space="preserve"> Amount Eligible For The SBD</w:t>
      </w:r>
      <w:r>
        <w:tab/>
      </w:r>
      <w:r>
        <w:tab/>
        <w:t>( 120,000)</w:t>
      </w:r>
    </w:p>
    <w:p w:rsidR="005B0DE7" w:rsidRDefault="005B0DE7" w:rsidP="00FB0B01">
      <w:pPr>
        <w:pStyle w:val="3"/>
      </w:pPr>
      <w:r>
        <w:tab/>
        <w:t xml:space="preserve"> [(4)($4,150)] Foreign Business Tax Credit</w:t>
      </w:r>
      <w:r>
        <w:tab/>
      </w:r>
      <w:r>
        <w:tab/>
        <w:t>( 16,600)</w:t>
      </w:r>
    </w:p>
    <w:p w:rsidR="005B0DE7" w:rsidRDefault="005B0DE7" w:rsidP="00FB0B01">
      <w:pPr>
        <w:pStyle w:val="3"/>
      </w:pPr>
      <w:r>
        <w:tab/>
        <w:t xml:space="preserve"> Aggregate Investment Income (Note Three)</w:t>
      </w:r>
      <w:r>
        <w:tab/>
      </w:r>
      <w:r>
        <w:tab/>
      </w:r>
      <w:r>
        <w:rPr>
          <w:u w:val="single"/>
        </w:rPr>
        <w:t>( 96,150)</w:t>
      </w:r>
      <w:r>
        <w:tab/>
        <w:t xml:space="preserve"> $188,030</w:t>
      </w:r>
    </w:p>
    <w:p w:rsidR="005B0DE7" w:rsidRDefault="005B0DE7" w:rsidP="00951047">
      <w:pPr>
        <w:pStyle w:val="ABaseStyle"/>
      </w:pPr>
    </w:p>
    <w:p w:rsidR="005B0DE7" w:rsidRDefault="005B0DE7" w:rsidP="00FB0B01">
      <w:pPr>
        <w:pStyle w:val="Body-Indent"/>
      </w:pPr>
      <w:r>
        <w:t>The lesser of these figures is $64,230, resulting in a manufacturing and processing profits deduction in the amount of $8,350 [(13%)($64,230)].</w:t>
      </w:r>
    </w:p>
    <w:p w:rsidR="005B0DE7" w:rsidRDefault="005B0DE7" w:rsidP="00951047">
      <w:pPr>
        <w:pStyle w:val="ABaseStyle"/>
      </w:pPr>
    </w:p>
    <w:p w:rsidR="005B0DE7" w:rsidRDefault="005B0DE7" w:rsidP="00FB0B01">
      <w:pPr>
        <w:pStyle w:val="Indent"/>
      </w:pPr>
      <w:r>
        <w:rPr>
          <w:b/>
          <w:bCs/>
        </w:rPr>
        <w:t>Note Five</w:t>
      </w:r>
      <w:r>
        <w:t xml:space="preserve"> The general rate reduction is calculated as follows:</w:t>
      </w:r>
    </w:p>
    <w:p w:rsidR="005B0DE7" w:rsidRDefault="005B0DE7">
      <w:pPr>
        <w:pStyle w:val="Space-Half"/>
      </w:pPr>
    </w:p>
    <w:p w:rsidR="005B0DE7" w:rsidRDefault="005B0DE7" w:rsidP="00FB0B01">
      <w:pPr>
        <w:pStyle w:val="2"/>
      </w:pPr>
      <w:r>
        <w:t>Taxable Income</w:t>
      </w:r>
      <w:r>
        <w:tab/>
      </w:r>
      <w:r>
        <w:tab/>
        <w:t xml:space="preserve">$420,780 </w:t>
      </w:r>
    </w:p>
    <w:p w:rsidR="005B0DE7" w:rsidRDefault="005B0DE7" w:rsidP="00FB0B01">
      <w:pPr>
        <w:pStyle w:val="2"/>
      </w:pPr>
      <w:r>
        <w:t xml:space="preserve">Amount Eligible For The SBD </w:t>
      </w:r>
      <w:r>
        <w:tab/>
      </w:r>
      <w:r>
        <w:tab/>
        <w:t>( 120,000)</w:t>
      </w:r>
    </w:p>
    <w:p w:rsidR="005B0DE7" w:rsidRDefault="005B0DE7" w:rsidP="00FB0B01">
      <w:pPr>
        <w:pStyle w:val="2"/>
      </w:pPr>
      <w:r>
        <w:t>Amount Eligible For The M&amp;P Deduction</w:t>
      </w:r>
      <w:r>
        <w:tab/>
      </w:r>
      <w:r>
        <w:tab/>
        <w:t>( 64,230)</w:t>
      </w:r>
    </w:p>
    <w:p w:rsidR="005B0DE7" w:rsidRDefault="005B0DE7" w:rsidP="00FB0B01">
      <w:pPr>
        <w:pStyle w:val="2"/>
      </w:pPr>
      <w:r>
        <w:t>Aggregate Investment Income (Note Three)</w:t>
      </w:r>
      <w:r>
        <w:tab/>
      </w:r>
      <w:r>
        <w:tab/>
        <w:t>( 96,150)</w:t>
      </w:r>
    </w:p>
    <w:p w:rsidR="005B0DE7" w:rsidRDefault="005B0DE7" w:rsidP="00FB0B01">
      <w:pPr>
        <w:pStyle w:val="2T"/>
      </w:pPr>
      <w:r>
        <w:t>Full Rate Taxable Income</w:t>
      </w:r>
      <w:r>
        <w:tab/>
      </w:r>
      <w:r>
        <w:tab/>
        <w:t xml:space="preserve">$140,400 </w:t>
      </w:r>
    </w:p>
    <w:p w:rsidR="005B0DE7" w:rsidRDefault="005B0DE7" w:rsidP="00FB0B01">
      <w:pPr>
        <w:pStyle w:val="2"/>
      </w:pPr>
      <w:r>
        <w:t>Rate</w:t>
      </w:r>
      <w:r>
        <w:tab/>
      </w:r>
      <w:r>
        <w:tab/>
        <w:t xml:space="preserve">13% </w:t>
      </w:r>
    </w:p>
    <w:p w:rsidR="005B0DE7" w:rsidRDefault="005B0DE7" w:rsidP="00FB0B01">
      <w:pPr>
        <w:pStyle w:val="2GT"/>
      </w:pPr>
      <w:r>
        <w:t>General Rate Reduction</w:t>
      </w:r>
      <w:r>
        <w:tab/>
      </w:r>
      <w:r>
        <w:tab/>
        <w:t xml:space="preserve">$ 18,252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Part IV Tax Payable</w:t>
      </w:r>
    </w:p>
    <w:p w:rsidR="005B0DE7" w:rsidRDefault="005B0DE7" w:rsidP="00FB0B01">
      <w:pPr>
        <w:pStyle w:val="Auto-Paragraph"/>
      </w:pPr>
      <w:r>
        <w:t>The Part IV tax will be assessed at a rate of 33-1/3 percent on the portfolio dividends.  With respect to the dividends from the connected company, the Part IV tax will be equal to 100 percent of the dividend refund that was received by the wholly owned subsidiary.</w:t>
      </w:r>
    </w:p>
    <w:p w:rsidR="005B0DE7" w:rsidRDefault="005B0DE7" w:rsidP="00FB0B01">
      <w:pPr>
        <w:pStyle w:val="Auto-Paragraph"/>
      </w:pPr>
      <w:r>
        <w:t>The Part IV Tax Payable would be calculated as follows:</w:t>
      </w:r>
    </w:p>
    <w:p w:rsidR="005B0DE7" w:rsidRDefault="005B0DE7">
      <w:pPr>
        <w:pStyle w:val="Space-Half"/>
      </w:pPr>
    </w:p>
    <w:p w:rsidR="005B0DE7" w:rsidRDefault="005B0DE7" w:rsidP="00FB0B01">
      <w:pPr>
        <w:pStyle w:val="2"/>
      </w:pPr>
      <w:r>
        <w:t>One-Third Of Portfolio Dividends Received [(1/3)($22,670)]</w:t>
      </w:r>
      <w:r>
        <w:tab/>
        <w:t xml:space="preserve"> $ 7,557 </w:t>
      </w:r>
    </w:p>
    <w:p w:rsidR="005B0DE7" w:rsidRDefault="005B0DE7" w:rsidP="00FB0B01">
      <w:pPr>
        <w:pStyle w:val="2"/>
      </w:pPr>
      <w:r>
        <w:t xml:space="preserve">Share Of Dividend Refund Included In </w:t>
      </w:r>
    </w:p>
    <w:p w:rsidR="005B0DE7" w:rsidRDefault="005B0DE7" w:rsidP="00FB0B01">
      <w:pPr>
        <w:pStyle w:val="2"/>
      </w:pPr>
      <w:r>
        <w:tab/>
        <w:t>Dividends From Subsidiary [(100%)($6,000)]</w:t>
      </w:r>
      <w:r>
        <w:tab/>
      </w:r>
      <w:r>
        <w:tab/>
        <w:t xml:space="preserve">6,000 </w:t>
      </w:r>
    </w:p>
    <w:p w:rsidR="005B0DE7" w:rsidRDefault="005B0DE7" w:rsidP="00FB0B01">
      <w:pPr>
        <w:pStyle w:val="2GT"/>
      </w:pPr>
      <w:r>
        <w:t>Part IV Tax Payable</w:t>
      </w:r>
      <w:r>
        <w:tab/>
      </w:r>
      <w:r>
        <w:tab/>
        <w:t xml:space="preserve">$13,557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D - RDTOH Balance</w:t>
      </w:r>
    </w:p>
    <w:p w:rsidR="005B0DE7" w:rsidRDefault="005B0DE7" w:rsidP="00951047">
      <w:pPr>
        <w:pStyle w:val="ABaseStyle"/>
      </w:pPr>
      <w:r>
        <w:t>The refundable portion of the Part I tax would be the least of the following three amounts:</w:t>
      </w:r>
    </w:p>
    <w:p w:rsidR="005B0DE7" w:rsidRDefault="00F56913" w:rsidP="00FB0B01">
      <w:pPr>
        <w:pStyle w:val="3"/>
      </w:pPr>
      <w:r>
        <w:br w:type="page"/>
      </w:r>
      <w:r w:rsidR="005B0DE7">
        <w:t>Aggregate Investment Income (Note Three)</w:t>
      </w:r>
      <w:r w:rsidR="005B0DE7">
        <w:tab/>
      </w:r>
      <w:r w:rsidR="005B0DE7">
        <w:tab/>
      </w:r>
      <w:r w:rsidR="005B0DE7">
        <w:tab/>
        <w:t xml:space="preserve"> $96,150 </w:t>
      </w:r>
    </w:p>
    <w:p w:rsidR="005B0DE7" w:rsidRDefault="005B0DE7" w:rsidP="00FB0B01">
      <w:pPr>
        <w:pStyle w:val="3"/>
      </w:pPr>
      <w:r>
        <w:t>Rate</w:t>
      </w:r>
      <w:r>
        <w:tab/>
      </w:r>
      <w:r>
        <w:tab/>
      </w:r>
      <w:r>
        <w:tab/>
        <w:t xml:space="preserve">26-2/3% </w:t>
      </w:r>
    </w:p>
    <w:p w:rsidR="005B0DE7" w:rsidRDefault="005B0DE7" w:rsidP="00FB0B01">
      <w:pPr>
        <w:pStyle w:val="3T"/>
      </w:pPr>
      <w:r>
        <w:tab/>
      </w:r>
      <w:r>
        <w:tab/>
      </w:r>
      <w:r>
        <w:tab/>
      </w:r>
      <w:r>
        <w:tab/>
        <w:t xml:space="preserve">$25,640 </w:t>
      </w:r>
    </w:p>
    <w:p w:rsidR="005B0DE7" w:rsidRDefault="005B0DE7" w:rsidP="00FB0B01">
      <w:pPr>
        <w:pStyle w:val="3"/>
      </w:pPr>
      <w:r>
        <w:t>Deduct Excess Of:</w:t>
      </w:r>
    </w:p>
    <w:p w:rsidR="005B0DE7" w:rsidRDefault="005B0DE7" w:rsidP="00FB0B01">
      <w:pPr>
        <w:pStyle w:val="3"/>
      </w:pPr>
      <w:r>
        <w:tab/>
        <w:t>Foreign Non-Business Tax Credit</w:t>
      </w:r>
      <w:r>
        <w:tab/>
      </w:r>
      <w:r>
        <w:tab/>
        <w:t>($4,500)</w:t>
      </w:r>
    </w:p>
    <w:p w:rsidR="005B0DE7" w:rsidRDefault="005B0DE7" w:rsidP="00FB0B01">
      <w:pPr>
        <w:pStyle w:val="3"/>
      </w:pPr>
      <w:r>
        <w:tab/>
        <w:t xml:space="preserve">Over 9-1/3% Of Foreign Non-Business Income </w:t>
      </w:r>
    </w:p>
    <w:p w:rsidR="005B0DE7" w:rsidRDefault="005B0DE7" w:rsidP="00FB0B01">
      <w:pPr>
        <w:pStyle w:val="3"/>
      </w:pPr>
      <w:r>
        <w:tab/>
        <w:t xml:space="preserve"> [(9-1/3%)($18,000)]</w:t>
      </w:r>
      <w:r>
        <w:tab/>
      </w:r>
      <w:r>
        <w:tab/>
        <w:t xml:space="preserve">1,680 </w:t>
      </w:r>
      <w:r>
        <w:tab/>
        <w:t>( 2,820)</w:t>
      </w:r>
    </w:p>
    <w:p w:rsidR="005B0DE7" w:rsidRDefault="005B0DE7" w:rsidP="00FB0B01">
      <w:pPr>
        <w:pStyle w:val="3GT"/>
      </w:pPr>
      <w:r>
        <w:t>Amount Under ITA 129(3)(a)(i)</w:t>
      </w:r>
      <w:r>
        <w:tab/>
      </w:r>
      <w:r>
        <w:tab/>
      </w:r>
      <w:r>
        <w:tab/>
        <w:t xml:space="preserve"> $22,820 </w:t>
      </w:r>
    </w:p>
    <w:p w:rsidR="005B0DE7" w:rsidRDefault="005B0DE7" w:rsidP="00951047">
      <w:pPr>
        <w:pStyle w:val="ABaseStyle"/>
      </w:pPr>
    </w:p>
    <w:p w:rsidR="005B0DE7" w:rsidRDefault="005B0DE7" w:rsidP="00FB0B01">
      <w:pPr>
        <w:pStyle w:val="3"/>
      </w:pPr>
      <w:r>
        <w:t>Taxable Income</w:t>
      </w:r>
      <w:r>
        <w:tab/>
      </w:r>
      <w:r>
        <w:tab/>
      </w:r>
      <w:r>
        <w:tab/>
        <w:t xml:space="preserve">$420,780 </w:t>
      </w:r>
    </w:p>
    <w:p w:rsidR="005B0DE7" w:rsidRDefault="005B0DE7" w:rsidP="00FB0B01">
      <w:pPr>
        <w:pStyle w:val="3"/>
      </w:pPr>
      <w:r>
        <w:t>Deduct:</w:t>
      </w:r>
    </w:p>
    <w:p w:rsidR="005B0DE7" w:rsidRDefault="005B0DE7" w:rsidP="00FB0B01">
      <w:pPr>
        <w:pStyle w:val="3"/>
      </w:pPr>
      <w:r>
        <w:tab/>
        <w:t>Amount Eligible For The Small Business Deduction</w:t>
      </w:r>
      <w:r>
        <w:tab/>
      </w:r>
      <w:r>
        <w:tab/>
        <w:t xml:space="preserve"> ( 120,000)</w:t>
      </w:r>
    </w:p>
    <w:p w:rsidR="005B0DE7" w:rsidRDefault="005B0DE7" w:rsidP="00FB0B01">
      <w:pPr>
        <w:pStyle w:val="3"/>
      </w:pPr>
      <w:r>
        <w:tab/>
        <w:t>[(100/35)($4,500)] Foreign Non-Business Tax Credit  </w:t>
      </w:r>
      <w:r>
        <w:tab/>
      </w:r>
      <w:r>
        <w:tab/>
        <w:t>( 12,857)</w:t>
      </w:r>
    </w:p>
    <w:p w:rsidR="005B0DE7" w:rsidRDefault="005B0DE7" w:rsidP="00FB0B01">
      <w:pPr>
        <w:pStyle w:val="3"/>
      </w:pPr>
      <w:r>
        <w:tab/>
        <w:t xml:space="preserve">[(4)($4,150)] Foreign Business Tax Credit </w:t>
      </w:r>
      <w:r>
        <w:tab/>
      </w:r>
      <w:r>
        <w:tab/>
      </w:r>
      <w:r>
        <w:tab/>
        <w:t>( 16,600)</w:t>
      </w:r>
    </w:p>
    <w:p w:rsidR="005B0DE7" w:rsidRDefault="005B0DE7" w:rsidP="00FB0B01">
      <w:pPr>
        <w:pStyle w:val="3T"/>
      </w:pPr>
      <w:r>
        <w:t>Total</w:t>
      </w:r>
      <w:r>
        <w:tab/>
      </w:r>
      <w:r>
        <w:tab/>
      </w:r>
      <w:r>
        <w:tab/>
        <w:t xml:space="preserve"> $271,323 </w:t>
      </w:r>
    </w:p>
    <w:p w:rsidR="005B0DE7" w:rsidRDefault="005B0DE7" w:rsidP="00FB0B01">
      <w:pPr>
        <w:pStyle w:val="3"/>
      </w:pPr>
      <w:r>
        <w:t>Rate</w:t>
      </w:r>
      <w:r>
        <w:tab/>
      </w:r>
      <w:r>
        <w:tab/>
      </w:r>
      <w:r>
        <w:tab/>
        <w:t xml:space="preserve">26-2/3% </w:t>
      </w:r>
    </w:p>
    <w:p w:rsidR="005B0DE7" w:rsidRDefault="005B0DE7" w:rsidP="00FB0B01">
      <w:pPr>
        <w:pStyle w:val="3GT"/>
      </w:pPr>
      <w:r>
        <w:t>Amount Under ITA 129(3)(a)(ii)</w:t>
      </w:r>
      <w:r>
        <w:tab/>
      </w:r>
      <w:r>
        <w:tab/>
      </w:r>
      <w:r>
        <w:tab/>
        <w:t xml:space="preserve"> $ 72,353 </w:t>
      </w:r>
    </w:p>
    <w:p w:rsidR="005B0DE7" w:rsidRDefault="005B0DE7" w:rsidP="00951047">
      <w:pPr>
        <w:pStyle w:val="ABaseStyle"/>
      </w:pPr>
    </w:p>
    <w:p w:rsidR="005B0DE7" w:rsidRDefault="005B0DE7" w:rsidP="00FB0B01">
      <w:pPr>
        <w:pStyle w:val="3GT"/>
      </w:pPr>
      <w:r>
        <w:t>Amount Under ITA 129(3)(a)(iii) = Part I Tax Payable</w:t>
      </w:r>
      <w:r>
        <w:tab/>
        <w:t xml:space="preserve"> </w:t>
      </w:r>
      <w:r>
        <w:tab/>
        <w:t xml:space="preserve"> $74,046 </w:t>
      </w:r>
    </w:p>
    <w:p w:rsidR="005B0DE7" w:rsidRDefault="005B0DE7" w:rsidP="00951047">
      <w:pPr>
        <w:pStyle w:val="ABaseStyle"/>
      </w:pPr>
    </w:p>
    <w:p w:rsidR="005B0DE7" w:rsidRDefault="005B0DE7" w:rsidP="00FB0B01">
      <w:pPr>
        <w:pStyle w:val="Indent"/>
      </w:pPr>
      <w:r>
        <w:t>The least of these three figures is $22,820, the amount determined under ITA 129(3)(a)(i).</w:t>
      </w:r>
    </w:p>
    <w:p w:rsidR="005B0DE7" w:rsidRDefault="005B0DE7" w:rsidP="00951047">
      <w:pPr>
        <w:pStyle w:val="ABaseStyle"/>
      </w:pPr>
    </w:p>
    <w:p w:rsidR="005B0DE7" w:rsidRDefault="005B0DE7" w:rsidP="00951047">
      <w:pPr>
        <w:pStyle w:val="ABaseStyle"/>
      </w:pPr>
      <w:r>
        <w:t>The balance in the Refundable Dividend Tax On Hand account is calculated as follows:</w:t>
      </w:r>
    </w:p>
    <w:p w:rsidR="005B0DE7" w:rsidRDefault="005B0DE7">
      <w:pPr>
        <w:pStyle w:val="Space-Half"/>
      </w:pPr>
    </w:p>
    <w:p w:rsidR="005B0DE7" w:rsidRDefault="005B0DE7" w:rsidP="00FB0B01">
      <w:pPr>
        <w:pStyle w:val="3"/>
      </w:pPr>
      <w:r>
        <w:t>RDTOH, End Of The Preceding Year</w:t>
      </w:r>
      <w:r>
        <w:tab/>
      </w:r>
      <w:r>
        <w:tab/>
        <w:t xml:space="preserve"> $193,500 </w:t>
      </w:r>
    </w:p>
    <w:p w:rsidR="005B0DE7" w:rsidRDefault="005B0DE7" w:rsidP="00FB0B01">
      <w:pPr>
        <w:pStyle w:val="3"/>
      </w:pPr>
      <w:r>
        <w:t>Dividend Refund For The Preceding Year</w:t>
      </w:r>
      <w:r>
        <w:tab/>
      </w:r>
      <w:r>
        <w:tab/>
      </w:r>
      <w:r>
        <w:rPr>
          <w:u w:val="single"/>
        </w:rPr>
        <w:t>( 47,300)</w:t>
      </w:r>
      <w:r>
        <w:tab/>
        <w:t xml:space="preserve">$146,200 </w:t>
      </w:r>
    </w:p>
    <w:p w:rsidR="005B0DE7" w:rsidRDefault="005B0DE7" w:rsidP="00951047">
      <w:pPr>
        <w:pStyle w:val="ABaseStyle"/>
      </w:pPr>
    </w:p>
    <w:p w:rsidR="005B0DE7" w:rsidRDefault="005B0DE7" w:rsidP="00FB0B01">
      <w:pPr>
        <w:pStyle w:val="3"/>
      </w:pPr>
      <w:r>
        <w:t>Refundable Portion Of Part I Tax</w:t>
      </w:r>
      <w:r>
        <w:tab/>
        <w:t xml:space="preserve"> </w:t>
      </w:r>
      <w:r>
        <w:tab/>
        <w:t xml:space="preserve">$ 22,820 </w:t>
      </w:r>
    </w:p>
    <w:p w:rsidR="005B0DE7" w:rsidRDefault="005B0DE7" w:rsidP="00FB0B01">
      <w:pPr>
        <w:pStyle w:val="3"/>
      </w:pPr>
      <w:r>
        <w:t>Part IV Tax (Part C)</w:t>
      </w:r>
      <w:r>
        <w:tab/>
      </w:r>
      <w:r>
        <w:tab/>
        <w:t xml:space="preserve">13,557 </w:t>
      </w:r>
      <w:r>
        <w:tab/>
        <w:t xml:space="preserve">36,377 </w:t>
      </w:r>
    </w:p>
    <w:p w:rsidR="005B0DE7" w:rsidRDefault="005B0DE7" w:rsidP="00FB0B01">
      <w:pPr>
        <w:pStyle w:val="3GT"/>
      </w:pPr>
      <w:r>
        <w:t>RDTOH Balance - December 31, 2014</w:t>
      </w:r>
      <w:r>
        <w:tab/>
      </w:r>
      <w:r>
        <w:tab/>
      </w:r>
      <w:r>
        <w:tab/>
        <w:t xml:space="preserve">$182,577 </w:t>
      </w:r>
    </w:p>
    <w:p w:rsidR="005B0DE7" w:rsidRDefault="005B0DE7">
      <w:pPr>
        <w:pStyle w:val="Space-Half"/>
      </w:pPr>
    </w:p>
    <w:p w:rsidR="005B0DE7" w:rsidRDefault="005B0DE7" w:rsidP="00951047">
      <w:pPr>
        <w:pStyle w:val="ABaseStyle"/>
      </w:pPr>
    </w:p>
    <w:p w:rsidR="005B0DE7" w:rsidRDefault="005B0DE7" w:rsidP="00FB0B01">
      <w:pPr>
        <w:pStyle w:val="Level-3"/>
      </w:pPr>
      <w:r>
        <w:t xml:space="preserve">Part E - Dividend Refund </w:t>
      </w:r>
    </w:p>
    <w:p w:rsidR="005B0DE7" w:rsidRDefault="005B0DE7" w:rsidP="00951047">
      <w:pPr>
        <w:pStyle w:val="ABaseStyle"/>
      </w:pPr>
      <w:r>
        <w:t>The dividend refund for the year would be $54,000, the lesser of:</w:t>
      </w:r>
    </w:p>
    <w:p w:rsidR="005B0DE7" w:rsidRDefault="005B0DE7">
      <w:pPr>
        <w:pStyle w:val="Space-Half"/>
      </w:pPr>
    </w:p>
    <w:p w:rsidR="005B0DE7" w:rsidRDefault="005B0DE7" w:rsidP="00FB0B01">
      <w:pPr>
        <w:pStyle w:val="Bullet-1"/>
      </w:pPr>
      <w:r>
        <w:t xml:space="preserve">One-third of taxable dividends paid ($162,000/3) = $54,000 </w:t>
      </w:r>
    </w:p>
    <w:p w:rsidR="005B0DE7" w:rsidRDefault="005B0DE7">
      <w:pPr>
        <w:pStyle w:val="Space-Half"/>
      </w:pPr>
    </w:p>
    <w:p w:rsidR="005B0DE7" w:rsidRDefault="005B0DE7" w:rsidP="00FB0B01">
      <w:pPr>
        <w:pStyle w:val="Bullet-1"/>
      </w:pPr>
      <w:r>
        <w:t>Ending RDTOH balance (Part D) = $182,577</w:t>
      </w:r>
    </w:p>
    <w:p w:rsidR="005B0DE7" w:rsidRDefault="005B0DE7" w:rsidP="00951047">
      <w:pPr>
        <w:pStyle w:val="ABaseStyle"/>
      </w:pPr>
    </w:p>
    <w:p w:rsidR="005B0DE7" w:rsidRDefault="005B0DE7">
      <w:pPr>
        <w:pStyle w:val="Space-Half"/>
      </w:pPr>
    </w:p>
    <w:p w:rsidR="005B0DE7" w:rsidRDefault="005B0DE7" w:rsidP="00FB0B01">
      <w:pPr>
        <w:pStyle w:val="Level-3"/>
      </w:pPr>
      <w:r>
        <w:t>Part F - GRIP Balance</w:t>
      </w:r>
    </w:p>
    <w:p w:rsidR="005B0DE7" w:rsidRDefault="005B0DE7" w:rsidP="00951047">
      <w:pPr>
        <w:pStyle w:val="ABaseStyle"/>
      </w:pPr>
      <w:r>
        <w:t>Since Taxable Income is greater than Aggregate Investment Income, the December 31, 2014 GRIP balance would be calculated as follows:</w:t>
      </w:r>
    </w:p>
    <w:p w:rsidR="005B0DE7" w:rsidRDefault="005B0DE7">
      <w:pPr>
        <w:pStyle w:val="Space-Half"/>
      </w:pPr>
    </w:p>
    <w:p w:rsidR="005B0DE7" w:rsidRDefault="005B0DE7" w:rsidP="00FB0B01">
      <w:pPr>
        <w:pStyle w:val="2"/>
      </w:pPr>
      <w:r>
        <w:t>GRIP Balance At End Of 2013</w:t>
      </w:r>
      <w:r>
        <w:tab/>
      </w:r>
      <w:r>
        <w:tab/>
        <w:t xml:space="preserve">$ 32,400 </w:t>
      </w:r>
    </w:p>
    <w:p w:rsidR="005B0DE7" w:rsidRDefault="005B0DE7" w:rsidP="00FB0B01">
      <w:pPr>
        <w:pStyle w:val="2"/>
      </w:pPr>
      <w:r>
        <w:t>Taxable Income</w:t>
      </w:r>
      <w:r>
        <w:tab/>
        <w:t xml:space="preserve">$420,780 </w:t>
      </w:r>
    </w:p>
    <w:p w:rsidR="005B0DE7" w:rsidRDefault="005B0DE7" w:rsidP="00FB0B01">
      <w:pPr>
        <w:pStyle w:val="2"/>
      </w:pPr>
      <w:r>
        <w:t>Income Eligible For SBD</w:t>
      </w:r>
      <w:r>
        <w:tab/>
        <w:t>( 120,000)</w:t>
      </w:r>
    </w:p>
    <w:p w:rsidR="005B0DE7" w:rsidRDefault="005B0DE7" w:rsidP="00FB0B01">
      <w:pPr>
        <w:pStyle w:val="2"/>
      </w:pPr>
      <w:r>
        <w:t>Aggregate Investment Income</w:t>
      </w:r>
      <w:r>
        <w:tab/>
      </w:r>
      <w:r>
        <w:rPr>
          <w:u w:val="single"/>
        </w:rPr>
        <w:t>( 96,150)</w:t>
      </w:r>
    </w:p>
    <w:p w:rsidR="005B0DE7" w:rsidRDefault="005B0DE7" w:rsidP="00FB0B01">
      <w:pPr>
        <w:pStyle w:val="2"/>
      </w:pPr>
      <w:r>
        <w:t>Adjusted Taxable Income</w:t>
      </w:r>
      <w:r>
        <w:tab/>
        <w:t xml:space="preserve">$204,630 </w:t>
      </w:r>
    </w:p>
    <w:p w:rsidR="005B0DE7" w:rsidRDefault="005B0DE7" w:rsidP="00FB0B01">
      <w:pPr>
        <w:pStyle w:val="2"/>
      </w:pPr>
      <w:r>
        <w:t>Rate</w:t>
      </w:r>
      <w:r>
        <w:tab/>
        <w:t xml:space="preserve"> </w:t>
      </w:r>
      <w:r>
        <w:rPr>
          <w:u w:val="single"/>
        </w:rPr>
        <w:t xml:space="preserve">   72% </w:t>
      </w:r>
      <w:r>
        <w:tab/>
        <w:t xml:space="preserve">147,334 </w:t>
      </w:r>
    </w:p>
    <w:p w:rsidR="005B0DE7" w:rsidRDefault="005B0DE7" w:rsidP="00FB0B01">
      <w:pPr>
        <w:pStyle w:val="2"/>
      </w:pPr>
      <w:r>
        <w:t>Eligible Dividends Received</w:t>
      </w:r>
      <w:r>
        <w:tab/>
      </w:r>
      <w:r>
        <w:tab/>
        <w:t xml:space="preserve">22,670 </w:t>
      </w:r>
    </w:p>
    <w:p w:rsidR="005B0DE7" w:rsidRDefault="005B0DE7" w:rsidP="00FB0B01">
      <w:pPr>
        <w:pStyle w:val="2"/>
      </w:pPr>
      <w:r>
        <w:t>Eligible Dividends Designated in 2013</w:t>
      </w:r>
      <w:r>
        <w:tab/>
      </w:r>
      <w:r>
        <w:tab/>
        <w:t>( 26,800)</w:t>
      </w:r>
    </w:p>
    <w:p w:rsidR="005B0DE7" w:rsidRDefault="005B0DE7" w:rsidP="00FB0B01">
      <w:pPr>
        <w:pStyle w:val="2GT"/>
      </w:pPr>
      <w:r>
        <w:t>GRIP At End Of 2014</w:t>
      </w:r>
      <w:r>
        <w:tab/>
      </w:r>
      <w:r>
        <w:tab/>
        <w:t xml:space="preserve">$175,604 </w:t>
      </w:r>
    </w:p>
    <w:p w:rsidR="005B0DE7" w:rsidRDefault="005B0DE7" w:rsidP="00951047">
      <w:pPr>
        <w:pStyle w:val="ABaseStyle"/>
      </w:pPr>
    </w:p>
    <w:p w:rsidR="005B0DE7" w:rsidRDefault="005B0DE7" w:rsidP="00951047">
      <w:pPr>
        <w:pStyle w:val="ABaseStyle"/>
      </w:pPr>
      <w:r>
        <w:t>The eligible dividends paid during 2014 will be deducted from the GRIP in 2015.</w:t>
      </w:r>
    </w:p>
    <w:p w:rsidR="005B0DE7" w:rsidRDefault="005B0DE7" w:rsidP="00951047">
      <w:pPr>
        <w:pStyle w:val="ABaseStyle"/>
      </w:pPr>
    </w:p>
    <w:p w:rsidR="005B0DE7" w:rsidRDefault="005B0DE7" w:rsidP="00951047">
      <w:pPr>
        <w:pStyle w:val="ABaseStyle"/>
      </w:pPr>
    </w:p>
    <w:p w:rsidR="005B0DE7" w:rsidRDefault="00F56913" w:rsidP="00FB0B01">
      <w:pPr>
        <w:pStyle w:val="Level-1"/>
      </w:pPr>
      <w:r>
        <w:br w:type="page"/>
      </w:r>
      <w:bookmarkStart w:id="63" w:name="_Toc394387280"/>
      <w:r w:rsidR="005B0DE7">
        <w:t>Chapter Fourteen Test Item File Solutions</w:t>
      </w:r>
      <w:bookmarkEnd w:id="63"/>
    </w:p>
    <w:p w:rsidR="005B0DE7" w:rsidRDefault="005B0DE7" w:rsidP="00951047">
      <w:pPr>
        <w:pStyle w:val="ABaseStyle"/>
      </w:pPr>
    </w:p>
    <w:p w:rsidR="005B0DE7" w:rsidRDefault="005B0DE7" w:rsidP="00FB0B01">
      <w:pPr>
        <w:pStyle w:val="Under-20"/>
        <w:rPr>
          <w:lang w:val="en-US"/>
        </w:rPr>
      </w:pPr>
      <w:bookmarkStart w:id="64" w:name="_Toc394387281"/>
      <w:r>
        <w:rPr>
          <w:lang w:val="en-US"/>
        </w:rPr>
        <w:t>TIF Solution Fourteen - 1</w:t>
      </w:r>
      <w:bookmarkEnd w:id="64"/>
    </w:p>
    <w:p w:rsidR="005B0DE7" w:rsidRDefault="005B0DE7" w:rsidP="00FB0B01">
      <w:pPr>
        <w:pStyle w:val="Break-1"/>
      </w:pPr>
      <w:r>
        <w:t>1.</w:t>
      </w:r>
      <w:r>
        <w:tab/>
        <w:t>There are many companies that have accumulated loss carry forwards that they have no hope of realizing.  This situation is of concern to the government in that there are billions of dollars of such benefits available in the economy at any point in time.  If access to these benefits was relatively trouble-free, the cost to the government in lost tax revenues could be enormous.  As a consequence, the government has enacted legislation which significantly restricts the use of loss carry forwards in situations where there has been an acquisition of control.</w:t>
      </w:r>
    </w:p>
    <w:p w:rsidR="005B0DE7" w:rsidRDefault="005B0DE7" w:rsidP="00951047">
      <w:pPr>
        <w:pStyle w:val="ABaseStyle"/>
      </w:pPr>
    </w:p>
    <w:p w:rsidR="005B0DE7" w:rsidRDefault="005B0DE7" w:rsidP="00FB0B01">
      <w:pPr>
        <w:pStyle w:val="Break-1"/>
      </w:pPr>
      <w:r>
        <w:t>2.</w:t>
      </w:r>
      <w:r>
        <w:tab/>
        <w:t>IT-302R3, which deals with the losses of a corporation, indicates that control requires ownership of shares that carry with them the ability or right to elect a majority of the board of directors.  An acquisition of control occurs when some event results in a taxpayer (or group) who did not have control of the corporation acquires sufficient ownership rights so that they have control.  A common event of this type would be a majority shareholder selling all his shares to an arm’s length person.  </w:t>
      </w:r>
    </w:p>
    <w:p w:rsidR="005B0DE7" w:rsidRDefault="005B0DE7" w:rsidP="00951047">
      <w:pPr>
        <w:pStyle w:val="ABaseStyle"/>
      </w:pPr>
    </w:p>
    <w:p w:rsidR="005B0DE7" w:rsidRDefault="005B0DE7" w:rsidP="00FB0B01">
      <w:pPr>
        <w:pStyle w:val="Break-1"/>
      </w:pPr>
      <w:r>
        <w:t>3.</w:t>
      </w:r>
      <w:r>
        <w:tab/>
        <w:t>As the use of losses will be restricted after the acquisition of control, this rule prevents losses from being used prior to the normal end of the taxation year in which the acquisition of control took place.</w:t>
      </w:r>
    </w:p>
    <w:p w:rsidR="005B0DE7" w:rsidRDefault="005B0DE7" w:rsidP="00951047">
      <w:pPr>
        <w:pStyle w:val="ABaseStyle"/>
      </w:pPr>
    </w:p>
    <w:p w:rsidR="005B0DE7" w:rsidRDefault="005B0DE7" w:rsidP="00FB0B01">
      <w:pPr>
        <w:pStyle w:val="Break-1"/>
      </w:pPr>
      <w:r>
        <w:t>4.</w:t>
      </w:r>
      <w:r>
        <w:tab/>
        <w:t>The basic tax consequences of an acquisition of control are as follows:</w:t>
      </w:r>
    </w:p>
    <w:p w:rsidR="005B0DE7" w:rsidRDefault="005B0DE7">
      <w:pPr>
        <w:pStyle w:val="Space-Half"/>
      </w:pPr>
    </w:p>
    <w:p w:rsidR="005B0DE7" w:rsidRDefault="005B0DE7" w:rsidP="00FB0B01">
      <w:pPr>
        <w:pStyle w:val="Bullet-2In"/>
      </w:pPr>
      <w:r>
        <w:t>There is a deemed year end at the time the acquisition of control occurs.</w:t>
      </w:r>
    </w:p>
    <w:p w:rsidR="005B0DE7" w:rsidRDefault="005B0DE7">
      <w:pPr>
        <w:pStyle w:val="Space-Half"/>
      </w:pPr>
    </w:p>
    <w:p w:rsidR="005B0DE7" w:rsidRDefault="005B0DE7" w:rsidP="00FB0B01">
      <w:pPr>
        <w:pStyle w:val="Bullet-2In"/>
      </w:pPr>
      <w:r>
        <w:t>There are special rules requiring the write down of assets to fair market value at the deemed year end.</w:t>
      </w:r>
    </w:p>
    <w:p w:rsidR="005B0DE7" w:rsidRDefault="005B0DE7">
      <w:pPr>
        <w:pStyle w:val="Space-Half"/>
      </w:pPr>
    </w:p>
    <w:p w:rsidR="005B0DE7" w:rsidRDefault="005B0DE7" w:rsidP="00FB0B01">
      <w:pPr>
        <w:pStyle w:val="Bullet-2In"/>
      </w:pPr>
      <w:r>
        <w:t>With respect to non-capital losses, they can only be used in years subsequent to the acquisition of control to offset profits that have occurred from operating in the same or a similar line of business.  There are similar restrictions on the use of pre-acquisition of control investment tax credits.</w:t>
      </w:r>
    </w:p>
    <w:p w:rsidR="005B0DE7" w:rsidRDefault="005B0DE7">
      <w:pPr>
        <w:pStyle w:val="Space-Half"/>
      </w:pPr>
    </w:p>
    <w:p w:rsidR="005B0DE7" w:rsidRDefault="005B0DE7" w:rsidP="00FB0B01">
      <w:pPr>
        <w:pStyle w:val="Bullet-2In"/>
      </w:pPr>
      <w:r>
        <w:t>With respect to net capital losses, including allowable business investment losses, they cannot be carried forward to years subsequent to the acquisition of control.  In addition, if there are capital gains in the three years before the deemed year end, capital losses from years subsequent to the deemed year end cannot be carried back to those years.</w:t>
      </w:r>
    </w:p>
    <w:p w:rsidR="005B0DE7" w:rsidRDefault="005B0DE7">
      <w:pPr>
        <w:pStyle w:val="Space-Half"/>
      </w:pPr>
    </w:p>
    <w:p w:rsidR="005B0DE7" w:rsidRDefault="005B0DE7" w:rsidP="00FB0B01">
      <w:pPr>
        <w:pStyle w:val="Bullet-2In"/>
      </w:pPr>
      <w:r>
        <w:t>Unused charitable deductions cannot be carried forward to years subsequent to the acquisition of control.  In addition, no deduction is available on a gift made subsequent to the acquisition of control if the gifted property was acquired prior to the acquisition date in anticipation of the acquisition of control.</w:t>
      </w:r>
    </w:p>
    <w:p w:rsidR="005B0DE7" w:rsidRDefault="005B0DE7" w:rsidP="00951047">
      <w:pPr>
        <w:pStyle w:val="ABaseStyle"/>
      </w:pPr>
    </w:p>
    <w:p w:rsidR="005B0DE7" w:rsidRDefault="005B0DE7" w:rsidP="00FB0B01">
      <w:pPr>
        <w:pStyle w:val="Break-1"/>
      </w:pPr>
      <w:r>
        <w:t>5.</w:t>
      </w:r>
      <w:r>
        <w:tab/>
        <w:t>The ITA 111(4)(e) election is clearly desirable when there are:</w:t>
      </w:r>
    </w:p>
    <w:p w:rsidR="005B0DE7" w:rsidRDefault="005B0DE7">
      <w:pPr>
        <w:pStyle w:val="Space-Half"/>
      </w:pPr>
    </w:p>
    <w:p w:rsidR="005B0DE7" w:rsidRDefault="005B0DE7" w:rsidP="00FB0B01">
      <w:pPr>
        <w:pStyle w:val="Bullet-2"/>
      </w:pPr>
      <w:r>
        <w:t>unused charitable donations,</w:t>
      </w:r>
    </w:p>
    <w:p w:rsidR="005B0DE7" w:rsidRDefault="005B0DE7" w:rsidP="00FB0B01">
      <w:pPr>
        <w:pStyle w:val="Bullet-2"/>
      </w:pPr>
      <w:r>
        <w:t>unused net capital losses from previous years;</w:t>
      </w:r>
    </w:p>
    <w:p w:rsidR="005B0DE7" w:rsidRDefault="005B0DE7" w:rsidP="00FB0B01">
      <w:pPr>
        <w:pStyle w:val="Bullet-2"/>
      </w:pPr>
      <w:r>
        <w:t>a net allowable capital loss in the current year;  or</w:t>
      </w:r>
    </w:p>
    <w:p w:rsidR="005B0DE7" w:rsidRDefault="005B0DE7" w:rsidP="00FB0B01">
      <w:pPr>
        <w:pStyle w:val="Bullet-2"/>
      </w:pPr>
      <w:r>
        <w:t>unused allowable business investment losses.</w:t>
      </w:r>
    </w:p>
    <w:p w:rsidR="005B0DE7" w:rsidRDefault="005B0DE7">
      <w:pPr>
        <w:pStyle w:val="Space-Half"/>
      </w:pPr>
    </w:p>
    <w:p w:rsidR="005B0DE7" w:rsidRDefault="005B0DE7" w:rsidP="00FB0B01">
      <w:pPr>
        <w:pStyle w:val="Body-Indent"/>
      </w:pPr>
      <w:r>
        <w:t>If these items are not used in the taxation year created by the deemed year end, they will be lost forever.</w:t>
      </w:r>
    </w:p>
    <w:p w:rsidR="005B0DE7" w:rsidRDefault="005B0DE7">
      <w:pPr>
        <w:pStyle w:val="Space-Half"/>
      </w:pPr>
    </w:p>
    <w:p w:rsidR="005B0DE7" w:rsidRDefault="005B0DE7" w:rsidP="00FB0B01">
      <w:pPr>
        <w:pStyle w:val="Body-Indent"/>
      </w:pPr>
      <w:r>
        <w:t>With respect to non-capital losses from previous or current years, the desirability of the election will depend on whether the company believes they can be used in future years against profits in the same line of business during the relevant carry forward period.</w:t>
      </w:r>
    </w:p>
    <w:p w:rsidR="005B0DE7" w:rsidRDefault="00F56913" w:rsidP="00FB0B01">
      <w:pPr>
        <w:pStyle w:val="Break-1"/>
      </w:pPr>
      <w:r>
        <w:br w:type="page"/>
      </w:r>
      <w:r w:rsidR="005B0DE7">
        <w:t>6.</w:t>
      </w:r>
      <w:r w:rsidR="005B0DE7">
        <w:tab/>
        <w:t>It is the intent of the government to limit the availability of the small business deduction to an amount of active business income not exceeding $500,000.  In the absence of special rules, the owner of a corporation with $1,000,000 in active business income could easily split that corporation into two corporations with $500,000 each in active business income.  In the absence of special rules, this would mean that the taxpayer would get the small business deduction on $1,000,000 in active business income.  The associated company rules prevent this from happening by requiring that these two companies would have to share a single $500,000 limit.</w:t>
      </w:r>
    </w:p>
    <w:p w:rsidR="005B0DE7" w:rsidRDefault="005B0DE7" w:rsidP="00951047">
      <w:pPr>
        <w:pStyle w:val="ABaseStyle"/>
      </w:pPr>
    </w:p>
    <w:p w:rsidR="005B0DE7" w:rsidRDefault="005B0DE7" w:rsidP="00FB0B01">
      <w:pPr>
        <w:pStyle w:val="Break-1"/>
      </w:pPr>
      <w:r>
        <w:t>7.</w:t>
      </w:r>
      <w:r>
        <w:tab/>
        <w:t>Such shares generally have the following characteristics:</w:t>
      </w:r>
    </w:p>
    <w:p w:rsidR="005B0DE7" w:rsidRDefault="005B0DE7">
      <w:pPr>
        <w:pStyle w:val="Space-Half"/>
      </w:pPr>
    </w:p>
    <w:p w:rsidR="005B0DE7" w:rsidRDefault="005B0DE7" w:rsidP="00FB0B01">
      <w:pPr>
        <w:pStyle w:val="Bullet-2"/>
      </w:pPr>
      <w:r>
        <w:t>An absence of voting rights.</w:t>
      </w:r>
    </w:p>
    <w:p w:rsidR="005B0DE7" w:rsidRDefault="005B0DE7" w:rsidP="00FB0B01">
      <w:pPr>
        <w:pStyle w:val="Bullet-2"/>
      </w:pPr>
      <w:r>
        <w:t>A fixed dividend rate.</w:t>
      </w:r>
    </w:p>
    <w:p w:rsidR="005B0DE7" w:rsidRDefault="005B0DE7" w:rsidP="00FB0B01">
      <w:pPr>
        <w:pStyle w:val="Bullet-2"/>
      </w:pPr>
      <w:r>
        <w:t>A specified redemption amount.</w:t>
      </w:r>
    </w:p>
    <w:p w:rsidR="005B0DE7" w:rsidRDefault="005B0DE7">
      <w:pPr>
        <w:pStyle w:val="Space-Half"/>
      </w:pPr>
    </w:p>
    <w:p w:rsidR="005B0DE7" w:rsidRDefault="005B0DE7" w:rsidP="00FB0B01">
      <w:pPr>
        <w:pStyle w:val="Body-Indent"/>
      </w:pPr>
      <w:r>
        <w:t>Such shares are normally referred to as preferred shares.</w:t>
      </w:r>
    </w:p>
    <w:p w:rsidR="005B0DE7" w:rsidRDefault="005B0DE7" w:rsidP="00951047">
      <w:pPr>
        <w:pStyle w:val="ABaseStyle"/>
      </w:pPr>
    </w:p>
    <w:p w:rsidR="005B0DE7" w:rsidRDefault="005B0DE7" w:rsidP="00FB0B01">
      <w:pPr>
        <w:pStyle w:val="Break-1"/>
      </w:pPr>
      <w:r>
        <w:t>8.</w:t>
      </w:r>
      <w:r>
        <w:tab/>
        <w:t>ITA 256(1.2)(a) defines a group as simply two or more persons.  This would include corporations, individuals, and trusts.  There is no requirement that they be related.</w:t>
      </w:r>
    </w:p>
    <w:p w:rsidR="005B0DE7" w:rsidRDefault="005B0DE7" w:rsidP="00951047">
      <w:pPr>
        <w:pStyle w:val="ABaseStyle"/>
      </w:pPr>
    </w:p>
    <w:p w:rsidR="005B0DE7" w:rsidRDefault="005B0DE7" w:rsidP="00FB0B01">
      <w:pPr>
        <w:pStyle w:val="Break-1"/>
      </w:pPr>
      <w:r>
        <w:t>9.</w:t>
      </w:r>
      <w:r>
        <w:tab/>
        <w:t>For purposes of applying the associated company rules, control is defined as follows:</w:t>
      </w:r>
    </w:p>
    <w:p w:rsidR="005B0DE7" w:rsidRDefault="005B0DE7">
      <w:pPr>
        <w:pStyle w:val="Space-Half"/>
      </w:pPr>
    </w:p>
    <w:p w:rsidR="005B0DE7" w:rsidRDefault="005B0DE7" w:rsidP="00FB0B01">
      <w:pPr>
        <w:pStyle w:val="Indent"/>
      </w:pPr>
      <w:r>
        <w:rPr>
          <w:b/>
          <w:bCs/>
        </w:rPr>
        <w:t>Control</w:t>
      </w:r>
      <w:r>
        <w:t xml:space="preserve"> A corporation is deemed to be controlled by another corporation, a person, or a group of persons, if the corporation, person, or group of persons owns either:</w:t>
      </w:r>
    </w:p>
    <w:p w:rsidR="005B0DE7" w:rsidRDefault="005B0DE7">
      <w:pPr>
        <w:pStyle w:val="Space-Half"/>
      </w:pPr>
    </w:p>
    <w:p w:rsidR="005B0DE7" w:rsidRDefault="005B0DE7" w:rsidP="00FB0B01">
      <w:pPr>
        <w:pStyle w:val="Bullet-2In"/>
      </w:pPr>
      <w:r>
        <w:t>shares (common and/or preferred) of capital stock with a fair market value of more than 50 percent of all issued and outstanding shares of capital stock; or</w:t>
      </w:r>
    </w:p>
    <w:p w:rsidR="005B0DE7" w:rsidRDefault="005B0DE7">
      <w:pPr>
        <w:pStyle w:val="Space-Half"/>
      </w:pPr>
    </w:p>
    <w:p w:rsidR="005B0DE7" w:rsidRDefault="005B0DE7" w:rsidP="00FB0B01">
      <w:pPr>
        <w:pStyle w:val="Bullet-2In"/>
      </w:pPr>
      <w:r>
        <w:t>common shares with a fair market value of more than 50 percent of all issued and outstanding common shares.</w:t>
      </w:r>
    </w:p>
    <w:p w:rsidR="005B0DE7" w:rsidRDefault="005B0DE7" w:rsidP="00951047">
      <w:pPr>
        <w:pStyle w:val="ABaseStyle"/>
      </w:pPr>
    </w:p>
    <w:p w:rsidR="005B0DE7" w:rsidRDefault="005B0DE7" w:rsidP="00FB0B01">
      <w:pPr>
        <w:pStyle w:val="Break-1"/>
      </w:pPr>
      <w:r>
        <w:t>10.</w:t>
      </w:r>
      <w:r>
        <w:tab/>
        <w:t>This deeming provision requires that rights to acquire shares be treated as though they were exercised for purposes of determining associated companies.</w:t>
      </w:r>
    </w:p>
    <w:p w:rsidR="005B0DE7" w:rsidRDefault="005B0DE7" w:rsidP="00951047">
      <w:pPr>
        <w:pStyle w:val="ABaseStyle"/>
      </w:pPr>
    </w:p>
    <w:p w:rsidR="005B0DE7" w:rsidRDefault="005B0DE7" w:rsidP="00FB0B01">
      <w:pPr>
        <w:pStyle w:val="Break-1"/>
      </w:pPr>
      <w:r>
        <w:t>11.</w:t>
      </w:r>
      <w:r>
        <w:tab/>
        <w:t>Investment tax credits can limit their benefits to very specific types of activity or regions of Canada.  For example, the child care spaces tax credit provides benefits only to those taxpayers that incur costs to provide additional child care spaces.  In contrast, general rate reductions are generally available to all taxpayers, without regard to the type of activity they are involved in or the region of Canada in which they operate.  Choosing between these two types of tax benefits would be based on whether the government wished to achieve a specific objective (e.g., assistance to manufacturers in the Yukon) or, alternatively, provide general tax relief to corporations.</w:t>
      </w:r>
    </w:p>
    <w:p w:rsidR="005B0DE7" w:rsidRDefault="005B0DE7" w:rsidP="00951047">
      <w:pPr>
        <w:pStyle w:val="ABaseStyle"/>
      </w:pPr>
    </w:p>
    <w:p w:rsidR="005B0DE7" w:rsidRDefault="005B0DE7" w:rsidP="00FB0B01">
      <w:pPr>
        <w:pStyle w:val="Break-1"/>
      </w:pPr>
      <w:r>
        <w:t>12.</w:t>
      </w:r>
      <w:r>
        <w:tab/>
        <w:t>It is favourable because the deduction that is being given up has a value equal to the amount of the deduction multiplied by the taxpayer’s tax rate.  For example, if a corporation with a tax rate of 25 percent gives up a $1,000 deduction, the cost is only $250 [($1,000)(25%)].  In contrast, the credit is a direct reduction in Tax Payable.  In our example, the lost deduction of $250 would be more than compensated for by the reduction in Tax Payable of $1,000.</w:t>
      </w:r>
    </w:p>
    <w:p w:rsidR="005B0DE7" w:rsidRDefault="005B0DE7" w:rsidP="00951047">
      <w:pPr>
        <w:pStyle w:val="ABaseStyle"/>
      </w:pPr>
    </w:p>
    <w:p w:rsidR="005B0DE7" w:rsidRDefault="005B0DE7" w:rsidP="00FB0B01">
      <w:pPr>
        <w:pStyle w:val="Break-1"/>
      </w:pPr>
      <w:r>
        <w:t>13.</w:t>
      </w:r>
      <w:r>
        <w:tab/>
        <w:t>The following types of taxpayers are eligible for refundable investment tax credits:</w:t>
      </w:r>
    </w:p>
    <w:p w:rsidR="005B0DE7" w:rsidRDefault="005B0DE7">
      <w:pPr>
        <w:pStyle w:val="Space-Half"/>
      </w:pPr>
    </w:p>
    <w:p w:rsidR="005B0DE7" w:rsidRDefault="005B0DE7" w:rsidP="00FB0B01">
      <w:pPr>
        <w:pStyle w:val="Bullet-2In"/>
      </w:pPr>
      <w:r>
        <w:t>an individual;</w:t>
      </w:r>
    </w:p>
    <w:p w:rsidR="005B0DE7" w:rsidRDefault="005B0DE7" w:rsidP="00FB0B01">
      <w:pPr>
        <w:pStyle w:val="Bullet-2In"/>
      </w:pPr>
      <w:r>
        <w:t>a “qualifying corporation”, which is a Canadian controlled private corporation throughout the year with Taxable Income in the previous year of $500,000 or less before loss carry backs; or</w:t>
      </w:r>
    </w:p>
    <w:p w:rsidR="005B0DE7" w:rsidRDefault="005B0DE7" w:rsidP="00FB0B01">
      <w:pPr>
        <w:pStyle w:val="Bullet-2In"/>
      </w:pPr>
      <w:r>
        <w:t>a trust where each beneficiary is an individual or a qualifying corporation.</w:t>
      </w:r>
    </w:p>
    <w:p w:rsidR="005B0DE7" w:rsidRDefault="00F56913" w:rsidP="00FB0B01">
      <w:pPr>
        <w:pStyle w:val="Break-1"/>
      </w:pPr>
      <w:r>
        <w:br w:type="page"/>
      </w:r>
      <w:r w:rsidR="005B0DE7">
        <w:t>14.</w:t>
      </w:r>
      <w:r w:rsidR="005B0DE7">
        <w:tab/>
        <w:t>Investment tax credits are deducted from the capital cost of depreciable assets in the year following receipt.  This means that there will no effect on CCA in the year the credit is received.  In subsequent years, the capital cost of the depreciable asset will be reduced by the amount of the credit, thereby reducing CCA in subsequent years.</w:t>
      </w:r>
    </w:p>
    <w:p w:rsidR="005B0DE7" w:rsidRDefault="005B0DE7" w:rsidP="00951047">
      <w:pPr>
        <w:pStyle w:val="ABaseStyle"/>
      </w:pPr>
    </w:p>
    <w:p w:rsidR="005B0DE7" w:rsidRDefault="005B0DE7" w:rsidP="00FB0B01">
      <w:pPr>
        <w:pStyle w:val="Break-1"/>
      </w:pPr>
      <w:r>
        <w:t>15.</w:t>
      </w:r>
      <w:r>
        <w:tab/>
        <w:t>Per share PUC is based on the total amount of consideration received by the issuing corporation for the shares, divided by the total number of shares issued and outstanding.  It is an average value that, at a given point in time, is the same for all issued and outstanding shares of a particular class.  </w:t>
      </w:r>
    </w:p>
    <w:p w:rsidR="005B0DE7" w:rsidRDefault="005B0DE7">
      <w:pPr>
        <w:pStyle w:val="Space-Half"/>
      </w:pPr>
    </w:p>
    <w:p w:rsidR="005B0DE7" w:rsidRDefault="005B0DE7" w:rsidP="00FB0B01">
      <w:pPr>
        <w:pStyle w:val="Indent"/>
      </w:pPr>
      <w:r>
        <w:t>Per share ACB, in contrast, is shareholder specific.  It is based on the average amount paid by that investor for the shares he owns.  If all of the shares of a corporation are issued to a single individual at one point in time, the PUC and ACB would be the same for all shares.</w:t>
      </w:r>
    </w:p>
    <w:p w:rsidR="005B0DE7" w:rsidRDefault="005B0DE7">
      <w:pPr>
        <w:pStyle w:val="Space-Half"/>
      </w:pPr>
    </w:p>
    <w:p w:rsidR="005B0DE7" w:rsidRDefault="005B0DE7" w:rsidP="00FB0B01">
      <w:pPr>
        <w:pStyle w:val="Body-Indent"/>
      </w:pPr>
      <w:r>
        <w:t>While this might be the situation for a private company (e.g., a CCPC issues all of its shares to a single individual and this individual has retained these shares from the commencement date of the corporation), it would be very unusual for a large public company.  While the PUC for all shares of a particular class will be the same, each open market purchase will create a new and unique adjusted cost base for that individual’s shares.  It would be very rare for this new adjusted cost base to be equal to the PUC of the shares acquired.</w:t>
      </w:r>
    </w:p>
    <w:p w:rsidR="005B0DE7" w:rsidRDefault="005B0DE7" w:rsidP="00951047">
      <w:pPr>
        <w:pStyle w:val="ABaseStyle"/>
      </w:pPr>
    </w:p>
    <w:p w:rsidR="005B0DE7" w:rsidRDefault="005B0DE7" w:rsidP="00FB0B01">
      <w:pPr>
        <w:pStyle w:val="Break-1"/>
      </w:pPr>
      <w:r>
        <w:t>16.</w:t>
      </w:r>
      <w:r>
        <w:tab/>
        <w:t>It is the intent of the government to allow certain types of income to be received on a tax free basis by all taxpayers.  While there are other types of income that fall into this category, the most important example of this type of income is the non-taxable one-half of capital gains.  When such amounts are earned by a private corporation, a special mechanism is required to allow the corporation to distribute the funds to its shareholders without the amounts losing their tax free status.  The capital dividend account is that mechanism.  Eligible income amounts, such as one-half of capital gains and losses earned by the corporation, are added to or deducted from this account.  To the extent there is a balance in this account, the corporation can elect to distribute such amounts to shareholders as a tax free capital dividend.</w:t>
      </w:r>
    </w:p>
    <w:p w:rsidR="005B0DE7" w:rsidRDefault="005B0DE7" w:rsidP="00951047">
      <w:pPr>
        <w:pStyle w:val="ABaseStyle"/>
      </w:pPr>
    </w:p>
    <w:p w:rsidR="005B0DE7" w:rsidRDefault="005B0DE7" w:rsidP="00FB0B01">
      <w:pPr>
        <w:pStyle w:val="Break-1"/>
      </w:pPr>
      <w:r>
        <w:t>17.</w:t>
      </w:r>
      <w:r>
        <w:tab/>
        <w:t>A stock dividend is a pro rata distribution of new shares to existing shareholders of a corporation.  For the corporation, this will generally involve an increase in the PUC of the company’s shares to the extent of the fair market value of the new shares issued.  To the extent that the company has increased the PUC of its shares, such dividends will be treated as taxable dividends to the recipients.  For individuals, stock dividends will be subject to either the eligible or non-eligible dividend gross up and tax credit procedures.  The total adjusted cost base of the new shares will be equal to the amount of the stock dividend declared.</w:t>
      </w:r>
    </w:p>
    <w:p w:rsidR="005B0DE7" w:rsidRDefault="005B0DE7" w:rsidP="00951047">
      <w:pPr>
        <w:pStyle w:val="ABaseStyle"/>
      </w:pPr>
    </w:p>
    <w:p w:rsidR="005B0DE7" w:rsidRDefault="005B0DE7" w:rsidP="00FB0B01">
      <w:pPr>
        <w:pStyle w:val="Break-1"/>
      </w:pPr>
      <w:r>
        <w:t>18.</w:t>
      </w:r>
      <w:r>
        <w:tab/>
        <w:t>This type of transaction generates an increase in PUC that is larger than the related increase in net assets.  Because PUC represents an amount that can be distributed to shareholders on a tax free basis, a benefit results from this transaction.  This benefit is treated as a deemed dividend under ITA 84(1).  As PUC amounts are averaged over all shares, the deemed dividend is allocated to all of the company’s shareholders, not just those receiving the new shares.  Reflecting this taxable benefit, the adjusted cost base of all of the shares is increased by a corresponding amount.</w:t>
      </w:r>
    </w:p>
    <w:p w:rsidR="005B0DE7" w:rsidRDefault="005B0DE7" w:rsidP="00951047">
      <w:pPr>
        <w:pStyle w:val="ABaseStyle"/>
      </w:pPr>
    </w:p>
    <w:p w:rsidR="005B0DE7" w:rsidRDefault="005B0DE7" w:rsidP="00FB0B01">
      <w:pPr>
        <w:pStyle w:val="Break-1"/>
      </w:pPr>
      <w:r>
        <w:t>19.</w:t>
      </w:r>
      <w:r>
        <w:tab/>
        <w:t>To the extent of the PUC of the shares, the distribution will be received tax free.  However, the excess of the distribution over the PUC of the shares will be treated as a deemed dividend.  This deemed dividend is further subdivided as follows:</w:t>
      </w:r>
    </w:p>
    <w:p w:rsidR="005B0DE7" w:rsidRDefault="005B0DE7">
      <w:pPr>
        <w:pStyle w:val="Space-Half"/>
      </w:pPr>
    </w:p>
    <w:p w:rsidR="005B0DE7" w:rsidRDefault="005B0DE7" w:rsidP="00FB0B01">
      <w:pPr>
        <w:pStyle w:val="Bullet-2"/>
      </w:pPr>
      <w:r>
        <w:t>To the extent that the corporation has a balance in its capital dividend account, part of the distribution will be considered a separate capital dividend, which will be received on a tax free basis under ITA 83(2).  This treatment will only apply if an appropriate election is made.</w:t>
      </w:r>
    </w:p>
    <w:p w:rsidR="005B0DE7" w:rsidRDefault="005B0DE7">
      <w:pPr>
        <w:pStyle w:val="Space-Half"/>
      </w:pPr>
    </w:p>
    <w:p w:rsidR="005B0DE7" w:rsidRDefault="005B0DE7" w:rsidP="00FB0B01">
      <w:pPr>
        <w:pStyle w:val="Bullet-2"/>
      </w:pPr>
      <w:r>
        <w:t>To the extent that the company has a pre-1972 capital surplus on hand account, the balance will be deemed not to be a dividend.</w:t>
      </w:r>
    </w:p>
    <w:p w:rsidR="005B0DE7" w:rsidRDefault="005B0DE7">
      <w:pPr>
        <w:pStyle w:val="Space-Half"/>
      </w:pPr>
    </w:p>
    <w:p w:rsidR="005B0DE7" w:rsidRDefault="005B0DE7" w:rsidP="00FB0B01">
      <w:pPr>
        <w:pStyle w:val="Bullet-2"/>
      </w:pPr>
      <w:r>
        <w:t>Any remaining amount of the deemed dividend will be treated as a taxable dividend under ITA 84(2), subject to either the eligible or non-eligible dividend gross up and tax credit procedures.</w:t>
      </w:r>
    </w:p>
    <w:p w:rsidR="005B0DE7" w:rsidRDefault="005B0DE7" w:rsidP="00951047">
      <w:pPr>
        <w:pStyle w:val="ABaseStyle"/>
      </w:pPr>
    </w:p>
    <w:p w:rsidR="005B0DE7" w:rsidRDefault="005B0DE7" w:rsidP="0056393E">
      <w:pPr>
        <w:pStyle w:val="Break-1"/>
      </w:pPr>
      <w:r>
        <w:t>20.</w:t>
      </w:r>
      <w:r>
        <w:tab/>
        <w:t>This is accomplished through the ITA 54 definition of the proceeds of disposition to be used in determining the capital gain.  Under this definition, any amount that has been treated as an ITA 84(3) deemed dividend is removed from the proceeds of disposition for purposes of determining any capital gain on the transaction.</w:t>
      </w:r>
    </w:p>
    <w:p w:rsidR="005B0DE7" w:rsidRDefault="00F56913" w:rsidP="00FB0B01">
      <w:pPr>
        <w:pStyle w:val="Under-20"/>
        <w:rPr>
          <w:lang w:val="en-US"/>
        </w:rPr>
      </w:pPr>
      <w:r>
        <w:br w:type="page"/>
      </w:r>
      <w:bookmarkStart w:id="65" w:name="_Toc394387282"/>
      <w:r w:rsidR="005B0DE7">
        <w:rPr>
          <w:lang w:val="en-US"/>
        </w:rPr>
        <w:t>TIF Solution Fourteen - 2</w:t>
      </w:r>
      <w:bookmarkEnd w:id="65"/>
    </w:p>
    <w:p w:rsidR="005B0DE7" w:rsidRDefault="005B0DE7" w:rsidP="00FB0B01">
      <w:pPr>
        <w:pStyle w:val="Break-1"/>
      </w:pPr>
      <w:r>
        <w:t>1.</w:t>
      </w:r>
      <w:r>
        <w:tab/>
        <w:t>True.</w:t>
      </w:r>
    </w:p>
    <w:p w:rsidR="005B0DE7" w:rsidRDefault="005B0DE7" w:rsidP="00FB0B01">
      <w:pPr>
        <w:pStyle w:val="Break-3"/>
      </w:pPr>
      <w:r>
        <w:t>Unused net capital losses cannot be used in periods subsequent to an acquisition of control.</w:t>
      </w:r>
    </w:p>
    <w:p w:rsidR="005B0DE7" w:rsidRDefault="005B0DE7" w:rsidP="00951047">
      <w:pPr>
        <w:pStyle w:val="ABaseStyle"/>
      </w:pPr>
    </w:p>
    <w:p w:rsidR="005B0DE7" w:rsidRDefault="005B0DE7" w:rsidP="00FB0B01">
      <w:pPr>
        <w:pStyle w:val="Break-1"/>
      </w:pPr>
      <w:r>
        <w:t>2.</w:t>
      </w:r>
      <w:r>
        <w:tab/>
        <w:t>False.</w:t>
      </w:r>
    </w:p>
    <w:p w:rsidR="005B0DE7" w:rsidRDefault="005B0DE7" w:rsidP="00FB0B01">
      <w:pPr>
        <w:pStyle w:val="Break-3"/>
      </w:pPr>
      <w:r>
        <w:t>The write down is required when the fair market value is less than the UCC.</w:t>
      </w:r>
    </w:p>
    <w:p w:rsidR="005B0DE7" w:rsidRDefault="005B0DE7" w:rsidP="00951047">
      <w:pPr>
        <w:pStyle w:val="ABaseStyle"/>
      </w:pPr>
    </w:p>
    <w:p w:rsidR="005B0DE7" w:rsidRDefault="005B0DE7" w:rsidP="00FB0B01">
      <w:pPr>
        <w:pStyle w:val="Break-1"/>
      </w:pPr>
      <w:r>
        <w:t>3.</w:t>
      </w:r>
      <w:r>
        <w:tab/>
        <w:t>False.</w:t>
      </w:r>
    </w:p>
    <w:p w:rsidR="005B0DE7" w:rsidRDefault="005B0DE7" w:rsidP="00FB0B01">
      <w:pPr>
        <w:pStyle w:val="Break-3"/>
      </w:pPr>
      <w:r>
        <w:t>The elected value must be between the adjusted cost base of the asset and its fair market value at the time the acquisition of control takes place.</w:t>
      </w:r>
    </w:p>
    <w:p w:rsidR="005B0DE7" w:rsidRDefault="005B0DE7" w:rsidP="00951047">
      <w:pPr>
        <w:pStyle w:val="ABaseStyle"/>
      </w:pPr>
    </w:p>
    <w:p w:rsidR="005B0DE7" w:rsidRDefault="005B0DE7" w:rsidP="00FB0B01">
      <w:pPr>
        <w:pStyle w:val="Break-1"/>
      </w:pPr>
      <w:r>
        <w:t>4.</w:t>
      </w:r>
      <w:r>
        <w:tab/>
        <w:t>True.</w:t>
      </w:r>
    </w:p>
    <w:p w:rsidR="005B0DE7" w:rsidRDefault="005B0DE7" w:rsidP="00FB0B01">
      <w:pPr>
        <w:pStyle w:val="Break-3"/>
      </w:pPr>
      <w:r>
        <w:t>ITA 256(1.3) deems such shares to be owned by the taxpayer.</w:t>
      </w:r>
    </w:p>
    <w:p w:rsidR="005B0DE7" w:rsidRDefault="005B0DE7" w:rsidP="00951047">
      <w:pPr>
        <w:pStyle w:val="ABaseStyle"/>
      </w:pPr>
    </w:p>
    <w:p w:rsidR="005B0DE7" w:rsidRDefault="005B0DE7" w:rsidP="00FB0B01">
      <w:pPr>
        <w:pStyle w:val="Break-1"/>
      </w:pPr>
      <w:r>
        <w:t>5.</w:t>
      </w:r>
      <w:r>
        <w:tab/>
        <w:t>False.</w:t>
      </w:r>
    </w:p>
    <w:p w:rsidR="005B0DE7" w:rsidRDefault="005B0DE7" w:rsidP="00FB0B01">
      <w:pPr>
        <w:pStyle w:val="Break-3"/>
      </w:pPr>
      <w:r>
        <w:t>For association to exist, there would have to be cross ownership of shares that are not of a specified class.</w:t>
      </w:r>
    </w:p>
    <w:p w:rsidR="005B0DE7" w:rsidRDefault="005B0DE7" w:rsidP="00951047">
      <w:pPr>
        <w:pStyle w:val="ABaseStyle"/>
      </w:pPr>
    </w:p>
    <w:p w:rsidR="005B0DE7" w:rsidRDefault="005B0DE7" w:rsidP="00FB0B01">
      <w:pPr>
        <w:pStyle w:val="Break-1"/>
      </w:pPr>
      <w:r>
        <w:t>6.</w:t>
      </w:r>
      <w:r>
        <w:tab/>
        <w:t>True.</w:t>
      </w:r>
    </w:p>
    <w:p w:rsidR="005B0DE7" w:rsidRDefault="005B0DE7" w:rsidP="00951047">
      <w:pPr>
        <w:pStyle w:val="ABaseStyle"/>
      </w:pPr>
    </w:p>
    <w:p w:rsidR="005B0DE7" w:rsidRDefault="005B0DE7" w:rsidP="00FB0B01">
      <w:pPr>
        <w:pStyle w:val="Break-1"/>
      </w:pPr>
      <w:r>
        <w:t>7.</w:t>
      </w:r>
      <w:r>
        <w:tab/>
        <w:t>True.</w:t>
      </w:r>
    </w:p>
    <w:p w:rsidR="005B0DE7" w:rsidRDefault="005B0DE7" w:rsidP="00951047">
      <w:pPr>
        <w:pStyle w:val="ABaseStyle"/>
      </w:pPr>
    </w:p>
    <w:p w:rsidR="005B0DE7" w:rsidRDefault="005B0DE7" w:rsidP="00FB0B01">
      <w:pPr>
        <w:pStyle w:val="Break-1"/>
      </w:pPr>
      <w:r>
        <w:t>8.</w:t>
      </w:r>
      <w:r>
        <w:tab/>
        <w:t>False.</w:t>
      </w:r>
    </w:p>
    <w:p w:rsidR="005B0DE7" w:rsidRDefault="005B0DE7" w:rsidP="00FB0B01">
      <w:pPr>
        <w:pStyle w:val="Break-3"/>
      </w:pPr>
      <w:r>
        <w:t>The addition will be $25,000 [(1/2)($250,000 - $200,000)]</w:t>
      </w:r>
    </w:p>
    <w:p w:rsidR="005B0DE7" w:rsidRDefault="005B0DE7" w:rsidP="00951047">
      <w:pPr>
        <w:pStyle w:val="ABaseStyle"/>
      </w:pPr>
    </w:p>
    <w:p w:rsidR="005B0DE7" w:rsidRDefault="005B0DE7" w:rsidP="00FB0B01">
      <w:pPr>
        <w:pStyle w:val="Break-1"/>
      </w:pPr>
      <w:r>
        <w:t>9.</w:t>
      </w:r>
      <w:r>
        <w:tab/>
        <w:t>False. Under ITA 84(3), the difference will be treated as a deemed dividend.</w:t>
      </w:r>
    </w:p>
    <w:p w:rsidR="005B0DE7" w:rsidRDefault="005B0DE7" w:rsidP="00951047">
      <w:pPr>
        <w:pStyle w:val="ABaseStyle"/>
      </w:pPr>
    </w:p>
    <w:p w:rsidR="005B0DE7" w:rsidRDefault="005B0DE7" w:rsidP="00FB0B01">
      <w:pPr>
        <w:pStyle w:val="Break-1"/>
      </w:pPr>
      <w:r>
        <w:t>10.</w:t>
      </w:r>
      <w:r>
        <w:tab/>
        <w:t>True.</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66" w:name="_Toc394387283"/>
      <w:r w:rsidR="005B0DE7">
        <w:rPr>
          <w:lang w:val="en-US"/>
        </w:rPr>
        <w:t>TIF Solution Fourteen - 3</w:t>
      </w:r>
      <w:bookmarkEnd w:id="66"/>
    </w:p>
    <w:p w:rsidR="005B0DE7" w:rsidRDefault="005B0DE7" w:rsidP="00951047">
      <w:pPr>
        <w:pStyle w:val="ABaseStyle"/>
      </w:pPr>
    </w:p>
    <w:p w:rsidR="005B0DE7" w:rsidRDefault="005B0DE7" w:rsidP="00FB0B01">
      <w:pPr>
        <w:pStyle w:val="Break-2"/>
      </w:pPr>
      <w:r>
        <w:t>1.</w:t>
      </w:r>
      <w:r>
        <w:tab/>
        <w:t>B.</w:t>
      </w:r>
      <w:r>
        <w:tab/>
        <w:t>The inability to deduct non-capital losses subsequent to the acquisition of control.</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w:t>
      </w:r>
      <w:r>
        <w:tab/>
        <w:t>B.</w:t>
      </w:r>
      <w:r>
        <w:tab/>
        <w:t>15% + 36% = 51%.</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w:t>
      </w:r>
      <w:r>
        <w:tab/>
        <w:t>C.</w:t>
      </w:r>
      <w:r>
        <w:tab/>
        <w:t>Subsequent to the deemed year end, non-capital losses can be deducted against any type of income.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4.</w:t>
      </w:r>
      <w:r>
        <w:tab/>
        <w:t>A.</w:t>
      </w:r>
      <w:r>
        <w:tab/>
        <w:t>The corporate tax rate must be prorated for the shortened year.</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5.</w:t>
      </w:r>
      <w:r>
        <w:tab/>
        <w:t>B.</w:t>
      </w:r>
      <w:r>
        <w:tab/>
        <w:t>Items 1, 3 and 4.</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6.</w:t>
      </w:r>
      <w:r>
        <w:tab/>
        <w:t>C.</w:t>
      </w:r>
      <w:r>
        <w:tab/>
        <w:t>The losses cannot be applied in any shortened year ends that occur as a result of the acquisition of control.</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7.</w:t>
      </w:r>
      <w:r>
        <w:tab/>
        <w:t>A.</w:t>
      </w:r>
      <w:r>
        <w:tab/>
        <w:t>None.  Because the loss was generated from the operations of the catering business, which did not earn a profit in 2015.</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8.</w:t>
      </w:r>
      <w:r>
        <w:tab/>
        <w:t>C.</w:t>
      </w:r>
      <w:r>
        <w:tab/>
        <w:t>$2,500,000 [$4 million - $1.5 million]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9.</w:t>
      </w:r>
      <w:r>
        <w:tab/>
        <w:t>B.</w:t>
      </w:r>
      <w:r>
        <w:tab/>
        <w:t>Hagrid Inc. will be required to write the land down to its fair market value and recognize the allowable capital loss of $42,500 at the end of 2014.  A deemed disposition of the depreciable asset should be elected at a value of $185,000, resulting in recapture of $25,000 and a taxable capital gain of $42,500.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10.</w:t>
      </w:r>
      <w:r>
        <w:tab/>
        <w:t>C.</w:t>
      </w:r>
      <w:r>
        <w:tab/>
        <w:t>Non-capital losses arising prior to the change in control may be applied against income earned by the business that incurred the loss as long as the loss has not expired.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11.</w:t>
      </w:r>
      <w:r>
        <w:tab/>
        <w:t>C.</w:t>
      </w:r>
      <w:r>
        <w:tab/>
        <w:t>Hughes and ARC are associated, and Jimbo and ARC are associated.</w:t>
      </w:r>
    </w:p>
    <w:p w:rsidR="005B0DE7" w:rsidRDefault="005B0DE7" w:rsidP="00951047">
      <w:pPr>
        <w:pStyle w:val="ABaseStyle"/>
      </w:pPr>
    </w:p>
    <w:p w:rsidR="005B0DE7" w:rsidRDefault="005B0DE7" w:rsidP="00FB0B01">
      <w:pPr>
        <w:pStyle w:val="Indent"/>
      </w:pPr>
      <w:r>
        <w:t>Hughes and ARC are associated under ITA 256(1)(a).  Hughes controls Arc</w:t>
      </w:r>
    </w:p>
    <w:p w:rsidR="005B0DE7" w:rsidRDefault="005B0DE7" w:rsidP="00951047">
      <w:pPr>
        <w:pStyle w:val="ABaseStyle"/>
      </w:pPr>
    </w:p>
    <w:p w:rsidR="005B0DE7" w:rsidRDefault="005B0DE7" w:rsidP="00FB0B01">
      <w:pPr>
        <w:pStyle w:val="Indent"/>
      </w:pPr>
      <w:r>
        <w:t>Jimbo and ARC - Mr. Hanes is deemed to own 32% [(40%)(80%)] of ARC and his daughter-in-law is deemed to own 4% [(5%)(80%)] of ARC by the look through rules in ITA 256(1.2)(d).  When added to the 15% that the daughter-in-law owns outright, a related group owns 51% (32% + 4% + 15%) of ARC.  The corporations are associated by ITA 256(1)(d) since Mr. Hanes controls Jimbo, a related group controls ARC, and Mr. Hanes is deemed to own greater than 25% of ARC.</w:t>
      </w:r>
    </w:p>
    <w:p w:rsidR="005B0DE7" w:rsidRDefault="005B0DE7" w:rsidP="00951047">
      <w:pPr>
        <w:pStyle w:val="ABaseStyle"/>
      </w:pPr>
    </w:p>
    <w:p w:rsidR="005B0DE7" w:rsidRDefault="005B0DE7" w:rsidP="00FB0B01">
      <w:pPr>
        <w:pStyle w:val="Break-2"/>
      </w:pPr>
      <w:r>
        <w:t>12.</w:t>
      </w:r>
      <w:r>
        <w:tab/>
        <w:t>C.</w:t>
      </w:r>
      <w:r>
        <w:tab/>
        <w:t>A Ltd. and B Ltd. are associated under ITA 256(1)(b) as they are controlled by the same group (Amos and his brother).  The fact that they are related is not relevant.</w:t>
      </w:r>
    </w:p>
    <w:p w:rsidR="005B0DE7" w:rsidRDefault="005B0DE7" w:rsidP="00951047">
      <w:pPr>
        <w:pStyle w:val="ABaseStyle"/>
      </w:pPr>
    </w:p>
    <w:p w:rsidR="005B0DE7" w:rsidRDefault="00F56913" w:rsidP="00FB0B01">
      <w:pPr>
        <w:pStyle w:val="Break-2"/>
      </w:pPr>
      <w:r>
        <w:br w:type="page"/>
      </w:r>
      <w:r w:rsidR="005B0DE7">
        <w:t>13.</w:t>
      </w:r>
      <w:r w:rsidR="005B0DE7">
        <w:tab/>
        <w:t>C.</w:t>
      </w:r>
      <w:r w:rsidR="005B0DE7">
        <w:tab/>
        <w:t xml:space="preserve">Wonder and Speedy are associated in that they are both associated with Scarlet.  They would </w:t>
      </w:r>
      <w:r w:rsidR="005B0DE7">
        <w:rPr>
          <w:color w:val="000000"/>
        </w:rPr>
        <w:t>normally share the $500,000 small business deduction limit.  However, since they are associated solely by virtue of their mutual association with the third corporation, the third corporation can elect not to be associated with them.  With this election, the two corporations are eligible for the full $500,000 small business deduction, for a total of $1,000,000.  As a consequence of making this election, Scarlet is deemed to have an annual business limit of nil.</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14.</w:t>
      </w:r>
      <w:r>
        <w:tab/>
        <w:t>B.</w:t>
      </w:r>
      <w:r>
        <w:tab/>
        <w:t>Mr. and Mrs. G each own 50% of the shares of W Corp. Their children, Girl F and Boy F, each own 40% of V Corp.  Mrs. G owns the remaining 20% of the shares.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15.</w:t>
      </w:r>
      <w:r>
        <w:tab/>
        <w:t>C.</w:t>
      </w:r>
      <w:r>
        <w:tab/>
        <w:t>AAA and BBB are associated companies and must share one SBD.  </w:t>
      </w:r>
      <w:r>
        <w:br/>
        <w:t>CCC is not associated.  $500,000 + $500,000 = $1,000,000.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16.</w:t>
      </w:r>
      <w:r>
        <w:tab/>
        <w:t>A.</w:t>
      </w:r>
      <w:r>
        <w:tab/>
        <w:t>The company will receive investment tax credits of $206,000.  ITC = [10%][(3)($20,000) + $2,000,000].  CCA for 2014 will be based on additions to Class 29 of $4,500,000.  The ITC will reduce the UCC in 2015.</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17.</w:t>
      </w:r>
      <w:r>
        <w:tab/>
        <w:t xml:space="preserve"> B.</w:t>
      </w:r>
      <w:r>
        <w:tab/>
        <w:t>$ 2,700,000 [$8 million – (10)($500,000) x (($40 million – ($14 million - $10 million))/$40 million]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18.</w:t>
      </w:r>
      <w:r>
        <w:tab/>
        <w:t>A.</w:t>
      </w:r>
      <w:r>
        <w:tab/>
        <w:t>Total investment tax credit: $157,500; Refundable portion: $157,500. [Total = (35%)($450,000) = $157,500; Refundable = (100%)(35%)($450,000) = $157,500]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19.</w:t>
      </w:r>
      <w:r>
        <w:tab/>
        <w:t>D.</w:t>
      </w:r>
      <w:r>
        <w:tab/>
        <w:t>If she were to sell the Torin shares for $4,000, she would have a deemed dividend of $500.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20.</w:t>
      </w:r>
      <w:r>
        <w:tab/>
        <w:t>B.</w:t>
      </w:r>
      <w:r>
        <w:tab/>
        <w:t>Dividends received from other taxable Canadian corporations.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21.</w:t>
      </w:r>
      <w:r>
        <w:tab/>
        <w:t>C.</w:t>
      </w:r>
      <w:r>
        <w:tab/>
        <w:t>$173,000 [$150,000 + $50,000 - $30,000 + $35,000 - $32,000]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22.</w:t>
      </w:r>
      <w:r>
        <w:tab/>
        <w:t>A.</w:t>
      </w:r>
      <w:r>
        <w:tab/>
        <w:t xml:space="preserve">$ 9,720. </w:t>
      </w:r>
    </w:p>
    <w:p w:rsidR="005B0DE7" w:rsidRDefault="005B0DE7" w:rsidP="00951047">
      <w:pPr>
        <w:pStyle w:val="ABaseStyle"/>
      </w:pPr>
      <w:r>
        <w:t>PUC per share = $6.48 [(5,000)($4.40) + (10,000)($6) + (10,000)($8)] ÷ 25,000</w:t>
      </w:r>
    </w:p>
    <w:p w:rsidR="005B0DE7" w:rsidRDefault="005B0DE7" w:rsidP="00951047">
      <w:pPr>
        <w:pStyle w:val="ABaseStyle"/>
      </w:pPr>
      <w:r>
        <w:t>(1,500)($6.48) = $9,720.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23.</w:t>
      </w:r>
      <w:r>
        <w:tab/>
        <w:t>D.</w:t>
      </w:r>
      <w:r>
        <w:tab/>
        <w:t>LRIP</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24.</w:t>
      </w:r>
      <w:r>
        <w:tab/>
        <w:t>D.</w:t>
      </w:r>
      <w:r>
        <w:tab/>
        <w:t>While the components may be different, retained earnings will have the same value in both tax based shareholders’ equity and in GAAP based financial statements.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25.</w:t>
      </w:r>
      <w:r>
        <w:tab/>
        <w:t>D.</w:t>
      </w:r>
      <w:r>
        <w:tab/>
        <w:t>All of the above.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26.</w:t>
      </w:r>
      <w:r>
        <w:tab/>
        <w:t>C.</w:t>
      </w:r>
      <w:r>
        <w:tab/>
        <w:t>$12,980 [($22,000)(50%)(118%)]</w:t>
      </w:r>
    </w:p>
    <w:p w:rsidR="005B0DE7" w:rsidRDefault="005B0DE7" w:rsidP="00951047">
      <w:pPr>
        <w:pStyle w:val="ABaseStyle"/>
      </w:pPr>
    </w:p>
    <w:p w:rsidR="005B0DE7" w:rsidRDefault="00F56913" w:rsidP="00FB0B01">
      <w:pPr>
        <w:pStyle w:val="Break-2"/>
      </w:pPr>
      <w:r>
        <w:br w:type="page"/>
      </w:r>
      <w:r w:rsidR="005B0DE7">
        <w:t>27.</w:t>
      </w:r>
      <w:r w:rsidR="005B0DE7">
        <w:tab/>
        <w:t>B.</w:t>
      </w:r>
      <w:r w:rsidR="005B0DE7">
        <w:tab/>
        <w:t>Sico has Taxable Income of $8,000 and Mark has Taxable Income of $84,960.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28.</w:t>
      </w:r>
      <w:r>
        <w:tab/>
        <w:t>D.</w:t>
      </w:r>
      <w:r>
        <w:tab/>
        <w:t>The corporation will be taxed on a capital gain of $25,000; the shareholder will  be taxed on a dividend of $35,000.</w:t>
      </w:r>
    </w:p>
    <w:p w:rsidR="005B0DE7" w:rsidRDefault="005B0DE7" w:rsidP="00951047">
      <w:pPr>
        <w:pStyle w:val="ABaseStyle"/>
      </w:pPr>
    </w:p>
    <w:p w:rsidR="005B0DE7" w:rsidRDefault="005B0DE7" w:rsidP="00FB0B01">
      <w:pPr>
        <w:pStyle w:val="Indent"/>
      </w:pPr>
      <w:r>
        <w:t>$35,000 - $10,000 = $25,000 capital gain; $35,000 received as a dividend in kind.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29.</w:t>
      </w:r>
      <w:r>
        <w:tab/>
        <w:t>B.</w:t>
      </w:r>
      <w:r>
        <w:tab/>
        <w:t>Redeeming shares for $350,000.  The PUC of the shares was $350,000 and the adjusted cost base was $250,000.  There is no deemed dividend as the proceeds are equal to the PUC.</w:t>
      </w:r>
    </w:p>
    <w:p w:rsidR="005B0DE7" w:rsidRDefault="005B0DE7">
      <w:pPr>
        <w:pStyle w:val="Space-Half"/>
      </w:pPr>
    </w:p>
    <w:p w:rsidR="005B0DE7" w:rsidRDefault="005B0DE7" w:rsidP="00951047">
      <w:pPr>
        <w:pStyle w:val="ABaseStyle"/>
      </w:pPr>
    </w:p>
    <w:p w:rsidR="005B0DE7" w:rsidRDefault="005B0DE7" w:rsidP="00FB0B01">
      <w:pPr>
        <w:pStyle w:val="Break-2"/>
      </w:pPr>
      <w:r>
        <w:t>30.</w:t>
      </w:r>
      <w:r>
        <w:tab/>
        <w:t>D.</w:t>
      </w:r>
      <w:r>
        <w:tab/>
        <w:t>$965,000 ($590,000 + $375,000).  These amounts would be calculated as follows:</w:t>
      </w:r>
    </w:p>
    <w:p w:rsidR="005B0DE7" w:rsidRDefault="005B0DE7">
      <w:pPr>
        <w:pStyle w:val="Space-Half"/>
      </w:pPr>
    </w:p>
    <w:p w:rsidR="005B0DE7" w:rsidRDefault="005B0DE7" w:rsidP="00FB0B01">
      <w:pPr>
        <w:pStyle w:val="1"/>
      </w:pPr>
      <w:r>
        <w:t>Proceeds Of Redemption</w:t>
      </w:r>
      <w:r>
        <w:tab/>
        <w:t xml:space="preserve">$3,500,000 </w:t>
      </w:r>
    </w:p>
    <w:p w:rsidR="005B0DE7" w:rsidRDefault="005B0DE7" w:rsidP="00FB0B01">
      <w:pPr>
        <w:pStyle w:val="1"/>
      </w:pPr>
      <w:r>
        <w:t>PUC [(10%)($30,000,000)]</w:t>
      </w:r>
      <w:r>
        <w:tab/>
        <w:t>( 3,000,000)</w:t>
      </w:r>
    </w:p>
    <w:p w:rsidR="005B0DE7" w:rsidRDefault="005B0DE7" w:rsidP="00FB0B01">
      <w:pPr>
        <w:pStyle w:val="1T"/>
      </w:pPr>
      <w:r>
        <w:t>ITA 84(3) Deemed Dividend</w:t>
      </w:r>
      <w:r>
        <w:tab/>
        <w:t xml:space="preserve">$  500,000 </w:t>
      </w:r>
    </w:p>
    <w:p w:rsidR="005B0DE7" w:rsidRDefault="005B0DE7" w:rsidP="00FB0B01">
      <w:pPr>
        <w:pStyle w:val="1"/>
      </w:pPr>
      <w:r>
        <w:t>Gross Up [(18%)($500,000)]</w:t>
      </w:r>
      <w:r>
        <w:tab/>
        <w:t xml:space="preserve">90,000 </w:t>
      </w:r>
    </w:p>
    <w:p w:rsidR="005B0DE7" w:rsidRDefault="005B0DE7" w:rsidP="00FB0B01">
      <w:pPr>
        <w:pStyle w:val="1GT"/>
      </w:pPr>
      <w:r>
        <w:t>Taxable Dividend</w:t>
      </w:r>
      <w:r>
        <w:tab/>
        <w:t xml:space="preserve">$  590,000 </w:t>
      </w:r>
    </w:p>
    <w:p w:rsidR="005B0DE7" w:rsidRDefault="005B0DE7" w:rsidP="00951047">
      <w:pPr>
        <w:pStyle w:val="ABaseStyle"/>
      </w:pPr>
    </w:p>
    <w:p w:rsidR="005B0DE7" w:rsidRDefault="005B0DE7" w:rsidP="00FB0B01">
      <w:pPr>
        <w:pStyle w:val="1"/>
      </w:pPr>
      <w:r>
        <w:t>Proceeds Of Disposition</w:t>
      </w:r>
      <w:r>
        <w:tab/>
        <w:t xml:space="preserve">$3,500,000 </w:t>
      </w:r>
    </w:p>
    <w:p w:rsidR="005B0DE7" w:rsidRDefault="005B0DE7" w:rsidP="00FB0B01">
      <w:pPr>
        <w:pStyle w:val="1"/>
      </w:pPr>
      <w:r>
        <w:t>ITA 84(3) Deemed Dividend</w:t>
      </w:r>
      <w:r>
        <w:tab/>
        <w:t>(  500,000)</w:t>
      </w:r>
    </w:p>
    <w:p w:rsidR="005B0DE7" w:rsidRDefault="005B0DE7" w:rsidP="00FB0B01">
      <w:pPr>
        <w:pStyle w:val="1T"/>
      </w:pPr>
      <w:r>
        <w:t>Adjusted Proceeds Of Disposition</w:t>
      </w:r>
      <w:r>
        <w:tab/>
        <w:t xml:space="preserve">$3,000,000 </w:t>
      </w:r>
    </w:p>
    <w:p w:rsidR="005B0DE7" w:rsidRDefault="005B0DE7" w:rsidP="00FB0B01">
      <w:pPr>
        <w:pStyle w:val="1"/>
      </w:pPr>
      <w:r>
        <w:t>Adjusted Cost Base</w:t>
      </w:r>
      <w:r>
        <w:tab/>
        <w:t>(  2,250,000)</w:t>
      </w:r>
    </w:p>
    <w:p w:rsidR="005B0DE7" w:rsidRDefault="005B0DE7" w:rsidP="00FB0B01">
      <w:pPr>
        <w:pStyle w:val="1T"/>
      </w:pPr>
      <w:r>
        <w:t>Capital Gain</w:t>
      </w:r>
      <w:r>
        <w:tab/>
        <w:t xml:space="preserve">$  750,000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375,000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31.</w:t>
      </w:r>
      <w:r>
        <w:tab/>
        <w:t>C.</w:t>
      </w:r>
      <w:r>
        <w:tab/>
        <w:t>A corporation issues shares to a creditor in order to settle debt with a carrying value less than the PUC of the newly issued shares.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32.</w:t>
      </w:r>
      <w:r>
        <w:tab/>
        <w:t>B.</w:t>
      </w:r>
      <w:r>
        <w:tab/>
        <w:t>There will be a deemed dividend which will be allocated to all shareholders including the new shareholder who acquired shares by giving up debt securities.  The adjusted cost base of the shares will increase by the amount of the deemed dividend.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33.</w:t>
      </w:r>
      <w:r>
        <w:tab/>
        <w:t>D.</w:t>
      </w:r>
      <w:r>
        <w:tab/>
        <w:t>$ 340,000. [$350,000 - $10,000]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34.</w:t>
      </w:r>
      <w:r>
        <w:tab/>
        <w:t>B.</w:t>
      </w:r>
      <w:r>
        <w:tab/>
        <w:t>$3,400,000. [Deemed dividend = $1,000,000 - $600,000 = $400,000.  ACB will be reduced by $600,000 from $4,000,000 to $3,400,000]</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35</w:t>
      </w:r>
    </w:p>
    <w:p w:rsidR="005B0DE7" w:rsidRDefault="005B0DE7" w:rsidP="00FB0B01">
      <w:pPr>
        <w:pStyle w:val="Break-2"/>
      </w:pPr>
      <w:r>
        <w:t>A.</w:t>
      </w:r>
      <w:r>
        <w:tab/>
        <w:t>Angus will have a deemed dividend of $4,000 and a capital loss of $2,000.</w:t>
      </w:r>
    </w:p>
    <w:p w:rsidR="005B0DE7" w:rsidRDefault="005B0DE7" w:rsidP="00951047">
      <w:pPr>
        <w:pStyle w:val="ABaseStyle"/>
      </w:pPr>
    </w:p>
    <w:p w:rsidR="005B0DE7" w:rsidRDefault="005B0DE7" w:rsidP="00FB0B01">
      <w:pPr>
        <w:pStyle w:val="Indent"/>
      </w:pPr>
      <w:r>
        <w:t>Deemed dividend = $5,000 - $1,000 PUC = $4,000.</w:t>
      </w:r>
    </w:p>
    <w:p w:rsidR="005B0DE7" w:rsidRDefault="005B0DE7" w:rsidP="00FB0B01">
      <w:pPr>
        <w:pStyle w:val="Indent"/>
      </w:pPr>
      <w:r>
        <w:t>Capital loss = ($5,000 - $4,000 deemed dividend) - $3,000 ACB = ($ 2,000).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36.</w:t>
      </w:r>
      <w:r>
        <w:tab/>
        <w:t>A.</w:t>
      </w:r>
      <w:r>
        <w:tab/>
        <w:t>The shareholders of TTT Ltd. will be deemed to have received a dividend of $10,000.</w:t>
      </w:r>
    </w:p>
    <w:p w:rsidR="005B0DE7" w:rsidRDefault="005B0DE7" w:rsidP="00951047">
      <w:pPr>
        <w:pStyle w:val="ABaseStyle"/>
      </w:pPr>
    </w:p>
    <w:p w:rsidR="005B0DE7" w:rsidRDefault="00F56913" w:rsidP="00FB0B01">
      <w:pPr>
        <w:pStyle w:val="Under-20"/>
        <w:rPr>
          <w:lang w:val="en-US"/>
        </w:rPr>
      </w:pPr>
      <w:r>
        <w:br w:type="page"/>
      </w:r>
      <w:bookmarkStart w:id="67" w:name="_Toc394387284"/>
      <w:r w:rsidR="005B0DE7">
        <w:rPr>
          <w:lang w:val="en-US"/>
        </w:rPr>
        <w:t>TIF Solution Fourteen - 4</w:t>
      </w:r>
      <w:bookmarkEnd w:id="67"/>
    </w:p>
    <w:p w:rsidR="005B0DE7" w:rsidRDefault="005B0DE7" w:rsidP="00FB0B01">
      <w:pPr>
        <w:pStyle w:val="Level-3"/>
      </w:pPr>
      <w:r>
        <w:t>Exam Exercise Solution Fourteen - 1 (Acquisition Of Control)</w:t>
      </w:r>
    </w:p>
    <w:p w:rsidR="005B0DE7" w:rsidRDefault="005B0DE7" w:rsidP="00951047">
      <w:pPr>
        <w:pStyle w:val="ABaseStyle"/>
      </w:pPr>
      <w:r>
        <w:rPr>
          <w:b/>
          <w:bCs/>
        </w:rPr>
        <w:t>No Acquisition Of Control</w:t>
      </w:r>
      <w:r>
        <w:t xml:space="preserve"> Taxable Income for 2013 would be nil, with a non-capital loss carry forward of $79,400 ($104,000 - $24,600).  Net Income For Tax Purposes for 2014 would be $154,650 ($21,250 + $133,400) and, if there was no acquisition of control, the entire $79,400 non-capital loss carry forward could be deducted, resulting in a Taxable Income for 2014 of $75,250 ($133,400 + $21,250 - $79,400).</w:t>
      </w:r>
    </w:p>
    <w:p w:rsidR="005B0DE7" w:rsidRDefault="005B0DE7" w:rsidP="00951047">
      <w:pPr>
        <w:pStyle w:val="ABaseStyle"/>
      </w:pPr>
    </w:p>
    <w:p w:rsidR="005B0DE7" w:rsidRDefault="005B0DE7" w:rsidP="00951047">
      <w:pPr>
        <w:pStyle w:val="ABaseStyle"/>
      </w:pPr>
      <w:r>
        <w:rPr>
          <w:b/>
          <w:bCs/>
        </w:rPr>
        <w:t>Acquisition Of Control</w:t>
      </w:r>
      <w:r>
        <w:t xml:space="preserve"> The results for 2013 would be the same — a Taxable Income of nil, with a non-capital loss carry forward of $79,400.   However, there would be a deemed year end and, in the following taxation year, the 2013 non-capital loss carry forward could only be deducted to the extent of the profits in the engineering services business.  This would result in a 2014 Taxable Income of $133,400 ($133,400 + $21,250 - $21,250), and leave a non-capital loss carry forward of $58,150 ($79,400 - $21,250).</w:t>
      </w:r>
    </w:p>
    <w:p w:rsidR="005B0DE7" w:rsidRDefault="005B0DE7" w:rsidP="00951047">
      <w:pPr>
        <w:pStyle w:val="ABaseStyle"/>
      </w:pPr>
    </w:p>
    <w:p w:rsidR="005B0DE7" w:rsidRDefault="005B0DE7" w:rsidP="00FB0B01">
      <w:pPr>
        <w:pStyle w:val="Level-3"/>
      </w:pPr>
      <w:r>
        <w:t>Exam Exercise Solution Fourteen - 2 (Acquisition Of Control)</w:t>
      </w:r>
    </w:p>
    <w:p w:rsidR="005B0DE7" w:rsidRDefault="005B0DE7" w:rsidP="00FB0B01">
      <w:pPr>
        <w:pStyle w:val="Auto-Paragraph"/>
      </w:pPr>
      <w:r>
        <w:rPr>
          <w:b/>
          <w:bCs/>
        </w:rPr>
        <w:t>No Acquisition Of Control</w:t>
      </w:r>
      <w:r>
        <w:t xml:space="preserve"> For 2013, both  Net Income For Tax Purposes and Taxable Income would be nil.  There would be a non-capital loss carry forward of $103,000 ($146,000 - $43,000).</w:t>
      </w:r>
    </w:p>
    <w:p w:rsidR="005B0DE7" w:rsidRDefault="005B0DE7" w:rsidP="00FB0B01">
      <w:pPr>
        <w:pStyle w:val="Auto-Paragraph"/>
      </w:pPr>
      <w:r>
        <w:t>The results for 2014 would be as follows:</w:t>
      </w:r>
    </w:p>
    <w:p w:rsidR="005B0DE7" w:rsidRDefault="005B0DE7">
      <w:pPr>
        <w:pStyle w:val="Space-Half"/>
      </w:pPr>
    </w:p>
    <w:p w:rsidR="005B0DE7" w:rsidRDefault="005B0DE7" w:rsidP="00FB0B01">
      <w:pPr>
        <w:pStyle w:val="2"/>
      </w:pPr>
      <w:r>
        <w:t>Net Income For Tax Purposes ($56,000 + $85,000)</w:t>
      </w:r>
      <w:r>
        <w:tab/>
      </w:r>
      <w:r>
        <w:tab/>
        <w:t xml:space="preserve">$141,000 </w:t>
      </w:r>
    </w:p>
    <w:p w:rsidR="005B0DE7" w:rsidRDefault="005B0DE7" w:rsidP="00FB0B01">
      <w:pPr>
        <w:pStyle w:val="2"/>
      </w:pPr>
      <w:r>
        <w:t>Loss Carry Forward From 2013 (All)</w:t>
      </w:r>
      <w:r>
        <w:tab/>
      </w:r>
      <w:r>
        <w:tab/>
        <w:t>( 103,000)</w:t>
      </w:r>
    </w:p>
    <w:p w:rsidR="005B0DE7" w:rsidRDefault="005B0DE7" w:rsidP="00FB0B01">
      <w:pPr>
        <w:pStyle w:val="2GT"/>
      </w:pPr>
      <w:r>
        <w:t>Taxable Income</w:t>
      </w:r>
      <w:r>
        <w:tab/>
      </w:r>
      <w:r>
        <w:tab/>
        <w:t xml:space="preserve">$ 38,000 </w:t>
      </w:r>
    </w:p>
    <w:p w:rsidR="005B0DE7" w:rsidRDefault="005B0DE7" w:rsidP="00951047">
      <w:pPr>
        <w:pStyle w:val="ABaseStyle"/>
      </w:pPr>
    </w:p>
    <w:p w:rsidR="005B0DE7" w:rsidRDefault="005B0DE7" w:rsidP="00951047">
      <w:pPr>
        <w:pStyle w:val="ABaseStyle"/>
      </w:pPr>
      <w:r>
        <w:rPr>
          <w:b/>
          <w:bCs/>
        </w:rPr>
        <w:t>Acquisition Of Control</w:t>
      </w:r>
      <w:r>
        <w:t xml:space="preserve"> The results for 2013 would be the same as when there is no acquisition of control.  However, the results for 2014 would be different:</w:t>
      </w:r>
    </w:p>
    <w:p w:rsidR="005B0DE7" w:rsidRDefault="005B0DE7">
      <w:pPr>
        <w:pStyle w:val="Space-Half"/>
      </w:pPr>
    </w:p>
    <w:p w:rsidR="005B0DE7" w:rsidRDefault="005B0DE7" w:rsidP="00FB0B01">
      <w:pPr>
        <w:pStyle w:val="2"/>
      </w:pPr>
      <w:r>
        <w:t>Net Income For Tax Purposes ($56,000 + $85,000)</w:t>
      </w:r>
      <w:r>
        <w:tab/>
      </w:r>
      <w:r>
        <w:tab/>
        <w:t xml:space="preserve">$141,000 </w:t>
      </w:r>
    </w:p>
    <w:p w:rsidR="005B0DE7" w:rsidRDefault="005B0DE7" w:rsidP="00FB0B01">
      <w:pPr>
        <w:pStyle w:val="2"/>
      </w:pPr>
      <w:r>
        <w:t>Loss Carry Forward From 2013 - Limited To</w:t>
      </w:r>
    </w:p>
    <w:p w:rsidR="005B0DE7" w:rsidRDefault="005B0DE7" w:rsidP="00FB0B01">
      <w:pPr>
        <w:pStyle w:val="2"/>
      </w:pPr>
      <w:r>
        <w:tab/>
        <w:t>Income In The Mail Order Operation</w:t>
      </w:r>
      <w:r>
        <w:tab/>
      </w:r>
      <w:r>
        <w:tab/>
        <w:t>( 56,000)</w:t>
      </w:r>
    </w:p>
    <w:p w:rsidR="005B0DE7" w:rsidRDefault="005B0DE7" w:rsidP="00FB0B01">
      <w:pPr>
        <w:pStyle w:val="2GT"/>
      </w:pPr>
      <w:r>
        <w:t>Taxable Income</w:t>
      </w:r>
      <w:r>
        <w:tab/>
      </w:r>
      <w:r>
        <w:tab/>
        <w:t xml:space="preserve">$ 85,000 </w:t>
      </w:r>
    </w:p>
    <w:p w:rsidR="005B0DE7" w:rsidRDefault="005B0DE7" w:rsidP="00951047">
      <w:pPr>
        <w:pStyle w:val="ABaseStyle"/>
      </w:pPr>
    </w:p>
    <w:p w:rsidR="005B0DE7" w:rsidRDefault="005B0DE7" w:rsidP="00951047">
      <w:pPr>
        <w:pStyle w:val="ABaseStyle"/>
      </w:pPr>
      <w:r>
        <w:t>This would leave a non-capital loss carry forward of $47,000 ($103,000 - $56,000).</w:t>
      </w:r>
    </w:p>
    <w:p w:rsidR="005B0DE7" w:rsidRDefault="005B0DE7" w:rsidP="00951047">
      <w:pPr>
        <w:pStyle w:val="ABaseStyle"/>
      </w:pPr>
    </w:p>
    <w:p w:rsidR="005B0DE7" w:rsidRDefault="005B0DE7" w:rsidP="00FB0B01">
      <w:pPr>
        <w:pStyle w:val="Level-3"/>
      </w:pPr>
      <w:r>
        <w:t>Exam Exercise Solution Fourteen - 3 (Election On Acquisition Of Control)</w:t>
      </w:r>
    </w:p>
    <w:p w:rsidR="005B0DE7" w:rsidRDefault="005B0DE7" w:rsidP="00FB0B01">
      <w:pPr>
        <w:pStyle w:val="Auto-Paragraph"/>
      </w:pPr>
      <w:r>
        <w:t>It would clearly be desirable to elect to have a deemed disposition of the non-depreciable assets.  This could be achieved by electing to have a deemed disposition of the non-depreciable assets for $740,000.  This would result in a $65,000 taxable capital gain [(1/2)($740,000 - $610,000)] on the deemed disposition.  This will leave $60,000 ($125,000 - $65,000) of the net capital loss carry forward.</w:t>
      </w:r>
    </w:p>
    <w:p w:rsidR="005B0DE7" w:rsidRDefault="005B0DE7" w:rsidP="00FB0B01">
      <w:pPr>
        <w:pStyle w:val="Auto-Paragraph"/>
      </w:pPr>
      <w:r>
        <w:t>This $60,000 could be eliminated by electing to have a deemed disposition of the depreciable property at an elected value of $495,000.  This election would produce the required taxable capital gain of $60,000 [(1/2)($495,000 - $375,000)]</w:t>
      </w:r>
    </w:p>
    <w:p w:rsidR="005B0DE7" w:rsidRDefault="005B0DE7" w:rsidP="00FB0B01">
      <w:pPr>
        <w:pStyle w:val="Auto-Paragraph"/>
      </w:pPr>
      <w:r>
        <w:t>The election would also produce recapture of $95,000 ($375,000 - $280,000).  As this is $4,000 ($95,000 - $91,000) greater than the operating loss, this would result in Taxable Income and Tax Payable.  However, the ability to use the remaining $60,000 net capital loss carry forward is probably worth the cost of the Tax Payable on the extra $4,000 of income.  In addition, the election would increase future CCA deductions.</w:t>
      </w:r>
    </w:p>
    <w:p w:rsidR="005B0DE7" w:rsidRDefault="00F56913" w:rsidP="00FB0B01">
      <w:pPr>
        <w:pStyle w:val="Level-3"/>
      </w:pPr>
      <w:r>
        <w:br w:type="page"/>
      </w:r>
      <w:r w:rsidR="005B0DE7">
        <w:t>Exam Exercise Solution Fourteen - 4 (Election On Acquisition Of Control)</w:t>
      </w:r>
    </w:p>
    <w:p w:rsidR="005B0DE7" w:rsidRDefault="005B0DE7" w:rsidP="00FB0B01">
      <w:pPr>
        <w:pStyle w:val="Auto-Paragraph"/>
      </w:pPr>
      <w:r>
        <w:t>With a net capital loss balance of $175,000, it would clearly be desirable to elect to have a deemed disposition of the non-depreciable property at fair market value.  This will create a taxable capital gain of $98,000 [(1/2)($950,000 - $754,000), and leave a net capital loss balance of $77,000 ($175,000 - $98,000).</w:t>
      </w:r>
    </w:p>
    <w:p w:rsidR="005B0DE7" w:rsidRDefault="005B0DE7" w:rsidP="00FB0B01">
      <w:pPr>
        <w:pStyle w:val="Auto-Paragraph"/>
      </w:pPr>
      <w:r>
        <w:t>If an election at fair market value is also made on the depreciable property, the result will be a taxable capital gain of $61,000 [(1/2)($612,000 - $490,000)], as well as recapture of $165,000.  This would reduce the net capital loss balance to $16,000 ($77,000 - $61,000), and eliminate the $143,000 operating loss for the period January 1, 2014 through April 30, 2014.  However, it would leave $22,000 ($165,000 - $143,000) in Taxable Income and require the payment of some taxes for this short fiscal period.  </w:t>
      </w:r>
    </w:p>
    <w:p w:rsidR="005B0DE7" w:rsidRDefault="005B0DE7" w:rsidP="00FB0B01">
      <w:pPr>
        <w:pStyle w:val="Auto-Paragraph"/>
      </w:pPr>
      <w:r>
        <w:t>It is likely that, in most situations, management would conclude that the benefits of using a large portion of the net capital loss which will expire, and avoiding a carry forward of the operating loss, would be worth the cost of the extra taxes that would be paid on $22,000 of operating income.  In addition, the election would increase future CCA deductions.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- 5 (Associated Companies)</w:t>
      </w:r>
    </w:p>
    <w:p w:rsidR="005B0DE7" w:rsidRDefault="005B0DE7" w:rsidP="00951047">
      <w:pPr>
        <w:pStyle w:val="ABaseStyle"/>
      </w:pPr>
      <w:r>
        <w:rPr>
          <w:b/>
          <w:bCs/>
        </w:rPr>
        <w:t xml:space="preserve">Anderson Inc. and BDO Ltd. </w:t>
      </w:r>
      <w:r>
        <w:t>These Companies are associated under ITA 256(1)(d) as follows:</w:t>
      </w:r>
    </w:p>
    <w:p w:rsidR="005B0DE7" w:rsidRDefault="005B0DE7">
      <w:pPr>
        <w:pStyle w:val="Space-Half"/>
      </w:pPr>
    </w:p>
    <w:p w:rsidR="005B0DE7" w:rsidRDefault="005B0DE7" w:rsidP="00FB0B01">
      <w:pPr>
        <w:pStyle w:val="Bullet-1"/>
      </w:pPr>
      <w:r>
        <w:t>John Anderson controls Anderson Inc.</w:t>
      </w:r>
    </w:p>
    <w:p w:rsidR="005B0DE7" w:rsidRDefault="005B0DE7" w:rsidP="00FB0B01">
      <w:pPr>
        <w:pStyle w:val="Bullet-1"/>
      </w:pPr>
      <w:r>
        <w:t>John Anderson is related to each member of the group that controls BDO Ltd.</w:t>
      </w:r>
    </w:p>
    <w:p w:rsidR="005B0DE7" w:rsidRDefault="005B0DE7" w:rsidP="00FB0B01">
      <w:pPr>
        <w:pStyle w:val="Bullet-1"/>
      </w:pPr>
      <w:r>
        <w:t>John Anderson owns not less than 25 percent of the shares of BDO Ltd.</w:t>
      </w:r>
    </w:p>
    <w:p w:rsidR="005B0DE7" w:rsidRDefault="005B0DE7" w:rsidP="00951047">
      <w:pPr>
        <w:pStyle w:val="ABaseStyle"/>
      </w:pPr>
    </w:p>
    <w:p w:rsidR="005B0DE7" w:rsidRDefault="005B0DE7" w:rsidP="00951047">
      <w:pPr>
        <w:pStyle w:val="ABaseStyle"/>
      </w:pPr>
      <w:r>
        <w:rPr>
          <w:b/>
          <w:bCs/>
        </w:rPr>
        <w:t xml:space="preserve">Copper Inc. and BDO Ltd. </w:t>
      </w:r>
      <w:r>
        <w:t xml:space="preserve"> These companies are associated under ITA 256(1)(e) as follows:</w:t>
      </w:r>
    </w:p>
    <w:p w:rsidR="005B0DE7" w:rsidRDefault="005B0DE7">
      <w:pPr>
        <w:pStyle w:val="Space-Half"/>
      </w:pPr>
    </w:p>
    <w:p w:rsidR="005B0DE7" w:rsidRDefault="005B0DE7" w:rsidP="00FB0B01">
      <w:pPr>
        <w:pStyle w:val="Bullet-1"/>
      </w:pPr>
      <w:r>
        <w:t>Each corporation is controlled by a related group (Copper Inc. by Mr. and Mrs. Copper, BDO Ltd. by Mr. and Mrs. Anderson and Mrs. Copper).</w:t>
      </w:r>
    </w:p>
    <w:p w:rsidR="005B0DE7" w:rsidRDefault="005B0DE7" w:rsidP="00FB0B01">
      <w:pPr>
        <w:pStyle w:val="Bullet-1"/>
      </w:pPr>
      <w:r>
        <w:t>Each of the members of one of the related groups was related to all of the members of the other related group.</w:t>
      </w:r>
    </w:p>
    <w:p w:rsidR="005B0DE7" w:rsidRDefault="005B0DE7" w:rsidP="00FB0B01">
      <w:pPr>
        <w:pStyle w:val="Bullet-1"/>
      </w:pPr>
      <w:r>
        <w:t>One person (Mrs. Copper) who is a member of both related groups owns at least 25 percent of the shares of each corporation.</w:t>
      </w:r>
    </w:p>
    <w:p w:rsidR="005B0DE7" w:rsidRDefault="005B0DE7">
      <w:pPr>
        <w:pStyle w:val="Space-Half"/>
      </w:pPr>
    </w:p>
    <w:p w:rsidR="005B0DE7" w:rsidRDefault="005B0DE7" w:rsidP="00951047">
      <w:pPr>
        <w:pStyle w:val="ABaseStyle"/>
      </w:pPr>
      <w:r>
        <w:t>They are also associated under ITA 256(1)(b) as both Companies are controlled by the same group (Mr. and Mrs. Copper).</w:t>
      </w:r>
    </w:p>
    <w:p w:rsidR="005B0DE7" w:rsidRDefault="005B0DE7" w:rsidP="00951047">
      <w:pPr>
        <w:pStyle w:val="ABaseStyle"/>
      </w:pPr>
    </w:p>
    <w:p w:rsidR="005B0DE7" w:rsidRDefault="005B0DE7" w:rsidP="00951047">
      <w:pPr>
        <w:pStyle w:val="ABaseStyle"/>
      </w:pPr>
      <w:r>
        <w:rPr>
          <w:b/>
          <w:bCs/>
        </w:rPr>
        <w:t>Anderson Inc. and Copper Inc.</w:t>
      </w:r>
      <w:r>
        <w:t xml:space="preserve"> These Companies are associated under ITA 256(2) as they are both associated with a third corporation, BDO.</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- 6 (Associated Companies)</w:t>
      </w:r>
    </w:p>
    <w:p w:rsidR="005B0DE7" w:rsidRDefault="005B0DE7" w:rsidP="00951047">
      <w:pPr>
        <w:pStyle w:val="ABaseStyle"/>
      </w:pPr>
      <w:r>
        <w:t>With 80 percent ownership, Sarah clearly controls Kern Ltd.  In addition, she also controls Lorne Inc. as per the following calculation:</w:t>
      </w:r>
    </w:p>
    <w:p w:rsidR="005B0DE7" w:rsidRDefault="005B0DE7">
      <w:pPr>
        <w:pStyle w:val="Space-Half"/>
      </w:pPr>
    </w:p>
    <w:p w:rsidR="005B0DE7" w:rsidRDefault="005B0DE7" w:rsidP="00FB0B01">
      <w:pPr>
        <w:pStyle w:val="1"/>
      </w:pPr>
      <w:r>
        <w:t>Direct Interest</w:t>
      </w:r>
      <w:r>
        <w:tab/>
        <w:t>5 Percent</w:t>
      </w:r>
    </w:p>
    <w:p w:rsidR="005B0DE7" w:rsidRDefault="005B0DE7" w:rsidP="00FB0B01">
      <w:pPr>
        <w:pStyle w:val="1"/>
      </w:pPr>
      <w:r>
        <w:t>Indirect Income Through Control Of Kern Ltd.</w:t>
      </w:r>
      <w:r>
        <w:tab/>
        <w:t>30 Percent</w:t>
      </w:r>
    </w:p>
    <w:p w:rsidR="005B0DE7" w:rsidRDefault="005B0DE7" w:rsidP="00FB0B01">
      <w:pPr>
        <w:pStyle w:val="1"/>
      </w:pPr>
      <w:r>
        <w:t>Deemed Interest (Daughter’s Shares)</w:t>
      </w:r>
      <w:r>
        <w:tab/>
        <w:t>25 Percent</w:t>
      </w:r>
    </w:p>
    <w:p w:rsidR="005B0DE7" w:rsidRDefault="005B0DE7" w:rsidP="00FB0B01">
      <w:pPr>
        <w:pStyle w:val="1GT"/>
      </w:pPr>
      <w:r>
        <w:t>Total Interest</w:t>
      </w:r>
      <w:r>
        <w:tab/>
        <w:t>60 Percent</w:t>
      </w:r>
    </w:p>
    <w:p w:rsidR="005B0DE7" w:rsidRDefault="005B0DE7" w:rsidP="00951047">
      <w:pPr>
        <w:pStyle w:val="ABaseStyle"/>
      </w:pPr>
    </w:p>
    <w:p w:rsidR="005B0DE7" w:rsidRDefault="005B0DE7" w:rsidP="00951047">
      <w:pPr>
        <w:pStyle w:val="ABaseStyle"/>
      </w:pPr>
      <w:r>
        <w:t>As both Companies are controlled by the same person, Kern Ltd. and Lorne Inc. are associated under ITA 256(1)(b).</w:t>
      </w:r>
    </w:p>
    <w:p w:rsidR="005B0DE7" w:rsidRDefault="00F56913" w:rsidP="00FB0B01">
      <w:pPr>
        <w:pStyle w:val="Level-3"/>
      </w:pPr>
      <w:r>
        <w:br w:type="page"/>
      </w:r>
      <w:r w:rsidR="005B0DE7">
        <w:t>Exam Exercise Solution Fourteen - 7 (Investment Tax Credit Procedures)</w:t>
      </w:r>
    </w:p>
    <w:p w:rsidR="005B0DE7" w:rsidRDefault="005B0DE7" w:rsidP="00FB0B01">
      <w:pPr>
        <w:pStyle w:val="Auto-Paragraph"/>
      </w:pPr>
      <w:r>
        <w:t>With respect to the $460,000 in current expenditures, there will be a $46,000 [(10%)($460,000)] credit against 2014 Tax Payable.  This $46,000 credit will be added to income in 2015.</w:t>
      </w:r>
    </w:p>
    <w:p w:rsidR="005B0DE7" w:rsidRDefault="005B0DE7" w:rsidP="00FB0B01">
      <w:pPr>
        <w:pStyle w:val="Auto-Paragraph"/>
      </w:pPr>
      <w:r>
        <w:t>With respect to the $675,000 in capital expenditures, there will be a 2014 credit against Tax Payable of $67,500 [(10%)($675,000)].</w:t>
      </w:r>
    </w:p>
    <w:p w:rsidR="005B0DE7" w:rsidRDefault="005B0DE7" w:rsidP="00FB0B01">
      <w:pPr>
        <w:pStyle w:val="Auto-Paragraph"/>
      </w:pPr>
      <w:r>
        <w:t>The $67,500 credit will not influence the calculation of 2014 CCA.  This amount will be $101,250 [(30%)(1/2)($675,000)].  </w:t>
      </w:r>
    </w:p>
    <w:p w:rsidR="005B0DE7" w:rsidRDefault="005B0DE7" w:rsidP="00FB0B01">
      <w:pPr>
        <w:pStyle w:val="Auto-Paragraph"/>
      </w:pPr>
      <w:r>
        <w:t>In 2015, the $67,500 credit will be deducted from the January 1, 2015 UCC, leaving a balance of $506,250 ($675,000 - $101,250 - $67,500).  Given this, 2015 CCA will be $151,875 [(30%)($506,250)].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- 8 (Investment Tax Credit Procedures)</w:t>
      </w:r>
    </w:p>
    <w:p w:rsidR="005B0DE7" w:rsidRDefault="005B0DE7" w:rsidP="00FB0B01">
      <w:pPr>
        <w:pStyle w:val="Auto-Paragraph"/>
      </w:pPr>
      <w:r>
        <w:t>The $722,000 in current expenditures will generate an investment tax credit of $72,200 [(10%)($722,000)] to be deducted from the 2014 Tax Payable.  The $72,200 credit will be added back to income in 2015.</w:t>
      </w:r>
    </w:p>
    <w:p w:rsidR="005B0DE7" w:rsidRDefault="005B0DE7" w:rsidP="00FB0B01">
      <w:pPr>
        <w:pStyle w:val="Auto-Paragraph"/>
      </w:pPr>
      <w:r>
        <w:t>The $942,000 in capital expenditures will generate an investment tax credit of $94,200 [(10%)($942,000)].  This will not be deducted from the capital cost of the acquired assets until 2015.  Given this, 2014 CCA would be $94,200 [(1/2)(20%)($942,000)].  This will leave a UCC balance of $847,800 ($942,000 - $94,200).</w:t>
      </w:r>
    </w:p>
    <w:p w:rsidR="005B0DE7" w:rsidRDefault="005B0DE7" w:rsidP="00FB0B01">
      <w:pPr>
        <w:pStyle w:val="Auto-Paragraph"/>
      </w:pPr>
      <w:r>
        <w:t>In 2015, the $94,200 credit will be subtracted, leaving a UCC balance of $753,600 ($847,800 - $94,200).  Based on this, the 2015 CCA will be $150,720 [(20%)($753,600)].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- 9 (Refundable Investment Tax Credits)</w:t>
      </w:r>
    </w:p>
    <w:p w:rsidR="005B0DE7" w:rsidRDefault="005B0DE7" w:rsidP="00FB0B01">
      <w:pPr>
        <w:pStyle w:val="Auto-Paragraph"/>
      </w:pPr>
      <w:r>
        <w:t>As Future Ventures has Taxable Income of less than $500,000 in the previous year, and its Taxable Capital Employed in Canada is less than $10 million, the Company’s annual expenditure is not reduced from the maximum value of $3,000,000.</w:t>
      </w:r>
    </w:p>
    <w:p w:rsidR="005B0DE7" w:rsidRDefault="005B0DE7" w:rsidP="00FB0B01">
      <w:pPr>
        <w:pStyle w:val="Auto-Paragraph"/>
      </w:pPr>
      <w:r>
        <w:t>Given the $3,000,000 annual expenditure limit for the 35 percent rate, the total amount of investment tax credits available can be calculated as follows:</w:t>
      </w:r>
    </w:p>
    <w:p w:rsidR="005B0DE7" w:rsidRDefault="005B0DE7">
      <w:pPr>
        <w:pStyle w:val="Space-Half"/>
      </w:pPr>
    </w:p>
    <w:p w:rsidR="005B0DE7" w:rsidRDefault="005B0DE7" w:rsidP="00FB0B01">
      <w:pPr>
        <w:pStyle w:val="3"/>
      </w:pPr>
      <w:r>
        <w:t>Qualified Property [(10%)($132,000)]</w:t>
      </w:r>
      <w:r>
        <w:tab/>
      </w:r>
      <w:r>
        <w:tab/>
      </w:r>
      <w:r>
        <w:tab/>
        <w:t xml:space="preserve">$ 13,200 </w:t>
      </w:r>
    </w:p>
    <w:p w:rsidR="005B0DE7" w:rsidRDefault="005B0DE7" w:rsidP="00FB0B01">
      <w:pPr>
        <w:pStyle w:val="3"/>
      </w:pPr>
      <w:r>
        <w:t>SR&amp;ED Current Expenditures [(35%)($1,060,000)]</w:t>
      </w:r>
      <w:r>
        <w:tab/>
      </w:r>
      <w:r>
        <w:tab/>
      </w:r>
      <w:r>
        <w:tab/>
        <w:t xml:space="preserve">371,000 </w:t>
      </w:r>
    </w:p>
    <w:p w:rsidR="005B0DE7" w:rsidRDefault="005B0DE7" w:rsidP="00FB0B01">
      <w:pPr>
        <w:pStyle w:val="3GT"/>
      </w:pPr>
      <w:r>
        <w:t>Total Available Amount</w:t>
      </w:r>
      <w:r>
        <w:tab/>
      </w:r>
      <w:r>
        <w:tab/>
      </w:r>
      <w:r>
        <w:tab/>
        <w:t xml:space="preserve">$384,200 </w:t>
      </w:r>
    </w:p>
    <w:p w:rsidR="005B0DE7" w:rsidRDefault="005B0DE7" w:rsidP="00951047">
      <w:pPr>
        <w:pStyle w:val="ABaseStyle"/>
      </w:pPr>
    </w:p>
    <w:p w:rsidR="005B0DE7" w:rsidRDefault="005B0DE7" w:rsidP="00951047">
      <w:pPr>
        <w:pStyle w:val="ABaseStyle"/>
      </w:pPr>
      <w:r>
        <w:t>The refund available would be as follows:</w:t>
      </w:r>
    </w:p>
    <w:p w:rsidR="005B0DE7" w:rsidRDefault="005B0DE7">
      <w:pPr>
        <w:pStyle w:val="Space-Half"/>
      </w:pPr>
    </w:p>
    <w:p w:rsidR="005B0DE7" w:rsidRDefault="005B0DE7" w:rsidP="00FB0B01">
      <w:pPr>
        <w:pStyle w:val="3"/>
      </w:pPr>
      <w:r>
        <w:t>Qualified Property [(40%)($13,200)]</w:t>
      </w:r>
      <w:r>
        <w:tab/>
      </w:r>
      <w:r>
        <w:tab/>
      </w:r>
      <w:r>
        <w:tab/>
        <w:t xml:space="preserve">$ 5,280 </w:t>
      </w:r>
    </w:p>
    <w:p w:rsidR="005B0DE7" w:rsidRDefault="005B0DE7" w:rsidP="00FB0B01">
      <w:pPr>
        <w:pStyle w:val="3"/>
      </w:pPr>
      <w:r>
        <w:t>SR&amp;ED Current Expenditures [(100%)($371,000)]</w:t>
      </w:r>
      <w:r>
        <w:tab/>
      </w:r>
      <w:r>
        <w:tab/>
      </w:r>
      <w:r>
        <w:tab/>
        <w:t xml:space="preserve">371,000 </w:t>
      </w:r>
    </w:p>
    <w:p w:rsidR="005B0DE7" w:rsidRDefault="005B0DE7" w:rsidP="00FB0B01">
      <w:pPr>
        <w:pStyle w:val="3GT"/>
      </w:pPr>
      <w:r>
        <w:t>Total Refund Available</w:t>
      </w:r>
      <w:r>
        <w:tab/>
      </w:r>
      <w:r>
        <w:tab/>
      </w:r>
      <w:r>
        <w:tab/>
        <w:t xml:space="preserve">$376,280 </w:t>
      </w:r>
    </w:p>
    <w:p w:rsidR="005B0DE7" w:rsidRDefault="005B0DE7" w:rsidP="00951047">
      <w:pPr>
        <w:pStyle w:val="ABaseStyle"/>
      </w:pPr>
    </w:p>
    <w:p w:rsidR="005B0DE7" w:rsidRDefault="005B0DE7" w:rsidP="00FB0B01">
      <w:pPr>
        <w:pStyle w:val="Auto-Paragraph"/>
      </w:pPr>
      <w:r>
        <w:t>The non-refunded investment tax credit of $7,920 ($384,200 - $376,280) can be carried forward 20 years to be applied against Tax Payable.  There was no Tax Payable in the last three years so it cannot be carried back.</w:t>
      </w:r>
    </w:p>
    <w:p w:rsidR="005B0DE7" w:rsidRDefault="005B0DE7" w:rsidP="00FB0B01">
      <w:pPr>
        <w:pStyle w:val="Auto-Paragraph"/>
      </w:pPr>
      <w:r>
        <w:t>The cost of the qualified property will be reduced in the following year by the refundable investment tax credit of $5,280.  The refundable investment tax credit on current expenditures of $371,000 will be added to income in the following year.</w:t>
      </w:r>
    </w:p>
    <w:p w:rsidR="005B0DE7" w:rsidRDefault="00F56913" w:rsidP="00FB0B01">
      <w:pPr>
        <w:pStyle w:val="Level-3"/>
      </w:pPr>
      <w:r>
        <w:br w:type="page"/>
      </w:r>
      <w:r w:rsidR="005B0DE7">
        <w:t>Exam Exercise Solution Fourteen - 10 (Refundable Investment Tax Credits)</w:t>
      </w:r>
    </w:p>
    <w:p w:rsidR="005B0DE7" w:rsidRDefault="005B0DE7" w:rsidP="00FB0B01">
      <w:pPr>
        <w:pStyle w:val="Auto-Paragraph"/>
      </w:pPr>
      <w:r>
        <w:t>As Forward Ltd. has Taxable Income of less than $500,000 in the previous year, and its Taxable Capital Employed in Canada is less than $10 million, the Company’s annual expenditure is not reduced from the maximum value of $3,000,000.</w:t>
      </w:r>
    </w:p>
    <w:p w:rsidR="005B0DE7" w:rsidRDefault="005B0DE7">
      <w:pPr>
        <w:pStyle w:val="Space-Half"/>
      </w:pPr>
    </w:p>
    <w:p w:rsidR="005B0DE7" w:rsidRDefault="005B0DE7" w:rsidP="00FB0B01">
      <w:pPr>
        <w:pStyle w:val="Auto-Paragraph"/>
      </w:pPr>
      <w:r>
        <w:t>Given the $3,000,000 annual expenditure limit for the 35 percent rate, the total amount of investment tax credits available can be calculated as follows:</w:t>
      </w:r>
    </w:p>
    <w:p w:rsidR="005B0DE7" w:rsidRDefault="005B0DE7">
      <w:pPr>
        <w:pStyle w:val="Space-Half"/>
      </w:pPr>
    </w:p>
    <w:p w:rsidR="005B0DE7" w:rsidRDefault="005B0DE7" w:rsidP="00FB0B01">
      <w:pPr>
        <w:pStyle w:val="3"/>
      </w:pPr>
      <w:r>
        <w:t>Qualified Property [(10%)($220,000)]</w:t>
      </w:r>
      <w:r>
        <w:tab/>
      </w:r>
      <w:r>
        <w:tab/>
      </w:r>
      <w:r>
        <w:tab/>
        <w:t xml:space="preserve">$ 22,000 </w:t>
      </w:r>
    </w:p>
    <w:p w:rsidR="005B0DE7" w:rsidRDefault="005B0DE7" w:rsidP="00FB0B01">
      <w:pPr>
        <w:pStyle w:val="3"/>
      </w:pPr>
      <w:r>
        <w:t>SR&amp;ED Current Expenditures [(35%)($1,450,000)]</w:t>
      </w:r>
      <w:r>
        <w:tab/>
      </w:r>
      <w:r>
        <w:tab/>
      </w:r>
      <w:r>
        <w:tab/>
        <w:t xml:space="preserve">507,500 </w:t>
      </w:r>
    </w:p>
    <w:p w:rsidR="005B0DE7" w:rsidRDefault="005B0DE7" w:rsidP="00FB0B01">
      <w:pPr>
        <w:pStyle w:val="3GT"/>
      </w:pPr>
      <w:r>
        <w:t>Total Available Amount</w:t>
      </w:r>
      <w:r>
        <w:tab/>
      </w:r>
      <w:r>
        <w:tab/>
      </w:r>
      <w:r>
        <w:tab/>
        <w:t xml:space="preserve">$529,500 </w:t>
      </w:r>
    </w:p>
    <w:p w:rsidR="005B0DE7" w:rsidRDefault="005B0DE7" w:rsidP="00951047">
      <w:pPr>
        <w:pStyle w:val="ABaseStyle"/>
      </w:pPr>
    </w:p>
    <w:p w:rsidR="005B0DE7" w:rsidRDefault="005B0DE7" w:rsidP="00951047">
      <w:pPr>
        <w:pStyle w:val="ABaseStyle"/>
      </w:pPr>
      <w:r>
        <w:t>The refund available would be as follows:</w:t>
      </w:r>
    </w:p>
    <w:p w:rsidR="005B0DE7" w:rsidRDefault="005B0DE7">
      <w:pPr>
        <w:pStyle w:val="Space-Half"/>
      </w:pPr>
    </w:p>
    <w:p w:rsidR="005B0DE7" w:rsidRDefault="005B0DE7" w:rsidP="00FB0B01">
      <w:pPr>
        <w:pStyle w:val="3"/>
      </w:pPr>
      <w:r>
        <w:t>Qualified Property [(40%)($22,000)]</w:t>
      </w:r>
      <w:r>
        <w:tab/>
      </w:r>
      <w:r>
        <w:tab/>
      </w:r>
      <w:r>
        <w:tab/>
        <w:t xml:space="preserve">$ 8,800 </w:t>
      </w:r>
    </w:p>
    <w:p w:rsidR="005B0DE7" w:rsidRDefault="005B0DE7" w:rsidP="00FB0B01">
      <w:pPr>
        <w:pStyle w:val="3"/>
      </w:pPr>
      <w:r>
        <w:t>SR&amp;ED Current Expenditures [(100%)($507,500)]</w:t>
      </w:r>
      <w:r>
        <w:tab/>
      </w:r>
      <w:r>
        <w:tab/>
      </w:r>
      <w:r>
        <w:tab/>
        <w:t xml:space="preserve">507,500 </w:t>
      </w:r>
    </w:p>
    <w:p w:rsidR="005B0DE7" w:rsidRDefault="005B0DE7" w:rsidP="00FB0B01">
      <w:pPr>
        <w:pStyle w:val="3GT"/>
      </w:pPr>
      <w:r>
        <w:t>Total Refund Available</w:t>
      </w:r>
      <w:r>
        <w:tab/>
      </w:r>
      <w:r>
        <w:tab/>
      </w:r>
      <w:r>
        <w:tab/>
        <w:t xml:space="preserve">$516,300 </w:t>
      </w:r>
    </w:p>
    <w:p w:rsidR="005B0DE7" w:rsidRDefault="005B0DE7" w:rsidP="00951047">
      <w:pPr>
        <w:pStyle w:val="ABaseStyle"/>
      </w:pPr>
    </w:p>
    <w:p w:rsidR="005B0DE7" w:rsidRDefault="005B0DE7" w:rsidP="00FB0B01">
      <w:pPr>
        <w:pStyle w:val="Auto-Paragraph"/>
      </w:pPr>
      <w:r>
        <w:t>The non-refunded investment tax credit of  $13,200 ($529,500 - $516,300) can be carried forward 20 years to be applied against Tax Payable.  There was no Tax Payable in the last three years so it cannot be carried back.</w:t>
      </w:r>
    </w:p>
    <w:p w:rsidR="005B0DE7" w:rsidRDefault="005B0DE7" w:rsidP="00951047">
      <w:pPr>
        <w:pStyle w:val="ABaseStyle"/>
      </w:pPr>
    </w:p>
    <w:p w:rsidR="005B0DE7" w:rsidRDefault="005B0DE7" w:rsidP="00FB0B01">
      <w:pPr>
        <w:pStyle w:val="Level-3"/>
      </w:pPr>
      <w:r>
        <w:t>Exam Exercise Solution Fourteen - 11 (ACB And PUC)</w:t>
      </w:r>
    </w:p>
    <w:p w:rsidR="005B0DE7" w:rsidRDefault="005B0DE7" w:rsidP="00951047">
      <w:pPr>
        <w:pStyle w:val="ABaseStyle"/>
      </w:pPr>
      <w:r>
        <w:t>The adjusted cost base of the shares would be determined as follows:</w:t>
      </w:r>
    </w:p>
    <w:p w:rsidR="005B0DE7" w:rsidRDefault="005B0DE7">
      <w:pPr>
        <w:pStyle w:val="Space-Half"/>
      </w:pPr>
    </w:p>
    <w:p w:rsidR="005B0DE7" w:rsidRDefault="005B0DE7" w:rsidP="00FB0B01">
      <w:pPr>
        <w:pStyle w:val="3"/>
      </w:pPr>
      <w:r>
        <w:rPr>
          <w:b/>
          <w:bCs/>
        </w:rPr>
        <w:tab/>
      </w:r>
      <w:r>
        <w:rPr>
          <w:b/>
          <w:bCs/>
        </w:rPr>
        <w:tab/>
        <w:t>Number of Shares</w:t>
      </w:r>
      <w:r>
        <w:rPr>
          <w:b/>
          <w:bCs/>
        </w:rPr>
        <w:tab/>
        <w:t>Cost/Share</w:t>
      </w:r>
      <w:r>
        <w:rPr>
          <w:b/>
          <w:bCs/>
        </w:rPr>
        <w:tab/>
        <w:t xml:space="preserve">Total Cost </w:t>
      </w:r>
    </w:p>
    <w:p w:rsidR="005B0DE7" w:rsidRDefault="005B0DE7" w:rsidP="00FB0B01">
      <w:pPr>
        <w:pStyle w:val="3T"/>
      </w:pPr>
      <w:r>
        <w:t xml:space="preserve">First Purchase </w:t>
      </w:r>
      <w:r>
        <w:tab/>
        <w:t>1,350</w:t>
      </w:r>
      <w:r>
        <w:tab/>
        <w:t>$ 5.60</w:t>
      </w:r>
      <w:r>
        <w:tab/>
        <w:t xml:space="preserve">$ 7,560 </w:t>
      </w:r>
    </w:p>
    <w:p w:rsidR="005B0DE7" w:rsidRDefault="005B0DE7" w:rsidP="00FB0B01">
      <w:pPr>
        <w:pStyle w:val="3"/>
      </w:pPr>
      <w:r>
        <w:t xml:space="preserve">Second Purchase </w:t>
      </w:r>
      <w:r>
        <w:tab/>
        <w:t>4,230</w:t>
      </w:r>
      <w:r>
        <w:tab/>
        <w:t>$10.15</w:t>
      </w:r>
      <w:r>
        <w:tab/>
        <w:t xml:space="preserve">42,935 </w:t>
      </w:r>
    </w:p>
    <w:p w:rsidR="005B0DE7" w:rsidRDefault="005B0DE7" w:rsidP="00FB0B01">
      <w:pPr>
        <w:pStyle w:val="3GT"/>
      </w:pPr>
      <w:r>
        <w:t>Totals</w:t>
      </w:r>
      <w:r>
        <w:tab/>
        <w:t>5,580</w:t>
      </w:r>
      <w:r>
        <w:tab/>
      </w:r>
      <w:r>
        <w:tab/>
        <w:t xml:space="preserve">$50,495 </w:t>
      </w:r>
    </w:p>
    <w:p w:rsidR="005B0DE7" w:rsidRDefault="005B0DE7" w:rsidP="00951047">
      <w:pPr>
        <w:pStyle w:val="ABaseStyle"/>
      </w:pPr>
    </w:p>
    <w:p w:rsidR="005B0DE7" w:rsidRDefault="005B0DE7" w:rsidP="00FB0B01">
      <w:pPr>
        <w:pStyle w:val="Auto-Paragraph"/>
      </w:pPr>
      <w:r>
        <w:t>The adjusted cost base per share would be $9.05 ($50,495 ÷ 5,580).</w:t>
      </w:r>
    </w:p>
    <w:p w:rsidR="005B0DE7" w:rsidRDefault="005B0DE7" w:rsidP="00FB0B01">
      <w:pPr>
        <w:pStyle w:val="Auto-Paragraph"/>
      </w:pPr>
      <w:r>
        <w:t>The PUC for the investor’s shares would be calculated as follows:</w:t>
      </w:r>
    </w:p>
    <w:p w:rsidR="005B0DE7" w:rsidRDefault="005B0DE7">
      <w:pPr>
        <w:pStyle w:val="Space-Half"/>
      </w:pPr>
    </w:p>
    <w:p w:rsidR="005B0DE7" w:rsidRDefault="005B0DE7" w:rsidP="00FB0B01">
      <w:pPr>
        <w:pStyle w:val="3"/>
      </w:pPr>
      <w:r>
        <w:rPr>
          <w:b/>
          <w:bCs/>
        </w:rPr>
        <w:tab/>
      </w:r>
      <w:r>
        <w:rPr>
          <w:b/>
          <w:bCs/>
        </w:rPr>
        <w:tab/>
        <w:t>Number of Shares</w:t>
      </w:r>
      <w:r>
        <w:rPr>
          <w:b/>
          <w:bCs/>
        </w:rPr>
        <w:tab/>
        <w:t>PUC/Share</w:t>
      </w:r>
      <w:r>
        <w:rPr>
          <w:b/>
          <w:bCs/>
        </w:rPr>
        <w:tab/>
        <w:t xml:space="preserve">Total PUC </w:t>
      </w:r>
    </w:p>
    <w:p w:rsidR="005B0DE7" w:rsidRDefault="005B0DE7" w:rsidP="00FB0B01">
      <w:pPr>
        <w:pStyle w:val="3T"/>
      </w:pPr>
      <w:r>
        <w:t xml:space="preserve">First Sale </w:t>
      </w:r>
      <w:r>
        <w:tab/>
        <w:t>123,000</w:t>
      </w:r>
      <w:r>
        <w:tab/>
        <w:t>$5.60</w:t>
      </w:r>
      <w:r>
        <w:tab/>
        <w:t xml:space="preserve">$   688,800 </w:t>
      </w:r>
    </w:p>
    <w:p w:rsidR="005B0DE7" w:rsidRDefault="005B0DE7" w:rsidP="00FB0B01">
      <w:pPr>
        <w:pStyle w:val="3"/>
      </w:pPr>
      <w:r>
        <w:t xml:space="preserve">Second Sale </w:t>
      </w:r>
      <w:r>
        <w:tab/>
        <w:t>32,000</w:t>
      </w:r>
      <w:r>
        <w:tab/>
        <w:t>$8.62</w:t>
      </w:r>
      <w:r>
        <w:tab/>
        <w:t xml:space="preserve">275,840 </w:t>
      </w:r>
    </w:p>
    <w:p w:rsidR="005B0DE7" w:rsidRDefault="005B0DE7" w:rsidP="00FB0B01">
      <w:pPr>
        <w:pStyle w:val="3"/>
      </w:pPr>
      <w:r>
        <w:t xml:space="preserve">Third Sale </w:t>
      </w:r>
      <w:r>
        <w:tab/>
        <w:t>81,000</w:t>
      </w:r>
      <w:r>
        <w:tab/>
        <w:t>$10.15</w:t>
      </w:r>
      <w:r>
        <w:tab/>
        <w:t xml:space="preserve">822,150 </w:t>
      </w:r>
    </w:p>
    <w:p w:rsidR="005B0DE7" w:rsidRDefault="005B0DE7" w:rsidP="00FB0B01">
      <w:pPr>
        <w:pStyle w:val="3GT"/>
      </w:pPr>
      <w:r>
        <w:t>Total PUC Of Outstanding Shares</w:t>
      </w:r>
      <w:r>
        <w:tab/>
        <w:t>236,000</w:t>
      </w:r>
      <w:r>
        <w:tab/>
      </w:r>
      <w:r>
        <w:tab/>
        <w:t xml:space="preserve">$1,786,790 </w:t>
      </w:r>
    </w:p>
    <w:p w:rsidR="005B0DE7" w:rsidRDefault="005B0DE7" w:rsidP="00951047">
      <w:pPr>
        <w:pStyle w:val="ABaseStyle"/>
      </w:pPr>
    </w:p>
    <w:p w:rsidR="005B0DE7" w:rsidRDefault="005B0DE7" w:rsidP="00FB0B01">
      <w:pPr>
        <w:pStyle w:val="3"/>
      </w:pPr>
      <w:r>
        <w:t>Number Of Shares (From First Table)</w:t>
      </w:r>
      <w:r>
        <w:tab/>
      </w:r>
      <w:r>
        <w:tab/>
      </w:r>
      <w:r>
        <w:tab/>
        <w:t xml:space="preserve">5,580 </w:t>
      </w:r>
    </w:p>
    <w:p w:rsidR="005B0DE7" w:rsidRDefault="005B0DE7" w:rsidP="00FB0B01">
      <w:pPr>
        <w:pStyle w:val="3"/>
      </w:pPr>
      <w:r>
        <w:t>PUC Per Share [$1,786,790 ÷ 236,000 Shares]</w:t>
      </w:r>
      <w:r>
        <w:tab/>
      </w:r>
      <w:r>
        <w:tab/>
      </w:r>
      <w:r>
        <w:tab/>
        <w:t xml:space="preserve">$   7.57 </w:t>
      </w:r>
    </w:p>
    <w:p w:rsidR="005B0DE7" w:rsidRDefault="005B0DE7" w:rsidP="00FB0B01">
      <w:pPr>
        <w:pStyle w:val="3GT"/>
      </w:pPr>
      <w:r>
        <w:t>PUC For Investor’s Shares</w:t>
      </w:r>
      <w:r>
        <w:tab/>
      </w:r>
      <w:r>
        <w:tab/>
      </w:r>
      <w:r>
        <w:tab/>
        <w:t xml:space="preserve">$42,241 </w:t>
      </w:r>
    </w:p>
    <w:p w:rsidR="005B0DE7" w:rsidRDefault="005B0DE7" w:rsidP="00951047">
      <w:pPr>
        <w:pStyle w:val="ABaseStyle"/>
      </w:pPr>
    </w:p>
    <w:p w:rsidR="005B0DE7" w:rsidRDefault="00F56913" w:rsidP="00FB0B01">
      <w:pPr>
        <w:pStyle w:val="Level-3"/>
      </w:pPr>
      <w:r>
        <w:br w:type="page"/>
      </w:r>
      <w:r w:rsidR="005B0DE7">
        <w:t>Exam Exercise Solution Fourteen - 12 (ACB And PUC)</w:t>
      </w:r>
    </w:p>
    <w:p w:rsidR="005B0DE7" w:rsidRDefault="005B0DE7" w:rsidP="00951047">
      <w:pPr>
        <w:pStyle w:val="ABaseStyle"/>
      </w:pPr>
      <w:r>
        <w:t>The adjusted cost base of the shares would be determined as follows:</w:t>
      </w:r>
    </w:p>
    <w:p w:rsidR="005B0DE7" w:rsidRDefault="005B0DE7">
      <w:pPr>
        <w:pStyle w:val="Space-Half"/>
      </w:pPr>
    </w:p>
    <w:p w:rsidR="005B0DE7" w:rsidRDefault="005B0DE7" w:rsidP="00FB0B01">
      <w:pPr>
        <w:pStyle w:val="3"/>
      </w:pPr>
      <w:r>
        <w:rPr>
          <w:b/>
          <w:bCs/>
        </w:rPr>
        <w:tab/>
      </w:r>
      <w:r>
        <w:rPr>
          <w:b/>
          <w:bCs/>
        </w:rPr>
        <w:tab/>
        <w:t>Number of Shares</w:t>
      </w:r>
      <w:r>
        <w:rPr>
          <w:b/>
          <w:bCs/>
        </w:rPr>
        <w:tab/>
        <w:t>Cost/Share</w:t>
      </w:r>
      <w:r>
        <w:rPr>
          <w:b/>
          <w:bCs/>
        </w:rPr>
        <w:tab/>
        <w:t xml:space="preserve">Total Cost </w:t>
      </w:r>
    </w:p>
    <w:p w:rsidR="005B0DE7" w:rsidRDefault="005B0DE7" w:rsidP="00FB0B01">
      <w:pPr>
        <w:pStyle w:val="3T"/>
      </w:pPr>
      <w:r>
        <w:t xml:space="preserve">First Purchase </w:t>
      </w:r>
      <w:r>
        <w:tab/>
        <w:t>10,000</w:t>
      </w:r>
      <w:r>
        <w:tab/>
        <w:t>$16.00</w:t>
      </w:r>
      <w:r>
        <w:tab/>
        <w:t xml:space="preserve">$160,000 </w:t>
      </w:r>
    </w:p>
    <w:p w:rsidR="005B0DE7" w:rsidRDefault="005B0DE7" w:rsidP="00FB0B01">
      <w:pPr>
        <w:pStyle w:val="3"/>
      </w:pPr>
      <w:r>
        <w:t xml:space="preserve">Second Purchase </w:t>
      </w:r>
      <w:r>
        <w:tab/>
        <w:t>5,000</w:t>
      </w:r>
      <w:r>
        <w:tab/>
        <w:t>$18.00</w:t>
      </w:r>
      <w:r>
        <w:tab/>
        <w:t xml:space="preserve">90,000 </w:t>
      </w:r>
    </w:p>
    <w:p w:rsidR="005B0DE7" w:rsidRDefault="005B0DE7" w:rsidP="00FB0B01">
      <w:pPr>
        <w:pStyle w:val="3GT"/>
      </w:pPr>
      <w:r>
        <w:t>Totals</w:t>
      </w:r>
      <w:r>
        <w:tab/>
        <w:t>15,000</w:t>
      </w:r>
      <w:r>
        <w:tab/>
      </w:r>
      <w:r>
        <w:tab/>
        <w:t xml:space="preserve">$250,000 </w:t>
      </w:r>
    </w:p>
    <w:p w:rsidR="005B0DE7" w:rsidRDefault="005B0DE7" w:rsidP="00951047">
      <w:pPr>
        <w:pStyle w:val="ABaseStyle"/>
      </w:pPr>
    </w:p>
    <w:p w:rsidR="005B0DE7" w:rsidRDefault="005B0DE7" w:rsidP="00FB0B01">
      <w:pPr>
        <w:pStyle w:val="Auto-Paragraph"/>
      </w:pPr>
      <w:r>
        <w:t>The adjusted cost base per share would be $16.67 ($250,000 ÷ 15,000).</w:t>
      </w:r>
    </w:p>
    <w:p w:rsidR="005B0DE7" w:rsidRDefault="005B0DE7" w:rsidP="00FB0B01">
      <w:pPr>
        <w:pStyle w:val="Auto-Paragraph"/>
      </w:pPr>
      <w:r>
        <w:t>The PUC for the investor’s shares would be calculated as follows:</w:t>
      </w:r>
    </w:p>
    <w:p w:rsidR="005B0DE7" w:rsidRDefault="005B0DE7">
      <w:pPr>
        <w:pStyle w:val="Space-Half"/>
      </w:pPr>
    </w:p>
    <w:p w:rsidR="005B0DE7" w:rsidRDefault="005B0DE7" w:rsidP="00FB0B01">
      <w:pPr>
        <w:pStyle w:val="3"/>
      </w:pPr>
      <w:r>
        <w:rPr>
          <w:b/>
          <w:bCs/>
        </w:rPr>
        <w:tab/>
      </w:r>
      <w:r>
        <w:rPr>
          <w:b/>
          <w:bCs/>
        </w:rPr>
        <w:tab/>
        <w:t>Number of Shares</w:t>
      </w:r>
      <w:r>
        <w:rPr>
          <w:b/>
          <w:bCs/>
        </w:rPr>
        <w:tab/>
        <w:t>PUC/Share</w:t>
      </w:r>
      <w:r>
        <w:rPr>
          <w:b/>
          <w:bCs/>
        </w:rPr>
        <w:tab/>
        <w:t xml:space="preserve">Total PUC </w:t>
      </w:r>
    </w:p>
    <w:p w:rsidR="005B0DE7" w:rsidRDefault="005B0DE7" w:rsidP="00FB0B01">
      <w:pPr>
        <w:pStyle w:val="3T"/>
      </w:pPr>
      <w:r>
        <w:t xml:space="preserve">2013 Sale </w:t>
      </w:r>
      <w:r>
        <w:tab/>
        <w:t>400,000</w:t>
      </w:r>
      <w:r>
        <w:tab/>
        <w:t>$16.00</w:t>
      </w:r>
      <w:r>
        <w:tab/>
        <w:t xml:space="preserve">$6,400,000 </w:t>
      </w:r>
    </w:p>
    <w:p w:rsidR="005B0DE7" w:rsidRDefault="005B0DE7" w:rsidP="00FB0B01">
      <w:pPr>
        <w:pStyle w:val="3"/>
      </w:pPr>
      <w:r>
        <w:t xml:space="preserve">2014 Sale </w:t>
      </w:r>
      <w:r>
        <w:tab/>
        <w:t>160,000</w:t>
      </w:r>
      <w:r>
        <w:tab/>
        <w:t>$18.00</w:t>
      </w:r>
      <w:r>
        <w:tab/>
        <w:t xml:space="preserve">2,880,000 </w:t>
      </w:r>
    </w:p>
    <w:p w:rsidR="005B0DE7" w:rsidRDefault="005B0DE7" w:rsidP="00FB0B01">
      <w:pPr>
        <w:pStyle w:val="3GT"/>
      </w:pPr>
      <w:r>
        <w:t>Total PUC Of Outstanding Shares</w:t>
      </w:r>
      <w:r>
        <w:tab/>
        <w:t>560,000</w:t>
      </w:r>
      <w:r>
        <w:tab/>
      </w:r>
      <w:r>
        <w:tab/>
        <w:t xml:space="preserve">$9,280,000 </w:t>
      </w:r>
    </w:p>
    <w:p w:rsidR="005B0DE7" w:rsidRDefault="005B0DE7" w:rsidP="00951047">
      <w:pPr>
        <w:pStyle w:val="ABaseStyle"/>
      </w:pPr>
    </w:p>
    <w:p w:rsidR="005B0DE7" w:rsidRDefault="005B0DE7" w:rsidP="00FB0B01">
      <w:pPr>
        <w:pStyle w:val="3"/>
      </w:pPr>
      <w:r>
        <w:t>Number Of Shares (From First Table)</w:t>
      </w:r>
      <w:r>
        <w:tab/>
      </w:r>
      <w:r>
        <w:tab/>
      </w:r>
      <w:r>
        <w:tab/>
        <w:t xml:space="preserve">15,000 </w:t>
      </w:r>
    </w:p>
    <w:p w:rsidR="005B0DE7" w:rsidRDefault="005B0DE7" w:rsidP="00FB0B01">
      <w:pPr>
        <w:pStyle w:val="3"/>
      </w:pPr>
      <w:r>
        <w:t>PUC Per Share [$9,280,000 ÷ 560,000 Shares]</w:t>
      </w:r>
      <w:r>
        <w:tab/>
      </w:r>
      <w:r>
        <w:tab/>
      </w:r>
      <w:r>
        <w:tab/>
        <w:t xml:space="preserve">$   16.57 </w:t>
      </w:r>
    </w:p>
    <w:p w:rsidR="005B0DE7" w:rsidRDefault="005B0DE7" w:rsidP="00FB0B01">
      <w:pPr>
        <w:pStyle w:val="3GT"/>
      </w:pPr>
      <w:r>
        <w:t>PUC For Investor’s Shares</w:t>
      </w:r>
      <w:r>
        <w:tab/>
      </w:r>
      <w:r>
        <w:tab/>
      </w:r>
      <w:r>
        <w:tab/>
        <w:t xml:space="preserve">$248,550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- 13 (Capital Dividend Account)</w:t>
      </w:r>
    </w:p>
    <w:p w:rsidR="005B0DE7" w:rsidRDefault="005B0DE7" w:rsidP="00951047">
      <w:pPr>
        <w:pStyle w:val="ABaseStyle"/>
      </w:pPr>
      <w:r>
        <w:t>The balance in the capital dividend account as at December 31, 2014 would be as follows:</w:t>
      </w:r>
    </w:p>
    <w:p w:rsidR="005B0DE7" w:rsidRDefault="005B0DE7" w:rsidP="00951047">
      <w:pPr>
        <w:pStyle w:val="ABaseStyle"/>
      </w:pPr>
    </w:p>
    <w:p w:rsidR="005B0DE7" w:rsidRDefault="005B0DE7" w:rsidP="00FB0B01">
      <w:pPr>
        <w:pStyle w:val="2"/>
      </w:pPr>
      <w:r>
        <w:t>2003 Capital Gain [(1/2)($129,000 - $105,000)]</w:t>
      </w:r>
      <w:r>
        <w:tab/>
      </w:r>
      <w:r>
        <w:tab/>
        <w:t xml:space="preserve">$12,000 </w:t>
      </w:r>
    </w:p>
    <w:p w:rsidR="005B0DE7" w:rsidRDefault="005B0DE7" w:rsidP="00FB0B01">
      <w:pPr>
        <w:pStyle w:val="2"/>
      </w:pPr>
      <w:r>
        <w:t>2004 Capital Loss [(1/2)($83,000 - $91,000)]</w:t>
      </w:r>
      <w:r>
        <w:tab/>
      </w:r>
      <w:r>
        <w:tab/>
        <w:t>( 4,000)</w:t>
      </w:r>
    </w:p>
    <w:p w:rsidR="005B0DE7" w:rsidRDefault="005B0DE7" w:rsidP="00FB0B01">
      <w:pPr>
        <w:pStyle w:val="2"/>
      </w:pPr>
      <w:r>
        <w:t>2013 Capital Dividend Received</w:t>
      </w:r>
      <w:r>
        <w:tab/>
      </w:r>
      <w:r>
        <w:tab/>
        <w:t xml:space="preserve">10,600 </w:t>
      </w:r>
    </w:p>
    <w:p w:rsidR="005B0DE7" w:rsidRDefault="005B0DE7" w:rsidP="00FB0B01">
      <w:pPr>
        <w:pStyle w:val="2"/>
      </w:pPr>
      <w:r>
        <w:t>2014 Sale Of Goodwill [(3/4)($50,000 - $39,500)(2/3)]</w:t>
      </w:r>
      <w:r>
        <w:tab/>
        <w:t xml:space="preserve">5,250 </w:t>
      </w:r>
    </w:p>
    <w:p w:rsidR="005B0DE7" w:rsidRDefault="005B0DE7" w:rsidP="00FB0B01">
      <w:pPr>
        <w:pStyle w:val="2"/>
      </w:pPr>
      <w:r>
        <w:t>2014 Capital Dividend Paid</w:t>
      </w:r>
      <w:r>
        <w:tab/>
      </w:r>
      <w:r>
        <w:tab/>
        <w:t>( 13,750)</w:t>
      </w:r>
    </w:p>
    <w:p w:rsidR="005B0DE7" w:rsidRDefault="005B0DE7" w:rsidP="00FB0B01">
      <w:pPr>
        <w:pStyle w:val="2GT"/>
      </w:pPr>
      <w:r>
        <w:t>Balance - End Of 2014</w:t>
      </w:r>
      <w:r>
        <w:tab/>
      </w:r>
      <w:r>
        <w:tab/>
        <w:t xml:space="preserve">$10,100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- 14 (Capital Dividend Account)</w:t>
      </w:r>
    </w:p>
    <w:p w:rsidR="005B0DE7" w:rsidRDefault="005B0DE7" w:rsidP="00951047">
      <w:pPr>
        <w:pStyle w:val="ABaseStyle"/>
      </w:pPr>
      <w:r>
        <w:t>The balance in the capital dividend account as at December 31, 2014 would be as follows:</w:t>
      </w:r>
    </w:p>
    <w:p w:rsidR="005B0DE7" w:rsidRDefault="005B0DE7">
      <w:pPr>
        <w:pStyle w:val="Space-Half"/>
      </w:pPr>
    </w:p>
    <w:p w:rsidR="005B0DE7" w:rsidRDefault="005B0DE7" w:rsidP="00FB0B01">
      <w:pPr>
        <w:pStyle w:val="2"/>
      </w:pPr>
      <w:r>
        <w:t>2003 Capital Dividend Received</w:t>
      </w:r>
      <w:r>
        <w:tab/>
      </w:r>
      <w:r>
        <w:tab/>
        <w:t xml:space="preserve">$23,000 </w:t>
      </w:r>
    </w:p>
    <w:p w:rsidR="005B0DE7" w:rsidRDefault="005B0DE7" w:rsidP="00FB0B01">
      <w:pPr>
        <w:pStyle w:val="2"/>
      </w:pPr>
      <w:r>
        <w:t>2006 Capital Gain [(1/2)($199,000 - $156,000)]</w:t>
      </w:r>
      <w:r>
        <w:tab/>
      </w:r>
      <w:r>
        <w:tab/>
        <w:t xml:space="preserve">21,500 </w:t>
      </w:r>
    </w:p>
    <w:p w:rsidR="005B0DE7" w:rsidRDefault="005B0DE7" w:rsidP="00FB0B01">
      <w:pPr>
        <w:pStyle w:val="2"/>
      </w:pPr>
      <w:r>
        <w:t>2008 Sale Of Franchise [(3/4)($150,000 - $125,000)(2/3)]</w:t>
      </w:r>
      <w:r>
        <w:tab/>
        <w:t xml:space="preserve">12,500 </w:t>
      </w:r>
    </w:p>
    <w:p w:rsidR="005B0DE7" w:rsidRDefault="005B0DE7" w:rsidP="00FB0B01">
      <w:pPr>
        <w:pStyle w:val="2"/>
      </w:pPr>
      <w:r>
        <w:t>2009 Capital Loss [(1/2)($102,000 - $120,000)]</w:t>
      </w:r>
      <w:r>
        <w:tab/>
      </w:r>
      <w:r>
        <w:tab/>
        <w:t>( 9,000)</w:t>
      </w:r>
    </w:p>
    <w:p w:rsidR="005B0DE7" w:rsidRDefault="005B0DE7" w:rsidP="00FB0B01">
      <w:pPr>
        <w:pStyle w:val="2"/>
      </w:pPr>
      <w:r>
        <w:t>2014 Capital Dividends Paid</w:t>
      </w:r>
      <w:r>
        <w:tab/>
      </w:r>
      <w:r>
        <w:tab/>
        <w:t>( 10,400)</w:t>
      </w:r>
    </w:p>
    <w:p w:rsidR="005B0DE7" w:rsidRDefault="005B0DE7" w:rsidP="00FB0B01">
      <w:pPr>
        <w:pStyle w:val="2GT"/>
      </w:pPr>
      <w:r>
        <w:t>Balance - End Of 2014</w:t>
      </w:r>
      <w:r>
        <w:tab/>
      </w:r>
      <w:r>
        <w:tab/>
        <w:t xml:space="preserve">$37,600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- 15 (Stock Dividends)</w:t>
      </w:r>
    </w:p>
    <w:p w:rsidR="005B0DE7" w:rsidRDefault="005B0DE7" w:rsidP="00FB0B01">
      <w:pPr>
        <w:pStyle w:val="Auto-Paragraph"/>
      </w:pPr>
      <w:r>
        <w:t>Jerry will receive 100 new shares [(10%)(1,000)] with a fair market value of $2,700 [(100)($27)].  This $2,700 non-eligible dividend will be grossed up to a taxable amount of $3,186 [($2,700)(118%)].  As a result, his Net Income For Tax Purposes will increase by $3,186.  The receipt of this dividend will generate a credit against Jerry’s federal Tax Payable of $351 [(13/18)(18%)($2,700)].</w:t>
      </w:r>
    </w:p>
    <w:p w:rsidR="005B0DE7" w:rsidRDefault="005B0DE7" w:rsidP="00FB0B01">
      <w:pPr>
        <w:pStyle w:val="Auto-Paragraph"/>
      </w:pPr>
      <w:r>
        <w:t>Prior to the stock dividend, the adjusted cost base of Jerry’s shares was $17,000 [(1,000)($17)].  The $2,700 dividend will be added to this amount, resulting in a new adjusted cost base of $19,700.  When the 100 new shares are added to his total holding, the adjusted cost base per share will be $17.91 ($19,700 ÷ 1,100).</w:t>
      </w:r>
    </w:p>
    <w:p w:rsidR="005B0DE7" w:rsidRDefault="00F56913" w:rsidP="00FB0B01">
      <w:pPr>
        <w:pStyle w:val="Level-3"/>
      </w:pPr>
      <w:r>
        <w:br w:type="page"/>
      </w:r>
      <w:r w:rsidR="005B0DE7">
        <w:t>Exam Exercise Solution Fourteen - 16 (Stock Dividends)</w:t>
      </w:r>
    </w:p>
    <w:p w:rsidR="005B0DE7" w:rsidRDefault="005B0DE7" w:rsidP="00FB0B01">
      <w:pPr>
        <w:pStyle w:val="Auto-Paragraph"/>
      </w:pPr>
      <w:r>
        <w:t>Jason will receive 25 [(5%)(500)] new shares with a fair market value of $450.  This will be grossed up to a taxable amount of $531 [(118%)($450)].  This amount will be included in Jason’s Net Income For Tax Purposes.  In addition, he will have a credit against his federal tax payable of $59 [(13/18)(18%)($450)].</w:t>
      </w:r>
    </w:p>
    <w:p w:rsidR="005B0DE7" w:rsidRDefault="005B0DE7" w:rsidP="00FB0B01">
      <w:pPr>
        <w:pStyle w:val="Auto-Paragraph"/>
      </w:pPr>
      <w:r>
        <w:t>Prior to the stock dividend, Jason’s shares had an adjusted cost base of $7,500 [(500)($15)].  The $450 dividend will be added to this amount, resulting in a new adjusted cost base of $7,950.  His total number of shares will be 525 (500 + 25), resulting in a per share adjusted cost base of $15.14 ($7,950 ÷ 525).</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Fourteen - 17 (Dividends In Kind)</w:t>
      </w:r>
    </w:p>
    <w:p w:rsidR="005B0DE7" w:rsidRDefault="005B0DE7" w:rsidP="00FB0B01">
      <w:pPr>
        <w:pStyle w:val="Auto-Paragraph"/>
      </w:pPr>
      <w:r>
        <w:t>The dividend declaration will be treated as a disposition of capital property with an adjusted cost base of $1,485,000 [(45,000)($33)] for proceeds of disposition of $1,890,000 [(45,000)($42)].  This will result in an increase in Boucher Inc.’s  2014 Net Income For Tax Purposes of $202,500 [(1/2)($1,890,000 - $1,485,000)].</w:t>
      </w:r>
    </w:p>
    <w:p w:rsidR="005B0DE7" w:rsidRDefault="005B0DE7" w:rsidP="00FB0B01">
      <w:pPr>
        <w:pStyle w:val="Auto-Paragraph"/>
      </w:pPr>
      <w:r>
        <w:t>Martine Cloutier will have received a dividend of $434,700 [(23%)(45,000)($42)].  This will result in an inclusion in her 2014 Net Income For Tax Purposes of $512,946 [(118%)($434,700)].  In addition, the dividend will generate a credit of $56,511 [(13/18)(18%)($434,700)] against her 2014 federal Tax Payable.</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Fourteen - 18 (Dividends In Kind)</w:t>
      </w:r>
    </w:p>
    <w:p w:rsidR="005B0DE7" w:rsidRDefault="005B0DE7" w:rsidP="00FB0B01">
      <w:pPr>
        <w:pStyle w:val="Auto-Paragraph"/>
      </w:pPr>
      <w:r>
        <w:t>From the point of view of Topex, the dividend declaration will be treated as a disposition of a capital property with an adjusted cost base of $372,000 for proceeds of $527,000 [(62,000)($8.50)].  This provides an increase in Topex’s Net Income For Tax Purposes of $77,500 [(1/2)($527,000 - $372,000)].</w:t>
      </w:r>
    </w:p>
    <w:p w:rsidR="005B0DE7" w:rsidRDefault="005B0DE7" w:rsidP="00FB0B01">
      <w:pPr>
        <w:pStyle w:val="Auto-Paragraph"/>
      </w:pPr>
      <w:r>
        <w:t>An individual holding 10 percent of the Topex shares would receive a non-eligible dividend equal to $52,700 [(10%)($527,000)].  This would be grossed up to $62,186 [(118%)($52,700)] for inclusion in that individual’s Net Income For Tax Purposes.  There would also be a credit against the individual’s federal Tax Payable of $6,851 [(13/18)(18%)($52,700)].</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Fourteen - 19 (ITA 84(1) Deemed Dividend)</w:t>
      </w:r>
    </w:p>
    <w:p w:rsidR="005B0DE7" w:rsidRDefault="005B0DE7" w:rsidP="00951047">
      <w:pPr>
        <w:pStyle w:val="ABaseStyle"/>
      </w:pPr>
      <w:r>
        <w:t>This transaction will result in an ITA 84(1) deemed dividend for all shareholders, calculated as follows:</w:t>
      </w:r>
    </w:p>
    <w:p w:rsidR="005B0DE7" w:rsidRDefault="005B0DE7">
      <w:pPr>
        <w:pStyle w:val="Space-Half"/>
      </w:pPr>
    </w:p>
    <w:p w:rsidR="005B0DE7" w:rsidRDefault="005B0DE7" w:rsidP="00FB0B01">
      <w:pPr>
        <w:pStyle w:val="1"/>
      </w:pPr>
      <w:r>
        <w:t>PUC Of New Shares [(43,000)($12.05)]</w:t>
      </w:r>
      <w:r>
        <w:tab/>
        <w:t xml:space="preserve">$518,150 </w:t>
      </w:r>
    </w:p>
    <w:p w:rsidR="005B0DE7" w:rsidRDefault="005B0DE7" w:rsidP="00FB0B01">
      <w:pPr>
        <w:pStyle w:val="1"/>
      </w:pPr>
      <w:r>
        <w:t>Increase In Net Assets</w:t>
      </w:r>
      <w:r>
        <w:tab/>
        <w:t>( 505,000)</w:t>
      </w:r>
    </w:p>
    <w:p w:rsidR="005B0DE7" w:rsidRDefault="005B0DE7" w:rsidP="00FB0B01">
      <w:pPr>
        <w:pStyle w:val="1GT"/>
      </w:pPr>
      <w:r>
        <w:t>ITA 84(1) Deemed Dividend</w:t>
      </w:r>
      <w:r>
        <w:tab/>
        <w:t xml:space="preserve">$ 13,150 </w:t>
      </w:r>
    </w:p>
    <w:p w:rsidR="005B0DE7" w:rsidRDefault="005B0DE7" w:rsidP="00951047">
      <w:pPr>
        <w:pStyle w:val="ABaseStyle"/>
      </w:pPr>
    </w:p>
    <w:p w:rsidR="005B0DE7" w:rsidRDefault="005B0DE7" w:rsidP="00FB0B01">
      <w:pPr>
        <w:pStyle w:val="Auto-Paragraph"/>
      </w:pPr>
      <w:r>
        <w:t>This would be allocated to all 174,000 (131,000 + 43,000) shares outstanding, on the basis of $0.08 per share.  This would be a taxable dividend, subject to either the eligible or non-eligible dividend gross up and tax credit procedures.  The $0.08 per share dividend would be added to the adjusted cost base of all 174,000 shares.</w:t>
      </w:r>
    </w:p>
    <w:p w:rsidR="005B0DE7" w:rsidRDefault="005B0DE7" w:rsidP="00FB0B01">
      <w:pPr>
        <w:pStyle w:val="Auto-Paragraph"/>
      </w:pPr>
      <w:r>
        <w:t>With the addition of $0.08, the new adjusted cost base of Mr. Scott’s shares would be $11.33 ($11.25 + $0.08) per share.  The taxable capital gain on their disposition would be calculated as follows:</w:t>
      </w:r>
    </w:p>
    <w:p w:rsidR="005B0DE7" w:rsidRDefault="005B0DE7">
      <w:pPr>
        <w:pStyle w:val="Space-Half"/>
      </w:pPr>
    </w:p>
    <w:p w:rsidR="005B0DE7" w:rsidRDefault="005B0DE7" w:rsidP="00FB0B01">
      <w:pPr>
        <w:pStyle w:val="1"/>
      </w:pPr>
      <w:r>
        <w:t>Proceeds Of Disposition [(7,000)($14.36)]</w:t>
      </w:r>
      <w:r>
        <w:tab/>
        <w:t xml:space="preserve">$100,520 </w:t>
      </w:r>
    </w:p>
    <w:p w:rsidR="005B0DE7" w:rsidRDefault="005B0DE7" w:rsidP="00FB0B01">
      <w:pPr>
        <w:pStyle w:val="1"/>
      </w:pPr>
      <w:r>
        <w:t>Adjusted Cost Base [(7,000)($11.33)]</w:t>
      </w:r>
      <w:r>
        <w:tab/>
        <w:t>( 79,310)</w:t>
      </w:r>
    </w:p>
    <w:p w:rsidR="005B0DE7" w:rsidRDefault="005B0DE7" w:rsidP="00FB0B01">
      <w:pPr>
        <w:pStyle w:val="1T"/>
      </w:pPr>
      <w:r>
        <w:t>Capital Gain</w:t>
      </w:r>
      <w:r>
        <w:tab/>
        <w:t xml:space="preserve">$ 21,210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$ 10,605 </w:t>
      </w:r>
    </w:p>
    <w:p w:rsidR="005B0DE7" w:rsidRDefault="00F56913" w:rsidP="00FB0B01">
      <w:pPr>
        <w:pStyle w:val="Level-3"/>
      </w:pPr>
      <w:r>
        <w:br w:type="page"/>
      </w:r>
      <w:r w:rsidR="005B0DE7">
        <w:t>Exam Exercise Solution Fourteen - 20 (ITA 84(1) Deemed Dividend)</w:t>
      </w:r>
    </w:p>
    <w:p w:rsidR="005B0DE7" w:rsidRPr="00951047" w:rsidRDefault="005B0DE7" w:rsidP="00951047">
      <w:pPr>
        <w:pStyle w:val="ABaseStyle"/>
        <w:rPr>
          <w:rStyle w:val="ABaseStyleChar"/>
        </w:rPr>
      </w:pPr>
      <w:r w:rsidRPr="00951047">
        <w:rPr>
          <w:rStyle w:val="ABaseStyleChar"/>
        </w:rPr>
        <w:t>The transaction will result in an ITA 84(1) deemed dividend as follows:</w:t>
      </w:r>
    </w:p>
    <w:p w:rsidR="005B0DE7" w:rsidRDefault="005B0DE7">
      <w:pPr>
        <w:pStyle w:val="Space-Half"/>
      </w:pPr>
    </w:p>
    <w:p w:rsidR="005B0DE7" w:rsidRDefault="005B0DE7" w:rsidP="00FB0B01">
      <w:pPr>
        <w:pStyle w:val="1"/>
      </w:pPr>
      <w:r>
        <w:t>PUC Of New Shares [($11.25)(10,000)]</w:t>
      </w:r>
      <w:r>
        <w:tab/>
        <w:t xml:space="preserve">$112,500 </w:t>
      </w:r>
    </w:p>
    <w:p w:rsidR="005B0DE7" w:rsidRDefault="005B0DE7" w:rsidP="00FB0B01">
      <w:pPr>
        <w:pStyle w:val="1"/>
      </w:pPr>
      <w:r>
        <w:t>Increase In Net Assets</w:t>
      </w:r>
      <w:r>
        <w:tab/>
        <w:t>( 100,000)</w:t>
      </w:r>
    </w:p>
    <w:p w:rsidR="005B0DE7" w:rsidRDefault="005B0DE7" w:rsidP="00FB0B01">
      <w:pPr>
        <w:pStyle w:val="1GT"/>
      </w:pPr>
      <w:r>
        <w:t>ITA 84(1) Deemed Dividend</w:t>
      </w:r>
      <w:r>
        <w:tab/>
        <w:t xml:space="preserve">$ 12,500 </w:t>
      </w:r>
    </w:p>
    <w:p w:rsidR="005B0DE7" w:rsidRDefault="005B0DE7" w:rsidP="00951047">
      <w:pPr>
        <w:pStyle w:val="ABaseStyle"/>
      </w:pPr>
    </w:p>
    <w:p w:rsidR="005B0DE7" w:rsidRDefault="005B0DE7" w:rsidP="00951047">
      <w:pPr>
        <w:pStyle w:val="ABaseStyle"/>
      </w:pPr>
      <w:r>
        <w:t>This will result in a deemed dividend per share of $0.208 ($12,500 ÷ 60,000).  On Mr. Kai’s 1,000 shares this will total $208.00.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- 21 (ITA 84(2) Deemed Dividend)</w:t>
      </w:r>
    </w:p>
    <w:p w:rsidR="005B0DE7" w:rsidRDefault="005B0DE7" w:rsidP="00FB0B01">
      <w:pPr>
        <w:pStyle w:val="Auto-Paragraph"/>
      </w:pPr>
      <w:r>
        <w:t>The analysis of the $1,237,000 distribution would be as follows:</w:t>
      </w:r>
    </w:p>
    <w:p w:rsidR="005B0DE7" w:rsidRDefault="005B0DE7">
      <w:pPr>
        <w:pStyle w:val="Space-Half"/>
      </w:pPr>
    </w:p>
    <w:p w:rsidR="005B0DE7" w:rsidRDefault="005B0DE7" w:rsidP="00FB0B01">
      <w:pPr>
        <w:pStyle w:val="1"/>
      </w:pPr>
      <w:r>
        <w:t>Cash Distributed</w:t>
      </w:r>
      <w:r>
        <w:tab/>
        <w:t xml:space="preserve">$1,237,000 </w:t>
      </w:r>
    </w:p>
    <w:p w:rsidR="005B0DE7" w:rsidRDefault="005B0DE7" w:rsidP="00FB0B01">
      <w:pPr>
        <w:pStyle w:val="1"/>
      </w:pPr>
      <w:r>
        <w:t>PUC Of Shares</w:t>
      </w:r>
      <w:r>
        <w:tab/>
        <w:t>(  189,000)</w:t>
      </w:r>
    </w:p>
    <w:p w:rsidR="005B0DE7" w:rsidRDefault="005B0DE7" w:rsidP="00FB0B01">
      <w:pPr>
        <w:pStyle w:val="1T"/>
      </w:pPr>
      <w:r>
        <w:t>Total ITA 84(2) Deemed Dividend</w:t>
      </w:r>
      <w:r>
        <w:tab/>
        <w:t xml:space="preserve">$1,048,000 </w:t>
      </w:r>
    </w:p>
    <w:p w:rsidR="005B0DE7" w:rsidRDefault="005B0DE7" w:rsidP="00FB0B01">
      <w:pPr>
        <w:pStyle w:val="1"/>
      </w:pPr>
      <w:r>
        <w:t>ITA 83(2) Capital Dividend</w:t>
      </w:r>
      <w:r>
        <w:tab/>
        <w:t>(  146,000)</w:t>
      </w:r>
    </w:p>
    <w:p w:rsidR="005B0DE7" w:rsidRDefault="005B0DE7" w:rsidP="00FB0B01">
      <w:pPr>
        <w:pStyle w:val="1GT"/>
      </w:pPr>
      <w:r>
        <w:t>ITA 88(2)(b) Taxable Dividend</w:t>
      </w:r>
      <w:r>
        <w:tab/>
        <w:t xml:space="preserve">$  902,000 </w:t>
      </w:r>
    </w:p>
    <w:p w:rsidR="005B0DE7" w:rsidRDefault="005B0DE7" w:rsidP="00951047">
      <w:pPr>
        <w:pStyle w:val="ABaseStyle"/>
      </w:pPr>
    </w:p>
    <w:p w:rsidR="005B0DE7" w:rsidRDefault="005B0DE7" w:rsidP="00FB0B01">
      <w:pPr>
        <w:pStyle w:val="Auto-Paragraph"/>
      </w:pPr>
      <w:r>
        <w:t>To the extent the company has a balance in its GRIP account, some amount of the $902,000 dividend could be designated as eligible.  Any remainder will be taxed as a non-eligible dividend (Not Required).</w:t>
      </w:r>
    </w:p>
    <w:p w:rsidR="005B0DE7" w:rsidRDefault="005B0DE7" w:rsidP="00FB0B01">
      <w:pPr>
        <w:pStyle w:val="Auto-Paragraph"/>
      </w:pPr>
      <w:r>
        <w:t>The wind-up results in a disposition of the shares.  The tax consequences of this disposition are as follows:</w:t>
      </w:r>
    </w:p>
    <w:p w:rsidR="005B0DE7" w:rsidRDefault="005B0DE7">
      <w:pPr>
        <w:pStyle w:val="Space-Half"/>
      </w:pPr>
    </w:p>
    <w:p w:rsidR="005B0DE7" w:rsidRDefault="005B0DE7" w:rsidP="00FB0B01">
      <w:pPr>
        <w:pStyle w:val="1"/>
      </w:pPr>
      <w:r>
        <w:t>Cash Distributed</w:t>
      </w:r>
      <w:r>
        <w:tab/>
        <w:t xml:space="preserve">$1,237,000 </w:t>
      </w:r>
    </w:p>
    <w:p w:rsidR="005B0DE7" w:rsidRDefault="005B0DE7" w:rsidP="00FB0B01">
      <w:pPr>
        <w:pStyle w:val="1"/>
      </w:pPr>
      <w:r>
        <w:t xml:space="preserve">ITA 84(2) Deemed Dividend </w:t>
      </w:r>
      <w:r>
        <w:tab/>
        <w:t>( 1,048,000)</w:t>
      </w:r>
    </w:p>
    <w:p w:rsidR="005B0DE7" w:rsidRDefault="005B0DE7" w:rsidP="00FB0B01">
      <w:pPr>
        <w:pStyle w:val="1T"/>
      </w:pPr>
      <w:r>
        <w:t>ITA 54 Proceeds Of Disposition</w:t>
      </w:r>
      <w:r>
        <w:tab/>
        <w:t xml:space="preserve">$  189,000 </w:t>
      </w:r>
    </w:p>
    <w:p w:rsidR="005B0DE7" w:rsidRDefault="005B0DE7" w:rsidP="00FB0B01">
      <w:pPr>
        <w:pStyle w:val="1"/>
      </w:pPr>
      <w:r>
        <w:t>Adjusted Cost Base</w:t>
      </w:r>
      <w:r>
        <w:tab/>
        <w:t>(  189,000)</w:t>
      </w:r>
    </w:p>
    <w:p w:rsidR="005B0DE7" w:rsidRDefault="005B0DE7" w:rsidP="00FB0B01">
      <w:pPr>
        <w:pStyle w:val="1GT"/>
      </w:pPr>
      <w:r>
        <w:t>Capital Gain</w:t>
      </w:r>
      <w:r>
        <w:tab/>
        <w:t xml:space="preserve">   Nil </w:t>
      </w:r>
    </w:p>
    <w:p w:rsidR="005B0DE7" w:rsidRDefault="005B0DE7" w:rsidP="00951047">
      <w:pPr>
        <w:pStyle w:val="ABaseStyle"/>
      </w:pPr>
    </w:p>
    <w:p w:rsidR="005B0DE7" w:rsidRDefault="005B0DE7" w:rsidP="00951047">
      <w:pPr>
        <w:pStyle w:val="ABaseStyle"/>
      </w:pPr>
      <w:r>
        <w:t>As shown by the preceding calculation, there would be no capital gain on the disposition.</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- 22 (ITA 84(2) Deemed Dividend)</w:t>
      </w:r>
    </w:p>
    <w:p w:rsidR="005B0DE7" w:rsidRDefault="005B0DE7" w:rsidP="00951047">
      <w:pPr>
        <w:pStyle w:val="ABaseStyle"/>
      </w:pPr>
      <w:r>
        <w:t>The analysis of the $956,000 distribution would be as follows:</w:t>
      </w:r>
    </w:p>
    <w:p w:rsidR="005B0DE7" w:rsidRDefault="005B0DE7">
      <w:pPr>
        <w:pStyle w:val="Space-Half"/>
      </w:pPr>
    </w:p>
    <w:p w:rsidR="005B0DE7" w:rsidRDefault="005B0DE7" w:rsidP="00FB0B01">
      <w:pPr>
        <w:pStyle w:val="1"/>
      </w:pPr>
      <w:r>
        <w:t>Cash Distributed</w:t>
      </w:r>
      <w:r>
        <w:tab/>
        <w:t xml:space="preserve">$956,000 </w:t>
      </w:r>
    </w:p>
    <w:p w:rsidR="005B0DE7" w:rsidRDefault="005B0DE7" w:rsidP="00FB0B01">
      <w:pPr>
        <w:pStyle w:val="1"/>
      </w:pPr>
      <w:r>
        <w:t>PUC Of Shares</w:t>
      </w:r>
      <w:r>
        <w:tab/>
        <w:t>( 120,000)</w:t>
      </w:r>
    </w:p>
    <w:p w:rsidR="005B0DE7" w:rsidRDefault="005B0DE7" w:rsidP="00FB0B01">
      <w:pPr>
        <w:pStyle w:val="1T"/>
      </w:pPr>
      <w:r>
        <w:t>ITA 84(2) Deemed Dividend</w:t>
      </w:r>
      <w:r>
        <w:tab/>
        <w:t xml:space="preserve">$836,000 </w:t>
      </w:r>
    </w:p>
    <w:p w:rsidR="005B0DE7" w:rsidRDefault="005B0DE7" w:rsidP="00FB0B01">
      <w:pPr>
        <w:pStyle w:val="1"/>
      </w:pPr>
      <w:r>
        <w:t>ITA 83(2) Capital Dividend</w:t>
      </w:r>
      <w:r>
        <w:tab/>
        <w:t>( 45,000)</w:t>
      </w:r>
    </w:p>
    <w:p w:rsidR="005B0DE7" w:rsidRDefault="005B0DE7" w:rsidP="00FB0B01">
      <w:pPr>
        <w:pStyle w:val="1GT"/>
      </w:pPr>
      <w:r>
        <w:t>ITA 88(2)(b) Taxable Dividend</w:t>
      </w:r>
      <w:r>
        <w:tab/>
        <w:t xml:space="preserve">$791,000 </w:t>
      </w:r>
    </w:p>
    <w:p w:rsidR="005B0DE7" w:rsidRDefault="005B0DE7" w:rsidP="00951047">
      <w:pPr>
        <w:pStyle w:val="ABaseStyle"/>
      </w:pPr>
    </w:p>
    <w:p w:rsidR="005B0DE7" w:rsidRDefault="005B0DE7" w:rsidP="00FB0B01">
      <w:pPr>
        <w:pStyle w:val="Auto-Paragraph"/>
      </w:pPr>
      <w:r>
        <w:t>To the extent the company has a balance in its GRIP account, some amount of the $791,000 dividend could be designated as eligible.  Any remainder will be taxed as a non-eligible dividend (Not Required).</w:t>
      </w:r>
    </w:p>
    <w:p w:rsidR="005B0DE7" w:rsidRDefault="005B0DE7" w:rsidP="00FB0B01">
      <w:pPr>
        <w:pStyle w:val="Auto-Paragraph"/>
      </w:pPr>
      <w:r>
        <w:t>As the wind-up involves a disposition of shares, the tax consequences of this must also be considered:</w:t>
      </w:r>
    </w:p>
    <w:p w:rsidR="005B0DE7" w:rsidRDefault="00F56913" w:rsidP="00FB0B01">
      <w:pPr>
        <w:pStyle w:val="1"/>
      </w:pPr>
      <w:r>
        <w:br w:type="page"/>
      </w:r>
      <w:r w:rsidR="005B0DE7">
        <w:t>Cash Distributed</w:t>
      </w:r>
      <w:r w:rsidR="005B0DE7">
        <w:tab/>
        <w:t xml:space="preserve">$956,000 </w:t>
      </w:r>
    </w:p>
    <w:p w:rsidR="005B0DE7" w:rsidRDefault="005B0DE7" w:rsidP="00FB0B01">
      <w:pPr>
        <w:pStyle w:val="1"/>
      </w:pPr>
      <w:r>
        <w:t>ITA 84(2) Deemed Dividend</w:t>
      </w:r>
      <w:r>
        <w:tab/>
        <w:t>( 836,000)</w:t>
      </w:r>
    </w:p>
    <w:p w:rsidR="005B0DE7" w:rsidRDefault="005B0DE7" w:rsidP="00FB0B01">
      <w:pPr>
        <w:pStyle w:val="1T"/>
      </w:pPr>
      <w:r>
        <w:t>ITA 54 Proceeds Of Disposition</w:t>
      </w:r>
      <w:r>
        <w:tab/>
        <w:t xml:space="preserve">$120,000 </w:t>
      </w:r>
    </w:p>
    <w:p w:rsidR="005B0DE7" w:rsidRDefault="005B0DE7" w:rsidP="00FB0B01">
      <w:pPr>
        <w:pStyle w:val="1"/>
      </w:pPr>
      <w:r>
        <w:t>Adjusted Cost Base</w:t>
      </w:r>
      <w:r>
        <w:tab/>
        <w:t>( 120,000)</w:t>
      </w:r>
    </w:p>
    <w:p w:rsidR="005B0DE7" w:rsidRDefault="005B0DE7" w:rsidP="00FB0B01">
      <w:pPr>
        <w:pStyle w:val="1GT"/>
      </w:pPr>
      <w:r>
        <w:t>Capital Gain</w:t>
      </w:r>
      <w:r>
        <w:tab/>
        <w:t xml:space="preserve">Nil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- 23 (ITA 84(3) Deemed Dividend)</w:t>
      </w:r>
    </w:p>
    <w:p w:rsidR="005B0DE7" w:rsidRDefault="005B0DE7" w:rsidP="00951047">
      <w:pPr>
        <w:pStyle w:val="ABaseStyle"/>
      </w:pPr>
      <w:r>
        <w:t>The redemption transaction would have no tax consequences for Mr. Izaak Alleham.  For his sister, the tax consequences would be as follows:</w:t>
      </w:r>
    </w:p>
    <w:p w:rsidR="005B0DE7" w:rsidRDefault="005B0DE7" w:rsidP="00951047">
      <w:pPr>
        <w:pStyle w:val="ABaseStyle"/>
      </w:pPr>
    </w:p>
    <w:p w:rsidR="005B0DE7" w:rsidRDefault="005B0DE7" w:rsidP="00FB0B01">
      <w:pPr>
        <w:pStyle w:val="1"/>
      </w:pPr>
      <w:r>
        <w:t>Proceeds Of Redemption [(30,000)($24.35)]</w:t>
      </w:r>
      <w:r>
        <w:tab/>
        <w:t xml:space="preserve">$730,500 </w:t>
      </w:r>
    </w:p>
    <w:p w:rsidR="005B0DE7" w:rsidRDefault="005B0DE7" w:rsidP="00FB0B01">
      <w:pPr>
        <w:pStyle w:val="1"/>
      </w:pPr>
      <w:r>
        <w:t>PUC [(30,000)($22.50)]</w:t>
      </w:r>
      <w:r>
        <w:tab/>
        <w:t>( 675,000)</w:t>
      </w:r>
    </w:p>
    <w:p w:rsidR="005B0DE7" w:rsidRDefault="005B0DE7" w:rsidP="00FB0B01">
      <w:pPr>
        <w:pStyle w:val="1T"/>
      </w:pPr>
      <w:r>
        <w:t>ITA 84(3) Deemed Dividend</w:t>
      </w:r>
      <w:r>
        <w:tab/>
        <w:t xml:space="preserve">$ 55,500 </w:t>
      </w:r>
    </w:p>
    <w:p w:rsidR="005B0DE7" w:rsidRDefault="005B0DE7" w:rsidP="00FB0B01">
      <w:pPr>
        <w:pStyle w:val="1"/>
      </w:pPr>
      <w:r>
        <w:t>Gross Up Of 18 Percent</w:t>
      </w:r>
      <w:r>
        <w:tab/>
        <w:t xml:space="preserve">9,990 </w:t>
      </w:r>
    </w:p>
    <w:p w:rsidR="005B0DE7" w:rsidRDefault="005B0DE7" w:rsidP="00FB0B01">
      <w:pPr>
        <w:pStyle w:val="1GT"/>
      </w:pPr>
      <w:r>
        <w:t>Taxable Dividend</w:t>
      </w:r>
      <w:r>
        <w:tab/>
        <w:t xml:space="preserve">$ 65,490 </w:t>
      </w:r>
    </w:p>
    <w:p w:rsidR="005B0DE7" w:rsidRDefault="005B0DE7" w:rsidP="00951047">
      <w:pPr>
        <w:pStyle w:val="ABaseStyle"/>
      </w:pPr>
    </w:p>
    <w:p w:rsidR="005B0DE7" w:rsidRDefault="005B0DE7" w:rsidP="00FB0B01">
      <w:pPr>
        <w:pStyle w:val="1"/>
      </w:pPr>
      <w:r>
        <w:t>Proceeds Of Redemption [(30,000)($24.35)]</w:t>
      </w:r>
      <w:r>
        <w:tab/>
        <w:t xml:space="preserve">$730,500 </w:t>
      </w:r>
    </w:p>
    <w:p w:rsidR="005B0DE7" w:rsidRDefault="005B0DE7" w:rsidP="00FB0B01">
      <w:pPr>
        <w:pStyle w:val="1"/>
      </w:pPr>
      <w:r>
        <w:t>ITA 84(3) Deemed Dividend</w:t>
      </w:r>
      <w:r>
        <w:tab/>
        <w:t>( 55,500)</w:t>
      </w:r>
    </w:p>
    <w:p w:rsidR="005B0DE7" w:rsidRDefault="005B0DE7" w:rsidP="00FB0B01">
      <w:pPr>
        <w:pStyle w:val="1T"/>
      </w:pPr>
      <w:r>
        <w:t>ITA 54 Proceeds of Disposition</w:t>
      </w:r>
      <w:r>
        <w:tab/>
        <w:t xml:space="preserve">$675,000 </w:t>
      </w:r>
    </w:p>
    <w:p w:rsidR="005B0DE7" w:rsidRDefault="005B0DE7" w:rsidP="00FB0B01">
      <w:pPr>
        <w:pStyle w:val="1"/>
      </w:pPr>
      <w:r>
        <w:t>Adjusted Cost Base [(30,000)($18.75)]</w:t>
      </w:r>
      <w:r>
        <w:tab/>
        <w:t>( 562,500)</w:t>
      </w:r>
    </w:p>
    <w:p w:rsidR="005B0DE7" w:rsidRDefault="005B0DE7" w:rsidP="00FB0B01">
      <w:pPr>
        <w:pStyle w:val="1T"/>
      </w:pPr>
      <w:r>
        <w:t>Capital Gain (PUC - ACB)</w:t>
      </w:r>
      <w:r>
        <w:tab/>
        <w:t xml:space="preserve">$112,500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$ 56,250 </w:t>
      </w:r>
    </w:p>
    <w:p w:rsidR="005B0DE7" w:rsidRDefault="005B0DE7" w:rsidP="00951047">
      <w:pPr>
        <w:pStyle w:val="ABaseStyle"/>
      </w:pPr>
    </w:p>
    <w:p w:rsidR="005B0DE7" w:rsidRDefault="005B0DE7" w:rsidP="00951047">
      <w:pPr>
        <w:pStyle w:val="ABaseStyle"/>
      </w:pPr>
      <w:r>
        <w:t xml:space="preserve">Both the taxable dividend and the taxable capital gain would be included in Mr. Alleham’s sister’s Net Income For Tax Purposes.  The non-eligible dividend qualifies for a federal dividend tax credit of $7,215 [(13/18)($9,990)].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- 24 (ITA 84(3) Deemed Dividend)</w:t>
      </w:r>
    </w:p>
    <w:p w:rsidR="005B0DE7" w:rsidRDefault="005B0DE7" w:rsidP="00951047">
      <w:pPr>
        <w:pStyle w:val="ABaseStyle"/>
      </w:pPr>
      <w:r>
        <w:t>The tax consequences to the dissident shareholder would be calculated as follows:</w:t>
      </w:r>
    </w:p>
    <w:p w:rsidR="005B0DE7" w:rsidRDefault="005B0DE7">
      <w:pPr>
        <w:pStyle w:val="Space-Half"/>
      </w:pPr>
    </w:p>
    <w:p w:rsidR="005B0DE7" w:rsidRDefault="005B0DE7" w:rsidP="00FB0B01">
      <w:pPr>
        <w:pStyle w:val="1"/>
      </w:pPr>
      <w:r>
        <w:t>Proceeds Of Redemption [(15,000)($12.50)]</w:t>
      </w:r>
      <w:r>
        <w:tab/>
        <w:t xml:space="preserve">$187,500 </w:t>
      </w:r>
    </w:p>
    <w:p w:rsidR="005B0DE7" w:rsidRDefault="005B0DE7" w:rsidP="00FB0B01">
      <w:pPr>
        <w:pStyle w:val="1"/>
      </w:pPr>
      <w:r>
        <w:t>PUC [(15,000)($12.00)]</w:t>
      </w:r>
      <w:r>
        <w:tab/>
        <w:t>( 180,000)</w:t>
      </w:r>
    </w:p>
    <w:p w:rsidR="005B0DE7" w:rsidRDefault="005B0DE7" w:rsidP="00FB0B01">
      <w:pPr>
        <w:pStyle w:val="1T"/>
      </w:pPr>
      <w:r>
        <w:t>ITA 84(3) Deemed Dividend</w:t>
      </w:r>
      <w:r>
        <w:tab/>
        <w:t xml:space="preserve">$ 7,500 </w:t>
      </w:r>
    </w:p>
    <w:p w:rsidR="005B0DE7" w:rsidRDefault="005B0DE7" w:rsidP="00FB0B01">
      <w:pPr>
        <w:pStyle w:val="1"/>
      </w:pPr>
      <w:r>
        <w:t>Gross Up Of 18 Percent</w:t>
      </w:r>
      <w:r>
        <w:tab/>
        <w:t xml:space="preserve">1,350 </w:t>
      </w:r>
    </w:p>
    <w:p w:rsidR="005B0DE7" w:rsidRDefault="005B0DE7" w:rsidP="00FB0B01">
      <w:pPr>
        <w:pStyle w:val="1GT"/>
      </w:pPr>
      <w:r>
        <w:t>Taxable Dividend</w:t>
      </w:r>
      <w:r>
        <w:tab/>
        <w:t xml:space="preserve">$ 8,850 </w:t>
      </w:r>
    </w:p>
    <w:p w:rsidR="005B0DE7" w:rsidRDefault="005B0DE7" w:rsidP="00951047">
      <w:pPr>
        <w:pStyle w:val="ABaseStyle"/>
      </w:pPr>
    </w:p>
    <w:p w:rsidR="005B0DE7" w:rsidRDefault="005B0DE7" w:rsidP="00FB0B01">
      <w:pPr>
        <w:pStyle w:val="1"/>
      </w:pPr>
      <w:r>
        <w:t>Proceeds Of Redemption [(15,000)($12.50)]</w:t>
      </w:r>
      <w:r>
        <w:tab/>
        <w:t xml:space="preserve">$187,500 </w:t>
      </w:r>
    </w:p>
    <w:p w:rsidR="005B0DE7" w:rsidRDefault="005B0DE7" w:rsidP="00FB0B01">
      <w:pPr>
        <w:pStyle w:val="1"/>
      </w:pPr>
      <w:r>
        <w:t>ITA 84(3) Deemed Dividend</w:t>
      </w:r>
      <w:r>
        <w:tab/>
        <w:t>(  7,500)</w:t>
      </w:r>
    </w:p>
    <w:p w:rsidR="005B0DE7" w:rsidRDefault="005B0DE7" w:rsidP="00FB0B01">
      <w:pPr>
        <w:pStyle w:val="1T"/>
      </w:pPr>
      <w:r>
        <w:t>ITA 54 Proceeds of Disposition</w:t>
      </w:r>
      <w:r>
        <w:tab/>
        <w:t xml:space="preserve">$180,000 </w:t>
      </w:r>
    </w:p>
    <w:p w:rsidR="005B0DE7" w:rsidRDefault="005B0DE7" w:rsidP="00FB0B01">
      <w:pPr>
        <w:pStyle w:val="1"/>
      </w:pPr>
      <w:r>
        <w:t>Adjusted Cost Base [(15,000)($10.00)]</w:t>
      </w:r>
      <w:r>
        <w:tab/>
        <w:t>( 150,000)</w:t>
      </w:r>
    </w:p>
    <w:p w:rsidR="005B0DE7" w:rsidRDefault="005B0DE7" w:rsidP="00FB0B01">
      <w:pPr>
        <w:pStyle w:val="1T"/>
      </w:pPr>
      <w:r>
        <w:t>Capital Gain (PUC - ACB)</w:t>
      </w:r>
      <w:r>
        <w:tab/>
        <w:t xml:space="preserve">$ 30,000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$ 15,000 </w:t>
      </w:r>
    </w:p>
    <w:p w:rsidR="005B0DE7" w:rsidRDefault="005B0DE7" w:rsidP="00951047">
      <w:pPr>
        <w:pStyle w:val="ABaseStyle"/>
      </w:pPr>
    </w:p>
    <w:p w:rsidR="005B0DE7" w:rsidRDefault="005B0DE7" w:rsidP="00951047">
      <w:pPr>
        <w:pStyle w:val="ABaseStyle"/>
      </w:pPr>
      <w:r>
        <w:t>Both the taxable dividend and the taxable capital gain would be included in the dissident shareholder’s Net Income For Tax Purposes.  The non-eligible dividend would qualify for a federal dividend tax credit of $975 [(13/18)($1,350)].</w:t>
      </w:r>
    </w:p>
    <w:p w:rsidR="005B0DE7" w:rsidRDefault="00F56913" w:rsidP="00FB0B01">
      <w:pPr>
        <w:pStyle w:val="Level-3"/>
      </w:pPr>
      <w:r>
        <w:br w:type="page"/>
      </w:r>
      <w:r w:rsidR="005B0DE7">
        <w:t>Exam Exercise Solution Fourteen - 25 (ITA 84(4) Deemed Dividend)</w:t>
      </w:r>
    </w:p>
    <w:p w:rsidR="005B0DE7" w:rsidRDefault="005B0DE7" w:rsidP="00FB0B01">
      <w:pPr>
        <w:pStyle w:val="Auto-Paragraph"/>
      </w:pPr>
      <w:r>
        <w:t>To the extent of the $217,000 PUC reduction, the dividend will be treated as a tax free distribution.  The tax consequences will be a reduction in the PUC of these shares to $173,000 ($390,000 - $217,000), as well as an adjusted cost base reduction to $328,000 ($545,000 - $217,000).  </w:t>
      </w:r>
    </w:p>
    <w:p w:rsidR="005B0DE7" w:rsidRDefault="005B0DE7" w:rsidP="00FB0B01">
      <w:pPr>
        <w:pStyle w:val="Auto-Paragraph"/>
      </w:pPr>
      <w:r>
        <w:t>The $82,000 ($299,000 - $217,000) excess of the distribution over the PUC reduction will be an ITA 84(4) deemed dividend, subject to either the eligible or non-eligible dividend gross up and tax credit procedures.  As it will be taxed as a dividend, this part of the distribution will not be subtracted from the adjusted cost base of the shares.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Fourteen - 26 (ITA 84(4) Deemed Dividend)</w:t>
      </w:r>
    </w:p>
    <w:p w:rsidR="005B0DE7" w:rsidRDefault="005B0DE7" w:rsidP="00FB0B01">
      <w:pPr>
        <w:pStyle w:val="Auto-Paragraph"/>
      </w:pPr>
      <w:r>
        <w:t>An amount equal to the PUC reduction of $84,000 will be received as a tax free distribution.  In addition to the PUC reduction for the shares to $141,000 ($225,000 - $84,000), the adjusted cost base for Martin’s shares will be reduced by the same $84,000 to $226,000 ($310,000 - $84,000).</w:t>
      </w:r>
    </w:p>
    <w:p w:rsidR="005B0DE7" w:rsidRDefault="005B0DE7" w:rsidP="00FB0B01">
      <w:pPr>
        <w:pStyle w:val="Auto-Paragraph"/>
      </w:pPr>
      <w:r>
        <w:t>The remaining $28,000 ($112,000 - $84,000) will be treated as an ITA 84(4) deemed dividend.  It will be subject to either the eligible or non-eligible gross up and tax credit procedures.  Given that it will be taxed as a dividend, there will be no reduction in the adjusted cost base of Martin’s shares for the $28,000.</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68" w:name="_Toc394387285"/>
      <w:r w:rsidR="005B0DE7">
        <w:rPr>
          <w:lang w:val="en-US"/>
        </w:rPr>
        <w:t>TIF Solution Fourteen - 5A</w:t>
      </w:r>
      <w:bookmarkEnd w:id="68"/>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2</w:t>
      </w:r>
    </w:p>
    <w:p w:rsidR="005B0DE7" w:rsidRDefault="005B0DE7" w:rsidP="00951047">
      <w:pPr>
        <w:pStyle w:val="ABaseStyle"/>
      </w:pPr>
    </w:p>
    <w:p w:rsidR="005B0DE7" w:rsidRDefault="005B0DE7" w:rsidP="00FB0B01">
      <w:pPr>
        <w:pStyle w:val="Break-1"/>
      </w:pPr>
      <w:r>
        <w:t>B.</w:t>
      </w:r>
      <w:r>
        <w:tab/>
        <w:t>11</w:t>
      </w:r>
    </w:p>
    <w:p w:rsidR="005B0DE7" w:rsidRDefault="005B0DE7" w:rsidP="00951047">
      <w:pPr>
        <w:pStyle w:val="ABaseStyle"/>
      </w:pPr>
    </w:p>
    <w:p w:rsidR="005B0DE7" w:rsidRDefault="005B0DE7" w:rsidP="00FB0B01">
      <w:pPr>
        <w:pStyle w:val="Break-1"/>
      </w:pPr>
      <w:r>
        <w:t>C.</w:t>
      </w:r>
      <w:r>
        <w:tab/>
        <w:t>6</w:t>
      </w:r>
    </w:p>
    <w:p w:rsidR="005B0DE7" w:rsidRDefault="005B0DE7" w:rsidP="00951047">
      <w:pPr>
        <w:pStyle w:val="ABaseStyle"/>
      </w:pPr>
    </w:p>
    <w:p w:rsidR="005B0DE7" w:rsidRDefault="005B0DE7" w:rsidP="00FB0B01">
      <w:pPr>
        <w:pStyle w:val="Break-1"/>
      </w:pPr>
      <w:r>
        <w:t>D.</w:t>
      </w:r>
      <w:r>
        <w:tab/>
        <w:t>9</w:t>
      </w:r>
    </w:p>
    <w:p w:rsidR="005B0DE7" w:rsidRDefault="005B0DE7" w:rsidP="00951047">
      <w:pPr>
        <w:pStyle w:val="ABaseStyle"/>
      </w:pPr>
    </w:p>
    <w:p w:rsidR="005B0DE7" w:rsidRDefault="005B0DE7" w:rsidP="00FB0B01">
      <w:pPr>
        <w:pStyle w:val="Break-1"/>
      </w:pPr>
      <w:r>
        <w:t>E.</w:t>
      </w:r>
      <w:r>
        <w:tab/>
        <w:t>7</w:t>
      </w:r>
    </w:p>
    <w:p w:rsidR="005B0DE7" w:rsidRDefault="005B0DE7" w:rsidP="00951047">
      <w:pPr>
        <w:pStyle w:val="ABaseStyle"/>
      </w:pPr>
    </w:p>
    <w:p w:rsidR="005B0DE7" w:rsidRDefault="005B0DE7" w:rsidP="00FB0B01">
      <w:pPr>
        <w:pStyle w:val="Break-1"/>
      </w:pPr>
      <w:r>
        <w:t>F.</w:t>
      </w:r>
      <w:r>
        <w:tab/>
        <w:t>1</w:t>
      </w:r>
    </w:p>
    <w:p w:rsidR="005B0DE7" w:rsidRDefault="005B0DE7" w:rsidP="00951047">
      <w:pPr>
        <w:pStyle w:val="ABaseStyle"/>
      </w:pPr>
    </w:p>
    <w:p w:rsidR="005B0DE7" w:rsidRDefault="005B0DE7" w:rsidP="00FB0B01">
      <w:pPr>
        <w:pStyle w:val="Break-1"/>
      </w:pPr>
      <w:r>
        <w:t>G.</w:t>
      </w:r>
      <w:r>
        <w:tab/>
        <w:t>4</w:t>
      </w:r>
    </w:p>
    <w:p w:rsidR="005B0DE7" w:rsidRDefault="005B0DE7" w:rsidP="00951047">
      <w:pPr>
        <w:pStyle w:val="ABaseStyle"/>
      </w:pPr>
    </w:p>
    <w:p w:rsidR="005B0DE7" w:rsidRDefault="005B0DE7" w:rsidP="00FB0B01">
      <w:pPr>
        <w:pStyle w:val="Break-1"/>
      </w:pPr>
      <w:r>
        <w:t>H.</w:t>
      </w:r>
      <w:r>
        <w:tab/>
        <w:t>8</w:t>
      </w:r>
    </w:p>
    <w:p w:rsidR="005B0DE7" w:rsidRDefault="005B0DE7" w:rsidP="00951047">
      <w:pPr>
        <w:pStyle w:val="ABaseStyle"/>
      </w:pPr>
    </w:p>
    <w:p w:rsidR="005B0DE7" w:rsidRDefault="005B0DE7" w:rsidP="00951047">
      <w:pPr>
        <w:pStyle w:val="ABaseStyle"/>
      </w:pPr>
      <w:r>
        <w:t>The three unused definitions are as follows:</w:t>
      </w:r>
    </w:p>
    <w:p w:rsidR="005B0DE7" w:rsidRDefault="005B0DE7" w:rsidP="00951047">
      <w:pPr>
        <w:pStyle w:val="ABaseStyle"/>
      </w:pPr>
    </w:p>
    <w:p w:rsidR="005B0DE7" w:rsidRDefault="005B0DE7" w:rsidP="00951047">
      <w:pPr>
        <w:pStyle w:val="ABaseStyle"/>
      </w:pPr>
      <w:r>
        <w:t>Group of Persons = 10</w:t>
      </w:r>
    </w:p>
    <w:p w:rsidR="005B0DE7" w:rsidRDefault="005B0DE7" w:rsidP="00951047">
      <w:pPr>
        <w:pStyle w:val="ABaseStyle"/>
      </w:pPr>
    </w:p>
    <w:p w:rsidR="005B0DE7" w:rsidRDefault="005B0DE7" w:rsidP="00951047">
      <w:pPr>
        <w:pStyle w:val="ABaseStyle"/>
      </w:pPr>
      <w:r>
        <w:t>Deemed Dividends = 3</w:t>
      </w:r>
    </w:p>
    <w:p w:rsidR="005B0DE7" w:rsidRDefault="005B0DE7" w:rsidP="00951047">
      <w:pPr>
        <w:pStyle w:val="ABaseStyle"/>
      </w:pPr>
    </w:p>
    <w:p w:rsidR="005B0DE7" w:rsidRDefault="005B0DE7" w:rsidP="00951047">
      <w:pPr>
        <w:pStyle w:val="ABaseStyle"/>
      </w:pPr>
      <w:r>
        <w:t>Shareholders’ Equity = 5</w:t>
      </w:r>
    </w:p>
    <w:p w:rsidR="005B0DE7" w:rsidRDefault="005B0DE7" w:rsidP="00951047">
      <w:pPr>
        <w:pStyle w:val="ABaseStyle"/>
      </w:pPr>
    </w:p>
    <w:p w:rsidR="005B0DE7" w:rsidRDefault="00F56913" w:rsidP="00FB0B01">
      <w:pPr>
        <w:pStyle w:val="Under-20"/>
        <w:rPr>
          <w:lang w:val="en-US"/>
        </w:rPr>
      </w:pPr>
      <w:r>
        <w:br w:type="page"/>
      </w:r>
      <w:bookmarkStart w:id="69" w:name="_Toc394387286"/>
      <w:r w:rsidR="005B0DE7">
        <w:rPr>
          <w:lang w:val="en-US"/>
        </w:rPr>
        <w:t>TIF Solution Fourteen - 5B</w:t>
      </w:r>
      <w:bookmarkEnd w:id="69"/>
    </w:p>
    <w:p w:rsidR="005B0DE7" w:rsidRDefault="005B0DE7" w:rsidP="00951047">
      <w:pPr>
        <w:pStyle w:val="ABaseStyle"/>
      </w:pPr>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FB0B01">
      <w:pPr>
        <w:pStyle w:val="Auto-Paragraph"/>
      </w:pPr>
      <w:r>
        <w:t>The correct definitions for each of the listed key terms listed below.  </w:t>
      </w:r>
    </w:p>
    <w:p w:rsidR="005B0DE7" w:rsidRDefault="005B0DE7" w:rsidP="00951047">
      <w:pPr>
        <w:pStyle w:val="ABaseStyle"/>
      </w:pPr>
    </w:p>
    <w:p w:rsidR="005B0DE7" w:rsidRDefault="005B0DE7" w:rsidP="00FB0B01">
      <w:pPr>
        <w:pStyle w:val="Break-1"/>
      </w:pPr>
      <w:r>
        <w:t>A.</w:t>
      </w:r>
      <w:r>
        <w:tab/>
        <w:t>2 (not 13)</w:t>
      </w:r>
    </w:p>
    <w:p w:rsidR="005B0DE7" w:rsidRDefault="005B0DE7" w:rsidP="00951047">
      <w:pPr>
        <w:pStyle w:val="ABaseStyle"/>
      </w:pPr>
    </w:p>
    <w:p w:rsidR="005B0DE7" w:rsidRDefault="005B0DE7" w:rsidP="00FB0B01">
      <w:pPr>
        <w:pStyle w:val="Break-1"/>
      </w:pPr>
      <w:r>
        <w:t>B.</w:t>
      </w:r>
      <w:r>
        <w:tab/>
        <w:t>15</w:t>
      </w:r>
    </w:p>
    <w:p w:rsidR="005B0DE7" w:rsidRDefault="005B0DE7" w:rsidP="00951047">
      <w:pPr>
        <w:pStyle w:val="ABaseStyle"/>
      </w:pPr>
    </w:p>
    <w:p w:rsidR="005B0DE7" w:rsidRDefault="005B0DE7" w:rsidP="00FB0B01">
      <w:pPr>
        <w:pStyle w:val="Break-1"/>
      </w:pPr>
      <w:r>
        <w:t>C.</w:t>
      </w:r>
      <w:r>
        <w:tab/>
        <w:t>9</w:t>
      </w:r>
    </w:p>
    <w:p w:rsidR="005B0DE7" w:rsidRDefault="005B0DE7" w:rsidP="00951047">
      <w:pPr>
        <w:pStyle w:val="ABaseStyle"/>
      </w:pPr>
    </w:p>
    <w:p w:rsidR="005B0DE7" w:rsidRDefault="005B0DE7" w:rsidP="00FB0B01">
      <w:pPr>
        <w:pStyle w:val="Break-1"/>
      </w:pPr>
      <w:r>
        <w:t>D.</w:t>
      </w:r>
      <w:r>
        <w:tab/>
        <w:t>12 (not 6)</w:t>
      </w:r>
    </w:p>
    <w:p w:rsidR="005B0DE7" w:rsidRDefault="005B0DE7" w:rsidP="00951047">
      <w:pPr>
        <w:pStyle w:val="ABaseStyle"/>
      </w:pPr>
    </w:p>
    <w:p w:rsidR="005B0DE7" w:rsidRDefault="005B0DE7" w:rsidP="00FB0B01">
      <w:pPr>
        <w:pStyle w:val="Break-1"/>
      </w:pPr>
      <w:r>
        <w:t>E.</w:t>
      </w:r>
      <w:r>
        <w:tab/>
        <w:t>10</w:t>
      </w:r>
    </w:p>
    <w:p w:rsidR="005B0DE7" w:rsidRDefault="005B0DE7" w:rsidP="00951047">
      <w:pPr>
        <w:pStyle w:val="ABaseStyle"/>
      </w:pPr>
    </w:p>
    <w:p w:rsidR="005B0DE7" w:rsidRDefault="005B0DE7" w:rsidP="00FB0B01">
      <w:pPr>
        <w:pStyle w:val="Break-1"/>
      </w:pPr>
      <w:r>
        <w:t>F.</w:t>
      </w:r>
      <w:r>
        <w:tab/>
        <w:t>1 (not 5)</w:t>
      </w:r>
    </w:p>
    <w:p w:rsidR="005B0DE7" w:rsidRDefault="005B0DE7" w:rsidP="00951047">
      <w:pPr>
        <w:pStyle w:val="ABaseStyle"/>
      </w:pPr>
    </w:p>
    <w:p w:rsidR="005B0DE7" w:rsidRDefault="005B0DE7" w:rsidP="00FB0B01">
      <w:pPr>
        <w:pStyle w:val="Break-1"/>
      </w:pPr>
      <w:r>
        <w:t>G.</w:t>
      </w:r>
      <w:r>
        <w:tab/>
        <w:t>7</w:t>
      </w:r>
    </w:p>
    <w:p w:rsidR="005B0DE7" w:rsidRDefault="005B0DE7" w:rsidP="00951047">
      <w:pPr>
        <w:pStyle w:val="ABaseStyle"/>
      </w:pPr>
    </w:p>
    <w:p w:rsidR="005B0DE7" w:rsidRDefault="005B0DE7" w:rsidP="00FB0B01">
      <w:pPr>
        <w:pStyle w:val="Break-1"/>
      </w:pPr>
      <w:r>
        <w:t>H.</w:t>
      </w:r>
      <w:r>
        <w:tab/>
        <w:t>11 (not 4)</w:t>
      </w:r>
    </w:p>
    <w:p w:rsidR="005B0DE7" w:rsidRDefault="005B0DE7" w:rsidP="00951047">
      <w:pPr>
        <w:pStyle w:val="ABaseStyle"/>
      </w:pPr>
    </w:p>
    <w:p w:rsidR="005B0DE7" w:rsidRDefault="005B0DE7" w:rsidP="00951047">
      <w:pPr>
        <w:pStyle w:val="ABaseStyle"/>
      </w:pPr>
      <w:r>
        <w:t>The three unused definitions are as follows:</w:t>
      </w:r>
    </w:p>
    <w:p w:rsidR="005B0DE7" w:rsidRDefault="005B0DE7" w:rsidP="00951047">
      <w:pPr>
        <w:pStyle w:val="ABaseStyle"/>
      </w:pPr>
    </w:p>
    <w:p w:rsidR="005B0DE7" w:rsidRDefault="005B0DE7" w:rsidP="00951047">
      <w:pPr>
        <w:pStyle w:val="ABaseStyle"/>
      </w:pPr>
      <w:r>
        <w:t>Group of Persons = 14</w:t>
      </w:r>
    </w:p>
    <w:p w:rsidR="005B0DE7" w:rsidRDefault="005B0DE7" w:rsidP="00951047">
      <w:pPr>
        <w:pStyle w:val="ABaseStyle"/>
      </w:pPr>
    </w:p>
    <w:p w:rsidR="005B0DE7" w:rsidRDefault="005B0DE7" w:rsidP="00951047">
      <w:pPr>
        <w:pStyle w:val="ABaseStyle"/>
      </w:pPr>
      <w:r>
        <w:t>Deemed Dividends = 3</w:t>
      </w:r>
    </w:p>
    <w:p w:rsidR="005B0DE7" w:rsidRDefault="005B0DE7" w:rsidP="00951047">
      <w:pPr>
        <w:pStyle w:val="ABaseStyle"/>
      </w:pPr>
    </w:p>
    <w:p w:rsidR="005B0DE7" w:rsidRDefault="005B0DE7" w:rsidP="00951047">
      <w:pPr>
        <w:pStyle w:val="ABaseStyle"/>
      </w:pPr>
      <w:r>
        <w:t>Shareholders’ Equity = 8</w:t>
      </w:r>
    </w:p>
    <w:p w:rsidR="005B0DE7" w:rsidRDefault="005B0DE7" w:rsidP="00951047">
      <w:pPr>
        <w:pStyle w:val="ABaseStyle"/>
      </w:pPr>
    </w:p>
    <w:p w:rsidR="005B0DE7" w:rsidRDefault="00F56913" w:rsidP="00FB0B01">
      <w:pPr>
        <w:pStyle w:val="Under-20"/>
        <w:rPr>
          <w:lang w:val="en-US"/>
        </w:rPr>
      </w:pPr>
      <w:r>
        <w:br w:type="page"/>
      </w:r>
      <w:bookmarkStart w:id="70" w:name="_Toc394387287"/>
      <w:r w:rsidR="005B0DE7">
        <w:rPr>
          <w:lang w:val="en-US"/>
        </w:rPr>
        <w:t>TIF Solution Fourteen - 6</w:t>
      </w:r>
      <w:bookmarkEnd w:id="70"/>
    </w:p>
    <w:p w:rsidR="005B0DE7" w:rsidRDefault="005B0DE7" w:rsidP="00FB0B01">
      <w:pPr>
        <w:pStyle w:val="Level-3"/>
      </w:pPr>
      <w:r>
        <w:t>Part A - Non-Capital And Net Capital Losses - All Available Elections</w:t>
      </w:r>
    </w:p>
    <w:p w:rsidR="005B0DE7" w:rsidRDefault="005B0DE7" w:rsidP="00FB0B01">
      <w:pPr>
        <w:pStyle w:val="Auto-Paragraph"/>
      </w:pPr>
      <w:r>
        <w:t>The results of the required write down on the equipment and the use of all available elections would have the following results:</w:t>
      </w:r>
    </w:p>
    <w:p w:rsidR="005B0DE7" w:rsidRDefault="005B0DE7">
      <w:pPr>
        <w:pStyle w:val="Space-Half"/>
      </w:pPr>
    </w:p>
    <w:p w:rsidR="005B0DE7" w:rsidRDefault="005B0DE7" w:rsidP="00FB0B01">
      <w:pPr>
        <w:pStyle w:val="3"/>
      </w:pPr>
      <w:r>
        <w:rPr>
          <w:b/>
          <w:bCs/>
        </w:rPr>
        <w:tab/>
      </w:r>
      <w:r>
        <w:rPr>
          <w:b/>
          <w:bCs/>
        </w:rPr>
        <w:tab/>
      </w:r>
      <w:r>
        <w:rPr>
          <w:b/>
          <w:bCs/>
        </w:rPr>
        <w:tab/>
        <w:t>Business</w:t>
      </w:r>
      <w:r>
        <w:rPr>
          <w:b/>
          <w:bCs/>
        </w:rPr>
        <w:tab/>
        <w:t>Capital</w:t>
      </w:r>
    </w:p>
    <w:p w:rsidR="005B0DE7" w:rsidRDefault="005B0DE7" w:rsidP="00FB0B01">
      <w:pPr>
        <w:pStyle w:val="3"/>
      </w:pPr>
      <w:r>
        <w:rPr>
          <w:b/>
          <w:bCs/>
        </w:rPr>
        <w:tab/>
      </w:r>
      <w:r>
        <w:rPr>
          <w:b/>
          <w:bCs/>
        </w:rPr>
        <w:tab/>
      </w:r>
      <w:r>
        <w:rPr>
          <w:b/>
          <w:bCs/>
        </w:rPr>
        <w:tab/>
        <w:t>Income</w:t>
      </w:r>
      <w:r>
        <w:rPr>
          <w:b/>
          <w:bCs/>
        </w:rPr>
        <w:tab/>
        <w:t>Gains</w:t>
      </w:r>
    </w:p>
    <w:p w:rsidR="005B0DE7" w:rsidRDefault="005B0DE7" w:rsidP="00FB0B01">
      <w:pPr>
        <w:pStyle w:val="3T"/>
      </w:pPr>
      <w:r>
        <w:t>Required Equipment Write-Down</w:t>
      </w:r>
      <w:r>
        <w:tab/>
      </w:r>
      <w:r>
        <w:tab/>
      </w:r>
      <w:r>
        <w:tab/>
      </w:r>
    </w:p>
    <w:p w:rsidR="005B0DE7" w:rsidRDefault="005B0DE7" w:rsidP="00FB0B01">
      <w:pPr>
        <w:pStyle w:val="3"/>
      </w:pPr>
      <w:r>
        <w:tab/>
        <w:t>Deemed CCA ($120,000 - $100,000)</w:t>
      </w:r>
      <w:r>
        <w:tab/>
      </w:r>
      <w:r>
        <w:tab/>
        <w:t>($ 20,000)</w:t>
      </w:r>
    </w:p>
    <w:p w:rsidR="005B0DE7" w:rsidRDefault="005B0DE7" w:rsidP="00FB0B01">
      <w:pPr>
        <w:pStyle w:val="3"/>
      </w:pPr>
      <w:r>
        <w:t>Election On Long-Term Investments</w:t>
      </w:r>
    </w:p>
    <w:p w:rsidR="005B0DE7" w:rsidRDefault="005B0DE7" w:rsidP="00FB0B01">
      <w:pPr>
        <w:pStyle w:val="3"/>
      </w:pPr>
      <w:r>
        <w:tab/>
        <w:t>[(1/2)($90,000 - $32,000)]</w:t>
      </w:r>
      <w:r>
        <w:tab/>
      </w:r>
      <w:r>
        <w:tab/>
      </w:r>
      <w:r>
        <w:tab/>
        <w:t xml:space="preserve">$29,000 </w:t>
      </w:r>
    </w:p>
    <w:p w:rsidR="005B0DE7" w:rsidRDefault="005B0DE7" w:rsidP="00FB0B01">
      <w:pPr>
        <w:pStyle w:val="3"/>
      </w:pPr>
      <w:r>
        <w:t>Election On Land [(1/2)($225,000 - $140,000)]</w:t>
      </w:r>
      <w:r>
        <w:tab/>
      </w:r>
      <w:r>
        <w:tab/>
      </w:r>
      <w:r>
        <w:tab/>
        <w:t xml:space="preserve">42,500 </w:t>
      </w:r>
    </w:p>
    <w:p w:rsidR="005B0DE7" w:rsidRDefault="005B0DE7" w:rsidP="00FB0B01">
      <w:pPr>
        <w:pStyle w:val="3"/>
      </w:pPr>
      <w:r>
        <w:t xml:space="preserve">Election On Building Recapture </w:t>
      </w:r>
    </w:p>
    <w:p w:rsidR="005B0DE7" w:rsidRDefault="005B0DE7" w:rsidP="00FB0B01">
      <w:pPr>
        <w:pStyle w:val="3"/>
      </w:pPr>
      <w:r>
        <w:tab/>
        <w:t>($426,000 - $320,000)</w:t>
      </w:r>
      <w:r>
        <w:tab/>
      </w:r>
      <w:r>
        <w:tab/>
        <w:t xml:space="preserve">106,000 </w:t>
      </w:r>
    </w:p>
    <w:p w:rsidR="005B0DE7" w:rsidRDefault="005B0DE7" w:rsidP="00FB0B01">
      <w:pPr>
        <w:pStyle w:val="3GT"/>
      </w:pPr>
      <w:r>
        <w:t>Totals</w:t>
      </w:r>
      <w:r>
        <w:tab/>
      </w:r>
      <w:r>
        <w:tab/>
        <w:t xml:space="preserve">$ 86,000 </w:t>
      </w:r>
      <w:r>
        <w:tab/>
        <w:t xml:space="preserve">$71,500 </w:t>
      </w:r>
    </w:p>
    <w:p w:rsidR="005B0DE7" w:rsidRDefault="005B0DE7" w:rsidP="00FB0B01">
      <w:pPr>
        <w:pStyle w:val="Auto-Paragraph"/>
      </w:pPr>
    </w:p>
    <w:p w:rsidR="005B0DE7" w:rsidRDefault="005B0DE7" w:rsidP="00951047">
      <w:pPr>
        <w:pStyle w:val="ABaseStyle"/>
      </w:pPr>
      <w:r>
        <w:t>With the use of these elections, Net Business Income for the period ending March 31, 2014 would be as follows:</w:t>
      </w:r>
    </w:p>
    <w:p w:rsidR="005B0DE7" w:rsidRDefault="005B0DE7">
      <w:pPr>
        <w:pStyle w:val="Space-Half"/>
      </w:pPr>
    </w:p>
    <w:p w:rsidR="005B0DE7" w:rsidRDefault="005B0DE7" w:rsidP="00FB0B01">
      <w:pPr>
        <w:pStyle w:val="2"/>
      </w:pPr>
      <w:r>
        <w:t>Loss As Originally Stated</w:t>
      </w:r>
      <w:r>
        <w:tab/>
      </w:r>
      <w:r>
        <w:tab/>
        <w:t>($ 26,000)</w:t>
      </w:r>
    </w:p>
    <w:p w:rsidR="005B0DE7" w:rsidRDefault="005B0DE7" w:rsidP="00FB0B01">
      <w:pPr>
        <w:pStyle w:val="2"/>
      </w:pPr>
      <w:r>
        <w:t>Deemed CCA On Equipment</w:t>
      </w:r>
      <w:r>
        <w:tab/>
      </w:r>
      <w:r>
        <w:tab/>
        <w:t>( 20,000)</w:t>
      </w:r>
    </w:p>
    <w:p w:rsidR="005B0DE7" w:rsidRDefault="005B0DE7" w:rsidP="00FB0B01">
      <w:pPr>
        <w:pStyle w:val="2"/>
      </w:pPr>
      <w:r>
        <w:t>Recapture On Building</w:t>
      </w:r>
      <w:r>
        <w:tab/>
      </w:r>
      <w:r>
        <w:tab/>
        <w:t xml:space="preserve">106,000 </w:t>
      </w:r>
    </w:p>
    <w:p w:rsidR="005B0DE7" w:rsidRDefault="005B0DE7" w:rsidP="00FB0B01">
      <w:pPr>
        <w:pStyle w:val="2GT"/>
      </w:pPr>
      <w:r>
        <w:t>Net Business Income - Period Ending March 31, 2014</w:t>
      </w:r>
      <w:r>
        <w:tab/>
      </w:r>
      <w:r>
        <w:tab/>
        <w:t xml:space="preserve">$ 60,000 </w:t>
      </w:r>
    </w:p>
    <w:p w:rsidR="005B0DE7" w:rsidRDefault="005B0DE7" w:rsidP="00FB0B01">
      <w:pPr>
        <w:pStyle w:val="Auto-Paragraph"/>
      </w:pPr>
    </w:p>
    <w:p w:rsidR="005B0DE7" w:rsidRDefault="005B0DE7" w:rsidP="00951047">
      <w:pPr>
        <w:pStyle w:val="ABaseStyle"/>
      </w:pPr>
      <w:r>
        <w:t>Based on the preceding analysis, Net and Taxable Income for the period ending March 31, 2014 would be calculated as follows:</w:t>
      </w:r>
    </w:p>
    <w:p w:rsidR="005B0DE7" w:rsidRDefault="005B0DE7" w:rsidP="00951047">
      <w:pPr>
        <w:pStyle w:val="ABaseStyle"/>
      </w:pPr>
    </w:p>
    <w:p w:rsidR="005B0DE7" w:rsidRDefault="005B0DE7" w:rsidP="00FB0B01">
      <w:pPr>
        <w:pStyle w:val="2"/>
      </w:pPr>
      <w:r>
        <w:t>ITA 3(a) Business Income</w:t>
      </w:r>
      <w:r>
        <w:tab/>
      </w:r>
      <w:r>
        <w:tab/>
        <w:t xml:space="preserve">$  60,000 </w:t>
      </w:r>
    </w:p>
    <w:p w:rsidR="005B0DE7" w:rsidRDefault="005B0DE7">
      <w:pPr>
        <w:pStyle w:val="Space-Half"/>
      </w:pPr>
    </w:p>
    <w:p w:rsidR="005B0DE7" w:rsidRDefault="005B0DE7" w:rsidP="00FB0B01">
      <w:pPr>
        <w:pStyle w:val="2"/>
      </w:pPr>
      <w:r>
        <w:t>ITA 3(b) Taxable Capital Gains</w:t>
      </w:r>
    </w:p>
    <w:p w:rsidR="005B0DE7" w:rsidRDefault="005B0DE7" w:rsidP="00FB0B01">
      <w:pPr>
        <w:pStyle w:val="2"/>
      </w:pPr>
      <w:r>
        <w:tab/>
        <w:t>Long-Term Investments</w:t>
      </w:r>
      <w:r>
        <w:tab/>
        <w:t xml:space="preserve">$ 29,000 </w:t>
      </w:r>
    </w:p>
    <w:p w:rsidR="005B0DE7" w:rsidRDefault="005B0DE7" w:rsidP="00FB0B01">
      <w:pPr>
        <w:pStyle w:val="2"/>
      </w:pPr>
      <w:r>
        <w:tab/>
        <w:t>Land</w:t>
      </w:r>
      <w:r>
        <w:tab/>
        <w:t xml:space="preserve">42,500 </w:t>
      </w:r>
      <w:r>
        <w:tab/>
        <w:t xml:space="preserve">71,500 </w:t>
      </w:r>
    </w:p>
    <w:p w:rsidR="005B0DE7" w:rsidRDefault="005B0DE7" w:rsidP="00FB0B01">
      <w:pPr>
        <w:pStyle w:val="2T"/>
      </w:pPr>
      <w:r>
        <w:t>ITA 3(c) And Net Income For Tax Purposes</w:t>
      </w:r>
      <w:r>
        <w:tab/>
        <w:t xml:space="preserve"> </w:t>
      </w:r>
      <w:r>
        <w:tab/>
        <w:t xml:space="preserve">$131,500 </w:t>
      </w:r>
    </w:p>
    <w:p w:rsidR="005B0DE7" w:rsidRDefault="005B0DE7" w:rsidP="00FB0B01">
      <w:pPr>
        <w:pStyle w:val="2"/>
      </w:pPr>
      <w:r>
        <w:t>Net Capital Loss Carry Forward (Less Than $71,500)</w:t>
      </w:r>
      <w:r>
        <w:tab/>
      </w:r>
      <w:r>
        <w:tab/>
        <w:t>( 28,000)</w:t>
      </w:r>
    </w:p>
    <w:p w:rsidR="005B0DE7" w:rsidRDefault="005B0DE7" w:rsidP="00FB0B01">
      <w:pPr>
        <w:pStyle w:val="2"/>
      </w:pPr>
      <w:r>
        <w:t xml:space="preserve">Non-Capital Loss Carry Forward </w:t>
      </w:r>
    </w:p>
    <w:p w:rsidR="005B0DE7" w:rsidRDefault="005B0DE7" w:rsidP="00FB0B01">
      <w:pPr>
        <w:pStyle w:val="2"/>
      </w:pPr>
      <w:r>
        <w:tab/>
        <w:t>(Maximum Needed To Reduce Income To Nil)</w:t>
      </w:r>
      <w:r>
        <w:tab/>
      </w:r>
      <w:r>
        <w:tab/>
        <w:t>( 103,500)</w:t>
      </w:r>
    </w:p>
    <w:p w:rsidR="005B0DE7" w:rsidRDefault="005B0DE7" w:rsidP="00FB0B01">
      <w:pPr>
        <w:pStyle w:val="2GT"/>
      </w:pPr>
      <w:r>
        <w:t>Taxable Income</w:t>
      </w:r>
      <w:r>
        <w:tab/>
      </w:r>
      <w:r>
        <w:tab/>
        <w:t xml:space="preserve">Nil </w:t>
      </w:r>
    </w:p>
    <w:p w:rsidR="005B0DE7" w:rsidRDefault="005B0DE7" w:rsidP="00951047">
      <w:pPr>
        <w:pStyle w:val="ABaseStyle"/>
      </w:pPr>
    </w:p>
    <w:p w:rsidR="005B0DE7" w:rsidRDefault="005B0DE7" w:rsidP="00FB0B01">
      <w:pPr>
        <w:pStyle w:val="Auto-Paragraph"/>
      </w:pPr>
      <w:r>
        <w:t>These results would leave a net capital loss carry forward of nil ($28,000 - $28,000) and a non-capital loss carry forward, calculated as follows:</w:t>
      </w:r>
    </w:p>
    <w:p w:rsidR="005B0DE7" w:rsidRDefault="005B0DE7">
      <w:pPr>
        <w:pStyle w:val="Space-Half"/>
      </w:pPr>
    </w:p>
    <w:p w:rsidR="005B0DE7" w:rsidRDefault="005B0DE7" w:rsidP="00FB0B01">
      <w:pPr>
        <w:pStyle w:val="3"/>
      </w:pPr>
      <w:r>
        <w:t>December 31, 2013 Non-Capital Loss Carry Forward Balance</w:t>
      </w:r>
      <w:r>
        <w:tab/>
      </w:r>
      <w:r>
        <w:tab/>
        <w:t xml:space="preserve">$225,000 </w:t>
      </w:r>
    </w:p>
    <w:p w:rsidR="005B0DE7" w:rsidRDefault="005B0DE7" w:rsidP="00FB0B01">
      <w:pPr>
        <w:pStyle w:val="3"/>
      </w:pPr>
      <w:r>
        <w:t xml:space="preserve">Non-Capital Loss Carry Forward Deducted March 31, 2014 </w:t>
      </w:r>
      <w:r>
        <w:tab/>
      </w:r>
      <w:r>
        <w:tab/>
        <w:t>( 103,500)</w:t>
      </w:r>
    </w:p>
    <w:p w:rsidR="005B0DE7" w:rsidRDefault="005B0DE7" w:rsidP="00FB0B01">
      <w:pPr>
        <w:pStyle w:val="3GT"/>
      </w:pPr>
      <w:r>
        <w:t>Non-Capital Loss Carry Forward</w:t>
      </w:r>
      <w:r>
        <w:tab/>
      </w:r>
      <w:r>
        <w:tab/>
      </w:r>
      <w:r>
        <w:tab/>
        <w:t xml:space="preserve">$121,500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Non-Capital And Net Capital Losses - Limited Elections</w:t>
      </w:r>
    </w:p>
    <w:p w:rsidR="005B0DE7" w:rsidRDefault="005B0DE7" w:rsidP="00951047">
      <w:pPr>
        <w:pStyle w:val="ABaseStyle"/>
      </w:pPr>
      <w:r>
        <w:t>The only loss that will expire on March 31, 2014 is the $28,000 net capital loss carry forward.  To be able to use this carry forward, a capital gain of $56,000 [(2)($28,000)] is required.  This could be achieved by electing a deemed proceeds of disposition of $88,000 ($32,000 + $56,000) on the Long-Term Investments or, alternatively, electing a deemed proceeds of disposition of $196,000 ($140,000 + $56,000) on the Land.  As the Long-Term Investments are about to be sold, this would be the better choice, as the increased adjusted cost base on this asset would serve to reduce the taxable capital gain that will result from their sale.</w:t>
      </w:r>
    </w:p>
    <w:p w:rsidR="005B0DE7" w:rsidRDefault="005B0DE7" w:rsidP="00951047">
      <w:pPr>
        <w:pStyle w:val="ABaseStyle"/>
      </w:pPr>
    </w:p>
    <w:p w:rsidR="005B0DE7" w:rsidRDefault="005B0DE7" w:rsidP="00FB0B01">
      <w:pPr>
        <w:pStyle w:val="Level-3"/>
      </w:pPr>
      <w:r>
        <w:t>Part C - Advice On Course Of Action</w:t>
      </w:r>
    </w:p>
    <w:p w:rsidR="005B0DE7" w:rsidRDefault="005B0DE7" w:rsidP="00951047">
      <w:pPr>
        <w:pStyle w:val="ABaseStyle"/>
      </w:pPr>
      <w:r>
        <w:t>If Foodland Inc. either does not intend to continue the same business in which the loss occurred, or does not expect to have sufficient profits in that business to absorb the non-capital losses within the relevant carry forward period, the Company should make all elections as per Part A.  Alternatively, if they expect to have sufficient profits in continuing the bakery business to absorb the losses, they should use the Part B approach that maximizes the non-capital loss carry forward.  The reason for this is that the tax benefit of the non-capital loss carry forward will be realized as soon as appropriate profits are available in the post-acquisition period.  Alternatively, the higher asset costs that result from the Part A elections will only be realized if the assets are sold or, in the case of the building, as CCA is taken.</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71" w:name="_Toc394387288"/>
      <w:r w:rsidR="005B0DE7">
        <w:rPr>
          <w:lang w:val="en-US"/>
        </w:rPr>
        <w:t>TIF Solution Fourteen - 7</w:t>
      </w:r>
      <w:bookmarkEnd w:id="71"/>
    </w:p>
    <w:p w:rsidR="005B0DE7" w:rsidRDefault="005B0DE7" w:rsidP="00FB0B01">
      <w:pPr>
        <w:pStyle w:val="Level-3"/>
      </w:pPr>
      <w:r>
        <w:t>Part A - Non-Capital And Net Capital Losses</w:t>
      </w:r>
    </w:p>
    <w:p w:rsidR="005B0DE7" w:rsidRDefault="005B0DE7" w:rsidP="00951047">
      <w:pPr>
        <w:pStyle w:val="ABaseStyle"/>
      </w:pPr>
      <w:r>
        <w:rPr>
          <w:b/>
          <w:bCs/>
        </w:rPr>
        <w:t>Net Business Loss</w:t>
      </w:r>
      <w:r>
        <w:t xml:space="preserve"> The net business loss for the period to April 30, 2014 would be as follows:</w:t>
      </w:r>
    </w:p>
    <w:p w:rsidR="005B0DE7" w:rsidRDefault="005B0DE7">
      <w:pPr>
        <w:pStyle w:val="Space-Half"/>
      </w:pPr>
    </w:p>
    <w:p w:rsidR="005B0DE7" w:rsidRDefault="005B0DE7" w:rsidP="00FB0B01">
      <w:pPr>
        <w:pStyle w:val="3"/>
      </w:pPr>
      <w:r>
        <w:t>Loss As Per April 30, 2014 Income Statement</w:t>
      </w:r>
      <w:r>
        <w:tab/>
      </w:r>
      <w:r>
        <w:tab/>
      </w:r>
      <w:r>
        <w:tab/>
        <w:t xml:space="preserve"> ($46,000)</w:t>
      </w:r>
    </w:p>
    <w:p w:rsidR="005B0DE7" w:rsidRDefault="005B0DE7" w:rsidP="00FB0B01">
      <w:pPr>
        <w:pStyle w:val="3"/>
      </w:pPr>
      <w:r>
        <w:t>Required Accounts Receivable Adjustment ($90,000 - $76,000)</w:t>
      </w:r>
      <w:r>
        <w:tab/>
        <w:t xml:space="preserve"> </w:t>
      </w:r>
      <w:r>
        <w:tab/>
        <w:t>( 14,000)</w:t>
      </w:r>
    </w:p>
    <w:p w:rsidR="005B0DE7" w:rsidRDefault="005B0DE7" w:rsidP="00FB0B01">
      <w:pPr>
        <w:pStyle w:val="3"/>
      </w:pPr>
      <w:r>
        <w:t>Building Election - Recaptured CCA ($325,000 - $300,000)</w:t>
      </w:r>
      <w:r>
        <w:tab/>
        <w:t xml:space="preserve"> </w:t>
      </w:r>
      <w:r>
        <w:tab/>
        <w:t xml:space="preserve"> 25,000 </w:t>
      </w:r>
    </w:p>
    <w:p w:rsidR="005B0DE7" w:rsidRDefault="005B0DE7" w:rsidP="00FB0B01">
      <w:pPr>
        <w:pStyle w:val="3"/>
      </w:pPr>
      <w:r>
        <w:t>Equipment - Deemed CCA ($60,000 - $45,000)</w:t>
      </w:r>
      <w:r>
        <w:tab/>
      </w:r>
      <w:r>
        <w:tab/>
      </w:r>
      <w:r>
        <w:tab/>
        <w:t xml:space="preserve"> ( 15,000)</w:t>
      </w:r>
    </w:p>
    <w:p w:rsidR="005B0DE7" w:rsidRDefault="005B0DE7" w:rsidP="00FB0B01">
      <w:pPr>
        <w:pStyle w:val="3"/>
      </w:pPr>
      <w:r>
        <w:t>Vehicles Election - Recaptured CCA ($132,000 - $110,000)</w:t>
      </w:r>
      <w:r>
        <w:tab/>
      </w:r>
      <w:r>
        <w:tab/>
        <w:t xml:space="preserve">22,000 </w:t>
      </w:r>
    </w:p>
    <w:p w:rsidR="005B0DE7" w:rsidRDefault="005B0DE7" w:rsidP="00FB0B01">
      <w:pPr>
        <w:pStyle w:val="3GT"/>
      </w:pPr>
      <w:r>
        <w:t>Net Business Loss For Period Ending April 30, 2014</w:t>
      </w:r>
      <w:r>
        <w:tab/>
      </w:r>
      <w:r>
        <w:tab/>
        <w:t>($28,000)</w:t>
      </w:r>
    </w:p>
    <w:p w:rsidR="005B0DE7" w:rsidRDefault="005B0DE7">
      <w:pPr>
        <w:pStyle w:val="Space-Half"/>
      </w:pPr>
    </w:p>
    <w:p w:rsidR="005B0DE7" w:rsidRDefault="005B0DE7" w:rsidP="00951047">
      <w:pPr>
        <w:pStyle w:val="ABaseStyle"/>
      </w:pPr>
    </w:p>
    <w:p w:rsidR="005B0DE7" w:rsidRDefault="005B0DE7" w:rsidP="00951047">
      <w:pPr>
        <w:pStyle w:val="ABaseStyle"/>
      </w:pPr>
      <w:r>
        <w:rPr>
          <w:b/>
          <w:bCs/>
        </w:rPr>
        <w:t>Net And Taxable Income</w:t>
      </w:r>
      <w:r>
        <w:t xml:space="preserve"> Net Income For Tax Purposes and Taxable Income for the period ending April 30, 2014, calculated as per the ITA 3 rules, would be as follows:</w:t>
      </w:r>
    </w:p>
    <w:p w:rsidR="005B0DE7" w:rsidRDefault="005B0DE7" w:rsidP="00951047">
      <w:pPr>
        <w:pStyle w:val="ABaseStyle"/>
      </w:pPr>
    </w:p>
    <w:p w:rsidR="005B0DE7" w:rsidRDefault="005B0DE7" w:rsidP="00FB0B01">
      <w:pPr>
        <w:pStyle w:val="3"/>
      </w:pPr>
      <w:r>
        <w:t>ITA 3(a) - Non-Capital Income (Positive Amounts Only)</w:t>
      </w:r>
      <w:r>
        <w:tab/>
        <w:t xml:space="preserve"> </w:t>
      </w:r>
      <w:r>
        <w:tab/>
        <w:t xml:space="preserve">Nil </w:t>
      </w:r>
    </w:p>
    <w:p w:rsidR="005B0DE7" w:rsidRDefault="005B0DE7">
      <w:pPr>
        <w:pStyle w:val="Space-Half"/>
      </w:pPr>
    </w:p>
    <w:p w:rsidR="005B0DE7" w:rsidRDefault="005B0DE7" w:rsidP="00FB0B01">
      <w:pPr>
        <w:pStyle w:val="3"/>
      </w:pPr>
      <w:r>
        <w:t>ITA 3(b) - Net Taxable Capital Gains (Losses):</w:t>
      </w:r>
    </w:p>
    <w:p w:rsidR="005B0DE7" w:rsidRDefault="005B0DE7" w:rsidP="00FB0B01">
      <w:pPr>
        <w:pStyle w:val="3"/>
      </w:pPr>
      <w:r>
        <w:t>Elections Under ITA 111(4)(e):</w:t>
      </w:r>
    </w:p>
    <w:p w:rsidR="005B0DE7" w:rsidRDefault="005B0DE7" w:rsidP="00FB0B01">
      <w:pPr>
        <w:pStyle w:val="3"/>
      </w:pPr>
      <w:r>
        <w:tab/>
        <w:t>Gain On Land [(1/2)($262,000 - $180,000)]</w:t>
      </w:r>
      <w:r>
        <w:tab/>
      </w:r>
      <w:r>
        <w:tab/>
        <w:t xml:space="preserve">$ 41,000 </w:t>
      </w:r>
    </w:p>
    <w:p w:rsidR="005B0DE7" w:rsidRDefault="005B0DE7" w:rsidP="00FB0B01">
      <w:pPr>
        <w:pStyle w:val="3"/>
      </w:pPr>
      <w:r>
        <w:tab/>
        <w:t>Gain On Building [(1/2)($380,000 - $325,000)]</w:t>
      </w:r>
      <w:r>
        <w:tab/>
        <w:t xml:space="preserve">27,500 </w:t>
      </w:r>
    </w:p>
    <w:p w:rsidR="005B0DE7" w:rsidRDefault="005B0DE7" w:rsidP="00FB0B01">
      <w:pPr>
        <w:pStyle w:val="3"/>
      </w:pPr>
      <w:r>
        <w:t>Required Write-Down - ITA 111(4)(c) And (d)</w:t>
      </w:r>
    </w:p>
    <w:p w:rsidR="005B0DE7" w:rsidRDefault="005B0DE7" w:rsidP="00FB0B01">
      <w:pPr>
        <w:pStyle w:val="3"/>
      </w:pPr>
      <w:r>
        <w:tab/>
        <w:t>Loss On Temporary Investments</w:t>
      </w:r>
    </w:p>
    <w:p w:rsidR="005B0DE7" w:rsidRDefault="005B0DE7" w:rsidP="00FB0B01">
      <w:pPr>
        <w:pStyle w:val="3"/>
      </w:pPr>
      <w:r>
        <w:tab/>
        <w:t xml:space="preserve"> [(1/2)($45,000 - $12,000)]</w:t>
      </w:r>
      <w:r>
        <w:tab/>
      </w:r>
      <w:r>
        <w:tab/>
        <w:t>( 16,500)</w:t>
      </w:r>
      <w:r>
        <w:tab/>
        <w:t xml:space="preserve">$ 52,000 </w:t>
      </w:r>
    </w:p>
    <w:p w:rsidR="005B0DE7" w:rsidRDefault="005B0DE7" w:rsidP="00FB0B01">
      <w:pPr>
        <w:pStyle w:val="3T"/>
      </w:pPr>
      <w:r>
        <w:t>ITA 3(c) - Total</w:t>
      </w:r>
      <w:r>
        <w:tab/>
      </w:r>
      <w:r>
        <w:tab/>
      </w:r>
      <w:r>
        <w:tab/>
        <w:t xml:space="preserve">$  52,000 </w:t>
      </w:r>
    </w:p>
    <w:p w:rsidR="005B0DE7" w:rsidRDefault="005B0DE7" w:rsidP="00FB0B01">
      <w:pPr>
        <w:pStyle w:val="3"/>
      </w:pPr>
      <w:r>
        <w:t>ITA 3(d) - Net Business Loss</w:t>
      </w:r>
      <w:r>
        <w:tab/>
      </w:r>
      <w:r>
        <w:tab/>
      </w:r>
      <w:r>
        <w:tab/>
        <w:t xml:space="preserve"> ( 28,000)</w:t>
      </w:r>
    </w:p>
    <w:p w:rsidR="005B0DE7" w:rsidRDefault="005B0DE7" w:rsidP="00FB0B01">
      <w:pPr>
        <w:pStyle w:val="3T"/>
      </w:pPr>
      <w:r>
        <w:t>Net Income For Tax Purposes</w:t>
      </w:r>
      <w:r>
        <w:tab/>
      </w:r>
      <w:r>
        <w:tab/>
      </w:r>
      <w:r>
        <w:tab/>
        <w:t xml:space="preserve">$  24,000 </w:t>
      </w:r>
    </w:p>
    <w:p w:rsidR="005B0DE7" w:rsidRDefault="005B0DE7" w:rsidP="00FB0B01">
      <w:pPr>
        <w:pStyle w:val="3"/>
      </w:pPr>
      <w:r>
        <w:t xml:space="preserve">Net Capital Loss Carry Forward </w:t>
      </w:r>
    </w:p>
    <w:p w:rsidR="005B0DE7" w:rsidRDefault="005B0DE7" w:rsidP="00FB0B01">
      <w:pPr>
        <w:pStyle w:val="3"/>
      </w:pPr>
      <w:r>
        <w:tab/>
        <w:t>(Limited To Amount Included Under ITA 3(b))</w:t>
      </w:r>
      <w:r>
        <w:tab/>
      </w:r>
      <w:r>
        <w:tab/>
      </w:r>
      <w:r>
        <w:tab/>
        <w:t>( 52,000)</w:t>
      </w:r>
    </w:p>
    <w:p w:rsidR="005B0DE7" w:rsidRDefault="005B0DE7" w:rsidP="00FB0B01">
      <w:pPr>
        <w:pStyle w:val="3GT"/>
      </w:pPr>
      <w:r>
        <w:t>Taxable Income</w:t>
      </w:r>
      <w:r>
        <w:tab/>
      </w:r>
      <w:r>
        <w:tab/>
      </w:r>
      <w:r>
        <w:tab/>
        <w:t xml:space="preserve">  Nil </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rPr>
          <w:b/>
          <w:bCs/>
        </w:rPr>
        <w:t>Lost Net Capital Loss</w:t>
      </w:r>
      <w:r>
        <w:t xml:space="preserve"> The net capital loss balance that will  be lost is calculated as follows:</w:t>
      </w:r>
    </w:p>
    <w:p w:rsidR="005B0DE7" w:rsidRDefault="005B0DE7" w:rsidP="00951047">
      <w:pPr>
        <w:pStyle w:val="ABaseStyle"/>
      </w:pPr>
    </w:p>
    <w:p w:rsidR="005B0DE7" w:rsidRDefault="005B0DE7" w:rsidP="00FB0B01">
      <w:pPr>
        <w:pStyle w:val="1"/>
      </w:pPr>
      <w:r>
        <w:t>Carry Forward From 2013</w:t>
      </w:r>
      <w:r>
        <w:tab/>
        <w:t xml:space="preserve">$96,000 </w:t>
      </w:r>
    </w:p>
    <w:p w:rsidR="005B0DE7" w:rsidRDefault="005B0DE7" w:rsidP="00FB0B01">
      <w:pPr>
        <w:pStyle w:val="1"/>
      </w:pPr>
      <w:r>
        <w:t>Amount Deducted</w:t>
      </w:r>
      <w:r>
        <w:tab/>
        <w:t>( 52,000)</w:t>
      </w:r>
    </w:p>
    <w:p w:rsidR="005B0DE7" w:rsidRDefault="005B0DE7" w:rsidP="00FB0B01">
      <w:pPr>
        <w:pStyle w:val="1GT"/>
      </w:pPr>
      <w:r>
        <w:t>Net Capital Loss Lost On Acquisition Of Control</w:t>
      </w:r>
      <w:r>
        <w:tab/>
        <w:t xml:space="preserve">$44,000 </w:t>
      </w:r>
    </w:p>
    <w:p w:rsidR="005B0DE7" w:rsidRDefault="005B0DE7" w:rsidP="00951047">
      <w:pPr>
        <w:pStyle w:val="ABaseStyle"/>
      </w:pPr>
    </w:p>
    <w:p w:rsidR="005B0DE7" w:rsidRDefault="005B0DE7" w:rsidP="00951047">
      <w:pPr>
        <w:pStyle w:val="ABaseStyle"/>
      </w:pPr>
    </w:p>
    <w:p w:rsidR="005B0DE7" w:rsidRDefault="005B0DE7" w:rsidP="00FB0B01">
      <w:pPr>
        <w:pStyle w:val="Auto-Paragraph"/>
      </w:pPr>
      <w:r>
        <w:rPr>
          <w:b/>
          <w:bCs/>
        </w:rPr>
        <w:t>Non-Capital Loss Carry Forward</w:t>
      </w:r>
      <w:r>
        <w:t xml:space="preserve"> The non-capital loss carry forward would be calculated as follows:</w:t>
      </w:r>
    </w:p>
    <w:p w:rsidR="005B0DE7" w:rsidRDefault="005B0DE7">
      <w:pPr>
        <w:pStyle w:val="Space-Half"/>
      </w:pPr>
    </w:p>
    <w:p w:rsidR="005B0DE7" w:rsidRDefault="005B0DE7" w:rsidP="00FB0B01">
      <w:pPr>
        <w:pStyle w:val="2"/>
      </w:pPr>
      <w:r>
        <w:t>Business Loss For Period</w:t>
      </w:r>
      <w:r>
        <w:tab/>
      </w:r>
      <w:r>
        <w:tab/>
        <w:t xml:space="preserve">$ 28,000 </w:t>
      </w:r>
    </w:p>
    <w:p w:rsidR="005B0DE7" w:rsidRDefault="005B0DE7" w:rsidP="00FB0B01">
      <w:pPr>
        <w:pStyle w:val="2"/>
      </w:pPr>
      <w:r>
        <w:t>Net Capital Loss Deducted</w:t>
      </w:r>
      <w:r>
        <w:tab/>
      </w:r>
      <w:r>
        <w:tab/>
        <w:t xml:space="preserve">52,000 </w:t>
      </w:r>
    </w:p>
    <w:p w:rsidR="005B0DE7" w:rsidRDefault="005B0DE7" w:rsidP="00FB0B01">
      <w:pPr>
        <w:pStyle w:val="2T"/>
      </w:pPr>
      <w:r>
        <w:t>Subtotal</w:t>
      </w:r>
      <w:r>
        <w:tab/>
      </w:r>
      <w:r>
        <w:tab/>
        <w:t xml:space="preserve">$ 80,000 </w:t>
      </w:r>
    </w:p>
    <w:p w:rsidR="005B0DE7" w:rsidRDefault="005B0DE7" w:rsidP="00FB0B01">
      <w:pPr>
        <w:pStyle w:val="2"/>
      </w:pPr>
      <w:r>
        <w:t>Income Under ITA 3(c)</w:t>
      </w:r>
      <w:r>
        <w:tab/>
      </w:r>
      <w:r>
        <w:tab/>
        <w:t>( 52,000)</w:t>
      </w:r>
    </w:p>
    <w:p w:rsidR="005B0DE7" w:rsidRDefault="005B0DE7" w:rsidP="00FB0B01">
      <w:pPr>
        <w:pStyle w:val="2T"/>
      </w:pPr>
      <w:r>
        <w:t>Non-Capital Loss For The Period Ending April 30, 2014</w:t>
      </w:r>
      <w:r>
        <w:tab/>
        <w:t xml:space="preserve">$ 28,000 </w:t>
      </w:r>
    </w:p>
    <w:p w:rsidR="005B0DE7" w:rsidRDefault="005B0DE7" w:rsidP="00FB0B01">
      <w:pPr>
        <w:pStyle w:val="2"/>
      </w:pPr>
      <w:r>
        <w:t>Non-Capital Loss Carry Forward From 2012</w:t>
      </w:r>
      <w:r>
        <w:tab/>
      </w:r>
      <w:r>
        <w:tab/>
        <w:t xml:space="preserve">123,000 </w:t>
      </w:r>
    </w:p>
    <w:p w:rsidR="005B0DE7" w:rsidRDefault="005B0DE7" w:rsidP="00FB0B01">
      <w:pPr>
        <w:pStyle w:val="2"/>
      </w:pPr>
      <w:r>
        <w:t>Non-Capital Loss Carry Forward From 2013</w:t>
      </w:r>
      <w:r>
        <w:tab/>
      </w:r>
      <w:r>
        <w:tab/>
        <w:t xml:space="preserve">87,000 </w:t>
      </w:r>
    </w:p>
    <w:p w:rsidR="005B0DE7" w:rsidRDefault="005B0DE7" w:rsidP="00FB0B01">
      <w:pPr>
        <w:pStyle w:val="2GT"/>
      </w:pPr>
      <w:r>
        <w:t>Non-Capital Loss Carry Forward At April 30, 2014</w:t>
      </w:r>
      <w:r>
        <w:tab/>
      </w:r>
      <w:r>
        <w:tab/>
        <w:t xml:space="preserve">$238,000 </w:t>
      </w:r>
    </w:p>
    <w:p w:rsidR="005B0DE7" w:rsidRDefault="005B0DE7">
      <w:pPr>
        <w:pStyle w:val="Space-Half"/>
      </w:pPr>
    </w:p>
    <w:p w:rsidR="005B0DE7" w:rsidRDefault="00F56913" w:rsidP="00FB0B01">
      <w:pPr>
        <w:pStyle w:val="Level-3"/>
      </w:pPr>
      <w:r>
        <w:br w:type="page"/>
      </w:r>
      <w:r w:rsidR="005B0DE7">
        <w:t>Part B - Non-Capital Loss Carry Forward In 2014</w:t>
      </w:r>
    </w:p>
    <w:p w:rsidR="005B0DE7" w:rsidRDefault="005B0DE7" w:rsidP="00951047">
      <w:pPr>
        <w:pStyle w:val="ABaseStyle"/>
      </w:pPr>
      <w:r>
        <w:t>The Net Income For Tax Purposes for the period ending December 31, 2014 will be $123,000 ($146,000 - $23,000).  As none of this income was from the cleaning services business, none of the non-capital loss carry forward can be used in this period.  This will leave the non-capital loss carry forward balance at December 31, 2014 unchanged at $238,000.</w:t>
      </w:r>
    </w:p>
    <w:p w:rsidR="005B0DE7" w:rsidRDefault="005B0DE7" w:rsidP="00951047">
      <w:pPr>
        <w:pStyle w:val="ABaseStyle"/>
      </w:pPr>
    </w:p>
    <w:p w:rsidR="005B0DE7" w:rsidRDefault="005B0DE7" w:rsidP="00FB0B01">
      <w:pPr>
        <w:pStyle w:val="Level-3"/>
      </w:pPr>
      <w:r>
        <w:t>Part C - Loss Carry Forward In 2015</w:t>
      </w:r>
    </w:p>
    <w:p w:rsidR="005B0DE7" w:rsidRDefault="005B0DE7" w:rsidP="00951047">
      <w:pPr>
        <w:pStyle w:val="ABaseStyle"/>
      </w:pPr>
      <w:r>
        <w:t>Net Income For Tax Purposes for 2015 will be $211,000 ($263,000 - $52,000).  As all of this income is from the cleaning services business, this Net Income For Tax Purposes can be completely eliminated by a non-capital loss carry forward of $211,000, leaving a Taxable Income of nil.  This will leave a non-capital loss carry forward from 2015 of $27,000 ($238,000 - $211,000).</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72" w:name="_Toc394387289"/>
      <w:r w:rsidR="005B0DE7">
        <w:rPr>
          <w:lang w:val="en-US"/>
        </w:rPr>
        <w:t>TIF Solution Fourteen - 8</w:t>
      </w:r>
      <w:bookmarkEnd w:id="72"/>
    </w:p>
    <w:p w:rsidR="005B0DE7" w:rsidRDefault="005B0DE7" w:rsidP="00FB0B01">
      <w:pPr>
        <w:pStyle w:val="Level-3"/>
      </w:pPr>
      <w:r>
        <w:t>Case 1</w:t>
      </w:r>
    </w:p>
    <w:p w:rsidR="005B0DE7" w:rsidRDefault="005B0DE7" w:rsidP="00951047">
      <w:pPr>
        <w:pStyle w:val="ABaseStyle"/>
      </w:pPr>
      <w:r>
        <w:t>As a group, Mr. Anson and Mr. Baron control both Anson Ltd. and Baron Inc.  As a consequence, these two Companies would be associated under ITA 256(1)(b).  </w:t>
      </w:r>
    </w:p>
    <w:p w:rsidR="005B0DE7" w:rsidRDefault="005B0DE7" w:rsidP="00951047">
      <w:pPr>
        <w:pStyle w:val="ABaseStyle"/>
      </w:pPr>
    </w:p>
    <w:p w:rsidR="005B0DE7" w:rsidRDefault="005B0DE7" w:rsidP="00FB0B01">
      <w:pPr>
        <w:pStyle w:val="Level-3"/>
      </w:pPr>
      <w:r>
        <w:t>Case 2</w:t>
      </w:r>
    </w:p>
    <w:p w:rsidR="005B0DE7" w:rsidRDefault="005B0DE7" w:rsidP="00951047">
      <w:pPr>
        <w:pStyle w:val="ABaseStyle"/>
      </w:pPr>
      <w:r>
        <w:t>Dunston Ltd. is associated with Edson Ltd. under ITA 256(1)(a) as it has control of this company.  Dunston Ltd. is also associated with Farley Ltd. under ITA 256(1)(a) as it has indirect control by virtue of its control of Edson.  Edson Ltd. and Farley Ltd. are also associated under ITA 256(1)(a) in that Edson Ltd. has direct control of Farley Ltd.</w:t>
      </w:r>
    </w:p>
    <w:p w:rsidR="005B0DE7" w:rsidRDefault="005B0DE7" w:rsidP="00951047">
      <w:pPr>
        <w:pStyle w:val="ABaseStyle"/>
      </w:pPr>
    </w:p>
    <w:p w:rsidR="005B0DE7" w:rsidRDefault="005B0DE7" w:rsidP="00FB0B01">
      <w:pPr>
        <w:pStyle w:val="Level-3"/>
      </w:pPr>
      <w:r>
        <w:t>Case 3</w:t>
      </w:r>
    </w:p>
    <w:p w:rsidR="005B0DE7" w:rsidRDefault="005B0DE7" w:rsidP="00951047">
      <w:pPr>
        <w:pStyle w:val="ABaseStyle"/>
      </w:pPr>
      <w:r>
        <w:t>The two Companies are not associated.  While Larry Grange and George Lawrence are related, they are not a group with respect to the two Companies.  For association to apply in a case such as this, there would have to be cross-ownership of at least 25 percent of the shares of one of the two companies.  That is, either Larry Grange would have to own 25 percent or more of GL Inc., or George Lawrence would have to own 25 percent or more of LG Inc.</w:t>
      </w:r>
    </w:p>
    <w:p w:rsidR="005B0DE7" w:rsidRDefault="005B0DE7" w:rsidP="00951047">
      <w:pPr>
        <w:pStyle w:val="ABaseStyle"/>
      </w:pPr>
    </w:p>
    <w:p w:rsidR="005B0DE7" w:rsidRDefault="005B0DE7" w:rsidP="00FB0B01">
      <w:pPr>
        <w:pStyle w:val="Level-3"/>
      </w:pPr>
      <w:r>
        <w:t>Case 4</w:t>
      </w:r>
    </w:p>
    <w:p w:rsidR="005B0DE7" w:rsidRDefault="005B0DE7" w:rsidP="00FB0B01">
      <w:pPr>
        <w:pStyle w:val="Auto-Paragraph"/>
      </w:pPr>
      <w:r>
        <w:t>Ms. Hanson controls Hanson Inc, is related to each member of the group (herself and her common-law partner) that controls Lilith Ltd., and has cross-ownership of Lilith Ltd. in excess of 25 percent.  This means that these two Companies are associated under ITA 256(1)(d).</w:t>
      </w:r>
    </w:p>
    <w:p w:rsidR="005B0DE7" w:rsidRDefault="005B0DE7" w:rsidP="00FB0B01">
      <w:pPr>
        <w:pStyle w:val="Auto-Paragraph"/>
      </w:pPr>
      <w:r>
        <w:t>Ms. Hanson’s common-law partner controls Porter Inc., is related to each member of a group that controls Lilith Ltd., and has the necessary cross-ownership of at least 25 percent of Lilith Ltd. shares.  This means that these two Companies are also associated under ITA 256(1)(d).  </w:t>
      </w:r>
    </w:p>
    <w:p w:rsidR="005B0DE7" w:rsidRDefault="005B0DE7" w:rsidP="00FB0B01">
      <w:pPr>
        <w:pStyle w:val="Auto-Paragraph"/>
      </w:pPr>
      <w:r>
        <w:t>As they are not controlled by the same individual or group, Hanson Inc. and Porter Inc. are not associated under ITA 256(1).  However, as they are both associated with the same third corporation (Lilith Ltd.), Hanson Inc. and Porter Inc. would be associated under ITA 256(2).  Note that ITA 256(2) allows Hanson Inc. and Porter Inc. to avoid association, provided Lilith Ltd. elects not to be associated with either Company.  This will mean, however, that Lilith Ltd. will have a business limit for the period of nil.  </w:t>
      </w:r>
    </w:p>
    <w:p w:rsidR="005B0DE7" w:rsidRDefault="005B0DE7" w:rsidP="00951047">
      <w:pPr>
        <w:pStyle w:val="ABaseStyle"/>
      </w:pPr>
    </w:p>
    <w:p w:rsidR="005B0DE7" w:rsidRDefault="005B0DE7" w:rsidP="00FB0B01">
      <w:pPr>
        <w:pStyle w:val="Level-3"/>
      </w:pPr>
      <w:r>
        <w:t>Case 5</w:t>
      </w:r>
    </w:p>
    <w:p w:rsidR="005B0DE7" w:rsidRDefault="005B0DE7" w:rsidP="00951047">
      <w:pPr>
        <w:pStyle w:val="ABaseStyle"/>
      </w:pPr>
      <w:r>
        <w:t>For the purposes of determining associated companies, Mr. Korngold controls BK ltd. which gives him control over that company’s 30 percent interest in Lorey.  In addition, he is deemed to own the 20 percent interest in Lorey Ltd. that is held by his minor child [ITA 256(1.3)].  This means his total interest is as follows:</w:t>
      </w:r>
    </w:p>
    <w:p w:rsidR="005B0DE7" w:rsidRDefault="005B0DE7">
      <w:pPr>
        <w:pStyle w:val="Space-Half"/>
      </w:pPr>
    </w:p>
    <w:p w:rsidR="005B0DE7" w:rsidRDefault="005B0DE7" w:rsidP="00FB0B01">
      <w:pPr>
        <w:pStyle w:val="1"/>
      </w:pPr>
      <w:r>
        <w:t>Direct Interest</w:t>
      </w:r>
      <w:r>
        <w:tab/>
        <w:t>15 Percent</w:t>
      </w:r>
    </w:p>
    <w:p w:rsidR="005B0DE7" w:rsidRDefault="005B0DE7" w:rsidP="00FB0B01">
      <w:pPr>
        <w:pStyle w:val="1"/>
      </w:pPr>
      <w:r>
        <w:t xml:space="preserve">Indirect Interest Through Control Of BK Ltd. </w:t>
      </w:r>
      <w:r>
        <w:tab/>
        <w:t>30 Percent</w:t>
      </w:r>
    </w:p>
    <w:p w:rsidR="005B0DE7" w:rsidRDefault="005B0DE7" w:rsidP="00FB0B01">
      <w:pPr>
        <w:pStyle w:val="1"/>
      </w:pPr>
      <w:r>
        <w:t>Son’s Shares</w:t>
      </w:r>
      <w:r>
        <w:tab/>
        <w:t>20 Percent</w:t>
      </w:r>
    </w:p>
    <w:p w:rsidR="005B0DE7" w:rsidRDefault="005B0DE7" w:rsidP="00FB0B01">
      <w:pPr>
        <w:pStyle w:val="1GT"/>
      </w:pPr>
      <w:r>
        <w:t>Total Interest</w:t>
      </w:r>
      <w:r>
        <w:tab/>
        <w:t>65 Percent</w:t>
      </w:r>
    </w:p>
    <w:p w:rsidR="005B0DE7" w:rsidRDefault="005B0DE7" w:rsidP="00951047">
      <w:pPr>
        <w:pStyle w:val="ABaseStyle"/>
      </w:pPr>
    </w:p>
    <w:p w:rsidR="005B0DE7" w:rsidRDefault="005B0DE7" w:rsidP="00951047">
      <w:pPr>
        <w:pStyle w:val="ABaseStyle"/>
      </w:pPr>
      <w:r>
        <w:t>As this is a controlling interest, Mr. Korngold has control of both BK Ltd. and Lorey Ltd.  Given this, the two companies are associated under ITA 256)(1)(b).</w:t>
      </w:r>
    </w:p>
    <w:p w:rsidR="005B0DE7" w:rsidRDefault="005B0DE7" w:rsidP="00951047">
      <w:pPr>
        <w:pStyle w:val="ABaseStyle"/>
      </w:pPr>
    </w:p>
    <w:p w:rsidR="005B0DE7" w:rsidRDefault="00F56913" w:rsidP="00FB0B01">
      <w:pPr>
        <w:pStyle w:val="Under-20"/>
        <w:rPr>
          <w:lang w:val="en-US"/>
        </w:rPr>
      </w:pPr>
      <w:r>
        <w:br w:type="page"/>
      </w:r>
      <w:bookmarkStart w:id="73" w:name="_Toc394387290"/>
      <w:r w:rsidR="005B0DE7">
        <w:rPr>
          <w:lang w:val="en-US"/>
        </w:rPr>
        <w:t>TIF Solution Fourteen - 9</w:t>
      </w:r>
      <w:bookmarkEnd w:id="73"/>
    </w:p>
    <w:p w:rsidR="005B0DE7" w:rsidRDefault="005B0DE7" w:rsidP="00FB0B01">
      <w:pPr>
        <w:pStyle w:val="Level-3"/>
      </w:pPr>
      <w:r>
        <w:t>Part A</w:t>
      </w:r>
    </w:p>
    <w:p w:rsidR="005B0DE7" w:rsidRDefault="005B0DE7" w:rsidP="00951047">
      <w:pPr>
        <w:pStyle w:val="ABaseStyle"/>
      </w:pPr>
      <w:r>
        <w:t>Mr. Johnson and Mr. Langley are a group that controls Astro Inc.  However, they do not control Borealis Ltd., as Mr. Kohn (not a member of the group that controls Astro Inc.) owns 50 percent of the shares.  Therefore, Astro Inc. and Borealis Ltd. are not associated.</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w:t>
      </w:r>
    </w:p>
    <w:p w:rsidR="005B0DE7" w:rsidRDefault="005B0DE7" w:rsidP="00951047">
      <w:pPr>
        <w:pStyle w:val="ABaseStyle"/>
      </w:pPr>
      <w:r>
        <w:t>While they are not related, Ms. Martineau and Ms. Olson constitute a group [ITA 256(1.2)(a)] with respect to both Kisler Inc. and Pardo Ltd.  As both Kisler Inc. and Pardo Ltd. are controlled by the same group, the two Companies are associated under ITA 256(1)(b).</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w:t>
      </w:r>
    </w:p>
    <w:p w:rsidR="005B0DE7" w:rsidRDefault="005B0DE7" w:rsidP="00FB0B01">
      <w:pPr>
        <w:pStyle w:val="Auto-Paragraph"/>
      </w:pPr>
      <w:r>
        <w:t>The Lane sisters are clearly related.  In addition, under ITA 256(1.5) a person who owns shares in two or more corporations shall be, as a shareholder of one of the corporations, deemed to be related to himself as a shareholder of the other corporation(s).</w:t>
      </w:r>
    </w:p>
    <w:p w:rsidR="005B0DE7" w:rsidRDefault="005B0DE7" w:rsidP="00FB0B01">
      <w:pPr>
        <w:pStyle w:val="Auto-Paragraph"/>
      </w:pPr>
      <w:r>
        <w:t>Given this, FL Inc. and Lane Ltd. are associated under ITA 256(1)(d).  Fiona Lane controls FL Inc., is a member of a related group (Fiona and Jennifer Lane) that controls Lane Ltd., and owns more than 25 percent of the shares of Lane Ltd.</w:t>
      </w:r>
    </w:p>
    <w:p w:rsidR="005B0DE7" w:rsidRDefault="005B0DE7" w:rsidP="00FB0B01">
      <w:pPr>
        <w:pStyle w:val="Auto-Paragraph"/>
      </w:pPr>
      <w:r>
        <w:t>In similar fashion, JL Inc. is associated with Lane Ltd. under ITA 256(1)(d).  Jennifer Lane controls JL Inc., is a member of a related group (Fiona and Jennifer Lane) that controls Lane Ltd., and owns more than 25 percent of the shares of Lane Ltd.</w:t>
      </w:r>
    </w:p>
    <w:p w:rsidR="005B0DE7" w:rsidRDefault="005B0DE7" w:rsidP="00FB0B01">
      <w:pPr>
        <w:pStyle w:val="Auto-Paragraph"/>
      </w:pPr>
      <w:r>
        <w:t>Based on these associations, FL Inc. and JL Inc. are associated under ITA 256(2), as they are both associated with a third corporation, Lane Ltd.</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D</w:t>
      </w:r>
    </w:p>
    <w:p w:rsidR="005B0DE7" w:rsidRDefault="005B0DE7" w:rsidP="00951047">
      <w:pPr>
        <w:pStyle w:val="ABaseStyle"/>
      </w:pPr>
      <w:r>
        <w:t>For purposes of determining associated companies, Ms. Garland is deemed to own the 10 percent interest in Newton Ltd. that is held by her minor child [ITA 256(1.3)], as well as the 40 percent interest for which she holds options [ITA 256(1.4)].  When these interests are combined with her 10 percent direct interest in Newton Ltd., she would be considered to be in control of Newton Ltd.  As she controls both Garland Inc. and Newton Ltd., these two Companies would be associated under ITA 256(1)(b).</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E</w:t>
      </w:r>
    </w:p>
    <w:p w:rsidR="005B0DE7" w:rsidRDefault="005B0DE7" w:rsidP="00FB0B01">
      <w:pPr>
        <w:pStyle w:val="Auto-Paragraph"/>
      </w:pPr>
      <w:r>
        <w:t>With his 70 percent interest, Mr. Barnes controls Noble.  This, in turn, gives him control over Noble’s 40 percent interest in Borders.  When combined with his direct interest of 24 percent, his total interest of 64 percent gives him control over Borders.</w:t>
      </w:r>
    </w:p>
    <w:p w:rsidR="005B0DE7" w:rsidRDefault="005B0DE7" w:rsidP="00FB0B01">
      <w:pPr>
        <w:pStyle w:val="Auto-Paragraph"/>
      </w:pPr>
      <w:r>
        <w:t xml:space="preserve">As both companies are controlled by the same person, the two Companies are associated under ITA 256(1)(b).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74" w:name="_Toc394387291"/>
      <w:r w:rsidR="005B0DE7">
        <w:rPr>
          <w:lang w:val="en-US"/>
        </w:rPr>
        <w:t>TIF Solution Fourteen - 10</w:t>
      </w:r>
      <w:bookmarkEnd w:id="74"/>
    </w:p>
    <w:p w:rsidR="005B0DE7" w:rsidRDefault="005B0DE7" w:rsidP="00FB0B01">
      <w:pPr>
        <w:pStyle w:val="Level-3"/>
      </w:pPr>
      <w:r>
        <w:t>Case A</w:t>
      </w:r>
    </w:p>
    <w:p w:rsidR="005B0DE7" w:rsidRDefault="005B0DE7" w:rsidP="00951047">
      <w:pPr>
        <w:pStyle w:val="ABaseStyle"/>
      </w:pPr>
      <w:r>
        <w:t>Luxor’s annual expenditure limit would be $423,500.  This amount is calculated as follows:</w:t>
      </w:r>
    </w:p>
    <w:p w:rsidR="005B0DE7" w:rsidRDefault="005B0DE7" w:rsidP="00951047">
      <w:pPr>
        <w:pStyle w:val="ABaseStyle"/>
      </w:pPr>
    </w:p>
    <w:p w:rsidR="005B0DE7" w:rsidRDefault="005B0DE7" w:rsidP="00FB0B01">
      <w:pPr>
        <w:pStyle w:val="Center"/>
      </w:pPr>
      <w:r>
        <w:t>[$8 million – (10)($756,000*)][($40 million – $1,500,000) ÷ $40 million] = $423,500.</w:t>
      </w:r>
    </w:p>
    <w:p w:rsidR="005B0DE7" w:rsidRDefault="005B0DE7">
      <w:pPr>
        <w:pStyle w:val="Space-Half"/>
      </w:pPr>
    </w:p>
    <w:p w:rsidR="005B0DE7" w:rsidRDefault="005B0DE7" w:rsidP="00FB0B01">
      <w:pPr>
        <w:pStyle w:val="Indent"/>
      </w:pPr>
      <w:r>
        <w:t>*Greater of $500,000 and the corporation’s Taxable Income for the preceding year</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Case B</w:t>
      </w:r>
    </w:p>
    <w:p w:rsidR="005B0DE7" w:rsidRDefault="005B0DE7" w:rsidP="00951047">
      <w:pPr>
        <w:pStyle w:val="ABaseStyle"/>
      </w:pPr>
      <w:r>
        <w:t>Gargle’s annual expenditure limit would be $2,827,500, calculated as follows:</w:t>
      </w:r>
    </w:p>
    <w:p w:rsidR="005B0DE7" w:rsidRDefault="005B0DE7" w:rsidP="00951047">
      <w:pPr>
        <w:pStyle w:val="ABaseStyle"/>
      </w:pPr>
    </w:p>
    <w:p w:rsidR="005B0DE7" w:rsidRDefault="005B0DE7" w:rsidP="00FB0B01">
      <w:pPr>
        <w:pStyle w:val="Center"/>
      </w:pPr>
      <w:r>
        <w:t>[$8 million – (10)($500,000*)][($40 million – $2,300,000) ÷ $40 million]</w:t>
      </w:r>
    </w:p>
    <w:p w:rsidR="005B0DE7" w:rsidRDefault="005B0DE7">
      <w:pPr>
        <w:pStyle w:val="Space-Half"/>
      </w:pPr>
    </w:p>
    <w:p w:rsidR="005B0DE7" w:rsidRDefault="005B0DE7" w:rsidP="00FB0B01">
      <w:pPr>
        <w:pStyle w:val="Indent"/>
      </w:pPr>
      <w:r>
        <w:t>*Greater of $500,000 and the corporation’s Taxable Income for the preceding year</w:t>
      </w:r>
    </w:p>
    <w:p w:rsidR="005B0DE7" w:rsidRDefault="005B0DE7" w:rsidP="00951047">
      <w:pPr>
        <w:pStyle w:val="ABaseStyle"/>
      </w:pPr>
    </w:p>
    <w:p w:rsidR="005B0DE7" w:rsidRDefault="005B0DE7" w:rsidP="00951047">
      <w:pPr>
        <w:pStyle w:val="ABaseStyle"/>
      </w:pPr>
      <w:r>
        <w:t>The amount of SR&amp;ED Expenditure that would be eligible for the 35 percent rate can be calculated as follows:</w:t>
      </w:r>
    </w:p>
    <w:p w:rsidR="005B0DE7" w:rsidRDefault="005B0DE7">
      <w:pPr>
        <w:pStyle w:val="Space-Half"/>
      </w:pPr>
    </w:p>
    <w:p w:rsidR="005B0DE7" w:rsidRDefault="005B0DE7" w:rsidP="00FB0B01">
      <w:pPr>
        <w:pStyle w:val="2"/>
      </w:pPr>
      <w:r>
        <w:t>Total Current SR&amp;ED Expenditures</w:t>
      </w:r>
      <w:r>
        <w:tab/>
      </w:r>
      <w:r>
        <w:tab/>
        <w:t xml:space="preserve">$3,200,000 </w:t>
      </w:r>
    </w:p>
    <w:p w:rsidR="005B0DE7" w:rsidRDefault="005B0DE7" w:rsidP="00FB0B01">
      <w:pPr>
        <w:pStyle w:val="2"/>
      </w:pPr>
      <w:r>
        <w:t>Annual Expenditure Limit</w:t>
      </w:r>
      <w:r>
        <w:tab/>
      </w:r>
      <w:r>
        <w:tab/>
        <w:t>( 2,827,500)</w:t>
      </w:r>
    </w:p>
    <w:p w:rsidR="005B0DE7" w:rsidRDefault="005B0DE7" w:rsidP="00FB0B01">
      <w:pPr>
        <w:pStyle w:val="2GT"/>
      </w:pPr>
      <w:r>
        <w:t>Limited To 15 Percent Rate</w:t>
      </w:r>
      <w:r>
        <w:tab/>
      </w:r>
      <w:r>
        <w:tab/>
        <w:t xml:space="preserve">$  372,500 </w:t>
      </w:r>
    </w:p>
    <w:p w:rsidR="005B0DE7" w:rsidRDefault="005B0DE7" w:rsidP="00951047">
      <w:pPr>
        <w:pStyle w:val="ABaseStyle"/>
      </w:pPr>
    </w:p>
    <w:p w:rsidR="005B0DE7" w:rsidRDefault="005B0DE7" w:rsidP="00951047">
      <w:pPr>
        <w:pStyle w:val="ABaseStyle"/>
      </w:pPr>
      <w:r>
        <w:t>The total amount of investment tax credits available can be calculated as follows:</w:t>
      </w:r>
    </w:p>
    <w:p w:rsidR="005B0DE7" w:rsidRDefault="005B0DE7">
      <w:pPr>
        <w:pStyle w:val="Space-Half"/>
      </w:pPr>
    </w:p>
    <w:p w:rsidR="005B0DE7" w:rsidRDefault="005B0DE7" w:rsidP="00FB0B01">
      <w:pPr>
        <w:pStyle w:val="3"/>
      </w:pPr>
      <w:r>
        <w:t>Qualified Property [(10%)($86,000)]</w:t>
      </w:r>
      <w:r>
        <w:tab/>
      </w:r>
      <w:r>
        <w:tab/>
      </w:r>
      <w:r>
        <w:tab/>
        <w:t xml:space="preserve">$   8,600 </w:t>
      </w:r>
    </w:p>
    <w:p w:rsidR="005B0DE7" w:rsidRDefault="005B0DE7" w:rsidP="00FB0B01">
      <w:pPr>
        <w:pStyle w:val="3"/>
      </w:pPr>
      <w:r>
        <w:t>SR&amp;ED Current Expenditures:</w:t>
      </w:r>
    </w:p>
    <w:p w:rsidR="005B0DE7" w:rsidRDefault="005B0DE7" w:rsidP="00FB0B01">
      <w:pPr>
        <w:pStyle w:val="3"/>
      </w:pPr>
      <w:r>
        <w:tab/>
        <w:t>At 35 Percent Rate [(35%)($2,827,500)]</w:t>
      </w:r>
      <w:r>
        <w:tab/>
      </w:r>
      <w:r>
        <w:tab/>
      </w:r>
      <w:r>
        <w:tab/>
        <w:t xml:space="preserve">989,625 </w:t>
      </w:r>
    </w:p>
    <w:p w:rsidR="005B0DE7" w:rsidRDefault="005B0DE7" w:rsidP="00FB0B01">
      <w:pPr>
        <w:pStyle w:val="3"/>
      </w:pPr>
      <w:r>
        <w:tab/>
        <w:t>At 15 Percent Rate [(15%)($372,500)]</w:t>
      </w:r>
      <w:r>
        <w:tab/>
      </w:r>
      <w:r>
        <w:tab/>
      </w:r>
      <w:r>
        <w:tab/>
        <w:t xml:space="preserve">55,875 </w:t>
      </w:r>
    </w:p>
    <w:p w:rsidR="005B0DE7" w:rsidRDefault="005B0DE7" w:rsidP="00FB0B01">
      <w:pPr>
        <w:pStyle w:val="3GT"/>
      </w:pPr>
      <w:r>
        <w:t>Total Available Amount</w:t>
      </w:r>
      <w:r>
        <w:tab/>
      </w:r>
      <w:r>
        <w:tab/>
      </w:r>
      <w:r>
        <w:tab/>
        <w:t xml:space="preserve">$1,054,100 </w:t>
      </w:r>
    </w:p>
    <w:p w:rsidR="005B0DE7" w:rsidRDefault="005B0DE7" w:rsidP="00951047">
      <w:pPr>
        <w:pStyle w:val="ABaseStyle"/>
      </w:pPr>
    </w:p>
    <w:p w:rsidR="005B0DE7" w:rsidRDefault="005B0DE7" w:rsidP="00951047">
      <w:pPr>
        <w:pStyle w:val="ABaseStyle"/>
      </w:pPr>
      <w:r>
        <w:t>Gargle is a qualifying corporation.  The refund available would be as follows:</w:t>
      </w:r>
    </w:p>
    <w:p w:rsidR="005B0DE7" w:rsidRDefault="005B0DE7">
      <w:pPr>
        <w:pStyle w:val="Space-Half"/>
      </w:pPr>
    </w:p>
    <w:p w:rsidR="005B0DE7" w:rsidRDefault="005B0DE7" w:rsidP="00FB0B01">
      <w:pPr>
        <w:pStyle w:val="3"/>
      </w:pPr>
      <w:r>
        <w:rPr>
          <w:b/>
          <w:bCs/>
        </w:rPr>
        <w:tab/>
      </w:r>
      <w:r>
        <w:rPr>
          <w:b/>
          <w:bCs/>
        </w:rPr>
        <w:tab/>
        <w:t>Rate</w:t>
      </w:r>
      <w:r>
        <w:rPr>
          <w:b/>
          <w:bCs/>
        </w:rPr>
        <w:tab/>
        <w:t>ITC</w:t>
      </w:r>
      <w:r>
        <w:rPr>
          <w:b/>
          <w:bCs/>
        </w:rPr>
        <w:tab/>
        <w:t>Refund</w:t>
      </w:r>
    </w:p>
    <w:p w:rsidR="005B0DE7" w:rsidRDefault="005B0DE7" w:rsidP="00FB0B01">
      <w:pPr>
        <w:pStyle w:val="3T"/>
      </w:pPr>
      <w:r>
        <w:t xml:space="preserve">Qualified Property </w:t>
      </w:r>
      <w:r>
        <w:tab/>
        <w:t>40%</w:t>
      </w:r>
      <w:r>
        <w:tab/>
        <w:t>$   8,600</w:t>
      </w:r>
      <w:r>
        <w:tab/>
        <w:t xml:space="preserve">$   3,440 </w:t>
      </w:r>
    </w:p>
    <w:p w:rsidR="005B0DE7" w:rsidRDefault="005B0DE7" w:rsidP="00FB0B01">
      <w:pPr>
        <w:pStyle w:val="3"/>
      </w:pPr>
      <w:r>
        <w:t xml:space="preserve">SR&amp;ED Current Expenditures </w:t>
      </w:r>
      <w:r>
        <w:tab/>
        <w:t>100%</w:t>
      </w:r>
      <w:r>
        <w:tab/>
        <w:t>989,625</w:t>
      </w:r>
      <w:r>
        <w:tab/>
        <w:t xml:space="preserve">989,625 </w:t>
      </w:r>
    </w:p>
    <w:p w:rsidR="005B0DE7" w:rsidRDefault="005B0DE7" w:rsidP="00FB0B01">
      <w:pPr>
        <w:pStyle w:val="3"/>
      </w:pPr>
      <w:r>
        <w:t>SR&amp;ED Current Expenditures</w:t>
      </w:r>
      <w:r>
        <w:tab/>
        <w:t>40%</w:t>
      </w:r>
      <w:r>
        <w:tab/>
        <w:t>55,875</w:t>
      </w:r>
      <w:r>
        <w:tab/>
        <w:t xml:space="preserve">22,350 </w:t>
      </w:r>
    </w:p>
    <w:p w:rsidR="005B0DE7" w:rsidRDefault="005B0DE7" w:rsidP="00FB0B01">
      <w:pPr>
        <w:pStyle w:val="3GT"/>
      </w:pPr>
      <w:r>
        <w:t>Total Available</w:t>
      </w:r>
      <w:r>
        <w:tab/>
      </w:r>
      <w:r>
        <w:tab/>
        <w:t>$1,054,100</w:t>
      </w:r>
      <w:r>
        <w:tab/>
        <w:t xml:space="preserve">$1,015,415 </w:t>
      </w:r>
    </w:p>
    <w:p w:rsidR="005B0DE7" w:rsidRDefault="005B0DE7">
      <w:pPr>
        <w:pStyle w:val="Space-Half"/>
      </w:pPr>
    </w:p>
    <w:p w:rsidR="005B0DE7" w:rsidRDefault="005B0DE7" w:rsidP="00951047">
      <w:pPr>
        <w:pStyle w:val="ABaseStyle"/>
      </w:pPr>
    </w:p>
    <w:p w:rsidR="005B0DE7" w:rsidRDefault="005B0DE7" w:rsidP="00FB0B01">
      <w:pPr>
        <w:pStyle w:val="Auto-Paragraph"/>
      </w:pPr>
      <w:r>
        <w:t>The non-refunded investment tax credit of $38,685 ($1,054,100 - $1,015,415) can be carried forward 20 years to be applied against Tax Payable.  There was no Tax Payable in the last three years so it cannot be carried back.</w:t>
      </w:r>
    </w:p>
    <w:p w:rsidR="005B0DE7" w:rsidRDefault="005B0DE7" w:rsidP="00FB0B01">
      <w:pPr>
        <w:pStyle w:val="Auto-Paragraph"/>
      </w:pPr>
      <w:r>
        <w:t>The cost of the qualified property will be reduced in the following year by the refundable investment tax credit of $3,440.  The $1,011,975 ($989,625 + $22,350) refundable tax credit on current SR&amp;ED expenditures will be added to income in the following taxation year.</w:t>
      </w:r>
    </w:p>
    <w:p w:rsidR="005B0DE7" w:rsidRDefault="005B0DE7" w:rsidP="00951047">
      <w:pPr>
        <w:pStyle w:val="ABaseStyle"/>
      </w:pPr>
    </w:p>
    <w:p w:rsidR="005B0DE7" w:rsidRDefault="00F56913" w:rsidP="00FB0B01">
      <w:pPr>
        <w:pStyle w:val="Level-3"/>
      </w:pPr>
      <w:r>
        <w:br w:type="page"/>
      </w:r>
      <w:r w:rsidR="005B0DE7">
        <w:t>Case C</w:t>
      </w:r>
    </w:p>
    <w:p w:rsidR="005B0DE7" w:rsidRDefault="005B0DE7" w:rsidP="00FB0B01">
      <w:pPr>
        <w:pStyle w:val="Auto-Paragraph"/>
      </w:pPr>
      <w:r>
        <w:t>With respect to the $250,000 in apprentice salaries, the investment tax credit is available on an annual salary maximum of $20,000 per apprentice.  As a result, there will be a $17,500 [(5)(10%)($15,000) + (5)(10%)($20,000 maximum)] credit against 2013 federal Tax Payable.  This $17,500 credit will be added to income in 2014.</w:t>
      </w:r>
    </w:p>
    <w:p w:rsidR="005B0DE7" w:rsidRDefault="005B0DE7" w:rsidP="00FB0B01">
      <w:pPr>
        <w:pStyle w:val="Auto-Paragraph"/>
      </w:pPr>
      <w:r>
        <w:t>With respect to the $800,000 in capital expenditures, there will be a 2014 credit against federal Tax Payable of $80,000 [(10%)($800,000)].</w:t>
      </w:r>
    </w:p>
    <w:p w:rsidR="005B0DE7" w:rsidRDefault="005B0DE7" w:rsidP="00FB0B01">
      <w:pPr>
        <w:pStyle w:val="Auto-Paragraph"/>
      </w:pPr>
      <w:r>
        <w:t>The $80,000 credit will not influence the calculation of 2013 CCA.  This amount will be $120,000 [(30%)(1/2)($800,000)].</w:t>
      </w:r>
    </w:p>
    <w:p w:rsidR="005B0DE7" w:rsidRDefault="005B0DE7" w:rsidP="00FB0B01">
      <w:pPr>
        <w:pStyle w:val="Auto-Paragraph"/>
      </w:pPr>
      <w:r>
        <w:t>In 2014, the $80,000 credit will be deducted from the January 1, 2014 UCC, leaving a balance of $600,000 ($800,000 - $120,000 - $80,000).  Given this, 2014 CCA will be $180,000 [(30%)($600,000)].</w:t>
      </w:r>
    </w:p>
    <w:p w:rsidR="005B0DE7" w:rsidRDefault="005B0DE7" w:rsidP="00951047">
      <w:pPr>
        <w:pStyle w:val="ABaseStyle"/>
      </w:pPr>
    </w:p>
    <w:p w:rsidR="005B0DE7" w:rsidRDefault="00F56913" w:rsidP="00FB0B01">
      <w:pPr>
        <w:pStyle w:val="Under-20"/>
        <w:rPr>
          <w:lang w:val="en-US"/>
        </w:rPr>
      </w:pPr>
      <w:r>
        <w:br w:type="page"/>
      </w:r>
      <w:bookmarkStart w:id="75" w:name="_Toc394387292"/>
      <w:r w:rsidR="005B0DE7">
        <w:rPr>
          <w:lang w:val="en-US"/>
        </w:rPr>
        <w:t>TIF Solution Fourteen - 11</w:t>
      </w:r>
      <w:bookmarkEnd w:id="75"/>
    </w:p>
    <w:p w:rsidR="005B0DE7" w:rsidRDefault="005B0DE7" w:rsidP="00951047">
      <w:pPr>
        <w:pStyle w:val="ABaseStyle"/>
      </w:pPr>
      <w:r>
        <w:t>The December 31, 2014 balance in the capital dividend account is calculated as follows:</w:t>
      </w:r>
    </w:p>
    <w:p w:rsidR="005B0DE7" w:rsidRDefault="005B0DE7" w:rsidP="00951047">
      <w:pPr>
        <w:pStyle w:val="ABaseStyle"/>
      </w:pPr>
    </w:p>
    <w:p w:rsidR="005B0DE7" w:rsidRDefault="005B0DE7" w:rsidP="00FB0B01">
      <w:pPr>
        <w:pStyle w:val="1"/>
      </w:pPr>
      <w:r>
        <w:t>2003 Life Insurance Proceeds</w:t>
      </w:r>
      <w:r>
        <w:tab/>
        <w:t xml:space="preserve">$186,000 </w:t>
      </w:r>
    </w:p>
    <w:p w:rsidR="005B0DE7" w:rsidRDefault="005B0DE7" w:rsidP="00FB0B01">
      <w:pPr>
        <w:pStyle w:val="1"/>
      </w:pPr>
      <w:r>
        <w:t>2005 Capital Dividend Received</w:t>
      </w:r>
      <w:r>
        <w:tab/>
        <w:t xml:space="preserve">26,300 </w:t>
      </w:r>
    </w:p>
    <w:p w:rsidR="005B0DE7" w:rsidRDefault="005B0DE7" w:rsidP="00FB0B01">
      <w:pPr>
        <w:pStyle w:val="1"/>
      </w:pPr>
      <w:r>
        <w:t>2010 Capital Dividend Paid</w:t>
      </w:r>
      <w:r>
        <w:tab/>
        <w:t>( 45,200)</w:t>
      </w:r>
    </w:p>
    <w:p w:rsidR="005B0DE7" w:rsidRDefault="005B0DE7" w:rsidP="00FB0B01">
      <w:pPr>
        <w:pStyle w:val="1"/>
      </w:pPr>
      <w:r>
        <w:t>2011 Capital Gain [(1/2)($226,100 - $184,300)]</w:t>
      </w:r>
      <w:r>
        <w:tab/>
        <w:t xml:space="preserve">20,900 </w:t>
      </w:r>
    </w:p>
    <w:p w:rsidR="005B0DE7" w:rsidRDefault="005B0DE7" w:rsidP="00FB0B01">
      <w:pPr>
        <w:pStyle w:val="1"/>
      </w:pPr>
      <w:r>
        <w:t>2013 Capital Gain [(1/2)($93,400 - $48,600)]</w:t>
      </w:r>
      <w:r>
        <w:tab/>
        <w:t xml:space="preserve">22,400 </w:t>
      </w:r>
    </w:p>
    <w:p w:rsidR="005B0DE7" w:rsidRDefault="005B0DE7" w:rsidP="00FB0B01">
      <w:pPr>
        <w:pStyle w:val="1"/>
      </w:pPr>
      <w:r>
        <w:t>2013 Capital Loss [(1/2)($108,300 - $112,600)]</w:t>
      </w:r>
      <w:r>
        <w:tab/>
        <w:t>(  2,150)</w:t>
      </w:r>
    </w:p>
    <w:p w:rsidR="005B0DE7" w:rsidRDefault="005B0DE7" w:rsidP="00FB0B01">
      <w:pPr>
        <w:pStyle w:val="1"/>
      </w:pPr>
      <w:r>
        <w:t>2014 Capital Dividend Paid</w:t>
      </w:r>
      <w:r>
        <w:tab/>
        <w:t>( 16,400)</w:t>
      </w:r>
    </w:p>
    <w:p w:rsidR="005B0DE7" w:rsidRDefault="005B0DE7" w:rsidP="00FB0B01">
      <w:pPr>
        <w:pStyle w:val="1"/>
      </w:pPr>
      <w:r>
        <w:t>2014 Franchise Sale (See Calculation Below)</w:t>
      </w:r>
      <w:r>
        <w:tab/>
        <w:t xml:space="preserve">12,500 </w:t>
      </w:r>
    </w:p>
    <w:p w:rsidR="005B0DE7" w:rsidRDefault="005B0DE7" w:rsidP="00FB0B01">
      <w:pPr>
        <w:pStyle w:val="1GT"/>
      </w:pPr>
      <w:r>
        <w:t>Balance December 31, 2014</w:t>
      </w:r>
      <w:r>
        <w:tab/>
        <w:t xml:space="preserve">$204,350 </w:t>
      </w:r>
    </w:p>
    <w:p w:rsidR="005B0DE7" w:rsidRDefault="005B0DE7" w:rsidP="00951047">
      <w:pPr>
        <w:pStyle w:val="ABaseStyle"/>
      </w:pPr>
    </w:p>
    <w:p w:rsidR="005B0DE7" w:rsidRDefault="005B0DE7" w:rsidP="00951047">
      <w:pPr>
        <w:pStyle w:val="ABaseStyle"/>
      </w:pPr>
      <w:r>
        <w:t>The  income inclusion resulting from the sale of the franchise can be calculated as follows:</w:t>
      </w:r>
    </w:p>
    <w:p w:rsidR="005B0DE7" w:rsidRDefault="005B0DE7" w:rsidP="00951047">
      <w:pPr>
        <w:pStyle w:val="ABaseStyle"/>
      </w:pPr>
    </w:p>
    <w:p w:rsidR="005B0DE7" w:rsidRDefault="005B0DE7" w:rsidP="00FB0B01">
      <w:pPr>
        <w:pStyle w:val="2"/>
      </w:pPr>
      <w:r>
        <w:rPr>
          <w:b/>
          <w:bCs/>
        </w:rPr>
        <w:tab/>
      </w:r>
      <w:r>
        <w:rPr>
          <w:b/>
          <w:bCs/>
        </w:rPr>
        <w:tab/>
        <w:t xml:space="preserve">CEC Balance </w:t>
      </w:r>
      <w:r>
        <w:rPr>
          <w:b/>
          <w:bCs/>
        </w:rPr>
        <w:tab/>
        <w:t>CEC Deduction</w:t>
      </w:r>
    </w:p>
    <w:p w:rsidR="005B0DE7" w:rsidRDefault="005B0DE7" w:rsidP="00FB0B01">
      <w:pPr>
        <w:pStyle w:val="2T"/>
      </w:pPr>
      <w:r>
        <w:t>2012 CEC Addition [(3/4)($225,000)]</w:t>
      </w:r>
      <w:r>
        <w:tab/>
        <w:t xml:space="preserve">$168,750 </w:t>
      </w:r>
      <w:r>
        <w:tab/>
      </w:r>
    </w:p>
    <w:p w:rsidR="005B0DE7" w:rsidRDefault="005B0DE7" w:rsidP="00FB0B01">
      <w:pPr>
        <w:pStyle w:val="2"/>
      </w:pPr>
      <w:r>
        <w:t>2012 Amortization [(7%)($168,750)]</w:t>
      </w:r>
      <w:r>
        <w:tab/>
        <w:t>( 11,813)</w:t>
      </w:r>
      <w:r>
        <w:tab/>
        <w:t>$11,813</w:t>
      </w:r>
    </w:p>
    <w:p w:rsidR="005B0DE7" w:rsidRDefault="005B0DE7" w:rsidP="00FB0B01">
      <w:pPr>
        <w:pStyle w:val="2T"/>
      </w:pPr>
      <w:r>
        <w:t>Balance January 1, 2013</w:t>
      </w:r>
      <w:r>
        <w:tab/>
        <w:t xml:space="preserve">$156,937 </w:t>
      </w:r>
    </w:p>
    <w:p w:rsidR="005B0DE7" w:rsidRDefault="005B0DE7" w:rsidP="00FB0B01">
      <w:pPr>
        <w:pStyle w:val="2"/>
      </w:pPr>
      <w:r>
        <w:t>2013 Amortization [(7%)($156,937)]</w:t>
      </w:r>
      <w:r>
        <w:tab/>
        <w:t>( 10,986)</w:t>
      </w:r>
      <w:r>
        <w:tab/>
        <w:t>10,986</w:t>
      </w:r>
    </w:p>
    <w:p w:rsidR="005B0DE7" w:rsidRDefault="005B0DE7" w:rsidP="00FB0B01">
      <w:pPr>
        <w:pStyle w:val="2T"/>
      </w:pPr>
      <w:r>
        <w:t>Balance January 1, 2014</w:t>
      </w:r>
      <w:r>
        <w:tab/>
        <w:t xml:space="preserve">$145,951 </w:t>
      </w:r>
    </w:p>
    <w:p w:rsidR="005B0DE7" w:rsidRDefault="005B0DE7" w:rsidP="00FB0B01">
      <w:pPr>
        <w:pStyle w:val="2"/>
      </w:pPr>
      <w:r>
        <w:t>Proceeds Deducted [(3/4)($250,000)]</w:t>
      </w:r>
      <w:r>
        <w:tab/>
        <w:t>( 187,500)</w:t>
      </w:r>
    </w:p>
    <w:p w:rsidR="005B0DE7" w:rsidRDefault="005B0DE7" w:rsidP="00FB0B01">
      <w:pPr>
        <w:pStyle w:val="2GT"/>
      </w:pPr>
      <w:r>
        <w:t>Balance After Sale</w:t>
      </w:r>
      <w:r>
        <w:tab/>
        <w:t>($ 41,549)</w:t>
      </w:r>
      <w:r>
        <w:tab/>
        <w:t>$22,799</w:t>
      </w:r>
    </w:p>
    <w:p w:rsidR="005B0DE7" w:rsidRDefault="005B0DE7" w:rsidP="00951047">
      <w:pPr>
        <w:pStyle w:val="ABaseStyle"/>
      </w:pPr>
    </w:p>
    <w:p w:rsidR="005B0DE7" w:rsidRDefault="005B0DE7" w:rsidP="00951047">
      <w:pPr>
        <w:pStyle w:val="ABaseStyle"/>
      </w:pPr>
      <w:r>
        <w:t>The negative balance in the CEC account after the sale is more than the total of the CEC deductions in the past two years ($22,799). Given this, the income inclusion will be as follows:</w:t>
      </w:r>
    </w:p>
    <w:p w:rsidR="005B0DE7" w:rsidRDefault="005B0DE7">
      <w:pPr>
        <w:pStyle w:val="Space-Half"/>
      </w:pPr>
    </w:p>
    <w:p w:rsidR="005B0DE7" w:rsidRDefault="005B0DE7" w:rsidP="00FB0B01">
      <w:pPr>
        <w:pStyle w:val="Bullet-1"/>
      </w:pPr>
      <w:r>
        <w:t>$22,799 (the CEC deducted), plus</w:t>
      </w:r>
    </w:p>
    <w:p w:rsidR="005B0DE7" w:rsidRDefault="005B0DE7" w:rsidP="00FB0B01">
      <w:pPr>
        <w:pStyle w:val="Bullet-1"/>
      </w:pPr>
      <w:r>
        <w:t>$12,500 [(2/3)($41,549 - $22,799)].</w:t>
      </w:r>
    </w:p>
    <w:p w:rsidR="005B0DE7" w:rsidRDefault="005B0DE7">
      <w:pPr>
        <w:pStyle w:val="Space-Half"/>
      </w:pPr>
    </w:p>
    <w:p w:rsidR="005B0DE7" w:rsidRDefault="005B0DE7" w:rsidP="00FB0B01">
      <w:pPr>
        <w:pStyle w:val="Auto-Paragraph"/>
      </w:pPr>
      <w:r>
        <w:t>As a result, $35,299 ($22,799 + $12,500) will be included in income in 2014.  </w:t>
      </w:r>
    </w:p>
    <w:p w:rsidR="005B0DE7" w:rsidRDefault="005B0DE7" w:rsidP="00FB0B01">
      <w:pPr>
        <w:pStyle w:val="Auto-Paragraph"/>
      </w:pPr>
      <w:r>
        <w:t>Note that the $12,500 income inclusion could also be calculated by taking one-half of the gain (similar to capital gains treatment) on the disposition [$12,500 = (1/2)($250,000 - $225,000)].  This is also the amount that is added to the capital dividend account as a result of the franchise sale.</w:t>
      </w:r>
    </w:p>
    <w:p w:rsidR="005B0DE7" w:rsidRDefault="005B0DE7" w:rsidP="00951047">
      <w:pPr>
        <w:pStyle w:val="ABaseStyle"/>
      </w:pPr>
    </w:p>
    <w:p w:rsidR="005B0DE7" w:rsidRDefault="00F56913" w:rsidP="00FB0B01">
      <w:pPr>
        <w:pStyle w:val="Under-20"/>
        <w:rPr>
          <w:lang w:val="en-US"/>
        </w:rPr>
      </w:pPr>
      <w:r>
        <w:br w:type="page"/>
      </w:r>
      <w:bookmarkStart w:id="76" w:name="_Toc394387293"/>
      <w:r w:rsidR="005B0DE7">
        <w:rPr>
          <w:lang w:val="en-US"/>
        </w:rPr>
        <w:t>TIF Solution Fourteen - 12</w:t>
      </w:r>
      <w:bookmarkEnd w:id="76"/>
    </w:p>
    <w:p w:rsidR="005B0DE7" w:rsidRDefault="005B0DE7" w:rsidP="00FB0B01">
      <w:pPr>
        <w:pStyle w:val="Level-3"/>
      </w:pPr>
      <w:r>
        <w:t>Case 1</w:t>
      </w:r>
    </w:p>
    <w:p w:rsidR="005B0DE7" w:rsidRDefault="005B0DE7" w:rsidP="00951047">
      <w:pPr>
        <w:pStyle w:val="ABaseStyle"/>
      </w:pPr>
      <w:r>
        <w:t>The tax consequences to Milly Brant resulting from the redemption of her shares would be as follows:</w:t>
      </w:r>
    </w:p>
    <w:p w:rsidR="005B0DE7" w:rsidRDefault="005B0DE7">
      <w:pPr>
        <w:pStyle w:val="Space-Half"/>
      </w:pPr>
    </w:p>
    <w:p w:rsidR="005B0DE7" w:rsidRDefault="005B0DE7" w:rsidP="00FB0B01">
      <w:pPr>
        <w:pStyle w:val="1"/>
      </w:pPr>
      <w:r>
        <w:t>Proceeds Of Redemption</w:t>
      </w:r>
      <w:r>
        <w:tab/>
        <w:t xml:space="preserve">$3,200,000 </w:t>
      </w:r>
    </w:p>
    <w:p w:rsidR="005B0DE7" w:rsidRDefault="005B0DE7" w:rsidP="00FB0B01">
      <w:pPr>
        <w:pStyle w:val="1"/>
      </w:pPr>
      <w:r>
        <w:t>PUC [(125,000)($23)]</w:t>
      </w:r>
      <w:r>
        <w:tab/>
        <w:t>( 2,875,000)</w:t>
      </w:r>
    </w:p>
    <w:p w:rsidR="005B0DE7" w:rsidRDefault="005B0DE7" w:rsidP="00FB0B01">
      <w:pPr>
        <w:pStyle w:val="1GT"/>
      </w:pPr>
      <w:r>
        <w:t>ITA 84(3) Deemed Dividend</w:t>
      </w:r>
      <w:r>
        <w:tab/>
        <w:t xml:space="preserve">$  325,000 </w:t>
      </w:r>
    </w:p>
    <w:p w:rsidR="005B0DE7" w:rsidRDefault="005B0DE7" w:rsidP="00951047">
      <w:pPr>
        <w:pStyle w:val="ABaseStyle"/>
      </w:pPr>
    </w:p>
    <w:p w:rsidR="005B0DE7" w:rsidRDefault="005B0DE7" w:rsidP="00FB0B01">
      <w:pPr>
        <w:pStyle w:val="1"/>
      </w:pPr>
      <w:r>
        <w:t>Proceeds Of Redemption</w:t>
      </w:r>
      <w:r>
        <w:tab/>
        <w:t xml:space="preserve">$3,200,000 </w:t>
      </w:r>
    </w:p>
    <w:p w:rsidR="005B0DE7" w:rsidRDefault="005B0DE7" w:rsidP="00FB0B01">
      <w:pPr>
        <w:pStyle w:val="1"/>
      </w:pPr>
      <w:r>
        <w:t>ITA 84(3) Deemed Dividend</w:t>
      </w:r>
      <w:r>
        <w:tab/>
        <w:t>(  325,000)</w:t>
      </w:r>
    </w:p>
    <w:p w:rsidR="005B0DE7" w:rsidRDefault="005B0DE7" w:rsidP="00FB0B01">
      <w:pPr>
        <w:pStyle w:val="1T"/>
      </w:pPr>
      <w:r>
        <w:t>ITA 54 Proceeds Of Disposition</w:t>
      </w:r>
      <w:r>
        <w:tab/>
        <w:t xml:space="preserve">$2,875,000 </w:t>
      </w:r>
    </w:p>
    <w:p w:rsidR="005B0DE7" w:rsidRDefault="005B0DE7" w:rsidP="00FB0B01">
      <w:pPr>
        <w:pStyle w:val="1"/>
      </w:pPr>
      <w:r>
        <w:t xml:space="preserve">Adjusted Cost Base </w:t>
      </w:r>
    </w:p>
    <w:p w:rsidR="005B0DE7" w:rsidRDefault="005B0DE7" w:rsidP="00FB0B01">
      <w:pPr>
        <w:pStyle w:val="1"/>
      </w:pPr>
      <w:r>
        <w:tab/>
        <w:t>[(125,000/500,000)($9,300,000)]</w:t>
      </w:r>
      <w:r>
        <w:tab/>
        <w:t>( 2,325,000)</w:t>
      </w:r>
    </w:p>
    <w:p w:rsidR="005B0DE7" w:rsidRDefault="005B0DE7" w:rsidP="00FB0B01">
      <w:pPr>
        <w:pStyle w:val="1T"/>
      </w:pPr>
      <w:r>
        <w:t>Capital Gain</w:t>
      </w:r>
      <w:r>
        <w:tab/>
        <w:t xml:space="preserve">$  550,000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275,000 </w:t>
      </w:r>
    </w:p>
    <w:p w:rsidR="005B0DE7" w:rsidRDefault="005B0DE7" w:rsidP="00951047">
      <w:pPr>
        <w:pStyle w:val="ABaseStyle"/>
      </w:pPr>
    </w:p>
    <w:p w:rsidR="005B0DE7" w:rsidRDefault="005B0DE7" w:rsidP="00951047">
      <w:pPr>
        <w:pStyle w:val="ABaseStyle"/>
      </w:pPr>
      <w:r>
        <w:t>The deemed dividend will be grossed up to $383,500 [(118%)($325,000)].  This will result in a total increase in Taxable income of $658,500 ($383,500 + $275,000).  The dividend will generate a federal credit of $42,250 [(13/18)(18%)($325,000)].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Case 2</w:t>
      </w:r>
    </w:p>
    <w:p w:rsidR="005B0DE7" w:rsidRDefault="005B0DE7" w:rsidP="00FB0B01">
      <w:pPr>
        <w:pStyle w:val="Auto-Paragraph"/>
      </w:pPr>
      <w:r>
        <w:t>The analysis of the distribution would be as follows:</w:t>
      </w:r>
    </w:p>
    <w:p w:rsidR="005B0DE7" w:rsidRDefault="005B0DE7">
      <w:pPr>
        <w:pStyle w:val="Space-Half"/>
      </w:pPr>
    </w:p>
    <w:p w:rsidR="005B0DE7" w:rsidRDefault="005B0DE7" w:rsidP="00FB0B01">
      <w:pPr>
        <w:pStyle w:val="1"/>
      </w:pPr>
      <w:r>
        <w:t>Cash Distributed</w:t>
      </w:r>
      <w:r>
        <w:tab/>
        <w:t xml:space="preserve">$2,750,000 </w:t>
      </w:r>
    </w:p>
    <w:p w:rsidR="005B0DE7" w:rsidRDefault="005B0DE7" w:rsidP="00FB0B01">
      <w:pPr>
        <w:pStyle w:val="1"/>
      </w:pPr>
      <w:r>
        <w:t>PUC Of Shares</w:t>
      </w:r>
      <w:r>
        <w:tab/>
        <w:t>(   75,000)</w:t>
      </w:r>
    </w:p>
    <w:p w:rsidR="005B0DE7" w:rsidRDefault="005B0DE7" w:rsidP="00FB0B01">
      <w:pPr>
        <w:pStyle w:val="1T"/>
      </w:pPr>
      <w:r>
        <w:t>ITA 84(2) Deemed Dividend</w:t>
      </w:r>
      <w:r>
        <w:tab/>
        <w:t xml:space="preserve">$2,675,000 </w:t>
      </w:r>
    </w:p>
    <w:p w:rsidR="005B0DE7" w:rsidRDefault="005B0DE7" w:rsidP="00FB0B01">
      <w:pPr>
        <w:pStyle w:val="1"/>
      </w:pPr>
      <w:r>
        <w:t>ITA 83(2) Capital Dividend</w:t>
      </w:r>
      <w:r>
        <w:tab/>
        <w:t>(  243,000)</w:t>
      </w:r>
    </w:p>
    <w:p w:rsidR="005B0DE7" w:rsidRDefault="005B0DE7" w:rsidP="00FB0B01">
      <w:pPr>
        <w:pStyle w:val="1GT"/>
      </w:pPr>
      <w:r>
        <w:t>ITA 88(2)(b) Wind-Up Dividend</w:t>
      </w:r>
      <w:r>
        <w:tab/>
        <w:t xml:space="preserve">$2,432,000 </w:t>
      </w:r>
    </w:p>
    <w:p w:rsidR="005B0DE7" w:rsidRDefault="005B0DE7" w:rsidP="00951047">
      <w:pPr>
        <w:pStyle w:val="ABaseStyle"/>
      </w:pPr>
    </w:p>
    <w:p w:rsidR="005B0DE7" w:rsidRDefault="005B0DE7" w:rsidP="00FB0B01">
      <w:pPr>
        <w:pStyle w:val="1"/>
      </w:pPr>
      <w:r>
        <w:t>Cash Distributed</w:t>
      </w:r>
      <w:r>
        <w:tab/>
        <w:t xml:space="preserve">$2,750,000 </w:t>
      </w:r>
    </w:p>
    <w:p w:rsidR="005B0DE7" w:rsidRDefault="005B0DE7" w:rsidP="00FB0B01">
      <w:pPr>
        <w:pStyle w:val="1"/>
      </w:pPr>
      <w:r>
        <w:t xml:space="preserve">ITA 84(2) Deemed Dividend </w:t>
      </w:r>
      <w:r>
        <w:tab/>
        <w:t>( 2,675,000)</w:t>
      </w:r>
    </w:p>
    <w:p w:rsidR="005B0DE7" w:rsidRDefault="005B0DE7" w:rsidP="00FB0B01">
      <w:pPr>
        <w:pStyle w:val="1T"/>
      </w:pPr>
      <w:r>
        <w:t>ITA 54 Proceeds Of Disposition</w:t>
      </w:r>
      <w:r>
        <w:tab/>
        <w:t xml:space="preserve">$   75,000 </w:t>
      </w:r>
    </w:p>
    <w:p w:rsidR="005B0DE7" w:rsidRDefault="005B0DE7" w:rsidP="00FB0B01">
      <w:pPr>
        <w:pStyle w:val="1"/>
      </w:pPr>
      <w:r>
        <w:t>Adjusted Cost Base</w:t>
      </w:r>
      <w:r>
        <w:tab/>
        <w:t>(  463,000)</w:t>
      </w:r>
    </w:p>
    <w:p w:rsidR="005B0DE7" w:rsidRDefault="005B0DE7" w:rsidP="00FB0B01">
      <w:pPr>
        <w:pStyle w:val="1T"/>
      </w:pPr>
      <w:r>
        <w:t>Capital Loss</w:t>
      </w:r>
      <w:r>
        <w:tab/>
        <w:t xml:space="preserve">   ($  388,000)</w:t>
      </w:r>
    </w:p>
    <w:p w:rsidR="005B0DE7" w:rsidRDefault="005B0DE7" w:rsidP="00FB0B01">
      <w:pPr>
        <w:pStyle w:val="1"/>
      </w:pPr>
      <w:r>
        <w:t>Inclusion Rate</w:t>
      </w:r>
      <w:r>
        <w:tab/>
        <w:t xml:space="preserve">1/2 </w:t>
      </w:r>
    </w:p>
    <w:p w:rsidR="005B0DE7" w:rsidRDefault="005B0DE7" w:rsidP="00FB0B01">
      <w:pPr>
        <w:pStyle w:val="1GT"/>
      </w:pPr>
      <w:r>
        <w:t>Allowable Capital Loss</w:t>
      </w:r>
      <w:r>
        <w:tab/>
        <w:t>($  194,000)</w:t>
      </w:r>
    </w:p>
    <w:p w:rsidR="005B0DE7" w:rsidRDefault="005B0DE7" w:rsidP="00951047">
      <w:pPr>
        <w:pStyle w:val="ABaseStyle"/>
      </w:pPr>
    </w:p>
    <w:p w:rsidR="005B0DE7" w:rsidRDefault="005B0DE7" w:rsidP="00FB0B01">
      <w:pPr>
        <w:pStyle w:val="Auto-Paragraph"/>
      </w:pPr>
      <w:r>
        <w:t>The capital dividend would be distributed tax free.  The $2,432,000 wind-up dividend would be grossed up to $2,869,760 [(118%)($2,432,000)].  It will also provide for a federal dividend tax credit of $316,160 [(13/18)(18%)($2,432,000)]</w:t>
      </w:r>
    </w:p>
    <w:p w:rsidR="005B0DE7" w:rsidRDefault="005B0DE7" w:rsidP="00FB0B01">
      <w:pPr>
        <w:pStyle w:val="Auto-Paragraph"/>
      </w:pPr>
      <w:r>
        <w:t>The allowable capital loss can be used in the current year, only to the extent of taxable capital gains realized in the current year.</w:t>
      </w:r>
    </w:p>
    <w:p w:rsidR="005B0DE7" w:rsidRDefault="005B0DE7" w:rsidP="00951047">
      <w:pPr>
        <w:pStyle w:val="ABaseStyle"/>
      </w:pPr>
    </w:p>
    <w:p w:rsidR="005B0DE7" w:rsidRDefault="00F56913" w:rsidP="00FB0B01">
      <w:pPr>
        <w:pStyle w:val="Level-3"/>
      </w:pPr>
      <w:r>
        <w:br w:type="page"/>
      </w:r>
      <w:r w:rsidR="005B0DE7">
        <w:t>Case 3</w:t>
      </w:r>
    </w:p>
    <w:p w:rsidR="005B0DE7" w:rsidRDefault="005B0DE7" w:rsidP="00951047">
      <w:pPr>
        <w:pStyle w:val="ABaseStyle"/>
      </w:pPr>
      <w:r>
        <w:t>To the extent of the $78,000 PUC reduction, the liquidating dividend will be treated as a tax free distribution to Ms. Stew.  However, there will be tax consequences related to this distribution:</w:t>
      </w:r>
    </w:p>
    <w:p w:rsidR="005B0DE7" w:rsidRDefault="005B0DE7">
      <w:pPr>
        <w:pStyle w:val="Space-Half"/>
      </w:pPr>
    </w:p>
    <w:p w:rsidR="005B0DE7" w:rsidRDefault="005B0DE7" w:rsidP="00FB0B01">
      <w:pPr>
        <w:pStyle w:val="Bullet-1"/>
      </w:pPr>
      <w:r>
        <w:t>The PUC of Ms. Stew’s shares will be reduced to $349,000 ($427,000 - $78,000).</w:t>
      </w:r>
    </w:p>
    <w:p w:rsidR="005B0DE7" w:rsidRDefault="005B0DE7">
      <w:pPr>
        <w:pStyle w:val="Space-Half"/>
      </w:pPr>
    </w:p>
    <w:p w:rsidR="005B0DE7" w:rsidRDefault="005B0DE7" w:rsidP="00FB0B01">
      <w:pPr>
        <w:pStyle w:val="Bullet-1"/>
      </w:pPr>
      <w:r>
        <w:t>The ACB of Ms. Stew’s shares will be reduced to $484,000 ($562,000 - $78,000).</w:t>
      </w:r>
    </w:p>
    <w:p w:rsidR="005B0DE7" w:rsidRDefault="005B0DE7" w:rsidP="00951047">
      <w:pPr>
        <w:pStyle w:val="ABaseStyle"/>
      </w:pPr>
    </w:p>
    <w:p w:rsidR="005B0DE7" w:rsidRDefault="005B0DE7" w:rsidP="00951047">
      <w:pPr>
        <w:pStyle w:val="ABaseStyle"/>
      </w:pPr>
      <w:r>
        <w:t>The $74,000 ($152,000 - $78,000) excess of the distribution over the PUC reduction will be an ITA 84(4) deemed dividend.  For purposes of determining Taxable Income, this amount will be grossed up to $87,320 [(118%)($74,000)].  It will generate a federal dividend tax credit of $9,620 [(13/18)(18%)($74,000)].  The deemed dividend part of the distribution will not be subtracted from the adjusted cost base of the shares.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Case 4</w:t>
      </w:r>
    </w:p>
    <w:p w:rsidR="005B0DE7" w:rsidRDefault="005B0DE7" w:rsidP="00951047">
      <w:pPr>
        <w:pStyle w:val="ABaseStyle"/>
      </w:pPr>
      <w:r>
        <w:t>This transaction will result in an ITA 84(1) deemed dividend for all shareholders, calculated as follows:</w:t>
      </w:r>
    </w:p>
    <w:p w:rsidR="005B0DE7" w:rsidRDefault="005B0DE7">
      <w:pPr>
        <w:pStyle w:val="Space-Half"/>
      </w:pPr>
    </w:p>
    <w:p w:rsidR="005B0DE7" w:rsidRDefault="005B0DE7" w:rsidP="00FB0B01">
      <w:pPr>
        <w:pStyle w:val="1"/>
      </w:pPr>
      <w:r>
        <w:t>PUC Of New Shares [(21,000)($35)]</w:t>
      </w:r>
      <w:r>
        <w:tab/>
        <w:t xml:space="preserve">$735,000 </w:t>
      </w:r>
    </w:p>
    <w:p w:rsidR="005B0DE7" w:rsidRDefault="005B0DE7" w:rsidP="00FB0B01">
      <w:pPr>
        <w:pStyle w:val="1"/>
      </w:pPr>
      <w:r>
        <w:t>Increase In Net Assets (Liability Eliminated)</w:t>
      </w:r>
      <w:r>
        <w:tab/>
        <w:t>(  700,000)</w:t>
      </w:r>
    </w:p>
    <w:p w:rsidR="005B0DE7" w:rsidRDefault="005B0DE7" w:rsidP="00FB0B01">
      <w:pPr>
        <w:pStyle w:val="1GT"/>
      </w:pPr>
      <w:r>
        <w:t>ITA 84(1) Deemed Dividend</w:t>
      </w:r>
      <w:r>
        <w:tab/>
        <w:t xml:space="preserve">$  35,000 </w:t>
      </w:r>
    </w:p>
    <w:p w:rsidR="005B0DE7" w:rsidRDefault="005B0DE7" w:rsidP="00951047">
      <w:pPr>
        <w:pStyle w:val="ABaseStyle"/>
      </w:pPr>
    </w:p>
    <w:p w:rsidR="005B0DE7" w:rsidRDefault="005B0DE7" w:rsidP="00FB0B01">
      <w:pPr>
        <w:pStyle w:val="Auto-Paragraph"/>
      </w:pPr>
      <w:r>
        <w:t>This would be allocated to all 200,000 (179,000 + 21,000) shares outstanding, on the basis of $0.175 per share ($35,000 ÷ 200,000).  This amount will also be added to the adjusted cost base of the shares.  With respect to Taxable Income, this dividend will increase this figure by $0.2065 [(118%)($0.175)] per share.  It will also generate a federal dividend tax credit of $0.02275 [(13/18)(18%)($0.175)] per share.</w:t>
      </w:r>
    </w:p>
    <w:p w:rsidR="005B0DE7" w:rsidRDefault="005B0DE7" w:rsidP="00FB0B01">
      <w:pPr>
        <w:pStyle w:val="Auto-Paragraph"/>
      </w:pPr>
      <w:r>
        <w:t>Given that Robbie acquired his 26,850 [(15%)(179,000)] shares for $30 per share ($5,370,000 </w:t>
      </w:r>
      <w:r>
        <w:rPr>
          <w:rFonts w:ascii="Symbol" w:hAnsi="Symbol" w:cs="Symbol"/>
        </w:rPr>
        <w:t></w:t>
      </w:r>
      <w:r>
        <w:t> 179,000), the tax consequences of Robbie selling his shares would be as follows:</w:t>
      </w:r>
    </w:p>
    <w:p w:rsidR="005B0DE7" w:rsidRDefault="005B0DE7" w:rsidP="00951047">
      <w:pPr>
        <w:pStyle w:val="ABaseStyle"/>
      </w:pPr>
    </w:p>
    <w:p w:rsidR="005B0DE7" w:rsidRDefault="005B0DE7" w:rsidP="00FB0B01">
      <w:pPr>
        <w:pStyle w:val="1"/>
      </w:pPr>
      <w:r>
        <w:t>Proceeds Of Disposition [(26,850)($37.00)]</w:t>
      </w:r>
      <w:r>
        <w:tab/>
        <w:t xml:space="preserve">$993,450 </w:t>
      </w:r>
    </w:p>
    <w:p w:rsidR="005B0DE7" w:rsidRDefault="005B0DE7" w:rsidP="00FB0B01">
      <w:pPr>
        <w:pStyle w:val="1"/>
      </w:pPr>
      <w:r>
        <w:t>Adjusted Cost Base [(26,850)($30.00 + $0.175)]</w:t>
      </w:r>
      <w:r>
        <w:tab/>
        <w:t>( 810,199)</w:t>
      </w:r>
    </w:p>
    <w:p w:rsidR="005B0DE7" w:rsidRDefault="005B0DE7" w:rsidP="00FB0B01">
      <w:pPr>
        <w:pStyle w:val="1T"/>
      </w:pPr>
      <w:r>
        <w:t>Capital Gain</w:t>
      </w:r>
      <w:r>
        <w:tab/>
        <w:t xml:space="preserve">$183,251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$ 91,626 </w:t>
      </w:r>
    </w:p>
    <w:p w:rsidR="005B0DE7" w:rsidRDefault="005B0DE7" w:rsidP="00951047">
      <w:pPr>
        <w:pStyle w:val="ABaseStyle"/>
      </w:pPr>
    </w:p>
    <w:p w:rsidR="005B0DE7" w:rsidRDefault="005B0DE7" w:rsidP="00FB0B01">
      <w:pPr>
        <w:pStyle w:val="1GT"/>
      </w:pPr>
      <w:r>
        <w:t>Taxable Dividend [(26,850)($0.2065)]</w:t>
      </w:r>
      <w:r>
        <w:tab/>
        <w:t xml:space="preserve">$ 5,545 </w:t>
      </w:r>
    </w:p>
    <w:p w:rsidR="005B0DE7" w:rsidRDefault="005B0DE7" w:rsidP="00951047">
      <w:pPr>
        <w:pStyle w:val="ABaseStyle"/>
      </w:pPr>
    </w:p>
    <w:p w:rsidR="005B0DE7" w:rsidRDefault="005B0DE7" w:rsidP="00951047">
      <w:pPr>
        <w:pStyle w:val="ABaseStyle"/>
      </w:pPr>
      <w:r>
        <w:t>This will result in a total increase in Taxable Income of $97,171 ($91,626 + $5,545).  The dividend will generate a federal credit of $611 [(26,850)($0.02275)].</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77" w:name="_Toc394387294"/>
      <w:r w:rsidR="005B0DE7">
        <w:rPr>
          <w:lang w:val="en-US"/>
        </w:rPr>
        <w:t>TIF Solution Fourteen - 13</w:t>
      </w:r>
      <w:bookmarkEnd w:id="77"/>
    </w:p>
    <w:p w:rsidR="005B0DE7" w:rsidRDefault="005B0DE7" w:rsidP="00FB0B01">
      <w:pPr>
        <w:pStyle w:val="Level-3"/>
      </w:pPr>
      <w:r>
        <w:t>Case 1</w:t>
      </w:r>
    </w:p>
    <w:p w:rsidR="005B0DE7" w:rsidRDefault="005B0DE7" w:rsidP="00951047">
      <w:pPr>
        <w:pStyle w:val="ABaseStyle"/>
      </w:pPr>
      <w:r>
        <w:t>To the extent of the $163,000 PUC reduction, the liquidating dividend will be treated as a tax free distribution to Mr. Farnsworth.  However, there will be tax consequences related to this distribution:</w:t>
      </w:r>
    </w:p>
    <w:p w:rsidR="005B0DE7" w:rsidRDefault="005B0DE7">
      <w:pPr>
        <w:pStyle w:val="Space-Half"/>
      </w:pPr>
    </w:p>
    <w:p w:rsidR="005B0DE7" w:rsidRDefault="005B0DE7" w:rsidP="00FB0B01">
      <w:pPr>
        <w:pStyle w:val="Bullet-1"/>
      </w:pPr>
      <w:r>
        <w:t>The PUC of Mr. Farnsworth’s shares will be reduced to $160,000 ($323,000 - $163,000).</w:t>
      </w:r>
    </w:p>
    <w:p w:rsidR="005B0DE7" w:rsidRDefault="005B0DE7">
      <w:pPr>
        <w:pStyle w:val="Space-Half"/>
      </w:pPr>
    </w:p>
    <w:p w:rsidR="005B0DE7" w:rsidRDefault="005B0DE7" w:rsidP="00FB0B01">
      <w:pPr>
        <w:pStyle w:val="Bullet-1"/>
      </w:pPr>
      <w:r>
        <w:t>The ACB of Mr. Farnsworth’s shares will be reduced to $299,000 ($462,000 - $163,000).</w:t>
      </w:r>
    </w:p>
    <w:p w:rsidR="005B0DE7" w:rsidRDefault="005B0DE7" w:rsidP="00951047">
      <w:pPr>
        <w:pStyle w:val="ABaseStyle"/>
      </w:pPr>
    </w:p>
    <w:p w:rsidR="005B0DE7" w:rsidRDefault="005B0DE7" w:rsidP="00951047">
      <w:pPr>
        <w:pStyle w:val="ABaseStyle"/>
      </w:pPr>
      <w:r>
        <w:t>The $97,000 ($260,000 - $163,000) excess of the distribution over the PUC reduction will be an ITA 84(4) deemed dividend.  For inclusion in Taxable Income, it will be grossed up to $114,460.  It will generate a federal dividend tax credit of $12,610.  This deemed dividend part of the distribution will not be subtracted from the adjusted cost base of the shares.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Case 2</w:t>
      </w:r>
    </w:p>
    <w:p w:rsidR="005B0DE7" w:rsidRDefault="005B0DE7" w:rsidP="00951047">
      <w:pPr>
        <w:pStyle w:val="ABaseStyle"/>
      </w:pPr>
      <w:r>
        <w:t>The tax consequences to Michelle Chawla resulting from the redemption of her shares would be as follows:</w:t>
      </w:r>
    </w:p>
    <w:p w:rsidR="005B0DE7" w:rsidRDefault="005B0DE7">
      <w:pPr>
        <w:pStyle w:val="Space-Half"/>
      </w:pPr>
    </w:p>
    <w:p w:rsidR="005B0DE7" w:rsidRDefault="005B0DE7" w:rsidP="00FB0B01">
      <w:pPr>
        <w:pStyle w:val="1"/>
      </w:pPr>
      <w:r>
        <w:t>Proceeds Of Redemption</w:t>
      </w:r>
      <w:r>
        <w:tab/>
        <w:t xml:space="preserve">$2,600,000 </w:t>
      </w:r>
    </w:p>
    <w:p w:rsidR="005B0DE7" w:rsidRDefault="005B0DE7" w:rsidP="00FB0B01">
      <w:pPr>
        <w:pStyle w:val="1"/>
      </w:pPr>
      <w:r>
        <w:t>PUC [(1/2)($5,000,000)]</w:t>
      </w:r>
      <w:r>
        <w:tab/>
        <w:t>( 2,500,000)</w:t>
      </w:r>
    </w:p>
    <w:p w:rsidR="005B0DE7" w:rsidRDefault="005B0DE7" w:rsidP="00FB0B01">
      <w:pPr>
        <w:pStyle w:val="1GT"/>
      </w:pPr>
      <w:r>
        <w:t>ITA 84(3) Deemed Dividend</w:t>
      </w:r>
      <w:r>
        <w:tab/>
        <w:t xml:space="preserve">$  100,000 </w:t>
      </w:r>
    </w:p>
    <w:p w:rsidR="005B0DE7" w:rsidRDefault="005B0DE7" w:rsidP="00951047">
      <w:pPr>
        <w:pStyle w:val="ABaseStyle"/>
      </w:pPr>
    </w:p>
    <w:p w:rsidR="005B0DE7" w:rsidRDefault="005B0DE7" w:rsidP="00FB0B01">
      <w:pPr>
        <w:pStyle w:val="1"/>
      </w:pPr>
      <w:r>
        <w:t>Proceeds Of Redemption</w:t>
      </w:r>
      <w:r>
        <w:tab/>
        <w:t xml:space="preserve">$2,600,000 </w:t>
      </w:r>
    </w:p>
    <w:p w:rsidR="005B0DE7" w:rsidRDefault="005B0DE7" w:rsidP="00FB0B01">
      <w:pPr>
        <w:pStyle w:val="1"/>
      </w:pPr>
      <w:r>
        <w:t>ITA 84(3) Deemed Dividend</w:t>
      </w:r>
      <w:r>
        <w:tab/>
        <w:t>(  100,000)</w:t>
      </w:r>
    </w:p>
    <w:p w:rsidR="005B0DE7" w:rsidRDefault="005B0DE7" w:rsidP="00FB0B01">
      <w:pPr>
        <w:pStyle w:val="1T"/>
      </w:pPr>
      <w:r>
        <w:t>ITA 54 Proceeds Of Disposition</w:t>
      </w:r>
      <w:r>
        <w:tab/>
        <w:t xml:space="preserve">$2,500,000 </w:t>
      </w:r>
    </w:p>
    <w:p w:rsidR="005B0DE7" w:rsidRDefault="005B0DE7" w:rsidP="00FB0B01">
      <w:pPr>
        <w:pStyle w:val="1"/>
      </w:pPr>
      <w:r>
        <w:t>Adjusted Cost Base [(1/2)($4,200,000)]</w:t>
      </w:r>
      <w:r>
        <w:tab/>
        <w:t>( 2,100,000)</w:t>
      </w:r>
    </w:p>
    <w:p w:rsidR="005B0DE7" w:rsidRDefault="005B0DE7" w:rsidP="00FB0B01">
      <w:pPr>
        <w:pStyle w:val="1T"/>
      </w:pPr>
      <w:r>
        <w:t>Capital Gain</w:t>
      </w:r>
      <w:r>
        <w:tab/>
        <w:t xml:space="preserve">$  400,000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200,000 </w:t>
      </w:r>
    </w:p>
    <w:p w:rsidR="005B0DE7" w:rsidRDefault="005B0DE7" w:rsidP="00951047">
      <w:pPr>
        <w:pStyle w:val="ABaseStyle"/>
      </w:pPr>
    </w:p>
    <w:p w:rsidR="005B0DE7" w:rsidRDefault="005B0DE7" w:rsidP="00951047">
      <w:pPr>
        <w:pStyle w:val="ABaseStyle"/>
      </w:pPr>
      <w:r>
        <w:t>For purposes of determining Taxable Income, the ITA 84(3) dividend will be grossed up to $118,000 [(118%)($100,000)], resulting in a total increase in Taxable Income of $318,000 ($118,000 + $200,000).  A federal dividend tax credit of $13,000 [(13/18)(18%)($100,000)] will also result from this transaction.</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Case 3</w:t>
      </w:r>
    </w:p>
    <w:p w:rsidR="005B0DE7" w:rsidRDefault="005B0DE7" w:rsidP="00951047">
      <w:pPr>
        <w:pStyle w:val="ABaseStyle"/>
      </w:pPr>
      <w:r>
        <w:t>This transaction will result in an ITA 84(1) deemed dividend for all shareholders, calculated as follows:</w:t>
      </w:r>
    </w:p>
    <w:p w:rsidR="005B0DE7" w:rsidRDefault="005B0DE7">
      <w:pPr>
        <w:pStyle w:val="Space-Half"/>
      </w:pPr>
    </w:p>
    <w:p w:rsidR="005B0DE7" w:rsidRDefault="005B0DE7" w:rsidP="00FB0B01">
      <w:pPr>
        <w:pStyle w:val="1"/>
      </w:pPr>
      <w:r>
        <w:t>PUC Of New Shares [(42,000)($24.10)]</w:t>
      </w:r>
      <w:r>
        <w:tab/>
        <w:t xml:space="preserve">$1,012,200 </w:t>
      </w:r>
    </w:p>
    <w:p w:rsidR="005B0DE7" w:rsidRDefault="005B0DE7" w:rsidP="00FB0B01">
      <w:pPr>
        <w:pStyle w:val="1"/>
      </w:pPr>
      <w:r>
        <w:t>Increase In Net Assets (Liability Eliminated)</w:t>
      </w:r>
      <w:r>
        <w:tab/>
        <w:t>(  900,000)</w:t>
      </w:r>
    </w:p>
    <w:p w:rsidR="005B0DE7" w:rsidRDefault="005B0DE7" w:rsidP="00FB0B01">
      <w:pPr>
        <w:pStyle w:val="1GT"/>
      </w:pPr>
      <w:r>
        <w:t>ITA 84(1) Deemed Dividend</w:t>
      </w:r>
      <w:r>
        <w:tab/>
        <w:t xml:space="preserve">$  112,200 </w:t>
      </w:r>
    </w:p>
    <w:p w:rsidR="005B0DE7" w:rsidRDefault="005B0DE7" w:rsidP="00951047">
      <w:pPr>
        <w:pStyle w:val="ABaseStyle"/>
      </w:pPr>
    </w:p>
    <w:p w:rsidR="005B0DE7" w:rsidRDefault="005B0DE7" w:rsidP="00FB0B01">
      <w:pPr>
        <w:pStyle w:val="Auto-Paragraph"/>
      </w:pPr>
      <w:r>
        <w:t>This would be allocated to all 275,000 (233,000 + 42,000) shares outstanding, on the basis of $0.408 per share ($112,200 ÷ 275,000).  For inclusion in Taxable Income, this dividend will be grossed up to $0.48144 [(118%)($0.408)] per share.  The $0.408 per share dividend would also be added to the adjusted cost base of all 275,000 shares.  The dividend will give rise to a federal dividend tax credit of $0.05304 [(13/18)(18%)($0.408)] per share.</w:t>
      </w:r>
    </w:p>
    <w:p w:rsidR="005B0DE7" w:rsidRDefault="00F56913" w:rsidP="00FB0B01">
      <w:pPr>
        <w:pStyle w:val="Auto-Paragraph"/>
      </w:pPr>
      <w:r>
        <w:br w:type="page"/>
      </w:r>
      <w:r w:rsidR="005B0DE7">
        <w:t>The tax consequences of Sue selling her shares would be as follows:</w:t>
      </w:r>
    </w:p>
    <w:p w:rsidR="005B0DE7" w:rsidRDefault="005B0DE7" w:rsidP="00951047">
      <w:pPr>
        <w:pStyle w:val="ABaseStyle"/>
      </w:pPr>
    </w:p>
    <w:p w:rsidR="005B0DE7" w:rsidRDefault="005B0DE7" w:rsidP="00FB0B01">
      <w:pPr>
        <w:pStyle w:val="1"/>
      </w:pPr>
      <w:r>
        <w:t>Proceeds Of Disposition [(10%)(233,000)($24.85)]</w:t>
      </w:r>
      <w:r>
        <w:tab/>
        <w:t xml:space="preserve">$579,005 </w:t>
      </w:r>
    </w:p>
    <w:p w:rsidR="005B0DE7" w:rsidRDefault="005B0DE7" w:rsidP="00FB0B01">
      <w:pPr>
        <w:pStyle w:val="1"/>
      </w:pPr>
      <w:r>
        <w:t>Adjusted Cost Base [(23,300)($22.50 + $0.408)]</w:t>
      </w:r>
      <w:r>
        <w:tab/>
        <w:t>( 533,756)</w:t>
      </w:r>
    </w:p>
    <w:p w:rsidR="005B0DE7" w:rsidRDefault="005B0DE7" w:rsidP="00FB0B01">
      <w:pPr>
        <w:pStyle w:val="1T"/>
      </w:pPr>
      <w:r>
        <w:t>Capital Gain</w:t>
      </w:r>
      <w:r>
        <w:tab/>
        <w:t xml:space="preserve">$ 45,249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$ 22,625 </w:t>
      </w:r>
    </w:p>
    <w:p w:rsidR="005B0DE7" w:rsidRDefault="005B0DE7" w:rsidP="00951047">
      <w:pPr>
        <w:pStyle w:val="ABaseStyle"/>
      </w:pPr>
    </w:p>
    <w:p w:rsidR="005B0DE7" w:rsidRDefault="005B0DE7" w:rsidP="00FB0B01">
      <w:pPr>
        <w:pStyle w:val="1GT"/>
      </w:pPr>
      <w:r>
        <w:t>Taxable Dividend [(23,300)($0.48144)]</w:t>
      </w:r>
      <w:r>
        <w:tab/>
        <w:t xml:space="preserve">$ 11,218 </w:t>
      </w:r>
    </w:p>
    <w:p w:rsidR="005B0DE7" w:rsidRDefault="005B0DE7" w:rsidP="00951047">
      <w:pPr>
        <w:pStyle w:val="ABaseStyle"/>
      </w:pPr>
    </w:p>
    <w:p w:rsidR="005B0DE7" w:rsidRDefault="005B0DE7" w:rsidP="00951047">
      <w:pPr>
        <w:pStyle w:val="ABaseStyle"/>
      </w:pPr>
      <w:r>
        <w:t>This will result in a total increase in Taxable Income of $33,843 ($22,625 + $11,218).  The dividend will generate a federal credit of $1,236 [(23,300)($0.05304)].</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Case 4</w:t>
      </w:r>
    </w:p>
    <w:p w:rsidR="005B0DE7" w:rsidRDefault="005B0DE7" w:rsidP="00FB0B01">
      <w:pPr>
        <w:pStyle w:val="Auto-Paragraph"/>
      </w:pPr>
      <w:r>
        <w:t>The analysis of the $3,175,000 distribution would be as follows:</w:t>
      </w:r>
    </w:p>
    <w:p w:rsidR="005B0DE7" w:rsidRDefault="005B0DE7">
      <w:pPr>
        <w:pStyle w:val="Space-Half"/>
      </w:pPr>
    </w:p>
    <w:p w:rsidR="005B0DE7" w:rsidRDefault="005B0DE7" w:rsidP="00FB0B01">
      <w:pPr>
        <w:pStyle w:val="1"/>
      </w:pPr>
      <w:r>
        <w:t>Cash Distributed</w:t>
      </w:r>
      <w:r>
        <w:tab/>
        <w:t xml:space="preserve">$3,175,000 </w:t>
      </w:r>
    </w:p>
    <w:p w:rsidR="005B0DE7" w:rsidRDefault="005B0DE7" w:rsidP="00FB0B01">
      <w:pPr>
        <w:pStyle w:val="1"/>
      </w:pPr>
      <w:r>
        <w:t>PUC Of Shares</w:t>
      </w:r>
      <w:r>
        <w:tab/>
        <w:t>(  400,000)</w:t>
      </w:r>
    </w:p>
    <w:p w:rsidR="005B0DE7" w:rsidRDefault="005B0DE7" w:rsidP="00FB0B01">
      <w:pPr>
        <w:pStyle w:val="1T"/>
      </w:pPr>
      <w:r>
        <w:t>ITA 84(2) Deemed Dividend</w:t>
      </w:r>
      <w:r>
        <w:tab/>
        <w:t xml:space="preserve">$2,775,000 </w:t>
      </w:r>
    </w:p>
    <w:p w:rsidR="005B0DE7" w:rsidRDefault="005B0DE7" w:rsidP="00FB0B01">
      <w:pPr>
        <w:pStyle w:val="1"/>
      </w:pPr>
      <w:r>
        <w:t>ITA 83(2) Capital Dividend</w:t>
      </w:r>
      <w:r>
        <w:tab/>
        <w:t>(  427,000)</w:t>
      </w:r>
    </w:p>
    <w:p w:rsidR="005B0DE7" w:rsidRDefault="005B0DE7" w:rsidP="00FB0B01">
      <w:pPr>
        <w:pStyle w:val="1GT"/>
      </w:pPr>
      <w:r>
        <w:t>ITA 88(2)(b) Wind-Up Dividend</w:t>
      </w:r>
      <w:r>
        <w:tab/>
        <w:t xml:space="preserve">$2,348,000 </w:t>
      </w:r>
    </w:p>
    <w:p w:rsidR="005B0DE7" w:rsidRDefault="005B0DE7" w:rsidP="00951047">
      <w:pPr>
        <w:pStyle w:val="ABaseStyle"/>
      </w:pPr>
    </w:p>
    <w:p w:rsidR="005B0DE7" w:rsidRDefault="005B0DE7" w:rsidP="00FB0B01">
      <w:pPr>
        <w:pStyle w:val="Auto-Paragraph"/>
      </w:pPr>
      <w:r>
        <w:t>The capital dividend would be distributed tax free.  For inclusion in Taxable Income, the $2,348,000 dividend would be grossed up to $2,770,640 [(118%)($2,348,000)].  It would generate a federal dividend tax credit of $305,240 [(13/18)(18%)($2,348,000)].</w:t>
      </w:r>
    </w:p>
    <w:p w:rsidR="005B0DE7" w:rsidRDefault="005B0DE7" w:rsidP="00FB0B01">
      <w:pPr>
        <w:pStyle w:val="Auto-Paragraph"/>
      </w:pPr>
      <w:r>
        <w:t>The transaction would also result in an allowable capital loss calculated as follows:</w:t>
      </w:r>
    </w:p>
    <w:p w:rsidR="005B0DE7" w:rsidRDefault="005B0DE7">
      <w:pPr>
        <w:pStyle w:val="Space-Half"/>
      </w:pPr>
    </w:p>
    <w:p w:rsidR="005B0DE7" w:rsidRDefault="005B0DE7" w:rsidP="00FB0B01">
      <w:pPr>
        <w:pStyle w:val="1"/>
      </w:pPr>
      <w:r>
        <w:t>Cash Distributed</w:t>
      </w:r>
      <w:r>
        <w:tab/>
        <w:t xml:space="preserve">$3,175,000 </w:t>
      </w:r>
    </w:p>
    <w:p w:rsidR="005B0DE7" w:rsidRDefault="005B0DE7" w:rsidP="00FB0B01">
      <w:pPr>
        <w:pStyle w:val="1"/>
      </w:pPr>
      <w:r>
        <w:t xml:space="preserve">ITA 84(2) Deemed Dividend </w:t>
      </w:r>
      <w:r>
        <w:tab/>
        <w:t>( 2,775,000)</w:t>
      </w:r>
    </w:p>
    <w:p w:rsidR="005B0DE7" w:rsidRDefault="005B0DE7" w:rsidP="00FB0B01">
      <w:pPr>
        <w:pStyle w:val="1T"/>
      </w:pPr>
      <w:r>
        <w:t>ITA 54 Proceeds Of Disposition</w:t>
      </w:r>
      <w:r>
        <w:tab/>
        <w:t xml:space="preserve">$  400,000 </w:t>
      </w:r>
    </w:p>
    <w:p w:rsidR="005B0DE7" w:rsidRDefault="005B0DE7" w:rsidP="00FB0B01">
      <w:pPr>
        <w:pStyle w:val="1"/>
      </w:pPr>
      <w:r>
        <w:t>Adjusted Cost Base</w:t>
      </w:r>
      <w:r>
        <w:tab/>
        <w:t>( 1,450,000)</w:t>
      </w:r>
    </w:p>
    <w:p w:rsidR="005B0DE7" w:rsidRDefault="005B0DE7" w:rsidP="00FB0B01">
      <w:pPr>
        <w:pStyle w:val="1T"/>
      </w:pPr>
      <w:r>
        <w:t>Capital Loss</w:t>
      </w:r>
      <w:r>
        <w:tab/>
        <w:t xml:space="preserve">   ($1,050,000)</w:t>
      </w:r>
    </w:p>
    <w:p w:rsidR="005B0DE7" w:rsidRDefault="005B0DE7" w:rsidP="00FB0B01">
      <w:pPr>
        <w:pStyle w:val="1"/>
      </w:pPr>
      <w:r>
        <w:t>Inclusion Rate</w:t>
      </w:r>
      <w:r>
        <w:tab/>
        <w:t xml:space="preserve">1/2 </w:t>
      </w:r>
    </w:p>
    <w:p w:rsidR="005B0DE7" w:rsidRDefault="005B0DE7" w:rsidP="00FB0B01">
      <w:pPr>
        <w:pStyle w:val="1GT"/>
      </w:pPr>
      <w:r>
        <w:t>Allowable Capital Loss</w:t>
      </w:r>
      <w:r>
        <w:tab/>
        <w:t>($  525,000)</w:t>
      </w:r>
    </w:p>
    <w:p w:rsidR="005B0DE7" w:rsidRDefault="005B0DE7" w:rsidP="00951047">
      <w:pPr>
        <w:pStyle w:val="ABaseStyle"/>
      </w:pPr>
    </w:p>
    <w:p w:rsidR="005B0DE7" w:rsidRDefault="005B0DE7" w:rsidP="00951047">
      <w:pPr>
        <w:pStyle w:val="ABaseStyle"/>
      </w:pPr>
      <w:r>
        <w:t>The allowable capital loss can be used in the current year, only to the extent of taxable capital gains realized in the current year.</w:t>
      </w:r>
    </w:p>
    <w:p w:rsidR="005B0DE7" w:rsidRDefault="005B0DE7" w:rsidP="00951047">
      <w:pPr>
        <w:pStyle w:val="ABaseStyle"/>
      </w:pPr>
    </w:p>
    <w:p w:rsidR="005B0DE7" w:rsidRDefault="005B0DE7" w:rsidP="00951047">
      <w:pPr>
        <w:pStyle w:val="ABaseStyle"/>
      </w:pPr>
    </w:p>
    <w:p w:rsidR="005B0DE7" w:rsidRDefault="00F56913" w:rsidP="00FB0B01">
      <w:pPr>
        <w:pStyle w:val="Level-1"/>
      </w:pPr>
      <w:r>
        <w:br w:type="page"/>
      </w:r>
      <w:bookmarkStart w:id="78" w:name="_Toc394387295"/>
      <w:r w:rsidR="005B0DE7">
        <w:t>Chapter Fifteen Test Item File Solutions</w:t>
      </w:r>
      <w:bookmarkEnd w:id="78"/>
    </w:p>
    <w:p w:rsidR="005B0DE7" w:rsidRDefault="005B0DE7" w:rsidP="00FB0B01">
      <w:pPr>
        <w:pStyle w:val="Under-20"/>
        <w:rPr>
          <w:lang w:val="en-US"/>
        </w:rPr>
      </w:pPr>
      <w:bookmarkStart w:id="79" w:name="_Toc394387296"/>
      <w:r>
        <w:rPr>
          <w:lang w:val="en-US"/>
        </w:rPr>
        <w:t>TIF Solution Fifteen - 1</w:t>
      </w:r>
      <w:bookmarkEnd w:id="79"/>
    </w:p>
    <w:p w:rsidR="005B0DE7" w:rsidRDefault="005B0DE7" w:rsidP="00FB0B01">
      <w:pPr>
        <w:pStyle w:val="Break-1"/>
      </w:pPr>
      <w:r>
        <w:t>1.</w:t>
      </w:r>
      <w:r>
        <w:tab/>
        <w:t>The use of a corporation only provides significant tax deferral in those cases where income can be left in the business and not paid out to the shareholders.  As Frank requires all of the income of his business in order to provide for his personal consumption needs, the use of a corporation will not provide any deferral.  However, as he anticipates that the business’s income will exceed his personal consumption needs in the foreseeable future, there will be deferral on amounts of income that are left in the corporation in future years.</w:t>
      </w:r>
    </w:p>
    <w:p w:rsidR="005B0DE7" w:rsidRDefault="005B0DE7">
      <w:pPr>
        <w:pStyle w:val="Space-Half"/>
      </w:pPr>
    </w:p>
    <w:p w:rsidR="005B0DE7" w:rsidRDefault="005B0DE7" w:rsidP="00FB0B01">
      <w:pPr>
        <w:pStyle w:val="Body-Indent"/>
      </w:pPr>
      <w:r>
        <w:t>It appears that Frank’s business would be a CCPC earning active business income.  Provided this income does not exceed the amount eligible for the small business deduction, in most provinces there will be a tax savings resulting from the use of a corporation.  However, this tax savings may not be large enough to justify the costs of establishing and maintaining a corporation.</w:t>
      </w:r>
    </w:p>
    <w:p w:rsidR="005B0DE7" w:rsidRDefault="005B0DE7" w:rsidP="00951047">
      <w:pPr>
        <w:pStyle w:val="ABaseStyle"/>
      </w:pPr>
    </w:p>
    <w:p w:rsidR="005B0DE7" w:rsidRDefault="005B0DE7" w:rsidP="00FB0B01">
      <w:pPr>
        <w:pStyle w:val="Break-1"/>
      </w:pPr>
      <w:r>
        <w:t>2.</w:t>
      </w:r>
      <w:r>
        <w:tab/>
        <w:t>As described in the text, the two basic types of benefits are as follows:</w:t>
      </w:r>
    </w:p>
    <w:p w:rsidR="005B0DE7" w:rsidRDefault="005B0DE7">
      <w:pPr>
        <w:pStyle w:val="Space-Half"/>
      </w:pPr>
    </w:p>
    <w:p w:rsidR="005B0DE7" w:rsidRDefault="005B0DE7" w:rsidP="00FB0B01">
      <w:pPr>
        <w:pStyle w:val="Indent"/>
      </w:pPr>
      <w:r>
        <w:rPr>
          <w:b/>
          <w:bCs/>
        </w:rPr>
        <w:t>Tax Reduction</w:t>
      </w:r>
      <w:r>
        <w:t xml:space="preserve"> In some situations, the total taxes that would be paid at the combined corporate and personal level will be less when the business is incorporated than would be the case if the individual had earned the business income directly as an individual proprietor.</w:t>
      </w:r>
    </w:p>
    <w:p w:rsidR="005B0DE7" w:rsidRDefault="005B0DE7">
      <w:pPr>
        <w:pStyle w:val="Space-Half"/>
      </w:pPr>
    </w:p>
    <w:p w:rsidR="005B0DE7" w:rsidRDefault="005B0DE7" w:rsidP="00FB0B01">
      <w:pPr>
        <w:pStyle w:val="Indent"/>
      </w:pPr>
      <w:r>
        <w:rPr>
          <w:b/>
          <w:bCs/>
        </w:rPr>
        <w:t>Tax Deferral</w:t>
      </w:r>
      <w:r>
        <w:t xml:space="preserve"> Getting income from its source through a corporation and into the hands of a shareholder involves two levels of taxation.  If the shareholder does not require all available income for his personal needs, after tax funds can be left in the corporation, resulting in a postponement of the second level of taxation.  If the rate at which the corporation is taxed is lower than the rate at which the individual would be taxed on the direct receipt of the income, the use of a corporation provides tax deferral.</w:t>
      </w:r>
    </w:p>
    <w:p w:rsidR="005B0DE7" w:rsidRDefault="005B0DE7">
      <w:pPr>
        <w:pStyle w:val="Space-Half"/>
      </w:pPr>
    </w:p>
    <w:p w:rsidR="005B0DE7" w:rsidRDefault="005B0DE7" w:rsidP="00FB0B01">
      <w:pPr>
        <w:pStyle w:val="Break-1"/>
      </w:pPr>
      <w:r>
        <w:t>3.</w:t>
      </w:r>
      <w:r>
        <w:tab/>
        <w:t>Because a corporation is a separate legal entity, the shareholders’ liabilities to creditors are limited to the amount that they have invested.  That is, creditors of the corporation can look only to the assets of the corporation for satisfaction of their claims.  However, for owner-managed corporations, obtaining significant amounts of financing will almost always require the owners to provide personal guarantees on any loans, making this advantage somewhat illusory for this type of company.  Note, however, limited liability may still be important for a business that is exposed to significant product or environmental claims.</w:t>
      </w:r>
    </w:p>
    <w:p w:rsidR="005B0DE7" w:rsidRDefault="005B0DE7" w:rsidP="00951047">
      <w:pPr>
        <w:pStyle w:val="ABaseStyle"/>
      </w:pPr>
    </w:p>
    <w:p w:rsidR="005B0DE7" w:rsidRDefault="005B0DE7" w:rsidP="00FB0B01">
      <w:pPr>
        <w:pStyle w:val="Break-1"/>
      </w:pPr>
      <w:r>
        <w:t>4.</w:t>
      </w:r>
      <w:r>
        <w:tab/>
        <w:t>The goal of integration is to ensure that, when a corporation is used, the combined corporate and individual taxes paid will be same as those paid by an individual receiving the same income directly.  For eligible dividends, the enhanced gross up and tax credit procedures are based on the assumption of a combined federal/provincial corporate tax rate of 27.54 percent.  For non-eligible dividends, the gross up and tax credit procedures are based on the assumption of a combined federal/provincial corporate tax rate of 15.25 percent.  If the actual combined rate exceeds these rates, it will discourage the use of a corporation.  If the actual combined rate is less than these rates, use of a corporation becomes more attractive.</w:t>
      </w:r>
    </w:p>
    <w:p w:rsidR="005B0DE7" w:rsidRDefault="005B0DE7">
      <w:pPr>
        <w:pStyle w:val="Space-Half"/>
      </w:pPr>
    </w:p>
    <w:p w:rsidR="005B0DE7" w:rsidRDefault="005B0DE7" w:rsidP="00FB0B01">
      <w:pPr>
        <w:pStyle w:val="Body-Indent"/>
      </w:pPr>
      <w:r>
        <w:t>The other assumption that is inherent in the integration system is that the combined federal/provincial dividend tax credit will be equal to the gross up.  For eligible dividends, the federal credit is equal to 6/11 of the gross up.  For the combined credit to equal the gross up, the provincial credit must be equal to 5/11 of the gross up.  For non-eligible dividends, the federal credit is equal to 13/18 of the gross up.  For the combined credit here to equal the gross up, the provincial credit must be equal to 5/18 of the gross up.  If the provincial credit exceeds these values, the combined credit exceeds the notional corporate taxes and makes the use of a corporation more attractive.  Alternatively, if the provincial credit is less than these values, the credit does not compensate for corporate taxes paid and this discourages the use of a corporation.</w:t>
      </w:r>
    </w:p>
    <w:p w:rsidR="005B0DE7" w:rsidRDefault="00F56913" w:rsidP="00FB0B01">
      <w:pPr>
        <w:pStyle w:val="Break-1"/>
      </w:pPr>
      <w:r>
        <w:br w:type="page"/>
      </w:r>
      <w:r w:rsidR="005B0DE7">
        <w:t>5.</w:t>
      </w:r>
      <w:r w:rsidR="005B0DE7">
        <w:tab/>
        <w:t>For income splitting to be an effective tax planning strategy, there must be significant differences in the income levels of individuals in a related group.  Income splitting is based on the idea that some amount of income will be transferred from individuals in a high tax bracket to individuals in a low tax bracket.  This will create a savings based on the difference between the tax rates applicable to the two individuals.  A typical situation would be a parent in the 26 or 29 percent federal tax bracket, with adult children with no income.</w:t>
      </w:r>
    </w:p>
    <w:p w:rsidR="005B0DE7" w:rsidRDefault="005B0DE7" w:rsidP="00951047">
      <w:pPr>
        <w:pStyle w:val="ABaseStyle"/>
      </w:pPr>
    </w:p>
    <w:p w:rsidR="005B0DE7" w:rsidRDefault="005B0DE7" w:rsidP="00FB0B01">
      <w:pPr>
        <w:pStyle w:val="Break-1"/>
      </w:pPr>
      <w:r>
        <w:t>6.</w:t>
      </w:r>
      <w:r>
        <w:tab/>
        <w:t>Until the business becomes profitable, it would be best to continue operations as a proprietorship.  The major reason for this advice is that, if he continues to operate as a proprietorship, he can deduct his losses against his other sources of income (e.g., employment income).  In contrast, if he incorporates the business, he will have to carry the losses forward until such time as the business becomes profitable.  In addition, if he plans on the business making charitable contributions, if he does not incorporate, he will be able to claim a personal tax credit for the contributions.  In contrast, if he incorporates, such contributions will have to be carried forward to be deducted when the business becomes profitable.</w:t>
      </w:r>
    </w:p>
    <w:p w:rsidR="005B0DE7" w:rsidRDefault="005B0DE7" w:rsidP="00951047">
      <w:pPr>
        <w:pStyle w:val="ABaseStyle"/>
      </w:pPr>
    </w:p>
    <w:p w:rsidR="005B0DE7" w:rsidRDefault="005B0DE7" w:rsidP="00FB0B01">
      <w:pPr>
        <w:pStyle w:val="Break-1"/>
      </w:pPr>
      <w:r>
        <w:t>7.</w:t>
      </w:r>
      <w:r>
        <w:tab/>
        <w:t>The effect of a provincial tax holiday for a Canadian controlled private corporation is to reduce the overall tax rate on the first $500,000 of active business income to 11 percent  (38% - 10% - 17% + 0%).  This is 4.25 percent below the 15.25 percent rate that is assumed in the integration provisions and, as a consequence, the tax deduction associated with salary payments would be less significant.  Without considering other factors, the presence of a provincial tax holiday would favour the use of dividend payments to the owner-manager over the use of salary compensation.</w:t>
      </w:r>
    </w:p>
    <w:p w:rsidR="005B0DE7" w:rsidRDefault="005B0DE7" w:rsidP="00951047">
      <w:pPr>
        <w:pStyle w:val="ABaseStyle"/>
      </w:pPr>
    </w:p>
    <w:p w:rsidR="005B0DE7" w:rsidRDefault="005B0DE7" w:rsidP="00FB0B01">
      <w:pPr>
        <w:pStyle w:val="Break-1"/>
      </w:pPr>
      <w:r>
        <w:t>8.</w:t>
      </w:r>
      <w:r>
        <w:tab/>
        <w:t>For integration to work for a large public company, the combined federal/provincial tax rate on corporations must be 27.54 percent.  In addition, the provincial dividend tax credit for eligible dividends must be equal to 5/11 of the dividend gross up.</w:t>
      </w:r>
    </w:p>
    <w:p w:rsidR="005B0DE7" w:rsidRDefault="005B0DE7" w:rsidP="00951047">
      <w:pPr>
        <w:pStyle w:val="ABaseStyle"/>
      </w:pPr>
    </w:p>
    <w:p w:rsidR="005B0DE7" w:rsidRDefault="005B0DE7" w:rsidP="00FB0B01">
      <w:pPr>
        <w:pStyle w:val="Break-1"/>
      </w:pPr>
      <w:r>
        <w:t>9.</w:t>
      </w:r>
      <w:r>
        <w:tab/>
        <w:t>Bonusing down is a tax planning technique that involves paying deductible salary amounts to an owner-manager in order to reduce a CCPC’s active business income to the amount that is eligible for the small business deduction.  The advantage of bonusing down is that the personal taxes paid on the salary will sometimes be less than the corporate tax on income in excess of the small business deduction, combined with the taxes paid by the owner-manager when the after tax income is distributed to him as dividends.</w:t>
      </w:r>
    </w:p>
    <w:p w:rsidR="005B0DE7" w:rsidRDefault="005B0DE7" w:rsidP="00951047">
      <w:pPr>
        <w:pStyle w:val="ABaseStyle"/>
      </w:pPr>
    </w:p>
    <w:p w:rsidR="005B0DE7" w:rsidRDefault="005B0DE7" w:rsidP="00FB0B01">
      <w:pPr>
        <w:pStyle w:val="Break-1"/>
      </w:pPr>
      <w:r>
        <w:t>10.</w:t>
      </w:r>
      <w:r>
        <w:tab/>
        <w:t>If Ms. Copeland receives the dividends directly, the effective tax rate will be 26.4 percent {[(Dividends)(138%)(29% + 12%)] - [(Dividends)(38%)(6/11 + 25%)]}.  Given that her investments are in large public companies, if she incorporates, the dividends would be subject to Part IV tax at a rate of 33-1/3 percent.  This means that there is no tax deferral through the use of a corporation in this situation.</w:t>
      </w:r>
    </w:p>
    <w:p w:rsidR="005B0DE7" w:rsidRDefault="005B0DE7">
      <w:pPr>
        <w:pStyle w:val="Space-Half"/>
      </w:pPr>
    </w:p>
    <w:p w:rsidR="005B0DE7" w:rsidRDefault="005B0DE7" w:rsidP="00FB0B01">
      <w:pPr>
        <w:pStyle w:val="Body-Indent"/>
      </w:pPr>
      <w:r>
        <w:t>With respect to tax savings, the 33-1/3 percent Part IV tax would be refunded and the full amount of dividends received by the corporation could be paid out to Ms. Copeland.  The tax that she would pay would be exactly the same as if she had received the dividends directly.  This means that there would be no tax savings through the use of a corporation in this situation.</w:t>
      </w:r>
    </w:p>
    <w:p w:rsidR="005B0DE7" w:rsidRDefault="005B0DE7" w:rsidP="00951047">
      <w:pPr>
        <w:pStyle w:val="ABaseStyle"/>
      </w:pPr>
    </w:p>
    <w:p w:rsidR="005B0DE7" w:rsidRDefault="005B0DE7" w:rsidP="00FB0B01">
      <w:pPr>
        <w:pStyle w:val="Break-1"/>
      </w:pPr>
      <w:r>
        <w:t>11.</w:t>
      </w:r>
      <w:r>
        <w:tab/>
        <w:t>When a corporation is used, there are two levels of taxation.  Taxes are assessed at the corporate level and, again at the personal level.  If the individual does not require all of the income for his personal needs and can leave some part of the income in the corporation, the second level of taxation can be delayed.  However, whether or not this will be beneficial depends on the combined federal/provincial tax rate on the corporation.  If this combined rate is less than the rate applicable to the individual on the direct receipt of income, the deferral will be beneficial.  If the combined rate is higher, the deferral will not be beneficial.</w:t>
      </w:r>
    </w:p>
    <w:p w:rsidR="005B0DE7" w:rsidRDefault="00F56913" w:rsidP="00FB0B01">
      <w:pPr>
        <w:pStyle w:val="Break-1"/>
      </w:pPr>
      <w:r>
        <w:br w:type="page"/>
      </w:r>
      <w:r w:rsidR="005B0DE7">
        <w:t>12.</w:t>
      </w:r>
      <w:r w:rsidR="005B0DE7">
        <w:tab/>
        <w:t>With respect to combined federal/provincial corporate tax rates, rates that are higher than 27.54 percent make the use  of a corporation less desirable, while rates that are less than 27.54 percent make incorporation more desirable.</w:t>
      </w:r>
    </w:p>
    <w:p w:rsidR="005B0DE7" w:rsidRDefault="005B0DE7">
      <w:pPr>
        <w:pStyle w:val="Space-Half"/>
      </w:pPr>
    </w:p>
    <w:p w:rsidR="005B0DE7" w:rsidRDefault="005B0DE7" w:rsidP="00FB0B01">
      <w:pPr>
        <w:pStyle w:val="Body-Indent"/>
      </w:pPr>
      <w:r>
        <w:t>With respect to the combined federal/provincial dividend tax credit, a credit that is larger than the dividend gross up will make incorporation more desirable, while a credit that is smaller than the dividend gross up will make the use of a corporation less desirable.</w:t>
      </w:r>
    </w:p>
    <w:p w:rsidR="005B0DE7" w:rsidRDefault="005B0DE7" w:rsidP="00951047">
      <w:pPr>
        <w:pStyle w:val="ABaseStyle"/>
      </w:pPr>
    </w:p>
    <w:p w:rsidR="005B0DE7" w:rsidRDefault="005B0DE7" w:rsidP="00FB0B01">
      <w:pPr>
        <w:pStyle w:val="Break-1"/>
      </w:pPr>
      <w:r>
        <w:t>13.</w:t>
      </w:r>
      <w:r>
        <w:tab/>
        <w:t>For each dollar of non-eligible dividends received, the individual must add a gross up of $0.18 to Taxable Income.  For individuals in the lowest federal tax bracket, the federal tax on this amount will be $0.177 [($1.18)(15%)].  However, there will be a federal credit against this tax payable equal to 13/18 of the gross up, or $0.13 [(13/18)($0.18)].  This means that, as long as an individual is in the lowest federal tax bracket, the increase in tax associated with one dollar of non-eligible dividends received can be calculated as follows:</w:t>
      </w:r>
    </w:p>
    <w:p w:rsidR="005B0DE7" w:rsidRDefault="005B0DE7" w:rsidP="00951047">
      <w:pPr>
        <w:pStyle w:val="ABaseStyle"/>
      </w:pPr>
    </w:p>
    <w:p w:rsidR="005B0DE7" w:rsidRDefault="005B0DE7" w:rsidP="00FB0B01">
      <w:pPr>
        <w:pStyle w:val="1"/>
      </w:pPr>
      <w:r>
        <w:t>Federal Tax Payable On Grossed Up Dividend</w:t>
      </w:r>
      <w:r>
        <w:tab/>
        <w:t xml:space="preserve">$.177 </w:t>
      </w:r>
    </w:p>
    <w:p w:rsidR="005B0DE7" w:rsidRDefault="005B0DE7" w:rsidP="00FB0B01">
      <w:pPr>
        <w:pStyle w:val="1"/>
      </w:pPr>
      <w:r>
        <w:t>Federal Dividend Tax Credit</w:t>
      </w:r>
      <w:r>
        <w:tab/>
        <w:t>( .130)</w:t>
      </w:r>
    </w:p>
    <w:p w:rsidR="005B0DE7" w:rsidRDefault="005B0DE7" w:rsidP="00FB0B01">
      <w:pPr>
        <w:pStyle w:val="1GT"/>
      </w:pPr>
      <w:r>
        <w:t>Increase In Federal Tax Payable</w:t>
      </w:r>
      <w:r>
        <w:tab/>
        <w:t xml:space="preserve">$.047 </w:t>
      </w:r>
    </w:p>
    <w:p w:rsidR="005B0DE7" w:rsidRDefault="005B0DE7" w:rsidP="00951047">
      <w:pPr>
        <w:pStyle w:val="ABaseStyle"/>
      </w:pPr>
    </w:p>
    <w:p w:rsidR="005B0DE7" w:rsidRDefault="005B0DE7" w:rsidP="00FB0B01">
      <w:pPr>
        <w:pStyle w:val="Body-Indent"/>
      </w:pPr>
      <w:r>
        <w:t>As compared to an increase in federal tax of $0.15 for each one dollar increase in interest income, there is only a $0.047 increase in federal tax for each one dollar increase in dividends received.  This means that dividend income uses up an individual’s available tax credits at a much slower rate than other types of income.  For example, while one dollar of interest income will use up one dollar  [($1.00)($.15 ÷ $.15)] of an individual’s personal tax credit base of $11,138, one dollar of non-eligible dividends received will use up only $0.3133 of this base [($1.00)($.047 ÷ $.15)].  This means that, in comparison with other types of income, a much larger amount of dividends can be received before an individual’s tax credits are absorbed and taxes will have to be paid.</w:t>
      </w:r>
    </w:p>
    <w:p w:rsidR="005B0DE7" w:rsidRDefault="005B0DE7" w:rsidP="00951047">
      <w:pPr>
        <w:pStyle w:val="ABaseStyle"/>
      </w:pPr>
    </w:p>
    <w:p w:rsidR="005B0DE7" w:rsidRDefault="005B0DE7" w:rsidP="00FB0B01">
      <w:pPr>
        <w:pStyle w:val="Break-1"/>
      </w:pPr>
      <w:r>
        <w:t>14.</w:t>
      </w:r>
      <w:r>
        <w:tab/>
        <w:t>Ms. Simsung could establish a new corporation and transfer all or part of her investments to that entity.  In return, she would receive a combination of debt which pays interest at the prescribed rate (currently 1 percent), along with preferred shares which would have the votes that control the corporation.  Her children could then purchase non-voting shares with the right to receive the income from the investments.  Depending on the amount of such income, the income could be received on a tax free basis.  Alternatively, if Ms. Simsung continues to hold the investments, this income would be taxed at maximum rates.</w:t>
      </w:r>
    </w:p>
    <w:p w:rsidR="005B0DE7" w:rsidRDefault="005B0DE7" w:rsidP="00951047">
      <w:pPr>
        <w:pStyle w:val="ABaseStyle"/>
      </w:pPr>
    </w:p>
    <w:p w:rsidR="005B0DE7" w:rsidRDefault="005B0DE7" w:rsidP="00FB0B01">
      <w:pPr>
        <w:pStyle w:val="Break-1"/>
      </w:pPr>
      <w:r>
        <w:t>15.</w:t>
      </w:r>
      <w:r>
        <w:tab/>
        <w:t>Unlike the situation with publicly traded companies, the owner-manager is subject to few constraints on the use of the corporate assets.  In effect, he is in a position to provide significant benefits to himself and other related individuals without review by internal and external auditors or concern about the financial effects on unrelated shareholders.  This allows the owner-manager much more flexibility in designing a compensation package.</w:t>
      </w:r>
    </w:p>
    <w:p w:rsidR="005B0DE7" w:rsidRDefault="005B0DE7" w:rsidP="00951047">
      <w:pPr>
        <w:pStyle w:val="ABaseStyle"/>
      </w:pPr>
    </w:p>
    <w:p w:rsidR="005B0DE7" w:rsidRDefault="005B0DE7" w:rsidP="00FB0B01">
      <w:pPr>
        <w:pStyle w:val="Break-1"/>
      </w:pPr>
      <w:r>
        <w:t>16.</w:t>
      </w:r>
      <w:r>
        <w:tab/>
        <w:t>This would not be a good idea.  To begin, the value of the pool would be included in your friend’s income on the same basis as the payment of an equivalent amount of salary.  However, as the pool would be a benefit under ITA 15(1), its cost would not be deductible to his company.  The friend would be better off either paying sufficient salary to finance the pool (while he would pay taxes on the salary, the amount paid would be deductible to the company) or, alternatively, paying sufficient dividends to finance the pool (while the dividends could not be deducted by the corporation, they would be taxed more favourably than the taxable benefit resulting from the construction of the pool).</w:t>
      </w:r>
    </w:p>
    <w:p w:rsidR="005B0DE7" w:rsidRDefault="00F56913" w:rsidP="00FB0B01">
      <w:pPr>
        <w:pStyle w:val="Break-1"/>
      </w:pPr>
      <w:r>
        <w:br w:type="page"/>
      </w:r>
      <w:r w:rsidR="005B0DE7">
        <w:t>17.</w:t>
      </w:r>
      <w:r w:rsidR="005B0DE7">
        <w:tab/>
        <w:t>The two required exceptions can be selected from the following:</w:t>
      </w:r>
    </w:p>
    <w:p w:rsidR="005B0DE7" w:rsidRDefault="005B0DE7">
      <w:pPr>
        <w:pStyle w:val="Space-Half"/>
      </w:pPr>
    </w:p>
    <w:p w:rsidR="005B0DE7" w:rsidRDefault="005B0DE7" w:rsidP="00FB0B01">
      <w:pPr>
        <w:pStyle w:val="Bullet-2"/>
      </w:pPr>
      <w:r>
        <w:t>The general rule does not apply when the loan is in the ordinary course of the corporation’s business.</w:t>
      </w:r>
    </w:p>
    <w:p w:rsidR="005B0DE7" w:rsidRDefault="005B0DE7">
      <w:pPr>
        <w:pStyle w:val="Space-Half"/>
      </w:pPr>
    </w:p>
    <w:p w:rsidR="005B0DE7" w:rsidRDefault="005B0DE7" w:rsidP="00FB0B01">
      <w:pPr>
        <w:pStyle w:val="Bullet-2"/>
      </w:pPr>
      <w:r>
        <w:t>The general rule does not apply when the loan is repaid within one year after the end of the taxation year of the lender or creditor in which the loan was made or the indebtedness arose.</w:t>
      </w:r>
    </w:p>
    <w:p w:rsidR="005B0DE7" w:rsidRDefault="005B0DE7">
      <w:pPr>
        <w:pStyle w:val="Space-Half"/>
      </w:pPr>
    </w:p>
    <w:p w:rsidR="005B0DE7" w:rsidRDefault="005B0DE7" w:rsidP="00FB0B01">
      <w:pPr>
        <w:pStyle w:val="Bullet-2"/>
      </w:pPr>
      <w:r>
        <w:t>The general rule does not apply to indebtedness between non-resident persons.  This means that, if both the corporation and the shareholder receiving the loan were non-residents, the principal amount of any loan would not have to be included in income.</w:t>
      </w:r>
    </w:p>
    <w:p w:rsidR="005B0DE7" w:rsidRDefault="005B0DE7" w:rsidP="00951047">
      <w:pPr>
        <w:pStyle w:val="ABaseStyle"/>
      </w:pPr>
    </w:p>
    <w:p w:rsidR="005B0DE7" w:rsidRDefault="005B0DE7" w:rsidP="00FB0B01">
      <w:pPr>
        <w:pStyle w:val="Break-1"/>
      </w:pPr>
      <w:r>
        <w:t>18.</w:t>
      </w:r>
      <w:r>
        <w:tab/>
        <w:t>In order to make a convincing case that the loan was received by the owner-manager in his capacity as an employee, the same type of loan must be extended to all employees with similar duties and responsibilities.  If the loan is particularly large, or on particularly favourable terms, the owner-manager may not wish to extend this privilege.  In addition, in some cases the business may not have other senior employees or any other employees at all.  This could make it impossible to make the case for receipt of the loan as an employee. The CRA, in cases where a private corporation has few employees with which to make a comparison, looks to what is standard or accepted practice within a given industry in deciding whether a loan is received in an employment capacity.</w:t>
      </w:r>
    </w:p>
    <w:p w:rsidR="005B0DE7" w:rsidRDefault="005B0DE7" w:rsidP="00951047">
      <w:pPr>
        <w:pStyle w:val="ABaseStyle"/>
      </w:pPr>
    </w:p>
    <w:p w:rsidR="005B0DE7" w:rsidRDefault="005B0DE7" w:rsidP="00FB0B01">
      <w:pPr>
        <w:pStyle w:val="Break-1"/>
      </w:pPr>
      <w:r>
        <w:t>19.</w:t>
      </w:r>
      <w:r>
        <w:tab/>
        <w:t>There are three advantages to having an employee benefit, rather than a shareholder benefit:</w:t>
      </w:r>
    </w:p>
    <w:p w:rsidR="005B0DE7" w:rsidRDefault="005B0DE7">
      <w:pPr>
        <w:pStyle w:val="Space-Half"/>
      </w:pPr>
    </w:p>
    <w:p w:rsidR="005B0DE7" w:rsidRDefault="005B0DE7" w:rsidP="00FB0B01">
      <w:pPr>
        <w:pStyle w:val="Bullet-2"/>
      </w:pPr>
      <w:r>
        <w:t>The principal amount does not have to be included in John’s income when the loan is made.</w:t>
      </w:r>
    </w:p>
    <w:p w:rsidR="005B0DE7" w:rsidRDefault="005B0DE7">
      <w:pPr>
        <w:pStyle w:val="Space-Half"/>
      </w:pPr>
    </w:p>
    <w:p w:rsidR="005B0DE7" w:rsidRDefault="005B0DE7" w:rsidP="00FB0B01">
      <w:pPr>
        <w:pStyle w:val="Bullet-2"/>
      </w:pPr>
      <w:r>
        <w:t>If the loan is an employee loan, for the first five years of the loan, the benefit calculation rate will go no higher than the prescribed rate that prevailed when the loan was made.</w:t>
      </w:r>
    </w:p>
    <w:p w:rsidR="005B0DE7" w:rsidRDefault="005B0DE7">
      <w:pPr>
        <w:pStyle w:val="Space-Half"/>
      </w:pPr>
    </w:p>
    <w:p w:rsidR="005B0DE7" w:rsidRDefault="005B0DE7" w:rsidP="00FB0B01">
      <w:pPr>
        <w:pStyle w:val="Bullet-2"/>
      </w:pPr>
      <w:r>
        <w:t>If the loan is an employee loan, John will be eligible for the home relocation loan deduction.</w:t>
      </w:r>
    </w:p>
    <w:p w:rsidR="005B0DE7" w:rsidRDefault="005B0DE7" w:rsidP="00951047">
      <w:pPr>
        <w:pStyle w:val="ABaseStyle"/>
      </w:pPr>
    </w:p>
    <w:p w:rsidR="005B0DE7" w:rsidRDefault="005B0DE7" w:rsidP="00FB0B01">
      <w:pPr>
        <w:pStyle w:val="Break-1"/>
      </w:pPr>
      <w:r>
        <w:t>20.</w:t>
      </w:r>
      <w:r>
        <w:tab/>
        <w:t>The required two examples can be selected from the following items listed in the text:</w:t>
      </w:r>
    </w:p>
    <w:p w:rsidR="005B0DE7" w:rsidRDefault="005B0DE7">
      <w:pPr>
        <w:pStyle w:val="Space-Half"/>
      </w:pPr>
    </w:p>
    <w:p w:rsidR="005B0DE7" w:rsidRDefault="005B0DE7" w:rsidP="00FB0B01">
      <w:pPr>
        <w:pStyle w:val="Bullet-2"/>
      </w:pPr>
      <w:r>
        <w:rPr>
          <w:b/>
          <w:bCs/>
        </w:rPr>
        <w:t>Registered Pension Plans</w:t>
      </w:r>
      <w:r>
        <w:t xml:space="preserve"> Within prescribed limits, a corporation can deduct contributions to Registered Pension Plans in the year of contribution.  These contributions will not become taxable to the employee until they are received as a pension benefit, resulting in an effective tax deferral arrangement.</w:t>
      </w:r>
    </w:p>
    <w:p w:rsidR="005B0DE7" w:rsidRDefault="005B0DE7">
      <w:pPr>
        <w:pStyle w:val="Space-Half"/>
      </w:pPr>
    </w:p>
    <w:p w:rsidR="005B0DE7" w:rsidRDefault="005B0DE7" w:rsidP="00FB0B01">
      <w:pPr>
        <w:pStyle w:val="Bullet-2"/>
      </w:pPr>
      <w:r>
        <w:rPr>
          <w:b/>
          <w:bCs/>
        </w:rPr>
        <w:t>Deferred Profit Sharing Plans</w:t>
      </w:r>
      <w:r>
        <w:t xml:space="preserve"> In a fashion similar to Registered Pension Plans, amounts that are currently deductible to the corporation are deferred with respect to inclusion in the employee’s Taxable Income.</w:t>
      </w:r>
    </w:p>
    <w:p w:rsidR="005B0DE7" w:rsidRDefault="005B0DE7">
      <w:pPr>
        <w:pStyle w:val="Space-Half"/>
      </w:pPr>
    </w:p>
    <w:p w:rsidR="005B0DE7" w:rsidRDefault="005B0DE7" w:rsidP="00FB0B01">
      <w:pPr>
        <w:pStyle w:val="Bullet-2"/>
      </w:pPr>
      <w:r>
        <w:rPr>
          <w:b/>
          <w:bCs/>
        </w:rPr>
        <w:t>Provision Of Private Health Care Plans</w:t>
      </w:r>
      <w:r>
        <w:t xml:space="preserve"> The premiums paid by the corporation for such benefits as dental plans can be deducted in full by the corporation and will not be considered a taxable benefit to the employee.  This can generate a significant tax savings.</w:t>
      </w:r>
    </w:p>
    <w:p w:rsidR="005B0DE7" w:rsidRDefault="005B0DE7">
      <w:pPr>
        <w:pStyle w:val="Space-Half"/>
      </w:pPr>
    </w:p>
    <w:p w:rsidR="005B0DE7" w:rsidRDefault="005B0DE7" w:rsidP="00FB0B01">
      <w:pPr>
        <w:pStyle w:val="Bullet-2"/>
      </w:pPr>
      <w:r>
        <w:rPr>
          <w:b/>
          <w:bCs/>
        </w:rPr>
        <w:t>Stock Options</w:t>
      </w:r>
      <w:r>
        <w:t xml:space="preserve"> Stock options provide employees with an incentive to improve the performance of the enterprise.  In addition, taxation of any benefits resulting from the options is deferred until they are exercised or sold (for a full discussion of the deferral of stock option benefits, see Chapter 3).  Further, the value of the employment benefit received is enhanced by the fact that, in general, one-half of the amount can be deducted in the calculation of Taxable Income.</w:t>
      </w:r>
    </w:p>
    <w:p w:rsidR="005B0DE7" w:rsidRDefault="005B0DE7">
      <w:pPr>
        <w:pStyle w:val="Space-Half"/>
      </w:pPr>
    </w:p>
    <w:p w:rsidR="005B0DE7" w:rsidRDefault="005B0DE7" w:rsidP="00FB0B01">
      <w:pPr>
        <w:pStyle w:val="Body-Indent"/>
      </w:pPr>
      <w:r>
        <w:t>Other examples may be acceptable.</w:t>
      </w:r>
    </w:p>
    <w:p w:rsidR="005B0DE7" w:rsidRDefault="00F56913" w:rsidP="00FB0B01">
      <w:pPr>
        <w:pStyle w:val="Break-1"/>
      </w:pPr>
      <w:r>
        <w:br w:type="page"/>
      </w:r>
      <w:r w:rsidR="005B0DE7">
        <w:t>21.</w:t>
      </w:r>
      <w:r w:rsidR="005B0DE7">
        <w:tab/>
        <w:t>The required three factors could be chosen from the following:</w:t>
      </w:r>
    </w:p>
    <w:p w:rsidR="005B0DE7" w:rsidRDefault="005B0DE7">
      <w:pPr>
        <w:pStyle w:val="Space-Half"/>
      </w:pPr>
    </w:p>
    <w:p w:rsidR="005B0DE7" w:rsidRDefault="005B0DE7" w:rsidP="00FB0B01">
      <w:pPr>
        <w:pStyle w:val="Bullet-2"/>
      </w:pPr>
      <w:r>
        <w:t>Corporate Tax Payable - Salary’s deductibility is not currently important if there is no Tax Payable.</w:t>
      </w:r>
    </w:p>
    <w:p w:rsidR="005B0DE7" w:rsidRDefault="005B0DE7" w:rsidP="00FB0B01">
      <w:pPr>
        <w:pStyle w:val="Bullet-2"/>
      </w:pPr>
      <w:r>
        <w:t>The added costs of CPP, EI, and payroll taxes discourage the use of salary.</w:t>
      </w:r>
    </w:p>
    <w:p w:rsidR="005B0DE7" w:rsidRDefault="005B0DE7" w:rsidP="00FB0B01">
      <w:pPr>
        <w:pStyle w:val="Bullet-2"/>
      </w:pPr>
      <w:r>
        <w:t>Dividends do not provide an addition to Earned Income for RRSP purposes.</w:t>
      </w:r>
    </w:p>
    <w:p w:rsidR="005B0DE7" w:rsidRDefault="005B0DE7" w:rsidP="00FB0B01">
      <w:pPr>
        <w:pStyle w:val="Bullet-2"/>
      </w:pPr>
      <w:r>
        <w:t>Dividends do not provide an addition to Earned Income for deductible child care purposes.</w:t>
      </w:r>
    </w:p>
    <w:p w:rsidR="005B0DE7" w:rsidRDefault="005B0DE7" w:rsidP="00FB0B01">
      <w:pPr>
        <w:pStyle w:val="Bullet-2"/>
      </w:pPr>
      <w:r>
        <w:t>Dividends reduce a CNIL balance.</w:t>
      </w:r>
    </w:p>
    <w:p w:rsidR="005B0DE7" w:rsidRDefault="005B0DE7" w:rsidP="00FB0B01">
      <w:pPr>
        <w:pStyle w:val="Bullet-2"/>
      </w:pPr>
      <w:r>
        <w:t>Salary can provide CPP and Canada Employment tax credits to the owner-manager.</w:t>
      </w:r>
    </w:p>
    <w:p w:rsidR="005B0DE7" w:rsidRDefault="005B0DE7" w:rsidP="00951047">
      <w:pPr>
        <w:pStyle w:val="ABaseStyle"/>
      </w:pPr>
    </w:p>
    <w:p w:rsidR="005B0DE7" w:rsidRDefault="005B0DE7" w:rsidP="00FB0B01">
      <w:pPr>
        <w:pStyle w:val="Break-1"/>
      </w:pPr>
      <w:r>
        <w:t>22.</w:t>
      </w:r>
      <w:r>
        <w:tab/>
        <w:t>As dividends use up available tax credits at a much slower rate than is the case with salary, the payment of all compensation in the form of dividends may result in unused tax credits for the current taxation year.  As most of these credits are non-refundable, if they are not used during the current year they will be lost.  Given this, it may be beneficial to pay a combination of salary and dividends that is sufficient to use up all of the individual’s non-refundable tax credits.</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80" w:name="_Toc394387297"/>
      <w:r w:rsidR="005B0DE7">
        <w:rPr>
          <w:lang w:val="en-US"/>
        </w:rPr>
        <w:t>TIF Solution Fifteen - 2</w:t>
      </w:r>
      <w:bookmarkEnd w:id="80"/>
    </w:p>
    <w:p w:rsidR="005B0DE7" w:rsidRDefault="005B0DE7" w:rsidP="00FB0B01">
      <w:pPr>
        <w:pStyle w:val="Break-1"/>
      </w:pPr>
      <w:r>
        <w:t>1.</w:t>
      </w:r>
      <w:r>
        <w:tab/>
        <w:t>True. For certain types of income, the use of a corporation can defer the payment of taxes on income that can be left in the corporation.</w:t>
      </w:r>
    </w:p>
    <w:p w:rsidR="005B0DE7" w:rsidRDefault="005B0DE7" w:rsidP="00951047">
      <w:pPr>
        <w:pStyle w:val="ABaseStyle"/>
      </w:pPr>
    </w:p>
    <w:p w:rsidR="005B0DE7" w:rsidRDefault="005B0DE7" w:rsidP="00FB0B01">
      <w:pPr>
        <w:pStyle w:val="Break-1"/>
      </w:pPr>
      <w:r>
        <w:t>2.</w:t>
      </w:r>
      <w:r>
        <w:tab/>
        <w:t>False. This is only true to the extent that the income is eligible for the small business deduction.  If the income exceeds the annual business limit</w:t>
      </w:r>
      <w:r>
        <w:rPr>
          <w:color w:val="000000"/>
        </w:rPr>
        <w:t>, any excess will not be favourably taxed.</w:t>
      </w:r>
    </w:p>
    <w:p w:rsidR="005B0DE7" w:rsidRDefault="005B0DE7" w:rsidP="00951047">
      <w:pPr>
        <w:pStyle w:val="ABaseStyle"/>
      </w:pPr>
    </w:p>
    <w:p w:rsidR="005B0DE7" w:rsidRDefault="005B0DE7" w:rsidP="00FB0B01">
      <w:pPr>
        <w:pStyle w:val="Break-1"/>
      </w:pPr>
      <w:r>
        <w:t>3.</w:t>
      </w:r>
      <w:r>
        <w:tab/>
        <w:t>False. Higher corporate rates favour the direct receipt of income.</w:t>
      </w:r>
    </w:p>
    <w:p w:rsidR="005B0DE7" w:rsidRDefault="005B0DE7" w:rsidP="00951047">
      <w:pPr>
        <w:pStyle w:val="ABaseStyle"/>
      </w:pPr>
    </w:p>
    <w:p w:rsidR="005B0DE7" w:rsidRDefault="005B0DE7" w:rsidP="00FB0B01">
      <w:pPr>
        <w:pStyle w:val="Break-1"/>
      </w:pPr>
      <w:r>
        <w:t>4.</w:t>
      </w:r>
      <w:r>
        <w:tab/>
        <w:t>True. As charitable donations are a deduction for a corporation, they would have a value of $0.12 on the dollar to a corporation that is taxed at 12 percent.  In contrast, donations made by individuals in excess of $200 create a federal credit against Tax Payable of $0.29 on the dollar.  There would be additional credits at the provincial level.</w:t>
      </w:r>
    </w:p>
    <w:p w:rsidR="005B0DE7" w:rsidRDefault="005B0DE7" w:rsidP="00951047">
      <w:pPr>
        <w:pStyle w:val="ABaseStyle"/>
      </w:pPr>
    </w:p>
    <w:p w:rsidR="005B0DE7" w:rsidRDefault="005B0DE7" w:rsidP="00FB0B01">
      <w:pPr>
        <w:pStyle w:val="Break-1"/>
      </w:pPr>
      <w:r>
        <w:t>5.</w:t>
      </w:r>
      <w:r>
        <w:tab/>
        <w:t>False. Income splitting refers to procedures designed to divide an individual’s income between a group of related individuals.</w:t>
      </w:r>
    </w:p>
    <w:p w:rsidR="005B0DE7" w:rsidRDefault="005B0DE7" w:rsidP="00951047">
      <w:pPr>
        <w:pStyle w:val="ABaseStyle"/>
      </w:pPr>
    </w:p>
    <w:p w:rsidR="005B0DE7" w:rsidRDefault="005B0DE7" w:rsidP="00FB0B01">
      <w:pPr>
        <w:pStyle w:val="Break-1"/>
      </w:pPr>
      <w:r>
        <w:t>6.</w:t>
      </w:r>
      <w:r>
        <w:tab/>
        <w:t>True.</w:t>
      </w:r>
    </w:p>
    <w:p w:rsidR="005B0DE7" w:rsidRDefault="005B0DE7" w:rsidP="00951047">
      <w:pPr>
        <w:pStyle w:val="ABaseStyle"/>
      </w:pPr>
    </w:p>
    <w:p w:rsidR="005B0DE7" w:rsidRDefault="005B0DE7" w:rsidP="00FB0B01">
      <w:pPr>
        <w:pStyle w:val="Break-1"/>
      </w:pPr>
      <w:r>
        <w:t>7.</w:t>
      </w:r>
      <w:r>
        <w:tab/>
        <w:t>True.</w:t>
      </w:r>
    </w:p>
    <w:p w:rsidR="005B0DE7" w:rsidRDefault="005B0DE7" w:rsidP="00951047">
      <w:pPr>
        <w:pStyle w:val="ABaseStyle"/>
      </w:pPr>
    </w:p>
    <w:p w:rsidR="005B0DE7" w:rsidRDefault="005B0DE7" w:rsidP="00FB0B01">
      <w:pPr>
        <w:pStyle w:val="Break-1"/>
      </w:pPr>
      <w:r>
        <w:t>8.</w:t>
      </w:r>
      <w:r>
        <w:tab/>
        <w:t>False. A low provincial dividend tax credit favours the use of salary.</w:t>
      </w:r>
    </w:p>
    <w:p w:rsidR="005B0DE7" w:rsidRDefault="005B0DE7" w:rsidP="00951047">
      <w:pPr>
        <w:pStyle w:val="ABaseStyle"/>
      </w:pPr>
    </w:p>
    <w:p w:rsidR="005B0DE7" w:rsidRDefault="005B0DE7" w:rsidP="00FB0B01">
      <w:pPr>
        <w:pStyle w:val="Break-1"/>
      </w:pPr>
      <w:r>
        <w:t>9.</w:t>
      </w:r>
      <w:r>
        <w:tab/>
        <w:t>True.</w:t>
      </w:r>
    </w:p>
    <w:p w:rsidR="005B0DE7" w:rsidRDefault="005B0DE7" w:rsidP="00951047">
      <w:pPr>
        <w:pStyle w:val="ABaseStyle"/>
      </w:pPr>
    </w:p>
    <w:p w:rsidR="005B0DE7" w:rsidRDefault="005B0DE7" w:rsidP="00FB0B01">
      <w:pPr>
        <w:pStyle w:val="Break-1"/>
      </w:pPr>
      <w:r>
        <w:t>10.</w:t>
      </w:r>
      <w:r>
        <w:tab/>
        <w:t>False. Only individuals with no other source of income can receive this amount of dividends tax free.</w:t>
      </w:r>
    </w:p>
    <w:p w:rsidR="005B0DE7" w:rsidRDefault="005B0DE7" w:rsidP="00951047">
      <w:pPr>
        <w:pStyle w:val="ABaseStyle"/>
      </w:pPr>
    </w:p>
    <w:p w:rsidR="005B0DE7" w:rsidRDefault="005B0DE7" w:rsidP="00FB0B01">
      <w:pPr>
        <w:pStyle w:val="Break-1"/>
      </w:pPr>
      <w:r>
        <w:t>11.</w:t>
      </w:r>
      <w:r>
        <w:tab/>
        <w:t>True. The shareholder is liable for tax on the $40,000 benefit. [ITA 15(1)]</w:t>
      </w:r>
    </w:p>
    <w:p w:rsidR="005B0DE7" w:rsidRDefault="005B0DE7" w:rsidP="00951047">
      <w:pPr>
        <w:pStyle w:val="ABaseStyle"/>
      </w:pPr>
    </w:p>
    <w:p w:rsidR="005B0DE7" w:rsidRDefault="005B0DE7" w:rsidP="00FB0B01">
      <w:pPr>
        <w:pStyle w:val="Break-1"/>
      </w:pPr>
      <w:r>
        <w:t>12.</w:t>
      </w:r>
      <w:r>
        <w:tab/>
        <w:t>True. The loan principal will not have to be included in income.</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81" w:name="_Toc394387298"/>
      <w:r w:rsidR="005B0DE7">
        <w:rPr>
          <w:lang w:val="en-US"/>
        </w:rPr>
        <w:t>TIF Solution Fifteen - 3</w:t>
      </w:r>
      <w:bookmarkEnd w:id="81"/>
    </w:p>
    <w:p w:rsidR="005B0DE7" w:rsidRDefault="005B0DE7" w:rsidP="00FB0B01">
      <w:pPr>
        <w:pStyle w:val="Break-2"/>
      </w:pPr>
      <w:r>
        <w:t>1.</w:t>
      </w:r>
      <w:r>
        <w:tab/>
        <w:t>B.</w:t>
      </w:r>
      <w:r>
        <w:tab/>
        <w:t>The ability to absorb business losses against employment income.</w:t>
      </w:r>
    </w:p>
    <w:p w:rsidR="005B0DE7" w:rsidRDefault="005B0DE7" w:rsidP="00951047">
      <w:pPr>
        <w:pStyle w:val="ABaseStyle"/>
      </w:pPr>
    </w:p>
    <w:p w:rsidR="005B0DE7" w:rsidRDefault="005B0DE7" w:rsidP="00FB0B01">
      <w:pPr>
        <w:pStyle w:val="Break-2"/>
      </w:pPr>
      <w:r>
        <w:t>2.</w:t>
      </w:r>
      <w:r>
        <w:tab/>
        <w:t>B.</w:t>
      </w:r>
      <w:r>
        <w:tab/>
        <w:t>The taxpayer has significant personal assets and investment income, and does not need all of the cash from her business in order to pay day to day living expenses.</w:t>
      </w:r>
    </w:p>
    <w:p w:rsidR="005B0DE7" w:rsidRDefault="005B0DE7" w:rsidP="00951047">
      <w:pPr>
        <w:pStyle w:val="ABaseStyle"/>
      </w:pPr>
    </w:p>
    <w:p w:rsidR="005B0DE7" w:rsidRDefault="005B0DE7" w:rsidP="00FB0B01">
      <w:pPr>
        <w:pStyle w:val="Break-2"/>
      </w:pPr>
      <w:r>
        <w:t>3.</w:t>
      </w:r>
      <w:r>
        <w:tab/>
        <w:t>D.</w:t>
      </w:r>
      <w:r>
        <w:tab/>
        <w:t>The corporation is a CCPC earning active business income.</w:t>
      </w:r>
    </w:p>
    <w:p w:rsidR="005B0DE7" w:rsidRDefault="005B0DE7" w:rsidP="00951047">
      <w:pPr>
        <w:pStyle w:val="ABaseStyle"/>
      </w:pPr>
    </w:p>
    <w:p w:rsidR="005B0DE7" w:rsidRDefault="005B0DE7" w:rsidP="00FB0B01">
      <w:pPr>
        <w:pStyle w:val="Break-2"/>
      </w:pPr>
      <w:r>
        <w:t>4.</w:t>
      </w:r>
      <w:r>
        <w:tab/>
        <w:t>B.</w:t>
      </w:r>
      <w:r>
        <w:tab/>
        <w:t>If the corporation is a CCPC earning active business income, its use can result in a tax savings.</w:t>
      </w:r>
    </w:p>
    <w:p w:rsidR="005B0DE7" w:rsidRDefault="005B0DE7" w:rsidP="00951047">
      <w:pPr>
        <w:pStyle w:val="ABaseStyle"/>
      </w:pPr>
    </w:p>
    <w:p w:rsidR="005B0DE7" w:rsidRDefault="005B0DE7" w:rsidP="00FB0B01">
      <w:pPr>
        <w:pStyle w:val="Break-2"/>
      </w:pPr>
      <w:r>
        <w:t>5.</w:t>
      </w:r>
      <w:r>
        <w:tab/>
        <w:t>D.</w:t>
      </w:r>
      <w:r>
        <w:tab/>
        <w:t>Dividend payments may be deferred until after a shareholder has retired; a capital gains deduction may be available if conditions are met; and active business income under $500,000 is eligible for a lower tax rate.</w:t>
      </w:r>
    </w:p>
    <w:p w:rsidR="005B0DE7" w:rsidRDefault="005B0DE7" w:rsidP="00951047">
      <w:pPr>
        <w:pStyle w:val="ABaseStyle"/>
      </w:pPr>
    </w:p>
    <w:p w:rsidR="005B0DE7" w:rsidRDefault="005B0DE7" w:rsidP="00FB0B01">
      <w:pPr>
        <w:pStyle w:val="Break-2"/>
      </w:pPr>
      <w:r>
        <w:t>6.</w:t>
      </w:r>
      <w:r>
        <w:tab/>
        <w:t>A.</w:t>
      </w:r>
      <w:r>
        <w:tab/>
        <w:t>Incorporating a CCPC earning only Active Business Income eligible for the small business deduction.</w:t>
      </w:r>
    </w:p>
    <w:p w:rsidR="005B0DE7" w:rsidRDefault="005B0DE7" w:rsidP="00951047">
      <w:pPr>
        <w:pStyle w:val="ABaseStyle"/>
      </w:pPr>
    </w:p>
    <w:p w:rsidR="005B0DE7" w:rsidRDefault="005B0DE7" w:rsidP="00FB0B01">
      <w:pPr>
        <w:pStyle w:val="Break-2"/>
      </w:pPr>
      <w:r>
        <w:t>7.</w:t>
      </w:r>
      <w:r>
        <w:tab/>
        <w:t>C.</w:t>
      </w:r>
      <w:r>
        <w:tab/>
        <w:t>Because if the income over $500,000 remains in the company it will not benefit from the small business deduction, and therefore the after tax retention on this excess income in the company will be lower than it would be on paying a salary to Ms. Rothstein.</w:t>
      </w:r>
    </w:p>
    <w:p w:rsidR="005B0DE7" w:rsidRDefault="005B0DE7" w:rsidP="00951047">
      <w:pPr>
        <w:pStyle w:val="ABaseStyle"/>
      </w:pPr>
    </w:p>
    <w:p w:rsidR="005B0DE7" w:rsidRDefault="005B0DE7" w:rsidP="00FB0B01">
      <w:pPr>
        <w:pStyle w:val="Break-2"/>
      </w:pPr>
      <w:r>
        <w:t>8.</w:t>
      </w:r>
      <w:r>
        <w:tab/>
        <w:t>B</w:t>
      </w:r>
      <w:r>
        <w:tab/>
        <w:t>John could protect himself from being held personally liable if a client sustained injuries by falling overboard.</w:t>
      </w:r>
    </w:p>
    <w:p w:rsidR="005B0DE7" w:rsidRDefault="005B0DE7" w:rsidP="00951047">
      <w:pPr>
        <w:pStyle w:val="ABaseStyle"/>
      </w:pPr>
    </w:p>
    <w:p w:rsidR="005B0DE7" w:rsidRDefault="005B0DE7" w:rsidP="00FB0B01">
      <w:pPr>
        <w:pStyle w:val="Break-2"/>
      </w:pPr>
      <w:r>
        <w:t>9.</w:t>
      </w:r>
      <w:r>
        <w:tab/>
        <w:t>D.</w:t>
      </w:r>
      <w:r>
        <w:tab/>
        <w:t>Lynn’s financial risk is limited to $225,000 ($150,000 + $75,000).</w:t>
      </w:r>
    </w:p>
    <w:p w:rsidR="005B0DE7" w:rsidRDefault="005B0DE7" w:rsidP="00951047">
      <w:pPr>
        <w:pStyle w:val="ABaseStyle"/>
      </w:pPr>
    </w:p>
    <w:p w:rsidR="005B0DE7" w:rsidRDefault="005B0DE7" w:rsidP="00FB0B01">
      <w:pPr>
        <w:pStyle w:val="Break-2"/>
      </w:pPr>
      <w:r>
        <w:t>10.</w:t>
      </w:r>
      <w:r>
        <w:tab/>
        <w:t>C.</w:t>
      </w:r>
      <w:r>
        <w:tab/>
        <w:t>All of the federal corporate taxes paid on the dividends would be refunded when all of the dividends received by the corporation are paid out to the individual.</w:t>
      </w:r>
    </w:p>
    <w:p w:rsidR="005B0DE7" w:rsidRDefault="005B0DE7" w:rsidP="00951047">
      <w:pPr>
        <w:pStyle w:val="ABaseStyle"/>
      </w:pPr>
    </w:p>
    <w:p w:rsidR="005B0DE7" w:rsidRDefault="005B0DE7" w:rsidP="00951047">
      <w:pPr>
        <w:pStyle w:val="ABaseStyle"/>
      </w:pPr>
      <w:r>
        <w:t>11.</w:t>
      </w:r>
    </w:p>
    <w:p w:rsidR="005B0DE7" w:rsidRDefault="005B0DE7" w:rsidP="00FB0B01">
      <w:pPr>
        <w:pStyle w:val="Break-2"/>
      </w:pPr>
      <w:r>
        <w:t>C.</w:t>
      </w:r>
      <w:r>
        <w:tab/>
        <w:t>Incorporation will result in a deferral of taxes to the extent profits can be left in the corporation.</w:t>
      </w:r>
    </w:p>
    <w:p w:rsidR="005B0DE7" w:rsidRDefault="005B0DE7" w:rsidP="00951047">
      <w:pPr>
        <w:pStyle w:val="ABaseStyle"/>
      </w:pPr>
    </w:p>
    <w:p w:rsidR="005B0DE7" w:rsidRDefault="005B0DE7" w:rsidP="00FB0B01">
      <w:pPr>
        <w:pStyle w:val="Break-2"/>
      </w:pPr>
      <w:r>
        <w:t>12.</w:t>
      </w:r>
      <w:r>
        <w:tab/>
        <w:t>A.</w:t>
      </w:r>
      <w:r>
        <w:tab/>
        <w:t>There can be a small tax advantage associated with incorporation.  C is incorrect as the individual needs all of the earnings so there is no deferral.</w:t>
      </w:r>
    </w:p>
    <w:p w:rsidR="005B0DE7" w:rsidRDefault="005B0DE7" w:rsidP="00951047">
      <w:pPr>
        <w:pStyle w:val="ABaseStyle"/>
      </w:pPr>
    </w:p>
    <w:p w:rsidR="005B0DE7" w:rsidRDefault="005B0DE7" w:rsidP="00FB0B01">
      <w:pPr>
        <w:pStyle w:val="Break-2"/>
      </w:pPr>
      <w:r>
        <w:t>13.</w:t>
      </w:r>
      <w:r>
        <w:tab/>
        <w:t>C.</w:t>
      </w:r>
      <w:r>
        <w:tab/>
        <w:t>There will be tax deferral because of the small business deduction.</w:t>
      </w:r>
    </w:p>
    <w:p w:rsidR="005B0DE7" w:rsidRDefault="005B0DE7" w:rsidP="00951047">
      <w:pPr>
        <w:pStyle w:val="ABaseStyle"/>
      </w:pPr>
    </w:p>
    <w:p w:rsidR="005B0DE7" w:rsidRDefault="005B0DE7" w:rsidP="00FB0B01">
      <w:pPr>
        <w:pStyle w:val="Break-2"/>
      </w:pPr>
      <w:r>
        <w:t>14.</w:t>
      </w:r>
      <w:r>
        <w:tab/>
        <w:t>B.</w:t>
      </w:r>
      <w:r>
        <w:tab/>
        <w:t>Varying combined federal/provincial dividend tax credit rates and varying combined federal/provincial corporate tax rates.</w:t>
      </w:r>
    </w:p>
    <w:p w:rsidR="005B0DE7" w:rsidRDefault="005B0DE7" w:rsidP="00951047">
      <w:pPr>
        <w:pStyle w:val="ABaseStyle"/>
      </w:pPr>
    </w:p>
    <w:p w:rsidR="005B0DE7" w:rsidRDefault="005B0DE7" w:rsidP="00FB0B01">
      <w:pPr>
        <w:pStyle w:val="Break-2"/>
      </w:pPr>
      <w:r>
        <w:t>15.</w:t>
      </w:r>
      <w:r>
        <w:tab/>
        <w:t>B.</w:t>
      </w:r>
      <w:r>
        <w:tab/>
        <w:t>The combined federal/provincial tax rate on corporations is less than the combined federal/provincial tax rate on individuals.</w:t>
      </w:r>
    </w:p>
    <w:p w:rsidR="005B0DE7" w:rsidRDefault="005B0DE7" w:rsidP="00951047">
      <w:pPr>
        <w:pStyle w:val="ABaseStyle"/>
      </w:pPr>
    </w:p>
    <w:p w:rsidR="005B0DE7" w:rsidRDefault="005B0DE7" w:rsidP="00FB0B01">
      <w:pPr>
        <w:pStyle w:val="Break-2"/>
      </w:pPr>
      <w:r>
        <w:t>16.</w:t>
      </w:r>
      <w:r>
        <w:tab/>
        <w:t>C.</w:t>
      </w:r>
      <w:r>
        <w:tab/>
        <w:t>The combined federal/provincial tax rate on individuals.</w:t>
      </w:r>
    </w:p>
    <w:p w:rsidR="005B0DE7" w:rsidRDefault="005B0DE7" w:rsidP="00951047">
      <w:pPr>
        <w:pStyle w:val="ABaseStyle"/>
      </w:pPr>
    </w:p>
    <w:p w:rsidR="005B0DE7" w:rsidRDefault="005B0DE7" w:rsidP="00FB0B01">
      <w:pPr>
        <w:pStyle w:val="Break-2"/>
      </w:pPr>
      <w:r>
        <w:t>17.</w:t>
      </w:r>
      <w:r>
        <w:tab/>
        <w:t>A.</w:t>
      </w:r>
      <w:r>
        <w:tab/>
        <w:t>For individuals in the lowest tax bracket, each dollar of non-eligible dividends results in more additional tax credits than the additional tax that is payable on the increased income.</w:t>
      </w:r>
    </w:p>
    <w:p w:rsidR="005B0DE7" w:rsidRDefault="005B0DE7" w:rsidP="00951047">
      <w:pPr>
        <w:pStyle w:val="ABaseStyle"/>
      </w:pPr>
    </w:p>
    <w:p w:rsidR="005B0DE7" w:rsidRDefault="005B0DE7" w:rsidP="00FB0B01">
      <w:pPr>
        <w:pStyle w:val="Break-2"/>
      </w:pPr>
      <w:r>
        <w:t>18.</w:t>
      </w:r>
      <w:r>
        <w:tab/>
        <w:t>A.</w:t>
      </w:r>
      <w:r>
        <w:tab/>
        <w:t>Adult children could be sold shares in the corporation in order to receive dividend income.</w:t>
      </w:r>
    </w:p>
    <w:p w:rsidR="005B0DE7" w:rsidRDefault="00F56913" w:rsidP="00FB0B01">
      <w:pPr>
        <w:pStyle w:val="Break-3"/>
      </w:pPr>
      <w:r>
        <w:br w:type="page"/>
      </w:r>
      <w:r w:rsidR="005B0DE7">
        <w:t>19.</w:t>
      </w:r>
      <w:r w:rsidR="005B0DE7">
        <w:tab/>
        <w:t>i.</w:t>
      </w:r>
      <w:r w:rsidR="005B0DE7">
        <w:tab/>
        <w:t>C.  </w:t>
      </w:r>
      <w:r w:rsidR="005B0DE7">
        <w:tab/>
        <w:t>The amount of the loan of $30,000 must be added to the shareholder’s income as the loan is going to be outstanding on two consecutive corporate year ends.  No imputed interest will be added to income.</w:t>
      </w:r>
    </w:p>
    <w:p w:rsidR="005B0DE7" w:rsidRDefault="005B0DE7">
      <w:pPr>
        <w:pStyle w:val="Space-Half"/>
      </w:pPr>
    </w:p>
    <w:p w:rsidR="005B0DE7" w:rsidRDefault="005B0DE7" w:rsidP="00FB0B01">
      <w:pPr>
        <w:pStyle w:val="Break-3"/>
      </w:pPr>
      <w:r>
        <w:t>ii.</w:t>
      </w:r>
      <w:r>
        <w:tab/>
        <w:t>F.  </w:t>
      </w:r>
      <w:r>
        <w:tab/>
        <w:t>The imputed interest of $450 [(9/12)(2%)($30,000)] will be added to income.  However, as the proceeds of the loan were used to make an income producing investment, the imputed interest will be deductible under ITA 20(1)(c) through ITA 80.5.  The net effect on Taxable Income is nil.</w:t>
      </w:r>
    </w:p>
    <w:p w:rsidR="005B0DE7" w:rsidRDefault="005B0DE7">
      <w:pPr>
        <w:pStyle w:val="Space-Half"/>
      </w:pPr>
    </w:p>
    <w:p w:rsidR="005B0DE7" w:rsidRDefault="005B0DE7" w:rsidP="00FB0B01">
      <w:pPr>
        <w:pStyle w:val="Break-3"/>
      </w:pPr>
      <w:r>
        <w:t>iii.</w:t>
      </w:r>
      <w:r>
        <w:tab/>
        <w:t>C.  </w:t>
      </w:r>
      <w:r>
        <w:tab/>
        <w:t>The amount of the loan of $30,000 must be added to the shareholder’s income as the loan is going to be outstanding on two consecutive corporate year ends.  No imputed interest will be added to income.  Since the shareholder is not an employee, there is no exception for a housing loan.</w:t>
      </w:r>
    </w:p>
    <w:p w:rsidR="005B0DE7" w:rsidRDefault="005B0DE7" w:rsidP="00951047">
      <w:pPr>
        <w:pStyle w:val="ABaseStyle"/>
      </w:pPr>
    </w:p>
    <w:p w:rsidR="005B0DE7" w:rsidRDefault="005B0DE7" w:rsidP="00FB0B01">
      <w:pPr>
        <w:pStyle w:val="Break-2"/>
      </w:pPr>
      <w:r>
        <w:t>20.</w:t>
      </w:r>
      <w:r>
        <w:tab/>
        <w:t>A.</w:t>
      </w:r>
      <w:r>
        <w:tab/>
        <w:t>$5,000 in 2014.  ITA 15(2) taxes the amount of the loan to the recipient of the loan.  In this case, Albert Jay is taxed on $5,000 in 2014 and his son would be taxed on $2,000 for 2014, as the loans were still outstanding on January 31, 2016.</w:t>
      </w:r>
    </w:p>
    <w:p w:rsidR="005B0DE7" w:rsidRDefault="005B0DE7" w:rsidP="00951047">
      <w:pPr>
        <w:pStyle w:val="ABaseStyle"/>
      </w:pPr>
    </w:p>
    <w:p w:rsidR="005B0DE7" w:rsidRDefault="005B0DE7" w:rsidP="00FB0B01">
      <w:pPr>
        <w:pStyle w:val="Break-2"/>
      </w:pPr>
      <w:r>
        <w:t>21.</w:t>
      </w:r>
      <w:r>
        <w:tab/>
        <w:t>C.</w:t>
      </w:r>
      <w:r>
        <w:tab/>
        <w:t>Jacquie’s 2014 Taxable Income is $1,409.68.</w:t>
      </w:r>
    </w:p>
    <w:p w:rsidR="005B0DE7" w:rsidRDefault="005B0DE7">
      <w:pPr>
        <w:pStyle w:val="Space-Half"/>
      </w:pPr>
    </w:p>
    <w:p w:rsidR="005B0DE7" w:rsidRDefault="005B0DE7" w:rsidP="00FB0B01">
      <w:pPr>
        <w:pStyle w:val="2"/>
      </w:pPr>
      <w:r>
        <w:t>Grossed Up Non-Eligible Dividend [($1,100)(118%)]</w:t>
      </w:r>
      <w:r>
        <w:tab/>
      </w:r>
      <w:r>
        <w:tab/>
        <w:t xml:space="preserve">$1,298.00 </w:t>
      </w:r>
    </w:p>
    <w:p w:rsidR="005B0DE7" w:rsidRDefault="005B0DE7">
      <w:pPr>
        <w:pStyle w:val="Space-Half"/>
      </w:pPr>
    </w:p>
    <w:p w:rsidR="005B0DE7" w:rsidRDefault="005B0DE7" w:rsidP="00FB0B01">
      <w:pPr>
        <w:pStyle w:val="2"/>
      </w:pPr>
      <w:r>
        <w:t>ITA 80.4 Interest Benefit</w:t>
      </w:r>
    </w:p>
    <w:p w:rsidR="005B0DE7" w:rsidRDefault="005B0DE7" w:rsidP="00FB0B01">
      <w:pPr>
        <w:pStyle w:val="2"/>
      </w:pPr>
      <w:r>
        <w:tab/>
        <w:t>[($10,000)(4%)(90/365)]</w:t>
      </w:r>
      <w:r>
        <w:tab/>
        <w:t xml:space="preserve">$98.63 </w:t>
      </w:r>
    </w:p>
    <w:p w:rsidR="005B0DE7" w:rsidRDefault="005B0DE7" w:rsidP="00FB0B01">
      <w:pPr>
        <w:pStyle w:val="2"/>
      </w:pPr>
      <w:r>
        <w:tab/>
        <w:t>[($10,000)(3%)(91/365)]</w:t>
      </w:r>
      <w:r>
        <w:tab/>
      </w:r>
      <w:r>
        <w:rPr>
          <w:u w:val="single"/>
        </w:rPr>
        <w:t xml:space="preserve"> 74.79 </w:t>
      </w:r>
      <w:r>
        <w:tab/>
        <w:t xml:space="preserve">173.42 </w:t>
      </w:r>
    </w:p>
    <w:p w:rsidR="005B0DE7" w:rsidRDefault="005B0DE7">
      <w:pPr>
        <w:pStyle w:val="Space-Half"/>
      </w:pPr>
    </w:p>
    <w:p w:rsidR="005B0DE7" w:rsidRDefault="005B0DE7" w:rsidP="00FB0B01">
      <w:pPr>
        <w:pStyle w:val="2"/>
      </w:pPr>
      <w:r>
        <w:t>ITA 20(1)(c) Interest Deduction</w:t>
      </w:r>
    </w:p>
    <w:p w:rsidR="005B0DE7" w:rsidRDefault="005B0DE7" w:rsidP="00FB0B01">
      <w:pPr>
        <w:pStyle w:val="2"/>
      </w:pPr>
      <w:r>
        <w:tab/>
        <w:t>[($10,000 - $2,000)(4%)(90/365)]</w:t>
      </w:r>
      <w:r>
        <w:tab/>
        <w:t>($78.90)</w:t>
      </w:r>
    </w:p>
    <w:p w:rsidR="005B0DE7" w:rsidRDefault="005B0DE7" w:rsidP="00FB0B01">
      <w:pPr>
        <w:pStyle w:val="2"/>
      </w:pPr>
      <w:r>
        <w:tab/>
        <w:t>[($10,000 - $2,000)(3%)(91/365)]</w:t>
      </w:r>
      <w:r>
        <w:tab/>
        <w:t>( 59.84)</w:t>
      </w:r>
      <w:r>
        <w:tab/>
        <w:t>(  138.74)</w:t>
      </w:r>
    </w:p>
    <w:p w:rsidR="005B0DE7" w:rsidRDefault="005B0DE7" w:rsidP="00FB0B01">
      <w:pPr>
        <w:pStyle w:val="2GT"/>
      </w:pPr>
      <w:r>
        <w:t>Total</w:t>
      </w:r>
      <w:r>
        <w:tab/>
      </w:r>
      <w:r>
        <w:tab/>
        <w:t xml:space="preserve">$1,332.68 </w:t>
      </w:r>
    </w:p>
    <w:p w:rsidR="005B0DE7" w:rsidRDefault="005B0DE7" w:rsidP="00951047">
      <w:pPr>
        <w:pStyle w:val="ABaseStyle"/>
      </w:pPr>
    </w:p>
    <w:p w:rsidR="005B0DE7" w:rsidRDefault="005B0DE7" w:rsidP="00FB0B01">
      <w:pPr>
        <w:pStyle w:val="Break-2"/>
      </w:pPr>
      <w:r>
        <w:t>22.</w:t>
      </w:r>
      <w:r>
        <w:tab/>
        <w:t>C.</w:t>
      </w:r>
      <w:r>
        <w:tab/>
        <w:t xml:space="preserve"> It must be repaid within one year of the end of the fiscal year in which it was made. </w:t>
      </w:r>
    </w:p>
    <w:p w:rsidR="005B0DE7" w:rsidRDefault="005B0DE7" w:rsidP="00951047">
      <w:pPr>
        <w:pStyle w:val="ABaseStyle"/>
      </w:pPr>
    </w:p>
    <w:p w:rsidR="005B0DE7" w:rsidRDefault="005B0DE7" w:rsidP="00FB0B01">
      <w:pPr>
        <w:pStyle w:val="Break-2"/>
      </w:pPr>
      <w:r>
        <w:t>23.</w:t>
      </w:r>
      <w:r>
        <w:tab/>
        <w:t>A.</w:t>
      </w:r>
      <w:r>
        <w:tab/>
        <w:t>Martin will have to include $350,000 in his 2013 Net Income For Tax Purposes.</w:t>
      </w:r>
    </w:p>
    <w:p w:rsidR="005B0DE7" w:rsidRDefault="005B0DE7" w:rsidP="00951047">
      <w:pPr>
        <w:pStyle w:val="ABaseStyle"/>
      </w:pPr>
    </w:p>
    <w:p w:rsidR="005B0DE7" w:rsidRDefault="005B0DE7" w:rsidP="00FB0B01">
      <w:pPr>
        <w:pStyle w:val="Break-2"/>
      </w:pPr>
      <w:r>
        <w:t>24.</w:t>
      </w:r>
      <w:r>
        <w:tab/>
        <w:t>D.</w:t>
      </w:r>
      <w:r>
        <w:tab/>
        <w:t>The corporation purchases life insurance on the life of the shareholder in order to ensure that the company has the necessary funds to deal with a sudden unexpected death of the shareholder.</w:t>
      </w:r>
    </w:p>
    <w:p w:rsidR="005B0DE7" w:rsidRDefault="005B0DE7" w:rsidP="00951047">
      <w:pPr>
        <w:pStyle w:val="ABaseStyle"/>
      </w:pPr>
    </w:p>
    <w:p w:rsidR="005B0DE7" w:rsidRDefault="005B0DE7" w:rsidP="00FB0B01">
      <w:pPr>
        <w:pStyle w:val="Break-2"/>
      </w:pPr>
      <w:r>
        <w:t>25.</w:t>
      </w:r>
      <w:r>
        <w:tab/>
        <w:t>A.</w:t>
      </w:r>
      <w:r>
        <w:tab/>
        <w:t>The loan was made to allow the shareholder who is also an employee to acquire shares of a competing corporation.</w:t>
      </w:r>
    </w:p>
    <w:p w:rsidR="005B0DE7" w:rsidRDefault="005B0DE7" w:rsidP="00951047">
      <w:pPr>
        <w:pStyle w:val="ABaseStyle"/>
      </w:pPr>
    </w:p>
    <w:p w:rsidR="005B0DE7" w:rsidRDefault="005B0DE7" w:rsidP="00FB0B01">
      <w:pPr>
        <w:pStyle w:val="Break-2"/>
      </w:pPr>
      <w:r>
        <w:t>26.</w:t>
      </w:r>
      <w:r>
        <w:tab/>
        <w:t>D.</w:t>
      </w:r>
      <w:r>
        <w:tab/>
        <w:t>Company supplied automobile for 100% personal use.</w:t>
      </w:r>
    </w:p>
    <w:p w:rsidR="005B0DE7" w:rsidRDefault="005B0DE7" w:rsidP="00951047">
      <w:pPr>
        <w:pStyle w:val="ABaseStyle"/>
      </w:pPr>
    </w:p>
    <w:p w:rsidR="005B0DE7" w:rsidRDefault="005B0DE7" w:rsidP="00FB0B01">
      <w:pPr>
        <w:pStyle w:val="Break-2"/>
      </w:pPr>
      <w:r>
        <w:t>27.</w:t>
      </w:r>
      <w:r>
        <w:tab/>
        <w:t>C.</w:t>
      </w:r>
      <w:r>
        <w:tab/>
        <w:t>A desire to eliminate a large CNIL balance.</w:t>
      </w:r>
    </w:p>
    <w:p w:rsidR="005B0DE7" w:rsidRDefault="005B0DE7" w:rsidP="00951047">
      <w:pPr>
        <w:pStyle w:val="ABaseStyle"/>
      </w:pPr>
    </w:p>
    <w:p w:rsidR="005B0DE7" w:rsidRDefault="005B0DE7" w:rsidP="00FB0B01">
      <w:pPr>
        <w:pStyle w:val="Break-2"/>
      </w:pPr>
      <w:r>
        <w:t>28.</w:t>
      </w:r>
      <w:r>
        <w:tab/>
        <w:t>C.</w:t>
      </w:r>
      <w:r>
        <w:tab/>
        <w:t>The corporation has Taxable Income in excess of $500,000.</w:t>
      </w:r>
    </w:p>
    <w:p w:rsidR="005B0DE7" w:rsidRDefault="005B0DE7" w:rsidP="00951047">
      <w:pPr>
        <w:pStyle w:val="ABaseStyle"/>
      </w:pPr>
    </w:p>
    <w:p w:rsidR="005B0DE7" w:rsidRDefault="005B0DE7" w:rsidP="00FB0B01">
      <w:pPr>
        <w:pStyle w:val="Break-2"/>
      </w:pPr>
      <w:r>
        <w:t>29.</w:t>
      </w:r>
      <w:r>
        <w:tab/>
        <w:t>B.</w:t>
      </w:r>
      <w:r>
        <w:tab/>
        <w:t>He should take the salary because he will have more left after tax.  Since the Company is not a CCPC, it is not eligible for the small business deduction.  The fact that the company will pay dividends that are eligible for the enhanced gross up and tax credit procedures will not compensate Larry for corporate taxes paid at a 32 percent rate (the rate assumed for the enhanced credit is 27.54 percent).</w:t>
      </w:r>
    </w:p>
    <w:p w:rsidR="005B0DE7" w:rsidRDefault="005B0DE7" w:rsidP="00951047">
      <w:pPr>
        <w:pStyle w:val="ABaseStyle"/>
      </w:pPr>
    </w:p>
    <w:p w:rsidR="005B0DE7" w:rsidRDefault="005B0DE7" w:rsidP="00FB0B01">
      <w:pPr>
        <w:pStyle w:val="Break-2"/>
      </w:pPr>
      <w:r>
        <w:t>30.</w:t>
      </w:r>
      <w:r>
        <w:tab/>
        <w:t>D.</w:t>
      </w:r>
      <w:r>
        <w:tab/>
        <w:t>The best solution is to take the funds out as salary so that she can maximize her contribution to her RRSP.</w:t>
      </w:r>
    </w:p>
    <w:p w:rsidR="005B0DE7" w:rsidRDefault="005B0DE7" w:rsidP="00951047">
      <w:pPr>
        <w:pStyle w:val="ABaseStyle"/>
      </w:pPr>
    </w:p>
    <w:p w:rsidR="005B0DE7" w:rsidRDefault="00F56913" w:rsidP="00FB0B01">
      <w:pPr>
        <w:pStyle w:val="Under-20"/>
        <w:rPr>
          <w:lang w:val="en-US"/>
        </w:rPr>
      </w:pPr>
      <w:r>
        <w:br w:type="page"/>
      </w:r>
      <w:bookmarkStart w:id="82" w:name="_Toc394387299"/>
      <w:r w:rsidR="005B0DE7">
        <w:rPr>
          <w:lang w:val="en-US"/>
        </w:rPr>
        <w:t>TIF Solution Fifteen - 4</w:t>
      </w:r>
      <w:bookmarkEnd w:id="82"/>
    </w:p>
    <w:p w:rsidR="005B0DE7" w:rsidRDefault="005B0DE7" w:rsidP="00FB0B01">
      <w:pPr>
        <w:pStyle w:val="Level-3"/>
      </w:pPr>
      <w:r>
        <w:t xml:space="preserve">Exam Exercise Solution Fifteen - 1 </w:t>
      </w:r>
    </w:p>
    <w:p w:rsidR="005B0DE7" w:rsidRDefault="005B0DE7" w:rsidP="00FB0B01">
      <w:pPr>
        <w:pStyle w:val="Level-3"/>
      </w:pPr>
      <w:r>
        <w:t>(Use Of A Corporation For Tax Deferral And Savings)</w:t>
      </w:r>
    </w:p>
    <w:p w:rsidR="005B0DE7" w:rsidRDefault="005B0DE7" w:rsidP="00FB0B01">
      <w:pPr>
        <w:pStyle w:val="Auto-Paragraph"/>
      </w:pPr>
      <w:r>
        <w:t>Mr. Lee’s combined tax rate on income earned by the unincorporated business is 45 percent (29% + 16%).  If he does incorporate, all of the $98,000 will be eligible for the small business deduction.  This means that it will be taxed at a rate of 15 percent (38% - 10%  - 17% + 4%).</w:t>
      </w:r>
    </w:p>
    <w:p w:rsidR="005B0DE7" w:rsidRDefault="005B0DE7" w:rsidP="00FB0B01">
      <w:pPr>
        <w:pStyle w:val="Auto-Paragraph"/>
      </w:pPr>
      <w:r>
        <w:t>Mr. Lee’s tax rate on non-eligible dividend income is 35.1 percent [(118%)(45%) - (13/18 + 5/18)(18%)].</w:t>
      </w:r>
    </w:p>
    <w:p w:rsidR="005B0DE7" w:rsidRDefault="005B0DE7" w:rsidP="00FB0B01">
      <w:pPr>
        <w:pStyle w:val="Auto-Paragraph"/>
      </w:pPr>
      <w:r>
        <w:t>Using these tax rates, a comparison of the income retained with and without the use of a corporation is as follows:</w:t>
      </w:r>
    </w:p>
    <w:p w:rsidR="005B0DE7" w:rsidRDefault="005B0DE7">
      <w:pPr>
        <w:pStyle w:val="Space-Half"/>
      </w:pPr>
    </w:p>
    <w:p w:rsidR="005B0DE7" w:rsidRDefault="005B0DE7" w:rsidP="00FB0B01">
      <w:pPr>
        <w:pStyle w:val="3"/>
      </w:pPr>
      <w:r>
        <w:rPr>
          <w:b/>
          <w:bCs/>
        </w:rPr>
        <w:tab/>
      </w:r>
      <w:r>
        <w:rPr>
          <w:b/>
          <w:bCs/>
        </w:rPr>
        <w:tab/>
      </w:r>
      <w:r>
        <w:rPr>
          <w:b/>
          <w:bCs/>
        </w:rPr>
        <w:tab/>
        <w:t xml:space="preserve">With </w:t>
      </w:r>
      <w:r>
        <w:rPr>
          <w:b/>
          <w:bCs/>
        </w:rPr>
        <w:tab/>
        <w:t xml:space="preserve">Without </w:t>
      </w:r>
    </w:p>
    <w:p w:rsidR="005B0DE7" w:rsidRDefault="005B0DE7" w:rsidP="00FB0B01">
      <w:pPr>
        <w:pStyle w:val="3"/>
      </w:pPr>
      <w:r>
        <w:rPr>
          <w:b/>
          <w:bCs/>
        </w:rPr>
        <w:tab/>
      </w:r>
      <w:r>
        <w:rPr>
          <w:b/>
          <w:bCs/>
        </w:rPr>
        <w:tab/>
      </w:r>
      <w:r>
        <w:rPr>
          <w:b/>
          <w:bCs/>
        </w:rPr>
        <w:tab/>
        <w:t xml:space="preserve">Corporation </w:t>
      </w:r>
      <w:r>
        <w:rPr>
          <w:b/>
          <w:bCs/>
        </w:rPr>
        <w:tab/>
      </w:r>
      <w:proofErr w:type="spellStart"/>
      <w:r>
        <w:rPr>
          <w:b/>
          <w:bCs/>
        </w:rPr>
        <w:t>Corporation</w:t>
      </w:r>
      <w:proofErr w:type="spellEnd"/>
      <w:r>
        <w:rPr>
          <w:b/>
          <w:bCs/>
        </w:rPr>
        <w:t xml:space="preserve"> </w:t>
      </w:r>
    </w:p>
    <w:p w:rsidR="005B0DE7" w:rsidRDefault="005B0DE7" w:rsidP="00FB0B01">
      <w:pPr>
        <w:pStyle w:val="3T"/>
      </w:pPr>
      <w:r>
        <w:t>Business Income</w:t>
      </w:r>
      <w:r>
        <w:tab/>
      </w:r>
      <w:r>
        <w:tab/>
        <w:t xml:space="preserve">$98,000 </w:t>
      </w:r>
      <w:r>
        <w:tab/>
        <w:t xml:space="preserve">$98,000 </w:t>
      </w:r>
    </w:p>
    <w:p w:rsidR="005B0DE7" w:rsidRDefault="005B0DE7" w:rsidP="00FB0B01">
      <w:pPr>
        <w:pStyle w:val="3"/>
      </w:pPr>
      <w:r>
        <w:t>Tax Rate</w:t>
      </w:r>
      <w:r>
        <w:tab/>
      </w:r>
      <w:r>
        <w:tab/>
        <w:t xml:space="preserve">15% </w:t>
      </w:r>
      <w:r>
        <w:tab/>
        <w:t xml:space="preserve">45% </w:t>
      </w:r>
    </w:p>
    <w:p w:rsidR="005B0DE7" w:rsidRDefault="005B0DE7" w:rsidP="00FB0B01">
      <w:pPr>
        <w:pStyle w:val="3GT"/>
      </w:pPr>
      <w:r>
        <w:t>Tax Payable</w:t>
      </w:r>
      <w:r>
        <w:tab/>
      </w:r>
      <w:r>
        <w:tab/>
        <w:t xml:space="preserve">$14,700 </w:t>
      </w:r>
      <w:r>
        <w:tab/>
        <w:t xml:space="preserve">$44,100 </w:t>
      </w:r>
    </w:p>
    <w:p w:rsidR="005B0DE7" w:rsidRDefault="005B0DE7" w:rsidP="00951047">
      <w:pPr>
        <w:pStyle w:val="ABaseStyle"/>
      </w:pPr>
    </w:p>
    <w:p w:rsidR="005B0DE7" w:rsidRDefault="005B0DE7" w:rsidP="00FB0B01">
      <w:pPr>
        <w:pStyle w:val="3"/>
      </w:pPr>
      <w:r>
        <w:t>Business Income</w:t>
      </w:r>
      <w:r>
        <w:tab/>
      </w:r>
      <w:r>
        <w:tab/>
        <w:t xml:space="preserve">$98,000 </w:t>
      </w:r>
      <w:r>
        <w:tab/>
        <w:t xml:space="preserve">$98,000 </w:t>
      </w:r>
    </w:p>
    <w:p w:rsidR="005B0DE7" w:rsidRDefault="005B0DE7" w:rsidP="00FB0B01">
      <w:pPr>
        <w:pStyle w:val="3"/>
      </w:pPr>
      <w:r>
        <w:t>Tax Payable</w:t>
      </w:r>
      <w:r>
        <w:tab/>
      </w:r>
      <w:r>
        <w:tab/>
        <w:t>( 14,700)</w:t>
      </w:r>
      <w:r>
        <w:tab/>
        <w:t>( 44,100)</w:t>
      </w:r>
    </w:p>
    <w:p w:rsidR="005B0DE7" w:rsidRDefault="005B0DE7" w:rsidP="00FB0B01">
      <w:pPr>
        <w:pStyle w:val="3T"/>
      </w:pPr>
      <w:r>
        <w:t>Maximum Non-Eligible Dividend Payable</w:t>
      </w:r>
      <w:r>
        <w:tab/>
      </w:r>
      <w:r>
        <w:tab/>
        <w:t xml:space="preserve">$83,300 </w:t>
      </w:r>
      <w:r>
        <w:tab/>
        <w:t xml:space="preserve">N/A </w:t>
      </w:r>
    </w:p>
    <w:p w:rsidR="005B0DE7" w:rsidRDefault="005B0DE7" w:rsidP="00FB0B01">
      <w:pPr>
        <w:pStyle w:val="3"/>
      </w:pPr>
      <w:r>
        <w:t>Personal Tax On Dividends [(35.1%)($83,300)]</w:t>
      </w:r>
      <w:r>
        <w:tab/>
      </w:r>
      <w:r>
        <w:tab/>
        <w:t>( 29,238)</w:t>
      </w:r>
      <w:r>
        <w:tab/>
        <w:t xml:space="preserve">N/A </w:t>
      </w:r>
    </w:p>
    <w:p w:rsidR="005B0DE7" w:rsidRDefault="005B0DE7" w:rsidP="00FB0B01">
      <w:pPr>
        <w:pStyle w:val="3GT"/>
      </w:pPr>
      <w:r>
        <w:t>Income Retained By Mr. Lee</w:t>
      </w:r>
      <w:r>
        <w:tab/>
      </w:r>
      <w:r>
        <w:tab/>
        <w:t xml:space="preserve">$54,062 </w:t>
      </w:r>
      <w:r>
        <w:tab/>
        <w:t xml:space="preserve">$53,900 </w:t>
      </w:r>
    </w:p>
    <w:p w:rsidR="005B0DE7" w:rsidRDefault="005B0DE7" w:rsidP="00951047">
      <w:pPr>
        <w:pStyle w:val="ABaseStyle"/>
      </w:pPr>
    </w:p>
    <w:p w:rsidR="005B0DE7" w:rsidRDefault="005B0DE7" w:rsidP="00FB0B01">
      <w:pPr>
        <w:pStyle w:val="Auto-Paragraph"/>
      </w:pPr>
      <w:r>
        <w:t>There is clearly a significant amount of tax deferral with respect to income left in the corporation.  His Tax Payable on direct receipt of the $98,000 of business income would be $44,100, far higher than the $14,700 that would be paid by the corporation.  There would also be a tax savings as the $54,062 in income retained using the corporation is $162 greater than the $53,900 in income retained without the use of the corporation.</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Exam Exercise Solution Fifteen - 2 </w:t>
      </w:r>
    </w:p>
    <w:p w:rsidR="005B0DE7" w:rsidRDefault="005B0DE7" w:rsidP="00FB0B01">
      <w:pPr>
        <w:pStyle w:val="Level-3"/>
      </w:pPr>
      <w:r>
        <w:t>(Use Of A Corporation For Tax Deferral And Savings)</w:t>
      </w:r>
    </w:p>
    <w:p w:rsidR="005B0DE7" w:rsidRDefault="005B0DE7" w:rsidP="00FB0B01">
      <w:pPr>
        <w:pStyle w:val="Auto-Paragraph"/>
      </w:pPr>
      <w:r>
        <w:t xml:space="preserve">Ms. </w:t>
      </w:r>
      <w:proofErr w:type="spellStart"/>
      <w:r>
        <w:t>Ho’s</w:t>
      </w:r>
      <w:proofErr w:type="spellEnd"/>
      <w:r>
        <w:t xml:space="preserve"> tax rate on income earned by her unincorporated business is 42 percent.  If she chooses to incorporate, all of the income earned by the corporation will be eligible for the small business deduction and will be taxed at a rate of 14 percent (38% - 10%  - 17% + 3%).  Ms. </w:t>
      </w:r>
      <w:proofErr w:type="spellStart"/>
      <w:r>
        <w:t>Ho’s</w:t>
      </w:r>
      <w:proofErr w:type="spellEnd"/>
      <w:r>
        <w:t xml:space="preserve"> tax rate on non-eligible dividend income is 33.0 percent [(118%)(42%) - (13/18 + 20%)(18%)].</w:t>
      </w:r>
    </w:p>
    <w:p w:rsidR="005B0DE7" w:rsidRDefault="005B0DE7" w:rsidP="00FB0B01">
      <w:pPr>
        <w:pStyle w:val="Auto-Paragraph"/>
      </w:pPr>
      <w:r>
        <w:t>Using these tax rates, the relevant calculations are as follows:</w:t>
      </w:r>
    </w:p>
    <w:p w:rsidR="005B0DE7" w:rsidRDefault="005B0DE7">
      <w:pPr>
        <w:pStyle w:val="Space-Half"/>
      </w:pPr>
    </w:p>
    <w:p w:rsidR="005B0DE7" w:rsidRDefault="005B0DE7" w:rsidP="00FB0B01">
      <w:pPr>
        <w:pStyle w:val="3"/>
      </w:pPr>
      <w:r>
        <w:rPr>
          <w:b/>
          <w:bCs/>
        </w:rPr>
        <w:tab/>
      </w:r>
      <w:r>
        <w:rPr>
          <w:b/>
          <w:bCs/>
        </w:rPr>
        <w:tab/>
      </w:r>
      <w:r>
        <w:rPr>
          <w:b/>
          <w:bCs/>
        </w:rPr>
        <w:tab/>
        <w:t xml:space="preserve">With </w:t>
      </w:r>
      <w:r>
        <w:rPr>
          <w:b/>
          <w:bCs/>
        </w:rPr>
        <w:tab/>
        <w:t xml:space="preserve">Without </w:t>
      </w:r>
    </w:p>
    <w:p w:rsidR="005B0DE7" w:rsidRDefault="005B0DE7" w:rsidP="00FB0B01">
      <w:pPr>
        <w:pStyle w:val="3"/>
      </w:pPr>
      <w:r>
        <w:rPr>
          <w:b/>
          <w:bCs/>
        </w:rPr>
        <w:tab/>
      </w:r>
      <w:r>
        <w:rPr>
          <w:b/>
          <w:bCs/>
        </w:rPr>
        <w:tab/>
      </w:r>
      <w:r>
        <w:rPr>
          <w:b/>
          <w:bCs/>
        </w:rPr>
        <w:tab/>
        <w:t xml:space="preserve">Corporation </w:t>
      </w:r>
      <w:r>
        <w:rPr>
          <w:b/>
          <w:bCs/>
        </w:rPr>
        <w:tab/>
      </w:r>
      <w:proofErr w:type="spellStart"/>
      <w:r>
        <w:rPr>
          <w:b/>
          <w:bCs/>
        </w:rPr>
        <w:t>Corporation</w:t>
      </w:r>
      <w:proofErr w:type="spellEnd"/>
      <w:r>
        <w:rPr>
          <w:b/>
          <w:bCs/>
        </w:rPr>
        <w:t xml:space="preserve"> </w:t>
      </w:r>
    </w:p>
    <w:p w:rsidR="005B0DE7" w:rsidRDefault="005B0DE7" w:rsidP="00FB0B01">
      <w:pPr>
        <w:pStyle w:val="3T"/>
      </w:pPr>
      <w:r>
        <w:t>Business Income</w:t>
      </w:r>
      <w:r>
        <w:tab/>
      </w:r>
      <w:r>
        <w:tab/>
        <w:t xml:space="preserve">$142,000 </w:t>
      </w:r>
      <w:r>
        <w:tab/>
        <w:t xml:space="preserve">$142,000 </w:t>
      </w:r>
    </w:p>
    <w:p w:rsidR="005B0DE7" w:rsidRDefault="005B0DE7" w:rsidP="00FB0B01">
      <w:pPr>
        <w:pStyle w:val="3"/>
      </w:pPr>
      <w:r>
        <w:t>Tax Rate</w:t>
      </w:r>
      <w:r>
        <w:tab/>
      </w:r>
      <w:r>
        <w:tab/>
        <w:t xml:space="preserve">14% </w:t>
      </w:r>
      <w:r>
        <w:tab/>
        <w:t xml:space="preserve">42% </w:t>
      </w:r>
    </w:p>
    <w:p w:rsidR="005B0DE7" w:rsidRDefault="005B0DE7" w:rsidP="00FB0B01">
      <w:pPr>
        <w:pStyle w:val="3GT"/>
      </w:pPr>
      <w:r>
        <w:t>Tax Payable</w:t>
      </w:r>
      <w:r>
        <w:tab/>
      </w:r>
      <w:r>
        <w:tab/>
        <w:t xml:space="preserve">$ 19,880 </w:t>
      </w:r>
      <w:r>
        <w:tab/>
        <w:t xml:space="preserve">$ 59,640 </w:t>
      </w:r>
    </w:p>
    <w:p w:rsidR="005B0DE7" w:rsidRDefault="005B0DE7" w:rsidP="00951047">
      <w:pPr>
        <w:pStyle w:val="ABaseStyle"/>
      </w:pPr>
    </w:p>
    <w:p w:rsidR="005B0DE7" w:rsidRDefault="005B0DE7" w:rsidP="00FB0B01">
      <w:pPr>
        <w:pStyle w:val="3"/>
      </w:pPr>
      <w:r>
        <w:t>Business Income</w:t>
      </w:r>
      <w:r>
        <w:tab/>
      </w:r>
      <w:r>
        <w:tab/>
        <w:t xml:space="preserve">$142,000 </w:t>
      </w:r>
      <w:r>
        <w:tab/>
        <w:t xml:space="preserve">$142,000 </w:t>
      </w:r>
    </w:p>
    <w:p w:rsidR="005B0DE7" w:rsidRDefault="005B0DE7" w:rsidP="00FB0B01">
      <w:pPr>
        <w:pStyle w:val="3"/>
      </w:pPr>
      <w:r>
        <w:t>Tax Payable</w:t>
      </w:r>
      <w:r>
        <w:tab/>
      </w:r>
      <w:r>
        <w:tab/>
        <w:t>( 19,880)</w:t>
      </w:r>
      <w:r>
        <w:tab/>
        <w:t>( 59,640)</w:t>
      </w:r>
    </w:p>
    <w:p w:rsidR="005B0DE7" w:rsidRDefault="005B0DE7" w:rsidP="00FB0B01">
      <w:pPr>
        <w:pStyle w:val="3T"/>
      </w:pPr>
      <w:r>
        <w:t>Maximum Non-Eligible Dividend Payable</w:t>
      </w:r>
      <w:r>
        <w:tab/>
      </w:r>
      <w:r>
        <w:tab/>
        <w:t xml:space="preserve">$122,120 </w:t>
      </w:r>
      <w:r>
        <w:tab/>
        <w:t xml:space="preserve">N/A </w:t>
      </w:r>
    </w:p>
    <w:p w:rsidR="005B0DE7" w:rsidRDefault="005B0DE7" w:rsidP="00FB0B01">
      <w:pPr>
        <w:pStyle w:val="3"/>
      </w:pPr>
      <w:r>
        <w:t>Personal Tax On Dividends [(33.0%)($122,120)]</w:t>
      </w:r>
      <w:r>
        <w:tab/>
      </w:r>
      <w:r>
        <w:tab/>
        <w:t>( 40,300)</w:t>
      </w:r>
      <w:r>
        <w:tab/>
        <w:t xml:space="preserve">N/A </w:t>
      </w:r>
    </w:p>
    <w:p w:rsidR="005B0DE7" w:rsidRDefault="005B0DE7" w:rsidP="00FB0B01">
      <w:pPr>
        <w:pStyle w:val="3GT"/>
      </w:pPr>
      <w:r>
        <w:t xml:space="preserve">Income Retained By Ms. </w:t>
      </w:r>
      <w:proofErr w:type="spellStart"/>
      <w:r>
        <w:t>Ho</w:t>
      </w:r>
      <w:proofErr w:type="spellEnd"/>
      <w:r>
        <w:tab/>
      </w:r>
      <w:r>
        <w:tab/>
        <w:t xml:space="preserve">$ 81,820 </w:t>
      </w:r>
      <w:r>
        <w:tab/>
        <w:t xml:space="preserve">$ 82,360 </w:t>
      </w:r>
    </w:p>
    <w:p w:rsidR="005B0DE7" w:rsidRDefault="00F56913" w:rsidP="00FB0B01">
      <w:pPr>
        <w:pStyle w:val="Auto-Paragraph"/>
      </w:pPr>
      <w:r>
        <w:br w:type="page"/>
      </w:r>
      <w:r w:rsidR="005B0DE7">
        <w:t xml:space="preserve">If Ms. </w:t>
      </w:r>
      <w:proofErr w:type="spellStart"/>
      <w:r w:rsidR="005B0DE7">
        <w:t>Ho’s</w:t>
      </w:r>
      <w:proofErr w:type="spellEnd"/>
      <w:r w:rsidR="005B0DE7">
        <w:t xml:space="preserve"> business continues to be unincorporated, taxes will be $59,640, exactly three times the amount of tax that would be paid at the corporate level if she decides to incorporate.  There is clearly significant tax deferral on income that is not removed from the corporation.</w:t>
      </w:r>
    </w:p>
    <w:p w:rsidR="005B0DE7" w:rsidRDefault="005B0DE7" w:rsidP="00FB0B01">
      <w:pPr>
        <w:pStyle w:val="Auto-Paragraph"/>
      </w:pPr>
      <w:r>
        <w:t>However, there is a tax cost if the income is removed from the corporation.  The cost is $540, $82,360 without the corporation, compared to $81,820 with the corporation.</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Fifteen - 3 (Incorporation Of Interest Income)</w:t>
      </w:r>
    </w:p>
    <w:p w:rsidR="005B0DE7" w:rsidRDefault="005B0DE7" w:rsidP="00FB0B01">
      <w:pPr>
        <w:pStyle w:val="Auto-Paragraph"/>
      </w:pPr>
      <w:r>
        <w:t>Ms. MacDonald’s combined tax rate on interest income earned outside the corporation is 44 percent (29% + 15%).  If she incorporates, the interest income will not be eligible for the small business deduction or the general rate reduction and it will be subject to the ART.  This means that, if the investments are transferred to a corporation, the interest will be taxed at a rate of 48-2/3 percent (38% - 10% + 6-2/3% + 14%).  </w:t>
      </w:r>
    </w:p>
    <w:p w:rsidR="005B0DE7" w:rsidRDefault="005B0DE7" w:rsidP="00FB0B01">
      <w:pPr>
        <w:pStyle w:val="Auto-Paragraph"/>
      </w:pPr>
      <w:r>
        <w:t xml:space="preserve">Ms. MacDonald’s tax rate on non-eligible dividends received is 34.4 percent [(118%)(44%) - (13/18 + 25%)(18%)]. </w:t>
      </w:r>
    </w:p>
    <w:p w:rsidR="005B0DE7" w:rsidRDefault="005B0DE7" w:rsidP="00FB0B01">
      <w:pPr>
        <w:pStyle w:val="Auto-Paragraph"/>
      </w:pPr>
      <w:r>
        <w:t>Using these tax rates, a comparison of the income retained with and without the use of a corporation is as follows:</w:t>
      </w:r>
    </w:p>
    <w:p w:rsidR="005B0DE7" w:rsidRDefault="005B0DE7">
      <w:pPr>
        <w:pStyle w:val="Space-Half"/>
      </w:pPr>
    </w:p>
    <w:p w:rsidR="005B0DE7" w:rsidRDefault="005B0DE7" w:rsidP="00FB0B01">
      <w:pPr>
        <w:pStyle w:val="3"/>
      </w:pPr>
      <w:r>
        <w:rPr>
          <w:b/>
          <w:bCs/>
        </w:rPr>
        <w:tab/>
      </w:r>
      <w:r>
        <w:rPr>
          <w:b/>
          <w:bCs/>
        </w:rPr>
        <w:tab/>
      </w:r>
      <w:r>
        <w:rPr>
          <w:b/>
          <w:bCs/>
        </w:rPr>
        <w:tab/>
        <w:t xml:space="preserve">With </w:t>
      </w:r>
      <w:r>
        <w:rPr>
          <w:b/>
          <w:bCs/>
        </w:rPr>
        <w:tab/>
        <w:t xml:space="preserve">Without </w:t>
      </w:r>
    </w:p>
    <w:p w:rsidR="005B0DE7" w:rsidRDefault="005B0DE7" w:rsidP="00FB0B01">
      <w:pPr>
        <w:pStyle w:val="3"/>
      </w:pPr>
      <w:r>
        <w:rPr>
          <w:b/>
          <w:bCs/>
        </w:rPr>
        <w:tab/>
      </w:r>
      <w:r>
        <w:rPr>
          <w:b/>
          <w:bCs/>
        </w:rPr>
        <w:tab/>
      </w:r>
      <w:r>
        <w:rPr>
          <w:b/>
          <w:bCs/>
        </w:rPr>
        <w:tab/>
        <w:t xml:space="preserve">Corporation </w:t>
      </w:r>
      <w:r>
        <w:rPr>
          <w:b/>
          <w:bCs/>
        </w:rPr>
        <w:tab/>
      </w:r>
      <w:proofErr w:type="spellStart"/>
      <w:r>
        <w:rPr>
          <w:b/>
          <w:bCs/>
        </w:rPr>
        <w:t>Corporation</w:t>
      </w:r>
      <w:proofErr w:type="spellEnd"/>
      <w:r>
        <w:rPr>
          <w:b/>
          <w:bCs/>
        </w:rPr>
        <w:t xml:space="preserve"> </w:t>
      </w:r>
    </w:p>
    <w:p w:rsidR="005B0DE7" w:rsidRDefault="005B0DE7" w:rsidP="00FB0B01">
      <w:pPr>
        <w:pStyle w:val="3T"/>
      </w:pPr>
      <w:r>
        <w:t>Interest Income</w:t>
      </w:r>
      <w:r>
        <w:tab/>
      </w:r>
      <w:r>
        <w:tab/>
        <w:t xml:space="preserve">$143,000 </w:t>
      </w:r>
      <w:r>
        <w:tab/>
        <w:t xml:space="preserve">$143,000 </w:t>
      </w:r>
    </w:p>
    <w:p w:rsidR="005B0DE7" w:rsidRDefault="005B0DE7" w:rsidP="00FB0B01">
      <w:pPr>
        <w:pStyle w:val="3"/>
      </w:pPr>
      <w:r>
        <w:t>Tax Rate</w:t>
      </w:r>
      <w:r>
        <w:tab/>
      </w:r>
      <w:r>
        <w:tab/>
        <w:t xml:space="preserve">48-2/3% </w:t>
      </w:r>
      <w:r>
        <w:tab/>
        <w:t xml:space="preserve">44% </w:t>
      </w:r>
    </w:p>
    <w:p w:rsidR="005B0DE7" w:rsidRDefault="005B0DE7" w:rsidP="00FB0B01">
      <w:pPr>
        <w:pStyle w:val="3GT"/>
      </w:pPr>
      <w:r>
        <w:t>Tax Payable</w:t>
      </w:r>
      <w:r>
        <w:tab/>
      </w:r>
      <w:r>
        <w:tab/>
        <w:t xml:space="preserve">$ 69,593 </w:t>
      </w:r>
      <w:r>
        <w:tab/>
        <w:t xml:space="preserve">$ 62,920 </w:t>
      </w:r>
    </w:p>
    <w:p w:rsidR="005B0DE7" w:rsidRDefault="005B0DE7" w:rsidP="00951047">
      <w:pPr>
        <w:pStyle w:val="ABaseStyle"/>
      </w:pPr>
    </w:p>
    <w:p w:rsidR="005B0DE7" w:rsidRDefault="005B0DE7" w:rsidP="00FB0B01">
      <w:pPr>
        <w:pStyle w:val="3"/>
      </w:pPr>
      <w:r>
        <w:t>Interest Income</w:t>
      </w:r>
      <w:r>
        <w:tab/>
      </w:r>
      <w:r>
        <w:tab/>
        <w:t xml:space="preserve">$143,000 </w:t>
      </w:r>
      <w:r>
        <w:tab/>
        <w:t xml:space="preserve">$143,000 </w:t>
      </w:r>
    </w:p>
    <w:p w:rsidR="005B0DE7" w:rsidRDefault="005B0DE7" w:rsidP="00FB0B01">
      <w:pPr>
        <w:pStyle w:val="3"/>
      </w:pPr>
      <w:r>
        <w:t>Tax Payable</w:t>
      </w:r>
      <w:r>
        <w:tab/>
      </w:r>
      <w:r>
        <w:tab/>
        <w:t>( 69,593)</w:t>
      </w:r>
      <w:r>
        <w:tab/>
        <w:t>( 62,920)</w:t>
      </w:r>
    </w:p>
    <w:p w:rsidR="005B0DE7" w:rsidRDefault="005B0DE7" w:rsidP="00FB0B01">
      <w:pPr>
        <w:pStyle w:val="3T"/>
      </w:pPr>
      <w:r>
        <w:t>Net Corporate Income Before Dividend Refund</w:t>
      </w:r>
      <w:r>
        <w:tab/>
      </w:r>
      <w:r>
        <w:tab/>
        <w:t xml:space="preserve">$ 73,407 </w:t>
      </w:r>
      <w:r>
        <w:tab/>
        <w:t xml:space="preserve">N/A </w:t>
      </w:r>
    </w:p>
    <w:p w:rsidR="005B0DE7" w:rsidRDefault="005B0DE7" w:rsidP="00FB0B01">
      <w:pPr>
        <w:pStyle w:val="3"/>
      </w:pPr>
      <w:r>
        <w:t>Maximum Dividend Refund (See Note)</w:t>
      </w:r>
      <w:r>
        <w:tab/>
      </w:r>
      <w:r>
        <w:tab/>
        <w:t xml:space="preserve">36,704 </w:t>
      </w:r>
    </w:p>
    <w:p w:rsidR="005B0DE7" w:rsidRDefault="005B0DE7" w:rsidP="00FB0B01">
      <w:pPr>
        <w:pStyle w:val="3T"/>
      </w:pPr>
      <w:r>
        <w:t>Maximum Dividend Payable</w:t>
      </w:r>
      <w:r>
        <w:tab/>
      </w:r>
      <w:r>
        <w:tab/>
        <w:t xml:space="preserve">$110,111 </w:t>
      </w:r>
    </w:p>
    <w:p w:rsidR="005B0DE7" w:rsidRDefault="005B0DE7" w:rsidP="00FB0B01">
      <w:pPr>
        <w:pStyle w:val="3"/>
      </w:pPr>
      <w:r>
        <w:t>Personal Tax On Dividends [(34.4%)($110,111)]</w:t>
      </w:r>
      <w:r>
        <w:tab/>
      </w:r>
      <w:r>
        <w:tab/>
        <w:t>( 37,878)</w:t>
      </w:r>
    </w:p>
    <w:p w:rsidR="005B0DE7" w:rsidRDefault="005B0DE7" w:rsidP="00FB0B01">
      <w:pPr>
        <w:pStyle w:val="3GT"/>
      </w:pPr>
      <w:r>
        <w:t>Income Retained By Ms. MacDonald</w:t>
      </w:r>
      <w:r>
        <w:tab/>
      </w:r>
      <w:r>
        <w:tab/>
        <w:t xml:space="preserve">$72,233  </w:t>
      </w:r>
      <w:r>
        <w:tab/>
        <w:t xml:space="preserve">$ 80,080 </w:t>
      </w:r>
    </w:p>
    <w:p w:rsidR="005B0DE7" w:rsidRDefault="005B0DE7" w:rsidP="00951047">
      <w:pPr>
        <w:pStyle w:val="ABaseStyle"/>
      </w:pPr>
    </w:p>
    <w:p w:rsidR="005B0DE7" w:rsidRDefault="005B0DE7" w:rsidP="00FB0B01">
      <w:pPr>
        <w:pStyle w:val="Body-Indent"/>
      </w:pPr>
      <w:r>
        <w:rPr>
          <w:b/>
          <w:bCs/>
        </w:rPr>
        <w:t>Note</w:t>
      </w:r>
      <w:r>
        <w:t xml:space="preserve"> After being taxed at 48-2/3 percent, the corporation would have $73,407 in after tax funds available.  This would allow the payment of a dividend of $110,111 [(3/2)($73,407)], including a dividend refund of $36,704.   The RDTOH balance prior to the dividend refund would be $38,133 [($143,000)(26-2/3%)], which would be sufficient to pay the dividend refund.  There is additional refundable tax of $1,429 ($38,133 - $36,704) that is available, but only on the payment of additional dividends.</w:t>
      </w:r>
    </w:p>
    <w:p w:rsidR="005B0DE7" w:rsidRDefault="005B0DE7" w:rsidP="00951047">
      <w:pPr>
        <w:pStyle w:val="ABaseStyle"/>
      </w:pPr>
    </w:p>
    <w:p w:rsidR="005B0DE7" w:rsidRDefault="005B0DE7" w:rsidP="00FB0B01">
      <w:pPr>
        <w:pStyle w:val="Auto-Paragraph"/>
      </w:pPr>
      <w:r>
        <w:t>As the corporate tax rate is higher than the 44 percent rate applicable to the direct receipt of interest income, the corporation does not provide any deferral on amounts left within the corporation.  In this case, incorporation requires prepayment of taxes.</w:t>
      </w:r>
    </w:p>
    <w:p w:rsidR="005B0DE7" w:rsidRDefault="005B0DE7" w:rsidP="00FB0B01">
      <w:pPr>
        <w:pStyle w:val="Auto-Paragraph"/>
      </w:pPr>
      <w:r>
        <w:t>After payment of taxes at this rate, she would be left with $72,233 in after tax funds.  If she does not incorporate, the $143,000 in interest income would be taxed at 44 percent, leaving an after tax amount of $80,080.  There is clearly a tax cost as a result of transferring the investments to a corporation.</w:t>
      </w:r>
    </w:p>
    <w:p w:rsidR="005B0DE7" w:rsidRDefault="00F56913" w:rsidP="00FB0B01">
      <w:pPr>
        <w:pStyle w:val="Level-3"/>
      </w:pPr>
      <w:r>
        <w:br w:type="page"/>
      </w:r>
      <w:r w:rsidR="005B0DE7">
        <w:t>Exam Exercise Solution Fifteen - 4 (Incorporation Of Interest Income)</w:t>
      </w:r>
    </w:p>
    <w:p w:rsidR="005B0DE7" w:rsidRDefault="005B0DE7" w:rsidP="00FB0B01">
      <w:pPr>
        <w:pStyle w:val="Auto-Paragraph"/>
      </w:pPr>
      <w:r>
        <w:t>Victor’s personal tax rates are 47 percent on interest income and  37.1 percent [(118%)(47%) - (13/18 + 30%)(18%)] on non-eligible dividends.  The corporate tax rate on investment income will be 47-2/3 percent (38% - 10% + 6-2/3% + 13%).</w:t>
      </w:r>
    </w:p>
    <w:p w:rsidR="005B0DE7" w:rsidRDefault="005B0DE7" w:rsidP="00FB0B01">
      <w:pPr>
        <w:pStyle w:val="Auto-Paragraph"/>
      </w:pPr>
      <w:r>
        <w:t>Using these tax rates, a comparison of the income retained with and without the use of a corporation is as follows:</w:t>
      </w:r>
    </w:p>
    <w:p w:rsidR="005B0DE7" w:rsidRDefault="005B0DE7">
      <w:pPr>
        <w:pStyle w:val="Space-Half"/>
      </w:pPr>
    </w:p>
    <w:p w:rsidR="005B0DE7" w:rsidRDefault="005B0DE7" w:rsidP="00FB0B01">
      <w:pPr>
        <w:pStyle w:val="3"/>
      </w:pPr>
      <w:r>
        <w:rPr>
          <w:b/>
          <w:bCs/>
        </w:rPr>
        <w:tab/>
      </w:r>
      <w:r>
        <w:rPr>
          <w:b/>
          <w:bCs/>
        </w:rPr>
        <w:tab/>
      </w:r>
      <w:r>
        <w:rPr>
          <w:b/>
          <w:bCs/>
        </w:rPr>
        <w:tab/>
        <w:t xml:space="preserve">With </w:t>
      </w:r>
      <w:r>
        <w:rPr>
          <w:b/>
          <w:bCs/>
        </w:rPr>
        <w:tab/>
        <w:t xml:space="preserve">Without </w:t>
      </w:r>
    </w:p>
    <w:p w:rsidR="005B0DE7" w:rsidRDefault="005B0DE7" w:rsidP="00FB0B01">
      <w:pPr>
        <w:pStyle w:val="3"/>
      </w:pPr>
      <w:r>
        <w:rPr>
          <w:b/>
          <w:bCs/>
        </w:rPr>
        <w:tab/>
      </w:r>
      <w:r>
        <w:rPr>
          <w:b/>
          <w:bCs/>
        </w:rPr>
        <w:tab/>
      </w:r>
      <w:r>
        <w:rPr>
          <w:b/>
          <w:bCs/>
        </w:rPr>
        <w:tab/>
        <w:t xml:space="preserve">Corporation </w:t>
      </w:r>
      <w:r>
        <w:rPr>
          <w:b/>
          <w:bCs/>
        </w:rPr>
        <w:tab/>
      </w:r>
      <w:proofErr w:type="spellStart"/>
      <w:r>
        <w:rPr>
          <w:b/>
          <w:bCs/>
        </w:rPr>
        <w:t>Corporation</w:t>
      </w:r>
      <w:proofErr w:type="spellEnd"/>
      <w:r>
        <w:rPr>
          <w:b/>
          <w:bCs/>
        </w:rPr>
        <w:t xml:space="preserve"> </w:t>
      </w:r>
    </w:p>
    <w:p w:rsidR="005B0DE7" w:rsidRDefault="005B0DE7" w:rsidP="00FB0B01">
      <w:pPr>
        <w:pStyle w:val="3T"/>
      </w:pPr>
      <w:r>
        <w:t>Interest Income</w:t>
      </w:r>
      <w:r>
        <w:tab/>
      </w:r>
      <w:r>
        <w:tab/>
        <w:t xml:space="preserve">$210,000 </w:t>
      </w:r>
      <w:r>
        <w:tab/>
        <w:t xml:space="preserve">$210,000 </w:t>
      </w:r>
    </w:p>
    <w:p w:rsidR="005B0DE7" w:rsidRDefault="005B0DE7" w:rsidP="00FB0B01">
      <w:pPr>
        <w:pStyle w:val="3"/>
      </w:pPr>
      <w:r>
        <w:t>Tax Rate</w:t>
      </w:r>
      <w:r>
        <w:tab/>
      </w:r>
      <w:r>
        <w:tab/>
        <w:t xml:space="preserve">47-2/3% </w:t>
      </w:r>
      <w:r>
        <w:tab/>
        <w:t xml:space="preserve">47% </w:t>
      </w:r>
    </w:p>
    <w:p w:rsidR="005B0DE7" w:rsidRDefault="005B0DE7" w:rsidP="00FB0B01">
      <w:pPr>
        <w:pStyle w:val="3GT"/>
      </w:pPr>
      <w:r>
        <w:t>Tax Payable</w:t>
      </w:r>
      <w:r>
        <w:tab/>
      </w:r>
      <w:r>
        <w:tab/>
        <w:t xml:space="preserve">$100,100 </w:t>
      </w:r>
      <w:r>
        <w:tab/>
        <w:t xml:space="preserve">$ 98,700 </w:t>
      </w:r>
    </w:p>
    <w:p w:rsidR="005B0DE7" w:rsidRDefault="005B0DE7" w:rsidP="00951047">
      <w:pPr>
        <w:pStyle w:val="ABaseStyle"/>
      </w:pPr>
    </w:p>
    <w:p w:rsidR="005B0DE7" w:rsidRDefault="005B0DE7" w:rsidP="00FB0B01">
      <w:pPr>
        <w:pStyle w:val="3"/>
      </w:pPr>
      <w:r>
        <w:t>Interest Income</w:t>
      </w:r>
      <w:r>
        <w:tab/>
      </w:r>
      <w:r>
        <w:tab/>
        <w:t xml:space="preserve">$210,000 </w:t>
      </w:r>
      <w:r>
        <w:tab/>
        <w:t xml:space="preserve">$210,000 </w:t>
      </w:r>
    </w:p>
    <w:p w:rsidR="005B0DE7" w:rsidRDefault="005B0DE7" w:rsidP="00FB0B01">
      <w:pPr>
        <w:pStyle w:val="3"/>
      </w:pPr>
      <w:r>
        <w:t>Tax Payable</w:t>
      </w:r>
      <w:r>
        <w:tab/>
      </w:r>
      <w:r>
        <w:tab/>
        <w:t>( 100,100)</w:t>
      </w:r>
      <w:r>
        <w:tab/>
        <w:t>( 98,700)</w:t>
      </w:r>
    </w:p>
    <w:p w:rsidR="005B0DE7" w:rsidRDefault="005B0DE7" w:rsidP="00FB0B01">
      <w:pPr>
        <w:pStyle w:val="3T"/>
      </w:pPr>
      <w:r>
        <w:t>Net Corporate Income Before Dividend Refund</w:t>
      </w:r>
      <w:r>
        <w:tab/>
      </w:r>
      <w:r>
        <w:tab/>
        <w:t xml:space="preserve">$109,900 </w:t>
      </w:r>
      <w:r>
        <w:tab/>
        <w:t xml:space="preserve">N/A </w:t>
      </w:r>
    </w:p>
    <w:p w:rsidR="005B0DE7" w:rsidRDefault="005B0DE7" w:rsidP="00FB0B01">
      <w:pPr>
        <w:pStyle w:val="3"/>
      </w:pPr>
      <w:r>
        <w:t>Maximum Dividend Refund (See Note)</w:t>
      </w:r>
      <w:r>
        <w:tab/>
      </w:r>
      <w:r>
        <w:tab/>
        <w:t xml:space="preserve">54,950 </w:t>
      </w:r>
    </w:p>
    <w:p w:rsidR="005B0DE7" w:rsidRDefault="005B0DE7" w:rsidP="00FB0B01">
      <w:pPr>
        <w:pStyle w:val="3T"/>
      </w:pPr>
      <w:r>
        <w:t>Maximum Dividend Payable</w:t>
      </w:r>
      <w:r>
        <w:tab/>
      </w:r>
      <w:r>
        <w:tab/>
        <w:t xml:space="preserve">$164,850 </w:t>
      </w:r>
    </w:p>
    <w:p w:rsidR="005B0DE7" w:rsidRDefault="005B0DE7" w:rsidP="00FB0B01">
      <w:pPr>
        <w:pStyle w:val="3"/>
      </w:pPr>
      <w:r>
        <w:t>Personal Tax On Dividends [(37.1%)($164,850)]</w:t>
      </w:r>
      <w:r>
        <w:tab/>
      </w:r>
      <w:r>
        <w:tab/>
        <w:t>( 61,159)</w:t>
      </w:r>
    </w:p>
    <w:p w:rsidR="005B0DE7" w:rsidRDefault="005B0DE7" w:rsidP="00FB0B01">
      <w:pPr>
        <w:pStyle w:val="3GT"/>
      </w:pPr>
      <w:r>
        <w:t>Income Retained By Mr. Vice</w:t>
      </w:r>
      <w:r>
        <w:tab/>
      </w:r>
      <w:r>
        <w:tab/>
        <w:t xml:space="preserve">$103,691 </w:t>
      </w:r>
      <w:r>
        <w:tab/>
        <w:t xml:space="preserve">$111,300 </w:t>
      </w:r>
    </w:p>
    <w:p w:rsidR="005B0DE7" w:rsidRDefault="005B0DE7" w:rsidP="00951047">
      <w:pPr>
        <w:pStyle w:val="ABaseStyle"/>
      </w:pPr>
    </w:p>
    <w:p w:rsidR="005B0DE7" w:rsidRDefault="005B0DE7" w:rsidP="00FB0B01">
      <w:pPr>
        <w:pStyle w:val="Body-Indent"/>
      </w:pPr>
      <w:r>
        <w:rPr>
          <w:b/>
          <w:bCs/>
        </w:rPr>
        <w:t>Note</w:t>
      </w:r>
      <w:r>
        <w:t xml:space="preserve"> After being taxed at 47-2/3 percent, the corporation would have $109,900 in after tax funds available.  This would allow the payment of a dividend of $164,850 [(3/2)($109,900)], including a dividend refund of $54,950.   The RDTOH balance prior to the dividend refund would be $56,000 [($210,000)(26-2/3%)], which would be sufficient to pay the dividend refund.  There is additional refundable tax of $1,050 ($56,000 - $54,950) that is available, but only on the payment of additional dividends.</w:t>
      </w:r>
    </w:p>
    <w:p w:rsidR="005B0DE7" w:rsidRDefault="005B0DE7">
      <w:pPr>
        <w:pStyle w:val="Space-Half"/>
      </w:pPr>
    </w:p>
    <w:p w:rsidR="005B0DE7" w:rsidRDefault="005B0DE7" w:rsidP="00FB0B01">
      <w:pPr>
        <w:pStyle w:val="Auto-Paragraph"/>
      </w:pPr>
      <w:r>
        <w:t>As the corporate rate of 47-2/3 percent is higher than Victor’s personal rate of 47 percent, the use of a corporation provides requires prepayment of taxes and no deferral.</w:t>
      </w:r>
    </w:p>
    <w:p w:rsidR="005B0DE7" w:rsidRDefault="005B0DE7" w:rsidP="00FB0B01">
      <w:pPr>
        <w:pStyle w:val="Auto-Paragraph"/>
      </w:pPr>
      <w:r>
        <w:t>If the interest income is flowed through the corporation, there is a tax cost of $7,609 ($111,300 - $103,691).</w:t>
      </w:r>
    </w:p>
    <w:p w:rsidR="005B0DE7" w:rsidRDefault="005B0DE7" w:rsidP="00FB0B01">
      <w:pPr>
        <w:pStyle w:val="Auto-Paragraph"/>
      </w:pPr>
      <w:r>
        <w:t>Clearly, transferring Victor’s interest bearing investments to a corporation would not be a wise move.</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Fifteen - 5  (Incorporation Of Interest And Dividends)</w:t>
      </w:r>
    </w:p>
    <w:p w:rsidR="005B0DE7" w:rsidRDefault="005B0DE7" w:rsidP="00951047">
      <w:pPr>
        <w:pStyle w:val="ABaseStyle"/>
      </w:pPr>
    </w:p>
    <w:p w:rsidR="005B0DE7" w:rsidRDefault="005B0DE7" w:rsidP="00FB0B01">
      <w:pPr>
        <w:pStyle w:val="Level-3"/>
      </w:pPr>
      <w:r>
        <w:t>Direct Receipt</w:t>
      </w:r>
    </w:p>
    <w:p w:rsidR="005B0DE7" w:rsidRDefault="005B0DE7" w:rsidP="00951047">
      <w:pPr>
        <w:pStyle w:val="ABaseStyle"/>
      </w:pPr>
      <w:r>
        <w:t>If the income is received directly, the total Tax Payable will be as follows:</w:t>
      </w:r>
    </w:p>
    <w:p w:rsidR="005B0DE7" w:rsidRDefault="005B0DE7" w:rsidP="00951047">
      <w:pPr>
        <w:pStyle w:val="ABaseStyle"/>
      </w:pPr>
    </w:p>
    <w:p w:rsidR="005B0DE7" w:rsidRDefault="005B0DE7" w:rsidP="00FB0B01">
      <w:pPr>
        <w:pStyle w:val="2"/>
      </w:pPr>
      <w:r>
        <w:t>Non-Eligible Dividends Received ($39,000 + $75,000)</w:t>
      </w:r>
      <w:r>
        <w:tab/>
        <w:t xml:space="preserve">$114,000 </w:t>
      </w:r>
    </w:p>
    <w:p w:rsidR="005B0DE7" w:rsidRDefault="005B0DE7" w:rsidP="00FB0B01">
      <w:pPr>
        <w:pStyle w:val="2"/>
      </w:pPr>
      <w:r>
        <w:t>Gross Up At 18 Percent</w:t>
      </w:r>
      <w:r>
        <w:tab/>
      </w:r>
      <w:r>
        <w:tab/>
        <w:t xml:space="preserve">20,520 </w:t>
      </w:r>
    </w:p>
    <w:p w:rsidR="005B0DE7" w:rsidRDefault="005B0DE7" w:rsidP="00FB0B01">
      <w:pPr>
        <w:pStyle w:val="2T"/>
      </w:pPr>
      <w:r>
        <w:t>Taxable Dividends</w:t>
      </w:r>
      <w:r>
        <w:tab/>
      </w:r>
      <w:r>
        <w:tab/>
        <w:t xml:space="preserve">$134,520 </w:t>
      </w:r>
    </w:p>
    <w:p w:rsidR="005B0DE7" w:rsidRDefault="005B0DE7" w:rsidP="00FB0B01">
      <w:pPr>
        <w:pStyle w:val="2"/>
      </w:pPr>
      <w:r>
        <w:t>Interest Income</w:t>
      </w:r>
      <w:r>
        <w:tab/>
      </w:r>
      <w:r>
        <w:tab/>
        <w:t xml:space="preserve">36,500 </w:t>
      </w:r>
    </w:p>
    <w:p w:rsidR="005B0DE7" w:rsidRDefault="005B0DE7" w:rsidP="00FB0B01">
      <w:pPr>
        <w:pStyle w:val="2T"/>
      </w:pPr>
      <w:r>
        <w:t>Taxable Income</w:t>
      </w:r>
      <w:r>
        <w:tab/>
      </w:r>
      <w:r>
        <w:tab/>
        <w:t xml:space="preserve">$171,020 </w:t>
      </w:r>
    </w:p>
    <w:p w:rsidR="005B0DE7" w:rsidRDefault="005B0DE7" w:rsidP="00FB0B01">
      <w:pPr>
        <w:pStyle w:val="2"/>
      </w:pPr>
      <w:r>
        <w:t>Personal Tax Rate (29% + 12%)</w:t>
      </w:r>
      <w:r>
        <w:tab/>
      </w:r>
      <w:r>
        <w:tab/>
        <w:t xml:space="preserve">41% </w:t>
      </w:r>
    </w:p>
    <w:p w:rsidR="005B0DE7" w:rsidRDefault="005B0DE7" w:rsidP="00FB0B01">
      <w:pPr>
        <w:pStyle w:val="2T"/>
      </w:pPr>
      <w:r>
        <w:t>Tax Payable Before Dividend Tax Credit</w:t>
      </w:r>
      <w:r>
        <w:tab/>
      </w:r>
      <w:r>
        <w:tab/>
        <w:t xml:space="preserve">$ 70,118 </w:t>
      </w:r>
    </w:p>
    <w:p w:rsidR="005B0DE7" w:rsidRDefault="005B0DE7" w:rsidP="00FB0B01">
      <w:pPr>
        <w:pStyle w:val="2"/>
      </w:pPr>
      <w:r>
        <w:t>Dividend Tax Credit [(13/18 + 25%)($20,520)]</w:t>
      </w:r>
      <w:r>
        <w:tab/>
      </w:r>
      <w:r>
        <w:tab/>
        <w:t>( 19,950)</w:t>
      </w:r>
    </w:p>
    <w:p w:rsidR="005B0DE7" w:rsidRDefault="005B0DE7" w:rsidP="00FB0B01">
      <w:pPr>
        <w:pStyle w:val="2GT"/>
      </w:pPr>
      <w:r>
        <w:t>Personal Tax Payable</w:t>
      </w:r>
      <w:r>
        <w:tab/>
      </w:r>
      <w:r>
        <w:tab/>
        <w:t xml:space="preserve">$ 50,168 </w:t>
      </w:r>
    </w:p>
    <w:p w:rsidR="005B0DE7" w:rsidRDefault="005B0DE7">
      <w:pPr>
        <w:pStyle w:val="Space-Half"/>
      </w:pPr>
    </w:p>
    <w:p w:rsidR="005B0DE7" w:rsidRDefault="00F56913" w:rsidP="00951047">
      <w:pPr>
        <w:pStyle w:val="ABaseStyle"/>
      </w:pPr>
      <w:r>
        <w:br w:type="page"/>
      </w:r>
      <w:r w:rsidR="005B0DE7">
        <w:t>The after tax retention can be calculated as follows:</w:t>
      </w:r>
    </w:p>
    <w:p w:rsidR="005B0DE7" w:rsidRDefault="005B0DE7">
      <w:pPr>
        <w:pStyle w:val="Space-Half"/>
      </w:pPr>
    </w:p>
    <w:p w:rsidR="005B0DE7" w:rsidRDefault="005B0DE7" w:rsidP="00FB0B01">
      <w:pPr>
        <w:pStyle w:val="1"/>
      </w:pPr>
      <w:r>
        <w:t>Cash Received ($39,000 + $75,000 + $36,500)</w:t>
      </w:r>
      <w:r>
        <w:tab/>
        <w:t xml:space="preserve">$150,500 </w:t>
      </w:r>
    </w:p>
    <w:p w:rsidR="005B0DE7" w:rsidRDefault="005B0DE7" w:rsidP="00FB0B01">
      <w:pPr>
        <w:pStyle w:val="1"/>
      </w:pPr>
      <w:r>
        <w:t>Tax Payable</w:t>
      </w:r>
      <w:r>
        <w:tab/>
        <w:t>( 50,168)</w:t>
      </w:r>
    </w:p>
    <w:p w:rsidR="005B0DE7" w:rsidRDefault="005B0DE7" w:rsidP="00FB0B01">
      <w:pPr>
        <w:pStyle w:val="1GT"/>
      </w:pPr>
      <w:r>
        <w:t>After Tax Retention - Direct Receipt</w:t>
      </w:r>
      <w:r>
        <w:tab/>
        <w:t xml:space="preserve">$100,332 </w:t>
      </w:r>
    </w:p>
    <w:p w:rsidR="005B0DE7" w:rsidRDefault="005B0DE7">
      <w:pPr>
        <w:pStyle w:val="Space-Half"/>
      </w:pPr>
    </w:p>
    <w:p w:rsidR="005B0DE7" w:rsidRDefault="005B0DE7" w:rsidP="00951047">
      <w:pPr>
        <w:pStyle w:val="ABaseStyle"/>
      </w:pPr>
    </w:p>
    <w:p w:rsidR="005B0DE7" w:rsidRDefault="005B0DE7" w:rsidP="00FB0B01">
      <w:pPr>
        <w:pStyle w:val="Level-3"/>
      </w:pPr>
      <w:r>
        <w:t>Transfer To Corporation</w:t>
      </w:r>
    </w:p>
    <w:p w:rsidR="005B0DE7" w:rsidRDefault="005B0DE7" w:rsidP="00951047">
      <w:pPr>
        <w:pStyle w:val="ABaseStyle"/>
      </w:pPr>
      <w:r>
        <w:t>The corporate tax rate on investment income will be 44-2/3 percent (38% - 10% + 6-2/3% + 10%).  If the investments are transferred to a corporation, the corporate taxes will be as follows:</w:t>
      </w:r>
    </w:p>
    <w:p w:rsidR="005B0DE7" w:rsidRDefault="005B0DE7" w:rsidP="00951047">
      <w:pPr>
        <w:pStyle w:val="ABaseStyle"/>
      </w:pPr>
    </w:p>
    <w:p w:rsidR="005B0DE7" w:rsidRDefault="005B0DE7" w:rsidP="00FB0B01">
      <w:pPr>
        <w:pStyle w:val="1"/>
      </w:pPr>
      <w:r>
        <w:t xml:space="preserve">Part IV Tax On Dividends Received </w:t>
      </w:r>
    </w:p>
    <w:p w:rsidR="005B0DE7" w:rsidRDefault="005B0DE7" w:rsidP="00FB0B01">
      <w:pPr>
        <w:pStyle w:val="1"/>
      </w:pPr>
      <w:r>
        <w:tab/>
        <w:t>[(1/3)($39,000) + $20,000]</w:t>
      </w:r>
      <w:r>
        <w:tab/>
        <w:t xml:space="preserve">$33,000 </w:t>
      </w:r>
    </w:p>
    <w:p w:rsidR="005B0DE7" w:rsidRDefault="005B0DE7" w:rsidP="00FB0B01">
      <w:pPr>
        <w:pStyle w:val="1"/>
      </w:pPr>
      <w:r>
        <w:t>Tax On Interest Income [($36,500)(44-2/3%]</w:t>
      </w:r>
      <w:r>
        <w:tab/>
        <w:t xml:space="preserve">16,303 </w:t>
      </w:r>
    </w:p>
    <w:p w:rsidR="005B0DE7" w:rsidRDefault="005B0DE7" w:rsidP="00FB0B01">
      <w:pPr>
        <w:pStyle w:val="1GT"/>
      </w:pPr>
      <w:r>
        <w:t>Corporate Tax Payable Before Refund</w:t>
      </w:r>
      <w:r>
        <w:tab/>
        <w:t xml:space="preserve">$49,303 </w:t>
      </w:r>
    </w:p>
    <w:p w:rsidR="005B0DE7" w:rsidRDefault="005B0DE7" w:rsidP="00951047">
      <w:pPr>
        <w:pStyle w:val="ABaseStyle"/>
      </w:pPr>
    </w:p>
    <w:p w:rsidR="005B0DE7" w:rsidRDefault="005B0DE7" w:rsidP="00FB0B01">
      <w:pPr>
        <w:pStyle w:val="Auto-Paragraph"/>
      </w:pPr>
      <w:r>
        <w:t>As this Tax Payable is less than the $50,168 that would be paid on the direct receipt of income, the use of a corporation would provide for a deferral of taxes.  However, as the client needs all of the income produced by these investments, the use of a corporation to defer taxes is not relevant.</w:t>
      </w:r>
    </w:p>
    <w:p w:rsidR="005B0DE7" w:rsidRDefault="005B0DE7" w:rsidP="00FB0B01">
      <w:pPr>
        <w:pStyle w:val="Auto-Paragraph"/>
      </w:pPr>
      <w:r>
        <w:t>As this would be a new corporation, it would have no RDTOH balance at the beginning of the year.  The RDTOH balance prior to the dividend refund would be calculated as follows:</w:t>
      </w:r>
    </w:p>
    <w:p w:rsidR="005B0DE7" w:rsidRDefault="005B0DE7">
      <w:pPr>
        <w:pStyle w:val="Space-Half"/>
      </w:pPr>
    </w:p>
    <w:p w:rsidR="005B0DE7" w:rsidRDefault="005B0DE7" w:rsidP="00FB0B01">
      <w:pPr>
        <w:pStyle w:val="1"/>
      </w:pPr>
      <w:r>
        <w:t>Part IV Addition</w:t>
      </w:r>
      <w:r>
        <w:tab/>
        <w:t xml:space="preserve">$33,000 </w:t>
      </w:r>
    </w:p>
    <w:p w:rsidR="005B0DE7" w:rsidRDefault="005B0DE7" w:rsidP="00FB0B01">
      <w:pPr>
        <w:pStyle w:val="1"/>
      </w:pPr>
      <w:r>
        <w:t>Part I Addition [(26-2/3%)($36,500)]</w:t>
      </w:r>
      <w:r>
        <w:tab/>
        <w:t xml:space="preserve">9,733 </w:t>
      </w:r>
    </w:p>
    <w:p w:rsidR="005B0DE7" w:rsidRDefault="005B0DE7" w:rsidP="00FB0B01">
      <w:pPr>
        <w:pStyle w:val="1GT"/>
      </w:pPr>
      <w:r>
        <w:t>RDTOH Balance</w:t>
      </w:r>
      <w:r>
        <w:tab/>
        <w:t xml:space="preserve">$42,733 </w:t>
      </w:r>
    </w:p>
    <w:p w:rsidR="005B0DE7" w:rsidRDefault="005B0DE7" w:rsidP="00951047">
      <w:pPr>
        <w:pStyle w:val="ABaseStyle"/>
      </w:pPr>
    </w:p>
    <w:p w:rsidR="005B0DE7" w:rsidRDefault="005B0DE7" w:rsidP="00951047">
      <w:pPr>
        <w:pStyle w:val="ABaseStyle"/>
      </w:pPr>
      <w:r>
        <w:t>The cash available for paying dividends would be $101,197 ($150,500 - $49,303).  This represents two-thirds of $151,796, a dividend that would generate a dividend refund of $50,599. However, as the balance in the RDTOH is only $42,733, the maximum dividend that can be paid is $143,930 ($101,197 + $42,733).  This would result in personal taxes as follows:</w:t>
      </w:r>
    </w:p>
    <w:p w:rsidR="005B0DE7" w:rsidRDefault="005B0DE7">
      <w:pPr>
        <w:pStyle w:val="Space-Half"/>
      </w:pPr>
    </w:p>
    <w:p w:rsidR="005B0DE7" w:rsidRDefault="005B0DE7" w:rsidP="00FB0B01">
      <w:pPr>
        <w:pStyle w:val="1"/>
      </w:pPr>
      <w:r>
        <w:t>Non-Eligible Dividends Received</w:t>
      </w:r>
      <w:r>
        <w:tab/>
        <w:t xml:space="preserve">$143,930 </w:t>
      </w:r>
    </w:p>
    <w:p w:rsidR="005B0DE7" w:rsidRDefault="005B0DE7" w:rsidP="00FB0B01">
      <w:pPr>
        <w:pStyle w:val="1"/>
      </w:pPr>
      <w:r>
        <w:t>Gross Up At 18 Percent</w:t>
      </w:r>
      <w:r>
        <w:tab/>
        <w:t xml:space="preserve">25,907 </w:t>
      </w:r>
    </w:p>
    <w:p w:rsidR="005B0DE7" w:rsidRDefault="005B0DE7" w:rsidP="00FB0B01">
      <w:pPr>
        <w:pStyle w:val="1T"/>
      </w:pPr>
      <w:r>
        <w:t>Taxable Dividends</w:t>
      </w:r>
      <w:r>
        <w:tab/>
        <w:t xml:space="preserve">$169,837 </w:t>
      </w:r>
    </w:p>
    <w:p w:rsidR="005B0DE7" w:rsidRDefault="005B0DE7" w:rsidP="00FB0B01">
      <w:pPr>
        <w:pStyle w:val="1"/>
      </w:pPr>
      <w:r>
        <w:t>Personal Tax Rate</w:t>
      </w:r>
      <w:r>
        <w:tab/>
        <w:t xml:space="preserve">41% </w:t>
      </w:r>
    </w:p>
    <w:p w:rsidR="005B0DE7" w:rsidRDefault="005B0DE7" w:rsidP="00FB0B01">
      <w:pPr>
        <w:pStyle w:val="1T"/>
      </w:pPr>
      <w:r>
        <w:t>Tax Before Dividend Tax Credit</w:t>
      </w:r>
      <w:r>
        <w:tab/>
        <w:t xml:space="preserve">$ 69,633 </w:t>
      </w:r>
    </w:p>
    <w:p w:rsidR="005B0DE7" w:rsidRDefault="005B0DE7" w:rsidP="00FB0B01">
      <w:pPr>
        <w:pStyle w:val="1"/>
      </w:pPr>
      <w:r>
        <w:t>Dividend Tax Credit [(13/18 + 25%)($25,907)]</w:t>
      </w:r>
      <w:r>
        <w:tab/>
        <w:t>( 25,187)</w:t>
      </w:r>
    </w:p>
    <w:p w:rsidR="005B0DE7" w:rsidRDefault="005B0DE7" w:rsidP="00FB0B01">
      <w:pPr>
        <w:pStyle w:val="1GT"/>
      </w:pPr>
      <w:r>
        <w:t>Personal Tax Payable</w:t>
      </w:r>
      <w:r>
        <w:tab/>
        <w:t xml:space="preserve">$ 44,446 </w:t>
      </w:r>
    </w:p>
    <w:p w:rsidR="005B0DE7" w:rsidRDefault="005B0DE7" w:rsidP="00951047">
      <w:pPr>
        <w:pStyle w:val="ABaseStyle"/>
      </w:pPr>
    </w:p>
    <w:p w:rsidR="005B0DE7" w:rsidRDefault="005B0DE7" w:rsidP="00FB0B01">
      <w:pPr>
        <w:pStyle w:val="Auto-Paragraph"/>
      </w:pPr>
      <w:r>
        <w:t>After tax retention with the use of a corporation would be $99,484 ($143,930 - $44,446).  This is $848 less than the $100,332 that would be retained through direct receipt of this income.</w:t>
      </w:r>
    </w:p>
    <w:p w:rsidR="005B0DE7" w:rsidRDefault="005B0DE7" w:rsidP="00FB0B01">
      <w:pPr>
        <w:pStyle w:val="Auto-Paragraph"/>
      </w:pPr>
      <w:r>
        <w:t>You should advise your client that using a corporation would result in an overall tax cost, making it not advisable to transfer her assets to a corporation.</w:t>
      </w:r>
    </w:p>
    <w:p w:rsidR="005B0DE7" w:rsidRDefault="005B0DE7" w:rsidP="00951047">
      <w:pPr>
        <w:pStyle w:val="ABaseStyle"/>
      </w:pPr>
    </w:p>
    <w:p w:rsidR="005B0DE7" w:rsidRDefault="00F56913" w:rsidP="00FB0B01">
      <w:pPr>
        <w:pStyle w:val="Level-3"/>
      </w:pPr>
      <w:r>
        <w:br w:type="page"/>
      </w:r>
      <w:r w:rsidR="005B0DE7">
        <w:t>Exam Exercise Solution Fifteen - 6  (Incorporation Of Interest And Dividends)</w:t>
      </w:r>
    </w:p>
    <w:p w:rsidR="005B0DE7" w:rsidRDefault="005B0DE7" w:rsidP="00951047">
      <w:pPr>
        <w:pStyle w:val="ABaseStyle"/>
      </w:pPr>
    </w:p>
    <w:p w:rsidR="005B0DE7" w:rsidRDefault="005B0DE7" w:rsidP="00FB0B01">
      <w:pPr>
        <w:pStyle w:val="Level-3"/>
      </w:pPr>
      <w:r>
        <w:t>Direct Receipt Of Income</w:t>
      </w:r>
    </w:p>
    <w:p w:rsidR="005B0DE7" w:rsidRDefault="005B0DE7" w:rsidP="00951047">
      <w:pPr>
        <w:pStyle w:val="ABaseStyle"/>
      </w:pPr>
      <w:r>
        <w:t>If the income is received directly, the total Tax Payable will be as follows:</w:t>
      </w:r>
    </w:p>
    <w:p w:rsidR="005B0DE7" w:rsidRDefault="005B0DE7">
      <w:pPr>
        <w:pStyle w:val="Space-Half"/>
      </w:pPr>
    </w:p>
    <w:p w:rsidR="005B0DE7" w:rsidRDefault="005B0DE7" w:rsidP="00FB0B01">
      <w:pPr>
        <w:pStyle w:val="1"/>
      </w:pPr>
      <w:r>
        <w:t>Non-Eligible Dividends Received</w:t>
      </w:r>
    </w:p>
    <w:p w:rsidR="005B0DE7" w:rsidRDefault="005B0DE7" w:rsidP="00FB0B01">
      <w:pPr>
        <w:pStyle w:val="1"/>
      </w:pPr>
      <w:r>
        <w:tab/>
        <w:t>($102,000 + $96,000)</w:t>
      </w:r>
      <w:r>
        <w:tab/>
        <w:t xml:space="preserve">$198,000 </w:t>
      </w:r>
    </w:p>
    <w:p w:rsidR="005B0DE7" w:rsidRDefault="005B0DE7" w:rsidP="00FB0B01">
      <w:pPr>
        <w:pStyle w:val="1"/>
      </w:pPr>
      <w:r>
        <w:t>Gross Up At 18 Percent</w:t>
      </w:r>
      <w:r>
        <w:tab/>
        <w:t xml:space="preserve">35,640 </w:t>
      </w:r>
    </w:p>
    <w:p w:rsidR="005B0DE7" w:rsidRDefault="005B0DE7" w:rsidP="00FB0B01">
      <w:pPr>
        <w:pStyle w:val="1T"/>
      </w:pPr>
      <w:r>
        <w:t>Taxable Dividends</w:t>
      </w:r>
      <w:r>
        <w:tab/>
        <w:t xml:space="preserve">$233,640 </w:t>
      </w:r>
    </w:p>
    <w:p w:rsidR="005B0DE7" w:rsidRDefault="005B0DE7" w:rsidP="00FB0B01">
      <w:pPr>
        <w:pStyle w:val="1"/>
      </w:pPr>
      <w:r>
        <w:t>Interest Income</w:t>
      </w:r>
      <w:r>
        <w:tab/>
        <w:t xml:space="preserve">71,000 </w:t>
      </w:r>
    </w:p>
    <w:p w:rsidR="005B0DE7" w:rsidRDefault="005B0DE7" w:rsidP="00FB0B01">
      <w:pPr>
        <w:pStyle w:val="1T"/>
      </w:pPr>
      <w:r>
        <w:t>Taxable Income</w:t>
      </w:r>
      <w:r>
        <w:tab/>
        <w:t xml:space="preserve">$304,640 </w:t>
      </w:r>
    </w:p>
    <w:p w:rsidR="005B0DE7" w:rsidRDefault="005B0DE7" w:rsidP="00FB0B01">
      <w:pPr>
        <w:pStyle w:val="1"/>
      </w:pPr>
      <w:r>
        <w:t xml:space="preserve">Personal Tax Rate </w:t>
      </w:r>
      <w:r>
        <w:tab/>
        <w:t xml:space="preserve">40% </w:t>
      </w:r>
    </w:p>
    <w:p w:rsidR="005B0DE7" w:rsidRDefault="005B0DE7" w:rsidP="00FB0B01">
      <w:pPr>
        <w:pStyle w:val="1T"/>
      </w:pPr>
      <w:r>
        <w:t>Tax Payable Before Dividend Tax Credit</w:t>
      </w:r>
      <w:r>
        <w:tab/>
        <w:t xml:space="preserve">$121,856 </w:t>
      </w:r>
    </w:p>
    <w:p w:rsidR="005B0DE7" w:rsidRDefault="005B0DE7" w:rsidP="00FB0B01">
      <w:pPr>
        <w:pStyle w:val="1"/>
      </w:pPr>
      <w:r>
        <w:t>Dividend Tax Credit [(13/18 + 5/18)($35,640)]</w:t>
      </w:r>
      <w:r>
        <w:tab/>
        <w:t>( 35,640)</w:t>
      </w:r>
    </w:p>
    <w:p w:rsidR="005B0DE7" w:rsidRDefault="005B0DE7" w:rsidP="00FB0B01">
      <w:pPr>
        <w:pStyle w:val="1GT"/>
      </w:pPr>
      <w:r>
        <w:t>Personal Tax Payable</w:t>
      </w:r>
      <w:r>
        <w:tab/>
        <w:t xml:space="preserve">$ 86,216 </w:t>
      </w:r>
    </w:p>
    <w:p w:rsidR="005B0DE7" w:rsidRDefault="005B0DE7" w:rsidP="00951047">
      <w:pPr>
        <w:pStyle w:val="ABaseStyle"/>
      </w:pPr>
    </w:p>
    <w:p w:rsidR="005B0DE7" w:rsidRDefault="005B0DE7" w:rsidP="00951047">
      <w:pPr>
        <w:pStyle w:val="ABaseStyle"/>
      </w:pPr>
      <w:r>
        <w:t>The after tax retention can be calculated as follows:</w:t>
      </w:r>
    </w:p>
    <w:p w:rsidR="005B0DE7" w:rsidRDefault="005B0DE7">
      <w:pPr>
        <w:pStyle w:val="Space-Half"/>
      </w:pPr>
    </w:p>
    <w:p w:rsidR="005B0DE7" w:rsidRDefault="005B0DE7" w:rsidP="00FB0B01">
      <w:pPr>
        <w:pStyle w:val="1"/>
      </w:pPr>
      <w:r>
        <w:t>Cash Received ($71,000 + $102,000 + $96,000)</w:t>
      </w:r>
      <w:r>
        <w:tab/>
        <w:t xml:space="preserve">$269,000 </w:t>
      </w:r>
    </w:p>
    <w:p w:rsidR="005B0DE7" w:rsidRDefault="005B0DE7" w:rsidP="00FB0B01">
      <w:pPr>
        <w:pStyle w:val="1"/>
      </w:pPr>
      <w:r>
        <w:t>Tax Payable</w:t>
      </w:r>
      <w:r>
        <w:tab/>
        <w:t>( 86,216)</w:t>
      </w:r>
    </w:p>
    <w:p w:rsidR="005B0DE7" w:rsidRDefault="005B0DE7" w:rsidP="00FB0B01">
      <w:pPr>
        <w:pStyle w:val="1GT"/>
      </w:pPr>
      <w:r>
        <w:t>After Tax Retention - Direct Receipt</w:t>
      </w:r>
      <w:r>
        <w:tab/>
        <w:t xml:space="preserve">$182,784 </w:t>
      </w:r>
    </w:p>
    <w:p w:rsidR="005B0DE7" w:rsidRDefault="005B0DE7">
      <w:pPr>
        <w:pStyle w:val="Space-Half"/>
      </w:pPr>
    </w:p>
    <w:p w:rsidR="005B0DE7" w:rsidRDefault="005B0DE7" w:rsidP="00951047">
      <w:pPr>
        <w:pStyle w:val="ABaseStyle"/>
      </w:pPr>
    </w:p>
    <w:p w:rsidR="005B0DE7" w:rsidRDefault="005B0DE7" w:rsidP="00FB0B01">
      <w:pPr>
        <w:pStyle w:val="Level-3"/>
      </w:pPr>
      <w:r>
        <w:t>Flowed Through A Corporation</w:t>
      </w:r>
    </w:p>
    <w:p w:rsidR="005B0DE7" w:rsidRDefault="005B0DE7" w:rsidP="00951047">
      <w:pPr>
        <w:pStyle w:val="ABaseStyle"/>
      </w:pPr>
      <w:r>
        <w:t>The corporate tax rate on investment income will be 46-2/3 percent (38% - 10% + 6-2/3% + 12%).  If the investments are transferred to a corporation, the corporate taxes will be as follows:</w:t>
      </w:r>
    </w:p>
    <w:p w:rsidR="005B0DE7" w:rsidRDefault="005B0DE7">
      <w:pPr>
        <w:pStyle w:val="Space-Half"/>
      </w:pPr>
    </w:p>
    <w:p w:rsidR="005B0DE7" w:rsidRDefault="005B0DE7" w:rsidP="00FB0B01">
      <w:pPr>
        <w:pStyle w:val="1"/>
      </w:pPr>
      <w:r>
        <w:t xml:space="preserve">Part IV Tax On Dividends Received </w:t>
      </w:r>
    </w:p>
    <w:p w:rsidR="005B0DE7" w:rsidRDefault="005B0DE7" w:rsidP="00FB0B01">
      <w:pPr>
        <w:pStyle w:val="1"/>
      </w:pPr>
      <w:r>
        <w:tab/>
        <w:t>[(1/3)($102,000) + $23,000]</w:t>
      </w:r>
      <w:r>
        <w:tab/>
        <w:t xml:space="preserve">$57,000 </w:t>
      </w:r>
    </w:p>
    <w:p w:rsidR="005B0DE7" w:rsidRDefault="005B0DE7" w:rsidP="00FB0B01">
      <w:pPr>
        <w:pStyle w:val="1"/>
      </w:pPr>
      <w:r>
        <w:t>Tax On Interest Income [($71,000)(46-2/3%]</w:t>
      </w:r>
      <w:r>
        <w:tab/>
        <w:t xml:space="preserve">33,133 </w:t>
      </w:r>
    </w:p>
    <w:p w:rsidR="005B0DE7" w:rsidRDefault="005B0DE7" w:rsidP="00FB0B01">
      <w:pPr>
        <w:pStyle w:val="1GT"/>
      </w:pPr>
      <w:r>
        <w:t>Corporate Tax Payable Before Refund</w:t>
      </w:r>
      <w:r>
        <w:tab/>
        <w:t xml:space="preserve">$90,133 </w:t>
      </w:r>
    </w:p>
    <w:p w:rsidR="005B0DE7" w:rsidRDefault="005B0DE7" w:rsidP="00951047">
      <w:pPr>
        <w:pStyle w:val="ABaseStyle"/>
      </w:pPr>
    </w:p>
    <w:p w:rsidR="005B0DE7" w:rsidRDefault="005B0DE7" w:rsidP="00FB0B01">
      <w:pPr>
        <w:pStyle w:val="Auto-Paragraph"/>
      </w:pPr>
      <w:r>
        <w:t>As this Tax Payable is larger than the $86,216 that would be paid on the direct receipt of income, the use of a corporation would not provide for any deferral of taxes.  However, as the individual needs all of the income produced by these investments, the use of a corporation to defer taxes is not an issue.</w:t>
      </w:r>
    </w:p>
    <w:p w:rsidR="005B0DE7" w:rsidRDefault="005B0DE7" w:rsidP="00FB0B01">
      <w:pPr>
        <w:pStyle w:val="Auto-Paragraph"/>
      </w:pPr>
      <w:r>
        <w:t>As this would be a new corporation, it would have no RDTOH balance at the beginning of the year.  The RDTOH balance prior to the dividend refund would be calculated as follows:</w:t>
      </w:r>
    </w:p>
    <w:p w:rsidR="005B0DE7" w:rsidRDefault="005B0DE7">
      <w:pPr>
        <w:pStyle w:val="Space-Half"/>
      </w:pPr>
    </w:p>
    <w:p w:rsidR="005B0DE7" w:rsidRDefault="005B0DE7" w:rsidP="00FB0B01">
      <w:pPr>
        <w:pStyle w:val="1"/>
      </w:pPr>
      <w:r>
        <w:t>Part IV Addition</w:t>
      </w:r>
      <w:r>
        <w:tab/>
        <w:t xml:space="preserve">$57,000 </w:t>
      </w:r>
    </w:p>
    <w:p w:rsidR="005B0DE7" w:rsidRDefault="005B0DE7" w:rsidP="00FB0B01">
      <w:pPr>
        <w:pStyle w:val="1"/>
      </w:pPr>
      <w:r>
        <w:t>Part I Addition [(26-2/3%)($71,000)]</w:t>
      </w:r>
      <w:r>
        <w:tab/>
        <w:t xml:space="preserve">18,933 </w:t>
      </w:r>
    </w:p>
    <w:p w:rsidR="005B0DE7" w:rsidRDefault="005B0DE7" w:rsidP="00FB0B01">
      <w:pPr>
        <w:pStyle w:val="1GT"/>
      </w:pPr>
      <w:r>
        <w:t>RDTOH Balance</w:t>
      </w:r>
      <w:r>
        <w:tab/>
        <w:t xml:space="preserve">$75,933 </w:t>
      </w:r>
    </w:p>
    <w:p w:rsidR="005B0DE7" w:rsidRDefault="005B0DE7" w:rsidP="00951047">
      <w:pPr>
        <w:pStyle w:val="ABaseStyle"/>
      </w:pPr>
    </w:p>
    <w:p w:rsidR="005B0DE7" w:rsidRDefault="005B0DE7" w:rsidP="00FB0B01">
      <w:pPr>
        <w:pStyle w:val="Auto-Paragraph"/>
      </w:pPr>
      <w:r>
        <w:t>The cash available for paying dividends would be $178,867 ($269,000 - $90,133).  This would provide the basis for a dividend of $268,301 [(3/2)($178,867)], including a dividend refund of $89,433.  However, this is larger than the balance in the RDTOH, with the result that the refund is limited to $75,933.  This provides a total dividend of $254,800.</w:t>
      </w:r>
    </w:p>
    <w:p w:rsidR="005B0DE7" w:rsidRDefault="00F56913" w:rsidP="00FB0B01">
      <w:pPr>
        <w:pStyle w:val="Auto-Paragraph"/>
      </w:pPr>
      <w:r>
        <w:br w:type="page"/>
      </w:r>
      <w:r w:rsidR="005B0DE7">
        <w:t>Personal tax payable on these dividends would be calculated as follows:</w:t>
      </w:r>
    </w:p>
    <w:p w:rsidR="005B0DE7" w:rsidRDefault="005B0DE7">
      <w:pPr>
        <w:pStyle w:val="Space-Half"/>
      </w:pPr>
    </w:p>
    <w:p w:rsidR="005B0DE7" w:rsidRDefault="005B0DE7" w:rsidP="00FB0B01">
      <w:pPr>
        <w:pStyle w:val="1"/>
      </w:pPr>
      <w:r>
        <w:t>Non-Eligible Dividends Received</w:t>
      </w:r>
      <w:r>
        <w:tab/>
        <w:t xml:space="preserve">$254,800 </w:t>
      </w:r>
    </w:p>
    <w:p w:rsidR="005B0DE7" w:rsidRDefault="005B0DE7" w:rsidP="00FB0B01">
      <w:pPr>
        <w:pStyle w:val="1"/>
      </w:pPr>
      <w:r>
        <w:t>Gross Up At 18 Percent</w:t>
      </w:r>
      <w:r>
        <w:tab/>
        <w:t xml:space="preserve">45,864 </w:t>
      </w:r>
    </w:p>
    <w:p w:rsidR="005B0DE7" w:rsidRDefault="005B0DE7" w:rsidP="00FB0B01">
      <w:pPr>
        <w:pStyle w:val="1T"/>
      </w:pPr>
      <w:r>
        <w:t>Taxable Dividends</w:t>
      </w:r>
      <w:r>
        <w:tab/>
        <w:t xml:space="preserve">$300,664 </w:t>
      </w:r>
    </w:p>
    <w:p w:rsidR="005B0DE7" w:rsidRDefault="005B0DE7" w:rsidP="00FB0B01">
      <w:pPr>
        <w:pStyle w:val="1"/>
      </w:pPr>
      <w:r>
        <w:t>Personal Tax Rate</w:t>
      </w:r>
      <w:r>
        <w:tab/>
        <w:t xml:space="preserve">40% </w:t>
      </w:r>
    </w:p>
    <w:p w:rsidR="005B0DE7" w:rsidRDefault="005B0DE7" w:rsidP="00FB0B01">
      <w:pPr>
        <w:pStyle w:val="1T"/>
      </w:pPr>
      <w:r>
        <w:t>Tax Before Dividend Tax Credit</w:t>
      </w:r>
      <w:r>
        <w:tab/>
        <w:t xml:space="preserve">$120,266 </w:t>
      </w:r>
    </w:p>
    <w:p w:rsidR="005B0DE7" w:rsidRDefault="005B0DE7" w:rsidP="00FB0B01">
      <w:pPr>
        <w:pStyle w:val="1"/>
      </w:pPr>
      <w:r>
        <w:t>Dividend Tax Credit [(13/18 + 5/18)($45,864)]</w:t>
      </w:r>
      <w:r>
        <w:tab/>
        <w:t>( 45,864)</w:t>
      </w:r>
    </w:p>
    <w:p w:rsidR="005B0DE7" w:rsidRDefault="005B0DE7" w:rsidP="00FB0B01">
      <w:pPr>
        <w:pStyle w:val="1GT"/>
      </w:pPr>
      <w:r>
        <w:t>Personal Tax Payable</w:t>
      </w:r>
      <w:r>
        <w:tab/>
        <w:t xml:space="preserve">$ 74,402 </w:t>
      </w:r>
    </w:p>
    <w:p w:rsidR="005B0DE7" w:rsidRDefault="005B0DE7" w:rsidP="00951047">
      <w:pPr>
        <w:pStyle w:val="ABaseStyle"/>
      </w:pPr>
    </w:p>
    <w:p w:rsidR="005B0DE7" w:rsidRDefault="005B0DE7" w:rsidP="00FB0B01">
      <w:pPr>
        <w:pStyle w:val="Auto-Paragraph"/>
      </w:pPr>
      <w:r>
        <w:t>After tax retention with the use of a corporation would be $180,398 ($254,800 - $74,402).  This is $2,386 ($182,784 - $180,398) less than the amount that the individual would have retained on the direct receipt of income.  You should advise the individual that transferring his investments to a corporation has a tax cost.</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Fifteen - 7 (Incorporation Of Capital Gains)</w:t>
      </w:r>
    </w:p>
    <w:p w:rsidR="005B0DE7" w:rsidRDefault="005B0DE7" w:rsidP="00FB0B01">
      <w:pPr>
        <w:pStyle w:val="Auto-Paragraph"/>
      </w:pPr>
      <w:r>
        <w:rPr>
          <w:b/>
          <w:bCs/>
        </w:rPr>
        <w:t>Direct Receipt Of Income</w:t>
      </w:r>
      <w:r>
        <w:t xml:space="preserve"> Ms. Peterson’s personal tax rate would be 44 percent (29% + 15%).  Based on this, the after tax amount retained on direct receipt of income can be calculated as follows:</w:t>
      </w:r>
    </w:p>
    <w:p w:rsidR="005B0DE7" w:rsidRDefault="005B0DE7">
      <w:pPr>
        <w:pStyle w:val="Space-Half"/>
      </w:pPr>
    </w:p>
    <w:p w:rsidR="005B0DE7" w:rsidRDefault="005B0DE7" w:rsidP="00FB0B01">
      <w:pPr>
        <w:pStyle w:val="2"/>
      </w:pPr>
      <w:r>
        <w:t>Capital Gain</w:t>
      </w:r>
      <w:r>
        <w:tab/>
      </w:r>
      <w:r>
        <w:tab/>
        <w:t xml:space="preserve">$142,000 </w:t>
      </w:r>
    </w:p>
    <w:p w:rsidR="005B0DE7" w:rsidRDefault="005B0DE7" w:rsidP="00FB0B01">
      <w:pPr>
        <w:pStyle w:val="2"/>
      </w:pPr>
      <w:r>
        <w:t>Personal Taxes [(44%)(1/2)($142,000)]</w:t>
      </w:r>
      <w:r>
        <w:tab/>
      </w:r>
      <w:r>
        <w:tab/>
        <w:t>( 31,240)</w:t>
      </w:r>
    </w:p>
    <w:p w:rsidR="005B0DE7" w:rsidRDefault="005B0DE7" w:rsidP="00FB0B01">
      <w:pPr>
        <w:pStyle w:val="2GT"/>
      </w:pPr>
      <w:r>
        <w:t>After Tax Retention - Direct Receipt</w:t>
      </w:r>
      <w:r>
        <w:tab/>
      </w:r>
      <w:r>
        <w:tab/>
        <w:t xml:space="preserve">$110,760 </w:t>
      </w:r>
    </w:p>
    <w:p w:rsidR="005B0DE7" w:rsidRDefault="005B0DE7" w:rsidP="00951047">
      <w:pPr>
        <w:pStyle w:val="ABaseStyle"/>
      </w:pPr>
    </w:p>
    <w:p w:rsidR="005B0DE7" w:rsidRDefault="005B0DE7" w:rsidP="00FB0B01">
      <w:pPr>
        <w:pStyle w:val="Auto-Paragraph"/>
      </w:pPr>
      <w:r>
        <w:rPr>
          <w:b/>
          <w:bCs/>
        </w:rPr>
        <w:t>Flowed Through A Corporation</w:t>
      </w:r>
      <w:r>
        <w:t xml:space="preserve"> The corporation’s tax rate on investment income would be 49-2/3 percent (38% - 10% + 6-2/3% + 15%).  Based on this, the maximum distribution that can be made to Ms. Peterson would be calculated as follows:</w:t>
      </w:r>
    </w:p>
    <w:p w:rsidR="005B0DE7" w:rsidRDefault="005B0DE7">
      <w:pPr>
        <w:pStyle w:val="Space-Half"/>
      </w:pPr>
    </w:p>
    <w:p w:rsidR="005B0DE7" w:rsidRDefault="005B0DE7" w:rsidP="00FB0B01">
      <w:pPr>
        <w:pStyle w:val="2"/>
      </w:pPr>
      <w:r>
        <w:t>Available Cash</w:t>
      </w:r>
      <w:r>
        <w:tab/>
      </w:r>
      <w:r>
        <w:tab/>
        <w:t xml:space="preserve">$142,000 </w:t>
      </w:r>
    </w:p>
    <w:p w:rsidR="005B0DE7" w:rsidRDefault="005B0DE7" w:rsidP="00FB0B01">
      <w:pPr>
        <w:pStyle w:val="2"/>
      </w:pPr>
      <w:r>
        <w:t>Corporate Tax Payable [(49-2/3%)(1/2)($142,000)]</w:t>
      </w:r>
      <w:r>
        <w:tab/>
      </w:r>
      <w:r>
        <w:tab/>
        <w:t>( 35,263)</w:t>
      </w:r>
    </w:p>
    <w:p w:rsidR="005B0DE7" w:rsidRDefault="005B0DE7" w:rsidP="00FB0B01">
      <w:pPr>
        <w:pStyle w:val="2"/>
      </w:pPr>
      <w:r>
        <w:t>Tax Free Capital Dividend [(1/2)($142,000)]</w:t>
      </w:r>
      <w:r>
        <w:tab/>
      </w:r>
      <w:r>
        <w:tab/>
        <w:t>( 71,000)</w:t>
      </w:r>
    </w:p>
    <w:p w:rsidR="005B0DE7" w:rsidRDefault="005B0DE7" w:rsidP="00FB0B01">
      <w:pPr>
        <w:pStyle w:val="2T"/>
      </w:pPr>
      <w:r>
        <w:t>Available For Taxable Dividend</w:t>
      </w:r>
      <w:r>
        <w:tab/>
      </w:r>
      <w:r>
        <w:tab/>
        <w:t xml:space="preserve">$ 35,737 </w:t>
      </w:r>
    </w:p>
    <w:p w:rsidR="005B0DE7" w:rsidRDefault="005B0DE7" w:rsidP="00FB0B01">
      <w:pPr>
        <w:pStyle w:val="2"/>
      </w:pPr>
      <w:r>
        <w:t>Dividend Refund (See Note)</w:t>
      </w:r>
      <w:r>
        <w:tab/>
      </w:r>
      <w:r>
        <w:tab/>
        <w:t xml:space="preserve">17,869 </w:t>
      </w:r>
    </w:p>
    <w:p w:rsidR="005B0DE7" w:rsidRDefault="005B0DE7" w:rsidP="00FB0B01">
      <w:pPr>
        <w:pStyle w:val="2GT"/>
      </w:pPr>
      <w:r>
        <w:t>Taxable Dividend (Non-Eligible)</w:t>
      </w:r>
      <w:r>
        <w:tab/>
      </w:r>
      <w:r>
        <w:tab/>
        <w:t xml:space="preserve">$ 53,606 </w:t>
      </w:r>
    </w:p>
    <w:p w:rsidR="005B0DE7" w:rsidRDefault="005B0DE7" w:rsidP="00FB0B01">
      <w:pPr>
        <w:pStyle w:val="Auto-Paragraph"/>
      </w:pPr>
    </w:p>
    <w:p w:rsidR="005B0DE7" w:rsidRDefault="005B0DE7" w:rsidP="00FB0B01">
      <w:pPr>
        <w:pStyle w:val="Indent"/>
      </w:pPr>
      <w:r>
        <w:rPr>
          <w:b/>
          <w:bCs/>
        </w:rPr>
        <w:t>Note</w:t>
      </w:r>
      <w:r>
        <w:t xml:space="preserve"> The available cash would support a dividend of $53,606 [(3/2)($35,737)], including a dividend refund of $17,869 [(1/3)($53,606)].  As this is less than the $18,933 [(26-2/3%)($71,000)] balance in the RDTOH, this amount of dividends can be paid.   There is additional refundable tax of $1,064 ($18,933 - $17,869) that is available, but only on the payment of additional dividends.</w:t>
      </w:r>
    </w:p>
    <w:p w:rsidR="005B0DE7" w:rsidRDefault="005B0DE7" w:rsidP="00951047">
      <w:pPr>
        <w:pStyle w:val="ABaseStyle"/>
      </w:pPr>
    </w:p>
    <w:p w:rsidR="005B0DE7" w:rsidRDefault="005B0DE7" w:rsidP="00FB0B01">
      <w:pPr>
        <w:pStyle w:val="Auto-Paragraph"/>
      </w:pPr>
      <w:r>
        <w:t>Ms. Peterson’s tax rate on non-eligible dividend income is 33.9 percent [(118%)(44%) - (13/18 + 5/18)(18%)].  Based on this, the net after tax retention when a corporation is used would be as follows:</w:t>
      </w:r>
    </w:p>
    <w:p w:rsidR="005B0DE7" w:rsidRDefault="005B0DE7">
      <w:pPr>
        <w:pStyle w:val="Space-Half"/>
      </w:pPr>
    </w:p>
    <w:p w:rsidR="005B0DE7" w:rsidRDefault="005B0DE7" w:rsidP="00FB0B01">
      <w:pPr>
        <w:pStyle w:val="2"/>
      </w:pPr>
      <w:r>
        <w:t>Tax Free Capital Dividend Received [(1/2)($142,000)]</w:t>
      </w:r>
      <w:r>
        <w:tab/>
      </w:r>
      <w:r>
        <w:tab/>
        <w:t xml:space="preserve">$ 71,000 </w:t>
      </w:r>
    </w:p>
    <w:p w:rsidR="005B0DE7" w:rsidRDefault="005B0DE7" w:rsidP="00FB0B01">
      <w:pPr>
        <w:pStyle w:val="2"/>
      </w:pPr>
      <w:r>
        <w:t>Non-Eligible Dividend Received</w:t>
      </w:r>
      <w:r>
        <w:tab/>
      </w:r>
      <w:r>
        <w:tab/>
        <w:t xml:space="preserve">53,606 </w:t>
      </w:r>
    </w:p>
    <w:p w:rsidR="005B0DE7" w:rsidRDefault="005B0DE7" w:rsidP="00FB0B01">
      <w:pPr>
        <w:pStyle w:val="2"/>
      </w:pPr>
      <w:r>
        <w:t>Tax Payable On Non-Eligible Dividend [(33.9%)($53,606)]</w:t>
      </w:r>
      <w:r>
        <w:tab/>
        <w:t>( 18,172)</w:t>
      </w:r>
    </w:p>
    <w:p w:rsidR="005B0DE7" w:rsidRDefault="005B0DE7" w:rsidP="00FB0B01">
      <w:pPr>
        <w:pStyle w:val="2GT"/>
      </w:pPr>
      <w:r>
        <w:t>After Tax Retention - With Corporation</w:t>
      </w:r>
      <w:r>
        <w:tab/>
      </w:r>
      <w:r>
        <w:tab/>
        <w:t xml:space="preserve">$106,434 </w:t>
      </w:r>
    </w:p>
    <w:p w:rsidR="005B0DE7" w:rsidRDefault="00F56913" w:rsidP="00FB0B01">
      <w:pPr>
        <w:pStyle w:val="Auto-Paragraph"/>
      </w:pPr>
      <w:r>
        <w:br w:type="page"/>
      </w:r>
      <w:r w:rsidR="005B0DE7">
        <w:t>As this is less than the after tax cash retained of $110,760 on the direct receipt of the income, the use of a corporation to hold these investments is not an appropriate choice.  Note that, as the client needs all of the income produced by these investments, the use of a corporation to defer taxes is not an issue.</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Fifteen - 8 (Incorporation Of Capital Gains)</w:t>
      </w:r>
    </w:p>
    <w:p w:rsidR="005B0DE7" w:rsidRDefault="005B0DE7" w:rsidP="00951047">
      <w:pPr>
        <w:pStyle w:val="ABaseStyle"/>
      </w:pPr>
      <w:r>
        <w:rPr>
          <w:b/>
          <w:bCs/>
        </w:rPr>
        <w:t>Direct Receipt Of Income</w:t>
      </w:r>
      <w:r>
        <w:t xml:space="preserve"> Based on his personal tax rate of 41 percent, the amount retained on the direct receipt of income would be as follows:</w:t>
      </w:r>
    </w:p>
    <w:p w:rsidR="005B0DE7" w:rsidRDefault="005B0DE7">
      <w:pPr>
        <w:pStyle w:val="Space-Half"/>
      </w:pPr>
    </w:p>
    <w:p w:rsidR="005B0DE7" w:rsidRDefault="005B0DE7" w:rsidP="00FB0B01">
      <w:pPr>
        <w:pStyle w:val="1"/>
      </w:pPr>
      <w:r>
        <w:t>Capital Gain [($640,000 - $420,000)]</w:t>
      </w:r>
      <w:r>
        <w:tab/>
        <w:t xml:space="preserve">$220,000 </w:t>
      </w:r>
    </w:p>
    <w:p w:rsidR="005B0DE7" w:rsidRDefault="005B0DE7" w:rsidP="00FB0B01">
      <w:pPr>
        <w:pStyle w:val="1"/>
      </w:pPr>
      <w:r>
        <w:t>Personal Taxes [(41%)(1/2)($220,000)]</w:t>
      </w:r>
      <w:r>
        <w:tab/>
        <w:t>( 45,100)</w:t>
      </w:r>
    </w:p>
    <w:p w:rsidR="005B0DE7" w:rsidRDefault="005B0DE7" w:rsidP="00FB0B01">
      <w:pPr>
        <w:pStyle w:val="1GT"/>
      </w:pPr>
      <w:r>
        <w:t>After Tax Retention - Direct Receipt</w:t>
      </w:r>
      <w:r>
        <w:tab/>
        <w:t xml:space="preserve">$174,900 </w:t>
      </w:r>
    </w:p>
    <w:p w:rsidR="005B0DE7" w:rsidRDefault="005B0DE7" w:rsidP="00951047">
      <w:pPr>
        <w:pStyle w:val="ABaseStyle"/>
      </w:pPr>
    </w:p>
    <w:p w:rsidR="005B0DE7" w:rsidRDefault="005B0DE7" w:rsidP="00FB0B01">
      <w:pPr>
        <w:pStyle w:val="Auto-Paragraph"/>
      </w:pPr>
      <w:r>
        <w:rPr>
          <w:b/>
          <w:bCs/>
        </w:rPr>
        <w:t>Flowed Through A Corporation</w:t>
      </w:r>
      <w:r>
        <w:t xml:space="preserve"> The corporation’s tax rate on investment income would be 48-2/3 percent (38% - 10% + 6-2/3% + 14%).  Based on this, the maximum distribution that can be made to Mr. Barkin would be calculated as follows:</w:t>
      </w:r>
    </w:p>
    <w:p w:rsidR="005B0DE7" w:rsidRDefault="005B0DE7">
      <w:pPr>
        <w:pStyle w:val="Space-Half"/>
      </w:pPr>
    </w:p>
    <w:p w:rsidR="005B0DE7" w:rsidRDefault="005B0DE7" w:rsidP="00FB0B01">
      <w:pPr>
        <w:pStyle w:val="1"/>
      </w:pPr>
      <w:r>
        <w:t>Capital Gain ($640,000 - $420,000)</w:t>
      </w:r>
      <w:r>
        <w:tab/>
        <w:t xml:space="preserve">$220,000 </w:t>
      </w:r>
    </w:p>
    <w:p w:rsidR="005B0DE7" w:rsidRDefault="005B0DE7" w:rsidP="00FB0B01">
      <w:pPr>
        <w:pStyle w:val="1"/>
      </w:pPr>
      <w:r>
        <w:t>Corporate Tax Payable [(48-2/3%)(1/2)($220,000)]</w:t>
      </w:r>
      <w:r>
        <w:tab/>
        <w:t>( 53,533)</w:t>
      </w:r>
    </w:p>
    <w:p w:rsidR="005B0DE7" w:rsidRDefault="005B0DE7" w:rsidP="00FB0B01">
      <w:pPr>
        <w:pStyle w:val="1"/>
      </w:pPr>
      <w:r>
        <w:t>Tax Free Capital Dividend [(1/2)($220,000)]</w:t>
      </w:r>
      <w:r>
        <w:tab/>
        <w:t>( 110,000)</w:t>
      </w:r>
    </w:p>
    <w:p w:rsidR="005B0DE7" w:rsidRDefault="005B0DE7" w:rsidP="00FB0B01">
      <w:pPr>
        <w:pStyle w:val="1T"/>
      </w:pPr>
      <w:r>
        <w:t>Available For Taxable Dividend</w:t>
      </w:r>
      <w:r>
        <w:tab/>
        <w:t xml:space="preserve">$ 56,467 </w:t>
      </w:r>
    </w:p>
    <w:p w:rsidR="005B0DE7" w:rsidRDefault="005B0DE7" w:rsidP="00FB0B01">
      <w:pPr>
        <w:pStyle w:val="1"/>
      </w:pPr>
      <w:r>
        <w:t>Dividend Refund (See Note)</w:t>
      </w:r>
      <w:r>
        <w:tab/>
        <w:t xml:space="preserve">28,234 </w:t>
      </w:r>
    </w:p>
    <w:p w:rsidR="005B0DE7" w:rsidRDefault="005B0DE7" w:rsidP="00FB0B01">
      <w:pPr>
        <w:pStyle w:val="1GT"/>
      </w:pPr>
      <w:r>
        <w:t>Taxable Dividend (Non-Eligible)</w:t>
      </w:r>
      <w:r>
        <w:tab/>
        <w:t xml:space="preserve">$ 84,701 </w:t>
      </w:r>
    </w:p>
    <w:p w:rsidR="005B0DE7" w:rsidRDefault="005B0DE7" w:rsidP="00FB0B01">
      <w:pPr>
        <w:pStyle w:val="Auto-Paragraph"/>
      </w:pPr>
    </w:p>
    <w:p w:rsidR="005B0DE7" w:rsidRDefault="005B0DE7" w:rsidP="00FB0B01">
      <w:pPr>
        <w:pStyle w:val="Indent"/>
      </w:pPr>
      <w:r>
        <w:rPr>
          <w:b/>
          <w:bCs/>
        </w:rPr>
        <w:t>Note</w:t>
      </w:r>
      <w:r>
        <w:t xml:space="preserve"> The available cash would support a dividend of $84,701 [(3/2)($56,467)], including a refund of $28,234 [(1/3)($84,701)].  As this is less than the $29,333 [(26-2/3%)($110,000)] balance in the RDTOH, this amount of dividends can be paid.   There is additional refundable tax of $1,099 ($29,333 - $28,234) that is available, but only on the payment of additional dividends.</w:t>
      </w:r>
    </w:p>
    <w:p w:rsidR="005B0DE7" w:rsidRDefault="005B0DE7">
      <w:pPr>
        <w:pStyle w:val="Space-Half"/>
      </w:pPr>
    </w:p>
    <w:p w:rsidR="005B0DE7" w:rsidRDefault="005B0DE7" w:rsidP="00FB0B01">
      <w:pPr>
        <w:pStyle w:val="Auto-Paragraph"/>
      </w:pPr>
      <w:r>
        <w:t>Mr. Barkin’s tax rate on non-eligible dividend income is 30.9 percent [(118%)(41%) - (13/18 + 25%)(18%)].  Based on this, the net after tax retention when a corporation is used would be as follows:</w:t>
      </w:r>
    </w:p>
    <w:p w:rsidR="005B0DE7" w:rsidRDefault="005B0DE7">
      <w:pPr>
        <w:pStyle w:val="Space-Half"/>
      </w:pPr>
    </w:p>
    <w:p w:rsidR="005B0DE7" w:rsidRDefault="005B0DE7" w:rsidP="00FB0B01">
      <w:pPr>
        <w:pStyle w:val="1"/>
      </w:pPr>
      <w:r>
        <w:t>Tax Free Capital Dividend Received</w:t>
      </w:r>
      <w:r>
        <w:tab/>
        <w:t xml:space="preserve">$110,000 </w:t>
      </w:r>
    </w:p>
    <w:p w:rsidR="005B0DE7" w:rsidRDefault="005B0DE7" w:rsidP="00FB0B01">
      <w:pPr>
        <w:pStyle w:val="1"/>
      </w:pPr>
      <w:r>
        <w:t>Non-Eligible Dividend Received</w:t>
      </w:r>
      <w:r>
        <w:tab/>
        <w:t xml:space="preserve">84,701 </w:t>
      </w:r>
    </w:p>
    <w:p w:rsidR="005B0DE7" w:rsidRDefault="005B0DE7" w:rsidP="00FB0B01">
      <w:pPr>
        <w:pStyle w:val="1"/>
      </w:pPr>
      <w:r>
        <w:t>Tax Payable On Non-Eligible Dividend Received</w:t>
      </w:r>
    </w:p>
    <w:p w:rsidR="005B0DE7" w:rsidRDefault="005B0DE7" w:rsidP="00FB0B01">
      <w:pPr>
        <w:pStyle w:val="1"/>
      </w:pPr>
      <w:r>
        <w:t xml:space="preserve"> [(30.9%)($84,701)]</w:t>
      </w:r>
      <w:r>
        <w:tab/>
        <w:t>( 26,173)</w:t>
      </w:r>
    </w:p>
    <w:p w:rsidR="005B0DE7" w:rsidRDefault="005B0DE7" w:rsidP="00FB0B01">
      <w:pPr>
        <w:pStyle w:val="1GT"/>
      </w:pPr>
      <w:r>
        <w:t>After Tax Retention - With Corporation</w:t>
      </w:r>
      <w:r>
        <w:tab/>
        <w:t xml:space="preserve">$168,528 </w:t>
      </w:r>
    </w:p>
    <w:p w:rsidR="005B0DE7" w:rsidRDefault="005B0DE7" w:rsidP="00951047">
      <w:pPr>
        <w:pStyle w:val="ABaseStyle"/>
      </w:pPr>
    </w:p>
    <w:p w:rsidR="005B0DE7" w:rsidRDefault="005B0DE7" w:rsidP="00FB0B01">
      <w:pPr>
        <w:pStyle w:val="Auto-Paragraph"/>
      </w:pPr>
      <w:r>
        <w:t>As the corporate taxes of $53,333 are higher than the $45,100 that would be paid on direct receipt of the income, the use of a corporation does not provide tax deferral.</w:t>
      </w:r>
    </w:p>
    <w:p w:rsidR="005B0DE7" w:rsidRDefault="005B0DE7" w:rsidP="00FB0B01">
      <w:pPr>
        <w:pStyle w:val="Auto-Paragraph"/>
      </w:pPr>
      <w:r>
        <w:t>With respect to tax savings, the $168,528 of after tax cash retained with the use of a corporation is less than the $174,900 that was retained when the gain was realized at the personal level.  There is, in fact, a tax cost  of $6,372 ($174,900 - $168,528) associated with the use of a corporation.</w:t>
      </w:r>
    </w:p>
    <w:p w:rsidR="005B0DE7" w:rsidRDefault="005B0DE7" w:rsidP="00951047">
      <w:pPr>
        <w:pStyle w:val="ABaseStyle"/>
      </w:pPr>
    </w:p>
    <w:p w:rsidR="005B0DE7" w:rsidRDefault="00F56913" w:rsidP="00FB0B01">
      <w:pPr>
        <w:pStyle w:val="Level-3"/>
      </w:pPr>
      <w:r>
        <w:br w:type="page"/>
      </w:r>
      <w:r w:rsidR="005B0DE7">
        <w:t>Exam Exercise Solution Fifteen - 9 (Shareholder Loans)</w:t>
      </w:r>
    </w:p>
    <w:p w:rsidR="005B0DE7" w:rsidRDefault="005B0DE7" w:rsidP="00FB0B01">
      <w:pPr>
        <w:pStyle w:val="Auto-Paragraph"/>
      </w:pPr>
      <w:r>
        <w:t>The $25,000 loan is the same as any other employee loan and is exempt from inclusion in income under ITA 15(2).   However, it is an interest free loan and will result in a current year taxable benefit for Ms. Thiessen of $375 [($25,000)(2% - Nil)(9/12)].  Because Ms. Thiessen received the loan in her capacity as an employee, the benefit can be calculated under ITA 80.4(1).  This means that for the first five years of the loan, the benefit calculation will use a rate no higher than the prescribed rate that prevailed when the loan was made.</w:t>
      </w:r>
    </w:p>
    <w:p w:rsidR="005B0DE7" w:rsidRDefault="005B0DE7" w:rsidP="00FB0B01">
      <w:pPr>
        <w:pStyle w:val="Auto-Paragraph"/>
      </w:pPr>
      <w:r>
        <w:t>The $15,000 loan is unavailable to other employees and will be subject to the general rule under ITA 15(2) as Ms. Thiessen is a specified employee.  However, there is an exception for the one-quarter of the loan that will be repaid prior to the end of the following taxation year of the corporation.  This means that, while three-quarters of the loan, or $11,250, will have to be included in income in the current year, the remaining one-quarter, or $3,750, can be left out of income.  However, this latter amount will attract a current year taxable benefit of $56.25 [($3,750)(2% - Nil)(9/12)].</w:t>
      </w:r>
    </w:p>
    <w:p w:rsidR="005B0DE7" w:rsidRDefault="005B0DE7" w:rsidP="00FB0B01">
      <w:pPr>
        <w:pStyle w:val="Auto-Paragraph"/>
      </w:pPr>
      <w:r>
        <w:t>This means the total income for the current year is $11,681.25 ($375 + $11,250 + $56.25).</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Fifteen - 10 (Shareholder Loans)</w:t>
      </w:r>
    </w:p>
    <w:p w:rsidR="005B0DE7" w:rsidRDefault="005B0DE7" w:rsidP="00FB0B01">
      <w:pPr>
        <w:pStyle w:val="Auto-Paragraph"/>
      </w:pPr>
      <w:r>
        <w:t>As the $30,000 vehicle loan is available to all employees, it will not be included in Mr. Baxter’s Net Income For Tax Purposes.  However, as the loan is interest free, there will be a taxable benefit of $600 [($30,000)(2% - Nil)(12/12)].  Some portion of this taxable benefit may be deductible as it relates to the acquisition of an automobile to be used in employment duties.</w:t>
      </w:r>
    </w:p>
    <w:p w:rsidR="005B0DE7" w:rsidRDefault="005B0DE7" w:rsidP="00FB0B01">
      <w:pPr>
        <w:pStyle w:val="Auto-Paragraph"/>
      </w:pPr>
      <w:r>
        <w:t>With respect to the housing loan, such loans are not available to all employees and, because none of the loan will be repaid prior to the Company’s second taxation year end, all of the $250,000 will be included in Mr. Baxter’s income.  Because all of the loan has been included in Mr. Baxter’s Net Income For Tax Purposes, there will be no taxable benefit related to imputed interest on the housing loan.</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Fifteen - 11 (Salary Compensation)</w:t>
      </w:r>
    </w:p>
    <w:p w:rsidR="005B0DE7" w:rsidRDefault="005B0DE7" w:rsidP="00951047">
      <w:pPr>
        <w:pStyle w:val="ABaseStyle"/>
      </w:pPr>
      <w:r>
        <w:t>If the full $197,000 is paid out as salary, it will be deductible and will reduce the Company’s Taxable Income to nil.  This means that no corporate taxes will be paid.  This salary payment will result in Ms. Cloister having Taxable Income of $197,000.  Given this, her Tax Payable will be calculated as follows:</w:t>
      </w:r>
    </w:p>
    <w:p w:rsidR="005B0DE7" w:rsidRDefault="005B0DE7">
      <w:pPr>
        <w:pStyle w:val="Space-Half"/>
      </w:pPr>
    </w:p>
    <w:p w:rsidR="005B0DE7" w:rsidRDefault="005B0DE7" w:rsidP="00FB0B01">
      <w:pPr>
        <w:pStyle w:val="2"/>
      </w:pPr>
      <w:r>
        <w:t>Federal Tax On First $136,270</w:t>
      </w:r>
      <w:r>
        <w:tab/>
      </w:r>
      <w:r>
        <w:tab/>
        <w:t xml:space="preserve">$ 28,837 </w:t>
      </w:r>
    </w:p>
    <w:p w:rsidR="005B0DE7" w:rsidRDefault="005B0DE7" w:rsidP="00FB0B01">
      <w:pPr>
        <w:pStyle w:val="2"/>
      </w:pPr>
      <w:r>
        <w:t>Federal Tax On $60,730 ($197,000 - $136,270) At 29%</w:t>
      </w:r>
      <w:r>
        <w:tab/>
        <w:t xml:space="preserve">17,612 </w:t>
      </w:r>
    </w:p>
    <w:p w:rsidR="005B0DE7" w:rsidRDefault="005B0DE7" w:rsidP="00FB0B01">
      <w:pPr>
        <w:pStyle w:val="2"/>
      </w:pPr>
      <w:r>
        <w:t>Provincial Tax [(12%)($197,000)]</w:t>
      </w:r>
      <w:r>
        <w:tab/>
      </w:r>
      <w:r>
        <w:tab/>
        <w:t xml:space="preserve">23,640 </w:t>
      </w:r>
    </w:p>
    <w:p w:rsidR="005B0DE7" w:rsidRDefault="005B0DE7" w:rsidP="00FB0B01">
      <w:pPr>
        <w:pStyle w:val="2T"/>
      </w:pPr>
      <w:r>
        <w:t>Tax Payable Before Credits</w:t>
      </w:r>
      <w:r>
        <w:tab/>
      </w:r>
      <w:r>
        <w:tab/>
        <w:t xml:space="preserve">$70,089 </w:t>
      </w:r>
    </w:p>
    <w:p w:rsidR="005B0DE7" w:rsidRDefault="005B0DE7" w:rsidP="00FB0B01">
      <w:pPr>
        <w:pStyle w:val="2"/>
      </w:pPr>
      <w:r>
        <w:t>Personal Tax Credits (Given)</w:t>
      </w:r>
      <w:r>
        <w:tab/>
      </w:r>
      <w:r>
        <w:tab/>
        <w:t>( 3,375)</w:t>
      </w:r>
    </w:p>
    <w:p w:rsidR="005B0DE7" w:rsidRDefault="005B0DE7" w:rsidP="00FB0B01">
      <w:pPr>
        <w:pStyle w:val="2GT"/>
      </w:pPr>
      <w:r>
        <w:t>Personal Tax Payable</w:t>
      </w:r>
      <w:r>
        <w:tab/>
      </w:r>
      <w:r>
        <w:tab/>
        <w:t xml:space="preserve">$66,714 </w:t>
      </w:r>
    </w:p>
    <w:p w:rsidR="005B0DE7" w:rsidRDefault="005B0DE7" w:rsidP="00951047">
      <w:pPr>
        <w:pStyle w:val="ABaseStyle"/>
      </w:pPr>
    </w:p>
    <w:p w:rsidR="005B0DE7" w:rsidRDefault="005B0DE7" w:rsidP="00FB0B01">
      <w:pPr>
        <w:pStyle w:val="Auto-Paragraph"/>
      </w:pPr>
      <w:r>
        <w:t>Based on the preceding Tax Payable, Ms. Cloister’s after tax retention would be $130,286 ($197,000 - $66,714), ignoring CPP contributions and the Canada employment credit.</w:t>
      </w:r>
    </w:p>
    <w:p w:rsidR="005B0DE7" w:rsidRDefault="005B0DE7" w:rsidP="00951047">
      <w:pPr>
        <w:pStyle w:val="ABaseStyle"/>
      </w:pPr>
    </w:p>
    <w:p w:rsidR="005B0DE7" w:rsidRDefault="00F56913" w:rsidP="00FB0B01">
      <w:pPr>
        <w:pStyle w:val="Level-3"/>
      </w:pPr>
      <w:r>
        <w:br w:type="page"/>
      </w:r>
      <w:r w:rsidR="005B0DE7">
        <w:t>Exam Exercise Solution Fifteen - 12 (Salary Compensation)</w:t>
      </w:r>
    </w:p>
    <w:p w:rsidR="005B0DE7" w:rsidRDefault="005B0DE7" w:rsidP="00951047">
      <w:pPr>
        <w:pStyle w:val="ABaseStyle"/>
      </w:pPr>
      <w:r>
        <w:t>If all of the income is paid out as deductible salary, the Company will pay no taxes.  The salary payment will result in Mr. Lisgar having Net Income For Tax Purposes and Taxable Income of $325,000.  The Tax Payable on this income would be calculated as follows:</w:t>
      </w:r>
    </w:p>
    <w:p w:rsidR="005B0DE7" w:rsidRDefault="005B0DE7">
      <w:pPr>
        <w:pStyle w:val="Space-Half"/>
      </w:pPr>
    </w:p>
    <w:p w:rsidR="005B0DE7" w:rsidRDefault="005B0DE7" w:rsidP="00FB0B01">
      <w:pPr>
        <w:pStyle w:val="2"/>
      </w:pPr>
      <w:r>
        <w:t>Federal Tax On First $136,270</w:t>
      </w:r>
      <w:r>
        <w:tab/>
      </w:r>
      <w:r>
        <w:tab/>
        <w:t xml:space="preserve">$ 28,837 </w:t>
      </w:r>
    </w:p>
    <w:p w:rsidR="005B0DE7" w:rsidRDefault="005B0DE7" w:rsidP="00FB0B01">
      <w:pPr>
        <w:pStyle w:val="2"/>
      </w:pPr>
      <w:r>
        <w:t>Federal Tax On $188,730 ($325,000 - $136,270) At 29%</w:t>
      </w:r>
      <w:r>
        <w:tab/>
        <w:t xml:space="preserve">54,732 </w:t>
      </w:r>
    </w:p>
    <w:p w:rsidR="005B0DE7" w:rsidRDefault="005B0DE7" w:rsidP="00FB0B01">
      <w:pPr>
        <w:pStyle w:val="2"/>
      </w:pPr>
      <w:r>
        <w:t>Provincial Tax [(10%)($325,000)]</w:t>
      </w:r>
      <w:r>
        <w:tab/>
      </w:r>
      <w:r>
        <w:tab/>
        <w:t xml:space="preserve">32,500 </w:t>
      </w:r>
    </w:p>
    <w:p w:rsidR="005B0DE7" w:rsidRDefault="005B0DE7" w:rsidP="00FB0B01">
      <w:pPr>
        <w:pStyle w:val="2T"/>
      </w:pPr>
      <w:r>
        <w:t>Tax Payable Before Credits</w:t>
      </w:r>
      <w:r>
        <w:tab/>
      </w:r>
      <w:r>
        <w:tab/>
        <w:t xml:space="preserve">$116,069 </w:t>
      </w:r>
    </w:p>
    <w:p w:rsidR="005B0DE7" w:rsidRDefault="005B0DE7" w:rsidP="00FB0B01">
      <w:pPr>
        <w:pStyle w:val="2"/>
      </w:pPr>
      <w:r>
        <w:t>Personal Tax Credits (Given)</w:t>
      </w:r>
      <w:r>
        <w:tab/>
      </w:r>
      <w:r>
        <w:tab/>
        <w:t>( 4,550)</w:t>
      </w:r>
    </w:p>
    <w:p w:rsidR="005B0DE7" w:rsidRDefault="005B0DE7" w:rsidP="00FB0B01">
      <w:pPr>
        <w:pStyle w:val="2GT"/>
      </w:pPr>
      <w:r>
        <w:t>Personal Tax Payable</w:t>
      </w:r>
      <w:r>
        <w:tab/>
      </w:r>
      <w:r>
        <w:tab/>
        <w:t xml:space="preserve">$111,519 </w:t>
      </w:r>
    </w:p>
    <w:p w:rsidR="005B0DE7" w:rsidRDefault="005B0DE7" w:rsidP="00951047">
      <w:pPr>
        <w:pStyle w:val="ABaseStyle"/>
      </w:pPr>
    </w:p>
    <w:p w:rsidR="005B0DE7" w:rsidRDefault="005B0DE7" w:rsidP="00951047">
      <w:pPr>
        <w:pStyle w:val="ABaseStyle"/>
      </w:pPr>
      <w:r>
        <w:t>Based on these calculations, Mr. Lisgar will have after tax retention of $213,481 ($325,000 - $111,519).  This result ignores CPP contributions, as well as the Canada employment tax credit.</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Fifteen - 13  (Dividend Compensation)</w:t>
      </w:r>
    </w:p>
    <w:p w:rsidR="005B0DE7" w:rsidRDefault="005B0DE7" w:rsidP="00951047">
      <w:pPr>
        <w:pStyle w:val="ABaseStyle"/>
      </w:pPr>
      <w:r>
        <w:t>As dividends are not deductible for tax purposes, corporate taxes will have to be paid prior to the payment of any dividends.  All of the $197,000 would be eligible for the small business deduction and the applicable rate would be 16 percent (38% - 10% - 17% + 5%).  Given this, the maximum dividend that could be paid would be calculated as follows:</w:t>
      </w:r>
    </w:p>
    <w:p w:rsidR="005B0DE7" w:rsidRDefault="005B0DE7">
      <w:pPr>
        <w:pStyle w:val="Space-Half"/>
      </w:pPr>
    </w:p>
    <w:p w:rsidR="005B0DE7" w:rsidRDefault="005B0DE7" w:rsidP="00FB0B01">
      <w:pPr>
        <w:pStyle w:val="2"/>
      </w:pPr>
      <w:r>
        <w:t>Corporate Taxable Income</w:t>
      </w:r>
      <w:r>
        <w:tab/>
      </w:r>
      <w:r>
        <w:tab/>
        <w:t xml:space="preserve">$197,000 </w:t>
      </w:r>
    </w:p>
    <w:p w:rsidR="005B0DE7" w:rsidRDefault="005B0DE7" w:rsidP="00FB0B01">
      <w:pPr>
        <w:pStyle w:val="2"/>
      </w:pPr>
      <w:r>
        <w:t>Corporate Taxes At 16 Percent</w:t>
      </w:r>
      <w:r>
        <w:tab/>
      </w:r>
      <w:r>
        <w:tab/>
        <w:t>( 31,520)</w:t>
      </w:r>
    </w:p>
    <w:p w:rsidR="005B0DE7" w:rsidRDefault="005B0DE7" w:rsidP="00FB0B01">
      <w:pPr>
        <w:pStyle w:val="2GT"/>
      </w:pPr>
      <w:r>
        <w:t>Funds Available For Dividends</w:t>
      </w:r>
      <w:r>
        <w:tab/>
      </w:r>
      <w:r>
        <w:tab/>
        <w:t xml:space="preserve">$165,480 </w:t>
      </w:r>
    </w:p>
    <w:p w:rsidR="005B0DE7" w:rsidRDefault="005B0DE7" w:rsidP="00951047">
      <w:pPr>
        <w:pStyle w:val="ABaseStyle"/>
      </w:pPr>
    </w:p>
    <w:p w:rsidR="005B0DE7" w:rsidRDefault="005B0DE7" w:rsidP="00951047">
      <w:pPr>
        <w:pStyle w:val="ABaseStyle"/>
      </w:pPr>
      <w:r>
        <w:t>Personal taxes on this dividend would be calculated as follows:</w:t>
      </w:r>
    </w:p>
    <w:p w:rsidR="005B0DE7" w:rsidRDefault="005B0DE7">
      <w:pPr>
        <w:pStyle w:val="Space-Half"/>
      </w:pPr>
    </w:p>
    <w:p w:rsidR="005B0DE7" w:rsidRDefault="005B0DE7" w:rsidP="00FB0B01">
      <w:pPr>
        <w:pStyle w:val="2"/>
      </w:pPr>
      <w:r>
        <w:t>Non-Eligible Dividends Received</w:t>
      </w:r>
      <w:r>
        <w:tab/>
      </w:r>
      <w:r>
        <w:tab/>
        <w:t xml:space="preserve">$165,480 </w:t>
      </w:r>
    </w:p>
    <w:p w:rsidR="005B0DE7" w:rsidRDefault="005B0DE7" w:rsidP="00FB0B01">
      <w:pPr>
        <w:pStyle w:val="2"/>
      </w:pPr>
      <w:r>
        <w:t>Gross Up At 18 Percent</w:t>
      </w:r>
      <w:r>
        <w:tab/>
      </w:r>
      <w:r>
        <w:tab/>
        <w:t xml:space="preserve">29,786 </w:t>
      </w:r>
    </w:p>
    <w:p w:rsidR="005B0DE7" w:rsidRDefault="005B0DE7" w:rsidP="00FB0B01">
      <w:pPr>
        <w:pStyle w:val="2GT"/>
      </w:pPr>
      <w:r>
        <w:t>Taxable Dividends</w:t>
      </w:r>
      <w:r>
        <w:tab/>
      </w:r>
      <w:r>
        <w:tab/>
        <w:t xml:space="preserve">$195,266 </w:t>
      </w:r>
    </w:p>
    <w:p w:rsidR="005B0DE7" w:rsidRDefault="005B0DE7" w:rsidP="00951047">
      <w:pPr>
        <w:pStyle w:val="ABaseStyle"/>
      </w:pPr>
    </w:p>
    <w:p w:rsidR="005B0DE7" w:rsidRDefault="005B0DE7" w:rsidP="00FB0B01">
      <w:pPr>
        <w:pStyle w:val="2"/>
      </w:pPr>
      <w:r>
        <w:t>Federal Tax On First $136,270</w:t>
      </w:r>
      <w:r>
        <w:tab/>
      </w:r>
      <w:r>
        <w:tab/>
        <w:t xml:space="preserve">$ 28,837 </w:t>
      </w:r>
    </w:p>
    <w:p w:rsidR="005B0DE7" w:rsidRDefault="005B0DE7" w:rsidP="00FB0B01">
      <w:pPr>
        <w:pStyle w:val="2"/>
      </w:pPr>
      <w:r>
        <w:t>Federal Tax On $58,996 ($195,266 - $136,270) At 29%</w:t>
      </w:r>
      <w:r>
        <w:tab/>
        <w:t xml:space="preserve">17,109 </w:t>
      </w:r>
    </w:p>
    <w:p w:rsidR="005B0DE7" w:rsidRDefault="005B0DE7" w:rsidP="00FB0B01">
      <w:pPr>
        <w:pStyle w:val="2"/>
      </w:pPr>
      <w:r>
        <w:t>Provincial Tax [(12%)($195,266)]</w:t>
      </w:r>
      <w:r>
        <w:tab/>
      </w:r>
      <w:r>
        <w:tab/>
        <w:t xml:space="preserve">23,432 </w:t>
      </w:r>
    </w:p>
    <w:p w:rsidR="005B0DE7" w:rsidRDefault="005B0DE7" w:rsidP="00FB0B01">
      <w:pPr>
        <w:pStyle w:val="2T"/>
      </w:pPr>
      <w:r>
        <w:t>Tax Payable Before Credits</w:t>
      </w:r>
      <w:r>
        <w:tab/>
      </w:r>
      <w:r>
        <w:tab/>
        <w:t xml:space="preserve">$ 69,378 </w:t>
      </w:r>
    </w:p>
    <w:p w:rsidR="005B0DE7" w:rsidRDefault="005B0DE7" w:rsidP="00FB0B01">
      <w:pPr>
        <w:pStyle w:val="2"/>
      </w:pPr>
      <w:r>
        <w:t>Personal Tax Credits (Given)</w:t>
      </w:r>
      <w:r>
        <w:tab/>
      </w:r>
      <w:r>
        <w:tab/>
        <w:t>( 3,375)</w:t>
      </w:r>
    </w:p>
    <w:p w:rsidR="005B0DE7" w:rsidRDefault="005B0DE7" w:rsidP="00FB0B01">
      <w:pPr>
        <w:pStyle w:val="2"/>
      </w:pPr>
      <w:r>
        <w:t>Dividend Tax Credit [(13/18 + 5/18)($29,786)]</w:t>
      </w:r>
      <w:r>
        <w:tab/>
      </w:r>
      <w:r>
        <w:tab/>
        <w:t>( 29,786)</w:t>
      </w:r>
    </w:p>
    <w:p w:rsidR="005B0DE7" w:rsidRDefault="005B0DE7" w:rsidP="00FB0B01">
      <w:pPr>
        <w:pStyle w:val="2GT"/>
      </w:pPr>
      <w:r>
        <w:t>Personal Tax Payable</w:t>
      </w:r>
      <w:r>
        <w:tab/>
      </w:r>
      <w:r>
        <w:tab/>
        <w:t xml:space="preserve">$ 36,217 </w:t>
      </w:r>
    </w:p>
    <w:p w:rsidR="005B0DE7" w:rsidRDefault="005B0DE7" w:rsidP="00951047">
      <w:pPr>
        <w:pStyle w:val="ABaseStyle"/>
      </w:pPr>
    </w:p>
    <w:p w:rsidR="005B0DE7" w:rsidRDefault="005B0DE7" w:rsidP="00951047">
      <w:pPr>
        <w:pStyle w:val="ABaseStyle"/>
      </w:pPr>
      <w:r>
        <w:t>The after tax retention would be equal to $129,263 ($165,480 - $36,217).</w:t>
      </w:r>
    </w:p>
    <w:p w:rsidR="005B0DE7" w:rsidRDefault="005B0DE7" w:rsidP="00951047">
      <w:pPr>
        <w:pStyle w:val="ABaseStyle"/>
      </w:pPr>
    </w:p>
    <w:p w:rsidR="005B0DE7" w:rsidRDefault="00F56913" w:rsidP="00FB0B01">
      <w:pPr>
        <w:pStyle w:val="Level-3"/>
      </w:pPr>
      <w:r>
        <w:br w:type="page"/>
      </w:r>
      <w:r w:rsidR="005B0DE7">
        <w:t>Exam Exercise Solution Fifteen - 14  (Dividend Compensation)</w:t>
      </w:r>
    </w:p>
    <w:p w:rsidR="005B0DE7" w:rsidRDefault="005B0DE7" w:rsidP="00951047">
      <w:pPr>
        <w:pStyle w:val="ABaseStyle"/>
      </w:pPr>
      <w:r>
        <w:t>Lisgar’s corporate tax rate is 14 percent (38% - 10% - 17% + 3%).  Given this, the maximum dividend that could be paid is calculated as follows:</w:t>
      </w:r>
    </w:p>
    <w:p w:rsidR="005B0DE7" w:rsidRDefault="005B0DE7">
      <w:pPr>
        <w:pStyle w:val="Space-Half"/>
      </w:pPr>
    </w:p>
    <w:p w:rsidR="005B0DE7" w:rsidRDefault="005B0DE7" w:rsidP="00FB0B01">
      <w:pPr>
        <w:pStyle w:val="1"/>
      </w:pPr>
      <w:r>
        <w:t>Corporate Taxable Income</w:t>
      </w:r>
      <w:r>
        <w:tab/>
        <w:t xml:space="preserve">$325,000 </w:t>
      </w:r>
    </w:p>
    <w:p w:rsidR="005B0DE7" w:rsidRDefault="005B0DE7" w:rsidP="00FB0B01">
      <w:pPr>
        <w:pStyle w:val="1"/>
      </w:pPr>
      <w:r>
        <w:t>Corporate Taxes At 14 Percent</w:t>
      </w:r>
      <w:r>
        <w:tab/>
        <w:t>( 45,500)</w:t>
      </w:r>
    </w:p>
    <w:p w:rsidR="005B0DE7" w:rsidRDefault="005B0DE7" w:rsidP="00FB0B01">
      <w:pPr>
        <w:pStyle w:val="1GT"/>
      </w:pPr>
      <w:r>
        <w:t>Funds Available For Dividends</w:t>
      </w:r>
      <w:r>
        <w:tab/>
        <w:t xml:space="preserve">$279,500 </w:t>
      </w:r>
    </w:p>
    <w:p w:rsidR="005B0DE7" w:rsidRDefault="005B0DE7" w:rsidP="00951047">
      <w:pPr>
        <w:pStyle w:val="ABaseStyle"/>
      </w:pPr>
    </w:p>
    <w:p w:rsidR="005B0DE7" w:rsidRDefault="005B0DE7" w:rsidP="00951047">
      <w:pPr>
        <w:pStyle w:val="ABaseStyle"/>
      </w:pPr>
      <w:r>
        <w:t>Mr. Lisgar’s personal taxes on this income would be calculated as follows:</w:t>
      </w:r>
    </w:p>
    <w:p w:rsidR="005B0DE7" w:rsidRDefault="005B0DE7">
      <w:pPr>
        <w:pStyle w:val="Space-Half"/>
      </w:pPr>
    </w:p>
    <w:p w:rsidR="005B0DE7" w:rsidRDefault="005B0DE7" w:rsidP="00FB0B01">
      <w:pPr>
        <w:pStyle w:val="1"/>
      </w:pPr>
      <w:r>
        <w:t>Non-Eligible Dividends Received</w:t>
      </w:r>
      <w:r>
        <w:tab/>
        <w:t xml:space="preserve">$279,500 </w:t>
      </w:r>
    </w:p>
    <w:p w:rsidR="005B0DE7" w:rsidRDefault="005B0DE7" w:rsidP="00FB0B01">
      <w:pPr>
        <w:pStyle w:val="1"/>
      </w:pPr>
      <w:r>
        <w:t>Gross Up At 18 Percent</w:t>
      </w:r>
      <w:r>
        <w:tab/>
        <w:t xml:space="preserve">50,310 </w:t>
      </w:r>
    </w:p>
    <w:p w:rsidR="005B0DE7" w:rsidRDefault="005B0DE7" w:rsidP="00FB0B01">
      <w:pPr>
        <w:pStyle w:val="1GT"/>
      </w:pPr>
      <w:r>
        <w:t>Taxable Dividends</w:t>
      </w:r>
      <w:r>
        <w:tab/>
        <w:t xml:space="preserve">$329,810 </w:t>
      </w:r>
    </w:p>
    <w:p w:rsidR="005B0DE7" w:rsidRDefault="005B0DE7" w:rsidP="00951047">
      <w:pPr>
        <w:pStyle w:val="ABaseStyle"/>
      </w:pPr>
    </w:p>
    <w:p w:rsidR="005B0DE7" w:rsidRDefault="005B0DE7" w:rsidP="00FB0B01">
      <w:pPr>
        <w:pStyle w:val="1"/>
      </w:pPr>
      <w:r>
        <w:t>Federal Tax On First $136,270</w:t>
      </w:r>
      <w:r>
        <w:tab/>
        <w:t xml:space="preserve">$ 28,837 </w:t>
      </w:r>
    </w:p>
    <w:p w:rsidR="005B0DE7" w:rsidRDefault="005B0DE7" w:rsidP="00FB0B01">
      <w:pPr>
        <w:pStyle w:val="1"/>
      </w:pPr>
      <w:r>
        <w:t>Federal Tax On Remaining $193,540</w:t>
      </w:r>
    </w:p>
    <w:p w:rsidR="005B0DE7" w:rsidRDefault="005B0DE7" w:rsidP="00FB0B01">
      <w:pPr>
        <w:pStyle w:val="1"/>
      </w:pPr>
      <w:r>
        <w:tab/>
        <w:t>($329,810 - $136,270) At 29%</w:t>
      </w:r>
      <w:r>
        <w:tab/>
        <w:t xml:space="preserve">56,127 </w:t>
      </w:r>
    </w:p>
    <w:p w:rsidR="005B0DE7" w:rsidRDefault="005B0DE7" w:rsidP="00FB0B01">
      <w:pPr>
        <w:pStyle w:val="1"/>
      </w:pPr>
      <w:r>
        <w:t>Provincial Tax [(10%)($329,810)]</w:t>
      </w:r>
      <w:r>
        <w:tab/>
        <w:t xml:space="preserve">32,981 </w:t>
      </w:r>
    </w:p>
    <w:p w:rsidR="005B0DE7" w:rsidRDefault="005B0DE7" w:rsidP="00FB0B01">
      <w:pPr>
        <w:pStyle w:val="1T"/>
      </w:pPr>
      <w:r>
        <w:t>Tax Payable Before Credits</w:t>
      </w:r>
      <w:r>
        <w:tab/>
        <w:t xml:space="preserve">$117,945 </w:t>
      </w:r>
    </w:p>
    <w:p w:rsidR="005B0DE7" w:rsidRDefault="005B0DE7" w:rsidP="00FB0B01">
      <w:pPr>
        <w:pStyle w:val="1"/>
      </w:pPr>
      <w:r>
        <w:t>Personal Tax Credits (Given)</w:t>
      </w:r>
      <w:r>
        <w:tab/>
        <w:t>(  4,550)</w:t>
      </w:r>
    </w:p>
    <w:p w:rsidR="005B0DE7" w:rsidRDefault="005B0DE7" w:rsidP="00FB0B01">
      <w:pPr>
        <w:pStyle w:val="1"/>
      </w:pPr>
      <w:r>
        <w:t>Dividend Tax Credit [(13/18 + 25%)($50,310)]</w:t>
      </w:r>
      <w:r>
        <w:tab/>
        <w:t>( 48,912)</w:t>
      </w:r>
    </w:p>
    <w:p w:rsidR="005B0DE7" w:rsidRDefault="005B0DE7" w:rsidP="00FB0B01">
      <w:pPr>
        <w:pStyle w:val="1GT"/>
      </w:pPr>
      <w:r>
        <w:t>Personal Tax Payable</w:t>
      </w:r>
      <w:r>
        <w:tab/>
        <w:t xml:space="preserve">$ 64,483 </w:t>
      </w:r>
    </w:p>
    <w:p w:rsidR="005B0DE7" w:rsidRDefault="005B0DE7" w:rsidP="00951047">
      <w:pPr>
        <w:pStyle w:val="ABaseStyle"/>
      </w:pPr>
    </w:p>
    <w:p w:rsidR="005B0DE7" w:rsidRDefault="005B0DE7" w:rsidP="00951047">
      <w:pPr>
        <w:pStyle w:val="ABaseStyle"/>
      </w:pPr>
      <w:r>
        <w:t>The after tax retention would be $215,017 ($279,500 - $64,483)</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Fifteen - 15 (Salary Vs. Dividends)</w:t>
      </w:r>
    </w:p>
    <w:p w:rsidR="005B0DE7" w:rsidRDefault="005B0DE7" w:rsidP="00951047">
      <w:pPr>
        <w:pStyle w:val="ABaseStyle"/>
      </w:pPr>
      <w:r>
        <w:rPr>
          <w:b/>
          <w:bCs/>
        </w:rPr>
        <w:t>Salary Alternative</w:t>
      </w:r>
      <w:r>
        <w:t xml:space="preserve"> As the available cash is less than Taxable Income, some corporate taxes will have to be paid since there is insufficient cash to pay a salary equivalent to Taxable Income.  To determine the maximum salary that can be paid (X), it is necessary to solve the following equation:</w:t>
      </w:r>
    </w:p>
    <w:p w:rsidR="005B0DE7" w:rsidRDefault="005B0DE7" w:rsidP="00951047">
      <w:pPr>
        <w:pStyle w:val="ABaseStyle"/>
      </w:pPr>
    </w:p>
    <w:p w:rsidR="005B0DE7" w:rsidRDefault="005B0DE7" w:rsidP="00FB0B01">
      <w:pPr>
        <w:pStyle w:val="Center"/>
      </w:pPr>
      <w:r>
        <w:t>X = $17,300 - [($23,600 - X)(15%)]</w:t>
      </w:r>
    </w:p>
    <w:p w:rsidR="005B0DE7" w:rsidRDefault="005B0DE7">
      <w:pPr>
        <w:pStyle w:val="Space-Half"/>
      </w:pPr>
    </w:p>
    <w:p w:rsidR="005B0DE7" w:rsidRDefault="005B0DE7" w:rsidP="00FB0B01">
      <w:pPr>
        <w:pStyle w:val="Center"/>
      </w:pPr>
      <w:r>
        <w:t xml:space="preserve">X = </w:t>
      </w:r>
      <w:r>
        <w:rPr>
          <w:u w:val="double"/>
        </w:rPr>
        <w:t>$16,188</w:t>
      </w:r>
    </w:p>
    <w:p w:rsidR="005B0DE7" w:rsidRDefault="005B0DE7" w:rsidP="00951047">
      <w:pPr>
        <w:pStyle w:val="ABaseStyle"/>
      </w:pPr>
    </w:p>
    <w:p w:rsidR="005B0DE7" w:rsidRDefault="005B0DE7" w:rsidP="00FB0B01">
      <w:pPr>
        <w:pStyle w:val="Auto-Paragraph"/>
      </w:pPr>
      <w:r>
        <w:t>Corporate taxes of $1,112 [(15%)($23,600 - $16,188)] would have to be paid.  The total cash outflow equals the cash available of $17,300 ($16,188 + $1,112).</w:t>
      </w:r>
    </w:p>
    <w:p w:rsidR="005B0DE7" w:rsidRDefault="005B0DE7" w:rsidP="00FB0B01">
      <w:pPr>
        <w:pStyle w:val="Auto-Paragraph"/>
      </w:pPr>
      <w:r>
        <w:t>Given this salary, Ms. Ramsden would be subject to the following personal Tax Payable:</w:t>
      </w:r>
    </w:p>
    <w:p w:rsidR="005B0DE7" w:rsidRDefault="005B0DE7">
      <w:pPr>
        <w:pStyle w:val="Space-Half"/>
      </w:pPr>
    </w:p>
    <w:p w:rsidR="005B0DE7" w:rsidRDefault="005B0DE7" w:rsidP="00FB0B01">
      <w:pPr>
        <w:pStyle w:val="1"/>
      </w:pPr>
      <w:r>
        <w:t>Tax Payable Before Credits [(15% + 11%)($16,188)]</w:t>
      </w:r>
      <w:r>
        <w:tab/>
        <w:t xml:space="preserve">$4,209 </w:t>
      </w:r>
    </w:p>
    <w:p w:rsidR="005B0DE7" w:rsidRDefault="005B0DE7" w:rsidP="00FB0B01">
      <w:pPr>
        <w:pStyle w:val="1"/>
      </w:pPr>
      <w:r>
        <w:t>Available Tax Credits (Given)</w:t>
      </w:r>
      <w:r>
        <w:tab/>
        <w:t>( 4,120)</w:t>
      </w:r>
    </w:p>
    <w:p w:rsidR="005B0DE7" w:rsidRDefault="005B0DE7" w:rsidP="00FB0B01">
      <w:pPr>
        <w:pStyle w:val="1GT"/>
      </w:pPr>
      <w:r>
        <w:t>Personal Tax Payable On Salary</w:t>
      </w:r>
      <w:r>
        <w:tab/>
        <w:t xml:space="preserve">$   89 </w:t>
      </w:r>
    </w:p>
    <w:p w:rsidR="005B0DE7" w:rsidRDefault="005B0DE7" w:rsidP="00951047">
      <w:pPr>
        <w:pStyle w:val="ABaseStyle"/>
      </w:pPr>
    </w:p>
    <w:p w:rsidR="005B0DE7" w:rsidRDefault="005B0DE7" w:rsidP="00FB0B01">
      <w:pPr>
        <w:pStyle w:val="Auto-Paragraph"/>
      </w:pPr>
      <w:r>
        <w:t>Given the preceding Tax Payable, Ms. Ramsden’s after tax retention on salary would be $16,099 ($16,188 - $89).</w:t>
      </w:r>
    </w:p>
    <w:p w:rsidR="005B0DE7" w:rsidRDefault="005B0DE7" w:rsidP="00951047">
      <w:pPr>
        <w:pStyle w:val="ABaseStyle"/>
      </w:pPr>
    </w:p>
    <w:p w:rsidR="005B0DE7" w:rsidRDefault="005B0DE7" w:rsidP="00FB0B01">
      <w:pPr>
        <w:pStyle w:val="Auto-Paragraph"/>
      </w:pPr>
      <w:r>
        <w:rPr>
          <w:b/>
          <w:bCs/>
        </w:rPr>
        <w:t>Dividend Alternative</w:t>
      </w:r>
      <w:r>
        <w:t xml:space="preserve"> As dividends are not deductible, corporate taxes would have to be paid on the full $23,600.  These taxes would be $3,540 [(15%)($23,600)], leaving an amount available for dividends of $13,760 ($17,300 - $3,540).  As no individual taxes would be payable on this amount of dividends, the full $13,760 would be retained.</w:t>
      </w:r>
    </w:p>
    <w:p w:rsidR="005B0DE7" w:rsidRDefault="005B0DE7" w:rsidP="00FB0B01">
      <w:pPr>
        <w:pStyle w:val="Auto-Paragraph"/>
      </w:pPr>
      <w:r>
        <w:t>Given these calculations, it is clear that the preferred approach is to pay the maximum salary.  Note, however, some combination of dividends and salary may provide an even better result.</w:t>
      </w:r>
    </w:p>
    <w:p w:rsidR="005B0DE7" w:rsidRDefault="00F56913" w:rsidP="00FB0B01">
      <w:pPr>
        <w:pStyle w:val="Level-3"/>
      </w:pPr>
      <w:r>
        <w:br w:type="page"/>
      </w:r>
      <w:r w:rsidR="005B0DE7">
        <w:t>Exam Exercise Solution Fifteen - 16 (Salary Vs. Dividends)</w:t>
      </w:r>
    </w:p>
    <w:p w:rsidR="005B0DE7" w:rsidRDefault="005B0DE7" w:rsidP="00FB0B01">
      <w:pPr>
        <w:pStyle w:val="Auto-Paragraph"/>
      </w:pPr>
      <w:r>
        <w:rPr>
          <w:b/>
          <w:bCs/>
        </w:rPr>
        <w:t>Salary Alternative</w:t>
      </w:r>
      <w:r>
        <w:t xml:space="preserve"> If all of the $35,200 in cash is removed as salary, no corporate taxes will be paid.  In fact, the removal of this amount of cash as salary will create a loss of $700 ($35,200 - $34,500) for the Company which can be carried back to claim a refund of $91 [(13%)($700)].  If Bryan receives the $35,200 as salary, his after tax retention can be calculated as follows:</w:t>
      </w:r>
    </w:p>
    <w:p w:rsidR="005B0DE7" w:rsidRDefault="005B0DE7">
      <w:pPr>
        <w:pStyle w:val="Space-Half"/>
      </w:pPr>
    </w:p>
    <w:p w:rsidR="005B0DE7" w:rsidRDefault="005B0DE7" w:rsidP="00FB0B01">
      <w:pPr>
        <w:pStyle w:val="1"/>
      </w:pPr>
      <w:r>
        <w:t>Salary Received</w:t>
      </w:r>
      <w:r>
        <w:tab/>
        <w:t xml:space="preserve">$35,200 </w:t>
      </w:r>
    </w:p>
    <w:p w:rsidR="005B0DE7" w:rsidRDefault="005B0DE7" w:rsidP="00FB0B01">
      <w:pPr>
        <w:pStyle w:val="1"/>
      </w:pPr>
      <w:r>
        <w:t>Tax Payable [(42%)($35,200)]</w:t>
      </w:r>
      <w:r>
        <w:tab/>
        <w:t>( 14,784)</w:t>
      </w:r>
    </w:p>
    <w:p w:rsidR="005B0DE7" w:rsidRDefault="005B0DE7" w:rsidP="00FB0B01">
      <w:pPr>
        <w:pStyle w:val="1GT"/>
      </w:pPr>
      <w:r>
        <w:t>After Tax Amount Retained - Salary</w:t>
      </w:r>
      <w:r>
        <w:tab/>
        <w:t xml:space="preserve">$20,416 </w:t>
      </w:r>
    </w:p>
    <w:p w:rsidR="005B0DE7" w:rsidRDefault="005B0DE7" w:rsidP="00951047">
      <w:pPr>
        <w:pStyle w:val="ABaseStyle"/>
      </w:pPr>
    </w:p>
    <w:p w:rsidR="005B0DE7" w:rsidRDefault="005B0DE7" w:rsidP="00FB0B01">
      <w:pPr>
        <w:pStyle w:val="Auto-Paragraph"/>
      </w:pPr>
      <w:r>
        <w:rPr>
          <w:b/>
          <w:bCs/>
        </w:rPr>
        <w:t>Dividend Alternative</w:t>
      </w:r>
      <w:r>
        <w:t xml:space="preserve"> If all of the $35,200 is paid out as dividends, there would be Tax Payable on the $34,500 of Taxable Income.  The amount available as a dividend would be calculated as follows:</w:t>
      </w:r>
    </w:p>
    <w:p w:rsidR="005B0DE7" w:rsidRDefault="005B0DE7">
      <w:pPr>
        <w:pStyle w:val="Space-Half"/>
      </w:pPr>
    </w:p>
    <w:p w:rsidR="005B0DE7" w:rsidRDefault="005B0DE7" w:rsidP="00FB0B01">
      <w:pPr>
        <w:pStyle w:val="1"/>
      </w:pPr>
      <w:r>
        <w:t>Available Cash</w:t>
      </w:r>
      <w:r>
        <w:tab/>
        <w:t xml:space="preserve">$35,200 </w:t>
      </w:r>
    </w:p>
    <w:p w:rsidR="005B0DE7" w:rsidRDefault="005B0DE7" w:rsidP="00FB0B01">
      <w:pPr>
        <w:pStyle w:val="1"/>
      </w:pPr>
      <w:r>
        <w:t>Tax Payable [(13%)($34,500)]</w:t>
      </w:r>
      <w:r>
        <w:tab/>
        <w:t>( 4,485)</w:t>
      </w:r>
    </w:p>
    <w:p w:rsidR="005B0DE7" w:rsidRDefault="005B0DE7" w:rsidP="00FB0B01">
      <w:pPr>
        <w:pStyle w:val="1GT"/>
      </w:pPr>
      <w:r>
        <w:t>Funds Available For Dividend</w:t>
      </w:r>
      <w:r>
        <w:tab/>
        <w:t xml:space="preserve">$30,715 </w:t>
      </w:r>
    </w:p>
    <w:p w:rsidR="005B0DE7" w:rsidRDefault="005B0DE7" w:rsidP="00951047">
      <w:pPr>
        <w:pStyle w:val="ABaseStyle"/>
      </w:pPr>
    </w:p>
    <w:p w:rsidR="005B0DE7" w:rsidRDefault="005B0DE7" w:rsidP="00951047">
      <w:pPr>
        <w:pStyle w:val="ABaseStyle"/>
      </w:pPr>
      <w:r>
        <w:t>Bryan’s tax rate on non-eligible dividends would be 33.0% [(118%)(42%) - (13/18 + 20%)(18%)].  Given this, his after tax retention of the dividend income would be calculated as follows:</w:t>
      </w:r>
    </w:p>
    <w:p w:rsidR="005B0DE7" w:rsidRDefault="005B0DE7">
      <w:pPr>
        <w:pStyle w:val="Space-Half"/>
      </w:pPr>
    </w:p>
    <w:p w:rsidR="005B0DE7" w:rsidRDefault="005B0DE7" w:rsidP="00FB0B01">
      <w:pPr>
        <w:pStyle w:val="1"/>
      </w:pPr>
      <w:r>
        <w:t>Non-Eligible Dividends Received</w:t>
      </w:r>
      <w:r>
        <w:tab/>
        <w:t xml:space="preserve">$30,715 </w:t>
      </w:r>
    </w:p>
    <w:p w:rsidR="005B0DE7" w:rsidRDefault="005B0DE7" w:rsidP="00FB0B01">
      <w:pPr>
        <w:pStyle w:val="1"/>
      </w:pPr>
      <w:r>
        <w:t>Tax Payable On Dividends [(33%)($30,715)]</w:t>
      </w:r>
      <w:r>
        <w:tab/>
        <w:t>( 10,136)</w:t>
      </w:r>
    </w:p>
    <w:p w:rsidR="005B0DE7" w:rsidRDefault="005B0DE7" w:rsidP="00FB0B01">
      <w:pPr>
        <w:pStyle w:val="1GT"/>
      </w:pPr>
      <w:r>
        <w:t>After Tax Retention - Dividends</w:t>
      </w:r>
      <w:r>
        <w:tab/>
        <w:t xml:space="preserve">$20,579 </w:t>
      </w:r>
    </w:p>
    <w:p w:rsidR="005B0DE7" w:rsidRDefault="005B0DE7" w:rsidP="00951047">
      <w:pPr>
        <w:pStyle w:val="ABaseStyle"/>
      </w:pPr>
    </w:p>
    <w:p w:rsidR="005B0DE7" w:rsidRDefault="005B0DE7" w:rsidP="00951047">
      <w:pPr>
        <w:pStyle w:val="ABaseStyle"/>
      </w:pPr>
      <w:r>
        <w:t xml:space="preserve">The dividend alternative provides after tax retention of $20,579.  As this is $163 ($20,579 - $20,416) larger than the amount retained after payment of salary, the dividend alternative is preferable.  The $91 tax refund to the corporation in the salary alternative is not large enough to change this conclusion.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Fifteen  - 17 (Salary Vs. Dividends)</w:t>
      </w:r>
    </w:p>
    <w:p w:rsidR="005B0DE7" w:rsidRDefault="005B0DE7" w:rsidP="00951047">
      <w:pPr>
        <w:pStyle w:val="ABaseStyle"/>
      </w:pPr>
      <w:r>
        <w:rPr>
          <w:b/>
          <w:bCs/>
        </w:rPr>
        <w:t>Required Salary</w:t>
      </w:r>
      <w:r>
        <w:t xml:space="preserve"> Mr. Hughes’ combined tax rate on additional salary is 46 percent (29% + 17%).  In order to have $17,000 in after tax funds, he would have to receive salary of $31,481 [$17,000 ÷ (1 - .46)].</w:t>
      </w:r>
    </w:p>
    <w:p w:rsidR="005B0DE7" w:rsidRDefault="005B0DE7" w:rsidP="00951047">
      <w:pPr>
        <w:pStyle w:val="ABaseStyle"/>
      </w:pPr>
    </w:p>
    <w:p w:rsidR="005B0DE7" w:rsidRDefault="005B0DE7" w:rsidP="00951047">
      <w:pPr>
        <w:pStyle w:val="ABaseStyle"/>
      </w:pPr>
      <w:r>
        <w:rPr>
          <w:b/>
          <w:bCs/>
        </w:rPr>
        <w:t>Tax Cost Of Salary</w:t>
      </w:r>
      <w:r>
        <w:t xml:space="preserve"> The net tax cost of paying salary can be calculated as follows:</w:t>
      </w:r>
    </w:p>
    <w:p w:rsidR="005B0DE7" w:rsidRDefault="005B0DE7" w:rsidP="00951047">
      <w:pPr>
        <w:pStyle w:val="ABaseStyle"/>
      </w:pPr>
    </w:p>
    <w:p w:rsidR="005B0DE7" w:rsidRDefault="005B0DE7" w:rsidP="00FB0B01">
      <w:pPr>
        <w:pStyle w:val="2"/>
      </w:pPr>
      <w:r>
        <w:t>Tax Payments On Receipt Of Salary [(46%)($31,481)]</w:t>
      </w:r>
      <w:r>
        <w:tab/>
      </w:r>
      <w:r>
        <w:tab/>
        <w:t xml:space="preserve">$14,481 </w:t>
      </w:r>
    </w:p>
    <w:p w:rsidR="005B0DE7" w:rsidRDefault="005B0DE7" w:rsidP="00FB0B01">
      <w:pPr>
        <w:pStyle w:val="2"/>
      </w:pPr>
      <w:r>
        <w:t>Tax Savings To Corporation [(16%)($31,481)]</w:t>
      </w:r>
      <w:r>
        <w:tab/>
      </w:r>
      <w:r>
        <w:tab/>
        <w:t>( 5,037)</w:t>
      </w:r>
    </w:p>
    <w:p w:rsidR="005B0DE7" w:rsidRDefault="005B0DE7" w:rsidP="00FB0B01">
      <w:pPr>
        <w:pStyle w:val="2GT"/>
      </w:pPr>
      <w:r>
        <w:t>Net Tax Cost Of Salary</w:t>
      </w:r>
      <w:r>
        <w:tab/>
      </w:r>
      <w:r>
        <w:tab/>
        <w:t xml:space="preserve">$ 9,444 </w:t>
      </w:r>
    </w:p>
    <w:p w:rsidR="005B0DE7" w:rsidRDefault="005B0DE7" w:rsidP="00FB0B01">
      <w:pPr>
        <w:pStyle w:val="Auto-Paragraph"/>
      </w:pPr>
    </w:p>
    <w:p w:rsidR="005B0DE7" w:rsidRDefault="005B0DE7" w:rsidP="00951047">
      <w:pPr>
        <w:pStyle w:val="ABaseStyle"/>
      </w:pPr>
      <w:r>
        <w:rPr>
          <w:b/>
          <w:bCs/>
        </w:rPr>
        <w:t>Required Dividend</w:t>
      </w:r>
      <w:r>
        <w:t xml:space="preserve"> Mr. Hughes’ tax rate on non-eligible dividends is 37.14 percent [(118%)(46%) - (13/18 + 23%)(18%)].  In order to have $17,000 in after tax funds, he would have to receive dividends of $27,044 [$17,000 ÷ (1 - .3714)].</w:t>
      </w:r>
    </w:p>
    <w:p w:rsidR="005B0DE7" w:rsidRDefault="005B0DE7" w:rsidP="00951047">
      <w:pPr>
        <w:pStyle w:val="ABaseStyle"/>
      </w:pPr>
    </w:p>
    <w:p w:rsidR="005B0DE7" w:rsidRDefault="005B0DE7" w:rsidP="00951047">
      <w:pPr>
        <w:pStyle w:val="ABaseStyle"/>
      </w:pPr>
      <w:r>
        <w:rPr>
          <w:b/>
          <w:bCs/>
        </w:rPr>
        <w:t>Tax Cost Of Dividend</w:t>
      </w:r>
      <w:r>
        <w:t xml:space="preserve"> As the dividend payment would not be deductible, its payment would not change corporate taxes.  This means that the tax cost would be the $10,044 [(37.14%)($27,044)] in personal taxes that Mr. Hughes would pay on the dividends received.</w:t>
      </w:r>
    </w:p>
    <w:p w:rsidR="005B0DE7" w:rsidRDefault="005B0DE7" w:rsidP="00951047">
      <w:pPr>
        <w:pStyle w:val="ABaseStyle"/>
      </w:pPr>
    </w:p>
    <w:p w:rsidR="005B0DE7" w:rsidRDefault="005B0DE7" w:rsidP="00FB0B01">
      <w:pPr>
        <w:pStyle w:val="Auto-Paragraph"/>
      </w:pPr>
      <w:r>
        <w:rPr>
          <w:b/>
          <w:bCs/>
        </w:rPr>
        <w:t>Conclusion</w:t>
      </w:r>
      <w:r>
        <w:t xml:space="preserve"> As the net tax cost associated with the payment of salary is smaller, the salary alternative would have the lower tax cost.</w:t>
      </w:r>
    </w:p>
    <w:p w:rsidR="005B0DE7" w:rsidRDefault="005B0DE7" w:rsidP="00951047">
      <w:pPr>
        <w:pStyle w:val="ABaseStyle"/>
      </w:pPr>
    </w:p>
    <w:p w:rsidR="005B0DE7" w:rsidRDefault="00F56913" w:rsidP="00FB0B01">
      <w:pPr>
        <w:pStyle w:val="Level-3"/>
      </w:pPr>
      <w:r>
        <w:br w:type="page"/>
      </w:r>
      <w:r w:rsidR="005B0DE7">
        <w:t>Exam Exercise Solution Fifteen  - 18 (Salary Vs. Dividends)</w:t>
      </w:r>
    </w:p>
    <w:p w:rsidR="005B0DE7" w:rsidRDefault="005B0DE7" w:rsidP="00951047">
      <w:pPr>
        <w:pStyle w:val="ABaseStyle"/>
      </w:pPr>
      <w:r>
        <w:rPr>
          <w:b/>
          <w:bCs/>
        </w:rPr>
        <w:t>Required Salary</w:t>
      </w:r>
      <w:r>
        <w:t xml:space="preserve">  Miriam’s combined tax rate is 40 percent on any additional salary.  Given this, in order to retain $50,000, she will need salary of $83,333 [$50,000 ÷ (1 - 40%)].</w:t>
      </w:r>
    </w:p>
    <w:p w:rsidR="005B0DE7" w:rsidRDefault="005B0DE7" w:rsidP="00951047">
      <w:pPr>
        <w:pStyle w:val="ABaseStyle"/>
      </w:pPr>
    </w:p>
    <w:p w:rsidR="005B0DE7" w:rsidRDefault="005B0DE7" w:rsidP="00951047">
      <w:pPr>
        <w:pStyle w:val="ABaseStyle"/>
      </w:pPr>
      <w:r>
        <w:rPr>
          <w:b/>
          <w:bCs/>
        </w:rPr>
        <w:t>Tax Cost Of Salary</w:t>
      </w:r>
      <w:r>
        <w:t xml:space="preserve"> The net tax cost of paying salary can be calculated as follows:</w:t>
      </w:r>
    </w:p>
    <w:p w:rsidR="005B0DE7" w:rsidRDefault="005B0DE7" w:rsidP="00951047">
      <w:pPr>
        <w:pStyle w:val="ABaseStyle"/>
      </w:pPr>
    </w:p>
    <w:p w:rsidR="005B0DE7" w:rsidRDefault="005B0DE7" w:rsidP="00FB0B01">
      <w:pPr>
        <w:pStyle w:val="2"/>
      </w:pPr>
      <w:r>
        <w:t>Tax Payments On Receipt Of Salary [(40%)($83,333)]</w:t>
      </w:r>
      <w:r>
        <w:tab/>
      </w:r>
      <w:r>
        <w:tab/>
        <w:t xml:space="preserve">$33,333 </w:t>
      </w:r>
    </w:p>
    <w:p w:rsidR="005B0DE7" w:rsidRDefault="005B0DE7" w:rsidP="00FB0B01">
      <w:pPr>
        <w:pStyle w:val="2"/>
      </w:pPr>
      <w:r>
        <w:t>Tax Savings To Corporation [(14%)($83,333)]</w:t>
      </w:r>
      <w:r>
        <w:tab/>
      </w:r>
      <w:r>
        <w:tab/>
        <w:t>( 11,667)</w:t>
      </w:r>
    </w:p>
    <w:p w:rsidR="005B0DE7" w:rsidRDefault="005B0DE7" w:rsidP="00FB0B01">
      <w:pPr>
        <w:pStyle w:val="2GT"/>
      </w:pPr>
      <w:r>
        <w:t>Net Tax Cost Of Salary</w:t>
      </w:r>
      <w:r>
        <w:tab/>
      </w:r>
      <w:r>
        <w:tab/>
        <w:t xml:space="preserve">$ 21,666 </w:t>
      </w:r>
    </w:p>
    <w:p w:rsidR="005B0DE7" w:rsidRDefault="005B0DE7" w:rsidP="00951047">
      <w:pPr>
        <w:pStyle w:val="ABaseStyle"/>
      </w:pPr>
    </w:p>
    <w:p w:rsidR="005B0DE7" w:rsidRDefault="005B0DE7" w:rsidP="00951047">
      <w:pPr>
        <w:pStyle w:val="ABaseStyle"/>
      </w:pPr>
      <w:r>
        <w:rPr>
          <w:b/>
          <w:bCs/>
        </w:rPr>
        <w:t>Required Dividend</w:t>
      </w:r>
      <w:r>
        <w:t xml:space="preserve"> Miriam’s tax rate on non-eligible dividends is 29.2 percent [(118%)(40%) - (13/18 + 5/18)(18%)].  In order to have $50,000 in after tax funds, she would have to receive dividends of $70,621 [$50,000 ÷ (1 - .292)].</w:t>
      </w:r>
    </w:p>
    <w:p w:rsidR="005B0DE7" w:rsidRDefault="005B0DE7" w:rsidP="00951047">
      <w:pPr>
        <w:pStyle w:val="ABaseStyle"/>
      </w:pPr>
    </w:p>
    <w:p w:rsidR="005B0DE7" w:rsidRDefault="005B0DE7" w:rsidP="00951047">
      <w:pPr>
        <w:pStyle w:val="ABaseStyle"/>
      </w:pPr>
      <w:r>
        <w:rPr>
          <w:b/>
          <w:bCs/>
        </w:rPr>
        <w:t>Tax Cost Of Dividend</w:t>
      </w:r>
      <w:r>
        <w:t xml:space="preserve"> As the dividend payment would not be deductible, its payment would not change corporate taxes.  This means that the tax cost would be the $20,621 [(29.2%)($70,621)] in personal taxes that Miriam would pay on the dividends received.</w:t>
      </w:r>
    </w:p>
    <w:p w:rsidR="005B0DE7" w:rsidRDefault="005B0DE7" w:rsidP="00951047">
      <w:pPr>
        <w:pStyle w:val="ABaseStyle"/>
      </w:pPr>
    </w:p>
    <w:p w:rsidR="005B0DE7" w:rsidRDefault="005B0DE7" w:rsidP="00FB0B01">
      <w:pPr>
        <w:pStyle w:val="Auto-Paragraph"/>
      </w:pPr>
      <w:r>
        <w:rPr>
          <w:b/>
          <w:bCs/>
        </w:rPr>
        <w:t>Conclusion</w:t>
      </w:r>
      <w:r>
        <w:t xml:space="preserve"> As the net tax cost associated with the payment of salary is larger, the dividend alternative would have the lower tax cost.</w:t>
      </w:r>
    </w:p>
    <w:p w:rsidR="005B0DE7" w:rsidRDefault="005B0DE7" w:rsidP="00951047">
      <w:pPr>
        <w:pStyle w:val="ABaseStyle"/>
      </w:pPr>
    </w:p>
    <w:p w:rsidR="005B0DE7" w:rsidRDefault="00F56913" w:rsidP="00FB0B01">
      <w:pPr>
        <w:pStyle w:val="Under-20"/>
        <w:rPr>
          <w:lang w:val="en-US"/>
        </w:rPr>
      </w:pPr>
      <w:r>
        <w:br w:type="page"/>
      </w:r>
      <w:bookmarkStart w:id="83" w:name="_Toc394387300"/>
      <w:r w:rsidR="005B0DE7">
        <w:rPr>
          <w:lang w:val="en-US"/>
        </w:rPr>
        <w:t>TIF Solution Fifteen - 5A</w:t>
      </w:r>
      <w:bookmarkEnd w:id="83"/>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5</w:t>
      </w:r>
    </w:p>
    <w:p w:rsidR="005B0DE7" w:rsidRDefault="005B0DE7" w:rsidP="00951047">
      <w:pPr>
        <w:pStyle w:val="ABaseStyle"/>
      </w:pPr>
    </w:p>
    <w:p w:rsidR="005B0DE7" w:rsidRDefault="005B0DE7" w:rsidP="00FB0B01">
      <w:pPr>
        <w:pStyle w:val="Break-1"/>
      </w:pPr>
      <w:r>
        <w:t>B.</w:t>
      </w:r>
      <w:r>
        <w:tab/>
        <w:t>9</w:t>
      </w:r>
    </w:p>
    <w:p w:rsidR="005B0DE7" w:rsidRDefault="005B0DE7" w:rsidP="00951047">
      <w:pPr>
        <w:pStyle w:val="ABaseStyle"/>
      </w:pPr>
    </w:p>
    <w:p w:rsidR="005B0DE7" w:rsidRDefault="005B0DE7" w:rsidP="00FB0B01">
      <w:pPr>
        <w:pStyle w:val="Break-1"/>
      </w:pPr>
      <w:r>
        <w:t>C.</w:t>
      </w:r>
      <w:r>
        <w:tab/>
        <w:t>1</w:t>
      </w:r>
    </w:p>
    <w:p w:rsidR="005B0DE7" w:rsidRDefault="005B0DE7" w:rsidP="00951047">
      <w:pPr>
        <w:pStyle w:val="ABaseStyle"/>
      </w:pPr>
    </w:p>
    <w:p w:rsidR="005B0DE7" w:rsidRDefault="005B0DE7" w:rsidP="00FB0B01">
      <w:pPr>
        <w:pStyle w:val="Break-1"/>
      </w:pPr>
      <w:r>
        <w:t>D.</w:t>
      </w:r>
      <w:r>
        <w:tab/>
        <w:t>10</w:t>
      </w:r>
    </w:p>
    <w:p w:rsidR="005B0DE7" w:rsidRDefault="005B0DE7" w:rsidP="00951047">
      <w:pPr>
        <w:pStyle w:val="ABaseStyle"/>
      </w:pPr>
    </w:p>
    <w:p w:rsidR="005B0DE7" w:rsidRDefault="005B0DE7" w:rsidP="00FB0B01">
      <w:pPr>
        <w:pStyle w:val="Break-1"/>
      </w:pPr>
      <w:r>
        <w:t>E.</w:t>
      </w:r>
      <w:r>
        <w:tab/>
        <w:t>4</w:t>
      </w:r>
    </w:p>
    <w:p w:rsidR="005B0DE7" w:rsidRDefault="005B0DE7" w:rsidP="00951047">
      <w:pPr>
        <w:pStyle w:val="ABaseStyle"/>
      </w:pPr>
    </w:p>
    <w:p w:rsidR="005B0DE7" w:rsidRDefault="005B0DE7" w:rsidP="00FB0B01">
      <w:pPr>
        <w:pStyle w:val="Break-1"/>
      </w:pPr>
      <w:r>
        <w:t>F.</w:t>
      </w:r>
      <w:r>
        <w:tab/>
        <w:t>8</w:t>
      </w:r>
    </w:p>
    <w:p w:rsidR="005B0DE7" w:rsidRDefault="005B0DE7" w:rsidP="00951047">
      <w:pPr>
        <w:pStyle w:val="ABaseStyle"/>
      </w:pPr>
    </w:p>
    <w:p w:rsidR="005B0DE7" w:rsidRDefault="005B0DE7" w:rsidP="00FB0B01">
      <w:pPr>
        <w:pStyle w:val="Break-1"/>
      </w:pPr>
      <w:r>
        <w:t>G.</w:t>
      </w:r>
      <w:r>
        <w:tab/>
        <w:t>6</w:t>
      </w:r>
    </w:p>
    <w:p w:rsidR="005B0DE7" w:rsidRDefault="005B0DE7" w:rsidP="00951047">
      <w:pPr>
        <w:pStyle w:val="ABaseStyle"/>
      </w:pPr>
    </w:p>
    <w:p w:rsidR="005B0DE7" w:rsidRDefault="005B0DE7" w:rsidP="00FB0B01">
      <w:pPr>
        <w:pStyle w:val="Break-1"/>
      </w:pPr>
      <w:r>
        <w:t>H.</w:t>
      </w:r>
      <w:r>
        <w:tab/>
        <w:t>3</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Aggregate Investment Income = 7</w:t>
      </w:r>
    </w:p>
    <w:p w:rsidR="005B0DE7" w:rsidRDefault="005B0DE7" w:rsidP="00951047">
      <w:pPr>
        <w:pStyle w:val="ABaseStyle"/>
      </w:pPr>
    </w:p>
    <w:p w:rsidR="005B0DE7" w:rsidRDefault="005B0DE7" w:rsidP="00951047">
      <w:pPr>
        <w:pStyle w:val="ABaseStyle"/>
      </w:pPr>
      <w:r>
        <w:t>General Rate Income Pool (GRIP) = 2</w:t>
      </w:r>
    </w:p>
    <w:p w:rsidR="005B0DE7" w:rsidRDefault="005B0DE7" w:rsidP="00951047">
      <w:pPr>
        <w:pStyle w:val="ABaseStyle"/>
      </w:pPr>
    </w:p>
    <w:p w:rsidR="005B0DE7" w:rsidRDefault="00F56913" w:rsidP="00FB0B01">
      <w:pPr>
        <w:pStyle w:val="Under-20"/>
        <w:rPr>
          <w:lang w:val="en-US"/>
        </w:rPr>
      </w:pPr>
      <w:r>
        <w:br w:type="page"/>
      </w:r>
      <w:bookmarkStart w:id="84" w:name="_Toc394387301"/>
      <w:r w:rsidR="005B0DE7">
        <w:rPr>
          <w:lang w:val="en-US"/>
        </w:rPr>
        <w:t>TIF Solution Fifteen - 5B</w:t>
      </w:r>
      <w:bookmarkEnd w:id="84"/>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8</w:t>
      </w:r>
    </w:p>
    <w:p w:rsidR="005B0DE7" w:rsidRDefault="005B0DE7" w:rsidP="00951047">
      <w:pPr>
        <w:pStyle w:val="ABaseStyle"/>
      </w:pPr>
    </w:p>
    <w:p w:rsidR="005B0DE7" w:rsidRDefault="005B0DE7" w:rsidP="00FB0B01">
      <w:pPr>
        <w:pStyle w:val="Break-1"/>
      </w:pPr>
      <w:r>
        <w:t>B.</w:t>
      </w:r>
      <w:r>
        <w:tab/>
        <w:t>13 (not 2)</w:t>
      </w:r>
    </w:p>
    <w:p w:rsidR="005B0DE7" w:rsidRDefault="005B0DE7" w:rsidP="00951047">
      <w:pPr>
        <w:pStyle w:val="ABaseStyle"/>
      </w:pPr>
    </w:p>
    <w:p w:rsidR="005B0DE7" w:rsidRDefault="005B0DE7" w:rsidP="00FB0B01">
      <w:pPr>
        <w:pStyle w:val="Break-1"/>
      </w:pPr>
      <w:r>
        <w:t>C.</w:t>
      </w:r>
      <w:r>
        <w:tab/>
        <w:t>1</w:t>
      </w:r>
    </w:p>
    <w:p w:rsidR="005B0DE7" w:rsidRDefault="005B0DE7" w:rsidP="00951047">
      <w:pPr>
        <w:pStyle w:val="ABaseStyle"/>
      </w:pPr>
    </w:p>
    <w:p w:rsidR="005B0DE7" w:rsidRDefault="005B0DE7" w:rsidP="00FB0B01">
      <w:pPr>
        <w:pStyle w:val="Break-1"/>
      </w:pPr>
      <w:r>
        <w:t>D.</w:t>
      </w:r>
      <w:r>
        <w:tab/>
        <w:t>14 (not 7)</w:t>
      </w:r>
    </w:p>
    <w:p w:rsidR="005B0DE7" w:rsidRDefault="005B0DE7" w:rsidP="00951047">
      <w:pPr>
        <w:pStyle w:val="ABaseStyle"/>
      </w:pPr>
    </w:p>
    <w:p w:rsidR="005B0DE7" w:rsidRDefault="005B0DE7" w:rsidP="00FB0B01">
      <w:pPr>
        <w:pStyle w:val="Break-1"/>
      </w:pPr>
      <w:r>
        <w:t>E.</w:t>
      </w:r>
      <w:r>
        <w:tab/>
        <w:t>6 (not 12)</w:t>
      </w:r>
    </w:p>
    <w:p w:rsidR="005B0DE7" w:rsidRDefault="005B0DE7" w:rsidP="00951047">
      <w:pPr>
        <w:pStyle w:val="ABaseStyle"/>
      </w:pPr>
    </w:p>
    <w:p w:rsidR="005B0DE7" w:rsidRDefault="005B0DE7" w:rsidP="00FB0B01">
      <w:pPr>
        <w:pStyle w:val="Break-1"/>
      </w:pPr>
      <w:r>
        <w:t>F.</w:t>
      </w:r>
      <w:r>
        <w:tab/>
        <w:t>11 (not 4)</w:t>
      </w:r>
    </w:p>
    <w:p w:rsidR="005B0DE7" w:rsidRDefault="005B0DE7" w:rsidP="00951047">
      <w:pPr>
        <w:pStyle w:val="ABaseStyle"/>
      </w:pPr>
    </w:p>
    <w:p w:rsidR="005B0DE7" w:rsidRDefault="005B0DE7" w:rsidP="00FB0B01">
      <w:pPr>
        <w:pStyle w:val="Break-1"/>
      </w:pPr>
      <w:r>
        <w:t>G.</w:t>
      </w:r>
      <w:r>
        <w:tab/>
        <w:t>9</w:t>
      </w:r>
    </w:p>
    <w:p w:rsidR="005B0DE7" w:rsidRDefault="005B0DE7" w:rsidP="00951047">
      <w:pPr>
        <w:pStyle w:val="ABaseStyle"/>
      </w:pPr>
    </w:p>
    <w:p w:rsidR="005B0DE7" w:rsidRDefault="005B0DE7" w:rsidP="00FB0B01">
      <w:pPr>
        <w:pStyle w:val="Break-1"/>
      </w:pPr>
      <w:r>
        <w:t>H.</w:t>
      </w:r>
      <w:r>
        <w:tab/>
        <w:t>5</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Aggregate Investment Income = 10</w:t>
      </w:r>
    </w:p>
    <w:p w:rsidR="005B0DE7" w:rsidRDefault="005B0DE7" w:rsidP="00951047">
      <w:pPr>
        <w:pStyle w:val="ABaseStyle"/>
      </w:pPr>
    </w:p>
    <w:p w:rsidR="005B0DE7" w:rsidRDefault="005B0DE7" w:rsidP="00951047">
      <w:pPr>
        <w:pStyle w:val="ABaseStyle"/>
      </w:pPr>
      <w:r>
        <w:t>General Rate Income Pool (GRIP) = 3</w:t>
      </w:r>
    </w:p>
    <w:p w:rsidR="005B0DE7" w:rsidRDefault="005B0DE7" w:rsidP="00951047">
      <w:pPr>
        <w:pStyle w:val="ABaseStyle"/>
      </w:pPr>
    </w:p>
    <w:p w:rsidR="005B0DE7" w:rsidRDefault="00F56913" w:rsidP="00FB0B01">
      <w:pPr>
        <w:pStyle w:val="Under-20"/>
        <w:rPr>
          <w:lang w:val="en-US"/>
        </w:rPr>
      </w:pPr>
      <w:r>
        <w:br w:type="page"/>
      </w:r>
      <w:bookmarkStart w:id="85" w:name="_Toc394387302"/>
      <w:r w:rsidR="005B0DE7">
        <w:rPr>
          <w:lang w:val="en-US"/>
        </w:rPr>
        <w:t>TIF Solution Fifteen - 6</w:t>
      </w:r>
      <w:bookmarkEnd w:id="85"/>
    </w:p>
    <w:p w:rsidR="005B0DE7" w:rsidRDefault="005B0DE7" w:rsidP="00FB0B01">
      <w:pPr>
        <w:pStyle w:val="Level-3"/>
      </w:pPr>
      <w:r>
        <w:t>Part A - Direct Personal Investment</w:t>
      </w:r>
    </w:p>
    <w:p w:rsidR="005B0DE7" w:rsidRDefault="005B0DE7" w:rsidP="00951047">
      <w:pPr>
        <w:pStyle w:val="ABaseStyle"/>
      </w:pPr>
      <w:r>
        <w:t>Ms. Abdul’s marginal tax rate is 45 percent (29% + 16%).  If she invests the $400,000 as an individual, the after tax return can be calculated as follows:</w:t>
      </w:r>
    </w:p>
    <w:p w:rsidR="005B0DE7" w:rsidRDefault="005B0DE7" w:rsidP="00951047">
      <w:pPr>
        <w:pStyle w:val="ABaseStyle"/>
      </w:pPr>
    </w:p>
    <w:p w:rsidR="005B0DE7" w:rsidRDefault="005B0DE7" w:rsidP="00FB0B01">
      <w:pPr>
        <w:pStyle w:val="1"/>
      </w:pPr>
      <w:r>
        <w:t>Interest Income [(3.5%)($400,000)]</w:t>
      </w:r>
      <w:r>
        <w:tab/>
        <w:t xml:space="preserve">$14,000 </w:t>
      </w:r>
    </w:p>
    <w:p w:rsidR="005B0DE7" w:rsidRDefault="005B0DE7" w:rsidP="00FB0B01">
      <w:pPr>
        <w:pStyle w:val="1"/>
      </w:pPr>
      <w:r>
        <w:t>Personal Tax Payable [(45%)($14,000)]</w:t>
      </w:r>
      <w:r>
        <w:tab/>
        <w:t>( 6,300)</w:t>
      </w:r>
    </w:p>
    <w:p w:rsidR="005B0DE7" w:rsidRDefault="005B0DE7" w:rsidP="00FB0B01">
      <w:pPr>
        <w:pStyle w:val="1GT"/>
      </w:pPr>
      <w:r>
        <w:t>After Tax Retention - Direct Receipt</w:t>
      </w:r>
      <w:r>
        <w:tab/>
        <w:t xml:space="preserve">$ 7,700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Investment Through Private Company</w:t>
      </w:r>
    </w:p>
    <w:p w:rsidR="005B0DE7" w:rsidRDefault="005B0DE7" w:rsidP="00951047">
      <w:pPr>
        <w:pStyle w:val="ABaseStyle"/>
      </w:pPr>
      <w:r>
        <w:t>The combined federal/provincial tax rate on the investment income of the corporation is 46-2/3 percent (28% + 12% + 6-2/3%).  Given this, Ms. Abdul’s after tax return would be calculated as follows:</w:t>
      </w:r>
    </w:p>
    <w:p w:rsidR="005B0DE7" w:rsidRDefault="005B0DE7">
      <w:pPr>
        <w:pStyle w:val="Space-Half"/>
      </w:pPr>
    </w:p>
    <w:p w:rsidR="005B0DE7" w:rsidRDefault="005B0DE7" w:rsidP="00FB0B01">
      <w:pPr>
        <w:pStyle w:val="1"/>
      </w:pPr>
      <w:r>
        <w:t>Interest Income</w:t>
      </w:r>
      <w:r>
        <w:tab/>
        <w:t xml:space="preserve">$14,000 </w:t>
      </w:r>
    </w:p>
    <w:p w:rsidR="005B0DE7" w:rsidRDefault="005B0DE7" w:rsidP="00FB0B01">
      <w:pPr>
        <w:pStyle w:val="1"/>
      </w:pPr>
      <w:r>
        <w:t>Corporate Taxes At 46-2/3</w:t>
      </w:r>
      <w:r>
        <w:tab/>
        <w:t>( 6,533)</w:t>
      </w:r>
    </w:p>
    <w:p w:rsidR="005B0DE7" w:rsidRDefault="005B0DE7" w:rsidP="00FB0B01">
      <w:pPr>
        <w:pStyle w:val="1T"/>
      </w:pPr>
      <w:r>
        <w:t>Net Corporate Income Before Dividend Refund</w:t>
      </w:r>
      <w:r>
        <w:tab/>
        <w:t xml:space="preserve"> $ 7,467 </w:t>
      </w:r>
    </w:p>
    <w:p w:rsidR="005B0DE7" w:rsidRDefault="005B0DE7" w:rsidP="00FB0B01">
      <w:pPr>
        <w:pStyle w:val="1"/>
      </w:pPr>
      <w:r>
        <w:t>Maximum Dividend Refund (See Note)</w:t>
      </w:r>
      <w:r>
        <w:tab/>
        <w:t xml:space="preserve"> 3,733 </w:t>
      </w:r>
    </w:p>
    <w:p w:rsidR="005B0DE7" w:rsidRDefault="005B0DE7" w:rsidP="00FB0B01">
      <w:pPr>
        <w:pStyle w:val="1T"/>
      </w:pPr>
      <w:r>
        <w:t>Maximum Non-Eligible Dividend Payable</w:t>
      </w:r>
      <w:r>
        <w:tab/>
        <w:t xml:space="preserve">$11,200 </w:t>
      </w:r>
    </w:p>
    <w:p w:rsidR="005B0DE7" w:rsidRDefault="005B0DE7" w:rsidP="00FB0B01">
      <w:pPr>
        <w:pStyle w:val="1"/>
      </w:pPr>
      <w:r>
        <w:t>Gross Up At 18 Percent</w:t>
      </w:r>
      <w:r>
        <w:tab/>
        <w:t xml:space="preserve">2,016 </w:t>
      </w:r>
    </w:p>
    <w:p w:rsidR="005B0DE7" w:rsidRDefault="005B0DE7" w:rsidP="00FB0B01">
      <w:pPr>
        <w:pStyle w:val="1T"/>
      </w:pPr>
      <w:r>
        <w:t>Taxable Dividend</w:t>
      </w:r>
      <w:r>
        <w:tab/>
        <w:t xml:space="preserve">$13,216 </w:t>
      </w:r>
    </w:p>
    <w:p w:rsidR="005B0DE7" w:rsidRDefault="005B0DE7" w:rsidP="00FB0B01">
      <w:pPr>
        <w:pStyle w:val="1"/>
      </w:pPr>
      <w:r>
        <w:t>Personal Tax Rate</w:t>
      </w:r>
      <w:r>
        <w:tab/>
        <w:t xml:space="preserve">45% </w:t>
      </w:r>
    </w:p>
    <w:p w:rsidR="005B0DE7" w:rsidRDefault="005B0DE7" w:rsidP="00FB0B01">
      <w:pPr>
        <w:pStyle w:val="1T"/>
      </w:pPr>
      <w:r>
        <w:t>Personal Tax Payable Before Dividend Tax Credit</w:t>
      </w:r>
      <w:r>
        <w:tab/>
        <w:t xml:space="preserve">$ 5,947 </w:t>
      </w:r>
    </w:p>
    <w:p w:rsidR="005B0DE7" w:rsidRDefault="005B0DE7" w:rsidP="00FB0B01">
      <w:pPr>
        <w:pStyle w:val="1"/>
      </w:pPr>
      <w:r>
        <w:t>Dividend Tax Credit [(13/18 + 28%)($2,016)]</w:t>
      </w:r>
      <w:r>
        <w:tab/>
        <w:t xml:space="preserve"> ( 2,020)</w:t>
      </w:r>
    </w:p>
    <w:p w:rsidR="005B0DE7" w:rsidRDefault="005B0DE7" w:rsidP="00FB0B01">
      <w:pPr>
        <w:pStyle w:val="1GT"/>
      </w:pPr>
      <w:r>
        <w:t>Personal Tax Payable</w:t>
      </w:r>
      <w:r>
        <w:tab/>
        <w:t xml:space="preserve">$ 3,927 </w:t>
      </w:r>
    </w:p>
    <w:p w:rsidR="005B0DE7" w:rsidRDefault="005B0DE7" w:rsidP="00951047">
      <w:pPr>
        <w:pStyle w:val="ABaseStyle"/>
      </w:pPr>
    </w:p>
    <w:p w:rsidR="005B0DE7" w:rsidRDefault="005B0DE7" w:rsidP="00FB0B01">
      <w:pPr>
        <w:pStyle w:val="1"/>
      </w:pPr>
      <w:r>
        <w:t>Dividends Received</w:t>
      </w:r>
      <w:r>
        <w:tab/>
        <w:t xml:space="preserve">$11,200 </w:t>
      </w:r>
    </w:p>
    <w:p w:rsidR="005B0DE7" w:rsidRDefault="005B0DE7" w:rsidP="00FB0B01">
      <w:pPr>
        <w:pStyle w:val="1"/>
      </w:pPr>
      <w:r>
        <w:t>Personal Tax Payable</w:t>
      </w:r>
      <w:r>
        <w:tab/>
        <w:t>( 3,927)</w:t>
      </w:r>
    </w:p>
    <w:p w:rsidR="005B0DE7" w:rsidRDefault="005B0DE7" w:rsidP="00FB0B01">
      <w:pPr>
        <w:pStyle w:val="1GT"/>
      </w:pPr>
      <w:r>
        <w:t>After Tax Retention - With Corporation</w:t>
      </w:r>
      <w:r>
        <w:tab/>
        <w:t xml:space="preserve">$ 7,273 </w:t>
      </w:r>
    </w:p>
    <w:p w:rsidR="005B0DE7" w:rsidRDefault="005B0DE7" w:rsidP="00951047">
      <w:pPr>
        <w:pStyle w:val="ABaseStyle"/>
      </w:pPr>
    </w:p>
    <w:p w:rsidR="005B0DE7" w:rsidRDefault="005B0DE7" w:rsidP="00FB0B01">
      <w:pPr>
        <w:pStyle w:val="Indent"/>
      </w:pPr>
      <w:r>
        <w:rPr>
          <w:b/>
          <w:bCs/>
        </w:rPr>
        <w:t>Note</w:t>
      </w:r>
      <w:r>
        <w:t xml:space="preserve"> The available cash would support a dividend of $11,200 [(3/2)($7,467)], including a dividend refund of $3,733 [(1/3)($11,200)].  As this is equal to the $3,733 [(26-2/3%)($14,000)] balance in the RDTOH, this amount of dividends can be paid. </w:t>
      </w:r>
    </w:p>
    <w:p w:rsidR="005B0DE7" w:rsidRDefault="005B0DE7" w:rsidP="00951047">
      <w:pPr>
        <w:pStyle w:val="ABaseStyle"/>
      </w:pPr>
    </w:p>
    <w:p w:rsidR="005B0DE7" w:rsidRDefault="005B0DE7" w:rsidP="00951047">
      <w:pPr>
        <w:pStyle w:val="ABaseStyle"/>
      </w:pPr>
      <w:r>
        <w:t>The difference between the two alternatives is $427 ($7,700 - $7,273) in favour of direct personal investment.  Transferring the debt security to a CCPC would not be an appropriate alternative in this situation.</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86" w:name="_Toc394387303"/>
      <w:r w:rsidR="005B0DE7">
        <w:rPr>
          <w:lang w:val="en-US"/>
        </w:rPr>
        <w:t>TIF Solution Fifteen - 7</w:t>
      </w:r>
      <w:bookmarkEnd w:id="86"/>
    </w:p>
    <w:p w:rsidR="005B0DE7" w:rsidRDefault="005B0DE7" w:rsidP="00FB0B01">
      <w:pPr>
        <w:pStyle w:val="Level-3"/>
      </w:pPr>
      <w:r>
        <w:t>Part A - Direct Personal Investment</w:t>
      </w:r>
    </w:p>
    <w:p w:rsidR="005B0DE7" w:rsidRDefault="005B0DE7" w:rsidP="00951047">
      <w:pPr>
        <w:pStyle w:val="ABaseStyle"/>
      </w:pPr>
      <w:r>
        <w:t>Ms. Abdul’s marginal tax rate is 45 percent (29% + 16%).  If she invests the $400,000 as an individual, the after tax return can be calculated as follows:</w:t>
      </w:r>
    </w:p>
    <w:p w:rsidR="005B0DE7" w:rsidRDefault="005B0DE7" w:rsidP="00951047">
      <w:pPr>
        <w:pStyle w:val="ABaseStyle"/>
      </w:pPr>
    </w:p>
    <w:p w:rsidR="005B0DE7" w:rsidRDefault="005B0DE7" w:rsidP="00FB0B01">
      <w:pPr>
        <w:pStyle w:val="1"/>
      </w:pPr>
      <w:r>
        <w:t>Eligible Dividends Received [($400,000)(5.5%)]</w:t>
      </w:r>
      <w:r>
        <w:tab/>
        <w:t xml:space="preserve">$22,000 </w:t>
      </w:r>
    </w:p>
    <w:p w:rsidR="005B0DE7" w:rsidRDefault="005B0DE7" w:rsidP="00FB0B01">
      <w:pPr>
        <w:pStyle w:val="1"/>
      </w:pPr>
      <w:r>
        <w:t>38 Percent Gross Up</w:t>
      </w:r>
      <w:r>
        <w:tab/>
        <w:t xml:space="preserve"> 8,360 </w:t>
      </w:r>
    </w:p>
    <w:p w:rsidR="005B0DE7" w:rsidRDefault="005B0DE7" w:rsidP="00FB0B01">
      <w:pPr>
        <w:pStyle w:val="1T"/>
      </w:pPr>
      <w:r>
        <w:t>Taxable Dividend</w:t>
      </w:r>
      <w:r>
        <w:tab/>
        <w:t xml:space="preserve">$30,360 </w:t>
      </w:r>
    </w:p>
    <w:p w:rsidR="005B0DE7" w:rsidRDefault="005B0DE7" w:rsidP="00FB0B01">
      <w:pPr>
        <w:pStyle w:val="1"/>
      </w:pPr>
      <w:r>
        <w:t>Personal Tax Rate</w:t>
      </w:r>
      <w:r>
        <w:tab/>
        <w:t xml:space="preserve">45% </w:t>
      </w:r>
    </w:p>
    <w:p w:rsidR="005B0DE7" w:rsidRDefault="005B0DE7" w:rsidP="00FB0B01">
      <w:pPr>
        <w:pStyle w:val="1T"/>
      </w:pPr>
      <w:r>
        <w:t>Personal Tax Payable Before Dividend Tax Credit</w:t>
      </w:r>
      <w:r>
        <w:tab/>
        <w:t xml:space="preserve">$13,662 </w:t>
      </w:r>
    </w:p>
    <w:p w:rsidR="005B0DE7" w:rsidRDefault="005B0DE7" w:rsidP="00FB0B01">
      <w:pPr>
        <w:pStyle w:val="1"/>
      </w:pPr>
      <w:r>
        <w:t>Dividend Tax Credit [(6/11 + 28%)($8,360)]</w:t>
      </w:r>
      <w:r>
        <w:tab/>
        <w:t>(   6,901)</w:t>
      </w:r>
    </w:p>
    <w:p w:rsidR="005B0DE7" w:rsidRDefault="005B0DE7" w:rsidP="00FB0B01">
      <w:pPr>
        <w:pStyle w:val="1GT"/>
      </w:pPr>
      <w:r>
        <w:t>Personal Tax Payable</w:t>
      </w:r>
      <w:r>
        <w:tab/>
        <w:t xml:space="preserve"> $ 6,761 </w:t>
      </w:r>
    </w:p>
    <w:p w:rsidR="005B0DE7" w:rsidRDefault="005B0DE7" w:rsidP="00951047">
      <w:pPr>
        <w:pStyle w:val="ABaseStyle"/>
      </w:pPr>
    </w:p>
    <w:p w:rsidR="005B0DE7" w:rsidRDefault="005B0DE7" w:rsidP="00FB0B01">
      <w:pPr>
        <w:pStyle w:val="1"/>
      </w:pPr>
      <w:r>
        <w:t>Dividends Received</w:t>
      </w:r>
      <w:r>
        <w:tab/>
        <w:t xml:space="preserve">$22,000 </w:t>
      </w:r>
    </w:p>
    <w:p w:rsidR="005B0DE7" w:rsidRDefault="005B0DE7" w:rsidP="00FB0B01">
      <w:pPr>
        <w:pStyle w:val="1"/>
      </w:pPr>
      <w:r>
        <w:t>Personal Tax Payable</w:t>
      </w:r>
      <w:r>
        <w:tab/>
        <w:t>( 6,761)</w:t>
      </w:r>
    </w:p>
    <w:p w:rsidR="005B0DE7" w:rsidRDefault="005B0DE7" w:rsidP="00FB0B01">
      <w:pPr>
        <w:pStyle w:val="1GT"/>
      </w:pPr>
      <w:r>
        <w:t>After Tax Retention - Direct Receipt</w:t>
      </w:r>
      <w:r>
        <w:tab/>
        <w:t xml:space="preserve">$15,239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Investment Through Private Company</w:t>
      </w:r>
    </w:p>
    <w:p w:rsidR="005B0DE7" w:rsidRDefault="005B0DE7" w:rsidP="00951047">
      <w:pPr>
        <w:pStyle w:val="ABaseStyle"/>
      </w:pPr>
      <w:r>
        <w:t>If Ms. Abdul invests the $400,000 through her private company, the eligible dividends received would be classified as portfolio dividends, subject to Part IV tax at 33-1/3 percent.  There would also be an addition to the corporation’s GRIP account of $22,000 (notice that eligible dividends are not multiplied by 72 percent for the GRIP addition).  The after tax retention on the flow through the corporation would be as follows:</w:t>
      </w:r>
    </w:p>
    <w:p w:rsidR="005B0DE7" w:rsidRDefault="005B0DE7" w:rsidP="00951047">
      <w:pPr>
        <w:pStyle w:val="ABaseStyle"/>
      </w:pPr>
    </w:p>
    <w:p w:rsidR="005B0DE7" w:rsidRDefault="005B0DE7" w:rsidP="00FB0B01">
      <w:pPr>
        <w:pStyle w:val="1"/>
      </w:pPr>
      <w:r>
        <w:t>Eligible Dividends Received</w:t>
      </w:r>
      <w:r>
        <w:tab/>
        <w:t xml:space="preserve">$22,000 </w:t>
      </w:r>
    </w:p>
    <w:p w:rsidR="005B0DE7" w:rsidRDefault="005B0DE7" w:rsidP="00FB0B01">
      <w:pPr>
        <w:pStyle w:val="1"/>
      </w:pPr>
      <w:r>
        <w:t xml:space="preserve">Part IV Tax At 33-1/3 Percent (Portfolio Dividends) </w:t>
      </w:r>
      <w:r>
        <w:tab/>
        <w:t xml:space="preserve"> ( 7,333)</w:t>
      </w:r>
    </w:p>
    <w:p w:rsidR="005B0DE7" w:rsidRDefault="005B0DE7" w:rsidP="00FB0B01">
      <w:pPr>
        <w:pStyle w:val="1T"/>
      </w:pPr>
      <w:r>
        <w:t>Earnings Retained By Corporation</w:t>
      </w:r>
      <w:r>
        <w:tab/>
        <w:t xml:space="preserve"> $14,667 </w:t>
      </w:r>
    </w:p>
    <w:p w:rsidR="005B0DE7" w:rsidRDefault="005B0DE7" w:rsidP="00FB0B01">
      <w:pPr>
        <w:pStyle w:val="1"/>
      </w:pPr>
      <w:r>
        <w:t>Refund When Dividends Paid</w:t>
      </w:r>
      <w:r>
        <w:tab/>
        <w:t xml:space="preserve">7,333 </w:t>
      </w:r>
    </w:p>
    <w:p w:rsidR="005B0DE7" w:rsidRDefault="005B0DE7" w:rsidP="00FB0B01">
      <w:pPr>
        <w:pStyle w:val="1GT"/>
      </w:pPr>
      <w:r>
        <w:t>Eligible Dividends Paid (See Note)</w:t>
      </w:r>
      <w:r>
        <w:tab/>
        <w:t xml:space="preserve">$22,000 </w:t>
      </w:r>
    </w:p>
    <w:p w:rsidR="005B0DE7" w:rsidRDefault="005B0DE7" w:rsidP="00951047">
      <w:pPr>
        <w:pStyle w:val="ABaseStyle"/>
      </w:pPr>
    </w:p>
    <w:p w:rsidR="005B0DE7" w:rsidRDefault="005B0DE7" w:rsidP="00FB0B01">
      <w:pPr>
        <w:pStyle w:val="Indent"/>
      </w:pPr>
      <w:r>
        <w:rPr>
          <w:b/>
          <w:bCs/>
        </w:rPr>
        <w:t>Note</w:t>
      </w:r>
      <w:r>
        <w:t xml:space="preserve"> As the dividend payment is equal to the GRIP balance, the full amount of $22,000 can be designated as eligible for the enhanced gross up and tax credit procedure.  Also note that the refund would be equal to the $7,333 balance in the RDTOH resulting from the payment of Part IV tax on the receipt of the dividends.</w:t>
      </w:r>
    </w:p>
    <w:p w:rsidR="005B0DE7" w:rsidRDefault="005B0DE7" w:rsidP="00951047">
      <w:pPr>
        <w:pStyle w:val="ABaseStyle"/>
      </w:pPr>
    </w:p>
    <w:p w:rsidR="005B0DE7" w:rsidRDefault="005B0DE7" w:rsidP="00951047">
      <w:pPr>
        <w:pStyle w:val="ABaseStyle"/>
      </w:pPr>
      <w:r>
        <w:t>At this point, the corporation has paid no net amount of taxes and will be paying exactly the same amount of eligible dividends that it received.  This will result in Ms. Abdul paying exactly the same amount of taxes that she would have paid on direct receipt of the dividends.  With the use of a corporation, the after tax retention would be identical to the after tax retention resulting from direct receipt of the dividends.</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87" w:name="_Toc394387304"/>
      <w:r w:rsidR="005B0DE7">
        <w:rPr>
          <w:lang w:val="en-US"/>
        </w:rPr>
        <w:t>TIF Solution Fifteen - 8</w:t>
      </w:r>
      <w:bookmarkEnd w:id="87"/>
    </w:p>
    <w:p w:rsidR="005B0DE7" w:rsidRDefault="005B0DE7" w:rsidP="00FB0B01">
      <w:pPr>
        <w:pStyle w:val="Level-3"/>
      </w:pPr>
      <w:r>
        <w:t>Part A - Direct Personal Investment</w:t>
      </w:r>
    </w:p>
    <w:p w:rsidR="005B0DE7" w:rsidRDefault="005B0DE7" w:rsidP="00951047">
      <w:pPr>
        <w:pStyle w:val="ABaseStyle"/>
      </w:pPr>
      <w:r>
        <w:t>Ms. Naidu’s marginal tax rate is 45 percent (29% + 16%).  If Ms. Naidu invests the $175,000 as an individual, the after tax return can be calculated as follows:</w:t>
      </w:r>
    </w:p>
    <w:p w:rsidR="005B0DE7" w:rsidRDefault="005B0DE7" w:rsidP="00951047">
      <w:pPr>
        <w:pStyle w:val="ABaseStyle"/>
      </w:pPr>
    </w:p>
    <w:p w:rsidR="005B0DE7" w:rsidRDefault="005B0DE7" w:rsidP="00FB0B01">
      <w:pPr>
        <w:pStyle w:val="1GT"/>
      </w:pPr>
      <w:r>
        <w:t>Interest Income (All Taxable)</w:t>
      </w:r>
      <w:r>
        <w:tab/>
        <w:t xml:space="preserve"> $5,250 </w:t>
      </w:r>
    </w:p>
    <w:p w:rsidR="005B0DE7" w:rsidRDefault="005B0DE7" w:rsidP="00951047">
      <w:pPr>
        <w:pStyle w:val="ABaseStyle"/>
      </w:pPr>
    </w:p>
    <w:p w:rsidR="005B0DE7" w:rsidRDefault="005B0DE7" w:rsidP="00FB0B01">
      <w:pPr>
        <w:pStyle w:val="1"/>
      </w:pPr>
      <w:r>
        <w:t>Interest Received</w:t>
      </w:r>
      <w:r>
        <w:tab/>
        <w:t xml:space="preserve">$5,250 </w:t>
      </w:r>
    </w:p>
    <w:p w:rsidR="005B0DE7" w:rsidRDefault="005B0DE7" w:rsidP="00FB0B01">
      <w:pPr>
        <w:pStyle w:val="1"/>
      </w:pPr>
      <w:r>
        <w:t>Personal Tax Payable At 45 Percent</w:t>
      </w:r>
      <w:r>
        <w:tab/>
        <w:t>( 2,363)</w:t>
      </w:r>
    </w:p>
    <w:p w:rsidR="005B0DE7" w:rsidRDefault="005B0DE7" w:rsidP="00FB0B01">
      <w:pPr>
        <w:pStyle w:val="1GT"/>
      </w:pPr>
      <w:r>
        <w:t>After Tax Retention</w:t>
      </w:r>
      <w:r>
        <w:tab/>
        <w:t xml:space="preserve">$2,887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Investment Through Private Company</w:t>
      </w:r>
    </w:p>
    <w:p w:rsidR="005B0DE7" w:rsidRDefault="005B0DE7" w:rsidP="00951047">
      <w:pPr>
        <w:pStyle w:val="ABaseStyle"/>
      </w:pPr>
      <w:r>
        <w:t>If Ms. Naidu invests the $175,000 through her private company, any dividends paid will be non-eligible. The after tax return would be as follows:</w:t>
      </w:r>
    </w:p>
    <w:p w:rsidR="005B0DE7" w:rsidRDefault="005B0DE7">
      <w:pPr>
        <w:pStyle w:val="Space-Half"/>
      </w:pPr>
    </w:p>
    <w:p w:rsidR="005B0DE7" w:rsidRDefault="005B0DE7" w:rsidP="00FB0B01">
      <w:pPr>
        <w:pStyle w:val="1"/>
      </w:pPr>
      <w:r>
        <w:t>Interest Income</w:t>
      </w:r>
      <w:r>
        <w:tab/>
        <w:t xml:space="preserve">$5,250 </w:t>
      </w:r>
    </w:p>
    <w:p w:rsidR="005B0DE7" w:rsidRDefault="005B0DE7" w:rsidP="00FB0B01">
      <w:pPr>
        <w:pStyle w:val="1"/>
      </w:pPr>
      <w:r>
        <w:t>Corporate Taxes At 49 Percent</w:t>
      </w:r>
      <w:r>
        <w:tab/>
        <w:t>( 2,573)</w:t>
      </w:r>
    </w:p>
    <w:p w:rsidR="005B0DE7" w:rsidRDefault="005B0DE7" w:rsidP="00FB0B01">
      <w:pPr>
        <w:pStyle w:val="1T"/>
      </w:pPr>
      <w:r>
        <w:t>Net Corporate Income Before Dividend Refund</w:t>
      </w:r>
      <w:r>
        <w:tab/>
        <w:t xml:space="preserve"> $2,677 </w:t>
      </w:r>
    </w:p>
    <w:p w:rsidR="005B0DE7" w:rsidRDefault="005B0DE7" w:rsidP="00FB0B01">
      <w:pPr>
        <w:pStyle w:val="1"/>
      </w:pPr>
      <w:r>
        <w:t>Maximum Dividend Refund (See Note)</w:t>
      </w:r>
      <w:r>
        <w:tab/>
        <w:t xml:space="preserve"> 1,339 </w:t>
      </w:r>
    </w:p>
    <w:p w:rsidR="005B0DE7" w:rsidRDefault="005B0DE7" w:rsidP="00FB0B01">
      <w:pPr>
        <w:pStyle w:val="1T"/>
      </w:pPr>
      <w:r>
        <w:t>Maximum Non-Eligible Dividend Payable</w:t>
      </w:r>
      <w:r>
        <w:tab/>
        <w:t xml:space="preserve">$4,016 </w:t>
      </w:r>
    </w:p>
    <w:p w:rsidR="005B0DE7" w:rsidRDefault="005B0DE7" w:rsidP="00FB0B01">
      <w:pPr>
        <w:pStyle w:val="1"/>
      </w:pPr>
      <w:r>
        <w:t>Gross Up At 18 Percent</w:t>
      </w:r>
      <w:r>
        <w:tab/>
        <w:t xml:space="preserve">723 </w:t>
      </w:r>
    </w:p>
    <w:p w:rsidR="005B0DE7" w:rsidRDefault="005B0DE7" w:rsidP="00FB0B01">
      <w:pPr>
        <w:pStyle w:val="1T"/>
      </w:pPr>
      <w:r>
        <w:t>Taxable Dividend</w:t>
      </w:r>
      <w:r>
        <w:tab/>
        <w:t xml:space="preserve">$4,739 </w:t>
      </w:r>
    </w:p>
    <w:p w:rsidR="005B0DE7" w:rsidRDefault="005B0DE7" w:rsidP="00FB0B01">
      <w:pPr>
        <w:pStyle w:val="1"/>
      </w:pPr>
      <w:r>
        <w:t>Personal Tax Rate</w:t>
      </w:r>
      <w:r>
        <w:tab/>
        <w:t xml:space="preserve">45% </w:t>
      </w:r>
    </w:p>
    <w:p w:rsidR="005B0DE7" w:rsidRDefault="005B0DE7" w:rsidP="00FB0B01">
      <w:pPr>
        <w:pStyle w:val="1T"/>
      </w:pPr>
      <w:r>
        <w:t>Personal Tax Payable Before Dividend Tax Credit</w:t>
      </w:r>
      <w:r>
        <w:tab/>
        <w:t xml:space="preserve">$2,133 </w:t>
      </w:r>
    </w:p>
    <w:p w:rsidR="005B0DE7" w:rsidRDefault="005B0DE7" w:rsidP="00FB0B01">
      <w:pPr>
        <w:pStyle w:val="1"/>
      </w:pPr>
      <w:r>
        <w:t>Dividend Tax Credit [(13/18 + 35%)($723)]</w:t>
      </w:r>
      <w:r>
        <w:tab/>
        <w:t xml:space="preserve"> (  775)</w:t>
      </w:r>
    </w:p>
    <w:p w:rsidR="005B0DE7" w:rsidRDefault="005B0DE7" w:rsidP="00FB0B01">
      <w:pPr>
        <w:pStyle w:val="1GT"/>
      </w:pPr>
      <w:r>
        <w:t>Personal Tax Payable</w:t>
      </w:r>
      <w:r>
        <w:tab/>
        <w:t xml:space="preserve">$1,358 </w:t>
      </w:r>
    </w:p>
    <w:p w:rsidR="005B0DE7" w:rsidRDefault="005B0DE7" w:rsidP="00951047">
      <w:pPr>
        <w:pStyle w:val="ABaseStyle"/>
      </w:pPr>
    </w:p>
    <w:p w:rsidR="005B0DE7" w:rsidRDefault="005B0DE7" w:rsidP="00FB0B01">
      <w:pPr>
        <w:pStyle w:val="1"/>
      </w:pPr>
      <w:r>
        <w:t>Dividends Received</w:t>
      </w:r>
      <w:r>
        <w:tab/>
        <w:t xml:space="preserve">$4,016 </w:t>
      </w:r>
    </w:p>
    <w:p w:rsidR="005B0DE7" w:rsidRDefault="005B0DE7" w:rsidP="00FB0B01">
      <w:pPr>
        <w:pStyle w:val="1"/>
      </w:pPr>
      <w:r>
        <w:t>Personal Tax Payable</w:t>
      </w:r>
      <w:r>
        <w:tab/>
        <w:t>( 1,358)</w:t>
      </w:r>
    </w:p>
    <w:p w:rsidR="005B0DE7" w:rsidRDefault="005B0DE7" w:rsidP="00FB0B01">
      <w:pPr>
        <w:pStyle w:val="1GT"/>
      </w:pPr>
      <w:r>
        <w:t>After Tax Retention</w:t>
      </w:r>
      <w:r>
        <w:tab/>
        <w:t xml:space="preserve">$2,658 </w:t>
      </w:r>
    </w:p>
    <w:p w:rsidR="005B0DE7" w:rsidRDefault="005B0DE7" w:rsidP="00951047">
      <w:pPr>
        <w:pStyle w:val="ABaseStyle"/>
      </w:pPr>
    </w:p>
    <w:p w:rsidR="005B0DE7" w:rsidRDefault="005B0DE7" w:rsidP="00FB0B01">
      <w:pPr>
        <w:pStyle w:val="Indent"/>
      </w:pPr>
      <w:r>
        <w:rPr>
          <w:b/>
          <w:bCs/>
        </w:rPr>
        <w:t>Note</w:t>
      </w:r>
      <w:r>
        <w:t xml:space="preserve"> The available cash would support a dividend of $4,016 [(3/2)($2,677)], including a dividend refund of $1,339 [(1/3)($4,016)].  As this is less than the $1,400 [(26-2/3%)($5,250)] balance in the RDTOH, this amount of dividends can be paid.   There is additional refundable tax of $61 ($1,400 - $1,339) that is available, but only on the payment of additional dividends.</w:t>
      </w:r>
    </w:p>
    <w:p w:rsidR="005B0DE7" w:rsidRDefault="005B0DE7" w:rsidP="00951047">
      <w:pPr>
        <w:pStyle w:val="ABaseStyle"/>
      </w:pPr>
    </w:p>
    <w:p w:rsidR="005B0DE7" w:rsidRDefault="005B0DE7" w:rsidP="00951047">
      <w:pPr>
        <w:pStyle w:val="ABaseStyle"/>
      </w:pPr>
      <w:r>
        <w:t>The difference between the two alternatives is $229 ($2,887 - $2,658) in favour of direct personal investment.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88" w:name="_Toc394387305"/>
      <w:r w:rsidR="005B0DE7">
        <w:rPr>
          <w:lang w:val="en-US"/>
        </w:rPr>
        <w:t>TIF Solution Fifteen - 9</w:t>
      </w:r>
      <w:bookmarkEnd w:id="88"/>
    </w:p>
    <w:p w:rsidR="005B0DE7" w:rsidRDefault="005B0DE7" w:rsidP="00FB0B01">
      <w:pPr>
        <w:pStyle w:val="Level-3"/>
      </w:pPr>
      <w:r>
        <w:t>Part A - Direct Personal Investment</w:t>
      </w:r>
    </w:p>
    <w:p w:rsidR="005B0DE7" w:rsidRDefault="005B0DE7" w:rsidP="00951047">
      <w:pPr>
        <w:pStyle w:val="ABaseStyle"/>
      </w:pPr>
      <w:r>
        <w:t>Ms. Naidu’s marginal tax rate is 45 percent (29% + 16%).  If Ms. Naidu invests the $175,000 as an individual, the after tax return can be calculated as follows:</w:t>
      </w:r>
    </w:p>
    <w:p w:rsidR="005B0DE7" w:rsidRDefault="005B0DE7" w:rsidP="00951047">
      <w:pPr>
        <w:pStyle w:val="ABaseStyle"/>
      </w:pPr>
    </w:p>
    <w:p w:rsidR="005B0DE7" w:rsidRDefault="005B0DE7" w:rsidP="00FB0B01">
      <w:pPr>
        <w:pStyle w:val="1"/>
      </w:pPr>
      <w:r>
        <w:t>Eligible Dividends Received</w:t>
      </w:r>
      <w:r>
        <w:tab/>
        <w:t xml:space="preserve">$5,250 </w:t>
      </w:r>
    </w:p>
    <w:p w:rsidR="005B0DE7" w:rsidRDefault="005B0DE7" w:rsidP="00FB0B01">
      <w:pPr>
        <w:pStyle w:val="1"/>
      </w:pPr>
      <w:r>
        <w:t>38 Percent Gross Up</w:t>
      </w:r>
      <w:r>
        <w:tab/>
        <w:t xml:space="preserve"> 1,995 </w:t>
      </w:r>
    </w:p>
    <w:p w:rsidR="005B0DE7" w:rsidRDefault="005B0DE7" w:rsidP="00FB0B01">
      <w:pPr>
        <w:pStyle w:val="1T"/>
      </w:pPr>
      <w:r>
        <w:t>Taxable Dividend</w:t>
      </w:r>
      <w:r>
        <w:tab/>
        <w:t xml:space="preserve">$7,245 </w:t>
      </w:r>
    </w:p>
    <w:p w:rsidR="005B0DE7" w:rsidRDefault="005B0DE7" w:rsidP="00FB0B01">
      <w:pPr>
        <w:pStyle w:val="1"/>
      </w:pPr>
      <w:r>
        <w:t>Personal Tax Rate</w:t>
      </w:r>
      <w:r>
        <w:tab/>
        <w:t xml:space="preserve">45% </w:t>
      </w:r>
    </w:p>
    <w:p w:rsidR="005B0DE7" w:rsidRDefault="005B0DE7" w:rsidP="00FB0B01">
      <w:pPr>
        <w:pStyle w:val="1T"/>
      </w:pPr>
      <w:r>
        <w:t>Personal Tax Payable Before Dividend Tax Credit</w:t>
      </w:r>
      <w:r>
        <w:tab/>
        <w:t xml:space="preserve">$3,260 </w:t>
      </w:r>
    </w:p>
    <w:p w:rsidR="005B0DE7" w:rsidRDefault="005B0DE7" w:rsidP="00FB0B01">
      <w:pPr>
        <w:pStyle w:val="1"/>
      </w:pPr>
      <w:r>
        <w:t>Dividend Tax Credit [(6/11 +35%)($1,995)]</w:t>
      </w:r>
      <w:r>
        <w:tab/>
        <w:t>(   1,786)</w:t>
      </w:r>
    </w:p>
    <w:p w:rsidR="005B0DE7" w:rsidRDefault="005B0DE7" w:rsidP="00FB0B01">
      <w:pPr>
        <w:pStyle w:val="1GT"/>
      </w:pPr>
      <w:r>
        <w:t>Personal Tax Payable</w:t>
      </w:r>
      <w:r>
        <w:tab/>
        <w:t xml:space="preserve"> $1,474 </w:t>
      </w:r>
    </w:p>
    <w:p w:rsidR="005B0DE7" w:rsidRDefault="005B0DE7" w:rsidP="00951047">
      <w:pPr>
        <w:pStyle w:val="ABaseStyle"/>
      </w:pPr>
    </w:p>
    <w:p w:rsidR="005B0DE7" w:rsidRDefault="005B0DE7" w:rsidP="00FB0B01">
      <w:pPr>
        <w:pStyle w:val="1"/>
      </w:pPr>
      <w:r>
        <w:t>Dividends Received</w:t>
      </w:r>
      <w:r>
        <w:tab/>
        <w:t xml:space="preserve">$5,250 </w:t>
      </w:r>
    </w:p>
    <w:p w:rsidR="005B0DE7" w:rsidRDefault="005B0DE7" w:rsidP="00FB0B01">
      <w:pPr>
        <w:pStyle w:val="1"/>
      </w:pPr>
      <w:r>
        <w:t>Personal Tax Payable</w:t>
      </w:r>
      <w:r>
        <w:tab/>
        <w:t>( 1,474)</w:t>
      </w:r>
    </w:p>
    <w:p w:rsidR="005B0DE7" w:rsidRDefault="005B0DE7" w:rsidP="00FB0B01">
      <w:pPr>
        <w:pStyle w:val="1GT"/>
      </w:pPr>
      <w:r>
        <w:t>After Tax Retention - Direct Receipt</w:t>
      </w:r>
      <w:r>
        <w:tab/>
        <w:t xml:space="preserve">$3,776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Investment Through Private Company</w:t>
      </w:r>
    </w:p>
    <w:p w:rsidR="005B0DE7" w:rsidRDefault="005B0DE7" w:rsidP="00951047">
      <w:pPr>
        <w:pStyle w:val="ABaseStyle"/>
      </w:pPr>
      <w:r>
        <w:t>If Ms. Naidu invests the $175,000 through her private company, the eligible dividends received would be classified as portfolio dividends, subject to Part IV tax at 33-1/3 percent.  There would also be an addition to the corporation’s GRIP account of $5,250 (notice that eligible dividends are not multiplied by 72 percent for the GRIP addition).  The after tax retention on the flow through the corporation would be as follows:</w:t>
      </w:r>
    </w:p>
    <w:p w:rsidR="005B0DE7" w:rsidRDefault="005B0DE7" w:rsidP="00951047">
      <w:pPr>
        <w:pStyle w:val="ABaseStyle"/>
      </w:pPr>
    </w:p>
    <w:p w:rsidR="005B0DE7" w:rsidRDefault="005B0DE7" w:rsidP="00FB0B01">
      <w:pPr>
        <w:pStyle w:val="1"/>
      </w:pPr>
      <w:r>
        <w:t>Eligible Dividends Received</w:t>
      </w:r>
      <w:r>
        <w:tab/>
        <w:t xml:space="preserve">$5,250 </w:t>
      </w:r>
    </w:p>
    <w:p w:rsidR="005B0DE7" w:rsidRDefault="005B0DE7" w:rsidP="00FB0B01">
      <w:pPr>
        <w:pStyle w:val="1"/>
      </w:pPr>
      <w:r>
        <w:t xml:space="preserve">Part IV Tax At 33-1/3 Percent (Portfolio Dividends) </w:t>
      </w:r>
      <w:r>
        <w:tab/>
        <w:t xml:space="preserve"> ( 1,750)</w:t>
      </w:r>
    </w:p>
    <w:p w:rsidR="005B0DE7" w:rsidRDefault="005B0DE7" w:rsidP="00FB0B01">
      <w:pPr>
        <w:pStyle w:val="1T"/>
      </w:pPr>
      <w:r>
        <w:t>Earnings Retained By Corporation</w:t>
      </w:r>
      <w:r>
        <w:tab/>
        <w:t xml:space="preserve"> $3,500 </w:t>
      </w:r>
    </w:p>
    <w:p w:rsidR="005B0DE7" w:rsidRDefault="005B0DE7" w:rsidP="00FB0B01">
      <w:pPr>
        <w:pStyle w:val="1"/>
      </w:pPr>
      <w:r>
        <w:t>Refund When Dividends Paid</w:t>
      </w:r>
      <w:r>
        <w:tab/>
        <w:t xml:space="preserve">1,750 </w:t>
      </w:r>
    </w:p>
    <w:p w:rsidR="005B0DE7" w:rsidRDefault="005B0DE7" w:rsidP="00FB0B01">
      <w:pPr>
        <w:pStyle w:val="1GT"/>
      </w:pPr>
      <w:r>
        <w:t>Eligible Dividends Paid (See Note)</w:t>
      </w:r>
      <w:r>
        <w:tab/>
        <w:t xml:space="preserve">$5,250 </w:t>
      </w:r>
    </w:p>
    <w:p w:rsidR="005B0DE7" w:rsidRDefault="005B0DE7" w:rsidP="00951047">
      <w:pPr>
        <w:pStyle w:val="ABaseStyle"/>
      </w:pPr>
    </w:p>
    <w:p w:rsidR="005B0DE7" w:rsidRDefault="005B0DE7" w:rsidP="00FB0B01">
      <w:pPr>
        <w:pStyle w:val="Indent"/>
      </w:pPr>
      <w:r>
        <w:rPr>
          <w:b/>
          <w:bCs/>
        </w:rPr>
        <w:t>Note</w:t>
      </w:r>
      <w:r>
        <w:t xml:space="preserve"> As the dividend payment is equal to the GRIP balance, the full amount of $5,250 can be designated as eligible for the enhanced gross up and tax credit procedure.  Also note that the refund would be equal to the $1,750 balance in the RDTOH resulting from the payment of Part IV tax on the receipt of the dividends.</w:t>
      </w:r>
    </w:p>
    <w:p w:rsidR="005B0DE7" w:rsidRDefault="005B0DE7" w:rsidP="00951047">
      <w:pPr>
        <w:pStyle w:val="ABaseStyle"/>
      </w:pPr>
    </w:p>
    <w:p w:rsidR="005B0DE7" w:rsidRDefault="005B0DE7" w:rsidP="00951047">
      <w:pPr>
        <w:pStyle w:val="ABaseStyle"/>
      </w:pPr>
      <w:r>
        <w:t>At this point, the corporation has paid no net amount of taxes and will be paying exactly the same amount of eligible dividends that it received.  This will result in Ms. Naidu paying exactly the same amount of taxes that he would have paid on direct receipt of the dividends.  With the use of a corporation, the after tax retention would be identical to the after tax retention resulting from direct receipt of the dividends.</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89" w:name="_Toc394387306"/>
      <w:r w:rsidR="005B0DE7">
        <w:rPr>
          <w:lang w:val="en-US"/>
        </w:rPr>
        <w:t>TIF Solution Fifteen - 10</w:t>
      </w:r>
      <w:bookmarkEnd w:id="89"/>
    </w:p>
    <w:p w:rsidR="005B0DE7" w:rsidRDefault="005B0DE7" w:rsidP="00FB0B01">
      <w:pPr>
        <w:pStyle w:val="Level-3"/>
      </w:pPr>
      <w:r>
        <w:t>Approach 1</w:t>
      </w:r>
    </w:p>
    <w:p w:rsidR="005B0DE7" w:rsidRDefault="005B0DE7" w:rsidP="00951047">
      <w:pPr>
        <w:pStyle w:val="ABaseStyle"/>
      </w:pPr>
      <w:r>
        <w:t>Harold Bates’ share of the partnership income would $155,000 [(25%)($620,000)].  The Tax Payable on this income would be calculated as follows:</w:t>
      </w:r>
    </w:p>
    <w:p w:rsidR="005B0DE7" w:rsidRDefault="005B0DE7" w:rsidP="00951047">
      <w:pPr>
        <w:pStyle w:val="ABaseStyle"/>
      </w:pPr>
    </w:p>
    <w:p w:rsidR="005B0DE7" w:rsidRDefault="005B0DE7" w:rsidP="00FB0B01">
      <w:pPr>
        <w:pStyle w:val="2"/>
      </w:pPr>
      <w:r>
        <w:t>Federal Tax On First $136,270</w:t>
      </w:r>
      <w:r>
        <w:tab/>
      </w:r>
      <w:r>
        <w:tab/>
        <w:t xml:space="preserve">$ 28,837 </w:t>
      </w:r>
    </w:p>
    <w:p w:rsidR="005B0DE7" w:rsidRDefault="005B0DE7" w:rsidP="00FB0B01">
      <w:pPr>
        <w:pStyle w:val="2"/>
      </w:pPr>
      <w:r>
        <w:t>Federal Tax On Next $18,730 ($155,000 - $136,270)</w:t>
      </w:r>
    </w:p>
    <w:p w:rsidR="005B0DE7" w:rsidRDefault="005B0DE7" w:rsidP="00FB0B01">
      <w:pPr>
        <w:pStyle w:val="2"/>
      </w:pPr>
      <w:r>
        <w:tab/>
        <w:t>At 29 Percent</w:t>
      </w:r>
      <w:r>
        <w:tab/>
      </w:r>
      <w:r>
        <w:tab/>
        <w:t xml:space="preserve">5,432 </w:t>
      </w:r>
    </w:p>
    <w:p w:rsidR="005B0DE7" w:rsidRDefault="005B0DE7" w:rsidP="00FB0B01">
      <w:pPr>
        <w:pStyle w:val="2"/>
      </w:pPr>
      <w:r>
        <w:t>Provincial Tax [(10%)($155,000)]</w:t>
      </w:r>
      <w:r>
        <w:tab/>
      </w:r>
      <w:r>
        <w:tab/>
        <w:t xml:space="preserve">15,500 </w:t>
      </w:r>
    </w:p>
    <w:p w:rsidR="005B0DE7" w:rsidRDefault="005B0DE7" w:rsidP="00FB0B01">
      <w:pPr>
        <w:pStyle w:val="2T"/>
      </w:pPr>
      <w:r>
        <w:t>Tax Payable Before Credits</w:t>
      </w:r>
      <w:r>
        <w:tab/>
      </w:r>
      <w:r>
        <w:tab/>
        <w:t xml:space="preserve">$49,769 </w:t>
      </w:r>
    </w:p>
    <w:p w:rsidR="005B0DE7" w:rsidRDefault="005B0DE7" w:rsidP="00FB0B01">
      <w:pPr>
        <w:pStyle w:val="2"/>
      </w:pPr>
      <w:r>
        <w:t>Personal Tax Credits - Given</w:t>
      </w:r>
      <w:r>
        <w:tab/>
      </w:r>
      <w:r>
        <w:tab/>
        <w:t>( 4,280)</w:t>
      </w:r>
    </w:p>
    <w:p w:rsidR="005B0DE7" w:rsidRDefault="005B0DE7" w:rsidP="00FB0B01">
      <w:pPr>
        <w:pStyle w:val="2GT"/>
      </w:pPr>
      <w:r>
        <w:t>Tax Payable</w:t>
      </w:r>
      <w:r>
        <w:tab/>
      </w:r>
      <w:r>
        <w:tab/>
        <w:t xml:space="preserve">$45,489 </w:t>
      </w:r>
    </w:p>
    <w:p w:rsidR="005B0DE7" w:rsidRDefault="005B0DE7" w:rsidP="00951047">
      <w:pPr>
        <w:pStyle w:val="ABaseStyle"/>
      </w:pPr>
    </w:p>
    <w:p w:rsidR="005B0DE7" w:rsidRDefault="005B0DE7" w:rsidP="00951047">
      <w:pPr>
        <w:pStyle w:val="ABaseStyle"/>
      </w:pPr>
      <w:r>
        <w:t>The total after tax income is $109,511 ($155,000 - $45,489).</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Approach 2</w:t>
      </w:r>
    </w:p>
    <w:p w:rsidR="005B0DE7" w:rsidRDefault="005B0DE7" w:rsidP="00951047">
      <w:pPr>
        <w:pStyle w:val="ABaseStyle"/>
      </w:pPr>
      <w:r>
        <w:t>The total corporate taxes would be calculated as follows:</w:t>
      </w:r>
    </w:p>
    <w:p w:rsidR="005B0DE7" w:rsidRDefault="005B0DE7" w:rsidP="00951047">
      <w:pPr>
        <w:pStyle w:val="ABaseStyle"/>
      </w:pPr>
    </w:p>
    <w:p w:rsidR="005B0DE7" w:rsidRDefault="005B0DE7" w:rsidP="00FB0B01">
      <w:pPr>
        <w:pStyle w:val="2"/>
      </w:pPr>
      <w:r>
        <w:t>First $125,000 At 14 Percent</w:t>
      </w:r>
      <w:r>
        <w:tab/>
      </w:r>
      <w:r>
        <w:tab/>
        <w:t xml:space="preserve">$17,500 </w:t>
      </w:r>
    </w:p>
    <w:p w:rsidR="005B0DE7" w:rsidRDefault="005B0DE7" w:rsidP="00FB0B01">
      <w:pPr>
        <w:pStyle w:val="2"/>
      </w:pPr>
      <w:r>
        <w:t>Remaining $30,000 At 28 Percent</w:t>
      </w:r>
      <w:r>
        <w:tab/>
      </w:r>
      <w:r>
        <w:tab/>
        <w:t xml:space="preserve">8,400 </w:t>
      </w:r>
    </w:p>
    <w:p w:rsidR="005B0DE7" w:rsidRDefault="005B0DE7" w:rsidP="00FB0B01">
      <w:pPr>
        <w:pStyle w:val="2GT"/>
      </w:pPr>
      <w:r>
        <w:t>Total Corporate Tax</w:t>
      </w:r>
      <w:r>
        <w:tab/>
      </w:r>
      <w:r>
        <w:tab/>
        <w:t xml:space="preserve">$25,900 </w:t>
      </w:r>
    </w:p>
    <w:p w:rsidR="005B0DE7" w:rsidRDefault="005B0DE7" w:rsidP="00951047">
      <w:pPr>
        <w:pStyle w:val="ABaseStyle"/>
      </w:pPr>
    </w:p>
    <w:p w:rsidR="005B0DE7" w:rsidRDefault="005B0DE7" w:rsidP="00FB0B01">
      <w:pPr>
        <w:pStyle w:val="Auto-Paragraph"/>
      </w:pPr>
      <w:r>
        <w:t>If all of the after tax income is paid out, the resulting dividend will be $129,100 ($155,000 - $25,900).  As $30,000 of the corporation’s income was taxed at the general rate, there would be a GRIP balance of $21,600 [(72%)($30,000)].  This means that of the total dividend of $129,100, $21,600 could be designated as eligible, with the remaining $107,500 ($129,100 - $21,600) being non-eligible.  Based on this, Harold’s Taxable Income would be as follows:</w:t>
      </w:r>
    </w:p>
    <w:p w:rsidR="005B0DE7" w:rsidRDefault="005B0DE7" w:rsidP="00951047">
      <w:pPr>
        <w:pStyle w:val="ABaseStyle"/>
      </w:pPr>
    </w:p>
    <w:p w:rsidR="005B0DE7" w:rsidRDefault="005B0DE7" w:rsidP="00FB0B01">
      <w:pPr>
        <w:pStyle w:val="2"/>
      </w:pPr>
      <w:r>
        <w:t>Eligible Dividend</w:t>
      </w:r>
      <w:r>
        <w:tab/>
      </w:r>
      <w:r>
        <w:tab/>
        <w:t xml:space="preserve">$21,600 </w:t>
      </w:r>
    </w:p>
    <w:p w:rsidR="005B0DE7" w:rsidRDefault="005B0DE7" w:rsidP="00FB0B01">
      <w:pPr>
        <w:pStyle w:val="2"/>
      </w:pPr>
      <w:r>
        <w:t>Gross Up On Eligible Dividend At 38 Percent</w:t>
      </w:r>
      <w:r>
        <w:tab/>
      </w:r>
      <w:r>
        <w:tab/>
        <w:t xml:space="preserve">8,208 </w:t>
      </w:r>
    </w:p>
    <w:p w:rsidR="005B0DE7" w:rsidRDefault="005B0DE7" w:rsidP="00FB0B01">
      <w:pPr>
        <w:pStyle w:val="2"/>
      </w:pPr>
      <w:r>
        <w:t>Non-Eligible Dividend</w:t>
      </w:r>
      <w:r>
        <w:tab/>
      </w:r>
      <w:r>
        <w:tab/>
        <w:t xml:space="preserve">107,500 </w:t>
      </w:r>
    </w:p>
    <w:p w:rsidR="005B0DE7" w:rsidRDefault="005B0DE7" w:rsidP="00FB0B01">
      <w:pPr>
        <w:pStyle w:val="2"/>
      </w:pPr>
      <w:r>
        <w:t>Gross Up On Non-Eligible Dividend At 18 Percent</w:t>
      </w:r>
      <w:r>
        <w:tab/>
      </w:r>
      <w:r>
        <w:tab/>
        <w:t xml:space="preserve">19,350 </w:t>
      </w:r>
    </w:p>
    <w:p w:rsidR="005B0DE7" w:rsidRDefault="005B0DE7" w:rsidP="00FB0B01">
      <w:pPr>
        <w:pStyle w:val="2GT"/>
      </w:pPr>
      <w:r>
        <w:t>Total Taxable Income</w:t>
      </w:r>
      <w:r>
        <w:tab/>
      </w:r>
      <w:r>
        <w:tab/>
        <w:t xml:space="preserve">$156,658 </w:t>
      </w:r>
    </w:p>
    <w:p w:rsidR="005B0DE7" w:rsidRDefault="005B0DE7" w:rsidP="00951047">
      <w:pPr>
        <w:pStyle w:val="ABaseStyle"/>
      </w:pPr>
    </w:p>
    <w:p w:rsidR="005B0DE7" w:rsidRDefault="005B0DE7" w:rsidP="00951047">
      <w:pPr>
        <w:pStyle w:val="ABaseStyle"/>
      </w:pPr>
      <w:r>
        <w:t>Based on this Taxable Income, his Tax Payable would be as follows:</w:t>
      </w:r>
    </w:p>
    <w:p w:rsidR="005B0DE7" w:rsidRDefault="005B0DE7">
      <w:pPr>
        <w:pStyle w:val="Space-Half"/>
      </w:pPr>
    </w:p>
    <w:p w:rsidR="005B0DE7" w:rsidRDefault="005B0DE7" w:rsidP="00FB0B01">
      <w:pPr>
        <w:pStyle w:val="2"/>
      </w:pPr>
      <w:r>
        <w:t>Federal Tax On First $136,270</w:t>
      </w:r>
      <w:r>
        <w:tab/>
      </w:r>
      <w:r>
        <w:tab/>
        <w:t xml:space="preserve">$28,837 </w:t>
      </w:r>
    </w:p>
    <w:p w:rsidR="005B0DE7" w:rsidRDefault="005B0DE7" w:rsidP="00FB0B01">
      <w:pPr>
        <w:pStyle w:val="2"/>
      </w:pPr>
      <w:r>
        <w:t xml:space="preserve">Federal Tax On Remaining $20,388 ($156,658 - $136,270) </w:t>
      </w:r>
    </w:p>
    <w:p w:rsidR="005B0DE7" w:rsidRDefault="005B0DE7" w:rsidP="00FB0B01">
      <w:pPr>
        <w:pStyle w:val="2"/>
      </w:pPr>
      <w:r>
        <w:tab/>
        <w:t>At 29 Percent</w:t>
      </w:r>
      <w:r>
        <w:tab/>
      </w:r>
      <w:r>
        <w:tab/>
        <w:t xml:space="preserve">5,913 </w:t>
      </w:r>
    </w:p>
    <w:p w:rsidR="005B0DE7" w:rsidRDefault="005B0DE7" w:rsidP="00FB0B01">
      <w:pPr>
        <w:pStyle w:val="2"/>
      </w:pPr>
      <w:r>
        <w:t>Provincial Tax [(10%)($156,658)</w:t>
      </w:r>
      <w:r>
        <w:tab/>
      </w:r>
      <w:r>
        <w:tab/>
        <w:t xml:space="preserve">15,666 </w:t>
      </w:r>
    </w:p>
    <w:p w:rsidR="005B0DE7" w:rsidRDefault="005B0DE7" w:rsidP="00FB0B01">
      <w:pPr>
        <w:pStyle w:val="2T"/>
      </w:pPr>
      <w:r>
        <w:t>Tax Payable Before Credits</w:t>
      </w:r>
      <w:r>
        <w:tab/>
      </w:r>
      <w:r>
        <w:tab/>
        <w:t xml:space="preserve">$50,416 </w:t>
      </w:r>
    </w:p>
    <w:p w:rsidR="005B0DE7" w:rsidRDefault="005B0DE7" w:rsidP="00FB0B01">
      <w:pPr>
        <w:pStyle w:val="2"/>
      </w:pPr>
      <w:r>
        <w:t>Personal Tax Credits - Given</w:t>
      </w:r>
      <w:r>
        <w:tab/>
      </w:r>
      <w:r>
        <w:tab/>
        <w:t>( 4,280)</w:t>
      </w:r>
    </w:p>
    <w:p w:rsidR="005B0DE7" w:rsidRDefault="005B0DE7" w:rsidP="00FB0B01">
      <w:pPr>
        <w:pStyle w:val="2"/>
      </w:pPr>
      <w:r>
        <w:t>Dividend Tax Credits</w:t>
      </w:r>
    </w:p>
    <w:p w:rsidR="005B0DE7" w:rsidRDefault="005B0DE7" w:rsidP="00FB0B01">
      <w:pPr>
        <w:pStyle w:val="2"/>
      </w:pPr>
      <w:r>
        <w:tab/>
        <w:t>[(6/11 + 30%)($8,208)]</w:t>
      </w:r>
      <w:r>
        <w:tab/>
        <w:t>($ 6,939)</w:t>
      </w:r>
    </w:p>
    <w:p w:rsidR="005B0DE7" w:rsidRDefault="005B0DE7" w:rsidP="00FB0B01">
      <w:pPr>
        <w:pStyle w:val="2"/>
      </w:pPr>
      <w:r>
        <w:tab/>
        <w:t>[(13/18 + 30%)($19,350)</w:t>
      </w:r>
      <w:r>
        <w:tab/>
        <w:t>( 19,780)</w:t>
      </w:r>
      <w:r>
        <w:tab/>
        <w:t>( 26,719)</w:t>
      </w:r>
    </w:p>
    <w:p w:rsidR="005B0DE7" w:rsidRDefault="005B0DE7" w:rsidP="00FB0B01">
      <w:pPr>
        <w:pStyle w:val="2GT"/>
      </w:pPr>
      <w:r>
        <w:t>Tax Payable</w:t>
      </w:r>
      <w:r>
        <w:tab/>
      </w:r>
      <w:r>
        <w:tab/>
        <w:t xml:space="preserve">$19,417 </w:t>
      </w:r>
    </w:p>
    <w:p w:rsidR="005B0DE7" w:rsidRDefault="005B0DE7" w:rsidP="00951047">
      <w:pPr>
        <w:pStyle w:val="ABaseStyle"/>
      </w:pPr>
    </w:p>
    <w:p w:rsidR="005B0DE7" w:rsidRDefault="005B0DE7" w:rsidP="00951047">
      <w:pPr>
        <w:pStyle w:val="ABaseStyle"/>
      </w:pPr>
      <w:r>
        <w:t>The total after tax income is $109,683 ($21,600 + $107,500 - $19,417).</w:t>
      </w:r>
    </w:p>
    <w:p w:rsidR="005B0DE7" w:rsidRDefault="00F56913" w:rsidP="00FB0B01">
      <w:pPr>
        <w:pStyle w:val="Level-3"/>
      </w:pPr>
      <w:r>
        <w:br w:type="page"/>
      </w:r>
      <w:r w:rsidR="005B0DE7">
        <w:t>Approach 3</w:t>
      </w:r>
    </w:p>
    <w:p w:rsidR="005B0DE7" w:rsidRDefault="005B0DE7" w:rsidP="00FB0B01">
      <w:pPr>
        <w:pStyle w:val="Auto-Paragraph"/>
      </w:pPr>
      <w:r>
        <w:t>With the payment of $30,000 in salaries to reduce corporate income to his $125,000 share of the small business deduction, corporate taxes would be $17,500 [(14%)($125,000)].  This would leave $107,500 ($155,000 - $30,000 - $17,500) for the payment of dividends.</w:t>
      </w:r>
    </w:p>
    <w:p w:rsidR="005B0DE7" w:rsidRDefault="005B0DE7" w:rsidP="00FB0B01">
      <w:pPr>
        <w:pStyle w:val="Auto-Paragraph"/>
      </w:pPr>
      <w:r>
        <w:t>Since no income was taxed at the general rate, the GRIP balance would be nil.  This means that the total dividend of $107,500 would be non-eligible.  Harold’s Taxable Income would be calculated as follows:</w:t>
      </w:r>
    </w:p>
    <w:p w:rsidR="005B0DE7" w:rsidRDefault="005B0DE7" w:rsidP="00951047">
      <w:pPr>
        <w:pStyle w:val="ABaseStyle"/>
      </w:pPr>
    </w:p>
    <w:p w:rsidR="005B0DE7" w:rsidRDefault="005B0DE7" w:rsidP="00FB0B01">
      <w:pPr>
        <w:pStyle w:val="2"/>
      </w:pPr>
      <w:r>
        <w:t xml:space="preserve">Salary </w:t>
      </w:r>
      <w:r>
        <w:tab/>
      </w:r>
      <w:r>
        <w:tab/>
        <w:t xml:space="preserve">$ 30,000 </w:t>
      </w:r>
    </w:p>
    <w:p w:rsidR="005B0DE7" w:rsidRDefault="005B0DE7" w:rsidP="00FB0B01">
      <w:pPr>
        <w:pStyle w:val="2"/>
      </w:pPr>
      <w:r>
        <w:t>Non-Eligible Dividend</w:t>
      </w:r>
      <w:r>
        <w:tab/>
      </w:r>
      <w:r>
        <w:tab/>
        <w:t xml:space="preserve">107,500 </w:t>
      </w:r>
    </w:p>
    <w:p w:rsidR="005B0DE7" w:rsidRDefault="005B0DE7" w:rsidP="00FB0B01">
      <w:pPr>
        <w:pStyle w:val="2"/>
      </w:pPr>
      <w:r>
        <w:t>Gross Up On Non-Eligible Dividend At 18 Percent</w:t>
      </w:r>
      <w:r>
        <w:tab/>
      </w:r>
      <w:r>
        <w:tab/>
        <w:t xml:space="preserve">19,350 </w:t>
      </w:r>
    </w:p>
    <w:p w:rsidR="005B0DE7" w:rsidRDefault="005B0DE7" w:rsidP="00FB0B01">
      <w:pPr>
        <w:pStyle w:val="2GT"/>
      </w:pPr>
      <w:r>
        <w:t>Taxable Income</w:t>
      </w:r>
      <w:r>
        <w:tab/>
      </w:r>
      <w:r>
        <w:tab/>
        <w:t xml:space="preserve">$156,850 </w:t>
      </w:r>
    </w:p>
    <w:p w:rsidR="005B0DE7" w:rsidRDefault="005B0DE7" w:rsidP="00951047">
      <w:pPr>
        <w:pStyle w:val="ABaseStyle"/>
      </w:pPr>
    </w:p>
    <w:p w:rsidR="005B0DE7" w:rsidRDefault="005B0DE7" w:rsidP="00951047">
      <w:pPr>
        <w:pStyle w:val="ABaseStyle"/>
      </w:pPr>
      <w:r>
        <w:t>Based on this Taxable Income, Harold’s Tax Payable would be calculated as follows:</w:t>
      </w:r>
    </w:p>
    <w:p w:rsidR="005B0DE7" w:rsidRDefault="005B0DE7" w:rsidP="00951047">
      <w:pPr>
        <w:pStyle w:val="ABaseStyle"/>
      </w:pPr>
    </w:p>
    <w:p w:rsidR="005B0DE7" w:rsidRDefault="005B0DE7" w:rsidP="00FB0B01">
      <w:pPr>
        <w:pStyle w:val="2"/>
      </w:pPr>
      <w:r>
        <w:t>Federal Tax On First $136,270</w:t>
      </w:r>
      <w:r>
        <w:tab/>
      </w:r>
      <w:r>
        <w:tab/>
        <w:t xml:space="preserve">$28,837 </w:t>
      </w:r>
    </w:p>
    <w:p w:rsidR="005B0DE7" w:rsidRDefault="005B0DE7" w:rsidP="00FB0B01">
      <w:pPr>
        <w:pStyle w:val="2"/>
      </w:pPr>
      <w:r>
        <w:t xml:space="preserve">Federal Tax On Remaining $20,580 ($156,850 - $136,270) </w:t>
      </w:r>
    </w:p>
    <w:p w:rsidR="005B0DE7" w:rsidRDefault="005B0DE7" w:rsidP="00FB0B01">
      <w:pPr>
        <w:pStyle w:val="2"/>
      </w:pPr>
      <w:r>
        <w:tab/>
        <w:t>At 29 Percent</w:t>
      </w:r>
      <w:r>
        <w:tab/>
      </w:r>
      <w:r>
        <w:tab/>
        <w:t xml:space="preserve">5,968 </w:t>
      </w:r>
    </w:p>
    <w:p w:rsidR="005B0DE7" w:rsidRDefault="005B0DE7" w:rsidP="00FB0B01">
      <w:pPr>
        <w:pStyle w:val="2"/>
      </w:pPr>
      <w:r>
        <w:t>Provincial Tax [(10%)($156,850)</w:t>
      </w:r>
      <w:r>
        <w:tab/>
      </w:r>
      <w:r>
        <w:tab/>
        <w:t xml:space="preserve">15,685 </w:t>
      </w:r>
    </w:p>
    <w:p w:rsidR="005B0DE7" w:rsidRDefault="005B0DE7" w:rsidP="00FB0B01">
      <w:pPr>
        <w:pStyle w:val="2T"/>
      </w:pPr>
      <w:r>
        <w:t>Tax Payable Before Credits</w:t>
      </w:r>
      <w:r>
        <w:tab/>
      </w:r>
      <w:r>
        <w:tab/>
        <w:t xml:space="preserve">$50,490 </w:t>
      </w:r>
    </w:p>
    <w:p w:rsidR="005B0DE7" w:rsidRDefault="005B0DE7" w:rsidP="00FB0B01">
      <w:pPr>
        <w:pStyle w:val="2"/>
      </w:pPr>
      <w:r>
        <w:t>Personal Tax Credits - Given</w:t>
      </w:r>
      <w:r>
        <w:tab/>
      </w:r>
      <w:r>
        <w:tab/>
        <w:t>( 4,280)</w:t>
      </w:r>
    </w:p>
    <w:p w:rsidR="005B0DE7" w:rsidRDefault="005B0DE7" w:rsidP="00FB0B01">
      <w:pPr>
        <w:pStyle w:val="2"/>
      </w:pPr>
      <w:r>
        <w:t>Dividend Tax Credit [(13/18 + 30%)($19,350)</w:t>
      </w:r>
      <w:r>
        <w:tab/>
      </w:r>
      <w:r>
        <w:tab/>
        <w:t>( 19,780)</w:t>
      </w:r>
    </w:p>
    <w:p w:rsidR="005B0DE7" w:rsidRDefault="005B0DE7" w:rsidP="00FB0B01">
      <w:pPr>
        <w:pStyle w:val="2GT"/>
      </w:pPr>
      <w:r>
        <w:t>Tax Payable</w:t>
      </w:r>
      <w:r>
        <w:tab/>
      </w:r>
      <w:r>
        <w:tab/>
        <w:t xml:space="preserve">$26,430 </w:t>
      </w:r>
    </w:p>
    <w:p w:rsidR="005B0DE7" w:rsidRDefault="005B0DE7" w:rsidP="00951047">
      <w:pPr>
        <w:pStyle w:val="ABaseStyle"/>
      </w:pPr>
    </w:p>
    <w:p w:rsidR="005B0DE7" w:rsidRDefault="005B0DE7" w:rsidP="00951047">
      <w:pPr>
        <w:pStyle w:val="ABaseStyle"/>
      </w:pPr>
      <w:r>
        <w:t>The total after tax income is $111,070 ($30,000 + $107,500 - $26,430).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Evaluation</w:t>
      </w:r>
    </w:p>
    <w:p w:rsidR="005B0DE7" w:rsidRDefault="005B0DE7" w:rsidP="00951047">
      <w:pPr>
        <w:pStyle w:val="ABaseStyle"/>
      </w:pPr>
      <w:r>
        <w:t>The after tax amount retained for each of the three approaches is as follows:</w:t>
      </w:r>
    </w:p>
    <w:p w:rsidR="005B0DE7" w:rsidRDefault="005B0DE7" w:rsidP="00951047">
      <w:pPr>
        <w:pStyle w:val="ABaseStyle"/>
      </w:pPr>
    </w:p>
    <w:p w:rsidR="005B0DE7" w:rsidRDefault="005B0DE7" w:rsidP="00FB0B01">
      <w:pPr>
        <w:pStyle w:val="1"/>
      </w:pPr>
      <w:r>
        <w:t>Approach 1 (Joins Partnership As Individual)</w:t>
      </w:r>
      <w:r>
        <w:tab/>
        <w:t xml:space="preserve">    $109,511</w:t>
      </w:r>
    </w:p>
    <w:p w:rsidR="005B0DE7" w:rsidRDefault="005B0DE7" w:rsidP="00FB0B01">
      <w:pPr>
        <w:pStyle w:val="1"/>
      </w:pPr>
      <w:r>
        <w:t>Approach 2 (All Dividends)</w:t>
      </w:r>
      <w:r>
        <w:tab/>
        <w:t>109,683</w:t>
      </w:r>
    </w:p>
    <w:p w:rsidR="005B0DE7" w:rsidRDefault="005B0DE7" w:rsidP="00FB0B01">
      <w:pPr>
        <w:pStyle w:val="1"/>
      </w:pPr>
      <w:r>
        <w:t>Approach 3 (Salary And Dividends)</w:t>
      </w:r>
      <w:r>
        <w:tab/>
        <w:t>111,070</w:t>
      </w:r>
    </w:p>
    <w:p w:rsidR="005B0DE7" w:rsidRDefault="005B0DE7" w:rsidP="00951047">
      <w:pPr>
        <w:pStyle w:val="ABaseStyle"/>
      </w:pPr>
    </w:p>
    <w:p w:rsidR="005B0DE7" w:rsidRDefault="005B0DE7" w:rsidP="00FB0B01">
      <w:pPr>
        <w:pStyle w:val="Auto-Paragraph"/>
      </w:pPr>
      <w:r>
        <w:t>In this analysis, Approach 3 provides the largest amount of after tax retention for Harold and would be the best approach.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90" w:name="_Toc394387307"/>
      <w:r w:rsidR="005B0DE7">
        <w:rPr>
          <w:lang w:val="en-US"/>
        </w:rPr>
        <w:t>TIF Solution Fifteen - 11</w:t>
      </w:r>
      <w:bookmarkEnd w:id="90"/>
    </w:p>
    <w:p w:rsidR="005B0DE7" w:rsidRDefault="005B0DE7" w:rsidP="00FB0B01">
      <w:pPr>
        <w:pStyle w:val="Level-3"/>
      </w:pPr>
      <w:r>
        <w:t>Part A - No Corporation</w:t>
      </w:r>
    </w:p>
    <w:p w:rsidR="005B0DE7" w:rsidRDefault="005B0DE7" w:rsidP="00FB0B01">
      <w:pPr>
        <w:pStyle w:val="Auto-Paragraph"/>
      </w:pPr>
      <w:r>
        <w:t>Assuming that Judith continues to hold all of the investments personally, the after tax retention for each investment is as follows:</w:t>
      </w:r>
    </w:p>
    <w:p w:rsidR="005B0DE7" w:rsidRDefault="005B0DE7" w:rsidP="00951047">
      <w:pPr>
        <w:pStyle w:val="ABaseStyle"/>
      </w:pPr>
    </w:p>
    <w:p w:rsidR="005B0DE7" w:rsidRDefault="005B0DE7" w:rsidP="00FB0B01">
      <w:pPr>
        <w:pStyle w:val="1"/>
      </w:pPr>
      <w:r>
        <w:t xml:space="preserve">Interest Received </w:t>
      </w:r>
      <w:r>
        <w:tab/>
        <w:t xml:space="preserve">$12,000 </w:t>
      </w:r>
    </w:p>
    <w:p w:rsidR="005B0DE7" w:rsidRDefault="005B0DE7" w:rsidP="00FB0B01">
      <w:pPr>
        <w:pStyle w:val="1"/>
      </w:pPr>
      <w:r>
        <w:t>Tax Payable [(47%)($12,000)]</w:t>
      </w:r>
      <w:r>
        <w:tab/>
        <w:t>( 5,640)</w:t>
      </w:r>
    </w:p>
    <w:p w:rsidR="005B0DE7" w:rsidRDefault="005B0DE7" w:rsidP="00FB0B01">
      <w:pPr>
        <w:pStyle w:val="1GT"/>
      </w:pPr>
      <w:r>
        <w:t>After Tax Retention (53%)</w:t>
      </w:r>
      <w:r>
        <w:tab/>
        <w:t xml:space="preserve">$ 6,360 </w:t>
      </w:r>
    </w:p>
    <w:p w:rsidR="005B0DE7" w:rsidRDefault="005B0DE7" w:rsidP="00951047">
      <w:pPr>
        <w:pStyle w:val="ABaseStyle"/>
      </w:pPr>
    </w:p>
    <w:p w:rsidR="005B0DE7" w:rsidRDefault="005B0DE7" w:rsidP="00FB0B01">
      <w:pPr>
        <w:pStyle w:val="1"/>
      </w:pPr>
      <w:r>
        <w:t>Capital Gains Received</w:t>
      </w:r>
      <w:r>
        <w:tab/>
        <w:t xml:space="preserve">$30,000 </w:t>
      </w:r>
    </w:p>
    <w:p w:rsidR="005B0DE7" w:rsidRDefault="005B0DE7" w:rsidP="00FB0B01">
      <w:pPr>
        <w:pStyle w:val="1"/>
      </w:pPr>
      <w:r>
        <w:t>Tax Payable [(47%)(1/2)($30,000)]</w:t>
      </w:r>
      <w:r>
        <w:tab/>
        <w:t>( 7,050)</w:t>
      </w:r>
    </w:p>
    <w:p w:rsidR="005B0DE7" w:rsidRDefault="005B0DE7" w:rsidP="00FB0B01">
      <w:pPr>
        <w:pStyle w:val="1GT"/>
      </w:pPr>
      <w:r>
        <w:t>After Tax Retention (76.5%)</w:t>
      </w:r>
      <w:r>
        <w:tab/>
        <w:t xml:space="preserve">$22,950 </w:t>
      </w:r>
    </w:p>
    <w:p w:rsidR="005B0DE7" w:rsidRDefault="005B0DE7" w:rsidP="00951047">
      <w:pPr>
        <w:pStyle w:val="ABaseStyle"/>
      </w:pPr>
    </w:p>
    <w:p w:rsidR="005B0DE7" w:rsidRDefault="005B0DE7" w:rsidP="00FB0B01">
      <w:pPr>
        <w:pStyle w:val="1"/>
      </w:pPr>
      <w:r>
        <w:t>Eligible Portfolio Dividends Received</w:t>
      </w:r>
      <w:r>
        <w:tab/>
        <w:t xml:space="preserve">$40,000 </w:t>
      </w:r>
    </w:p>
    <w:p w:rsidR="005B0DE7" w:rsidRDefault="005B0DE7" w:rsidP="00FB0B01">
      <w:pPr>
        <w:pStyle w:val="1"/>
      </w:pPr>
      <w:r>
        <w:t>Tax Payable [(23%)($40,000)]</w:t>
      </w:r>
      <w:r>
        <w:tab/>
        <w:t>( 9,200)</w:t>
      </w:r>
    </w:p>
    <w:p w:rsidR="005B0DE7" w:rsidRDefault="005B0DE7" w:rsidP="00FB0B01">
      <w:pPr>
        <w:pStyle w:val="1GT"/>
      </w:pPr>
      <w:r>
        <w:t>After Tax Retention (77%)</w:t>
      </w:r>
      <w:r>
        <w:tab/>
        <w:t xml:space="preserve">$30,800 </w:t>
      </w:r>
    </w:p>
    <w:p w:rsidR="005B0DE7" w:rsidRDefault="005B0DE7" w:rsidP="00FB0B01">
      <w:pPr>
        <w:pStyle w:val="Auto-Paragraph"/>
      </w:pPr>
    </w:p>
    <w:p w:rsidR="005B0DE7" w:rsidRDefault="005B0DE7" w:rsidP="00951047">
      <w:pPr>
        <w:pStyle w:val="ABaseStyle"/>
      </w:pPr>
    </w:p>
    <w:p w:rsidR="005B0DE7" w:rsidRDefault="005B0DE7" w:rsidP="00FB0B01">
      <w:pPr>
        <w:pStyle w:val="Level-3"/>
      </w:pPr>
      <w:r>
        <w:t>Part B - Interest Income</w:t>
      </w:r>
    </w:p>
    <w:p w:rsidR="005B0DE7" w:rsidRDefault="005B0DE7" w:rsidP="00FB0B01">
      <w:pPr>
        <w:pStyle w:val="Auto-Paragraph"/>
      </w:pPr>
      <w:r>
        <w:t>The calculations here would be as follows:</w:t>
      </w:r>
    </w:p>
    <w:p w:rsidR="005B0DE7" w:rsidRDefault="005B0DE7" w:rsidP="00951047">
      <w:pPr>
        <w:pStyle w:val="ABaseStyle"/>
      </w:pPr>
    </w:p>
    <w:p w:rsidR="005B0DE7" w:rsidRDefault="005B0DE7" w:rsidP="00FB0B01">
      <w:pPr>
        <w:pStyle w:val="1"/>
      </w:pPr>
      <w:r>
        <w:t>Interest Income</w:t>
      </w:r>
      <w:r>
        <w:tab/>
        <w:t xml:space="preserve">$12,000 </w:t>
      </w:r>
    </w:p>
    <w:p w:rsidR="005B0DE7" w:rsidRDefault="005B0DE7" w:rsidP="00FB0B01">
      <w:pPr>
        <w:pStyle w:val="1"/>
      </w:pPr>
      <w:r>
        <w:t>Corporate Taxes At 50 Percent</w:t>
      </w:r>
      <w:r>
        <w:tab/>
        <w:t>( 6,000)</w:t>
      </w:r>
    </w:p>
    <w:p w:rsidR="005B0DE7" w:rsidRDefault="005B0DE7" w:rsidP="00FB0B01">
      <w:pPr>
        <w:pStyle w:val="1T"/>
      </w:pPr>
      <w:r>
        <w:t>Cash Available For Dividends</w:t>
      </w:r>
      <w:r>
        <w:tab/>
        <w:t xml:space="preserve">$ 6,000 </w:t>
      </w:r>
    </w:p>
    <w:p w:rsidR="005B0DE7" w:rsidRDefault="005B0DE7" w:rsidP="00FB0B01">
      <w:pPr>
        <w:pStyle w:val="1"/>
      </w:pPr>
      <w:r>
        <w:t>Dividend Refund - Lesser Of:</w:t>
      </w:r>
    </w:p>
    <w:p w:rsidR="005B0DE7" w:rsidRDefault="005B0DE7" w:rsidP="00FB0B01">
      <w:pPr>
        <w:pStyle w:val="1"/>
        <w:rPr>
          <w:color w:val="000000"/>
        </w:rPr>
      </w:pPr>
      <w:r>
        <w:rPr>
          <w:color w:val="000000"/>
        </w:rPr>
        <w:t>[(26-2/3%)($12,000)] = $3,200</w:t>
      </w:r>
    </w:p>
    <w:p w:rsidR="005B0DE7" w:rsidRDefault="005B0DE7" w:rsidP="00FB0B01">
      <w:pPr>
        <w:pStyle w:val="1"/>
        <w:rPr>
          <w:color w:val="000000"/>
        </w:rPr>
      </w:pPr>
      <w:r>
        <w:rPr>
          <w:color w:val="000000"/>
        </w:rPr>
        <w:t>[(1/3)($9,000)] = $3,000</w:t>
      </w:r>
      <w:r>
        <w:rPr>
          <w:color w:val="000000"/>
        </w:rPr>
        <w:tab/>
        <w:t xml:space="preserve">3,000 </w:t>
      </w:r>
    </w:p>
    <w:p w:rsidR="005B0DE7" w:rsidRDefault="005B0DE7" w:rsidP="00FB0B01">
      <w:pPr>
        <w:pStyle w:val="1T"/>
      </w:pPr>
      <w:r>
        <w:t>Non-Eligible Dividend Payment</w:t>
      </w:r>
      <w:r>
        <w:tab/>
        <w:t xml:space="preserve">$9,000 </w:t>
      </w:r>
    </w:p>
    <w:p w:rsidR="005B0DE7" w:rsidRDefault="005B0DE7" w:rsidP="00FB0B01">
      <w:pPr>
        <w:pStyle w:val="1"/>
      </w:pPr>
      <w:r>
        <w:t>Personal Taxes At 33 Percent</w:t>
      </w:r>
      <w:r>
        <w:tab/>
        <w:t>( 2,970)</w:t>
      </w:r>
    </w:p>
    <w:p w:rsidR="005B0DE7" w:rsidRDefault="005B0DE7" w:rsidP="00FB0B01">
      <w:pPr>
        <w:pStyle w:val="1GT"/>
      </w:pPr>
      <w:r>
        <w:t>After Tax Retention</w:t>
      </w:r>
      <w:r>
        <w:tab/>
        <w:t xml:space="preserve">$6,030 </w:t>
      </w:r>
    </w:p>
    <w:p w:rsidR="005B0DE7" w:rsidRDefault="005B0DE7" w:rsidP="00951047">
      <w:pPr>
        <w:pStyle w:val="ABaseStyle"/>
      </w:pPr>
    </w:p>
    <w:p w:rsidR="005B0DE7" w:rsidRDefault="005B0DE7" w:rsidP="00FB0B01">
      <w:pPr>
        <w:pStyle w:val="Auto-Paragraph"/>
      </w:pPr>
      <w:r>
        <w:t>As the corporate tax rate of 50 percent is higher than Judith’s personal tax rate, the use of a corporation provides no deferral in this case.</w:t>
      </w:r>
    </w:p>
    <w:p w:rsidR="005B0DE7" w:rsidRDefault="005B0DE7" w:rsidP="00FB0B01">
      <w:pPr>
        <w:pStyle w:val="Auto-Paragraph"/>
      </w:pPr>
      <w:r>
        <w:t>If Judith had received the interest directly, she would have retained $6,360 (see Part A).  As this amount is $330 more than the retention with a corporation, the use of a corporation provides no tax savings in this case.</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Capital Gains</w:t>
      </w:r>
    </w:p>
    <w:p w:rsidR="005B0DE7" w:rsidRDefault="005B0DE7" w:rsidP="00951047">
      <w:pPr>
        <w:pStyle w:val="ABaseStyle"/>
      </w:pPr>
      <w:r>
        <w:t>The calculations here would be as follows:</w:t>
      </w:r>
    </w:p>
    <w:p w:rsidR="005B0DE7" w:rsidRDefault="00F56913" w:rsidP="00FB0B01">
      <w:pPr>
        <w:pStyle w:val="1"/>
      </w:pPr>
      <w:r>
        <w:br w:type="page"/>
      </w:r>
      <w:r w:rsidR="005B0DE7">
        <w:t>Taxable Capital Gains [(1/2)($30,000)]</w:t>
      </w:r>
      <w:r w:rsidR="005B0DE7">
        <w:tab/>
        <w:t xml:space="preserve">$15,000 </w:t>
      </w:r>
    </w:p>
    <w:p w:rsidR="005B0DE7" w:rsidRDefault="005B0DE7" w:rsidP="00FB0B01">
      <w:pPr>
        <w:pStyle w:val="1"/>
      </w:pPr>
      <w:r>
        <w:t>Corporate Taxes At 50 Percent</w:t>
      </w:r>
      <w:r>
        <w:tab/>
        <w:t>( 7,500)</w:t>
      </w:r>
    </w:p>
    <w:p w:rsidR="005B0DE7" w:rsidRDefault="005B0DE7" w:rsidP="00FB0B01">
      <w:pPr>
        <w:pStyle w:val="1T"/>
      </w:pPr>
      <w:r>
        <w:t>Cash Available For Taxable Dividends</w:t>
      </w:r>
      <w:r>
        <w:tab/>
        <w:t xml:space="preserve">$ 7,500 </w:t>
      </w:r>
    </w:p>
    <w:p w:rsidR="005B0DE7" w:rsidRDefault="005B0DE7" w:rsidP="00FB0B01">
      <w:pPr>
        <w:pStyle w:val="1"/>
      </w:pPr>
      <w:r>
        <w:t>Dividend Refund - Lesser Of:</w:t>
      </w:r>
    </w:p>
    <w:p w:rsidR="005B0DE7" w:rsidRDefault="005B0DE7" w:rsidP="00FB0B01">
      <w:pPr>
        <w:pStyle w:val="1"/>
        <w:rPr>
          <w:color w:val="000000"/>
        </w:rPr>
      </w:pPr>
      <w:r>
        <w:rPr>
          <w:color w:val="000000"/>
        </w:rPr>
        <w:t>[(26-2/3%)($15,000)] = $4,000</w:t>
      </w:r>
    </w:p>
    <w:p w:rsidR="005B0DE7" w:rsidRDefault="005B0DE7" w:rsidP="00FB0B01">
      <w:pPr>
        <w:pStyle w:val="1"/>
        <w:rPr>
          <w:color w:val="000000"/>
        </w:rPr>
      </w:pPr>
      <w:r>
        <w:rPr>
          <w:color w:val="000000"/>
        </w:rPr>
        <w:t>[(1/3)($11,250)] = $3,750</w:t>
      </w:r>
      <w:r>
        <w:rPr>
          <w:color w:val="000000"/>
        </w:rPr>
        <w:tab/>
        <w:t xml:space="preserve">3,750 </w:t>
      </w:r>
    </w:p>
    <w:p w:rsidR="005B0DE7" w:rsidRDefault="005B0DE7" w:rsidP="00FB0B01">
      <w:pPr>
        <w:pStyle w:val="1T"/>
      </w:pPr>
      <w:r>
        <w:t>Non-Eligible Dividend Payment</w:t>
      </w:r>
      <w:r>
        <w:tab/>
        <w:t xml:space="preserve">$11,250 </w:t>
      </w:r>
    </w:p>
    <w:p w:rsidR="005B0DE7" w:rsidRDefault="005B0DE7" w:rsidP="00FB0B01">
      <w:pPr>
        <w:pStyle w:val="1"/>
      </w:pPr>
      <w:r>
        <w:t>Personal Taxes At 33 Percent</w:t>
      </w:r>
      <w:r>
        <w:tab/>
        <w:t>( 3,713)</w:t>
      </w:r>
    </w:p>
    <w:p w:rsidR="005B0DE7" w:rsidRDefault="005B0DE7" w:rsidP="00FB0B01">
      <w:pPr>
        <w:pStyle w:val="1T"/>
      </w:pPr>
      <w:r>
        <w:t>After Tax Retention Of Dividends</w:t>
      </w:r>
      <w:r>
        <w:tab/>
        <w:t xml:space="preserve">$ 7,537 </w:t>
      </w:r>
    </w:p>
    <w:p w:rsidR="005B0DE7" w:rsidRDefault="005B0DE7" w:rsidP="00FB0B01">
      <w:pPr>
        <w:pStyle w:val="1"/>
      </w:pPr>
      <w:r>
        <w:t>Tax Free Capital Dividend</w:t>
      </w:r>
      <w:r>
        <w:tab/>
        <w:t xml:space="preserve">15,000 </w:t>
      </w:r>
    </w:p>
    <w:p w:rsidR="005B0DE7" w:rsidRDefault="005B0DE7" w:rsidP="00FB0B01">
      <w:pPr>
        <w:pStyle w:val="1GT"/>
      </w:pPr>
      <w:r>
        <w:t>Total After Tax Retention</w:t>
      </w:r>
      <w:r>
        <w:tab/>
        <w:t xml:space="preserve">$22,537 </w:t>
      </w:r>
    </w:p>
    <w:p w:rsidR="005B0DE7" w:rsidRDefault="005B0DE7" w:rsidP="00FB0B01">
      <w:pPr>
        <w:pStyle w:val="Auto-Paragraph"/>
      </w:pPr>
    </w:p>
    <w:p w:rsidR="005B0DE7" w:rsidRDefault="005B0DE7" w:rsidP="00FB0B01">
      <w:pPr>
        <w:pStyle w:val="Auto-Paragraph"/>
      </w:pPr>
      <w:r>
        <w:t>As the corporate tax rate of 50 percent is higher than Judith’s personal tax rate, the use of a corporation provides no deferral in this case.</w:t>
      </w:r>
    </w:p>
    <w:p w:rsidR="005B0DE7" w:rsidRDefault="005B0DE7" w:rsidP="00FB0B01">
      <w:pPr>
        <w:pStyle w:val="Auto-Paragraph"/>
      </w:pPr>
      <w:r>
        <w:t>If Judith had received the capital gains directly, she would have retained $22,950 (see Part A).  As this amount is $413 more than the retention with a corporation, the use of a corporation provides no tax savings in this case.</w:t>
      </w:r>
    </w:p>
    <w:p w:rsidR="005B0DE7" w:rsidRDefault="005B0DE7" w:rsidP="00951047">
      <w:pPr>
        <w:pStyle w:val="ABaseStyle"/>
      </w:pPr>
    </w:p>
    <w:p w:rsidR="005B0DE7" w:rsidRDefault="005B0DE7" w:rsidP="00FB0B01">
      <w:pPr>
        <w:pStyle w:val="Level-3"/>
      </w:pPr>
      <w:r>
        <w:t>Part B - Eligible Portfolio Dividends</w:t>
      </w:r>
    </w:p>
    <w:p w:rsidR="005B0DE7" w:rsidRDefault="005B0DE7" w:rsidP="00FB0B01">
      <w:pPr>
        <w:pStyle w:val="Auto-Paragraph"/>
      </w:pPr>
      <w:r>
        <w:t>The eligible portfolio dividends would be subject to Part IV Tax of 33-1/3 percent.  As this rate is considerably higher than the 23 percent rate that she would pay on eligible dividends, there would be no deferral of tax at the corporate level.</w:t>
      </w:r>
    </w:p>
    <w:p w:rsidR="005B0DE7" w:rsidRDefault="005B0DE7" w:rsidP="00FB0B01">
      <w:pPr>
        <w:pStyle w:val="Auto-Paragraph"/>
      </w:pPr>
      <w:r>
        <w:t>The Part IV tax would be fully refundable when the dividend income is paid out to Judith, resulting in no net corporate tax on the flow through.  The eligible dividends received by the CCPC would be added to its GRIP, allowing them to be passed through to Judith as eligible dividends.  As a consequence, the total tax using a corporation is the same as would apply if Judith had received the dividends directly.  There is no tax savings through the use of a corporation.</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91" w:name="_Toc394387308"/>
      <w:r w:rsidR="005B0DE7">
        <w:rPr>
          <w:lang w:val="en-US"/>
        </w:rPr>
        <w:t>TIF Solution Fifteen - 12</w:t>
      </w:r>
      <w:bookmarkEnd w:id="91"/>
    </w:p>
    <w:p w:rsidR="005B0DE7" w:rsidRDefault="005B0DE7" w:rsidP="00FB0B01">
      <w:pPr>
        <w:pStyle w:val="Level-3"/>
      </w:pPr>
      <w:r>
        <w:t>Dwelling Loan</w:t>
      </w:r>
    </w:p>
    <w:p w:rsidR="005B0DE7" w:rsidRDefault="005B0DE7" w:rsidP="00FB0B01">
      <w:pPr>
        <w:pStyle w:val="Auto-Paragraph"/>
      </w:pPr>
      <w:r>
        <w:t>As such loans are available to all employees, Ms. Lord can claim that she has received the loan in her capacity as an employee.  This means that the $200,000 principal does not have to be included in her 2014 Net Income For Tax Purposes.  However, as the rate on the loan is below the prescribed rate, there will be a taxable benefit included in Ms. Lord’s Net Income For Tax Purposes.  </w:t>
      </w:r>
    </w:p>
    <w:p w:rsidR="005B0DE7" w:rsidRDefault="005B0DE7" w:rsidP="00FB0B01">
      <w:pPr>
        <w:pStyle w:val="Auto-Paragraph"/>
      </w:pPr>
      <w:r>
        <w:t>The amount to be accrued for 2014 is $1,000 [($200,000)(2% - 1%)(6/12)].  For 2015, the amount is $1,600 [($200,000 - $40,000)(2% - 1%)(12/12)], and for 2016, the amount is $1,200 [($200,000 - $80,000)(2% - 1%)(12/12)].</w:t>
      </w:r>
    </w:p>
    <w:p w:rsidR="005B0DE7" w:rsidRDefault="005B0DE7" w:rsidP="00951047">
      <w:pPr>
        <w:pStyle w:val="ABaseStyle"/>
      </w:pPr>
    </w:p>
    <w:p w:rsidR="005B0DE7" w:rsidRDefault="005B0DE7">
      <w:pPr>
        <w:pStyle w:val="Space-Half"/>
      </w:pPr>
    </w:p>
    <w:p w:rsidR="005B0DE7" w:rsidRDefault="005B0DE7" w:rsidP="00FB0B01">
      <w:pPr>
        <w:pStyle w:val="Level-3"/>
      </w:pPr>
      <w:r>
        <w:t>Automobile</w:t>
      </w:r>
    </w:p>
    <w:p w:rsidR="005B0DE7" w:rsidRDefault="005B0DE7" w:rsidP="00951047">
      <w:pPr>
        <w:pStyle w:val="ABaseStyle"/>
      </w:pPr>
      <w:r>
        <w:t>As there are no bona fide arrangements for repaying the loan, the $25,000 principal amount must be included in Ms. Lord’s 2014 Net Income For Tax Purposes.  There will be no taxable interest benefit.  However, when the loan is repaid, the $25,000 principal amount can be deducted in the determination of Net Income For Tax Purposes.</w:t>
      </w:r>
    </w:p>
    <w:p w:rsidR="005B0DE7" w:rsidRDefault="005B0DE7" w:rsidP="00951047">
      <w:pPr>
        <w:pStyle w:val="ABaseStyle"/>
      </w:pPr>
    </w:p>
    <w:p w:rsidR="005B0DE7" w:rsidRDefault="005B0DE7">
      <w:pPr>
        <w:pStyle w:val="Space-Half"/>
      </w:pPr>
    </w:p>
    <w:p w:rsidR="005B0DE7" w:rsidRDefault="005B0DE7" w:rsidP="00FB0B01">
      <w:pPr>
        <w:pStyle w:val="Level-3"/>
      </w:pPr>
      <w:r>
        <w:t>Other Loans</w:t>
      </w:r>
    </w:p>
    <w:p w:rsidR="005B0DE7" w:rsidRDefault="005B0DE7">
      <w:pPr>
        <w:pStyle w:val="Space-Half"/>
      </w:pPr>
    </w:p>
    <w:p w:rsidR="005B0DE7" w:rsidRDefault="005B0DE7" w:rsidP="00FB0B01">
      <w:pPr>
        <w:pStyle w:val="Bullet-1"/>
      </w:pPr>
      <w:r>
        <w:rPr>
          <w:b/>
          <w:bCs/>
        </w:rPr>
        <w:t xml:space="preserve">February 1, 2014 </w:t>
      </w:r>
      <w:r>
        <w:t xml:space="preserve">As this loan is not repaid prior to August 31, 2015 (the second corporate </w:t>
      </w:r>
      <w:proofErr w:type="spellStart"/>
      <w:r>
        <w:t>year end</w:t>
      </w:r>
      <w:proofErr w:type="spellEnd"/>
      <w:r>
        <w:t>), it has to be included in Ms. Lord’s 2014 Net Income For Tax Purposes.  In 2016, the year it is repaid, the $35,000 can be deducted from Ms. Lord’s Net Income For Tax Purposes.  As the loan is included in her income, there will be no benefit associated with the low interest rate.  As this result would not be changed if the loan was interest free, paying interest on this loan was not good tax planning.</w:t>
      </w:r>
    </w:p>
    <w:p w:rsidR="005B0DE7" w:rsidRDefault="005B0DE7" w:rsidP="00951047">
      <w:pPr>
        <w:pStyle w:val="ABaseStyle"/>
      </w:pPr>
    </w:p>
    <w:p w:rsidR="005B0DE7" w:rsidRDefault="005B0DE7" w:rsidP="00FB0B01">
      <w:pPr>
        <w:pStyle w:val="Bullet-1"/>
      </w:pPr>
      <w:r>
        <w:rPr>
          <w:b/>
          <w:bCs/>
        </w:rPr>
        <w:t>July 1, 2014</w:t>
      </w:r>
      <w:r>
        <w:t xml:space="preserve"> As the loan is repaid prior to August 31, 2015 (the second corporate </w:t>
      </w:r>
      <w:proofErr w:type="spellStart"/>
      <w:r>
        <w:t>year end</w:t>
      </w:r>
      <w:proofErr w:type="spellEnd"/>
      <w:r>
        <w:t>), it does not have to be included in Ms. Lord’s 2014 Net Income For Tax Purposes.  However, as it is interest free, there will be a taxable benefit for imputed interest.  For 2014, the amount will be $250 [(2%)($25,000)(6/12)].  For 2015, the benefit will be $333 [(2%)($25,000)(8/12)].</w:t>
      </w:r>
    </w:p>
    <w:p w:rsidR="005B0DE7" w:rsidRDefault="005B0DE7" w:rsidP="00951047">
      <w:pPr>
        <w:pStyle w:val="ABaseStyle"/>
      </w:pPr>
    </w:p>
    <w:p w:rsidR="005B0DE7" w:rsidRDefault="005B0DE7" w:rsidP="00FB0B01">
      <w:pPr>
        <w:pStyle w:val="Bullet-1"/>
      </w:pPr>
      <w:r>
        <w:rPr>
          <w:b/>
          <w:bCs/>
        </w:rPr>
        <w:t>December 10, 2014</w:t>
      </w:r>
      <w:r>
        <w:t xml:space="preserve"> This loan is repaid prior to its inclusion in a second corporate Balance Sheet.  As a consequence, it does not have to be included in income.  In addition, as the interest rate of 2 percent on the loan is equal to the prescribed rate, there will be no imputed interest benefit.</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92" w:name="_Toc394387309"/>
      <w:r w:rsidR="005B0DE7">
        <w:rPr>
          <w:lang w:val="en-US"/>
        </w:rPr>
        <w:t>TIF Solution Fifteen - 13</w:t>
      </w:r>
      <w:bookmarkEnd w:id="92"/>
    </w:p>
    <w:p w:rsidR="005B0DE7" w:rsidRDefault="005B0DE7" w:rsidP="00FB0B01">
      <w:pPr>
        <w:pStyle w:val="Level-2"/>
      </w:pPr>
      <w:r>
        <w:t>Part A - Tax Consequences</w:t>
      </w:r>
    </w:p>
    <w:p w:rsidR="005B0DE7" w:rsidRDefault="005B0DE7" w:rsidP="00FB0B01">
      <w:pPr>
        <w:pStyle w:val="Level-3"/>
      </w:pPr>
      <w:r>
        <w:t xml:space="preserve">Loan 1 </w:t>
      </w:r>
    </w:p>
    <w:p w:rsidR="005B0DE7" w:rsidRDefault="005B0DE7" w:rsidP="00FB0B01">
      <w:pPr>
        <w:pStyle w:val="Auto-Paragraph"/>
      </w:pPr>
      <w:r>
        <w:t>As such loans are available to all employees, Ms. Copps can claim that she has received the loan in her capacity as an employee.  This means that the $150,000 principal does not have to be included in her 2014 Net Income For Tax Purposes.  However, as the rate on the loan is below the prescribed rate, there will be a taxable benefit included in Ms. Copps’ Net Income For Tax Purposes.  </w:t>
      </w:r>
    </w:p>
    <w:p w:rsidR="005B0DE7" w:rsidRDefault="005B0DE7" w:rsidP="00FB0B01">
      <w:pPr>
        <w:pStyle w:val="Auto-Paragraph"/>
      </w:pPr>
      <w:r>
        <w:t>The amount to be accrued for 2014 is $1,375 [($150,000)(2% - 1%)(11/12)].  </w:t>
      </w:r>
    </w:p>
    <w:p w:rsidR="005B0DE7" w:rsidRDefault="005B0DE7" w:rsidP="00FB0B01">
      <w:pPr>
        <w:pStyle w:val="Auto-Paragraph"/>
      </w:pPr>
      <w:r>
        <w:t xml:space="preserve">For 2015, the amount is $812.50 </w:t>
      </w:r>
      <w:r>
        <w:br/>
        <w:t>[($150,000)(2% - 1%)(1/12) + ($150,000 - $75,000)(2% - 1%)(11/12)].</w:t>
      </w:r>
    </w:p>
    <w:p w:rsidR="005B0DE7" w:rsidRDefault="005B0DE7" w:rsidP="00FB0B01">
      <w:pPr>
        <w:pStyle w:val="Auto-Paragraph"/>
      </w:pPr>
      <w:r>
        <w:t>For 2016, the amount is $62.50 [($150,000 - $75,000)(2% - 1%)(1/12)].</w:t>
      </w:r>
    </w:p>
    <w:p w:rsidR="005B0DE7" w:rsidRDefault="005B0DE7" w:rsidP="00951047">
      <w:pPr>
        <w:pStyle w:val="ABaseStyle"/>
      </w:pPr>
    </w:p>
    <w:p w:rsidR="005B0DE7" w:rsidRDefault="005B0DE7" w:rsidP="00FB0B01">
      <w:pPr>
        <w:pStyle w:val="Level-3"/>
      </w:pPr>
      <w:r>
        <w:t xml:space="preserve">Loan 2 </w:t>
      </w:r>
    </w:p>
    <w:p w:rsidR="005B0DE7" w:rsidRDefault="005B0DE7" w:rsidP="00FB0B01">
      <w:pPr>
        <w:pStyle w:val="Auto-Paragraph"/>
      </w:pPr>
      <w:r>
        <w:t>While the term of the loan and the applicable interest rate are consistent with the loans being given to other employees, the principal amount is far in excess of anything being provided to other employees.  Given this, it is clear that the loan is being extended to Ms. Copps as the sole shareholder, not as an employee.  </w:t>
      </w:r>
    </w:p>
    <w:p w:rsidR="005B0DE7" w:rsidRDefault="005B0DE7" w:rsidP="00FB0B01">
      <w:pPr>
        <w:pStyle w:val="Auto-Paragraph"/>
      </w:pPr>
      <w:r>
        <w:t>This means that the $349,000 principal amount would have to be included in her 2014 Net Income For Tax Purposes.  When the loan is repaid in 2019, the $349,000 can be deducted from her Net Income For Tax Purposes.</w:t>
      </w:r>
    </w:p>
    <w:p w:rsidR="005B0DE7" w:rsidRDefault="005B0DE7" w:rsidP="00FB0B01">
      <w:pPr>
        <w:pStyle w:val="Auto-Paragraph"/>
      </w:pPr>
      <w:r>
        <w:t>As the principal amount is included in her income, there will be no taxable benefit for imputed interest associated with the loan.  </w:t>
      </w:r>
    </w:p>
    <w:p w:rsidR="005B0DE7" w:rsidRDefault="005B0DE7" w:rsidP="00951047">
      <w:pPr>
        <w:pStyle w:val="ABaseStyle"/>
      </w:pPr>
    </w:p>
    <w:p w:rsidR="005B0DE7" w:rsidRDefault="005B0DE7" w:rsidP="00FB0B01">
      <w:pPr>
        <w:pStyle w:val="Level-3"/>
      </w:pPr>
      <w:r>
        <w:t xml:space="preserve">Loan 3 </w:t>
      </w:r>
    </w:p>
    <w:p w:rsidR="005B0DE7" w:rsidRDefault="005B0DE7" w:rsidP="00FB0B01">
      <w:pPr>
        <w:pStyle w:val="Auto-Paragraph"/>
      </w:pPr>
      <w:r>
        <w:t xml:space="preserve">As the loan is repaid prior to October 31, 2015 (the second corporate </w:t>
      </w:r>
      <w:proofErr w:type="spellStart"/>
      <w:r>
        <w:t>year end</w:t>
      </w:r>
      <w:proofErr w:type="spellEnd"/>
      <w:r>
        <w:t>), the principal amount does not have to be included in Ms. Copps’ 2014 Net Income For Tax Purposes.  However, as it is interest free, there will be a taxable benefit for imputed interest.  </w:t>
      </w:r>
    </w:p>
    <w:p w:rsidR="005B0DE7" w:rsidRDefault="005B0DE7" w:rsidP="00FB0B01">
      <w:pPr>
        <w:pStyle w:val="Auto-Paragraph"/>
      </w:pPr>
      <w:r>
        <w:t>For 2014,  the amount will be $408 [(2%)($35,000)(7/12)].  </w:t>
      </w:r>
    </w:p>
    <w:p w:rsidR="005B0DE7" w:rsidRDefault="005B0DE7" w:rsidP="00FB0B01">
      <w:pPr>
        <w:pStyle w:val="Auto-Paragraph"/>
      </w:pPr>
      <w:r>
        <w:t>For 2015, the benefit will be $292 [(2%)($35,000)(5/12)].</w:t>
      </w:r>
    </w:p>
    <w:p w:rsidR="005B0DE7" w:rsidRDefault="005B0DE7" w:rsidP="00951047">
      <w:pPr>
        <w:pStyle w:val="ABaseStyle"/>
      </w:pPr>
    </w:p>
    <w:p w:rsidR="005B0DE7" w:rsidRDefault="005B0DE7" w:rsidP="00FB0B01">
      <w:pPr>
        <w:pStyle w:val="Level-3"/>
      </w:pPr>
      <w:r>
        <w:t xml:space="preserve">Loan 4 </w:t>
      </w:r>
    </w:p>
    <w:p w:rsidR="005B0DE7" w:rsidRDefault="005B0DE7" w:rsidP="00FB0B01">
      <w:pPr>
        <w:pStyle w:val="Auto-Paragraph"/>
      </w:pPr>
      <w:r>
        <w:t xml:space="preserve">As this loan is not repaid prior to October 31, 2015 (the second corporate </w:t>
      </w:r>
      <w:proofErr w:type="spellStart"/>
      <w:r>
        <w:t>year end</w:t>
      </w:r>
      <w:proofErr w:type="spellEnd"/>
      <w:r>
        <w:t>), it has to be included in Ms. Copps’ 2014 Net Income For Tax Purposes.  </w:t>
      </w:r>
    </w:p>
    <w:p w:rsidR="005B0DE7" w:rsidRDefault="005B0DE7" w:rsidP="00FB0B01">
      <w:pPr>
        <w:pStyle w:val="Auto-Paragraph"/>
      </w:pPr>
      <w:r>
        <w:t>In 2016, the year it is repaid, the $100,000 can be deducted from Ms. Copp’s Net Income For Tax Purposes.  </w:t>
      </w:r>
    </w:p>
    <w:p w:rsidR="005B0DE7" w:rsidRDefault="005B0DE7" w:rsidP="00FB0B01">
      <w:pPr>
        <w:pStyle w:val="Auto-Paragraph"/>
      </w:pPr>
      <w:r>
        <w:t>As the principal amount is included in her income, there will be no taxable benefit for imputed interest associated with the loan.  </w:t>
      </w:r>
    </w:p>
    <w:p w:rsidR="005B0DE7" w:rsidRDefault="005B0DE7" w:rsidP="00951047">
      <w:pPr>
        <w:pStyle w:val="ABaseStyle"/>
      </w:pPr>
    </w:p>
    <w:p w:rsidR="005B0DE7" w:rsidRDefault="005B0DE7" w:rsidP="00FB0B01">
      <w:pPr>
        <w:pStyle w:val="Level-3"/>
      </w:pPr>
      <w:r>
        <w:t>Loan 5</w:t>
      </w:r>
    </w:p>
    <w:p w:rsidR="005B0DE7" w:rsidRDefault="005B0DE7" w:rsidP="00FB0B01">
      <w:pPr>
        <w:pStyle w:val="Auto-Paragraph"/>
      </w:pPr>
      <w:r>
        <w:t>This loan is repaid prior to its inclusion in a second corporate Balance Sheet.  As a consequence, the principal amount does not have to be included in Ms. Copps’ 2014 Net Income For Tax Purposes.  </w:t>
      </w:r>
    </w:p>
    <w:p w:rsidR="005B0DE7" w:rsidRDefault="005B0DE7" w:rsidP="00FB0B01">
      <w:pPr>
        <w:pStyle w:val="Auto-Paragraph"/>
      </w:pPr>
      <w:r>
        <w:t>As the interest rate of 3 percent on the loan is higher than the prescribed rate, there will be no imputed interest benefit.  </w:t>
      </w:r>
    </w:p>
    <w:p w:rsidR="005B0DE7" w:rsidRDefault="00F56913" w:rsidP="00FB0B01">
      <w:pPr>
        <w:pStyle w:val="Level-2"/>
      </w:pPr>
      <w:r>
        <w:br w:type="page"/>
      </w:r>
      <w:r w:rsidR="005B0DE7">
        <w:t>Part B - Tax Planning Issues</w:t>
      </w:r>
    </w:p>
    <w:p w:rsidR="005B0DE7" w:rsidRDefault="005B0DE7" w:rsidP="00FB0B01">
      <w:pPr>
        <w:pStyle w:val="Level-3"/>
      </w:pPr>
      <w:r>
        <w:t>Loan 1</w:t>
      </w:r>
    </w:p>
    <w:p w:rsidR="005B0DE7" w:rsidRDefault="005B0DE7" w:rsidP="00951047">
      <w:pPr>
        <w:pStyle w:val="ABaseStyle"/>
      </w:pPr>
      <w:r>
        <w:t>There are no issues here in that the loan is structured to be consistent with other loans to employees.  This allows Ms. Copps to receive a home loan at a very favourable rate and, because she has received it as a result of her employee status, she does not have to include the principal in her Net Income For Tax Purposes.</w:t>
      </w:r>
    </w:p>
    <w:p w:rsidR="005B0DE7" w:rsidRDefault="005B0DE7" w:rsidP="00951047">
      <w:pPr>
        <w:pStyle w:val="ABaseStyle"/>
      </w:pPr>
    </w:p>
    <w:p w:rsidR="005B0DE7" w:rsidRDefault="005B0DE7" w:rsidP="00FB0B01">
      <w:pPr>
        <w:pStyle w:val="Level-3"/>
      </w:pPr>
      <w:r>
        <w:t>Loan 2</w:t>
      </w:r>
    </w:p>
    <w:p w:rsidR="005B0DE7" w:rsidRDefault="005B0DE7" w:rsidP="00FB0B01">
      <w:pPr>
        <w:pStyle w:val="Auto-Paragraph"/>
      </w:pPr>
      <w:r>
        <w:t>As the loan must be included in her Net Income For Tax Purposes, it is not good tax planning for Ms. Copps to pay any interest.  The interest will be taxed at the corporate level, likely at the unfavourable rates applicable to investment income due to the size and terms of the loan.</w:t>
      </w:r>
    </w:p>
    <w:p w:rsidR="005B0DE7" w:rsidRDefault="005B0DE7" w:rsidP="00FB0B01">
      <w:pPr>
        <w:pStyle w:val="Auto-Paragraph"/>
      </w:pPr>
      <w:r>
        <w:t>As the car is used only for personal purposes, she cannot deduct any of the interest paid.  If she had paid no interest on the loan, her tax situation would not be changed and the corporation would pay less taxes.</w:t>
      </w:r>
    </w:p>
    <w:p w:rsidR="005B0DE7" w:rsidRDefault="005B0DE7" w:rsidP="00951047">
      <w:pPr>
        <w:pStyle w:val="ABaseStyle"/>
      </w:pPr>
    </w:p>
    <w:p w:rsidR="005B0DE7" w:rsidRDefault="005B0DE7" w:rsidP="00FB0B01">
      <w:pPr>
        <w:pStyle w:val="Level-3"/>
      </w:pPr>
      <w:r>
        <w:t>Loan 3</w:t>
      </w:r>
    </w:p>
    <w:p w:rsidR="005B0DE7" w:rsidRDefault="005B0DE7" w:rsidP="00FB0B01">
      <w:pPr>
        <w:pStyle w:val="Auto-Paragraph"/>
      </w:pPr>
      <w:r>
        <w:t>The fact that no interest is paid on the loan results in a taxable benefit for Ms. Copps.  If she had paid interest, the benefit would be reduced.  However, the corporation would be taxed on the interest received.  </w:t>
      </w:r>
    </w:p>
    <w:p w:rsidR="005B0DE7" w:rsidRDefault="005B0DE7" w:rsidP="00FB0B01">
      <w:pPr>
        <w:pStyle w:val="Auto-Paragraph"/>
      </w:pPr>
      <w:r>
        <w:t>Whether making the loan on an interest free basis represents good tax planning depends on whether the corporation’s tax rate is higher than the rate applicable to Ms. Copps.  If it is higher, using an interest free loan could represent good tax planning.</w:t>
      </w:r>
    </w:p>
    <w:p w:rsidR="005B0DE7" w:rsidRDefault="005B0DE7" w:rsidP="00951047">
      <w:pPr>
        <w:pStyle w:val="ABaseStyle"/>
      </w:pPr>
    </w:p>
    <w:p w:rsidR="005B0DE7" w:rsidRDefault="005B0DE7" w:rsidP="00FB0B01">
      <w:pPr>
        <w:pStyle w:val="Level-3"/>
      </w:pPr>
      <w:r>
        <w:t>Loan 4</w:t>
      </w:r>
    </w:p>
    <w:p w:rsidR="005B0DE7" w:rsidRDefault="005B0DE7" w:rsidP="00FB0B01">
      <w:pPr>
        <w:pStyle w:val="Auto-Paragraph"/>
      </w:pPr>
      <w:r>
        <w:t>As the principal of the loan must be included in income, the tax planning question is whether it would have been more appropriate to simply pay an equivalent amount of salary to Ms. Copps.  The advantage of the loan is that it can be repaid and deducted in future years.  In contrast, salary cannot be returned to the corporation, but it can be deducted by the Company for tax purposes.</w:t>
      </w:r>
    </w:p>
    <w:p w:rsidR="005B0DE7" w:rsidRDefault="005B0DE7" w:rsidP="00FB0B01">
      <w:pPr>
        <w:pStyle w:val="Auto-Paragraph"/>
      </w:pPr>
      <w:r>
        <w:t>Given that the principal of the loan is included in Ms. Copp’s income, making the loan interest free is the appropriate choice.</w:t>
      </w:r>
    </w:p>
    <w:p w:rsidR="005B0DE7" w:rsidRDefault="005B0DE7" w:rsidP="00951047">
      <w:pPr>
        <w:pStyle w:val="ABaseStyle"/>
      </w:pPr>
    </w:p>
    <w:p w:rsidR="005B0DE7" w:rsidRDefault="005B0DE7" w:rsidP="00FB0B01">
      <w:pPr>
        <w:pStyle w:val="Level-3"/>
      </w:pPr>
      <w:r>
        <w:t>Loan 5</w:t>
      </w:r>
    </w:p>
    <w:p w:rsidR="005B0DE7" w:rsidRDefault="005B0DE7" w:rsidP="00FB0B01">
      <w:pPr>
        <w:pStyle w:val="Auto-Paragraph"/>
      </w:pPr>
      <w:r>
        <w:t>It was clearly not appropriate to pay interest at a rate higher than the prescribed rate.  The extra 1 percent did not reduce Mr. Copps’ imputed interest benefit.  In addition, it will be taxed at the corporate level.</w:t>
      </w:r>
    </w:p>
    <w:p w:rsidR="005B0DE7" w:rsidRDefault="005B0DE7" w:rsidP="00FB0B01">
      <w:pPr>
        <w:pStyle w:val="Auto-Paragraph"/>
      </w:pPr>
      <w:r>
        <w:t>There is also the question of whether any interest should have been paid on the loan.  Making it interest free would create a taxable benefit for Ms. Copps.  However, it would eliminate the need to pay corporate taxes on the interest received.  As discussed under the comments on Loan 3, the answer to this question depends on the relative tax rates for Ms. Copps as compared to the rate applicable to investment income received by the corporation.</w:t>
      </w:r>
    </w:p>
    <w:p w:rsidR="005B0DE7" w:rsidRDefault="005B0DE7" w:rsidP="00951047">
      <w:pPr>
        <w:pStyle w:val="ABaseStyle"/>
      </w:pPr>
    </w:p>
    <w:p w:rsidR="005B0DE7" w:rsidRDefault="00F56913" w:rsidP="00FB0B01">
      <w:pPr>
        <w:pStyle w:val="Under-20"/>
        <w:rPr>
          <w:lang w:val="en-US"/>
        </w:rPr>
      </w:pPr>
      <w:r>
        <w:br w:type="page"/>
      </w:r>
      <w:bookmarkStart w:id="93" w:name="_Toc394387310"/>
      <w:r w:rsidR="005B0DE7">
        <w:rPr>
          <w:lang w:val="en-US"/>
        </w:rPr>
        <w:t>TIF Solution Fifteen - 14</w:t>
      </w:r>
      <w:bookmarkEnd w:id="93"/>
    </w:p>
    <w:p w:rsidR="005B0DE7" w:rsidRDefault="005B0DE7" w:rsidP="00FB0B01">
      <w:pPr>
        <w:pStyle w:val="Level-3"/>
      </w:pPr>
      <w:r>
        <w:t>Required Salary</w:t>
      </w:r>
    </w:p>
    <w:p w:rsidR="005B0DE7" w:rsidRDefault="005B0DE7" w:rsidP="00FB0B01">
      <w:pPr>
        <w:pStyle w:val="Auto-Paragraph"/>
      </w:pPr>
      <w:r>
        <w:t xml:space="preserve">Given Miss Morgan’s personal tax rate of 41 percent (29% + 12%), a salary of $33,898 [$20,000 </w:t>
      </w:r>
      <w:r>
        <w:rPr>
          <w:rFonts w:ascii="Symbol" w:hAnsi="Symbol" w:cs="Symbol"/>
        </w:rPr>
        <w:t></w:t>
      </w:r>
      <w:r>
        <w:t xml:space="preserve"> (1 - .41)] would be required to provide an additional $20,000 of after tax funds.</w:t>
      </w:r>
    </w:p>
    <w:p w:rsidR="005B0DE7" w:rsidRDefault="005B0DE7" w:rsidP="00951047">
      <w:pPr>
        <w:pStyle w:val="ABaseStyle"/>
      </w:pPr>
    </w:p>
    <w:p w:rsidR="005B0DE7" w:rsidRDefault="005B0DE7" w:rsidP="00FB0B01">
      <w:pPr>
        <w:pStyle w:val="Level-3"/>
      </w:pPr>
      <w:r>
        <w:t>Required Dividend</w:t>
      </w:r>
    </w:p>
    <w:p w:rsidR="005B0DE7" w:rsidRDefault="005B0DE7" w:rsidP="00FB0B01">
      <w:pPr>
        <w:pStyle w:val="Auto-Paragraph"/>
      </w:pPr>
      <w:r>
        <w:t>Miss Morgan’s tax rate on non-eligible dividends would be as follows:</w:t>
      </w:r>
    </w:p>
    <w:p w:rsidR="005B0DE7" w:rsidRDefault="005B0DE7">
      <w:pPr>
        <w:pStyle w:val="Space-Half"/>
      </w:pPr>
    </w:p>
    <w:p w:rsidR="005B0DE7" w:rsidRDefault="005B0DE7" w:rsidP="00FB0B01">
      <w:pPr>
        <w:pStyle w:val="Indent"/>
      </w:pPr>
      <w:r>
        <w:t>[(118%)(41%) - (13/18 + 25%)(18%)] = 30.88%</w:t>
      </w:r>
    </w:p>
    <w:p w:rsidR="005B0DE7" w:rsidRDefault="005B0DE7">
      <w:pPr>
        <w:pStyle w:val="Space-Half"/>
      </w:pPr>
    </w:p>
    <w:p w:rsidR="005B0DE7" w:rsidRDefault="005B0DE7" w:rsidP="00951047">
      <w:pPr>
        <w:pStyle w:val="ABaseStyle"/>
      </w:pPr>
      <w:r>
        <w:t xml:space="preserve">This gives after tax retention of dividend income in the amount of 0.6912 percent (1 - .3088).  This means a dividend of $28,935 [$20,000 </w:t>
      </w:r>
      <w:r>
        <w:rPr>
          <w:rFonts w:ascii="Symbol" w:hAnsi="Symbol" w:cs="Symbol"/>
        </w:rPr>
        <w:t></w:t>
      </w:r>
      <w:r>
        <w:t xml:space="preserve"> (1 - .3088)] will be required to provide an additional $20,000 of after tax funds.  </w:t>
      </w:r>
    </w:p>
    <w:p w:rsidR="005B0DE7" w:rsidRDefault="005B0DE7" w:rsidP="00951047">
      <w:pPr>
        <w:pStyle w:val="ABaseStyle"/>
      </w:pPr>
    </w:p>
    <w:p w:rsidR="005B0DE7" w:rsidRDefault="005B0DE7" w:rsidP="00FB0B01">
      <w:pPr>
        <w:pStyle w:val="Level-3"/>
      </w:pPr>
      <w:r>
        <w:t>Tax Cost Of Salary Alternative</w:t>
      </w:r>
    </w:p>
    <w:p w:rsidR="005B0DE7" w:rsidRDefault="005B0DE7" w:rsidP="00951047">
      <w:pPr>
        <w:pStyle w:val="ABaseStyle"/>
      </w:pPr>
      <w:r>
        <w:t>The net tax cost of this alternative would be calculated as follows:</w:t>
      </w:r>
    </w:p>
    <w:p w:rsidR="005B0DE7" w:rsidRDefault="005B0DE7" w:rsidP="00951047">
      <w:pPr>
        <w:pStyle w:val="ABaseStyle"/>
      </w:pPr>
    </w:p>
    <w:p w:rsidR="005B0DE7" w:rsidRDefault="005B0DE7" w:rsidP="00FB0B01">
      <w:pPr>
        <w:pStyle w:val="1"/>
      </w:pPr>
      <w:r>
        <w:t>Personal Taxes On Salary [(41%)($33,898)]</w:t>
      </w:r>
      <w:r>
        <w:tab/>
        <w:t xml:space="preserve">$13,898 </w:t>
      </w:r>
    </w:p>
    <w:p w:rsidR="005B0DE7" w:rsidRDefault="005B0DE7" w:rsidP="00FB0B01">
      <w:pPr>
        <w:pStyle w:val="1"/>
      </w:pPr>
      <w:r>
        <w:t>Tax Savings To Corporation [(15%)($33,898)]</w:t>
      </w:r>
      <w:r>
        <w:tab/>
        <w:t>( 5,085)</w:t>
      </w:r>
    </w:p>
    <w:p w:rsidR="005B0DE7" w:rsidRDefault="005B0DE7" w:rsidP="00FB0B01">
      <w:pPr>
        <w:pStyle w:val="1GT"/>
      </w:pPr>
      <w:r>
        <w:t>Net Tax Cost Of Salary Alternative</w:t>
      </w:r>
      <w:r>
        <w:tab/>
        <w:t xml:space="preserve">$ 8,813 </w:t>
      </w:r>
    </w:p>
    <w:p w:rsidR="005B0DE7" w:rsidRDefault="005B0DE7">
      <w:pPr>
        <w:pStyle w:val="Space-Half"/>
      </w:pPr>
    </w:p>
    <w:p w:rsidR="005B0DE7" w:rsidRDefault="005B0DE7" w:rsidP="00FB0B01">
      <w:pPr>
        <w:pStyle w:val="Auto-Paragraph"/>
      </w:pPr>
    </w:p>
    <w:p w:rsidR="005B0DE7" w:rsidRDefault="005B0DE7" w:rsidP="00FB0B01">
      <w:pPr>
        <w:pStyle w:val="Level-3"/>
      </w:pPr>
      <w:r>
        <w:t>Tax Cost Of Dividend Alternative</w:t>
      </w:r>
    </w:p>
    <w:p w:rsidR="005B0DE7" w:rsidRDefault="005B0DE7" w:rsidP="00FB0B01">
      <w:pPr>
        <w:pStyle w:val="Auto-Paragraph"/>
      </w:pPr>
      <w:r>
        <w:t>The personal Tax Payable on the dividend would be calculated as follows:</w:t>
      </w:r>
    </w:p>
    <w:p w:rsidR="005B0DE7" w:rsidRDefault="005B0DE7" w:rsidP="00951047">
      <w:pPr>
        <w:pStyle w:val="ABaseStyle"/>
      </w:pPr>
    </w:p>
    <w:p w:rsidR="005B0DE7" w:rsidRDefault="005B0DE7" w:rsidP="00FB0B01">
      <w:pPr>
        <w:pStyle w:val="1"/>
      </w:pPr>
      <w:r>
        <w:t>Non-Eligible Dividends Received</w:t>
      </w:r>
      <w:r>
        <w:tab/>
        <w:t xml:space="preserve">$28,935 </w:t>
      </w:r>
    </w:p>
    <w:p w:rsidR="005B0DE7" w:rsidRDefault="005B0DE7" w:rsidP="00FB0B01">
      <w:pPr>
        <w:pStyle w:val="1"/>
      </w:pPr>
      <w:r>
        <w:t>Gross Up At 18 Percent</w:t>
      </w:r>
      <w:r>
        <w:tab/>
        <w:t xml:space="preserve">5,208 </w:t>
      </w:r>
    </w:p>
    <w:p w:rsidR="005B0DE7" w:rsidRDefault="005B0DE7" w:rsidP="00FB0B01">
      <w:pPr>
        <w:pStyle w:val="1T"/>
      </w:pPr>
      <w:r>
        <w:t>Taxable Income</w:t>
      </w:r>
      <w:r>
        <w:tab/>
        <w:t xml:space="preserve">$34,143 </w:t>
      </w:r>
    </w:p>
    <w:p w:rsidR="005B0DE7" w:rsidRDefault="005B0DE7" w:rsidP="00FB0B01">
      <w:pPr>
        <w:pStyle w:val="1"/>
      </w:pPr>
      <w:r>
        <w:t>Tax Rate (29% + 12%)</w:t>
      </w:r>
      <w:r>
        <w:tab/>
        <w:t xml:space="preserve">41% </w:t>
      </w:r>
    </w:p>
    <w:p w:rsidR="005B0DE7" w:rsidRDefault="005B0DE7" w:rsidP="00FB0B01">
      <w:pPr>
        <w:pStyle w:val="1T"/>
      </w:pPr>
      <w:r>
        <w:t xml:space="preserve">Tax Payable Before Dividend Tax Credit </w:t>
      </w:r>
      <w:r>
        <w:tab/>
        <w:t xml:space="preserve">$13,998 </w:t>
      </w:r>
    </w:p>
    <w:p w:rsidR="005B0DE7" w:rsidRDefault="005B0DE7" w:rsidP="00FB0B01">
      <w:pPr>
        <w:pStyle w:val="1"/>
      </w:pPr>
      <w:r>
        <w:t>Dividend Tax Credit [(13/18 + 25%)($5,208)]</w:t>
      </w:r>
      <w:r>
        <w:tab/>
        <w:t>( 5,063)</w:t>
      </w:r>
    </w:p>
    <w:p w:rsidR="005B0DE7" w:rsidRDefault="005B0DE7" w:rsidP="00FB0B01">
      <w:pPr>
        <w:pStyle w:val="1GT"/>
      </w:pPr>
      <w:r>
        <w:t>Personal Tax Payable On Dividend Alternative</w:t>
      </w:r>
      <w:r>
        <w:tab/>
        <w:t xml:space="preserve">$ 8,935 </w:t>
      </w:r>
    </w:p>
    <w:p w:rsidR="005B0DE7" w:rsidRDefault="005B0DE7" w:rsidP="00951047">
      <w:pPr>
        <w:pStyle w:val="ABaseStyle"/>
      </w:pPr>
    </w:p>
    <w:p w:rsidR="005B0DE7" w:rsidRDefault="005B0DE7" w:rsidP="00FB0B01">
      <w:pPr>
        <w:pStyle w:val="Auto-Paragraph"/>
      </w:pPr>
      <w:r>
        <w:t>Subtracting the Tax Payable of $8,935 from the dividends received of $28,935 gives the required $20,000 in after tax funds.</w:t>
      </w:r>
    </w:p>
    <w:p w:rsidR="005B0DE7" w:rsidRDefault="005B0DE7" w:rsidP="00FB0B01">
      <w:pPr>
        <w:pStyle w:val="Auto-Paragraph"/>
      </w:pPr>
      <w:r>
        <w:t>As the dividend payment would not be deductible, its payment would not change corporate taxes.  This means that the only tax cost would be the $8,935 in personal taxes that Miss Morgan would pay on the dividends received.</w:t>
      </w:r>
    </w:p>
    <w:p w:rsidR="005B0DE7" w:rsidRDefault="005B0DE7" w:rsidP="00FB0B01">
      <w:pPr>
        <w:pStyle w:val="Auto-Paragraph"/>
      </w:pPr>
    </w:p>
    <w:p w:rsidR="005B0DE7" w:rsidRDefault="005B0DE7" w:rsidP="00FB0B01">
      <w:pPr>
        <w:pStyle w:val="Level-3"/>
      </w:pPr>
      <w:r>
        <w:t>Conclusion</w:t>
      </w:r>
    </w:p>
    <w:p w:rsidR="005B0DE7" w:rsidRDefault="005B0DE7" w:rsidP="00951047">
      <w:pPr>
        <w:pStyle w:val="ABaseStyle"/>
      </w:pPr>
      <w:r>
        <w:t>The salary alternative has a net tax cost of $8,813, $122 lower than the additional tax cost of paying dividends.  Given this, the salary alternative would have the lower tax cost.</w:t>
      </w:r>
    </w:p>
    <w:p w:rsidR="005B0DE7" w:rsidRDefault="005B0DE7" w:rsidP="00951047">
      <w:pPr>
        <w:pStyle w:val="ABaseStyle"/>
      </w:pPr>
    </w:p>
    <w:p w:rsidR="005B0DE7" w:rsidRDefault="00F56913" w:rsidP="00FB0B01">
      <w:pPr>
        <w:pStyle w:val="Under-20"/>
        <w:rPr>
          <w:lang w:val="en-US"/>
        </w:rPr>
      </w:pPr>
      <w:r>
        <w:br w:type="page"/>
      </w:r>
      <w:bookmarkStart w:id="94" w:name="_Toc394387311"/>
      <w:r w:rsidR="005B0DE7">
        <w:rPr>
          <w:lang w:val="en-US"/>
        </w:rPr>
        <w:t>TIF Solution Fifteen - 15</w:t>
      </w:r>
      <w:bookmarkEnd w:id="94"/>
    </w:p>
    <w:p w:rsidR="005B0DE7" w:rsidRDefault="005B0DE7" w:rsidP="00FB0B01">
      <w:pPr>
        <w:pStyle w:val="Level-3"/>
      </w:pPr>
      <w:r>
        <w:t>Part A - Taxes And Salary</w:t>
      </w:r>
    </w:p>
    <w:p w:rsidR="005B0DE7" w:rsidRDefault="005B0DE7" w:rsidP="00FB0B01">
      <w:pPr>
        <w:pStyle w:val="Auto-Paragraph"/>
      </w:pPr>
      <w:r>
        <w:t>The combined federal/provincial tax rate applicable to Speelburg Films Ltd. would be 14% (38% - 10% - 17% + 3%).</w:t>
      </w:r>
    </w:p>
    <w:p w:rsidR="005B0DE7" w:rsidRDefault="005B0DE7" w:rsidP="00FB0B01">
      <w:pPr>
        <w:pStyle w:val="Auto-Paragraph"/>
      </w:pPr>
      <w:r>
        <w:t>As the corporation’s Taxable Income exceeds the amount of cash available, the maximum amount of salary that can be paid (X) must be determined using the following simple equation:</w:t>
      </w:r>
    </w:p>
    <w:p w:rsidR="005B0DE7" w:rsidRDefault="005B0DE7" w:rsidP="00951047">
      <w:pPr>
        <w:pStyle w:val="ABaseStyle"/>
      </w:pPr>
    </w:p>
    <w:p w:rsidR="005B0DE7" w:rsidRDefault="005B0DE7" w:rsidP="00FB0B01">
      <w:pPr>
        <w:pStyle w:val="Center"/>
      </w:pPr>
      <w:r>
        <w:t>X = $49,000 - [(14%)($123,000 - X)]</w:t>
      </w:r>
    </w:p>
    <w:p w:rsidR="005B0DE7" w:rsidRDefault="005B0DE7" w:rsidP="00951047">
      <w:pPr>
        <w:pStyle w:val="ABaseStyle"/>
      </w:pPr>
    </w:p>
    <w:p w:rsidR="005B0DE7" w:rsidRDefault="005B0DE7" w:rsidP="00951047">
      <w:pPr>
        <w:pStyle w:val="ABaseStyle"/>
      </w:pPr>
      <w:r>
        <w:t>Solving this equation for X indicates that the maximum salary that can be paid is $37,605.  This can be verified by the following calculation:</w:t>
      </w:r>
    </w:p>
    <w:p w:rsidR="005B0DE7" w:rsidRDefault="005B0DE7">
      <w:pPr>
        <w:pStyle w:val="Space-Half"/>
      </w:pPr>
    </w:p>
    <w:p w:rsidR="005B0DE7" w:rsidRDefault="005B0DE7" w:rsidP="00FB0B01">
      <w:pPr>
        <w:pStyle w:val="1"/>
      </w:pPr>
      <w:r>
        <w:t>Corporate Taxable Income Before Salary</w:t>
      </w:r>
      <w:r>
        <w:tab/>
        <w:t xml:space="preserve">$123,000 </w:t>
      </w:r>
    </w:p>
    <w:p w:rsidR="005B0DE7" w:rsidRDefault="005B0DE7" w:rsidP="00FB0B01">
      <w:pPr>
        <w:pStyle w:val="1"/>
      </w:pPr>
      <w:r>
        <w:t>Maximum Salary</w:t>
      </w:r>
      <w:r>
        <w:tab/>
        <w:t>( 36,953)</w:t>
      </w:r>
    </w:p>
    <w:p w:rsidR="005B0DE7" w:rsidRDefault="005B0DE7" w:rsidP="00FB0B01">
      <w:pPr>
        <w:pStyle w:val="1T"/>
      </w:pPr>
      <w:r>
        <w:t>Corporate Taxable Income After Salary</w:t>
      </w:r>
      <w:r>
        <w:tab/>
        <w:t xml:space="preserve">$ 86,047 </w:t>
      </w:r>
    </w:p>
    <w:p w:rsidR="005B0DE7" w:rsidRDefault="005B0DE7" w:rsidP="00FB0B01">
      <w:pPr>
        <w:pStyle w:val="1"/>
      </w:pPr>
      <w:r>
        <w:t>Corporate Rate</w:t>
      </w:r>
      <w:r>
        <w:tab/>
        <w:t xml:space="preserve">14% </w:t>
      </w:r>
    </w:p>
    <w:p w:rsidR="005B0DE7" w:rsidRDefault="005B0DE7" w:rsidP="00FB0B01">
      <w:pPr>
        <w:pStyle w:val="1GT"/>
      </w:pPr>
      <w:r>
        <w:t>Corporate Tax Payable</w:t>
      </w:r>
      <w:r>
        <w:tab/>
        <w:t xml:space="preserve">$ 12,047 </w:t>
      </w:r>
    </w:p>
    <w:p w:rsidR="005B0DE7" w:rsidRDefault="005B0DE7" w:rsidP="00951047">
      <w:pPr>
        <w:pStyle w:val="ABaseStyle"/>
      </w:pPr>
    </w:p>
    <w:p w:rsidR="005B0DE7" w:rsidRDefault="005B0DE7" w:rsidP="00FB0B01">
      <w:pPr>
        <w:pStyle w:val="Auto-Paragraph"/>
      </w:pPr>
      <w:r>
        <w:t>Payment of this amount of taxes will leave $36,953 ($49,000 - $12,047) available for payment of salary</w:t>
      </w:r>
    </w:p>
    <w:p w:rsidR="005B0DE7" w:rsidRDefault="005B0DE7" w:rsidP="00FB0B01">
      <w:pPr>
        <w:pStyle w:val="Auto-Paragraph"/>
      </w:pPr>
      <w:r>
        <w:t>With this amount of salary, Mr. Lucas would have the following amount of after tax cash:</w:t>
      </w:r>
    </w:p>
    <w:p w:rsidR="005B0DE7" w:rsidRDefault="005B0DE7">
      <w:pPr>
        <w:pStyle w:val="Space-Half"/>
      </w:pPr>
    </w:p>
    <w:p w:rsidR="005B0DE7" w:rsidRDefault="005B0DE7" w:rsidP="00FB0B01">
      <w:pPr>
        <w:pStyle w:val="2"/>
      </w:pPr>
      <w:r>
        <w:t>Salary Payment</w:t>
      </w:r>
      <w:r>
        <w:tab/>
      </w:r>
      <w:r>
        <w:tab/>
        <w:t xml:space="preserve">$36,953 </w:t>
      </w:r>
    </w:p>
    <w:p w:rsidR="005B0DE7" w:rsidRDefault="005B0DE7" w:rsidP="00FB0B01">
      <w:pPr>
        <w:pStyle w:val="2"/>
      </w:pPr>
      <w:r>
        <w:t>Tax Before Credits [(15% + 6%)($36,953)]</w:t>
      </w:r>
      <w:r>
        <w:tab/>
        <w:t>($7,760)</w:t>
      </w:r>
    </w:p>
    <w:p w:rsidR="005B0DE7" w:rsidRDefault="005B0DE7" w:rsidP="00FB0B01">
      <w:pPr>
        <w:pStyle w:val="2"/>
      </w:pPr>
      <w:r>
        <w:t>Personal Tax Credits (Given)</w:t>
      </w:r>
      <w:r>
        <w:tab/>
        <w:t xml:space="preserve">3,900 </w:t>
      </w:r>
      <w:r>
        <w:tab/>
        <w:t>( 3,860)</w:t>
      </w:r>
    </w:p>
    <w:p w:rsidR="005B0DE7" w:rsidRDefault="005B0DE7" w:rsidP="00FB0B01">
      <w:pPr>
        <w:pStyle w:val="2GT"/>
      </w:pPr>
      <w:r>
        <w:t>After Tax Cash Retained (All Salary)</w:t>
      </w:r>
      <w:r>
        <w:tab/>
      </w:r>
      <w:r>
        <w:tab/>
        <w:t xml:space="preserve">$33,093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All Dividends</w:t>
      </w:r>
    </w:p>
    <w:p w:rsidR="005B0DE7" w:rsidRDefault="005B0DE7" w:rsidP="00951047">
      <w:pPr>
        <w:pStyle w:val="ABaseStyle"/>
      </w:pPr>
      <w:r>
        <w:t>As dividend payments are not deductible to the Company, taxes of $17,220 [(14%)($123,000)] will have to be paid.  This leaves a maximum of $31,780 ($49,000 - $17,220) to be used for the payment of non-eligible dividends.  When this is paid, the after tax retention by Mr. Lucas will be as follows:</w:t>
      </w:r>
    </w:p>
    <w:p w:rsidR="005B0DE7" w:rsidRDefault="005B0DE7" w:rsidP="00951047">
      <w:pPr>
        <w:pStyle w:val="ABaseStyle"/>
      </w:pPr>
    </w:p>
    <w:p w:rsidR="005B0DE7" w:rsidRDefault="005B0DE7" w:rsidP="00FB0B01">
      <w:pPr>
        <w:pStyle w:val="1"/>
      </w:pPr>
      <w:r>
        <w:t>Non-Eligible Dividends Received</w:t>
      </w:r>
      <w:r>
        <w:tab/>
        <w:t xml:space="preserve">$31,780 </w:t>
      </w:r>
    </w:p>
    <w:p w:rsidR="005B0DE7" w:rsidRDefault="005B0DE7" w:rsidP="00FB0B01">
      <w:pPr>
        <w:pStyle w:val="1"/>
      </w:pPr>
      <w:r>
        <w:t>Gross Up [(18%)($31,780)]</w:t>
      </w:r>
      <w:r>
        <w:tab/>
        <w:t xml:space="preserve">5,720 </w:t>
      </w:r>
    </w:p>
    <w:p w:rsidR="005B0DE7" w:rsidRDefault="005B0DE7" w:rsidP="00FB0B01">
      <w:pPr>
        <w:pStyle w:val="1T"/>
      </w:pPr>
      <w:r>
        <w:t>Taxable Dividends</w:t>
      </w:r>
      <w:r>
        <w:tab/>
        <w:t xml:space="preserve">$37,500 </w:t>
      </w:r>
    </w:p>
    <w:p w:rsidR="005B0DE7" w:rsidRDefault="005B0DE7" w:rsidP="00FB0B01">
      <w:pPr>
        <w:pStyle w:val="1"/>
      </w:pPr>
      <w:r>
        <w:t>Personal Tax Rate (15% + 6%)</w:t>
      </w:r>
      <w:r>
        <w:tab/>
        <w:t xml:space="preserve">21% </w:t>
      </w:r>
    </w:p>
    <w:p w:rsidR="005B0DE7" w:rsidRDefault="005B0DE7" w:rsidP="00FB0B01">
      <w:pPr>
        <w:pStyle w:val="1T"/>
      </w:pPr>
      <w:r>
        <w:t>Tax Payable Before Credits</w:t>
      </w:r>
      <w:r>
        <w:tab/>
        <w:t xml:space="preserve">$ 7,875 </w:t>
      </w:r>
    </w:p>
    <w:p w:rsidR="005B0DE7" w:rsidRDefault="005B0DE7" w:rsidP="00FB0B01">
      <w:pPr>
        <w:pStyle w:val="1"/>
      </w:pPr>
      <w:r>
        <w:t>Personal Tax Credits (Given)</w:t>
      </w:r>
      <w:r>
        <w:tab/>
        <w:t>( 3,900)</w:t>
      </w:r>
    </w:p>
    <w:p w:rsidR="005B0DE7" w:rsidRDefault="005B0DE7" w:rsidP="00FB0B01">
      <w:pPr>
        <w:pStyle w:val="1"/>
      </w:pPr>
      <w:r>
        <w:t>Dividend Tax Credit [(13/18 + 30%)($5,720)]</w:t>
      </w:r>
      <w:r>
        <w:tab/>
        <w:t>( 5,847)</w:t>
      </w:r>
    </w:p>
    <w:p w:rsidR="005B0DE7" w:rsidRDefault="005B0DE7" w:rsidP="00FB0B01">
      <w:pPr>
        <w:pStyle w:val="1GT"/>
      </w:pPr>
      <w:r>
        <w:t>Tax Payable</w:t>
      </w:r>
      <w:r>
        <w:tab/>
        <w:t xml:space="preserve"> Nil </w:t>
      </w:r>
    </w:p>
    <w:p w:rsidR="005B0DE7" w:rsidRDefault="005B0DE7" w:rsidP="00951047">
      <w:pPr>
        <w:pStyle w:val="ABaseStyle"/>
      </w:pPr>
    </w:p>
    <w:p w:rsidR="005B0DE7" w:rsidRDefault="005B0DE7" w:rsidP="00951047">
      <w:pPr>
        <w:pStyle w:val="ABaseStyle"/>
      </w:pPr>
      <w:r>
        <w:t>As there is no Tax Payable, Mr. Lucas will retain all of the $31,780 in dividends.</w:t>
      </w:r>
    </w:p>
    <w:p w:rsidR="005B0DE7" w:rsidRDefault="005B0DE7" w:rsidP="00951047">
      <w:pPr>
        <w:pStyle w:val="ABaseStyle"/>
      </w:pPr>
    </w:p>
    <w:p w:rsidR="005B0DE7" w:rsidRDefault="005B0DE7" w:rsidP="00FB0B01">
      <w:pPr>
        <w:pStyle w:val="Level-3"/>
      </w:pPr>
      <w:r>
        <w:t>Part C - Possible Improvement</w:t>
      </w:r>
    </w:p>
    <w:p w:rsidR="005B0DE7" w:rsidRDefault="005B0DE7" w:rsidP="00951047">
      <w:pPr>
        <w:pStyle w:val="ABaseStyle"/>
      </w:pPr>
      <w:r>
        <w:t>While the Tax Payable for Mr. Lucas is nil in Part B, subtracting personal and dividend tax credits from the tax balance gives a negative figure of $1,872.  This means that the all dividend approach leaves unused tax credits.  While not conclusive, this suggests that there may be a better solution than either all salary or all dividends.</w:t>
      </w:r>
    </w:p>
    <w:p w:rsidR="005B0DE7" w:rsidRDefault="00F56913" w:rsidP="00FB0B01">
      <w:pPr>
        <w:pStyle w:val="Level-3"/>
      </w:pPr>
      <w:r>
        <w:br w:type="page"/>
      </w:r>
      <w:r w:rsidR="005B0DE7">
        <w:t>Part D - Salary/Dividend Combination</w:t>
      </w:r>
    </w:p>
    <w:p w:rsidR="005B0DE7" w:rsidRDefault="005B0DE7" w:rsidP="00951047">
      <w:pPr>
        <w:pStyle w:val="ABaseStyle"/>
      </w:pPr>
      <w:r>
        <w:t>To examine the possibility of an optimum solution using both salary and dividends, consider the result that occurs when $1,000 in salary is paid in lieu of some dividends.  Because the deductible salary payment would reduce corporate taxes, dividends would only have to be decreased by $860 [($1,000)(1 - 0.14)].  The tax effects of this switch can be calculated as follows:</w:t>
      </w:r>
    </w:p>
    <w:p w:rsidR="005B0DE7" w:rsidRDefault="005B0DE7">
      <w:pPr>
        <w:pStyle w:val="Space-Half"/>
      </w:pPr>
    </w:p>
    <w:p w:rsidR="005B0DE7" w:rsidRDefault="005B0DE7" w:rsidP="00FB0B01">
      <w:pPr>
        <w:pStyle w:val="2"/>
      </w:pPr>
      <w:r>
        <w:t>Increase In Salary</w:t>
      </w:r>
      <w:r>
        <w:tab/>
      </w:r>
      <w:r>
        <w:tab/>
        <w:t xml:space="preserve">$1,000.00 </w:t>
      </w:r>
    </w:p>
    <w:p w:rsidR="005B0DE7" w:rsidRDefault="005B0DE7" w:rsidP="00FB0B01">
      <w:pPr>
        <w:pStyle w:val="2"/>
      </w:pPr>
      <w:r>
        <w:t>Decrease In Dividend [($1,000)(1 - .14)]</w:t>
      </w:r>
      <w:r>
        <w:tab/>
      </w:r>
      <w:r>
        <w:tab/>
        <w:t>(  860.00)</w:t>
      </w:r>
    </w:p>
    <w:p w:rsidR="005B0DE7" w:rsidRDefault="005B0DE7" w:rsidP="00FB0B01">
      <w:pPr>
        <w:pStyle w:val="2"/>
      </w:pPr>
      <w:r>
        <w:t>Decrease In Dividend Gross Up [(18%)($860.00)]</w:t>
      </w:r>
      <w:r>
        <w:tab/>
      </w:r>
      <w:r>
        <w:tab/>
        <w:t>(  154.80)</w:t>
      </w:r>
    </w:p>
    <w:p w:rsidR="005B0DE7" w:rsidRDefault="005B0DE7" w:rsidP="00FB0B01">
      <w:pPr>
        <w:pStyle w:val="2T"/>
      </w:pPr>
      <w:r>
        <w:t>Decrease In Mr. Lucas’ Taxable Income</w:t>
      </w:r>
      <w:r>
        <w:tab/>
      </w:r>
      <w:r>
        <w:tab/>
        <w:t>($   14.80)</w:t>
      </w:r>
    </w:p>
    <w:p w:rsidR="005B0DE7" w:rsidRDefault="005B0DE7" w:rsidP="00FB0B01">
      <w:pPr>
        <w:pStyle w:val="2"/>
      </w:pPr>
      <w:r>
        <w:t>Personal Tax Rate</w:t>
      </w:r>
      <w:r>
        <w:tab/>
      </w:r>
      <w:r>
        <w:tab/>
        <w:t xml:space="preserve">21% </w:t>
      </w:r>
    </w:p>
    <w:p w:rsidR="005B0DE7" w:rsidRDefault="005B0DE7" w:rsidP="00FB0B01">
      <w:pPr>
        <w:pStyle w:val="2T"/>
      </w:pPr>
      <w:r>
        <w:t>Decrease In Tax Payable Before Dividend Tax Credit</w:t>
      </w:r>
      <w:r>
        <w:tab/>
      </w:r>
      <w:r>
        <w:tab/>
        <w:t>($   3.11)</w:t>
      </w:r>
    </w:p>
    <w:p w:rsidR="005B0DE7" w:rsidRDefault="005B0DE7" w:rsidP="00FB0B01">
      <w:pPr>
        <w:pStyle w:val="2"/>
      </w:pPr>
      <w:r>
        <w:t>Decrease In Dividend Tax Credit [(13/18 + 30%)($154.80)]    </w:t>
      </w:r>
      <w:r>
        <w:tab/>
        <w:t xml:space="preserve">158.24 </w:t>
      </w:r>
    </w:p>
    <w:p w:rsidR="005B0DE7" w:rsidRDefault="005B0DE7" w:rsidP="00FB0B01">
      <w:pPr>
        <w:pStyle w:val="2GT"/>
      </w:pPr>
      <w:r>
        <w:t>Net Increase In Personal Tax Payable</w:t>
      </w:r>
      <w:r>
        <w:tab/>
      </w:r>
      <w:r>
        <w:tab/>
        <w:t xml:space="preserve">$  155.13 </w:t>
      </w:r>
    </w:p>
    <w:p w:rsidR="005B0DE7" w:rsidRDefault="005B0DE7" w:rsidP="00951047">
      <w:pPr>
        <w:pStyle w:val="ABaseStyle"/>
      </w:pPr>
    </w:p>
    <w:p w:rsidR="005B0DE7" w:rsidRDefault="005B0DE7" w:rsidP="00FB0B01">
      <w:pPr>
        <w:pStyle w:val="Auto-Paragraph"/>
      </w:pPr>
      <w:r>
        <w:t>The rate on a $1,000 increase in salary is 15.513% ($155.13 ÷ $1,000).  Applying this rate to the unused credits of $1,872 (see Part C), gives a required increase in salary of $12,067  ($1,872 ÷ .15513).</w:t>
      </w:r>
    </w:p>
    <w:p w:rsidR="005B0DE7" w:rsidRDefault="005B0DE7" w:rsidP="00FB0B01">
      <w:pPr>
        <w:pStyle w:val="Auto-Paragraph"/>
      </w:pPr>
      <w:r>
        <w:t>Payment of this amount of salary would result in corporate Tax Payable as follows:</w:t>
      </w:r>
    </w:p>
    <w:p w:rsidR="005B0DE7" w:rsidRDefault="005B0DE7">
      <w:pPr>
        <w:pStyle w:val="Space-Half"/>
      </w:pPr>
    </w:p>
    <w:p w:rsidR="005B0DE7" w:rsidRDefault="005B0DE7" w:rsidP="00FB0B01">
      <w:pPr>
        <w:pStyle w:val="1"/>
      </w:pPr>
      <w:r>
        <w:t>Corporate Taxable Income Before Salary</w:t>
      </w:r>
      <w:r>
        <w:tab/>
        <w:t xml:space="preserve">$123,000 </w:t>
      </w:r>
    </w:p>
    <w:p w:rsidR="005B0DE7" w:rsidRDefault="005B0DE7" w:rsidP="00FB0B01">
      <w:pPr>
        <w:pStyle w:val="1"/>
      </w:pPr>
      <w:r>
        <w:t>Salary</w:t>
      </w:r>
      <w:r>
        <w:tab/>
        <w:t>( 12,067)</w:t>
      </w:r>
    </w:p>
    <w:p w:rsidR="005B0DE7" w:rsidRDefault="005B0DE7" w:rsidP="00FB0B01">
      <w:pPr>
        <w:pStyle w:val="1T"/>
      </w:pPr>
      <w:r>
        <w:t>Corporate Taxable Income After Salary</w:t>
      </w:r>
      <w:r>
        <w:tab/>
        <w:t xml:space="preserve">$110,933 </w:t>
      </w:r>
    </w:p>
    <w:p w:rsidR="005B0DE7" w:rsidRDefault="005B0DE7" w:rsidP="00FB0B01">
      <w:pPr>
        <w:pStyle w:val="1"/>
      </w:pPr>
      <w:r>
        <w:t>Corporate Rate</w:t>
      </w:r>
      <w:r>
        <w:tab/>
        <w:t xml:space="preserve">14% </w:t>
      </w:r>
    </w:p>
    <w:p w:rsidR="005B0DE7" w:rsidRDefault="005B0DE7" w:rsidP="00FB0B01">
      <w:pPr>
        <w:pStyle w:val="1GT"/>
      </w:pPr>
      <w:r>
        <w:t>Corporate Tax Payable</w:t>
      </w:r>
      <w:r>
        <w:tab/>
        <w:t xml:space="preserve">$ 15,531 </w:t>
      </w:r>
    </w:p>
    <w:p w:rsidR="005B0DE7" w:rsidRDefault="005B0DE7" w:rsidP="00951047">
      <w:pPr>
        <w:pStyle w:val="ABaseStyle"/>
      </w:pPr>
    </w:p>
    <w:p w:rsidR="005B0DE7" w:rsidRDefault="005B0DE7" w:rsidP="00951047">
      <w:pPr>
        <w:pStyle w:val="ABaseStyle"/>
      </w:pPr>
      <w:r>
        <w:t>Based on available cash of $49,000, the amount of dividend that could be paid is as follows:</w:t>
      </w:r>
    </w:p>
    <w:p w:rsidR="005B0DE7" w:rsidRDefault="005B0DE7">
      <w:pPr>
        <w:pStyle w:val="Space-Half"/>
      </w:pPr>
    </w:p>
    <w:p w:rsidR="005B0DE7" w:rsidRDefault="005B0DE7" w:rsidP="00FB0B01">
      <w:pPr>
        <w:pStyle w:val="1"/>
      </w:pPr>
      <w:r>
        <w:t>Cash Available</w:t>
      </w:r>
      <w:r>
        <w:tab/>
        <w:t xml:space="preserve">$49,000 </w:t>
      </w:r>
    </w:p>
    <w:p w:rsidR="005B0DE7" w:rsidRDefault="005B0DE7" w:rsidP="00FB0B01">
      <w:pPr>
        <w:pStyle w:val="1"/>
      </w:pPr>
      <w:r>
        <w:t>Corporate Tax Payable</w:t>
      </w:r>
      <w:r>
        <w:tab/>
        <w:t>( 15,531)</w:t>
      </w:r>
    </w:p>
    <w:p w:rsidR="005B0DE7" w:rsidRDefault="005B0DE7" w:rsidP="00FB0B01">
      <w:pPr>
        <w:pStyle w:val="1"/>
      </w:pPr>
      <w:r>
        <w:t>Salary Payment</w:t>
      </w:r>
      <w:r>
        <w:tab/>
        <w:t>( 12,067)</w:t>
      </w:r>
    </w:p>
    <w:p w:rsidR="005B0DE7" w:rsidRDefault="005B0DE7" w:rsidP="00FB0B01">
      <w:pPr>
        <w:pStyle w:val="1GT"/>
      </w:pPr>
      <w:r>
        <w:t>Available For Dividends</w:t>
      </w:r>
      <w:r>
        <w:tab/>
        <w:t xml:space="preserve">$21,402 </w:t>
      </w:r>
    </w:p>
    <w:p w:rsidR="005B0DE7" w:rsidRDefault="005B0DE7" w:rsidP="00951047">
      <w:pPr>
        <w:pStyle w:val="ABaseStyle"/>
      </w:pPr>
    </w:p>
    <w:p w:rsidR="005B0DE7" w:rsidRDefault="005B0DE7" w:rsidP="00951047">
      <w:pPr>
        <w:pStyle w:val="ABaseStyle"/>
      </w:pPr>
      <w:r>
        <w:t>After tax retention at the personal level would be calculated as follows:</w:t>
      </w:r>
    </w:p>
    <w:p w:rsidR="005B0DE7" w:rsidRDefault="005B0DE7">
      <w:pPr>
        <w:pStyle w:val="Space-Half"/>
      </w:pPr>
    </w:p>
    <w:p w:rsidR="005B0DE7" w:rsidRDefault="005B0DE7" w:rsidP="00FB0B01">
      <w:pPr>
        <w:pStyle w:val="1"/>
      </w:pPr>
      <w:r>
        <w:t>Non-Eligible Dividends Received</w:t>
      </w:r>
      <w:r>
        <w:tab/>
        <w:t xml:space="preserve">$21,402 </w:t>
      </w:r>
    </w:p>
    <w:p w:rsidR="005B0DE7" w:rsidRDefault="005B0DE7" w:rsidP="00FB0B01">
      <w:pPr>
        <w:pStyle w:val="1"/>
      </w:pPr>
      <w:r>
        <w:t>Gross Up [(18%)($21,402)]</w:t>
      </w:r>
      <w:r>
        <w:tab/>
        <w:t xml:space="preserve">3,852 </w:t>
      </w:r>
    </w:p>
    <w:p w:rsidR="005B0DE7" w:rsidRDefault="005B0DE7" w:rsidP="00FB0B01">
      <w:pPr>
        <w:pStyle w:val="1T"/>
      </w:pPr>
      <w:r>
        <w:t>Taxable Dividends</w:t>
      </w:r>
      <w:r>
        <w:tab/>
        <w:t xml:space="preserve">$25,254 </w:t>
      </w:r>
    </w:p>
    <w:p w:rsidR="005B0DE7" w:rsidRDefault="005B0DE7" w:rsidP="00FB0B01">
      <w:pPr>
        <w:pStyle w:val="1"/>
      </w:pPr>
      <w:r>
        <w:t>Salary</w:t>
      </w:r>
      <w:r>
        <w:tab/>
        <w:t xml:space="preserve">12,067 </w:t>
      </w:r>
    </w:p>
    <w:p w:rsidR="005B0DE7" w:rsidRDefault="005B0DE7" w:rsidP="00FB0B01">
      <w:pPr>
        <w:pStyle w:val="1T"/>
      </w:pPr>
      <w:r>
        <w:t>Mr. Lucas’ Taxable Income</w:t>
      </w:r>
      <w:r>
        <w:tab/>
        <w:t xml:space="preserve"> $37,321 </w:t>
      </w:r>
    </w:p>
    <w:p w:rsidR="005B0DE7" w:rsidRDefault="005B0DE7" w:rsidP="00FB0B01">
      <w:pPr>
        <w:pStyle w:val="1"/>
      </w:pPr>
      <w:r>
        <w:t>Personal Tax Rate (15% + 6%)</w:t>
      </w:r>
      <w:r>
        <w:tab/>
        <w:t xml:space="preserve">21% </w:t>
      </w:r>
    </w:p>
    <w:p w:rsidR="005B0DE7" w:rsidRDefault="005B0DE7" w:rsidP="00FB0B01">
      <w:pPr>
        <w:pStyle w:val="1T"/>
      </w:pPr>
      <w:r>
        <w:t>Tax Payable Before Credits</w:t>
      </w:r>
      <w:r>
        <w:tab/>
        <w:t xml:space="preserve">$ 7,837 </w:t>
      </w:r>
    </w:p>
    <w:p w:rsidR="005B0DE7" w:rsidRDefault="005B0DE7" w:rsidP="00FB0B01">
      <w:pPr>
        <w:pStyle w:val="1"/>
      </w:pPr>
      <w:r>
        <w:t>Personal Tax Credits (Given)</w:t>
      </w:r>
      <w:r>
        <w:tab/>
        <w:t>( 3,900)</w:t>
      </w:r>
    </w:p>
    <w:p w:rsidR="005B0DE7" w:rsidRDefault="005B0DE7" w:rsidP="00FB0B01">
      <w:pPr>
        <w:pStyle w:val="1"/>
      </w:pPr>
      <w:r>
        <w:t>Dividend Tax Credit [(13/18 + 30%)($3,852)]*</w:t>
      </w:r>
      <w:r>
        <w:tab/>
        <w:t>( 3,937)</w:t>
      </w:r>
    </w:p>
    <w:p w:rsidR="005B0DE7" w:rsidRDefault="005B0DE7" w:rsidP="00FB0B01">
      <w:pPr>
        <w:pStyle w:val="1GT"/>
      </w:pPr>
      <w:r>
        <w:t>Tax Payable</w:t>
      </w:r>
      <w:r>
        <w:tab/>
        <w:t xml:space="preserve">Nil </w:t>
      </w:r>
    </w:p>
    <w:p w:rsidR="005B0DE7" w:rsidRDefault="005B0DE7" w:rsidP="00951047">
      <w:pPr>
        <w:pStyle w:val="ABaseStyle"/>
      </w:pPr>
    </w:p>
    <w:p w:rsidR="005B0DE7" w:rsidRDefault="005B0DE7" w:rsidP="00FB0B01">
      <w:pPr>
        <w:pStyle w:val="1"/>
      </w:pPr>
      <w:r>
        <w:t>Amounts Received ($21,402 + $12,067)</w:t>
      </w:r>
      <w:r>
        <w:tab/>
        <w:t xml:space="preserve">$33,469 </w:t>
      </w:r>
    </w:p>
    <w:p w:rsidR="005B0DE7" w:rsidRDefault="005B0DE7" w:rsidP="00FB0B01">
      <w:pPr>
        <w:pStyle w:val="1"/>
      </w:pPr>
      <w:r>
        <w:t>Personal Tax Payable</w:t>
      </w:r>
      <w:r>
        <w:tab/>
        <w:t xml:space="preserve">Nil </w:t>
      </w:r>
    </w:p>
    <w:p w:rsidR="005B0DE7" w:rsidRDefault="005B0DE7" w:rsidP="00FB0B01">
      <w:pPr>
        <w:pStyle w:val="1GT"/>
      </w:pPr>
      <w:r>
        <w:t>After Tax Cash Retained (Salary And Dividends)</w:t>
      </w:r>
      <w:r>
        <w:tab/>
        <w:t xml:space="preserve">$33,469 </w:t>
      </w:r>
    </w:p>
    <w:p w:rsidR="005B0DE7" w:rsidRDefault="005B0DE7" w:rsidP="00951047">
      <w:pPr>
        <w:pStyle w:val="ABaseStyle"/>
      </w:pPr>
    </w:p>
    <w:p w:rsidR="005B0DE7" w:rsidRDefault="005B0DE7" w:rsidP="00FB0B01">
      <w:pPr>
        <w:pStyle w:val="1"/>
      </w:pPr>
      <w:r>
        <w:t>* Less $1 rounding error</w:t>
      </w:r>
    </w:p>
    <w:p w:rsidR="005B0DE7" w:rsidRDefault="00F56913" w:rsidP="00951047">
      <w:pPr>
        <w:pStyle w:val="ABaseStyle"/>
      </w:pPr>
      <w:r>
        <w:br w:type="page"/>
      </w:r>
      <w:r w:rsidR="005B0DE7">
        <w:t>The comparative results for the three alternatives are as follows:</w:t>
      </w:r>
    </w:p>
    <w:p w:rsidR="005B0DE7" w:rsidRDefault="005B0DE7">
      <w:pPr>
        <w:pStyle w:val="Space-Half"/>
      </w:pPr>
    </w:p>
    <w:p w:rsidR="005B0DE7" w:rsidRDefault="005B0DE7" w:rsidP="00FB0B01">
      <w:pPr>
        <w:pStyle w:val="1"/>
      </w:pPr>
      <w:r>
        <w:t>All Salary</w:t>
      </w:r>
      <w:r>
        <w:tab/>
        <w:t>$33,093</w:t>
      </w:r>
    </w:p>
    <w:p w:rsidR="005B0DE7" w:rsidRDefault="005B0DE7" w:rsidP="00FB0B01">
      <w:pPr>
        <w:pStyle w:val="1"/>
      </w:pPr>
      <w:r>
        <w:t>All Dividends</w:t>
      </w:r>
      <w:r>
        <w:tab/>
        <w:t>$31,780</w:t>
      </w:r>
    </w:p>
    <w:p w:rsidR="005B0DE7" w:rsidRDefault="005B0DE7" w:rsidP="00FB0B01">
      <w:pPr>
        <w:pStyle w:val="1"/>
      </w:pPr>
      <w:r>
        <w:t>Salary/Dividend Combination</w:t>
      </w:r>
      <w:r>
        <w:tab/>
        <w:t>$33,469</w:t>
      </w:r>
    </w:p>
    <w:p w:rsidR="005B0DE7" w:rsidRDefault="005B0DE7">
      <w:pPr>
        <w:pStyle w:val="Space-Half"/>
      </w:pPr>
    </w:p>
    <w:p w:rsidR="005B0DE7" w:rsidRDefault="005B0DE7" w:rsidP="00951047">
      <w:pPr>
        <w:pStyle w:val="ABaseStyle"/>
      </w:pPr>
      <w:r>
        <w:t>The combination of salary and dividends will produce the maximum after tax cash retention for Mr. Lucas.   It is a $376 ($33,469 - $33,093) improvement over the all salary solution and a $1,689 ($33,469 - $31,780) improvement over the all dividend solution.</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E - Other Factors</w:t>
      </w:r>
    </w:p>
    <w:p w:rsidR="005B0DE7" w:rsidRDefault="005B0DE7" w:rsidP="00951047">
      <w:pPr>
        <w:pStyle w:val="ABaseStyle"/>
      </w:pPr>
      <w:r>
        <w:t>Other factors that might be considered include:</w:t>
      </w:r>
    </w:p>
    <w:p w:rsidR="005B0DE7" w:rsidRDefault="005B0DE7">
      <w:pPr>
        <w:pStyle w:val="Space-Half"/>
      </w:pPr>
    </w:p>
    <w:p w:rsidR="005B0DE7" w:rsidRDefault="005B0DE7" w:rsidP="00FB0B01">
      <w:pPr>
        <w:pStyle w:val="Bullet-1"/>
      </w:pPr>
      <w:r>
        <w:t>The Canada employment tax credit was ignored in the calculations as it is not a credit against provincial taxes.  However, it would allow the first $1,127 of salary to be received with a nil federal tax cost.</w:t>
      </w:r>
    </w:p>
    <w:p w:rsidR="005B0DE7" w:rsidRDefault="005B0DE7">
      <w:pPr>
        <w:pStyle w:val="Space-Half"/>
      </w:pPr>
    </w:p>
    <w:p w:rsidR="005B0DE7" w:rsidRDefault="005B0DE7" w:rsidP="00FB0B01">
      <w:pPr>
        <w:pStyle w:val="Bullet-1"/>
      </w:pPr>
      <w:r>
        <w:t>If the effect of CPP was considered, both Mr. Lucas and Speelburg Films Ltd. would pay CPP contributions if salary was paid.  Paying CPP contributions would allow him to receive CPP payments in the future, but would require both a personal and a corporate cash outflow at the present time.</w:t>
      </w:r>
    </w:p>
    <w:p w:rsidR="005B0DE7" w:rsidRDefault="005B0DE7">
      <w:pPr>
        <w:pStyle w:val="Space-Half"/>
      </w:pPr>
    </w:p>
    <w:p w:rsidR="005B0DE7" w:rsidRDefault="005B0DE7" w:rsidP="00FB0B01">
      <w:pPr>
        <w:pStyle w:val="Bullet-1"/>
      </w:pPr>
      <w:r>
        <w:t>If Speelburg Films Ltd. has benefits for employees, such as a private health services plan, this could make being an employee (by taking salary) more advantageous.</w:t>
      </w:r>
    </w:p>
    <w:p w:rsidR="005B0DE7" w:rsidRDefault="005B0DE7">
      <w:pPr>
        <w:pStyle w:val="Space-Half"/>
      </w:pPr>
    </w:p>
    <w:p w:rsidR="005B0DE7" w:rsidRDefault="005B0DE7" w:rsidP="00FB0B01">
      <w:pPr>
        <w:pStyle w:val="Bullet-1"/>
      </w:pPr>
      <w:r>
        <w:t>Dividend payments are not Earned Income for purposes of making RRSP contributions or deducting child care costs.</w:t>
      </w:r>
    </w:p>
    <w:p w:rsidR="005B0DE7" w:rsidRDefault="005B0DE7">
      <w:pPr>
        <w:pStyle w:val="Space-Half"/>
      </w:pPr>
    </w:p>
    <w:p w:rsidR="005B0DE7" w:rsidRDefault="005B0DE7" w:rsidP="00FB0B01">
      <w:pPr>
        <w:pStyle w:val="Bullet-1"/>
      </w:pPr>
      <w:r>
        <w:t>If Mr. Lucas has a CNIL balance, dividend payments will serve to reduce this constraint on the lifetime capital gains deduction.</w:t>
      </w:r>
    </w:p>
    <w:p w:rsidR="005B0DE7" w:rsidRDefault="005B0DE7">
      <w:pPr>
        <w:pStyle w:val="Space-Half"/>
      </w:pPr>
    </w:p>
    <w:p w:rsidR="005B0DE7" w:rsidRDefault="005B0DE7" w:rsidP="00FB0B01">
      <w:pPr>
        <w:pStyle w:val="Bullet-1"/>
      </w:pPr>
      <w:r>
        <w:t>Mr. Lucas should consider declaring a bonus (a form of salary) to be paid after the end of the calendar year if he does not require the cash immediately.  This would defer the personal taxes without affecting corporate taxes as long as the bonus was paid within 180 days of December 31.</w:t>
      </w:r>
    </w:p>
    <w:p w:rsidR="005B0DE7" w:rsidRDefault="005B0DE7">
      <w:pPr>
        <w:pStyle w:val="Space-Half"/>
      </w:pPr>
    </w:p>
    <w:p w:rsidR="005B0DE7" w:rsidRDefault="005B0DE7" w:rsidP="00FB0B01">
      <w:pPr>
        <w:pStyle w:val="Bullet-1"/>
      </w:pPr>
      <w:r>
        <w:t>Though not relevant in this problem, some provinces have payroll taxes which could be incurred.</w:t>
      </w:r>
    </w:p>
    <w:p w:rsidR="005B0DE7" w:rsidRDefault="005B0DE7" w:rsidP="00951047">
      <w:pPr>
        <w:pStyle w:val="ABaseStyle"/>
      </w:pPr>
    </w:p>
    <w:p w:rsidR="005B0DE7" w:rsidRDefault="00F56913" w:rsidP="00FB0B01">
      <w:pPr>
        <w:pStyle w:val="Under-20"/>
        <w:rPr>
          <w:lang w:val="en-US"/>
        </w:rPr>
      </w:pPr>
      <w:r>
        <w:br w:type="page"/>
      </w:r>
      <w:bookmarkStart w:id="95" w:name="_Toc394387312"/>
      <w:r w:rsidR="005B0DE7">
        <w:rPr>
          <w:lang w:val="en-US"/>
        </w:rPr>
        <w:t>TIF Solution Fifteen - 16</w:t>
      </w:r>
      <w:bookmarkEnd w:id="95"/>
    </w:p>
    <w:p w:rsidR="005B0DE7" w:rsidRDefault="005B0DE7" w:rsidP="00FB0B01">
      <w:pPr>
        <w:pStyle w:val="Level-3"/>
      </w:pPr>
      <w:r>
        <w:t>Part A - All Salary</w:t>
      </w:r>
    </w:p>
    <w:p w:rsidR="005B0DE7" w:rsidRDefault="005B0DE7" w:rsidP="00951047">
      <w:pPr>
        <w:pStyle w:val="ABaseStyle"/>
      </w:pPr>
      <w:r>
        <w:t>As salary payments can be deducted by the corporation, the entire $24,200 can be paid as salary.  Given this deduction, no taxes would be paid by the Company for the year.  With a salary payment of $24,200, Ms. Stickle’s after tax cash balance would be as follows:</w:t>
      </w:r>
    </w:p>
    <w:p w:rsidR="005B0DE7" w:rsidRDefault="005B0DE7">
      <w:pPr>
        <w:pStyle w:val="Space-Half"/>
      </w:pPr>
    </w:p>
    <w:p w:rsidR="005B0DE7" w:rsidRDefault="005B0DE7" w:rsidP="00FB0B01">
      <w:pPr>
        <w:pStyle w:val="2"/>
      </w:pPr>
      <w:r>
        <w:t>Salary Payment</w:t>
      </w:r>
      <w:r>
        <w:tab/>
      </w:r>
      <w:r>
        <w:tab/>
        <w:t xml:space="preserve">$24,200 </w:t>
      </w:r>
    </w:p>
    <w:p w:rsidR="005B0DE7" w:rsidRDefault="005B0DE7" w:rsidP="00FB0B01">
      <w:pPr>
        <w:pStyle w:val="2"/>
      </w:pPr>
      <w:r>
        <w:t>Tax Before Credits [(25%)($24,200)]</w:t>
      </w:r>
      <w:r>
        <w:tab/>
        <w:t>($6,050)</w:t>
      </w:r>
    </w:p>
    <w:p w:rsidR="005B0DE7" w:rsidRDefault="005B0DE7" w:rsidP="00FB0B01">
      <w:pPr>
        <w:pStyle w:val="2"/>
      </w:pPr>
      <w:r>
        <w:t>Personal Tax Credits (Given)</w:t>
      </w:r>
      <w:r>
        <w:tab/>
        <w:t xml:space="preserve">3,423 </w:t>
      </w:r>
      <w:r>
        <w:tab/>
        <w:t>( 2,627)</w:t>
      </w:r>
    </w:p>
    <w:p w:rsidR="005B0DE7" w:rsidRDefault="005B0DE7" w:rsidP="00FB0B01">
      <w:pPr>
        <w:pStyle w:val="2GT"/>
      </w:pPr>
      <w:r>
        <w:t>After Tax Cash Retained (All Salary)</w:t>
      </w:r>
      <w:r>
        <w:tab/>
      </w:r>
      <w:r>
        <w:tab/>
        <w:t xml:space="preserve">$21,573 </w:t>
      </w:r>
    </w:p>
    <w:p w:rsidR="005B0DE7" w:rsidRDefault="005B0DE7" w:rsidP="00951047">
      <w:pPr>
        <w:pStyle w:val="ABaseStyle"/>
      </w:pPr>
    </w:p>
    <w:p w:rsidR="005B0DE7" w:rsidRDefault="005B0DE7" w:rsidP="00FB0B01">
      <w:pPr>
        <w:pStyle w:val="Level-3"/>
      </w:pPr>
      <w:r>
        <w:t>Part B - All Dividends</w:t>
      </w:r>
    </w:p>
    <w:p w:rsidR="005B0DE7" w:rsidRDefault="005B0DE7" w:rsidP="00951047">
      <w:pPr>
        <w:pStyle w:val="ABaseStyle"/>
      </w:pPr>
      <w:r>
        <w:t>The tax rate for Stickle Ltd. would be 14% (38% - 10% - 17% + 3%).  As dividend payments are not deductible to the Company, taxes of $3,388 [(14%)($24,200)] will have to be paid, leaving a maximum of $20,812 to be used for the payment of dividends.  When this is paid, the after tax retention by Ms. Stickle will be as follows:</w:t>
      </w:r>
    </w:p>
    <w:p w:rsidR="005B0DE7" w:rsidRDefault="005B0DE7">
      <w:pPr>
        <w:pStyle w:val="Space-Half"/>
      </w:pPr>
    </w:p>
    <w:p w:rsidR="005B0DE7" w:rsidRDefault="005B0DE7" w:rsidP="00FB0B01">
      <w:pPr>
        <w:pStyle w:val="1"/>
      </w:pPr>
      <w:r>
        <w:t>Non-Eligible Dividends Received</w:t>
      </w:r>
      <w:r>
        <w:tab/>
        <w:t xml:space="preserve">$20,812 </w:t>
      </w:r>
    </w:p>
    <w:p w:rsidR="005B0DE7" w:rsidRDefault="005B0DE7" w:rsidP="00FB0B01">
      <w:pPr>
        <w:pStyle w:val="1"/>
      </w:pPr>
      <w:r>
        <w:t>Gross Up [(18%)($20,812)]</w:t>
      </w:r>
      <w:r>
        <w:tab/>
        <w:t xml:space="preserve">3,746 </w:t>
      </w:r>
    </w:p>
    <w:p w:rsidR="005B0DE7" w:rsidRDefault="005B0DE7" w:rsidP="00FB0B01">
      <w:pPr>
        <w:pStyle w:val="1T"/>
      </w:pPr>
      <w:r>
        <w:t>Taxable Dividends</w:t>
      </w:r>
      <w:r>
        <w:tab/>
        <w:t xml:space="preserve">$24,558 </w:t>
      </w:r>
    </w:p>
    <w:p w:rsidR="005B0DE7" w:rsidRDefault="005B0DE7" w:rsidP="00FB0B01">
      <w:pPr>
        <w:pStyle w:val="1"/>
      </w:pPr>
      <w:r>
        <w:t>Personal Tax Rate</w:t>
      </w:r>
      <w:r>
        <w:tab/>
        <w:t xml:space="preserve">25% </w:t>
      </w:r>
    </w:p>
    <w:p w:rsidR="005B0DE7" w:rsidRDefault="005B0DE7" w:rsidP="00FB0B01">
      <w:pPr>
        <w:pStyle w:val="1T"/>
      </w:pPr>
      <w:r>
        <w:t>Tax Payable Before Credits</w:t>
      </w:r>
      <w:r>
        <w:tab/>
        <w:t xml:space="preserve">$ 6,140 </w:t>
      </w:r>
    </w:p>
    <w:p w:rsidR="005B0DE7" w:rsidRDefault="005B0DE7" w:rsidP="00FB0B01">
      <w:pPr>
        <w:pStyle w:val="1"/>
      </w:pPr>
      <w:r>
        <w:t>Personal Tax Credits (Given)</w:t>
      </w:r>
      <w:r>
        <w:tab/>
        <w:t>( 3,423)</w:t>
      </w:r>
    </w:p>
    <w:p w:rsidR="005B0DE7" w:rsidRDefault="005B0DE7" w:rsidP="00FB0B01">
      <w:pPr>
        <w:pStyle w:val="1"/>
      </w:pPr>
      <w:r>
        <w:t>Dividend Tax Credit [(13/18 + 30%)($3,746)]</w:t>
      </w:r>
      <w:r>
        <w:tab/>
        <w:t>( 3,829)</w:t>
      </w:r>
    </w:p>
    <w:p w:rsidR="005B0DE7" w:rsidRDefault="005B0DE7" w:rsidP="00FB0B01">
      <w:pPr>
        <w:pStyle w:val="1GT"/>
      </w:pPr>
      <w:r>
        <w:t>Tax Payable</w:t>
      </w:r>
      <w:r>
        <w:tab/>
        <w:t xml:space="preserve"> Nil </w:t>
      </w:r>
    </w:p>
    <w:p w:rsidR="005B0DE7" w:rsidRDefault="005B0DE7" w:rsidP="00951047">
      <w:pPr>
        <w:pStyle w:val="ABaseStyle"/>
      </w:pPr>
    </w:p>
    <w:p w:rsidR="005B0DE7" w:rsidRDefault="005B0DE7" w:rsidP="00FB0B01">
      <w:pPr>
        <w:pStyle w:val="1"/>
      </w:pPr>
      <w:r>
        <w:t>Dividends Received</w:t>
      </w:r>
      <w:r>
        <w:tab/>
        <w:t xml:space="preserve">$20,812 </w:t>
      </w:r>
    </w:p>
    <w:p w:rsidR="005B0DE7" w:rsidRDefault="005B0DE7" w:rsidP="00FB0B01">
      <w:pPr>
        <w:pStyle w:val="1"/>
      </w:pPr>
      <w:r>
        <w:t>Tax Payable</w:t>
      </w:r>
      <w:r>
        <w:tab/>
        <w:t xml:space="preserve">Nil </w:t>
      </w:r>
    </w:p>
    <w:p w:rsidR="005B0DE7" w:rsidRDefault="005B0DE7" w:rsidP="00FB0B01">
      <w:pPr>
        <w:pStyle w:val="1GT"/>
      </w:pPr>
      <w:r>
        <w:t>After Tax Cash Retained (All Dividends)</w:t>
      </w:r>
      <w:r>
        <w:tab/>
        <w:t xml:space="preserve">$20,812 </w:t>
      </w:r>
    </w:p>
    <w:p w:rsidR="005B0DE7" w:rsidRDefault="005B0DE7" w:rsidP="00951047">
      <w:pPr>
        <w:pStyle w:val="ABaseStyle"/>
      </w:pPr>
    </w:p>
    <w:p w:rsidR="005B0DE7" w:rsidRDefault="005B0DE7" w:rsidP="00FB0B01">
      <w:pPr>
        <w:pStyle w:val="Level-3"/>
      </w:pPr>
      <w:r>
        <w:t>Part C - Possible Improvement</w:t>
      </w:r>
    </w:p>
    <w:p w:rsidR="005B0DE7" w:rsidRDefault="005B0DE7" w:rsidP="00951047">
      <w:pPr>
        <w:pStyle w:val="ABaseStyle"/>
      </w:pPr>
      <w:r>
        <w:t>While Ms. Stickle’s Tax Payable is nil in Part B, subtracting personal and dividend tax credits from the tax balance gives a negative figure of $1,112.  This means that the all dividend approach leaves unused tax credits.  While not conclusive, this suggests that there may be a better solution than either all salary or all dividends.</w:t>
      </w:r>
    </w:p>
    <w:p w:rsidR="005B0DE7" w:rsidRDefault="005B0DE7" w:rsidP="00951047">
      <w:pPr>
        <w:pStyle w:val="ABaseStyle"/>
      </w:pPr>
    </w:p>
    <w:p w:rsidR="005B0DE7" w:rsidRDefault="005B0DE7" w:rsidP="00FB0B01">
      <w:pPr>
        <w:pStyle w:val="Level-3"/>
      </w:pPr>
      <w:r>
        <w:t>Part D - Salary/Dividend Combination</w:t>
      </w:r>
    </w:p>
    <w:p w:rsidR="005B0DE7" w:rsidRDefault="005B0DE7" w:rsidP="00951047">
      <w:pPr>
        <w:pStyle w:val="ABaseStyle"/>
      </w:pPr>
      <w:r>
        <w:t>To examine the possibility of an optimum solution using both salary and dividends, consider the result that occurs when $1,000 in salary is paid in lieu of some dividends.  Because the deductible salary payment would reduce corporate taxes, dividends would only have to be decreased by $860 [($1,000)(1 - 0.14)].  The tax effects of this switch can be calculated as follows:</w:t>
      </w:r>
    </w:p>
    <w:p w:rsidR="005B0DE7" w:rsidRDefault="005B0DE7">
      <w:pPr>
        <w:pStyle w:val="Space-Half"/>
      </w:pPr>
    </w:p>
    <w:p w:rsidR="005B0DE7" w:rsidRDefault="005B0DE7" w:rsidP="00FB0B01">
      <w:pPr>
        <w:pStyle w:val="2"/>
      </w:pPr>
      <w:r>
        <w:t>Increase In Salary</w:t>
      </w:r>
      <w:r>
        <w:tab/>
      </w:r>
      <w:r>
        <w:tab/>
        <w:t xml:space="preserve">$1,000.00 </w:t>
      </w:r>
    </w:p>
    <w:p w:rsidR="005B0DE7" w:rsidRDefault="005B0DE7" w:rsidP="00FB0B01">
      <w:pPr>
        <w:pStyle w:val="2"/>
      </w:pPr>
      <w:r>
        <w:t>Decrease In Dividend [($1,000)(1 - .14)]</w:t>
      </w:r>
      <w:r>
        <w:tab/>
      </w:r>
      <w:r>
        <w:tab/>
        <w:t>(  860.00)</w:t>
      </w:r>
    </w:p>
    <w:p w:rsidR="005B0DE7" w:rsidRDefault="005B0DE7" w:rsidP="00FB0B01">
      <w:pPr>
        <w:pStyle w:val="2"/>
      </w:pPr>
      <w:r>
        <w:t>Decrease In Dividend Gross Up [(18%)($860.00)]</w:t>
      </w:r>
      <w:r>
        <w:tab/>
      </w:r>
      <w:r>
        <w:tab/>
        <w:t>(  154.80)</w:t>
      </w:r>
    </w:p>
    <w:p w:rsidR="005B0DE7" w:rsidRDefault="005B0DE7" w:rsidP="00FB0B01">
      <w:pPr>
        <w:pStyle w:val="2T"/>
      </w:pPr>
      <w:r>
        <w:t>Decrease In Ms. Stickle’s Taxable Income</w:t>
      </w:r>
      <w:r>
        <w:tab/>
      </w:r>
      <w:r>
        <w:tab/>
        <w:t>($   14.80)</w:t>
      </w:r>
    </w:p>
    <w:p w:rsidR="005B0DE7" w:rsidRDefault="005B0DE7" w:rsidP="00FB0B01">
      <w:pPr>
        <w:pStyle w:val="2"/>
      </w:pPr>
      <w:r>
        <w:t>Personal Tax Rate</w:t>
      </w:r>
      <w:r>
        <w:tab/>
      </w:r>
      <w:r>
        <w:tab/>
        <w:t xml:space="preserve">25% </w:t>
      </w:r>
    </w:p>
    <w:p w:rsidR="005B0DE7" w:rsidRDefault="005B0DE7" w:rsidP="00FB0B01">
      <w:pPr>
        <w:pStyle w:val="2T"/>
      </w:pPr>
      <w:r>
        <w:t>Decrease In Tax Payable Before Dividend Tax Credit</w:t>
      </w:r>
      <w:r>
        <w:tab/>
      </w:r>
      <w:r>
        <w:tab/>
        <w:t>($   3.70)</w:t>
      </w:r>
    </w:p>
    <w:p w:rsidR="005B0DE7" w:rsidRDefault="005B0DE7" w:rsidP="00FB0B01">
      <w:pPr>
        <w:pStyle w:val="2"/>
      </w:pPr>
      <w:r>
        <w:t>Decrease In Dividend Tax Credit [(13/18 + 30%)($154.80)]    </w:t>
      </w:r>
      <w:r>
        <w:tab/>
        <w:t xml:space="preserve">158.24 </w:t>
      </w:r>
    </w:p>
    <w:p w:rsidR="005B0DE7" w:rsidRDefault="005B0DE7" w:rsidP="00FB0B01">
      <w:pPr>
        <w:pStyle w:val="2GT"/>
      </w:pPr>
      <w:r>
        <w:t>Net Increase In Personal Tax Payable</w:t>
      </w:r>
      <w:r>
        <w:tab/>
      </w:r>
      <w:r>
        <w:tab/>
        <w:t xml:space="preserve">$  154.54 </w:t>
      </w:r>
    </w:p>
    <w:p w:rsidR="005B0DE7" w:rsidRDefault="00F56913" w:rsidP="00FB0B01">
      <w:pPr>
        <w:pStyle w:val="Auto-Paragraph"/>
      </w:pPr>
      <w:r>
        <w:br w:type="page"/>
      </w:r>
      <w:r w:rsidR="005B0DE7">
        <w:t>The rate on a $1,000 increase in salary is 15.454% ($154.54 ÷ $1,000).  Applying this rate to the unused credits of $1,112 (see Part C), gives a required increase in salary of $7,196  ($1,112 ÷ .15454).</w:t>
      </w:r>
    </w:p>
    <w:p w:rsidR="005B0DE7" w:rsidRDefault="005B0DE7" w:rsidP="00FB0B01">
      <w:pPr>
        <w:pStyle w:val="Auto-Paragraph"/>
      </w:pPr>
      <w:r>
        <w:t>Based on this payment of salary, corporate taxes and funds available for dividend payments would be calculated as follows:</w:t>
      </w:r>
    </w:p>
    <w:p w:rsidR="005B0DE7" w:rsidRDefault="005B0DE7">
      <w:pPr>
        <w:pStyle w:val="Space-Half"/>
      </w:pPr>
    </w:p>
    <w:p w:rsidR="005B0DE7" w:rsidRDefault="005B0DE7" w:rsidP="00FB0B01">
      <w:pPr>
        <w:pStyle w:val="1"/>
      </w:pPr>
      <w:r>
        <w:t>Pre-Salary Corporate Taxable Income</w:t>
      </w:r>
      <w:r>
        <w:tab/>
        <w:t xml:space="preserve"> $24,200 </w:t>
      </w:r>
    </w:p>
    <w:p w:rsidR="005B0DE7" w:rsidRDefault="005B0DE7" w:rsidP="00FB0B01">
      <w:pPr>
        <w:pStyle w:val="1"/>
      </w:pPr>
      <w:r>
        <w:t>Salary</w:t>
      </w:r>
      <w:r>
        <w:tab/>
        <w:t>( 7,196)</w:t>
      </w:r>
    </w:p>
    <w:p w:rsidR="005B0DE7" w:rsidRDefault="005B0DE7" w:rsidP="00FB0B01">
      <w:pPr>
        <w:pStyle w:val="1T"/>
      </w:pPr>
      <w:r>
        <w:t>Corporate Taxable Income</w:t>
      </w:r>
      <w:r>
        <w:tab/>
        <w:t xml:space="preserve">$17,004 </w:t>
      </w:r>
    </w:p>
    <w:p w:rsidR="005B0DE7" w:rsidRDefault="005B0DE7" w:rsidP="00FB0B01">
      <w:pPr>
        <w:pStyle w:val="1"/>
      </w:pPr>
      <w:r>
        <w:t>Corporate Tax [(14%)($17,004)]</w:t>
      </w:r>
      <w:r>
        <w:tab/>
        <w:t>( 2,381)</w:t>
      </w:r>
    </w:p>
    <w:p w:rsidR="005B0DE7" w:rsidRDefault="005B0DE7" w:rsidP="00FB0B01">
      <w:pPr>
        <w:pStyle w:val="1GT"/>
      </w:pPr>
      <w:r>
        <w:t>Available For Dividends</w:t>
      </w:r>
      <w:r>
        <w:tab/>
        <w:t xml:space="preserve">$14,623 </w:t>
      </w:r>
    </w:p>
    <w:p w:rsidR="005B0DE7" w:rsidRDefault="005B0DE7" w:rsidP="00951047">
      <w:pPr>
        <w:pStyle w:val="ABaseStyle"/>
      </w:pPr>
    </w:p>
    <w:p w:rsidR="005B0DE7" w:rsidRDefault="005B0DE7" w:rsidP="00951047">
      <w:pPr>
        <w:pStyle w:val="ABaseStyle"/>
      </w:pPr>
      <w:r>
        <w:t>After tax retention at the personal level would be calculated as follows:</w:t>
      </w:r>
    </w:p>
    <w:p w:rsidR="005B0DE7" w:rsidRDefault="005B0DE7">
      <w:pPr>
        <w:pStyle w:val="Space-Half"/>
      </w:pPr>
    </w:p>
    <w:p w:rsidR="005B0DE7" w:rsidRDefault="005B0DE7" w:rsidP="00FB0B01">
      <w:pPr>
        <w:pStyle w:val="1"/>
      </w:pPr>
      <w:r>
        <w:t>Non-Eligible Dividends Received</w:t>
      </w:r>
      <w:r>
        <w:tab/>
        <w:t xml:space="preserve">$14,623 </w:t>
      </w:r>
    </w:p>
    <w:p w:rsidR="005B0DE7" w:rsidRDefault="005B0DE7" w:rsidP="00FB0B01">
      <w:pPr>
        <w:pStyle w:val="1"/>
      </w:pPr>
      <w:r>
        <w:t>Gross Up [(18%)($14,623)]</w:t>
      </w:r>
      <w:r>
        <w:tab/>
        <w:t xml:space="preserve">2,632 </w:t>
      </w:r>
    </w:p>
    <w:p w:rsidR="005B0DE7" w:rsidRDefault="005B0DE7" w:rsidP="00FB0B01">
      <w:pPr>
        <w:pStyle w:val="1T"/>
      </w:pPr>
      <w:r>
        <w:t>Taxable Dividends</w:t>
      </w:r>
      <w:r>
        <w:tab/>
        <w:t xml:space="preserve">$17,255 </w:t>
      </w:r>
    </w:p>
    <w:p w:rsidR="005B0DE7" w:rsidRDefault="005B0DE7" w:rsidP="00FB0B01">
      <w:pPr>
        <w:pStyle w:val="1"/>
      </w:pPr>
      <w:r>
        <w:t>Salary</w:t>
      </w:r>
      <w:r>
        <w:tab/>
        <w:t xml:space="preserve">7,196 </w:t>
      </w:r>
    </w:p>
    <w:p w:rsidR="005B0DE7" w:rsidRDefault="005B0DE7" w:rsidP="00FB0B01">
      <w:pPr>
        <w:pStyle w:val="1T"/>
      </w:pPr>
      <w:r>
        <w:t>Ms. Stickle’s Taxable Income</w:t>
      </w:r>
      <w:r>
        <w:tab/>
        <w:t xml:space="preserve"> $24,451 </w:t>
      </w:r>
    </w:p>
    <w:p w:rsidR="005B0DE7" w:rsidRDefault="005B0DE7" w:rsidP="00FB0B01">
      <w:pPr>
        <w:pStyle w:val="1"/>
      </w:pPr>
      <w:r>
        <w:t>Personal Tax Rate</w:t>
      </w:r>
      <w:r>
        <w:tab/>
        <w:t xml:space="preserve">25% </w:t>
      </w:r>
    </w:p>
    <w:p w:rsidR="005B0DE7" w:rsidRDefault="005B0DE7" w:rsidP="00FB0B01">
      <w:pPr>
        <w:pStyle w:val="1T"/>
      </w:pPr>
      <w:r>
        <w:t>Tax Payable Before Credits</w:t>
      </w:r>
      <w:r>
        <w:tab/>
        <w:t xml:space="preserve">$ 6,113 </w:t>
      </w:r>
    </w:p>
    <w:p w:rsidR="005B0DE7" w:rsidRDefault="005B0DE7" w:rsidP="00FB0B01">
      <w:pPr>
        <w:pStyle w:val="1"/>
      </w:pPr>
      <w:r>
        <w:t>Personal Tax Credits (Given)</w:t>
      </w:r>
      <w:r>
        <w:tab/>
        <w:t>( 3,423)</w:t>
      </w:r>
    </w:p>
    <w:p w:rsidR="005B0DE7" w:rsidRDefault="005B0DE7" w:rsidP="00FB0B01">
      <w:pPr>
        <w:pStyle w:val="1"/>
      </w:pPr>
      <w:r>
        <w:t>Dividend Tax Credit [(13/18 + 30%)($2,632)]</w:t>
      </w:r>
      <w:r>
        <w:tab/>
        <w:t>( 2,690)</w:t>
      </w:r>
    </w:p>
    <w:p w:rsidR="005B0DE7" w:rsidRDefault="005B0DE7" w:rsidP="00FB0B01">
      <w:pPr>
        <w:pStyle w:val="1GT"/>
      </w:pPr>
      <w:r>
        <w:t>Tax Payable</w:t>
      </w:r>
      <w:r>
        <w:tab/>
        <w:t xml:space="preserve">Nil </w:t>
      </w:r>
    </w:p>
    <w:p w:rsidR="005B0DE7" w:rsidRDefault="005B0DE7" w:rsidP="00951047">
      <w:pPr>
        <w:pStyle w:val="ABaseStyle"/>
      </w:pPr>
    </w:p>
    <w:p w:rsidR="005B0DE7" w:rsidRDefault="005B0DE7" w:rsidP="00FB0B01">
      <w:pPr>
        <w:pStyle w:val="1"/>
      </w:pPr>
      <w:r>
        <w:t>Amounts Received ($7,196 + $14,623)</w:t>
      </w:r>
      <w:r>
        <w:tab/>
        <w:t xml:space="preserve">$21,819 </w:t>
      </w:r>
    </w:p>
    <w:p w:rsidR="005B0DE7" w:rsidRDefault="005B0DE7" w:rsidP="00FB0B01">
      <w:pPr>
        <w:pStyle w:val="1"/>
      </w:pPr>
      <w:r>
        <w:t>Personal Tax Payable</w:t>
      </w:r>
      <w:r>
        <w:tab/>
        <w:t xml:space="preserve">Nil </w:t>
      </w:r>
    </w:p>
    <w:p w:rsidR="005B0DE7" w:rsidRDefault="005B0DE7" w:rsidP="00FB0B01">
      <w:pPr>
        <w:pStyle w:val="1GT"/>
      </w:pPr>
      <w:r>
        <w:t>After Tax Cash Retained (Salary And Dividends)</w:t>
      </w:r>
      <w:r>
        <w:tab/>
        <w:t xml:space="preserve">$21,819 </w:t>
      </w:r>
    </w:p>
    <w:p w:rsidR="005B0DE7" w:rsidRDefault="005B0DE7" w:rsidP="00951047">
      <w:pPr>
        <w:pStyle w:val="ABaseStyle"/>
      </w:pPr>
    </w:p>
    <w:p w:rsidR="005B0DE7" w:rsidRDefault="005B0DE7" w:rsidP="00951047">
      <w:pPr>
        <w:pStyle w:val="ABaseStyle"/>
      </w:pPr>
      <w:r>
        <w:t>The comparative results for the three alternatives are as follows:</w:t>
      </w:r>
    </w:p>
    <w:p w:rsidR="005B0DE7" w:rsidRDefault="005B0DE7">
      <w:pPr>
        <w:pStyle w:val="Space-Half"/>
      </w:pPr>
    </w:p>
    <w:p w:rsidR="005B0DE7" w:rsidRDefault="005B0DE7" w:rsidP="00FB0B01">
      <w:pPr>
        <w:pStyle w:val="1"/>
      </w:pPr>
      <w:r>
        <w:t>All Salary</w:t>
      </w:r>
      <w:r>
        <w:tab/>
        <w:t>$21,573</w:t>
      </w:r>
    </w:p>
    <w:p w:rsidR="005B0DE7" w:rsidRDefault="005B0DE7" w:rsidP="00FB0B01">
      <w:pPr>
        <w:pStyle w:val="1"/>
      </w:pPr>
      <w:r>
        <w:t>All Dividends</w:t>
      </w:r>
      <w:r>
        <w:tab/>
        <w:t>$20,812</w:t>
      </w:r>
    </w:p>
    <w:p w:rsidR="005B0DE7" w:rsidRDefault="005B0DE7" w:rsidP="00FB0B01">
      <w:pPr>
        <w:pStyle w:val="1"/>
      </w:pPr>
      <w:r>
        <w:t>Salary/Dividend Combination</w:t>
      </w:r>
      <w:r>
        <w:tab/>
        <w:t>$21,819</w:t>
      </w:r>
    </w:p>
    <w:p w:rsidR="005B0DE7" w:rsidRDefault="005B0DE7">
      <w:pPr>
        <w:pStyle w:val="Space-Half"/>
      </w:pPr>
    </w:p>
    <w:p w:rsidR="005B0DE7" w:rsidRDefault="005B0DE7" w:rsidP="00951047">
      <w:pPr>
        <w:pStyle w:val="ABaseStyle"/>
      </w:pPr>
      <w:r>
        <w:t>The combination of salary and dividends will produce the maximum after tax cash retention for Ms. Stickle.   It is a $246 ($21,819 - $21,573) improvement over the all salary solution and a $1,007 ($21,819 - $20,812) improvement over the all dividend solution.</w:t>
      </w:r>
    </w:p>
    <w:p w:rsidR="005B0DE7" w:rsidRDefault="005B0DE7" w:rsidP="00951047">
      <w:pPr>
        <w:pStyle w:val="ABaseStyle"/>
      </w:pPr>
    </w:p>
    <w:p w:rsidR="005B0DE7" w:rsidRDefault="005B0DE7" w:rsidP="00FB0B01">
      <w:pPr>
        <w:pStyle w:val="Level-3"/>
      </w:pPr>
      <w:r>
        <w:t>Part E - Other Factors</w:t>
      </w:r>
    </w:p>
    <w:p w:rsidR="005B0DE7" w:rsidRDefault="005B0DE7" w:rsidP="00951047">
      <w:pPr>
        <w:pStyle w:val="ABaseStyle"/>
      </w:pPr>
      <w:r>
        <w:t>Other factors that might be considered include:</w:t>
      </w:r>
    </w:p>
    <w:p w:rsidR="005B0DE7" w:rsidRDefault="005B0DE7">
      <w:pPr>
        <w:pStyle w:val="Space-Half"/>
      </w:pPr>
    </w:p>
    <w:p w:rsidR="005B0DE7" w:rsidRDefault="005B0DE7" w:rsidP="00FB0B01">
      <w:pPr>
        <w:pStyle w:val="Bullet-1"/>
      </w:pPr>
      <w:r>
        <w:t>The Canada employment tax credit was ignored in the calculations as it is not a credit against provincial taxes.  However, it would allow the first $1,127 of salary to be received with a nil federal tax cost.</w:t>
      </w:r>
    </w:p>
    <w:p w:rsidR="005B0DE7" w:rsidRDefault="005B0DE7">
      <w:pPr>
        <w:pStyle w:val="Space-Half"/>
      </w:pPr>
    </w:p>
    <w:p w:rsidR="005B0DE7" w:rsidRDefault="005B0DE7" w:rsidP="00FB0B01">
      <w:pPr>
        <w:pStyle w:val="Bullet-1"/>
      </w:pPr>
      <w:r>
        <w:t>If the effect of CPP was considered, both Ms. Stickle and Stickle Ltd. would pay CPP contributions if salary was paid.  Paying CPP contributions would allow her to receive CPP payments in the future, but would require both a personal and a corporate cash outflow at the present time.</w:t>
      </w:r>
    </w:p>
    <w:p w:rsidR="005B0DE7" w:rsidRDefault="005B0DE7">
      <w:pPr>
        <w:pStyle w:val="Space-Half"/>
      </w:pPr>
    </w:p>
    <w:p w:rsidR="005B0DE7" w:rsidRDefault="005B0DE7" w:rsidP="00FB0B01">
      <w:pPr>
        <w:pStyle w:val="Bullet-1"/>
      </w:pPr>
      <w:r>
        <w:t>If Stickle Ltd. has benefits for employees, such as a private health services plan, this could make being an employee (by taking salary) more advantageous.</w:t>
      </w:r>
    </w:p>
    <w:p w:rsidR="005B0DE7" w:rsidRDefault="005B0DE7">
      <w:pPr>
        <w:pStyle w:val="Space-Half"/>
      </w:pPr>
    </w:p>
    <w:p w:rsidR="005B0DE7" w:rsidRDefault="005B0DE7" w:rsidP="00FB0B01">
      <w:pPr>
        <w:pStyle w:val="Bullet-1"/>
      </w:pPr>
      <w:r>
        <w:t>Dividend payments are not Earned Income for purposes of making RRSP contributions or deducting child care costs.</w:t>
      </w:r>
    </w:p>
    <w:p w:rsidR="005B0DE7" w:rsidRDefault="00F56913" w:rsidP="00FB0B01">
      <w:pPr>
        <w:pStyle w:val="Bullet-1"/>
      </w:pPr>
      <w:r>
        <w:br w:type="page"/>
      </w:r>
      <w:r w:rsidR="005B0DE7">
        <w:t>If she has a CNIL balance, dividend payments will serve to reduce this constraint on the lifetime capital gains deduction.</w:t>
      </w:r>
    </w:p>
    <w:p w:rsidR="005B0DE7" w:rsidRDefault="005B0DE7">
      <w:pPr>
        <w:pStyle w:val="Space-Half"/>
      </w:pPr>
    </w:p>
    <w:p w:rsidR="005B0DE7" w:rsidRDefault="005B0DE7" w:rsidP="00FB0B01">
      <w:pPr>
        <w:pStyle w:val="Bullet-1"/>
      </w:pPr>
      <w:r>
        <w:t>Ms. Stickle should consider declaring a bonus (a form of salary) to be paid after the end of the calendar year if she does not require the cash immediately.  This would defer the personal taxes without affecting corporate taxes as long as the bonus was paid within 180 days of December 31.</w:t>
      </w:r>
    </w:p>
    <w:p w:rsidR="005B0DE7" w:rsidRDefault="005B0DE7">
      <w:pPr>
        <w:pStyle w:val="Space-Half"/>
      </w:pPr>
    </w:p>
    <w:p w:rsidR="005B0DE7" w:rsidRDefault="005B0DE7" w:rsidP="00FB0B01">
      <w:pPr>
        <w:pStyle w:val="Bullet-1"/>
      </w:pPr>
      <w:r>
        <w:t>Though not relevant in this problem, some provinces have payroll taxes which could be incurred.</w:t>
      </w:r>
    </w:p>
    <w:p w:rsidR="005B0DE7" w:rsidRDefault="005B0DE7" w:rsidP="00951047">
      <w:pPr>
        <w:pStyle w:val="ABaseStyle"/>
      </w:pPr>
    </w:p>
    <w:p w:rsidR="005B0DE7" w:rsidRDefault="00F56913" w:rsidP="00FB0B01">
      <w:pPr>
        <w:pStyle w:val="Level-1"/>
      </w:pPr>
      <w:r>
        <w:br w:type="page"/>
      </w:r>
      <w:bookmarkStart w:id="96" w:name="_Toc394387313"/>
      <w:r w:rsidR="005B0DE7">
        <w:t>Chapter Sixteen Test Item File Solutions</w:t>
      </w:r>
      <w:bookmarkEnd w:id="96"/>
    </w:p>
    <w:p w:rsidR="005B0DE7" w:rsidRDefault="005B0DE7" w:rsidP="00951047">
      <w:pPr>
        <w:pStyle w:val="ABaseStyle"/>
      </w:pPr>
    </w:p>
    <w:p w:rsidR="005B0DE7" w:rsidRDefault="005B0DE7" w:rsidP="00FB0B01">
      <w:pPr>
        <w:pStyle w:val="Under-20"/>
        <w:rPr>
          <w:lang w:val="en-US"/>
        </w:rPr>
      </w:pPr>
      <w:bookmarkStart w:id="97" w:name="_Toc394387314"/>
      <w:r>
        <w:rPr>
          <w:lang w:val="en-US"/>
        </w:rPr>
        <w:t>TIF Solution Sixteen - 1</w:t>
      </w:r>
      <w:bookmarkEnd w:id="97"/>
    </w:p>
    <w:p w:rsidR="005B0DE7" w:rsidRDefault="005B0DE7" w:rsidP="00FB0B01">
      <w:pPr>
        <w:pStyle w:val="Break-1"/>
      </w:pPr>
      <w:r>
        <w:t>1.</w:t>
      </w:r>
      <w:r>
        <w:tab/>
        <w:t>The owner of an existing unincorporated business will usually have assets that have been used in the business for some period of time.  Because a corporation is a separate taxable entity, the transfer of these assets to a corporation will be considered a disposition for proceeds equal to their fair market value.  If these fair market values exceed the tax values for the assets (adjusted cost base or UCC), the result could be capital gains and/or recapture.  In the absence of ITA 85(1), the resulting tax cost could significantly discourage the transfer of unincorporated businesses to corporations.</w:t>
      </w:r>
    </w:p>
    <w:p w:rsidR="005B0DE7" w:rsidRDefault="005B0DE7" w:rsidP="00951047">
      <w:pPr>
        <w:pStyle w:val="ABaseStyle"/>
      </w:pPr>
    </w:p>
    <w:p w:rsidR="005B0DE7" w:rsidRDefault="005B0DE7" w:rsidP="00FB0B01">
      <w:pPr>
        <w:pStyle w:val="Break-1"/>
      </w:pPr>
      <w:r>
        <w:t>2.</w:t>
      </w:r>
      <w:r>
        <w:tab/>
        <w:t>As listed in the text, the entities are as follows:</w:t>
      </w:r>
    </w:p>
    <w:p w:rsidR="005B0DE7" w:rsidRDefault="005B0DE7">
      <w:pPr>
        <w:pStyle w:val="Space-Half"/>
      </w:pPr>
    </w:p>
    <w:p w:rsidR="005B0DE7" w:rsidRDefault="005B0DE7" w:rsidP="00FB0B01">
      <w:pPr>
        <w:pStyle w:val="Bullet-1In"/>
      </w:pPr>
      <w:r>
        <w:t xml:space="preserve">The transferor may be an </w:t>
      </w:r>
      <w:r>
        <w:rPr>
          <w:b/>
          <w:bCs/>
        </w:rPr>
        <w:t>individual</w:t>
      </w:r>
      <w:r>
        <w:t xml:space="preserve"> who wishes to incorporate his proprietorship.</w:t>
      </w:r>
    </w:p>
    <w:p w:rsidR="005B0DE7" w:rsidRDefault="005B0DE7" w:rsidP="00FB0B01">
      <w:pPr>
        <w:pStyle w:val="Bullet-1In"/>
      </w:pPr>
      <w:r>
        <w:t xml:space="preserve">The transferor may be a </w:t>
      </w:r>
      <w:r>
        <w:rPr>
          <w:b/>
          <w:bCs/>
        </w:rPr>
        <w:t>corporation</w:t>
      </w:r>
      <w:r>
        <w:t xml:space="preserve"> that wishes to transfer some of its assets to a different corporation.</w:t>
      </w:r>
    </w:p>
    <w:p w:rsidR="005B0DE7" w:rsidRDefault="005B0DE7" w:rsidP="00FB0B01">
      <w:pPr>
        <w:pStyle w:val="Bullet-1In"/>
      </w:pPr>
      <w:r>
        <w:t xml:space="preserve">The transferor may be a </w:t>
      </w:r>
      <w:r>
        <w:rPr>
          <w:b/>
          <w:bCs/>
        </w:rPr>
        <w:t>trust</w:t>
      </w:r>
      <w:r>
        <w:t xml:space="preserve"> that wishes to transfer some of its assets to a corporation.</w:t>
      </w:r>
    </w:p>
    <w:p w:rsidR="005B0DE7" w:rsidRDefault="005B0DE7" w:rsidP="00FB0B01">
      <w:pPr>
        <w:pStyle w:val="Bullet-1In"/>
      </w:pPr>
      <w:r>
        <w:t xml:space="preserve">The transferor may be a </w:t>
      </w:r>
      <w:r>
        <w:rPr>
          <w:b/>
          <w:bCs/>
        </w:rPr>
        <w:t>partner</w:t>
      </w:r>
      <w:r>
        <w:t xml:space="preserve"> who wishes to incorporate his partnership interest.</w:t>
      </w:r>
    </w:p>
    <w:p w:rsidR="005B0DE7" w:rsidRDefault="005B0DE7" w:rsidP="00951047">
      <w:pPr>
        <w:pStyle w:val="ABaseStyle"/>
      </w:pPr>
    </w:p>
    <w:p w:rsidR="005B0DE7" w:rsidRDefault="005B0DE7" w:rsidP="00FB0B01">
      <w:pPr>
        <w:pStyle w:val="Break-1"/>
      </w:pPr>
      <w:r>
        <w:t>3.</w:t>
      </w:r>
      <w:r>
        <w:tab/>
        <w:t>Eligible assets are defined under ITA 85(1.1).  These assets are depreciable and non-depreciable capital property, eligible capital property, resource property, and inventories other than those of real property.  Items specifically excluded from this definition are:</w:t>
      </w:r>
    </w:p>
    <w:p w:rsidR="005B0DE7" w:rsidRDefault="005B0DE7">
      <w:pPr>
        <w:pStyle w:val="Space-Half"/>
      </w:pPr>
    </w:p>
    <w:p w:rsidR="005B0DE7" w:rsidRDefault="005B0DE7" w:rsidP="00FB0B01">
      <w:pPr>
        <w:pStyle w:val="Bullet-2"/>
      </w:pPr>
      <w:r>
        <w:t>inventories of real estate;  and</w:t>
      </w:r>
    </w:p>
    <w:p w:rsidR="005B0DE7" w:rsidRDefault="005B0DE7" w:rsidP="00FB0B01">
      <w:pPr>
        <w:pStyle w:val="Bullet-2"/>
      </w:pPr>
      <w:r>
        <w:t>real property owned by a non-resident (unless used in a business carried on in Canada).</w:t>
      </w:r>
    </w:p>
    <w:p w:rsidR="005B0DE7" w:rsidRDefault="005B0DE7">
      <w:pPr>
        <w:pStyle w:val="Space-Half"/>
      </w:pPr>
    </w:p>
    <w:p w:rsidR="005B0DE7" w:rsidRDefault="005B0DE7" w:rsidP="00FB0B01">
      <w:pPr>
        <w:pStyle w:val="Body-Indent"/>
      </w:pPr>
      <w:r>
        <w:t>The basic idea behind the omission of transfers of real property inventories from the coverage of Section 85 is to prevent a real estate dealer from transferring inventories to a corporation, where they might subsequently qualify for capital gains treatment.  This provision does, of course, have serious tax implications.  Further, these implications are complicated by the fact that, in many situations, a transferor may be uncertain as to whether a particular real property is a capital asset and eligible for transfer at an elected value or, alternatively, an inventory item that is ineligible.</w:t>
      </w:r>
    </w:p>
    <w:p w:rsidR="005B0DE7" w:rsidRDefault="005B0DE7" w:rsidP="00FB0B01">
      <w:pPr>
        <w:pStyle w:val="Body-Indent"/>
      </w:pPr>
      <w:r>
        <w:t>With respect to real property owned by non-residents, ITA 2(3) indicates that non-residents will be taxed on gains resulting from the disposition of such “Taxable Canadian Property”.  This taxation might be avoided if the property was transferred on a tax free basis to a Canadian corporation.</w:t>
      </w:r>
    </w:p>
    <w:p w:rsidR="005B0DE7" w:rsidRDefault="005B0DE7" w:rsidP="00951047">
      <w:pPr>
        <w:pStyle w:val="ABaseStyle"/>
      </w:pPr>
    </w:p>
    <w:p w:rsidR="005B0DE7" w:rsidRDefault="005B0DE7" w:rsidP="00FB0B01">
      <w:pPr>
        <w:pStyle w:val="Break-1"/>
      </w:pPr>
      <w:r>
        <w:t>4.</w:t>
      </w:r>
      <w:r>
        <w:tab/>
        <w:t>The importance of listing all of the assets to be transferred lies in the fact that, unless a transferred asset is listed, the transfer will take place at fair market value.  This can result in capital gains or recapture that will be subject to current taxation.</w:t>
      </w:r>
    </w:p>
    <w:p w:rsidR="005B0DE7" w:rsidRDefault="005B0DE7" w:rsidP="00951047">
      <w:pPr>
        <w:pStyle w:val="ABaseStyle"/>
      </w:pPr>
    </w:p>
    <w:p w:rsidR="005B0DE7" w:rsidRDefault="005B0DE7" w:rsidP="00FB0B01">
      <w:pPr>
        <w:pStyle w:val="Break-1"/>
      </w:pPr>
      <w:r>
        <w:t>5.</w:t>
      </w:r>
      <w:r>
        <w:tab/>
        <w:t>The elected transfer price is important in that it usually establishes three important values.  These are:</w:t>
      </w:r>
    </w:p>
    <w:p w:rsidR="005B0DE7" w:rsidRDefault="005B0DE7">
      <w:pPr>
        <w:pStyle w:val="Space-Half"/>
      </w:pPr>
    </w:p>
    <w:p w:rsidR="005B0DE7" w:rsidRDefault="005B0DE7" w:rsidP="00FB0B01">
      <w:pPr>
        <w:pStyle w:val="Bullet-2In"/>
      </w:pPr>
      <w:r>
        <w:t>The deemed proceeds of disposition for the property given up by the transferor.</w:t>
      </w:r>
    </w:p>
    <w:p w:rsidR="005B0DE7" w:rsidRDefault="005B0DE7">
      <w:pPr>
        <w:pStyle w:val="Space-Half"/>
      </w:pPr>
    </w:p>
    <w:p w:rsidR="005B0DE7" w:rsidRDefault="005B0DE7" w:rsidP="00FB0B01">
      <w:pPr>
        <w:pStyle w:val="Bullet-2In"/>
      </w:pPr>
      <w:r>
        <w:t>The adjusted cost base of the consideration received by the transferor.</w:t>
      </w:r>
    </w:p>
    <w:p w:rsidR="005B0DE7" w:rsidRDefault="005B0DE7">
      <w:pPr>
        <w:pStyle w:val="Space-Half"/>
      </w:pPr>
    </w:p>
    <w:p w:rsidR="005B0DE7" w:rsidRDefault="005B0DE7" w:rsidP="00FB0B01">
      <w:pPr>
        <w:pStyle w:val="Bullet-2In"/>
      </w:pPr>
      <w:r>
        <w:t>The adjusted cost base of the property transferred to the corporation.</w:t>
      </w:r>
    </w:p>
    <w:p w:rsidR="005B0DE7" w:rsidRDefault="005B0DE7" w:rsidP="00951047">
      <w:pPr>
        <w:pStyle w:val="ABaseStyle"/>
      </w:pPr>
    </w:p>
    <w:p w:rsidR="005B0DE7" w:rsidRDefault="005B0DE7" w:rsidP="00FB0B01">
      <w:pPr>
        <w:pStyle w:val="Break-1"/>
      </w:pPr>
      <w:r>
        <w:t>6.</w:t>
      </w:r>
      <w:r>
        <w:tab/>
        <w:t>Boot is a slang term for non-share consideration received by the transferor.  This is typically either cash or debt.  However, it could also be other financial or non-financial assets.  Its significance lies in the fact that, if the amount does not exceed the elected values for the transferred assets, it can be received by the transferor on a tax free basis.</w:t>
      </w:r>
    </w:p>
    <w:p w:rsidR="005B0DE7" w:rsidRDefault="00F56913" w:rsidP="00FB0B01">
      <w:pPr>
        <w:pStyle w:val="Break-1"/>
      </w:pPr>
      <w:r>
        <w:br w:type="page"/>
      </w:r>
      <w:r w:rsidR="005B0DE7">
        <w:t>7.</w:t>
      </w:r>
      <w:r w:rsidR="005B0DE7">
        <w:tab/>
        <w:t xml:space="preserve">The </w:t>
      </w:r>
      <w:r w:rsidR="005B0DE7">
        <w:rPr>
          <w:b/>
          <w:bCs/>
        </w:rPr>
        <w:t>general</w:t>
      </w:r>
      <w:r w:rsidR="005B0DE7">
        <w:t xml:space="preserve"> rules applicable to the elected value in a Section 85 rollover can be described as follows:</w:t>
      </w:r>
    </w:p>
    <w:p w:rsidR="005B0DE7" w:rsidRDefault="005B0DE7">
      <w:pPr>
        <w:pStyle w:val="Space-Half"/>
      </w:pPr>
    </w:p>
    <w:p w:rsidR="005B0DE7" w:rsidRDefault="005B0DE7" w:rsidP="00FB0B01">
      <w:pPr>
        <w:pStyle w:val="Indent"/>
      </w:pPr>
      <w:r>
        <w:rPr>
          <w:b/>
          <w:bCs/>
        </w:rPr>
        <w:t>Ceiling Value</w:t>
      </w:r>
      <w:r>
        <w:t xml:space="preserve"> Fair market value of the asset transferred to the corporation.</w:t>
      </w:r>
    </w:p>
    <w:p w:rsidR="005B0DE7" w:rsidRDefault="005B0DE7">
      <w:pPr>
        <w:pStyle w:val="Space-Half"/>
      </w:pPr>
    </w:p>
    <w:p w:rsidR="005B0DE7" w:rsidRDefault="005B0DE7" w:rsidP="00FB0B01">
      <w:pPr>
        <w:pStyle w:val="Indent"/>
      </w:pPr>
      <w:r>
        <w:rPr>
          <w:b/>
          <w:bCs/>
        </w:rPr>
        <w:t>Floor Value</w:t>
      </w:r>
      <w:r>
        <w:t xml:space="preserve"> The floor value will be equal to the greater of:</w:t>
      </w:r>
    </w:p>
    <w:p w:rsidR="005B0DE7" w:rsidRDefault="005B0DE7">
      <w:pPr>
        <w:pStyle w:val="Space-Half"/>
      </w:pPr>
    </w:p>
    <w:p w:rsidR="005B0DE7" w:rsidRDefault="005B0DE7" w:rsidP="00FB0B01">
      <w:pPr>
        <w:pStyle w:val="Bullet-2In"/>
      </w:pPr>
      <w:r>
        <w:t>the fair market value of the non-share consideration (boot) given to the transferor in return for the assets transferred;  and</w:t>
      </w:r>
    </w:p>
    <w:p w:rsidR="005B0DE7" w:rsidRDefault="005B0DE7">
      <w:pPr>
        <w:pStyle w:val="Space-Half"/>
      </w:pPr>
    </w:p>
    <w:p w:rsidR="005B0DE7" w:rsidRDefault="005B0DE7" w:rsidP="00FB0B01">
      <w:pPr>
        <w:pStyle w:val="Bullet-2In"/>
      </w:pPr>
      <w:r>
        <w:t>the tax values (adjusted cost base or UCC) of the assets transferred.</w:t>
      </w:r>
    </w:p>
    <w:p w:rsidR="005B0DE7" w:rsidRDefault="005B0DE7" w:rsidP="00951047">
      <w:pPr>
        <w:pStyle w:val="ABaseStyle"/>
      </w:pPr>
    </w:p>
    <w:p w:rsidR="005B0DE7" w:rsidRDefault="005B0DE7" w:rsidP="00FB0B01">
      <w:pPr>
        <w:pStyle w:val="Break-1"/>
      </w:pPr>
      <w:r>
        <w:t>8.</w:t>
      </w:r>
      <w:r>
        <w:tab/>
        <w:t>When accounts receivable are transferred as a component of a complete business, any loss will be treated as a capital loss.  This means that only one-half of the total amount is deductible.  In addition, that one-half is only deductible to the extent the taxpayer has capital gains.  To solve this problem, an election can be made under ITA 22 which will allow the transferor to deduct any loss on the transfer as a fully deductible business loss.  As a taxpayer cannot use both ITA 22 and ITA 85, it is generally preferable to use ITA 22 and exclude any receivables from the ITA 85 election.</w:t>
      </w:r>
    </w:p>
    <w:p w:rsidR="005B0DE7" w:rsidRDefault="005B0DE7" w:rsidP="00951047">
      <w:pPr>
        <w:pStyle w:val="ABaseStyle"/>
      </w:pPr>
    </w:p>
    <w:p w:rsidR="005B0DE7" w:rsidRDefault="005B0DE7" w:rsidP="00FB0B01">
      <w:pPr>
        <w:pStyle w:val="Break-1"/>
      </w:pPr>
      <w:r>
        <w:t>9.</w:t>
      </w:r>
      <w:r>
        <w:tab/>
        <w:t>Affiliated persons are defined in the text as follows:</w:t>
      </w:r>
    </w:p>
    <w:p w:rsidR="005B0DE7" w:rsidRDefault="005B0DE7">
      <w:pPr>
        <w:pStyle w:val="Space-Half"/>
      </w:pPr>
    </w:p>
    <w:p w:rsidR="005B0DE7" w:rsidRDefault="005B0DE7" w:rsidP="00FB0B01">
      <w:pPr>
        <w:pStyle w:val="Indent"/>
      </w:pPr>
      <w:r>
        <w:t>A.</w:t>
      </w:r>
    </w:p>
    <w:p w:rsidR="005B0DE7" w:rsidRDefault="005B0DE7" w:rsidP="00FB0B01">
      <w:pPr>
        <w:pStyle w:val="Indent-2"/>
      </w:pPr>
      <w:r>
        <w:t>An individual is affiliated to another individual only if that individual is his spouse or common-law partner.</w:t>
      </w:r>
    </w:p>
    <w:p w:rsidR="005B0DE7" w:rsidRDefault="005B0DE7">
      <w:pPr>
        <w:pStyle w:val="Space-Half"/>
      </w:pPr>
    </w:p>
    <w:p w:rsidR="005B0DE7" w:rsidRDefault="005B0DE7" w:rsidP="00FB0B01">
      <w:pPr>
        <w:pStyle w:val="Break-2"/>
      </w:pPr>
      <w:r>
        <w:t>B.</w:t>
      </w:r>
      <w:r>
        <w:tab/>
        <w:t>A corporation is affiliated with:</w:t>
      </w:r>
    </w:p>
    <w:p w:rsidR="005B0DE7" w:rsidRDefault="005B0DE7" w:rsidP="00FB0B01">
      <w:pPr>
        <w:pStyle w:val="Indent"/>
      </w:pPr>
      <w:r>
        <w:t>1.</w:t>
      </w:r>
    </w:p>
    <w:p w:rsidR="005B0DE7" w:rsidRDefault="005B0DE7" w:rsidP="00FB0B01">
      <w:pPr>
        <w:pStyle w:val="Indent-3"/>
      </w:pPr>
      <w:r>
        <w:t>a person who controls the corporation;</w:t>
      </w:r>
    </w:p>
    <w:p w:rsidR="005B0DE7" w:rsidRDefault="005B0DE7" w:rsidP="00FB0B01">
      <w:pPr>
        <w:pStyle w:val="Indent"/>
      </w:pPr>
      <w:r>
        <w:t>2.</w:t>
      </w:r>
    </w:p>
    <w:p w:rsidR="005B0DE7" w:rsidRDefault="005B0DE7" w:rsidP="00FB0B01">
      <w:pPr>
        <w:pStyle w:val="Indent-3"/>
      </w:pPr>
      <w:r>
        <w:t>each member of an affiliated group of persons who controls the corporation; and</w:t>
      </w:r>
    </w:p>
    <w:p w:rsidR="005B0DE7" w:rsidRDefault="005B0DE7" w:rsidP="00FB0B01">
      <w:pPr>
        <w:pStyle w:val="Indent"/>
      </w:pPr>
      <w:r>
        <w:t>3.</w:t>
      </w:r>
    </w:p>
    <w:p w:rsidR="005B0DE7" w:rsidRDefault="005B0DE7" w:rsidP="00FB0B01">
      <w:pPr>
        <w:pStyle w:val="Indent-3"/>
      </w:pPr>
      <w:r>
        <w:t>the spouse or common-law partner of a person listed in (1) or (2).</w:t>
      </w:r>
    </w:p>
    <w:p w:rsidR="005B0DE7" w:rsidRDefault="005B0DE7">
      <w:pPr>
        <w:pStyle w:val="Space-Half"/>
      </w:pPr>
    </w:p>
    <w:p w:rsidR="005B0DE7" w:rsidRDefault="005B0DE7" w:rsidP="00FB0B01">
      <w:pPr>
        <w:pStyle w:val="Break-2"/>
      </w:pPr>
      <w:r>
        <w:t>C.</w:t>
      </w:r>
      <w:r>
        <w:tab/>
        <w:t>Two corporations are affiliated if:</w:t>
      </w:r>
    </w:p>
    <w:p w:rsidR="005B0DE7" w:rsidRDefault="005B0DE7" w:rsidP="00FB0B01">
      <w:pPr>
        <w:pStyle w:val="Indent"/>
      </w:pPr>
      <w:r>
        <w:t>1.</w:t>
      </w:r>
    </w:p>
    <w:p w:rsidR="005B0DE7" w:rsidRDefault="005B0DE7" w:rsidP="00FB0B01">
      <w:pPr>
        <w:pStyle w:val="Indent-3"/>
      </w:pPr>
      <w:r>
        <w:t>each corporation is controlled by a person, and the person by whom one corporation is controlled is affiliated with the person by whom the other corporation is controlled;</w:t>
      </w:r>
    </w:p>
    <w:p w:rsidR="005B0DE7" w:rsidRDefault="005B0DE7" w:rsidP="00FB0B01">
      <w:pPr>
        <w:pStyle w:val="Indent"/>
      </w:pPr>
      <w:r>
        <w:t>2.</w:t>
      </w:r>
    </w:p>
    <w:p w:rsidR="005B0DE7" w:rsidRDefault="005B0DE7" w:rsidP="00FB0B01">
      <w:pPr>
        <w:pStyle w:val="Indent-3"/>
      </w:pPr>
      <w:r>
        <w:t>one corporation is controlled by a person, the other corporation is controlled by a group of persons, and each member of that group is affiliated with that person;  or</w:t>
      </w:r>
    </w:p>
    <w:p w:rsidR="005B0DE7" w:rsidRDefault="005B0DE7" w:rsidP="00FB0B01">
      <w:pPr>
        <w:pStyle w:val="Indent"/>
      </w:pPr>
      <w:r>
        <w:t>3.</w:t>
      </w:r>
    </w:p>
    <w:p w:rsidR="005B0DE7" w:rsidRDefault="005B0DE7" w:rsidP="00FB0B01">
      <w:pPr>
        <w:pStyle w:val="Indent-3"/>
      </w:pPr>
      <w:r>
        <w:t>each corporation is controlled by a group of persons, and each member of each group is affiliated with at least one member of the other group.</w:t>
      </w:r>
    </w:p>
    <w:p w:rsidR="005B0DE7" w:rsidRDefault="005B0DE7" w:rsidP="00951047">
      <w:pPr>
        <w:pStyle w:val="ABaseStyle"/>
      </w:pPr>
    </w:p>
    <w:p w:rsidR="005B0DE7" w:rsidRDefault="005B0DE7" w:rsidP="00FB0B01">
      <w:pPr>
        <w:pStyle w:val="Body-Indent"/>
      </w:pPr>
      <w:r>
        <w:t>The required three examples can be selected from examples presented in this definition (e.g., an individual and his spouse).</w:t>
      </w:r>
    </w:p>
    <w:p w:rsidR="005B0DE7" w:rsidRDefault="005B0DE7" w:rsidP="00951047">
      <w:pPr>
        <w:pStyle w:val="ABaseStyle"/>
      </w:pPr>
    </w:p>
    <w:p w:rsidR="005B0DE7" w:rsidRDefault="005B0DE7" w:rsidP="00FB0B01">
      <w:pPr>
        <w:pStyle w:val="Break-1"/>
      </w:pPr>
      <w:r>
        <w:t>10.</w:t>
      </w:r>
      <w:r>
        <w:tab/>
        <w:t>The problem here is that the wording of the transfer price rules for depreciable assets requires the floor to be based on the least of the cost of each individual asset, fair market value of each individual asset, but UCC for the class as a whole.  This determination has to be made with respect to each asset in the class, with the resulting figures summed for purposes of the election floor.  Given this, the sum of the individual asset values may exceed the UCC for the class as a whole.  When this value for the individual assets is subtracted from the balance in the class, the result will be taxable recapture.  To avoid this result, ITA 85(1)(e.1) allows the assets to be transferred one at a time.  When this approach is taken, the “least of” rule cannot produce recapture as, if the individual asset values exceed the class value, the class value will be subtracted.</w:t>
      </w:r>
    </w:p>
    <w:p w:rsidR="005B0DE7" w:rsidRDefault="00F56913" w:rsidP="00FB0B01">
      <w:pPr>
        <w:pStyle w:val="Break-1"/>
      </w:pPr>
      <w:r>
        <w:br w:type="page"/>
      </w:r>
      <w:r w:rsidR="005B0DE7">
        <w:t>11.</w:t>
      </w:r>
      <w:r w:rsidR="005B0DE7">
        <w:tab/>
        <w:t>When the deduction is disallowed, the transferor is deemed to continue to own the cumulative eligible capital.  The positive balance in this account will continue to be subject to the usual rules related to writing off cumulative eligible capital until such time as:</w:t>
      </w:r>
    </w:p>
    <w:p w:rsidR="005B0DE7" w:rsidRDefault="005B0DE7">
      <w:pPr>
        <w:pStyle w:val="Space-Half"/>
      </w:pPr>
    </w:p>
    <w:p w:rsidR="005B0DE7" w:rsidRDefault="005B0DE7" w:rsidP="00FB0B01">
      <w:pPr>
        <w:pStyle w:val="Bullet-1In"/>
      </w:pPr>
      <w:r>
        <w:t>the transferee disposes of the property to a non-affiliated person (includes deemed dispositions);</w:t>
      </w:r>
    </w:p>
    <w:p w:rsidR="005B0DE7" w:rsidRDefault="005B0DE7" w:rsidP="00FB0B01">
      <w:pPr>
        <w:pStyle w:val="Bullet-1In"/>
      </w:pPr>
      <w:r>
        <w:t>the use of the property is changed from income earning to non-income earning;</w:t>
      </w:r>
    </w:p>
    <w:p w:rsidR="005B0DE7" w:rsidRDefault="005B0DE7" w:rsidP="00FB0B01">
      <w:pPr>
        <w:pStyle w:val="Bullet-1In"/>
      </w:pPr>
      <w:r>
        <w:t xml:space="preserve">if the transferor is a corporation, </w:t>
      </w:r>
    </w:p>
    <w:p w:rsidR="005B0DE7" w:rsidRDefault="005B0DE7" w:rsidP="00FB0B01">
      <w:pPr>
        <w:pStyle w:val="Bullet-2"/>
      </w:pPr>
      <w:r>
        <w:t>it is subject to an acquisition of control;  or</w:t>
      </w:r>
    </w:p>
    <w:p w:rsidR="005B0DE7" w:rsidRDefault="005B0DE7" w:rsidP="00FB0B01">
      <w:pPr>
        <w:pStyle w:val="Bullet-2"/>
      </w:pPr>
      <w:r>
        <w:t>it is subject to an ITA 88(2) winding up.</w:t>
      </w:r>
    </w:p>
    <w:p w:rsidR="005B0DE7" w:rsidRDefault="005B0DE7" w:rsidP="00951047">
      <w:pPr>
        <w:pStyle w:val="ABaseStyle"/>
      </w:pPr>
    </w:p>
    <w:p w:rsidR="005B0DE7" w:rsidRDefault="005B0DE7" w:rsidP="00FB0B01">
      <w:pPr>
        <w:pStyle w:val="Break-1"/>
      </w:pPr>
      <w:r>
        <w:t>12.</w:t>
      </w:r>
      <w:r>
        <w:tab/>
        <w:t>The total adjusted cost base of the consideration received would be equal to the sum of the elected values for the assets that were transferred to the corporation.  This total consideration would first be allocated to any non-share consideration in an amount equal to its fair market value (as non-share consideration is the floor for all elected values, the total elected value could not be less than the fair market value of the non-share consideration).  If an amount of the total consideration remained after the allocation to non-share consideration, it would be allocated to any preferred shares to the extent of the fair market value of these shares.  If a further amount remained after the preferred shares have been allocated an amount equal to their fair market value, this residual would be allocated to the common shares.</w:t>
      </w:r>
    </w:p>
    <w:p w:rsidR="005B0DE7" w:rsidRDefault="005B0DE7" w:rsidP="00951047">
      <w:pPr>
        <w:pStyle w:val="ABaseStyle"/>
      </w:pPr>
    </w:p>
    <w:p w:rsidR="005B0DE7" w:rsidRDefault="005B0DE7" w:rsidP="00FB0B01">
      <w:pPr>
        <w:pStyle w:val="Break-1"/>
      </w:pPr>
      <w:r>
        <w:t>13.</w:t>
      </w:r>
      <w:r>
        <w:tab/>
        <w:t>If the transferor had simply sold the asset for an amount in excess of the UCC value, the difference between the UCC and the capital cost would be treated as fully taxable recapture.  If the transferee was allowed to treat the transferor’s UCC as his capital cost, in a later sale of the property, this difference would be treated as a capital gain, only one-half of which is taxable.  The requirement that the transferee retain the transferor’s capital cost prevents this from happening and ensures that the transfer does not result in less taxation in the hands of the transferee.</w:t>
      </w:r>
    </w:p>
    <w:p w:rsidR="005B0DE7" w:rsidRDefault="005B0DE7" w:rsidP="00951047">
      <w:pPr>
        <w:pStyle w:val="ABaseStyle"/>
      </w:pPr>
    </w:p>
    <w:p w:rsidR="005B0DE7" w:rsidRDefault="005B0DE7" w:rsidP="00FB0B01">
      <w:pPr>
        <w:pStyle w:val="Break-1"/>
      </w:pPr>
      <w:r>
        <w:t>14.</w:t>
      </w:r>
      <w:r>
        <w:tab/>
        <w:t>In these circumstances, the capital cost for CCA purposes will be equal to the transferor’s capital cost, plus one-half of any capital gain recognized by the transferor as a result of the transfer.</w:t>
      </w:r>
    </w:p>
    <w:p w:rsidR="005B0DE7" w:rsidRDefault="005B0DE7" w:rsidP="00951047">
      <w:pPr>
        <w:pStyle w:val="ABaseStyle"/>
      </w:pPr>
    </w:p>
    <w:p w:rsidR="005B0DE7" w:rsidRDefault="005B0DE7" w:rsidP="00FB0B01">
      <w:pPr>
        <w:pStyle w:val="Break-1"/>
      </w:pPr>
      <w:r>
        <w:t>15.</w:t>
      </w:r>
      <w:r>
        <w:tab/>
        <w:t>The PUC reduction is calculated by subtracting any excess of the elected value over non-share consideration from the increase in legal stated capital that resulted from the issuance of shares by the transferee.</w:t>
      </w:r>
    </w:p>
    <w:p w:rsidR="005B0DE7" w:rsidRDefault="005B0DE7" w:rsidP="00951047">
      <w:pPr>
        <w:pStyle w:val="ABaseStyle"/>
      </w:pPr>
    </w:p>
    <w:p w:rsidR="005B0DE7" w:rsidRDefault="005B0DE7" w:rsidP="00FB0B01">
      <w:pPr>
        <w:pStyle w:val="Break-1"/>
      </w:pPr>
      <w:r>
        <w:t>16.</w:t>
      </w:r>
      <w:r>
        <w:tab/>
        <w:t>The total PUC reduction is divided among the multiple classes of shares on the basis of their relative fair market values.  The resulting amounts are then subtracted from the legal stated capital of each class of shares to calculate the PUC.</w:t>
      </w:r>
    </w:p>
    <w:p w:rsidR="005B0DE7" w:rsidRDefault="005B0DE7" w:rsidP="00951047">
      <w:pPr>
        <w:pStyle w:val="ABaseStyle"/>
      </w:pPr>
    </w:p>
    <w:p w:rsidR="005B0DE7" w:rsidRDefault="005B0DE7" w:rsidP="00FB0B01">
      <w:pPr>
        <w:pStyle w:val="Break-1"/>
      </w:pPr>
      <w:r>
        <w:t>17.</w:t>
      </w:r>
      <w:r>
        <w:tab/>
        <w:t>To achieve the desired goals (i.e., no current taxation combined with a maximum withdrawal of cash), he should elect to transfer the assets at their tax values.  This will permit him to take out cash equal to the elected value without incurring any current taxation.  If he follows this course of action, the PUC and the adjusted cost base of the new shares will be equal to nil.</w:t>
      </w:r>
    </w:p>
    <w:p w:rsidR="005B0DE7" w:rsidRDefault="005B0DE7" w:rsidP="00951047">
      <w:pPr>
        <w:pStyle w:val="ABaseStyle"/>
      </w:pPr>
    </w:p>
    <w:p w:rsidR="005B0DE7" w:rsidRDefault="005B0DE7" w:rsidP="00FB0B01">
      <w:pPr>
        <w:pStyle w:val="Break-1"/>
      </w:pPr>
      <w:r>
        <w:t>18.</w:t>
      </w:r>
      <w:r>
        <w:tab/>
        <w:t xml:space="preserve">The basic problem here is that, while the </w:t>
      </w:r>
      <w:r>
        <w:rPr>
          <w:i/>
          <w:iCs/>
        </w:rPr>
        <w:t>Income Tax Act</w:t>
      </w:r>
      <w:r>
        <w:t xml:space="preserve"> is prepared to accept other family members sharing in the future growth of assets, it attempts to prevent any retroactive sharing of asset growth that occurred prior to the transfer of the assets under Section 85.  If such retroactive gifts occur, they will generate immediate capital gains for the transferor and, in so doing, eliminate some of the tax advantages of the rollover procedure.</w:t>
      </w:r>
    </w:p>
    <w:p w:rsidR="005B0DE7" w:rsidRDefault="005B0DE7">
      <w:pPr>
        <w:pStyle w:val="Space-Half"/>
      </w:pPr>
    </w:p>
    <w:p w:rsidR="005B0DE7" w:rsidRDefault="005B0DE7" w:rsidP="00FB0B01">
      <w:pPr>
        <w:pStyle w:val="Body-Indent"/>
      </w:pPr>
      <w:r>
        <w:t>To avoid this problem, it is essential that the transferor take back from the corporation an amount of consideration that is equal to the fair market value of the assets transferred.  The usual type of arrangement is as follows:</w:t>
      </w:r>
    </w:p>
    <w:p w:rsidR="005B0DE7" w:rsidRDefault="00F56913" w:rsidP="00FB0B01">
      <w:pPr>
        <w:pStyle w:val="Bullet-2"/>
      </w:pPr>
      <w:r>
        <w:br w:type="page"/>
      </w:r>
      <w:r w:rsidR="005B0DE7">
        <w:t>The transferor will take back non-share consideration equal to the tax values of the property transferred.</w:t>
      </w:r>
    </w:p>
    <w:p w:rsidR="005B0DE7" w:rsidRDefault="005B0DE7">
      <w:pPr>
        <w:pStyle w:val="Space-Half"/>
      </w:pPr>
    </w:p>
    <w:p w:rsidR="005B0DE7" w:rsidRDefault="005B0DE7" w:rsidP="00FB0B01">
      <w:pPr>
        <w:pStyle w:val="Bullet-2"/>
      </w:pPr>
      <w:r>
        <w:t>In addition, the transferor will take back share consideration for the difference between the fair market value and the tax values of the assets transferred.</w:t>
      </w:r>
    </w:p>
    <w:p w:rsidR="005B0DE7" w:rsidRDefault="005B0DE7">
      <w:pPr>
        <w:pStyle w:val="Space-Half"/>
      </w:pPr>
    </w:p>
    <w:p w:rsidR="005B0DE7" w:rsidRDefault="005B0DE7" w:rsidP="00FB0B01">
      <w:pPr>
        <w:pStyle w:val="Body-Indent"/>
      </w:pPr>
      <w:r>
        <w:t>To accomplish income splitting, the share consideration taken back by the transferor will normally be preferred, or non-growth, shares.  This will permit the other family members to subscribe to the common, or growth, shares, and, thereby, participate in the future growth of the assets transferred to the corporation.  As the transferor will receive consideration equal to the full fair market value of the existing business, the new common shares can be issued at nominal values.</w:t>
      </w:r>
    </w:p>
    <w:p w:rsidR="005B0DE7" w:rsidRDefault="005B0DE7" w:rsidP="00951047">
      <w:pPr>
        <w:pStyle w:val="ABaseStyle"/>
      </w:pPr>
    </w:p>
    <w:p w:rsidR="005B0DE7" w:rsidRDefault="005B0DE7" w:rsidP="00FB0B01">
      <w:pPr>
        <w:pStyle w:val="Break-1"/>
      </w:pPr>
      <w:r>
        <w:t>19.</w:t>
      </w:r>
      <w:r>
        <w:tab/>
        <w:t>Mr. Lawson’s plan would not be an effective method of avoiding taxation on the transfer of these assets.  There are two reasons for this.  First, in order to use Section 85, the assets must be transferred to a Canadian corporation, rather than a U.S. one, as suggested by Mr. Lawson.  However, if he were to establish a Canadian corporation, Mr. Lawson would have to deal with his second problem.  This is the fact that Section 85 does not apply to real property owned by a non-resident.  In short, Mr. Lawson cannot use Section 85 in his circumstances.</w:t>
      </w:r>
    </w:p>
    <w:p w:rsidR="005B0DE7" w:rsidRDefault="005B0DE7" w:rsidP="00951047">
      <w:pPr>
        <w:pStyle w:val="ABaseStyle"/>
      </w:pPr>
    </w:p>
    <w:p w:rsidR="005B0DE7" w:rsidRDefault="005B0DE7" w:rsidP="00FB0B01">
      <w:pPr>
        <w:pStyle w:val="Break-1"/>
      </w:pPr>
      <w:r>
        <w:t>20.</w:t>
      </w:r>
      <w:r>
        <w:tab/>
        <w:t>A gifting situation can arise if the fair market value of the assets transferred to a transferee corporation exceed the fair market value of the consideration received from the transferee corporation.  For the gifting rules to apply, a related party would have to have an equity interest in the transferee corporation.  If this gifting situation arises, the tax consequence to the transferor would be that the amount of the gift would be added to the elected value, resulting in a need to recognize income on the transfer in the amount of the gift.  For the related party, he would have an increase in his equity interest in the transferee corporation with no corresponding increase in his tax value.  On a subsequent disposition of the equity interest, this additional amount would be subject to taxation.</w:t>
      </w:r>
    </w:p>
    <w:p w:rsidR="005B0DE7" w:rsidRDefault="005B0DE7" w:rsidP="00951047">
      <w:pPr>
        <w:pStyle w:val="ABaseStyle"/>
      </w:pPr>
    </w:p>
    <w:p w:rsidR="005B0DE7" w:rsidRDefault="005B0DE7" w:rsidP="00FB0B01">
      <w:pPr>
        <w:pStyle w:val="Break-1"/>
      </w:pPr>
      <w:r>
        <w:t>21.</w:t>
      </w:r>
      <w:r>
        <w:tab/>
        <w:t>An ITA 15(1) shareholder benefit will arise in a Section 85(1) rollover if the transferor takes back total consideration that has a fair market value that exceeds the fair market value of the assets that he has transferred.</w:t>
      </w:r>
    </w:p>
    <w:p w:rsidR="005B0DE7" w:rsidRDefault="005B0DE7" w:rsidP="00951047">
      <w:pPr>
        <w:pStyle w:val="ABaseStyle"/>
      </w:pPr>
    </w:p>
    <w:p w:rsidR="005B0DE7" w:rsidRDefault="005B0DE7" w:rsidP="00FB0B01">
      <w:pPr>
        <w:pStyle w:val="Break-1"/>
      </w:pPr>
      <w:r>
        <w:t>22.</w:t>
      </w:r>
      <w:r>
        <w:tab/>
        <w:t>The objective of the legislation that is contained in ITA 84.1 is to prevent an individual from removing resources from a corporation in a form that will result in a capital gain, without an arm’s length disposition of his interest in the corporation.  The usual goal here is for the taxpayer to make use of the lifetime capital gains deduction.  In effect, when this is attempted, ITA 84.1 acts to convert certain capital gains into deemed dividends that are not eligible for the lifetime capital gains deduction.</w:t>
      </w:r>
    </w:p>
    <w:p w:rsidR="005B0DE7" w:rsidRDefault="005B0DE7" w:rsidP="00951047">
      <w:pPr>
        <w:pStyle w:val="ABaseStyle"/>
      </w:pPr>
    </w:p>
    <w:p w:rsidR="005B0DE7" w:rsidRDefault="005B0DE7" w:rsidP="00FB0B01">
      <w:pPr>
        <w:pStyle w:val="Break-1"/>
      </w:pPr>
      <w:r>
        <w:t>23.</w:t>
      </w:r>
      <w:r>
        <w:tab/>
        <w:t>The capital gains stripping rules are designed to deal with situations where a corporation is selling shares of an investee corporation.  Because dividends can be received by a corporation on an essentially tax free basis, attempts will be made to structure the sale in a manner that will convert an accrued capital gain into a tax free dividend payment.  ITA 55(2) serves to restrict such conversions.</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98" w:name="_Toc394387315"/>
      <w:r w:rsidR="005B0DE7">
        <w:rPr>
          <w:lang w:val="en-US"/>
        </w:rPr>
        <w:t>TIF Solution Sixteen - 2</w:t>
      </w:r>
      <w:bookmarkEnd w:id="98"/>
    </w:p>
    <w:p w:rsidR="005B0DE7" w:rsidRDefault="005B0DE7" w:rsidP="00FB0B01">
      <w:pPr>
        <w:pStyle w:val="Break-1"/>
      </w:pPr>
      <w:r>
        <w:t>1.</w:t>
      </w:r>
      <w:r>
        <w:tab/>
        <w:t>False. While it is better to transfer accounts receivable using the ITA 22 election, they are eligible for transfer under ITA 85(1).</w:t>
      </w:r>
    </w:p>
    <w:p w:rsidR="005B0DE7" w:rsidRDefault="005B0DE7" w:rsidP="00951047">
      <w:pPr>
        <w:pStyle w:val="ABaseStyle"/>
      </w:pPr>
    </w:p>
    <w:p w:rsidR="005B0DE7" w:rsidRDefault="005B0DE7" w:rsidP="00FB0B01">
      <w:pPr>
        <w:pStyle w:val="Break-1"/>
      </w:pPr>
      <w:r>
        <w:t>2.</w:t>
      </w:r>
      <w:r>
        <w:tab/>
        <w:t>True.</w:t>
      </w:r>
    </w:p>
    <w:p w:rsidR="005B0DE7" w:rsidRDefault="005B0DE7" w:rsidP="00951047">
      <w:pPr>
        <w:pStyle w:val="ABaseStyle"/>
      </w:pPr>
    </w:p>
    <w:p w:rsidR="005B0DE7" w:rsidRDefault="005B0DE7" w:rsidP="00FB0B01">
      <w:pPr>
        <w:pStyle w:val="Break-1"/>
      </w:pPr>
      <w:r>
        <w:t>3.</w:t>
      </w:r>
      <w:r>
        <w:tab/>
        <w:t>False. In the case of depreciable assets, the transfer price is usually the UCC, a value that is normally below the capital cost of the asset.</w:t>
      </w:r>
    </w:p>
    <w:p w:rsidR="005B0DE7" w:rsidRDefault="005B0DE7" w:rsidP="00951047">
      <w:pPr>
        <w:pStyle w:val="ABaseStyle"/>
      </w:pPr>
    </w:p>
    <w:p w:rsidR="005B0DE7" w:rsidRDefault="005B0DE7" w:rsidP="00FB0B01">
      <w:pPr>
        <w:pStyle w:val="Break-1"/>
      </w:pPr>
      <w:r>
        <w:t>4.</w:t>
      </w:r>
      <w:r>
        <w:tab/>
        <w:t>True.</w:t>
      </w:r>
    </w:p>
    <w:p w:rsidR="005B0DE7" w:rsidRDefault="005B0DE7" w:rsidP="00951047">
      <w:pPr>
        <w:pStyle w:val="ABaseStyle"/>
      </w:pPr>
    </w:p>
    <w:p w:rsidR="005B0DE7" w:rsidRDefault="005B0DE7" w:rsidP="00FB0B01">
      <w:pPr>
        <w:pStyle w:val="Break-1"/>
      </w:pPr>
      <w:r>
        <w:t>5.</w:t>
      </w:r>
      <w:r>
        <w:tab/>
        <w:t>False. If the transfer is to an affiliated person, which it usually is, any loss on the transfer will be disallowed.</w:t>
      </w:r>
    </w:p>
    <w:p w:rsidR="005B0DE7" w:rsidRDefault="005B0DE7" w:rsidP="00951047">
      <w:pPr>
        <w:pStyle w:val="ABaseStyle"/>
      </w:pPr>
    </w:p>
    <w:p w:rsidR="005B0DE7" w:rsidRDefault="005B0DE7" w:rsidP="00FB0B01">
      <w:pPr>
        <w:pStyle w:val="Break-1"/>
      </w:pPr>
      <w:r>
        <w:t>6.</w:t>
      </w:r>
      <w:r>
        <w:tab/>
        <w:t>True.</w:t>
      </w:r>
    </w:p>
    <w:p w:rsidR="005B0DE7" w:rsidRDefault="005B0DE7" w:rsidP="00951047">
      <w:pPr>
        <w:pStyle w:val="ABaseStyle"/>
      </w:pPr>
    </w:p>
    <w:p w:rsidR="005B0DE7" w:rsidRDefault="005B0DE7" w:rsidP="00FB0B01">
      <w:pPr>
        <w:pStyle w:val="Break-1"/>
      </w:pPr>
      <w:r>
        <w:t>7.</w:t>
      </w:r>
      <w:r>
        <w:tab/>
        <w:t>False. If preferred shares were part of the consideration, the excess of the total adjusted cost base over the amount allocated to the non-share consideration would be allocated to the preferred shares prior to any allocation to common shares.</w:t>
      </w:r>
    </w:p>
    <w:p w:rsidR="005B0DE7" w:rsidRDefault="005B0DE7" w:rsidP="00951047">
      <w:pPr>
        <w:pStyle w:val="ABaseStyle"/>
      </w:pPr>
    </w:p>
    <w:p w:rsidR="005B0DE7" w:rsidRDefault="005B0DE7" w:rsidP="00FB0B01">
      <w:pPr>
        <w:pStyle w:val="Break-1"/>
      </w:pPr>
      <w:r>
        <w:t>8.</w:t>
      </w:r>
      <w:r>
        <w:tab/>
        <w:t>True.</w:t>
      </w:r>
    </w:p>
    <w:p w:rsidR="005B0DE7" w:rsidRDefault="005B0DE7" w:rsidP="00951047">
      <w:pPr>
        <w:pStyle w:val="ABaseStyle"/>
      </w:pPr>
    </w:p>
    <w:p w:rsidR="005B0DE7" w:rsidRDefault="005B0DE7" w:rsidP="00FB0B01">
      <w:pPr>
        <w:pStyle w:val="Break-1"/>
      </w:pPr>
      <w:r>
        <w:t>9.</w:t>
      </w:r>
      <w:r>
        <w:tab/>
        <w:t>False. The PUC reduction will be allocated on a pro-rata basis based on the fair market values of the two classes of shares.</w:t>
      </w:r>
    </w:p>
    <w:p w:rsidR="005B0DE7" w:rsidRDefault="005B0DE7" w:rsidP="00951047">
      <w:pPr>
        <w:pStyle w:val="ABaseStyle"/>
      </w:pPr>
    </w:p>
    <w:p w:rsidR="005B0DE7" w:rsidRDefault="005B0DE7" w:rsidP="00FB0B01">
      <w:pPr>
        <w:pStyle w:val="Break-1"/>
      </w:pPr>
      <w:r>
        <w:t>10.</w:t>
      </w:r>
      <w:r>
        <w:tab/>
        <w:t>True.</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99" w:name="_Toc394387316"/>
      <w:r w:rsidR="005B0DE7">
        <w:rPr>
          <w:lang w:val="en-US"/>
        </w:rPr>
        <w:t>TIF Solution Sixteen - 3</w:t>
      </w:r>
      <w:bookmarkEnd w:id="99"/>
    </w:p>
    <w:p w:rsidR="005B0DE7" w:rsidRDefault="005B0DE7" w:rsidP="00951047">
      <w:pPr>
        <w:pStyle w:val="ABaseStyle"/>
      </w:pPr>
    </w:p>
    <w:p w:rsidR="005B0DE7" w:rsidRDefault="005B0DE7" w:rsidP="00FB0B01">
      <w:pPr>
        <w:pStyle w:val="Break-2"/>
      </w:pPr>
      <w:r>
        <w:t>1.</w:t>
      </w:r>
      <w:r>
        <w:tab/>
        <w:t>B.</w:t>
      </w:r>
      <w:r>
        <w:tab/>
        <w:t>A transferee must be a Canadian corporation.</w:t>
      </w:r>
    </w:p>
    <w:p w:rsidR="005B0DE7" w:rsidRDefault="005B0DE7" w:rsidP="00951047">
      <w:pPr>
        <w:pStyle w:val="ABaseStyle"/>
      </w:pPr>
    </w:p>
    <w:p w:rsidR="005B0DE7" w:rsidRDefault="005B0DE7" w:rsidP="00FB0B01">
      <w:pPr>
        <w:pStyle w:val="Break-2"/>
      </w:pPr>
      <w:r>
        <w:t>2.</w:t>
      </w:r>
      <w:r>
        <w:tab/>
        <w:t>C.</w:t>
      </w:r>
      <w:r>
        <w:tab/>
        <w:t>A group of real properties that are being held for immediate resale.</w:t>
      </w:r>
    </w:p>
    <w:p w:rsidR="005B0DE7" w:rsidRDefault="005B0DE7" w:rsidP="00951047">
      <w:pPr>
        <w:pStyle w:val="ABaseStyle"/>
      </w:pPr>
    </w:p>
    <w:p w:rsidR="005B0DE7" w:rsidRDefault="005B0DE7" w:rsidP="00FB0B01">
      <w:pPr>
        <w:pStyle w:val="Break-2"/>
      </w:pPr>
      <w:r>
        <w:t>3.</w:t>
      </w:r>
      <w:r>
        <w:tab/>
        <w:t>A.</w:t>
      </w:r>
      <w:r>
        <w:tab/>
        <w:t>The consideration given to the transferor must include shares of the corporation.</w:t>
      </w:r>
    </w:p>
    <w:p w:rsidR="005B0DE7" w:rsidRDefault="005B0DE7" w:rsidP="00951047">
      <w:pPr>
        <w:pStyle w:val="ABaseStyle"/>
      </w:pPr>
    </w:p>
    <w:p w:rsidR="005B0DE7" w:rsidRDefault="005B0DE7" w:rsidP="00FB0B01">
      <w:pPr>
        <w:pStyle w:val="Break-2"/>
      </w:pPr>
      <w:r>
        <w:t>4.</w:t>
      </w:r>
      <w:r>
        <w:tab/>
        <w:t>D.</w:t>
      </w:r>
      <w:r>
        <w:tab/>
        <w:t>The capital cost of depreciable property transferred to the transferee.</w:t>
      </w:r>
    </w:p>
    <w:p w:rsidR="005B0DE7" w:rsidRDefault="005B0DE7" w:rsidP="00951047">
      <w:pPr>
        <w:pStyle w:val="ABaseStyle"/>
      </w:pPr>
    </w:p>
    <w:p w:rsidR="005B0DE7" w:rsidRDefault="005B0DE7" w:rsidP="00FB0B01">
      <w:pPr>
        <w:pStyle w:val="Break-2"/>
      </w:pPr>
      <w:r>
        <w:t>5.</w:t>
      </w:r>
      <w:r>
        <w:tab/>
        <w:t>B.</w:t>
      </w:r>
      <w:r>
        <w:tab/>
        <w:t>Redeemable preferred shares of the transferee.</w:t>
      </w:r>
    </w:p>
    <w:p w:rsidR="005B0DE7" w:rsidRDefault="005B0DE7" w:rsidP="00951047">
      <w:pPr>
        <w:pStyle w:val="ABaseStyle"/>
      </w:pPr>
    </w:p>
    <w:p w:rsidR="005B0DE7" w:rsidRDefault="005B0DE7" w:rsidP="00FB0B01">
      <w:pPr>
        <w:pStyle w:val="Break-2"/>
      </w:pPr>
      <w:r>
        <w:t>6.</w:t>
      </w:r>
      <w:r>
        <w:tab/>
        <w:t>A.</w:t>
      </w:r>
      <w:r>
        <w:tab/>
        <w:t>A shareholder of a corporation wishes to transfer property with a fair market value of $150,000 and a cost of $100,000 to his corporation.</w:t>
      </w:r>
    </w:p>
    <w:p w:rsidR="005B0DE7" w:rsidRDefault="005B0DE7" w:rsidP="00951047">
      <w:pPr>
        <w:pStyle w:val="ABaseStyle"/>
      </w:pPr>
    </w:p>
    <w:p w:rsidR="005B0DE7" w:rsidRDefault="005B0DE7" w:rsidP="00FB0B01">
      <w:pPr>
        <w:pStyle w:val="Break-2"/>
      </w:pPr>
      <w:r>
        <w:t>7.</w:t>
      </w:r>
      <w:r>
        <w:tab/>
        <w:t>C.</w:t>
      </w:r>
      <w:r>
        <w:tab/>
        <w:t>The fair market value of the assets transferred to the corporation.</w:t>
      </w:r>
    </w:p>
    <w:p w:rsidR="005B0DE7" w:rsidRDefault="005B0DE7" w:rsidP="00951047">
      <w:pPr>
        <w:pStyle w:val="ABaseStyle"/>
      </w:pPr>
    </w:p>
    <w:p w:rsidR="005B0DE7" w:rsidRDefault="005B0DE7" w:rsidP="00FB0B01">
      <w:pPr>
        <w:pStyle w:val="Break-2"/>
      </w:pPr>
      <w:r>
        <w:t>8.</w:t>
      </w:r>
      <w:r>
        <w:tab/>
        <w:t>B.</w:t>
      </w:r>
      <w:r>
        <w:tab/>
        <w:t>The acquiring corporation will be able to deduct a bad debts reserve after the transfer.</w:t>
      </w:r>
    </w:p>
    <w:p w:rsidR="005B0DE7" w:rsidRDefault="005B0DE7" w:rsidP="00951047">
      <w:pPr>
        <w:pStyle w:val="ABaseStyle"/>
      </w:pPr>
    </w:p>
    <w:p w:rsidR="005B0DE7" w:rsidRDefault="005B0DE7" w:rsidP="00FB0B01">
      <w:pPr>
        <w:pStyle w:val="Break-2"/>
      </w:pPr>
      <w:r>
        <w:t>9.</w:t>
      </w:r>
      <w:r>
        <w:tab/>
        <w:t>B.</w:t>
      </w:r>
      <w:r>
        <w:tab/>
        <w:t>Business income equal to the difference between fair market value and cost.</w:t>
      </w:r>
    </w:p>
    <w:p w:rsidR="005B0DE7" w:rsidRDefault="005B0DE7" w:rsidP="00951047">
      <w:pPr>
        <w:pStyle w:val="ABaseStyle"/>
      </w:pPr>
    </w:p>
    <w:p w:rsidR="005B0DE7" w:rsidRDefault="005B0DE7" w:rsidP="00FB0B01">
      <w:pPr>
        <w:pStyle w:val="Break-2"/>
      </w:pPr>
      <w:r>
        <w:t>10.</w:t>
      </w:r>
      <w:r>
        <w:tab/>
        <w:t>A.</w:t>
      </w:r>
      <w:r>
        <w:tab/>
        <w:t>Ms. Khan will not have to report a capital gain as a result of this transfer.</w:t>
      </w:r>
    </w:p>
    <w:p w:rsidR="005B0DE7" w:rsidRDefault="005B0DE7" w:rsidP="00951047">
      <w:pPr>
        <w:pStyle w:val="ABaseStyle"/>
      </w:pPr>
    </w:p>
    <w:p w:rsidR="005B0DE7" w:rsidRDefault="005B0DE7" w:rsidP="00FB0B01">
      <w:pPr>
        <w:pStyle w:val="Break-2"/>
      </w:pPr>
      <w:r>
        <w:t>11.</w:t>
      </w:r>
      <w:r>
        <w:tab/>
        <w:t>A.</w:t>
      </w:r>
      <w:r>
        <w:tab/>
        <w:t>$120,653.  This is 4/3 of the CEC balance of $90,490.</w:t>
      </w:r>
    </w:p>
    <w:p w:rsidR="005B0DE7" w:rsidRDefault="005B0DE7" w:rsidP="00951047">
      <w:pPr>
        <w:pStyle w:val="ABaseStyle"/>
      </w:pPr>
    </w:p>
    <w:p w:rsidR="005B0DE7" w:rsidRDefault="005B0DE7" w:rsidP="00FB0B01">
      <w:pPr>
        <w:pStyle w:val="Break-2"/>
      </w:pPr>
      <w:r>
        <w:t>12.</w:t>
      </w:r>
      <w:r>
        <w:tab/>
        <w:t>C.</w:t>
      </w:r>
      <w:r>
        <w:tab/>
        <w:t>$100,000.</w:t>
      </w:r>
    </w:p>
    <w:p w:rsidR="005B0DE7" w:rsidRDefault="005B0DE7" w:rsidP="00951047">
      <w:pPr>
        <w:pStyle w:val="ABaseStyle"/>
      </w:pPr>
    </w:p>
    <w:p w:rsidR="005B0DE7" w:rsidRDefault="005B0DE7" w:rsidP="00FB0B01">
      <w:pPr>
        <w:pStyle w:val="Break-2"/>
      </w:pPr>
      <w:r>
        <w:t>13.</w:t>
      </w:r>
      <w:r>
        <w:tab/>
        <w:t>B.</w:t>
      </w:r>
      <w:r>
        <w:tab/>
        <w:t>Will be disallowed and allocated to the ACB of the shares in the tax records of Ali Holdings Ltd.  </w:t>
      </w:r>
    </w:p>
    <w:p w:rsidR="005B0DE7" w:rsidRDefault="005B0DE7" w:rsidP="00951047">
      <w:pPr>
        <w:pStyle w:val="ABaseStyle"/>
      </w:pPr>
    </w:p>
    <w:p w:rsidR="005B0DE7" w:rsidRDefault="005B0DE7" w:rsidP="00FB0B01">
      <w:pPr>
        <w:pStyle w:val="Break-2"/>
      </w:pPr>
      <w:r>
        <w:t>14.</w:t>
      </w:r>
      <w:r>
        <w:tab/>
        <w:t>A.</w:t>
      </w:r>
      <w:r>
        <w:tab/>
        <w:t>Will be disallowed and kept in the tax records of the transferor to be recognized when the corporation is subject to an acquisition of control or is wound up.</w:t>
      </w:r>
    </w:p>
    <w:p w:rsidR="005B0DE7" w:rsidRDefault="005B0DE7" w:rsidP="00951047">
      <w:pPr>
        <w:pStyle w:val="ABaseStyle"/>
      </w:pPr>
    </w:p>
    <w:p w:rsidR="005B0DE7" w:rsidRDefault="005B0DE7" w:rsidP="00FB0B01">
      <w:pPr>
        <w:pStyle w:val="Break-2"/>
      </w:pPr>
      <w:r>
        <w:t>15.</w:t>
      </w:r>
      <w:r>
        <w:tab/>
        <w:t>D.</w:t>
      </w:r>
      <w:r>
        <w:tab/>
        <w:t>A taxable capital gain of $25,000, recapture of $36,000 and the capital cost of the asset to the transferee will be $125,000.</w:t>
      </w:r>
    </w:p>
    <w:p w:rsidR="005B0DE7" w:rsidRDefault="005B0DE7" w:rsidP="00951047">
      <w:pPr>
        <w:pStyle w:val="ABaseStyle"/>
      </w:pPr>
    </w:p>
    <w:p w:rsidR="005B0DE7" w:rsidRDefault="005B0DE7" w:rsidP="00FB0B01">
      <w:pPr>
        <w:pStyle w:val="Break-2"/>
      </w:pPr>
      <w:r>
        <w:t>16.</w:t>
      </w:r>
      <w:r>
        <w:tab/>
        <w:t>C.</w:t>
      </w:r>
      <w:r>
        <w:tab/>
        <w:t>Cannot be completed using ITA 85(1).  The terminal loss will be denied until the property is eventually disposed of to a non-affiliated person or the use of the property is changed to a non-income earning use.</w:t>
      </w:r>
    </w:p>
    <w:p w:rsidR="005B0DE7" w:rsidRDefault="005B0DE7" w:rsidP="00951047">
      <w:pPr>
        <w:pStyle w:val="ABaseStyle"/>
      </w:pPr>
    </w:p>
    <w:p w:rsidR="005B0DE7" w:rsidRDefault="005B0DE7" w:rsidP="00FB0B01">
      <w:pPr>
        <w:pStyle w:val="Break-2"/>
      </w:pPr>
      <w:r>
        <w:t>17.</w:t>
      </w:r>
      <w:r>
        <w:tab/>
        <w:t>A.</w:t>
      </w:r>
      <w:r>
        <w:tab/>
        <w:t>Elected amount = $200,000 + $50,000 = $250,000</w:t>
      </w:r>
    </w:p>
    <w:p w:rsidR="005B0DE7" w:rsidRDefault="005B0DE7" w:rsidP="00FB0B01">
      <w:pPr>
        <w:pStyle w:val="Indent"/>
      </w:pPr>
      <w:r>
        <w:t>ACB = $250,000 - $200,000 - $50,000 = Nil</w:t>
      </w:r>
    </w:p>
    <w:p w:rsidR="005B0DE7" w:rsidRDefault="005B0DE7" w:rsidP="00951047">
      <w:pPr>
        <w:pStyle w:val="ABaseStyle"/>
      </w:pPr>
    </w:p>
    <w:p w:rsidR="005B0DE7" w:rsidRDefault="005B0DE7" w:rsidP="00FB0B01">
      <w:pPr>
        <w:pStyle w:val="Break-2"/>
      </w:pPr>
      <w:r>
        <w:t>18.</w:t>
      </w:r>
      <w:r>
        <w:tab/>
        <w:t>C.</w:t>
      </w:r>
      <w:r>
        <w:tab/>
        <w:t>$200,000 ($100,000 + $100,000).</w:t>
      </w:r>
    </w:p>
    <w:p w:rsidR="005B0DE7" w:rsidRDefault="005B0DE7" w:rsidP="00951047">
      <w:pPr>
        <w:pStyle w:val="ABaseStyle"/>
      </w:pPr>
    </w:p>
    <w:p w:rsidR="005B0DE7" w:rsidRDefault="005B0DE7" w:rsidP="00FB0B01">
      <w:pPr>
        <w:pStyle w:val="Break-2"/>
      </w:pPr>
      <w:r>
        <w:t>19.</w:t>
      </w:r>
      <w:r>
        <w:tab/>
        <w:t>A.</w:t>
      </w:r>
      <w:r>
        <w:tab/>
        <w:t>$100 ($15,000 - $14,900).</w:t>
      </w:r>
    </w:p>
    <w:p w:rsidR="005B0DE7" w:rsidRDefault="005B0DE7" w:rsidP="00951047">
      <w:pPr>
        <w:pStyle w:val="ABaseStyle"/>
      </w:pPr>
    </w:p>
    <w:p w:rsidR="005B0DE7" w:rsidRDefault="005B0DE7" w:rsidP="00FB0B01">
      <w:pPr>
        <w:pStyle w:val="Break-2"/>
      </w:pPr>
      <w:r>
        <w:t>20.</w:t>
      </w:r>
      <w:r>
        <w:tab/>
        <w:t>B.</w:t>
      </w:r>
      <w:r>
        <w:tab/>
        <w:t>$60,000 ($150,000 - $40,000 - $50,000).</w:t>
      </w:r>
    </w:p>
    <w:p w:rsidR="005B0DE7" w:rsidRDefault="005B0DE7" w:rsidP="00951047">
      <w:pPr>
        <w:pStyle w:val="ABaseStyle"/>
      </w:pPr>
    </w:p>
    <w:p w:rsidR="005B0DE7" w:rsidRDefault="005B0DE7" w:rsidP="00FB0B01">
      <w:pPr>
        <w:pStyle w:val="Break-2"/>
      </w:pPr>
      <w:r>
        <w:t>21.</w:t>
      </w:r>
      <w:r>
        <w:tab/>
        <w:t>D.</w:t>
      </w:r>
      <w:r>
        <w:tab/>
        <w:t>To ensure the goodwill is included in the election, and also ensure that the transfer of goodwill is not considered a gift.</w:t>
      </w:r>
    </w:p>
    <w:p w:rsidR="005B0DE7" w:rsidRDefault="005B0DE7" w:rsidP="00951047">
      <w:pPr>
        <w:pStyle w:val="ABaseStyle"/>
      </w:pPr>
    </w:p>
    <w:p w:rsidR="005B0DE7" w:rsidRDefault="005B0DE7" w:rsidP="00FB0B01">
      <w:pPr>
        <w:pStyle w:val="Break-2"/>
      </w:pPr>
      <w:r>
        <w:t>22.</w:t>
      </w:r>
      <w:r>
        <w:tab/>
        <w:t>B.</w:t>
      </w:r>
      <w:r>
        <w:tab/>
        <w:t>$150,000; $500,000; $28,000</w:t>
      </w:r>
    </w:p>
    <w:p w:rsidR="005B0DE7" w:rsidRDefault="00F56913" w:rsidP="00FB0B01">
      <w:pPr>
        <w:pStyle w:val="Break-2"/>
      </w:pPr>
      <w:r>
        <w:br w:type="page"/>
      </w:r>
      <w:r w:rsidR="005B0DE7">
        <w:t>23.</w:t>
      </w:r>
      <w:r w:rsidR="005B0DE7">
        <w:tab/>
        <w:t>C.</w:t>
      </w:r>
      <w:r w:rsidR="005B0DE7">
        <w:tab/>
        <w:t>$105,000</w:t>
      </w:r>
    </w:p>
    <w:p w:rsidR="005B0DE7" w:rsidRDefault="005B0DE7" w:rsidP="00951047">
      <w:pPr>
        <w:pStyle w:val="ABaseStyle"/>
      </w:pPr>
    </w:p>
    <w:p w:rsidR="005B0DE7" w:rsidRDefault="005B0DE7" w:rsidP="00FB0B01">
      <w:pPr>
        <w:pStyle w:val="Break-2"/>
      </w:pPr>
      <w:r>
        <w:t>24.</w:t>
      </w:r>
      <w:r>
        <w:tab/>
        <w:t>B.</w:t>
      </w:r>
      <w:r>
        <w:tab/>
        <w:t>Preferred = $60,000 - $30,000 Note = $30,000.  Common = Nil.</w:t>
      </w:r>
    </w:p>
    <w:p w:rsidR="005B0DE7" w:rsidRDefault="005B0DE7" w:rsidP="00951047">
      <w:pPr>
        <w:pStyle w:val="ABaseStyle"/>
      </w:pPr>
    </w:p>
    <w:p w:rsidR="005B0DE7" w:rsidRDefault="005B0DE7" w:rsidP="00FB0B01">
      <w:pPr>
        <w:pStyle w:val="Break-2"/>
      </w:pPr>
      <w:r>
        <w:t>25.</w:t>
      </w:r>
      <w:r>
        <w:tab/>
        <w:t>A.</w:t>
      </w:r>
      <w:r>
        <w:tab/>
        <w:t>$12,000.  The PUC reduction will be $180,000 [$192,000 - ($20,000 - $8,000)].  This leaves a PUC of $12,000 ($192,000 - $180,000).</w:t>
      </w:r>
      <w:r>
        <w:tab/>
      </w:r>
    </w:p>
    <w:p w:rsidR="005B0DE7" w:rsidRDefault="005B0DE7" w:rsidP="00951047">
      <w:pPr>
        <w:pStyle w:val="ABaseStyle"/>
      </w:pPr>
    </w:p>
    <w:p w:rsidR="005B0DE7" w:rsidRDefault="005B0DE7" w:rsidP="00FB0B01">
      <w:pPr>
        <w:pStyle w:val="Break-2"/>
      </w:pPr>
      <w:r>
        <w:t>26.</w:t>
      </w:r>
      <w:r>
        <w:tab/>
        <w:t>A.</w:t>
      </w:r>
      <w:r>
        <w:tab/>
        <w:t>$ 160,000 [$180,000-($90,000-70,000)]  The legal stated capital – the excess of transfer price over the boot.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27.</w:t>
      </w:r>
      <w:r>
        <w:tab/>
        <w:t>B.</w:t>
      </w:r>
      <w:r>
        <w:tab/>
        <w:t xml:space="preserve">The property has a fair market value that exceeds the greater of the fair market value of the consideration received and the elected value. </w:t>
      </w:r>
    </w:p>
    <w:p w:rsidR="005B0DE7" w:rsidRDefault="005B0DE7" w:rsidP="00951047">
      <w:pPr>
        <w:pStyle w:val="ABaseStyle"/>
      </w:pPr>
    </w:p>
    <w:p w:rsidR="005B0DE7" w:rsidRDefault="005B0DE7" w:rsidP="00FB0B01">
      <w:pPr>
        <w:pStyle w:val="Break-2"/>
      </w:pPr>
      <w:r>
        <w:t>28.</w:t>
      </w:r>
      <w:r>
        <w:tab/>
        <w:t>A.</w:t>
      </w:r>
      <w:r>
        <w:tab/>
        <w:t>$15,000 [$150,000 - $135,000]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29.</w:t>
      </w:r>
      <w:r>
        <w:tab/>
        <w:t>D.</w:t>
      </w:r>
      <w:r>
        <w:tab/>
        <w:t>Elected amount = $55,000 + [$85,000 - ($55,000 + $20,000) gift] = $65,000</w:t>
      </w:r>
    </w:p>
    <w:p w:rsidR="005B0DE7" w:rsidRDefault="005B0DE7" w:rsidP="00FB0B01">
      <w:pPr>
        <w:pStyle w:val="Indent"/>
      </w:pPr>
      <w:r>
        <w:t>ACB = $55,000 - $55,000 = Nil</w:t>
      </w:r>
    </w:p>
    <w:p w:rsidR="005B0DE7" w:rsidRDefault="005B0DE7" w:rsidP="00951047">
      <w:pPr>
        <w:pStyle w:val="ABaseStyle"/>
      </w:pPr>
    </w:p>
    <w:p w:rsidR="005B0DE7" w:rsidRDefault="005B0DE7" w:rsidP="00FB0B01">
      <w:pPr>
        <w:pStyle w:val="Break-2"/>
      </w:pPr>
      <w:r>
        <w:t>30.</w:t>
      </w:r>
      <w:r>
        <w:tab/>
        <w:t>A.</w:t>
      </w:r>
      <w:r>
        <w:tab/>
        <w:t>The fair market value of the property transferred is less than the consideration received.</w:t>
      </w:r>
    </w:p>
    <w:p w:rsidR="005B0DE7" w:rsidRDefault="005B0DE7" w:rsidP="00951047">
      <w:pPr>
        <w:pStyle w:val="ABaseStyle"/>
      </w:pPr>
    </w:p>
    <w:p w:rsidR="005B0DE7" w:rsidRDefault="005B0DE7" w:rsidP="00FB0B01">
      <w:pPr>
        <w:pStyle w:val="Break-2"/>
      </w:pPr>
      <w:r>
        <w:t>31.</w:t>
      </w:r>
      <w:r>
        <w:tab/>
        <w:t>D.</w:t>
      </w:r>
      <w:r>
        <w:tab/>
        <w:t>$162,500 [(300,000-200,000) + (1/2) (200,000-75,000)]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32.</w:t>
      </w:r>
      <w:r>
        <w:tab/>
        <w:t>B.</w:t>
      </w:r>
      <w:r>
        <w:tab/>
        <w:t>The subject corporation must be associated with the purchaser corporation.  They must be connected, not associated.</w:t>
      </w:r>
    </w:p>
    <w:p w:rsidR="005B0DE7" w:rsidRDefault="005B0DE7" w:rsidP="00951047">
      <w:pPr>
        <w:pStyle w:val="ABaseStyle"/>
      </w:pPr>
    </w:p>
    <w:p w:rsidR="005B0DE7" w:rsidRDefault="005B0DE7" w:rsidP="00FB0B01">
      <w:pPr>
        <w:pStyle w:val="Break-2"/>
      </w:pPr>
      <w:r>
        <w:t>33.</w:t>
      </w:r>
      <w:r>
        <w:tab/>
        <w:t>B.</w:t>
      </w:r>
      <w:r>
        <w:tab/>
        <w:t>An ITA 84.1(1) deemed dividend of $750,000.  The PUC reduction will be $150,000, leaving the shares with a PUC of nil.  Given this, the deemed dividend totals $750,000 ($150,000 + $850,000 - $100,000 - $150,000).</w:t>
      </w:r>
    </w:p>
    <w:p w:rsidR="005B0DE7" w:rsidRDefault="005B0DE7" w:rsidP="00951047">
      <w:pPr>
        <w:pStyle w:val="ABaseStyle"/>
      </w:pPr>
    </w:p>
    <w:p w:rsidR="005B0DE7" w:rsidRDefault="005B0DE7" w:rsidP="00FB0B01">
      <w:pPr>
        <w:pStyle w:val="Break-2"/>
      </w:pPr>
      <w:r>
        <w:t>34.</w:t>
      </w:r>
      <w:r>
        <w:tab/>
        <w:t>D.</w:t>
      </w:r>
      <w:r>
        <w:tab/>
        <w:t>The corporation selling the shares must be a private company.</w:t>
      </w:r>
    </w:p>
    <w:p w:rsidR="005B0DE7" w:rsidRDefault="005B0DE7" w:rsidP="00951047">
      <w:pPr>
        <w:pStyle w:val="ABaseStyle"/>
      </w:pPr>
    </w:p>
    <w:p w:rsidR="005B0DE7" w:rsidRDefault="005B0DE7" w:rsidP="00FB0B01">
      <w:pPr>
        <w:pStyle w:val="Break-2"/>
      </w:pPr>
      <w:r>
        <w:t>35.</w:t>
      </w:r>
      <w:r>
        <w:tab/>
        <w:t>D.</w:t>
      </w:r>
      <w:r>
        <w:tab/>
        <w:t>A taxable capital gain of $ 407,500 and a dividend of $60,000  TCG = (1/2)($950,000 - $75,000 -$60,000) = $407,500] and [safe income amount of $60,000]</w:t>
      </w:r>
    </w:p>
    <w:p w:rsidR="005B0DE7" w:rsidRDefault="005B0DE7" w:rsidP="00951047">
      <w:pPr>
        <w:pStyle w:val="ABaseStyle"/>
      </w:pPr>
      <w:r>
        <w:t xml:space="preserve"> </w:t>
      </w:r>
    </w:p>
    <w:p w:rsidR="005B0DE7" w:rsidRDefault="00F56913" w:rsidP="00FB0B01">
      <w:pPr>
        <w:pStyle w:val="Under-20"/>
        <w:rPr>
          <w:lang w:val="en-US"/>
        </w:rPr>
      </w:pPr>
      <w:r>
        <w:br w:type="page"/>
      </w:r>
      <w:bookmarkStart w:id="100" w:name="_Toc394387317"/>
      <w:r w:rsidR="005B0DE7">
        <w:rPr>
          <w:lang w:val="en-US"/>
        </w:rPr>
        <w:t>TIF Solution Sixteen - 4</w:t>
      </w:r>
      <w:bookmarkEnd w:id="100"/>
    </w:p>
    <w:p w:rsidR="005B0DE7" w:rsidRDefault="005B0DE7" w:rsidP="00FB0B01">
      <w:pPr>
        <w:pStyle w:val="Level-3"/>
      </w:pPr>
      <w:r>
        <w:t xml:space="preserve">Exam Exercise Solution Sixteen - 1 </w:t>
      </w:r>
      <w:r>
        <w:br/>
        <w:t>(Elected Value For Non-Depreciable Property)</w:t>
      </w:r>
    </w:p>
    <w:p w:rsidR="005B0DE7" w:rsidRDefault="005B0DE7">
      <w:pPr>
        <w:pStyle w:val="Space-Half"/>
      </w:pPr>
    </w:p>
    <w:p w:rsidR="005B0DE7" w:rsidRDefault="005B0DE7" w:rsidP="00FB0B01">
      <w:pPr>
        <w:pStyle w:val="Auto-Paragraph"/>
      </w:pPr>
      <w:r>
        <w:rPr>
          <w:b/>
          <w:bCs/>
        </w:rPr>
        <w:t>Inventories</w:t>
      </w:r>
      <w:r>
        <w:t xml:space="preserve"> The $47,000 amount is both the floor and the ceiling, making this the only possible elected value.  The transfer would result in a loss of $8,000 ($55,000 - $47,000), an amount that would be fully deductible as a business loss (ITA 23).</w:t>
      </w:r>
    </w:p>
    <w:p w:rsidR="005B0DE7" w:rsidRDefault="005B0DE7" w:rsidP="00FB0B01">
      <w:pPr>
        <w:pStyle w:val="Auto-Paragraph"/>
      </w:pPr>
      <w:r>
        <w:rPr>
          <w:b/>
          <w:bCs/>
        </w:rPr>
        <w:t>Land</w:t>
      </w:r>
      <w:r>
        <w:t xml:space="preserve"> The floor would be the boot of $122,000 and the ceiling would be the fair market value of $275,000.  Electing the minimum amount would result in a taxable capital gain of $19,500 [($122,000 - $83,000)(1/2)].</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Exam Exercise Solution Sixteen - 2 </w:t>
      </w:r>
      <w:r>
        <w:br/>
        <w:t>(Elected Value For Non-Depreciable Property)</w:t>
      </w:r>
    </w:p>
    <w:p w:rsidR="005B0DE7" w:rsidRDefault="005B0DE7">
      <w:pPr>
        <w:pStyle w:val="Space-Half"/>
      </w:pPr>
    </w:p>
    <w:p w:rsidR="005B0DE7" w:rsidRDefault="005B0DE7" w:rsidP="00FB0B01">
      <w:pPr>
        <w:pStyle w:val="Auto-Paragraph"/>
      </w:pPr>
      <w:r>
        <w:rPr>
          <w:b/>
          <w:bCs/>
        </w:rPr>
        <w:t>Land</w:t>
      </w:r>
      <w:r>
        <w:t xml:space="preserve"> The ceiling would be the fair market value of $322,000 and the floor would be the boot of $160,000.  Electing the minimum value of $160,000 would result in a taxable capital gain of $6,500 [(1/2)($160,000 - $147,000)].</w:t>
      </w:r>
    </w:p>
    <w:p w:rsidR="005B0DE7" w:rsidRDefault="005B0DE7" w:rsidP="00951047">
      <w:pPr>
        <w:pStyle w:val="ABaseStyle"/>
      </w:pPr>
    </w:p>
    <w:p w:rsidR="005B0DE7" w:rsidRDefault="005B0DE7" w:rsidP="00951047">
      <w:pPr>
        <w:pStyle w:val="ABaseStyle"/>
      </w:pPr>
      <w:r>
        <w:rPr>
          <w:b/>
          <w:bCs/>
        </w:rPr>
        <w:t>Inventories</w:t>
      </w:r>
      <w:r>
        <w:t xml:space="preserve"> The $23,000 amount is both the floor and the ceiling, making this the only possible elected value.  Electing the minimum amount would result in a loss of $2,000 ($23,000 - $25,000).  The loss would be fully deductible under ITA 23.</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Sixteen - 3 (Elected Value For Depreciable Property)</w:t>
      </w:r>
    </w:p>
    <w:p w:rsidR="005B0DE7" w:rsidRDefault="005B0DE7">
      <w:pPr>
        <w:pStyle w:val="Space-Half"/>
      </w:pPr>
    </w:p>
    <w:p w:rsidR="005B0DE7" w:rsidRDefault="005B0DE7" w:rsidP="00FB0B01">
      <w:pPr>
        <w:pStyle w:val="Auto-Paragraph"/>
      </w:pPr>
      <w:r>
        <w:rPr>
          <w:b/>
          <w:bCs/>
        </w:rPr>
        <w:t>Class 1 Property</w:t>
      </w:r>
      <w:r>
        <w:t xml:space="preserve"> The range would be from a floor of $246,000 (the boot) to a ceiling of $390,000 (fair market value).  Election of the $246,000 floor value would result in recapture of $57,000 ($191,000 - $134,000) and a taxable capital gain of $27,500 [($246,000 - $191,000)(1/2)].</w:t>
      </w:r>
    </w:p>
    <w:p w:rsidR="005B0DE7" w:rsidRDefault="005B0DE7" w:rsidP="00FB0B01">
      <w:pPr>
        <w:pStyle w:val="Auto-Paragraph"/>
      </w:pPr>
      <w:r>
        <w:rPr>
          <w:b/>
          <w:bCs/>
        </w:rPr>
        <w:t>Class 8 Property</w:t>
      </w:r>
      <w:r>
        <w:t xml:space="preserve"> The range for the Class 8 asset would be from a floor of $11,000 (the boot) to a ceiling of $15,000 (fair market value).  Electing the minimum value of $11,000 would result in recapture of $1,000 ($11,000 - $10,000).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Sixteen - 4 (Elected Value For Depreciable Property)</w:t>
      </w:r>
    </w:p>
    <w:p w:rsidR="005B0DE7" w:rsidRDefault="005B0DE7">
      <w:pPr>
        <w:pStyle w:val="Space-Half"/>
      </w:pPr>
    </w:p>
    <w:p w:rsidR="005B0DE7" w:rsidRDefault="005B0DE7" w:rsidP="00FB0B01">
      <w:pPr>
        <w:pStyle w:val="Auto-Paragraph"/>
      </w:pPr>
      <w:r>
        <w:rPr>
          <w:b/>
          <w:bCs/>
        </w:rPr>
        <w:t>Class 1 Property</w:t>
      </w:r>
      <w:r>
        <w:t xml:space="preserve"> The ceiling would be the fair market value of $263,000 and the floor would be the $122,000 UCC.  If the UCC is elected for the transfer, there will be no tax consequences.  Note, however, an additional $22,000 ($122,000 - $100,000) in boot could have been received on the transfer without resulting in any tax consequences.</w:t>
      </w:r>
    </w:p>
    <w:p w:rsidR="005B0DE7" w:rsidRDefault="005B0DE7" w:rsidP="00FB0B01">
      <w:pPr>
        <w:pStyle w:val="Auto-Paragraph"/>
      </w:pPr>
      <w:r>
        <w:rPr>
          <w:b/>
          <w:bCs/>
        </w:rPr>
        <w:t>Class 8 Property</w:t>
      </w:r>
      <w:r>
        <w:t xml:space="preserve"> The $46,000 amount would be both the floor and the ceiling.  Electing this value will result in a terminal loss of $6,000 ($52,000 - $46,000).  Under ITA 13(21.1), this loss will be disallowed.  The loss will continue to be a depreciable property owned by Joan.  It will be placed in a separate class until the asset is sold by the transferee or its use is changed.  Since the transferee is a corporation, Joan can also recognize the loss if the corporation is subject to an acquisition of control or is subject to an ITA 88(2) winding up.</w:t>
      </w:r>
    </w:p>
    <w:p w:rsidR="005B0DE7" w:rsidRDefault="005B0DE7" w:rsidP="00951047">
      <w:pPr>
        <w:pStyle w:val="ABaseStyle"/>
      </w:pPr>
    </w:p>
    <w:p w:rsidR="005B0DE7" w:rsidRDefault="00F56913" w:rsidP="00FB0B01">
      <w:pPr>
        <w:pStyle w:val="Level-3"/>
      </w:pPr>
      <w:r>
        <w:br w:type="page"/>
      </w:r>
      <w:r w:rsidR="005B0DE7">
        <w:t>Exam Exercise Solution Sixteen - 5 (Elected Value For CEC)</w:t>
      </w:r>
    </w:p>
    <w:p w:rsidR="005B0DE7" w:rsidRDefault="005B0DE7" w:rsidP="00FB0B01">
      <w:pPr>
        <w:pStyle w:val="Auto-Paragraph"/>
      </w:pPr>
      <w:r>
        <w:t>The range of values would be a ceiling of $168,000 (fair market value) and a floor of $121,000 (non-share consideration).</w:t>
      </w:r>
    </w:p>
    <w:p w:rsidR="005B0DE7" w:rsidRDefault="005B0DE7" w:rsidP="00FB0B01">
      <w:pPr>
        <w:pStyle w:val="Auto-Paragraph"/>
      </w:pPr>
      <w:r>
        <w:t>If the minimum value of $121,000 is elected, the relevant calculations are as follows:</w:t>
      </w:r>
    </w:p>
    <w:p w:rsidR="005B0DE7" w:rsidRDefault="005B0DE7">
      <w:pPr>
        <w:pStyle w:val="Space-Half"/>
      </w:pPr>
    </w:p>
    <w:p w:rsidR="005B0DE7" w:rsidRDefault="005B0DE7" w:rsidP="00FB0B01">
      <w:pPr>
        <w:pStyle w:val="1"/>
      </w:pPr>
      <w:r>
        <w:t>Initial Balance [(3/4)($121,000]</w:t>
      </w:r>
      <w:r>
        <w:tab/>
        <w:t xml:space="preserve">$90,750 </w:t>
      </w:r>
    </w:p>
    <w:p w:rsidR="005B0DE7" w:rsidRDefault="005B0DE7" w:rsidP="00FB0B01">
      <w:pPr>
        <w:pStyle w:val="1"/>
      </w:pPr>
      <w:r>
        <w:t>2013 CEC [(7%)($90,750)]</w:t>
      </w:r>
      <w:r>
        <w:tab/>
        <w:t>( 6,353)</w:t>
      </w:r>
    </w:p>
    <w:p w:rsidR="005B0DE7" w:rsidRDefault="005B0DE7" w:rsidP="00FB0B01">
      <w:pPr>
        <w:pStyle w:val="1T"/>
      </w:pPr>
      <w:r>
        <w:t>Balance January 1, 2014</w:t>
      </w:r>
      <w:r>
        <w:tab/>
        <w:t xml:space="preserve">$84,397 </w:t>
      </w:r>
    </w:p>
    <w:p w:rsidR="005B0DE7" w:rsidRDefault="005B0DE7" w:rsidP="00FB0B01">
      <w:pPr>
        <w:pStyle w:val="1"/>
      </w:pPr>
      <w:r>
        <w:t>3/4 Of Boot [(3/4)($121,000)]</w:t>
      </w:r>
      <w:r>
        <w:tab/>
        <w:t>( 90,750)</w:t>
      </w:r>
    </w:p>
    <w:p w:rsidR="005B0DE7" w:rsidRDefault="005B0DE7" w:rsidP="00FB0B01">
      <w:pPr>
        <w:pStyle w:val="1GT"/>
      </w:pPr>
      <w:r>
        <w:t>Balance After Rollover</w:t>
      </w:r>
      <w:r>
        <w:tab/>
        <w:t>($ 6,353)</w:t>
      </w:r>
    </w:p>
    <w:p w:rsidR="005B0DE7" w:rsidRDefault="005B0DE7" w:rsidP="00951047">
      <w:pPr>
        <w:pStyle w:val="ABaseStyle"/>
      </w:pPr>
    </w:p>
    <w:p w:rsidR="005B0DE7" w:rsidRDefault="005B0DE7" w:rsidP="00FB0B01">
      <w:pPr>
        <w:pStyle w:val="Auto-Paragraph"/>
      </w:pPr>
      <w:r>
        <w:t>As this negative amount is equal to the $6,353 that was deducted in the previous year, the full amount must be included in 2014 income.</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Sixteen - 6 (Elected Value For CEC)</w:t>
      </w:r>
    </w:p>
    <w:p w:rsidR="005B0DE7" w:rsidRDefault="005B0DE7" w:rsidP="00FB0B01">
      <w:pPr>
        <w:pStyle w:val="Auto-Paragraph"/>
      </w:pPr>
      <w:r>
        <w:t>The ceiling for the election would be the fair market value of $220,000, and the floor would be the non-share consideration of $200,000.</w:t>
      </w:r>
    </w:p>
    <w:p w:rsidR="005B0DE7" w:rsidRDefault="005B0DE7" w:rsidP="00FB0B01">
      <w:pPr>
        <w:pStyle w:val="Auto-Paragraph"/>
      </w:pPr>
      <w:r>
        <w:t>The CEC deductions for 2012 and 2013 would be calculated as follows:</w:t>
      </w:r>
    </w:p>
    <w:p w:rsidR="005B0DE7" w:rsidRDefault="005B0DE7">
      <w:pPr>
        <w:pStyle w:val="Space-Half"/>
      </w:pPr>
    </w:p>
    <w:p w:rsidR="005B0DE7" w:rsidRDefault="005B0DE7" w:rsidP="00FB0B01">
      <w:pPr>
        <w:pStyle w:val="2"/>
      </w:pPr>
      <w:r>
        <w:rPr>
          <w:b/>
          <w:bCs/>
        </w:rPr>
        <w:tab/>
      </w:r>
      <w:r>
        <w:rPr>
          <w:b/>
          <w:bCs/>
        </w:rPr>
        <w:tab/>
        <w:t>CEC Balance</w:t>
      </w:r>
      <w:r>
        <w:rPr>
          <w:b/>
          <w:bCs/>
        </w:rPr>
        <w:tab/>
        <w:t>CEC Deductions</w:t>
      </w:r>
    </w:p>
    <w:p w:rsidR="005B0DE7" w:rsidRDefault="005B0DE7" w:rsidP="00FB0B01">
      <w:pPr>
        <w:pStyle w:val="2T"/>
      </w:pPr>
      <w:r>
        <w:t>Opening Balance [(3/4)($200,000)]</w:t>
      </w:r>
      <w:r>
        <w:tab/>
        <w:t xml:space="preserve">$150,000 </w:t>
      </w:r>
      <w:r>
        <w:tab/>
      </w:r>
    </w:p>
    <w:p w:rsidR="005B0DE7" w:rsidRDefault="005B0DE7" w:rsidP="00FB0B01">
      <w:pPr>
        <w:pStyle w:val="2"/>
      </w:pPr>
      <w:r>
        <w:t>2012 CEC [(7%)($150,000)]</w:t>
      </w:r>
      <w:r>
        <w:tab/>
        <w:t>( 10,500)</w:t>
      </w:r>
      <w:r>
        <w:tab/>
        <w:t>$10,500</w:t>
      </w:r>
    </w:p>
    <w:p w:rsidR="005B0DE7" w:rsidRDefault="005B0DE7" w:rsidP="00FB0B01">
      <w:pPr>
        <w:pStyle w:val="2T"/>
      </w:pPr>
      <w:r>
        <w:t>Balance January 1, 2013</w:t>
      </w:r>
      <w:r>
        <w:tab/>
        <w:t xml:space="preserve">$139,500 </w:t>
      </w:r>
    </w:p>
    <w:p w:rsidR="005B0DE7" w:rsidRDefault="005B0DE7" w:rsidP="00FB0B01">
      <w:pPr>
        <w:pStyle w:val="2"/>
      </w:pPr>
      <w:r>
        <w:t>2013 CEC [(7%)($139,500)]</w:t>
      </w:r>
      <w:r>
        <w:tab/>
        <w:t>(  9,765)</w:t>
      </w:r>
      <w:r>
        <w:tab/>
        <w:t>9,765</w:t>
      </w:r>
    </w:p>
    <w:p w:rsidR="005B0DE7" w:rsidRDefault="005B0DE7" w:rsidP="00FB0B01">
      <w:pPr>
        <w:pStyle w:val="2T"/>
      </w:pPr>
      <w:r>
        <w:t>Balance January 1, 2014</w:t>
      </w:r>
      <w:r>
        <w:tab/>
        <w:t xml:space="preserve">$129,735 </w:t>
      </w:r>
    </w:p>
    <w:p w:rsidR="005B0DE7" w:rsidRDefault="005B0DE7" w:rsidP="00FB0B01">
      <w:pPr>
        <w:pStyle w:val="2"/>
      </w:pPr>
      <w:r>
        <w:t>3/4 Of Boot [(3/4)($200,000)]</w:t>
      </w:r>
      <w:r>
        <w:tab/>
        <w:t>( 150,000)</w:t>
      </w:r>
    </w:p>
    <w:p w:rsidR="005B0DE7" w:rsidRDefault="005B0DE7" w:rsidP="00FB0B01">
      <w:pPr>
        <w:pStyle w:val="2GT"/>
      </w:pPr>
      <w:r>
        <w:t>Balance After Rollover</w:t>
      </w:r>
      <w:r>
        <w:tab/>
        <w:t>($ 20,265)</w:t>
      </w:r>
      <w:r>
        <w:tab/>
        <w:t>$20,265</w:t>
      </w:r>
    </w:p>
    <w:p w:rsidR="005B0DE7" w:rsidRDefault="005B0DE7" w:rsidP="00951047">
      <w:pPr>
        <w:pStyle w:val="ABaseStyle"/>
      </w:pPr>
    </w:p>
    <w:p w:rsidR="005B0DE7" w:rsidRDefault="005B0DE7" w:rsidP="00951047">
      <w:pPr>
        <w:pStyle w:val="ABaseStyle"/>
      </w:pPr>
      <w:r>
        <w:t>As this negative balance is equal to the total amount of CEC deducted in 2012 and 2013, this amount will have to be included in income in 2014.</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Sixteen - 7 (ACB Of Consideration Received)</w:t>
      </w:r>
    </w:p>
    <w:p w:rsidR="005B0DE7" w:rsidRDefault="005B0DE7" w:rsidP="00951047">
      <w:pPr>
        <w:pStyle w:val="ABaseStyle"/>
      </w:pPr>
      <w:r>
        <w:t>The adjusted cost base amounts would be calculated as follows:</w:t>
      </w:r>
    </w:p>
    <w:p w:rsidR="005B0DE7" w:rsidRDefault="005B0DE7">
      <w:pPr>
        <w:pStyle w:val="Space-Half"/>
      </w:pPr>
    </w:p>
    <w:p w:rsidR="005B0DE7" w:rsidRDefault="005B0DE7" w:rsidP="00FB0B01">
      <w:pPr>
        <w:pStyle w:val="1"/>
      </w:pPr>
      <w:r>
        <w:t>Elected Value</w:t>
      </w:r>
      <w:r>
        <w:tab/>
        <w:t xml:space="preserve">$86,800 </w:t>
      </w:r>
    </w:p>
    <w:p w:rsidR="005B0DE7" w:rsidRDefault="005B0DE7" w:rsidP="00FB0B01">
      <w:pPr>
        <w:pStyle w:val="1"/>
      </w:pPr>
      <w:r>
        <w:t>ACB Of Note (Fair Market Value)</w:t>
      </w:r>
      <w:r>
        <w:tab/>
        <w:t>( 71,400)</w:t>
      </w:r>
    </w:p>
    <w:p w:rsidR="005B0DE7" w:rsidRDefault="005B0DE7" w:rsidP="00FB0B01">
      <w:pPr>
        <w:pStyle w:val="1T"/>
      </w:pPr>
      <w:r>
        <w:t>ACB Of All Shares</w:t>
      </w:r>
      <w:r>
        <w:tab/>
        <w:t xml:space="preserve">$15,400 </w:t>
      </w:r>
    </w:p>
    <w:p w:rsidR="005B0DE7" w:rsidRDefault="005B0DE7" w:rsidP="00FB0B01">
      <w:pPr>
        <w:pStyle w:val="1"/>
      </w:pPr>
      <w:r>
        <w:t>ACB Of Preferred Shares*</w:t>
      </w:r>
      <w:r>
        <w:tab/>
        <w:t>( 15,400)</w:t>
      </w:r>
    </w:p>
    <w:p w:rsidR="005B0DE7" w:rsidRDefault="005B0DE7" w:rsidP="00FB0B01">
      <w:pPr>
        <w:pStyle w:val="1GT"/>
      </w:pPr>
      <w:r>
        <w:t>ACB Of Common Shares (Residual)</w:t>
      </w:r>
      <w:r>
        <w:tab/>
        <w:t xml:space="preserve">  Nil </w:t>
      </w:r>
    </w:p>
    <w:p w:rsidR="005B0DE7" w:rsidRDefault="005B0DE7" w:rsidP="00951047">
      <w:pPr>
        <w:pStyle w:val="ABaseStyle"/>
      </w:pPr>
    </w:p>
    <w:p w:rsidR="005B0DE7" w:rsidRDefault="005B0DE7" w:rsidP="00FB0B01">
      <w:pPr>
        <w:pStyle w:val="1"/>
      </w:pPr>
      <w:r>
        <w:t>*Remainder available as it is less than the fair market value of $74,200.</w:t>
      </w:r>
    </w:p>
    <w:p w:rsidR="005B0DE7" w:rsidRDefault="005B0DE7" w:rsidP="00951047">
      <w:pPr>
        <w:pStyle w:val="ABaseStyle"/>
      </w:pPr>
    </w:p>
    <w:p w:rsidR="005B0DE7" w:rsidRDefault="00F56913" w:rsidP="00FB0B01">
      <w:pPr>
        <w:pStyle w:val="Level-3"/>
      </w:pPr>
      <w:r>
        <w:br w:type="page"/>
      </w:r>
      <w:r w:rsidR="005B0DE7">
        <w:t>Exam Exercise Solution Sixteen - 8 (ACB Of Consideration Received)</w:t>
      </w:r>
    </w:p>
    <w:p w:rsidR="005B0DE7" w:rsidRDefault="005B0DE7" w:rsidP="00951047">
      <w:pPr>
        <w:pStyle w:val="ABaseStyle"/>
      </w:pPr>
      <w:r>
        <w:t>The adjusted cost base amounts would be calculated as follows:</w:t>
      </w:r>
    </w:p>
    <w:p w:rsidR="005B0DE7" w:rsidRDefault="005B0DE7">
      <w:pPr>
        <w:pStyle w:val="Space-Half"/>
      </w:pPr>
    </w:p>
    <w:p w:rsidR="005B0DE7" w:rsidRDefault="005B0DE7" w:rsidP="00FB0B01">
      <w:pPr>
        <w:pStyle w:val="1"/>
      </w:pPr>
      <w:r>
        <w:t>Elected Value</w:t>
      </w:r>
      <w:r>
        <w:tab/>
        <w:t xml:space="preserve">$220,000 </w:t>
      </w:r>
    </w:p>
    <w:p w:rsidR="005B0DE7" w:rsidRDefault="005B0DE7" w:rsidP="00FB0B01">
      <w:pPr>
        <w:pStyle w:val="1"/>
      </w:pPr>
      <w:r>
        <w:t>ACB Of Note (Fair Market Value)</w:t>
      </w:r>
      <w:r>
        <w:tab/>
        <w:t>( 110,000)</w:t>
      </w:r>
    </w:p>
    <w:p w:rsidR="005B0DE7" w:rsidRDefault="005B0DE7" w:rsidP="00FB0B01">
      <w:pPr>
        <w:pStyle w:val="1T"/>
      </w:pPr>
      <w:r>
        <w:t>ACB Of All Shares</w:t>
      </w:r>
      <w:r>
        <w:tab/>
        <w:t xml:space="preserve">$110,000 </w:t>
      </w:r>
    </w:p>
    <w:p w:rsidR="005B0DE7" w:rsidRDefault="005B0DE7" w:rsidP="00FB0B01">
      <w:pPr>
        <w:pStyle w:val="1"/>
      </w:pPr>
      <w:r>
        <w:t>ACB Of Preferred Shares (Fair Market Value)</w:t>
      </w:r>
      <w:r>
        <w:tab/>
        <w:t>( 90,000)</w:t>
      </w:r>
    </w:p>
    <w:p w:rsidR="005B0DE7" w:rsidRDefault="005B0DE7" w:rsidP="00FB0B01">
      <w:pPr>
        <w:pStyle w:val="1GT"/>
      </w:pPr>
      <w:r>
        <w:t>ACB Of Common Shares (Residual)</w:t>
      </w:r>
      <w:r>
        <w:tab/>
        <w:t xml:space="preserve">  $ 20,000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Sixteen - 9 (PUC Reduction - Section 85)</w:t>
      </w:r>
    </w:p>
    <w:p w:rsidR="005B0DE7" w:rsidRDefault="005B0DE7" w:rsidP="00951047">
      <w:pPr>
        <w:pStyle w:val="ABaseStyle"/>
      </w:pPr>
      <w:r>
        <w:t>The adjusted cost base amounts would be calculated as follows:</w:t>
      </w:r>
    </w:p>
    <w:p w:rsidR="005B0DE7" w:rsidRDefault="005B0DE7">
      <w:pPr>
        <w:pStyle w:val="Space-Half"/>
      </w:pPr>
    </w:p>
    <w:p w:rsidR="005B0DE7" w:rsidRDefault="005B0DE7" w:rsidP="00FB0B01">
      <w:pPr>
        <w:pStyle w:val="1"/>
      </w:pPr>
      <w:r>
        <w:t>Elected Value</w:t>
      </w:r>
      <w:r>
        <w:tab/>
        <w:t xml:space="preserve">$91,200 </w:t>
      </w:r>
    </w:p>
    <w:p w:rsidR="005B0DE7" w:rsidRDefault="005B0DE7" w:rsidP="00FB0B01">
      <w:pPr>
        <w:pStyle w:val="1"/>
      </w:pPr>
      <w:r>
        <w:t>ACB Of Note (Fair Market Value)</w:t>
      </w:r>
      <w:r>
        <w:tab/>
        <w:t>( 66,400)</w:t>
      </w:r>
    </w:p>
    <w:p w:rsidR="005B0DE7" w:rsidRDefault="005B0DE7" w:rsidP="00FB0B01">
      <w:pPr>
        <w:pStyle w:val="1T"/>
      </w:pPr>
      <w:r>
        <w:t>Available For Shares</w:t>
      </w:r>
      <w:r>
        <w:tab/>
        <w:t xml:space="preserve">$24,800 </w:t>
      </w:r>
    </w:p>
    <w:p w:rsidR="005B0DE7" w:rsidRDefault="005B0DE7" w:rsidP="00FB0B01">
      <w:pPr>
        <w:pStyle w:val="1"/>
      </w:pPr>
      <w:r>
        <w:t>ACB Of Preferred Shares*</w:t>
      </w:r>
      <w:r>
        <w:tab/>
        <w:t>( 24,800)</w:t>
      </w:r>
    </w:p>
    <w:p w:rsidR="005B0DE7" w:rsidRDefault="005B0DE7" w:rsidP="00FB0B01">
      <w:pPr>
        <w:pStyle w:val="1GT"/>
      </w:pPr>
      <w:r>
        <w:t>ACB Of Common Shares (Residual)</w:t>
      </w:r>
      <w:r>
        <w:tab/>
        <w:t xml:space="preserve">  Nil </w:t>
      </w:r>
    </w:p>
    <w:p w:rsidR="005B0DE7" w:rsidRDefault="005B0DE7" w:rsidP="00951047">
      <w:pPr>
        <w:pStyle w:val="ABaseStyle"/>
      </w:pPr>
    </w:p>
    <w:p w:rsidR="005B0DE7" w:rsidRDefault="005B0DE7" w:rsidP="00FB0B01">
      <w:pPr>
        <w:pStyle w:val="1"/>
      </w:pPr>
      <w:r>
        <w:t>*Remainder available as it is less than the fair market value of $77,600.</w:t>
      </w:r>
    </w:p>
    <w:p w:rsidR="005B0DE7" w:rsidRDefault="005B0DE7" w:rsidP="00951047">
      <w:pPr>
        <w:pStyle w:val="ABaseStyle"/>
      </w:pPr>
    </w:p>
    <w:p w:rsidR="005B0DE7" w:rsidRDefault="005B0DE7" w:rsidP="00951047">
      <w:pPr>
        <w:pStyle w:val="ABaseStyle"/>
      </w:pPr>
      <w:r>
        <w:t>The total PUC reduction would be calculated as follows:</w:t>
      </w:r>
    </w:p>
    <w:p w:rsidR="005B0DE7" w:rsidRDefault="005B0DE7">
      <w:pPr>
        <w:pStyle w:val="Space-Half"/>
      </w:pPr>
    </w:p>
    <w:p w:rsidR="005B0DE7" w:rsidRDefault="005B0DE7" w:rsidP="00FB0B01">
      <w:pPr>
        <w:pStyle w:val="3"/>
      </w:pPr>
      <w:r>
        <w:t>Increase In Legal Stated Capital ($77,600 + $43,200)</w:t>
      </w:r>
      <w:r>
        <w:tab/>
      </w:r>
      <w:r>
        <w:tab/>
        <w:t xml:space="preserve">$120,800 </w:t>
      </w:r>
    </w:p>
    <w:p w:rsidR="005B0DE7" w:rsidRDefault="005B0DE7" w:rsidP="00FB0B01">
      <w:pPr>
        <w:pStyle w:val="3"/>
      </w:pPr>
      <w:r>
        <w:t>Less The Excess Of:</w:t>
      </w:r>
    </w:p>
    <w:p w:rsidR="005B0DE7" w:rsidRDefault="005B0DE7" w:rsidP="00FB0B01">
      <w:pPr>
        <w:pStyle w:val="3"/>
      </w:pPr>
      <w:r>
        <w:tab/>
        <w:t>Total Elected Value</w:t>
      </w:r>
      <w:r>
        <w:tab/>
      </w:r>
      <w:r>
        <w:tab/>
        <w:t>($91,200)</w:t>
      </w:r>
    </w:p>
    <w:p w:rsidR="005B0DE7" w:rsidRDefault="005B0DE7" w:rsidP="00FB0B01">
      <w:pPr>
        <w:pStyle w:val="3"/>
      </w:pPr>
      <w:r>
        <w:tab/>
        <w:t>Over The Non-Share Consideration</w:t>
      </w:r>
      <w:r>
        <w:tab/>
      </w:r>
      <w:r>
        <w:tab/>
        <w:t xml:space="preserve">66,400 </w:t>
      </w:r>
      <w:r>
        <w:tab/>
        <w:t>( 24,800)</w:t>
      </w:r>
    </w:p>
    <w:p w:rsidR="005B0DE7" w:rsidRDefault="005B0DE7" w:rsidP="00FB0B01">
      <w:pPr>
        <w:pStyle w:val="3GT"/>
      </w:pPr>
      <w:r>
        <w:t>PUC Reduction</w:t>
      </w:r>
      <w:r>
        <w:tab/>
      </w:r>
      <w:r>
        <w:tab/>
      </w:r>
      <w:r>
        <w:tab/>
        <w:t xml:space="preserve">$ 96,000 </w:t>
      </w:r>
    </w:p>
    <w:p w:rsidR="005B0DE7" w:rsidRDefault="005B0DE7" w:rsidP="00951047">
      <w:pPr>
        <w:pStyle w:val="ABaseStyle"/>
      </w:pPr>
    </w:p>
    <w:p w:rsidR="005B0DE7" w:rsidRDefault="005B0DE7" w:rsidP="00951047">
      <w:pPr>
        <w:pStyle w:val="ABaseStyle"/>
      </w:pPr>
      <w:r>
        <w:t>Note that this reduction is equal to the deferred gain on the election of $96,000 ($187,200 - $91,200).  The PUC reduction would be allocated on the basis of fair market values as follows:</w:t>
      </w:r>
    </w:p>
    <w:p w:rsidR="005B0DE7" w:rsidRDefault="005B0DE7" w:rsidP="00951047">
      <w:pPr>
        <w:pStyle w:val="ABaseStyle"/>
      </w:pPr>
    </w:p>
    <w:p w:rsidR="005B0DE7" w:rsidRDefault="005B0DE7" w:rsidP="00FB0B01">
      <w:pPr>
        <w:pStyle w:val="2"/>
      </w:pPr>
      <w:r>
        <w:t>Preferred Stock [($96,000)($77,600 ÷ $120,800)]</w:t>
      </w:r>
      <w:r>
        <w:tab/>
      </w:r>
      <w:r>
        <w:tab/>
        <w:t xml:space="preserve">$61,669 </w:t>
      </w:r>
    </w:p>
    <w:p w:rsidR="005B0DE7" w:rsidRDefault="005B0DE7" w:rsidP="00FB0B01">
      <w:pPr>
        <w:pStyle w:val="2"/>
      </w:pPr>
      <w:r>
        <w:t>Common Stock [($96,000)($43,200 ÷ $120,800)]</w:t>
      </w:r>
      <w:r>
        <w:tab/>
      </w:r>
      <w:r>
        <w:tab/>
        <w:t xml:space="preserve">34,331 </w:t>
      </w:r>
    </w:p>
    <w:p w:rsidR="005B0DE7" w:rsidRDefault="005B0DE7" w:rsidP="00FB0B01">
      <w:pPr>
        <w:pStyle w:val="2GT"/>
      </w:pPr>
      <w:r>
        <w:t>Total PUC Reduction</w:t>
      </w:r>
      <w:r>
        <w:tab/>
      </w:r>
      <w:r>
        <w:tab/>
        <w:t xml:space="preserve">$96,000 </w:t>
      </w:r>
    </w:p>
    <w:p w:rsidR="005B0DE7" w:rsidRDefault="005B0DE7" w:rsidP="00951047">
      <w:pPr>
        <w:pStyle w:val="ABaseStyle"/>
      </w:pPr>
    </w:p>
    <w:p w:rsidR="005B0DE7" w:rsidRDefault="005B0DE7" w:rsidP="00951047">
      <w:pPr>
        <w:pStyle w:val="ABaseStyle"/>
      </w:pPr>
      <w:r>
        <w:t>Subsequent to applying this reduction, the remaining PUC of the two classes of shares would be as follows:</w:t>
      </w:r>
    </w:p>
    <w:p w:rsidR="005B0DE7" w:rsidRDefault="005B0DE7">
      <w:pPr>
        <w:pStyle w:val="Space-Half"/>
      </w:pPr>
    </w:p>
    <w:p w:rsidR="005B0DE7" w:rsidRDefault="005B0DE7" w:rsidP="00FB0B01">
      <w:pPr>
        <w:pStyle w:val="2"/>
      </w:pPr>
      <w:r>
        <w:rPr>
          <w:b/>
          <w:bCs/>
        </w:rPr>
        <w:tab/>
      </w:r>
      <w:r>
        <w:rPr>
          <w:b/>
          <w:bCs/>
        </w:rPr>
        <w:tab/>
        <w:t xml:space="preserve">Preferred Stock </w:t>
      </w:r>
      <w:r>
        <w:rPr>
          <w:b/>
          <w:bCs/>
        </w:rPr>
        <w:tab/>
        <w:t xml:space="preserve">Common Stock </w:t>
      </w:r>
    </w:p>
    <w:p w:rsidR="005B0DE7" w:rsidRDefault="005B0DE7" w:rsidP="00FB0B01">
      <w:pPr>
        <w:pStyle w:val="2T"/>
      </w:pPr>
      <w:r>
        <w:t>Legal Stated Capital</w:t>
      </w:r>
      <w:r>
        <w:tab/>
        <w:t xml:space="preserve">$77,600 </w:t>
      </w:r>
      <w:r>
        <w:tab/>
        <w:t xml:space="preserve">$43,200 </w:t>
      </w:r>
    </w:p>
    <w:p w:rsidR="005B0DE7" w:rsidRDefault="005B0DE7" w:rsidP="00FB0B01">
      <w:pPr>
        <w:pStyle w:val="2"/>
      </w:pPr>
      <w:r>
        <w:t>PUC Reduction (From Preceding)</w:t>
      </w:r>
      <w:r>
        <w:tab/>
        <w:t>( 61,669)</w:t>
      </w:r>
      <w:r>
        <w:tab/>
        <w:t>( 34,331)</w:t>
      </w:r>
    </w:p>
    <w:p w:rsidR="005B0DE7" w:rsidRDefault="005B0DE7" w:rsidP="00FB0B01">
      <w:pPr>
        <w:pStyle w:val="2GT"/>
      </w:pPr>
      <w:r>
        <w:t>Total PUC</w:t>
      </w:r>
      <w:r>
        <w:tab/>
        <w:t xml:space="preserve">$15,931 </w:t>
      </w:r>
      <w:r>
        <w:tab/>
        <w:t xml:space="preserve">$ 8,869 </w:t>
      </w:r>
    </w:p>
    <w:p w:rsidR="005B0DE7" w:rsidRDefault="005B0DE7" w:rsidP="00951047">
      <w:pPr>
        <w:pStyle w:val="ABaseStyle"/>
      </w:pPr>
    </w:p>
    <w:p w:rsidR="005B0DE7" w:rsidRDefault="005B0DE7" w:rsidP="00951047">
      <w:pPr>
        <w:pStyle w:val="ABaseStyle"/>
      </w:pPr>
      <w:r>
        <w:t>Note that the sum of these two figures equals $24,800 ($15,931 + $8,869), the total adjusted cost base of the preferred and common shares, as well as the difference between the elected value of $91,200 and the total non-share consideration of $66,400.</w:t>
      </w:r>
    </w:p>
    <w:p w:rsidR="005B0DE7" w:rsidRDefault="005B0DE7" w:rsidP="00951047">
      <w:pPr>
        <w:pStyle w:val="ABaseStyle"/>
      </w:pPr>
    </w:p>
    <w:p w:rsidR="005B0DE7" w:rsidRDefault="00F56913" w:rsidP="00FB0B01">
      <w:pPr>
        <w:pStyle w:val="Level-3"/>
      </w:pPr>
      <w:r>
        <w:br w:type="page"/>
      </w:r>
      <w:r w:rsidR="005B0DE7">
        <w:t>Exam Exercise Solution Sixteen - 10 (PUC Reduction - Section 85)</w:t>
      </w:r>
    </w:p>
    <w:p w:rsidR="005B0DE7" w:rsidRDefault="005B0DE7" w:rsidP="00951047">
      <w:pPr>
        <w:pStyle w:val="ABaseStyle"/>
      </w:pPr>
      <w:r>
        <w:t>The adjusted cost base amounts would be calculated as follows:</w:t>
      </w:r>
    </w:p>
    <w:p w:rsidR="005B0DE7" w:rsidRDefault="005B0DE7">
      <w:pPr>
        <w:pStyle w:val="Space-Half"/>
      </w:pPr>
    </w:p>
    <w:p w:rsidR="005B0DE7" w:rsidRDefault="005B0DE7" w:rsidP="00FB0B01">
      <w:pPr>
        <w:pStyle w:val="1"/>
      </w:pPr>
      <w:r>
        <w:t>Elected Value</w:t>
      </w:r>
      <w:r>
        <w:tab/>
        <w:t xml:space="preserve">$111,000 </w:t>
      </w:r>
    </w:p>
    <w:p w:rsidR="005B0DE7" w:rsidRDefault="005B0DE7" w:rsidP="00FB0B01">
      <w:pPr>
        <w:pStyle w:val="1"/>
      </w:pPr>
      <w:r>
        <w:t>ACB Of Cash</w:t>
      </w:r>
      <w:r>
        <w:tab/>
        <w:t>( 21,000)</w:t>
      </w:r>
    </w:p>
    <w:p w:rsidR="005B0DE7" w:rsidRDefault="005B0DE7" w:rsidP="00FB0B01">
      <w:pPr>
        <w:pStyle w:val="1T"/>
      </w:pPr>
      <w:r>
        <w:t>Available For Shares</w:t>
      </w:r>
      <w:r>
        <w:tab/>
        <w:t xml:space="preserve">$ 90,000 </w:t>
      </w:r>
    </w:p>
    <w:p w:rsidR="005B0DE7" w:rsidRDefault="005B0DE7" w:rsidP="00FB0B01">
      <w:pPr>
        <w:pStyle w:val="1"/>
      </w:pPr>
      <w:r>
        <w:t>ACB Of Preferred Shares (Fair Market Value)</w:t>
      </w:r>
      <w:r>
        <w:tab/>
        <w:t>( 50,000)</w:t>
      </w:r>
    </w:p>
    <w:p w:rsidR="005B0DE7" w:rsidRDefault="005B0DE7" w:rsidP="00FB0B01">
      <w:pPr>
        <w:pStyle w:val="1GT"/>
      </w:pPr>
      <w:r>
        <w:t>ACB Of Common Shares (Residual)</w:t>
      </w:r>
      <w:r>
        <w:tab/>
        <w:t xml:space="preserve">$ 40,000 </w:t>
      </w:r>
    </w:p>
    <w:p w:rsidR="005B0DE7" w:rsidRDefault="005B0DE7" w:rsidP="00951047">
      <w:pPr>
        <w:pStyle w:val="ABaseStyle"/>
      </w:pPr>
    </w:p>
    <w:p w:rsidR="005B0DE7" w:rsidRDefault="005B0DE7" w:rsidP="00951047">
      <w:pPr>
        <w:pStyle w:val="ABaseStyle"/>
      </w:pPr>
      <w:r>
        <w:t>The total PUC reduction would be calculated as follows:</w:t>
      </w:r>
    </w:p>
    <w:p w:rsidR="005B0DE7" w:rsidRDefault="005B0DE7">
      <w:pPr>
        <w:pStyle w:val="Space-Half"/>
      </w:pPr>
    </w:p>
    <w:p w:rsidR="005B0DE7" w:rsidRDefault="005B0DE7" w:rsidP="00FB0B01">
      <w:pPr>
        <w:pStyle w:val="3"/>
      </w:pPr>
      <w:r>
        <w:t>Increase In Legal Stated Capital ($50,000 + $271,000)</w:t>
      </w:r>
      <w:r>
        <w:tab/>
      </w:r>
      <w:r>
        <w:tab/>
        <w:t xml:space="preserve">$321,000 </w:t>
      </w:r>
    </w:p>
    <w:p w:rsidR="005B0DE7" w:rsidRDefault="005B0DE7" w:rsidP="00FB0B01">
      <w:pPr>
        <w:pStyle w:val="3"/>
      </w:pPr>
      <w:r>
        <w:t>Less The Excess Of:</w:t>
      </w:r>
    </w:p>
    <w:p w:rsidR="005B0DE7" w:rsidRDefault="005B0DE7" w:rsidP="00FB0B01">
      <w:pPr>
        <w:pStyle w:val="3"/>
      </w:pPr>
      <w:r>
        <w:tab/>
        <w:t>Total Elected Value</w:t>
      </w:r>
      <w:r>
        <w:tab/>
      </w:r>
      <w:r>
        <w:tab/>
        <w:t>($111,000)</w:t>
      </w:r>
    </w:p>
    <w:p w:rsidR="005B0DE7" w:rsidRDefault="005B0DE7" w:rsidP="00FB0B01">
      <w:pPr>
        <w:pStyle w:val="3"/>
      </w:pPr>
      <w:r>
        <w:tab/>
        <w:t>Over The Non-Share Consideration</w:t>
      </w:r>
      <w:r>
        <w:tab/>
      </w:r>
      <w:r>
        <w:tab/>
        <w:t xml:space="preserve">21,000 </w:t>
      </w:r>
      <w:r>
        <w:tab/>
        <w:t>( 90,000)</w:t>
      </w:r>
    </w:p>
    <w:p w:rsidR="005B0DE7" w:rsidRDefault="005B0DE7" w:rsidP="00FB0B01">
      <w:pPr>
        <w:pStyle w:val="3GT"/>
      </w:pPr>
      <w:r>
        <w:t>PUC Reduction</w:t>
      </w:r>
      <w:r>
        <w:tab/>
      </w:r>
      <w:r>
        <w:tab/>
      </w:r>
      <w:r>
        <w:tab/>
        <w:t xml:space="preserve">$231,000 </w:t>
      </w:r>
    </w:p>
    <w:p w:rsidR="005B0DE7" w:rsidRDefault="005B0DE7" w:rsidP="00951047">
      <w:pPr>
        <w:pStyle w:val="ABaseStyle"/>
      </w:pPr>
    </w:p>
    <w:p w:rsidR="005B0DE7" w:rsidRDefault="005B0DE7" w:rsidP="00951047">
      <w:pPr>
        <w:pStyle w:val="ABaseStyle"/>
      </w:pPr>
      <w:r>
        <w:t>Note that this reduction is equal to the deferred gain on the election of $321,000 ($342,000 - $111,000).  The PUC reduction would be allocated on the basis of fair market values as follows:</w:t>
      </w:r>
    </w:p>
    <w:p w:rsidR="005B0DE7" w:rsidRDefault="005B0DE7" w:rsidP="00951047">
      <w:pPr>
        <w:pStyle w:val="ABaseStyle"/>
      </w:pPr>
    </w:p>
    <w:p w:rsidR="005B0DE7" w:rsidRDefault="005B0DE7" w:rsidP="00FB0B01">
      <w:pPr>
        <w:pStyle w:val="2"/>
      </w:pPr>
      <w:r>
        <w:t>Preferred Stock [($231,000)($50,000 ÷ $321,000)]</w:t>
      </w:r>
      <w:r>
        <w:tab/>
      </w:r>
      <w:r>
        <w:tab/>
        <w:t xml:space="preserve">$ 35,981 </w:t>
      </w:r>
    </w:p>
    <w:p w:rsidR="005B0DE7" w:rsidRDefault="005B0DE7" w:rsidP="00FB0B01">
      <w:pPr>
        <w:pStyle w:val="2"/>
      </w:pPr>
      <w:r>
        <w:t>Common Stock [($231,000)($271,000 ÷ $321,000)]</w:t>
      </w:r>
      <w:r>
        <w:tab/>
      </w:r>
      <w:r>
        <w:tab/>
        <w:t xml:space="preserve">195,019 </w:t>
      </w:r>
    </w:p>
    <w:p w:rsidR="005B0DE7" w:rsidRDefault="005B0DE7" w:rsidP="00FB0B01">
      <w:pPr>
        <w:pStyle w:val="2GT"/>
      </w:pPr>
      <w:r>
        <w:t>Total PUC Reduction</w:t>
      </w:r>
      <w:r>
        <w:tab/>
      </w:r>
      <w:r>
        <w:tab/>
        <w:t xml:space="preserve">$231,000 </w:t>
      </w:r>
    </w:p>
    <w:p w:rsidR="005B0DE7" w:rsidRDefault="005B0DE7" w:rsidP="00951047">
      <w:pPr>
        <w:pStyle w:val="ABaseStyle"/>
      </w:pPr>
    </w:p>
    <w:p w:rsidR="005B0DE7" w:rsidRDefault="005B0DE7" w:rsidP="00951047">
      <w:pPr>
        <w:pStyle w:val="ABaseStyle"/>
      </w:pPr>
      <w:r>
        <w:t>Subsequent to applying this reduction, the remaining PUC of the two classes of shares would be as follows:</w:t>
      </w:r>
    </w:p>
    <w:p w:rsidR="005B0DE7" w:rsidRDefault="005B0DE7">
      <w:pPr>
        <w:pStyle w:val="Space-Half"/>
      </w:pPr>
    </w:p>
    <w:p w:rsidR="005B0DE7" w:rsidRDefault="005B0DE7" w:rsidP="00FB0B01">
      <w:pPr>
        <w:pStyle w:val="2"/>
      </w:pPr>
      <w:r>
        <w:rPr>
          <w:b/>
          <w:bCs/>
        </w:rPr>
        <w:tab/>
      </w:r>
      <w:r>
        <w:rPr>
          <w:b/>
          <w:bCs/>
        </w:rPr>
        <w:tab/>
        <w:t xml:space="preserve">Preferred Stock </w:t>
      </w:r>
      <w:r>
        <w:rPr>
          <w:b/>
          <w:bCs/>
        </w:rPr>
        <w:tab/>
        <w:t xml:space="preserve">Common Stock </w:t>
      </w:r>
    </w:p>
    <w:p w:rsidR="005B0DE7" w:rsidRDefault="005B0DE7" w:rsidP="00FB0B01">
      <w:pPr>
        <w:pStyle w:val="2T"/>
      </w:pPr>
      <w:r>
        <w:t>Legal Stated Capital</w:t>
      </w:r>
      <w:r>
        <w:tab/>
        <w:t xml:space="preserve">$50,000 </w:t>
      </w:r>
      <w:r>
        <w:tab/>
        <w:t xml:space="preserve">$271,000 </w:t>
      </w:r>
    </w:p>
    <w:p w:rsidR="005B0DE7" w:rsidRDefault="005B0DE7" w:rsidP="00FB0B01">
      <w:pPr>
        <w:pStyle w:val="2"/>
      </w:pPr>
      <w:r>
        <w:t>PUC Reduction (From Preceding)</w:t>
      </w:r>
      <w:r>
        <w:tab/>
        <w:t>( 35,981)</w:t>
      </w:r>
      <w:r>
        <w:tab/>
        <w:t>( 195,019)</w:t>
      </w:r>
    </w:p>
    <w:p w:rsidR="005B0DE7" w:rsidRDefault="005B0DE7" w:rsidP="00FB0B01">
      <w:pPr>
        <w:pStyle w:val="2GT"/>
      </w:pPr>
      <w:r>
        <w:t>Total PUC</w:t>
      </w:r>
      <w:r>
        <w:tab/>
        <w:t xml:space="preserve">$14,019 </w:t>
      </w:r>
      <w:r>
        <w:tab/>
        <w:t xml:space="preserve">$ 75,981 </w:t>
      </w:r>
    </w:p>
    <w:p w:rsidR="005B0DE7" w:rsidRDefault="005B0DE7" w:rsidP="00951047">
      <w:pPr>
        <w:pStyle w:val="ABaseStyle"/>
      </w:pPr>
    </w:p>
    <w:p w:rsidR="005B0DE7" w:rsidRDefault="005B0DE7" w:rsidP="00951047">
      <w:pPr>
        <w:pStyle w:val="ABaseStyle"/>
      </w:pPr>
      <w:r>
        <w:t>Note that the sum of these two figures equals $90,000 ($14,019 + $75,981), the total adjusted cost base of the preferred and common shares, as well as the difference between the elected value of $111,000 and the total non-share consideration of $21,000.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Exam Exercise Solution Sixteen - 11 </w:t>
      </w:r>
      <w:r>
        <w:br/>
        <w:t>(Transfers Under Section 85 - Tax Consequences)</w:t>
      </w:r>
    </w:p>
    <w:p w:rsidR="005B0DE7" w:rsidRDefault="005B0DE7" w:rsidP="00951047">
      <w:pPr>
        <w:pStyle w:val="ABaseStyle"/>
      </w:pPr>
      <w:r>
        <w:t>The tax consequences to Mr. Wild and the corporation can be described as follows:</w:t>
      </w:r>
    </w:p>
    <w:p w:rsidR="005B0DE7" w:rsidRDefault="005B0DE7">
      <w:pPr>
        <w:pStyle w:val="Space-Half"/>
      </w:pPr>
    </w:p>
    <w:p w:rsidR="005B0DE7" w:rsidRDefault="005B0DE7" w:rsidP="00FB0B01">
      <w:pPr>
        <w:pStyle w:val="Bullet-1"/>
      </w:pPr>
      <w:r>
        <w:t>Mr. Wild will have a taxable capital gain of $20,000 [(1/2)($160,000 - $120,000)].</w:t>
      </w:r>
    </w:p>
    <w:p w:rsidR="005B0DE7" w:rsidRDefault="005B0DE7">
      <w:pPr>
        <w:pStyle w:val="Space-Half"/>
      </w:pPr>
    </w:p>
    <w:p w:rsidR="005B0DE7" w:rsidRDefault="005B0DE7" w:rsidP="00FB0B01">
      <w:pPr>
        <w:pStyle w:val="Bullet-1"/>
      </w:pPr>
      <w:r>
        <w:t>Mr. Wild will have recapture of CCA of $22,000 ($120,000 - $98,000).</w:t>
      </w:r>
    </w:p>
    <w:p w:rsidR="005B0DE7" w:rsidRDefault="005B0DE7">
      <w:pPr>
        <w:pStyle w:val="Space-Half"/>
      </w:pPr>
    </w:p>
    <w:p w:rsidR="005B0DE7" w:rsidRDefault="005B0DE7" w:rsidP="00FB0B01">
      <w:pPr>
        <w:pStyle w:val="Bullet-1"/>
      </w:pPr>
      <w:r>
        <w:t>Mr. Wild will be holding shares with an adjusted cost base of nil (elected value of $160,000, less non-share consideration of $160,000).  The PUC of the shares would also be nil (legal stated capital of $20,000, less a PUC reduction of $20,000).</w:t>
      </w:r>
    </w:p>
    <w:p w:rsidR="005B0DE7" w:rsidRDefault="005B0DE7">
      <w:pPr>
        <w:pStyle w:val="Space-Half"/>
      </w:pPr>
    </w:p>
    <w:p w:rsidR="005B0DE7" w:rsidRDefault="005B0DE7" w:rsidP="00FB0B01">
      <w:pPr>
        <w:pStyle w:val="Bullet-1"/>
      </w:pPr>
      <w:r>
        <w:t>The corporation will have a depreciable asset with a capital cost of $160,000 and a deemed capital cost for CCA and recapture purposes, of $140,000 [$120,000 + (1/2)($160,000 - $120,000)].</w:t>
      </w:r>
    </w:p>
    <w:p w:rsidR="005B0DE7" w:rsidRDefault="005B0DE7" w:rsidP="00951047">
      <w:pPr>
        <w:pStyle w:val="ABaseStyle"/>
      </w:pPr>
    </w:p>
    <w:p w:rsidR="005B0DE7" w:rsidRDefault="00F56913" w:rsidP="00FB0B01">
      <w:pPr>
        <w:pStyle w:val="Level-3"/>
      </w:pPr>
      <w:r>
        <w:br w:type="page"/>
      </w:r>
      <w:r w:rsidR="005B0DE7">
        <w:t xml:space="preserve">Exam Exercise Solution Sixteen - 12 </w:t>
      </w:r>
      <w:r w:rsidR="005B0DE7">
        <w:br/>
        <w:t>(Transfers Under Section 85 - Tax Consequences)</w:t>
      </w:r>
    </w:p>
    <w:p w:rsidR="005B0DE7" w:rsidRDefault="005B0DE7" w:rsidP="00951047">
      <w:pPr>
        <w:pStyle w:val="ABaseStyle"/>
      </w:pPr>
      <w:r>
        <w:rPr>
          <w:b/>
          <w:bCs/>
        </w:rPr>
        <w:t>Part 1</w:t>
      </w:r>
      <w:r>
        <w:t xml:space="preserve"> The adjusted cost base of all of the consideration will total the elected value of $375,000.  It will be allocated as follows:</w:t>
      </w:r>
    </w:p>
    <w:p w:rsidR="005B0DE7" w:rsidRDefault="005B0DE7">
      <w:pPr>
        <w:pStyle w:val="Space-Half"/>
      </w:pPr>
    </w:p>
    <w:p w:rsidR="005B0DE7" w:rsidRDefault="005B0DE7" w:rsidP="00FB0B01">
      <w:pPr>
        <w:pStyle w:val="1"/>
      </w:pPr>
      <w:r>
        <w:t>Elected Value</w:t>
      </w:r>
      <w:r>
        <w:tab/>
        <w:t xml:space="preserve">$375,000 </w:t>
      </w:r>
    </w:p>
    <w:p w:rsidR="005B0DE7" w:rsidRDefault="005B0DE7" w:rsidP="00FB0B01">
      <w:pPr>
        <w:pStyle w:val="1"/>
      </w:pPr>
      <w:r>
        <w:t>Non-Share Consideration ($115,000 + $85,000)</w:t>
      </w:r>
      <w:r>
        <w:tab/>
        <w:t>( 200,000)</w:t>
      </w:r>
    </w:p>
    <w:p w:rsidR="005B0DE7" w:rsidRDefault="005B0DE7" w:rsidP="00FB0B01">
      <w:pPr>
        <w:pStyle w:val="1T"/>
      </w:pPr>
      <w:r>
        <w:t>Adjusted Cost Base Of All Shares</w:t>
      </w:r>
      <w:r>
        <w:tab/>
        <w:t xml:space="preserve">$175,000 </w:t>
      </w:r>
    </w:p>
    <w:p w:rsidR="005B0DE7" w:rsidRDefault="005B0DE7" w:rsidP="00FB0B01">
      <w:pPr>
        <w:pStyle w:val="1"/>
      </w:pPr>
      <w:r>
        <w:t>Adjusted Cost Base Of Preferred Shares (FMV)</w:t>
      </w:r>
      <w:r>
        <w:tab/>
        <w:t>( 100,000)</w:t>
      </w:r>
    </w:p>
    <w:p w:rsidR="005B0DE7" w:rsidRDefault="005B0DE7" w:rsidP="00FB0B01">
      <w:pPr>
        <w:pStyle w:val="1GT"/>
      </w:pPr>
      <w:r>
        <w:t>Adjusted Cost Base Of Common Shares (Residual)</w:t>
      </w:r>
      <w:r>
        <w:tab/>
        <w:t xml:space="preserve">$ 75,000 </w:t>
      </w:r>
    </w:p>
    <w:p w:rsidR="005B0DE7" w:rsidRDefault="005B0DE7" w:rsidP="00951047">
      <w:pPr>
        <w:pStyle w:val="ABaseStyle"/>
      </w:pPr>
    </w:p>
    <w:p w:rsidR="005B0DE7" w:rsidRDefault="005B0DE7" w:rsidP="00951047">
      <w:pPr>
        <w:pStyle w:val="ABaseStyle"/>
      </w:pPr>
      <w:r>
        <w:rPr>
          <w:b/>
          <w:bCs/>
        </w:rPr>
        <w:t>Part 2</w:t>
      </w:r>
      <w:r>
        <w:t xml:space="preserve"> The PUC of the shares issued must be reduced as follows:</w:t>
      </w:r>
    </w:p>
    <w:p w:rsidR="005B0DE7" w:rsidRDefault="005B0DE7">
      <w:pPr>
        <w:pStyle w:val="Space-Half"/>
      </w:pPr>
    </w:p>
    <w:p w:rsidR="005B0DE7" w:rsidRDefault="005B0DE7" w:rsidP="00FB0B01">
      <w:pPr>
        <w:pStyle w:val="2"/>
      </w:pPr>
      <w:r>
        <w:t>Increase In Legal Stated Capital ($100,000 + $1,210,000)</w:t>
      </w:r>
      <w:r>
        <w:tab/>
        <w:t xml:space="preserve">$1,310,000 </w:t>
      </w:r>
    </w:p>
    <w:p w:rsidR="005B0DE7" w:rsidRDefault="005B0DE7" w:rsidP="00FB0B01">
      <w:pPr>
        <w:pStyle w:val="2"/>
      </w:pPr>
      <w:r>
        <w:t>Less The Excess Of:</w:t>
      </w:r>
    </w:p>
    <w:p w:rsidR="005B0DE7" w:rsidRDefault="005B0DE7" w:rsidP="00FB0B01">
      <w:pPr>
        <w:pStyle w:val="2"/>
      </w:pPr>
      <w:r>
        <w:tab/>
        <w:t>Elected Value</w:t>
      </w:r>
      <w:r>
        <w:tab/>
        <w:t>($375,000)</w:t>
      </w:r>
    </w:p>
    <w:p w:rsidR="005B0DE7" w:rsidRDefault="005B0DE7" w:rsidP="00FB0B01">
      <w:pPr>
        <w:pStyle w:val="2"/>
      </w:pPr>
      <w:r>
        <w:tab/>
        <w:t>Over The Non-Share Consideration</w:t>
      </w:r>
      <w:r>
        <w:tab/>
        <w:t xml:space="preserve">200,000 </w:t>
      </w:r>
      <w:r>
        <w:tab/>
        <w:t>(  175,000)</w:t>
      </w:r>
    </w:p>
    <w:p w:rsidR="005B0DE7" w:rsidRDefault="005B0DE7" w:rsidP="00FB0B01">
      <w:pPr>
        <w:pStyle w:val="2GT"/>
      </w:pPr>
      <w:r>
        <w:t>PUC Reduction</w:t>
      </w:r>
      <w:r>
        <w:tab/>
      </w:r>
      <w:r>
        <w:tab/>
        <w:t xml:space="preserve">$1,135,000 </w:t>
      </w:r>
    </w:p>
    <w:p w:rsidR="005B0DE7" w:rsidRDefault="005B0DE7" w:rsidP="00951047">
      <w:pPr>
        <w:pStyle w:val="ABaseStyle"/>
      </w:pPr>
    </w:p>
    <w:p w:rsidR="005B0DE7" w:rsidRDefault="005B0DE7" w:rsidP="00951047">
      <w:pPr>
        <w:pStyle w:val="ABaseStyle"/>
      </w:pPr>
      <w:r>
        <w:t>This PUC reduction would be split between the preferred and common shares on the basis of their fair market values:</w:t>
      </w:r>
    </w:p>
    <w:p w:rsidR="005B0DE7" w:rsidRDefault="005B0DE7" w:rsidP="00951047">
      <w:pPr>
        <w:pStyle w:val="ABaseStyle"/>
      </w:pPr>
    </w:p>
    <w:p w:rsidR="005B0DE7" w:rsidRDefault="005B0DE7" w:rsidP="00FB0B01">
      <w:pPr>
        <w:pStyle w:val="2"/>
      </w:pPr>
      <w:r>
        <w:t>Preferred Stock [($100,000/$1,310,000)($1,135,000)]</w:t>
      </w:r>
      <w:r>
        <w:tab/>
        <w:t xml:space="preserve">$   86,641 </w:t>
      </w:r>
    </w:p>
    <w:p w:rsidR="005B0DE7" w:rsidRDefault="005B0DE7" w:rsidP="00FB0B01">
      <w:pPr>
        <w:pStyle w:val="2"/>
      </w:pPr>
      <w:r>
        <w:t>Common Stock [($1,210,000/$1,310,000)($1,135,000)]</w:t>
      </w:r>
      <w:r>
        <w:tab/>
        <w:t xml:space="preserve">1,048,359 </w:t>
      </w:r>
    </w:p>
    <w:p w:rsidR="005B0DE7" w:rsidRDefault="005B0DE7" w:rsidP="00FB0B01">
      <w:pPr>
        <w:pStyle w:val="2GT"/>
      </w:pPr>
      <w:r>
        <w:t>Total PUC Reduction</w:t>
      </w:r>
      <w:r>
        <w:tab/>
      </w:r>
      <w:r>
        <w:tab/>
        <w:t xml:space="preserve">$1,135,000 </w:t>
      </w:r>
    </w:p>
    <w:p w:rsidR="005B0DE7" w:rsidRDefault="005B0DE7" w:rsidP="00951047">
      <w:pPr>
        <w:pStyle w:val="ABaseStyle"/>
      </w:pPr>
    </w:p>
    <w:p w:rsidR="005B0DE7" w:rsidRDefault="005B0DE7" w:rsidP="00951047">
      <w:pPr>
        <w:pStyle w:val="ABaseStyle"/>
      </w:pPr>
      <w:r>
        <w:t>Subsequent to applying this reduction, the remaining PUC of the two classes of shares would be as follows:</w:t>
      </w:r>
    </w:p>
    <w:p w:rsidR="005B0DE7" w:rsidRDefault="005B0DE7">
      <w:pPr>
        <w:pStyle w:val="Space-Half"/>
      </w:pPr>
    </w:p>
    <w:p w:rsidR="005B0DE7" w:rsidRDefault="005B0DE7" w:rsidP="00FB0B01">
      <w:pPr>
        <w:pStyle w:val="2"/>
      </w:pPr>
      <w:r>
        <w:rPr>
          <w:b/>
          <w:bCs/>
        </w:rPr>
        <w:tab/>
      </w:r>
      <w:r>
        <w:rPr>
          <w:b/>
          <w:bCs/>
        </w:rPr>
        <w:tab/>
        <w:t xml:space="preserve">Preferred Stock </w:t>
      </w:r>
      <w:r>
        <w:rPr>
          <w:b/>
          <w:bCs/>
        </w:rPr>
        <w:tab/>
        <w:t xml:space="preserve">Common Stock </w:t>
      </w:r>
    </w:p>
    <w:p w:rsidR="005B0DE7" w:rsidRDefault="005B0DE7" w:rsidP="00FB0B01">
      <w:pPr>
        <w:pStyle w:val="2T"/>
      </w:pPr>
      <w:r>
        <w:t>Legal Stated Capital</w:t>
      </w:r>
      <w:r>
        <w:tab/>
        <w:t xml:space="preserve">$100,000 </w:t>
      </w:r>
      <w:r>
        <w:tab/>
        <w:t xml:space="preserve">$1,210,000 </w:t>
      </w:r>
    </w:p>
    <w:p w:rsidR="005B0DE7" w:rsidRDefault="005B0DE7" w:rsidP="00FB0B01">
      <w:pPr>
        <w:pStyle w:val="2"/>
      </w:pPr>
      <w:r>
        <w:t>PUC Reduction (From Preceding)</w:t>
      </w:r>
      <w:r>
        <w:tab/>
        <w:t>( 86,641)</w:t>
      </w:r>
      <w:r>
        <w:tab/>
        <w:t>( 1,048,359)</w:t>
      </w:r>
    </w:p>
    <w:p w:rsidR="005B0DE7" w:rsidRDefault="005B0DE7" w:rsidP="00FB0B01">
      <w:pPr>
        <w:pStyle w:val="2GT"/>
      </w:pPr>
      <w:r>
        <w:t>Total PUC</w:t>
      </w:r>
      <w:r>
        <w:tab/>
        <w:t xml:space="preserve">$ 13,359 </w:t>
      </w:r>
      <w:r>
        <w:tab/>
        <w:t xml:space="preserve">$  161,641 </w:t>
      </w:r>
    </w:p>
    <w:p w:rsidR="005B0DE7" w:rsidRDefault="005B0DE7" w:rsidP="00951047">
      <w:pPr>
        <w:pStyle w:val="ABaseStyle"/>
      </w:pPr>
    </w:p>
    <w:p w:rsidR="005B0DE7" w:rsidRDefault="005B0DE7" w:rsidP="00951047">
      <w:pPr>
        <w:pStyle w:val="ABaseStyle"/>
      </w:pPr>
      <w:r>
        <w:rPr>
          <w:b/>
          <w:bCs/>
        </w:rPr>
        <w:t>Part 3</w:t>
      </w:r>
      <w:r>
        <w:t xml:space="preserve"> The tax consequences of the preferred stock redemption would be as follows:</w:t>
      </w:r>
    </w:p>
    <w:p w:rsidR="005B0DE7" w:rsidRDefault="005B0DE7">
      <w:pPr>
        <w:pStyle w:val="Space-Half"/>
      </w:pPr>
    </w:p>
    <w:p w:rsidR="005B0DE7" w:rsidRDefault="005B0DE7" w:rsidP="00FB0B01">
      <w:pPr>
        <w:pStyle w:val="2"/>
      </w:pPr>
      <w:r>
        <w:t>Proceeds Of Redemption</w:t>
      </w:r>
      <w:r>
        <w:tab/>
      </w:r>
      <w:r>
        <w:tab/>
        <w:t xml:space="preserve">$100,000 </w:t>
      </w:r>
    </w:p>
    <w:p w:rsidR="005B0DE7" w:rsidRDefault="005B0DE7" w:rsidP="00FB0B01">
      <w:pPr>
        <w:pStyle w:val="2"/>
      </w:pPr>
      <w:r>
        <w:t>PUC Of The Preferred Shares</w:t>
      </w:r>
      <w:r>
        <w:tab/>
      </w:r>
      <w:r>
        <w:tab/>
        <w:t>( 13,359)</w:t>
      </w:r>
    </w:p>
    <w:p w:rsidR="005B0DE7" w:rsidRDefault="005B0DE7" w:rsidP="00FB0B01">
      <w:pPr>
        <w:pStyle w:val="2GT"/>
      </w:pPr>
      <w:r>
        <w:t>ITA 84(3) Deemed Dividend (Non-Eligible)</w:t>
      </w:r>
      <w:r>
        <w:tab/>
      </w:r>
      <w:r>
        <w:tab/>
        <w:t xml:space="preserve">$ 86,641 </w:t>
      </w:r>
    </w:p>
    <w:p w:rsidR="005B0DE7" w:rsidRDefault="005B0DE7" w:rsidP="00951047">
      <w:pPr>
        <w:pStyle w:val="ABaseStyle"/>
      </w:pPr>
    </w:p>
    <w:p w:rsidR="005B0DE7" w:rsidRDefault="005B0DE7" w:rsidP="00FB0B01">
      <w:pPr>
        <w:pStyle w:val="2"/>
      </w:pPr>
      <w:r>
        <w:t>Proceeds Of Redemption</w:t>
      </w:r>
      <w:r>
        <w:tab/>
      </w:r>
      <w:r>
        <w:tab/>
        <w:t xml:space="preserve">$100,000 </w:t>
      </w:r>
    </w:p>
    <w:p w:rsidR="005B0DE7" w:rsidRDefault="005B0DE7" w:rsidP="00FB0B01">
      <w:pPr>
        <w:pStyle w:val="2"/>
      </w:pPr>
      <w:r>
        <w:t>ITA 84(3) Deemed Dividend</w:t>
      </w:r>
      <w:r>
        <w:tab/>
      </w:r>
      <w:r>
        <w:tab/>
        <w:t>( 86,641)</w:t>
      </w:r>
    </w:p>
    <w:p w:rsidR="005B0DE7" w:rsidRDefault="005B0DE7" w:rsidP="00FB0B01">
      <w:pPr>
        <w:pStyle w:val="2T"/>
      </w:pPr>
      <w:r>
        <w:t>ITA 54 Deemed Proceeds Of Disposition</w:t>
      </w:r>
      <w:r>
        <w:tab/>
      </w:r>
      <w:r>
        <w:tab/>
        <w:t xml:space="preserve">$ 13,359 </w:t>
      </w:r>
    </w:p>
    <w:p w:rsidR="005B0DE7" w:rsidRDefault="005B0DE7" w:rsidP="00FB0B01">
      <w:pPr>
        <w:pStyle w:val="2"/>
      </w:pPr>
      <w:r>
        <w:t>Adjusted Cost Base</w:t>
      </w:r>
      <w:r>
        <w:tab/>
      </w:r>
      <w:r>
        <w:tab/>
        <w:t>( 100,000)</w:t>
      </w:r>
    </w:p>
    <w:p w:rsidR="005B0DE7" w:rsidRDefault="005B0DE7" w:rsidP="00FB0B01">
      <w:pPr>
        <w:pStyle w:val="2T"/>
      </w:pPr>
      <w:r>
        <w:t>Capital Loss</w:t>
      </w:r>
      <w:r>
        <w:tab/>
      </w:r>
      <w:r>
        <w:tab/>
        <w:t>($ 86,641)</w:t>
      </w:r>
    </w:p>
    <w:p w:rsidR="005B0DE7" w:rsidRDefault="005B0DE7" w:rsidP="00FB0B01">
      <w:pPr>
        <w:pStyle w:val="2"/>
      </w:pPr>
      <w:r>
        <w:t>Inclusion Rate</w:t>
      </w:r>
      <w:r>
        <w:tab/>
      </w:r>
      <w:r>
        <w:tab/>
        <w:t xml:space="preserve">1/2 </w:t>
      </w:r>
    </w:p>
    <w:p w:rsidR="005B0DE7" w:rsidRDefault="005B0DE7" w:rsidP="00FB0B01">
      <w:pPr>
        <w:pStyle w:val="2GT"/>
      </w:pPr>
      <w:r>
        <w:t>Allowable Capital Loss</w:t>
      </w:r>
      <w:r>
        <w:tab/>
      </w:r>
      <w:r>
        <w:tab/>
        <w:t>($ 43,321)</w:t>
      </w:r>
    </w:p>
    <w:p w:rsidR="005B0DE7" w:rsidRDefault="005B0DE7" w:rsidP="00951047">
      <w:pPr>
        <w:pStyle w:val="ABaseStyle"/>
      </w:pPr>
    </w:p>
    <w:p w:rsidR="005B0DE7" w:rsidRDefault="005B0DE7" w:rsidP="00951047">
      <w:pPr>
        <w:pStyle w:val="ABaseStyle"/>
      </w:pPr>
      <w:r>
        <w:t>The grossed up non-eligible dividend of $102,236 [(118%)($86,641)] would qualify for a federal dividend tax credit of $11,263 [(13/18)(18%)($86,641)].  The allowable capital loss is only deductible against taxable capital gains.</w:t>
      </w:r>
    </w:p>
    <w:p w:rsidR="005B0DE7" w:rsidRDefault="00F56913" w:rsidP="00FB0B01">
      <w:pPr>
        <w:pStyle w:val="Level-3"/>
      </w:pPr>
      <w:r>
        <w:br w:type="page"/>
      </w:r>
      <w:r w:rsidR="005B0DE7">
        <w:t>Exam Exercise Solution Sixteen - 13 (Gift To Related Party - Section 85)</w:t>
      </w:r>
    </w:p>
    <w:p w:rsidR="005B0DE7" w:rsidRDefault="005B0DE7" w:rsidP="00951047">
      <w:pPr>
        <w:pStyle w:val="ABaseStyle"/>
      </w:pPr>
      <w:r>
        <w:t>As Mr. Rosen transferred property with a fair market value of $148,500 and received consideration with a fair market value of $87,750 ($67,500 + $20,250), he has made a gift to his daughter of $60,750 ($148,500 - $87,750).  The tax consequences for Mr. Rosen and his daughter are as follows:</w:t>
      </w:r>
    </w:p>
    <w:p w:rsidR="005B0DE7" w:rsidRDefault="005B0DE7">
      <w:pPr>
        <w:pStyle w:val="Space-Half"/>
      </w:pPr>
    </w:p>
    <w:p w:rsidR="005B0DE7" w:rsidRDefault="005B0DE7" w:rsidP="00FB0B01">
      <w:pPr>
        <w:pStyle w:val="2"/>
      </w:pPr>
      <w:r>
        <w:t xml:space="preserve">Deemed Elected Value = Deemed Proceeds Of Disposition </w:t>
      </w:r>
    </w:p>
    <w:p w:rsidR="005B0DE7" w:rsidRDefault="005B0DE7" w:rsidP="00FB0B01">
      <w:pPr>
        <w:pStyle w:val="2"/>
      </w:pPr>
      <w:r>
        <w:tab/>
        <w:t>($60,750 + $67,500)</w:t>
      </w:r>
      <w:r>
        <w:tab/>
      </w:r>
      <w:r>
        <w:tab/>
        <w:t xml:space="preserve">$128,250 </w:t>
      </w:r>
    </w:p>
    <w:p w:rsidR="005B0DE7" w:rsidRDefault="005B0DE7" w:rsidP="00FB0B01">
      <w:pPr>
        <w:pStyle w:val="2"/>
      </w:pPr>
      <w:r>
        <w:t>Adjusted Cost Base</w:t>
      </w:r>
      <w:r>
        <w:tab/>
      </w:r>
      <w:r>
        <w:tab/>
        <w:t>( 67,500)</w:t>
      </w:r>
    </w:p>
    <w:p w:rsidR="005B0DE7" w:rsidRDefault="005B0DE7" w:rsidP="00FB0B01">
      <w:pPr>
        <w:pStyle w:val="2T"/>
      </w:pPr>
      <w:r>
        <w:t>Capital Gain</w:t>
      </w:r>
      <w:r>
        <w:tab/>
      </w:r>
      <w:r>
        <w:tab/>
        <w:t xml:space="preserve">$ 60,750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$ 30,375 </w:t>
      </w:r>
    </w:p>
    <w:p w:rsidR="005B0DE7" w:rsidRDefault="005B0DE7" w:rsidP="00951047">
      <w:pPr>
        <w:pStyle w:val="ABaseStyle"/>
      </w:pPr>
    </w:p>
    <w:p w:rsidR="005B0DE7" w:rsidRDefault="005B0DE7" w:rsidP="00FB0B01">
      <w:pPr>
        <w:pStyle w:val="2"/>
      </w:pPr>
      <w:r>
        <w:t>Elected Value (Original)</w:t>
      </w:r>
      <w:r>
        <w:tab/>
      </w:r>
      <w:r>
        <w:tab/>
        <w:t xml:space="preserve">$67,500 </w:t>
      </w:r>
    </w:p>
    <w:p w:rsidR="005B0DE7" w:rsidRDefault="005B0DE7" w:rsidP="00FB0B01">
      <w:pPr>
        <w:pStyle w:val="2"/>
      </w:pPr>
      <w:r>
        <w:t>Non-Share Consideration</w:t>
      </w:r>
      <w:r>
        <w:tab/>
      </w:r>
      <w:r>
        <w:tab/>
        <w:t>( 67,500)</w:t>
      </w:r>
    </w:p>
    <w:p w:rsidR="005B0DE7" w:rsidRDefault="005B0DE7" w:rsidP="00FB0B01">
      <w:pPr>
        <w:pStyle w:val="2GT"/>
      </w:pPr>
      <w:r>
        <w:t>Adjusted Cost Base Of Preferred Shares</w:t>
      </w:r>
      <w:r>
        <w:tab/>
      </w:r>
      <w:r>
        <w:tab/>
        <w:t xml:space="preserve">Nil </w:t>
      </w:r>
    </w:p>
    <w:p w:rsidR="005B0DE7" w:rsidRDefault="005B0DE7" w:rsidP="00951047">
      <w:pPr>
        <w:pStyle w:val="ABaseStyle"/>
      </w:pPr>
    </w:p>
    <w:p w:rsidR="005B0DE7" w:rsidRDefault="005B0DE7" w:rsidP="00951047">
      <w:pPr>
        <w:pStyle w:val="ABaseStyle"/>
      </w:pPr>
      <w:r>
        <w:t>There would be no PUC reduction as shown in the following calculation:</w:t>
      </w:r>
    </w:p>
    <w:p w:rsidR="005B0DE7" w:rsidRDefault="005B0DE7">
      <w:pPr>
        <w:pStyle w:val="Space-Half"/>
      </w:pPr>
    </w:p>
    <w:p w:rsidR="005B0DE7" w:rsidRDefault="005B0DE7" w:rsidP="00FB0B01">
      <w:pPr>
        <w:pStyle w:val="2"/>
      </w:pPr>
      <w:r>
        <w:t>Increase In Legal Stated Capital</w:t>
      </w:r>
      <w:r>
        <w:tab/>
      </w:r>
      <w:r>
        <w:tab/>
        <w:t xml:space="preserve">$20,250 </w:t>
      </w:r>
    </w:p>
    <w:p w:rsidR="005B0DE7" w:rsidRDefault="005B0DE7" w:rsidP="00FB0B01">
      <w:pPr>
        <w:pStyle w:val="2"/>
      </w:pPr>
      <w:r>
        <w:t>Less Excess Of:</w:t>
      </w:r>
    </w:p>
    <w:p w:rsidR="005B0DE7" w:rsidRDefault="005B0DE7" w:rsidP="00FB0B01">
      <w:pPr>
        <w:pStyle w:val="2"/>
      </w:pPr>
      <w:r>
        <w:tab/>
        <w:t>Deemed Elected Value</w:t>
      </w:r>
      <w:r>
        <w:tab/>
        <w:t>($128,250)</w:t>
      </w:r>
    </w:p>
    <w:p w:rsidR="005B0DE7" w:rsidRDefault="005B0DE7" w:rsidP="00FB0B01">
      <w:pPr>
        <w:pStyle w:val="2"/>
      </w:pPr>
      <w:r>
        <w:tab/>
        <w:t>Over Non-Share Consideration</w:t>
      </w:r>
      <w:r>
        <w:tab/>
        <w:t xml:space="preserve">67,500 </w:t>
      </w:r>
      <w:r>
        <w:tab/>
        <w:t>( 60,750)</w:t>
      </w:r>
    </w:p>
    <w:p w:rsidR="005B0DE7" w:rsidRDefault="005B0DE7" w:rsidP="00FB0B01">
      <w:pPr>
        <w:pStyle w:val="2GT"/>
      </w:pPr>
      <w:r>
        <w:t>PUC Reduction</w:t>
      </w:r>
      <w:r>
        <w:tab/>
      </w:r>
      <w:r>
        <w:tab/>
        <w:t xml:space="preserve">Nil </w:t>
      </w:r>
    </w:p>
    <w:p w:rsidR="005B0DE7" w:rsidRDefault="005B0DE7" w:rsidP="00951047">
      <w:pPr>
        <w:pStyle w:val="ABaseStyle"/>
      </w:pPr>
    </w:p>
    <w:p w:rsidR="005B0DE7" w:rsidRDefault="005B0DE7" w:rsidP="00FB0B01">
      <w:pPr>
        <w:pStyle w:val="2GT"/>
      </w:pPr>
      <w:r>
        <w:t>PUC Of Preferred Shares ($20,250 - Nil)</w:t>
      </w:r>
      <w:r>
        <w:tab/>
      </w:r>
      <w:r>
        <w:tab/>
        <w:t xml:space="preserve">$20,250 </w:t>
      </w:r>
    </w:p>
    <w:p w:rsidR="005B0DE7" w:rsidRDefault="005B0DE7" w:rsidP="00951047">
      <w:pPr>
        <w:pStyle w:val="ABaseStyle"/>
      </w:pPr>
    </w:p>
    <w:p w:rsidR="005B0DE7" w:rsidRDefault="005B0DE7" w:rsidP="00FB0B01">
      <w:pPr>
        <w:pStyle w:val="Auto-Paragraph"/>
      </w:pPr>
      <w:r>
        <w:t>The fair market value of the common shares is $61,250 ($148,500 + $500 - $67,500 - $20,250).  </w:t>
      </w:r>
    </w:p>
    <w:p w:rsidR="005B0DE7" w:rsidRDefault="005B0DE7" w:rsidP="00FB0B01">
      <w:pPr>
        <w:pStyle w:val="Auto-Paragraph"/>
      </w:pPr>
      <w:r>
        <w:t>The sale of the shares for their fair market value would result in the following:</w:t>
      </w:r>
    </w:p>
    <w:p w:rsidR="005B0DE7" w:rsidRDefault="005B0DE7">
      <w:pPr>
        <w:pStyle w:val="Space-Half"/>
      </w:pPr>
    </w:p>
    <w:p w:rsidR="005B0DE7" w:rsidRDefault="005B0DE7" w:rsidP="00FB0B01">
      <w:pPr>
        <w:pStyle w:val="2"/>
      </w:pPr>
      <w:r>
        <w:rPr>
          <w:b/>
          <w:bCs/>
        </w:rPr>
        <w:tab/>
      </w:r>
      <w:r>
        <w:rPr>
          <w:b/>
          <w:bCs/>
        </w:rPr>
        <w:tab/>
        <w:t xml:space="preserve">Preferred </w:t>
      </w:r>
      <w:r>
        <w:rPr>
          <w:b/>
          <w:bCs/>
        </w:rPr>
        <w:tab/>
        <w:t>Common</w:t>
      </w:r>
      <w:r>
        <w:t xml:space="preserve"> </w:t>
      </w:r>
    </w:p>
    <w:p w:rsidR="005B0DE7" w:rsidRDefault="005B0DE7" w:rsidP="00FB0B01">
      <w:pPr>
        <w:pStyle w:val="2T"/>
      </w:pPr>
      <w:r>
        <w:t>Proceeds (Fair Market Value)</w:t>
      </w:r>
      <w:r>
        <w:tab/>
        <w:t xml:space="preserve">$20,250 </w:t>
      </w:r>
      <w:r>
        <w:tab/>
        <w:t xml:space="preserve">$61,250 </w:t>
      </w:r>
    </w:p>
    <w:p w:rsidR="005B0DE7" w:rsidRDefault="005B0DE7" w:rsidP="00FB0B01">
      <w:pPr>
        <w:pStyle w:val="2"/>
      </w:pPr>
      <w:r>
        <w:t>Adjusted Cost Base</w:t>
      </w:r>
      <w:r>
        <w:tab/>
        <w:t xml:space="preserve">Nil </w:t>
      </w:r>
      <w:r>
        <w:tab/>
        <w:t>(   500)</w:t>
      </w:r>
    </w:p>
    <w:p w:rsidR="005B0DE7" w:rsidRDefault="005B0DE7" w:rsidP="00FB0B01">
      <w:pPr>
        <w:pStyle w:val="2T"/>
      </w:pPr>
      <w:r>
        <w:t>Capital Gain</w:t>
      </w:r>
      <w:r>
        <w:tab/>
        <w:t xml:space="preserve">$20,250 </w:t>
      </w:r>
      <w:r>
        <w:tab/>
        <w:t xml:space="preserve">$60,750 </w:t>
      </w:r>
    </w:p>
    <w:p w:rsidR="005B0DE7" w:rsidRDefault="005B0DE7" w:rsidP="00FB0B01">
      <w:pPr>
        <w:pStyle w:val="2"/>
      </w:pPr>
      <w:r>
        <w:t>Inclusion Rate</w:t>
      </w:r>
      <w:r>
        <w:tab/>
        <w:t xml:space="preserve">1/2 </w:t>
      </w:r>
      <w:r>
        <w:tab/>
        <w:t xml:space="preserve">1/2 </w:t>
      </w:r>
    </w:p>
    <w:p w:rsidR="005B0DE7" w:rsidRDefault="005B0DE7" w:rsidP="00FB0B01">
      <w:pPr>
        <w:pStyle w:val="2GT"/>
      </w:pPr>
      <w:r>
        <w:t>Taxable Capital Gain</w:t>
      </w:r>
      <w:r>
        <w:tab/>
        <w:t xml:space="preserve">$10,125 </w:t>
      </w:r>
      <w:r>
        <w:tab/>
        <w:t xml:space="preserve">$30,375 </w:t>
      </w:r>
    </w:p>
    <w:p w:rsidR="005B0DE7" w:rsidRDefault="005B0DE7" w:rsidP="00951047">
      <w:pPr>
        <w:pStyle w:val="ABaseStyle"/>
      </w:pPr>
    </w:p>
    <w:p w:rsidR="005B0DE7" w:rsidRDefault="005B0DE7" w:rsidP="00FB0B01">
      <w:pPr>
        <w:pStyle w:val="Auto-Paragraph"/>
      </w:pPr>
      <w:r>
        <w:t>If the property had simply been sold for its $148,500 fair market value, there would have been an $81,000 ($148,500 - $67,500) capital gain, with a taxable amount of $40,500 [(1/2)($81,000)].  In the procedures that were used, there is a $60,750 capital gain on the ITA 85(1) transfer, along with a $20,250 capital gain on the sale of the preferred shares.  This is the same $81,000 amount that would have occurred on the direct sale of the non-depreciable property.  </w:t>
      </w:r>
    </w:p>
    <w:p w:rsidR="005B0DE7" w:rsidRDefault="005B0DE7" w:rsidP="00FB0B01">
      <w:pPr>
        <w:pStyle w:val="Auto-Paragraph"/>
      </w:pPr>
      <w:r>
        <w:t>Unfortunately, because the common shares have increased in value by the amount of the gift with no corresponding increase in the adjusted cost base, there is an additional $60,750 capital gain (the amount of the gift) on the sale of the daughter’s common shares.</w:t>
      </w:r>
    </w:p>
    <w:p w:rsidR="005B0DE7" w:rsidRDefault="005B0DE7" w:rsidP="00951047">
      <w:pPr>
        <w:pStyle w:val="ABaseStyle"/>
      </w:pPr>
    </w:p>
    <w:p w:rsidR="005B0DE7" w:rsidRDefault="00F56913" w:rsidP="00FB0B01">
      <w:pPr>
        <w:pStyle w:val="Level-3"/>
      </w:pPr>
      <w:r>
        <w:br w:type="page"/>
      </w:r>
      <w:r w:rsidR="005B0DE7">
        <w:t>Exam Exercise Solution Sixteen - 14 (Gift To Related Party - Section 85)</w:t>
      </w:r>
    </w:p>
    <w:p w:rsidR="005B0DE7" w:rsidRDefault="005B0DE7" w:rsidP="00951047">
      <w:pPr>
        <w:pStyle w:val="ABaseStyle"/>
      </w:pPr>
      <w:r>
        <w:t>As Mr. Blunt transferred property with a fair market value of $475,000 and received consideration with a fair market value of $400,000 ($150,000 + $250,000), he has made a gift to his daughter of $75,000 ($475,000 - $400,000).  The tax consequences for Mr. Blunt and his daughter are as follows:</w:t>
      </w:r>
    </w:p>
    <w:p w:rsidR="005B0DE7" w:rsidRDefault="005B0DE7">
      <w:pPr>
        <w:pStyle w:val="Space-Half"/>
      </w:pPr>
    </w:p>
    <w:p w:rsidR="005B0DE7" w:rsidRDefault="005B0DE7" w:rsidP="00FB0B01">
      <w:pPr>
        <w:pStyle w:val="2"/>
      </w:pPr>
      <w:r>
        <w:t xml:space="preserve">Deemed Elected Value = Deemed Proceeds Of Disposition </w:t>
      </w:r>
    </w:p>
    <w:p w:rsidR="005B0DE7" w:rsidRDefault="005B0DE7" w:rsidP="00FB0B01">
      <w:pPr>
        <w:pStyle w:val="2"/>
      </w:pPr>
      <w:r>
        <w:tab/>
        <w:t>($250,000 + $75,000)</w:t>
      </w:r>
      <w:r>
        <w:tab/>
      </w:r>
      <w:r>
        <w:tab/>
        <w:t xml:space="preserve">$325,000 </w:t>
      </w:r>
    </w:p>
    <w:p w:rsidR="005B0DE7" w:rsidRDefault="005B0DE7" w:rsidP="00FB0B01">
      <w:pPr>
        <w:pStyle w:val="2"/>
      </w:pPr>
      <w:r>
        <w:t>Adjusted Cost Base</w:t>
      </w:r>
      <w:r>
        <w:tab/>
      </w:r>
      <w:r>
        <w:tab/>
        <w:t>( 250,000)</w:t>
      </w:r>
    </w:p>
    <w:p w:rsidR="005B0DE7" w:rsidRDefault="005B0DE7" w:rsidP="00FB0B01">
      <w:pPr>
        <w:pStyle w:val="2T"/>
      </w:pPr>
      <w:r>
        <w:t>Capital Gain</w:t>
      </w:r>
      <w:r>
        <w:tab/>
      </w:r>
      <w:r>
        <w:tab/>
        <w:t xml:space="preserve">$ 75,000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$ 37,500 </w:t>
      </w:r>
    </w:p>
    <w:p w:rsidR="005B0DE7" w:rsidRDefault="005B0DE7" w:rsidP="00951047">
      <w:pPr>
        <w:pStyle w:val="ABaseStyle"/>
      </w:pPr>
    </w:p>
    <w:p w:rsidR="005B0DE7" w:rsidRDefault="005B0DE7" w:rsidP="00FB0B01">
      <w:pPr>
        <w:pStyle w:val="2"/>
      </w:pPr>
      <w:r>
        <w:t>Elected Value (Original)</w:t>
      </w:r>
      <w:r>
        <w:tab/>
      </w:r>
      <w:r>
        <w:tab/>
        <w:t xml:space="preserve">$250,000 </w:t>
      </w:r>
    </w:p>
    <w:p w:rsidR="005B0DE7" w:rsidRDefault="005B0DE7" w:rsidP="00FB0B01">
      <w:pPr>
        <w:pStyle w:val="2"/>
      </w:pPr>
      <w:r>
        <w:t>Non-Share Consideration</w:t>
      </w:r>
      <w:r>
        <w:tab/>
      </w:r>
      <w:r>
        <w:tab/>
        <w:t>( 250,000)</w:t>
      </w:r>
    </w:p>
    <w:p w:rsidR="005B0DE7" w:rsidRDefault="005B0DE7" w:rsidP="00FB0B01">
      <w:pPr>
        <w:pStyle w:val="2GT"/>
      </w:pPr>
      <w:r>
        <w:t>Adjusted Cost Base Of Preferred Shares</w:t>
      </w:r>
      <w:r>
        <w:tab/>
      </w:r>
      <w:r>
        <w:tab/>
        <w:t xml:space="preserve">Nil </w:t>
      </w:r>
    </w:p>
    <w:p w:rsidR="005B0DE7" w:rsidRDefault="005B0DE7" w:rsidP="00951047">
      <w:pPr>
        <w:pStyle w:val="ABaseStyle"/>
      </w:pPr>
    </w:p>
    <w:p w:rsidR="005B0DE7" w:rsidRDefault="005B0DE7" w:rsidP="00951047">
      <w:pPr>
        <w:pStyle w:val="ABaseStyle"/>
      </w:pPr>
      <w:r>
        <w:t>The required PUC reduction would be calculated as follows:</w:t>
      </w:r>
    </w:p>
    <w:p w:rsidR="005B0DE7" w:rsidRDefault="005B0DE7">
      <w:pPr>
        <w:pStyle w:val="Space-Half"/>
      </w:pPr>
    </w:p>
    <w:p w:rsidR="005B0DE7" w:rsidRDefault="005B0DE7" w:rsidP="00FB0B01">
      <w:pPr>
        <w:pStyle w:val="2"/>
      </w:pPr>
      <w:r>
        <w:t>Increase In Legal Stated Capital</w:t>
      </w:r>
      <w:r>
        <w:tab/>
      </w:r>
      <w:r>
        <w:tab/>
        <w:t xml:space="preserve">$150,000 </w:t>
      </w:r>
    </w:p>
    <w:p w:rsidR="005B0DE7" w:rsidRDefault="005B0DE7" w:rsidP="00FB0B01">
      <w:pPr>
        <w:pStyle w:val="2"/>
      </w:pPr>
      <w:r>
        <w:t>Less Excess Of:</w:t>
      </w:r>
    </w:p>
    <w:p w:rsidR="005B0DE7" w:rsidRDefault="005B0DE7" w:rsidP="00FB0B01">
      <w:pPr>
        <w:pStyle w:val="2"/>
      </w:pPr>
      <w:r>
        <w:tab/>
        <w:t>Deemed Elected Value</w:t>
      </w:r>
      <w:r>
        <w:tab/>
        <w:t>($325,000)</w:t>
      </w:r>
    </w:p>
    <w:p w:rsidR="005B0DE7" w:rsidRDefault="005B0DE7" w:rsidP="00FB0B01">
      <w:pPr>
        <w:pStyle w:val="2"/>
      </w:pPr>
      <w:r>
        <w:tab/>
        <w:t>Over Non-Share Consideration</w:t>
      </w:r>
      <w:r>
        <w:tab/>
        <w:t xml:space="preserve">250,000 </w:t>
      </w:r>
      <w:r>
        <w:tab/>
        <w:t>( 75,000)</w:t>
      </w:r>
    </w:p>
    <w:p w:rsidR="005B0DE7" w:rsidRDefault="005B0DE7" w:rsidP="00FB0B01">
      <w:pPr>
        <w:pStyle w:val="2GT"/>
      </w:pPr>
      <w:r>
        <w:t>PUC Reduction</w:t>
      </w:r>
      <w:r>
        <w:tab/>
      </w:r>
      <w:r>
        <w:tab/>
        <w:t xml:space="preserve">$ 75,000 </w:t>
      </w:r>
    </w:p>
    <w:p w:rsidR="005B0DE7" w:rsidRDefault="005B0DE7" w:rsidP="00951047">
      <w:pPr>
        <w:pStyle w:val="ABaseStyle"/>
      </w:pPr>
    </w:p>
    <w:p w:rsidR="005B0DE7" w:rsidRDefault="005B0DE7" w:rsidP="00FB0B01">
      <w:pPr>
        <w:pStyle w:val="2GT"/>
      </w:pPr>
      <w:r>
        <w:t>PUC Of Preferred Shares ($150,000 - $75,000)</w:t>
      </w:r>
      <w:r>
        <w:tab/>
      </w:r>
      <w:r>
        <w:tab/>
        <w:t xml:space="preserve">$75,000 </w:t>
      </w:r>
    </w:p>
    <w:p w:rsidR="005B0DE7" w:rsidRDefault="005B0DE7" w:rsidP="00951047">
      <w:pPr>
        <w:pStyle w:val="ABaseStyle"/>
      </w:pPr>
    </w:p>
    <w:p w:rsidR="005B0DE7" w:rsidRDefault="005B0DE7" w:rsidP="00FB0B01">
      <w:pPr>
        <w:pStyle w:val="Auto-Paragraph"/>
      </w:pPr>
      <w:r>
        <w:t>The fair market value of the common shares is $75,100 ($475,000 + $100 - $250,000 - $150,000).  </w:t>
      </w:r>
    </w:p>
    <w:p w:rsidR="005B0DE7" w:rsidRDefault="005B0DE7" w:rsidP="00FB0B01">
      <w:pPr>
        <w:pStyle w:val="Auto-Paragraph"/>
      </w:pPr>
      <w:r>
        <w:t>The sale of the shares for their fair market value would result in the following:</w:t>
      </w:r>
    </w:p>
    <w:p w:rsidR="005B0DE7" w:rsidRDefault="005B0DE7">
      <w:pPr>
        <w:pStyle w:val="Space-Half"/>
      </w:pPr>
    </w:p>
    <w:p w:rsidR="005B0DE7" w:rsidRDefault="005B0DE7" w:rsidP="00FB0B01">
      <w:pPr>
        <w:pStyle w:val="2"/>
      </w:pPr>
      <w:r>
        <w:rPr>
          <w:b/>
          <w:bCs/>
        </w:rPr>
        <w:tab/>
      </w:r>
      <w:r>
        <w:rPr>
          <w:b/>
          <w:bCs/>
        </w:rPr>
        <w:tab/>
        <w:t xml:space="preserve">Preferred </w:t>
      </w:r>
      <w:r>
        <w:rPr>
          <w:b/>
          <w:bCs/>
        </w:rPr>
        <w:tab/>
        <w:t>Common</w:t>
      </w:r>
      <w:r>
        <w:t xml:space="preserve"> </w:t>
      </w:r>
    </w:p>
    <w:p w:rsidR="005B0DE7" w:rsidRDefault="005B0DE7" w:rsidP="00FB0B01">
      <w:pPr>
        <w:pStyle w:val="2T"/>
      </w:pPr>
      <w:r>
        <w:t>Proceeds (Fair Market Value)</w:t>
      </w:r>
      <w:r>
        <w:tab/>
        <w:t xml:space="preserve">$150,000 </w:t>
      </w:r>
      <w:r>
        <w:tab/>
        <w:t xml:space="preserve">$75,100 </w:t>
      </w:r>
    </w:p>
    <w:p w:rsidR="005B0DE7" w:rsidRDefault="005B0DE7" w:rsidP="00FB0B01">
      <w:pPr>
        <w:pStyle w:val="2"/>
      </w:pPr>
      <w:r>
        <w:t>Adjusted Cost Base</w:t>
      </w:r>
      <w:r>
        <w:tab/>
        <w:t xml:space="preserve">Nil </w:t>
      </w:r>
      <w:r>
        <w:tab/>
        <w:t>(   100)</w:t>
      </w:r>
    </w:p>
    <w:p w:rsidR="005B0DE7" w:rsidRDefault="005B0DE7" w:rsidP="00FB0B01">
      <w:pPr>
        <w:pStyle w:val="2T"/>
      </w:pPr>
      <w:r>
        <w:t>Capital Gain</w:t>
      </w:r>
      <w:r>
        <w:tab/>
        <w:t xml:space="preserve">$150,000 </w:t>
      </w:r>
      <w:r>
        <w:tab/>
        <w:t xml:space="preserve">$75,000 </w:t>
      </w:r>
    </w:p>
    <w:p w:rsidR="005B0DE7" w:rsidRDefault="005B0DE7" w:rsidP="00FB0B01">
      <w:pPr>
        <w:pStyle w:val="2"/>
      </w:pPr>
      <w:r>
        <w:t>Inclusion Rate</w:t>
      </w:r>
      <w:r>
        <w:tab/>
        <w:t xml:space="preserve">1/2 </w:t>
      </w:r>
      <w:r>
        <w:tab/>
        <w:t xml:space="preserve">1/2 </w:t>
      </w:r>
    </w:p>
    <w:p w:rsidR="005B0DE7" w:rsidRDefault="005B0DE7" w:rsidP="00FB0B01">
      <w:pPr>
        <w:pStyle w:val="2GT"/>
      </w:pPr>
      <w:r>
        <w:t>Taxable Capital Gain</w:t>
      </w:r>
      <w:r>
        <w:tab/>
        <w:t xml:space="preserve">$ 75,000 </w:t>
      </w:r>
      <w:r>
        <w:tab/>
        <w:t xml:space="preserve">$37,500 </w:t>
      </w:r>
    </w:p>
    <w:p w:rsidR="005B0DE7" w:rsidRDefault="005B0DE7" w:rsidP="00951047">
      <w:pPr>
        <w:pStyle w:val="ABaseStyle"/>
      </w:pPr>
    </w:p>
    <w:p w:rsidR="005B0DE7" w:rsidRDefault="005B0DE7" w:rsidP="00FB0B01">
      <w:pPr>
        <w:pStyle w:val="Auto-Paragraph"/>
      </w:pPr>
      <w:r>
        <w:t>If the property had simply been sold for its $475,000 fair market value, there would have been a $225,000 ($475,000 - $250,000) capital gain, with a taxable amount of $112,500 [(1/2)($225,000)].  In the procedures that were used, there is a $75,000 capital gain on the ITA 85(1) transfer, along with a $150,000 capital gain on the sale of the preferred shares.  This is the same $225,000 amount that would have occurred on the direct sale of the non-depreciable property.  </w:t>
      </w:r>
    </w:p>
    <w:p w:rsidR="005B0DE7" w:rsidRDefault="005B0DE7" w:rsidP="00FB0B01">
      <w:pPr>
        <w:pStyle w:val="Auto-Paragraph"/>
      </w:pPr>
      <w:r>
        <w:t>Unfortunately, because the common shares have increased in value by the amount of the gift with no corresponding increase in the adjusted cost base, there is an additional $75,000 capital gain (the amount of the gift) on the sale of the daughter’s common shares.</w:t>
      </w:r>
    </w:p>
    <w:p w:rsidR="005B0DE7" w:rsidRDefault="005B0DE7" w:rsidP="00951047">
      <w:pPr>
        <w:pStyle w:val="ABaseStyle"/>
      </w:pPr>
    </w:p>
    <w:p w:rsidR="005B0DE7" w:rsidRDefault="00F56913" w:rsidP="00FB0B01">
      <w:pPr>
        <w:pStyle w:val="Level-3"/>
      </w:pPr>
      <w:r>
        <w:br w:type="page"/>
      </w:r>
      <w:r w:rsidR="005B0DE7">
        <w:t>Exam Exercise Solution Sixteen - 15 (Benefit To Transferor - Section 85)</w:t>
      </w:r>
    </w:p>
    <w:p w:rsidR="005B0DE7" w:rsidRDefault="005B0DE7" w:rsidP="00FB0B01">
      <w:pPr>
        <w:pStyle w:val="Auto-Paragraph"/>
      </w:pPr>
      <w:r>
        <w:t>By electing to transfer at the fair market value of $224,000, Mrs. Keanings will have a taxable capital gain of $44,000 [(1/2)($224,000 - $136,000)].  </w:t>
      </w:r>
    </w:p>
    <w:p w:rsidR="005B0DE7" w:rsidRDefault="005B0DE7" w:rsidP="00FB0B01">
      <w:pPr>
        <w:pStyle w:val="Auto-Paragraph"/>
      </w:pPr>
      <w:r>
        <w:t xml:space="preserve">There is an ITA 15(1) shareholder benefit calculated as follows: </w:t>
      </w:r>
    </w:p>
    <w:p w:rsidR="005B0DE7" w:rsidRDefault="005B0DE7">
      <w:pPr>
        <w:pStyle w:val="Space-Half"/>
      </w:pPr>
    </w:p>
    <w:p w:rsidR="005B0DE7" w:rsidRDefault="005B0DE7" w:rsidP="00FB0B01">
      <w:pPr>
        <w:pStyle w:val="1"/>
      </w:pPr>
      <w:r>
        <w:t>Fair Market Value Of Total Consideration</w:t>
      </w:r>
    </w:p>
    <w:p w:rsidR="005B0DE7" w:rsidRDefault="005B0DE7" w:rsidP="00FB0B01">
      <w:pPr>
        <w:pStyle w:val="1"/>
      </w:pPr>
      <w:r>
        <w:tab/>
        <w:t>($193,000 + $90,000)</w:t>
      </w:r>
      <w:r>
        <w:tab/>
        <w:t xml:space="preserve">$283,000 </w:t>
      </w:r>
    </w:p>
    <w:p w:rsidR="005B0DE7" w:rsidRDefault="005B0DE7" w:rsidP="00FB0B01">
      <w:pPr>
        <w:pStyle w:val="1"/>
      </w:pPr>
      <w:r>
        <w:t xml:space="preserve">Fair Market Value Of Property </w:t>
      </w:r>
      <w:r>
        <w:tab/>
        <w:t>( 224,000)</w:t>
      </w:r>
    </w:p>
    <w:p w:rsidR="005B0DE7" w:rsidRDefault="005B0DE7" w:rsidP="00FB0B01">
      <w:pPr>
        <w:pStyle w:val="1GT"/>
      </w:pPr>
      <w:r>
        <w:t>ITA 15(1) Shareholder Benefit</w:t>
      </w:r>
      <w:r>
        <w:tab/>
        <w:t xml:space="preserve">$ 59,000 </w:t>
      </w:r>
    </w:p>
    <w:p w:rsidR="005B0DE7" w:rsidRDefault="005B0DE7" w:rsidP="00951047">
      <w:pPr>
        <w:pStyle w:val="ABaseStyle"/>
      </w:pPr>
    </w:p>
    <w:p w:rsidR="005B0DE7" w:rsidRDefault="005B0DE7" w:rsidP="00951047">
      <w:pPr>
        <w:pStyle w:val="ABaseStyle"/>
      </w:pPr>
      <w:r>
        <w:t>The total effect on Net Income For Tax Purposes is as follows:</w:t>
      </w:r>
    </w:p>
    <w:p w:rsidR="005B0DE7" w:rsidRDefault="005B0DE7">
      <w:pPr>
        <w:pStyle w:val="Space-Half"/>
      </w:pPr>
    </w:p>
    <w:p w:rsidR="005B0DE7" w:rsidRDefault="005B0DE7" w:rsidP="00FB0B01">
      <w:pPr>
        <w:pStyle w:val="1"/>
      </w:pPr>
      <w:r>
        <w:t>Taxable Capital Gain</w:t>
      </w:r>
      <w:r>
        <w:tab/>
        <w:t>$ 44,000</w:t>
      </w:r>
    </w:p>
    <w:p w:rsidR="005B0DE7" w:rsidRDefault="005B0DE7" w:rsidP="00FB0B01">
      <w:pPr>
        <w:pStyle w:val="1"/>
      </w:pPr>
      <w:r>
        <w:t>Shareholder Benefit</w:t>
      </w:r>
      <w:r>
        <w:tab/>
        <w:t>59,000</w:t>
      </w:r>
    </w:p>
    <w:p w:rsidR="005B0DE7" w:rsidRDefault="005B0DE7" w:rsidP="00FB0B01">
      <w:pPr>
        <w:pStyle w:val="1GT"/>
      </w:pPr>
      <w:r>
        <w:t>Total Addition To Net Income For Tax Purposes</w:t>
      </w:r>
      <w:r>
        <w:tab/>
        <w:t>$103,000</w:t>
      </w:r>
    </w:p>
    <w:p w:rsidR="005B0DE7" w:rsidRDefault="005B0DE7" w:rsidP="00951047">
      <w:pPr>
        <w:pStyle w:val="ABaseStyle"/>
      </w:pPr>
    </w:p>
    <w:p w:rsidR="005B0DE7" w:rsidRDefault="005B0DE7" w:rsidP="00951047">
      <w:pPr>
        <w:pStyle w:val="ABaseStyle"/>
      </w:pPr>
      <w:r>
        <w:t>The ITA 15(1) benefit of $59,000 would be added to the adjusted cost base of the preferred shares, resulting in the following adjusted cost base:</w:t>
      </w:r>
    </w:p>
    <w:p w:rsidR="005B0DE7" w:rsidRDefault="005B0DE7">
      <w:pPr>
        <w:pStyle w:val="Space-Half"/>
      </w:pPr>
    </w:p>
    <w:p w:rsidR="005B0DE7" w:rsidRDefault="005B0DE7" w:rsidP="00FB0B01">
      <w:pPr>
        <w:pStyle w:val="1"/>
      </w:pPr>
      <w:r>
        <w:t>Elected Value</w:t>
      </w:r>
      <w:r>
        <w:tab/>
        <w:t xml:space="preserve">$224,000 </w:t>
      </w:r>
    </w:p>
    <w:p w:rsidR="005B0DE7" w:rsidRDefault="005B0DE7" w:rsidP="00FB0B01">
      <w:pPr>
        <w:pStyle w:val="1"/>
      </w:pPr>
      <w:r>
        <w:t>ACB Of Note (Fair Market Value)</w:t>
      </w:r>
      <w:r>
        <w:tab/>
        <w:t>( 193,000)</w:t>
      </w:r>
    </w:p>
    <w:p w:rsidR="005B0DE7" w:rsidRDefault="005B0DE7" w:rsidP="00FB0B01">
      <w:pPr>
        <w:pStyle w:val="1T"/>
      </w:pPr>
      <w:r>
        <w:t>Available For Shares</w:t>
      </w:r>
      <w:r>
        <w:tab/>
        <w:t xml:space="preserve">$ 31,000 </w:t>
      </w:r>
    </w:p>
    <w:p w:rsidR="005B0DE7" w:rsidRDefault="005B0DE7" w:rsidP="00FB0B01">
      <w:pPr>
        <w:pStyle w:val="1"/>
      </w:pPr>
      <w:r>
        <w:t>ITA 15(1) Shareholder Benefit</w:t>
      </w:r>
      <w:r>
        <w:tab/>
        <w:t xml:space="preserve">59,000 </w:t>
      </w:r>
    </w:p>
    <w:p w:rsidR="005B0DE7" w:rsidRDefault="005B0DE7" w:rsidP="00FB0B01">
      <w:pPr>
        <w:pStyle w:val="1GT"/>
      </w:pPr>
      <w:r>
        <w:t>ACB Of Preferred Shares</w:t>
      </w:r>
      <w:r>
        <w:tab/>
        <w:t xml:space="preserve"> $ 90,000 </w:t>
      </w:r>
    </w:p>
    <w:p w:rsidR="005B0DE7" w:rsidRDefault="005B0DE7" w:rsidP="00951047">
      <w:pPr>
        <w:pStyle w:val="ABaseStyle"/>
      </w:pPr>
    </w:p>
    <w:p w:rsidR="005B0DE7" w:rsidRDefault="005B0DE7" w:rsidP="00951047">
      <w:pPr>
        <w:pStyle w:val="ABaseStyle"/>
      </w:pPr>
      <w:r>
        <w:t>There will be a PUC reduction of $59,000 calculated as follows:  </w:t>
      </w:r>
    </w:p>
    <w:p w:rsidR="005B0DE7" w:rsidRDefault="005B0DE7">
      <w:pPr>
        <w:pStyle w:val="Space-Half"/>
      </w:pPr>
    </w:p>
    <w:p w:rsidR="005B0DE7" w:rsidRDefault="005B0DE7" w:rsidP="00FB0B01">
      <w:pPr>
        <w:pStyle w:val="2"/>
      </w:pPr>
      <w:r>
        <w:t>Increase In Legal Stated Capital</w:t>
      </w:r>
      <w:r>
        <w:tab/>
      </w:r>
      <w:r>
        <w:tab/>
        <w:t xml:space="preserve">$90,000 </w:t>
      </w:r>
    </w:p>
    <w:p w:rsidR="005B0DE7" w:rsidRDefault="005B0DE7" w:rsidP="00FB0B01">
      <w:pPr>
        <w:pStyle w:val="2"/>
      </w:pPr>
      <w:r>
        <w:t>Less Excess, If Any, Of:</w:t>
      </w:r>
    </w:p>
    <w:p w:rsidR="005B0DE7" w:rsidRDefault="005B0DE7" w:rsidP="00FB0B01">
      <w:pPr>
        <w:pStyle w:val="2"/>
      </w:pPr>
      <w:r>
        <w:tab/>
        <w:t>Total Elected Value</w:t>
      </w:r>
      <w:r>
        <w:tab/>
        <w:t>($224,000)</w:t>
      </w:r>
    </w:p>
    <w:p w:rsidR="005B0DE7" w:rsidRDefault="005B0DE7" w:rsidP="00FB0B01">
      <w:pPr>
        <w:pStyle w:val="2"/>
      </w:pPr>
      <w:r>
        <w:tab/>
        <w:t>Over The Non-Share Consideration</w:t>
      </w:r>
      <w:r>
        <w:tab/>
        <w:t xml:space="preserve"> 193,000 </w:t>
      </w:r>
      <w:r>
        <w:tab/>
        <w:t>( 31,000)</w:t>
      </w:r>
    </w:p>
    <w:p w:rsidR="005B0DE7" w:rsidRDefault="005B0DE7" w:rsidP="00FB0B01">
      <w:pPr>
        <w:pStyle w:val="2GT"/>
      </w:pPr>
      <w:r>
        <w:t>ITA 85(2.1) PUC Reduction</w:t>
      </w:r>
      <w:r>
        <w:tab/>
      </w:r>
      <w:r>
        <w:tab/>
        <w:t xml:space="preserve">$59,000 </w:t>
      </w:r>
    </w:p>
    <w:p w:rsidR="005B0DE7" w:rsidRDefault="005B0DE7" w:rsidP="00951047">
      <w:pPr>
        <w:pStyle w:val="ABaseStyle"/>
      </w:pPr>
    </w:p>
    <w:p w:rsidR="005B0DE7" w:rsidRDefault="005B0DE7" w:rsidP="00FB0B01">
      <w:pPr>
        <w:pStyle w:val="Auto-Paragraph"/>
      </w:pPr>
      <w:r>
        <w:t>This will leave a PUC of $31,000 ($90,000 - $59,000).  As this is equal to the $31,000 ($224,000 - $193,000) increase in net assets, there is no ITA 84(1) deemed dividend.</w:t>
      </w:r>
    </w:p>
    <w:p w:rsidR="005B0DE7" w:rsidRDefault="005B0DE7" w:rsidP="00951047">
      <w:pPr>
        <w:pStyle w:val="ABaseStyle"/>
      </w:pPr>
    </w:p>
    <w:p w:rsidR="005B0DE7" w:rsidRDefault="00F56913" w:rsidP="00FB0B01">
      <w:pPr>
        <w:pStyle w:val="Level-3"/>
      </w:pPr>
      <w:r>
        <w:br w:type="page"/>
      </w:r>
      <w:r w:rsidR="005B0DE7">
        <w:t>Exam Exercise Solution Sixteen - 16 (Benefit To Transferor - Section 85)</w:t>
      </w:r>
    </w:p>
    <w:p w:rsidR="005B0DE7" w:rsidRDefault="005B0DE7" w:rsidP="00FB0B01">
      <w:pPr>
        <w:pStyle w:val="Auto-Paragraph"/>
      </w:pPr>
      <w:r>
        <w:t>By electing to transfer at the fair market value of $415,000, Ms. Stuart will have a taxable capital gain of $72,500 [(1/2)($415,000 - $270,000)].  </w:t>
      </w:r>
    </w:p>
    <w:p w:rsidR="005B0DE7" w:rsidRDefault="005B0DE7" w:rsidP="00FB0B01">
      <w:pPr>
        <w:pStyle w:val="Auto-Paragraph"/>
      </w:pPr>
      <w:r>
        <w:t xml:space="preserve">There is also an ITA 15(1) shareholder benefit calculated as follows: </w:t>
      </w:r>
    </w:p>
    <w:p w:rsidR="005B0DE7" w:rsidRDefault="005B0DE7">
      <w:pPr>
        <w:pStyle w:val="Space-Half"/>
      </w:pPr>
    </w:p>
    <w:p w:rsidR="005B0DE7" w:rsidRDefault="005B0DE7" w:rsidP="00FB0B01">
      <w:pPr>
        <w:pStyle w:val="1"/>
      </w:pPr>
      <w:r>
        <w:t>Fair Market Value Of Total Consideration</w:t>
      </w:r>
    </w:p>
    <w:p w:rsidR="005B0DE7" w:rsidRDefault="005B0DE7" w:rsidP="00FB0B01">
      <w:pPr>
        <w:pStyle w:val="1"/>
      </w:pPr>
      <w:r>
        <w:tab/>
        <w:t>($380,000 + $170,000)</w:t>
      </w:r>
      <w:r>
        <w:tab/>
        <w:t xml:space="preserve">$550,000 </w:t>
      </w:r>
    </w:p>
    <w:p w:rsidR="005B0DE7" w:rsidRDefault="005B0DE7" w:rsidP="00FB0B01">
      <w:pPr>
        <w:pStyle w:val="1"/>
      </w:pPr>
      <w:r>
        <w:t xml:space="preserve">Fair Market Value Of Property </w:t>
      </w:r>
      <w:r>
        <w:tab/>
        <w:t>( 415,000)</w:t>
      </w:r>
    </w:p>
    <w:p w:rsidR="005B0DE7" w:rsidRDefault="005B0DE7" w:rsidP="00FB0B01">
      <w:pPr>
        <w:pStyle w:val="1GT"/>
      </w:pPr>
      <w:r>
        <w:t>ITA 15(1) Shareholder Benefit</w:t>
      </w:r>
      <w:r>
        <w:tab/>
        <w:t xml:space="preserve">$135,000 </w:t>
      </w:r>
    </w:p>
    <w:p w:rsidR="005B0DE7" w:rsidRDefault="005B0DE7">
      <w:pPr>
        <w:pStyle w:val="Space-Half"/>
      </w:pPr>
    </w:p>
    <w:p w:rsidR="005B0DE7" w:rsidRDefault="005B0DE7" w:rsidP="00951047">
      <w:pPr>
        <w:pStyle w:val="ABaseStyle"/>
      </w:pPr>
    </w:p>
    <w:p w:rsidR="005B0DE7" w:rsidRDefault="005B0DE7" w:rsidP="00951047">
      <w:pPr>
        <w:pStyle w:val="ABaseStyle"/>
      </w:pPr>
      <w:r>
        <w:t>The total effect on Net Income For Tax Purposes is as follows:</w:t>
      </w:r>
    </w:p>
    <w:p w:rsidR="005B0DE7" w:rsidRDefault="005B0DE7">
      <w:pPr>
        <w:pStyle w:val="Space-Half"/>
      </w:pPr>
    </w:p>
    <w:p w:rsidR="005B0DE7" w:rsidRDefault="005B0DE7" w:rsidP="00FB0B01">
      <w:pPr>
        <w:pStyle w:val="1"/>
      </w:pPr>
      <w:r>
        <w:t>Taxable Capital Gain</w:t>
      </w:r>
      <w:r>
        <w:tab/>
        <w:t>$ 72,500</w:t>
      </w:r>
    </w:p>
    <w:p w:rsidR="005B0DE7" w:rsidRDefault="005B0DE7" w:rsidP="00FB0B01">
      <w:pPr>
        <w:pStyle w:val="1"/>
      </w:pPr>
      <w:r>
        <w:t>Shareholder Benefit</w:t>
      </w:r>
      <w:r>
        <w:tab/>
        <w:t>135,000</w:t>
      </w:r>
    </w:p>
    <w:p w:rsidR="005B0DE7" w:rsidRDefault="005B0DE7" w:rsidP="00FB0B01">
      <w:pPr>
        <w:pStyle w:val="1GT"/>
      </w:pPr>
      <w:r>
        <w:t>Total Addition To Net Income For Tax Purposes</w:t>
      </w:r>
      <w:r>
        <w:tab/>
        <w:t>$207,500</w:t>
      </w:r>
    </w:p>
    <w:p w:rsidR="005B0DE7" w:rsidRDefault="005B0DE7">
      <w:pPr>
        <w:pStyle w:val="Space-Half"/>
      </w:pPr>
    </w:p>
    <w:p w:rsidR="005B0DE7" w:rsidRDefault="005B0DE7" w:rsidP="00951047">
      <w:pPr>
        <w:pStyle w:val="ABaseStyle"/>
      </w:pPr>
    </w:p>
    <w:p w:rsidR="005B0DE7" w:rsidRDefault="005B0DE7" w:rsidP="00951047">
      <w:pPr>
        <w:pStyle w:val="ABaseStyle"/>
      </w:pPr>
      <w:r>
        <w:t>The ITA 15(1) benefit of $135,000 would be added to the adjusted cost base of the preferred shares, resulting in the following adjusted cost base:</w:t>
      </w:r>
    </w:p>
    <w:p w:rsidR="005B0DE7" w:rsidRDefault="005B0DE7">
      <w:pPr>
        <w:pStyle w:val="Space-Half"/>
      </w:pPr>
    </w:p>
    <w:p w:rsidR="005B0DE7" w:rsidRDefault="005B0DE7" w:rsidP="00FB0B01">
      <w:pPr>
        <w:pStyle w:val="1"/>
      </w:pPr>
      <w:r>
        <w:t>Elected Value</w:t>
      </w:r>
      <w:r>
        <w:tab/>
        <w:t xml:space="preserve">$415,000 </w:t>
      </w:r>
    </w:p>
    <w:p w:rsidR="005B0DE7" w:rsidRDefault="005B0DE7" w:rsidP="00FB0B01">
      <w:pPr>
        <w:pStyle w:val="1"/>
      </w:pPr>
      <w:r>
        <w:t>ACB Of Note (Fair Market Value)</w:t>
      </w:r>
      <w:r>
        <w:tab/>
        <w:t>( 380,000)</w:t>
      </w:r>
    </w:p>
    <w:p w:rsidR="005B0DE7" w:rsidRDefault="005B0DE7" w:rsidP="00FB0B01">
      <w:pPr>
        <w:pStyle w:val="1T"/>
      </w:pPr>
      <w:r>
        <w:t>Available For Shares</w:t>
      </w:r>
      <w:r>
        <w:tab/>
        <w:t xml:space="preserve">$ 35,000 </w:t>
      </w:r>
    </w:p>
    <w:p w:rsidR="005B0DE7" w:rsidRDefault="005B0DE7" w:rsidP="00FB0B01">
      <w:pPr>
        <w:pStyle w:val="1"/>
      </w:pPr>
      <w:r>
        <w:t>ITA 15(1) Shareholder Benefit</w:t>
      </w:r>
      <w:r>
        <w:tab/>
        <w:t xml:space="preserve">135,000 </w:t>
      </w:r>
    </w:p>
    <w:p w:rsidR="005B0DE7" w:rsidRDefault="005B0DE7" w:rsidP="00FB0B01">
      <w:pPr>
        <w:pStyle w:val="1GT"/>
      </w:pPr>
      <w:r>
        <w:t>ACB Of Preferred Shares</w:t>
      </w:r>
      <w:r>
        <w:tab/>
        <w:t xml:space="preserve"> $170,000 </w:t>
      </w:r>
    </w:p>
    <w:p w:rsidR="005B0DE7" w:rsidRDefault="005B0DE7" w:rsidP="00951047">
      <w:pPr>
        <w:pStyle w:val="ABaseStyle"/>
      </w:pPr>
    </w:p>
    <w:p w:rsidR="005B0DE7" w:rsidRDefault="005B0DE7" w:rsidP="00951047">
      <w:pPr>
        <w:pStyle w:val="ABaseStyle"/>
      </w:pPr>
      <w:r>
        <w:t>There will be a PUC reduction of $59,000 calculated as follows:  </w:t>
      </w:r>
    </w:p>
    <w:p w:rsidR="005B0DE7" w:rsidRDefault="005B0DE7">
      <w:pPr>
        <w:pStyle w:val="Space-Half"/>
      </w:pPr>
    </w:p>
    <w:p w:rsidR="005B0DE7" w:rsidRDefault="005B0DE7" w:rsidP="00FB0B01">
      <w:pPr>
        <w:pStyle w:val="2"/>
      </w:pPr>
      <w:r>
        <w:t>Increase In Legal Stated Capital</w:t>
      </w:r>
      <w:r>
        <w:tab/>
      </w:r>
      <w:r>
        <w:tab/>
        <w:t xml:space="preserve">$170,000 </w:t>
      </w:r>
    </w:p>
    <w:p w:rsidR="005B0DE7" w:rsidRDefault="005B0DE7" w:rsidP="00FB0B01">
      <w:pPr>
        <w:pStyle w:val="2"/>
      </w:pPr>
      <w:r>
        <w:t>Less Excess, If Any, Of:</w:t>
      </w:r>
    </w:p>
    <w:p w:rsidR="005B0DE7" w:rsidRDefault="005B0DE7" w:rsidP="00FB0B01">
      <w:pPr>
        <w:pStyle w:val="2"/>
      </w:pPr>
      <w:r>
        <w:tab/>
        <w:t>Total Elected Value</w:t>
      </w:r>
      <w:r>
        <w:tab/>
        <w:t>($415,000)</w:t>
      </w:r>
    </w:p>
    <w:p w:rsidR="005B0DE7" w:rsidRDefault="005B0DE7" w:rsidP="00FB0B01">
      <w:pPr>
        <w:pStyle w:val="2"/>
      </w:pPr>
      <w:r>
        <w:tab/>
        <w:t>Over The Non-Share Consideration</w:t>
      </w:r>
      <w:r>
        <w:tab/>
        <w:t xml:space="preserve"> 380,000 </w:t>
      </w:r>
      <w:r>
        <w:tab/>
        <w:t>( 35,000)</w:t>
      </w:r>
    </w:p>
    <w:p w:rsidR="005B0DE7" w:rsidRDefault="005B0DE7" w:rsidP="00FB0B01">
      <w:pPr>
        <w:pStyle w:val="2GT"/>
      </w:pPr>
      <w:r>
        <w:t>ITA 85(2.1) PUC Reduction</w:t>
      </w:r>
      <w:r>
        <w:tab/>
      </w:r>
      <w:r>
        <w:tab/>
        <w:t xml:space="preserve">$135,000 </w:t>
      </w:r>
    </w:p>
    <w:p w:rsidR="005B0DE7" w:rsidRDefault="005B0DE7" w:rsidP="00951047">
      <w:pPr>
        <w:pStyle w:val="ABaseStyle"/>
      </w:pPr>
    </w:p>
    <w:p w:rsidR="005B0DE7" w:rsidRDefault="005B0DE7" w:rsidP="00FB0B01">
      <w:pPr>
        <w:pStyle w:val="Auto-Paragraph"/>
      </w:pPr>
      <w:r>
        <w:t>This will leave a PUC of $35,000 ($170,000 - $135,000).  As this is equal to the $35,000 ($415,000 - $380,000) increase in net assets, there is no ITA 84(1) deemed dividend.</w:t>
      </w:r>
    </w:p>
    <w:p w:rsidR="005B0DE7" w:rsidRDefault="005B0DE7" w:rsidP="00951047">
      <w:pPr>
        <w:pStyle w:val="ABaseStyle"/>
      </w:pPr>
    </w:p>
    <w:p w:rsidR="005B0DE7" w:rsidRDefault="00F56913" w:rsidP="00FB0B01">
      <w:pPr>
        <w:pStyle w:val="Level-3"/>
      </w:pPr>
      <w:r>
        <w:br w:type="page"/>
      </w:r>
      <w:r w:rsidR="005B0DE7">
        <w:t>Exam Exercise Solution Sixteen - 17 (Dividend Stripping)</w:t>
      </w:r>
    </w:p>
    <w:p w:rsidR="005B0DE7" w:rsidRDefault="005B0DE7" w:rsidP="00951047">
      <w:pPr>
        <w:pStyle w:val="ABaseStyle"/>
      </w:pPr>
      <w:r>
        <w:t>Mr. Stack (an individual) has sold shares of a subject corporation to a purchasing corporation, both corporations do not deal with Mr. Stack at arm’s length, and the two corporations are connected subsequent to the sale.  As a consequence, ITA 84.1 is applicable.  Given this, the tax consequences of this transaction to Mr. Stack are as follows:</w:t>
      </w:r>
    </w:p>
    <w:p w:rsidR="005B0DE7" w:rsidRDefault="005B0DE7">
      <w:pPr>
        <w:pStyle w:val="Space-Half"/>
      </w:pPr>
    </w:p>
    <w:p w:rsidR="005B0DE7" w:rsidRDefault="005B0DE7" w:rsidP="00FB0B01">
      <w:pPr>
        <w:pStyle w:val="2"/>
      </w:pPr>
      <w:r>
        <w:t>Increase In Legal Stated Capital</w:t>
      </w:r>
      <w:r>
        <w:tab/>
      </w:r>
      <w:r>
        <w:tab/>
        <w:t xml:space="preserve">$309,000 </w:t>
      </w:r>
    </w:p>
    <w:p w:rsidR="005B0DE7" w:rsidRDefault="005B0DE7" w:rsidP="00FB0B01">
      <w:pPr>
        <w:pStyle w:val="2"/>
      </w:pPr>
      <w:r>
        <w:t>Less Excess, If Any, Of:</w:t>
      </w:r>
    </w:p>
    <w:p w:rsidR="005B0DE7" w:rsidRDefault="005B0DE7" w:rsidP="00FB0B01">
      <w:pPr>
        <w:pStyle w:val="2"/>
      </w:pPr>
      <w:r>
        <w:tab/>
        <w:t>PUC And ACB Of Subject Shares</w:t>
      </w:r>
      <w:r>
        <w:tab/>
        <w:t>($132,000)</w:t>
      </w:r>
    </w:p>
    <w:p w:rsidR="005B0DE7" w:rsidRDefault="005B0DE7" w:rsidP="00FB0B01">
      <w:pPr>
        <w:pStyle w:val="2"/>
      </w:pPr>
      <w:r>
        <w:tab/>
        <w:t>Over The Non-Share Consideration</w:t>
      </w:r>
      <w:r>
        <w:tab/>
        <w:t xml:space="preserve">390,000 </w:t>
      </w:r>
      <w:r>
        <w:tab/>
        <w:t xml:space="preserve">Nil </w:t>
      </w:r>
    </w:p>
    <w:p w:rsidR="005B0DE7" w:rsidRDefault="005B0DE7" w:rsidP="00FB0B01">
      <w:pPr>
        <w:pStyle w:val="2GT"/>
      </w:pPr>
      <w:r>
        <w:t>PUC Reduction</w:t>
      </w:r>
      <w:r>
        <w:tab/>
      </w:r>
      <w:r>
        <w:tab/>
        <w:t xml:space="preserve">$309,000 </w:t>
      </w:r>
    </w:p>
    <w:p w:rsidR="005B0DE7" w:rsidRDefault="005B0DE7" w:rsidP="00951047">
      <w:pPr>
        <w:pStyle w:val="ABaseStyle"/>
      </w:pPr>
    </w:p>
    <w:p w:rsidR="005B0DE7" w:rsidRDefault="005B0DE7" w:rsidP="00FB0B01">
      <w:pPr>
        <w:pStyle w:val="2GT"/>
      </w:pPr>
      <w:r>
        <w:t>PUC Of New Shares ($309,000 - $309,000)</w:t>
      </w:r>
      <w:r>
        <w:tab/>
      </w:r>
      <w:r>
        <w:tab/>
        <w:t xml:space="preserve">Nil </w:t>
      </w:r>
    </w:p>
    <w:p w:rsidR="005B0DE7" w:rsidRDefault="005B0DE7" w:rsidP="00951047">
      <w:pPr>
        <w:pStyle w:val="ABaseStyle"/>
      </w:pPr>
    </w:p>
    <w:p w:rsidR="005B0DE7" w:rsidRDefault="005B0DE7" w:rsidP="00FB0B01">
      <w:pPr>
        <w:pStyle w:val="2"/>
      </w:pPr>
      <w:r>
        <w:t>Increase In Legal Stated Capital</w:t>
      </w:r>
      <w:r>
        <w:tab/>
      </w:r>
      <w:r>
        <w:tab/>
        <w:t xml:space="preserve">$309,000 </w:t>
      </w:r>
    </w:p>
    <w:p w:rsidR="005B0DE7" w:rsidRDefault="005B0DE7" w:rsidP="00FB0B01">
      <w:pPr>
        <w:pStyle w:val="2"/>
      </w:pPr>
      <w:r>
        <w:t>Non-Share Consideration</w:t>
      </w:r>
      <w:r>
        <w:tab/>
      </w:r>
      <w:r>
        <w:tab/>
        <w:t xml:space="preserve">390,000 </w:t>
      </w:r>
    </w:p>
    <w:p w:rsidR="005B0DE7" w:rsidRDefault="005B0DE7" w:rsidP="00FB0B01">
      <w:pPr>
        <w:pStyle w:val="2T"/>
      </w:pPr>
      <w:r>
        <w:t>Total</w:t>
      </w:r>
      <w:r>
        <w:tab/>
      </w:r>
      <w:r>
        <w:tab/>
        <w:t xml:space="preserve">$699,000 </w:t>
      </w:r>
    </w:p>
    <w:p w:rsidR="005B0DE7" w:rsidRDefault="005B0DE7" w:rsidP="00FB0B01">
      <w:pPr>
        <w:pStyle w:val="2"/>
      </w:pPr>
      <w:r>
        <w:t>Less The Sum Of:</w:t>
      </w:r>
    </w:p>
    <w:p w:rsidR="005B0DE7" w:rsidRDefault="005B0DE7" w:rsidP="00FB0B01">
      <w:pPr>
        <w:pStyle w:val="2"/>
      </w:pPr>
      <w:r>
        <w:tab/>
        <w:t>PUC And ACB Of Subject Shares</w:t>
      </w:r>
      <w:r>
        <w:tab/>
        <w:t>($132,000)</w:t>
      </w:r>
    </w:p>
    <w:p w:rsidR="005B0DE7" w:rsidRDefault="005B0DE7" w:rsidP="00FB0B01">
      <w:pPr>
        <w:pStyle w:val="2"/>
      </w:pPr>
      <w:r>
        <w:tab/>
        <w:t>PUC Reduction</w:t>
      </w:r>
      <w:r>
        <w:tab/>
        <w:t>( 309,000)</w:t>
      </w:r>
      <w:r>
        <w:tab/>
        <w:t>( 441,000)</w:t>
      </w:r>
    </w:p>
    <w:p w:rsidR="005B0DE7" w:rsidRDefault="005B0DE7" w:rsidP="00FB0B01">
      <w:pPr>
        <w:pStyle w:val="2GT"/>
      </w:pPr>
      <w:r>
        <w:t>ITA 84.1 Deemed Dividend (Non-Eligible)</w:t>
      </w:r>
      <w:r>
        <w:tab/>
      </w:r>
      <w:r>
        <w:tab/>
        <w:t xml:space="preserve">$258,000 </w:t>
      </w:r>
    </w:p>
    <w:p w:rsidR="005B0DE7" w:rsidRDefault="005B0DE7" w:rsidP="00FB0B01">
      <w:pPr>
        <w:pStyle w:val="Auto-Paragraph"/>
      </w:pPr>
    </w:p>
    <w:p w:rsidR="005B0DE7" w:rsidRDefault="005B0DE7" w:rsidP="00FB0B01">
      <w:pPr>
        <w:pStyle w:val="2"/>
      </w:pPr>
      <w:r>
        <w:t>Elected Proceeds Of Disposition For Subject Shares</w:t>
      </w:r>
      <w:r>
        <w:tab/>
      </w:r>
      <w:r>
        <w:tab/>
        <w:t xml:space="preserve">$699,000 </w:t>
      </w:r>
    </w:p>
    <w:p w:rsidR="005B0DE7" w:rsidRDefault="005B0DE7" w:rsidP="00FB0B01">
      <w:pPr>
        <w:pStyle w:val="2"/>
      </w:pPr>
      <w:r>
        <w:t>ITA 84.1 Deemed Dividend</w:t>
      </w:r>
      <w:r>
        <w:tab/>
      </w:r>
      <w:r>
        <w:tab/>
        <w:t>( 258,000)</w:t>
      </w:r>
    </w:p>
    <w:p w:rsidR="005B0DE7" w:rsidRDefault="005B0DE7" w:rsidP="00FB0B01">
      <w:pPr>
        <w:pStyle w:val="2T"/>
      </w:pPr>
      <w:r>
        <w:t>Proceeds For Capital Gains Purposes</w:t>
      </w:r>
      <w:r>
        <w:tab/>
      </w:r>
      <w:r>
        <w:tab/>
        <w:t xml:space="preserve">$441,000 </w:t>
      </w:r>
    </w:p>
    <w:p w:rsidR="005B0DE7" w:rsidRDefault="005B0DE7" w:rsidP="00FB0B01">
      <w:pPr>
        <w:pStyle w:val="2"/>
      </w:pPr>
      <w:r>
        <w:t>ACB Of Subject Shares</w:t>
      </w:r>
      <w:r>
        <w:tab/>
      </w:r>
      <w:r>
        <w:tab/>
        <w:t>( 132,000)</w:t>
      </w:r>
    </w:p>
    <w:p w:rsidR="005B0DE7" w:rsidRDefault="005B0DE7" w:rsidP="00FB0B01">
      <w:pPr>
        <w:pStyle w:val="2T"/>
      </w:pPr>
      <w:r>
        <w:t>Capital Gain</w:t>
      </w:r>
      <w:r>
        <w:tab/>
      </w:r>
      <w:r>
        <w:tab/>
        <w:t xml:space="preserve">$309,000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$154,500 </w:t>
      </w:r>
    </w:p>
    <w:p w:rsidR="005B0DE7" w:rsidRDefault="005B0DE7" w:rsidP="00951047">
      <w:pPr>
        <w:pStyle w:val="ABaseStyle"/>
      </w:pPr>
    </w:p>
    <w:p w:rsidR="005B0DE7" w:rsidRDefault="005B0DE7" w:rsidP="00FB0B01">
      <w:pPr>
        <w:pStyle w:val="2GT"/>
      </w:pPr>
      <w:r>
        <w:t>ACB Of New Shares ($699,000 - $390,000)</w:t>
      </w:r>
      <w:r>
        <w:tab/>
      </w:r>
      <w:r>
        <w:tab/>
        <w:t xml:space="preserve">$309,000 </w:t>
      </w:r>
    </w:p>
    <w:p w:rsidR="005B0DE7" w:rsidRDefault="005B0DE7" w:rsidP="00951047">
      <w:pPr>
        <w:pStyle w:val="ABaseStyle"/>
      </w:pPr>
    </w:p>
    <w:p w:rsidR="005B0DE7" w:rsidRDefault="005B0DE7" w:rsidP="00951047">
      <w:pPr>
        <w:pStyle w:val="ABaseStyle"/>
      </w:pPr>
      <w:r>
        <w:t>The grossed up non-eligible dividend of $304,440 [(118%)($258,000)] would qualify for a federal dividend tax credit of $33,540 [(13/18)(18%)($258,000)].  In addition, there would be a taxable capital gain of $154,500 that would be eligible for the lifetime capital gains deduction.   If Mr. Stack claims the deduction, he may need to pay alternative minimum tax.</w:t>
      </w:r>
    </w:p>
    <w:p w:rsidR="005B0DE7" w:rsidRDefault="005B0DE7" w:rsidP="00951047">
      <w:pPr>
        <w:pStyle w:val="ABaseStyle"/>
      </w:pPr>
    </w:p>
    <w:p w:rsidR="005B0DE7" w:rsidRDefault="00F56913" w:rsidP="00FB0B01">
      <w:pPr>
        <w:pStyle w:val="Level-3"/>
      </w:pPr>
      <w:r>
        <w:br w:type="page"/>
      </w:r>
      <w:r w:rsidR="005B0DE7">
        <w:t>Exam Exercise Solution Sixteen - 18 (Capital Gains Stripping)</w:t>
      </w:r>
    </w:p>
    <w:p w:rsidR="005B0DE7" w:rsidRDefault="005B0DE7" w:rsidP="00951047">
      <w:pPr>
        <w:pStyle w:val="ABaseStyle"/>
      </w:pPr>
      <w:r>
        <w:t>The redemption of the preferred shares received from Sored Company would result in an ITA 84(3) deemed dividend calculated as follows:</w:t>
      </w:r>
    </w:p>
    <w:p w:rsidR="005B0DE7" w:rsidRDefault="005B0DE7">
      <w:pPr>
        <w:pStyle w:val="Space-Half"/>
      </w:pPr>
    </w:p>
    <w:p w:rsidR="005B0DE7" w:rsidRDefault="005B0DE7" w:rsidP="00FB0B01">
      <w:pPr>
        <w:pStyle w:val="2"/>
      </w:pPr>
      <w:r>
        <w:t>Proceeds Of Redemption</w:t>
      </w:r>
      <w:r>
        <w:tab/>
      </w:r>
      <w:r>
        <w:tab/>
        <w:t xml:space="preserve">$940,000 </w:t>
      </w:r>
    </w:p>
    <w:p w:rsidR="005B0DE7" w:rsidRDefault="005B0DE7" w:rsidP="00FB0B01">
      <w:pPr>
        <w:pStyle w:val="2"/>
      </w:pPr>
      <w:r>
        <w:t>PUC Of Redeemed Shares</w:t>
      </w:r>
      <w:r>
        <w:tab/>
      </w:r>
      <w:r>
        <w:tab/>
        <w:t>( 125,000)</w:t>
      </w:r>
    </w:p>
    <w:p w:rsidR="005B0DE7" w:rsidRDefault="005B0DE7" w:rsidP="00FB0B01">
      <w:pPr>
        <w:pStyle w:val="2GT"/>
      </w:pPr>
      <w:r>
        <w:t>ITA 84(3) Deemed Dividend</w:t>
      </w:r>
      <w:r>
        <w:tab/>
      </w:r>
      <w:r>
        <w:tab/>
        <w:t xml:space="preserve">$815,000 </w:t>
      </w:r>
    </w:p>
    <w:p w:rsidR="005B0DE7" w:rsidRDefault="005B0DE7" w:rsidP="00951047">
      <w:pPr>
        <w:pStyle w:val="ABaseStyle"/>
      </w:pPr>
    </w:p>
    <w:p w:rsidR="005B0DE7" w:rsidRDefault="005B0DE7" w:rsidP="00FB0B01">
      <w:pPr>
        <w:pStyle w:val="Auto-Paragraph"/>
      </w:pPr>
      <w:r>
        <w:t>As this is an intercorporate dividend, it would normally be deducted in calculating the Taxable Income of Foral Inc.</w:t>
      </w:r>
    </w:p>
    <w:p w:rsidR="005B0DE7" w:rsidRDefault="005B0DE7" w:rsidP="00FB0B01">
      <w:pPr>
        <w:pStyle w:val="Auto-Paragraph"/>
      </w:pPr>
      <w:r>
        <w:t>However, a dividend has been received in conjunction with a disposition of shares to an arm’s length party.  In addition, it would appear that one of the purposes of the dividend was to reduce the capital gain that would normally have resulted from the disposition of the shares.  This indicates that ITA 55(2) would be applicable, resulting in the following tax consequences:</w:t>
      </w:r>
    </w:p>
    <w:p w:rsidR="005B0DE7" w:rsidRDefault="005B0DE7" w:rsidP="00951047">
      <w:pPr>
        <w:pStyle w:val="ABaseStyle"/>
      </w:pPr>
    </w:p>
    <w:p w:rsidR="005B0DE7" w:rsidRDefault="005B0DE7" w:rsidP="00FB0B01">
      <w:pPr>
        <w:pStyle w:val="2"/>
      </w:pPr>
      <w:r>
        <w:t>ITA 84(3) Deemed Dividend</w:t>
      </w:r>
      <w:r>
        <w:tab/>
      </w:r>
      <w:r>
        <w:tab/>
        <w:t xml:space="preserve">$815,000 </w:t>
      </w:r>
    </w:p>
    <w:p w:rsidR="005B0DE7" w:rsidRDefault="005B0DE7" w:rsidP="00FB0B01">
      <w:pPr>
        <w:pStyle w:val="2"/>
      </w:pPr>
      <w:r>
        <w:t>Amount Deemed Not To Be A Dividend Under ITA 55(2)(a)</w:t>
      </w:r>
    </w:p>
    <w:p w:rsidR="005B0DE7" w:rsidRDefault="005B0DE7" w:rsidP="00FB0B01">
      <w:pPr>
        <w:pStyle w:val="2"/>
      </w:pPr>
      <w:r>
        <w:tab/>
        <w:t>[$815,000 - (80%)($285,000)]</w:t>
      </w:r>
      <w:r>
        <w:tab/>
      </w:r>
      <w:r>
        <w:tab/>
        <w:t>( 587,000)</w:t>
      </w:r>
    </w:p>
    <w:p w:rsidR="005B0DE7" w:rsidRDefault="005B0DE7" w:rsidP="00FB0B01">
      <w:pPr>
        <w:pStyle w:val="2GT"/>
      </w:pPr>
      <w:r>
        <w:t>ITA 84(3) Deemed Dividend After Adjustment</w:t>
      </w:r>
      <w:r>
        <w:tab/>
      </w:r>
      <w:r>
        <w:tab/>
        <w:t xml:space="preserve">$228,000 </w:t>
      </w:r>
    </w:p>
    <w:p w:rsidR="005B0DE7" w:rsidRDefault="005B0DE7" w:rsidP="00951047">
      <w:pPr>
        <w:pStyle w:val="ABaseStyle"/>
      </w:pPr>
    </w:p>
    <w:p w:rsidR="005B0DE7" w:rsidRDefault="005B0DE7" w:rsidP="00FB0B01">
      <w:pPr>
        <w:pStyle w:val="2"/>
      </w:pPr>
      <w:r>
        <w:t>Proceeds Of Redemption Before Adjustment</w:t>
      </w:r>
      <w:r>
        <w:tab/>
      </w:r>
      <w:r>
        <w:tab/>
        <w:t xml:space="preserve">$940,000 </w:t>
      </w:r>
    </w:p>
    <w:p w:rsidR="005B0DE7" w:rsidRDefault="005B0DE7" w:rsidP="00FB0B01">
      <w:pPr>
        <w:pStyle w:val="2"/>
      </w:pPr>
      <w:r>
        <w:t>ITA 84(3) Deemed Dividend After Adjustment</w:t>
      </w:r>
      <w:r>
        <w:tab/>
      </w:r>
      <w:r>
        <w:tab/>
        <w:t>( 228,000)</w:t>
      </w:r>
    </w:p>
    <w:p w:rsidR="005B0DE7" w:rsidRDefault="005B0DE7" w:rsidP="00FB0B01">
      <w:pPr>
        <w:pStyle w:val="2T"/>
      </w:pPr>
      <w:r>
        <w:t>Adjusted Redemption Proceeds</w:t>
      </w:r>
      <w:r>
        <w:tab/>
      </w:r>
      <w:r>
        <w:tab/>
        <w:t xml:space="preserve">$712,000 </w:t>
      </w:r>
    </w:p>
    <w:p w:rsidR="005B0DE7" w:rsidRDefault="005B0DE7" w:rsidP="00FB0B01">
      <w:pPr>
        <w:pStyle w:val="2"/>
      </w:pPr>
      <w:r>
        <w:t>Adjusted Cost Base</w:t>
      </w:r>
      <w:r>
        <w:tab/>
      </w:r>
      <w:r>
        <w:tab/>
        <w:t>( 125,000)</w:t>
      </w:r>
    </w:p>
    <w:p w:rsidR="005B0DE7" w:rsidRDefault="005B0DE7" w:rsidP="00FB0B01">
      <w:pPr>
        <w:pStyle w:val="2T"/>
      </w:pPr>
      <w:r>
        <w:t>Capital Gain</w:t>
      </w:r>
      <w:r>
        <w:tab/>
      </w:r>
      <w:r>
        <w:tab/>
        <w:t xml:space="preserve">$587,000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$293,500 </w:t>
      </w:r>
    </w:p>
    <w:p w:rsidR="005B0DE7" w:rsidRDefault="005B0DE7" w:rsidP="00951047">
      <w:pPr>
        <w:pStyle w:val="ABaseStyle"/>
      </w:pPr>
    </w:p>
    <w:p w:rsidR="005B0DE7" w:rsidRDefault="005B0DE7" w:rsidP="00951047">
      <w:pPr>
        <w:pStyle w:val="ABaseStyle"/>
      </w:pPr>
      <w:r>
        <w:t>There would be a tax free dividend of the safe income of $228,000 [(80%)($285,000)] and a taxable capital gain of $293,500.</w:t>
      </w:r>
    </w:p>
    <w:p w:rsidR="005B0DE7" w:rsidRDefault="005B0DE7" w:rsidP="00951047">
      <w:pPr>
        <w:pStyle w:val="ABaseStyle"/>
      </w:pPr>
    </w:p>
    <w:p w:rsidR="005B0DE7" w:rsidRDefault="00F56913" w:rsidP="00FB0B01">
      <w:pPr>
        <w:pStyle w:val="Under-20"/>
        <w:rPr>
          <w:lang w:val="en-US"/>
        </w:rPr>
      </w:pPr>
      <w:r>
        <w:br w:type="page"/>
      </w:r>
      <w:bookmarkStart w:id="101" w:name="_Toc394387318"/>
      <w:r w:rsidR="005B0DE7">
        <w:rPr>
          <w:lang w:val="en-US"/>
        </w:rPr>
        <w:t>TIF Solution Sixteen - 5A</w:t>
      </w:r>
      <w:bookmarkEnd w:id="101"/>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10</w:t>
      </w:r>
    </w:p>
    <w:p w:rsidR="005B0DE7" w:rsidRDefault="005B0DE7" w:rsidP="00951047">
      <w:pPr>
        <w:pStyle w:val="ABaseStyle"/>
      </w:pPr>
    </w:p>
    <w:p w:rsidR="005B0DE7" w:rsidRDefault="005B0DE7" w:rsidP="00FB0B01">
      <w:pPr>
        <w:pStyle w:val="Break-1"/>
      </w:pPr>
      <w:r>
        <w:t>B.</w:t>
      </w:r>
      <w:r>
        <w:tab/>
        <w:t>6</w:t>
      </w:r>
    </w:p>
    <w:p w:rsidR="005B0DE7" w:rsidRDefault="005B0DE7" w:rsidP="00951047">
      <w:pPr>
        <w:pStyle w:val="ABaseStyle"/>
      </w:pPr>
    </w:p>
    <w:p w:rsidR="005B0DE7" w:rsidRDefault="005B0DE7" w:rsidP="00FB0B01">
      <w:pPr>
        <w:pStyle w:val="Break-1"/>
      </w:pPr>
      <w:r>
        <w:t>C.</w:t>
      </w:r>
      <w:r>
        <w:tab/>
        <w:t>7</w:t>
      </w:r>
    </w:p>
    <w:p w:rsidR="005B0DE7" w:rsidRDefault="005B0DE7" w:rsidP="00951047">
      <w:pPr>
        <w:pStyle w:val="ABaseStyle"/>
      </w:pPr>
    </w:p>
    <w:p w:rsidR="005B0DE7" w:rsidRDefault="005B0DE7" w:rsidP="00FB0B01">
      <w:pPr>
        <w:pStyle w:val="Break-1"/>
      </w:pPr>
      <w:r>
        <w:t>D.</w:t>
      </w:r>
      <w:r>
        <w:tab/>
        <w:t>2</w:t>
      </w:r>
    </w:p>
    <w:p w:rsidR="005B0DE7" w:rsidRDefault="005B0DE7" w:rsidP="00951047">
      <w:pPr>
        <w:pStyle w:val="ABaseStyle"/>
      </w:pPr>
    </w:p>
    <w:p w:rsidR="005B0DE7" w:rsidRDefault="005B0DE7" w:rsidP="00FB0B01">
      <w:pPr>
        <w:pStyle w:val="Break-1"/>
      </w:pPr>
      <w:r>
        <w:t>E.</w:t>
      </w:r>
      <w:r>
        <w:tab/>
        <w:t>1</w:t>
      </w:r>
    </w:p>
    <w:p w:rsidR="005B0DE7" w:rsidRDefault="005B0DE7" w:rsidP="00951047">
      <w:pPr>
        <w:pStyle w:val="ABaseStyle"/>
      </w:pPr>
    </w:p>
    <w:p w:rsidR="005B0DE7" w:rsidRDefault="005B0DE7" w:rsidP="00FB0B01">
      <w:pPr>
        <w:pStyle w:val="Break-1"/>
      </w:pPr>
      <w:r>
        <w:t>F.</w:t>
      </w:r>
      <w:r>
        <w:tab/>
        <w:t>8</w:t>
      </w:r>
    </w:p>
    <w:p w:rsidR="005B0DE7" w:rsidRDefault="005B0DE7" w:rsidP="00951047">
      <w:pPr>
        <w:pStyle w:val="ABaseStyle"/>
      </w:pPr>
    </w:p>
    <w:p w:rsidR="005B0DE7" w:rsidRDefault="005B0DE7" w:rsidP="00FB0B01">
      <w:pPr>
        <w:pStyle w:val="Break-1"/>
      </w:pPr>
      <w:r>
        <w:t>G.</w:t>
      </w:r>
      <w:r>
        <w:tab/>
        <w:t>5</w:t>
      </w:r>
    </w:p>
    <w:p w:rsidR="005B0DE7" w:rsidRDefault="005B0DE7" w:rsidP="00951047">
      <w:pPr>
        <w:pStyle w:val="ABaseStyle"/>
      </w:pPr>
    </w:p>
    <w:p w:rsidR="005B0DE7" w:rsidRDefault="005B0DE7" w:rsidP="00FB0B01">
      <w:pPr>
        <w:pStyle w:val="Break-1"/>
      </w:pPr>
      <w:r>
        <w:t>H.</w:t>
      </w:r>
      <w:r>
        <w:tab/>
        <w:t>9</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Terminal Loss = 4</w:t>
      </w:r>
    </w:p>
    <w:p w:rsidR="005B0DE7" w:rsidRDefault="005B0DE7" w:rsidP="00951047">
      <w:pPr>
        <w:pStyle w:val="ABaseStyle"/>
      </w:pPr>
    </w:p>
    <w:p w:rsidR="005B0DE7" w:rsidRDefault="005B0DE7" w:rsidP="00951047">
      <w:pPr>
        <w:pStyle w:val="ABaseStyle"/>
      </w:pPr>
      <w:r>
        <w:t>Transferor = 3</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02" w:name="_Toc394387319"/>
      <w:r w:rsidR="005B0DE7">
        <w:rPr>
          <w:lang w:val="en-US"/>
        </w:rPr>
        <w:t>TIF Solution Sixteen - 5B</w:t>
      </w:r>
      <w:bookmarkEnd w:id="102"/>
    </w:p>
    <w:p w:rsidR="005B0DE7" w:rsidRDefault="005B0DE7" w:rsidP="00951047">
      <w:pPr>
        <w:pStyle w:val="ABaseStyle"/>
      </w:pPr>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13 (not 2)</w:t>
      </w:r>
    </w:p>
    <w:p w:rsidR="005B0DE7" w:rsidRDefault="005B0DE7" w:rsidP="00951047">
      <w:pPr>
        <w:pStyle w:val="ABaseStyle"/>
      </w:pPr>
    </w:p>
    <w:p w:rsidR="005B0DE7" w:rsidRDefault="005B0DE7" w:rsidP="00FB0B01">
      <w:pPr>
        <w:pStyle w:val="Break-1"/>
      </w:pPr>
      <w:r>
        <w:t>B.</w:t>
      </w:r>
      <w:r>
        <w:tab/>
        <w:t>8 (not 14)</w:t>
      </w:r>
    </w:p>
    <w:p w:rsidR="005B0DE7" w:rsidRDefault="005B0DE7" w:rsidP="00951047">
      <w:pPr>
        <w:pStyle w:val="ABaseStyle"/>
      </w:pPr>
    </w:p>
    <w:p w:rsidR="005B0DE7" w:rsidRDefault="005B0DE7" w:rsidP="00FB0B01">
      <w:pPr>
        <w:pStyle w:val="Break-1"/>
      </w:pPr>
      <w:r>
        <w:t>C.</w:t>
      </w:r>
      <w:r>
        <w:tab/>
        <w:t>10</w:t>
      </w:r>
    </w:p>
    <w:p w:rsidR="005B0DE7" w:rsidRDefault="005B0DE7" w:rsidP="00951047">
      <w:pPr>
        <w:pStyle w:val="ABaseStyle"/>
      </w:pPr>
    </w:p>
    <w:p w:rsidR="005B0DE7" w:rsidRDefault="005B0DE7" w:rsidP="00FB0B01">
      <w:pPr>
        <w:pStyle w:val="Break-1"/>
      </w:pPr>
      <w:r>
        <w:t>D.</w:t>
      </w:r>
      <w:r>
        <w:tab/>
        <w:t>3</w:t>
      </w:r>
    </w:p>
    <w:p w:rsidR="005B0DE7" w:rsidRDefault="005B0DE7" w:rsidP="00951047">
      <w:pPr>
        <w:pStyle w:val="ABaseStyle"/>
      </w:pPr>
    </w:p>
    <w:p w:rsidR="005B0DE7" w:rsidRDefault="005B0DE7" w:rsidP="00FB0B01">
      <w:pPr>
        <w:pStyle w:val="Break-1"/>
      </w:pPr>
      <w:r>
        <w:t>E.</w:t>
      </w:r>
      <w:r>
        <w:tab/>
        <w:t>1 (not 9)</w:t>
      </w:r>
    </w:p>
    <w:p w:rsidR="005B0DE7" w:rsidRDefault="005B0DE7" w:rsidP="00951047">
      <w:pPr>
        <w:pStyle w:val="ABaseStyle"/>
      </w:pPr>
    </w:p>
    <w:p w:rsidR="005B0DE7" w:rsidRDefault="005B0DE7" w:rsidP="00FB0B01">
      <w:pPr>
        <w:pStyle w:val="Break-1"/>
      </w:pPr>
      <w:r>
        <w:t>F.</w:t>
      </w:r>
      <w:r>
        <w:tab/>
        <w:t>11 (not 5)</w:t>
      </w:r>
    </w:p>
    <w:p w:rsidR="005B0DE7" w:rsidRDefault="005B0DE7" w:rsidP="00951047">
      <w:pPr>
        <w:pStyle w:val="ABaseStyle"/>
      </w:pPr>
    </w:p>
    <w:p w:rsidR="005B0DE7" w:rsidRDefault="005B0DE7" w:rsidP="00FB0B01">
      <w:pPr>
        <w:pStyle w:val="Break-1"/>
      </w:pPr>
      <w:r>
        <w:t>G.</w:t>
      </w:r>
      <w:r>
        <w:tab/>
        <w:t>7</w:t>
      </w:r>
    </w:p>
    <w:p w:rsidR="005B0DE7" w:rsidRDefault="005B0DE7" w:rsidP="00951047">
      <w:pPr>
        <w:pStyle w:val="ABaseStyle"/>
      </w:pPr>
    </w:p>
    <w:p w:rsidR="005B0DE7" w:rsidRDefault="005B0DE7" w:rsidP="00FB0B01">
      <w:pPr>
        <w:pStyle w:val="Break-1"/>
      </w:pPr>
      <w:r>
        <w:t>H.</w:t>
      </w:r>
      <w:r>
        <w:tab/>
        <w:t>12</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Terminal Loss = 6</w:t>
      </w:r>
    </w:p>
    <w:p w:rsidR="005B0DE7" w:rsidRDefault="005B0DE7" w:rsidP="00951047">
      <w:pPr>
        <w:pStyle w:val="ABaseStyle"/>
      </w:pPr>
    </w:p>
    <w:p w:rsidR="005B0DE7" w:rsidRDefault="005B0DE7" w:rsidP="00951047">
      <w:pPr>
        <w:pStyle w:val="ABaseStyle"/>
      </w:pPr>
      <w:r>
        <w:t>Transferor = 4</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03" w:name="_Toc394387320"/>
      <w:r w:rsidR="005B0DE7">
        <w:rPr>
          <w:lang w:val="en-US"/>
        </w:rPr>
        <w:t>TIF Solution Sixteen - 6</w:t>
      </w:r>
      <w:bookmarkEnd w:id="103"/>
    </w:p>
    <w:p w:rsidR="005B0DE7" w:rsidRDefault="005B0DE7" w:rsidP="00FB0B01">
      <w:pPr>
        <w:pStyle w:val="Level-3"/>
      </w:pPr>
      <w:r>
        <w:t>Part A - Adjusted Cost Base Of Consideration</w:t>
      </w:r>
    </w:p>
    <w:p w:rsidR="005B0DE7" w:rsidRDefault="005B0DE7" w:rsidP="00951047">
      <w:pPr>
        <w:pStyle w:val="ABaseStyle"/>
      </w:pPr>
      <w:r>
        <w:t>The adjusted cost base for each item of consideration, under the three alternatives, would be calculated as follows:</w:t>
      </w:r>
    </w:p>
    <w:p w:rsidR="005B0DE7" w:rsidRDefault="005B0DE7">
      <w:pPr>
        <w:pStyle w:val="Space-Half"/>
      </w:pPr>
    </w:p>
    <w:p w:rsidR="005B0DE7" w:rsidRDefault="005B0DE7" w:rsidP="00FB0B01">
      <w:pPr>
        <w:pStyle w:val="3"/>
      </w:pPr>
      <w:r>
        <w:rPr>
          <w:b/>
          <w:bCs/>
        </w:rPr>
        <w:tab/>
      </w:r>
      <w:r>
        <w:rPr>
          <w:b/>
          <w:bCs/>
        </w:rPr>
        <w:tab/>
      </w:r>
      <w:r>
        <w:rPr>
          <w:b/>
          <w:bCs/>
          <w:u w:val="single"/>
        </w:rPr>
        <w:t xml:space="preserve">    </w:t>
      </w:r>
      <w:r>
        <w:rPr>
          <w:b/>
          <w:bCs/>
          <w:u w:val="single"/>
        </w:rPr>
        <w:tab/>
        <w:t xml:space="preserve">Alternative </w:t>
      </w:r>
      <w:r>
        <w:rPr>
          <w:b/>
          <w:bCs/>
          <w:u w:val="single"/>
        </w:rPr>
        <w:tab/>
      </w:r>
    </w:p>
    <w:p w:rsidR="005B0DE7" w:rsidRDefault="005B0DE7" w:rsidP="00FB0B01">
      <w:pPr>
        <w:pStyle w:val="3"/>
      </w:pPr>
      <w:r>
        <w:rPr>
          <w:b/>
          <w:bCs/>
        </w:rPr>
        <w:tab/>
      </w:r>
      <w:r>
        <w:rPr>
          <w:b/>
          <w:bCs/>
        </w:rPr>
        <w:tab/>
        <w:t xml:space="preserve">One </w:t>
      </w:r>
      <w:r>
        <w:rPr>
          <w:b/>
          <w:bCs/>
        </w:rPr>
        <w:tab/>
        <w:t xml:space="preserve">Two </w:t>
      </w:r>
      <w:r>
        <w:rPr>
          <w:b/>
          <w:bCs/>
        </w:rPr>
        <w:tab/>
        <w:t xml:space="preserve">Three </w:t>
      </w:r>
    </w:p>
    <w:p w:rsidR="005B0DE7" w:rsidRDefault="005B0DE7" w:rsidP="00FB0B01">
      <w:pPr>
        <w:pStyle w:val="3T"/>
      </w:pPr>
      <w:r>
        <w:t>Elected Transfer Price</w:t>
      </w:r>
      <w:r>
        <w:tab/>
        <w:t xml:space="preserve">$225,000 </w:t>
      </w:r>
      <w:r>
        <w:tab/>
        <w:t xml:space="preserve">$225,000 </w:t>
      </w:r>
      <w:r>
        <w:tab/>
        <w:t xml:space="preserve">$225,000 </w:t>
      </w:r>
    </w:p>
    <w:p w:rsidR="005B0DE7" w:rsidRDefault="005B0DE7" w:rsidP="00FB0B01">
      <w:pPr>
        <w:pStyle w:val="3"/>
      </w:pPr>
      <w:r>
        <w:t>ACB - Boot</w:t>
      </w:r>
      <w:r>
        <w:tab/>
        <w:t>( 150,000)</w:t>
      </w:r>
      <w:r>
        <w:tab/>
        <w:t>( 175,000)</w:t>
      </w:r>
      <w:r>
        <w:tab/>
        <w:t xml:space="preserve"> ( 210,000)</w:t>
      </w:r>
    </w:p>
    <w:p w:rsidR="005B0DE7" w:rsidRDefault="005B0DE7" w:rsidP="00FB0B01">
      <w:pPr>
        <w:pStyle w:val="3T"/>
      </w:pPr>
      <w:r>
        <w:t xml:space="preserve">Available For Preferred </w:t>
      </w:r>
      <w:r>
        <w:tab/>
      </w:r>
      <w:r>
        <w:tab/>
      </w:r>
      <w:r>
        <w:tab/>
      </w:r>
    </w:p>
    <w:p w:rsidR="005B0DE7" w:rsidRDefault="005B0DE7" w:rsidP="00FB0B01">
      <w:pPr>
        <w:pStyle w:val="3"/>
      </w:pPr>
      <w:r>
        <w:tab/>
        <w:t>And Common Stock</w:t>
      </w:r>
      <w:r>
        <w:tab/>
        <w:t xml:space="preserve"> $75,000 </w:t>
      </w:r>
      <w:r>
        <w:tab/>
        <w:t xml:space="preserve">$ 50,000 </w:t>
      </w:r>
      <w:r>
        <w:tab/>
        <w:t xml:space="preserve">$ 15,000 </w:t>
      </w:r>
    </w:p>
    <w:p w:rsidR="005B0DE7" w:rsidRDefault="005B0DE7" w:rsidP="00FB0B01">
      <w:pPr>
        <w:pStyle w:val="3"/>
      </w:pPr>
      <w:r>
        <w:t>ACB - Preferred Stock</w:t>
      </w:r>
      <w:r>
        <w:tab/>
        <w:t xml:space="preserve"> ( 50,000)</w:t>
      </w:r>
      <w:r>
        <w:tab/>
        <w:t>( 50,000)</w:t>
      </w:r>
      <w:r>
        <w:tab/>
        <w:t xml:space="preserve">N/A </w:t>
      </w:r>
    </w:p>
    <w:p w:rsidR="005B0DE7" w:rsidRDefault="005B0DE7" w:rsidP="00FB0B01">
      <w:pPr>
        <w:pStyle w:val="3GT"/>
      </w:pPr>
      <w:r>
        <w:t>ACB - Common Stock (Residual)</w:t>
      </w:r>
      <w:r>
        <w:tab/>
        <w:t xml:space="preserve">$ 25,000 </w:t>
      </w:r>
      <w:r>
        <w:tab/>
        <w:t xml:space="preserve">N/A </w:t>
      </w:r>
      <w:r>
        <w:tab/>
        <w:t xml:space="preserve"> $ 15,000 </w:t>
      </w:r>
    </w:p>
    <w:p w:rsidR="005B0DE7" w:rsidRDefault="005B0DE7">
      <w:pPr>
        <w:pStyle w:val="Space-Half"/>
      </w:pPr>
    </w:p>
    <w:p w:rsidR="005B0DE7" w:rsidRDefault="005B0DE7" w:rsidP="00951047">
      <w:pPr>
        <w:pStyle w:val="ABaseStyle"/>
      </w:pPr>
    </w:p>
    <w:p w:rsidR="005B0DE7" w:rsidRDefault="005B0DE7" w:rsidP="00FB0B01">
      <w:pPr>
        <w:pStyle w:val="Level-3"/>
      </w:pPr>
      <w:r>
        <w:t>Part B - Legal Stated Capital And PUC</w:t>
      </w:r>
    </w:p>
    <w:p w:rsidR="005B0DE7" w:rsidRDefault="005B0DE7" w:rsidP="00951047">
      <w:pPr>
        <w:pStyle w:val="ABaseStyle"/>
      </w:pPr>
      <w:r>
        <w:t>The legal stated capital for the two classes of shares would be as follows:</w:t>
      </w:r>
    </w:p>
    <w:p w:rsidR="005B0DE7" w:rsidRDefault="005B0DE7">
      <w:pPr>
        <w:pStyle w:val="Space-Half"/>
      </w:pPr>
    </w:p>
    <w:p w:rsidR="005B0DE7" w:rsidRDefault="005B0DE7" w:rsidP="00FB0B01">
      <w:pPr>
        <w:pStyle w:val="3"/>
      </w:pPr>
      <w:r>
        <w:rPr>
          <w:b/>
          <w:bCs/>
        </w:rPr>
        <w:tab/>
      </w:r>
      <w:r>
        <w:rPr>
          <w:b/>
          <w:bCs/>
        </w:rPr>
        <w:tab/>
      </w:r>
      <w:r>
        <w:rPr>
          <w:b/>
          <w:bCs/>
          <w:u w:val="single"/>
        </w:rPr>
        <w:t xml:space="preserve">    </w:t>
      </w:r>
      <w:r>
        <w:rPr>
          <w:b/>
          <w:bCs/>
          <w:u w:val="single"/>
        </w:rPr>
        <w:tab/>
        <w:t xml:space="preserve">Alternative </w:t>
      </w:r>
      <w:r>
        <w:rPr>
          <w:b/>
          <w:bCs/>
          <w:u w:val="single"/>
        </w:rPr>
        <w:tab/>
      </w:r>
    </w:p>
    <w:p w:rsidR="005B0DE7" w:rsidRDefault="005B0DE7" w:rsidP="00FB0B01">
      <w:pPr>
        <w:pStyle w:val="3"/>
      </w:pPr>
      <w:r>
        <w:rPr>
          <w:b/>
          <w:bCs/>
        </w:rPr>
        <w:tab/>
      </w:r>
      <w:r>
        <w:rPr>
          <w:b/>
          <w:bCs/>
        </w:rPr>
        <w:tab/>
        <w:t xml:space="preserve">One </w:t>
      </w:r>
      <w:r>
        <w:rPr>
          <w:b/>
          <w:bCs/>
        </w:rPr>
        <w:tab/>
        <w:t xml:space="preserve">Two </w:t>
      </w:r>
      <w:r>
        <w:rPr>
          <w:b/>
          <w:bCs/>
        </w:rPr>
        <w:tab/>
        <w:t xml:space="preserve">Three </w:t>
      </w:r>
    </w:p>
    <w:p w:rsidR="005B0DE7" w:rsidRDefault="005B0DE7" w:rsidP="00FB0B01">
      <w:pPr>
        <w:pStyle w:val="3T"/>
      </w:pPr>
      <w:r>
        <w:t>Preferred Stock</w:t>
      </w:r>
      <w:r>
        <w:tab/>
        <w:t xml:space="preserve">$ 50,000 </w:t>
      </w:r>
      <w:r>
        <w:tab/>
        <w:t xml:space="preserve">$450,000 </w:t>
      </w:r>
      <w:r>
        <w:tab/>
        <w:t xml:space="preserve"> Nil </w:t>
      </w:r>
    </w:p>
    <w:p w:rsidR="005B0DE7" w:rsidRDefault="005B0DE7" w:rsidP="00FB0B01">
      <w:pPr>
        <w:pStyle w:val="3"/>
      </w:pPr>
      <w:r>
        <w:t>Common Stock</w:t>
      </w:r>
      <w:r>
        <w:tab/>
        <w:t xml:space="preserve">425,000 </w:t>
      </w:r>
      <w:r>
        <w:tab/>
        <w:t xml:space="preserve">Nil </w:t>
      </w:r>
      <w:r>
        <w:tab/>
        <w:t xml:space="preserve">$415,000 </w:t>
      </w:r>
    </w:p>
    <w:p w:rsidR="005B0DE7" w:rsidRDefault="005B0DE7" w:rsidP="00FB0B01">
      <w:pPr>
        <w:pStyle w:val="3GT"/>
      </w:pPr>
      <w:r>
        <w:t>Total Legal Stated Capital</w:t>
      </w:r>
      <w:r>
        <w:tab/>
        <w:t xml:space="preserve">$475,000 </w:t>
      </w:r>
      <w:r>
        <w:tab/>
        <w:t xml:space="preserve">$450,000 </w:t>
      </w:r>
      <w:r>
        <w:tab/>
        <w:t xml:space="preserve">$415,000 </w:t>
      </w:r>
    </w:p>
    <w:p w:rsidR="005B0DE7" w:rsidRDefault="005B0DE7">
      <w:pPr>
        <w:pStyle w:val="Space-Half"/>
      </w:pPr>
    </w:p>
    <w:p w:rsidR="005B0DE7" w:rsidRDefault="005B0DE7" w:rsidP="00951047">
      <w:pPr>
        <w:pStyle w:val="ABaseStyle"/>
      </w:pPr>
    </w:p>
    <w:p w:rsidR="005B0DE7" w:rsidRDefault="005B0DE7" w:rsidP="00951047">
      <w:pPr>
        <w:pStyle w:val="ABaseStyle"/>
      </w:pPr>
      <w:r>
        <w:t>The required PUC reduction would be calculated as follows:</w:t>
      </w:r>
    </w:p>
    <w:p w:rsidR="005B0DE7" w:rsidRDefault="005B0DE7">
      <w:pPr>
        <w:pStyle w:val="Space-Half"/>
      </w:pPr>
    </w:p>
    <w:p w:rsidR="005B0DE7" w:rsidRDefault="005B0DE7" w:rsidP="00FB0B01">
      <w:pPr>
        <w:pStyle w:val="3"/>
      </w:pPr>
      <w:r>
        <w:rPr>
          <w:b/>
          <w:bCs/>
        </w:rPr>
        <w:tab/>
      </w:r>
      <w:r>
        <w:rPr>
          <w:b/>
          <w:bCs/>
        </w:rPr>
        <w:tab/>
      </w:r>
      <w:r>
        <w:rPr>
          <w:b/>
          <w:bCs/>
          <w:u w:val="single"/>
        </w:rPr>
        <w:t xml:space="preserve">    </w:t>
      </w:r>
      <w:r>
        <w:rPr>
          <w:b/>
          <w:bCs/>
          <w:u w:val="single"/>
        </w:rPr>
        <w:tab/>
        <w:t xml:space="preserve">Alternative </w:t>
      </w:r>
      <w:r>
        <w:rPr>
          <w:b/>
          <w:bCs/>
          <w:u w:val="single"/>
        </w:rPr>
        <w:tab/>
      </w:r>
    </w:p>
    <w:p w:rsidR="005B0DE7" w:rsidRDefault="005B0DE7" w:rsidP="00FB0B01">
      <w:pPr>
        <w:pStyle w:val="3"/>
      </w:pPr>
      <w:r>
        <w:rPr>
          <w:b/>
          <w:bCs/>
        </w:rPr>
        <w:tab/>
      </w:r>
      <w:r>
        <w:rPr>
          <w:b/>
          <w:bCs/>
        </w:rPr>
        <w:tab/>
        <w:t xml:space="preserve">One </w:t>
      </w:r>
      <w:r>
        <w:rPr>
          <w:b/>
          <w:bCs/>
        </w:rPr>
        <w:tab/>
        <w:t xml:space="preserve">Two </w:t>
      </w:r>
      <w:r>
        <w:rPr>
          <w:b/>
          <w:bCs/>
        </w:rPr>
        <w:tab/>
        <w:t xml:space="preserve">Three </w:t>
      </w:r>
    </w:p>
    <w:p w:rsidR="005B0DE7" w:rsidRDefault="005B0DE7" w:rsidP="00FB0B01">
      <w:pPr>
        <w:pStyle w:val="3T"/>
      </w:pPr>
      <w:r>
        <w:t>Increase In Legal Stated Capital</w:t>
      </w:r>
      <w:r>
        <w:tab/>
      </w:r>
      <w:r>
        <w:tab/>
      </w:r>
      <w:r>
        <w:tab/>
      </w:r>
    </w:p>
    <w:p w:rsidR="005B0DE7" w:rsidRDefault="005B0DE7" w:rsidP="00FB0B01">
      <w:pPr>
        <w:pStyle w:val="3"/>
      </w:pPr>
      <w:r>
        <w:t xml:space="preserve"> - All Shares (A)</w:t>
      </w:r>
      <w:r>
        <w:tab/>
        <w:t xml:space="preserve"> $475,000 </w:t>
      </w:r>
      <w:r>
        <w:tab/>
        <w:t xml:space="preserve"> $450,000 </w:t>
      </w:r>
      <w:r>
        <w:tab/>
        <w:t xml:space="preserve">$415,000 </w:t>
      </w:r>
    </w:p>
    <w:p w:rsidR="005B0DE7" w:rsidRDefault="005B0DE7" w:rsidP="00FB0B01">
      <w:pPr>
        <w:pStyle w:val="3T"/>
      </w:pPr>
      <w:r>
        <w:t>Elected Amount</w:t>
      </w:r>
      <w:r>
        <w:tab/>
        <w:t xml:space="preserve">$225,000 </w:t>
      </w:r>
      <w:r>
        <w:tab/>
        <w:t xml:space="preserve">$225,000 </w:t>
      </w:r>
      <w:r>
        <w:tab/>
        <w:t xml:space="preserve"> $225,000 </w:t>
      </w:r>
    </w:p>
    <w:p w:rsidR="005B0DE7" w:rsidRDefault="005B0DE7" w:rsidP="00FB0B01">
      <w:pPr>
        <w:pStyle w:val="3"/>
      </w:pPr>
      <w:r>
        <w:t>Non-Share Consideration</w:t>
      </w:r>
      <w:r>
        <w:tab/>
        <w:t>( 150,000)</w:t>
      </w:r>
      <w:r>
        <w:tab/>
        <w:t>( 175,000)</w:t>
      </w:r>
      <w:r>
        <w:tab/>
        <w:t>( 210,000)</w:t>
      </w:r>
    </w:p>
    <w:p w:rsidR="005B0DE7" w:rsidRDefault="005B0DE7" w:rsidP="00FB0B01">
      <w:pPr>
        <w:pStyle w:val="3T"/>
      </w:pPr>
      <w:r>
        <w:t>Elected Amount, Less Boot (B)</w:t>
      </w:r>
      <w:r>
        <w:tab/>
        <w:t xml:space="preserve">$ 75,000 </w:t>
      </w:r>
      <w:r>
        <w:tab/>
        <w:t xml:space="preserve"> $ 50,000 </w:t>
      </w:r>
      <w:r>
        <w:tab/>
        <w:t xml:space="preserve"> $ 15,000 </w:t>
      </w:r>
    </w:p>
    <w:p w:rsidR="005B0DE7" w:rsidRDefault="005B0DE7" w:rsidP="00FB0B01">
      <w:pPr>
        <w:pStyle w:val="3GT"/>
      </w:pPr>
      <w:r>
        <w:t>Required PUC Reduction (A - B)</w:t>
      </w:r>
      <w:r>
        <w:tab/>
        <w:t xml:space="preserve">$400,000 </w:t>
      </w:r>
      <w:r>
        <w:tab/>
        <w:t xml:space="preserve"> $400,000 </w:t>
      </w:r>
      <w:r>
        <w:tab/>
        <w:t xml:space="preserve">$400,000 </w:t>
      </w:r>
    </w:p>
    <w:p w:rsidR="005B0DE7" w:rsidRDefault="005B0DE7" w:rsidP="00951047">
      <w:pPr>
        <w:pStyle w:val="ABaseStyle"/>
      </w:pPr>
    </w:p>
    <w:p w:rsidR="005B0DE7" w:rsidRDefault="005B0DE7" w:rsidP="00951047">
      <w:pPr>
        <w:pStyle w:val="ABaseStyle"/>
      </w:pPr>
      <w:r>
        <w:rPr>
          <w:b/>
          <w:bCs/>
        </w:rPr>
        <w:t>Alternative One</w:t>
      </w:r>
      <w:r>
        <w:t xml:space="preserve"> In Alternative One, the PUC reduction would have to be split between the two classes of shares on the basis of their relative fair market values.  The relevant calculation would be as follows:</w:t>
      </w:r>
    </w:p>
    <w:p w:rsidR="005B0DE7" w:rsidRDefault="005B0DE7">
      <w:pPr>
        <w:pStyle w:val="Space-Half"/>
      </w:pPr>
    </w:p>
    <w:p w:rsidR="005B0DE7" w:rsidRDefault="005B0DE7" w:rsidP="00FB0B01">
      <w:pPr>
        <w:pStyle w:val="2"/>
      </w:pPr>
      <w:r>
        <w:t xml:space="preserve">Preferred Shares: [($400,000)($50,000 </w:t>
      </w:r>
      <w:r>
        <w:rPr>
          <w:rFonts w:ascii="Swis721 Cn BT" w:hAnsi="Swis721 Cn BT" w:cs="Swis721 Cn BT"/>
        </w:rPr>
        <w:t>÷</w:t>
      </w:r>
      <w:r>
        <w:t xml:space="preserve"> $475,000)] = </w:t>
      </w:r>
      <w:r>
        <w:rPr>
          <w:u w:val="double"/>
        </w:rPr>
        <w:t>$42,105</w:t>
      </w:r>
    </w:p>
    <w:p w:rsidR="005B0DE7" w:rsidRDefault="005B0DE7" w:rsidP="00951047">
      <w:pPr>
        <w:pStyle w:val="ABaseStyle"/>
      </w:pPr>
    </w:p>
    <w:p w:rsidR="005B0DE7" w:rsidRDefault="005B0DE7" w:rsidP="00FB0B01">
      <w:pPr>
        <w:pStyle w:val="2"/>
      </w:pPr>
      <w:r>
        <w:t xml:space="preserve">Common Shares: [($400,000)($425,000 </w:t>
      </w:r>
      <w:r>
        <w:rPr>
          <w:rFonts w:ascii="Swis721 Cn BT" w:hAnsi="Swis721 Cn BT" w:cs="Swis721 Cn BT"/>
        </w:rPr>
        <w:t>÷</w:t>
      </w:r>
      <w:r>
        <w:t xml:space="preserve"> $475,000)] = </w:t>
      </w:r>
      <w:r>
        <w:rPr>
          <w:u w:val="double"/>
        </w:rPr>
        <w:t>$357,895</w:t>
      </w:r>
    </w:p>
    <w:p w:rsidR="005B0DE7" w:rsidRDefault="005B0DE7" w:rsidP="00951047">
      <w:pPr>
        <w:pStyle w:val="ABaseStyle"/>
      </w:pPr>
    </w:p>
    <w:p w:rsidR="005B0DE7" w:rsidRDefault="005B0DE7" w:rsidP="00FB0B01">
      <w:pPr>
        <w:pStyle w:val="Auto-Paragraph"/>
      </w:pPr>
      <w:r>
        <w:t>This would leave a PUC of $7,895 for the preferred shares ($50,000 - $42,105), and a PUC of $67,105 for the common shares ($425,000 - $357,895).</w:t>
      </w:r>
    </w:p>
    <w:p w:rsidR="005B0DE7" w:rsidRDefault="005B0DE7" w:rsidP="00951047">
      <w:pPr>
        <w:pStyle w:val="ABaseStyle"/>
      </w:pPr>
    </w:p>
    <w:p w:rsidR="005B0DE7" w:rsidRDefault="005B0DE7" w:rsidP="00FB0B01">
      <w:pPr>
        <w:pStyle w:val="Auto-Paragraph"/>
      </w:pPr>
      <w:r>
        <w:rPr>
          <w:b/>
          <w:bCs/>
        </w:rPr>
        <w:t>Alternative Two</w:t>
      </w:r>
      <w:r>
        <w:t xml:space="preserve"> In Alternative Two, the entire PUC reduction of $400,000 would be allocated to the preferred shares, leaving a PUC of $50,000 ($450,000 - $400,000).</w:t>
      </w:r>
    </w:p>
    <w:p w:rsidR="005B0DE7" w:rsidRDefault="005B0DE7" w:rsidP="00951047">
      <w:pPr>
        <w:pStyle w:val="ABaseStyle"/>
      </w:pPr>
    </w:p>
    <w:p w:rsidR="005B0DE7" w:rsidRDefault="005B0DE7" w:rsidP="00FB0B01">
      <w:pPr>
        <w:pStyle w:val="Auto-Paragraph"/>
      </w:pPr>
      <w:r>
        <w:rPr>
          <w:b/>
          <w:bCs/>
        </w:rPr>
        <w:t>Alternative Three</w:t>
      </w:r>
      <w:r>
        <w:t xml:space="preserve"> In Alternative Three, the entire PUC reduction of $400,000 would be allocated to the common stock, leaving a PUC of $15,000 ($415,000 - $400,000).</w:t>
      </w:r>
    </w:p>
    <w:p w:rsidR="005B0DE7" w:rsidRDefault="005B0DE7" w:rsidP="00951047">
      <w:pPr>
        <w:pStyle w:val="ABaseStyle"/>
      </w:pPr>
    </w:p>
    <w:p w:rsidR="005B0DE7" w:rsidRDefault="00F56913" w:rsidP="00FB0B01">
      <w:pPr>
        <w:pStyle w:val="Under-20"/>
        <w:rPr>
          <w:lang w:val="en-US"/>
        </w:rPr>
      </w:pPr>
      <w:r>
        <w:br w:type="page"/>
      </w:r>
      <w:bookmarkStart w:id="104" w:name="_Toc394387321"/>
      <w:r w:rsidR="005B0DE7">
        <w:rPr>
          <w:lang w:val="en-US"/>
        </w:rPr>
        <w:t>TIF Solution Sixteen - 7</w:t>
      </w:r>
      <w:bookmarkEnd w:id="104"/>
    </w:p>
    <w:p w:rsidR="005B0DE7" w:rsidRDefault="005B0DE7" w:rsidP="00FB0B01">
      <w:pPr>
        <w:pStyle w:val="Level-3"/>
      </w:pPr>
      <w:r>
        <w:t>Part A - Adjusted Cost Base Of Consideration</w:t>
      </w:r>
    </w:p>
    <w:p w:rsidR="005B0DE7" w:rsidRDefault="005B0DE7" w:rsidP="00951047">
      <w:pPr>
        <w:pStyle w:val="ABaseStyle"/>
      </w:pPr>
      <w:r>
        <w:t>The adjusted cost base for each item of consideration, under the three alternatives, would be calculated as follows:</w:t>
      </w:r>
    </w:p>
    <w:p w:rsidR="005B0DE7" w:rsidRDefault="005B0DE7">
      <w:pPr>
        <w:pStyle w:val="Space-Half"/>
      </w:pPr>
    </w:p>
    <w:p w:rsidR="005B0DE7" w:rsidRDefault="005B0DE7" w:rsidP="00FB0B01">
      <w:pPr>
        <w:pStyle w:val="3"/>
      </w:pPr>
      <w:r>
        <w:rPr>
          <w:b/>
          <w:bCs/>
        </w:rPr>
        <w:tab/>
      </w:r>
      <w:r>
        <w:rPr>
          <w:b/>
          <w:bCs/>
        </w:rPr>
        <w:tab/>
      </w:r>
      <w:r>
        <w:rPr>
          <w:b/>
          <w:bCs/>
          <w:u w:val="single"/>
        </w:rPr>
        <w:t xml:space="preserve">    </w:t>
      </w:r>
      <w:r>
        <w:rPr>
          <w:b/>
          <w:bCs/>
          <w:u w:val="single"/>
        </w:rPr>
        <w:tab/>
        <w:t xml:space="preserve">Alternative </w:t>
      </w:r>
      <w:r>
        <w:rPr>
          <w:b/>
          <w:bCs/>
          <w:u w:val="single"/>
        </w:rPr>
        <w:tab/>
      </w:r>
    </w:p>
    <w:p w:rsidR="005B0DE7" w:rsidRDefault="005B0DE7" w:rsidP="00FB0B01">
      <w:pPr>
        <w:pStyle w:val="3"/>
      </w:pPr>
      <w:r>
        <w:rPr>
          <w:b/>
          <w:bCs/>
        </w:rPr>
        <w:tab/>
      </w:r>
      <w:r>
        <w:rPr>
          <w:b/>
          <w:bCs/>
        </w:rPr>
        <w:tab/>
        <w:t xml:space="preserve">One </w:t>
      </w:r>
      <w:r>
        <w:rPr>
          <w:b/>
          <w:bCs/>
        </w:rPr>
        <w:tab/>
        <w:t xml:space="preserve">Two </w:t>
      </w:r>
      <w:r>
        <w:rPr>
          <w:b/>
          <w:bCs/>
        </w:rPr>
        <w:tab/>
        <w:t xml:space="preserve">Three </w:t>
      </w:r>
    </w:p>
    <w:p w:rsidR="005B0DE7" w:rsidRDefault="005B0DE7" w:rsidP="00FB0B01">
      <w:pPr>
        <w:pStyle w:val="3T"/>
      </w:pPr>
      <w:r>
        <w:t>Elected Transfer Price</w:t>
      </w:r>
      <w:r>
        <w:tab/>
        <w:t xml:space="preserve">$400,000 </w:t>
      </w:r>
      <w:r>
        <w:tab/>
        <w:t xml:space="preserve">$400,000 </w:t>
      </w:r>
      <w:r>
        <w:tab/>
        <w:t xml:space="preserve"> $400,000 </w:t>
      </w:r>
    </w:p>
    <w:p w:rsidR="005B0DE7" w:rsidRDefault="005B0DE7" w:rsidP="00FB0B01">
      <w:pPr>
        <w:pStyle w:val="3"/>
      </w:pPr>
      <w:r>
        <w:t>ACB - Boot</w:t>
      </w:r>
      <w:r>
        <w:tab/>
        <w:t>( 300,000)</w:t>
      </w:r>
      <w:r>
        <w:tab/>
        <w:t>( 200,000)</w:t>
      </w:r>
      <w:r>
        <w:tab/>
        <w:t xml:space="preserve"> ( 320,000)</w:t>
      </w:r>
    </w:p>
    <w:p w:rsidR="005B0DE7" w:rsidRDefault="005B0DE7" w:rsidP="00FB0B01">
      <w:pPr>
        <w:pStyle w:val="3T"/>
      </w:pPr>
      <w:r>
        <w:t xml:space="preserve">Available For Preferred </w:t>
      </w:r>
      <w:r>
        <w:tab/>
      </w:r>
      <w:r>
        <w:tab/>
      </w:r>
      <w:r>
        <w:tab/>
      </w:r>
    </w:p>
    <w:p w:rsidR="005B0DE7" w:rsidRDefault="005B0DE7" w:rsidP="00FB0B01">
      <w:pPr>
        <w:pStyle w:val="3"/>
      </w:pPr>
      <w:r>
        <w:tab/>
        <w:t>And Common Stock</w:t>
      </w:r>
      <w:r>
        <w:tab/>
        <w:t xml:space="preserve"> $100,000 </w:t>
      </w:r>
      <w:r>
        <w:tab/>
        <w:t xml:space="preserve">$200,000 </w:t>
      </w:r>
      <w:r>
        <w:tab/>
        <w:t xml:space="preserve">$ 80,000 </w:t>
      </w:r>
    </w:p>
    <w:p w:rsidR="005B0DE7" w:rsidRDefault="005B0DE7" w:rsidP="00FB0B01">
      <w:pPr>
        <w:pStyle w:val="3"/>
      </w:pPr>
      <w:r>
        <w:t>ACB - Preferred Stock</w:t>
      </w:r>
      <w:r>
        <w:tab/>
        <w:t xml:space="preserve"> ( 50,000)</w:t>
      </w:r>
      <w:r>
        <w:tab/>
        <w:t xml:space="preserve"> ( 200,000)</w:t>
      </w:r>
      <w:r>
        <w:tab/>
        <w:t xml:space="preserve">N/A </w:t>
      </w:r>
    </w:p>
    <w:p w:rsidR="005B0DE7" w:rsidRDefault="005B0DE7" w:rsidP="00FB0B01">
      <w:pPr>
        <w:pStyle w:val="3GT"/>
      </w:pPr>
      <w:r>
        <w:t>ACB - Common Stock (Residual)</w:t>
      </w:r>
      <w:r>
        <w:tab/>
        <w:t xml:space="preserve">$ 50,000 </w:t>
      </w:r>
      <w:r>
        <w:tab/>
        <w:t xml:space="preserve">N/A </w:t>
      </w:r>
      <w:r>
        <w:tab/>
        <w:t xml:space="preserve"> $ 80,000 </w:t>
      </w:r>
    </w:p>
    <w:p w:rsidR="005B0DE7" w:rsidRDefault="005B0DE7">
      <w:pPr>
        <w:pStyle w:val="Space-Half"/>
      </w:pPr>
    </w:p>
    <w:p w:rsidR="005B0DE7" w:rsidRDefault="005B0DE7" w:rsidP="00951047">
      <w:pPr>
        <w:pStyle w:val="ABaseStyle"/>
      </w:pPr>
    </w:p>
    <w:p w:rsidR="005B0DE7" w:rsidRDefault="005B0DE7" w:rsidP="00FB0B01">
      <w:pPr>
        <w:pStyle w:val="Level-3"/>
      </w:pPr>
      <w:r>
        <w:t>Part B - Legal Stated Capital And PUC</w:t>
      </w:r>
    </w:p>
    <w:p w:rsidR="005B0DE7" w:rsidRDefault="005B0DE7" w:rsidP="00951047">
      <w:pPr>
        <w:pStyle w:val="ABaseStyle"/>
      </w:pPr>
      <w:r>
        <w:t>The legal stated capital for the two classes of shares would be as follows:</w:t>
      </w:r>
    </w:p>
    <w:p w:rsidR="005B0DE7" w:rsidRDefault="005B0DE7">
      <w:pPr>
        <w:pStyle w:val="Space-Half"/>
      </w:pPr>
    </w:p>
    <w:p w:rsidR="005B0DE7" w:rsidRDefault="005B0DE7" w:rsidP="00FB0B01">
      <w:pPr>
        <w:pStyle w:val="3"/>
      </w:pPr>
      <w:r>
        <w:rPr>
          <w:b/>
          <w:bCs/>
        </w:rPr>
        <w:tab/>
      </w:r>
      <w:r>
        <w:rPr>
          <w:b/>
          <w:bCs/>
        </w:rPr>
        <w:tab/>
      </w:r>
      <w:r>
        <w:rPr>
          <w:b/>
          <w:bCs/>
          <w:u w:val="single"/>
        </w:rPr>
        <w:t xml:space="preserve">    </w:t>
      </w:r>
      <w:r>
        <w:rPr>
          <w:b/>
          <w:bCs/>
          <w:u w:val="single"/>
        </w:rPr>
        <w:tab/>
        <w:t xml:space="preserve">Alternative </w:t>
      </w:r>
      <w:r>
        <w:rPr>
          <w:b/>
          <w:bCs/>
          <w:u w:val="single"/>
        </w:rPr>
        <w:tab/>
      </w:r>
    </w:p>
    <w:p w:rsidR="005B0DE7" w:rsidRDefault="005B0DE7" w:rsidP="00FB0B01">
      <w:pPr>
        <w:pStyle w:val="3"/>
      </w:pPr>
      <w:r>
        <w:rPr>
          <w:b/>
          <w:bCs/>
        </w:rPr>
        <w:tab/>
      </w:r>
      <w:r>
        <w:rPr>
          <w:b/>
          <w:bCs/>
        </w:rPr>
        <w:tab/>
        <w:t xml:space="preserve">One </w:t>
      </w:r>
      <w:r>
        <w:rPr>
          <w:b/>
          <w:bCs/>
        </w:rPr>
        <w:tab/>
        <w:t xml:space="preserve">Two </w:t>
      </w:r>
      <w:r>
        <w:rPr>
          <w:b/>
          <w:bCs/>
        </w:rPr>
        <w:tab/>
        <w:t xml:space="preserve">Three </w:t>
      </w:r>
    </w:p>
    <w:p w:rsidR="005B0DE7" w:rsidRDefault="005B0DE7" w:rsidP="00FB0B01">
      <w:pPr>
        <w:pStyle w:val="3T"/>
      </w:pPr>
      <w:r>
        <w:t>Preferred Stock</w:t>
      </w:r>
      <w:r>
        <w:tab/>
        <w:t xml:space="preserve">$ 50,000 </w:t>
      </w:r>
      <w:r>
        <w:tab/>
        <w:t xml:space="preserve">$600,000 </w:t>
      </w:r>
      <w:r>
        <w:tab/>
        <w:t xml:space="preserve"> Nil </w:t>
      </w:r>
    </w:p>
    <w:p w:rsidR="005B0DE7" w:rsidRDefault="005B0DE7" w:rsidP="00FB0B01">
      <w:pPr>
        <w:pStyle w:val="3"/>
      </w:pPr>
      <w:r>
        <w:t>Common Stock</w:t>
      </w:r>
      <w:r>
        <w:tab/>
        <w:t xml:space="preserve">450,000 </w:t>
      </w:r>
      <w:r>
        <w:tab/>
        <w:t xml:space="preserve">Nil </w:t>
      </w:r>
      <w:r>
        <w:tab/>
        <w:t xml:space="preserve">$480,000 </w:t>
      </w:r>
    </w:p>
    <w:p w:rsidR="005B0DE7" w:rsidRDefault="005B0DE7" w:rsidP="00FB0B01">
      <w:pPr>
        <w:pStyle w:val="3GT"/>
      </w:pPr>
      <w:r>
        <w:t>Total Legal Stated Capital</w:t>
      </w:r>
      <w:r>
        <w:tab/>
        <w:t xml:space="preserve">$500,000 </w:t>
      </w:r>
      <w:r>
        <w:tab/>
        <w:t xml:space="preserve">$600,000 </w:t>
      </w:r>
      <w:r>
        <w:tab/>
        <w:t xml:space="preserve">$480,000 </w:t>
      </w:r>
    </w:p>
    <w:p w:rsidR="005B0DE7" w:rsidRDefault="005B0DE7">
      <w:pPr>
        <w:pStyle w:val="Space-Half"/>
      </w:pPr>
    </w:p>
    <w:p w:rsidR="005B0DE7" w:rsidRDefault="005B0DE7" w:rsidP="00951047">
      <w:pPr>
        <w:pStyle w:val="ABaseStyle"/>
      </w:pPr>
    </w:p>
    <w:p w:rsidR="005B0DE7" w:rsidRDefault="005B0DE7" w:rsidP="00951047">
      <w:pPr>
        <w:pStyle w:val="ABaseStyle"/>
      </w:pPr>
      <w:r>
        <w:t>The required PUC reduction would be calculated as follows:</w:t>
      </w:r>
    </w:p>
    <w:p w:rsidR="005B0DE7" w:rsidRDefault="005B0DE7">
      <w:pPr>
        <w:pStyle w:val="Space-Half"/>
      </w:pPr>
    </w:p>
    <w:p w:rsidR="005B0DE7" w:rsidRDefault="005B0DE7" w:rsidP="00FB0B01">
      <w:pPr>
        <w:pStyle w:val="3"/>
      </w:pPr>
      <w:r>
        <w:rPr>
          <w:b/>
          <w:bCs/>
        </w:rPr>
        <w:tab/>
      </w:r>
      <w:r>
        <w:rPr>
          <w:b/>
          <w:bCs/>
        </w:rPr>
        <w:tab/>
      </w:r>
      <w:r>
        <w:rPr>
          <w:b/>
          <w:bCs/>
          <w:u w:val="single"/>
        </w:rPr>
        <w:t xml:space="preserve">    </w:t>
      </w:r>
      <w:r>
        <w:rPr>
          <w:b/>
          <w:bCs/>
          <w:u w:val="single"/>
        </w:rPr>
        <w:tab/>
        <w:t xml:space="preserve">Alternative </w:t>
      </w:r>
      <w:r>
        <w:rPr>
          <w:b/>
          <w:bCs/>
          <w:u w:val="single"/>
        </w:rPr>
        <w:tab/>
      </w:r>
    </w:p>
    <w:p w:rsidR="005B0DE7" w:rsidRDefault="005B0DE7" w:rsidP="00FB0B01">
      <w:pPr>
        <w:pStyle w:val="3"/>
      </w:pPr>
      <w:r>
        <w:rPr>
          <w:b/>
          <w:bCs/>
        </w:rPr>
        <w:tab/>
      </w:r>
      <w:r>
        <w:rPr>
          <w:b/>
          <w:bCs/>
        </w:rPr>
        <w:tab/>
        <w:t xml:space="preserve">One </w:t>
      </w:r>
      <w:r>
        <w:rPr>
          <w:b/>
          <w:bCs/>
        </w:rPr>
        <w:tab/>
        <w:t xml:space="preserve">Two </w:t>
      </w:r>
      <w:r>
        <w:rPr>
          <w:b/>
          <w:bCs/>
        </w:rPr>
        <w:tab/>
        <w:t xml:space="preserve">Three </w:t>
      </w:r>
    </w:p>
    <w:p w:rsidR="005B0DE7" w:rsidRDefault="005B0DE7" w:rsidP="00FB0B01">
      <w:pPr>
        <w:pStyle w:val="3T"/>
      </w:pPr>
      <w:r>
        <w:t>Increase In Legal Stated Capital</w:t>
      </w:r>
      <w:r>
        <w:tab/>
      </w:r>
      <w:r>
        <w:tab/>
      </w:r>
      <w:r>
        <w:tab/>
      </w:r>
    </w:p>
    <w:p w:rsidR="005B0DE7" w:rsidRDefault="005B0DE7" w:rsidP="00FB0B01">
      <w:pPr>
        <w:pStyle w:val="3"/>
      </w:pPr>
      <w:r>
        <w:t xml:space="preserve"> - All Shares (A)</w:t>
      </w:r>
      <w:r>
        <w:tab/>
        <w:t xml:space="preserve"> $500,000 </w:t>
      </w:r>
      <w:r>
        <w:tab/>
        <w:t xml:space="preserve"> $600,000 </w:t>
      </w:r>
      <w:r>
        <w:tab/>
        <w:t xml:space="preserve">$480,000 </w:t>
      </w:r>
    </w:p>
    <w:p w:rsidR="005B0DE7" w:rsidRDefault="005B0DE7" w:rsidP="00FB0B01">
      <w:pPr>
        <w:pStyle w:val="3T"/>
      </w:pPr>
      <w:r>
        <w:t>Elected Amount</w:t>
      </w:r>
      <w:r>
        <w:tab/>
        <w:t xml:space="preserve">$400,000 </w:t>
      </w:r>
      <w:r>
        <w:tab/>
        <w:t xml:space="preserve">$400,000 </w:t>
      </w:r>
      <w:r>
        <w:tab/>
        <w:t xml:space="preserve"> $400,000 </w:t>
      </w:r>
    </w:p>
    <w:p w:rsidR="005B0DE7" w:rsidRDefault="005B0DE7" w:rsidP="00FB0B01">
      <w:pPr>
        <w:pStyle w:val="3"/>
      </w:pPr>
      <w:r>
        <w:t>Non-Share Consideration</w:t>
      </w:r>
      <w:r>
        <w:tab/>
        <w:t>( 300,000)</w:t>
      </w:r>
      <w:r>
        <w:tab/>
        <w:t>( 200,000)</w:t>
      </w:r>
      <w:r>
        <w:tab/>
        <w:t>( 320,000)</w:t>
      </w:r>
    </w:p>
    <w:p w:rsidR="005B0DE7" w:rsidRDefault="005B0DE7" w:rsidP="00FB0B01">
      <w:pPr>
        <w:pStyle w:val="3T"/>
      </w:pPr>
      <w:r>
        <w:t>Elected Amount, Less Boot (B)</w:t>
      </w:r>
      <w:r>
        <w:tab/>
        <w:t xml:space="preserve">$100,000 </w:t>
      </w:r>
      <w:r>
        <w:tab/>
        <w:t xml:space="preserve"> $200,000 </w:t>
      </w:r>
      <w:r>
        <w:tab/>
        <w:t xml:space="preserve"> $ 80,000 </w:t>
      </w:r>
    </w:p>
    <w:p w:rsidR="005B0DE7" w:rsidRDefault="005B0DE7" w:rsidP="00FB0B01">
      <w:pPr>
        <w:pStyle w:val="3GT"/>
      </w:pPr>
      <w:r>
        <w:t>Required PUC Reduction (A - B)</w:t>
      </w:r>
      <w:r>
        <w:tab/>
        <w:t xml:space="preserve">$400,000 </w:t>
      </w:r>
      <w:r>
        <w:tab/>
        <w:t xml:space="preserve"> $400,000 </w:t>
      </w:r>
      <w:r>
        <w:tab/>
        <w:t xml:space="preserve">$400,000 </w:t>
      </w:r>
    </w:p>
    <w:p w:rsidR="005B0DE7" w:rsidRDefault="005B0DE7" w:rsidP="00951047">
      <w:pPr>
        <w:pStyle w:val="ABaseStyle"/>
      </w:pPr>
    </w:p>
    <w:p w:rsidR="005B0DE7" w:rsidRDefault="005B0DE7" w:rsidP="00951047">
      <w:pPr>
        <w:pStyle w:val="ABaseStyle"/>
      </w:pPr>
      <w:r>
        <w:rPr>
          <w:b/>
          <w:bCs/>
        </w:rPr>
        <w:t>Alternative One</w:t>
      </w:r>
      <w:r>
        <w:t xml:space="preserve"> In Alternative One, the PUC reduction would have to be split between the two classes of shares on the basis of their relative fair market values.  The relevant calculation would be as follows:</w:t>
      </w:r>
    </w:p>
    <w:p w:rsidR="005B0DE7" w:rsidRDefault="005B0DE7">
      <w:pPr>
        <w:pStyle w:val="Space-Half"/>
      </w:pPr>
    </w:p>
    <w:p w:rsidR="005B0DE7" w:rsidRDefault="005B0DE7" w:rsidP="00FB0B01">
      <w:pPr>
        <w:pStyle w:val="2"/>
      </w:pPr>
      <w:r>
        <w:t xml:space="preserve">Preferred Shares: [($400,000)($50,000 </w:t>
      </w:r>
      <w:r>
        <w:rPr>
          <w:rFonts w:ascii="Swis721 Cn BT" w:hAnsi="Swis721 Cn BT" w:cs="Swis721 Cn BT"/>
        </w:rPr>
        <w:t>÷</w:t>
      </w:r>
      <w:r>
        <w:t xml:space="preserve"> $500,000)] = </w:t>
      </w:r>
      <w:r>
        <w:rPr>
          <w:u w:val="double"/>
        </w:rPr>
        <w:t>$40,000</w:t>
      </w:r>
    </w:p>
    <w:p w:rsidR="005B0DE7" w:rsidRDefault="005B0DE7" w:rsidP="00951047">
      <w:pPr>
        <w:pStyle w:val="ABaseStyle"/>
      </w:pPr>
    </w:p>
    <w:p w:rsidR="005B0DE7" w:rsidRDefault="005B0DE7" w:rsidP="00FB0B01">
      <w:pPr>
        <w:pStyle w:val="2"/>
      </w:pPr>
      <w:r>
        <w:t xml:space="preserve">Common Shares: [($400,000)($450,000 </w:t>
      </w:r>
      <w:r>
        <w:rPr>
          <w:rFonts w:ascii="Swis721 Cn BT" w:hAnsi="Swis721 Cn BT" w:cs="Swis721 Cn BT"/>
        </w:rPr>
        <w:t>÷</w:t>
      </w:r>
      <w:r>
        <w:t xml:space="preserve"> $500,000)] = </w:t>
      </w:r>
      <w:r>
        <w:rPr>
          <w:u w:val="double"/>
        </w:rPr>
        <w:t>$360,000</w:t>
      </w:r>
    </w:p>
    <w:p w:rsidR="005B0DE7" w:rsidRDefault="005B0DE7" w:rsidP="00951047">
      <w:pPr>
        <w:pStyle w:val="ABaseStyle"/>
      </w:pPr>
    </w:p>
    <w:p w:rsidR="005B0DE7" w:rsidRDefault="005B0DE7" w:rsidP="00FB0B01">
      <w:pPr>
        <w:pStyle w:val="Auto-Paragraph"/>
      </w:pPr>
      <w:r>
        <w:t>This would leave a PUC of $10,000 for the preferred shares ($50,000 - $40,000), and a PUC of $90,000 for the common shares ($450,000 - $360,000).</w:t>
      </w:r>
    </w:p>
    <w:p w:rsidR="005B0DE7" w:rsidRDefault="005B0DE7" w:rsidP="00951047">
      <w:pPr>
        <w:pStyle w:val="ABaseStyle"/>
      </w:pPr>
    </w:p>
    <w:p w:rsidR="005B0DE7" w:rsidRDefault="005B0DE7" w:rsidP="00FB0B01">
      <w:pPr>
        <w:pStyle w:val="Auto-Paragraph"/>
      </w:pPr>
      <w:r>
        <w:rPr>
          <w:b/>
          <w:bCs/>
        </w:rPr>
        <w:t>Alternative Two</w:t>
      </w:r>
      <w:r>
        <w:t xml:space="preserve"> In Alternative Two, the entire PUC reduction of $400,000 would be allocated to the preferred shares, leaving a PUC of $200,000 ($600,000 - $400,000).</w:t>
      </w:r>
    </w:p>
    <w:p w:rsidR="005B0DE7" w:rsidRDefault="005B0DE7" w:rsidP="00951047">
      <w:pPr>
        <w:pStyle w:val="ABaseStyle"/>
      </w:pPr>
    </w:p>
    <w:p w:rsidR="005B0DE7" w:rsidRDefault="005B0DE7" w:rsidP="00FB0B01">
      <w:pPr>
        <w:pStyle w:val="Auto-Paragraph"/>
      </w:pPr>
      <w:r>
        <w:rPr>
          <w:b/>
          <w:bCs/>
        </w:rPr>
        <w:t>Alternative Three</w:t>
      </w:r>
      <w:r>
        <w:t xml:space="preserve"> In Alternative Three, the entire PUC reduction of $400,000 would be allocated to the common stock, leaving a PUC of $80,000 ($480,000 - $400,000).</w:t>
      </w:r>
    </w:p>
    <w:p w:rsidR="005B0DE7" w:rsidRDefault="005B0DE7" w:rsidP="00951047">
      <w:pPr>
        <w:pStyle w:val="ABaseStyle"/>
      </w:pPr>
    </w:p>
    <w:p w:rsidR="005B0DE7" w:rsidRDefault="00F56913" w:rsidP="00FB0B01">
      <w:pPr>
        <w:pStyle w:val="Under-20"/>
        <w:rPr>
          <w:lang w:val="en-US"/>
        </w:rPr>
      </w:pPr>
      <w:r>
        <w:br w:type="page"/>
      </w:r>
      <w:bookmarkStart w:id="105" w:name="_Toc394387322"/>
      <w:r w:rsidR="005B0DE7">
        <w:rPr>
          <w:lang w:val="en-US"/>
        </w:rPr>
        <w:t>TIF Solution Sixteen - 8</w:t>
      </w:r>
      <w:bookmarkEnd w:id="105"/>
    </w:p>
    <w:p w:rsidR="005B0DE7" w:rsidRDefault="005B0DE7" w:rsidP="00FB0B01">
      <w:pPr>
        <w:pStyle w:val="Level-3"/>
      </w:pPr>
      <w:r>
        <w:t>Case One - Inventories</w:t>
      </w:r>
    </w:p>
    <w:p w:rsidR="005B0DE7" w:rsidRDefault="005B0DE7" w:rsidP="00FB0B01">
      <w:pPr>
        <w:pStyle w:val="Break-1"/>
      </w:pPr>
      <w:r>
        <w:t>A.</w:t>
      </w:r>
      <w:r>
        <w:tab/>
        <w:t>The range of values would be between the $12,000 in non-share consideration and the fair market value of $15,000.</w:t>
      </w:r>
    </w:p>
    <w:p w:rsidR="005B0DE7" w:rsidRDefault="005B0DE7" w:rsidP="00951047">
      <w:pPr>
        <w:pStyle w:val="ABaseStyle"/>
      </w:pPr>
    </w:p>
    <w:p w:rsidR="005B0DE7" w:rsidRDefault="005B0DE7" w:rsidP="00FB0B01">
      <w:pPr>
        <w:pStyle w:val="Break-1"/>
      </w:pPr>
      <w:r>
        <w:t>B.</w:t>
      </w:r>
      <w:r>
        <w:tab/>
        <w:t>Using the minimum $12,000 value would create business income of $2,000 ($12,000 - $10,000).</w:t>
      </w:r>
    </w:p>
    <w:p w:rsidR="005B0DE7" w:rsidRDefault="005B0DE7" w:rsidP="00951047">
      <w:pPr>
        <w:pStyle w:val="ABaseStyle"/>
      </w:pPr>
    </w:p>
    <w:p w:rsidR="005B0DE7" w:rsidRDefault="005B0DE7" w:rsidP="00FB0B01">
      <w:pPr>
        <w:pStyle w:val="Break-1"/>
      </w:pPr>
      <w:r>
        <w:t>C.</w:t>
      </w:r>
      <w:r>
        <w:tab/>
        <w:t>The adjusted cost base of the preferred stock would be calculated as follows:</w:t>
      </w:r>
    </w:p>
    <w:p w:rsidR="005B0DE7" w:rsidRDefault="005B0DE7">
      <w:pPr>
        <w:pStyle w:val="Space-Half"/>
      </w:pPr>
    </w:p>
    <w:p w:rsidR="005B0DE7" w:rsidRDefault="005B0DE7" w:rsidP="00FB0B01">
      <w:pPr>
        <w:pStyle w:val="2"/>
      </w:pPr>
      <w:r>
        <w:t>Elected Value</w:t>
      </w:r>
      <w:r>
        <w:tab/>
      </w:r>
      <w:r>
        <w:tab/>
        <w:t xml:space="preserve">$12,000 </w:t>
      </w:r>
    </w:p>
    <w:p w:rsidR="005B0DE7" w:rsidRDefault="005B0DE7" w:rsidP="00FB0B01">
      <w:pPr>
        <w:pStyle w:val="2"/>
      </w:pPr>
      <w:r>
        <w:t>Non-Share Consideration</w:t>
      </w:r>
      <w:r>
        <w:tab/>
      </w:r>
      <w:r>
        <w:tab/>
        <w:t>( 12,000)</w:t>
      </w:r>
    </w:p>
    <w:p w:rsidR="005B0DE7" w:rsidRDefault="005B0DE7" w:rsidP="00FB0B01">
      <w:pPr>
        <w:pStyle w:val="2GT"/>
      </w:pPr>
      <w:r>
        <w:t>Adjusted Cost Base - Preferred Shares</w:t>
      </w:r>
      <w:r>
        <w:tab/>
      </w:r>
      <w:r>
        <w:tab/>
        <w:t xml:space="preserve">Nil </w:t>
      </w:r>
    </w:p>
    <w:p w:rsidR="005B0DE7" w:rsidRDefault="005B0DE7" w:rsidP="00951047">
      <w:pPr>
        <w:pStyle w:val="ABaseStyle"/>
      </w:pPr>
    </w:p>
    <w:p w:rsidR="005B0DE7" w:rsidRDefault="005B0DE7" w:rsidP="00FB0B01">
      <w:pPr>
        <w:pStyle w:val="Body-Indent"/>
      </w:pPr>
      <w:r>
        <w:t>The PUC reduction would be calculated as follows:</w:t>
      </w:r>
    </w:p>
    <w:p w:rsidR="005B0DE7" w:rsidRDefault="005B0DE7">
      <w:pPr>
        <w:pStyle w:val="Space-Half"/>
      </w:pPr>
    </w:p>
    <w:p w:rsidR="005B0DE7" w:rsidRDefault="005B0DE7" w:rsidP="00FB0B01">
      <w:pPr>
        <w:pStyle w:val="2"/>
      </w:pPr>
      <w:r>
        <w:t>Increase In Legal Stated Capital</w:t>
      </w:r>
      <w:r>
        <w:tab/>
      </w:r>
      <w:r>
        <w:tab/>
        <w:t xml:space="preserve">$3,000 </w:t>
      </w:r>
    </w:p>
    <w:p w:rsidR="005B0DE7" w:rsidRDefault="005B0DE7" w:rsidP="00FB0B01">
      <w:pPr>
        <w:pStyle w:val="2"/>
      </w:pPr>
      <w:r>
        <w:t>Less The Excess, If Any, Of:</w:t>
      </w:r>
    </w:p>
    <w:p w:rsidR="005B0DE7" w:rsidRDefault="005B0DE7" w:rsidP="00FB0B01">
      <w:pPr>
        <w:pStyle w:val="2"/>
      </w:pPr>
      <w:r>
        <w:t xml:space="preserve"> Elected Value</w:t>
      </w:r>
      <w:r>
        <w:tab/>
        <w:t>($ 12,000)</w:t>
      </w:r>
    </w:p>
    <w:p w:rsidR="005B0DE7" w:rsidRDefault="005B0DE7" w:rsidP="00FB0B01">
      <w:pPr>
        <w:pStyle w:val="2"/>
      </w:pPr>
      <w:r>
        <w:t xml:space="preserve"> Over The Non-Share Consideration</w:t>
      </w:r>
      <w:r>
        <w:tab/>
        <w:t xml:space="preserve">12,000 </w:t>
      </w:r>
      <w:r>
        <w:tab/>
        <w:t>(   Nil)</w:t>
      </w:r>
    </w:p>
    <w:p w:rsidR="005B0DE7" w:rsidRDefault="005B0DE7" w:rsidP="00FB0B01">
      <w:pPr>
        <w:pStyle w:val="2GT"/>
      </w:pPr>
      <w:r>
        <w:t>PUC Reduction</w:t>
      </w:r>
      <w:r>
        <w:tab/>
      </w:r>
      <w:r>
        <w:tab/>
        <w:t xml:space="preserve">$3,000 </w:t>
      </w:r>
    </w:p>
    <w:p w:rsidR="005B0DE7" w:rsidRDefault="005B0DE7" w:rsidP="00951047">
      <w:pPr>
        <w:pStyle w:val="ABaseStyle"/>
      </w:pPr>
    </w:p>
    <w:p w:rsidR="005B0DE7" w:rsidRDefault="005B0DE7" w:rsidP="00FB0B01">
      <w:pPr>
        <w:pStyle w:val="Body-Indent"/>
      </w:pPr>
      <w:r>
        <w:t>This would leave the PUC of the preferred shares at nil ($3,000 - $3,000).</w:t>
      </w:r>
    </w:p>
    <w:p w:rsidR="005B0DE7" w:rsidRDefault="005B0DE7" w:rsidP="00FB0B01">
      <w:pPr>
        <w:pStyle w:val="Body-Indent"/>
      </w:pPr>
      <w:r>
        <w:t>There is no ITA 84(1) deemed dividend in this case as the increase in the fair market value of the net assets exceeds the increase in PUC.  There is no ITA 15(1) benefit as the fair market value of the consideration received equals the fair market value of the assets transferred.</w:t>
      </w:r>
    </w:p>
    <w:p w:rsidR="005B0DE7" w:rsidRDefault="005B0DE7" w:rsidP="00951047">
      <w:pPr>
        <w:pStyle w:val="ABaseStyle"/>
      </w:pPr>
    </w:p>
    <w:p w:rsidR="005B0DE7" w:rsidRDefault="005B0DE7" w:rsidP="00FB0B01">
      <w:pPr>
        <w:pStyle w:val="Level-3"/>
      </w:pPr>
      <w:r>
        <w:t>Case Two - Land</w:t>
      </w:r>
    </w:p>
    <w:p w:rsidR="005B0DE7" w:rsidRDefault="005B0DE7" w:rsidP="00FB0B01">
      <w:pPr>
        <w:pStyle w:val="Break-1"/>
      </w:pPr>
      <w:r>
        <w:t>A.</w:t>
      </w:r>
      <w:r>
        <w:tab/>
        <w:t>The range of values would be between $120,000 (the non-share consideration and the adjusted cost base) and the fair market value of $150,000.</w:t>
      </w:r>
    </w:p>
    <w:p w:rsidR="005B0DE7" w:rsidRDefault="005B0DE7" w:rsidP="00951047">
      <w:pPr>
        <w:pStyle w:val="ABaseStyle"/>
      </w:pPr>
    </w:p>
    <w:p w:rsidR="005B0DE7" w:rsidRDefault="005B0DE7" w:rsidP="00FB0B01">
      <w:pPr>
        <w:pStyle w:val="Break-1"/>
      </w:pPr>
      <w:r>
        <w:t>B.</w:t>
      </w:r>
      <w:r>
        <w:tab/>
        <w:t>Using the minimum $120,000 value for the transfer would result in no income being recognized as the adjusted cost base is $120,000.</w:t>
      </w:r>
    </w:p>
    <w:p w:rsidR="005B0DE7" w:rsidRDefault="005B0DE7" w:rsidP="00951047">
      <w:pPr>
        <w:pStyle w:val="ABaseStyle"/>
      </w:pPr>
    </w:p>
    <w:p w:rsidR="005B0DE7" w:rsidRDefault="005B0DE7" w:rsidP="00FB0B01">
      <w:pPr>
        <w:pStyle w:val="Break-1"/>
      </w:pPr>
      <w:r>
        <w:t>C.</w:t>
      </w:r>
      <w:r>
        <w:tab/>
        <w:t>The adjusted cost base of the preferred stock would be calculated as follows:</w:t>
      </w:r>
    </w:p>
    <w:p w:rsidR="005B0DE7" w:rsidRDefault="005B0DE7">
      <w:pPr>
        <w:pStyle w:val="Space-Half"/>
      </w:pPr>
    </w:p>
    <w:p w:rsidR="005B0DE7" w:rsidRDefault="005B0DE7" w:rsidP="00FB0B01">
      <w:pPr>
        <w:pStyle w:val="2"/>
      </w:pPr>
      <w:r>
        <w:t>Elected Value</w:t>
      </w:r>
      <w:r>
        <w:tab/>
      </w:r>
      <w:r>
        <w:tab/>
        <w:t xml:space="preserve">$120,000 </w:t>
      </w:r>
    </w:p>
    <w:p w:rsidR="005B0DE7" w:rsidRDefault="005B0DE7" w:rsidP="00FB0B01">
      <w:pPr>
        <w:pStyle w:val="2"/>
      </w:pPr>
      <w:r>
        <w:t>Non-Share Consideration</w:t>
      </w:r>
      <w:r>
        <w:tab/>
      </w:r>
      <w:r>
        <w:tab/>
        <w:t>( 120,000)</w:t>
      </w:r>
    </w:p>
    <w:p w:rsidR="005B0DE7" w:rsidRDefault="005B0DE7" w:rsidP="00FB0B01">
      <w:pPr>
        <w:pStyle w:val="2GT"/>
      </w:pPr>
      <w:r>
        <w:t>Adjusted Cost Base - Preferred Shares</w:t>
      </w:r>
      <w:r>
        <w:tab/>
      </w:r>
      <w:r>
        <w:tab/>
        <w:t xml:space="preserve">Nil </w:t>
      </w:r>
    </w:p>
    <w:p w:rsidR="005B0DE7" w:rsidRDefault="005B0DE7" w:rsidP="00951047">
      <w:pPr>
        <w:pStyle w:val="ABaseStyle"/>
      </w:pPr>
    </w:p>
    <w:p w:rsidR="005B0DE7" w:rsidRDefault="005B0DE7" w:rsidP="00FB0B01">
      <w:pPr>
        <w:pStyle w:val="Body-Indent"/>
      </w:pPr>
      <w:r>
        <w:t>The PUC reduction would be calculated as follows:</w:t>
      </w:r>
    </w:p>
    <w:p w:rsidR="005B0DE7" w:rsidRDefault="005B0DE7">
      <w:pPr>
        <w:pStyle w:val="Space-Half"/>
      </w:pPr>
    </w:p>
    <w:p w:rsidR="005B0DE7" w:rsidRDefault="005B0DE7" w:rsidP="00FB0B01">
      <w:pPr>
        <w:pStyle w:val="2"/>
      </w:pPr>
      <w:r>
        <w:t>Increase In Legal Stated Capital</w:t>
      </w:r>
      <w:r>
        <w:tab/>
      </w:r>
      <w:r>
        <w:tab/>
        <w:t xml:space="preserve">$30,000 </w:t>
      </w:r>
    </w:p>
    <w:p w:rsidR="005B0DE7" w:rsidRDefault="005B0DE7" w:rsidP="00FB0B01">
      <w:pPr>
        <w:pStyle w:val="2"/>
      </w:pPr>
      <w:r>
        <w:t>Less The Excess, If Any, Of:</w:t>
      </w:r>
    </w:p>
    <w:p w:rsidR="005B0DE7" w:rsidRDefault="005B0DE7" w:rsidP="00FB0B01">
      <w:pPr>
        <w:pStyle w:val="2"/>
      </w:pPr>
      <w:r>
        <w:t xml:space="preserve"> Elected Value</w:t>
      </w:r>
      <w:r>
        <w:tab/>
        <w:t>($120,000)</w:t>
      </w:r>
    </w:p>
    <w:p w:rsidR="005B0DE7" w:rsidRDefault="005B0DE7" w:rsidP="00FB0B01">
      <w:pPr>
        <w:pStyle w:val="2"/>
      </w:pPr>
      <w:r>
        <w:t xml:space="preserve"> Over The Non-Share Consideration</w:t>
      </w:r>
      <w:r>
        <w:tab/>
        <w:t xml:space="preserve">120,000 </w:t>
      </w:r>
      <w:r>
        <w:tab/>
        <w:t>(   Nil)</w:t>
      </w:r>
    </w:p>
    <w:p w:rsidR="005B0DE7" w:rsidRDefault="005B0DE7" w:rsidP="00FB0B01">
      <w:pPr>
        <w:pStyle w:val="2GT"/>
      </w:pPr>
      <w:r>
        <w:t>PUC Reduction</w:t>
      </w:r>
      <w:r>
        <w:tab/>
      </w:r>
      <w:r>
        <w:tab/>
        <w:t xml:space="preserve">$30,000 </w:t>
      </w:r>
    </w:p>
    <w:p w:rsidR="005B0DE7" w:rsidRDefault="005B0DE7" w:rsidP="00951047">
      <w:pPr>
        <w:pStyle w:val="ABaseStyle"/>
      </w:pPr>
    </w:p>
    <w:p w:rsidR="005B0DE7" w:rsidRDefault="005B0DE7" w:rsidP="00FB0B01">
      <w:pPr>
        <w:pStyle w:val="Body-Indent"/>
      </w:pPr>
      <w:r>
        <w:t>This would leave the PUC of the preferred stock at nil ($30,000 - $30,000).</w:t>
      </w:r>
    </w:p>
    <w:p w:rsidR="005B0DE7" w:rsidRDefault="005B0DE7" w:rsidP="00FB0B01">
      <w:pPr>
        <w:pStyle w:val="Body-Indent"/>
      </w:pPr>
      <w:r>
        <w:t>There is no ITA 84(1) dividend in this case as the increase in the fair market value of the net assets exceeds the increase in PUC.  There is no ITA 15(1) benefit as the fair market value of the consideration received equals the fair market value of the assets transferred.</w:t>
      </w:r>
    </w:p>
    <w:p w:rsidR="005B0DE7" w:rsidRDefault="00F56913" w:rsidP="00FB0B01">
      <w:pPr>
        <w:pStyle w:val="Level-3"/>
      </w:pPr>
      <w:r>
        <w:br w:type="page"/>
      </w:r>
      <w:r w:rsidR="005B0DE7">
        <w:t>Case Three - Equipment</w:t>
      </w:r>
    </w:p>
    <w:p w:rsidR="005B0DE7" w:rsidRDefault="005B0DE7" w:rsidP="00FB0B01">
      <w:pPr>
        <w:pStyle w:val="Break-1"/>
      </w:pPr>
      <w:r>
        <w:t>A.</w:t>
      </w:r>
      <w:r>
        <w:tab/>
        <w:t>The range would be between the non-share consideration of $25,000 and the fair market value of $35,000.</w:t>
      </w:r>
    </w:p>
    <w:p w:rsidR="005B0DE7" w:rsidRDefault="005B0DE7" w:rsidP="00951047">
      <w:pPr>
        <w:pStyle w:val="ABaseStyle"/>
      </w:pPr>
    </w:p>
    <w:p w:rsidR="005B0DE7" w:rsidRDefault="005B0DE7" w:rsidP="00FB0B01">
      <w:pPr>
        <w:pStyle w:val="Break-1"/>
      </w:pPr>
      <w:r>
        <w:t>B.</w:t>
      </w:r>
      <w:r>
        <w:tab/>
        <w:t>Using the $25,000 value would result in business income (recapture) of $5,000 ($25,000 - $20,000).</w:t>
      </w:r>
    </w:p>
    <w:p w:rsidR="005B0DE7" w:rsidRDefault="005B0DE7" w:rsidP="00951047">
      <w:pPr>
        <w:pStyle w:val="ABaseStyle"/>
      </w:pPr>
    </w:p>
    <w:p w:rsidR="005B0DE7" w:rsidRDefault="005B0DE7" w:rsidP="00FB0B01">
      <w:pPr>
        <w:pStyle w:val="Break-1"/>
      </w:pPr>
      <w:r>
        <w:t>C.</w:t>
      </w:r>
      <w:r>
        <w:tab/>
        <w:t>The adjusted cost base of the preferred and common stock would be calculated as follows:</w:t>
      </w:r>
    </w:p>
    <w:p w:rsidR="005B0DE7" w:rsidRDefault="005B0DE7">
      <w:pPr>
        <w:pStyle w:val="Space-Half"/>
      </w:pPr>
    </w:p>
    <w:p w:rsidR="005B0DE7" w:rsidRDefault="005B0DE7" w:rsidP="00FB0B01">
      <w:pPr>
        <w:pStyle w:val="2"/>
      </w:pPr>
      <w:r>
        <w:t>Elected Value</w:t>
      </w:r>
      <w:r>
        <w:tab/>
      </w:r>
      <w:r>
        <w:tab/>
        <w:t xml:space="preserve">$25,000 </w:t>
      </w:r>
    </w:p>
    <w:p w:rsidR="005B0DE7" w:rsidRDefault="005B0DE7" w:rsidP="00FB0B01">
      <w:pPr>
        <w:pStyle w:val="2"/>
      </w:pPr>
      <w:r>
        <w:t>Non-Share Consideration</w:t>
      </w:r>
      <w:r>
        <w:tab/>
      </w:r>
      <w:r>
        <w:tab/>
        <w:t>( 25,000)</w:t>
      </w:r>
    </w:p>
    <w:p w:rsidR="005B0DE7" w:rsidRDefault="005B0DE7" w:rsidP="00FB0B01">
      <w:pPr>
        <w:pStyle w:val="2GT"/>
      </w:pPr>
      <w:r>
        <w:t>Adjusted Cost Base - Preferred And Common Shares</w:t>
      </w:r>
      <w:r>
        <w:tab/>
      </w:r>
      <w:r>
        <w:tab/>
        <w:t xml:space="preserve">Nil </w:t>
      </w:r>
    </w:p>
    <w:p w:rsidR="005B0DE7" w:rsidRDefault="005B0DE7" w:rsidP="00951047">
      <w:pPr>
        <w:pStyle w:val="ABaseStyle"/>
      </w:pPr>
    </w:p>
    <w:p w:rsidR="005B0DE7" w:rsidRDefault="005B0DE7" w:rsidP="00FB0B01">
      <w:pPr>
        <w:pStyle w:val="Body-Indent"/>
      </w:pPr>
      <w:r>
        <w:t>The PUC reduction on the preferred and common shares would be calculated as follows:</w:t>
      </w:r>
    </w:p>
    <w:p w:rsidR="005B0DE7" w:rsidRDefault="005B0DE7">
      <w:pPr>
        <w:pStyle w:val="Space-Half"/>
      </w:pPr>
    </w:p>
    <w:p w:rsidR="005B0DE7" w:rsidRDefault="005B0DE7" w:rsidP="00FB0B01">
      <w:pPr>
        <w:pStyle w:val="2"/>
      </w:pPr>
      <w:r>
        <w:t>Increase In Legal Stated Capital ($5,000 + $5,000)</w:t>
      </w:r>
      <w:r>
        <w:tab/>
      </w:r>
      <w:r>
        <w:tab/>
        <w:t xml:space="preserve">$10,000 </w:t>
      </w:r>
    </w:p>
    <w:p w:rsidR="005B0DE7" w:rsidRDefault="005B0DE7" w:rsidP="00FB0B01">
      <w:pPr>
        <w:pStyle w:val="2"/>
      </w:pPr>
      <w:r>
        <w:t>Less The Excess, If Any, Of:</w:t>
      </w:r>
    </w:p>
    <w:p w:rsidR="005B0DE7" w:rsidRDefault="005B0DE7" w:rsidP="00FB0B01">
      <w:pPr>
        <w:pStyle w:val="2"/>
      </w:pPr>
      <w:r>
        <w:t xml:space="preserve"> Elected Value</w:t>
      </w:r>
      <w:r>
        <w:tab/>
        <w:t>($25,000)</w:t>
      </w:r>
    </w:p>
    <w:p w:rsidR="005B0DE7" w:rsidRDefault="005B0DE7" w:rsidP="00FB0B01">
      <w:pPr>
        <w:pStyle w:val="2"/>
      </w:pPr>
      <w:r>
        <w:t xml:space="preserve"> Over The Non-Share Consideration</w:t>
      </w:r>
      <w:r>
        <w:tab/>
        <w:t xml:space="preserve">25,000 </w:t>
      </w:r>
      <w:r>
        <w:tab/>
        <w:t>(   Nil)</w:t>
      </w:r>
    </w:p>
    <w:p w:rsidR="005B0DE7" w:rsidRDefault="005B0DE7" w:rsidP="00FB0B01">
      <w:pPr>
        <w:pStyle w:val="2GT"/>
      </w:pPr>
      <w:r>
        <w:t>PUC Reduction</w:t>
      </w:r>
      <w:r>
        <w:tab/>
      </w:r>
      <w:r>
        <w:tab/>
        <w:t xml:space="preserve">$10,000 </w:t>
      </w:r>
    </w:p>
    <w:p w:rsidR="005B0DE7" w:rsidRDefault="005B0DE7" w:rsidP="00951047">
      <w:pPr>
        <w:pStyle w:val="ABaseStyle"/>
      </w:pPr>
    </w:p>
    <w:p w:rsidR="005B0DE7" w:rsidRDefault="005B0DE7" w:rsidP="00FB0B01">
      <w:pPr>
        <w:pStyle w:val="Body-Indent"/>
      </w:pPr>
      <w:r>
        <w:t>The PUC of both the preferred and common shares would be nil ($10,000 - $10,000).</w:t>
      </w:r>
    </w:p>
    <w:p w:rsidR="005B0DE7" w:rsidRDefault="005B0DE7" w:rsidP="00FB0B01">
      <w:pPr>
        <w:pStyle w:val="Body-Indent"/>
      </w:pPr>
      <w:r>
        <w:t>There is no ITA 84(1) dividend in this case as the increase in the fair market value of the net assets exceeds the increase in PUC.  There is no ITA 15(1) benefit as the fair market value of the consideration received equals the fair market value of the assets transferred.</w:t>
      </w:r>
    </w:p>
    <w:p w:rsidR="005B0DE7" w:rsidRDefault="005B0DE7" w:rsidP="00951047">
      <w:pPr>
        <w:pStyle w:val="ABaseStyle"/>
      </w:pPr>
    </w:p>
    <w:p w:rsidR="005B0DE7" w:rsidRDefault="005B0DE7" w:rsidP="00FB0B01">
      <w:pPr>
        <w:pStyle w:val="Level-3"/>
      </w:pPr>
      <w:r>
        <w:t>Case Four - Goodwill</w:t>
      </w:r>
    </w:p>
    <w:p w:rsidR="005B0DE7" w:rsidRDefault="005B0DE7" w:rsidP="00FB0B01">
      <w:pPr>
        <w:pStyle w:val="Break-1"/>
      </w:pPr>
      <w:r>
        <w:t>A.</w:t>
      </w:r>
      <w:r>
        <w:tab/>
        <w:t>The range would be between four-thirds of the Cumulative Eligible Capital balance, or $14,600, and the fair market value of $40,000.</w:t>
      </w:r>
    </w:p>
    <w:p w:rsidR="005B0DE7" w:rsidRDefault="005B0DE7" w:rsidP="00951047">
      <w:pPr>
        <w:pStyle w:val="ABaseStyle"/>
      </w:pPr>
    </w:p>
    <w:p w:rsidR="005B0DE7" w:rsidRDefault="005B0DE7" w:rsidP="00FB0B01">
      <w:pPr>
        <w:pStyle w:val="Break-1"/>
      </w:pPr>
      <w:r>
        <w:t>B.</w:t>
      </w:r>
      <w:r>
        <w:tab/>
        <w:t>Using the $14,600 value would result in no income [$10,950 - (3/4)($14,600)] arising on the transfer.</w:t>
      </w:r>
    </w:p>
    <w:p w:rsidR="005B0DE7" w:rsidRDefault="005B0DE7" w:rsidP="00951047">
      <w:pPr>
        <w:pStyle w:val="ABaseStyle"/>
      </w:pPr>
    </w:p>
    <w:p w:rsidR="005B0DE7" w:rsidRDefault="005B0DE7" w:rsidP="00FB0B01">
      <w:pPr>
        <w:pStyle w:val="Break-1"/>
      </w:pPr>
      <w:r>
        <w:t>C.</w:t>
      </w:r>
      <w:r>
        <w:tab/>
        <w:t>As the fair market value of the consideration exceeds the fair market value of the property transferred, there would be an ITA 15(1) shareholder benefit of $4,000 ($44,000 - $40,000).  This would be reflected in the determination of the adjusted cost base:</w:t>
      </w:r>
    </w:p>
    <w:p w:rsidR="005B0DE7" w:rsidRDefault="005B0DE7">
      <w:pPr>
        <w:pStyle w:val="Space-Half"/>
      </w:pPr>
    </w:p>
    <w:p w:rsidR="005B0DE7" w:rsidRDefault="005B0DE7" w:rsidP="00FB0B01">
      <w:pPr>
        <w:pStyle w:val="2"/>
      </w:pPr>
      <w:r>
        <w:t>Elected Value</w:t>
      </w:r>
      <w:r>
        <w:tab/>
      </w:r>
      <w:r>
        <w:tab/>
        <w:t xml:space="preserve">$14,600 </w:t>
      </w:r>
    </w:p>
    <w:p w:rsidR="005B0DE7" w:rsidRDefault="005B0DE7" w:rsidP="00FB0B01">
      <w:pPr>
        <w:pStyle w:val="2"/>
      </w:pPr>
      <w:r>
        <w:t>ITA 15(1) Benefit</w:t>
      </w:r>
      <w:r>
        <w:tab/>
      </w:r>
      <w:r>
        <w:tab/>
        <w:t xml:space="preserve">4,000 </w:t>
      </w:r>
    </w:p>
    <w:p w:rsidR="005B0DE7" w:rsidRDefault="005B0DE7" w:rsidP="00FB0B01">
      <w:pPr>
        <w:pStyle w:val="2"/>
      </w:pPr>
      <w:r>
        <w:t>Non-Share Consideration</w:t>
      </w:r>
      <w:r>
        <w:tab/>
      </w:r>
      <w:r>
        <w:tab/>
        <w:t xml:space="preserve">Nil </w:t>
      </w:r>
    </w:p>
    <w:p w:rsidR="005B0DE7" w:rsidRDefault="005B0DE7" w:rsidP="00FB0B01">
      <w:pPr>
        <w:pStyle w:val="2GT"/>
      </w:pPr>
      <w:r>
        <w:t>Adjusted Cost Base - Preferred Shares</w:t>
      </w:r>
      <w:r>
        <w:tab/>
      </w:r>
      <w:r>
        <w:tab/>
        <w:t xml:space="preserve">$18,600 </w:t>
      </w:r>
    </w:p>
    <w:p w:rsidR="005B0DE7" w:rsidRDefault="005B0DE7" w:rsidP="00951047">
      <w:pPr>
        <w:pStyle w:val="ABaseStyle"/>
      </w:pPr>
    </w:p>
    <w:p w:rsidR="005B0DE7" w:rsidRDefault="005B0DE7" w:rsidP="00FB0B01">
      <w:pPr>
        <w:pStyle w:val="Body-Indent"/>
      </w:pPr>
      <w:r>
        <w:t>The PUC reduction on the preferred shares would be calculated as follows:</w:t>
      </w:r>
    </w:p>
    <w:p w:rsidR="005B0DE7" w:rsidRDefault="005B0DE7">
      <w:pPr>
        <w:pStyle w:val="Space-Half"/>
      </w:pPr>
    </w:p>
    <w:p w:rsidR="005B0DE7" w:rsidRDefault="005B0DE7" w:rsidP="00FB0B01">
      <w:pPr>
        <w:pStyle w:val="2"/>
      </w:pPr>
      <w:r>
        <w:t>Increase In Legal Stated Capital</w:t>
      </w:r>
      <w:r>
        <w:tab/>
      </w:r>
      <w:r>
        <w:tab/>
        <w:t xml:space="preserve">$44,000 </w:t>
      </w:r>
    </w:p>
    <w:p w:rsidR="005B0DE7" w:rsidRDefault="005B0DE7" w:rsidP="00FB0B01">
      <w:pPr>
        <w:pStyle w:val="2"/>
      </w:pPr>
      <w:r>
        <w:t>Less The Excess, If Any, Of:</w:t>
      </w:r>
    </w:p>
    <w:p w:rsidR="005B0DE7" w:rsidRDefault="005B0DE7" w:rsidP="00FB0B01">
      <w:pPr>
        <w:pStyle w:val="2"/>
      </w:pPr>
      <w:r>
        <w:t xml:space="preserve"> Elected Value</w:t>
      </w:r>
      <w:r>
        <w:tab/>
        <w:t>($14,600)</w:t>
      </w:r>
    </w:p>
    <w:p w:rsidR="005B0DE7" w:rsidRDefault="005B0DE7" w:rsidP="00FB0B01">
      <w:pPr>
        <w:pStyle w:val="2"/>
      </w:pPr>
      <w:r>
        <w:t xml:space="preserve"> Over The Non-Share Consideration</w:t>
      </w:r>
      <w:r>
        <w:tab/>
        <w:t xml:space="preserve">Nil </w:t>
      </w:r>
      <w:r>
        <w:tab/>
        <w:t>( 14,600)</w:t>
      </w:r>
    </w:p>
    <w:p w:rsidR="005B0DE7" w:rsidRDefault="005B0DE7" w:rsidP="00FB0B01">
      <w:pPr>
        <w:pStyle w:val="2GT"/>
      </w:pPr>
      <w:r>
        <w:t>PUC Reduction</w:t>
      </w:r>
      <w:r>
        <w:tab/>
      </w:r>
      <w:r>
        <w:tab/>
        <w:t xml:space="preserve">$29,400 </w:t>
      </w:r>
    </w:p>
    <w:p w:rsidR="005B0DE7" w:rsidRDefault="005B0DE7" w:rsidP="00951047">
      <w:pPr>
        <w:pStyle w:val="ABaseStyle"/>
      </w:pPr>
    </w:p>
    <w:p w:rsidR="005B0DE7" w:rsidRDefault="005B0DE7" w:rsidP="00FB0B01">
      <w:pPr>
        <w:pStyle w:val="Body-Indent"/>
      </w:pPr>
      <w:r>
        <w:t>This would leave the PUC of the preferred shares at $14,600 ($44,000 - $29,400).</w:t>
      </w:r>
    </w:p>
    <w:p w:rsidR="005B0DE7" w:rsidRDefault="005B0DE7" w:rsidP="00FB0B01">
      <w:pPr>
        <w:pStyle w:val="Body-Indent"/>
      </w:pPr>
      <w:r>
        <w:t>There is no ITA 84(1) dividend in this case as the increase in the fair market value of the net assets exceeds the increase in PUC.  </w:t>
      </w:r>
    </w:p>
    <w:p w:rsidR="005B0DE7" w:rsidRDefault="005B0DE7" w:rsidP="00951047">
      <w:pPr>
        <w:pStyle w:val="ABaseStyle"/>
      </w:pPr>
    </w:p>
    <w:p w:rsidR="005B0DE7" w:rsidRDefault="00F56913" w:rsidP="00FB0B01">
      <w:pPr>
        <w:pStyle w:val="Under-20"/>
        <w:rPr>
          <w:lang w:val="en-US"/>
        </w:rPr>
      </w:pPr>
      <w:r>
        <w:br w:type="page"/>
      </w:r>
      <w:bookmarkStart w:id="106" w:name="_Toc394387323"/>
      <w:r w:rsidR="005B0DE7">
        <w:rPr>
          <w:lang w:val="en-US"/>
        </w:rPr>
        <w:t>TIF Solution Sixteen - 9</w:t>
      </w:r>
      <w:bookmarkEnd w:id="106"/>
    </w:p>
    <w:p w:rsidR="005B0DE7" w:rsidRDefault="005B0DE7" w:rsidP="00FB0B01">
      <w:pPr>
        <w:pStyle w:val="Level-3"/>
      </w:pPr>
      <w:r>
        <w:t>Income Generated By The Transfer</w:t>
      </w:r>
    </w:p>
    <w:p w:rsidR="005B0DE7" w:rsidRDefault="005B0DE7" w:rsidP="00951047">
      <w:pPr>
        <w:pStyle w:val="ABaseStyle"/>
      </w:pPr>
      <w:r>
        <w:t>This transaction will affect Mr. Notion’s current year income as follows:</w:t>
      </w:r>
    </w:p>
    <w:p w:rsidR="005B0DE7" w:rsidRDefault="005B0DE7">
      <w:pPr>
        <w:pStyle w:val="Space-Half"/>
      </w:pPr>
    </w:p>
    <w:p w:rsidR="005B0DE7" w:rsidRDefault="005B0DE7" w:rsidP="00FB0B01">
      <w:pPr>
        <w:pStyle w:val="2"/>
      </w:pPr>
      <w:r>
        <w:t>UCC For Class</w:t>
      </w:r>
      <w:r>
        <w:tab/>
      </w:r>
      <w:r>
        <w:tab/>
        <w:t xml:space="preserve">$52,000 </w:t>
      </w:r>
    </w:p>
    <w:p w:rsidR="005B0DE7" w:rsidRDefault="005B0DE7" w:rsidP="00FB0B01">
      <w:pPr>
        <w:pStyle w:val="2"/>
      </w:pPr>
      <w:r>
        <w:t>Dispositions - Lesser Of:</w:t>
      </w:r>
    </w:p>
    <w:p w:rsidR="005B0DE7" w:rsidRDefault="005B0DE7" w:rsidP="00FB0B01">
      <w:pPr>
        <w:pStyle w:val="2-Bullet"/>
      </w:pPr>
      <w:r>
        <w:t>Capital Cost = $58,000</w:t>
      </w:r>
    </w:p>
    <w:p w:rsidR="005B0DE7" w:rsidRDefault="005B0DE7" w:rsidP="00FB0B01">
      <w:pPr>
        <w:pStyle w:val="2-Bullet"/>
      </w:pPr>
      <w:r>
        <w:t>Proceeds Of Disposition (Elected Value) = $78,000</w:t>
      </w:r>
      <w:r>
        <w:tab/>
        <w:t>( 58,000)</w:t>
      </w:r>
    </w:p>
    <w:p w:rsidR="005B0DE7" w:rsidRDefault="005B0DE7" w:rsidP="00FB0B01">
      <w:pPr>
        <w:pStyle w:val="2T"/>
      </w:pPr>
      <w:r>
        <w:t>Negative Balance</w:t>
      </w:r>
      <w:r>
        <w:tab/>
      </w:r>
      <w:r>
        <w:tab/>
        <w:t>($  6,000)</w:t>
      </w:r>
    </w:p>
    <w:p w:rsidR="005B0DE7" w:rsidRDefault="005B0DE7" w:rsidP="00FB0B01">
      <w:pPr>
        <w:pStyle w:val="2"/>
      </w:pPr>
      <w:r>
        <w:t>Recapture Of CCA</w:t>
      </w:r>
      <w:r>
        <w:tab/>
      </w:r>
      <w:r>
        <w:tab/>
        <w:t xml:space="preserve">6,000 </w:t>
      </w:r>
    </w:p>
    <w:p w:rsidR="005B0DE7" w:rsidRDefault="005B0DE7" w:rsidP="00FB0B01">
      <w:pPr>
        <w:pStyle w:val="2GT"/>
      </w:pPr>
      <w:r>
        <w:t>UCC</w:t>
      </w:r>
      <w:r>
        <w:tab/>
      </w:r>
      <w:r>
        <w:tab/>
        <w:t xml:space="preserve">Nil </w:t>
      </w:r>
    </w:p>
    <w:p w:rsidR="005B0DE7" w:rsidRDefault="005B0DE7" w:rsidP="00951047">
      <w:pPr>
        <w:pStyle w:val="ABaseStyle"/>
      </w:pPr>
    </w:p>
    <w:p w:rsidR="005B0DE7" w:rsidRDefault="005B0DE7" w:rsidP="00FB0B01">
      <w:pPr>
        <w:pStyle w:val="2"/>
      </w:pPr>
      <w:r>
        <w:t>Proceeds Of Disposition (Elected Value)</w:t>
      </w:r>
      <w:r>
        <w:tab/>
      </w:r>
      <w:r>
        <w:tab/>
        <w:t xml:space="preserve">$78,000 </w:t>
      </w:r>
    </w:p>
    <w:p w:rsidR="005B0DE7" w:rsidRDefault="005B0DE7" w:rsidP="00FB0B01">
      <w:pPr>
        <w:pStyle w:val="2"/>
      </w:pPr>
      <w:r>
        <w:t>Capital Cost Of Property</w:t>
      </w:r>
      <w:r>
        <w:tab/>
      </w:r>
      <w:r>
        <w:tab/>
        <w:t>( 58,000)</w:t>
      </w:r>
    </w:p>
    <w:p w:rsidR="005B0DE7" w:rsidRDefault="005B0DE7" w:rsidP="00FB0B01">
      <w:pPr>
        <w:pStyle w:val="2T"/>
      </w:pPr>
      <w:r>
        <w:t>Capital Gain</w:t>
      </w:r>
      <w:r>
        <w:tab/>
      </w:r>
      <w:r>
        <w:tab/>
        <w:t xml:space="preserve">$20,000 </w:t>
      </w:r>
    </w:p>
    <w:p w:rsidR="005B0DE7" w:rsidRDefault="005B0DE7" w:rsidP="00FB0B01">
      <w:pPr>
        <w:pStyle w:val="2"/>
      </w:pPr>
      <w:r>
        <w:t>Inclusion Rate</w:t>
      </w:r>
      <w:r>
        <w:tab/>
      </w:r>
      <w:r>
        <w:tab/>
        <w:t xml:space="preserve">1/2 </w:t>
      </w:r>
    </w:p>
    <w:p w:rsidR="005B0DE7" w:rsidRDefault="005B0DE7" w:rsidP="00FB0B01">
      <w:pPr>
        <w:pStyle w:val="2T"/>
      </w:pPr>
      <w:r>
        <w:t>Taxable Capital Gain</w:t>
      </w:r>
      <w:r>
        <w:tab/>
      </w:r>
      <w:r>
        <w:tab/>
        <w:t xml:space="preserve">$10,000 </w:t>
      </w:r>
    </w:p>
    <w:p w:rsidR="005B0DE7" w:rsidRDefault="005B0DE7" w:rsidP="00FB0B01">
      <w:pPr>
        <w:pStyle w:val="2"/>
      </w:pPr>
      <w:r>
        <w:t>Allowable Capital Loss On Other Property [(1/2)($20,000)]</w:t>
      </w:r>
      <w:r>
        <w:tab/>
        <w:t>( 10,000)</w:t>
      </w:r>
    </w:p>
    <w:p w:rsidR="005B0DE7" w:rsidRDefault="005B0DE7" w:rsidP="00FB0B01">
      <w:pPr>
        <w:pStyle w:val="2GT"/>
      </w:pPr>
      <w:r>
        <w:t>Net Taxable Capital Gain</w:t>
      </w:r>
      <w:r>
        <w:tab/>
      </w:r>
      <w:r>
        <w:tab/>
        <w:t xml:space="preserve"> Nil </w:t>
      </w:r>
    </w:p>
    <w:p w:rsidR="005B0DE7" w:rsidRDefault="005B0DE7" w:rsidP="00951047">
      <w:pPr>
        <w:pStyle w:val="ABaseStyle"/>
      </w:pPr>
    </w:p>
    <w:p w:rsidR="005B0DE7" w:rsidRDefault="005B0DE7" w:rsidP="00951047">
      <w:pPr>
        <w:pStyle w:val="ABaseStyle"/>
      </w:pPr>
      <w:r>
        <w:t>Mr. Norton will have business income of $6,000, the recapture of CCA.  His net taxable capital gain is nil.</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Adjusted Cost Base Of Consideration</w:t>
      </w:r>
    </w:p>
    <w:p w:rsidR="005B0DE7" w:rsidRDefault="005B0DE7" w:rsidP="00951047">
      <w:pPr>
        <w:pStyle w:val="ABaseStyle"/>
      </w:pPr>
      <w:r>
        <w:t>The adjusted cost base of the consideration received by Mr. Notion would be as follows:</w:t>
      </w:r>
    </w:p>
    <w:p w:rsidR="005B0DE7" w:rsidRDefault="005B0DE7">
      <w:pPr>
        <w:pStyle w:val="Space-Half"/>
      </w:pPr>
    </w:p>
    <w:p w:rsidR="005B0DE7" w:rsidRDefault="005B0DE7" w:rsidP="00FB0B01">
      <w:pPr>
        <w:pStyle w:val="2"/>
      </w:pPr>
      <w:r>
        <w:t>Total Elected Value</w:t>
      </w:r>
      <w:r>
        <w:tab/>
      </w:r>
      <w:r>
        <w:tab/>
        <w:t xml:space="preserve">$78,000 </w:t>
      </w:r>
    </w:p>
    <w:p w:rsidR="005B0DE7" w:rsidRDefault="005B0DE7" w:rsidP="00FB0B01">
      <w:pPr>
        <w:pStyle w:val="2"/>
      </w:pPr>
      <w:r>
        <w:t>Adjusted Cost Base Of Boot (Fair Market Value)</w:t>
      </w:r>
      <w:r>
        <w:tab/>
      </w:r>
      <w:r>
        <w:tab/>
        <w:t>( 68,000)</w:t>
      </w:r>
    </w:p>
    <w:p w:rsidR="005B0DE7" w:rsidRDefault="005B0DE7" w:rsidP="00FB0B01">
      <w:pPr>
        <w:pStyle w:val="2T"/>
      </w:pPr>
      <w:r>
        <w:t>Available For Share Consideration</w:t>
      </w:r>
      <w:r>
        <w:tab/>
      </w:r>
      <w:r>
        <w:tab/>
        <w:t xml:space="preserve">$10,000 </w:t>
      </w:r>
    </w:p>
    <w:p w:rsidR="005B0DE7" w:rsidRDefault="005B0DE7" w:rsidP="00FB0B01">
      <w:pPr>
        <w:pStyle w:val="2"/>
      </w:pPr>
      <w:r>
        <w:t>Adjusted Cost Base Of Preferred Stock</w:t>
      </w:r>
      <w:r>
        <w:tab/>
      </w:r>
      <w:r>
        <w:tab/>
        <w:t>( 10,000)</w:t>
      </w:r>
    </w:p>
    <w:p w:rsidR="005B0DE7" w:rsidRDefault="005B0DE7" w:rsidP="00FB0B01">
      <w:pPr>
        <w:pStyle w:val="2GT"/>
      </w:pPr>
      <w:r>
        <w:t>Adjusted Cost Base Of The Common Stock (Residual)</w:t>
      </w:r>
      <w:r>
        <w:tab/>
      </w:r>
      <w:r>
        <w:tab/>
        <w:t xml:space="preserve"> Nil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Capital Cost Of Transferred Property</w:t>
      </w:r>
    </w:p>
    <w:p w:rsidR="005B0DE7" w:rsidRDefault="005B0DE7" w:rsidP="00951047">
      <w:pPr>
        <w:pStyle w:val="ABaseStyle"/>
      </w:pPr>
      <w:r>
        <w:t>The capital cost, for CCA and recapture purposes, would be calculated as follows:</w:t>
      </w:r>
    </w:p>
    <w:p w:rsidR="005B0DE7" w:rsidRDefault="005B0DE7">
      <w:pPr>
        <w:pStyle w:val="Space-Half"/>
      </w:pPr>
    </w:p>
    <w:p w:rsidR="005B0DE7" w:rsidRDefault="005B0DE7" w:rsidP="00FB0B01">
      <w:pPr>
        <w:pStyle w:val="2"/>
      </w:pPr>
      <w:r>
        <w:t>Capital Cost To Transferor</w:t>
      </w:r>
      <w:r>
        <w:tab/>
      </w:r>
      <w:r>
        <w:tab/>
        <w:t xml:space="preserve">$58,000 </w:t>
      </w:r>
    </w:p>
    <w:p w:rsidR="005B0DE7" w:rsidRDefault="005B0DE7" w:rsidP="00FB0B01">
      <w:pPr>
        <w:pStyle w:val="2"/>
      </w:pPr>
      <w:r>
        <w:t>Proceeds Of Disposition To Transferor</w:t>
      </w:r>
      <w:r>
        <w:tab/>
        <w:t xml:space="preserve">$78,000 </w:t>
      </w:r>
    </w:p>
    <w:p w:rsidR="005B0DE7" w:rsidRDefault="005B0DE7" w:rsidP="00FB0B01">
      <w:pPr>
        <w:pStyle w:val="2"/>
      </w:pPr>
      <w:r>
        <w:t>Capital Cost - Property Transferred</w:t>
      </w:r>
      <w:r>
        <w:tab/>
      </w:r>
      <w:r>
        <w:rPr>
          <w:u w:val="single"/>
        </w:rPr>
        <w:t>( 58,000)</w:t>
      </w:r>
    </w:p>
    <w:p w:rsidR="005B0DE7" w:rsidRDefault="005B0DE7" w:rsidP="00FB0B01">
      <w:pPr>
        <w:pStyle w:val="2"/>
      </w:pPr>
      <w:r>
        <w:t>Excess</w:t>
      </w:r>
      <w:r>
        <w:tab/>
        <w:t xml:space="preserve">$20,000 </w:t>
      </w:r>
    </w:p>
    <w:p w:rsidR="005B0DE7" w:rsidRDefault="005B0DE7" w:rsidP="00FB0B01">
      <w:pPr>
        <w:pStyle w:val="2"/>
      </w:pPr>
      <w:r>
        <w:t>Fraction</w:t>
      </w:r>
      <w:r>
        <w:tab/>
        <w:t xml:space="preserve">1/2 </w:t>
      </w:r>
      <w:r>
        <w:tab/>
        <w:t xml:space="preserve">10,000 </w:t>
      </w:r>
    </w:p>
    <w:p w:rsidR="005B0DE7" w:rsidRDefault="005B0DE7" w:rsidP="00FB0B01">
      <w:pPr>
        <w:pStyle w:val="2GT"/>
      </w:pPr>
      <w:r>
        <w:t>Capital Cost For CCA Purposes</w:t>
      </w:r>
      <w:r>
        <w:tab/>
      </w:r>
      <w:r>
        <w:tab/>
        <w:t xml:space="preserve">$68,000 </w:t>
      </w:r>
    </w:p>
    <w:p w:rsidR="005B0DE7" w:rsidRDefault="005B0DE7" w:rsidP="00951047">
      <w:pPr>
        <w:pStyle w:val="ABaseStyle"/>
      </w:pPr>
    </w:p>
    <w:p w:rsidR="005B0DE7" w:rsidRDefault="005B0DE7" w:rsidP="00951047">
      <w:pPr>
        <w:pStyle w:val="ABaseStyle"/>
      </w:pPr>
      <w:r>
        <w:t>The adjusted cost base of the property for capital gains purposes is the elected value of $78,000.</w:t>
      </w:r>
    </w:p>
    <w:p w:rsidR="005B0DE7" w:rsidRDefault="00F56913" w:rsidP="00FB0B01">
      <w:pPr>
        <w:pStyle w:val="Level-3"/>
      </w:pPr>
      <w:r>
        <w:br w:type="page"/>
      </w:r>
      <w:r w:rsidR="005B0DE7">
        <w:t>Paid Up Capital</w:t>
      </w:r>
    </w:p>
    <w:p w:rsidR="005B0DE7" w:rsidRDefault="005B0DE7" w:rsidP="00951047">
      <w:pPr>
        <w:pStyle w:val="ABaseStyle"/>
      </w:pPr>
      <w:r>
        <w:t>The total PUC for the two classes of shares would be calculated as follows:</w:t>
      </w:r>
    </w:p>
    <w:p w:rsidR="005B0DE7" w:rsidRDefault="005B0DE7">
      <w:pPr>
        <w:pStyle w:val="Space-Half"/>
      </w:pPr>
    </w:p>
    <w:p w:rsidR="005B0DE7" w:rsidRDefault="005B0DE7" w:rsidP="00FB0B01">
      <w:pPr>
        <w:pStyle w:val="2"/>
      </w:pPr>
      <w:r>
        <w:t>Increase In Legal Stated Capital ($20,000 + $4,000)</w:t>
      </w:r>
      <w:r>
        <w:tab/>
      </w:r>
      <w:r>
        <w:tab/>
        <w:t xml:space="preserve">$24,000 </w:t>
      </w:r>
    </w:p>
    <w:p w:rsidR="005B0DE7" w:rsidRDefault="005B0DE7" w:rsidP="00FB0B01">
      <w:pPr>
        <w:pStyle w:val="2"/>
      </w:pPr>
      <w:r>
        <w:t>Less Excess Of:</w:t>
      </w:r>
    </w:p>
    <w:p w:rsidR="005B0DE7" w:rsidRDefault="005B0DE7" w:rsidP="00FB0B01">
      <w:pPr>
        <w:pStyle w:val="2"/>
      </w:pPr>
      <w:r>
        <w:t xml:space="preserve"> Elected Amount</w:t>
      </w:r>
      <w:r>
        <w:tab/>
        <w:t xml:space="preserve">($78,000) </w:t>
      </w:r>
    </w:p>
    <w:p w:rsidR="005B0DE7" w:rsidRDefault="005B0DE7" w:rsidP="00FB0B01">
      <w:pPr>
        <w:pStyle w:val="2"/>
      </w:pPr>
      <w:r>
        <w:t xml:space="preserve"> Over The Non-Share Consideration</w:t>
      </w:r>
      <w:r>
        <w:tab/>
        <w:t xml:space="preserve">68,000  </w:t>
      </w:r>
      <w:r>
        <w:tab/>
        <w:t>( 10,000)</w:t>
      </w:r>
    </w:p>
    <w:p w:rsidR="005B0DE7" w:rsidRDefault="005B0DE7" w:rsidP="00FB0B01">
      <w:pPr>
        <w:pStyle w:val="2GT"/>
      </w:pPr>
      <w:r>
        <w:t>Reduction In PUC</w:t>
      </w:r>
      <w:r>
        <w:tab/>
      </w:r>
      <w:r>
        <w:tab/>
        <w:t xml:space="preserve">$14,000 </w:t>
      </w:r>
    </w:p>
    <w:p w:rsidR="005B0DE7" w:rsidRDefault="005B0DE7" w:rsidP="00951047">
      <w:pPr>
        <w:pStyle w:val="ABaseStyle"/>
      </w:pPr>
    </w:p>
    <w:p w:rsidR="005B0DE7" w:rsidRDefault="005B0DE7" w:rsidP="00951047">
      <w:pPr>
        <w:pStyle w:val="ABaseStyle"/>
      </w:pPr>
      <w:r>
        <w:t>The PUC reduction would be allocated on the basis of fair market values as follows:</w:t>
      </w:r>
    </w:p>
    <w:p w:rsidR="005B0DE7" w:rsidRDefault="005B0DE7">
      <w:pPr>
        <w:pStyle w:val="Space-Half"/>
      </w:pPr>
    </w:p>
    <w:p w:rsidR="005B0DE7" w:rsidRDefault="005B0DE7" w:rsidP="00FB0B01">
      <w:pPr>
        <w:pStyle w:val="2"/>
      </w:pPr>
      <w:r>
        <w:t>Preferred Stock [($14,000)($20,000 ÷ $24,000)]</w:t>
      </w:r>
      <w:r>
        <w:tab/>
      </w:r>
      <w:r>
        <w:tab/>
        <w:t xml:space="preserve">$11,667 </w:t>
      </w:r>
    </w:p>
    <w:p w:rsidR="005B0DE7" w:rsidRDefault="005B0DE7" w:rsidP="00FB0B01">
      <w:pPr>
        <w:pStyle w:val="2"/>
      </w:pPr>
      <w:r>
        <w:t>Common Stock [($14,000)($4,000 ÷ $24,000)]</w:t>
      </w:r>
      <w:r>
        <w:tab/>
      </w:r>
      <w:r>
        <w:tab/>
        <w:t xml:space="preserve">2,333 </w:t>
      </w:r>
    </w:p>
    <w:p w:rsidR="005B0DE7" w:rsidRDefault="005B0DE7" w:rsidP="00FB0B01">
      <w:pPr>
        <w:pStyle w:val="2GT"/>
      </w:pPr>
      <w:r>
        <w:t>Total PUC Reduction</w:t>
      </w:r>
      <w:r>
        <w:tab/>
      </w:r>
      <w:r>
        <w:tab/>
        <w:t xml:space="preserve">$14,000 </w:t>
      </w:r>
    </w:p>
    <w:p w:rsidR="005B0DE7" w:rsidRDefault="005B0DE7" w:rsidP="00951047">
      <w:pPr>
        <w:pStyle w:val="ABaseStyle"/>
      </w:pPr>
    </w:p>
    <w:p w:rsidR="005B0DE7" w:rsidRDefault="005B0DE7" w:rsidP="00951047">
      <w:pPr>
        <w:pStyle w:val="ABaseStyle"/>
      </w:pPr>
      <w:r>
        <w:t>Subsequent to applying this reduction, the remaining PUC of the two classes of shares would be as follows:</w:t>
      </w:r>
    </w:p>
    <w:p w:rsidR="005B0DE7" w:rsidRDefault="005B0DE7">
      <w:pPr>
        <w:pStyle w:val="Space-Half"/>
      </w:pPr>
    </w:p>
    <w:p w:rsidR="005B0DE7" w:rsidRDefault="005B0DE7" w:rsidP="00FB0B01">
      <w:pPr>
        <w:pStyle w:val="2"/>
      </w:pPr>
      <w:r>
        <w:tab/>
      </w:r>
      <w:r>
        <w:tab/>
      </w:r>
      <w:r>
        <w:rPr>
          <w:b/>
          <w:bCs/>
        </w:rPr>
        <w:t xml:space="preserve">Preferred Stock </w:t>
      </w:r>
      <w:r>
        <w:rPr>
          <w:b/>
          <w:bCs/>
        </w:rPr>
        <w:tab/>
        <w:t xml:space="preserve">Common Stock </w:t>
      </w:r>
    </w:p>
    <w:p w:rsidR="005B0DE7" w:rsidRDefault="005B0DE7" w:rsidP="00FB0B01">
      <w:pPr>
        <w:pStyle w:val="2T"/>
      </w:pPr>
      <w:r>
        <w:t>Legal Stated Capital</w:t>
      </w:r>
      <w:r>
        <w:tab/>
        <w:t xml:space="preserve">$20,000 </w:t>
      </w:r>
      <w:r>
        <w:tab/>
        <w:t xml:space="preserve">$4,000 </w:t>
      </w:r>
    </w:p>
    <w:p w:rsidR="005B0DE7" w:rsidRDefault="005B0DE7" w:rsidP="00FB0B01">
      <w:pPr>
        <w:pStyle w:val="2"/>
      </w:pPr>
      <w:r>
        <w:t>PUC Reduction (From Preceding)</w:t>
      </w:r>
      <w:r>
        <w:tab/>
        <w:t>( 11,667)</w:t>
      </w:r>
      <w:r>
        <w:tab/>
        <w:t>( 2,333)</w:t>
      </w:r>
    </w:p>
    <w:p w:rsidR="005B0DE7" w:rsidRDefault="005B0DE7" w:rsidP="00FB0B01">
      <w:pPr>
        <w:pStyle w:val="2GT"/>
      </w:pPr>
      <w:r>
        <w:t>Total PUC</w:t>
      </w:r>
      <w:r>
        <w:tab/>
        <w:t xml:space="preserve">$ 8,333 </w:t>
      </w:r>
      <w:r>
        <w:tab/>
        <w:t xml:space="preserve">$1,667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07" w:name="_Toc394387324"/>
      <w:r w:rsidR="005B0DE7">
        <w:rPr>
          <w:lang w:val="en-US"/>
        </w:rPr>
        <w:t>TIF Solution Sixteen - 10</w:t>
      </w:r>
      <w:bookmarkEnd w:id="107"/>
    </w:p>
    <w:p w:rsidR="005B0DE7" w:rsidRDefault="005B0DE7" w:rsidP="00FB0B01">
      <w:pPr>
        <w:pStyle w:val="Level-3"/>
      </w:pPr>
      <w:r>
        <w:t>Part A - Tax Consequences Of Transfer</w:t>
      </w:r>
    </w:p>
    <w:p w:rsidR="005B0DE7" w:rsidRDefault="005B0DE7" w:rsidP="00FB0B01">
      <w:pPr>
        <w:pStyle w:val="Auto-Paragraph"/>
      </w:pPr>
      <w:r>
        <w:t>With respect to the land, the $220,000 elected value will be both the proceeds of disposition to Ms. Bond and the adjusted cost base to the corporation.  As the elected value is equal to Ms. Bond’s adjusted cost base, there will be no tax consequences resulting from the transfer.</w:t>
      </w:r>
    </w:p>
    <w:p w:rsidR="005B0DE7" w:rsidRDefault="005B0DE7" w:rsidP="00FB0B01">
      <w:pPr>
        <w:pStyle w:val="Auto-Paragraph"/>
      </w:pPr>
      <w:r>
        <w:t>The elected value and proceeds of disposition for the building is its original cost, an amount that is in excess of its UCC.  This will result in Ms. Bond having to report recapture of $105,000 ($730,000 - $625,000).  However, with the elected value at Ms. Bond’s original cost for the building, both the capital cost and the UCC will be the elected value of $730,000.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Adjusted Cost Base Of The Consideration</w:t>
      </w:r>
    </w:p>
    <w:p w:rsidR="005B0DE7" w:rsidRDefault="005B0DE7" w:rsidP="00951047">
      <w:pPr>
        <w:pStyle w:val="ABaseStyle"/>
      </w:pPr>
      <w:r>
        <w:t>The adjusted cost base of all consideration received by Ms. Bond will be the total elected value of $950,000.  It will be allocated as follow:</w:t>
      </w:r>
    </w:p>
    <w:p w:rsidR="005B0DE7" w:rsidRDefault="005B0DE7">
      <w:pPr>
        <w:pStyle w:val="Space-Half"/>
      </w:pPr>
    </w:p>
    <w:p w:rsidR="005B0DE7" w:rsidRDefault="005B0DE7" w:rsidP="00FB0B01">
      <w:pPr>
        <w:pStyle w:val="2"/>
      </w:pPr>
      <w:r>
        <w:t>Total Elected Value</w:t>
      </w:r>
      <w:r>
        <w:tab/>
      </w:r>
      <w:r>
        <w:tab/>
        <w:t xml:space="preserve">$950,000 </w:t>
      </w:r>
    </w:p>
    <w:p w:rsidR="005B0DE7" w:rsidRDefault="005B0DE7" w:rsidP="00FB0B01">
      <w:pPr>
        <w:pStyle w:val="2"/>
      </w:pPr>
      <w:r>
        <w:t xml:space="preserve">Total Non-Share Consideration </w:t>
      </w:r>
    </w:p>
    <w:p w:rsidR="005B0DE7" w:rsidRDefault="005B0DE7" w:rsidP="00FB0B01">
      <w:pPr>
        <w:pStyle w:val="2"/>
      </w:pPr>
      <w:r>
        <w:tab/>
        <w:t>($400,000 Old Debt + $500,000 New Debt)</w:t>
      </w:r>
      <w:r>
        <w:tab/>
      </w:r>
      <w:r>
        <w:tab/>
        <w:t>( 900,000)</w:t>
      </w:r>
    </w:p>
    <w:p w:rsidR="005B0DE7" w:rsidRDefault="005B0DE7" w:rsidP="00FB0B01">
      <w:pPr>
        <w:pStyle w:val="2GT"/>
      </w:pPr>
      <w:r>
        <w:t>Adjusted Cost Base Of Common Shares</w:t>
      </w:r>
      <w:r>
        <w:tab/>
      </w:r>
      <w:r>
        <w:tab/>
        <w:t xml:space="preserve"> $ 50,000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PUC Of The New Shares</w:t>
      </w:r>
    </w:p>
    <w:p w:rsidR="005B0DE7" w:rsidRDefault="005B0DE7" w:rsidP="00951047">
      <w:pPr>
        <w:pStyle w:val="ABaseStyle"/>
      </w:pPr>
      <w:r>
        <w:t>The calculation of PUC would be as follows:</w:t>
      </w:r>
    </w:p>
    <w:p w:rsidR="005B0DE7" w:rsidRDefault="005B0DE7">
      <w:pPr>
        <w:pStyle w:val="Space-Half"/>
      </w:pPr>
    </w:p>
    <w:p w:rsidR="005B0DE7" w:rsidRDefault="005B0DE7" w:rsidP="00FB0B01">
      <w:pPr>
        <w:pStyle w:val="3"/>
      </w:pPr>
      <w:r>
        <w:t>Increase In Legal Stated Capital (Fair Market Value)</w:t>
      </w:r>
      <w:r>
        <w:tab/>
      </w:r>
      <w:r>
        <w:tab/>
        <w:t xml:space="preserve">$590,000 </w:t>
      </w:r>
    </w:p>
    <w:p w:rsidR="005B0DE7" w:rsidRDefault="005B0DE7" w:rsidP="00FB0B01">
      <w:pPr>
        <w:pStyle w:val="3"/>
      </w:pPr>
      <w:r>
        <w:t>Less Excess Of:</w:t>
      </w:r>
    </w:p>
    <w:p w:rsidR="005B0DE7" w:rsidRDefault="005B0DE7" w:rsidP="00FB0B01">
      <w:pPr>
        <w:pStyle w:val="3"/>
      </w:pPr>
      <w:r>
        <w:tab/>
        <w:t xml:space="preserve"> Elected Amount</w:t>
      </w:r>
      <w:r>
        <w:tab/>
      </w:r>
      <w:r>
        <w:tab/>
        <w:t>($950,000)</w:t>
      </w:r>
    </w:p>
    <w:p w:rsidR="005B0DE7" w:rsidRDefault="005B0DE7" w:rsidP="00FB0B01">
      <w:pPr>
        <w:pStyle w:val="3"/>
      </w:pPr>
      <w:r>
        <w:tab/>
        <w:t xml:space="preserve"> Over The Total Non-Share Consideration</w:t>
      </w:r>
      <w:r>
        <w:tab/>
      </w:r>
      <w:r>
        <w:tab/>
        <w:t xml:space="preserve"> 900,000 </w:t>
      </w:r>
      <w:r>
        <w:tab/>
        <w:t>( 50,000)</w:t>
      </w:r>
    </w:p>
    <w:p w:rsidR="005B0DE7" w:rsidRDefault="005B0DE7" w:rsidP="00FB0B01">
      <w:pPr>
        <w:pStyle w:val="3GT"/>
      </w:pPr>
      <w:r>
        <w:t>Reduction In PUC</w:t>
      </w:r>
      <w:r>
        <w:tab/>
      </w:r>
      <w:r>
        <w:tab/>
      </w:r>
      <w:r>
        <w:tab/>
        <w:t xml:space="preserve">$540,000 </w:t>
      </w:r>
    </w:p>
    <w:p w:rsidR="005B0DE7" w:rsidRDefault="005B0DE7" w:rsidP="00951047">
      <w:pPr>
        <w:pStyle w:val="ABaseStyle"/>
      </w:pPr>
    </w:p>
    <w:p w:rsidR="005B0DE7" w:rsidRDefault="005B0DE7" w:rsidP="00951047">
      <w:pPr>
        <w:pStyle w:val="ABaseStyle"/>
      </w:pPr>
      <w:r>
        <w:t>The PUC of the common shares would be reduced to $50,000 ($590,000 - $540,000).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D - Sale Of Common Shares</w:t>
      </w:r>
    </w:p>
    <w:p w:rsidR="005B0DE7" w:rsidRDefault="005B0DE7" w:rsidP="00951047">
      <w:pPr>
        <w:pStyle w:val="ABaseStyle"/>
      </w:pPr>
      <w:r>
        <w:t>The increase in Net Income For Tax Purposes from a sale of the shares for $650,000 would be as follows:</w:t>
      </w:r>
    </w:p>
    <w:p w:rsidR="005B0DE7" w:rsidRDefault="005B0DE7">
      <w:pPr>
        <w:pStyle w:val="Space-Half"/>
      </w:pPr>
    </w:p>
    <w:p w:rsidR="005B0DE7" w:rsidRDefault="005B0DE7" w:rsidP="00FB0B01">
      <w:pPr>
        <w:pStyle w:val="2"/>
      </w:pPr>
      <w:r>
        <w:t>Proceeds Of Disposition</w:t>
      </w:r>
      <w:r>
        <w:tab/>
      </w:r>
      <w:r>
        <w:tab/>
        <w:t xml:space="preserve">$650,000 </w:t>
      </w:r>
    </w:p>
    <w:p w:rsidR="005B0DE7" w:rsidRDefault="005B0DE7" w:rsidP="00FB0B01">
      <w:pPr>
        <w:pStyle w:val="2"/>
      </w:pPr>
      <w:r>
        <w:t>Adjusted Cost Base</w:t>
      </w:r>
      <w:r>
        <w:tab/>
      </w:r>
      <w:r>
        <w:tab/>
        <w:t>( 50,000)</w:t>
      </w:r>
    </w:p>
    <w:p w:rsidR="005B0DE7" w:rsidRDefault="005B0DE7" w:rsidP="00FB0B01">
      <w:pPr>
        <w:pStyle w:val="2T"/>
      </w:pPr>
      <w:r>
        <w:t>Capital Gain</w:t>
      </w:r>
      <w:r>
        <w:tab/>
      </w:r>
      <w:r>
        <w:tab/>
        <w:t xml:space="preserve">$600,000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$300,000 </w:t>
      </w:r>
    </w:p>
    <w:p w:rsidR="005B0DE7" w:rsidRDefault="005B0DE7">
      <w:pPr>
        <w:pStyle w:val="Space-Half"/>
      </w:pPr>
    </w:p>
    <w:p w:rsidR="005B0DE7" w:rsidRDefault="005B0DE7" w:rsidP="00951047">
      <w:pPr>
        <w:pStyle w:val="ABaseStyle"/>
      </w:pPr>
    </w:p>
    <w:p w:rsidR="005B0DE7" w:rsidRDefault="005B0DE7" w:rsidP="00951047">
      <w:pPr>
        <w:pStyle w:val="ABaseStyle"/>
      </w:pPr>
      <w:r>
        <w:t>As Taxable Income consequences are not required, the effect of the lifetime capital gains deduction has not been considered.</w:t>
      </w:r>
    </w:p>
    <w:p w:rsidR="005B0DE7" w:rsidRDefault="005B0DE7" w:rsidP="00951047">
      <w:pPr>
        <w:pStyle w:val="ABaseStyle"/>
      </w:pPr>
    </w:p>
    <w:p w:rsidR="005B0DE7" w:rsidRDefault="00F56913" w:rsidP="00FB0B01">
      <w:pPr>
        <w:pStyle w:val="Level-3"/>
      </w:pPr>
      <w:r>
        <w:br w:type="page"/>
      </w:r>
      <w:r w:rsidR="005B0DE7">
        <w:t>Part E - Tax Consequences Of Redemption</w:t>
      </w:r>
    </w:p>
    <w:p w:rsidR="005B0DE7" w:rsidRDefault="005B0DE7" w:rsidP="00951047">
      <w:pPr>
        <w:pStyle w:val="ABaseStyle"/>
      </w:pPr>
      <w:r>
        <w:t>The tax consequences of a redemption for $650,000 would be as follows:</w:t>
      </w:r>
    </w:p>
    <w:p w:rsidR="005B0DE7" w:rsidRDefault="005B0DE7" w:rsidP="00951047">
      <w:pPr>
        <w:pStyle w:val="ABaseStyle"/>
      </w:pPr>
    </w:p>
    <w:p w:rsidR="005B0DE7" w:rsidRDefault="005B0DE7" w:rsidP="00FB0B01">
      <w:pPr>
        <w:pStyle w:val="2"/>
      </w:pPr>
      <w:r>
        <w:t>Proceeds From Redemption</w:t>
      </w:r>
      <w:r>
        <w:tab/>
      </w:r>
      <w:r>
        <w:tab/>
        <w:t xml:space="preserve">$650,000 </w:t>
      </w:r>
    </w:p>
    <w:p w:rsidR="005B0DE7" w:rsidRDefault="005B0DE7" w:rsidP="00FB0B01">
      <w:pPr>
        <w:pStyle w:val="2"/>
      </w:pPr>
      <w:r>
        <w:t>PUC</w:t>
      </w:r>
      <w:r>
        <w:tab/>
      </w:r>
      <w:r>
        <w:tab/>
        <w:t>( 50,000)</w:t>
      </w:r>
    </w:p>
    <w:p w:rsidR="005B0DE7" w:rsidRDefault="005B0DE7" w:rsidP="00FB0B01">
      <w:pPr>
        <w:pStyle w:val="2GT"/>
      </w:pPr>
      <w:r>
        <w:t>ITA 84(3) Deemed Dividend (Non-Eligible)</w:t>
      </w:r>
      <w:r>
        <w:tab/>
      </w:r>
      <w:r>
        <w:tab/>
        <w:t xml:space="preserve">$600,000 </w:t>
      </w:r>
    </w:p>
    <w:p w:rsidR="005B0DE7" w:rsidRDefault="005B0DE7">
      <w:pPr>
        <w:pStyle w:val="Space-Half"/>
      </w:pPr>
    </w:p>
    <w:p w:rsidR="005B0DE7" w:rsidRDefault="005B0DE7" w:rsidP="00951047">
      <w:pPr>
        <w:pStyle w:val="ABaseStyle"/>
      </w:pPr>
    </w:p>
    <w:p w:rsidR="005B0DE7" w:rsidRDefault="005B0DE7" w:rsidP="00951047">
      <w:pPr>
        <w:pStyle w:val="ABaseStyle"/>
      </w:pPr>
      <w:r>
        <w:t>There would be no capital gain on this redemption as shown in the following calculation:</w:t>
      </w:r>
    </w:p>
    <w:p w:rsidR="005B0DE7" w:rsidRDefault="005B0DE7" w:rsidP="00951047">
      <w:pPr>
        <w:pStyle w:val="ABaseStyle"/>
      </w:pPr>
    </w:p>
    <w:p w:rsidR="005B0DE7" w:rsidRDefault="005B0DE7" w:rsidP="00FB0B01">
      <w:pPr>
        <w:pStyle w:val="2"/>
      </w:pPr>
      <w:r>
        <w:t>Redemption Proceeds</w:t>
      </w:r>
      <w:r>
        <w:tab/>
      </w:r>
      <w:r>
        <w:tab/>
        <w:t xml:space="preserve">$650,000 </w:t>
      </w:r>
    </w:p>
    <w:p w:rsidR="005B0DE7" w:rsidRDefault="005B0DE7" w:rsidP="00FB0B01">
      <w:pPr>
        <w:pStyle w:val="2"/>
      </w:pPr>
      <w:r>
        <w:t>ITA 84(3) Deemed Dividend</w:t>
      </w:r>
      <w:r>
        <w:tab/>
      </w:r>
      <w:r>
        <w:tab/>
        <w:t>( 600,000)</w:t>
      </w:r>
    </w:p>
    <w:p w:rsidR="005B0DE7" w:rsidRDefault="005B0DE7" w:rsidP="00FB0B01">
      <w:pPr>
        <w:pStyle w:val="2T"/>
      </w:pPr>
      <w:r>
        <w:t>Deemed Proceeds Of Disposition</w:t>
      </w:r>
      <w:r>
        <w:tab/>
      </w:r>
      <w:r>
        <w:tab/>
        <w:t xml:space="preserve">$ 50,000 </w:t>
      </w:r>
    </w:p>
    <w:p w:rsidR="005B0DE7" w:rsidRDefault="005B0DE7" w:rsidP="00FB0B01">
      <w:pPr>
        <w:pStyle w:val="2"/>
      </w:pPr>
      <w:r>
        <w:t>Adjusted Cost Base</w:t>
      </w:r>
      <w:r>
        <w:tab/>
      </w:r>
      <w:r>
        <w:tab/>
        <w:t>( 50,000)</w:t>
      </w:r>
    </w:p>
    <w:p w:rsidR="005B0DE7" w:rsidRDefault="005B0DE7" w:rsidP="00FB0B01">
      <w:pPr>
        <w:pStyle w:val="2GT"/>
      </w:pPr>
      <w:r>
        <w:t>Capital Gain</w:t>
      </w:r>
      <w:r>
        <w:tab/>
      </w:r>
      <w:r>
        <w:tab/>
        <w:t xml:space="preserve">Nil </w:t>
      </w:r>
    </w:p>
    <w:p w:rsidR="005B0DE7" w:rsidRDefault="005B0DE7" w:rsidP="00951047">
      <w:pPr>
        <w:pStyle w:val="ABaseStyle"/>
      </w:pPr>
    </w:p>
    <w:p w:rsidR="005B0DE7" w:rsidRDefault="005B0DE7" w:rsidP="00951047">
      <w:pPr>
        <w:pStyle w:val="ABaseStyle"/>
      </w:pPr>
      <w:r>
        <w:t>The amount to be included in Net Income For Tax Purposes would be $708,000, the $600,000 deemed non-eligible dividend grossed up by 18 percent.</w:t>
      </w:r>
    </w:p>
    <w:p w:rsidR="005B0DE7" w:rsidRDefault="005B0DE7" w:rsidP="00951047">
      <w:pPr>
        <w:pStyle w:val="ABaseStyle"/>
      </w:pPr>
    </w:p>
    <w:p w:rsidR="005B0DE7" w:rsidRDefault="00F56913" w:rsidP="00FB0B01">
      <w:pPr>
        <w:pStyle w:val="Under-20"/>
        <w:rPr>
          <w:lang w:val="en-US"/>
        </w:rPr>
      </w:pPr>
      <w:r>
        <w:br w:type="page"/>
      </w:r>
      <w:bookmarkStart w:id="108" w:name="_Toc394387325"/>
      <w:r w:rsidR="005B0DE7">
        <w:rPr>
          <w:lang w:val="en-US"/>
        </w:rPr>
        <w:t>TIF Solution Sixteen - 11</w:t>
      </w:r>
      <w:bookmarkEnd w:id="108"/>
    </w:p>
    <w:p w:rsidR="005B0DE7" w:rsidRDefault="005B0DE7" w:rsidP="00FB0B01">
      <w:pPr>
        <w:pStyle w:val="Level-3"/>
      </w:pPr>
      <w:r>
        <w:t>Part A - Elected Values For Assets</w:t>
      </w:r>
    </w:p>
    <w:p w:rsidR="005B0DE7" w:rsidRDefault="005B0DE7" w:rsidP="00951047">
      <w:pPr>
        <w:pStyle w:val="ABaseStyle"/>
      </w:pPr>
      <w:r>
        <w:t>As the elected value for each asset is equal to its tax value, there will be no immediate tax consequences to Billy Bob as a result of the rollover transaction.  The tax basis of the assets to LTI will be as follows:</w:t>
      </w:r>
    </w:p>
    <w:p w:rsidR="005B0DE7" w:rsidRDefault="005B0DE7">
      <w:pPr>
        <w:pStyle w:val="Space-Half"/>
      </w:pPr>
    </w:p>
    <w:p w:rsidR="005B0DE7" w:rsidRDefault="005B0DE7" w:rsidP="00FB0B01">
      <w:pPr>
        <w:pStyle w:val="2"/>
      </w:pPr>
      <w:r>
        <w:t>Inventories</w:t>
      </w:r>
      <w:r>
        <w:tab/>
      </w:r>
      <w:r>
        <w:tab/>
        <w:t xml:space="preserve">$164,000 </w:t>
      </w:r>
    </w:p>
    <w:p w:rsidR="005B0DE7" w:rsidRDefault="005B0DE7" w:rsidP="00FB0B01">
      <w:pPr>
        <w:pStyle w:val="2"/>
      </w:pPr>
      <w:r>
        <w:t>Land</w:t>
      </w:r>
      <w:r>
        <w:tab/>
      </w:r>
      <w:r>
        <w:tab/>
        <w:t xml:space="preserve">53,000 </w:t>
      </w:r>
    </w:p>
    <w:p w:rsidR="005B0DE7" w:rsidRDefault="005B0DE7" w:rsidP="00FB0B01">
      <w:pPr>
        <w:pStyle w:val="2"/>
      </w:pPr>
      <w:r>
        <w:t>Building*</w:t>
      </w:r>
      <w:r>
        <w:tab/>
      </w:r>
      <w:r>
        <w:tab/>
        <w:t xml:space="preserve">161,000 </w:t>
      </w:r>
    </w:p>
    <w:p w:rsidR="005B0DE7" w:rsidRDefault="005B0DE7" w:rsidP="00FB0B01">
      <w:pPr>
        <w:pStyle w:val="2"/>
      </w:pPr>
      <w:r>
        <w:t>Goodwill</w:t>
      </w:r>
      <w:r>
        <w:tab/>
      </w:r>
      <w:r>
        <w:tab/>
        <w:t xml:space="preserve">Nil </w:t>
      </w:r>
    </w:p>
    <w:p w:rsidR="005B0DE7" w:rsidRDefault="005B0DE7" w:rsidP="00FB0B01">
      <w:pPr>
        <w:pStyle w:val="2GT"/>
      </w:pPr>
      <w:r>
        <w:t>Total</w:t>
      </w:r>
      <w:r>
        <w:tab/>
      </w:r>
      <w:r>
        <w:tab/>
        <w:t xml:space="preserve">$378,000 </w:t>
      </w:r>
    </w:p>
    <w:p w:rsidR="005B0DE7" w:rsidRDefault="005B0DE7" w:rsidP="00951047">
      <w:pPr>
        <w:pStyle w:val="ABaseStyle"/>
      </w:pPr>
    </w:p>
    <w:p w:rsidR="005B0DE7" w:rsidRDefault="005B0DE7" w:rsidP="00FB0B01">
      <w:pPr>
        <w:pStyle w:val="2"/>
      </w:pPr>
      <w:r>
        <w:t>*The Building will retain its capital cost of $350,000.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Adjusted Cost Base Of Consideration Components</w:t>
      </w:r>
    </w:p>
    <w:p w:rsidR="005B0DE7" w:rsidRDefault="005B0DE7" w:rsidP="00951047">
      <w:pPr>
        <w:pStyle w:val="ABaseStyle"/>
      </w:pPr>
      <w:r>
        <w:t>The adjusted cost base of all consideration received by Billy Bob will be the total elected value for the assets of $378,000.  It will be allocated as follows:</w:t>
      </w:r>
    </w:p>
    <w:p w:rsidR="005B0DE7" w:rsidRDefault="005B0DE7" w:rsidP="00951047">
      <w:pPr>
        <w:pStyle w:val="ABaseStyle"/>
      </w:pPr>
    </w:p>
    <w:p w:rsidR="005B0DE7" w:rsidRDefault="005B0DE7" w:rsidP="00FB0B01">
      <w:pPr>
        <w:pStyle w:val="3"/>
      </w:pPr>
      <w:r>
        <w:t>Total Elected Value</w:t>
      </w:r>
      <w:r>
        <w:tab/>
      </w:r>
      <w:r>
        <w:tab/>
      </w:r>
      <w:r>
        <w:tab/>
        <w:t xml:space="preserve">$378,000 </w:t>
      </w:r>
    </w:p>
    <w:p w:rsidR="005B0DE7" w:rsidRDefault="005B0DE7" w:rsidP="00FB0B01">
      <w:pPr>
        <w:pStyle w:val="3"/>
      </w:pPr>
      <w:r>
        <w:t>Non-Share Consideration:</w:t>
      </w:r>
    </w:p>
    <w:p w:rsidR="005B0DE7" w:rsidRDefault="005B0DE7" w:rsidP="00FB0B01">
      <w:pPr>
        <w:pStyle w:val="3"/>
      </w:pPr>
      <w:r>
        <w:t xml:space="preserve"> Old Debt Assumed ($76,000 + $140,000)</w:t>
      </w:r>
      <w:r>
        <w:tab/>
      </w:r>
      <w:r>
        <w:tab/>
        <w:t>($216,000)</w:t>
      </w:r>
    </w:p>
    <w:p w:rsidR="005B0DE7" w:rsidRDefault="005B0DE7" w:rsidP="00FB0B01">
      <w:pPr>
        <w:pStyle w:val="3"/>
      </w:pPr>
      <w:r>
        <w:t xml:space="preserve"> Note</w:t>
      </w:r>
      <w:r>
        <w:tab/>
      </w:r>
      <w:r>
        <w:tab/>
        <w:t>( 100,000)</w:t>
      </w:r>
      <w:r>
        <w:tab/>
        <w:t>( 316,000)</w:t>
      </w:r>
    </w:p>
    <w:p w:rsidR="005B0DE7" w:rsidRDefault="005B0DE7" w:rsidP="00FB0B01">
      <w:pPr>
        <w:pStyle w:val="3T"/>
      </w:pPr>
      <w:r>
        <w:t>Adjusted Cost Base Of All Shares</w:t>
      </w:r>
      <w:r>
        <w:tab/>
      </w:r>
      <w:r>
        <w:tab/>
      </w:r>
      <w:r>
        <w:tab/>
        <w:t xml:space="preserve">$ 62,000 </w:t>
      </w:r>
    </w:p>
    <w:p w:rsidR="005B0DE7" w:rsidRDefault="005B0DE7" w:rsidP="00FB0B01">
      <w:pPr>
        <w:pStyle w:val="3"/>
      </w:pPr>
      <w:r>
        <w:t>Adjusted Cost Base Of Preferred Shares (Maximum)</w:t>
      </w:r>
      <w:r>
        <w:tab/>
      </w:r>
      <w:r>
        <w:tab/>
        <w:t>( 62,000)</w:t>
      </w:r>
    </w:p>
    <w:p w:rsidR="005B0DE7" w:rsidRDefault="005B0DE7" w:rsidP="00FB0B01">
      <w:pPr>
        <w:pStyle w:val="3GT"/>
      </w:pPr>
      <w:r>
        <w:t>Adjusted Cost Base Of Common Shares</w:t>
      </w:r>
      <w:r>
        <w:tab/>
      </w:r>
      <w:r>
        <w:tab/>
      </w:r>
      <w:r>
        <w:tab/>
        <w:t xml:space="preserve">Nil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PUC Of Common And Preferred Shares</w:t>
      </w:r>
    </w:p>
    <w:p w:rsidR="005B0DE7" w:rsidRDefault="005B0DE7" w:rsidP="00951047">
      <w:pPr>
        <w:pStyle w:val="ABaseStyle"/>
      </w:pPr>
      <w:r>
        <w:t>The calculation of PUC would be as follows:</w:t>
      </w:r>
    </w:p>
    <w:p w:rsidR="005B0DE7" w:rsidRDefault="005B0DE7" w:rsidP="00951047">
      <w:pPr>
        <w:pStyle w:val="ABaseStyle"/>
      </w:pPr>
    </w:p>
    <w:p w:rsidR="005B0DE7" w:rsidRDefault="005B0DE7" w:rsidP="00FB0B01">
      <w:pPr>
        <w:pStyle w:val="2"/>
      </w:pPr>
      <w:r>
        <w:t>Increase In Legal Stated Capital (Fair Market Value)</w:t>
      </w:r>
      <w:r>
        <w:tab/>
      </w:r>
      <w:r>
        <w:tab/>
        <w:t xml:space="preserve">$800,000 </w:t>
      </w:r>
    </w:p>
    <w:p w:rsidR="005B0DE7" w:rsidRDefault="005B0DE7" w:rsidP="00FB0B01">
      <w:pPr>
        <w:pStyle w:val="2"/>
      </w:pPr>
      <w:r>
        <w:t>Less Excess Of:</w:t>
      </w:r>
    </w:p>
    <w:p w:rsidR="005B0DE7" w:rsidRDefault="005B0DE7" w:rsidP="00FB0B01">
      <w:pPr>
        <w:pStyle w:val="2"/>
      </w:pPr>
      <w:r>
        <w:t xml:space="preserve"> Elected Amount</w:t>
      </w:r>
      <w:r>
        <w:tab/>
        <w:t>($378,000)</w:t>
      </w:r>
    </w:p>
    <w:p w:rsidR="005B0DE7" w:rsidRDefault="005B0DE7" w:rsidP="00FB0B01">
      <w:pPr>
        <w:pStyle w:val="2"/>
      </w:pPr>
      <w:r>
        <w:t xml:space="preserve"> Over The Non-Share Consideration</w:t>
      </w:r>
      <w:r>
        <w:tab/>
        <w:t xml:space="preserve">316,000 </w:t>
      </w:r>
      <w:r>
        <w:tab/>
        <w:t>( 62,000)</w:t>
      </w:r>
    </w:p>
    <w:p w:rsidR="005B0DE7" w:rsidRDefault="005B0DE7" w:rsidP="00FB0B01">
      <w:pPr>
        <w:pStyle w:val="2GT"/>
      </w:pPr>
      <w:r>
        <w:t>Reduction In PUC</w:t>
      </w:r>
      <w:r>
        <w:tab/>
      </w:r>
      <w:r>
        <w:tab/>
        <w:t xml:space="preserve">$738,000 </w:t>
      </w:r>
    </w:p>
    <w:p w:rsidR="005B0DE7" w:rsidRDefault="005B0DE7" w:rsidP="00951047">
      <w:pPr>
        <w:pStyle w:val="ABaseStyle"/>
      </w:pPr>
    </w:p>
    <w:p w:rsidR="005B0DE7" w:rsidRDefault="005B0DE7" w:rsidP="00951047">
      <w:pPr>
        <w:pStyle w:val="ABaseStyle"/>
      </w:pPr>
      <w:r>
        <w:t>This reduction would be allocated pro rata on a basis of fair market values, resulting in the following values for the PUC of the preferred and common shares:</w:t>
      </w:r>
    </w:p>
    <w:p w:rsidR="005B0DE7" w:rsidRDefault="005B0DE7" w:rsidP="00951047">
      <w:pPr>
        <w:pStyle w:val="ABaseStyle"/>
      </w:pPr>
    </w:p>
    <w:p w:rsidR="005B0DE7" w:rsidRDefault="005B0DE7" w:rsidP="00FB0B01">
      <w:pPr>
        <w:pStyle w:val="Indent"/>
      </w:pPr>
      <w:r>
        <w:t xml:space="preserve">Preferred Shares: $790,000 - [($738,000)($790,000 ÷ $800,000)] = </w:t>
      </w:r>
      <w:r>
        <w:rPr>
          <w:u w:val="double"/>
        </w:rPr>
        <w:t>$61,225</w:t>
      </w:r>
    </w:p>
    <w:p w:rsidR="005B0DE7" w:rsidRDefault="005B0DE7" w:rsidP="00951047">
      <w:pPr>
        <w:pStyle w:val="ABaseStyle"/>
      </w:pPr>
    </w:p>
    <w:p w:rsidR="005B0DE7" w:rsidRDefault="005B0DE7" w:rsidP="00FB0B01">
      <w:pPr>
        <w:pStyle w:val="Indent"/>
      </w:pPr>
      <w:r>
        <w:t xml:space="preserve">Common Shares: $10,000 - [($738,000)($10,000 ÷ $800,000)] = </w:t>
      </w:r>
      <w:r>
        <w:rPr>
          <w:u w:val="double"/>
        </w:rPr>
        <w:t>$775</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D-1 - Tax Consequences Of Note Payment</w:t>
      </w:r>
    </w:p>
    <w:p w:rsidR="005B0DE7" w:rsidRDefault="005B0DE7" w:rsidP="00951047">
      <w:pPr>
        <w:pStyle w:val="ABaseStyle"/>
      </w:pPr>
      <w:r>
        <w:t>There would be no tax consequences associated with the payment of the note.</w:t>
      </w:r>
    </w:p>
    <w:p w:rsidR="005B0DE7" w:rsidRDefault="00F56913" w:rsidP="00FB0B01">
      <w:pPr>
        <w:pStyle w:val="Level-3"/>
      </w:pPr>
      <w:r>
        <w:br w:type="page"/>
      </w:r>
      <w:r w:rsidR="005B0DE7">
        <w:t>Part D-2 - Tax Consequences Of Preferred Share Redemption</w:t>
      </w:r>
    </w:p>
    <w:p w:rsidR="005B0DE7" w:rsidRDefault="005B0DE7" w:rsidP="00951047">
      <w:pPr>
        <w:pStyle w:val="ABaseStyle"/>
      </w:pPr>
      <w:r>
        <w:t>The redemption of the preferred shares would result in both an ITA 84(3) deemed dividend and a capital loss.  The amounts are calculated as follows:</w:t>
      </w:r>
    </w:p>
    <w:p w:rsidR="005B0DE7" w:rsidRDefault="005B0DE7" w:rsidP="00951047">
      <w:pPr>
        <w:pStyle w:val="ABaseStyle"/>
      </w:pPr>
    </w:p>
    <w:p w:rsidR="005B0DE7" w:rsidRDefault="005B0DE7" w:rsidP="00FB0B01">
      <w:pPr>
        <w:pStyle w:val="2"/>
      </w:pPr>
      <w:r>
        <w:t>Proceeds From Redemption</w:t>
      </w:r>
      <w:r>
        <w:tab/>
      </w:r>
      <w:r>
        <w:tab/>
        <w:t xml:space="preserve">$790,000 </w:t>
      </w:r>
    </w:p>
    <w:p w:rsidR="005B0DE7" w:rsidRDefault="005B0DE7" w:rsidP="00FB0B01">
      <w:pPr>
        <w:pStyle w:val="2"/>
      </w:pPr>
      <w:r>
        <w:t>PUC Of Preferred Shares</w:t>
      </w:r>
      <w:r>
        <w:tab/>
      </w:r>
      <w:r>
        <w:tab/>
        <w:t>( 61,225)</w:t>
      </w:r>
    </w:p>
    <w:p w:rsidR="005B0DE7" w:rsidRDefault="005B0DE7" w:rsidP="00FB0B01">
      <w:pPr>
        <w:pStyle w:val="2GT"/>
      </w:pPr>
      <w:r>
        <w:t>ITA 84(3) Deemed Dividend (Non-Eligible)</w:t>
      </w:r>
      <w:r>
        <w:tab/>
      </w:r>
      <w:r>
        <w:tab/>
        <w:t xml:space="preserve">$728,775 </w:t>
      </w:r>
    </w:p>
    <w:p w:rsidR="005B0DE7" w:rsidRDefault="005B0DE7" w:rsidP="00951047">
      <w:pPr>
        <w:pStyle w:val="ABaseStyle"/>
      </w:pPr>
    </w:p>
    <w:p w:rsidR="005B0DE7" w:rsidRDefault="005B0DE7" w:rsidP="00FB0B01">
      <w:pPr>
        <w:pStyle w:val="2"/>
      </w:pPr>
      <w:r>
        <w:t>Proceeds Of Redemption</w:t>
      </w:r>
      <w:r>
        <w:tab/>
      </w:r>
      <w:r>
        <w:tab/>
        <w:t xml:space="preserve">$790,000 </w:t>
      </w:r>
    </w:p>
    <w:p w:rsidR="005B0DE7" w:rsidRDefault="005B0DE7" w:rsidP="00FB0B01">
      <w:pPr>
        <w:pStyle w:val="2"/>
      </w:pPr>
      <w:r>
        <w:t>ITA 84(3) Deemed Dividend</w:t>
      </w:r>
      <w:r>
        <w:tab/>
      </w:r>
      <w:r>
        <w:tab/>
        <w:t>( 728,775)</w:t>
      </w:r>
    </w:p>
    <w:p w:rsidR="005B0DE7" w:rsidRDefault="005B0DE7" w:rsidP="00FB0B01">
      <w:pPr>
        <w:pStyle w:val="2T"/>
      </w:pPr>
      <w:r>
        <w:t>Deemed Proceeds Of Disposition</w:t>
      </w:r>
      <w:r>
        <w:tab/>
      </w:r>
      <w:r>
        <w:tab/>
        <w:t xml:space="preserve">$ 61,225 </w:t>
      </w:r>
    </w:p>
    <w:p w:rsidR="005B0DE7" w:rsidRDefault="005B0DE7" w:rsidP="00FB0B01">
      <w:pPr>
        <w:pStyle w:val="2"/>
      </w:pPr>
      <w:r>
        <w:t>Adjusted Cost Base</w:t>
      </w:r>
      <w:r>
        <w:tab/>
      </w:r>
      <w:r>
        <w:tab/>
        <w:t>( 62,000)</w:t>
      </w:r>
    </w:p>
    <w:p w:rsidR="005B0DE7" w:rsidRDefault="005B0DE7" w:rsidP="00FB0B01">
      <w:pPr>
        <w:pStyle w:val="2T"/>
      </w:pPr>
      <w:r>
        <w:t>Capital Gain (Loss)</w:t>
      </w:r>
      <w:r>
        <w:tab/>
      </w:r>
      <w:r>
        <w:tab/>
        <w:t>($   775)</w:t>
      </w:r>
    </w:p>
    <w:p w:rsidR="005B0DE7" w:rsidRDefault="005B0DE7" w:rsidP="00FB0B01">
      <w:pPr>
        <w:pStyle w:val="2"/>
      </w:pPr>
      <w:r>
        <w:t>Inclusion Rate</w:t>
      </w:r>
      <w:r>
        <w:tab/>
      </w:r>
      <w:r>
        <w:tab/>
        <w:t xml:space="preserve">1/2 </w:t>
      </w:r>
    </w:p>
    <w:p w:rsidR="005B0DE7" w:rsidRDefault="005B0DE7" w:rsidP="00FB0B01">
      <w:pPr>
        <w:pStyle w:val="2GT"/>
      </w:pPr>
      <w:r>
        <w:t>Allowable Capital Gain (Loss)</w:t>
      </w:r>
      <w:r>
        <w:tab/>
      </w:r>
      <w:r>
        <w:tab/>
        <w:t>($   388)</w:t>
      </w:r>
    </w:p>
    <w:p w:rsidR="005B0DE7" w:rsidRDefault="005B0DE7" w:rsidP="00951047">
      <w:pPr>
        <w:pStyle w:val="ABaseStyle"/>
      </w:pPr>
    </w:p>
    <w:p w:rsidR="005B0DE7" w:rsidRDefault="005B0DE7" w:rsidP="00951047">
      <w:pPr>
        <w:pStyle w:val="ABaseStyle"/>
      </w:pPr>
      <w:r>
        <w:t>The grossed up non-eligible dividend of $859,955 [(118%)($728,775)] would qualify for a federal dividend tax credit of $94,741 [(13/18)(18%)($728,775)].  The allowable capital loss of $388 would only be deductible against taxable capital gains.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D-3 - Tax Consequences Of The Sale Of Common Shares</w:t>
      </w:r>
    </w:p>
    <w:p w:rsidR="005B0DE7" w:rsidRDefault="005B0DE7" w:rsidP="00951047">
      <w:pPr>
        <w:pStyle w:val="ABaseStyle"/>
      </w:pPr>
      <w:r>
        <w:t>The sale of the common shares would result in a capital gain of $10,000 ($10,000 - Nil).  The taxable portion of the capital gain is $5,000 [(1/2)($10,000)].</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09" w:name="_Toc394387326"/>
      <w:r w:rsidR="005B0DE7">
        <w:rPr>
          <w:lang w:val="en-US"/>
        </w:rPr>
        <w:t>TIF Solution Sixteen - 12</w:t>
      </w:r>
      <w:bookmarkEnd w:id="109"/>
    </w:p>
    <w:p w:rsidR="005B0DE7" w:rsidRDefault="005B0DE7" w:rsidP="00FB0B01">
      <w:pPr>
        <w:pStyle w:val="Level-3"/>
      </w:pPr>
      <w:r>
        <w:t>Part A - Tax Consequences Of Transfer</w:t>
      </w:r>
    </w:p>
    <w:p w:rsidR="005B0DE7" w:rsidRDefault="005B0DE7" w:rsidP="00FB0B01">
      <w:pPr>
        <w:pStyle w:val="Auto-Paragraph"/>
      </w:pPr>
      <w:r>
        <w:t>With respect to the land, the $250,000 elected value will be both the proceeds of disposition to Mr. Bodin and the adjusted cost base to the corporation.  As the elected value is equal to Mr. Bodin’s adjusted cost base, there will be no tax consequences resulting from the transfer.</w:t>
      </w:r>
    </w:p>
    <w:p w:rsidR="005B0DE7" w:rsidRDefault="005B0DE7" w:rsidP="00FB0B01">
      <w:pPr>
        <w:pStyle w:val="Auto-Paragraph"/>
      </w:pPr>
      <w:r>
        <w:t>The elected value and proceeds of disposition for the building is $750,000, an amount that is less than its capital cost but more than its UCC.  This will result in Mr. Bodin having to report recapture of $116,400 ($750,000 - $633,600).  The corporation’s tax value will be $750,000.  However, the corporation will retain the original capital cost of $1,100,000 ($1,350,000 - $250,000) for recapture and capital gains calculations.  The $350,000 difference will be deemed to be CCA taken.</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Adjusted Cost Base Of The Consideration</w:t>
      </w:r>
    </w:p>
    <w:p w:rsidR="005B0DE7" w:rsidRDefault="005B0DE7" w:rsidP="00951047">
      <w:pPr>
        <w:pStyle w:val="ABaseStyle"/>
      </w:pPr>
      <w:r>
        <w:t>The adjusted cost base of all consideration received by Mr. Bodin will be the total elected value of $1,000,000 ($250,000 + $750,000).  It will be allocated as follow:</w:t>
      </w:r>
    </w:p>
    <w:p w:rsidR="005B0DE7" w:rsidRDefault="005B0DE7">
      <w:pPr>
        <w:pStyle w:val="Space-Half"/>
      </w:pPr>
    </w:p>
    <w:p w:rsidR="005B0DE7" w:rsidRDefault="005B0DE7" w:rsidP="00FB0B01">
      <w:pPr>
        <w:pStyle w:val="2"/>
      </w:pPr>
      <w:r>
        <w:t>Total Elected Value</w:t>
      </w:r>
      <w:r>
        <w:tab/>
      </w:r>
      <w:r>
        <w:tab/>
        <w:t xml:space="preserve">$1,000,000 </w:t>
      </w:r>
    </w:p>
    <w:p w:rsidR="005B0DE7" w:rsidRDefault="005B0DE7" w:rsidP="00FB0B01">
      <w:pPr>
        <w:pStyle w:val="2"/>
      </w:pPr>
      <w:r>
        <w:t xml:space="preserve">Total Non-Share Consideration </w:t>
      </w:r>
    </w:p>
    <w:p w:rsidR="005B0DE7" w:rsidRDefault="005B0DE7" w:rsidP="00FB0B01">
      <w:pPr>
        <w:pStyle w:val="2"/>
      </w:pPr>
      <w:r>
        <w:tab/>
        <w:t>($450,000 Assumed Mortgage + $400,000 New Debt)</w:t>
      </w:r>
      <w:r>
        <w:tab/>
        <w:t>(  850,000)</w:t>
      </w:r>
    </w:p>
    <w:p w:rsidR="005B0DE7" w:rsidRDefault="005B0DE7" w:rsidP="00FB0B01">
      <w:pPr>
        <w:pStyle w:val="2GT"/>
      </w:pPr>
      <w:r>
        <w:t>Adjusted Cost Base Of Common Shares</w:t>
      </w:r>
      <w:r>
        <w:tab/>
      </w:r>
      <w:r>
        <w:tab/>
        <w:t xml:space="preserve"> $  150,000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PUC Of The New Shares</w:t>
      </w:r>
    </w:p>
    <w:p w:rsidR="005B0DE7" w:rsidRDefault="005B0DE7" w:rsidP="00951047">
      <w:pPr>
        <w:pStyle w:val="ABaseStyle"/>
      </w:pPr>
      <w:r>
        <w:t>The calculation of PUC would be as follows:</w:t>
      </w:r>
    </w:p>
    <w:p w:rsidR="005B0DE7" w:rsidRDefault="005B0DE7">
      <w:pPr>
        <w:pStyle w:val="Space-Half"/>
      </w:pPr>
    </w:p>
    <w:p w:rsidR="005B0DE7" w:rsidRDefault="005B0DE7" w:rsidP="00FB0B01">
      <w:pPr>
        <w:pStyle w:val="3"/>
      </w:pPr>
      <w:r>
        <w:t>Increase In Legal Stated Capital (Fair Market Value)</w:t>
      </w:r>
      <w:r>
        <w:tab/>
      </w:r>
      <w:r>
        <w:tab/>
        <w:t xml:space="preserve">$950,000 </w:t>
      </w:r>
    </w:p>
    <w:p w:rsidR="005B0DE7" w:rsidRDefault="005B0DE7" w:rsidP="00FB0B01">
      <w:pPr>
        <w:pStyle w:val="3"/>
      </w:pPr>
      <w:r>
        <w:t>Less Excess Of:</w:t>
      </w:r>
    </w:p>
    <w:p w:rsidR="005B0DE7" w:rsidRDefault="005B0DE7" w:rsidP="00FB0B01">
      <w:pPr>
        <w:pStyle w:val="3"/>
      </w:pPr>
      <w:r>
        <w:tab/>
        <w:t xml:space="preserve"> Elected Amount</w:t>
      </w:r>
      <w:r>
        <w:tab/>
      </w:r>
      <w:r>
        <w:tab/>
        <w:t>($1,000,000)</w:t>
      </w:r>
    </w:p>
    <w:p w:rsidR="005B0DE7" w:rsidRDefault="005B0DE7" w:rsidP="00FB0B01">
      <w:pPr>
        <w:pStyle w:val="3"/>
      </w:pPr>
      <w:r>
        <w:tab/>
        <w:t xml:space="preserve"> Over The Total Non-Share Consideration</w:t>
      </w:r>
      <w:r>
        <w:tab/>
      </w:r>
      <w:r>
        <w:tab/>
        <w:t xml:space="preserve"> 850,000 </w:t>
      </w:r>
      <w:r>
        <w:tab/>
        <w:t>( 150,000)</w:t>
      </w:r>
    </w:p>
    <w:p w:rsidR="005B0DE7" w:rsidRDefault="005B0DE7" w:rsidP="00FB0B01">
      <w:pPr>
        <w:pStyle w:val="3GT"/>
      </w:pPr>
      <w:r>
        <w:t>Reduction In PUC</w:t>
      </w:r>
      <w:r>
        <w:tab/>
      </w:r>
      <w:r>
        <w:tab/>
      </w:r>
      <w:r>
        <w:tab/>
        <w:t xml:space="preserve">$800,000 </w:t>
      </w:r>
    </w:p>
    <w:p w:rsidR="005B0DE7" w:rsidRDefault="005B0DE7" w:rsidP="00951047">
      <w:pPr>
        <w:pStyle w:val="ABaseStyle"/>
      </w:pPr>
    </w:p>
    <w:p w:rsidR="005B0DE7" w:rsidRDefault="005B0DE7" w:rsidP="00951047">
      <w:pPr>
        <w:pStyle w:val="ABaseStyle"/>
      </w:pPr>
      <w:r>
        <w:t>The PUC of the common shares would be reduced to $150,000 ($950,000 - $800,000).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D - Sale Of Common Shares</w:t>
      </w:r>
    </w:p>
    <w:p w:rsidR="005B0DE7" w:rsidRDefault="005B0DE7" w:rsidP="00951047">
      <w:pPr>
        <w:pStyle w:val="ABaseStyle"/>
      </w:pPr>
      <w:r>
        <w:t>The increase in Net Income For Tax Purposes from a sale of the shares for $950,000 would be as follows:</w:t>
      </w:r>
    </w:p>
    <w:p w:rsidR="005B0DE7" w:rsidRDefault="005B0DE7">
      <w:pPr>
        <w:pStyle w:val="Space-Half"/>
      </w:pPr>
    </w:p>
    <w:p w:rsidR="005B0DE7" w:rsidRDefault="005B0DE7" w:rsidP="00FB0B01">
      <w:pPr>
        <w:pStyle w:val="2"/>
      </w:pPr>
      <w:r>
        <w:t>Proceeds Of Disposition</w:t>
      </w:r>
      <w:r>
        <w:tab/>
      </w:r>
      <w:r>
        <w:tab/>
        <w:t xml:space="preserve">$950,000 </w:t>
      </w:r>
    </w:p>
    <w:p w:rsidR="005B0DE7" w:rsidRDefault="005B0DE7" w:rsidP="00FB0B01">
      <w:pPr>
        <w:pStyle w:val="2"/>
      </w:pPr>
      <w:r>
        <w:t>Adjusted Cost Base</w:t>
      </w:r>
      <w:r>
        <w:tab/>
      </w:r>
      <w:r>
        <w:tab/>
        <w:t>( 150,000)</w:t>
      </w:r>
    </w:p>
    <w:p w:rsidR="005B0DE7" w:rsidRDefault="005B0DE7" w:rsidP="00FB0B01">
      <w:pPr>
        <w:pStyle w:val="2T"/>
      </w:pPr>
      <w:r>
        <w:t>Capital Gain</w:t>
      </w:r>
      <w:r>
        <w:tab/>
      </w:r>
      <w:r>
        <w:tab/>
        <w:t xml:space="preserve">$800,000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$400,000 </w:t>
      </w:r>
    </w:p>
    <w:p w:rsidR="005B0DE7" w:rsidRDefault="005B0DE7">
      <w:pPr>
        <w:pStyle w:val="Space-Half"/>
      </w:pPr>
    </w:p>
    <w:p w:rsidR="005B0DE7" w:rsidRDefault="005B0DE7" w:rsidP="00951047">
      <w:pPr>
        <w:pStyle w:val="ABaseStyle"/>
      </w:pPr>
    </w:p>
    <w:p w:rsidR="005B0DE7" w:rsidRDefault="005B0DE7" w:rsidP="00951047">
      <w:pPr>
        <w:pStyle w:val="ABaseStyle"/>
      </w:pPr>
      <w:r>
        <w:t>As Taxable Income consequences are not required, the effect of the lifetime capital gains deduction has not been considered.</w:t>
      </w:r>
    </w:p>
    <w:p w:rsidR="005B0DE7" w:rsidRDefault="005B0DE7" w:rsidP="00951047">
      <w:pPr>
        <w:pStyle w:val="ABaseStyle"/>
      </w:pPr>
    </w:p>
    <w:p w:rsidR="005B0DE7" w:rsidRDefault="00F56913" w:rsidP="00FB0B01">
      <w:pPr>
        <w:pStyle w:val="Level-3"/>
      </w:pPr>
      <w:r>
        <w:br w:type="page"/>
      </w:r>
      <w:r w:rsidR="005B0DE7">
        <w:t>Part E - Tax Consequences Of Redemption</w:t>
      </w:r>
    </w:p>
    <w:p w:rsidR="005B0DE7" w:rsidRDefault="005B0DE7" w:rsidP="00951047">
      <w:pPr>
        <w:pStyle w:val="ABaseStyle"/>
      </w:pPr>
      <w:r>
        <w:t>The tax consequences of a redemption for $950,000 would be as follows:</w:t>
      </w:r>
    </w:p>
    <w:p w:rsidR="005B0DE7" w:rsidRDefault="005B0DE7" w:rsidP="00951047">
      <w:pPr>
        <w:pStyle w:val="ABaseStyle"/>
      </w:pPr>
    </w:p>
    <w:p w:rsidR="005B0DE7" w:rsidRDefault="005B0DE7" w:rsidP="00FB0B01">
      <w:pPr>
        <w:pStyle w:val="2"/>
      </w:pPr>
      <w:r>
        <w:t>Proceeds From Redemption</w:t>
      </w:r>
      <w:r>
        <w:tab/>
      </w:r>
      <w:r>
        <w:tab/>
        <w:t xml:space="preserve">$950,000 </w:t>
      </w:r>
    </w:p>
    <w:p w:rsidR="005B0DE7" w:rsidRDefault="005B0DE7" w:rsidP="00FB0B01">
      <w:pPr>
        <w:pStyle w:val="2"/>
      </w:pPr>
      <w:r>
        <w:t>PUC</w:t>
      </w:r>
      <w:r>
        <w:tab/>
      </w:r>
      <w:r>
        <w:tab/>
        <w:t>( 150,000)</w:t>
      </w:r>
    </w:p>
    <w:p w:rsidR="005B0DE7" w:rsidRDefault="005B0DE7" w:rsidP="00FB0B01">
      <w:pPr>
        <w:pStyle w:val="2GT"/>
      </w:pPr>
      <w:r>
        <w:t>ITA 84(3) Deemed Dividend (Non-Eligible)</w:t>
      </w:r>
      <w:r>
        <w:tab/>
      </w:r>
      <w:r>
        <w:tab/>
        <w:t xml:space="preserve">$800,000 </w:t>
      </w:r>
    </w:p>
    <w:p w:rsidR="005B0DE7" w:rsidRDefault="005B0DE7">
      <w:pPr>
        <w:pStyle w:val="Space-Half"/>
      </w:pPr>
    </w:p>
    <w:p w:rsidR="005B0DE7" w:rsidRDefault="005B0DE7" w:rsidP="00951047">
      <w:pPr>
        <w:pStyle w:val="ABaseStyle"/>
      </w:pPr>
    </w:p>
    <w:p w:rsidR="005B0DE7" w:rsidRDefault="005B0DE7" w:rsidP="00951047">
      <w:pPr>
        <w:pStyle w:val="ABaseStyle"/>
      </w:pPr>
      <w:r>
        <w:t>There would be no capital gain on this redemption as shown in the following calculation:</w:t>
      </w:r>
    </w:p>
    <w:p w:rsidR="005B0DE7" w:rsidRDefault="005B0DE7" w:rsidP="00951047">
      <w:pPr>
        <w:pStyle w:val="ABaseStyle"/>
      </w:pPr>
    </w:p>
    <w:p w:rsidR="005B0DE7" w:rsidRDefault="005B0DE7" w:rsidP="00FB0B01">
      <w:pPr>
        <w:pStyle w:val="2"/>
      </w:pPr>
      <w:r>
        <w:t>Redemption Proceeds</w:t>
      </w:r>
      <w:r>
        <w:tab/>
      </w:r>
      <w:r>
        <w:tab/>
        <w:t xml:space="preserve">$950,000 </w:t>
      </w:r>
    </w:p>
    <w:p w:rsidR="005B0DE7" w:rsidRDefault="005B0DE7" w:rsidP="00FB0B01">
      <w:pPr>
        <w:pStyle w:val="2"/>
      </w:pPr>
      <w:r>
        <w:t>ITA 84(3) Deemed Dividend</w:t>
      </w:r>
      <w:r>
        <w:tab/>
      </w:r>
      <w:r>
        <w:tab/>
        <w:t>( 800,000)</w:t>
      </w:r>
    </w:p>
    <w:p w:rsidR="005B0DE7" w:rsidRDefault="005B0DE7" w:rsidP="00FB0B01">
      <w:pPr>
        <w:pStyle w:val="2T"/>
      </w:pPr>
      <w:r>
        <w:t>Deemed Proceeds Of Disposition</w:t>
      </w:r>
      <w:r>
        <w:tab/>
      </w:r>
      <w:r>
        <w:tab/>
        <w:t xml:space="preserve">$150,000 </w:t>
      </w:r>
    </w:p>
    <w:p w:rsidR="005B0DE7" w:rsidRDefault="005B0DE7" w:rsidP="00FB0B01">
      <w:pPr>
        <w:pStyle w:val="2"/>
      </w:pPr>
      <w:r>
        <w:t>Adjusted Cost Base</w:t>
      </w:r>
      <w:r>
        <w:tab/>
      </w:r>
      <w:r>
        <w:tab/>
        <w:t>( 150,000)</w:t>
      </w:r>
    </w:p>
    <w:p w:rsidR="005B0DE7" w:rsidRDefault="005B0DE7" w:rsidP="00FB0B01">
      <w:pPr>
        <w:pStyle w:val="2GT"/>
      </w:pPr>
      <w:r>
        <w:t>Capital Gain</w:t>
      </w:r>
      <w:r>
        <w:tab/>
      </w:r>
      <w:r>
        <w:tab/>
        <w:t xml:space="preserve">Nil </w:t>
      </w:r>
    </w:p>
    <w:p w:rsidR="005B0DE7" w:rsidRDefault="005B0DE7" w:rsidP="00951047">
      <w:pPr>
        <w:pStyle w:val="ABaseStyle"/>
      </w:pPr>
    </w:p>
    <w:p w:rsidR="005B0DE7" w:rsidRDefault="005B0DE7" w:rsidP="00951047">
      <w:pPr>
        <w:pStyle w:val="ABaseStyle"/>
      </w:pPr>
      <w:r>
        <w:t>The amount to be included in Net Income For Tax Purposes would be $944,000, the $800,000 deemed non-eligible dividend grossed up by 18 percent.</w:t>
      </w:r>
    </w:p>
    <w:p w:rsidR="005B0DE7" w:rsidRDefault="005B0DE7" w:rsidP="00951047">
      <w:pPr>
        <w:pStyle w:val="ABaseStyle"/>
      </w:pPr>
    </w:p>
    <w:p w:rsidR="005B0DE7" w:rsidRDefault="00F56913" w:rsidP="00FB0B01">
      <w:pPr>
        <w:pStyle w:val="Under-20"/>
        <w:rPr>
          <w:lang w:val="en-US"/>
        </w:rPr>
      </w:pPr>
      <w:r>
        <w:br w:type="page"/>
      </w:r>
      <w:bookmarkStart w:id="110" w:name="_Toc394387327"/>
      <w:r w:rsidR="005B0DE7">
        <w:rPr>
          <w:lang w:val="en-US"/>
        </w:rPr>
        <w:t>TIF Solution Sixteen - 13</w:t>
      </w:r>
      <w:bookmarkEnd w:id="110"/>
    </w:p>
    <w:p w:rsidR="005B0DE7" w:rsidRDefault="005B0DE7" w:rsidP="00FB0B01">
      <w:pPr>
        <w:pStyle w:val="Level-3"/>
      </w:pPr>
      <w:r>
        <w:t>Part A - Receivables And Temporary Investments</w:t>
      </w:r>
    </w:p>
    <w:p w:rsidR="005B0DE7" w:rsidRDefault="005B0DE7" w:rsidP="00FB0B01">
      <w:pPr>
        <w:pStyle w:val="Auto-Paragraph"/>
      </w:pPr>
      <w:r>
        <w:t>If the Accounts Receivable are transferred under ITA 85, no election can be made under ITA 22.  As a result, the $8,000 ($120,000 - $112,000) loss will be a capital loss, which will be disallowed under ITA 40(2)(g) because the transfer is to a corporation controlled by the transferor.  The appropriate treatment would be to exclude the Accounts Receivable from the ITA 85 election.  This would permit the use of the ITA 22 election that would allow the $8,000 loss to be treated as a fully deductible business loss.  As ITA 22 is a joint election, the corporation would have to include the $8,000 in income, but could then deduct actual bad debts as they occur.</w:t>
      </w:r>
    </w:p>
    <w:p w:rsidR="005B0DE7" w:rsidRDefault="005B0DE7" w:rsidP="00FB0B01">
      <w:pPr>
        <w:pStyle w:val="Auto-Paragraph"/>
      </w:pPr>
      <w:r>
        <w:t>With respect to the Temporary Investments, ITA 40(2)(g) would deny the $5,000 ($42,000 - $37,000) capital loss on a transfer to a controlled corporation, without regard to whether the transfer is made under the provisions of ITA 85.  This means that there is no point in transferring these investments to the corporation.  Ms. Delmor could continue to hold the securities personally or, alternatively, sell them to an arm’s length party.  The allowable capital loss on such a sale would be immediately deductible, provided that Ms. Delmor has available sufficient taxable capital gains.  If she does not, she might wish to structure the ITA 85 rollover in such a fashion that $5,000 in capital gains are generated by the transfer.</w:t>
      </w:r>
    </w:p>
    <w:p w:rsidR="005B0DE7" w:rsidRDefault="005B0DE7" w:rsidP="00951047">
      <w:pPr>
        <w:pStyle w:val="ABaseStyle"/>
      </w:pPr>
    </w:p>
    <w:p w:rsidR="005B0DE7" w:rsidRDefault="005B0DE7" w:rsidP="00FB0B01">
      <w:pPr>
        <w:pStyle w:val="Level-3"/>
      </w:pPr>
      <w:r>
        <w:t>Part B - Minimum Elected Values</w:t>
      </w:r>
    </w:p>
    <w:p w:rsidR="005B0DE7" w:rsidRDefault="005B0DE7" w:rsidP="00951047">
      <w:pPr>
        <w:pStyle w:val="ABaseStyle"/>
      </w:pPr>
      <w:r>
        <w:t>The minimum elected values would be as follows:</w:t>
      </w:r>
    </w:p>
    <w:p w:rsidR="005B0DE7" w:rsidRDefault="005B0DE7">
      <w:pPr>
        <w:pStyle w:val="Space-Half"/>
      </w:pPr>
    </w:p>
    <w:p w:rsidR="005B0DE7" w:rsidRDefault="005B0DE7" w:rsidP="00FB0B01">
      <w:pPr>
        <w:pStyle w:val="2"/>
      </w:pPr>
      <w:r>
        <w:t>Accounts Receivable</w:t>
      </w:r>
      <w:r>
        <w:tab/>
      </w:r>
      <w:r>
        <w:tab/>
        <w:t xml:space="preserve">$  112,000 </w:t>
      </w:r>
    </w:p>
    <w:p w:rsidR="005B0DE7" w:rsidRDefault="005B0DE7" w:rsidP="00FB0B01">
      <w:pPr>
        <w:pStyle w:val="2"/>
      </w:pPr>
      <w:r>
        <w:t>Temporary Investments</w:t>
      </w:r>
      <w:r>
        <w:tab/>
      </w:r>
      <w:r>
        <w:tab/>
        <w:t xml:space="preserve">37,000 </w:t>
      </w:r>
    </w:p>
    <w:p w:rsidR="005B0DE7" w:rsidRDefault="005B0DE7" w:rsidP="00FB0B01">
      <w:pPr>
        <w:pStyle w:val="2"/>
      </w:pPr>
      <w:r>
        <w:t>Inventories</w:t>
      </w:r>
      <w:r>
        <w:tab/>
      </w:r>
      <w:r>
        <w:tab/>
        <w:t xml:space="preserve">220,000 </w:t>
      </w:r>
    </w:p>
    <w:p w:rsidR="005B0DE7" w:rsidRDefault="005B0DE7" w:rsidP="00FB0B01">
      <w:pPr>
        <w:pStyle w:val="2"/>
      </w:pPr>
      <w:r>
        <w:t>Class 8 Depreciable Assets (See Note)</w:t>
      </w:r>
      <w:r>
        <w:tab/>
      </w:r>
      <w:r>
        <w:tab/>
        <w:t xml:space="preserve"> 53,000 </w:t>
      </w:r>
    </w:p>
    <w:p w:rsidR="005B0DE7" w:rsidRDefault="005B0DE7" w:rsidP="00FB0B01">
      <w:pPr>
        <w:pStyle w:val="2"/>
      </w:pPr>
      <w:r>
        <w:t>Machinery</w:t>
      </w:r>
      <w:r>
        <w:tab/>
      </w:r>
      <w:r>
        <w:tab/>
        <w:t xml:space="preserve">197,000 </w:t>
      </w:r>
    </w:p>
    <w:p w:rsidR="005B0DE7" w:rsidRDefault="005B0DE7" w:rsidP="00FB0B01">
      <w:pPr>
        <w:pStyle w:val="2"/>
      </w:pPr>
      <w:r>
        <w:t>Land</w:t>
      </w:r>
      <w:r>
        <w:tab/>
      </w:r>
      <w:r>
        <w:tab/>
        <w:t xml:space="preserve">150,000 </w:t>
      </w:r>
    </w:p>
    <w:p w:rsidR="005B0DE7" w:rsidRDefault="005B0DE7" w:rsidP="00FB0B01">
      <w:pPr>
        <w:pStyle w:val="2"/>
      </w:pPr>
      <w:r>
        <w:t>Building</w:t>
      </w:r>
      <w:r>
        <w:tab/>
      </w:r>
      <w:r>
        <w:tab/>
        <w:t xml:space="preserve">416,000 </w:t>
      </w:r>
    </w:p>
    <w:p w:rsidR="005B0DE7" w:rsidRDefault="005B0DE7" w:rsidP="00FB0B01">
      <w:pPr>
        <w:pStyle w:val="2"/>
      </w:pPr>
      <w:r>
        <w:t>Goodwill</w:t>
      </w:r>
      <w:r>
        <w:tab/>
      </w:r>
      <w:r>
        <w:tab/>
        <w:t xml:space="preserve">1 </w:t>
      </w:r>
    </w:p>
    <w:p w:rsidR="005B0DE7" w:rsidRDefault="005B0DE7" w:rsidP="00FB0B01">
      <w:pPr>
        <w:pStyle w:val="2GT"/>
      </w:pPr>
      <w:r>
        <w:t>Total Elected Value</w:t>
      </w:r>
      <w:r>
        <w:tab/>
      </w:r>
      <w:r>
        <w:tab/>
        <w:t xml:space="preserve">$1,185,001 </w:t>
      </w:r>
    </w:p>
    <w:p w:rsidR="005B0DE7" w:rsidRDefault="005B0DE7" w:rsidP="00951047">
      <w:pPr>
        <w:pStyle w:val="ABaseStyle"/>
      </w:pPr>
    </w:p>
    <w:p w:rsidR="005B0DE7" w:rsidRDefault="005B0DE7" w:rsidP="00FB0B01">
      <w:pPr>
        <w:pStyle w:val="Indent"/>
      </w:pPr>
      <w:r>
        <w:rPr>
          <w:b/>
          <w:bCs/>
        </w:rPr>
        <w:t>Note</w:t>
      </w:r>
      <w:r>
        <w:t xml:space="preserve"> The minimum elected value for a depreciable property, under ITA 85(1)(e), is the least of the UCC for the class, the cost of the individual property, and the fair market value of the individual property.  For the two Class 8 assets, these amounts would be as follows:</w:t>
      </w:r>
    </w:p>
    <w:p w:rsidR="005B0DE7" w:rsidRDefault="005B0DE7">
      <w:pPr>
        <w:pStyle w:val="Space-Half"/>
      </w:pPr>
    </w:p>
    <w:p w:rsidR="005B0DE7" w:rsidRDefault="005B0DE7" w:rsidP="00FB0B01">
      <w:pPr>
        <w:pStyle w:val="2"/>
      </w:pPr>
      <w:r>
        <w:t>Asset A (Least Of $53,000, $27,000, And $32,500)</w:t>
      </w:r>
      <w:r>
        <w:tab/>
      </w:r>
      <w:r>
        <w:tab/>
        <w:t xml:space="preserve"> $27,000 </w:t>
      </w:r>
    </w:p>
    <w:p w:rsidR="005B0DE7" w:rsidRDefault="005B0DE7" w:rsidP="00FB0B01">
      <w:pPr>
        <w:pStyle w:val="2"/>
      </w:pPr>
      <w:r>
        <w:t>Asset B (Least Of $53,000, $33,000, And $29,000)</w:t>
      </w:r>
      <w:r>
        <w:tab/>
      </w:r>
      <w:r>
        <w:tab/>
        <w:t xml:space="preserve"> 29,000 </w:t>
      </w:r>
    </w:p>
    <w:p w:rsidR="005B0DE7" w:rsidRDefault="005B0DE7" w:rsidP="00FB0B01">
      <w:pPr>
        <w:pStyle w:val="2GT"/>
      </w:pPr>
      <w:r>
        <w:t>Total</w:t>
      </w:r>
      <w:r>
        <w:tab/>
      </w:r>
      <w:r>
        <w:tab/>
        <w:t xml:space="preserve">$56,000 </w:t>
      </w:r>
    </w:p>
    <w:p w:rsidR="005B0DE7" w:rsidRDefault="005B0DE7" w:rsidP="00951047">
      <w:pPr>
        <w:pStyle w:val="ABaseStyle"/>
      </w:pPr>
    </w:p>
    <w:p w:rsidR="005B0DE7" w:rsidRDefault="005B0DE7" w:rsidP="00FB0B01">
      <w:pPr>
        <w:pStyle w:val="Indent"/>
      </w:pPr>
      <w:r>
        <w:t>If this amount is used, the result will be recapture of $3,000 ($56,000 - $53,000).  However, ITA 85(1)(e.1) allows the assets to be transferred one at a time in order to avoid this result.  Therefore, if Asset A is transferred first, the UCC balance will be $26,000 ($53,000 - $27,000).  This means that when Asset B is transferred, the least amount will be the UCC of $26,000 and, when this is subtracted, the UCC balance will be nil and no recapture will arise on the transfer.</w:t>
      </w:r>
    </w:p>
    <w:p w:rsidR="005B0DE7" w:rsidRDefault="005B0DE7" w:rsidP="00951047">
      <w:pPr>
        <w:pStyle w:val="ABaseStyle"/>
      </w:pPr>
    </w:p>
    <w:p w:rsidR="005B0DE7" w:rsidRDefault="005B0DE7" w:rsidP="00FB0B01">
      <w:pPr>
        <w:pStyle w:val="Level-3"/>
      </w:pPr>
      <w:r>
        <w:t>Part C - Adjusted Cost Base Of The Consideration</w:t>
      </w:r>
    </w:p>
    <w:p w:rsidR="005B0DE7" w:rsidRDefault="005B0DE7" w:rsidP="00951047">
      <w:pPr>
        <w:pStyle w:val="ABaseStyle"/>
      </w:pPr>
      <w:r>
        <w:t>The adjusted cost base of the non-share consideration would be its fair market value which, in the case of debt, would be its face value of $872,000 ($800,000 in new debt, plus $72,000 of old debt assumed).  Given this, the allocations to preferred stock and common stock would be as follows:</w:t>
      </w:r>
    </w:p>
    <w:p w:rsidR="005B0DE7" w:rsidRDefault="00F56913" w:rsidP="00FB0B01">
      <w:pPr>
        <w:pStyle w:val="2"/>
      </w:pPr>
      <w:r>
        <w:br w:type="page"/>
      </w:r>
      <w:r w:rsidR="005B0DE7">
        <w:t>Total Elected Value</w:t>
      </w:r>
      <w:r w:rsidR="005B0DE7">
        <w:tab/>
      </w:r>
      <w:r w:rsidR="005B0DE7">
        <w:tab/>
        <w:t xml:space="preserve">$1,185,001 </w:t>
      </w:r>
    </w:p>
    <w:p w:rsidR="005B0DE7" w:rsidRDefault="005B0DE7" w:rsidP="00FB0B01">
      <w:pPr>
        <w:pStyle w:val="2"/>
      </w:pPr>
      <w:r>
        <w:t>Non-Share Consideration</w:t>
      </w:r>
      <w:r>
        <w:tab/>
      </w:r>
      <w:r>
        <w:tab/>
        <w:t>(  872,000)</w:t>
      </w:r>
    </w:p>
    <w:p w:rsidR="005B0DE7" w:rsidRDefault="005B0DE7" w:rsidP="00FB0B01">
      <w:pPr>
        <w:pStyle w:val="2T"/>
      </w:pPr>
      <w:r>
        <w:t>Available For Common And Preferred Shares</w:t>
      </w:r>
      <w:r>
        <w:tab/>
      </w:r>
      <w:r>
        <w:tab/>
        <w:t xml:space="preserve"> $  313,001 </w:t>
      </w:r>
    </w:p>
    <w:p w:rsidR="005B0DE7" w:rsidRDefault="005B0DE7" w:rsidP="00FB0B01">
      <w:pPr>
        <w:pStyle w:val="2"/>
      </w:pPr>
      <w:r>
        <w:t>ACB Of Preferred Stock (Fair Market Value)</w:t>
      </w:r>
      <w:r>
        <w:tab/>
      </w:r>
      <w:r>
        <w:tab/>
        <w:t xml:space="preserve"> (  200,000)</w:t>
      </w:r>
    </w:p>
    <w:p w:rsidR="005B0DE7" w:rsidRDefault="005B0DE7" w:rsidP="00FB0B01">
      <w:pPr>
        <w:pStyle w:val="2GT"/>
      </w:pPr>
      <w:r>
        <w:t>ACB Of Common Stock (Residual)</w:t>
      </w:r>
      <w:r>
        <w:tab/>
      </w:r>
      <w:r>
        <w:tab/>
        <w:t xml:space="preserve">$  113,001 </w:t>
      </w:r>
    </w:p>
    <w:p w:rsidR="005B0DE7" w:rsidRDefault="005B0DE7" w:rsidP="00951047">
      <w:pPr>
        <w:pStyle w:val="ABaseStyle"/>
      </w:pPr>
    </w:p>
    <w:p w:rsidR="005B0DE7" w:rsidRDefault="005B0DE7">
      <w:pPr>
        <w:pStyle w:val="Space-Half"/>
      </w:pPr>
    </w:p>
    <w:p w:rsidR="005B0DE7" w:rsidRDefault="005B0DE7" w:rsidP="00FB0B01">
      <w:pPr>
        <w:pStyle w:val="Level-3"/>
      </w:pPr>
      <w:r>
        <w:t>(The following paragraph is not required.)</w:t>
      </w:r>
    </w:p>
    <w:p w:rsidR="005B0DE7" w:rsidRDefault="005B0DE7" w:rsidP="00FB0B01">
      <w:pPr>
        <w:pStyle w:val="Auto-Paragraph"/>
      </w:pPr>
      <w:r>
        <w:t>As Ms. Delmor will control the new corporation, the capital losses of $8,000 on Accounts Receivable and $5,000 on Temporary Investments will be disallowed under ITA 40(2)(g).  The disallowed losses will be added to the tax cost of the assets on Delmor Inc.’s books.  This means the Accounts Receivable will have a tax cost of $120,000 and the Temporary Investments will have a tax cost of $42,000 for Delmor Inc.  Any bad debt losses on the Accounts Receivable will be capital losses.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PUC Of The Preferred And Common Shares</w:t>
      </w:r>
    </w:p>
    <w:p w:rsidR="005B0DE7" w:rsidRDefault="005B0DE7" w:rsidP="00FB0B01">
      <w:pPr>
        <w:pStyle w:val="Auto-Paragraph"/>
      </w:pPr>
      <w:r>
        <w:t>The PUC calculation would begin with the legal stated values of the shares.  These were $200,000 for the preferred stock and $677,000 for the common stock.  ITA 85(2.1) would require a reduction in this total as follows:</w:t>
      </w:r>
    </w:p>
    <w:p w:rsidR="005B0DE7" w:rsidRDefault="005B0DE7">
      <w:pPr>
        <w:pStyle w:val="Space-Half"/>
      </w:pPr>
    </w:p>
    <w:p w:rsidR="005B0DE7" w:rsidRDefault="005B0DE7" w:rsidP="00FB0B01">
      <w:pPr>
        <w:pStyle w:val="3"/>
      </w:pPr>
      <w:r>
        <w:t>Total Increase In Legal Stated Capital Of Shares</w:t>
      </w:r>
    </w:p>
    <w:p w:rsidR="005B0DE7" w:rsidRDefault="005B0DE7" w:rsidP="00FB0B01">
      <w:pPr>
        <w:pStyle w:val="3"/>
      </w:pPr>
      <w:r>
        <w:tab/>
        <w:t>($200,000 + $677,000)</w:t>
      </w:r>
      <w:r>
        <w:tab/>
      </w:r>
      <w:r>
        <w:tab/>
      </w:r>
      <w:r>
        <w:tab/>
        <w:t xml:space="preserve">$877,000 </w:t>
      </w:r>
    </w:p>
    <w:p w:rsidR="005B0DE7" w:rsidRDefault="005B0DE7" w:rsidP="00FB0B01">
      <w:pPr>
        <w:pStyle w:val="3"/>
      </w:pPr>
      <w:r>
        <w:t>Less Excess Of:</w:t>
      </w:r>
    </w:p>
    <w:p w:rsidR="005B0DE7" w:rsidRDefault="005B0DE7" w:rsidP="00FB0B01">
      <w:pPr>
        <w:pStyle w:val="3"/>
      </w:pPr>
      <w:r>
        <w:tab/>
        <w:t>Total Elected Value</w:t>
      </w:r>
      <w:r>
        <w:tab/>
      </w:r>
      <w:r>
        <w:tab/>
        <w:t>($1,185,001)</w:t>
      </w:r>
    </w:p>
    <w:p w:rsidR="005B0DE7" w:rsidRDefault="005B0DE7" w:rsidP="00FB0B01">
      <w:pPr>
        <w:pStyle w:val="3"/>
      </w:pPr>
      <w:r>
        <w:tab/>
        <w:t>Over The Total Non-Share Consideration</w:t>
      </w:r>
      <w:r>
        <w:tab/>
      </w:r>
      <w:r>
        <w:tab/>
        <w:t xml:space="preserve">  872,000 </w:t>
      </w:r>
      <w:r>
        <w:tab/>
        <w:t>( 313,001)</w:t>
      </w:r>
    </w:p>
    <w:p w:rsidR="005B0DE7" w:rsidRDefault="005B0DE7" w:rsidP="00FB0B01">
      <w:pPr>
        <w:pStyle w:val="3GT"/>
      </w:pPr>
      <w:r>
        <w:t>Reduction In PUC</w:t>
      </w:r>
      <w:r>
        <w:tab/>
      </w:r>
      <w:r>
        <w:tab/>
      </w:r>
      <w:r>
        <w:tab/>
        <w:t xml:space="preserve"> $563,999 </w:t>
      </w:r>
    </w:p>
    <w:p w:rsidR="005B0DE7" w:rsidRDefault="005B0DE7">
      <w:pPr>
        <w:pStyle w:val="Space-Half"/>
      </w:pPr>
    </w:p>
    <w:p w:rsidR="005B0DE7" w:rsidRDefault="005B0DE7" w:rsidP="00951047">
      <w:pPr>
        <w:pStyle w:val="ABaseStyle"/>
      </w:pPr>
    </w:p>
    <w:p w:rsidR="005B0DE7" w:rsidRDefault="005B0DE7" w:rsidP="00951047">
      <w:pPr>
        <w:pStyle w:val="ABaseStyle"/>
      </w:pPr>
      <w:r>
        <w:t>The PUC reduction would be allocated on the basis of fair market values as follows:</w:t>
      </w:r>
    </w:p>
    <w:p w:rsidR="005B0DE7" w:rsidRDefault="005B0DE7" w:rsidP="00951047">
      <w:pPr>
        <w:pStyle w:val="ABaseStyle"/>
      </w:pPr>
    </w:p>
    <w:p w:rsidR="005B0DE7" w:rsidRDefault="005B0DE7" w:rsidP="00FB0B01">
      <w:pPr>
        <w:pStyle w:val="2"/>
      </w:pPr>
      <w:r>
        <w:t>Preferred Stock [($563,999)($200,000 ÷ $877,000)]</w:t>
      </w:r>
      <w:r>
        <w:tab/>
      </w:r>
      <w:r>
        <w:tab/>
        <w:t xml:space="preserve">$128,620 </w:t>
      </w:r>
    </w:p>
    <w:p w:rsidR="005B0DE7" w:rsidRDefault="005B0DE7" w:rsidP="00FB0B01">
      <w:pPr>
        <w:pStyle w:val="2"/>
      </w:pPr>
      <w:r>
        <w:t>Common Stock [($563,999)($677,000 ÷ $877,000)]</w:t>
      </w:r>
      <w:r>
        <w:tab/>
      </w:r>
      <w:r>
        <w:tab/>
        <w:t xml:space="preserve">435,379 </w:t>
      </w:r>
    </w:p>
    <w:p w:rsidR="005B0DE7" w:rsidRDefault="005B0DE7" w:rsidP="00FB0B01">
      <w:pPr>
        <w:pStyle w:val="2GT"/>
      </w:pPr>
      <w:r>
        <w:t>Total PUC Reduction</w:t>
      </w:r>
      <w:r>
        <w:tab/>
      </w:r>
      <w:r>
        <w:tab/>
        <w:t xml:space="preserve">$563,999 </w:t>
      </w:r>
    </w:p>
    <w:p w:rsidR="005B0DE7" w:rsidRDefault="005B0DE7">
      <w:pPr>
        <w:pStyle w:val="Space-Half"/>
      </w:pPr>
    </w:p>
    <w:p w:rsidR="005B0DE7" w:rsidRDefault="005B0DE7" w:rsidP="00951047">
      <w:pPr>
        <w:pStyle w:val="ABaseStyle"/>
      </w:pPr>
    </w:p>
    <w:p w:rsidR="005B0DE7" w:rsidRDefault="005B0DE7" w:rsidP="00951047">
      <w:pPr>
        <w:pStyle w:val="ABaseStyle"/>
      </w:pPr>
      <w:r>
        <w:t>Subsequent to applying this reduction, the remaining PUC of the two classes of shares would be as follows:</w:t>
      </w:r>
    </w:p>
    <w:p w:rsidR="005B0DE7" w:rsidRDefault="005B0DE7">
      <w:pPr>
        <w:pStyle w:val="Space-Half"/>
      </w:pPr>
    </w:p>
    <w:p w:rsidR="005B0DE7" w:rsidRDefault="005B0DE7" w:rsidP="00FB0B01">
      <w:pPr>
        <w:pStyle w:val="2"/>
      </w:pPr>
      <w:r>
        <w:rPr>
          <w:b/>
          <w:bCs/>
        </w:rPr>
        <w:tab/>
      </w:r>
      <w:r>
        <w:rPr>
          <w:b/>
          <w:bCs/>
        </w:rPr>
        <w:tab/>
        <w:t xml:space="preserve">Preferred Stock </w:t>
      </w:r>
      <w:r>
        <w:rPr>
          <w:b/>
          <w:bCs/>
        </w:rPr>
        <w:tab/>
        <w:t xml:space="preserve">Common Stock </w:t>
      </w:r>
    </w:p>
    <w:p w:rsidR="005B0DE7" w:rsidRDefault="005B0DE7" w:rsidP="00FB0B01">
      <w:pPr>
        <w:pStyle w:val="2T"/>
      </w:pPr>
      <w:r>
        <w:t>Legal Stated Capital</w:t>
      </w:r>
      <w:r>
        <w:tab/>
        <w:t xml:space="preserve">$200,000 </w:t>
      </w:r>
      <w:r>
        <w:tab/>
        <w:t xml:space="preserve">$677,000 </w:t>
      </w:r>
    </w:p>
    <w:p w:rsidR="005B0DE7" w:rsidRDefault="005B0DE7" w:rsidP="00FB0B01">
      <w:pPr>
        <w:pStyle w:val="2"/>
      </w:pPr>
      <w:r>
        <w:t>PUC Reduction (From Preceding)</w:t>
      </w:r>
      <w:r>
        <w:tab/>
        <w:t>( 128,620)</w:t>
      </w:r>
      <w:r>
        <w:tab/>
        <w:t>( 435,379)</w:t>
      </w:r>
    </w:p>
    <w:p w:rsidR="005B0DE7" w:rsidRDefault="005B0DE7" w:rsidP="00FB0B01">
      <w:pPr>
        <w:pStyle w:val="2GT"/>
      </w:pPr>
      <w:r>
        <w:t>Total PUC</w:t>
      </w:r>
      <w:r>
        <w:tab/>
        <w:t xml:space="preserve">$ 71,380 </w:t>
      </w:r>
      <w:r>
        <w:tab/>
        <w:t xml:space="preserve">$241,621 </w:t>
      </w:r>
    </w:p>
    <w:p w:rsidR="005B0DE7" w:rsidRDefault="005B0DE7" w:rsidP="00951047">
      <w:pPr>
        <w:pStyle w:val="ABaseStyle"/>
      </w:pPr>
    </w:p>
    <w:p w:rsidR="005B0DE7" w:rsidRDefault="005B0DE7" w:rsidP="00951047">
      <w:pPr>
        <w:pStyle w:val="ABaseStyle"/>
      </w:pPr>
      <w:r>
        <w:t>The total PUC of $313,001 ($71,380 + $241,621) is equal to the difference between the elected value of $1,185,001 and the non-share consideration of $872,000.  It is also equal to the total adjusted cost base of the two classes of shares ($200,000 + $113,001).</w:t>
      </w:r>
    </w:p>
    <w:p w:rsidR="005B0DE7" w:rsidRDefault="00F56913" w:rsidP="00FB0B01">
      <w:pPr>
        <w:pStyle w:val="Level-3"/>
      </w:pPr>
      <w:r>
        <w:br w:type="page"/>
      </w:r>
      <w:r w:rsidR="005B0DE7">
        <w:t>Part D - Tax Consequences Of Redemption</w:t>
      </w:r>
    </w:p>
    <w:p w:rsidR="005B0DE7" w:rsidRDefault="005B0DE7" w:rsidP="00951047">
      <w:pPr>
        <w:pStyle w:val="ABaseStyle"/>
      </w:pPr>
      <w:r>
        <w:t>The tax consequences for Ms. Delmor on the redemption of the preferred stock and common stock would be as follows:</w:t>
      </w:r>
    </w:p>
    <w:p w:rsidR="005B0DE7" w:rsidRDefault="005B0DE7">
      <w:pPr>
        <w:pStyle w:val="Space-Half"/>
      </w:pPr>
    </w:p>
    <w:p w:rsidR="005B0DE7" w:rsidRDefault="005B0DE7" w:rsidP="00FB0B01">
      <w:pPr>
        <w:pStyle w:val="3"/>
      </w:pPr>
      <w:r>
        <w:rPr>
          <w:b/>
          <w:bCs/>
        </w:rPr>
        <w:tab/>
      </w:r>
      <w:r>
        <w:rPr>
          <w:b/>
          <w:bCs/>
        </w:rPr>
        <w:tab/>
      </w:r>
      <w:r>
        <w:rPr>
          <w:b/>
          <w:bCs/>
        </w:rPr>
        <w:tab/>
        <w:t xml:space="preserve">Preferred </w:t>
      </w:r>
      <w:r>
        <w:rPr>
          <w:b/>
          <w:bCs/>
        </w:rPr>
        <w:tab/>
        <w:t xml:space="preserve">Common </w:t>
      </w:r>
    </w:p>
    <w:p w:rsidR="005B0DE7" w:rsidRDefault="005B0DE7" w:rsidP="00FB0B01">
      <w:pPr>
        <w:pStyle w:val="3"/>
      </w:pPr>
      <w:r>
        <w:rPr>
          <w:b/>
          <w:bCs/>
        </w:rPr>
        <w:tab/>
      </w:r>
      <w:r>
        <w:rPr>
          <w:b/>
          <w:bCs/>
        </w:rPr>
        <w:tab/>
      </w:r>
      <w:r>
        <w:rPr>
          <w:b/>
          <w:bCs/>
        </w:rPr>
        <w:tab/>
        <w:t xml:space="preserve">Stock </w:t>
      </w:r>
      <w:r>
        <w:rPr>
          <w:b/>
          <w:bCs/>
        </w:rPr>
        <w:tab/>
      </w:r>
      <w:proofErr w:type="spellStart"/>
      <w:r>
        <w:rPr>
          <w:b/>
          <w:bCs/>
        </w:rPr>
        <w:t>Stock</w:t>
      </w:r>
      <w:proofErr w:type="spellEnd"/>
      <w:r>
        <w:rPr>
          <w:b/>
          <w:bCs/>
        </w:rPr>
        <w:t xml:space="preserve"> </w:t>
      </w:r>
    </w:p>
    <w:p w:rsidR="005B0DE7" w:rsidRDefault="005B0DE7" w:rsidP="00FB0B01">
      <w:pPr>
        <w:pStyle w:val="3T"/>
      </w:pPr>
      <w:r>
        <w:t>Redemption Proceeds</w:t>
      </w:r>
      <w:r>
        <w:tab/>
      </w:r>
      <w:r>
        <w:tab/>
        <w:t xml:space="preserve">$200,000 </w:t>
      </w:r>
      <w:r>
        <w:tab/>
        <w:t xml:space="preserve"> $677,000 </w:t>
      </w:r>
    </w:p>
    <w:p w:rsidR="005B0DE7" w:rsidRDefault="005B0DE7" w:rsidP="00FB0B01">
      <w:pPr>
        <w:pStyle w:val="3"/>
      </w:pPr>
      <w:r>
        <w:t>PUC (Part C)</w:t>
      </w:r>
      <w:r>
        <w:tab/>
      </w:r>
      <w:r>
        <w:tab/>
        <w:t>( 71,380)</w:t>
      </w:r>
      <w:r>
        <w:tab/>
        <w:t>( 241,621)</w:t>
      </w:r>
    </w:p>
    <w:p w:rsidR="005B0DE7" w:rsidRDefault="005B0DE7" w:rsidP="00FB0B01">
      <w:pPr>
        <w:pStyle w:val="3GT"/>
      </w:pPr>
      <w:r>
        <w:t>ITA 84(3) Deemed Dividend (Non-Eligible)</w:t>
      </w:r>
      <w:r>
        <w:tab/>
      </w:r>
      <w:r>
        <w:tab/>
        <w:t xml:space="preserve">$128,620 </w:t>
      </w:r>
      <w:r>
        <w:tab/>
        <w:t xml:space="preserve"> $435,379 </w:t>
      </w:r>
    </w:p>
    <w:p w:rsidR="005B0DE7" w:rsidRDefault="005B0DE7" w:rsidP="00951047">
      <w:pPr>
        <w:pStyle w:val="ABaseStyle"/>
      </w:pPr>
    </w:p>
    <w:p w:rsidR="005B0DE7" w:rsidRDefault="005B0DE7" w:rsidP="00FB0B01">
      <w:pPr>
        <w:pStyle w:val="3"/>
      </w:pPr>
      <w:r>
        <w:t>Redemption Proceeds</w:t>
      </w:r>
      <w:r>
        <w:tab/>
      </w:r>
      <w:r>
        <w:tab/>
        <w:t xml:space="preserve">$200,000 </w:t>
      </w:r>
      <w:r>
        <w:tab/>
        <w:t xml:space="preserve"> $677,000 </w:t>
      </w:r>
    </w:p>
    <w:p w:rsidR="005B0DE7" w:rsidRDefault="005B0DE7" w:rsidP="00FB0B01">
      <w:pPr>
        <w:pStyle w:val="3"/>
      </w:pPr>
      <w:r>
        <w:t>ITA 84(3) Deemed Dividend</w:t>
      </w:r>
      <w:r>
        <w:tab/>
      </w:r>
      <w:r>
        <w:tab/>
        <w:t xml:space="preserve"> ( 128,620)</w:t>
      </w:r>
      <w:r>
        <w:tab/>
        <w:t xml:space="preserve"> ( 435,379)</w:t>
      </w:r>
    </w:p>
    <w:p w:rsidR="005B0DE7" w:rsidRDefault="005B0DE7" w:rsidP="00FB0B01">
      <w:pPr>
        <w:pStyle w:val="3T"/>
      </w:pPr>
      <w:r>
        <w:t>Deemed Proceeds Of Disposition</w:t>
      </w:r>
      <w:r>
        <w:tab/>
      </w:r>
      <w:r>
        <w:tab/>
        <w:t xml:space="preserve">$ 71,380 </w:t>
      </w:r>
      <w:r>
        <w:tab/>
        <w:t xml:space="preserve"> $241,621 </w:t>
      </w:r>
    </w:p>
    <w:p w:rsidR="005B0DE7" w:rsidRDefault="005B0DE7" w:rsidP="00FB0B01">
      <w:pPr>
        <w:pStyle w:val="3"/>
      </w:pPr>
      <w:r>
        <w:t>Adjusted Cost Base</w:t>
      </w:r>
      <w:r>
        <w:tab/>
      </w:r>
      <w:r>
        <w:tab/>
        <w:t>( 200,000)</w:t>
      </w:r>
      <w:r>
        <w:tab/>
        <w:t>( 113,001)</w:t>
      </w:r>
    </w:p>
    <w:p w:rsidR="005B0DE7" w:rsidRDefault="005B0DE7" w:rsidP="00FB0B01">
      <w:pPr>
        <w:pStyle w:val="3GT"/>
      </w:pPr>
      <w:r>
        <w:t>Capital Gain (Loss)</w:t>
      </w:r>
      <w:r>
        <w:tab/>
      </w:r>
      <w:r>
        <w:tab/>
        <w:t>($128,620)</w:t>
      </w:r>
      <w:r>
        <w:tab/>
        <w:t xml:space="preserve"> $128,620 </w:t>
      </w:r>
    </w:p>
    <w:p w:rsidR="005B0DE7" w:rsidRDefault="005B0DE7" w:rsidP="00951047">
      <w:pPr>
        <w:pStyle w:val="ABaseStyle"/>
      </w:pPr>
    </w:p>
    <w:p w:rsidR="005B0DE7" w:rsidRDefault="005B0DE7" w:rsidP="00FB0B01">
      <w:pPr>
        <w:pStyle w:val="Auto-Paragraph"/>
      </w:pPr>
      <w:r>
        <w:t>Ms. Delmor would have a deemed non-eligible dividend of $563,999 ($128,620 + $435,379).  This is also the amount of the gain that was deferred through the use of Section 85 ($1,749,000 - $1,185,001).  The grossed up non-eligible dividend of $665,519 [(118%)($563,999)] would qualify for a federal dividend tax credit of $73,320 [(13/18)(18%)($563,999)].  </w:t>
      </w:r>
    </w:p>
    <w:p w:rsidR="005B0DE7" w:rsidRDefault="005B0DE7" w:rsidP="00FB0B01">
      <w:pPr>
        <w:pStyle w:val="Auto-Paragraph"/>
      </w:pPr>
      <w:r>
        <w:t>There is a net capital gain of nil ($128,620 - $128,620).  </w:t>
      </w:r>
    </w:p>
    <w:p w:rsidR="005B0DE7" w:rsidRDefault="005B0DE7" w:rsidP="00951047">
      <w:pPr>
        <w:pStyle w:val="ABaseStyle"/>
      </w:pPr>
    </w:p>
    <w:p w:rsidR="005B0DE7" w:rsidRDefault="00F56913" w:rsidP="00FB0B01">
      <w:pPr>
        <w:pStyle w:val="Under-20"/>
        <w:rPr>
          <w:lang w:val="en-US"/>
        </w:rPr>
      </w:pPr>
      <w:r>
        <w:br w:type="page"/>
      </w:r>
      <w:bookmarkStart w:id="111" w:name="_Toc394387328"/>
      <w:r w:rsidR="005B0DE7">
        <w:rPr>
          <w:lang w:val="en-US"/>
        </w:rPr>
        <w:t>TIF Solution Sixteen - 14</w:t>
      </w:r>
      <w:bookmarkEnd w:id="111"/>
    </w:p>
    <w:p w:rsidR="005B0DE7" w:rsidRDefault="005B0DE7" w:rsidP="00FB0B01">
      <w:pPr>
        <w:pStyle w:val="Level-3"/>
      </w:pPr>
      <w:r>
        <w:t>Part A</w:t>
      </w:r>
    </w:p>
    <w:p w:rsidR="005B0DE7" w:rsidRDefault="005B0DE7" w:rsidP="00FB0B01">
      <w:pPr>
        <w:pStyle w:val="Auto-Paragraph"/>
      </w:pPr>
      <w:r>
        <w:t>As the fair market value of the consideration received by Mr. Lisgar was less than the fair market value of the assets transferred, it would appear that Mr. Lisgar is attempting to make a gift to his daughter Sherry.  Making this a reasonable conclusion is the fact that she is the only common shareholder of Sherry Ltd.  </w:t>
      </w:r>
    </w:p>
    <w:p w:rsidR="005B0DE7" w:rsidRDefault="005B0DE7" w:rsidP="00FB0B01">
      <w:pPr>
        <w:pStyle w:val="Auto-Paragraph"/>
      </w:pPr>
      <w:r>
        <w:t>ITA 85(1)(e.2) requires that any gift amount be added to the elected value with the total being used as the proceeds of disposition without any increase in the adjusted cost base of the shares received.  </w:t>
      </w:r>
    </w:p>
    <w:p w:rsidR="005B0DE7" w:rsidRDefault="005B0DE7" w:rsidP="00FB0B01">
      <w:pPr>
        <w:pStyle w:val="Auto-Paragraph"/>
      </w:pPr>
      <w:r>
        <w:t>The amount of the gift and the tax consequences of the transfer to Mr. Lisgar would be calculated as follows:</w:t>
      </w:r>
    </w:p>
    <w:p w:rsidR="005B0DE7" w:rsidRDefault="005B0DE7">
      <w:pPr>
        <w:pStyle w:val="Space-Half"/>
      </w:pPr>
    </w:p>
    <w:p w:rsidR="005B0DE7" w:rsidRDefault="005B0DE7" w:rsidP="00FB0B01">
      <w:pPr>
        <w:pStyle w:val="3"/>
      </w:pPr>
      <w:r>
        <w:t>Fair Market Value Of Assets Transferred ($1,116,000 - $83,000)</w:t>
      </w:r>
      <w:r>
        <w:tab/>
      </w:r>
      <w:r>
        <w:tab/>
        <w:t xml:space="preserve">$1,033,000 </w:t>
      </w:r>
    </w:p>
    <w:p w:rsidR="005B0DE7" w:rsidRDefault="005B0DE7">
      <w:pPr>
        <w:pStyle w:val="Space-Half"/>
      </w:pPr>
    </w:p>
    <w:p w:rsidR="005B0DE7" w:rsidRDefault="005B0DE7" w:rsidP="00FB0B01">
      <w:pPr>
        <w:pStyle w:val="3"/>
      </w:pPr>
      <w:r>
        <w:t>Less The Greater Of:</w:t>
      </w:r>
    </w:p>
    <w:p w:rsidR="005B0DE7" w:rsidRDefault="005B0DE7" w:rsidP="00FB0B01">
      <w:pPr>
        <w:pStyle w:val="3-Bullet"/>
      </w:pPr>
      <w:r>
        <w:t>Fair Market Value Of Consideration Received</w:t>
      </w:r>
    </w:p>
    <w:p w:rsidR="005B0DE7" w:rsidRDefault="005B0DE7" w:rsidP="00FB0B01">
      <w:pPr>
        <w:pStyle w:val="3"/>
      </w:pPr>
      <w:r>
        <w:tab/>
        <w:t xml:space="preserve"> ($100,000 + $150,000 + $500,000) = </w:t>
      </w:r>
      <w:r>
        <w:tab/>
        <w:t xml:space="preserve">$750,000 </w:t>
      </w:r>
    </w:p>
    <w:p w:rsidR="005B0DE7" w:rsidRDefault="005B0DE7" w:rsidP="00FB0B01">
      <w:pPr>
        <w:pStyle w:val="3-Bullet"/>
      </w:pPr>
      <w:r>
        <w:t xml:space="preserve">Elected Value = $694,000 </w:t>
      </w:r>
      <w:r>
        <w:tab/>
      </w:r>
      <w:r>
        <w:tab/>
      </w:r>
      <w:r>
        <w:tab/>
        <w:t>(  750,000)</w:t>
      </w:r>
    </w:p>
    <w:p w:rsidR="005B0DE7" w:rsidRDefault="005B0DE7" w:rsidP="00FB0B01">
      <w:pPr>
        <w:pStyle w:val="3GT"/>
      </w:pPr>
      <w:r>
        <w:t>Gift To Daughter</w:t>
      </w:r>
      <w:r>
        <w:tab/>
      </w:r>
      <w:r>
        <w:tab/>
      </w:r>
      <w:r>
        <w:tab/>
        <w:t xml:space="preserve">$  283,000 </w:t>
      </w:r>
    </w:p>
    <w:p w:rsidR="005B0DE7" w:rsidRDefault="005B0DE7" w:rsidP="00951047">
      <w:pPr>
        <w:pStyle w:val="ABaseStyle"/>
      </w:pPr>
    </w:p>
    <w:p w:rsidR="005B0DE7" w:rsidRDefault="005B0DE7" w:rsidP="00FB0B01">
      <w:pPr>
        <w:pStyle w:val="3"/>
      </w:pPr>
      <w:r>
        <w:t xml:space="preserve">Deemed Elected Value = Deemed Proceeds Of Disposition </w:t>
      </w:r>
    </w:p>
    <w:p w:rsidR="005B0DE7" w:rsidRDefault="005B0DE7" w:rsidP="00FB0B01">
      <w:pPr>
        <w:pStyle w:val="3"/>
      </w:pPr>
      <w:r>
        <w:tab/>
        <w:t>($694,000 + $283,000)</w:t>
      </w:r>
      <w:r>
        <w:tab/>
      </w:r>
      <w:r>
        <w:tab/>
      </w:r>
      <w:r>
        <w:tab/>
        <w:t xml:space="preserve">$977,000 </w:t>
      </w:r>
    </w:p>
    <w:p w:rsidR="005B0DE7" w:rsidRDefault="005B0DE7" w:rsidP="00FB0B01">
      <w:pPr>
        <w:pStyle w:val="3"/>
      </w:pPr>
      <w:r>
        <w:t>Tax Values Of Assets Transferred ($781,000 - $87,000)</w:t>
      </w:r>
      <w:r>
        <w:tab/>
      </w:r>
      <w:r>
        <w:tab/>
        <w:t>( 694,000)</w:t>
      </w:r>
    </w:p>
    <w:p w:rsidR="005B0DE7" w:rsidRDefault="005B0DE7" w:rsidP="00FB0B01">
      <w:pPr>
        <w:pStyle w:val="3GT"/>
      </w:pPr>
      <w:r>
        <w:t>Difference Taken Into Income = Gift</w:t>
      </w:r>
      <w:r>
        <w:tab/>
      </w:r>
      <w:r>
        <w:tab/>
      </w:r>
      <w:r>
        <w:tab/>
        <w:t xml:space="preserve">$283,000 </w:t>
      </w:r>
    </w:p>
    <w:p w:rsidR="005B0DE7" w:rsidRDefault="005B0DE7" w:rsidP="00951047">
      <w:pPr>
        <w:pStyle w:val="ABaseStyle"/>
      </w:pPr>
    </w:p>
    <w:p w:rsidR="005B0DE7" w:rsidRDefault="005B0DE7" w:rsidP="00FB0B01">
      <w:pPr>
        <w:pStyle w:val="Auto-Paragraph"/>
      </w:pPr>
      <w:r>
        <w:t>The extra $283,000 will have to be added to the transfer value of one or more of the assets and, depending on the asset, could result in business income, recapture, or capital gains.  The most favourable allocation would be to assets where a capital gain would arise, limited by the fact that the allocated value cannot exceed fair market value.  </w:t>
      </w:r>
    </w:p>
    <w:p w:rsidR="005B0DE7" w:rsidRDefault="005B0DE7" w:rsidP="00FB0B01">
      <w:pPr>
        <w:pStyle w:val="Auto-Paragraph"/>
      </w:pPr>
      <w:r>
        <w:t>Recording the land at its fair market value of $265,000 would create a capital gain of $143,000 ($265,000 - $122,000) and use up this same amount of the $283,000.  The remaining $140,000 would then be allocated to the building by recording the transfer at $525,000 ($385,000 + $140,000).  The result here would be a capital gain of $75,000 ($525,000 - $450,000) and recapture of $65,000 ($450,000 - $385,000).</w:t>
      </w:r>
    </w:p>
    <w:p w:rsidR="005B0DE7" w:rsidRDefault="005B0DE7" w:rsidP="00FB0B01">
      <w:pPr>
        <w:pStyle w:val="Auto-Paragraph"/>
      </w:pPr>
      <w:r>
        <w:t>The increase in his Net Income For Tax Purposes as a result of the transfer would be equal to $174,000 [(1/2)($143,000 + $75,000) + $65,000].</w:t>
      </w:r>
    </w:p>
    <w:p w:rsidR="005B0DE7" w:rsidRDefault="005B0DE7" w:rsidP="00FB0B01">
      <w:pPr>
        <w:pStyle w:val="Auto-Paragraph"/>
      </w:pPr>
      <w:r>
        <w:t>The adjusted cost base of the preferred shares received by Mr. Lisgar would be calculated as follows:</w:t>
      </w:r>
    </w:p>
    <w:p w:rsidR="005B0DE7" w:rsidRDefault="005B0DE7">
      <w:pPr>
        <w:pStyle w:val="Space-Half"/>
      </w:pPr>
    </w:p>
    <w:p w:rsidR="005B0DE7" w:rsidRDefault="005B0DE7" w:rsidP="00FB0B01">
      <w:pPr>
        <w:pStyle w:val="1"/>
      </w:pPr>
      <w:r>
        <w:t>Elected Value (Original)</w:t>
      </w:r>
      <w:r>
        <w:tab/>
        <w:t xml:space="preserve">$694,000 </w:t>
      </w:r>
    </w:p>
    <w:p w:rsidR="005B0DE7" w:rsidRDefault="005B0DE7" w:rsidP="00FB0B01">
      <w:pPr>
        <w:pStyle w:val="1"/>
      </w:pPr>
      <w:r>
        <w:t>Non-Share Consideration ($100,000 + $150,000)</w:t>
      </w:r>
      <w:r>
        <w:tab/>
        <w:t>( 250,000)</w:t>
      </w:r>
    </w:p>
    <w:p w:rsidR="005B0DE7" w:rsidRDefault="005B0DE7" w:rsidP="00FB0B01">
      <w:pPr>
        <w:pStyle w:val="1GT"/>
      </w:pPr>
      <w:r>
        <w:t>Adjusted Cost Base Of Preferred Shares</w:t>
      </w:r>
      <w:r>
        <w:tab/>
        <w:t xml:space="preserve">$444,000 </w:t>
      </w:r>
    </w:p>
    <w:p w:rsidR="005B0DE7" w:rsidRDefault="005B0DE7" w:rsidP="00951047">
      <w:pPr>
        <w:pStyle w:val="ABaseStyle"/>
      </w:pPr>
    </w:p>
    <w:p w:rsidR="005B0DE7" w:rsidRDefault="005B0DE7" w:rsidP="00951047">
      <w:pPr>
        <w:pStyle w:val="ABaseStyle"/>
      </w:pPr>
      <w:r>
        <w:t>The PUC reduction for the preferred shares received by Mr. Lisgar would be calculated as follows:</w:t>
      </w:r>
    </w:p>
    <w:p w:rsidR="005B0DE7" w:rsidRDefault="00F56913" w:rsidP="00FB0B01">
      <w:pPr>
        <w:pStyle w:val="2"/>
      </w:pPr>
      <w:r>
        <w:br w:type="page"/>
      </w:r>
      <w:r w:rsidR="005B0DE7">
        <w:t>Increase In Legal Stated Capital</w:t>
      </w:r>
      <w:r w:rsidR="005B0DE7">
        <w:tab/>
      </w:r>
      <w:r w:rsidR="005B0DE7">
        <w:tab/>
        <w:t xml:space="preserve">$500,000 </w:t>
      </w:r>
    </w:p>
    <w:p w:rsidR="005B0DE7" w:rsidRDefault="005B0DE7" w:rsidP="00FB0B01">
      <w:pPr>
        <w:pStyle w:val="2"/>
      </w:pPr>
      <w:r>
        <w:t>Excess, If Any Of:</w:t>
      </w:r>
    </w:p>
    <w:p w:rsidR="005B0DE7" w:rsidRDefault="005B0DE7" w:rsidP="00FB0B01">
      <w:pPr>
        <w:pStyle w:val="2"/>
      </w:pPr>
      <w:r>
        <w:tab/>
        <w:t>Deemed Elected Value</w:t>
      </w:r>
    </w:p>
    <w:p w:rsidR="005B0DE7" w:rsidRDefault="005B0DE7" w:rsidP="00FB0B01">
      <w:pPr>
        <w:pStyle w:val="2"/>
      </w:pPr>
      <w:r>
        <w:tab/>
        <w:t xml:space="preserve"> ($694,000 + $283,000)</w:t>
      </w:r>
      <w:r>
        <w:tab/>
        <w:t>($977,000)</w:t>
      </w:r>
    </w:p>
    <w:p w:rsidR="005B0DE7" w:rsidRDefault="005B0DE7" w:rsidP="00FB0B01">
      <w:pPr>
        <w:pStyle w:val="2"/>
      </w:pPr>
      <w:r>
        <w:tab/>
        <w:t>Over Non-Share Consideration</w:t>
      </w:r>
      <w:r>
        <w:tab/>
        <w:t xml:space="preserve">250,000 </w:t>
      </w:r>
      <w:r>
        <w:tab/>
        <w:t>( 727,000)</w:t>
      </w:r>
    </w:p>
    <w:p w:rsidR="005B0DE7" w:rsidRDefault="005B0DE7" w:rsidP="00FB0B01">
      <w:pPr>
        <w:pStyle w:val="2GT"/>
      </w:pPr>
      <w:r>
        <w:t>PUC Reduction</w:t>
      </w:r>
      <w:r>
        <w:tab/>
      </w:r>
      <w:r>
        <w:tab/>
        <w:t xml:space="preserve">  Nil </w:t>
      </w:r>
    </w:p>
    <w:p w:rsidR="005B0DE7" w:rsidRDefault="005B0DE7" w:rsidP="00951047">
      <w:pPr>
        <w:pStyle w:val="ABaseStyle"/>
      </w:pPr>
    </w:p>
    <w:p w:rsidR="005B0DE7" w:rsidRDefault="005B0DE7" w:rsidP="00FB0B01">
      <w:pPr>
        <w:pStyle w:val="2GT"/>
      </w:pPr>
      <w:r>
        <w:t>PUC Of Preferred Shares ($500,000 - Nil)</w:t>
      </w:r>
      <w:r>
        <w:tab/>
      </w:r>
      <w:r>
        <w:tab/>
        <w:t xml:space="preserve">$500,000 </w:t>
      </w:r>
    </w:p>
    <w:p w:rsidR="005B0DE7" w:rsidRDefault="005B0DE7" w:rsidP="00951047">
      <w:pPr>
        <w:pStyle w:val="ABaseStyle"/>
      </w:pPr>
    </w:p>
    <w:p w:rsidR="005B0DE7" w:rsidRDefault="005B0DE7">
      <w:pPr>
        <w:pStyle w:val="Space-Half"/>
      </w:pPr>
    </w:p>
    <w:p w:rsidR="005B0DE7" w:rsidRDefault="005B0DE7" w:rsidP="00FB0B01">
      <w:pPr>
        <w:pStyle w:val="Level-3"/>
      </w:pPr>
      <w:r>
        <w:t>Part B</w:t>
      </w:r>
    </w:p>
    <w:p w:rsidR="005B0DE7" w:rsidRDefault="005B0DE7" w:rsidP="00951047">
      <w:pPr>
        <w:pStyle w:val="ABaseStyle"/>
      </w:pPr>
      <w:r>
        <w:t>The tax consequences to Mr. Lisgar of having his shares redeemed on January 1, 2014 would be as follows:</w:t>
      </w:r>
    </w:p>
    <w:p w:rsidR="005B0DE7" w:rsidRDefault="005B0DE7">
      <w:pPr>
        <w:pStyle w:val="Space-Half"/>
      </w:pPr>
    </w:p>
    <w:p w:rsidR="005B0DE7" w:rsidRDefault="005B0DE7" w:rsidP="00FB0B01">
      <w:pPr>
        <w:pStyle w:val="1"/>
      </w:pPr>
      <w:r>
        <w:t>Proceeds Of Redemption</w:t>
      </w:r>
      <w:r>
        <w:tab/>
        <w:t xml:space="preserve">$500,000 </w:t>
      </w:r>
    </w:p>
    <w:p w:rsidR="005B0DE7" w:rsidRDefault="005B0DE7" w:rsidP="00FB0B01">
      <w:pPr>
        <w:pStyle w:val="1"/>
      </w:pPr>
      <w:r>
        <w:t>PUC Of Shares</w:t>
      </w:r>
      <w:r>
        <w:tab/>
        <w:t>( 500,000)</w:t>
      </w:r>
    </w:p>
    <w:p w:rsidR="005B0DE7" w:rsidRDefault="005B0DE7" w:rsidP="00FB0B01">
      <w:pPr>
        <w:pStyle w:val="1GT"/>
      </w:pPr>
      <w:r>
        <w:t>ITA 84(3) Deemed Dividend</w:t>
      </w:r>
      <w:r>
        <w:tab/>
        <w:t xml:space="preserve">$  Nil </w:t>
      </w:r>
    </w:p>
    <w:p w:rsidR="005B0DE7" w:rsidRDefault="005B0DE7" w:rsidP="00951047">
      <w:pPr>
        <w:pStyle w:val="ABaseStyle"/>
      </w:pPr>
    </w:p>
    <w:p w:rsidR="005B0DE7" w:rsidRDefault="005B0DE7" w:rsidP="00FB0B01">
      <w:pPr>
        <w:pStyle w:val="1"/>
      </w:pPr>
      <w:r>
        <w:t>Proceeds Of Disposition</w:t>
      </w:r>
      <w:r>
        <w:tab/>
        <w:t xml:space="preserve">$500,000 </w:t>
      </w:r>
    </w:p>
    <w:p w:rsidR="005B0DE7" w:rsidRDefault="005B0DE7" w:rsidP="00FB0B01">
      <w:pPr>
        <w:pStyle w:val="1"/>
      </w:pPr>
      <w:r>
        <w:t>ITA 84(3) Deemed Dividend</w:t>
      </w:r>
      <w:r>
        <w:tab/>
        <w:t>(   Nil)</w:t>
      </w:r>
    </w:p>
    <w:p w:rsidR="005B0DE7" w:rsidRDefault="005B0DE7" w:rsidP="00FB0B01">
      <w:pPr>
        <w:pStyle w:val="1T"/>
      </w:pPr>
      <w:r>
        <w:t>Adjusted Proceeds Of Disposition</w:t>
      </w:r>
      <w:r>
        <w:tab/>
        <w:t xml:space="preserve">$500,000 </w:t>
      </w:r>
    </w:p>
    <w:p w:rsidR="005B0DE7" w:rsidRDefault="005B0DE7" w:rsidP="00FB0B01">
      <w:pPr>
        <w:pStyle w:val="1"/>
      </w:pPr>
      <w:r>
        <w:t>Adjusted Cost Base Of Shares</w:t>
      </w:r>
      <w:r>
        <w:tab/>
        <w:t>( 444,000)</w:t>
      </w:r>
    </w:p>
    <w:p w:rsidR="005B0DE7" w:rsidRDefault="005B0DE7" w:rsidP="00FB0B01">
      <w:pPr>
        <w:pStyle w:val="1T"/>
      </w:pPr>
      <w:r>
        <w:t>Capital Gain (Loss)</w:t>
      </w:r>
      <w:r>
        <w:tab/>
        <w:t xml:space="preserve">$ 56,000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$ 28,000 </w:t>
      </w:r>
    </w:p>
    <w:p w:rsidR="005B0DE7" w:rsidRDefault="005B0DE7">
      <w:pPr>
        <w:pStyle w:val="Space-Half"/>
      </w:pPr>
    </w:p>
    <w:p w:rsidR="005B0DE7" w:rsidRDefault="005B0DE7" w:rsidP="00951047">
      <w:pPr>
        <w:pStyle w:val="ABaseStyle"/>
      </w:pPr>
    </w:p>
    <w:p w:rsidR="005B0DE7" w:rsidRDefault="005B0DE7" w:rsidP="00FB0B01">
      <w:pPr>
        <w:pStyle w:val="Level-3"/>
      </w:pPr>
      <w:r>
        <w:t>Part C</w:t>
      </w:r>
    </w:p>
    <w:p w:rsidR="005B0DE7" w:rsidRDefault="005B0DE7" w:rsidP="00951047">
      <w:pPr>
        <w:pStyle w:val="ABaseStyle"/>
      </w:pPr>
      <w:r>
        <w:t>If Sherry Lisgar sells her shares for $1,500,000, the tax consequences would be as follows:</w:t>
      </w:r>
    </w:p>
    <w:p w:rsidR="005B0DE7" w:rsidRDefault="005B0DE7" w:rsidP="00951047">
      <w:pPr>
        <w:pStyle w:val="ABaseStyle"/>
      </w:pPr>
    </w:p>
    <w:p w:rsidR="005B0DE7" w:rsidRDefault="005B0DE7" w:rsidP="00FB0B01">
      <w:pPr>
        <w:pStyle w:val="1"/>
      </w:pPr>
      <w:r>
        <w:t>Proceeds Of Disposition</w:t>
      </w:r>
      <w:r>
        <w:tab/>
        <w:t xml:space="preserve">$1,500,000 </w:t>
      </w:r>
    </w:p>
    <w:p w:rsidR="005B0DE7" w:rsidRDefault="005B0DE7" w:rsidP="00FB0B01">
      <w:pPr>
        <w:pStyle w:val="1"/>
      </w:pPr>
      <w:r>
        <w:t>Adjusted Cost Base Of Shares</w:t>
      </w:r>
      <w:r>
        <w:tab/>
        <w:t>(  100,000)</w:t>
      </w:r>
    </w:p>
    <w:p w:rsidR="005B0DE7" w:rsidRDefault="005B0DE7" w:rsidP="00FB0B01">
      <w:pPr>
        <w:pStyle w:val="1T"/>
      </w:pPr>
      <w:r>
        <w:t>Capital Gain</w:t>
      </w:r>
      <w:r>
        <w:tab/>
        <w:t xml:space="preserve">$1,400,000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700,000 </w:t>
      </w:r>
    </w:p>
    <w:p w:rsidR="005B0DE7" w:rsidRDefault="005B0DE7">
      <w:pPr>
        <w:pStyle w:val="Space-Half"/>
      </w:pPr>
    </w:p>
    <w:p w:rsidR="005B0DE7" w:rsidRDefault="005B0DE7" w:rsidP="00951047">
      <w:pPr>
        <w:pStyle w:val="ABaseStyle"/>
      </w:pPr>
    </w:p>
    <w:p w:rsidR="005B0DE7" w:rsidRDefault="005B0DE7" w:rsidP="00FB0B01">
      <w:pPr>
        <w:pStyle w:val="Level-3"/>
      </w:pPr>
      <w:r>
        <w:t>Economic Analysis (Not Required)</w:t>
      </w:r>
    </w:p>
    <w:p w:rsidR="005B0DE7" w:rsidRDefault="005B0DE7" w:rsidP="00FB0B01">
      <w:pPr>
        <w:pStyle w:val="Auto-Paragraph"/>
      </w:pPr>
      <w:r>
        <w:t>If Mr. Lisgar had simply sold his business for its fair market value on January 1, 2014, he would have had a combination of business income and capital gains totalling $335,000 ($1,016,000 - $681,000).  Using the procedures described above, the result has been recapture and capital gains of $283,000 on the transfer, plus a capital gain of $56,000 on the redemption of the preferred shares, less a loss on the receivables of $4,000.  While the composition of the income is different, the overall result is the same $335,000 ($283,000 + $56,000 - $4,000).</w:t>
      </w:r>
    </w:p>
    <w:p w:rsidR="005B0DE7" w:rsidRDefault="005B0DE7" w:rsidP="00FB0B01">
      <w:pPr>
        <w:pStyle w:val="Auto-Paragraph"/>
      </w:pPr>
      <w:r>
        <w:t>However, there is an impact on his daughter.  The $283,000 gift added to the value of her shares with no corresponding increase in the adjusted cost base of the shares.  In effect, this has become a component of the $1,400,000 capital gain that was recorded when she sold her shares.</w:t>
      </w:r>
    </w:p>
    <w:p w:rsidR="005B0DE7" w:rsidRDefault="005B0DE7" w:rsidP="00FB0B01">
      <w:pPr>
        <w:pStyle w:val="Auto-Paragraph"/>
      </w:pPr>
      <w:r>
        <w:t>Overall, the procedures used in this situation resulted in Mr. Lisgar being taxed on the same amount of income as would have been the case without the ITA 85(1) rollover.  In addition, his daughter paid taxes on an additional capital gain of $283,000 ($141,500 taxable amount) that would not have occurred without the inappropriate use of ITA 85(1).</w:t>
      </w:r>
    </w:p>
    <w:p w:rsidR="005B0DE7" w:rsidRDefault="005B0DE7" w:rsidP="00951047">
      <w:pPr>
        <w:pStyle w:val="ABaseStyle"/>
      </w:pPr>
    </w:p>
    <w:p w:rsidR="005B0DE7" w:rsidRDefault="00F56913" w:rsidP="00FB0B01">
      <w:pPr>
        <w:pStyle w:val="Under-20"/>
        <w:rPr>
          <w:lang w:val="en-US"/>
        </w:rPr>
      </w:pPr>
      <w:r>
        <w:br w:type="page"/>
      </w:r>
      <w:bookmarkStart w:id="112" w:name="_Toc394387329"/>
      <w:r w:rsidR="005B0DE7">
        <w:rPr>
          <w:lang w:val="en-US"/>
        </w:rPr>
        <w:t>TIF Solution Sixteen - 15</w:t>
      </w:r>
      <w:bookmarkEnd w:id="112"/>
    </w:p>
    <w:p w:rsidR="005B0DE7" w:rsidRDefault="005B0DE7" w:rsidP="00FB0B01">
      <w:pPr>
        <w:pStyle w:val="Level-3"/>
      </w:pPr>
      <w:r>
        <w:t>Part A - Tax Consequences Of Proposed Plan</w:t>
      </w:r>
    </w:p>
    <w:p w:rsidR="005B0DE7" w:rsidRDefault="005B0DE7" w:rsidP="00FB0B01">
      <w:pPr>
        <w:pStyle w:val="Auto-Paragraph"/>
      </w:pPr>
      <w:r>
        <w:t>Ms. Bradley’s plan involves the disposition of shares of a corporation resident in Canada to a corporation with which she does not deal at arm’s length (for tax purposes, Mr. Wadd would be considered Ms. Bradley’s common-law spouse).  Subsequent to the transaction, the two corporations are connected (Wadd Industries controls Bradley Inc.).  Given these facts, the provisions of ITA 84.1 apply to this transaction.</w:t>
      </w:r>
    </w:p>
    <w:p w:rsidR="005B0DE7" w:rsidRDefault="005B0DE7" w:rsidP="00FB0B01">
      <w:pPr>
        <w:pStyle w:val="Auto-Paragraph"/>
      </w:pPr>
      <w:r>
        <w:t>The required calculations begin with the PUC reduction under ITA 84.1(1)(a):</w:t>
      </w:r>
    </w:p>
    <w:p w:rsidR="005B0DE7" w:rsidRDefault="005B0DE7" w:rsidP="00951047">
      <w:pPr>
        <w:pStyle w:val="ABaseStyle"/>
      </w:pPr>
    </w:p>
    <w:p w:rsidR="005B0DE7" w:rsidRDefault="005B0DE7" w:rsidP="00FB0B01">
      <w:pPr>
        <w:pStyle w:val="3"/>
      </w:pPr>
      <w:r>
        <w:t>Increase In Legal Stated Capital Of Wadd Industries</w:t>
      </w:r>
      <w:r>
        <w:tab/>
      </w:r>
      <w:r>
        <w:tab/>
        <w:t xml:space="preserve"> $1,000,000 </w:t>
      </w:r>
    </w:p>
    <w:p w:rsidR="005B0DE7" w:rsidRDefault="005B0DE7" w:rsidP="00FB0B01">
      <w:pPr>
        <w:pStyle w:val="3"/>
      </w:pPr>
      <w:r>
        <w:t>Less The Excess Of:</w:t>
      </w:r>
    </w:p>
    <w:p w:rsidR="005B0DE7" w:rsidRDefault="005B0DE7" w:rsidP="00FB0B01">
      <w:pPr>
        <w:pStyle w:val="3"/>
      </w:pPr>
      <w:r>
        <w:t xml:space="preserve"> PUC And ACB Of Bradley Inc. Shares</w:t>
      </w:r>
      <w:r>
        <w:tab/>
      </w:r>
      <w:r>
        <w:tab/>
        <w:t>($100,000)</w:t>
      </w:r>
    </w:p>
    <w:p w:rsidR="005B0DE7" w:rsidRDefault="005B0DE7" w:rsidP="00FB0B01">
      <w:pPr>
        <w:pStyle w:val="3"/>
      </w:pPr>
      <w:r>
        <w:t xml:space="preserve"> Over The Non-Share Consideration</w:t>
      </w:r>
      <w:r>
        <w:tab/>
      </w:r>
      <w:r>
        <w:tab/>
        <w:t xml:space="preserve">900,000 </w:t>
      </w:r>
      <w:r>
        <w:tab/>
        <w:t xml:space="preserve">Nil </w:t>
      </w:r>
    </w:p>
    <w:p w:rsidR="005B0DE7" w:rsidRDefault="005B0DE7" w:rsidP="00FB0B01">
      <w:pPr>
        <w:pStyle w:val="3GT"/>
      </w:pPr>
      <w:r>
        <w:t>PUC Reduction</w:t>
      </w:r>
      <w:r>
        <w:tab/>
      </w:r>
      <w:r>
        <w:tab/>
      </w:r>
      <w:r>
        <w:tab/>
        <w:t xml:space="preserve">$1,000,000 </w:t>
      </w:r>
    </w:p>
    <w:p w:rsidR="005B0DE7" w:rsidRDefault="005B0DE7">
      <w:pPr>
        <w:pStyle w:val="Space-Half"/>
      </w:pPr>
    </w:p>
    <w:p w:rsidR="005B0DE7" w:rsidRDefault="005B0DE7" w:rsidP="00951047">
      <w:pPr>
        <w:pStyle w:val="ABaseStyle"/>
      </w:pPr>
    </w:p>
    <w:p w:rsidR="005B0DE7" w:rsidRDefault="005B0DE7" w:rsidP="00FB0B01">
      <w:pPr>
        <w:pStyle w:val="3GT"/>
      </w:pPr>
      <w:r>
        <w:t>PUC After Reduction ($1,000,000 - $1,000,000)</w:t>
      </w:r>
      <w:r>
        <w:tab/>
      </w:r>
      <w:r>
        <w:tab/>
      </w:r>
      <w:r>
        <w:tab/>
        <w:t xml:space="preserve">  Nil </w:t>
      </w:r>
    </w:p>
    <w:p w:rsidR="005B0DE7" w:rsidRDefault="005B0DE7">
      <w:pPr>
        <w:pStyle w:val="Space-Half"/>
      </w:pPr>
    </w:p>
    <w:p w:rsidR="005B0DE7" w:rsidRDefault="005B0DE7" w:rsidP="00951047">
      <w:pPr>
        <w:pStyle w:val="ABaseStyle"/>
      </w:pPr>
    </w:p>
    <w:p w:rsidR="005B0DE7" w:rsidRDefault="005B0DE7" w:rsidP="00FB0B01">
      <w:pPr>
        <w:pStyle w:val="Auto-Paragraph"/>
      </w:pPr>
      <w:r>
        <w:t>The nil PUC reflects the fact that all of the PUC of the Bradley Inc. shares was taken out as non-share consideration.</w:t>
      </w:r>
    </w:p>
    <w:p w:rsidR="005B0DE7" w:rsidRDefault="005B0DE7" w:rsidP="00FB0B01">
      <w:pPr>
        <w:pStyle w:val="Auto-Paragraph"/>
      </w:pPr>
      <w:r>
        <w:t>The deemed non-eligible dividend under ITA 84.1(1)(b) and federal dividend tax credit would be calculated as follows:</w:t>
      </w:r>
    </w:p>
    <w:p w:rsidR="005B0DE7" w:rsidRDefault="005B0DE7">
      <w:pPr>
        <w:pStyle w:val="Space-Half"/>
      </w:pPr>
    </w:p>
    <w:p w:rsidR="005B0DE7" w:rsidRDefault="005B0DE7" w:rsidP="00FB0B01">
      <w:pPr>
        <w:pStyle w:val="3"/>
      </w:pPr>
      <w:r>
        <w:t>Increase In Legal Stated Capital Of Wadd Industries</w:t>
      </w:r>
      <w:r>
        <w:tab/>
      </w:r>
      <w:r>
        <w:tab/>
        <w:t xml:space="preserve"> $1,000,000 </w:t>
      </w:r>
    </w:p>
    <w:p w:rsidR="005B0DE7" w:rsidRDefault="005B0DE7" w:rsidP="00FB0B01">
      <w:pPr>
        <w:pStyle w:val="3"/>
      </w:pPr>
      <w:r>
        <w:t>Fair Market Value Of Boot</w:t>
      </w:r>
      <w:r>
        <w:tab/>
      </w:r>
      <w:r>
        <w:tab/>
      </w:r>
      <w:r>
        <w:tab/>
        <w:t xml:space="preserve">900,000 </w:t>
      </w:r>
    </w:p>
    <w:p w:rsidR="005B0DE7" w:rsidRDefault="005B0DE7" w:rsidP="00FB0B01">
      <w:pPr>
        <w:pStyle w:val="3T"/>
      </w:pPr>
      <w:r>
        <w:t>Total</w:t>
      </w:r>
      <w:r>
        <w:tab/>
      </w:r>
      <w:r>
        <w:tab/>
      </w:r>
      <w:r>
        <w:tab/>
        <w:t xml:space="preserve">$1,900,000 </w:t>
      </w:r>
    </w:p>
    <w:p w:rsidR="005B0DE7" w:rsidRDefault="005B0DE7" w:rsidP="00FB0B01">
      <w:pPr>
        <w:pStyle w:val="3"/>
      </w:pPr>
      <w:r>
        <w:t>PUC And ACB Of Bradley Shares</w:t>
      </w:r>
      <w:r>
        <w:tab/>
      </w:r>
      <w:r>
        <w:tab/>
        <w:t>($  100,000)</w:t>
      </w:r>
    </w:p>
    <w:p w:rsidR="005B0DE7" w:rsidRDefault="005B0DE7" w:rsidP="00FB0B01">
      <w:pPr>
        <w:pStyle w:val="3"/>
      </w:pPr>
      <w:r>
        <w:t>PUC Reduction Under ITA 84.1(1)(a)</w:t>
      </w:r>
      <w:r>
        <w:tab/>
      </w:r>
      <w:r>
        <w:tab/>
        <w:t>( 1,000,000)</w:t>
      </w:r>
      <w:r>
        <w:tab/>
        <w:t>( 1,100,000)</w:t>
      </w:r>
    </w:p>
    <w:p w:rsidR="005B0DE7" w:rsidRDefault="005B0DE7" w:rsidP="00FB0B01">
      <w:pPr>
        <w:pStyle w:val="3T"/>
      </w:pPr>
      <w:r>
        <w:t>Deemed Dividend Under ITA 84.1(1)(b)</w:t>
      </w:r>
      <w:r>
        <w:tab/>
      </w:r>
      <w:r>
        <w:tab/>
      </w:r>
      <w:r>
        <w:tab/>
        <w:t xml:space="preserve">$  800,000 </w:t>
      </w:r>
    </w:p>
    <w:p w:rsidR="005B0DE7" w:rsidRDefault="005B0DE7" w:rsidP="00FB0B01">
      <w:pPr>
        <w:pStyle w:val="3"/>
      </w:pPr>
      <w:r>
        <w:t>Gross Up At 18 Percent</w:t>
      </w:r>
      <w:r>
        <w:tab/>
      </w:r>
      <w:r>
        <w:tab/>
      </w:r>
      <w:r>
        <w:tab/>
        <w:t xml:space="preserve">144,000 </w:t>
      </w:r>
    </w:p>
    <w:p w:rsidR="005B0DE7" w:rsidRDefault="005B0DE7" w:rsidP="00FB0B01">
      <w:pPr>
        <w:pStyle w:val="3GT"/>
      </w:pPr>
      <w:r>
        <w:t>Taxable Non-Eligible Dividend</w:t>
      </w:r>
      <w:r>
        <w:tab/>
      </w:r>
      <w:r>
        <w:tab/>
      </w:r>
      <w:r>
        <w:tab/>
        <w:t xml:space="preserve">$  944,000 </w:t>
      </w:r>
    </w:p>
    <w:p w:rsidR="005B0DE7" w:rsidRDefault="005B0DE7" w:rsidP="00951047">
      <w:pPr>
        <w:pStyle w:val="ABaseStyle"/>
      </w:pPr>
    </w:p>
    <w:p w:rsidR="005B0DE7" w:rsidRDefault="005B0DE7" w:rsidP="00FB0B01">
      <w:pPr>
        <w:pStyle w:val="3GT"/>
      </w:pPr>
      <w:r>
        <w:t>Federal Dividend Tax Credit [(13/18)($144,000)]</w:t>
      </w:r>
      <w:r>
        <w:tab/>
      </w:r>
      <w:r>
        <w:tab/>
      </w:r>
      <w:r>
        <w:tab/>
        <w:t xml:space="preserve">$  104,000 </w:t>
      </w:r>
    </w:p>
    <w:p w:rsidR="005B0DE7" w:rsidRDefault="005B0DE7" w:rsidP="00951047">
      <w:pPr>
        <w:pStyle w:val="ABaseStyle"/>
      </w:pPr>
    </w:p>
    <w:p w:rsidR="005B0DE7" w:rsidRDefault="005B0DE7" w:rsidP="00951047">
      <w:pPr>
        <w:pStyle w:val="ABaseStyle"/>
      </w:pPr>
      <w:r>
        <w:t>You will note that, because of the application of ITA 84.1, no capital gain eligible for the $800,000 lifetime capital gains deduction results from this transaction.  This can be seen in the following calculation:</w:t>
      </w:r>
    </w:p>
    <w:p w:rsidR="005B0DE7" w:rsidRDefault="005B0DE7" w:rsidP="00951047">
      <w:pPr>
        <w:pStyle w:val="ABaseStyle"/>
      </w:pPr>
    </w:p>
    <w:p w:rsidR="005B0DE7" w:rsidRDefault="005B0DE7" w:rsidP="00FB0B01">
      <w:pPr>
        <w:pStyle w:val="3"/>
      </w:pPr>
      <w:r>
        <w:t>Proceeds Before Adjustment Of Bradley Shares (Elected Amount)</w:t>
      </w:r>
      <w:r>
        <w:tab/>
      </w:r>
      <w:r>
        <w:tab/>
        <w:t xml:space="preserve"> $900,000 </w:t>
      </w:r>
    </w:p>
    <w:p w:rsidR="005B0DE7" w:rsidRDefault="005B0DE7" w:rsidP="00FB0B01">
      <w:pPr>
        <w:pStyle w:val="3"/>
      </w:pPr>
      <w:r>
        <w:t>ITA 84.1(1)(b) Deemed Dividend</w:t>
      </w:r>
      <w:r>
        <w:tab/>
      </w:r>
      <w:r>
        <w:tab/>
      </w:r>
      <w:r>
        <w:tab/>
        <w:t>( 800,000)</w:t>
      </w:r>
    </w:p>
    <w:p w:rsidR="005B0DE7" w:rsidRDefault="005B0DE7" w:rsidP="00FB0B01">
      <w:pPr>
        <w:pStyle w:val="3T"/>
      </w:pPr>
      <w:r>
        <w:t>Adjusted Proceeds Of Disposition (ITA 54)</w:t>
      </w:r>
      <w:r>
        <w:tab/>
      </w:r>
      <w:r>
        <w:tab/>
      </w:r>
      <w:r>
        <w:tab/>
        <w:t xml:space="preserve">$100,000 </w:t>
      </w:r>
    </w:p>
    <w:p w:rsidR="005B0DE7" w:rsidRDefault="005B0DE7" w:rsidP="00FB0B01">
      <w:pPr>
        <w:pStyle w:val="3"/>
      </w:pPr>
      <w:r>
        <w:t>Adjusted Cost Base Of Bradley Shares</w:t>
      </w:r>
      <w:r>
        <w:tab/>
      </w:r>
      <w:r>
        <w:tab/>
      </w:r>
      <w:r>
        <w:tab/>
        <w:t>( 100,000)</w:t>
      </w:r>
    </w:p>
    <w:p w:rsidR="005B0DE7" w:rsidRDefault="005B0DE7" w:rsidP="00FB0B01">
      <w:pPr>
        <w:pStyle w:val="3GT"/>
      </w:pPr>
      <w:r>
        <w:t>Capital Gain</w:t>
      </w:r>
      <w:r>
        <w:tab/>
      </w:r>
      <w:r>
        <w:tab/>
      </w:r>
      <w:r>
        <w:tab/>
        <w:t xml:space="preserve">Nil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An Improved Solution</w:t>
      </w:r>
    </w:p>
    <w:p w:rsidR="005B0DE7" w:rsidRDefault="005B0DE7" w:rsidP="00951047">
      <w:pPr>
        <w:pStyle w:val="ABaseStyle"/>
      </w:pPr>
      <w:r>
        <w:t>The approach suggested by Ms. Bradley will not be successful in producing the required $800,000 capital gain.  The reason that this approach cannot be successful is that Ms. Bradley is trying to take out non-share consideration in excess of the $100,000 PUC and ACB of her Bradley Inc. shares.  Fortunately, this situation can be corrected by reducing the amount of non-share consideration to $100,000.  In conjunction with this reduction in the amount of non-share consideration, the PUC and fair market value of the retractable preferred shares will have to be increased to $1,800,000, so that the total fair market value of the consideration received by Ms. Bradley equals $1,900,000, the fair market value of the Bradley Inc. shares given up in the transaction.  Using this approach, the required PUC reduction under ITA 84.1(1)(a) would be as follows:</w:t>
      </w:r>
    </w:p>
    <w:p w:rsidR="005B0DE7" w:rsidRDefault="005B0DE7">
      <w:pPr>
        <w:pStyle w:val="Space-Half"/>
      </w:pPr>
    </w:p>
    <w:p w:rsidR="005B0DE7" w:rsidRDefault="005B0DE7" w:rsidP="00FB0B01">
      <w:pPr>
        <w:pStyle w:val="3"/>
      </w:pPr>
      <w:r>
        <w:t>Increase In Legal Stated Capital Of Wadd Industries</w:t>
      </w:r>
      <w:r>
        <w:tab/>
      </w:r>
      <w:r>
        <w:tab/>
        <w:t xml:space="preserve"> $1,800,000 </w:t>
      </w:r>
    </w:p>
    <w:p w:rsidR="005B0DE7" w:rsidRDefault="005B0DE7" w:rsidP="00FB0B01">
      <w:pPr>
        <w:pStyle w:val="3"/>
      </w:pPr>
      <w:r>
        <w:t>Less The Excess Of:</w:t>
      </w:r>
    </w:p>
    <w:p w:rsidR="005B0DE7" w:rsidRDefault="005B0DE7" w:rsidP="00FB0B01">
      <w:pPr>
        <w:pStyle w:val="3"/>
      </w:pPr>
      <w:r>
        <w:tab/>
        <w:t>PUC And ACB Of Bradley Inc. Shares</w:t>
      </w:r>
      <w:r>
        <w:tab/>
      </w:r>
      <w:r>
        <w:tab/>
        <w:t>($100,000)</w:t>
      </w:r>
    </w:p>
    <w:p w:rsidR="005B0DE7" w:rsidRDefault="005B0DE7" w:rsidP="00FB0B01">
      <w:pPr>
        <w:pStyle w:val="3"/>
      </w:pPr>
      <w:r>
        <w:tab/>
        <w:t>Over The Non-Share Consideration</w:t>
      </w:r>
      <w:r>
        <w:tab/>
      </w:r>
      <w:r>
        <w:tab/>
        <w:t xml:space="preserve">100,000 </w:t>
      </w:r>
      <w:r>
        <w:tab/>
        <w:t xml:space="preserve">Nil </w:t>
      </w:r>
    </w:p>
    <w:p w:rsidR="005B0DE7" w:rsidRDefault="005B0DE7" w:rsidP="00FB0B01">
      <w:pPr>
        <w:pStyle w:val="3GT"/>
      </w:pPr>
      <w:r>
        <w:t>PUC Reduction</w:t>
      </w:r>
      <w:r>
        <w:tab/>
      </w:r>
      <w:r>
        <w:tab/>
      </w:r>
      <w:r>
        <w:tab/>
        <w:t xml:space="preserve">$1,800,000 </w:t>
      </w:r>
    </w:p>
    <w:p w:rsidR="005B0DE7" w:rsidRDefault="005B0DE7">
      <w:pPr>
        <w:pStyle w:val="Space-Half"/>
      </w:pPr>
    </w:p>
    <w:p w:rsidR="005B0DE7" w:rsidRDefault="005B0DE7" w:rsidP="00951047">
      <w:pPr>
        <w:pStyle w:val="ABaseStyle"/>
      </w:pPr>
    </w:p>
    <w:p w:rsidR="005B0DE7" w:rsidRDefault="005B0DE7" w:rsidP="00FB0B01">
      <w:pPr>
        <w:pStyle w:val="3GT"/>
      </w:pPr>
      <w:r>
        <w:t>PUC After Reduction ($1,800,000 - $1,800,000)</w:t>
      </w:r>
      <w:r>
        <w:tab/>
      </w:r>
      <w:r>
        <w:tab/>
      </w:r>
      <w:r>
        <w:tab/>
        <w:t xml:space="preserve">  Nil </w:t>
      </w:r>
    </w:p>
    <w:p w:rsidR="005B0DE7" w:rsidRDefault="005B0DE7">
      <w:pPr>
        <w:pStyle w:val="Space-Half"/>
      </w:pPr>
    </w:p>
    <w:p w:rsidR="005B0DE7" w:rsidRDefault="005B0DE7" w:rsidP="00951047">
      <w:pPr>
        <w:pStyle w:val="ABaseStyle"/>
      </w:pPr>
    </w:p>
    <w:p w:rsidR="005B0DE7" w:rsidRDefault="005B0DE7" w:rsidP="00951047">
      <w:pPr>
        <w:pStyle w:val="ABaseStyle"/>
      </w:pPr>
      <w:r>
        <w:t>The deemed dividend under ITA 84.1(1)(b) would be calculated as follows:</w:t>
      </w:r>
    </w:p>
    <w:p w:rsidR="005B0DE7" w:rsidRDefault="005B0DE7" w:rsidP="00951047">
      <w:pPr>
        <w:pStyle w:val="ABaseStyle"/>
      </w:pPr>
    </w:p>
    <w:p w:rsidR="005B0DE7" w:rsidRDefault="005B0DE7" w:rsidP="00FB0B01">
      <w:pPr>
        <w:pStyle w:val="3"/>
      </w:pPr>
      <w:r>
        <w:t>Increase In Legal Stated Capital Of Wadd Industries</w:t>
      </w:r>
      <w:r>
        <w:tab/>
      </w:r>
      <w:r>
        <w:tab/>
        <w:t xml:space="preserve"> $1,800,000 </w:t>
      </w:r>
    </w:p>
    <w:p w:rsidR="005B0DE7" w:rsidRDefault="005B0DE7" w:rsidP="00FB0B01">
      <w:pPr>
        <w:pStyle w:val="3"/>
      </w:pPr>
      <w:r>
        <w:t>Fair Market Value Of Boot</w:t>
      </w:r>
      <w:r>
        <w:tab/>
      </w:r>
      <w:r>
        <w:tab/>
      </w:r>
      <w:r>
        <w:tab/>
        <w:t xml:space="preserve">100,000 </w:t>
      </w:r>
    </w:p>
    <w:p w:rsidR="005B0DE7" w:rsidRDefault="005B0DE7" w:rsidP="00FB0B01">
      <w:pPr>
        <w:pStyle w:val="3T"/>
      </w:pPr>
      <w:r>
        <w:t>Total</w:t>
      </w:r>
      <w:r>
        <w:tab/>
      </w:r>
      <w:r>
        <w:tab/>
      </w:r>
      <w:r>
        <w:tab/>
        <w:t xml:space="preserve">$1,900,000 </w:t>
      </w:r>
    </w:p>
    <w:p w:rsidR="005B0DE7" w:rsidRDefault="005B0DE7" w:rsidP="00FB0B01">
      <w:pPr>
        <w:pStyle w:val="3"/>
      </w:pPr>
      <w:r>
        <w:t>Less The Sum Of:</w:t>
      </w:r>
    </w:p>
    <w:p w:rsidR="005B0DE7" w:rsidRDefault="005B0DE7" w:rsidP="00FB0B01">
      <w:pPr>
        <w:pStyle w:val="3"/>
      </w:pPr>
      <w:r>
        <w:tab/>
        <w:t>PUC And ACB Of Bradley Shares</w:t>
      </w:r>
      <w:r>
        <w:tab/>
      </w:r>
      <w:r>
        <w:tab/>
        <w:t>($  100,000)</w:t>
      </w:r>
    </w:p>
    <w:p w:rsidR="005B0DE7" w:rsidRDefault="005B0DE7" w:rsidP="00FB0B01">
      <w:pPr>
        <w:pStyle w:val="3"/>
      </w:pPr>
      <w:r>
        <w:tab/>
        <w:t>PUC Reduction Under ITA 84.1(1)(b)</w:t>
      </w:r>
      <w:r>
        <w:tab/>
      </w:r>
      <w:r>
        <w:tab/>
        <w:t>( 1,800,000)</w:t>
      </w:r>
      <w:r>
        <w:tab/>
        <w:t xml:space="preserve"> ( 1,900,000)</w:t>
      </w:r>
    </w:p>
    <w:p w:rsidR="005B0DE7" w:rsidRDefault="005B0DE7" w:rsidP="00FB0B01">
      <w:pPr>
        <w:pStyle w:val="3GT"/>
      </w:pPr>
      <w:r>
        <w:t>Deemed Dividend</w:t>
      </w:r>
      <w:r>
        <w:tab/>
      </w:r>
      <w:r>
        <w:tab/>
      </w:r>
      <w:r>
        <w:tab/>
        <w:t xml:space="preserve">Nil </w:t>
      </w:r>
    </w:p>
    <w:p w:rsidR="005B0DE7" w:rsidRDefault="005B0DE7">
      <w:pPr>
        <w:pStyle w:val="Space-Half"/>
      </w:pPr>
    </w:p>
    <w:p w:rsidR="005B0DE7" w:rsidRDefault="005B0DE7" w:rsidP="00951047">
      <w:pPr>
        <w:pStyle w:val="ABaseStyle"/>
      </w:pPr>
    </w:p>
    <w:p w:rsidR="005B0DE7" w:rsidRDefault="005B0DE7" w:rsidP="00951047">
      <w:pPr>
        <w:pStyle w:val="ABaseStyle"/>
      </w:pPr>
      <w:r>
        <w:t>Given the preceding, the capital gain resulting from this transaction is calculated as follows:</w:t>
      </w:r>
    </w:p>
    <w:p w:rsidR="005B0DE7" w:rsidRDefault="005B0DE7" w:rsidP="00951047">
      <w:pPr>
        <w:pStyle w:val="ABaseStyle"/>
      </w:pPr>
    </w:p>
    <w:p w:rsidR="005B0DE7" w:rsidRDefault="005B0DE7" w:rsidP="00FB0B01">
      <w:pPr>
        <w:pStyle w:val="3"/>
      </w:pPr>
      <w:r>
        <w:t>Proceeds Before Adjustment Of Bradley Shares (Elected Amount)</w:t>
      </w:r>
      <w:r>
        <w:tab/>
      </w:r>
      <w:r>
        <w:tab/>
        <w:t xml:space="preserve"> $900,000 </w:t>
      </w:r>
    </w:p>
    <w:p w:rsidR="005B0DE7" w:rsidRDefault="005B0DE7" w:rsidP="00FB0B01">
      <w:pPr>
        <w:pStyle w:val="3"/>
      </w:pPr>
      <w:r>
        <w:t>ITA 84.1(1)(b) Deemed Dividend</w:t>
      </w:r>
      <w:r>
        <w:tab/>
      </w:r>
      <w:r>
        <w:tab/>
      </w:r>
      <w:r>
        <w:tab/>
        <w:t>Nil </w:t>
      </w:r>
    </w:p>
    <w:p w:rsidR="005B0DE7" w:rsidRDefault="005B0DE7" w:rsidP="00FB0B01">
      <w:pPr>
        <w:pStyle w:val="3T"/>
      </w:pPr>
      <w:r>
        <w:t>Proceeds Of Disposition</w:t>
      </w:r>
      <w:r>
        <w:tab/>
      </w:r>
      <w:r>
        <w:tab/>
      </w:r>
      <w:r>
        <w:tab/>
        <w:t xml:space="preserve">$900,000 </w:t>
      </w:r>
    </w:p>
    <w:p w:rsidR="005B0DE7" w:rsidRDefault="005B0DE7" w:rsidP="00FB0B01">
      <w:pPr>
        <w:pStyle w:val="3"/>
      </w:pPr>
      <w:r>
        <w:t>Adjusted Cost Base Of Bradley Shares</w:t>
      </w:r>
      <w:r>
        <w:tab/>
      </w:r>
      <w:r>
        <w:tab/>
      </w:r>
      <w:r>
        <w:tab/>
        <w:t>( 100,000)</w:t>
      </w:r>
    </w:p>
    <w:p w:rsidR="005B0DE7" w:rsidRDefault="005B0DE7" w:rsidP="00FB0B01">
      <w:pPr>
        <w:pStyle w:val="3GT"/>
      </w:pPr>
      <w:r>
        <w:t>Capital Gain</w:t>
      </w:r>
      <w:r>
        <w:tab/>
      </w:r>
      <w:r>
        <w:tab/>
      </w:r>
      <w:r>
        <w:tab/>
        <w:t xml:space="preserve">$800,000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Sale Of Shares</w:t>
      </w:r>
    </w:p>
    <w:p w:rsidR="005B0DE7" w:rsidRDefault="005B0DE7" w:rsidP="00FB0B01">
      <w:pPr>
        <w:pStyle w:val="Auto-Paragraph"/>
      </w:pPr>
      <w:r>
        <w:t>As in the other Parts of this question, there is a sale of shares by an individual to a corporation with which the individual is not at arm’s length.  This means that ITA 84.1 is still applicable.</w:t>
      </w:r>
    </w:p>
    <w:p w:rsidR="005B0DE7" w:rsidRDefault="005B0DE7" w:rsidP="00FB0B01">
      <w:pPr>
        <w:pStyle w:val="Auto-Paragraph"/>
      </w:pPr>
      <w:r>
        <w:t>As no new shares are issued by Wadd Industries, no PUC reduction is required.  The Bradley shares have an adjusted cost base of  $200 per share ($100,000 ÷ 500 shares).  The sale of the shares at their fair market value of $3,800 per share ($1,900,000 ÷ 500 shares) would produce the following deemed dividend under ITA 84.1(1)(b):</w:t>
      </w:r>
    </w:p>
    <w:p w:rsidR="005B0DE7" w:rsidRDefault="005B0DE7">
      <w:pPr>
        <w:pStyle w:val="Space-Half"/>
      </w:pPr>
    </w:p>
    <w:p w:rsidR="005B0DE7" w:rsidRDefault="005B0DE7" w:rsidP="00FB0B01">
      <w:pPr>
        <w:pStyle w:val="3"/>
      </w:pPr>
      <w:r>
        <w:t>Increase In Legal Stated Capital Of Wadd Industries</w:t>
      </w:r>
      <w:r>
        <w:tab/>
      </w:r>
      <w:r>
        <w:tab/>
        <w:t xml:space="preserve">Nil </w:t>
      </w:r>
    </w:p>
    <w:p w:rsidR="005B0DE7" w:rsidRDefault="005B0DE7" w:rsidP="00FB0B01">
      <w:pPr>
        <w:pStyle w:val="3"/>
      </w:pPr>
      <w:r>
        <w:t>Non-Share Consideration Of Shares Sold [(223 Shares)($3,800)]</w:t>
      </w:r>
      <w:r>
        <w:tab/>
      </w:r>
      <w:r>
        <w:tab/>
        <w:t xml:space="preserve">$847,400 </w:t>
      </w:r>
    </w:p>
    <w:p w:rsidR="005B0DE7" w:rsidRDefault="005B0DE7" w:rsidP="00FB0B01">
      <w:pPr>
        <w:pStyle w:val="3T"/>
      </w:pPr>
      <w:r>
        <w:t>Total</w:t>
      </w:r>
      <w:r>
        <w:tab/>
      </w:r>
      <w:r>
        <w:tab/>
      </w:r>
      <w:r>
        <w:tab/>
        <w:t xml:space="preserve">$847,400 </w:t>
      </w:r>
    </w:p>
    <w:p w:rsidR="005B0DE7" w:rsidRDefault="005B0DE7" w:rsidP="00FB0B01">
      <w:pPr>
        <w:pStyle w:val="3"/>
      </w:pPr>
      <w:r>
        <w:t>Less The Sum Of:</w:t>
      </w:r>
    </w:p>
    <w:p w:rsidR="005B0DE7" w:rsidRDefault="005B0DE7" w:rsidP="00FB0B01">
      <w:pPr>
        <w:pStyle w:val="3"/>
      </w:pPr>
      <w:r>
        <w:tab/>
        <w:t xml:space="preserve">PUC And ACB Of Bradley Shares </w:t>
      </w:r>
    </w:p>
    <w:p w:rsidR="005B0DE7" w:rsidRDefault="005B0DE7" w:rsidP="00FB0B01">
      <w:pPr>
        <w:pStyle w:val="3"/>
      </w:pPr>
      <w:r>
        <w:tab/>
        <w:t xml:space="preserve"> [(223 Shares)($200)]</w:t>
      </w:r>
      <w:r>
        <w:tab/>
      </w:r>
      <w:r>
        <w:tab/>
        <w:t xml:space="preserve"> ($44,600)</w:t>
      </w:r>
    </w:p>
    <w:p w:rsidR="005B0DE7" w:rsidRDefault="005B0DE7" w:rsidP="00FB0B01">
      <w:pPr>
        <w:pStyle w:val="3"/>
      </w:pPr>
      <w:r>
        <w:tab/>
        <w:t>PUC Reduction Under ITA 84.1(1)(a)</w:t>
      </w:r>
      <w:r>
        <w:tab/>
      </w:r>
      <w:r>
        <w:tab/>
        <w:t xml:space="preserve">Nil </w:t>
      </w:r>
      <w:r>
        <w:tab/>
        <w:t>( 44,600)</w:t>
      </w:r>
    </w:p>
    <w:p w:rsidR="005B0DE7" w:rsidRDefault="005B0DE7" w:rsidP="00FB0B01">
      <w:pPr>
        <w:pStyle w:val="3GT"/>
      </w:pPr>
      <w:r>
        <w:t>Deemed Dividend Under ITA 84.1(1)(b)</w:t>
      </w:r>
      <w:r>
        <w:tab/>
      </w:r>
      <w:r>
        <w:tab/>
      </w:r>
      <w:r>
        <w:tab/>
        <w:t xml:space="preserve">$802,800 </w:t>
      </w:r>
    </w:p>
    <w:p w:rsidR="005B0DE7" w:rsidRDefault="005B0DE7">
      <w:pPr>
        <w:pStyle w:val="Space-Half"/>
      </w:pPr>
    </w:p>
    <w:p w:rsidR="005B0DE7" w:rsidRDefault="00F56913" w:rsidP="00951047">
      <w:pPr>
        <w:pStyle w:val="ABaseStyle"/>
      </w:pPr>
      <w:r>
        <w:br w:type="page"/>
      </w:r>
      <w:r w:rsidR="005B0DE7">
        <w:t>Given this deemed dividend, the sale of shares will not result in the desired capital gain.  This can be seen in the following calculation:</w:t>
      </w:r>
    </w:p>
    <w:p w:rsidR="005B0DE7" w:rsidRDefault="005B0DE7" w:rsidP="00951047">
      <w:pPr>
        <w:pStyle w:val="ABaseStyle"/>
      </w:pPr>
    </w:p>
    <w:p w:rsidR="005B0DE7" w:rsidRDefault="005B0DE7" w:rsidP="00FB0B01">
      <w:pPr>
        <w:pStyle w:val="3"/>
      </w:pPr>
      <w:r>
        <w:t>Unadjusted Proceeds Of Disposition [(223 Shares)($3,800)]</w:t>
      </w:r>
      <w:r>
        <w:tab/>
      </w:r>
      <w:r>
        <w:tab/>
        <w:t xml:space="preserve">$847,400 </w:t>
      </w:r>
    </w:p>
    <w:p w:rsidR="005B0DE7" w:rsidRDefault="005B0DE7" w:rsidP="00FB0B01">
      <w:pPr>
        <w:pStyle w:val="3"/>
      </w:pPr>
      <w:r>
        <w:t>Deemed Dividend Under ITA 84.1(1)(b)</w:t>
      </w:r>
      <w:r>
        <w:tab/>
      </w:r>
      <w:r>
        <w:tab/>
      </w:r>
      <w:r>
        <w:tab/>
        <w:t>( 802,800)</w:t>
      </w:r>
    </w:p>
    <w:p w:rsidR="005B0DE7" w:rsidRDefault="005B0DE7" w:rsidP="00FB0B01">
      <w:pPr>
        <w:pStyle w:val="3T"/>
      </w:pPr>
      <w:r>
        <w:t>Adjusted Proceeds Of Disposition</w:t>
      </w:r>
      <w:r>
        <w:tab/>
      </w:r>
      <w:r>
        <w:tab/>
      </w:r>
      <w:r>
        <w:tab/>
        <w:t xml:space="preserve">$ 44,600 </w:t>
      </w:r>
    </w:p>
    <w:p w:rsidR="005B0DE7" w:rsidRDefault="005B0DE7" w:rsidP="00FB0B01">
      <w:pPr>
        <w:pStyle w:val="3"/>
      </w:pPr>
      <w:r>
        <w:t>Adjusted Cost Base Of Shares</w:t>
      </w:r>
      <w:r>
        <w:tab/>
      </w:r>
      <w:r>
        <w:tab/>
      </w:r>
      <w:r>
        <w:tab/>
        <w:t>( 44,600)</w:t>
      </w:r>
    </w:p>
    <w:p w:rsidR="005B0DE7" w:rsidRDefault="005B0DE7" w:rsidP="00FB0B01">
      <w:pPr>
        <w:pStyle w:val="3GT"/>
      </w:pPr>
      <w:r>
        <w:t>Capital Gain</w:t>
      </w:r>
      <w:r>
        <w:tab/>
      </w:r>
      <w:r>
        <w:tab/>
      </w:r>
      <w:r>
        <w:tab/>
        <w:t xml:space="preserve">Nil </w:t>
      </w:r>
    </w:p>
    <w:p w:rsidR="005B0DE7" w:rsidRDefault="005B0DE7" w:rsidP="00951047">
      <w:pPr>
        <w:pStyle w:val="ABaseStyle"/>
      </w:pPr>
    </w:p>
    <w:p w:rsidR="005B0DE7" w:rsidRDefault="005B0DE7" w:rsidP="00951047">
      <w:pPr>
        <w:pStyle w:val="ABaseStyle"/>
      </w:pPr>
      <w:r>
        <w:t>The deemed non-eligible dividend will result in a taxable dividend of $947,304 [(118%)($802,800)] that qualifies for a federal dividend tax credit of $104,364 [(13/18)(18%)($802,800)].</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13" w:name="_Toc394387330"/>
      <w:r w:rsidR="005B0DE7">
        <w:rPr>
          <w:lang w:val="en-US"/>
        </w:rPr>
        <w:t>TIF Solution Sixteen - 16</w:t>
      </w:r>
      <w:bookmarkEnd w:id="113"/>
    </w:p>
    <w:p w:rsidR="005B0DE7" w:rsidRDefault="005B0DE7" w:rsidP="00FB0B01">
      <w:pPr>
        <w:pStyle w:val="Level-3"/>
      </w:pPr>
      <w:r>
        <w:t>Part A</w:t>
      </w:r>
    </w:p>
    <w:p w:rsidR="005B0DE7" w:rsidRDefault="005B0DE7" w:rsidP="00951047">
      <w:pPr>
        <w:pStyle w:val="ABaseStyle"/>
      </w:pPr>
      <w:r>
        <w:t>As a dividend has been paid in conjunction with a disposition of property to an arm’s length party, ITA 55(2) is applicable.  This legislation is designed to prevent capital gains strips.  As a result, the following calculation is required for the dividend received by Gaynor:</w:t>
      </w:r>
    </w:p>
    <w:p w:rsidR="005B0DE7" w:rsidRDefault="005B0DE7" w:rsidP="00951047">
      <w:pPr>
        <w:pStyle w:val="ABaseStyle"/>
      </w:pPr>
    </w:p>
    <w:p w:rsidR="005B0DE7" w:rsidRDefault="005B0DE7" w:rsidP="00FB0B01">
      <w:pPr>
        <w:pStyle w:val="2"/>
      </w:pPr>
      <w:r>
        <w:t>Dividends Received From Northcote</w:t>
      </w:r>
      <w:r>
        <w:tab/>
      </w:r>
      <w:r>
        <w:tab/>
        <w:t xml:space="preserve">$1,050,000 </w:t>
      </w:r>
    </w:p>
    <w:p w:rsidR="005B0DE7" w:rsidRDefault="005B0DE7" w:rsidP="00FB0B01">
      <w:pPr>
        <w:pStyle w:val="2"/>
      </w:pPr>
      <w:r>
        <w:t>Dividend Attributable To Safe Income (Tax Free)</w:t>
      </w:r>
      <w:r>
        <w:tab/>
      </w:r>
      <w:r>
        <w:tab/>
        <w:t>(  450,000)</w:t>
      </w:r>
    </w:p>
    <w:p w:rsidR="005B0DE7" w:rsidRDefault="005B0DE7" w:rsidP="00FB0B01">
      <w:pPr>
        <w:pStyle w:val="2T"/>
      </w:pPr>
      <w:r>
        <w:t>Deemed Proceeds Of Disposition Under ITA 55(2)(b)</w:t>
      </w:r>
      <w:r>
        <w:tab/>
        <w:t xml:space="preserve"> </w:t>
      </w:r>
      <w:r>
        <w:tab/>
        <w:t xml:space="preserve">$  600,000 </w:t>
      </w:r>
    </w:p>
    <w:p w:rsidR="005B0DE7" w:rsidRDefault="005B0DE7" w:rsidP="00FB0B01">
      <w:pPr>
        <w:pStyle w:val="2"/>
      </w:pPr>
      <w:r>
        <w:t>Actual Proceeds Of Disposition From Mr. Jones</w:t>
      </w:r>
      <w:r>
        <w:tab/>
      </w:r>
      <w:r>
        <w:tab/>
        <w:t xml:space="preserve"> 250,000 </w:t>
      </w:r>
    </w:p>
    <w:p w:rsidR="005B0DE7" w:rsidRDefault="005B0DE7" w:rsidP="00FB0B01">
      <w:pPr>
        <w:pStyle w:val="2T"/>
      </w:pPr>
      <w:r>
        <w:t>Total Proceeds Of Disposition</w:t>
      </w:r>
      <w:r>
        <w:tab/>
      </w:r>
      <w:r>
        <w:tab/>
        <w:t xml:space="preserve">$  850,000 </w:t>
      </w:r>
    </w:p>
    <w:p w:rsidR="005B0DE7" w:rsidRDefault="005B0DE7" w:rsidP="00FB0B01">
      <w:pPr>
        <w:pStyle w:val="2"/>
      </w:pPr>
      <w:r>
        <w:t>Adjusted Cost Base</w:t>
      </w:r>
      <w:r>
        <w:tab/>
      </w:r>
      <w:r>
        <w:tab/>
        <w:t>(  250,000)</w:t>
      </w:r>
    </w:p>
    <w:p w:rsidR="005B0DE7" w:rsidRDefault="005B0DE7" w:rsidP="00FB0B01">
      <w:pPr>
        <w:pStyle w:val="2T"/>
      </w:pPr>
      <w:r>
        <w:t>Capital Gain</w:t>
      </w:r>
      <w:r>
        <w:tab/>
      </w:r>
      <w:r>
        <w:tab/>
        <w:t xml:space="preserve">$  600,000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  300,000 </w:t>
      </w:r>
    </w:p>
    <w:p w:rsidR="005B0DE7" w:rsidRDefault="005B0DE7" w:rsidP="00951047">
      <w:pPr>
        <w:pStyle w:val="ABaseStyle"/>
      </w:pPr>
    </w:p>
    <w:p w:rsidR="005B0DE7" w:rsidRDefault="005B0DE7" w:rsidP="00951047">
      <w:pPr>
        <w:pStyle w:val="ABaseStyle"/>
      </w:pPr>
      <w:r>
        <w:t>As shown, $450,000 of the funds would be received by Gaynor as a dividend from safe income and could be deducted under ITA 112, resulting in no tax cost.  However, the remainder would be converted to deemed proceeds of disposition, resulting in a taxable capital gain of $300,000.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w:t>
      </w:r>
    </w:p>
    <w:p w:rsidR="005B0DE7" w:rsidRDefault="005B0DE7" w:rsidP="00951047">
      <w:pPr>
        <w:pStyle w:val="ABaseStyle"/>
      </w:pPr>
      <w:r>
        <w:t>As the value elected for the ITA 85 rollover was equal to the adjusted cost base of the shares, there would be no tax consequences associated with the transfer of shares.  The redemption would normally result in a deemed dividend under ITA 84(3).  However, as the redemption was in conjunction with a disposition of the property to an arm’s length purchaser, ITA 55(2) alters this conclusion as follows:</w:t>
      </w:r>
    </w:p>
    <w:p w:rsidR="005B0DE7" w:rsidRDefault="005B0DE7">
      <w:pPr>
        <w:pStyle w:val="Space-Half"/>
      </w:pPr>
    </w:p>
    <w:p w:rsidR="005B0DE7" w:rsidRDefault="005B0DE7" w:rsidP="00FB0B01">
      <w:pPr>
        <w:pStyle w:val="2"/>
      </w:pPr>
      <w:r>
        <w:t>Redemption Proceeds</w:t>
      </w:r>
      <w:r>
        <w:tab/>
      </w:r>
      <w:r>
        <w:tab/>
        <w:t xml:space="preserve">$1,300,000 </w:t>
      </w:r>
    </w:p>
    <w:p w:rsidR="005B0DE7" w:rsidRDefault="005B0DE7" w:rsidP="00FB0B01">
      <w:pPr>
        <w:pStyle w:val="2"/>
      </w:pPr>
      <w:r>
        <w:t>Paid Up Capital Of Preferred Shares</w:t>
      </w:r>
      <w:r>
        <w:tab/>
      </w:r>
      <w:r>
        <w:tab/>
        <w:t>(  250,000)</w:t>
      </w:r>
    </w:p>
    <w:p w:rsidR="005B0DE7" w:rsidRDefault="005B0DE7" w:rsidP="00FB0B01">
      <w:pPr>
        <w:pStyle w:val="2T"/>
      </w:pPr>
      <w:r>
        <w:t>ITA 84(3) Deemed Dividend</w:t>
      </w:r>
      <w:r>
        <w:tab/>
      </w:r>
      <w:r>
        <w:tab/>
        <w:t xml:space="preserve">$1,050,000 </w:t>
      </w:r>
    </w:p>
    <w:p w:rsidR="005B0DE7" w:rsidRDefault="005B0DE7" w:rsidP="00FB0B01">
      <w:pPr>
        <w:pStyle w:val="2"/>
      </w:pPr>
      <w:r>
        <w:t xml:space="preserve">Amount Deemed Not To Be A Dividend </w:t>
      </w:r>
    </w:p>
    <w:p w:rsidR="005B0DE7" w:rsidRDefault="005B0DE7" w:rsidP="00FB0B01">
      <w:pPr>
        <w:pStyle w:val="2"/>
      </w:pPr>
      <w:r>
        <w:tab/>
        <w:t>Under ITA 55(2)(a) ($1,050,000 - $450,000)</w:t>
      </w:r>
      <w:r>
        <w:tab/>
      </w:r>
      <w:r>
        <w:tab/>
        <w:t>(  600,000)</w:t>
      </w:r>
    </w:p>
    <w:p w:rsidR="005B0DE7" w:rsidRDefault="005B0DE7" w:rsidP="00FB0B01">
      <w:pPr>
        <w:pStyle w:val="2GT"/>
      </w:pPr>
      <w:r>
        <w:t>Remaining ITA 84(3) Deemed Dividend (Tax Free)</w:t>
      </w:r>
      <w:r>
        <w:tab/>
      </w:r>
      <w:r>
        <w:tab/>
        <w:t xml:space="preserve">$  450,000 </w:t>
      </w:r>
    </w:p>
    <w:p w:rsidR="005B0DE7" w:rsidRDefault="005B0DE7" w:rsidP="00951047">
      <w:pPr>
        <w:pStyle w:val="ABaseStyle"/>
      </w:pPr>
    </w:p>
    <w:p w:rsidR="005B0DE7" w:rsidRDefault="005B0DE7" w:rsidP="00FB0B01">
      <w:pPr>
        <w:pStyle w:val="2"/>
      </w:pPr>
      <w:r>
        <w:t>Redemption Proceeds</w:t>
      </w:r>
      <w:r>
        <w:tab/>
      </w:r>
      <w:r>
        <w:tab/>
        <w:t xml:space="preserve">$1,300,000 </w:t>
      </w:r>
    </w:p>
    <w:p w:rsidR="005B0DE7" w:rsidRDefault="005B0DE7" w:rsidP="00FB0B01">
      <w:pPr>
        <w:pStyle w:val="2"/>
      </w:pPr>
      <w:r>
        <w:t>ITA 84(3) Deemed Dividend</w:t>
      </w:r>
      <w:r>
        <w:tab/>
      </w:r>
      <w:r>
        <w:tab/>
        <w:t>(  450,000)</w:t>
      </w:r>
    </w:p>
    <w:p w:rsidR="005B0DE7" w:rsidRDefault="005B0DE7" w:rsidP="00FB0B01">
      <w:pPr>
        <w:pStyle w:val="2T"/>
      </w:pPr>
      <w:r>
        <w:t>ITA 54 Deemed Proceeds Of Disposition  </w:t>
      </w:r>
      <w:r>
        <w:tab/>
      </w:r>
      <w:r>
        <w:tab/>
        <w:t xml:space="preserve">$  850,000 </w:t>
      </w:r>
    </w:p>
    <w:p w:rsidR="005B0DE7" w:rsidRDefault="005B0DE7" w:rsidP="00FB0B01">
      <w:pPr>
        <w:pStyle w:val="2"/>
      </w:pPr>
      <w:r>
        <w:t>Adjusted Cost Base</w:t>
      </w:r>
      <w:r>
        <w:tab/>
      </w:r>
      <w:r>
        <w:tab/>
        <w:t>(  250,000)</w:t>
      </w:r>
    </w:p>
    <w:p w:rsidR="005B0DE7" w:rsidRDefault="005B0DE7" w:rsidP="00FB0B01">
      <w:pPr>
        <w:pStyle w:val="2T"/>
      </w:pPr>
      <w:r>
        <w:t>Capital Gain</w:t>
      </w:r>
      <w:r>
        <w:tab/>
      </w:r>
      <w:r>
        <w:tab/>
        <w:t xml:space="preserve">$  600,000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  300,000 </w:t>
      </w:r>
    </w:p>
    <w:p w:rsidR="005B0DE7" w:rsidRDefault="005B0DE7" w:rsidP="00951047">
      <w:pPr>
        <w:pStyle w:val="ABaseStyle"/>
      </w:pPr>
    </w:p>
    <w:p w:rsidR="005B0DE7" w:rsidRDefault="005B0DE7">
      <w:pPr>
        <w:pStyle w:val="Space-Half"/>
      </w:pPr>
    </w:p>
    <w:p w:rsidR="005B0DE7" w:rsidRDefault="005B0DE7" w:rsidP="00951047">
      <w:pPr>
        <w:pStyle w:val="ABaseStyle"/>
      </w:pPr>
      <w:r>
        <w:t>The overall result would be the same as in Part A.  That is, a $450,000 tax free dividend and a taxable capital gain of $300,000.</w:t>
      </w:r>
    </w:p>
    <w:p w:rsidR="005B0DE7" w:rsidRDefault="005B0DE7" w:rsidP="00951047">
      <w:pPr>
        <w:pStyle w:val="ABaseStyle"/>
      </w:pPr>
    </w:p>
    <w:p w:rsidR="005B0DE7" w:rsidRDefault="005B0DE7" w:rsidP="00951047">
      <w:pPr>
        <w:pStyle w:val="ABaseStyle"/>
      </w:pPr>
    </w:p>
    <w:p w:rsidR="005B0DE7" w:rsidRDefault="00F56913" w:rsidP="00FB0B01">
      <w:pPr>
        <w:pStyle w:val="Level-1"/>
      </w:pPr>
      <w:r>
        <w:br w:type="page"/>
      </w:r>
      <w:bookmarkStart w:id="114" w:name="_Toc394387331"/>
      <w:r w:rsidR="005B0DE7">
        <w:t>Chapter Seventeen Test Item File Solutions</w:t>
      </w:r>
      <w:bookmarkEnd w:id="114"/>
    </w:p>
    <w:p w:rsidR="005B0DE7" w:rsidRDefault="005B0DE7" w:rsidP="00951047">
      <w:pPr>
        <w:pStyle w:val="ABaseStyle"/>
      </w:pPr>
    </w:p>
    <w:p w:rsidR="005B0DE7" w:rsidRDefault="005B0DE7" w:rsidP="00FB0B01">
      <w:pPr>
        <w:pStyle w:val="Under-20"/>
        <w:rPr>
          <w:lang w:val="en-US"/>
        </w:rPr>
      </w:pPr>
      <w:bookmarkStart w:id="115" w:name="_Toc394387332"/>
      <w:r>
        <w:rPr>
          <w:lang w:val="en-US"/>
        </w:rPr>
        <w:t>TIF Solution Seventeen - 1</w:t>
      </w:r>
      <w:bookmarkEnd w:id="115"/>
    </w:p>
    <w:p w:rsidR="005B0DE7" w:rsidRDefault="005B0DE7" w:rsidP="00FB0B01">
      <w:pPr>
        <w:pStyle w:val="Break-1"/>
      </w:pPr>
      <w:r>
        <w:t>1.</w:t>
      </w:r>
      <w:r>
        <w:tab/>
        <w:t>The usual situation in which ITA 85.1 is applied involves a shareholder of a Canadian corporation (Corporation A) who wishes to sell his shares, on an arm’s length basis, to another Canadian corporation (Corporation B).  ITA 85.1 allows the shareholder to exchange his shares in Corporation A for shares of Corporation B, with the transaction taking place at the adjusted cost base of the Corporation A shares.  That is, the proceeds of disposition for the Corporation A shares will be their adjusted cost base, and this will also be the cost of these shares to the acquiring company.  The major tax advantage is the fact that any gain on the Corporation A shares is deferred until such time as the Corporation B shares are sold.</w:t>
      </w:r>
    </w:p>
    <w:p w:rsidR="005B0DE7" w:rsidRDefault="005B0DE7" w:rsidP="00951047">
      <w:pPr>
        <w:pStyle w:val="ABaseStyle"/>
      </w:pPr>
    </w:p>
    <w:p w:rsidR="005B0DE7" w:rsidRDefault="005B0DE7" w:rsidP="00FB0B01">
      <w:pPr>
        <w:pStyle w:val="Break-1"/>
      </w:pPr>
      <w:r>
        <w:t>2.</w:t>
      </w:r>
      <w:r>
        <w:tab/>
        <w:t>The basic rules are that the vendor is deemed to have (1) disposed of the exchanged shares for proceeds of disposition equal to their adjusted cost base, and (2) acquired the shares of the purchaser at a cost to the vendor equal to the adjusted cost base to the vendor of the exchanged shares immediately before the exchange.</w:t>
      </w:r>
    </w:p>
    <w:p w:rsidR="005B0DE7" w:rsidRDefault="005B0DE7" w:rsidP="00951047">
      <w:pPr>
        <w:pStyle w:val="ABaseStyle"/>
      </w:pPr>
    </w:p>
    <w:p w:rsidR="005B0DE7" w:rsidRDefault="005B0DE7" w:rsidP="00FB0B01">
      <w:pPr>
        <w:pStyle w:val="Break-1"/>
      </w:pPr>
      <w:r>
        <w:t>3.</w:t>
      </w:r>
      <w:r>
        <w:tab/>
        <w:t>The required three can be chosen from the following:</w:t>
      </w:r>
    </w:p>
    <w:p w:rsidR="005B0DE7" w:rsidRDefault="005B0DE7">
      <w:pPr>
        <w:pStyle w:val="Space-Half"/>
      </w:pPr>
    </w:p>
    <w:p w:rsidR="005B0DE7" w:rsidRDefault="005B0DE7" w:rsidP="00FB0B01">
      <w:pPr>
        <w:pStyle w:val="Bullet-2"/>
      </w:pPr>
      <w:r>
        <w:t>The vendor’s shares must be held as capital property.</w:t>
      </w:r>
    </w:p>
    <w:p w:rsidR="005B0DE7" w:rsidRDefault="005B0DE7">
      <w:pPr>
        <w:pStyle w:val="Space-Half"/>
      </w:pPr>
    </w:p>
    <w:p w:rsidR="005B0DE7" w:rsidRDefault="005B0DE7" w:rsidP="00FB0B01">
      <w:pPr>
        <w:pStyle w:val="Bullet-2"/>
      </w:pPr>
      <w:r>
        <w:t>The vendor and purchaser must be dealing with each other at arm’s length.</w:t>
      </w:r>
    </w:p>
    <w:p w:rsidR="005B0DE7" w:rsidRDefault="005B0DE7">
      <w:pPr>
        <w:pStyle w:val="Space-Half"/>
      </w:pPr>
    </w:p>
    <w:p w:rsidR="005B0DE7" w:rsidRDefault="005B0DE7" w:rsidP="00FB0B01">
      <w:pPr>
        <w:pStyle w:val="Bullet-2"/>
      </w:pPr>
      <w:r>
        <w:t>The vendor, or persons with whom he does not deal at arm’s length, cannot control the purchaser immediately after the exchange.  Likewise, they cannot own shares having a fair market value in excess of 50 percent of the total fair market value of the purchasing corporation’s outstanding shares.</w:t>
      </w:r>
    </w:p>
    <w:p w:rsidR="005B0DE7" w:rsidRDefault="005B0DE7">
      <w:pPr>
        <w:pStyle w:val="Space-Half"/>
      </w:pPr>
    </w:p>
    <w:p w:rsidR="005B0DE7" w:rsidRDefault="005B0DE7" w:rsidP="00FB0B01">
      <w:pPr>
        <w:pStyle w:val="Bullet-2"/>
      </w:pPr>
      <w:r>
        <w:t>The vendor and purchaser cannot have filed an election under ITA 85 with respect to the exchanged shares.</w:t>
      </w:r>
    </w:p>
    <w:p w:rsidR="005B0DE7" w:rsidRDefault="005B0DE7">
      <w:pPr>
        <w:pStyle w:val="Space-Half"/>
      </w:pPr>
    </w:p>
    <w:p w:rsidR="005B0DE7" w:rsidRDefault="005B0DE7" w:rsidP="00FB0B01">
      <w:pPr>
        <w:pStyle w:val="Bullet-2"/>
      </w:pPr>
      <w:r>
        <w:t>The vendor must not have received any consideration, other than shares of the purchaser, in return for the shares given up in the exchange.</w:t>
      </w:r>
    </w:p>
    <w:p w:rsidR="005B0DE7" w:rsidRDefault="005B0DE7" w:rsidP="00951047">
      <w:pPr>
        <w:pStyle w:val="ABaseStyle"/>
      </w:pPr>
    </w:p>
    <w:p w:rsidR="005B0DE7" w:rsidRDefault="005B0DE7" w:rsidP="00FB0B01">
      <w:pPr>
        <w:pStyle w:val="Break-1"/>
      </w:pPr>
      <w:r>
        <w:t>4.</w:t>
      </w:r>
      <w:r>
        <w:tab/>
        <w:t>The vendor opts out by recording the share exchange at fair market value.  This will result in the vendor including the resulting capital gain or loss in their income tax return.  Note that, unlike a transfer under Section 85, the only value that can be used in opting out is the fair market value of the shares exchanged.  A lower value cannot be elected.</w:t>
      </w:r>
    </w:p>
    <w:p w:rsidR="005B0DE7" w:rsidRDefault="005B0DE7" w:rsidP="00951047">
      <w:pPr>
        <w:pStyle w:val="ABaseStyle"/>
      </w:pPr>
    </w:p>
    <w:p w:rsidR="005B0DE7" w:rsidRDefault="005B0DE7" w:rsidP="00FB0B01">
      <w:pPr>
        <w:pStyle w:val="Break-1"/>
      </w:pPr>
      <w:r>
        <w:t>5.</w:t>
      </w:r>
      <w:r>
        <w:tab/>
        <w:t>Under ITA 86, Mr. Barris could exchange his common shares in Barris Ltd. for some combination of non-share consideration and redeemable preferred shares, with a total fair market value equal to the $3 million fair market value of the common shares.  As long as the non-share consideration does not exceed the $50,000 PUC and adjusted cost base of the common shares, there would be no immediate tax consequences to Mr. Barris.  Common shares could then be sold to his children.  In order for Mr. Barris to retain control, the preferred shares should be voting and their number should exceed the number of common shares outstanding.</w:t>
      </w:r>
    </w:p>
    <w:p w:rsidR="005B0DE7" w:rsidRDefault="005B0DE7" w:rsidP="00951047">
      <w:pPr>
        <w:pStyle w:val="ABaseStyle"/>
      </w:pPr>
    </w:p>
    <w:p w:rsidR="005B0DE7" w:rsidRDefault="005B0DE7" w:rsidP="00FB0B01">
      <w:pPr>
        <w:pStyle w:val="Break-1"/>
      </w:pPr>
      <w:r>
        <w:t>6.</w:t>
      </w:r>
      <w:r>
        <w:tab/>
        <w:t xml:space="preserve"> The required two conditions can be selected from the following:</w:t>
      </w:r>
    </w:p>
    <w:p w:rsidR="005B0DE7" w:rsidRDefault="005B0DE7">
      <w:pPr>
        <w:pStyle w:val="Space-Half"/>
      </w:pPr>
    </w:p>
    <w:p w:rsidR="005B0DE7" w:rsidRDefault="005B0DE7" w:rsidP="00FB0B01">
      <w:pPr>
        <w:pStyle w:val="Bullet-2"/>
      </w:pPr>
      <w:r>
        <w:t>The original owner’s shares must be capital property to the owner.  They cannot be part of an inventory of securities that is being held for trading purposes.</w:t>
      </w:r>
    </w:p>
    <w:p w:rsidR="005B0DE7" w:rsidRDefault="005B0DE7">
      <w:pPr>
        <w:pStyle w:val="Space-Half"/>
      </w:pPr>
    </w:p>
    <w:p w:rsidR="005B0DE7" w:rsidRDefault="005B0DE7" w:rsidP="00FB0B01">
      <w:pPr>
        <w:pStyle w:val="Bullet-2"/>
      </w:pPr>
      <w:r>
        <w:t>The transaction must result in an exchange of all of the outstanding shares of a particular class that are owned by the transferor.</w:t>
      </w:r>
    </w:p>
    <w:p w:rsidR="005B0DE7" w:rsidRDefault="005B0DE7">
      <w:pPr>
        <w:pStyle w:val="Space-Half"/>
      </w:pPr>
    </w:p>
    <w:p w:rsidR="005B0DE7" w:rsidRDefault="005B0DE7" w:rsidP="00FB0B01">
      <w:pPr>
        <w:pStyle w:val="Bullet-2"/>
      </w:pPr>
      <w:r>
        <w:t xml:space="preserve">The share exchange must be integral to a reorganization of the capital of the corporation. </w:t>
      </w:r>
    </w:p>
    <w:p w:rsidR="005B0DE7" w:rsidRDefault="005B0DE7">
      <w:pPr>
        <w:pStyle w:val="Space-Half"/>
      </w:pPr>
    </w:p>
    <w:p w:rsidR="005B0DE7" w:rsidRDefault="005B0DE7" w:rsidP="00FB0B01">
      <w:pPr>
        <w:pStyle w:val="Bullet-2"/>
      </w:pPr>
      <w:r>
        <w:t>The transferor must receive shares of the capital stock of the corporation.</w:t>
      </w:r>
    </w:p>
    <w:p w:rsidR="005B0DE7" w:rsidRDefault="00F56913" w:rsidP="00FB0B01">
      <w:pPr>
        <w:pStyle w:val="Break-1"/>
      </w:pPr>
      <w:r>
        <w:br w:type="page"/>
      </w:r>
      <w:r w:rsidR="005B0DE7">
        <w:t>7.</w:t>
      </w:r>
      <w:r w:rsidR="005B0DE7">
        <w:tab/>
        <w:t>The required three provisions could be selected from the following:</w:t>
      </w:r>
    </w:p>
    <w:p w:rsidR="005B0DE7" w:rsidRDefault="005B0DE7" w:rsidP="00951047">
      <w:pPr>
        <w:pStyle w:val="ABaseStyle"/>
      </w:pPr>
    </w:p>
    <w:p w:rsidR="005B0DE7" w:rsidRDefault="005B0DE7" w:rsidP="00FB0B01">
      <w:pPr>
        <w:pStyle w:val="Bullet-2In"/>
      </w:pPr>
      <w:r>
        <w:t>The preferred shares must be redeemable at the option of the shareholder.</w:t>
      </w:r>
    </w:p>
    <w:p w:rsidR="005B0DE7" w:rsidRDefault="005B0DE7">
      <w:pPr>
        <w:pStyle w:val="Space-Half"/>
      </w:pPr>
    </w:p>
    <w:p w:rsidR="005B0DE7" w:rsidRDefault="005B0DE7" w:rsidP="00FB0B01">
      <w:pPr>
        <w:pStyle w:val="Bullet-2In"/>
      </w:pPr>
      <w:r>
        <w:t>The preferred shares should be entitled to a dividend at a reasonable rate.</w:t>
      </w:r>
    </w:p>
    <w:p w:rsidR="005B0DE7" w:rsidRDefault="005B0DE7">
      <w:pPr>
        <w:pStyle w:val="Space-Half"/>
      </w:pPr>
    </w:p>
    <w:p w:rsidR="005B0DE7" w:rsidRDefault="005B0DE7" w:rsidP="00FB0B01">
      <w:pPr>
        <w:pStyle w:val="Bullet-2In"/>
      </w:pPr>
      <w:r>
        <w:t>The corporation must guarantee that dividends will not be paid on any other class of shares, if the payment would result in the corporation having insufficient net assets to redeem the preferred shares at their specified redemption price.</w:t>
      </w:r>
    </w:p>
    <w:p w:rsidR="005B0DE7" w:rsidRDefault="005B0DE7">
      <w:pPr>
        <w:pStyle w:val="Space-Half"/>
      </w:pPr>
    </w:p>
    <w:p w:rsidR="005B0DE7" w:rsidRDefault="005B0DE7" w:rsidP="00FB0B01">
      <w:pPr>
        <w:pStyle w:val="Bullet-2In"/>
      </w:pPr>
      <w:r>
        <w:t>The preferred shares must become cumulative if the fair market value of the net assets of the corporation falls below the redemption value of the preferred shares, or if the corporation is unable to redeem the shares on a call for redemption.</w:t>
      </w:r>
    </w:p>
    <w:p w:rsidR="005B0DE7" w:rsidRDefault="005B0DE7">
      <w:pPr>
        <w:pStyle w:val="Space-Half"/>
      </w:pPr>
    </w:p>
    <w:p w:rsidR="005B0DE7" w:rsidRDefault="005B0DE7" w:rsidP="00FB0B01">
      <w:pPr>
        <w:pStyle w:val="Bullet-2In"/>
      </w:pPr>
      <w:r>
        <w:t>The preferred shares should have preference on liquidation of the corporation.</w:t>
      </w:r>
    </w:p>
    <w:p w:rsidR="005B0DE7" w:rsidRDefault="005B0DE7" w:rsidP="00951047">
      <w:pPr>
        <w:pStyle w:val="ABaseStyle"/>
      </w:pPr>
    </w:p>
    <w:p w:rsidR="005B0DE7" w:rsidRDefault="005B0DE7" w:rsidP="00FB0B01">
      <w:pPr>
        <w:pStyle w:val="Break-1"/>
      </w:pPr>
      <w:r>
        <w:t>8.</w:t>
      </w:r>
      <w:r>
        <w:tab/>
        <w:t>Provided no gift to a related party is involved, the adjusted cost base of the new shares issued in an ITA 86 reorganization would be equal to the adjusted cost base of the old shares redeemed, less any non-share consideration.  However, if a gift is involved, the adjusted cost base of the new shares will be equal to the adjusted cost base of the old shares, reduced by the sum of any non-share consideration plus the amount of the gift.</w:t>
      </w:r>
    </w:p>
    <w:p w:rsidR="005B0DE7" w:rsidRDefault="005B0DE7" w:rsidP="00951047">
      <w:pPr>
        <w:pStyle w:val="ABaseStyle"/>
      </w:pPr>
    </w:p>
    <w:p w:rsidR="005B0DE7" w:rsidRDefault="005B0DE7" w:rsidP="00FB0B01">
      <w:pPr>
        <w:pStyle w:val="Break-1"/>
      </w:pPr>
      <w:r>
        <w:t>9.</w:t>
      </w:r>
      <w:r>
        <w:tab/>
        <w:t>The paid up capital (PUC) of new shares issued in an ITA 86 reorganization would be equal to their legal stated capital, less a PUC reduction.  This reduction calculation would start with the legal stated capital of the shares.  From this total, the formula requires the subtraction of any excess of the PUC of the old shares over any non-share consideration received.  If the non-share consideration exceeds the old PUC, the reduction will be equal to the legal stated capital, resulting in a PUC of nil.  This calculation is not altered by the presence of a gift to a related party.</w:t>
      </w:r>
    </w:p>
    <w:p w:rsidR="005B0DE7" w:rsidRDefault="005B0DE7" w:rsidP="00951047">
      <w:pPr>
        <w:pStyle w:val="ABaseStyle"/>
      </w:pPr>
    </w:p>
    <w:p w:rsidR="005B0DE7" w:rsidRDefault="005B0DE7" w:rsidP="00FB0B01">
      <w:pPr>
        <w:pStyle w:val="Break-1"/>
      </w:pPr>
      <w:r>
        <w:t>10.</w:t>
      </w:r>
      <w:r>
        <w:tab/>
        <w:t>The proceeds of redemption are equal to the sum of any non-share consideration received, plus the PUC of the new shares issued to redeem the old shares.  The proceeds of disposition are equal to the sum of any non-share consideration received, plus the adjusted cost base of the new shares issued to redeem the old shares.</w:t>
      </w:r>
    </w:p>
    <w:p w:rsidR="005B0DE7" w:rsidRDefault="005B0DE7" w:rsidP="00951047">
      <w:pPr>
        <w:pStyle w:val="ABaseStyle"/>
      </w:pPr>
    </w:p>
    <w:p w:rsidR="005B0DE7" w:rsidRDefault="005B0DE7" w:rsidP="00FB0B01">
      <w:pPr>
        <w:pStyle w:val="Break-1"/>
      </w:pPr>
      <w:r>
        <w:t>11.</w:t>
      </w:r>
      <w:r>
        <w:tab/>
        <w:t>The initial PUC is equal to the legal stated capital of the new shares issued.  However, this value is subject to a PUC reduction equal to the legal stated capital of the new shares, reduced by any excess of the PUC of the old shares over the non-share consideration provided in the redemption.  This reduction value is subtracted from the legal stated capital to arrive at a final figure for the PUC of the new shares.  In those cases where the non-share consideration equals or exceeds the PUC of the old shares, the PUC reduction is equal to the legal stated capital of the new shares, resulting in a final figure for PUC of nil.</w:t>
      </w:r>
    </w:p>
    <w:p w:rsidR="005B0DE7" w:rsidRDefault="005B0DE7" w:rsidP="00951047">
      <w:pPr>
        <w:pStyle w:val="ABaseStyle"/>
      </w:pPr>
    </w:p>
    <w:p w:rsidR="005B0DE7" w:rsidRDefault="005B0DE7" w:rsidP="00FB0B01">
      <w:pPr>
        <w:pStyle w:val="Break-1"/>
      </w:pPr>
      <w:r>
        <w:t>12.</w:t>
      </w:r>
      <w:r>
        <w:tab/>
        <w:t>The basic condition for a gift to be present is that the fair market value of the old shares exceeds the sum of the fair market value of the new shares and the fair market value of the non-share consideration received.  In addition, a related party must be in a position to benefit from this difference.  This would generally require that the related party be holding common shares in the reorganized corporation.</w:t>
      </w:r>
    </w:p>
    <w:p w:rsidR="005B0DE7" w:rsidRDefault="005B0DE7" w:rsidP="00951047">
      <w:pPr>
        <w:pStyle w:val="ABaseStyle"/>
      </w:pPr>
    </w:p>
    <w:p w:rsidR="005B0DE7" w:rsidRDefault="005B0DE7" w:rsidP="00FB0B01">
      <w:pPr>
        <w:pStyle w:val="Break-1"/>
      </w:pPr>
      <w:r>
        <w:t>13.</w:t>
      </w:r>
      <w:r>
        <w:tab/>
        <w:t>The modifications can be described as follows:</w:t>
      </w:r>
    </w:p>
    <w:p w:rsidR="005B0DE7" w:rsidRDefault="005B0DE7">
      <w:pPr>
        <w:pStyle w:val="Space-Half"/>
      </w:pPr>
    </w:p>
    <w:p w:rsidR="005B0DE7" w:rsidRDefault="005B0DE7" w:rsidP="00FB0B01">
      <w:pPr>
        <w:pStyle w:val="Bullet-2"/>
      </w:pPr>
      <w:r>
        <w:t>Under ITA 86(2)(e), the cost to the taxpayer of the new shares will be equal to the cost of the old shares, less the sum of the non-share consideration plus the gift.  This compares to a cost for the new shares under ITA 86(1)(b) equal to the cost of the old shares, less any non-share consideration.</w:t>
      </w:r>
    </w:p>
    <w:p w:rsidR="005B0DE7" w:rsidRDefault="00F56913" w:rsidP="00FB0B01">
      <w:pPr>
        <w:pStyle w:val="Bullet-2"/>
      </w:pPr>
      <w:r>
        <w:br w:type="page"/>
      </w:r>
      <w:r w:rsidR="005B0DE7">
        <w:t>Under ITA 86(2)(c), the proceeds of the disposition for capital gains purposes on the old shares will be equal to the lesser of the non-share consideration plus the gift, and the fair market value of the old shares.  This compares to the proceeds of disposition under ITA 86(1)(c), which is equal to the cost of the new shares, plus any non-share consideration.</w:t>
      </w:r>
    </w:p>
    <w:p w:rsidR="005B0DE7" w:rsidRDefault="005B0DE7">
      <w:pPr>
        <w:pStyle w:val="Space-Half"/>
      </w:pPr>
    </w:p>
    <w:p w:rsidR="005B0DE7" w:rsidRDefault="005B0DE7" w:rsidP="00FB0B01">
      <w:pPr>
        <w:pStyle w:val="Bullet-2"/>
      </w:pPr>
      <w:r>
        <w:t>Under ITA 86(2)(d), any capital loss resulting from the disposition of the old shares will be deemed to be nil.  There is no such restriction under ITA 86(1).</w:t>
      </w:r>
    </w:p>
    <w:p w:rsidR="005B0DE7" w:rsidRDefault="005B0DE7" w:rsidP="00951047">
      <w:pPr>
        <w:pStyle w:val="ABaseStyle"/>
      </w:pPr>
    </w:p>
    <w:p w:rsidR="005B0DE7" w:rsidRDefault="005B0DE7" w:rsidP="00FB0B01">
      <w:pPr>
        <w:pStyle w:val="Break-1"/>
      </w:pPr>
      <w:r>
        <w:t>14.</w:t>
      </w:r>
      <w:r>
        <w:tab/>
        <w:t>As described in the text, the major advantages of using ITA 86(1) are as follows:</w:t>
      </w:r>
    </w:p>
    <w:p w:rsidR="005B0DE7" w:rsidRDefault="005B0DE7">
      <w:pPr>
        <w:pStyle w:val="Space-Half"/>
      </w:pPr>
    </w:p>
    <w:p w:rsidR="005B0DE7" w:rsidRDefault="005B0DE7" w:rsidP="00FB0B01">
      <w:pPr>
        <w:pStyle w:val="Bullet-2"/>
      </w:pPr>
      <w:r>
        <w:t>An ITA 86(1) share reorganization may be simpler to implement than a Section 85 rollover as it does not involve setting up a new corporation.</w:t>
      </w:r>
    </w:p>
    <w:p w:rsidR="005B0DE7" w:rsidRDefault="005B0DE7">
      <w:pPr>
        <w:pStyle w:val="Space-Half"/>
      </w:pPr>
    </w:p>
    <w:p w:rsidR="005B0DE7" w:rsidRDefault="005B0DE7" w:rsidP="00FB0B01">
      <w:pPr>
        <w:pStyle w:val="Bullet-2"/>
      </w:pPr>
      <w:r>
        <w:t>The corporate law steps are easier, only requiring shares to be exchanged, and possibly new share classes to be formed.</w:t>
      </w:r>
    </w:p>
    <w:p w:rsidR="005B0DE7" w:rsidRDefault="005B0DE7">
      <w:pPr>
        <w:pStyle w:val="Space-Half"/>
      </w:pPr>
    </w:p>
    <w:p w:rsidR="005B0DE7" w:rsidRDefault="005B0DE7" w:rsidP="00FB0B01">
      <w:pPr>
        <w:pStyle w:val="Bullet-2"/>
      </w:pPr>
      <w:r>
        <w:t>The use of ITA 86(1) does not require an election to be filed with the CRA.</w:t>
      </w:r>
    </w:p>
    <w:p w:rsidR="005B0DE7" w:rsidRDefault="005B0DE7" w:rsidP="00951047">
      <w:pPr>
        <w:pStyle w:val="ABaseStyle"/>
      </w:pPr>
    </w:p>
    <w:p w:rsidR="005B0DE7" w:rsidRDefault="005B0DE7" w:rsidP="00FB0B01">
      <w:pPr>
        <w:pStyle w:val="Break-1"/>
      </w:pPr>
      <w:r>
        <w:t>15.</w:t>
      </w:r>
      <w:r>
        <w:tab/>
        <w:t>The required two conditions can be selected from the following:</w:t>
      </w:r>
    </w:p>
    <w:p w:rsidR="005B0DE7" w:rsidRDefault="005B0DE7">
      <w:pPr>
        <w:pStyle w:val="Space-Half"/>
      </w:pPr>
    </w:p>
    <w:p w:rsidR="005B0DE7" w:rsidRDefault="005B0DE7" w:rsidP="00FB0B01">
      <w:pPr>
        <w:pStyle w:val="Bullet-2"/>
      </w:pPr>
      <w:r>
        <w:t>All of the predecessor corporations must be taxable Canadian corporations.</w:t>
      </w:r>
    </w:p>
    <w:p w:rsidR="005B0DE7" w:rsidRDefault="005B0DE7">
      <w:pPr>
        <w:pStyle w:val="Space-Half"/>
      </w:pPr>
    </w:p>
    <w:p w:rsidR="005B0DE7" w:rsidRDefault="005B0DE7" w:rsidP="00FB0B01">
      <w:pPr>
        <w:pStyle w:val="Bullet-2"/>
      </w:pPr>
      <w:r>
        <w:t>All shareholders of the predecessor corporations must receive shares of the amalgamated corporation due to the amalgamation.</w:t>
      </w:r>
    </w:p>
    <w:p w:rsidR="005B0DE7" w:rsidRDefault="005B0DE7">
      <w:pPr>
        <w:pStyle w:val="Space-Half"/>
      </w:pPr>
    </w:p>
    <w:p w:rsidR="005B0DE7" w:rsidRDefault="005B0DE7" w:rsidP="00FB0B01">
      <w:pPr>
        <w:pStyle w:val="Bullet-2"/>
      </w:pPr>
      <w:r>
        <w:t>All of the assets and liabilities of the predecessor corporations, other than intercompany balances, must be transferred to the amalgamated corporation in the amalgamation.</w:t>
      </w:r>
    </w:p>
    <w:p w:rsidR="005B0DE7" w:rsidRDefault="005B0DE7">
      <w:pPr>
        <w:pStyle w:val="Space-Half"/>
      </w:pPr>
    </w:p>
    <w:p w:rsidR="005B0DE7" w:rsidRDefault="005B0DE7" w:rsidP="00FB0B01">
      <w:pPr>
        <w:pStyle w:val="Bullet-2"/>
      </w:pPr>
      <w:r>
        <w:t>The transfer cannot simply be a normal purchase of property, or involve the distribution of assets on the winding-up of a corporation.  It must be supported by corporate legislation which identifies the transaction as an amalgamation.</w:t>
      </w:r>
    </w:p>
    <w:p w:rsidR="005B0DE7" w:rsidRDefault="005B0DE7" w:rsidP="00951047">
      <w:pPr>
        <w:pStyle w:val="ABaseStyle"/>
      </w:pPr>
    </w:p>
    <w:p w:rsidR="005B0DE7" w:rsidRDefault="005B0DE7" w:rsidP="00FB0B01">
      <w:pPr>
        <w:pStyle w:val="Break-1"/>
      </w:pPr>
      <w:r>
        <w:t>16.</w:t>
      </w:r>
      <w:r>
        <w:tab/>
        <w:t xml:space="preserve">The shareholders of the predecessor corporations are deemed to have disposed of their shares for proceeds equal to the adjusted cost base of the shares.  In addition, they are deemed to have acquired the shares of the amalgamated company at the same value.  </w:t>
      </w:r>
    </w:p>
    <w:p w:rsidR="005B0DE7" w:rsidRDefault="005B0DE7" w:rsidP="00951047">
      <w:pPr>
        <w:pStyle w:val="ABaseStyle"/>
      </w:pPr>
    </w:p>
    <w:p w:rsidR="005B0DE7" w:rsidRDefault="005B0DE7" w:rsidP="00FB0B01">
      <w:pPr>
        <w:pStyle w:val="Break-1"/>
      </w:pPr>
      <w:r>
        <w:t>17.</w:t>
      </w:r>
      <w:r>
        <w:tab/>
        <w:t>ITA 88(1) deals with the wind-up of a subsidiary in which the parent company owns 90 percent or more of the voting shares.  It is a rollover provision that allows the subsidiary assets to be transferred to the parent, essentially at tax values.  ITA 88(2) deals with all other corporate wind ups.  It is not a rollover provision.</w:t>
      </w:r>
    </w:p>
    <w:p w:rsidR="005B0DE7" w:rsidRDefault="005B0DE7" w:rsidP="00951047">
      <w:pPr>
        <w:pStyle w:val="ABaseStyle"/>
      </w:pPr>
    </w:p>
    <w:p w:rsidR="005B0DE7" w:rsidRDefault="005B0DE7" w:rsidP="00FB0B01">
      <w:pPr>
        <w:pStyle w:val="Break-1"/>
      </w:pPr>
      <w:r>
        <w:t>18.</w:t>
      </w:r>
      <w:r>
        <w:tab/>
        <w:t>The limits on the asset  bump up are described in the text as follows:</w:t>
      </w:r>
    </w:p>
    <w:p w:rsidR="005B0DE7" w:rsidRDefault="005B0DE7">
      <w:pPr>
        <w:pStyle w:val="Space-Half"/>
      </w:pPr>
    </w:p>
    <w:p w:rsidR="005B0DE7" w:rsidRDefault="005B0DE7" w:rsidP="00FB0B01">
      <w:pPr>
        <w:pStyle w:val="Bullet-2"/>
      </w:pPr>
      <w:r>
        <w:t>The basic amount of the bump-up is found in ITA 88(1)(d)(i) and (i.1).  This amount is the excess of the adjusted cost base of the subsidiary shares held by the parent, over the sum of:</w:t>
      </w:r>
    </w:p>
    <w:p w:rsidR="005B0DE7" w:rsidRDefault="005B0DE7">
      <w:pPr>
        <w:pStyle w:val="Space-Half"/>
      </w:pPr>
    </w:p>
    <w:p w:rsidR="005B0DE7" w:rsidRDefault="005B0DE7" w:rsidP="00FB0B01">
      <w:pPr>
        <w:pStyle w:val="Bullet-3"/>
      </w:pPr>
      <w:r>
        <w:t>the tax values of the subsidiary’s net assets at the time of the winding-up;  and</w:t>
      </w:r>
    </w:p>
    <w:p w:rsidR="005B0DE7" w:rsidRDefault="005B0DE7" w:rsidP="00FB0B01">
      <w:pPr>
        <w:pStyle w:val="Bullet-3"/>
      </w:pPr>
      <w:r>
        <w:t>dividends paid by the subsidiary to the parent since the time of the acquisition  (including capital dividends).</w:t>
      </w:r>
    </w:p>
    <w:p w:rsidR="005B0DE7" w:rsidRDefault="005B0DE7">
      <w:pPr>
        <w:pStyle w:val="Space-Half"/>
      </w:pPr>
    </w:p>
    <w:p w:rsidR="005B0DE7" w:rsidRDefault="005B0DE7" w:rsidP="00FB0B01">
      <w:pPr>
        <w:pStyle w:val="Bullet-2"/>
      </w:pPr>
      <w:r>
        <w:t>ITA 88(1)(d)(ii) further limits the amount that can be recognized to the excess of the fair market value of the subsidiary’s non-depreciable capital property over their tax values at the time the parent acquired control of the subsidiary.</w:t>
      </w:r>
    </w:p>
    <w:p w:rsidR="005B0DE7" w:rsidRDefault="00F56913" w:rsidP="00FB0B01">
      <w:pPr>
        <w:pStyle w:val="Break-1"/>
      </w:pPr>
      <w:r>
        <w:br w:type="page"/>
      </w:r>
      <w:r w:rsidR="005B0DE7">
        <w:t>19.</w:t>
      </w:r>
      <w:r w:rsidR="005B0DE7">
        <w:tab/>
        <w:t>Under ITA 88(1), which applies when the parent owns 90 percent or more of each class of the subsidiary’s shares, there is a provision that allows some part of any excess of the cost of the subsidiary, over the underlying tax values of its assets to be recognized in the tax records of the combined company.  More specifically, any excess of the fair market value of non-depreciable property over its cost at the time that the subsidiary was acquired can be included in the transfer, to the extent that the value is supported by the price paid for the shares.  This same provision is also available under ITA 87, but only in those cases where the parent owns 100 percent of the subsidiary’s shares.  This means that the only real difference with respect to the availability of this “bump-up” is that its applicability is more limited under ITA 87, since it can only be used when ownership is 100 percent.</w:t>
      </w:r>
    </w:p>
    <w:p w:rsidR="005B0DE7" w:rsidRDefault="005B0DE7">
      <w:pPr>
        <w:pStyle w:val="Space-Half"/>
      </w:pPr>
    </w:p>
    <w:p w:rsidR="005B0DE7" w:rsidRDefault="005B0DE7" w:rsidP="00FB0B01">
      <w:pPr>
        <w:pStyle w:val="Body-Indent"/>
      </w:pPr>
      <w:r>
        <w:t>A second difference between these two provisions involves the use of loss carry forwards.  In the case of an ITA 87 amalgamation, loss carry forwards can be used immediately after the amalgamation transaction takes place.  In the case of an ITA 88(1) wind-up, subsidiary loss carry forwards will not become available until the first taxation year of the parent that begins after the date that the wind-up period commences.</w:t>
      </w:r>
    </w:p>
    <w:p w:rsidR="005B0DE7" w:rsidRDefault="005B0DE7" w:rsidP="00FB0B01">
      <w:pPr>
        <w:pStyle w:val="Body-Indent"/>
      </w:pPr>
      <w:r>
        <w:t>A third difference is that, in an amalgamation, CCA can be claimed in the last year of the predecessor corporations and the first year of the amalgamated corporation.  In the case of a wind-up under ITA 88(1), the subsidiary will not be able to take CCA in the year of the wind-up.</w:t>
      </w:r>
    </w:p>
    <w:p w:rsidR="005B0DE7" w:rsidRDefault="005B0DE7" w:rsidP="00FB0B01">
      <w:pPr>
        <w:pStyle w:val="Body-Indent"/>
      </w:pPr>
      <w:r>
        <w:t>A final difference is that, in an amalgamation, both predecessor companies have a deemed year end.  In the ITA 88(1) wind-up, the parent company does not have a deemed year end.</w:t>
      </w:r>
    </w:p>
    <w:p w:rsidR="005B0DE7" w:rsidRDefault="005B0DE7" w:rsidP="00951047">
      <w:pPr>
        <w:pStyle w:val="ABaseStyle"/>
      </w:pPr>
    </w:p>
    <w:p w:rsidR="005B0DE7" w:rsidRDefault="005B0DE7" w:rsidP="00FB0B01">
      <w:pPr>
        <w:pStyle w:val="Break-1"/>
      </w:pPr>
      <w:r>
        <w:t>20.</w:t>
      </w:r>
      <w:r>
        <w:tab/>
        <w:t>The components may consist of the following amounts:</w:t>
      </w:r>
    </w:p>
    <w:p w:rsidR="005B0DE7" w:rsidRDefault="005B0DE7">
      <w:pPr>
        <w:pStyle w:val="Space-Half"/>
      </w:pPr>
    </w:p>
    <w:p w:rsidR="005B0DE7" w:rsidRDefault="005B0DE7" w:rsidP="00FB0B01">
      <w:pPr>
        <w:pStyle w:val="Bullet-2"/>
      </w:pPr>
      <w:r>
        <w:t>Tax-free PUC amounts.</w:t>
      </w:r>
    </w:p>
    <w:p w:rsidR="005B0DE7" w:rsidRDefault="005B0DE7" w:rsidP="00FB0B01">
      <w:pPr>
        <w:pStyle w:val="Bullet-2"/>
      </w:pPr>
      <w:r>
        <w:t>Tax-free capital dividends.</w:t>
      </w:r>
    </w:p>
    <w:p w:rsidR="005B0DE7" w:rsidRDefault="005B0DE7" w:rsidP="00FB0B01">
      <w:pPr>
        <w:pStyle w:val="Bullet-2"/>
      </w:pPr>
      <w:r>
        <w:t>Taxable dividends, including any balance in the RDTOH.</w:t>
      </w:r>
    </w:p>
    <w:p w:rsidR="005B0DE7" w:rsidRDefault="005B0DE7" w:rsidP="00FB0B01">
      <w:pPr>
        <w:pStyle w:val="Bullet-2"/>
      </w:pPr>
      <w:r>
        <w:t>Proceeds of disposition for the shares.</w:t>
      </w:r>
    </w:p>
    <w:p w:rsidR="005B0DE7" w:rsidRDefault="005B0DE7" w:rsidP="00951047">
      <w:pPr>
        <w:pStyle w:val="ABaseStyle"/>
      </w:pPr>
    </w:p>
    <w:p w:rsidR="005B0DE7" w:rsidRDefault="005B0DE7" w:rsidP="00FB0B01">
      <w:pPr>
        <w:pStyle w:val="Break-1"/>
      </w:pPr>
      <w:r>
        <w:t>21.</w:t>
      </w:r>
      <w:r>
        <w:tab/>
        <w:t>The conversion transaction involves a disposition of a debt security, along with the acquisition of common shares.  The proceeds of disposition for the debt security would be the more valuable common shares and, in the absence of a special provision, the result would be a capital gain.  However, relief is found in ITA 51(1).  ITA 51(1)(c), deems such exchanges not to be a disposition.  Given that there is no disposition, no gain will be recognized.  Going with this, ITA 51(1)(d) deems the cost of the acquired shares to be equal to the cost of the shares or debt given up.  These provisions, in effect, permit a tax free exchange of the two types of securities.</w:t>
      </w:r>
    </w:p>
    <w:p w:rsidR="005B0DE7" w:rsidRDefault="005B0DE7" w:rsidP="00951047">
      <w:pPr>
        <w:pStyle w:val="ABaseStyle"/>
      </w:pPr>
    </w:p>
    <w:p w:rsidR="005B0DE7" w:rsidRDefault="005B0DE7" w:rsidP="00FB0B01">
      <w:pPr>
        <w:pStyle w:val="Break-1"/>
      </w:pPr>
      <w:r>
        <w:t>22.</w:t>
      </w:r>
      <w:r>
        <w:tab/>
        <w:t>The three exceptions are as follows:</w:t>
      </w:r>
    </w:p>
    <w:p w:rsidR="005B0DE7" w:rsidRDefault="005B0DE7">
      <w:pPr>
        <w:pStyle w:val="Space-Half"/>
      </w:pPr>
    </w:p>
    <w:p w:rsidR="005B0DE7" w:rsidRDefault="005B0DE7" w:rsidP="00FB0B01">
      <w:pPr>
        <w:pStyle w:val="Bullet-2"/>
      </w:pPr>
      <w:r>
        <w:t>In cases where the payment relates to past employment with the payor, the receipt will be treated by the recipient as employment income.</w:t>
      </w:r>
    </w:p>
    <w:p w:rsidR="005B0DE7" w:rsidRDefault="005B0DE7">
      <w:pPr>
        <w:pStyle w:val="Space-Half"/>
      </w:pPr>
    </w:p>
    <w:p w:rsidR="005B0DE7" w:rsidRDefault="005B0DE7" w:rsidP="00FB0B01">
      <w:pPr>
        <w:pStyle w:val="Bullet-2"/>
      </w:pPr>
      <w:r>
        <w:t>When intangible capital property is being sold and the payor and the recipient jointly elect in prescribed form, the payment can be treated by the recipient as a deduction from cumulative eligible capital (CEC).</w:t>
      </w:r>
    </w:p>
    <w:p w:rsidR="005B0DE7" w:rsidRDefault="005B0DE7">
      <w:pPr>
        <w:pStyle w:val="Space-Half"/>
      </w:pPr>
    </w:p>
    <w:p w:rsidR="005B0DE7" w:rsidRDefault="005B0DE7" w:rsidP="00FB0B01">
      <w:pPr>
        <w:pStyle w:val="Bullet-2"/>
      </w:pPr>
      <w:r>
        <w:t xml:space="preserve"> In a situation where a restrictive covenant is sold in conjunction with an eligible interest, the amount received can be added to the proceeds of disposition.</w:t>
      </w:r>
    </w:p>
    <w:p w:rsidR="005B0DE7" w:rsidRDefault="00F56913" w:rsidP="00FB0B01">
      <w:pPr>
        <w:pStyle w:val="Break-1"/>
      </w:pPr>
      <w:r>
        <w:br w:type="page"/>
      </w:r>
      <w:r w:rsidR="005B0DE7">
        <w:t>23.</w:t>
      </w:r>
      <w:r w:rsidR="005B0DE7">
        <w:tab/>
        <w:t>The failure to allocate a value to leaseholds in the purchase agreement, and the resulting allocation of these values to goodwill, has the following effects:</w:t>
      </w:r>
    </w:p>
    <w:p w:rsidR="005B0DE7" w:rsidRDefault="005B0DE7">
      <w:pPr>
        <w:pStyle w:val="Space-Half"/>
      </w:pPr>
    </w:p>
    <w:p w:rsidR="005B0DE7" w:rsidRDefault="005B0DE7" w:rsidP="00FB0B01">
      <w:pPr>
        <w:pStyle w:val="Body-Indent"/>
      </w:pPr>
      <w:r>
        <w:rPr>
          <w:b/>
          <w:bCs/>
        </w:rPr>
        <w:t>Vendor</w:t>
      </w:r>
      <w:r>
        <w:t xml:space="preserve"> If the proceeds are allocated to the lease, any excess over the tax value of the lease (usually nil) will be treated as a capital gain, only one-half of which would be taxable.  Provided a CCPC is involved, this gain will be a component of investment income.  This means that while it will be subject to ART and not eligible for the GRR, a large portion of the Part I tax paid will be refundable.</w:t>
      </w:r>
    </w:p>
    <w:p w:rsidR="005B0DE7" w:rsidRDefault="005B0DE7">
      <w:pPr>
        <w:pStyle w:val="Space-Half"/>
      </w:pPr>
    </w:p>
    <w:p w:rsidR="005B0DE7" w:rsidRDefault="005B0DE7" w:rsidP="00FB0B01">
      <w:pPr>
        <w:pStyle w:val="Body-Indent"/>
      </w:pPr>
      <w:r>
        <w:t>If the proceeds are allocated to goodwill, three-quarters of the amount will be deducted from the cumulative eligible capital balance.  If no deductions of CEC have been made under ITA 20(1)(b) in the past, this negative balance will be multiplied by two-thirds prior to its inclusion in the taxpayer’s income.  This multiplication reduces the amount from a three-quarters inclusion, to a one-half inclusion [(3/4)(2/3) = 1/2].</w:t>
      </w:r>
    </w:p>
    <w:p w:rsidR="005B0DE7" w:rsidRDefault="005B0DE7">
      <w:pPr>
        <w:pStyle w:val="Space-Half"/>
      </w:pPr>
    </w:p>
    <w:p w:rsidR="005B0DE7" w:rsidRDefault="005B0DE7" w:rsidP="00FB0B01">
      <w:pPr>
        <w:pStyle w:val="Body-Indent"/>
      </w:pPr>
      <w:r>
        <w:t>The treatment is different if previous deductions have been made under ITA 20(1)(b).  In this case, a negative balance will be added to income, without adjustment, to the extent of previous deductions made under ITA 20(1)(b).  If the negative amount exceeds amounts previously deducted under ITA 20(1)(b), the excess will be multiplied by two-thirds prior to its addition to income.  In this case, the total income addition will be larger than it would have been if the proceeds had been allocated to a lease.</w:t>
      </w:r>
    </w:p>
    <w:p w:rsidR="005B0DE7" w:rsidRDefault="005B0DE7">
      <w:pPr>
        <w:pStyle w:val="Space-Half"/>
      </w:pPr>
    </w:p>
    <w:p w:rsidR="005B0DE7" w:rsidRDefault="005B0DE7" w:rsidP="00FB0B01">
      <w:pPr>
        <w:pStyle w:val="Body-Indent"/>
      </w:pPr>
      <w:r>
        <w:t>Without regard to the amount of the inclusion, it will be considered to be active business income rather than investment income.  This means that it may be eligible for the small business deduction.</w:t>
      </w:r>
    </w:p>
    <w:p w:rsidR="005B0DE7" w:rsidRDefault="005B0DE7">
      <w:pPr>
        <w:pStyle w:val="Space-Half"/>
      </w:pPr>
    </w:p>
    <w:p w:rsidR="005B0DE7" w:rsidRDefault="005B0DE7" w:rsidP="00FB0B01">
      <w:pPr>
        <w:pStyle w:val="Body-Indent"/>
      </w:pPr>
      <w:r>
        <w:rPr>
          <w:b/>
          <w:bCs/>
        </w:rPr>
        <w:t>Purchaser</w:t>
      </w:r>
      <w:r>
        <w:t xml:space="preserve"> The distinction between allocation to a leasehold interest and allocation to goodwill is more significant to the purchaser.  If the value is allocated to goodwill, only three-quarters of the amount will be deductible.  In contrast, an allocation to a leasehold interest would result in the entire amount being deductible.  If the lease is relatively short, a further advantage may arise in that the leasehold interest can be written off over its life, while three-quarters of the goodwill will be amortized at a maximum rate of 7 percent per year on the declining balance in the account.</w:t>
      </w:r>
    </w:p>
    <w:p w:rsidR="005B0DE7" w:rsidRDefault="005B0DE7" w:rsidP="00951047">
      <w:pPr>
        <w:pStyle w:val="ABaseStyle"/>
      </w:pPr>
    </w:p>
    <w:p w:rsidR="005B0DE7" w:rsidRDefault="005B0DE7" w:rsidP="00FB0B01">
      <w:pPr>
        <w:pStyle w:val="Break-1"/>
      </w:pPr>
      <w:r>
        <w:t>24.</w:t>
      </w:r>
      <w:r>
        <w:tab/>
      </w:r>
      <w:r>
        <w:rPr>
          <w:b/>
          <w:bCs/>
        </w:rPr>
        <w:t>Accounts Receivable</w:t>
      </w:r>
      <w:r>
        <w:t xml:space="preserve"> In general terms, the sale of accounts receivable is treated as a capital transaction.  This means that losses are capital in nature.  However, any bad debt reserve from the previous year must be brought into income.  There is a joint election available under ITA 22 that will allow the vendor to fully deduct bad debt losses, provided the purchaser agrees to include bad debt recoveries in income.</w:t>
      </w:r>
    </w:p>
    <w:p w:rsidR="005B0DE7" w:rsidRDefault="005B0DE7">
      <w:pPr>
        <w:pStyle w:val="Space-Half"/>
      </w:pPr>
    </w:p>
    <w:p w:rsidR="005B0DE7" w:rsidRDefault="005B0DE7" w:rsidP="00FB0B01">
      <w:pPr>
        <w:pStyle w:val="Body-Indent"/>
      </w:pPr>
      <w:r>
        <w:rPr>
          <w:b/>
          <w:bCs/>
        </w:rPr>
        <w:t>Inventory</w:t>
      </w:r>
      <w:r>
        <w:t xml:space="preserve"> Gains and losses on the sale of inventories would be included in full in the computation of Net Income For Tax Purposes.</w:t>
      </w:r>
    </w:p>
    <w:p w:rsidR="005B0DE7" w:rsidRDefault="005B0DE7" w:rsidP="00FB0B01">
      <w:pPr>
        <w:pStyle w:val="Body-Indent"/>
      </w:pPr>
      <w:r>
        <w:rPr>
          <w:b/>
          <w:bCs/>
        </w:rPr>
        <w:t>Depreciable Assets</w:t>
      </w:r>
      <w:r>
        <w:t xml:space="preserve"> The situation here is fairly complex and involves a number of possibilities.  They can be outlined as follows:</w:t>
      </w:r>
    </w:p>
    <w:p w:rsidR="005B0DE7" w:rsidRDefault="005B0DE7">
      <w:pPr>
        <w:pStyle w:val="Space-Half"/>
      </w:pPr>
    </w:p>
    <w:p w:rsidR="005B0DE7" w:rsidRDefault="005B0DE7" w:rsidP="00FB0B01">
      <w:pPr>
        <w:pStyle w:val="Break-2"/>
      </w:pPr>
      <w:r>
        <w:t>1.</w:t>
      </w:r>
      <w:r>
        <w:tab/>
        <w:t>If the proceeds exceed the capital cost, the excess will treated as a capital gain.  In addition, the difference between the UCC and the capital cost will be included in income as recapture of CCA.</w:t>
      </w:r>
    </w:p>
    <w:p w:rsidR="005B0DE7" w:rsidRDefault="005B0DE7">
      <w:pPr>
        <w:pStyle w:val="Space-Half"/>
      </w:pPr>
    </w:p>
    <w:p w:rsidR="005B0DE7" w:rsidRDefault="005B0DE7" w:rsidP="00FB0B01">
      <w:pPr>
        <w:pStyle w:val="Break-2"/>
      </w:pPr>
      <w:r>
        <w:t>2.</w:t>
      </w:r>
      <w:r>
        <w:tab/>
        <w:t>If the proceeds are less than the balance in the UCC of the class and there are no other assets in the class, the deficiency will be fully deductible as a terminal loss.</w:t>
      </w:r>
    </w:p>
    <w:p w:rsidR="005B0DE7" w:rsidRDefault="005B0DE7">
      <w:pPr>
        <w:pStyle w:val="Space-Half"/>
      </w:pPr>
    </w:p>
    <w:p w:rsidR="005B0DE7" w:rsidRDefault="005B0DE7" w:rsidP="00FB0B01">
      <w:pPr>
        <w:pStyle w:val="Break-2"/>
      </w:pPr>
      <w:r>
        <w:t>3.</w:t>
      </w:r>
      <w:r>
        <w:tab/>
        <w:t>If the proceeds are less than the capital cost but more than the UCC balance, the excess will be treated as recapture.</w:t>
      </w:r>
    </w:p>
    <w:p w:rsidR="005B0DE7" w:rsidRDefault="005B0DE7">
      <w:pPr>
        <w:pStyle w:val="Space-Half"/>
      </w:pPr>
    </w:p>
    <w:p w:rsidR="005B0DE7" w:rsidRDefault="005B0DE7" w:rsidP="00FB0B01">
      <w:pPr>
        <w:pStyle w:val="Body-Indent"/>
      </w:pPr>
      <w:r>
        <w:rPr>
          <w:b/>
          <w:bCs/>
        </w:rPr>
        <w:t>Goodwill</w:t>
      </w:r>
      <w:r>
        <w:t xml:space="preserve"> Three-quarters of the proceeds from the sale of goodwill is deducted from the balance in the corporation’s cumulative eligible capital account.  </w:t>
      </w:r>
    </w:p>
    <w:p w:rsidR="005B0DE7" w:rsidRDefault="005B0DE7" w:rsidP="00FB0B01">
      <w:pPr>
        <w:pStyle w:val="Body-Indent"/>
      </w:pPr>
      <w:r>
        <w:t>If a positive balance remains in the CEC account, the situation is similar to that involving terminal losses on depreciable capital assets.  As with such terminal losses, the balance remaining could be deducted in the computation of Net Income For Tax Purposes.  In similar fashion, any CEC balance that is left when a business terminates can also be deducted.  However, an important difference from the terminal loss situation on depreciable assets is that the deductible amount of any loss on CEC is only three-quarters of the actual amount of the loss.  As is the case with terminal losses, any amount deducted from income is also deducted from the CEC balance, in order to leave a balance of nil.</w:t>
      </w:r>
    </w:p>
    <w:p w:rsidR="005B0DE7" w:rsidRDefault="005B0DE7" w:rsidP="00FB0B01">
      <w:pPr>
        <w:pStyle w:val="Body-Indent"/>
      </w:pPr>
      <w:r>
        <w:t>If the CEC balance is negative, ITA 14(1) requires that the negative balance be divided into two components.  These components, along with their tax treatment, are as follows:</w:t>
      </w:r>
    </w:p>
    <w:p w:rsidR="005B0DE7" w:rsidRDefault="005B0DE7">
      <w:pPr>
        <w:pStyle w:val="Space-Half"/>
      </w:pPr>
    </w:p>
    <w:p w:rsidR="005B0DE7" w:rsidRDefault="005B0DE7" w:rsidP="00FB0B01">
      <w:pPr>
        <w:pStyle w:val="Bullet-2"/>
      </w:pPr>
      <w:r>
        <w:t>To the extent that there have been CEC deductions in the past, the negative amount will be added to income under ITA 14(1).  This is the equivalent of recapture for depreciable assets.</w:t>
      </w:r>
    </w:p>
    <w:p w:rsidR="005B0DE7" w:rsidRDefault="005B0DE7">
      <w:pPr>
        <w:pStyle w:val="Space-Half"/>
      </w:pPr>
    </w:p>
    <w:p w:rsidR="005B0DE7" w:rsidRDefault="005B0DE7" w:rsidP="00FB0B01">
      <w:pPr>
        <w:pStyle w:val="Bullet-2"/>
      </w:pPr>
      <w:r>
        <w:t>Any excess of the negative amount over past CEC deductions will be viewed as similar to a capital gain.  To give this excess amount treatment that is analogous to that given to capital gains, it will be multiplied by two-thirds prior to its inclusion in the taxpayer’s income.  This multiplication reduces the amount from a three-quarters inclusion, to a one-half inclusion [(3/4)(2/3) = 1/2].</w:t>
      </w:r>
    </w:p>
    <w:p w:rsidR="005B0DE7" w:rsidRDefault="005B0DE7" w:rsidP="00951047">
      <w:pPr>
        <w:pStyle w:val="ABaseStyle"/>
      </w:pPr>
    </w:p>
    <w:p w:rsidR="005B0DE7" w:rsidRDefault="005B0DE7" w:rsidP="00FB0B01">
      <w:pPr>
        <w:pStyle w:val="Break-1"/>
      </w:pPr>
      <w:r>
        <w:t>25.</w:t>
      </w:r>
      <w:r>
        <w:tab/>
        <w:t>The three reasons can be selected from the following:</w:t>
      </w:r>
    </w:p>
    <w:p w:rsidR="005B0DE7" w:rsidRDefault="005B0DE7">
      <w:pPr>
        <w:pStyle w:val="Space-Half"/>
      </w:pPr>
    </w:p>
    <w:p w:rsidR="005B0DE7" w:rsidRDefault="005B0DE7" w:rsidP="00FB0B01">
      <w:pPr>
        <w:pStyle w:val="Bullet-2"/>
      </w:pPr>
      <w:r>
        <w:t>In acquiring assets, the purchaser acquires a completely new, and usually higher, set of tax values for the assets transferred.  This will result in higher CCA claims and/or lower gains on future dispositions.</w:t>
      </w:r>
    </w:p>
    <w:p w:rsidR="005B0DE7" w:rsidRDefault="005B0DE7">
      <w:pPr>
        <w:pStyle w:val="Space-Half"/>
      </w:pPr>
    </w:p>
    <w:p w:rsidR="005B0DE7" w:rsidRDefault="005B0DE7" w:rsidP="00FB0B01">
      <w:pPr>
        <w:pStyle w:val="Bullet-2"/>
      </w:pPr>
      <w:r>
        <w:t>Goodwill (cumulative eligible capital) can be recognized when assets are acquired.  The CEC deductions related to these amounts are not available if shares are acquired.</w:t>
      </w:r>
    </w:p>
    <w:p w:rsidR="005B0DE7" w:rsidRDefault="005B0DE7">
      <w:pPr>
        <w:pStyle w:val="Space-Half"/>
      </w:pPr>
    </w:p>
    <w:p w:rsidR="005B0DE7" w:rsidRDefault="005B0DE7" w:rsidP="00FB0B01">
      <w:pPr>
        <w:pStyle w:val="Bullet-2"/>
      </w:pPr>
      <w:r>
        <w:t>If shares are acquired, all of the assets must be acquired.  If redundant assets are present, they can be left out of an acquisition of assets.</w:t>
      </w:r>
    </w:p>
    <w:p w:rsidR="005B0DE7" w:rsidRDefault="005B0DE7">
      <w:pPr>
        <w:pStyle w:val="Space-Half"/>
      </w:pPr>
    </w:p>
    <w:p w:rsidR="005B0DE7" w:rsidRDefault="005B0DE7" w:rsidP="00FB0B01">
      <w:pPr>
        <w:pStyle w:val="Bullet-2"/>
      </w:pPr>
      <w:r>
        <w:t>If shares are acquired, the purchaser may become responsible for any future tax reassessments.  While this exposure could occur because the purchased corporation continues to operate, it is usually covered in the buy and sell agreement for the transaction.  This agreement is normally written to protect the purchaser from future problems in this area.</w:t>
      </w:r>
    </w:p>
    <w:p w:rsidR="005B0DE7" w:rsidRDefault="005B0DE7">
      <w:pPr>
        <w:pStyle w:val="Space-Half"/>
      </w:pPr>
    </w:p>
    <w:p w:rsidR="005B0DE7" w:rsidRDefault="005B0DE7" w:rsidP="00FB0B01">
      <w:pPr>
        <w:pStyle w:val="Bullet-2"/>
      </w:pPr>
      <w:r>
        <w:t>If shares are acquired, the purchaser may become responsible for potential non-tax liabilities related to product or environmental liabilities.  However, this is another issue that is normally dealt with in the buy and sell agreement.</w:t>
      </w:r>
    </w:p>
    <w:p w:rsidR="005B0DE7" w:rsidRDefault="005B0DE7" w:rsidP="00951047">
      <w:pPr>
        <w:pStyle w:val="ABaseStyle"/>
      </w:pPr>
    </w:p>
    <w:p w:rsidR="005B0DE7" w:rsidRDefault="00F56913" w:rsidP="00FB0B01">
      <w:pPr>
        <w:pStyle w:val="Under-20"/>
        <w:rPr>
          <w:lang w:val="en-US"/>
        </w:rPr>
      </w:pPr>
      <w:r>
        <w:br w:type="page"/>
      </w:r>
      <w:bookmarkStart w:id="116" w:name="_Toc394387333"/>
      <w:r w:rsidR="005B0DE7">
        <w:rPr>
          <w:lang w:val="en-US"/>
        </w:rPr>
        <w:t>TIF Solution Seventeen - 2</w:t>
      </w:r>
      <w:bookmarkEnd w:id="116"/>
    </w:p>
    <w:p w:rsidR="005B0DE7" w:rsidRDefault="005B0DE7" w:rsidP="00FB0B01">
      <w:pPr>
        <w:pStyle w:val="Break-1"/>
      </w:pPr>
      <w:r>
        <w:t>1.</w:t>
      </w:r>
      <w:r>
        <w:tab/>
        <w:t>True.</w:t>
      </w:r>
    </w:p>
    <w:p w:rsidR="005B0DE7" w:rsidRDefault="005B0DE7" w:rsidP="00951047">
      <w:pPr>
        <w:pStyle w:val="ABaseStyle"/>
      </w:pPr>
    </w:p>
    <w:p w:rsidR="005B0DE7" w:rsidRDefault="005B0DE7" w:rsidP="00FB0B01">
      <w:pPr>
        <w:pStyle w:val="Break-1"/>
      </w:pPr>
      <w:r>
        <w:t>2.</w:t>
      </w:r>
      <w:r>
        <w:tab/>
        <w:t>False.</w:t>
      </w:r>
    </w:p>
    <w:p w:rsidR="005B0DE7" w:rsidRDefault="005B0DE7" w:rsidP="00FB0B01">
      <w:pPr>
        <w:pStyle w:val="Break-3"/>
      </w:pPr>
      <w:r>
        <w:t>Such a transfer cannot be made under ITA 86(1).</w:t>
      </w:r>
    </w:p>
    <w:p w:rsidR="005B0DE7" w:rsidRDefault="005B0DE7" w:rsidP="00951047">
      <w:pPr>
        <w:pStyle w:val="ABaseStyle"/>
      </w:pPr>
    </w:p>
    <w:p w:rsidR="005B0DE7" w:rsidRDefault="005B0DE7" w:rsidP="00FB0B01">
      <w:pPr>
        <w:pStyle w:val="Break-1"/>
      </w:pPr>
      <w:r>
        <w:t>3.</w:t>
      </w:r>
      <w:r>
        <w:tab/>
        <w:t>False.</w:t>
      </w:r>
    </w:p>
    <w:p w:rsidR="005B0DE7" w:rsidRDefault="005B0DE7" w:rsidP="00FB0B01">
      <w:pPr>
        <w:pStyle w:val="Break-3"/>
      </w:pPr>
      <w:r>
        <w:t>The only requirement is that he transfer all of the shares that he owns of a particular class.</w:t>
      </w:r>
    </w:p>
    <w:p w:rsidR="005B0DE7" w:rsidRDefault="005B0DE7" w:rsidP="00951047">
      <w:pPr>
        <w:pStyle w:val="ABaseStyle"/>
      </w:pPr>
    </w:p>
    <w:p w:rsidR="005B0DE7" w:rsidRDefault="005B0DE7" w:rsidP="00FB0B01">
      <w:pPr>
        <w:pStyle w:val="Break-1"/>
      </w:pPr>
      <w:r>
        <w:t>4.</w:t>
      </w:r>
      <w:r>
        <w:tab/>
        <w:t>True.</w:t>
      </w:r>
    </w:p>
    <w:p w:rsidR="005B0DE7" w:rsidRDefault="005B0DE7" w:rsidP="00951047">
      <w:pPr>
        <w:pStyle w:val="ABaseStyle"/>
      </w:pPr>
    </w:p>
    <w:p w:rsidR="005B0DE7" w:rsidRDefault="005B0DE7" w:rsidP="00FB0B01">
      <w:pPr>
        <w:pStyle w:val="Break-1"/>
      </w:pPr>
      <w:r>
        <w:t>5.</w:t>
      </w:r>
      <w:r>
        <w:tab/>
        <w:t>False.</w:t>
      </w:r>
    </w:p>
    <w:p w:rsidR="005B0DE7" w:rsidRDefault="005B0DE7" w:rsidP="00FB0B01">
      <w:pPr>
        <w:pStyle w:val="Break-3"/>
      </w:pPr>
      <w:r>
        <w:t>Such gifts may occur when the fair market value of the shares received is less than the fair market value of the shares given up.</w:t>
      </w:r>
    </w:p>
    <w:p w:rsidR="005B0DE7" w:rsidRDefault="005B0DE7" w:rsidP="00951047">
      <w:pPr>
        <w:pStyle w:val="ABaseStyle"/>
      </w:pPr>
    </w:p>
    <w:p w:rsidR="005B0DE7" w:rsidRDefault="005B0DE7" w:rsidP="00FB0B01">
      <w:pPr>
        <w:pStyle w:val="Break-1"/>
      </w:pPr>
      <w:r>
        <w:t>6.</w:t>
      </w:r>
      <w:r>
        <w:tab/>
        <w:t>False.</w:t>
      </w:r>
    </w:p>
    <w:p w:rsidR="005B0DE7" w:rsidRDefault="005B0DE7" w:rsidP="00FB0B01">
      <w:pPr>
        <w:pStyle w:val="Break-3"/>
      </w:pPr>
      <w:r>
        <w:t>ITA 88(1) can only be used when there is 90 percent or greater ownership of the subsidiary.</w:t>
      </w:r>
    </w:p>
    <w:p w:rsidR="005B0DE7" w:rsidRDefault="005B0DE7" w:rsidP="00951047">
      <w:pPr>
        <w:pStyle w:val="ABaseStyle"/>
      </w:pPr>
    </w:p>
    <w:p w:rsidR="005B0DE7" w:rsidRDefault="005B0DE7" w:rsidP="00FB0B01">
      <w:pPr>
        <w:pStyle w:val="Break-1"/>
      </w:pPr>
      <w:r>
        <w:t>7.</w:t>
      </w:r>
      <w:r>
        <w:tab/>
        <w:t>True.</w:t>
      </w:r>
    </w:p>
    <w:p w:rsidR="005B0DE7" w:rsidRDefault="005B0DE7" w:rsidP="00951047">
      <w:pPr>
        <w:pStyle w:val="ABaseStyle"/>
      </w:pPr>
    </w:p>
    <w:p w:rsidR="005B0DE7" w:rsidRDefault="005B0DE7" w:rsidP="00FB0B01">
      <w:pPr>
        <w:pStyle w:val="Break-1"/>
      </w:pPr>
      <w:r>
        <w:t>8.</w:t>
      </w:r>
      <w:r>
        <w:tab/>
        <w:t>False.</w:t>
      </w:r>
    </w:p>
    <w:p w:rsidR="005B0DE7" w:rsidRDefault="005B0DE7" w:rsidP="00FB0B01">
      <w:pPr>
        <w:pStyle w:val="Break-3"/>
      </w:pPr>
      <w:r>
        <w:t>There is no deemed year end for the parent company in an ITA 88(1) rollover.</w:t>
      </w:r>
    </w:p>
    <w:p w:rsidR="005B0DE7" w:rsidRDefault="005B0DE7" w:rsidP="00951047">
      <w:pPr>
        <w:pStyle w:val="ABaseStyle"/>
      </w:pPr>
    </w:p>
    <w:p w:rsidR="005B0DE7" w:rsidRDefault="005B0DE7" w:rsidP="00FB0B01">
      <w:pPr>
        <w:pStyle w:val="Break-1"/>
      </w:pPr>
      <w:r>
        <w:t>9.</w:t>
      </w:r>
      <w:r>
        <w:tab/>
        <w:t>True.</w:t>
      </w:r>
    </w:p>
    <w:p w:rsidR="005B0DE7" w:rsidRDefault="005B0DE7" w:rsidP="00951047">
      <w:pPr>
        <w:pStyle w:val="ABaseStyle"/>
      </w:pPr>
    </w:p>
    <w:p w:rsidR="005B0DE7" w:rsidRDefault="005B0DE7" w:rsidP="00FB0B01">
      <w:pPr>
        <w:pStyle w:val="Break-1"/>
      </w:pPr>
      <w:r>
        <w:t>10.</w:t>
      </w:r>
      <w:r>
        <w:tab/>
        <w:t>False.</w:t>
      </w:r>
    </w:p>
    <w:p w:rsidR="005B0DE7" w:rsidRDefault="005B0DE7" w:rsidP="00FB0B01">
      <w:pPr>
        <w:pStyle w:val="Break-3"/>
      </w:pPr>
      <w:r>
        <w:t>There will be an ITA 84(2) deemed dividend.</w:t>
      </w:r>
    </w:p>
    <w:p w:rsidR="005B0DE7" w:rsidRDefault="005B0DE7" w:rsidP="00951047">
      <w:pPr>
        <w:pStyle w:val="ABaseStyle"/>
      </w:pPr>
    </w:p>
    <w:p w:rsidR="005B0DE7" w:rsidRDefault="005B0DE7" w:rsidP="00FB0B01">
      <w:pPr>
        <w:pStyle w:val="Break-1"/>
      </w:pPr>
      <w:r>
        <w:t>11.</w:t>
      </w:r>
      <w:r>
        <w:tab/>
        <w:t>True.</w:t>
      </w:r>
    </w:p>
    <w:p w:rsidR="005B0DE7" w:rsidRDefault="005B0DE7" w:rsidP="00951047">
      <w:pPr>
        <w:pStyle w:val="ABaseStyle"/>
      </w:pPr>
    </w:p>
    <w:p w:rsidR="005B0DE7" w:rsidRDefault="005B0DE7" w:rsidP="00FB0B01">
      <w:pPr>
        <w:pStyle w:val="Break-1"/>
      </w:pPr>
      <w:r>
        <w:t>12.</w:t>
      </w:r>
      <w:r>
        <w:tab/>
        <w:t>True.</w:t>
      </w:r>
    </w:p>
    <w:p w:rsidR="005B0DE7" w:rsidRDefault="005B0DE7" w:rsidP="00951047">
      <w:pPr>
        <w:pStyle w:val="ABaseStyle"/>
      </w:pPr>
    </w:p>
    <w:p w:rsidR="005B0DE7" w:rsidRDefault="00F56913" w:rsidP="00FB0B01">
      <w:pPr>
        <w:pStyle w:val="Under-20"/>
        <w:rPr>
          <w:lang w:val="en-US"/>
        </w:rPr>
      </w:pPr>
      <w:r>
        <w:br w:type="page"/>
      </w:r>
      <w:bookmarkStart w:id="117" w:name="_Toc394387334"/>
      <w:r w:rsidR="005B0DE7">
        <w:rPr>
          <w:lang w:val="en-US"/>
        </w:rPr>
        <w:t>TIF Solution Seventeen - 3</w:t>
      </w:r>
      <w:bookmarkEnd w:id="117"/>
    </w:p>
    <w:p w:rsidR="005B0DE7" w:rsidRDefault="005B0DE7" w:rsidP="00FB0B01">
      <w:pPr>
        <w:pStyle w:val="Break-2"/>
      </w:pPr>
      <w:r>
        <w:t>1.</w:t>
      </w:r>
      <w:r>
        <w:tab/>
        <w:t>B.</w:t>
      </w:r>
      <w:r>
        <w:tab/>
        <w:t>This rollover provision is commonly used in business combination transactions.</w:t>
      </w:r>
    </w:p>
    <w:p w:rsidR="005B0DE7" w:rsidRDefault="005B0DE7" w:rsidP="00951047">
      <w:pPr>
        <w:pStyle w:val="ABaseStyle"/>
      </w:pPr>
    </w:p>
    <w:p w:rsidR="005B0DE7" w:rsidRDefault="005B0DE7" w:rsidP="00FB0B01">
      <w:pPr>
        <w:pStyle w:val="Break-2"/>
      </w:pPr>
      <w:r>
        <w:t>2.</w:t>
      </w:r>
      <w:r>
        <w:tab/>
        <w:t>C.</w:t>
      </w:r>
      <w:r>
        <w:tab/>
        <w:t>ITA 85.1 - Share for share exchange.</w:t>
      </w:r>
    </w:p>
    <w:p w:rsidR="005B0DE7" w:rsidRDefault="005B0DE7" w:rsidP="00951047">
      <w:pPr>
        <w:pStyle w:val="ABaseStyle"/>
      </w:pPr>
    </w:p>
    <w:p w:rsidR="005B0DE7" w:rsidRDefault="005B0DE7" w:rsidP="00FB0B01">
      <w:pPr>
        <w:pStyle w:val="Break-2"/>
      </w:pPr>
      <w:r>
        <w:t>3.</w:t>
      </w:r>
      <w:r>
        <w:tab/>
        <w:t>C.</w:t>
      </w:r>
      <w:r>
        <w:tab/>
        <w:t>The vendor can receive cash equal to an amount of the PUC of the shares tax-free.</w:t>
      </w:r>
    </w:p>
    <w:p w:rsidR="005B0DE7" w:rsidRDefault="005B0DE7" w:rsidP="00951047">
      <w:pPr>
        <w:pStyle w:val="ABaseStyle"/>
      </w:pPr>
    </w:p>
    <w:p w:rsidR="005B0DE7" w:rsidRDefault="005B0DE7" w:rsidP="00FB0B01">
      <w:pPr>
        <w:pStyle w:val="Break-2"/>
      </w:pPr>
      <w:r>
        <w:t>4.</w:t>
      </w:r>
      <w:r>
        <w:tab/>
        <w:t>B.</w:t>
      </w:r>
      <w:r>
        <w:tab/>
        <w:t>Ms. Takase will be deemed to have disposed of her Takase Ltd. shares for an amount equal to their ACB.  There will not be a capital gain to report on this disposition.</w:t>
      </w:r>
    </w:p>
    <w:p w:rsidR="005B0DE7" w:rsidRDefault="005B0DE7" w:rsidP="00951047">
      <w:pPr>
        <w:pStyle w:val="ABaseStyle"/>
      </w:pPr>
    </w:p>
    <w:p w:rsidR="005B0DE7" w:rsidRDefault="005B0DE7" w:rsidP="00FB0B01">
      <w:pPr>
        <w:pStyle w:val="Break-2"/>
      </w:pPr>
      <w:r>
        <w:t>5.</w:t>
      </w:r>
      <w:r>
        <w:tab/>
        <w:t>B.</w:t>
      </w:r>
      <w:r>
        <w:tab/>
        <w:t>$28,000, her ACB for the Zoom shares.</w:t>
      </w:r>
    </w:p>
    <w:p w:rsidR="005B0DE7" w:rsidRDefault="005B0DE7" w:rsidP="00951047">
      <w:pPr>
        <w:pStyle w:val="ABaseStyle"/>
      </w:pPr>
    </w:p>
    <w:p w:rsidR="005B0DE7" w:rsidRDefault="005B0DE7" w:rsidP="00FB0B01">
      <w:pPr>
        <w:pStyle w:val="Break-2"/>
      </w:pPr>
      <w:r>
        <w:t>6.</w:t>
      </w:r>
      <w:r>
        <w:tab/>
        <w:t>A.</w:t>
      </w:r>
      <w:r>
        <w:tab/>
        <w:t>All of the outstanding shares of the particular class must be exchanged.  This is not required.  The only requirement is that all of the shares of that class that are held by the transferor must be exchanged.</w:t>
      </w:r>
    </w:p>
    <w:p w:rsidR="005B0DE7" w:rsidRDefault="005B0DE7" w:rsidP="00951047">
      <w:pPr>
        <w:pStyle w:val="ABaseStyle"/>
      </w:pPr>
    </w:p>
    <w:p w:rsidR="005B0DE7" w:rsidRDefault="005B0DE7" w:rsidP="00FB0B01">
      <w:pPr>
        <w:pStyle w:val="Break-2"/>
      </w:pPr>
      <w:r>
        <w:t>7.</w:t>
      </w:r>
      <w:r>
        <w:tab/>
        <w:t>D.</w:t>
      </w:r>
      <w:r>
        <w:tab/>
        <w:t>Voting rights.</w:t>
      </w:r>
    </w:p>
    <w:p w:rsidR="005B0DE7" w:rsidRDefault="005B0DE7" w:rsidP="00951047">
      <w:pPr>
        <w:pStyle w:val="ABaseStyle"/>
      </w:pPr>
    </w:p>
    <w:p w:rsidR="005B0DE7" w:rsidRDefault="005B0DE7" w:rsidP="00FB0B01">
      <w:pPr>
        <w:pStyle w:val="Break-2"/>
      </w:pPr>
      <w:r>
        <w:t>8.</w:t>
      </w:r>
      <w:r>
        <w:tab/>
        <w:t>B.</w:t>
      </w:r>
      <w:r>
        <w:tab/>
        <w:t>The PUC of the new shares will be equal to their legal stated capital.</w:t>
      </w:r>
    </w:p>
    <w:p w:rsidR="005B0DE7" w:rsidRDefault="005B0DE7" w:rsidP="00951047">
      <w:pPr>
        <w:pStyle w:val="ABaseStyle"/>
      </w:pPr>
    </w:p>
    <w:p w:rsidR="005B0DE7" w:rsidRDefault="005B0DE7" w:rsidP="00FB0B01">
      <w:pPr>
        <w:pStyle w:val="Break-2"/>
      </w:pPr>
      <w:r>
        <w:t>9.</w:t>
      </w:r>
      <w:r>
        <w:tab/>
        <w:t>D.</w:t>
      </w:r>
      <w:r>
        <w:tab/>
        <w:t>$200,000.  The reduction would be $1,200,000 [$1,400,000 - ($800,000 - $600,000)].  This would leave a balance of $200,000 ($1,400,000 - $1,200,000).</w:t>
      </w:r>
    </w:p>
    <w:p w:rsidR="005B0DE7" w:rsidRDefault="005B0DE7" w:rsidP="00951047">
      <w:pPr>
        <w:pStyle w:val="ABaseStyle"/>
      </w:pPr>
    </w:p>
    <w:p w:rsidR="005B0DE7" w:rsidRDefault="005B0DE7" w:rsidP="00FB0B01">
      <w:pPr>
        <w:pStyle w:val="Break-2"/>
      </w:pPr>
      <w:r>
        <w:t>10.</w:t>
      </w:r>
      <w:r>
        <w:tab/>
        <w:t>A.</w:t>
      </w:r>
      <w:r>
        <w:tab/>
        <w:t>Nil.  The adjusted cost base would be the $600,000 adjusted cost base of the old shares, less the $600,000 in non-share consideration received.</w:t>
      </w:r>
    </w:p>
    <w:p w:rsidR="005B0DE7" w:rsidRDefault="005B0DE7" w:rsidP="00951047">
      <w:pPr>
        <w:pStyle w:val="ABaseStyle"/>
      </w:pPr>
    </w:p>
    <w:p w:rsidR="005B0DE7" w:rsidRDefault="005B0DE7" w:rsidP="00FB0B01">
      <w:pPr>
        <w:pStyle w:val="Break-2"/>
      </w:pPr>
      <w:r>
        <w:t>11.</w:t>
      </w:r>
      <w:r>
        <w:tab/>
        <w:t>C.</w:t>
      </w:r>
      <w:r>
        <w:tab/>
        <w:t>The adjusted cost base will be nil, the cost of the old shares, less the sum of the non-share consideration and the gift ($960,000 - $500,000 - $460,000).</w:t>
      </w:r>
    </w:p>
    <w:p w:rsidR="005B0DE7" w:rsidRDefault="005B0DE7" w:rsidP="00FB0B01">
      <w:pPr>
        <w:pStyle w:val="Break-2"/>
      </w:pPr>
    </w:p>
    <w:p w:rsidR="005B0DE7" w:rsidRDefault="005B0DE7" w:rsidP="00951047">
      <w:pPr>
        <w:pStyle w:val="ABaseStyle"/>
      </w:pPr>
    </w:p>
    <w:p w:rsidR="005B0DE7" w:rsidRDefault="005B0DE7" w:rsidP="00FB0B01">
      <w:pPr>
        <w:pStyle w:val="Break-2"/>
      </w:pPr>
      <w:r>
        <w:t>12.</w:t>
      </w:r>
      <w:r>
        <w:tab/>
        <w:t>A.</w:t>
      </w:r>
      <w:r>
        <w:tab/>
        <w:t>Mamma Mia could restructure the ownership of her company, which would result in no immediate tax consequence for herself, with future growth accruing to her son.</w:t>
      </w:r>
    </w:p>
    <w:p w:rsidR="005B0DE7" w:rsidRDefault="005B0DE7" w:rsidP="00951047">
      <w:pPr>
        <w:pStyle w:val="ABaseStyle"/>
      </w:pPr>
    </w:p>
    <w:p w:rsidR="005B0DE7" w:rsidRDefault="005B0DE7" w:rsidP="00FB0B01">
      <w:pPr>
        <w:pStyle w:val="Break-2"/>
      </w:pPr>
      <w:r>
        <w:t>13.</w:t>
      </w:r>
      <w:r>
        <w:tab/>
        <w:t>B.</w:t>
      </w:r>
      <w:r>
        <w:tab/>
        <w:t>A reorganization of share capital</w:t>
      </w:r>
    </w:p>
    <w:p w:rsidR="005B0DE7" w:rsidRDefault="005B0DE7" w:rsidP="00951047">
      <w:pPr>
        <w:pStyle w:val="ABaseStyle"/>
      </w:pPr>
    </w:p>
    <w:p w:rsidR="005B0DE7" w:rsidRDefault="005B0DE7" w:rsidP="00FB0B01">
      <w:pPr>
        <w:pStyle w:val="Break-2"/>
      </w:pPr>
      <w:r>
        <w:t>14.</w:t>
      </w:r>
      <w:r>
        <w:tab/>
        <w:t>D.</w:t>
      </w:r>
      <w:r>
        <w:tab/>
        <w:t>This is not correct.  The GRIP balance will only be available to the amalgamated company if it is a CCPC.</w:t>
      </w:r>
    </w:p>
    <w:p w:rsidR="005B0DE7" w:rsidRDefault="005B0DE7" w:rsidP="00951047">
      <w:pPr>
        <w:pStyle w:val="ABaseStyle"/>
      </w:pPr>
    </w:p>
    <w:p w:rsidR="005B0DE7" w:rsidRDefault="005B0DE7" w:rsidP="00FB0B01">
      <w:pPr>
        <w:pStyle w:val="Break-2"/>
      </w:pPr>
      <w:r>
        <w:t>15.</w:t>
      </w:r>
      <w:r>
        <w:tab/>
        <w:t>A.</w:t>
      </w:r>
      <w:r>
        <w:tab/>
        <w:t>All the predecessor corporations must be Canadian controlled private corporations.</w:t>
      </w:r>
    </w:p>
    <w:p w:rsidR="005B0DE7" w:rsidRDefault="005B0DE7" w:rsidP="00951047">
      <w:pPr>
        <w:pStyle w:val="ABaseStyle"/>
      </w:pPr>
    </w:p>
    <w:p w:rsidR="005B0DE7" w:rsidRDefault="005B0DE7" w:rsidP="00FB0B01">
      <w:pPr>
        <w:pStyle w:val="Break-2"/>
      </w:pPr>
      <w:r>
        <w:t>16.</w:t>
      </w:r>
      <w:r>
        <w:tab/>
        <w:t>A.</w:t>
      </w:r>
      <w:r>
        <w:tab/>
        <w:t>RDTOH of a public company.  Public companies do not have an RDTOH.</w:t>
      </w:r>
    </w:p>
    <w:p w:rsidR="005B0DE7" w:rsidRDefault="005B0DE7" w:rsidP="00951047">
      <w:pPr>
        <w:pStyle w:val="ABaseStyle"/>
      </w:pPr>
    </w:p>
    <w:p w:rsidR="005B0DE7" w:rsidRDefault="005B0DE7" w:rsidP="00FB0B01">
      <w:pPr>
        <w:pStyle w:val="Break-2"/>
      </w:pPr>
      <w:r>
        <w:t>17.</w:t>
      </w:r>
      <w:r>
        <w:tab/>
        <w:t>C.</w:t>
      </w:r>
      <w:r>
        <w:tab/>
        <w:t>The shareholders must receive non-share consideration that is equal to the adjusted cost base of their shares.</w:t>
      </w:r>
    </w:p>
    <w:p w:rsidR="005B0DE7" w:rsidRDefault="005B0DE7" w:rsidP="00951047">
      <w:pPr>
        <w:pStyle w:val="ABaseStyle"/>
      </w:pPr>
    </w:p>
    <w:p w:rsidR="005B0DE7" w:rsidRDefault="005B0DE7" w:rsidP="00FB0B01">
      <w:pPr>
        <w:pStyle w:val="Break-2"/>
      </w:pPr>
      <w:r>
        <w:t>18.</w:t>
      </w:r>
      <w:r>
        <w:tab/>
        <w:t>D.</w:t>
      </w:r>
      <w:r>
        <w:tab/>
        <w:t>If the parent owns more than 90% of the shares of each class of capital stock of the subsidiary, it will be possible to combine the companies using either ITA 87 or ITA 88(1).</w:t>
      </w:r>
    </w:p>
    <w:p w:rsidR="005B0DE7" w:rsidRDefault="005B0DE7" w:rsidP="00951047">
      <w:pPr>
        <w:pStyle w:val="ABaseStyle"/>
      </w:pPr>
    </w:p>
    <w:p w:rsidR="005B0DE7" w:rsidRDefault="005B0DE7" w:rsidP="00FB0B01">
      <w:pPr>
        <w:pStyle w:val="Break-2"/>
      </w:pPr>
      <w:r>
        <w:t>19.</w:t>
      </w:r>
      <w:r>
        <w:tab/>
        <w:t>C.</w:t>
      </w:r>
      <w:r>
        <w:tab/>
        <w:t>Parent Inc. will be able to utilize the non-capital loss against profits from the same business in which the loss was incurred beginning in the 2014 taxation year.  The net capital loss cannot be utilized by Parent Inc.</w:t>
      </w:r>
    </w:p>
    <w:p w:rsidR="005B0DE7" w:rsidRDefault="005B0DE7" w:rsidP="00951047">
      <w:pPr>
        <w:pStyle w:val="ABaseStyle"/>
      </w:pPr>
    </w:p>
    <w:p w:rsidR="005B0DE7" w:rsidRDefault="005B0DE7" w:rsidP="00FB0B01">
      <w:pPr>
        <w:pStyle w:val="Break-2"/>
      </w:pPr>
      <w:r>
        <w:t>20.</w:t>
      </w:r>
      <w:r>
        <w:tab/>
        <w:t>D.</w:t>
      </w:r>
      <w:r>
        <w:tab/>
        <w:t>An acquisition of control can be effected through an amalgamation which would enable prior year net capital losses of both predecessor companies to be utilized.</w:t>
      </w:r>
    </w:p>
    <w:p w:rsidR="005B0DE7" w:rsidRDefault="00F56913" w:rsidP="00FB0B01">
      <w:pPr>
        <w:pStyle w:val="Break-2"/>
      </w:pPr>
      <w:r>
        <w:br w:type="page"/>
      </w:r>
      <w:r w:rsidR="005B0DE7">
        <w:t>21.</w:t>
      </w:r>
      <w:r w:rsidR="005B0DE7">
        <w:tab/>
        <w:t>B.</w:t>
      </w:r>
      <w:r w:rsidR="005B0DE7">
        <w:tab/>
        <w:t>All of the predecessor corporations must be Canadian controlled private corporations.</w:t>
      </w:r>
    </w:p>
    <w:p w:rsidR="005B0DE7" w:rsidRDefault="005B0DE7" w:rsidP="00951047">
      <w:pPr>
        <w:pStyle w:val="ABaseStyle"/>
      </w:pPr>
    </w:p>
    <w:p w:rsidR="005B0DE7" w:rsidRDefault="005B0DE7" w:rsidP="00FB0B01">
      <w:pPr>
        <w:pStyle w:val="Break-2"/>
      </w:pPr>
      <w:r>
        <w:t>22.</w:t>
      </w:r>
      <w:r>
        <w:tab/>
        <w:t>B.</w:t>
      </w:r>
      <w:r>
        <w:tab/>
        <w:t>Both the subsidiary and the parent will have a deemed year end.</w:t>
      </w:r>
    </w:p>
    <w:p w:rsidR="005B0DE7" w:rsidRDefault="005B0DE7" w:rsidP="00951047">
      <w:pPr>
        <w:pStyle w:val="ABaseStyle"/>
      </w:pPr>
    </w:p>
    <w:p w:rsidR="005B0DE7" w:rsidRDefault="005B0DE7" w:rsidP="00FB0B01">
      <w:pPr>
        <w:pStyle w:val="Break-2"/>
      </w:pPr>
      <w:r>
        <w:t>23.</w:t>
      </w:r>
      <w:r>
        <w:tab/>
        <w:t>B.</w:t>
      </w:r>
      <w:r>
        <w:tab/>
        <w:t>LRIP balances will only flow through to the parent if the subsidiary was a CCPC.</w:t>
      </w:r>
    </w:p>
    <w:p w:rsidR="005B0DE7" w:rsidRDefault="005B0DE7" w:rsidP="00951047">
      <w:pPr>
        <w:pStyle w:val="ABaseStyle"/>
      </w:pPr>
    </w:p>
    <w:p w:rsidR="005B0DE7" w:rsidRDefault="005B0DE7" w:rsidP="00FB0B01">
      <w:pPr>
        <w:pStyle w:val="Break-2"/>
      </w:pPr>
      <w:r>
        <w:t>24.</w:t>
      </w:r>
      <w:r>
        <w:tab/>
        <w:t>B.</w:t>
      </w:r>
      <w:r>
        <w:tab/>
        <w:t>November 30, 2015.</w:t>
      </w:r>
    </w:p>
    <w:p w:rsidR="005B0DE7" w:rsidRDefault="005B0DE7" w:rsidP="00951047">
      <w:pPr>
        <w:pStyle w:val="ABaseStyle"/>
      </w:pPr>
    </w:p>
    <w:p w:rsidR="005B0DE7" w:rsidRDefault="005B0DE7" w:rsidP="00FB0B01">
      <w:pPr>
        <w:pStyle w:val="Break-2"/>
      </w:pPr>
      <w:r>
        <w:t>25.</w:t>
      </w:r>
      <w:r>
        <w:tab/>
        <w:t>B.</w:t>
      </w:r>
      <w:r>
        <w:tab/>
        <w:t xml:space="preserve">The bump up gives partial recognition to the fact that the cost of acquiring a subsidiary usually exceeds both the carrying value and the sum of the fair values of the acquired identifiable assets. </w:t>
      </w:r>
    </w:p>
    <w:p w:rsidR="005B0DE7" w:rsidRDefault="005B0DE7" w:rsidP="00951047">
      <w:pPr>
        <w:pStyle w:val="ABaseStyle"/>
      </w:pPr>
    </w:p>
    <w:p w:rsidR="005B0DE7" w:rsidRDefault="005B0DE7" w:rsidP="00FB0B01">
      <w:pPr>
        <w:pStyle w:val="Break-2"/>
      </w:pPr>
      <w:r>
        <w:t>26.</w:t>
      </w:r>
      <w:r>
        <w:tab/>
        <w:t>C.</w:t>
      </w:r>
      <w:r>
        <w:tab/>
        <w:t xml:space="preserve">The bump up is available in a vertical amalgamation when the parent company owns 100% of the subsidiary  and in a wind up when the parent owns 90% or more of the subsidiary. </w:t>
      </w:r>
    </w:p>
    <w:p w:rsidR="005B0DE7" w:rsidRDefault="005B0DE7" w:rsidP="00951047">
      <w:pPr>
        <w:pStyle w:val="ABaseStyle"/>
      </w:pPr>
    </w:p>
    <w:p w:rsidR="005B0DE7" w:rsidRDefault="005B0DE7" w:rsidP="00FB0B01">
      <w:pPr>
        <w:pStyle w:val="Break-2"/>
      </w:pPr>
      <w:r>
        <w:t>27.</w:t>
      </w:r>
      <w:r>
        <w:tab/>
        <w:t>A.</w:t>
      </w:r>
      <w:r>
        <w:tab/>
        <w:t>Jasmine will receive dividends subject to tax of $1,500,000 ($2,000,000 - $100,000 - $400,000), as well as a taxable capital gain of $25,000 [($2,000,000 - $1,900,000 - $50,000)(1/2)], when she receives the $2,000,000 distribution.</w:t>
      </w:r>
    </w:p>
    <w:p w:rsidR="005B0DE7" w:rsidRDefault="005B0DE7" w:rsidP="00951047">
      <w:pPr>
        <w:pStyle w:val="ABaseStyle"/>
      </w:pPr>
    </w:p>
    <w:p w:rsidR="005B0DE7" w:rsidRDefault="005B0DE7" w:rsidP="00FB0B01">
      <w:pPr>
        <w:pStyle w:val="Break-2"/>
      </w:pPr>
      <w:r>
        <w:t>28.</w:t>
      </w:r>
      <w:r>
        <w:tab/>
        <w:t>D.</w:t>
      </w:r>
      <w:r>
        <w:tab/>
        <w:t>$101,000 [PUC ($1,000) + CDA ($100,000)]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29.</w:t>
      </w:r>
      <w:r>
        <w:tab/>
        <w:t>A.</w:t>
      </w:r>
      <w:r>
        <w:tab/>
        <w:t>Deemed dividend on winding-up = $250,000 - $25,000 = $225,000.  </w:t>
      </w:r>
    </w:p>
    <w:p w:rsidR="005B0DE7" w:rsidRDefault="005B0DE7" w:rsidP="00951047">
      <w:pPr>
        <w:pStyle w:val="ABaseStyle"/>
      </w:pPr>
      <w:r>
        <w:t>Capital dividend = $42,000, Taxable non-eligible dividend = $183,000.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30.</w:t>
      </w:r>
      <w:r>
        <w:tab/>
        <w:t>B.</w:t>
      </w:r>
      <w:r>
        <w:tab/>
        <w:t>No capital gain.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31.</w:t>
      </w:r>
      <w:r>
        <w:tab/>
        <w:t>D.</w:t>
      </w:r>
      <w:r>
        <w:tab/>
        <w:t>The exchange must not involve any consideration other than the securities being exchanged.</w:t>
      </w:r>
    </w:p>
    <w:p w:rsidR="005B0DE7" w:rsidRDefault="005B0DE7" w:rsidP="00951047">
      <w:pPr>
        <w:pStyle w:val="ABaseStyle"/>
      </w:pPr>
    </w:p>
    <w:p w:rsidR="005B0DE7" w:rsidRDefault="005B0DE7" w:rsidP="00FB0B01">
      <w:pPr>
        <w:pStyle w:val="Break-2"/>
      </w:pPr>
      <w:r>
        <w:t>32.</w:t>
      </w:r>
      <w:r>
        <w:tab/>
        <w:t>A.</w:t>
      </w:r>
      <w:r>
        <w:tab/>
        <w:t>Nancy will realize a capital gain of $1,866,667, resulting in a taxable capital gain of $933,334.  She will pay $466,667 in taxes, leaving her with $2,000,000.</w:t>
      </w:r>
    </w:p>
    <w:p w:rsidR="005B0DE7" w:rsidRDefault="005B0DE7">
      <w:pPr>
        <w:pStyle w:val="Space-Half"/>
      </w:pPr>
    </w:p>
    <w:p w:rsidR="005B0DE7" w:rsidRDefault="005B0DE7" w:rsidP="00FB0B01">
      <w:pPr>
        <w:pStyle w:val="Indent"/>
      </w:pPr>
      <w:r>
        <w:t>The supporting calculation is:</w:t>
      </w:r>
    </w:p>
    <w:p w:rsidR="005B0DE7" w:rsidRDefault="005B0DE7" w:rsidP="00FB0B01">
      <w:pPr>
        <w:pStyle w:val="Indent"/>
      </w:pPr>
      <w:r>
        <w:t>X - [(X - $600,000)(1/2)(50%)] = $2,000,000</w:t>
      </w:r>
    </w:p>
    <w:p w:rsidR="005B0DE7" w:rsidRDefault="005B0DE7" w:rsidP="00FB0B01">
      <w:pPr>
        <w:pStyle w:val="Indent"/>
      </w:pPr>
      <w:r>
        <w:t>X - (0.25X - $150,000) = $2,000,000</w:t>
      </w:r>
    </w:p>
    <w:p w:rsidR="005B0DE7" w:rsidRDefault="005B0DE7" w:rsidP="00FB0B01">
      <w:pPr>
        <w:pStyle w:val="Indent"/>
      </w:pPr>
      <w:r>
        <w:t>0.75X + $150,000 = $2,000,000</w:t>
      </w:r>
    </w:p>
    <w:p w:rsidR="005B0DE7" w:rsidRDefault="005B0DE7" w:rsidP="00FB0B01">
      <w:pPr>
        <w:pStyle w:val="Indent"/>
      </w:pPr>
      <w:r>
        <w:t>0.75X = $1,850,000</w:t>
      </w:r>
    </w:p>
    <w:p w:rsidR="005B0DE7" w:rsidRDefault="005B0DE7" w:rsidP="00FB0B01">
      <w:pPr>
        <w:pStyle w:val="Indent"/>
      </w:pPr>
      <w:r>
        <w:t>X = $2,466,667</w:t>
      </w:r>
    </w:p>
    <w:p w:rsidR="005B0DE7" w:rsidRDefault="005B0DE7" w:rsidP="00951047">
      <w:pPr>
        <w:pStyle w:val="ABaseStyle"/>
      </w:pPr>
    </w:p>
    <w:p w:rsidR="005B0DE7" w:rsidRDefault="005B0DE7" w:rsidP="00FB0B01">
      <w:pPr>
        <w:pStyle w:val="Break-2"/>
      </w:pPr>
      <w:r>
        <w:t>33.</w:t>
      </w:r>
      <w:r>
        <w:tab/>
        <w:t>C.</w:t>
      </w:r>
      <w:r>
        <w:tab/>
        <w:t>Linden will report active business income of $212,500, and there will be a $212,500 addition to the capital dividend account.</w:t>
      </w:r>
    </w:p>
    <w:p w:rsidR="005B0DE7" w:rsidRDefault="005B0DE7" w:rsidP="00951047">
      <w:pPr>
        <w:pStyle w:val="ABaseStyle"/>
      </w:pPr>
    </w:p>
    <w:p w:rsidR="005B0DE7" w:rsidRDefault="005B0DE7" w:rsidP="00951047">
      <w:pPr>
        <w:pStyle w:val="ABaseStyle"/>
      </w:pPr>
      <w:r>
        <w:t>34.C.</w:t>
      </w:r>
    </w:p>
    <w:p w:rsidR="005B0DE7" w:rsidRDefault="005B0DE7" w:rsidP="00FB0B01">
      <w:pPr>
        <w:pStyle w:val="Break-2"/>
      </w:pPr>
      <w:r>
        <w:t>The ability to recognize the acquiree’s goodwill.</w:t>
      </w:r>
    </w:p>
    <w:p w:rsidR="005B0DE7" w:rsidRDefault="005B0DE7" w:rsidP="00951047">
      <w:pPr>
        <w:pStyle w:val="ABaseStyle"/>
      </w:pPr>
    </w:p>
    <w:p w:rsidR="005B0DE7" w:rsidRDefault="005B0DE7" w:rsidP="00FB0B01">
      <w:pPr>
        <w:pStyle w:val="Break-2"/>
      </w:pPr>
      <w:r>
        <w:t>35.</w:t>
      </w:r>
      <w:r>
        <w:tab/>
        <w:t>C.</w:t>
      </w:r>
      <w:r>
        <w:tab/>
        <w:t>Yamaguchi will be held liable for future tax reassessments of Ito Inc.</w:t>
      </w:r>
    </w:p>
    <w:p w:rsidR="005B0DE7" w:rsidRDefault="005B0DE7" w:rsidP="00951047">
      <w:pPr>
        <w:pStyle w:val="ABaseStyle"/>
      </w:pPr>
    </w:p>
    <w:p w:rsidR="005B0DE7" w:rsidRDefault="005B0DE7" w:rsidP="00FB0B01">
      <w:pPr>
        <w:pStyle w:val="Break-2"/>
      </w:pPr>
      <w:r>
        <w:t>36.</w:t>
      </w:r>
      <w:r>
        <w:tab/>
        <w:t>D.</w:t>
      </w:r>
      <w:r>
        <w:tab/>
        <w:t>The corporation may be subject to taxes on business income and capital gains.</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18" w:name="_Toc394387335"/>
      <w:r w:rsidR="005B0DE7">
        <w:rPr>
          <w:lang w:val="en-US"/>
        </w:rPr>
        <w:t>TIF Solution Seventeen - 4</w:t>
      </w:r>
      <w:bookmarkEnd w:id="118"/>
    </w:p>
    <w:p w:rsidR="005B0DE7" w:rsidRDefault="005B0DE7" w:rsidP="00FB0B01">
      <w:pPr>
        <w:pStyle w:val="Level-3"/>
      </w:pPr>
      <w:r>
        <w:t>Exam Exercise Solution Seventeen - 1 (Share For Share Exchange)</w:t>
      </w:r>
    </w:p>
    <w:p w:rsidR="005B0DE7" w:rsidRDefault="005B0DE7" w:rsidP="00951047">
      <w:pPr>
        <w:pStyle w:val="ABaseStyle"/>
      </w:pPr>
      <w:r>
        <w:t>The transaction involves a share for share exchange that meets the conditions of ITA 85.1.  Unless Mr. Forbes opts out of this rollover provision in his income tax return, the tax consequences of this transaction for him would be as follows:</w:t>
      </w:r>
    </w:p>
    <w:p w:rsidR="005B0DE7" w:rsidRDefault="005B0DE7">
      <w:pPr>
        <w:pStyle w:val="Space-Half"/>
      </w:pPr>
    </w:p>
    <w:p w:rsidR="005B0DE7" w:rsidRDefault="005B0DE7" w:rsidP="00FB0B01">
      <w:pPr>
        <w:pStyle w:val="Bullet-1"/>
      </w:pPr>
      <w:r>
        <w:t>Mr. Forbes would be deemed to have disposed of his Forbes Ltd. shares at a value equal to their adjusted cost base of $540,000.  As a consequence, there would be no capital gain on the disposition.</w:t>
      </w:r>
    </w:p>
    <w:p w:rsidR="005B0DE7" w:rsidRDefault="005B0DE7" w:rsidP="00FB0B01">
      <w:pPr>
        <w:pStyle w:val="Bullet-1"/>
      </w:pPr>
      <w:r>
        <w:t>Mr. Forbes would be deemed to have acquired his Megopolis Ltd. shares at a cost equal to the adjusted cost base of the Forbes Ltd. shares, or $540,000.</w:t>
      </w:r>
    </w:p>
    <w:p w:rsidR="005B0DE7" w:rsidRDefault="005B0DE7" w:rsidP="00FB0B01">
      <w:pPr>
        <w:pStyle w:val="Bullet-1"/>
      </w:pPr>
      <w:r>
        <w:t>The adjusted cost base of the Forbes Ltd. shares that have been acquired by Megopolis Ltd. would be deemed to be the lesser of their fair market value and their paid up capital.  In this case, the $540,000 paid up capital amount is the lower figure.</w:t>
      </w:r>
    </w:p>
    <w:p w:rsidR="005B0DE7" w:rsidRDefault="005B0DE7" w:rsidP="00FB0B01">
      <w:pPr>
        <w:pStyle w:val="Bullet-1"/>
      </w:pPr>
      <w:r>
        <w:t>The PUC of the Megopolis Ltd. shares that have been issued to Mr. Forbes would be $540,000, the PUC of the Forbes Ltd. shares that were given up.</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- 2 (Share For Share Exchange)</w:t>
      </w:r>
    </w:p>
    <w:p w:rsidR="005B0DE7" w:rsidRDefault="005B0DE7" w:rsidP="00951047">
      <w:pPr>
        <w:pStyle w:val="ABaseStyle"/>
      </w:pPr>
      <w:r>
        <w:t>This transaction involves a share for share exchange that meets the conditions of ITA 85.1.  Unless Mr. Gage opts out of this rollover provision in his income return, the tax consequences of this transaction would be as follows:</w:t>
      </w:r>
    </w:p>
    <w:p w:rsidR="005B0DE7" w:rsidRDefault="005B0DE7">
      <w:pPr>
        <w:pStyle w:val="Space-Half"/>
      </w:pPr>
    </w:p>
    <w:p w:rsidR="005B0DE7" w:rsidRDefault="005B0DE7" w:rsidP="00FB0B01">
      <w:pPr>
        <w:pStyle w:val="Bullet-1"/>
      </w:pPr>
      <w:r>
        <w:t>Mr. Gage would be deemed to have disposed of his Farnum Ltd. shares at their adjusted cost base of $700,000.</w:t>
      </w:r>
    </w:p>
    <w:p w:rsidR="005B0DE7" w:rsidRDefault="005B0DE7" w:rsidP="00FB0B01">
      <w:pPr>
        <w:pStyle w:val="Bullet-1"/>
      </w:pPr>
      <w:r>
        <w:t>Mr. Gage would be deemed to have acquired his Gross Enterprises shares at a cost equal to the $700,000 adjusted cost base of the Farnum Ltd. shares.</w:t>
      </w:r>
    </w:p>
    <w:p w:rsidR="005B0DE7" w:rsidRDefault="005B0DE7" w:rsidP="00FB0B01">
      <w:pPr>
        <w:pStyle w:val="Bullet-1"/>
      </w:pPr>
      <w:r>
        <w:t>The adjusted cost base of the Farnum Ltd. shares that have been acquired by Gross Enterprises would be deemed to be the lesser of their fair market value of $1,200,000 and their paid up capital.  In this case, the $400,000 paid up capital amount is the lower figure.</w:t>
      </w:r>
    </w:p>
    <w:p w:rsidR="005B0DE7" w:rsidRDefault="005B0DE7" w:rsidP="00FB0B01">
      <w:pPr>
        <w:pStyle w:val="Bullet-1"/>
      </w:pPr>
      <w:r>
        <w:t>The PUC of the Gross Enterprises shares that have been issued to Mr. Gage would be $400,000, the PUC of the Farnum Ltd. shares that were given up.</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- 3 (Exchange Of Shares In Reorganization)</w:t>
      </w:r>
    </w:p>
    <w:p w:rsidR="005B0DE7" w:rsidRDefault="005B0DE7" w:rsidP="00FB0B01">
      <w:pPr>
        <w:pStyle w:val="Auto-Paragraph"/>
      </w:pPr>
      <w:r>
        <w:t>The required PUC reduction on the redeemable preferred shares would be calculated as follows:</w:t>
      </w:r>
    </w:p>
    <w:p w:rsidR="005B0DE7" w:rsidRDefault="005B0DE7">
      <w:pPr>
        <w:pStyle w:val="Space-Half"/>
      </w:pPr>
    </w:p>
    <w:p w:rsidR="005B0DE7" w:rsidRDefault="005B0DE7" w:rsidP="00FB0B01">
      <w:pPr>
        <w:pStyle w:val="2"/>
      </w:pPr>
      <w:r>
        <w:t>Increase In Legal Stated Capital</w:t>
      </w:r>
      <w:r>
        <w:tab/>
      </w:r>
      <w:r>
        <w:tab/>
        <w:t xml:space="preserve">$1,575,000 </w:t>
      </w:r>
    </w:p>
    <w:p w:rsidR="005B0DE7" w:rsidRDefault="005B0DE7" w:rsidP="00FB0B01">
      <w:pPr>
        <w:pStyle w:val="2"/>
      </w:pPr>
      <w:r>
        <w:t>Less The Excess, If Any, Of:</w:t>
      </w:r>
    </w:p>
    <w:p w:rsidR="005B0DE7" w:rsidRDefault="005B0DE7" w:rsidP="00FB0B01">
      <w:pPr>
        <w:pStyle w:val="2"/>
      </w:pPr>
      <w:r>
        <w:tab/>
        <w:t>PUC Of Common Shares</w:t>
      </w:r>
      <w:r>
        <w:tab/>
        <w:t>($1,375,000)</w:t>
      </w:r>
    </w:p>
    <w:p w:rsidR="005B0DE7" w:rsidRDefault="005B0DE7" w:rsidP="00FB0B01">
      <w:pPr>
        <w:pStyle w:val="2"/>
      </w:pPr>
      <w:r>
        <w:tab/>
        <w:t>Over The Non-Share Consideration</w:t>
      </w:r>
      <w:r>
        <w:tab/>
        <w:t xml:space="preserve">1,375,000 </w:t>
      </w:r>
      <w:r>
        <w:tab/>
        <w:t xml:space="preserve">Nil </w:t>
      </w:r>
    </w:p>
    <w:p w:rsidR="005B0DE7" w:rsidRDefault="005B0DE7" w:rsidP="00FB0B01">
      <w:pPr>
        <w:pStyle w:val="2GT"/>
      </w:pPr>
      <w:r>
        <w:t>PUC Reduction</w:t>
      </w:r>
      <w:r>
        <w:tab/>
      </w:r>
      <w:r>
        <w:tab/>
        <w:t xml:space="preserve">$1,575,000 </w:t>
      </w:r>
    </w:p>
    <w:p w:rsidR="005B0DE7" w:rsidRDefault="005B0DE7" w:rsidP="00951047">
      <w:pPr>
        <w:pStyle w:val="ABaseStyle"/>
      </w:pPr>
    </w:p>
    <w:p w:rsidR="005B0DE7" w:rsidRDefault="005B0DE7" w:rsidP="00FB0B01">
      <w:pPr>
        <w:pStyle w:val="Auto-Paragraph"/>
      </w:pPr>
      <w:r>
        <w:t>This means that the redeemable preferred shares would have a PUC of nil ($1,575,000 - $1,575,000).</w:t>
      </w:r>
    </w:p>
    <w:p w:rsidR="005B0DE7" w:rsidRDefault="005B0DE7" w:rsidP="00FB0B01">
      <w:pPr>
        <w:pStyle w:val="Auto-Paragraph"/>
      </w:pPr>
      <w:r>
        <w:t>The adjusted cost base of the redeemable preferred shares would be calculated as follows:</w:t>
      </w:r>
    </w:p>
    <w:p w:rsidR="005B0DE7" w:rsidRDefault="005B0DE7">
      <w:pPr>
        <w:pStyle w:val="Space-Half"/>
      </w:pPr>
    </w:p>
    <w:p w:rsidR="005B0DE7" w:rsidRDefault="005B0DE7" w:rsidP="00FB0B01">
      <w:pPr>
        <w:pStyle w:val="2"/>
      </w:pPr>
      <w:r>
        <w:t>Adjusted Cost Base Of Common Shares</w:t>
      </w:r>
      <w:r>
        <w:tab/>
      </w:r>
      <w:r>
        <w:tab/>
        <w:t xml:space="preserve">$1,375,000 </w:t>
      </w:r>
    </w:p>
    <w:p w:rsidR="005B0DE7" w:rsidRDefault="005B0DE7" w:rsidP="00FB0B01">
      <w:pPr>
        <w:pStyle w:val="2"/>
      </w:pPr>
      <w:r>
        <w:t>Non-Share Consideration</w:t>
      </w:r>
      <w:r>
        <w:tab/>
      </w:r>
      <w:r>
        <w:tab/>
        <w:t>( 1,375,000)</w:t>
      </w:r>
    </w:p>
    <w:p w:rsidR="005B0DE7" w:rsidRDefault="005B0DE7" w:rsidP="00FB0B01">
      <w:pPr>
        <w:pStyle w:val="2GT"/>
      </w:pPr>
      <w:r>
        <w:t>Adjusted Cost Base Of Redeemable Preferred Shares</w:t>
      </w:r>
      <w:r>
        <w:tab/>
      </w:r>
      <w:r>
        <w:tab/>
        <w:t xml:space="preserve">Nil </w:t>
      </w:r>
    </w:p>
    <w:p w:rsidR="005B0DE7" w:rsidRDefault="005B0DE7" w:rsidP="00951047">
      <w:pPr>
        <w:pStyle w:val="ABaseStyle"/>
      </w:pPr>
    </w:p>
    <w:p w:rsidR="005B0DE7" w:rsidRDefault="005B0DE7" w:rsidP="00951047">
      <w:pPr>
        <w:pStyle w:val="ABaseStyle"/>
      </w:pPr>
      <w:r>
        <w:t>Because Laura took back cash equal to her PUC and ACB, there would be no ITA 84(3) deemed dividend and no capital gain or loss.  These calculations would be as follows:</w:t>
      </w:r>
    </w:p>
    <w:p w:rsidR="005B0DE7" w:rsidRDefault="00F56913" w:rsidP="00FB0B01">
      <w:pPr>
        <w:pStyle w:val="2"/>
      </w:pPr>
      <w:r>
        <w:br w:type="page"/>
      </w:r>
      <w:r w:rsidR="005B0DE7">
        <w:t>PUC Of New Shares</w:t>
      </w:r>
      <w:r w:rsidR="005B0DE7">
        <w:tab/>
      </w:r>
      <w:r w:rsidR="005B0DE7">
        <w:tab/>
        <w:t xml:space="preserve">Nil </w:t>
      </w:r>
    </w:p>
    <w:p w:rsidR="005B0DE7" w:rsidRDefault="005B0DE7" w:rsidP="00FB0B01">
      <w:pPr>
        <w:pStyle w:val="2"/>
      </w:pPr>
      <w:r>
        <w:t>Plus Non-Share Consideration</w:t>
      </w:r>
      <w:r>
        <w:tab/>
      </w:r>
      <w:r>
        <w:tab/>
        <w:t xml:space="preserve">$1,375,000 </w:t>
      </w:r>
    </w:p>
    <w:p w:rsidR="005B0DE7" w:rsidRDefault="005B0DE7" w:rsidP="00FB0B01">
      <w:pPr>
        <w:pStyle w:val="2T"/>
      </w:pPr>
      <w:r>
        <w:t>Proceeds Of Redemption Under ITA 84(5)(d)</w:t>
      </w:r>
      <w:r>
        <w:tab/>
      </w:r>
      <w:r>
        <w:tab/>
        <w:t xml:space="preserve"> $1,375,000 </w:t>
      </w:r>
    </w:p>
    <w:p w:rsidR="005B0DE7" w:rsidRDefault="005B0DE7" w:rsidP="00FB0B01">
      <w:pPr>
        <w:pStyle w:val="2"/>
      </w:pPr>
      <w:r>
        <w:t>PUC Of Old Shares</w:t>
      </w:r>
      <w:r>
        <w:tab/>
      </w:r>
      <w:r>
        <w:tab/>
        <w:t>( 1,375,000)</w:t>
      </w:r>
    </w:p>
    <w:p w:rsidR="005B0DE7" w:rsidRDefault="005B0DE7" w:rsidP="00FB0B01">
      <w:pPr>
        <w:pStyle w:val="2GT"/>
      </w:pPr>
      <w:r>
        <w:t xml:space="preserve">ITA 84(3) Deemed Dividend </w:t>
      </w:r>
      <w:r>
        <w:tab/>
      </w:r>
      <w:r>
        <w:tab/>
        <w:t xml:space="preserve">Nil </w:t>
      </w:r>
    </w:p>
    <w:p w:rsidR="005B0DE7" w:rsidRDefault="005B0DE7" w:rsidP="00951047">
      <w:pPr>
        <w:pStyle w:val="ABaseStyle"/>
      </w:pPr>
    </w:p>
    <w:p w:rsidR="005B0DE7" w:rsidRDefault="005B0DE7" w:rsidP="00FB0B01">
      <w:pPr>
        <w:pStyle w:val="2"/>
      </w:pPr>
      <w:r>
        <w:t>Adjusted Cost Base Of New Shares</w:t>
      </w:r>
      <w:r>
        <w:tab/>
      </w:r>
      <w:r>
        <w:tab/>
        <w:t xml:space="preserve">Nil </w:t>
      </w:r>
    </w:p>
    <w:p w:rsidR="005B0DE7" w:rsidRDefault="005B0DE7" w:rsidP="00FB0B01">
      <w:pPr>
        <w:pStyle w:val="2"/>
      </w:pPr>
      <w:r>
        <w:t>Plus Non-Share Consideration</w:t>
      </w:r>
      <w:r>
        <w:tab/>
      </w:r>
      <w:r>
        <w:tab/>
        <w:t xml:space="preserve">$1,375,000 </w:t>
      </w:r>
    </w:p>
    <w:p w:rsidR="005B0DE7" w:rsidRDefault="005B0DE7" w:rsidP="00FB0B01">
      <w:pPr>
        <w:pStyle w:val="2T"/>
      </w:pPr>
      <w:r>
        <w:t>Proceeds Of Disposition Under ITA 86(1)(c)</w:t>
      </w:r>
      <w:r>
        <w:tab/>
      </w:r>
      <w:r>
        <w:tab/>
        <w:t xml:space="preserve"> $1,375,000 </w:t>
      </w:r>
    </w:p>
    <w:p w:rsidR="005B0DE7" w:rsidRDefault="005B0DE7" w:rsidP="00FB0B01">
      <w:pPr>
        <w:pStyle w:val="2"/>
      </w:pPr>
      <w:r>
        <w:t>ITA 84(3) Deemed Dividend</w:t>
      </w:r>
      <w:r>
        <w:tab/>
      </w:r>
      <w:r>
        <w:tab/>
        <w:t xml:space="preserve">Nil </w:t>
      </w:r>
    </w:p>
    <w:p w:rsidR="005B0DE7" w:rsidRDefault="005B0DE7" w:rsidP="00FB0B01">
      <w:pPr>
        <w:pStyle w:val="2T"/>
      </w:pPr>
      <w:r>
        <w:t>Adjusted Proceeds</w:t>
      </w:r>
      <w:r>
        <w:tab/>
      </w:r>
      <w:r>
        <w:tab/>
        <w:t xml:space="preserve">$1,375,000 </w:t>
      </w:r>
    </w:p>
    <w:p w:rsidR="005B0DE7" w:rsidRDefault="005B0DE7" w:rsidP="00FB0B01">
      <w:pPr>
        <w:pStyle w:val="2"/>
      </w:pPr>
      <w:r>
        <w:t>Adjusted Cost Base Of Old Shares</w:t>
      </w:r>
      <w:r>
        <w:tab/>
      </w:r>
      <w:r>
        <w:tab/>
        <w:t>( 1,375,000)</w:t>
      </w:r>
    </w:p>
    <w:p w:rsidR="005B0DE7" w:rsidRDefault="005B0DE7" w:rsidP="00FB0B01">
      <w:pPr>
        <w:pStyle w:val="2GT"/>
      </w:pPr>
      <w:r>
        <w:t>Capital Gain (Loss)</w:t>
      </w:r>
      <w:r>
        <w:tab/>
      </w:r>
      <w:r>
        <w:tab/>
        <w:t xml:space="preserve">Nil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- 4 (Exchange Of Shares In Reorganization)</w:t>
      </w:r>
    </w:p>
    <w:p w:rsidR="005B0DE7" w:rsidRDefault="005B0DE7" w:rsidP="00FB0B01">
      <w:pPr>
        <w:pStyle w:val="Auto-Paragraph"/>
      </w:pPr>
      <w:r>
        <w:t>The required PUC reduction on the redeemable preferred shares would be calculated as follows:</w:t>
      </w:r>
    </w:p>
    <w:p w:rsidR="005B0DE7" w:rsidRDefault="005B0DE7">
      <w:pPr>
        <w:pStyle w:val="Space-Half"/>
      </w:pPr>
    </w:p>
    <w:p w:rsidR="005B0DE7" w:rsidRDefault="005B0DE7" w:rsidP="00FB0B01">
      <w:pPr>
        <w:pStyle w:val="2"/>
      </w:pPr>
      <w:r>
        <w:t>Increase In Legal Stated Capital</w:t>
      </w:r>
      <w:r>
        <w:tab/>
      </w:r>
      <w:r>
        <w:tab/>
        <w:t xml:space="preserve">$700,000 </w:t>
      </w:r>
    </w:p>
    <w:p w:rsidR="005B0DE7" w:rsidRDefault="005B0DE7" w:rsidP="00FB0B01">
      <w:pPr>
        <w:pStyle w:val="2"/>
      </w:pPr>
      <w:r>
        <w:t>Less The Excess, If Any, Of:</w:t>
      </w:r>
    </w:p>
    <w:p w:rsidR="005B0DE7" w:rsidRDefault="005B0DE7" w:rsidP="00FB0B01">
      <w:pPr>
        <w:pStyle w:val="2"/>
      </w:pPr>
      <w:r>
        <w:tab/>
        <w:t>PUC Of Common Shares</w:t>
      </w:r>
      <w:r>
        <w:tab/>
        <w:t>($200,000)</w:t>
      </w:r>
    </w:p>
    <w:p w:rsidR="005B0DE7" w:rsidRDefault="005B0DE7" w:rsidP="00FB0B01">
      <w:pPr>
        <w:pStyle w:val="2"/>
      </w:pPr>
      <w:r>
        <w:tab/>
        <w:t>Over The Non-Share Consideration</w:t>
      </w:r>
      <w:r>
        <w:tab/>
        <w:t xml:space="preserve">200,000 </w:t>
      </w:r>
      <w:r>
        <w:tab/>
        <w:t xml:space="preserve">Nil </w:t>
      </w:r>
    </w:p>
    <w:p w:rsidR="005B0DE7" w:rsidRDefault="005B0DE7" w:rsidP="00FB0B01">
      <w:pPr>
        <w:pStyle w:val="2GT"/>
      </w:pPr>
      <w:r>
        <w:t>PUC Reduction</w:t>
      </w:r>
      <w:r>
        <w:tab/>
      </w:r>
      <w:r>
        <w:tab/>
        <w:t xml:space="preserve">$700,000 </w:t>
      </w:r>
    </w:p>
    <w:p w:rsidR="005B0DE7" w:rsidRDefault="005B0DE7" w:rsidP="00951047">
      <w:pPr>
        <w:pStyle w:val="ABaseStyle"/>
      </w:pPr>
    </w:p>
    <w:p w:rsidR="005B0DE7" w:rsidRDefault="005B0DE7" w:rsidP="00FB0B01">
      <w:pPr>
        <w:pStyle w:val="Auto-Paragraph"/>
      </w:pPr>
      <w:r>
        <w:t>This means that the redeemable preferred shares would have a PUC of nil ($700,000 - $700,000).</w:t>
      </w:r>
    </w:p>
    <w:p w:rsidR="005B0DE7" w:rsidRDefault="005B0DE7" w:rsidP="00FB0B01">
      <w:pPr>
        <w:pStyle w:val="Auto-Paragraph"/>
      </w:pPr>
      <w:r>
        <w:t>The adjusted cost base of the redeemable preferred shares would be calculated as follows:</w:t>
      </w:r>
    </w:p>
    <w:p w:rsidR="005B0DE7" w:rsidRDefault="005B0DE7">
      <w:pPr>
        <w:pStyle w:val="Space-Half"/>
      </w:pPr>
    </w:p>
    <w:p w:rsidR="005B0DE7" w:rsidRDefault="005B0DE7" w:rsidP="00FB0B01">
      <w:pPr>
        <w:pStyle w:val="2"/>
      </w:pPr>
      <w:r>
        <w:t>Adjusted Cost Base Of Common Shares</w:t>
      </w:r>
      <w:r>
        <w:tab/>
      </w:r>
      <w:r>
        <w:tab/>
        <w:t xml:space="preserve">$200,000 </w:t>
      </w:r>
    </w:p>
    <w:p w:rsidR="005B0DE7" w:rsidRDefault="005B0DE7" w:rsidP="00FB0B01">
      <w:pPr>
        <w:pStyle w:val="2"/>
      </w:pPr>
      <w:r>
        <w:t>Non-Share Consideration</w:t>
      </w:r>
      <w:r>
        <w:tab/>
      </w:r>
      <w:r>
        <w:tab/>
        <w:t>( 200,000)</w:t>
      </w:r>
    </w:p>
    <w:p w:rsidR="005B0DE7" w:rsidRDefault="005B0DE7" w:rsidP="00FB0B01">
      <w:pPr>
        <w:pStyle w:val="2GT"/>
      </w:pPr>
      <w:r>
        <w:t>Adjusted Cost Base Of Redeemable Preferred Shares</w:t>
      </w:r>
      <w:r>
        <w:tab/>
      </w:r>
      <w:r>
        <w:tab/>
        <w:t xml:space="preserve">Nil </w:t>
      </w:r>
    </w:p>
    <w:p w:rsidR="005B0DE7" w:rsidRDefault="005B0DE7" w:rsidP="00951047">
      <w:pPr>
        <w:pStyle w:val="ABaseStyle"/>
      </w:pPr>
    </w:p>
    <w:p w:rsidR="005B0DE7" w:rsidRDefault="005B0DE7" w:rsidP="00951047">
      <w:pPr>
        <w:pStyle w:val="ABaseStyle"/>
      </w:pPr>
      <w:r>
        <w:t>Because Mr. Red took back cash equal to his PUC and ACB, there would be no ITA 84(3) deemed dividend and no capital gain or loss.  These calculations would be as follows:</w:t>
      </w:r>
    </w:p>
    <w:p w:rsidR="005B0DE7" w:rsidRDefault="005B0DE7">
      <w:pPr>
        <w:pStyle w:val="Space-Half"/>
      </w:pPr>
    </w:p>
    <w:p w:rsidR="005B0DE7" w:rsidRDefault="005B0DE7" w:rsidP="00FB0B01">
      <w:pPr>
        <w:pStyle w:val="2"/>
      </w:pPr>
      <w:r>
        <w:t>PUC Of New Shares</w:t>
      </w:r>
      <w:r>
        <w:tab/>
      </w:r>
      <w:r>
        <w:tab/>
        <w:t xml:space="preserve">Nil </w:t>
      </w:r>
    </w:p>
    <w:p w:rsidR="005B0DE7" w:rsidRDefault="005B0DE7" w:rsidP="00FB0B01">
      <w:pPr>
        <w:pStyle w:val="2"/>
      </w:pPr>
      <w:r>
        <w:t>Plus Non-Share Consideration</w:t>
      </w:r>
      <w:r>
        <w:tab/>
      </w:r>
      <w:r>
        <w:tab/>
        <w:t xml:space="preserve">$200,000 </w:t>
      </w:r>
    </w:p>
    <w:p w:rsidR="005B0DE7" w:rsidRDefault="005B0DE7" w:rsidP="00FB0B01">
      <w:pPr>
        <w:pStyle w:val="2T"/>
      </w:pPr>
      <w:r>
        <w:t>Proceeds Of Redemption Under ITA 84(5)(d)</w:t>
      </w:r>
      <w:r>
        <w:tab/>
      </w:r>
      <w:r>
        <w:tab/>
        <w:t xml:space="preserve"> $200,000 </w:t>
      </w:r>
    </w:p>
    <w:p w:rsidR="005B0DE7" w:rsidRDefault="005B0DE7" w:rsidP="00FB0B01">
      <w:pPr>
        <w:pStyle w:val="2"/>
      </w:pPr>
      <w:r>
        <w:t>PUC Of Old Shares</w:t>
      </w:r>
      <w:r>
        <w:tab/>
      </w:r>
      <w:r>
        <w:tab/>
        <w:t>( 200,000)</w:t>
      </w:r>
    </w:p>
    <w:p w:rsidR="005B0DE7" w:rsidRDefault="005B0DE7" w:rsidP="00FB0B01">
      <w:pPr>
        <w:pStyle w:val="2GT"/>
      </w:pPr>
      <w:r>
        <w:t xml:space="preserve">ITA 84(3) Deemed Dividend </w:t>
      </w:r>
      <w:r>
        <w:tab/>
      </w:r>
      <w:r>
        <w:tab/>
        <w:t xml:space="preserve">Nil </w:t>
      </w:r>
    </w:p>
    <w:p w:rsidR="005B0DE7" w:rsidRDefault="005B0DE7" w:rsidP="00951047">
      <w:pPr>
        <w:pStyle w:val="ABaseStyle"/>
      </w:pPr>
    </w:p>
    <w:p w:rsidR="005B0DE7" w:rsidRDefault="005B0DE7" w:rsidP="00FB0B01">
      <w:pPr>
        <w:pStyle w:val="2"/>
      </w:pPr>
      <w:r>
        <w:t>Adjusted Cost Base Of New Shares</w:t>
      </w:r>
      <w:r>
        <w:tab/>
      </w:r>
      <w:r>
        <w:tab/>
        <w:t xml:space="preserve">Nil </w:t>
      </w:r>
    </w:p>
    <w:p w:rsidR="005B0DE7" w:rsidRDefault="005B0DE7" w:rsidP="00FB0B01">
      <w:pPr>
        <w:pStyle w:val="2"/>
      </w:pPr>
      <w:r>
        <w:t>Plus Non-Share Consideration</w:t>
      </w:r>
      <w:r>
        <w:tab/>
      </w:r>
      <w:r>
        <w:tab/>
        <w:t xml:space="preserve">$200,000 </w:t>
      </w:r>
    </w:p>
    <w:p w:rsidR="005B0DE7" w:rsidRDefault="005B0DE7" w:rsidP="00FB0B01">
      <w:pPr>
        <w:pStyle w:val="2T"/>
      </w:pPr>
      <w:r>
        <w:t>Proceeds Of Disposition Under ITA 86(1)(c)</w:t>
      </w:r>
      <w:r>
        <w:tab/>
      </w:r>
      <w:r>
        <w:tab/>
        <w:t xml:space="preserve"> $200,000 </w:t>
      </w:r>
    </w:p>
    <w:p w:rsidR="005B0DE7" w:rsidRDefault="005B0DE7" w:rsidP="00FB0B01">
      <w:pPr>
        <w:pStyle w:val="2"/>
      </w:pPr>
      <w:r>
        <w:t>ITA 84(3) Deemed Dividend</w:t>
      </w:r>
      <w:r>
        <w:tab/>
      </w:r>
      <w:r>
        <w:tab/>
        <w:t xml:space="preserve">Nil </w:t>
      </w:r>
    </w:p>
    <w:p w:rsidR="005B0DE7" w:rsidRDefault="005B0DE7" w:rsidP="00FB0B01">
      <w:pPr>
        <w:pStyle w:val="2T"/>
      </w:pPr>
      <w:r>
        <w:t>Adjusted Proceeds</w:t>
      </w:r>
      <w:r>
        <w:tab/>
      </w:r>
      <w:r>
        <w:tab/>
        <w:t xml:space="preserve">$200,000 </w:t>
      </w:r>
    </w:p>
    <w:p w:rsidR="005B0DE7" w:rsidRDefault="005B0DE7" w:rsidP="00FB0B01">
      <w:pPr>
        <w:pStyle w:val="2"/>
      </w:pPr>
      <w:r>
        <w:t>Adjusted Cost Base Of Old Shares</w:t>
      </w:r>
      <w:r>
        <w:tab/>
      </w:r>
      <w:r>
        <w:tab/>
        <w:t>( 200,000)</w:t>
      </w:r>
    </w:p>
    <w:p w:rsidR="005B0DE7" w:rsidRDefault="005B0DE7" w:rsidP="00FB0B01">
      <w:pPr>
        <w:pStyle w:val="2GT"/>
      </w:pPr>
      <w:r>
        <w:t>Capital Gain (Loss)</w:t>
      </w:r>
      <w:r>
        <w:tab/>
      </w:r>
      <w:r>
        <w:tab/>
        <w:t xml:space="preserve">Nil </w:t>
      </w:r>
    </w:p>
    <w:p w:rsidR="005B0DE7" w:rsidRDefault="00F56913" w:rsidP="00FB0B01">
      <w:pPr>
        <w:pStyle w:val="Level-3"/>
      </w:pPr>
      <w:r>
        <w:br w:type="page"/>
      </w:r>
      <w:r w:rsidR="005B0DE7">
        <w:t>Exam Exercise Solution Seventeen - 5 (Exchange Of Shares In Reorganization)</w:t>
      </w:r>
    </w:p>
    <w:p w:rsidR="005B0DE7" w:rsidRDefault="005B0DE7" w:rsidP="00FB0B01">
      <w:pPr>
        <w:pStyle w:val="Auto-Paragraph"/>
      </w:pPr>
      <w:r>
        <w:t>The required PUC reduction on the redeemable preferred shares would be calculated as follows:</w:t>
      </w:r>
    </w:p>
    <w:p w:rsidR="005B0DE7" w:rsidRDefault="005B0DE7">
      <w:pPr>
        <w:pStyle w:val="Space-Half"/>
      </w:pPr>
    </w:p>
    <w:p w:rsidR="005B0DE7" w:rsidRDefault="005B0DE7" w:rsidP="00FB0B01">
      <w:pPr>
        <w:pStyle w:val="2"/>
      </w:pPr>
      <w:r>
        <w:t>Increase In Legal Stated Capital</w:t>
      </w:r>
      <w:r>
        <w:tab/>
      </w:r>
      <w:r>
        <w:tab/>
        <w:t xml:space="preserve">$440,000 </w:t>
      </w:r>
    </w:p>
    <w:p w:rsidR="005B0DE7" w:rsidRDefault="005B0DE7" w:rsidP="00FB0B01">
      <w:pPr>
        <w:pStyle w:val="2"/>
      </w:pPr>
      <w:r>
        <w:t>Less The Excess, If Any, Of:</w:t>
      </w:r>
    </w:p>
    <w:p w:rsidR="005B0DE7" w:rsidRDefault="005B0DE7" w:rsidP="00FB0B01">
      <w:pPr>
        <w:pStyle w:val="2"/>
      </w:pPr>
      <w:r>
        <w:tab/>
        <w:t>PUC Of Common Shares</w:t>
      </w:r>
      <w:r>
        <w:tab/>
        <w:t>($400,000)</w:t>
      </w:r>
    </w:p>
    <w:p w:rsidR="005B0DE7" w:rsidRDefault="005B0DE7" w:rsidP="00FB0B01">
      <w:pPr>
        <w:pStyle w:val="2"/>
      </w:pPr>
      <w:r>
        <w:tab/>
        <w:t>Over The Non-Share Consideration</w:t>
      </w:r>
      <w:r>
        <w:tab/>
        <w:t xml:space="preserve">480,000 </w:t>
      </w:r>
      <w:r>
        <w:tab/>
        <w:t xml:space="preserve">Nil </w:t>
      </w:r>
    </w:p>
    <w:p w:rsidR="005B0DE7" w:rsidRDefault="005B0DE7" w:rsidP="00FB0B01">
      <w:pPr>
        <w:pStyle w:val="2GT"/>
      </w:pPr>
      <w:r>
        <w:t>PUC Reduction</w:t>
      </w:r>
      <w:r>
        <w:tab/>
      </w:r>
      <w:r>
        <w:tab/>
        <w:t xml:space="preserve">$440,000 </w:t>
      </w:r>
    </w:p>
    <w:p w:rsidR="005B0DE7" w:rsidRDefault="005B0DE7" w:rsidP="00951047">
      <w:pPr>
        <w:pStyle w:val="ABaseStyle"/>
      </w:pPr>
    </w:p>
    <w:p w:rsidR="005B0DE7" w:rsidRDefault="005B0DE7" w:rsidP="00FB0B01">
      <w:pPr>
        <w:pStyle w:val="Auto-Paragraph"/>
      </w:pPr>
      <w:r>
        <w:t>This means that the redeemable preferred shares would have a PUC of nil ($440,000 - $440,000).</w:t>
      </w:r>
    </w:p>
    <w:p w:rsidR="005B0DE7" w:rsidRDefault="005B0DE7" w:rsidP="00FB0B01">
      <w:pPr>
        <w:pStyle w:val="Auto-Paragraph"/>
      </w:pPr>
      <w:r>
        <w:t>The adjusted cost base of the redeemable preferred shares would be calculated as follows:</w:t>
      </w:r>
    </w:p>
    <w:p w:rsidR="005B0DE7" w:rsidRDefault="005B0DE7" w:rsidP="00951047">
      <w:pPr>
        <w:pStyle w:val="ABaseStyle"/>
      </w:pPr>
    </w:p>
    <w:p w:rsidR="005B0DE7" w:rsidRDefault="005B0DE7" w:rsidP="00FB0B01">
      <w:pPr>
        <w:pStyle w:val="2"/>
      </w:pPr>
      <w:r>
        <w:t>Adjusted Cost Base Of Common Shares</w:t>
      </w:r>
      <w:r>
        <w:tab/>
      </w:r>
      <w:r>
        <w:tab/>
        <w:t xml:space="preserve">$500,000 </w:t>
      </w:r>
    </w:p>
    <w:p w:rsidR="005B0DE7" w:rsidRDefault="005B0DE7" w:rsidP="00FB0B01">
      <w:pPr>
        <w:pStyle w:val="2"/>
      </w:pPr>
      <w:r>
        <w:t>Non-Share Consideration</w:t>
      </w:r>
      <w:r>
        <w:tab/>
      </w:r>
      <w:r>
        <w:tab/>
        <w:t>( 480,000)</w:t>
      </w:r>
    </w:p>
    <w:p w:rsidR="005B0DE7" w:rsidRDefault="005B0DE7" w:rsidP="00FB0B01">
      <w:pPr>
        <w:pStyle w:val="2GT"/>
      </w:pPr>
      <w:r>
        <w:t>Adjusted Cost Base Of Redeemable Preferred Shares</w:t>
      </w:r>
      <w:r>
        <w:tab/>
      </w:r>
      <w:r>
        <w:tab/>
        <w:t xml:space="preserve">$ 20,000 </w:t>
      </w:r>
    </w:p>
    <w:p w:rsidR="005B0DE7" w:rsidRDefault="005B0DE7" w:rsidP="00951047">
      <w:pPr>
        <w:pStyle w:val="ABaseStyle"/>
      </w:pPr>
    </w:p>
    <w:p w:rsidR="005B0DE7" w:rsidRDefault="005B0DE7" w:rsidP="00951047">
      <w:pPr>
        <w:pStyle w:val="ABaseStyle"/>
      </w:pPr>
      <w:r>
        <w:t>Because the non-share consideration was greater than the PUC of the old shares, the resulting ITA 84(3) deemed dividend and the capital loss would be calculated as follows:</w:t>
      </w:r>
    </w:p>
    <w:p w:rsidR="005B0DE7" w:rsidRDefault="005B0DE7">
      <w:pPr>
        <w:pStyle w:val="Space-Half"/>
      </w:pPr>
    </w:p>
    <w:p w:rsidR="005B0DE7" w:rsidRDefault="005B0DE7" w:rsidP="00FB0B01">
      <w:pPr>
        <w:pStyle w:val="2"/>
      </w:pPr>
      <w:r>
        <w:t>PUC Of New Shares</w:t>
      </w:r>
      <w:r>
        <w:tab/>
      </w:r>
      <w:r>
        <w:tab/>
        <w:t xml:space="preserve">Nil </w:t>
      </w:r>
    </w:p>
    <w:p w:rsidR="005B0DE7" w:rsidRDefault="005B0DE7" w:rsidP="00FB0B01">
      <w:pPr>
        <w:pStyle w:val="2"/>
      </w:pPr>
      <w:r>
        <w:t>Plus Non-Share Consideration</w:t>
      </w:r>
      <w:r>
        <w:tab/>
      </w:r>
      <w:r>
        <w:tab/>
        <w:t xml:space="preserve">$480,000 </w:t>
      </w:r>
    </w:p>
    <w:p w:rsidR="005B0DE7" w:rsidRDefault="005B0DE7" w:rsidP="00FB0B01">
      <w:pPr>
        <w:pStyle w:val="2T"/>
      </w:pPr>
      <w:r>
        <w:t>Proceeds Of Redemption Under ITA 84(5)(d)</w:t>
      </w:r>
      <w:r>
        <w:tab/>
      </w:r>
      <w:r>
        <w:tab/>
        <w:t xml:space="preserve"> $480,000 </w:t>
      </w:r>
    </w:p>
    <w:p w:rsidR="005B0DE7" w:rsidRDefault="005B0DE7" w:rsidP="00FB0B01">
      <w:pPr>
        <w:pStyle w:val="2"/>
      </w:pPr>
      <w:r>
        <w:t>PUC Of Old Shares</w:t>
      </w:r>
      <w:r>
        <w:tab/>
      </w:r>
      <w:r>
        <w:tab/>
        <w:t>( 400,000)</w:t>
      </w:r>
    </w:p>
    <w:p w:rsidR="005B0DE7" w:rsidRDefault="005B0DE7" w:rsidP="00FB0B01">
      <w:pPr>
        <w:pStyle w:val="2GT"/>
      </w:pPr>
      <w:r>
        <w:t>ITA 84(3) Deemed Dividend (Non-Eligible)</w:t>
      </w:r>
      <w:r>
        <w:tab/>
      </w:r>
      <w:r>
        <w:tab/>
        <w:t xml:space="preserve">$ 80,000 </w:t>
      </w:r>
    </w:p>
    <w:p w:rsidR="005B0DE7" w:rsidRDefault="005B0DE7" w:rsidP="00951047">
      <w:pPr>
        <w:pStyle w:val="ABaseStyle"/>
      </w:pPr>
    </w:p>
    <w:p w:rsidR="005B0DE7" w:rsidRDefault="005B0DE7" w:rsidP="00FB0B01">
      <w:pPr>
        <w:pStyle w:val="2"/>
      </w:pPr>
      <w:r>
        <w:t>Adjusted Cost Base Of New Shares</w:t>
      </w:r>
      <w:r>
        <w:tab/>
      </w:r>
      <w:r>
        <w:tab/>
        <w:t xml:space="preserve">$  20,000 </w:t>
      </w:r>
    </w:p>
    <w:p w:rsidR="005B0DE7" w:rsidRDefault="005B0DE7" w:rsidP="00FB0B01">
      <w:pPr>
        <w:pStyle w:val="2"/>
      </w:pPr>
      <w:r>
        <w:t>Plus Non-Share Consideration</w:t>
      </w:r>
      <w:r>
        <w:tab/>
      </w:r>
      <w:r>
        <w:tab/>
        <w:t xml:space="preserve">480,000 </w:t>
      </w:r>
    </w:p>
    <w:p w:rsidR="005B0DE7" w:rsidRDefault="005B0DE7" w:rsidP="00FB0B01">
      <w:pPr>
        <w:pStyle w:val="2T"/>
      </w:pPr>
      <w:r>
        <w:t>Proceeds Of Disposition Under ITA 86(1)(c)</w:t>
      </w:r>
      <w:r>
        <w:tab/>
      </w:r>
      <w:r>
        <w:tab/>
        <w:t xml:space="preserve"> $500,000 </w:t>
      </w:r>
    </w:p>
    <w:p w:rsidR="005B0DE7" w:rsidRDefault="005B0DE7" w:rsidP="00FB0B01">
      <w:pPr>
        <w:pStyle w:val="2"/>
      </w:pPr>
      <w:r>
        <w:t>ITA 84(3) Deemed Dividend</w:t>
      </w:r>
      <w:r>
        <w:tab/>
      </w:r>
      <w:r>
        <w:tab/>
        <w:t>( 80,000)</w:t>
      </w:r>
    </w:p>
    <w:p w:rsidR="005B0DE7" w:rsidRDefault="005B0DE7" w:rsidP="00FB0B01">
      <w:pPr>
        <w:pStyle w:val="2T"/>
      </w:pPr>
      <w:r>
        <w:t>Adjusted Proceeds</w:t>
      </w:r>
      <w:r>
        <w:tab/>
      </w:r>
      <w:r>
        <w:tab/>
        <w:t xml:space="preserve">$420,000 </w:t>
      </w:r>
    </w:p>
    <w:p w:rsidR="005B0DE7" w:rsidRDefault="005B0DE7" w:rsidP="00FB0B01">
      <w:pPr>
        <w:pStyle w:val="2"/>
      </w:pPr>
      <w:r>
        <w:t>Adjusted Cost Base Of Old Shares</w:t>
      </w:r>
      <w:r>
        <w:tab/>
      </w:r>
      <w:r>
        <w:tab/>
        <w:t>( 500,000)</w:t>
      </w:r>
    </w:p>
    <w:p w:rsidR="005B0DE7" w:rsidRDefault="005B0DE7" w:rsidP="00FB0B01">
      <w:pPr>
        <w:pStyle w:val="2GT"/>
      </w:pPr>
      <w:r>
        <w:t>Capital Gain (Loss)</w:t>
      </w:r>
      <w:r>
        <w:tab/>
      </w:r>
      <w:r>
        <w:tab/>
        <w:t>($ 80,000)</w:t>
      </w:r>
    </w:p>
    <w:p w:rsidR="005B0DE7" w:rsidRDefault="005B0DE7" w:rsidP="00951047">
      <w:pPr>
        <w:pStyle w:val="ABaseStyle"/>
      </w:pPr>
    </w:p>
    <w:p w:rsidR="005B0DE7" w:rsidRDefault="005B0DE7" w:rsidP="00951047">
      <w:pPr>
        <w:pStyle w:val="ABaseStyle"/>
      </w:pPr>
      <w:r>
        <w:t>The taxable non-eligible dividend would be $94,400 [(118%)($80,000)] and the allowable capital loss would be $40,000 [(1/2)($80,000)].  The taxable dividend would qualify for a federal dividend tax credit of $10,400 [(13/18)(18%)($80,000)].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- 6 (Exchange Of Shares In Reorganization)</w:t>
      </w:r>
    </w:p>
    <w:p w:rsidR="005B0DE7" w:rsidRDefault="005B0DE7" w:rsidP="00FB0B01">
      <w:pPr>
        <w:pStyle w:val="Auto-Paragraph"/>
      </w:pPr>
      <w:r>
        <w:t>The required PUC reduction on the redeemable preferred shares would be calculated as follows:</w:t>
      </w:r>
    </w:p>
    <w:p w:rsidR="005B0DE7" w:rsidRDefault="005B0DE7">
      <w:pPr>
        <w:pStyle w:val="Space-Half"/>
      </w:pPr>
    </w:p>
    <w:p w:rsidR="005B0DE7" w:rsidRDefault="005B0DE7" w:rsidP="00FB0B01">
      <w:pPr>
        <w:pStyle w:val="2"/>
      </w:pPr>
      <w:r>
        <w:t>Increase In Legal Stated Capital</w:t>
      </w:r>
      <w:r>
        <w:tab/>
      </w:r>
      <w:r>
        <w:tab/>
        <w:t xml:space="preserve">$750,000 </w:t>
      </w:r>
    </w:p>
    <w:p w:rsidR="005B0DE7" w:rsidRDefault="005B0DE7" w:rsidP="00FB0B01">
      <w:pPr>
        <w:pStyle w:val="2"/>
      </w:pPr>
      <w:r>
        <w:t>Less The Excess, If Any, Of:</w:t>
      </w:r>
    </w:p>
    <w:p w:rsidR="005B0DE7" w:rsidRDefault="005B0DE7" w:rsidP="00FB0B01">
      <w:pPr>
        <w:pStyle w:val="2"/>
      </w:pPr>
      <w:r>
        <w:tab/>
        <w:t>PUC Of Common Shares</w:t>
      </w:r>
      <w:r>
        <w:tab/>
        <w:t>($700,000)</w:t>
      </w:r>
    </w:p>
    <w:p w:rsidR="005B0DE7" w:rsidRDefault="005B0DE7" w:rsidP="00FB0B01">
      <w:pPr>
        <w:pStyle w:val="2"/>
      </w:pPr>
      <w:r>
        <w:tab/>
        <w:t>Over The Non-Share Consideration</w:t>
      </w:r>
      <w:r>
        <w:tab/>
        <w:t xml:space="preserve">700,000 </w:t>
      </w:r>
      <w:r>
        <w:tab/>
        <w:t xml:space="preserve">Nil </w:t>
      </w:r>
    </w:p>
    <w:p w:rsidR="005B0DE7" w:rsidRDefault="005B0DE7" w:rsidP="00FB0B01">
      <w:pPr>
        <w:pStyle w:val="2GT"/>
      </w:pPr>
      <w:r>
        <w:t>PUC Reduction</w:t>
      </w:r>
      <w:r>
        <w:tab/>
      </w:r>
      <w:r>
        <w:tab/>
        <w:t xml:space="preserve">$750,000 </w:t>
      </w:r>
    </w:p>
    <w:p w:rsidR="005B0DE7" w:rsidRDefault="005B0DE7" w:rsidP="00951047">
      <w:pPr>
        <w:pStyle w:val="ABaseStyle"/>
      </w:pPr>
    </w:p>
    <w:p w:rsidR="005B0DE7" w:rsidRDefault="005B0DE7" w:rsidP="00FB0B01">
      <w:pPr>
        <w:pStyle w:val="Auto-Paragraph"/>
      </w:pPr>
      <w:r>
        <w:t>This means that the redeemable preferred shares would have a PUC of nil ($750,000 - $750,000).</w:t>
      </w:r>
    </w:p>
    <w:p w:rsidR="005B0DE7" w:rsidRDefault="00F56913" w:rsidP="00FB0B01">
      <w:pPr>
        <w:pStyle w:val="Auto-Paragraph"/>
      </w:pPr>
      <w:r>
        <w:br w:type="page"/>
      </w:r>
      <w:r w:rsidR="005B0DE7">
        <w:t>The adjusted cost base of the redeemable preferred shares would be calculated as follows:</w:t>
      </w:r>
    </w:p>
    <w:p w:rsidR="005B0DE7" w:rsidRDefault="005B0DE7" w:rsidP="00951047">
      <w:pPr>
        <w:pStyle w:val="ABaseStyle"/>
      </w:pPr>
    </w:p>
    <w:p w:rsidR="005B0DE7" w:rsidRDefault="005B0DE7" w:rsidP="00FB0B01">
      <w:pPr>
        <w:pStyle w:val="2"/>
      </w:pPr>
      <w:r>
        <w:t>Adjusted Cost Base Of Common Shares</w:t>
      </w:r>
      <w:r>
        <w:tab/>
      </w:r>
      <w:r>
        <w:tab/>
        <w:t xml:space="preserve">$400,000 </w:t>
      </w:r>
    </w:p>
    <w:p w:rsidR="005B0DE7" w:rsidRDefault="005B0DE7" w:rsidP="00FB0B01">
      <w:pPr>
        <w:pStyle w:val="2"/>
      </w:pPr>
      <w:r>
        <w:t>Non-Share Consideration</w:t>
      </w:r>
      <w:r>
        <w:tab/>
      </w:r>
      <w:r>
        <w:tab/>
        <w:t>( 700,000)</w:t>
      </w:r>
    </w:p>
    <w:p w:rsidR="005B0DE7" w:rsidRDefault="005B0DE7" w:rsidP="00FB0B01">
      <w:pPr>
        <w:pStyle w:val="2GT"/>
      </w:pPr>
      <w:r>
        <w:t>Adjusted Cost Base Of Redeemable Preferred Shares</w:t>
      </w:r>
      <w:r>
        <w:tab/>
      </w:r>
      <w:r>
        <w:tab/>
        <w:t xml:space="preserve">Nil </w:t>
      </w:r>
    </w:p>
    <w:p w:rsidR="005B0DE7" w:rsidRDefault="005B0DE7" w:rsidP="00951047">
      <w:pPr>
        <w:pStyle w:val="ABaseStyle"/>
      </w:pPr>
    </w:p>
    <w:p w:rsidR="005B0DE7" w:rsidRDefault="005B0DE7" w:rsidP="00951047">
      <w:pPr>
        <w:pStyle w:val="ABaseStyle"/>
      </w:pPr>
      <w:r>
        <w:t>While there is no ITA 84(3) deemed dividend in this problem, there is a taxable capital gain.  The relevant calculations are as follows:</w:t>
      </w:r>
    </w:p>
    <w:p w:rsidR="005B0DE7" w:rsidRDefault="005B0DE7">
      <w:pPr>
        <w:pStyle w:val="Space-Half"/>
      </w:pPr>
    </w:p>
    <w:p w:rsidR="005B0DE7" w:rsidRDefault="005B0DE7" w:rsidP="00FB0B01">
      <w:pPr>
        <w:pStyle w:val="2"/>
      </w:pPr>
      <w:r>
        <w:t>PUC Of New Shares</w:t>
      </w:r>
      <w:r>
        <w:tab/>
      </w:r>
      <w:r>
        <w:tab/>
        <w:t xml:space="preserve">Nil </w:t>
      </w:r>
    </w:p>
    <w:p w:rsidR="005B0DE7" w:rsidRDefault="005B0DE7" w:rsidP="00FB0B01">
      <w:pPr>
        <w:pStyle w:val="2"/>
      </w:pPr>
      <w:r>
        <w:t>Plus Non-Share Consideration</w:t>
      </w:r>
      <w:r>
        <w:tab/>
      </w:r>
      <w:r>
        <w:tab/>
        <w:t xml:space="preserve">$700,000 </w:t>
      </w:r>
    </w:p>
    <w:p w:rsidR="005B0DE7" w:rsidRDefault="005B0DE7" w:rsidP="00FB0B01">
      <w:pPr>
        <w:pStyle w:val="2T"/>
      </w:pPr>
      <w:r>
        <w:t>Proceeds Of Redemption Under ITA 84(5)(d)</w:t>
      </w:r>
      <w:r>
        <w:tab/>
      </w:r>
      <w:r>
        <w:tab/>
        <w:t xml:space="preserve"> $700,000 </w:t>
      </w:r>
    </w:p>
    <w:p w:rsidR="005B0DE7" w:rsidRDefault="005B0DE7" w:rsidP="00FB0B01">
      <w:pPr>
        <w:pStyle w:val="2"/>
      </w:pPr>
      <w:r>
        <w:t>PUC Of Old Shares</w:t>
      </w:r>
      <w:r>
        <w:tab/>
      </w:r>
      <w:r>
        <w:tab/>
        <w:t>( 700,000)</w:t>
      </w:r>
    </w:p>
    <w:p w:rsidR="005B0DE7" w:rsidRDefault="005B0DE7" w:rsidP="00FB0B01">
      <w:pPr>
        <w:pStyle w:val="2GT"/>
      </w:pPr>
      <w:r>
        <w:t>ITA 84(3) Deemed Dividend (Non-Eligible)</w:t>
      </w:r>
      <w:r>
        <w:tab/>
      </w:r>
      <w:r>
        <w:tab/>
        <w:t xml:space="preserve">Nil </w:t>
      </w:r>
    </w:p>
    <w:p w:rsidR="005B0DE7" w:rsidRDefault="005B0DE7" w:rsidP="00951047">
      <w:pPr>
        <w:pStyle w:val="ABaseStyle"/>
      </w:pPr>
    </w:p>
    <w:p w:rsidR="005B0DE7" w:rsidRDefault="005B0DE7" w:rsidP="00FB0B01">
      <w:pPr>
        <w:pStyle w:val="2"/>
      </w:pPr>
      <w:r>
        <w:t>Adjusted Cost Base Of New Shares</w:t>
      </w:r>
      <w:r>
        <w:tab/>
      </w:r>
      <w:r>
        <w:tab/>
        <w:t xml:space="preserve">$    Nil </w:t>
      </w:r>
    </w:p>
    <w:p w:rsidR="005B0DE7" w:rsidRDefault="005B0DE7" w:rsidP="00FB0B01">
      <w:pPr>
        <w:pStyle w:val="2"/>
      </w:pPr>
      <w:r>
        <w:t>Plus Non-Share Consideration</w:t>
      </w:r>
      <w:r>
        <w:tab/>
      </w:r>
      <w:r>
        <w:tab/>
        <w:t xml:space="preserve">700,000 </w:t>
      </w:r>
    </w:p>
    <w:p w:rsidR="005B0DE7" w:rsidRDefault="005B0DE7" w:rsidP="00FB0B01">
      <w:pPr>
        <w:pStyle w:val="2T"/>
      </w:pPr>
      <w:r>
        <w:t>Proceeds Of Disposition Under ITA 86(1)(c)</w:t>
      </w:r>
      <w:r>
        <w:tab/>
      </w:r>
      <w:r>
        <w:tab/>
        <w:t xml:space="preserve"> $700,000 </w:t>
      </w:r>
    </w:p>
    <w:p w:rsidR="005B0DE7" w:rsidRDefault="005B0DE7" w:rsidP="00FB0B01">
      <w:pPr>
        <w:pStyle w:val="2"/>
      </w:pPr>
      <w:r>
        <w:t>ITA 84(3) Deemed Dividend</w:t>
      </w:r>
      <w:r>
        <w:tab/>
      </w:r>
      <w:r>
        <w:tab/>
        <w:t xml:space="preserve">Nil </w:t>
      </w:r>
    </w:p>
    <w:p w:rsidR="005B0DE7" w:rsidRDefault="005B0DE7" w:rsidP="00FB0B01">
      <w:pPr>
        <w:pStyle w:val="2T"/>
      </w:pPr>
      <w:r>
        <w:t>Adjusted Proceeds</w:t>
      </w:r>
      <w:r>
        <w:tab/>
      </w:r>
      <w:r>
        <w:tab/>
        <w:t xml:space="preserve">$700,000 </w:t>
      </w:r>
    </w:p>
    <w:p w:rsidR="005B0DE7" w:rsidRDefault="005B0DE7" w:rsidP="00FB0B01">
      <w:pPr>
        <w:pStyle w:val="2"/>
      </w:pPr>
      <w:r>
        <w:t>Adjusted Cost Base Of Old Shares</w:t>
      </w:r>
      <w:r>
        <w:tab/>
      </w:r>
      <w:r>
        <w:tab/>
        <w:t>( 400,000)</w:t>
      </w:r>
    </w:p>
    <w:p w:rsidR="005B0DE7" w:rsidRDefault="005B0DE7" w:rsidP="00FB0B01">
      <w:pPr>
        <w:pStyle w:val="2T"/>
      </w:pPr>
      <w:r>
        <w:t>Capital Gain</w:t>
      </w:r>
      <w:r>
        <w:tab/>
      </w:r>
      <w:r>
        <w:tab/>
        <w:t xml:space="preserve">$300,000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$150,000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- 7 (Gift To A Related Party)</w:t>
      </w:r>
    </w:p>
    <w:p w:rsidR="005B0DE7" w:rsidRDefault="005B0DE7" w:rsidP="00FB0B01">
      <w:pPr>
        <w:pStyle w:val="Auto-Paragraph"/>
      </w:pPr>
      <w:r>
        <w:t>Mr. Doyen gave up shares with a fair market value of $2,688,000 [(80%)($3,360,000)] in return for consideration of $2,310,000 ($630,000 + $1,680,000).  As his son holds the remaining common shares, it would appear that there is a gift to the son of $378,000 ($2,688,000 - $2,310,000).  This means that ITA 86(2) is applicable.</w:t>
      </w:r>
    </w:p>
    <w:p w:rsidR="005B0DE7" w:rsidRDefault="005B0DE7" w:rsidP="00FB0B01">
      <w:pPr>
        <w:pStyle w:val="Auto-Paragraph"/>
      </w:pPr>
      <w:r>
        <w:t>The PUC reduction on the new shares would be calculated as follows:</w:t>
      </w:r>
    </w:p>
    <w:p w:rsidR="005B0DE7" w:rsidRDefault="005B0DE7">
      <w:pPr>
        <w:pStyle w:val="Space-Half"/>
      </w:pPr>
    </w:p>
    <w:p w:rsidR="005B0DE7" w:rsidRDefault="005B0DE7" w:rsidP="00FB0B01">
      <w:pPr>
        <w:pStyle w:val="3"/>
      </w:pPr>
      <w:r>
        <w:t>Increase In Legal Stated Capital</w:t>
      </w:r>
      <w:r>
        <w:tab/>
      </w:r>
      <w:r>
        <w:tab/>
      </w:r>
      <w:r>
        <w:tab/>
        <w:t xml:space="preserve">$1,680,000 </w:t>
      </w:r>
    </w:p>
    <w:p w:rsidR="005B0DE7" w:rsidRDefault="005B0DE7" w:rsidP="00FB0B01">
      <w:pPr>
        <w:pStyle w:val="3"/>
      </w:pPr>
      <w:r>
        <w:t>Less The Excess Of:</w:t>
      </w:r>
    </w:p>
    <w:p w:rsidR="005B0DE7" w:rsidRDefault="005B0DE7" w:rsidP="00FB0B01">
      <w:pPr>
        <w:pStyle w:val="3"/>
      </w:pPr>
      <w:r>
        <w:tab/>
        <w:t>PUC Of Common Shares [(80%)($525,000)]</w:t>
      </w:r>
      <w:r>
        <w:tab/>
      </w:r>
      <w:r>
        <w:tab/>
        <w:t>($420,000)</w:t>
      </w:r>
    </w:p>
    <w:p w:rsidR="005B0DE7" w:rsidRDefault="005B0DE7" w:rsidP="00FB0B01">
      <w:pPr>
        <w:pStyle w:val="3"/>
      </w:pPr>
      <w:r>
        <w:tab/>
        <w:t>Over The Non-Share Consideration</w:t>
      </w:r>
      <w:r>
        <w:tab/>
      </w:r>
      <w:r>
        <w:tab/>
        <w:t xml:space="preserve">630,000 </w:t>
      </w:r>
      <w:r>
        <w:tab/>
        <w:t xml:space="preserve">Nil </w:t>
      </w:r>
    </w:p>
    <w:p w:rsidR="005B0DE7" w:rsidRDefault="005B0DE7" w:rsidP="00FB0B01">
      <w:pPr>
        <w:pStyle w:val="3GT"/>
      </w:pPr>
      <w:r>
        <w:t>PUC Reduction</w:t>
      </w:r>
      <w:r>
        <w:tab/>
      </w:r>
      <w:r>
        <w:tab/>
      </w:r>
      <w:r>
        <w:tab/>
        <w:t xml:space="preserve">$1,680,000 </w:t>
      </w:r>
    </w:p>
    <w:p w:rsidR="005B0DE7" w:rsidRDefault="005B0DE7" w:rsidP="00951047">
      <w:pPr>
        <w:pStyle w:val="ABaseStyle"/>
      </w:pPr>
    </w:p>
    <w:p w:rsidR="005B0DE7" w:rsidRDefault="005B0DE7" w:rsidP="00FB0B01">
      <w:pPr>
        <w:pStyle w:val="Auto-Paragraph"/>
      </w:pPr>
      <w:r>
        <w:t>This means that the redeemable preferred shares would have a PUC of nil ($1,680,000 - $1,680,000).</w:t>
      </w:r>
    </w:p>
    <w:p w:rsidR="005B0DE7" w:rsidRDefault="005B0DE7" w:rsidP="00FB0B01">
      <w:pPr>
        <w:pStyle w:val="Auto-Paragraph"/>
      </w:pPr>
      <w:r>
        <w:t>Under ITA 86(2)(e), the adjusted cost base of the redeemable preferred shares would be calculated as follows:</w:t>
      </w:r>
    </w:p>
    <w:p w:rsidR="005B0DE7" w:rsidRDefault="005B0DE7">
      <w:pPr>
        <w:pStyle w:val="Space-Half"/>
      </w:pPr>
    </w:p>
    <w:p w:rsidR="005B0DE7" w:rsidRDefault="005B0DE7" w:rsidP="00FB0B01">
      <w:pPr>
        <w:pStyle w:val="3"/>
      </w:pPr>
      <w:r>
        <w:t>Adjusted Cost Base Of Mr. Doyen’s Common Shares</w:t>
      </w:r>
      <w:r>
        <w:tab/>
      </w:r>
      <w:r>
        <w:tab/>
        <w:t xml:space="preserve">$ 420,000 </w:t>
      </w:r>
    </w:p>
    <w:p w:rsidR="005B0DE7" w:rsidRDefault="005B0DE7" w:rsidP="00FB0B01">
      <w:pPr>
        <w:pStyle w:val="3"/>
      </w:pPr>
      <w:r>
        <w:t>Deduct:</w:t>
      </w:r>
    </w:p>
    <w:p w:rsidR="005B0DE7" w:rsidRDefault="005B0DE7" w:rsidP="00FB0B01">
      <w:pPr>
        <w:pStyle w:val="3"/>
      </w:pPr>
      <w:r>
        <w:tab/>
        <w:t>Non-Share Consideration</w:t>
      </w:r>
      <w:r>
        <w:tab/>
      </w:r>
      <w:r>
        <w:tab/>
        <w:t>($630,000)</w:t>
      </w:r>
    </w:p>
    <w:p w:rsidR="005B0DE7" w:rsidRDefault="005B0DE7" w:rsidP="00FB0B01">
      <w:pPr>
        <w:pStyle w:val="3"/>
      </w:pPr>
      <w:r>
        <w:tab/>
        <w:t>Gift</w:t>
      </w:r>
      <w:r>
        <w:tab/>
      </w:r>
      <w:r>
        <w:tab/>
        <w:t>( 378,000)</w:t>
      </w:r>
      <w:r>
        <w:tab/>
        <w:t>(1,008,000)</w:t>
      </w:r>
    </w:p>
    <w:p w:rsidR="005B0DE7" w:rsidRDefault="005B0DE7" w:rsidP="00FB0B01">
      <w:pPr>
        <w:pStyle w:val="3GT"/>
      </w:pPr>
      <w:r>
        <w:t>Adjusted Cost Base Of Preferred Shares</w:t>
      </w:r>
      <w:r>
        <w:tab/>
      </w:r>
      <w:r>
        <w:tab/>
      </w:r>
      <w:r>
        <w:tab/>
        <w:t xml:space="preserve">Nil </w:t>
      </w:r>
    </w:p>
    <w:p w:rsidR="005B0DE7" w:rsidRDefault="00F56913" w:rsidP="00951047">
      <w:pPr>
        <w:pStyle w:val="ABaseStyle"/>
      </w:pPr>
      <w:r>
        <w:br w:type="page"/>
      </w:r>
      <w:r w:rsidR="005B0DE7">
        <w:t>The calculation of the deemed dividend and capital gain would be as follows:</w:t>
      </w:r>
    </w:p>
    <w:p w:rsidR="005B0DE7" w:rsidRDefault="005B0DE7">
      <w:pPr>
        <w:pStyle w:val="Space-Half"/>
      </w:pPr>
    </w:p>
    <w:p w:rsidR="005B0DE7" w:rsidRDefault="005B0DE7" w:rsidP="00FB0B01">
      <w:pPr>
        <w:pStyle w:val="2"/>
      </w:pPr>
      <w:r>
        <w:t>PUC Of New Shares</w:t>
      </w:r>
      <w:r>
        <w:tab/>
      </w:r>
      <w:r>
        <w:tab/>
        <w:t xml:space="preserve">Nil </w:t>
      </w:r>
    </w:p>
    <w:p w:rsidR="005B0DE7" w:rsidRDefault="005B0DE7" w:rsidP="00FB0B01">
      <w:pPr>
        <w:pStyle w:val="2"/>
      </w:pPr>
      <w:r>
        <w:t>Plus Non-Share Consideration</w:t>
      </w:r>
      <w:r>
        <w:tab/>
      </w:r>
      <w:r>
        <w:tab/>
        <w:t xml:space="preserve">$630,000 </w:t>
      </w:r>
    </w:p>
    <w:p w:rsidR="005B0DE7" w:rsidRDefault="005B0DE7" w:rsidP="00FB0B01">
      <w:pPr>
        <w:pStyle w:val="2T"/>
      </w:pPr>
      <w:r>
        <w:t>Proceeds Of Redemption Under ITA 84(5)(d)</w:t>
      </w:r>
      <w:r>
        <w:tab/>
      </w:r>
      <w:r>
        <w:tab/>
        <w:t xml:space="preserve"> $630,000 </w:t>
      </w:r>
    </w:p>
    <w:p w:rsidR="005B0DE7" w:rsidRDefault="005B0DE7" w:rsidP="00FB0B01">
      <w:pPr>
        <w:pStyle w:val="2"/>
      </w:pPr>
      <w:r>
        <w:t>PUC Of Old Shares</w:t>
      </w:r>
      <w:r>
        <w:tab/>
      </w:r>
      <w:r>
        <w:tab/>
        <w:t>( 420,000)</w:t>
      </w:r>
    </w:p>
    <w:p w:rsidR="005B0DE7" w:rsidRDefault="005B0DE7" w:rsidP="00FB0B01">
      <w:pPr>
        <w:pStyle w:val="2GT"/>
      </w:pPr>
      <w:r>
        <w:t>ITA 84(3) Deemed Dividend (Non-Eligible)</w:t>
      </w:r>
      <w:r>
        <w:tab/>
      </w:r>
      <w:r>
        <w:tab/>
        <w:t xml:space="preserve">$210,000 </w:t>
      </w:r>
    </w:p>
    <w:p w:rsidR="005B0DE7" w:rsidRDefault="005B0DE7" w:rsidP="00951047">
      <w:pPr>
        <w:pStyle w:val="ABaseStyle"/>
      </w:pPr>
    </w:p>
    <w:p w:rsidR="005B0DE7" w:rsidRDefault="005B0DE7" w:rsidP="00FB0B01">
      <w:pPr>
        <w:pStyle w:val="2"/>
      </w:pPr>
      <w:r>
        <w:t>Proceeds Of Disposition Under ITA 86(2)(c) - Lesser Of:</w:t>
      </w:r>
    </w:p>
    <w:p w:rsidR="005B0DE7" w:rsidRDefault="005B0DE7" w:rsidP="00FB0B01">
      <w:pPr>
        <w:pStyle w:val="2-Bullet"/>
      </w:pPr>
      <w:r>
        <w:t xml:space="preserve">Fair Market Value Of Shares Given Up </w:t>
      </w:r>
    </w:p>
    <w:p w:rsidR="005B0DE7" w:rsidRDefault="005B0DE7" w:rsidP="00FB0B01">
      <w:pPr>
        <w:pStyle w:val="2"/>
      </w:pPr>
      <w:r>
        <w:tab/>
        <w:t>[(80%)($3,360,000)]= $2,688,000</w:t>
      </w:r>
    </w:p>
    <w:p w:rsidR="005B0DE7" w:rsidRDefault="005B0DE7" w:rsidP="00FB0B01">
      <w:pPr>
        <w:pStyle w:val="2-Bullet"/>
      </w:pPr>
      <w:r>
        <w:t>Non-Share Consideration Plus Gift</w:t>
      </w:r>
    </w:p>
    <w:p w:rsidR="005B0DE7" w:rsidRDefault="005B0DE7" w:rsidP="00FB0B01">
      <w:pPr>
        <w:pStyle w:val="2"/>
      </w:pPr>
      <w:r>
        <w:tab/>
        <w:t xml:space="preserve"> ($600,000 + $378,000) = $1,008,000  </w:t>
      </w:r>
      <w:r>
        <w:tab/>
      </w:r>
      <w:r>
        <w:tab/>
        <w:t xml:space="preserve">$1,008,000 </w:t>
      </w:r>
    </w:p>
    <w:p w:rsidR="005B0DE7" w:rsidRDefault="005B0DE7" w:rsidP="00FB0B01">
      <w:pPr>
        <w:pStyle w:val="2"/>
      </w:pPr>
      <w:r>
        <w:t>Less ITA 84(3) Deemed Dividend</w:t>
      </w:r>
      <w:r>
        <w:tab/>
      </w:r>
      <w:r>
        <w:tab/>
        <w:t>(   210,000)</w:t>
      </w:r>
    </w:p>
    <w:p w:rsidR="005B0DE7" w:rsidRDefault="005B0DE7" w:rsidP="00FB0B01">
      <w:pPr>
        <w:pStyle w:val="2T"/>
      </w:pPr>
      <w:r>
        <w:t>Adjusted Proceeds</w:t>
      </w:r>
      <w:r>
        <w:tab/>
      </w:r>
      <w:r>
        <w:tab/>
        <w:t xml:space="preserve">$  798,000 </w:t>
      </w:r>
    </w:p>
    <w:p w:rsidR="005B0DE7" w:rsidRDefault="005B0DE7" w:rsidP="00FB0B01">
      <w:pPr>
        <w:pStyle w:val="2"/>
      </w:pPr>
      <w:r>
        <w:t xml:space="preserve">Adjusted Cost Base Of Old Shares </w:t>
      </w:r>
      <w:r>
        <w:tab/>
      </w:r>
      <w:r>
        <w:tab/>
        <w:t>(  420,000)</w:t>
      </w:r>
    </w:p>
    <w:p w:rsidR="005B0DE7" w:rsidRDefault="005B0DE7" w:rsidP="00FB0B01">
      <w:pPr>
        <w:pStyle w:val="2T"/>
      </w:pPr>
      <w:r>
        <w:t>Capital Gain</w:t>
      </w:r>
      <w:r>
        <w:tab/>
      </w:r>
      <w:r>
        <w:tab/>
        <w:t xml:space="preserve">$  378,000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$189,000 </w:t>
      </w:r>
    </w:p>
    <w:p w:rsidR="005B0DE7" w:rsidRDefault="005B0DE7" w:rsidP="00951047">
      <w:pPr>
        <w:pStyle w:val="ABaseStyle"/>
      </w:pPr>
    </w:p>
    <w:p w:rsidR="005B0DE7" w:rsidRDefault="005B0DE7" w:rsidP="00FB0B01">
      <w:pPr>
        <w:pStyle w:val="Auto-Paragraph"/>
      </w:pPr>
      <w:r>
        <w:t>The taxable non-eligible dividend would be $247,800 [(118%)($210,000)] and the taxable capital gain would be $189,000.  The taxable dividend would qualify for a federal dividend tax credit of $27,300 [(13/18)(18%)($210,000)].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- 8 (Gift To A Related Party)</w:t>
      </w:r>
    </w:p>
    <w:p w:rsidR="005B0DE7" w:rsidRDefault="005B0DE7" w:rsidP="00FB0B01">
      <w:pPr>
        <w:pStyle w:val="Auto-Paragraph"/>
      </w:pPr>
      <w:r>
        <w:t>Ms. Hutch gave up shares with a fair market value of $1,380,000 [(60%)($2,300,000)] in return for consideration of $1,180,000 ($350,000 + $830,000).  As her common-law partner, Jane, holds the remaining common shares, it would appear that there is a gift to Jane of $200,000 ($1,380,000 - $1,180,000).  This means that ITA 86(2) is applicable.</w:t>
      </w:r>
    </w:p>
    <w:p w:rsidR="005B0DE7" w:rsidRDefault="005B0DE7" w:rsidP="00FB0B01">
      <w:pPr>
        <w:pStyle w:val="Auto-Paragraph"/>
      </w:pPr>
      <w:r>
        <w:t>The PUC reduction on the new shares would be calculated as follows:</w:t>
      </w:r>
    </w:p>
    <w:p w:rsidR="005B0DE7" w:rsidRDefault="005B0DE7">
      <w:pPr>
        <w:pStyle w:val="Space-Half"/>
      </w:pPr>
    </w:p>
    <w:p w:rsidR="005B0DE7" w:rsidRDefault="005B0DE7" w:rsidP="00FB0B01">
      <w:pPr>
        <w:pStyle w:val="3"/>
      </w:pPr>
      <w:r>
        <w:t>Increase In Legal Stated Capital</w:t>
      </w:r>
      <w:r>
        <w:tab/>
      </w:r>
      <w:r>
        <w:tab/>
      </w:r>
      <w:r>
        <w:tab/>
        <w:t xml:space="preserve">$830,000 </w:t>
      </w:r>
    </w:p>
    <w:p w:rsidR="005B0DE7" w:rsidRDefault="005B0DE7" w:rsidP="00FB0B01">
      <w:pPr>
        <w:pStyle w:val="3"/>
      </w:pPr>
      <w:r>
        <w:t>Less The Excess Of:</w:t>
      </w:r>
    </w:p>
    <w:p w:rsidR="005B0DE7" w:rsidRDefault="005B0DE7" w:rsidP="00FB0B01">
      <w:pPr>
        <w:pStyle w:val="3"/>
      </w:pPr>
      <w:r>
        <w:tab/>
        <w:t>PUC Of Common Shares [(60%)($500,000)]</w:t>
      </w:r>
      <w:r>
        <w:tab/>
      </w:r>
      <w:r>
        <w:tab/>
        <w:t>($300,000)</w:t>
      </w:r>
    </w:p>
    <w:p w:rsidR="005B0DE7" w:rsidRDefault="005B0DE7" w:rsidP="00FB0B01">
      <w:pPr>
        <w:pStyle w:val="3"/>
      </w:pPr>
      <w:r>
        <w:tab/>
        <w:t>Over The Non-Share Consideration</w:t>
      </w:r>
      <w:r>
        <w:tab/>
      </w:r>
      <w:r>
        <w:tab/>
        <w:t xml:space="preserve">350,000 </w:t>
      </w:r>
      <w:r>
        <w:tab/>
        <w:t xml:space="preserve">Nil </w:t>
      </w:r>
    </w:p>
    <w:p w:rsidR="005B0DE7" w:rsidRDefault="005B0DE7" w:rsidP="00FB0B01">
      <w:pPr>
        <w:pStyle w:val="3GT"/>
      </w:pPr>
      <w:r>
        <w:t>PUC Reduction</w:t>
      </w:r>
      <w:r>
        <w:tab/>
      </w:r>
      <w:r>
        <w:tab/>
      </w:r>
      <w:r>
        <w:tab/>
        <w:t xml:space="preserve">$830,000 </w:t>
      </w:r>
    </w:p>
    <w:p w:rsidR="005B0DE7" w:rsidRDefault="005B0DE7">
      <w:pPr>
        <w:pStyle w:val="Space-Half"/>
      </w:pPr>
    </w:p>
    <w:p w:rsidR="005B0DE7" w:rsidRDefault="005B0DE7" w:rsidP="00951047">
      <w:pPr>
        <w:pStyle w:val="ABaseStyle"/>
      </w:pPr>
    </w:p>
    <w:p w:rsidR="005B0DE7" w:rsidRDefault="005B0DE7" w:rsidP="00FB0B01">
      <w:pPr>
        <w:pStyle w:val="Auto-Paragraph"/>
      </w:pPr>
      <w:r>
        <w:t>This means that the redeemable preferred shares would have a PUC of nil ($830,000 - $830,000).</w:t>
      </w:r>
    </w:p>
    <w:p w:rsidR="005B0DE7" w:rsidRDefault="005B0DE7" w:rsidP="00FB0B01">
      <w:pPr>
        <w:pStyle w:val="Auto-Paragraph"/>
      </w:pPr>
      <w:r>
        <w:t>Under ITA 86(2)(e), the adjusted cost base of the redeemable preferred shares would be calculated as follows:</w:t>
      </w:r>
    </w:p>
    <w:p w:rsidR="005B0DE7" w:rsidRDefault="005B0DE7">
      <w:pPr>
        <w:pStyle w:val="Space-Half"/>
      </w:pPr>
    </w:p>
    <w:p w:rsidR="005B0DE7" w:rsidRDefault="005B0DE7" w:rsidP="00FB0B01">
      <w:pPr>
        <w:pStyle w:val="3"/>
      </w:pPr>
      <w:r>
        <w:t>Adjusted Cost Base Of Ms. Hutch’s Common Shares</w:t>
      </w:r>
      <w:r>
        <w:tab/>
      </w:r>
      <w:r>
        <w:tab/>
        <w:t xml:space="preserve">$300,000 </w:t>
      </w:r>
    </w:p>
    <w:p w:rsidR="005B0DE7" w:rsidRDefault="005B0DE7" w:rsidP="00FB0B01">
      <w:pPr>
        <w:pStyle w:val="3"/>
      </w:pPr>
      <w:r>
        <w:t>Deduct:</w:t>
      </w:r>
    </w:p>
    <w:p w:rsidR="005B0DE7" w:rsidRDefault="005B0DE7" w:rsidP="00FB0B01">
      <w:pPr>
        <w:pStyle w:val="3"/>
      </w:pPr>
      <w:r>
        <w:tab/>
        <w:t>Non-Share Consideration</w:t>
      </w:r>
      <w:r>
        <w:tab/>
      </w:r>
      <w:r>
        <w:tab/>
        <w:t>($350,000)</w:t>
      </w:r>
    </w:p>
    <w:p w:rsidR="005B0DE7" w:rsidRDefault="005B0DE7" w:rsidP="00FB0B01">
      <w:pPr>
        <w:pStyle w:val="3"/>
      </w:pPr>
      <w:r>
        <w:tab/>
        <w:t>Gift</w:t>
      </w:r>
      <w:r>
        <w:tab/>
      </w:r>
      <w:r>
        <w:tab/>
        <w:t>( 200,000)</w:t>
      </w:r>
      <w:r>
        <w:tab/>
        <w:t>( 550,000)</w:t>
      </w:r>
    </w:p>
    <w:p w:rsidR="005B0DE7" w:rsidRDefault="005B0DE7" w:rsidP="00FB0B01">
      <w:pPr>
        <w:pStyle w:val="3GT"/>
      </w:pPr>
      <w:r>
        <w:t>Adjusted Cost Base Of Preferred Shares</w:t>
      </w:r>
      <w:r>
        <w:tab/>
      </w:r>
      <w:r>
        <w:tab/>
      </w:r>
      <w:r>
        <w:tab/>
        <w:t xml:space="preserve">Nil </w:t>
      </w:r>
    </w:p>
    <w:p w:rsidR="005B0DE7" w:rsidRDefault="005B0DE7">
      <w:pPr>
        <w:pStyle w:val="Space-Half"/>
      </w:pPr>
    </w:p>
    <w:p w:rsidR="005B0DE7" w:rsidRDefault="00F56913" w:rsidP="00951047">
      <w:pPr>
        <w:pStyle w:val="ABaseStyle"/>
      </w:pPr>
      <w:r>
        <w:br w:type="page"/>
      </w:r>
      <w:r w:rsidR="005B0DE7">
        <w:t>The calculation of the deemed dividend and capital gain would be as follows:</w:t>
      </w:r>
    </w:p>
    <w:p w:rsidR="005B0DE7" w:rsidRDefault="005B0DE7">
      <w:pPr>
        <w:pStyle w:val="Space-Half"/>
      </w:pPr>
    </w:p>
    <w:p w:rsidR="005B0DE7" w:rsidRDefault="005B0DE7" w:rsidP="00FB0B01">
      <w:pPr>
        <w:pStyle w:val="2"/>
      </w:pPr>
      <w:r>
        <w:t>PUC Of New Shares</w:t>
      </w:r>
      <w:r>
        <w:tab/>
      </w:r>
      <w:r>
        <w:tab/>
        <w:t xml:space="preserve">Nil </w:t>
      </w:r>
    </w:p>
    <w:p w:rsidR="005B0DE7" w:rsidRDefault="005B0DE7" w:rsidP="00FB0B01">
      <w:pPr>
        <w:pStyle w:val="2"/>
      </w:pPr>
      <w:r>
        <w:t>Plus Non-Share Consideration</w:t>
      </w:r>
      <w:r>
        <w:tab/>
      </w:r>
      <w:r>
        <w:tab/>
        <w:t xml:space="preserve">$350,000 </w:t>
      </w:r>
    </w:p>
    <w:p w:rsidR="005B0DE7" w:rsidRDefault="005B0DE7" w:rsidP="00FB0B01">
      <w:pPr>
        <w:pStyle w:val="2T"/>
      </w:pPr>
      <w:r>
        <w:t>Proceeds Of Redemption Under ITA 84(5)(d)</w:t>
      </w:r>
      <w:r>
        <w:tab/>
      </w:r>
      <w:r>
        <w:tab/>
        <w:t xml:space="preserve"> $350,000 </w:t>
      </w:r>
    </w:p>
    <w:p w:rsidR="005B0DE7" w:rsidRDefault="005B0DE7" w:rsidP="00FB0B01">
      <w:pPr>
        <w:pStyle w:val="2"/>
      </w:pPr>
      <w:r>
        <w:t>PUC Of Old Shares</w:t>
      </w:r>
      <w:r>
        <w:tab/>
      </w:r>
      <w:r>
        <w:tab/>
        <w:t>( 300,000)</w:t>
      </w:r>
    </w:p>
    <w:p w:rsidR="005B0DE7" w:rsidRDefault="005B0DE7" w:rsidP="00FB0B01">
      <w:pPr>
        <w:pStyle w:val="2GT"/>
      </w:pPr>
      <w:r>
        <w:t>ITA 84(3) Deemed Dividend (Non-Eligible)</w:t>
      </w:r>
      <w:r>
        <w:tab/>
      </w:r>
      <w:r>
        <w:tab/>
        <w:t xml:space="preserve">$ 50,000 </w:t>
      </w:r>
    </w:p>
    <w:p w:rsidR="005B0DE7" w:rsidRDefault="005B0DE7" w:rsidP="00951047">
      <w:pPr>
        <w:pStyle w:val="ABaseStyle"/>
      </w:pPr>
    </w:p>
    <w:p w:rsidR="005B0DE7" w:rsidRDefault="005B0DE7" w:rsidP="00FB0B01">
      <w:pPr>
        <w:pStyle w:val="2"/>
      </w:pPr>
      <w:r>
        <w:t>Proceeds Of Disposition Under ITA 86(2)(c) - Lesser Of:</w:t>
      </w:r>
    </w:p>
    <w:p w:rsidR="005B0DE7" w:rsidRDefault="005B0DE7" w:rsidP="00FB0B01">
      <w:pPr>
        <w:pStyle w:val="2-Bullet"/>
      </w:pPr>
      <w:r>
        <w:t xml:space="preserve">Fair Market Value Of Shares Given Up </w:t>
      </w:r>
    </w:p>
    <w:p w:rsidR="005B0DE7" w:rsidRDefault="005B0DE7" w:rsidP="00FB0B01">
      <w:pPr>
        <w:pStyle w:val="2"/>
      </w:pPr>
      <w:r>
        <w:tab/>
        <w:t>[(60%)($2,300,000)]= $1,380,000</w:t>
      </w:r>
    </w:p>
    <w:p w:rsidR="005B0DE7" w:rsidRDefault="005B0DE7" w:rsidP="00FB0B01">
      <w:pPr>
        <w:pStyle w:val="2-Bullet"/>
      </w:pPr>
      <w:r>
        <w:t>Non-Share Consideration Plus Gift</w:t>
      </w:r>
    </w:p>
    <w:p w:rsidR="005B0DE7" w:rsidRDefault="005B0DE7" w:rsidP="00FB0B01">
      <w:pPr>
        <w:pStyle w:val="2"/>
      </w:pPr>
      <w:r>
        <w:tab/>
        <w:t xml:space="preserve"> ($350,000 + $200,000) = $550,000  </w:t>
      </w:r>
      <w:r>
        <w:tab/>
      </w:r>
      <w:r>
        <w:tab/>
        <w:t xml:space="preserve">$550,000 </w:t>
      </w:r>
    </w:p>
    <w:p w:rsidR="005B0DE7" w:rsidRDefault="005B0DE7" w:rsidP="00FB0B01">
      <w:pPr>
        <w:pStyle w:val="2"/>
      </w:pPr>
      <w:r>
        <w:t>Less ITA 84(3) Deemed Dividend</w:t>
      </w:r>
      <w:r>
        <w:tab/>
      </w:r>
      <w:r>
        <w:tab/>
        <w:t>(   50,000)</w:t>
      </w:r>
    </w:p>
    <w:p w:rsidR="005B0DE7" w:rsidRDefault="005B0DE7" w:rsidP="00FB0B01">
      <w:pPr>
        <w:pStyle w:val="2T"/>
      </w:pPr>
      <w:r>
        <w:t>Adjusted Proceeds</w:t>
      </w:r>
      <w:r>
        <w:tab/>
      </w:r>
      <w:r>
        <w:tab/>
        <w:t xml:space="preserve">$500,000 </w:t>
      </w:r>
    </w:p>
    <w:p w:rsidR="005B0DE7" w:rsidRDefault="005B0DE7" w:rsidP="00FB0B01">
      <w:pPr>
        <w:pStyle w:val="2"/>
      </w:pPr>
      <w:r>
        <w:t xml:space="preserve">Adjusted Cost Base Of Old Shares </w:t>
      </w:r>
      <w:r>
        <w:tab/>
      </w:r>
      <w:r>
        <w:tab/>
        <w:t>( 300,000)</w:t>
      </w:r>
    </w:p>
    <w:p w:rsidR="005B0DE7" w:rsidRDefault="005B0DE7" w:rsidP="00FB0B01">
      <w:pPr>
        <w:pStyle w:val="2T"/>
      </w:pPr>
      <w:r>
        <w:t>Capital Gain</w:t>
      </w:r>
      <w:r>
        <w:tab/>
      </w:r>
      <w:r>
        <w:tab/>
        <w:t xml:space="preserve">$200,000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$100,000 </w:t>
      </w:r>
    </w:p>
    <w:p w:rsidR="005B0DE7" w:rsidRDefault="005B0DE7" w:rsidP="00951047">
      <w:pPr>
        <w:pStyle w:val="ABaseStyle"/>
      </w:pPr>
    </w:p>
    <w:p w:rsidR="005B0DE7" w:rsidRDefault="005B0DE7" w:rsidP="00FB0B01">
      <w:pPr>
        <w:pStyle w:val="Auto-Paragraph"/>
      </w:pPr>
      <w:r>
        <w:t>The taxable non-eligible dividend would be $59,000 [(118%)($50,000)] and the taxable capital gain would be $100,000.  The taxable dividend would qualify for a federal dividend tax credit of $6,500 [(13/18)(18%)($50,000)].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- 9 (ITA 87 Amalgamation)</w:t>
      </w:r>
    </w:p>
    <w:p w:rsidR="005B0DE7" w:rsidRDefault="005B0DE7" w:rsidP="00FB0B01">
      <w:pPr>
        <w:pStyle w:val="Auto-Paragraph"/>
      </w:pPr>
      <w:r>
        <w:t>As Winner Ltd. has a clear majority of the shares in Combo Inc., it would appear that they have acquired control of Loser Inc.  As the acquisition of control rules would be applicable, there would be a deemed year end for both Companies that coincides with the amalgamated year end.  The non-capital loss carry forward of Loser Inc. will be flowed through to the amalgamated company, Combo Inc.  However, because of the acquisition of control, the net capital loss cannot be used.  In addition, for the non-capital loss to be used, Combo Inc. would have to continue the business in which the loss occurred.  Further, the loss carry forward could only be applied against profits in that business.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- 10 (ITA 87 Amalgamation)</w:t>
      </w:r>
    </w:p>
    <w:p w:rsidR="005B0DE7" w:rsidRDefault="005B0DE7" w:rsidP="00951047">
      <w:pPr>
        <w:pStyle w:val="ABaseStyle"/>
      </w:pPr>
      <w:r>
        <w:t>As the shareholders of Core own a majority of the shares in Hubcore, there has been an acquisition of control and the acquisition of control rules would be applicable.  This means that Hub’s allowable capital loss cannot be carried forward after the acquisition of control.  However, to the extent that Hubcore has profits in Hub’s line of business, the non-capital loss carry forward can be deducted.  This means that $52,000 of the $85,000 non-capital loss carry forward could be deducted by Hubcore, leaving a non-capital loss carry forward from 2014 of $33,000 ($85,000 - $52,000).</w:t>
      </w:r>
    </w:p>
    <w:p w:rsidR="005B0DE7" w:rsidRDefault="005B0DE7" w:rsidP="00951047">
      <w:pPr>
        <w:pStyle w:val="ABaseStyle"/>
      </w:pPr>
    </w:p>
    <w:p w:rsidR="005B0DE7" w:rsidRDefault="00F56913" w:rsidP="00FB0B01">
      <w:pPr>
        <w:pStyle w:val="Level-3"/>
      </w:pPr>
      <w:r>
        <w:br w:type="page"/>
      </w:r>
      <w:r w:rsidR="005B0DE7">
        <w:t>Exam Exercise Solution Seventeen - 11 (Winding-Up Of 90 Percent Subsidiary)</w:t>
      </w:r>
    </w:p>
    <w:p w:rsidR="005B0DE7" w:rsidRDefault="005B0DE7" w:rsidP="00951047">
      <w:pPr>
        <w:pStyle w:val="ABaseStyle"/>
      </w:pPr>
      <w:r>
        <w:t>Under ITA 88(1), a limited bump-up in the value of non-depreciable assets is available.  The basic limit would be calculated as follows:</w:t>
      </w:r>
    </w:p>
    <w:p w:rsidR="005B0DE7" w:rsidRDefault="005B0DE7">
      <w:pPr>
        <w:pStyle w:val="Space-Half"/>
      </w:pPr>
    </w:p>
    <w:p w:rsidR="005B0DE7" w:rsidRDefault="005B0DE7" w:rsidP="00FB0B01">
      <w:pPr>
        <w:pStyle w:val="1"/>
      </w:pPr>
      <w:r>
        <w:t>Adjusted Cost Base Of Intell Inc. Shares</w:t>
      </w:r>
      <w:r>
        <w:tab/>
        <w:t xml:space="preserve">$1,800,000 </w:t>
      </w:r>
    </w:p>
    <w:p w:rsidR="005B0DE7" w:rsidRDefault="005B0DE7" w:rsidP="00FB0B01">
      <w:pPr>
        <w:pStyle w:val="1"/>
      </w:pPr>
      <w:r>
        <w:t>Tax Values Of Intell Inc.’s Net Assets</w:t>
      </w:r>
    </w:p>
    <w:p w:rsidR="005B0DE7" w:rsidRDefault="005B0DE7" w:rsidP="00FB0B01">
      <w:pPr>
        <w:pStyle w:val="1"/>
      </w:pPr>
      <w:r>
        <w:tab/>
        <w:t>At Winding-Up ($750,000 - $112,500)</w:t>
      </w:r>
      <w:r>
        <w:tab/>
        <w:t>(  637,500)</w:t>
      </w:r>
    </w:p>
    <w:p w:rsidR="005B0DE7" w:rsidRDefault="005B0DE7" w:rsidP="00FB0B01">
      <w:pPr>
        <w:pStyle w:val="1"/>
      </w:pPr>
      <w:r>
        <w:t>Dividends Paid By Intell Since Acquisition</w:t>
      </w:r>
      <w:r>
        <w:tab/>
        <w:t xml:space="preserve">Nil </w:t>
      </w:r>
    </w:p>
    <w:p w:rsidR="005B0DE7" w:rsidRDefault="005B0DE7" w:rsidP="00FB0B01">
      <w:pPr>
        <w:pStyle w:val="1GT"/>
      </w:pPr>
      <w:r>
        <w:t>Excess</w:t>
      </w:r>
      <w:r>
        <w:tab/>
        <w:t xml:space="preserve">$1,162,500 </w:t>
      </w:r>
    </w:p>
    <w:p w:rsidR="005B0DE7" w:rsidRDefault="005B0DE7" w:rsidP="00951047">
      <w:pPr>
        <w:pStyle w:val="ABaseStyle"/>
      </w:pPr>
    </w:p>
    <w:p w:rsidR="005B0DE7" w:rsidRDefault="005B0DE7" w:rsidP="00951047">
      <w:pPr>
        <w:pStyle w:val="ABaseStyle"/>
      </w:pPr>
      <w:r>
        <w:t>However, this basic amount cannot exceed the difference between the fair market value of the non-depreciable assets at the time of the share acquisition and their tax cost at that time.  This amount would be $195,000 ($405,000 - $210,000).  The bump-up in the Land value is limited to that amount, resulting in the following tax values for Intell’s assets at the time of the ITA 88(1) winding-up:</w:t>
      </w:r>
    </w:p>
    <w:p w:rsidR="005B0DE7" w:rsidRDefault="005B0DE7">
      <w:pPr>
        <w:pStyle w:val="Space-Half"/>
      </w:pPr>
    </w:p>
    <w:p w:rsidR="005B0DE7" w:rsidRDefault="005B0DE7" w:rsidP="00FB0B01">
      <w:pPr>
        <w:pStyle w:val="1"/>
      </w:pPr>
      <w:r>
        <w:t>Cash</w:t>
      </w:r>
      <w:r>
        <w:tab/>
        <w:t xml:space="preserve">$180,000 </w:t>
      </w:r>
    </w:p>
    <w:p w:rsidR="005B0DE7" w:rsidRDefault="005B0DE7" w:rsidP="00FB0B01">
      <w:pPr>
        <w:pStyle w:val="1"/>
      </w:pPr>
      <w:r>
        <w:t>Land ($210,000 + $195,000)</w:t>
      </w:r>
      <w:r>
        <w:tab/>
        <w:t xml:space="preserve">405,000 </w:t>
      </w:r>
    </w:p>
    <w:p w:rsidR="005B0DE7" w:rsidRDefault="005B0DE7" w:rsidP="00FB0B01">
      <w:pPr>
        <w:pStyle w:val="1"/>
      </w:pPr>
      <w:r>
        <w:t>Depreciable Assets - At UCC</w:t>
      </w:r>
      <w:r>
        <w:tab/>
        <w:t xml:space="preserve">360,000 </w:t>
      </w:r>
    </w:p>
    <w:p w:rsidR="005B0DE7" w:rsidRDefault="005B0DE7" w:rsidP="00FB0B01">
      <w:pPr>
        <w:pStyle w:val="1GT"/>
      </w:pPr>
      <w:r>
        <w:t>Total Assets</w:t>
      </w:r>
      <w:r>
        <w:tab/>
        <w:t xml:space="preserve">$945,000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- 12 (Winding-Up Of 90 Percent Subsidiary)</w:t>
      </w:r>
    </w:p>
    <w:p w:rsidR="005B0DE7" w:rsidRDefault="005B0DE7" w:rsidP="00951047">
      <w:pPr>
        <w:pStyle w:val="ABaseStyle"/>
      </w:pPr>
      <w:r>
        <w:t>Under ITA 88(1), a limited bump-up in the value of non-depreciable assets is available.  The basic limit would be calculated as follows:</w:t>
      </w:r>
    </w:p>
    <w:p w:rsidR="005B0DE7" w:rsidRDefault="005B0DE7">
      <w:pPr>
        <w:pStyle w:val="Space-Half"/>
      </w:pPr>
    </w:p>
    <w:p w:rsidR="005B0DE7" w:rsidRDefault="005B0DE7" w:rsidP="00FB0B01">
      <w:pPr>
        <w:pStyle w:val="1"/>
      </w:pPr>
      <w:r>
        <w:t>Adjusted Cost Base of Columbia Inc. shares</w:t>
      </w:r>
      <w:r>
        <w:tab/>
        <w:t xml:space="preserve">$2,750,000 </w:t>
      </w:r>
    </w:p>
    <w:p w:rsidR="005B0DE7" w:rsidRDefault="005B0DE7" w:rsidP="00FB0B01">
      <w:pPr>
        <w:pStyle w:val="1"/>
      </w:pPr>
      <w:r>
        <w:t>Tax Values Of Columbia Inc. Net Assets</w:t>
      </w:r>
    </w:p>
    <w:p w:rsidR="005B0DE7" w:rsidRDefault="005B0DE7" w:rsidP="00FB0B01">
      <w:pPr>
        <w:pStyle w:val="1"/>
      </w:pPr>
      <w:r>
        <w:tab/>
        <w:t>At Winding-Up</w:t>
      </w:r>
      <w:r>
        <w:tab/>
        <w:t>( 2,200,000)</w:t>
      </w:r>
    </w:p>
    <w:p w:rsidR="005B0DE7" w:rsidRDefault="005B0DE7" w:rsidP="00FB0B01">
      <w:pPr>
        <w:pStyle w:val="1"/>
      </w:pPr>
      <w:r>
        <w:t>Dividends Paid By Columbia Inc. Since Acquisition</w:t>
      </w:r>
      <w:r>
        <w:tab/>
        <w:t>(  300,000)</w:t>
      </w:r>
    </w:p>
    <w:p w:rsidR="005B0DE7" w:rsidRDefault="005B0DE7" w:rsidP="00FB0B01">
      <w:pPr>
        <w:pStyle w:val="1GT"/>
      </w:pPr>
      <w:r>
        <w:t>Excess</w:t>
      </w:r>
      <w:r>
        <w:tab/>
        <w:t xml:space="preserve">$  250,000 </w:t>
      </w:r>
    </w:p>
    <w:p w:rsidR="005B0DE7" w:rsidRDefault="005B0DE7" w:rsidP="00951047">
      <w:pPr>
        <w:pStyle w:val="ABaseStyle"/>
      </w:pPr>
    </w:p>
    <w:p w:rsidR="005B0DE7" w:rsidRDefault="005B0DE7" w:rsidP="00FB0B01">
      <w:pPr>
        <w:pStyle w:val="Auto-Paragraph"/>
      </w:pPr>
      <w:r>
        <w:t>The other limit is the excess of the fair market value of the non-depreciable assets at the time of acquisition and their tax cost at that time.  This amount would be $350,000 ($750,000 - $400,000).</w:t>
      </w:r>
    </w:p>
    <w:p w:rsidR="005B0DE7" w:rsidRDefault="005B0DE7" w:rsidP="00FB0B01">
      <w:pPr>
        <w:pStyle w:val="Auto-Paragraph"/>
      </w:pPr>
      <w:r>
        <w:t>The bump-up would be $250,000, the lesser of these figures.  This gives a value for the land of $650,000 ($400,000 + $250,000).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- 13 (Winding-Up Of 90 Percent Subsidiary)</w:t>
      </w:r>
    </w:p>
    <w:p w:rsidR="005B0DE7" w:rsidRDefault="005B0DE7" w:rsidP="00951047">
      <w:pPr>
        <w:pStyle w:val="ABaseStyle"/>
      </w:pPr>
      <w:r>
        <w:t>Under ITA 88(1), a limited bump-up in the value of non-depreciable assets is available.  The basic limit would be calculated as follows:</w:t>
      </w:r>
    </w:p>
    <w:p w:rsidR="005B0DE7" w:rsidRDefault="005B0DE7">
      <w:pPr>
        <w:pStyle w:val="Space-Half"/>
      </w:pPr>
    </w:p>
    <w:p w:rsidR="005B0DE7" w:rsidRDefault="005B0DE7" w:rsidP="00FB0B01">
      <w:pPr>
        <w:pStyle w:val="1"/>
      </w:pPr>
      <w:r>
        <w:t>Adjusted Cost Base of Island Inc. shares</w:t>
      </w:r>
      <w:r>
        <w:tab/>
        <w:t xml:space="preserve">$2,750,000 </w:t>
      </w:r>
    </w:p>
    <w:p w:rsidR="005B0DE7" w:rsidRDefault="005B0DE7" w:rsidP="00FB0B01">
      <w:pPr>
        <w:pStyle w:val="1"/>
      </w:pPr>
      <w:r>
        <w:t>Tax Values Of Island Inc. Net Assets</w:t>
      </w:r>
    </w:p>
    <w:p w:rsidR="005B0DE7" w:rsidRDefault="005B0DE7" w:rsidP="00FB0B01">
      <w:pPr>
        <w:pStyle w:val="1"/>
      </w:pPr>
      <w:r>
        <w:tab/>
        <w:t>At Winding-Up</w:t>
      </w:r>
      <w:r>
        <w:tab/>
        <w:t>( 2,200,000)</w:t>
      </w:r>
    </w:p>
    <w:p w:rsidR="005B0DE7" w:rsidRDefault="005B0DE7" w:rsidP="00FB0B01">
      <w:pPr>
        <w:pStyle w:val="1"/>
      </w:pPr>
      <w:r>
        <w:t>Dividends Paid By Island Inc. Since Acquisition</w:t>
      </w:r>
      <w:r>
        <w:tab/>
        <w:t>(  300,000)</w:t>
      </w:r>
    </w:p>
    <w:p w:rsidR="005B0DE7" w:rsidRDefault="005B0DE7" w:rsidP="00FB0B01">
      <w:pPr>
        <w:pStyle w:val="1GT"/>
      </w:pPr>
      <w:r>
        <w:t>Excess</w:t>
      </w:r>
      <w:r>
        <w:tab/>
        <w:t xml:space="preserve">$  250,000 </w:t>
      </w:r>
    </w:p>
    <w:p w:rsidR="005B0DE7" w:rsidRDefault="005B0DE7" w:rsidP="00951047">
      <w:pPr>
        <w:pStyle w:val="ABaseStyle"/>
      </w:pPr>
    </w:p>
    <w:p w:rsidR="005B0DE7" w:rsidRDefault="005B0DE7" w:rsidP="00FB0B01">
      <w:pPr>
        <w:pStyle w:val="Auto-Paragraph"/>
      </w:pPr>
      <w:r>
        <w:t>However, this excess amount cannot exceed the difference between the fair market value of the non-depreciable assets at the time of the share acquisition and their tax cost at that time.  This amount would be $150,000 ($350,000 - $200,000).</w:t>
      </w:r>
    </w:p>
    <w:p w:rsidR="005B0DE7" w:rsidRDefault="005B0DE7" w:rsidP="00FB0B01">
      <w:pPr>
        <w:pStyle w:val="Auto-Paragraph"/>
      </w:pPr>
      <w:r>
        <w:t>As a result, the ACB of the land would be equal to its original cost to Island Inc. of $200,000 plus the bump up of $150,000.  The taxable capital gain is [(1/2)($1,600,000 - $350,000)] = $625,000.</w:t>
      </w:r>
    </w:p>
    <w:p w:rsidR="005B0DE7" w:rsidRDefault="00F56913" w:rsidP="00FB0B01">
      <w:pPr>
        <w:pStyle w:val="Level-3"/>
      </w:pPr>
      <w:r>
        <w:br w:type="page"/>
      </w:r>
      <w:r w:rsidR="005B0DE7">
        <w:t>Exam Exercise Solution Seventeen - 14 (Winding-Up Of A Canadian Corporation)</w:t>
      </w:r>
    </w:p>
    <w:p w:rsidR="005B0DE7" w:rsidRDefault="005B0DE7" w:rsidP="00FB0B01">
      <w:pPr>
        <w:pStyle w:val="Auto-Paragraph"/>
      </w:pPr>
      <w:r>
        <w:t>Given the size of the proceeds, the balance in the RDTOH account will clearly be less than one-third of the dividends to be declared.  Given this, the required calculations are as follows:</w:t>
      </w:r>
    </w:p>
    <w:p w:rsidR="005B0DE7" w:rsidRDefault="005B0DE7">
      <w:pPr>
        <w:pStyle w:val="Space-Half"/>
      </w:pPr>
    </w:p>
    <w:p w:rsidR="005B0DE7" w:rsidRDefault="005B0DE7" w:rsidP="00FB0B01">
      <w:pPr>
        <w:pStyle w:val="1"/>
      </w:pPr>
      <w:r>
        <w:t>Available Cash</w:t>
      </w:r>
      <w:r>
        <w:tab/>
        <w:t xml:space="preserve">$2,854,500 </w:t>
      </w:r>
    </w:p>
    <w:p w:rsidR="005B0DE7" w:rsidRDefault="005B0DE7" w:rsidP="00FB0B01">
      <w:pPr>
        <w:pStyle w:val="1"/>
      </w:pPr>
      <w:r>
        <w:t>Dividend Refund (RDTOH Balance)</w:t>
      </w:r>
      <w:r>
        <w:tab/>
        <w:t xml:space="preserve">155,100 </w:t>
      </w:r>
    </w:p>
    <w:p w:rsidR="005B0DE7" w:rsidRDefault="005B0DE7" w:rsidP="00FB0B01">
      <w:pPr>
        <w:pStyle w:val="1T"/>
      </w:pPr>
      <w:r>
        <w:t>Total Distribution</w:t>
      </w:r>
      <w:r>
        <w:tab/>
        <w:t xml:space="preserve">$3,009,600 </w:t>
      </w:r>
    </w:p>
    <w:p w:rsidR="005B0DE7" w:rsidRDefault="005B0DE7" w:rsidP="00FB0B01">
      <w:pPr>
        <w:pStyle w:val="1"/>
      </w:pPr>
      <w:r>
        <w:t>Paid Up Capital</w:t>
      </w:r>
      <w:r>
        <w:tab/>
        <w:t>(  290,400)</w:t>
      </w:r>
    </w:p>
    <w:p w:rsidR="005B0DE7" w:rsidRDefault="005B0DE7" w:rsidP="00FB0B01">
      <w:pPr>
        <w:pStyle w:val="1T"/>
      </w:pPr>
      <w:r>
        <w:t>ITA 84(2) Deemed Dividend</w:t>
      </w:r>
      <w:r>
        <w:tab/>
        <w:t xml:space="preserve">$2,719,200 </w:t>
      </w:r>
    </w:p>
    <w:p w:rsidR="005B0DE7" w:rsidRDefault="005B0DE7" w:rsidP="00FB0B01">
      <w:pPr>
        <w:pStyle w:val="1"/>
      </w:pPr>
      <w:r>
        <w:t>Capital Dividend Account (Election Required)</w:t>
      </w:r>
      <w:r>
        <w:tab/>
        <w:t>(   85,800)</w:t>
      </w:r>
    </w:p>
    <w:p w:rsidR="005B0DE7" w:rsidRDefault="005B0DE7" w:rsidP="00FB0B01">
      <w:pPr>
        <w:pStyle w:val="1GT"/>
      </w:pPr>
      <w:r>
        <w:t>Dividend Subject To Tax</w:t>
      </w:r>
      <w:r>
        <w:tab/>
        <w:t xml:space="preserve">$2,633,400 </w:t>
      </w:r>
    </w:p>
    <w:p w:rsidR="005B0DE7" w:rsidRDefault="005B0DE7" w:rsidP="00951047">
      <w:pPr>
        <w:pStyle w:val="ABaseStyle"/>
      </w:pPr>
    </w:p>
    <w:p w:rsidR="005B0DE7" w:rsidRDefault="005B0DE7" w:rsidP="00951047">
      <w:pPr>
        <w:pStyle w:val="ABaseStyle"/>
      </w:pPr>
      <w:r>
        <w:t>The remaining dividend subject to tax will qualify for the usual gross up and tax credit procedures for non-eligible dividends.  The taxable dividend would be $3,107,412 [(118%)($2,633,400)] and the related federal dividend tax credit would be $342,342 [(13/18)(18%)($2,633,400)].  As a disposition of shares has occurred, we must also determine whether there is a capital gain or loss.  The calculations are as follows:</w:t>
      </w:r>
    </w:p>
    <w:p w:rsidR="005B0DE7" w:rsidRDefault="005B0DE7">
      <w:pPr>
        <w:pStyle w:val="Space-Half"/>
      </w:pPr>
    </w:p>
    <w:p w:rsidR="005B0DE7" w:rsidRDefault="005B0DE7" w:rsidP="00FB0B01">
      <w:pPr>
        <w:pStyle w:val="1"/>
      </w:pPr>
      <w:r>
        <w:t xml:space="preserve">Total Distribution To Shareholders </w:t>
      </w:r>
      <w:r>
        <w:tab/>
        <w:t xml:space="preserve"> $3,009,600 </w:t>
      </w:r>
    </w:p>
    <w:p w:rsidR="005B0DE7" w:rsidRDefault="005B0DE7" w:rsidP="00FB0B01">
      <w:pPr>
        <w:pStyle w:val="1"/>
      </w:pPr>
      <w:r>
        <w:t xml:space="preserve">ITA 84(2) Deemed Dividend </w:t>
      </w:r>
      <w:r>
        <w:tab/>
        <w:t>( 2,719,200)</w:t>
      </w:r>
    </w:p>
    <w:p w:rsidR="005B0DE7" w:rsidRDefault="005B0DE7" w:rsidP="00FB0B01">
      <w:pPr>
        <w:pStyle w:val="1T"/>
      </w:pPr>
      <w:r>
        <w:t>Deemed Proceeds Of Disposition</w:t>
      </w:r>
      <w:r>
        <w:tab/>
        <w:t xml:space="preserve">$  290,400 </w:t>
      </w:r>
    </w:p>
    <w:p w:rsidR="005B0DE7" w:rsidRDefault="005B0DE7" w:rsidP="00FB0B01">
      <w:pPr>
        <w:pStyle w:val="1"/>
      </w:pPr>
      <w:r>
        <w:t>Adjusted Cost Base Of Shares</w:t>
      </w:r>
      <w:r>
        <w:tab/>
        <w:t xml:space="preserve"> (  290,400)</w:t>
      </w:r>
    </w:p>
    <w:p w:rsidR="005B0DE7" w:rsidRDefault="005B0DE7" w:rsidP="00FB0B01">
      <w:pPr>
        <w:pStyle w:val="1GT"/>
      </w:pPr>
      <w:r>
        <w:t>Capital Gain</w:t>
      </w:r>
      <w:r>
        <w:tab/>
        <w:t xml:space="preserve">Nil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Seventeen - 15 (Winding-Up Of A Canadian Corporation)</w:t>
      </w:r>
    </w:p>
    <w:p w:rsidR="005B0DE7" w:rsidRDefault="005B0DE7" w:rsidP="00951047">
      <w:pPr>
        <w:pStyle w:val="ABaseStyle"/>
      </w:pPr>
      <w:r>
        <w:t>Given the size of the proceeds, the balance in the RDTOH account will clearly be less than one-third of the dividends to be declared.  Given this, the required calculations are as follows:</w:t>
      </w:r>
    </w:p>
    <w:p w:rsidR="005B0DE7" w:rsidRDefault="005B0DE7" w:rsidP="00951047">
      <w:pPr>
        <w:pStyle w:val="ABaseStyle"/>
      </w:pPr>
    </w:p>
    <w:p w:rsidR="005B0DE7" w:rsidRDefault="005B0DE7" w:rsidP="00FB0B01">
      <w:pPr>
        <w:pStyle w:val="1"/>
      </w:pPr>
      <w:r>
        <w:t>Available Cash</w:t>
      </w:r>
      <w:r>
        <w:tab/>
        <w:t xml:space="preserve">$700,000 </w:t>
      </w:r>
    </w:p>
    <w:p w:rsidR="005B0DE7" w:rsidRDefault="005B0DE7" w:rsidP="00FB0B01">
      <w:pPr>
        <w:pStyle w:val="1"/>
      </w:pPr>
      <w:r>
        <w:t>Dividend Refund (RDTOH Balance)</w:t>
      </w:r>
      <w:r>
        <w:tab/>
        <w:t xml:space="preserve">20,000 </w:t>
      </w:r>
    </w:p>
    <w:p w:rsidR="005B0DE7" w:rsidRDefault="005B0DE7" w:rsidP="00FB0B01">
      <w:pPr>
        <w:pStyle w:val="1T"/>
      </w:pPr>
      <w:r>
        <w:t>Total Distribution</w:t>
      </w:r>
      <w:r>
        <w:tab/>
        <w:t xml:space="preserve"> $720,000</w:t>
      </w:r>
    </w:p>
    <w:p w:rsidR="005B0DE7" w:rsidRDefault="005B0DE7" w:rsidP="00FB0B01">
      <w:pPr>
        <w:pStyle w:val="1"/>
      </w:pPr>
      <w:r>
        <w:t>Paid Up Capital</w:t>
      </w:r>
      <w:r>
        <w:tab/>
        <w:t>(  1,000)</w:t>
      </w:r>
    </w:p>
    <w:p w:rsidR="005B0DE7" w:rsidRDefault="005B0DE7" w:rsidP="00FB0B01">
      <w:pPr>
        <w:pStyle w:val="1T"/>
      </w:pPr>
      <w:r>
        <w:t>ITA 84(2) Deemed Dividend</w:t>
      </w:r>
      <w:r>
        <w:tab/>
        <w:t xml:space="preserve">$719,000 </w:t>
      </w:r>
    </w:p>
    <w:p w:rsidR="005B0DE7" w:rsidRDefault="005B0DE7" w:rsidP="00FB0B01">
      <w:pPr>
        <w:pStyle w:val="1"/>
      </w:pPr>
      <w:r>
        <w:t>Capital Dividend</w:t>
      </w:r>
      <w:r>
        <w:tab/>
        <w:t>( 100,000)</w:t>
      </w:r>
    </w:p>
    <w:p w:rsidR="005B0DE7" w:rsidRDefault="005B0DE7" w:rsidP="00FB0B01">
      <w:pPr>
        <w:pStyle w:val="1T"/>
      </w:pPr>
      <w:r>
        <w:t>Dividend Subject To Tax</w:t>
      </w:r>
      <w:r>
        <w:tab/>
        <w:t xml:space="preserve">$619,000 </w:t>
      </w:r>
    </w:p>
    <w:p w:rsidR="005B0DE7" w:rsidRDefault="005B0DE7" w:rsidP="00FB0B01">
      <w:pPr>
        <w:pStyle w:val="1"/>
      </w:pPr>
      <w:r>
        <w:t>Eligible Amount (GRIP Balance)</w:t>
      </w:r>
      <w:r>
        <w:tab/>
        <w:t>( 30,000)</w:t>
      </w:r>
    </w:p>
    <w:p w:rsidR="005B0DE7" w:rsidRDefault="005B0DE7" w:rsidP="00FB0B01">
      <w:pPr>
        <w:pStyle w:val="1GT"/>
      </w:pPr>
      <w:r>
        <w:t>Non-Eligible Amount</w:t>
      </w:r>
      <w:r>
        <w:tab/>
        <w:t xml:space="preserve">$589,000 </w:t>
      </w:r>
    </w:p>
    <w:p w:rsidR="005B0DE7" w:rsidRDefault="005B0DE7" w:rsidP="00951047">
      <w:pPr>
        <w:pStyle w:val="ABaseStyle"/>
      </w:pPr>
    </w:p>
    <w:p w:rsidR="005B0DE7" w:rsidRDefault="005B0DE7" w:rsidP="00FB0B01">
      <w:pPr>
        <w:pStyle w:val="Auto-Paragraph"/>
      </w:pPr>
      <w:r>
        <w:t>The eligible dividend would be grossed up to a taxable amount of $41,400 [(138%)($30,000)].  The related federal dividend tax credit would be $6,218 [($30,000(38%)(6/11)].</w:t>
      </w:r>
    </w:p>
    <w:p w:rsidR="005B0DE7" w:rsidRDefault="005B0DE7" w:rsidP="00FB0B01">
      <w:pPr>
        <w:pStyle w:val="Auto-Paragraph"/>
      </w:pPr>
      <w:r>
        <w:t>The non-eligible dividend would be grossed up to a taxable amount of $695,020 [(118%)($589,000)].  The related federal dividend tax credit would be $76,570 [($589,000)(18%)(13/18)].</w:t>
      </w:r>
    </w:p>
    <w:p w:rsidR="005B0DE7" w:rsidRDefault="005B0DE7" w:rsidP="00951047">
      <w:pPr>
        <w:pStyle w:val="ABaseStyle"/>
      </w:pPr>
    </w:p>
    <w:p w:rsidR="005B0DE7" w:rsidRDefault="00F56913" w:rsidP="00FB0B01">
      <w:pPr>
        <w:pStyle w:val="Under-20"/>
        <w:rPr>
          <w:lang w:val="en-US"/>
        </w:rPr>
      </w:pPr>
      <w:r>
        <w:br w:type="page"/>
      </w:r>
      <w:bookmarkStart w:id="119" w:name="_Toc394387336"/>
      <w:r w:rsidR="005B0DE7">
        <w:rPr>
          <w:lang w:val="en-US"/>
        </w:rPr>
        <w:t>TIF Solution Seventeen - 5A</w:t>
      </w:r>
      <w:bookmarkEnd w:id="119"/>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8</w:t>
      </w:r>
    </w:p>
    <w:p w:rsidR="005B0DE7" w:rsidRDefault="005B0DE7" w:rsidP="00951047">
      <w:pPr>
        <w:pStyle w:val="ABaseStyle"/>
      </w:pPr>
    </w:p>
    <w:p w:rsidR="005B0DE7" w:rsidRDefault="005B0DE7" w:rsidP="00FB0B01">
      <w:pPr>
        <w:pStyle w:val="Break-1"/>
      </w:pPr>
      <w:r>
        <w:t>B.</w:t>
      </w:r>
      <w:r>
        <w:tab/>
        <w:t>5</w:t>
      </w:r>
    </w:p>
    <w:p w:rsidR="005B0DE7" w:rsidRDefault="005B0DE7" w:rsidP="00951047">
      <w:pPr>
        <w:pStyle w:val="ABaseStyle"/>
      </w:pPr>
    </w:p>
    <w:p w:rsidR="005B0DE7" w:rsidRDefault="005B0DE7" w:rsidP="00FB0B01">
      <w:pPr>
        <w:pStyle w:val="Break-1"/>
      </w:pPr>
      <w:r>
        <w:t>C.</w:t>
      </w:r>
      <w:r>
        <w:tab/>
        <w:t>6</w:t>
      </w:r>
    </w:p>
    <w:p w:rsidR="005B0DE7" w:rsidRDefault="005B0DE7" w:rsidP="00951047">
      <w:pPr>
        <w:pStyle w:val="ABaseStyle"/>
      </w:pPr>
    </w:p>
    <w:p w:rsidR="005B0DE7" w:rsidRDefault="005B0DE7" w:rsidP="00FB0B01">
      <w:pPr>
        <w:pStyle w:val="Break-1"/>
      </w:pPr>
      <w:r>
        <w:t>D.</w:t>
      </w:r>
      <w:r>
        <w:tab/>
        <w:t>3</w:t>
      </w:r>
    </w:p>
    <w:p w:rsidR="005B0DE7" w:rsidRDefault="005B0DE7" w:rsidP="00951047">
      <w:pPr>
        <w:pStyle w:val="ABaseStyle"/>
      </w:pPr>
    </w:p>
    <w:p w:rsidR="005B0DE7" w:rsidRDefault="005B0DE7" w:rsidP="00FB0B01">
      <w:pPr>
        <w:pStyle w:val="Break-1"/>
      </w:pPr>
      <w:r>
        <w:t>E.</w:t>
      </w:r>
      <w:r>
        <w:tab/>
        <w:t>7</w:t>
      </w:r>
    </w:p>
    <w:p w:rsidR="005B0DE7" w:rsidRDefault="005B0DE7" w:rsidP="00951047">
      <w:pPr>
        <w:pStyle w:val="ABaseStyle"/>
      </w:pPr>
    </w:p>
    <w:p w:rsidR="005B0DE7" w:rsidRDefault="005B0DE7" w:rsidP="00FB0B01">
      <w:pPr>
        <w:pStyle w:val="Break-1"/>
      </w:pPr>
      <w:r>
        <w:t>F.</w:t>
      </w:r>
      <w:r>
        <w:tab/>
        <w:t>10</w:t>
      </w:r>
    </w:p>
    <w:p w:rsidR="005B0DE7" w:rsidRDefault="005B0DE7" w:rsidP="00951047">
      <w:pPr>
        <w:pStyle w:val="ABaseStyle"/>
      </w:pPr>
    </w:p>
    <w:p w:rsidR="005B0DE7" w:rsidRDefault="005B0DE7" w:rsidP="00FB0B01">
      <w:pPr>
        <w:pStyle w:val="Break-1"/>
      </w:pPr>
      <w:r>
        <w:t>G.</w:t>
      </w:r>
      <w:r>
        <w:tab/>
        <w:t>9</w:t>
      </w:r>
    </w:p>
    <w:p w:rsidR="005B0DE7" w:rsidRDefault="005B0DE7" w:rsidP="00951047">
      <w:pPr>
        <w:pStyle w:val="ABaseStyle"/>
      </w:pPr>
    </w:p>
    <w:p w:rsidR="005B0DE7" w:rsidRDefault="005B0DE7" w:rsidP="00FB0B01">
      <w:pPr>
        <w:pStyle w:val="Break-1"/>
      </w:pPr>
      <w:r>
        <w:t>H.</w:t>
      </w:r>
      <w:r>
        <w:tab/>
        <w:t>2</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Exchange Of Shares In A Reorganization (ITA 86) = 4</w:t>
      </w:r>
    </w:p>
    <w:p w:rsidR="005B0DE7" w:rsidRDefault="005B0DE7" w:rsidP="00951047">
      <w:pPr>
        <w:pStyle w:val="ABaseStyle"/>
      </w:pPr>
    </w:p>
    <w:p w:rsidR="005B0DE7" w:rsidRDefault="005B0DE7" w:rsidP="00951047">
      <w:pPr>
        <w:pStyle w:val="ABaseStyle"/>
      </w:pPr>
      <w:r>
        <w:t>Winding-Up Of A Canadian Corporation = 1</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20" w:name="_Toc394387337"/>
      <w:r w:rsidR="005B0DE7">
        <w:rPr>
          <w:lang w:val="en-US"/>
        </w:rPr>
        <w:t>TIF Solution Seventeen - 5B</w:t>
      </w:r>
      <w:bookmarkEnd w:id="120"/>
    </w:p>
    <w:p w:rsidR="005B0DE7" w:rsidRDefault="005B0DE7" w:rsidP="00951047">
      <w:pPr>
        <w:pStyle w:val="ABaseStyle"/>
      </w:pPr>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FB0B01">
      <w:pPr>
        <w:pStyle w:val="Auto-Paragraph"/>
      </w:pPr>
      <w:r>
        <w:t>The correct definitions for each of the listed key terms listed below.  </w:t>
      </w:r>
    </w:p>
    <w:p w:rsidR="005B0DE7" w:rsidRDefault="005B0DE7" w:rsidP="00951047">
      <w:pPr>
        <w:pStyle w:val="ABaseStyle"/>
      </w:pPr>
    </w:p>
    <w:p w:rsidR="005B0DE7" w:rsidRDefault="005B0DE7" w:rsidP="00FB0B01">
      <w:pPr>
        <w:pStyle w:val="Break-1"/>
      </w:pPr>
      <w:r>
        <w:t>A.</w:t>
      </w:r>
      <w:r>
        <w:tab/>
        <w:t>11 (not 7)</w:t>
      </w:r>
    </w:p>
    <w:p w:rsidR="005B0DE7" w:rsidRDefault="005B0DE7" w:rsidP="00951047">
      <w:pPr>
        <w:pStyle w:val="ABaseStyle"/>
      </w:pPr>
    </w:p>
    <w:p w:rsidR="005B0DE7" w:rsidRDefault="005B0DE7" w:rsidP="00FB0B01">
      <w:pPr>
        <w:pStyle w:val="Break-1"/>
      </w:pPr>
      <w:r>
        <w:t>B.</w:t>
      </w:r>
      <w:r>
        <w:tab/>
        <w:t>8</w:t>
      </w:r>
    </w:p>
    <w:p w:rsidR="005B0DE7" w:rsidRDefault="005B0DE7" w:rsidP="00951047">
      <w:pPr>
        <w:pStyle w:val="ABaseStyle"/>
      </w:pPr>
    </w:p>
    <w:p w:rsidR="005B0DE7" w:rsidRDefault="005B0DE7" w:rsidP="00FB0B01">
      <w:pPr>
        <w:pStyle w:val="Break-1"/>
      </w:pPr>
      <w:r>
        <w:t>C.</w:t>
      </w:r>
      <w:r>
        <w:tab/>
        <w:t>9</w:t>
      </w:r>
    </w:p>
    <w:p w:rsidR="005B0DE7" w:rsidRDefault="005B0DE7" w:rsidP="00951047">
      <w:pPr>
        <w:pStyle w:val="ABaseStyle"/>
      </w:pPr>
    </w:p>
    <w:p w:rsidR="005B0DE7" w:rsidRDefault="005B0DE7" w:rsidP="00FB0B01">
      <w:pPr>
        <w:pStyle w:val="Break-1"/>
      </w:pPr>
      <w:r>
        <w:t>D.</w:t>
      </w:r>
      <w:r>
        <w:tab/>
        <w:t>4 (not 2)</w:t>
      </w:r>
    </w:p>
    <w:p w:rsidR="005B0DE7" w:rsidRDefault="005B0DE7" w:rsidP="00951047">
      <w:pPr>
        <w:pStyle w:val="ABaseStyle"/>
      </w:pPr>
    </w:p>
    <w:p w:rsidR="005B0DE7" w:rsidRDefault="005B0DE7" w:rsidP="00FB0B01">
      <w:pPr>
        <w:pStyle w:val="Break-1"/>
      </w:pPr>
      <w:r>
        <w:t>E.</w:t>
      </w:r>
      <w:r>
        <w:tab/>
        <w:t>10</w:t>
      </w:r>
    </w:p>
    <w:p w:rsidR="005B0DE7" w:rsidRDefault="005B0DE7" w:rsidP="00951047">
      <w:pPr>
        <w:pStyle w:val="ABaseStyle"/>
      </w:pPr>
    </w:p>
    <w:p w:rsidR="005B0DE7" w:rsidRDefault="005B0DE7" w:rsidP="00FB0B01">
      <w:pPr>
        <w:pStyle w:val="Break-1"/>
      </w:pPr>
      <w:r>
        <w:t>F.</w:t>
      </w:r>
      <w:r>
        <w:tab/>
        <w:t>14</w:t>
      </w:r>
    </w:p>
    <w:p w:rsidR="005B0DE7" w:rsidRDefault="005B0DE7" w:rsidP="00951047">
      <w:pPr>
        <w:pStyle w:val="ABaseStyle"/>
      </w:pPr>
    </w:p>
    <w:p w:rsidR="005B0DE7" w:rsidRDefault="005B0DE7" w:rsidP="00FB0B01">
      <w:pPr>
        <w:pStyle w:val="Break-1"/>
      </w:pPr>
      <w:r>
        <w:t>G.</w:t>
      </w:r>
      <w:r>
        <w:tab/>
        <w:t>12 (not 5)</w:t>
      </w:r>
    </w:p>
    <w:p w:rsidR="005B0DE7" w:rsidRDefault="005B0DE7" w:rsidP="00951047">
      <w:pPr>
        <w:pStyle w:val="ABaseStyle"/>
      </w:pPr>
    </w:p>
    <w:p w:rsidR="005B0DE7" w:rsidRDefault="005B0DE7" w:rsidP="00FB0B01">
      <w:pPr>
        <w:pStyle w:val="Break-1"/>
      </w:pPr>
      <w:r>
        <w:t>H.</w:t>
      </w:r>
      <w:r>
        <w:tab/>
        <w:t>3 (not 13)</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Exchange Of Shares In A Reorganization (ITA 86) = 6</w:t>
      </w:r>
    </w:p>
    <w:p w:rsidR="005B0DE7" w:rsidRDefault="005B0DE7" w:rsidP="00951047">
      <w:pPr>
        <w:pStyle w:val="ABaseStyle"/>
      </w:pPr>
    </w:p>
    <w:p w:rsidR="005B0DE7" w:rsidRDefault="005B0DE7" w:rsidP="00951047">
      <w:pPr>
        <w:pStyle w:val="ABaseStyle"/>
      </w:pPr>
      <w:r>
        <w:t>Winding-Up Of A Canadian Corporation = 1</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21" w:name="_Toc394387338"/>
      <w:r w:rsidR="005B0DE7">
        <w:rPr>
          <w:lang w:val="en-US"/>
        </w:rPr>
        <w:t>TIF Solution Seventeen - 6</w:t>
      </w:r>
      <w:bookmarkEnd w:id="121"/>
    </w:p>
    <w:p w:rsidR="005B0DE7" w:rsidRDefault="005B0DE7" w:rsidP="00FB0B01">
      <w:pPr>
        <w:pStyle w:val="Level-3"/>
      </w:pPr>
      <w:r>
        <w:t>Part A - ITA 85.1 Applies</w:t>
      </w:r>
    </w:p>
    <w:p w:rsidR="005B0DE7" w:rsidRDefault="005B0DE7" w:rsidP="00FB0B01">
      <w:pPr>
        <w:pStyle w:val="Auto-Paragraph"/>
      </w:pPr>
      <w:r>
        <w:t>Jon elected to transfer his business using ITA 85(1) at a value of $462,000 and, in addition, he did not take back any non-share consideration.  This means that both the adjusted cost base and the PUC of the Porter shares would be the elected value of $462,000.  With respect to the ITA 85.1 rollover, the $1,300,000 fair market value at the time of the ITA 85(1) transaction is not relevant.</w:t>
      </w:r>
    </w:p>
    <w:p w:rsidR="005B0DE7" w:rsidRDefault="005B0DE7" w:rsidP="00FB0B01">
      <w:pPr>
        <w:pStyle w:val="Auto-Paragraph"/>
      </w:pPr>
      <w:r>
        <w:t>If Jon does not opt out of ITA 85.1, the tax consequences would be as follows:</w:t>
      </w:r>
    </w:p>
    <w:p w:rsidR="005B0DE7" w:rsidRDefault="005B0DE7">
      <w:pPr>
        <w:pStyle w:val="Space-Half"/>
      </w:pPr>
    </w:p>
    <w:p w:rsidR="005B0DE7" w:rsidRDefault="005B0DE7" w:rsidP="00FB0B01">
      <w:pPr>
        <w:pStyle w:val="Bullet-1"/>
      </w:pPr>
      <w:r>
        <w:t>Jon would be deemed to have disposed of his Porter shares at a value equal to their adjusted cost base of $462,000.  As a consequence, there would be no capital gain on the disposition.</w:t>
      </w:r>
    </w:p>
    <w:p w:rsidR="005B0DE7" w:rsidRDefault="005B0DE7">
      <w:pPr>
        <w:pStyle w:val="Space-Half"/>
      </w:pPr>
    </w:p>
    <w:p w:rsidR="005B0DE7" w:rsidRDefault="005B0DE7" w:rsidP="00FB0B01">
      <w:pPr>
        <w:pStyle w:val="Bullet-1"/>
      </w:pPr>
      <w:r>
        <w:t>Jon would be deemed to have acquired his Large Holdings shares at a cost equal to the $462,000 adjusted cost base of the Porter shares.</w:t>
      </w:r>
    </w:p>
    <w:p w:rsidR="005B0DE7" w:rsidRDefault="005B0DE7">
      <w:pPr>
        <w:pStyle w:val="Space-Half"/>
      </w:pPr>
    </w:p>
    <w:p w:rsidR="005B0DE7" w:rsidRDefault="005B0DE7" w:rsidP="00FB0B01">
      <w:pPr>
        <w:pStyle w:val="Bullet-1"/>
      </w:pPr>
      <w:r>
        <w:t>The PUC of the Large Holdings shares that have been issued to Jon would be $462,000, the PUC of the Porter shares that were given up.</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Part A - Opting Out Of ITA 85.1 </w:t>
      </w:r>
    </w:p>
    <w:p w:rsidR="005B0DE7" w:rsidRDefault="005B0DE7" w:rsidP="00FB0B01">
      <w:pPr>
        <w:pStyle w:val="Auto-Paragraph"/>
      </w:pPr>
      <w:r>
        <w:t>Jon can opt out of ITA 85.1 by including a $669,000 [(1/2)($1,800,000 - $462,000)] taxable gain in his income tax return.  This may be a desirable alternative solution in that it will allow him to make use of his $500,000 net capital loss carry forward.  However, the downside of this is that he will have to pay taxes on the excess gain of $169,000 ($669,000 - $500,000).  Because all of his shares are involved in the exchange, he has no choice as to the amount of the gain to be recognized.</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ACB For Large Holdings Ltd.</w:t>
      </w:r>
    </w:p>
    <w:p w:rsidR="005B0DE7" w:rsidRDefault="005B0DE7" w:rsidP="00951047">
      <w:pPr>
        <w:pStyle w:val="ABaseStyle"/>
      </w:pPr>
      <w:r>
        <w:t>The adjusted cost base of the Porter shares in the hands of Large Holdings would be the lesser of their $1,800,000 fair market value and their PUC.  In this case, the $462,000 PUC amount is the lower figure.</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Alternative Solutions</w:t>
      </w:r>
    </w:p>
    <w:p w:rsidR="005B0DE7" w:rsidRDefault="005B0DE7" w:rsidP="00951047">
      <w:pPr>
        <w:pStyle w:val="ABaseStyle"/>
      </w:pPr>
      <w:r>
        <w:t>There are two possible solutions that would make full use of the $500,000 net capital loss carry forward and minimize the current payment of taxes.</w:t>
      </w:r>
    </w:p>
    <w:p w:rsidR="005B0DE7" w:rsidRDefault="005B0DE7" w:rsidP="00951047">
      <w:pPr>
        <w:pStyle w:val="ABaseStyle"/>
      </w:pPr>
    </w:p>
    <w:p w:rsidR="005B0DE7" w:rsidRDefault="005B0DE7" w:rsidP="00FB0B01">
      <w:pPr>
        <w:pStyle w:val="Indent"/>
      </w:pPr>
      <w:r>
        <w:rPr>
          <w:b/>
          <w:bCs/>
        </w:rPr>
        <w:t>Alternative One</w:t>
      </w:r>
      <w:r>
        <w:t xml:space="preserve"> Jon could use ITA 85(1) to exchange the shares at an elected value of $1,462,000.  If this value was elected, the resulting taxable capital gain would be equal to the required amount of $500,000 [(1/2)($1,462,000 - $462,000)].</w:t>
      </w:r>
    </w:p>
    <w:p w:rsidR="005B0DE7" w:rsidRDefault="005B0DE7" w:rsidP="00951047">
      <w:pPr>
        <w:pStyle w:val="ABaseStyle"/>
      </w:pPr>
    </w:p>
    <w:p w:rsidR="005B0DE7" w:rsidRDefault="005B0DE7" w:rsidP="00FB0B01">
      <w:pPr>
        <w:pStyle w:val="Indent"/>
      </w:pPr>
      <w:r>
        <w:rPr>
          <w:b/>
          <w:bCs/>
        </w:rPr>
        <w:t>Alternative Two</w:t>
      </w:r>
      <w:r>
        <w:t xml:space="preserve"> Each share of Porter Industries Inc. has a fair market value of $180 ($1,800,000 ÷ 10,000) and an adjusted cost base of $46.20 ($462,000 ÷ 10,000).  This means that each share that is sold to Large would generate a taxable capital gain of $66.90.  Given this, selling 7,474 of these shares to Large Holdings would result in a taxable capital gain of $500,010.60 [(7,474)($66.90)].  This would be largely eliminated by the application of the $500,000 net capital loss carry forward.  The remaining 2,526 shares of Porter could then be exchanged for Large Holdings shares on a tax free basis.</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22" w:name="_Toc394387339"/>
      <w:r w:rsidR="005B0DE7">
        <w:rPr>
          <w:lang w:val="en-US"/>
        </w:rPr>
        <w:t>TIF Solution Seventeen - 7</w:t>
      </w:r>
      <w:bookmarkEnd w:id="122"/>
    </w:p>
    <w:p w:rsidR="005B0DE7" w:rsidRDefault="005B0DE7" w:rsidP="00FB0B01">
      <w:pPr>
        <w:pStyle w:val="Auto-Paragraph"/>
      </w:pPr>
      <w:r>
        <w:t>The fair value of the business is $9,510,000, which is composed of tangible assets of $10,000,000, plus goodwill of $1,000,000, less the outstanding bank loan of $1,490,000.</w:t>
      </w:r>
    </w:p>
    <w:p w:rsidR="005B0DE7" w:rsidRDefault="005B0DE7" w:rsidP="00FB0B01">
      <w:pPr>
        <w:pStyle w:val="Auto-Paragraph"/>
      </w:pPr>
      <w:r>
        <w:t>To implement the ITA 86(1) rollover, the two children should each invest $5,000 in new common shares.</w:t>
      </w:r>
    </w:p>
    <w:p w:rsidR="005B0DE7" w:rsidRDefault="005B0DE7" w:rsidP="00FB0B01">
      <w:pPr>
        <w:pStyle w:val="Auto-Paragraph"/>
      </w:pPr>
      <w:r>
        <w:t>At this point, Mr. Hunter can exchange, on a tax free basis, his common shares for preferred shares with a redemption value equal to the $9,510,000 fair value of the business.  This would have no immediate tax consequences.  The ACB and PUC of the preferred shares would be calculated as follows:</w:t>
      </w:r>
    </w:p>
    <w:p w:rsidR="005B0DE7" w:rsidRDefault="005B0DE7" w:rsidP="00951047">
      <w:pPr>
        <w:pStyle w:val="ABaseStyle"/>
      </w:pPr>
    </w:p>
    <w:p w:rsidR="005B0DE7" w:rsidRDefault="005B0DE7" w:rsidP="00FB0B01">
      <w:pPr>
        <w:pStyle w:val="2"/>
      </w:pPr>
      <w:r>
        <w:t>Adjusted Cost Base Of Shares Given Up</w:t>
      </w:r>
      <w:r>
        <w:tab/>
      </w:r>
      <w:r>
        <w:tab/>
        <w:t xml:space="preserve">$10,000 </w:t>
      </w:r>
    </w:p>
    <w:p w:rsidR="005B0DE7" w:rsidRDefault="005B0DE7" w:rsidP="00FB0B01">
      <w:pPr>
        <w:pStyle w:val="2"/>
      </w:pPr>
      <w:r>
        <w:t>Non-Share Consideration</w:t>
      </w:r>
      <w:r>
        <w:tab/>
      </w:r>
      <w:r>
        <w:tab/>
        <w:t xml:space="preserve">Nil </w:t>
      </w:r>
    </w:p>
    <w:p w:rsidR="005B0DE7" w:rsidRDefault="005B0DE7" w:rsidP="00FB0B01">
      <w:pPr>
        <w:pStyle w:val="2GT"/>
      </w:pPr>
      <w:r>
        <w:t>Adjusted Cost Base Of Preferred Shares</w:t>
      </w:r>
      <w:r>
        <w:tab/>
      </w:r>
      <w:r>
        <w:tab/>
        <w:t xml:space="preserve">$10,000 </w:t>
      </w:r>
    </w:p>
    <w:p w:rsidR="005B0DE7" w:rsidRDefault="005B0DE7" w:rsidP="00951047">
      <w:pPr>
        <w:pStyle w:val="ABaseStyle"/>
      </w:pPr>
    </w:p>
    <w:p w:rsidR="005B0DE7" w:rsidRDefault="005B0DE7" w:rsidP="00FB0B01">
      <w:pPr>
        <w:pStyle w:val="2"/>
      </w:pPr>
      <w:r>
        <w:t>Legal Stated Capital - Preferred Shares</w:t>
      </w:r>
      <w:r>
        <w:tab/>
      </w:r>
      <w:r>
        <w:tab/>
        <w:t xml:space="preserve">$9,510,000 </w:t>
      </w:r>
    </w:p>
    <w:p w:rsidR="005B0DE7" w:rsidRDefault="005B0DE7" w:rsidP="00FB0B01">
      <w:pPr>
        <w:pStyle w:val="2"/>
      </w:pPr>
      <w:r>
        <w:t>Less Excess, If Any, Of:</w:t>
      </w:r>
    </w:p>
    <w:p w:rsidR="005B0DE7" w:rsidRDefault="005B0DE7" w:rsidP="00FB0B01">
      <w:pPr>
        <w:pStyle w:val="2"/>
      </w:pPr>
      <w:r>
        <w:tab/>
        <w:t>PUC - Shares Given Up</w:t>
      </w:r>
      <w:r>
        <w:tab/>
        <w:t>($10,000)</w:t>
      </w:r>
    </w:p>
    <w:p w:rsidR="005B0DE7" w:rsidRDefault="005B0DE7" w:rsidP="00FB0B01">
      <w:pPr>
        <w:pStyle w:val="2"/>
      </w:pPr>
      <w:r>
        <w:tab/>
        <w:t>Non-Share Consideration</w:t>
      </w:r>
      <w:r>
        <w:tab/>
        <w:t xml:space="preserve">Nil </w:t>
      </w:r>
      <w:r>
        <w:tab/>
        <w:t>(   10,000)</w:t>
      </w:r>
    </w:p>
    <w:p w:rsidR="005B0DE7" w:rsidRDefault="005B0DE7" w:rsidP="00FB0B01">
      <w:pPr>
        <w:pStyle w:val="2GT"/>
      </w:pPr>
      <w:r>
        <w:t>Required PUC Reduction</w:t>
      </w:r>
      <w:r>
        <w:tab/>
      </w:r>
      <w:r>
        <w:tab/>
        <w:t xml:space="preserve">$9,500,000 </w:t>
      </w:r>
    </w:p>
    <w:p w:rsidR="005B0DE7" w:rsidRDefault="005B0DE7" w:rsidP="00951047">
      <w:pPr>
        <w:pStyle w:val="ABaseStyle"/>
      </w:pPr>
    </w:p>
    <w:p w:rsidR="005B0DE7" w:rsidRDefault="005B0DE7" w:rsidP="00FB0B01">
      <w:pPr>
        <w:pStyle w:val="2GT"/>
      </w:pPr>
      <w:r>
        <w:t>PUC - Preferred Shares ($9,510,000 - $9,500,000)</w:t>
      </w:r>
      <w:r>
        <w:tab/>
      </w:r>
      <w:r>
        <w:tab/>
        <w:t xml:space="preserve">$10,000 </w:t>
      </w:r>
    </w:p>
    <w:p w:rsidR="005B0DE7" w:rsidRDefault="005B0DE7" w:rsidP="00FB0B01">
      <w:pPr>
        <w:pStyle w:val="Auto-Paragraph"/>
      </w:pPr>
    </w:p>
    <w:p w:rsidR="005B0DE7" w:rsidRDefault="005B0DE7" w:rsidP="00FB0B01">
      <w:pPr>
        <w:pStyle w:val="Auto-Paragraph"/>
      </w:pPr>
      <w:r>
        <w:t>Mr. Hunter’s preferred shares will not participate in the future growth of the company.  This means that all of the future growth in Hunter Motors will accrue to the two children who are holding the common shares.</w:t>
      </w:r>
    </w:p>
    <w:p w:rsidR="005B0DE7" w:rsidRDefault="005B0DE7" w:rsidP="00FB0B01">
      <w:pPr>
        <w:pStyle w:val="Auto-Paragraph"/>
      </w:pPr>
      <w:r>
        <w:t>With respect to the issue of control, Mr. Hunter could retain control by making the preferred shares voting shares.  Alternatively, he could relinquish control by making the preferred shares non-voting.</w:t>
      </w:r>
    </w:p>
    <w:p w:rsidR="005B0DE7" w:rsidRDefault="005B0DE7" w:rsidP="00FB0B01">
      <w:pPr>
        <w:pStyle w:val="Auto-Paragraph"/>
      </w:pPr>
      <w:r>
        <w:t>The November 30, 2014 Balance Sheet after these transactions would be as follows:</w:t>
      </w:r>
    </w:p>
    <w:p w:rsidR="005B0DE7" w:rsidRDefault="005B0DE7" w:rsidP="00951047">
      <w:pPr>
        <w:pStyle w:val="ABaseStyle"/>
      </w:pPr>
    </w:p>
    <w:p w:rsidR="005B0DE7" w:rsidRDefault="005B0DE7" w:rsidP="00FB0B01">
      <w:pPr>
        <w:pStyle w:val="Center"/>
      </w:pPr>
      <w:r>
        <w:rPr>
          <w:b/>
          <w:bCs/>
        </w:rPr>
        <w:t>Hunter Motors Inc.</w:t>
      </w:r>
    </w:p>
    <w:p w:rsidR="005B0DE7" w:rsidRDefault="005B0DE7" w:rsidP="00FB0B01">
      <w:pPr>
        <w:pStyle w:val="Center"/>
      </w:pPr>
      <w:r>
        <w:rPr>
          <w:b/>
          <w:bCs/>
        </w:rPr>
        <w:t>Balance Sheet</w:t>
      </w:r>
    </w:p>
    <w:p w:rsidR="005B0DE7" w:rsidRDefault="005B0DE7" w:rsidP="00FB0B01">
      <w:pPr>
        <w:pStyle w:val="Center"/>
      </w:pPr>
      <w:r>
        <w:rPr>
          <w:b/>
          <w:bCs/>
        </w:rPr>
        <w:t>As At November 30, 2014</w:t>
      </w:r>
    </w:p>
    <w:p w:rsidR="005B0DE7" w:rsidRDefault="005B0DE7" w:rsidP="00951047">
      <w:pPr>
        <w:pStyle w:val="ABaseStyle"/>
      </w:pPr>
    </w:p>
    <w:p w:rsidR="005B0DE7" w:rsidRDefault="005B0DE7" w:rsidP="00FB0B01">
      <w:pPr>
        <w:pStyle w:val="1GT"/>
      </w:pPr>
      <w:r>
        <w:t>Tangible Assets At Tax Values</w:t>
      </w:r>
      <w:r>
        <w:tab/>
      </w:r>
      <w:r>
        <w:br/>
        <w:t xml:space="preserve"> ($10,000,000 + $5,000 + $5,000))</w:t>
      </w:r>
      <w:r>
        <w:tab/>
        <w:t>$10,010,000</w:t>
      </w:r>
    </w:p>
    <w:p w:rsidR="005B0DE7" w:rsidRDefault="005B0DE7" w:rsidP="00951047">
      <w:pPr>
        <w:pStyle w:val="ABaseStyle"/>
      </w:pPr>
    </w:p>
    <w:p w:rsidR="005B0DE7" w:rsidRDefault="005B0DE7" w:rsidP="00951047">
      <w:pPr>
        <w:pStyle w:val="ABaseStyle"/>
      </w:pPr>
    </w:p>
    <w:p w:rsidR="005B0DE7" w:rsidRDefault="005B0DE7" w:rsidP="00FB0B01">
      <w:pPr>
        <w:pStyle w:val="1"/>
      </w:pPr>
      <w:r>
        <w:t>Bank Loan</w:t>
      </w:r>
      <w:r>
        <w:tab/>
        <w:t>$1,490,000</w:t>
      </w:r>
    </w:p>
    <w:p w:rsidR="005B0DE7" w:rsidRDefault="005B0DE7" w:rsidP="00FB0B01">
      <w:pPr>
        <w:pStyle w:val="1"/>
      </w:pPr>
      <w:r>
        <w:t>Preferred Shares (Paid Up Capital)</w:t>
      </w:r>
      <w:r>
        <w:tab/>
        <w:t>10,000</w:t>
      </w:r>
    </w:p>
    <w:p w:rsidR="005B0DE7" w:rsidRDefault="005B0DE7" w:rsidP="00FB0B01">
      <w:pPr>
        <w:pStyle w:val="1"/>
      </w:pPr>
      <w:r>
        <w:t>Common Shares</w:t>
      </w:r>
    </w:p>
    <w:p w:rsidR="005B0DE7" w:rsidRDefault="005B0DE7" w:rsidP="00FB0B01">
      <w:pPr>
        <w:pStyle w:val="1"/>
      </w:pPr>
      <w:r>
        <w:tab/>
        <w:t>Pat Hunter</w:t>
      </w:r>
      <w:r>
        <w:tab/>
        <w:t>5,000</w:t>
      </w:r>
    </w:p>
    <w:p w:rsidR="005B0DE7" w:rsidRDefault="005B0DE7" w:rsidP="00FB0B01">
      <w:pPr>
        <w:pStyle w:val="1"/>
      </w:pPr>
      <w:r>
        <w:tab/>
        <w:t>Alan Hunter</w:t>
      </w:r>
      <w:r>
        <w:tab/>
        <w:t>5,000</w:t>
      </w:r>
    </w:p>
    <w:p w:rsidR="005B0DE7" w:rsidRDefault="005B0DE7" w:rsidP="00FB0B01">
      <w:pPr>
        <w:pStyle w:val="1"/>
      </w:pPr>
      <w:r>
        <w:t>Retained Earnings</w:t>
      </w:r>
      <w:r>
        <w:tab/>
        <w:t>8,500,000</w:t>
      </w:r>
    </w:p>
    <w:p w:rsidR="005B0DE7" w:rsidRDefault="005B0DE7" w:rsidP="00FB0B01">
      <w:pPr>
        <w:pStyle w:val="1GT"/>
      </w:pPr>
      <w:r>
        <w:t>Total</w:t>
      </w:r>
      <w:r>
        <w:tab/>
        <w:t>$10,010,000</w:t>
      </w:r>
    </w:p>
    <w:p w:rsidR="005B0DE7" w:rsidRDefault="005B0DE7" w:rsidP="00951047">
      <w:pPr>
        <w:pStyle w:val="ABaseStyle"/>
      </w:pPr>
    </w:p>
    <w:p w:rsidR="005B0DE7" w:rsidRDefault="00F56913" w:rsidP="00FB0B01">
      <w:pPr>
        <w:pStyle w:val="Under-20"/>
        <w:rPr>
          <w:lang w:val="en-US"/>
        </w:rPr>
      </w:pPr>
      <w:r>
        <w:br w:type="page"/>
      </w:r>
      <w:bookmarkStart w:id="123" w:name="_Toc394387340"/>
      <w:r w:rsidR="005B0DE7">
        <w:rPr>
          <w:lang w:val="en-US"/>
        </w:rPr>
        <w:t>TIF Solution Seventeen - 8</w:t>
      </w:r>
      <w:bookmarkEnd w:id="123"/>
    </w:p>
    <w:p w:rsidR="005B0DE7" w:rsidRDefault="005B0DE7" w:rsidP="00FB0B01">
      <w:pPr>
        <w:pStyle w:val="Auto-Paragraph"/>
      </w:pPr>
      <w:r>
        <w:t>The fair market value of the business is $10,985,000 , which is composed of tangible assets of $12,450,000, plus goodwill of $2,000,000, less the bank loan of $3,465,000.</w:t>
      </w:r>
    </w:p>
    <w:p w:rsidR="005B0DE7" w:rsidRDefault="005B0DE7" w:rsidP="00FB0B01">
      <w:pPr>
        <w:pStyle w:val="Auto-Paragraph"/>
      </w:pPr>
      <w:r>
        <w:t>To implement the ITA 86(1) rollover, the twins should each invest $10,000 in exchange for new common shares of BIL.</w:t>
      </w:r>
    </w:p>
    <w:p w:rsidR="005B0DE7" w:rsidRDefault="005B0DE7" w:rsidP="00FB0B01">
      <w:pPr>
        <w:pStyle w:val="Auto-Paragraph"/>
      </w:pPr>
      <w:r>
        <w:t>At this point, Ms. Boswick can exchange, on a tax free basis, her common shares for new preferred shares with a redemption value of $10,985,000.  This would have no immediate tax consequences.  The ACB and PUC of the new preferred shares would be calculated as follows:</w:t>
      </w:r>
    </w:p>
    <w:p w:rsidR="005B0DE7" w:rsidRDefault="005B0DE7">
      <w:pPr>
        <w:pStyle w:val="Space-Half"/>
      </w:pPr>
    </w:p>
    <w:p w:rsidR="005B0DE7" w:rsidRDefault="005B0DE7" w:rsidP="00FB0B01">
      <w:pPr>
        <w:pStyle w:val="2"/>
      </w:pPr>
      <w:r>
        <w:t>Adjusted Cost Base Of Shares Given Up</w:t>
      </w:r>
      <w:r>
        <w:tab/>
      </w:r>
      <w:r>
        <w:tab/>
        <w:t xml:space="preserve">$250,000 </w:t>
      </w:r>
    </w:p>
    <w:p w:rsidR="005B0DE7" w:rsidRDefault="005B0DE7" w:rsidP="00FB0B01">
      <w:pPr>
        <w:pStyle w:val="2"/>
      </w:pPr>
      <w:r>
        <w:t>Non-Share Consideration</w:t>
      </w:r>
      <w:r>
        <w:tab/>
      </w:r>
      <w:r>
        <w:tab/>
        <w:t xml:space="preserve">Nil </w:t>
      </w:r>
    </w:p>
    <w:p w:rsidR="005B0DE7" w:rsidRDefault="005B0DE7" w:rsidP="00FB0B01">
      <w:pPr>
        <w:pStyle w:val="2GT"/>
      </w:pPr>
      <w:r>
        <w:t>Adjusted Cost Base Of Preferred Shares</w:t>
      </w:r>
      <w:r>
        <w:tab/>
      </w:r>
      <w:r>
        <w:tab/>
        <w:t xml:space="preserve">$250,000 </w:t>
      </w:r>
    </w:p>
    <w:p w:rsidR="005B0DE7" w:rsidRDefault="005B0DE7" w:rsidP="00951047">
      <w:pPr>
        <w:pStyle w:val="ABaseStyle"/>
      </w:pPr>
    </w:p>
    <w:p w:rsidR="005B0DE7" w:rsidRDefault="005B0DE7" w:rsidP="00FB0B01">
      <w:pPr>
        <w:pStyle w:val="2"/>
      </w:pPr>
      <w:r>
        <w:t>Legal Stated Capital - Preferred Shares</w:t>
      </w:r>
      <w:r>
        <w:tab/>
      </w:r>
      <w:r>
        <w:tab/>
        <w:t xml:space="preserve">$10,985,000 </w:t>
      </w:r>
    </w:p>
    <w:p w:rsidR="005B0DE7" w:rsidRDefault="005B0DE7" w:rsidP="00FB0B01">
      <w:pPr>
        <w:pStyle w:val="2"/>
      </w:pPr>
      <w:r>
        <w:t>Less Excess, If Any, Of:</w:t>
      </w:r>
    </w:p>
    <w:p w:rsidR="005B0DE7" w:rsidRDefault="005B0DE7" w:rsidP="00FB0B01">
      <w:pPr>
        <w:pStyle w:val="2"/>
      </w:pPr>
      <w:r>
        <w:tab/>
        <w:t>PUC - Shares Given Up</w:t>
      </w:r>
      <w:r>
        <w:tab/>
        <w:t>($250,000)</w:t>
      </w:r>
    </w:p>
    <w:p w:rsidR="005B0DE7" w:rsidRDefault="005B0DE7" w:rsidP="00FB0B01">
      <w:pPr>
        <w:pStyle w:val="2"/>
      </w:pPr>
      <w:r>
        <w:tab/>
        <w:t>Non-Share Consideration</w:t>
      </w:r>
      <w:r>
        <w:tab/>
        <w:t xml:space="preserve">Nil </w:t>
      </w:r>
      <w:r>
        <w:tab/>
        <w:t>(  250,000)</w:t>
      </w:r>
    </w:p>
    <w:p w:rsidR="005B0DE7" w:rsidRDefault="005B0DE7" w:rsidP="00FB0B01">
      <w:pPr>
        <w:pStyle w:val="2GT"/>
      </w:pPr>
      <w:r>
        <w:t>Required PUC Reduction</w:t>
      </w:r>
      <w:r>
        <w:tab/>
      </w:r>
      <w:r>
        <w:tab/>
        <w:t xml:space="preserve">$10,735,000 </w:t>
      </w:r>
    </w:p>
    <w:p w:rsidR="005B0DE7" w:rsidRDefault="005B0DE7" w:rsidP="00951047">
      <w:pPr>
        <w:pStyle w:val="ABaseStyle"/>
      </w:pPr>
    </w:p>
    <w:p w:rsidR="005B0DE7" w:rsidRDefault="005B0DE7" w:rsidP="00FB0B01">
      <w:pPr>
        <w:pStyle w:val="2GT"/>
      </w:pPr>
      <w:r>
        <w:t>PUC - Preferred Shares ($10,985,000 - $10,735,000)</w:t>
      </w:r>
      <w:r>
        <w:tab/>
      </w:r>
      <w:r>
        <w:tab/>
        <w:t xml:space="preserve">$250,000 </w:t>
      </w:r>
    </w:p>
    <w:p w:rsidR="005B0DE7" w:rsidRDefault="005B0DE7" w:rsidP="00951047">
      <w:pPr>
        <w:pStyle w:val="ABaseStyle"/>
      </w:pPr>
    </w:p>
    <w:p w:rsidR="005B0DE7" w:rsidRDefault="005B0DE7" w:rsidP="00FB0B01">
      <w:pPr>
        <w:pStyle w:val="Auto-Paragraph"/>
      </w:pPr>
      <w:r>
        <w:t>Ms. Boswick’s preferred shares will not participate in the future growth of the company.  This means that all of the future growth in Boswick Industries will accrue to the two children who are holding the common shares.</w:t>
      </w:r>
    </w:p>
    <w:p w:rsidR="005B0DE7" w:rsidRDefault="005B0DE7" w:rsidP="00FB0B01">
      <w:pPr>
        <w:pStyle w:val="Auto-Paragraph"/>
      </w:pPr>
      <w:r>
        <w:t>In order for Ms. Boswick to retain control, the preferred shares should be voting shares.</w:t>
      </w:r>
    </w:p>
    <w:p w:rsidR="005B0DE7" w:rsidRDefault="005B0DE7" w:rsidP="00FB0B01">
      <w:pPr>
        <w:pStyle w:val="Auto-Paragraph"/>
      </w:pPr>
      <w:r>
        <w:t>Subsequent to these transactions, the July 1, 2014 Balance Sheet would be as follows:</w:t>
      </w:r>
    </w:p>
    <w:p w:rsidR="005B0DE7" w:rsidRDefault="005B0DE7" w:rsidP="00951047">
      <w:pPr>
        <w:pStyle w:val="ABaseStyle"/>
      </w:pPr>
    </w:p>
    <w:p w:rsidR="005B0DE7" w:rsidRDefault="005B0DE7" w:rsidP="00FB0B01">
      <w:pPr>
        <w:pStyle w:val="Center"/>
      </w:pPr>
      <w:r>
        <w:rPr>
          <w:b/>
          <w:bCs/>
        </w:rPr>
        <w:t>Boswick Industries Ltd.</w:t>
      </w:r>
    </w:p>
    <w:p w:rsidR="005B0DE7" w:rsidRDefault="005B0DE7" w:rsidP="00FB0B01">
      <w:pPr>
        <w:pStyle w:val="Center"/>
      </w:pPr>
      <w:r>
        <w:rPr>
          <w:b/>
          <w:bCs/>
        </w:rPr>
        <w:t>Shareholders’ Equity</w:t>
      </w:r>
    </w:p>
    <w:p w:rsidR="005B0DE7" w:rsidRDefault="005B0DE7" w:rsidP="00FB0B01">
      <w:pPr>
        <w:pStyle w:val="Center"/>
      </w:pPr>
      <w:r>
        <w:rPr>
          <w:b/>
          <w:bCs/>
        </w:rPr>
        <w:t>As At July 1, 2014</w:t>
      </w:r>
    </w:p>
    <w:p w:rsidR="005B0DE7" w:rsidRDefault="005B0DE7" w:rsidP="00951047">
      <w:pPr>
        <w:pStyle w:val="ABaseStyle"/>
      </w:pPr>
    </w:p>
    <w:p w:rsidR="005B0DE7" w:rsidRDefault="005B0DE7" w:rsidP="00FB0B01">
      <w:pPr>
        <w:pStyle w:val="2GT"/>
      </w:pPr>
      <w:r>
        <w:t>Tangible Assets At Tax Values</w:t>
      </w:r>
      <w:r>
        <w:tab/>
      </w:r>
      <w:r>
        <w:tab/>
      </w:r>
      <w:r>
        <w:br/>
        <w:t xml:space="preserve"> ($12,450,000+ $10,000 + $10,000)</w:t>
      </w:r>
      <w:r>
        <w:tab/>
      </w:r>
      <w:r>
        <w:tab/>
        <w:t xml:space="preserve">$12,470,000 </w:t>
      </w:r>
    </w:p>
    <w:p w:rsidR="005B0DE7" w:rsidRDefault="005B0DE7" w:rsidP="00951047">
      <w:pPr>
        <w:pStyle w:val="ABaseStyle"/>
      </w:pPr>
    </w:p>
    <w:p w:rsidR="005B0DE7" w:rsidRDefault="005B0DE7" w:rsidP="00FB0B01">
      <w:pPr>
        <w:pStyle w:val="2"/>
      </w:pPr>
      <w:r>
        <w:t>Bank Loan</w:t>
      </w:r>
      <w:r>
        <w:tab/>
      </w:r>
      <w:r>
        <w:tab/>
        <w:t xml:space="preserve">$ 3,465,000 </w:t>
      </w:r>
    </w:p>
    <w:p w:rsidR="005B0DE7" w:rsidRDefault="005B0DE7" w:rsidP="00FB0B01">
      <w:pPr>
        <w:pStyle w:val="2"/>
      </w:pPr>
      <w:r>
        <w:t>Preferred Shares (Paid Up Capital)</w:t>
      </w:r>
      <w:r>
        <w:tab/>
      </w:r>
      <w:r>
        <w:tab/>
        <w:t xml:space="preserve">250,000 </w:t>
      </w:r>
    </w:p>
    <w:p w:rsidR="005B0DE7" w:rsidRDefault="005B0DE7" w:rsidP="00FB0B01">
      <w:pPr>
        <w:pStyle w:val="2"/>
      </w:pPr>
      <w:r>
        <w:t>Common Shares ($10,000 + $10,000)</w:t>
      </w:r>
      <w:r>
        <w:tab/>
      </w:r>
      <w:r>
        <w:tab/>
        <w:t xml:space="preserve">20,000 </w:t>
      </w:r>
    </w:p>
    <w:p w:rsidR="005B0DE7" w:rsidRDefault="005B0DE7" w:rsidP="00FB0B01">
      <w:pPr>
        <w:pStyle w:val="2"/>
      </w:pPr>
      <w:r>
        <w:t>Retained Earnings</w:t>
      </w:r>
      <w:r>
        <w:tab/>
      </w:r>
      <w:r>
        <w:tab/>
        <w:t xml:space="preserve">8,735,000 </w:t>
      </w:r>
    </w:p>
    <w:p w:rsidR="005B0DE7" w:rsidRDefault="005B0DE7" w:rsidP="00FB0B01">
      <w:pPr>
        <w:pStyle w:val="2GT"/>
      </w:pPr>
      <w:r>
        <w:t>Total</w:t>
      </w:r>
      <w:r>
        <w:tab/>
      </w:r>
      <w:r>
        <w:tab/>
        <w:t xml:space="preserve">$12,470,000 </w:t>
      </w:r>
    </w:p>
    <w:p w:rsidR="005B0DE7" w:rsidRDefault="005B0DE7" w:rsidP="00951047">
      <w:pPr>
        <w:pStyle w:val="ABaseStyle"/>
      </w:pPr>
    </w:p>
    <w:p w:rsidR="005B0DE7" w:rsidRDefault="00F56913" w:rsidP="00FB0B01">
      <w:pPr>
        <w:pStyle w:val="Under-20"/>
        <w:rPr>
          <w:lang w:val="en-US"/>
        </w:rPr>
      </w:pPr>
      <w:r>
        <w:br w:type="page"/>
      </w:r>
      <w:bookmarkStart w:id="124" w:name="_Toc394387341"/>
      <w:r w:rsidR="005B0DE7">
        <w:rPr>
          <w:lang w:val="en-US"/>
        </w:rPr>
        <w:t>TIF Solution Seventeen - 9</w:t>
      </w:r>
      <w:bookmarkEnd w:id="124"/>
    </w:p>
    <w:p w:rsidR="005B0DE7" w:rsidRDefault="005B0DE7" w:rsidP="00FB0B01">
      <w:pPr>
        <w:pStyle w:val="Level-3"/>
      </w:pPr>
      <w:r>
        <w:t>Part A - Rollover Values</w:t>
      </w:r>
    </w:p>
    <w:p w:rsidR="005B0DE7" w:rsidRDefault="005B0DE7" w:rsidP="00951047">
      <w:pPr>
        <w:pStyle w:val="ABaseStyle"/>
      </w:pPr>
      <w:r>
        <w:t>The required information would be as follows:</w:t>
      </w:r>
    </w:p>
    <w:p w:rsidR="005B0DE7" w:rsidRDefault="005B0DE7" w:rsidP="00951047">
      <w:pPr>
        <w:pStyle w:val="ABaseStyle"/>
      </w:pPr>
    </w:p>
    <w:p w:rsidR="005B0DE7" w:rsidRDefault="005B0DE7" w:rsidP="00FB0B01">
      <w:pPr>
        <w:pStyle w:val="Center"/>
      </w:pPr>
      <w:r>
        <w:rPr>
          <w:b/>
          <w:bCs/>
        </w:rPr>
        <w:t>Amount Of Gift</w:t>
      </w:r>
    </w:p>
    <w:p w:rsidR="005B0DE7" w:rsidRDefault="005B0DE7">
      <w:pPr>
        <w:pStyle w:val="Space-Half"/>
      </w:pPr>
    </w:p>
    <w:p w:rsidR="005B0DE7" w:rsidRDefault="005B0DE7" w:rsidP="00FB0B01">
      <w:pPr>
        <w:pStyle w:val="2"/>
      </w:pPr>
      <w:r>
        <w:t>Fair Market Value - Old Shares</w:t>
      </w:r>
      <w:r>
        <w:tab/>
      </w:r>
      <w:r>
        <w:tab/>
        <w:t xml:space="preserve"> $1,200,000 </w:t>
      </w:r>
    </w:p>
    <w:p w:rsidR="005B0DE7" w:rsidRDefault="005B0DE7" w:rsidP="00FB0B01">
      <w:pPr>
        <w:pStyle w:val="2"/>
      </w:pPr>
      <w:r>
        <w:t>Fair Market Value - Consideration:</w:t>
      </w:r>
    </w:p>
    <w:p w:rsidR="005B0DE7" w:rsidRDefault="005B0DE7" w:rsidP="00FB0B01">
      <w:pPr>
        <w:pStyle w:val="2"/>
      </w:pPr>
      <w:r>
        <w:t xml:space="preserve"> Non-Share Consideration</w:t>
      </w:r>
      <w:r>
        <w:tab/>
        <w:t>($225,000)</w:t>
      </w:r>
    </w:p>
    <w:p w:rsidR="005B0DE7" w:rsidRDefault="005B0DE7" w:rsidP="00FB0B01">
      <w:pPr>
        <w:pStyle w:val="2"/>
      </w:pPr>
      <w:r>
        <w:t xml:space="preserve"> FMV - New Shares</w:t>
      </w:r>
      <w:r>
        <w:tab/>
        <w:t>( 775,000)</w:t>
      </w:r>
      <w:r>
        <w:tab/>
        <w:t xml:space="preserve"> ( 1,000,000)</w:t>
      </w:r>
    </w:p>
    <w:p w:rsidR="005B0DE7" w:rsidRDefault="005B0DE7" w:rsidP="00FB0B01">
      <w:pPr>
        <w:pStyle w:val="2GT"/>
      </w:pPr>
      <w:r>
        <w:t>Gift To Daughter</w:t>
      </w:r>
      <w:r>
        <w:tab/>
      </w:r>
      <w:r>
        <w:tab/>
        <w:t xml:space="preserve">$  200,000 </w:t>
      </w:r>
    </w:p>
    <w:p w:rsidR="005B0DE7" w:rsidRDefault="005B0DE7">
      <w:pPr>
        <w:pStyle w:val="Space-Half"/>
      </w:pPr>
    </w:p>
    <w:p w:rsidR="005B0DE7" w:rsidRDefault="005B0DE7" w:rsidP="00951047">
      <w:pPr>
        <w:pStyle w:val="ABaseStyle"/>
      </w:pPr>
    </w:p>
    <w:p w:rsidR="005B0DE7" w:rsidRDefault="005B0DE7" w:rsidP="00FB0B01">
      <w:pPr>
        <w:pStyle w:val="Center"/>
      </w:pPr>
      <w:r>
        <w:rPr>
          <w:b/>
          <w:bCs/>
        </w:rPr>
        <w:t>PUC - New Preferred Shares</w:t>
      </w:r>
    </w:p>
    <w:p w:rsidR="005B0DE7" w:rsidRDefault="005B0DE7">
      <w:pPr>
        <w:pStyle w:val="Space-Half"/>
      </w:pPr>
    </w:p>
    <w:p w:rsidR="005B0DE7" w:rsidRDefault="005B0DE7" w:rsidP="00FB0B01">
      <w:pPr>
        <w:pStyle w:val="2"/>
      </w:pPr>
      <w:r>
        <w:t>Increase In Legal Stated Capital - New Shares</w:t>
      </w:r>
      <w:r>
        <w:tab/>
      </w:r>
      <w:r>
        <w:tab/>
        <w:t xml:space="preserve">$775,000 </w:t>
      </w:r>
    </w:p>
    <w:p w:rsidR="005B0DE7" w:rsidRDefault="005B0DE7" w:rsidP="00FB0B01">
      <w:pPr>
        <w:pStyle w:val="2"/>
      </w:pPr>
      <w:r>
        <w:t>Less The Excess, If Any, Of:</w:t>
      </w:r>
    </w:p>
    <w:p w:rsidR="005B0DE7" w:rsidRDefault="005B0DE7" w:rsidP="00FB0B01">
      <w:pPr>
        <w:pStyle w:val="2"/>
      </w:pPr>
      <w:r>
        <w:t xml:space="preserve"> PUC - Old Shares</w:t>
      </w:r>
      <w:r>
        <w:tab/>
        <w:t>($600,000)</w:t>
      </w:r>
    </w:p>
    <w:p w:rsidR="005B0DE7" w:rsidRDefault="005B0DE7" w:rsidP="00FB0B01">
      <w:pPr>
        <w:pStyle w:val="2"/>
      </w:pPr>
      <w:r>
        <w:t xml:space="preserve"> Over The Non-Share Consideration</w:t>
      </w:r>
      <w:r>
        <w:tab/>
        <w:t xml:space="preserve">225,000 </w:t>
      </w:r>
      <w:r>
        <w:tab/>
        <w:t>( 375,000)</w:t>
      </w:r>
    </w:p>
    <w:p w:rsidR="005B0DE7" w:rsidRDefault="005B0DE7" w:rsidP="00FB0B01">
      <w:pPr>
        <w:pStyle w:val="2GT"/>
      </w:pPr>
      <w:r>
        <w:t>Reduction In PUC</w:t>
      </w:r>
      <w:r>
        <w:tab/>
      </w:r>
      <w:r>
        <w:tab/>
        <w:t xml:space="preserve">$400,000 </w:t>
      </w:r>
    </w:p>
    <w:p w:rsidR="005B0DE7" w:rsidRDefault="005B0DE7">
      <w:pPr>
        <w:pStyle w:val="Space-Half"/>
      </w:pPr>
    </w:p>
    <w:p w:rsidR="005B0DE7" w:rsidRDefault="005B0DE7" w:rsidP="00951047">
      <w:pPr>
        <w:pStyle w:val="ABaseStyle"/>
      </w:pPr>
    </w:p>
    <w:p w:rsidR="005B0DE7" w:rsidRDefault="005B0DE7" w:rsidP="00FB0B01">
      <w:pPr>
        <w:pStyle w:val="2"/>
      </w:pPr>
      <w:r>
        <w:t>Increase In Legal Stated Capital - New Shares</w:t>
      </w:r>
      <w:r>
        <w:tab/>
      </w:r>
      <w:r>
        <w:tab/>
        <w:t xml:space="preserve">$775,000 </w:t>
      </w:r>
    </w:p>
    <w:p w:rsidR="005B0DE7" w:rsidRDefault="005B0DE7" w:rsidP="00FB0B01">
      <w:pPr>
        <w:pStyle w:val="2"/>
      </w:pPr>
      <w:r>
        <w:t>Reduction In PUC</w:t>
      </w:r>
      <w:r>
        <w:tab/>
      </w:r>
      <w:r>
        <w:tab/>
        <w:t>( 400,000)</w:t>
      </w:r>
    </w:p>
    <w:p w:rsidR="005B0DE7" w:rsidRDefault="005B0DE7" w:rsidP="00FB0B01">
      <w:pPr>
        <w:pStyle w:val="2GT"/>
      </w:pPr>
      <w:r>
        <w:t>PUC - New Preferred Shares</w:t>
      </w:r>
      <w:r>
        <w:tab/>
      </w:r>
      <w:r>
        <w:tab/>
        <w:t>$375,000</w:t>
      </w:r>
    </w:p>
    <w:p w:rsidR="005B0DE7" w:rsidRDefault="005B0DE7">
      <w:pPr>
        <w:pStyle w:val="Space-Half"/>
      </w:pPr>
    </w:p>
    <w:p w:rsidR="005B0DE7" w:rsidRDefault="005B0DE7" w:rsidP="00951047">
      <w:pPr>
        <w:pStyle w:val="ABaseStyle"/>
      </w:pPr>
    </w:p>
    <w:p w:rsidR="005B0DE7" w:rsidRDefault="005B0DE7" w:rsidP="00FB0B01">
      <w:pPr>
        <w:pStyle w:val="Center"/>
      </w:pPr>
      <w:r>
        <w:rPr>
          <w:b/>
          <w:bCs/>
        </w:rPr>
        <w:t>Adjusted Cost Base - New Preferred Shares</w:t>
      </w:r>
    </w:p>
    <w:p w:rsidR="005B0DE7" w:rsidRDefault="005B0DE7">
      <w:pPr>
        <w:pStyle w:val="Space-Half"/>
      </w:pPr>
    </w:p>
    <w:p w:rsidR="005B0DE7" w:rsidRDefault="005B0DE7" w:rsidP="00FB0B01">
      <w:pPr>
        <w:pStyle w:val="2"/>
      </w:pPr>
      <w:r>
        <w:t>Adjusted Cost Base - Old Shares</w:t>
      </w:r>
      <w:r>
        <w:tab/>
      </w:r>
      <w:r>
        <w:tab/>
        <w:t xml:space="preserve">$600,000 </w:t>
      </w:r>
    </w:p>
    <w:p w:rsidR="005B0DE7" w:rsidRDefault="005B0DE7" w:rsidP="00FB0B01">
      <w:pPr>
        <w:pStyle w:val="2"/>
      </w:pPr>
      <w:r>
        <w:t>Deduct:</w:t>
      </w:r>
    </w:p>
    <w:p w:rsidR="005B0DE7" w:rsidRDefault="005B0DE7" w:rsidP="00FB0B01">
      <w:pPr>
        <w:pStyle w:val="2"/>
      </w:pPr>
      <w:r>
        <w:t xml:space="preserve"> Non-Share Consideration</w:t>
      </w:r>
      <w:r>
        <w:tab/>
        <w:t>($225,000)</w:t>
      </w:r>
    </w:p>
    <w:p w:rsidR="005B0DE7" w:rsidRDefault="005B0DE7" w:rsidP="00FB0B01">
      <w:pPr>
        <w:pStyle w:val="2"/>
      </w:pPr>
      <w:r>
        <w:t xml:space="preserve"> Gift</w:t>
      </w:r>
      <w:r>
        <w:tab/>
        <w:t>(  200,000)</w:t>
      </w:r>
      <w:r>
        <w:tab/>
        <w:t>( 425,000)</w:t>
      </w:r>
    </w:p>
    <w:p w:rsidR="005B0DE7" w:rsidRDefault="005B0DE7" w:rsidP="00FB0B01">
      <w:pPr>
        <w:pStyle w:val="2GT"/>
      </w:pPr>
      <w:r>
        <w:t>Adjusted Cost Base - New Preferred Shares</w:t>
      </w:r>
      <w:r>
        <w:tab/>
      </w:r>
      <w:r>
        <w:tab/>
        <w:t xml:space="preserve"> $175,000 </w:t>
      </w:r>
    </w:p>
    <w:p w:rsidR="005B0DE7" w:rsidRDefault="005B0DE7">
      <w:pPr>
        <w:pStyle w:val="Space-Half"/>
      </w:pPr>
    </w:p>
    <w:p w:rsidR="005B0DE7" w:rsidRDefault="005B0DE7" w:rsidP="00951047">
      <w:pPr>
        <w:pStyle w:val="ABaseStyle"/>
      </w:pPr>
    </w:p>
    <w:p w:rsidR="005B0DE7" w:rsidRDefault="005B0DE7" w:rsidP="00FB0B01">
      <w:pPr>
        <w:pStyle w:val="Center"/>
      </w:pPr>
      <w:r>
        <w:rPr>
          <w:b/>
          <w:bCs/>
        </w:rPr>
        <w:t>Deemed Dividends</w:t>
      </w:r>
    </w:p>
    <w:p w:rsidR="005B0DE7" w:rsidRDefault="005B0DE7">
      <w:pPr>
        <w:pStyle w:val="Space-Half"/>
      </w:pPr>
    </w:p>
    <w:p w:rsidR="005B0DE7" w:rsidRDefault="005B0DE7" w:rsidP="00FB0B01">
      <w:pPr>
        <w:pStyle w:val="2"/>
      </w:pPr>
      <w:r>
        <w:t>PUC - New Preferred Shares</w:t>
      </w:r>
      <w:r>
        <w:tab/>
      </w:r>
      <w:r>
        <w:tab/>
        <w:t xml:space="preserve">$375,000 </w:t>
      </w:r>
    </w:p>
    <w:p w:rsidR="005B0DE7" w:rsidRDefault="005B0DE7" w:rsidP="00FB0B01">
      <w:pPr>
        <w:pStyle w:val="2"/>
      </w:pPr>
      <w:r>
        <w:t>Non-Share Consideration</w:t>
      </w:r>
      <w:r>
        <w:tab/>
      </w:r>
      <w:r>
        <w:tab/>
        <w:t xml:space="preserve">225,000 </w:t>
      </w:r>
    </w:p>
    <w:p w:rsidR="005B0DE7" w:rsidRDefault="005B0DE7" w:rsidP="00FB0B01">
      <w:pPr>
        <w:pStyle w:val="2T"/>
      </w:pPr>
      <w:r>
        <w:t>Proceeds Of Redemption - Old Shares [ITA 84(5)(d)]</w:t>
      </w:r>
      <w:r>
        <w:tab/>
      </w:r>
      <w:r>
        <w:tab/>
        <w:t xml:space="preserve">$600,000 </w:t>
      </w:r>
    </w:p>
    <w:p w:rsidR="005B0DE7" w:rsidRDefault="005B0DE7" w:rsidP="00FB0B01">
      <w:pPr>
        <w:pStyle w:val="2"/>
      </w:pPr>
      <w:r>
        <w:t>PUC - Old Shares</w:t>
      </w:r>
      <w:r>
        <w:tab/>
      </w:r>
      <w:r>
        <w:tab/>
        <w:t>( 600,000)</w:t>
      </w:r>
    </w:p>
    <w:p w:rsidR="005B0DE7" w:rsidRDefault="005B0DE7" w:rsidP="00FB0B01">
      <w:pPr>
        <w:pStyle w:val="2GT"/>
      </w:pPr>
      <w:r>
        <w:t>Deemed Dividend Under ITA 84(3)</w:t>
      </w:r>
      <w:r>
        <w:tab/>
      </w:r>
      <w:r>
        <w:tab/>
        <w:t xml:space="preserve">Nil </w:t>
      </w:r>
    </w:p>
    <w:p w:rsidR="005B0DE7" w:rsidRDefault="005B0DE7">
      <w:pPr>
        <w:pStyle w:val="Space-Half"/>
      </w:pPr>
    </w:p>
    <w:p w:rsidR="005B0DE7" w:rsidRDefault="005B0DE7" w:rsidP="00951047">
      <w:pPr>
        <w:pStyle w:val="ABaseStyle"/>
      </w:pPr>
    </w:p>
    <w:p w:rsidR="005B0DE7" w:rsidRDefault="005B0DE7" w:rsidP="00FB0B01">
      <w:pPr>
        <w:pStyle w:val="Center"/>
      </w:pPr>
      <w:r>
        <w:rPr>
          <w:b/>
          <w:bCs/>
        </w:rPr>
        <w:t>Capital Gain (Loss)</w:t>
      </w:r>
    </w:p>
    <w:p w:rsidR="005B0DE7" w:rsidRDefault="005B0DE7">
      <w:pPr>
        <w:pStyle w:val="Space-Half"/>
      </w:pPr>
    </w:p>
    <w:p w:rsidR="005B0DE7" w:rsidRDefault="005B0DE7" w:rsidP="00FB0B01">
      <w:pPr>
        <w:pStyle w:val="2"/>
      </w:pPr>
      <w:r>
        <w:t>Non-Share Consideration</w:t>
      </w:r>
      <w:r>
        <w:tab/>
      </w:r>
      <w:r>
        <w:tab/>
        <w:t xml:space="preserve">$225,000 </w:t>
      </w:r>
    </w:p>
    <w:p w:rsidR="005B0DE7" w:rsidRDefault="005B0DE7" w:rsidP="00FB0B01">
      <w:pPr>
        <w:pStyle w:val="2"/>
      </w:pPr>
      <w:r>
        <w:t>Gift</w:t>
      </w:r>
      <w:r>
        <w:tab/>
      </w:r>
      <w:r>
        <w:tab/>
      </w:r>
      <w:r>
        <w:tab/>
        <w:t xml:space="preserve">200,000 </w:t>
      </w:r>
    </w:p>
    <w:p w:rsidR="005B0DE7" w:rsidRDefault="005B0DE7" w:rsidP="00FB0B01">
      <w:pPr>
        <w:pStyle w:val="2T"/>
      </w:pPr>
      <w:r>
        <w:t>Proceeds Of Disposition - Old Shares [(ITA 86(2)(c)]</w:t>
      </w:r>
      <w:r>
        <w:tab/>
      </w:r>
      <w:r>
        <w:tab/>
        <w:t xml:space="preserve">$425,000 </w:t>
      </w:r>
    </w:p>
    <w:p w:rsidR="005B0DE7" w:rsidRDefault="005B0DE7" w:rsidP="00FB0B01">
      <w:pPr>
        <w:pStyle w:val="2"/>
      </w:pPr>
      <w:r>
        <w:t xml:space="preserve"> (Less Than $1,200,000 FMV Of Common Stock)</w:t>
      </w:r>
    </w:p>
    <w:p w:rsidR="005B0DE7" w:rsidRDefault="005B0DE7" w:rsidP="00FB0B01">
      <w:pPr>
        <w:pStyle w:val="2"/>
      </w:pPr>
      <w:r>
        <w:t>Adjusted Cost Base - Old Shares</w:t>
      </w:r>
      <w:r>
        <w:tab/>
      </w:r>
      <w:r>
        <w:tab/>
        <w:t>( 600,000)</w:t>
      </w:r>
    </w:p>
    <w:p w:rsidR="005B0DE7" w:rsidRDefault="005B0DE7" w:rsidP="00FB0B01">
      <w:pPr>
        <w:pStyle w:val="2GT"/>
      </w:pPr>
      <w:r>
        <w:t>Capital Loss</w:t>
      </w:r>
      <w:r>
        <w:tab/>
      </w:r>
      <w:r>
        <w:tab/>
        <w:t>($175,000)</w:t>
      </w:r>
    </w:p>
    <w:p w:rsidR="005B0DE7" w:rsidRDefault="005B0DE7" w:rsidP="00951047">
      <w:pPr>
        <w:pStyle w:val="ABaseStyle"/>
      </w:pPr>
    </w:p>
    <w:p w:rsidR="005B0DE7" w:rsidRDefault="005B0DE7" w:rsidP="00FB0B01">
      <w:pPr>
        <w:pStyle w:val="Indent"/>
      </w:pPr>
      <w:r>
        <w:t>This capital loss would be disallowed by ITA 86(2)(d).</w:t>
      </w:r>
    </w:p>
    <w:p w:rsidR="005B0DE7" w:rsidRDefault="00F56913" w:rsidP="00FB0B01">
      <w:pPr>
        <w:pStyle w:val="Level-3"/>
      </w:pPr>
      <w:r>
        <w:br w:type="page"/>
      </w:r>
      <w:r w:rsidR="005B0DE7">
        <w:t>Part B - Redemption Of Preferred Shares</w:t>
      </w:r>
    </w:p>
    <w:p w:rsidR="005B0DE7" w:rsidRDefault="005B0DE7" w:rsidP="00951047">
      <w:pPr>
        <w:pStyle w:val="ABaseStyle"/>
      </w:pPr>
      <w:r>
        <w:t>The taxable capital gain that would be assessed to Mr. Kapp on the redemption of the new preferred shares would be calculated as follows:</w:t>
      </w:r>
    </w:p>
    <w:p w:rsidR="005B0DE7" w:rsidRDefault="005B0DE7" w:rsidP="00951047">
      <w:pPr>
        <w:pStyle w:val="ABaseStyle"/>
      </w:pPr>
    </w:p>
    <w:p w:rsidR="005B0DE7" w:rsidRDefault="005B0DE7" w:rsidP="00FB0B01">
      <w:pPr>
        <w:pStyle w:val="2"/>
      </w:pPr>
      <w:r>
        <w:t>Proceeds Of Redemption</w:t>
      </w:r>
      <w:r>
        <w:tab/>
      </w:r>
      <w:r>
        <w:tab/>
        <w:t xml:space="preserve">$775,000 </w:t>
      </w:r>
    </w:p>
    <w:p w:rsidR="005B0DE7" w:rsidRDefault="005B0DE7" w:rsidP="00FB0B01">
      <w:pPr>
        <w:pStyle w:val="2"/>
      </w:pPr>
      <w:r>
        <w:t>PUC Of New Preferred Shares (Part A)</w:t>
      </w:r>
      <w:r>
        <w:tab/>
        <w:t xml:space="preserve"> </w:t>
      </w:r>
      <w:r>
        <w:tab/>
        <w:t>( 375,000)</w:t>
      </w:r>
    </w:p>
    <w:p w:rsidR="005B0DE7" w:rsidRDefault="005B0DE7" w:rsidP="00FB0B01">
      <w:pPr>
        <w:pStyle w:val="2GT"/>
      </w:pPr>
      <w:r>
        <w:t>ITA 84(3) Deemed Dividend (Non-Eligible)</w:t>
      </w:r>
      <w:r>
        <w:tab/>
      </w:r>
      <w:r>
        <w:tab/>
        <w:t xml:space="preserve">$400,000 </w:t>
      </w:r>
    </w:p>
    <w:p w:rsidR="005B0DE7" w:rsidRDefault="005B0DE7">
      <w:pPr>
        <w:pStyle w:val="Space-Half"/>
      </w:pPr>
    </w:p>
    <w:p w:rsidR="005B0DE7" w:rsidRDefault="005B0DE7" w:rsidP="00951047">
      <w:pPr>
        <w:pStyle w:val="ABaseStyle"/>
      </w:pPr>
    </w:p>
    <w:p w:rsidR="005B0DE7" w:rsidRDefault="005B0DE7" w:rsidP="00FB0B01">
      <w:pPr>
        <w:pStyle w:val="2"/>
      </w:pPr>
      <w:r>
        <w:t>Proceeds Of Redemption</w:t>
      </w:r>
      <w:r>
        <w:tab/>
      </w:r>
      <w:r>
        <w:tab/>
        <w:t xml:space="preserve">$775,000 </w:t>
      </w:r>
    </w:p>
    <w:p w:rsidR="005B0DE7" w:rsidRDefault="005B0DE7" w:rsidP="00FB0B01">
      <w:pPr>
        <w:pStyle w:val="2"/>
      </w:pPr>
      <w:r>
        <w:t>ITA 84(3) Deemed Dividend</w:t>
      </w:r>
      <w:r>
        <w:tab/>
      </w:r>
      <w:r>
        <w:tab/>
        <w:t>( 400,000)</w:t>
      </w:r>
    </w:p>
    <w:p w:rsidR="005B0DE7" w:rsidRDefault="005B0DE7" w:rsidP="00FB0B01">
      <w:pPr>
        <w:pStyle w:val="2T"/>
      </w:pPr>
      <w:r>
        <w:t>Adjusted Proceeds Of Disposition</w:t>
      </w:r>
      <w:r>
        <w:tab/>
      </w:r>
      <w:r>
        <w:tab/>
        <w:t xml:space="preserve">$375,000 </w:t>
      </w:r>
    </w:p>
    <w:p w:rsidR="005B0DE7" w:rsidRDefault="005B0DE7" w:rsidP="00FB0B01">
      <w:pPr>
        <w:pStyle w:val="2"/>
      </w:pPr>
      <w:r>
        <w:t>Adjusted Cost Base Of New Preferred Shares (Part A)</w:t>
      </w:r>
      <w:r>
        <w:tab/>
      </w:r>
      <w:r>
        <w:tab/>
        <w:t>( 175,000)</w:t>
      </w:r>
    </w:p>
    <w:p w:rsidR="005B0DE7" w:rsidRDefault="005B0DE7" w:rsidP="00FB0B01">
      <w:pPr>
        <w:pStyle w:val="2T"/>
      </w:pPr>
      <w:r>
        <w:t>Capital Gain</w:t>
      </w:r>
      <w:r>
        <w:tab/>
      </w:r>
      <w:r>
        <w:tab/>
        <w:t xml:space="preserve">$200,000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$100,000 </w:t>
      </w:r>
    </w:p>
    <w:p w:rsidR="005B0DE7" w:rsidRDefault="005B0DE7">
      <w:pPr>
        <w:pStyle w:val="Space-Half"/>
      </w:pPr>
    </w:p>
    <w:p w:rsidR="005B0DE7" w:rsidRDefault="005B0DE7" w:rsidP="00951047">
      <w:pPr>
        <w:pStyle w:val="ABaseStyle"/>
      </w:pPr>
    </w:p>
    <w:p w:rsidR="005B0DE7" w:rsidRDefault="005B0DE7" w:rsidP="00951047">
      <w:pPr>
        <w:pStyle w:val="ABaseStyle"/>
      </w:pPr>
      <w:r>
        <w:t>The overall tax consequences of the redemption would be as follows:</w:t>
      </w:r>
    </w:p>
    <w:p w:rsidR="005B0DE7" w:rsidRDefault="005B0DE7" w:rsidP="00951047">
      <w:pPr>
        <w:pStyle w:val="ABaseStyle"/>
      </w:pPr>
    </w:p>
    <w:p w:rsidR="005B0DE7" w:rsidRDefault="005B0DE7" w:rsidP="00FB0B01">
      <w:pPr>
        <w:pStyle w:val="2"/>
      </w:pPr>
      <w:r>
        <w:t>Taxable Dividend [($400,000)(118%)]</w:t>
      </w:r>
      <w:r>
        <w:tab/>
      </w:r>
      <w:r>
        <w:tab/>
        <w:t xml:space="preserve">$472,000 </w:t>
      </w:r>
    </w:p>
    <w:p w:rsidR="005B0DE7" w:rsidRDefault="005B0DE7" w:rsidP="00FB0B01">
      <w:pPr>
        <w:pStyle w:val="2"/>
      </w:pPr>
      <w:r>
        <w:t xml:space="preserve">Taxable Capital Gain </w:t>
      </w:r>
      <w:r>
        <w:tab/>
      </w:r>
      <w:r>
        <w:tab/>
        <w:t xml:space="preserve">100,000 </w:t>
      </w:r>
    </w:p>
    <w:p w:rsidR="005B0DE7" w:rsidRDefault="005B0DE7" w:rsidP="00FB0B01">
      <w:pPr>
        <w:pStyle w:val="2GT"/>
      </w:pPr>
      <w:r>
        <w:t>Income Inclusion</w:t>
      </w:r>
      <w:r>
        <w:tab/>
      </w:r>
      <w:r>
        <w:tab/>
        <w:t xml:space="preserve">$572,000 </w:t>
      </w:r>
    </w:p>
    <w:p w:rsidR="005B0DE7" w:rsidRDefault="005B0DE7" w:rsidP="00951047">
      <w:pPr>
        <w:pStyle w:val="ABaseStyle"/>
      </w:pPr>
    </w:p>
    <w:p w:rsidR="005B0DE7" w:rsidRDefault="005B0DE7" w:rsidP="00FB0B01">
      <w:pPr>
        <w:pStyle w:val="Auto-Paragraph"/>
      </w:pPr>
      <w:r>
        <w:t>The deemed non-eligible dividend would qualify for a federal dividend tax credit of $52,000 [(13/18)($400,000)(18%)].</w:t>
      </w:r>
    </w:p>
    <w:p w:rsidR="005B0DE7" w:rsidRDefault="005B0DE7" w:rsidP="00FB0B01">
      <w:pPr>
        <w:pStyle w:val="Auto-Paragraph"/>
      </w:pPr>
      <w:r>
        <w:t>Note that the $400,000 deemed dividend and the $200,000 capital gain total to the same $600,000 that would have been the capital gain if the common shares had been sold prior to the roll over.  The problem, however, is the fact that Emily Kapp’s common shares have increased in value by $200,000, the amount of the gift provided in the reorganization.  As there is no corresponding increase in the adjusted cost base, this will create additional taxation for her when she redeems or sells her shares, with no compensating benefit to Mr. Kapp.</w:t>
      </w:r>
    </w:p>
    <w:p w:rsidR="005B0DE7" w:rsidRDefault="005B0DE7" w:rsidP="00951047">
      <w:pPr>
        <w:pStyle w:val="ABaseStyle"/>
      </w:pPr>
    </w:p>
    <w:p w:rsidR="005B0DE7" w:rsidRDefault="00F56913" w:rsidP="00FB0B01">
      <w:pPr>
        <w:pStyle w:val="Under-20"/>
        <w:rPr>
          <w:lang w:val="en-US"/>
        </w:rPr>
      </w:pPr>
      <w:r>
        <w:br w:type="page"/>
      </w:r>
      <w:bookmarkStart w:id="125" w:name="_Toc394387342"/>
      <w:r w:rsidR="005B0DE7">
        <w:rPr>
          <w:lang w:val="en-US"/>
        </w:rPr>
        <w:t>TIF Solution Seventeen - 10</w:t>
      </w:r>
      <w:bookmarkEnd w:id="125"/>
    </w:p>
    <w:p w:rsidR="005B0DE7" w:rsidRDefault="005B0DE7" w:rsidP="00FB0B01">
      <w:pPr>
        <w:pStyle w:val="Level-3"/>
      </w:pPr>
      <w:r>
        <w:t>Part A - Gift Calculation</w:t>
      </w:r>
    </w:p>
    <w:p w:rsidR="005B0DE7" w:rsidRDefault="005B0DE7" w:rsidP="00951047">
      <w:pPr>
        <w:pStyle w:val="ABaseStyle"/>
      </w:pPr>
      <w:r>
        <w:t>The fair market value of the common shares exchanged was $2,625,000 [(75%)($3,500,000)].  As this amount is equal to the $2,625,000 ($2,000,000 + $625,000) total of cash and preferred shares received, there is no gift to a related party.</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PUC Of Preferred Shares</w:t>
      </w:r>
    </w:p>
    <w:p w:rsidR="005B0DE7" w:rsidRDefault="005B0DE7" w:rsidP="00951047">
      <w:pPr>
        <w:pStyle w:val="ABaseStyle"/>
      </w:pPr>
      <w:r>
        <w:t>Since Mr. Martinez purchased the shares directly from Ms. Cruz, the paid up capital of the common shares remains at $465,000.  The PUC of the preferred shares would be calculated as follows:</w:t>
      </w:r>
    </w:p>
    <w:p w:rsidR="005B0DE7" w:rsidRDefault="005B0DE7">
      <w:pPr>
        <w:pStyle w:val="Space-Half"/>
      </w:pPr>
    </w:p>
    <w:p w:rsidR="005B0DE7" w:rsidRDefault="005B0DE7" w:rsidP="00FB0B01">
      <w:pPr>
        <w:pStyle w:val="2"/>
      </w:pPr>
      <w:r>
        <w:t>Increase In Legal Stated Capital</w:t>
      </w:r>
      <w:r>
        <w:tab/>
      </w:r>
      <w:r>
        <w:tab/>
        <w:t xml:space="preserve">$2,000,000 </w:t>
      </w:r>
    </w:p>
    <w:p w:rsidR="005B0DE7" w:rsidRDefault="005B0DE7" w:rsidP="00FB0B01">
      <w:pPr>
        <w:pStyle w:val="2"/>
      </w:pPr>
      <w:r>
        <w:t>Less The Excess, If Any, Of:</w:t>
      </w:r>
    </w:p>
    <w:p w:rsidR="005B0DE7" w:rsidRDefault="005B0DE7" w:rsidP="00FB0B01">
      <w:pPr>
        <w:pStyle w:val="2"/>
      </w:pPr>
      <w:r>
        <w:t xml:space="preserve"> PUC Of Common Shares </w:t>
      </w:r>
    </w:p>
    <w:p w:rsidR="005B0DE7" w:rsidRDefault="005B0DE7" w:rsidP="00FB0B01">
      <w:pPr>
        <w:pStyle w:val="2"/>
      </w:pPr>
      <w:r>
        <w:t xml:space="preserve">  [(75%)($465,000)]</w:t>
      </w:r>
      <w:r>
        <w:tab/>
        <w:t>($348,750)</w:t>
      </w:r>
    </w:p>
    <w:p w:rsidR="005B0DE7" w:rsidRDefault="005B0DE7" w:rsidP="00FB0B01">
      <w:pPr>
        <w:pStyle w:val="2"/>
      </w:pPr>
      <w:r>
        <w:t xml:space="preserve"> Over The Non-Share Consideration</w:t>
      </w:r>
      <w:r>
        <w:tab/>
        <w:t xml:space="preserve"> 625,000 </w:t>
      </w:r>
      <w:r>
        <w:tab/>
        <w:t xml:space="preserve">Nil </w:t>
      </w:r>
    </w:p>
    <w:p w:rsidR="005B0DE7" w:rsidRDefault="005B0DE7" w:rsidP="00FB0B01">
      <w:pPr>
        <w:pStyle w:val="2GT"/>
      </w:pPr>
      <w:r>
        <w:t>PUC Reduction</w:t>
      </w:r>
      <w:r>
        <w:tab/>
      </w:r>
      <w:r>
        <w:tab/>
        <w:t xml:space="preserve">$2,000,000 </w:t>
      </w:r>
    </w:p>
    <w:p w:rsidR="005B0DE7" w:rsidRDefault="005B0DE7" w:rsidP="00951047">
      <w:pPr>
        <w:pStyle w:val="ABaseStyle"/>
      </w:pPr>
    </w:p>
    <w:p w:rsidR="005B0DE7" w:rsidRDefault="005B0DE7" w:rsidP="00FB0B01">
      <w:pPr>
        <w:pStyle w:val="2GT"/>
      </w:pPr>
      <w:r>
        <w:t>PUC Of Preferred Shares ($2,000,000 - $2,000,000)</w:t>
      </w:r>
      <w:r>
        <w:tab/>
      </w:r>
      <w:r>
        <w:tab/>
        <w:t xml:space="preserve">Nil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Adjusted Cost Base Of Preferred Shares</w:t>
      </w:r>
    </w:p>
    <w:p w:rsidR="005B0DE7" w:rsidRDefault="005B0DE7" w:rsidP="00951047">
      <w:pPr>
        <w:pStyle w:val="ABaseStyle"/>
      </w:pPr>
      <w:r>
        <w:t>The adjusted cost base of the preferred shares would be calculated as follows:</w:t>
      </w:r>
    </w:p>
    <w:p w:rsidR="005B0DE7" w:rsidRDefault="005B0DE7">
      <w:pPr>
        <w:pStyle w:val="Space-Half"/>
      </w:pPr>
    </w:p>
    <w:p w:rsidR="005B0DE7" w:rsidRDefault="005B0DE7" w:rsidP="00FB0B01">
      <w:pPr>
        <w:pStyle w:val="2"/>
      </w:pPr>
      <w:r>
        <w:t>Adjusted Cost Base Of Common Shares [(75%)($1,340,000)]</w:t>
      </w:r>
      <w:r>
        <w:tab/>
        <w:t xml:space="preserve">$1,005,000 </w:t>
      </w:r>
    </w:p>
    <w:p w:rsidR="005B0DE7" w:rsidRDefault="005B0DE7" w:rsidP="00FB0B01">
      <w:pPr>
        <w:pStyle w:val="2"/>
      </w:pPr>
      <w:r>
        <w:t>Non-Share Consideration</w:t>
      </w:r>
      <w:r>
        <w:tab/>
      </w:r>
      <w:r>
        <w:tab/>
        <w:t>(  625,000)</w:t>
      </w:r>
    </w:p>
    <w:p w:rsidR="005B0DE7" w:rsidRDefault="005B0DE7" w:rsidP="00FB0B01">
      <w:pPr>
        <w:pStyle w:val="2GT"/>
      </w:pPr>
      <w:r>
        <w:t>Adjusted Cost Base Of Preferred Shares</w:t>
      </w:r>
      <w:r>
        <w:tab/>
      </w:r>
      <w:r>
        <w:tab/>
        <w:t xml:space="preserve">$  380,000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D - Proceeds Of Redemption And Disposition For Common Shares</w:t>
      </w:r>
    </w:p>
    <w:p w:rsidR="005B0DE7" w:rsidRDefault="005B0DE7" w:rsidP="00951047">
      <w:pPr>
        <w:pStyle w:val="ABaseStyle"/>
      </w:pPr>
      <w:r>
        <w:t>The Proceeds Of Redemption would be calculated as follows:</w:t>
      </w:r>
    </w:p>
    <w:p w:rsidR="005B0DE7" w:rsidRDefault="005B0DE7">
      <w:pPr>
        <w:pStyle w:val="Space-Half"/>
      </w:pPr>
    </w:p>
    <w:p w:rsidR="005B0DE7" w:rsidRDefault="005B0DE7" w:rsidP="00FB0B01">
      <w:pPr>
        <w:pStyle w:val="2"/>
      </w:pPr>
      <w:r>
        <w:t>Non-Share Consideration</w:t>
      </w:r>
      <w:r>
        <w:tab/>
      </w:r>
      <w:r>
        <w:tab/>
        <w:t xml:space="preserve">$625,000 </w:t>
      </w:r>
    </w:p>
    <w:p w:rsidR="005B0DE7" w:rsidRDefault="005B0DE7" w:rsidP="00FB0B01">
      <w:pPr>
        <w:pStyle w:val="2"/>
      </w:pPr>
      <w:r>
        <w:t>PUC Of Preferred Shares</w:t>
      </w:r>
      <w:r>
        <w:tab/>
      </w:r>
      <w:r>
        <w:tab/>
        <w:t xml:space="preserve">Nil </w:t>
      </w:r>
    </w:p>
    <w:p w:rsidR="005B0DE7" w:rsidRDefault="005B0DE7" w:rsidP="00FB0B01">
      <w:pPr>
        <w:pStyle w:val="2GT"/>
      </w:pPr>
      <w:r>
        <w:t>Proceeds Of Redemption [ITA 84(5)(d)]</w:t>
      </w:r>
      <w:r>
        <w:tab/>
      </w:r>
      <w:r>
        <w:tab/>
        <w:t xml:space="preserve">$625,000 </w:t>
      </w:r>
    </w:p>
    <w:p w:rsidR="005B0DE7" w:rsidRDefault="005B0DE7">
      <w:pPr>
        <w:pStyle w:val="Space-Half"/>
      </w:pPr>
    </w:p>
    <w:p w:rsidR="005B0DE7" w:rsidRDefault="005B0DE7" w:rsidP="00951047">
      <w:pPr>
        <w:pStyle w:val="ABaseStyle"/>
      </w:pPr>
    </w:p>
    <w:p w:rsidR="005B0DE7" w:rsidRDefault="005B0DE7" w:rsidP="00951047">
      <w:pPr>
        <w:pStyle w:val="ABaseStyle"/>
      </w:pPr>
      <w:r>
        <w:t>The Proceeds Of Disposition would be calculated as follows:</w:t>
      </w:r>
    </w:p>
    <w:p w:rsidR="005B0DE7" w:rsidRDefault="005B0DE7">
      <w:pPr>
        <w:pStyle w:val="Space-Half"/>
      </w:pPr>
    </w:p>
    <w:p w:rsidR="005B0DE7" w:rsidRDefault="005B0DE7" w:rsidP="00FB0B01">
      <w:pPr>
        <w:pStyle w:val="2"/>
      </w:pPr>
      <w:r>
        <w:t>Adjusted Cost Base Of Preferred Shares</w:t>
      </w:r>
      <w:r>
        <w:tab/>
      </w:r>
      <w:r>
        <w:tab/>
        <w:t xml:space="preserve">$  380,000 </w:t>
      </w:r>
    </w:p>
    <w:p w:rsidR="005B0DE7" w:rsidRDefault="005B0DE7" w:rsidP="00FB0B01">
      <w:pPr>
        <w:pStyle w:val="2"/>
      </w:pPr>
      <w:r>
        <w:t>Non-Share Consideration</w:t>
      </w:r>
      <w:r>
        <w:tab/>
      </w:r>
      <w:r>
        <w:tab/>
        <w:t xml:space="preserve">625,000 </w:t>
      </w:r>
    </w:p>
    <w:p w:rsidR="005B0DE7" w:rsidRDefault="005B0DE7" w:rsidP="00FB0B01">
      <w:pPr>
        <w:pStyle w:val="2GT"/>
      </w:pPr>
      <w:r>
        <w:t>Proceeds Of Disposition [ITA 86(1)(c)]</w:t>
      </w:r>
      <w:r>
        <w:tab/>
      </w:r>
      <w:r>
        <w:tab/>
        <w:t xml:space="preserve">$1,005,000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E - Tax Consequences Of Sale And Exchange Of Shares</w:t>
      </w:r>
    </w:p>
    <w:p w:rsidR="005B0DE7" w:rsidRDefault="005B0DE7" w:rsidP="00951047">
      <w:pPr>
        <w:pStyle w:val="ABaseStyle"/>
      </w:pPr>
      <w:r>
        <w:t>The sale of shares to his daughter would result in a taxable capital gain calculated as follows:</w:t>
      </w:r>
    </w:p>
    <w:p w:rsidR="005B0DE7" w:rsidRDefault="005B0DE7">
      <w:pPr>
        <w:pStyle w:val="Space-Half"/>
      </w:pPr>
    </w:p>
    <w:p w:rsidR="005B0DE7" w:rsidRDefault="005B0DE7" w:rsidP="00FB0B01">
      <w:pPr>
        <w:pStyle w:val="2"/>
      </w:pPr>
      <w:r>
        <w:t>Proceeds Of Disposition</w:t>
      </w:r>
      <w:r>
        <w:tab/>
      </w:r>
      <w:r>
        <w:tab/>
        <w:t xml:space="preserve">$875,000 </w:t>
      </w:r>
    </w:p>
    <w:p w:rsidR="005B0DE7" w:rsidRDefault="005B0DE7" w:rsidP="00FB0B01">
      <w:pPr>
        <w:pStyle w:val="2"/>
      </w:pPr>
      <w:r>
        <w:t>Adjusted Cost Base [(25%)($1,340,000)]</w:t>
      </w:r>
      <w:r>
        <w:tab/>
      </w:r>
      <w:r>
        <w:tab/>
        <w:t>( 335,000)</w:t>
      </w:r>
    </w:p>
    <w:p w:rsidR="005B0DE7" w:rsidRDefault="005B0DE7" w:rsidP="00FB0B01">
      <w:pPr>
        <w:pStyle w:val="2T"/>
      </w:pPr>
      <w:r>
        <w:t>Capital Gain</w:t>
      </w:r>
      <w:r>
        <w:tab/>
      </w:r>
      <w:r>
        <w:tab/>
        <w:t xml:space="preserve">$540,000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$270,000 </w:t>
      </w:r>
    </w:p>
    <w:p w:rsidR="005B0DE7" w:rsidRDefault="00F56913" w:rsidP="00951047">
      <w:pPr>
        <w:pStyle w:val="ABaseStyle"/>
      </w:pPr>
      <w:r>
        <w:br w:type="page"/>
      </w:r>
      <w:r w:rsidR="005B0DE7">
        <w:t>The exchange of shares would have tax consequences as follows:</w:t>
      </w:r>
    </w:p>
    <w:p w:rsidR="005B0DE7" w:rsidRDefault="005B0DE7">
      <w:pPr>
        <w:pStyle w:val="Space-Half"/>
      </w:pPr>
    </w:p>
    <w:p w:rsidR="005B0DE7" w:rsidRDefault="005B0DE7" w:rsidP="00FB0B01">
      <w:pPr>
        <w:pStyle w:val="2"/>
      </w:pPr>
      <w:r>
        <w:t>Proceeds Of Redemption</w:t>
      </w:r>
      <w:r>
        <w:tab/>
      </w:r>
      <w:r>
        <w:tab/>
        <w:t xml:space="preserve">$625,000 </w:t>
      </w:r>
    </w:p>
    <w:p w:rsidR="005B0DE7" w:rsidRDefault="005B0DE7" w:rsidP="00FB0B01">
      <w:pPr>
        <w:pStyle w:val="2"/>
      </w:pPr>
      <w:r>
        <w:t>PUC Of Common Shares [(75%)($465,000)]</w:t>
      </w:r>
      <w:r>
        <w:tab/>
      </w:r>
      <w:r>
        <w:tab/>
        <w:t>( 348,750)</w:t>
      </w:r>
    </w:p>
    <w:p w:rsidR="005B0DE7" w:rsidRDefault="005B0DE7" w:rsidP="00FB0B01">
      <w:pPr>
        <w:pStyle w:val="2GT"/>
      </w:pPr>
      <w:r>
        <w:t>ITA 84(3) Deemed Dividend (Non-Eligible)</w:t>
      </w:r>
      <w:r>
        <w:tab/>
      </w:r>
      <w:r>
        <w:tab/>
        <w:t xml:space="preserve">$276,250 </w:t>
      </w:r>
    </w:p>
    <w:p w:rsidR="005B0DE7" w:rsidRDefault="005B0DE7" w:rsidP="00951047">
      <w:pPr>
        <w:pStyle w:val="ABaseStyle"/>
      </w:pPr>
    </w:p>
    <w:p w:rsidR="005B0DE7" w:rsidRDefault="005B0DE7" w:rsidP="00FB0B01">
      <w:pPr>
        <w:pStyle w:val="2"/>
      </w:pPr>
      <w:r>
        <w:t>Proceeds Of Disposition</w:t>
      </w:r>
      <w:r>
        <w:tab/>
      </w:r>
      <w:r>
        <w:tab/>
        <w:t xml:space="preserve">$1,005,000 </w:t>
      </w:r>
    </w:p>
    <w:p w:rsidR="005B0DE7" w:rsidRDefault="005B0DE7" w:rsidP="00FB0B01">
      <w:pPr>
        <w:pStyle w:val="2"/>
      </w:pPr>
      <w:r>
        <w:t>ITA 84(3) Deemed Dividend</w:t>
      </w:r>
      <w:r>
        <w:tab/>
      </w:r>
      <w:r>
        <w:tab/>
        <w:t>(  276,250)</w:t>
      </w:r>
    </w:p>
    <w:p w:rsidR="005B0DE7" w:rsidRDefault="005B0DE7" w:rsidP="00FB0B01">
      <w:pPr>
        <w:pStyle w:val="2T"/>
      </w:pPr>
      <w:r>
        <w:t>Adjusted Proceeds Of Disposition</w:t>
      </w:r>
      <w:r>
        <w:tab/>
      </w:r>
      <w:r>
        <w:tab/>
        <w:t xml:space="preserve">$  728,750 </w:t>
      </w:r>
    </w:p>
    <w:p w:rsidR="005B0DE7" w:rsidRDefault="005B0DE7" w:rsidP="00FB0B01">
      <w:pPr>
        <w:pStyle w:val="2"/>
      </w:pPr>
      <w:r>
        <w:t>Adjusted Cost Base Of Common Shares [(75%)($1,340,000)]</w:t>
      </w:r>
      <w:r>
        <w:tab/>
        <w:t>( 1,005,000)</w:t>
      </w:r>
    </w:p>
    <w:p w:rsidR="005B0DE7" w:rsidRDefault="005B0DE7" w:rsidP="00FB0B01">
      <w:pPr>
        <w:pStyle w:val="2T"/>
      </w:pPr>
      <w:r>
        <w:t>Capital Loss</w:t>
      </w:r>
      <w:r>
        <w:tab/>
      </w:r>
      <w:r>
        <w:tab/>
        <w:t>($  276,250)</w:t>
      </w:r>
    </w:p>
    <w:p w:rsidR="005B0DE7" w:rsidRDefault="005B0DE7" w:rsidP="00FB0B01">
      <w:pPr>
        <w:pStyle w:val="2"/>
      </w:pPr>
      <w:r>
        <w:t>Inclusion Rate</w:t>
      </w:r>
      <w:r>
        <w:tab/>
      </w:r>
      <w:r>
        <w:tab/>
        <w:t xml:space="preserve">1/2 </w:t>
      </w:r>
    </w:p>
    <w:p w:rsidR="005B0DE7" w:rsidRDefault="005B0DE7" w:rsidP="00FB0B01">
      <w:pPr>
        <w:pStyle w:val="2GT"/>
      </w:pPr>
      <w:r>
        <w:t>Allowable Capital Loss</w:t>
      </w:r>
      <w:r>
        <w:tab/>
      </w:r>
      <w:r>
        <w:tab/>
        <w:t>($  138,125)</w:t>
      </w:r>
    </w:p>
    <w:p w:rsidR="005B0DE7" w:rsidRDefault="005B0DE7" w:rsidP="00951047">
      <w:pPr>
        <w:pStyle w:val="ABaseStyle"/>
      </w:pPr>
    </w:p>
    <w:p w:rsidR="005B0DE7" w:rsidRDefault="005B0DE7" w:rsidP="00951047">
      <w:pPr>
        <w:pStyle w:val="ABaseStyle"/>
      </w:pPr>
      <w:r>
        <w:t>The overall tax consequences of the sale to his daughter and exchange of shares would be as follows:</w:t>
      </w:r>
    </w:p>
    <w:p w:rsidR="005B0DE7" w:rsidRDefault="005B0DE7">
      <w:pPr>
        <w:pStyle w:val="Space-Half"/>
      </w:pPr>
    </w:p>
    <w:p w:rsidR="005B0DE7" w:rsidRDefault="005B0DE7" w:rsidP="00FB0B01">
      <w:pPr>
        <w:pStyle w:val="2"/>
      </w:pPr>
      <w:r>
        <w:t>Taxable Dividend [($276,250)(118%)]</w:t>
      </w:r>
      <w:r>
        <w:tab/>
      </w:r>
      <w:r>
        <w:tab/>
        <w:t xml:space="preserve">$325,975 </w:t>
      </w:r>
    </w:p>
    <w:p w:rsidR="005B0DE7" w:rsidRDefault="005B0DE7" w:rsidP="00FB0B01">
      <w:pPr>
        <w:pStyle w:val="2"/>
      </w:pPr>
      <w:r>
        <w:t>Net Taxable Capital Gain ($270,000 - $138,125)</w:t>
      </w:r>
      <w:r>
        <w:tab/>
      </w:r>
      <w:r>
        <w:tab/>
        <w:t xml:space="preserve">131,875 </w:t>
      </w:r>
    </w:p>
    <w:p w:rsidR="005B0DE7" w:rsidRDefault="005B0DE7" w:rsidP="00FB0B01">
      <w:pPr>
        <w:pStyle w:val="2GT"/>
      </w:pPr>
      <w:r>
        <w:t>Income Inclusion</w:t>
      </w:r>
      <w:r>
        <w:tab/>
      </w:r>
      <w:r>
        <w:tab/>
        <w:t xml:space="preserve">$457,850 </w:t>
      </w:r>
    </w:p>
    <w:p w:rsidR="005B0DE7" w:rsidRDefault="005B0DE7" w:rsidP="00951047">
      <w:pPr>
        <w:pStyle w:val="ABaseStyle"/>
      </w:pPr>
    </w:p>
    <w:p w:rsidR="005B0DE7" w:rsidRDefault="005B0DE7" w:rsidP="00951047">
      <w:pPr>
        <w:pStyle w:val="ABaseStyle"/>
      </w:pPr>
      <w:r>
        <w:t>The deemed non-eligible dividend would qualify for a federal dividend tax credit of $35,912 [(13/18)($276,250)(18%)].</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F - Tax Consequences Of Preferred Share Redemption</w:t>
      </w:r>
    </w:p>
    <w:p w:rsidR="005B0DE7" w:rsidRDefault="005B0DE7" w:rsidP="00951047">
      <w:pPr>
        <w:pStyle w:val="ABaseStyle"/>
      </w:pPr>
      <w:r>
        <w:t>The tax consequences of the immediate redemption of the preferred shares would be as follows:</w:t>
      </w:r>
    </w:p>
    <w:p w:rsidR="005B0DE7" w:rsidRDefault="005B0DE7">
      <w:pPr>
        <w:pStyle w:val="Space-Half"/>
      </w:pPr>
    </w:p>
    <w:p w:rsidR="005B0DE7" w:rsidRDefault="005B0DE7" w:rsidP="00FB0B01">
      <w:pPr>
        <w:pStyle w:val="2"/>
      </w:pPr>
      <w:r>
        <w:t>Proceeds Of Redemption</w:t>
      </w:r>
      <w:r>
        <w:tab/>
      </w:r>
      <w:r>
        <w:tab/>
        <w:t xml:space="preserve">$2,000,000 </w:t>
      </w:r>
    </w:p>
    <w:p w:rsidR="005B0DE7" w:rsidRDefault="005B0DE7" w:rsidP="00FB0B01">
      <w:pPr>
        <w:pStyle w:val="2"/>
      </w:pPr>
      <w:r>
        <w:t>PUC Of Preferred Shares</w:t>
      </w:r>
      <w:r>
        <w:tab/>
      </w:r>
      <w:r>
        <w:tab/>
        <w:t xml:space="preserve">Nil </w:t>
      </w:r>
    </w:p>
    <w:p w:rsidR="005B0DE7" w:rsidRDefault="005B0DE7" w:rsidP="00FB0B01">
      <w:pPr>
        <w:pStyle w:val="2GT"/>
      </w:pPr>
      <w:r>
        <w:t>ITA 84(3) Deemed Dividend</w:t>
      </w:r>
      <w:r>
        <w:tab/>
      </w:r>
      <w:r>
        <w:tab/>
        <w:t xml:space="preserve">$2,000,000 </w:t>
      </w:r>
    </w:p>
    <w:p w:rsidR="005B0DE7" w:rsidRDefault="005B0DE7" w:rsidP="00951047">
      <w:pPr>
        <w:pStyle w:val="ABaseStyle"/>
      </w:pPr>
    </w:p>
    <w:p w:rsidR="005B0DE7" w:rsidRDefault="005B0DE7" w:rsidP="00FB0B01">
      <w:pPr>
        <w:pStyle w:val="2"/>
      </w:pPr>
      <w:r>
        <w:t>Proceeds Of Disposition</w:t>
      </w:r>
      <w:r>
        <w:tab/>
      </w:r>
      <w:r>
        <w:tab/>
        <w:t xml:space="preserve">$2,000,000 </w:t>
      </w:r>
    </w:p>
    <w:p w:rsidR="005B0DE7" w:rsidRDefault="005B0DE7" w:rsidP="00FB0B01">
      <w:pPr>
        <w:pStyle w:val="2"/>
      </w:pPr>
      <w:r>
        <w:t>ITA 84(3) Deemed Dividend</w:t>
      </w:r>
      <w:r>
        <w:tab/>
      </w:r>
      <w:r>
        <w:tab/>
        <w:t>(  2,000,000)</w:t>
      </w:r>
    </w:p>
    <w:p w:rsidR="005B0DE7" w:rsidRDefault="005B0DE7" w:rsidP="00FB0B01">
      <w:pPr>
        <w:pStyle w:val="2T"/>
      </w:pPr>
      <w:r>
        <w:t>Adjusted Proceeds Of Disposition</w:t>
      </w:r>
      <w:r>
        <w:tab/>
      </w:r>
      <w:r>
        <w:tab/>
        <w:t xml:space="preserve">Nil </w:t>
      </w:r>
    </w:p>
    <w:p w:rsidR="005B0DE7" w:rsidRDefault="005B0DE7" w:rsidP="00FB0B01">
      <w:pPr>
        <w:pStyle w:val="2"/>
      </w:pPr>
      <w:r>
        <w:t>Adjusted Cost Base Of Preferred Shares</w:t>
      </w:r>
      <w:r>
        <w:tab/>
      </w:r>
      <w:r>
        <w:tab/>
        <w:t>(  380,000)</w:t>
      </w:r>
    </w:p>
    <w:p w:rsidR="005B0DE7" w:rsidRDefault="005B0DE7" w:rsidP="00FB0B01">
      <w:pPr>
        <w:pStyle w:val="2T"/>
      </w:pPr>
      <w:r>
        <w:t>Capital Loss</w:t>
      </w:r>
      <w:r>
        <w:tab/>
      </w:r>
      <w:r>
        <w:tab/>
        <w:t>($  380,000)</w:t>
      </w:r>
    </w:p>
    <w:p w:rsidR="005B0DE7" w:rsidRDefault="005B0DE7" w:rsidP="00FB0B01">
      <w:pPr>
        <w:pStyle w:val="2"/>
      </w:pPr>
      <w:r>
        <w:t>Inclusion Rate</w:t>
      </w:r>
      <w:r>
        <w:tab/>
      </w:r>
      <w:r>
        <w:tab/>
        <w:t xml:space="preserve">1/2 </w:t>
      </w:r>
    </w:p>
    <w:p w:rsidR="005B0DE7" w:rsidRDefault="005B0DE7" w:rsidP="00FB0B01">
      <w:pPr>
        <w:pStyle w:val="2GT"/>
      </w:pPr>
      <w:r>
        <w:t>Allowable Capital Loss</w:t>
      </w:r>
      <w:r>
        <w:tab/>
      </w:r>
      <w:r>
        <w:tab/>
        <w:t>($  190,000)</w:t>
      </w:r>
    </w:p>
    <w:p w:rsidR="005B0DE7" w:rsidRDefault="005B0DE7" w:rsidP="00951047">
      <w:pPr>
        <w:pStyle w:val="ABaseStyle"/>
      </w:pPr>
    </w:p>
    <w:p w:rsidR="005B0DE7" w:rsidRDefault="005B0DE7" w:rsidP="00951047">
      <w:pPr>
        <w:pStyle w:val="ABaseStyle"/>
      </w:pPr>
      <w:r>
        <w:t>Assuming Mr. Martinez has no other taxable capital gains in the year, there is a net capital loss carry over of $58,125 ($270,000 - $138,125 - $190,000).</w:t>
      </w:r>
    </w:p>
    <w:p w:rsidR="005B0DE7" w:rsidRDefault="005B0DE7" w:rsidP="00951047">
      <w:pPr>
        <w:pStyle w:val="ABaseStyle"/>
      </w:pPr>
    </w:p>
    <w:p w:rsidR="005B0DE7" w:rsidRDefault="00F56913" w:rsidP="00FB0B01">
      <w:pPr>
        <w:pStyle w:val="Under-20"/>
        <w:rPr>
          <w:lang w:val="en-US"/>
        </w:rPr>
      </w:pPr>
      <w:r>
        <w:br w:type="page"/>
      </w:r>
      <w:bookmarkStart w:id="126" w:name="_Toc394387343"/>
      <w:r w:rsidR="005B0DE7">
        <w:rPr>
          <w:lang w:val="en-US"/>
        </w:rPr>
        <w:t>TIF Solution Seventeen - 11</w:t>
      </w:r>
      <w:bookmarkEnd w:id="126"/>
    </w:p>
    <w:p w:rsidR="005B0DE7" w:rsidRDefault="005B0DE7" w:rsidP="00FB0B01">
      <w:pPr>
        <w:pStyle w:val="Level-3"/>
      </w:pPr>
      <w:r>
        <w:t>Part A - Funds Available For Distribution</w:t>
      </w:r>
    </w:p>
    <w:p w:rsidR="005B0DE7" w:rsidRDefault="005B0DE7" w:rsidP="00951047">
      <w:pPr>
        <w:pStyle w:val="ABaseStyle"/>
      </w:pPr>
      <w:r>
        <w:t>The taxable capital gains and active business income (recapture) at the corporate level can be calculated as follows:</w:t>
      </w:r>
    </w:p>
    <w:p w:rsidR="005B0DE7" w:rsidRDefault="005B0DE7">
      <w:pPr>
        <w:pStyle w:val="Space-Half"/>
      </w:pPr>
    </w:p>
    <w:p w:rsidR="005B0DE7" w:rsidRDefault="005B0DE7" w:rsidP="00FB0B01">
      <w:pPr>
        <w:pStyle w:val="3"/>
      </w:pPr>
      <w:r>
        <w:rPr>
          <w:b/>
          <w:bCs/>
        </w:rPr>
        <w:tab/>
      </w:r>
      <w:r>
        <w:rPr>
          <w:b/>
          <w:bCs/>
        </w:rPr>
        <w:tab/>
      </w:r>
      <w:r>
        <w:rPr>
          <w:b/>
          <w:bCs/>
        </w:rPr>
        <w:tab/>
        <w:t xml:space="preserve">Taxable </w:t>
      </w:r>
      <w:r>
        <w:rPr>
          <w:b/>
          <w:bCs/>
        </w:rPr>
        <w:tab/>
        <w:t>Active Business</w:t>
      </w:r>
    </w:p>
    <w:p w:rsidR="005B0DE7" w:rsidRDefault="005B0DE7" w:rsidP="00FB0B01">
      <w:pPr>
        <w:pStyle w:val="3"/>
      </w:pPr>
      <w:r>
        <w:rPr>
          <w:b/>
          <w:bCs/>
        </w:rPr>
        <w:t>Asset</w:t>
      </w:r>
      <w:r>
        <w:rPr>
          <w:b/>
          <w:bCs/>
        </w:rPr>
        <w:tab/>
      </w:r>
      <w:r>
        <w:rPr>
          <w:b/>
          <w:bCs/>
        </w:rPr>
        <w:tab/>
        <w:t xml:space="preserve"> Capital Gains </w:t>
      </w:r>
      <w:r>
        <w:rPr>
          <w:b/>
          <w:bCs/>
        </w:rPr>
        <w:tab/>
        <w:t xml:space="preserve">Income </w:t>
      </w:r>
    </w:p>
    <w:p w:rsidR="005B0DE7" w:rsidRDefault="005B0DE7" w:rsidP="00FB0B01">
      <w:pPr>
        <w:pStyle w:val="3T"/>
      </w:pPr>
      <w:r>
        <w:t>Inventories</w:t>
      </w:r>
      <w:r>
        <w:tab/>
        <w:t xml:space="preserve"> </w:t>
      </w:r>
      <w:r>
        <w:tab/>
        <w:t xml:space="preserve">  Nil </w:t>
      </w:r>
      <w:r>
        <w:tab/>
        <w:t xml:space="preserve">    </w:t>
      </w:r>
      <w:proofErr w:type="spellStart"/>
      <w:r>
        <w:t>Nil</w:t>
      </w:r>
      <w:proofErr w:type="spellEnd"/>
      <w:r>
        <w:t xml:space="preserve"> </w:t>
      </w:r>
    </w:p>
    <w:p w:rsidR="005B0DE7" w:rsidRDefault="005B0DE7" w:rsidP="00FB0B01">
      <w:pPr>
        <w:pStyle w:val="3"/>
      </w:pPr>
      <w:r>
        <w:t>Taxable Capital Gains:</w:t>
      </w:r>
    </w:p>
    <w:p w:rsidR="005B0DE7" w:rsidRDefault="005B0DE7" w:rsidP="00FB0B01">
      <w:pPr>
        <w:pStyle w:val="3"/>
      </w:pPr>
      <w:r>
        <w:tab/>
        <w:t>On Land [(1/2)($1,243,000 - $623,000)]</w:t>
      </w:r>
      <w:r>
        <w:tab/>
        <w:t xml:space="preserve"> </w:t>
      </w:r>
      <w:r>
        <w:tab/>
        <w:t xml:space="preserve">$310,000 </w:t>
      </w:r>
      <w:r>
        <w:tab/>
        <w:t>Nil </w:t>
      </w:r>
    </w:p>
    <w:p w:rsidR="005B0DE7" w:rsidRDefault="005B0DE7" w:rsidP="00FB0B01">
      <w:pPr>
        <w:pStyle w:val="3"/>
      </w:pPr>
      <w:r>
        <w:tab/>
        <w:t xml:space="preserve">On Building [(1/2)($1,173,000 - $775,000)] </w:t>
      </w:r>
      <w:r>
        <w:tab/>
        <w:t xml:space="preserve"> </w:t>
      </w:r>
      <w:r>
        <w:tab/>
        <w:t xml:space="preserve">199,000 </w:t>
      </w:r>
    </w:p>
    <w:p w:rsidR="005B0DE7" w:rsidRDefault="005B0DE7" w:rsidP="00FB0B01">
      <w:pPr>
        <w:pStyle w:val="3"/>
      </w:pPr>
      <w:r>
        <w:t>Recapture On Building ($775,000 - $586,000)</w:t>
      </w:r>
      <w:r>
        <w:tab/>
      </w:r>
      <w:r>
        <w:tab/>
        <w:t xml:space="preserve"> </w:t>
      </w:r>
      <w:r>
        <w:tab/>
        <w:t xml:space="preserve">$189,000 </w:t>
      </w:r>
    </w:p>
    <w:p w:rsidR="005B0DE7" w:rsidRDefault="005B0DE7" w:rsidP="00FB0B01">
      <w:pPr>
        <w:pStyle w:val="3GT"/>
      </w:pPr>
      <w:r>
        <w:t>Totals</w:t>
      </w:r>
      <w:r>
        <w:tab/>
      </w:r>
      <w:r>
        <w:tab/>
        <w:t xml:space="preserve">$509,000 </w:t>
      </w:r>
      <w:r>
        <w:tab/>
        <w:t xml:space="preserve">$189,000 </w:t>
      </w:r>
    </w:p>
    <w:p w:rsidR="005B0DE7" w:rsidRDefault="005B0DE7">
      <w:pPr>
        <w:pStyle w:val="Space-Half"/>
      </w:pPr>
    </w:p>
    <w:p w:rsidR="005B0DE7" w:rsidRDefault="005B0DE7" w:rsidP="00951047">
      <w:pPr>
        <w:pStyle w:val="ABaseStyle"/>
      </w:pPr>
    </w:p>
    <w:p w:rsidR="005B0DE7" w:rsidRDefault="005B0DE7" w:rsidP="00FB0B01">
      <w:pPr>
        <w:pStyle w:val="Auto-Paragraph"/>
      </w:pPr>
      <w:r>
        <w:t>As the active business income is less than the $500,000 annual business limit, there will be no addition to the General Rate Income Pool Balance.  The taxable capital gains are not eligible for addition to the GRIP balance.</w:t>
      </w:r>
    </w:p>
    <w:p w:rsidR="005B0DE7" w:rsidRDefault="005B0DE7" w:rsidP="00FB0B01">
      <w:pPr>
        <w:pStyle w:val="Auto-Paragraph"/>
      </w:pPr>
      <w:r>
        <w:t>Taxable Income will be $698,000 ($509,000 + $189,000).  Tax Payable on this amount will be calculated as follows:</w:t>
      </w:r>
    </w:p>
    <w:p w:rsidR="005B0DE7" w:rsidRDefault="005B0DE7">
      <w:pPr>
        <w:pStyle w:val="Space-Half"/>
      </w:pPr>
    </w:p>
    <w:p w:rsidR="005B0DE7" w:rsidRDefault="005B0DE7" w:rsidP="00FB0B01">
      <w:pPr>
        <w:pStyle w:val="2"/>
      </w:pPr>
      <w:r>
        <w:t>Federal Tax On Business Income [(11%)($189,000)]</w:t>
      </w:r>
      <w:r>
        <w:tab/>
      </w:r>
      <w:r>
        <w:tab/>
        <w:t>$ 20,790</w:t>
      </w:r>
    </w:p>
    <w:p w:rsidR="005B0DE7" w:rsidRDefault="005B0DE7" w:rsidP="00FB0B01">
      <w:pPr>
        <w:pStyle w:val="2"/>
      </w:pPr>
      <w:r>
        <w:t>Federal Tax On Investment Income [(28% + 6-2/3%)($509,000)]</w:t>
      </w:r>
      <w:r>
        <w:tab/>
        <w:t>176,453</w:t>
      </w:r>
    </w:p>
    <w:p w:rsidR="005B0DE7" w:rsidRDefault="005B0DE7" w:rsidP="00FB0B01">
      <w:pPr>
        <w:pStyle w:val="2T"/>
      </w:pPr>
      <w:r>
        <w:t>Part I Tax Payable</w:t>
      </w:r>
      <w:r>
        <w:tab/>
      </w:r>
      <w:r>
        <w:tab/>
        <w:t>$197,243</w:t>
      </w:r>
    </w:p>
    <w:p w:rsidR="005B0DE7" w:rsidRDefault="005B0DE7" w:rsidP="00FB0B01">
      <w:pPr>
        <w:pStyle w:val="2"/>
      </w:pPr>
      <w:r>
        <w:t>Provincial Tax On Business Income [(3%)($189,000)]</w:t>
      </w:r>
      <w:r>
        <w:tab/>
      </w:r>
      <w:r>
        <w:tab/>
        <w:t xml:space="preserve"> 5,670</w:t>
      </w:r>
    </w:p>
    <w:p w:rsidR="005B0DE7" w:rsidRDefault="005B0DE7" w:rsidP="00FB0B01">
      <w:pPr>
        <w:pStyle w:val="2"/>
      </w:pPr>
      <w:r>
        <w:t>Provincial Tax On Investment Income [(13%)($509,000)]</w:t>
      </w:r>
      <w:r>
        <w:tab/>
        <w:t>66,170</w:t>
      </w:r>
    </w:p>
    <w:p w:rsidR="005B0DE7" w:rsidRDefault="005B0DE7" w:rsidP="00FB0B01">
      <w:pPr>
        <w:pStyle w:val="2GT"/>
      </w:pPr>
      <w:r>
        <w:t>Total Tax Payable</w:t>
      </w:r>
      <w:r>
        <w:tab/>
      </w:r>
      <w:r>
        <w:tab/>
        <w:t>$269,083</w:t>
      </w:r>
    </w:p>
    <w:p w:rsidR="005B0DE7" w:rsidRDefault="005B0DE7">
      <w:pPr>
        <w:pStyle w:val="Space-Half"/>
      </w:pPr>
    </w:p>
    <w:p w:rsidR="005B0DE7" w:rsidRDefault="005B0DE7" w:rsidP="00951047">
      <w:pPr>
        <w:pStyle w:val="ABaseStyle"/>
      </w:pPr>
    </w:p>
    <w:p w:rsidR="005B0DE7" w:rsidRDefault="005B0DE7" w:rsidP="00FB0B01">
      <w:pPr>
        <w:pStyle w:val="Auto-Paragraph"/>
      </w:pPr>
      <w:r>
        <w:t>The balance in the RDTOH is calculated as follows:</w:t>
      </w:r>
    </w:p>
    <w:p w:rsidR="005B0DE7" w:rsidRDefault="005B0DE7">
      <w:pPr>
        <w:pStyle w:val="Space-Half"/>
      </w:pPr>
    </w:p>
    <w:p w:rsidR="005B0DE7" w:rsidRDefault="005B0DE7" w:rsidP="00FB0B01">
      <w:pPr>
        <w:pStyle w:val="2"/>
      </w:pPr>
      <w:r>
        <w:t>Balance Prior To Asset Dispositions</w:t>
      </w:r>
      <w:r>
        <w:tab/>
      </w:r>
      <w:r>
        <w:tab/>
        <w:t xml:space="preserve"> $ 27,000</w:t>
      </w:r>
    </w:p>
    <w:p w:rsidR="005B0DE7" w:rsidRDefault="005B0DE7" w:rsidP="00FB0B01">
      <w:pPr>
        <w:pStyle w:val="2"/>
      </w:pPr>
      <w:r>
        <w:t>Addition - The Least Of:</w:t>
      </w:r>
    </w:p>
    <w:p w:rsidR="005B0DE7" w:rsidRDefault="005B0DE7" w:rsidP="00FB0B01">
      <w:pPr>
        <w:pStyle w:val="2-Bullet"/>
      </w:pPr>
      <w:r>
        <w:t xml:space="preserve">[(26-2/3%)($509,000)] = $135,733 </w:t>
      </w:r>
    </w:p>
    <w:p w:rsidR="005B0DE7" w:rsidRDefault="005B0DE7" w:rsidP="00FB0B01">
      <w:pPr>
        <w:pStyle w:val="2-Bullet"/>
      </w:pPr>
      <w:r>
        <w:t xml:space="preserve">[(26-2/3%)($698,000 - $189,000)] = $135,733 </w:t>
      </w:r>
    </w:p>
    <w:p w:rsidR="005B0DE7" w:rsidRDefault="005B0DE7" w:rsidP="00FB0B01">
      <w:pPr>
        <w:pStyle w:val="2-Bullet"/>
      </w:pPr>
      <w:r>
        <w:t>Part I Tax Payable = $197,243</w:t>
      </w:r>
      <w:r>
        <w:tab/>
      </w:r>
      <w:r>
        <w:tab/>
        <w:t>135,733</w:t>
      </w:r>
    </w:p>
    <w:p w:rsidR="005B0DE7" w:rsidRDefault="005B0DE7" w:rsidP="00FB0B01">
      <w:pPr>
        <w:pStyle w:val="2GT"/>
      </w:pPr>
      <w:r>
        <w:t>Ending RDTOH</w:t>
      </w:r>
      <w:r>
        <w:tab/>
      </w:r>
      <w:r>
        <w:tab/>
        <w:t>$162,733</w:t>
      </w:r>
    </w:p>
    <w:p w:rsidR="005B0DE7" w:rsidRDefault="005B0DE7">
      <w:pPr>
        <w:pStyle w:val="Space-Half"/>
      </w:pPr>
    </w:p>
    <w:p w:rsidR="005B0DE7" w:rsidRDefault="005B0DE7" w:rsidP="00951047">
      <w:pPr>
        <w:pStyle w:val="ABaseStyle"/>
      </w:pPr>
    </w:p>
    <w:p w:rsidR="005B0DE7" w:rsidRDefault="005B0DE7" w:rsidP="00951047">
      <w:pPr>
        <w:pStyle w:val="ABaseStyle"/>
      </w:pPr>
      <w:r>
        <w:t>The amount available for distribution to the shareholders, after the payment of taxes at the corporate level, can be calculated as follows:</w:t>
      </w:r>
    </w:p>
    <w:p w:rsidR="005B0DE7" w:rsidRDefault="005B0DE7">
      <w:pPr>
        <w:pStyle w:val="Space-Half"/>
      </w:pPr>
    </w:p>
    <w:p w:rsidR="005B0DE7" w:rsidRDefault="005B0DE7" w:rsidP="00FB0B01">
      <w:pPr>
        <w:pStyle w:val="2"/>
      </w:pPr>
      <w:r>
        <w:t>Fair Market Values:</w:t>
      </w:r>
    </w:p>
    <w:p w:rsidR="005B0DE7" w:rsidRDefault="005B0DE7" w:rsidP="00FB0B01">
      <w:pPr>
        <w:pStyle w:val="2"/>
      </w:pPr>
      <w:r>
        <w:tab/>
        <w:t>Inventories</w:t>
      </w:r>
      <w:r>
        <w:tab/>
      </w:r>
      <w:r>
        <w:tab/>
        <w:t xml:space="preserve">$  35,000 </w:t>
      </w:r>
    </w:p>
    <w:p w:rsidR="005B0DE7" w:rsidRDefault="005B0DE7" w:rsidP="00FB0B01">
      <w:pPr>
        <w:pStyle w:val="2"/>
      </w:pPr>
      <w:r>
        <w:tab/>
        <w:t>Land</w:t>
      </w:r>
      <w:r>
        <w:tab/>
      </w:r>
      <w:r>
        <w:tab/>
        <w:t xml:space="preserve">1,243,000 </w:t>
      </w:r>
    </w:p>
    <w:p w:rsidR="005B0DE7" w:rsidRDefault="005B0DE7" w:rsidP="00FB0B01">
      <w:pPr>
        <w:pStyle w:val="2"/>
      </w:pPr>
      <w:r>
        <w:tab/>
        <w:t>Building</w:t>
      </w:r>
      <w:r>
        <w:tab/>
      </w:r>
      <w:r>
        <w:tab/>
        <w:t xml:space="preserve"> 1,173,000 </w:t>
      </w:r>
    </w:p>
    <w:p w:rsidR="005B0DE7" w:rsidRDefault="005B0DE7" w:rsidP="00FB0B01">
      <w:pPr>
        <w:pStyle w:val="2T"/>
      </w:pPr>
      <w:r>
        <w:t xml:space="preserve">Gross Proceeds </w:t>
      </w:r>
      <w:r>
        <w:tab/>
      </w:r>
      <w:r>
        <w:tab/>
        <w:t xml:space="preserve">$2,451,000 </w:t>
      </w:r>
    </w:p>
    <w:p w:rsidR="005B0DE7" w:rsidRDefault="005B0DE7" w:rsidP="00FB0B01">
      <w:pPr>
        <w:pStyle w:val="2"/>
      </w:pPr>
      <w:r>
        <w:t>Tax Payable</w:t>
      </w:r>
      <w:r>
        <w:tab/>
      </w:r>
      <w:r>
        <w:tab/>
        <w:t>(  269,083)</w:t>
      </w:r>
    </w:p>
    <w:p w:rsidR="005B0DE7" w:rsidRDefault="005B0DE7" w:rsidP="00FB0B01">
      <w:pPr>
        <w:pStyle w:val="2"/>
      </w:pPr>
      <w:r>
        <w:t>Dividend Refund (Note)</w:t>
      </w:r>
      <w:r>
        <w:tab/>
      </w:r>
      <w:r>
        <w:tab/>
        <w:t xml:space="preserve">162,733 </w:t>
      </w:r>
    </w:p>
    <w:p w:rsidR="005B0DE7" w:rsidRDefault="005B0DE7" w:rsidP="00FB0B01">
      <w:pPr>
        <w:pStyle w:val="2GT"/>
      </w:pPr>
      <w:r>
        <w:t>Funds Available For Distribution</w:t>
      </w:r>
      <w:r>
        <w:tab/>
      </w:r>
      <w:r>
        <w:tab/>
        <w:t xml:space="preserve">$2,344,650 </w:t>
      </w:r>
    </w:p>
    <w:p w:rsidR="005B0DE7" w:rsidRDefault="005B0DE7" w:rsidP="00951047">
      <w:pPr>
        <w:pStyle w:val="ABaseStyle"/>
      </w:pPr>
    </w:p>
    <w:p w:rsidR="005B0DE7" w:rsidRDefault="005B0DE7" w:rsidP="00FB0B01">
      <w:pPr>
        <w:pStyle w:val="Indent"/>
      </w:pPr>
      <w:r>
        <w:rPr>
          <w:b/>
          <w:bCs/>
        </w:rPr>
        <w:t>Note</w:t>
      </w:r>
      <w:r>
        <w:t xml:space="preserve"> The dividend refund is equal to the balance in the RDTOH account.  As will be shown in a subsequent calculation, the taxable dividends paid on the winding-up will be well in excess of the amount required to use the full balance in the RDTOH account.</w:t>
      </w:r>
    </w:p>
    <w:p w:rsidR="005B0DE7" w:rsidRDefault="00F56913" w:rsidP="00951047">
      <w:pPr>
        <w:pStyle w:val="ABaseStyle"/>
      </w:pPr>
      <w:r>
        <w:br w:type="page"/>
      </w:r>
      <w:r w:rsidR="005B0DE7">
        <w:t>With respect to the capital dividend account, the final balance is calculated as follows:</w:t>
      </w:r>
    </w:p>
    <w:p w:rsidR="005B0DE7" w:rsidRDefault="005B0DE7" w:rsidP="00951047">
      <w:pPr>
        <w:pStyle w:val="ABaseStyle"/>
      </w:pPr>
    </w:p>
    <w:p w:rsidR="005B0DE7" w:rsidRDefault="005B0DE7" w:rsidP="00FB0B01">
      <w:pPr>
        <w:pStyle w:val="2"/>
      </w:pPr>
      <w:r>
        <w:t>Balance Before Dispositions</w:t>
      </w:r>
      <w:r>
        <w:tab/>
      </w:r>
      <w:r>
        <w:tab/>
        <w:t xml:space="preserve">$215,000 </w:t>
      </w:r>
    </w:p>
    <w:p w:rsidR="005B0DE7" w:rsidRDefault="005B0DE7" w:rsidP="00FB0B01">
      <w:pPr>
        <w:pStyle w:val="2"/>
      </w:pPr>
      <w:r>
        <w:t>Disposition Of Land</w:t>
      </w:r>
      <w:r>
        <w:tab/>
      </w:r>
      <w:r>
        <w:tab/>
        <w:t xml:space="preserve">310,000 </w:t>
      </w:r>
    </w:p>
    <w:p w:rsidR="005B0DE7" w:rsidRDefault="005B0DE7" w:rsidP="00FB0B01">
      <w:pPr>
        <w:pStyle w:val="2"/>
      </w:pPr>
      <w:r>
        <w:t>Disposition Of Building</w:t>
      </w:r>
      <w:r>
        <w:tab/>
      </w:r>
      <w:r>
        <w:tab/>
        <w:t xml:space="preserve">199,000 </w:t>
      </w:r>
    </w:p>
    <w:p w:rsidR="005B0DE7" w:rsidRDefault="005B0DE7" w:rsidP="00FB0B01">
      <w:pPr>
        <w:pStyle w:val="2GT"/>
      </w:pPr>
      <w:r>
        <w:t>Ending Balance</w:t>
      </w:r>
      <w:r>
        <w:tab/>
      </w:r>
      <w:r>
        <w:tab/>
        <w:t xml:space="preserve">$724,000 </w:t>
      </w:r>
    </w:p>
    <w:p w:rsidR="005B0DE7" w:rsidRDefault="005B0DE7">
      <w:pPr>
        <w:pStyle w:val="Space-Half"/>
      </w:pPr>
    </w:p>
    <w:p w:rsidR="005B0DE7" w:rsidRDefault="005B0DE7" w:rsidP="00951047">
      <w:pPr>
        <w:pStyle w:val="ABaseStyle"/>
      </w:pPr>
    </w:p>
    <w:p w:rsidR="005B0DE7" w:rsidRDefault="005B0DE7" w:rsidP="00FB0B01">
      <w:pPr>
        <w:pStyle w:val="Level-3"/>
      </w:pPr>
      <w:r>
        <w:t>Part B - Components Of Distribution</w:t>
      </w:r>
    </w:p>
    <w:p w:rsidR="005B0DE7" w:rsidRDefault="005B0DE7" w:rsidP="00951047">
      <w:pPr>
        <w:pStyle w:val="ABaseStyle"/>
      </w:pPr>
      <w:r>
        <w:t>Assuming an election has been made to declare the maximum capital dividend, the taxable dividend component of the total distribution to the shareholders can be calculated as follows:</w:t>
      </w:r>
    </w:p>
    <w:p w:rsidR="005B0DE7" w:rsidRDefault="005B0DE7">
      <w:pPr>
        <w:pStyle w:val="Space-Half"/>
      </w:pPr>
    </w:p>
    <w:p w:rsidR="005B0DE7" w:rsidRDefault="005B0DE7" w:rsidP="00FB0B01">
      <w:pPr>
        <w:pStyle w:val="2"/>
      </w:pPr>
      <w:r>
        <w:t>Distribution To Shareholders</w:t>
      </w:r>
      <w:r>
        <w:tab/>
      </w:r>
      <w:r>
        <w:tab/>
        <w:t xml:space="preserve">$2,344,650 </w:t>
      </w:r>
    </w:p>
    <w:p w:rsidR="005B0DE7" w:rsidRDefault="005B0DE7" w:rsidP="00FB0B01">
      <w:pPr>
        <w:pStyle w:val="2"/>
      </w:pPr>
      <w:r>
        <w:t>Paid Up Capital</w:t>
      </w:r>
      <w:r>
        <w:tab/>
      </w:r>
      <w:r>
        <w:tab/>
        <w:t>(  447,000)</w:t>
      </w:r>
    </w:p>
    <w:p w:rsidR="005B0DE7" w:rsidRDefault="005B0DE7" w:rsidP="00FB0B01">
      <w:pPr>
        <w:pStyle w:val="2T"/>
      </w:pPr>
      <w:r>
        <w:t xml:space="preserve">ITA 84(2) Deemed Dividend </w:t>
      </w:r>
      <w:r>
        <w:tab/>
      </w:r>
      <w:r>
        <w:tab/>
        <w:t xml:space="preserve">$1,897,650 </w:t>
      </w:r>
    </w:p>
    <w:p w:rsidR="005B0DE7" w:rsidRDefault="005B0DE7" w:rsidP="00FB0B01">
      <w:pPr>
        <w:pStyle w:val="2"/>
      </w:pPr>
      <w:r>
        <w:t xml:space="preserve">Capital Dividend (Balance In Account) </w:t>
      </w:r>
      <w:r>
        <w:tab/>
      </w:r>
      <w:r>
        <w:tab/>
        <w:t>(  724,000)</w:t>
      </w:r>
    </w:p>
    <w:p w:rsidR="005B0DE7" w:rsidRDefault="005B0DE7" w:rsidP="00FB0B01">
      <w:pPr>
        <w:pStyle w:val="2GT"/>
      </w:pPr>
      <w:r>
        <w:t>Deemed Dividend Subject To Tax (Non-Eligible)</w:t>
      </w:r>
      <w:r>
        <w:tab/>
      </w:r>
      <w:r>
        <w:tab/>
        <w:t xml:space="preserve">$1,173,650 </w:t>
      </w:r>
    </w:p>
    <w:p w:rsidR="005B0DE7" w:rsidRDefault="005B0DE7" w:rsidP="00951047">
      <w:pPr>
        <w:pStyle w:val="ABaseStyle"/>
      </w:pPr>
    </w:p>
    <w:p w:rsidR="005B0DE7" w:rsidRDefault="005B0DE7">
      <w:pPr>
        <w:pStyle w:val="Space-Half"/>
      </w:pPr>
    </w:p>
    <w:p w:rsidR="005B0DE7" w:rsidRDefault="005B0DE7" w:rsidP="00951047">
      <w:pPr>
        <w:pStyle w:val="ABaseStyle"/>
      </w:pPr>
      <w:r>
        <w:t>As Kruger has no GRIP balance, all of this dividend will be non-eligible.  The taxable amount will be $1,384,907 [(118%)($1,173,650)].  This dividend will qualify for a federal dividend tax credit of $152,575 [(13/18)(18%)($1,173,650)]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Capital Gain</w:t>
      </w:r>
    </w:p>
    <w:p w:rsidR="005B0DE7" w:rsidRDefault="005B0DE7" w:rsidP="00951047">
      <w:pPr>
        <w:pStyle w:val="ABaseStyle"/>
      </w:pPr>
      <w:r>
        <w:t>With respect to capital gains, ITA 54 indicates that the proceeds of disposition for purposes of determining any capital gain on the disposition of shares does not include any amount paid out as ITA 84(2) dividends.  Given the preceding calculation, the capital gain to the shareholders would be calculated as follows:</w:t>
      </w:r>
    </w:p>
    <w:p w:rsidR="005B0DE7" w:rsidRDefault="005B0DE7" w:rsidP="00951047">
      <w:pPr>
        <w:pStyle w:val="ABaseStyle"/>
      </w:pPr>
    </w:p>
    <w:p w:rsidR="005B0DE7" w:rsidRDefault="005B0DE7" w:rsidP="00FB0B01">
      <w:pPr>
        <w:pStyle w:val="2"/>
      </w:pPr>
      <w:r>
        <w:t>Actual Distribution To Shareholders</w:t>
      </w:r>
      <w:r>
        <w:tab/>
      </w:r>
      <w:r>
        <w:tab/>
        <w:t xml:space="preserve"> $2,344,650 </w:t>
      </w:r>
    </w:p>
    <w:p w:rsidR="005B0DE7" w:rsidRDefault="005B0DE7" w:rsidP="00FB0B01">
      <w:pPr>
        <w:pStyle w:val="2"/>
      </w:pPr>
      <w:r>
        <w:t>ITA 84(2) Deemed Dividend</w:t>
      </w:r>
      <w:r>
        <w:tab/>
      </w:r>
      <w:r>
        <w:tab/>
        <w:t>( 1,897,650)</w:t>
      </w:r>
    </w:p>
    <w:p w:rsidR="005B0DE7" w:rsidRDefault="005B0DE7" w:rsidP="00FB0B01">
      <w:pPr>
        <w:pStyle w:val="2T"/>
      </w:pPr>
      <w:r>
        <w:t>Deemed Proceeds Of Disposition</w:t>
      </w:r>
      <w:r>
        <w:tab/>
      </w:r>
      <w:r>
        <w:tab/>
        <w:t xml:space="preserve">$  447,000 </w:t>
      </w:r>
    </w:p>
    <w:p w:rsidR="005B0DE7" w:rsidRDefault="005B0DE7" w:rsidP="00FB0B01">
      <w:pPr>
        <w:pStyle w:val="2"/>
      </w:pPr>
      <w:r>
        <w:t xml:space="preserve">Adjusted Cost Base For Shares </w:t>
      </w:r>
      <w:r>
        <w:tab/>
      </w:r>
      <w:r>
        <w:tab/>
        <w:t>(  447,000)</w:t>
      </w:r>
    </w:p>
    <w:p w:rsidR="005B0DE7" w:rsidRDefault="005B0DE7" w:rsidP="00FB0B01">
      <w:pPr>
        <w:pStyle w:val="2GT"/>
      </w:pPr>
      <w:r>
        <w:t>Capital Gain</w:t>
      </w:r>
      <w:r>
        <w:tab/>
      </w:r>
      <w:r>
        <w:tab/>
        <w:t xml:space="preserve">    Nil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27" w:name="_Toc394387344"/>
      <w:r w:rsidR="005B0DE7">
        <w:rPr>
          <w:lang w:val="en-US"/>
        </w:rPr>
        <w:t>TIF Solution Seventeen - 12</w:t>
      </w:r>
      <w:bookmarkEnd w:id="127"/>
    </w:p>
    <w:p w:rsidR="005B0DE7" w:rsidRDefault="005B0DE7" w:rsidP="00FB0B01">
      <w:pPr>
        <w:pStyle w:val="Level-2"/>
      </w:pPr>
      <w:r>
        <w:t>Part A - After Tax Funds At Corporate Level</w:t>
      </w:r>
    </w:p>
    <w:p w:rsidR="005B0DE7" w:rsidRDefault="005B0DE7">
      <w:pPr>
        <w:pStyle w:val="Space-Half"/>
      </w:pPr>
    </w:p>
    <w:p w:rsidR="005B0DE7" w:rsidRDefault="005B0DE7" w:rsidP="00FB0B01">
      <w:pPr>
        <w:pStyle w:val="Level-3"/>
      </w:pPr>
      <w:r>
        <w:t>Taxable Income And Tax Payable</w:t>
      </w:r>
    </w:p>
    <w:p w:rsidR="005B0DE7" w:rsidRDefault="005B0DE7">
      <w:pPr>
        <w:pStyle w:val="Space-Half"/>
      </w:pPr>
    </w:p>
    <w:p w:rsidR="005B0DE7" w:rsidRDefault="005B0DE7" w:rsidP="00951047">
      <w:pPr>
        <w:pStyle w:val="ABaseStyle"/>
      </w:pPr>
      <w:r>
        <w:t>Tax Payable resulting from the sale of assets can be calculated as follows:</w:t>
      </w:r>
    </w:p>
    <w:p w:rsidR="005B0DE7" w:rsidRDefault="005B0DE7" w:rsidP="00951047">
      <w:pPr>
        <w:pStyle w:val="ABaseStyle"/>
      </w:pPr>
    </w:p>
    <w:p w:rsidR="005B0DE7" w:rsidRDefault="005B0DE7" w:rsidP="00FB0B01">
      <w:pPr>
        <w:pStyle w:val="3"/>
      </w:pPr>
      <w:r>
        <w:rPr>
          <w:b/>
          <w:bCs/>
        </w:rPr>
        <w:tab/>
      </w:r>
      <w:r>
        <w:rPr>
          <w:b/>
          <w:bCs/>
        </w:rPr>
        <w:tab/>
      </w:r>
      <w:r>
        <w:rPr>
          <w:b/>
          <w:bCs/>
        </w:rPr>
        <w:tab/>
        <w:t xml:space="preserve">Active Business </w:t>
      </w:r>
      <w:r>
        <w:rPr>
          <w:b/>
          <w:bCs/>
        </w:rPr>
        <w:tab/>
        <w:t xml:space="preserve">Taxable </w:t>
      </w:r>
    </w:p>
    <w:p w:rsidR="005B0DE7" w:rsidRDefault="005B0DE7" w:rsidP="00FB0B01">
      <w:pPr>
        <w:pStyle w:val="3"/>
        <w:rPr>
          <w:color w:val="000000"/>
        </w:rPr>
      </w:pPr>
      <w:r>
        <w:rPr>
          <w:b/>
          <w:bCs/>
          <w:color w:val="000000"/>
        </w:rPr>
        <w:tab/>
      </w:r>
      <w:r>
        <w:rPr>
          <w:b/>
          <w:bCs/>
          <w:color w:val="000000"/>
        </w:rPr>
        <w:tab/>
        <w:t xml:space="preserve">Income </w:t>
      </w:r>
      <w:r>
        <w:rPr>
          <w:b/>
          <w:bCs/>
          <w:color w:val="000000"/>
        </w:rPr>
        <w:tab/>
        <w:t xml:space="preserve">Capital Gains </w:t>
      </w:r>
    </w:p>
    <w:p w:rsidR="005B0DE7" w:rsidRDefault="005B0DE7" w:rsidP="00FB0B01">
      <w:pPr>
        <w:pStyle w:val="3T"/>
      </w:pPr>
      <w:r>
        <w:t>Accounts Receivable ($195,000 - $215,000)</w:t>
      </w:r>
      <w:r>
        <w:tab/>
      </w:r>
      <w:r>
        <w:tab/>
        <w:t>($20,000)</w:t>
      </w:r>
      <w:r>
        <w:tab/>
        <w:t xml:space="preserve"> Nil </w:t>
      </w:r>
    </w:p>
    <w:p w:rsidR="005B0DE7" w:rsidRDefault="005B0DE7" w:rsidP="00FB0B01">
      <w:pPr>
        <w:pStyle w:val="3"/>
      </w:pPr>
      <w:r>
        <w:t>Land [(1/2)($193,875 - $132,000)]</w:t>
      </w:r>
      <w:r>
        <w:tab/>
      </w:r>
      <w:r>
        <w:tab/>
        <w:t xml:space="preserve">Nil </w:t>
      </w:r>
      <w:r>
        <w:tab/>
        <w:t xml:space="preserve">$30,938 </w:t>
      </w:r>
    </w:p>
    <w:p w:rsidR="005B0DE7" w:rsidRDefault="005B0DE7" w:rsidP="00FB0B01">
      <w:pPr>
        <w:pStyle w:val="3"/>
      </w:pPr>
      <w:r>
        <w:t>Recapture On Building ($550,000 - $492,000)</w:t>
      </w:r>
      <w:r>
        <w:tab/>
      </w:r>
      <w:r>
        <w:tab/>
        <w:t xml:space="preserve">58,000 </w:t>
      </w:r>
      <w:r>
        <w:tab/>
        <w:t xml:space="preserve">Nil </w:t>
      </w:r>
    </w:p>
    <w:p w:rsidR="005B0DE7" w:rsidRDefault="005B0DE7" w:rsidP="00FB0B01">
      <w:pPr>
        <w:pStyle w:val="3"/>
      </w:pPr>
      <w:r>
        <w:t>Goodwill [($56,250 - Nil)(1/2)]</w:t>
      </w:r>
      <w:r>
        <w:tab/>
      </w:r>
      <w:r>
        <w:tab/>
        <w:t xml:space="preserve">28,125 </w:t>
      </w:r>
      <w:r>
        <w:tab/>
        <w:t xml:space="preserve">Nil </w:t>
      </w:r>
    </w:p>
    <w:p w:rsidR="005B0DE7" w:rsidRDefault="005B0DE7" w:rsidP="00FB0B01">
      <w:pPr>
        <w:pStyle w:val="3GT"/>
      </w:pPr>
      <w:r>
        <w:t>Totals</w:t>
      </w:r>
      <w:r>
        <w:tab/>
      </w:r>
      <w:r>
        <w:tab/>
        <w:t xml:space="preserve">$66,125 </w:t>
      </w:r>
      <w:r>
        <w:tab/>
        <w:t xml:space="preserve">$30,938 </w:t>
      </w:r>
    </w:p>
    <w:p w:rsidR="005B0DE7" w:rsidRDefault="005B0DE7">
      <w:pPr>
        <w:pStyle w:val="Space-Half"/>
      </w:pPr>
    </w:p>
    <w:p w:rsidR="005B0DE7" w:rsidRDefault="005B0DE7" w:rsidP="00951047">
      <w:pPr>
        <w:pStyle w:val="ABaseStyle"/>
      </w:pPr>
    </w:p>
    <w:p w:rsidR="005B0DE7" w:rsidRDefault="005B0DE7" w:rsidP="00951047">
      <w:pPr>
        <w:pStyle w:val="ABaseStyle"/>
      </w:pPr>
      <w:r>
        <w:t>Total Taxable Income would be $97,063 ($66,125 + $30,938).  The Tax Payable on this amount would be calculated as follows:</w:t>
      </w:r>
    </w:p>
    <w:p w:rsidR="005B0DE7" w:rsidRDefault="005B0DE7" w:rsidP="00951047">
      <w:pPr>
        <w:pStyle w:val="ABaseStyle"/>
      </w:pPr>
    </w:p>
    <w:p w:rsidR="005B0DE7" w:rsidRDefault="005B0DE7" w:rsidP="00FB0B01">
      <w:pPr>
        <w:pStyle w:val="2"/>
      </w:pPr>
      <w:r>
        <w:t>Federal Tax On Business Income [(11%)($66,125)]</w:t>
      </w:r>
      <w:r>
        <w:tab/>
      </w:r>
      <w:r>
        <w:tab/>
        <w:t xml:space="preserve">$ 7,274 </w:t>
      </w:r>
    </w:p>
    <w:p w:rsidR="005B0DE7" w:rsidRDefault="005B0DE7" w:rsidP="00FB0B01">
      <w:pPr>
        <w:pStyle w:val="2"/>
      </w:pPr>
      <w:r>
        <w:t>Federal Tax On Investment Income [(28% + 6-2/3%)($30,938)]</w:t>
      </w:r>
      <w:r>
        <w:tab/>
        <w:t xml:space="preserve">10,725 </w:t>
      </w:r>
    </w:p>
    <w:p w:rsidR="005B0DE7" w:rsidRDefault="005B0DE7" w:rsidP="00FB0B01">
      <w:pPr>
        <w:pStyle w:val="2T"/>
      </w:pPr>
      <w:r>
        <w:t>Part I Tax Payable</w:t>
      </w:r>
      <w:r>
        <w:tab/>
      </w:r>
      <w:r>
        <w:tab/>
        <w:t xml:space="preserve">$17,999 </w:t>
      </w:r>
    </w:p>
    <w:p w:rsidR="005B0DE7" w:rsidRDefault="005B0DE7" w:rsidP="00FB0B01">
      <w:pPr>
        <w:pStyle w:val="2"/>
      </w:pPr>
      <w:r>
        <w:t>Provincial Tax On Business Income [(3%)($66,125)]</w:t>
      </w:r>
      <w:r>
        <w:tab/>
      </w:r>
      <w:r>
        <w:tab/>
        <w:t xml:space="preserve">1,984 </w:t>
      </w:r>
    </w:p>
    <w:p w:rsidR="005B0DE7" w:rsidRDefault="005B0DE7" w:rsidP="00FB0B01">
      <w:pPr>
        <w:pStyle w:val="2"/>
      </w:pPr>
      <w:r>
        <w:t>Provincial Tax On Investment Income [(13%)($30,938)]</w:t>
      </w:r>
      <w:r>
        <w:tab/>
        <w:t xml:space="preserve">4,022 </w:t>
      </w:r>
    </w:p>
    <w:p w:rsidR="005B0DE7" w:rsidRDefault="005B0DE7" w:rsidP="00FB0B01">
      <w:pPr>
        <w:pStyle w:val="2GT"/>
      </w:pPr>
      <w:r>
        <w:t>Total Tax Payable</w:t>
      </w:r>
      <w:r>
        <w:tab/>
      </w:r>
      <w:r>
        <w:tab/>
        <w:t xml:space="preserve">$24,005 </w:t>
      </w:r>
    </w:p>
    <w:p w:rsidR="005B0DE7" w:rsidRDefault="005B0DE7">
      <w:pPr>
        <w:pStyle w:val="Space-Half"/>
      </w:pPr>
    </w:p>
    <w:p w:rsidR="005B0DE7" w:rsidRDefault="005B0DE7" w:rsidP="00951047">
      <w:pPr>
        <w:pStyle w:val="ABaseStyle"/>
      </w:pPr>
    </w:p>
    <w:p w:rsidR="005B0DE7" w:rsidRDefault="005B0DE7" w:rsidP="00FB0B01">
      <w:pPr>
        <w:pStyle w:val="Level-3"/>
      </w:pPr>
      <w:r>
        <w:t>Capital Dividend Account</w:t>
      </w:r>
    </w:p>
    <w:p w:rsidR="005B0DE7" w:rsidRDefault="005B0DE7" w:rsidP="00FB0B01">
      <w:pPr>
        <w:pStyle w:val="Auto-Paragraph"/>
      </w:pPr>
      <w:r>
        <w:t>The balance in the capital dividend account would be calculated as follows:</w:t>
      </w:r>
    </w:p>
    <w:p w:rsidR="005B0DE7" w:rsidRDefault="005B0DE7">
      <w:pPr>
        <w:pStyle w:val="Space-Half"/>
      </w:pPr>
    </w:p>
    <w:p w:rsidR="005B0DE7" w:rsidRDefault="005B0DE7" w:rsidP="00FB0B01">
      <w:pPr>
        <w:pStyle w:val="1"/>
      </w:pPr>
      <w:r>
        <w:t>Opening Balance</w:t>
      </w:r>
      <w:r>
        <w:tab/>
        <w:t xml:space="preserve">$ 63,000 </w:t>
      </w:r>
    </w:p>
    <w:p w:rsidR="005B0DE7" w:rsidRDefault="005B0DE7" w:rsidP="00FB0B01">
      <w:pPr>
        <w:pStyle w:val="1"/>
      </w:pPr>
      <w:r>
        <w:t>Addition From Sale Of Land</w:t>
      </w:r>
      <w:r>
        <w:tab/>
        <w:t xml:space="preserve">30,938 </w:t>
      </w:r>
    </w:p>
    <w:p w:rsidR="005B0DE7" w:rsidRDefault="005B0DE7" w:rsidP="00FB0B01">
      <w:pPr>
        <w:pStyle w:val="1"/>
      </w:pPr>
      <w:r>
        <w:t>Addition From Sale Of Goodwill</w:t>
      </w:r>
      <w:r>
        <w:tab/>
        <w:t xml:space="preserve">28,125 </w:t>
      </w:r>
    </w:p>
    <w:p w:rsidR="005B0DE7" w:rsidRDefault="005B0DE7" w:rsidP="00FB0B01">
      <w:pPr>
        <w:pStyle w:val="1GT"/>
      </w:pPr>
      <w:r>
        <w:t>Closing Balance</w:t>
      </w:r>
      <w:r>
        <w:tab/>
        <w:t xml:space="preserve">$122,063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RDTOH Balance</w:t>
      </w:r>
    </w:p>
    <w:p w:rsidR="005B0DE7" w:rsidRDefault="005B0DE7" w:rsidP="00951047">
      <w:pPr>
        <w:pStyle w:val="ABaseStyle"/>
      </w:pPr>
      <w:r>
        <w:t>The balance in the RDTOH account would be calculated as follows:</w:t>
      </w:r>
    </w:p>
    <w:p w:rsidR="005B0DE7" w:rsidRDefault="005B0DE7">
      <w:pPr>
        <w:pStyle w:val="Space-Half"/>
      </w:pPr>
    </w:p>
    <w:p w:rsidR="005B0DE7" w:rsidRDefault="005B0DE7" w:rsidP="00FB0B01">
      <w:pPr>
        <w:pStyle w:val="3"/>
      </w:pPr>
      <w:r>
        <w:t>Opening Balance</w:t>
      </w:r>
      <w:r>
        <w:tab/>
      </w:r>
      <w:r>
        <w:tab/>
      </w:r>
      <w:r>
        <w:tab/>
        <w:t xml:space="preserve">$31,000 </w:t>
      </w:r>
    </w:p>
    <w:p w:rsidR="005B0DE7" w:rsidRDefault="005B0DE7" w:rsidP="00FB0B01">
      <w:pPr>
        <w:pStyle w:val="3"/>
      </w:pPr>
      <w:r>
        <w:t>Add:  Least Of:</w:t>
      </w:r>
    </w:p>
    <w:p w:rsidR="005B0DE7" w:rsidRDefault="005B0DE7" w:rsidP="00FB0B01">
      <w:pPr>
        <w:pStyle w:val="3-Bullet"/>
      </w:pPr>
      <w:r>
        <w:t>26-2/3% Of Investment Income [(26-2/3%)($30,938)] = $8,250</w:t>
      </w:r>
    </w:p>
    <w:p w:rsidR="005B0DE7" w:rsidRDefault="005B0DE7" w:rsidP="00FB0B01">
      <w:pPr>
        <w:pStyle w:val="3-Bullet"/>
      </w:pPr>
      <w:r>
        <w:t xml:space="preserve">26-2/3% Of Taxable Income, Less Amount Eligible For </w:t>
      </w:r>
    </w:p>
    <w:p w:rsidR="005B0DE7" w:rsidRDefault="005B0DE7" w:rsidP="00FB0B01">
      <w:pPr>
        <w:pStyle w:val="3"/>
      </w:pPr>
      <w:r>
        <w:tab/>
        <w:t>Small Business Deduction [(26-2/3%)($97,063 - $66,125)] = $8,250</w:t>
      </w:r>
    </w:p>
    <w:p w:rsidR="005B0DE7" w:rsidRDefault="005B0DE7" w:rsidP="00FB0B01">
      <w:pPr>
        <w:pStyle w:val="3-Bullet"/>
      </w:pPr>
      <w:r>
        <w:t>Part I Tax Payable = $17,999</w:t>
      </w:r>
      <w:r>
        <w:tab/>
      </w:r>
      <w:r>
        <w:tab/>
      </w:r>
      <w:r>
        <w:tab/>
        <w:t xml:space="preserve">8,250 </w:t>
      </w:r>
    </w:p>
    <w:p w:rsidR="005B0DE7" w:rsidRDefault="005B0DE7" w:rsidP="00FB0B01">
      <w:pPr>
        <w:pStyle w:val="3GT"/>
      </w:pPr>
      <w:r>
        <w:t>Closing Balance</w:t>
      </w:r>
      <w:r>
        <w:tab/>
      </w:r>
      <w:r>
        <w:tab/>
      </w:r>
      <w:r>
        <w:tab/>
        <w:t xml:space="preserve">$39,250 </w:t>
      </w:r>
    </w:p>
    <w:p w:rsidR="005B0DE7" w:rsidRDefault="00F56913" w:rsidP="00FB0B01">
      <w:pPr>
        <w:pStyle w:val="Level-3"/>
      </w:pPr>
      <w:r>
        <w:br w:type="page"/>
      </w:r>
      <w:r w:rsidR="005B0DE7">
        <w:t>Funds Available For Distribution</w:t>
      </w:r>
    </w:p>
    <w:p w:rsidR="005B0DE7" w:rsidRDefault="005B0DE7" w:rsidP="00951047">
      <w:pPr>
        <w:pStyle w:val="ABaseStyle"/>
      </w:pPr>
      <w:r>
        <w:t>Given the preceding calculation, the after tax funds available for distribution would be calculated as follows:</w:t>
      </w:r>
    </w:p>
    <w:p w:rsidR="005B0DE7" w:rsidRDefault="005B0DE7">
      <w:pPr>
        <w:pStyle w:val="Space-Half"/>
      </w:pPr>
    </w:p>
    <w:p w:rsidR="005B0DE7" w:rsidRDefault="005B0DE7" w:rsidP="00FB0B01">
      <w:pPr>
        <w:pStyle w:val="2"/>
      </w:pPr>
      <w:r>
        <w:t>Purchase Price, Plus Cash ($984,000 + $50,000)</w:t>
      </w:r>
      <w:r>
        <w:tab/>
      </w:r>
      <w:r>
        <w:tab/>
        <w:t xml:space="preserve">$1,034,000 </w:t>
      </w:r>
    </w:p>
    <w:p w:rsidR="005B0DE7" w:rsidRDefault="005B0DE7" w:rsidP="00FB0B01">
      <w:pPr>
        <w:pStyle w:val="2"/>
      </w:pPr>
      <w:r>
        <w:t>Corporate Tax Payable</w:t>
      </w:r>
      <w:r>
        <w:tab/>
      </w:r>
      <w:r>
        <w:tab/>
        <w:t>(   24,005)</w:t>
      </w:r>
    </w:p>
    <w:p w:rsidR="005B0DE7" w:rsidRDefault="005B0DE7" w:rsidP="00FB0B01">
      <w:pPr>
        <w:pStyle w:val="2T"/>
      </w:pPr>
      <w:r>
        <w:t>Balance Before Dividend Refund</w:t>
      </w:r>
      <w:r>
        <w:tab/>
      </w:r>
      <w:r>
        <w:tab/>
        <w:t xml:space="preserve">$1,009,995 </w:t>
      </w:r>
    </w:p>
    <w:p w:rsidR="005B0DE7" w:rsidRDefault="005B0DE7" w:rsidP="00FB0B01">
      <w:pPr>
        <w:pStyle w:val="2"/>
      </w:pPr>
      <w:r>
        <w:t>Dividend Refund (RDTOH Balance)</w:t>
      </w:r>
      <w:r>
        <w:tab/>
      </w:r>
      <w:r>
        <w:tab/>
        <w:t xml:space="preserve">39,250 </w:t>
      </w:r>
    </w:p>
    <w:p w:rsidR="005B0DE7" w:rsidRDefault="005B0DE7" w:rsidP="00FB0B01">
      <w:pPr>
        <w:pStyle w:val="2GT"/>
      </w:pPr>
      <w:r>
        <w:t>After Tax Distribution</w:t>
      </w:r>
      <w:r>
        <w:tab/>
      </w:r>
      <w:r>
        <w:tab/>
        <w:t xml:space="preserve">$1,049,245 </w:t>
      </w:r>
    </w:p>
    <w:p w:rsidR="005B0DE7" w:rsidRDefault="005B0DE7" w:rsidP="00951047">
      <w:pPr>
        <w:pStyle w:val="ABaseStyle"/>
      </w:pPr>
    </w:p>
    <w:p w:rsidR="005B0DE7" w:rsidRDefault="005B0DE7" w:rsidP="00FB0B01">
      <w:pPr>
        <w:pStyle w:val="Indent"/>
      </w:pPr>
      <w:r>
        <w:t>The dividend refund is equal to the balance in the RDTOH account.  As will be shown in a subsequent calculation, the taxable dividends paid on the winding-up will be well in excess of the amount required to use the full balance in the RDTOH account.</w:t>
      </w:r>
    </w:p>
    <w:p w:rsidR="005B0DE7" w:rsidRDefault="005B0DE7" w:rsidP="00951047">
      <w:pPr>
        <w:pStyle w:val="ABaseStyle"/>
      </w:pPr>
    </w:p>
    <w:p w:rsidR="005B0DE7" w:rsidRDefault="005B0DE7" w:rsidP="00FB0B01">
      <w:pPr>
        <w:pStyle w:val="Level-2"/>
      </w:pPr>
      <w:r>
        <w:t>Part B - After Tax Retention By Mr. Pellerin</w:t>
      </w:r>
    </w:p>
    <w:p w:rsidR="005B0DE7" w:rsidRDefault="005B0DE7" w:rsidP="00FB0B01">
      <w:pPr>
        <w:pStyle w:val="Level-3"/>
      </w:pPr>
      <w:r>
        <w:t>Taxable Dividend</w:t>
      </w:r>
    </w:p>
    <w:p w:rsidR="005B0DE7" w:rsidRDefault="005B0DE7" w:rsidP="00951047">
      <w:pPr>
        <w:pStyle w:val="ABaseStyle"/>
      </w:pPr>
      <w:r>
        <w:t xml:space="preserve">Assuming an election has been made to declare the maximum capital dividend, the taxable dividend component of the distribution can be </w:t>
      </w:r>
      <w:proofErr w:type="spellStart"/>
      <w:r>
        <w:t>analyzed</w:t>
      </w:r>
      <w:proofErr w:type="spellEnd"/>
      <w:r>
        <w:t xml:space="preserve"> as follows:</w:t>
      </w:r>
    </w:p>
    <w:p w:rsidR="005B0DE7" w:rsidRDefault="005B0DE7">
      <w:pPr>
        <w:pStyle w:val="Space-Half"/>
      </w:pPr>
    </w:p>
    <w:p w:rsidR="005B0DE7" w:rsidRDefault="005B0DE7" w:rsidP="00FB0B01">
      <w:pPr>
        <w:pStyle w:val="2"/>
      </w:pPr>
      <w:r>
        <w:t>Total Distribution</w:t>
      </w:r>
      <w:r>
        <w:tab/>
      </w:r>
      <w:r>
        <w:tab/>
        <w:t xml:space="preserve">$1,049,245 </w:t>
      </w:r>
    </w:p>
    <w:p w:rsidR="005B0DE7" w:rsidRDefault="005B0DE7" w:rsidP="00FB0B01">
      <w:pPr>
        <w:pStyle w:val="2"/>
      </w:pPr>
      <w:r>
        <w:t>Paid Up Capital</w:t>
      </w:r>
      <w:r>
        <w:tab/>
      </w:r>
      <w:r>
        <w:tab/>
        <w:t>(  600,000)</w:t>
      </w:r>
    </w:p>
    <w:p w:rsidR="005B0DE7" w:rsidRDefault="005B0DE7" w:rsidP="00FB0B01">
      <w:pPr>
        <w:pStyle w:val="2T"/>
      </w:pPr>
      <w:r>
        <w:t>ITA 84(2) Deemed Dividend</w:t>
      </w:r>
      <w:r>
        <w:tab/>
      </w:r>
      <w:r>
        <w:tab/>
        <w:t xml:space="preserve">$  449,245 </w:t>
      </w:r>
    </w:p>
    <w:p w:rsidR="005B0DE7" w:rsidRDefault="005B0DE7" w:rsidP="00FB0B01">
      <w:pPr>
        <w:pStyle w:val="2"/>
      </w:pPr>
      <w:r>
        <w:t>Capital Dividend (Balance In Account)</w:t>
      </w:r>
      <w:r>
        <w:tab/>
      </w:r>
      <w:r>
        <w:tab/>
        <w:t>(  122,063)</w:t>
      </w:r>
    </w:p>
    <w:p w:rsidR="005B0DE7" w:rsidRDefault="005B0DE7" w:rsidP="00FB0B01">
      <w:pPr>
        <w:pStyle w:val="2GT"/>
      </w:pPr>
      <w:r>
        <w:t>Deemed Dividend Subject To Tax (Non-Eligible)</w:t>
      </w:r>
      <w:r>
        <w:tab/>
      </w:r>
      <w:r>
        <w:tab/>
        <w:t xml:space="preserve">$  327,182 </w:t>
      </w:r>
    </w:p>
    <w:p w:rsidR="005B0DE7" w:rsidRDefault="005B0DE7" w:rsidP="00951047">
      <w:pPr>
        <w:pStyle w:val="ABaseStyle"/>
      </w:pPr>
    </w:p>
    <w:p w:rsidR="005B0DE7" w:rsidRDefault="005B0DE7" w:rsidP="00951047">
      <w:pPr>
        <w:pStyle w:val="ABaseStyle"/>
      </w:pPr>
      <w:r>
        <w:t>For capital gains purposes, the redemption of shares that occurred as part of the winding-up would not have any tax effect.  This is demonstrated by the following calculation:</w:t>
      </w:r>
    </w:p>
    <w:p w:rsidR="005B0DE7" w:rsidRDefault="005B0DE7">
      <w:pPr>
        <w:pStyle w:val="Space-Half"/>
      </w:pPr>
    </w:p>
    <w:p w:rsidR="005B0DE7" w:rsidRDefault="005B0DE7" w:rsidP="00FB0B01">
      <w:pPr>
        <w:pStyle w:val="2"/>
      </w:pPr>
      <w:r>
        <w:t>Proceeds Of Redemption</w:t>
      </w:r>
      <w:r>
        <w:tab/>
      </w:r>
      <w:r>
        <w:tab/>
        <w:t xml:space="preserve">$1,049,245 </w:t>
      </w:r>
    </w:p>
    <w:p w:rsidR="005B0DE7" w:rsidRDefault="005B0DE7" w:rsidP="00FB0B01">
      <w:pPr>
        <w:pStyle w:val="2"/>
      </w:pPr>
      <w:r>
        <w:t>ITA 84(2) Deemed Dividend</w:t>
      </w:r>
      <w:r>
        <w:tab/>
      </w:r>
      <w:r>
        <w:tab/>
        <w:t>(  449,245)</w:t>
      </w:r>
    </w:p>
    <w:p w:rsidR="005B0DE7" w:rsidRDefault="005B0DE7" w:rsidP="00FB0B01">
      <w:pPr>
        <w:pStyle w:val="2T"/>
      </w:pPr>
      <w:r>
        <w:t>Proceeds Of Disposition Under ITA 54</w:t>
      </w:r>
      <w:r>
        <w:tab/>
      </w:r>
      <w:r>
        <w:tab/>
        <w:t xml:space="preserve">$  600,000 </w:t>
      </w:r>
    </w:p>
    <w:p w:rsidR="005B0DE7" w:rsidRDefault="005B0DE7" w:rsidP="00FB0B01">
      <w:pPr>
        <w:pStyle w:val="2"/>
      </w:pPr>
      <w:r>
        <w:t>Adjusted Cost Base</w:t>
      </w:r>
      <w:r>
        <w:tab/>
      </w:r>
      <w:r>
        <w:tab/>
        <w:t>(  600,000)</w:t>
      </w:r>
    </w:p>
    <w:p w:rsidR="005B0DE7" w:rsidRDefault="005B0DE7" w:rsidP="00FB0B01">
      <w:pPr>
        <w:pStyle w:val="2GT"/>
      </w:pPr>
      <w:r>
        <w:t>Capital Gain</w:t>
      </w:r>
      <w:r>
        <w:tab/>
      </w:r>
      <w:r>
        <w:tab/>
        <w:t xml:space="preserve">Nil </w:t>
      </w:r>
    </w:p>
    <w:p w:rsidR="005B0DE7" w:rsidRDefault="005B0DE7" w:rsidP="00951047">
      <w:pPr>
        <w:pStyle w:val="ABaseStyle"/>
      </w:pPr>
    </w:p>
    <w:p w:rsidR="005B0DE7" w:rsidRDefault="005B0DE7" w:rsidP="00FB0B01">
      <w:pPr>
        <w:pStyle w:val="Level-3"/>
      </w:pPr>
      <w:r>
        <w:t>Personal Tax Payable</w:t>
      </w:r>
    </w:p>
    <w:p w:rsidR="005B0DE7" w:rsidRDefault="005B0DE7" w:rsidP="00951047">
      <w:pPr>
        <w:pStyle w:val="ABaseStyle"/>
      </w:pPr>
      <w:r>
        <w:t>The PUC amount, as well as the capital dividend, would be received by Mr. Pellerin on a tax free basis.  Tax Payable on the deemed non-eligible dividend would be calculated as follows:</w:t>
      </w:r>
    </w:p>
    <w:p w:rsidR="005B0DE7" w:rsidRDefault="005B0DE7">
      <w:pPr>
        <w:pStyle w:val="Space-Half"/>
      </w:pPr>
    </w:p>
    <w:p w:rsidR="005B0DE7" w:rsidRDefault="005B0DE7" w:rsidP="00FB0B01">
      <w:pPr>
        <w:pStyle w:val="2"/>
      </w:pPr>
      <w:r>
        <w:t xml:space="preserve">Deemed Dividend Subject To Tax </w:t>
      </w:r>
      <w:r>
        <w:tab/>
      </w:r>
      <w:r>
        <w:tab/>
        <w:t xml:space="preserve">$327,182 </w:t>
      </w:r>
    </w:p>
    <w:p w:rsidR="005B0DE7" w:rsidRDefault="005B0DE7" w:rsidP="00FB0B01">
      <w:pPr>
        <w:pStyle w:val="2"/>
      </w:pPr>
      <w:r>
        <w:t>Gross Up Of 18 Percent</w:t>
      </w:r>
      <w:r>
        <w:tab/>
      </w:r>
      <w:r>
        <w:tab/>
        <w:t xml:space="preserve">58,893 </w:t>
      </w:r>
    </w:p>
    <w:p w:rsidR="005B0DE7" w:rsidRDefault="005B0DE7" w:rsidP="00FB0B01">
      <w:pPr>
        <w:pStyle w:val="2T"/>
      </w:pPr>
      <w:r>
        <w:t>Taxable Dividend</w:t>
      </w:r>
      <w:r>
        <w:tab/>
      </w:r>
      <w:r>
        <w:tab/>
        <w:t xml:space="preserve">$386,075 </w:t>
      </w:r>
    </w:p>
    <w:p w:rsidR="005B0DE7" w:rsidRDefault="005B0DE7" w:rsidP="00FB0B01">
      <w:pPr>
        <w:pStyle w:val="2"/>
      </w:pPr>
      <w:r>
        <w:t>Personal Tax Rate (29% + 14%)</w:t>
      </w:r>
      <w:r>
        <w:tab/>
      </w:r>
      <w:r>
        <w:tab/>
        <w:t xml:space="preserve">43% </w:t>
      </w:r>
    </w:p>
    <w:p w:rsidR="005B0DE7" w:rsidRDefault="005B0DE7" w:rsidP="00FB0B01">
      <w:pPr>
        <w:pStyle w:val="2T"/>
      </w:pPr>
      <w:r>
        <w:t>Tax Before Dividend Tax Credit</w:t>
      </w:r>
      <w:r>
        <w:tab/>
      </w:r>
      <w:r>
        <w:tab/>
        <w:t xml:space="preserve">$166,012 </w:t>
      </w:r>
    </w:p>
    <w:p w:rsidR="005B0DE7" w:rsidRDefault="005B0DE7" w:rsidP="00FB0B01">
      <w:pPr>
        <w:pStyle w:val="2"/>
      </w:pPr>
      <w:r>
        <w:t>Dividend Tax Credit [(13/18 + 5/18)($58,893)]</w:t>
      </w:r>
      <w:r>
        <w:tab/>
      </w:r>
      <w:r>
        <w:tab/>
        <w:t>( 58,893)</w:t>
      </w:r>
    </w:p>
    <w:p w:rsidR="005B0DE7" w:rsidRDefault="005B0DE7" w:rsidP="00FB0B01">
      <w:pPr>
        <w:pStyle w:val="2GT"/>
      </w:pPr>
      <w:r>
        <w:t>Personal Tax Payable</w:t>
      </w:r>
      <w:r>
        <w:tab/>
      </w:r>
      <w:r>
        <w:tab/>
        <w:t xml:space="preserve">$107,119 </w:t>
      </w:r>
    </w:p>
    <w:p w:rsidR="005B0DE7" w:rsidRDefault="005B0DE7" w:rsidP="00951047">
      <w:pPr>
        <w:pStyle w:val="ABaseStyle"/>
      </w:pPr>
    </w:p>
    <w:p w:rsidR="005B0DE7" w:rsidRDefault="005B0DE7" w:rsidP="00FB0B01">
      <w:pPr>
        <w:pStyle w:val="Level-3"/>
      </w:pPr>
      <w:r>
        <w:t>After Tax Retention</w:t>
      </w:r>
    </w:p>
    <w:p w:rsidR="005B0DE7" w:rsidRDefault="005B0DE7" w:rsidP="00951047">
      <w:pPr>
        <w:pStyle w:val="ABaseStyle"/>
      </w:pPr>
      <w:r>
        <w:t>Given the preceding calculations, the after tax cash available to Mr. Pellerin would be calculated as follows:</w:t>
      </w:r>
    </w:p>
    <w:p w:rsidR="005B0DE7" w:rsidRDefault="005B0DE7">
      <w:pPr>
        <w:pStyle w:val="Space-Half"/>
      </w:pPr>
    </w:p>
    <w:p w:rsidR="005B0DE7" w:rsidRDefault="005B0DE7" w:rsidP="00FB0B01">
      <w:pPr>
        <w:pStyle w:val="2"/>
      </w:pPr>
      <w:r>
        <w:t>Total Distribution</w:t>
      </w:r>
      <w:r>
        <w:tab/>
      </w:r>
      <w:r>
        <w:tab/>
        <w:t xml:space="preserve">$1,049,245 </w:t>
      </w:r>
    </w:p>
    <w:p w:rsidR="005B0DE7" w:rsidRDefault="005B0DE7" w:rsidP="00FB0B01">
      <w:pPr>
        <w:pStyle w:val="2"/>
      </w:pPr>
      <w:r>
        <w:t>Personal Tax Payable</w:t>
      </w:r>
      <w:r>
        <w:tab/>
      </w:r>
      <w:r>
        <w:tab/>
        <w:t>(   107,119)</w:t>
      </w:r>
    </w:p>
    <w:p w:rsidR="005B0DE7" w:rsidRDefault="005B0DE7" w:rsidP="00FB0B01">
      <w:pPr>
        <w:pStyle w:val="2GT"/>
      </w:pPr>
      <w:r>
        <w:t>After Tax Cash Retained</w:t>
      </w:r>
      <w:r>
        <w:tab/>
      </w:r>
      <w:r>
        <w:tab/>
        <w:t xml:space="preserve">$  942,126 </w:t>
      </w:r>
    </w:p>
    <w:p w:rsidR="005B0DE7" w:rsidRDefault="005B0DE7" w:rsidP="00951047">
      <w:pPr>
        <w:pStyle w:val="ABaseStyle"/>
      </w:pPr>
    </w:p>
    <w:p w:rsidR="005B0DE7" w:rsidRDefault="00F56913" w:rsidP="00FB0B01">
      <w:pPr>
        <w:pStyle w:val="Under-20"/>
        <w:rPr>
          <w:lang w:val="en-US"/>
        </w:rPr>
      </w:pPr>
      <w:r>
        <w:br w:type="page"/>
      </w:r>
      <w:bookmarkStart w:id="128" w:name="_Toc394387345"/>
      <w:r w:rsidR="005B0DE7">
        <w:rPr>
          <w:lang w:val="en-US"/>
        </w:rPr>
        <w:t>TIF Solution Seventeen - 13</w:t>
      </w:r>
      <w:bookmarkEnd w:id="128"/>
    </w:p>
    <w:p w:rsidR="005B0DE7" w:rsidRDefault="005B0DE7" w:rsidP="00FB0B01">
      <w:pPr>
        <w:pStyle w:val="Level-2"/>
      </w:pPr>
      <w:r>
        <w:t>Sale Of Assets</w:t>
      </w:r>
    </w:p>
    <w:p w:rsidR="005B0DE7" w:rsidRDefault="005B0DE7" w:rsidP="00951047">
      <w:pPr>
        <w:pStyle w:val="ABaseStyle"/>
      </w:pPr>
      <w:r>
        <w:t>This calculation requires two steps.  First, we must determine the after tax proceeds that will be available at the corporate level subsequent to the sale of the assets.  Then, a second stage analysis is required to determine the amount that will be retained by Mr. Tyrone after he pays all of the taxes that are due on the proceeds that are distributed to him.</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Cash Proceeds, Capital Gains, And Business Income</w:t>
      </w:r>
    </w:p>
    <w:p w:rsidR="005B0DE7" w:rsidRDefault="005B0DE7" w:rsidP="00951047">
      <w:pPr>
        <w:pStyle w:val="ABaseStyle"/>
      </w:pPr>
      <w:r>
        <w:t>The direct sale of the assets would create the following amounts of cash, taxable capital gains, and business income:</w:t>
      </w:r>
    </w:p>
    <w:p w:rsidR="005B0DE7" w:rsidRDefault="005B0DE7">
      <w:pPr>
        <w:pStyle w:val="Space-Half"/>
      </w:pPr>
    </w:p>
    <w:p w:rsidR="005B0DE7" w:rsidRDefault="005B0DE7" w:rsidP="00FB0B01">
      <w:pPr>
        <w:pStyle w:val="3"/>
      </w:pPr>
      <w:r>
        <w:rPr>
          <w:b/>
          <w:bCs/>
        </w:rPr>
        <w:tab/>
      </w:r>
      <w:r>
        <w:rPr>
          <w:b/>
          <w:bCs/>
        </w:rPr>
        <w:tab/>
        <w:t xml:space="preserve">Cash </w:t>
      </w:r>
      <w:r>
        <w:rPr>
          <w:b/>
          <w:bCs/>
        </w:rPr>
        <w:tab/>
        <w:t xml:space="preserve">Taxable </w:t>
      </w:r>
      <w:r>
        <w:rPr>
          <w:b/>
          <w:bCs/>
        </w:rPr>
        <w:tab/>
        <w:t xml:space="preserve">Active Business </w:t>
      </w:r>
    </w:p>
    <w:p w:rsidR="005B0DE7" w:rsidRDefault="005B0DE7" w:rsidP="00FB0B01">
      <w:pPr>
        <w:pStyle w:val="3"/>
      </w:pPr>
      <w:r>
        <w:rPr>
          <w:b/>
          <w:bCs/>
        </w:rPr>
        <w:t>Asset</w:t>
      </w:r>
      <w:r>
        <w:rPr>
          <w:b/>
          <w:bCs/>
        </w:rPr>
        <w:tab/>
        <w:t xml:space="preserve">Proceeds </w:t>
      </w:r>
      <w:r>
        <w:rPr>
          <w:b/>
          <w:bCs/>
        </w:rPr>
        <w:tab/>
        <w:t xml:space="preserve">Capital Gains </w:t>
      </w:r>
      <w:r>
        <w:rPr>
          <w:b/>
          <w:bCs/>
        </w:rPr>
        <w:tab/>
        <w:t xml:space="preserve">Income </w:t>
      </w:r>
    </w:p>
    <w:p w:rsidR="005B0DE7" w:rsidRDefault="005B0DE7" w:rsidP="00FB0B01">
      <w:pPr>
        <w:pStyle w:val="3T"/>
      </w:pPr>
      <w:r>
        <w:t>Accounts Receivable</w:t>
      </w:r>
      <w:r>
        <w:tab/>
      </w:r>
      <w:r>
        <w:tab/>
      </w:r>
      <w:r>
        <w:tab/>
      </w:r>
    </w:p>
    <w:p w:rsidR="005B0DE7" w:rsidRDefault="005B0DE7" w:rsidP="00FB0B01">
      <w:pPr>
        <w:pStyle w:val="3"/>
      </w:pPr>
      <w:r>
        <w:tab/>
        <w:t>($58,000 - $51,000)</w:t>
      </w:r>
      <w:r>
        <w:tab/>
        <w:t xml:space="preserve">$  58,000 </w:t>
      </w:r>
      <w:r>
        <w:tab/>
      </w:r>
      <w:r>
        <w:tab/>
        <w:t xml:space="preserve">$ 7,000 </w:t>
      </w:r>
    </w:p>
    <w:p w:rsidR="005B0DE7" w:rsidRDefault="005B0DE7" w:rsidP="00FB0B01">
      <w:pPr>
        <w:pStyle w:val="3"/>
      </w:pPr>
      <w:r>
        <w:t>Inventories</w:t>
      </w:r>
      <w:r>
        <w:tab/>
        <w:t xml:space="preserve">185,000 </w:t>
      </w:r>
      <w:r>
        <w:tab/>
        <w:t xml:space="preserve">Nil </w:t>
      </w:r>
      <w:r>
        <w:tab/>
        <w:t xml:space="preserve">35,000 </w:t>
      </w:r>
    </w:p>
    <w:p w:rsidR="005B0DE7" w:rsidRDefault="005B0DE7" w:rsidP="00FB0B01">
      <w:pPr>
        <w:pStyle w:val="3"/>
      </w:pPr>
      <w:r>
        <w:t>Land [(1/2)($411,000 - $102,000)]</w:t>
      </w:r>
      <w:r>
        <w:tab/>
        <w:t xml:space="preserve">411,000 </w:t>
      </w:r>
      <w:r>
        <w:tab/>
        <w:t xml:space="preserve">154,500 </w:t>
      </w:r>
      <w:r>
        <w:tab/>
      </w:r>
    </w:p>
    <w:p w:rsidR="005B0DE7" w:rsidRDefault="005B0DE7" w:rsidP="00FB0B01">
      <w:pPr>
        <w:pStyle w:val="3"/>
      </w:pPr>
      <w:r>
        <w:t>Building:</w:t>
      </w:r>
    </w:p>
    <w:p w:rsidR="005B0DE7" w:rsidRDefault="005B0DE7" w:rsidP="00FB0B01">
      <w:pPr>
        <w:pStyle w:val="3"/>
      </w:pPr>
      <w:r>
        <w:tab/>
        <w:t>[(1/2)($406,000 - $363,000)]</w:t>
      </w:r>
      <w:r>
        <w:tab/>
      </w:r>
      <w:r>
        <w:tab/>
        <w:t xml:space="preserve">21,500 </w:t>
      </w:r>
    </w:p>
    <w:p w:rsidR="005B0DE7" w:rsidRDefault="005B0DE7" w:rsidP="00FB0B01">
      <w:pPr>
        <w:pStyle w:val="3"/>
      </w:pPr>
      <w:r>
        <w:tab/>
        <w:t>($363,000 - $112,000)</w:t>
      </w:r>
      <w:r>
        <w:tab/>
        <w:t xml:space="preserve">406,000 </w:t>
      </w:r>
      <w:r>
        <w:tab/>
      </w:r>
      <w:r>
        <w:tab/>
        <w:t xml:space="preserve">251,000 </w:t>
      </w:r>
    </w:p>
    <w:p w:rsidR="005B0DE7" w:rsidRDefault="005B0DE7" w:rsidP="00FB0B01">
      <w:pPr>
        <w:pStyle w:val="3"/>
      </w:pPr>
      <w:r>
        <w:t>Goodwill</w:t>
      </w:r>
      <w:r>
        <w:tab/>
        <w:t xml:space="preserve">451,000 </w:t>
      </w:r>
      <w:r>
        <w:tab/>
      </w:r>
      <w:r>
        <w:tab/>
        <w:t xml:space="preserve">225,500 </w:t>
      </w:r>
    </w:p>
    <w:p w:rsidR="005B0DE7" w:rsidRDefault="005B0DE7" w:rsidP="00FB0B01">
      <w:pPr>
        <w:pStyle w:val="3T"/>
      </w:pPr>
      <w:r>
        <w:t>Totals For Purchased Assets</w:t>
      </w:r>
      <w:r>
        <w:tab/>
        <w:t xml:space="preserve">$1,511,000 </w:t>
      </w:r>
      <w:r>
        <w:tab/>
        <w:t xml:space="preserve">$176,000 </w:t>
      </w:r>
      <w:r>
        <w:tab/>
        <w:t xml:space="preserve">$518,500 </w:t>
      </w:r>
    </w:p>
    <w:p w:rsidR="005B0DE7" w:rsidRDefault="005B0DE7" w:rsidP="00FB0B01">
      <w:pPr>
        <w:pStyle w:val="3"/>
      </w:pPr>
      <w:r>
        <w:t>Term Deposits</w:t>
      </w:r>
      <w:r>
        <w:tab/>
        <w:t xml:space="preserve">158,000 </w:t>
      </w:r>
      <w:r>
        <w:tab/>
        <w:t xml:space="preserve">  Nil </w:t>
      </w:r>
      <w:r>
        <w:tab/>
        <w:t xml:space="preserve"> </w:t>
      </w:r>
      <w:proofErr w:type="spellStart"/>
      <w:r>
        <w:t>Nil</w:t>
      </w:r>
      <w:proofErr w:type="spellEnd"/>
      <w:r>
        <w:t xml:space="preserve"> </w:t>
      </w:r>
    </w:p>
    <w:p w:rsidR="005B0DE7" w:rsidRDefault="005B0DE7" w:rsidP="00FB0B01">
      <w:pPr>
        <w:pStyle w:val="3"/>
      </w:pPr>
      <w:r>
        <w:t>Marketable Securities</w:t>
      </w:r>
      <w:r>
        <w:tab/>
        <w:t xml:space="preserve">173,000 </w:t>
      </w:r>
      <w:r>
        <w:tab/>
        <w:t xml:space="preserve">Nil </w:t>
      </w:r>
      <w:r>
        <w:tab/>
      </w:r>
      <w:proofErr w:type="spellStart"/>
      <w:r>
        <w:t>Nil</w:t>
      </w:r>
      <w:proofErr w:type="spellEnd"/>
      <w:r>
        <w:t xml:space="preserve"> </w:t>
      </w:r>
    </w:p>
    <w:p w:rsidR="005B0DE7" w:rsidRDefault="005B0DE7" w:rsidP="00FB0B01">
      <w:pPr>
        <w:pStyle w:val="3GT"/>
      </w:pPr>
      <w:r>
        <w:t>Totals</w:t>
      </w:r>
      <w:r>
        <w:tab/>
        <w:t xml:space="preserve">$1,842,000 </w:t>
      </w:r>
      <w:r>
        <w:tab/>
        <w:t xml:space="preserve">$176,000 </w:t>
      </w:r>
      <w:r>
        <w:tab/>
        <w:t xml:space="preserve">$518,500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Taxable Income And Tax Payable</w:t>
      </w:r>
    </w:p>
    <w:p w:rsidR="005B0DE7" w:rsidRDefault="005B0DE7" w:rsidP="00951047">
      <w:pPr>
        <w:pStyle w:val="ABaseStyle"/>
      </w:pPr>
      <w:r>
        <w:t>Taxable Income will total $694,500 ($176,000 + $518,500).  The Tax Payable on this amount would be calculated as follows:</w:t>
      </w:r>
    </w:p>
    <w:p w:rsidR="005B0DE7" w:rsidRDefault="005B0DE7">
      <w:pPr>
        <w:pStyle w:val="Space-Half"/>
      </w:pPr>
    </w:p>
    <w:p w:rsidR="005B0DE7" w:rsidRDefault="005B0DE7" w:rsidP="00FB0B01">
      <w:pPr>
        <w:pStyle w:val="3"/>
      </w:pPr>
      <w:r>
        <w:t>Federal Tax On First $500,000 Of Business Income [(11%)($500,000)]</w:t>
      </w:r>
      <w:r>
        <w:tab/>
        <w:t xml:space="preserve">$55,000 </w:t>
      </w:r>
    </w:p>
    <w:p w:rsidR="005B0DE7" w:rsidRDefault="005B0DE7" w:rsidP="00FB0B01">
      <w:pPr>
        <w:pStyle w:val="3"/>
      </w:pPr>
      <w:r>
        <w:t>Federal Tax On Remaining Business Income [(15%)($18,500)]</w:t>
      </w:r>
      <w:r>
        <w:tab/>
      </w:r>
      <w:r>
        <w:tab/>
        <w:t xml:space="preserve">2,775 </w:t>
      </w:r>
    </w:p>
    <w:p w:rsidR="005B0DE7" w:rsidRDefault="005B0DE7" w:rsidP="00FB0B01">
      <w:pPr>
        <w:pStyle w:val="3"/>
      </w:pPr>
      <w:r>
        <w:t>Federal Tax On Investment Income [(28% + 6-2/3%)($176,000)]</w:t>
      </w:r>
      <w:r>
        <w:tab/>
      </w:r>
      <w:r>
        <w:tab/>
        <w:t xml:space="preserve">61,013 </w:t>
      </w:r>
    </w:p>
    <w:p w:rsidR="005B0DE7" w:rsidRDefault="005B0DE7" w:rsidP="00FB0B01">
      <w:pPr>
        <w:pStyle w:val="3T"/>
      </w:pPr>
      <w:r>
        <w:t>Part I Tax Payable</w:t>
      </w:r>
      <w:r>
        <w:tab/>
      </w:r>
      <w:r>
        <w:tab/>
      </w:r>
      <w:r>
        <w:tab/>
        <w:t xml:space="preserve">$118,788 </w:t>
      </w:r>
    </w:p>
    <w:p w:rsidR="005B0DE7" w:rsidRDefault="005B0DE7" w:rsidP="00FB0B01">
      <w:pPr>
        <w:pStyle w:val="3"/>
      </w:pPr>
      <w:r>
        <w:t>Provincial Tax On First $500,000 Of Business Income [(3%)($500,000)]</w:t>
      </w:r>
      <w:r>
        <w:tab/>
        <w:t xml:space="preserve">15,000 </w:t>
      </w:r>
    </w:p>
    <w:p w:rsidR="005B0DE7" w:rsidRDefault="005B0DE7" w:rsidP="00FB0B01">
      <w:pPr>
        <w:pStyle w:val="3"/>
      </w:pPr>
      <w:r>
        <w:t>Provincial Tax On Remaining Income [(12%)($18,500 + $176,000)]</w:t>
      </w:r>
      <w:r>
        <w:tab/>
      </w:r>
      <w:r>
        <w:tab/>
        <w:t xml:space="preserve">23,340 </w:t>
      </w:r>
    </w:p>
    <w:p w:rsidR="005B0DE7" w:rsidRDefault="005B0DE7" w:rsidP="00FB0B01">
      <w:pPr>
        <w:pStyle w:val="3GT"/>
      </w:pPr>
      <w:r>
        <w:t>Total Tax Payable</w:t>
      </w:r>
      <w:r>
        <w:tab/>
      </w:r>
      <w:r>
        <w:tab/>
      </w:r>
      <w:r>
        <w:tab/>
        <w:t xml:space="preserve">$157,128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GRIP Balance</w:t>
      </w:r>
    </w:p>
    <w:p w:rsidR="005B0DE7" w:rsidRDefault="005B0DE7" w:rsidP="00951047">
      <w:pPr>
        <w:pStyle w:val="ABaseStyle"/>
      </w:pPr>
      <w:r>
        <w:t>As $18,500 of CT’s business income was taxed at full corporate rates, a GRIP balance of $13,320 [(72%)($18,500)] would be created.</w:t>
      </w:r>
    </w:p>
    <w:p w:rsidR="005B0DE7" w:rsidRDefault="005B0DE7" w:rsidP="00951047">
      <w:pPr>
        <w:pStyle w:val="ABaseStyle"/>
      </w:pPr>
    </w:p>
    <w:p w:rsidR="005B0DE7" w:rsidRDefault="00F56913" w:rsidP="00FB0B01">
      <w:pPr>
        <w:pStyle w:val="Level-3"/>
      </w:pPr>
      <w:r>
        <w:br w:type="page"/>
      </w:r>
      <w:r w:rsidR="005B0DE7">
        <w:t>RDTOH Balance</w:t>
      </w:r>
    </w:p>
    <w:p w:rsidR="005B0DE7" w:rsidRDefault="005B0DE7" w:rsidP="00951047">
      <w:pPr>
        <w:pStyle w:val="ABaseStyle"/>
      </w:pPr>
      <w:r>
        <w:t>There is no opening balance in the RDTOH account.  The closing balance, which is the addition for the year, will be the least of:</w:t>
      </w:r>
    </w:p>
    <w:p w:rsidR="005B0DE7" w:rsidRDefault="005B0DE7">
      <w:pPr>
        <w:pStyle w:val="Space-Half"/>
      </w:pPr>
    </w:p>
    <w:p w:rsidR="005B0DE7" w:rsidRDefault="005B0DE7" w:rsidP="00FB0B01">
      <w:pPr>
        <w:pStyle w:val="3-Bullet"/>
      </w:pPr>
      <w:r>
        <w:t>26-2/3 Percent Of Investment Income [(26-2/3%)($176,000)]</w:t>
      </w:r>
      <w:r>
        <w:tab/>
      </w:r>
      <w:r>
        <w:tab/>
        <w:t xml:space="preserve">$ 46,933 </w:t>
      </w:r>
    </w:p>
    <w:p w:rsidR="005B0DE7" w:rsidRDefault="005B0DE7">
      <w:pPr>
        <w:pStyle w:val="Space-Half"/>
      </w:pPr>
    </w:p>
    <w:p w:rsidR="005B0DE7" w:rsidRDefault="005B0DE7" w:rsidP="00FB0B01">
      <w:pPr>
        <w:pStyle w:val="3-Bullet"/>
      </w:pPr>
      <w:r>
        <w:t xml:space="preserve">26-2/3 Percent Of Taxable Income, Less The Amount Eligible For </w:t>
      </w:r>
    </w:p>
    <w:p w:rsidR="005B0DE7" w:rsidRDefault="005B0DE7" w:rsidP="00FB0B01">
      <w:pPr>
        <w:pStyle w:val="3"/>
      </w:pPr>
      <w:r>
        <w:tab/>
        <w:t>The Small Business Deduction [(26-2/3%)($694,500 - $500,000)]</w:t>
      </w:r>
      <w:r>
        <w:tab/>
        <w:t xml:space="preserve">$ 51,867 </w:t>
      </w:r>
    </w:p>
    <w:p w:rsidR="005B0DE7" w:rsidRDefault="005B0DE7">
      <w:pPr>
        <w:pStyle w:val="Space-Half"/>
      </w:pPr>
    </w:p>
    <w:p w:rsidR="005B0DE7" w:rsidRDefault="005B0DE7" w:rsidP="00FB0B01">
      <w:pPr>
        <w:pStyle w:val="3-Bullet"/>
      </w:pPr>
      <w:r>
        <w:t>Part I Tax Payable</w:t>
      </w:r>
      <w:r>
        <w:tab/>
      </w:r>
      <w:r>
        <w:tab/>
      </w:r>
      <w:r>
        <w:tab/>
        <w:t xml:space="preserve">$118,788 </w:t>
      </w:r>
    </w:p>
    <w:p w:rsidR="005B0DE7" w:rsidRDefault="005B0DE7">
      <w:pPr>
        <w:pStyle w:val="Space-Half"/>
      </w:pPr>
    </w:p>
    <w:p w:rsidR="005B0DE7" w:rsidRDefault="005B0DE7" w:rsidP="00951047">
      <w:pPr>
        <w:pStyle w:val="ABaseStyle"/>
      </w:pPr>
      <w:r>
        <w:t>The least of these figures and the balance in the RDTOH account is $46,933.</w:t>
      </w:r>
    </w:p>
    <w:p w:rsidR="005B0DE7" w:rsidRDefault="005B0DE7" w:rsidP="00951047">
      <w:pPr>
        <w:pStyle w:val="ABaseStyle"/>
      </w:pPr>
    </w:p>
    <w:p w:rsidR="005B0DE7" w:rsidRDefault="005B0DE7" w:rsidP="00FB0B01">
      <w:pPr>
        <w:pStyle w:val="Level-3"/>
      </w:pPr>
      <w:r>
        <w:t>Funds Available For Distribution</w:t>
      </w:r>
    </w:p>
    <w:p w:rsidR="005B0DE7" w:rsidRDefault="005B0DE7" w:rsidP="00951047">
      <w:pPr>
        <w:pStyle w:val="ABaseStyle"/>
      </w:pPr>
      <w:r>
        <w:t>Based on the preceding figures, the amount of cash available for distribution would be calculated as follows:</w:t>
      </w:r>
    </w:p>
    <w:p w:rsidR="005B0DE7" w:rsidRDefault="005B0DE7">
      <w:pPr>
        <w:pStyle w:val="Space-Half"/>
      </w:pPr>
    </w:p>
    <w:p w:rsidR="005B0DE7" w:rsidRDefault="005B0DE7" w:rsidP="00FB0B01">
      <w:pPr>
        <w:pStyle w:val="1"/>
      </w:pPr>
      <w:r>
        <w:t>Gross Proceeds For Assets</w:t>
      </w:r>
      <w:r>
        <w:tab/>
        <w:t xml:space="preserve">$1,842,000 </w:t>
      </w:r>
    </w:p>
    <w:p w:rsidR="005B0DE7" w:rsidRDefault="005B0DE7" w:rsidP="00FB0B01">
      <w:pPr>
        <w:pStyle w:val="1"/>
      </w:pPr>
      <w:r>
        <w:t>Payment Of Liabilities</w:t>
      </w:r>
      <w:r>
        <w:tab/>
        <w:t>(  221,000)</w:t>
      </w:r>
    </w:p>
    <w:p w:rsidR="005B0DE7" w:rsidRDefault="005B0DE7" w:rsidP="00FB0B01">
      <w:pPr>
        <w:pStyle w:val="1"/>
      </w:pPr>
      <w:r>
        <w:t>Tax Payable</w:t>
      </w:r>
      <w:r>
        <w:tab/>
        <w:t>(  157,128)</w:t>
      </w:r>
    </w:p>
    <w:p w:rsidR="005B0DE7" w:rsidRDefault="005B0DE7" w:rsidP="00FB0B01">
      <w:pPr>
        <w:pStyle w:val="1"/>
      </w:pPr>
      <w:r>
        <w:t>Dividend Refund (Balance In RDTOH)</w:t>
      </w:r>
      <w:r>
        <w:tab/>
        <w:t xml:space="preserve">46,933 </w:t>
      </w:r>
    </w:p>
    <w:p w:rsidR="005B0DE7" w:rsidRDefault="005B0DE7" w:rsidP="00FB0B01">
      <w:pPr>
        <w:pStyle w:val="1GT"/>
      </w:pPr>
      <w:r>
        <w:t>Total Funds Available For Distribution</w:t>
      </w:r>
      <w:r>
        <w:tab/>
        <w:t xml:space="preserve">$1,510,805 </w:t>
      </w:r>
    </w:p>
    <w:p w:rsidR="005B0DE7" w:rsidRDefault="005B0DE7" w:rsidP="00951047">
      <w:pPr>
        <w:pStyle w:val="ABaseStyle"/>
      </w:pPr>
    </w:p>
    <w:p w:rsidR="005B0DE7" w:rsidRDefault="005B0DE7" w:rsidP="00FB0B01">
      <w:pPr>
        <w:pStyle w:val="Indent"/>
      </w:pPr>
      <w:r>
        <w:rPr>
          <w:b/>
          <w:bCs/>
        </w:rPr>
        <w:t>Note</w:t>
      </w:r>
      <w:r>
        <w:t xml:space="preserve"> Given that the business is being liquidated, it is clear that the RDTOH balance will be less than one-third of the dividends paid.</w:t>
      </w:r>
    </w:p>
    <w:p w:rsidR="005B0DE7" w:rsidRDefault="005B0DE7" w:rsidP="00951047">
      <w:pPr>
        <w:pStyle w:val="ABaseStyle"/>
      </w:pPr>
    </w:p>
    <w:p w:rsidR="005B0DE7" w:rsidRDefault="005B0DE7" w:rsidP="00FB0B01">
      <w:pPr>
        <w:pStyle w:val="Level-3"/>
      </w:pPr>
      <w:r>
        <w:t>Capital Dividend Account</w:t>
      </w:r>
    </w:p>
    <w:p w:rsidR="005B0DE7" w:rsidRDefault="005B0DE7" w:rsidP="00951047">
      <w:pPr>
        <w:pStyle w:val="ABaseStyle"/>
      </w:pPr>
      <w:r>
        <w:t>The balance in the capital dividend account would be calculated as follows:</w:t>
      </w:r>
    </w:p>
    <w:p w:rsidR="005B0DE7" w:rsidRDefault="005B0DE7" w:rsidP="00951047">
      <w:pPr>
        <w:pStyle w:val="ABaseStyle"/>
      </w:pPr>
    </w:p>
    <w:p w:rsidR="005B0DE7" w:rsidRDefault="005B0DE7" w:rsidP="00FB0B01">
      <w:pPr>
        <w:pStyle w:val="1"/>
      </w:pPr>
      <w:r>
        <w:t>Non-Taxable One-Half Of Gain On Land</w:t>
      </w:r>
      <w:r>
        <w:tab/>
        <w:t xml:space="preserve">$154,500 </w:t>
      </w:r>
    </w:p>
    <w:p w:rsidR="005B0DE7" w:rsidRDefault="005B0DE7" w:rsidP="00FB0B01">
      <w:pPr>
        <w:pStyle w:val="1"/>
      </w:pPr>
      <w:r>
        <w:t>Non-Taxable One-Half Of Gain On Building</w:t>
      </w:r>
      <w:r>
        <w:tab/>
        <w:t xml:space="preserve">21,500 </w:t>
      </w:r>
    </w:p>
    <w:p w:rsidR="005B0DE7" w:rsidRDefault="005B0DE7" w:rsidP="00FB0B01">
      <w:pPr>
        <w:pStyle w:val="1"/>
      </w:pPr>
      <w:r>
        <w:t>Non-Taxable Component Of Goodwill Disposition</w:t>
      </w:r>
      <w:r>
        <w:tab/>
        <w:t xml:space="preserve">225,500 </w:t>
      </w:r>
    </w:p>
    <w:p w:rsidR="005B0DE7" w:rsidRDefault="005B0DE7" w:rsidP="00FB0B01">
      <w:pPr>
        <w:pStyle w:val="1GT"/>
      </w:pPr>
      <w:r>
        <w:t>Capital Dividend Account Balance</w:t>
      </w:r>
      <w:r>
        <w:tab/>
        <w:t xml:space="preserve">$401,500 </w:t>
      </w:r>
    </w:p>
    <w:p w:rsidR="005B0DE7" w:rsidRDefault="005B0DE7" w:rsidP="00951047">
      <w:pPr>
        <w:pStyle w:val="ABaseStyle"/>
      </w:pPr>
    </w:p>
    <w:p w:rsidR="005B0DE7" w:rsidRDefault="005B0DE7" w:rsidP="00FB0B01">
      <w:pPr>
        <w:pStyle w:val="Level-3"/>
      </w:pPr>
      <w:r>
        <w:t>Taxable Dividends Resulting From Distribution</w:t>
      </w:r>
    </w:p>
    <w:p w:rsidR="005B0DE7" w:rsidRDefault="005B0DE7" w:rsidP="00FB0B01">
      <w:pPr>
        <w:pStyle w:val="Auto-Paragraph"/>
      </w:pPr>
      <w:r>
        <w:t>Assuming an election has been made to declare the maximum capital dividend and the maximum eligible dividend, the taxable dividend component of the total distribution to Mr. Tyrone can be calculated as follows:</w:t>
      </w:r>
    </w:p>
    <w:p w:rsidR="005B0DE7" w:rsidRDefault="005B0DE7" w:rsidP="00951047">
      <w:pPr>
        <w:pStyle w:val="ABaseStyle"/>
      </w:pPr>
    </w:p>
    <w:p w:rsidR="005B0DE7" w:rsidRDefault="005B0DE7" w:rsidP="00FB0B01">
      <w:pPr>
        <w:pStyle w:val="1"/>
      </w:pPr>
      <w:r>
        <w:t>Funds Available For Distribution</w:t>
      </w:r>
      <w:r>
        <w:tab/>
        <w:t xml:space="preserve">$1,510,805 </w:t>
      </w:r>
    </w:p>
    <w:p w:rsidR="005B0DE7" w:rsidRDefault="005B0DE7" w:rsidP="00FB0B01">
      <w:pPr>
        <w:pStyle w:val="1"/>
      </w:pPr>
      <w:r>
        <w:t>Paid Up Capital</w:t>
      </w:r>
      <w:r>
        <w:tab/>
        <w:t>(   84,000)</w:t>
      </w:r>
    </w:p>
    <w:p w:rsidR="005B0DE7" w:rsidRDefault="005B0DE7" w:rsidP="00FB0B01">
      <w:pPr>
        <w:pStyle w:val="1T"/>
      </w:pPr>
      <w:r>
        <w:t>ITA 84(2) Deemed Dividend</w:t>
      </w:r>
      <w:r>
        <w:tab/>
        <w:t xml:space="preserve">$1,426,805 </w:t>
      </w:r>
    </w:p>
    <w:p w:rsidR="005B0DE7" w:rsidRDefault="005B0DE7" w:rsidP="00FB0B01">
      <w:pPr>
        <w:pStyle w:val="1"/>
      </w:pPr>
      <w:r>
        <w:t>ITA 83(2) Capital Dividend (Balance In Account)</w:t>
      </w:r>
      <w:r>
        <w:tab/>
        <w:t>(  401,500)</w:t>
      </w:r>
    </w:p>
    <w:p w:rsidR="005B0DE7" w:rsidRDefault="005B0DE7" w:rsidP="00FB0B01">
      <w:pPr>
        <w:pStyle w:val="1T"/>
      </w:pPr>
      <w:r>
        <w:t>Deemed Dividend Subject To Tax</w:t>
      </w:r>
      <w:r>
        <w:tab/>
        <w:t xml:space="preserve">$1,025,305 </w:t>
      </w:r>
    </w:p>
    <w:p w:rsidR="005B0DE7" w:rsidRDefault="005B0DE7" w:rsidP="00FB0B01">
      <w:pPr>
        <w:pStyle w:val="1"/>
      </w:pPr>
      <w:r>
        <w:t>Eligible Dividend (Must Be Designated As Such)</w:t>
      </w:r>
      <w:r>
        <w:tab/>
        <w:t>(   13,320)</w:t>
      </w:r>
    </w:p>
    <w:p w:rsidR="005B0DE7" w:rsidRDefault="005B0DE7" w:rsidP="00FB0B01">
      <w:pPr>
        <w:pStyle w:val="1GT"/>
      </w:pPr>
      <w:r>
        <w:t>Non-Eligible Dividend (Remainder)</w:t>
      </w:r>
      <w:r>
        <w:tab/>
        <w:t xml:space="preserve">$1,011,985 </w:t>
      </w:r>
    </w:p>
    <w:p w:rsidR="005B0DE7" w:rsidRDefault="005B0DE7" w:rsidP="00951047">
      <w:pPr>
        <w:pStyle w:val="ABaseStyle"/>
      </w:pPr>
    </w:p>
    <w:p w:rsidR="005B0DE7" w:rsidRDefault="005B0DE7" w:rsidP="00FB0B01">
      <w:pPr>
        <w:pStyle w:val="Auto-Paragraph"/>
      </w:pPr>
      <w:r>
        <w:t>There would be no capital gain on the disposition, as demonstrated in the following calculation:</w:t>
      </w:r>
    </w:p>
    <w:p w:rsidR="005B0DE7" w:rsidRDefault="005B0DE7">
      <w:pPr>
        <w:pStyle w:val="Space-Half"/>
      </w:pPr>
    </w:p>
    <w:p w:rsidR="005B0DE7" w:rsidRDefault="005B0DE7" w:rsidP="00FB0B01">
      <w:pPr>
        <w:pStyle w:val="1"/>
      </w:pPr>
      <w:r>
        <w:t>Amount Distributed</w:t>
      </w:r>
      <w:r>
        <w:tab/>
        <w:t xml:space="preserve">$1,510,805 </w:t>
      </w:r>
    </w:p>
    <w:p w:rsidR="005B0DE7" w:rsidRDefault="005B0DE7" w:rsidP="00FB0B01">
      <w:pPr>
        <w:pStyle w:val="1"/>
      </w:pPr>
      <w:r>
        <w:t>ITA 84(2) Deemed Dividend</w:t>
      </w:r>
      <w:r>
        <w:tab/>
        <w:t>( 1,426,805)</w:t>
      </w:r>
    </w:p>
    <w:p w:rsidR="005B0DE7" w:rsidRDefault="005B0DE7" w:rsidP="00FB0B01">
      <w:pPr>
        <w:pStyle w:val="1T"/>
      </w:pPr>
      <w:r>
        <w:t>Deemed Proceeds Of Disposition</w:t>
      </w:r>
      <w:r>
        <w:tab/>
        <w:t xml:space="preserve">$   84,000 </w:t>
      </w:r>
    </w:p>
    <w:p w:rsidR="005B0DE7" w:rsidRDefault="005B0DE7" w:rsidP="00FB0B01">
      <w:pPr>
        <w:pStyle w:val="1"/>
      </w:pPr>
      <w:r>
        <w:t xml:space="preserve">Adjusted Cost Base </w:t>
      </w:r>
      <w:r>
        <w:tab/>
        <w:t>(   84,000)</w:t>
      </w:r>
    </w:p>
    <w:p w:rsidR="005B0DE7" w:rsidRDefault="005B0DE7" w:rsidP="00FB0B01">
      <w:pPr>
        <w:pStyle w:val="1GT"/>
      </w:pPr>
      <w:r>
        <w:t>Capital Gain</w:t>
      </w:r>
      <w:r>
        <w:tab/>
        <w:t xml:space="preserve">    Nil </w:t>
      </w:r>
    </w:p>
    <w:p w:rsidR="005B0DE7" w:rsidRDefault="00F56913" w:rsidP="00FB0B01">
      <w:pPr>
        <w:pStyle w:val="Level-3"/>
      </w:pPr>
      <w:r>
        <w:br w:type="page"/>
      </w:r>
      <w:r w:rsidR="005B0DE7">
        <w:t>Personal Tax Payable</w:t>
      </w:r>
    </w:p>
    <w:p w:rsidR="005B0DE7" w:rsidRDefault="005B0DE7" w:rsidP="00951047">
      <w:pPr>
        <w:pStyle w:val="ABaseStyle"/>
      </w:pPr>
      <w:r>
        <w:t>As there is no capital gain and the capital dividend is received tax free, the personal Tax Payable on the dividend subject to tax would be calculated as follows:</w:t>
      </w:r>
    </w:p>
    <w:p w:rsidR="005B0DE7" w:rsidRDefault="005B0DE7">
      <w:pPr>
        <w:pStyle w:val="Space-Half"/>
      </w:pPr>
    </w:p>
    <w:p w:rsidR="005B0DE7" w:rsidRDefault="005B0DE7" w:rsidP="00FB0B01">
      <w:pPr>
        <w:pStyle w:val="2"/>
      </w:pPr>
      <w:r>
        <w:t>Eligible Dividend</w:t>
      </w:r>
      <w:r>
        <w:tab/>
      </w:r>
      <w:r>
        <w:tab/>
        <w:t xml:space="preserve">$   13,320 </w:t>
      </w:r>
    </w:p>
    <w:p w:rsidR="005B0DE7" w:rsidRDefault="005B0DE7" w:rsidP="00FB0B01">
      <w:pPr>
        <w:pStyle w:val="2"/>
      </w:pPr>
      <w:r>
        <w:t>38 Percent Gross Up</w:t>
      </w:r>
      <w:r>
        <w:tab/>
        <w:t xml:space="preserve"> </w:t>
      </w:r>
      <w:r>
        <w:tab/>
        <w:t xml:space="preserve">5,062 </w:t>
      </w:r>
    </w:p>
    <w:p w:rsidR="005B0DE7" w:rsidRDefault="005B0DE7" w:rsidP="00FB0B01">
      <w:pPr>
        <w:pStyle w:val="2"/>
      </w:pPr>
      <w:r>
        <w:t>Non-Eligible Dividend</w:t>
      </w:r>
      <w:r>
        <w:tab/>
      </w:r>
      <w:r>
        <w:tab/>
        <w:t xml:space="preserve">1,011,985 </w:t>
      </w:r>
    </w:p>
    <w:p w:rsidR="005B0DE7" w:rsidRDefault="005B0DE7" w:rsidP="00FB0B01">
      <w:pPr>
        <w:pStyle w:val="2"/>
      </w:pPr>
      <w:r>
        <w:t>18 Percent Gross Up</w:t>
      </w:r>
      <w:r>
        <w:tab/>
      </w:r>
      <w:r>
        <w:tab/>
        <w:t xml:space="preserve">182,157 </w:t>
      </w:r>
    </w:p>
    <w:p w:rsidR="005B0DE7" w:rsidRDefault="005B0DE7" w:rsidP="00FB0B01">
      <w:pPr>
        <w:pStyle w:val="2T"/>
      </w:pPr>
      <w:r>
        <w:t>Taxable Amount Of Dividends</w:t>
      </w:r>
      <w:r>
        <w:tab/>
      </w:r>
      <w:r>
        <w:tab/>
        <w:t xml:space="preserve">$1,212,524 </w:t>
      </w:r>
    </w:p>
    <w:p w:rsidR="005B0DE7" w:rsidRDefault="005B0DE7" w:rsidP="00FB0B01">
      <w:pPr>
        <w:pStyle w:val="2"/>
      </w:pPr>
      <w:r>
        <w:t>Combined Rate (29% + 16%)</w:t>
      </w:r>
      <w:r>
        <w:tab/>
      </w:r>
      <w:r>
        <w:tab/>
        <w:t xml:space="preserve">    45% </w:t>
      </w:r>
    </w:p>
    <w:p w:rsidR="005B0DE7" w:rsidRDefault="005B0DE7" w:rsidP="00FB0B01">
      <w:pPr>
        <w:pStyle w:val="2T"/>
      </w:pPr>
      <w:r>
        <w:t>Tax Before Dividend Tax Credit</w:t>
      </w:r>
      <w:r>
        <w:tab/>
      </w:r>
      <w:r>
        <w:tab/>
        <w:t xml:space="preserve">$  545,636 </w:t>
      </w:r>
    </w:p>
    <w:p w:rsidR="005B0DE7" w:rsidRDefault="005B0DE7" w:rsidP="00FB0B01">
      <w:pPr>
        <w:pStyle w:val="2"/>
      </w:pPr>
      <w:r>
        <w:t>Dividend Tax Credits:</w:t>
      </w:r>
    </w:p>
    <w:p w:rsidR="005B0DE7" w:rsidRDefault="005B0DE7" w:rsidP="00FB0B01">
      <w:pPr>
        <w:pStyle w:val="2"/>
      </w:pPr>
      <w:r>
        <w:tab/>
        <w:t>Eligible Dividends [(6/11 + 5/11)($5,062)]</w:t>
      </w:r>
      <w:r>
        <w:tab/>
      </w:r>
      <w:r>
        <w:tab/>
        <w:t>(   5,062)</w:t>
      </w:r>
    </w:p>
    <w:p w:rsidR="005B0DE7" w:rsidRDefault="005B0DE7" w:rsidP="00FB0B01">
      <w:pPr>
        <w:pStyle w:val="2"/>
      </w:pPr>
      <w:r>
        <w:tab/>
        <w:t>Non-Eligible Dividends [(13/18 + 5/18)($182,157)]</w:t>
      </w:r>
      <w:r>
        <w:tab/>
        <w:t>(  182,157)</w:t>
      </w:r>
    </w:p>
    <w:p w:rsidR="005B0DE7" w:rsidRDefault="005B0DE7" w:rsidP="00FB0B01">
      <w:pPr>
        <w:pStyle w:val="2GT"/>
      </w:pPr>
      <w:r>
        <w:t>Tax Payable</w:t>
      </w:r>
      <w:r>
        <w:tab/>
      </w:r>
      <w:r>
        <w:tab/>
        <w:t xml:space="preserve">$  358,417 </w:t>
      </w:r>
    </w:p>
    <w:p w:rsidR="005B0DE7" w:rsidRDefault="005B0DE7" w:rsidP="00951047">
      <w:pPr>
        <w:pStyle w:val="ABaseStyle"/>
      </w:pPr>
    </w:p>
    <w:p w:rsidR="005B0DE7" w:rsidRDefault="005B0DE7" w:rsidP="00951047">
      <w:pPr>
        <w:pStyle w:val="ABaseStyle"/>
      </w:pPr>
    </w:p>
    <w:p w:rsidR="005B0DE7" w:rsidRDefault="005B0DE7" w:rsidP="00FB0B01">
      <w:pPr>
        <w:pStyle w:val="Level-2"/>
      </w:pPr>
      <w:r>
        <w:t>Sale Of Shares</w:t>
      </w:r>
    </w:p>
    <w:p w:rsidR="005B0DE7" w:rsidRDefault="005B0DE7" w:rsidP="00951047">
      <w:pPr>
        <w:pStyle w:val="ABaseStyle"/>
      </w:pPr>
      <w:r>
        <w:t>The tax payable resulting from a sale of shares would be calculated as follows:</w:t>
      </w:r>
    </w:p>
    <w:p w:rsidR="005B0DE7" w:rsidRDefault="005B0DE7">
      <w:pPr>
        <w:pStyle w:val="Space-Half"/>
      </w:pPr>
    </w:p>
    <w:p w:rsidR="005B0DE7" w:rsidRDefault="005B0DE7" w:rsidP="00FB0B01">
      <w:pPr>
        <w:pStyle w:val="2"/>
      </w:pPr>
      <w:r>
        <w:t>Proceeds From The Sale Of Shares</w:t>
      </w:r>
      <w:r>
        <w:tab/>
      </w:r>
      <w:r>
        <w:tab/>
        <w:t xml:space="preserve"> $1,450,000 </w:t>
      </w:r>
    </w:p>
    <w:p w:rsidR="005B0DE7" w:rsidRDefault="005B0DE7" w:rsidP="00FB0B01">
      <w:pPr>
        <w:pStyle w:val="2"/>
      </w:pPr>
      <w:r>
        <w:t>Adjusted Cost Base</w:t>
      </w:r>
      <w:r>
        <w:tab/>
      </w:r>
      <w:r>
        <w:tab/>
        <w:t>(   84,000)</w:t>
      </w:r>
    </w:p>
    <w:p w:rsidR="005B0DE7" w:rsidRDefault="005B0DE7" w:rsidP="00FB0B01">
      <w:pPr>
        <w:pStyle w:val="2T"/>
      </w:pPr>
      <w:r>
        <w:t>Capital Gain</w:t>
      </w:r>
      <w:r>
        <w:tab/>
      </w:r>
      <w:r>
        <w:tab/>
        <w:t xml:space="preserve">$1,366,000 </w:t>
      </w:r>
    </w:p>
    <w:p w:rsidR="005B0DE7" w:rsidRDefault="005B0DE7" w:rsidP="00FB0B01">
      <w:pPr>
        <w:pStyle w:val="2"/>
      </w:pPr>
      <w:r>
        <w:t>Inclusion Rate</w:t>
      </w:r>
      <w:r>
        <w:tab/>
      </w:r>
      <w:r>
        <w:tab/>
        <w:t xml:space="preserve">1/2 </w:t>
      </w:r>
    </w:p>
    <w:p w:rsidR="005B0DE7" w:rsidRDefault="005B0DE7" w:rsidP="00FB0B01">
      <w:pPr>
        <w:pStyle w:val="2T"/>
      </w:pPr>
      <w:r>
        <w:t>Taxable Capital Gain</w:t>
      </w:r>
      <w:r>
        <w:tab/>
      </w:r>
      <w:r>
        <w:tab/>
        <w:t xml:space="preserve">$  683,000 </w:t>
      </w:r>
    </w:p>
    <w:p w:rsidR="005B0DE7" w:rsidRDefault="005B0DE7" w:rsidP="00FB0B01">
      <w:pPr>
        <w:pStyle w:val="2"/>
      </w:pPr>
      <w:r>
        <w:t>Tax Rate (29% + 16%)</w:t>
      </w:r>
      <w:r>
        <w:tab/>
      </w:r>
      <w:r>
        <w:tab/>
        <w:t xml:space="preserve">45% </w:t>
      </w:r>
    </w:p>
    <w:p w:rsidR="005B0DE7" w:rsidRDefault="005B0DE7" w:rsidP="00FB0B01">
      <w:pPr>
        <w:pStyle w:val="2GT"/>
      </w:pPr>
      <w:r>
        <w:t>Tax Payable</w:t>
      </w:r>
      <w:r>
        <w:tab/>
      </w:r>
      <w:r>
        <w:tab/>
        <w:t xml:space="preserve">$  307,350 </w:t>
      </w:r>
    </w:p>
    <w:p w:rsidR="005B0DE7" w:rsidRDefault="005B0DE7" w:rsidP="00951047">
      <w:pPr>
        <w:pStyle w:val="ABaseStyle"/>
      </w:pPr>
    </w:p>
    <w:p w:rsidR="005B0DE7" w:rsidRDefault="005B0DE7" w:rsidP="00FB0B01">
      <w:pPr>
        <w:pStyle w:val="Indent"/>
      </w:pPr>
      <w:r>
        <w:rPr>
          <w:b/>
          <w:bCs/>
        </w:rPr>
        <w:t>Note</w:t>
      </w:r>
      <w:r>
        <w:t xml:space="preserve"> This capital gain would not qualify for the lifetime capital gains deduction because CT Industries is not a qualifying small business corporation.  Neither the Term Deposits nor the Marketable Securities appear to be involved in producing active business income.  As they clearly exceed 10 percent of the fair market value of the assets, CT Industries is not a qualified small business corporation.</w:t>
      </w:r>
    </w:p>
    <w:p w:rsidR="005B0DE7" w:rsidRDefault="005B0DE7" w:rsidP="00951047">
      <w:pPr>
        <w:pStyle w:val="ABaseStyle"/>
      </w:pPr>
    </w:p>
    <w:p w:rsidR="005B0DE7" w:rsidRDefault="005B0DE7">
      <w:pPr>
        <w:pStyle w:val="Space-Half"/>
      </w:pPr>
    </w:p>
    <w:p w:rsidR="005B0DE7" w:rsidRDefault="005B0DE7" w:rsidP="00FB0B01">
      <w:pPr>
        <w:pStyle w:val="Level-2"/>
      </w:pPr>
      <w:r>
        <w:t>Conclusion</w:t>
      </w:r>
    </w:p>
    <w:p w:rsidR="005B0DE7" w:rsidRDefault="005B0DE7" w:rsidP="00FB0B01">
      <w:pPr>
        <w:pStyle w:val="COPYOFBODYTEXT"/>
      </w:pPr>
      <w:r>
        <w:t>Given the preceding calculations, the after tax, personal cash retention under both alternatives would be as follows:</w:t>
      </w:r>
    </w:p>
    <w:p w:rsidR="005B0DE7" w:rsidRDefault="005B0DE7">
      <w:pPr>
        <w:pStyle w:val="Space-Half"/>
      </w:pPr>
    </w:p>
    <w:p w:rsidR="005B0DE7" w:rsidRDefault="005B0DE7" w:rsidP="00FB0B01">
      <w:pPr>
        <w:pStyle w:val="2"/>
      </w:pPr>
      <w:r>
        <w:rPr>
          <w:b/>
          <w:bCs/>
        </w:rPr>
        <w:tab/>
      </w:r>
      <w:r>
        <w:rPr>
          <w:b/>
          <w:bCs/>
        </w:rPr>
        <w:tab/>
        <w:t xml:space="preserve">Asset Sale </w:t>
      </w:r>
      <w:r>
        <w:rPr>
          <w:b/>
          <w:bCs/>
        </w:rPr>
        <w:tab/>
        <w:t>Share Sale</w:t>
      </w:r>
      <w:r>
        <w:t xml:space="preserve"> </w:t>
      </w:r>
    </w:p>
    <w:p w:rsidR="005B0DE7" w:rsidRDefault="005B0DE7" w:rsidP="00FB0B01">
      <w:pPr>
        <w:pStyle w:val="2T"/>
      </w:pPr>
      <w:r>
        <w:t>Proceeds From Sale</w:t>
      </w:r>
      <w:r>
        <w:tab/>
        <w:t xml:space="preserve">$1,510,805 </w:t>
      </w:r>
      <w:r>
        <w:tab/>
        <w:t xml:space="preserve">$1,450,000 </w:t>
      </w:r>
    </w:p>
    <w:p w:rsidR="005B0DE7" w:rsidRDefault="005B0DE7" w:rsidP="00FB0B01">
      <w:pPr>
        <w:pStyle w:val="2"/>
      </w:pPr>
      <w:r>
        <w:t>Personal Tax Payable</w:t>
      </w:r>
      <w:r>
        <w:tab/>
        <w:t>(  358,417)</w:t>
      </w:r>
      <w:r>
        <w:tab/>
        <w:t>(  307,350)</w:t>
      </w:r>
    </w:p>
    <w:p w:rsidR="005B0DE7" w:rsidRDefault="005B0DE7" w:rsidP="00FB0B01">
      <w:pPr>
        <w:pStyle w:val="2GT"/>
      </w:pPr>
      <w:r>
        <w:t>After Tax Retention</w:t>
      </w:r>
      <w:r>
        <w:tab/>
        <w:t xml:space="preserve">$1,152,388 </w:t>
      </w:r>
      <w:r>
        <w:tab/>
        <w:t xml:space="preserve">$1,142,650 </w:t>
      </w:r>
    </w:p>
    <w:p w:rsidR="005B0DE7" w:rsidRDefault="005B0DE7" w:rsidP="00951047">
      <w:pPr>
        <w:pStyle w:val="ABaseStyle"/>
      </w:pPr>
    </w:p>
    <w:p w:rsidR="005B0DE7" w:rsidRDefault="005B0DE7" w:rsidP="00FB0B01">
      <w:pPr>
        <w:pStyle w:val="COPYOFBODYTEXT"/>
      </w:pPr>
      <w:r>
        <w:t>As the after tax retention is $9,738 ($1,152,388 - $1,142,650) larger when the assets are sold, this would be the preferable alternative.  You should note that this alternative would not have been preferable if the CT Industries shares had qualified for the lifetime capital gains deduction.  The ability to use at least $20,000 of the deduction on the sale of shares would clearly make the sale of shares the better alternative.  We would note that this would not have been difficult to accomplish.  All that would have been required was selling of the term deposits and marketable securities, and distributing the proceeds prior to selling the shares.</w:t>
      </w:r>
    </w:p>
    <w:p w:rsidR="005B0DE7" w:rsidRDefault="005B0DE7" w:rsidP="00951047">
      <w:pPr>
        <w:pStyle w:val="ABaseStyle"/>
      </w:pPr>
    </w:p>
    <w:p w:rsidR="005B0DE7" w:rsidRDefault="00F56913" w:rsidP="00FB0B01">
      <w:pPr>
        <w:pStyle w:val="Level-1"/>
      </w:pPr>
      <w:r>
        <w:br w:type="page"/>
      </w:r>
      <w:bookmarkStart w:id="129" w:name="_Toc394387346"/>
      <w:r w:rsidR="005B0DE7">
        <w:t>Chapter Eighteen Test Item File Solutions</w:t>
      </w:r>
      <w:bookmarkEnd w:id="129"/>
    </w:p>
    <w:p w:rsidR="005B0DE7" w:rsidRDefault="005B0DE7" w:rsidP="00951047">
      <w:pPr>
        <w:pStyle w:val="ABaseStyle"/>
      </w:pPr>
    </w:p>
    <w:p w:rsidR="005B0DE7" w:rsidRDefault="005B0DE7" w:rsidP="00FB0B01">
      <w:pPr>
        <w:pStyle w:val="Under-20"/>
        <w:rPr>
          <w:lang w:val="en-US"/>
        </w:rPr>
      </w:pPr>
      <w:bookmarkStart w:id="130" w:name="_Toc394387347"/>
      <w:r>
        <w:rPr>
          <w:lang w:val="en-US"/>
        </w:rPr>
        <w:t>TIF Solution Eighteen - 1</w:t>
      </w:r>
      <w:bookmarkEnd w:id="130"/>
    </w:p>
    <w:p w:rsidR="005B0DE7" w:rsidRDefault="005B0DE7" w:rsidP="00951047">
      <w:pPr>
        <w:pStyle w:val="ABaseStyle"/>
      </w:pPr>
    </w:p>
    <w:p w:rsidR="005B0DE7" w:rsidRDefault="005B0DE7" w:rsidP="00FB0B01">
      <w:pPr>
        <w:pStyle w:val="Break-1"/>
      </w:pPr>
      <w:r>
        <w:t>1.</w:t>
      </w:r>
      <w:r>
        <w:tab/>
        <w:t>There is a deeming rule applicable to partnerships that requires that it calculate business income, property income, and capital gains as if it was a person resident in Canada.  Once these amounts are determined, they are allocated on a source-by-source basis to the members of the partnership as per the terms of the partnership agreement.  As the partners are taxable entities (e.g., individuals, corporations, or trusts) the allocated amounts will be included in their Net Income For Tax Purposes.</w:t>
      </w:r>
    </w:p>
    <w:p w:rsidR="005B0DE7" w:rsidRDefault="005B0DE7" w:rsidP="00951047">
      <w:pPr>
        <w:pStyle w:val="ABaseStyle"/>
      </w:pPr>
    </w:p>
    <w:p w:rsidR="005B0DE7" w:rsidRDefault="005B0DE7" w:rsidP="00FB0B01">
      <w:pPr>
        <w:pStyle w:val="Break-1"/>
      </w:pPr>
      <w:r>
        <w:t>2.</w:t>
      </w:r>
      <w:r>
        <w:tab/>
        <w:t>The three elements are:</w:t>
      </w:r>
    </w:p>
    <w:p w:rsidR="005B0DE7" w:rsidRDefault="005B0DE7">
      <w:pPr>
        <w:pStyle w:val="Space-Half"/>
      </w:pPr>
    </w:p>
    <w:p w:rsidR="005B0DE7" w:rsidRDefault="005B0DE7" w:rsidP="00FB0B01">
      <w:pPr>
        <w:pStyle w:val="Break-2"/>
      </w:pPr>
      <w:r>
        <w:t>1.</w:t>
      </w:r>
      <w:r>
        <w:tab/>
        <w:t>There must be two or more persons (taxable entities) involved.</w:t>
      </w:r>
    </w:p>
    <w:p w:rsidR="005B0DE7" w:rsidRDefault="005B0DE7" w:rsidP="00FB0B01">
      <w:pPr>
        <w:pStyle w:val="Break-2"/>
      </w:pPr>
      <w:r>
        <w:t>2.</w:t>
      </w:r>
      <w:r>
        <w:tab/>
        <w:t>These persons must be carrying on a business.</w:t>
      </w:r>
    </w:p>
    <w:p w:rsidR="005B0DE7" w:rsidRDefault="005B0DE7" w:rsidP="00FB0B01">
      <w:pPr>
        <w:pStyle w:val="Break-2"/>
      </w:pPr>
      <w:r>
        <w:t>3.</w:t>
      </w:r>
      <w:r>
        <w:tab/>
        <w:t>The business must be carried on with a view to making a profit.</w:t>
      </w:r>
    </w:p>
    <w:p w:rsidR="005B0DE7" w:rsidRDefault="005B0DE7" w:rsidP="00951047">
      <w:pPr>
        <w:pStyle w:val="ABaseStyle"/>
      </w:pPr>
    </w:p>
    <w:p w:rsidR="005B0DE7" w:rsidRDefault="005B0DE7" w:rsidP="00FB0B01">
      <w:pPr>
        <w:pStyle w:val="Break-1"/>
      </w:pPr>
      <w:r>
        <w:t>3.</w:t>
      </w:r>
      <w:r>
        <w:tab/>
        <w:t>The points that could be listed here include:</w:t>
      </w:r>
    </w:p>
    <w:p w:rsidR="005B0DE7" w:rsidRDefault="005B0DE7">
      <w:pPr>
        <w:pStyle w:val="Space-Half"/>
      </w:pPr>
    </w:p>
    <w:p w:rsidR="005B0DE7" w:rsidRDefault="005B0DE7" w:rsidP="00FB0B01">
      <w:pPr>
        <w:pStyle w:val="Bullet-2"/>
      </w:pPr>
      <w:r>
        <w:t>the initial and ongoing partner contributions and ownership percentage of each partner,</w:t>
      </w:r>
    </w:p>
    <w:p w:rsidR="005B0DE7" w:rsidRDefault="005B0DE7" w:rsidP="00FB0B01">
      <w:pPr>
        <w:pStyle w:val="Bullet-2"/>
      </w:pPr>
      <w:r>
        <w:t>the responsibilities of each partner and the division of work between the partners</w:t>
      </w:r>
      <w:r>
        <w:rPr>
          <w:b/>
          <w:bCs/>
          <w:sz w:val="22"/>
          <w:szCs w:val="22"/>
        </w:rPr>
        <w:t>,</w:t>
      </w:r>
    </w:p>
    <w:p w:rsidR="005B0DE7" w:rsidRDefault="005B0DE7" w:rsidP="00FB0B01">
      <w:pPr>
        <w:pStyle w:val="Bullet-2"/>
      </w:pPr>
      <w:r>
        <w:t>how income and drawings will be allocated and how much compensation is to be paid,</w:t>
      </w:r>
    </w:p>
    <w:p w:rsidR="005B0DE7" w:rsidRDefault="005B0DE7" w:rsidP="00FB0B01">
      <w:pPr>
        <w:pStyle w:val="Bullet-2"/>
      </w:pPr>
      <w:r>
        <w:t>signing authority on the partnership bank accounts and required approval for purchases,</w:t>
      </w:r>
    </w:p>
    <w:p w:rsidR="005B0DE7" w:rsidRDefault="005B0DE7" w:rsidP="00FB0B01">
      <w:pPr>
        <w:pStyle w:val="Bullet-2"/>
      </w:pPr>
      <w:r>
        <w:t>procedures for bringing in new partners, and</w:t>
      </w:r>
    </w:p>
    <w:p w:rsidR="005B0DE7" w:rsidRDefault="005B0DE7" w:rsidP="00FB0B01">
      <w:pPr>
        <w:pStyle w:val="Bullet-2"/>
      </w:pPr>
      <w:r>
        <w:t>procedures to deal with the withdrawal or death of a partner, or the sale of the business</w:t>
      </w:r>
      <w:r>
        <w:rPr>
          <w:sz w:val="22"/>
          <w:szCs w:val="22"/>
        </w:rPr>
        <w:t>.</w:t>
      </w:r>
    </w:p>
    <w:p w:rsidR="005B0DE7" w:rsidRDefault="005B0DE7" w:rsidP="00951047">
      <w:pPr>
        <w:pStyle w:val="ABaseStyle"/>
      </w:pPr>
    </w:p>
    <w:p w:rsidR="005B0DE7" w:rsidRDefault="005B0DE7" w:rsidP="00FB0B01">
      <w:pPr>
        <w:pStyle w:val="Break-1"/>
      </w:pPr>
      <w:r>
        <w:t>4.</w:t>
      </w:r>
      <w:r>
        <w:tab/>
        <w:t>The descriptions of the three basic types of partnerships are as follows:</w:t>
      </w:r>
    </w:p>
    <w:p w:rsidR="005B0DE7" w:rsidRDefault="005B0DE7">
      <w:pPr>
        <w:pStyle w:val="Space-Half"/>
      </w:pPr>
    </w:p>
    <w:p w:rsidR="005B0DE7" w:rsidRDefault="005B0DE7" w:rsidP="00FB0B01">
      <w:pPr>
        <w:pStyle w:val="Indent"/>
      </w:pPr>
      <w:r>
        <w:rPr>
          <w:b/>
          <w:bCs/>
        </w:rPr>
        <w:t>General Partnership</w:t>
      </w:r>
      <w:r>
        <w:t xml:space="preserve"> In a general partnership, all partners have unlimited liability for partnership debts.</w:t>
      </w:r>
    </w:p>
    <w:p w:rsidR="005B0DE7" w:rsidRDefault="005B0DE7">
      <w:pPr>
        <w:pStyle w:val="Space-Half"/>
      </w:pPr>
    </w:p>
    <w:p w:rsidR="005B0DE7" w:rsidRDefault="005B0DE7" w:rsidP="00FB0B01">
      <w:pPr>
        <w:pStyle w:val="Indent"/>
      </w:pPr>
      <w:r>
        <w:rPr>
          <w:b/>
          <w:bCs/>
        </w:rPr>
        <w:t>Limited Partnership</w:t>
      </w:r>
      <w:r>
        <w:t xml:space="preserve"> A limited partnership has at least one general partner who has unlimited liability for the debts of the partnership.  Other partners, referred to as limited partners, are only responsible to the extent of their actual and promised contributions to the partnership.</w:t>
      </w:r>
    </w:p>
    <w:p w:rsidR="005B0DE7" w:rsidRDefault="005B0DE7">
      <w:pPr>
        <w:pStyle w:val="Space-Half"/>
      </w:pPr>
    </w:p>
    <w:p w:rsidR="005B0DE7" w:rsidRDefault="005B0DE7" w:rsidP="00FB0B01">
      <w:pPr>
        <w:pStyle w:val="Indent"/>
      </w:pPr>
      <w:r>
        <w:rPr>
          <w:b/>
          <w:bCs/>
        </w:rPr>
        <w:t>Limited Liability Partnership</w:t>
      </w:r>
      <w:r>
        <w:t xml:space="preserve"> Members of limited liability partnerships have unlimited liability for most types of partnership debt.  There is, however, an important exception.  Members of limited liability partnerships are not personally liable for obligations arising from the wrongful or negligent action of:</w:t>
      </w:r>
    </w:p>
    <w:p w:rsidR="005B0DE7" w:rsidRDefault="005B0DE7">
      <w:pPr>
        <w:pStyle w:val="Space-Half"/>
      </w:pPr>
    </w:p>
    <w:p w:rsidR="005B0DE7" w:rsidRDefault="005B0DE7" w:rsidP="00FB0B01">
      <w:pPr>
        <w:pStyle w:val="Bullet-2In"/>
      </w:pPr>
      <w:r>
        <w:t>their professional partners; or</w:t>
      </w:r>
    </w:p>
    <w:p w:rsidR="005B0DE7" w:rsidRDefault="005B0DE7" w:rsidP="00FB0B01">
      <w:pPr>
        <w:pStyle w:val="Bullet-2In"/>
      </w:pPr>
      <w:r>
        <w:t>the employees, agents or representatives of the partnership who are conducting partnership business.</w:t>
      </w:r>
    </w:p>
    <w:p w:rsidR="005B0DE7" w:rsidRDefault="005B0DE7" w:rsidP="00951047">
      <w:pPr>
        <w:pStyle w:val="ABaseStyle"/>
      </w:pPr>
    </w:p>
    <w:p w:rsidR="005B0DE7" w:rsidRDefault="005B0DE7" w:rsidP="00FB0B01">
      <w:pPr>
        <w:pStyle w:val="Break-1"/>
      </w:pPr>
      <w:r>
        <w:t>5.</w:t>
      </w:r>
      <w:r>
        <w:tab/>
        <w:t>Factors that could be listed here include:</w:t>
      </w:r>
    </w:p>
    <w:p w:rsidR="005B0DE7" w:rsidRDefault="005B0DE7">
      <w:pPr>
        <w:pStyle w:val="Space-Half"/>
      </w:pPr>
    </w:p>
    <w:p w:rsidR="005B0DE7" w:rsidRDefault="005B0DE7" w:rsidP="00FB0B01">
      <w:pPr>
        <w:pStyle w:val="Bullet-2"/>
      </w:pPr>
      <w:r>
        <w:t>co-venturers contractually do not have the power to bind other co-venturers;</w:t>
      </w:r>
    </w:p>
    <w:p w:rsidR="005B0DE7" w:rsidRDefault="005B0DE7" w:rsidP="00FB0B01">
      <w:pPr>
        <w:pStyle w:val="Bullet-2"/>
      </w:pPr>
      <w:r>
        <w:t>co-venturers retain ownership of property contributed to the undertaking;</w:t>
      </w:r>
    </w:p>
    <w:p w:rsidR="005B0DE7" w:rsidRDefault="005B0DE7" w:rsidP="00FB0B01">
      <w:pPr>
        <w:pStyle w:val="Bullet-2"/>
      </w:pPr>
      <w:r>
        <w:t>co-venturers are not jointly and severally liable for debt of the undertaking;</w:t>
      </w:r>
    </w:p>
    <w:p w:rsidR="005B0DE7" w:rsidRDefault="005B0DE7" w:rsidP="00FB0B01">
      <w:pPr>
        <w:pStyle w:val="Bullet-2"/>
      </w:pPr>
      <w:r>
        <w:t>co-venturers share gross revenues, not profits;  and</w:t>
      </w:r>
    </w:p>
    <w:p w:rsidR="005B0DE7" w:rsidRDefault="005B0DE7" w:rsidP="00FB0B01">
      <w:pPr>
        <w:pStyle w:val="Bullet-2"/>
      </w:pPr>
      <w:r>
        <w:t>while partnerships may be formed for the same purpose as a joint venture, they are usually of longer duration and involve more than a single undertaking.</w:t>
      </w:r>
    </w:p>
    <w:p w:rsidR="005B0DE7" w:rsidRDefault="00F56913" w:rsidP="00FB0B01">
      <w:pPr>
        <w:pStyle w:val="Break-1"/>
      </w:pPr>
      <w:r>
        <w:br w:type="page"/>
      </w:r>
      <w:r w:rsidR="005B0DE7">
        <w:t>6.</w:t>
      </w:r>
      <w:r w:rsidR="005B0DE7">
        <w:tab/>
        <w:t>The basic difference is that, if an arrangement is considered to be a joint venture rather than a partnership, there will be no separate calculation of income at the organization level.  Each participant in the joint venture will make their own calculation of income.  In contrast, a partnership must make a separate calculation of Net Income For Tax Purposes and this figure must be used by all of the partners.</w:t>
      </w:r>
    </w:p>
    <w:p w:rsidR="005B0DE7" w:rsidRDefault="005B0DE7" w:rsidP="00951047">
      <w:pPr>
        <w:pStyle w:val="ABaseStyle"/>
      </w:pPr>
    </w:p>
    <w:p w:rsidR="005B0DE7" w:rsidRDefault="005B0DE7" w:rsidP="00FB0B01">
      <w:pPr>
        <w:pStyle w:val="Break-1"/>
      </w:pPr>
      <w:r>
        <w:t>7.</w:t>
      </w:r>
      <w:r>
        <w:tab/>
        <w:t>The general rules are as follows:</w:t>
      </w:r>
    </w:p>
    <w:p w:rsidR="005B0DE7" w:rsidRDefault="005B0DE7">
      <w:pPr>
        <w:pStyle w:val="Space-Half"/>
      </w:pPr>
    </w:p>
    <w:p w:rsidR="005B0DE7" w:rsidRDefault="005B0DE7" w:rsidP="00FB0B01">
      <w:pPr>
        <w:pStyle w:val="Bullet-2"/>
      </w:pPr>
      <w:r>
        <w:t>If any member of the partnership is an individual or a professional corporation, the partnership must have a December 31 year end.</w:t>
      </w:r>
    </w:p>
    <w:p w:rsidR="005B0DE7" w:rsidRDefault="005B0DE7" w:rsidP="00FB0B01">
      <w:pPr>
        <w:pStyle w:val="Bullet-2"/>
      </w:pPr>
      <w:r>
        <w:t>Otherwise, any fiscal period can be used as long as it does not end more than 12 months after it begins.</w:t>
      </w:r>
    </w:p>
    <w:p w:rsidR="005B0DE7" w:rsidRDefault="005B0DE7">
      <w:pPr>
        <w:pStyle w:val="Space-Half"/>
      </w:pPr>
    </w:p>
    <w:p w:rsidR="005B0DE7" w:rsidRDefault="005B0DE7" w:rsidP="00FB0B01">
      <w:pPr>
        <w:pStyle w:val="Body-Indent"/>
      </w:pPr>
      <w:r>
        <w:t>There is an exception to the calendar year requirement that allows the use of a non-calendar fiscal year in situations where all of the partnership members are individuals and an election is filed prior to the end of the partnership’s first fiscal year.</w:t>
      </w:r>
    </w:p>
    <w:p w:rsidR="005B0DE7" w:rsidRDefault="005B0DE7" w:rsidP="00951047">
      <w:pPr>
        <w:pStyle w:val="ABaseStyle"/>
      </w:pPr>
    </w:p>
    <w:p w:rsidR="005B0DE7" w:rsidRDefault="005B0DE7" w:rsidP="00FB0B01">
      <w:pPr>
        <w:pStyle w:val="Break-1"/>
      </w:pPr>
      <w:r>
        <w:t>8.</w:t>
      </w:r>
      <w:r>
        <w:tab/>
        <w:t xml:space="preserve">In the absence of a special rule, partnerships could not deduct CCA.  However, the </w:t>
      </w:r>
      <w:r>
        <w:rPr>
          <w:i/>
          <w:iCs/>
        </w:rPr>
        <w:t>Income Tax Act</w:t>
      </w:r>
      <w:r>
        <w:t xml:space="preserve"> provides a special provision.  For purposes of determining income, a partnership is considered to own the property of the partnership.</w:t>
      </w:r>
    </w:p>
    <w:p w:rsidR="005B0DE7" w:rsidRDefault="005B0DE7" w:rsidP="00951047">
      <w:pPr>
        <w:pStyle w:val="ABaseStyle"/>
      </w:pPr>
    </w:p>
    <w:p w:rsidR="005B0DE7" w:rsidRDefault="005B0DE7" w:rsidP="00FB0B01">
      <w:pPr>
        <w:pStyle w:val="Break-1"/>
      </w:pPr>
      <w:r>
        <w:t>9.</w:t>
      </w:r>
      <w:r>
        <w:tab/>
        <w:t>Partnership income may include business income, property income (interest, dividends, rents), and/or capital gains.  These amounts will be allocated to the partners as the same types of income.  This means that they will retain the tax rules associated with these types of income.  For example:</w:t>
      </w:r>
    </w:p>
    <w:p w:rsidR="005B0DE7" w:rsidRDefault="005B0DE7">
      <w:pPr>
        <w:pStyle w:val="Space-Half"/>
      </w:pPr>
    </w:p>
    <w:p w:rsidR="005B0DE7" w:rsidRDefault="005B0DE7" w:rsidP="00FB0B01">
      <w:pPr>
        <w:pStyle w:val="Bullet-2In"/>
      </w:pPr>
      <w:r>
        <w:t>When partnership dividends are allocated to partners who are individuals, the allocated amounts will be subject to the usual gross up and tax credit procedures.</w:t>
      </w:r>
    </w:p>
    <w:p w:rsidR="005B0DE7" w:rsidRDefault="005B0DE7" w:rsidP="00FB0B01">
      <w:pPr>
        <w:pStyle w:val="Bullet-2In"/>
      </w:pPr>
      <w:r>
        <w:t>When partnership capital gains are allocated to partners, only one-half the allocated amount will be taxable.</w:t>
      </w:r>
    </w:p>
    <w:p w:rsidR="005B0DE7" w:rsidRDefault="005B0DE7" w:rsidP="00951047">
      <w:pPr>
        <w:pStyle w:val="ABaseStyle"/>
      </w:pPr>
    </w:p>
    <w:p w:rsidR="005B0DE7" w:rsidRDefault="005B0DE7" w:rsidP="00FB0B01">
      <w:pPr>
        <w:pStyle w:val="Break-1"/>
      </w:pPr>
      <w:r>
        <w:t>10.</w:t>
      </w:r>
      <w:r>
        <w:tab/>
        <w:t>The CRA does not permit the deduction of salaries to partners in the determination of Net Business Income at the partnership level.  As they are deducted in the determination of accounting Net Income, they are added back to accounting Net Income to arrive at Net Business Income.  Any salary paid to a partner is considered a priority allocation of Net Business Income to that specific partner.</w:t>
      </w:r>
    </w:p>
    <w:p w:rsidR="005B0DE7" w:rsidRDefault="005B0DE7" w:rsidP="00951047">
      <w:pPr>
        <w:pStyle w:val="ABaseStyle"/>
      </w:pPr>
    </w:p>
    <w:p w:rsidR="005B0DE7" w:rsidRDefault="005B0DE7" w:rsidP="00FB0B01">
      <w:pPr>
        <w:pStyle w:val="Break-1"/>
      </w:pPr>
      <w:r>
        <w:t>11.</w:t>
      </w:r>
      <w:r>
        <w:tab/>
        <w:t>Whether an adjustment is needed depends on the accounting procedures used.  As GAAP for partnerships does not deal with drawings, such amounts may or may not have been deducted in the accounting statements.  If there were deducted in the accounting statements, they will need to be added back in the calculation of business income for tax purposes.  Alternatively, if they have not been deducted in the accounting statements, no adjustment is required.</w:t>
      </w:r>
    </w:p>
    <w:p w:rsidR="005B0DE7" w:rsidRDefault="005B0DE7" w:rsidP="00951047">
      <w:pPr>
        <w:pStyle w:val="ABaseStyle"/>
      </w:pPr>
    </w:p>
    <w:p w:rsidR="005B0DE7" w:rsidRDefault="005B0DE7" w:rsidP="00FB0B01">
      <w:pPr>
        <w:pStyle w:val="Break-1"/>
      </w:pPr>
      <w:r>
        <w:t>12.</w:t>
      </w:r>
      <w:r>
        <w:tab/>
        <w:t>Charitable donations cannot be deducted in the determination of Net Business Income at the partnership level.  As they are usually deducted in the determination of accounting Net Income, they must be added back to this figure to determine the partnership’s Net Business Income.  While the question does not require this information, these amounts will be allocated to the partners to be used either as a deduction (corporations) or as a basis for a tax credit (individuals).</w:t>
      </w:r>
    </w:p>
    <w:p w:rsidR="005B0DE7" w:rsidRDefault="005B0DE7" w:rsidP="00951047">
      <w:pPr>
        <w:pStyle w:val="ABaseStyle"/>
      </w:pPr>
    </w:p>
    <w:p w:rsidR="005B0DE7" w:rsidRDefault="005B0DE7" w:rsidP="00FB0B01">
      <w:pPr>
        <w:pStyle w:val="Break-1"/>
      </w:pPr>
      <w:r>
        <w:t>13.</w:t>
      </w:r>
      <w:r>
        <w:tab/>
        <w:t>The tax rules require that CCA be deducted at the partnership level.  For no CCA to be deducted in determining an individual partner’s income, no CCA can be deducted at the partnership level.  This means that the other partners should only agree to this request if they are willing to have their partnership income increased by having no CCA deducted at the partnership level. They may or may not be willing to agree to this.</w:t>
      </w:r>
    </w:p>
    <w:p w:rsidR="005B0DE7" w:rsidRDefault="00F56913" w:rsidP="00FB0B01">
      <w:pPr>
        <w:pStyle w:val="Break-1"/>
      </w:pPr>
      <w:r>
        <w:br w:type="page"/>
      </w:r>
      <w:r w:rsidR="005B0DE7">
        <w:t>14.</w:t>
      </w:r>
      <w:r w:rsidR="005B0DE7">
        <w:tab/>
        <w:t>Accounting net income will include gains on the sale of capital assets as calculated under GAAP.  These amounts will be deducted in determining the net business income of the partnership.  They will not, however, be replaced by the taxable capital gains.  These latter amounts are not part of the partnership’s net business income.  They will be subject to a separate allocation to the individual partners in order to retain their tax characteristics.</w:t>
      </w:r>
    </w:p>
    <w:p w:rsidR="005B0DE7" w:rsidRDefault="005B0DE7" w:rsidP="00951047">
      <w:pPr>
        <w:pStyle w:val="ABaseStyle"/>
      </w:pPr>
    </w:p>
    <w:p w:rsidR="005B0DE7" w:rsidRDefault="005B0DE7" w:rsidP="00FB0B01">
      <w:pPr>
        <w:pStyle w:val="Break-1"/>
      </w:pPr>
      <w:r>
        <w:t>15.</w:t>
      </w:r>
      <w:r>
        <w:tab/>
        <w:t>In the absence of a provision in the partnership agreement, partnership law will require that profits be shared in equal fixed ratios.</w:t>
      </w:r>
    </w:p>
    <w:p w:rsidR="005B0DE7" w:rsidRDefault="005B0DE7" w:rsidP="00951047">
      <w:pPr>
        <w:pStyle w:val="ABaseStyle"/>
      </w:pPr>
    </w:p>
    <w:p w:rsidR="005B0DE7" w:rsidRDefault="005B0DE7" w:rsidP="00FB0B01">
      <w:pPr>
        <w:pStyle w:val="Break-1"/>
      </w:pPr>
      <w:r>
        <w:t>16.</w:t>
      </w:r>
      <w:r>
        <w:tab/>
        <w:t>There are two ways the interest can be acquired:</w:t>
      </w:r>
    </w:p>
    <w:p w:rsidR="005B0DE7" w:rsidRDefault="005B0DE7">
      <w:pPr>
        <w:pStyle w:val="Space-Half"/>
      </w:pPr>
    </w:p>
    <w:p w:rsidR="005B0DE7" w:rsidRDefault="005B0DE7">
      <w:pPr>
        <w:pStyle w:val="Space-Half"/>
      </w:pPr>
    </w:p>
    <w:p w:rsidR="005B0DE7" w:rsidRDefault="005B0DE7" w:rsidP="00FB0B01">
      <w:pPr>
        <w:pStyle w:val="Bullet-2"/>
      </w:pPr>
      <w:r>
        <w:t>The interest can be acquired directly from a current partner or partners by purchasing all or part of their interest.</w:t>
      </w:r>
    </w:p>
    <w:p w:rsidR="005B0DE7" w:rsidRDefault="005B0DE7">
      <w:pPr>
        <w:pStyle w:val="Space-Half"/>
      </w:pPr>
    </w:p>
    <w:p w:rsidR="005B0DE7" w:rsidRDefault="005B0DE7" w:rsidP="00FB0B01">
      <w:pPr>
        <w:pStyle w:val="Bullet-2"/>
      </w:pPr>
      <w:r>
        <w:t>The interest can be acquired directly from the partnership by transferring assets to this organization.</w:t>
      </w:r>
    </w:p>
    <w:p w:rsidR="005B0DE7" w:rsidRDefault="005B0DE7" w:rsidP="00951047">
      <w:pPr>
        <w:pStyle w:val="ABaseStyle"/>
      </w:pPr>
    </w:p>
    <w:p w:rsidR="005B0DE7" w:rsidRDefault="005B0DE7" w:rsidP="00FB0B01">
      <w:pPr>
        <w:pStyle w:val="Break-1"/>
      </w:pPr>
      <w:r>
        <w:t>17.</w:t>
      </w:r>
      <w:r>
        <w:tab/>
        <w:t>The treatment of each of the items is as follows:</w:t>
      </w:r>
    </w:p>
    <w:p w:rsidR="005B0DE7" w:rsidRDefault="005B0DE7">
      <w:pPr>
        <w:pStyle w:val="Space-Half"/>
      </w:pPr>
    </w:p>
    <w:p w:rsidR="005B0DE7" w:rsidRDefault="005B0DE7" w:rsidP="00FB0B01">
      <w:pPr>
        <w:pStyle w:val="Indent"/>
      </w:pPr>
      <w:r>
        <w:rPr>
          <w:b/>
          <w:bCs/>
        </w:rPr>
        <w:t>Capital Contributions</w:t>
      </w:r>
      <w:r>
        <w:t xml:space="preserve"> Capital contributions are added to the adjusted cost base of the partnership interest in the period in which they are made.</w:t>
      </w:r>
    </w:p>
    <w:p w:rsidR="005B0DE7" w:rsidRDefault="005B0DE7">
      <w:pPr>
        <w:pStyle w:val="Space-Half"/>
      </w:pPr>
    </w:p>
    <w:p w:rsidR="005B0DE7" w:rsidRDefault="005B0DE7" w:rsidP="00FB0B01">
      <w:pPr>
        <w:pStyle w:val="Indent"/>
      </w:pPr>
      <w:r>
        <w:rPr>
          <w:b/>
          <w:bCs/>
        </w:rPr>
        <w:t>Partner’s Share Of Partnership Net Business Income</w:t>
      </w:r>
      <w:r>
        <w:t xml:space="preserve"> Each partner’s share of partnership Net Business Income is added to the partner’s adjusted cost base on the first day of the year following the year in which the income was earned by the partnership.</w:t>
      </w:r>
    </w:p>
    <w:p w:rsidR="005B0DE7" w:rsidRDefault="005B0DE7">
      <w:pPr>
        <w:pStyle w:val="Space-Half"/>
      </w:pPr>
    </w:p>
    <w:p w:rsidR="005B0DE7" w:rsidRDefault="005B0DE7" w:rsidP="00FB0B01">
      <w:pPr>
        <w:pStyle w:val="Indent"/>
      </w:pPr>
      <w:r>
        <w:rPr>
          <w:b/>
          <w:bCs/>
        </w:rPr>
        <w:t>Partner’s Drawings</w:t>
      </w:r>
      <w:r>
        <w:t xml:space="preserve"> Partner’s drawings are deducted from the adjusted cost base of the partnership interest in the year in which they are made.</w:t>
      </w:r>
    </w:p>
    <w:p w:rsidR="005B0DE7" w:rsidRDefault="005B0DE7" w:rsidP="00951047">
      <w:pPr>
        <w:pStyle w:val="ABaseStyle"/>
      </w:pPr>
    </w:p>
    <w:p w:rsidR="005B0DE7" w:rsidRDefault="005B0DE7" w:rsidP="00FB0B01">
      <w:pPr>
        <w:pStyle w:val="Break-1"/>
      </w:pPr>
      <w:r>
        <w:t>18.</w:t>
      </w:r>
      <w:r>
        <w:tab/>
        <w:t>One-half of a partner’s share of the partnership’s capital gains (i.e., the partner’s share of the net taxable capital gains) will be included in his Net Income For Tax Purposes in the year in which the gains are realized.  The partner’s share of the partnership’s capital gains (i.e. 100 percent) will be added to the adjusted cost base of his partnership interest on the first day of the following taxation year.</w:t>
      </w:r>
    </w:p>
    <w:p w:rsidR="005B0DE7" w:rsidRDefault="005B0DE7" w:rsidP="00951047">
      <w:pPr>
        <w:pStyle w:val="ABaseStyle"/>
      </w:pPr>
    </w:p>
    <w:p w:rsidR="005B0DE7" w:rsidRDefault="005B0DE7" w:rsidP="00FB0B01">
      <w:pPr>
        <w:pStyle w:val="Break-1"/>
      </w:pPr>
      <w:r>
        <w:t>19.</w:t>
      </w:r>
      <w:r>
        <w:tab/>
        <w:t>The partner’s share of the partnership dividends will included in his Net Income For Tax Purposes in the year in which the dividends are received by the partnership.  The partner will gross up the allocated amount and be entitled to a dividend credit against Tax Payable.  The partner’s share of the partnership dividends will be added to the adjusted cost base of his partnership interest on the first day of the following taxation year.  This amount will not include the gross up.</w:t>
      </w:r>
    </w:p>
    <w:p w:rsidR="005B0DE7" w:rsidRDefault="005B0DE7" w:rsidP="00951047">
      <w:pPr>
        <w:pStyle w:val="ABaseStyle"/>
      </w:pPr>
    </w:p>
    <w:p w:rsidR="005B0DE7" w:rsidRDefault="005B0DE7" w:rsidP="00FB0B01">
      <w:pPr>
        <w:pStyle w:val="Break-1"/>
      </w:pPr>
      <w:r>
        <w:t>20.</w:t>
      </w:r>
      <w:r>
        <w:tab/>
        <w:t xml:space="preserve">For most capital assets, the negative amount will have to be included in income and added back to the adjusted cost base of the asset.  However, for partnership interests, the </w:t>
      </w:r>
      <w:r>
        <w:rPr>
          <w:i/>
          <w:iCs/>
        </w:rPr>
        <w:t>Income Tax Act</w:t>
      </w:r>
      <w:r>
        <w:t xml:space="preserve"> makes an exception.  As a consequence, as long as the partner is an active general partner, the amount does not have to be included in income unless there is a disposal of the partnership interest while the negative amount is present.</w:t>
      </w:r>
    </w:p>
    <w:p w:rsidR="005B0DE7" w:rsidRDefault="005B0DE7" w:rsidP="00951047">
      <w:pPr>
        <w:pStyle w:val="ABaseStyle"/>
      </w:pPr>
    </w:p>
    <w:p w:rsidR="005B0DE7" w:rsidRDefault="005B0DE7" w:rsidP="00FB0B01">
      <w:pPr>
        <w:pStyle w:val="Break-1"/>
      </w:pPr>
      <w:r>
        <w:t>21.</w:t>
      </w:r>
      <w:r>
        <w:tab/>
        <w:t>A limited partnership is one that has at least one limited partner and one general partner.  As defined in most provincial legislation, a limited partner is one whose liability for the debts of the Partnership is limited to the amount of his contribution to the Partnership, and who is not permitted to participate in the management of the Partnership.  A partner whose liability is limited under partnership law is considered a limited partner for income tax purposes.</w:t>
      </w:r>
    </w:p>
    <w:p w:rsidR="005B0DE7" w:rsidRDefault="00F56913" w:rsidP="00FB0B01">
      <w:pPr>
        <w:pStyle w:val="Break-1"/>
      </w:pPr>
      <w:r>
        <w:br w:type="page"/>
      </w:r>
      <w:r w:rsidR="005B0DE7">
        <w:t>22.</w:t>
      </w:r>
      <w:r w:rsidR="005B0DE7">
        <w:tab/>
        <w:t>Stated simply, the at-risk rules are designed to ensure that a limited partner does not receive tax deductions or tax credits that exceed the amount that he has “at risk”.  In very simplified terms, the “at risk” amount is the amount of the partner’s actual investment, not including amounts owed to the limited partnership.</w:t>
      </w:r>
    </w:p>
    <w:p w:rsidR="005B0DE7" w:rsidRDefault="005B0DE7" w:rsidP="00951047">
      <w:pPr>
        <w:pStyle w:val="ABaseStyle"/>
      </w:pPr>
    </w:p>
    <w:p w:rsidR="005B0DE7" w:rsidRDefault="005B0DE7" w:rsidP="00FB0B01">
      <w:pPr>
        <w:pStyle w:val="Break-1"/>
      </w:pPr>
      <w:r>
        <w:t>23.</w:t>
      </w:r>
      <w:r>
        <w:tab/>
        <w:t>A Canadian partnership is defined in ITA 201 as follows:</w:t>
      </w:r>
    </w:p>
    <w:p w:rsidR="005B0DE7" w:rsidRDefault="005B0DE7">
      <w:pPr>
        <w:pStyle w:val="Space-Half"/>
      </w:pPr>
    </w:p>
    <w:p w:rsidR="005B0DE7" w:rsidRDefault="005B0DE7" w:rsidP="00FB0B01">
      <w:pPr>
        <w:pStyle w:val="Indent"/>
      </w:pPr>
      <w:r>
        <w:t>In this subdivision, “Canadian partnership” means a partnership all of the members of which were, at any time in respect of which the expression is relevant, resident in Canada.</w:t>
      </w:r>
    </w:p>
    <w:p w:rsidR="005B0DE7" w:rsidRDefault="005B0DE7">
      <w:pPr>
        <w:pStyle w:val="Space-Half"/>
      </w:pPr>
    </w:p>
    <w:p w:rsidR="005B0DE7" w:rsidRDefault="005B0DE7" w:rsidP="00FB0B01">
      <w:pPr>
        <w:pStyle w:val="Body-Indent"/>
      </w:pPr>
      <w:r>
        <w:t>This is an important classification in that, in order to qualify for the various rollovers of partnership property, the partnership must meet this definition.</w:t>
      </w:r>
    </w:p>
    <w:p w:rsidR="005B0DE7" w:rsidRDefault="005B0DE7" w:rsidP="00951047">
      <w:pPr>
        <w:pStyle w:val="ABaseStyle"/>
      </w:pPr>
    </w:p>
    <w:p w:rsidR="005B0DE7" w:rsidRDefault="005B0DE7" w:rsidP="00FB0B01">
      <w:pPr>
        <w:pStyle w:val="Break-1"/>
      </w:pPr>
      <w:r>
        <w:t>24.</w:t>
      </w:r>
      <w:r>
        <w:tab/>
        <w:t>The incorporation of a partnership without incurring current taxation requires the use of two rollovers.  The first (under ITA 85(2)), allows eligible partnership property to be transferred to a taxable Canadian corporation for either shares or a combination of shares and other consideration.  The transfer takes place at elected values which can include the tax cost of the property, thereby avoiding current Taxable Income at the partnership level.</w:t>
      </w:r>
    </w:p>
    <w:p w:rsidR="005B0DE7" w:rsidRDefault="005B0DE7">
      <w:pPr>
        <w:pStyle w:val="Space-Half"/>
      </w:pPr>
    </w:p>
    <w:p w:rsidR="005B0DE7" w:rsidRDefault="005B0DE7" w:rsidP="00FB0B01">
      <w:pPr>
        <w:pStyle w:val="Body-Indent"/>
      </w:pPr>
      <w:r>
        <w:t>At this point, the partnership is holding shares in the corporation and the partners are continuing to hold their partnership interests.  The second rollover (under ITA 85(3)) then provides for a transfer at tax values of the partnership’s holding of the corporation’s shares to the partners in return for their partnership interests.</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31" w:name="_Toc394387348"/>
      <w:r w:rsidR="005B0DE7">
        <w:rPr>
          <w:lang w:val="en-US"/>
        </w:rPr>
        <w:t>TIF Solution Eighteen - 2</w:t>
      </w:r>
      <w:bookmarkEnd w:id="131"/>
    </w:p>
    <w:p w:rsidR="005B0DE7" w:rsidRDefault="005B0DE7" w:rsidP="00FB0B01">
      <w:pPr>
        <w:pStyle w:val="Break-1"/>
      </w:pPr>
      <w:r>
        <w:t>1.</w:t>
      </w:r>
      <w:r>
        <w:tab/>
        <w:t>True.</w:t>
      </w:r>
    </w:p>
    <w:p w:rsidR="005B0DE7" w:rsidRDefault="005B0DE7" w:rsidP="00951047">
      <w:pPr>
        <w:pStyle w:val="ABaseStyle"/>
      </w:pPr>
    </w:p>
    <w:p w:rsidR="005B0DE7" w:rsidRDefault="005B0DE7" w:rsidP="00FB0B01">
      <w:pPr>
        <w:pStyle w:val="Break-1"/>
      </w:pPr>
      <w:r>
        <w:t>2.</w:t>
      </w:r>
      <w:r>
        <w:tab/>
        <w:t>False. A view towards making a profit is one of the basic partnership elements.</w:t>
      </w:r>
    </w:p>
    <w:p w:rsidR="005B0DE7" w:rsidRDefault="005B0DE7" w:rsidP="00951047">
      <w:pPr>
        <w:pStyle w:val="ABaseStyle"/>
      </w:pPr>
    </w:p>
    <w:p w:rsidR="005B0DE7" w:rsidRDefault="005B0DE7" w:rsidP="00FB0B01">
      <w:pPr>
        <w:pStyle w:val="Break-1"/>
      </w:pPr>
      <w:r>
        <w:t>3.</w:t>
      </w:r>
      <w:r>
        <w:tab/>
        <w:t>False. While members of a limited liability partnership are not liable for obligations related to the negligent action of their professional partners, they are liable for most other partnership obligations.</w:t>
      </w:r>
    </w:p>
    <w:p w:rsidR="005B0DE7" w:rsidRDefault="005B0DE7" w:rsidP="00951047">
      <w:pPr>
        <w:pStyle w:val="ABaseStyle"/>
      </w:pPr>
    </w:p>
    <w:p w:rsidR="005B0DE7" w:rsidRDefault="005B0DE7" w:rsidP="00FB0B01">
      <w:pPr>
        <w:pStyle w:val="Break-1"/>
      </w:pPr>
      <w:r>
        <w:t>4.</w:t>
      </w:r>
      <w:r>
        <w:tab/>
        <w:t>False. While a partnership must calculate income as if it was a separate person, partnerships do not file tax returns.</w:t>
      </w:r>
    </w:p>
    <w:p w:rsidR="005B0DE7" w:rsidRDefault="005B0DE7" w:rsidP="00951047">
      <w:pPr>
        <w:pStyle w:val="ABaseStyle"/>
      </w:pPr>
    </w:p>
    <w:p w:rsidR="005B0DE7" w:rsidRDefault="005B0DE7" w:rsidP="00FB0B01">
      <w:pPr>
        <w:pStyle w:val="Break-1"/>
      </w:pPr>
      <w:r>
        <w:t>5.</w:t>
      </w:r>
      <w:r>
        <w:tab/>
        <w:t>True.</w:t>
      </w:r>
    </w:p>
    <w:p w:rsidR="005B0DE7" w:rsidRDefault="005B0DE7" w:rsidP="00951047">
      <w:pPr>
        <w:pStyle w:val="ABaseStyle"/>
      </w:pPr>
    </w:p>
    <w:p w:rsidR="005B0DE7" w:rsidRDefault="005B0DE7" w:rsidP="00FB0B01">
      <w:pPr>
        <w:pStyle w:val="Break-1"/>
      </w:pPr>
      <w:r>
        <w:t>6.</w:t>
      </w:r>
      <w:r>
        <w:tab/>
        <w:t>True.</w:t>
      </w:r>
    </w:p>
    <w:p w:rsidR="005B0DE7" w:rsidRDefault="005B0DE7" w:rsidP="00951047">
      <w:pPr>
        <w:pStyle w:val="ABaseStyle"/>
      </w:pPr>
    </w:p>
    <w:p w:rsidR="005B0DE7" w:rsidRDefault="005B0DE7" w:rsidP="00FB0B01">
      <w:pPr>
        <w:pStyle w:val="Break-1"/>
      </w:pPr>
      <w:r>
        <w:t>7.</w:t>
      </w:r>
      <w:r>
        <w:tab/>
        <w:t>False. Salaries paid to partners are never deductible.</w:t>
      </w:r>
    </w:p>
    <w:p w:rsidR="005B0DE7" w:rsidRDefault="005B0DE7" w:rsidP="00951047">
      <w:pPr>
        <w:pStyle w:val="ABaseStyle"/>
      </w:pPr>
    </w:p>
    <w:p w:rsidR="005B0DE7" w:rsidRDefault="005B0DE7" w:rsidP="00FB0B01">
      <w:pPr>
        <w:pStyle w:val="Break-1"/>
      </w:pPr>
      <w:r>
        <w:t>8.</w:t>
      </w:r>
      <w:r>
        <w:tab/>
        <w:t>True.</w:t>
      </w:r>
    </w:p>
    <w:p w:rsidR="005B0DE7" w:rsidRDefault="005B0DE7" w:rsidP="00951047">
      <w:pPr>
        <w:pStyle w:val="ABaseStyle"/>
      </w:pPr>
    </w:p>
    <w:p w:rsidR="005B0DE7" w:rsidRDefault="005B0DE7" w:rsidP="00FB0B01">
      <w:pPr>
        <w:pStyle w:val="Break-1"/>
      </w:pPr>
      <w:r>
        <w:t>9.</w:t>
      </w:r>
      <w:r>
        <w:tab/>
        <w:t>False. Charitable donations are allocated to the partners on the basis of the partnership agreement.</w:t>
      </w:r>
    </w:p>
    <w:p w:rsidR="005B0DE7" w:rsidRDefault="005B0DE7" w:rsidP="00951047">
      <w:pPr>
        <w:pStyle w:val="ABaseStyle"/>
      </w:pPr>
    </w:p>
    <w:p w:rsidR="005B0DE7" w:rsidRDefault="005B0DE7" w:rsidP="00FB0B01">
      <w:pPr>
        <w:pStyle w:val="Break-1"/>
      </w:pPr>
      <w:r>
        <w:t>10.</w:t>
      </w:r>
      <w:r>
        <w:tab/>
        <w:t>True.</w:t>
      </w:r>
    </w:p>
    <w:p w:rsidR="005B0DE7" w:rsidRDefault="005B0DE7" w:rsidP="00951047">
      <w:pPr>
        <w:pStyle w:val="ABaseStyle"/>
      </w:pPr>
    </w:p>
    <w:p w:rsidR="005B0DE7" w:rsidRDefault="005B0DE7" w:rsidP="00FB0B01">
      <w:pPr>
        <w:pStyle w:val="Break-1"/>
      </w:pPr>
      <w:r>
        <w:t>11.</w:t>
      </w:r>
      <w:r>
        <w:tab/>
        <w:t>False. Unlike the situation with most capital assets, where “negative” balances must be taken into income, a negative partnership interest can be carried forward beyond the end of a taxation year.</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32" w:name="_Toc394387349"/>
      <w:r w:rsidR="005B0DE7">
        <w:rPr>
          <w:lang w:val="en-US"/>
        </w:rPr>
        <w:t>TIF Solution Eighteen - 3</w:t>
      </w:r>
      <w:bookmarkEnd w:id="132"/>
    </w:p>
    <w:p w:rsidR="005B0DE7" w:rsidRDefault="005B0DE7" w:rsidP="00FB0B01">
      <w:pPr>
        <w:pStyle w:val="Break-2"/>
      </w:pPr>
      <w:r>
        <w:t>1.</w:t>
      </w:r>
      <w:r>
        <w:tab/>
        <w:t>A.</w:t>
      </w:r>
      <w:r>
        <w:tab/>
        <w:t>One of the partners must be an individual.</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w:t>
      </w:r>
      <w:r>
        <w:tab/>
        <w:t>B.</w:t>
      </w:r>
      <w:r>
        <w:tab/>
        <w:t>Partners are jointly and severally liable for partnership debt and wrongful acts of other partners.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w:t>
      </w:r>
      <w:r>
        <w:tab/>
        <w:t>D.</w:t>
      </w:r>
      <w:r>
        <w:tab/>
        <w:t>A partnership must calculate income as if it were a separate person resident in Canada.</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4.</w:t>
      </w:r>
      <w:r>
        <w:tab/>
        <w:t>B.</w:t>
      </w:r>
      <w:r>
        <w:tab/>
        <w:t>General partners are a separate legal entity from the business.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5.</w:t>
      </w:r>
      <w:r>
        <w:tab/>
        <w:t>A.</w:t>
      </w:r>
      <w:r>
        <w:tab/>
        <w:t>Partners may be able to reduce their personal income taxes if the business has losses in the start-up years.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6.</w:t>
      </w:r>
      <w:r>
        <w:tab/>
        <w:t>C.</w:t>
      </w:r>
      <w:r>
        <w:tab/>
        <w:t>3 and 4.</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7.</w:t>
      </w:r>
      <w:r>
        <w:tab/>
        <w:t>A.</w:t>
      </w:r>
      <w:r>
        <w:tab/>
        <w:t>When profits or losses are accounted for individually.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8.</w:t>
      </w:r>
      <w:r>
        <w:tab/>
        <w:t>D.</w:t>
      </w:r>
      <w:r>
        <w:tab/>
        <w:t>Co-venturers do not have the power to bind other co-venturers contractually.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9.</w:t>
      </w:r>
      <w:r>
        <w:tab/>
        <w:t>D.</w:t>
      </w:r>
      <w:r>
        <w:tab/>
        <w:t>A syndicate.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10.</w:t>
      </w:r>
      <w:r>
        <w:tab/>
        <w:t>D.</w:t>
      </w:r>
      <w:r>
        <w:tab/>
        <w:t>The concept of a partnership is not recognized by provincial legislation while the concept of a joint venture is.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11.</w:t>
      </w:r>
      <w:r>
        <w:tab/>
        <w:t>B.</w:t>
      </w:r>
      <w:r>
        <w:tab/>
        <w:t>$152,000.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12.</w:t>
      </w:r>
      <w:r>
        <w:tab/>
        <w:t>C.</w:t>
      </w:r>
      <w:r>
        <w:tab/>
        <w:t>$78,400 [(40%)($123,000 + $42,000 + $11,000 + $3,000 + $17,000)]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13.</w:t>
      </w:r>
      <w:r>
        <w:tab/>
        <w:t>A.</w:t>
      </w:r>
      <w:r>
        <w:tab/>
        <w:t>Martin will be allocated charitable donations of $1,800 [(30%)($6,000)].  He will include on his tax return:</w:t>
      </w:r>
    </w:p>
    <w:p w:rsidR="005B0DE7" w:rsidRDefault="005B0DE7">
      <w:pPr>
        <w:pStyle w:val="Space-Half"/>
      </w:pPr>
    </w:p>
    <w:p w:rsidR="005B0DE7" w:rsidRDefault="005B0DE7" w:rsidP="00FB0B01">
      <w:pPr>
        <w:pStyle w:val="2-Bullet"/>
      </w:pPr>
      <w:r>
        <w:t>taxable capital gains of [(30%)(1/2)($42,000)]</w:t>
      </w:r>
      <w:r>
        <w:tab/>
      </w:r>
      <w:r>
        <w:tab/>
        <w:t xml:space="preserve">$6,300 </w:t>
      </w:r>
    </w:p>
    <w:p w:rsidR="005B0DE7" w:rsidRDefault="005B0DE7" w:rsidP="00FB0B01">
      <w:pPr>
        <w:pStyle w:val="2-Bullet"/>
      </w:pPr>
      <w:r>
        <w:t>a federal dividend tax credit of [(30%)(13/18)(18%)($15,000)]</w:t>
      </w:r>
      <w:r>
        <w:tab/>
        <w:t xml:space="preserve">$585 </w:t>
      </w:r>
    </w:p>
    <w:p w:rsidR="005B0DE7" w:rsidRDefault="005B0DE7" w:rsidP="00FB0B01">
      <w:pPr>
        <w:pStyle w:val="2-Bullet"/>
      </w:pPr>
      <w:r>
        <w:t xml:space="preserve">a charitable donations tax credit of </w:t>
      </w:r>
      <w:r>
        <w:br/>
        <w:t>[(15%)($200) + (29%)($1,800 - $200)]</w:t>
      </w:r>
      <w:r>
        <w:tab/>
      </w:r>
      <w:r>
        <w:tab/>
        <w:t xml:space="preserve">$494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14.</w:t>
      </w:r>
      <w:r>
        <w:tab/>
        <w:t>C.</w:t>
      </w:r>
      <w:r>
        <w:tab/>
        <w:t>$229,880 {[50%][$490,000 + (18%)($32,000) - (1/2)($96,000) + $12,000]}.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15.</w:t>
      </w:r>
      <w:r>
        <w:tab/>
        <w:t>C.</w:t>
      </w:r>
      <w:r>
        <w:tab/>
        <w:t xml:space="preserve">$59,000 [(50%)($130,000) – (50%)($5,000) - $3,500)]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16.</w:t>
      </w:r>
      <w:r>
        <w:tab/>
        <w:t>B.</w:t>
      </w:r>
      <w:r>
        <w:tab/>
        <w:t>$222,000 + $120,000 - $1,500 - $100,000 = $240,500</w:t>
      </w:r>
    </w:p>
    <w:p w:rsidR="005B0DE7" w:rsidRDefault="00F56913" w:rsidP="00951047">
      <w:pPr>
        <w:pStyle w:val="ABaseStyle"/>
      </w:pPr>
      <w:r>
        <w:br w:type="page"/>
      </w:r>
    </w:p>
    <w:p w:rsidR="005B0DE7" w:rsidRDefault="005B0DE7" w:rsidP="00FB0B01">
      <w:pPr>
        <w:pStyle w:val="Break-2"/>
      </w:pPr>
      <w:r>
        <w:t>17.</w:t>
      </w:r>
      <w:r>
        <w:tab/>
        <w:t>C.</w:t>
      </w:r>
      <w:r>
        <w:tab/>
        <w:t>Business losses of a partnership cannot be allocated to the partners for them to deduct against other sources of income.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18.</w:t>
      </w:r>
      <w:r>
        <w:tab/>
        <w:t>A.</w:t>
      </w:r>
      <w:r>
        <w:tab/>
        <w:t>The ACB of Joe’s partnership interest is $23,000, calculated as follows:</w:t>
      </w:r>
    </w:p>
    <w:p w:rsidR="005B0DE7" w:rsidRDefault="005B0DE7" w:rsidP="00951047">
      <w:pPr>
        <w:pStyle w:val="ABaseStyle"/>
      </w:pPr>
    </w:p>
    <w:p w:rsidR="005B0DE7" w:rsidRDefault="005B0DE7" w:rsidP="00FB0B01">
      <w:pPr>
        <w:pStyle w:val="1"/>
      </w:pPr>
      <w:r>
        <w:t>Opening ACB</w:t>
      </w:r>
      <w:r>
        <w:tab/>
        <w:t xml:space="preserve">$59,000 </w:t>
      </w:r>
    </w:p>
    <w:p w:rsidR="005B0DE7" w:rsidRDefault="005B0DE7" w:rsidP="00FB0B01">
      <w:pPr>
        <w:pStyle w:val="1"/>
      </w:pPr>
      <w:r>
        <w:t>Drawings</w:t>
      </w:r>
      <w:r>
        <w:tab/>
        <w:t>( 10,000)</w:t>
      </w:r>
    </w:p>
    <w:p w:rsidR="005B0DE7" w:rsidRDefault="005B0DE7" w:rsidP="00FB0B01">
      <w:pPr>
        <w:pStyle w:val="1"/>
      </w:pPr>
      <w:r>
        <w:t>Share Of Net Business Loss</w:t>
      </w:r>
      <w:r>
        <w:tab/>
        <w:t>( 25,000)</w:t>
      </w:r>
    </w:p>
    <w:p w:rsidR="005B0DE7" w:rsidRDefault="005B0DE7" w:rsidP="00FB0B01">
      <w:pPr>
        <w:pStyle w:val="1"/>
      </w:pPr>
      <w:r>
        <w:t>Share Of Charitable Donations</w:t>
      </w:r>
      <w:r>
        <w:tab/>
        <w:t>( 1,000)</w:t>
      </w:r>
    </w:p>
    <w:p w:rsidR="005B0DE7" w:rsidRDefault="005B0DE7" w:rsidP="00FB0B01">
      <w:pPr>
        <w:pStyle w:val="1GT"/>
      </w:pPr>
      <w:r>
        <w:t xml:space="preserve">ACB </w:t>
      </w:r>
      <w:r>
        <w:tab/>
        <w:t xml:space="preserve">$23,000 </w:t>
      </w:r>
    </w:p>
    <w:p w:rsidR="005B0DE7" w:rsidRDefault="005B0DE7">
      <w:pPr>
        <w:pStyle w:val="Space-Half"/>
      </w:pPr>
    </w:p>
    <w:p w:rsidR="005B0DE7" w:rsidRDefault="005B0DE7" w:rsidP="00951047">
      <w:pPr>
        <w:pStyle w:val="ABaseStyle"/>
      </w:pPr>
    </w:p>
    <w:p w:rsidR="005B0DE7" w:rsidRDefault="005B0DE7" w:rsidP="00FB0B01">
      <w:pPr>
        <w:pStyle w:val="Break-2"/>
      </w:pPr>
      <w:r>
        <w:t>19.</w:t>
      </w:r>
      <w:r>
        <w:tab/>
        <w:t>D.</w:t>
      </w:r>
      <w:r>
        <w:tab/>
        <w:t>The ACB of Sarah’s partnership interest is $60,000, calculated as follows:</w:t>
      </w:r>
    </w:p>
    <w:p w:rsidR="005B0DE7" w:rsidRDefault="005B0DE7" w:rsidP="00951047">
      <w:pPr>
        <w:pStyle w:val="ABaseStyle"/>
      </w:pPr>
    </w:p>
    <w:p w:rsidR="005B0DE7" w:rsidRDefault="005B0DE7" w:rsidP="00FB0B01">
      <w:pPr>
        <w:pStyle w:val="1"/>
      </w:pPr>
      <w:r>
        <w:t>Opening ACB</w:t>
      </w:r>
      <w:r>
        <w:tab/>
        <w:t xml:space="preserve">$40,000 </w:t>
      </w:r>
    </w:p>
    <w:p w:rsidR="005B0DE7" w:rsidRDefault="005B0DE7" w:rsidP="00FB0B01">
      <w:pPr>
        <w:pStyle w:val="1"/>
      </w:pPr>
      <w:r>
        <w:t>Drawings</w:t>
      </w:r>
      <w:r>
        <w:tab/>
        <w:t>( 15,000)</w:t>
      </w:r>
    </w:p>
    <w:p w:rsidR="005B0DE7" w:rsidRDefault="005B0DE7" w:rsidP="00FB0B01">
      <w:pPr>
        <w:pStyle w:val="1"/>
      </w:pPr>
      <w:r>
        <w:t>Share Of Business Income - No CCA Adjustment</w:t>
      </w:r>
    </w:p>
    <w:p w:rsidR="005B0DE7" w:rsidRDefault="005B0DE7" w:rsidP="00FB0B01">
      <w:pPr>
        <w:pStyle w:val="1"/>
      </w:pPr>
      <w:r>
        <w:tab/>
        <w:t>[(50%)($50,000)]</w:t>
      </w:r>
      <w:r>
        <w:tab/>
        <w:t xml:space="preserve"> 25,000 </w:t>
      </w:r>
    </w:p>
    <w:p w:rsidR="005B0DE7" w:rsidRDefault="005B0DE7" w:rsidP="00FB0B01">
      <w:pPr>
        <w:pStyle w:val="1"/>
      </w:pPr>
      <w:r>
        <w:t>Share Of Capital Gains [(50%)(2)($10,000)]</w:t>
      </w:r>
      <w:r>
        <w:tab/>
        <w:t xml:space="preserve"> 10,000 </w:t>
      </w:r>
    </w:p>
    <w:p w:rsidR="005B0DE7" w:rsidRDefault="005B0DE7" w:rsidP="00FB0B01">
      <w:pPr>
        <w:pStyle w:val="1GT"/>
      </w:pPr>
      <w:r>
        <w:t xml:space="preserve">ACB </w:t>
      </w:r>
      <w:r>
        <w:tab/>
        <w:t xml:space="preserve">$60,000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20.</w:t>
      </w:r>
      <w:r>
        <w:tab/>
        <w:t>B.</w:t>
      </w:r>
      <w:r>
        <w:tab/>
        <w:t>Her share of the grossed up dividends received by the partnership in the preceding year.</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21.</w:t>
      </w:r>
      <w:r>
        <w:tab/>
        <w:t>A.</w:t>
      </w:r>
      <w:r>
        <w:tab/>
        <w:t>Each sister will have a taxable capital gain of $2,500. [1/2][$15,000 – (20%)($50,000)]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22.</w:t>
      </w:r>
      <w:r>
        <w:tab/>
        <w:t>C.</w:t>
      </w:r>
      <w:r>
        <w:tab/>
        <w:t>$34,000. [($215,000 - $5,000)(40%) - $50,000]</w:t>
      </w:r>
    </w:p>
    <w:p w:rsidR="005B0DE7" w:rsidRDefault="005B0DE7" w:rsidP="00951047">
      <w:pPr>
        <w:pStyle w:val="ABaseStyle"/>
      </w:pPr>
      <w:r>
        <w:t>Net business income of the partnership for tax purposes is $215,000 {[$200,000 + (1/2)($20,000) + $5,000]}.  Jabari’s 40 percent share of the income is reduced by his share of the charitable donation and 100 percent of his withdrawals.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23.</w:t>
      </w:r>
      <w:r>
        <w:tab/>
        <w:t>C.</w:t>
      </w:r>
      <w:r>
        <w:tab/>
        <w:t>The adjusted cost base is nil. Kasinda will report partnership business income of $100,000. [$100,000 = (25%)($400,000)]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24.</w:t>
      </w:r>
      <w:r>
        <w:tab/>
        <w:t>A.</w:t>
      </w:r>
      <w:r>
        <w:tab/>
        <w:t>If Blue Grass pays $20,000 directly to each of the original partners, the adjusted cost base of the partnership interest of both Red Bush and Green Tree would decrease by $20,000 each.  Each partner is selling one third of their $60,000 interest.  This will reduce their adjusted cost base by $20,000 [(1/3)($60,000)].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25.</w:t>
      </w:r>
      <w:r>
        <w:tab/>
        <w:t>B.</w:t>
      </w:r>
      <w:r>
        <w:tab/>
        <w:t>Blue Grass pays $30,000 directly to both of the original partners.  This will result in a $10,000 capital gain ($30,000 - $20,000).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26.</w:t>
      </w:r>
      <w:r>
        <w:tab/>
        <w:t>C.</w:t>
      </w:r>
      <w:r>
        <w:tab/>
        <w:t>[(1/2)($65,000 + $8,000 (add negative) - $2,000)] = $35,500</w:t>
      </w:r>
    </w:p>
    <w:p w:rsidR="005B0DE7" w:rsidRDefault="005B0DE7" w:rsidP="00951047">
      <w:pPr>
        <w:pStyle w:val="ABaseStyle"/>
      </w:pPr>
    </w:p>
    <w:p w:rsidR="005B0DE7" w:rsidRDefault="00F56913" w:rsidP="00951047">
      <w:pPr>
        <w:pStyle w:val="ABaseStyle"/>
      </w:pPr>
      <w:r>
        <w:br w:type="page"/>
      </w:r>
    </w:p>
    <w:p w:rsidR="005B0DE7" w:rsidRDefault="005B0DE7" w:rsidP="00FB0B01">
      <w:pPr>
        <w:pStyle w:val="Break-2"/>
      </w:pPr>
      <w:r>
        <w:t>27.</w:t>
      </w:r>
      <w:r>
        <w:tab/>
        <w:t>C.</w:t>
      </w:r>
      <w:r>
        <w:tab/>
        <w:t>Interest on funds borrowed by a partner to make a capital contribution.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28.</w:t>
      </w:r>
      <w:r>
        <w:tab/>
        <w:t>A.</w:t>
      </w:r>
      <w:r>
        <w:tab/>
        <w:t>Mayumi, a partner in an engineering firm, entitled to 50% of the profits and responsible for 50% of losses.  This is the only choice where the partner does not have some type of special guarantee from the partnership that limits their financial liability.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29.</w:t>
      </w:r>
      <w:r>
        <w:tab/>
        <w:t>B.</w:t>
      </w:r>
      <w:r>
        <w:tab/>
        <w:t>The objective of the rules is to prevent taxpayers from receiving tax deductions or tax credits in excess of the amount that they are in a position to lose on their investment.</w:t>
      </w:r>
    </w:p>
    <w:p w:rsidR="005B0DE7" w:rsidRDefault="005B0DE7" w:rsidP="00951047">
      <w:pPr>
        <w:pStyle w:val="ABaseStyle"/>
      </w:pPr>
    </w:p>
    <w:p w:rsidR="005B0DE7" w:rsidRDefault="005B0DE7" w:rsidP="00FB0B01">
      <w:pPr>
        <w:pStyle w:val="Break-2"/>
      </w:pPr>
      <w:r>
        <w:t>30.</w:t>
      </w:r>
      <w:r>
        <w:tab/>
        <w:t>C.</w:t>
      </w:r>
      <w:r>
        <w:tab/>
        <w:t>To ensure that the tax deductions available to limited partners do not exceed the amount they have at-risk.</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31.</w:t>
      </w:r>
      <w:r>
        <w:tab/>
        <w:t>B.</w:t>
      </w:r>
      <w:r>
        <w:tab/>
        <w:t>It has an indefinite carry over period, cannot be carried back, and can only be used against limited partnership income from the same limited partnership.</w:t>
      </w:r>
    </w:p>
    <w:p w:rsidR="005B0DE7" w:rsidRDefault="005B0DE7" w:rsidP="00951047">
      <w:pPr>
        <w:pStyle w:val="ABaseStyle"/>
      </w:pPr>
    </w:p>
    <w:p w:rsidR="005B0DE7" w:rsidRDefault="005B0DE7" w:rsidP="00FB0B01">
      <w:pPr>
        <w:pStyle w:val="Break-2"/>
      </w:pPr>
      <w:r>
        <w:t>32.</w:t>
      </w:r>
      <w:r>
        <w:tab/>
        <w:t>C.</w:t>
      </w:r>
      <w:r>
        <w:tab/>
        <w:t>$76,250 [$150,000 + (5%)($25,000) - $75,000]</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FB0B01">
      <w:pPr>
        <w:pStyle w:val="Break-2"/>
      </w:pPr>
      <w:r>
        <w:t>33.</w:t>
      </w:r>
      <w:r>
        <w:tab/>
        <w:t>C.</w:t>
      </w:r>
      <w:r>
        <w:tab/>
        <w:t>His limited partnership loss can be carried forward indefinitely and carried back 3 years.  There is no carry back.</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34.</w:t>
      </w:r>
      <w:r>
        <w:tab/>
        <w:t>C.</w:t>
      </w:r>
      <w:r>
        <w:tab/>
        <w:t>Aba will be considered to have disposed of the truck for $35,000 resulting in recapture, and the ACB of her partnership interest will be $30,000.  The partnership will be considered to have acquired the truck for $35,000.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35.</w:t>
      </w:r>
      <w:r>
        <w:tab/>
        <w:t>B.</w:t>
      </w:r>
      <w:r>
        <w:tab/>
        <w:t>Aissa will be considered to have disposed of the land for $95,000 resulting in a taxable capital gain of $25,000. The ACB of her partnership interest will be $95,000.  The partnership will be considered to have acquired the land for $95,000.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36.</w:t>
      </w:r>
      <w:r>
        <w:tab/>
        <w:t>B.</w:t>
      </w:r>
      <w:r>
        <w:tab/>
        <w:t>The ACB of her partnership interest will decrease by $10,000. [$105,000-$95,000]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37.</w:t>
      </w:r>
      <w:r>
        <w:tab/>
        <w:t>B.</w:t>
      </w:r>
      <w:r>
        <w:tab/>
        <w:t>A decrease of $78,900. [(35%)($88,000-$62,000)-$88,000]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38.</w:t>
      </w:r>
      <w:r>
        <w:tab/>
        <w:t>C.</w:t>
      </w:r>
      <w:r>
        <w:tab/>
        <w:t>Inventory of real property.</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33" w:name="_Toc394387350"/>
      <w:r w:rsidR="005B0DE7">
        <w:rPr>
          <w:lang w:val="en-US"/>
        </w:rPr>
        <w:t>TIF Solution Eighteen - 4</w:t>
      </w:r>
      <w:bookmarkEnd w:id="133"/>
    </w:p>
    <w:p w:rsidR="005B0DE7" w:rsidRDefault="005B0DE7" w:rsidP="00FB0B01">
      <w:pPr>
        <w:pStyle w:val="Level-3"/>
      </w:pPr>
      <w:r>
        <w:t>Exam Exercise Solution Eighteen - 1 (Partnership Income - Accrual Basis)</w:t>
      </w:r>
    </w:p>
    <w:p w:rsidR="005B0DE7" w:rsidRDefault="005B0DE7" w:rsidP="00951047">
      <w:pPr>
        <w:pStyle w:val="ABaseStyle"/>
      </w:pPr>
      <w:r>
        <w:t>The following amounts would be added to Ms. Winter’s Net Income For Tax Purposes:</w:t>
      </w:r>
    </w:p>
    <w:p w:rsidR="005B0DE7" w:rsidRDefault="005B0DE7" w:rsidP="00951047">
      <w:pPr>
        <w:pStyle w:val="ABaseStyle"/>
      </w:pPr>
    </w:p>
    <w:p w:rsidR="005B0DE7" w:rsidRDefault="005B0DE7" w:rsidP="00FB0B01">
      <w:pPr>
        <w:pStyle w:val="1"/>
      </w:pPr>
      <w:r>
        <w:t>Business Income [(40%)($80,000)]</w:t>
      </w:r>
      <w:r>
        <w:tab/>
        <w:t xml:space="preserve">$32,000 </w:t>
      </w:r>
    </w:p>
    <w:p w:rsidR="005B0DE7" w:rsidRDefault="005B0DE7" w:rsidP="00FB0B01">
      <w:pPr>
        <w:pStyle w:val="1"/>
      </w:pPr>
      <w:r>
        <w:t>Taxable Capital Gains [(40%)(1/2)($23,000)]</w:t>
      </w:r>
      <w:r>
        <w:tab/>
        <w:t xml:space="preserve">4,600 </w:t>
      </w:r>
    </w:p>
    <w:p w:rsidR="005B0DE7" w:rsidRDefault="005B0DE7" w:rsidP="00FB0B01">
      <w:pPr>
        <w:pStyle w:val="1"/>
      </w:pPr>
      <w:r>
        <w:t>Eligible Dividends [(40%)($8,500)]</w:t>
      </w:r>
      <w:r>
        <w:tab/>
        <w:t xml:space="preserve">3,400 </w:t>
      </w:r>
    </w:p>
    <w:p w:rsidR="005B0DE7" w:rsidRDefault="005B0DE7" w:rsidP="00FB0B01">
      <w:pPr>
        <w:pStyle w:val="1"/>
      </w:pPr>
      <w:r>
        <w:t>Gross Up [(38%)($3,400)]</w:t>
      </w:r>
      <w:r>
        <w:tab/>
        <w:t xml:space="preserve">1,292 </w:t>
      </w:r>
    </w:p>
    <w:p w:rsidR="005B0DE7" w:rsidRDefault="005B0DE7" w:rsidP="00FB0B01">
      <w:pPr>
        <w:pStyle w:val="1GT"/>
      </w:pPr>
      <w:r>
        <w:t>Total</w:t>
      </w:r>
      <w:r>
        <w:tab/>
        <w:t xml:space="preserve">$41,292 </w:t>
      </w:r>
    </w:p>
    <w:p w:rsidR="005B0DE7" w:rsidRDefault="005B0DE7" w:rsidP="00951047">
      <w:pPr>
        <w:pStyle w:val="ABaseStyle"/>
      </w:pPr>
    </w:p>
    <w:p w:rsidR="005B0DE7" w:rsidRDefault="005B0DE7" w:rsidP="00951047">
      <w:pPr>
        <w:pStyle w:val="ABaseStyle"/>
      </w:pPr>
      <w:r>
        <w:t>In addition Ms. Winters would be eligible for a federal dividend tax credit of $705 [(6/11)($1,292)].  The fact that she withdrew $25,000 during the year has no immediate tax consequences.</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Eighteen - 2 (Partnership Income - Accrual Basis)</w:t>
      </w:r>
    </w:p>
    <w:p w:rsidR="005B0DE7" w:rsidRDefault="005B0DE7" w:rsidP="00951047">
      <w:pPr>
        <w:pStyle w:val="ABaseStyle"/>
      </w:pPr>
      <w:r>
        <w:t>The following amounts would be added to Mr. Bonner’s Net Income For Tax Purposes:</w:t>
      </w:r>
    </w:p>
    <w:p w:rsidR="005B0DE7" w:rsidRDefault="005B0DE7" w:rsidP="00951047">
      <w:pPr>
        <w:pStyle w:val="ABaseStyle"/>
      </w:pPr>
    </w:p>
    <w:p w:rsidR="005B0DE7" w:rsidRDefault="005B0DE7" w:rsidP="00FB0B01">
      <w:pPr>
        <w:pStyle w:val="1"/>
      </w:pPr>
      <w:r>
        <w:t>Business Income [(25%)($140,000)]</w:t>
      </w:r>
      <w:r>
        <w:tab/>
        <w:t xml:space="preserve">$35,000 </w:t>
      </w:r>
    </w:p>
    <w:p w:rsidR="005B0DE7" w:rsidRDefault="005B0DE7" w:rsidP="00FB0B01">
      <w:pPr>
        <w:pStyle w:val="1"/>
      </w:pPr>
      <w:r>
        <w:t>Taxable Capital Gains [(25%)(1/2)($18,000)]</w:t>
      </w:r>
      <w:r>
        <w:tab/>
        <w:t xml:space="preserve">2,250 </w:t>
      </w:r>
    </w:p>
    <w:p w:rsidR="005B0DE7" w:rsidRDefault="005B0DE7" w:rsidP="00FB0B01">
      <w:pPr>
        <w:pStyle w:val="1"/>
      </w:pPr>
      <w:r>
        <w:t>Eligible Dividends [(25%)($41,000)]</w:t>
      </w:r>
      <w:r>
        <w:tab/>
        <w:t xml:space="preserve">10,250 </w:t>
      </w:r>
    </w:p>
    <w:p w:rsidR="005B0DE7" w:rsidRDefault="005B0DE7" w:rsidP="00FB0B01">
      <w:pPr>
        <w:pStyle w:val="1"/>
      </w:pPr>
      <w:r>
        <w:t>Gross Up [(38%)($10,250)]</w:t>
      </w:r>
      <w:r>
        <w:tab/>
        <w:t xml:space="preserve">3,895 </w:t>
      </w:r>
    </w:p>
    <w:p w:rsidR="005B0DE7" w:rsidRDefault="005B0DE7" w:rsidP="00FB0B01">
      <w:pPr>
        <w:pStyle w:val="1GT"/>
      </w:pPr>
      <w:r>
        <w:t>Total</w:t>
      </w:r>
      <w:r>
        <w:tab/>
        <w:t xml:space="preserve">$51,395 </w:t>
      </w:r>
    </w:p>
    <w:p w:rsidR="005B0DE7" w:rsidRDefault="005B0DE7" w:rsidP="00951047">
      <w:pPr>
        <w:pStyle w:val="ABaseStyle"/>
      </w:pPr>
    </w:p>
    <w:p w:rsidR="005B0DE7" w:rsidRDefault="005B0DE7" w:rsidP="00951047">
      <w:pPr>
        <w:pStyle w:val="ABaseStyle"/>
      </w:pPr>
      <w:r>
        <w:t>In addition Mr. Bonner would be eligible for a federal dividend tax credit of $2,125 [(6/11)($3,895)].  The fact that he withdrew $15,000 during the year has no immediate tax consequences.</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Eighteen - 3 (Partnership Net Business Income)</w:t>
      </w:r>
    </w:p>
    <w:p w:rsidR="005B0DE7" w:rsidRDefault="005B0DE7" w:rsidP="00951047">
      <w:pPr>
        <w:pStyle w:val="ABaseStyle"/>
      </w:pPr>
      <w:r>
        <w:t>The ID Partnership’s Net Business Income would be calculated as follows:</w:t>
      </w:r>
    </w:p>
    <w:p w:rsidR="005B0DE7" w:rsidRDefault="005B0DE7" w:rsidP="00951047">
      <w:pPr>
        <w:pStyle w:val="ABaseStyle"/>
      </w:pPr>
    </w:p>
    <w:p w:rsidR="005B0DE7" w:rsidRDefault="005B0DE7" w:rsidP="00FB0B01">
      <w:pPr>
        <w:pStyle w:val="2"/>
      </w:pPr>
      <w:r>
        <w:t>Accounting Net Income</w:t>
      </w:r>
      <w:r>
        <w:tab/>
      </w:r>
      <w:r>
        <w:tab/>
        <w:t xml:space="preserve">$312,000 </w:t>
      </w:r>
    </w:p>
    <w:p w:rsidR="005B0DE7" w:rsidRDefault="005B0DE7" w:rsidP="00FB0B01">
      <w:pPr>
        <w:pStyle w:val="2"/>
      </w:pPr>
      <w:r>
        <w:t>Add:</w:t>
      </w:r>
    </w:p>
    <w:p w:rsidR="005B0DE7" w:rsidRDefault="005B0DE7" w:rsidP="00FB0B01">
      <w:pPr>
        <w:pStyle w:val="2"/>
      </w:pPr>
      <w:r>
        <w:tab/>
        <w:t>Salary To I</w:t>
      </w:r>
      <w:r>
        <w:tab/>
        <w:t xml:space="preserve">$42,000 </w:t>
      </w:r>
    </w:p>
    <w:p w:rsidR="005B0DE7" w:rsidRDefault="005B0DE7" w:rsidP="00FB0B01">
      <w:pPr>
        <w:pStyle w:val="2"/>
      </w:pPr>
      <w:r>
        <w:tab/>
        <w:t>Interest To D</w:t>
      </w:r>
      <w:r>
        <w:tab/>
        <w:t xml:space="preserve">17,000 </w:t>
      </w:r>
    </w:p>
    <w:p w:rsidR="005B0DE7" w:rsidRDefault="005B0DE7" w:rsidP="00FB0B01">
      <w:pPr>
        <w:pStyle w:val="2"/>
      </w:pPr>
      <w:r>
        <w:tab/>
        <w:t>Amortization Expense</w:t>
      </w:r>
      <w:r>
        <w:tab/>
        <w:t xml:space="preserve">41,000 </w:t>
      </w:r>
    </w:p>
    <w:p w:rsidR="005B0DE7" w:rsidRDefault="005B0DE7" w:rsidP="00FB0B01">
      <w:pPr>
        <w:pStyle w:val="2"/>
      </w:pPr>
      <w:r>
        <w:tab/>
        <w:t>Donations</w:t>
      </w:r>
      <w:r>
        <w:tab/>
        <w:t xml:space="preserve">4,200 </w:t>
      </w:r>
      <w:r>
        <w:tab/>
        <w:t xml:space="preserve">104,200 </w:t>
      </w:r>
    </w:p>
    <w:p w:rsidR="005B0DE7" w:rsidRDefault="005B0DE7" w:rsidP="00FB0B01">
      <w:pPr>
        <w:pStyle w:val="2T"/>
      </w:pPr>
      <w:r>
        <w:tab/>
      </w:r>
      <w:r>
        <w:tab/>
      </w:r>
      <w:r>
        <w:tab/>
        <w:t xml:space="preserve">$416,200 </w:t>
      </w:r>
    </w:p>
    <w:p w:rsidR="005B0DE7" w:rsidRDefault="005B0DE7" w:rsidP="00FB0B01">
      <w:pPr>
        <w:pStyle w:val="2"/>
      </w:pPr>
      <w:r>
        <w:t>Deduct:</w:t>
      </w:r>
    </w:p>
    <w:p w:rsidR="005B0DE7" w:rsidRDefault="005B0DE7" w:rsidP="00FB0B01">
      <w:pPr>
        <w:pStyle w:val="2"/>
      </w:pPr>
      <w:r>
        <w:tab/>
        <w:t>Maximum CCA</w:t>
      </w:r>
      <w:r>
        <w:tab/>
        <w:t>($63,000)</w:t>
      </w:r>
    </w:p>
    <w:p w:rsidR="005B0DE7" w:rsidRDefault="005B0DE7" w:rsidP="00FB0B01">
      <w:pPr>
        <w:pStyle w:val="2"/>
      </w:pPr>
      <w:r>
        <w:tab/>
        <w:t>Accounting Gain On Sale Of Land</w:t>
      </w:r>
      <w:r>
        <w:tab/>
        <w:t>( 31,000)</w:t>
      </w:r>
      <w:r>
        <w:tab/>
        <w:t>( 94,000)</w:t>
      </w:r>
    </w:p>
    <w:p w:rsidR="005B0DE7" w:rsidRDefault="005B0DE7" w:rsidP="00FB0B01">
      <w:pPr>
        <w:pStyle w:val="2GT"/>
      </w:pPr>
      <w:r>
        <w:t>Net Business Income</w:t>
      </w:r>
      <w:r>
        <w:tab/>
      </w:r>
      <w:r>
        <w:tab/>
        <w:t xml:space="preserve">$322,200 </w:t>
      </w:r>
    </w:p>
    <w:p w:rsidR="005B0DE7" w:rsidRDefault="005B0DE7" w:rsidP="00951047">
      <w:pPr>
        <w:pStyle w:val="ABaseStyle"/>
      </w:pPr>
    </w:p>
    <w:p w:rsidR="005B0DE7" w:rsidRDefault="005B0DE7" w:rsidP="00951047">
      <w:pPr>
        <w:pStyle w:val="ABaseStyle"/>
      </w:pPr>
      <w:r>
        <w:t>The allocation of this Net Business Income to the two partners would be as follows:</w:t>
      </w:r>
    </w:p>
    <w:p w:rsidR="005B0DE7" w:rsidRDefault="005B0DE7" w:rsidP="00951047">
      <w:pPr>
        <w:pStyle w:val="ABaseStyle"/>
      </w:pPr>
    </w:p>
    <w:p w:rsidR="005B0DE7" w:rsidRDefault="005B0DE7" w:rsidP="00FB0B01">
      <w:pPr>
        <w:pStyle w:val="2"/>
      </w:pPr>
      <w:r>
        <w:tab/>
      </w:r>
      <w:r>
        <w:tab/>
      </w:r>
      <w:r>
        <w:rPr>
          <w:b/>
          <w:bCs/>
        </w:rPr>
        <w:t xml:space="preserve">Partner I </w:t>
      </w:r>
      <w:r>
        <w:tab/>
      </w:r>
      <w:r>
        <w:rPr>
          <w:b/>
          <w:bCs/>
        </w:rPr>
        <w:t xml:space="preserve">Partner D </w:t>
      </w:r>
    </w:p>
    <w:p w:rsidR="005B0DE7" w:rsidRDefault="005B0DE7" w:rsidP="00FB0B01">
      <w:pPr>
        <w:pStyle w:val="2T"/>
      </w:pPr>
      <w:r>
        <w:t>Priority Allocation For Salary</w:t>
      </w:r>
      <w:r>
        <w:tab/>
        <w:t xml:space="preserve">$ 42,000 </w:t>
      </w:r>
      <w:r>
        <w:tab/>
        <w:t xml:space="preserve">N/A </w:t>
      </w:r>
    </w:p>
    <w:p w:rsidR="005B0DE7" w:rsidRDefault="005B0DE7" w:rsidP="00FB0B01">
      <w:pPr>
        <w:pStyle w:val="2"/>
      </w:pPr>
      <w:r>
        <w:t>Priority Allocation For Interest</w:t>
      </w:r>
      <w:r>
        <w:tab/>
        <w:t xml:space="preserve">N/A </w:t>
      </w:r>
      <w:r>
        <w:tab/>
        <w:t xml:space="preserve">$ 17,000 </w:t>
      </w:r>
    </w:p>
    <w:p w:rsidR="005B0DE7" w:rsidRDefault="005B0DE7" w:rsidP="00FB0B01">
      <w:pPr>
        <w:pStyle w:val="2"/>
      </w:pPr>
      <w:r>
        <w:t>Allocation Of Residual</w:t>
      </w:r>
    </w:p>
    <w:p w:rsidR="005B0DE7" w:rsidRDefault="005B0DE7" w:rsidP="00FB0B01">
      <w:pPr>
        <w:pStyle w:val="2"/>
      </w:pPr>
      <w:r>
        <w:tab/>
        <w:t>[(55%)($322,200 - $42,000 - $17,000)]</w:t>
      </w:r>
      <w:r>
        <w:tab/>
        <w:t xml:space="preserve">144,760 </w:t>
      </w:r>
    </w:p>
    <w:p w:rsidR="005B0DE7" w:rsidRDefault="005B0DE7" w:rsidP="00FB0B01">
      <w:pPr>
        <w:pStyle w:val="2"/>
      </w:pPr>
      <w:r>
        <w:tab/>
        <w:t>[(45%)($322,200 - $42,000 - $17,000)]</w:t>
      </w:r>
      <w:r>
        <w:tab/>
      </w:r>
      <w:r>
        <w:tab/>
        <w:t xml:space="preserve">118,440 </w:t>
      </w:r>
    </w:p>
    <w:p w:rsidR="005B0DE7" w:rsidRDefault="005B0DE7" w:rsidP="00FB0B01">
      <w:pPr>
        <w:pStyle w:val="2GT"/>
      </w:pPr>
      <w:r>
        <w:t>Total Business Income Allocation</w:t>
      </w:r>
      <w:r>
        <w:tab/>
        <w:t xml:space="preserve">$186,760 </w:t>
      </w:r>
      <w:r>
        <w:tab/>
        <w:t xml:space="preserve">$135,440 </w:t>
      </w:r>
    </w:p>
    <w:p w:rsidR="005B0DE7" w:rsidRDefault="00F56913" w:rsidP="00951047">
      <w:pPr>
        <w:pStyle w:val="ABaseStyle"/>
      </w:pPr>
      <w:r>
        <w:br w:type="page"/>
      </w:r>
      <w:r w:rsidR="005B0DE7">
        <w:t>While not required, you might note that a taxable capital gain of $15,500 [(1/2)($31,000)], as well as the charitable donations of $4,200, would be allocated to the partners on a 55:45 basis.</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Eighteen - 4 (Partnership Net Business Income)</w:t>
      </w:r>
    </w:p>
    <w:p w:rsidR="005B0DE7" w:rsidRDefault="005B0DE7" w:rsidP="00951047">
      <w:pPr>
        <w:pStyle w:val="ABaseStyle"/>
      </w:pPr>
      <w:r>
        <w:t>The Keisha Partnership’s Net Business Income would be calculated as follows:</w:t>
      </w:r>
    </w:p>
    <w:p w:rsidR="005B0DE7" w:rsidRDefault="005B0DE7">
      <w:pPr>
        <w:pStyle w:val="Space-Half"/>
      </w:pPr>
    </w:p>
    <w:p w:rsidR="005B0DE7" w:rsidRDefault="005B0DE7" w:rsidP="00FB0B01">
      <w:pPr>
        <w:pStyle w:val="1"/>
      </w:pPr>
      <w:r>
        <w:t>Accounting Net Income</w:t>
      </w:r>
      <w:r>
        <w:tab/>
        <w:t xml:space="preserve">$625,000 </w:t>
      </w:r>
    </w:p>
    <w:p w:rsidR="005B0DE7" w:rsidRDefault="005B0DE7" w:rsidP="00FB0B01">
      <w:pPr>
        <w:pStyle w:val="1"/>
      </w:pPr>
      <w:r>
        <w:t>Additions</w:t>
      </w:r>
    </w:p>
    <w:p w:rsidR="005B0DE7" w:rsidRDefault="005B0DE7" w:rsidP="00FB0B01">
      <w:pPr>
        <w:pStyle w:val="1"/>
      </w:pPr>
      <w:r>
        <w:tab/>
        <w:t>Non-Deductible Meals And Entertainment</w:t>
      </w:r>
    </w:p>
    <w:p w:rsidR="005B0DE7" w:rsidRDefault="005B0DE7" w:rsidP="00FB0B01">
      <w:pPr>
        <w:pStyle w:val="1"/>
      </w:pPr>
      <w:r>
        <w:tab/>
        <w:t xml:space="preserve"> [(50%)($32,000)]</w:t>
      </w:r>
      <w:r>
        <w:tab/>
        <w:t xml:space="preserve">16,000 </w:t>
      </w:r>
    </w:p>
    <w:p w:rsidR="005B0DE7" w:rsidRDefault="005B0DE7" w:rsidP="00FB0B01">
      <w:pPr>
        <w:pStyle w:val="1"/>
      </w:pPr>
      <w:r>
        <w:tab/>
        <w:t>Loss On Sale Of Investments</w:t>
      </w:r>
      <w:r>
        <w:tab/>
        <w:t xml:space="preserve">48,000 </w:t>
      </w:r>
    </w:p>
    <w:p w:rsidR="005B0DE7" w:rsidRDefault="005B0DE7" w:rsidP="00FB0B01">
      <w:pPr>
        <w:pStyle w:val="1"/>
      </w:pPr>
      <w:r>
        <w:tab/>
        <w:t>Golf Club Dues</w:t>
      </w:r>
      <w:r>
        <w:tab/>
        <w:t xml:space="preserve">25,000 </w:t>
      </w:r>
    </w:p>
    <w:p w:rsidR="005B0DE7" w:rsidRDefault="005B0DE7" w:rsidP="00FB0B01">
      <w:pPr>
        <w:pStyle w:val="1"/>
      </w:pPr>
      <w:r>
        <w:tab/>
        <w:t>Amortization Expense</w:t>
      </w:r>
      <w:r>
        <w:tab/>
        <w:t xml:space="preserve">62,000 </w:t>
      </w:r>
    </w:p>
    <w:p w:rsidR="005B0DE7" w:rsidRDefault="005B0DE7" w:rsidP="00FB0B01">
      <w:pPr>
        <w:pStyle w:val="1"/>
      </w:pPr>
      <w:r>
        <w:t>Deductions</w:t>
      </w:r>
    </w:p>
    <w:p w:rsidR="005B0DE7" w:rsidRDefault="005B0DE7" w:rsidP="00FB0B01">
      <w:pPr>
        <w:pStyle w:val="1"/>
      </w:pPr>
      <w:r>
        <w:tab/>
        <w:t>CCA</w:t>
      </w:r>
      <w:r>
        <w:tab/>
        <w:t>( 47,000)</w:t>
      </w:r>
    </w:p>
    <w:p w:rsidR="005B0DE7" w:rsidRDefault="005B0DE7" w:rsidP="00FB0B01">
      <w:pPr>
        <w:pStyle w:val="1"/>
      </w:pPr>
      <w:r>
        <w:tab/>
        <w:t>Terminal Loss</w:t>
      </w:r>
      <w:r>
        <w:tab/>
        <w:t>( 31,000)</w:t>
      </w:r>
    </w:p>
    <w:p w:rsidR="005B0DE7" w:rsidRDefault="005B0DE7" w:rsidP="00FB0B01">
      <w:pPr>
        <w:pStyle w:val="1GT"/>
      </w:pPr>
      <w:r>
        <w:t>Net Business Income</w:t>
      </w:r>
      <w:r>
        <w:tab/>
        <w:t>$698,000</w:t>
      </w:r>
    </w:p>
    <w:p w:rsidR="005B0DE7" w:rsidRDefault="005B0DE7" w:rsidP="00951047">
      <w:pPr>
        <w:pStyle w:val="ABaseStyle"/>
      </w:pPr>
    </w:p>
    <w:p w:rsidR="005B0DE7" w:rsidRDefault="005B0DE7" w:rsidP="00FB0B01">
      <w:pPr>
        <w:pStyle w:val="Auto-Paragraph"/>
      </w:pPr>
      <w:r>
        <w:t>Each partner would be allocated $349,000 [(50%)($698,000)].</w:t>
      </w:r>
    </w:p>
    <w:p w:rsidR="005B0DE7" w:rsidRDefault="005B0DE7" w:rsidP="00FB0B01">
      <w:pPr>
        <w:pStyle w:val="Auto-Paragraph"/>
      </w:pPr>
      <w:r>
        <w:t>While not required, you might note that the capital loss will be allocated to the partners on a 50:50 basis.  However, they can deduct it only to the extent that they have offsetting capital gains.</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Eighteen - 5 (Partnership Income Allocations)</w:t>
      </w:r>
    </w:p>
    <w:p w:rsidR="005B0DE7" w:rsidRDefault="005B0DE7" w:rsidP="00951047">
      <w:pPr>
        <w:pStyle w:val="ABaseStyle"/>
      </w:pPr>
      <w:r>
        <w:t>The MP Partnership’s Net Business Income would be calculated as follows:</w:t>
      </w:r>
    </w:p>
    <w:p w:rsidR="005B0DE7" w:rsidRDefault="005B0DE7">
      <w:pPr>
        <w:pStyle w:val="Space-Half"/>
      </w:pPr>
    </w:p>
    <w:p w:rsidR="005B0DE7" w:rsidRDefault="005B0DE7" w:rsidP="00FB0B01">
      <w:pPr>
        <w:pStyle w:val="2"/>
      </w:pPr>
      <w:r>
        <w:t>Accounting Net Income</w:t>
      </w:r>
      <w:r>
        <w:tab/>
      </w:r>
      <w:r>
        <w:tab/>
        <w:t xml:space="preserve">$78,000 </w:t>
      </w:r>
    </w:p>
    <w:p w:rsidR="005B0DE7" w:rsidRDefault="005B0DE7" w:rsidP="00FB0B01">
      <w:pPr>
        <w:pStyle w:val="2"/>
      </w:pPr>
      <w:r>
        <w:t>Amortization Expense = CCA</w:t>
      </w:r>
      <w:r>
        <w:tab/>
      </w:r>
      <w:r>
        <w:tab/>
        <w:t xml:space="preserve">Nil </w:t>
      </w:r>
    </w:p>
    <w:p w:rsidR="005B0DE7" w:rsidRDefault="005B0DE7" w:rsidP="00FB0B01">
      <w:pPr>
        <w:pStyle w:val="2"/>
      </w:pPr>
      <w:r>
        <w:t>Eligible Dividends</w:t>
      </w:r>
      <w:r>
        <w:tab/>
      </w:r>
      <w:r>
        <w:tab/>
        <w:t>( 6,500)</w:t>
      </w:r>
    </w:p>
    <w:p w:rsidR="005B0DE7" w:rsidRDefault="005B0DE7" w:rsidP="00FB0B01">
      <w:pPr>
        <w:pStyle w:val="2"/>
      </w:pPr>
      <w:r>
        <w:t>Accounting Gain On Sale Of Land</w:t>
      </w:r>
      <w:r>
        <w:tab/>
      </w:r>
      <w:r>
        <w:tab/>
        <w:t>( 16,000)</w:t>
      </w:r>
    </w:p>
    <w:p w:rsidR="005B0DE7" w:rsidRDefault="005B0DE7" w:rsidP="00FB0B01">
      <w:pPr>
        <w:pStyle w:val="2GT"/>
      </w:pPr>
      <w:r>
        <w:t>Net Business Income</w:t>
      </w:r>
      <w:r>
        <w:tab/>
      </w:r>
      <w:r>
        <w:tab/>
        <w:t xml:space="preserve">$55,500 </w:t>
      </w:r>
    </w:p>
    <w:p w:rsidR="005B0DE7" w:rsidRDefault="005B0DE7" w:rsidP="00951047">
      <w:pPr>
        <w:pStyle w:val="ABaseStyle"/>
      </w:pPr>
    </w:p>
    <w:p w:rsidR="005B0DE7" w:rsidRDefault="005B0DE7" w:rsidP="00951047">
      <w:pPr>
        <w:pStyle w:val="ABaseStyle"/>
      </w:pPr>
      <w:r>
        <w:t>The addition to Net Income For Tax Purposes for each of the two partners would be calculated as follows:</w:t>
      </w:r>
    </w:p>
    <w:p w:rsidR="005B0DE7" w:rsidRDefault="005B0DE7" w:rsidP="00FB0B01">
      <w:pPr>
        <w:pStyle w:val="2"/>
      </w:pPr>
      <w:r>
        <w:tab/>
      </w:r>
      <w:r>
        <w:tab/>
      </w:r>
      <w:r>
        <w:rPr>
          <w:b/>
          <w:bCs/>
        </w:rPr>
        <w:t xml:space="preserve">Partner M </w:t>
      </w:r>
      <w:r>
        <w:tab/>
      </w:r>
      <w:r>
        <w:rPr>
          <w:b/>
          <w:bCs/>
        </w:rPr>
        <w:t xml:space="preserve">Partner P </w:t>
      </w:r>
    </w:p>
    <w:p w:rsidR="005B0DE7" w:rsidRDefault="005B0DE7" w:rsidP="00FB0B01">
      <w:pPr>
        <w:pStyle w:val="2T"/>
      </w:pPr>
      <w:r>
        <w:t>Net Business Income [(50%)($55,500)]</w:t>
      </w:r>
      <w:r>
        <w:tab/>
        <w:t xml:space="preserve">$27,750 </w:t>
      </w:r>
      <w:r>
        <w:tab/>
        <w:t xml:space="preserve">$27,750 </w:t>
      </w:r>
    </w:p>
    <w:p w:rsidR="005B0DE7" w:rsidRDefault="005B0DE7" w:rsidP="00FB0B01">
      <w:pPr>
        <w:pStyle w:val="2"/>
      </w:pPr>
      <w:r>
        <w:t>Eligible Dividends [(50%)($6,500)]</w:t>
      </w:r>
      <w:r>
        <w:tab/>
        <w:t xml:space="preserve">3,250 </w:t>
      </w:r>
      <w:r>
        <w:tab/>
        <w:t xml:space="preserve">3,250 </w:t>
      </w:r>
    </w:p>
    <w:p w:rsidR="005B0DE7" w:rsidRDefault="005B0DE7" w:rsidP="00FB0B01">
      <w:pPr>
        <w:pStyle w:val="2"/>
      </w:pPr>
      <w:r>
        <w:t>Gross Up [(38%)($3,250)]</w:t>
      </w:r>
      <w:r>
        <w:tab/>
        <w:t xml:space="preserve">1,235 </w:t>
      </w:r>
      <w:r>
        <w:tab/>
        <w:t xml:space="preserve">1,235 </w:t>
      </w:r>
    </w:p>
    <w:p w:rsidR="005B0DE7" w:rsidRDefault="005B0DE7" w:rsidP="00FB0B01">
      <w:pPr>
        <w:pStyle w:val="2"/>
      </w:pPr>
      <w:r>
        <w:t>Taxable Capital Gain [(50%)(1/2)($16,000)]</w:t>
      </w:r>
      <w:r>
        <w:tab/>
        <w:t xml:space="preserve">4,000 </w:t>
      </w:r>
      <w:r>
        <w:tab/>
        <w:t xml:space="preserve">4,000 </w:t>
      </w:r>
    </w:p>
    <w:p w:rsidR="005B0DE7" w:rsidRDefault="005B0DE7" w:rsidP="00FB0B01">
      <w:pPr>
        <w:pStyle w:val="2GT"/>
      </w:pPr>
      <w:r>
        <w:t>Net Income For Tax Purposes Addition</w:t>
      </w:r>
      <w:r>
        <w:tab/>
        <w:t xml:space="preserve">$36,235 </w:t>
      </w:r>
      <w:r>
        <w:tab/>
        <w:t xml:space="preserve">$36,235 </w:t>
      </w:r>
    </w:p>
    <w:p w:rsidR="005B0DE7" w:rsidRDefault="005B0DE7" w:rsidP="00951047">
      <w:pPr>
        <w:pStyle w:val="ABaseStyle"/>
      </w:pPr>
    </w:p>
    <w:p w:rsidR="005B0DE7" w:rsidRDefault="005B0DE7" w:rsidP="00951047">
      <w:pPr>
        <w:pStyle w:val="ABaseStyle"/>
      </w:pPr>
      <w:r>
        <w:t>While not required, you might note that each partner would be eligible for a federal dividend tax credit of $674 [(6/11)($1,235)].</w:t>
      </w:r>
    </w:p>
    <w:p w:rsidR="005B0DE7" w:rsidRDefault="005B0DE7" w:rsidP="00951047">
      <w:pPr>
        <w:pStyle w:val="ABaseStyle"/>
      </w:pPr>
    </w:p>
    <w:p w:rsidR="005B0DE7" w:rsidRDefault="00F56913" w:rsidP="00FB0B01">
      <w:pPr>
        <w:pStyle w:val="Level-3"/>
      </w:pPr>
      <w:r>
        <w:br w:type="page"/>
      </w:r>
      <w:r w:rsidR="005B0DE7">
        <w:t>Exam Exercise Solution Eighteen - 6 (Partnership Income Allocations)</w:t>
      </w:r>
    </w:p>
    <w:p w:rsidR="005B0DE7" w:rsidRDefault="005B0DE7" w:rsidP="00951047">
      <w:pPr>
        <w:pStyle w:val="ABaseStyle"/>
      </w:pPr>
      <w:r>
        <w:t>The Barton Partnership’s Net Business Income would be calculated as follows:</w:t>
      </w:r>
    </w:p>
    <w:p w:rsidR="005B0DE7" w:rsidRDefault="005B0DE7" w:rsidP="00951047">
      <w:pPr>
        <w:pStyle w:val="ABaseStyle"/>
      </w:pPr>
    </w:p>
    <w:p w:rsidR="005B0DE7" w:rsidRDefault="005B0DE7" w:rsidP="00FB0B01">
      <w:pPr>
        <w:pStyle w:val="2"/>
      </w:pPr>
      <w:r>
        <w:t>Accounting Net Income</w:t>
      </w:r>
      <w:r>
        <w:tab/>
      </w:r>
      <w:r>
        <w:tab/>
        <w:t xml:space="preserve">$242,000 </w:t>
      </w:r>
    </w:p>
    <w:p w:rsidR="005B0DE7" w:rsidRDefault="005B0DE7" w:rsidP="00FB0B01">
      <w:pPr>
        <w:pStyle w:val="2"/>
      </w:pPr>
      <w:r>
        <w:t>Eligible Dividends</w:t>
      </w:r>
      <w:r>
        <w:tab/>
      </w:r>
      <w:r>
        <w:tab/>
        <w:t>( 14,000)</w:t>
      </w:r>
    </w:p>
    <w:p w:rsidR="005B0DE7" w:rsidRDefault="005B0DE7" w:rsidP="00FB0B01">
      <w:pPr>
        <w:pStyle w:val="2"/>
      </w:pPr>
      <w:r>
        <w:t>Accounting Gain On Sale Of Land</w:t>
      </w:r>
      <w:r>
        <w:tab/>
      </w:r>
      <w:r>
        <w:tab/>
        <w:t>( 52,000)</w:t>
      </w:r>
    </w:p>
    <w:p w:rsidR="005B0DE7" w:rsidRDefault="005B0DE7" w:rsidP="00FB0B01">
      <w:pPr>
        <w:pStyle w:val="2GT"/>
      </w:pPr>
      <w:r>
        <w:t>Net Business Income</w:t>
      </w:r>
      <w:r>
        <w:tab/>
      </w:r>
      <w:r>
        <w:tab/>
        <w:t xml:space="preserve">$176,000 </w:t>
      </w:r>
    </w:p>
    <w:p w:rsidR="005B0DE7" w:rsidRDefault="005B0DE7" w:rsidP="00951047">
      <w:pPr>
        <w:pStyle w:val="ABaseStyle"/>
      </w:pPr>
    </w:p>
    <w:p w:rsidR="005B0DE7" w:rsidRDefault="005B0DE7" w:rsidP="00951047">
      <w:pPr>
        <w:pStyle w:val="ABaseStyle"/>
      </w:pPr>
      <w:r>
        <w:t>The addition to Net Income For Tax Purposes for each of the two partners would be calculated as follows:</w:t>
      </w:r>
    </w:p>
    <w:p w:rsidR="005B0DE7" w:rsidRDefault="005B0DE7">
      <w:pPr>
        <w:pStyle w:val="Space-Half"/>
      </w:pPr>
    </w:p>
    <w:p w:rsidR="005B0DE7" w:rsidRDefault="005B0DE7" w:rsidP="00FB0B01">
      <w:pPr>
        <w:pStyle w:val="2"/>
      </w:pPr>
      <w:r>
        <w:tab/>
      </w:r>
      <w:r>
        <w:tab/>
      </w:r>
      <w:r>
        <w:rPr>
          <w:b/>
          <w:bCs/>
        </w:rPr>
        <w:t xml:space="preserve">Sam (40%) </w:t>
      </w:r>
      <w:r>
        <w:tab/>
      </w:r>
      <w:r>
        <w:rPr>
          <w:b/>
          <w:bCs/>
        </w:rPr>
        <w:t xml:space="preserve">Sherri (60%) </w:t>
      </w:r>
    </w:p>
    <w:p w:rsidR="005B0DE7" w:rsidRDefault="005B0DE7" w:rsidP="00FB0B01">
      <w:pPr>
        <w:pStyle w:val="2T"/>
      </w:pPr>
      <w:r>
        <w:t>Net Business Income = $176,000</w:t>
      </w:r>
      <w:r>
        <w:tab/>
        <w:t xml:space="preserve">$70,400 </w:t>
      </w:r>
      <w:r>
        <w:tab/>
        <w:t xml:space="preserve">$105,600 </w:t>
      </w:r>
    </w:p>
    <w:p w:rsidR="005B0DE7" w:rsidRDefault="005B0DE7" w:rsidP="00FB0B01">
      <w:pPr>
        <w:pStyle w:val="2"/>
      </w:pPr>
      <w:r>
        <w:t>Eligible Dividends = $14,000</w:t>
      </w:r>
      <w:r>
        <w:tab/>
        <w:t xml:space="preserve">5,600 </w:t>
      </w:r>
      <w:r>
        <w:tab/>
        <w:t xml:space="preserve">8,400 </w:t>
      </w:r>
    </w:p>
    <w:p w:rsidR="005B0DE7" w:rsidRDefault="005B0DE7" w:rsidP="00FB0B01">
      <w:pPr>
        <w:pStyle w:val="2"/>
      </w:pPr>
      <w:r>
        <w:t>Gross Up</w:t>
      </w:r>
    </w:p>
    <w:p w:rsidR="005B0DE7" w:rsidRDefault="005B0DE7" w:rsidP="00FB0B01">
      <w:pPr>
        <w:pStyle w:val="2"/>
      </w:pPr>
      <w:r>
        <w:tab/>
        <w:t>[(38%)($5,600)]</w:t>
      </w:r>
      <w:r>
        <w:tab/>
        <w:t xml:space="preserve">2,128 </w:t>
      </w:r>
    </w:p>
    <w:p w:rsidR="005B0DE7" w:rsidRDefault="005B0DE7" w:rsidP="00FB0B01">
      <w:pPr>
        <w:pStyle w:val="2"/>
      </w:pPr>
      <w:r>
        <w:tab/>
        <w:t>[(38%)($8,400)]</w:t>
      </w:r>
      <w:r>
        <w:tab/>
      </w:r>
      <w:r>
        <w:tab/>
        <w:t xml:space="preserve">3,192 </w:t>
      </w:r>
    </w:p>
    <w:p w:rsidR="005B0DE7" w:rsidRDefault="005B0DE7" w:rsidP="00FB0B01">
      <w:pPr>
        <w:pStyle w:val="2"/>
      </w:pPr>
      <w:r>
        <w:t>Taxable Capital Gain = $26,000</w:t>
      </w:r>
    </w:p>
    <w:p w:rsidR="005B0DE7" w:rsidRDefault="005B0DE7" w:rsidP="00FB0B01">
      <w:pPr>
        <w:pStyle w:val="2"/>
      </w:pPr>
      <w:r>
        <w:tab/>
        <w:t>[(1/2)($52,000)]</w:t>
      </w:r>
      <w:r>
        <w:tab/>
        <w:t xml:space="preserve">10,400 </w:t>
      </w:r>
      <w:r>
        <w:tab/>
        <w:t xml:space="preserve">15,600 </w:t>
      </w:r>
    </w:p>
    <w:p w:rsidR="005B0DE7" w:rsidRDefault="005B0DE7" w:rsidP="00FB0B01">
      <w:pPr>
        <w:pStyle w:val="2GT"/>
      </w:pPr>
      <w:r>
        <w:t>Net Income For Tax Purposes Addition</w:t>
      </w:r>
      <w:r>
        <w:tab/>
        <w:t xml:space="preserve">$88,528 </w:t>
      </w:r>
      <w:r>
        <w:tab/>
        <w:t xml:space="preserve">$132,792 </w:t>
      </w:r>
    </w:p>
    <w:p w:rsidR="005B0DE7" w:rsidRDefault="005B0DE7" w:rsidP="00951047">
      <w:pPr>
        <w:pStyle w:val="ABaseStyle"/>
      </w:pPr>
    </w:p>
    <w:p w:rsidR="005B0DE7" w:rsidRDefault="005B0DE7" w:rsidP="00951047">
      <w:pPr>
        <w:pStyle w:val="ABaseStyle"/>
      </w:pPr>
      <w:r>
        <w:t>While this is not required, you might note that each partner would be eligible for a federal dividend tax credit.</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Exam Exercise Solution Eighteen - 7 </w:t>
      </w:r>
      <w:r>
        <w:br/>
        <w:t>(Allocations To Partners - Related Tax Credits)</w:t>
      </w:r>
    </w:p>
    <w:p w:rsidR="005B0DE7" w:rsidRDefault="005B0DE7" w:rsidP="00FB0B01">
      <w:pPr>
        <w:pStyle w:val="Auto-Paragraph"/>
      </w:pPr>
      <w:r>
        <w:t>The allocation of the amounts would be as follows:</w:t>
      </w:r>
    </w:p>
    <w:p w:rsidR="005B0DE7" w:rsidRDefault="005B0DE7">
      <w:pPr>
        <w:pStyle w:val="Space-Half"/>
      </w:pPr>
    </w:p>
    <w:p w:rsidR="005B0DE7" w:rsidRDefault="005B0DE7" w:rsidP="00FB0B01">
      <w:pPr>
        <w:pStyle w:val="2"/>
      </w:pPr>
      <w:r>
        <w:tab/>
      </w:r>
      <w:r>
        <w:tab/>
      </w:r>
      <w:r>
        <w:rPr>
          <w:b/>
          <w:bCs/>
        </w:rPr>
        <w:t xml:space="preserve">Partner P (40%) </w:t>
      </w:r>
      <w:r>
        <w:tab/>
      </w:r>
      <w:r>
        <w:rPr>
          <w:b/>
          <w:bCs/>
        </w:rPr>
        <w:t xml:space="preserve">Partner U (60%) </w:t>
      </w:r>
    </w:p>
    <w:p w:rsidR="005B0DE7" w:rsidRDefault="005B0DE7" w:rsidP="00FB0B01">
      <w:pPr>
        <w:pStyle w:val="2T"/>
      </w:pPr>
      <w:r>
        <w:t>Charitable Donations = $4,200</w:t>
      </w:r>
      <w:r>
        <w:tab/>
        <w:t xml:space="preserve">$1,680 </w:t>
      </w:r>
      <w:r>
        <w:tab/>
        <w:t xml:space="preserve">$2,520 </w:t>
      </w:r>
    </w:p>
    <w:p w:rsidR="005B0DE7" w:rsidRDefault="005B0DE7" w:rsidP="00FB0B01">
      <w:pPr>
        <w:pStyle w:val="2"/>
      </w:pPr>
      <w:r>
        <w:t>Political Contributions = $900</w:t>
      </w:r>
      <w:r>
        <w:tab/>
        <w:t xml:space="preserve">360 </w:t>
      </w:r>
      <w:r>
        <w:tab/>
        <w:t xml:space="preserve">540 </w:t>
      </w:r>
    </w:p>
    <w:p w:rsidR="005B0DE7" w:rsidRDefault="005B0DE7" w:rsidP="00FB0B01">
      <w:pPr>
        <w:pStyle w:val="2"/>
      </w:pPr>
      <w:r>
        <w:t>Dividends = $2,700</w:t>
      </w:r>
      <w:r>
        <w:tab/>
        <w:t xml:space="preserve">1,080 </w:t>
      </w:r>
      <w:r>
        <w:tab/>
        <w:t xml:space="preserve">1,620 </w:t>
      </w:r>
    </w:p>
    <w:p w:rsidR="005B0DE7" w:rsidRDefault="005B0DE7" w:rsidP="00951047">
      <w:pPr>
        <w:pStyle w:val="ABaseStyle"/>
      </w:pPr>
    </w:p>
    <w:p w:rsidR="005B0DE7" w:rsidRDefault="005B0DE7" w:rsidP="00FB0B01">
      <w:pPr>
        <w:pStyle w:val="Auto-Paragraph"/>
      </w:pPr>
      <w:r>
        <w:t>Using these allocations, the tax credits for the two partners would be calculated as follows:</w:t>
      </w:r>
    </w:p>
    <w:p w:rsidR="005B0DE7" w:rsidRDefault="005B0DE7">
      <w:pPr>
        <w:pStyle w:val="Space-Half"/>
      </w:pPr>
    </w:p>
    <w:p w:rsidR="005B0DE7" w:rsidRDefault="005B0DE7" w:rsidP="00FB0B01">
      <w:pPr>
        <w:pStyle w:val="2"/>
      </w:pPr>
      <w:r>
        <w:rPr>
          <w:b/>
          <w:bCs/>
        </w:rPr>
        <w:t xml:space="preserve">Partner P </w:t>
      </w:r>
    </w:p>
    <w:p w:rsidR="005B0DE7" w:rsidRDefault="005B0DE7" w:rsidP="00FB0B01">
      <w:pPr>
        <w:pStyle w:val="2"/>
      </w:pPr>
      <w:r>
        <w:t xml:space="preserve">Charitable Donations </w:t>
      </w:r>
    </w:p>
    <w:p w:rsidR="005B0DE7" w:rsidRDefault="005B0DE7" w:rsidP="00FB0B01">
      <w:pPr>
        <w:pStyle w:val="2"/>
      </w:pPr>
      <w:r>
        <w:tab/>
        <w:t>[(15%)($200) + (29%)($1,680 - $200)]</w:t>
      </w:r>
      <w:r>
        <w:tab/>
      </w:r>
      <w:r>
        <w:tab/>
        <w:t xml:space="preserve">$459 </w:t>
      </w:r>
    </w:p>
    <w:p w:rsidR="005B0DE7" w:rsidRDefault="005B0DE7" w:rsidP="00FB0B01">
      <w:pPr>
        <w:pStyle w:val="2"/>
      </w:pPr>
      <w:r>
        <w:t>Political Contributions [(3/4)($360)]</w:t>
      </w:r>
      <w:r>
        <w:tab/>
      </w:r>
      <w:r>
        <w:tab/>
        <w:t xml:space="preserve">270 </w:t>
      </w:r>
    </w:p>
    <w:p w:rsidR="005B0DE7" w:rsidRDefault="005B0DE7" w:rsidP="00FB0B01">
      <w:pPr>
        <w:pStyle w:val="2"/>
      </w:pPr>
      <w:r>
        <w:t>Dividends [(6/11)(38%)($1,080)]</w:t>
      </w:r>
      <w:r>
        <w:tab/>
      </w:r>
      <w:r>
        <w:tab/>
        <w:t xml:space="preserve">224 </w:t>
      </w:r>
    </w:p>
    <w:p w:rsidR="005B0DE7" w:rsidRDefault="005B0DE7" w:rsidP="00FB0B01">
      <w:pPr>
        <w:pStyle w:val="2GT"/>
      </w:pPr>
      <w:r>
        <w:t>John’s Credits</w:t>
      </w:r>
      <w:r>
        <w:tab/>
      </w:r>
      <w:r>
        <w:tab/>
        <w:t xml:space="preserve">$953 </w:t>
      </w:r>
    </w:p>
    <w:p w:rsidR="005B0DE7" w:rsidRDefault="005B0DE7" w:rsidP="00951047">
      <w:pPr>
        <w:pStyle w:val="ABaseStyle"/>
      </w:pPr>
    </w:p>
    <w:p w:rsidR="005B0DE7" w:rsidRDefault="005B0DE7" w:rsidP="00FB0B01">
      <w:pPr>
        <w:pStyle w:val="2"/>
      </w:pPr>
      <w:r>
        <w:rPr>
          <w:b/>
          <w:bCs/>
        </w:rPr>
        <w:t xml:space="preserve">Partner U </w:t>
      </w:r>
    </w:p>
    <w:p w:rsidR="005B0DE7" w:rsidRDefault="005B0DE7" w:rsidP="00FB0B01">
      <w:pPr>
        <w:pStyle w:val="2"/>
      </w:pPr>
      <w:r>
        <w:t xml:space="preserve">Charitable Donations </w:t>
      </w:r>
    </w:p>
    <w:p w:rsidR="005B0DE7" w:rsidRDefault="005B0DE7" w:rsidP="00FB0B01">
      <w:pPr>
        <w:pStyle w:val="2"/>
      </w:pPr>
      <w:r>
        <w:tab/>
        <w:t>[(15%)($200) + (29%)($2,520 - $200)]</w:t>
      </w:r>
      <w:r>
        <w:tab/>
      </w:r>
      <w:r>
        <w:tab/>
        <w:t xml:space="preserve">$  703 </w:t>
      </w:r>
    </w:p>
    <w:p w:rsidR="005B0DE7" w:rsidRDefault="005B0DE7" w:rsidP="00FB0B01">
      <w:pPr>
        <w:pStyle w:val="2"/>
      </w:pPr>
      <w:r>
        <w:t>Political Contributions [(3/4)($400) + (1/2)($140)]</w:t>
      </w:r>
      <w:r>
        <w:tab/>
      </w:r>
      <w:r>
        <w:tab/>
        <w:t xml:space="preserve">370 </w:t>
      </w:r>
    </w:p>
    <w:p w:rsidR="005B0DE7" w:rsidRDefault="005B0DE7" w:rsidP="00FB0B01">
      <w:pPr>
        <w:pStyle w:val="2"/>
      </w:pPr>
      <w:r>
        <w:t>Dividends [(6/11)(38%)($1,620)]</w:t>
      </w:r>
      <w:r>
        <w:tab/>
      </w:r>
      <w:r>
        <w:tab/>
        <w:t xml:space="preserve">336 </w:t>
      </w:r>
    </w:p>
    <w:p w:rsidR="005B0DE7" w:rsidRDefault="005B0DE7" w:rsidP="00FB0B01">
      <w:pPr>
        <w:pStyle w:val="2GT"/>
      </w:pPr>
      <w:r>
        <w:t>Partner U’s Credits</w:t>
      </w:r>
      <w:r>
        <w:tab/>
      </w:r>
      <w:r>
        <w:tab/>
        <w:t xml:space="preserve">$1,409 </w:t>
      </w:r>
    </w:p>
    <w:p w:rsidR="005B0DE7" w:rsidRDefault="005B0DE7" w:rsidP="00951047">
      <w:pPr>
        <w:pStyle w:val="ABaseStyle"/>
      </w:pPr>
    </w:p>
    <w:p w:rsidR="005B0DE7" w:rsidRDefault="005B0DE7" w:rsidP="00951047">
      <w:pPr>
        <w:pStyle w:val="ABaseStyle"/>
      </w:pPr>
      <w:r>
        <w:t>These amounts would serve to reduce the Tax Payable of each of the two partners for the year ending December 31, 2014.</w:t>
      </w:r>
    </w:p>
    <w:p w:rsidR="005B0DE7" w:rsidRDefault="00F56913" w:rsidP="00FB0B01">
      <w:pPr>
        <w:pStyle w:val="Level-3"/>
      </w:pPr>
      <w:r>
        <w:br w:type="page"/>
      </w:r>
      <w:r w:rsidR="005B0DE7">
        <w:t xml:space="preserve">Exam Exercise Solution Eighteen - 8 </w:t>
      </w:r>
      <w:r w:rsidR="005B0DE7">
        <w:br/>
        <w:t>(Allocations To Partners - Related Tax Credits)</w:t>
      </w:r>
    </w:p>
    <w:p w:rsidR="005B0DE7" w:rsidRDefault="005B0DE7" w:rsidP="00FB0B01">
      <w:pPr>
        <w:pStyle w:val="Auto-Paragraph"/>
      </w:pPr>
      <w:r>
        <w:t>The allocation of the amount would be as follows:</w:t>
      </w:r>
    </w:p>
    <w:p w:rsidR="005B0DE7" w:rsidRDefault="005B0DE7">
      <w:pPr>
        <w:pStyle w:val="Space-Half"/>
      </w:pPr>
    </w:p>
    <w:p w:rsidR="005B0DE7" w:rsidRDefault="005B0DE7" w:rsidP="00FB0B01">
      <w:pPr>
        <w:pStyle w:val="2"/>
      </w:pPr>
      <w:r>
        <w:rPr>
          <w:b/>
          <w:bCs/>
        </w:rPr>
        <w:tab/>
      </w:r>
      <w:r>
        <w:rPr>
          <w:b/>
          <w:bCs/>
        </w:rPr>
        <w:tab/>
        <w:t xml:space="preserve">John (60%) </w:t>
      </w:r>
      <w:r>
        <w:rPr>
          <w:b/>
          <w:bCs/>
        </w:rPr>
        <w:tab/>
        <w:t xml:space="preserve">Jill (40%) </w:t>
      </w:r>
    </w:p>
    <w:p w:rsidR="005B0DE7" w:rsidRDefault="005B0DE7" w:rsidP="00FB0B01">
      <w:pPr>
        <w:pStyle w:val="2T"/>
      </w:pPr>
      <w:r>
        <w:t>Charitable Donations = $4,500</w:t>
      </w:r>
      <w:r>
        <w:tab/>
        <w:t xml:space="preserve">$2,700 </w:t>
      </w:r>
      <w:r>
        <w:tab/>
        <w:t xml:space="preserve">$1,800 </w:t>
      </w:r>
    </w:p>
    <w:p w:rsidR="005B0DE7" w:rsidRDefault="005B0DE7" w:rsidP="00FB0B01">
      <w:pPr>
        <w:pStyle w:val="2"/>
      </w:pPr>
      <w:r>
        <w:t>Political Contributions = $600</w:t>
      </w:r>
      <w:r>
        <w:tab/>
        <w:t xml:space="preserve">360 </w:t>
      </w:r>
      <w:r>
        <w:tab/>
        <w:t xml:space="preserve">240 </w:t>
      </w:r>
    </w:p>
    <w:p w:rsidR="005B0DE7" w:rsidRDefault="005B0DE7" w:rsidP="00FB0B01">
      <w:pPr>
        <w:pStyle w:val="2"/>
      </w:pPr>
      <w:r>
        <w:t>Dividends = $14,000</w:t>
      </w:r>
      <w:r>
        <w:tab/>
        <w:t xml:space="preserve">8,400 </w:t>
      </w:r>
      <w:r>
        <w:tab/>
        <w:t xml:space="preserve">5,600 </w:t>
      </w:r>
    </w:p>
    <w:p w:rsidR="005B0DE7" w:rsidRDefault="005B0DE7" w:rsidP="00951047">
      <w:pPr>
        <w:pStyle w:val="ABaseStyle"/>
      </w:pPr>
    </w:p>
    <w:p w:rsidR="005B0DE7" w:rsidRDefault="005B0DE7" w:rsidP="00FB0B01">
      <w:pPr>
        <w:pStyle w:val="Auto-Paragraph"/>
      </w:pPr>
      <w:r>
        <w:t>Using these allocations, the tax credits for the two partners would be calculated as follows:</w:t>
      </w:r>
    </w:p>
    <w:p w:rsidR="005B0DE7" w:rsidRDefault="005B0DE7">
      <w:pPr>
        <w:pStyle w:val="Space-Half"/>
      </w:pPr>
    </w:p>
    <w:p w:rsidR="005B0DE7" w:rsidRDefault="005B0DE7" w:rsidP="00FB0B01">
      <w:pPr>
        <w:pStyle w:val="2"/>
      </w:pPr>
      <w:r>
        <w:rPr>
          <w:b/>
          <w:bCs/>
        </w:rPr>
        <w:t xml:space="preserve">John </w:t>
      </w:r>
    </w:p>
    <w:p w:rsidR="005B0DE7" w:rsidRDefault="005B0DE7" w:rsidP="00FB0B01">
      <w:pPr>
        <w:pStyle w:val="2"/>
      </w:pPr>
      <w:r>
        <w:t xml:space="preserve">Charitable Donations </w:t>
      </w:r>
    </w:p>
    <w:p w:rsidR="005B0DE7" w:rsidRDefault="005B0DE7" w:rsidP="00FB0B01">
      <w:pPr>
        <w:pStyle w:val="2"/>
      </w:pPr>
      <w:r>
        <w:tab/>
        <w:t>[(15%)($200) + (29%)($2,700 - $200)]</w:t>
      </w:r>
      <w:r>
        <w:tab/>
      </w:r>
      <w:r>
        <w:tab/>
        <w:t xml:space="preserve">$  755 </w:t>
      </w:r>
    </w:p>
    <w:p w:rsidR="005B0DE7" w:rsidRDefault="005B0DE7" w:rsidP="00FB0B01">
      <w:pPr>
        <w:pStyle w:val="2"/>
      </w:pPr>
      <w:r>
        <w:t>Political Contributions [(3/4)($360)]</w:t>
      </w:r>
      <w:r>
        <w:tab/>
      </w:r>
      <w:r>
        <w:tab/>
        <w:t xml:space="preserve">270 </w:t>
      </w:r>
    </w:p>
    <w:p w:rsidR="005B0DE7" w:rsidRDefault="005B0DE7" w:rsidP="00FB0B01">
      <w:pPr>
        <w:pStyle w:val="2"/>
      </w:pPr>
      <w:r>
        <w:t>Dividends [(6/11)(38%)($8,400)]</w:t>
      </w:r>
      <w:r>
        <w:tab/>
      </w:r>
      <w:r>
        <w:tab/>
        <w:t xml:space="preserve">1,741 </w:t>
      </w:r>
    </w:p>
    <w:p w:rsidR="005B0DE7" w:rsidRDefault="005B0DE7" w:rsidP="00FB0B01">
      <w:pPr>
        <w:pStyle w:val="2GT"/>
      </w:pPr>
      <w:r>
        <w:t>John’s Credits</w:t>
      </w:r>
      <w:r>
        <w:tab/>
      </w:r>
      <w:r>
        <w:tab/>
        <w:t xml:space="preserve">$2,766 </w:t>
      </w:r>
    </w:p>
    <w:p w:rsidR="005B0DE7" w:rsidRDefault="005B0DE7" w:rsidP="00951047">
      <w:pPr>
        <w:pStyle w:val="ABaseStyle"/>
      </w:pPr>
    </w:p>
    <w:p w:rsidR="005B0DE7" w:rsidRDefault="005B0DE7" w:rsidP="00FB0B01">
      <w:pPr>
        <w:pStyle w:val="2"/>
      </w:pPr>
      <w:r>
        <w:rPr>
          <w:b/>
          <w:bCs/>
        </w:rPr>
        <w:t xml:space="preserve">Jill </w:t>
      </w:r>
    </w:p>
    <w:p w:rsidR="005B0DE7" w:rsidRDefault="005B0DE7" w:rsidP="00FB0B01">
      <w:pPr>
        <w:pStyle w:val="2"/>
      </w:pPr>
      <w:r>
        <w:t xml:space="preserve">Charitable Donations </w:t>
      </w:r>
    </w:p>
    <w:p w:rsidR="005B0DE7" w:rsidRDefault="005B0DE7" w:rsidP="00FB0B01">
      <w:pPr>
        <w:pStyle w:val="2"/>
      </w:pPr>
      <w:r>
        <w:tab/>
        <w:t>[(15%)($200) + (29%)($1,800 - $200)]</w:t>
      </w:r>
      <w:r>
        <w:tab/>
      </w:r>
      <w:r>
        <w:tab/>
        <w:t xml:space="preserve">$  494 </w:t>
      </w:r>
    </w:p>
    <w:p w:rsidR="005B0DE7" w:rsidRDefault="005B0DE7" w:rsidP="00FB0B01">
      <w:pPr>
        <w:pStyle w:val="2"/>
      </w:pPr>
      <w:r>
        <w:t>Political Contributions [(3/4)($240)]</w:t>
      </w:r>
      <w:r>
        <w:tab/>
      </w:r>
      <w:r>
        <w:tab/>
        <w:t xml:space="preserve">180 </w:t>
      </w:r>
    </w:p>
    <w:p w:rsidR="005B0DE7" w:rsidRDefault="005B0DE7" w:rsidP="00FB0B01">
      <w:pPr>
        <w:pStyle w:val="2"/>
      </w:pPr>
      <w:r>
        <w:t>Dividends [(6/11)(38%)($5,600)]</w:t>
      </w:r>
      <w:r>
        <w:tab/>
      </w:r>
      <w:r>
        <w:tab/>
        <w:t xml:space="preserve">1,161 </w:t>
      </w:r>
    </w:p>
    <w:p w:rsidR="005B0DE7" w:rsidRDefault="005B0DE7" w:rsidP="00FB0B01">
      <w:pPr>
        <w:pStyle w:val="2GT"/>
      </w:pPr>
      <w:r>
        <w:t>Jill’s Credits</w:t>
      </w:r>
      <w:r>
        <w:tab/>
      </w:r>
      <w:r>
        <w:tab/>
        <w:t xml:space="preserve">$1,835 </w:t>
      </w:r>
    </w:p>
    <w:p w:rsidR="005B0DE7" w:rsidRDefault="005B0DE7" w:rsidP="00951047">
      <w:pPr>
        <w:pStyle w:val="ABaseStyle"/>
      </w:pPr>
    </w:p>
    <w:p w:rsidR="005B0DE7" w:rsidRDefault="005B0DE7" w:rsidP="00951047">
      <w:pPr>
        <w:pStyle w:val="ABaseStyle"/>
      </w:pPr>
      <w:r>
        <w:t>These amounts would serve to reduce the Tax Payable of each of the two partners for the year ending December 31, 2014.</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Eighteen - 9 (Admission Of A Partner)</w:t>
      </w:r>
    </w:p>
    <w:p w:rsidR="005B0DE7" w:rsidRDefault="005B0DE7" w:rsidP="00FB0B01">
      <w:pPr>
        <w:pStyle w:val="Auto-Paragraph"/>
      </w:pPr>
      <w:r>
        <w:t>Natasha and Felicia will each have a disposition of one-third of their partnership interests for $124,000.  As the adjusted cost base of the interest sold is $49,600 [(1/3)($148,800)], Natasha and Felicia will each have a $37,200 [(1/2)($124,000 - $49,600)] taxable capital gain.</w:t>
      </w:r>
    </w:p>
    <w:p w:rsidR="005B0DE7" w:rsidRDefault="005B0DE7" w:rsidP="00FB0B01">
      <w:pPr>
        <w:pStyle w:val="Auto-Paragraph"/>
      </w:pPr>
      <w:r>
        <w:t>The capital account balances and the ACBs after Kyra’s admission will be:</w:t>
      </w:r>
    </w:p>
    <w:p w:rsidR="005B0DE7" w:rsidRDefault="005B0DE7">
      <w:pPr>
        <w:pStyle w:val="Space-Half"/>
      </w:pPr>
    </w:p>
    <w:p w:rsidR="005B0DE7" w:rsidRDefault="005B0DE7" w:rsidP="00FB0B01">
      <w:pPr>
        <w:pStyle w:val="3"/>
      </w:pPr>
      <w:r>
        <w:rPr>
          <w:b/>
          <w:bCs/>
        </w:rPr>
        <w:tab/>
      </w:r>
      <w:r>
        <w:rPr>
          <w:b/>
          <w:bCs/>
        </w:rPr>
        <w:tab/>
        <w:t xml:space="preserve">Natasha </w:t>
      </w:r>
      <w:r>
        <w:rPr>
          <w:b/>
          <w:bCs/>
        </w:rPr>
        <w:tab/>
        <w:t xml:space="preserve">Felicia </w:t>
      </w:r>
      <w:r>
        <w:rPr>
          <w:b/>
          <w:bCs/>
        </w:rPr>
        <w:tab/>
        <w:t xml:space="preserve">Kyra </w:t>
      </w:r>
    </w:p>
    <w:p w:rsidR="005B0DE7" w:rsidRDefault="005B0DE7" w:rsidP="00FB0B01">
      <w:pPr>
        <w:pStyle w:val="3T"/>
      </w:pPr>
      <w:r>
        <w:t>Opening Capital Accounts</w:t>
      </w:r>
      <w:r>
        <w:tab/>
        <w:t xml:space="preserve">$148,800 </w:t>
      </w:r>
      <w:r>
        <w:tab/>
        <w:t xml:space="preserve">$148,800 </w:t>
      </w:r>
      <w:r>
        <w:tab/>
        <w:t xml:space="preserve">  Nil </w:t>
      </w:r>
    </w:p>
    <w:p w:rsidR="005B0DE7" w:rsidRDefault="005B0DE7" w:rsidP="00FB0B01">
      <w:pPr>
        <w:pStyle w:val="3"/>
      </w:pPr>
      <w:r>
        <w:t>Adjustment For Kyra’s Admission</w:t>
      </w:r>
      <w:r>
        <w:tab/>
        <w:t>( 49,600)</w:t>
      </w:r>
      <w:r>
        <w:tab/>
        <w:t>( 49,600)</w:t>
      </w:r>
      <w:r>
        <w:tab/>
        <w:t xml:space="preserve">$ 99,200 </w:t>
      </w:r>
    </w:p>
    <w:p w:rsidR="005B0DE7" w:rsidRDefault="005B0DE7" w:rsidP="00FB0B01">
      <w:pPr>
        <w:pStyle w:val="3GT"/>
      </w:pPr>
      <w:r>
        <w:t>Ending Capital Accounts</w:t>
      </w:r>
      <w:r>
        <w:tab/>
      </w:r>
      <w:r>
        <w:tab/>
      </w:r>
      <w:r>
        <w:tab/>
      </w:r>
      <w:r>
        <w:br/>
      </w:r>
      <w:r>
        <w:tab/>
        <w:t>(Accounting Values)</w:t>
      </w:r>
      <w:r>
        <w:tab/>
        <w:t xml:space="preserve">$ 99,200 </w:t>
      </w:r>
      <w:r>
        <w:tab/>
        <w:t xml:space="preserve">$ 99,200 </w:t>
      </w:r>
      <w:r>
        <w:tab/>
        <w:t xml:space="preserve">$ 99,200 </w:t>
      </w:r>
    </w:p>
    <w:p w:rsidR="005B0DE7" w:rsidRDefault="005B0DE7" w:rsidP="00951047">
      <w:pPr>
        <w:pStyle w:val="ABaseStyle"/>
      </w:pPr>
    </w:p>
    <w:p w:rsidR="005B0DE7" w:rsidRDefault="005B0DE7" w:rsidP="00FB0B01">
      <w:pPr>
        <w:pStyle w:val="3GT"/>
      </w:pPr>
      <w:r>
        <w:t xml:space="preserve">ACB Of Partnership Interest </w:t>
      </w:r>
      <w:r>
        <w:tab/>
        <w:t xml:space="preserve">$ 99,200 </w:t>
      </w:r>
      <w:r>
        <w:tab/>
        <w:t xml:space="preserve">$ 99,200 </w:t>
      </w:r>
      <w:r>
        <w:tab/>
        <w:t xml:space="preserve">$248,000 </w:t>
      </w:r>
    </w:p>
    <w:p w:rsidR="005B0DE7" w:rsidRDefault="00F56913" w:rsidP="00FB0B01">
      <w:pPr>
        <w:pStyle w:val="Level-3"/>
      </w:pPr>
      <w:r>
        <w:br w:type="page"/>
      </w:r>
      <w:r w:rsidR="005B0DE7">
        <w:t>Exam Exercise Solution Eighteen - 10 (Admission Of A Partner)</w:t>
      </w:r>
    </w:p>
    <w:p w:rsidR="005B0DE7" w:rsidRDefault="005B0DE7" w:rsidP="00FB0B01">
      <w:pPr>
        <w:pStyle w:val="Auto-Paragraph"/>
      </w:pPr>
      <w:r>
        <w:t>Jerry and Joan will each have a disposition of one-third of their partnership interests for $130,000.  As the adjusted cost base of the interest sold is $70,000 [(1/3)($210,000)], they will each have a taxable capital gain of $30,000 [(1/2)($130,000 - $70,000)].</w:t>
      </w:r>
    </w:p>
    <w:p w:rsidR="005B0DE7" w:rsidRDefault="005B0DE7" w:rsidP="00FB0B01">
      <w:pPr>
        <w:pStyle w:val="Auto-Paragraph"/>
      </w:pPr>
      <w:r>
        <w:t>The capital account balances and the ACBs after John’s admission would be calculated as follows:</w:t>
      </w:r>
    </w:p>
    <w:p w:rsidR="005B0DE7" w:rsidRDefault="005B0DE7">
      <w:pPr>
        <w:pStyle w:val="Space-Half"/>
      </w:pPr>
    </w:p>
    <w:p w:rsidR="005B0DE7" w:rsidRDefault="005B0DE7" w:rsidP="00FB0B01">
      <w:pPr>
        <w:pStyle w:val="3"/>
      </w:pPr>
      <w:r>
        <w:rPr>
          <w:b/>
          <w:bCs/>
        </w:rPr>
        <w:tab/>
      </w:r>
      <w:r>
        <w:rPr>
          <w:b/>
          <w:bCs/>
        </w:rPr>
        <w:tab/>
        <w:t xml:space="preserve">Jerry </w:t>
      </w:r>
      <w:r>
        <w:rPr>
          <w:b/>
          <w:bCs/>
        </w:rPr>
        <w:tab/>
        <w:t xml:space="preserve">Joan </w:t>
      </w:r>
      <w:r>
        <w:rPr>
          <w:b/>
          <w:bCs/>
        </w:rPr>
        <w:tab/>
        <w:t xml:space="preserve">John </w:t>
      </w:r>
    </w:p>
    <w:p w:rsidR="005B0DE7" w:rsidRDefault="005B0DE7" w:rsidP="00FB0B01">
      <w:pPr>
        <w:pStyle w:val="3T"/>
      </w:pPr>
      <w:r>
        <w:t>Opening Capital Accounts</w:t>
      </w:r>
      <w:r>
        <w:tab/>
        <w:t xml:space="preserve">$210,000 </w:t>
      </w:r>
      <w:r>
        <w:tab/>
        <w:t xml:space="preserve">$210,000 </w:t>
      </w:r>
      <w:r>
        <w:tab/>
        <w:t xml:space="preserve">  Nil </w:t>
      </w:r>
    </w:p>
    <w:p w:rsidR="005B0DE7" w:rsidRDefault="005B0DE7" w:rsidP="00FB0B01">
      <w:pPr>
        <w:pStyle w:val="3"/>
      </w:pPr>
      <w:r>
        <w:t>Adjustment For John’s Admission</w:t>
      </w:r>
      <w:r>
        <w:tab/>
        <w:t>( 70,000)</w:t>
      </w:r>
      <w:r>
        <w:tab/>
        <w:t>( 70,000)</w:t>
      </w:r>
      <w:r>
        <w:tab/>
        <w:t xml:space="preserve">$140,000 </w:t>
      </w:r>
    </w:p>
    <w:p w:rsidR="005B0DE7" w:rsidRDefault="005B0DE7" w:rsidP="00FB0B01">
      <w:pPr>
        <w:pStyle w:val="3GT"/>
      </w:pPr>
      <w:r>
        <w:t>Ending Capital Accounts</w:t>
      </w:r>
      <w:r>
        <w:tab/>
      </w:r>
      <w:r>
        <w:tab/>
      </w:r>
      <w:r>
        <w:tab/>
      </w:r>
      <w:r>
        <w:br/>
      </w:r>
      <w:r>
        <w:tab/>
        <w:t>(Accounting Values)</w:t>
      </w:r>
      <w:r>
        <w:tab/>
        <w:t xml:space="preserve">$140,000 </w:t>
      </w:r>
      <w:r>
        <w:tab/>
        <w:t xml:space="preserve">$140,000 </w:t>
      </w:r>
      <w:r>
        <w:tab/>
        <w:t xml:space="preserve">$140,000 </w:t>
      </w:r>
    </w:p>
    <w:p w:rsidR="005B0DE7" w:rsidRDefault="005B0DE7" w:rsidP="00951047">
      <w:pPr>
        <w:pStyle w:val="ABaseStyle"/>
      </w:pPr>
    </w:p>
    <w:p w:rsidR="005B0DE7" w:rsidRDefault="005B0DE7" w:rsidP="00FB0B01">
      <w:pPr>
        <w:pStyle w:val="3GT"/>
      </w:pPr>
      <w:r>
        <w:t xml:space="preserve">ACB Of Partnership Interest </w:t>
      </w:r>
      <w:r>
        <w:tab/>
        <w:t xml:space="preserve">$140,000 </w:t>
      </w:r>
      <w:r>
        <w:tab/>
        <w:t xml:space="preserve">$140,000 </w:t>
      </w:r>
      <w:r>
        <w:tab/>
        <w:t xml:space="preserve">$260,000 </w:t>
      </w:r>
    </w:p>
    <w:p w:rsidR="005B0DE7" w:rsidRDefault="005B0DE7" w:rsidP="00951047">
      <w:pPr>
        <w:pStyle w:val="ABaseStyle"/>
      </w:pPr>
    </w:p>
    <w:p w:rsidR="005B0DE7" w:rsidRDefault="005B0DE7" w:rsidP="00951047">
      <w:pPr>
        <w:pStyle w:val="ABaseStyle"/>
      </w:pPr>
      <w:r>
        <w:tab/>
      </w:r>
    </w:p>
    <w:p w:rsidR="005B0DE7" w:rsidRDefault="005B0DE7" w:rsidP="00FB0B01">
      <w:pPr>
        <w:pStyle w:val="Level-3"/>
      </w:pPr>
      <w:r>
        <w:t xml:space="preserve">Exam Exercise Solution Eighteen - 11 </w:t>
      </w:r>
      <w:r>
        <w:br/>
        <w:t xml:space="preserve">(Adjusted Cost Base Of Partnership Interest) </w:t>
      </w:r>
    </w:p>
    <w:p w:rsidR="005B0DE7" w:rsidRDefault="005B0DE7" w:rsidP="00951047">
      <w:pPr>
        <w:pStyle w:val="ABaseStyle"/>
      </w:pPr>
      <w:r>
        <w:t>The ACB of Roberta’s partnership interest on December 31, 2014 and January 1, 2015 would be determined as follows:</w:t>
      </w:r>
    </w:p>
    <w:p w:rsidR="005B0DE7" w:rsidRDefault="005B0DE7">
      <w:pPr>
        <w:pStyle w:val="Space-Half"/>
      </w:pPr>
    </w:p>
    <w:p w:rsidR="005B0DE7" w:rsidRDefault="005B0DE7" w:rsidP="00FB0B01">
      <w:pPr>
        <w:pStyle w:val="2"/>
      </w:pPr>
      <w:r>
        <w:t>Original Capital Contribution</w:t>
      </w:r>
      <w:r>
        <w:tab/>
      </w:r>
      <w:r>
        <w:tab/>
        <w:t xml:space="preserve">$ 52,500 </w:t>
      </w:r>
    </w:p>
    <w:p w:rsidR="005B0DE7" w:rsidRDefault="005B0DE7" w:rsidP="00FB0B01">
      <w:pPr>
        <w:pStyle w:val="2"/>
      </w:pPr>
      <w:r>
        <w:t xml:space="preserve">Additional Contribution [ITA 53(1)(e)] </w:t>
      </w:r>
      <w:r>
        <w:tab/>
      </w:r>
      <w:r>
        <w:tab/>
        <w:t xml:space="preserve">30,240 </w:t>
      </w:r>
    </w:p>
    <w:p w:rsidR="005B0DE7" w:rsidRDefault="005B0DE7" w:rsidP="00FB0B01">
      <w:pPr>
        <w:pStyle w:val="2"/>
      </w:pPr>
      <w:r>
        <w:t>Drawing</w:t>
      </w:r>
      <w:r>
        <w:tab/>
      </w:r>
      <w:r>
        <w:tab/>
        <w:t>( 16,800)</w:t>
      </w:r>
    </w:p>
    <w:p w:rsidR="005B0DE7" w:rsidRDefault="005B0DE7" w:rsidP="00FB0B01">
      <w:pPr>
        <w:pStyle w:val="2T"/>
      </w:pPr>
      <w:r>
        <w:t>ACB - December 31, 2014</w:t>
      </w:r>
      <w:r>
        <w:tab/>
      </w:r>
      <w:r>
        <w:tab/>
        <w:t xml:space="preserve">$ 65,940 </w:t>
      </w:r>
    </w:p>
    <w:p w:rsidR="005B0DE7" w:rsidRDefault="005B0DE7" w:rsidP="00FB0B01">
      <w:pPr>
        <w:pStyle w:val="2"/>
      </w:pPr>
      <w:r>
        <w:t>Adjustment For 2014 Income</w:t>
      </w:r>
    </w:p>
    <w:p w:rsidR="005B0DE7" w:rsidRDefault="005B0DE7" w:rsidP="00FB0B01">
      <w:pPr>
        <w:pStyle w:val="2"/>
      </w:pPr>
      <w:r>
        <w:tab/>
        <w:t>[(40%)($48,720 + $13,020 + $196,140)]</w:t>
      </w:r>
      <w:r>
        <w:tab/>
      </w:r>
      <w:r>
        <w:tab/>
        <w:t xml:space="preserve">103,152 </w:t>
      </w:r>
    </w:p>
    <w:p w:rsidR="005B0DE7" w:rsidRDefault="005B0DE7" w:rsidP="00FB0B01">
      <w:pPr>
        <w:pStyle w:val="2GT"/>
      </w:pPr>
      <w:r>
        <w:t>ACB - January 1, 2015</w:t>
      </w:r>
      <w:r>
        <w:tab/>
      </w:r>
      <w:r>
        <w:tab/>
        <w:t xml:space="preserve">$169,092 </w:t>
      </w:r>
    </w:p>
    <w:p w:rsidR="005B0DE7" w:rsidRDefault="005B0DE7" w:rsidP="00951047">
      <w:pPr>
        <w:pStyle w:val="ABaseStyle"/>
      </w:pPr>
    </w:p>
    <w:p w:rsidR="005B0DE7" w:rsidRDefault="005B0DE7" w:rsidP="00951047">
      <w:pPr>
        <w:pStyle w:val="ABaseStyle"/>
      </w:pPr>
      <w:r>
        <w:t>Roberta’s inclusion in Net Income For Tax Purposes would be as follows:</w:t>
      </w:r>
    </w:p>
    <w:p w:rsidR="005B0DE7" w:rsidRDefault="005B0DE7">
      <w:pPr>
        <w:pStyle w:val="Space-Half"/>
      </w:pPr>
    </w:p>
    <w:p w:rsidR="005B0DE7" w:rsidRDefault="005B0DE7" w:rsidP="00FB0B01">
      <w:pPr>
        <w:pStyle w:val="1"/>
      </w:pPr>
      <w:r>
        <w:t>Taxable Capital Gain [(1/2)($48,720)]</w:t>
      </w:r>
      <w:r>
        <w:tab/>
        <w:t>$ 24,360</w:t>
      </w:r>
    </w:p>
    <w:p w:rsidR="005B0DE7" w:rsidRDefault="005B0DE7" w:rsidP="00FB0B01">
      <w:pPr>
        <w:pStyle w:val="1"/>
      </w:pPr>
      <w:r>
        <w:t xml:space="preserve">Dividends Received </w:t>
      </w:r>
      <w:r>
        <w:tab/>
        <w:t xml:space="preserve"> 13,020</w:t>
      </w:r>
    </w:p>
    <w:p w:rsidR="005B0DE7" w:rsidRDefault="005B0DE7" w:rsidP="00FB0B01">
      <w:pPr>
        <w:pStyle w:val="1"/>
      </w:pPr>
      <w:r>
        <w:t>Gross Up On Eligible Dividends [(38%)($13,020)]</w:t>
      </w:r>
      <w:r>
        <w:tab/>
        <w:t>4,948</w:t>
      </w:r>
    </w:p>
    <w:p w:rsidR="005B0DE7" w:rsidRDefault="005B0DE7" w:rsidP="00FB0B01">
      <w:pPr>
        <w:pStyle w:val="1"/>
      </w:pPr>
      <w:r>
        <w:t>Net Business Income</w:t>
      </w:r>
      <w:r>
        <w:tab/>
        <w:t>196,140</w:t>
      </w:r>
    </w:p>
    <w:p w:rsidR="005B0DE7" w:rsidRDefault="005B0DE7" w:rsidP="00FB0B01">
      <w:pPr>
        <w:pStyle w:val="1T"/>
      </w:pPr>
      <w:r>
        <w:t>Subtotal</w:t>
      </w:r>
      <w:r>
        <w:tab/>
        <w:t>$238,468</w:t>
      </w:r>
    </w:p>
    <w:p w:rsidR="005B0DE7" w:rsidRDefault="005B0DE7" w:rsidP="00FB0B01">
      <w:pPr>
        <w:pStyle w:val="1"/>
      </w:pPr>
      <w:r>
        <w:t>Roberta’s Share Of Profits</w:t>
      </w:r>
      <w:r>
        <w:tab/>
        <w:t>40%</w:t>
      </w:r>
    </w:p>
    <w:p w:rsidR="005B0DE7" w:rsidRDefault="005B0DE7" w:rsidP="00FB0B01">
      <w:pPr>
        <w:pStyle w:val="1GT"/>
      </w:pPr>
      <w:r>
        <w:t xml:space="preserve">Inclusion In 2014 Net Income For Tax Purposes </w:t>
      </w:r>
      <w:r>
        <w:tab/>
        <w:t>$ 95,387</w:t>
      </w:r>
    </w:p>
    <w:p w:rsidR="005B0DE7" w:rsidRDefault="005B0DE7" w:rsidP="00951047">
      <w:pPr>
        <w:pStyle w:val="ABaseStyle"/>
      </w:pPr>
    </w:p>
    <w:p w:rsidR="005B0DE7" w:rsidRDefault="005B0DE7" w:rsidP="00951047">
      <w:pPr>
        <w:pStyle w:val="ABaseStyle"/>
      </w:pPr>
      <w:r>
        <w:t>Note that this is not the same $103,152 that was added to the ACB of Roberta’s partnership interest to reflect her share of 2014 partnership income.  </w:t>
      </w:r>
    </w:p>
    <w:p w:rsidR="005B0DE7" w:rsidRDefault="005B0DE7" w:rsidP="00951047">
      <w:pPr>
        <w:pStyle w:val="ABaseStyle"/>
      </w:pPr>
    </w:p>
    <w:p w:rsidR="005B0DE7" w:rsidRDefault="00F56913" w:rsidP="00FB0B01">
      <w:pPr>
        <w:pStyle w:val="Level-3"/>
      </w:pPr>
      <w:r>
        <w:br w:type="page"/>
      </w:r>
      <w:r w:rsidR="005B0DE7">
        <w:t xml:space="preserve">Exam Exercise Solution Eighteen - 12 </w:t>
      </w:r>
      <w:r w:rsidR="005B0DE7">
        <w:br/>
        <w:t xml:space="preserve">(Adjusted Cost Base Of Partnership Interest) </w:t>
      </w:r>
    </w:p>
    <w:p w:rsidR="005B0DE7" w:rsidRDefault="005B0DE7" w:rsidP="00951047">
      <w:pPr>
        <w:pStyle w:val="ABaseStyle"/>
      </w:pPr>
      <w:r>
        <w:t>The adjusted cost base of Xena’s partnership interest on December 31, 2014 and January 1, 2015 would be determined as follows:</w:t>
      </w:r>
    </w:p>
    <w:p w:rsidR="005B0DE7" w:rsidRDefault="005B0DE7">
      <w:pPr>
        <w:pStyle w:val="Space-Half"/>
      </w:pPr>
    </w:p>
    <w:p w:rsidR="005B0DE7" w:rsidRDefault="005B0DE7" w:rsidP="00FB0B01">
      <w:pPr>
        <w:pStyle w:val="2"/>
      </w:pPr>
      <w:r>
        <w:t>Original Capital Contribution</w:t>
      </w:r>
      <w:r>
        <w:tab/>
      </w:r>
      <w:r>
        <w:tab/>
        <w:t xml:space="preserve">$125,000 </w:t>
      </w:r>
    </w:p>
    <w:p w:rsidR="005B0DE7" w:rsidRDefault="005B0DE7" w:rsidP="00FB0B01">
      <w:pPr>
        <w:pStyle w:val="2"/>
      </w:pPr>
      <w:r>
        <w:t>Additional Contribution</w:t>
      </w:r>
      <w:r>
        <w:tab/>
      </w:r>
      <w:r>
        <w:tab/>
        <w:t xml:space="preserve">75,000 </w:t>
      </w:r>
    </w:p>
    <w:p w:rsidR="005B0DE7" w:rsidRDefault="005B0DE7" w:rsidP="00FB0B01">
      <w:pPr>
        <w:pStyle w:val="2"/>
      </w:pPr>
      <w:r>
        <w:t>Drawing</w:t>
      </w:r>
      <w:r>
        <w:tab/>
      </w:r>
      <w:r>
        <w:tab/>
        <w:t>( 40,000)</w:t>
      </w:r>
    </w:p>
    <w:p w:rsidR="005B0DE7" w:rsidRDefault="005B0DE7" w:rsidP="00FB0B01">
      <w:pPr>
        <w:pStyle w:val="2T"/>
      </w:pPr>
      <w:r>
        <w:t>ACB - December 31, 2014</w:t>
      </w:r>
      <w:r>
        <w:tab/>
      </w:r>
      <w:r>
        <w:tab/>
        <w:t xml:space="preserve">$160,000 </w:t>
      </w:r>
    </w:p>
    <w:p w:rsidR="005B0DE7" w:rsidRDefault="005B0DE7" w:rsidP="00FB0B01">
      <w:pPr>
        <w:pStyle w:val="2"/>
      </w:pPr>
      <w:r>
        <w:t>Adjustment For 2014 Income</w:t>
      </w:r>
    </w:p>
    <w:p w:rsidR="005B0DE7" w:rsidRDefault="005B0DE7" w:rsidP="00FB0B01">
      <w:pPr>
        <w:pStyle w:val="2"/>
      </w:pPr>
      <w:r>
        <w:tab/>
        <w:t>[(60%)($435,000 + $26,000 + $31,000)]</w:t>
      </w:r>
      <w:r>
        <w:tab/>
      </w:r>
      <w:r>
        <w:tab/>
        <w:t xml:space="preserve">295,200 </w:t>
      </w:r>
    </w:p>
    <w:p w:rsidR="005B0DE7" w:rsidRDefault="005B0DE7" w:rsidP="00FB0B01">
      <w:pPr>
        <w:pStyle w:val="2GT"/>
      </w:pPr>
      <w:r>
        <w:t>ACB - January 1, 2015</w:t>
      </w:r>
      <w:r>
        <w:tab/>
      </w:r>
      <w:r>
        <w:tab/>
        <w:t xml:space="preserve">$455,200 </w:t>
      </w:r>
    </w:p>
    <w:p w:rsidR="005B0DE7" w:rsidRDefault="005B0DE7" w:rsidP="00951047">
      <w:pPr>
        <w:pStyle w:val="ABaseStyle"/>
      </w:pPr>
    </w:p>
    <w:p w:rsidR="005B0DE7" w:rsidRDefault="005B0DE7" w:rsidP="00951047">
      <w:pPr>
        <w:pStyle w:val="ABaseStyle"/>
      </w:pPr>
      <w:r>
        <w:t>Xena’s inclusion in Net Income For Tax Purposes would be as follows:</w:t>
      </w:r>
    </w:p>
    <w:p w:rsidR="005B0DE7" w:rsidRDefault="005B0DE7">
      <w:pPr>
        <w:pStyle w:val="Space-Half"/>
      </w:pPr>
    </w:p>
    <w:p w:rsidR="005B0DE7" w:rsidRDefault="005B0DE7" w:rsidP="00FB0B01">
      <w:pPr>
        <w:pStyle w:val="1"/>
      </w:pPr>
      <w:r>
        <w:t>Net Business Income</w:t>
      </w:r>
      <w:r>
        <w:tab/>
        <w:t>$435,000</w:t>
      </w:r>
    </w:p>
    <w:p w:rsidR="005B0DE7" w:rsidRDefault="005B0DE7" w:rsidP="00FB0B01">
      <w:pPr>
        <w:pStyle w:val="1"/>
      </w:pPr>
      <w:r>
        <w:t>Taxable Capital Gain [(1/2)($31,000)]</w:t>
      </w:r>
      <w:r>
        <w:tab/>
        <w:t xml:space="preserve"> 15,500</w:t>
      </w:r>
    </w:p>
    <w:p w:rsidR="005B0DE7" w:rsidRDefault="005B0DE7" w:rsidP="00FB0B01">
      <w:pPr>
        <w:pStyle w:val="1"/>
      </w:pPr>
      <w:r>
        <w:t xml:space="preserve">Dividends Received </w:t>
      </w:r>
      <w:r>
        <w:tab/>
        <w:t xml:space="preserve"> 26,000</w:t>
      </w:r>
    </w:p>
    <w:p w:rsidR="005B0DE7" w:rsidRDefault="005B0DE7" w:rsidP="00FB0B01">
      <w:pPr>
        <w:pStyle w:val="1"/>
      </w:pPr>
      <w:r>
        <w:t>Gross Up On Eligible Dividends [(38%)($26,000)]</w:t>
      </w:r>
      <w:r>
        <w:tab/>
        <w:t>9,880</w:t>
      </w:r>
    </w:p>
    <w:p w:rsidR="005B0DE7" w:rsidRDefault="005B0DE7" w:rsidP="00FB0B01">
      <w:pPr>
        <w:pStyle w:val="1T"/>
      </w:pPr>
      <w:r>
        <w:t>Subtotal</w:t>
      </w:r>
      <w:r>
        <w:tab/>
        <w:t>$486,380</w:t>
      </w:r>
    </w:p>
    <w:p w:rsidR="005B0DE7" w:rsidRDefault="005B0DE7" w:rsidP="00FB0B01">
      <w:pPr>
        <w:pStyle w:val="1"/>
      </w:pPr>
      <w:r>
        <w:t>Xena’s Share Of Profits</w:t>
      </w:r>
      <w:r>
        <w:tab/>
        <w:t>60%</w:t>
      </w:r>
    </w:p>
    <w:p w:rsidR="005B0DE7" w:rsidRDefault="005B0DE7" w:rsidP="00FB0B01">
      <w:pPr>
        <w:pStyle w:val="1GT"/>
      </w:pPr>
      <w:r>
        <w:t xml:space="preserve">Inclusion In 2014 Net Income For Tax Purposes </w:t>
      </w:r>
      <w:r>
        <w:tab/>
        <w:t>$291,828</w:t>
      </w:r>
    </w:p>
    <w:p w:rsidR="005B0DE7" w:rsidRDefault="005B0DE7" w:rsidP="00951047">
      <w:pPr>
        <w:pStyle w:val="ABaseStyle"/>
      </w:pPr>
    </w:p>
    <w:p w:rsidR="005B0DE7" w:rsidRDefault="005B0DE7" w:rsidP="00FB0B01">
      <w:pPr>
        <w:pStyle w:val="Auto-Paragraph"/>
      </w:pPr>
      <w:r>
        <w:t>Note that this is not the same $295,200 that was added to the adjusted cost base of Xena’s partnership interest to reflect her share of 2014 partnership income.</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Eighteen - 13 (Limited Partnership Losses)</w:t>
      </w:r>
    </w:p>
    <w:p w:rsidR="005B0DE7" w:rsidRDefault="005B0DE7" w:rsidP="00951047">
      <w:pPr>
        <w:pStyle w:val="ABaseStyle"/>
      </w:pPr>
      <w:r>
        <w:t>The required calculations are as follows:</w:t>
      </w:r>
    </w:p>
    <w:p w:rsidR="005B0DE7" w:rsidRDefault="005B0DE7">
      <w:pPr>
        <w:pStyle w:val="Space-Half"/>
      </w:pPr>
    </w:p>
    <w:p w:rsidR="005B0DE7" w:rsidRDefault="005B0DE7" w:rsidP="00FB0B01">
      <w:pPr>
        <w:pStyle w:val="2"/>
      </w:pPr>
      <w:r>
        <w:t>ACB Of Partnership Interest</w:t>
      </w:r>
      <w:r>
        <w:tab/>
      </w:r>
      <w:r>
        <w:tab/>
        <w:t xml:space="preserve">$235,000 </w:t>
      </w:r>
    </w:p>
    <w:p w:rsidR="005B0DE7" w:rsidRDefault="005B0DE7" w:rsidP="00FB0B01">
      <w:pPr>
        <w:pStyle w:val="2"/>
      </w:pPr>
      <w:r>
        <w:t>Share Of Partnership Income For 2014</w:t>
      </w:r>
      <w:r>
        <w:tab/>
      </w:r>
      <w:r>
        <w:tab/>
        <w:t xml:space="preserve">Nil </w:t>
      </w:r>
    </w:p>
    <w:p w:rsidR="005B0DE7" w:rsidRDefault="005B0DE7" w:rsidP="00FB0B01">
      <w:pPr>
        <w:pStyle w:val="2T"/>
      </w:pPr>
      <w:r>
        <w:t>Subtotal</w:t>
      </w:r>
      <w:r>
        <w:tab/>
      </w:r>
      <w:r>
        <w:tab/>
        <w:t xml:space="preserve">$235,000 </w:t>
      </w:r>
    </w:p>
    <w:p w:rsidR="005B0DE7" w:rsidRDefault="005B0DE7" w:rsidP="00FB0B01">
      <w:pPr>
        <w:pStyle w:val="2"/>
      </w:pPr>
      <w:r>
        <w:tab/>
        <w:t>Amounts Owed To The Partnership</w:t>
      </w:r>
      <w:r>
        <w:tab/>
        <w:t>($173,000)</w:t>
      </w:r>
    </w:p>
    <w:p w:rsidR="005B0DE7" w:rsidRDefault="005B0DE7" w:rsidP="00FB0B01">
      <w:pPr>
        <w:pStyle w:val="2"/>
      </w:pPr>
      <w:r>
        <w:tab/>
        <w:t>Other Amounts Intended To</w:t>
      </w:r>
    </w:p>
    <w:p w:rsidR="005B0DE7" w:rsidRDefault="005B0DE7" w:rsidP="00FB0B01">
      <w:pPr>
        <w:pStyle w:val="2"/>
      </w:pPr>
      <w:r>
        <w:tab/>
        <w:t xml:space="preserve"> Reduce Investment Risk</w:t>
      </w:r>
    </w:p>
    <w:p w:rsidR="005B0DE7" w:rsidRDefault="005B0DE7" w:rsidP="00FB0B01">
      <w:pPr>
        <w:pStyle w:val="2"/>
      </w:pPr>
      <w:r>
        <w:tab/>
        <w:t xml:space="preserve"> (General Partner Guarantee)</w:t>
      </w:r>
      <w:r>
        <w:tab/>
        <w:t>( 62,000)</w:t>
      </w:r>
      <w:r>
        <w:tab/>
        <w:t>( 235,000)</w:t>
      </w:r>
    </w:p>
    <w:p w:rsidR="005B0DE7" w:rsidRDefault="005B0DE7" w:rsidP="00FB0B01">
      <w:pPr>
        <w:pStyle w:val="2GT"/>
      </w:pPr>
      <w:r>
        <w:t>At-Risk Amount - December 31, 2014</w:t>
      </w:r>
      <w:r>
        <w:tab/>
      </w:r>
      <w:r>
        <w:tab/>
        <w:t xml:space="preserve">Nil </w:t>
      </w:r>
    </w:p>
    <w:p w:rsidR="005B0DE7" w:rsidRDefault="005B0DE7" w:rsidP="00951047">
      <w:pPr>
        <w:pStyle w:val="ABaseStyle"/>
      </w:pPr>
    </w:p>
    <w:p w:rsidR="005B0DE7" w:rsidRDefault="005B0DE7" w:rsidP="00951047">
      <w:pPr>
        <w:pStyle w:val="ABaseStyle"/>
      </w:pPr>
      <w:r>
        <w:t>As the at-risk amount is nil, none of the loss can be deducted in 2014.  The limited partnership loss at the end of 2014 is 100 percent of the $81,400 loss allocation.</w:t>
      </w:r>
    </w:p>
    <w:p w:rsidR="005B0DE7" w:rsidRDefault="005B0DE7">
      <w:pPr>
        <w:pStyle w:val="Space-Half"/>
      </w:pPr>
    </w:p>
    <w:p w:rsidR="005B0DE7" w:rsidRDefault="00F56913" w:rsidP="00FB0B01">
      <w:pPr>
        <w:pStyle w:val="Level-3"/>
      </w:pPr>
      <w:r>
        <w:br w:type="page"/>
      </w:r>
      <w:r w:rsidR="005B0DE7">
        <w:t>Exam Exercise Solution Eighteen - 14 (Limited Partnership Losses)</w:t>
      </w:r>
    </w:p>
    <w:p w:rsidR="005B0DE7" w:rsidRDefault="005B0DE7" w:rsidP="00951047">
      <w:pPr>
        <w:pStyle w:val="ABaseStyle"/>
      </w:pPr>
      <w:r>
        <w:t>The required calculations are as follows:</w:t>
      </w:r>
    </w:p>
    <w:p w:rsidR="005B0DE7" w:rsidRDefault="005B0DE7">
      <w:pPr>
        <w:pStyle w:val="Space-Half"/>
      </w:pPr>
    </w:p>
    <w:p w:rsidR="005B0DE7" w:rsidRDefault="005B0DE7" w:rsidP="00FB0B01">
      <w:pPr>
        <w:pStyle w:val="2"/>
      </w:pPr>
      <w:r>
        <w:t>ACB Of Partnership Interest</w:t>
      </w:r>
      <w:r>
        <w:tab/>
      </w:r>
      <w:r>
        <w:tab/>
        <w:t xml:space="preserve">$450,000 </w:t>
      </w:r>
    </w:p>
    <w:p w:rsidR="005B0DE7" w:rsidRDefault="005B0DE7" w:rsidP="00FB0B01">
      <w:pPr>
        <w:pStyle w:val="2"/>
      </w:pPr>
      <w:r>
        <w:t>Share Of Partnership Income For 2014</w:t>
      </w:r>
      <w:r>
        <w:tab/>
      </w:r>
      <w:r>
        <w:tab/>
        <w:t xml:space="preserve">Nil </w:t>
      </w:r>
    </w:p>
    <w:p w:rsidR="005B0DE7" w:rsidRDefault="005B0DE7" w:rsidP="00FB0B01">
      <w:pPr>
        <w:pStyle w:val="2T"/>
      </w:pPr>
      <w:r>
        <w:t>Subtotal</w:t>
      </w:r>
      <w:r>
        <w:tab/>
      </w:r>
      <w:r>
        <w:tab/>
        <w:t xml:space="preserve">$450,000 </w:t>
      </w:r>
    </w:p>
    <w:p w:rsidR="005B0DE7" w:rsidRDefault="005B0DE7" w:rsidP="00FB0B01">
      <w:pPr>
        <w:pStyle w:val="2"/>
      </w:pPr>
      <w:r>
        <w:tab/>
        <w:t>Amounts Owed To The Partnership</w:t>
      </w:r>
      <w:r>
        <w:tab/>
        <w:t>($200,000)</w:t>
      </w:r>
    </w:p>
    <w:p w:rsidR="005B0DE7" w:rsidRDefault="005B0DE7" w:rsidP="00FB0B01">
      <w:pPr>
        <w:pStyle w:val="2"/>
      </w:pPr>
      <w:r>
        <w:tab/>
        <w:t>Other Amounts Intended To</w:t>
      </w:r>
    </w:p>
    <w:p w:rsidR="005B0DE7" w:rsidRDefault="005B0DE7" w:rsidP="00FB0B01">
      <w:pPr>
        <w:pStyle w:val="2"/>
      </w:pPr>
      <w:r>
        <w:tab/>
        <w:t xml:space="preserve"> Reduce Investment Risk</w:t>
      </w:r>
    </w:p>
    <w:p w:rsidR="005B0DE7" w:rsidRDefault="005B0DE7" w:rsidP="00FB0B01">
      <w:pPr>
        <w:pStyle w:val="2"/>
      </w:pPr>
      <w:r>
        <w:tab/>
        <w:t xml:space="preserve"> (General Partner Guarantee)</w:t>
      </w:r>
      <w:r>
        <w:tab/>
        <w:t>( 100,000)</w:t>
      </w:r>
      <w:r>
        <w:tab/>
        <w:t>( 300,000)</w:t>
      </w:r>
    </w:p>
    <w:p w:rsidR="005B0DE7" w:rsidRDefault="005B0DE7" w:rsidP="00FB0B01">
      <w:pPr>
        <w:pStyle w:val="2GT"/>
      </w:pPr>
      <w:r>
        <w:t>At-Risk Amount - December 31, 2014</w:t>
      </w:r>
      <w:r>
        <w:tab/>
      </w:r>
      <w:r>
        <w:tab/>
        <w:t xml:space="preserve">$150,000 </w:t>
      </w:r>
    </w:p>
    <w:p w:rsidR="005B0DE7" w:rsidRDefault="005B0DE7" w:rsidP="00951047">
      <w:pPr>
        <w:pStyle w:val="ABaseStyle"/>
      </w:pPr>
    </w:p>
    <w:p w:rsidR="005B0DE7" w:rsidRDefault="005B0DE7" w:rsidP="00951047">
      <w:pPr>
        <w:pStyle w:val="ABaseStyle"/>
      </w:pPr>
      <w:r>
        <w:t>As the at-risk amount is $150,000, all of the $132,000 loss can be deducted in 2014.  The limited partnership loss at the end of 2014 is nil ($132,000 - $132,000).</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Eighteen - 15</w:t>
      </w:r>
      <w:r>
        <w:br/>
        <w:t>(Transfers From Partner To Partnership - No Rollover)</w:t>
      </w:r>
    </w:p>
    <w:p w:rsidR="005B0DE7" w:rsidRDefault="005B0DE7" w:rsidP="00951047">
      <w:pPr>
        <w:pStyle w:val="ABaseStyle"/>
      </w:pPr>
      <w:r>
        <w:rPr>
          <w:b/>
          <w:bCs/>
        </w:rPr>
        <w:t>Part A</w:t>
      </w:r>
      <w:r>
        <w:t xml:space="preserve"> Martha is considered to have disposed of the land for $180,000, resulting in a $60,300 [(1/2)($180,000 - $59,400)] taxable capital gain.  She is also considered to have made a capital contribution of $180,000 that will be added to the ACB of her partnership interest.  HP will be considered to have acquired the land for $180,000.</w:t>
      </w:r>
    </w:p>
    <w:p w:rsidR="005B0DE7" w:rsidRDefault="005B0DE7" w:rsidP="00951047">
      <w:pPr>
        <w:pStyle w:val="ABaseStyle"/>
      </w:pPr>
    </w:p>
    <w:p w:rsidR="005B0DE7" w:rsidRDefault="005B0DE7" w:rsidP="00FB0B01">
      <w:pPr>
        <w:pStyle w:val="Auto-Paragraph"/>
      </w:pPr>
      <w:r>
        <w:rPr>
          <w:b/>
          <w:bCs/>
        </w:rPr>
        <w:t>Part B</w:t>
      </w:r>
      <w:r>
        <w:t xml:space="preserve"> Martha will have the same $60,300 taxable capital gain as in Part A and HP will be considered to have acquired the land for $180,000.  The capital contribution and the addition to the ACB of the partnership interest is $135,000.  This is the difference between the fair market value of the land transferred to HP of $180,000 and the $45,000 in other consideration received by Martha on the property transfer.</w:t>
      </w:r>
    </w:p>
    <w:p w:rsidR="005B0DE7" w:rsidRDefault="005B0DE7" w:rsidP="00951047">
      <w:pPr>
        <w:pStyle w:val="ABaseStyle"/>
      </w:pPr>
    </w:p>
    <w:p w:rsidR="005B0DE7" w:rsidRDefault="005B0DE7" w:rsidP="00FB0B01">
      <w:pPr>
        <w:pStyle w:val="Auto-Paragraph"/>
      </w:pPr>
      <w:r>
        <w:rPr>
          <w:b/>
          <w:bCs/>
        </w:rPr>
        <w:t>Part C</w:t>
      </w:r>
      <w:r>
        <w:t xml:space="preserve"> Martha will have the same $60,300 taxable capital gain as in Part A and HP will be considered to have acquired the land for $180,000.  No capital contribution is made.  As Martha withdrew $21,600 ($201,600 - $180,000) more from HP than she transferred in, Martha will be considered to have made a net withdrawal.  The ACB of her partnership interest will be reduced by $21,600.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Eighteen - 16</w:t>
      </w:r>
      <w:r>
        <w:br/>
        <w:t>(Transfers From Partner To Partnership - No Rollover)</w:t>
      </w:r>
    </w:p>
    <w:p w:rsidR="005B0DE7" w:rsidRDefault="005B0DE7" w:rsidP="00951047">
      <w:pPr>
        <w:pStyle w:val="ABaseStyle"/>
      </w:pPr>
      <w:r>
        <w:rPr>
          <w:b/>
          <w:bCs/>
        </w:rPr>
        <w:t>Part A</w:t>
      </w:r>
      <w:r>
        <w:t xml:space="preserve"> Ethan is considered to have disposed of the land for its fair market value of $220,000, resulting in a taxable capital gain of $60,000 [(1/2)($220,000 - $100,000).  This capital contribution will increase the adjusted cost base of her partnership interest by $220,000.  The adjusted cost base of the land to CP will be $220,000.</w:t>
      </w:r>
    </w:p>
    <w:p w:rsidR="005B0DE7" w:rsidRDefault="005B0DE7" w:rsidP="00951047">
      <w:pPr>
        <w:pStyle w:val="ABaseStyle"/>
      </w:pPr>
    </w:p>
    <w:p w:rsidR="005B0DE7" w:rsidRDefault="005B0DE7" w:rsidP="00951047">
      <w:pPr>
        <w:pStyle w:val="ABaseStyle"/>
      </w:pPr>
      <w:r>
        <w:rPr>
          <w:b/>
          <w:bCs/>
        </w:rPr>
        <w:t>Part B</w:t>
      </w:r>
      <w:r>
        <w:t xml:space="preserve"> Ethan is considered to have disposed of the land for its fair market value of $220,000, resulting in a taxable capital gain of $60,000 [(1/2)($220,000 - $100,000)].  However, as he has received $60,000 in cash, the adjusted cost base of his partnership interest will only be increased by $160,000 ($220,000 - $60,000).  The adjusted cost base of the land to CP will be $220,000.</w:t>
      </w:r>
    </w:p>
    <w:p w:rsidR="005B0DE7" w:rsidRDefault="005B0DE7" w:rsidP="00951047">
      <w:pPr>
        <w:pStyle w:val="ABaseStyle"/>
      </w:pPr>
    </w:p>
    <w:p w:rsidR="005B0DE7" w:rsidRDefault="005B0DE7" w:rsidP="00951047">
      <w:pPr>
        <w:pStyle w:val="ABaseStyle"/>
      </w:pPr>
      <w:r>
        <w:rPr>
          <w:b/>
          <w:bCs/>
        </w:rPr>
        <w:t>Part C</w:t>
      </w:r>
      <w:r>
        <w:t xml:space="preserve"> Once again, Ethan will have a taxable capital gain of $60,000 and CP will have acquired the land for $220,000.  However, as Ethan has received an amount in excess of the fair market value of the land, there will be no increase in the adjusted cost base of his partnership interest.  Rather, this value will be reduced by the $30,000 ($250,000 - $220,000) excess of the cash payment over the fair market value of the land.  In effect, this $30,000 will be treated as a drawing.</w:t>
      </w:r>
    </w:p>
    <w:p w:rsidR="005B0DE7" w:rsidRDefault="00F56913" w:rsidP="00FB0B01">
      <w:pPr>
        <w:pStyle w:val="Level-3"/>
      </w:pPr>
      <w:r>
        <w:br w:type="page"/>
      </w:r>
      <w:r w:rsidR="005B0DE7">
        <w:t>Exam Exercise Solution Eighteen - 17 (Transfers From Partnership To Partners)</w:t>
      </w:r>
    </w:p>
    <w:p w:rsidR="005B0DE7" w:rsidRDefault="005B0DE7" w:rsidP="00FB0B01">
      <w:pPr>
        <w:pStyle w:val="Auto-Paragraph"/>
      </w:pPr>
      <w:r>
        <w:t>ITA 98(2) deems Trident to have disposed of the debenture bonds for their fair market value of $611,750, resulting in a $44,000 ($611,750 - $567,750) capital gain.  One-tenth of the capital gain, or $4,400, will be allocated to Lamar.  One-half of this amount, or $2,200, will be a taxable capital gain that he will include in his income for 2014.  Lamar will also be considered to have acquired his share of the debenture bonds for $61,175.  </w:t>
      </w:r>
    </w:p>
    <w:p w:rsidR="005B0DE7" w:rsidRDefault="005B0DE7" w:rsidP="00FB0B01">
      <w:pPr>
        <w:pStyle w:val="Auto-Paragraph"/>
      </w:pPr>
      <w:r>
        <w:t>The adjusted cost base of his partnership interest on December 31, 2014 and on January 1, 2015 is calculated as follows:</w:t>
      </w:r>
    </w:p>
    <w:p w:rsidR="005B0DE7" w:rsidRDefault="005B0DE7">
      <w:pPr>
        <w:pStyle w:val="Space-Half"/>
      </w:pPr>
    </w:p>
    <w:p w:rsidR="005B0DE7" w:rsidRDefault="005B0DE7" w:rsidP="00FB0B01">
      <w:pPr>
        <w:pStyle w:val="2"/>
      </w:pPr>
      <w:r>
        <w:t>Partnership Adjusted Cost Base Prior To The Distribution</w:t>
      </w:r>
      <w:r>
        <w:tab/>
        <w:t xml:space="preserve">$75,800 </w:t>
      </w:r>
    </w:p>
    <w:p w:rsidR="005B0DE7" w:rsidRDefault="005B0DE7" w:rsidP="00FB0B01">
      <w:pPr>
        <w:pStyle w:val="2"/>
      </w:pPr>
      <w:r>
        <w:t>Drawings [(10%)($611,750)]</w:t>
      </w:r>
      <w:r>
        <w:tab/>
      </w:r>
      <w:r>
        <w:tab/>
        <w:t>( 61,175)</w:t>
      </w:r>
    </w:p>
    <w:p w:rsidR="005B0DE7" w:rsidRDefault="005B0DE7" w:rsidP="00FB0B01">
      <w:pPr>
        <w:pStyle w:val="2T"/>
      </w:pPr>
      <w:r>
        <w:t>Adjusted Cost Base - December 31, 2014</w:t>
      </w:r>
      <w:r>
        <w:tab/>
      </w:r>
      <w:r>
        <w:tab/>
        <w:t xml:space="preserve">$14,625 </w:t>
      </w:r>
    </w:p>
    <w:p w:rsidR="005B0DE7" w:rsidRDefault="005B0DE7" w:rsidP="00FB0B01">
      <w:pPr>
        <w:pStyle w:val="2"/>
      </w:pPr>
      <w:r>
        <w:t>Allocated Capital Gain [(10%)(($611,750 - $567,750)]</w:t>
      </w:r>
      <w:r>
        <w:tab/>
        <w:t xml:space="preserve">4,400 </w:t>
      </w:r>
    </w:p>
    <w:p w:rsidR="005B0DE7" w:rsidRDefault="005B0DE7" w:rsidP="00FB0B01">
      <w:pPr>
        <w:pStyle w:val="2GT"/>
      </w:pPr>
      <w:r>
        <w:t>Adjusted Cost Base - January 1, 2015</w:t>
      </w:r>
      <w:r>
        <w:tab/>
      </w:r>
      <w:r>
        <w:tab/>
        <w:t xml:space="preserve">$19,025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Eighteen - 18 (Transfers From Partnership To Partners)</w:t>
      </w:r>
    </w:p>
    <w:p w:rsidR="005B0DE7" w:rsidRDefault="005B0DE7" w:rsidP="00FB0B01">
      <w:pPr>
        <w:pStyle w:val="Auto-Paragraph"/>
      </w:pPr>
      <w:r>
        <w:t>The distribution will be treated as a disposition of the securities at their fair market value of $475,000.  This means that the Partnership will have a capital gain of $225,000 ($475,000 - $250,000).  Of this amount, $56,250 [(25%)($225,000)] will be allocated to Patricia.  She will have a taxable capital gain of $28,125 [(1/2)($56,250)] which will be included in her 2014 Net Income For Tax Purposes.  The adjusted cost base of the securities received will be $118,750 [(25%)($475,000)].</w:t>
      </w:r>
    </w:p>
    <w:p w:rsidR="005B0DE7" w:rsidRDefault="005B0DE7" w:rsidP="00FB0B01">
      <w:pPr>
        <w:pStyle w:val="Auto-Paragraph"/>
      </w:pPr>
      <w:r>
        <w:t>The adjusted cost base of her partnership interest on December 31, 2014 and on January 1, 2015 is calculated as follows:</w:t>
      </w:r>
    </w:p>
    <w:p w:rsidR="005B0DE7" w:rsidRDefault="005B0DE7">
      <w:pPr>
        <w:pStyle w:val="Space-Half"/>
      </w:pPr>
    </w:p>
    <w:p w:rsidR="005B0DE7" w:rsidRDefault="005B0DE7" w:rsidP="00FB0B01">
      <w:pPr>
        <w:pStyle w:val="2"/>
      </w:pPr>
      <w:r>
        <w:t>Partnership Adjusted Cost Base Prior To The Distribution</w:t>
      </w:r>
      <w:r>
        <w:tab/>
        <w:t xml:space="preserve">$180,000 </w:t>
      </w:r>
    </w:p>
    <w:p w:rsidR="005B0DE7" w:rsidRDefault="005B0DE7" w:rsidP="00FB0B01">
      <w:pPr>
        <w:pStyle w:val="2"/>
      </w:pPr>
      <w:r>
        <w:t>Drawings [(25%)($475,000)]</w:t>
      </w:r>
      <w:r>
        <w:tab/>
      </w:r>
      <w:r>
        <w:tab/>
        <w:t>( 118,750)</w:t>
      </w:r>
    </w:p>
    <w:p w:rsidR="005B0DE7" w:rsidRDefault="005B0DE7" w:rsidP="00FB0B01">
      <w:pPr>
        <w:pStyle w:val="2T"/>
      </w:pPr>
      <w:r>
        <w:t>Adjusted Cost Base - December 31, 2014</w:t>
      </w:r>
      <w:r>
        <w:tab/>
      </w:r>
      <w:r>
        <w:tab/>
        <w:t xml:space="preserve">$ 61,250 </w:t>
      </w:r>
    </w:p>
    <w:p w:rsidR="005B0DE7" w:rsidRDefault="005B0DE7" w:rsidP="00FB0B01">
      <w:pPr>
        <w:pStyle w:val="2"/>
      </w:pPr>
      <w:r>
        <w:t>Allocated Capital Gain [(25%)(($475,000 - $250,000)]</w:t>
      </w:r>
      <w:r>
        <w:tab/>
        <w:t xml:space="preserve">56,250 </w:t>
      </w:r>
    </w:p>
    <w:p w:rsidR="005B0DE7" w:rsidRDefault="005B0DE7" w:rsidP="00FB0B01">
      <w:pPr>
        <w:pStyle w:val="2GT"/>
      </w:pPr>
      <w:r>
        <w:t>Adjusted Cost Base - January 1, 2015</w:t>
      </w:r>
      <w:r>
        <w:tab/>
      </w:r>
      <w:r>
        <w:tab/>
        <w:t xml:space="preserve">$117,500 </w:t>
      </w:r>
    </w:p>
    <w:p w:rsidR="005B0DE7" w:rsidRDefault="005B0DE7" w:rsidP="00FB0B01">
      <w:pPr>
        <w:pStyle w:val="Auto-Paragraph"/>
      </w:pPr>
    </w:p>
    <w:p w:rsidR="005B0DE7" w:rsidRDefault="005B0DE7" w:rsidP="00951047">
      <w:pPr>
        <w:pStyle w:val="ABaseStyle"/>
      </w:pPr>
    </w:p>
    <w:p w:rsidR="005B0DE7" w:rsidRDefault="005B0DE7" w:rsidP="00FB0B01">
      <w:pPr>
        <w:pStyle w:val="Level-3"/>
      </w:pPr>
      <w:r>
        <w:t xml:space="preserve">Exam Exercise Solution Eighteen - 19 </w:t>
      </w:r>
      <w:r>
        <w:br/>
        <w:t>(Transfers From Partner To Partnership - Rollover)</w:t>
      </w:r>
    </w:p>
    <w:p w:rsidR="005B0DE7" w:rsidRDefault="005B0DE7" w:rsidP="00951047">
      <w:pPr>
        <w:pStyle w:val="ABaseStyle"/>
      </w:pPr>
      <w:r>
        <w:t>Using the ITA 85(1) rollover provision, the property would be transferred at the $146,000 ACB of the land.  Given this, the transfer would not result in any current income for Sol.  The cost of the land to the partnership would be the $146,000 elected value for the transfer.  This same amount would be added to the adjusted cost base of Sol’s partnership interest.</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Exam Exercise Solution Eighteen - 20 </w:t>
      </w:r>
      <w:r>
        <w:br/>
        <w:t>(Transfers From Partner To Partnership - Rollover)</w:t>
      </w:r>
    </w:p>
    <w:p w:rsidR="005B0DE7" w:rsidRDefault="005B0DE7" w:rsidP="00951047">
      <w:pPr>
        <w:pStyle w:val="ABaseStyle"/>
      </w:pPr>
      <w:r>
        <w:t>Using the ITA 85(1) rollover provision, the property would be transferred at the $250,000 adjusted cost base of the land.  Given this, the transfer would not result in any current income for Sarah.  The cost of the land to the partnership would be the $250,000 elected value for the transfer.  This same amount would be added to the adjusted cost base of Sarah’s partnership interest.</w:t>
      </w:r>
    </w:p>
    <w:p w:rsidR="005B0DE7" w:rsidRDefault="005B0DE7" w:rsidP="00951047">
      <w:pPr>
        <w:pStyle w:val="ABaseStyle"/>
      </w:pPr>
    </w:p>
    <w:p w:rsidR="005B0DE7" w:rsidRDefault="00F56913" w:rsidP="00FB0B01">
      <w:pPr>
        <w:pStyle w:val="Under-20"/>
        <w:rPr>
          <w:lang w:val="en-US"/>
        </w:rPr>
      </w:pPr>
      <w:r>
        <w:br w:type="page"/>
      </w:r>
      <w:bookmarkStart w:id="134" w:name="_Toc394387351"/>
      <w:r w:rsidR="005B0DE7">
        <w:rPr>
          <w:lang w:val="en-US"/>
        </w:rPr>
        <w:t>TIF Solution Eighteen - 5A</w:t>
      </w:r>
      <w:bookmarkEnd w:id="134"/>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7</w:t>
      </w:r>
    </w:p>
    <w:p w:rsidR="005B0DE7" w:rsidRDefault="005B0DE7" w:rsidP="00951047">
      <w:pPr>
        <w:pStyle w:val="ABaseStyle"/>
      </w:pPr>
    </w:p>
    <w:p w:rsidR="005B0DE7" w:rsidRDefault="005B0DE7" w:rsidP="00FB0B01">
      <w:pPr>
        <w:pStyle w:val="Break-1"/>
      </w:pPr>
      <w:r>
        <w:t>B.</w:t>
      </w:r>
      <w:r>
        <w:tab/>
        <w:t>9</w:t>
      </w:r>
    </w:p>
    <w:p w:rsidR="005B0DE7" w:rsidRDefault="005B0DE7" w:rsidP="00951047">
      <w:pPr>
        <w:pStyle w:val="ABaseStyle"/>
      </w:pPr>
    </w:p>
    <w:p w:rsidR="005B0DE7" w:rsidRDefault="005B0DE7" w:rsidP="00FB0B01">
      <w:pPr>
        <w:pStyle w:val="Break-1"/>
      </w:pPr>
      <w:r>
        <w:t>C.</w:t>
      </w:r>
      <w:r>
        <w:tab/>
        <w:t>4</w:t>
      </w:r>
    </w:p>
    <w:p w:rsidR="005B0DE7" w:rsidRDefault="005B0DE7" w:rsidP="00951047">
      <w:pPr>
        <w:pStyle w:val="ABaseStyle"/>
      </w:pPr>
    </w:p>
    <w:p w:rsidR="005B0DE7" w:rsidRDefault="005B0DE7" w:rsidP="00FB0B01">
      <w:pPr>
        <w:pStyle w:val="Break-1"/>
      </w:pPr>
      <w:r>
        <w:t>D.</w:t>
      </w:r>
      <w:r>
        <w:tab/>
        <w:t>8</w:t>
      </w:r>
    </w:p>
    <w:p w:rsidR="005B0DE7" w:rsidRDefault="005B0DE7" w:rsidP="00951047">
      <w:pPr>
        <w:pStyle w:val="ABaseStyle"/>
      </w:pPr>
    </w:p>
    <w:p w:rsidR="005B0DE7" w:rsidRDefault="005B0DE7" w:rsidP="00FB0B01">
      <w:pPr>
        <w:pStyle w:val="Break-1"/>
      </w:pPr>
      <w:r>
        <w:t>E.</w:t>
      </w:r>
      <w:r>
        <w:tab/>
        <w:t>10</w:t>
      </w:r>
    </w:p>
    <w:p w:rsidR="005B0DE7" w:rsidRDefault="005B0DE7" w:rsidP="00951047">
      <w:pPr>
        <w:pStyle w:val="ABaseStyle"/>
      </w:pPr>
    </w:p>
    <w:p w:rsidR="005B0DE7" w:rsidRDefault="005B0DE7" w:rsidP="00FB0B01">
      <w:pPr>
        <w:pStyle w:val="Break-1"/>
      </w:pPr>
      <w:r>
        <w:t>F.</w:t>
      </w:r>
      <w:r>
        <w:tab/>
        <w:t>3</w:t>
      </w:r>
    </w:p>
    <w:p w:rsidR="005B0DE7" w:rsidRDefault="005B0DE7" w:rsidP="00951047">
      <w:pPr>
        <w:pStyle w:val="ABaseStyle"/>
      </w:pPr>
    </w:p>
    <w:p w:rsidR="005B0DE7" w:rsidRDefault="005B0DE7" w:rsidP="00FB0B01">
      <w:pPr>
        <w:pStyle w:val="Break-1"/>
      </w:pPr>
      <w:r>
        <w:t>G.</w:t>
      </w:r>
      <w:r>
        <w:tab/>
        <w:t>6</w:t>
      </w:r>
    </w:p>
    <w:p w:rsidR="005B0DE7" w:rsidRDefault="005B0DE7" w:rsidP="00951047">
      <w:pPr>
        <w:pStyle w:val="ABaseStyle"/>
      </w:pPr>
    </w:p>
    <w:p w:rsidR="005B0DE7" w:rsidRDefault="005B0DE7" w:rsidP="00FB0B01">
      <w:pPr>
        <w:pStyle w:val="Break-1"/>
      </w:pPr>
      <w:r>
        <w:t>H.</w:t>
      </w:r>
      <w:r>
        <w:tab/>
        <w:t>1</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Joint Venture = 5</w:t>
      </w:r>
    </w:p>
    <w:p w:rsidR="005B0DE7" w:rsidRDefault="005B0DE7" w:rsidP="00951047">
      <w:pPr>
        <w:pStyle w:val="ABaseStyle"/>
      </w:pPr>
    </w:p>
    <w:p w:rsidR="005B0DE7" w:rsidRDefault="005B0DE7" w:rsidP="00951047">
      <w:pPr>
        <w:pStyle w:val="ABaseStyle"/>
      </w:pPr>
      <w:r>
        <w:t>Limited Partner = 2</w:t>
      </w:r>
    </w:p>
    <w:p w:rsidR="005B0DE7" w:rsidRDefault="005B0DE7" w:rsidP="00951047">
      <w:pPr>
        <w:pStyle w:val="ABaseStyle"/>
      </w:pPr>
    </w:p>
    <w:p w:rsidR="005B0DE7" w:rsidRDefault="00F56913" w:rsidP="00FB0B01">
      <w:pPr>
        <w:pStyle w:val="Under-20"/>
        <w:rPr>
          <w:lang w:val="en-US"/>
        </w:rPr>
      </w:pPr>
      <w:r>
        <w:br w:type="page"/>
      </w:r>
      <w:bookmarkStart w:id="135" w:name="_Toc394387352"/>
      <w:r w:rsidR="005B0DE7">
        <w:rPr>
          <w:lang w:val="en-US"/>
        </w:rPr>
        <w:t>TIF Solution Eighteen - 5B</w:t>
      </w:r>
      <w:bookmarkEnd w:id="135"/>
    </w:p>
    <w:p w:rsidR="005B0DE7" w:rsidRDefault="005B0DE7" w:rsidP="00951047">
      <w:pPr>
        <w:pStyle w:val="ABaseStyle"/>
      </w:pPr>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FB0B01">
      <w:pPr>
        <w:pStyle w:val="Auto-Paragraph"/>
      </w:pPr>
      <w:r>
        <w:t>The correct definitions for each of the listed key terms listed below.  </w:t>
      </w:r>
    </w:p>
    <w:p w:rsidR="005B0DE7" w:rsidRDefault="005B0DE7" w:rsidP="00951047">
      <w:pPr>
        <w:pStyle w:val="ABaseStyle"/>
      </w:pPr>
    </w:p>
    <w:p w:rsidR="005B0DE7" w:rsidRDefault="005B0DE7" w:rsidP="00FB0B01">
      <w:pPr>
        <w:pStyle w:val="Break-1"/>
      </w:pPr>
      <w:r>
        <w:t>A.</w:t>
      </w:r>
      <w:r>
        <w:tab/>
        <w:t>10 (not12)</w:t>
      </w:r>
    </w:p>
    <w:p w:rsidR="005B0DE7" w:rsidRDefault="005B0DE7" w:rsidP="00951047">
      <w:pPr>
        <w:pStyle w:val="ABaseStyle"/>
      </w:pPr>
    </w:p>
    <w:p w:rsidR="005B0DE7" w:rsidRDefault="005B0DE7" w:rsidP="00FB0B01">
      <w:pPr>
        <w:pStyle w:val="Break-1"/>
      </w:pPr>
      <w:r>
        <w:t>B.</w:t>
      </w:r>
      <w:r>
        <w:tab/>
        <w:t>13 (not 2)</w:t>
      </w:r>
    </w:p>
    <w:p w:rsidR="005B0DE7" w:rsidRDefault="005B0DE7" w:rsidP="00951047">
      <w:pPr>
        <w:pStyle w:val="ABaseStyle"/>
      </w:pPr>
    </w:p>
    <w:p w:rsidR="005B0DE7" w:rsidRDefault="005B0DE7" w:rsidP="00FB0B01">
      <w:pPr>
        <w:pStyle w:val="Break-1"/>
      </w:pPr>
      <w:r>
        <w:t>C.</w:t>
      </w:r>
      <w:r>
        <w:tab/>
        <w:t>5</w:t>
      </w:r>
    </w:p>
    <w:p w:rsidR="005B0DE7" w:rsidRDefault="005B0DE7" w:rsidP="00951047">
      <w:pPr>
        <w:pStyle w:val="ABaseStyle"/>
      </w:pPr>
    </w:p>
    <w:p w:rsidR="005B0DE7" w:rsidRDefault="005B0DE7" w:rsidP="00FB0B01">
      <w:pPr>
        <w:pStyle w:val="Break-1"/>
      </w:pPr>
      <w:r>
        <w:t>D.</w:t>
      </w:r>
      <w:r>
        <w:tab/>
        <w:t>11</w:t>
      </w:r>
    </w:p>
    <w:p w:rsidR="005B0DE7" w:rsidRDefault="005B0DE7" w:rsidP="00951047">
      <w:pPr>
        <w:pStyle w:val="ABaseStyle"/>
      </w:pPr>
    </w:p>
    <w:p w:rsidR="005B0DE7" w:rsidRDefault="005B0DE7" w:rsidP="00FB0B01">
      <w:pPr>
        <w:pStyle w:val="Break-1"/>
      </w:pPr>
      <w:r>
        <w:t>E.</w:t>
      </w:r>
      <w:r>
        <w:tab/>
        <w:t>14</w:t>
      </w:r>
    </w:p>
    <w:p w:rsidR="005B0DE7" w:rsidRDefault="005B0DE7" w:rsidP="00951047">
      <w:pPr>
        <w:pStyle w:val="ABaseStyle"/>
      </w:pPr>
    </w:p>
    <w:p w:rsidR="005B0DE7" w:rsidRDefault="005B0DE7" w:rsidP="00FB0B01">
      <w:pPr>
        <w:pStyle w:val="Break-1"/>
      </w:pPr>
      <w:r>
        <w:t>F.</w:t>
      </w:r>
      <w:r>
        <w:tab/>
        <w:t>4 (not 8)</w:t>
      </w:r>
    </w:p>
    <w:p w:rsidR="005B0DE7" w:rsidRDefault="005B0DE7" w:rsidP="00951047">
      <w:pPr>
        <w:pStyle w:val="ABaseStyle"/>
      </w:pPr>
    </w:p>
    <w:p w:rsidR="005B0DE7" w:rsidRDefault="005B0DE7" w:rsidP="00FB0B01">
      <w:pPr>
        <w:pStyle w:val="Break-1"/>
      </w:pPr>
      <w:r>
        <w:t>G.</w:t>
      </w:r>
      <w:r>
        <w:tab/>
        <w:t>7</w:t>
      </w:r>
    </w:p>
    <w:p w:rsidR="005B0DE7" w:rsidRDefault="005B0DE7" w:rsidP="00951047">
      <w:pPr>
        <w:pStyle w:val="ABaseStyle"/>
      </w:pPr>
    </w:p>
    <w:p w:rsidR="005B0DE7" w:rsidRDefault="005B0DE7" w:rsidP="00FB0B01">
      <w:pPr>
        <w:pStyle w:val="Break-1"/>
      </w:pPr>
      <w:r>
        <w:t>H.</w:t>
      </w:r>
      <w:r>
        <w:tab/>
        <w:t>1</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three unused definitions are as follows:</w:t>
      </w:r>
    </w:p>
    <w:p w:rsidR="005B0DE7" w:rsidRDefault="005B0DE7" w:rsidP="00951047">
      <w:pPr>
        <w:pStyle w:val="ABaseStyle"/>
      </w:pPr>
    </w:p>
    <w:p w:rsidR="005B0DE7" w:rsidRDefault="005B0DE7" w:rsidP="00951047">
      <w:pPr>
        <w:pStyle w:val="ABaseStyle"/>
      </w:pPr>
      <w:r>
        <w:t>Joint Venture = 6</w:t>
      </w:r>
    </w:p>
    <w:p w:rsidR="005B0DE7" w:rsidRDefault="005B0DE7" w:rsidP="00951047">
      <w:pPr>
        <w:pStyle w:val="ABaseStyle"/>
      </w:pPr>
    </w:p>
    <w:p w:rsidR="005B0DE7" w:rsidRDefault="005B0DE7" w:rsidP="00951047">
      <w:pPr>
        <w:pStyle w:val="ABaseStyle"/>
      </w:pPr>
      <w:r>
        <w:t>Limited Partner = 3</w:t>
      </w:r>
    </w:p>
    <w:p w:rsidR="005B0DE7" w:rsidRDefault="005B0DE7" w:rsidP="00951047">
      <w:pPr>
        <w:pStyle w:val="ABaseStyle"/>
      </w:pPr>
    </w:p>
    <w:p w:rsidR="005B0DE7" w:rsidRDefault="005B0DE7" w:rsidP="00951047">
      <w:pPr>
        <w:pStyle w:val="ABaseStyle"/>
      </w:pPr>
      <w:r>
        <w:t>Partnership = 9</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36" w:name="_Toc394387353"/>
      <w:r w:rsidR="005B0DE7">
        <w:rPr>
          <w:lang w:val="en-US"/>
        </w:rPr>
        <w:t>TIF Solution Eighteen - 6</w:t>
      </w:r>
      <w:bookmarkEnd w:id="136"/>
    </w:p>
    <w:p w:rsidR="005B0DE7" w:rsidRDefault="005B0DE7" w:rsidP="00FB0B01">
      <w:pPr>
        <w:pStyle w:val="Level-3"/>
      </w:pPr>
      <w:r>
        <w:t>Basis For Conclusion</w:t>
      </w:r>
    </w:p>
    <w:p w:rsidR="005B0DE7" w:rsidRDefault="005B0DE7" w:rsidP="00951047">
      <w:pPr>
        <w:pStyle w:val="ABaseStyle"/>
      </w:pPr>
      <w:r>
        <w:t>The following three partnership elements must be met for a partnership to exist:</w:t>
      </w:r>
    </w:p>
    <w:p w:rsidR="005B0DE7" w:rsidRDefault="005B0DE7" w:rsidP="00951047">
      <w:pPr>
        <w:pStyle w:val="ABaseStyle"/>
      </w:pPr>
    </w:p>
    <w:p w:rsidR="005B0DE7" w:rsidRDefault="005B0DE7" w:rsidP="00FB0B01">
      <w:pPr>
        <w:pStyle w:val="Break-2"/>
      </w:pPr>
      <w:r>
        <w:t>1.</w:t>
      </w:r>
      <w:r>
        <w:tab/>
        <w:t xml:space="preserve">Is there a business? </w:t>
      </w:r>
    </w:p>
    <w:p w:rsidR="005B0DE7" w:rsidRDefault="005B0DE7" w:rsidP="00FB0B01">
      <w:pPr>
        <w:pStyle w:val="Break-2"/>
      </w:pPr>
      <w:r>
        <w:t>2.</w:t>
      </w:r>
      <w:r>
        <w:tab/>
        <w:t>Is the business carried on for profit?</w:t>
      </w:r>
    </w:p>
    <w:p w:rsidR="005B0DE7" w:rsidRDefault="005B0DE7" w:rsidP="00FB0B01">
      <w:pPr>
        <w:pStyle w:val="Break-2"/>
      </w:pPr>
      <w:r>
        <w:t>3.</w:t>
      </w:r>
      <w:r>
        <w:tab/>
        <w:t>Is the business carried on in common by two or more persons?</w:t>
      </w:r>
    </w:p>
    <w:p w:rsidR="005B0DE7" w:rsidRDefault="005B0DE7" w:rsidP="00951047">
      <w:pPr>
        <w:pStyle w:val="ABaseStyle"/>
      </w:pPr>
    </w:p>
    <w:p w:rsidR="005B0DE7" w:rsidRDefault="005B0DE7" w:rsidP="00951047">
      <w:pPr>
        <w:pStyle w:val="ABaseStyle"/>
      </w:pPr>
      <w:r>
        <w:t>In both Cases, a business definitely exists.  The partnership concept of a business is much broader than that of the ITA.  Any commercial undertaking will generally qualify. The repair business qualifies as a business under partnership law.</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Case A</w:t>
      </w:r>
    </w:p>
    <w:p w:rsidR="005B0DE7" w:rsidRDefault="005B0DE7" w:rsidP="00951047">
      <w:pPr>
        <w:pStyle w:val="ABaseStyle"/>
      </w:pPr>
      <w:r>
        <w:t xml:space="preserve">Although there is a business being carried on for profit, a partnership does not exist in Case A.  There must be an intention to operate the business together. The existence of a partnership agreement, while helpful, is not determinative since actions often speak louder than words. However, only John has made real contributions to, and managed, the business. Furthermore, John does not hold himself out as a partner or the business a partnership, as the bank accounts and the business registration is in his name only.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Case B</w:t>
      </w:r>
    </w:p>
    <w:p w:rsidR="005B0DE7" w:rsidRDefault="005B0DE7" w:rsidP="00951047">
      <w:pPr>
        <w:pStyle w:val="ABaseStyle"/>
      </w:pPr>
      <w:r>
        <w:t>It appears that Janet’s involvement in the repair business is significant enough that the “in common” element is satisfied in Case B.  Although the business is not yet profitable, there is a potential for profit. In the initial or start-up years many businesses experience losses, yet profit expectations remain.  As a result, a partnership exists in Case B.</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37" w:name="_Toc394387354"/>
      <w:r w:rsidR="005B0DE7">
        <w:rPr>
          <w:lang w:val="en-US"/>
        </w:rPr>
        <w:t>TIF Solution Eighteen - 7</w:t>
      </w:r>
      <w:bookmarkEnd w:id="137"/>
    </w:p>
    <w:p w:rsidR="005B0DE7" w:rsidRDefault="005B0DE7" w:rsidP="00FB0B01">
      <w:pPr>
        <w:pStyle w:val="Level-3"/>
      </w:pPr>
      <w:r>
        <w:t>Part A - Income Inclusion</w:t>
      </w:r>
    </w:p>
    <w:p w:rsidR="005B0DE7" w:rsidRDefault="005B0DE7">
      <w:pPr>
        <w:pStyle w:val="Space-Half"/>
      </w:pPr>
    </w:p>
    <w:p w:rsidR="005B0DE7" w:rsidRDefault="005B0DE7" w:rsidP="00FB0B01">
      <w:pPr>
        <w:pStyle w:val="Auto-Paragraph"/>
      </w:pPr>
      <w:r>
        <w:rPr>
          <w:b/>
          <w:bCs/>
        </w:rPr>
        <w:t>Net Business Income</w:t>
      </w:r>
      <w:r>
        <w:t xml:space="preserve"> The calculation of the partnership’s 2014 Net Business Income is as follows:</w:t>
      </w:r>
    </w:p>
    <w:p w:rsidR="005B0DE7" w:rsidRDefault="005B0DE7" w:rsidP="00951047">
      <w:pPr>
        <w:pStyle w:val="ABaseStyle"/>
      </w:pPr>
    </w:p>
    <w:p w:rsidR="005B0DE7" w:rsidRDefault="005B0DE7" w:rsidP="00FB0B01">
      <w:pPr>
        <w:pStyle w:val="3"/>
      </w:pPr>
      <w:r>
        <w:t>Net Income From Law Practice</w:t>
      </w:r>
      <w:r>
        <w:tab/>
      </w:r>
      <w:r>
        <w:tab/>
      </w:r>
      <w:r>
        <w:tab/>
        <w:t xml:space="preserve">$230,000 </w:t>
      </w:r>
    </w:p>
    <w:p w:rsidR="005B0DE7" w:rsidRDefault="005B0DE7" w:rsidP="00FB0B01">
      <w:pPr>
        <w:pStyle w:val="3"/>
      </w:pPr>
      <w:r>
        <w:t>Additions:</w:t>
      </w:r>
    </w:p>
    <w:p w:rsidR="005B0DE7" w:rsidRDefault="005B0DE7" w:rsidP="00FB0B01">
      <w:pPr>
        <w:pStyle w:val="3"/>
      </w:pPr>
      <w:r>
        <w:tab/>
        <w:t>Previous Year End Work-In-Process</w:t>
      </w:r>
      <w:r>
        <w:tab/>
      </w:r>
      <w:r>
        <w:tab/>
        <w:t xml:space="preserve">$163,000 </w:t>
      </w:r>
    </w:p>
    <w:p w:rsidR="005B0DE7" w:rsidRDefault="005B0DE7" w:rsidP="00FB0B01">
      <w:pPr>
        <w:pStyle w:val="3"/>
      </w:pPr>
      <w:r>
        <w:tab/>
        <w:t>Amortization</w:t>
      </w:r>
      <w:r>
        <w:tab/>
      </w:r>
      <w:r>
        <w:tab/>
        <w:t xml:space="preserve">41,000 </w:t>
      </w:r>
    </w:p>
    <w:p w:rsidR="005B0DE7" w:rsidRDefault="005B0DE7" w:rsidP="00FB0B01">
      <w:pPr>
        <w:pStyle w:val="3"/>
      </w:pPr>
      <w:r>
        <w:tab/>
        <w:t>Charitable Donations</w:t>
      </w:r>
      <w:r>
        <w:tab/>
      </w:r>
      <w:r>
        <w:tab/>
        <w:t xml:space="preserve">26,000 </w:t>
      </w:r>
    </w:p>
    <w:p w:rsidR="005B0DE7" w:rsidRDefault="005B0DE7" w:rsidP="00FB0B01">
      <w:pPr>
        <w:pStyle w:val="3"/>
      </w:pPr>
      <w:r>
        <w:tab/>
        <w:t>Drawings By Partners ($212,000 + $241,000)</w:t>
      </w:r>
      <w:r>
        <w:tab/>
      </w:r>
      <w:r>
        <w:tab/>
        <w:t xml:space="preserve">453,000 </w:t>
      </w:r>
      <w:r>
        <w:tab/>
        <w:t xml:space="preserve"> 683,000 </w:t>
      </w:r>
    </w:p>
    <w:p w:rsidR="005B0DE7" w:rsidRDefault="005B0DE7" w:rsidP="00FB0B01">
      <w:pPr>
        <w:pStyle w:val="3T"/>
      </w:pPr>
      <w:r>
        <w:tab/>
      </w:r>
      <w:r>
        <w:tab/>
      </w:r>
      <w:r>
        <w:tab/>
      </w:r>
      <w:r>
        <w:tab/>
        <w:t xml:space="preserve">$913,000 </w:t>
      </w:r>
    </w:p>
    <w:p w:rsidR="005B0DE7" w:rsidRDefault="005B0DE7" w:rsidP="00FB0B01">
      <w:pPr>
        <w:pStyle w:val="3"/>
      </w:pPr>
      <w:r>
        <w:t>Deductions:</w:t>
      </w:r>
    </w:p>
    <w:p w:rsidR="005B0DE7" w:rsidRDefault="005B0DE7" w:rsidP="00FB0B01">
      <w:pPr>
        <w:pStyle w:val="3"/>
      </w:pPr>
      <w:r>
        <w:tab/>
        <w:t>Current Year End Work-In-Process</w:t>
      </w:r>
      <w:r>
        <w:tab/>
      </w:r>
      <w:r>
        <w:tab/>
        <w:t xml:space="preserve"> ($314,000)</w:t>
      </w:r>
    </w:p>
    <w:p w:rsidR="005B0DE7" w:rsidRDefault="005B0DE7" w:rsidP="00FB0B01">
      <w:pPr>
        <w:pStyle w:val="3"/>
      </w:pPr>
      <w:r>
        <w:tab/>
        <w:t>Maximum CCA</w:t>
      </w:r>
      <w:r>
        <w:tab/>
      </w:r>
      <w:r>
        <w:tab/>
        <w:t>( 54,000)</w:t>
      </w:r>
      <w:r>
        <w:tab/>
        <w:t>( 368,000)</w:t>
      </w:r>
    </w:p>
    <w:p w:rsidR="005B0DE7" w:rsidRDefault="005B0DE7" w:rsidP="00FB0B01">
      <w:pPr>
        <w:pStyle w:val="3GT"/>
      </w:pPr>
      <w:r>
        <w:t>Net Business Income</w:t>
      </w:r>
      <w:r>
        <w:tab/>
      </w:r>
      <w:r>
        <w:tab/>
      </w:r>
      <w:r>
        <w:tab/>
        <w:t xml:space="preserve">$545,000 </w:t>
      </w:r>
    </w:p>
    <w:p w:rsidR="005B0DE7" w:rsidRDefault="005B0DE7" w:rsidP="00951047">
      <w:pPr>
        <w:pStyle w:val="ABaseStyle"/>
      </w:pPr>
    </w:p>
    <w:p w:rsidR="005B0DE7" w:rsidRDefault="005B0DE7" w:rsidP="00FB0B01">
      <w:pPr>
        <w:pStyle w:val="Auto-Paragraph"/>
      </w:pPr>
      <w:r>
        <w:rPr>
          <w:b/>
          <w:bCs/>
        </w:rPr>
        <w:t>Other Sources</w:t>
      </w:r>
      <w:r>
        <w:t xml:space="preserve"> Additional inclusions related to partnership activities would be as follows:</w:t>
      </w:r>
    </w:p>
    <w:p w:rsidR="005B0DE7" w:rsidRDefault="005B0DE7" w:rsidP="00951047">
      <w:pPr>
        <w:pStyle w:val="ABaseStyle"/>
      </w:pPr>
    </w:p>
    <w:p w:rsidR="005B0DE7" w:rsidRDefault="005B0DE7" w:rsidP="00FB0B01">
      <w:pPr>
        <w:pStyle w:val="1"/>
      </w:pPr>
      <w:r>
        <w:t>Eligible Dividends Received</w:t>
      </w:r>
      <w:r>
        <w:tab/>
        <w:t xml:space="preserve">$46,000 </w:t>
      </w:r>
    </w:p>
    <w:p w:rsidR="005B0DE7" w:rsidRDefault="005B0DE7" w:rsidP="00FB0B01">
      <w:pPr>
        <w:pStyle w:val="1"/>
      </w:pPr>
      <w:r>
        <w:t>Gross Up [(38%)($46,000)]</w:t>
      </w:r>
      <w:r>
        <w:tab/>
        <w:t xml:space="preserve">17,480 </w:t>
      </w:r>
    </w:p>
    <w:p w:rsidR="005B0DE7" w:rsidRDefault="005B0DE7" w:rsidP="00FB0B01">
      <w:pPr>
        <w:pStyle w:val="1"/>
      </w:pPr>
      <w:r>
        <w:t>Taxable Capital Gains [(1/2)($68,000)]</w:t>
      </w:r>
      <w:r>
        <w:tab/>
        <w:t xml:space="preserve">34,000 </w:t>
      </w:r>
    </w:p>
    <w:p w:rsidR="005B0DE7" w:rsidRDefault="005B0DE7" w:rsidP="00FB0B01">
      <w:pPr>
        <w:pStyle w:val="1GT"/>
      </w:pPr>
      <w:r>
        <w:t>Total Other Sources</w:t>
      </w:r>
      <w:r>
        <w:tab/>
        <w:t xml:space="preserve">$97,480 </w:t>
      </w:r>
    </w:p>
    <w:p w:rsidR="005B0DE7" w:rsidRDefault="005B0DE7" w:rsidP="00FB0B01">
      <w:pPr>
        <w:pStyle w:val="Auto-Paragraph"/>
      </w:pPr>
    </w:p>
    <w:p w:rsidR="005B0DE7" w:rsidRDefault="005B0DE7" w:rsidP="00951047">
      <w:pPr>
        <w:pStyle w:val="ABaseStyle"/>
      </w:pPr>
      <w:r>
        <w:rPr>
          <w:b/>
          <w:bCs/>
        </w:rPr>
        <w:t>Total</w:t>
      </w:r>
      <w:r>
        <w:t xml:space="preserve"> The total inclusion in each sister’s Net Income For Tax Purposes would be $321,240 [(50%)($545,000 + $97,480)].</w:t>
      </w:r>
    </w:p>
    <w:p w:rsidR="005B0DE7" w:rsidRDefault="005B0DE7" w:rsidP="00FB0B01">
      <w:pPr>
        <w:pStyle w:val="Auto-Paragraph"/>
      </w:pPr>
    </w:p>
    <w:p w:rsidR="005B0DE7" w:rsidRDefault="005B0DE7" w:rsidP="00951047">
      <w:pPr>
        <w:pStyle w:val="ABaseStyle"/>
      </w:pPr>
    </w:p>
    <w:p w:rsidR="005B0DE7" w:rsidRDefault="005B0DE7" w:rsidP="00FB0B01">
      <w:pPr>
        <w:pStyle w:val="Level-3"/>
      </w:pPr>
      <w:r>
        <w:t>Part B - Tax Credits</w:t>
      </w:r>
    </w:p>
    <w:p w:rsidR="005B0DE7" w:rsidRDefault="005B0DE7">
      <w:pPr>
        <w:pStyle w:val="Space-Half"/>
      </w:pPr>
    </w:p>
    <w:p w:rsidR="005B0DE7" w:rsidRDefault="005B0DE7" w:rsidP="00FB0B01">
      <w:pPr>
        <w:pStyle w:val="Auto-Paragraph"/>
      </w:pPr>
      <w:r>
        <w:rPr>
          <w:b/>
          <w:bCs/>
        </w:rPr>
        <w:t>Charitable Donations</w:t>
      </w:r>
      <w:r>
        <w:t xml:space="preserve"> Each of the sisters would be allocated $13,000 [(50%)($26,000)] of the charitable donations.  This would provide a federal tax credit of $3,742 [(15%)($200) + (29%)($13,000 - $200)] assuming this is their only charitable donation.</w:t>
      </w:r>
    </w:p>
    <w:p w:rsidR="005B0DE7" w:rsidRDefault="005B0DE7">
      <w:pPr>
        <w:pStyle w:val="Space-Half"/>
      </w:pPr>
    </w:p>
    <w:p w:rsidR="005B0DE7" w:rsidRDefault="005B0DE7" w:rsidP="00951047">
      <w:pPr>
        <w:pStyle w:val="ABaseStyle"/>
      </w:pPr>
      <w:r>
        <w:rPr>
          <w:b/>
          <w:bCs/>
        </w:rPr>
        <w:t>Dividends</w:t>
      </w:r>
      <w:r>
        <w:t xml:space="preserve"> Each of the sisters would be eligible for a federal dividend tax credit of $4,767 [(50%)(6/11)($17,480)].</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38" w:name="_Toc394387355"/>
      <w:r w:rsidR="005B0DE7">
        <w:rPr>
          <w:lang w:val="en-US"/>
        </w:rPr>
        <w:t>TIF Solution Eighteen - 8</w:t>
      </w:r>
      <w:bookmarkEnd w:id="138"/>
    </w:p>
    <w:p w:rsidR="005B0DE7" w:rsidRDefault="005B0DE7" w:rsidP="00FB0B01">
      <w:pPr>
        <w:pStyle w:val="Auto-Paragraph"/>
      </w:pPr>
      <w:r>
        <w:t>The calculation of net business income is as follows:</w:t>
      </w:r>
    </w:p>
    <w:p w:rsidR="005B0DE7" w:rsidRDefault="005B0DE7">
      <w:pPr>
        <w:pStyle w:val="Space-Half"/>
      </w:pPr>
    </w:p>
    <w:p w:rsidR="005B0DE7" w:rsidRDefault="005B0DE7" w:rsidP="00FB0B01">
      <w:pPr>
        <w:pStyle w:val="3"/>
      </w:pPr>
      <w:r>
        <w:t>Net Income As Per Income Statement</w:t>
      </w:r>
      <w:r>
        <w:tab/>
      </w:r>
      <w:r>
        <w:tab/>
      </w:r>
      <w:r>
        <w:tab/>
        <w:t xml:space="preserve"> $ 25,000 </w:t>
      </w:r>
    </w:p>
    <w:p w:rsidR="005B0DE7" w:rsidRDefault="005B0DE7" w:rsidP="00FB0B01">
      <w:pPr>
        <w:pStyle w:val="3"/>
      </w:pPr>
      <w:r>
        <w:t>Additions:</w:t>
      </w:r>
    </w:p>
    <w:p w:rsidR="005B0DE7" w:rsidRDefault="005B0DE7" w:rsidP="00FB0B01">
      <w:pPr>
        <w:pStyle w:val="3"/>
      </w:pPr>
      <w:r>
        <w:tab/>
        <w:t>Previous Year End Work-In-Process</w:t>
      </w:r>
      <w:r>
        <w:tab/>
      </w:r>
      <w:r>
        <w:tab/>
        <w:t xml:space="preserve">$ 98,000 </w:t>
      </w:r>
    </w:p>
    <w:p w:rsidR="005B0DE7" w:rsidRDefault="005B0DE7" w:rsidP="00FB0B01">
      <w:pPr>
        <w:pStyle w:val="3"/>
      </w:pPr>
      <w:r>
        <w:tab/>
        <w:t>Charitable Donations</w:t>
      </w:r>
      <w:r>
        <w:tab/>
      </w:r>
      <w:r>
        <w:tab/>
        <w:t xml:space="preserve">63,000 </w:t>
      </w:r>
    </w:p>
    <w:p w:rsidR="005B0DE7" w:rsidRDefault="005B0DE7" w:rsidP="00FB0B01">
      <w:pPr>
        <w:pStyle w:val="3"/>
      </w:pPr>
      <w:r>
        <w:tab/>
        <w:t>Drawings By Partners</w:t>
      </w:r>
      <w:r>
        <w:tab/>
      </w:r>
      <w:r>
        <w:tab/>
        <w:t xml:space="preserve">298,000 </w:t>
      </w:r>
      <w:r>
        <w:tab/>
        <w:t xml:space="preserve"> 459,000 </w:t>
      </w:r>
    </w:p>
    <w:p w:rsidR="005B0DE7" w:rsidRDefault="005B0DE7" w:rsidP="00FB0B01">
      <w:pPr>
        <w:pStyle w:val="3T"/>
      </w:pPr>
      <w:r>
        <w:tab/>
      </w:r>
      <w:r>
        <w:tab/>
      </w:r>
      <w:r>
        <w:tab/>
      </w:r>
      <w:r>
        <w:tab/>
        <w:t xml:space="preserve">$484,000 </w:t>
      </w:r>
    </w:p>
    <w:p w:rsidR="005B0DE7" w:rsidRDefault="005B0DE7" w:rsidP="00FB0B01">
      <w:pPr>
        <w:pStyle w:val="3"/>
      </w:pPr>
      <w:r>
        <w:t>Deductions:</w:t>
      </w:r>
    </w:p>
    <w:p w:rsidR="005B0DE7" w:rsidRDefault="005B0DE7" w:rsidP="00FB0B01">
      <w:pPr>
        <w:pStyle w:val="3"/>
      </w:pPr>
      <w:r>
        <w:tab/>
        <w:t>Current Year End Work-In-Process</w:t>
      </w:r>
      <w:r>
        <w:tab/>
      </w:r>
      <w:r>
        <w:tab/>
        <w:t xml:space="preserve"> ($232,000)</w:t>
      </w:r>
    </w:p>
    <w:p w:rsidR="005B0DE7" w:rsidRDefault="005B0DE7" w:rsidP="00FB0B01">
      <w:pPr>
        <w:pStyle w:val="3"/>
      </w:pPr>
      <w:r>
        <w:tab/>
        <w:t>Dividends</w:t>
      </w:r>
      <w:r>
        <w:tab/>
      </w:r>
      <w:r>
        <w:tab/>
        <w:t xml:space="preserve"> ( 32,000)</w:t>
      </w:r>
    </w:p>
    <w:p w:rsidR="005B0DE7" w:rsidRDefault="005B0DE7" w:rsidP="00FB0B01">
      <w:pPr>
        <w:pStyle w:val="3"/>
      </w:pPr>
      <w:r>
        <w:tab/>
        <w:t>Capital Gain</w:t>
      </w:r>
      <w:r>
        <w:tab/>
      </w:r>
      <w:r>
        <w:tab/>
        <w:t xml:space="preserve"> ( 52,000)</w:t>
      </w:r>
      <w:r>
        <w:tab/>
        <w:t xml:space="preserve"> ( 316,000)</w:t>
      </w:r>
    </w:p>
    <w:p w:rsidR="005B0DE7" w:rsidRDefault="005B0DE7" w:rsidP="00FB0B01">
      <w:pPr>
        <w:pStyle w:val="3GT"/>
      </w:pPr>
      <w:r>
        <w:t>Net Business Income</w:t>
      </w:r>
      <w:r>
        <w:tab/>
      </w:r>
      <w:r>
        <w:tab/>
      </w:r>
      <w:r>
        <w:tab/>
        <w:t xml:space="preserve">$168,000 </w:t>
      </w:r>
    </w:p>
    <w:p w:rsidR="005B0DE7" w:rsidRDefault="005B0DE7" w:rsidP="00951047">
      <w:pPr>
        <w:pStyle w:val="ABaseStyle"/>
      </w:pPr>
    </w:p>
    <w:p w:rsidR="005B0DE7" w:rsidRDefault="005B0DE7" w:rsidP="00FB0B01">
      <w:pPr>
        <w:pStyle w:val="Auto-Paragraph"/>
      </w:pPr>
      <w:r>
        <w:t>The Net Business Income would be allocated in the amount of $84,000 [(50%)($168,000)] to each of the brothers.</w:t>
      </w:r>
    </w:p>
    <w:p w:rsidR="005B0DE7" w:rsidRDefault="005B0DE7" w:rsidP="00FB0B01">
      <w:pPr>
        <w:pStyle w:val="Auto-Paragraph"/>
      </w:pPr>
      <w:r>
        <w:t>Other allocations would be as follows:</w:t>
      </w:r>
    </w:p>
    <w:p w:rsidR="005B0DE7" w:rsidRDefault="005B0DE7" w:rsidP="00951047">
      <w:pPr>
        <w:pStyle w:val="ABaseStyle"/>
      </w:pPr>
    </w:p>
    <w:p w:rsidR="005B0DE7" w:rsidRDefault="005B0DE7" w:rsidP="00FB0B01">
      <w:pPr>
        <w:pStyle w:val="Body-Indent"/>
      </w:pPr>
      <w:r>
        <w:rPr>
          <w:b/>
          <w:bCs/>
        </w:rPr>
        <w:t>Donations</w:t>
      </w:r>
      <w:r>
        <w:t xml:space="preserve"> For tax credit purposes, each brother would be allocated $31,500 in charitable donations.  This would entitle each of them to a federal credit of $9,107 [(15%)($200) + (29%)($31,500 - $200)] assuming this is their only charitable donation and they are not eligible for the first-time donor’s super credit.</w:t>
      </w:r>
    </w:p>
    <w:p w:rsidR="005B0DE7" w:rsidRDefault="005B0DE7">
      <w:pPr>
        <w:pStyle w:val="Space-Half"/>
      </w:pPr>
    </w:p>
    <w:p w:rsidR="005B0DE7" w:rsidRDefault="005B0DE7" w:rsidP="00FB0B01">
      <w:pPr>
        <w:pStyle w:val="Body-Indent"/>
      </w:pPr>
      <w:r>
        <w:rPr>
          <w:b/>
          <w:bCs/>
        </w:rPr>
        <w:t>Dividends</w:t>
      </w:r>
      <w:r>
        <w:t xml:space="preserve"> Each of the brothers would be allocated $16,000 [(50%)($32,000)] of non-eligible dividends.  For inclusion in the tax returns, this would be grossed up to $18,880 [(118%)($16,000)].  They would each be entitled to a federal dividend tax credit of $2,080 [(13/18)(18%)($16,000)].</w:t>
      </w:r>
    </w:p>
    <w:p w:rsidR="005B0DE7" w:rsidRDefault="005B0DE7">
      <w:pPr>
        <w:pStyle w:val="Space-Half"/>
      </w:pPr>
    </w:p>
    <w:p w:rsidR="005B0DE7" w:rsidRDefault="005B0DE7" w:rsidP="00FB0B01">
      <w:pPr>
        <w:pStyle w:val="Body-Indent"/>
      </w:pPr>
      <w:r>
        <w:rPr>
          <w:b/>
          <w:bCs/>
        </w:rPr>
        <w:t>Taxable Capital Gains</w:t>
      </w:r>
      <w:r>
        <w:t xml:space="preserve"> Each brother would be allocated a taxable capital gain of $13,000 [(50%)(1/2)($52,000)].</w:t>
      </w:r>
    </w:p>
    <w:p w:rsidR="005B0DE7" w:rsidRDefault="005B0DE7" w:rsidP="00FB0B01">
      <w:pPr>
        <w:pStyle w:val="Auto-Paragraph"/>
      </w:pPr>
    </w:p>
    <w:p w:rsidR="005B0DE7" w:rsidRDefault="005B0DE7" w:rsidP="00951047">
      <w:pPr>
        <w:pStyle w:val="ABaseStyle"/>
      </w:pPr>
    </w:p>
    <w:p w:rsidR="005B0DE7" w:rsidRDefault="00F56913" w:rsidP="00FB0B01">
      <w:pPr>
        <w:pStyle w:val="Under-20"/>
        <w:rPr>
          <w:lang w:val="en-US"/>
        </w:rPr>
      </w:pPr>
      <w:r>
        <w:br w:type="page"/>
      </w:r>
      <w:bookmarkStart w:id="139" w:name="_Toc394387356"/>
      <w:r w:rsidR="005B0DE7">
        <w:rPr>
          <w:lang w:val="en-US"/>
        </w:rPr>
        <w:t>TIF Solution Eighteen - 9</w:t>
      </w:r>
      <w:bookmarkEnd w:id="139"/>
    </w:p>
    <w:p w:rsidR="005B0DE7" w:rsidRDefault="005B0DE7" w:rsidP="00FB0B01">
      <w:pPr>
        <w:pStyle w:val="Level-3"/>
      </w:pPr>
      <w:r>
        <w:t>Part A - Net Business Income</w:t>
      </w:r>
    </w:p>
    <w:p w:rsidR="005B0DE7" w:rsidRDefault="005B0DE7" w:rsidP="00951047">
      <w:pPr>
        <w:pStyle w:val="ABaseStyle"/>
      </w:pPr>
      <w:r>
        <w:t>The calculation of net business income is as follows:</w:t>
      </w:r>
    </w:p>
    <w:p w:rsidR="005B0DE7" w:rsidRDefault="005B0DE7">
      <w:pPr>
        <w:pStyle w:val="Space-Half"/>
      </w:pPr>
    </w:p>
    <w:p w:rsidR="005B0DE7" w:rsidRDefault="005B0DE7" w:rsidP="00FB0B01">
      <w:pPr>
        <w:pStyle w:val="3"/>
      </w:pPr>
      <w:r>
        <w:t>Net Income As Per The Income Statement</w:t>
      </w:r>
      <w:r>
        <w:tab/>
      </w:r>
      <w:r>
        <w:tab/>
      </w:r>
      <w:r>
        <w:tab/>
        <w:t xml:space="preserve"> $ 76,000 </w:t>
      </w:r>
    </w:p>
    <w:p w:rsidR="005B0DE7" w:rsidRDefault="005B0DE7" w:rsidP="00FB0B01">
      <w:pPr>
        <w:pStyle w:val="3"/>
      </w:pPr>
      <w:r>
        <w:t>Additions:</w:t>
      </w:r>
    </w:p>
    <w:p w:rsidR="005B0DE7" w:rsidRDefault="005B0DE7" w:rsidP="00FB0B01">
      <w:pPr>
        <w:pStyle w:val="3"/>
      </w:pPr>
      <w:r>
        <w:tab/>
        <w:t xml:space="preserve">Salary To Sally </w:t>
      </w:r>
      <w:r>
        <w:tab/>
      </w:r>
      <w:r>
        <w:tab/>
        <w:t xml:space="preserve">$ 45,000 </w:t>
      </w:r>
    </w:p>
    <w:p w:rsidR="005B0DE7" w:rsidRDefault="005B0DE7" w:rsidP="00FB0B01">
      <w:pPr>
        <w:pStyle w:val="3"/>
      </w:pPr>
      <w:r>
        <w:tab/>
        <w:t>Charitable Donations</w:t>
      </w:r>
      <w:r>
        <w:tab/>
      </w:r>
      <w:r>
        <w:tab/>
        <w:t xml:space="preserve">12,000 </w:t>
      </w:r>
    </w:p>
    <w:p w:rsidR="005B0DE7" w:rsidRDefault="005B0DE7" w:rsidP="00FB0B01">
      <w:pPr>
        <w:pStyle w:val="3"/>
      </w:pPr>
      <w:r>
        <w:tab/>
        <w:t>Drawings By Partners ($198,000 + $203,000)</w:t>
      </w:r>
      <w:r>
        <w:tab/>
      </w:r>
      <w:r>
        <w:tab/>
        <w:t xml:space="preserve">401,000 </w:t>
      </w:r>
    </w:p>
    <w:p w:rsidR="005B0DE7" w:rsidRDefault="005B0DE7" w:rsidP="00FB0B01">
      <w:pPr>
        <w:pStyle w:val="3"/>
      </w:pPr>
      <w:r>
        <w:tab/>
        <w:t>Previous Year End Work-In-Process</w:t>
      </w:r>
      <w:r>
        <w:tab/>
      </w:r>
      <w:r>
        <w:tab/>
        <w:t xml:space="preserve">83,000 </w:t>
      </w:r>
      <w:r>
        <w:tab/>
        <w:t xml:space="preserve">541,000 </w:t>
      </w:r>
    </w:p>
    <w:p w:rsidR="005B0DE7" w:rsidRDefault="005B0DE7" w:rsidP="00FB0B01">
      <w:pPr>
        <w:pStyle w:val="3T"/>
      </w:pPr>
      <w:r>
        <w:tab/>
      </w:r>
      <w:r>
        <w:tab/>
      </w:r>
      <w:r>
        <w:tab/>
      </w:r>
      <w:r>
        <w:tab/>
        <w:t xml:space="preserve">$617,000 </w:t>
      </w:r>
    </w:p>
    <w:p w:rsidR="005B0DE7" w:rsidRDefault="005B0DE7" w:rsidP="00FB0B01">
      <w:pPr>
        <w:pStyle w:val="3"/>
      </w:pPr>
      <w:r>
        <w:t>Deductions:</w:t>
      </w:r>
    </w:p>
    <w:p w:rsidR="005B0DE7" w:rsidRDefault="005B0DE7" w:rsidP="00FB0B01">
      <w:pPr>
        <w:pStyle w:val="3"/>
      </w:pPr>
      <w:r>
        <w:tab/>
        <w:t>Dividends</w:t>
      </w:r>
      <w:r>
        <w:tab/>
      </w:r>
      <w:r>
        <w:tab/>
        <w:t xml:space="preserve"> ($ 8,000)</w:t>
      </w:r>
    </w:p>
    <w:p w:rsidR="005B0DE7" w:rsidRDefault="005B0DE7" w:rsidP="00FB0B01">
      <w:pPr>
        <w:pStyle w:val="3"/>
      </w:pPr>
      <w:r>
        <w:tab/>
        <w:t>Capital Gain</w:t>
      </w:r>
      <w:r>
        <w:tab/>
      </w:r>
      <w:r>
        <w:tab/>
        <w:t xml:space="preserve"> ( 14,000)</w:t>
      </w:r>
    </w:p>
    <w:p w:rsidR="005B0DE7" w:rsidRDefault="005B0DE7" w:rsidP="00FB0B01">
      <w:pPr>
        <w:pStyle w:val="3"/>
      </w:pPr>
      <w:r>
        <w:tab/>
        <w:t>Current Year End Work-In-Process</w:t>
      </w:r>
      <w:r>
        <w:tab/>
      </w:r>
      <w:r>
        <w:tab/>
        <w:t xml:space="preserve"> ( 115,000)</w:t>
      </w:r>
      <w:r>
        <w:tab/>
        <w:t xml:space="preserve"> ( 137,000)</w:t>
      </w:r>
    </w:p>
    <w:p w:rsidR="005B0DE7" w:rsidRDefault="005B0DE7" w:rsidP="00FB0B01">
      <w:pPr>
        <w:pStyle w:val="3GT"/>
      </w:pPr>
      <w:r>
        <w:t>Net Business Income</w:t>
      </w:r>
      <w:r>
        <w:tab/>
      </w:r>
      <w:r>
        <w:tab/>
      </w:r>
      <w:r>
        <w:tab/>
        <w:t xml:space="preserve">$480,000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Addition To Net Income For Tax Purposes</w:t>
      </w:r>
    </w:p>
    <w:p w:rsidR="005B0DE7" w:rsidRDefault="005B0DE7" w:rsidP="00FB0B01">
      <w:pPr>
        <w:pStyle w:val="Auto-Paragraph"/>
      </w:pPr>
      <w:r>
        <w:t>The net business income allocation to each sister would be calculated as follows:</w:t>
      </w:r>
    </w:p>
    <w:p w:rsidR="005B0DE7" w:rsidRDefault="005B0DE7">
      <w:pPr>
        <w:pStyle w:val="Space-Half"/>
      </w:pPr>
    </w:p>
    <w:p w:rsidR="005B0DE7" w:rsidRDefault="005B0DE7" w:rsidP="00FB0B01">
      <w:pPr>
        <w:pStyle w:val="1"/>
      </w:pPr>
      <w:r>
        <w:t>Net Business Income</w:t>
      </w:r>
      <w:r>
        <w:tab/>
        <w:t xml:space="preserve">$480,000 </w:t>
      </w:r>
    </w:p>
    <w:p w:rsidR="005B0DE7" w:rsidRDefault="005B0DE7" w:rsidP="00FB0B01">
      <w:pPr>
        <w:pStyle w:val="1"/>
      </w:pPr>
      <w:r>
        <w:t>Priority Claim For Sally</w:t>
      </w:r>
      <w:r>
        <w:tab/>
        <w:t>( 45,000)</w:t>
      </w:r>
    </w:p>
    <w:p w:rsidR="005B0DE7" w:rsidRDefault="005B0DE7" w:rsidP="00FB0B01">
      <w:pPr>
        <w:pStyle w:val="1T"/>
      </w:pPr>
      <w:r>
        <w:t>Remaining Business Income</w:t>
      </w:r>
      <w:r>
        <w:tab/>
        <w:t xml:space="preserve">$435,000 </w:t>
      </w:r>
    </w:p>
    <w:p w:rsidR="005B0DE7" w:rsidRDefault="005B0DE7" w:rsidP="00FB0B01">
      <w:pPr>
        <w:pStyle w:val="1"/>
      </w:pPr>
      <w:r>
        <w:t>Dividends Received</w:t>
      </w:r>
      <w:r>
        <w:tab/>
        <w:t xml:space="preserve">8,000 </w:t>
      </w:r>
    </w:p>
    <w:p w:rsidR="005B0DE7" w:rsidRDefault="005B0DE7" w:rsidP="00FB0B01">
      <w:pPr>
        <w:pStyle w:val="1"/>
      </w:pPr>
      <w:r>
        <w:t>Gross Up [(38%)($8,000)]</w:t>
      </w:r>
      <w:r>
        <w:tab/>
        <w:t xml:space="preserve">3,040 </w:t>
      </w:r>
    </w:p>
    <w:p w:rsidR="005B0DE7" w:rsidRDefault="005B0DE7" w:rsidP="00FB0B01">
      <w:pPr>
        <w:pStyle w:val="1"/>
      </w:pPr>
      <w:r>
        <w:t>Taxable Capital Gain [(1/2)($14,000)]</w:t>
      </w:r>
      <w:r>
        <w:tab/>
        <w:t xml:space="preserve">7,000 </w:t>
      </w:r>
    </w:p>
    <w:p w:rsidR="005B0DE7" w:rsidRDefault="005B0DE7" w:rsidP="00FB0B01">
      <w:pPr>
        <w:pStyle w:val="1T"/>
      </w:pPr>
      <w:r>
        <w:t>Business Income To Be Allocated</w:t>
      </w:r>
      <w:r>
        <w:tab/>
        <w:t xml:space="preserve">$453,040 </w:t>
      </w:r>
    </w:p>
    <w:p w:rsidR="005B0DE7" w:rsidRDefault="005B0DE7" w:rsidP="00FB0B01">
      <w:pPr>
        <w:pStyle w:val="1"/>
      </w:pPr>
      <w:r>
        <w:t>Allocation Percentage</w:t>
      </w:r>
      <w:r>
        <w:tab/>
        <w:t xml:space="preserve">50% </w:t>
      </w:r>
    </w:p>
    <w:p w:rsidR="005B0DE7" w:rsidRDefault="005B0DE7" w:rsidP="00FB0B01">
      <w:pPr>
        <w:pStyle w:val="1GT"/>
      </w:pPr>
      <w:r>
        <w:t>Business Income Allocated To Each Sister</w:t>
      </w:r>
      <w:r>
        <w:tab/>
        <w:t xml:space="preserve">$226,520 </w:t>
      </w:r>
    </w:p>
    <w:p w:rsidR="005B0DE7" w:rsidRDefault="005B0DE7" w:rsidP="00951047">
      <w:pPr>
        <w:pStyle w:val="ABaseStyle"/>
      </w:pPr>
    </w:p>
    <w:p w:rsidR="005B0DE7" w:rsidRDefault="005B0DE7" w:rsidP="00951047">
      <w:pPr>
        <w:pStyle w:val="ABaseStyle"/>
      </w:pPr>
      <w:r>
        <w:t>The addition to Net Income For Tax Purposes for each sister is as follows:</w:t>
      </w:r>
    </w:p>
    <w:p w:rsidR="005B0DE7" w:rsidRDefault="005B0DE7" w:rsidP="00951047">
      <w:pPr>
        <w:pStyle w:val="ABaseStyle"/>
      </w:pPr>
    </w:p>
    <w:p w:rsidR="005B0DE7" w:rsidRDefault="005B0DE7" w:rsidP="00FB0B01">
      <w:pPr>
        <w:pStyle w:val="1GT"/>
      </w:pPr>
      <w:r>
        <w:t>Rose</w:t>
      </w:r>
      <w:r>
        <w:tab/>
        <w:t xml:space="preserve">$226,520 </w:t>
      </w:r>
    </w:p>
    <w:p w:rsidR="005B0DE7" w:rsidRDefault="005B0DE7" w:rsidP="00951047">
      <w:pPr>
        <w:pStyle w:val="ABaseStyle"/>
      </w:pPr>
    </w:p>
    <w:p w:rsidR="005B0DE7" w:rsidRDefault="005B0DE7" w:rsidP="00FB0B01">
      <w:pPr>
        <w:pStyle w:val="1GT"/>
      </w:pPr>
      <w:r>
        <w:t xml:space="preserve">Sally ($45,000 + $226,520) </w:t>
      </w:r>
      <w:r>
        <w:tab/>
        <w:t xml:space="preserve">$271,520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Tax Credit Allocations</w:t>
      </w:r>
    </w:p>
    <w:p w:rsidR="005B0DE7" w:rsidRDefault="005B0DE7" w:rsidP="00951047">
      <w:pPr>
        <w:pStyle w:val="ABaseStyle"/>
      </w:pPr>
      <w:r>
        <w:t>Each sister would be eligible for:</w:t>
      </w:r>
    </w:p>
    <w:p w:rsidR="005B0DE7" w:rsidRDefault="005B0DE7">
      <w:pPr>
        <w:pStyle w:val="Space-Half"/>
      </w:pPr>
    </w:p>
    <w:p w:rsidR="005B0DE7" w:rsidRDefault="005B0DE7" w:rsidP="00FB0B01">
      <w:pPr>
        <w:pStyle w:val="Bullet-1"/>
      </w:pPr>
      <w:r>
        <w:t>a federal dividend tax credit of $829 [(50%)(6/11)($3,040)], and</w:t>
      </w:r>
    </w:p>
    <w:p w:rsidR="005B0DE7" w:rsidRDefault="005B0DE7">
      <w:pPr>
        <w:pStyle w:val="Space-Half"/>
      </w:pPr>
    </w:p>
    <w:p w:rsidR="005B0DE7" w:rsidRDefault="005B0DE7" w:rsidP="00FB0B01">
      <w:pPr>
        <w:pStyle w:val="Bullet-1"/>
      </w:pPr>
      <w:r>
        <w:t>each sister would be allocated $6,000 [(50%)($12,000)] of the charitable donations, resulting in a federal tax credit for each sister of $1,712 [(15%)($200) + (29%)($6,000 - $200)] assuming this is their only charitable donation and they are not eligible for the first-time donor’s super credit.</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40" w:name="_Toc394387357"/>
      <w:r w:rsidR="005B0DE7">
        <w:rPr>
          <w:lang w:val="en-US"/>
        </w:rPr>
        <w:t>TIF Solution Eighteen - 10</w:t>
      </w:r>
      <w:bookmarkEnd w:id="140"/>
    </w:p>
    <w:p w:rsidR="005B0DE7" w:rsidRDefault="005B0DE7" w:rsidP="00FB0B01">
      <w:pPr>
        <w:pStyle w:val="Level-3"/>
      </w:pPr>
      <w:r>
        <w:t>Part A - Adjusted Cost Base</w:t>
      </w:r>
    </w:p>
    <w:p w:rsidR="005B0DE7" w:rsidRDefault="005B0DE7" w:rsidP="00951047">
      <w:pPr>
        <w:pStyle w:val="ABaseStyle"/>
      </w:pPr>
      <w:r>
        <w:t>The adjusted cost base of Sam Wesson’s partnership interest on the date he withdrew from the partnership is as follows:</w:t>
      </w:r>
    </w:p>
    <w:p w:rsidR="005B0DE7" w:rsidRDefault="005B0DE7">
      <w:pPr>
        <w:pStyle w:val="Space-Half"/>
      </w:pPr>
    </w:p>
    <w:p w:rsidR="005B0DE7" w:rsidRDefault="005B0DE7" w:rsidP="00FB0B01">
      <w:pPr>
        <w:pStyle w:val="1"/>
      </w:pPr>
      <w:r>
        <w:t>Initial Capital Contribution</w:t>
      </w:r>
      <w:r>
        <w:tab/>
        <w:t xml:space="preserve">$185,000 </w:t>
      </w:r>
    </w:p>
    <w:p w:rsidR="005B0DE7" w:rsidRDefault="005B0DE7" w:rsidP="00FB0B01">
      <w:pPr>
        <w:pStyle w:val="1"/>
      </w:pPr>
      <w:r>
        <w:t>Additional Capital Contribution</w:t>
      </w:r>
      <w:r>
        <w:tab/>
        <w:t xml:space="preserve">23,000 </w:t>
      </w:r>
    </w:p>
    <w:p w:rsidR="005B0DE7" w:rsidRDefault="005B0DE7" w:rsidP="00FB0B01">
      <w:pPr>
        <w:pStyle w:val="1T"/>
      </w:pPr>
      <w:r>
        <w:t>Total Capital Contribution</w:t>
      </w:r>
      <w:r>
        <w:tab/>
        <w:t xml:space="preserve">$208,000 </w:t>
      </w:r>
    </w:p>
    <w:p w:rsidR="005B0DE7" w:rsidRDefault="005B0DE7" w:rsidP="00FB0B01">
      <w:pPr>
        <w:pStyle w:val="1"/>
      </w:pPr>
      <w:r>
        <w:t>Drawings From Partnership</w:t>
      </w:r>
      <w:r>
        <w:tab/>
        <w:t>( 84,000)</w:t>
      </w:r>
    </w:p>
    <w:p w:rsidR="005B0DE7" w:rsidRDefault="005B0DE7" w:rsidP="00FB0B01">
      <w:pPr>
        <w:pStyle w:val="1"/>
      </w:pPr>
      <w:r>
        <w:t>Net Business Income [(1/3)($312,000)]</w:t>
      </w:r>
      <w:r>
        <w:tab/>
        <w:t xml:space="preserve">104,000 </w:t>
      </w:r>
    </w:p>
    <w:p w:rsidR="005B0DE7" w:rsidRDefault="005B0DE7" w:rsidP="00FB0B01">
      <w:pPr>
        <w:pStyle w:val="1"/>
      </w:pPr>
      <w:r>
        <w:t>Capital Gains [(1/3)($33,000)]</w:t>
      </w:r>
      <w:r>
        <w:tab/>
        <w:t xml:space="preserve">11,000 </w:t>
      </w:r>
    </w:p>
    <w:p w:rsidR="005B0DE7" w:rsidRDefault="005B0DE7" w:rsidP="00FB0B01">
      <w:pPr>
        <w:pStyle w:val="1"/>
      </w:pPr>
      <w:r>
        <w:t>Charitable Donations [(1/3)($21,000)]</w:t>
      </w:r>
      <w:r>
        <w:tab/>
        <w:t>(  7,000)</w:t>
      </w:r>
    </w:p>
    <w:p w:rsidR="005B0DE7" w:rsidRDefault="005B0DE7" w:rsidP="00FB0B01">
      <w:pPr>
        <w:pStyle w:val="1GT"/>
      </w:pPr>
      <w:r>
        <w:t>Adjusted Cost Base - January 1, 2015</w:t>
      </w:r>
      <w:r>
        <w:tab/>
        <w:t xml:space="preserve">$232,000 </w:t>
      </w:r>
    </w:p>
    <w:p w:rsidR="005B0DE7" w:rsidRDefault="005B0DE7" w:rsidP="00951047">
      <w:pPr>
        <w:pStyle w:val="ABaseStyle"/>
      </w:pPr>
    </w:p>
    <w:p w:rsidR="005B0DE7" w:rsidRDefault="005B0DE7" w:rsidP="00FB0B01">
      <w:pPr>
        <w:pStyle w:val="Indent"/>
      </w:pPr>
      <w:r>
        <w:rPr>
          <w:b/>
          <w:bCs/>
        </w:rPr>
        <w:t>Note</w:t>
      </w:r>
      <w:r>
        <w:t xml:space="preserve"> Only one-half of the capital gain is included in the partner’s income on the flow through of capital gains realized by a partnership.  However, the remaining one-half is included in the assets of the partnership and, in the absence of a special provision to deal with this situation, the realization of this amount would be added to any capital gain realized on the disposition of the partnership interest.</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Taxable Capital Gain On Disposition</w:t>
      </w:r>
    </w:p>
    <w:p w:rsidR="005B0DE7" w:rsidRDefault="005B0DE7" w:rsidP="00951047">
      <w:pPr>
        <w:pStyle w:val="ABaseStyle"/>
      </w:pPr>
      <w:r>
        <w:t>Given the preceding calculation, the gain on the disposition of the partnership interest can be calculated as follows:</w:t>
      </w:r>
    </w:p>
    <w:p w:rsidR="005B0DE7" w:rsidRDefault="005B0DE7">
      <w:pPr>
        <w:pStyle w:val="Space-Half"/>
      </w:pPr>
    </w:p>
    <w:p w:rsidR="005B0DE7" w:rsidRDefault="005B0DE7" w:rsidP="00FB0B01">
      <w:pPr>
        <w:pStyle w:val="2"/>
      </w:pPr>
      <w:r>
        <w:t>Proceeds Of Disposition</w:t>
      </w:r>
      <w:r>
        <w:tab/>
      </w:r>
      <w:r>
        <w:tab/>
        <w:t xml:space="preserve">$326,000 </w:t>
      </w:r>
    </w:p>
    <w:p w:rsidR="005B0DE7" w:rsidRDefault="005B0DE7" w:rsidP="00FB0B01">
      <w:pPr>
        <w:pStyle w:val="2"/>
      </w:pPr>
      <w:r>
        <w:t>Adjusted Cost Base:</w:t>
      </w:r>
    </w:p>
    <w:p w:rsidR="005B0DE7" w:rsidRDefault="005B0DE7" w:rsidP="00FB0B01">
      <w:pPr>
        <w:pStyle w:val="2"/>
      </w:pPr>
      <w:r>
        <w:tab/>
        <w:t>From Preceding Calculation</w:t>
      </w:r>
      <w:r>
        <w:tab/>
        <w:t>($232,000)</w:t>
      </w:r>
    </w:p>
    <w:p w:rsidR="005B0DE7" w:rsidRDefault="005B0DE7" w:rsidP="00FB0B01">
      <w:pPr>
        <w:pStyle w:val="2"/>
      </w:pPr>
      <w:r>
        <w:tab/>
        <w:t>Legal And Accounting Fees</w:t>
      </w:r>
      <w:r>
        <w:tab/>
        <w:t xml:space="preserve"> (  2,200)</w:t>
      </w:r>
      <w:r>
        <w:tab/>
        <w:t>( 234,200)</w:t>
      </w:r>
    </w:p>
    <w:p w:rsidR="005B0DE7" w:rsidRDefault="005B0DE7" w:rsidP="00FB0B01">
      <w:pPr>
        <w:pStyle w:val="2T"/>
      </w:pPr>
      <w:r>
        <w:t>Capital Gain</w:t>
      </w:r>
      <w:r>
        <w:tab/>
      </w:r>
      <w:r>
        <w:tab/>
        <w:t xml:space="preserve">$ 91,800 </w:t>
      </w:r>
    </w:p>
    <w:p w:rsidR="005B0DE7" w:rsidRDefault="005B0DE7" w:rsidP="00FB0B01">
      <w:pPr>
        <w:pStyle w:val="2"/>
      </w:pPr>
      <w:r>
        <w:t>Inclusion Rate</w:t>
      </w:r>
      <w:r>
        <w:tab/>
      </w:r>
      <w:r>
        <w:tab/>
        <w:t xml:space="preserve">1/2 </w:t>
      </w:r>
    </w:p>
    <w:p w:rsidR="005B0DE7" w:rsidRDefault="005B0DE7" w:rsidP="00FB0B01">
      <w:pPr>
        <w:pStyle w:val="2GT"/>
      </w:pPr>
      <w:r>
        <w:t>Taxable Capital Gain</w:t>
      </w:r>
      <w:r>
        <w:tab/>
      </w:r>
      <w:r>
        <w:tab/>
        <w:t xml:space="preserve">$ 45,900 </w:t>
      </w:r>
    </w:p>
    <w:p w:rsidR="005B0DE7" w:rsidRDefault="005B0DE7" w:rsidP="00951047">
      <w:pPr>
        <w:pStyle w:val="ABaseStyle"/>
      </w:pPr>
    </w:p>
    <w:p w:rsidR="005B0DE7" w:rsidRDefault="005B0DE7" w:rsidP="00FB0B01">
      <w:pPr>
        <w:pStyle w:val="Auto-Paragraph"/>
      </w:pPr>
      <w:r>
        <w:t>This amount would be included in Sam Wesson’s Net Income For Tax Purposes for 2015 as a taxable capital gain.  He would not include any partnership income for the period January 1 to February 1, 2015, as he was not allocated any of this income.</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Effect On Other Partners’ ACB</w:t>
      </w:r>
    </w:p>
    <w:p w:rsidR="005B0DE7" w:rsidRDefault="005B0DE7" w:rsidP="00FB0B01">
      <w:pPr>
        <w:pStyle w:val="Auto-Paragraph"/>
      </w:pPr>
      <w:r>
        <w:t>The fact that each partner paid $163,000 to Sam in return for one-half of his interest means that both John Smith and Larry Colt would have a $163,000 increase in the adjusted cost base of their partnership interest.</w:t>
      </w:r>
    </w:p>
    <w:p w:rsidR="005B0DE7" w:rsidRDefault="005B0DE7" w:rsidP="00951047">
      <w:pPr>
        <w:pStyle w:val="ABaseStyle"/>
      </w:pPr>
    </w:p>
    <w:p w:rsidR="005B0DE7" w:rsidRDefault="00F56913" w:rsidP="00FB0B01">
      <w:pPr>
        <w:pStyle w:val="Under-20"/>
        <w:rPr>
          <w:lang w:val="en-US"/>
        </w:rPr>
      </w:pPr>
      <w:r>
        <w:br w:type="page"/>
      </w:r>
      <w:bookmarkStart w:id="141" w:name="_Toc394387358"/>
      <w:r w:rsidR="005B0DE7">
        <w:rPr>
          <w:lang w:val="en-US"/>
        </w:rPr>
        <w:t>TIF Solution Eighteen - 11</w:t>
      </w:r>
      <w:bookmarkEnd w:id="141"/>
    </w:p>
    <w:p w:rsidR="005B0DE7" w:rsidRDefault="005B0DE7" w:rsidP="00FB0B01">
      <w:pPr>
        <w:pStyle w:val="Auto-Paragraph"/>
      </w:pPr>
      <w:r>
        <w:rPr>
          <w:b/>
          <w:bCs/>
        </w:rPr>
        <w:t>Note  </w:t>
      </w:r>
      <w:r>
        <w:t>We would remind you that in calculating the adjusted cost base of the partnership interest, a partner’s share of either a loss or a gain is not added until the first day of the following taxation year.</w:t>
      </w:r>
    </w:p>
    <w:p w:rsidR="005B0DE7" w:rsidRDefault="005B0DE7" w:rsidP="00951047">
      <w:pPr>
        <w:pStyle w:val="ABaseStyle"/>
      </w:pPr>
    </w:p>
    <w:p w:rsidR="005B0DE7" w:rsidRDefault="005B0DE7" w:rsidP="00FB0B01">
      <w:pPr>
        <w:pStyle w:val="Level-3"/>
      </w:pPr>
      <w:r>
        <w:t>At-Risk Amount On December 31, 2014</w:t>
      </w:r>
    </w:p>
    <w:p w:rsidR="005B0DE7" w:rsidRDefault="005B0DE7" w:rsidP="00951047">
      <w:pPr>
        <w:pStyle w:val="ABaseStyle"/>
      </w:pPr>
    </w:p>
    <w:p w:rsidR="005B0DE7" w:rsidRDefault="005B0DE7" w:rsidP="00FB0B01">
      <w:pPr>
        <w:pStyle w:val="2"/>
      </w:pPr>
      <w:r>
        <w:t>Adjusted Cost Base - December 31, 2014</w:t>
      </w:r>
      <w:r>
        <w:tab/>
      </w:r>
      <w:r>
        <w:tab/>
        <w:t xml:space="preserve">$20,000 </w:t>
      </w:r>
    </w:p>
    <w:p w:rsidR="005B0DE7" w:rsidRDefault="005B0DE7" w:rsidP="00FB0B01">
      <w:pPr>
        <w:pStyle w:val="2"/>
      </w:pPr>
      <w:r>
        <w:t>Add:  Share Of Partnership Income (Not Losses) For 2014</w:t>
      </w:r>
    </w:p>
    <w:p w:rsidR="005B0DE7" w:rsidRDefault="005B0DE7" w:rsidP="00FB0B01">
      <w:pPr>
        <w:pStyle w:val="2"/>
      </w:pPr>
      <w:r>
        <w:tab/>
        <w:t>[(4%)($12,000 + $17,500 + $20,000)]</w:t>
      </w:r>
      <w:r>
        <w:tab/>
      </w:r>
      <w:r>
        <w:tab/>
        <w:t xml:space="preserve">     1,980 </w:t>
      </w:r>
    </w:p>
    <w:p w:rsidR="005B0DE7" w:rsidRDefault="005B0DE7" w:rsidP="00FB0B01">
      <w:pPr>
        <w:pStyle w:val="2T"/>
      </w:pPr>
      <w:r>
        <w:t>Subtotal</w:t>
      </w:r>
      <w:r>
        <w:tab/>
      </w:r>
      <w:r>
        <w:tab/>
        <w:t xml:space="preserve">$21,980 </w:t>
      </w:r>
    </w:p>
    <w:p w:rsidR="005B0DE7" w:rsidRDefault="005B0DE7" w:rsidP="00FB0B01">
      <w:pPr>
        <w:pStyle w:val="2"/>
      </w:pPr>
      <w:r>
        <w:t>Amounts Owed To The Partnership</w:t>
      </w:r>
    </w:p>
    <w:p w:rsidR="005B0DE7" w:rsidRDefault="005B0DE7" w:rsidP="00FB0B01">
      <w:pPr>
        <w:pStyle w:val="2"/>
      </w:pPr>
      <w:r>
        <w:tab/>
        <w:t>($16,800 - $2,100)</w:t>
      </w:r>
      <w:r>
        <w:tab/>
        <w:t>($14,700)</w:t>
      </w:r>
    </w:p>
    <w:p w:rsidR="005B0DE7" w:rsidRDefault="005B0DE7" w:rsidP="00FB0B01">
      <w:pPr>
        <w:pStyle w:val="2"/>
      </w:pPr>
      <w:r>
        <w:t>Other Amounts That Reduce Risk</w:t>
      </w:r>
      <w:r>
        <w:tab/>
        <w:t>( 1,500)</w:t>
      </w:r>
      <w:r>
        <w:tab/>
        <w:t xml:space="preserve"> (  16,200)</w:t>
      </w:r>
    </w:p>
    <w:p w:rsidR="005B0DE7" w:rsidRDefault="005B0DE7" w:rsidP="00FB0B01">
      <w:pPr>
        <w:pStyle w:val="2GT"/>
      </w:pPr>
      <w:r>
        <w:t>At-Risk Amount - December 31, 2014</w:t>
      </w:r>
      <w:r>
        <w:tab/>
      </w:r>
      <w:r>
        <w:tab/>
        <w:t xml:space="preserve">$ 5,780 </w:t>
      </w:r>
    </w:p>
    <w:p w:rsidR="005B0DE7" w:rsidRDefault="005B0DE7" w:rsidP="00951047">
      <w:pPr>
        <w:pStyle w:val="ABaseStyle"/>
      </w:pPr>
    </w:p>
    <w:p w:rsidR="005B0DE7" w:rsidRDefault="005B0DE7" w:rsidP="00951047">
      <w:pPr>
        <w:pStyle w:val="ABaseStyle"/>
      </w:pPr>
      <w:r>
        <w:t>As the agreement effectively guarantees a value of no less than $1,500, even if the market value of the partnership interest is nil, this amount is not at risk and reduces the at-risk amount.  </w:t>
      </w:r>
    </w:p>
    <w:p w:rsidR="005B0DE7" w:rsidRDefault="005B0DE7" w:rsidP="00951047">
      <w:pPr>
        <w:pStyle w:val="ABaseStyle"/>
      </w:pPr>
    </w:p>
    <w:p w:rsidR="005B0DE7" w:rsidRDefault="005B0DE7" w:rsidP="00FB0B01">
      <w:pPr>
        <w:pStyle w:val="Level-3"/>
      </w:pPr>
      <w:r>
        <w:t>Limited Partnership Loss For The Year</w:t>
      </w:r>
    </w:p>
    <w:p w:rsidR="005B0DE7" w:rsidRDefault="005B0DE7" w:rsidP="00951047">
      <w:pPr>
        <w:pStyle w:val="ABaseStyle"/>
      </w:pPr>
    </w:p>
    <w:p w:rsidR="005B0DE7" w:rsidRDefault="005B0DE7" w:rsidP="00FB0B01">
      <w:pPr>
        <w:pStyle w:val="2"/>
      </w:pPr>
      <w:r>
        <w:t xml:space="preserve">Share Of 2014 Partnership Business Loss [(4%)($180,000)] </w:t>
      </w:r>
      <w:r>
        <w:tab/>
        <w:t>($ 7,200)</w:t>
      </w:r>
    </w:p>
    <w:p w:rsidR="005B0DE7" w:rsidRDefault="005B0DE7" w:rsidP="00FB0B01">
      <w:pPr>
        <w:pStyle w:val="2"/>
      </w:pPr>
      <w:r>
        <w:t>At-Risk Amount - December 31, 2014</w:t>
      </w:r>
      <w:r>
        <w:tab/>
      </w:r>
      <w:r>
        <w:tab/>
        <w:t xml:space="preserve">5,780 </w:t>
      </w:r>
    </w:p>
    <w:p w:rsidR="005B0DE7" w:rsidRDefault="005B0DE7" w:rsidP="00FB0B01">
      <w:pPr>
        <w:pStyle w:val="2GT"/>
      </w:pPr>
      <w:r>
        <w:t>Limited Partnership Loss For 2014</w:t>
      </w:r>
      <w:r>
        <w:tab/>
      </w:r>
      <w:r>
        <w:tab/>
        <w:t>($ 1,420)</w:t>
      </w:r>
    </w:p>
    <w:p w:rsidR="005B0DE7" w:rsidRDefault="005B0DE7">
      <w:pPr>
        <w:pStyle w:val="Space-Half"/>
      </w:pPr>
    </w:p>
    <w:p w:rsidR="005B0DE7" w:rsidRDefault="005B0DE7" w:rsidP="00951047">
      <w:pPr>
        <w:pStyle w:val="ABaseStyle"/>
      </w:pPr>
    </w:p>
    <w:p w:rsidR="005B0DE7" w:rsidRDefault="005B0DE7" w:rsidP="00FB0B01">
      <w:pPr>
        <w:pStyle w:val="Level-3"/>
      </w:pPr>
      <w:r>
        <w:t>Deductible Loss For The Year</w:t>
      </w:r>
    </w:p>
    <w:p w:rsidR="005B0DE7" w:rsidRDefault="005B0DE7" w:rsidP="00951047">
      <w:pPr>
        <w:pStyle w:val="ABaseStyle"/>
      </w:pPr>
    </w:p>
    <w:p w:rsidR="005B0DE7" w:rsidRDefault="005B0DE7" w:rsidP="00FB0B01">
      <w:pPr>
        <w:pStyle w:val="2"/>
      </w:pPr>
      <w:r>
        <w:t xml:space="preserve">Share Of 2014 Partnership Business Loss [(4%)($180,000)] </w:t>
      </w:r>
      <w:r>
        <w:tab/>
        <w:t>($ 7,200)</w:t>
      </w:r>
    </w:p>
    <w:p w:rsidR="005B0DE7" w:rsidRDefault="005B0DE7" w:rsidP="00FB0B01">
      <w:pPr>
        <w:pStyle w:val="2"/>
      </w:pPr>
      <w:r>
        <w:t>Limited Partnership Loss For 2014</w:t>
      </w:r>
      <w:r>
        <w:tab/>
      </w:r>
      <w:r>
        <w:tab/>
        <w:t xml:space="preserve">1,420 </w:t>
      </w:r>
    </w:p>
    <w:p w:rsidR="005B0DE7" w:rsidRDefault="005B0DE7" w:rsidP="00FB0B01">
      <w:pPr>
        <w:pStyle w:val="2GT"/>
      </w:pPr>
      <w:r>
        <w:t>Deductible Loss For 2014</w:t>
      </w:r>
      <w:r>
        <w:tab/>
      </w:r>
      <w:r>
        <w:tab/>
        <w:t>($ 5,780)</w:t>
      </w:r>
    </w:p>
    <w:p w:rsidR="005B0DE7" w:rsidRDefault="005B0DE7">
      <w:pPr>
        <w:pStyle w:val="Space-Half"/>
      </w:pPr>
    </w:p>
    <w:p w:rsidR="005B0DE7" w:rsidRDefault="005B0DE7" w:rsidP="00951047">
      <w:pPr>
        <w:pStyle w:val="ABaseStyle"/>
      </w:pPr>
    </w:p>
    <w:p w:rsidR="005B0DE7" w:rsidRDefault="005B0DE7" w:rsidP="00FB0B01">
      <w:pPr>
        <w:pStyle w:val="Level-3"/>
      </w:pPr>
      <w:r>
        <w:t>Limited Partnership Loss Carry Forward</w:t>
      </w:r>
    </w:p>
    <w:p w:rsidR="005B0DE7" w:rsidRDefault="005B0DE7" w:rsidP="00951047">
      <w:pPr>
        <w:pStyle w:val="ABaseStyle"/>
      </w:pPr>
      <w:r>
        <w:t>There is a limited partnership loss carry forward of $1,420 at the end of 2014.</w:t>
      </w:r>
    </w:p>
    <w:p w:rsidR="005B0DE7" w:rsidRDefault="005B0DE7" w:rsidP="00951047">
      <w:pPr>
        <w:pStyle w:val="ABaseStyle"/>
      </w:pPr>
    </w:p>
    <w:p w:rsidR="005B0DE7" w:rsidRDefault="005B0DE7" w:rsidP="00FB0B01">
      <w:pPr>
        <w:pStyle w:val="Level-3"/>
      </w:pPr>
      <w:r>
        <w:t>Adjusted Cost Base - December 31, 2014 And January 1, 2015</w:t>
      </w:r>
    </w:p>
    <w:p w:rsidR="005B0DE7" w:rsidRDefault="005B0DE7" w:rsidP="00951047">
      <w:pPr>
        <w:pStyle w:val="ABaseStyle"/>
      </w:pPr>
      <w:r>
        <w:t>The share of partnership income that is added to the at-risk amount is the amount that will be added to the ACB.  It does not include the dividend gross up and it is not reduced by the non-taxable half of the capital gain.</w:t>
      </w:r>
    </w:p>
    <w:p w:rsidR="005B0DE7" w:rsidRDefault="005B0DE7">
      <w:pPr>
        <w:pStyle w:val="Space-Half"/>
      </w:pPr>
    </w:p>
    <w:p w:rsidR="005B0DE7" w:rsidRDefault="005B0DE7" w:rsidP="00FB0B01">
      <w:pPr>
        <w:pStyle w:val="2"/>
      </w:pPr>
      <w:r>
        <w:t>Adjusted Cost Base - December 31, 2014</w:t>
      </w:r>
      <w:r>
        <w:tab/>
      </w:r>
      <w:r>
        <w:tab/>
        <w:t xml:space="preserve">$20,000 </w:t>
      </w:r>
    </w:p>
    <w:p w:rsidR="005B0DE7" w:rsidRDefault="005B0DE7" w:rsidP="00FB0B01">
      <w:pPr>
        <w:pStyle w:val="2"/>
      </w:pPr>
      <w:r>
        <w:t>Share Of Partnership Income For 2014</w:t>
      </w:r>
    </w:p>
    <w:p w:rsidR="005B0DE7" w:rsidRDefault="005B0DE7" w:rsidP="00FB0B01">
      <w:pPr>
        <w:pStyle w:val="2"/>
      </w:pPr>
      <w:r>
        <w:tab/>
        <w:t>[(4%)($12,000 + $17,500 + $20,000)]</w:t>
      </w:r>
      <w:r>
        <w:tab/>
      </w:r>
      <w:r>
        <w:tab/>
        <w:t xml:space="preserve">     1,980 </w:t>
      </w:r>
    </w:p>
    <w:p w:rsidR="005B0DE7" w:rsidRDefault="005B0DE7" w:rsidP="00FB0B01">
      <w:pPr>
        <w:pStyle w:val="2"/>
      </w:pPr>
      <w:r>
        <w:t>Loss Deducted For 2014</w:t>
      </w:r>
      <w:r>
        <w:tab/>
      </w:r>
      <w:r>
        <w:tab/>
        <w:t>( 5,780)</w:t>
      </w:r>
    </w:p>
    <w:p w:rsidR="005B0DE7" w:rsidRDefault="005B0DE7" w:rsidP="00FB0B01">
      <w:pPr>
        <w:pStyle w:val="2GT"/>
      </w:pPr>
      <w:r>
        <w:t>Adjusted Cost Base - January 1, 2015</w:t>
      </w:r>
      <w:r>
        <w:tab/>
      </w:r>
      <w:r>
        <w:tab/>
        <w:t xml:space="preserve">$16,200 </w:t>
      </w:r>
    </w:p>
    <w:p w:rsidR="005B0DE7" w:rsidRDefault="005B0DE7">
      <w:pPr>
        <w:pStyle w:val="Space-Half"/>
      </w:pPr>
    </w:p>
    <w:p w:rsidR="005B0DE7" w:rsidRDefault="005B0DE7" w:rsidP="00951047">
      <w:pPr>
        <w:pStyle w:val="ABaseStyle"/>
      </w:pPr>
    </w:p>
    <w:p w:rsidR="005B0DE7" w:rsidRDefault="005B0DE7" w:rsidP="00FB0B01">
      <w:pPr>
        <w:pStyle w:val="Level-3"/>
      </w:pPr>
      <w:r>
        <w:t>At Risk Amount On January 1, 2015</w:t>
      </w:r>
    </w:p>
    <w:p w:rsidR="005B0DE7" w:rsidRDefault="005B0DE7" w:rsidP="00951047">
      <w:pPr>
        <w:pStyle w:val="ABaseStyle"/>
      </w:pPr>
      <w:r>
        <w:t>As of January 1, 2015, the at-risk amount would be nil ($5,780 - $5,780).</w:t>
      </w:r>
    </w:p>
    <w:p w:rsidR="005B0DE7" w:rsidRDefault="005B0DE7" w:rsidP="00951047">
      <w:pPr>
        <w:pStyle w:val="ABaseStyle"/>
      </w:pPr>
    </w:p>
    <w:p w:rsidR="005B0DE7" w:rsidRDefault="00F56913" w:rsidP="00FB0B01">
      <w:pPr>
        <w:pStyle w:val="Under-20"/>
        <w:rPr>
          <w:lang w:val="en-US"/>
        </w:rPr>
      </w:pPr>
      <w:r>
        <w:br w:type="page"/>
      </w:r>
      <w:bookmarkStart w:id="142" w:name="_Toc394387359"/>
      <w:r w:rsidR="005B0DE7">
        <w:rPr>
          <w:lang w:val="en-US"/>
        </w:rPr>
        <w:t>TIF Solution Eighteen - 12</w:t>
      </w:r>
      <w:bookmarkEnd w:id="142"/>
    </w:p>
    <w:p w:rsidR="005B0DE7" w:rsidRDefault="005B0DE7" w:rsidP="00951047">
      <w:pPr>
        <w:pStyle w:val="ABaseStyle"/>
      </w:pPr>
    </w:p>
    <w:p w:rsidR="005B0DE7" w:rsidRDefault="005B0DE7" w:rsidP="00FB0B01">
      <w:pPr>
        <w:pStyle w:val="Center"/>
      </w:pPr>
      <w:r>
        <w:rPr>
          <w:b/>
          <w:bCs/>
        </w:rPr>
        <w:t>2014 Results</w:t>
      </w:r>
    </w:p>
    <w:p w:rsidR="005B0DE7" w:rsidRDefault="005B0DE7">
      <w:pPr>
        <w:pStyle w:val="Space-Half"/>
      </w:pPr>
    </w:p>
    <w:p w:rsidR="005B0DE7" w:rsidRDefault="005B0DE7" w:rsidP="00951047">
      <w:pPr>
        <w:pStyle w:val="ABaseStyle"/>
      </w:pPr>
      <w:r>
        <w:t>The required amounts would be calculated as follows:</w:t>
      </w:r>
    </w:p>
    <w:p w:rsidR="005B0DE7" w:rsidRDefault="005B0DE7">
      <w:pPr>
        <w:pStyle w:val="Space-Half"/>
        <w:rPr>
          <w:color w:val="000000"/>
        </w:rPr>
      </w:pPr>
    </w:p>
    <w:p w:rsidR="005B0DE7" w:rsidRDefault="005B0DE7" w:rsidP="00FB0B01">
      <w:pPr>
        <w:pStyle w:val="1"/>
      </w:pPr>
      <w:r>
        <w:t>ACB Of Partnership Interest - December 31, 2014</w:t>
      </w:r>
      <w:r>
        <w:tab/>
        <w:t xml:space="preserve">$120,000 </w:t>
      </w:r>
    </w:p>
    <w:p w:rsidR="005B0DE7" w:rsidRDefault="005B0DE7" w:rsidP="00FB0B01">
      <w:pPr>
        <w:pStyle w:val="1"/>
      </w:pPr>
      <w:r>
        <w:t>Add:  Share Of 2014 Partnership Income (Not Loss)</w:t>
      </w:r>
      <w:r>
        <w:tab/>
        <w:t xml:space="preserve">Nil </w:t>
      </w:r>
    </w:p>
    <w:p w:rsidR="005B0DE7" w:rsidRDefault="005B0DE7" w:rsidP="00FB0B01">
      <w:pPr>
        <w:pStyle w:val="1T"/>
      </w:pPr>
      <w:r>
        <w:t>Subtotal</w:t>
      </w:r>
      <w:r>
        <w:tab/>
        <w:t xml:space="preserve">$120,000 </w:t>
      </w:r>
    </w:p>
    <w:p w:rsidR="005B0DE7" w:rsidRDefault="005B0DE7" w:rsidP="00FB0B01">
      <w:pPr>
        <w:pStyle w:val="1"/>
      </w:pPr>
      <w:r>
        <w:t>Amounts Owed To The Partnership</w:t>
      </w:r>
      <w:r>
        <w:tab/>
        <w:t>( 80,000)</w:t>
      </w:r>
    </w:p>
    <w:p w:rsidR="005B0DE7" w:rsidRDefault="005B0DE7" w:rsidP="00FB0B01">
      <w:pPr>
        <w:pStyle w:val="1"/>
      </w:pPr>
      <w:r>
        <w:t>Other Amounts That Reduce Risk</w:t>
      </w:r>
      <w:r>
        <w:tab/>
        <w:t>( 40,000)</w:t>
      </w:r>
    </w:p>
    <w:p w:rsidR="005B0DE7" w:rsidRDefault="005B0DE7" w:rsidP="00FB0B01">
      <w:pPr>
        <w:pStyle w:val="1GT"/>
      </w:pPr>
      <w:r>
        <w:t>At-Risk Amount - December 31, 2014</w:t>
      </w:r>
      <w:r>
        <w:tab/>
        <w:t xml:space="preserve">Nil </w:t>
      </w:r>
    </w:p>
    <w:p w:rsidR="005B0DE7" w:rsidRDefault="005B0DE7" w:rsidP="00951047">
      <w:pPr>
        <w:pStyle w:val="ABaseStyle"/>
      </w:pPr>
    </w:p>
    <w:p w:rsidR="005B0DE7" w:rsidRDefault="005B0DE7" w:rsidP="00FB0B01">
      <w:pPr>
        <w:pStyle w:val="1"/>
      </w:pPr>
      <w:r>
        <w:t>Share Of 2014 Loss [(25%)($700,000)</w:t>
      </w:r>
      <w:r>
        <w:tab/>
        <w:t>($175,000)</w:t>
      </w:r>
    </w:p>
    <w:p w:rsidR="005B0DE7" w:rsidRDefault="005B0DE7" w:rsidP="00FB0B01">
      <w:pPr>
        <w:pStyle w:val="1"/>
      </w:pPr>
      <w:r>
        <w:t>At-Risk Amount - December 31, 2014</w:t>
      </w:r>
      <w:r>
        <w:tab/>
        <w:t xml:space="preserve">Nil </w:t>
      </w:r>
    </w:p>
    <w:p w:rsidR="005B0DE7" w:rsidRDefault="005B0DE7" w:rsidP="00FB0B01">
      <w:pPr>
        <w:pStyle w:val="1GT"/>
      </w:pPr>
      <w:r>
        <w:t>Limited Partnership Loss - December 31, 2014</w:t>
      </w:r>
      <w:r>
        <w:tab/>
        <w:t>($175,000)</w:t>
      </w:r>
    </w:p>
    <w:p w:rsidR="005B0DE7" w:rsidRDefault="005B0DE7" w:rsidP="00951047">
      <w:pPr>
        <w:pStyle w:val="ABaseStyle"/>
      </w:pPr>
    </w:p>
    <w:p w:rsidR="005B0DE7" w:rsidRDefault="005B0DE7" w:rsidP="00FB0B01">
      <w:pPr>
        <w:pStyle w:val="1"/>
      </w:pPr>
      <w:r>
        <w:t>Share Of 2014 Loss [(25%)($700,000)</w:t>
      </w:r>
      <w:r>
        <w:tab/>
        <w:t>($175,000)</w:t>
      </w:r>
    </w:p>
    <w:p w:rsidR="005B0DE7" w:rsidRDefault="005B0DE7" w:rsidP="00FB0B01">
      <w:pPr>
        <w:pStyle w:val="1"/>
      </w:pPr>
      <w:r>
        <w:t>Limited Partnership Loss - December 31, 2014</w:t>
      </w:r>
      <w:r>
        <w:tab/>
        <w:t xml:space="preserve">175,000 </w:t>
      </w:r>
    </w:p>
    <w:p w:rsidR="005B0DE7" w:rsidRDefault="005B0DE7" w:rsidP="00FB0B01">
      <w:pPr>
        <w:pStyle w:val="1GT"/>
      </w:pPr>
      <w:r>
        <w:t>Deductible Loss For 2014</w:t>
      </w:r>
      <w:r>
        <w:tab/>
        <w:t xml:space="preserve">Nil </w:t>
      </w:r>
    </w:p>
    <w:p w:rsidR="005B0DE7" w:rsidRDefault="005B0DE7" w:rsidP="00951047">
      <w:pPr>
        <w:pStyle w:val="ABaseStyle"/>
      </w:pPr>
    </w:p>
    <w:p w:rsidR="005B0DE7" w:rsidRDefault="005B0DE7" w:rsidP="00951047">
      <w:pPr>
        <w:pStyle w:val="ABaseStyle"/>
      </w:pPr>
      <w:r>
        <w:t>There is a limited partnership loss carry forward of $175,000 at the end of 2014.</w:t>
      </w:r>
    </w:p>
    <w:p w:rsidR="005B0DE7" w:rsidRDefault="005B0DE7" w:rsidP="00951047">
      <w:pPr>
        <w:pStyle w:val="ABaseStyle"/>
      </w:pPr>
    </w:p>
    <w:p w:rsidR="005B0DE7" w:rsidRDefault="005B0DE7" w:rsidP="00951047">
      <w:pPr>
        <w:pStyle w:val="ABaseStyle"/>
      </w:pPr>
    </w:p>
    <w:p w:rsidR="005B0DE7" w:rsidRDefault="005B0DE7" w:rsidP="00FB0B01">
      <w:pPr>
        <w:pStyle w:val="Center"/>
      </w:pPr>
      <w:r>
        <w:rPr>
          <w:b/>
          <w:bCs/>
        </w:rPr>
        <w:t>2015 Results</w:t>
      </w:r>
    </w:p>
    <w:p w:rsidR="005B0DE7" w:rsidRDefault="005B0DE7">
      <w:pPr>
        <w:pStyle w:val="Space-Half"/>
      </w:pPr>
    </w:p>
    <w:p w:rsidR="005B0DE7" w:rsidRDefault="005B0DE7" w:rsidP="00FB0B01">
      <w:pPr>
        <w:pStyle w:val="1"/>
      </w:pPr>
      <w:r>
        <w:t>ACB Of Partnership Interest - December 31, 2014</w:t>
      </w:r>
      <w:r>
        <w:tab/>
        <w:t xml:space="preserve">$120,000 </w:t>
      </w:r>
    </w:p>
    <w:p w:rsidR="005B0DE7" w:rsidRDefault="005B0DE7" w:rsidP="00FB0B01">
      <w:pPr>
        <w:pStyle w:val="1"/>
      </w:pPr>
      <w:r>
        <w:t>Loss Deducted For 2014</w:t>
      </w:r>
      <w:r>
        <w:tab/>
        <w:t xml:space="preserve">Nil </w:t>
      </w:r>
    </w:p>
    <w:p w:rsidR="005B0DE7" w:rsidRDefault="005B0DE7" w:rsidP="00FB0B01">
      <w:pPr>
        <w:pStyle w:val="1T"/>
      </w:pPr>
      <w:r>
        <w:t>ACB Of Partnership Interest - December 31, 2015</w:t>
      </w:r>
      <w:r>
        <w:tab/>
        <w:t xml:space="preserve">$120,000 </w:t>
      </w:r>
    </w:p>
    <w:p w:rsidR="005B0DE7" w:rsidRDefault="005B0DE7" w:rsidP="00FB0B01">
      <w:pPr>
        <w:pStyle w:val="1"/>
      </w:pPr>
      <w:r>
        <w:t>Add:  Share Of 2015 Partnership Income (Not Loss)</w:t>
      </w:r>
      <w:r>
        <w:tab/>
        <w:t xml:space="preserve">Nil </w:t>
      </w:r>
    </w:p>
    <w:p w:rsidR="005B0DE7" w:rsidRDefault="005B0DE7" w:rsidP="00FB0B01">
      <w:pPr>
        <w:pStyle w:val="1T"/>
      </w:pPr>
      <w:r>
        <w:t>Subtotal</w:t>
      </w:r>
      <w:r>
        <w:tab/>
        <w:t xml:space="preserve">$120,000 </w:t>
      </w:r>
    </w:p>
    <w:p w:rsidR="005B0DE7" w:rsidRDefault="005B0DE7" w:rsidP="00FB0B01">
      <w:pPr>
        <w:pStyle w:val="1"/>
      </w:pPr>
      <w:r>
        <w:t>Amounts Owed To The Partnership</w:t>
      </w:r>
      <w:r>
        <w:tab/>
        <w:t xml:space="preserve">Nil </w:t>
      </w:r>
    </w:p>
    <w:p w:rsidR="005B0DE7" w:rsidRDefault="005B0DE7" w:rsidP="00FB0B01">
      <w:pPr>
        <w:pStyle w:val="1"/>
      </w:pPr>
      <w:r>
        <w:t>Other Amounts That Reduce Risk</w:t>
      </w:r>
      <w:r>
        <w:tab/>
        <w:t>( 40,000)</w:t>
      </w:r>
    </w:p>
    <w:p w:rsidR="005B0DE7" w:rsidRDefault="005B0DE7" w:rsidP="00FB0B01">
      <w:pPr>
        <w:pStyle w:val="1GT"/>
      </w:pPr>
      <w:r>
        <w:t>At-Risk Amount - December 31, 2015</w:t>
      </w:r>
      <w:r>
        <w:tab/>
        <w:t xml:space="preserve">$ 80,000 </w:t>
      </w:r>
    </w:p>
    <w:p w:rsidR="005B0DE7" w:rsidRDefault="005B0DE7" w:rsidP="00951047">
      <w:pPr>
        <w:pStyle w:val="ABaseStyle"/>
      </w:pPr>
    </w:p>
    <w:p w:rsidR="005B0DE7" w:rsidRDefault="005B0DE7" w:rsidP="00FB0B01">
      <w:pPr>
        <w:pStyle w:val="1"/>
      </w:pPr>
      <w:r>
        <w:t>Share of 2015 Loss [(25%)($105,000)]</w:t>
      </w:r>
      <w:r>
        <w:tab/>
        <w:t>($ 26,250)</w:t>
      </w:r>
    </w:p>
    <w:p w:rsidR="005B0DE7" w:rsidRDefault="005B0DE7" w:rsidP="00FB0B01">
      <w:pPr>
        <w:pStyle w:val="1"/>
      </w:pPr>
      <w:r>
        <w:t>Limited Partnership Loss Carry Forward</w:t>
      </w:r>
      <w:r>
        <w:tab/>
        <w:t>( 175,000)</w:t>
      </w:r>
    </w:p>
    <w:p w:rsidR="005B0DE7" w:rsidRDefault="005B0DE7" w:rsidP="00FB0B01">
      <w:pPr>
        <w:pStyle w:val="1"/>
      </w:pPr>
      <w:r>
        <w:t>At-Risk Amount - December 31, 2015</w:t>
      </w:r>
      <w:r>
        <w:tab/>
        <w:t xml:space="preserve">80,000 </w:t>
      </w:r>
    </w:p>
    <w:p w:rsidR="005B0DE7" w:rsidRDefault="005B0DE7" w:rsidP="00FB0B01">
      <w:pPr>
        <w:pStyle w:val="1GT"/>
      </w:pPr>
      <w:r>
        <w:t>Limited Partnership Loss - December 31, 2015</w:t>
      </w:r>
      <w:r>
        <w:tab/>
        <w:t>($121,250)</w:t>
      </w:r>
    </w:p>
    <w:p w:rsidR="005B0DE7" w:rsidRDefault="005B0DE7" w:rsidP="00951047">
      <w:pPr>
        <w:pStyle w:val="ABaseStyle"/>
      </w:pPr>
    </w:p>
    <w:p w:rsidR="005B0DE7" w:rsidRDefault="005B0DE7" w:rsidP="00FB0B01">
      <w:pPr>
        <w:pStyle w:val="1"/>
      </w:pPr>
      <w:r>
        <w:t>Share of 2015 Loss [(25%)($105,000)]</w:t>
      </w:r>
      <w:r>
        <w:tab/>
        <w:t>($ 26,250)</w:t>
      </w:r>
    </w:p>
    <w:p w:rsidR="005B0DE7" w:rsidRDefault="005B0DE7" w:rsidP="00FB0B01">
      <w:pPr>
        <w:pStyle w:val="1"/>
      </w:pPr>
      <w:r>
        <w:t>Limited Partnership Loss Carry Forward</w:t>
      </w:r>
      <w:r>
        <w:tab/>
        <w:t>( 175,000)</w:t>
      </w:r>
    </w:p>
    <w:p w:rsidR="005B0DE7" w:rsidRDefault="005B0DE7" w:rsidP="00FB0B01">
      <w:pPr>
        <w:pStyle w:val="1"/>
      </w:pPr>
      <w:r>
        <w:t>Limited Partnership Loss - December 31, 2015</w:t>
      </w:r>
      <w:r>
        <w:tab/>
        <w:t xml:space="preserve">121,250 </w:t>
      </w:r>
    </w:p>
    <w:p w:rsidR="005B0DE7" w:rsidRDefault="005B0DE7" w:rsidP="00FB0B01">
      <w:pPr>
        <w:pStyle w:val="1GT"/>
      </w:pPr>
      <w:r>
        <w:t>Deductible Loss For 2015</w:t>
      </w:r>
      <w:r>
        <w:tab/>
        <w:t>($ 80,000)</w:t>
      </w:r>
    </w:p>
    <w:p w:rsidR="005B0DE7" w:rsidRDefault="005B0DE7" w:rsidP="00951047">
      <w:pPr>
        <w:pStyle w:val="ABaseStyle"/>
      </w:pPr>
    </w:p>
    <w:p w:rsidR="005B0DE7" w:rsidRDefault="005B0DE7" w:rsidP="00951047">
      <w:pPr>
        <w:pStyle w:val="ABaseStyle"/>
      </w:pPr>
      <w:r>
        <w:t>This will leave a limited partnership loss carry forward of $121,250.</w:t>
      </w:r>
    </w:p>
    <w:p w:rsidR="005B0DE7" w:rsidRDefault="00F56913" w:rsidP="00FB0B01">
      <w:pPr>
        <w:pStyle w:val="Center"/>
      </w:pPr>
      <w:r>
        <w:br w:type="page"/>
      </w:r>
      <w:r w:rsidR="005B0DE7">
        <w:rPr>
          <w:b/>
          <w:bCs/>
        </w:rPr>
        <w:t>2016 Results</w:t>
      </w:r>
    </w:p>
    <w:p w:rsidR="005B0DE7" w:rsidRDefault="005B0DE7">
      <w:pPr>
        <w:pStyle w:val="Space-Half"/>
      </w:pPr>
    </w:p>
    <w:p w:rsidR="005B0DE7" w:rsidRDefault="005B0DE7" w:rsidP="00FB0B01">
      <w:pPr>
        <w:pStyle w:val="1"/>
      </w:pPr>
      <w:r>
        <w:t>ACB Of Partnership Interest - December 31, 2015</w:t>
      </w:r>
      <w:r>
        <w:tab/>
        <w:t xml:space="preserve">$120,000 </w:t>
      </w:r>
    </w:p>
    <w:p w:rsidR="005B0DE7" w:rsidRDefault="005B0DE7" w:rsidP="00FB0B01">
      <w:pPr>
        <w:pStyle w:val="1"/>
      </w:pPr>
      <w:r>
        <w:t>Loss Deducted For 2015</w:t>
      </w:r>
      <w:r>
        <w:tab/>
        <w:t>( 80,000)</w:t>
      </w:r>
    </w:p>
    <w:p w:rsidR="005B0DE7" w:rsidRDefault="005B0DE7" w:rsidP="00FB0B01">
      <w:pPr>
        <w:pStyle w:val="1T"/>
      </w:pPr>
      <w:r>
        <w:t>ACB Of Partnership Interest - December 31, 2016</w:t>
      </w:r>
      <w:r>
        <w:tab/>
        <w:t xml:space="preserve">$ 40,000 </w:t>
      </w:r>
    </w:p>
    <w:p w:rsidR="005B0DE7" w:rsidRDefault="005B0DE7" w:rsidP="00FB0B01">
      <w:pPr>
        <w:pStyle w:val="1"/>
      </w:pPr>
      <w:r>
        <w:t>Add:  Share Of 2016 Partnership Income</w:t>
      </w:r>
      <w:r>
        <w:tab/>
        <w:t xml:space="preserve">Nil </w:t>
      </w:r>
    </w:p>
    <w:p w:rsidR="005B0DE7" w:rsidRDefault="005B0DE7" w:rsidP="00FB0B01">
      <w:pPr>
        <w:pStyle w:val="1T"/>
      </w:pPr>
      <w:r>
        <w:t>Subtotal</w:t>
      </w:r>
      <w:r>
        <w:tab/>
        <w:t xml:space="preserve">$ 40,000 </w:t>
      </w:r>
    </w:p>
    <w:p w:rsidR="005B0DE7" w:rsidRDefault="005B0DE7" w:rsidP="00FB0B01">
      <w:pPr>
        <w:pStyle w:val="1"/>
      </w:pPr>
      <w:r>
        <w:t>Amounts Owed Partnership</w:t>
      </w:r>
      <w:r>
        <w:tab/>
        <w:t xml:space="preserve">Nil </w:t>
      </w:r>
    </w:p>
    <w:p w:rsidR="005B0DE7" w:rsidRDefault="005B0DE7" w:rsidP="00FB0B01">
      <w:pPr>
        <w:pStyle w:val="1"/>
      </w:pPr>
      <w:r>
        <w:t>Other Amounts That Reduce Risk</w:t>
      </w:r>
      <w:r>
        <w:tab/>
        <w:t xml:space="preserve">Nil </w:t>
      </w:r>
    </w:p>
    <w:p w:rsidR="005B0DE7" w:rsidRDefault="005B0DE7" w:rsidP="00FB0B01">
      <w:pPr>
        <w:pStyle w:val="1GT"/>
      </w:pPr>
      <w:r>
        <w:t>At Risk Amount - December 31, 2016</w:t>
      </w:r>
      <w:r>
        <w:tab/>
        <w:t xml:space="preserve">$ 40,000 </w:t>
      </w:r>
    </w:p>
    <w:p w:rsidR="005B0DE7" w:rsidRDefault="005B0DE7" w:rsidP="00951047">
      <w:pPr>
        <w:pStyle w:val="ABaseStyle"/>
      </w:pPr>
    </w:p>
    <w:p w:rsidR="005B0DE7" w:rsidRDefault="005B0DE7" w:rsidP="00FB0B01">
      <w:pPr>
        <w:pStyle w:val="1"/>
      </w:pPr>
      <w:r>
        <w:t>Limited Partnership Loss Carry Forward</w:t>
      </w:r>
      <w:r>
        <w:tab/>
        <w:t>($121,250)</w:t>
      </w:r>
    </w:p>
    <w:p w:rsidR="005B0DE7" w:rsidRDefault="005B0DE7" w:rsidP="00FB0B01">
      <w:pPr>
        <w:pStyle w:val="1"/>
      </w:pPr>
      <w:r>
        <w:t>At-Risk Amount - December 31, 2016</w:t>
      </w:r>
      <w:r>
        <w:tab/>
        <w:t xml:space="preserve">40,000 </w:t>
      </w:r>
    </w:p>
    <w:p w:rsidR="005B0DE7" w:rsidRDefault="005B0DE7" w:rsidP="00FB0B01">
      <w:pPr>
        <w:pStyle w:val="1GT"/>
      </w:pPr>
      <w:r>
        <w:t>Limited Partnership Loss - December 31, 2016</w:t>
      </w:r>
      <w:r>
        <w:tab/>
        <w:t>($ 81,250)</w:t>
      </w:r>
    </w:p>
    <w:p w:rsidR="005B0DE7" w:rsidRDefault="005B0DE7" w:rsidP="00951047">
      <w:pPr>
        <w:pStyle w:val="ABaseStyle"/>
      </w:pPr>
    </w:p>
    <w:p w:rsidR="005B0DE7" w:rsidRDefault="005B0DE7" w:rsidP="00FB0B01">
      <w:pPr>
        <w:pStyle w:val="1"/>
      </w:pPr>
      <w:r>
        <w:t>Limited Partnership Loss Carry Forward</w:t>
      </w:r>
      <w:r>
        <w:tab/>
        <w:t>($121,250)</w:t>
      </w:r>
    </w:p>
    <w:p w:rsidR="005B0DE7" w:rsidRDefault="005B0DE7" w:rsidP="00FB0B01">
      <w:pPr>
        <w:pStyle w:val="1"/>
      </w:pPr>
      <w:r>
        <w:t>Limited Partnership Loss - December 31, 2016</w:t>
      </w:r>
      <w:r>
        <w:tab/>
        <w:t xml:space="preserve">81,250 </w:t>
      </w:r>
    </w:p>
    <w:p w:rsidR="005B0DE7" w:rsidRDefault="005B0DE7" w:rsidP="00FB0B01">
      <w:pPr>
        <w:pStyle w:val="1GT"/>
      </w:pPr>
      <w:r>
        <w:t>Deductible Loss For 2016</w:t>
      </w:r>
      <w:r>
        <w:tab/>
        <w:t>($ 40,000)</w:t>
      </w:r>
    </w:p>
    <w:p w:rsidR="005B0DE7" w:rsidRDefault="005B0DE7" w:rsidP="00951047">
      <w:pPr>
        <w:pStyle w:val="ABaseStyle"/>
      </w:pPr>
    </w:p>
    <w:p w:rsidR="005B0DE7" w:rsidRDefault="005B0DE7" w:rsidP="00951047">
      <w:pPr>
        <w:pStyle w:val="ABaseStyle"/>
      </w:pPr>
      <w:r>
        <w:t>This will leave a limited partnership loss carry forward of $81,250.</w:t>
      </w:r>
    </w:p>
    <w:p w:rsidR="005B0DE7" w:rsidRDefault="005B0DE7" w:rsidP="00951047">
      <w:pPr>
        <w:pStyle w:val="ABaseStyle"/>
      </w:pPr>
    </w:p>
    <w:p w:rsidR="005B0DE7" w:rsidRDefault="005B0DE7" w:rsidP="00951047">
      <w:pPr>
        <w:pStyle w:val="ABaseStyle"/>
      </w:pPr>
    </w:p>
    <w:p w:rsidR="005B0DE7" w:rsidRDefault="005B0DE7" w:rsidP="00FB0B01">
      <w:pPr>
        <w:pStyle w:val="Center"/>
      </w:pPr>
      <w:r>
        <w:rPr>
          <w:b/>
          <w:bCs/>
        </w:rPr>
        <w:t>Summary Of Results</w:t>
      </w:r>
    </w:p>
    <w:p w:rsidR="005B0DE7" w:rsidRDefault="005B0DE7">
      <w:pPr>
        <w:pStyle w:val="Space-Half"/>
      </w:pPr>
    </w:p>
    <w:p w:rsidR="005B0DE7" w:rsidRDefault="005B0DE7" w:rsidP="00951047">
      <w:pPr>
        <w:pStyle w:val="ABaseStyle"/>
      </w:pPr>
      <w:r>
        <w:t>The results are summarized in the following table:</w:t>
      </w:r>
    </w:p>
    <w:p w:rsidR="005B0DE7" w:rsidRDefault="005B0DE7">
      <w:pPr>
        <w:pStyle w:val="Space-Half"/>
      </w:pPr>
    </w:p>
    <w:p w:rsidR="005B0DE7" w:rsidRDefault="005B0DE7" w:rsidP="00FB0B01">
      <w:pPr>
        <w:pStyle w:val="4"/>
      </w:pPr>
      <w:r>
        <w:rPr>
          <w:b/>
          <w:bCs/>
        </w:rPr>
        <w:tab/>
      </w:r>
      <w:r>
        <w:rPr>
          <w:b/>
          <w:bCs/>
        </w:rPr>
        <w:tab/>
      </w:r>
      <w:r>
        <w:rPr>
          <w:b/>
          <w:bCs/>
        </w:rPr>
        <w:tab/>
        <w:t>2014</w:t>
      </w:r>
      <w:r>
        <w:rPr>
          <w:b/>
          <w:bCs/>
        </w:rPr>
        <w:tab/>
        <w:t>2015</w:t>
      </w:r>
      <w:r>
        <w:rPr>
          <w:b/>
          <w:bCs/>
        </w:rPr>
        <w:tab/>
        <w:t>2016</w:t>
      </w:r>
    </w:p>
    <w:p w:rsidR="005B0DE7" w:rsidRDefault="005B0DE7" w:rsidP="00FB0B01">
      <w:pPr>
        <w:pStyle w:val="4T"/>
      </w:pPr>
      <w:r>
        <w:t>ACB Of The Partnership Interest - December 31</w:t>
      </w:r>
      <w:r>
        <w:tab/>
        <w:t>$120,000</w:t>
      </w:r>
      <w:r>
        <w:tab/>
        <w:t>$ 120,000</w:t>
      </w:r>
      <w:r>
        <w:tab/>
        <w:t>$40,000</w:t>
      </w:r>
    </w:p>
    <w:p w:rsidR="005B0DE7" w:rsidRDefault="005B0DE7" w:rsidP="00FB0B01">
      <w:pPr>
        <w:pStyle w:val="4"/>
      </w:pPr>
      <w:r>
        <w:t>At-Risk Amount - December 31</w:t>
      </w:r>
      <w:r>
        <w:tab/>
      </w:r>
      <w:r>
        <w:tab/>
        <w:t>Nil</w:t>
      </w:r>
      <w:r>
        <w:tab/>
        <w:t>80,000</w:t>
      </w:r>
      <w:r>
        <w:tab/>
        <w:t>40,000</w:t>
      </w:r>
    </w:p>
    <w:p w:rsidR="005B0DE7" w:rsidRDefault="005B0DE7" w:rsidP="00FB0B01">
      <w:pPr>
        <w:pStyle w:val="4"/>
      </w:pPr>
      <w:r>
        <w:t>Limited Partnership Loss</w:t>
      </w:r>
      <w:r>
        <w:tab/>
      </w:r>
      <w:r>
        <w:tab/>
        <w:t>175,000</w:t>
      </w:r>
      <w:r>
        <w:tab/>
        <w:t>121,250</w:t>
      </w:r>
      <w:r>
        <w:tab/>
        <w:t>81,250</w:t>
      </w:r>
    </w:p>
    <w:p w:rsidR="005B0DE7" w:rsidRDefault="005B0DE7" w:rsidP="00FB0B01">
      <w:pPr>
        <w:pStyle w:val="4"/>
      </w:pPr>
      <w:r>
        <w:t>Deductible Loss</w:t>
      </w:r>
      <w:r>
        <w:tab/>
      </w:r>
      <w:r>
        <w:tab/>
        <w:t>Nil</w:t>
      </w:r>
      <w:r>
        <w:tab/>
        <w:t>80,000</w:t>
      </w:r>
      <w:r>
        <w:tab/>
        <w:t>40,000</w:t>
      </w:r>
    </w:p>
    <w:p w:rsidR="005B0DE7" w:rsidRDefault="005B0DE7" w:rsidP="00FB0B01">
      <w:pPr>
        <w:pStyle w:val="4"/>
      </w:pPr>
      <w:r>
        <w:t xml:space="preserve">Limited Partnership Loss Carry Forward </w:t>
      </w:r>
    </w:p>
    <w:p w:rsidR="005B0DE7" w:rsidRDefault="005B0DE7" w:rsidP="00FB0B01">
      <w:pPr>
        <w:pStyle w:val="4"/>
      </w:pPr>
      <w:r>
        <w:tab/>
        <w:t>- December 31</w:t>
      </w:r>
      <w:r>
        <w:tab/>
      </w:r>
      <w:r>
        <w:tab/>
        <w:t>$175,000</w:t>
      </w:r>
      <w:r>
        <w:tab/>
        <w:t>121,250</w:t>
      </w:r>
      <w:r>
        <w:tab/>
        <w:t>81,250</w:t>
      </w:r>
    </w:p>
    <w:p w:rsidR="005B0DE7" w:rsidRDefault="005B0DE7" w:rsidP="00951047">
      <w:pPr>
        <w:pStyle w:val="ABaseStyle"/>
      </w:pPr>
    </w:p>
    <w:p w:rsidR="005B0DE7" w:rsidRDefault="00F56913" w:rsidP="00FB0B01">
      <w:pPr>
        <w:pStyle w:val="Under-20"/>
        <w:rPr>
          <w:lang w:val="en-US"/>
        </w:rPr>
      </w:pPr>
      <w:r>
        <w:br w:type="page"/>
      </w:r>
      <w:bookmarkStart w:id="143" w:name="_Toc394387360"/>
      <w:r w:rsidR="005B0DE7">
        <w:rPr>
          <w:lang w:val="en-US"/>
        </w:rPr>
        <w:t>TIF Solution Eighteen - 13</w:t>
      </w:r>
      <w:bookmarkEnd w:id="143"/>
    </w:p>
    <w:p w:rsidR="005B0DE7" w:rsidRDefault="005B0DE7" w:rsidP="00FB0B01">
      <w:pPr>
        <w:pStyle w:val="Level-3"/>
      </w:pPr>
      <w:r>
        <w:t>Shelly’s Federal Tax Payable</w:t>
      </w:r>
    </w:p>
    <w:p w:rsidR="005B0DE7" w:rsidRDefault="005B0DE7" w:rsidP="00951047">
      <w:pPr>
        <w:pStyle w:val="ABaseStyle"/>
      </w:pPr>
      <w:r>
        <w:t>The Net Business Income of the partnership would be calculated as follows:</w:t>
      </w:r>
    </w:p>
    <w:p w:rsidR="005B0DE7" w:rsidRDefault="005B0DE7" w:rsidP="00951047">
      <w:pPr>
        <w:pStyle w:val="ABaseStyle"/>
      </w:pPr>
    </w:p>
    <w:p w:rsidR="005B0DE7" w:rsidRDefault="005B0DE7" w:rsidP="00FB0B01">
      <w:pPr>
        <w:pStyle w:val="2"/>
      </w:pPr>
      <w:r>
        <w:t>Operating Income</w:t>
      </w:r>
      <w:r>
        <w:tab/>
      </w:r>
      <w:r>
        <w:tab/>
        <w:t xml:space="preserve">$424,000 </w:t>
      </w:r>
    </w:p>
    <w:p w:rsidR="005B0DE7" w:rsidRDefault="005B0DE7" w:rsidP="00FB0B01">
      <w:pPr>
        <w:pStyle w:val="2"/>
      </w:pPr>
      <w:r>
        <w:t>Additions:</w:t>
      </w:r>
    </w:p>
    <w:p w:rsidR="005B0DE7" w:rsidRDefault="005B0DE7" w:rsidP="00FB0B01">
      <w:pPr>
        <w:pStyle w:val="2"/>
      </w:pPr>
      <w:r>
        <w:t xml:space="preserve"> Amortization Expense</w:t>
      </w:r>
      <w:r>
        <w:tab/>
        <w:t xml:space="preserve">$ 9,000 </w:t>
      </w:r>
    </w:p>
    <w:p w:rsidR="005B0DE7" w:rsidRDefault="005B0DE7" w:rsidP="00FB0B01">
      <w:pPr>
        <w:pStyle w:val="2"/>
      </w:pPr>
      <w:r>
        <w:t xml:space="preserve"> One-Half Meals And Entertainment</w:t>
      </w:r>
      <w:r>
        <w:tab/>
        <w:t xml:space="preserve">5,500 </w:t>
      </w:r>
    </w:p>
    <w:p w:rsidR="005B0DE7" w:rsidRDefault="005B0DE7" w:rsidP="00FB0B01">
      <w:pPr>
        <w:pStyle w:val="2"/>
      </w:pPr>
      <w:r>
        <w:t xml:space="preserve"> Charitable Donations</w:t>
      </w:r>
      <w:r>
        <w:tab/>
      </w:r>
      <w:r>
        <w:rPr>
          <w:u w:val="single"/>
        </w:rPr>
        <w:t xml:space="preserve"> 23,000 </w:t>
      </w:r>
      <w:r>
        <w:tab/>
        <w:t xml:space="preserve">37,500 </w:t>
      </w:r>
    </w:p>
    <w:p w:rsidR="005B0DE7" w:rsidRDefault="005B0DE7">
      <w:pPr>
        <w:pStyle w:val="Space-Half"/>
      </w:pPr>
    </w:p>
    <w:p w:rsidR="005B0DE7" w:rsidRDefault="005B0DE7" w:rsidP="00FB0B01">
      <w:pPr>
        <w:pStyle w:val="2"/>
      </w:pPr>
      <w:r>
        <w:t>Deductions:</w:t>
      </w:r>
    </w:p>
    <w:p w:rsidR="005B0DE7" w:rsidRDefault="005B0DE7" w:rsidP="00FB0B01">
      <w:pPr>
        <w:pStyle w:val="2"/>
      </w:pPr>
      <w:r>
        <w:t xml:space="preserve"> CCA</w:t>
      </w:r>
      <w:r>
        <w:tab/>
        <w:t>($14,000)</w:t>
      </w:r>
    </w:p>
    <w:p w:rsidR="005B0DE7" w:rsidRDefault="005B0DE7" w:rsidP="00FB0B01">
      <w:pPr>
        <w:pStyle w:val="2"/>
      </w:pPr>
      <w:r>
        <w:t xml:space="preserve"> Unbilled Work In Progress</w:t>
      </w:r>
      <w:r>
        <w:tab/>
        <w:t>( 72,000)</w:t>
      </w:r>
      <w:r>
        <w:tab/>
        <w:t>( 86,000)</w:t>
      </w:r>
    </w:p>
    <w:p w:rsidR="005B0DE7" w:rsidRDefault="005B0DE7" w:rsidP="00FB0B01">
      <w:pPr>
        <w:pStyle w:val="2GT"/>
      </w:pPr>
      <w:r>
        <w:t>Net Business Income</w:t>
      </w:r>
      <w:r>
        <w:tab/>
      </w:r>
      <w:r>
        <w:tab/>
        <w:t xml:space="preserve">$375,500 </w:t>
      </w:r>
    </w:p>
    <w:p w:rsidR="005B0DE7" w:rsidRDefault="005B0DE7" w:rsidP="00951047">
      <w:pPr>
        <w:pStyle w:val="ABaseStyle"/>
      </w:pPr>
    </w:p>
    <w:p w:rsidR="005B0DE7" w:rsidRDefault="005B0DE7">
      <w:pPr>
        <w:pStyle w:val="Space-Half"/>
      </w:pPr>
    </w:p>
    <w:p w:rsidR="005B0DE7" w:rsidRDefault="005B0DE7" w:rsidP="00951047">
      <w:pPr>
        <w:pStyle w:val="ABaseStyle"/>
      </w:pPr>
      <w:r>
        <w:t>Shelly’s Taxable Income and share of charitable donations would be calculated as follows:</w:t>
      </w:r>
    </w:p>
    <w:p w:rsidR="005B0DE7" w:rsidRDefault="005B0DE7">
      <w:pPr>
        <w:pStyle w:val="Space-Half"/>
      </w:pPr>
    </w:p>
    <w:p w:rsidR="005B0DE7" w:rsidRDefault="005B0DE7" w:rsidP="00FB0B01">
      <w:pPr>
        <w:pStyle w:val="3"/>
      </w:pPr>
      <w:r>
        <w:rPr>
          <w:b/>
          <w:bCs/>
        </w:rPr>
        <w:tab/>
      </w:r>
      <w:r>
        <w:rPr>
          <w:b/>
          <w:bCs/>
        </w:rPr>
        <w:tab/>
        <w:t>Partnership</w:t>
      </w:r>
      <w:r>
        <w:rPr>
          <w:b/>
          <w:bCs/>
        </w:rPr>
        <w:tab/>
        <w:t xml:space="preserve">Share </w:t>
      </w:r>
      <w:r>
        <w:rPr>
          <w:b/>
          <w:bCs/>
        </w:rPr>
        <w:tab/>
        <w:t>Taxable Income</w:t>
      </w:r>
    </w:p>
    <w:p w:rsidR="005B0DE7" w:rsidRDefault="005B0DE7" w:rsidP="00FB0B01">
      <w:pPr>
        <w:pStyle w:val="3T"/>
      </w:pPr>
      <w:r>
        <w:t xml:space="preserve">Partnership Business Income </w:t>
      </w:r>
      <w:r>
        <w:tab/>
        <w:t>$375,500</w:t>
      </w:r>
      <w:r>
        <w:tab/>
        <w:t xml:space="preserve">1/2 </w:t>
      </w:r>
      <w:r>
        <w:tab/>
        <w:t>$187,750</w:t>
      </w:r>
    </w:p>
    <w:p w:rsidR="005B0DE7" w:rsidRDefault="005B0DE7" w:rsidP="00FB0B01">
      <w:pPr>
        <w:pStyle w:val="3"/>
      </w:pPr>
      <w:r>
        <w:t>Taxable Capital Gain [(1/2)($6,000)]</w:t>
      </w:r>
      <w:r>
        <w:tab/>
        <w:t>3,000</w:t>
      </w:r>
      <w:r>
        <w:tab/>
        <w:t xml:space="preserve">1/2 </w:t>
      </w:r>
      <w:r>
        <w:tab/>
        <w:t>1,500</w:t>
      </w:r>
    </w:p>
    <w:p w:rsidR="005B0DE7" w:rsidRDefault="005B0DE7" w:rsidP="00FB0B01">
      <w:pPr>
        <w:pStyle w:val="3"/>
      </w:pPr>
      <w:r>
        <w:t>Partnership Dividends Received</w:t>
      </w:r>
      <w:r>
        <w:tab/>
        <w:t>13,000</w:t>
      </w:r>
      <w:r>
        <w:tab/>
        <w:t xml:space="preserve">1/2 </w:t>
      </w:r>
      <w:r>
        <w:tab/>
        <w:t>6,500</w:t>
      </w:r>
    </w:p>
    <w:p w:rsidR="005B0DE7" w:rsidRDefault="005B0DE7" w:rsidP="00FB0B01">
      <w:pPr>
        <w:pStyle w:val="3"/>
      </w:pPr>
      <w:r>
        <w:t xml:space="preserve">18% Gross Up On Dividends Received </w:t>
      </w:r>
      <w:r>
        <w:tab/>
        <w:t>N/A</w:t>
      </w:r>
      <w:r>
        <w:tab/>
      </w:r>
      <w:r>
        <w:tab/>
        <w:t>1,170</w:t>
      </w:r>
    </w:p>
    <w:p w:rsidR="005B0DE7" w:rsidRDefault="005B0DE7" w:rsidP="00FB0B01">
      <w:pPr>
        <w:pStyle w:val="3GT"/>
      </w:pPr>
      <w:r>
        <w:t>Taxable Income</w:t>
      </w:r>
      <w:r>
        <w:tab/>
      </w:r>
      <w:r>
        <w:tab/>
      </w:r>
      <w:r>
        <w:tab/>
        <w:t>$196,920</w:t>
      </w:r>
    </w:p>
    <w:p w:rsidR="005B0DE7" w:rsidRDefault="005B0DE7" w:rsidP="00951047">
      <w:pPr>
        <w:pStyle w:val="ABaseStyle"/>
      </w:pPr>
    </w:p>
    <w:p w:rsidR="005B0DE7" w:rsidRDefault="005B0DE7">
      <w:pPr>
        <w:pStyle w:val="Space-Half"/>
      </w:pPr>
    </w:p>
    <w:p w:rsidR="005B0DE7" w:rsidRDefault="005B0DE7" w:rsidP="00FB0B01">
      <w:pPr>
        <w:pStyle w:val="3GT"/>
      </w:pPr>
      <w:r>
        <w:t>Charitable Donations</w:t>
      </w:r>
      <w:r>
        <w:tab/>
        <w:t>$23,000</w:t>
      </w:r>
      <w:r>
        <w:tab/>
        <w:t xml:space="preserve">1/2 </w:t>
      </w:r>
      <w:r>
        <w:tab/>
        <w:t>$11,500</w:t>
      </w:r>
    </w:p>
    <w:p w:rsidR="005B0DE7" w:rsidRDefault="005B0DE7" w:rsidP="00951047">
      <w:pPr>
        <w:pStyle w:val="ABaseStyle"/>
      </w:pPr>
    </w:p>
    <w:p w:rsidR="005B0DE7" w:rsidRDefault="005B0DE7">
      <w:pPr>
        <w:pStyle w:val="Space-Half"/>
      </w:pPr>
    </w:p>
    <w:p w:rsidR="005B0DE7" w:rsidRDefault="005B0DE7" w:rsidP="00951047">
      <w:pPr>
        <w:pStyle w:val="ABaseStyle"/>
      </w:pPr>
      <w:r>
        <w:t>Based on the preceding calculation, Shelly’s federal Tax Payable would be calculated as follows:</w:t>
      </w:r>
    </w:p>
    <w:p w:rsidR="005B0DE7" w:rsidRDefault="005B0DE7" w:rsidP="00951047">
      <w:pPr>
        <w:pStyle w:val="ABaseStyle"/>
      </w:pPr>
    </w:p>
    <w:p w:rsidR="005B0DE7" w:rsidRDefault="005B0DE7" w:rsidP="00FB0B01">
      <w:pPr>
        <w:pStyle w:val="2"/>
      </w:pPr>
      <w:r>
        <w:t>Tax On The First $136,270</w:t>
      </w:r>
      <w:r>
        <w:tab/>
      </w:r>
      <w:r>
        <w:tab/>
        <w:t xml:space="preserve">$28,837 </w:t>
      </w:r>
    </w:p>
    <w:p w:rsidR="005B0DE7" w:rsidRDefault="005B0DE7" w:rsidP="00FB0B01">
      <w:pPr>
        <w:pStyle w:val="2"/>
      </w:pPr>
      <w:r>
        <w:t>Tax On Additional</w:t>
      </w:r>
    </w:p>
    <w:p w:rsidR="005B0DE7" w:rsidRDefault="005B0DE7" w:rsidP="00FB0B01">
      <w:pPr>
        <w:pStyle w:val="2"/>
      </w:pPr>
      <w:r>
        <w:tab/>
        <w:t>$60,650 ($196,920 - $136,270) At 29 Percent</w:t>
      </w:r>
      <w:r>
        <w:tab/>
      </w:r>
      <w:r>
        <w:tab/>
        <w:t xml:space="preserve">17,589 </w:t>
      </w:r>
    </w:p>
    <w:p w:rsidR="005B0DE7" w:rsidRDefault="005B0DE7" w:rsidP="00FB0B01">
      <w:pPr>
        <w:pStyle w:val="2T"/>
      </w:pPr>
      <w:r>
        <w:t>Tax Payable Before Credits</w:t>
      </w:r>
      <w:r>
        <w:tab/>
      </w:r>
      <w:r>
        <w:tab/>
        <w:t xml:space="preserve">$46,426 </w:t>
      </w:r>
    </w:p>
    <w:p w:rsidR="005B0DE7" w:rsidRDefault="005B0DE7" w:rsidP="00FB0B01">
      <w:pPr>
        <w:pStyle w:val="2"/>
      </w:pPr>
      <w:r>
        <w:t>Basic Personal Credit [(15%)($11,138)]</w:t>
      </w:r>
      <w:r>
        <w:tab/>
      </w:r>
      <w:r>
        <w:tab/>
        <w:t>(  1,671)</w:t>
      </w:r>
    </w:p>
    <w:p w:rsidR="005B0DE7" w:rsidRDefault="005B0DE7" w:rsidP="00FB0B01">
      <w:pPr>
        <w:pStyle w:val="2"/>
      </w:pPr>
      <w:r>
        <w:t>Dividend Tax Credit [(13/18)($1,170)]</w:t>
      </w:r>
      <w:r>
        <w:tab/>
      </w:r>
      <w:r>
        <w:tab/>
        <w:t>(    845)</w:t>
      </w:r>
    </w:p>
    <w:p w:rsidR="005B0DE7" w:rsidRDefault="005B0DE7" w:rsidP="00FB0B01">
      <w:pPr>
        <w:pStyle w:val="2"/>
      </w:pPr>
      <w:r>
        <w:t>Charitable Donations Credit:</w:t>
      </w:r>
    </w:p>
    <w:p w:rsidR="005B0DE7" w:rsidRDefault="005B0DE7" w:rsidP="00FB0B01">
      <w:pPr>
        <w:pStyle w:val="2"/>
      </w:pPr>
      <w:r>
        <w:tab/>
        <w:t>[(15%)($200)]</w:t>
      </w:r>
      <w:r>
        <w:tab/>
        <w:t>($   30)</w:t>
      </w:r>
    </w:p>
    <w:p w:rsidR="005B0DE7" w:rsidRDefault="005B0DE7" w:rsidP="00FB0B01">
      <w:pPr>
        <w:pStyle w:val="2"/>
      </w:pPr>
      <w:r>
        <w:tab/>
        <w:t>[(29%)($11,500 - $200)]</w:t>
      </w:r>
      <w:r>
        <w:tab/>
        <w:t>( 3,277)</w:t>
      </w:r>
      <w:r>
        <w:tab/>
        <w:t>( 3,307)</w:t>
      </w:r>
    </w:p>
    <w:p w:rsidR="005B0DE7" w:rsidRDefault="005B0DE7" w:rsidP="00FB0B01">
      <w:pPr>
        <w:pStyle w:val="2GT"/>
      </w:pPr>
      <w:r>
        <w:t>Federal Tax Payable</w:t>
      </w:r>
      <w:r>
        <w:tab/>
      </w:r>
      <w:r>
        <w:tab/>
        <w:t xml:space="preserve">$40,603 </w:t>
      </w:r>
    </w:p>
    <w:p w:rsidR="005B0DE7" w:rsidRDefault="005B0DE7" w:rsidP="00951047">
      <w:pPr>
        <w:pStyle w:val="ABaseStyle"/>
      </w:pPr>
    </w:p>
    <w:p w:rsidR="005B0DE7" w:rsidRDefault="00F56913" w:rsidP="00FB0B01">
      <w:pPr>
        <w:pStyle w:val="Level-3"/>
      </w:pPr>
      <w:r>
        <w:br w:type="page"/>
      </w:r>
      <w:r w:rsidR="005B0DE7">
        <w:t>Taxable Capital Gain From Sale Of Partnership Interest</w:t>
      </w:r>
    </w:p>
    <w:p w:rsidR="005B0DE7" w:rsidRDefault="005B0DE7" w:rsidP="00951047">
      <w:pPr>
        <w:pStyle w:val="ABaseStyle"/>
      </w:pPr>
      <w:r>
        <w:t>The adjusted cost base of Shelly’s partnership interest on January 1, 2015 would be calculated as follows:</w:t>
      </w:r>
    </w:p>
    <w:p w:rsidR="005B0DE7" w:rsidRDefault="005B0DE7">
      <w:pPr>
        <w:pStyle w:val="Space-Half"/>
      </w:pPr>
    </w:p>
    <w:p w:rsidR="005B0DE7" w:rsidRDefault="005B0DE7" w:rsidP="00FB0B01">
      <w:pPr>
        <w:pStyle w:val="3"/>
      </w:pPr>
      <w:r>
        <w:rPr>
          <w:b/>
          <w:bCs/>
        </w:rPr>
        <w:tab/>
      </w:r>
      <w:r>
        <w:rPr>
          <w:b/>
          <w:bCs/>
        </w:rPr>
        <w:tab/>
        <w:t xml:space="preserve">Partnership </w:t>
      </w:r>
      <w:r>
        <w:rPr>
          <w:b/>
          <w:bCs/>
        </w:rPr>
        <w:tab/>
        <w:t xml:space="preserve">Share </w:t>
      </w:r>
      <w:r>
        <w:rPr>
          <w:b/>
          <w:bCs/>
        </w:rPr>
        <w:tab/>
        <w:t xml:space="preserve">ACB </w:t>
      </w:r>
    </w:p>
    <w:p w:rsidR="005B0DE7" w:rsidRDefault="005B0DE7" w:rsidP="00FB0B01">
      <w:pPr>
        <w:pStyle w:val="3T"/>
      </w:pPr>
      <w:r>
        <w:t>Capital Contribution</w:t>
      </w:r>
      <w:r>
        <w:tab/>
        <w:t xml:space="preserve">N/A </w:t>
      </w:r>
      <w:r>
        <w:tab/>
      </w:r>
      <w:r>
        <w:tab/>
        <w:t xml:space="preserve">$235,000 </w:t>
      </w:r>
    </w:p>
    <w:p w:rsidR="005B0DE7" w:rsidRDefault="005B0DE7" w:rsidP="00FB0B01">
      <w:pPr>
        <w:pStyle w:val="3"/>
      </w:pPr>
      <w:r>
        <w:t xml:space="preserve">2013 Partnership Business Income </w:t>
      </w:r>
      <w:r>
        <w:tab/>
        <w:t xml:space="preserve">$225,000 </w:t>
      </w:r>
      <w:r>
        <w:tab/>
        <w:t xml:space="preserve">1/2 </w:t>
      </w:r>
      <w:r>
        <w:tab/>
        <w:t xml:space="preserve">112,500 </w:t>
      </w:r>
    </w:p>
    <w:p w:rsidR="005B0DE7" w:rsidRDefault="005B0DE7" w:rsidP="00FB0B01">
      <w:pPr>
        <w:pStyle w:val="3"/>
      </w:pPr>
      <w:r>
        <w:t>2013 Drawings</w:t>
      </w:r>
      <w:r>
        <w:tab/>
        <w:t xml:space="preserve">N/A </w:t>
      </w:r>
      <w:r>
        <w:tab/>
      </w:r>
      <w:r>
        <w:tab/>
        <w:t>( 72,000)</w:t>
      </w:r>
    </w:p>
    <w:p w:rsidR="005B0DE7" w:rsidRDefault="005B0DE7" w:rsidP="00FB0B01">
      <w:pPr>
        <w:pStyle w:val="3"/>
      </w:pPr>
      <w:r>
        <w:t>2014 Drawings</w:t>
      </w:r>
      <w:r>
        <w:tab/>
        <w:t xml:space="preserve">N/A </w:t>
      </w:r>
      <w:r>
        <w:tab/>
      </w:r>
      <w:r>
        <w:tab/>
        <w:t>( 187,000)</w:t>
      </w:r>
    </w:p>
    <w:p w:rsidR="005B0DE7" w:rsidRDefault="005B0DE7" w:rsidP="00FB0B01">
      <w:pPr>
        <w:pStyle w:val="3T"/>
      </w:pPr>
      <w:r>
        <w:t>December 31, 2014</w:t>
      </w:r>
      <w:r>
        <w:tab/>
      </w:r>
      <w:r>
        <w:tab/>
      </w:r>
      <w:r>
        <w:tab/>
        <w:t xml:space="preserve">$ 88,500 </w:t>
      </w:r>
    </w:p>
    <w:p w:rsidR="005B0DE7" w:rsidRDefault="005B0DE7" w:rsidP="00FB0B01">
      <w:pPr>
        <w:pStyle w:val="3"/>
      </w:pPr>
      <w:r>
        <w:t xml:space="preserve">2014 Partnership Business Income </w:t>
      </w:r>
      <w:r>
        <w:tab/>
        <w:t xml:space="preserve">$375,500 </w:t>
      </w:r>
      <w:r>
        <w:tab/>
        <w:t xml:space="preserve">1/2 </w:t>
      </w:r>
      <w:r>
        <w:tab/>
        <w:t xml:space="preserve">187,750 </w:t>
      </w:r>
    </w:p>
    <w:p w:rsidR="005B0DE7" w:rsidRDefault="005B0DE7" w:rsidP="00FB0B01">
      <w:pPr>
        <w:pStyle w:val="3"/>
      </w:pPr>
      <w:r>
        <w:t xml:space="preserve">2014 Capital Gain </w:t>
      </w:r>
      <w:r>
        <w:tab/>
        <w:t xml:space="preserve">6,000 </w:t>
      </w:r>
      <w:r>
        <w:tab/>
        <w:t xml:space="preserve">1/2 </w:t>
      </w:r>
      <w:r>
        <w:tab/>
        <w:t xml:space="preserve">3,000 </w:t>
      </w:r>
    </w:p>
    <w:p w:rsidR="005B0DE7" w:rsidRDefault="005B0DE7" w:rsidP="00FB0B01">
      <w:pPr>
        <w:pStyle w:val="3"/>
      </w:pPr>
      <w:r>
        <w:t>2014 Partnership Dividends Received</w:t>
      </w:r>
      <w:r>
        <w:tab/>
        <w:t xml:space="preserve">13,000 </w:t>
      </w:r>
      <w:r>
        <w:tab/>
        <w:t xml:space="preserve">1/2 </w:t>
      </w:r>
      <w:r>
        <w:tab/>
        <w:t xml:space="preserve">6,500 </w:t>
      </w:r>
    </w:p>
    <w:p w:rsidR="005B0DE7" w:rsidRDefault="005B0DE7" w:rsidP="00FB0B01">
      <w:pPr>
        <w:pStyle w:val="3"/>
      </w:pPr>
      <w:r>
        <w:t xml:space="preserve">2014 Charitable Donations </w:t>
      </w:r>
      <w:r>
        <w:tab/>
        <w:t>( 23,000)</w:t>
      </w:r>
      <w:r>
        <w:tab/>
        <w:t xml:space="preserve">1/2 </w:t>
      </w:r>
      <w:r>
        <w:tab/>
        <w:t>( 11,500)</w:t>
      </w:r>
    </w:p>
    <w:p w:rsidR="005B0DE7" w:rsidRDefault="005B0DE7" w:rsidP="00FB0B01">
      <w:pPr>
        <w:pStyle w:val="3GT"/>
      </w:pPr>
      <w:r>
        <w:t>January 1, 2015 Adjusted Cost Base</w:t>
      </w:r>
      <w:r>
        <w:tab/>
      </w:r>
      <w:r>
        <w:tab/>
      </w:r>
      <w:r>
        <w:tab/>
        <w:t xml:space="preserve">$274,250 </w:t>
      </w:r>
    </w:p>
    <w:p w:rsidR="005B0DE7" w:rsidRDefault="005B0DE7" w:rsidP="00951047">
      <w:pPr>
        <w:pStyle w:val="ABaseStyle"/>
      </w:pPr>
    </w:p>
    <w:p w:rsidR="005B0DE7" w:rsidRDefault="005B0DE7" w:rsidP="00951047">
      <w:pPr>
        <w:pStyle w:val="ABaseStyle"/>
      </w:pPr>
      <w:r>
        <w:t>Given this calculation, the taxable capital gain on Shelly’s sale of the partnership interest would be calculated as follows:</w:t>
      </w:r>
    </w:p>
    <w:p w:rsidR="005B0DE7" w:rsidRDefault="005B0DE7" w:rsidP="00951047">
      <w:pPr>
        <w:pStyle w:val="ABaseStyle"/>
      </w:pPr>
    </w:p>
    <w:p w:rsidR="005B0DE7" w:rsidRDefault="005B0DE7" w:rsidP="00FB0B01">
      <w:pPr>
        <w:pStyle w:val="1"/>
      </w:pPr>
      <w:r>
        <w:t>Proceeds Of Disposition</w:t>
      </w:r>
      <w:r>
        <w:tab/>
        <w:t xml:space="preserve">$435,000 </w:t>
      </w:r>
    </w:p>
    <w:p w:rsidR="005B0DE7" w:rsidRDefault="005B0DE7" w:rsidP="00FB0B01">
      <w:pPr>
        <w:pStyle w:val="1"/>
      </w:pPr>
      <w:r>
        <w:t>Adjusted Cost Base</w:t>
      </w:r>
      <w:r>
        <w:tab/>
        <w:t>( 274,250)</w:t>
      </w:r>
    </w:p>
    <w:p w:rsidR="005B0DE7" w:rsidRDefault="005B0DE7" w:rsidP="00FB0B01">
      <w:pPr>
        <w:pStyle w:val="1T"/>
      </w:pPr>
      <w:r>
        <w:t>Capital Gain</w:t>
      </w:r>
      <w:r>
        <w:tab/>
        <w:t xml:space="preserve">$160,750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$ 80,375 </w:t>
      </w:r>
    </w:p>
    <w:p w:rsidR="005B0DE7" w:rsidRDefault="005B0DE7">
      <w:pPr>
        <w:pStyle w:val="Space-Half"/>
      </w:pPr>
    </w:p>
    <w:p w:rsidR="005B0DE7" w:rsidRDefault="005B0DE7" w:rsidP="00951047">
      <w:pPr>
        <w:pStyle w:val="ABaseStyle"/>
      </w:pPr>
    </w:p>
    <w:p w:rsidR="005B0DE7" w:rsidRDefault="005B0DE7" w:rsidP="00951047">
      <w:pPr>
        <w:pStyle w:val="ABaseStyle"/>
      </w:pPr>
    </w:p>
    <w:p w:rsidR="005B0DE7" w:rsidRDefault="00F56913" w:rsidP="00FB0B01">
      <w:pPr>
        <w:pStyle w:val="Level-1"/>
      </w:pPr>
      <w:r>
        <w:br w:type="page"/>
      </w:r>
      <w:bookmarkStart w:id="144" w:name="_Toc394387361"/>
      <w:r w:rsidR="005B0DE7">
        <w:t>Chapter Nineteen Test Item File Solutions</w:t>
      </w:r>
      <w:bookmarkEnd w:id="144"/>
    </w:p>
    <w:p w:rsidR="005B0DE7" w:rsidRDefault="005B0DE7" w:rsidP="00951047">
      <w:pPr>
        <w:pStyle w:val="ABaseStyle"/>
      </w:pPr>
    </w:p>
    <w:p w:rsidR="005B0DE7" w:rsidRDefault="005B0DE7" w:rsidP="00FB0B01">
      <w:pPr>
        <w:pStyle w:val="Under-20"/>
        <w:rPr>
          <w:lang w:val="en-US"/>
        </w:rPr>
      </w:pPr>
      <w:bookmarkStart w:id="145" w:name="_Toc394387362"/>
      <w:r>
        <w:rPr>
          <w:lang w:val="en-US"/>
        </w:rPr>
        <w:t>TIF Solution Nineteen - 1</w:t>
      </w:r>
      <w:bookmarkEnd w:id="145"/>
    </w:p>
    <w:p w:rsidR="005B0DE7" w:rsidRDefault="005B0DE7" w:rsidP="00FB0B01">
      <w:pPr>
        <w:pStyle w:val="Break-1"/>
      </w:pPr>
      <w:r>
        <w:t>1.</w:t>
      </w:r>
      <w:r>
        <w:tab/>
        <w:t>The roles of these persons can be described as follows:</w:t>
      </w:r>
    </w:p>
    <w:p w:rsidR="005B0DE7" w:rsidRDefault="005B0DE7">
      <w:pPr>
        <w:pStyle w:val="Space-Half"/>
      </w:pPr>
    </w:p>
    <w:p w:rsidR="005B0DE7" w:rsidRDefault="005B0DE7" w:rsidP="00FB0B01">
      <w:pPr>
        <w:pStyle w:val="Bullet-2"/>
      </w:pPr>
      <w:r>
        <w:t>The settlor is the person who contributes assets to the trust.</w:t>
      </w:r>
    </w:p>
    <w:p w:rsidR="005B0DE7" w:rsidRDefault="005B0DE7" w:rsidP="00FB0B01">
      <w:pPr>
        <w:pStyle w:val="Bullet-2"/>
      </w:pPr>
      <w:r>
        <w:t>The trustee is the person who manages the trust.  This would normally include the selection of investments as well as implementing other provisions of the trust agreement (e.g., distributions to beneficiaries).</w:t>
      </w:r>
    </w:p>
    <w:p w:rsidR="005B0DE7" w:rsidRDefault="005B0DE7" w:rsidP="00FB0B01">
      <w:pPr>
        <w:pStyle w:val="Bullet-2"/>
      </w:pPr>
      <w:r>
        <w:t>A beneficiary is a person who will receive the capital or income benefits that are distributed by the trust.</w:t>
      </w:r>
    </w:p>
    <w:p w:rsidR="005B0DE7" w:rsidRDefault="005B0DE7" w:rsidP="00951047">
      <w:pPr>
        <w:pStyle w:val="ABaseStyle"/>
      </w:pPr>
    </w:p>
    <w:p w:rsidR="005B0DE7" w:rsidRDefault="005B0DE7" w:rsidP="00FB0B01">
      <w:pPr>
        <w:pStyle w:val="Break-1"/>
      </w:pPr>
      <w:r>
        <w:t>2.</w:t>
      </w:r>
      <w:r>
        <w:tab/>
        <w:t>This characteristic is of particular importance in the case of deceased individuals.  Property distributions made in a deceased person’s will can be challenged by a disgruntled beneficiary.  A surviving spouse can re-direct assets after they have been bequeathed.  The use of a trust makes challenges or variances for the deceased’s wishes much more difficult.</w:t>
      </w:r>
    </w:p>
    <w:p w:rsidR="005B0DE7" w:rsidRDefault="005B0DE7" w:rsidP="00951047">
      <w:pPr>
        <w:pStyle w:val="ABaseStyle"/>
      </w:pPr>
    </w:p>
    <w:p w:rsidR="005B0DE7" w:rsidRDefault="005B0DE7" w:rsidP="00FB0B01">
      <w:pPr>
        <w:pStyle w:val="Break-1"/>
      </w:pPr>
      <w:r>
        <w:t>3.</w:t>
      </w:r>
      <w:r>
        <w:tab/>
        <w:t xml:space="preserve">From a general legal perspective, a trust is not a separate entity.  However, for tax purposes, the </w:t>
      </w:r>
      <w:r>
        <w:rPr>
          <w:i/>
          <w:iCs/>
        </w:rPr>
        <w:t>Income Tax Act</w:t>
      </w:r>
      <w:r>
        <w:t xml:space="preserve"> deems that a trust is deemed to be an individual.  This means that a trust will have a Net Income For Tax Purposes, Taxable Income, and Tax Payable, all of which must be included in a separate tax return.</w:t>
      </w:r>
    </w:p>
    <w:p w:rsidR="005B0DE7" w:rsidRDefault="005B0DE7" w:rsidP="00951047">
      <w:pPr>
        <w:pStyle w:val="ABaseStyle"/>
      </w:pPr>
    </w:p>
    <w:p w:rsidR="005B0DE7" w:rsidRDefault="005B0DE7" w:rsidP="00FB0B01">
      <w:pPr>
        <w:pStyle w:val="Break-1"/>
      </w:pPr>
      <w:r>
        <w:t>4.</w:t>
      </w:r>
      <w:r>
        <w:tab/>
        <w:t xml:space="preserve">When an individual dies and bequeaths his property through a will, immediate distribution of all of his property may not be possible.  During the period between an individual’s death and the time that all of his property is distributed to his beneficiaries, it is possible that some income will accrue on the estate property held by the executor.  The deceased person’s income to the date of death will be included in his final tax return.  However, the income earned by the estate during the period that it is administered by the executor cannot be allocated to either the deceased person or to his beneficiaries directly.  To solve this problem, the </w:t>
      </w:r>
      <w:r>
        <w:rPr>
          <w:i/>
          <w:iCs/>
        </w:rPr>
        <w:t>Act</w:t>
      </w:r>
      <w:r>
        <w:t xml:space="preserve"> requires that the income of the estate be included in a trust return (T3).  As the rules for filing a return for this “estate” are the same as those applicable to a trust, the </w:t>
      </w:r>
      <w:r>
        <w:rPr>
          <w:i/>
          <w:iCs/>
        </w:rPr>
        <w:t>Act</w:t>
      </w:r>
      <w:r>
        <w:t xml:space="preserve"> treats these two terms as synonyms.</w:t>
      </w:r>
    </w:p>
    <w:p w:rsidR="005B0DE7" w:rsidRDefault="005B0DE7" w:rsidP="00951047">
      <w:pPr>
        <w:pStyle w:val="ABaseStyle"/>
      </w:pPr>
    </w:p>
    <w:p w:rsidR="005B0DE7" w:rsidRDefault="005B0DE7" w:rsidP="00FB0B01">
      <w:pPr>
        <w:pStyle w:val="Break-1"/>
      </w:pPr>
      <w:r>
        <w:t>5.</w:t>
      </w:r>
      <w:r>
        <w:tab/>
        <w:t xml:space="preserve">As described in the CRA’s </w:t>
      </w:r>
      <w:r>
        <w:rPr>
          <w:i/>
          <w:iCs/>
        </w:rPr>
        <w:t>Trust Guide</w:t>
      </w:r>
      <w:r>
        <w:t>, the three characteristics that must be established with certainty are:</w:t>
      </w:r>
    </w:p>
    <w:p w:rsidR="005B0DE7" w:rsidRDefault="005B0DE7">
      <w:pPr>
        <w:pStyle w:val="Space-Half"/>
      </w:pPr>
    </w:p>
    <w:p w:rsidR="005B0DE7" w:rsidRDefault="005B0DE7" w:rsidP="00FB0B01">
      <w:pPr>
        <w:pStyle w:val="Break-2"/>
      </w:pPr>
      <w:r>
        <w:t>1.</w:t>
      </w:r>
      <w:r>
        <w:tab/>
        <w:t>the intent on the part of the settlor to create a trust;</w:t>
      </w:r>
    </w:p>
    <w:p w:rsidR="005B0DE7" w:rsidRDefault="005B0DE7" w:rsidP="00FB0B01">
      <w:pPr>
        <w:pStyle w:val="Break-2"/>
      </w:pPr>
      <w:r>
        <w:t>2.</w:t>
      </w:r>
      <w:r>
        <w:tab/>
        <w:t>the identity of the property to be placed in the trust;  and</w:t>
      </w:r>
    </w:p>
    <w:p w:rsidR="005B0DE7" w:rsidRDefault="005B0DE7" w:rsidP="00FB0B01">
      <w:pPr>
        <w:pStyle w:val="Break-2"/>
      </w:pPr>
      <w:r>
        <w:t>3.</w:t>
      </w:r>
      <w:r>
        <w:tab/>
        <w:t>the identity of the beneficiary or beneficiaries of the trust.</w:t>
      </w:r>
    </w:p>
    <w:p w:rsidR="005B0DE7" w:rsidRDefault="005B0DE7" w:rsidP="00951047">
      <w:pPr>
        <w:pStyle w:val="ABaseStyle"/>
      </w:pPr>
    </w:p>
    <w:p w:rsidR="005B0DE7" w:rsidRDefault="005B0DE7" w:rsidP="00FB0B01">
      <w:pPr>
        <w:pStyle w:val="Break-1"/>
      </w:pPr>
      <w:r>
        <w:t>6.</w:t>
      </w:r>
      <w:r>
        <w:tab/>
        <w:t>While there are several other possibilities, the ones that are described in the Chapter are as follows:</w:t>
      </w:r>
    </w:p>
    <w:p w:rsidR="005B0DE7" w:rsidRDefault="005B0DE7">
      <w:pPr>
        <w:pStyle w:val="Space-Half"/>
      </w:pPr>
    </w:p>
    <w:p w:rsidR="005B0DE7" w:rsidRDefault="005B0DE7" w:rsidP="00FB0B01">
      <w:pPr>
        <w:pStyle w:val="Body-Indent"/>
      </w:pPr>
      <w:r>
        <w:rPr>
          <w:b/>
          <w:bCs/>
        </w:rPr>
        <w:t>Administration Of Assets</w:t>
      </w:r>
      <w:r>
        <w:t xml:space="preserve"> A trust can be used to provide for administration of assets by someone other than the beneficiary.</w:t>
      </w:r>
    </w:p>
    <w:p w:rsidR="005B0DE7" w:rsidRDefault="005B0DE7">
      <w:pPr>
        <w:pStyle w:val="Space-Half"/>
      </w:pPr>
    </w:p>
    <w:p w:rsidR="005B0DE7" w:rsidRDefault="005B0DE7" w:rsidP="00FB0B01">
      <w:pPr>
        <w:pStyle w:val="Body-Indent"/>
      </w:pPr>
      <w:r>
        <w:rPr>
          <w:b/>
          <w:bCs/>
        </w:rPr>
        <w:t>Protection From Creditors</w:t>
      </w:r>
      <w:r>
        <w:t xml:space="preserve"> A trust can be used to protect assets from the claims of creditors.</w:t>
      </w:r>
    </w:p>
    <w:p w:rsidR="005B0DE7" w:rsidRDefault="005B0DE7">
      <w:pPr>
        <w:pStyle w:val="Space-Half"/>
      </w:pPr>
    </w:p>
    <w:p w:rsidR="005B0DE7" w:rsidRDefault="005B0DE7" w:rsidP="00FB0B01">
      <w:pPr>
        <w:pStyle w:val="Body-Indent"/>
      </w:pPr>
      <w:r>
        <w:rPr>
          <w:b/>
          <w:bCs/>
        </w:rPr>
        <w:t>Privacy</w:t>
      </w:r>
      <w:r>
        <w:t xml:space="preserve"> Assets that are in a trust when an individual dies, or placed in a testamentary trust as the result of the individual’s death, are not subject to probate, a process where the results are available to the public.</w:t>
      </w:r>
    </w:p>
    <w:p w:rsidR="005B0DE7" w:rsidRDefault="005B0DE7">
      <w:pPr>
        <w:pStyle w:val="Space-Half"/>
      </w:pPr>
    </w:p>
    <w:p w:rsidR="005B0DE7" w:rsidRDefault="005B0DE7" w:rsidP="00FB0B01">
      <w:pPr>
        <w:pStyle w:val="Body-Indent"/>
      </w:pPr>
      <w:r>
        <w:rPr>
          <w:b/>
          <w:bCs/>
        </w:rPr>
        <w:t>Avoiding Changes In Beneficiaries</w:t>
      </w:r>
      <w:r>
        <w:t xml:space="preserve"> As trusts are difficult to change, placing assets in a trust ensures that they will ultimately be given to the intended beneficiaries.</w:t>
      </w:r>
    </w:p>
    <w:p w:rsidR="005B0DE7" w:rsidRDefault="00F56913" w:rsidP="00FB0B01">
      <w:pPr>
        <w:pStyle w:val="Break-1"/>
      </w:pPr>
      <w:r>
        <w:br w:type="page"/>
      </w:r>
      <w:r w:rsidR="005B0DE7">
        <w:t>7.</w:t>
      </w:r>
      <w:r w:rsidR="005B0DE7">
        <w:tab/>
        <w:t xml:space="preserve">As defined in the </w:t>
      </w:r>
      <w:r w:rsidR="005B0DE7">
        <w:rPr>
          <w:i/>
          <w:iCs/>
        </w:rPr>
        <w:t>Income Tax Act</w:t>
      </w:r>
      <w:r w:rsidR="005B0DE7">
        <w:t>, a personal trust is either a testamentary trust or, alternatively, an inter vivos trust in which no beneficial interest was acquired by paying consideration to either the trust or the settlor of the trust.</w:t>
      </w:r>
    </w:p>
    <w:p w:rsidR="005B0DE7" w:rsidRDefault="005B0DE7" w:rsidP="00951047">
      <w:pPr>
        <w:pStyle w:val="ABaseStyle"/>
      </w:pPr>
    </w:p>
    <w:p w:rsidR="005B0DE7" w:rsidRDefault="005B0DE7" w:rsidP="00FB0B01">
      <w:pPr>
        <w:pStyle w:val="Break-1"/>
      </w:pPr>
      <w:r>
        <w:t>8.</w:t>
      </w:r>
      <w:r>
        <w:tab/>
        <w:t>The basic model treats the various participants as follows:</w:t>
      </w:r>
    </w:p>
    <w:p w:rsidR="005B0DE7" w:rsidRDefault="005B0DE7">
      <w:pPr>
        <w:pStyle w:val="Space-Half"/>
      </w:pPr>
    </w:p>
    <w:p w:rsidR="005B0DE7" w:rsidRDefault="005B0DE7" w:rsidP="00FB0B01">
      <w:pPr>
        <w:pStyle w:val="Body-Indent"/>
      </w:pPr>
      <w:r>
        <w:rPr>
          <w:b/>
          <w:bCs/>
        </w:rPr>
        <w:t>Settlor</w:t>
      </w:r>
      <w:r>
        <w:t xml:space="preserve"> The transfer of property to the trust is, in general, considered to be a disposition.  Possible tax consequences include capital gains, capital losses, recapture, and terminal losses.  There are rollovers available for certain types of trusts such as alter ego trusts.</w:t>
      </w:r>
    </w:p>
    <w:p w:rsidR="005B0DE7" w:rsidRDefault="005B0DE7">
      <w:pPr>
        <w:pStyle w:val="Space-Half"/>
      </w:pPr>
    </w:p>
    <w:p w:rsidR="005B0DE7" w:rsidRDefault="005B0DE7" w:rsidP="00FB0B01">
      <w:pPr>
        <w:pStyle w:val="Body-Indent"/>
      </w:pPr>
      <w:r>
        <w:rPr>
          <w:b/>
          <w:bCs/>
        </w:rPr>
        <w:t>Trust</w:t>
      </w:r>
      <w:r>
        <w:t xml:space="preserve"> Income that is earned in the trust is subject to tax at either graduated rates or the maximum rate applicable to individuals.  However, to the extent that this income is distributed to beneficiaries, it can be deducted from the trust’s Taxable Income.</w:t>
      </w:r>
    </w:p>
    <w:p w:rsidR="005B0DE7" w:rsidRDefault="005B0DE7">
      <w:pPr>
        <w:pStyle w:val="Space-Half"/>
      </w:pPr>
    </w:p>
    <w:p w:rsidR="005B0DE7" w:rsidRDefault="005B0DE7" w:rsidP="00FB0B01">
      <w:pPr>
        <w:pStyle w:val="Body-Indent"/>
      </w:pPr>
      <w:r>
        <w:rPr>
          <w:b/>
          <w:bCs/>
        </w:rPr>
        <w:t>Beneficiaries</w:t>
      </w:r>
      <w:r>
        <w:t xml:space="preserve"> The beneficiaries are taxed on income that distributed by the trust.  Capital property is distributed by the trust to beneficiaries at the trust’s tax cost.</w:t>
      </w:r>
    </w:p>
    <w:p w:rsidR="005B0DE7" w:rsidRDefault="005B0DE7" w:rsidP="00951047">
      <w:pPr>
        <w:pStyle w:val="ABaseStyle"/>
      </w:pPr>
    </w:p>
    <w:p w:rsidR="005B0DE7" w:rsidRDefault="005B0DE7" w:rsidP="00FB0B01">
      <w:pPr>
        <w:pStyle w:val="Break-1"/>
      </w:pPr>
      <w:r>
        <w:t>9.</w:t>
      </w:r>
      <w:r>
        <w:tab/>
        <w:t>The term testamentary trust refers to a trust that arises upon, and as a consequence of, the death of an individual.  In contrast, an inter vivos trust refers to any personal trust other than a testamentary trust.  Stated alternatively, an inter vivos (Latin for “among the living”) trust is a trust created during the lifetime of the settlor.</w:t>
      </w:r>
    </w:p>
    <w:p w:rsidR="005B0DE7" w:rsidRDefault="005B0DE7">
      <w:pPr>
        <w:pStyle w:val="Space-Half"/>
      </w:pPr>
    </w:p>
    <w:p w:rsidR="005B0DE7" w:rsidRDefault="005B0DE7" w:rsidP="00FB0B01">
      <w:pPr>
        <w:pStyle w:val="Body-Indent"/>
      </w:pPr>
      <w:r>
        <w:t>Tax Payable for a testamentary trust is calculated using the same schedule of graduated rates that is applicable to individuals.  In contrast, all of the unallocated income of an inter vivos trust is taxed at the maximum federal rate for individuals of 29 percent.</w:t>
      </w:r>
    </w:p>
    <w:p w:rsidR="005B0DE7" w:rsidRDefault="005B0DE7">
      <w:pPr>
        <w:pStyle w:val="Space-Half"/>
      </w:pPr>
    </w:p>
    <w:p w:rsidR="005B0DE7" w:rsidRDefault="005B0DE7" w:rsidP="00FB0B01">
      <w:pPr>
        <w:pStyle w:val="Body-Indent"/>
      </w:pPr>
      <w:r>
        <w:rPr>
          <w:b/>
          <w:bCs/>
        </w:rPr>
        <w:t>Note</w:t>
      </w:r>
      <w:r>
        <w:t xml:space="preserve"> As noted in the text, the rules for calculating Tax Payable for testamentary trusts are likely to change in 2016.</w:t>
      </w:r>
    </w:p>
    <w:p w:rsidR="005B0DE7" w:rsidRDefault="005B0DE7" w:rsidP="00951047">
      <w:pPr>
        <w:pStyle w:val="ABaseStyle"/>
      </w:pPr>
    </w:p>
    <w:p w:rsidR="005B0DE7" w:rsidRDefault="005B0DE7" w:rsidP="00FB0B01">
      <w:pPr>
        <w:pStyle w:val="Break-1"/>
      </w:pPr>
      <w:r>
        <w:t>10.</w:t>
      </w:r>
      <w:r>
        <w:tab/>
        <w:t>For a trust to be classified as a qualifying spousal trust, the following conditions must be met:</w:t>
      </w:r>
    </w:p>
    <w:p w:rsidR="005B0DE7" w:rsidRDefault="005B0DE7">
      <w:pPr>
        <w:pStyle w:val="Space-Half"/>
      </w:pPr>
    </w:p>
    <w:p w:rsidR="005B0DE7" w:rsidRDefault="005B0DE7" w:rsidP="00FB0B01">
      <w:pPr>
        <w:pStyle w:val="Bullet-2"/>
      </w:pPr>
      <w:r>
        <w:t>The transferor’s spouse is entitled to receive all of the income of the trust arising before the spouse or common-law partner’s death.</w:t>
      </w:r>
    </w:p>
    <w:p w:rsidR="005B0DE7" w:rsidRDefault="005B0DE7" w:rsidP="00FB0B01">
      <w:pPr>
        <w:pStyle w:val="Bullet-2"/>
      </w:pPr>
      <w:r>
        <w:t>No person other than the spouse may receive or benefit from any of the income or capital of the trust, prior to the death of the spouse or common-law partner.</w:t>
      </w:r>
    </w:p>
    <w:p w:rsidR="005B0DE7" w:rsidRDefault="005B0DE7">
      <w:pPr>
        <w:pStyle w:val="Space-Half"/>
      </w:pPr>
    </w:p>
    <w:p w:rsidR="005B0DE7" w:rsidRDefault="005B0DE7" w:rsidP="00FB0B01">
      <w:pPr>
        <w:pStyle w:val="Body-Indent"/>
      </w:pPr>
      <w:r>
        <w:t>The major tax advantage of a spousal trust over other types of trusts is the fact that property can be transferred to this type of trust on a rollover basis.  That is, the transfer will be recorded at tax values with no tax consequences accruing to the settlor.</w:t>
      </w:r>
    </w:p>
    <w:p w:rsidR="005B0DE7" w:rsidRDefault="005B0DE7">
      <w:pPr>
        <w:pStyle w:val="Space-Half"/>
      </w:pPr>
    </w:p>
    <w:p w:rsidR="005B0DE7" w:rsidRDefault="005B0DE7" w:rsidP="00FB0B01">
      <w:pPr>
        <w:pStyle w:val="Body-Indent"/>
      </w:pPr>
      <w:r>
        <w:t>The two significant non-tax reasons for using a qualifying spousal trust are:</w:t>
      </w:r>
    </w:p>
    <w:p w:rsidR="005B0DE7" w:rsidRDefault="005B0DE7">
      <w:pPr>
        <w:pStyle w:val="Space-Half"/>
      </w:pPr>
    </w:p>
    <w:p w:rsidR="005B0DE7" w:rsidRDefault="005B0DE7" w:rsidP="00FB0B01">
      <w:pPr>
        <w:pStyle w:val="Bullet-2"/>
      </w:pPr>
      <w:r>
        <w:t>The trust can provide for the appropriate management of the transferred assets, particularly when these assets include an active business.  </w:t>
      </w:r>
    </w:p>
    <w:p w:rsidR="005B0DE7" w:rsidRDefault="005B0DE7">
      <w:pPr>
        <w:pStyle w:val="Space-Half"/>
      </w:pPr>
    </w:p>
    <w:p w:rsidR="005B0DE7" w:rsidRDefault="005B0DE7" w:rsidP="00FB0B01">
      <w:pPr>
        <w:pStyle w:val="Bullet-2"/>
      </w:pPr>
      <w:r>
        <w:t>The trust can ensure that the assets are distributed in the manner desired by the settlor.  While qualification requires that the transferred assets must “vest indefeasibly” with the spouse, the trust document can specify who the assets should be distributed to after the spouse or common-law partner dies.  This could ensure, for example, that the assets are ultimately distributed only to the settlor’s children if the spouse has remarried.</w:t>
      </w:r>
    </w:p>
    <w:p w:rsidR="005B0DE7" w:rsidRDefault="00F56913" w:rsidP="00FB0B01">
      <w:pPr>
        <w:pStyle w:val="Break-1"/>
      </w:pPr>
      <w:r>
        <w:br w:type="page"/>
      </w:r>
      <w:r w:rsidR="005B0DE7">
        <w:t>11.</w:t>
      </w:r>
      <w:r w:rsidR="005B0DE7">
        <w:tab/>
        <w:t xml:space="preserve"> The following conditions must be met in order to establish an alter ego trust:</w:t>
      </w:r>
    </w:p>
    <w:p w:rsidR="005B0DE7" w:rsidRDefault="005B0DE7">
      <w:pPr>
        <w:pStyle w:val="Space-Half"/>
      </w:pPr>
    </w:p>
    <w:p w:rsidR="005B0DE7" w:rsidRDefault="005B0DE7" w:rsidP="00FB0B01">
      <w:pPr>
        <w:pStyle w:val="Bullet-2"/>
      </w:pPr>
      <w:r>
        <w:t>The settlor must be 65 years of age or over.</w:t>
      </w:r>
    </w:p>
    <w:p w:rsidR="005B0DE7" w:rsidRDefault="005B0DE7" w:rsidP="00FB0B01">
      <w:pPr>
        <w:pStyle w:val="Bullet-2"/>
      </w:pPr>
      <w:r>
        <w:t>The settlor is entitled to receive all of the income of the trust that arises during the settlor’s lifetime.</w:t>
      </w:r>
    </w:p>
    <w:p w:rsidR="005B0DE7" w:rsidRDefault="005B0DE7" w:rsidP="00FB0B01">
      <w:pPr>
        <w:pStyle w:val="Bullet-2"/>
      </w:pPr>
      <w:r>
        <w:t>No person other than the settlor can receive or make use of the capital or income of the trust during the settlor’s lifetime.</w:t>
      </w:r>
    </w:p>
    <w:p w:rsidR="005B0DE7" w:rsidRDefault="005B0DE7">
      <w:pPr>
        <w:pStyle w:val="Space-Half"/>
      </w:pPr>
    </w:p>
    <w:p w:rsidR="005B0DE7" w:rsidRDefault="005B0DE7" w:rsidP="00FB0B01">
      <w:pPr>
        <w:pStyle w:val="Body-Indent"/>
      </w:pPr>
      <w:r>
        <w:t>The major tax advantage of these arrangements is that assets can be transferred into such trusts on a tax free basis.  An additional tax feature is the possibility of establishing the trust in a low tax rate province, thereby minimizing the taxes that will arise at the time of death.</w:t>
      </w:r>
    </w:p>
    <w:p w:rsidR="005B0DE7" w:rsidRDefault="005B0DE7" w:rsidP="00FB0B01">
      <w:pPr>
        <w:pStyle w:val="Body-Indent"/>
      </w:pPr>
      <w:r>
        <w:t>With respect to the non-tax advantage of such arrangements, the basic feature is that the assets in the trust will not be part of the settlor’s estate at the time of death.  This means that these assets will not have to go through the probate process, a process that can be both costly and time consuming.</w:t>
      </w:r>
    </w:p>
    <w:p w:rsidR="005B0DE7" w:rsidRDefault="005B0DE7" w:rsidP="00951047">
      <w:pPr>
        <w:pStyle w:val="ABaseStyle"/>
      </w:pPr>
    </w:p>
    <w:p w:rsidR="005B0DE7" w:rsidRDefault="005B0DE7" w:rsidP="00FB0B01">
      <w:pPr>
        <w:pStyle w:val="Break-1"/>
      </w:pPr>
      <w:r>
        <w:t>12.</w:t>
      </w:r>
      <w:r>
        <w:tab/>
        <w:t>There are two major reasons why an individual might elect out of the rollover provision that is available on transfers to a joint spousal trust.  The first is that he may have accumulated loss carry forwards or anticipates capital losses that could be used to eliminate the capital gains on the assets transferred.  The second is that the transferred assets may include a property that qualifies for the lifetime capital gains deduction.  If this is the case, that deduction could be used to eliminate all or part of the taxation that arises on the transfer.</w:t>
      </w:r>
    </w:p>
    <w:p w:rsidR="005B0DE7" w:rsidRDefault="005B0DE7" w:rsidP="00951047">
      <w:pPr>
        <w:pStyle w:val="ABaseStyle"/>
      </w:pPr>
    </w:p>
    <w:p w:rsidR="005B0DE7" w:rsidRDefault="005B0DE7" w:rsidP="00FB0B01">
      <w:pPr>
        <w:pStyle w:val="Break-1"/>
      </w:pPr>
      <w:r>
        <w:t>13.</w:t>
      </w:r>
      <w:r>
        <w:tab/>
        <w:t>In general, ITA 107(2) provides a tax free rollover of trust assets to a capital beneficiary.  That is, the proceeds to the trust are deemed to be the trust’s tax cost (i.e., adjusted cost base or UCC), with this amount also being recorded by the recipient beneficiary.  The major exceptions to this rollover are as follows:</w:t>
      </w:r>
    </w:p>
    <w:p w:rsidR="005B0DE7" w:rsidRDefault="005B0DE7">
      <w:pPr>
        <w:pStyle w:val="Space-Half"/>
      </w:pPr>
    </w:p>
    <w:p w:rsidR="005B0DE7" w:rsidRDefault="005B0DE7" w:rsidP="00FB0B01">
      <w:pPr>
        <w:pStyle w:val="Bullet-2"/>
      </w:pPr>
      <w:r>
        <w:t>Transfers from a qualifying spousal or common-law partner trust to anyone other than a spouse or common-law partner.</w:t>
      </w:r>
    </w:p>
    <w:p w:rsidR="005B0DE7" w:rsidRDefault="005B0DE7" w:rsidP="00FB0B01">
      <w:pPr>
        <w:pStyle w:val="Bullet-2"/>
      </w:pPr>
      <w:r>
        <w:t>Transfers from an alter ego trust to anyone other than the individual who settled the trust.</w:t>
      </w:r>
    </w:p>
    <w:p w:rsidR="005B0DE7" w:rsidRDefault="005B0DE7" w:rsidP="00FB0B01">
      <w:pPr>
        <w:pStyle w:val="Bullet-2"/>
      </w:pPr>
      <w:r>
        <w:t>Transfers from a joint spousal or common-law partner trust to anyone other than the settlor or the spouse or common-law partner.</w:t>
      </w:r>
    </w:p>
    <w:p w:rsidR="005B0DE7" w:rsidRDefault="005B0DE7">
      <w:pPr>
        <w:pStyle w:val="Space-Half"/>
      </w:pPr>
    </w:p>
    <w:p w:rsidR="005B0DE7" w:rsidRDefault="005B0DE7" w:rsidP="00FB0B01">
      <w:pPr>
        <w:pStyle w:val="Body-Indent"/>
      </w:pPr>
      <w:r>
        <w:t>In the case of these exceptions, the transfer will be recorded by the trust and the beneficiary at fair market value, usually resulting in a gain or loss in the trust.</w:t>
      </w:r>
    </w:p>
    <w:p w:rsidR="005B0DE7" w:rsidRDefault="005B0DE7" w:rsidP="00951047">
      <w:pPr>
        <w:pStyle w:val="ABaseStyle"/>
      </w:pPr>
    </w:p>
    <w:p w:rsidR="005B0DE7" w:rsidRDefault="005B0DE7" w:rsidP="00FB0B01">
      <w:pPr>
        <w:pStyle w:val="Break-1"/>
      </w:pPr>
      <w:r>
        <w:t>14.</w:t>
      </w:r>
      <w:r>
        <w:tab/>
        <w:t>This rule requires that there be a deemed disposition and reacquisition of trust capital property every 21 years.  The disposition is deemed to be at fair market value, resulting in the recognition of any accrued gains on the assets.  Like corporations, trusts have an unlimited life.  In the absence of this rule, capital gains could accrue for an unlimited period of time inside the trust.  This rule is designed to limit the accrual period.</w:t>
      </w:r>
    </w:p>
    <w:p w:rsidR="005B0DE7" w:rsidRDefault="005B0DE7" w:rsidP="00951047">
      <w:pPr>
        <w:pStyle w:val="ABaseStyle"/>
      </w:pPr>
    </w:p>
    <w:p w:rsidR="005B0DE7" w:rsidRDefault="005B0DE7" w:rsidP="00FB0B01">
      <w:pPr>
        <w:pStyle w:val="Break-1"/>
      </w:pPr>
      <w:r>
        <w:t>15.</w:t>
      </w:r>
      <w:r>
        <w:tab/>
        <w:t>The preferred beneficiary election is only available for individuals who qualify for the disability tax credit or for the infirm dependant over 17 years old tax credit.  As such individuals usually have very little income, the objective of this provision is to allow the relevant amounts to be taxed at low rates, while not transferring the funds to an individual who might not be able to use them in an appropriate manner (e.g., a mentally infirm child).</w:t>
      </w:r>
    </w:p>
    <w:p w:rsidR="005B0DE7" w:rsidRDefault="00F56913" w:rsidP="00FB0B01">
      <w:pPr>
        <w:pStyle w:val="Break-1"/>
      </w:pPr>
      <w:r>
        <w:br w:type="page"/>
      </w:r>
      <w:r w:rsidR="005B0DE7">
        <w:t>16.</w:t>
      </w:r>
      <w:r w:rsidR="005B0DE7">
        <w:tab/>
        <w:t>The text describes three reasons for making such a designation:</w:t>
      </w:r>
    </w:p>
    <w:p w:rsidR="005B0DE7" w:rsidRDefault="005B0DE7">
      <w:pPr>
        <w:pStyle w:val="Space-Half"/>
      </w:pPr>
    </w:p>
    <w:p w:rsidR="005B0DE7" w:rsidRDefault="005B0DE7" w:rsidP="00FB0B01">
      <w:pPr>
        <w:pStyle w:val="Body-Indent"/>
      </w:pPr>
      <w:r>
        <w:rPr>
          <w:b/>
          <w:bCs/>
        </w:rPr>
        <w:t>Lower Rates</w:t>
      </w:r>
      <w:r>
        <w:t xml:space="preserve"> In the case of a testamentary trust that pays taxes at graduated rates, the trust may have a lower marginal tax rate than the beneficiary.  In addition, if the trust has no other source of Taxable Income, there will be no Tax Payable on the first $31,940 of eligible dividends.</w:t>
      </w:r>
    </w:p>
    <w:p w:rsidR="005B0DE7" w:rsidRDefault="005B0DE7" w:rsidP="00FB0B01">
      <w:pPr>
        <w:pStyle w:val="Body-Indent"/>
      </w:pPr>
      <w:r>
        <w:rPr>
          <w:b/>
          <w:bCs/>
        </w:rPr>
        <w:t>Instalment Avoidance</w:t>
      </w:r>
      <w:r>
        <w:t xml:space="preserve"> Trusts are generally not required to make instalment payments.  As noted in the text, this situation is likely to change in 2016.</w:t>
      </w:r>
    </w:p>
    <w:p w:rsidR="005B0DE7" w:rsidRDefault="005B0DE7" w:rsidP="00FB0B01">
      <w:pPr>
        <w:pStyle w:val="Body-Indent"/>
      </w:pPr>
      <w:r>
        <w:rPr>
          <w:b/>
          <w:bCs/>
        </w:rPr>
        <w:t>Use Of Trust Losses</w:t>
      </w:r>
      <w:r>
        <w:t xml:space="preserve"> A trust cannot allocate losses to beneficiaries.  This means that the only way that an unused current year trust loss can be used is through a carry over to another year.  With many trusts, this cannot happen under normal circumstances because they are required to distribute all of their income to beneficiaries, resulting in a nil Net Income For Tax Purposes.  A solution to this problem is to designate sufficient income as having not been paid to absorb the loss carry forward.  This can satisfy the legal requirement to distribute the income, while simultaneously creating sufficient Net Income For Tax Purposes to utilize the loss carry forward to save the beneficiaries taxes.</w:t>
      </w:r>
    </w:p>
    <w:p w:rsidR="005B0DE7" w:rsidRDefault="005B0DE7" w:rsidP="00951047">
      <w:pPr>
        <w:pStyle w:val="ABaseStyle"/>
      </w:pPr>
    </w:p>
    <w:p w:rsidR="005B0DE7" w:rsidRDefault="005B0DE7" w:rsidP="00FB0B01">
      <w:pPr>
        <w:pStyle w:val="Break-1"/>
      </w:pPr>
      <w:r>
        <w:t>17.</w:t>
      </w:r>
      <w:r>
        <w:tab/>
        <w:t>A discretionary trust is one in which the trustees are given the power to decide the amounts that will be allocated to each of the beneficiaries, usually on an annual basis.  In contrast, a non-discretionary trust is one in which the amounts and timing of allocations to income and capital beneficiaries are specified in the trust agreement.</w:t>
      </w:r>
    </w:p>
    <w:p w:rsidR="005B0DE7" w:rsidRDefault="005B0DE7" w:rsidP="00951047">
      <w:pPr>
        <w:pStyle w:val="ABaseStyle"/>
      </w:pPr>
    </w:p>
    <w:p w:rsidR="005B0DE7" w:rsidRDefault="005B0DE7" w:rsidP="00FB0B01">
      <w:pPr>
        <w:pStyle w:val="Break-1"/>
      </w:pPr>
      <w:r>
        <w:t>18.</w:t>
      </w:r>
      <w:r>
        <w:tab/>
        <w:t>If the trust distributes all of the capital gain to a beneficiary, there will be no tax consequences for the trust.  The beneficiary will be taxed on one-half of the capital gain.</w:t>
      </w:r>
    </w:p>
    <w:p w:rsidR="005B0DE7" w:rsidRDefault="005B0DE7">
      <w:pPr>
        <w:pStyle w:val="Space-Half"/>
      </w:pPr>
    </w:p>
    <w:p w:rsidR="005B0DE7" w:rsidRDefault="005B0DE7" w:rsidP="00FB0B01">
      <w:pPr>
        <w:pStyle w:val="Body-Indent"/>
      </w:pPr>
      <w:r>
        <w:t>If the trust does not distribute the gain, one-half will be subject to tax within the trust, with the remaining one-half becoming part of the trust’s capital balance.  As part of the capital balance, this one-half of the gain can be distributed on a tax free basis to beneficiaries.</w:t>
      </w:r>
    </w:p>
    <w:p w:rsidR="005B0DE7" w:rsidRDefault="005B0DE7" w:rsidP="00951047">
      <w:pPr>
        <w:pStyle w:val="ABaseStyle"/>
      </w:pPr>
    </w:p>
    <w:p w:rsidR="005B0DE7" w:rsidRDefault="005B0DE7" w:rsidP="00FB0B01">
      <w:pPr>
        <w:pStyle w:val="Break-1"/>
      </w:pPr>
      <w:r>
        <w:t>19.</w:t>
      </w:r>
      <w:r>
        <w:tab/>
        <w:t>Testamentary trusts are subject to the same schedule of graduated rates that is applicable to individuals.  If a single trust is used for all of an individual’s children, this schedule can only be applied once.  With multiple trusts, the schedule could be used repeatedly, raising the possibility that a larger portion of any income distributed to the children would be taxed at the minimum 15 percent rate.  As noted in the text, this situation is likely to change in 2016.</w:t>
      </w:r>
    </w:p>
    <w:p w:rsidR="005B0DE7" w:rsidRDefault="005B0DE7" w:rsidP="00951047">
      <w:pPr>
        <w:pStyle w:val="ABaseStyle"/>
      </w:pPr>
    </w:p>
    <w:p w:rsidR="005B0DE7" w:rsidRDefault="005B0DE7" w:rsidP="00FB0B01">
      <w:pPr>
        <w:pStyle w:val="Break-1"/>
      </w:pPr>
      <w:r>
        <w:t>20.</w:t>
      </w:r>
      <w:r>
        <w:tab/>
        <w:t>The earnings paid to Mrs. Barret will be taxed in her hands in the year paid and will be deductible to the trust.</w:t>
      </w:r>
    </w:p>
    <w:p w:rsidR="005B0DE7" w:rsidRDefault="005B0DE7">
      <w:pPr>
        <w:pStyle w:val="Space-Half"/>
      </w:pPr>
    </w:p>
    <w:p w:rsidR="005B0DE7" w:rsidRDefault="005B0DE7" w:rsidP="00FB0B01">
      <w:pPr>
        <w:pStyle w:val="Body-Indent"/>
      </w:pPr>
      <w:r>
        <w:t>Any amounts that are paid directly to the children, or to third parties for the benefit of the children, will be deductible to the trust and should be reported as income of the children in the year the payment or benefit is received.</w:t>
      </w:r>
    </w:p>
    <w:p w:rsidR="005B0DE7" w:rsidRDefault="005B0DE7" w:rsidP="00FB0B01">
      <w:pPr>
        <w:pStyle w:val="Body-Indent"/>
      </w:pPr>
      <w:r>
        <w:t>The earnings that are accumulating in the trust for the benefit of the children will be taxed in the trust using the same schedule of progressive rates that is applicable to individuals. They will ultimately be distributed tax free.</w:t>
      </w:r>
    </w:p>
    <w:p w:rsidR="005B0DE7" w:rsidRDefault="005B0DE7">
      <w:pPr>
        <w:pStyle w:val="Space-Half"/>
      </w:pPr>
    </w:p>
    <w:p w:rsidR="005B0DE7" w:rsidRDefault="005B0DE7" w:rsidP="00FB0B01">
      <w:pPr>
        <w:pStyle w:val="Body-Indent"/>
      </w:pPr>
      <w:r>
        <w:t xml:space="preserve">There will be no income attribution as Mr. Barret is deceased, </w:t>
      </w:r>
    </w:p>
    <w:p w:rsidR="005B0DE7" w:rsidRDefault="005B0DE7" w:rsidP="00951047">
      <w:pPr>
        <w:pStyle w:val="ABaseStyle"/>
      </w:pPr>
    </w:p>
    <w:p w:rsidR="005B0DE7" w:rsidRDefault="005B0DE7" w:rsidP="00FB0B01">
      <w:pPr>
        <w:pStyle w:val="Break-1"/>
      </w:pPr>
      <w:r>
        <w:t>21.</w:t>
      </w:r>
      <w:r>
        <w:tab/>
        <w:t>If a trust is considered to be reversionary, any income generated by property that the settlor has transferred to the trust will be attributed to him, rather than to the intended beneficiaries.  This would include capital gains resulting from a disposition of trust property.</w:t>
      </w:r>
    </w:p>
    <w:p w:rsidR="005B0DE7" w:rsidRDefault="005B0DE7" w:rsidP="00951047">
      <w:pPr>
        <w:pStyle w:val="ABaseStyle"/>
      </w:pPr>
    </w:p>
    <w:p w:rsidR="005B0DE7" w:rsidRDefault="005B0DE7" w:rsidP="00FB0B01">
      <w:pPr>
        <w:pStyle w:val="Break-1"/>
      </w:pPr>
      <w:r>
        <w:t>22.</w:t>
      </w:r>
      <w:r>
        <w:tab/>
        <w:t xml:space="preserve">While the term is not defined in the </w:t>
      </w:r>
      <w:r>
        <w:rPr>
          <w:i/>
          <w:iCs/>
        </w:rPr>
        <w:t>Income Tax Act</w:t>
      </w:r>
      <w:r>
        <w:t>, the term is usually applied to a personal trust that has been established with members of the settlor’s family as beneficiaries.  The usual objective of such trusts is income splitting.</w:t>
      </w:r>
    </w:p>
    <w:p w:rsidR="005B0DE7" w:rsidRDefault="00F56913" w:rsidP="00FB0B01">
      <w:pPr>
        <w:pStyle w:val="Break-1"/>
      </w:pPr>
      <w:r>
        <w:br w:type="page"/>
      </w:r>
      <w:r w:rsidR="005B0DE7">
        <w:t>23.</w:t>
      </w:r>
      <w:r w:rsidR="005B0DE7">
        <w:tab/>
        <w:t>The required three can be selected from the following that were described in the text:</w:t>
      </w:r>
    </w:p>
    <w:p w:rsidR="005B0DE7" w:rsidRDefault="005B0DE7">
      <w:pPr>
        <w:pStyle w:val="Space-Half"/>
      </w:pPr>
    </w:p>
    <w:p w:rsidR="005B0DE7" w:rsidRDefault="005B0DE7" w:rsidP="00FB0B01">
      <w:pPr>
        <w:pStyle w:val="Indent"/>
      </w:pPr>
      <w:r>
        <w:rPr>
          <w:b/>
          <w:bCs/>
        </w:rPr>
        <w:t>Intent Of The Testator</w:t>
      </w:r>
      <w:r>
        <w:t xml:space="preserve"> The foremost goal of estate planning is to ensure that the wishes of the testator (a person who has died and left a will) are carried out.  This will involve ensuring that the assets left by the testator are distributed at the appropriate times and to the specified beneficiaries.  </w:t>
      </w:r>
    </w:p>
    <w:p w:rsidR="005B0DE7" w:rsidRDefault="005B0DE7">
      <w:pPr>
        <w:pStyle w:val="Space-Half"/>
      </w:pPr>
    </w:p>
    <w:p w:rsidR="005B0DE7" w:rsidRDefault="005B0DE7" w:rsidP="00FB0B01">
      <w:pPr>
        <w:pStyle w:val="Indent"/>
      </w:pPr>
      <w:r>
        <w:rPr>
          <w:b/>
          <w:bCs/>
        </w:rPr>
        <w:t>Preparation Of A Final Will</w:t>
      </w:r>
      <w:r>
        <w:t xml:space="preserve"> The major document in the estate planning process is the final will.  It should be carefully prepared to provide detailed instructions for the disposition of assets, investment decisions to be made, and the extent to which trusts will be used.</w:t>
      </w:r>
    </w:p>
    <w:p w:rsidR="005B0DE7" w:rsidRDefault="005B0DE7">
      <w:pPr>
        <w:pStyle w:val="Space-Half"/>
      </w:pPr>
    </w:p>
    <w:p w:rsidR="005B0DE7" w:rsidRDefault="005B0DE7" w:rsidP="00FB0B01">
      <w:pPr>
        <w:pStyle w:val="Indent"/>
      </w:pPr>
      <w:r>
        <w:rPr>
          <w:b/>
          <w:bCs/>
        </w:rPr>
        <w:t>Preparation Of A Living Will</w:t>
      </w:r>
      <w:r>
        <w:t xml:space="preserve"> Equally important to the preparation of a final will, a living will provides detailed instructions regarding investments and other personal decisions in the event of physical or mental incapacity at any point in a person’s lifetime.</w:t>
      </w:r>
    </w:p>
    <w:p w:rsidR="005B0DE7" w:rsidRDefault="005B0DE7">
      <w:pPr>
        <w:pStyle w:val="Space-Half"/>
      </w:pPr>
    </w:p>
    <w:p w:rsidR="005B0DE7" w:rsidRDefault="005B0DE7" w:rsidP="00FB0B01">
      <w:pPr>
        <w:pStyle w:val="Indent"/>
      </w:pPr>
      <w:r>
        <w:rPr>
          <w:b/>
          <w:bCs/>
        </w:rPr>
        <w:t>Ensuring Liquidity</w:t>
      </w:r>
      <w:r>
        <w:t xml:space="preserve">  A plan should be established to provide for liquidity at the time of death.</w:t>
      </w:r>
    </w:p>
    <w:p w:rsidR="005B0DE7" w:rsidRDefault="005B0DE7">
      <w:pPr>
        <w:pStyle w:val="Space-Half"/>
      </w:pPr>
    </w:p>
    <w:p w:rsidR="005B0DE7" w:rsidRDefault="005B0DE7" w:rsidP="00FB0B01">
      <w:pPr>
        <w:pStyle w:val="Indent"/>
      </w:pPr>
      <w:r>
        <w:rPr>
          <w:b/>
          <w:bCs/>
        </w:rPr>
        <w:t>Simplicity</w:t>
      </w:r>
      <w:r>
        <w:t xml:space="preserve"> While the disposition of a large estate will rarely be simple, effective estate planning should ensure that the plan can be understood by the testator and all beneficiaries of legal age.</w:t>
      </w:r>
    </w:p>
    <w:p w:rsidR="005B0DE7" w:rsidRDefault="005B0DE7">
      <w:pPr>
        <w:pStyle w:val="Space-Half"/>
      </w:pPr>
    </w:p>
    <w:p w:rsidR="005B0DE7" w:rsidRDefault="005B0DE7" w:rsidP="00FB0B01">
      <w:pPr>
        <w:pStyle w:val="Indent"/>
      </w:pPr>
      <w:r>
        <w:rPr>
          <w:b/>
          <w:bCs/>
        </w:rPr>
        <w:t>Avoidance Of Family Disputes</w:t>
      </w:r>
      <w:r>
        <w:t xml:space="preserve"> If equitable treatment of beneficiaries is a goal of the testator, efforts should be made to ensure that all beneficiaries believe that they have been treated in an equitable manner.</w:t>
      </w:r>
    </w:p>
    <w:p w:rsidR="005B0DE7" w:rsidRDefault="005B0DE7">
      <w:pPr>
        <w:pStyle w:val="Space-Half"/>
      </w:pPr>
    </w:p>
    <w:p w:rsidR="005B0DE7" w:rsidRDefault="005B0DE7" w:rsidP="00FB0B01">
      <w:pPr>
        <w:pStyle w:val="Indent"/>
      </w:pPr>
      <w:r>
        <w:rPr>
          <w:b/>
          <w:bCs/>
        </w:rPr>
        <w:t>Expediting The Transition</w:t>
      </w:r>
      <w:r>
        <w:t xml:space="preserve"> The procedures required in the settlement of an estate should be designed to expedite the process.</w:t>
      </w:r>
    </w:p>
    <w:p w:rsidR="005B0DE7" w:rsidRDefault="005B0DE7" w:rsidP="00951047">
      <w:pPr>
        <w:pStyle w:val="ABaseStyle"/>
      </w:pPr>
    </w:p>
    <w:p w:rsidR="005B0DE7" w:rsidRDefault="005B0DE7" w:rsidP="00FB0B01">
      <w:pPr>
        <w:pStyle w:val="Break-1"/>
      </w:pPr>
      <w:r>
        <w:t>24.</w:t>
      </w:r>
      <w:r>
        <w:tab/>
        <w:t>The two major disadvantages are as follows:</w:t>
      </w:r>
    </w:p>
    <w:p w:rsidR="005B0DE7" w:rsidRDefault="005B0DE7">
      <w:pPr>
        <w:pStyle w:val="Space-Half"/>
      </w:pPr>
    </w:p>
    <w:p w:rsidR="005B0DE7" w:rsidRDefault="005B0DE7" w:rsidP="00FB0B01">
      <w:pPr>
        <w:pStyle w:val="Bullet-2"/>
      </w:pPr>
      <w:r>
        <w:t>If the current market value of the property exceeds its tax value, a gift will be treated as a disposition, resulting in the creation of Taxable Income at the time of the gift.</w:t>
      </w:r>
    </w:p>
    <w:p w:rsidR="005B0DE7" w:rsidRDefault="005B0DE7" w:rsidP="00FB0B01">
      <w:pPr>
        <w:pStyle w:val="Bullet-2"/>
      </w:pPr>
      <w:r>
        <w:t>If the property is an ongoing business, the individual making the gift will lose control of the property.</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46" w:name="_Toc394387363"/>
      <w:r w:rsidR="005B0DE7">
        <w:rPr>
          <w:lang w:val="en-US"/>
        </w:rPr>
        <w:t>TIF Solution Nineteen - 2</w:t>
      </w:r>
      <w:bookmarkEnd w:id="146"/>
    </w:p>
    <w:p w:rsidR="005B0DE7" w:rsidRDefault="005B0DE7" w:rsidP="00FB0B01">
      <w:pPr>
        <w:pStyle w:val="Break-1"/>
      </w:pPr>
      <w:r>
        <w:t>1.</w:t>
      </w:r>
      <w:r>
        <w:tab/>
        <w:t>False.</w:t>
      </w:r>
    </w:p>
    <w:p w:rsidR="005B0DE7" w:rsidRDefault="005B0DE7" w:rsidP="00FB0B01">
      <w:pPr>
        <w:pStyle w:val="Break-3"/>
      </w:pPr>
      <w:r>
        <w:t>While the identity of the beneficiaries is an essential characteristic, their respective income allocations are not.</w:t>
      </w:r>
    </w:p>
    <w:p w:rsidR="005B0DE7" w:rsidRDefault="005B0DE7" w:rsidP="00951047">
      <w:pPr>
        <w:pStyle w:val="ABaseStyle"/>
      </w:pPr>
    </w:p>
    <w:p w:rsidR="005B0DE7" w:rsidRDefault="005B0DE7" w:rsidP="00FB0B01">
      <w:pPr>
        <w:pStyle w:val="Break-1"/>
      </w:pPr>
      <w:r>
        <w:t>2.</w:t>
      </w:r>
      <w:r>
        <w:tab/>
        <w:t>True.</w:t>
      </w:r>
    </w:p>
    <w:p w:rsidR="005B0DE7" w:rsidRDefault="005B0DE7" w:rsidP="00951047">
      <w:pPr>
        <w:pStyle w:val="ABaseStyle"/>
      </w:pPr>
    </w:p>
    <w:p w:rsidR="005B0DE7" w:rsidRDefault="005B0DE7" w:rsidP="00FB0B01">
      <w:pPr>
        <w:pStyle w:val="Break-1"/>
      </w:pPr>
      <w:r>
        <w:t>3.</w:t>
      </w:r>
      <w:r>
        <w:tab/>
        <w:t>False.</w:t>
      </w:r>
    </w:p>
    <w:p w:rsidR="005B0DE7" w:rsidRDefault="005B0DE7" w:rsidP="00FB0B01">
      <w:pPr>
        <w:pStyle w:val="Break-3"/>
      </w:pPr>
      <w:r>
        <w:t>An alter ego trust can only be established by a living individual.</w:t>
      </w:r>
    </w:p>
    <w:p w:rsidR="005B0DE7" w:rsidRDefault="005B0DE7" w:rsidP="00951047">
      <w:pPr>
        <w:pStyle w:val="ABaseStyle"/>
      </w:pPr>
    </w:p>
    <w:p w:rsidR="005B0DE7" w:rsidRDefault="005B0DE7" w:rsidP="00FB0B01">
      <w:pPr>
        <w:pStyle w:val="Break-1"/>
      </w:pPr>
      <w:r>
        <w:t>4.</w:t>
      </w:r>
      <w:r>
        <w:tab/>
        <w:t>True.</w:t>
      </w:r>
    </w:p>
    <w:p w:rsidR="005B0DE7" w:rsidRDefault="005B0DE7" w:rsidP="00FB0B01">
      <w:pPr>
        <w:pStyle w:val="Break-3"/>
      </w:pPr>
      <w:r>
        <w:t>While there is a further condition for qualification as a spousal trust, the statement that this is a requirement is true.</w:t>
      </w:r>
    </w:p>
    <w:p w:rsidR="005B0DE7" w:rsidRDefault="005B0DE7" w:rsidP="00951047">
      <w:pPr>
        <w:pStyle w:val="ABaseStyle"/>
      </w:pPr>
    </w:p>
    <w:p w:rsidR="005B0DE7" w:rsidRDefault="005B0DE7" w:rsidP="00FB0B01">
      <w:pPr>
        <w:pStyle w:val="Break-1"/>
      </w:pPr>
      <w:r>
        <w:t>5.</w:t>
      </w:r>
      <w:r>
        <w:tab/>
        <w:t>False.</w:t>
      </w:r>
    </w:p>
    <w:p w:rsidR="005B0DE7" w:rsidRDefault="005B0DE7" w:rsidP="00FB0B01">
      <w:pPr>
        <w:pStyle w:val="Break-3"/>
      </w:pPr>
      <w:r>
        <w:t>The term “discretionary” is a non-technical term that is popularly used to describe a trust where the trustees have discretion with respect to the amounts that will be paid to each beneficiary, the timing of the payments, or both.</w:t>
      </w:r>
    </w:p>
    <w:p w:rsidR="005B0DE7" w:rsidRDefault="005B0DE7" w:rsidP="00951047">
      <w:pPr>
        <w:pStyle w:val="ABaseStyle"/>
      </w:pPr>
    </w:p>
    <w:p w:rsidR="005B0DE7" w:rsidRDefault="005B0DE7" w:rsidP="00FB0B01">
      <w:pPr>
        <w:pStyle w:val="Break-1"/>
      </w:pPr>
      <w:r>
        <w:t>6.</w:t>
      </w:r>
      <w:r>
        <w:tab/>
        <w:t>True.</w:t>
      </w:r>
    </w:p>
    <w:p w:rsidR="005B0DE7" w:rsidRDefault="005B0DE7" w:rsidP="00951047">
      <w:pPr>
        <w:pStyle w:val="ABaseStyle"/>
      </w:pPr>
    </w:p>
    <w:p w:rsidR="005B0DE7" w:rsidRDefault="005B0DE7" w:rsidP="00FB0B01">
      <w:pPr>
        <w:pStyle w:val="Break-1"/>
      </w:pPr>
      <w:r>
        <w:t>7.</w:t>
      </w:r>
      <w:r>
        <w:tab/>
        <w:t>False.</w:t>
      </w:r>
    </w:p>
    <w:p w:rsidR="005B0DE7" w:rsidRDefault="005B0DE7" w:rsidP="00FB0B01">
      <w:pPr>
        <w:pStyle w:val="Break-3"/>
      </w:pPr>
      <w:r>
        <w:t>The preferred beneficiary election can only be made for individuals who are either eligible for the disability tax credit or, alternatively, are eligible to be claimed by another individual as an infirm dependant 18 years or older.</w:t>
      </w:r>
    </w:p>
    <w:p w:rsidR="005B0DE7" w:rsidRDefault="005B0DE7" w:rsidP="00951047">
      <w:pPr>
        <w:pStyle w:val="ABaseStyle"/>
      </w:pPr>
    </w:p>
    <w:p w:rsidR="005B0DE7" w:rsidRDefault="005B0DE7" w:rsidP="00FB0B01">
      <w:pPr>
        <w:pStyle w:val="Break-1"/>
      </w:pPr>
      <w:r>
        <w:t>8.</w:t>
      </w:r>
      <w:r>
        <w:tab/>
        <w:t>True.</w:t>
      </w:r>
    </w:p>
    <w:p w:rsidR="005B0DE7" w:rsidRDefault="005B0DE7" w:rsidP="00951047">
      <w:pPr>
        <w:pStyle w:val="ABaseStyle"/>
      </w:pPr>
    </w:p>
    <w:p w:rsidR="005B0DE7" w:rsidRDefault="005B0DE7" w:rsidP="00FB0B01">
      <w:pPr>
        <w:pStyle w:val="Break-1"/>
      </w:pPr>
      <w:r>
        <w:t>9.</w:t>
      </w:r>
      <w:r>
        <w:tab/>
        <w:t>False.</w:t>
      </w:r>
    </w:p>
    <w:p w:rsidR="005B0DE7" w:rsidRDefault="005B0DE7" w:rsidP="00FB0B01">
      <w:pPr>
        <w:pStyle w:val="Break-3"/>
      </w:pPr>
      <w:r>
        <w:t>They are taxed at a flat rate of 29 percent.</w:t>
      </w:r>
    </w:p>
    <w:p w:rsidR="005B0DE7" w:rsidRDefault="005B0DE7" w:rsidP="00951047">
      <w:pPr>
        <w:pStyle w:val="ABaseStyle"/>
      </w:pPr>
    </w:p>
    <w:p w:rsidR="005B0DE7" w:rsidRDefault="005B0DE7" w:rsidP="00FB0B01">
      <w:pPr>
        <w:pStyle w:val="Break-1"/>
      </w:pPr>
      <w:r>
        <w:t>10.</w:t>
      </w:r>
      <w:r>
        <w:tab/>
        <w:t>False.</w:t>
      </w:r>
    </w:p>
    <w:p w:rsidR="005B0DE7" w:rsidRDefault="005B0DE7" w:rsidP="00FB0B01">
      <w:pPr>
        <w:pStyle w:val="Break-3"/>
      </w:pPr>
      <w:r>
        <w:t>Both income and capital gains will be attributed back to the spouse who is the settlor.</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47" w:name="_Toc394387364"/>
      <w:r w:rsidR="005B0DE7">
        <w:rPr>
          <w:lang w:val="en-US"/>
        </w:rPr>
        <w:t>TIF Solution Nineteen - 3</w:t>
      </w:r>
      <w:bookmarkEnd w:id="147"/>
    </w:p>
    <w:p w:rsidR="005B0DE7" w:rsidRDefault="005B0DE7" w:rsidP="00FB0B01">
      <w:pPr>
        <w:pStyle w:val="Break-2"/>
      </w:pPr>
      <w:r>
        <w:t>1.</w:t>
      </w:r>
      <w:r>
        <w:tab/>
        <w:t>B.</w:t>
      </w:r>
      <w:r>
        <w:tab/>
        <w:t>The individual beneficiaries must be named.  Naming individual beneficiaries is not necessary as long as the beneficiaries are members of an identifiable group (e.g., the settlor’s children).</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w:t>
      </w:r>
      <w:r>
        <w:tab/>
        <w:t>B.</w:t>
      </w:r>
      <w:r>
        <w:tab/>
        <w:t>The trustee will be the one to hold formal legal title to the trust property.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w:t>
      </w:r>
      <w:r>
        <w:tab/>
        <w:t>A.</w:t>
      </w:r>
      <w:r>
        <w:tab/>
        <w:t>An individual.</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4.</w:t>
      </w:r>
      <w:r>
        <w:tab/>
        <w:t>B.</w:t>
      </w:r>
      <w:r>
        <w:tab/>
        <w:t>The trust return is due 90 days after the trust’s year end.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5.</w:t>
      </w:r>
      <w:r>
        <w:tab/>
        <w:t>C.</w:t>
      </w:r>
      <w:r>
        <w:tab/>
        <w:t>A trust can be used to avoid the income attribution rules applicable to a spouse.  In general, it is not possible to avoid the income attribution rules by transferring assets to a trust in favour of a spouse.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6.</w:t>
      </w:r>
      <w:r>
        <w:tab/>
        <w:t>B.</w:t>
      </w:r>
      <w:r>
        <w:tab/>
        <w:t>A spousal trust created to benefit a spouse.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7.</w:t>
      </w:r>
      <w:r>
        <w:tab/>
        <w:t>B.</w:t>
      </w:r>
      <w:r>
        <w:tab/>
        <w:t>1, 2 and 3</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8.</w:t>
      </w:r>
      <w:r>
        <w:tab/>
        <w:t>D.</w:t>
      </w:r>
      <w:r>
        <w:tab/>
        <w:t>An alter ego trust.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9.</w:t>
      </w:r>
      <w:r>
        <w:tab/>
        <w:t>B.</w:t>
      </w:r>
      <w:r>
        <w:tab/>
        <w:t>The settlor must be 65 years of age or older.  There is no age requirement for the settlor.</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10.</w:t>
      </w:r>
      <w:r>
        <w:tab/>
        <w:t>D.</w:t>
      </w:r>
      <w:r>
        <w:tab/>
        <w:t>When assets are transferred out of an alter ego trust to anyone other than the settlor, the proceeds of disposition to the trust will be the fair market value of the assets transferred.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11.</w:t>
      </w:r>
      <w:r>
        <w:tab/>
        <w:t>C.</w:t>
      </w:r>
      <w:r>
        <w:tab/>
        <w:t>Marjani will have to report a taxable capital gain of [(1/2)($250,000 - $80,000)] $85,000.  The trust will have no income, and Naeem will report dividend income of $25,000, which must be grossed up.  Naeem will receive the dividend tax credit.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12.</w:t>
      </w:r>
      <w:r>
        <w:tab/>
        <w:t>B.</w:t>
      </w:r>
      <w:r>
        <w:tab/>
        <w:t>Anika should transfer the property to a common-law partner trust.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13.</w:t>
      </w:r>
      <w:r>
        <w:tab/>
        <w:t>A.</w:t>
      </w:r>
      <w:r>
        <w:tab/>
        <w:t>In 2013, a rollover would allow Diego to transfer his property to the trust tax free.  In 2014, when the trust transfers the property to his son, the trust will include a taxable capital gain of $200,000 [(1/2)($800,000 - $400,000)] in income as it is an alter ego trust.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14.</w:t>
      </w:r>
      <w:r>
        <w:tab/>
        <w:t>B.</w:t>
      </w:r>
      <w:r>
        <w:tab/>
        <w:t>In 2013, there will be no rollover available, and Emilio will include a taxable capital gain of [(1/2)($750,000 - $400,000)] $175,000 in income.  In 2014, when the trust transfers the property to his daughter, there will be a rollover available, and the trust will not report any income.</w:t>
      </w:r>
    </w:p>
    <w:p w:rsidR="005B0DE7" w:rsidRDefault="005B0DE7" w:rsidP="00951047">
      <w:pPr>
        <w:pStyle w:val="ABaseStyle"/>
      </w:pPr>
    </w:p>
    <w:p w:rsidR="005B0DE7" w:rsidRDefault="00F56913" w:rsidP="00FB0B01">
      <w:pPr>
        <w:pStyle w:val="Break-2"/>
      </w:pPr>
      <w:r>
        <w:br w:type="page"/>
      </w:r>
      <w:r w:rsidR="005B0DE7">
        <w:t>15.</w:t>
      </w:r>
      <w:r w:rsidR="005B0DE7">
        <w:tab/>
        <w:t>C.</w:t>
      </w:r>
      <w:r w:rsidR="005B0DE7">
        <w:tab/>
        <w:t>The difference between the fair market value and the cost of assets transferred to a capital beneficiary. While there are some exceptions to this, such transfers are recorded at tax values and do not generate any income for the trust.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16.</w:t>
      </w:r>
      <w:r>
        <w:tab/>
        <w:t>A.</w:t>
      </w:r>
      <w:r>
        <w:tab/>
        <w:t>Losses incurred on the disposition of trust capital property.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17.</w:t>
      </w:r>
      <w:r>
        <w:tab/>
        <w:t>C.</w:t>
      </w:r>
      <w:r>
        <w:tab/>
        <w:t>$15,800.  This would be calculated as follows:</w:t>
      </w:r>
    </w:p>
    <w:p w:rsidR="005B0DE7" w:rsidRDefault="005B0DE7">
      <w:pPr>
        <w:pStyle w:val="Space-Half"/>
      </w:pPr>
    </w:p>
    <w:p w:rsidR="005B0DE7" w:rsidRDefault="005B0DE7" w:rsidP="00FB0B01">
      <w:pPr>
        <w:pStyle w:val="1"/>
      </w:pPr>
      <w:r>
        <w:t>Dividends Received</w:t>
      </w:r>
      <w:r>
        <w:tab/>
        <w:t xml:space="preserve">$20,000 </w:t>
      </w:r>
    </w:p>
    <w:p w:rsidR="005B0DE7" w:rsidRDefault="005B0DE7" w:rsidP="00FB0B01">
      <w:pPr>
        <w:pStyle w:val="1"/>
      </w:pPr>
      <w:r>
        <w:t>Gross-Up On Dividends [($20,000)(38%)]</w:t>
      </w:r>
      <w:r>
        <w:tab/>
        <w:t xml:space="preserve">7,600 </w:t>
      </w:r>
    </w:p>
    <w:p w:rsidR="005B0DE7" w:rsidRDefault="005B0DE7" w:rsidP="00FB0B01">
      <w:pPr>
        <w:pStyle w:val="1"/>
      </w:pPr>
      <w:r>
        <w:t>Interest Income ($10,000 - $5,000)</w:t>
      </w:r>
      <w:r>
        <w:tab/>
        <w:t xml:space="preserve">5,000 </w:t>
      </w:r>
    </w:p>
    <w:p w:rsidR="005B0DE7" w:rsidRDefault="005B0DE7" w:rsidP="00FB0B01">
      <w:pPr>
        <w:pStyle w:val="1"/>
      </w:pPr>
      <w:r>
        <w:t xml:space="preserve">Interest Expense </w:t>
      </w:r>
      <w:r>
        <w:tab/>
        <w:t>( 1,000)</w:t>
      </w:r>
    </w:p>
    <w:p w:rsidR="005B0DE7" w:rsidRDefault="005B0DE7" w:rsidP="00FB0B01">
      <w:pPr>
        <w:pStyle w:val="1T"/>
      </w:pPr>
      <w:r>
        <w:t>Taxable Income - Trust</w:t>
      </w:r>
      <w:r>
        <w:tab/>
        <w:t xml:space="preserve">$31,600 </w:t>
      </w:r>
    </w:p>
    <w:p w:rsidR="005B0DE7" w:rsidRDefault="005B0DE7" w:rsidP="00FB0B01">
      <w:pPr>
        <w:pStyle w:val="1"/>
      </w:pPr>
      <w:r>
        <w:t>Mrs. Allen’s Percentage</w:t>
      </w:r>
      <w:r>
        <w:tab/>
        <w:t xml:space="preserve">50% </w:t>
      </w:r>
    </w:p>
    <w:p w:rsidR="005B0DE7" w:rsidRDefault="005B0DE7" w:rsidP="00FB0B01">
      <w:pPr>
        <w:pStyle w:val="1GT"/>
      </w:pPr>
      <w:r>
        <w:t>Taxable Income - Mrs. Allen</w:t>
      </w:r>
      <w:r>
        <w:tab/>
        <w:t xml:space="preserve">$15,800 </w:t>
      </w:r>
    </w:p>
    <w:p w:rsidR="005B0DE7" w:rsidRDefault="005B0DE7" w:rsidP="00951047">
      <w:pPr>
        <w:pStyle w:val="ABaseStyle"/>
      </w:pPr>
    </w:p>
    <w:p w:rsidR="005B0DE7" w:rsidRDefault="005B0DE7" w:rsidP="00FB0B01">
      <w:pPr>
        <w:pStyle w:val="Break-2"/>
      </w:pPr>
      <w:r>
        <w:t>18.</w:t>
      </w:r>
      <w:r>
        <w:tab/>
        <w:t>B.</w:t>
      </w:r>
      <w:r>
        <w:tab/>
        <w:t>$13,000. [$8,000 + $5,000]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19.</w:t>
      </w:r>
      <w:r>
        <w:tab/>
        <w:t>C.</w:t>
      </w:r>
      <w:r>
        <w:tab/>
        <w:t>A trust can deduct amounts allocated to, but not distributed to, a preferred beneficiary.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20.</w:t>
      </w:r>
      <w:r>
        <w:tab/>
        <w:t>A.</w:t>
      </w:r>
      <w:r>
        <w:tab/>
        <w:t>$251,000.  This would be calculated as follows:</w:t>
      </w:r>
    </w:p>
    <w:p w:rsidR="005B0DE7" w:rsidRDefault="005B0DE7" w:rsidP="00951047">
      <w:pPr>
        <w:pStyle w:val="ABaseStyle"/>
      </w:pPr>
    </w:p>
    <w:p w:rsidR="005B0DE7" w:rsidRDefault="005B0DE7" w:rsidP="00FB0B01">
      <w:pPr>
        <w:pStyle w:val="1"/>
      </w:pPr>
      <w:r>
        <w:t>Non-eligible dividends received</w:t>
      </w:r>
      <w:r>
        <w:tab/>
        <w:t>200,000</w:t>
      </w:r>
    </w:p>
    <w:p w:rsidR="005B0DE7" w:rsidRDefault="005B0DE7" w:rsidP="00FB0B01">
      <w:pPr>
        <w:pStyle w:val="1"/>
      </w:pPr>
      <w:r>
        <w:t>Gross-Up on Non-eligible Dividends [($200,000)(18%)]</w:t>
      </w:r>
      <w:r>
        <w:tab/>
        <w:t>36,000</w:t>
      </w:r>
    </w:p>
    <w:p w:rsidR="005B0DE7" w:rsidRDefault="005B0DE7" w:rsidP="00FB0B01">
      <w:pPr>
        <w:pStyle w:val="1"/>
      </w:pPr>
      <w:r>
        <w:t>Taxable capital gain [(1/2)($30,000)]</w:t>
      </w:r>
      <w:r>
        <w:tab/>
        <w:t>15,000</w:t>
      </w:r>
    </w:p>
    <w:p w:rsidR="005B0DE7" w:rsidRDefault="005B0DE7" w:rsidP="00FB0B01">
      <w:pPr>
        <w:pStyle w:val="1GT"/>
      </w:pPr>
      <w:r>
        <w:t>Income Increase</w:t>
      </w:r>
      <w:r>
        <w:tab/>
        <w:t>$251,000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21.</w:t>
      </w:r>
      <w:r>
        <w:tab/>
        <w:t>C.</w:t>
      </w:r>
      <w:r>
        <w:tab/>
        <w:t>[(138%)($20,000)] = $27,600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22.</w:t>
      </w:r>
      <w:r>
        <w:tab/>
        <w:t>D.</w:t>
      </w:r>
      <w:r>
        <w:tab/>
        <w:t>Charitable donation tax credit = [(15%)($200) + (29%)($9,800)] = $2,872</w:t>
      </w:r>
    </w:p>
    <w:p w:rsidR="005B0DE7" w:rsidRDefault="005B0DE7" w:rsidP="00951047">
      <w:pPr>
        <w:pStyle w:val="ABaseStyle"/>
      </w:pPr>
      <w:r>
        <w:t>Trust TP = [(29%)($100,000 - $70,000) - $2,872 = $5,828</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23.</w:t>
      </w:r>
      <w:r>
        <w:tab/>
        <w:t>B.</w:t>
      </w:r>
      <w:r>
        <w:tab/>
        <w:t>The Taxable Income is the same amount for Maria and the Meryk trust.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24.</w:t>
      </w:r>
      <w:r>
        <w:tab/>
        <w:t>A.</w:t>
      </w:r>
      <w:r>
        <w:tab/>
        <w:t xml:space="preserve">Any income and capital gains earned by the trust and allocated to the beneficiaries will be attributed back to the individual.  Capital gains are not subject to attribution in this situation.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25.</w:t>
      </w:r>
      <w:r>
        <w:tab/>
        <w:t>A.</w:t>
      </w:r>
      <w:r>
        <w:tab/>
        <w:t>Mandeep will have a taxable capital gain of $77,500 and will have attributed interest income of $7,000.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26.</w:t>
      </w:r>
      <w:r>
        <w:tab/>
        <w:t>A.</w:t>
      </w:r>
      <w:r>
        <w:tab/>
        <w:t>Aida has acquired a capital interest in the trust, and her ACB will be $350,000.  Fatima will report a taxable capital gain of $112,500.  {[1/2][$350,000 – (50%)($250,000)]}</w:t>
      </w:r>
    </w:p>
    <w:p w:rsidR="005B0DE7" w:rsidRDefault="005B0DE7" w:rsidP="00951047">
      <w:pPr>
        <w:pStyle w:val="ABaseStyle"/>
      </w:pPr>
    </w:p>
    <w:p w:rsidR="005B0DE7" w:rsidRDefault="00F56913" w:rsidP="00FB0B01">
      <w:pPr>
        <w:pStyle w:val="Break-2"/>
      </w:pPr>
      <w:r>
        <w:br w:type="page"/>
      </w:r>
      <w:r w:rsidR="005B0DE7">
        <w:t>27.</w:t>
      </w:r>
      <w:r w:rsidR="005B0DE7">
        <w:tab/>
        <w:t>B.</w:t>
      </w:r>
      <w:r w:rsidR="005B0DE7">
        <w:tab/>
        <w:t>$7,271  [(29%)($40,000) – (15%)($40,000 - $11,138)]</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28.</w:t>
      </w:r>
      <w:r>
        <w:tab/>
        <w:t>C.</w:t>
      </w:r>
      <w:r>
        <w:tab/>
        <w:t>The trust will be subject to lower tax rates, and can be used to split income with the settlor.</w:t>
      </w:r>
    </w:p>
    <w:p w:rsidR="005B0DE7" w:rsidRDefault="005B0DE7" w:rsidP="00951047">
      <w:pPr>
        <w:pStyle w:val="ABaseStyle"/>
      </w:pPr>
    </w:p>
    <w:p w:rsidR="005B0DE7" w:rsidRDefault="005B0DE7" w:rsidP="00FB0B01">
      <w:pPr>
        <w:pStyle w:val="Break-2"/>
      </w:pPr>
      <w:r>
        <w:t>29.</w:t>
      </w:r>
      <w:r>
        <w:tab/>
        <w:t>B.</w:t>
      </w:r>
      <w:r>
        <w:tab/>
        <w:t>To allow future appreciation in a valuable asset or assets to appreciate for the benefit of specific related parties.</w:t>
      </w:r>
    </w:p>
    <w:p w:rsidR="005B0DE7" w:rsidRDefault="005B0DE7" w:rsidP="00951047">
      <w:pPr>
        <w:pStyle w:val="ABaseStyle"/>
      </w:pPr>
    </w:p>
    <w:p w:rsidR="005B0DE7" w:rsidRDefault="005B0DE7" w:rsidP="00FB0B01">
      <w:pPr>
        <w:pStyle w:val="Break-2"/>
      </w:pPr>
      <w:r>
        <w:t>30.</w:t>
      </w:r>
      <w:r>
        <w:tab/>
        <w:t>B.</w:t>
      </w:r>
      <w:r>
        <w:tab/>
        <w:t>A transfer of capital assets with accrued gains to a corporation using ITA 85.</w:t>
      </w:r>
    </w:p>
    <w:p w:rsidR="005B0DE7" w:rsidRDefault="005B0DE7" w:rsidP="00951047">
      <w:pPr>
        <w:pStyle w:val="ABaseStyle"/>
      </w:pPr>
    </w:p>
    <w:p w:rsidR="005B0DE7" w:rsidRDefault="005B0DE7" w:rsidP="00FB0B01">
      <w:pPr>
        <w:pStyle w:val="Break-2"/>
      </w:pPr>
      <w:r>
        <w:t>31.</w:t>
      </w:r>
      <w:r>
        <w:tab/>
        <w:t>B.</w:t>
      </w:r>
      <w:r>
        <w:tab/>
        <w:t>The use of ITA 85 does not require a corporation to be in place prior to the freeze.</w:t>
      </w:r>
    </w:p>
    <w:p w:rsidR="005B0DE7" w:rsidRDefault="005B0DE7" w:rsidP="00951047">
      <w:pPr>
        <w:pStyle w:val="ABaseStyle"/>
      </w:pPr>
    </w:p>
    <w:p w:rsidR="005B0DE7" w:rsidRDefault="00F56913" w:rsidP="00FB0B01">
      <w:pPr>
        <w:pStyle w:val="Under-20"/>
        <w:rPr>
          <w:lang w:val="en-US"/>
        </w:rPr>
      </w:pPr>
      <w:r>
        <w:br w:type="page"/>
      </w:r>
      <w:bookmarkStart w:id="148" w:name="_Toc394387365"/>
      <w:r w:rsidR="005B0DE7">
        <w:rPr>
          <w:lang w:val="en-US"/>
        </w:rPr>
        <w:t>TIF Solution Nineteen - 4</w:t>
      </w:r>
      <w:bookmarkEnd w:id="148"/>
    </w:p>
    <w:p w:rsidR="005B0DE7" w:rsidRDefault="005B0DE7" w:rsidP="00FB0B01">
      <w:pPr>
        <w:pStyle w:val="Level-3"/>
      </w:pPr>
      <w:r>
        <w:t>Exam Exercise Solution Nineteen - 1 (Establishing A Trust)</w:t>
      </w:r>
    </w:p>
    <w:p w:rsidR="005B0DE7" w:rsidRDefault="005B0DE7">
      <w:pPr>
        <w:pStyle w:val="Space-Half"/>
      </w:pPr>
    </w:p>
    <w:p w:rsidR="005B0DE7" w:rsidRDefault="005B0DE7" w:rsidP="00951047">
      <w:pPr>
        <w:pStyle w:val="ABaseStyle"/>
      </w:pPr>
      <w:r>
        <w:rPr>
          <w:b/>
          <w:bCs/>
        </w:rPr>
        <w:t>Case A</w:t>
      </w:r>
      <w:r>
        <w:t xml:space="preserve"> While Martin has signed the agreement, it does not appear that the property has been transferred.  This means that no trust has been created.</w:t>
      </w:r>
    </w:p>
    <w:p w:rsidR="005B0DE7" w:rsidRDefault="005B0DE7">
      <w:pPr>
        <w:pStyle w:val="Space-Half"/>
      </w:pPr>
    </w:p>
    <w:p w:rsidR="005B0DE7" w:rsidRDefault="005B0DE7" w:rsidP="00951047">
      <w:pPr>
        <w:pStyle w:val="ABaseStyle"/>
      </w:pPr>
      <w:r>
        <w:rPr>
          <w:b/>
          <w:bCs/>
        </w:rPr>
        <w:t>Case B</w:t>
      </w:r>
      <w:r>
        <w:t xml:space="preserve"> “Prison inmates in Virginia” cannot be considered to be an identifiable class.  As a consequence, there is no certainty as to beneficiaries and no trust would be created by her transfer.</w:t>
      </w:r>
    </w:p>
    <w:p w:rsidR="005B0DE7" w:rsidRDefault="005B0DE7">
      <w:pPr>
        <w:pStyle w:val="Space-Half"/>
      </w:pPr>
    </w:p>
    <w:p w:rsidR="005B0DE7" w:rsidRDefault="005B0DE7" w:rsidP="00951047">
      <w:pPr>
        <w:pStyle w:val="ABaseStyle"/>
      </w:pPr>
      <w:r>
        <w:rPr>
          <w:b/>
          <w:bCs/>
        </w:rPr>
        <w:t>Case C</w:t>
      </w:r>
      <w:r>
        <w:t xml:space="preserve"> While Ms. Morgan has transferred property, it is not clear that her intention was to create a trust.  No trust would be created by this transfer.</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Nineteen - 2 (Basic Taxation Of Trusts)</w:t>
      </w:r>
    </w:p>
    <w:p w:rsidR="005B0DE7" w:rsidRDefault="005B0DE7" w:rsidP="00FB0B01">
      <w:pPr>
        <w:pStyle w:val="Auto-Paragraph"/>
      </w:pPr>
      <w:r>
        <w:t>With respect to Jerry’s transfer of his securities to the trust, the transaction would be deemed to take place at fair market value.  This would result in a taxable capital gain to Jerry of $25,000 [(1/2)($570,000 - $520,000)].  There would be no tax consequences to James or the trust as a result of this transfer.</w:t>
      </w:r>
    </w:p>
    <w:p w:rsidR="005B0DE7" w:rsidRDefault="005B0DE7" w:rsidP="00FB0B01">
      <w:pPr>
        <w:pStyle w:val="Auto-Paragraph"/>
      </w:pPr>
      <w:r>
        <w:t>As the trust distributed all of its income during the year, none of the interest would be taxed in the trust.  All of the interest would be included in James’ income and, because he is an adult, there would be no income attribution to Jerry.</w:t>
      </w:r>
    </w:p>
    <w:p w:rsidR="005B0DE7" w:rsidRDefault="005B0DE7" w:rsidP="00FB0B01">
      <w:pPr>
        <w:pStyle w:val="Auto-Paragraph"/>
      </w:pPr>
      <w:r>
        <w:t>Under ITA 107(2), the transfer from the trust to James on January 1, 2015 would take place at the trust’s tax cost of $570,000.  There would be no tax consequences for Jerry, James, or the trust as a result of this transfer.  However, as James’ adjusted cost base is $570,000, the sale at the fair market value of $615,000 would result in a taxable capital gain of $22,500 [(1/2)($615,000 - $570,000)].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Exam Exercise Solution Nineteen - 3 </w:t>
      </w:r>
      <w:r>
        <w:br/>
        <w:t>(Basic Taxation Of Trusts With Income Attribution)</w:t>
      </w:r>
    </w:p>
    <w:p w:rsidR="005B0DE7" w:rsidRDefault="005B0DE7" w:rsidP="00FB0B01">
      <w:pPr>
        <w:pStyle w:val="Auto-Paragraph"/>
      </w:pPr>
      <w:r>
        <w:t>When Martha transfers the securities to the trust in 2014, she will recognize a taxable capital gain of $75,000 [(1/2)($500,000 - $350,000)].</w:t>
      </w:r>
    </w:p>
    <w:p w:rsidR="005B0DE7" w:rsidRDefault="005B0DE7" w:rsidP="00FB0B01">
      <w:pPr>
        <w:pStyle w:val="Auto-Paragraph"/>
      </w:pPr>
      <w:r>
        <w:t>With respect to the eligible dividends, as Jane is under 18 years of age, they will be attributed back to Martha.  This will result in an income inclusion of $69,000 [($50,000)(138%)] and provide Martha with a federal dividend tax credit of $10,364 [(6/11)(38%)($50,000)].</w:t>
      </w:r>
    </w:p>
    <w:p w:rsidR="005B0DE7" w:rsidRDefault="005B0DE7" w:rsidP="00FB0B01">
      <w:pPr>
        <w:pStyle w:val="Auto-Paragraph"/>
      </w:pPr>
      <w:r>
        <w:t>The securities will be transferred to Jane at an adjusted cost base of $500,000.  This means that, when she sells them, she will record a taxable capital gain of $25,000 [(1/2)($550,000 - $500,000)].  Note that there is no income attribution of the capital gains.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Nineteen - 4 (Transfer To Common-Law Partner Trust)</w:t>
      </w:r>
    </w:p>
    <w:p w:rsidR="005B0DE7" w:rsidRDefault="005B0DE7" w:rsidP="00951047">
      <w:pPr>
        <w:pStyle w:val="ABaseStyle"/>
      </w:pPr>
      <w:r>
        <w:t>As there is a rollover available on transfers to a qualifying common-law partner trust, the accrued $303,000 gain ($723,000 - $420,000) will not be recognized until his common-law partner or the common-law partner trust eventually disposes of the portfolio.  The common-law partner trust acquires the portfolio at an adjusted cost base of $420,000, which will be David’s adjusted cost base if the trust transfers the portfolio to him.</w:t>
      </w:r>
    </w:p>
    <w:p w:rsidR="005B0DE7" w:rsidRDefault="005B0DE7" w:rsidP="00951047">
      <w:pPr>
        <w:pStyle w:val="ABaseStyle"/>
      </w:pPr>
    </w:p>
    <w:p w:rsidR="005B0DE7" w:rsidRDefault="00F56913" w:rsidP="00FB0B01">
      <w:pPr>
        <w:pStyle w:val="Level-3"/>
      </w:pPr>
      <w:r>
        <w:br w:type="page"/>
      </w:r>
      <w:r w:rsidR="005B0DE7">
        <w:t>Exam Exercise Solution Nineteen - 5 (Transfer To Common-Law Partner Trust)</w:t>
      </w:r>
    </w:p>
    <w:p w:rsidR="005B0DE7" w:rsidRDefault="005B0DE7" w:rsidP="00FB0B01">
      <w:pPr>
        <w:pStyle w:val="Auto-Paragraph"/>
      </w:pPr>
      <w:r>
        <w:t>As a rollover is available on transfers to a qualifying common-law partner trust, there would be no tax consequences for Lara at the time of the transfer.  However, the adjusted cost base of the securities in the trust would be $675,000, Lara’s adjusted cost base.</w:t>
      </w:r>
    </w:p>
    <w:p w:rsidR="005B0DE7" w:rsidRDefault="005B0DE7" w:rsidP="00FB0B01">
      <w:pPr>
        <w:pStyle w:val="Auto-Paragraph"/>
      </w:pPr>
      <w:r>
        <w:t>The securities would be transferred out of the trust to Portio at the same $675,000 value.  This means that when she sells the securities for $950,000, she will have a taxable capital gain of $137,500 [(1/2)($950,000 - $675,000)].</w:t>
      </w:r>
    </w:p>
    <w:p w:rsidR="005B0DE7" w:rsidRDefault="005B0DE7" w:rsidP="00951047">
      <w:pPr>
        <w:pStyle w:val="ABaseStyle"/>
      </w:pPr>
    </w:p>
    <w:p w:rsidR="005B0DE7" w:rsidRDefault="005B0DE7" w:rsidP="00FB0B01">
      <w:pPr>
        <w:pStyle w:val="Level-3"/>
      </w:pPr>
      <w:r>
        <w:t>Exam Exercise Solution Nineteen - 6 (Transfers To Trusts)</w:t>
      </w:r>
    </w:p>
    <w:p w:rsidR="005B0DE7" w:rsidRDefault="005B0DE7" w:rsidP="00951047">
      <w:pPr>
        <w:pStyle w:val="ABaseStyle"/>
      </w:pPr>
      <w:r>
        <w:t>In those cases where a taxable capital gain will be recognized at transfer, the amount of the gain will be $200 [(1/2)($2,500 - $2,100)].</w:t>
      </w:r>
    </w:p>
    <w:p w:rsidR="005B0DE7" w:rsidRDefault="005B0DE7">
      <w:pPr>
        <w:pStyle w:val="Space-Half"/>
      </w:pPr>
    </w:p>
    <w:p w:rsidR="005B0DE7" w:rsidRDefault="005B0DE7" w:rsidP="00FB0B01">
      <w:pPr>
        <w:pStyle w:val="2"/>
      </w:pPr>
      <w:r>
        <w:rPr>
          <w:b/>
          <w:bCs/>
        </w:rPr>
        <w:tab/>
      </w:r>
      <w:r>
        <w:rPr>
          <w:b/>
          <w:bCs/>
        </w:rPr>
        <w:tab/>
        <w:t>Taxable Capital</w:t>
      </w:r>
      <w:r>
        <w:rPr>
          <w:b/>
          <w:bCs/>
        </w:rPr>
        <w:tab/>
        <w:t>Adjusted Cost</w:t>
      </w:r>
    </w:p>
    <w:p w:rsidR="005B0DE7" w:rsidRDefault="005B0DE7" w:rsidP="00FB0B01">
      <w:pPr>
        <w:pStyle w:val="2"/>
      </w:pPr>
      <w:r>
        <w:rPr>
          <w:b/>
          <w:bCs/>
        </w:rPr>
        <w:t>Scenario</w:t>
      </w:r>
      <w:r>
        <w:rPr>
          <w:b/>
          <w:bCs/>
        </w:rPr>
        <w:tab/>
        <w:t>Gain (Settlor)</w:t>
      </w:r>
      <w:r>
        <w:rPr>
          <w:b/>
          <w:bCs/>
        </w:rPr>
        <w:tab/>
        <w:t>Base (Trust)</w:t>
      </w:r>
    </w:p>
    <w:p w:rsidR="005B0DE7" w:rsidRDefault="005B0DE7" w:rsidP="00FB0B01">
      <w:pPr>
        <w:pStyle w:val="2T"/>
      </w:pPr>
      <w:r>
        <w:t>1.</w:t>
      </w:r>
      <w:r>
        <w:tab/>
        <w:t>Inter vivos trust for adult child</w:t>
      </w:r>
      <w:r>
        <w:tab/>
        <w:t>$200</w:t>
      </w:r>
      <w:r>
        <w:tab/>
        <w:t>$2,500</w:t>
      </w:r>
    </w:p>
    <w:p w:rsidR="005B0DE7" w:rsidRDefault="005B0DE7" w:rsidP="00FB0B01">
      <w:pPr>
        <w:pStyle w:val="2"/>
      </w:pPr>
      <w:r>
        <w:t>2.</w:t>
      </w:r>
      <w:r>
        <w:tab/>
        <w:t>Testamentary spousal trust</w:t>
      </w:r>
      <w:r>
        <w:tab/>
        <w:t>Nil</w:t>
      </w:r>
      <w:r>
        <w:tab/>
        <w:t>2,100</w:t>
      </w:r>
    </w:p>
    <w:p w:rsidR="005B0DE7" w:rsidRDefault="005B0DE7" w:rsidP="00FB0B01">
      <w:pPr>
        <w:pStyle w:val="2"/>
      </w:pPr>
      <w:r>
        <w:t>3.</w:t>
      </w:r>
      <w:r>
        <w:tab/>
        <w:t>Joint common-law partner trust</w:t>
      </w:r>
      <w:r>
        <w:tab/>
        <w:t>Nil</w:t>
      </w:r>
      <w:r>
        <w:tab/>
        <w:t>2,100</w:t>
      </w:r>
    </w:p>
    <w:p w:rsidR="005B0DE7" w:rsidRDefault="005B0DE7" w:rsidP="00FB0B01">
      <w:pPr>
        <w:pStyle w:val="2"/>
      </w:pPr>
      <w:r>
        <w:t>4.</w:t>
      </w:r>
      <w:r>
        <w:tab/>
        <w:t>Inter vivos qualifying spousal trust</w:t>
      </w:r>
      <w:r>
        <w:tab/>
        <w:t>Nil</w:t>
      </w:r>
      <w:r>
        <w:tab/>
        <w:t>2,100</w:t>
      </w:r>
    </w:p>
    <w:p w:rsidR="005B0DE7" w:rsidRDefault="005B0DE7" w:rsidP="00FB0B01">
      <w:pPr>
        <w:pStyle w:val="2"/>
      </w:pPr>
      <w:r>
        <w:t>5.</w:t>
      </w:r>
      <w:r>
        <w:tab/>
        <w:t>Inter vivos trust for minor child</w:t>
      </w:r>
      <w:r>
        <w:tab/>
        <w:t>200</w:t>
      </w:r>
      <w:r>
        <w:tab/>
        <w:t>2,500</w:t>
      </w:r>
    </w:p>
    <w:p w:rsidR="005B0DE7" w:rsidRDefault="005B0DE7" w:rsidP="00FB0B01">
      <w:pPr>
        <w:pStyle w:val="2"/>
      </w:pPr>
      <w:r>
        <w:t>6.</w:t>
      </w:r>
      <w:r>
        <w:tab/>
        <w:t>Testamentary trust for friend</w:t>
      </w:r>
      <w:r>
        <w:tab/>
        <w:t>200</w:t>
      </w:r>
      <w:r>
        <w:tab/>
        <w:t>2,500</w:t>
      </w:r>
    </w:p>
    <w:p w:rsidR="005B0DE7" w:rsidRDefault="005B0DE7" w:rsidP="00FB0B01">
      <w:pPr>
        <w:pStyle w:val="2"/>
      </w:pPr>
      <w:r>
        <w:t>7.</w:t>
      </w:r>
      <w:r>
        <w:tab/>
        <w:t>Alter ego trust</w:t>
      </w:r>
      <w:r>
        <w:tab/>
        <w:t>Nil</w:t>
      </w:r>
      <w:r>
        <w:tab/>
        <w:t>2,100</w:t>
      </w:r>
    </w:p>
    <w:p w:rsidR="005B0DE7" w:rsidRDefault="005B0DE7">
      <w:pPr>
        <w:pStyle w:val="Space-Half"/>
      </w:pPr>
    </w:p>
    <w:p w:rsidR="005B0DE7" w:rsidRDefault="005B0DE7" w:rsidP="00FB0B01">
      <w:pPr>
        <w:pStyle w:val="Level-3"/>
      </w:pPr>
      <w:r>
        <w:t>Exam Exercise Solution Nineteen - 7 (Transfers To Trusts)</w:t>
      </w:r>
    </w:p>
    <w:p w:rsidR="005B0DE7" w:rsidRDefault="005B0DE7" w:rsidP="00951047">
      <w:pPr>
        <w:pStyle w:val="ABaseStyle"/>
      </w:pPr>
      <w:r>
        <w:t>In those cases where a taxable capital gain will be recognized at transfer, the amount of the gain will be $5,000 [(1/2)($30,000 - $20,000)].</w:t>
      </w:r>
    </w:p>
    <w:p w:rsidR="005B0DE7" w:rsidRDefault="005B0DE7">
      <w:pPr>
        <w:pStyle w:val="Space-Half"/>
      </w:pPr>
    </w:p>
    <w:p w:rsidR="005B0DE7" w:rsidRDefault="005B0DE7" w:rsidP="00FB0B01">
      <w:pPr>
        <w:pStyle w:val="2"/>
      </w:pPr>
      <w:r>
        <w:rPr>
          <w:b/>
          <w:bCs/>
        </w:rPr>
        <w:tab/>
      </w:r>
      <w:r>
        <w:rPr>
          <w:b/>
          <w:bCs/>
        </w:rPr>
        <w:tab/>
        <w:t>Taxable Capital</w:t>
      </w:r>
      <w:r>
        <w:rPr>
          <w:b/>
          <w:bCs/>
        </w:rPr>
        <w:tab/>
        <w:t>Adjusted Cost</w:t>
      </w:r>
    </w:p>
    <w:p w:rsidR="005B0DE7" w:rsidRDefault="005B0DE7" w:rsidP="00FB0B01">
      <w:pPr>
        <w:pStyle w:val="2"/>
      </w:pPr>
      <w:r>
        <w:rPr>
          <w:b/>
          <w:bCs/>
        </w:rPr>
        <w:t>Scenario</w:t>
      </w:r>
      <w:r>
        <w:rPr>
          <w:b/>
          <w:bCs/>
        </w:rPr>
        <w:tab/>
        <w:t>Gain (Settlor)</w:t>
      </w:r>
      <w:r>
        <w:rPr>
          <w:b/>
          <w:bCs/>
        </w:rPr>
        <w:tab/>
        <w:t>Base (Trust)</w:t>
      </w:r>
    </w:p>
    <w:p w:rsidR="005B0DE7" w:rsidRDefault="005B0DE7" w:rsidP="00FB0B01">
      <w:pPr>
        <w:pStyle w:val="2T"/>
      </w:pPr>
      <w:r>
        <w:t>1.</w:t>
      </w:r>
      <w:r>
        <w:tab/>
        <w:t>Joint spousal trust</w:t>
      </w:r>
      <w:r>
        <w:tab/>
        <w:t>Nil</w:t>
      </w:r>
      <w:r>
        <w:tab/>
        <w:t>$20,000</w:t>
      </w:r>
    </w:p>
    <w:p w:rsidR="005B0DE7" w:rsidRDefault="005B0DE7" w:rsidP="00FB0B01">
      <w:pPr>
        <w:pStyle w:val="2"/>
      </w:pPr>
      <w:r>
        <w:t>2.</w:t>
      </w:r>
      <w:r>
        <w:tab/>
        <w:t>Inter vivos trust for business partner</w:t>
      </w:r>
      <w:r>
        <w:tab/>
        <w:t>$5,000</w:t>
      </w:r>
      <w:r>
        <w:tab/>
        <w:t>30,000</w:t>
      </w:r>
    </w:p>
    <w:p w:rsidR="005B0DE7" w:rsidRDefault="005B0DE7" w:rsidP="00FB0B01">
      <w:pPr>
        <w:pStyle w:val="2"/>
      </w:pPr>
      <w:r>
        <w:t>3.</w:t>
      </w:r>
      <w:r>
        <w:tab/>
        <w:t>Testamentary trust for 22 year old son</w:t>
      </w:r>
      <w:r>
        <w:tab/>
        <w:t>5,000</w:t>
      </w:r>
      <w:r>
        <w:tab/>
        <w:t>30,000</w:t>
      </w:r>
    </w:p>
    <w:p w:rsidR="005B0DE7" w:rsidRDefault="005B0DE7" w:rsidP="00FB0B01">
      <w:pPr>
        <w:pStyle w:val="2"/>
      </w:pPr>
      <w:r>
        <w:t>4.</w:t>
      </w:r>
      <w:r>
        <w:tab/>
        <w:t>Testamentary qualifying spousal trust</w:t>
      </w:r>
      <w:r>
        <w:tab/>
        <w:t>Nil</w:t>
      </w:r>
      <w:r>
        <w:tab/>
        <w:t>20,000</w:t>
      </w:r>
    </w:p>
    <w:p w:rsidR="005B0DE7" w:rsidRDefault="005B0DE7" w:rsidP="00FB0B01">
      <w:pPr>
        <w:pStyle w:val="2"/>
      </w:pPr>
      <w:r>
        <w:t>5.</w:t>
      </w:r>
      <w:r>
        <w:tab/>
        <w:t>Alter ego trust</w:t>
      </w:r>
      <w:r>
        <w:tab/>
        <w:t>Nil</w:t>
      </w:r>
      <w:r>
        <w:tab/>
        <w:t>20,000</w:t>
      </w:r>
    </w:p>
    <w:p w:rsidR="005B0DE7" w:rsidRDefault="005B0DE7" w:rsidP="00FB0B01">
      <w:pPr>
        <w:pStyle w:val="2"/>
      </w:pPr>
      <w:r>
        <w:t>6.</w:t>
      </w:r>
      <w:r>
        <w:tab/>
        <w:t>Inter vivos trust for a minor child</w:t>
      </w:r>
      <w:r>
        <w:tab/>
        <w:t>5,000</w:t>
      </w:r>
      <w:r>
        <w:tab/>
        <w:t>30,000</w:t>
      </w:r>
    </w:p>
    <w:p w:rsidR="005B0DE7" w:rsidRDefault="005B0DE7" w:rsidP="00951047">
      <w:pPr>
        <w:pStyle w:val="ABaseStyle"/>
      </w:pPr>
    </w:p>
    <w:p w:rsidR="005B0DE7" w:rsidRDefault="005B0DE7" w:rsidP="00FB0B01">
      <w:pPr>
        <w:pStyle w:val="Level-3"/>
      </w:pPr>
      <w:r>
        <w:t>Exam Exercise Solution Nineteen - 8 (Spousal Trusts And Income Allocation)</w:t>
      </w:r>
    </w:p>
    <w:p w:rsidR="005B0DE7" w:rsidRDefault="005B0DE7" w:rsidP="00951047">
      <w:pPr>
        <w:pStyle w:val="ABaseStyle"/>
      </w:pPr>
      <w:r>
        <w:rPr>
          <w:b/>
          <w:bCs/>
        </w:rPr>
        <w:t>Transfer At Death</w:t>
      </w:r>
      <w:r>
        <w:t xml:space="preserve"> Because of the available rollover to a qualifying spousal trust, the trust will be deemed to have acquired the depreciable asset at a capital cost of $224,000 and UCC of $147,200.  The $76,800 difference between the capital cost and the UCC would be deemed to be CCA.  The fair market value at Mark’s death is not relevant to the transfer.</w:t>
      </w:r>
    </w:p>
    <w:p w:rsidR="005B0DE7" w:rsidRDefault="005B0DE7">
      <w:pPr>
        <w:pStyle w:val="Space-Half"/>
      </w:pPr>
    </w:p>
    <w:p w:rsidR="005B0DE7" w:rsidRDefault="005B0DE7" w:rsidP="00951047">
      <w:pPr>
        <w:pStyle w:val="ABaseStyle"/>
      </w:pPr>
      <w:r>
        <w:rPr>
          <w:b/>
          <w:bCs/>
        </w:rPr>
        <w:t>Sale By Trust</w:t>
      </w:r>
      <w:r>
        <w:t xml:space="preserve"> The tax consequences of the sale by the trust would be calculated as follows:</w:t>
      </w:r>
    </w:p>
    <w:p w:rsidR="005B0DE7" w:rsidRDefault="005B0DE7">
      <w:pPr>
        <w:pStyle w:val="Space-Half"/>
      </w:pPr>
    </w:p>
    <w:p w:rsidR="005B0DE7" w:rsidRDefault="005B0DE7" w:rsidP="00FB0B01">
      <w:pPr>
        <w:pStyle w:val="1"/>
      </w:pPr>
      <w:r>
        <w:t>Proceeds Of Disposition</w:t>
      </w:r>
      <w:r>
        <w:tab/>
        <w:t xml:space="preserve">$243,200 </w:t>
      </w:r>
    </w:p>
    <w:p w:rsidR="005B0DE7" w:rsidRDefault="005B0DE7" w:rsidP="00FB0B01">
      <w:pPr>
        <w:pStyle w:val="1"/>
      </w:pPr>
      <w:r>
        <w:t>Capital Cost</w:t>
      </w:r>
      <w:r>
        <w:tab/>
        <w:t>( 224,000)</w:t>
      </w:r>
    </w:p>
    <w:p w:rsidR="005B0DE7" w:rsidRDefault="005B0DE7" w:rsidP="00FB0B01">
      <w:pPr>
        <w:pStyle w:val="1T"/>
      </w:pPr>
      <w:r>
        <w:t>Capital Gain</w:t>
      </w:r>
      <w:r>
        <w:tab/>
        <w:t xml:space="preserve">$ 19,200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$ 9,600 </w:t>
      </w:r>
    </w:p>
    <w:p w:rsidR="005B0DE7" w:rsidRDefault="005B0DE7" w:rsidP="00951047">
      <w:pPr>
        <w:pStyle w:val="ABaseStyle"/>
      </w:pPr>
    </w:p>
    <w:p w:rsidR="005B0DE7" w:rsidRDefault="005B0DE7" w:rsidP="00FB0B01">
      <w:pPr>
        <w:pStyle w:val="1"/>
      </w:pPr>
      <w:r>
        <w:t>Capital Cost</w:t>
      </w:r>
      <w:r>
        <w:tab/>
        <w:t xml:space="preserve">$224,000 </w:t>
      </w:r>
    </w:p>
    <w:p w:rsidR="005B0DE7" w:rsidRDefault="005B0DE7" w:rsidP="00FB0B01">
      <w:pPr>
        <w:pStyle w:val="1"/>
      </w:pPr>
      <w:r>
        <w:t>UCC At Sale ($147,200 - $15,400)</w:t>
      </w:r>
      <w:r>
        <w:tab/>
        <w:t>( 131,800)</w:t>
      </w:r>
    </w:p>
    <w:p w:rsidR="005B0DE7" w:rsidRDefault="005B0DE7" w:rsidP="00FB0B01">
      <w:pPr>
        <w:pStyle w:val="1GT"/>
      </w:pPr>
      <w:r>
        <w:t>Recapture Of CCA</w:t>
      </w:r>
      <w:r>
        <w:tab/>
        <w:t xml:space="preserve">$ 92,200 </w:t>
      </w:r>
    </w:p>
    <w:p w:rsidR="005B0DE7" w:rsidRDefault="005B0DE7" w:rsidP="00951047">
      <w:pPr>
        <w:pStyle w:val="ABaseStyle"/>
      </w:pPr>
    </w:p>
    <w:p w:rsidR="005B0DE7" w:rsidRDefault="005B0DE7" w:rsidP="00FB0B01">
      <w:pPr>
        <w:pStyle w:val="Auto-Paragraph"/>
      </w:pPr>
      <w:r>
        <w:t>All of the income from the sale can be allocated to Mark’s spouse.  This would be the taxable capital gain of $9,600 and the recaptured CCA of $92,200.  As a result, the trust would have nil Tax Payable.</w:t>
      </w:r>
    </w:p>
    <w:p w:rsidR="005B0DE7" w:rsidRDefault="00F56913" w:rsidP="00FB0B01">
      <w:pPr>
        <w:pStyle w:val="Level-3"/>
      </w:pPr>
      <w:r>
        <w:br w:type="page"/>
      </w:r>
      <w:r w:rsidR="005B0DE7">
        <w:t>Exam Exercise Solution Nineteen - 9 (Spousal Trusts And Income Allocation)</w:t>
      </w:r>
    </w:p>
    <w:p w:rsidR="005B0DE7" w:rsidRDefault="005B0DE7" w:rsidP="00951047">
      <w:pPr>
        <w:pStyle w:val="ABaseStyle"/>
      </w:pPr>
      <w:r>
        <w:rPr>
          <w:b/>
          <w:bCs/>
        </w:rPr>
        <w:t>Transfer At Death</w:t>
      </w:r>
      <w:r>
        <w:t xml:space="preserve"> Because of the available rollover to a qualifying spousal trust, the trust will be deemed to have acquired the depreciable asset at a capital cost of $150,000 and UCC of $140,000.  The $10,000 difference between the capital cost and the UCC would be deemed to be CCA.  The fair market value at Martine’s death is not relevant to the transfer.</w:t>
      </w:r>
    </w:p>
    <w:p w:rsidR="005B0DE7" w:rsidRDefault="005B0DE7">
      <w:pPr>
        <w:pStyle w:val="Space-Half"/>
      </w:pPr>
    </w:p>
    <w:p w:rsidR="005B0DE7" w:rsidRDefault="005B0DE7" w:rsidP="00951047">
      <w:pPr>
        <w:pStyle w:val="ABaseStyle"/>
      </w:pPr>
      <w:r>
        <w:rPr>
          <w:b/>
          <w:bCs/>
        </w:rPr>
        <w:t>Sale By Trust</w:t>
      </w:r>
      <w:r>
        <w:t xml:space="preserve"> The tax consequences of the sale by the trust would be calculated as follows:</w:t>
      </w:r>
    </w:p>
    <w:p w:rsidR="005B0DE7" w:rsidRDefault="005B0DE7">
      <w:pPr>
        <w:pStyle w:val="Space-Half"/>
      </w:pPr>
    </w:p>
    <w:p w:rsidR="005B0DE7" w:rsidRDefault="005B0DE7" w:rsidP="00FB0B01">
      <w:pPr>
        <w:pStyle w:val="1"/>
      </w:pPr>
      <w:r>
        <w:t>Proceeds Of Disposition</w:t>
      </w:r>
      <w:r>
        <w:tab/>
        <w:t xml:space="preserve">$205,000 </w:t>
      </w:r>
    </w:p>
    <w:p w:rsidR="005B0DE7" w:rsidRDefault="005B0DE7" w:rsidP="00FB0B01">
      <w:pPr>
        <w:pStyle w:val="1"/>
      </w:pPr>
      <w:r>
        <w:t>Capital Cost</w:t>
      </w:r>
      <w:r>
        <w:tab/>
        <w:t>( 150,000)</w:t>
      </w:r>
    </w:p>
    <w:p w:rsidR="005B0DE7" w:rsidRDefault="005B0DE7" w:rsidP="00FB0B01">
      <w:pPr>
        <w:pStyle w:val="1T"/>
      </w:pPr>
      <w:r>
        <w:t>Capital Gain</w:t>
      </w:r>
      <w:r>
        <w:tab/>
        <w:t xml:space="preserve">$ 55,000 </w:t>
      </w:r>
    </w:p>
    <w:p w:rsidR="005B0DE7" w:rsidRDefault="005B0DE7" w:rsidP="00FB0B01">
      <w:pPr>
        <w:pStyle w:val="1"/>
      </w:pPr>
      <w:r>
        <w:t>Inclusion Rate</w:t>
      </w:r>
      <w:r>
        <w:tab/>
        <w:t xml:space="preserve">1/2 </w:t>
      </w:r>
    </w:p>
    <w:p w:rsidR="005B0DE7" w:rsidRDefault="005B0DE7" w:rsidP="00FB0B01">
      <w:pPr>
        <w:pStyle w:val="1GT"/>
      </w:pPr>
      <w:r>
        <w:t>Taxable Capital Gain</w:t>
      </w:r>
      <w:r>
        <w:tab/>
        <w:t xml:space="preserve">$ 27,500 </w:t>
      </w:r>
    </w:p>
    <w:p w:rsidR="005B0DE7" w:rsidRDefault="005B0DE7" w:rsidP="00951047">
      <w:pPr>
        <w:pStyle w:val="ABaseStyle"/>
      </w:pPr>
    </w:p>
    <w:p w:rsidR="005B0DE7" w:rsidRDefault="005B0DE7" w:rsidP="00FB0B01">
      <w:pPr>
        <w:pStyle w:val="1"/>
      </w:pPr>
      <w:r>
        <w:t>Capital Cost</w:t>
      </w:r>
      <w:r>
        <w:tab/>
        <w:t xml:space="preserve">$150,000 </w:t>
      </w:r>
    </w:p>
    <w:p w:rsidR="005B0DE7" w:rsidRDefault="005B0DE7" w:rsidP="00FB0B01">
      <w:pPr>
        <w:pStyle w:val="1"/>
      </w:pPr>
      <w:r>
        <w:t>UCC At ($140,000 - $20,000)</w:t>
      </w:r>
      <w:r>
        <w:tab/>
        <w:t>( 120,000)</w:t>
      </w:r>
    </w:p>
    <w:p w:rsidR="005B0DE7" w:rsidRDefault="005B0DE7" w:rsidP="00FB0B01">
      <w:pPr>
        <w:pStyle w:val="1GT"/>
      </w:pPr>
      <w:r>
        <w:t>Recapture Of CCA</w:t>
      </w:r>
      <w:r>
        <w:tab/>
        <w:t xml:space="preserve">$ 30,000 </w:t>
      </w:r>
    </w:p>
    <w:p w:rsidR="005B0DE7" w:rsidRDefault="005B0DE7" w:rsidP="00951047">
      <w:pPr>
        <w:pStyle w:val="ABaseStyle"/>
      </w:pPr>
    </w:p>
    <w:p w:rsidR="005B0DE7" w:rsidRDefault="005B0DE7" w:rsidP="00FB0B01">
      <w:pPr>
        <w:pStyle w:val="Auto-Paragraph"/>
      </w:pPr>
      <w:r>
        <w:t>All of the income from the sale can be allocated to Martine’s spouse.  This would be the taxable capital gain of $27,500 and the recaptured CCA of $30,000.  As a result, the trust would have nil Tax Payable.</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Nineteen - 10 (Flow Through To Beneficiaries)</w:t>
      </w:r>
    </w:p>
    <w:p w:rsidR="005B0DE7" w:rsidRDefault="005B0DE7" w:rsidP="00951047">
      <w:pPr>
        <w:pStyle w:val="ABaseStyle"/>
      </w:pPr>
      <w:r>
        <w:t>The income allocation would be as follows:</w:t>
      </w:r>
    </w:p>
    <w:p w:rsidR="005B0DE7" w:rsidRDefault="005B0DE7" w:rsidP="00951047">
      <w:pPr>
        <w:pStyle w:val="ABaseStyle"/>
      </w:pPr>
    </w:p>
    <w:p w:rsidR="005B0DE7" w:rsidRDefault="005B0DE7" w:rsidP="00FB0B01">
      <w:pPr>
        <w:pStyle w:val="3"/>
      </w:pPr>
      <w:r>
        <w:rPr>
          <w:b/>
          <w:bCs/>
        </w:rPr>
        <w:tab/>
      </w:r>
      <w:r>
        <w:rPr>
          <w:b/>
          <w:bCs/>
        </w:rPr>
        <w:tab/>
        <w:t>Received</w:t>
      </w:r>
      <w:r>
        <w:rPr>
          <w:b/>
          <w:bCs/>
        </w:rPr>
        <w:tab/>
        <w:t>Paid To</w:t>
      </w:r>
      <w:r>
        <w:rPr>
          <w:b/>
          <w:bCs/>
        </w:rPr>
        <w:tab/>
        <w:t>Retained</w:t>
      </w:r>
    </w:p>
    <w:p w:rsidR="005B0DE7" w:rsidRDefault="005B0DE7" w:rsidP="00FB0B01">
      <w:pPr>
        <w:pStyle w:val="3"/>
      </w:pPr>
      <w:r>
        <w:rPr>
          <w:b/>
          <w:bCs/>
        </w:rPr>
        <w:tab/>
      </w:r>
      <w:r>
        <w:rPr>
          <w:b/>
          <w:bCs/>
        </w:rPr>
        <w:tab/>
        <w:t xml:space="preserve"> By Trust</w:t>
      </w:r>
      <w:r>
        <w:rPr>
          <w:b/>
          <w:bCs/>
        </w:rPr>
        <w:tab/>
        <w:t>Francine</w:t>
      </w:r>
      <w:r>
        <w:rPr>
          <w:b/>
          <w:bCs/>
        </w:rPr>
        <w:tab/>
        <w:t>By Trust</w:t>
      </w:r>
    </w:p>
    <w:p w:rsidR="005B0DE7" w:rsidRDefault="005B0DE7" w:rsidP="00FB0B01">
      <w:pPr>
        <w:pStyle w:val="3T"/>
      </w:pPr>
      <w:r>
        <w:t xml:space="preserve">Eligible Dividends </w:t>
      </w:r>
      <w:r>
        <w:tab/>
        <w:t>$367,000</w:t>
      </w:r>
      <w:r>
        <w:tab/>
        <w:t>$210,000</w:t>
      </w:r>
      <w:r>
        <w:tab/>
        <w:t>$157,000</w:t>
      </w:r>
    </w:p>
    <w:p w:rsidR="005B0DE7" w:rsidRDefault="005B0DE7" w:rsidP="00FB0B01">
      <w:pPr>
        <w:pStyle w:val="3"/>
      </w:pPr>
      <w:r>
        <w:t>Non-Eligible Dividends From CCPC</w:t>
      </w:r>
      <w:r>
        <w:tab/>
        <w:t>108,000</w:t>
      </w:r>
      <w:r>
        <w:tab/>
        <w:t>108,000</w:t>
      </w:r>
      <w:r>
        <w:tab/>
        <w:t>Nil</w:t>
      </w:r>
    </w:p>
    <w:p w:rsidR="005B0DE7" w:rsidRDefault="005B0DE7" w:rsidP="00FB0B01">
      <w:pPr>
        <w:pStyle w:val="3"/>
      </w:pPr>
      <w:r>
        <w:t xml:space="preserve">Capital Gain </w:t>
      </w:r>
      <w:r>
        <w:tab/>
        <w:t>47,000</w:t>
      </w:r>
      <w:r>
        <w:tab/>
        <w:t>47,000</w:t>
      </w:r>
      <w:r>
        <w:tab/>
        <w:t>Nil</w:t>
      </w:r>
    </w:p>
    <w:p w:rsidR="005B0DE7" w:rsidRDefault="005B0DE7" w:rsidP="00FB0B01">
      <w:pPr>
        <w:pStyle w:val="3GT"/>
      </w:pPr>
      <w:r>
        <w:t>Totals</w:t>
      </w:r>
      <w:r>
        <w:tab/>
        <w:t>$522,000</w:t>
      </w:r>
      <w:r>
        <w:tab/>
        <w:t>$365,000</w:t>
      </w:r>
      <w:r>
        <w:tab/>
        <w:t>$157,000</w:t>
      </w:r>
    </w:p>
    <w:p w:rsidR="005B0DE7" w:rsidRDefault="005B0DE7">
      <w:pPr>
        <w:pStyle w:val="Space-Half"/>
      </w:pPr>
    </w:p>
    <w:p w:rsidR="005B0DE7" w:rsidRDefault="005B0DE7" w:rsidP="00951047">
      <w:pPr>
        <w:pStyle w:val="ABaseStyle"/>
      </w:pPr>
    </w:p>
    <w:p w:rsidR="005B0DE7" w:rsidRDefault="005B0DE7" w:rsidP="00951047">
      <w:pPr>
        <w:pStyle w:val="ABaseStyle"/>
      </w:pPr>
      <w:r>
        <w:t>The Net Income For Tax Purposes of the trust would be calculated as follows:</w:t>
      </w:r>
    </w:p>
    <w:p w:rsidR="005B0DE7" w:rsidRDefault="005B0DE7">
      <w:pPr>
        <w:pStyle w:val="Space-Half"/>
      </w:pPr>
    </w:p>
    <w:p w:rsidR="005B0DE7" w:rsidRDefault="005B0DE7" w:rsidP="00FB0B01">
      <w:pPr>
        <w:pStyle w:val="1"/>
      </w:pPr>
      <w:r>
        <w:t>Eligible Dividends</w:t>
      </w:r>
      <w:r>
        <w:tab/>
        <w:t xml:space="preserve">$157,000 </w:t>
      </w:r>
    </w:p>
    <w:p w:rsidR="005B0DE7" w:rsidRDefault="005B0DE7" w:rsidP="00FB0B01">
      <w:pPr>
        <w:pStyle w:val="1"/>
      </w:pPr>
      <w:r>
        <w:t>Gross Up Of Eligible Dividends At 38 Percent</w:t>
      </w:r>
      <w:r>
        <w:tab/>
        <w:t xml:space="preserve">59,660 </w:t>
      </w:r>
    </w:p>
    <w:p w:rsidR="005B0DE7" w:rsidRDefault="005B0DE7" w:rsidP="00FB0B01">
      <w:pPr>
        <w:pStyle w:val="1GT"/>
      </w:pPr>
      <w:r>
        <w:t>Net Income For Tax Purposes - Trust</w:t>
      </w:r>
      <w:r>
        <w:tab/>
        <w:t xml:space="preserve">$216,660 </w:t>
      </w:r>
    </w:p>
    <w:p w:rsidR="005B0DE7" w:rsidRDefault="005B0DE7">
      <w:pPr>
        <w:pStyle w:val="Space-Half"/>
      </w:pPr>
    </w:p>
    <w:p w:rsidR="005B0DE7" w:rsidRDefault="005B0DE7" w:rsidP="00951047">
      <w:pPr>
        <w:pStyle w:val="ABaseStyle"/>
      </w:pPr>
    </w:p>
    <w:p w:rsidR="005B0DE7" w:rsidRDefault="005B0DE7" w:rsidP="00951047">
      <w:pPr>
        <w:pStyle w:val="ABaseStyle"/>
      </w:pPr>
      <w:r>
        <w:t>The Net Income For Tax Purposes for Francine would be as follows:</w:t>
      </w:r>
    </w:p>
    <w:p w:rsidR="005B0DE7" w:rsidRDefault="005B0DE7">
      <w:pPr>
        <w:pStyle w:val="Space-Half"/>
      </w:pPr>
    </w:p>
    <w:p w:rsidR="005B0DE7" w:rsidRDefault="005B0DE7" w:rsidP="00FB0B01">
      <w:pPr>
        <w:pStyle w:val="1"/>
      </w:pPr>
      <w:r>
        <w:t>Eligible Dividends From Canadian Corporations</w:t>
      </w:r>
      <w:r>
        <w:tab/>
        <w:t xml:space="preserve">$210,000 </w:t>
      </w:r>
    </w:p>
    <w:p w:rsidR="005B0DE7" w:rsidRDefault="005B0DE7" w:rsidP="00FB0B01">
      <w:pPr>
        <w:pStyle w:val="1"/>
      </w:pPr>
      <w:r>
        <w:t>Gross Up At 38 Percent</w:t>
      </w:r>
      <w:r>
        <w:tab/>
        <w:t xml:space="preserve">79,800 </w:t>
      </w:r>
    </w:p>
    <w:p w:rsidR="005B0DE7" w:rsidRDefault="005B0DE7" w:rsidP="00FB0B01">
      <w:pPr>
        <w:pStyle w:val="1"/>
      </w:pPr>
      <w:r>
        <w:t>Non-Eligible Dividends From CCPC</w:t>
      </w:r>
      <w:r>
        <w:tab/>
        <w:t xml:space="preserve">108,000 </w:t>
      </w:r>
    </w:p>
    <w:p w:rsidR="005B0DE7" w:rsidRDefault="005B0DE7" w:rsidP="00FB0B01">
      <w:pPr>
        <w:pStyle w:val="1"/>
      </w:pPr>
      <w:r>
        <w:t>Gross Up At 18 Percent</w:t>
      </w:r>
      <w:r>
        <w:tab/>
        <w:t xml:space="preserve">19,440 </w:t>
      </w:r>
    </w:p>
    <w:p w:rsidR="005B0DE7" w:rsidRDefault="005B0DE7" w:rsidP="00FB0B01">
      <w:pPr>
        <w:pStyle w:val="1"/>
      </w:pPr>
      <w:r>
        <w:t>Taxable Capital Gains [(1/2)($47,000)]</w:t>
      </w:r>
      <w:r>
        <w:tab/>
        <w:t xml:space="preserve">23,500 </w:t>
      </w:r>
    </w:p>
    <w:p w:rsidR="005B0DE7" w:rsidRDefault="005B0DE7" w:rsidP="00FB0B01">
      <w:pPr>
        <w:pStyle w:val="1GT"/>
      </w:pPr>
      <w:r>
        <w:t xml:space="preserve">Net Income For Tax Purposes - Francine </w:t>
      </w:r>
      <w:r>
        <w:tab/>
        <w:t xml:space="preserve">$448,300 </w:t>
      </w:r>
    </w:p>
    <w:p w:rsidR="005B0DE7" w:rsidRDefault="005B0DE7" w:rsidP="00951047">
      <w:pPr>
        <w:pStyle w:val="ABaseStyle"/>
      </w:pPr>
    </w:p>
    <w:p w:rsidR="005B0DE7" w:rsidRDefault="005B0DE7" w:rsidP="00951047">
      <w:pPr>
        <w:pStyle w:val="ABaseStyle"/>
      </w:pPr>
      <w:r>
        <w:t>The dividend tax credit that will be available to the trust is $32,542 [(6/11)($59,660)].  Francine’s dividend tax credits will be $43,527 [(6/11)($79,800)] on the eligible dividends and $14,040 [(13/18)($19,440)] on the non-eligible amounts.</w:t>
      </w:r>
    </w:p>
    <w:p w:rsidR="005B0DE7" w:rsidRDefault="005B0DE7" w:rsidP="00951047">
      <w:pPr>
        <w:pStyle w:val="ABaseStyle"/>
      </w:pPr>
    </w:p>
    <w:p w:rsidR="005B0DE7" w:rsidRDefault="00F56913" w:rsidP="00FB0B01">
      <w:pPr>
        <w:pStyle w:val="Level-3"/>
      </w:pPr>
      <w:r>
        <w:br w:type="page"/>
      </w:r>
      <w:r w:rsidR="005B0DE7">
        <w:t>Exam Exercise Solution Nineteen - 11 (Flow Through To Beneficiaries)</w:t>
      </w:r>
    </w:p>
    <w:p w:rsidR="005B0DE7" w:rsidRDefault="005B0DE7" w:rsidP="00951047">
      <w:pPr>
        <w:pStyle w:val="ABaseStyle"/>
      </w:pPr>
      <w:r>
        <w:t>The income allocation would be as follows:</w:t>
      </w:r>
    </w:p>
    <w:p w:rsidR="005B0DE7" w:rsidRDefault="005B0DE7" w:rsidP="00951047">
      <w:pPr>
        <w:pStyle w:val="ABaseStyle"/>
      </w:pPr>
    </w:p>
    <w:p w:rsidR="005B0DE7" w:rsidRDefault="005B0DE7" w:rsidP="00FB0B01">
      <w:pPr>
        <w:pStyle w:val="3"/>
      </w:pPr>
      <w:r>
        <w:rPr>
          <w:b/>
          <w:bCs/>
        </w:rPr>
        <w:tab/>
      </w:r>
      <w:r>
        <w:rPr>
          <w:b/>
          <w:bCs/>
        </w:rPr>
        <w:tab/>
        <w:t>Received</w:t>
      </w:r>
      <w:r>
        <w:rPr>
          <w:b/>
          <w:bCs/>
        </w:rPr>
        <w:tab/>
        <w:t>Paid To</w:t>
      </w:r>
      <w:r>
        <w:rPr>
          <w:b/>
          <w:bCs/>
        </w:rPr>
        <w:tab/>
        <w:t>Retained</w:t>
      </w:r>
    </w:p>
    <w:p w:rsidR="005B0DE7" w:rsidRDefault="005B0DE7" w:rsidP="00FB0B01">
      <w:pPr>
        <w:pStyle w:val="3"/>
      </w:pPr>
      <w:r>
        <w:rPr>
          <w:b/>
          <w:bCs/>
        </w:rPr>
        <w:tab/>
      </w:r>
      <w:r>
        <w:rPr>
          <w:b/>
          <w:bCs/>
        </w:rPr>
        <w:tab/>
        <w:t xml:space="preserve"> By Trust</w:t>
      </w:r>
      <w:r>
        <w:rPr>
          <w:b/>
          <w:bCs/>
        </w:rPr>
        <w:tab/>
        <w:t>Marcin</w:t>
      </w:r>
      <w:r>
        <w:rPr>
          <w:b/>
          <w:bCs/>
        </w:rPr>
        <w:tab/>
        <w:t>By Trust</w:t>
      </w:r>
    </w:p>
    <w:p w:rsidR="005B0DE7" w:rsidRDefault="005B0DE7" w:rsidP="00FB0B01">
      <w:pPr>
        <w:pStyle w:val="3T"/>
      </w:pPr>
      <w:r>
        <w:t xml:space="preserve">Eligible Dividends </w:t>
      </w:r>
      <w:r>
        <w:tab/>
        <w:t>$ 50,000</w:t>
      </w:r>
      <w:r>
        <w:tab/>
        <w:t>$ 37,500</w:t>
      </w:r>
      <w:r>
        <w:tab/>
        <w:t>$12,500</w:t>
      </w:r>
    </w:p>
    <w:p w:rsidR="005B0DE7" w:rsidRDefault="005B0DE7" w:rsidP="00FB0B01">
      <w:pPr>
        <w:pStyle w:val="3"/>
      </w:pPr>
      <w:r>
        <w:t>Non-Eligible Dividends From CCPC</w:t>
      </w:r>
      <w:r>
        <w:tab/>
        <w:t>200,000</w:t>
      </w:r>
      <w:r>
        <w:tab/>
        <w:t>150,000</w:t>
      </w:r>
      <w:r>
        <w:tab/>
        <w:t>50,000</w:t>
      </w:r>
    </w:p>
    <w:p w:rsidR="005B0DE7" w:rsidRDefault="005B0DE7" w:rsidP="00FB0B01">
      <w:pPr>
        <w:pStyle w:val="3"/>
      </w:pPr>
      <w:r>
        <w:t xml:space="preserve">Capital Gain </w:t>
      </w:r>
      <w:r>
        <w:tab/>
        <w:t>30,000</w:t>
      </w:r>
      <w:r>
        <w:tab/>
        <w:t>22,500</w:t>
      </w:r>
      <w:r>
        <w:tab/>
        <w:t>7,500</w:t>
      </w:r>
    </w:p>
    <w:p w:rsidR="005B0DE7" w:rsidRDefault="005B0DE7" w:rsidP="00FB0B01">
      <w:pPr>
        <w:pStyle w:val="3GT"/>
      </w:pPr>
      <w:r>
        <w:t>Totals</w:t>
      </w:r>
      <w:r>
        <w:tab/>
        <w:t>$280,000</w:t>
      </w:r>
      <w:r>
        <w:tab/>
        <w:t>$210,000</w:t>
      </w:r>
      <w:r>
        <w:tab/>
        <w:t>$70,000</w:t>
      </w:r>
    </w:p>
    <w:p w:rsidR="005B0DE7" w:rsidRDefault="005B0DE7">
      <w:pPr>
        <w:pStyle w:val="Space-Half"/>
      </w:pPr>
    </w:p>
    <w:p w:rsidR="005B0DE7" w:rsidRDefault="005B0DE7" w:rsidP="00951047">
      <w:pPr>
        <w:pStyle w:val="ABaseStyle"/>
      </w:pPr>
    </w:p>
    <w:p w:rsidR="005B0DE7" w:rsidRDefault="005B0DE7" w:rsidP="00951047">
      <w:pPr>
        <w:pStyle w:val="ABaseStyle"/>
      </w:pPr>
      <w:r>
        <w:t>The Net Income For Tax Purposes of Marcin and the trust would be calculated as follows:</w:t>
      </w:r>
    </w:p>
    <w:p w:rsidR="005B0DE7" w:rsidRDefault="005B0DE7">
      <w:pPr>
        <w:pStyle w:val="Space-Half"/>
      </w:pPr>
    </w:p>
    <w:p w:rsidR="005B0DE7" w:rsidRDefault="005B0DE7" w:rsidP="00FB0B01">
      <w:pPr>
        <w:pStyle w:val="2"/>
      </w:pPr>
      <w:r>
        <w:rPr>
          <w:b/>
          <w:bCs/>
        </w:rPr>
        <w:tab/>
      </w:r>
      <w:r>
        <w:rPr>
          <w:b/>
          <w:bCs/>
        </w:rPr>
        <w:tab/>
        <w:t xml:space="preserve">Marcin </w:t>
      </w:r>
      <w:r>
        <w:rPr>
          <w:b/>
          <w:bCs/>
        </w:rPr>
        <w:tab/>
        <w:t xml:space="preserve">Trust </w:t>
      </w:r>
    </w:p>
    <w:p w:rsidR="005B0DE7" w:rsidRDefault="005B0DE7" w:rsidP="00FB0B01">
      <w:pPr>
        <w:pStyle w:val="2T"/>
      </w:pPr>
      <w:r>
        <w:t xml:space="preserve">Eligible Dividends </w:t>
      </w:r>
      <w:r>
        <w:tab/>
        <w:t xml:space="preserve">$37,500 </w:t>
      </w:r>
      <w:r>
        <w:tab/>
        <w:t xml:space="preserve">$12,500 </w:t>
      </w:r>
    </w:p>
    <w:p w:rsidR="005B0DE7" w:rsidRDefault="005B0DE7" w:rsidP="00FB0B01">
      <w:pPr>
        <w:pStyle w:val="2"/>
      </w:pPr>
      <w:r>
        <w:t>Gross-Up On Eligible Dividends At 38%</w:t>
      </w:r>
      <w:r>
        <w:tab/>
        <w:t xml:space="preserve">14,250 </w:t>
      </w:r>
      <w:r>
        <w:tab/>
        <w:t xml:space="preserve">4,750 </w:t>
      </w:r>
    </w:p>
    <w:p w:rsidR="005B0DE7" w:rsidRDefault="005B0DE7" w:rsidP="00FB0B01">
      <w:pPr>
        <w:pStyle w:val="2"/>
      </w:pPr>
      <w:r>
        <w:t xml:space="preserve">Non-Eligible Dividends </w:t>
      </w:r>
      <w:r>
        <w:tab/>
        <w:t xml:space="preserve">150,000 </w:t>
      </w:r>
      <w:r>
        <w:tab/>
        <w:t xml:space="preserve">50,000 </w:t>
      </w:r>
    </w:p>
    <w:p w:rsidR="005B0DE7" w:rsidRDefault="005B0DE7" w:rsidP="00FB0B01">
      <w:pPr>
        <w:pStyle w:val="2"/>
      </w:pPr>
      <w:r>
        <w:t>Gross-Up On Non-Eligible</w:t>
      </w:r>
    </w:p>
    <w:p w:rsidR="005B0DE7" w:rsidRDefault="005B0DE7" w:rsidP="00FB0B01">
      <w:pPr>
        <w:pStyle w:val="2"/>
      </w:pPr>
      <w:r>
        <w:tab/>
        <w:t>Dividends At 18%</w:t>
      </w:r>
      <w:r>
        <w:tab/>
        <w:t xml:space="preserve">27,000 </w:t>
      </w:r>
      <w:r>
        <w:tab/>
        <w:t xml:space="preserve">9,000 </w:t>
      </w:r>
    </w:p>
    <w:p w:rsidR="005B0DE7" w:rsidRDefault="005B0DE7" w:rsidP="00FB0B01">
      <w:pPr>
        <w:pStyle w:val="2"/>
      </w:pPr>
      <w:r>
        <w:t xml:space="preserve">Capital Gain </w:t>
      </w:r>
      <w:r>
        <w:tab/>
        <w:t xml:space="preserve">22,500 </w:t>
      </w:r>
      <w:r>
        <w:tab/>
        <w:t xml:space="preserve">7,500 </w:t>
      </w:r>
    </w:p>
    <w:p w:rsidR="005B0DE7" w:rsidRDefault="005B0DE7" w:rsidP="00FB0B01">
      <w:pPr>
        <w:pStyle w:val="2"/>
      </w:pPr>
      <w:r>
        <w:t>Non-Taxable Half Of Capital Gain</w:t>
      </w:r>
      <w:r>
        <w:tab/>
        <w:t>( 11,250)</w:t>
      </w:r>
      <w:r>
        <w:tab/>
        <w:t>( 3,750)</w:t>
      </w:r>
    </w:p>
    <w:p w:rsidR="005B0DE7" w:rsidRDefault="005B0DE7" w:rsidP="00FB0B01">
      <w:pPr>
        <w:pStyle w:val="2GT"/>
      </w:pPr>
      <w:r>
        <w:t xml:space="preserve">Net Income for Tax Purposes </w:t>
      </w:r>
      <w:r>
        <w:tab/>
        <w:t xml:space="preserve">$240,000 </w:t>
      </w:r>
      <w:r>
        <w:tab/>
        <w:t xml:space="preserve">$ 80,000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Nineteen - 12 (Inter Vivos Trusts - Tax Payable)</w:t>
      </w:r>
    </w:p>
    <w:p w:rsidR="005B0DE7" w:rsidRDefault="005B0DE7" w:rsidP="00951047">
      <w:pPr>
        <w:pStyle w:val="ABaseStyle"/>
      </w:pPr>
      <w:r>
        <w:t>Taxable Income and federal Tax Payable for the trust would be calculated as follows:</w:t>
      </w:r>
    </w:p>
    <w:p w:rsidR="005B0DE7" w:rsidRDefault="005B0DE7" w:rsidP="00951047">
      <w:pPr>
        <w:pStyle w:val="ABaseStyle"/>
      </w:pPr>
    </w:p>
    <w:p w:rsidR="005B0DE7" w:rsidRDefault="005B0DE7" w:rsidP="00FB0B01">
      <w:pPr>
        <w:pStyle w:val="1"/>
      </w:pPr>
      <w:r>
        <w:t>Non-Eligible Dividends Received</w:t>
      </w:r>
      <w:r>
        <w:tab/>
        <w:t xml:space="preserve">$38,000 </w:t>
      </w:r>
    </w:p>
    <w:p w:rsidR="005B0DE7" w:rsidRDefault="005B0DE7" w:rsidP="00FB0B01">
      <w:pPr>
        <w:pStyle w:val="1"/>
      </w:pPr>
      <w:r>
        <w:t>Deduction For Distribution To Beneficiary</w:t>
      </w:r>
      <w:r>
        <w:tab/>
        <w:t>( 24,500)</w:t>
      </w:r>
    </w:p>
    <w:p w:rsidR="005B0DE7" w:rsidRDefault="005B0DE7" w:rsidP="00FB0B01">
      <w:pPr>
        <w:pStyle w:val="1T"/>
      </w:pPr>
      <w:r>
        <w:t>Net Dividend Income</w:t>
      </w:r>
      <w:r>
        <w:tab/>
        <w:t xml:space="preserve">$13,500 </w:t>
      </w:r>
    </w:p>
    <w:p w:rsidR="005B0DE7" w:rsidRDefault="005B0DE7" w:rsidP="00FB0B01">
      <w:pPr>
        <w:pStyle w:val="1"/>
      </w:pPr>
      <w:r>
        <w:t>Dividend Gross Up (18 Percent)</w:t>
      </w:r>
      <w:r>
        <w:tab/>
        <w:t xml:space="preserve">2,430 </w:t>
      </w:r>
    </w:p>
    <w:p w:rsidR="005B0DE7" w:rsidRDefault="005B0DE7" w:rsidP="00FB0B01">
      <w:pPr>
        <w:pStyle w:val="1T"/>
      </w:pPr>
      <w:r>
        <w:t>Taxable Income For The Trust</w:t>
      </w:r>
      <w:r>
        <w:tab/>
        <w:t xml:space="preserve">$15,930 </w:t>
      </w:r>
    </w:p>
    <w:p w:rsidR="005B0DE7" w:rsidRDefault="005B0DE7" w:rsidP="00FB0B01">
      <w:pPr>
        <w:pStyle w:val="1"/>
      </w:pPr>
      <w:r>
        <w:t>Federal Tax Rate (Inter Vivos Trust)</w:t>
      </w:r>
      <w:r>
        <w:tab/>
        <w:t xml:space="preserve">29% </w:t>
      </w:r>
    </w:p>
    <w:p w:rsidR="005B0DE7" w:rsidRDefault="005B0DE7" w:rsidP="00FB0B01">
      <w:pPr>
        <w:pStyle w:val="1T"/>
      </w:pPr>
      <w:r>
        <w:t>Federal Tax Before Credits</w:t>
      </w:r>
      <w:r>
        <w:tab/>
        <w:t xml:space="preserve">$ 4,620 </w:t>
      </w:r>
    </w:p>
    <w:p w:rsidR="005B0DE7" w:rsidRDefault="005B0DE7" w:rsidP="00FB0B01">
      <w:pPr>
        <w:pStyle w:val="1"/>
      </w:pPr>
      <w:r>
        <w:t>Federal Dividend Tax Credit [(13/18)($2,430)]</w:t>
      </w:r>
      <w:r>
        <w:tab/>
        <w:t>( 1,755)</w:t>
      </w:r>
    </w:p>
    <w:p w:rsidR="005B0DE7" w:rsidRDefault="005B0DE7" w:rsidP="00FB0B01">
      <w:pPr>
        <w:pStyle w:val="1GT"/>
      </w:pPr>
      <w:r>
        <w:t>Federal Tax Payable - Trust</w:t>
      </w:r>
      <w:r>
        <w:tab/>
        <w:t xml:space="preserve">$ 2,865 </w:t>
      </w:r>
    </w:p>
    <w:p w:rsidR="005B0DE7" w:rsidRDefault="005B0DE7" w:rsidP="00951047">
      <w:pPr>
        <w:pStyle w:val="ABaseStyle"/>
      </w:pPr>
    </w:p>
    <w:p w:rsidR="005B0DE7" w:rsidRDefault="005B0DE7" w:rsidP="00951047">
      <w:pPr>
        <w:pStyle w:val="ABaseStyle"/>
      </w:pPr>
      <w:r>
        <w:t>Taxable Income and federal Tax Payable for the son would be calculated as follows:</w:t>
      </w:r>
    </w:p>
    <w:p w:rsidR="005B0DE7" w:rsidRDefault="005B0DE7" w:rsidP="00951047">
      <w:pPr>
        <w:pStyle w:val="ABaseStyle"/>
      </w:pPr>
    </w:p>
    <w:p w:rsidR="005B0DE7" w:rsidRDefault="005B0DE7" w:rsidP="00FB0B01">
      <w:pPr>
        <w:pStyle w:val="1"/>
      </w:pPr>
      <w:r>
        <w:t>Non-Eligible Dividend Income From The Trust</w:t>
      </w:r>
      <w:r>
        <w:tab/>
        <w:t xml:space="preserve">$24,500 </w:t>
      </w:r>
    </w:p>
    <w:p w:rsidR="005B0DE7" w:rsidRDefault="005B0DE7" w:rsidP="00FB0B01">
      <w:pPr>
        <w:pStyle w:val="1"/>
      </w:pPr>
      <w:r>
        <w:t>Dividend Gross Up (18 Percent)</w:t>
      </w:r>
      <w:r>
        <w:tab/>
        <w:t xml:space="preserve">4,410 </w:t>
      </w:r>
    </w:p>
    <w:p w:rsidR="005B0DE7" w:rsidRDefault="005B0DE7" w:rsidP="00FB0B01">
      <w:pPr>
        <w:pStyle w:val="1T"/>
      </w:pPr>
      <w:r>
        <w:t>Taxable Income For The Son</w:t>
      </w:r>
      <w:r>
        <w:tab/>
        <w:t xml:space="preserve">$28,910 </w:t>
      </w:r>
    </w:p>
    <w:p w:rsidR="005B0DE7" w:rsidRDefault="005B0DE7" w:rsidP="00FB0B01">
      <w:pPr>
        <w:pStyle w:val="1"/>
      </w:pPr>
      <w:r>
        <w:t>Federal Tax Rate</w:t>
      </w:r>
      <w:r>
        <w:tab/>
        <w:t xml:space="preserve">15% </w:t>
      </w:r>
    </w:p>
    <w:p w:rsidR="005B0DE7" w:rsidRDefault="005B0DE7" w:rsidP="00FB0B01">
      <w:pPr>
        <w:pStyle w:val="1T"/>
      </w:pPr>
      <w:r>
        <w:t>Federal Tax Before Credits</w:t>
      </w:r>
      <w:r>
        <w:tab/>
        <w:t xml:space="preserve">$ 4,337 </w:t>
      </w:r>
    </w:p>
    <w:p w:rsidR="005B0DE7" w:rsidRDefault="005B0DE7" w:rsidP="00FB0B01">
      <w:pPr>
        <w:pStyle w:val="1"/>
      </w:pPr>
      <w:r>
        <w:t>Basic Personal Credit [(15%)($11,138)]</w:t>
      </w:r>
      <w:r>
        <w:tab/>
        <w:t>( 1,671)</w:t>
      </w:r>
    </w:p>
    <w:p w:rsidR="005B0DE7" w:rsidRDefault="005B0DE7" w:rsidP="00FB0B01">
      <w:pPr>
        <w:pStyle w:val="1"/>
      </w:pPr>
      <w:r>
        <w:t>Federal Dividend Tax Credit [(13/18)($4,410)]</w:t>
      </w:r>
      <w:r>
        <w:tab/>
        <w:t>( 3,185)</w:t>
      </w:r>
    </w:p>
    <w:p w:rsidR="005B0DE7" w:rsidRDefault="005B0DE7" w:rsidP="00FB0B01">
      <w:pPr>
        <w:pStyle w:val="1GT"/>
      </w:pPr>
      <w:r>
        <w:t>Federal Tax Payable - Son</w:t>
      </w:r>
      <w:r>
        <w:tab/>
        <w:t xml:space="preserve">Nil </w:t>
      </w:r>
    </w:p>
    <w:p w:rsidR="005B0DE7" w:rsidRDefault="005B0DE7" w:rsidP="00951047">
      <w:pPr>
        <w:pStyle w:val="ABaseStyle"/>
      </w:pPr>
    </w:p>
    <w:p w:rsidR="005B0DE7" w:rsidRDefault="005B0DE7" w:rsidP="00951047">
      <w:pPr>
        <w:pStyle w:val="ABaseStyle"/>
      </w:pPr>
      <w:r>
        <w:t>Although not required, you might note that, if all of the dividends had been distributed to the son, his tax liability would have still been nil.  By leaving $13,500 in dividends in the trust, $2,685 in avoidable taxes were paid.</w:t>
      </w:r>
    </w:p>
    <w:p w:rsidR="005B0DE7" w:rsidRDefault="005B0DE7" w:rsidP="00951047">
      <w:pPr>
        <w:pStyle w:val="ABaseStyle"/>
      </w:pPr>
    </w:p>
    <w:p w:rsidR="005B0DE7" w:rsidRDefault="00F56913" w:rsidP="00FB0B01">
      <w:pPr>
        <w:pStyle w:val="Level-3"/>
      </w:pPr>
      <w:r>
        <w:br w:type="page"/>
      </w:r>
      <w:r w:rsidR="005B0DE7">
        <w:t>Exam Exercise Solution Nineteen - 13 (Inter Vivos Trusts - Tax Payable)</w:t>
      </w:r>
    </w:p>
    <w:p w:rsidR="005B0DE7" w:rsidRDefault="005B0DE7" w:rsidP="00951047">
      <w:pPr>
        <w:pStyle w:val="ABaseStyle"/>
      </w:pPr>
      <w:r>
        <w:t>The required calculations are as follows:</w:t>
      </w:r>
    </w:p>
    <w:p w:rsidR="005B0DE7" w:rsidRDefault="005B0DE7">
      <w:pPr>
        <w:pStyle w:val="Space-Half"/>
      </w:pPr>
    </w:p>
    <w:p w:rsidR="005B0DE7" w:rsidRDefault="005B0DE7" w:rsidP="00FB0B01">
      <w:pPr>
        <w:pStyle w:val="2"/>
      </w:pPr>
      <w:r>
        <w:t>Eligible Dividends Received</w:t>
      </w:r>
      <w:r>
        <w:tab/>
      </w:r>
      <w:r>
        <w:tab/>
        <w:t xml:space="preserve">$100,000 </w:t>
      </w:r>
    </w:p>
    <w:p w:rsidR="005B0DE7" w:rsidRDefault="005B0DE7" w:rsidP="00FB0B01">
      <w:pPr>
        <w:pStyle w:val="2"/>
      </w:pPr>
      <w:r>
        <w:t>Gross-Up On Eligible Dividends [($100,000)(38%)]</w:t>
      </w:r>
      <w:r>
        <w:tab/>
      </w:r>
      <w:r>
        <w:tab/>
        <w:t xml:space="preserve">38,000 </w:t>
      </w:r>
    </w:p>
    <w:p w:rsidR="005B0DE7" w:rsidRDefault="005B0DE7" w:rsidP="00FB0B01">
      <w:pPr>
        <w:pStyle w:val="2T"/>
      </w:pPr>
      <w:r>
        <w:t>Net Income for Tax Purposes and Taxable Income - Trust</w:t>
      </w:r>
      <w:r>
        <w:tab/>
        <w:t xml:space="preserve">$138,000 </w:t>
      </w:r>
    </w:p>
    <w:p w:rsidR="005B0DE7" w:rsidRDefault="005B0DE7" w:rsidP="00FB0B01">
      <w:pPr>
        <w:pStyle w:val="2"/>
      </w:pPr>
      <w:r>
        <w:t>Flat Rate For Inter Vivos Trusts</w:t>
      </w:r>
      <w:r>
        <w:tab/>
      </w:r>
      <w:r>
        <w:tab/>
        <w:t>29%</w:t>
      </w:r>
    </w:p>
    <w:p w:rsidR="005B0DE7" w:rsidRDefault="005B0DE7" w:rsidP="00FB0B01">
      <w:pPr>
        <w:pStyle w:val="2T"/>
      </w:pPr>
      <w:r>
        <w:t>Tax Before Credits</w:t>
      </w:r>
      <w:r>
        <w:tab/>
      </w:r>
      <w:r>
        <w:tab/>
        <w:t xml:space="preserve">$ 40,020 </w:t>
      </w:r>
    </w:p>
    <w:p w:rsidR="005B0DE7" w:rsidRDefault="005B0DE7" w:rsidP="00FB0B01">
      <w:pPr>
        <w:pStyle w:val="2"/>
      </w:pPr>
      <w:r>
        <w:t>Dividend Tax Credit [(6/11)($38,000)]</w:t>
      </w:r>
      <w:r>
        <w:tab/>
      </w:r>
      <w:r>
        <w:tab/>
        <w:t>( 20,727)</w:t>
      </w:r>
    </w:p>
    <w:p w:rsidR="005B0DE7" w:rsidRDefault="005B0DE7" w:rsidP="00FB0B01">
      <w:pPr>
        <w:pStyle w:val="2GT"/>
      </w:pPr>
      <w:r>
        <w:t>Federal Tax Payable - Trust</w:t>
      </w:r>
      <w:r>
        <w:tab/>
      </w:r>
      <w:r>
        <w:tab/>
        <w:t xml:space="preserve">$ 19,293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Nineteen - 14 (Testamentary Trusts - Tax Payable)</w:t>
      </w:r>
    </w:p>
    <w:p w:rsidR="005B0DE7" w:rsidRDefault="005B0DE7" w:rsidP="00951047">
      <w:pPr>
        <w:pStyle w:val="ABaseStyle"/>
      </w:pPr>
      <w:r>
        <w:t>The Net Income for Tax Purposes and Taxable Income for both Marta and the trust would be the same as the dividends received are allocated 50:50.  The required calculations are as follows:</w:t>
      </w:r>
    </w:p>
    <w:p w:rsidR="005B0DE7" w:rsidRDefault="005B0DE7">
      <w:pPr>
        <w:pStyle w:val="Space-Half"/>
      </w:pPr>
    </w:p>
    <w:p w:rsidR="005B0DE7" w:rsidRDefault="005B0DE7" w:rsidP="00FB0B01">
      <w:pPr>
        <w:pStyle w:val="2"/>
      </w:pPr>
      <w:r>
        <w:t>Non-Eligible Dividends [(50%)($200,000)]</w:t>
      </w:r>
      <w:r>
        <w:tab/>
      </w:r>
      <w:r>
        <w:tab/>
        <w:t xml:space="preserve">$100,000 </w:t>
      </w:r>
    </w:p>
    <w:p w:rsidR="005B0DE7" w:rsidRDefault="005B0DE7" w:rsidP="00FB0B01">
      <w:pPr>
        <w:pStyle w:val="2"/>
      </w:pPr>
      <w:r>
        <w:t>Gross-Up On Non-Eligible Dividends [($100,000)(18%)]</w:t>
      </w:r>
      <w:r>
        <w:tab/>
        <w:t xml:space="preserve">18,000 </w:t>
      </w:r>
    </w:p>
    <w:p w:rsidR="005B0DE7" w:rsidRDefault="005B0DE7" w:rsidP="00FB0B01">
      <w:pPr>
        <w:pStyle w:val="2GT"/>
      </w:pPr>
      <w:r>
        <w:t xml:space="preserve">Net Income for Tax Purposes and Taxable Income </w:t>
      </w:r>
      <w:r>
        <w:tab/>
      </w:r>
      <w:r>
        <w:tab/>
        <w:t xml:space="preserve">$118,000 </w:t>
      </w:r>
    </w:p>
    <w:p w:rsidR="005B0DE7" w:rsidRDefault="005B0DE7" w:rsidP="00951047">
      <w:pPr>
        <w:pStyle w:val="ABaseStyle"/>
      </w:pPr>
    </w:p>
    <w:p w:rsidR="005B0DE7" w:rsidRDefault="005B0DE7" w:rsidP="00951047">
      <w:pPr>
        <w:pStyle w:val="ABaseStyle"/>
      </w:pPr>
      <w:r>
        <w:t>The federal Tax Payable for Marta and the trust would be calculated as follows:</w:t>
      </w:r>
    </w:p>
    <w:p w:rsidR="005B0DE7" w:rsidRDefault="005B0DE7">
      <w:pPr>
        <w:pStyle w:val="Space-Half"/>
      </w:pPr>
    </w:p>
    <w:p w:rsidR="005B0DE7" w:rsidRDefault="005B0DE7" w:rsidP="00FB0B01">
      <w:pPr>
        <w:pStyle w:val="2"/>
      </w:pPr>
      <w:r>
        <w:rPr>
          <w:b/>
          <w:bCs/>
        </w:rPr>
        <w:tab/>
      </w:r>
      <w:r>
        <w:rPr>
          <w:b/>
          <w:bCs/>
        </w:rPr>
        <w:tab/>
        <w:t xml:space="preserve">Marta </w:t>
      </w:r>
      <w:r>
        <w:rPr>
          <w:b/>
          <w:bCs/>
        </w:rPr>
        <w:tab/>
        <w:t xml:space="preserve">Trust </w:t>
      </w:r>
    </w:p>
    <w:p w:rsidR="005B0DE7" w:rsidRDefault="005B0DE7" w:rsidP="00FB0B01">
      <w:pPr>
        <w:pStyle w:val="2T"/>
      </w:pPr>
      <w:r>
        <w:t>Tax On First $87,907</w:t>
      </w:r>
      <w:r>
        <w:tab/>
        <w:t xml:space="preserve">$16,263 </w:t>
      </w:r>
      <w:r>
        <w:tab/>
        <w:t xml:space="preserve">$16,263 </w:t>
      </w:r>
    </w:p>
    <w:p w:rsidR="005B0DE7" w:rsidRDefault="005B0DE7" w:rsidP="00FB0B01">
      <w:pPr>
        <w:pStyle w:val="2"/>
      </w:pPr>
      <w:r>
        <w:t>26 Percent Of $30,093</w:t>
      </w:r>
    </w:p>
    <w:p w:rsidR="005B0DE7" w:rsidRDefault="005B0DE7" w:rsidP="00FB0B01">
      <w:pPr>
        <w:pStyle w:val="2"/>
      </w:pPr>
      <w:r>
        <w:tab/>
        <w:t>($118,000 - $87,907)</w:t>
      </w:r>
      <w:r>
        <w:tab/>
        <w:t xml:space="preserve">7,824 </w:t>
      </w:r>
      <w:r>
        <w:tab/>
        <w:t xml:space="preserve">7,824 </w:t>
      </w:r>
    </w:p>
    <w:p w:rsidR="005B0DE7" w:rsidRDefault="005B0DE7" w:rsidP="00FB0B01">
      <w:pPr>
        <w:pStyle w:val="2T"/>
      </w:pPr>
      <w:r>
        <w:t>Tax Payable Before Credits</w:t>
      </w:r>
      <w:r>
        <w:tab/>
        <w:t xml:space="preserve">$24,087 </w:t>
      </w:r>
      <w:r>
        <w:tab/>
        <w:t xml:space="preserve">$24,087 </w:t>
      </w:r>
    </w:p>
    <w:p w:rsidR="005B0DE7" w:rsidRDefault="005B0DE7" w:rsidP="00FB0B01">
      <w:pPr>
        <w:pStyle w:val="2"/>
      </w:pPr>
      <w:r>
        <w:t>Basic Personal Credit [(15%)($11,138)]</w:t>
      </w:r>
      <w:r>
        <w:tab/>
        <w:t>( 1,671)</w:t>
      </w:r>
      <w:r>
        <w:tab/>
        <w:t xml:space="preserve">N/A </w:t>
      </w:r>
    </w:p>
    <w:p w:rsidR="005B0DE7" w:rsidRDefault="005B0DE7" w:rsidP="00FB0B01">
      <w:pPr>
        <w:pStyle w:val="2"/>
      </w:pPr>
      <w:r>
        <w:t>Age Credit [(15%)($6,916)]</w:t>
      </w:r>
      <w:r>
        <w:tab/>
        <w:t>( 1,037)</w:t>
      </w:r>
      <w:r>
        <w:tab/>
        <w:t xml:space="preserve">N/A </w:t>
      </w:r>
    </w:p>
    <w:p w:rsidR="005B0DE7" w:rsidRDefault="005B0DE7" w:rsidP="00FB0B01">
      <w:pPr>
        <w:pStyle w:val="2"/>
      </w:pPr>
      <w:r>
        <w:t>Dividend Tax Credit [(13/18)($18000)]</w:t>
      </w:r>
      <w:r>
        <w:tab/>
        <w:t>( 13,000)</w:t>
      </w:r>
      <w:r>
        <w:tab/>
        <w:t>( 13,000)</w:t>
      </w:r>
    </w:p>
    <w:p w:rsidR="005B0DE7" w:rsidRDefault="005B0DE7" w:rsidP="00FB0B01">
      <w:pPr>
        <w:pStyle w:val="2GT"/>
      </w:pPr>
      <w:r>
        <w:t xml:space="preserve">Federal Tax Payable </w:t>
      </w:r>
      <w:r>
        <w:tab/>
        <w:t xml:space="preserve">$ 8,379 </w:t>
      </w:r>
      <w:r>
        <w:tab/>
        <w:t xml:space="preserve">$ 11,087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Nineteen - 15 (Income Attribution)</w:t>
      </w:r>
    </w:p>
    <w:p w:rsidR="005B0DE7" w:rsidRDefault="005B0DE7" w:rsidP="00FB0B01">
      <w:pPr>
        <w:pStyle w:val="Auto-Paragraph"/>
      </w:pPr>
      <w:r>
        <w:t>Income on the bonds is subject to the attribution rules to the extent that the income is allocated to Martine’s spouse, Michael, or to their minor daughter, Rachel.  This means that two-thirds of the interest will be attributed back to Martine.  With respect to the capital gain, the attribution rules do not apply on transfers to minors.  This means that only Michael’s one-third share of the gain will be attributed back to Martine.</w:t>
      </w:r>
    </w:p>
    <w:p w:rsidR="005B0DE7" w:rsidRDefault="005B0DE7" w:rsidP="00FB0B01">
      <w:pPr>
        <w:pStyle w:val="Auto-Paragraph"/>
      </w:pPr>
      <w:r>
        <w:t>The increase in Taxable Income for Martine and the trust’s beneficiaries are calculated as follows:</w:t>
      </w:r>
    </w:p>
    <w:p w:rsidR="005B0DE7" w:rsidRDefault="005B0DE7">
      <w:pPr>
        <w:pStyle w:val="Space-Half"/>
      </w:pPr>
    </w:p>
    <w:p w:rsidR="005B0DE7" w:rsidRDefault="005B0DE7" w:rsidP="00FB0B01">
      <w:pPr>
        <w:pStyle w:val="4"/>
      </w:pPr>
      <w:r>
        <w:tab/>
      </w:r>
      <w:r>
        <w:tab/>
      </w:r>
      <w:r>
        <w:tab/>
      </w:r>
      <w:r>
        <w:tab/>
      </w:r>
      <w:r>
        <w:rPr>
          <w:b/>
          <w:bCs/>
        </w:rPr>
        <w:tab/>
        <w:t>Attributed</w:t>
      </w:r>
    </w:p>
    <w:p w:rsidR="005B0DE7" w:rsidRDefault="005B0DE7" w:rsidP="00FB0B01">
      <w:pPr>
        <w:pStyle w:val="4"/>
      </w:pPr>
      <w:r>
        <w:rPr>
          <w:b/>
          <w:bCs/>
        </w:rPr>
        <w:tab/>
      </w:r>
      <w:r>
        <w:rPr>
          <w:b/>
          <w:bCs/>
        </w:rPr>
        <w:tab/>
        <w:t xml:space="preserve">Michael </w:t>
      </w:r>
      <w:r>
        <w:rPr>
          <w:b/>
          <w:bCs/>
        </w:rPr>
        <w:tab/>
        <w:t xml:space="preserve">Rachel </w:t>
      </w:r>
      <w:r>
        <w:rPr>
          <w:b/>
          <w:bCs/>
        </w:rPr>
        <w:tab/>
        <w:t xml:space="preserve">Dirk </w:t>
      </w:r>
      <w:r>
        <w:rPr>
          <w:b/>
          <w:bCs/>
        </w:rPr>
        <w:tab/>
        <w:t>To Martine</w:t>
      </w:r>
    </w:p>
    <w:p w:rsidR="005B0DE7" w:rsidRDefault="005B0DE7" w:rsidP="00FB0B01">
      <w:pPr>
        <w:pStyle w:val="4T"/>
      </w:pPr>
      <w:r>
        <w:t>Interest Income ($108,000 ÷ 3)</w:t>
      </w:r>
      <w:r>
        <w:tab/>
        <w:t xml:space="preserve">$36,000 </w:t>
      </w:r>
      <w:r>
        <w:tab/>
        <w:t xml:space="preserve">$36,000 </w:t>
      </w:r>
      <w:r>
        <w:tab/>
        <w:t>$36,000</w:t>
      </w:r>
      <w:r>
        <w:tab/>
        <w:t>Nil</w:t>
      </w:r>
    </w:p>
    <w:p w:rsidR="005B0DE7" w:rsidRDefault="005B0DE7" w:rsidP="00FB0B01">
      <w:pPr>
        <w:pStyle w:val="4"/>
      </w:pPr>
      <w:r>
        <w:t>Interest Attribution To Martine</w:t>
      </w:r>
      <w:r>
        <w:tab/>
        <w:t>( 36,000)</w:t>
      </w:r>
      <w:r>
        <w:tab/>
        <w:t>( 36,000)</w:t>
      </w:r>
      <w:r>
        <w:tab/>
        <w:t>Nil</w:t>
      </w:r>
      <w:r>
        <w:tab/>
        <w:t>$72,000</w:t>
      </w:r>
    </w:p>
    <w:p w:rsidR="005B0DE7" w:rsidRDefault="005B0DE7" w:rsidP="00FB0B01">
      <w:pPr>
        <w:pStyle w:val="4"/>
      </w:pPr>
      <w:r>
        <w:t xml:space="preserve">Taxable Capital Gain </w:t>
      </w:r>
    </w:p>
    <w:p w:rsidR="005B0DE7" w:rsidRDefault="005B0DE7" w:rsidP="00FB0B01">
      <w:pPr>
        <w:pStyle w:val="4"/>
      </w:pPr>
      <w:r>
        <w:tab/>
        <w:t>[(1/2)($36,000) ÷ 3]</w:t>
      </w:r>
      <w:r>
        <w:tab/>
        <w:t xml:space="preserve">6,000 </w:t>
      </w:r>
      <w:r>
        <w:tab/>
        <w:t xml:space="preserve">6,000 </w:t>
      </w:r>
      <w:r>
        <w:tab/>
        <w:t>6,000</w:t>
      </w:r>
      <w:r>
        <w:tab/>
        <w:t>Nil</w:t>
      </w:r>
    </w:p>
    <w:p w:rsidR="005B0DE7" w:rsidRDefault="005B0DE7" w:rsidP="00FB0B01">
      <w:pPr>
        <w:pStyle w:val="4"/>
      </w:pPr>
      <w:r>
        <w:t>Capital Gain Attribution To Martine</w:t>
      </w:r>
      <w:r>
        <w:tab/>
        <w:t>( 6,000)</w:t>
      </w:r>
      <w:r>
        <w:tab/>
        <w:t xml:space="preserve">Nil </w:t>
      </w:r>
      <w:r>
        <w:tab/>
      </w:r>
      <w:proofErr w:type="spellStart"/>
      <w:r>
        <w:t>Nil</w:t>
      </w:r>
      <w:proofErr w:type="spellEnd"/>
      <w:r>
        <w:tab/>
        <w:t>6,000</w:t>
      </w:r>
    </w:p>
    <w:p w:rsidR="005B0DE7" w:rsidRDefault="005B0DE7" w:rsidP="00FB0B01">
      <w:pPr>
        <w:pStyle w:val="4GT"/>
      </w:pPr>
      <w:r>
        <w:t>Increase In Taxable Income</w:t>
      </w:r>
      <w:r>
        <w:tab/>
        <w:t xml:space="preserve">Nil </w:t>
      </w:r>
      <w:r>
        <w:tab/>
        <w:t xml:space="preserve">$6,000 </w:t>
      </w:r>
      <w:r>
        <w:tab/>
        <w:t>$42,000</w:t>
      </w:r>
      <w:r>
        <w:tab/>
        <w:t>$78,000</w:t>
      </w:r>
    </w:p>
    <w:p w:rsidR="005B0DE7" w:rsidRDefault="005B0DE7" w:rsidP="00951047">
      <w:pPr>
        <w:pStyle w:val="ABaseStyle"/>
      </w:pPr>
    </w:p>
    <w:p w:rsidR="005B0DE7" w:rsidRDefault="00F56913" w:rsidP="00FB0B01">
      <w:pPr>
        <w:pStyle w:val="Level-3"/>
      </w:pPr>
      <w:r>
        <w:br w:type="page"/>
      </w:r>
      <w:r w:rsidR="005B0DE7">
        <w:t>Exam Exercise Solution Nineteen - 16 (Income Attribution)</w:t>
      </w:r>
    </w:p>
    <w:p w:rsidR="005B0DE7" w:rsidRDefault="005B0DE7" w:rsidP="00FB0B01">
      <w:pPr>
        <w:pStyle w:val="Auto-Paragraph"/>
      </w:pPr>
      <w:r>
        <w:t>The dividend income is subject to the attribution rules to the extent that the income is allocated to Devon’s spouse, Connie, and to their minor son, Marvin.  This means that two-thirds of the dividends will be attributed back to Devon.  As well, Connie’s share of the taxable capital gain is attributed back to Devon.  </w:t>
      </w:r>
    </w:p>
    <w:p w:rsidR="005B0DE7" w:rsidRDefault="005B0DE7" w:rsidP="00FB0B01">
      <w:pPr>
        <w:pStyle w:val="Auto-Paragraph"/>
      </w:pPr>
      <w:r>
        <w:t>The increase in Taxable Income for Devon and the trust’s beneficiaries are calculated as follows:</w:t>
      </w:r>
    </w:p>
    <w:p w:rsidR="005B0DE7" w:rsidRDefault="005B0DE7">
      <w:pPr>
        <w:pStyle w:val="Space-Half"/>
      </w:pPr>
    </w:p>
    <w:p w:rsidR="005B0DE7" w:rsidRDefault="005B0DE7" w:rsidP="00FB0B01">
      <w:pPr>
        <w:pStyle w:val="4"/>
      </w:pPr>
      <w:r>
        <w:rPr>
          <w:b/>
          <w:bCs/>
        </w:rPr>
        <w:tab/>
      </w:r>
      <w:r>
        <w:rPr>
          <w:b/>
          <w:bCs/>
        </w:rPr>
        <w:tab/>
      </w:r>
      <w:r>
        <w:rPr>
          <w:b/>
          <w:bCs/>
        </w:rPr>
        <w:tab/>
      </w:r>
      <w:r>
        <w:rPr>
          <w:b/>
          <w:bCs/>
        </w:rPr>
        <w:tab/>
      </w:r>
      <w:r>
        <w:rPr>
          <w:b/>
          <w:bCs/>
        </w:rPr>
        <w:tab/>
        <w:t>Attributed</w:t>
      </w:r>
    </w:p>
    <w:p w:rsidR="005B0DE7" w:rsidRDefault="005B0DE7" w:rsidP="00FB0B01">
      <w:pPr>
        <w:pStyle w:val="4"/>
      </w:pPr>
      <w:r>
        <w:rPr>
          <w:b/>
          <w:bCs/>
        </w:rPr>
        <w:tab/>
      </w:r>
      <w:r>
        <w:rPr>
          <w:b/>
          <w:bCs/>
        </w:rPr>
        <w:tab/>
        <w:t>Connie</w:t>
      </w:r>
      <w:r>
        <w:rPr>
          <w:b/>
          <w:bCs/>
        </w:rPr>
        <w:tab/>
        <w:t>Marvin</w:t>
      </w:r>
      <w:r>
        <w:rPr>
          <w:b/>
          <w:bCs/>
        </w:rPr>
        <w:tab/>
        <w:t xml:space="preserve">Diane </w:t>
      </w:r>
      <w:r>
        <w:rPr>
          <w:b/>
          <w:bCs/>
        </w:rPr>
        <w:tab/>
        <w:t>To Devon</w:t>
      </w:r>
    </w:p>
    <w:p w:rsidR="005B0DE7" w:rsidRDefault="005B0DE7" w:rsidP="00FB0B01">
      <w:pPr>
        <w:pStyle w:val="4T"/>
      </w:pPr>
      <w:r>
        <w:t>Eligible Dividends ($72,900 ÷ 3)</w:t>
      </w:r>
      <w:r>
        <w:tab/>
        <w:t xml:space="preserve">$24,300 </w:t>
      </w:r>
      <w:r>
        <w:tab/>
        <w:t xml:space="preserve">$24,300 </w:t>
      </w:r>
      <w:r>
        <w:tab/>
        <w:t xml:space="preserve">$24,300 </w:t>
      </w:r>
      <w:r>
        <w:tab/>
        <w:t>Nil</w:t>
      </w:r>
    </w:p>
    <w:p w:rsidR="005B0DE7" w:rsidRDefault="005B0DE7" w:rsidP="00FB0B01">
      <w:pPr>
        <w:pStyle w:val="4"/>
      </w:pPr>
      <w:r>
        <w:t>Dividend Attribution To Devon</w:t>
      </w:r>
      <w:r>
        <w:tab/>
        <w:t>( 24,300)</w:t>
      </w:r>
      <w:r>
        <w:tab/>
        <w:t>( 24,300)</w:t>
      </w:r>
      <w:r>
        <w:tab/>
        <w:t xml:space="preserve">Nil </w:t>
      </w:r>
      <w:r>
        <w:tab/>
        <w:t>$48,600</w:t>
      </w:r>
    </w:p>
    <w:p w:rsidR="005B0DE7" w:rsidRDefault="005B0DE7" w:rsidP="00FB0B01">
      <w:pPr>
        <w:pStyle w:val="4T"/>
      </w:pPr>
      <w:r>
        <w:t>Net Dividends</w:t>
      </w:r>
      <w:r>
        <w:tab/>
        <w:t xml:space="preserve">Nil </w:t>
      </w:r>
      <w:r>
        <w:tab/>
      </w:r>
      <w:proofErr w:type="spellStart"/>
      <w:r>
        <w:t>Nil</w:t>
      </w:r>
      <w:proofErr w:type="spellEnd"/>
      <w:r>
        <w:t xml:space="preserve"> </w:t>
      </w:r>
      <w:r>
        <w:tab/>
        <w:t>$24,300</w:t>
      </w:r>
      <w:r>
        <w:tab/>
        <w:t>$48,600</w:t>
      </w:r>
    </w:p>
    <w:p w:rsidR="005B0DE7" w:rsidRDefault="005B0DE7" w:rsidP="00FB0B01">
      <w:pPr>
        <w:pStyle w:val="4"/>
      </w:pPr>
      <w:r>
        <w:t>Dividend Gross Up At 38 Percent</w:t>
      </w:r>
      <w:r>
        <w:tab/>
        <w:t xml:space="preserve">Nil </w:t>
      </w:r>
      <w:r>
        <w:tab/>
      </w:r>
      <w:proofErr w:type="spellStart"/>
      <w:r>
        <w:t>Nil</w:t>
      </w:r>
      <w:proofErr w:type="spellEnd"/>
      <w:r>
        <w:t xml:space="preserve"> </w:t>
      </w:r>
      <w:r>
        <w:tab/>
        <w:t xml:space="preserve">9,234 </w:t>
      </w:r>
      <w:r>
        <w:tab/>
        <w:t>18,468</w:t>
      </w:r>
    </w:p>
    <w:p w:rsidR="005B0DE7" w:rsidRDefault="005B0DE7" w:rsidP="00FB0B01">
      <w:pPr>
        <w:pStyle w:val="4"/>
      </w:pPr>
      <w:r>
        <w:t xml:space="preserve">Taxable Capital Gain </w:t>
      </w:r>
    </w:p>
    <w:p w:rsidR="005B0DE7" w:rsidRDefault="005B0DE7" w:rsidP="00FB0B01">
      <w:pPr>
        <w:pStyle w:val="4"/>
      </w:pPr>
      <w:r>
        <w:tab/>
        <w:t>[(1/2)($16,200) ÷ 3]</w:t>
      </w:r>
      <w:r>
        <w:tab/>
        <w:t xml:space="preserve">2,700 </w:t>
      </w:r>
      <w:r>
        <w:tab/>
        <w:t xml:space="preserve">2,700 </w:t>
      </w:r>
      <w:r>
        <w:tab/>
        <w:t xml:space="preserve">2,700 </w:t>
      </w:r>
      <w:r>
        <w:tab/>
        <w:t>Nil</w:t>
      </w:r>
    </w:p>
    <w:p w:rsidR="005B0DE7" w:rsidRDefault="005B0DE7" w:rsidP="00FB0B01">
      <w:pPr>
        <w:pStyle w:val="4"/>
      </w:pPr>
      <w:r>
        <w:t>Capital Gain Attribution To Devon</w:t>
      </w:r>
      <w:r>
        <w:tab/>
        <w:t>( 2,700)</w:t>
      </w:r>
      <w:r>
        <w:tab/>
        <w:t xml:space="preserve">Nil </w:t>
      </w:r>
      <w:r>
        <w:tab/>
      </w:r>
      <w:proofErr w:type="spellStart"/>
      <w:r>
        <w:t>Nil</w:t>
      </w:r>
      <w:proofErr w:type="spellEnd"/>
      <w:r>
        <w:t xml:space="preserve"> </w:t>
      </w:r>
      <w:r>
        <w:tab/>
        <w:t>2,700</w:t>
      </w:r>
    </w:p>
    <w:p w:rsidR="005B0DE7" w:rsidRDefault="005B0DE7" w:rsidP="00FB0B01">
      <w:pPr>
        <w:pStyle w:val="4GT"/>
      </w:pPr>
      <w:r>
        <w:t>Increase In Taxable Income</w:t>
      </w:r>
      <w:r>
        <w:tab/>
        <w:t xml:space="preserve">Nil </w:t>
      </w:r>
      <w:r>
        <w:tab/>
        <w:t xml:space="preserve">$ 2,700 </w:t>
      </w:r>
      <w:r>
        <w:tab/>
        <w:t xml:space="preserve">$36,234 </w:t>
      </w:r>
      <w:r>
        <w:tab/>
        <w:t>$69,768</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Nineteen - 17 (Sale Of A Capital Interest)</w:t>
      </w:r>
    </w:p>
    <w:p w:rsidR="005B0DE7" w:rsidRDefault="005B0DE7" w:rsidP="00FB0B01">
      <w:pPr>
        <w:pStyle w:val="Auto-Paragraph"/>
      </w:pPr>
      <w:r>
        <w:t>With respect to Sarah, she has acquired a capital interest for consideration of $204,500.  This will be the adjusted cost base of the interest she has acquired.</w:t>
      </w:r>
    </w:p>
    <w:p w:rsidR="005B0DE7" w:rsidRDefault="005B0DE7" w:rsidP="00FB0B01">
      <w:pPr>
        <w:pStyle w:val="Auto-Paragraph"/>
      </w:pPr>
      <w:r>
        <w:t>With respect to Mary, she has disposed of a capital asset for proceeds of disposition of $204,500.  Since she did not purchase the interest in the trust, her adjusted cost base as usually determined would be nil.  However, for this disposition, the adjusted cost base of the capital interest is the greater of nil and the cost amount as determined under ITA 108(1).  The cost amount would be $156,000, one-half of the $312,000 tax cost of the assets in the trust.  The result would be a taxable capital gain of $24,250 [(1/2)($204,500 - $156,000)].</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Nineteen - 18 (Sale Of A Capital Interest)</w:t>
      </w:r>
    </w:p>
    <w:p w:rsidR="005B0DE7" w:rsidRDefault="005B0DE7" w:rsidP="00FB0B01">
      <w:pPr>
        <w:pStyle w:val="Auto-Paragraph"/>
      </w:pPr>
      <w:r>
        <w:t>Billy has acquired a capital interest for consideration of $210,000.  This would be the adjusted cost base of his interest.</w:t>
      </w:r>
    </w:p>
    <w:p w:rsidR="005B0DE7" w:rsidRDefault="005B0DE7" w:rsidP="00FB0B01">
      <w:pPr>
        <w:pStyle w:val="Auto-Paragraph"/>
      </w:pPr>
      <w:r>
        <w:t>Correspondingly, Bart has disposed of his capital interest for consideration of $210,000.  This would be his proceeds of disposition.  His adjusted cost base as usually determined would be nil.  However, for this disposition, the adjusted cost base of the capital interest is the greater of nil and the cost amount as determined under ITA 108(1).  This cost amount would be $150,000 [(1/2)($300,000)].  Given this, Bart will have a taxable capital gain of $30,000 [(1/2)($210,000 - $150,000)].</w:t>
      </w:r>
    </w:p>
    <w:p w:rsidR="005B0DE7" w:rsidRDefault="00F56913" w:rsidP="00FB0B01">
      <w:pPr>
        <w:pStyle w:val="Level-3"/>
      </w:pPr>
      <w:r>
        <w:br w:type="page"/>
      </w:r>
      <w:r w:rsidR="005B0DE7">
        <w:t>Exam Exercise Solution Nineteen - 19 (Family Trusts)</w:t>
      </w:r>
    </w:p>
    <w:p w:rsidR="005B0DE7" w:rsidRDefault="005B0DE7" w:rsidP="00951047">
      <w:pPr>
        <w:pStyle w:val="ABaseStyle"/>
      </w:pPr>
      <w:r>
        <w:t>As Fred’s other income places him in the maximum federal tax bracket of 29 percent, his federal tax savings resulting from transferring the assets to the family trust would be $43,500 [($150,000)(29%)].  The federal tax that would be payable on the additional $50,000 received by each of the triplets is as follows:</w:t>
      </w:r>
    </w:p>
    <w:p w:rsidR="005B0DE7" w:rsidRDefault="005B0DE7">
      <w:pPr>
        <w:pStyle w:val="Space-Half"/>
      </w:pPr>
    </w:p>
    <w:p w:rsidR="005B0DE7" w:rsidRDefault="005B0DE7" w:rsidP="00FB0B01">
      <w:pPr>
        <w:pStyle w:val="2"/>
      </w:pPr>
      <w:r>
        <w:t>Tax On First $43,953</w:t>
      </w:r>
      <w:r>
        <w:tab/>
      </w:r>
      <w:r>
        <w:tab/>
        <w:t xml:space="preserve">$6,593 </w:t>
      </w:r>
    </w:p>
    <w:p w:rsidR="005B0DE7" w:rsidRDefault="005B0DE7" w:rsidP="00FB0B01">
      <w:pPr>
        <w:pStyle w:val="2"/>
      </w:pPr>
      <w:r>
        <w:t>Tax On Additional $6,047 ($50,000 - $43,953) At 22 Percent</w:t>
      </w:r>
      <w:r>
        <w:tab/>
        <w:t xml:space="preserve">1,330 </w:t>
      </w:r>
    </w:p>
    <w:p w:rsidR="005B0DE7" w:rsidRDefault="005B0DE7" w:rsidP="00FB0B01">
      <w:pPr>
        <w:pStyle w:val="2T"/>
      </w:pPr>
      <w:r>
        <w:t>Tax Before Credit</w:t>
      </w:r>
      <w:r>
        <w:tab/>
      </w:r>
      <w:r>
        <w:tab/>
        <w:t xml:space="preserve">$7,923 </w:t>
      </w:r>
    </w:p>
    <w:p w:rsidR="005B0DE7" w:rsidRDefault="005B0DE7" w:rsidP="00FB0B01">
      <w:pPr>
        <w:pStyle w:val="2"/>
      </w:pPr>
      <w:r>
        <w:t>Personal Credit [(15%)($11,138)]</w:t>
      </w:r>
      <w:r>
        <w:tab/>
      </w:r>
      <w:r>
        <w:tab/>
        <w:t>( 1,671)</w:t>
      </w:r>
    </w:p>
    <w:p w:rsidR="005B0DE7" w:rsidRDefault="005B0DE7" w:rsidP="00FB0B01">
      <w:pPr>
        <w:pStyle w:val="2GT"/>
      </w:pPr>
      <w:r>
        <w:t>Federal Tax Payable</w:t>
      </w:r>
      <w:r>
        <w:tab/>
      </w:r>
      <w:r>
        <w:tab/>
        <w:t xml:space="preserve">$6,252 </w:t>
      </w:r>
    </w:p>
    <w:p w:rsidR="005B0DE7" w:rsidRDefault="005B0DE7" w:rsidP="00951047">
      <w:pPr>
        <w:pStyle w:val="ABaseStyle"/>
      </w:pPr>
    </w:p>
    <w:p w:rsidR="005B0DE7" w:rsidRDefault="005B0DE7" w:rsidP="00951047">
      <w:pPr>
        <w:pStyle w:val="ABaseStyle"/>
      </w:pPr>
      <w:r>
        <w:t>The total tax paid by the triplets would be $18,756 [($6,252)(3)].  This is $24,744 ($43,500 - $18,756) per year less in federal taxes than the amount that would be paid by Fred without the trust.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Nineteen - 20 (Family Trusts)</w:t>
      </w:r>
    </w:p>
    <w:p w:rsidR="005B0DE7" w:rsidRDefault="005B0DE7" w:rsidP="00FB0B01">
      <w:pPr>
        <w:pStyle w:val="Auto-Paragraph"/>
      </w:pPr>
      <w:r>
        <w:t>With her employment income in excess of $200,000, any additional income that is received by Darlene will be taxed at 29 percent.  This means that, on $120,000 of interest income, she would pay federal taxes of $34,800 [(29%)($120,000)].</w:t>
      </w:r>
    </w:p>
    <w:p w:rsidR="005B0DE7" w:rsidRDefault="005B0DE7" w:rsidP="00FB0B01">
      <w:pPr>
        <w:pStyle w:val="Auto-Paragraph"/>
      </w:pPr>
      <w:r>
        <w:t>If she establishes the family trust, each of her sons will receive income of $60,000.  The federal Tax Payable on this amount would be calculated as follows:</w:t>
      </w:r>
    </w:p>
    <w:p w:rsidR="005B0DE7" w:rsidRDefault="005B0DE7">
      <w:pPr>
        <w:pStyle w:val="Space-Half"/>
      </w:pPr>
    </w:p>
    <w:p w:rsidR="005B0DE7" w:rsidRDefault="005B0DE7" w:rsidP="00FB0B01">
      <w:pPr>
        <w:pStyle w:val="2"/>
      </w:pPr>
      <w:r>
        <w:t>Tax On First $43,953</w:t>
      </w:r>
      <w:r>
        <w:tab/>
      </w:r>
      <w:r>
        <w:tab/>
        <w:t xml:space="preserve">$ 6,593 </w:t>
      </w:r>
    </w:p>
    <w:p w:rsidR="005B0DE7" w:rsidRDefault="005B0DE7" w:rsidP="00FB0B01">
      <w:pPr>
        <w:pStyle w:val="2"/>
      </w:pPr>
      <w:r>
        <w:t>Tax On Additional $16,047 ($60,000 - $43,953) At 22 Percent</w:t>
      </w:r>
      <w:r>
        <w:tab/>
        <w:t xml:space="preserve">3,530 </w:t>
      </w:r>
    </w:p>
    <w:p w:rsidR="005B0DE7" w:rsidRDefault="005B0DE7" w:rsidP="00FB0B01">
      <w:pPr>
        <w:pStyle w:val="2T"/>
      </w:pPr>
      <w:r>
        <w:t>Tax Before Credit</w:t>
      </w:r>
      <w:r>
        <w:tab/>
      </w:r>
      <w:r>
        <w:tab/>
        <w:t xml:space="preserve">$10,123 </w:t>
      </w:r>
    </w:p>
    <w:p w:rsidR="005B0DE7" w:rsidRDefault="005B0DE7" w:rsidP="00FB0B01">
      <w:pPr>
        <w:pStyle w:val="2"/>
      </w:pPr>
      <w:r>
        <w:t>Personal Credit [(15%)($11,038)]</w:t>
      </w:r>
      <w:r>
        <w:tab/>
      </w:r>
      <w:r>
        <w:tab/>
        <w:t>( 1,671)</w:t>
      </w:r>
    </w:p>
    <w:p w:rsidR="005B0DE7" w:rsidRDefault="005B0DE7" w:rsidP="00FB0B01">
      <w:pPr>
        <w:pStyle w:val="2GT"/>
      </w:pPr>
      <w:r>
        <w:t>Federal Tax Payable</w:t>
      </w:r>
      <w:r>
        <w:tab/>
      </w:r>
      <w:r>
        <w:tab/>
        <w:t xml:space="preserve">$ 8,452 </w:t>
      </w:r>
    </w:p>
    <w:p w:rsidR="005B0DE7" w:rsidRDefault="005B0DE7" w:rsidP="00951047">
      <w:pPr>
        <w:pStyle w:val="ABaseStyle"/>
      </w:pPr>
    </w:p>
    <w:p w:rsidR="005B0DE7" w:rsidRDefault="005B0DE7" w:rsidP="00951047">
      <w:pPr>
        <w:pStyle w:val="ABaseStyle"/>
      </w:pPr>
      <w:r>
        <w:t>The total tax paid by the sons would be $16,904 [(2)($8,452)].  This is $17,896 ($34,800 - $16,904) less than the federal taxes that Darlene would have paid on the $120,000 of interest income if received by her.</w:t>
      </w:r>
    </w:p>
    <w:p w:rsidR="005B0DE7" w:rsidRDefault="005B0DE7" w:rsidP="00951047">
      <w:pPr>
        <w:pStyle w:val="ABaseStyle"/>
      </w:pPr>
    </w:p>
    <w:p w:rsidR="005B0DE7" w:rsidRDefault="00F56913" w:rsidP="00FB0B01">
      <w:pPr>
        <w:pStyle w:val="Under-20"/>
        <w:rPr>
          <w:lang w:val="en-US"/>
        </w:rPr>
      </w:pPr>
      <w:r>
        <w:br w:type="page"/>
      </w:r>
      <w:bookmarkStart w:id="149" w:name="_Toc394387366"/>
      <w:r w:rsidR="005B0DE7">
        <w:rPr>
          <w:lang w:val="en-US"/>
        </w:rPr>
        <w:t>TIF Solution Nineteen - 5A</w:t>
      </w:r>
      <w:bookmarkEnd w:id="149"/>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9</w:t>
      </w:r>
    </w:p>
    <w:p w:rsidR="005B0DE7" w:rsidRDefault="005B0DE7" w:rsidP="00951047">
      <w:pPr>
        <w:pStyle w:val="ABaseStyle"/>
      </w:pPr>
    </w:p>
    <w:p w:rsidR="005B0DE7" w:rsidRDefault="005B0DE7" w:rsidP="00FB0B01">
      <w:pPr>
        <w:pStyle w:val="Break-1"/>
      </w:pPr>
      <w:r>
        <w:t>B.</w:t>
      </w:r>
      <w:r>
        <w:tab/>
        <w:t>1</w:t>
      </w:r>
    </w:p>
    <w:p w:rsidR="005B0DE7" w:rsidRDefault="005B0DE7" w:rsidP="00951047">
      <w:pPr>
        <w:pStyle w:val="ABaseStyle"/>
      </w:pPr>
    </w:p>
    <w:p w:rsidR="005B0DE7" w:rsidRDefault="005B0DE7" w:rsidP="00FB0B01">
      <w:pPr>
        <w:pStyle w:val="Break-1"/>
      </w:pPr>
      <w:r>
        <w:t>C.</w:t>
      </w:r>
      <w:r>
        <w:tab/>
        <w:t>2</w:t>
      </w:r>
    </w:p>
    <w:p w:rsidR="005B0DE7" w:rsidRDefault="005B0DE7" w:rsidP="00951047">
      <w:pPr>
        <w:pStyle w:val="ABaseStyle"/>
      </w:pPr>
    </w:p>
    <w:p w:rsidR="005B0DE7" w:rsidRDefault="005B0DE7" w:rsidP="00FB0B01">
      <w:pPr>
        <w:pStyle w:val="Break-1"/>
      </w:pPr>
      <w:r>
        <w:t>D.</w:t>
      </w:r>
      <w:r>
        <w:tab/>
        <w:t>6</w:t>
      </w:r>
    </w:p>
    <w:p w:rsidR="005B0DE7" w:rsidRDefault="005B0DE7" w:rsidP="00951047">
      <w:pPr>
        <w:pStyle w:val="ABaseStyle"/>
      </w:pPr>
    </w:p>
    <w:p w:rsidR="005B0DE7" w:rsidRDefault="005B0DE7" w:rsidP="00FB0B01">
      <w:pPr>
        <w:pStyle w:val="Break-1"/>
      </w:pPr>
      <w:r>
        <w:t>E.</w:t>
      </w:r>
      <w:r>
        <w:tab/>
        <w:t>7</w:t>
      </w:r>
    </w:p>
    <w:p w:rsidR="005B0DE7" w:rsidRDefault="005B0DE7" w:rsidP="00951047">
      <w:pPr>
        <w:pStyle w:val="ABaseStyle"/>
      </w:pPr>
    </w:p>
    <w:p w:rsidR="005B0DE7" w:rsidRDefault="005B0DE7" w:rsidP="00FB0B01">
      <w:pPr>
        <w:pStyle w:val="Break-1"/>
      </w:pPr>
      <w:r>
        <w:t>F.</w:t>
      </w:r>
      <w:r>
        <w:tab/>
        <w:t>8</w:t>
      </w:r>
    </w:p>
    <w:p w:rsidR="005B0DE7" w:rsidRDefault="005B0DE7" w:rsidP="00951047">
      <w:pPr>
        <w:pStyle w:val="ABaseStyle"/>
      </w:pPr>
    </w:p>
    <w:p w:rsidR="005B0DE7" w:rsidRDefault="005B0DE7" w:rsidP="00FB0B01">
      <w:pPr>
        <w:pStyle w:val="Break-1"/>
      </w:pPr>
      <w:r>
        <w:t>G.</w:t>
      </w:r>
      <w:r>
        <w:tab/>
        <w:t>4</w:t>
      </w:r>
    </w:p>
    <w:p w:rsidR="005B0DE7" w:rsidRDefault="005B0DE7" w:rsidP="00951047">
      <w:pPr>
        <w:pStyle w:val="ABaseStyle"/>
      </w:pPr>
    </w:p>
    <w:p w:rsidR="005B0DE7" w:rsidRDefault="005B0DE7" w:rsidP="00FB0B01">
      <w:pPr>
        <w:pStyle w:val="Break-1"/>
      </w:pPr>
      <w:r>
        <w:t>H.</w:t>
      </w:r>
      <w:r>
        <w:tab/>
        <w:t>10</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Executor = 5</w:t>
      </w:r>
    </w:p>
    <w:p w:rsidR="005B0DE7" w:rsidRDefault="005B0DE7" w:rsidP="00951047">
      <w:pPr>
        <w:pStyle w:val="ABaseStyle"/>
      </w:pPr>
    </w:p>
    <w:p w:rsidR="005B0DE7" w:rsidRDefault="005B0DE7" w:rsidP="00951047">
      <w:pPr>
        <w:pStyle w:val="ABaseStyle"/>
      </w:pPr>
      <w:r>
        <w:t>Inter Vivos Trust = 3</w:t>
      </w:r>
    </w:p>
    <w:p w:rsidR="005B0DE7" w:rsidRDefault="005B0DE7" w:rsidP="00951047">
      <w:pPr>
        <w:pStyle w:val="ABaseStyle"/>
      </w:pPr>
    </w:p>
    <w:p w:rsidR="005B0DE7" w:rsidRDefault="00F56913" w:rsidP="00FB0B01">
      <w:pPr>
        <w:pStyle w:val="Under-20"/>
        <w:rPr>
          <w:lang w:val="en-US"/>
        </w:rPr>
      </w:pPr>
      <w:r>
        <w:br w:type="page"/>
      </w:r>
      <w:bookmarkStart w:id="150" w:name="_Toc394387367"/>
      <w:r w:rsidR="005B0DE7">
        <w:rPr>
          <w:lang w:val="en-US"/>
        </w:rPr>
        <w:t>TIF Solution Nineteen - 5B</w:t>
      </w:r>
      <w:bookmarkEnd w:id="150"/>
    </w:p>
    <w:p w:rsidR="005B0DE7" w:rsidRDefault="005B0DE7" w:rsidP="00951047">
      <w:pPr>
        <w:pStyle w:val="ABaseStyle"/>
      </w:pPr>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FB0B01">
      <w:pPr>
        <w:pStyle w:val="Auto-Paragraph"/>
      </w:pPr>
      <w:r>
        <w:t>The correct definitions for each of the listed key terms listed below.  </w:t>
      </w:r>
    </w:p>
    <w:p w:rsidR="005B0DE7" w:rsidRDefault="005B0DE7" w:rsidP="00951047">
      <w:pPr>
        <w:pStyle w:val="ABaseStyle"/>
      </w:pPr>
    </w:p>
    <w:p w:rsidR="005B0DE7" w:rsidRDefault="005B0DE7" w:rsidP="00FB0B01">
      <w:pPr>
        <w:pStyle w:val="Break-1"/>
      </w:pPr>
      <w:r>
        <w:t>A.</w:t>
      </w:r>
      <w:r>
        <w:tab/>
        <w:t>12</w:t>
      </w:r>
    </w:p>
    <w:p w:rsidR="005B0DE7" w:rsidRDefault="005B0DE7" w:rsidP="00951047">
      <w:pPr>
        <w:pStyle w:val="ABaseStyle"/>
      </w:pPr>
    </w:p>
    <w:p w:rsidR="005B0DE7" w:rsidRDefault="005B0DE7" w:rsidP="00FB0B01">
      <w:pPr>
        <w:pStyle w:val="Break-1"/>
      </w:pPr>
      <w:r>
        <w:t>B.</w:t>
      </w:r>
      <w:r>
        <w:tab/>
        <w:t>1 (not 11)</w:t>
      </w:r>
    </w:p>
    <w:p w:rsidR="005B0DE7" w:rsidRDefault="005B0DE7" w:rsidP="00951047">
      <w:pPr>
        <w:pStyle w:val="ABaseStyle"/>
      </w:pPr>
    </w:p>
    <w:p w:rsidR="005B0DE7" w:rsidRDefault="005B0DE7" w:rsidP="00FB0B01">
      <w:pPr>
        <w:pStyle w:val="Break-1"/>
      </w:pPr>
      <w:r>
        <w:t>C.</w:t>
      </w:r>
      <w:r>
        <w:tab/>
        <w:t>3 (not 13)</w:t>
      </w:r>
    </w:p>
    <w:p w:rsidR="005B0DE7" w:rsidRDefault="005B0DE7" w:rsidP="00951047">
      <w:pPr>
        <w:pStyle w:val="ABaseStyle"/>
      </w:pPr>
    </w:p>
    <w:p w:rsidR="005B0DE7" w:rsidRDefault="005B0DE7" w:rsidP="00FB0B01">
      <w:pPr>
        <w:pStyle w:val="Break-1"/>
      </w:pPr>
      <w:r>
        <w:t>D.</w:t>
      </w:r>
      <w:r>
        <w:tab/>
        <w:t>7 (not 2)</w:t>
      </w:r>
    </w:p>
    <w:p w:rsidR="005B0DE7" w:rsidRDefault="005B0DE7" w:rsidP="00951047">
      <w:pPr>
        <w:pStyle w:val="ABaseStyle"/>
      </w:pPr>
    </w:p>
    <w:p w:rsidR="005B0DE7" w:rsidRDefault="005B0DE7" w:rsidP="00FB0B01">
      <w:pPr>
        <w:pStyle w:val="Break-1"/>
      </w:pPr>
      <w:r>
        <w:t>E.</w:t>
      </w:r>
      <w:r>
        <w:tab/>
        <w:t>8</w:t>
      </w:r>
    </w:p>
    <w:p w:rsidR="005B0DE7" w:rsidRDefault="005B0DE7" w:rsidP="00951047">
      <w:pPr>
        <w:pStyle w:val="ABaseStyle"/>
      </w:pPr>
    </w:p>
    <w:p w:rsidR="005B0DE7" w:rsidRDefault="005B0DE7" w:rsidP="00FB0B01">
      <w:pPr>
        <w:pStyle w:val="Break-1"/>
      </w:pPr>
      <w:r>
        <w:t>F.</w:t>
      </w:r>
      <w:r>
        <w:tab/>
        <w:t>10</w:t>
      </w:r>
    </w:p>
    <w:p w:rsidR="005B0DE7" w:rsidRDefault="005B0DE7" w:rsidP="00951047">
      <w:pPr>
        <w:pStyle w:val="ABaseStyle"/>
      </w:pPr>
    </w:p>
    <w:p w:rsidR="005B0DE7" w:rsidRDefault="005B0DE7" w:rsidP="00FB0B01">
      <w:pPr>
        <w:pStyle w:val="Break-1"/>
      </w:pPr>
      <w:r>
        <w:t>G.</w:t>
      </w:r>
      <w:r>
        <w:tab/>
        <w:t>5 (not 9)</w:t>
      </w:r>
    </w:p>
    <w:p w:rsidR="005B0DE7" w:rsidRDefault="005B0DE7" w:rsidP="00951047">
      <w:pPr>
        <w:pStyle w:val="ABaseStyle"/>
      </w:pPr>
    </w:p>
    <w:p w:rsidR="005B0DE7" w:rsidRDefault="005B0DE7" w:rsidP="00FB0B01">
      <w:pPr>
        <w:pStyle w:val="Break-1"/>
      </w:pPr>
      <w:r>
        <w:t>H.</w:t>
      </w:r>
      <w:r>
        <w:tab/>
        <w:t>14</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Executor = 6</w:t>
      </w:r>
    </w:p>
    <w:p w:rsidR="005B0DE7" w:rsidRDefault="005B0DE7" w:rsidP="00951047">
      <w:pPr>
        <w:pStyle w:val="ABaseStyle"/>
      </w:pPr>
    </w:p>
    <w:p w:rsidR="005B0DE7" w:rsidRDefault="005B0DE7" w:rsidP="00951047">
      <w:pPr>
        <w:pStyle w:val="ABaseStyle"/>
      </w:pPr>
      <w:r>
        <w:t>Inter Vivos Trust = 4</w:t>
      </w:r>
    </w:p>
    <w:p w:rsidR="005B0DE7" w:rsidRDefault="005B0DE7" w:rsidP="00951047">
      <w:pPr>
        <w:pStyle w:val="ABaseStyle"/>
      </w:pPr>
    </w:p>
    <w:p w:rsidR="005B0DE7" w:rsidRDefault="00F56913" w:rsidP="00FB0B01">
      <w:pPr>
        <w:pStyle w:val="Under-20"/>
        <w:rPr>
          <w:lang w:val="en-US"/>
        </w:rPr>
      </w:pPr>
      <w:r>
        <w:br w:type="page"/>
      </w:r>
      <w:bookmarkStart w:id="151" w:name="_Toc394387368"/>
      <w:r w:rsidR="005B0DE7">
        <w:rPr>
          <w:lang w:val="en-US"/>
        </w:rPr>
        <w:t>TIF Solution Nineteen - 6</w:t>
      </w:r>
      <w:bookmarkEnd w:id="151"/>
    </w:p>
    <w:p w:rsidR="005B0DE7" w:rsidRDefault="005B0DE7" w:rsidP="00FB0B01">
      <w:pPr>
        <w:pStyle w:val="Level-3"/>
      </w:pPr>
      <w:r>
        <w:t>Case A</w:t>
      </w:r>
    </w:p>
    <w:p w:rsidR="005B0DE7" w:rsidRDefault="005B0DE7" w:rsidP="00FB0B01">
      <w:pPr>
        <w:pStyle w:val="Auto-Paragraph"/>
      </w:pPr>
      <w:r>
        <w:t>1.</w:t>
      </w:r>
    </w:p>
    <w:p w:rsidR="005B0DE7" w:rsidRDefault="005B0DE7" w:rsidP="00FB0B01">
      <w:pPr>
        <w:pStyle w:val="Break-1"/>
      </w:pPr>
      <w:r>
        <w:t>The settlor has deemed proceeds of disposition of the fair market value of $1,500.  The settlor will be subject to tax on a taxable capital gain of $250 [(1/2)($1,500 - $1,000)].  </w:t>
      </w:r>
    </w:p>
    <w:p w:rsidR="005B0DE7" w:rsidRDefault="005B0DE7">
      <w:pPr>
        <w:pStyle w:val="Space-Half"/>
      </w:pPr>
    </w:p>
    <w:p w:rsidR="005B0DE7" w:rsidRDefault="005B0DE7" w:rsidP="00FB0B01">
      <w:pPr>
        <w:pStyle w:val="Auto-Paragraph"/>
      </w:pPr>
      <w:r>
        <w:t>2.</w:t>
      </w:r>
    </w:p>
    <w:p w:rsidR="005B0DE7" w:rsidRDefault="005B0DE7" w:rsidP="00FB0B01">
      <w:pPr>
        <w:pStyle w:val="Break-1"/>
      </w:pPr>
      <w:r>
        <w:t>The trust will record the property at a deemed cost equal to the fair market value of $1,500.</w:t>
      </w:r>
    </w:p>
    <w:p w:rsidR="005B0DE7" w:rsidRDefault="005B0DE7" w:rsidP="00951047">
      <w:pPr>
        <w:pStyle w:val="ABaseStyle"/>
      </w:pPr>
    </w:p>
    <w:p w:rsidR="005B0DE7" w:rsidRDefault="005B0DE7" w:rsidP="00FB0B01">
      <w:pPr>
        <w:pStyle w:val="Level-3"/>
      </w:pPr>
      <w:r>
        <w:t>Case B</w:t>
      </w:r>
    </w:p>
    <w:p w:rsidR="005B0DE7" w:rsidRDefault="005B0DE7" w:rsidP="00FB0B01">
      <w:pPr>
        <w:pStyle w:val="Auto-Paragraph"/>
      </w:pPr>
      <w:r>
        <w:t>1.</w:t>
      </w:r>
    </w:p>
    <w:p w:rsidR="005B0DE7" w:rsidRDefault="005B0DE7" w:rsidP="00FB0B01">
      <w:pPr>
        <w:pStyle w:val="Break-1"/>
      </w:pPr>
      <w:r>
        <w:t>The settlor has deemed proceeds of disposition of the fair market value of $1,100, and will record a taxable capital gain of $50 [(1/2)($1,100 - $1,000)].  In addition, there will be recapture of CCA of $250 ($1,000 - $750).  </w:t>
      </w:r>
    </w:p>
    <w:p w:rsidR="005B0DE7" w:rsidRDefault="005B0DE7">
      <w:pPr>
        <w:pStyle w:val="Space-Half"/>
      </w:pPr>
    </w:p>
    <w:p w:rsidR="005B0DE7" w:rsidRDefault="005B0DE7" w:rsidP="00FB0B01">
      <w:pPr>
        <w:pStyle w:val="Auto-Paragraph"/>
      </w:pPr>
      <w:r>
        <w:t>2.</w:t>
      </w:r>
    </w:p>
    <w:p w:rsidR="005B0DE7" w:rsidRDefault="005B0DE7" w:rsidP="00FB0B01">
      <w:pPr>
        <w:pStyle w:val="Break-1"/>
      </w:pPr>
      <w:r>
        <w:t>The trust acquires the property at a deemed capital cost of $1,100.  However, for purposes of calculating CCA and recapture, the ITA 13(7)(e) rules for non-arm’s length transactions apply and the value will be $1,050 [$1,000 + (1/2)($1,100 - $1,000)].</w:t>
      </w:r>
    </w:p>
    <w:p w:rsidR="005B0DE7" w:rsidRDefault="005B0DE7" w:rsidP="00951047">
      <w:pPr>
        <w:pStyle w:val="ABaseStyle"/>
      </w:pPr>
    </w:p>
    <w:p w:rsidR="005B0DE7" w:rsidRDefault="005B0DE7" w:rsidP="00FB0B01">
      <w:pPr>
        <w:pStyle w:val="Level-3"/>
      </w:pPr>
      <w:r>
        <w:t>Case C</w:t>
      </w:r>
    </w:p>
    <w:p w:rsidR="005B0DE7" w:rsidRDefault="005B0DE7" w:rsidP="00FB0B01">
      <w:pPr>
        <w:pStyle w:val="Auto-Paragraph"/>
      </w:pPr>
      <w:r>
        <w:t>1.</w:t>
      </w:r>
    </w:p>
    <w:p w:rsidR="005B0DE7" w:rsidRDefault="005B0DE7" w:rsidP="00FB0B01">
      <w:pPr>
        <w:pStyle w:val="Break-1"/>
      </w:pPr>
      <w:r>
        <w:t>The settlor has deemed proceeds of disposition of the fair market value of $1,500.  This would result in the settlor having  a taxable capital gain of $150 [(1/2)($1,500 - $1,200)].</w:t>
      </w:r>
    </w:p>
    <w:p w:rsidR="005B0DE7" w:rsidRDefault="005B0DE7">
      <w:pPr>
        <w:pStyle w:val="Space-Half"/>
      </w:pPr>
    </w:p>
    <w:p w:rsidR="005B0DE7" w:rsidRDefault="005B0DE7" w:rsidP="00FB0B01">
      <w:pPr>
        <w:pStyle w:val="Auto-Paragraph"/>
      </w:pPr>
      <w:r>
        <w:t>2.</w:t>
      </w:r>
    </w:p>
    <w:p w:rsidR="005B0DE7" w:rsidRDefault="005B0DE7" w:rsidP="00FB0B01">
      <w:pPr>
        <w:pStyle w:val="Break-1"/>
      </w:pPr>
      <w:r>
        <w:t>The asset would be recorded in the trust records at the fair market value of $1,500.  </w:t>
      </w:r>
    </w:p>
    <w:p w:rsidR="005B0DE7" w:rsidRDefault="005B0DE7">
      <w:pPr>
        <w:pStyle w:val="Space-Half"/>
      </w:pPr>
    </w:p>
    <w:p w:rsidR="005B0DE7" w:rsidRDefault="005B0DE7" w:rsidP="00FB0B01">
      <w:pPr>
        <w:pStyle w:val="Break-1"/>
      </w:pPr>
      <w:r>
        <w:t>3.</w:t>
      </w:r>
      <w:r>
        <w:tab/>
        <w:t>When the asset is transferred to the capital beneficiary, the deemed proceeds to the trust will be the carrying value of $1,500, resulting in no gain or loss on the transfer.  The beneficiary will be deemed to have acquired the property at a cost of $1,500.</w:t>
      </w:r>
    </w:p>
    <w:p w:rsidR="005B0DE7" w:rsidRDefault="005B0DE7" w:rsidP="00951047">
      <w:pPr>
        <w:pStyle w:val="ABaseStyle"/>
      </w:pPr>
    </w:p>
    <w:p w:rsidR="005B0DE7" w:rsidRDefault="005B0DE7" w:rsidP="00FB0B01">
      <w:pPr>
        <w:pStyle w:val="Level-3"/>
      </w:pPr>
      <w:r>
        <w:t>Case D</w:t>
      </w:r>
    </w:p>
    <w:p w:rsidR="005B0DE7" w:rsidRDefault="005B0DE7" w:rsidP="00FB0B01">
      <w:pPr>
        <w:pStyle w:val="Auto-Paragraph"/>
      </w:pPr>
      <w:r>
        <w:t>1.</w:t>
      </w:r>
    </w:p>
    <w:p w:rsidR="005B0DE7" w:rsidRDefault="005B0DE7" w:rsidP="00FB0B01">
      <w:pPr>
        <w:pStyle w:val="Break-1"/>
      </w:pPr>
      <w:r>
        <w:t>The settlor has deemed proceeds of disposition of the fair market value of $1,100.  This would result in the settlor having recapture of $300 ($1,100 - $800).  </w:t>
      </w:r>
    </w:p>
    <w:p w:rsidR="005B0DE7" w:rsidRDefault="005B0DE7">
      <w:pPr>
        <w:pStyle w:val="Space-Half"/>
      </w:pPr>
    </w:p>
    <w:p w:rsidR="005B0DE7" w:rsidRDefault="005B0DE7" w:rsidP="00FB0B01">
      <w:pPr>
        <w:pStyle w:val="Auto-Paragraph"/>
      </w:pPr>
      <w:r>
        <w:t>2.</w:t>
      </w:r>
    </w:p>
    <w:p w:rsidR="005B0DE7" w:rsidRDefault="005B0DE7" w:rsidP="00FB0B01">
      <w:pPr>
        <w:pStyle w:val="Break-1"/>
      </w:pPr>
      <w:r>
        <w:t>The asset would be recorded in the trust records at the settlor’s cost of $1,300, with deemed CCA of $200, resulting in a UCC of $1,100.  </w:t>
      </w:r>
    </w:p>
    <w:p w:rsidR="005B0DE7" w:rsidRDefault="005B0DE7">
      <w:pPr>
        <w:pStyle w:val="Space-Half"/>
      </w:pPr>
    </w:p>
    <w:p w:rsidR="005B0DE7" w:rsidRDefault="005B0DE7" w:rsidP="00FB0B01">
      <w:pPr>
        <w:pStyle w:val="Auto-Paragraph"/>
      </w:pPr>
      <w:r>
        <w:t>3.</w:t>
      </w:r>
    </w:p>
    <w:p w:rsidR="005B0DE7" w:rsidRDefault="005B0DE7" w:rsidP="00FB0B01">
      <w:pPr>
        <w:pStyle w:val="Break-1"/>
      </w:pPr>
      <w:r>
        <w:t xml:space="preserve">When the asset is transferred to the capital beneficiary, the deemed proceeds to the trust will be the UCC at the date of distribution of $900, resulting in no gain or loss on the transfer.  The beneficiary will be deemed to have acquired the property for the UCC amount of $900.  However, the beneficiary will have a capital cost of $1,300 for subsequent recapture and capital gains calculation purposes. </w:t>
      </w:r>
    </w:p>
    <w:p w:rsidR="005B0DE7" w:rsidRDefault="005B0DE7" w:rsidP="00951047">
      <w:pPr>
        <w:pStyle w:val="ABaseStyle"/>
      </w:pPr>
    </w:p>
    <w:p w:rsidR="005B0DE7" w:rsidRDefault="005B0DE7" w:rsidP="00FB0B01">
      <w:pPr>
        <w:pStyle w:val="Level-3"/>
      </w:pPr>
      <w:r>
        <w:t>Case E</w:t>
      </w:r>
    </w:p>
    <w:p w:rsidR="005B0DE7" w:rsidRDefault="005B0DE7" w:rsidP="00FB0B01">
      <w:pPr>
        <w:pStyle w:val="Auto-Paragraph"/>
      </w:pPr>
      <w:r>
        <w:t>1.</w:t>
      </w:r>
    </w:p>
    <w:p w:rsidR="005B0DE7" w:rsidRDefault="005B0DE7" w:rsidP="00FB0B01">
      <w:pPr>
        <w:pStyle w:val="Break-1"/>
      </w:pPr>
      <w:r>
        <w:t>The deemed proceeds  for the settlor would be the tax cost of $800, resulting in no gain or loss on the transfer.  </w:t>
      </w:r>
    </w:p>
    <w:p w:rsidR="005B0DE7" w:rsidRDefault="005B0DE7">
      <w:pPr>
        <w:pStyle w:val="Space-Half"/>
      </w:pPr>
    </w:p>
    <w:p w:rsidR="005B0DE7" w:rsidRDefault="005B0DE7" w:rsidP="00FB0B01">
      <w:pPr>
        <w:pStyle w:val="Auto-Paragraph"/>
      </w:pPr>
      <w:r>
        <w:t>2.</w:t>
      </w:r>
    </w:p>
    <w:p w:rsidR="005B0DE7" w:rsidRDefault="005B0DE7" w:rsidP="00FB0B01">
      <w:pPr>
        <w:pStyle w:val="Break-1"/>
      </w:pPr>
      <w:r>
        <w:t>The trust acquires the property at a deemed cost of $800.  </w:t>
      </w:r>
    </w:p>
    <w:p w:rsidR="005B0DE7" w:rsidRDefault="005B0DE7" w:rsidP="00951047">
      <w:pPr>
        <w:pStyle w:val="ABaseStyle"/>
      </w:pPr>
    </w:p>
    <w:p w:rsidR="005B0DE7" w:rsidRDefault="005B0DE7" w:rsidP="00FB0B01">
      <w:pPr>
        <w:pStyle w:val="Level-3"/>
      </w:pPr>
      <w:r>
        <w:t>Case F</w:t>
      </w:r>
    </w:p>
    <w:p w:rsidR="005B0DE7" w:rsidRDefault="005B0DE7" w:rsidP="00FB0B01">
      <w:pPr>
        <w:pStyle w:val="Auto-Paragraph"/>
      </w:pPr>
      <w:r>
        <w:t>1.</w:t>
      </w:r>
    </w:p>
    <w:p w:rsidR="005B0DE7" w:rsidRDefault="005B0DE7" w:rsidP="00FB0B01">
      <w:pPr>
        <w:pStyle w:val="Break-1"/>
      </w:pPr>
      <w:r>
        <w:t>Under the general ITA 70(6) rollover provision, the deemed proceeds to the decedent would be the property’s cost of $1,000, resulting in no gain or loss on the transfer.  As the deceased has net capital loss carry forwards, a better alternative would be to elect out of ITA 70(6) and transfer the property at its fair market value of $4,500.  The loss carry forwards could then be used to eliminate the tax on the resulting taxable capital gain of $1,750 [(1/2)($4,500 - $1,000)].  </w:t>
      </w:r>
    </w:p>
    <w:p w:rsidR="005B0DE7" w:rsidRDefault="005B0DE7">
      <w:pPr>
        <w:pStyle w:val="Space-Half"/>
      </w:pPr>
    </w:p>
    <w:p w:rsidR="005B0DE7" w:rsidRDefault="005B0DE7" w:rsidP="00FB0B01">
      <w:pPr>
        <w:pStyle w:val="Break-1"/>
      </w:pPr>
      <w:r>
        <w:t>2.</w:t>
      </w:r>
      <w:r>
        <w:tab/>
        <w:t>Under the general ITA 70(6) rollover provision, the trust would record the property at the decedent’s cost of $1,000.  If the fair market value election is made, the spousal trust will have acquired the property at a deemed cost of $4,500.  This higher value will serve to reduce any future gain on the property when it is sold.</w:t>
      </w:r>
    </w:p>
    <w:p w:rsidR="005B0DE7" w:rsidRDefault="005B0DE7" w:rsidP="00951047">
      <w:pPr>
        <w:pStyle w:val="ABaseStyle"/>
      </w:pPr>
    </w:p>
    <w:p w:rsidR="005B0DE7" w:rsidRDefault="00F56913" w:rsidP="00FB0B01">
      <w:pPr>
        <w:pStyle w:val="Under-20"/>
        <w:rPr>
          <w:lang w:val="en-US"/>
        </w:rPr>
      </w:pPr>
      <w:r>
        <w:br w:type="page"/>
      </w:r>
      <w:bookmarkStart w:id="152" w:name="_Toc394387369"/>
      <w:r w:rsidR="005B0DE7">
        <w:rPr>
          <w:lang w:val="en-US"/>
        </w:rPr>
        <w:t>TIF Solution Nineteen - 7</w:t>
      </w:r>
      <w:bookmarkEnd w:id="152"/>
    </w:p>
    <w:p w:rsidR="005B0DE7" w:rsidRDefault="005B0DE7" w:rsidP="00FB0B01">
      <w:pPr>
        <w:pStyle w:val="Level-3"/>
      </w:pPr>
      <w:r>
        <w:t>Part - Tax Consequences To Martin</w:t>
      </w:r>
    </w:p>
    <w:p w:rsidR="005B0DE7" w:rsidRDefault="005B0DE7" w:rsidP="00951047">
      <w:pPr>
        <w:pStyle w:val="ABaseStyle"/>
      </w:pPr>
      <w:r>
        <w:t>As a consequence of his death, there would be a deemed disposition of his capital property, resulting in the following tax consequences:</w:t>
      </w:r>
    </w:p>
    <w:p w:rsidR="005B0DE7" w:rsidRDefault="005B0DE7">
      <w:pPr>
        <w:pStyle w:val="Space-Half"/>
      </w:pPr>
    </w:p>
    <w:p w:rsidR="005B0DE7" w:rsidRDefault="005B0DE7" w:rsidP="00FB0B01">
      <w:pPr>
        <w:pStyle w:val="2"/>
      </w:pPr>
      <w:r>
        <w:t xml:space="preserve">Capital Gain On Portfolio Investments </w:t>
      </w:r>
    </w:p>
    <w:p w:rsidR="005B0DE7" w:rsidRDefault="005B0DE7" w:rsidP="00FB0B01">
      <w:pPr>
        <w:pStyle w:val="2"/>
      </w:pPr>
      <w:r>
        <w:tab/>
        <w:t>($862,000 - $560,000)</w:t>
      </w:r>
      <w:r>
        <w:tab/>
      </w:r>
      <w:r>
        <w:tab/>
        <w:t xml:space="preserve">$302,000 </w:t>
      </w:r>
    </w:p>
    <w:p w:rsidR="005B0DE7" w:rsidRDefault="005B0DE7" w:rsidP="00FB0B01">
      <w:pPr>
        <w:pStyle w:val="2"/>
      </w:pPr>
      <w:r>
        <w:t>Capital Gain On GIC</w:t>
      </w:r>
      <w:r>
        <w:tab/>
      </w:r>
      <w:r>
        <w:tab/>
        <w:t xml:space="preserve">Nil </w:t>
      </w:r>
    </w:p>
    <w:p w:rsidR="005B0DE7" w:rsidRDefault="005B0DE7" w:rsidP="00FB0B01">
      <w:pPr>
        <w:pStyle w:val="2"/>
      </w:pPr>
      <w:r>
        <w:t>Capital Gain On Land ($317,000 - $256,000)</w:t>
      </w:r>
      <w:r>
        <w:tab/>
      </w:r>
      <w:r>
        <w:tab/>
        <w:t xml:space="preserve">61,000 </w:t>
      </w:r>
    </w:p>
    <w:p w:rsidR="005B0DE7" w:rsidRDefault="005B0DE7" w:rsidP="00FB0B01">
      <w:pPr>
        <w:pStyle w:val="2"/>
      </w:pPr>
      <w:r>
        <w:t>Capital Gain On Building ($492,000 - $340,000)</w:t>
      </w:r>
      <w:r>
        <w:tab/>
      </w:r>
      <w:r>
        <w:tab/>
        <w:t xml:space="preserve">152,000 </w:t>
      </w:r>
    </w:p>
    <w:p w:rsidR="005B0DE7" w:rsidRDefault="005B0DE7" w:rsidP="00FB0B01">
      <w:pPr>
        <w:pStyle w:val="2T"/>
      </w:pPr>
      <w:r>
        <w:t>Total Capital Gains</w:t>
      </w:r>
      <w:r>
        <w:tab/>
      </w:r>
      <w:r>
        <w:tab/>
        <w:t xml:space="preserve">$515,000 </w:t>
      </w:r>
    </w:p>
    <w:p w:rsidR="005B0DE7" w:rsidRDefault="005B0DE7" w:rsidP="00FB0B01">
      <w:pPr>
        <w:pStyle w:val="2"/>
      </w:pPr>
      <w:r>
        <w:t>Inclusion Rate</w:t>
      </w:r>
      <w:r>
        <w:tab/>
      </w:r>
      <w:r>
        <w:tab/>
        <w:t xml:space="preserve">1/2 </w:t>
      </w:r>
    </w:p>
    <w:p w:rsidR="005B0DE7" w:rsidRDefault="005B0DE7" w:rsidP="00FB0B01">
      <w:pPr>
        <w:pStyle w:val="2T"/>
      </w:pPr>
      <w:r>
        <w:t>Taxable Capital Gains</w:t>
      </w:r>
      <w:r>
        <w:tab/>
      </w:r>
      <w:r>
        <w:tab/>
        <w:t xml:space="preserve">$257,500 </w:t>
      </w:r>
    </w:p>
    <w:p w:rsidR="005B0DE7" w:rsidRDefault="005B0DE7">
      <w:pPr>
        <w:pStyle w:val="Space-Half"/>
      </w:pPr>
    </w:p>
    <w:p w:rsidR="005B0DE7" w:rsidRDefault="005B0DE7" w:rsidP="00FB0B01">
      <w:pPr>
        <w:pStyle w:val="2"/>
      </w:pPr>
      <w:r>
        <w:t>Recapture On Building ($340,000 - $276,000)</w:t>
      </w:r>
      <w:r>
        <w:tab/>
      </w:r>
      <w:r>
        <w:tab/>
        <w:t xml:space="preserve">64,000 </w:t>
      </w:r>
    </w:p>
    <w:p w:rsidR="005B0DE7" w:rsidRDefault="005B0DE7" w:rsidP="00FB0B01">
      <w:pPr>
        <w:pStyle w:val="2GT"/>
      </w:pPr>
      <w:r>
        <w:t>Total Income In Final Tax Return</w:t>
      </w:r>
      <w:r>
        <w:tab/>
      </w:r>
      <w:r>
        <w:tab/>
        <w:t xml:space="preserve">$321,500 </w:t>
      </w:r>
    </w:p>
    <w:p w:rsidR="005B0DE7" w:rsidRDefault="005B0DE7" w:rsidP="00951047">
      <w:pPr>
        <w:pStyle w:val="ABaseStyle"/>
      </w:pPr>
    </w:p>
    <w:p w:rsidR="005B0DE7" w:rsidRDefault="005B0DE7" w:rsidP="00951047">
      <w:pPr>
        <w:pStyle w:val="ABaseStyle"/>
      </w:pPr>
      <w:r>
        <w:t>Based on the new values resulting from the deemed dispositions, there would be no further tax consequences when these capital properties are transferred to the trust.</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Taxable Income For The Trust And Its Beneficiaries</w:t>
      </w:r>
    </w:p>
    <w:p w:rsidR="005B0DE7" w:rsidRDefault="005B0DE7" w:rsidP="00FB0B01">
      <w:pPr>
        <w:pStyle w:val="Auto-Paragraph"/>
      </w:pPr>
      <w:r>
        <w:t>The allocations required by the trust agreement are as follows:</w:t>
      </w:r>
    </w:p>
    <w:p w:rsidR="005B0DE7" w:rsidRDefault="005B0DE7" w:rsidP="00951047">
      <w:pPr>
        <w:pStyle w:val="ABaseStyle"/>
      </w:pPr>
    </w:p>
    <w:p w:rsidR="005B0DE7" w:rsidRDefault="005B0DE7" w:rsidP="00FB0B01">
      <w:pPr>
        <w:pStyle w:val="3"/>
      </w:pPr>
      <w:r>
        <w:rPr>
          <w:b/>
          <w:bCs/>
        </w:rPr>
        <w:tab/>
      </w:r>
      <w:r>
        <w:rPr>
          <w:b/>
          <w:bCs/>
        </w:rPr>
        <w:tab/>
        <w:t xml:space="preserve">Denise (30%) </w:t>
      </w:r>
      <w:r>
        <w:rPr>
          <w:b/>
          <w:bCs/>
        </w:rPr>
        <w:tab/>
        <w:t xml:space="preserve">Michael (60%) </w:t>
      </w:r>
      <w:r>
        <w:rPr>
          <w:b/>
          <w:bCs/>
        </w:rPr>
        <w:tab/>
        <w:t xml:space="preserve">Trust (10%) </w:t>
      </w:r>
    </w:p>
    <w:p w:rsidR="005B0DE7" w:rsidRDefault="005B0DE7" w:rsidP="00FB0B01">
      <w:pPr>
        <w:pStyle w:val="3T"/>
      </w:pPr>
      <w:r>
        <w:t>Eligible Dividends Received</w:t>
      </w:r>
      <w:r>
        <w:tab/>
        <w:t xml:space="preserve">$ 9,600 </w:t>
      </w:r>
      <w:r>
        <w:tab/>
        <w:t xml:space="preserve">$19,200 </w:t>
      </w:r>
      <w:r>
        <w:tab/>
        <w:t xml:space="preserve">$3,200 </w:t>
      </w:r>
    </w:p>
    <w:p w:rsidR="005B0DE7" w:rsidRDefault="005B0DE7" w:rsidP="00FB0B01">
      <w:pPr>
        <w:pStyle w:val="3"/>
      </w:pPr>
      <w:r>
        <w:t>Gross Up Of 38 Percent</w:t>
      </w:r>
      <w:r>
        <w:tab/>
        <w:t xml:space="preserve">3,648 </w:t>
      </w:r>
      <w:r>
        <w:tab/>
        <w:t xml:space="preserve">7,296 </w:t>
      </w:r>
      <w:r>
        <w:tab/>
        <w:t xml:space="preserve">1,216 </w:t>
      </w:r>
    </w:p>
    <w:p w:rsidR="005B0DE7" w:rsidRDefault="005B0DE7" w:rsidP="00FB0B01">
      <w:pPr>
        <w:pStyle w:val="3"/>
      </w:pPr>
      <w:r>
        <w:t>Interest On GICs</w:t>
      </w:r>
      <w:r>
        <w:tab/>
        <w:t xml:space="preserve">2,070 </w:t>
      </w:r>
      <w:r>
        <w:tab/>
        <w:t xml:space="preserve">4,140 </w:t>
      </w:r>
      <w:r>
        <w:tab/>
        <w:t xml:space="preserve"> 690 </w:t>
      </w:r>
    </w:p>
    <w:p w:rsidR="005B0DE7" w:rsidRDefault="005B0DE7" w:rsidP="00FB0B01">
      <w:pPr>
        <w:pStyle w:val="3"/>
      </w:pPr>
      <w:r>
        <w:t>Net Rental Income ($32,500)</w:t>
      </w:r>
      <w:r>
        <w:tab/>
        <w:t xml:space="preserve">9,750 </w:t>
      </w:r>
      <w:r>
        <w:tab/>
        <w:t xml:space="preserve">19,500 </w:t>
      </w:r>
      <w:r>
        <w:tab/>
        <w:t xml:space="preserve">3,250 </w:t>
      </w:r>
    </w:p>
    <w:p w:rsidR="005B0DE7" w:rsidRDefault="005B0DE7" w:rsidP="00FB0B01">
      <w:pPr>
        <w:pStyle w:val="3GT"/>
      </w:pPr>
      <w:r>
        <w:t xml:space="preserve">Net And Taxable Income </w:t>
      </w:r>
      <w:r>
        <w:tab/>
        <w:t xml:space="preserve">$25,068 </w:t>
      </w:r>
      <w:r>
        <w:tab/>
        <w:t xml:space="preserve">$50,136 </w:t>
      </w:r>
      <w:r>
        <w:tab/>
        <w:t xml:space="preserve">$8,356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Federal Tax Payable For The Trust</w:t>
      </w:r>
    </w:p>
    <w:p w:rsidR="005B0DE7" w:rsidRDefault="005B0DE7" w:rsidP="00FB0B01">
      <w:pPr>
        <w:pStyle w:val="Auto-Paragraph"/>
      </w:pPr>
      <w:r>
        <w:t>Income that remains in a testamentary trust is taxed in the same general manner as would be applicable to an individual.  However, the trust would not be able to use personal tax credits under ITA 118 to reduce the amount of Tax Payable.  </w:t>
      </w:r>
    </w:p>
    <w:p w:rsidR="005B0DE7" w:rsidRDefault="005B0DE7" w:rsidP="00FB0B01">
      <w:pPr>
        <w:pStyle w:val="Auto-Paragraph"/>
      </w:pPr>
      <w:r>
        <w:t>Federal Tax Payable for the trust would be calculated as follows:</w:t>
      </w:r>
    </w:p>
    <w:p w:rsidR="005B0DE7" w:rsidRDefault="005B0DE7" w:rsidP="00951047">
      <w:pPr>
        <w:pStyle w:val="ABaseStyle"/>
      </w:pPr>
    </w:p>
    <w:p w:rsidR="005B0DE7" w:rsidRDefault="005B0DE7" w:rsidP="00FB0B01">
      <w:pPr>
        <w:pStyle w:val="2"/>
      </w:pPr>
      <w:r>
        <w:t>Federal Tax Payable Before Credits [(15%)($8,356)]</w:t>
      </w:r>
      <w:r>
        <w:tab/>
      </w:r>
      <w:r>
        <w:tab/>
        <w:t xml:space="preserve">$1,253 </w:t>
      </w:r>
    </w:p>
    <w:p w:rsidR="005B0DE7" w:rsidRDefault="005B0DE7" w:rsidP="00FB0B01">
      <w:pPr>
        <w:pStyle w:val="2"/>
      </w:pPr>
      <w:r>
        <w:t>Federal Dividend Tax Credit [(6/11)($1,216)]</w:t>
      </w:r>
      <w:r>
        <w:tab/>
      </w:r>
      <w:r>
        <w:tab/>
        <w:t>(  663)</w:t>
      </w:r>
    </w:p>
    <w:p w:rsidR="005B0DE7" w:rsidRDefault="005B0DE7" w:rsidP="00FB0B01">
      <w:pPr>
        <w:pStyle w:val="2GT"/>
      </w:pPr>
      <w:r>
        <w:t>Federal Tax Payable</w:t>
      </w:r>
      <w:r>
        <w:tab/>
      </w:r>
      <w:r>
        <w:tab/>
        <w:t xml:space="preserve">$  590 </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53" w:name="_Toc394387370"/>
      <w:r w:rsidR="005B0DE7">
        <w:rPr>
          <w:lang w:val="en-US"/>
        </w:rPr>
        <w:t>TIF Solution Nineteen - 8</w:t>
      </w:r>
      <w:bookmarkEnd w:id="153"/>
    </w:p>
    <w:p w:rsidR="005B0DE7" w:rsidRDefault="005B0DE7" w:rsidP="00FB0B01">
      <w:pPr>
        <w:pStyle w:val="Level-3"/>
      </w:pPr>
      <w:r>
        <w:t>Part A - Calculation Of Taxable Income</w:t>
      </w:r>
    </w:p>
    <w:p w:rsidR="005B0DE7" w:rsidRDefault="005B0DE7" w:rsidP="00951047">
      <w:pPr>
        <w:pStyle w:val="ABaseStyle"/>
      </w:pPr>
      <w:r>
        <w:t>All amounts are allocated 35 percent to Jonathan Rosen, 25 percent to Robert Rosen, and 40 percent to the trust.  The Taxable Income of the two beneficiaries and the trust would be calculated as follows:</w:t>
      </w:r>
    </w:p>
    <w:p w:rsidR="005B0DE7" w:rsidRDefault="005B0DE7" w:rsidP="00951047">
      <w:pPr>
        <w:pStyle w:val="ABaseStyle"/>
      </w:pPr>
    </w:p>
    <w:p w:rsidR="005B0DE7" w:rsidRDefault="005B0DE7" w:rsidP="00FB0B01">
      <w:pPr>
        <w:pStyle w:val="3"/>
      </w:pPr>
      <w:r>
        <w:rPr>
          <w:b/>
          <w:bCs/>
        </w:rPr>
        <w:tab/>
      </w:r>
      <w:r>
        <w:rPr>
          <w:b/>
          <w:bCs/>
        </w:rPr>
        <w:tab/>
        <w:t xml:space="preserve">Jonathan (35%) </w:t>
      </w:r>
      <w:r>
        <w:rPr>
          <w:b/>
          <w:bCs/>
        </w:rPr>
        <w:tab/>
        <w:t xml:space="preserve">Robert (25%) </w:t>
      </w:r>
      <w:r>
        <w:rPr>
          <w:b/>
          <w:bCs/>
        </w:rPr>
        <w:tab/>
        <w:t xml:space="preserve"> Trust (40%) </w:t>
      </w:r>
    </w:p>
    <w:p w:rsidR="005B0DE7" w:rsidRDefault="005B0DE7" w:rsidP="00FB0B01">
      <w:pPr>
        <w:pStyle w:val="3T"/>
      </w:pPr>
      <w:r>
        <w:t>Interest On Government Bonds</w:t>
      </w:r>
      <w:r>
        <w:tab/>
        <w:t xml:space="preserve">$ 19,250 </w:t>
      </w:r>
      <w:r>
        <w:tab/>
        <w:t xml:space="preserve"> $ 13,750 </w:t>
      </w:r>
      <w:r>
        <w:tab/>
        <w:t xml:space="preserve">$ 22,000 </w:t>
      </w:r>
    </w:p>
    <w:p w:rsidR="005B0DE7" w:rsidRDefault="005B0DE7" w:rsidP="00FB0B01">
      <w:pPr>
        <w:pStyle w:val="3"/>
      </w:pPr>
      <w:r>
        <w:t>Eligible Dividends Received</w:t>
      </w:r>
      <w:r>
        <w:tab/>
        <w:t xml:space="preserve">85,750 </w:t>
      </w:r>
      <w:r>
        <w:tab/>
        <w:t xml:space="preserve">61,250 </w:t>
      </w:r>
      <w:r>
        <w:tab/>
        <w:t xml:space="preserve"> 98,000 </w:t>
      </w:r>
    </w:p>
    <w:p w:rsidR="005B0DE7" w:rsidRDefault="005B0DE7" w:rsidP="00FB0B01">
      <w:pPr>
        <w:pStyle w:val="3"/>
      </w:pPr>
      <w:r>
        <w:t>Gross Up Of 38 Percent</w:t>
      </w:r>
      <w:r>
        <w:tab/>
        <w:t xml:space="preserve">32,585 </w:t>
      </w:r>
      <w:r>
        <w:tab/>
        <w:t xml:space="preserve">23,275 </w:t>
      </w:r>
      <w:r>
        <w:tab/>
        <w:t xml:space="preserve">37,240 </w:t>
      </w:r>
    </w:p>
    <w:p w:rsidR="005B0DE7" w:rsidRDefault="005B0DE7">
      <w:pPr>
        <w:pStyle w:val="Space-Half"/>
      </w:pPr>
    </w:p>
    <w:p w:rsidR="005B0DE7" w:rsidRDefault="005B0DE7" w:rsidP="00FB0B01">
      <w:pPr>
        <w:pStyle w:val="3"/>
      </w:pPr>
      <w:r>
        <w:t xml:space="preserve">Taxable Capital Gain On Land </w:t>
      </w:r>
    </w:p>
    <w:p w:rsidR="005B0DE7" w:rsidRDefault="005B0DE7" w:rsidP="00FB0B01">
      <w:pPr>
        <w:pStyle w:val="3"/>
      </w:pPr>
      <w:r>
        <w:tab/>
        <w:t>[(1/2)($1,100,000 - $785,000)]</w:t>
      </w:r>
      <w:r>
        <w:tab/>
        <w:t xml:space="preserve">55,125 </w:t>
      </w:r>
      <w:r>
        <w:tab/>
        <w:t xml:space="preserve">39,375 </w:t>
      </w:r>
      <w:r>
        <w:tab/>
        <w:t xml:space="preserve">63,000 </w:t>
      </w:r>
    </w:p>
    <w:p w:rsidR="005B0DE7" w:rsidRDefault="005B0DE7" w:rsidP="00FB0B01">
      <w:pPr>
        <w:pStyle w:val="3"/>
      </w:pPr>
      <w:r>
        <w:t>Taxable Capital Gain On Building</w:t>
      </w:r>
    </w:p>
    <w:p w:rsidR="005B0DE7" w:rsidRDefault="005B0DE7" w:rsidP="00FB0B01">
      <w:pPr>
        <w:pStyle w:val="3"/>
      </w:pPr>
      <w:r>
        <w:tab/>
        <w:t>[(1/2)($1,857,000 - $1,620,000)]</w:t>
      </w:r>
      <w:r>
        <w:tab/>
        <w:t xml:space="preserve">41,475 </w:t>
      </w:r>
      <w:r>
        <w:tab/>
        <w:t xml:space="preserve">29,625 </w:t>
      </w:r>
      <w:r>
        <w:tab/>
        <w:t xml:space="preserve">47,400 </w:t>
      </w:r>
    </w:p>
    <w:p w:rsidR="005B0DE7" w:rsidRDefault="005B0DE7">
      <w:pPr>
        <w:pStyle w:val="Space-Half"/>
      </w:pPr>
    </w:p>
    <w:p w:rsidR="005B0DE7" w:rsidRDefault="005B0DE7" w:rsidP="00FB0B01">
      <w:pPr>
        <w:pStyle w:val="3"/>
      </w:pPr>
      <w:r>
        <w:t>Net Rental Income (Note)</w:t>
      </w:r>
      <w:r>
        <w:tab/>
        <w:t>138,600 </w:t>
      </w:r>
      <w:r>
        <w:tab/>
        <w:t>99,000 </w:t>
      </w:r>
      <w:r>
        <w:tab/>
        <w:t xml:space="preserve"> 158,400 </w:t>
      </w:r>
    </w:p>
    <w:p w:rsidR="005B0DE7" w:rsidRDefault="005B0DE7" w:rsidP="00FB0B01">
      <w:pPr>
        <w:pStyle w:val="3GT"/>
      </w:pPr>
      <w:r>
        <w:t>Net And Taxable Income</w:t>
      </w:r>
      <w:r>
        <w:tab/>
        <w:t xml:space="preserve">$372,785 </w:t>
      </w:r>
      <w:r>
        <w:tab/>
        <w:t xml:space="preserve"> $266,275 </w:t>
      </w:r>
      <w:r>
        <w:tab/>
        <w:t xml:space="preserve">$426,040 </w:t>
      </w:r>
    </w:p>
    <w:p w:rsidR="005B0DE7" w:rsidRDefault="005B0DE7">
      <w:pPr>
        <w:pStyle w:val="Space-Half"/>
      </w:pPr>
    </w:p>
    <w:p w:rsidR="005B0DE7" w:rsidRDefault="005B0DE7" w:rsidP="00951047">
      <w:pPr>
        <w:pStyle w:val="ABaseStyle"/>
      </w:pPr>
    </w:p>
    <w:p w:rsidR="005B0DE7" w:rsidRDefault="005B0DE7" w:rsidP="00FB0B01">
      <w:pPr>
        <w:pStyle w:val="Indent"/>
      </w:pPr>
      <w:r>
        <w:rPr>
          <w:b/>
          <w:bCs/>
        </w:rPr>
        <w:t xml:space="preserve">Note </w:t>
      </w:r>
      <w:r>
        <w:t xml:space="preserve"> The net rental income, including the recapture of CCA, can be calculated as follows:</w:t>
      </w:r>
    </w:p>
    <w:p w:rsidR="005B0DE7" w:rsidRDefault="005B0DE7">
      <w:pPr>
        <w:pStyle w:val="Space-Half"/>
      </w:pPr>
    </w:p>
    <w:p w:rsidR="005B0DE7" w:rsidRDefault="005B0DE7" w:rsidP="00FB0B01">
      <w:pPr>
        <w:pStyle w:val="2"/>
      </w:pPr>
      <w:r>
        <w:t>Revenues From Rental Property</w:t>
      </w:r>
      <w:r>
        <w:tab/>
      </w:r>
      <w:r>
        <w:tab/>
        <w:t xml:space="preserve">$394,000 </w:t>
      </w:r>
    </w:p>
    <w:p w:rsidR="005B0DE7" w:rsidRDefault="005B0DE7" w:rsidP="00FB0B01">
      <w:pPr>
        <w:pStyle w:val="2"/>
      </w:pPr>
      <w:r>
        <w:t>Cash Expenses On Rental Property</w:t>
      </w:r>
      <w:r>
        <w:tab/>
      </w:r>
      <w:r>
        <w:tab/>
        <w:t>( 247,000)</w:t>
      </w:r>
    </w:p>
    <w:p w:rsidR="005B0DE7" w:rsidRDefault="005B0DE7" w:rsidP="00FB0B01">
      <w:pPr>
        <w:pStyle w:val="2"/>
      </w:pPr>
      <w:r>
        <w:t>Recapture Of CCA:</w:t>
      </w:r>
    </w:p>
    <w:p w:rsidR="005B0DE7" w:rsidRDefault="005B0DE7" w:rsidP="00FB0B01">
      <w:pPr>
        <w:pStyle w:val="2"/>
      </w:pPr>
      <w:r>
        <w:tab/>
        <w:t>Capital Cost Of The Building</w:t>
      </w:r>
      <w:r>
        <w:tab/>
        <w:t xml:space="preserve">$1,620,000 </w:t>
      </w:r>
    </w:p>
    <w:p w:rsidR="005B0DE7" w:rsidRDefault="005B0DE7" w:rsidP="00FB0B01">
      <w:pPr>
        <w:pStyle w:val="2"/>
      </w:pPr>
      <w:r>
        <w:tab/>
        <w:t>UCC</w:t>
      </w:r>
      <w:r>
        <w:tab/>
        <w:t>( 1,371,000)</w:t>
      </w:r>
      <w:r>
        <w:tab/>
        <w:t xml:space="preserve">249,000 </w:t>
      </w:r>
    </w:p>
    <w:p w:rsidR="005B0DE7" w:rsidRDefault="005B0DE7" w:rsidP="00FB0B01">
      <w:pPr>
        <w:pStyle w:val="2GT"/>
      </w:pPr>
      <w:r>
        <w:t>Net Rental Income, Including Recapture</w:t>
      </w:r>
      <w:r>
        <w:tab/>
      </w:r>
      <w:r>
        <w:tab/>
        <w:t xml:space="preserve">$396,000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Tax Payable For The Trust</w:t>
      </w:r>
    </w:p>
    <w:p w:rsidR="005B0DE7" w:rsidRDefault="005B0DE7" w:rsidP="00951047">
      <w:pPr>
        <w:pStyle w:val="ABaseStyle"/>
      </w:pPr>
      <w:r>
        <w:t>The federal Tax Payable for the trust is as follows:</w:t>
      </w:r>
    </w:p>
    <w:p w:rsidR="005B0DE7" w:rsidRDefault="005B0DE7">
      <w:pPr>
        <w:pStyle w:val="Space-Half"/>
      </w:pPr>
    </w:p>
    <w:p w:rsidR="005B0DE7" w:rsidRDefault="005B0DE7" w:rsidP="00FB0B01">
      <w:pPr>
        <w:pStyle w:val="1"/>
      </w:pPr>
      <w:r>
        <w:t>Federal Tax Before Credits [(29%)($426,040)]</w:t>
      </w:r>
      <w:r>
        <w:tab/>
        <w:t xml:space="preserve">$123,552 </w:t>
      </w:r>
    </w:p>
    <w:p w:rsidR="005B0DE7" w:rsidRDefault="005B0DE7" w:rsidP="00FB0B01">
      <w:pPr>
        <w:pStyle w:val="1"/>
      </w:pPr>
      <w:r>
        <w:t>Federal Dividend Tax Credit [(6/11)($37,240)]</w:t>
      </w:r>
      <w:r>
        <w:tab/>
        <w:t>( 20,313)</w:t>
      </w:r>
    </w:p>
    <w:p w:rsidR="005B0DE7" w:rsidRDefault="005B0DE7" w:rsidP="00FB0B01">
      <w:pPr>
        <w:pStyle w:val="1GT"/>
      </w:pPr>
      <w:r>
        <w:t>Federal Tax Payable</w:t>
      </w:r>
      <w:r>
        <w:tab/>
        <w:t xml:space="preserve">$103,239 </w:t>
      </w:r>
    </w:p>
    <w:p w:rsidR="005B0DE7" w:rsidRDefault="005B0DE7" w:rsidP="00951047">
      <w:pPr>
        <w:pStyle w:val="ABaseStyle"/>
      </w:pPr>
    </w:p>
    <w:p w:rsidR="005B0DE7" w:rsidRDefault="005B0DE7" w:rsidP="00FB0B01">
      <w:pPr>
        <w:pStyle w:val="Auto-Paragraph"/>
      </w:pPr>
      <w:r>
        <w:t>As this trust is an inter vivos trust, all of its income is subject to federal tax at 29 percent [ITA 122(1)].</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 - Dealing With The 21 Year Deemed Disposition Rule</w:t>
      </w:r>
    </w:p>
    <w:p w:rsidR="005B0DE7" w:rsidRDefault="005B0DE7" w:rsidP="00FB0B01">
      <w:pPr>
        <w:pStyle w:val="Auto-Paragraph"/>
      </w:pPr>
      <w:r>
        <w:t>The 21 year deemed disposition rule will have no effect on the trust or beneficiaries for the current year.  It will necessitate a deemed disposition of any capital properties still held by the trust in six years.  To defer the recognition of capital gains, assets with significant accrued gains should be transferred to the sons before the trust has been in existence for 21 years.</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54" w:name="_Toc394387371"/>
      <w:r w:rsidR="005B0DE7">
        <w:rPr>
          <w:lang w:val="en-US"/>
        </w:rPr>
        <w:t>TIF Solution Nineteen - 9</w:t>
      </w:r>
      <w:bookmarkEnd w:id="154"/>
    </w:p>
    <w:p w:rsidR="005B0DE7" w:rsidRDefault="005B0DE7" w:rsidP="00FB0B01">
      <w:pPr>
        <w:pStyle w:val="Level-3"/>
      </w:pPr>
      <w:r>
        <w:t>Calculations</w:t>
      </w:r>
    </w:p>
    <w:p w:rsidR="005B0DE7" w:rsidRDefault="005B0DE7" w:rsidP="00951047">
      <w:pPr>
        <w:pStyle w:val="ABaseStyle"/>
      </w:pPr>
      <w:r>
        <w:t>Taxable Income for the trust and for Mark would be calculated as follows:</w:t>
      </w:r>
    </w:p>
    <w:p w:rsidR="005B0DE7" w:rsidRDefault="005B0DE7" w:rsidP="00951047">
      <w:pPr>
        <w:pStyle w:val="ABaseStyle"/>
      </w:pPr>
    </w:p>
    <w:p w:rsidR="005B0DE7" w:rsidRDefault="005B0DE7" w:rsidP="00FB0B01">
      <w:pPr>
        <w:pStyle w:val="2"/>
      </w:pPr>
      <w:r>
        <w:rPr>
          <w:b/>
          <w:bCs/>
        </w:rPr>
        <w:tab/>
      </w:r>
      <w:r>
        <w:rPr>
          <w:b/>
          <w:bCs/>
        </w:rPr>
        <w:tab/>
        <w:t>Trust</w:t>
      </w:r>
      <w:r>
        <w:rPr>
          <w:b/>
          <w:bCs/>
        </w:rPr>
        <w:tab/>
        <w:t>Mark</w:t>
      </w:r>
    </w:p>
    <w:p w:rsidR="005B0DE7" w:rsidRDefault="005B0DE7" w:rsidP="00FB0B01">
      <w:pPr>
        <w:pStyle w:val="2T"/>
      </w:pPr>
      <w:r>
        <w:t>Interest Income</w:t>
      </w:r>
      <w:r>
        <w:tab/>
        <w:t xml:space="preserve">Nil </w:t>
      </w:r>
      <w:r>
        <w:tab/>
        <w:t xml:space="preserve">$18,500 </w:t>
      </w:r>
    </w:p>
    <w:p w:rsidR="005B0DE7" w:rsidRDefault="005B0DE7" w:rsidP="00FB0B01">
      <w:pPr>
        <w:pStyle w:val="2"/>
      </w:pPr>
      <w:r>
        <w:t>Taxable Capital Gains:</w:t>
      </w:r>
    </w:p>
    <w:p w:rsidR="005B0DE7" w:rsidRDefault="005B0DE7" w:rsidP="00FB0B01">
      <w:pPr>
        <w:pStyle w:val="2"/>
      </w:pPr>
      <w:r>
        <w:tab/>
        <w:t>[($43,000)(1/2)(20%)]</w:t>
      </w:r>
      <w:r>
        <w:tab/>
        <w:t xml:space="preserve">$ 4,300 </w:t>
      </w:r>
    </w:p>
    <w:p w:rsidR="005B0DE7" w:rsidRDefault="005B0DE7" w:rsidP="00FB0B01">
      <w:pPr>
        <w:pStyle w:val="2"/>
      </w:pPr>
      <w:r>
        <w:tab/>
        <w:t>[($43,000)(1/2)(80%)]</w:t>
      </w:r>
      <w:r>
        <w:tab/>
      </w:r>
      <w:r>
        <w:tab/>
        <w:t xml:space="preserve">17,200 </w:t>
      </w:r>
    </w:p>
    <w:p w:rsidR="005B0DE7" w:rsidRDefault="005B0DE7" w:rsidP="00FB0B01">
      <w:pPr>
        <w:pStyle w:val="2"/>
      </w:pPr>
      <w:r>
        <w:t>Eligible Dividends Received:</w:t>
      </w:r>
    </w:p>
    <w:p w:rsidR="005B0DE7" w:rsidRDefault="005B0DE7" w:rsidP="00FB0B01">
      <w:pPr>
        <w:pStyle w:val="2"/>
      </w:pPr>
      <w:r>
        <w:tab/>
        <w:t>[($32,000)(20%)]</w:t>
      </w:r>
      <w:r>
        <w:tab/>
        <w:t xml:space="preserve">6,400 </w:t>
      </w:r>
    </w:p>
    <w:p w:rsidR="005B0DE7" w:rsidRDefault="005B0DE7" w:rsidP="00FB0B01">
      <w:pPr>
        <w:pStyle w:val="2"/>
      </w:pPr>
      <w:r>
        <w:tab/>
        <w:t>[($32,000)(80%)]</w:t>
      </w:r>
      <w:r>
        <w:tab/>
      </w:r>
      <w:r>
        <w:tab/>
        <w:t xml:space="preserve">25,600 </w:t>
      </w:r>
    </w:p>
    <w:p w:rsidR="005B0DE7" w:rsidRDefault="005B0DE7" w:rsidP="00FB0B01">
      <w:pPr>
        <w:pStyle w:val="2"/>
      </w:pPr>
      <w:r>
        <w:t>Gross Up On Dividends:</w:t>
      </w:r>
    </w:p>
    <w:p w:rsidR="005B0DE7" w:rsidRDefault="005B0DE7" w:rsidP="00FB0B01">
      <w:pPr>
        <w:pStyle w:val="2"/>
      </w:pPr>
      <w:r>
        <w:tab/>
        <w:t>[($32,000)(38%)(20%)]</w:t>
      </w:r>
      <w:r>
        <w:tab/>
        <w:t xml:space="preserve">2,432 </w:t>
      </w:r>
    </w:p>
    <w:p w:rsidR="005B0DE7" w:rsidRDefault="005B0DE7" w:rsidP="00FB0B01">
      <w:pPr>
        <w:pStyle w:val="2"/>
      </w:pPr>
      <w:r>
        <w:tab/>
        <w:t>[($32,000)(38%)(80%)]</w:t>
      </w:r>
      <w:r>
        <w:tab/>
      </w:r>
      <w:r>
        <w:tab/>
        <w:t xml:space="preserve">9,728 </w:t>
      </w:r>
    </w:p>
    <w:p w:rsidR="005B0DE7" w:rsidRDefault="005B0DE7" w:rsidP="00FB0B01">
      <w:pPr>
        <w:pStyle w:val="2"/>
      </w:pPr>
      <w:r>
        <w:t>Net Rental Income:</w:t>
      </w:r>
    </w:p>
    <w:p w:rsidR="005B0DE7" w:rsidRDefault="005B0DE7" w:rsidP="00FB0B01">
      <w:pPr>
        <w:pStyle w:val="2"/>
      </w:pPr>
      <w:r>
        <w:tab/>
        <w:t>[($19,500)(20%)]</w:t>
      </w:r>
      <w:r>
        <w:tab/>
        <w:t xml:space="preserve">3,900 </w:t>
      </w:r>
    </w:p>
    <w:p w:rsidR="005B0DE7" w:rsidRDefault="005B0DE7" w:rsidP="00FB0B01">
      <w:pPr>
        <w:pStyle w:val="2"/>
      </w:pPr>
      <w:r>
        <w:tab/>
        <w:t>[($19,500)(80%)]</w:t>
      </w:r>
      <w:r>
        <w:tab/>
      </w:r>
      <w:r>
        <w:tab/>
        <w:t xml:space="preserve">15,600 </w:t>
      </w:r>
    </w:p>
    <w:p w:rsidR="005B0DE7" w:rsidRDefault="005B0DE7" w:rsidP="00FB0B01">
      <w:pPr>
        <w:pStyle w:val="2GT"/>
      </w:pPr>
      <w:r>
        <w:t>Taxable Income</w:t>
      </w:r>
      <w:r>
        <w:tab/>
        <w:t xml:space="preserve">$17,032 </w:t>
      </w:r>
      <w:r>
        <w:tab/>
        <w:t xml:space="preserve">$86,628 </w:t>
      </w:r>
    </w:p>
    <w:p w:rsidR="005B0DE7" w:rsidRDefault="005B0DE7" w:rsidP="00951047">
      <w:pPr>
        <w:pStyle w:val="ABaseStyle"/>
      </w:pPr>
    </w:p>
    <w:p w:rsidR="005B0DE7" w:rsidRDefault="005B0DE7">
      <w:pPr>
        <w:pStyle w:val="Space-Half"/>
      </w:pPr>
    </w:p>
    <w:p w:rsidR="005B0DE7" w:rsidRDefault="005B0DE7" w:rsidP="00951047">
      <w:pPr>
        <w:pStyle w:val="ABaseStyle"/>
      </w:pPr>
      <w:r>
        <w:t>The Tax Payable for the trust would be calculated as follows:</w:t>
      </w:r>
    </w:p>
    <w:p w:rsidR="005B0DE7" w:rsidRDefault="005B0DE7">
      <w:pPr>
        <w:pStyle w:val="Space-Half"/>
      </w:pPr>
    </w:p>
    <w:p w:rsidR="005B0DE7" w:rsidRDefault="005B0DE7" w:rsidP="00FB0B01">
      <w:pPr>
        <w:pStyle w:val="2"/>
      </w:pPr>
      <w:r>
        <w:t>Taxable Income</w:t>
      </w:r>
      <w:r>
        <w:tab/>
      </w:r>
      <w:r>
        <w:tab/>
        <w:t xml:space="preserve">$17,032 </w:t>
      </w:r>
    </w:p>
    <w:p w:rsidR="005B0DE7" w:rsidRDefault="005B0DE7" w:rsidP="00FB0B01">
      <w:pPr>
        <w:pStyle w:val="2"/>
      </w:pPr>
      <w:r>
        <w:t xml:space="preserve">Federal Tax Rate (Inter Vivos Trust) </w:t>
      </w:r>
      <w:r>
        <w:tab/>
      </w:r>
      <w:r>
        <w:tab/>
        <w:t xml:space="preserve">29% </w:t>
      </w:r>
    </w:p>
    <w:p w:rsidR="005B0DE7" w:rsidRDefault="005B0DE7" w:rsidP="00FB0B01">
      <w:pPr>
        <w:pStyle w:val="2T"/>
      </w:pPr>
      <w:r>
        <w:t>Federal Tax Payable Before Dividend Tax Credit</w:t>
      </w:r>
      <w:r>
        <w:tab/>
      </w:r>
      <w:r>
        <w:tab/>
        <w:t xml:space="preserve">$ 4,939 </w:t>
      </w:r>
    </w:p>
    <w:p w:rsidR="005B0DE7" w:rsidRDefault="005B0DE7" w:rsidP="00FB0B01">
      <w:pPr>
        <w:pStyle w:val="2"/>
      </w:pPr>
      <w:r>
        <w:t>Dividend Tax Credit [(6/11)($2,432)]</w:t>
      </w:r>
      <w:r>
        <w:tab/>
      </w:r>
      <w:r>
        <w:tab/>
        <w:t>(  1,327)</w:t>
      </w:r>
    </w:p>
    <w:p w:rsidR="005B0DE7" w:rsidRDefault="005B0DE7" w:rsidP="00FB0B01">
      <w:pPr>
        <w:pStyle w:val="2GT"/>
      </w:pPr>
      <w:r>
        <w:t>Federal Tax Payable - Trust</w:t>
      </w:r>
      <w:r>
        <w:tab/>
      </w:r>
      <w:r>
        <w:tab/>
        <w:t xml:space="preserve">$ 3,612 </w:t>
      </w:r>
    </w:p>
    <w:p w:rsidR="005B0DE7" w:rsidRDefault="005B0DE7">
      <w:pPr>
        <w:pStyle w:val="Space-Half"/>
      </w:pPr>
    </w:p>
    <w:p w:rsidR="005B0DE7" w:rsidRDefault="005B0DE7" w:rsidP="00951047">
      <w:pPr>
        <w:pStyle w:val="ABaseStyle"/>
      </w:pPr>
    </w:p>
    <w:p w:rsidR="005B0DE7" w:rsidRDefault="005B0DE7" w:rsidP="00951047">
      <w:pPr>
        <w:pStyle w:val="ABaseStyle"/>
      </w:pPr>
      <w:r>
        <w:t>The Tax Payable for Mark would be calculated as follows:</w:t>
      </w:r>
    </w:p>
    <w:p w:rsidR="005B0DE7" w:rsidRDefault="005B0DE7" w:rsidP="00951047">
      <w:pPr>
        <w:pStyle w:val="ABaseStyle"/>
      </w:pPr>
    </w:p>
    <w:p w:rsidR="005B0DE7" w:rsidRDefault="005B0DE7" w:rsidP="00FB0B01">
      <w:pPr>
        <w:pStyle w:val="2"/>
      </w:pPr>
      <w:r>
        <w:t xml:space="preserve">Tax On First $43,953 </w:t>
      </w:r>
      <w:r>
        <w:tab/>
      </w:r>
      <w:r>
        <w:tab/>
        <w:t xml:space="preserve">$ 6,593 </w:t>
      </w:r>
    </w:p>
    <w:p w:rsidR="005B0DE7" w:rsidRDefault="005B0DE7" w:rsidP="00FB0B01">
      <w:pPr>
        <w:pStyle w:val="2"/>
      </w:pPr>
      <w:r>
        <w:t>Tax On Next $42,675 ($86,628 - $43,953) At 22 Percent</w:t>
      </w:r>
      <w:r>
        <w:tab/>
        <w:t xml:space="preserve">9,389 </w:t>
      </w:r>
    </w:p>
    <w:p w:rsidR="005B0DE7" w:rsidRDefault="005B0DE7" w:rsidP="00FB0B01">
      <w:pPr>
        <w:pStyle w:val="2T"/>
      </w:pPr>
      <w:r>
        <w:t>Federal Tax Before Credits</w:t>
      </w:r>
      <w:r>
        <w:tab/>
      </w:r>
      <w:r>
        <w:tab/>
        <w:t xml:space="preserve">$15,982 </w:t>
      </w:r>
    </w:p>
    <w:p w:rsidR="005B0DE7" w:rsidRDefault="005B0DE7" w:rsidP="00FB0B01">
      <w:pPr>
        <w:pStyle w:val="2"/>
      </w:pPr>
      <w:r>
        <w:t>Tax Credits:</w:t>
      </w:r>
    </w:p>
    <w:p w:rsidR="005B0DE7" w:rsidRDefault="005B0DE7" w:rsidP="00FB0B01">
      <w:pPr>
        <w:pStyle w:val="2"/>
      </w:pPr>
      <w:r>
        <w:tab/>
        <w:t>Personal</w:t>
      </w:r>
      <w:r>
        <w:tab/>
        <w:t xml:space="preserve">$11,138 </w:t>
      </w:r>
    </w:p>
    <w:p w:rsidR="005B0DE7" w:rsidRDefault="005B0DE7" w:rsidP="00FB0B01">
      <w:pPr>
        <w:pStyle w:val="2"/>
      </w:pPr>
      <w:r>
        <w:tab/>
        <w:t>Tuition</w:t>
      </w:r>
      <w:r>
        <w:tab/>
        <w:t xml:space="preserve">12,500 </w:t>
      </w:r>
    </w:p>
    <w:p w:rsidR="005B0DE7" w:rsidRDefault="005B0DE7" w:rsidP="00FB0B01">
      <w:pPr>
        <w:pStyle w:val="2"/>
      </w:pPr>
      <w:r>
        <w:tab/>
        <w:t>Education [($400)(12)]</w:t>
      </w:r>
      <w:r>
        <w:tab/>
        <w:t xml:space="preserve">4,800 </w:t>
      </w:r>
    </w:p>
    <w:p w:rsidR="005B0DE7" w:rsidRDefault="005B0DE7" w:rsidP="00FB0B01">
      <w:pPr>
        <w:pStyle w:val="2"/>
      </w:pPr>
      <w:r>
        <w:tab/>
        <w:t>Textbook [($65)(12)]</w:t>
      </w:r>
      <w:r>
        <w:tab/>
        <w:t xml:space="preserve">780 </w:t>
      </w:r>
    </w:p>
    <w:p w:rsidR="005B0DE7" w:rsidRDefault="005B0DE7" w:rsidP="00FB0B01">
      <w:pPr>
        <w:pStyle w:val="2T"/>
      </w:pPr>
      <w:r>
        <w:tab/>
      </w:r>
      <w:r>
        <w:tab/>
        <w:t xml:space="preserve">$29,218 </w:t>
      </w:r>
    </w:p>
    <w:p w:rsidR="005B0DE7" w:rsidRDefault="005B0DE7" w:rsidP="00FB0B01">
      <w:pPr>
        <w:pStyle w:val="2"/>
      </w:pPr>
      <w:r>
        <w:t>Rate</w:t>
      </w:r>
      <w:r>
        <w:tab/>
        <w:t xml:space="preserve"> </w:t>
      </w:r>
      <w:r>
        <w:rPr>
          <w:u w:val="single"/>
        </w:rPr>
        <w:t xml:space="preserve">  15% </w:t>
      </w:r>
      <w:r>
        <w:tab/>
        <w:t>( 4,383)</w:t>
      </w:r>
    </w:p>
    <w:p w:rsidR="005B0DE7" w:rsidRDefault="005B0DE7">
      <w:pPr>
        <w:pStyle w:val="Space-Half"/>
      </w:pPr>
    </w:p>
    <w:p w:rsidR="005B0DE7" w:rsidRDefault="005B0DE7" w:rsidP="00FB0B01">
      <w:pPr>
        <w:pStyle w:val="2"/>
      </w:pPr>
      <w:r>
        <w:t>Dividend Tax Credit [(6/11)($9,728)]</w:t>
      </w:r>
      <w:r>
        <w:tab/>
      </w:r>
      <w:r>
        <w:tab/>
        <w:t>(   5,306)</w:t>
      </w:r>
    </w:p>
    <w:p w:rsidR="005B0DE7" w:rsidRDefault="005B0DE7" w:rsidP="00FB0B01">
      <w:pPr>
        <w:pStyle w:val="2GT"/>
      </w:pPr>
      <w:r>
        <w:t>Federal Tax Payable - Mark</w:t>
      </w:r>
      <w:r>
        <w:tab/>
      </w:r>
      <w:r>
        <w:tab/>
        <w:t xml:space="preserve">$ 6,293 </w:t>
      </w:r>
    </w:p>
    <w:p w:rsidR="005B0DE7" w:rsidRDefault="005B0DE7">
      <w:pPr>
        <w:pStyle w:val="Space-Half"/>
      </w:pPr>
    </w:p>
    <w:p w:rsidR="005B0DE7" w:rsidRDefault="005B0DE7" w:rsidP="00951047">
      <w:pPr>
        <w:pStyle w:val="ABaseStyle"/>
      </w:pPr>
    </w:p>
    <w:p w:rsidR="005B0DE7" w:rsidRDefault="005B0DE7" w:rsidP="00FB0B01">
      <w:pPr>
        <w:pStyle w:val="Level-3"/>
      </w:pPr>
      <w:r>
        <w:t>Comment</w:t>
      </w:r>
    </w:p>
    <w:p w:rsidR="005B0DE7" w:rsidRDefault="005B0DE7" w:rsidP="00951047">
      <w:pPr>
        <w:pStyle w:val="ABaseStyle"/>
      </w:pPr>
      <w:r>
        <w:t>The $17,032 of income that was retained in the trust was taxed at a federal rate of 29 percent, before consideration of the dividend tax credit.  If the income had been distributed to Mark, it would have been taxed at 22 percent, before consideration of the dividend tax credit, resulting in a $1,192 [($17,032)(29% - 22%)] reduction in federal Tax Payable.  Based on tax considerations only, retention of the income in the trust was not advantageous.</w:t>
      </w:r>
    </w:p>
    <w:p w:rsidR="005B0DE7" w:rsidRDefault="005B0DE7" w:rsidP="00951047">
      <w:pPr>
        <w:pStyle w:val="ABaseStyle"/>
      </w:pPr>
    </w:p>
    <w:p w:rsidR="005B0DE7" w:rsidRDefault="00F56913" w:rsidP="00FB0B01">
      <w:pPr>
        <w:pStyle w:val="Under-20"/>
        <w:rPr>
          <w:lang w:val="en-US"/>
        </w:rPr>
      </w:pPr>
      <w:r>
        <w:br w:type="page"/>
      </w:r>
      <w:bookmarkStart w:id="155" w:name="_Toc394387372"/>
      <w:r w:rsidR="005B0DE7">
        <w:rPr>
          <w:lang w:val="en-US"/>
        </w:rPr>
        <w:t>TIF Solution Nineteen - 10</w:t>
      </w:r>
      <w:bookmarkEnd w:id="155"/>
    </w:p>
    <w:p w:rsidR="005B0DE7" w:rsidRDefault="005B0DE7" w:rsidP="00FB0B01">
      <w:pPr>
        <w:pStyle w:val="Level-3"/>
      </w:pPr>
      <w:r>
        <w:t>Part A - Taxable Income For The Trust And Its Beneficiaries</w:t>
      </w:r>
    </w:p>
    <w:p w:rsidR="005B0DE7" w:rsidRDefault="005B0DE7" w:rsidP="00FB0B01">
      <w:pPr>
        <w:pStyle w:val="Auto-Paragraph"/>
      </w:pPr>
      <w:r>
        <w:t>The allocations required by the trust agreement are as follows:</w:t>
      </w:r>
    </w:p>
    <w:p w:rsidR="005B0DE7" w:rsidRDefault="005B0DE7" w:rsidP="00951047">
      <w:pPr>
        <w:pStyle w:val="ABaseStyle"/>
      </w:pPr>
    </w:p>
    <w:p w:rsidR="005B0DE7" w:rsidRDefault="005B0DE7" w:rsidP="00FB0B01">
      <w:pPr>
        <w:pStyle w:val="3"/>
      </w:pPr>
      <w:r>
        <w:rPr>
          <w:b/>
          <w:bCs/>
        </w:rPr>
        <w:tab/>
      </w:r>
      <w:r>
        <w:rPr>
          <w:b/>
          <w:bCs/>
        </w:rPr>
        <w:tab/>
        <w:t xml:space="preserve">Son (20%) </w:t>
      </w:r>
      <w:r>
        <w:rPr>
          <w:b/>
          <w:bCs/>
        </w:rPr>
        <w:tab/>
        <w:t>Daughter (40%)</w:t>
      </w:r>
      <w:r>
        <w:rPr>
          <w:b/>
          <w:bCs/>
        </w:rPr>
        <w:tab/>
        <w:t xml:space="preserve">Trust (40%) </w:t>
      </w:r>
    </w:p>
    <w:p w:rsidR="005B0DE7" w:rsidRDefault="005B0DE7" w:rsidP="00FB0B01">
      <w:pPr>
        <w:pStyle w:val="3T"/>
      </w:pPr>
      <w:r>
        <w:t>Canadian Dividends Received</w:t>
      </w:r>
      <w:r>
        <w:tab/>
        <w:t xml:space="preserve">$11,600 </w:t>
      </w:r>
      <w:r>
        <w:tab/>
        <w:t>$23,200</w:t>
      </w:r>
      <w:r>
        <w:tab/>
        <w:t xml:space="preserve">$23,200 </w:t>
      </w:r>
    </w:p>
    <w:p w:rsidR="005B0DE7" w:rsidRDefault="005B0DE7" w:rsidP="00FB0B01">
      <w:pPr>
        <w:pStyle w:val="3"/>
      </w:pPr>
      <w:r>
        <w:t>Gross Up Of 38 Percent</w:t>
      </w:r>
      <w:r>
        <w:tab/>
        <w:t xml:space="preserve">4,408 </w:t>
      </w:r>
      <w:r>
        <w:tab/>
        <w:t>8,816</w:t>
      </w:r>
      <w:r>
        <w:tab/>
        <w:t xml:space="preserve">8,816 </w:t>
      </w:r>
    </w:p>
    <w:p w:rsidR="005B0DE7" w:rsidRDefault="005B0DE7" w:rsidP="00FB0B01">
      <w:pPr>
        <w:pStyle w:val="3"/>
      </w:pPr>
      <w:r>
        <w:t>Foreign Interest (Gross Amount</w:t>
      </w:r>
      <w:r>
        <w:br/>
      </w:r>
      <w:r>
        <w:tab/>
        <w:t>Of $13,000)</w:t>
      </w:r>
      <w:r>
        <w:tab/>
        <w:t xml:space="preserve">2,600 </w:t>
      </w:r>
      <w:r>
        <w:tab/>
        <w:t>5,200</w:t>
      </w:r>
      <w:r>
        <w:tab/>
        <w:t xml:space="preserve"> 5,200 </w:t>
      </w:r>
    </w:p>
    <w:p w:rsidR="005B0DE7" w:rsidRDefault="005B0DE7" w:rsidP="00FB0B01">
      <w:pPr>
        <w:pStyle w:val="3"/>
      </w:pPr>
      <w:r>
        <w:t>Net Rental Income ($76,000)</w:t>
      </w:r>
      <w:r>
        <w:tab/>
        <w:t xml:space="preserve">15,200 </w:t>
      </w:r>
      <w:r>
        <w:tab/>
        <w:t>30,400</w:t>
      </w:r>
      <w:r>
        <w:tab/>
        <w:t xml:space="preserve">30,400 </w:t>
      </w:r>
    </w:p>
    <w:p w:rsidR="005B0DE7" w:rsidRDefault="005B0DE7" w:rsidP="00FB0B01">
      <w:pPr>
        <w:pStyle w:val="3GT"/>
      </w:pPr>
      <w:r>
        <w:t>Net And Taxable Income</w:t>
      </w:r>
      <w:r>
        <w:tab/>
        <w:t xml:space="preserve">$33,808 </w:t>
      </w:r>
      <w:r>
        <w:tab/>
        <w:t>$67,616</w:t>
      </w:r>
      <w:r>
        <w:tab/>
        <w:t xml:space="preserve">$67,616 </w:t>
      </w:r>
    </w:p>
    <w:p w:rsidR="005B0DE7" w:rsidRDefault="005B0DE7">
      <w:pPr>
        <w:pStyle w:val="Space-Half"/>
      </w:pPr>
    </w:p>
    <w:p w:rsidR="005B0DE7" w:rsidRDefault="005B0DE7" w:rsidP="00951047">
      <w:pPr>
        <w:pStyle w:val="ABaseStyle"/>
      </w:pPr>
    </w:p>
    <w:p w:rsidR="005B0DE7" w:rsidRDefault="005B0DE7" w:rsidP="00FB0B01">
      <w:pPr>
        <w:pStyle w:val="3GT"/>
      </w:pPr>
      <w:r>
        <w:t>Foreign Tax Paid ($1,300)</w:t>
      </w:r>
      <w:r>
        <w:tab/>
        <w:t xml:space="preserve">$  260 </w:t>
      </w:r>
      <w:r>
        <w:tab/>
        <w:t>$  520</w:t>
      </w:r>
      <w:r>
        <w:tab/>
        <w:t xml:space="preserve"> $  520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 - Federal Tax Payable For The Trust</w:t>
      </w:r>
    </w:p>
    <w:p w:rsidR="005B0DE7" w:rsidRDefault="005B0DE7" w:rsidP="00FB0B01">
      <w:pPr>
        <w:pStyle w:val="Auto-Paragraph"/>
      </w:pPr>
      <w:r>
        <w:t>Income that remains in a testamentary trust is taxed in the same general manner as would be applicable to an individual.  However, the trust would not be able to use personal tax credits under ITA 118 to reduce the amount of Tax Payable.  </w:t>
      </w:r>
    </w:p>
    <w:p w:rsidR="005B0DE7" w:rsidRDefault="005B0DE7" w:rsidP="00FB0B01">
      <w:pPr>
        <w:pStyle w:val="Auto-Paragraph"/>
      </w:pPr>
      <w:r>
        <w:t>Federal Tax Payable for the trust would be calculated as follows:</w:t>
      </w:r>
    </w:p>
    <w:p w:rsidR="005B0DE7" w:rsidRDefault="005B0DE7" w:rsidP="00951047">
      <w:pPr>
        <w:pStyle w:val="ABaseStyle"/>
      </w:pPr>
    </w:p>
    <w:p w:rsidR="005B0DE7" w:rsidRDefault="005B0DE7" w:rsidP="00FB0B01">
      <w:pPr>
        <w:pStyle w:val="2"/>
      </w:pPr>
      <w:r>
        <w:t>Federal Tax On First $43,953</w:t>
      </w:r>
      <w:r>
        <w:tab/>
      </w:r>
      <w:r>
        <w:tab/>
        <w:t xml:space="preserve">$ 6,593 </w:t>
      </w:r>
    </w:p>
    <w:p w:rsidR="005B0DE7" w:rsidRDefault="005B0DE7" w:rsidP="00FB0B01">
      <w:pPr>
        <w:pStyle w:val="2"/>
      </w:pPr>
      <w:r>
        <w:t>Tax On Next $23,663 ($67,616 - $43,953) At 22 Percent</w:t>
      </w:r>
      <w:r>
        <w:tab/>
        <w:t xml:space="preserve">5,206 </w:t>
      </w:r>
    </w:p>
    <w:p w:rsidR="005B0DE7" w:rsidRDefault="005B0DE7" w:rsidP="00FB0B01">
      <w:pPr>
        <w:pStyle w:val="2T"/>
      </w:pPr>
      <w:r>
        <w:t>Federal Tax Payable Before Credits</w:t>
      </w:r>
      <w:r>
        <w:tab/>
      </w:r>
      <w:r>
        <w:tab/>
        <w:t xml:space="preserve">$11,799 </w:t>
      </w:r>
    </w:p>
    <w:p w:rsidR="005B0DE7" w:rsidRDefault="005B0DE7" w:rsidP="00FB0B01">
      <w:pPr>
        <w:pStyle w:val="2"/>
      </w:pPr>
      <w:r>
        <w:t>Federal Dividend Tax Credit [(6/11)($8,816)]</w:t>
      </w:r>
      <w:r>
        <w:tab/>
      </w:r>
      <w:r>
        <w:tab/>
        <w:t>( 4,809)</w:t>
      </w:r>
    </w:p>
    <w:p w:rsidR="005B0DE7" w:rsidRDefault="005B0DE7" w:rsidP="00FB0B01">
      <w:pPr>
        <w:pStyle w:val="2"/>
      </w:pPr>
      <w:r>
        <w:t>Foreign Tax Credit (See Note)  </w:t>
      </w:r>
      <w:r>
        <w:tab/>
      </w:r>
      <w:r>
        <w:tab/>
        <w:t>(   520)</w:t>
      </w:r>
    </w:p>
    <w:p w:rsidR="005B0DE7" w:rsidRDefault="005B0DE7" w:rsidP="00FB0B01">
      <w:pPr>
        <w:pStyle w:val="2GT"/>
      </w:pPr>
      <w:r>
        <w:t>Federal Tax Payable</w:t>
      </w:r>
      <w:r>
        <w:tab/>
      </w:r>
      <w:r>
        <w:tab/>
        <w:t xml:space="preserve">$ 6,470 </w:t>
      </w:r>
    </w:p>
    <w:p w:rsidR="005B0DE7" w:rsidRDefault="005B0DE7" w:rsidP="00951047">
      <w:pPr>
        <w:pStyle w:val="ABaseStyle"/>
      </w:pPr>
    </w:p>
    <w:p w:rsidR="005B0DE7" w:rsidRDefault="005B0DE7" w:rsidP="00FB0B01">
      <w:pPr>
        <w:pStyle w:val="Body-Indent"/>
      </w:pPr>
      <w:r>
        <w:rPr>
          <w:b/>
          <w:bCs/>
        </w:rPr>
        <w:t>Note</w:t>
      </w:r>
      <w:r>
        <w:t xml:space="preserve"> The amount that can be deducted for the foreign tax credit is the lesser of the amount of foreign taxes withheld and an amount determined by the following formula:</w:t>
      </w:r>
    </w:p>
    <w:p w:rsidR="005B0DE7" w:rsidRDefault="005B0DE7">
      <w:pPr>
        <w:pStyle w:val="Space-Half"/>
      </w:pPr>
    </w:p>
    <w:p w:rsidR="005B0DE7" w:rsidRDefault="005B0DE7" w:rsidP="00FB0B01">
      <w:pPr>
        <w:pStyle w:val="Indent"/>
      </w:pPr>
      <w:r>
        <w:t>[(Foreign Non-Business Income ÷ Adjusted Net Income)(Tax Payable Before Credits)]</w:t>
      </w:r>
    </w:p>
    <w:p w:rsidR="005B0DE7" w:rsidRDefault="005B0DE7">
      <w:pPr>
        <w:pStyle w:val="Space-Half"/>
      </w:pPr>
    </w:p>
    <w:p w:rsidR="005B0DE7" w:rsidRDefault="005B0DE7" w:rsidP="00FB0B01">
      <w:pPr>
        <w:pStyle w:val="Indent"/>
      </w:pPr>
      <w:r>
        <w:t>= [($5,200 ÷ $67,616)($11,799)]</w:t>
      </w:r>
    </w:p>
    <w:p w:rsidR="005B0DE7" w:rsidRDefault="005B0DE7">
      <w:pPr>
        <w:pStyle w:val="Space-Half"/>
      </w:pPr>
    </w:p>
    <w:p w:rsidR="005B0DE7" w:rsidRDefault="005B0DE7" w:rsidP="00FB0B01">
      <w:pPr>
        <w:pStyle w:val="Indent"/>
      </w:pPr>
      <w:r>
        <w:t>= $907</w:t>
      </w:r>
    </w:p>
    <w:p w:rsidR="005B0DE7" w:rsidRDefault="005B0DE7">
      <w:pPr>
        <w:pStyle w:val="Space-Half"/>
      </w:pPr>
    </w:p>
    <w:p w:rsidR="005B0DE7" w:rsidRDefault="005B0DE7" w:rsidP="00FB0B01">
      <w:pPr>
        <w:pStyle w:val="Body-Indent"/>
      </w:pPr>
      <w:r>
        <w:t>As this amount is more than the actual foreign taxes withheld of $520 that were allocated to the trust, the actual foreign taxes paid would be the lesser amount, and would be the foreign tax credit.</w:t>
      </w:r>
    </w:p>
    <w:p w:rsidR="005B0DE7" w:rsidRDefault="005B0DE7" w:rsidP="00951047">
      <w:pPr>
        <w:pStyle w:val="ABaseStyle"/>
      </w:pPr>
    </w:p>
    <w:p w:rsidR="005B0DE7" w:rsidRDefault="005B0DE7">
      <w:pPr>
        <w:pStyle w:val="Space-Half"/>
      </w:pPr>
    </w:p>
    <w:p w:rsidR="005B0DE7" w:rsidRDefault="005B0DE7" w:rsidP="00FB0B01">
      <w:pPr>
        <w:pStyle w:val="Level-3"/>
      </w:pPr>
      <w:r>
        <w:t>Not Required</w:t>
      </w:r>
    </w:p>
    <w:p w:rsidR="005B0DE7" w:rsidRDefault="005B0DE7" w:rsidP="00951047">
      <w:pPr>
        <w:pStyle w:val="ABaseStyle"/>
      </w:pPr>
      <w:r>
        <w:t>You might also note that, if the foreign taxes had exceeded 15 percent of the gross amount of foreign income, the excess would have been available as a deduction under ITA 20(11), rather than as an additional amount of tax credit.</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Level-1"/>
      </w:pPr>
      <w:r>
        <w:br w:type="page"/>
      </w:r>
      <w:bookmarkStart w:id="156" w:name="_Toc394387373"/>
      <w:r w:rsidR="005B0DE7">
        <w:t>Chapter Twenty Test Item File Solutions</w:t>
      </w:r>
      <w:bookmarkEnd w:id="156"/>
    </w:p>
    <w:p w:rsidR="005B0DE7" w:rsidRDefault="005B0DE7" w:rsidP="00951047">
      <w:pPr>
        <w:pStyle w:val="ABaseStyle"/>
      </w:pPr>
    </w:p>
    <w:p w:rsidR="005B0DE7" w:rsidRDefault="005B0DE7" w:rsidP="00FB0B01">
      <w:pPr>
        <w:pStyle w:val="Under-20"/>
        <w:rPr>
          <w:lang w:val="en-US"/>
        </w:rPr>
      </w:pPr>
      <w:bookmarkStart w:id="157" w:name="_Toc394387374"/>
      <w:r>
        <w:rPr>
          <w:lang w:val="en-US"/>
        </w:rPr>
        <w:t>TIF Solution Twenty - 1</w:t>
      </w:r>
      <w:bookmarkEnd w:id="157"/>
    </w:p>
    <w:p w:rsidR="005B0DE7" w:rsidRDefault="005B0DE7" w:rsidP="00FB0B01">
      <w:pPr>
        <w:pStyle w:val="Break-1"/>
      </w:pPr>
      <w:r>
        <w:t>1.</w:t>
      </w:r>
      <w:r>
        <w:tab/>
        <w:t>The required two items can be selected from the following:</w:t>
      </w:r>
    </w:p>
    <w:p w:rsidR="005B0DE7" w:rsidRDefault="005B0DE7">
      <w:pPr>
        <w:pStyle w:val="Space-Half"/>
      </w:pPr>
    </w:p>
    <w:p w:rsidR="005B0DE7" w:rsidRDefault="005B0DE7" w:rsidP="00FB0B01">
      <w:pPr>
        <w:pStyle w:val="Bullet-2"/>
      </w:pPr>
      <w:r>
        <w:t>Prevention of double taxation.</w:t>
      </w:r>
    </w:p>
    <w:p w:rsidR="005B0DE7" w:rsidRDefault="005B0DE7" w:rsidP="00FB0B01">
      <w:pPr>
        <w:pStyle w:val="Bullet-2"/>
      </w:pPr>
      <w:r>
        <w:t>Provision of income tax certainty.</w:t>
      </w:r>
    </w:p>
    <w:p w:rsidR="005B0DE7" w:rsidRDefault="005B0DE7" w:rsidP="00FB0B01">
      <w:pPr>
        <w:pStyle w:val="Bullet-2"/>
      </w:pPr>
      <w:r>
        <w:t>Prevention of discrimination.</w:t>
      </w:r>
    </w:p>
    <w:p w:rsidR="005B0DE7" w:rsidRDefault="005B0DE7" w:rsidP="00FB0B01">
      <w:pPr>
        <w:pStyle w:val="Bullet-2"/>
      </w:pPr>
      <w:r>
        <w:t>Implementing a proper division of cross-border revenues.</w:t>
      </w:r>
    </w:p>
    <w:p w:rsidR="005B0DE7" w:rsidRDefault="005B0DE7" w:rsidP="00FB0B01">
      <w:pPr>
        <w:pStyle w:val="Bullet-2"/>
      </w:pPr>
      <w:r>
        <w:t>Provision of an information-sharing mechanism.</w:t>
      </w:r>
    </w:p>
    <w:p w:rsidR="005B0DE7" w:rsidRDefault="005B0DE7" w:rsidP="00951047">
      <w:pPr>
        <w:pStyle w:val="ABaseStyle"/>
      </w:pPr>
    </w:p>
    <w:p w:rsidR="005B0DE7" w:rsidRDefault="005B0DE7" w:rsidP="00FB0B01">
      <w:pPr>
        <w:pStyle w:val="Break-1"/>
      </w:pPr>
      <w:r>
        <w:t>2.</w:t>
      </w:r>
      <w:r>
        <w:tab/>
        <w:t>As stated in the text, residence is the cornerstone of Canadian income taxation.  If a person is considered a resident of Canada in a given year, that person will be subject to Canadian income tax for that year on all sources of income.  Alternatively, if the person is a non-resident, Canadian Part I tax will only apply to Canadian employment income, Canadian business income, and gains on the disposition of Taxable Canadian Property.</w:t>
      </w:r>
    </w:p>
    <w:p w:rsidR="005B0DE7" w:rsidRDefault="005B0DE7" w:rsidP="00951047">
      <w:pPr>
        <w:pStyle w:val="ABaseStyle"/>
      </w:pPr>
    </w:p>
    <w:p w:rsidR="005B0DE7" w:rsidRDefault="005B0DE7" w:rsidP="00FB0B01">
      <w:pPr>
        <w:pStyle w:val="Break-1"/>
      </w:pPr>
      <w:r>
        <w:t>3.</w:t>
      </w:r>
      <w:r>
        <w:tab/>
        <w:t>As stated in S5-F1-C1, the primary factors that will be considered by the CRA are as follows:</w:t>
      </w:r>
    </w:p>
    <w:p w:rsidR="005B0DE7" w:rsidRDefault="005B0DE7">
      <w:pPr>
        <w:pStyle w:val="Space-Half"/>
      </w:pPr>
    </w:p>
    <w:p w:rsidR="005B0DE7" w:rsidRDefault="005B0DE7" w:rsidP="00FB0B01">
      <w:pPr>
        <w:pStyle w:val="Bullet-2"/>
      </w:pPr>
      <w:r>
        <w:t>Whether the individual is continuing to maintain a dwelling in Canada.</w:t>
      </w:r>
    </w:p>
    <w:p w:rsidR="005B0DE7" w:rsidRDefault="005B0DE7" w:rsidP="00FB0B01">
      <w:pPr>
        <w:pStyle w:val="Bullet-2"/>
      </w:pPr>
      <w:r>
        <w:t>Whether the spouse or common-law partner of the individual remains in Canada.</w:t>
      </w:r>
    </w:p>
    <w:p w:rsidR="005B0DE7" w:rsidRDefault="005B0DE7" w:rsidP="00FB0B01">
      <w:pPr>
        <w:pStyle w:val="Bullet-2"/>
      </w:pPr>
      <w:r>
        <w:t>Whether the individual has dependants who remain in Canada.</w:t>
      </w:r>
    </w:p>
    <w:p w:rsidR="005B0DE7" w:rsidRDefault="005B0DE7" w:rsidP="00951047">
      <w:pPr>
        <w:pStyle w:val="ABaseStyle"/>
      </w:pPr>
    </w:p>
    <w:p w:rsidR="005B0DE7" w:rsidRDefault="005B0DE7" w:rsidP="00FB0B01">
      <w:pPr>
        <w:pStyle w:val="Break-1"/>
      </w:pPr>
      <w:r>
        <w:t>4.</w:t>
      </w:r>
      <w:r>
        <w:tab/>
        <w:t>The main factors here would be:</w:t>
      </w:r>
    </w:p>
    <w:p w:rsidR="005B0DE7" w:rsidRDefault="005B0DE7">
      <w:pPr>
        <w:pStyle w:val="Space-Half"/>
      </w:pPr>
    </w:p>
    <w:p w:rsidR="005B0DE7" w:rsidRDefault="005B0DE7" w:rsidP="00FB0B01">
      <w:pPr>
        <w:pStyle w:val="Bullet-2"/>
      </w:pPr>
      <w:r>
        <w:t>Does the individual have a dwelling in Canada?</w:t>
      </w:r>
    </w:p>
    <w:p w:rsidR="005B0DE7" w:rsidRDefault="005B0DE7" w:rsidP="00FB0B01">
      <w:pPr>
        <w:pStyle w:val="Bullet-2"/>
      </w:pPr>
      <w:r>
        <w:t>Does the individual’s spouse or common-law partner live in Canada?</w:t>
      </w:r>
    </w:p>
    <w:p w:rsidR="005B0DE7" w:rsidRDefault="005B0DE7" w:rsidP="00FB0B01">
      <w:pPr>
        <w:pStyle w:val="Bullet-2"/>
      </w:pPr>
      <w:r>
        <w:t>Do the dependants of the individual live in Canada?</w:t>
      </w:r>
    </w:p>
    <w:p w:rsidR="005B0DE7" w:rsidRDefault="005B0DE7">
      <w:pPr>
        <w:pStyle w:val="Space-Half"/>
      </w:pPr>
    </w:p>
    <w:p w:rsidR="005B0DE7" w:rsidRDefault="005B0DE7" w:rsidP="00FB0B01">
      <w:pPr>
        <w:pStyle w:val="Body-Indent"/>
      </w:pPr>
      <w:r>
        <w:t>Other factors that could be mentioned include:</w:t>
      </w:r>
    </w:p>
    <w:p w:rsidR="005B0DE7" w:rsidRDefault="005B0DE7">
      <w:pPr>
        <w:pStyle w:val="Space-Half"/>
      </w:pPr>
    </w:p>
    <w:p w:rsidR="005B0DE7" w:rsidRDefault="005B0DE7" w:rsidP="00FB0B01">
      <w:pPr>
        <w:pStyle w:val="Bullet-2"/>
      </w:pPr>
      <w:r>
        <w:t>Owning personal property in Canada (such as furniture, clothing, automobiles, and recreational vehicles).</w:t>
      </w:r>
    </w:p>
    <w:p w:rsidR="005B0DE7" w:rsidRDefault="005B0DE7" w:rsidP="00FB0B01">
      <w:pPr>
        <w:pStyle w:val="Bullet-2"/>
      </w:pPr>
      <w:r>
        <w:t>Social ties with Canada (such as memberships in Canadian recreational and religious organizations).</w:t>
      </w:r>
    </w:p>
    <w:p w:rsidR="005B0DE7" w:rsidRDefault="005B0DE7" w:rsidP="00FB0B01">
      <w:pPr>
        <w:pStyle w:val="Bullet-2"/>
      </w:pPr>
      <w:r>
        <w:t>Economic ties with Canada (such as employment with a Canadian employer and active involvement in a Canadian business, and Canadian bank accounts, retirement savings plans, credit cards, and securities accounts).</w:t>
      </w:r>
    </w:p>
    <w:p w:rsidR="005B0DE7" w:rsidRDefault="005B0DE7" w:rsidP="00FB0B01">
      <w:pPr>
        <w:pStyle w:val="Bullet-2"/>
      </w:pPr>
      <w:r>
        <w:t>Hospitalization and medical insurance coverage from a province or territory of Canada.</w:t>
      </w:r>
    </w:p>
    <w:p w:rsidR="005B0DE7" w:rsidRDefault="005B0DE7" w:rsidP="00FB0B01">
      <w:pPr>
        <w:pStyle w:val="Bullet-2"/>
      </w:pPr>
      <w:r>
        <w:t>A driver’s license from a province or territory of Canada.</w:t>
      </w:r>
    </w:p>
    <w:p w:rsidR="005B0DE7" w:rsidRDefault="005B0DE7" w:rsidP="00FB0B01">
      <w:pPr>
        <w:pStyle w:val="Bullet-2"/>
      </w:pPr>
      <w:r>
        <w:t>A vehicle registered in a province or territory of Canada.</w:t>
      </w:r>
    </w:p>
    <w:p w:rsidR="005B0DE7" w:rsidRDefault="005B0DE7" w:rsidP="00FB0B01">
      <w:pPr>
        <w:pStyle w:val="Bullet-2"/>
      </w:pPr>
      <w:r>
        <w:t>A seasonal dwelling place in Canada or a leased dwelling place.</w:t>
      </w:r>
    </w:p>
    <w:p w:rsidR="005B0DE7" w:rsidRDefault="005B0DE7" w:rsidP="00FB0B01">
      <w:pPr>
        <w:pStyle w:val="Bullet-2"/>
      </w:pPr>
      <w:r>
        <w:t>Holding a Canadian passport.</w:t>
      </w:r>
    </w:p>
    <w:p w:rsidR="005B0DE7" w:rsidRDefault="005B0DE7" w:rsidP="00FB0B01">
      <w:pPr>
        <w:pStyle w:val="Bullet-2"/>
      </w:pPr>
      <w:r>
        <w:t>Membership in Canadian unions or professional organizations.</w:t>
      </w:r>
    </w:p>
    <w:p w:rsidR="005B0DE7" w:rsidRDefault="005B0DE7" w:rsidP="00951047">
      <w:pPr>
        <w:pStyle w:val="ABaseStyle"/>
      </w:pPr>
    </w:p>
    <w:p w:rsidR="005B0DE7" w:rsidRDefault="005B0DE7" w:rsidP="00FB0B01">
      <w:pPr>
        <w:pStyle w:val="Break-1"/>
      </w:pPr>
      <w:r>
        <w:t>5.</w:t>
      </w:r>
      <w:r>
        <w:tab/>
        <w:t>As noted in the text, S5-F1-C1 identifies the following factors:</w:t>
      </w:r>
    </w:p>
    <w:p w:rsidR="005B0DE7" w:rsidRDefault="005B0DE7">
      <w:pPr>
        <w:pStyle w:val="Space-Half"/>
      </w:pPr>
    </w:p>
    <w:p w:rsidR="005B0DE7" w:rsidRDefault="005B0DE7" w:rsidP="00FB0B01">
      <w:pPr>
        <w:pStyle w:val="Indent"/>
      </w:pPr>
      <w:r>
        <w:rPr>
          <w:b/>
          <w:bCs/>
        </w:rPr>
        <w:t>Intent</w:t>
      </w:r>
      <w:r>
        <w:t xml:space="preserve"> The issue here is whether the individual intended to permanently sever residential ties with Canada.  If, for example, the individual has a contract for employment, if and when he returns to Canada, this could be viewed as evidence that he did not intend to permanently depart.  Another factor would be whether the individual complied with the rules related to permanent departures (i.e., as noted in Chapter 8, there is a deemed disposition of an individual’s property at the time of departure from Canada, resulting in the need to pay taxes on any gains).</w:t>
      </w:r>
    </w:p>
    <w:p w:rsidR="005B0DE7" w:rsidRDefault="005B0DE7">
      <w:pPr>
        <w:pStyle w:val="Space-Half"/>
      </w:pPr>
    </w:p>
    <w:p w:rsidR="005B0DE7" w:rsidRDefault="005B0DE7" w:rsidP="00FB0B01">
      <w:pPr>
        <w:pStyle w:val="Indent"/>
      </w:pPr>
      <w:r>
        <w:rPr>
          <w:b/>
          <w:bCs/>
        </w:rPr>
        <w:t>Frequency Of Visits</w:t>
      </w:r>
      <w:r>
        <w:t xml:space="preserve"> If the individual continues to visit Canada on a regular and continuing basis, particularly if other secondary residential ties are present, this would suggest that he did not intend to permanently depart from Canada.</w:t>
      </w:r>
    </w:p>
    <w:p w:rsidR="005B0DE7" w:rsidRDefault="00F56913" w:rsidP="00FB0B01">
      <w:pPr>
        <w:pStyle w:val="Indent"/>
      </w:pPr>
      <w:r>
        <w:br w:type="page"/>
      </w:r>
      <w:r w:rsidR="005B0DE7">
        <w:rPr>
          <w:b/>
          <w:bCs/>
        </w:rPr>
        <w:t>Residential Ties Outside Of Canada</w:t>
      </w:r>
      <w:r w:rsidR="005B0DE7">
        <w:t xml:space="preserve"> A further consideration is whether or not the individual establishes residential ties in another country.  If someone leaves Canada and travels for an extensive period of time without settling in any one location, it will be considered as evidence that he has not permanently departed from Canada.</w:t>
      </w:r>
    </w:p>
    <w:p w:rsidR="005B0DE7" w:rsidRDefault="005B0DE7" w:rsidP="00951047">
      <w:pPr>
        <w:pStyle w:val="ABaseStyle"/>
      </w:pPr>
    </w:p>
    <w:p w:rsidR="005B0DE7" w:rsidRDefault="005B0DE7" w:rsidP="00FB0B01">
      <w:pPr>
        <w:pStyle w:val="Break-1"/>
      </w:pPr>
      <w:r>
        <w:t>6.</w:t>
      </w:r>
      <w:r>
        <w:tab/>
        <w:t>A Canadian resident normally becomes a non-resident on the latest of the following days:</w:t>
      </w:r>
    </w:p>
    <w:p w:rsidR="005B0DE7" w:rsidRDefault="005B0DE7">
      <w:pPr>
        <w:pStyle w:val="Space-Half"/>
      </w:pPr>
    </w:p>
    <w:p w:rsidR="005B0DE7" w:rsidRDefault="005B0DE7" w:rsidP="00FB0B01">
      <w:pPr>
        <w:pStyle w:val="Bullet-2"/>
      </w:pPr>
      <w:r>
        <w:t>on leaving Canada,</w:t>
      </w:r>
    </w:p>
    <w:p w:rsidR="005B0DE7" w:rsidRDefault="005B0DE7" w:rsidP="00FB0B01">
      <w:pPr>
        <w:pStyle w:val="Bullet-2"/>
      </w:pPr>
      <w:r>
        <w:t>when a spouse and/or dependants leave Canada, and</w:t>
      </w:r>
    </w:p>
    <w:p w:rsidR="005B0DE7" w:rsidRDefault="005B0DE7" w:rsidP="00FB0B01">
      <w:pPr>
        <w:pStyle w:val="Bullet-2"/>
      </w:pPr>
      <w:r>
        <w:t>on becoming a resident of another country.</w:t>
      </w:r>
    </w:p>
    <w:p w:rsidR="005B0DE7" w:rsidRDefault="005B0DE7" w:rsidP="00951047">
      <w:pPr>
        <w:pStyle w:val="ABaseStyle"/>
      </w:pPr>
    </w:p>
    <w:p w:rsidR="005B0DE7" w:rsidRDefault="005B0DE7" w:rsidP="00FB0B01">
      <w:pPr>
        <w:pStyle w:val="Break-1"/>
      </w:pPr>
      <w:r>
        <w:t>7.</w:t>
      </w:r>
      <w:r>
        <w:tab/>
        <w:t xml:space="preserve">As a sojourner, Jane would be assessed Canadian income taxes on her </w:t>
      </w:r>
      <w:proofErr w:type="spellStart"/>
      <w:r>
        <w:t>world wide</w:t>
      </w:r>
      <w:proofErr w:type="spellEnd"/>
      <w:r>
        <w:t xml:space="preserve"> income for the entire year.  As she would not be considered a resident of a province, she would be assessed an additional federal income tax of 48 percent of her basic federal tax otherwise payable.</w:t>
      </w:r>
    </w:p>
    <w:p w:rsidR="005B0DE7" w:rsidRDefault="005B0DE7">
      <w:pPr>
        <w:pStyle w:val="Space-Half"/>
      </w:pPr>
    </w:p>
    <w:p w:rsidR="005B0DE7" w:rsidRDefault="005B0DE7" w:rsidP="00FB0B01">
      <w:pPr>
        <w:pStyle w:val="Body-Indent"/>
      </w:pPr>
      <w:r>
        <w:t xml:space="preserve">In contrast, Jack would only be assessed Canadian income taxes on his </w:t>
      </w:r>
      <w:proofErr w:type="spellStart"/>
      <w:r>
        <w:t>world wide</w:t>
      </w:r>
      <w:proofErr w:type="spellEnd"/>
      <w:r>
        <w:t xml:space="preserve"> income for the 210 day period prior to his departure from Canada.  In addition, he would be assessed provincial income tax in the province of Manitoba for this 210 day period.</w:t>
      </w:r>
    </w:p>
    <w:p w:rsidR="005B0DE7" w:rsidRDefault="005B0DE7" w:rsidP="00951047">
      <w:pPr>
        <w:pStyle w:val="ABaseStyle"/>
      </w:pPr>
    </w:p>
    <w:p w:rsidR="005B0DE7" w:rsidRDefault="005B0DE7" w:rsidP="00FB0B01">
      <w:pPr>
        <w:pStyle w:val="Break-1"/>
      </w:pPr>
      <w:r>
        <w:t>8.</w:t>
      </w:r>
      <w:r>
        <w:tab/>
        <w:t>The required three items could be selected from the following:</w:t>
      </w:r>
    </w:p>
    <w:p w:rsidR="005B0DE7" w:rsidRDefault="005B0DE7">
      <w:pPr>
        <w:pStyle w:val="Space-Half"/>
      </w:pPr>
    </w:p>
    <w:p w:rsidR="005B0DE7" w:rsidRDefault="005B0DE7" w:rsidP="00FB0B01">
      <w:pPr>
        <w:pStyle w:val="Indent"/>
      </w:pPr>
      <w:r>
        <w:rPr>
          <w:b/>
          <w:bCs/>
        </w:rPr>
        <w:t>Permanent Home</w:t>
      </w:r>
      <w:r>
        <w:t xml:space="preserve"> If the individual has a permanent home available in only one country, the individual will be considered a resident of that country.  A permanent home means a dwelling, rented or purchased, that is continuously available at all times.  For this purpose, a home that would only be used for a short duration would not be considered a permanent home. </w:t>
      </w:r>
    </w:p>
    <w:p w:rsidR="005B0DE7" w:rsidRDefault="005B0DE7">
      <w:pPr>
        <w:pStyle w:val="Space-Half"/>
      </w:pPr>
    </w:p>
    <w:p w:rsidR="005B0DE7" w:rsidRDefault="005B0DE7" w:rsidP="00FB0B01">
      <w:pPr>
        <w:pStyle w:val="Indent"/>
      </w:pPr>
      <w:r>
        <w:rPr>
          <w:b/>
          <w:bCs/>
        </w:rPr>
        <w:t>Centre of Vital Interests</w:t>
      </w:r>
      <w:r>
        <w:t xml:space="preserve">  If the individual has permanent homes in both countries, or in neither, then this test looks to the country in which the individual’s personal and economic relations are greatest.  Such relations are virtually identical to the ties that are examined when determining factual residence for individuals. </w:t>
      </w:r>
    </w:p>
    <w:p w:rsidR="005B0DE7" w:rsidRDefault="005B0DE7">
      <w:pPr>
        <w:pStyle w:val="Space-Half"/>
      </w:pPr>
    </w:p>
    <w:p w:rsidR="005B0DE7" w:rsidRDefault="005B0DE7" w:rsidP="00FB0B01">
      <w:pPr>
        <w:pStyle w:val="Indent"/>
      </w:pPr>
      <w:r>
        <w:rPr>
          <w:b/>
          <w:bCs/>
        </w:rPr>
        <w:t>Habitual Abode</w:t>
      </w:r>
      <w:r>
        <w:t xml:space="preserve"> If the first two tests do not yield a determination, then the country where the individual spends more time will be considered the country of residence.</w:t>
      </w:r>
    </w:p>
    <w:p w:rsidR="005B0DE7" w:rsidRDefault="005B0DE7">
      <w:pPr>
        <w:pStyle w:val="Space-Half"/>
      </w:pPr>
    </w:p>
    <w:p w:rsidR="005B0DE7" w:rsidRDefault="005B0DE7" w:rsidP="00FB0B01">
      <w:pPr>
        <w:pStyle w:val="Indent"/>
      </w:pPr>
      <w:r>
        <w:rPr>
          <w:b/>
          <w:bCs/>
        </w:rPr>
        <w:t>Citizenship</w:t>
      </w:r>
      <w:r>
        <w:t xml:space="preserve"> If the tie-breaker rules still fail to resolve the issue, then the individual will be considered a resident of the country where the individual is a citizen. </w:t>
      </w:r>
    </w:p>
    <w:p w:rsidR="005B0DE7" w:rsidRDefault="005B0DE7">
      <w:pPr>
        <w:pStyle w:val="Space-Half"/>
      </w:pPr>
    </w:p>
    <w:p w:rsidR="005B0DE7" w:rsidRDefault="005B0DE7" w:rsidP="00FB0B01">
      <w:pPr>
        <w:pStyle w:val="Indent"/>
      </w:pPr>
      <w:r>
        <w:rPr>
          <w:b/>
          <w:bCs/>
        </w:rPr>
        <w:t>Competent Authority</w:t>
      </w:r>
      <w:r>
        <w:t xml:space="preserve"> If none of the preceding tests resolve the question of residency then, as a last resort, the so-called “competent authority procedures” are used.  Without describing them in detail, these procedures are aimed at opening a dialogue between the two countries for the purpose of resolving the conflict.</w:t>
      </w:r>
    </w:p>
    <w:p w:rsidR="005B0DE7" w:rsidRDefault="005B0DE7" w:rsidP="00951047">
      <w:pPr>
        <w:pStyle w:val="ABaseStyle"/>
      </w:pPr>
    </w:p>
    <w:p w:rsidR="005B0DE7" w:rsidRDefault="005B0DE7" w:rsidP="00FB0B01">
      <w:pPr>
        <w:pStyle w:val="Break-1"/>
      </w:pPr>
      <w:r>
        <w:t>9.</w:t>
      </w:r>
      <w:r>
        <w:tab/>
        <w:t>If an enterprise is incorporated in Canada after April 26, 1965, it will always be considered resident in Canada.  However, if it is incorporated in Canada prior to April 27, 1965, it will only be considered resident in Canada in those situations where it either:</w:t>
      </w:r>
    </w:p>
    <w:p w:rsidR="005B0DE7" w:rsidRDefault="005B0DE7">
      <w:pPr>
        <w:pStyle w:val="Space-Half"/>
      </w:pPr>
    </w:p>
    <w:p w:rsidR="005B0DE7" w:rsidRDefault="005B0DE7" w:rsidP="00FB0B01">
      <w:pPr>
        <w:pStyle w:val="Bullet-2"/>
      </w:pPr>
      <w:r>
        <w:t>carried on business in Canada at any time after that date;  or</w:t>
      </w:r>
    </w:p>
    <w:p w:rsidR="005B0DE7" w:rsidRDefault="005B0DE7" w:rsidP="00FB0B01">
      <w:pPr>
        <w:pStyle w:val="Bullet-2"/>
      </w:pPr>
      <w:r>
        <w:t>was resident in Canada at any time after that date (as measured by the location of the mind and management of the corporation).</w:t>
      </w:r>
    </w:p>
    <w:p w:rsidR="005B0DE7" w:rsidRDefault="005B0DE7" w:rsidP="00951047">
      <w:pPr>
        <w:pStyle w:val="ABaseStyle"/>
      </w:pPr>
    </w:p>
    <w:p w:rsidR="005B0DE7" w:rsidRDefault="005B0DE7" w:rsidP="00FB0B01">
      <w:pPr>
        <w:pStyle w:val="Break-1"/>
      </w:pPr>
      <w:r>
        <w:t>10.</w:t>
      </w:r>
      <w:r>
        <w:tab/>
        <w:t>Limon Inc. is a U.S. resident because it was incorporated in that country.  It is also a Canadian resident under the mind and management test.  In such dual residency cases, the tie-breaker rule in the Canada/U.S. tax treaty indicates that the taxes will be assessed in the country of incorporation.  That means that Limon Inc. would be subject to U.S. income taxes.</w:t>
      </w:r>
    </w:p>
    <w:p w:rsidR="005B0DE7" w:rsidRDefault="00F56913" w:rsidP="00FB0B01">
      <w:pPr>
        <w:pStyle w:val="Break-1"/>
      </w:pPr>
      <w:r>
        <w:br w:type="page"/>
      </w:r>
      <w:r w:rsidR="005B0DE7">
        <w:t>11.</w:t>
      </w:r>
      <w:r w:rsidR="005B0DE7">
        <w:tab/>
        <w:t>Non-residents are subject to Canadian Part I taxes on:</w:t>
      </w:r>
    </w:p>
    <w:p w:rsidR="005B0DE7" w:rsidRDefault="005B0DE7">
      <w:pPr>
        <w:pStyle w:val="Space-Half"/>
      </w:pPr>
    </w:p>
    <w:p w:rsidR="005B0DE7" w:rsidRDefault="005B0DE7" w:rsidP="00FB0B01">
      <w:pPr>
        <w:pStyle w:val="Bullet-2"/>
      </w:pPr>
      <w:r>
        <w:t>employment income earned in Canada;</w:t>
      </w:r>
    </w:p>
    <w:p w:rsidR="005B0DE7" w:rsidRDefault="005B0DE7" w:rsidP="00FB0B01">
      <w:pPr>
        <w:pStyle w:val="Bullet-2"/>
      </w:pPr>
      <w:r>
        <w:t>income earned while carrying on a business in Canada;  and</w:t>
      </w:r>
    </w:p>
    <w:p w:rsidR="005B0DE7" w:rsidRDefault="005B0DE7" w:rsidP="00FB0B01">
      <w:pPr>
        <w:pStyle w:val="Bullet-2"/>
      </w:pPr>
      <w:r>
        <w:t>gains resulting from dispositions of Taxable Canadian Property.</w:t>
      </w:r>
    </w:p>
    <w:p w:rsidR="005B0DE7" w:rsidRDefault="005B0DE7" w:rsidP="00951047">
      <w:pPr>
        <w:pStyle w:val="ABaseStyle"/>
      </w:pPr>
    </w:p>
    <w:p w:rsidR="005B0DE7" w:rsidRDefault="005B0DE7" w:rsidP="00FB0B01">
      <w:pPr>
        <w:pStyle w:val="Break-1"/>
      </w:pPr>
      <w:r>
        <w:t>12.</w:t>
      </w:r>
      <w:r>
        <w:tab/>
        <w:t>As described in the text, the exceptions are as follows:</w:t>
      </w:r>
    </w:p>
    <w:p w:rsidR="005B0DE7" w:rsidRDefault="005B0DE7">
      <w:pPr>
        <w:pStyle w:val="Space-Half"/>
      </w:pPr>
    </w:p>
    <w:p w:rsidR="005B0DE7" w:rsidRDefault="005B0DE7" w:rsidP="00FB0B01">
      <w:pPr>
        <w:pStyle w:val="Indent"/>
      </w:pPr>
      <w:r>
        <w:rPr>
          <w:b/>
          <w:bCs/>
        </w:rPr>
        <w:t>$10,000 Rule</w:t>
      </w:r>
      <w:r>
        <w:t xml:space="preserve"> Under this rule if, during a calendar year, a U.S. resident earns employment income in Canada that is $10,000 or less in Canadian dollars, then the income is taxable only in the U.S.</w:t>
      </w:r>
    </w:p>
    <w:p w:rsidR="005B0DE7" w:rsidRDefault="005B0DE7">
      <w:pPr>
        <w:pStyle w:val="Space-Half"/>
      </w:pPr>
    </w:p>
    <w:p w:rsidR="005B0DE7" w:rsidRDefault="005B0DE7" w:rsidP="00FB0B01">
      <w:pPr>
        <w:pStyle w:val="Indent"/>
      </w:pPr>
      <w:r>
        <w:rPr>
          <w:b/>
          <w:bCs/>
        </w:rPr>
        <w:t>183 Day Rule</w:t>
      </w:r>
      <w:r>
        <w:t xml:space="preserve"> This rule exempts Canadian source employment income from Canadian taxation, provided it is earned by a U.S. resident who was physically present in Canada for no more than 183 days during any twelve month period commencing or ending in the calendar year.   This exemption is conditional on employment income not being paid by an employer with a permanent establishment in Canada who would be able to deduct the amount paid from their Canadian Taxable Income.  Stated alternatively, if the employment income exceeds $10,000 and is deductible in Canada, it will be taxed in Canada, even if the employee is present in Canada for less than 183 days during the year.</w:t>
      </w:r>
    </w:p>
    <w:p w:rsidR="005B0DE7" w:rsidRDefault="005B0DE7" w:rsidP="00951047">
      <w:pPr>
        <w:pStyle w:val="ABaseStyle"/>
      </w:pPr>
    </w:p>
    <w:p w:rsidR="005B0DE7" w:rsidRDefault="005B0DE7" w:rsidP="00FB0B01">
      <w:pPr>
        <w:pStyle w:val="Break-1"/>
      </w:pPr>
      <w:r>
        <w:t>13.</w:t>
      </w:r>
      <w:r>
        <w:tab/>
        <w:t>As described in the text, the situations are as follows:</w:t>
      </w:r>
    </w:p>
    <w:p w:rsidR="005B0DE7" w:rsidRDefault="005B0DE7">
      <w:pPr>
        <w:pStyle w:val="Space-Half"/>
      </w:pPr>
    </w:p>
    <w:p w:rsidR="005B0DE7" w:rsidRDefault="005B0DE7" w:rsidP="00FB0B01">
      <w:pPr>
        <w:pStyle w:val="Bullet-1In"/>
      </w:pPr>
      <w:r>
        <w:t>An individual who acts on behalf of a non-resident enterprise and who is authorized to conclude contracts in the name of that enterprise is considered a permanent establishment.</w:t>
      </w:r>
    </w:p>
    <w:p w:rsidR="005B0DE7" w:rsidRDefault="005B0DE7">
      <w:pPr>
        <w:pStyle w:val="Space-Half"/>
      </w:pPr>
    </w:p>
    <w:p w:rsidR="005B0DE7" w:rsidRDefault="005B0DE7" w:rsidP="00FB0B01">
      <w:pPr>
        <w:pStyle w:val="Bullet-1In"/>
      </w:pPr>
      <w:r>
        <w:t>An individual who acts on behalf of a business and meets both a physical presence test (183 days or more in any 12 month period beginning or ending in the year) and a gross revenue test (that more than 50% of the gross active business revenues of the U.S. business are from services performed by that individual during the period the individual is in Canada), is considered a permanent establishment.</w:t>
      </w:r>
    </w:p>
    <w:p w:rsidR="005B0DE7" w:rsidRDefault="005B0DE7" w:rsidP="00951047">
      <w:pPr>
        <w:pStyle w:val="ABaseStyle"/>
      </w:pPr>
    </w:p>
    <w:p w:rsidR="005B0DE7" w:rsidRDefault="005B0DE7" w:rsidP="00FB0B01">
      <w:pPr>
        <w:pStyle w:val="Break-1"/>
      </w:pPr>
      <w:r>
        <w:t>14.</w:t>
      </w:r>
      <w:r>
        <w:tab/>
        <w:t>The required two items can be selected from the following items that were covered in the text:</w:t>
      </w:r>
    </w:p>
    <w:p w:rsidR="005B0DE7" w:rsidRDefault="005B0DE7">
      <w:pPr>
        <w:pStyle w:val="Space-Half"/>
      </w:pPr>
    </w:p>
    <w:p w:rsidR="005B0DE7" w:rsidRDefault="005B0DE7" w:rsidP="00FB0B01">
      <w:pPr>
        <w:pStyle w:val="Bullet-2"/>
      </w:pPr>
      <w:r>
        <w:t>interest income</w:t>
      </w:r>
    </w:p>
    <w:p w:rsidR="005B0DE7" w:rsidRDefault="005B0DE7" w:rsidP="00FB0B01">
      <w:pPr>
        <w:pStyle w:val="Bullet-2"/>
      </w:pPr>
      <w:r>
        <w:t>royalty income</w:t>
      </w:r>
    </w:p>
    <w:p w:rsidR="005B0DE7" w:rsidRDefault="005B0DE7" w:rsidP="00FB0B01">
      <w:pPr>
        <w:pStyle w:val="Bullet-2"/>
      </w:pPr>
      <w:r>
        <w:t>rental income</w:t>
      </w:r>
    </w:p>
    <w:p w:rsidR="005B0DE7" w:rsidRDefault="005B0DE7" w:rsidP="00FB0B01">
      <w:pPr>
        <w:pStyle w:val="Bullet-2"/>
      </w:pPr>
      <w:r>
        <w:t>dividend income</w:t>
      </w:r>
    </w:p>
    <w:p w:rsidR="005B0DE7" w:rsidRDefault="005B0DE7" w:rsidP="00FB0B01">
      <w:pPr>
        <w:pStyle w:val="Bullet-2"/>
      </w:pPr>
      <w:r>
        <w:t>pension benefits</w:t>
      </w:r>
    </w:p>
    <w:p w:rsidR="005B0DE7" w:rsidRDefault="005B0DE7" w:rsidP="00951047">
      <w:pPr>
        <w:pStyle w:val="ABaseStyle"/>
      </w:pPr>
    </w:p>
    <w:p w:rsidR="005B0DE7" w:rsidRDefault="005B0DE7" w:rsidP="00FB0B01">
      <w:pPr>
        <w:pStyle w:val="Break-1"/>
      </w:pPr>
      <w:r>
        <w:t>15.</w:t>
      </w:r>
      <w:r>
        <w:tab/>
        <w:t>If she pays taxes under Part XIII, the taxes will generally be assessed at a 25 percent rate on her gross rents.  Alternatively, if she elects to be taxed under Part I, the tax will only be assessed on her net rental income (gross rents, less expenses).  Depending on her personal tax rate and the amount of rental expenses involved, this may be a desirable alternative.  Also note that, if she makes this election, she cannot make deductions from Net Income For Tax Purposes in determining Taxable Income, and she cannot deduct her personal tax credits in the determination of Tax Payable.</w:t>
      </w:r>
    </w:p>
    <w:p w:rsidR="005B0DE7" w:rsidRDefault="005B0DE7" w:rsidP="00951047">
      <w:pPr>
        <w:pStyle w:val="ABaseStyle"/>
      </w:pPr>
    </w:p>
    <w:p w:rsidR="005B0DE7" w:rsidRDefault="005B0DE7" w:rsidP="00FB0B01">
      <w:pPr>
        <w:pStyle w:val="Break-1"/>
      </w:pPr>
      <w:r>
        <w:t>16.</w:t>
      </w:r>
      <w:r>
        <w:tab/>
        <w:t>An individual immigrating to Canada may own capital property on which there are accrued capital gains.  If there was no deemed disposition/reacquisition at the time the individual enters Canada, a subsequent sale of property could result in tax being assessed on gains that accrued prior to the individual becoming a resident of Canada.  This would not appear to be an equitable situation.</w:t>
      </w:r>
    </w:p>
    <w:p w:rsidR="005B0DE7" w:rsidRDefault="00F56913" w:rsidP="00FB0B01">
      <w:pPr>
        <w:pStyle w:val="Break-1"/>
      </w:pPr>
      <w:r>
        <w:br w:type="page"/>
      </w:r>
      <w:r w:rsidR="005B0DE7">
        <w:t>17.</w:t>
      </w:r>
      <w:r w:rsidR="005B0DE7">
        <w:tab/>
        <w:t>The most common reason for making this election would be a situation in which the individual has capital losses.  This could be either net capital losses from previous years carried forward, or current year losses including those resulting from required deemed dispositions on departure.  In this situation, the taxpayer may wish to trigger a gain on real estate that can be used to absorb these losses.</w:t>
      </w:r>
    </w:p>
    <w:p w:rsidR="005B0DE7" w:rsidRDefault="005B0DE7">
      <w:pPr>
        <w:pStyle w:val="Space-Half"/>
      </w:pPr>
    </w:p>
    <w:p w:rsidR="005B0DE7" w:rsidRDefault="005B0DE7" w:rsidP="00FB0B01">
      <w:pPr>
        <w:pStyle w:val="Body-Indent"/>
      </w:pPr>
      <w:r>
        <w:t>Alternatively, if the fair market value of the real estate is less than its cost, the individual could make the election in order to use the capital loss on the deemed disposition.</w:t>
      </w:r>
    </w:p>
    <w:p w:rsidR="005B0DE7" w:rsidRDefault="005B0DE7" w:rsidP="00951047">
      <w:pPr>
        <w:pStyle w:val="ABaseStyle"/>
      </w:pPr>
    </w:p>
    <w:p w:rsidR="005B0DE7" w:rsidRDefault="005B0DE7" w:rsidP="00FB0B01">
      <w:pPr>
        <w:pStyle w:val="Break-1"/>
      </w:pPr>
      <w:r>
        <w:t>18.</w:t>
      </w:r>
      <w:r>
        <w:tab/>
        <w:t>There would be a deemed disposition of his shares at the time of departure, resulting in his paying taxes on a taxable capital gain of $100,000 [(1/2)($500,000 - $300,000)].  On his return, if no election is made, the shares will have an adjusted cost base of $500,000.</w:t>
      </w:r>
    </w:p>
    <w:p w:rsidR="005B0DE7" w:rsidRDefault="005B0DE7">
      <w:pPr>
        <w:pStyle w:val="Space-Half"/>
      </w:pPr>
    </w:p>
    <w:p w:rsidR="005B0DE7" w:rsidRDefault="005B0DE7" w:rsidP="00FB0B01">
      <w:pPr>
        <w:pStyle w:val="Body-Indent"/>
      </w:pPr>
      <w:r>
        <w:t>While this information is not required by the question, there is an election available to reverse the deemed disposition that resulted from his departure.  If he makes this election, the taxable capital gain would be reversed and any taxes paid would be refunded.  However, the adjusted cost base would revert to the original $300,000.</w:t>
      </w:r>
    </w:p>
    <w:p w:rsidR="005B0DE7" w:rsidRDefault="005B0DE7" w:rsidP="00951047">
      <w:pPr>
        <w:pStyle w:val="ABaseStyle"/>
      </w:pPr>
    </w:p>
    <w:p w:rsidR="005B0DE7" w:rsidRDefault="005B0DE7" w:rsidP="00FB0B01">
      <w:pPr>
        <w:pStyle w:val="Break-1"/>
      </w:pPr>
      <w:r>
        <w:t>19.</w:t>
      </w:r>
      <w:r>
        <w:tab/>
        <w:t>The full $20,000 in foreign source business income would be included in John’s Taxable Income, with basic Canadian Tax Payable calculated on this amount.  The $2,000 that was withheld can then be used in the calculation of the foreign business tax credit available to be applied against the Canadian Tax Payable.</w:t>
      </w:r>
    </w:p>
    <w:p w:rsidR="005B0DE7" w:rsidRDefault="005B0DE7" w:rsidP="00951047">
      <w:pPr>
        <w:pStyle w:val="ABaseStyle"/>
      </w:pPr>
    </w:p>
    <w:p w:rsidR="005B0DE7" w:rsidRDefault="005B0DE7" w:rsidP="00FB0B01">
      <w:pPr>
        <w:pStyle w:val="Break-1"/>
      </w:pPr>
      <w:r>
        <w:t>20.</w:t>
      </w:r>
      <w:r>
        <w:tab/>
        <w:t>Because Canadian corporations generally pay dividends out of income that has been subject to Canadian taxation at the corporate level, dividends received by Canadian residents from taxable Canadian corporations are given favourable tax treatment.  This favourable tax treatment, based on gross up and tax credit procedures, significantly reduces the effective tax rate on this type of income.</w:t>
      </w:r>
    </w:p>
    <w:p w:rsidR="005B0DE7" w:rsidRDefault="005B0DE7">
      <w:pPr>
        <w:pStyle w:val="Space-Half"/>
      </w:pPr>
    </w:p>
    <w:p w:rsidR="005B0DE7" w:rsidRDefault="005B0DE7" w:rsidP="00FB0B01">
      <w:pPr>
        <w:pStyle w:val="Body-Indent"/>
      </w:pPr>
      <w:r>
        <w:t>When dividends are received from non-resident corporations, this favourable treatment cannot be justified.  The reason for this is that the non-resident corporation that paid the dividends has not paid Canadian taxes on the income that is the source of the dividends.</w:t>
      </w:r>
    </w:p>
    <w:p w:rsidR="005B0DE7" w:rsidRDefault="005B0DE7" w:rsidP="00951047">
      <w:pPr>
        <w:pStyle w:val="ABaseStyle"/>
      </w:pPr>
    </w:p>
    <w:p w:rsidR="005B0DE7" w:rsidRDefault="005B0DE7" w:rsidP="00FB0B01">
      <w:pPr>
        <w:pStyle w:val="Break-1"/>
      </w:pPr>
      <w:r>
        <w:t>21.</w:t>
      </w:r>
      <w:r>
        <w:tab/>
      </w:r>
      <w:r>
        <w:rPr>
          <w:b/>
          <w:bCs/>
        </w:rPr>
        <w:t>Controlled Foreign Affiliates</w:t>
      </w:r>
      <w:r>
        <w:t xml:space="preserve"> Whether the resident Canadian shareholder is an individual or a corporation, Foreign Accrual Property Income (FAPI) that is earned by a Controlled Foreign Affiliate must be included in income on an accrual basis as it is earned.  When these amounts are subsequently paid out as dividends they will be included in the income of the Canadian shareholder but will be eligible for an offsetting deduction to recognize the fact that the amount was previously taxed as FAPI.  If the dividend is paid from non-FAPI sources of income, it will be included in income, but, in the case of Canadian corporate shareholders, may be completely or partially offset by the ITA 113(1) deduction from Taxable Income depending upon whether Canada has entered into a tax treaty or Tax Exchange Information Agreement (TEIA) with the source country.  Canadian individual shareholders would obtain partial relief through the foreign tax credit system only, since they are not entitled to the ITA 113(1) deduction. This generally encourages individuals to hold shares in foreign corporations through a resident Canadian corporation.</w:t>
      </w:r>
    </w:p>
    <w:p w:rsidR="005B0DE7" w:rsidRDefault="005B0DE7">
      <w:pPr>
        <w:pStyle w:val="Space-Half"/>
      </w:pPr>
    </w:p>
    <w:p w:rsidR="005B0DE7" w:rsidRDefault="005B0DE7" w:rsidP="00FB0B01">
      <w:pPr>
        <w:pStyle w:val="Body-Indent"/>
      </w:pPr>
      <w:r>
        <w:rPr>
          <w:b/>
          <w:bCs/>
        </w:rPr>
        <w:t>Non-Controlled Foreign Affiliates</w:t>
      </w:r>
      <w:r>
        <w:t xml:space="preserve"> The income of Foreign Affiliates that are not controlled will not be accrued as it is earned.  Rather, it is included in income when dividends are received from the Foreign Affiliate.  If the dividend is paid from active business income earned in a country with which Canada has a tax treaty or TEIA, it will be eliminated by the ITA 113(1) deduction in the calculation of Taxable Income.  In addition, dividends paid out of the non-taxable portion of some types of capital gains, or the full amount of capital gains resulting from dispositions of property used in an active business in a country with which Canada has a tax treaty or TEIA, are deductible under ITA 113(1).  When the ITA 113(1) deduction is available, no credit can be taken for any foreign taxes paid.</w:t>
      </w:r>
    </w:p>
    <w:p w:rsidR="005B0DE7" w:rsidRDefault="00F56913" w:rsidP="00FB0B01">
      <w:pPr>
        <w:pStyle w:val="Body-Indent"/>
      </w:pPr>
      <w:r>
        <w:br w:type="page"/>
      </w:r>
      <w:r w:rsidR="005B0DE7">
        <w:t>Alternatively, if the dividend is paid out of passive income, or earned in a non-treaty/non-TEIA country, it will be included in income and only be eligible for deductions under ITA 113 to the extent income taxes or withholding taxes have been paid on the amounts distributed.</w:t>
      </w:r>
    </w:p>
    <w:p w:rsidR="005B0DE7" w:rsidRDefault="005B0DE7" w:rsidP="00951047">
      <w:pPr>
        <w:pStyle w:val="ABaseStyle"/>
      </w:pPr>
    </w:p>
    <w:p w:rsidR="005B0DE7" w:rsidRDefault="005B0DE7" w:rsidP="00FB0B01">
      <w:pPr>
        <w:pStyle w:val="Break-1"/>
      </w:pPr>
      <w:r>
        <w:t>22.</w:t>
      </w:r>
      <w:r>
        <w:tab/>
        <w:t>If the Canadian company undertakes to deliver the goods and provide the services required in the contract, the total profit will be taxed at full Canadian rates.  This reflects the fact that Canadian corporations are taxed on their worldwide income.  However, tax credits for any foreign taxes paid on that income would be available to Clarkson Equipment Ltd.</w:t>
      </w:r>
    </w:p>
    <w:p w:rsidR="005B0DE7" w:rsidRDefault="005B0DE7">
      <w:pPr>
        <w:pStyle w:val="Space-Half"/>
      </w:pPr>
    </w:p>
    <w:p w:rsidR="005B0DE7" w:rsidRDefault="005B0DE7" w:rsidP="00FB0B01">
      <w:pPr>
        <w:pStyle w:val="Body-Indent"/>
      </w:pPr>
      <w:r>
        <w:t xml:space="preserve">If a separate subsidiary is established in the African country, the subsidiary can purchase the required manufactured items from Clarkson and potentially resell them at a profit.  Additional profits could be engendered through the training operations.  Any profits will be active business income and will not be deemed Foreign Accrual Property Income (FAPI).  This means that there will be no Canadian taxation until such time as the earnings are repatriated into Canada and are paid as dividends to individual shareholders.  If the corporate tax rates in the African country are lower than Canadian rates, forming the subsidiary may be advantageous. </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58" w:name="_Toc394387375"/>
      <w:r w:rsidR="005B0DE7">
        <w:rPr>
          <w:lang w:val="en-US"/>
        </w:rPr>
        <w:t>TIF Solution Twenty - 2</w:t>
      </w:r>
      <w:bookmarkEnd w:id="158"/>
    </w:p>
    <w:p w:rsidR="005B0DE7" w:rsidRDefault="005B0DE7" w:rsidP="00FB0B01">
      <w:pPr>
        <w:pStyle w:val="Break-1"/>
      </w:pPr>
      <w:r>
        <w:t>1.</w:t>
      </w:r>
      <w:r>
        <w:tab/>
        <w:t>False. Whether the individual continues to maintain social ties is not one of the three most significant factors.</w:t>
      </w:r>
    </w:p>
    <w:p w:rsidR="005B0DE7" w:rsidRDefault="005B0DE7" w:rsidP="00951047">
      <w:pPr>
        <w:pStyle w:val="ABaseStyle"/>
      </w:pPr>
    </w:p>
    <w:p w:rsidR="005B0DE7" w:rsidRDefault="005B0DE7" w:rsidP="00FB0B01">
      <w:pPr>
        <w:pStyle w:val="Break-1"/>
      </w:pPr>
      <w:r>
        <w:t>2.</w:t>
      </w:r>
      <w:r>
        <w:tab/>
        <w:t>False. The length of the period of absence from Canada is not considered a factor in determining residency retention.</w:t>
      </w:r>
    </w:p>
    <w:p w:rsidR="005B0DE7" w:rsidRDefault="005B0DE7" w:rsidP="00951047">
      <w:pPr>
        <w:pStyle w:val="ABaseStyle"/>
      </w:pPr>
    </w:p>
    <w:p w:rsidR="005B0DE7" w:rsidRDefault="005B0DE7" w:rsidP="00FB0B01">
      <w:pPr>
        <w:pStyle w:val="Break-1"/>
      </w:pPr>
      <w:r>
        <w:t>3.</w:t>
      </w:r>
      <w:r>
        <w:tab/>
        <w:t>True. A part year resident for the current year is an individual who either establishes residency in Canada during the current year or, alternatively, terminates residency in Canada during the current year.</w:t>
      </w:r>
    </w:p>
    <w:p w:rsidR="005B0DE7" w:rsidRDefault="005B0DE7" w:rsidP="00951047">
      <w:pPr>
        <w:pStyle w:val="ABaseStyle"/>
      </w:pPr>
    </w:p>
    <w:p w:rsidR="005B0DE7" w:rsidRDefault="005B0DE7" w:rsidP="00FB0B01">
      <w:pPr>
        <w:pStyle w:val="Break-1"/>
      </w:pPr>
      <w:r>
        <w:t>4.</w:t>
      </w:r>
      <w:r>
        <w:tab/>
        <w:t>False. The 183 days do not have to be consecutive.</w:t>
      </w:r>
    </w:p>
    <w:p w:rsidR="005B0DE7" w:rsidRDefault="005B0DE7" w:rsidP="00951047">
      <w:pPr>
        <w:pStyle w:val="ABaseStyle"/>
      </w:pPr>
    </w:p>
    <w:p w:rsidR="005B0DE7" w:rsidRDefault="005B0DE7" w:rsidP="00FB0B01">
      <w:pPr>
        <w:pStyle w:val="Break-1"/>
      </w:pPr>
      <w:r>
        <w:t>5.</w:t>
      </w:r>
      <w:r>
        <w:tab/>
        <w:t>False. Such children are only deemed residents if they are also dependants of the member of the Canadian armed forces.</w:t>
      </w:r>
    </w:p>
    <w:p w:rsidR="005B0DE7" w:rsidRDefault="005B0DE7" w:rsidP="00951047">
      <w:pPr>
        <w:pStyle w:val="ABaseStyle"/>
      </w:pPr>
    </w:p>
    <w:p w:rsidR="005B0DE7" w:rsidRDefault="005B0DE7" w:rsidP="00FB0B01">
      <w:pPr>
        <w:pStyle w:val="Break-1"/>
      </w:pPr>
      <w:r>
        <w:t>6.</w:t>
      </w:r>
      <w:r>
        <w:tab/>
        <w:t>False. The corporation does not have to be incorporated in Canada to be a Canadian resident.</w:t>
      </w:r>
    </w:p>
    <w:p w:rsidR="005B0DE7" w:rsidRDefault="005B0DE7" w:rsidP="00951047">
      <w:pPr>
        <w:pStyle w:val="ABaseStyle"/>
      </w:pPr>
    </w:p>
    <w:p w:rsidR="005B0DE7" w:rsidRDefault="005B0DE7" w:rsidP="00FB0B01">
      <w:pPr>
        <w:pStyle w:val="Break-1"/>
      </w:pPr>
      <w:r>
        <w:t>7.</w:t>
      </w:r>
      <w:r>
        <w:tab/>
        <w:t xml:space="preserve">True. For residents of countries with which Canada has a tax treaty, the international tax treaty overrides the Canadian </w:t>
      </w:r>
      <w:r>
        <w:rPr>
          <w:i/>
          <w:iCs/>
        </w:rPr>
        <w:t>Income Tax Act</w:t>
      </w:r>
      <w:r>
        <w:t>.</w:t>
      </w:r>
    </w:p>
    <w:p w:rsidR="005B0DE7" w:rsidRDefault="005B0DE7" w:rsidP="00951047">
      <w:pPr>
        <w:pStyle w:val="ABaseStyle"/>
      </w:pPr>
    </w:p>
    <w:p w:rsidR="005B0DE7" w:rsidRDefault="005B0DE7" w:rsidP="00FB0B01">
      <w:pPr>
        <w:pStyle w:val="Break-1"/>
      </w:pPr>
      <w:r>
        <w:t>8.</w:t>
      </w:r>
      <w:r>
        <w:tab/>
        <w:t>True. However, the Canada/U.S. tax treaty does provide two exceptions.</w:t>
      </w:r>
    </w:p>
    <w:p w:rsidR="005B0DE7" w:rsidRDefault="005B0DE7" w:rsidP="00951047">
      <w:pPr>
        <w:pStyle w:val="ABaseStyle"/>
      </w:pPr>
    </w:p>
    <w:p w:rsidR="005B0DE7" w:rsidRDefault="005B0DE7" w:rsidP="00FB0B01">
      <w:pPr>
        <w:pStyle w:val="Break-1"/>
      </w:pPr>
      <w:r>
        <w:t>9.</w:t>
      </w:r>
      <w:r>
        <w:tab/>
        <w:t>False. In general, such income is taxable in Canada as mining is deemed to be carrying on a business in Canada.</w:t>
      </w:r>
    </w:p>
    <w:p w:rsidR="005B0DE7" w:rsidRDefault="005B0DE7" w:rsidP="00951047">
      <w:pPr>
        <w:pStyle w:val="ABaseStyle"/>
      </w:pPr>
    </w:p>
    <w:p w:rsidR="005B0DE7" w:rsidRDefault="005B0DE7" w:rsidP="00FB0B01">
      <w:pPr>
        <w:pStyle w:val="Break-1"/>
      </w:pPr>
      <w:r>
        <w:t>10.</w:t>
      </w:r>
      <w:r>
        <w:tab/>
        <w:t>True.</w:t>
      </w:r>
    </w:p>
    <w:p w:rsidR="005B0DE7" w:rsidRDefault="005B0DE7" w:rsidP="00951047">
      <w:pPr>
        <w:pStyle w:val="ABaseStyle"/>
      </w:pPr>
    </w:p>
    <w:p w:rsidR="005B0DE7" w:rsidRDefault="005B0DE7" w:rsidP="00FB0B01">
      <w:pPr>
        <w:pStyle w:val="Break-1"/>
      </w:pPr>
      <w:r>
        <w:t>11.</w:t>
      </w:r>
      <w:r>
        <w:tab/>
        <w:t>False. Such facilities are not considered to be permanent establishments under the provisions of the Canada/U.S. tax treaty.</w:t>
      </w:r>
    </w:p>
    <w:p w:rsidR="005B0DE7" w:rsidRDefault="005B0DE7" w:rsidP="00951047">
      <w:pPr>
        <w:pStyle w:val="ABaseStyle"/>
      </w:pPr>
    </w:p>
    <w:p w:rsidR="005B0DE7" w:rsidRDefault="005B0DE7" w:rsidP="00FB0B01">
      <w:pPr>
        <w:pStyle w:val="Break-1"/>
      </w:pPr>
      <w:r>
        <w:t>12.</w:t>
      </w:r>
      <w:r>
        <w:tab/>
        <w:t>False. Only gains on dispositions of taxable Canadian property fall under ITA 2(3).</w:t>
      </w:r>
    </w:p>
    <w:p w:rsidR="005B0DE7" w:rsidRDefault="005B0DE7" w:rsidP="00951047">
      <w:pPr>
        <w:pStyle w:val="ABaseStyle"/>
      </w:pPr>
    </w:p>
    <w:p w:rsidR="005B0DE7" w:rsidRDefault="005B0DE7" w:rsidP="00FB0B01">
      <w:pPr>
        <w:pStyle w:val="Break-1"/>
      </w:pPr>
      <w:r>
        <w:t>13.</w:t>
      </w:r>
      <w:r>
        <w:tab/>
        <w:t>True.</w:t>
      </w:r>
    </w:p>
    <w:p w:rsidR="005B0DE7" w:rsidRDefault="005B0DE7" w:rsidP="00951047">
      <w:pPr>
        <w:pStyle w:val="ABaseStyle"/>
      </w:pPr>
    </w:p>
    <w:p w:rsidR="005B0DE7" w:rsidRDefault="005B0DE7" w:rsidP="00FB0B01">
      <w:pPr>
        <w:pStyle w:val="Break-1"/>
      </w:pPr>
      <w:r>
        <w:t>14.</w:t>
      </w:r>
      <w:r>
        <w:tab/>
        <w:t>False. Only interest on participating debt and exempt interest paid to non-arms’ length non-residents is subject to Part XIII tax.</w:t>
      </w:r>
    </w:p>
    <w:p w:rsidR="005B0DE7" w:rsidRDefault="005B0DE7" w:rsidP="00951047">
      <w:pPr>
        <w:pStyle w:val="ABaseStyle"/>
      </w:pPr>
    </w:p>
    <w:p w:rsidR="005B0DE7" w:rsidRDefault="005B0DE7" w:rsidP="00FB0B01">
      <w:pPr>
        <w:pStyle w:val="Break-1"/>
      </w:pPr>
      <w:r>
        <w:t>15.</w:t>
      </w:r>
      <w:r>
        <w:tab/>
        <w:t>True. The rate applicable to U.S. residents is reduced to either 5 percent when the U.S. resident owns 10 percent or more of the voting shares, or to 15 percent in other situations.</w:t>
      </w:r>
    </w:p>
    <w:p w:rsidR="005B0DE7" w:rsidRDefault="005B0DE7" w:rsidP="00951047">
      <w:pPr>
        <w:pStyle w:val="ABaseStyle"/>
      </w:pPr>
    </w:p>
    <w:p w:rsidR="005B0DE7" w:rsidRDefault="005B0DE7" w:rsidP="00FB0B01">
      <w:pPr>
        <w:pStyle w:val="Break-1"/>
      </w:pPr>
      <w:r>
        <w:t>16.</w:t>
      </w:r>
      <w:r>
        <w:tab/>
        <w:t>True. This rule prevents Canadian taxation of capital gains that accrued while the immigrant was not a Canadian resident.</w:t>
      </w:r>
    </w:p>
    <w:p w:rsidR="005B0DE7" w:rsidRDefault="005B0DE7" w:rsidP="00951047">
      <w:pPr>
        <w:pStyle w:val="ABaseStyle"/>
      </w:pPr>
    </w:p>
    <w:p w:rsidR="005B0DE7" w:rsidRDefault="005B0DE7" w:rsidP="00FB0B01">
      <w:pPr>
        <w:pStyle w:val="Break-1"/>
      </w:pPr>
      <w:r>
        <w:t>17.</w:t>
      </w:r>
      <w:r>
        <w:tab/>
        <w:t>False. Regardless of other actions, there is a deemed disposition/reacquisition of most capital property which will usually result in various income inclusions.</w:t>
      </w:r>
    </w:p>
    <w:p w:rsidR="005B0DE7" w:rsidRDefault="005B0DE7" w:rsidP="00951047">
      <w:pPr>
        <w:pStyle w:val="ABaseStyle"/>
      </w:pPr>
    </w:p>
    <w:p w:rsidR="005B0DE7" w:rsidRDefault="005B0DE7" w:rsidP="00FB0B01">
      <w:pPr>
        <w:pStyle w:val="Break-1"/>
      </w:pPr>
      <w:r>
        <w:t>18.</w:t>
      </w:r>
      <w:r>
        <w:tab/>
        <w:t>False. This concept includes not just corporations but, in addition, any other type of entity that could be used for investment purposes.</w:t>
      </w:r>
    </w:p>
    <w:p w:rsidR="005B0DE7" w:rsidRDefault="005B0DE7" w:rsidP="00951047">
      <w:pPr>
        <w:pStyle w:val="ABaseStyle"/>
      </w:pPr>
    </w:p>
    <w:p w:rsidR="005B0DE7" w:rsidRDefault="005B0DE7" w:rsidP="00FB0B01">
      <w:pPr>
        <w:pStyle w:val="Break-1"/>
      </w:pPr>
      <w:r>
        <w:t>19.</w:t>
      </w:r>
      <w:r>
        <w:tab/>
        <w:t>False. In addition to the 1 percent requirement, the aggregate equity percentage of the taxpayer and persons related to the taxpayer must be at least 10 percent.</w:t>
      </w:r>
    </w:p>
    <w:p w:rsidR="005B0DE7" w:rsidRDefault="005B0DE7" w:rsidP="00951047">
      <w:pPr>
        <w:pStyle w:val="ABaseStyle"/>
      </w:pPr>
    </w:p>
    <w:p w:rsidR="005B0DE7" w:rsidRDefault="005B0DE7" w:rsidP="00FB0B01">
      <w:pPr>
        <w:pStyle w:val="Break-1"/>
      </w:pPr>
      <w:r>
        <w:t>20.</w:t>
      </w:r>
      <w:r>
        <w:tab/>
        <w:t>True.</w:t>
      </w:r>
    </w:p>
    <w:p w:rsidR="005B0DE7" w:rsidRDefault="005B0DE7" w:rsidP="00951047">
      <w:pPr>
        <w:pStyle w:val="ABaseStyle"/>
      </w:pPr>
    </w:p>
    <w:p w:rsidR="005B0DE7" w:rsidRDefault="00F56913" w:rsidP="00FB0B01">
      <w:pPr>
        <w:pStyle w:val="Under-20"/>
        <w:rPr>
          <w:lang w:val="en-US"/>
        </w:rPr>
      </w:pPr>
      <w:r>
        <w:br w:type="page"/>
      </w:r>
      <w:bookmarkStart w:id="159" w:name="_Toc394387376"/>
      <w:r w:rsidR="005B0DE7">
        <w:rPr>
          <w:lang w:val="en-US"/>
        </w:rPr>
        <w:t>TIF Solution Twenty - 3</w:t>
      </w:r>
      <w:bookmarkEnd w:id="159"/>
    </w:p>
    <w:p w:rsidR="005B0DE7" w:rsidRDefault="005B0DE7" w:rsidP="00FB0B01">
      <w:pPr>
        <w:pStyle w:val="Break-2"/>
      </w:pPr>
      <w:r>
        <w:t>1.</w:t>
      </w:r>
      <w:r>
        <w:tab/>
        <w:t>D.</w:t>
      </w:r>
      <w:r>
        <w:tab/>
        <w:t>She did not leave taxable Canadian property in Canada.</w:t>
      </w:r>
    </w:p>
    <w:p w:rsidR="005B0DE7" w:rsidRDefault="005B0DE7" w:rsidP="00951047">
      <w:pPr>
        <w:pStyle w:val="ABaseStyle"/>
      </w:pPr>
    </w:p>
    <w:p w:rsidR="005B0DE7" w:rsidRDefault="005B0DE7" w:rsidP="00FB0B01">
      <w:pPr>
        <w:pStyle w:val="Break-2"/>
      </w:pPr>
      <w:r>
        <w:t>2.</w:t>
      </w:r>
      <w:r>
        <w:tab/>
        <w:t>C.</w:t>
      </w:r>
      <w:r>
        <w:tab/>
        <w:t>An individual who immigrates to Canada during the year is a resident of Canada for tax purposes for the full calendar year.</w:t>
      </w:r>
    </w:p>
    <w:p w:rsidR="005B0DE7" w:rsidRDefault="005B0DE7" w:rsidP="00951047">
      <w:pPr>
        <w:pStyle w:val="ABaseStyle"/>
      </w:pPr>
    </w:p>
    <w:p w:rsidR="005B0DE7" w:rsidRDefault="005B0DE7" w:rsidP="00FB0B01">
      <w:pPr>
        <w:pStyle w:val="Break-2"/>
      </w:pPr>
      <w:r>
        <w:t>3.</w:t>
      </w:r>
      <w:r>
        <w:tab/>
        <w:t>B.</w:t>
      </w:r>
      <w:r>
        <w:tab/>
        <w:t>Bob, Charles, and Dick.</w:t>
      </w:r>
    </w:p>
    <w:p w:rsidR="005B0DE7" w:rsidRDefault="005B0DE7" w:rsidP="00951047">
      <w:pPr>
        <w:pStyle w:val="ABaseStyle"/>
      </w:pPr>
    </w:p>
    <w:p w:rsidR="005B0DE7" w:rsidRDefault="005B0DE7" w:rsidP="00FB0B01">
      <w:pPr>
        <w:pStyle w:val="Break-2"/>
      </w:pPr>
      <w:r>
        <w:t>4.</w:t>
      </w:r>
      <w:r>
        <w:tab/>
        <w:t>A.</w:t>
      </w:r>
      <w:r>
        <w:tab/>
        <w:t>To be a resident for tax purposes, an individual must be a Canadian citizen.</w:t>
      </w:r>
    </w:p>
    <w:p w:rsidR="005B0DE7" w:rsidRDefault="005B0DE7" w:rsidP="00951047">
      <w:pPr>
        <w:pStyle w:val="ABaseStyle"/>
      </w:pPr>
    </w:p>
    <w:p w:rsidR="005B0DE7" w:rsidRDefault="005B0DE7" w:rsidP="00FB0B01">
      <w:pPr>
        <w:pStyle w:val="Break-2"/>
      </w:pPr>
      <w:r>
        <w:t>5.</w:t>
      </w:r>
      <w:r>
        <w:tab/>
        <w:t>A.</w:t>
      </w:r>
      <w:r>
        <w:tab/>
        <w:t>The country in which the individual earns business income.</w:t>
      </w:r>
    </w:p>
    <w:p w:rsidR="005B0DE7" w:rsidRDefault="005B0DE7" w:rsidP="00951047">
      <w:pPr>
        <w:pStyle w:val="ABaseStyle"/>
      </w:pPr>
    </w:p>
    <w:p w:rsidR="005B0DE7" w:rsidRDefault="005B0DE7" w:rsidP="00FB0B01">
      <w:pPr>
        <w:pStyle w:val="Break-2"/>
      </w:pPr>
      <w:r>
        <w:t>6.</w:t>
      </w:r>
      <w:r>
        <w:tab/>
        <w:t>D.</w:t>
      </w:r>
      <w:r>
        <w:tab/>
        <w:t>The individual has given up his Canadian citizenship in order to become a citizen of another country.</w:t>
      </w:r>
    </w:p>
    <w:p w:rsidR="005B0DE7" w:rsidRDefault="005B0DE7" w:rsidP="00951047">
      <w:pPr>
        <w:pStyle w:val="ABaseStyle"/>
      </w:pPr>
    </w:p>
    <w:p w:rsidR="005B0DE7" w:rsidRDefault="005B0DE7" w:rsidP="00FB0B01">
      <w:pPr>
        <w:pStyle w:val="Break-2"/>
      </w:pPr>
      <w:r>
        <w:t>7.</w:t>
      </w:r>
      <w:r>
        <w:tab/>
        <w:t>C.</w:t>
      </w:r>
      <w:r>
        <w:tab/>
        <w:t>Jamal is considered a non-resident of Canada.</w:t>
      </w:r>
    </w:p>
    <w:p w:rsidR="005B0DE7" w:rsidRDefault="005B0DE7" w:rsidP="00951047">
      <w:pPr>
        <w:pStyle w:val="ABaseStyle"/>
      </w:pPr>
    </w:p>
    <w:p w:rsidR="005B0DE7" w:rsidRDefault="005B0DE7" w:rsidP="00FB0B01">
      <w:pPr>
        <w:pStyle w:val="Break-2"/>
      </w:pPr>
      <w:r>
        <w:t>8.</w:t>
      </w:r>
      <w:r>
        <w:tab/>
        <w:t>A.</w:t>
      </w:r>
      <w:r>
        <w:tab/>
        <w:t>Ravi is a citizen of India, where he was born and lived until moving to Canada on March 1 of the current year.  He was transferred by his employer to its Canadian head office.</w:t>
      </w:r>
    </w:p>
    <w:p w:rsidR="005B0DE7" w:rsidRDefault="005B0DE7" w:rsidP="00951047">
      <w:pPr>
        <w:pStyle w:val="ABaseStyle"/>
      </w:pPr>
    </w:p>
    <w:p w:rsidR="005B0DE7" w:rsidRDefault="005B0DE7" w:rsidP="00FB0B01">
      <w:pPr>
        <w:pStyle w:val="Break-2"/>
      </w:pPr>
      <w:r>
        <w:t>9.</w:t>
      </w:r>
      <w:r>
        <w:tab/>
        <w:t>B</w:t>
      </w:r>
      <w:r>
        <w:tab/>
        <w:t>A non-resident</w:t>
      </w:r>
    </w:p>
    <w:p w:rsidR="005B0DE7" w:rsidRDefault="005B0DE7" w:rsidP="00951047">
      <w:pPr>
        <w:pStyle w:val="ABaseStyle"/>
      </w:pPr>
    </w:p>
    <w:p w:rsidR="005B0DE7" w:rsidRDefault="005B0DE7" w:rsidP="00FB0B01">
      <w:pPr>
        <w:pStyle w:val="Break-2"/>
      </w:pPr>
      <w:r>
        <w:t>10.</w:t>
      </w:r>
      <w:r>
        <w:tab/>
        <w:t>D</w:t>
      </w:r>
      <w:r>
        <w:tab/>
        <w:t>A part-year resident</w:t>
      </w:r>
    </w:p>
    <w:p w:rsidR="005B0DE7" w:rsidRDefault="005B0DE7" w:rsidP="00951047">
      <w:pPr>
        <w:pStyle w:val="ABaseStyle"/>
      </w:pPr>
    </w:p>
    <w:p w:rsidR="005B0DE7" w:rsidRDefault="005B0DE7" w:rsidP="00FB0B01">
      <w:pPr>
        <w:pStyle w:val="Break-2"/>
      </w:pPr>
      <w:r>
        <w:t>11.</w:t>
      </w:r>
      <w:r>
        <w:tab/>
        <w:t>D.</w:t>
      </w:r>
      <w:r>
        <w:tab/>
        <w:t>The Company was incorporated in the U.S. and it appears that the mind and management of the Company is currently in the U.S.</w:t>
      </w:r>
    </w:p>
    <w:p w:rsidR="005B0DE7" w:rsidRDefault="005B0DE7" w:rsidP="00951047">
      <w:pPr>
        <w:pStyle w:val="ABaseStyle"/>
      </w:pPr>
    </w:p>
    <w:p w:rsidR="005B0DE7" w:rsidRDefault="005B0DE7" w:rsidP="00FB0B01">
      <w:pPr>
        <w:pStyle w:val="Break-2"/>
      </w:pPr>
      <w:r>
        <w:t>12.</w:t>
      </w:r>
      <w:r>
        <w:tab/>
        <w:t>C.</w:t>
      </w:r>
      <w:r>
        <w:tab/>
        <w:t>Norad Inc. was incorporated in New York state on March 1, 1985 and, until the end of 1993, carried on business in Canada.  At that time, all of the management and operations of the Company moved to the southern United States.</w:t>
      </w:r>
    </w:p>
    <w:p w:rsidR="005B0DE7" w:rsidRDefault="005B0DE7" w:rsidP="00951047">
      <w:pPr>
        <w:pStyle w:val="ABaseStyle"/>
      </w:pPr>
    </w:p>
    <w:p w:rsidR="005B0DE7" w:rsidRDefault="005B0DE7" w:rsidP="00FB0B01">
      <w:pPr>
        <w:pStyle w:val="Break-2"/>
      </w:pPr>
      <w:r>
        <w:t>13.</w:t>
      </w:r>
      <w:r>
        <w:tab/>
        <w:t>A.</w:t>
      </w:r>
      <w:r>
        <w:tab/>
        <w:t>Sam Jackle, a Canadian citizen who has lived in Barbados for the last fifteen years.</w:t>
      </w:r>
    </w:p>
    <w:p w:rsidR="005B0DE7" w:rsidRDefault="005B0DE7" w:rsidP="00951047">
      <w:pPr>
        <w:pStyle w:val="ABaseStyle"/>
      </w:pPr>
    </w:p>
    <w:p w:rsidR="005B0DE7" w:rsidRDefault="005B0DE7" w:rsidP="00FB0B01">
      <w:pPr>
        <w:pStyle w:val="Break-2"/>
      </w:pPr>
      <w:r>
        <w:t>14.</w:t>
      </w:r>
      <w:r>
        <w:tab/>
        <w:t>B.</w:t>
      </w:r>
      <w:r>
        <w:tab/>
        <w:t>It appears Karen has severed all ties with Canada.</w:t>
      </w:r>
    </w:p>
    <w:p w:rsidR="005B0DE7" w:rsidRDefault="005B0DE7" w:rsidP="00951047">
      <w:pPr>
        <w:pStyle w:val="ABaseStyle"/>
      </w:pPr>
    </w:p>
    <w:p w:rsidR="005B0DE7" w:rsidRDefault="005B0DE7" w:rsidP="00FB0B01">
      <w:pPr>
        <w:pStyle w:val="Break-2"/>
      </w:pPr>
      <w:r>
        <w:t>15.</w:t>
      </w:r>
      <w:r>
        <w:tab/>
        <w:t>B.</w:t>
      </w:r>
      <w:r>
        <w:tab/>
        <w:t>$85,000 [$50,000 + $35,000]</w:t>
      </w:r>
    </w:p>
    <w:p w:rsidR="005B0DE7" w:rsidRDefault="005B0DE7" w:rsidP="00951047">
      <w:pPr>
        <w:pStyle w:val="ABaseStyle"/>
      </w:pPr>
    </w:p>
    <w:p w:rsidR="005B0DE7" w:rsidRDefault="005B0DE7" w:rsidP="00FB0B01">
      <w:pPr>
        <w:pStyle w:val="Break-2"/>
      </w:pPr>
      <w:r>
        <w:t>16.</w:t>
      </w:r>
      <w:r>
        <w:tab/>
        <w:t>B.</w:t>
      </w:r>
      <w:r>
        <w:tab/>
        <w:t>$35,000 [$30,000 + $5,000].  The employment income is exempt from taxation in Canada as it is less than $10,000.</w:t>
      </w:r>
    </w:p>
    <w:p w:rsidR="005B0DE7" w:rsidRDefault="005B0DE7" w:rsidP="00951047">
      <w:pPr>
        <w:pStyle w:val="ABaseStyle"/>
      </w:pPr>
    </w:p>
    <w:p w:rsidR="005B0DE7" w:rsidRDefault="005B0DE7" w:rsidP="00FB0B01">
      <w:pPr>
        <w:pStyle w:val="Break-2"/>
      </w:pPr>
      <w:r>
        <w:t>17.</w:t>
      </w:r>
      <w:r>
        <w:tab/>
        <w:t>D.</w:t>
      </w:r>
      <w:r>
        <w:tab/>
        <w:t>Helen is employed by a Canadian resident company in a foreign country.  The tax treaty with the foreign country exempts her employment income from taxation.</w:t>
      </w:r>
    </w:p>
    <w:p w:rsidR="005B0DE7" w:rsidRDefault="00F56913" w:rsidP="00FB0B01">
      <w:pPr>
        <w:pStyle w:val="Break-2"/>
      </w:pPr>
      <w:r>
        <w:br w:type="page"/>
      </w:r>
      <w:r w:rsidR="005B0DE7">
        <w:t>18.</w:t>
      </w:r>
      <w:r w:rsidR="005B0DE7">
        <w:tab/>
        <w:t>A.</w:t>
      </w:r>
      <w:r w:rsidR="005B0DE7">
        <w:tab/>
        <w:t>A multinational manufacturing business that has a factory in Canada.</w:t>
      </w:r>
    </w:p>
    <w:p w:rsidR="005B0DE7" w:rsidRDefault="005B0DE7" w:rsidP="00951047">
      <w:pPr>
        <w:pStyle w:val="ABaseStyle"/>
      </w:pPr>
    </w:p>
    <w:p w:rsidR="005B0DE7" w:rsidRDefault="005B0DE7" w:rsidP="00FB0B01">
      <w:pPr>
        <w:pStyle w:val="Break-2"/>
      </w:pPr>
      <w:r>
        <w:t>19.</w:t>
      </w:r>
      <w:r>
        <w:tab/>
        <w:t>D.</w:t>
      </w:r>
      <w:r>
        <w:tab/>
        <w:t>Merivale is subject to Canadian tax on the income that is earned by the Calgary office.</w:t>
      </w:r>
    </w:p>
    <w:p w:rsidR="005B0DE7" w:rsidRDefault="005B0DE7" w:rsidP="00951047">
      <w:pPr>
        <w:pStyle w:val="ABaseStyle"/>
      </w:pPr>
    </w:p>
    <w:p w:rsidR="005B0DE7" w:rsidRDefault="005B0DE7" w:rsidP="00FB0B01">
      <w:pPr>
        <w:pStyle w:val="Break-2"/>
      </w:pPr>
      <w:r>
        <w:t>20.</w:t>
      </w:r>
      <w:r>
        <w:tab/>
        <w:t>B.</w:t>
      </w:r>
      <w:r>
        <w:tab/>
        <w:t>Ku Jung owns a rental property in downtown Vancouver.  In 2014, the property is sold.  Ku has never lived in the property.</w:t>
      </w:r>
    </w:p>
    <w:p w:rsidR="005B0DE7" w:rsidRDefault="005B0DE7" w:rsidP="00951047">
      <w:pPr>
        <w:pStyle w:val="ABaseStyle"/>
      </w:pPr>
    </w:p>
    <w:p w:rsidR="005B0DE7" w:rsidRDefault="005B0DE7" w:rsidP="00FB0B01">
      <w:pPr>
        <w:pStyle w:val="Break-2"/>
      </w:pPr>
      <w:r>
        <w:t>21.</w:t>
      </w:r>
      <w:r>
        <w:tab/>
        <w:t>B</w:t>
      </w:r>
      <w:r>
        <w:tab/>
        <w:t>a storage facility</w:t>
      </w:r>
    </w:p>
    <w:p w:rsidR="005B0DE7" w:rsidRDefault="005B0DE7" w:rsidP="00951047">
      <w:pPr>
        <w:pStyle w:val="ABaseStyle"/>
      </w:pPr>
    </w:p>
    <w:p w:rsidR="005B0DE7" w:rsidRDefault="005B0DE7" w:rsidP="00FB0B01">
      <w:pPr>
        <w:pStyle w:val="Break-2"/>
      </w:pPr>
      <w:r>
        <w:t>22.</w:t>
      </w:r>
      <w:r>
        <w:tab/>
        <w:t>C.</w:t>
      </w:r>
      <w:r>
        <w:tab/>
        <w:t>Mr. O’Shea will be subject to Canadian Part I tax.</w:t>
      </w:r>
    </w:p>
    <w:p w:rsidR="005B0DE7" w:rsidRDefault="005B0DE7" w:rsidP="00951047">
      <w:pPr>
        <w:pStyle w:val="ABaseStyle"/>
      </w:pPr>
    </w:p>
    <w:p w:rsidR="005B0DE7" w:rsidRDefault="005B0DE7" w:rsidP="00FB0B01">
      <w:pPr>
        <w:pStyle w:val="Break-2"/>
      </w:pPr>
      <w:r>
        <w:t>23.</w:t>
      </w:r>
      <w:r>
        <w:tab/>
        <w:t>C.</w:t>
      </w:r>
      <w:r>
        <w:tab/>
        <w:t>Interest on Government of Canada bonds.</w:t>
      </w:r>
    </w:p>
    <w:p w:rsidR="005B0DE7" w:rsidRDefault="005B0DE7" w:rsidP="00951047">
      <w:pPr>
        <w:pStyle w:val="ABaseStyle"/>
      </w:pPr>
    </w:p>
    <w:p w:rsidR="005B0DE7" w:rsidRDefault="005B0DE7" w:rsidP="00FB0B01">
      <w:pPr>
        <w:pStyle w:val="Break-2"/>
      </w:pPr>
      <w:r>
        <w:t>24.</w:t>
      </w:r>
      <w:r>
        <w:tab/>
        <w:t>B.</w:t>
      </w:r>
      <w:r>
        <w:tab/>
        <w:t>Interest on a GIC issued by a Canadian bank.</w:t>
      </w:r>
    </w:p>
    <w:p w:rsidR="005B0DE7" w:rsidRDefault="005B0DE7" w:rsidP="00951047">
      <w:pPr>
        <w:pStyle w:val="ABaseStyle"/>
      </w:pPr>
    </w:p>
    <w:p w:rsidR="005B0DE7" w:rsidRDefault="005B0DE7" w:rsidP="00FB0B01">
      <w:pPr>
        <w:pStyle w:val="Break-2"/>
      </w:pPr>
      <w:r>
        <w:t>25.</w:t>
      </w:r>
      <w:r>
        <w:tab/>
        <w:t>A.</w:t>
      </w:r>
      <w:r>
        <w:tab/>
        <w:t xml:space="preserve">The gross rents are subject to withholding under Part XIII of the </w:t>
      </w:r>
      <w:r>
        <w:rPr>
          <w:i/>
          <w:iCs/>
        </w:rPr>
        <w:t>Income Tax Act</w:t>
      </w:r>
      <w:r>
        <w:t>.  However, the taxpayer can elect to file a Canadian tax return which will include the net rental income.</w:t>
      </w:r>
    </w:p>
    <w:p w:rsidR="005B0DE7" w:rsidRDefault="005B0DE7" w:rsidP="00951047">
      <w:pPr>
        <w:pStyle w:val="ABaseStyle"/>
      </w:pPr>
    </w:p>
    <w:p w:rsidR="005B0DE7" w:rsidRDefault="005B0DE7" w:rsidP="00FB0B01">
      <w:pPr>
        <w:pStyle w:val="Break-2"/>
      </w:pPr>
      <w:r>
        <w:t>26.</w:t>
      </w:r>
      <w:r>
        <w:tab/>
        <w:t>D.</w:t>
      </w:r>
      <w:r>
        <w:tab/>
        <w:t>Interest paid on a savings account at a Canadian bank branch located in Canada</w:t>
      </w:r>
    </w:p>
    <w:p w:rsidR="005B0DE7" w:rsidRDefault="005B0DE7" w:rsidP="00951047">
      <w:pPr>
        <w:pStyle w:val="ABaseStyle"/>
      </w:pPr>
    </w:p>
    <w:p w:rsidR="005B0DE7" w:rsidRDefault="005B0DE7" w:rsidP="00FB0B01">
      <w:pPr>
        <w:pStyle w:val="Break-2"/>
      </w:pPr>
      <w:r>
        <w:t>27.</w:t>
      </w:r>
      <w:r>
        <w:tab/>
        <w:t>A.</w:t>
      </w:r>
      <w:r>
        <w:tab/>
        <w:t>$23,000; $36,000</w:t>
      </w:r>
    </w:p>
    <w:p w:rsidR="005B0DE7" w:rsidRDefault="005B0DE7" w:rsidP="00951047">
      <w:pPr>
        <w:pStyle w:val="ABaseStyle"/>
      </w:pPr>
    </w:p>
    <w:p w:rsidR="005B0DE7" w:rsidRDefault="005B0DE7" w:rsidP="00FB0B01">
      <w:pPr>
        <w:pStyle w:val="Break-2"/>
      </w:pPr>
      <w:r>
        <w:t>28.</w:t>
      </w:r>
      <w:r>
        <w:tab/>
        <w:t>D.</w:t>
      </w:r>
      <w:r>
        <w:tab/>
        <w:t>Ying, a resident of a country that does not have a tax treaty with Canada, earns $25,000 on a loan to Sun Enterprises Limited, a CCPC.  Ying owns 40% of the shares in the company.  Note that U.S. residents are not liable for Part XIII tax on interest.</w:t>
      </w:r>
    </w:p>
    <w:p w:rsidR="005B0DE7" w:rsidRDefault="005B0DE7" w:rsidP="00951047">
      <w:pPr>
        <w:pStyle w:val="ABaseStyle"/>
      </w:pPr>
    </w:p>
    <w:p w:rsidR="005B0DE7" w:rsidRDefault="005B0DE7" w:rsidP="00FB0B01">
      <w:pPr>
        <w:pStyle w:val="Break-2"/>
      </w:pPr>
      <w:r>
        <w:t>29.</w:t>
      </w:r>
      <w:r>
        <w:tab/>
        <w:t>C.</w:t>
      </w:r>
      <w:r>
        <w:tab/>
        <w:t xml:space="preserve">Interest paid to an </w:t>
      </w:r>
      <w:proofErr w:type="spellStart"/>
      <w:r>
        <w:t>arms length</w:t>
      </w:r>
      <w:proofErr w:type="spellEnd"/>
      <w:r>
        <w:t xml:space="preserve"> party</w:t>
      </w:r>
    </w:p>
    <w:p w:rsidR="005B0DE7" w:rsidRDefault="005B0DE7" w:rsidP="00951047">
      <w:pPr>
        <w:pStyle w:val="ABaseStyle"/>
      </w:pPr>
    </w:p>
    <w:p w:rsidR="005B0DE7" w:rsidRDefault="005B0DE7" w:rsidP="00FB0B01">
      <w:pPr>
        <w:pStyle w:val="Break-2"/>
      </w:pPr>
      <w:r>
        <w:t>30.</w:t>
      </w:r>
      <w:r>
        <w:tab/>
        <w:t>A.</w:t>
      </w:r>
      <w:r>
        <w:tab/>
        <w:t xml:space="preserve"> Mr. Winsome will be deemed to have disposed of his mutual funds, sailboat, TNX Co. shares, and Bell Canada shares on December 15, 2014.</w:t>
      </w:r>
    </w:p>
    <w:p w:rsidR="005B0DE7" w:rsidRDefault="005B0DE7" w:rsidP="00951047">
      <w:pPr>
        <w:pStyle w:val="ABaseStyle"/>
      </w:pPr>
    </w:p>
    <w:p w:rsidR="005B0DE7" w:rsidRDefault="005B0DE7" w:rsidP="00FB0B01">
      <w:pPr>
        <w:pStyle w:val="Break-2"/>
      </w:pPr>
      <w:r>
        <w:t>31.</w:t>
      </w:r>
      <w:r>
        <w:tab/>
        <w:t xml:space="preserve"> B.</w:t>
      </w:r>
      <w:r>
        <w:tab/>
        <w:t>Land and building that is being used as a rental property.</w:t>
      </w:r>
    </w:p>
    <w:p w:rsidR="005B0DE7" w:rsidRDefault="005B0DE7" w:rsidP="00951047">
      <w:pPr>
        <w:pStyle w:val="ABaseStyle"/>
      </w:pPr>
    </w:p>
    <w:p w:rsidR="005B0DE7" w:rsidRDefault="005B0DE7" w:rsidP="00FB0B01">
      <w:pPr>
        <w:pStyle w:val="Break-2"/>
      </w:pPr>
      <w:r>
        <w:t>32.</w:t>
      </w:r>
      <w:r>
        <w:tab/>
        <w:t>C.</w:t>
      </w:r>
      <w:r>
        <w:tab/>
        <w:t>There will be no tax consequences at the time of departure.  However, any withdrawals from the plan after his departure will be subject to Canadian Part XIII tax.</w:t>
      </w:r>
    </w:p>
    <w:p w:rsidR="005B0DE7" w:rsidRDefault="005B0DE7" w:rsidP="00951047">
      <w:pPr>
        <w:pStyle w:val="ABaseStyle"/>
      </w:pPr>
    </w:p>
    <w:p w:rsidR="005B0DE7" w:rsidRDefault="005B0DE7" w:rsidP="00FB0B01">
      <w:pPr>
        <w:pStyle w:val="Break-2"/>
      </w:pPr>
      <w:r>
        <w:t>33.</w:t>
      </w:r>
      <w:r>
        <w:tab/>
        <w:t>B.</w:t>
      </w:r>
      <w:r>
        <w:tab/>
        <w:t>There would be an allowable capital loss of $20,000.</w:t>
      </w:r>
    </w:p>
    <w:p w:rsidR="005B0DE7" w:rsidRDefault="005B0DE7" w:rsidP="00951047">
      <w:pPr>
        <w:pStyle w:val="ABaseStyle"/>
      </w:pPr>
    </w:p>
    <w:p w:rsidR="005B0DE7" w:rsidRDefault="005B0DE7" w:rsidP="00FB0B01">
      <w:pPr>
        <w:pStyle w:val="Break-2"/>
      </w:pPr>
      <w:r>
        <w:t>34.</w:t>
      </w:r>
      <w:r>
        <w:tab/>
        <w:t>D.</w:t>
      </w:r>
      <w:r>
        <w:tab/>
        <w:t>The gross amount received, prior to the deduction of any Italian taxes withheld, will be taxable in Canada.  Maria will receive a Canadian tax credit for the Italian taxes paid.</w:t>
      </w:r>
    </w:p>
    <w:p w:rsidR="005B0DE7" w:rsidRDefault="005B0DE7" w:rsidP="00951047">
      <w:pPr>
        <w:pStyle w:val="ABaseStyle"/>
      </w:pPr>
    </w:p>
    <w:p w:rsidR="005B0DE7" w:rsidRDefault="005B0DE7" w:rsidP="00FB0B01">
      <w:pPr>
        <w:pStyle w:val="Break-2"/>
      </w:pPr>
      <w:r>
        <w:t>35.</w:t>
      </w:r>
      <w:r>
        <w:tab/>
        <w:t>D.</w:t>
      </w:r>
      <w:r>
        <w:tab/>
        <w:t>All of the above.</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60" w:name="_Toc394387377"/>
      <w:r w:rsidR="005B0DE7">
        <w:rPr>
          <w:lang w:val="en-US"/>
        </w:rPr>
        <w:t>TIF Solution Twenty - 4</w:t>
      </w:r>
      <w:bookmarkEnd w:id="160"/>
    </w:p>
    <w:p w:rsidR="005B0DE7" w:rsidRDefault="005B0DE7" w:rsidP="00FB0B01">
      <w:pPr>
        <w:pStyle w:val="Level-3"/>
      </w:pPr>
      <w:r>
        <w:t>Exam Exercise Solution Twenty - 1 (Residential Ties)</w:t>
      </w:r>
    </w:p>
    <w:p w:rsidR="005B0DE7" w:rsidRDefault="005B0DE7" w:rsidP="00951047">
      <w:pPr>
        <w:pStyle w:val="ABaseStyle"/>
      </w:pPr>
      <w:r>
        <w:t>While the situation is not completely clear, it is likely that the CRA would conclude that Mr. Resner is no longer a Canadian resident.  By retaining his residence, he has maintained one of the primary residential ties.  However, the fact that he was not able to sell the property, accompanied by the long-term lease to a third party, would probably be sufficient evidence that this is not a significant residential tie.  The retention of his membership in the Chartered Public Accountants Association Of Alberta would be viewed as a secondary residential tie.  However, it is unlikely that this tie would be sufficient to cause Mr. Resner to be viewed as a Canadian resident.</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Twenty - 2 (Temporary Absences)</w:t>
      </w:r>
    </w:p>
    <w:p w:rsidR="005B0DE7" w:rsidRDefault="005B0DE7" w:rsidP="00951047">
      <w:pPr>
        <w:pStyle w:val="ABaseStyle"/>
      </w:pPr>
      <w:r>
        <w:t>Mary did, in fact, sever most of her residential ties with Canada.  This would suggest that she would not be considered a Canadian resident during the two years she worked in New York City.  However, the fact that she returned frequently to visit her boyfriend might lead the CRA to assess her on the basis of being a Canadian resident during this period, but it is not clear that such an assessment would be successful.</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Twenty - 3 (Temporary Absences)</w:t>
      </w:r>
    </w:p>
    <w:p w:rsidR="005B0DE7" w:rsidRDefault="005B0DE7" w:rsidP="00951047">
      <w:pPr>
        <w:pStyle w:val="ABaseStyle"/>
      </w:pPr>
      <w:r>
        <w:t>While John severed the great majority of his residential ties with Canada, two factors would suggest that the CRA would likely view him as a Canadian resident during the 18 months that he is absent from the country:</w:t>
      </w:r>
    </w:p>
    <w:p w:rsidR="005B0DE7" w:rsidRDefault="005B0DE7">
      <w:pPr>
        <w:pStyle w:val="Space-Half"/>
      </w:pPr>
    </w:p>
    <w:p w:rsidR="005B0DE7" w:rsidRDefault="005B0DE7" w:rsidP="00FB0B01">
      <w:pPr>
        <w:pStyle w:val="Bullet-1"/>
      </w:pPr>
      <w:r>
        <w:t>His frequent visits to spend time with his dog.</w:t>
      </w:r>
    </w:p>
    <w:p w:rsidR="005B0DE7" w:rsidRDefault="005B0DE7">
      <w:pPr>
        <w:pStyle w:val="Space-Half"/>
      </w:pPr>
    </w:p>
    <w:p w:rsidR="005B0DE7" w:rsidRDefault="005B0DE7" w:rsidP="00FB0B01">
      <w:pPr>
        <w:pStyle w:val="Bullet-1"/>
      </w:pPr>
      <w:r>
        <w:t>Perhaps more importantly, the fact that he claimed a Canadian address to maintain access to the Ontario health care system would be viewed as a very significant factor.</w:t>
      </w:r>
    </w:p>
    <w:p w:rsidR="005B0DE7" w:rsidRDefault="005B0DE7">
      <w:pPr>
        <w:pStyle w:val="Space-Half"/>
      </w:pPr>
    </w:p>
    <w:p w:rsidR="005B0DE7" w:rsidRDefault="005B0DE7" w:rsidP="00951047">
      <w:pPr>
        <w:pStyle w:val="ABaseStyle"/>
      </w:pPr>
      <w:r>
        <w:t>While the answer is not clear cut, our opinion would be that these factors would lead to the conclusion he maintained his Canadian residency.  Given the fact that he appears to be defrauding the Ontario health care system, he might be wise to avoid disputing his continued residency.</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Twenty - 4 (Part Year Residence)</w:t>
      </w:r>
    </w:p>
    <w:p w:rsidR="005B0DE7" w:rsidRDefault="005B0DE7" w:rsidP="00951047">
      <w:pPr>
        <w:pStyle w:val="ABaseStyle"/>
      </w:pPr>
      <w:r>
        <w:t>Melissa would be taxed on her worldwide income for the part of the year that she was resident in Canada.  This would be the period January 1 through July 1, the date that her husband and children fly to the U.S.  July 1 would be the latest of:  the date that Melissa leaves Canada (March 15), the date that Melissa establishes U.S. residency (March 15), and the date that her husband and children depart Canada (July 1).  It is unlikely that the fact that her house was not sold until a later date would influence her residence status.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Twenty - 5 (Part Year Residence)</w:t>
      </w:r>
    </w:p>
    <w:p w:rsidR="005B0DE7" w:rsidRDefault="005B0DE7" w:rsidP="00951047">
      <w:pPr>
        <w:pStyle w:val="ABaseStyle"/>
      </w:pPr>
      <w:r>
        <w:t>For residency purposes, an individual is considered to have ceased being a resident of Canada at the latest of three dates:</w:t>
      </w:r>
    </w:p>
    <w:p w:rsidR="005B0DE7" w:rsidRDefault="005B0DE7">
      <w:pPr>
        <w:pStyle w:val="Space-Half"/>
      </w:pPr>
    </w:p>
    <w:p w:rsidR="005B0DE7" w:rsidRDefault="005B0DE7" w:rsidP="00FB0B01">
      <w:pPr>
        <w:pStyle w:val="Break-2"/>
      </w:pPr>
      <w:r>
        <w:t>1.</w:t>
      </w:r>
      <w:r>
        <w:tab/>
        <w:t>The date the individual leaves Canada.</w:t>
      </w:r>
    </w:p>
    <w:p w:rsidR="005B0DE7" w:rsidRDefault="005B0DE7" w:rsidP="00FB0B01">
      <w:pPr>
        <w:pStyle w:val="Break-2"/>
      </w:pPr>
      <w:r>
        <w:t>2.</w:t>
      </w:r>
      <w:r>
        <w:tab/>
        <w:t>The date the individual’s family leaves Canada.</w:t>
      </w:r>
    </w:p>
    <w:p w:rsidR="005B0DE7" w:rsidRDefault="005B0DE7" w:rsidP="00FB0B01">
      <w:pPr>
        <w:pStyle w:val="Break-2"/>
      </w:pPr>
      <w:r>
        <w:t>3.</w:t>
      </w:r>
      <w:r>
        <w:tab/>
        <w:t>The date the individual establishes residency in another country.</w:t>
      </w:r>
    </w:p>
    <w:p w:rsidR="005B0DE7" w:rsidRDefault="005B0DE7">
      <w:pPr>
        <w:pStyle w:val="Space-Half"/>
      </w:pPr>
    </w:p>
    <w:p w:rsidR="005B0DE7" w:rsidRDefault="005B0DE7" w:rsidP="00FB0B01">
      <w:pPr>
        <w:pStyle w:val="Auto-Paragraph"/>
      </w:pPr>
      <w:r>
        <w:t>In Barton’s case the latest of the dates would be July 1, 2015, the date on which he receives the required residency documents.  Given this, Barton would be considered a Canadian resident for the entire 2014 taxation year.  In addition, he would be a part year resident for the period January 1, 2015 through June 30, 2015.</w:t>
      </w:r>
    </w:p>
    <w:p w:rsidR="005B0DE7" w:rsidRDefault="00F56913" w:rsidP="00FB0B01">
      <w:pPr>
        <w:pStyle w:val="Level-3"/>
      </w:pPr>
      <w:r>
        <w:br w:type="page"/>
      </w:r>
      <w:r w:rsidR="005B0DE7">
        <w:t>Exam Exercise Solution Twenty - 6 (Individual Residency)</w:t>
      </w:r>
    </w:p>
    <w:p w:rsidR="005B0DE7" w:rsidRDefault="005B0DE7" w:rsidP="00FB0B01">
      <w:pPr>
        <w:pStyle w:val="Auto-Paragraph"/>
      </w:pPr>
      <w:r>
        <w:t>Under ITA 250(1)(c)(i), Mrs. Sothor would be a deemed Canadian resident because of her position as a Canadian ambassador and the fact that she was a Canadian resident at the time she was appointed to this post.   As  her husband is exempt from Tanzanian taxation due to his relationship to a deemed resident, he is a deemed resident of Canada under ITA 250(1)(g).  Of her two children, the younger son would be a deemed resident under ITA 250(1)(f) as he is a Canadian ambassador’s dependent child.  However, the older son would not be a deemed resident because his income exceeds the base for the basic personal tax credit for 2014 of $11,138 and he would therefore not be considered a dependant.</w:t>
      </w:r>
    </w:p>
    <w:p w:rsidR="005B0DE7" w:rsidRDefault="005B0DE7" w:rsidP="00951047">
      <w:pPr>
        <w:pStyle w:val="ABaseStyle"/>
      </w:pPr>
    </w:p>
    <w:p w:rsidR="005B0DE7" w:rsidRDefault="005B0DE7" w:rsidP="00FB0B01">
      <w:pPr>
        <w:pStyle w:val="Level-3"/>
      </w:pPr>
      <w:r>
        <w:t>Exam Exercise Solution Twenty - 7 (Individual Residency)</w:t>
      </w:r>
    </w:p>
    <w:p w:rsidR="005B0DE7" w:rsidRDefault="005B0DE7" w:rsidP="00951047">
      <w:pPr>
        <w:pStyle w:val="ABaseStyle"/>
      </w:pPr>
      <w:r>
        <w:t>While Ms. Washton is the child of a Canadian High Commissioner, it appears that she is no longer a dependant of this individual.  It would also appear that she has income in excess of the base for the basic personal tax credit for 2014 of $11,138.  As a consequence, she would not be considered a deemed resident under ITA 250(1).</w:t>
      </w:r>
    </w:p>
    <w:p w:rsidR="005B0DE7" w:rsidRDefault="005B0DE7" w:rsidP="00951047">
      <w:pPr>
        <w:pStyle w:val="ABaseStyle"/>
      </w:pPr>
    </w:p>
    <w:p w:rsidR="005B0DE7" w:rsidRDefault="005B0DE7" w:rsidP="00FB0B01">
      <w:pPr>
        <w:pStyle w:val="Level-3"/>
      </w:pPr>
      <w:r>
        <w:t>Exam Exercise Solution Twenty - 8 (Corporate Residency)</w:t>
      </w:r>
    </w:p>
    <w:p w:rsidR="005B0DE7" w:rsidRDefault="005B0DE7" w:rsidP="00951047">
      <w:pPr>
        <w:pStyle w:val="ABaseStyle"/>
      </w:pPr>
      <w:r>
        <w:t>As the Company was incorporated in Canada after April 26, 1965, it would be deemed to be a Canadian resident under ITA 250(4).</w:t>
      </w:r>
    </w:p>
    <w:p w:rsidR="005B0DE7" w:rsidRDefault="005B0DE7" w:rsidP="00951047">
      <w:pPr>
        <w:pStyle w:val="ABaseStyle"/>
      </w:pPr>
    </w:p>
    <w:p w:rsidR="005B0DE7" w:rsidRDefault="005B0DE7" w:rsidP="00FB0B01">
      <w:pPr>
        <w:pStyle w:val="Level-3"/>
      </w:pPr>
      <w:r>
        <w:t>Exam Exercise Solution Twenty - 9 (Corporate Residency)</w:t>
      </w:r>
    </w:p>
    <w:p w:rsidR="005B0DE7" w:rsidRDefault="005B0DE7" w:rsidP="00951047">
      <w:pPr>
        <w:pStyle w:val="ABaseStyle"/>
      </w:pPr>
      <w:r>
        <w:t>As Wolfhowl Ltd. was incorporated in Canada prior to April 27, 1965, it will only be considered to be a Canadian resident if it has carried on business in Canada or become a Canadian resident subsequent to April 26, 1965.  As the director’s meetings were held in Canada until 1971, this would suggest that the “mind and management” of the Company was in Canada during this period.  This would make the Company a Canadian resident subsequent to April 26, 1965 and, despite the fact that the board of directors meetings are no longer held in Canada, the Company would continue to be a Canadian resident under ITA 250(4).</w:t>
      </w:r>
    </w:p>
    <w:p w:rsidR="005B0DE7" w:rsidRDefault="005B0DE7" w:rsidP="00951047">
      <w:pPr>
        <w:pStyle w:val="ABaseStyle"/>
      </w:pPr>
    </w:p>
    <w:p w:rsidR="005B0DE7" w:rsidRDefault="005B0DE7" w:rsidP="00FB0B01">
      <w:pPr>
        <w:pStyle w:val="Level-3"/>
      </w:pPr>
      <w:r>
        <w:t>Exam Exercise Solution Twenty - 10 (Corporate Residency)</w:t>
      </w:r>
    </w:p>
    <w:p w:rsidR="005B0DE7" w:rsidRDefault="005B0DE7" w:rsidP="00951047">
      <w:pPr>
        <w:pStyle w:val="ABaseStyle"/>
      </w:pPr>
      <w:r>
        <w:t>While Acton Enterprises was not incorporated in Canada, it would appear that the “mind and management” of the Company is now located in Canada.  This means that the Company would be considered a Canadian resident for the 2014 taxation year.  However, as it was incorporated in the U.S., it would also be considered a resident of that country.  In such dual residency situations, the tie breaker rules indicate the residence would be based on the country of incorporation.  This would mean that Acton Enterprises would not be a Canadian resident during 2014.</w:t>
      </w:r>
    </w:p>
    <w:p w:rsidR="005B0DE7" w:rsidRDefault="005B0DE7" w:rsidP="00951047">
      <w:pPr>
        <w:pStyle w:val="ABaseStyle"/>
      </w:pPr>
    </w:p>
    <w:p w:rsidR="005B0DE7" w:rsidRDefault="005B0DE7" w:rsidP="00FB0B01">
      <w:pPr>
        <w:pStyle w:val="Level-3"/>
      </w:pPr>
      <w:r>
        <w:t>Exam Exercise Solution Twenty - 11 (Carrying On Business In Canada)</w:t>
      </w:r>
    </w:p>
    <w:p w:rsidR="005B0DE7" w:rsidRDefault="005B0DE7" w:rsidP="00951047">
      <w:pPr>
        <w:pStyle w:val="ABaseStyle"/>
      </w:pPr>
      <w:r>
        <w:rPr>
          <w:b/>
          <w:bCs/>
        </w:rPr>
        <w:t>Case 1</w:t>
      </w:r>
      <w:r>
        <w:t xml:space="preserve"> Rawlings is not carrying on business in Canada and would not be subject to Canadian taxes.</w:t>
      </w:r>
    </w:p>
    <w:p w:rsidR="005B0DE7" w:rsidRDefault="005B0DE7">
      <w:pPr>
        <w:pStyle w:val="Space-Half"/>
      </w:pPr>
    </w:p>
    <w:p w:rsidR="005B0DE7" w:rsidRDefault="005B0DE7" w:rsidP="00951047">
      <w:pPr>
        <w:pStyle w:val="ABaseStyle"/>
      </w:pPr>
      <w:r>
        <w:rPr>
          <w:b/>
          <w:bCs/>
        </w:rPr>
        <w:t xml:space="preserve">Case 2 </w:t>
      </w:r>
      <w:r>
        <w:t xml:space="preserve">The tax treaty allows Canada to tax business income only if such income is attributable to a permanent establishment in Canada.  The warehouse constitutes a fixed place of business regardless of whether it is owned or leased.  However, since it appears to be used exclusively to maintain an inventory for delivery, it would be an excluded activity and would therefore not be considered to be a permanent establishment.  A further consideration is the employee who sells the product.  Since he is not allowed to conclude contracts without approval, he would not be considered to be a permanent establishment.  Rawlings would not be taxable under ITA 2(3) on its Canadian profits. </w:t>
      </w:r>
    </w:p>
    <w:p w:rsidR="005B0DE7" w:rsidRDefault="005B0DE7">
      <w:pPr>
        <w:pStyle w:val="Space-Half"/>
      </w:pPr>
    </w:p>
    <w:p w:rsidR="005B0DE7" w:rsidRDefault="005B0DE7" w:rsidP="00951047">
      <w:pPr>
        <w:pStyle w:val="ABaseStyle"/>
      </w:pPr>
      <w:r>
        <w:rPr>
          <w:b/>
          <w:bCs/>
        </w:rPr>
        <w:t>Case 3</w:t>
      </w:r>
      <w:r>
        <w:t xml:space="preserve"> In this Case, because the employee has authority to conclude contracts on behalf of a non-resident enterprise, the employee is deemed to be a permanent establishment.  This means that Rawlings is taxable in Canada under ITA 2(3) on its business profits attributable to the permanent establishment (i.e., the employee).</w:t>
      </w:r>
    </w:p>
    <w:p w:rsidR="005B0DE7" w:rsidRDefault="00F56913" w:rsidP="00FB0B01">
      <w:pPr>
        <w:pStyle w:val="Level-3"/>
      </w:pPr>
      <w:r>
        <w:br w:type="page"/>
      </w:r>
      <w:r w:rsidR="005B0DE7">
        <w:t>Exam Exercise Solution Twenty - 12 (Non-Resident Liability For Tax)</w:t>
      </w:r>
    </w:p>
    <w:p w:rsidR="005B0DE7" w:rsidRDefault="005B0DE7" w:rsidP="00951047">
      <w:pPr>
        <w:pStyle w:val="ABaseStyle"/>
      </w:pPr>
      <w:r>
        <w:t>She is not correct.  Under ITA 2(3) she would be subject to Canadian taxes on employment income earned in Canada.  There would be an exception to this if:</w:t>
      </w:r>
    </w:p>
    <w:p w:rsidR="005B0DE7" w:rsidRDefault="005B0DE7">
      <w:pPr>
        <w:pStyle w:val="Space-Half"/>
      </w:pPr>
    </w:p>
    <w:p w:rsidR="005B0DE7" w:rsidRDefault="005B0DE7" w:rsidP="00FB0B01">
      <w:pPr>
        <w:pStyle w:val="Bullet-1"/>
      </w:pPr>
      <w:r>
        <w:t xml:space="preserve">the amount was less than $10,000, or </w:t>
      </w:r>
    </w:p>
    <w:p w:rsidR="005B0DE7" w:rsidRDefault="005B0DE7" w:rsidP="00FB0B01">
      <w:pPr>
        <w:pStyle w:val="Bullet-1"/>
      </w:pPr>
      <w:r>
        <w:t>if she was in Canada for less than 183 days in any 12 month period beginning or ending in the current year and the employer was not a Canadian resident in a position to deduct the payments.  </w:t>
      </w:r>
    </w:p>
    <w:p w:rsidR="005B0DE7" w:rsidRDefault="005B0DE7">
      <w:pPr>
        <w:pStyle w:val="Space-Half"/>
      </w:pPr>
    </w:p>
    <w:p w:rsidR="005B0DE7" w:rsidRDefault="005B0DE7" w:rsidP="00951047">
      <w:pPr>
        <w:pStyle w:val="ABaseStyle"/>
      </w:pPr>
      <w:r>
        <w:t>As neither of these exceptions apply, Michelle would be subject to Canadian taxes on the Canadian employment income.</w:t>
      </w:r>
    </w:p>
    <w:p w:rsidR="005B0DE7" w:rsidRDefault="005B0DE7" w:rsidP="00951047">
      <w:pPr>
        <w:pStyle w:val="ABaseStyle"/>
      </w:pPr>
    </w:p>
    <w:p w:rsidR="005B0DE7" w:rsidRDefault="005B0DE7" w:rsidP="00FB0B01">
      <w:pPr>
        <w:pStyle w:val="Level-3"/>
      </w:pPr>
      <w:r>
        <w:t>Exam Exercise Solution Twenty - 13 (Non-Resident Employment In Canada)</w:t>
      </w:r>
    </w:p>
    <w:p w:rsidR="005B0DE7" w:rsidRDefault="005B0DE7" w:rsidP="00FB0B01">
      <w:pPr>
        <w:pStyle w:val="Auto-Paragraph"/>
      </w:pPr>
      <w:r>
        <w:rPr>
          <w:b/>
          <w:bCs/>
        </w:rPr>
        <w:t>Case 1</w:t>
      </w:r>
      <w:r>
        <w:t xml:space="preserve"> The employment income is taxable in Canada. The Canada/U.S. tax treaty allows Canada to tax employment income earned in Canada unless either of the following two exceptions is applicable:</w:t>
      </w:r>
    </w:p>
    <w:p w:rsidR="005B0DE7" w:rsidRDefault="005B0DE7">
      <w:pPr>
        <w:pStyle w:val="Space-Half"/>
      </w:pPr>
    </w:p>
    <w:p w:rsidR="005B0DE7" w:rsidRDefault="005B0DE7" w:rsidP="00FB0B01">
      <w:pPr>
        <w:pStyle w:val="Bullet-1"/>
      </w:pPr>
      <w:r>
        <w:t xml:space="preserve">The first exception is the $10,000 rule. This exception however does not apply since Mary earned $13,300 Canadian in 2014 [($2,660)(5 months)]. </w:t>
      </w:r>
    </w:p>
    <w:p w:rsidR="005B0DE7" w:rsidRDefault="005B0DE7" w:rsidP="00FB0B01">
      <w:pPr>
        <w:pStyle w:val="Bullet-1"/>
      </w:pPr>
      <w:r>
        <w:t>The second exception is the 183 day rule.  Although Mary was in Canada for only 153 days during 2014 and therefore met the first part of the test, she failed the remaining part of the test since the employer was a Canadian resident and could deduct the payments.</w:t>
      </w:r>
    </w:p>
    <w:p w:rsidR="005B0DE7" w:rsidRDefault="005B0DE7">
      <w:pPr>
        <w:pStyle w:val="Space-Half"/>
      </w:pPr>
    </w:p>
    <w:p w:rsidR="005B0DE7" w:rsidRDefault="005B0DE7" w:rsidP="00951047">
      <w:pPr>
        <w:pStyle w:val="ABaseStyle"/>
      </w:pPr>
      <w:r>
        <w:rPr>
          <w:b/>
          <w:bCs/>
        </w:rPr>
        <w:t>Case 2</w:t>
      </w:r>
      <w:r>
        <w:t xml:space="preserve"> The employment income is not taxable in Canada. The 183 day rule exempts the income from Canadian taxation because the employer was not resident in Canada, nor had a permanent establishment in Canada, and could not deduct the payments.</w:t>
      </w:r>
    </w:p>
    <w:p w:rsidR="005B0DE7" w:rsidRDefault="005B0DE7">
      <w:pPr>
        <w:pStyle w:val="Space-Half"/>
      </w:pPr>
    </w:p>
    <w:p w:rsidR="005B0DE7" w:rsidRDefault="005B0DE7" w:rsidP="00951047">
      <w:pPr>
        <w:pStyle w:val="ABaseStyle"/>
      </w:pPr>
      <w:r>
        <w:rPr>
          <w:b/>
          <w:bCs/>
        </w:rPr>
        <w:t>Case 3</w:t>
      </w:r>
      <w:r>
        <w:t xml:space="preserve"> The employment income is taxable in Canada. The Canada/U.S. tax treaty would exempt the income from Canadian tax if the amount was less than $10,000 Canadian, or if Bill spent less than 183 days in Canada.  As he earned $53,000 Canadian and spent 217 days at his job in Canada, neither of these exceptions are applicable.</w:t>
      </w:r>
    </w:p>
    <w:p w:rsidR="005B0DE7" w:rsidRDefault="005B0DE7" w:rsidP="00951047">
      <w:pPr>
        <w:pStyle w:val="ABaseStyle"/>
      </w:pPr>
    </w:p>
    <w:p w:rsidR="005B0DE7" w:rsidRDefault="005B0DE7" w:rsidP="00FB0B01">
      <w:pPr>
        <w:pStyle w:val="Level-3"/>
      </w:pPr>
      <w:r>
        <w:t>Exam Exercise Solution Twenty - 14 (Non-Resident Employment In Canada)</w:t>
      </w:r>
    </w:p>
    <w:p w:rsidR="005B0DE7" w:rsidRDefault="005B0DE7" w:rsidP="00951047">
      <w:pPr>
        <w:pStyle w:val="ABaseStyle"/>
      </w:pPr>
      <w:r>
        <w:rPr>
          <w:b/>
          <w:bCs/>
        </w:rPr>
        <w:t>Case 1</w:t>
      </w:r>
      <w:r>
        <w:t xml:space="preserve"> John would be taxable in Canada.  In general, employment income of non-residents is taxable in Canada under ITA 2(3).  The Canada/U.S. tax treaty provides two exceptions to this general rule as follows:</w:t>
      </w:r>
    </w:p>
    <w:p w:rsidR="005B0DE7" w:rsidRDefault="005B0DE7">
      <w:pPr>
        <w:pStyle w:val="Space-Half"/>
      </w:pPr>
    </w:p>
    <w:p w:rsidR="005B0DE7" w:rsidRDefault="005B0DE7" w:rsidP="00FB0B01">
      <w:pPr>
        <w:pStyle w:val="Bullet-1"/>
      </w:pPr>
      <w:r>
        <w:t>The first exception is for individuals with employment income of less than $10,000.  As John’s salary is $72,000, this does not apply.</w:t>
      </w:r>
    </w:p>
    <w:p w:rsidR="005B0DE7" w:rsidRDefault="005B0DE7" w:rsidP="00FB0B01">
      <w:pPr>
        <w:pStyle w:val="Bullet-1"/>
      </w:pPr>
      <w:r>
        <w:t>The second exception is when the individual is in Canada for less than 183 days and the amounts are paid by an employer who is not a Canadian resident and cannot deduct the salary payments for Canadian tax purposes.  While John is in Canada for less than 183 days, his employer is a Canadian business that can deduct the payments.</w:t>
      </w:r>
    </w:p>
    <w:p w:rsidR="005B0DE7" w:rsidRDefault="005B0DE7" w:rsidP="00951047">
      <w:pPr>
        <w:pStyle w:val="ABaseStyle"/>
      </w:pPr>
    </w:p>
    <w:p w:rsidR="005B0DE7" w:rsidRDefault="005B0DE7" w:rsidP="00951047">
      <w:pPr>
        <w:pStyle w:val="ABaseStyle"/>
      </w:pPr>
      <w:r>
        <w:rPr>
          <w:b/>
          <w:bCs/>
        </w:rPr>
        <w:t>Case 2</w:t>
      </w:r>
      <w:r>
        <w:t xml:space="preserve"> The employment income is not taxable in Canada.  While his earnings exceed $10,000, he is Canada for less than 183 days and his employment income is paid by a U.S. company that cannot deduct the payments for Canadian tax purposes.  This means that, under the Canada/U.S. tax treaty, he is exempted from the general rule under ITA 2(3).</w:t>
      </w:r>
    </w:p>
    <w:p w:rsidR="005B0DE7" w:rsidRDefault="005B0DE7" w:rsidP="00951047">
      <w:pPr>
        <w:pStyle w:val="ABaseStyle"/>
      </w:pPr>
    </w:p>
    <w:p w:rsidR="005B0DE7" w:rsidRDefault="005B0DE7" w:rsidP="00951047">
      <w:pPr>
        <w:pStyle w:val="ABaseStyle"/>
      </w:pPr>
      <w:r>
        <w:rPr>
          <w:b/>
          <w:bCs/>
        </w:rPr>
        <w:t>Case 3</w:t>
      </w:r>
      <w:r>
        <w:t xml:space="preserve"> In this case, the employment income would be taxable.  As noted, the 183 day exception is only available when the employment income is not paid by an enterprise that can deduct the amounts paid for Canadian tax purposes.  It would appear that the Montreal subsidiary will be able to deduct the payments for Canadian tax purposes.</w:t>
      </w:r>
    </w:p>
    <w:p w:rsidR="005B0DE7" w:rsidRDefault="00F56913" w:rsidP="00FB0B01">
      <w:pPr>
        <w:pStyle w:val="Level-3"/>
      </w:pPr>
      <w:r>
        <w:br w:type="page"/>
      </w:r>
      <w:r w:rsidR="005B0DE7">
        <w:t xml:space="preserve">Exam Exercise Solution Twenty - 15 </w:t>
      </w:r>
      <w:r w:rsidR="005B0DE7">
        <w:br/>
        <w:t>(Dispositions Of Taxable Canadian Property)</w:t>
      </w:r>
    </w:p>
    <w:p w:rsidR="005B0DE7" w:rsidRDefault="005B0DE7" w:rsidP="00951047">
      <w:pPr>
        <w:pStyle w:val="ABaseStyle"/>
      </w:pPr>
      <w:r>
        <w:rPr>
          <w:b/>
          <w:bCs/>
        </w:rPr>
        <w:t>Case 1</w:t>
      </w:r>
      <w:r>
        <w:t xml:space="preserve"> Anne is taxable on the gain.  The condo is taxable Canadian property since it is real property (e.g. land and buildings) situated in Canada.  The Canada/U.S. tax treaty gives Canada the right to tax such gains.  The property is not exempt from Canadian tax as a principal residence since Anne did not acquire the condo for her own habitation.</w:t>
      </w:r>
    </w:p>
    <w:p w:rsidR="005B0DE7" w:rsidRDefault="005B0DE7">
      <w:pPr>
        <w:pStyle w:val="Space-Half"/>
      </w:pPr>
    </w:p>
    <w:p w:rsidR="005B0DE7" w:rsidRDefault="005B0DE7" w:rsidP="00951047">
      <w:pPr>
        <w:pStyle w:val="ABaseStyle"/>
      </w:pPr>
      <w:r>
        <w:rPr>
          <w:b/>
          <w:bCs/>
        </w:rPr>
        <w:t>Case 2</w:t>
      </w:r>
      <w:r>
        <w:t xml:space="preserve"> Anne would be taxable on the gain on the shares.  Shares of an unlisted Canadian corporation are taxable Canadian property.  In addition, the Canada/U.S. tax treaty allows Canada to tax gains on the disposition of shares if the value of the shares is derived principally from real property situated in Canada.</w:t>
      </w:r>
    </w:p>
    <w:p w:rsidR="005B0DE7" w:rsidRDefault="005B0DE7">
      <w:pPr>
        <w:pStyle w:val="Space-Half"/>
      </w:pPr>
    </w:p>
    <w:p w:rsidR="005B0DE7" w:rsidRDefault="005B0DE7" w:rsidP="00951047">
      <w:pPr>
        <w:pStyle w:val="ABaseStyle"/>
      </w:pPr>
      <w:r>
        <w:rPr>
          <w:b/>
          <w:bCs/>
        </w:rPr>
        <w:t>Case 3</w:t>
      </w:r>
      <w:r>
        <w:t xml:space="preserve"> Anne would not be taxable on the gain on the shares.  The shares are taxable Canadian property because they represent shares of an unlisted non-resident corporation that, at some time in the 60 months preceding the disposition, derived more than 50 percent of their value from taxable Canadian property.  However, the Canada/U.S. tax treaty does not list this as one of the items where Canada is allowed to tax U.S. residents.</w:t>
      </w:r>
    </w:p>
    <w:p w:rsidR="005B0DE7" w:rsidRDefault="005B0DE7" w:rsidP="00951047">
      <w:pPr>
        <w:pStyle w:val="ABaseStyle"/>
      </w:pPr>
    </w:p>
    <w:p w:rsidR="005B0DE7" w:rsidRDefault="005B0DE7" w:rsidP="00FB0B01">
      <w:pPr>
        <w:pStyle w:val="Level-3"/>
      </w:pPr>
      <w:r>
        <w:t>Exam Exercise Solution Twenty - 16 (Interest Payments To Non-Residents)</w:t>
      </w:r>
    </w:p>
    <w:p w:rsidR="005B0DE7" w:rsidRDefault="005B0DE7" w:rsidP="00FB0B01">
      <w:pPr>
        <w:pStyle w:val="Auto-Paragraph"/>
      </w:pPr>
      <w:r>
        <w:t>The Canada/U.S. tax treaty states the following:</w:t>
      </w:r>
    </w:p>
    <w:p w:rsidR="005B0DE7" w:rsidRDefault="005B0DE7">
      <w:pPr>
        <w:pStyle w:val="Space-Half"/>
      </w:pPr>
    </w:p>
    <w:p w:rsidR="005B0DE7" w:rsidRDefault="005B0DE7" w:rsidP="00FB0B01">
      <w:pPr>
        <w:pStyle w:val="Indent"/>
      </w:pPr>
      <w:r>
        <w:rPr>
          <w:b/>
          <w:bCs/>
        </w:rPr>
        <w:t>Article XI</w:t>
      </w:r>
      <w:r>
        <w:t xml:space="preserve"> Interest arising in a Contracting State and beneficially owned by a resident of the other Contracting State may be taxed only in that other State.</w:t>
      </w:r>
    </w:p>
    <w:p w:rsidR="005B0DE7" w:rsidRDefault="005B0DE7">
      <w:pPr>
        <w:pStyle w:val="Space-Half"/>
      </w:pPr>
    </w:p>
    <w:p w:rsidR="005B0DE7" w:rsidRDefault="005B0DE7" w:rsidP="00951047">
      <w:pPr>
        <w:pStyle w:val="ABaseStyle"/>
      </w:pPr>
      <w:r>
        <w:t>This means that, with respect to interest paid to U.S. residents, Canada does not have the right to withhold taxes under Part XIII.  As a result, there would be no Part XIII tax withheld in any of the three Cases.</w:t>
      </w:r>
    </w:p>
    <w:p w:rsidR="005B0DE7" w:rsidRDefault="005B0DE7" w:rsidP="00951047">
      <w:pPr>
        <w:pStyle w:val="ABaseStyle"/>
      </w:pPr>
    </w:p>
    <w:p w:rsidR="005B0DE7" w:rsidRDefault="005B0DE7" w:rsidP="00FB0B01">
      <w:pPr>
        <w:pStyle w:val="Level-3"/>
      </w:pPr>
      <w:r>
        <w:t>Exam Exercise Solution Twenty - 17 (Rental Payments To Non-Residents)</w:t>
      </w:r>
    </w:p>
    <w:p w:rsidR="005B0DE7" w:rsidRDefault="005B0DE7" w:rsidP="00FB0B01">
      <w:pPr>
        <w:pStyle w:val="Auto-Paragraph"/>
      </w:pPr>
      <w:r>
        <w:rPr>
          <w:b/>
          <w:bCs/>
        </w:rPr>
        <w:t>Case 1</w:t>
      </w:r>
      <w:r>
        <w:t xml:space="preserve"> Carco appears to be carrying on business in Canada through a permanent establishment.  As a result, no Part XIII tax is payable.  However, Carco would be subject to Part I tax on its income attributable to the permanent establishment in New Brunswick.</w:t>
      </w:r>
    </w:p>
    <w:p w:rsidR="005B0DE7" w:rsidRDefault="005B0DE7" w:rsidP="00FB0B01">
      <w:pPr>
        <w:pStyle w:val="Auto-Paragraph"/>
      </w:pPr>
      <w:r>
        <w:rPr>
          <w:b/>
          <w:bCs/>
        </w:rPr>
        <w:t>Case 2</w:t>
      </w:r>
      <w:r>
        <w:t xml:space="preserve"> As the Canada/U.S. tax treaty does not reduce the rate for rentals of real property, Danielle would be subject to Part XIII tax of $11,500 [(25%)($46,000)].  Alternatively, Danielle could elect under ITA 216 to be taxed under Part I on the net rental income of $28,500 ($46,000 - $17,500).  Based on her net rental income, the Part XIII tax is at a rate of  40.4 percent ($11,500 ÷ $28,500).  Unless she has a significant amount of other income in Canada, the Part I alternative will result in her being taxed at the lowest federal rate, making this the preferable choice.</w:t>
      </w:r>
    </w:p>
    <w:p w:rsidR="005B0DE7" w:rsidRDefault="005B0DE7" w:rsidP="00FB0B01">
      <w:pPr>
        <w:pStyle w:val="Auto-Paragraph"/>
      </w:pPr>
      <w:r>
        <w:rPr>
          <w:b/>
          <w:bCs/>
        </w:rPr>
        <w:t>Case 3</w:t>
      </w:r>
      <w:r>
        <w:t xml:space="preserve"> Danielle would be subject to Part XIII tax on the gross rents received for the </w:t>
      </w:r>
      <w:proofErr w:type="spellStart"/>
      <w:r>
        <w:t>all terrain</w:t>
      </w:r>
      <w:proofErr w:type="spellEnd"/>
      <w:r>
        <w:t xml:space="preserve"> vehicles unless she would be considered to be carrying on a business.  However, the Canada/U.S. tax treaty reduces the withholding tax to 10 percent of the gross rents received, or $400.  Note that Danielle would not be eligible to elect under ITA 216 to be taxed under Part I on the </w:t>
      </w:r>
      <w:proofErr w:type="spellStart"/>
      <w:r>
        <w:t>all terrain</w:t>
      </w:r>
      <w:proofErr w:type="spellEnd"/>
      <w:r>
        <w:t xml:space="preserve"> vehicle rents, since this election is generally restricted to real property.</w:t>
      </w:r>
    </w:p>
    <w:p w:rsidR="005B0DE7" w:rsidRDefault="005B0DE7" w:rsidP="00951047">
      <w:pPr>
        <w:pStyle w:val="ABaseStyle"/>
      </w:pPr>
    </w:p>
    <w:p w:rsidR="005B0DE7" w:rsidRDefault="005B0DE7" w:rsidP="00FB0B01">
      <w:pPr>
        <w:pStyle w:val="Level-3"/>
      </w:pPr>
      <w:r>
        <w:t>Exam Exercise Solution Twenty - 18 (Emigration)</w:t>
      </w:r>
    </w:p>
    <w:p w:rsidR="005B0DE7" w:rsidRDefault="005B0DE7" w:rsidP="00951047">
      <w:pPr>
        <w:pStyle w:val="ABaseStyle"/>
      </w:pPr>
      <w:r>
        <w:t xml:space="preserve">There would be a deemed disposition on his departure, leaving him liable for the taxes on a $13,000 [(1/2)($56,000 - $30,000)] taxable capital gain. </w:t>
      </w:r>
    </w:p>
    <w:p w:rsidR="005B0DE7" w:rsidRDefault="005B0DE7" w:rsidP="00951047">
      <w:pPr>
        <w:pStyle w:val="ABaseStyle"/>
      </w:pPr>
    </w:p>
    <w:p w:rsidR="005B0DE7" w:rsidRDefault="005B0DE7" w:rsidP="00FB0B01">
      <w:pPr>
        <w:pStyle w:val="Level-3"/>
      </w:pPr>
      <w:r>
        <w:t>Exam Exercise Solution Twenty - 19 (Emigration)</w:t>
      </w:r>
    </w:p>
    <w:p w:rsidR="005B0DE7" w:rsidRDefault="005B0DE7" w:rsidP="00951047">
      <w:pPr>
        <w:pStyle w:val="ABaseStyle"/>
      </w:pPr>
      <w:r>
        <w:t>As real property is exempt from the deemed disposition provision contained in ITA 128.1(4)(b), there would be no tax consequences with respect to the rental property at the time of Mrs. Rand’s departure.  However, real property is Taxable Canadian Property and, as a consequence, she would be liable for Canadian taxes on both recapture and capital gains resulting from a subsequent sale of the property, even after she becomes a non-resident.</w:t>
      </w:r>
    </w:p>
    <w:p w:rsidR="005B0DE7" w:rsidRDefault="00F56913" w:rsidP="00FB0B01">
      <w:pPr>
        <w:pStyle w:val="Level-3"/>
      </w:pPr>
      <w:r>
        <w:br w:type="page"/>
      </w:r>
      <w:r w:rsidR="005B0DE7">
        <w:t>Exam Exercise Solution Twenty - 20 (Emigration)</w:t>
      </w:r>
    </w:p>
    <w:p w:rsidR="005B0DE7" w:rsidRDefault="005B0DE7" w:rsidP="00FB0B01">
      <w:pPr>
        <w:pStyle w:val="Auto-Paragraph"/>
      </w:pPr>
      <w:r>
        <w:rPr>
          <w:b/>
          <w:bCs/>
        </w:rPr>
        <w:t>Maximum Net Income</w:t>
      </w:r>
      <w:r>
        <w:t xml:space="preserve"> With respect to the shares of the Canadian private company, there would be a required deemed disposition, resulting in a taxable capital gain of $62,500 [(1/2)($240,000 - $115,000)].  As the rental property is Taxable Canadian Property, there would be no deemed disposition on it at the time of Mr. Koch’s departure.</w:t>
      </w:r>
    </w:p>
    <w:p w:rsidR="005B0DE7" w:rsidRDefault="005B0DE7" w:rsidP="00FB0B01">
      <w:pPr>
        <w:pStyle w:val="Auto-Paragraph"/>
      </w:pPr>
      <w:r>
        <w:rPr>
          <w:b/>
          <w:bCs/>
        </w:rPr>
        <w:t>Minimum Net Income</w:t>
      </w:r>
      <w:r>
        <w:t xml:space="preserve"> While there would be no automatic deemed disposition on the rental property, Mr. Koch could elect under ITA 128.1(4) to have a deemed disposition.  The result would be a terminal loss on the building of $43,000 [$121,000 - ($105,000 - $27,000)] and an allowable capital loss on the land of $14,000 [(1/2)($55,000 - $27,000)].  These amounts can be used to eliminate all but $5,500 ($62,500 - $43,000 - $14,000) of the taxable capital gain on the securities.</w:t>
      </w:r>
    </w:p>
    <w:p w:rsidR="005B0DE7" w:rsidRDefault="005B0DE7" w:rsidP="00951047">
      <w:pPr>
        <w:pStyle w:val="ABaseStyle"/>
      </w:pPr>
    </w:p>
    <w:p w:rsidR="005B0DE7" w:rsidRDefault="005B0DE7" w:rsidP="00FB0B01">
      <w:pPr>
        <w:pStyle w:val="Level-3"/>
      </w:pPr>
      <w:r>
        <w:t>Exam Exercise Solution Twenty - 21 (Short Term Residents)</w:t>
      </w:r>
    </w:p>
    <w:p w:rsidR="005B0DE7" w:rsidRDefault="005B0DE7" w:rsidP="00FB0B01">
      <w:pPr>
        <w:pStyle w:val="Auto-Paragraph"/>
      </w:pPr>
      <w:r>
        <w:t>In the absence of ITA 128.1(4)(b)(iv)], there would be a deemed disposition of both the Israeli shares and the Canadian shares at the time of Dakota’s departure from Canada.  However, as it appears that she has been in Canada for less than 60 months in the last 10 years, there will be no deemed disposition of the Israeli shares that she owned prior to her immigration to Canada.  There will however, be a deemed disposition of the Canadian shares acquired during her stay.  This will result in a taxable capital gain of $7,500 [(1/2)($70,000 - $55,000)]</w:t>
      </w:r>
    </w:p>
    <w:p w:rsidR="005B0DE7" w:rsidRDefault="005B0DE7" w:rsidP="00FB0B01">
      <w:pPr>
        <w:pStyle w:val="Auto-Paragraph"/>
      </w:pPr>
      <w:r>
        <w:t>There will be no deemed disposition of the Canadian land because real property is exempt from the deemed disposition requirement of ITA 128.1(4)(b).  Note, however, that vacant land is Taxable Canadian Property.  This means that any gain resulting from its disposition will be subject to Canadian taxes, without regard to whether the vendor is a Canadian resident.</w:t>
      </w:r>
    </w:p>
    <w:p w:rsidR="005B0DE7" w:rsidRDefault="005B0DE7" w:rsidP="00951047">
      <w:pPr>
        <w:pStyle w:val="ABaseStyle"/>
      </w:pPr>
    </w:p>
    <w:p w:rsidR="005B0DE7" w:rsidRDefault="005B0DE7" w:rsidP="00FB0B01">
      <w:pPr>
        <w:pStyle w:val="Level-3"/>
      </w:pPr>
      <w:r>
        <w:t>Exam Exercise Solution Twenty - 22 (Foreign Investment Reporting)</w:t>
      </w:r>
    </w:p>
    <w:p w:rsidR="005B0DE7" w:rsidRDefault="005B0DE7" w:rsidP="00951047">
      <w:pPr>
        <w:pStyle w:val="ABaseStyle"/>
      </w:pPr>
      <w:r>
        <w:t>The Canadian dollar value of Sarah’s total foreign investments is $159,500 [($1.45)(</w:t>
      </w:r>
      <w:r>
        <w:rPr>
          <w:rFonts w:ascii="Euro Serif" w:hAnsi="Euro Serif" w:cs="Euro Serif"/>
        </w:rPr>
        <w:t>!</w:t>
      </w:r>
      <w:r>
        <w:t xml:space="preserve">50,000 + </w:t>
      </w:r>
      <w:r>
        <w:rPr>
          <w:rFonts w:ascii="Euro Serif" w:hAnsi="Euro Serif" w:cs="Euro Serif"/>
        </w:rPr>
        <w:t>!</w:t>
      </w:r>
      <w:r>
        <w:t>60,000)].  As this is in excess of the $100,000 Canadian foreign reporting limit, she will have to file Form T1135.  She is also required to report any foreign interest income that she earns on the same form.</w:t>
      </w:r>
    </w:p>
    <w:p w:rsidR="005B0DE7" w:rsidRDefault="005B0DE7" w:rsidP="00951047">
      <w:pPr>
        <w:pStyle w:val="ABaseStyle"/>
      </w:pPr>
    </w:p>
    <w:p w:rsidR="005B0DE7" w:rsidRDefault="005B0DE7" w:rsidP="00FB0B01">
      <w:pPr>
        <w:pStyle w:val="Level-3"/>
      </w:pPr>
      <w:r>
        <w:t>Exam Exercise Solution Twenty - 23 (Foreign Tax Credits)</w:t>
      </w:r>
    </w:p>
    <w:p w:rsidR="005B0DE7" w:rsidRDefault="005B0DE7" w:rsidP="00951047">
      <w:pPr>
        <w:pStyle w:val="ABaseStyle"/>
      </w:pPr>
      <w:r>
        <w:t>Shelley’s tax liability would be calculated as follows:</w:t>
      </w:r>
    </w:p>
    <w:p w:rsidR="005B0DE7" w:rsidRDefault="005B0DE7">
      <w:pPr>
        <w:pStyle w:val="Space-Half"/>
      </w:pPr>
    </w:p>
    <w:p w:rsidR="005B0DE7" w:rsidRDefault="005B0DE7" w:rsidP="00FB0B01">
      <w:pPr>
        <w:pStyle w:val="1"/>
      </w:pPr>
      <w:r>
        <w:t>Foreign Business Income Received ($23,000 - $2,300)</w:t>
      </w:r>
      <w:r>
        <w:tab/>
        <w:t xml:space="preserve">$20,700 </w:t>
      </w:r>
    </w:p>
    <w:p w:rsidR="005B0DE7" w:rsidRDefault="005B0DE7" w:rsidP="00FB0B01">
      <w:pPr>
        <w:pStyle w:val="1"/>
      </w:pPr>
      <w:r>
        <w:t>Foreign Tax Withheld</w:t>
      </w:r>
      <w:r>
        <w:tab/>
        <w:t xml:space="preserve">2,300 </w:t>
      </w:r>
    </w:p>
    <w:p w:rsidR="005B0DE7" w:rsidRDefault="005B0DE7" w:rsidP="00FB0B01">
      <w:pPr>
        <w:pStyle w:val="1GT"/>
      </w:pPr>
      <w:r>
        <w:t>Taxable Income Inclusion</w:t>
      </w:r>
      <w:r>
        <w:tab/>
        <w:t xml:space="preserve">$23,000 </w:t>
      </w:r>
    </w:p>
    <w:p w:rsidR="005B0DE7" w:rsidRDefault="005B0DE7" w:rsidP="00951047">
      <w:pPr>
        <w:pStyle w:val="ABaseStyle"/>
      </w:pPr>
    </w:p>
    <w:p w:rsidR="005B0DE7" w:rsidRDefault="005B0DE7" w:rsidP="00FB0B01">
      <w:pPr>
        <w:pStyle w:val="1"/>
      </w:pPr>
      <w:r>
        <w:t>Canadian Tax Payable [(42%)($23,000)]</w:t>
      </w:r>
      <w:r>
        <w:tab/>
        <w:t xml:space="preserve">$ 9,660 </w:t>
      </w:r>
    </w:p>
    <w:p w:rsidR="005B0DE7" w:rsidRDefault="005B0DE7" w:rsidP="00FB0B01">
      <w:pPr>
        <w:pStyle w:val="1"/>
      </w:pPr>
      <w:r>
        <w:t>Foreign Tax Credit</w:t>
      </w:r>
      <w:r>
        <w:tab/>
        <w:t>( 2,300)</w:t>
      </w:r>
    </w:p>
    <w:p w:rsidR="005B0DE7" w:rsidRDefault="005B0DE7" w:rsidP="00FB0B01">
      <w:pPr>
        <w:pStyle w:val="1T"/>
      </w:pPr>
      <w:r>
        <w:t>Net Canadian Tax Payable</w:t>
      </w:r>
      <w:r>
        <w:tab/>
        <w:t xml:space="preserve">$ 7,360 </w:t>
      </w:r>
    </w:p>
    <w:p w:rsidR="005B0DE7" w:rsidRDefault="005B0DE7" w:rsidP="00FB0B01">
      <w:pPr>
        <w:pStyle w:val="1"/>
      </w:pPr>
      <w:r>
        <w:t>Foreign Tax Withheld</w:t>
      </w:r>
      <w:r>
        <w:tab/>
        <w:t xml:space="preserve">2,300 </w:t>
      </w:r>
    </w:p>
    <w:p w:rsidR="005B0DE7" w:rsidRDefault="005B0DE7" w:rsidP="00FB0B01">
      <w:pPr>
        <w:pStyle w:val="1GT"/>
      </w:pPr>
      <w:r>
        <w:t>Total Taxes Payable</w:t>
      </w:r>
      <w:r>
        <w:tab/>
        <w:t xml:space="preserve">$ 9,660 </w:t>
      </w:r>
    </w:p>
    <w:p w:rsidR="005B0DE7" w:rsidRDefault="005B0DE7" w:rsidP="00951047">
      <w:pPr>
        <w:pStyle w:val="ABaseStyle"/>
      </w:pPr>
    </w:p>
    <w:p w:rsidR="005B0DE7" w:rsidRDefault="005B0DE7" w:rsidP="00951047">
      <w:pPr>
        <w:pStyle w:val="ABaseStyle"/>
      </w:pPr>
      <w:r>
        <w:t>Based on these figures, her after tax retention and overall tax rate would be as follows:</w:t>
      </w:r>
    </w:p>
    <w:p w:rsidR="005B0DE7" w:rsidRDefault="005B0DE7" w:rsidP="00951047">
      <w:pPr>
        <w:pStyle w:val="ABaseStyle"/>
      </w:pPr>
    </w:p>
    <w:p w:rsidR="005B0DE7" w:rsidRDefault="005B0DE7" w:rsidP="00FB0B01">
      <w:pPr>
        <w:pStyle w:val="1GT"/>
      </w:pPr>
      <w:r>
        <w:t>After Tax Retention ($23,000 - $9,660)</w:t>
      </w:r>
      <w:r>
        <w:tab/>
        <w:t xml:space="preserve">$13,340 </w:t>
      </w:r>
    </w:p>
    <w:p w:rsidR="005B0DE7" w:rsidRDefault="005B0DE7" w:rsidP="00951047">
      <w:pPr>
        <w:pStyle w:val="ABaseStyle"/>
      </w:pPr>
    </w:p>
    <w:p w:rsidR="005B0DE7" w:rsidRDefault="005B0DE7" w:rsidP="00FB0B01">
      <w:pPr>
        <w:pStyle w:val="1GT"/>
      </w:pPr>
      <w:r>
        <w:t>Overall Tax Rate ($9,660 ÷ $23,000)</w:t>
      </w:r>
      <w:r>
        <w:tab/>
        <w:t>42%</w:t>
      </w:r>
    </w:p>
    <w:p w:rsidR="005B0DE7" w:rsidRDefault="005B0DE7">
      <w:pPr>
        <w:pStyle w:val="Space-Half"/>
      </w:pPr>
    </w:p>
    <w:p w:rsidR="005B0DE7" w:rsidRDefault="00F56913" w:rsidP="00FB0B01">
      <w:pPr>
        <w:pStyle w:val="Level-3"/>
      </w:pPr>
      <w:r>
        <w:br w:type="page"/>
      </w:r>
      <w:r w:rsidR="005B0DE7">
        <w:t>Exam Exercise Solution Twenty - 24 (FAPI)</w:t>
      </w:r>
    </w:p>
    <w:p w:rsidR="005B0DE7" w:rsidRDefault="005B0DE7" w:rsidP="00951047">
      <w:pPr>
        <w:pStyle w:val="ABaseStyle"/>
      </w:pPr>
      <w:r>
        <w:t>Subco is a controlled foreign affiliate of Parco.  Given this, Parco is required to accrue its proportionate share (100%) of Subco’s investment income.  The required calculation for 2014 is as follows:</w:t>
      </w:r>
    </w:p>
    <w:p w:rsidR="005B0DE7" w:rsidRDefault="005B0DE7">
      <w:pPr>
        <w:pStyle w:val="Space-Half"/>
      </w:pPr>
    </w:p>
    <w:p w:rsidR="005B0DE7" w:rsidRDefault="005B0DE7" w:rsidP="00FB0B01">
      <w:pPr>
        <w:pStyle w:val="2"/>
      </w:pPr>
      <w:r>
        <w:t>FAPI [ITA 91(1)]</w:t>
      </w:r>
      <w:r>
        <w:tab/>
      </w:r>
      <w:r>
        <w:tab/>
        <w:t xml:space="preserve">$250,000 </w:t>
      </w:r>
    </w:p>
    <w:p w:rsidR="005B0DE7" w:rsidRDefault="005B0DE7" w:rsidP="00FB0B01">
      <w:pPr>
        <w:pStyle w:val="2"/>
      </w:pPr>
      <w:r>
        <w:t>Deduct Lesser Of:</w:t>
      </w:r>
    </w:p>
    <w:p w:rsidR="005B0DE7" w:rsidRDefault="005B0DE7" w:rsidP="00FB0B01">
      <w:pPr>
        <w:pStyle w:val="2-Bullet"/>
      </w:pPr>
      <w:r>
        <w:t>FAPI = $250,000</w:t>
      </w:r>
    </w:p>
    <w:p w:rsidR="005B0DE7" w:rsidRDefault="005B0DE7" w:rsidP="00FB0B01">
      <w:pPr>
        <w:pStyle w:val="2-Bullet"/>
      </w:pPr>
      <w:r>
        <w:t>ITA 91(4) Deduction [(4)(15%)($250,000)]</w:t>
      </w:r>
      <w:r>
        <w:tab/>
      </w:r>
      <w:r>
        <w:tab/>
        <w:t>( 150,000)</w:t>
      </w:r>
    </w:p>
    <w:p w:rsidR="005B0DE7" w:rsidRDefault="005B0DE7" w:rsidP="00FB0B01">
      <w:pPr>
        <w:pStyle w:val="2GT"/>
      </w:pPr>
      <w:r>
        <w:t>Net Addition To Net Income For Tax Purposes</w:t>
      </w:r>
      <w:r>
        <w:tab/>
      </w:r>
      <w:r>
        <w:tab/>
        <w:t xml:space="preserve">$100,000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 xml:space="preserve">Exam Exercise Solution Twenty - 25 </w:t>
      </w:r>
      <w:r>
        <w:br/>
        <w:t>(Dividends From FAPI - Twenty-24 Continued)</w:t>
      </w:r>
    </w:p>
    <w:p w:rsidR="005B0DE7" w:rsidRDefault="005B0DE7" w:rsidP="00951047">
      <w:pPr>
        <w:pStyle w:val="ABaseStyle"/>
      </w:pPr>
      <w:r>
        <w:t>The required calculation for 2015 is as follows:</w:t>
      </w:r>
    </w:p>
    <w:p w:rsidR="005B0DE7" w:rsidRDefault="005B0DE7">
      <w:pPr>
        <w:pStyle w:val="Space-Half"/>
      </w:pPr>
    </w:p>
    <w:p w:rsidR="005B0DE7" w:rsidRDefault="005B0DE7" w:rsidP="00FB0B01">
      <w:pPr>
        <w:pStyle w:val="2"/>
      </w:pPr>
      <w:r>
        <w:t>Foreign Source Dividend – ITA 90(1)</w:t>
      </w:r>
      <w:r>
        <w:tab/>
      </w:r>
      <w:r>
        <w:tab/>
        <w:t xml:space="preserve">$212,500 </w:t>
      </w:r>
    </w:p>
    <w:p w:rsidR="005B0DE7" w:rsidRDefault="005B0DE7" w:rsidP="00FB0B01">
      <w:pPr>
        <w:pStyle w:val="2"/>
      </w:pPr>
      <w:r>
        <w:t>Deduct Lesser Of:</w:t>
      </w:r>
    </w:p>
    <w:p w:rsidR="005B0DE7" w:rsidRDefault="005B0DE7" w:rsidP="00FB0B01">
      <w:pPr>
        <w:pStyle w:val="2-Bullet"/>
      </w:pPr>
      <w:r>
        <w:t>Previous FAPI After ITA 91(4) Deduction = $100,000</w:t>
      </w:r>
    </w:p>
    <w:p w:rsidR="005B0DE7" w:rsidRDefault="005B0DE7" w:rsidP="00FB0B01">
      <w:pPr>
        <w:pStyle w:val="2-Bullet"/>
      </w:pPr>
      <w:r>
        <w:t>Dividend Received = $212,500</w:t>
      </w:r>
      <w:r>
        <w:tab/>
      </w:r>
      <w:r>
        <w:tab/>
        <w:t>( 100,000)</w:t>
      </w:r>
    </w:p>
    <w:p w:rsidR="005B0DE7" w:rsidRDefault="005B0DE7" w:rsidP="00FB0B01">
      <w:pPr>
        <w:pStyle w:val="2GT"/>
      </w:pPr>
      <w:r>
        <w:t>Net Addition To Net Income For Tax Purposes</w:t>
      </w:r>
      <w:r>
        <w:tab/>
      </w:r>
      <w:r>
        <w:tab/>
        <w:t xml:space="preserve"> $112,500 </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61" w:name="_Toc394387378"/>
      <w:r w:rsidR="005B0DE7">
        <w:rPr>
          <w:lang w:val="en-US"/>
        </w:rPr>
        <w:t>TIF Solution Twenty - 5A</w:t>
      </w:r>
      <w:bookmarkEnd w:id="161"/>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4</w:t>
      </w:r>
    </w:p>
    <w:p w:rsidR="005B0DE7" w:rsidRDefault="005B0DE7" w:rsidP="00951047">
      <w:pPr>
        <w:pStyle w:val="ABaseStyle"/>
      </w:pPr>
    </w:p>
    <w:p w:rsidR="005B0DE7" w:rsidRDefault="005B0DE7" w:rsidP="00FB0B01">
      <w:pPr>
        <w:pStyle w:val="Break-1"/>
      </w:pPr>
      <w:r>
        <w:t>B.</w:t>
      </w:r>
      <w:r>
        <w:tab/>
        <w:t>7</w:t>
      </w:r>
    </w:p>
    <w:p w:rsidR="005B0DE7" w:rsidRDefault="005B0DE7" w:rsidP="00951047">
      <w:pPr>
        <w:pStyle w:val="ABaseStyle"/>
      </w:pPr>
    </w:p>
    <w:p w:rsidR="005B0DE7" w:rsidRDefault="005B0DE7" w:rsidP="00FB0B01">
      <w:pPr>
        <w:pStyle w:val="Break-1"/>
      </w:pPr>
      <w:r>
        <w:t>C.</w:t>
      </w:r>
      <w:r>
        <w:tab/>
        <w:t>6</w:t>
      </w:r>
    </w:p>
    <w:p w:rsidR="005B0DE7" w:rsidRDefault="005B0DE7" w:rsidP="00951047">
      <w:pPr>
        <w:pStyle w:val="ABaseStyle"/>
      </w:pPr>
    </w:p>
    <w:p w:rsidR="005B0DE7" w:rsidRDefault="005B0DE7" w:rsidP="00FB0B01">
      <w:pPr>
        <w:pStyle w:val="Break-1"/>
      </w:pPr>
      <w:r>
        <w:t>D.</w:t>
      </w:r>
      <w:r>
        <w:tab/>
        <w:t>3</w:t>
      </w:r>
    </w:p>
    <w:p w:rsidR="005B0DE7" w:rsidRDefault="005B0DE7" w:rsidP="00951047">
      <w:pPr>
        <w:pStyle w:val="ABaseStyle"/>
      </w:pPr>
    </w:p>
    <w:p w:rsidR="005B0DE7" w:rsidRDefault="005B0DE7" w:rsidP="00FB0B01">
      <w:pPr>
        <w:pStyle w:val="Break-1"/>
      </w:pPr>
      <w:r>
        <w:t>E.</w:t>
      </w:r>
      <w:r>
        <w:tab/>
        <w:t>2</w:t>
      </w:r>
    </w:p>
    <w:p w:rsidR="005B0DE7" w:rsidRDefault="005B0DE7" w:rsidP="00951047">
      <w:pPr>
        <w:pStyle w:val="ABaseStyle"/>
      </w:pPr>
    </w:p>
    <w:p w:rsidR="005B0DE7" w:rsidRDefault="005B0DE7" w:rsidP="00FB0B01">
      <w:pPr>
        <w:pStyle w:val="Break-1"/>
      </w:pPr>
      <w:r>
        <w:t>F.</w:t>
      </w:r>
      <w:r>
        <w:tab/>
        <w:t>1</w:t>
      </w:r>
    </w:p>
    <w:p w:rsidR="005B0DE7" w:rsidRDefault="005B0DE7" w:rsidP="00951047">
      <w:pPr>
        <w:pStyle w:val="ABaseStyle"/>
      </w:pPr>
    </w:p>
    <w:p w:rsidR="005B0DE7" w:rsidRDefault="005B0DE7" w:rsidP="00FB0B01">
      <w:pPr>
        <w:pStyle w:val="Break-1"/>
      </w:pPr>
      <w:r>
        <w:t>G.</w:t>
      </w:r>
      <w:r>
        <w:tab/>
        <w:t>10</w:t>
      </w:r>
    </w:p>
    <w:p w:rsidR="005B0DE7" w:rsidRDefault="005B0DE7" w:rsidP="00951047">
      <w:pPr>
        <w:pStyle w:val="ABaseStyle"/>
      </w:pPr>
    </w:p>
    <w:p w:rsidR="005B0DE7" w:rsidRDefault="005B0DE7" w:rsidP="00FB0B01">
      <w:pPr>
        <w:pStyle w:val="Break-1"/>
      </w:pPr>
      <w:r>
        <w:t>H.</w:t>
      </w:r>
      <w:r>
        <w:tab/>
        <w:t>9</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International Tax Treaty = 5</w:t>
      </w:r>
    </w:p>
    <w:p w:rsidR="005B0DE7" w:rsidRDefault="005B0DE7" w:rsidP="00951047">
      <w:pPr>
        <w:pStyle w:val="ABaseStyle"/>
      </w:pPr>
    </w:p>
    <w:p w:rsidR="005B0DE7" w:rsidRDefault="005B0DE7" w:rsidP="00951047">
      <w:pPr>
        <w:pStyle w:val="ABaseStyle"/>
      </w:pPr>
      <w:r>
        <w:t>Non-Resident = 8</w:t>
      </w:r>
    </w:p>
    <w:p w:rsidR="005B0DE7" w:rsidRDefault="005B0DE7" w:rsidP="00951047">
      <w:pPr>
        <w:pStyle w:val="ABaseStyle"/>
      </w:pPr>
    </w:p>
    <w:p w:rsidR="005B0DE7" w:rsidRDefault="00F56913" w:rsidP="00FB0B01">
      <w:pPr>
        <w:pStyle w:val="Under-20"/>
        <w:rPr>
          <w:lang w:val="en-US"/>
        </w:rPr>
      </w:pPr>
      <w:r>
        <w:br w:type="page"/>
      </w:r>
      <w:bookmarkStart w:id="162" w:name="_Toc394387379"/>
      <w:r w:rsidR="005B0DE7">
        <w:rPr>
          <w:lang w:val="en-US"/>
        </w:rPr>
        <w:t>TIF Solution Twenty - 5B</w:t>
      </w:r>
      <w:bookmarkEnd w:id="162"/>
    </w:p>
    <w:p w:rsidR="005B0DE7" w:rsidRDefault="005B0DE7" w:rsidP="00951047">
      <w:pPr>
        <w:pStyle w:val="ABaseStyle"/>
      </w:pPr>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4 (not 8)</w:t>
      </w:r>
    </w:p>
    <w:p w:rsidR="005B0DE7" w:rsidRDefault="005B0DE7" w:rsidP="00951047">
      <w:pPr>
        <w:pStyle w:val="ABaseStyle"/>
      </w:pPr>
    </w:p>
    <w:p w:rsidR="005B0DE7" w:rsidRDefault="005B0DE7" w:rsidP="00FB0B01">
      <w:pPr>
        <w:pStyle w:val="Break-1"/>
      </w:pPr>
      <w:r>
        <w:t>B.</w:t>
      </w:r>
      <w:r>
        <w:tab/>
        <w:t>9</w:t>
      </w:r>
    </w:p>
    <w:p w:rsidR="005B0DE7" w:rsidRDefault="005B0DE7" w:rsidP="00951047">
      <w:pPr>
        <w:pStyle w:val="ABaseStyle"/>
      </w:pPr>
    </w:p>
    <w:p w:rsidR="005B0DE7" w:rsidRDefault="005B0DE7" w:rsidP="00FB0B01">
      <w:pPr>
        <w:pStyle w:val="Break-1"/>
      </w:pPr>
      <w:r>
        <w:t>C.</w:t>
      </w:r>
      <w:r>
        <w:tab/>
        <w:t>6</w:t>
      </w:r>
    </w:p>
    <w:p w:rsidR="005B0DE7" w:rsidRDefault="005B0DE7" w:rsidP="00951047">
      <w:pPr>
        <w:pStyle w:val="ABaseStyle"/>
      </w:pPr>
    </w:p>
    <w:p w:rsidR="005B0DE7" w:rsidRDefault="005B0DE7" w:rsidP="00FB0B01">
      <w:pPr>
        <w:pStyle w:val="Break-1"/>
      </w:pPr>
      <w:r>
        <w:t>D.</w:t>
      </w:r>
      <w:r>
        <w:tab/>
        <w:t>3</w:t>
      </w:r>
    </w:p>
    <w:p w:rsidR="005B0DE7" w:rsidRDefault="005B0DE7" w:rsidP="00951047">
      <w:pPr>
        <w:pStyle w:val="ABaseStyle"/>
      </w:pPr>
    </w:p>
    <w:p w:rsidR="005B0DE7" w:rsidRDefault="005B0DE7" w:rsidP="00FB0B01">
      <w:pPr>
        <w:pStyle w:val="Break-1"/>
      </w:pPr>
      <w:r>
        <w:t>E.</w:t>
      </w:r>
      <w:r>
        <w:tab/>
        <w:t>2 (not 7)</w:t>
      </w:r>
    </w:p>
    <w:p w:rsidR="005B0DE7" w:rsidRDefault="005B0DE7" w:rsidP="00951047">
      <w:pPr>
        <w:pStyle w:val="ABaseStyle"/>
      </w:pPr>
    </w:p>
    <w:p w:rsidR="005B0DE7" w:rsidRDefault="005B0DE7" w:rsidP="00FB0B01">
      <w:pPr>
        <w:pStyle w:val="Break-1"/>
      </w:pPr>
      <w:r>
        <w:t>F.</w:t>
      </w:r>
      <w:r>
        <w:tab/>
        <w:t>1</w:t>
      </w:r>
    </w:p>
    <w:p w:rsidR="005B0DE7" w:rsidRDefault="005B0DE7" w:rsidP="00951047">
      <w:pPr>
        <w:pStyle w:val="ABaseStyle"/>
      </w:pPr>
    </w:p>
    <w:p w:rsidR="005B0DE7" w:rsidRDefault="005B0DE7" w:rsidP="00FB0B01">
      <w:pPr>
        <w:pStyle w:val="Break-1"/>
      </w:pPr>
      <w:r>
        <w:t>G.</w:t>
      </w:r>
      <w:r>
        <w:tab/>
        <w:t>12 (not 14)</w:t>
      </w:r>
    </w:p>
    <w:p w:rsidR="005B0DE7" w:rsidRDefault="005B0DE7" w:rsidP="00951047">
      <w:pPr>
        <w:pStyle w:val="ABaseStyle"/>
      </w:pPr>
    </w:p>
    <w:p w:rsidR="005B0DE7" w:rsidRDefault="005B0DE7" w:rsidP="00FB0B01">
      <w:pPr>
        <w:pStyle w:val="Break-1"/>
      </w:pPr>
      <w:r>
        <w:t>H.</w:t>
      </w:r>
      <w:r>
        <w:tab/>
        <w:t>11 (not 13)</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International Tax Treaty = 5</w:t>
      </w:r>
    </w:p>
    <w:p w:rsidR="005B0DE7" w:rsidRDefault="005B0DE7" w:rsidP="00951047">
      <w:pPr>
        <w:pStyle w:val="ABaseStyle"/>
      </w:pPr>
    </w:p>
    <w:p w:rsidR="005B0DE7" w:rsidRDefault="005B0DE7" w:rsidP="00951047">
      <w:pPr>
        <w:pStyle w:val="ABaseStyle"/>
      </w:pPr>
      <w:r>
        <w:t>Non-Resident = 10</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63" w:name="_Toc394387380"/>
      <w:r w:rsidR="005B0DE7">
        <w:rPr>
          <w:lang w:val="en-US"/>
        </w:rPr>
        <w:t>TIF Solution Twenty - 6</w:t>
      </w:r>
      <w:bookmarkEnd w:id="163"/>
    </w:p>
    <w:p w:rsidR="005B0DE7" w:rsidRDefault="005B0DE7" w:rsidP="00FB0B01">
      <w:pPr>
        <w:pStyle w:val="Auto-Paragraph"/>
      </w:pPr>
      <w:r>
        <w:t>Mr. Morris would fall under the part year resident rules and would only be assessed for Canadian taxes on worldwide income during the portion of the year prior to his ceasing to be a resident of Canada.</w:t>
      </w:r>
    </w:p>
    <w:p w:rsidR="005B0DE7" w:rsidRDefault="005B0DE7" w:rsidP="00FB0B01">
      <w:pPr>
        <w:pStyle w:val="Auto-Paragraph"/>
      </w:pPr>
      <w:r>
        <w:t>By selling his house, disposing of other personal property, and resigning from various social and professional clubs, Mr. Morris appears to have done most of the things that would be required to establish that he had made a clean break from Canada as of April 1.  However, S5-F1-C1 indicates that, in general, the CRA will view an individual as becoming a non-resident on the latest of three dates:</w:t>
      </w:r>
    </w:p>
    <w:p w:rsidR="005B0DE7" w:rsidRDefault="005B0DE7">
      <w:pPr>
        <w:pStyle w:val="Space-Half"/>
      </w:pPr>
    </w:p>
    <w:p w:rsidR="005B0DE7" w:rsidRDefault="005B0DE7" w:rsidP="00FB0B01">
      <w:pPr>
        <w:pStyle w:val="Bullet-1"/>
      </w:pPr>
      <w:r>
        <w:t>The date the individual leaves Canada.</w:t>
      </w:r>
    </w:p>
    <w:p w:rsidR="005B0DE7" w:rsidRDefault="005B0DE7" w:rsidP="00FB0B01">
      <w:pPr>
        <w:pStyle w:val="Bullet-1"/>
      </w:pPr>
      <w:r>
        <w:t>The date the individual’s spouse or common-law partner and dependants leave Canada.</w:t>
      </w:r>
    </w:p>
    <w:p w:rsidR="005B0DE7" w:rsidRDefault="005B0DE7" w:rsidP="00FB0B01">
      <w:pPr>
        <w:pStyle w:val="Bullet-1"/>
      </w:pPr>
      <w:r>
        <w:t>The date the individual becomes a resident of another country.</w:t>
      </w:r>
    </w:p>
    <w:p w:rsidR="005B0DE7" w:rsidRDefault="005B0DE7">
      <w:pPr>
        <w:pStyle w:val="Space-Half"/>
      </w:pPr>
    </w:p>
    <w:p w:rsidR="005B0DE7" w:rsidRDefault="005B0DE7" w:rsidP="00FB0B01">
      <w:pPr>
        <w:pStyle w:val="Auto-Paragraph"/>
      </w:pPr>
      <w:r>
        <w:t>Because of the continued presence in Canada of the spouse and dependent children of Mr. Morris, he would be considered a resident of Canada until June 30, the latest of the relevant dates.  </w:t>
      </w:r>
    </w:p>
    <w:p w:rsidR="005B0DE7" w:rsidRDefault="005B0DE7" w:rsidP="00FB0B01">
      <w:pPr>
        <w:pStyle w:val="Auto-Paragraph"/>
      </w:pPr>
      <w:r>
        <w:t>In terms of tax consequences, he would be subject to Canadian taxes on his salary until March 31.  He would then be subject to U.S. taxes on income earned in that country after  March 31.  However, he would also be liable for Canadian taxes during the period April 1 through June 30.  While he would be eligible for a tax credit for U.S. taxes paid on this income, the fact that Canadian taxes are generally higher than those in the U.S. would probably result in a liability for Canadian taxes during this period until his family departs from Canada.</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64" w:name="_Toc394387381"/>
      <w:r w:rsidR="005B0DE7">
        <w:rPr>
          <w:lang w:val="en-US"/>
        </w:rPr>
        <w:t>TIF Solution Twenty - 7</w:t>
      </w:r>
      <w:bookmarkEnd w:id="164"/>
    </w:p>
    <w:p w:rsidR="005B0DE7" w:rsidRDefault="005B0DE7" w:rsidP="00FB0B01">
      <w:pPr>
        <w:pStyle w:val="Level-3"/>
      </w:pPr>
      <w:r>
        <w:t>Case A</w:t>
      </w:r>
    </w:p>
    <w:p w:rsidR="005B0DE7" w:rsidRDefault="005B0DE7" w:rsidP="00951047">
      <w:pPr>
        <w:pStyle w:val="ABaseStyle"/>
      </w:pPr>
      <w:r>
        <w:t xml:space="preserve">Martin Judge would be considered resident in Canada for the </w:t>
      </w:r>
      <w:proofErr w:type="spellStart"/>
      <w:r>
        <w:t>part</w:t>
      </w:r>
      <w:proofErr w:type="spellEnd"/>
      <w:r>
        <w:t xml:space="preserve"> year beginning October 1, 2014 and would be taxed on his worldwide income for this period.  This conclusion is based on the assumption that he did not become a resident of Canada until he returned to Canada and began working at his new position.  </w:t>
      </w:r>
    </w:p>
    <w:p w:rsidR="005B0DE7" w:rsidRDefault="005B0DE7" w:rsidP="00951047">
      <w:pPr>
        <w:pStyle w:val="ABaseStyle"/>
      </w:pPr>
    </w:p>
    <w:p w:rsidR="005B0DE7" w:rsidRDefault="005B0DE7" w:rsidP="00FB0B01">
      <w:pPr>
        <w:pStyle w:val="Level-3"/>
      </w:pPr>
      <w:r>
        <w:t>Case B</w:t>
      </w:r>
    </w:p>
    <w:p w:rsidR="005B0DE7" w:rsidRDefault="005B0DE7" w:rsidP="00951047">
      <w:pPr>
        <w:pStyle w:val="ABaseStyle"/>
      </w:pPr>
      <w:r>
        <w:t>Ms. Gloria Salinas would not be considered a Canadian resident.  As a result, none of her income would be subject to Canadian taxes.  ITA 250(1)(c)(i) indicates that an ambassador of Canada will be deemed to be a Canadian resident only if she was resident in Canada immediately prior to her appointment to the position.  </w:t>
      </w:r>
    </w:p>
    <w:p w:rsidR="005B0DE7" w:rsidRDefault="005B0DE7" w:rsidP="00951047">
      <w:pPr>
        <w:pStyle w:val="ABaseStyle"/>
      </w:pPr>
    </w:p>
    <w:p w:rsidR="005B0DE7" w:rsidRDefault="005B0DE7" w:rsidP="00FB0B01">
      <w:pPr>
        <w:pStyle w:val="Level-3"/>
      </w:pPr>
      <w:r>
        <w:t>Case C</w:t>
      </w:r>
    </w:p>
    <w:p w:rsidR="005B0DE7" w:rsidRDefault="005B0DE7" w:rsidP="00951047">
      <w:pPr>
        <w:pStyle w:val="ABaseStyle"/>
      </w:pPr>
      <w:r>
        <w:t>Roberto Salinas would not be considered a Canadian resident.  As a result, none of his income (if any) would be subject to Canadian taxes.  While ITA 250(1)(f) indicates that a child of an ambassador who is a deemed resident under ITA 250(1)(c)(i) is also a deemed resident, Roberto’s mother is not such a deemed resident.  Therefore, Roberto would not be considered a Canadian resident.</w:t>
      </w:r>
    </w:p>
    <w:p w:rsidR="005B0DE7" w:rsidRDefault="005B0DE7" w:rsidP="00951047">
      <w:pPr>
        <w:pStyle w:val="ABaseStyle"/>
      </w:pPr>
    </w:p>
    <w:p w:rsidR="005B0DE7" w:rsidRDefault="005B0DE7" w:rsidP="00FB0B01">
      <w:pPr>
        <w:pStyle w:val="Level-3"/>
      </w:pPr>
      <w:r>
        <w:t>Case D</w:t>
      </w:r>
    </w:p>
    <w:p w:rsidR="005B0DE7" w:rsidRDefault="005B0DE7" w:rsidP="00951047">
      <w:pPr>
        <w:pStyle w:val="ABaseStyle"/>
      </w:pPr>
      <w:r>
        <w:t>Kole Ltd. would be considered resident in Canada for the full year and would be taxed on its worldwide income for the year.  This conclusion is based on ITA 250(4)(c), which indicates that a corporation is resident in Canada if it was incorporated in Canada prior to April 27, 1965 and carried on business, or was resident in Canada, in any year ending after April 26, 1965.  The fact that the corporation had ceased doing business in Canada after 2009 does not alter this conclusion.  </w:t>
      </w:r>
    </w:p>
    <w:p w:rsidR="005B0DE7" w:rsidRDefault="005B0DE7" w:rsidP="00951047">
      <w:pPr>
        <w:pStyle w:val="ABaseStyle"/>
      </w:pPr>
    </w:p>
    <w:p w:rsidR="005B0DE7" w:rsidRDefault="005B0DE7" w:rsidP="00FB0B01">
      <w:pPr>
        <w:pStyle w:val="Level-3"/>
      </w:pPr>
      <w:r>
        <w:t>Case E</w:t>
      </w:r>
    </w:p>
    <w:p w:rsidR="005B0DE7" w:rsidRDefault="005B0DE7" w:rsidP="00951047">
      <w:pPr>
        <w:pStyle w:val="ABaseStyle"/>
      </w:pPr>
      <w:r>
        <w:t>Forman Inc. would be considered resident in Canada because of the location of its mind and management.  However, as Forman was incorporated in the U.S., it would also be considered a resident of that country.  Given this dual residency, the tie-breaker rules in the Canada/U.S. Tax Treaty would resolve the situation by making the Company a resident of its country of incorporation.  This would result in Forman being considered a resident of the U.S., and a non-resident of Canada.  Its income would be taxed in the U.S.</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65" w:name="_Toc394387382"/>
      <w:r w:rsidR="005B0DE7">
        <w:rPr>
          <w:lang w:val="en-US"/>
        </w:rPr>
        <w:t>TIF Solution Twenty - 8</w:t>
      </w:r>
      <w:bookmarkEnd w:id="165"/>
    </w:p>
    <w:p w:rsidR="005B0DE7" w:rsidRDefault="005B0DE7" w:rsidP="00FB0B01">
      <w:pPr>
        <w:pStyle w:val="Level-3"/>
      </w:pPr>
      <w:r>
        <w:t>Case A</w:t>
      </w:r>
    </w:p>
    <w:p w:rsidR="005B0DE7" w:rsidRDefault="005B0DE7" w:rsidP="00FB0B01">
      <w:pPr>
        <w:pStyle w:val="Auto-Paragraph"/>
      </w:pPr>
      <w:r>
        <w:t>Mr. Salazar is not a resident of Canada.  Commuting across the border for employment purposes is not considered sojourning (S5-F1-C1).  However, unless he is exempted by the Canada/U.S. tax treaty, he would be subject to Canadian taxation on the employment income which he earns in Windsor.</w:t>
      </w:r>
    </w:p>
    <w:p w:rsidR="005B0DE7" w:rsidRDefault="005B0DE7" w:rsidP="00FB0B01">
      <w:pPr>
        <w:pStyle w:val="Auto-Paragraph"/>
      </w:pPr>
      <w:r>
        <w:t>With respect to the treaty exemption, his employment income exceeds $10,000 and he is physically present in Canada for more than 183 days in the year.  Given these facts, he would not qualify for the treaty exemption.</w:t>
      </w:r>
    </w:p>
    <w:p w:rsidR="005B0DE7" w:rsidRDefault="005B0DE7" w:rsidP="00951047">
      <w:pPr>
        <w:pStyle w:val="ABaseStyle"/>
      </w:pPr>
    </w:p>
    <w:p w:rsidR="005B0DE7" w:rsidRDefault="005B0DE7" w:rsidP="00FB0B01">
      <w:pPr>
        <w:pStyle w:val="Level-3"/>
      </w:pPr>
      <w:r>
        <w:t>Case B</w:t>
      </w:r>
    </w:p>
    <w:p w:rsidR="005B0DE7" w:rsidRDefault="005B0DE7" w:rsidP="00951047">
      <w:pPr>
        <w:pStyle w:val="ABaseStyle"/>
      </w:pPr>
      <w:r>
        <w:t>The information suggests that Mr. Wills made a clean break with Canada on September 1 of the current year.  As a consequence, he would be considered a Canadian resident for the portion of the current year prior to his departure and would be taxed on his worldwide income for this period.  For the portion of the year subsequent to his departure, he would no longer be considered a Canadian resident.</w:t>
      </w:r>
    </w:p>
    <w:p w:rsidR="005B0DE7" w:rsidRDefault="005B0DE7" w:rsidP="00951047">
      <w:pPr>
        <w:pStyle w:val="ABaseStyle"/>
      </w:pPr>
    </w:p>
    <w:p w:rsidR="005B0DE7" w:rsidRDefault="005B0DE7" w:rsidP="00FB0B01">
      <w:pPr>
        <w:pStyle w:val="Level-3"/>
      </w:pPr>
      <w:r>
        <w:t>Case C</w:t>
      </w:r>
    </w:p>
    <w:p w:rsidR="005B0DE7" w:rsidRDefault="005B0DE7" w:rsidP="00951047">
      <w:pPr>
        <w:pStyle w:val="ABaseStyle"/>
      </w:pPr>
      <w:r>
        <w:t>Joan Brothers would be deemed to be a Canadian resident under ITA 250(1)(f) because she is a dependent child of an officer or servant of Canada who is deemed to be a resident of Canada under ITA 250(1)(c)(i).</w:t>
      </w:r>
    </w:p>
    <w:p w:rsidR="005B0DE7" w:rsidRDefault="005B0DE7" w:rsidP="00951047">
      <w:pPr>
        <w:pStyle w:val="ABaseStyle"/>
      </w:pPr>
    </w:p>
    <w:p w:rsidR="005B0DE7" w:rsidRDefault="005B0DE7" w:rsidP="00FB0B01">
      <w:pPr>
        <w:pStyle w:val="Level-3"/>
      </w:pPr>
      <w:r>
        <w:t>Case D</w:t>
      </w:r>
    </w:p>
    <w:p w:rsidR="005B0DE7" w:rsidRDefault="005B0DE7" w:rsidP="00951047">
      <w:pPr>
        <w:pStyle w:val="ABaseStyle"/>
      </w:pPr>
      <w:r>
        <w:t>Brogan Inc. was not incorporated in Canada and its mind and management are not currently within Canada.  As a result, the Company would no longer be considered a Canadian resident and none of its income would be subject to Canadian taxes.</w:t>
      </w:r>
    </w:p>
    <w:p w:rsidR="005B0DE7" w:rsidRDefault="005B0DE7" w:rsidP="00951047">
      <w:pPr>
        <w:pStyle w:val="ABaseStyle"/>
      </w:pPr>
    </w:p>
    <w:p w:rsidR="005B0DE7" w:rsidRDefault="005B0DE7" w:rsidP="00FB0B01">
      <w:pPr>
        <w:pStyle w:val="Level-3"/>
      </w:pPr>
      <w:r>
        <w:t>Case E</w:t>
      </w:r>
    </w:p>
    <w:p w:rsidR="005B0DE7" w:rsidRDefault="005B0DE7" w:rsidP="00951047">
      <w:pPr>
        <w:pStyle w:val="ABaseStyle"/>
      </w:pPr>
      <w:r>
        <w:t>Mercer Ltd. would be considered resident in Canada for the full year and would be taxed on its worldwide income for the year.  Mercer Ltd. was incorporated prior to April 27, 1965</w:t>
      </w:r>
      <w:r>
        <w:rPr>
          <w:color w:val="00FFFF"/>
        </w:rPr>
        <w:t xml:space="preserve"> </w:t>
      </w:r>
      <w:r>
        <w:t>and, if it had not resided in or done business in Canada subsequent to that date, it would not be considered a resident of Canada.  However, the fact that directors meetings were held in Canada until 1991 would suggest that it was a Canadian resident until that time.  As a consequence, it would still be considered a Canadian resident under ITA 250(4)(c).</w:t>
      </w:r>
    </w:p>
    <w:p w:rsidR="005B0DE7" w:rsidRDefault="005B0DE7" w:rsidP="00951047">
      <w:pPr>
        <w:pStyle w:val="ABaseStyle"/>
      </w:pPr>
    </w:p>
    <w:p w:rsidR="005B0DE7" w:rsidRDefault="005B0DE7" w:rsidP="00FB0B01">
      <w:pPr>
        <w:pStyle w:val="Level-3"/>
      </w:pPr>
      <w:r>
        <w:t>Case F</w:t>
      </w:r>
    </w:p>
    <w:p w:rsidR="005B0DE7" w:rsidRDefault="005B0DE7" w:rsidP="00951047">
      <w:pPr>
        <w:pStyle w:val="ABaseStyle"/>
      </w:pPr>
      <w:r>
        <w:t>The Booker Manufacturing Company would be considered resident in Canada because of the location of its mind and management.  However, as Booker was incorporated in the U.S., it would also be considered a resident of that country.  Given this dual residency, the tie-breaker rules in the Canada/U.S. Tax Treaty would resolve the situation by making the Company a resident of its country of incorporation.  This would result in Booker being considered a resident of the U.S., and a non-resident of Canada.  Its income would be taxed in the U.S.</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66" w:name="_Toc394387383"/>
      <w:r w:rsidR="005B0DE7">
        <w:rPr>
          <w:lang w:val="en-US"/>
        </w:rPr>
        <w:t>TIF Solution Twenty - 9</w:t>
      </w:r>
      <w:bookmarkEnd w:id="166"/>
    </w:p>
    <w:p w:rsidR="005B0DE7" w:rsidRDefault="005B0DE7" w:rsidP="00FB0B01">
      <w:pPr>
        <w:pStyle w:val="Level-3"/>
      </w:pPr>
      <w:r>
        <w:t>Part A</w:t>
      </w:r>
    </w:p>
    <w:p w:rsidR="005B0DE7" w:rsidRDefault="005B0DE7" w:rsidP="00951047">
      <w:pPr>
        <w:pStyle w:val="ABaseStyle"/>
      </w:pPr>
      <w:r>
        <w:t>As she is exempt from taxation in Indonesia because she is related to a deemed resident, Dorothy would be a deemed resident of Canada for income tax purposes during the current year under ITA 250(1)(g).</w:t>
      </w:r>
    </w:p>
    <w:p w:rsidR="005B0DE7" w:rsidRDefault="005B0DE7" w:rsidP="00951047">
      <w:pPr>
        <w:pStyle w:val="ABaseStyle"/>
      </w:pPr>
    </w:p>
    <w:p w:rsidR="005B0DE7" w:rsidRDefault="005B0DE7" w:rsidP="00FB0B01">
      <w:pPr>
        <w:pStyle w:val="Level-3"/>
      </w:pPr>
      <w:r>
        <w:t>Part B</w:t>
      </w:r>
    </w:p>
    <w:p w:rsidR="005B0DE7" w:rsidRDefault="005B0DE7" w:rsidP="00951047">
      <w:pPr>
        <w:pStyle w:val="ABaseStyle"/>
      </w:pPr>
      <w:r>
        <w:t>As she is present in Canada on a temporary basis for more than 183 days per year, she would be considered a sojourner.  Under ITA 250(1)(a), this would make her a Canadian resident for income tax purposes for all of the current year.</w:t>
      </w:r>
    </w:p>
    <w:p w:rsidR="005B0DE7" w:rsidRDefault="005B0DE7" w:rsidP="00951047">
      <w:pPr>
        <w:pStyle w:val="ABaseStyle"/>
      </w:pPr>
    </w:p>
    <w:p w:rsidR="005B0DE7" w:rsidRDefault="005B0DE7" w:rsidP="00FB0B01">
      <w:pPr>
        <w:pStyle w:val="Level-3"/>
      </w:pPr>
      <w:r>
        <w:t>Part C</w:t>
      </w:r>
    </w:p>
    <w:p w:rsidR="005B0DE7" w:rsidRDefault="005B0DE7" w:rsidP="00951047">
      <w:pPr>
        <w:pStyle w:val="ABaseStyle"/>
      </w:pPr>
      <w:r>
        <w:t>Berkly Management Inc. would be considered a resident of Canada for income tax purposes during the current year.  This conclusion is based on ITA 250(4)(c), which indicates that a corporation is resident in Canada if it was incorporated in Canada prior to April 27, 1965 and carried on business, or was resident in Canada, in any year ending after April 26, 1965.  The fact that the corporation’ mind and management had ceased being in Canada after 1986 does not alter this conclusion.  </w:t>
      </w:r>
    </w:p>
    <w:p w:rsidR="005B0DE7" w:rsidRDefault="005B0DE7" w:rsidP="00951047">
      <w:pPr>
        <w:pStyle w:val="ABaseStyle"/>
      </w:pPr>
    </w:p>
    <w:p w:rsidR="005B0DE7" w:rsidRDefault="005B0DE7" w:rsidP="00FB0B01">
      <w:pPr>
        <w:pStyle w:val="Level-3"/>
      </w:pPr>
      <w:r>
        <w:t>Part D</w:t>
      </w:r>
    </w:p>
    <w:p w:rsidR="005B0DE7" w:rsidRDefault="005B0DE7" w:rsidP="00951047">
      <w:pPr>
        <w:pStyle w:val="ABaseStyle"/>
      </w:pPr>
      <w:r>
        <w:t>The company was not incorporated in Canada and the mind and management of the company are no longer in Canada.  Lorris Ltd. is not a resident of Canada.</w:t>
      </w:r>
    </w:p>
    <w:p w:rsidR="005B0DE7" w:rsidRDefault="005B0DE7" w:rsidP="00951047">
      <w:pPr>
        <w:pStyle w:val="ABaseStyle"/>
      </w:pPr>
    </w:p>
    <w:p w:rsidR="005B0DE7" w:rsidRDefault="005B0DE7" w:rsidP="00FB0B01">
      <w:pPr>
        <w:pStyle w:val="Level-3"/>
      </w:pPr>
      <w:r>
        <w:t>Part E</w:t>
      </w:r>
    </w:p>
    <w:p w:rsidR="005B0DE7" w:rsidRDefault="005B0DE7" w:rsidP="00951047">
      <w:pPr>
        <w:pStyle w:val="ABaseStyle"/>
      </w:pPr>
      <w:r>
        <w:t>Because he has an employment contract that requires him to return to Canada, he will be a Canadian resident for income tax purposes during the current year.  Although he has severed his ties with Canada, the requirement to return would show that he does not intend to permanently leave Canada.</w:t>
      </w:r>
    </w:p>
    <w:p w:rsidR="005B0DE7" w:rsidRDefault="005B0DE7" w:rsidP="00951047">
      <w:pPr>
        <w:pStyle w:val="ABaseStyle"/>
      </w:pPr>
    </w:p>
    <w:p w:rsidR="005B0DE7" w:rsidRDefault="005B0DE7" w:rsidP="00FB0B01">
      <w:pPr>
        <w:pStyle w:val="Level-3"/>
      </w:pPr>
      <w:r>
        <w:t>Part F</w:t>
      </w:r>
    </w:p>
    <w:p w:rsidR="005B0DE7" w:rsidRDefault="005B0DE7" w:rsidP="00951047">
      <w:pPr>
        <w:pStyle w:val="ABaseStyle"/>
      </w:pPr>
      <w:r>
        <w:t>Millicent would be a Canadian resident for income tax purposes during the current year.  An individual is not considered to have departed from Canada until the latest of the departure date, the date of departure for their spouse and children, and the date on which residence is established in a different country.  As her family is staying in Canada and Millicent will not be establishing residency in another country, she will remain a Canadian resident during her trip.</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67" w:name="_Toc394387384"/>
      <w:r w:rsidR="005B0DE7">
        <w:rPr>
          <w:lang w:val="en-US"/>
        </w:rPr>
        <w:t>TIF Solution Twenty - 10</w:t>
      </w:r>
      <w:bookmarkEnd w:id="167"/>
    </w:p>
    <w:p w:rsidR="005B0DE7" w:rsidRDefault="005B0DE7" w:rsidP="00951047">
      <w:pPr>
        <w:pStyle w:val="ABaseStyle"/>
      </w:pPr>
    </w:p>
    <w:p w:rsidR="005B0DE7" w:rsidRDefault="005B0DE7" w:rsidP="00FB0B01">
      <w:pPr>
        <w:pStyle w:val="Level-3"/>
      </w:pPr>
      <w:r>
        <w:t>Case A</w:t>
      </w:r>
    </w:p>
    <w:p w:rsidR="005B0DE7" w:rsidRDefault="005B0DE7" w:rsidP="00951047">
      <w:pPr>
        <w:pStyle w:val="ABaseStyle"/>
      </w:pPr>
      <w:r>
        <w:t>As Mr. Plesser became a Canadian resident on July 1 of the current year, he would be subject to Canadian Part I tax on his worldwide income for the part of a year subsequent to that date.  This would include all of his employment income, as well as one-half (£5,500) of his U.K. interest.  </w:t>
      </w:r>
    </w:p>
    <w:p w:rsidR="005B0DE7" w:rsidRDefault="005B0DE7" w:rsidP="00951047">
      <w:pPr>
        <w:pStyle w:val="ABaseStyle"/>
      </w:pPr>
    </w:p>
    <w:p w:rsidR="005B0DE7" w:rsidRDefault="005B0DE7" w:rsidP="00FB0B01">
      <w:pPr>
        <w:pStyle w:val="Level-3"/>
      </w:pPr>
      <w:r>
        <w:t>Case B</w:t>
      </w:r>
    </w:p>
    <w:p w:rsidR="005B0DE7" w:rsidRDefault="005B0DE7" w:rsidP="00951047">
      <w:pPr>
        <w:pStyle w:val="ABaseStyle"/>
      </w:pPr>
      <w:r>
        <w:t>Members of the Canadian armed forces are deemed to be Canadian residents without regard to where they actually live.   As Mrs. Jurgens is exempt from German taxation due to her relationship to a deemed resident, she is a deemed resident and will be subject to Canadian taxation on her employment income.</w:t>
      </w:r>
    </w:p>
    <w:p w:rsidR="005B0DE7" w:rsidRDefault="005B0DE7" w:rsidP="00951047">
      <w:pPr>
        <w:pStyle w:val="ABaseStyle"/>
      </w:pPr>
    </w:p>
    <w:p w:rsidR="005B0DE7" w:rsidRDefault="005B0DE7" w:rsidP="00FB0B01">
      <w:pPr>
        <w:pStyle w:val="Level-3"/>
      </w:pPr>
      <w:r>
        <w:t>Case C</w:t>
      </w:r>
    </w:p>
    <w:p w:rsidR="005B0DE7" w:rsidRDefault="005B0DE7" w:rsidP="00951047">
      <w:pPr>
        <w:pStyle w:val="ABaseStyle"/>
      </w:pPr>
      <w:r>
        <w:t>While Mr. Downs is not a Canadian resident, ITA 2(3) generally applies Part I tax to employment income earned in Canada.  However, the Canada/U.S. tax treaty makes two exceptions to this general approach:</w:t>
      </w:r>
    </w:p>
    <w:p w:rsidR="005B0DE7" w:rsidRDefault="005B0DE7">
      <w:pPr>
        <w:pStyle w:val="Space-Half"/>
      </w:pPr>
    </w:p>
    <w:p w:rsidR="005B0DE7" w:rsidRDefault="005B0DE7" w:rsidP="00FB0B01">
      <w:pPr>
        <w:pStyle w:val="Indent"/>
      </w:pPr>
      <w:r>
        <w:rPr>
          <w:b/>
          <w:bCs/>
        </w:rPr>
        <w:t>$10,000 Rule</w:t>
      </w:r>
      <w:r>
        <w:t xml:space="preserve"> Under this rule if, during a calendar year, a U.S. resident earns employment income in Canada that is $10,000 or less in Canadian dollars, then the income is taxable only in the U.S.</w:t>
      </w:r>
    </w:p>
    <w:p w:rsidR="005B0DE7" w:rsidRDefault="005B0DE7">
      <w:pPr>
        <w:pStyle w:val="Space-Half"/>
      </w:pPr>
    </w:p>
    <w:p w:rsidR="005B0DE7" w:rsidRDefault="005B0DE7" w:rsidP="00FB0B01">
      <w:pPr>
        <w:pStyle w:val="Indent"/>
      </w:pPr>
      <w:r>
        <w:rPr>
          <w:b/>
          <w:bCs/>
        </w:rPr>
        <w:t>183 Day Rule</w:t>
      </w:r>
      <w:r>
        <w:t xml:space="preserve"> This rule exempts Canadian source employment income from Canadian taxation, provided it is earned by a U.S. resident who was physically present in Canada for no more than 183 days in any twelve month period commencing or ending in the calendar year.   This exemption is conditional on employment income not being paid by an employer who would be able to deduct the amount paid from their Canadian Taxable Income.</w:t>
      </w:r>
    </w:p>
    <w:p w:rsidR="005B0DE7" w:rsidRDefault="005B0DE7">
      <w:pPr>
        <w:pStyle w:val="Space-Half"/>
      </w:pPr>
    </w:p>
    <w:p w:rsidR="005B0DE7" w:rsidRDefault="005B0DE7" w:rsidP="00FB0B01">
      <w:pPr>
        <w:pStyle w:val="Auto-Paragraph"/>
      </w:pPr>
      <w:r>
        <w:t>While Mr. Downs is in Canada for less than 183 days, it would appear that his employer is in a position to deduct the payments from Taxable Income.  As the amount is more than $10,000, neither exception is applicable and Mr. Downs would be taxed on his Canadian employment income.</w:t>
      </w:r>
    </w:p>
    <w:p w:rsidR="005B0DE7" w:rsidRDefault="005B0DE7" w:rsidP="00FB0B01">
      <w:pPr>
        <w:pStyle w:val="Auto-Paragraph"/>
      </w:pPr>
      <w:r>
        <w:t>With respect to the interest, it is an arm’s length payment and does not involve participating debt.  As a consequence, Part XIII tax is not applicable.  In addition, it should be noted that the Canada/U.S. tax treaty has a provision which does not allow either country to assess taxes on interest paid to residents of the other country.</w:t>
      </w:r>
    </w:p>
    <w:p w:rsidR="005B0DE7" w:rsidRDefault="005B0DE7" w:rsidP="00951047">
      <w:pPr>
        <w:pStyle w:val="ABaseStyle"/>
      </w:pPr>
    </w:p>
    <w:p w:rsidR="005B0DE7" w:rsidRDefault="005B0DE7" w:rsidP="00FB0B01">
      <w:pPr>
        <w:pStyle w:val="Level-3"/>
      </w:pPr>
      <w:r>
        <w:t>Case D</w:t>
      </w:r>
    </w:p>
    <w:p w:rsidR="005B0DE7" w:rsidRDefault="005B0DE7" w:rsidP="00FB0B01">
      <w:pPr>
        <w:pStyle w:val="Auto-Paragraph"/>
      </w:pPr>
      <w:r>
        <w:t>While Ms. Mennan has a small Canadian savings account, it is unlikely that the CRA would consider this a sufficient tie with Canada to view her as a resident.  She would be considered a non-resident.</w:t>
      </w:r>
    </w:p>
    <w:p w:rsidR="005B0DE7" w:rsidRDefault="005B0DE7" w:rsidP="00FB0B01">
      <w:pPr>
        <w:pStyle w:val="Auto-Paragraph"/>
      </w:pPr>
      <w:r>
        <w:t>With respect to the interest she received, Part XIII would not be applicable because it is an arm’s length payment and does not involve participating debt.  In addition, as was noted in Case C,  the Canada/U.S. tax treaty has a provision which does not allow either country to assess taxes on interest paid to residents of the other country.</w:t>
      </w:r>
    </w:p>
    <w:p w:rsidR="005B0DE7" w:rsidRDefault="005B0DE7" w:rsidP="00951047">
      <w:pPr>
        <w:pStyle w:val="ABaseStyle"/>
      </w:pPr>
    </w:p>
    <w:p w:rsidR="005B0DE7" w:rsidRDefault="00F56913" w:rsidP="00FB0B01">
      <w:pPr>
        <w:pStyle w:val="Under-20"/>
        <w:rPr>
          <w:lang w:val="en-US"/>
        </w:rPr>
      </w:pPr>
      <w:r>
        <w:br w:type="page"/>
      </w:r>
      <w:bookmarkStart w:id="168" w:name="_Toc394387385"/>
      <w:r w:rsidR="005B0DE7">
        <w:rPr>
          <w:lang w:val="en-US"/>
        </w:rPr>
        <w:t>TIF Solution Twenty - 11</w:t>
      </w:r>
      <w:bookmarkEnd w:id="168"/>
    </w:p>
    <w:p w:rsidR="005B0DE7" w:rsidRDefault="005B0DE7" w:rsidP="00FB0B01">
      <w:pPr>
        <w:pStyle w:val="Level-3"/>
      </w:pPr>
      <w:r>
        <w:t>Part A</w:t>
      </w:r>
    </w:p>
    <w:p w:rsidR="005B0DE7" w:rsidRDefault="005B0DE7" w:rsidP="00FB0B01">
      <w:pPr>
        <w:pStyle w:val="Auto-Paragraph"/>
      </w:pPr>
      <w:r>
        <w:t>As Ms. Houston appears to have severed all residential ties with Canada and she and her employer do not anticipate that she will return in the foreseeable future, it does not appear that she will be considered a Canadian resident after her move to Australia.</w:t>
      </w:r>
    </w:p>
    <w:p w:rsidR="005B0DE7" w:rsidRDefault="005B0DE7" w:rsidP="00FB0B01">
      <w:pPr>
        <w:pStyle w:val="Auto-Paragraph"/>
      </w:pPr>
      <w:r>
        <w:t>An individual is considered to have ceased being a resident of Canada as of the latest of:</w:t>
      </w:r>
    </w:p>
    <w:p w:rsidR="005B0DE7" w:rsidRDefault="005B0DE7">
      <w:pPr>
        <w:pStyle w:val="Space-Half"/>
      </w:pPr>
    </w:p>
    <w:p w:rsidR="005B0DE7" w:rsidRDefault="005B0DE7" w:rsidP="00FB0B01">
      <w:pPr>
        <w:pStyle w:val="Bullet-1"/>
      </w:pPr>
      <w:r>
        <w:t xml:space="preserve">the date they leave Canada, </w:t>
      </w:r>
    </w:p>
    <w:p w:rsidR="005B0DE7" w:rsidRDefault="005B0DE7" w:rsidP="00FB0B01">
      <w:pPr>
        <w:pStyle w:val="Bullet-1"/>
      </w:pPr>
      <w:r>
        <w:t xml:space="preserve">the date their spouse, common-law partner and/or other dependants leave Canada, and </w:t>
      </w:r>
    </w:p>
    <w:p w:rsidR="005B0DE7" w:rsidRDefault="005B0DE7" w:rsidP="00FB0B01">
      <w:pPr>
        <w:pStyle w:val="Bullet-1"/>
      </w:pPr>
      <w:r>
        <w:t>the date they become a resident of the country to which they are immigrating.  </w:t>
      </w:r>
    </w:p>
    <w:p w:rsidR="005B0DE7" w:rsidRDefault="005B0DE7">
      <w:pPr>
        <w:pStyle w:val="Space-Half"/>
      </w:pPr>
    </w:p>
    <w:p w:rsidR="005B0DE7" w:rsidRDefault="005B0DE7" w:rsidP="00FB0B01">
      <w:pPr>
        <w:pStyle w:val="Auto-Paragraph"/>
      </w:pPr>
      <w:r>
        <w:t>For Ms. Houston, the latest of these dates is September 1, 2014, the day that she established residence in Sydney.  This means that she will be considered to be a resident of Canada for the period January 1 through August 31, 2014.</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w:t>
      </w:r>
    </w:p>
    <w:p w:rsidR="005B0DE7" w:rsidRDefault="005B0DE7" w:rsidP="00FB0B01">
      <w:pPr>
        <w:pStyle w:val="Auto-Paragraph"/>
      </w:pPr>
      <w:r>
        <w:t>Based on this analysis, the Net Income For Tax Purposes that would be shown in her 2014 Canadian tax return would be as follows:</w:t>
      </w:r>
    </w:p>
    <w:p w:rsidR="005B0DE7" w:rsidRDefault="005B0DE7" w:rsidP="00951047">
      <w:pPr>
        <w:pStyle w:val="ABaseStyle"/>
      </w:pPr>
    </w:p>
    <w:p w:rsidR="005B0DE7" w:rsidRDefault="005B0DE7" w:rsidP="00FB0B01">
      <w:pPr>
        <w:pStyle w:val="3"/>
      </w:pPr>
      <w:r>
        <w:t>Income Under ITA 3(a):</w:t>
      </w:r>
    </w:p>
    <w:p w:rsidR="005B0DE7" w:rsidRDefault="005B0DE7" w:rsidP="00FB0B01">
      <w:pPr>
        <w:pStyle w:val="3"/>
      </w:pPr>
      <w:r>
        <w:tab/>
        <w:t>Employment Income While Canadian Resident</w:t>
      </w:r>
    </w:p>
    <w:p w:rsidR="005B0DE7" w:rsidRDefault="005B0DE7" w:rsidP="00FB0B01">
      <w:pPr>
        <w:pStyle w:val="3"/>
      </w:pPr>
      <w:r>
        <w:tab/>
        <w:t xml:space="preserve"> [($12,000)(8 Months)]</w:t>
      </w:r>
      <w:r>
        <w:tab/>
      </w:r>
      <w:r>
        <w:tab/>
        <w:t xml:space="preserve">$96,000 </w:t>
      </w:r>
    </w:p>
    <w:p w:rsidR="005B0DE7" w:rsidRDefault="005B0DE7" w:rsidP="00FB0B01">
      <w:pPr>
        <w:pStyle w:val="3"/>
      </w:pPr>
      <w:r>
        <w:tab/>
        <w:t>Canadian Interest Income</w:t>
      </w:r>
      <w:r>
        <w:tab/>
      </w:r>
      <w:r>
        <w:tab/>
        <w:t xml:space="preserve">3,500 </w:t>
      </w:r>
    </w:p>
    <w:p w:rsidR="005B0DE7" w:rsidRDefault="005B0DE7" w:rsidP="00FB0B01">
      <w:pPr>
        <w:pStyle w:val="3"/>
      </w:pPr>
      <w:r>
        <w:tab/>
        <w:t>Australian Interest Income While Canadian Resident</w:t>
      </w:r>
    </w:p>
    <w:p w:rsidR="005B0DE7" w:rsidRDefault="005B0DE7" w:rsidP="00FB0B01">
      <w:pPr>
        <w:pStyle w:val="3"/>
      </w:pPr>
      <w:r>
        <w:tab/>
        <w:t xml:space="preserve"> [($500)(1 Month)]</w:t>
      </w:r>
      <w:r>
        <w:tab/>
      </w:r>
      <w:r>
        <w:tab/>
      </w:r>
      <w:r>
        <w:rPr>
          <w:u w:val="single"/>
        </w:rPr>
        <w:t xml:space="preserve">  500 </w:t>
      </w:r>
      <w:r>
        <w:tab/>
        <w:t xml:space="preserve">$100,000 </w:t>
      </w:r>
    </w:p>
    <w:p w:rsidR="005B0DE7" w:rsidRDefault="005B0DE7">
      <w:pPr>
        <w:pStyle w:val="Space-Half"/>
      </w:pPr>
    </w:p>
    <w:p w:rsidR="005B0DE7" w:rsidRDefault="005B0DE7" w:rsidP="00FB0B01">
      <w:pPr>
        <w:pStyle w:val="3"/>
      </w:pPr>
      <w:r>
        <w:t>Income Under ITA 3(b):</w:t>
      </w:r>
    </w:p>
    <w:p w:rsidR="005B0DE7" w:rsidRDefault="005B0DE7" w:rsidP="00FB0B01">
      <w:pPr>
        <w:pStyle w:val="3"/>
      </w:pPr>
      <w:r>
        <w:tab/>
        <w:t>Taxable Capital Gains [(1/2)($27,300)]</w:t>
      </w:r>
      <w:r>
        <w:tab/>
      </w:r>
      <w:r>
        <w:tab/>
        <w:t xml:space="preserve">$13,650 </w:t>
      </w:r>
    </w:p>
    <w:p w:rsidR="005B0DE7" w:rsidRDefault="005B0DE7" w:rsidP="00FB0B01">
      <w:pPr>
        <w:pStyle w:val="3"/>
      </w:pPr>
      <w:r>
        <w:tab/>
        <w:t>Allowable Capital Losses [(1/2)($14,500 + $6,800)]</w:t>
      </w:r>
      <w:r>
        <w:tab/>
        <w:t>( 10,650)</w:t>
      </w:r>
      <w:r>
        <w:tab/>
        <w:t xml:space="preserve">3,000 </w:t>
      </w:r>
    </w:p>
    <w:p w:rsidR="005B0DE7" w:rsidRDefault="005B0DE7" w:rsidP="00FB0B01">
      <w:pPr>
        <w:pStyle w:val="3T"/>
      </w:pPr>
      <w:r>
        <w:t>Balance From ITA 3(a) And (b)</w:t>
      </w:r>
      <w:r>
        <w:tab/>
      </w:r>
      <w:r>
        <w:tab/>
      </w:r>
      <w:r>
        <w:tab/>
        <w:t xml:space="preserve">$103,000 </w:t>
      </w:r>
    </w:p>
    <w:p w:rsidR="005B0DE7" w:rsidRDefault="005B0DE7" w:rsidP="00FB0B01">
      <w:pPr>
        <w:pStyle w:val="3"/>
      </w:pPr>
      <w:r>
        <w:t>Subdivision e Deductions [($2,000)(8) + $8,800]</w:t>
      </w:r>
      <w:r>
        <w:tab/>
      </w:r>
      <w:r>
        <w:tab/>
      </w:r>
      <w:r>
        <w:tab/>
        <w:t>( 24,800)</w:t>
      </w:r>
    </w:p>
    <w:p w:rsidR="005B0DE7" w:rsidRDefault="005B0DE7" w:rsidP="00FB0B01">
      <w:pPr>
        <w:pStyle w:val="3T"/>
      </w:pPr>
      <w:r>
        <w:t>Balance From ITA 3(c)</w:t>
      </w:r>
      <w:r>
        <w:tab/>
      </w:r>
      <w:r>
        <w:tab/>
      </w:r>
      <w:r>
        <w:tab/>
        <w:t xml:space="preserve">$ 78,200 </w:t>
      </w:r>
    </w:p>
    <w:p w:rsidR="005B0DE7" w:rsidRDefault="005B0DE7" w:rsidP="00FB0B01">
      <w:pPr>
        <w:pStyle w:val="3"/>
      </w:pPr>
      <w:r>
        <w:t>Deduction Under ITA 3(d):</w:t>
      </w:r>
    </w:p>
    <w:p w:rsidR="005B0DE7" w:rsidRDefault="005B0DE7" w:rsidP="00FB0B01">
      <w:pPr>
        <w:pStyle w:val="3"/>
      </w:pPr>
      <w:r>
        <w:tab/>
        <w:t>Business Loss</w:t>
      </w:r>
      <w:r>
        <w:tab/>
      </w:r>
      <w:r>
        <w:tab/>
      </w:r>
      <w:r>
        <w:tab/>
        <w:t>( 27,000)</w:t>
      </w:r>
    </w:p>
    <w:p w:rsidR="005B0DE7" w:rsidRDefault="005B0DE7" w:rsidP="00FB0B01">
      <w:pPr>
        <w:pStyle w:val="3GT"/>
      </w:pPr>
      <w:r>
        <w:t>Net Income For Tax Purposes</w:t>
      </w:r>
      <w:r>
        <w:tab/>
        <w:t xml:space="preserve"> </w:t>
      </w:r>
      <w:r>
        <w:tab/>
      </w:r>
      <w:r>
        <w:tab/>
        <w:t xml:space="preserve"> $ 51,200 </w:t>
      </w:r>
    </w:p>
    <w:p w:rsidR="005B0DE7" w:rsidRDefault="005B0DE7" w:rsidP="00951047">
      <w:pPr>
        <w:pStyle w:val="ABaseStyle"/>
      </w:pPr>
    </w:p>
    <w:p w:rsidR="005B0DE7" w:rsidRDefault="005B0DE7" w:rsidP="00951047">
      <w:pPr>
        <w:pStyle w:val="ABaseStyle"/>
      </w:pPr>
      <w:r>
        <w:t>There would be no loss carry overs arising from the 2014 information.</w:t>
      </w:r>
    </w:p>
    <w:p w:rsidR="005B0DE7" w:rsidRDefault="005B0DE7" w:rsidP="00951047">
      <w:pPr>
        <w:pStyle w:val="ABaseStyle"/>
      </w:pPr>
    </w:p>
    <w:p w:rsidR="005B0DE7" w:rsidRDefault="00F56913" w:rsidP="00FB0B01">
      <w:pPr>
        <w:pStyle w:val="Under-20"/>
        <w:rPr>
          <w:lang w:val="en-US"/>
        </w:rPr>
      </w:pPr>
      <w:r>
        <w:br w:type="page"/>
      </w:r>
      <w:bookmarkStart w:id="169" w:name="_Toc394387386"/>
      <w:r w:rsidR="005B0DE7">
        <w:rPr>
          <w:lang w:val="en-US"/>
        </w:rPr>
        <w:t>TIF Solution Twenty - 12</w:t>
      </w:r>
      <w:bookmarkEnd w:id="169"/>
    </w:p>
    <w:p w:rsidR="005B0DE7" w:rsidRDefault="005B0DE7" w:rsidP="00951047">
      <w:pPr>
        <w:pStyle w:val="ABaseStyle"/>
      </w:pPr>
      <w:r>
        <w:t>For each of the listed assets, the tax consequences that result from Mr. Rankin’s departure are as follows:</w:t>
      </w:r>
    </w:p>
    <w:p w:rsidR="005B0DE7" w:rsidRDefault="005B0DE7" w:rsidP="00951047">
      <w:pPr>
        <w:pStyle w:val="ABaseStyle"/>
      </w:pPr>
    </w:p>
    <w:p w:rsidR="005B0DE7" w:rsidRDefault="005B0DE7" w:rsidP="00FB0B01">
      <w:pPr>
        <w:pStyle w:val="Indent"/>
      </w:pPr>
      <w:r>
        <w:rPr>
          <w:b/>
          <w:bCs/>
        </w:rPr>
        <w:t>City Home</w:t>
      </w:r>
      <w:r>
        <w:t xml:space="preserve"> The city home would be classified as Taxable Canadian Property and, as a consequence, there would be no deemed disposition at the time of Mr. Rankin’s departure.  However, if there is a later disposition after Mr. Rankin is no longer a Canadian resident, any gain on the property would be subject to Canadian taxation.</w:t>
      </w:r>
    </w:p>
    <w:p w:rsidR="005B0DE7" w:rsidRDefault="005B0DE7" w:rsidP="00951047">
      <w:pPr>
        <w:pStyle w:val="ABaseStyle"/>
      </w:pPr>
    </w:p>
    <w:p w:rsidR="005B0DE7" w:rsidRDefault="005B0DE7" w:rsidP="00FB0B01">
      <w:pPr>
        <w:pStyle w:val="Indent"/>
      </w:pPr>
      <w:r>
        <w:rPr>
          <w:b/>
          <w:bCs/>
        </w:rPr>
        <w:t>Cottage</w:t>
      </w:r>
      <w:r>
        <w:t xml:space="preserve"> As was the case with the city home, the cottage would be classified as Taxable Canadian Property.  There would be no deemed disposition when Mr. Rankin leaves Canada.  However,  if there is a later disposition after Mr. Rankin is no longer a Canadian resident, any gain on the property would be subject to Canadian taxation.</w:t>
      </w:r>
    </w:p>
    <w:p w:rsidR="005B0DE7" w:rsidRDefault="005B0DE7" w:rsidP="00951047">
      <w:pPr>
        <w:pStyle w:val="ABaseStyle"/>
      </w:pPr>
    </w:p>
    <w:p w:rsidR="005B0DE7" w:rsidRDefault="005B0DE7" w:rsidP="00FB0B01">
      <w:pPr>
        <w:pStyle w:val="Indent"/>
      </w:pPr>
      <w:r>
        <w:rPr>
          <w:b/>
          <w:bCs/>
        </w:rPr>
        <w:t>Cash</w:t>
      </w:r>
      <w:r>
        <w:t xml:space="preserve"> There would be no tax consequences associated with cash as a result of Mr. Rankin’s departure from Canada.</w:t>
      </w:r>
    </w:p>
    <w:p w:rsidR="005B0DE7" w:rsidRDefault="005B0DE7" w:rsidP="00951047">
      <w:pPr>
        <w:pStyle w:val="ABaseStyle"/>
      </w:pPr>
    </w:p>
    <w:p w:rsidR="005B0DE7" w:rsidRDefault="005B0DE7" w:rsidP="00FB0B01">
      <w:pPr>
        <w:pStyle w:val="Indent"/>
      </w:pPr>
      <w:r>
        <w:rPr>
          <w:b/>
          <w:bCs/>
        </w:rPr>
        <w:t>RRSP</w:t>
      </w:r>
      <w:r>
        <w:t xml:space="preserve"> As an “excluded right”, there will be no deemed disposition of the RRSP assets when Mr. Rankin departs from Canada.  Assuming he does not collapse his RRSP prior to departure, these amounts will be taxed under Part XIII when they are withdrawn and remitted to Mr. Rankin.</w:t>
      </w:r>
    </w:p>
    <w:p w:rsidR="005B0DE7" w:rsidRDefault="005B0DE7" w:rsidP="00951047">
      <w:pPr>
        <w:pStyle w:val="ABaseStyle"/>
      </w:pPr>
    </w:p>
    <w:p w:rsidR="005B0DE7" w:rsidRDefault="005B0DE7" w:rsidP="00FB0B01">
      <w:pPr>
        <w:pStyle w:val="Indent"/>
      </w:pPr>
      <w:r>
        <w:rPr>
          <w:b/>
          <w:bCs/>
        </w:rPr>
        <w:t>Shares In A CCPC</w:t>
      </w:r>
      <w:r>
        <w:t xml:space="preserve"> There would be a deemed disposition of these shares, resulting in a taxable capital gain of $7,500 [(1/2)($80,000 - $65,000)].</w:t>
      </w:r>
    </w:p>
    <w:p w:rsidR="005B0DE7" w:rsidRDefault="005B0DE7" w:rsidP="00951047">
      <w:pPr>
        <w:pStyle w:val="ABaseStyle"/>
      </w:pPr>
    </w:p>
    <w:p w:rsidR="005B0DE7" w:rsidRDefault="005B0DE7" w:rsidP="00FB0B01">
      <w:pPr>
        <w:pStyle w:val="Indent"/>
      </w:pPr>
      <w:r>
        <w:rPr>
          <w:b/>
          <w:bCs/>
        </w:rPr>
        <w:t>Shares In Public Companies</w:t>
      </w:r>
      <w:r>
        <w:t xml:space="preserve"> There would be a deemed disposition of these shares, resulting in a taxable capital gain of $39,000 [(1/2)($120,000 - $42,000)].</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70" w:name="_Toc394387387"/>
      <w:r w:rsidR="005B0DE7">
        <w:rPr>
          <w:lang w:val="en-US"/>
        </w:rPr>
        <w:t>TIF Solution Twenty - 13</w:t>
      </w:r>
      <w:bookmarkEnd w:id="170"/>
    </w:p>
    <w:p w:rsidR="005B0DE7" w:rsidRDefault="005B0DE7" w:rsidP="00FB0B01">
      <w:pPr>
        <w:pStyle w:val="Break-1"/>
      </w:pPr>
      <w:r>
        <w:t>1.</w:t>
      </w:r>
      <w:r>
        <w:tab/>
        <w:t>Foreign investment reporting is not required.  Since the cottage is personal use property, the fact that the cost is greater than $100,000 is not relevant.  The fair market value is also not relevant.</w:t>
      </w:r>
    </w:p>
    <w:p w:rsidR="005B0DE7" w:rsidRDefault="005B0DE7" w:rsidP="00951047">
      <w:pPr>
        <w:pStyle w:val="ABaseStyle"/>
      </w:pPr>
    </w:p>
    <w:p w:rsidR="005B0DE7" w:rsidRDefault="005B0DE7" w:rsidP="00FB0B01">
      <w:pPr>
        <w:pStyle w:val="Break-1"/>
      </w:pPr>
      <w:r>
        <w:t>2.</w:t>
      </w:r>
      <w:r>
        <w:tab/>
        <w:t>Foreign investment reporting is required as the balance was greater than $100,000 at some point in the year.</w:t>
      </w:r>
    </w:p>
    <w:p w:rsidR="005B0DE7" w:rsidRDefault="005B0DE7" w:rsidP="00951047">
      <w:pPr>
        <w:pStyle w:val="ABaseStyle"/>
      </w:pPr>
    </w:p>
    <w:p w:rsidR="005B0DE7" w:rsidRDefault="005B0DE7" w:rsidP="00FB0B01">
      <w:pPr>
        <w:pStyle w:val="Break-1"/>
      </w:pPr>
      <w:r>
        <w:t>3.</w:t>
      </w:r>
      <w:r>
        <w:tab/>
        <w:t>Foreign investment reporting is not required as the cost of the shares is less than $100,000.  The fact that their current fair market value exceeds $100,000 is not relevant.</w:t>
      </w:r>
    </w:p>
    <w:p w:rsidR="005B0DE7" w:rsidRDefault="005B0DE7" w:rsidP="00951047">
      <w:pPr>
        <w:pStyle w:val="ABaseStyle"/>
      </w:pPr>
    </w:p>
    <w:p w:rsidR="005B0DE7" w:rsidRDefault="005B0DE7" w:rsidP="00FB0B01">
      <w:pPr>
        <w:pStyle w:val="Break-1"/>
      </w:pPr>
      <w:r>
        <w:t>4.</w:t>
      </w:r>
      <w:r>
        <w:tab/>
        <w:t>No foreign investment reporting is required as the assets are used in an active business.</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Level-1"/>
      </w:pPr>
      <w:r>
        <w:br w:type="page"/>
      </w:r>
      <w:bookmarkStart w:id="171" w:name="_Toc394387388"/>
      <w:r w:rsidR="005B0DE7">
        <w:t>Chapter Twenty-One Test Item File Solutions</w:t>
      </w:r>
      <w:bookmarkEnd w:id="171"/>
    </w:p>
    <w:p w:rsidR="005B0DE7" w:rsidRDefault="005B0DE7" w:rsidP="00951047">
      <w:pPr>
        <w:pStyle w:val="ABaseStyle"/>
      </w:pPr>
    </w:p>
    <w:p w:rsidR="005B0DE7" w:rsidRDefault="005B0DE7" w:rsidP="00FB0B01">
      <w:pPr>
        <w:pStyle w:val="Under-20"/>
        <w:rPr>
          <w:lang w:val="en-US"/>
        </w:rPr>
      </w:pPr>
      <w:bookmarkStart w:id="172" w:name="_Toc394387389"/>
      <w:r>
        <w:rPr>
          <w:lang w:val="en-US"/>
        </w:rPr>
        <w:t>TIF Solution Twenty-One - 1</w:t>
      </w:r>
      <w:bookmarkEnd w:id="172"/>
    </w:p>
    <w:p w:rsidR="005B0DE7" w:rsidRDefault="005B0DE7" w:rsidP="00FB0B01">
      <w:pPr>
        <w:pStyle w:val="Break-1"/>
      </w:pPr>
      <w:r>
        <w:t>1.</w:t>
      </w:r>
      <w:r>
        <w:tab/>
        <w:t>The main advantages can be described as follows:</w:t>
      </w:r>
    </w:p>
    <w:p w:rsidR="005B0DE7" w:rsidRDefault="005B0DE7">
      <w:pPr>
        <w:pStyle w:val="Space-Half"/>
      </w:pPr>
    </w:p>
    <w:p w:rsidR="005B0DE7" w:rsidRDefault="005B0DE7" w:rsidP="00FB0B01">
      <w:pPr>
        <w:pStyle w:val="Bullet-2"/>
      </w:pPr>
      <w:r>
        <w:t>An HST system is less complex.  With an HST system, the staff of the business only has to understand and deal with one set of rules.  In contrast, under a GST/PST system, two separate sets of rules must be dealt with.</w:t>
      </w:r>
    </w:p>
    <w:p w:rsidR="005B0DE7" w:rsidRDefault="005B0DE7">
      <w:pPr>
        <w:pStyle w:val="Space-Half"/>
      </w:pPr>
    </w:p>
    <w:p w:rsidR="005B0DE7" w:rsidRDefault="005B0DE7" w:rsidP="00FB0B01">
      <w:pPr>
        <w:pStyle w:val="Bullet-2"/>
      </w:pPr>
      <w:r>
        <w:t>An HST system has lower compliance costs.  GST/PST systems require the filing of two separate tax returns, as opposed to the one return that is required with an HST system.</w:t>
      </w:r>
    </w:p>
    <w:p w:rsidR="005B0DE7" w:rsidRDefault="005B0DE7">
      <w:pPr>
        <w:pStyle w:val="Space-Half"/>
      </w:pPr>
    </w:p>
    <w:p w:rsidR="005B0DE7" w:rsidRDefault="005B0DE7" w:rsidP="00FB0B01">
      <w:pPr>
        <w:pStyle w:val="Bullet-2"/>
      </w:pPr>
      <w:r>
        <w:t>With an HST system, business organizations receive input tax credits for the taxes paid on their purchases.  They receive input tax credits for only the GST portion under a GST/PST system.</w:t>
      </w:r>
    </w:p>
    <w:p w:rsidR="005B0DE7" w:rsidRDefault="005B0DE7" w:rsidP="00951047">
      <w:pPr>
        <w:pStyle w:val="ABaseStyle"/>
      </w:pPr>
    </w:p>
    <w:p w:rsidR="005B0DE7" w:rsidRDefault="005B0DE7" w:rsidP="00FB0B01">
      <w:pPr>
        <w:pStyle w:val="Break-1"/>
      </w:pPr>
      <w:r>
        <w:t>2.</w:t>
      </w:r>
      <w:r>
        <w:tab/>
        <w:t>The required two factors can be selected from the following:</w:t>
      </w:r>
    </w:p>
    <w:p w:rsidR="005B0DE7" w:rsidRDefault="005B0DE7">
      <w:pPr>
        <w:pStyle w:val="Space-Half"/>
      </w:pPr>
    </w:p>
    <w:p w:rsidR="005B0DE7" w:rsidRDefault="005B0DE7" w:rsidP="00FB0B01">
      <w:pPr>
        <w:pStyle w:val="Bullet-2"/>
      </w:pPr>
      <w:r>
        <w:rPr>
          <w:b/>
          <w:bCs/>
        </w:rPr>
        <w:t>Simplicity</w:t>
      </w:r>
      <w:r>
        <w:t xml:space="preserve"> Transaction taxes are easy to administer and collect.  No forms are required from individuals paying the tax and, if the individual wishes to acquire a particular good or service, it is difficult to evade payment.</w:t>
      </w:r>
    </w:p>
    <w:p w:rsidR="005B0DE7" w:rsidRDefault="005B0DE7">
      <w:pPr>
        <w:pStyle w:val="Space-Half"/>
      </w:pPr>
    </w:p>
    <w:p w:rsidR="005B0DE7" w:rsidRDefault="005B0DE7" w:rsidP="00FB0B01">
      <w:pPr>
        <w:pStyle w:val="Bullet-2"/>
      </w:pPr>
      <w:r>
        <w:rPr>
          <w:b/>
          <w:bCs/>
        </w:rPr>
        <w:t>Incentives To Work</w:t>
      </w:r>
      <w:r>
        <w:t xml:space="preserve"> An often cited disadvantage of income taxes is that they can discourage individual initiative to work and invest.  Transaction taxes do not have this characteristic.</w:t>
      </w:r>
    </w:p>
    <w:p w:rsidR="005B0DE7" w:rsidRDefault="005B0DE7">
      <w:pPr>
        <w:pStyle w:val="Space-Half"/>
      </w:pPr>
    </w:p>
    <w:p w:rsidR="005B0DE7" w:rsidRDefault="005B0DE7" w:rsidP="00FB0B01">
      <w:pPr>
        <w:pStyle w:val="Bullet-2"/>
      </w:pPr>
      <w:r>
        <w:rPr>
          <w:b/>
          <w:bCs/>
        </w:rPr>
        <w:t>Consistency</w:t>
      </w:r>
      <w:r>
        <w:t xml:space="preserve"> Transaction taxes avoid the fluctuating income and family unit problems that are associated with progressive income tax systems.</w:t>
      </w:r>
    </w:p>
    <w:p w:rsidR="005B0DE7" w:rsidRDefault="005B0DE7">
      <w:pPr>
        <w:pStyle w:val="Space-Half"/>
      </w:pPr>
    </w:p>
    <w:p w:rsidR="005B0DE7" w:rsidRDefault="005B0DE7" w:rsidP="00FB0B01">
      <w:pPr>
        <w:pStyle w:val="Bullet-2"/>
      </w:pPr>
      <w:r>
        <w:rPr>
          <w:b/>
          <w:bCs/>
        </w:rPr>
        <w:t>Keeping The Tax Revenues In Canada</w:t>
      </w:r>
      <w:r>
        <w:t xml:space="preserve"> While some types of income can be moved out of Canada, resulting in the related taxes being paid in a different jurisdiction, taxes on Canadian transactions remain in Canadian hands.</w:t>
      </w:r>
    </w:p>
    <w:p w:rsidR="005B0DE7" w:rsidRDefault="005B0DE7" w:rsidP="00951047">
      <w:pPr>
        <w:pStyle w:val="ABaseStyle"/>
      </w:pPr>
    </w:p>
    <w:p w:rsidR="005B0DE7" w:rsidRDefault="005B0DE7" w:rsidP="00FB0B01">
      <w:pPr>
        <w:pStyle w:val="Break-1"/>
      </w:pPr>
      <w:r>
        <w:t>3.</w:t>
      </w:r>
      <w:r>
        <w:tab/>
        <w:t xml:space="preserve">The problem is that there is pyramiding of taxes.  When the tax is applied at each level using normal </w:t>
      </w:r>
      <w:proofErr w:type="spellStart"/>
      <w:r>
        <w:t>markups</w:t>
      </w:r>
      <w:proofErr w:type="spellEnd"/>
      <w:r>
        <w:t>, there is a tax on taxes that have been previously paid.  This can result in a very high overall rate being charged in the process of getting the product to the ultimate consumer.</w:t>
      </w:r>
    </w:p>
    <w:p w:rsidR="005B0DE7" w:rsidRDefault="005B0DE7" w:rsidP="00951047">
      <w:pPr>
        <w:pStyle w:val="ABaseStyle"/>
      </w:pPr>
    </w:p>
    <w:p w:rsidR="005B0DE7" w:rsidRDefault="005B0DE7" w:rsidP="00FB0B01">
      <w:pPr>
        <w:pStyle w:val="Break-1"/>
      </w:pPr>
      <w:r>
        <w:t>4.</w:t>
      </w:r>
      <w:r>
        <w:tab/>
        <w:t>An accounts-based value added tax system applies a specified rate to the value added at each stage in the production/distribution process.  Such systems require an accounting based measurement of the amount of value added.</w:t>
      </w:r>
    </w:p>
    <w:p w:rsidR="005B0DE7" w:rsidRDefault="005B0DE7">
      <w:pPr>
        <w:pStyle w:val="Space-Half"/>
      </w:pPr>
    </w:p>
    <w:p w:rsidR="005B0DE7" w:rsidRDefault="005B0DE7" w:rsidP="00FB0B01">
      <w:pPr>
        <w:pStyle w:val="Body-Indent"/>
      </w:pPr>
      <w:r>
        <w:t>An invoice-credit value added tax applies a specified rate to the revenue generated at each stage in the production/distribution process.  The remittance of this amount is offset by claiming input tax credits for the tax that has been paid on all current purchases and on the full amount of capital expenditures used in producing these revenues.  Its application involves no matching of costs and revenues, and no allocation of costs to periods other than the period in which the asset was acquired.</w:t>
      </w:r>
    </w:p>
    <w:p w:rsidR="005B0DE7" w:rsidRDefault="005B0DE7" w:rsidP="00951047">
      <w:pPr>
        <w:pStyle w:val="ABaseStyle"/>
      </w:pPr>
    </w:p>
    <w:p w:rsidR="005B0DE7" w:rsidRDefault="005B0DE7" w:rsidP="00FB0B01">
      <w:pPr>
        <w:pStyle w:val="Break-1"/>
      </w:pPr>
      <w:r>
        <w:t>5.</w:t>
      </w:r>
      <w:r>
        <w:tab/>
        <w:t>The GST/HST consequences are as follows:</w:t>
      </w:r>
    </w:p>
    <w:p w:rsidR="005B0DE7" w:rsidRDefault="005B0DE7">
      <w:pPr>
        <w:pStyle w:val="Space-Half"/>
      </w:pPr>
    </w:p>
    <w:p w:rsidR="005B0DE7" w:rsidRDefault="005B0DE7" w:rsidP="00FB0B01">
      <w:pPr>
        <w:pStyle w:val="Indent"/>
      </w:pPr>
      <w:r>
        <w:rPr>
          <w:b/>
          <w:bCs/>
        </w:rPr>
        <w:t xml:space="preserve">Fully Taxable Goods And Services </w:t>
      </w:r>
      <w:r>
        <w:t>The vendor would charge GST/HST on all such sales.  The vendor would be eligible for input tax credits for GST/HST paid on the costs associated with such sales.</w:t>
      </w:r>
    </w:p>
    <w:p w:rsidR="005B0DE7" w:rsidRDefault="005B0DE7">
      <w:pPr>
        <w:pStyle w:val="Space-Half"/>
      </w:pPr>
    </w:p>
    <w:p w:rsidR="005B0DE7" w:rsidRDefault="005B0DE7" w:rsidP="00FB0B01">
      <w:pPr>
        <w:pStyle w:val="Indent"/>
      </w:pPr>
      <w:r>
        <w:rPr>
          <w:b/>
          <w:bCs/>
        </w:rPr>
        <w:t>Zero-Rated Goods And Services</w:t>
      </w:r>
      <w:r>
        <w:t xml:space="preserve"> The vendor would not charge GST/HST on such sales.  The vendor would be eligible for input tax credits for GST/HST paid on the costs associated with such sales.</w:t>
      </w:r>
    </w:p>
    <w:p w:rsidR="005B0DE7" w:rsidRDefault="005B0DE7">
      <w:pPr>
        <w:pStyle w:val="Space-Half"/>
      </w:pPr>
    </w:p>
    <w:p w:rsidR="005B0DE7" w:rsidRDefault="005B0DE7" w:rsidP="00FB0B01">
      <w:pPr>
        <w:pStyle w:val="Indent"/>
      </w:pPr>
      <w:r>
        <w:rPr>
          <w:b/>
          <w:bCs/>
        </w:rPr>
        <w:t>Exempt Goods And Services</w:t>
      </w:r>
      <w:r>
        <w:t xml:space="preserve"> The vendor would not charge GST/HST on such sales.  The vendor would not be eligible for input tax credits for GST/HST paid on the costs associated with such sales.</w:t>
      </w:r>
    </w:p>
    <w:p w:rsidR="005B0DE7" w:rsidRDefault="00F56913" w:rsidP="00FB0B01">
      <w:pPr>
        <w:pStyle w:val="Break-1"/>
      </w:pPr>
      <w:r>
        <w:br w:type="page"/>
      </w:r>
      <w:r w:rsidR="005B0DE7">
        <w:t>6.</w:t>
      </w:r>
      <w:r w:rsidR="005B0DE7">
        <w:tab/>
        <w:t>With respect to tangible goods, GST/HST will be collected using the rules of the province where the goods are delivered.</w:t>
      </w:r>
    </w:p>
    <w:p w:rsidR="005B0DE7" w:rsidRDefault="005B0DE7">
      <w:pPr>
        <w:pStyle w:val="Space-Half"/>
      </w:pPr>
    </w:p>
    <w:p w:rsidR="005B0DE7" w:rsidRDefault="005B0DE7" w:rsidP="00FB0B01">
      <w:pPr>
        <w:pStyle w:val="Body-Indent"/>
      </w:pPr>
      <w:r>
        <w:t>With respect to services, GST/HST will be collected using the rules of the province where the recipient of the services is located.</w:t>
      </w:r>
    </w:p>
    <w:p w:rsidR="005B0DE7" w:rsidRDefault="005B0DE7" w:rsidP="00951047">
      <w:pPr>
        <w:pStyle w:val="ABaseStyle"/>
      </w:pPr>
    </w:p>
    <w:p w:rsidR="005B0DE7" w:rsidRDefault="005B0DE7" w:rsidP="00FB0B01">
      <w:pPr>
        <w:pStyle w:val="Break-1"/>
      </w:pPr>
      <w:r>
        <w:t>7.</w:t>
      </w:r>
      <w:r>
        <w:tab/>
        <w:t>HST will only be levied on the net cost of the new car.  The 13 percent rate will be applied to the cost of the new car, less the trade-in allowance provided.</w:t>
      </w:r>
    </w:p>
    <w:p w:rsidR="005B0DE7" w:rsidRDefault="005B0DE7" w:rsidP="00951047">
      <w:pPr>
        <w:pStyle w:val="ABaseStyle"/>
      </w:pPr>
    </w:p>
    <w:p w:rsidR="005B0DE7" w:rsidRDefault="005B0DE7" w:rsidP="00FB0B01">
      <w:pPr>
        <w:pStyle w:val="Break-1"/>
      </w:pPr>
      <w:r>
        <w:t>8.</w:t>
      </w:r>
      <w:r>
        <w:tab/>
        <w:t>While several examples could be cited here, unincorporated businesses (proprietorships and partnerships) and not-for-profit organizations are most commonly mentioned in the text.</w:t>
      </w:r>
    </w:p>
    <w:p w:rsidR="005B0DE7" w:rsidRDefault="005B0DE7" w:rsidP="00951047">
      <w:pPr>
        <w:pStyle w:val="ABaseStyle"/>
      </w:pPr>
    </w:p>
    <w:p w:rsidR="005B0DE7" w:rsidRDefault="005B0DE7" w:rsidP="00FB0B01">
      <w:pPr>
        <w:pStyle w:val="Break-1"/>
      </w:pPr>
      <w:r>
        <w:t>9.</w:t>
      </w:r>
      <w:r>
        <w:tab/>
        <w:t>In general, non-residents are not required to register for GST/HST.  However, if a non-resident is carrying on business in Canada, registration would be required.  In addition, a non-resident could voluntarily register.</w:t>
      </w:r>
    </w:p>
    <w:p w:rsidR="005B0DE7" w:rsidRDefault="005B0DE7" w:rsidP="00951047">
      <w:pPr>
        <w:pStyle w:val="ABaseStyle"/>
      </w:pPr>
    </w:p>
    <w:p w:rsidR="005B0DE7" w:rsidRDefault="005B0DE7" w:rsidP="00FB0B01">
      <w:pPr>
        <w:pStyle w:val="Break-1"/>
      </w:pPr>
      <w:r>
        <w:t>10.</w:t>
      </w:r>
      <w:r>
        <w:tab/>
        <w:t>Under this test, an entity qualifies as a small supplier in the current quarter and the month following the current quarter if, during the calendar four quarters preceding the current quarter, the entity and its associated entities did not have cumulative taxable supplies exceeding $30,000.</w:t>
      </w:r>
    </w:p>
    <w:p w:rsidR="005B0DE7" w:rsidRDefault="005B0DE7" w:rsidP="00951047">
      <w:pPr>
        <w:pStyle w:val="ABaseStyle"/>
      </w:pPr>
    </w:p>
    <w:p w:rsidR="005B0DE7" w:rsidRDefault="005B0DE7" w:rsidP="00FB0B01">
      <w:pPr>
        <w:pStyle w:val="Break-1"/>
      </w:pPr>
      <w:r>
        <w:t>11.</w:t>
      </w:r>
      <w:r>
        <w:tab/>
        <w:t>The basic questions that should be asked are as follows:</w:t>
      </w:r>
    </w:p>
    <w:p w:rsidR="005B0DE7" w:rsidRDefault="005B0DE7">
      <w:pPr>
        <w:pStyle w:val="Space-Half"/>
      </w:pPr>
    </w:p>
    <w:p w:rsidR="005B0DE7" w:rsidRDefault="005B0DE7" w:rsidP="00FB0B01">
      <w:pPr>
        <w:pStyle w:val="Bullet-2"/>
      </w:pPr>
      <w:r>
        <w:t>Do you have large amounts of fully taxable costs that would generate input tax credits?</w:t>
      </w:r>
    </w:p>
    <w:p w:rsidR="005B0DE7" w:rsidRDefault="005B0DE7" w:rsidP="00FB0B01">
      <w:pPr>
        <w:pStyle w:val="Bullet-2"/>
      </w:pPr>
      <w:r>
        <w:t>Do you expect to exceed $30,000 in annual taxable sales in the near future?</w:t>
      </w:r>
    </w:p>
    <w:p w:rsidR="005B0DE7" w:rsidRDefault="005B0DE7" w:rsidP="00FB0B01">
      <w:pPr>
        <w:pStyle w:val="Bullet-2"/>
      </w:pPr>
      <w:r>
        <w:t>Would adding GST/HST to your sale price reduce your ability to compete?</w:t>
      </w:r>
    </w:p>
    <w:p w:rsidR="005B0DE7" w:rsidRDefault="005B0DE7" w:rsidP="00951047">
      <w:pPr>
        <w:pStyle w:val="ABaseStyle"/>
      </w:pPr>
    </w:p>
    <w:p w:rsidR="005B0DE7" w:rsidRDefault="005B0DE7" w:rsidP="00FB0B01">
      <w:pPr>
        <w:pStyle w:val="Break-1"/>
      </w:pPr>
      <w:r>
        <w:t>12.</w:t>
      </w:r>
      <w:r>
        <w:tab/>
        <w:t>For capital expenditures on real property, the GST/HST paid is eligible for an input tax credit at the time of purchase.  However, if the property is not used exclusively for commercial activity, only a portion of the GST/HST is eligible for the credit.  The portion is based on the extent to which the property is used for commercial activity.  This is subject to a minimum rule (there is no input tax credit if the property is used 10 percent or less for commercial activity) and a maximum rule (100 percent of the GST/HST paid is eligible for the credit if the property is used 90 percent or more for commercial activity).</w:t>
      </w:r>
    </w:p>
    <w:p w:rsidR="005B0DE7" w:rsidRDefault="005B0DE7">
      <w:pPr>
        <w:pStyle w:val="Space-Half"/>
      </w:pPr>
    </w:p>
    <w:p w:rsidR="005B0DE7" w:rsidRDefault="005B0DE7" w:rsidP="00FB0B01">
      <w:pPr>
        <w:pStyle w:val="Body-Indent"/>
      </w:pPr>
      <w:r>
        <w:t>For most capital expenditures other than real property (capital personal property), the GST/HST paid is eligible for an input tax credit at the time of purchase.  However, if the property is used 50 percent or less for commercial activity, no credit is available.  Alternatively, if the property is used more than 50 percent for commercial activity, 100 percent of the GST/HST paid is eligible for an input tax credit.</w:t>
      </w:r>
    </w:p>
    <w:p w:rsidR="005B0DE7" w:rsidRDefault="005B0DE7" w:rsidP="00951047">
      <w:pPr>
        <w:pStyle w:val="ABaseStyle"/>
      </w:pPr>
    </w:p>
    <w:p w:rsidR="005B0DE7" w:rsidRDefault="005B0DE7" w:rsidP="00FB0B01">
      <w:pPr>
        <w:pStyle w:val="Break-1"/>
      </w:pPr>
      <w:r>
        <w:t>13.</w:t>
      </w:r>
      <w:r>
        <w:tab/>
        <w:t>Input tax credits on current expenditures are available at the time the expenditure is made, without regard to matching with related revenues. If all, or substantially all (generally understood to mean 90 percent or more), of a current expenditure is related to commercial activity, then all of the GST/HST that was paid can be claimed as an input tax credit.  In contrast, if 10 percent or less of an expenditure is related to commercial activity, no input tax credit can be claimed.  If the percentage of the current expenditure used for commercial activity is between 10 and 90 percent, the input tax credit available is calculated by multiplying the total GST/HST paid by the percentage of commercial activity usage.</w:t>
      </w:r>
    </w:p>
    <w:p w:rsidR="005B0DE7" w:rsidRDefault="00F56913" w:rsidP="00FB0B01">
      <w:pPr>
        <w:pStyle w:val="Break-1"/>
      </w:pPr>
      <w:r>
        <w:br w:type="page"/>
      </w:r>
      <w:r w:rsidR="005B0DE7">
        <w:t>14.</w:t>
      </w:r>
      <w:r w:rsidR="005B0DE7">
        <w:tab/>
        <w:t>The required two examples can be selected from the following:</w:t>
      </w:r>
    </w:p>
    <w:p w:rsidR="005B0DE7" w:rsidRDefault="005B0DE7">
      <w:pPr>
        <w:pStyle w:val="Space-Half"/>
      </w:pPr>
    </w:p>
    <w:p w:rsidR="005B0DE7" w:rsidRDefault="005B0DE7" w:rsidP="00FB0B01">
      <w:pPr>
        <w:pStyle w:val="Indent"/>
      </w:pPr>
      <w:r>
        <w:rPr>
          <w:b/>
          <w:bCs/>
        </w:rPr>
        <w:t>Passenger Vehicles</w:t>
      </w:r>
      <w:r>
        <w:t xml:space="preserve"> No input tax credits are available for GST/HST paid on the portion of the cost or lease payment of a passenger vehicle that is in excess of the deduction limits ($30,000 cost and $800 monthly lease payments, excluding GST/HST and PST).</w:t>
      </w:r>
    </w:p>
    <w:p w:rsidR="005B0DE7" w:rsidRDefault="005B0DE7">
      <w:pPr>
        <w:pStyle w:val="Space-Half"/>
      </w:pPr>
    </w:p>
    <w:p w:rsidR="005B0DE7" w:rsidRDefault="005B0DE7" w:rsidP="00FB0B01">
      <w:pPr>
        <w:pStyle w:val="Indent"/>
      </w:pPr>
      <w:r>
        <w:rPr>
          <w:b/>
          <w:bCs/>
        </w:rPr>
        <w:t>Club Memberships</w:t>
      </w:r>
      <w:r>
        <w:t xml:space="preserve"> No input tax credit is allowed for GST/HST paid on membership fees or dues in any club whose main purpose is to provide dining, recreational, or sporting facilities.</w:t>
      </w:r>
    </w:p>
    <w:p w:rsidR="005B0DE7" w:rsidRDefault="005B0DE7">
      <w:pPr>
        <w:pStyle w:val="Space-Half"/>
      </w:pPr>
    </w:p>
    <w:p w:rsidR="005B0DE7" w:rsidRDefault="005B0DE7" w:rsidP="00FB0B01">
      <w:pPr>
        <w:pStyle w:val="Indent"/>
      </w:pPr>
      <w:r>
        <w:rPr>
          <w:b/>
          <w:bCs/>
        </w:rPr>
        <w:t>Provision Of Recreational Facilities</w:t>
      </w:r>
      <w:r>
        <w:t xml:space="preserve">  No input tax credits are available for the GST/HST costs of providing certain types of recreational facilities to employees, owners, or related parties.</w:t>
      </w:r>
    </w:p>
    <w:p w:rsidR="005B0DE7" w:rsidRDefault="005B0DE7">
      <w:pPr>
        <w:pStyle w:val="Space-Half"/>
      </w:pPr>
    </w:p>
    <w:p w:rsidR="005B0DE7" w:rsidRDefault="005B0DE7" w:rsidP="00FB0B01">
      <w:pPr>
        <w:pStyle w:val="Indent"/>
      </w:pPr>
      <w:r>
        <w:rPr>
          <w:b/>
          <w:bCs/>
        </w:rPr>
        <w:t>Business Meals And Entertainment</w:t>
      </w:r>
      <w:r>
        <w:t xml:space="preserve"> The recovery of GST/HST on meals and entertainment expenses is limited to 50 percent of the amounts paid.</w:t>
      </w:r>
    </w:p>
    <w:p w:rsidR="005B0DE7" w:rsidRDefault="005B0DE7">
      <w:pPr>
        <w:pStyle w:val="Space-Half"/>
      </w:pPr>
    </w:p>
    <w:p w:rsidR="005B0DE7" w:rsidRDefault="005B0DE7" w:rsidP="00FB0B01">
      <w:pPr>
        <w:pStyle w:val="Indent"/>
      </w:pPr>
      <w:r>
        <w:rPr>
          <w:b/>
          <w:bCs/>
        </w:rPr>
        <w:t>Personal Or Living Expenses</w:t>
      </w:r>
      <w:r>
        <w:t xml:space="preserve"> Input tax credits cannot be claimed on costs associated with the personal or living expenses of any employee, owner, or related individual.</w:t>
      </w:r>
    </w:p>
    <w:p w:rsidR="005B0DE7" w:rsidRDefault="005B0DE7">
      <w:pPr>
        <w:pStyle w:val="Space-Half"/>
      </w:pPr>
    </w:p>
    <w:p w:rsidR="005B0DE7" w:rsidRDefault="005B0DE7" w:rsidP="00FB0B01">
      <w:pPr>
        <w:pStyle w:val="Indent"/>
      </w:pPr>
      <w:r>
        <w:rPr>
          <w:b/>
          <w:bCs/>
        </w:rPr>
        <w:t>Reasonableness</w:t>
      </w:r>
      <w:r>
        <w:t xml:space="preserve"> Both the nature and value of a purchase must be reasonable in relation to the commercial activities of the registrant before an input tax credit can be claimed.</w:t>
      </w:r>
    </w:p>
    <w:p w:rsidR="005B0DE7" w:rsidRDefault="005B0DE7" w:rsidP="00951047">
      <w:pPr>
        <w:pStyle w:val="ABaseStyle"/>
      </w:pPr>
    </w:p>
    <w:p w:rsidR="005B0DE7" w:rsidRDefault="005B0DE7" w:rsidP="00FB0B01">
      <w:pPr>
        <w:pStyle w:val="Break-1"/>
      </w:pPr>
      <w:r>
        <w:t>15.</w:t>
      </w:r>
      <w:r>
        <w:tab/>
        <w:t>With respect to the GST that is received with revenues, these amounts will have to be remitted to the government and should not be included in reported revenues.</w:t>
      </w:r>
    </w:p>
    <w:p w:rsidR="005B0DE7" w:rsidRDefault="005B0DE7">
      <w:pPr>
        <w:pStyle w:val="Space-Half"/>
      </w:pPr>
    </w:p>
    <w:p w:rsidR="005B0DE7" w:rsidRDefault="005B0DE7" w:rsidP="00FB0B01">
      <w:pPr>
        <w:pStyle w:val="Body-Indent"/>
      </w:pPr>
      <w:r>
        <w:t>With respect to the GST included in expenses, its treatment in the financial statements of an enterprise will depend on whether or not it will be refunded as an input tax credit.  If it is eligible for input tax credit treatment, it should be excluded from the expenses reported.  Alternatively, if the amounts will not be refunded, they should be included in the expenses reported.</w:t>
      </w:r>
    </w:p>
    <w:p w:rsidR="005B0DE7" w:rsidRDefault="005B0DE7">
      <w:pPr>
        <w:pStyle w:val="Space-Half"/>
      </w:pPr>
    </w:p>
    <w:p w:rsidR="005B0DE7" w:rsidRDefault="005B0DE7" w:rsidP="00FB0B01">
      <w:pPr>
        <w:pStyle w:val="Body-Indent"/>
      </w:pPr>
      <w:r>
        <w:t>With respect to GST assets (refunds) or liabilities (payments), they should be reported in full in the Balance Sheet of the enterprise.</w:t>
      </w:r>
    </w:p>
    <w:p w:rsidR="005B0DE7" w:rsidRDefault="005B0DE7" w:rsidP="00951047">
      <w:pPr>
        <w:pStyle w:val="ABaseStyle"/>
      </w:pPr>
    </w:p>
    <w:p w:rsidR="005B0DE7" w:rsidRDefault="005B0DE7" w:rsidP="00FB0B01">
      <w:pPr>
        <w:pStyle w:val="Break-1"/>
      </w:pPr>
      <w:r>
        <w:t>16.</w:t>
      </w:r>
      <w:r>
        <w:tab/>
        <w:t>The major advantages of using the Quick Method can be described as follows:</w:t>
      </w:r>
    </w:p>
    <w:p w:rsidR="005B0DE7" w:rsidRDefault="005B0DE7">
      <w:pPr>
        <w:pStyle w:val="Space-Half"/>
      </w:pPr>
    </w:p>
    <w:p w:rsidR="005B0DE7" w:rsidRDefault="005B0DE7" w:rsidP="00FB0B01">
      <w:pPr>
        <w:pStyle w:val="Bullet-2"/>
      </w:pPr>
      <w:r>
        <w:t>As the remittance rate is charged on GST/HST inclusive sales, there is no need for separate tracking of GST/HST collections.</w:t>
      </w:r>
    </w:p>
    <w:p w:rsidR="005B0DE7" w:rsidRDefault="005B0DE7">
      <w:pPr>
        <w:pStyle w:val="Space-Half"/>
      </w:pPr>
    </w:p>
    <w:p w:rsidR="005B0DE7" w:rsidRDefault="005B0DE7" w:rsidP="00FB0B01">
      <w:pPr>
        <w:pStyle w:val="Bullet-2"/>
      </w:pPr>
      <w:r>
        <w:t>There is no requirement to separately track purchases, other than those for capital expenditures, in order to determine the amount of input tax credits.</w:t>
      </w:r>
    </w:p>
    <w:p w:rsidR="005B0DE7" w:rsidRDefault="005B0DE7">
      <w:pPr>
        <w:pStyle w:val="Space-Half"/>
      </w:pPr>
    </w:p>
    <w:p w:rsidR="005B0DE7" w:rsidRDefault="005B0DE7" w:rsidP="00FB0B01">
      <w:pPr>
        <w:pStyle w:val="Bullet-2"/>
      </w:pPr>
      <w:r>
        <w:t>While this is not always the case, the Quick Method may reduce the amount of GST/HST that would be paid by the registrant if he were to use the regular accounting method for determining his GST/HST liability.</w:t>
      </w:r>
    </w:p>
    <w:p w:rsidR="005B0DE7" w:rsidRDefault="005B0DE7" w:rsidP="00951047">
      <w:pPr>
        <w:pStyle w:val="ABaseStyle"/>
      </w:pPr>
    </w:p>
    <w:p w:rsidR="005B0DE7" w:rsidRDefault="005B0DE7" w:rsidP="00FB0B01">
      <w:pPr>
        <w:pStyle w:val="Break-1"/>
      </w:pPr>
      <w:r>
        <w:t>17.</w:t>
      </w:r>
      <w:r>
        <w:tab/>
        <w:t>Under the streamlined method of accounting for input tax credits, detailed records are not kept of the GST/HST that is paid on all purchases other than real property.  The total GST/HST and non-refundable PST inclusive amount of fully taxable costs incurred, including eligible costs incurred for capital assets other than real property, is multiplied by a factor to arrive at the figure that will be used for input tax credits in the GST/HST return of the registrant.  </w:t>
      </w:r>
    </w:p>
    <w:p w:rsidR="005B0DE7" w:rsidRDefault="005B0DE7">
      <w:pPr>
        <w:pStyle w:val="Space-Half"/>
      </w:pPr>
    </w:p>
    <w:p w:rsidR="005B0DE7" w:rsidRDefault="005B0DE7" w:rsidP="00FB0B01">
      <w:pPr>
        <w:pStyle w:val="Body-Indent"/>
      </w:pPr>
      <w:r>
        <w:t xml:space="preserve">The factor used will depend on the GST/HST rate in the province (e.g., 5/105 in Alberta, 13/113 in New Brunswick).  As with the regular method of calculation, separate attention is given to the GST/HST paid on real property.  This means that this amount will have to be </w:t>
      </w:r>
      <w:proofErr w:type="spellStart"/>
      <w:r>
        <w:t>pro rated</w:t>
      </w:r>
      <w:proofErr w:type="spellEnd"/>
      <w:r>
        <w:t xml:space="preserve"> based on the extent to which it is used in commercial activity.</w:t>
      </w:r>
    </w:p>
    <w:p w:rsidR="005B0DE7" w:rsidRDefault="00F56913" w:rsidP="00FB0B01">
      <w:pPr>
        <w:pStyle w:val="Break-1"/>
      </w:pPr>
      <w:r>
        <w:br w:type="page"/>
      </w:r>
      <w:r w:rsidR="005B0DE7">
        <w:t>18.</w:t>
      </w:r>
      <w:r w:rsidR="005B0DE7">
        <w:tab/>
        <w:t>This would happen if the entity had input tax credits in excess of GST/HST collections on a regular, ongoing basis.  This type of situation would entitle the entity to regular payments from the government.  An example of this would be a business selling goods for export.</w:t>
      </w:r>
    </w:p>
    <w:p w:rsidR="005B0DE7" w:rsidRDefault="005B0DE7" w:rsidP="00951047">
      <w:pPr>
        <w:pStyle w:val="ABaseStyle"/>
      </w:pPr>
    </w:p>
    <w:p w:rsidR="005B0DE7" w:rsidRDefault="005B0DE7" w:rsidP="00FB0B01">
      <w:pPr>
        <w:pStyle w:val="Break-1"/>
      </w:pPr>
      <w:r>
        <w:t>19.</w:t>
      </w:r>
      <w:r>
        <w:tab/>
        <w:t>The required two could be selected from the following:</w:t>
      </w:r>
    </w:p>
    <w:p w:rsidR="005B0DE7" w:rsidRDefault="005B0DE7">
      <w:pPr>
        <w:pStyle w:val="Space-Half"/>
      </w:pPr>
    </w:p>
    <w:p w:rsidR="005B0DE7" w:rsidRDefault="005B0DE7" w:rsidP="00FB0B01">
      <w:pPr>
        <w:pStyle w:val="Bullet-2"/>
      </w:pPr>
      <w:r>
        <w:t>Determining whether they qualify for the small supplier’s exemption,</w:t>
      </w:r>
    </w:p>
    <w:p w:rsidR="005B0DE7" w:rsidRDefault="005B0DE7" w:rsidP="00FB0B01">
      <w:pPr>
        <w:pStyle w:val="Bullet-2"/>
      </w:pPr>
      <w:r>
        <w:t>Determining whether they are eligible for the Quick Method of accounting,</w:t>
      </w:r>
    </w:p>
    <w:p w:rsidR="005B0DE7" w:rsidRDefault="005B0DE7" w:rsidP="00FB0B01">
      <w:pPr>
        <w:pStyle w:val="Bullet-2"/>
      </w:pPr>
      <w:r>
        <w:t>Determining whether they are eligible for the streamlined method of calculating input tax credits,</w:t>
      </w:r>
    </w:p>
    <w:p w:rsidR="005B0DE7" w:rsidRDefault="005B0DE7" w:rsidP="00FB0B01">
      <w:pPr>
        <w:pStyle w:val="Bullet-2"/>
      </w:pPr>
      <w:r>
        <w:t>Determining the required filing frequency of their returns (i.e., monthly, quarterly or annually).</w:t>
      </w:r>
    </w:p>
    <w:p w:rsidR="005B0DE7" w:rsidRDefault="005B0DE7">
      <w:pPr>
        <w:pStyle w:val="Space-Half"/>
      </w:pPr>
    </w:p>
    <w:p w:rsidR="005B0DE7" w:rsidRDefault="005B0DE7" w:rsidP="00FB0B01">
      <w:pPr>
        <w:pStyle w:val="Break-1"/>
      </w:pPr>
      <w:r>
        <w:t>20.</w:t>
      </w:r>
      <w:r>
        <w:tab/>
        <w:t>Employees and individual partners are not GST/HST registrants and, in the absence of a special provision, would not be eligible to claim input tax credits for their employment or business related expenditures.  The Employee and Partner GST/HST Rebate allows employees and partners to recover the GST/HST paid on their employment or partnership related expenditures in a way that is similar to the input tax credits that they would have received if they were GST/HST registrants.</w:t>
      </w:r>
    </w:p>
    <w:p w:rsidR="005B0DE7" w:rsidRDefault="005B0DE7" w:rsidP="00951047">
      <w:pPr>
        <w:pStyle w:val="ABaseStyle"/>
      </w:pPr>
    </w:p>
    <w:p w:rsidR="005B0DE7" w:rsidRDefault="005B0DE7" w:rsidP="00FB0B01">
      <w:pPr>
        <w:pStyle w:val="Break-1"/>
      </w:pPr>
      <w:r>
        <w:t>21.</w:t>
      </w:r>
      <w:r>
        <w:tab/>
        <w:t>For homes that cost $350,000 or less, the rebate is equal to 36 percent of the GST that is paid on the purchase.  This provides a maximum rebate of $6,300 [(36%)(5%)($350,000)].  For homes that cost more than $450,000, no rebate is available.  For homes costing between $350,000 and $450,000, the total rebate is reduced using the following formula:</w:t>
      </w:r>
    </w:p>
    <w:p w:rsidR="005B0DE7" w:rsidRDefault="005B0DE7">
      <w:pPr>
        <w:pStyle w:val="Space-Half"/>
      </w:pPr>
    </w:p>
    <w:p w:rsidR="005B0DE7" w:rsidRDefault="005B0DE7" w:rsidP="00951047">
      <w:pPr>
        <w:pStyle w:val="ABaseStyle"/>
      </w:pPr>
      <w:r>
        <w:rPr>
          <w:b/>
          <w:bCs/>
          <w:color w:val="000000"/>
        </w:rPr>
        <w:t>[A][($450,000 - B) ÷ $100,000]</w:t>
      </w:r>
    </w:p>
    <w:p w:rsidR="005B0DE7" w:rsidRDefault="005B0DE7">
      <w:pPr>
        <w:pStyle w:val="Space-Half"/>
      </w:pPr>
    </w:p>
    <w:p w:rsidR="005B0DE7" w:rsidRDefault="005B0DE7" w:rsidP="00FB0B01">
      <w:pPr>
        <w:pStyle w:val="Indent"/>
      </w:pPr>
      <w:r>
        <w:t>Where:</w:t>
      </w:r>
    </w:p>
    <w:p w:rsidR="005B0DE7" w:rsidRDefault="005B0DE7" w:rsidP="00FB0B01">
      <w:pPr>
        <w:pStyle w:val="Indent"/>
      </w:pPr>
      <w:r>
        <w:rPr>
          <w:b/>
          <w:bCs/>
        </w:rPr>
        <w:t>A</w:t>
      </w:r>
      <w:r>
        <w:t xml:space="preserve"> = The lesser of 36 percent of the GST paid and $6,300; and</w:t>
      </w:r>
    </w:p>
    <w:p w:rsidR="005B0DE7" w:rsidRDefault="005B0DE7" w:rsidP="00FB0B01">
      <w:pPr>
        <w:pStyle w:val="Indent"/>
      </w:pPr>
      <w:r>
        <w:rPr>
          <w:b/>
          <w:bCs/>
        </w:rPr>
        <w:t>B</w:t>
      </w:r>
      <w:r>
        <w:t xml:space="preserve"> = The greater of $350,000 and the cost of the home.</w:t>
      </w:r>
    </w:p>
    <w:p w:rsidR="005B0DE7" w:rsidRDefault="005B0DE7" w:rsidP="00951047">
      <w:pPr>
        <w:pStyle w:val="ABaseStyle"/>
      </w:pPr>
    </w:p>
    <w:p w:rsidR="005B0DE7" w:rsidRDefault="005B0DE7" w:rsidP="00FB0B01">
      <w:pPr>
        <w:pStyle w:val="Break-1"/>
      </w:pPr>
      <w:r>
        <w:t>22.</w:t>
      </w:r>
      <w:r>
        <w:tab/>
        <w:t>The major condition is that 90 percent or more of the assets needed to carry on the business must be transferred.  In addition, the election is only available if both the purchaser and vendor are GST/HST registrants, if both the purchaser and vendor are non-registrants, or if the purchaser is a registrant and the vendor is a non-registrant.  It cannot be used if the vendor is a registrant and the purchaser is a non-registrant.</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73" w:name="_Toc394387390"/>
      <w:r w:rsidR="005B0DE7">
        <w:rPr>
          <w:lang w:val="en-US"/>
        </w:rPr>
        <w:t>TIF Solution Twenty-One - 2</w:t>
      </w:r>
      <w:bookmarkEnd w:id="173"/>
    </w:p>
    <w:p w:rsidR="005B0DE7" w:rsidRDefault="005B0DE7" w:rsidP="00FB0B01">
      <w:pPr>
        <w:pStyle w:val="Break-1"/>
      </w:pPr>
      <w:r>
        <w:t>1.</w:t>
      </w:r>
      <w:r>
        <w:tab/>
        <w:t>False. It is a transaction tax based on transactions in both goods and services.</w:t>
      </w:r>
    </w:p>
    <w:p w:rsidR="005B0DE7" w:rsidRDefault="005B0DE7" w:rsidP="00951047">
      <w:pPr>
        <w:pStyle w:val="ABaseStyle"/>
      </w:pPr>
    </w:p>
    <w:p w:rsidR="005B0DE7" w:rsidRDefault="005B0DE7" w:rsidP="00FB0B01">
      <w:pPr>
        <w:pStyle w:val="Break-1"/>
      </w:pPr>
      <w:r>
        <w:t>2.</w:t>
      </w:r>
      <w:r>
        <w:tab/>
        <w:t>True.</w:t>
      </w:r>
    </w:p>
    <w:p w:rsidR="005B0DE7" w:rsidRDefault="005B0DE7" w:rsidP="00951047">
      <w:pPr>
        <w:pStyle w:val="ABaseStyle"/>
      </w:pPr>
    </w:p>
    <w:p w:rsidR="005B0DE7" w:rsidRDefault="005B0DE7" w:rsidP="00FB0B01">
      <w:pPr>
        <w:pStyle w:val="Break-1"/>
      </w:pPr>
      <w:r>
        <w:t>3.</w:t>
      </w:r>
      <w:r>
        <w:tab/>
        <w:t>True.</w:t>
      </w:r>
    </w:p>
    <w:p w:rsidR="005B0DE7" w:rsidRDefault="005B0DE7" w:rsidP="00951047">
      <w:pPr>
        <w:pStyle w:val="ABaseStyle"/>
      </w:pPr>
    </w:p>
    <w:p w:rsidR="005B0DE7" w:rsidRDefault="005B0DE7" w:rsidP="00FB0B01">
      <w:pPr>
        <w:pStyle w:val="Break-1"/>
      </w:pPr>
      <w:r>
        <w:t>4.</w:t>
      </w:r>
      <w:r>
        <w:tab/>
        <w:t>False. A multi-stage tax allows for a quicker accrual of revenues.</w:t>
      </w:r>
    </w:p>
    <w:p w:rsidR="005B0DE7" w:rsidRDefault="005B0DE7" w:rsidP="00951047">
      <w:pPr>
        <w:pStyle w:val="ABaseStyle"/>
      </w:pPr>
    </w:p>
    <w:p w:rsidR="005B0DE7" w:rsidRDefault="005B0DE7" w:rsidP="00FB0B01">
      <w:pPr>
        <w:pStyle w:val="Break-1"/>
      </w:pPr>
      <w:r>
        <w:t>5.</w:t>
      </w:r>
      <w:r>
        <w:tab/>
        <w:t>False. Provision of zero-rated supplies is included in the definition.</w:t>
      </w:r>
    </w:p>
    <w:p w:rsidR="005B0DE7" w:rsidRDefault="005B0DE7" w:rsidP="00951047">
      <w:pPr>
        <w:pStyle w:val="ABaseStyle"/>
      </w:pPr>
    </w:p>
    <w:p w:rsidR="005B0DE7" w:rsidRDefault="005B0DE7" w:rsidP="00FB0B01">
      <w:pPr>
        <w:pStyle w:val="Break-1"/>
      </w:pPr>
      <w:r>
        <w:t>6.</w:t>
      </w:r>
      <w:r>
        <w:tab/>
        <w:t>False. While there is no matching in the GST/HST return, the basic figures are determined on an accrual basis.</w:t>
      </w:r>
    </w:p>
    <w:p w:rsidR="005B0DE7" w:rsidRDefault="005B0DE7" w:rsidP="00951047">
      <w:pPr>
        <w:pStyle w:val="ABaseStyle"/>
      </w:pPr>
    </w:p>
    <w:p w:rsidR="005B0DE7" w:rsidRDefault="005B0DE7" w:rsidP="00FB0B01">
      <w:pPr>
        <w:pStyle w:val="Break-1"/>
      </w:pPr>
      <w:r>
        <w:t>7.</w:t>
      </w:r>
      <w:r>
        <w:tab/>
        <w:t>True.</w:t>
      </w:r>
    </w:p>
    <w:p w:rsidR="005B0DE7" w:rsidRDefault="005B0DE7" w:rsidP="00951047">
      <w:pPr>
        <w:pStyle w:val="ABaseStyle"/>
      </w:pPr>
    </w:p>
    <w:p w:rsidR="005B0DE7" w:rsidRDefault="005B0DE7" w:rsidP="00FB0B01">
      <w:pPr>
        <w:pStyle w:val="Break-1"/>
      </w:pPr>
      <w:r>
        <w:t>8.</w:t>
      </w:r>
      <w:r>
        <w:tab/>
        <w:t>True.</w:t>
      </w:r>
    </w:p>
    <w:p w:rsidR="005B0DE7" w:rsidRDefault="005B0DE7" w:rsidP="00951047">
      <w:pPr>
        <w:pStyle w:val="ABaseStyle"/>
      </w:pPr>
    </w:p>
    <w:p w:rsidR="005B0DE7" w:rsidRDefault="005B0DE7" w:rsidP="00FB0B01">
      <w:pPr>
        <w:pStyle w:val="Break-1"/>
      </w:pPr>
      <w:r>
        <w:t>9.</w:t>
      </w:r>
      <w:r>
        <w:tab/>
        <w:t>False. While they do not charge GST/HST on sales, they are still eligible to claim input tax credits.</w:t>
      </w:r>
    </w:p>
    <w:p w:rsidR="005B0DE7" w:rsidRDefault="005B0DE7" w:rsidP="00951047">
      <w:pPr>
        <w:pStyle w:val="ABaseStyle"/>
      </w:pPr>
    </w:p>
    <w:p w:rsidR="005B0DE7" w:rsidRDefault="005B0DE7" w:rsidP="00FB0B01">
      <w:pPr>
        <w:pStyle w:val="Break-1"/>
      </w:pPr>
      <w:r>
        <w:t>10.</w:t>
      </w:r>
      <w:r>
        <w:tab/>
        <w:t>True.</w:t>
      </w:r>
    </w:p>
    <w:p w:rsidR="005B0DE7" w:rsidRDefault="005B0DE7" w:rsidP="00951047">
      <w:pPr>
        <w:pStyle w:val="ABaseStyle"/>
      </w:pPr>
    </w:p>
    <w:p w:rsidR="005B0DE7" w:rsidRDefault="00F56913" w:rsidP="00FB0B01">
      <w:pPr>
        <w:pStyle w:val="Under-20"/>
        <w:rPr>
          <w:lang w:val="en-US"/>
        </w:rPr>
      </w:pPr>
      <w:r>
        <w:br w:type="page"/>
      </w:r>
      <w:bookmarkStart w:id="174" w:name="_Toc394387391"/>
      <w:r w:rsidR="005B0DE7">
        <w:rPr>
          <w:lang w:val="en-US"/>
        </w:rPr>
        <w:t>TIF Solution Twenty-One - 3</w:t>
      </w:r>
      <w:bookmarkEnd w:id="174"/>
    </w:p>
    <w:p w:rsidR="005B0DE7" w:rsidRDefault="005B0DE7" w:rsidP="00FB0B01">
      <w:pPr>
        <w:pStyle w:val="Break-2"/>
      </w:pPr>
      <w:r>
        <w:t>1.</w:t>
      </w:r>
      <w:r>
        <w:tab/>
        <w:t>A.</w:t>
      </w:r>
      <w:r>
        <w:tab/>
        <w:t>All persons engaged in a business must register with the CRA for GST purposes.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w:t>
      </w:r>
      <w:r>
        <w:tab/>
        <w:t>C.</w:t>
      </w:r>
      <w:r>
        <w:tab/>
        <w:t>The tax for nightly use of camp sites in national parks.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w:t>
      </w:r>
      <w:r>
        <w:tab/>
        <w:t>C.</w:t>
      </w:r>
      <w:r>
        <w:tab/>
        <w:t>Income taxes are less regressive than transaction taxes.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4.</w:t>
      </w:r>
      <w:r>
        <w:tab/>
        <w:t>D.</w:t>
      </w:r>
      <w:r>
        <w:tab/>
        <w:t>By providing a refundable GST tax credit that is available to low income individuals.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5.</w:t>
      </w:r>
      <w:r>
        <w:tab/>
        <w:t>D.</w:t>
      </w:r>
      <w:r>
        <w:tab/>
        <w:t>The provision of employment services by an employee to their employer.</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6.</w:t>
      </w:r>
      <w:r>
        <w:tab/>
        <w:t>B.</w:t>
      </w:r>
      <w:r>
        <w:tab/>
        <w:t>The purchase of milk at the grocery store.</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7.</w:t>
      </w:r>
      <w:r>
        <w:tab/>
        <w:t>A.</w:t>
      </w:r>
      <w:r>
        <w:tab/>
        <w:t>Fully taxable supplies are taxed at the HST rate and zero-rated supplies are taxed at 0 percent.  Expenditures related to both types of supplies are eligible for input tax credits.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8.</w:t>
      </w:r>
      <w:r>
        <w:tab/>
        <w:t>C.</w:t>
      </w:r>
      <w:r>
        <w:tab/>
        <w:t>Zero-rated supplies are taxable at 0.0 percent, while exempt supplies are not taxable.  Expenditures related to zero-rated supplies are eligible for input tax credits and those related to exempt supplies are not.</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9.</w:t>
      </w:r>
      <w:r>
        <w:tab/>
        <w:t>A.</w:t>
      </w:r>
      <w:r>
        <w:tab/>
        <w:t>An Ontario registrant ships a product to a recipient in Alberta.</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10.</w:t>
      </w:r>
      <w:r>
        <w:tab/>
        <w:t>B.</w:t>
      </w:r>
      <w:r>
        <w:tab/>
        <w:t>$3,100 [($75,000 - $13,000)(5%)]</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11.</w:t>
      </w:r>
      <w:r>
        <w:tab/>
        <w:t>C.</w:t>
      </w:r>
      <w:r>
        <w:tab/>
        <w:t>$138.05 [($1,200 ÷ 1.13)(13%)]</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12.</w:t>
      </w:r>
      <w:r>
        <w:tab/>
        <w:t>C.</w:t>
      </w:r>
      <w:r>
        <w:tab/>
        <w:t>August 1, 2014.</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13.</w:t>
      </w:r>
      <w:r>
        <w:tab/>
        <w:t>B.</w:t>
      </w:r>
      <w:r>
        <w:tab/>
        <w:t>August 1.</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14.</w:t>
      </w:r>
      <w:r>
        <w:tab/>
        <w:t>C.</w:t>
      </w:r>
      <w:r>
        <w:tab/>
        <w:t>All capital expenditures made during the period and goods purchased for resale during the period.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15.</w:t>
      </w:r>
      <w:r>
        <w:tab/>
        <w:t>C.</w:t>
      </w:r>
      <w:r>
        <w:tab/>
        <w:t>[($7,000 + $400 + $500)(5%)] = $395.  An input tax credit is not permitted for the club fee as the fee is not deductible for income tax purposes.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16.</w:t>
      </w:r>
      <w:r>
        <w:tab/>
        <w:t>A.</w:t>
      </w:r>
      <w:r>
        <w:tab/>
        <w:t>[$80,000 - ($100,000 + $50,000 + $6,400)][5%] = ($3,820).</w:t>
      </w:r>
    </w:p>
    <w:p w:rsidR="005B0DE7" w:rsidRDefault="005B0DE7" w:rsidP="00951047">
      <w:pPr>
        <w:pStyle w:val="ABaseStyle"/>
      </w:pPr>
    </w:p>
    <w:p w:rsidR="005B0DE7" w:rsidRDefault="00F56913" w:rsidP="00FB0B01">
      <w:pPr>
        <w:pStyle w:val="Break-2"/>
      </w:pPr>
      <w:r>
        <w:br w:type="page"/>
      </w:r>
      <w:r w:rsidR="005B0DE7">
        <w:t>17.</w:t>
      </w:r>
      <w:r w:rsidR="005B0DE7">
        <w:tab/>
        <w:t>C.</w:t>
      </w:r>
      <w:r w:rsidR="005B0DE7">
        <w:tab/>
        <w:t>$3,445.</w:t>
      </w:r>
    </w:p>
    <w:p w:rsidR="005B0DE7" w:rsidRDefault="005B0DE7">
      <w:pPr>
        <w:pStyle w:val="Space-Half"/>
      </w:pPr>
    </w:p>
    <w:p w:rsidR="005B0DE7" w:rsidRDefault="005B0DE7" w:rsidP="00FB0B01">
      <w:pPr>
        <w:pStyle w:val="1"/>
      </w:pPr>
      <w:r>
        <w:t>Revenues</w:t>
      </w:r>
      <w:r>
        <w:tab/>
        <w:t xml:space="preserve">$30,000 </w:t>
      </w:r>
    </w:p>
    <w:p w:rsidR="005B0DE7" w:rsidRDefault="005B0DE7" w:rsidP="00FB0B01">
      <w:pPr>
        <w:pStyle w:val="1"/>
      </w:pPr>
      <w:r>
        <w:t>Office supplies</w:t>
      </w:r>
      <w:r>
        <w:tab/>
        <w:t>(      500)</w:t>
      </w:r>
    </w:p>
    <w:p w:rsidR="005B0DE7" w:rsidRDefault="005B0DE7" w:rsidP="00FB0B01">
      <w:pPr>
        <w:pStyle w:val="1"/>
      </w:pPr>
      <w:r>
        <w:t>Rent</w:t>
      </w:r>
      <w:r>
        <w:tab/>
        <w:t>(   3,000)</w:t>
      </w:r>
    </w:p>
    <w:p w:rsidR="005B0DE7" w:rsidRDefault="005B0DE7" w:rsidP="00FB0B01">
      <w:pPr>
        <w:pStyle w:val="1T"/>
      </w:pPr>
      <w:r>
        <w:t>Total</w:t>
      </w:r>
      <w:r>
        <w:tab/>
        <w:t xml:space="preserve">$26,500 </w:t>
      </w:r>
    </w:p>
    <w:p w:rsidR="005B0DE7" w:rsidRDefault="005B0DE7" w:rsidP="00FB0B01">
      <w:pPr>
        <w:pStyle w:val="1"/>
      </w:pPr>
      <w:r>
        <w:t>Rate</w:t>
      </w:r>
      <w:r>
        <w:tab/>
        <w:t>13% </w:t>
      </w:r>
    </w:p>
    <w:p w:rsidR="005B0DE7" w:rsidRDefault="005B0DE7" w:rsidP="00FB0B01">
      <w:pPr>
        <w:pStyle w:val="1GT"/>
      </w:pPr>
      <w:r>
        <w:t>HST Payable</w:t>
      </w:r>
      <w:r>
        <w:tab/>
        <w:t xml:space="preserve">$  3,445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18.</w:t>
      </w:r>
      <w:r>
        <w:tab/>
        <w:t>C.</w:t>
      </w:r>
      <w:r>
        <w:tab/>
        <w:t>$16,705.</w:t>
      </w:r>
    </w:p>
    <w:p w:rsidR="005B0DE7" w:rsidRDefault="005B0DE7">
      <w:pPr>
        <w:pStyle w:val="Space-Half"/>
      </w:pPr>
    </w:p>
    <w:p w:rsidR="005B0DE7" w:rsidRDefault="005B0DE7" w:rsidP="00FB0B01">
      <w:pPr>
        <w:pStyle w:val="1"/>
      </w:pPr>
      <w:r>
        <w:t>Revenues</w:t>
      </w:r>
      <w:r>
        <w:tab/>
        <w:t xml:space="preserve"> $300,000 </w:t>
      </w:r>
    </w:p>
    <w:p w:rsidR="005B0DE7" w:rsidRDefault="005B0DE7" w:rsidP="00FB0B01">
      <w:pPr>
        <w:pStyle w:val="1"/>
      </w:pPr>
      <w:r>
        <w:t>Purchase of bicycles</w:t>
      </w:r>
      <w:r>
        <w:tab/>
        <w:t>( 150,000)</w:t>
      </w:r>
    </w:p>
    <w:p w:rsidR="005B0DE7" w:rsidRDefault="005B0DE7" w:rsidP="00FB0B01">
      <w:pPr>
        <w:pStyle w:val="1"/>
      </w:pPr>
      <w:r>
        <w:t xml:space="preserve">Purchase of tires and other parts </w:t>
      </w:r>
      <w:r>
        <w:tab/>
        <w:t>(   18,500)</w:t>
      </w:r>
    </w:p>
    <w:p w:rsidR="005B0DE7" w:rsidRDefault="005B0DE7" w:rsidP="00FB0B01">
      <w:pPr>
        <w:pStyle w:val="1"/>
      </w:pPr>
      <w:r>
        <w:t>Premises rental</w:t>
      </w:r>
      <w:r>
        <w:tab/>
        <w:t>(     3,000)</w:t>
      </w:r>
    </w:p>
    <w:p w:rsidR="005B0DE7" w:rsidRDefault="005B0DE7" w:rsidP="00FB0B01">
      <w:pPr>
        <w:pStyle w:val="1T"/>
      </w:pPr>
      <w:r>
        <w:t>Total</w:t>
      </w:r>
      <w:r>
        <w:tab/>
        <w:t xml:space="preserve"> $128,500 </w:t>
      </w:r>
    </w:p>
    <w:p w:rsidR="005B0DE7" w:rsidRDefault="005B0DE7" w:rsidP="00FB0B01">
      <w:pPr>
        <w:pStyle w:val="1"/>
      </w:pPr>
      <w:r>
        <w:t>Rate</w:t>
      </w:r>
      <w:r>
        <w:tab/>
        <w:t>13% </w:t>
      </w:r>
    </w:p>
    <w:p w:rsidR="005B0DE7" w:rsidRDefault="005B0DE7" w:rsidP="00FB0B01">
      <w:pPr>
        <w:pStyle w:val="1GT"/>
      </w:pPr>
      <w:r>
        <w:t>HST Payable</w:t>
      </w:r>
      <w:r>
        <w:tab/>
        <w:t xml:space="preserve">$ 16,705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19.</w:t>
      </w:r>
      <w:r>
        <w:tab/>
        <w:t>B.</w:t>
      </w:r>
      <w:r>
        <w:tab/>
        <w:t>$39,325.</w:t>
      </w:r>
    </w:p>
    <w:p w:rsidR="005B0DE7" w:rsidRDefault="005B0DE7">
      <w:pPr>
        <w:pStyle w:val="Space-Half"/>
      </w:pPr>
    </w:p>
    <w:p w:rsidR="005B0DE7" w:rsidRDefault="005B0DE7" w:rsidP="00FB0B01">
      <w:pPr>
        <w:pStyle w:val="1"/>
      </w:pPr>
      <w:r>
        <w:t>Revenues</w:t>
      </w:r>
      <w:r>
        <w:tab/>
        <w:t xml:space="preserve">$325,000 </w:t>
      </w:r>
    </w:p>
    <w:p w:rsidR="005B0DE7" w:rsidRDefault="005B0DE7" w:rsidP="00FB0B01">
      <w:pPr>
        <w:pStyle w:val="1"/>
      </w:pPr>
      <w:r>
        <w:t>Stationery and supplies</w:t>
      </w:r>
      <w:r>
        <w:tab/>
        <w:t>(     5,000)</w:t>
      </w:r>
    </w:p>
    <w:p w:rsidR="005B0DE7" w:rsidRDefault="005B0DE7" w:rsidP="00FB0B01">
      <w:pPr>
        <w:pStyle w:val="1"/>
      </w:pPr>
      <w:r>
        <w:t>Utilities</w:t>
      </w:r>
      <w:r>
        <w:tab/>
        <w:t>(     2,500)</w:t>
      </w:r>
    </w:p>
    <w:p w:rsidR="005B0DE7" w:rsidRDefault="005B0DE7" w:rsidP="00FB0B01">
      <w:pPr>
        <w:pStyle w:val="1"/>
      </w:pPr>
      <w:r>
        <w:t>Rent</w:t>
      </w:r>
      <w:r>
        <w:tab/>
        <w:t>(   15,000)</w:t>
      </w:r>
    </w:p>
    <w:p w:rsidR="005B0DE7" w:rsidRDefault="005B0DE7" w:rsidP="00FB0B01">
      <w:pPr>
        <w:pStyle w:val="1T"/>
      </w:pPr>
      <w:r>
        <w:t>Total</w:t>
      </w:r>
      <w:r>
        <w:tab/>
        <w:t xml:space="preserve">$302,500 </w:t>
      </w:r>
    </w:p>
    <w:p w:rsidR="005B0DE7" w:rsidRDefault="005B0DE7" w:rsidP="00FB0B01">
      <w:pPr>
        <w:pStyle w:val="1"/>
      </w:pPr>
      <w:r>
        <w:t>Rate</w:t>
      </w:r>
      <w:r>
        <w:tab/>
        <w:t xml:space="preserve">13% </w:t>
      </w:r>
    </w:p>
    <w:p w:rsidR="005B0DE7" w:rsidRDefault="005B0DE7" w:rsidP="00FB0B01">
      <w:pPr>
        <w:pStyle w:val="1GT"/>
      </w:pPr>
      <w:r>
        <w:t>HST Payable</w:t>
      </w:r>
      <w:r>
        <w:tab/>
        <w:t xml:space="preserve">$  39,325 </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20.</w:t>
      </w:r>
      <w:r>
        <w:tab/>
        <w:t>D.</w:t>
      </w:r>
      <w:r>
        <w:tab/>
        <w:t>Current expenditures are not tracked separately for purposes of determining input tax credits.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21.</w:t>
      </w:r>
      <w:r>
        <w:tab/>
        <w:t>B.</w:t>
      </w:r>
      <w:r>
        <w:tab/>
        <w:t>Capital expenditures are not tracked separately for purposes of determining input tax credits.  Real property purchases are tracked separately.</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22.</w:t>
      </w:r>
      <w:r>
        <w:tab/>
        <w:t>C.</w:t>
      </w:r>
      <w:r>
        <w:tab/>
        <w:t>$8,810 [(5/105)($180,000 + $5,000)]</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23.</w:t>
      </w:r>
      <w:r>
        <w:tab/>
        <w:t>B.</w:t>
      </w:r>
      <w:r>
        <w:tab/>
        <w:t>A Ltd. sells 100% fully taxable supplies, and B Ltd. sells 100% zero rated supplies.  They would like to claim the full input tax credit on the purchase of a building for A Ltd.</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24.</w:t>
      </w:r>
      <w:r>
        <w:tab/>
        <w:t>E.</w:t>
      </w:r>
      <w:r>
        <w:tab/>
        <w:t>All eligible expenses for fully taxable supplies deducted in the calculation of net employment income, including capital cost allowances.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25.</w:t>
      </w:r>
      <w:r>
        <w:tab/>
        <w:t>B.</w:t>
      </w:r>
      <w:r>
        <w:tab/>
        <w:t>$ 1,273 [(13/113)($1,100 + $4,176 + $5,791)]</w:t>
      </w:r>
    </w:p>
    <w:p w:rsidR="005B0DE7" w:rsidRDefault="005B0DE7" w:rsidP="00951047">
      <w:pPr>
        <w:pStyle w:val="ABaseStyle"/>
      </w:pPr>
    </w:p>
    <w:p w:rsidR="005B0DE7" w:rsidRDefault="005B0DE7" w:rsidP="00951047">
      <w:pPr>
        <w:pStyle w:val="ABaseStyle"/>
      </w:pPr>
    </w:p>
    <w:p w:rsidR="005B0DE7" w:rsidRDefault="005B0DE7" w:rsidP="00FB0B01">
      <w:pPr>
        <w:pStyle w:val="Break-1"/>
      </w:pPr>
      <w:r>
        <w:t>26.</w:t>
      </w:r>
      <w:r>
        <w:tab/>
        <w:t>A. Nil. [$6,300][($450,000 - $650,000) </w:t>
      </w:r>
      <w:r>
        <w:rPr>
          <w:rFonts w:ascii="Symbol" w:hAnsi="Symbol" w:cs="Symbol"/>
        </w:rPr>
        <w:t></w:t>
      </w:r>
      <w:r>
        <w:t> $100,000]</w:t>
      </w:r>
    </w:p>
    <w:p w:rsidR="005B0DE7" w:rsidRDefault="00F56913" w:rsidP="00FB0B01">
      <w:pPr>
        <w:pStyle w:val="Break-2"/>
      </w:pPr>
      <w:r>
        <w:br w:type="page"/>
      </w:r>
      <w:r w:rsidR="005B0DE7">
        <w:t>27.</w:t>
      </w:r>
      <w:r w:rsidR="005B0DE7">
        <w:tab/>
        <w:t>B.</w:t>
      </w:r>
      <w:r w:rsidR="005B0DE7">
        <w:tab/>
        <w:t>The vendor is selling substantially all of the assets of his business.  Neither the vendor nor the purchaser are GST/HST registrants.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28.</w:t>
      </w:r>
      <w:r>
        <w:tab/>
        <w:t>B.</w:t>
      </w:r>
      <w:r>
        <w:tab/>
        <w:t>The charity will not have to collect any GST on their clothing sales.  (There is a $50,000 small supplier exemption for charities.)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29.</w:t>
      </w:r>
      <w:r>
        <w:tab/>
        <w:t>B.</w:t>
      </w:r>
      <w:r>
        <w:tab/>
        <w:t>The partnership is required to collect the GST/HST on taxable supplies and is eligible for input tax credits.</w:t>
      </w:r>
    </w:p>
    <w:p w:rsidR="005B0DE7" w:rsidRDefault="005B0DE7" w:rsidP="00951047">
      <w:pPr>
        <w:pStyle w:val="ABaseStyle"/>
      </w:pPr>
    </w:p>
    <w:p w:rsidR="005B0DE7" w:rsidRDefault="005B0DE7" w:rsidP="00951047">
      <w:pPr>
        <w:pStyle w:val="ABaseStyle"/>
      </w:pPr>
    </w:p>
    <w:p w:rsidR="005B0DE7" w:rsidRDefault="005B0DE7" w:rsidP="00FB0B01">
      <w:pPr>
        <w:pStyle w:val="Break-2"/>
      </w:pPr>
      <w:r>
        <w:t>30.</w:t>
      </w:r>
      <w:r>
        <w:tab/>
        <w:t>A.</w:t>
      </w:r>
      <w:r>
        <w:tab/>
        <w:t>A distribution of taxable supplies by the trust to the beneficiaries.</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75" w:name="_Toc394387392"/>
      <w:r w:rsidR="005B0DE7">
        <w:rPr>
          <w:lang w:val="en-US"/>
        </w:rPr>
        <w:t>TIF Solution Twenty-One - 4</w:t>
      </w:r>
      <w:bookmarkEnd w:id="175"/>
    </w:p>
    <w:p w:rsidR="005B0DE7" w:rsidRDefault="005B0DE7" w:rsidP="00FB0B01">
      <w:pPr>
        <w:pStyle w:val="Level-3"/>
      </w:pPr>
      <w:r>
        <w:t>Exam Exercise Solution Twenty-One - 1 (Alternative VAT Approaches)</w:t>
      </w:r>
    </w:p>
    <w:p w:rsidR="005B0DE7" w:rsidRDefault="005B0DE7" w:rsidP="00951047">
      <w:pPr>
        <w:pStyle w:val="ABaseStyle"/>
      </w:pPr>
      <w:r>
        <w:t>The amount of tax to be paid under the two systems would be calculated as follows:</w:t>
      </w:r>
    </w:p>
    <w:p w:rsidR="005B0DE7" w:rsidRDefault="005B0DE7">
      <w:pPr>
        <w:pStyle w:val="Space-Half"/>
      </w:pPr>
    </w:p>
    <w:p w:rsidR="005B0DE7" w:rsidRDefault="005B0DE7" w:rsidP="00FB0B01">
      <w:pPr>
        <w:pStyle w:val="2"/>
      </w:pPr>
      <w:r>
        <w:tab/>
      </w:r>
      <w:r>
        <w:tab/>
      </w:r>
      <w:r>
        <w:rPr>
          <w:b/>
          <w:bCs/>
        </w:rPr>
        <w:t>Accounts</w:t>
      </w:r>
      <w:r>
        <w:rPr>
          <w:b/>
          <w:bCs/>
        </w:rPr>
        <w:tab/>
        <w:t>Invoice</w:t>
      </w:r>
    </w:p>
    <w:p w:rsidR="005B0DE7" w:rsidRDefault="005B0DE7" w:rsidP="00FB0B01">
      <w:pPr>
        <w:pStyle w:val="2"/>
      </w:pPr>
      <w:r>
        <w:rPr>
          <w:b/>
          <w:bCs/>
        </w:rPr>
        <w:tab/>
      </w:r>
      <w:r>
        <w:rPr>
          <w:b/>
          <w:bCs/>
        </w:rPr>
        <w:tab/>
        <w:t xml:space="preserve"> Based System</w:t>
      </w:r>
      <w:r>
        <w:rPr>
          <w:b/>
          <w:bCs/>
        </w:rPr>
        <w:tab/>
        <w:t>Credit System</w:t>
      </w:r>
    </w:p>
    <w:p w:rsidR="005B0DE7" w:rsidRDefault="005B0DE7" w:rsidP="00FB0B01">
      <w:pPr>
        <w:pStyle w:val="2T"/>
      </w:pPr>
      <w:r>
        <w:t>Value Added ($476,000 - $302,000)]</w:t>
      </w:r>
      <w:r>
        <w:tab/>
        <w:t xml:space="preserve">$174,000 </w:t>
      </w:r>
      <w:r>
        <w:tab/>
        <w:t xml:space="preserve">N/A </w:t>
      </w:r>
    </w:p>
    <w:p w:rsidR="005B0DE7" w:rsidRDefault="005B0DE7" w:rsidP="00FB0B01">
      <w:pPr>
        <w:pStyle w:val="2"/>
      </w:pPr>
      <w:r>
        <w:t>Taxable Revenues</w:t>
      </w:r>
      <w:r>
        <w:tab/>
        <w:t xml:space="preserve">N/A </w:t>
      </w:r>
      <w:r>
        <w:tab/>
        <w:t xml:space="preserve">$476,000 </w:t>
      </w:r>
    </w:p>
    <w:p w:rsidR="005B0DE7" w:rsidRDefault="005B0DE7" w:rsidP="00FB0B01">
      <w:pPr>
        <w:pStyle w:val="2"/>
      </w:pPr>
      <w:r>
        <w:t>Base For Credits ($562,000 + $150,000)</w:t>
      </w:r>
      <w:r>
        <w:tab/>
        <w:t xml:space="preserve">N/A </w:t>
      </w:r>
      <w:r>
        <w:tab/>
        <w:t>( 371,000)</w:t>
      </w:r>
    </w:p>
    <w:p w:rsidR="005B0DE7" w:rsidRDefault="005B0DE7" w:rsidP="00FB0B01">
      <w:pPr>
        <w:pStyle w:val="2T"/>
      </w:pPr>
      <w:r>
        <w:t>Subtotal</w:t>
      </w:r>
      <w:r>
        <w:tab/>
        <w:t xml:space="preserve">$174,000 </w:t>
      </w:r>
      <w:r>
        <w:tab/>
        <w:t xml:space="preserve">$105,000 </w:t>
      </w:r>
    </w:p>
    <w:p w:rsidR="005B0DE7" w:rsidRDefault="005B0DE7" w:rsidP="00FB0B01">
      <w:pPr>
        <w:pStyle w:val="2"/>
      </w:pPr>
      <w:r>
        <w:t>Rate</w:t>
      </w:r>
      <w:r>
        <w:tab/>
        <w:t xml:space="preserve">5% </w:t>
      </w:r>
      <w:r>
        <w:tab/>
        <w:t xml:space="preserve">5% </w:t>
      </w:r>
    </w:p>
    <w:p w:rsidR="005B0DE7" w:rsidRDefault="005B0DE7" w:rsidP="00FB0B01">
      <w:pPr>
        <w:pStyle w:val="2GT"/>
      </w:pPr>
      <w:r>
        <w:t>Total</w:t>
      </w:r>
      <w:r>
        <w:tab/>
        <w:t xml:space="preserve">$ 8,700 </w:t>
      </w:r>
      <w:r>
        <w:tab/>
        <w:t xml:space="preserve">$ 5,250 </w:t>
      </w:r>
    </w:p>
    <w:p w:rsidR="005B0DE7" w:rsidRDefault="005B0DE7" w:rsidP="00951047">
      <w:pPr>
        <w:pStyle w:val="ABaseStyle"/>
      </w:pPr>
    </w:p>
    <w:p w:rsidR="005B0DE7" w:rsidRDefault="005B0DE7" w:rsidP="00FB0B01">
      <w:pPr>
        <w:pStyle w:val="Auto-Paragraph"/>
      </w:pPr>
      <w:r>
        <w:t>The fact that the tax is less under the invoice-credit system reflects the fact that the purchases of goods exceeded the cost of goods sold.</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Twenty-One - 2 (Alternative VAT Approaches)</w:t>
      </w:r>
    </w:p>
    <w:p w:rsidR="005B0DE7" w:rsidRDefault="005B0DE7" w:rsidP="00951047">
      <w:pPr>
        <w:pStyle w:val="ABaseStyle"/>
      </w:pPr>
      <w:r>
        <w:t>The amount of tax to be paid under the two systems would be calculated as follows:</w:t>
      </w:r>
    </w:p>
    <w:p w:rsidR="005B0DE7" w:rsidRDefault="005B0DE7">
      <w:pPr>
        <w:pStyle w:val="Space-Half"/>
      </w:pPr>
    </w:p>
    <w:p w:rsidR="005B0DE7" w:rsidRDefault="005B0DE7" w:rsidP="00FB0B01">
      <w:pPr>
        <w:pStyle w:val="2"/>
      </w:pPr>
      <w:r>
        <w:tab/>
      </w:r>
      <w:r>
        <w:tab/>
      </w:r>
      <w:r>
        <w:rPr>
          <w:b/>
          <w:bCs/>
        </w:rPr>
        <w:t>Accounts</w:t>
      </w:r>
      <w:r>
        <w:rPr>
          <w:b/>
          <w:bCs/>
        </w:rPr>
        <w:tab/>
        <w:t>Invoice</w:t>
      </w:r>
    </w:p>
    <w:p w:rsidR="005B0DE7" w:rsidRDefault="005B0DE7" w:rsidP="00FB0B01">
      <w:pPr>
        <w:pStyle w:val="2"/>
      </w:pPr>
      <w:r>
        <w:rPr>
          <w:b/>
          <w:bCs/>
        </w:rPr>
        <w:tab/>
      </w:r>
      <w:r>
        <w:rPr>
          <w:b/>
          <w:bCs/>
        </w:rPr>
        <w:tab/>
        <w:t xml:space="preserve"> Based System</w:t>
      </w:r>
      <w:r>
        <w:rPr>
          <w:b/>
          <w:bCs/>
        </w:rPr>
        <w:tab/>
        <w:t>Credit System</w:t>
      </w:r>
    </w:p>
    <w:p w:rsidR="005B0DE7" w:rsidRDefault="005B0DE7" w:rsidP="00FB0B01">
      <w:pPr>
        <w:pStyle w:val="2T"/>
      </w:pPr>
      <w:r>
        <w:t>Value Added ($825,000 - $562,000)]</w:t>
      </w:r>
      <w:r>
        <w:tab/>
        <w:t xml:space="preserve">$263,000 </w:t>
      </w:r>
      <w:r>
        <w:tab/>
        <w:t xml:space="preserve">N/A </w:t>
      </w:r>
    </w:p>
    <w:p w:rsidR="005B0DE7" w:rsidRDefault="005B0DE7" w:rsidP="00FB0B01">
      <w:pPr>
        <w:pStyle w:val="2"/>
      </w:pPr>
      <w:r>
        <w:t>Taxable Revenues</w:t>
      </w:r>
      <w:r>
        <w:tab/>
        <w:t xml:space="preserve">N/A </w:t>
      </w:r>
      <w:r>
        <w:tab/>
        <w:t xml:space="preserve">$825,000 </w:t>
      </w:r>
    </w:p>
    <w:p w:rsidR="005B0DE7" w:rsidRDefault="005B0DE7" w:rsidP="00FB0B01">
      <w:pPr>
        <w:pStyle w:val="2"/>
      </w:pPr>
      <w:r>
        <w:t>Base For Credits ($562,000 + $150,000)</w:t>
      </w:r>
      <w:r>
        <w:tab/>
        <w:t xml:space="preserve">N/A </w:t>
      </w:r>
      <w:r>
        <w:tab/>
        <w:t>( 712,000)</w:t>
      </w:r>
    </w:p>
    <w:p w:rsidR="005B0DE7" w:rsidRDefault="005B0DE7" w:rsidP="00FB0B01">
      <w:pPr>
        <w:pStyle w:val="2T"/>
      </w:pPr>
      <w:r>
        <w:t>Subtotal</w:t>
      </w:r>
      <w:r>
        <w:tab/>
        <w:t xml:space="preserve">$263,000 </w:t>
      </w:r>
      <w:r>
        <w:tab/>
        <w:t xml:space="preserve">$113,000 </w:t>
      </w:r>
    </w:p>
    <w:p w:rsidR="005B0DE7" w:rsidRDefault="005B0DE7" w:rsidP="00FB0B01">
      <w:pPr>
        <w:pStyle w:val="2"/>
      </w:pPr>
      <w:r>
        <w:t>Rate</w:t>
      </w:r>
      <w:r>
        <w:tab/>
        <w:t xml:space="preserve">8% </w:t>
      </w:r>
      <w:r>
        <w:tab/>
        <w:t xml:space="preserve">8% </w:t>
      </w:r>
    </w:p>
    <w:p w:rsidR="005B0DE7" w:rsidRDefault="005B0DE7" w:rsidP="00FB0B01">
      <w:pPr>
        <w:pStyle w:val="2GT"/>
      </w:pPr>
      <w:r>
        <w:t>Total</w:t>
      </w:r>
      <w:r>
        <w:tab/>
        <w:t xml:space="preserve">$ 21,040 </w:t>
      </w:r>
      <w:r>
        <w:tab/>
        <w:t xml:space="preserve">$ 9,040 </w:t>
      </w:r>
    </w:p>
    <w:p w:rsidR="005B0DE7" w:rsidRDefault="005B0DE7" w:rsidP="00FB0B01">
      <w:pPr>
        <w:pStyle w:val="Auto-Paragraph"/>
      </w:pPr>
    </w:p>
    <w:p w:rsidR="005B0DE7" w:rsidRDefault="005B0DE7" w:rsidP="00FB0B01">
      <w:pPr>
        <w:pStyle w:val="Auto-Paragraph"/>
      </w:pPr>
      <w:r>
        <w:t>The fact that the tax is less under the invoice-credit system reflects the fact that the purchases of goods exceeded the cost of goods sold.</w:t>
      </w:r>
    </w:p>
    <w:p w:rsidR="005B0DE7" w:rsidRDefault="005B0DE7" w:rsidP="00951047">
      <w:pPr>
        <w:pStyle w:val="ABaseStyle"/>
      </w:pPr>
    </w:p>
    <w:p w:rsidR="005B0DE7" w:rsidRDefault="005B0DE7">
      <w:pPr>
        <w:pStyle w:val="Space-Half"/>
      </w:pPr>
    </w:p>
    <w:p w:rsidR="005B0DE7" w:rsidRDefault="005B0DE7" w:rsidP="00FB0B01">
      <w:pPr>
        <w:pStyle w:val="Level-3"/>
      </w:pPr>
      <w:r>
        <w:t>Exam Exercise Solution Twenty-One - 3 (Requirement To Register)</w:t>
      </w:r>
    </w:p>
    <w:p w:rsidR="005B0DE7" w:rsidRDefault="005B0DE7" w:rsidP="00951047">
      <w:pPr>
        <w:pStyle w:val="ABaseStyle"/>
      </w:pPr>
      <w:r>
        <w:t>As his sales exceed $30,000 in the third quarter, he will be required to begin collecting GST on the first sale in that quarter that exceeds the $30,000 threshold.  This means he will have to begin collecting GST sometime between July 1 and September 30.   He will be required to register within 30 days of that date.</w:t>
      </w:r>
    </w:p>
    <w:p w:rsidR="005B0DE7" w:rsidRDefault="005B0DE7" w:rsidP="00951047">
      <w:pPr>
        <w:pStyle w:val="ABaseStyle"/>
      </w:pPr>
    </w:p>
    <w:p w:rsidR="005B0DE7" w:rsidRDefault="005B0DE7">
      <w:pPr>
        <w:pStyle w:val="Space-Half"/>
      </w:pPr>
    </w:p>
    <w:p w:rsidR="005B0DE7" w:rsidRDefault="005B0DE7" w:rsidP="00FB0B01">
      <w:pPr>
        <w:pStyle w:val="Level-3"/>
      </w:pPr>
      <w:r>
        <w:t>Exam Exercise Solution Twenty-One - 4 (Requirement To Register)</w:t>
      </w:r>
    </w:p>
    <w:p w:rsidR="005B0DE7" w:rsidRDefault="005B0DE7" w:rsidP="00951047">
      <w:pPr>
        <w:pStyle w:val="ABaseStyle"/>
      </w:pPr>
      <w:r>
        <w:t>Ms. Hammer’s sales exceed $30,000 in the second quarter.  This means that she will be required to begin collecting GST on the first sale in that quarter that exceeds the $30,000 threshold.  This will be sometime between April 1 and June 30.  Registration will be required within 30 days of that date.</w:t>
      </w:r>
    </w:p>
    <w:p w:rsidR="005B0DE7" w:rsidRDefault="005B0DE7" w:rsidP="00951047">
      <w:pPr>
        <w:pStyle w:val="ABaseStyle"/>
      </w:pPr>
    </w:p>
    <w:p w:rsidR="005B0DE7" w:rsidRDefault="005B0DE7">
      <w:pPr>
        <w:pStyle w:val="Space-Half"/>
      </w:pPr>
    </w:p>
    <w:p w:rsidR="005B0DE7" w:rsidRDefault="005B0DE7" w:rsidP="00FB0B01">
      <w:pPr>
        <w:pStyle w:val="Level-3"/>
      </w:pPr>
      <w:r>
        <w:t>Exam Exercise Solution Twenty-One - 5 (Requirement To Register)</w:t>
      </w:r>
    </w:p>
    <w:p w:rsidR="005B0DE7" w:rsidRDefault="005B0DE7" w:rsidP="00951047">
      <w:pPr>
        <w:pStyle w:val="ABaseStyle"/>
      </w:pPr>
      <w:r>
        <w:t>As Ms. Holt’s sales accumulate to more than $30,000 by the end of the third quarter, she will have to begin collecting GST on November 1, the first day of the second month of the fourth quarter.  The fourth quarter sales are not relevant.   She will be required to register as of December 1.</w:t>
      </w:r>
    </w:p>
    <w:p w:rsidR="005B0DE7" w:rsidRDefault="005B0DE7" w:rsidP="00951047">
      <w:pPr>
        <w:pStyle w:val="ABaseStyle"/>
      </w:pPr>
    </w:p>
    <w:p w:rsidR="005B0DE7" w:rsidRDefault="00F56913" w:rsidP="00FB0B01">
      <w:pPr>
        <w:pStyle w:val="Level-3"/>
      </w:pPr>
      <w:r>
        <w:br w:type="page"/>
      </w:r>
      <w:r w:rsidR="005B0DE7">
        <w:t>Exam Exercise Solution Twenty-One - 6 (Requirement To Register)</w:t>
      </w:r>
    </w:p>
    <w:p w:rsidR="005B0DE7" w:rsidRDefault="005B0DE7" w:rsidP="00951047">
      <w:pPr>
        <w:pStyle w:val="ABaseStyle"/>
      </w:pPr>
      <w:r>
        <w:t>Mr. Gardens’ sales accumulate to $32,000 ($18,000 + $14,000) by the end of the April/June quarter.  This means that he will begin collecting GST on August 1, the first day of the second month of the July/September quarter.  He will be required to register as of September 1.</w:t>
      </w:r>
    </w:p>
    <w:p w:rsidR="005B0DE7" w:rsidRDefault="005B0DE7" w:rsidP="00951047">
      <w:pPr>
        <w:pStyle w:val="ABaseStyle"/>
      </w:pPr>
    </w:p>
    <w:p w:rsidR="005B0DE7" w:rsidRDefault="005B0DE7">
      <w:pPr>
        <w:pStyle w:val="Space-Half"/>
      </w:pPr>
    </w:p>
    <w:p w:rsidR="005B0DE7" w:rsidRDefault="005B0DE7" w:rsidP="00FB0B01">
      <w:pPr>
        <w:pStyle w:val="Level-3"/>
      </w:pPr>
      <w:r>
        <w:t>Exam Exercise Solution Twenty-One - 7 (ITCs - Capital Expenditures)</w:t>
      </w:r>
    </w:p>
    <w:p w:rsidR="005B0DE7" w:rsidRDefault="005B0DE7" w:rsidP="00951047">
      <w:pPr>
        <w:pStyle w:val="ABaseStyle"/>
      </w:pPr>
      <w:r>
        <w:t>As the building is real property, an input tax credit would be available on a pro rata basis.  This means that the credit would be $25,375 [($1,450,000)(5%)(35%)].  No input tax credit would be available on the equipment as it is used less than 50 percent in the provision of taxable supplies.</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Twenty-One - 8 ( (ITCs - Capital Expenditures))</w:t>
      </w:r>
    </w:p>
    <w:p w:rsidR="005B0DE7" w:rsidRDefault="005B0DE7" w:rsidP="00951047">
      <w:pPr>
        <w:pStyle w:val="ABaseStyle"/>
      </w:pPr>
      <w:r>
        <w:t>The available input tax credits would be calculated as follows:</w:t>
      </w:r>
    </w:p>
    <w:p w:rsidR="005B0DE7" w:rsidRDefault="005B0DE7">
      <w:pPr>
        <w:pStyle w:val="Space-Half"/>
      </w:pPr>
    </w:p>
    <w:p w:rsidR="005B0DE7" w:rsidRDefault="005B0DE7" w:rsidP="00FB0B01">
      <w:pPr>
        <w:pStyle w:val="1"/>
      </w:pPr>
      <w:r>
        <w:t>Building [(13%)(100%)($2,825,000 ÷ 1.13)]</w:t>
      </w:r>
      <w:r>
        <w:tab/>
        <w:t>$325,000</w:t>
      </w:r>
    </w:p>
    <w:p w:rsidR="005B0DE7" w:rsidRDefault="005B0DE7" w:rsidP="00FB0B01">
      <w:pPr>
        <w:pStyle w:val="1"/>
      </w:pPr>
      <w:r>
        <w:t>Equipment [(13%)(100%)($904,000 ÷ 1.13)]</w:t>
      </w:r>
      <w:r>
        <w:tab/>
        <w:t>104,000</w:t>
      </w:r>
    </w:p>
    <w:p w:rsidR="005B0DE7" w:rsidRDefault="005B0DE7" w:rsidP="00FB0B01">
      <w:pPr>
        <w:pStyle w:val="1GT"/>
      </w:pPr>
      <w:r>
        <w:t>Total Available Input Tax Credits</w:t>
      </w:r>
      <w:r>
        <w:tab/>
        <w:t>$429,000</w:t>
      </w:r>
    </w:p>
    <w:p w:rsidR="005B0DE7" w:rsidRDefault="005B0DE7" w:rsidP="00951047">
      <w:pPr>
        <w:pStyle w:val="ABaseStyle"/>
      </w:pPr>
    </w:p>
    <w:p w:rsidR="005B0DE7" w:rsidRDefault="005B0DE7" w:rsidP="00951047">
      <w:pPr>
        <w:pStyle w:val="ABaseStyle"/>
      </w:pPr>
      <w:r>
        <w:t>While there is a pro rata calculation on real property, the building is used 100 percent for taxable (fully and zero-rated) supplies.  With respect to the equipment, it is used 60 percent (35% + 25%) for taxable supplies.  This allows Logan to claim the input tax credit on 100 percent of the cost of the asset.</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Twenty-One - 9 (GST Calculation)</w:t>
      </w:r>
    </w:p>
    <w:p w:rsidR="005B0DE7" w:rsidRDefault="005B0DE7" w:rsidP="00951047">
      <w:pPr>
        <w:pStyle w:val="ABaseStyle"/>
      </w:pPr>
      <w:r>
        <w:t>The GST payable would be calculated as follows:</w:t>
      </w:r>
    </w:p>
    <w:p w:rsidR="005B0DE7" w:rsidRDefault="005B0DE7">
      <w:pPr>
        <w:pStyle w:val="Space-Half"/>
      </w:pPr>
    </w:p>
    <w:p w:rsidR="005B0DE7" w:rsidRDefault="005B0DE7" w:rsidP="00FB0B01">
      <w:pPr>
        <w:pStyle w:val="1"/>
      </w:pPr>
      <w:r>
        <w:t>GST On Sales [(5%)($286,650 ÷ 1.05)]</w:t>
      </w:r>
      <w:r>
        <w:tab/>
        <w:t xml:space="preserve">$13,650 </w:t>
      </w:r>
    </w:p>
    <w:p w:rsidR="005B0DE7" w:rsidRDefault="005B0DE7" w:rsidP="00FB0B01">
      <w:pPr>
        <w:pStyle w:val="1"/>
      </w:pPr>
      <w:r>
        <w:t>Input Tax Credits:</w:t>
      </w:r>
    </w:p>
    <w:p w:rsidR="005B0DE7" w:rsidRDefault="005B0DE7" w:rsidP="00FB0B01">
      <w:pPr>
        <w:pStyle w:val="1"/>
      </w:pPr>
      <w:r>
        <w:tab/>
        <w:t>Rent [(5%)($18,000)]</w:t>
      </w:r>
      <w:r>
        <w:tab/>
        <w:t>(   900)</w:t>
      </w:r>
    </w:p>
    <w:p w:rsidR="005B0DE7" w:rsidRDefault="005B0DE7" w:rsidP="00FB0B01">
      <w:pPr>
        <w:pStyle w:val="1"/>
      </w:pPr>
      <w:r>
        <w:tab/>
        <w:t>Salaries</w:t>
      </w:r>
      <w:r>
        <w:tab/>
        <w:t xml:space="preserve">Nil </w:t>
      </w:r>
    </w:p>
    <w:p w:rsidR="005B0DE7" w:rsidRDefault="005B0DE7" w:rsidP="00FB0B01">
      <w:pPr>
        <w:pStyle w:val="1"/>
      </w:pPr>
      <w:r>
        <w:tab/>
        <w:t>Interest</w:t>
      </w:r>
      <w:r>
        <w:tab/>
        <w:t xml:space="preserve">Nil </w:t>
      </w:r>
    </w:p>
    <w:p w:rsidR="005B0DE7" w:rsidRDefault="005B0DE7" w:rsidP="00FB0B01">
      <w:pPr>
        <w:pStyle w:val="1"/>
      </w:pPr>
      <w:r>
        <w:tab/>
        <w:t>Purchases Of Supplies [(5%)($4,500)]</w:t>
      </w:r>
      <w:r>
        <w:tab/>
        <w:t>(   225)</w:t>
      </w:r>
    </w:p>
    <w:p w:rsidR="005B0DE7" w:rsidRDefault="005B0DE7" w:rsidP="00FB0B01">
      <w:pPr>
        <w:pStyle w:val="1"/>
      </w:pPr>
      <w:r>
        <w:tab/>
        <w:t>Capital Expenditure [(5%)($32,000)]</w:t>
      </w:r>
      <w:r>
        <w:tab/>
        <w:t>( 1,600)</w:t>
      </w:r>
    </w:p>
    <w:p w:rsidR="005B0DE7" w:rsidRDefault="005B0DE7" w:rsidP="00FB0B01">
      <w:pPr>
        <w:pStyle w:val="1GT"/>
      </w:pPr>
      <w:r>
        <w:t>GST Payable For The Year</w:t>
      </w:r>
      <w:r>
        <w:tab/>
        <w:t xml:space="preserve">$10,925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Twenty-One - 10 (GST Calculation)</w:t>
      </w:r>
    </w:p>
    <w:p w:rsidR="005B0DE7" w:rsidRDefault="005B0DE7" w:rsidP="00951047">
      <w:pPr>
        <w:pStyle w:val="ABaseStyle"/>
      </w:pPr>
      <w:r>
        <w:t>The GST payable would be calculated as follows:</w:t>
      </w:r>
    </w:p>
    <w:p w:rsidR="005B0DE7" w:rsidRDefault="005B0DE7">
      <w:pPr>
        <w:pStyle w:val="Space-Half"/>
      </w:pPr>
    </w:p>
    <w:p w:rsidR="005B0DE7" w:rsidRDefault="005B0DE7" w:rsidP="00FB0B01">
      <w:pPr>
        <w:pStyle w:val="1"/>
      </w:pPr>
      <w:r>
        <w:t>GST On Sales [(5%)($326,000)]</w:t>
      </w:r>
      <w:r>
        <w:tab/>
        <w:t xml:space="preserve">$16,300 </w:t>
      </w:r>
    </w:p>
    <w:p w:rsidR="005B0DE7" w:rsidRDefault="005B0DE7" w:rsidP="00FB0B01">
      <w:pPr>
        <w:pStyle w:val="1"/>
      </w:pPr>
      <w:r>
        <w:t>Input Tax Credits:</w:t>
      </w:r>
    </w:p>
    <w:p w:rsidR="005B0DE7" w:rsidRDefault="005B0DE7" w:rsidP="00FB0B01">
      <w:pPr>
        <w:pStyle w:val="1"/>
      </w:pPr>
      <w:r>
        <w:tab/>
        <w:t>Rent [(5%)($36,000)]</w:t>
      </w:r>
      <w:r>
        <w:tab/>
        <w:t>( 1,800)</w:t>
      </w:r>
    </w:p>
    <w:p w:rsidR="005B0DE7" w:rsidRDefault="005B0DE7" w:rsidP="00FB0B01">
      <w:pPr>
        <w:pStyle w:val="1"/>
      </w:pPr>
      <w:r>
        <w:tab/>
        <w:t>Salaries</w:t>
      </w:r>
      <w:r>
        <w:tab/>
        <w:t xml:space="preserve">Nil </w:t>
      </w:r>
    </w:p>
    <w:p w:rsidR="005B0DE7" w:rsidRDefault="005B0DE7" w:rsidP="00FB0B01">
      <w:pPr>
        <w:pStyle w:val="1"/>
      </w:pPr>
      <w:r>
        <w:tab/>
        <w:t>Interest</w:t>
      </w:r>
      <w:r>
        <w:tab/>
        <w:t xml:space="preserve">Nil </w:t>
      </w:r>
    </w:p>
    <w:p w:rsidR="005B0DE7" w:rsidRDefault="005B0DE7" w:rsidP="00FB0B01">
      <w:pPr>
        <w:pStyle w:val="1"/>
      </w:pPr>
      <w:r>
        <w:tab/>
        <w:t>Purchases Of Supplies [(5%)($23,000 + $4,000)]</w:t>
      </w:r>
      <w:r>
        <w:tab/>
        <w:t>( 1,350)</w:t>
      </w:r>
    </w:p>
    <w:p w:rsidR="005B0DE7" w:rsidRDefault="005B0DE7" w:rsidP="00FB0B01">
      <w:pPr>
        <w:pStyle w:val="1"/>
      </w:pPr>
      <w:r>
        <w:tab/>
        <w:t>CCA</w:t>
      </w:r>
      <w:r>
        <w:tab/>
        <w:t xml:space="preserve">Nil </w:t>
      </w:r>
    </w:p>
    <w:p w:rsidR="005B0DE7" w:rsidRDefault="005B0DE7" w:rsidP="00FB0B01">
      <w:pPr>
        <w:pStyle w:val="1"/>
      </w:pPr>
      <w:r>
        <w:tab/>
        <w:t>Capital Expenditure [(5%)($18,000)]</w:t>
      </w:r>
      <w:r>
        <w:tab/>
        <w:t>(   900)</w:t>
      </w:r>
    </w:p>
    <w:p w:rsidR="005B0DE7" w:rsidRDefault="005B0DE7" w:rsidP="00FB0B01">
      <w:pPr>
        <w:pStyle w:val="1GT"/>
      </w:pPr>
      <w:r>
        <w:t>GST Payable For The Year</w:t>
      </w:r>
      <w:r>
        <w:tab/>
        <w:t xml:space="preserve">$12,250 </w:t>
      </w:r>
    </w:p>
    <w:p w:rsidR="005B0DE7" w:rsidRDefault="00F56913" w:rsidP="00FB0B01">
      <w:pPr>
        <w:pStyle w:val="Level-3"/>
      </w:pPr>
      <w:r>
        <w:br w:type="page"/>
      </w:r>
      <w:r w:rsidR="005B0DE7">
        <w:t>Exam Exercise Solution Twenty-One - 11 (HST Calculation)</w:t>
      </w:r>
    </w:p>
    <w:p w:rsidR="005B0DE7" w:rsidRDefault="005B0DE7" w:rsidP="00951047">
      <w:pPr>
        <w:pStyle w:val="ABaseStyle"/>
      </w:pPr>
      <w:r>
        <w:t>The HST payable would be calculated as follows:</w:t>
      </w:r>
    </w:p>
    <w:p w:rsidR="005B0DE7" w:rsidRDefault="005B0DE7">
      <w:pPr>
        <w:pStyle w:val="Space-Half"/>
      </w:pPr>
    </w:p>
    <w:p w:rsidR="005B0DE7" w:rsidRDefault="005B0DE7" w:rsidP="00FB0B01">
      <w:pPr>
        <w:pStyle w:val="1"/>
      </w:pPr>
      <w:r>
        <w:t>HST On Sales [(13%)($136,000)]</w:t>
      </w:r>
      <w:r>
        <w:tab/>
        <w:t xml:space="preserve">$17,680 </w:t>
      </w:r>
    </w:p>
    <w:p w:rsidR="005B0DE7" w:rsidRDefault="005B0DE7" w:rsidP="00FB0B01">
      <w:pPr>
        <w:pStyle w:val="1"/>
      </w:pPr>
      <w:r>
        <w:t>Input Tax Credits:</w:t>
      </w:r>
    </w:p>
    <w:p w:rsidR="005B0DE7" w:rsidRDefault="005B0DE7" w:rsidP="00FB0B01">
      <w:pPr>
        <w:pStyle w:val="1"/>
      </w:pPr>
      <w:r>
        <w:tab/>
        <w:t>Rent [(13%)($29,450)]</w:t>
      </w:r>
      <w:r>
        <w:tab/>
        <w:t>( 3,829)</w:t>
      </w:r>
    </w:p>
    <w:p w:rsidR="005B0DE7" w:rsidRDefault="005B0DE7" w:rsidP="00FB0B01">
      <w:pPr>
        <w:pStyle w:val="1"/>
      </w:pPr>
      <w:r>
        <w:tab/>
        <w:t>Assistant’s Salary</w:t>
      </w:r>
      <w:r>
        <w:tab/>
        <w:t xml:space="preserve">Nil </w:t>
      </w:r>
    </w:p>
    <w:p w:rsidR="005B0DE7" w:rsidRDefault="005B0DE7" w:rsidP="00FB0B01">
      <w:pPr>
        <w:pStyle w:val="1"/>
      </w:pPr>
      <w:r>
        <w:tab/>
        <w:t>Capital Expenditures [(13%)($43,700 + $18,000)]</w:t>
      </w:r>
      <w:r>
        <w:tab/>
        <w:t>( 8,021)</w:t>
      </w:r>
    </w:p>
    <w:p w:rsidR="005B0DE7" w:rsidRDefault="005B0DE7" w:rsidP="00FB0B01">
      <w:pPr>
        <w:pStyle w:val="1GT"/>
      </w:pPr>
      <w:r>
        <w:t>HST Payable For The Year</w:t>
      </w:r>
      <w:r>
        <w:tab/>
        <w:t xml:space="preserve">$ 5,830 </w:t>
      </w:r>
    </w:p>
    <w:p w:rsidR="005B0DE7" w:rsidRDefault="005B0DE7">
      <w:pPr>
        <w:pStyle w:val="Space-Half"/>
      </w:pPr>
    </w:p>
    <w:p w:rsidR="005B0DE7" w:rsidRDefault="005B0DE7" w:rsidP="00951047">
      <w:pPr>
        <w:pStyle w:val="ABaseStyle"/>
      </w:pPr>
    </w:p>
    <w:p w:rsidR="005B0DE7" w:rsidRDefault="005B0DE7" w:rsidP="00FB0B01">
      <w:pPr>
        <w:pStyle w:val="Level-3"/>
      </w:pPr>
      <w:r>
        <w:t>Exam Exercise Solution Twenty-One - 12 (HST Calculation)</w:t>
      </w:r>
    </w:p>
    <w:p w:rsidR="005B0DE7" w:rsidRDefault="005B0DE7" w:rsidP="00951047">
      <w:pPr>
        <w:pStyle w:val="ABaseStyle"/>
      </w:pPr>
      <w:r>
        <w:t>As the vehicle is owned by an individual and used more than 90 percent for business purposes, the input tax credit is based on 100 percent of the cost for GST purposes.  However, in calculating the input tax credit, the cost of the car is limited to the Class 10.1 maximum of $30,000.</w:t>
      </w:r>
    </w:p>
    <w:p w:rsidR="005B0DE7" w:rsidRDefault="005B0DE7" w:rsidP="00951047">
      <w:pPr>
        <w:pStyle w:val="ABaseStyle"/>
      </w:pPr>
    </w:p>
    <w:p w:rsidR="005B0DE7" w:rsidRDefault="005B0DE7" w:rsidP="00FB0B01">
      <w:pPr>
        <w:pStyle w:val="1"/>
      </w:pPr>
      <w:r>
        <w:t>HST On Sales [(15%)($517,500 ÷ 1.15))]</w:t>
      </w:r>
      <w:r>
        <w:tab/>
        <w:t xml:space="preserve">$67,500 </w:t>
      </w:r>
    </w:p>
    <w:p w:rsidR="005B0DE7" w:rsidRDefault="005B0DE7" w:rsidP="00FB0B01">
      <w:pPr>
        <w:pStyle w:val="1"/>
      </w:pPr>
      <w:r>
        <w:t>Input Tax Credits:</w:t>
      </w:r>
    </w:p>
    <w:p w:rsidR="005B0DE7" w:rsidRDefault="005B0DE7" w:rsidP="00FB0B01">
      <w:pPr>
        <w:pStyle w:val="1"/>
      </w:pPr>
      <w:r>
        <w:tab/>
        <w:t>Rent [(15%)($48,000)]</w:t>
      </w:r>
      <w:r>
        <w:tab/>
        <w:t>( 7,200)</w:t>
      </w:r>
    </w:p>
    <w:p w:rsidR="005B0DE7" w:rsidRDefault="005B0DE7" w:rsidP="00FB0B01">
      <w:pPr>
        <w:pStyle w:val="1"/>
      </w:pPr>
      <w:r>
        <w:tab/>
        <w:t>Salaries To Employees</w:t>
      </w:r>
      <w:r>
        <w:tab/>
        <w:t xml:space="preserve">Nil </w:t>
      </w:r>
    </w:p>
    <w:p w:rsidR="005B0DE7" w:rsidRDefault="005B0DE7" w:rsidP="00FB0B01">
      <w:pPr>
        <w:pStyle w:val="1"/>
      </w:pPr>
      <w:r>
        <w:tab/>
        <w:t>Interest On Business Loan</w:t>
      </w:r>
      <w:r>
        <w:tab/>
        <w:t xml:space="preserve">Nil </w:t>
      </w:r>
    </w:p>
    <w:p w:rsidR="005B0DE7" w:rsidRDefault="005B0DE7" w:rsidP="00FB0B01">
      <w:pPr>
        <w:pStyle w:val="1"/>
      </w:pPr>
      <w:r>
        <w:tab/>
        <w:t>Office Supplies [(15%)($14,000 - $3,000)]</w:t>
      </w:r>
      <w:r>
        <w:tab/>
        <w:t>( 1,650)</w:t>
      </w:r>
    </w:p>
    <w:p w:rsidR="005B0DE7" w:rsidRDefault="005B0DE7" w:rsidP="00FB0B01">
      <w:pPr>
        <w:pStyle w:val="1"/>
      </w:pPr>
      <w:r>
        <w:tab/>
        <w:t>CCA</w:t>
      </w:r>
      <w:r>
        <w:tab/>
        <w:t xml:space="preserve">Nil </w:t>
      </w:r>
    </w:p>
    <w:p w:rsidR="005B0DE7" w:rsidRDefault="005B0DE7" w:rsidP="00FB0B01">
      <w:pPr>
        <w:pStyle w:val="1"/>
      </w:pPr>
      <w:r>
        <w:tab/>
        <w:t>Vehicle [(15</w:t>
      </w:r>
    </w:p>
    <w:p w:rsidR="005B0DE7" w:rsidRDefault="005B0DE7" w:rsidP="00FB0B01">
      <w:pPr>
        <w:pStyle w:val="1"/>
      </w:pPr>
      <w:r>
        <w:t>%)(100%)($30,000)]</w:t>
      </w:r>
      <w:r>
        <w:tab/>
        <w:t>( 4,500)</w:t>
      </w:r>
    </w:p>
    <w:p w:rsidR="005B0DE7" w:rsidRDefault="005B0DE7" w:rsidP="00FB0B01">
      <w:pPr>
        <w:pStyle w:val="1GT"/>
      </w:pPr>
      <w:r>
        <w:t>HST Payable For The Year</w:t>
      </w:r>
      <w:r>
        <w:tab/>
        <w:t xml:space="preserve">$54,150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Twenty-One - 13 (Quick Method)</w:t>
      </w:r>
    </w:p>
    <w:p w:rsidR="005B0DE7" w:rsidRDefault="005B0DE7" w:rsidP="00951047">
      <w:pPr>
        <w:pStyle w:val="ABaseStyle"/>
      </w:pPr>
      <w:r>
        <w:t>The HST refund under the regular method would be calculated as follows:</w:t>
      </w:r>
    </w:p>
    <w:p w:rsidR="005B0DE7" w:rsidRDefault="005B0DE7">
      <w:pPr>
        <w:pStyle w:val="Space-Half"/>
      </w:pPr>
    </w:p>
    <w:p w:rsidR="005B0DE7" w:rsidRDefault="005B0DE7" w:rsidP="00FB0B01">
      <w:pPr>
        <w:pStyle w:val="2"/>
      </w:pPr>
      <w:r>
        <w:t>HST On Sales [(13%)($42,300)]</w:t>
      </w:r>
      <w:r>
        <w:tab/>
      </w:r>
      <w:r>
        <w:tab/>
        <w:t xml:space="preserve">$5,499 </w:t>
      </w:r>
    </w:p>
    <w:p w:rsidR="005B0DE7" w:rsidRDefault="005B0DE7" w:rsidP="00FB0B01">
      <w:pPr>
        <w:pStyle w:val="2"/>
      </w:pPr>
      <w:r>
        <w:t>Input Tax Credits:</w:t>
      </w:r>
    </w:p>
    <w:p w:rsidR="005B0DE7" w:rsidRDefault="005B0DE7" w:rsidP="00FB0B01">
      <w:pPr>
        <w:pStyle w:val="2"/>
      </w:pPr>
      <w:r>
        <w:tab/>
        <w:t>Current Expenses [(13%)($37,800)]</w:t>
      </w:r>
      <w:r>
        <w:tab/>
      </w:r>
      <w:r>
        <w:tab/>
        <w:t>( 4,914)</w:t>
      </w:r>
    </w:p>
    <w:p w:rsidR="005B0DE7" w:rsidRDefault="005B0DE7" w:rsidP="00FB0B01">
      <w:pPr>
        <w:pStyle w:val="2"/>
      </w:pPr>
      <w:r>
        <w:tab/>
        <w:t>Capital Expenditures [(13%)($72,000)]</w:t>
      </w:r>
      <w:r>
        <w:tab/>
      </w:r>
      <w:r>
        <w:tab/>
        <w:t>( 9,360)</w:t>
      </w:r>
    </w:p>
    <w:p w:rsidR="005B0DE7" w:rsidRDefault="005B0DE7" w:rsidP="00FB0B01">
      <w:pPr>
        <w:pStyle w:val="2GT"/>
      </w:pPr>
      <w:r>
        <w:t>HST Payable (Refund) - Regular Method</w:t>
      </w:r>
      <w:r>
        <w:tab/>
      </w:r>
      <w:r>
        <w:tab/>
        <w:t>($8,775)</w:t>
      </w:r>
    </w:p>
    <w:p w:rsidR="005B0DE7" w:rsidRDefault="005B0DE7" w:rsidP="00951047">
      <w:pPr>
        <w:pStyle w:val="ABaseStyle"/>
      </w:pPr>
    </w:p>
    <w:p w:rsidR="005B0DE7" w:rsidRDefault="005B0DE7" w:rsidP="00951047">
      <w:pPr>
        <w:pStyle w:val="ABaseStyle"/>
      </w:pPr>
      <w:r>
        <w:t>Alternatively, under the Quick Method, the calculation would be as follows:</w:t>
      </w:r>
    </w:p>
    <w:p w:rsidR="005B0DE7" w:rsidRDefault="005B0DE7">
      <w:pPr>
        <w:pStyle w:val="Space-Half"/>
      </w:pPr>
    </w:p>
    <w:p w:rsidR="005B0DE7" w:rsidRDefault="005B0DE7" w:rsidP="00FB0B01">
      <w:pPr>
        <w:pStyle w:val="2"/>
      </w:pPr>
      <w:r>
        <w:t>Basic Tax [(4.4%)(113%)($42,300)]</w:t>
      </w:r>
      <w:r>
        <w:tab/>
      </w:r>
      <w:r>
        <w:tab/>
        <w:t xml:space="preserve">$2,103 </w:t>
      </w:r>
    </w:p>
    <w:p w:rsidR="005B0DE7" w:rsidRDefault="005B0DE7" w:rsidP="00FB0B01">
      <w:pPr>
        <w:pStyle w:val="2"/>
      </w:pPr>
      <w:r>
        <w:t>Credit On First $30,000 [(1%)($30,000)]</w:t>
      </w:r>
      <w:r>
        <w:tab/>
      </w:r>
      <w:r>
        <w:tab/>
        <w:t>(  300)</w:t>
      </w:r>
    </w:p>
    <w:p w:rsidR="005B0DE7" w:rsidRDefault="005B0DE7" w:rsidP="00FB0B01">
      <w:pPr>
        <w:pStyle w:val="2T"/>
      </w:pPr>
      <w:r>
        <w:t>Subtotal</w:t>
      </w:r>
      <w:r>
        <w:tab/>
      </w:r>
      <w:r>
        <w:tab/>
        <w:t xml:space="preserve">$1,803 </w:t>
      </w:r>
    </w:p>
    <w:p w:rsidR="005B0DE7" w:rsidRDefault="005B0DE7" w:rsidP="00FB0B01">
      <w:pPr>
        <w:pStyle w:val="2"/>
      </w:pPr>
      <w:r>
        <w:t>Input Tax Credit On Capital Expenditures [(13%)($72,000)]</w:t>
      </w:r>
      <w:r>
        <w:tab/>
        <w:t>( 9,360)</w:t>
      </w:r>
    </w:p>
    <w:p w:rsidR="005B0DE7" w:rsidRDefault="005B0DE7" w:rsidP="00FB0B01">
      <w:pPr>
        <w:pStyle w:val="2GT"/>
      </w:pPr>
      <w:r>
        <w:t>HST Payable (Refund) - Quick Method</w:t>
      </w:r>
      <w:r>
        <w:tab/>
      </w:r>
      <w:r>
        <w:tab/>
        <w:t>($7,557)</w:t>
      </w:r>
    </w:p>
    <w:p w:rsidR="005B0DE7" w:rsidRDefault="005B0DE7" w:rsidP="00951047">
      <w:pPr>
        <w:pStyle w:val="ABaseStyle"/>
      </w:pPr>
    </w:p>
    <w:p w:rsidR="005B0DE7" w:rsidRDefault="005B0DE7" w:rsidP="00951047">
      <w:pPr>
        <w:pStyle w:val="ABaseStyle"/>
      </w:pPr>
      <w:r>
        <w:t>As the Regular Method produces a larger refund, it would be the preferable method.  Note that input tax credits on capital expenditures are available, even when the Quick Method is used.</w:t>
      </w:r>
    </w:p>
    <w:p w:rsidR="005B0DE7" w:rsidRDefault="00F56913" w:rsidP="00FB0B01">
      <w:pPr>
        <w:pStyle w:val="Level-3"/>
      </w:pPr>
      <w:r>
        <w:br w:type="page"/>
      </w:r>
      <w:r w:rsidR="005B0DE7">
        <w:t>Exam Exercise Solution Twenty-One - 14 (Quick Method)</w:t>
      </w:r>
    </w:p>
    <w:p w:rsidR="005B0DE7" w:rsidRDefault="005B0DE7" w:rsidP="00951047">
      <w:pPr>
        <w:pStyle w:val="ABaseStyle"/>
      </w:pPr>
      <w:r>
        <w:t>Since the security system is being amortized it is reasonable to assume it is a capital expenditure.  If the Quick Method is not used, the GST payable (refund) would be calculated as follows:</w:t>
      </w:r>
    </w:p>
    <w:p w:rsidR="005B0DE7" w:rsidRDefault="005B0DE7">
      <w:pPr>
        <w:pStyle w:val="Space-Half"/>
      </w:pPr>
    </w:p>
    <w:p w:rsidR="005B0DE7" w:rsidRDefault="005B0DE7" w:rsidP="00FB0B01">
      <w:pPr>
        <w:pStyle w:val="1"/>
      </w:pPr>
      <w:r>
        <w:t>GST On Sales [(5%)($63,400)]</w:t>
      </w:r>
      <w:r>
        <w:tab/>
        <w:t xml:space="preserve">$3,170 </w:t>
      </w:r>
    </w:p>
    <w:p w:rsidR="005B0DE7" w:rsidRDefault="005B0DE7" w:rsidP="00FB0B01">
      <w:pPr>
        <w:pStyle w:val="1"/>
      </w:pPr>
      <w:r>
        <w:t>Input Tax Credits:</w:t>
      </w:r>
    </w:p>
    <w:p w:rsidR="005B0DE7" w:rsidRDefault="005B0DE7" w:rsidP="00FB0B01">
      <w:pPr>
        <w:pStyle w:val="1"/>
      </w:pPr>
      <w:r>
        <w:tab/>
        <w:t>Current Costs [(5%)($26,275)]</w:t>
      </w:r>
      <w:r>
        <w:tab/>
        <w:t>( 1,314)</w:t>
      </w:r>
    </w:p>
    <w:p w:rsidR="005B0DE7" w:rsidRDefault="005B0DE7" w:rsidP="00FB0B01">
      <w:pPr>
        <w:pStyle w:val="1"/>
      </w:pPr>
      <w:r>
        <w:tab/>
        <w:t>Capital Expenditures [(5%)($44,900)]</w:t>
      </w:r>
      <w:r>
        <w:tab/>
        <w:t>( 2,245)</w:t>
      </w:r>
    </w:p>
    <w:p w:rsidR="005B0DE7" w:rsidRDefault="005B0DE7" w:rsidP="00FB0B01">
      <w:pPr>
        <w:pStyle w:val="1GT"/>
      </w:pPr>
      <w:r>
        <w:t>GST Payable (Refund) - Regular Method</w:t>
      </w:r>
      <w:r>
        <w:tab/>
        <w:t>($  389)</w:t>
      </w:r>
    </w:p>
    <w:p w:rsidR="005B0DE7" w:rsidRDefault="005B0DE7" w:rsidP="00951047">
      <w:pPr>
        <w:pStyle w:val="ABaseStyle"/>
      </w:pPr>
    </w:p>
    <w:p w:rsidR="005B0DE7" w:rsidRDefault="005B0DE7" w:rsidP="00951047">
      <w:pPr>
        <w:pStyle w:val="ABaseStyle"/>
      </w:pPr>
      <w:r>
        <w:t>Alternatively, under the Quick Method, the calculation would be as follows:</w:t>
      </w:r>
    </w:p>
    <w:p w:rsidR="005B0DE7" w:rsidRDefault="005B0DE7">
      <w:pPr>
        <w:pStyle w:val="Space-Half"/>
      </w:pPr>
    </w:p>
    <w:p w:rsidR="005B0DE7" w:rsidRDefault="005B0DE7" w:rsidP="00FB0B01">
      <w:pPr>
        <w:pStyle w:val="1"/>
      </w:pPr>
      <w:r>
        <w:t>Basic Tax [(1.8%)(105%)($63,400)]</w:t>
      </w:r>
      <w:r>
        <w:tab/>
        <w:t xml:space="preserve">$1,198 </w:t>
      </w:r>
    </w:p>
    <w:p w:rsidR="005B0DE7" w:rsidRDefault="005B0DE7" w:rsidP="00FB0B01">
      <w:pPr>
        <w:pStyle w:val="1"/>
      </w:pPr>
      <w:r>
        <w:t>Credit On First $30,000 [(1%)($30,000)]</w:t>
      </w:r>
      <w:r>
        <w:tab/>
        <w:t>(  300)</w:t>
      </w:r>
    </w:p>
    <w:p w:rsidR="005B0DE7" w:rsidRDefault="005B0DE7" w:rsidP="00FB0B01">
      <w:pPr>
        <w:pStyle w:val="1T"/>
      </w:pPr>
      <w:r>
        <w:t>Subtotal</w:t>
      </w:r>
      <w:r>
        <w:tab/>
        <w:t xml:space="preserve">$  898 </w:t>
      </w:r>
    </w:p>
    <w:p w:rsidR="005B0DE7" w:rsidRDefault="005B0DE7" w:rsidP="00FB0B01">
      <w:pPr>
        <w:pStyle w:val="1"/>
      </w:pPr>
      <w:r>
        <w:t>Input Tax Credit On Capital Expenditures [(5%)($44,900)]</w:t>
      </w:r>
      <w:r>
        <w:tab/>
        <w:t>( 2,245)</w:t>
      </w:r>
    </w:p>
    <w:p w:rsidR="005B0DE7" w:rsidRDefault="005B0DE7" w:rsidP="00FB0B01">
      <w:pPr>
        <w:pStyle w:val="1GT"/>
      </w:pPr>
      <w:r>
        <w:t>GST Payable (Refund) - Quick Method</w:t>
      </w:r>
      <w:r>
        <w:tab/>
        <w:t>($1,347)</w:t>
      </w:r>
    </w:p>
    <w:p w:rsidR="005B0DE7" w:rsidRDefault="005B0DE7" w:rsidP="00951047">
      <w:pPr>
        <w:pStyle w:val="ABaseStyle"/>
      </w:pPr>
    </w:p>
    <w:p w:rsidR="005B0DE7" w:rsidRDefault="005B0DE7" w:rsidP="00951047">
      <w:pPr>
        <w:pStyle w:val="ABaseStyle"/>
      </w:pPr>
      <w:r>
        <w:t>As the Quick Method produces a larger refund, it would be the preferable method.  Note that input tax credits on capital expenditures are available, even when the Quick Method is used.</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Twenty-One - 15 (Streamlined Input Tax Credit Method)</w:t>
      </w:r>
    </w:p>
    <w:p w:rsidR="005B0DE7" w:rsidRDefault="005B0DE7" w:rsidP="00951047">
      <w:pPr>
        <w:pStyle w:val="ABaseStyle"/>
      </w:pPr>
      <w:r>
        <w:t>Using the streamlined method of accounting for input tax credits, the GST payable (refund) would be calculated as follows:</w:t>
      </w:r>
    </w:p>
    <w:p w:rsidR="005B0DE7" w:rsidRDefault="005B0DE7">
      <w:pPr>
        <w:pStyle w:val="Space-Half"/>
      </w:pPr>
    </w:p>
    <w:p w:rsidR="005B0DE7" w:rsidRDefault="005B0DE7" w:rsidP="00FB0B01">
      <w:pPr>
        <w:pStyle w:val="3"/>
      </w:pPr>
      <w:r>
        <w:t>GST On Sales [(5%)($472,500 ÷ 1.05)]</w:t>
      </w:r>
      <w:r>
        <w:tab/>
      </w:r>
      <w:r>
        <w:tab/>
      </w:r>
      <w:r>
        <w:tab/>
        <w:t xml:space="preserve">$22,500 </w:t>
      </w:r>
    </w:p>
    <w:p w:rsidR="005B0DE7" w:rsidRDefault="005B0DE7" w:rsidP="00FB0B01">
      <w:pPr>
        <w:pStyle w:val="3"/>
      </w:pPr>
      <w:r>
        <w:t>Input Tax Credits On Purchases And Personal Capital Property</w:t>
      </w:r>
    </w:p>
    <w:p w:rsidR="005B0DE7" w:rsidRDefault="005B0DE7" w:rsidP="00FB0B01">
      <w:pPr>
        <w:pStyle w:val="3"/>
      </w:pPr>
      <w:r>
        <w:tab/>
        <w:t>{[5/105][($320,000)(105%) + ($23,000)(105%)]}</w:t>
      </w:r>
      <w:r>
        <w:tab/>
      </w:r>
      <w:r>
        <w:tab/>
        <w:t>( 17,150)</w:t>
      </w:r>
    </w:p>
    <w:p w:rsidR="005B0DE7" w:rsidRDefault="005B0DE7" w:rsidP="00FB0B01">
      <w:pPr>
        <w:pStyle w:val="3"/>
      </w:pPr>
      <w:r>
        <w:t>Input Tax Credits On Real Property [(5%)($85,000)]</w:t>
      </w:r>
      <w:r>
        <w:tab/>
      </w:r>
      <w:r>
        <w:tab/>
        <w:t>( 4,250)</w:t>
      </w:r>
    </w:p>
    <w:p w:rsidR="005B0DE7" w:rsidRDefault="005B0DE7" w:rsidP="00FB0B01">
      <w:pPr>
        <w:pStyle w:val="3GT"/>
      </w:pPr>
      <w:r>
        <w:t>GST Payable (Refund) For The Year</w:t>
      </w:r>
      <w:r>
        <w:tab/>
      </w:r>
      <w:r>
        <w:tab/>
      </w:r>
      <w:r>
        <w:tab/>
        <w:t xml:space="preserve">$ 1,100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Exam Exercise Solution Twenty-One - 16 (Streamlined Input Tax Credit Method)</w:t>
      </w:r>
    </w:p>
    <w:p w:rsidR="005B0DE7" w:rsidRDefault="005B0DE7" w:rsidP="00951047">
      <w:pPr>
        <w:pStyle w:val="ABaseStyle"/>
      </w:pPr>
      <w:r>
        <w:t>Using the streamlined method of accounting for input tax credits, the HST payable (refund) would be calculated as follows:</w:t>
      </w:r>
    </w:p>
    <w:p w:rsidR="005B0DE7" w:rsidRDefault="005B0DE7">
      <w:pPr>
        <w:pStyle w:val="Space-Half"/>
      </w:pPr>
    </w:p>
    <w:p w:rsidR="005B0DE7" w:rsidRDefault="005B0DE7" w:rsidP="00FB0B01">
      <w:pPr>
        <w:pStyle w:val="3"/>
      </w:pPr>
      <w:r>
        <w:t>HST On Sales [(13%)($395,500 ÷ 1.13)]</w:t>
      </w:r>
      <w:r>
        <w:tab/>
      </w:r>
      <w:r>
        <w:tab/>
      </w:r>
      <w:r>
        <w:tab/>
        <w:t xml:space="preserve">$45,500 </w:t>
      </w:r>
    </w:p>
    <w:p w:rsidR="005B0DE7" w:rsidRDefault="005B0DE7" w:rsidP="00FB0B01">
      <w:pPr>
        <w:pStyle w:val="3"/>
      </w:pPr>
      <w:r>
        <w:t>Input Tax Credits On Purchases And Personal Capital Property</w:t>
      </w:r>
    </w:p>
    <w:p w:rsidR="005B0DE7" w:rsidRDefault="005B0DE7" w:rsidP="00FB0B01">
      <w:pPr>
        <w:pStyle w:val="3"/>
      </w:pPr>
      <w:r>
        <w:tab/>
        <w:t>[(13%)($254,250 + $56,500) ÷ 1.13]</w:t>
      </w:r>
      <w:r>
        <w:tab/>
      </w:r>
      <w:r>
        <w:tab/>
      </w:r>
      <w:r>
        <w:tab/>
        <w:t>( 35,750)</w:t>
      </w:r>
    </w:p>
    <w:p w:rsidR="005B0DE7" w:rsidRDefault="005B0DE7" w:rsidP="00FB0B01">
      <w:pPr>
        <w:pStyle w:val="3"/>
      </w:pPr>
      <w:r>
        <w:t>Input Tax Credits On Real Property [(13%)($113,000 ÷ 1.13)]</w:t>
      </w:r>
      <w:r>
        <w:tab/>
      </w:r>
      <w:r>
        <w:tab/>
        <w:t>( 13,000)</w:t>
      </w:r>
    </w:p>
    <w:p w:rsidR="005B0DE7" w:rsidRDefault="005B0DE7" w:rsidP="00FB0B01">
      <w:pPr>
        <w:pStyle w:val="3GT"/>
      </w:pPr>
      <w:r>
        <w:t>HST Payable (Refund) For The Year</w:t>
      </w:r>
      <w:r>
        <w:tab/>
      </w:r>
      <w:r>
        <w:tab/>
      </w:r>
      <w:r>
        <w:tab/>
        <w:t>($ 3,250)</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76" w:name="_Toc394387393"/>
      <w:r w:rsidR="005B0DE7">
        <w:rPr>
          <w:lang w:val="en-US"/>
        </w:rPr>
        <w:t>TIF Solution Twenty-One - 5A</w:t>
      </w:r>
      <w:bookmarkEnd w:id="176"/>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4</w:t>
      </w:r>
    </w:p>
    <w:p w:rsidR="005B0DE7" w:rsidRDefault="005B0DE7" w:rsidP="00951047">
      <w:pPr>
        <w:pStyle w:val="ABaseStyle"/>
      </w:pPr>
    </w:p>
    <w:p w:rsidR="005B0DE7" w:rsidRDefault="005B0DE7" w:rsidP="00FB0B01">
      <w:pPr>
        <w:pStyle w:val="Break-1"/>
      </w:pPr>
      <w:r>
        <w:t>B.</w:t>
      </w:r>
      <w:r>
        <w:tab/>
        <w:t>7</w:t>
      </w:r>
    </w:p>
    <w:p w:rsidR="005B0DE7" w:rsidRDefault="005B0DE7" w:rsidP="00951047">
      <w:pPr>
        <w:pStyle w:val="ABaseStyle"/>
      </w:pPr>
    </w:p>
    <w:p w:rsidR="005B0DE7" w:rsidRDefault="005B0DE7" w:rsidP="00FB0B01">
      <w:pPr>
        <w:pStyle w:val="Break-1"/>
      </w:pPr>
      <w:r>
        <w:t>C.</w:t>
      </w:r>
      <w:r>
        <w:tab/>
        <w:t>3</w:t>
      </w:r>
    </w:p>
    <w:p w:rsidR="005B0DE7" w:rsidRDefault="005B0DE7" w:rsidP="00951047">
      <w:pPr>
        <w:pStyle w:val="ABaseStyle"/>
      </w:pPr>
    </w:p>
    <w:p w:rsidR="005B0DE7" w:rsidRDefault="005B0DE7" w:rsidP="00FB0B01">
      <w:pPr>
        <w:pStyle w:val="Break-1"/>
      </w:pPr>
      <w:r>
        <w:t>D.</w:t>
      </w:r>
      <w:r>
        <w:tab/>
        <w:t>5</w:t>
      </w:r>
    </w:p>
    <w:p w:rsidR="005B0DE7" w:rsidRDefault="005B0DE7" w:rsidP="00951047">
      <w:pPr>
        <w:pStyle w:val="ABaseStyle"/>
      </w:pPr>
    </w:p>
    <w:p w:rsidR="005B0DE7" w:rsidRDefault="005B0DE7" w:rsidP="00FB0B01">
      <w:pPr>
        <w:pStyle w:val="Break-1"/>
      </w:pPr>
      <w:r>
        <w:t>E.</w:t>
      </w:r>
      <w:r>
        <w:tab/>
        <w:t>2</w:t>
      </w:r>
    </w:p>
    <w:p w:rsidR="005B0DE7" w:rsidRDefault="005B0DE7" w:rsidP="00951047">
      <w:pPr>
        <w:pStyle w:val="ABaseStyle"/>
      </w:pPr>
    </w:p>
    <w:p w:rsidR="005B0DE7" w:rsidRDefault="005B0DE7" w:rsidP="00FB0B01">
      <w:pPr>
        <w:pStyle w:val="Break-1"/>
      </w:pPr>
      <w:r>
        <w:t>F.</w:t>
      </w:r>
      <w:r>
        <w:tab/>
        <w:t>8</w:t>
      </w:r>
    </w:p>
    <w:p w:rsidR="005B0DE7" w:rsidRDefault="005B0DE7" w:rsidP="00951047">
      <w:pPr>
        <w:pStyle w:val="ABaseStyle"/>
      </w:pPr>
    </w:p>
    <w:p w:rsidR="005B0DE7" w:rsidRDefault="005B0DE7" w:rsidP="00FB0B01">
      <w:pPr>
        <w:pStyle w:val="Break-1"/>
      </w:pPr>
      <w:r>
        <w:t>G.</w:t>
      </w:r>
      <w:r>
        <w:tab/>
        <w:t>10</w:t>
      </w:r>
    </w:p>
    <w:p w:rsidR="005B0DE7" w:rsidRDefault="005B0DE7" w:rsidP="00951047">
      <w:pPr>
        <w:pStyle w:val="ABaseStyle"/>
      </w:pPr>
    </w:p>
    <w:p w:rsidR="005B0DE7" w:rsidRDefault="005B0DE7" w:rsidP="00FB0B01">
      <w:pPr>
        <w:pStyle w:val="Break-1"/>
      </w:pPr>
      <w:r>
        <w:t>H.</w:t>
      </w:r>
      <w:r>
        <w:tab/>
        <w:t>6</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Exempt Goods And Services = 9</w:t>
      </w:r>
    </w:p>
    <w:p w:rsidR="005B0DE7" w:rsidRDefault="005B0DE7" w:rsidP="00951047">
      <w:pPr>
        <w:pStyle w:val="ABaseStyle"/>
      </w:pPr>
    </w:p>
    <w:p w:rsidR="005B0DE7" w:rsidRDefault="005B0DE7" w:rsidP="00951047">
      <w:pPr>
        <w:pStyle w:val="ABaseStyle"/>
      </w:pPr>
      <w:r>
        <w:t>Registrant = 1</w:t>
      </w:r>
    </w:p>
    <w:p w:rsidR="005B0DE7" w:rsidRDefault="005B0DE7" w:rsidP="00951047">
      <w:pPr>
        <w:pStyle w:val="ABaseStyle"/>
      </w:pPr>
    </w:p>
    <w:p w:rsidR="005B0DE7" w:rsidRDefault="00F56913" w:rsidP="00FB0B01">
      <w:pPr>
        <w:pStyle w:val="Under-20"/>
        <w:rPr>
          <w:lang w:val="en-US"/>
        </w:rPr>
      </w:pPr>
      <w:r>
        <w:br w:type="page"/>
      </w:r>
      <w:bookmarkStart w:id="177" w:name="_Toc394387394"/>
      <w:r w:rsidR="005B0DE7">
        <w:rPr>
          <w:lang w:val="en-US"/>
        </w:rPr>
        <w:t>TIF Solution Twenty-One - 5B</w:t>
      </w:r>
      <w:bookmarkEnd w:id="177"/>
    </w:p>
    <w:p w:rsidR="005B0DE7" w:rsidRDefault="005B0DE7" w:rsidP="00951047">
      <w:pPr>
        <w:pStyle w:val="ABaseStyle"/>
      </w:pPr>
    </w:p>
    <w:p w:rsidR="005B0DE7" w:rsidRDefault="005B0DE7" w:rsidP="00FB0B01">
      <w:pPr>
        <w:pStyle w:val="Auto-Paragraph"/>
      </w:pPr>
      <w:r>
        <w:t xml:space="preserve">For some terms there is both a 100 percent correct answer and an answer that is close.  We have indicated the “close answer” in brackets. </w:t>
      </w:r>
    </w:p>
    <w:p w:rsidR="005B0DE7" w:rsidRDefault="005B0DE7" w:rsidP="00951047">
      <w:pPr>
        <w:pStyle w:val="ABaseStyle"/>
      </w:pPr>
    </w:p>
    <w:p w:rsidR="005B0DE7" w:rsidRDefault="005B0DE7" w:rsidP="00951047">
      <w:pPr>
        <w:pStyle w:val="ABaseStyle"/>
      </w:pPr>
      <w:r>
        <w:t>The correct definitions for each of the listed key terms are as follows:</w:t>
      </w:r>
    </w:p>
    <w:p w:rsidR="005B0DE7" w:rsidRDefault="005B0DE7" w:rsidP="00951047">
      <w:pPr>
        <w:pStyle w:val="ABaseStyle"/>
      </w:pPr>
    </w:p>
    <w:p w:rsidR="005B0DE7" w:rsidRDefault="005B0DE7" w:rsidP="00FB0B01">
      <w:pPr>
        <w:pStyle w:val="Break-1"/>
      </w:pPr>
      <w:r>
        <w:t>A.</w:t>
      </w:r>
      <w:r>
        <w:tab/>
        <w:t>4</w:t>
      </w:r>
    </w:p>
    <w:p w:rsidR="005B0DE7" w:rsidRDefault="005B0DE7" w:rsidP="00951047">
      <w:pPr>
        <w:pStyle w:val="ABaseStyle"/>
      </w:pPr>
    </w:p>
    <w:p w:rsidR="005B0DE7" w:rsidRDefault="005B0DE7" w:rsidP="00FB0B01">
      <w:pPr>
        <w:pStyle w:val="Break-1"/>
      </w:pPr>
      <w:r>
        <w:t>B.</w:t>
      </w:r>
      <w:r>
        <w:tab/>
        <w:t>8</w:t>
      </w:r>
    </w:p>
    <w:p w:rsidR="005B0DE7" w:rsidRDefault="005B0DE7" w:rsidP="00951047">
      <w:pPr>
        <w:pStyle w:val="ABaseStyle"/>
      </w:pPr>
    </w:p>
    <w:p w:rsidR="005B0DE7" w:rsidRDefault="005B0DE7" w:rsidP="00FB0B01">
      <w:pPr>
        <w:pStyle w:val="Break-1"/>
      </w:pPr>
      <w:r>
        <w:t>C.</w:t>
      </w:r>
      <w:r>
        <w:tab/>
        <w:t>3 (not 9)</w:t>
      </w:r>
    </w:p>
    <w:p w:rsidR="005B0DE7" w:rsidRDefault="005B0DE7" w:rsidP="00951047">
      <w:pPr>
        <w:pStyle w:val="ABaseStyle"/>
      </w:pPr>
    </w:p>
    <w:p w:rsidR="005B0DE7" w:rsidRDefault="005B0DE7" w:rsidP="00FB0B01">
      <w:pPr>
        <w:pStyle w:val="Break-1"/>
      </w:pPr>
      <w:r>
        <w:t>D.</w:t>
      </w:r>
      <w:r>
        <w:tab/>
        <w:t>5 (not 14)</w:t>
      </w:r>
    </w:p>
    <w:p w:rsidR="005B0DE7" w:rsidRDefault="005B0DE7" w:rsidP="00951047">
      <w:pPr>
        <w:pStyle w:val="ABaseStyle"/>
      </w:pPr>
    </w:p>
    <w:p w:rsidR="005B0DE7" w:rsidRDefault="005B0DE7" w:rsidP="00FB0B01">
      <w:pPr>
        <w:pStyle w:val="Break-1"/>
      </w:pPr>
      <w:r>
        <w:t>E.</w:t>
      </w:r>
      <w:r>
        <w:tab/>
        <w:t>2 (not 6)</w:t>
      </w:r>
    </w:p>
    <w:p w:rsidR="005B0DE7" w:rsidRDefault="005B0DE7" w:rsidP="00951047">
      <w:pPr>
        <w:pStyle w:val="ABaseStyle"/>
      </w:pPr>
    </w:p>
    <w:p w:rsidR="005B0DE7" w:rsidRDefault="005B0DE7" w:rsidP="00FB0B01">
      <w:pPr>
        <w:pStyle w:val="Break-1"/>
      </w:pPr>
      <w:r>
        <w:t>F.</w:t>
      </w:r>
      <w:r>
        <w:tab/>
        <w:t>10</w:t>
      </w:r>
    </w:p>
    <w:p w:rsidR="005B0DE7" w:rsidRDefault="005B0DE7" w:rsidP="00951047">
      <w:pPr>
        <w:pStyle w:val="ABaseStyle"/>
      </w:pPr>
    </w:p>
    <w:p w:rsidR="005B0DE7" w:rsidRDefault="005B0DE7" w:rsidP="00FB0B01">
      <w:pPr>
        <w:pStyle w:val="Break-1"/>
      </w:pPr>
      <w:r>
        <w:t>G.</w:t>
      </w:r>
      <w:r>
        <w:tab/>
        <w:t>13</w:t>
      </w:r>
    </w:p>
    <w:p w:rsidR="005B0DE7" w:rsidRDefault="005B0DE7" w:rsidP="00951047">
      <w:pPr>
        <w:pStyle w:val="ABaseStyle"/>
      </w:pPr>
    </w:p>
    <w:p w:rsidR="005B0DE7" w:rsidRDefault="005B0DE7" w:rsidP="00FB0B01">
      <w:pPr>
        <w:pStyle w:val="Break-1"/>
      </w:pPr>
      <w:r>
        <w:t>H.</w:t>
      </w:r>
      <w:r>
        <w:tab/>
        <w:t>7 (not 12)</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r>
        <w:t>The two unused definitions are as follows:</w:t>
      </w:r>
    </w:p>
    <w:p w:rsidR="005B0DE7" w:rsidRDefault="005B0DE7" w:rsidP="00951047">
      <w:pPr>
        <w:pStyle w:val="ABaseStyle"/>
      </w:pPr>
    </w:p>
    <w:p w:rsidR="005B0DE7" w:rsidRDefault="005B0DE7" w:rsidP="00951047">
      <w:pPr>
        <w:pStyle w:val="ABaseStyle"/>
      </w:pPr>
      <w:r>
        <w:t>Exempt Goods And Services = 11</w:t>
      </w:r>
    </w:p>
    <w:p w:rsidR="005B0DE7" w:rsidRDefault="005B0DE7" w:rsidP="00951047">
      <w:pPr>
        <w:pStyle w:val="ABaseStyle"/>
      </w:pPr>
    </w:p>
    <w:p w:rsidR="005B0DE7" w:rsidRDefault="005B0DE7" w:rsidP="00951047">
      <w:pPr>
        <w:pStyle w:val="ABaseStyle"/>
      </w:pPr>
      <w:r>
        <w:t>Registrant = 1</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78" w:name="_Toc394387395"/>
      <w:r w:rsidR="005B0DE7">
        <w:rPr>
          <w:lang w:val="en-US"/>
        </w:rPr>
        <w:t>TIF Solution Twenty-One - 6</w:t>
      </w:r>
      <w:bookmarkEnd w:id="178"/>
    </w:p>
    <w:p w:rsidR="005B0DE7" w:rsidRDefault="005B0DE7" w:rsidP="00FB0B01">
      <w:pPr>
        <w:pStyle w:val="Level-3"/>
      </w:pPr>
      <w:r>
        <w:t>GST Calculation</w:t>
      </w:r>
    </w:p>
    <w:p w:rsidR="005B0DE7" w:rsidRDefault="005B0DE7" w:rsidP="00FB0B01">
      <w:pPr>
        <w:pStyle w:val="Auto-Paragraph"/>
      </w:pPr>
      <w:r>
        <w:t xml:space="preserve">Under the normal GST system, a 5 percent tax is applied on the selling price at each stage and the business gets an input tax credit for the tax paid on purchased inputs.  The net result is that all payments of GST by vendors are refunded as input tax credits, so there is no net out-of-pocket cost (other than administration) to vendors from the GST. </w:t>
      </w:r>
    </w:p>
    <w:p w:rsidR="005B0DE7" w:rsidRDefault="005B0DE7" w:rsidP="00951047">
      <w:pPr>
        <w:pStyle w:val="ABaseStyle"/>
      </w:pPr>
    </w:p>
    <w:p w:rsidR="005B0DE7" w:rsidRDefault="005B0DE7" w:rsidP="00FB0B01">
      <w:pPr>
        <w:pStyle w:val="4"/>
      </w:pPr>
      <w:r>
        <w:rPr>
          <w:b/>
          <w:bCs/>
        </w:rPr>
        <w:tab/>
      </w:r>
      <w:r>
        <w:rPr>
          <w:b/>
          <w:bCs/>
        </w:rPr>
        <w:tab/>
      </w:r>
      <w:r>
        <w:rPr>
          <w:b/>
          <w:bCs/>
        </w:rPr>
        <w:tab/>
        <w:t>Selling</w:t>
      </w:r>
      <w:r>
        <w:rPr>
          <w:b/>
          <w:bCs/>
        </w:rPr>
        <w:tab/>
        <w:t>GST</w:t>
      </w:r>
      <w:r>
        <w:rPr>
          <w:b/>
          <w:bCs/>
        </w:rPr>
        <w:tab/>
        <w:t>ITC</w:t>
      </w:r>
    </w:p>
    <w:p w:rsidR="005B0DE7" w:rsidRDefault="005B0DE7" w:rsidP="00FB0B01">
      <w:pPr>
        <w:pStyle w:val="4"/>
      </w:pPr>
      <w:r>
        <w:rPr>
          <w:b/>
          <w:bCs/>
        </w:rPr>
        <w:t>Vendor </w:t>
      </w:r>
      <w:r>
        <w:rPr>
          <w:b/>
          <w:bCs/>
        </w:rPr>
        <w:tab/>
        <w:t>Cost</w:t>
      </w:r>
      <w:r>
        <w:rPr>
          <w:b/>
          <w:bCs/>
        </w:rPr>
        <w:tab/>
        <w:t>Price</w:t>
      </w:r>
      <w:r>
        <w:rPr>
          <w:b/>
          <w:bCs/>
        </w:rPr>
        <w:tab/>
        <w:t>Charged</w:t>
      </w:r>
      <w:r>
        <w:rPr>
          <w:b/>
          <w:bCs/>
        </w:rPr>
        <w:tab/>
        <w:t>Claimed</w:t>
      </w:r>
    </w:p>
    <w:p w:rsidR="005B0DE7" w:rsidRDefault="005B0DE7" w:rsidP="00FB0B01">
      <w:pPr>
        <w:pStyle w:val="4T"/>
      </w:pPr>
      <w:r>
        <w:t>Raw Materials Supplier</w:t>
      </w:r>
      <w:r>
        <w:tab/>
      </w:r>
      <w:r>
        <w:tab/>
        <w:t>$  100</w:t>
      </w:r>
      <w:r>
        <w:tab/>
        <w:t>$ 5.00</w:t>
      </w:r>
      <w:r>
        <w:tab/>
        <w:t>Nil</w:t>
      </w:r>
    </w:p>
    <w:p w:rsidR="005B0DE7" w:rsidRDefault="005B0DE7" w:rsidP="00FB0B01">
      <w:pPr>
        <w:pStyle w:val="4"/>
      </w:pPr>
      <w:r>
        <w:t>Manufacturer</w:t>
      </w:r>
      <w:r>
        <w:tab/>
        <w:t>$100</w:t>
      </w:r>
      <w:r>
        <w:tab/>
        <w:t>150</w:t>
      </w:r>
      <w:r>
        <w:tab/>
        <w:t xml:space="preserve"> 7.50</w:t>
      </w:r>
      <w:r>
        <w:tab/>
        <w:t>$ 5.00</w:t>
      </w:r>
    </w:p>
    <w:p w:rsidR="005B0DE7" w:rsidRDefault="005B0DE7" w:rsidP="00FB0B01">
      <w:pPr>
        <w:pStyle w:val="4"/>
      </w:pPr>
      <w:r>
        <w:t>Wholesaler</w:t>
      </w:r>
      <w:r>
        <w:tab/>
        <w:t>150</w:t>
      </w:r>
      <w:r>
        <w:tab/>
        <w:t>225</w:t>
      </w:r>
      <w:r>
        <w:tab/>
        <w:t>11.25</w:t>
      </w:r>
      <w:r>
        <w:tab/>
        <w:t>7.50</w:t>
      </w:r>
    </w:p>
    <w:p w:rsidR="005B0DE7" w:rsidRDefault="005B0DE7" w:rsidP="00FB0B01">
      <w:pPr>
        <w:pStyle w:val="4"/>
      </w:pPr>
      <w:r>
        <w:t>Distributor</w:t>
      </w:r>
      <w:r>
        <w:tab/>
        <w:t>225</w:t>
      </w:r>
      <w:r>
        <w:tab/>
        <w:t>338</w:t>
      </w:r>
      <w:r>
        <w:tab/>
        <w:t>16.90</w:t>
      </w:r>
      <w:r>
        <w:tab/>
        <w:t>11.25</w:t>
      </w:r>
    </w:p>
    <w:p w:rsidR="005B0DE7" w:rsidRDefault="005B0DE7" w:rsidP="00FB0B01">
      <w:pPr>
        <w:pStyle w:val="4"/>
      </w:pPr>
      <w:r>
        <w:t>Retailer</w:t>
      </w:r>
      <w:r>
        <w:tab/>
        <w:t>338</w:t>
      </w:r>
      <w:r>
        <w:tab/>
        <w:t>507</w:t>
      </w:r>
      <w:r>
        <w:tab/>
        <w:t>25.35</w:t>
      </w:r>
      <w:r>
        <w:tab/>
        <w:t>16.90</w:t>
      </w:r>
    </w:p>
    <w:p w:rsidR="005B0DE7" w:rsidRDefault="005B0DE7" w:rsidP="00FB0B01">
      <w:pPr>
        <w:pStyle w:val="4GT"/>
      </w:pPr>
      <w:r>
        <w:t>Totals</w:t>
      </w:r>
      <w:r>
        <w:tab/>
      </w:r>
      <w:r>
        <w:tab/>
        <w:t>$1,320</w:t>
      </w:r>
      <w:r>
        <w:tab/>
        <w:t>$66.00</w:t>
      </w:r>
      <w:r>
        <w:tab/>
        <w:t>$40.65</w:t>
      </w:r>
    </w:p>
    <w:p w:rsidR="005B0DE7" w:rsidRDefault="005B0DE7" w:rsidP="00951047">
      <w:pPr>
        <w:pStyle w:val="ABaseStyle"/>
      </w:pPr>
    </w:p>
    <w:p w:rsidR="005B0DE7" w:rsidRDefault="005B0DE7" w:rsidP="00FB0B01">
      <w:pPr>
        <w:pStyle w:val="Auto-Paragraph"/>
      </w:pPr>
      <w:r>
        <w:t xml:space="preserve">The net GST charged for all stages is $25.35 ($66.00 - $40.65).  The consumer bears the full cost of the tax by paying GST of $25.35 [(5%)($507)] with no opportunity to get an input tax credit.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Turnover Tax Calculation</w:t>
      </w:r>
    </w:p>
    <w:p w:rsidR="005B0DE7" w:rsidRDefault="005B0DE7" w:rsidP="00951047">
      <w:pPr>
        <w:pStyle w:val="ABaseStyle"/>
      </w:pPr>
      <w:r>
        <w:t>The turnover tax is similar to the GST, as it applies to revenue.  However, the turnover tax is significantly different as there is no input tax credit for tax paid at each stage on purchased goods (inputs).  The tax is passed on to the purchasers in the chain, resulting in pyramiding of the tax.  Because of the multiple times goods get taxed, to raise the same amount of tax revenue, the turnover tax rate of 1.92 percent (as shown in the following calculation) is much lower than the 5 percent GST rate.</w:t>
      </w:r>
    </w:p>
    <w:p w:rsidR="005B0DE7" w:rsidRDefault="005B0DE7" w:rsidP="00951047">
      <w:pPr>
        <w:pStyle w:val="ABaseStyle"/>
      </w:pPr>
    </w:p>
    <w:p w:rsidR="005B0DE7" w:rsidRDefault="005B0DE7" w:rsidP="00FB0B01">
      <w:pPr>
        <w:pStyle w:val="3"/>
      </w:pPr>
      <w:r>
        <w:t>[($100)(X%)] + [($150)(X%)] + [($225)(X%)] + [($338)(X%)] + [($507)(X%)] =$25.35</w:t>
      </w:r>
    </w:p>
    <w:p w:rsidR="005B0DE7" w:rsidRDefault="005B0DE7" w:rsidP="00FB0B01">
      <w:pPr>
        <w:pStyle w:val="3"/>
      </w:pPr>
      <w:r>
        <w:t>[($100 + $150 + $225 + $338 + $507)(X%)] =$25.35</w:t>
      </w:r>
    </w:p>
    <w:p w:rsidR="005B0DE7" w:rsidRDefault="005B0DE7" w:rsidP="00FB0B01">
      <w:pPr>
        <w:pStyle w:val="3"/>
      </w:pPr>
      <w:r>
        <w:t>[($1,320)(X%)] =$25.35</w:t>
      </w:r>
    </w:p>
    <w:p w:rsidR="005B0DE7" w:rsidRDefault="005B0DE7" w:rsidP="00FB0B01">
      <w:pPr>
        <w:pStyle w:val="3"/>
      </w:pPr>
      <w:r>
        <w:t>X% = $25.35 ÷ $1,320</w:t>
      </w:r>
    </w:p>
    <w:p w:rsidR="005B0DE7" w:rsidRDefault="005B0DE7" w:rsidP="00FB0B01">
      <w:pPr>
        <w:pStyle w:val="3"/>
      </w:pPr>
      <w:r>
        <w:t>X% = 1.92%</w:t>
      </w:r>
    </w:p>
    <w:p w:rsidR="005B0DE7" w:rsidRDefault="005B0DE7" w:rsidP="00951047">
      <w:pPr>
        <w:pStyle w:val="ABaseStyle"/>
      </w:pPr>
    </w:p>
    <w:p w:rsidR="005B0DE7" w:rsidRDefault="005B0DE7" w:rsidP="00951047">
      <w:pPr>
        <w:pStyle w:val="ABaseStyle"/>
      </w:pPr>
      <w:r>
        <w:t>As verification, the total of the selling price in the above table is $1,320.  If the rate of 1.92 percent is applied to this total (the equivalent of each stage charging a turnover tax), the total tax collected would be equivalent to $25.34 (rounding error of $0.01).</w:t>
      </w:r>
    </w:p>
    <w:p w:rsidR="005B0DE7" w:rsidRDefault="00F56913" w:rsidP="00FB0B01">
      <w:pPr>
        <w:pStyle w:val="Under-20"/>
        <w:rPr>
          <w:lang w:val="en-US"/>
        </w:rPr>
      </w:pPr>
      <w:r>
        <w:br w:type="page"/>
      </w:r>
      <w:bookmarkStart w:id="179" w:name="_Toc394387396"/>
      <w:r w:rsidR="005B0DE7">
        <w:rPr>
          <w:lang w:val="en-US"/>
        </w:rPr>
        <w:t>TIF Solution Twenty-One - 7</w:t>
      </w:r>
      <w:bookmarkEnd w:id="179"/>
    </w:p>
    <w:p w:rsidR="005B0DE7" w:rsidRDefault="005B0DE7" w:rsidP="00951047">
      <w:pPr>
        <w:pStyle w:val="ABaseStyle"/>
      </w:pPr>
      <w:r>
        <w:t>A determination of whether Come-By-Chance needs to collect and register for GST requires an analysis of revenue on a calendar quarter basis.</w:t>
      </w:r>
    </w:p>
    <w:p w:rsidR="005B0DE7" w:rsidRDefault="005B0DE7" w:rsidP="00951047">
      <w:pPr>
        <w:pStyle w:val="ABaseStyle"/>
      </w:pPr>
    </w:p>
    <w:p w:rsidR="005B0DE7" w:rsidRDefault="005B0DE7" w:rsidP="00FB0B01">
      <w:pPr>
        <w:pStyle w:val="2"/>
      </w:pPr>
      <w:r>
        <w:rPr>
          <w:b/>
          <w:bCs/>
        </w:rPr>
        <w:tab/>
      </w:r>
      <w:r>
        <w:rPr>
          <w:b/>
          <w:bCs/>
        </w:rPr>
        <w:tab/>
      </w:r>
      <w:r>
        <w:rPr>
          <w:b/>
          <w:bCs/>
        </w:rPr>
        <w:tab/>
        <w:t>Cumulative </w:t>
      </w:r>
    </w:p>
    <w:p w:rsidR="005B0DE7" w:rsidRDefault="005B0DE7" w:rsidP="00FB0B01">
      <w:pPr>
        <w:pStyle w:val="2"/>
      </w:pPr>
      <w:r>
        <w:rPr>
          <w:b/>
          <w:bCs/>
        </w:rPr>
        <w:t>Period</w:t>
      </w:r>
      <w:r>
        <w:rPr>
          <w:b/>
          <w:bCs/>
        </w:rPr>
        <w:tab/>
        <w:t>Taxable Sales </w:t>
      </w:r>
      <w:r>
        <w:rPr>
          <w:b/>
          <w:bCs/>
        </w:rPr>
        <w:tab/>
        <w:t>Four Quarters </w:t>
      </w:r>
    </w:p>
    <w:p w:rsidR="005B0DE7" w:rsidRDefault="005B0DE7" w:rsidP="00FB0B01">
      <w:pPr>
        <w:pStyle w:val="2T"/>
      </w:pPr>
      <w:r>
        <w:t>First Quarter 2013</w:t>
      </w:r>
      <w:r>
        <w:tab/>
        <w:t xml:space="preserve">Nil </w:t>
      </w:r>
      <w:r>
        <w:tab/>
      </w:r>
      <w:proofErr w:type="spellStart"/>
      <w:r>
        <w:t>Nil</w:t>
      </w:r>
      <w:proofErr w:type="spellEnd"/>
      <w:r>
        <w:t> </w:t>
      </w:r>
    </w:p>
    <w:p w:rsidR="005B0DE7" w:rsidRDefault="005B0DE7" w:rsidP="00FB0B01">
      <w:pPr>
        <w:pStyle w:val="2"/>
      </w:pPr>
      <w:r>
        <w:t>Second Quarter</w:t>
      </w:r>
      <w:r>
        <w:tab/>
        <w:t>$ 5,200 </w:t>
      </w:r>
      <w:r>
        <w:tab/>
        <w:t>$ 5,200 </w:t>
      </w:r>
    </w:p>
    <w:p w:rsidR="005B0DE7" w:rsidRDefault="005B0DE7" w:rsidP="00FB0B01">
      <w:pPr>
        <w:pStyle w:val="2"/>
      </w:pPr>
      <w:r>
        <w:t>Third Quarter</w:t>
      </w:r>
      <w:r>
        <w:tab/>
        <w:t>22,900 </w:t>
      </w:r>
      <w:r>
        <w:tab/>
        <w:t>28,100 </w:t>
      </w:r>
    </w:p>
    <w:p w:rsidR="005B0DE7" w:rsidRDefault="005B0DE7" w:rsidP="00FB0B01">
      <w:pPr>
        <w:pStyle w:val="2"/>
      </w:pPr>
      <w:r>
        <w:t>Fourth Quarter</w:t>
      </w:r>
      <w:r>
        <w:tab/>
        <w:t xml:space="preserve">Nil </w:t>
      </w:r>
      <w:r>
        <w:tab/>
        <w:t>28,100 </w:t>
      </w:r>
    </w:p>
    <w:p w:rsidR="005B0DE7" w:rsidRDefault="005B0DE7" w:rsidP="00951047">
      <w:pPr>
        <w:pStyle w:val="ABaseStyle"/>
      </w:pPr>
    </w:p>
    <w:p w:rsidR="005B0DE7" w:rsidRDefault="005B0DE7" w:rsidP="00FB0B01">
      <w:pPr>
        <w:pStyle w:val="2"/>
      </w:pPr>
      <w:r>
        <w:t>First Quarter 2014</w:t>
      </w:r>
      <w:r>
        <w:tab/>
        <w:t>Nil </w:t>
      </w:r>
      <w:r>
        <w:tab/>
        <w:t>28,100 </w:t>
      </w:r>
    </w:p>
    <w:p w:rsidR="005B0DE7" w:rsidRDefault="005B0DE7" w:rsidP="00FB0B01">
      <w:pPr>
        <w:pStyle w:val="2"/>
      </w:pPr>
      <w:r>
        <w:t>Second Quarter</w:t>
      </w:r>
      <w:r>
        <w:tab/>
        <w:t>$ 7,500 </w:t>
      </w:r>
      <w:r>
        <w:tab/>
        <w:t>30,400 </w:t>
      </w:r>
    </w:p>
    <w:p w:rsidR="005B0DE7" w:rsidRDefault="005B0DE7" w:rsidP="00951047">
      <w:pPr>
        <w:pStyle w:val="ABaseStyle"/>
      </w:pPr>
    </w:p>
    <w:p w:rsidR="005B0DE7" w:rsidRDefault="005B0DE7" w:rsidP="00951047">
      <w:pPr>
        <w:pStyle w:val="ABaseStyle"/>
      </w:pPr>
      <w:r>
        <w:t>Cumulative sales reached $30,400 ($28,100 - $5,200 + $7,500) in the second quarter of 2014.  Therefore, Come-By-Chance should start collecting GST on August 1, 2014, one month following the end of the second quarter.  However, registration does not have to occur until 30 days after collection begins.  This date would be August 31, 2014.</w:t>
      </w:r>
    </w:p>
    <w:p w:rsidR="005B0DE7" w:rsidRDefault="005B0DE7" w:rsidP="00951047">
      <w:pPr>
        <w:pStyle w:val="ABaseStyle"/>
      </w:pPr>
    </w:p>
    <w:p w:rsidR="005B0DE7" w:rsidRDefault="00F56913" w:rsidP="00FB0B01">
      <w:pPr>
        <w:pStyle w:val="Under-20"/>
        <w:rPr>
          <w:lang w:val="en-US"/>
        </w:rPr>
      </w:pPr>
      <w:r>
        <w:br w:type="page"/>
      </w:r>
      <w:bookmarkStart w:id="180" w:name="_Toc394387397"/>
      <w:r w:rsidR="005B0DE7">
        <w:rPr>
          <w:lang w:val="en-US"/>
        </w:rPr>
        <w:t>TIF Solution Twenty-One - 8</w:t>
      </w:r>
      <w:bookmarkEnd w:id="180"/>
    </w:p>
    <w:p w:rsidR="005B0DE7" w:rsidRDefault="005B0DE7" w:rsidP="00FB0B01">
      <w:pPr>
        <w:pStyle w:val="Auto-Paragraph"/>
      </w:pPr>
      <w:r>
        <w:t>As sales of commercial property are taxable, HST of $650,000 [(13%)($5,000,000)] will be payable on the purchase.  An input tax credit can be claimed as Total Health Inc. is a registrant and commercial use of the building exceeds 10 percent.  </w:t>
      </w:r>
    </w:p>
    <w:p w:rsidR="005B0DE7" w:rsidRDefault="005B0DE7" w:rsidP="00FB0B01">
      <w:pPr>
        <w:pStyle w:val="Auto-Paragraph"/>
      </w:pPr>
      <w:r>
        <w:t>The input tax credit will be based on the expected use of 40 percent for zero-rated supplies (the pharmacy), resulting in an input tax credit of $260,000 [(13%)(40%)($5,000,000)].  Medical and dental services are exempt supplies.  As a result, no input tax credit is available for 60 percent of the HST paid on the building.</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81" w:name="_Toc394387398"/>
      <w:r w:rsidR="005B0DE7">
        <w:rPr>
          <w:lang w:val="en-US"/>
        </w:rPr>
        <w:t>TIF Solution Twenty-One - 9</w:t>
      </w:r>
      <w:bookmarkEnd w:id="181"/>
    </w:p>
    <w:p w:rsidR="005B0DE7" w:rsidRDefault="005B0DE7" w:rsidP="00951047">
      <w:pPr>
        <w:pStyle w:val="ABaseStyle"/>
      </w:pPr>
      <w:r>
        <w:t>Mrs. Archer’s input tax credits would be calculated as follows:</w:t>
      </w:r>
    </w:p>
    <w:p w:rsidR="005B0DE7" w:rsidRDefault="005B0DE7" w:rsidP="00951047">
      <w:pPr>
        <w:pStyle w:val="ABaseStyle"/>
      </w:pPr>
    </w:p>
    <w:p w:rsidR="005B0DE7" w:rsidRDefault="005B0DE7" w:rsidP="00FB0B01">
      <w:pPr>
        <w:pStyle w:val="1"/>
      </w:pPr>
      <w:r>
        <w:t>Meals With Clients [(50%)($208)]</w:t>
      </w:r>
      <w:r>
        <w:tab/>
        <w:t>$  104</w:t>
      </w:r>
    </w:p>
    <w:p w:rsidR="005B0DE7" w:rsidRDefault="005B0DE7" w:rsidP="00FB0B01">
      <w:pPr>
        <w:pStyle w:val="1"/>
      </w:pPr>
      <w:r>
        <w:t>Country Club Membership</w:t>
      </w:r>
      <w:r>
        <w:tab/>
        <w:t>Nil</w:t>
      </w:r>
    </w:p>
    <w:p w:rsidR="005B0DE7" w:rsidRDefault="005B0DE7" w:rsidP="00FB0B01">
      <w:pPr>
        <w:pStyle w:val="1"/>
      </w:pPr>
      <w:r>
        <w:t>Laptop (100%)</w:t>
      </w:r>
      <w:r>
        <w:tab/>
        <w:t>325</w:t>
      </w:r>
    </w:p>
    <w:p w:rsidR="005B0DE7" w:rsidRDefault="005B0DE7" w:rsidP="00FB0B01">
      <w:pPr>
        <w:pStyle w:val="1"/>
      </w:pPr>
      <w:r>
        <w:t>Automobile [(13%)($30,000)]</w:t>
      </w:r>
      <w:r>
        <w:tab/>
        <w:t>3,900</w:t>
      </w:r>
    </w:p>
    <w:p w:rsidR="005B0DE7" w:rsidRDefault="005B0DE7" w:rsidP="00FB0B01">
      <w:pPr>
        <w:pStyle w:val="1GT"/>
      </w:pPr>
      <w:r>
        <w:t>Total Of Input Tax Credits</w:t>
      </w:r>
      <w:r>
        <w:tab/>
        <w:t>$4,329</w:t>
      </w:r>
    </w:p>
    <w:p w:rsidR="005B0DE7" w:rsidRDefault="005B0DE7" w:rsidP="00951047">
      <w:pPr>
        <w:pStyle w:val="ABaseStyle"/>
      </w:pPr>
    </w:p>
    <w:p w:rsidR="005B0DE7" w:rsidRDefault="005B0DE7" w:rsidP="00951047">
      <w:pPr>
        <w:pStyle w:val="ABaseStyle"/>
      </w:pPr>
      <w:r>
        <w:t>The deductibility of certain types of business costs are restricted for income tax purposes.  For many of these items, there is a corresponding restriction on the ability of the business to claim input tax credits for HST purposes.  In this problem, the applicable restrictions are as follows:</w:t>
      </w:r>
    </w:p>
    <w:p w:rsidR="005B0DE7" w:rsidRDefault="005B0DE7" w:rsidP="00951047">
      <w:pPr>
        <w:pStyle w:val="ABaseStyle"/>
      </w:pPr>
    </w:p>
    <w:p w:rsidR="005B0DE7" w:rsidRDefault="005B0DE7" w:rsidP="00FB0B01">
      <w:pPr>
        <w:pStyle w:val="Bullet-1"/>
      </w:pPr>
      <w:r>
        <w:t>The recovery of HST on meals and entertainment expenses is limited to 50 percent.</w:t>
      </w:r>
    </w:p>
    <w:p w:rsidR="005B0DE7" w:rsidRDefault="005B0DE7">
      <w:pPr>
        <w:pStyle w:val="Space-Half"/>
      </w:pPr>
    </w:p>
    <w:p w:rsidR="005B0DE7" w:rsidRDefault="005B0DE7" w:rsidP="00FB0B01">
      <w:pPr>
        <w:pStyle w:val="Bullet-1"/>
      </w:pPr>
      <w:r>
        <w:t xml:space="preserve">No input tax credit is allowed for HST paid on membership fees or dues in any club whose main purpose is to provide dining, recreational, or sporting facilities. </w:t>
      </w:r>
    </w:p>
    <w:p w:rsidR="005B0DE7" w:rsidRDefault="005B0DE7">
      <w:pPr>
        <w:pStyle w:val="Space-Half"/>
      </w:pPr>
    </w:p>
    <w:p w:rsidR="005B0DE7" w:rsidRDefault="005B0DE7" w:rsidP="00FB0B01">
      <w:pPr>
        <w:pStyle w:val="Bullet-1"/>
      </w:pPr>
      <w:r>
        <w:t>No input tax credits are available for HST paid on the portion of the cost or lease payment of a passenger vehicle that is in excess of the deduction limits.  For vehicles purchased by a taxpayer, the limit is $30,000.</w:t>
      </w:r>
    </w:p>
    <w:p w:rsidR="005B0DE7" w:rsidRDefault="005B0DE7" w:rsidP="00951047">
      <w:pPr>
        <w:pStyle w:val="ABaseStyle"/>
      </w:pPr>
    </w:p>
    <w:p w:rsidR="005B0DE7" w:rsidRDefault="005B0DE7" w:rsidP="00951047">
      <w:pPr>
        <w:pStyle w:val="ABaseStyle"/>
      </w:pPr>
      <w:r>
        <w:t>As a further note, since the laptop is used more than 50 percent for commercial activity, 100 percent of the input tax credit can be claimed.  The fact that it was invoiced in December means that the input tax credit can be claimed despite the fact it was not paid for until the following quarter.</w:t>
      </w:r>
    </w:p>
    <w:p w:rsidR="005B0DE7" w:rsidRDefault="005B0DE7">
      <w:pPr>
        <w:pStyle w:val="Space-Half"/>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82" w:name="_Toc394387399"/>
      <w:r w:rsidR="005B0DE7">
        <w:rPr>
          <w:lang w:val="en-US"/>
        </w:rPr>
        <w:t>TIF Solution Twenty-One - 10</w:t>
      </w:r>
      <w:bookmarkEnd w:id="182"/>
    </w:p>
    <w:p w:rsidR="005B0DE7" w:rsidRDefault="005B0DE7" w:rsidP="00951047">
      <w:pPr>
        <w:pStyle w:val="ABaseStyle"/>
      </w:pPr>
      <w:r>
        <w:t>The HST refund for Norton’s Variety for the current period would be calculated as follows:</w:t>
      </w:r>
    </w:p>
    <w:p w:rsidR="005B0DE7" w:rsidRDefault="005B0DE7" w:rsidP="00951047">
      <w:pPr>
        <w:pStyle w:val="ABaseStyle"/>
      </w:pPr>
    </w:p>
    <w:p w:rsidR="005B0DE7" w:rsidRDefault="005B0DE7" w:rsidP="00FB0B01">
      <w:pPr>
        <w:pStyle w:val="2"/>
      </w:pPr>
      <w:r>
        <w:t>HST Collected [(13%)($250,000)]</w:t>
      </w:r>
      <w:r>
        <w:tab/>
      </w:r>
      <w:r>
        <w:tab/>
        <w:t xml:space="preserve"> $32,500 </w:t>
      </w:r>
    </w:p>
    <w:p w:rsidR="005B0DE7" w:rsidRDefault="005B0DE7">
      <w:pPr>
        <w:pStyle w:val="Space-Half"/>
      </w:pPr>
    </w:p>
    <w:p w:rsidR="005B0DE7" w:rsidRDefault="005B0DE7" w:rsidP="00FB0B01">
      <w:pPr>
        <w:pStyle w:val="2"/>
      </w:pPr>
      <w:r>
        <w:t>Input Tax Credits - Current Expenditures:</w:t>
      </w:r>
    </w:p>
    <w:p w:rsidR="005B0DE7" w:rsidRDefault="005B0DE7" w:rsidP="00FB0B01">
      <w:pPr>
        <w:pStyle w:val="2"/>
      </w:pPr>
      <w:r>
        <w:tab/>
        <w:t xml:space="preserve">Purchases Of Fully Taxable Goods </w:t>
      </w:r>
    </w:p>
    <w:p w:rsidR="005B0DE7" w:rsidRDefault="005B0DE7" w:rsidP="00FB0B01">
      <w:pPr>
        <w:pStyle w:val="2"/>
      </w:pPr>
      <w:r>
        <w:tab/>
        <w:t xml:space="preserve"> [(13%)($175,000 + $10,000)]</w:t>
      </w:r>
      <w:r>
        <w:tab/>
      </w:r>
      <w:r>
        <w:tab/>
        <w:t>( 24,050)</w:t>
      </w:r>
    </w:p>
    <w:p w:rsidR="005B0DE7" w:rsidRDefault="005B0DE7" w:rsidP="00FB0B01">
      <w:pPr>
        <w:pStyle w:val="2"/>
      </w:pPr>
      <w:r>
        <w:tab/>
        <w:t>Purchases Of Zero-Rated Goods (Note 1)</w:t>
      </w:r>
      <w:r>
        <w:tab/>
      </w:r>
      <w:r>
        <w:tab/>
        <w:t xml:space="preserve">Nil </w:t>
      </w:r>
    </w:p>
    <w:p w:rsidR="005B0DE7" w:rsidRDefault="005B0DE7" w:rsidP="00FB0B01">
      <w:pPr>
        <w:pStyle w:val="2"/>
      </w:pPr>
      <w:r>
        <w:tab/>
        <w:t>Amortization Expense (Note 2)</w:t>
      </w:r>
      <w:r>
        <w:tab/>
      </w:r>
      <w:r>
        <w:tab/>
        <w:t xml:space="preserve">Nil </w:t>
      </w:r>
    </w:p>
    <w:p w:rsidR="005B0DE7" w:rsidRDefault="005B0DE7" w:rsidP="00FB0B01">
      <w:pPr>
        <w:pStyle w:val="2"/>
      </w:pPr>
      <w:r>
        <w:tab/>
        <w:t>Salaries And Wages (Note 3)</w:t>
      </w:r>
      <w:r>
        <w:tab/>
      </w:r>
      <w:r>
        <w:tab/>
        <w:t>Nil </w:t>
      </w:r>
    </w:p>
    <w:p w:rsidR="005B0DE7" w:rsidRDefault="005B0DE7" w:rsidP="00FB0B01">
      <w:pPr>
        <w:pStyle w:val="2"/>
      </w:pPr>
      <w:r>
        <w:tab/>
        <w:t>Interest Expense (Note 3)</w:t>
      </w:r>
      <w:r>
        <w:tab/>
      </w:r>
      <w:r>
        <w:tab/>
        <w:t>Nil </w:t>
      </w:r>
    </w:p>
    <w:p w:rsidR="005B0DE7" w:rsidRDefault="005B0DE7" w:rsidP="00FB0B01">
      <w:pPr>
        <w:pStyle w:val="2"/>
      </w:pPr>
      <w:r>
        <w:tab/>
        <w:t xml:space="preserve">Other Operating Expenses [(13%)(100%)($10,000)] (Note 4) </w:t>
      </w:r>
      <w:r>
        <w:tab/>
        <w:t>( 1,300)</w:t>
      </w:r>
    </w:p>
    <w:p w:rsidR="005B0DE7" w:rsidRDefault="005B0DE7">
      <w:pPr>
        <w:pStyle w:val="Space-Half"/>
      </w:pPr>
    </w:p>
    <w:p w:rsidR="005B0DE7" w:rsidRDefault="005B0DE7" w:rsidP="00FB0B01">
      <w:pPr>
        <w:pStyle w:val="2"/>
      </w:pPr>
      <w:r>
        <w:t>Input Tax Credits - Capital Expenditures:</w:t>
      </w:r>
    </w:p>
    <w:p w:rsidR="005B0DE7" w:rsidRDefault="005B0DE7" w:rsidP="00FB0B01">
      <w:pPr>
        <w:pStyle w:val="2"/>
      </w:pPr>
      <w:r>
        <w:tab/>
        <w:t>Building [(13%)(40%)($480,000)] (Note 5)</w:t>
      </w:r>
      <w:r>
        <w:tab/>
        <w:t xml:space="preserve"> </w:t>
      </w:r>
      <w:r>
        <w:tab/>
        <w:t>( 24,960)</w:t>
      </w:r>
    </w:p>
    <w:p w:rsidR="005B0DE7" w:rsidRDefault="005B0DE7" w:rsidP="00FB0B01">
      <w:pPr>
        <w:pStyle w:val="2"/>
      </w:pPr>
      <w:r>
        <w:tab/>
        <w:t>Equipment (Note 6)</w:t>
      </w:r>
      <w:r>
        <w:tab/>
      </w:r>
      <w:r>
        <w:tab/>
        <w:t>Nil </w:t>
      </w:r>
    </w:p>
    <w:p w:rsidR="005B0DE7" w:rsidRDefault="005B0DE7" w:rsidP="00FB0B01">
      <w:pPr>
        <w:pStyle w:val="2GT"/>
      </w:pPr>
      <w:r>
        <w:t>HST Payable (Refund)</w:t>
      </w:r>
      <w:r>
        <w:tab/>
      </w:r>
      <w:r>
        <w:tab/>
        <w:t xml:space="preserve"> ($17,810)</w:t>
      </w:r>
    </w:p>
    <w:p w:rsidR="005B0DE7" w:rsidRDefault="005B0DE7" w:rsidP="00951047">
      <w:pPr>
        <w:pStyle w:val="ABaseStyle"/>
      </w:pPr>
    </w:p>
    <w:p w:rsidR="005B0DE7" w:rsidRDefault="005B0DE7" w:rsidP="00951047">
      <w:pPr>
        <w:pStyle w:val="ABaseStyle"/>
      </w:pPr>
    </w:p>
    <w:p w:rsidR="005B0DE7" w:rsidRDefault="005B0DE7" w:rsidP="00FB0B01">
      <w:pPr>
        <w:pStyle w:val="Indent"/>
      </w:pPr>
      <w:r>
        <w:rPr>
          <w:b/>
          <w:bCs/>
        </w:rPr>
        <w:t>Note 1</w:t>
      </w:r>
    </w:p>
    <w:p w:rsidR="005B0DE7" w:rsidRDefault="005B0DE7" w:rsidP="00FB0B01">
      <w:pPr>
        <w:pStyle w:val="Break-4"/>
      </w:pPr>
      <w:r>
        <w:t>HST is not paid on purchases of zero-rated goods.  As a consequence, there are no input tax credits to be claimed on these purchases.</w:t>
      </w:r>
    </w:p>
    <w:p w:rsidR="005B0DE7" w:rsidRDefault="005B0DE7" w:rsidP="00951047">
      <w:pPr>
        <w:pStyle w:val="ABaseStyle"/>
      </w:pPr>
    </w:p>
    <w:p w:rsidR="005B0DE7" w:rsidRDefault="005B0DE7" w:rsidP="00FB0B01">
      <w:pPr>
        <w:pStyle w:val="Indent"/>
      </w:pPr>
      <w:r>
        <w:rPr>
          <w:b/>
          <w:bCs/>
        </w:rPr>
        <w:t>Note 2</w:t>
      </w:r>
    </w:p>
    <w:p w:rsidR="005B0DE7" w:rsidRDefault="005B0DE7" w:rsidP="00FB0B01">
      <w:pPr>
        <w:pStyle w:val="Break-4"/>
      </w:pPr>
      <w:r>
        <w:t>Amortization expense does not affect the HST calculation.</w:t>
      </w:r>
    </w:p>
    <w:p w:rsidR="005B0DE7" w:rsidRDefault="005B0DE7" w:rsidP="00951047">
      <w:pPr>
        <w:pStyle w:val="ABaseStyle"/>
      </w:pPr>
    </w:p>
    <w:p w:rsidR="005B0DE7" w:rsidRDefault="005B0DE7" w:rsidP="00FB0B01">
      <w:pPr>
        <w:pStyle w:val="Indent"/>
      </w:pPr>
      <w:r>
        <w:rPr>
          <w:b/>
          <w:bCs/>
        </w:rPr>
        <w:t>Note 3</w:t>
      </w:r>
    </w:p>
    <w:p w:rsidR="005B0DE7" w:rsidRDefault="005B0DE7" w:rsidP="00FB0B01">
      <w:pPr>
        <w:pStyle w:val="Break-4"/>
      </w:pPr>
      <w:r>
        <w:t>No HST is paid on salaries and wages, or interest.  As a result no input tax credits are available.</w:t>
      </w:r>
    </w:p>
    <w:p w:rsidR="005B0DE7" w:rsidRDefault="005B0DE7" w:rsidP="00951047">
      <w:pPr>
        <w:pStyle w:val="ABaseStyle"/>
      </w:pPr>
    </w:p>
    <w:p w:rsidR="005B0DE7" w:rsidRDefault="005B0DE7" w:rsidP="00FB0B01">
      <w:pPr>
        <w:pStyle w:val="Indent"/>
      </w:pPr>
      <w:r>
        <w:rPr>
          <w:b/>
          <w:bCs/>
        </w:rPr>
        <w:t>Note 4</w:t>
      </w:r>
    </w:p>
    <w:p w:rsidR="005B0DE7" w:rsidRDefault="005B0DE7" w:rsidP="00FB0B01">
      <w:pPr>
        <w:pStyle w:val="Break-4"/>
      </w:pPr>
      <w:r>
        <w:t>As more than 90 percent of the Other Expenses related to the provision of taxable supplies, the company is eligible for a 100 percent input tax credit.</w:t>
      </w:r>
    </w:p>
    <w:p w:rsidR="005B0DE7" w:rsidRDefault="005B0DE7" w:rsidP="00951047">
      <w:pPr>
        <w:pStyle w:val="ABaseStyle"/>
      </w:pPr>
    </w:p>
    <w:p w:rsidR="005B0DE7" w:rsidRDefault="005B0DE7" w:rsidP="00FB0B01">
      <w:pPr>
        <w:pStyle w:val="Indent"/>
      </w:pPr>
      <w:r>
        <w:rPr>
          <w:b/>
          <w:bCs/>
        </w:rPr>
        <w:t>Note 5</w:t>
      </w:r>
    </w:p>
    <w:p w:rsidR="005B0DE7" w:rsidRDefault="005B0DE7" w:rsidP="00FB0B01">
      <w:pPr>
        <w:pStyle w:val="Break-4"/>
      </w:pPr>
      <w:r>
        <w:t>Input tax credits on real property are available based on a pro rata portion of their usage in providing taxable supplies.  </w:t>
      </w:r>
    </w:p>
    <w:p w:rsidR="005B0DE7" w:rsidRDefault="005B0DE7" w:rsidP="00951047">
      <w:pPr>
        <w:pStyle w:val="ABaseStyle"/>
      </w:pPr>
    </w:p>
    <w:p w:rsidR="005B0DE7" w:rsidRDefault="005B0DE7" w:rsidP="00FB0B01">
      <w:pPr>
        <w:pStyle w:val="Indent"/>
      </w:pPr>
      <w:r>
        <w:rPr>
          <w:b/>
          <w:bCs/>
        </w:rPr>
        <w:t>Note 6</w:t>
      </w:r>
    </w:p>
    <w:p w:rsidR="005B0DE7" w:rsidRDefault="005B0DE7" w:rsidP="00FB0B01">
      <w:pPr>
        <w:pStyle w:val="Break-4"/>
      </w:pPr>
      <w:r>
        <w:t>No input tax credits are available on capital expenditures other than real property if less than 50 percent of their usage is to provide fully taxable and zero-rated supplies.  </w:t>
      </w:r>
    </w:p>
    <w:p w:rsidR="005B0DE7" w:rsidRDefault="005B0DE7">
      <w:pPr>
        <w:pStyle w:val="Space-Half"/>
      </w:pPr>
    </w:p>
    <w:p w:rsidR="005B0DE7" w:rsidRDefault="005B0DE7" w:rsidP="00951047">
      <w:pPr>
        <w:pStyle w:val="ABaseStyle"/>
      </w:pPr>
    </w:p>
    <w:p w:rsidR="005B0DE7" w:rsidRDefault="00F56913" w:rsidP="00FB0B01">
      <w:pPr>
        <w:pStyle w:val="Under-20"/>
        <w:rPr>
          <w:lang w:val="en-US"/>
        </w:rPr>
      </w:pPr>
      <w:r>
        <w:br w:type="page"/>
      </w:r>
      <w:bookmarkStart w:id="183" w:name="_Toc394387400"/>
      <w:r w:rsidR="005B0DE7">
        <w:rPr>
          <w:lang w:val="en-US"/>
        </w:rPr>
        <w:t>TIF Solution Twenty-One - 11</w:t>
      </w:r>
      <w:bookmarkEnd w:id="183"/>
    </w:p>
    <w:p w:rsidR="005B0DE7" w:rsidRDefault="005B0DE7" w:rsidP="00951047">
      <w:pPr>
        <w:pStyle w:val="ABaseStyle"/>
      </w:pPr>
      <w:r>
        <w:t>The HST refund for Montagne Inc. for the year would be calculated as follows:</w:t>
      </w:r>
    </w:p>
    <w:p w:rsidR="005B0DE7" w:rsidRDefault="005B0DE7" w:rsidP="00951047">
      <w:pPr>
        <w:pStyle w:val="ABaseStyle"/>
      </w:pPr>
    </w:p>
    <w:p w:rsidR="005B0DE7" w:rsidRDefault="005B0DE7" w:rsidP="00FB0B01">
      <w:pPr>
        <w:pStyle w:val="2"/>
      </w:pPr>
      <w:r>
        <w:t>HST Collected [(13%)($823,000 - $120,000 - $116,000)]</w:t>
      </w:r>
      <w:r>
        <w:tab/>
        <w:t>$76,310 </w:t>
      </w:r>
    </w:p>
    <w:p w:rsidR="005B0DE7" w:rsidRDefault="005B0DE7" w:rsidP="00FB0B01">
      <w:pPr>
        <w:pStyle w:val="2"/>
      </w:pPr>
      <w:r>
        <w:t>Input Tax Credits:</w:t>
      </w:r>
    </w:p>
    <w:p w:rsidR="005B0DE7" w:rsidRDefault="005B0DE7" w:rsidP="00FB0B01">
      <w:pPr>
        <w:pStyle w:val="2"/>
      </w:pPr>
      <w:r>
        <w:tab/>
        <w:t>Purchases [(13%)($478,000 - $74,000)]</w:t>
      </w:r>
      <w:r>
        <w:tab/>
      </w:r>
      <w:r>
        <w:tab/>
        <w:t xml:space="preserve"> ( 52,520)</w:t>
      </w:r>
    </w:p>
    <w:p w:rsidR="005B0DE7" w:rsidRDefault="005B0DE7" w:rsidP="00FB0B01">
      <w:pPr>
        <w:pStyle w:val="2"/>
      </w:pPr>
      <w:r>
        <w:tab/>
        <w:t>Amortization Expense</w:t>
      </w:r>
      <w:r>
        <w:tab/>
      </w:r>
      <w:r>
        <w:tab/>
        <w:t>Nil </w:t>
      </w:r>
    </w:p>
    <w:p w:rsidR="005B0DE7" w:rsidRDefault="005B0DE7" w:rsidP="00FB0B01">
      <w:pPr>
        <w:pStyle w:val="2"/>
      </w:pPr>
      <w:r>
        <w:tab/>
        <w:t>Salaries And Wages</w:t>
      </w:r>
      <w:r>
        <w:tab/>
      </w:r>
      <w:r>
        <w:tab/>
        <w:t>Nil </w:t>
      </w:r>
    </w:p>
    <w:p w:rsidR="005B0DE7" w:rsidRDefault="005B0DE7" w:rsidP="00FB0B01">
      <w:pPr>
        <w:pStyle w:val="2"/>
      </w:pPr>
      <w:r>
        <w:tab/>
        <w:t>Interest Expense</w:t>
      </w:r>
      <w:r>
        <w:tab/>
      </w:r>
      <w:r>
        <w:tab/>
        <w:t>Nil </w:t>
      </w:r>
    </w:p>
    <w:p w:rsidR="005B0DE7" w:rsidRDefault="005B0DE7" w:rsidP="00FB0B01">
      <w:pPr>
        <w:pStyle w:val="2"/>
      </w:pPr>
      <w:r>
        <w:tab/>
        <w:t>Other Operating Expenses [(13%)($32,000)]</w:t>
      </w:r>
      <w:r>
        <w:tab/>
        <w:t xml:space="preserve"> </w:t>
      </w:r>
      <w:r>
        <w:tab/>
        <w:t xml:space="preserve"> ( 4,160)</w:t>
      </w:r>
    </w:p>
    <w:p w:rsidR="005B0DE7" w:rsidRDefault="005B0DE7" w:rsidP="00FB0B01">
      <w:pPr>
        <w:pStyle w:val="2"/>
      </w:pPr>
      <w:r>
        <w:tab/>
        <w:t>Building [(13%)(85%)($800,000)]</w:t>
      </w:r>
      <w:r>
        <w:tab/>
      </w:r>
      <w:r>
        <w:tab/>
        <w:t xml:space="preserve"> ( 88,400)</w:t>
      </w:r>
    </w:p>
    <w:p w:rsidR="005B0DE7" w:rsidRDefault="005B0DE7" w:rsidP="00FB0B01">
      <w:pPr>
        <w:pStyle w:val="2"/>
      </w:pPr>
      <w:r>
        <w:tab/>
        <w:t xml:space="preserve">Other Capital Expenditures [(13%)(100%)($400,000)] </w:t>
      </w:r>
      <w:r>
        <w:tab/>
        <w:t>( 52,000)</w:t>
      </w:r>
    </w:p>
    <w:p w:rsidR="005B0DE7" w:rsidRDefault="005B0DE7" w:rsidP="00FB0B01">
      <w:pPr>
        <w:pStyle w:val="2GT"/>
      </w:pPr>
      <w:r>
        <w:t>HST Payable (Refund)</w:t>
      </w:r>
      <w:r>
        <w:tab/>
      </w:r>
      <w:r>
        <w:tab/>
        <w:t>($120,770)</w:t>
      </w:r>
    </w:p>
    <w:p w:rsidR="005B0DE7" w:rsidRDefault="005B0DE7">
      <w:pPr>
        <w:pStyle w:val="Space-Half"/>
      </w:pPr>
    </w:p>
    <w:p w:rsidR="005B0DE7" w:rsidRDefault="005B0DE7" w:rsidP="00951047">
      <w:pPr>
        <w:pStyle w:val="ABaseStyle"/>
      </w:pPr>
    </w:p>
    <w:p w:rsidR="005B0DE7" w:rsidRDefault="005B0DE7" w:rsidP="00951047">
      <w:pPr>
        <w:pStyle w:val="ABaseStyle"/>
      </w:pPr>
      <w:r>
        <w:rPr>
          <w:b/>
          <w:bCs/>
        </w:rPr>
        <w:t>Notes:</w:t>
      </w:r>
    </w:p>
    <w:p w:rsidR="005B0DE7" w:rsidRDefault="005B0DE7">
      <w:pPr>
        <w:pStyle w:val="Space-Half"/>
      </w:pPr>
    </w:p>
    <w:p w:rsidR="005B0DE7" w:rsidRDefault="005B0DE7" w:rsidP="00FB0B01">
      <w:pPr>
        <w:pStyle w:val="Bullet-1"/>
      </w:pPr>
      <w:r>
        <w:t>The fact that HST is paid on all purchases is not unreasonable, despite the fact that the Company provides both zero-rated and exempt supplies to its customers.  Some zero-rated supplies, for example exports, involve selling items on which HST is paid.  Exempt supplies could include the provision of certain types of services for which no purchases are required.</w:t>
      </w:r>
    </w:p>
    <w:p w:rsidR="005B0DE7" w:rsidRDefault="005B0DE7">
      <w:pPr>
        <w:pStyle w:val="Space-Half"/>
      </w:pPr>
    </w:p>
    <w:p w:rsidR="005B0DE7" w:rsidRDefault="005B0DE7" w:rsidP="00FB0B01">
      <w:pPr>
        <w:pStyle w:val="Bullet-1"/>
      </w:pPr>
      <w:r>
        <w:t>Amortization expense does not affect the HST calculation.</w:t>
      </w:r>
    </w:p>
    <w:p w:rsidR="005B0DE7" w:rsidRDefault="005B0DE7">
      <w:pPr>
        <w:pStyle w:val="Space-Half"/>
      </w:pPr>
    </w:p>
    <w:p w:rsidR="005B0DE7" w:rsidRDefault="005B0DE7" w:rsidP="00FB0B01">
      <w:pPr>
        <w:pStyle w:val="Bullet-1"/>
      </w:pPr>
      <w:r>
        <w:t>No HST is paid on salaries and wages, or interest.  As a result no input tax credits are available.</w:t>
      </w:r>
    </w:p>
    <w:p w:rsidR="005B0DE7" w:rsidRDefault="005B0DE7">
      <w:pPr>
        <w:pStyle w:val="Space-Half"/>
      </w:pPr>
    </w:p>
    <w:p w:rsidR="005B0DE7" w:rsidRDefault="005B0DE7" w:rsidP="00FB0B01">
      <w:pPr>
        <w:pStyle w:val="Bullet-1"/>
      </w:pPr>
      <w:r>
        <w:t>Input tax credits on real property are available based on a pro rata portion of their usage in providing taxable supplies.  </w:t>
      </w:r>
    </w:p>
    <w:p w:rsidR="005B0DE7" w:rsidRDefault="005B0DE7">
      <w:pPr>
        <w:pStyle w:val="Space-Half"/>
      </w:pPr>
    </w:p>
    <w:p w:rsidR="005B0DE7" w:rsidRDefault="005B0DE7" w:rsidP="00FB0B01">
      <w:pPr>
        <w:pStyle w:val="Bullet-1"/>
      </w:pPr>
      <w:r>
        <w:t>Full input tax credits are available on capital expenditures other than real property if more than 50 percent of their usage is to provide fully taxable and zero-rated supplies.  </w:t>
      </w:r>
    </w:p>
    <w:p w:rsidR="005B0DE7" w:rsidRDefault="005B0DE7">
      <w:pPr>
        <w:pStyle w:val="Space-Half"/>
      </w:pPr>
    </w:p>
    <w:p w:rsidR="005B0DE7" w:rsidRDefault="00F56913" w:rsidP="00FB0B01">
      <w:pPr>
        <w:pStyle w:val="Under-20"/>
        <w:rPr>
          <w:lang w:val="en-US"/>
        </w:rPr>
      </w:pPr>
      <w:r>
        <w:br w:type="page"/>
      </w:r>
      <w:bookmarkStart w:id="184" w:name="_Toc394387401"/>
      <w:r w:rsidR="005B0DE7">
        <w:rPr>
          <w:lang w:val="en-US"/>
        </w:rPr>
        <w:t>TIF Solution Twenty-One - 12</w:t>
      </w:r>
      <w:bookmarkEnd w:id="184"/>
    </w:p>
    <w:p w:rsidR="005B0DE7" w:rsidRDefault="005B0DE7" w:rsidP="00951047">
      <w:pPr>
        <w:pStyle w:val="ABaseStyle"/>
      </w:pPr>
      <w:r>
        <w:t>The following recommendations are based solely on the minimization of the GST payment.  No consideration is given to the reduction in accounting costs available through the use of the Quick Method.</w:t>
      </w:r>
    </w:p>
    <w:p w:rsidR="005B0DE7" w:rsidRDefault="005B0DE7" w:rsidP="00951047">
      <w:pPr>
        <w:pStyle w:val="ABaseStyle"/>
      </w:pPr>
    </w:p>
    <w:p w:rsidR="005B0DE7" w:rsidRDefault="005B0DE7" w:rsidP="00FB0B01">
      <w:pPr>
        <w:pStyle w:val="Level-3"/>
      </w:pPr>
      <w:r>
        <w:t xml:space="preserve">Claire - Service Business </w:t>
      </w:r>
    </w:p>
    <w:p w:rsidR="005B0DE7" w:rsidRDefault="005B0DE7" w:rsidP="00951047">
      <w:pPr>
        <w:pStyle w:val="ABaseStyle"/>
      </w:pPr>
      <w:r>
        <w:t>The Quick Method would be preferable in this case.</w:t>
      </w:r>
    </w:p>
    <w:p w:rsidR="005B0DE7" w:rsidRDefault="005B0DE7">
      <w:pPr>
        <w:pStyle w:val="Space-Half"/>
      </w:pPr>
    </w:p>
    <w:p w:rsidR="005B0DE7" w:rsidRDefault="005B0DE7" w:rsidP="00FB0B01">
      <w:pPr>
        <w:pStyle w:val="Indent"/>
      </w:pPr>
      <w:r>
        <w:rPr>
          <w:b/>
          <w:bCs/>
        </w:rPr>
        <w:t>Regular Method</w:t>
      </w:r>
    </w:p>
    <w:p w:rsidR="005B0DE7" w:rsidRDefault="005B0DE7" w:rsidP="00FB0B01">
      <w:pPr>
        <w:pStyle w:val="1GT"/>
      </w:pPr>
      <w:r>
        <w:t>[($150,000 - $35,000) ÷ 1.05][5%]</w:t>
      </w:r>
      <w:r>
        <w:tab/>
        <w:t xml:space="preserve"> $5,476 </w:t>
      </w:r>
    </w:p>
    <w:p w:rsidR="005B0DE7" w:rsidRDefault="005B0DE7" w:rsidP="00951047">
      <w:pPr>
        <w:pStyle w:val="ABaseStyle"/>
      </w:pPr>
    </w:p>
    <w:p w:rsidR="005B0DE7" w:rsidRDefault="005B0DE7" w:rsidP="00FB0B01">
      <w:pPr>
        <w:pStyle w:val="Indent"/>
      </w:pPr>
      <w:r>
        <w:rPr>
          <w:b/>
          <w:bCs/>
        </w:rPr>
        <w:t>Quick Method</w:t>
      </w:r>
    </w:p>
    <w:p w:rsidR="005B0DE7" w:rsidRDefault="005B0DE7">
      <w:pPr>
        <w:pStyle w:val="Space-Half"/>
      </w:pPr>
    </w:p>
    <w:p w:rsidR="005B0DE7" w:rsidRDefault="005B0DE7" w:rsidP="00FB0B01">
      <w:pPr>
        <w:pStyle w:val="1"/>
      </w:pPr>
      <w:r>
        <w:t>Basic Tax [($150,000)(3.6%)]</w:t>
      </w:r>
      <w:r>
        <w:tab/>
        <w:t xml:space="preserve">$5,400 </w:t>
      </w:r>
    </w:p>
    <w:p w:rsidR="005B0DE7" w:rsidRDefault="005B0DE7" w:rsidP="00FB0B01">
      <w:pPr>
        <w:pStyle w:val="1"/>
      </w:pPr>
      <w:r>
        <w:t>Credit On First $30,000 [(1%)($30,000)]</w:t>
      </w:r>
      <w:r>
        <w:tab/>
        <w:t>(  300)</w:t>
      </w:r>
    </w:p>
    <w:p w:rsidR="005B0DE7" w:rsidRDefault="005B0DE7" w:rsidP="00FB0B01">
      <w:pPr>
        <w:pStyle w:val="1GT"/>
      </w:pPr>
      <w:r>
        <w:t>Net GST</w:t>
      </w:r>
      <w:r>
        <w:tab/>
        <w:t xml:space="preserve">$5,100 </w:t>
      </w:r>
    </w:p>
    <w:p w:rsidR="005B0DE7" w:rsidRDefault="005B0DE7" w:rsidP="00951047">
      <w:pPr>
        <w:pStyle w:val="ABaseStyle"/>
      </w:pPr>
    </w:p>
    <w:p w:rsidR="005B0DE7" w:rsidRDefault="005B0DE7" w:rsidP="00FB0B01">
      <w:pPr>
        <w:pStyle w:val="Level-3"/>
      </w:pPr>
      <w:r>
        <w:t>Barbara - Retailer</w:t>
      </w:r>
    </w:p>
    <w:p w:rsidR="005B0DE7" w:rsidRDefault="005B0DE7" w:rsidP="00951047">
      <w:pPr>
        <w:pStyle w:val="ABaseStyle"/>
      </w:pPr>
      <w:r>
        <w:t>The Regular Method is preferable in this case.</w:t>
      </w:r>
    </w:p>
    <w:p w:rsidR="005B0DE7" w:rsidRDefault="005B0DE7">
      <w:pPr>
        <w:pStyle w:val="Space-Half"/>
      </w:pPr>
    </w:p>
    <w:p w:rsidR="005B0DE7" w:rsidRDefault="005B0DE7" w:rsidP="00FB0B01">
      <w:pPr>
        <w:pStyle w:val="Indent"/>
      </w:pPr>
      <w:r>
        <w:rPr>
          <w:b/>
          <w:bCs/>
        </w:rPr>
        <w:t>Regular Method</w:t>
      </w:r>
    </w:p>
    <w:p w:rsidR="005B0DE7" w:rsidRDefault="005B0DE7" w:rsidP="00FB0B01">
      <w:pPr>
        <w:pStyle w:val="1GT"/>
      </w:pPr>
      <w:r>
        <w:t xml:space="preserve">[($150,000 - $100,000) ÷ 1.05][5%] </w:t>
      </w:r>
      <w:r>
        <w:tab/>
        <w:t xml:space="preserve">$2,381 </w:t>
      </w:r>
    </w:p>
    <w:p w:rsidR="005B0DE7" w:rsidRDefault="005B0DE7" w:rsidP="00951047">
      <w:pPr>
        <w:pStyle w:val="ABaseStyle"/>
      </w:pPr>
    </w:p>
    <w:p w:rsidR="005B0DE7" w:rsidRDefault="005B0DE7" w:rsidP="00FB0B01">
      <w:pPr>
        <w:pStyle w:val="Indent"/>
      </w:pPr>
      <w:r>
        <w:rPr>
          <w:b/>
          <w:bCs/>
        </w:rPr>
        <w:t>Quick Method</w:t>
      </w:r>
    </w:p>
    <w:p w:rsidR="005B0DE7" w:rsidRDefault="005B0DE7">
      <w:pPr>
        <w:pStyle w:val="Space-Half"/>
      </w:pPr>
    </w:p>
    <w:p w:rsidR="005B0DE7" w:rsidRDefault="005B0DE7" w:rsidP="00FB0B01">
      <w:pPr>
        <w:pStyle w:val="1"/>
      </w:pPr>
      <w:r>
        <w:t>Basic Tax [($150,000)(1.8%)]</w:t>
      </w:r>
      <w:r>
        <w:tab/>
        <w:t xml:space="preserve">$2,700 </w:t>
      </w:r>
    </w:p>
    <w:p w:rsidR="005B0DE7" w:rsidRDefault="005B0DE7" w:rsidP="00FB0B01">
      <w:pPr>
        <w:pStyle w:val="1"/>
      </w:pPr>
      <w:r>
        <w:t>Credit On First $30,000 [(1%)($30,000)]</w:t>
      </w:r>
      <w:r>
        <w:tab/>
        <w:t>(  300)</w:t>
      </w:r>
    </w:p>
    <w:p w:rsidR="005B0DE7" w:rsidRDefault="005B0DE7" w:rsidP="00FB0B01">
      <w:pPr>
        <w:pStyle w:val="1GT"/>
      </w:pPr>
      <w:r>
        <w:t>Net GST</w:t>
      </w:r>
      <w:r>
        <w:tab/>
        <w:t xml:space="preserve">$2,400 </w:t>
      </w:r>
    </w:p>
    <w:p w:rsidR="005B0DE7" w:rsidRDefault="005B0DE7" w:rsidP="00951047">
      <w:pPr>
        <w:pStyle w:val="ABaseStyle"/>
      </w:pPr>
    </w:p>
    <w:p w:rsidR="005B0DE7" w:rsidRDefault="005B0DE7" w:rsidP="00FB0B01">
      <w:pPr>
        <w:pStyle w:val="Level-3"/>
      </w:pPr>
      <w:r>
        <w:t>Nicole - Service Business</w:t>
      </w:r>
    </w:p>
    <w:p w:rsidR="005B0DE7" w:rsidRDefault="005B0DE7" w:rsidP="00951047">
      <w:pPr>
        <w:pStyle w:val="ABaseStyle"/>
      </w:pPr>
      <w:r>
        <w:t>The Quick Method would be preferable in this case.</w:t>
      </w:r>
    </w:p>
    <w:p w:rsidR="005B0DE7" w:rsidRDefault="005B0DE7">
      <w:pPr>
        <w:pStyle w:val="Space-Half"/>
      </w:pPr>
    </w:p>
    <w:p w:rsidR="005B0DE7" w:rsidRDefault="005B0DE7" w:rsidP="00FB0B01">
      <w:pPr>
        <w:pStyle w:val="Indent"/>
      </w:pPr>
      <w:r>
        <w:rPr>
          <w:b/>
          <w:bCs/>
        </w:rPr>
        <w:t>Regular Method</w:t>
      </w:r>
    </w:p>
    <w:p w:rsidR="005B0DE7" w:rsidRDefault="005B0DE7" w:rsidP="00FB0B01">
      <w:pPr>
        <w:pStyle w:val="1GT"/>
      </w:pPr>
      <w:r>
        <w:t xml:space="preserve">[($120,000 - $35,000) ÷ 1.05][5%] </w:t>
      </w:r>
      <w:r>
        <w:tab/>
        <w:t xml:space="preserve">$4,048 </w:t>
      </w:r>
    </w:p>
    <w:p w:rsidR="005B0DE7" w:rsidRDefault="005B0DE7" w:rsidP="00951047">
      <w:pPr>
        <w:pStyle w:val="ABaseStyle"/>
      </w:pPr>
    </w:p>
    <w:p w:rsidR="005B0DE7" w:rsidRDefault="005B0DE7" w:rsidP="00FB0B01">
      <w:pPr>
        <w:pStyle w:val="Indent"/>
      </w:pPr>
      <w:r>
        <w:rPr>
          <w:b/>
          <w:bCs/>
        </w:rPr>
        <w:t>Quick Method</w:t>
      </w:r>
    </w:p>
    <w:p w:rsidR="005B0DE7" w:rsidRDefault="005B0DE7">
      <w:pPr>
        <w:pStyle w:val="Space-Half"/>
      </w:pPr>
    </w:p>
    <w:p w:rsidR="005B0DE7" w:rsidRDefault="005B0DE7" w:rsidP="00FB0B01">
      <w:pPr>
        <w:pStyle w:val="1"/>
      </w:pPr>
      <w:r>
        <w:t>Basic Tax [($120,000)(3.6%)]</w:t>
      </w:r>
      <w:r>
        <w:tab/>
        <w:t xml:space="preserve">$4,320 </w:t>
      </w:r>
    </w:p>
    <w:p w:rsidR="005B0DE7" w:rsidRDefault="005B0DE7" w:rsidP="00FB0B01">
      <w:pPr>
        <w:pStyle w:val="1"/>
      </w:pPr>
      <w:r>
        <w:t>Credit On First $30,000 [(1%)($30,000)]</w:t>
      </w:r>
      <w:r>
        <w:tab/>
        <w:t>(  300)</w:t>
      </w:r>
    </w:p>
    <w:p w:rsidR="005B0DE7" w:rsidRDefault="005B0DE7" w:rsidP="00FB0B01">
      <w:pPr>
        <w:pStyle w:val="1GT"/>
      </w:pPr>
      <w:r>
        <w:t>Net GST</w:t>
      </w:r>
      <w:r>
        <w:tab/>
        <w:t xml:space="preserve">$4,020 </w:t>
      </w:r>
    </w:p>
    <w:p w:rsidR="005B0DE7" w:rsidRDefault="005B0DE7" w:rsidP="00951047">
      <w:pPr>
        <w:pStyle w:val="ABaseStyle"/>
      </w:pPr>
    </w:p>
    <w:p w:rsidR="005B0DE7" w:rsidRDefault="005B0DE7" w:rsidP="00FB0B01">
      <w:pPr>
        <w:pStyle w:val="Level-3"/>
      </w:pPr>
      <w:r>
        <w:t xml:space="preserve">Elizabeth - Retailer </w:t>
      </w:r>
    </w:p>
    <w:p w:rsidR="005B0DE7" w:rsidRDefault="005B0DE7" w:rsidP="00951047">
      <w:pPr>
        <w:pStyle w:val="ABaseStyle"/>
      </w:pPr>
      <w:r>
        <w:t>The Quick Method would be preferable in this case.</w:t>
      </w:r>
    </w:p>
    <w:p w:rsidR="005B0DE7" w:rsidRDefault="005B0DE7">
      <w:pPr>
        <w:pStyle w:val="Space-Half"/>
      </w:pPr>
    </w:p>
    <w:p w:rsidR="005B0DE7" w:rsidRDefault="005B0DE7" w:rsidP="00FB0B01">
      <w:pPr>
        <w:pStyle w:val="Indent"/>
      </w:pPr>
      <w:r>
        <w:rPr>
          <w:b/>
          <w:bCs/>
        </w:rPr>
        <w:t>Regular Method</w:t>
      </w:r>
    </w:p>
    <w:p w:rsidR="005B0DE7" w:rsidRDefault="005B0DE7" w:rsidP="00FB0B01">
      <w:pPr>
        <w:pStyle w:val="1GT"/>
      </w:pPr>
      <w:r>
        <w:t>[($120,000 - $75,000) ÷ 1.05][5%]</w:t>
      </w:r>
      <w:r>
        <w:tab/>
        <w:t xml:space="preserve"> $2,143 </w:t>
      </w:r>
    </w:p>
    <w:p w:rsidR="005B0DE7" w:rsidRDefault="005B0DE7" w:rsidP="00951047">
      <w:pPr>
        <w:pStyle w:val="ABaseStyle"/>
      </w:pPr>
    </w:p>
    <w:p w:rsidR="005B0DE7" w:rsidRDefault="005B0DE7" w:rsidP="00FB0B01">
      <w:pPr>
        <w:pStyle w:val="Indent"/>
      </w:pPr>
      <w:r>
        <w:rPr>
          <w:b/>
          <w:bCs/>
        </w:rPr>
        <w:t>Quick Method</w:t>
      </w:r>
    </w:p>
    <w:p w:rsidR="005B0DE7" w:rsidRDefault="005B0DE7">
      <w:pPr>
        <w:pStyle w:val="Space-Half"/>
      </w:pPr>
    </w:p>
    <w:p w:rsidR="005B0DE7" w:rsidRDefault="005B0DE7" w:rsidP="00FB0B01">
      <w:pPr>
        <w:pStyle w:val="1"/>
      </w:pPr>
      <w:r>
        <w:t>Basic Tax [($120,000)(1.8%)]</w:t>
      </w:r>
      <w:r>
        <w:tab/>
        <w:t xml:space="preserve">$2,160 </w:t>
      </w:r>
    </w:p>
    <w:p w:rsidR="005B0DE7" w:rsidRDefault="005B0DE7" w:rsidP="00FB0B01">
      <w:pPr>
        <w:pStyle w:val="1"/>
      </w:pPr>
      <w:r>
        <w:t>Credit On First $30,000 [(1%)($30,000)]</w:t>
      </w:r>
      <w:r>
        <w:tab/>
        <w:t>(  300)</w:t>
      </w:r>
    </w:p>
    <w:p w:rsidR="005B0DE7" w:rsidRDefault="005B0DE7" w:rsidP="00FB0B01">
      <w:pPr>
        <w:pStyle w:val="1GT"/>
      </w:pPr>
      <w:r>
        <w:t>Net GST</w:t>
      </w:r>
      <w:r>
        <w:tab/>
        <w:t xml:space="preserve">$1,860 </w:t>
      </w:r>
    </w:p>
    <w:p w:rsidR="005B0DE7" w:rsidRDefault="005B0DE7" w:rsidP="00951047">
      <w:pPr>
        <w:pStyle w:val="ABaseStyle"/>
      </w:pPr>
    </w:p>
    <w:p w:rsidR="005B0DE7" w:rsidRDefault="00F56913" w:rsidP="00FB0B01">
      <w:pPr>
        <w:pStyle w:val="Under-20"/>
        <w:rPr>
          <w:lang w:val="en-US"/>
        </w:rPr>
      </w:pPr>
      <w:r>
        <w:br w:type="page"/>
      </w:r>
      <w:bookmarkStart w:id="185" w:name="_Toc394387402"/>
      <w:r w:rsidR="005B0DE7">
        <w:rPr>
          <w:lang w:val="en-US"/>
        </w:rPr>
        <w:t>TIF Solution Twenty-One - 13</w:t>
      </w:r>
      <w:bookmarkEnd w:id="185"/>
    </w:p>
    <w:p w:rsidR="005B0DE7" w:rsidRDefault="005B0DE7" w:rsidP="00FB0B01">
      <w:pPr>
        <w:pStyle w:val="Level-3"/>
      </w:pPr>
      <w:r>
        <w:t>Part A</w:t>
      </w:r>
    </w:p>
    <w:p w:rsidR="005B0DE7" w:rsidRDefault="005B0DE7" w:rsidP="00951047">
      <w:pPr>
        <w:pStyle w:val="ABaseStyle"/>
      </w:pPr>
      <w:r>
        <w:t>Using the regular calculations, the HST payable for Kole Ltd. for the current year would be calculated as follows:</w:t>
      </w:r>
    </w:p>
    <w:p w:rsidR="005B0DE7" w:rsidRDefault="005B0DE7" w:rsidP="00951047">
      <w:pPr>
        <w:pStyle w:val="ABaseStyle"/>
      </w:pPr>
    </w:p>
    <w:p w:rsidR="005B0DE7" w:rsidRDefault="005B0DE7" w:rsidP="00FB0B01">
      <w:pPr>
        <w:pStyle w:val="1"/>
      </w:pPr>
      <w:r>
        <w:t>HST Collected [(13%)($175,000)]</w:t>
      </w:r>
      <w:r>
        <w:tab/>
        <w:t>$22,750 </w:t>
      </w:r>
    </w:p>
    <w:p w:rsidR="005B0DE7" w:rsidRDefault="005B0DE7">
      <w:pPr>
        <w:pStyle w:val="Space-Half"/>
      </w:pPr>
    </w:p>
    <w:p w:rsidR="005B0DE7" w:rsidRDefault="005B0DE7" w:rsidP="00FB0B01">
      <w:pPr>
        <w:pStyle w:val="1"/>
      </w:pPr>
      <w:r>
        <w:t>Input Tax Credits On Current Expenditures:</w:t>
      </w:r>
    </w:p>
    <w:p w:rsidR="005B0DE7" w:rsidRDefault="005B0DE7" w:rsidP="00FB0B01">
      <w:pPr>
        <w:pStyle w:val="1"/>
      </w:pPr>
      <w:r>
        <w:tab/>
        <w:t>Purchases [(13%)($95,000 - $10,000)]</w:t>
      </w:r>
      <w:r>
        <w:tab/>
        <w:t xml:space="preserve"> ( 11,050)</w:t>
      </w:r>
    </w:p>
    <w:p w:rsidR="005B0DE7" w:rsidRDefault="005B0DE7" w:rsidP="00FB0B01">
      <w:pPr>
        <w:pStyle w:val="1"/>
      </w:pPr>
      <w:r>
        <w:tab/>
        <w:t>Amortization Expense</w:t>
      </w:r>
      <w:r>
        <w:tab/>
        <w:t>Nil </w:t>
      </w:r>
    </w:p>
    <w:p w:rsidR="005B0DE7" w:rsidRDefault="005B0DE7" w:rsidP="00FB0B01">
      <w:pPr>
        <w:pStyle w:val="1"/>
      </w:pPr>
      <w:r>
        <w:tab/>
        <w:t>Salaries And Wages</w:t>
      </w:r>
      <w:r>
        <w:tab/>
        <w:t>Nil </w:t>
      </w:r>
    </w:p>
    <w:p w:rsidR="005B0DE7" w:rsidRDefault="005B0DE7" w:rsidP="00FB0B01">
      <w:pPr>
        <w:pStyle w:val="1"/>
      </w:pPr>
      <w:r>
        <w:tab/>
        <w:t>Interest Expense</w:t>
      </w:r>
      <w:r>
        <w:tab/>
        <w:t>Nil </w:t>
      </w:r>
    </w:p>
    <w:p w:rsidR="005B0DE7" w:rsidRDefault="005B0DE7" w:rsidP="00FB0B01">
      <w:pPr>
        <w:pStyle w:val="1"/>
      </w:pPr>
      <w:r>
        <w:tab/>
        <w:t>Other Operating Expenses [(13%)($35,000)]</w:t>
      </w:r>
      <w:r>
        <w:tab/>
        <w:t>( 4,550)</w:t>
      </w:r>
    </w:p>
    <w:p w:rsidR="005B0DE7" w:rsidRDefault="005B0DE7">
      <w:pPr>
        <w:pStyle w:val="Space-Half"/>
      </w:pPr>
    </w:p>
    <w:p w:rsidR="005B0DE7" w:rsidRDefault="005B0DE7" w:rsidP="00FB0B01">
      <w:pPr>
        <w:pStyle w:val="1"/>
      </w:pPr>
      <w:r>
        <w:t xml:space="preserve">Input Tax Credits On Capital Expenditures </w:t>
      </w:r>
    </w:p>
    <w:p w:rsidR="005B0DE7" w:rsidRDefault="005B0DE7" w:rsidP="00FB0B01">
      <w:pPr>
        <w:pStyle w:val="1"/>
      </w:pPr>
      <w:r>
        <w:tab/>
        <w:t>[(13%)(100%)($56,500 ÷ 1.13)]</w:t>
      </w:r>
      <w:r>
        <w:tab/>
        <w:t>( 6,500)</w:t>
      </w:r>
    </w:p>
    <w:p w:rsidR="005B0DE7" w:rsidRDefault="005B0DE7" w:rsidP="00FB0B01">
      <w:pPr>
        <w:pStyle w:val="1GT"/>
      </w:pPr>
      <w:r>
        <w:t>HST Payable</w:t>
      </w:r>
      <w:r>
        <w:tab/>
        <w:t xml:space="preserve">$  650 </w:t>
      </w:r>
    </w:p>
    <w:p w:rsidR="005B0DE7" w:rsidRDefault="005B0DE7" w:rsidP="00951047">
      <w:pPr>
        <w:pStyle w:val="ABaseStyle"/>
      </w:pPr>
    </w:p>
    <w:p w:rsidR="005B0DE7" w:rsidRDefault="005B0DE7" w:rsidP="00951047">
      <w:pPr>
        <w:pStyle w:val="ABaseStyle"/>
      </w:pPr>
      <w:r>
        <w:rPr>
          <w:b/>
          <w:bCs/>
        </w:rPr>
        <w:t>Notes:</w:t>
      </w:r>
    </w:p>
    <w:p w:rsidR="005B0DE7" w:rsidRDefault="005B0DE7">
      <w:pPr>
        <w:pStyle w:val="Space-Half"/>
      </w:pPr>
    </w:p>
    <w:p w:rsidR="005B0DE7" w:rsidRDefault="005B0DE7" w:rsidP="00FB0B01">
      <w:pPr>
        <w:pStyle w:val="Bullet-1"/>
      </w:pPr>
      <w:r>
        <w:t>Amortization expense does not affect the HST calculation.</w:t>
      </w:r>
    </w:p>
    <w:p w:rsidR="005B0DE7" w:rsidRDefault="005B0DE7">
      <w:pPr>
        <w:pStyle w:val="Space-Half"/>
      </w:pPr>
    </w:p>
    <w:p w:rsidR="005B0DE7" w:rsidRDefault="005B0DE7" w:rsidP="00FB0B01">
      <w:pPr>
        <w:pStyle w:val="Bullet-1"/>
      </w:pPr>
      <w:r>
        <w:t>No HST is paid on salaries and wages, or interest.  As a result no input tax credits are available.</w:t>
      </w:r>
    </w:p>
    <w:p w:rsidR="005B0DE7" w:rsidRDefault="005B0DE7">
      <w:pPr>
        <w:pStyle w:val="Space-Half"/>
      </w:pPr>
    </w:p>
    <w:p w:rsidR="005B0DE7" w:rsidRDefault="005B0DE7" w:rsidP="00FB0B01">
      <w:pPr>
        <w:pStyle w:val="Bullet-1"/>
      </w:pPr>
      <w:r>
        <w:t>Full input tax credits are available on capital expenditures other than real property if more than 50 percent of their usage is to provide fully taxable supplies.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w:t>
      </w:r>
    </w:p>
    <w:p w:rsidR="005B0DE7" w:rsidRDefault="005B0DE7" w:rsidP="00951047">
      <w:pPr>
        <w:pStyle w:val="ABaseStyle"/>
      </w:pPr>
      <w:r>
        <w:t xml:space="preserve">As Kole’s HST included taxable sales of $197,750 [(113%)($175,000)] is less than $400,000 and it is not engaged in an ineligible business such as accounting, Kole can use the Quick Method. </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C</w:t>
      </w:r>
    </w:p>
    <w:p w:rsidR="005B0DE7" w:rsidRDefault="005B0DE7" w:rsidP="00951047">
      <w:pPr>
        <w:pStyle w:val="ABaseStyle"/>
      </w:pPr>
      <w:r>
        <w:t>The Quick Method calculations would be as follows:</w:t>
      </w:r>
    </w:p>
    <w:p w:rsidR="005B0DE7" w:rsidRDefault="005B0DE7" w:rsidP="00951047">
      <w:pPr>
        <w:pStyle w:val="ABaseStyle"/>
      </w:pPr>
    </w:p>
    <w:p w:rsidR="005B0DE7" w:rsidRDefault="005B0DE7" w:rsidP="00FB0B01">
      <w:pPr>
        <w:pStyle w:val="1"/>
      </w:pPr>
      <w:r>
        <w:t>Basic Tax [(4.4%)(113%)($175,000)]</w:t>
      </w:r>
      <w:r>
        <w:tab/>
        <w:t xml:space="preserve">$8,701 </w:t>
      </w:r>
    </w:p>
    <w:p w:rsidR="005B0DE7" w:rsidRDefault="005B0DE7" w:rsidP="00FB0B01">
      <w:pPr>
        <w:pStyle w:val="1"/>
      </w:pPr>
      <w:r>
        <w:t>Credit On First $30,000 [(1.0%)($30,000)]</w:t>
      </w:r>
      <w:r>
        <w:tab/>
        <w:t>(  300)</w:t>
      </w:r>
    </w:p>
    <w:p w:rsidR="005B0DE7" w:rsidRDefault="005B0DE7" w:rsidP="00FB0B01">
      <w:pPr>
        <w:pStyle w:val="1T"/>
      </w:pPr>
      <w:r>
        <w:t>Total Before Capital Expenditures</w:t>
      </w:r>
      <w:r>
        <w:tab/>
        <w:t xml:space="preserve"> $8,401 </w:t>
      </w:r>
    </w:p>
    <w:p w:rsidR="005B0DE7" w:rsidRDefault="005B0DE7" w:rsidP="00FB0B01">
      <w:pPr>
        <w:pStyle w:val="1"/>
      </w:pPr>
      <w:r>
        <w:t>Input Tax Credit On Capital Expenditures</w:t>
      </w:r>
    </w:p>
    <w:p w:rsidR="005B0DE7" w:rsidRDefault="005B0DE7" w:rsidP="00FB0B01">
      <w:pPr>
        <w:pStyle w:val="1"/>
      </w:pPr>
      <w:r>
        <w:tab/>
        <w:t>[(13%) (100%)($56,500 ÷ 1.13)]</w:t>
      </w:r>
      <w:r>
        <w:tab/>
        <w:t>( 6,500)</w:t>
      </w:r>
    </w:p>
    <w:p w:rsidR="005B0DE7" w:rsidRDefault="005B0DE7" w:rsidP="00FB0B01">
      <w:pPr>
        <w:pStyle w:val="1GT"/>
      </w:pPr>
      <w:r>
        <w:t>HST Payable</w:t>
      </w:r>
      <w:r>
        <w:tab/>
        <w:t xml:space="preserve">$1,901 </w:t>
      </w:r>
    </w:p>
    <w:p w:rsidR="005B0DE7" w:rsidRDefault="005B0DE7" w:rsidP="00951047">
      <w:pPr>
        <w:pStyle w:val="ABaseStyle"/>
      </w:pPr>
    </w:p>
    <w:p w:rsidR="005B0DE7" w:rsidRDefault="005B0DE7" w:rsidP="00951047">
      <w:pPr>
        <w:pStyle w:val="ABaseStyle"/>
      </w:pPr>
      <w:r>
        <w:t>In this case, the regular HST calculations produce a smaller payable.</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86" w:name="_Toc394387403"/>
      <w:r w:rsidR="005B0DE7">
        <w:rPr>
          <w:lang w:val="en-US"/>
        </w:rPr>
        <w:t>TIF Solution Twenty-One - 14</w:t>
      </w:r>
      <w:bookmarkEnd w:id="186"/>
    </w:p>
    <w:p w:rsidR="005B0DE7" w:rsidRDefault="005B0DE7" w:rsidP="00FB0B01">
      <w:pPr>
        <w:pStyle w:val="Level-3"/>
      </w:pPr>
      <w:r>
        <w:t>Part A</w:t>
      </w:r>
    </w:p>
    <w:p w:rsidR="005B0DE7" w:rsidRDefault="005B0DE7" w:rsidP="00951047">
      <w:pPr>
        <w:pStyle w:val="ABaseStyle"/>
      </w:pPr>
      <w:r>
        <w:t>The GST refund for the year would be calculated as follows using the regular method:</w:t>
      </w:r>
    </w:p>
    <w:p w:rsidR="005B0DE7" w:rsidRDefault="005B0DE7" w:rsidP="00951047">
      <w:pPr>
        <w:pStyle w:val="ABaseStyle"/>
      </w:pPr>
    </w:p>
    <w:p w:rsidR="005B0DE7" w:rsidRDefault="005B0DE7" w:rsidP="00FB0B01">
      <w:pPr>
        <w:pStyle w:val="2"/>
      </w:pPr>
      <w:r>
        <w:t>GST On Sales [(5%)($175,000 - $25,000 - $23,000)]</w:t>
      </w:r>
      <w:r>
        <w:tab/>
      </w:r>
      <w:r>
        <w:tab/>
        <w:t xml:space="preserve"> $6,350 </w:t>
      </w:r>
    </w:p>
    <w:p w:rsidR="005B0DE7" w:rsidRDefault="005B0DE7" w:rsidP="00FB0B01">
      <w:pPr>
        <w:pStyle w:val="2"/>
      </w:pPr>
      <w:r>
        <w:t>Input Tax Credits:</w:t>
      </w:r>
    </w:p>
    <w:p w:rsidR="005B0DE7" w:rsidRDefault="005B0DE7" w:rsidP="00FB0B01">
      <w:pPr>
        <w:pStyle w:val="2"/>
      </w:pPr>
      <w:r>
        <w:tab/>
        <w:t>Purchases [(5%)($104,000 + $6,000)]</w:t>
      </w:r>
      <w:r>
        <w:tab/>
      </w:r>
      <w:r>
        <w:tab/>
        <w:t xml:space="preserve"> ( 5,500)</w:t>
      </w:r>
    </w:p>
    <w:p w:rsidR="005B0DE7" w:rsidRDefault="005B0DE7" w:rsidP="00FB0B01">
      <w:pPr>
        <w:pStyle w:val="2"/>
      </w:pPr>
      <w:r>
        <w:tab/>
        <w:t>Amortization Expense</w:t>
      </w:r>
      <w:r>
        <w:tab/>
      </w:r>
      <w:r>
        <w:tab/>
        <w:t xml:space="preserve">Nil </w:t>
      </w:r>
    </w:p>
    <w:p w:rsidR="005B0DE7" w:rsidRDefault="005B0DE7" w:rsidP="00FB0B01">
      <w:pPr>
        <w:pStyle w:val="2"/>
      </w:pPr>
      <w:r>
        <w:tab/>
        <w:t>Salaries And Wages</w:t>
      </w:r>
      <w:r>
        <w:tab/>
      </w:r>
      <w:r>
        <w:tab/>
        <w:t xml:space="preserve">Nil </w:t>
      </w:r>
    </w:p>
    <w:p w:rsidR="005B0DE7" w:rsidRDefault="005B0DE7" w:rsidP="00FB0B01">
      <w:pPr>
        <w:pStyle w:val="2"/>
      </w:pPr>
      <w:r>
        <w:tab/>
        <w:t>Interest Expense</w:t>
      </w:r>
      <w:r>
        <w:tab/>
      </w:r>
      <w:r>
        <w:tab/>
        <w:t xml:space="preserve">Nil </w:t>
      </w:r>
    </w:p>
    <w:p w:rsidR="005B0DE7" w:rsidRDefault="005B0DE7" w:rsidP="00FB0B01">
      <w:pPr>
        <w:pStyle w:val="2"/>
      </w:pPr>
      <w:r>
        <w:tab/>
        <w:t>Other Operating Expenses [(5%)($8,000)]</w:t>
      </w:r>
      <w:r>
        <w:tab/>
      </w:r>
      <w:r>
        <w:tab/>
        <w:t>(  400)</w:t>
      </w:r>
    </w:p>
    <w:p w:rsidR="005B0DE7" w:rsidRDefault="005B0DE7" w:rsidP="00FB0B01">
      <w:pPr>
        <w:pStyle w:val="2"/>
      </w:pPr>
      <w:r>
        <w:tab/>
        <w:t>Equipment</w:t>
      </w:r>
      <w:r>
        <w:tab/>
      </w:r>
      <w:r>
        <w:tab/>
        <w:t xml:space="preserve">Nil </w:t>
      </w:r>
    </w:p>
    <w:p w:rsidR="005B0DE7" w:rsidRDefault="005B0DE7" w:rsidP="00FB0B01">
      <w:pPr>
        <w:pStyle w:val="2"/>
      </w:pPr>
      <w:r>
        <w:tab/>
        <w:t>Building [(5%)(78%)($150,000)]</w:t>
      </w:r>
      <w:r>
        <w:tab/>
      </w:r>
      <w:r>
        <w:tab/>
        <w:t xml:space="preserve"> ( 5,850)</w:t>
      </w:r>
    </w:p>
    <w:p w:rsidR="005B0DE7" w:rsidRDefault="005B0DE7" w:rsidP="00FB0B01">
      <w:pPr>
        <w:pStyle w:val="2GT"/>
      </w:pPr>
      <w:r>
        <w:t>GST Payable (Refund)</w:t>
      </w:r>
      <w:r>
        <w:tab/>
      </w:r>
      <w:r>
        <w:tab/>
        <w:t>($5,400)</w:t>
      </w:r>
    </w:p>
    <w:p w:rsidR="005B0DE7" w:rsidRDefault="005B0DE7" w:rsidP="00951047">
      <w:pPr>
        <w:pStyle w:val="ABaseStyle"/>
      </w:pPr>
    </w:p>
    <w:p w:rsidR="005B0DE7" w:rsidRDefault="005B0DE7" w:rsidP="00951047">
      <w:pPr>
        <w:pStyle w:val="ABaseStyle"/>
      </w:pPr>
      <w:r>
        <w:t>There is no input tax credit available on the equipment as it is used less than 50 percent to provide taxable supplies.</w:t>
      </w:r>
    </w:p>
    <w:p w:rsidR="005B0DE7" w:rsidRDefault="005B0DE7" w:rsidP="00951047">
      <w:pPr>
        <w:pStyle w:val="ABaseStyle"/>
      </w:pPr>
    </w:p>
    <w:p w:rsidR="005B0DE7" w:rsidRDefault="005B0DE7" w:rsidP="00951047">
      <w:pPr>
        <w:pStyle w:val="ABaseStyle"/>
      </w:pPr>
    </w:p>
    <w:p w:rsidR="005B0DE7" w:rsidRDefault="005B0DE7" w:rsidP="00FB0B01">
      <w:pPr>
        <w:pStyle w:val="Level-3"/>
      </w:pPr>
      <w:r>
        <w:t>Part B</w:t>
      </w:r>
    </w:p>
    <w:p w:rsidR="005B0DE7" w:rsidRDefault="005B0DE7" w:rsidP="00951047">
      <w:pPr>
        <w:pStyle w:val="ABaseStyle"/>
      </w:pPr>
      <w:r>
        <w:t>Using the Quick Method, the GST refund for the year would be calculated as follows:</w:t>
      </w:r>
    </w:p>
    <w:p w:rsidR="005B0DE7" w:rsidRDefault="005B0DE7">
      <w:pPr>
        <w:pStyle w:val="Space-Half"/>
      </w:pPr>
    </w:p>
    <w:p w:rsidR="005B0DE7" w:rsidRDefault="005B0DE7" w:rsidP="00FB0B01">
      <w:pPr>
        <w:pStyle w:val="2"/>
      </w:pPr>
      <w:r>
        <w:t>Base Tax [(1.8%)(105%)($175,000 - $25,000 - $23,000)]</w:t>
      </w:r>
      <w:r>
        <w:tab/>
        <w:t xml:space="preserve">$2,400 </w:t>
      </w:r>
    </w:p>
    <w:p w:rsidR="005B0DE7" w:rsidRDefault="005B0DE7" w:rsidP="00FB0B01">
      <w:pPr>
        <w:pStyle w:val="2"/>
      </w:pPr>
      <w:r>
        <w:t>Credit On First $30,000 [(1%)($30,000)]</w:t>
      </w:r>
      <w:r>
        <w:tab/>
      </w:r>
      <w:r>
        <w:tab/>
        <w:t>(  300)</w:t>
      </w:r>
    </w:p>
    <w:p w:rsidR="005B0DE7" w:rsidRDefault="005B0DE7" w:rsidP="00FB0B01">
      <w:pPr>
        <w:pStyle w:val="2T"/>
      </w:pPr>
      <w:r>
        <w:t>Subtotal</w:t>
      </w:r>
      <w:r>
        <w:tab/>
      </w:r>
      <w:r>
        <w:tab/>
        <w:t xml:space="preserve">$2,100 </w:t>
      </w:r>
    </w:p>
    <w:p w:rsidR="005B0DE7" w:rsidRDefault="005B0DE7" w:rsidP="00FB0B01">
      <w:pPr>
        <w:pStyle w:val="2"/>
      </w:pPr>
      <w:r>
        <w:t>Input Tax Credits On Capital Expenditures:</w:t>
      </w:r>
    </w:p>
    <w:p w:rsidR="005B0DE7" w:rsidRDefault="005B0DE7" w:rsidP="00FB0B01">
      <w:pPr>
        <w:pStyle w:val="2"/>
      </w:pPr>
      <w:r>
        <w:tab/>
        <w:t>Equipment</w:t>
      </w:r>
      <w:r>
        <w:tab/>
      </w:r>
      <w:r>
        <w:tab/>
        <w:t xml:space="preserve">Nil </w:t>
      </w:r>
    </w:p>
    <w:p w:rsidR="005B0DE7" w:rsidRDefault="005B0DE7" w:rsidP="00FB0B01">
      <w:pPr>
        <w:pStyle w:val="2"/>
      </w:pPr>
      <w:r>
        <w:tab/>
        <w:t>Building [(5%)(78%)($150,000)]</w:t>
      </w:r>
      <w:r>
        <w:tab/>
      </w:r>
      <w:r>
        <w:tab/>
        <w:t xml:space="preserve"> ( 5,850)</w:t>
      </w:r>
    </w:p>
    <w:p w:rsidR="005B0DE7" w:rsidRDefault="005B0DE7" w:rsidP="00FB0B01">
      <w:pPr>
        <w:pStyle w:val="2GT"/>
      </w:pPr>
      <w:r>
        <w:t>GST Payable (Refund)</w:t>
      </w:r>
      <w:r>
        <w:tab/>
      </w:r>
      <w:r>
        <w:tab/>
        <w:t>($3,750)</w:t>
      </w:r>
    </w:p>
    <w:p w:rsidR="005B0DE7" w:rsidRDefault="005B0DE7" w:rsidP="00951047">
      <w:pPr>
        <w:pStyle w:val="ABaseStyle"/>
      </w:pPr>
    </w:p>
    <w:p w:rsidR="005B0DE7" w:rsidRDefault="005B0DE7" w:rsidP="00951047">
      <w:pPr>
        <w:pStyle w:val="ABaseStyle"/>
      </w:pPr>
      <w:r>
        <w:t>There is no input tax credit available on the equipment as it is used less than 50 percent to provide taxable supplies.</w:t>
      </w: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87" w:name="_Toc394387404"/>
      <w:r w:rsidR="005B0DE7">
        <w:rPr>
          <w:lang w:val="en-US"/>
        </w:rPr>
        <w:t>TIF Solution Twenty-One - 15</w:t>
      </w:r>
      <w:bookmarkEnd w:id="187"/>
    </w:p>
    <w:p w:rsidR="005B0DE7" w:rsidRDefault="005B0DE7" w:rsidP="00951047">
      <w:pPr>
        <w:pStyle w:val="ABaseStyle"/>
      </w:pPr>
      <w:r>
        <w:t>The maximum CCA that Ms. Valentine can claim for 2014 is as follows:</w:t>
      </w:r>
    </w:p>
    <w:p w:rsidR="005B0DE7" w:rsidRDefault="005B0DE7">
      <w:pPr>
        <w:pStyle w:val="Space-Half"/>
      </w:pPr>
    </w:p>
    <w:p w:rsidR="005B0DE7" w:rsidRDefault="005B0DE7" w:rsidP="00FB0B01">
      <w:pPr>
        <w:pStyle w:val="3"/>
      </w:pPr>
      <w:r>
        <w:t>Opening UCC ($22,400 - $3,360)</w:t>
      </w:r>
      <w:r>
        <w:tab/>
      </w:r>
      <w:r>
        <w:tab/>
      </w:r>
      <w:r>
        <w:tab/>
        <w:t xml:space="preserve"> $19,040 </w:t>
      </w:r>
    </w:p>
    <w:p w:rsidR="005B0DE7" w:rsidRDefault="005B0DE7" w:rsidP="00FB0B01">
      <w:pPr>
        <w:pStyle w:val="3"/>
      </w:pPr>
      <w:r>
        <w:t>GST Rebate Claimed On Car CCA In Preceding Year</w:t>
      </w:r>
      <w:r>
        <w:tab/>
      </w:r>
      <w:r>
        <w:tab/>
        <w:t xml:space="preserve"> (   160)</w:t>
      </w:r>
    </w:p>
    <w:p w:rsidR="005B0DE7" w:rsidRDefault="005B0DE7" w:rsidP="00FB0B01">
      <w:pPr>
        <w:pStyle w:val="3T"/>
      </w:pPr>
      <w:r>
        <w:t>Adjusted UCC</w:t>
      </w:r>
      <w:r>
        <w:tab/>
      </w:r>
      <w:r>
        <w:tab/>
      </w:r>
      <w:r>
        <w:tab/>
        <w:t xml:space="preserve"> $18,880 </w:t>
      </w:r>
    </w:p>
    <w:p w:rsidR="005B0DE7" w:rsidRDefault="005B0DE7" w:rsidP="00FB0B01">
      <w:pPr>
        <w:pStyle w:val="3"/>
      </w:pPr>
      <w:r>
        <w:t>Class 10 Rate</w:t>
      </w:r>
      <w:r>
        <w:tab/>
      </w:r>
      <w:r>
        <w:tab/>
      </w:r>
      <w:r>
        <w:tab/>
        <w:t xml:space="preserve">30% </w:t>
      </w:r>
    </w:p>
    <w:p w:rsidR="005B0DE7" w:rsidRDefault="005B0DE7" w:rsidP="00FB0B01">
      <w:pPr>
        <w:pStyle w:val="3GT"/>
      </w:pPr>
      <w:r>
        <w:t>Maximum CCA</w:t>
      </w:r>
      <w:r>
        <w:tab/>
      </w:r>
      <w:r>
        <w:tab/>
      </w:r>
      <w:r>
        <w:tab/>
        <w:t xml:space="preserve">$ 5,664 </w:t>
      </w:r>
    </w:p>
    <w:p w:rsidR="005B0DE7" w:rsidRDefault="005B0DE7">
      <w:pPr>
        <w:pStyle w:val="Space-Half"/>
      </w:pPr>
    </w:p>
    <w:p w:rsidR="005B0DE7" w:rsidRDefault="005B0DE7" w:rsidP="00951047">
      <w:pPr>
        <w:pStyle w:val="ABaseStyle"/>
      </w:pPr>
    </w:p>
    <w:p w:rsidR="005B0DE7" w:rsidRDefault="005B0DE7" w:rsidP="00951047">
      <w:pPr>
        <w:pStyle w:val="ABaseStyle"/>
      </w:pPr>
      <w:r>
        <w:t>The 2014 employee GST rebate for Ms. Valentine would be calculated as follows:</w:t>
      </w:r>
    </w:p>
    <w:p w:rsidR="005B0DE7" w:rsidRDefault="005B0DE7">
      <w:pPr>
        <w:pStyle w:val="Space-Half"/>
      </w:pPr>
    </w:p>
    <w:p w:rsidR="005B0DE7" w:rsidRDefault="005B0DE7" w:rsidP="00FB0B01">
      <w:pPr>
        <w:pStyle w:val="3"/>
      </w:pPr>
      <w:r>
        <w:t>Total Expenses Other Than CCA</w:t>
      </w:r>
      <w:r>
        <w:tab/>
      </w:r>
      <w:r>
        <w:tab/>
        <w:t xml:space="preserve"> $13,800 </w:t>
      </w:r>
    </w:p>
    <w:p w:rsidR="005B0DE7" w:rsidRDefault="005B0DE7" w:rsidP="00FB0B01">
      <w:pPr>
        <w:pStyle w:val="3"/>
      </w:pPr>
      <w:r>
        <w:t>GST Exempt Purchases:</w:t>
      </w:r>
    </w:p>
    <w:p w:rsidR="005B0DE7" w:rsidRDefault="005B0DE7" w:rsidP="00FB0B01">
      <w:pPr>
        <w:pStyle w:val="3"/>
      </w:pPr>
      <w:r>
        <w:tab/>
        <w:t>Interest</w:t>
      </w:r>
      <w:r>
        <w:tab/>
      </w:r>
      <w:r>
        <w:tab/>
        <w:t>( 1,800)</w:t>
      </w:r>
    </w:p>
    <w:p w:rsidR="005B0DE7" w:rsidRDefault="005B0DE7" w:rsidP="00FB0B01">
      <w:pPr>
        <w:pStyle w:val="3"/>
      </w:pPr>
      <w:r>
        <w:tab/>
        <w:t>Insurance</w:t>
      </w:r>
      <w:r>
        <w:tab/>
      </w:r>
      <w:r>
        <w:tab/>
        <w:t xml:space="preserve"> </w:t>
      </w:r>
      <w:r>
        <w:rPr>
          <w:u w:val="single"/>
        </w:rPr>
        <w:t>(   800)</w:t>
      </w:r>
    </w:p>
    <w:p w:rsidR="005B0DE7" w:rsidRDefault="005B0DE7" w:rsidP="00FB0B01">
      <w:pPr>
        <w:pStyle w:val="3"/>
      </w:pPr>
      <w:r>
        <w:t>Eligible Expenses Other Than CCA</w:t>
      </w:r>
      <w:r>
        <w:tab/>
      </w:r>
      <w:r>
        <w:tab/>
        <w:t xml:space="preserve">$11,200 </w:t>
      </w:r>
    </w:p>
    <w:p w:rsidR="005B0DE7" w:rsidRDefault="005B0DE7" w:rsidP="00FB0B01">
      <w:pPr>
        <w:pStyle w:val="3"/>
      </w:pPr>
      <w:r>
        <w:t>Rate</w:t>
      </w:r>
      <w:r>
        <w:tab/>
      </w:r>
      <w:r>
        <w:tab/>
      </w:r>
      <w:r>
        <w:rPr>
          <w:u w:val="single"/>
        </w:rPr>
        <w:t xml:space="preserve">  5/105 </w:t>
      </w:r>
      <w:r>
        <w:tab/>
        <w:t xml:space="preserve">$533 </w:t>
      </w:r>
    </w:p>
    <w:p w:rsidR="005B0DE7" w:rsidRDefault="005B0DE7" w:rsidP="00951047">
      <w:pPr>
        <w:pStyle w:val="ABaseStyle"/>
      </w:pPr>
    </w:p>
    <w:p w:rsidR="005B0DE7" w:rsidRDefault="005B0DE7" w:rsidP="00FB0B01">
      <w:pPr>
        <w:pStyle w:val="3"/>
      </w:pPr>
      <w:r>
        <w:t xml:space="preserve">Eligible CCA </w:t>
      </w:r>
      <w:r>
        <w:tab/>
      </w:r>
      <w:r>
        <w:tab/>
        <w:t xml:space="preserve">$5,664 </w:t>
      </w:r>
    </w:p>
    <w:p w:rsidR="005B0DE7" w:rsidRDefault="005B0DE7" w:rsidP="00FB0B01">
      <w:pPr>
        <w:pStyle w:val="3"/>
      </w:pPr>
      <w:r>
        <w:t>Rate</w:t>
      </w:r>
      <w:r>
        <w:tab/>
      </w:r>
      <w:r>
        <w:tab/>
        <w:t xml:space="preserve">5/105 </w:t>
      </w:r>
      <w:r>
        <w:tab/>
        <w:t xml:space="preserve">270 </w:t>
      </w:r>
    </w:p>
    <w:p w:rsidR="005B0DE7" w:rsidRDefault="005B0DE7" w:rsidP="00FB0B01">
      <w:pPr>
        <w:pStyle w:val="3GT"/>
      </w:pPr>
      <w:r>
        <w:t>Employee GST Rebate</w:t>
      </w:r>
      <w:r>
        <w:tab/>
      </w:r>
      <w:r>
        <w:tab/>
      </w:r>
      <w:r>
        <w:tab/>
        <w:t xml:space="preserve">$803 </w:t>
      </w:r>
    </w:p>
    <w:p w:rsidR="005B0DE7" w:rsidRDefault="005B0DE7">
      <w:pPr>
        <w:pStyle w:val="Space-Half"/>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88" w:name="_Toc394387405"/>
      <w:r w:rsidR="005B0DE7">
        <w:rPr>
          <w:lang w:val="en-US"/>
        </w:rPr>
        <w:t>TIF Solution Twenty-One - 16</w:t>
      </w:r>
      <w:bookmarkEnd w:id="188"/>
    </w:p>
    <w:p w:rsidR="005B0DE7" w:rsidRDefault="005B0DE7" w:rsidP="00FB0B01">
      <w:pPr>
        <w:pStyle w:val="Auto-Paragraph"/>
      </w:pPr>
      <w:r>
        <w:t>The total input tax credit that can be claimed is calculated as follows:</w:t>
      </w:r>
    </w:p>
    <w:p w:rsidR="005B0DE7" w:rsidRDefault="005B0DE7" w:rsidP="00951047">
      <w:pPr>
        <w:pStyle w:val="ABaseStyle"/>
      </w:pPr>
    </w:p>
    <w:p w:rsidR="005B0DE7" w:rsidRDefault="005B0DE7" w:rsidP="00FB0B01">
      <w:pPr>
        <w:pStyle w:val="2"/>
      </w:pPr>
      <w:r>
        <w:t>Total Expenditures</w:t>
      </w:r>
      <w:r>
        <w:tab/>
      </w:r>
      <w:r>
        <w:tab/>
        <w:t xml:space="preserve">$3,384 </w:t>
      </w:r>
    </w:p>
    <w:p w:rsidR="005B0DE7" w:rsidRDefault="005B0DE7" w:rsidP="00FB0B01">
      <w:pPr>
        <w:pStyle w:val="2"/>
      </w:pPr>
      <w:r>
        <w:t>Ineligible Items</w:t>
      </w:r>
    </w:p>
    <w:p w:rsidR="005B0DE7" w:rsidRDefault="005B0DE7" w:rsidP="00FB0B01">
      <w:pPr>
        <w:pStyle w:val="2"/>
      </w:pPr>
      <w:r>
        <w:tab/>
        <w:t>Salaries</w:t>
      </w:r>
      <w:r>
        <w:tab/>
        <w:t>($400)</w:t>
      </w:r>
    </w:p>
    <w:p w:rsidR="005B0DE7" w:rsidRDefault="005B0DE7" w:rsidP="00FB0B01">
      <w:pPr>
        <w:pStyle w:val="2"/>
      </w:pPr>
      <w:r>
        <w:tab/>
        <w:t>Interest</w:t>
      </w:r>
      <w:r>
        <w:tab/>
        <w:t>( 100)</w:t>
      </w:r>
      <w:r>
        <w:tab/>
        <w:t>(  500)</w:t>
      </w:r>
    </w:p>
    <w:p w:rsidR="005B0DE7" w:rsidRDefault="005B0DE7" w:rsidP="00FB0B01">
      <w:pPr>
        <w:pStyle w:val="2T"/>
      </w:pPr>
      <w:r>
        <w:tab/>
      </w:r>
      <w:r>
        <w:tab/>
      </w:r>
      <w:r>
        <w:tab/>
        <w:t xml:space="preserve">$2,884 </w:t>
      </w:r>
    </w:p>
    <w:p w:rsidR="005B0DE7" w:rsidRDefault="005B0DE7" w:rsidP="00FB0B01">
      <w:pPr>
        <w:pStyle w:val="2"/>
      </w:pPr>
      <w:r>
        <w:t>Input Tax Credit Factor</w:t>
      </w:r>
      <w:r>
        <w:tab/>
      </w:r>
      <w:r>
        <w:tab/>
        <w:t xml:space="preserve">5/105 </w:t>
      </w:r>
    </w:p>
    <w:p w:rsidR="005B0DE7" w:rsidRDefault="005B0DE7" w:rsidP="00FB0B01">
      <w:pPr>
        <w:pStyle w:val="2GT"/>
      </w:pPr>
      <w:r>
        <w:t>Input Tax Credit To Be Claimed</w:t>
      </w:r>
      <w:r>
        <w:tab/>
      </w:r>
      <w:r>
        <w:tab/>
        <w:t xml:space="preserve">$  137 </w:t>
      </w:r>
    </w:p>
    <w:p w:rsidR="005B0DE7" w:rsidRDefault="005B0DE7" w:rsidP="00FB0B01">
      <w:pPr>
        <w:pStyle w:val="Auto-Paragraph"/>
      </w:pPr>
    </w:p>
    <w:p w:rsidR="005B0DE7" w:rsidRDefault="005B0DE7" w:rsidP="00FB0B01">
      <w:pPr>
        <w:pStyle w:val="Auto-Paragraph"/>
      </w:pPr>
      <w:r>
        <w:t>Note that the $137 input tax credit is greater than the GST paid of $130.  The reason for the $7 ($137 - $130) discrepancy is due to the inclusion of the non-refundable provincial sales tax of $154 in the tax base for purposes of calculating the input tax credit.  This difference benefits registrants that use the streamlined input tax credit method.</w:t>
      </w:r>
    </w:p>
    <w:p w:rsidR="005B0DE7" w:rsidRDefault="005B0DE7" w:rsidP="00FB0B01">
      <w:pPr>
        <w:pStyle w:val="Auto-Paragraph"/>
      </w:pPr>
      <w:r>
        <w:t>The GST refund is $17 ($120 - $137).</w:t>
      </w:r>
    </w:p>
    <w:p w:rsidR="005B0DE7" w:rsidRDefault="005B0DE7" w:rsidP="00951047">
      <w:pPr>
        <w:pStyle w:val="ABaseStyle"/>
      </w:pPr>
    </w:p>
    <w:p w:rsidR="005B0DE7" w:rsidRDefault="005B0DE7" w:rsidP="00951047">
      <w:pPr>
        <w:pStyle w:val="ABaseStyle"/>
      </w:pPr>
    </w:p>
    <w:p w:rsidR="005B0DE7" w:rsidRDefault="005B0DE7" w:rsidP="00951047">
      <w:pPr>
        <w:pStyle w:val="ABaseStyle"/>
      </w:pPr>
    </w:p>
    <w:p w:rsidR="005B0DE7" w:rsidRDefault="00F56913" w:rsidP="00FB0B01">
      <w:pPr>
        <w:pStyle w:val="Under-20"/>
        <w:rPr>
          <w:lang w:val="en-US"/>
        </w:rPr>
      </w:pPr>
      <w:r>
        <w:br w:type="page"/>
      </w:r>
      <w:bookmarkStart w:id="189" w:name="_Toc394387406"/>
      <w:r w:rsidR="005B0DE7">
        <w:rPr>
          <w:lang w:val="en-US"/>
        </w:rPr>
        <w:t>TIF Solution Twenty-One - 17</w:t>
      </w:r>
      <w:bookmarkEnd w:id="189"/>
    </w:p>
    <w:p w:rsidR="005B0DE7" w:rsidRDefault="005B0DE7" w:rsidP="00951047">
      <w:pPr>
        <w:pStyle w:val="ABaseStyle"/>
      </w:pPr>
      <w:r>
        <w:t>The GST and total cost of each purchase would be as follows.</w:t>
      </w:r>
    </w:p>
    <w:p w:rsidR="005B0DE7" w:rsidRDefault="005B0DE7" w:rsidP="00951047">
      <w:pPr>
        <w:pStyle w:val="ABaseStyle"/>
      </w:pPr>
    </w:p>
    <w:p w:rsidR="005B0DE7" w:rsidRDefault="005B0DE7" w:rsidP="00FB0B01">
      <w:pPr>
        <w:pStyle w:val="Level-3"/>
      </w:pPr>
      <w:r>
        <w:t>Shuswap Cedar A-Frame</w:t>
      </w:r>
    </w:p>
    <w:p w:rsidR="005B0DE7" w:rsidRDefault="005B0DE7">
      <w:pPr>
        <w:pStyle w:val="Space-Half"/>
      </w:pPr>
    </w:p>
    <w:p w:rsidR="005B0DE7" w:rsidRDefault="005B0DE7" w:rsidP="00FB0B01">
      <w:pPr>
        <w:pStyle w:val="Indent"/>
      </w:pPr>
      <w:r>
        <w:t>GST Payable = Nil</w:t>
      </w:r>
    </w:p>
    <w:p w:rsidR="005B0DE7" w:rsidRDefault="005B0DE7" w:rsidP="00FB0B01">
      <w:pPr>
        <w:pStyle w:val="Indent"/>
      </w:pPr>
      <w:r>
        <w:t>Total Cost = $220,000</w:t>
      </w:r>
    </w:p>
    <w:p w:rsidR="005B0DE7" w:rsidRDefault="005B0DE7" w:rsidP="00951047">
      <w:pPr>
        <w:pStyle w:val="ABaseStyle"/>
      </w:pPr>
    </w:p>
    <w:p w:rsidR="005B0DE7" w:rsidRDefault="005B0DE7" w:rsidP="00FB0B01">
      <w:pPr>
        <w:pStyle w:val="Level-3"/>
      </w:pPr>
      <w:r>
        <w:t>Millcreek Bi-Level</w:t>
      </w:r>
    </w:p>
    <w:p w:rsidR="005B0DE7" w:rsidRDefault="005B0DE7" w:rsidP="00951047">
      <w:pPr>
        <w:pStyle w:val="ABaseStyle"/>
      </w:pPr>
      <w:r>
        <w:t>The new housing rebate is available on the cost of the improvements done by the builder, but not on the fireplace subsequently finished by Vivian.</w:t>
      </w:r>
    </w:p>
    <w:p w:rsidR="005B0DE7" w:rsidRDefault="005B0DE7">
      <w:pPr>
        <w:pStyle w:val="Space-Half"/>
      </w:pPr>
    </w:p>
    <w:p w:rsidR="005B0DE7" w:rsidRDefault="005B0DE7" w:rsidP="00FB0B01">
      <w:pPr>
        <w:pStyle w:val="3"/>
      </w:pPr>
      <w:r>
        <w:t>GST On House And Improvements = [($204,000)(5%)] + [($10,000)(5%)] = $10,700</w:t>
      </w:r>
    </w:p>
    <w:p w:rsidR="005B0DE7" w:rsidRDefault="005B0DE7" w:rsidP="00FB0B01">
      <w:pPr>
        <w:pStyle w:val="Indent"/>
      </w:pPr>
      <w:r>
        <w:t>New Housing Rebate = [($204,000)(5%)(36%)] = $3,672</w:t>
      </w:r>
    </w:p>
    <w:p w:rsidR="005B0DE7" w:rsidRDefault="005B0DE7" w:rsidP="00FB0B01">
      <w:pPr>
        <w:pStyle w:val="Indent"/>
      </w:pPr>
      <w:r>
        <w:t>Net GST Payable = $10,700 - $3,672 = $7,028</w:t>
      </w:r>
    </w:p>
    <w:p w:rsidR="005B0DE7" w:rsidRDefault="005B0DE7">
      <w:pPr>
        <w:pStyle w:val="Space-Half"/>
      </w:pPr>
    </w:p>
    <w:p w:rsidR="005B0DE7" w:rsidRDefault="005B0DE7" w:rsidP="00FB0B01">
      <w:pPr>
        <w:pStyle w:val="Indent"/>
      </w:pPr>
      <w:r>
        <w:t>Total Cost = $204,000 + $10,000 + $7,028 = $221,028</w:t>
      </w:r>
    </w:p>
    <w:p w:rsidR="005B0DE7" w:rsidRDefault="005B0DE7" w:rsidP="00951047">
      <w:pPr>
        <w:pStyle w:val="ABaseStyle"/>
      </w:pPr>
    </w:p>
    <w:p w:rsidR="005B0DE7" w:rsidRDefault="005B0DE7" w:rsidP="00FB0B01">
      <w:pPr>
        <w:pStyle w:val="Level-3"/>
      </w:pPr>
      <w:r>
        <w:t>Sunset Beach Cottage</w:t>
      </w:r>
    </w:p>
    <w:p w:rsidR="005B0DE7" w:rsidRDefault="005B0DE7" w:rsidP="00951047">
      <w:pPr>
        <w:pStyle w:val="ABaseStyle"/>
      </w:pPr>
      <w:r>
        <w:t>The renovations are considered substantial.  Since the renovations would be done by the vendor prior to the sale, the purchase would be deemed to be that of a “new” home.  As a result, the purchase price would be subject to the full GST and a new housing rebate could be claimed on the total, as follows:</w:t>
      </w:r>
    </w:p>
    <w:p w:rsidR="005B0DE7" w:rsidRDefault="005B0DE7">
      <w:pPr>
        <w:pStyle w:val="Space-Half"/>
      </w:pPr>
    </w:p>
    <w:p w:rsidR="005B0DE7" w:rsidRDefault="005B0DE7" w:rsidP="00FB0B01">
      <w:pPr>
        <w:pStyle w:val="Indent"/>
      </w:pPr>
      <w:r>
        <w:t>GST Payable = [($216,000)(5%)] = $10,800</w:t>
      </w:r>
    </w:p>
    <w:p w:rsidR="005B0DE7" w:rsidRDefault="005B0DE7" w:rsidP="00FB0B01">
      <w:pPr>
        <w:pStyle w:val="Indent"/>
      </w:pPr>
      <w:r>
        <w:t>New Housing Rebate = [($216,000)(5%)(36%)] = $3,888</w:t>
      </w:r>
    </w:p>
    <w:p w:rsidR="005B0DE7" w:rsidRDefault="005B0DE7" w:rsidP="00FB0B01">
      <w:pPr>
        <w:pStyle w:val="Indent"/>
      </w:pPr>
      <w:r>
        <w:t>Net GST Payable = ($10,800 - $3,888) = $6,912</w:t>
      </w:r>
    </w:p>
    <w:p w:rsidR="005B0DE7" w:rsidRDefault="005B0DE7">
      <w:pPr>
        <w:pStyle w:val="Space-Half"/>
      </w:pPr>
    </w:p>
    <w:p w:rsidR="005B0DE7" w:rsidRDefault="005B0DE7" w:rsidP="00FB0B01">
      <w:pPr>
        <w:pStyle w:val="Indent"/>
      </w:pPr>
      <w:r>
        <w:t>Total Cost = $216,000 + $6,912 = $222,912</w:t>
      </w:r>
    </w:p>
    <w:p w:rsidR="00384948" w:rsidRPr="00AC37CE" w:rsidRDefault="00384948" w:rsidP="00CF4FF9">
      <w:pPr>
        <w:pStyle w:val="Auto-Paragraph"/>
      </w:pPr>
    </w:p>
    <w:sectPr w:rsidR="00384948" w:rsidRPr="00AC37CE" w:rsidSect="00CB1BED">
      <w:headerReference w:type="even" r:id="rId9"/>
      <w:headerReference w:type="default" r:id="rId10"/>
      <w:footerReference w:type="even" r:id="rId11"/>
      <w:footerReference w:type="default" r:id="rId12"/>
      <w:pgSz w:w="12240" w:h="15840" w:code="1"/>
      <w:pgMar w:top="960" w:right="1920" w:bottom="720" w:left="1920" w:header="396" w:footer="36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536" w:rsidRDefault="00ED0536">
      <w:r>
        <w:separator/>
      </w:r>
    </w:p>
  </w:endnote>
  <w:endnote w:type="continuationSeparator" w:id="0">
    <w:p w:rsidR="00ED0536" w:rsidRDefault="00ED0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Humnst BT">
    <w:panose1 w:val="020B0502050508020304"/>
    <w:charset w:val="00"/>
    <w:family w:val="swiss"/>
    <w:pitch w:val="variable"/>
    <w:sig w:usb0="00000087" w:usb1="00000000" w:usb2="00000000" w:usb3="00000000" w:csb0="0000001B" w:csb1="00000000"/>
    <w:embedRegular r:id="rId1" w:fontKey="{D5435A72-889B-4C3D-A157-425C9E356E7B}"/>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2" w:fontKey="{60951EC1-4160-4BF0-BCDC-01CB143A5199}"/>
    <w:embedBold r:id="rId3" w:fontKey="{F888BB56-0833-4EA7-823C-2F0DDC7210CD}"/>
  </w:font>
  <w:font w:name="Tahoma">
    <w:panose1 w:val="020B0604030504040204"/>
    <w:charset w:val="00"/>
    <w:family w:val="swiss"/>
    <w:pitch w:val="variable"/>
    <w:sig w:usb0="E1002EFF" w:usb1="C000605B" w:usb2="00000029" w:usb3="00000000" w:csb0="000101FF" w:csb1="00000000"/>
    <w:embedRegular r:id="rId4" w:fontKey="{77E8D6C9-3588-4657-BA4F-2A8B42F6DAD0}"/>
  </w:font>
  <w:font w:name="Calibri">
    <w:panose1 w:val="020F0502020204030204"/>
    <w:charset w:val="00"/>
    <w:family w:val="swiss"/>
    <w:pitch w:val="variable"/>
    <w:sig w:usb0="E00002FF" w:usb1="4000ACFF" w:usb2="00000001" w:usb3="00000000" w:csb0="0000019F" w:csb1="00000000"/>
    <w:embedRegular r:id="rId5" w:fontKey="{D59A2D23-C3ED-4394-8081-0C7E2778657F}"/>
  </w:font>
  <w:font w:name="Swis721 Cn BT">
    <w:panose1 w:val="020B0506020202030204"/>
    <w:charset w:val="00"/>
    <w:family w:val="swiss"/>
    <w:pitch w:val="variable"/>
    <w:sig w:usb0="00000087" w:usb1="00000000" w:usb2="00000000" w:usb3="00000000" w:csb0="0000001B" w:csb1="00000000"/>
    <w:embedRegular r:id="rId6" w:fontKey="{FD77F4B7-C439-4F5C-AAD6-658A72B57856}"/>
  </w:font>
  <w:font w:name="Euro Serif">
    <w:panose1 w:val="00000000000000000000"/>
    <w:charset w:val="00"/>
    <w:family w:val="decorative"/>
    <w:notTrueType/>
    <w:pitch w:val="variable"/>
  </w:font>
  <w:font w:name="Helvetica">
    <w:panose1 w:val="000B0500000000000000"/>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536" w:rsidRPr="00066865" w:rsidRDefault="00ED0536" w:rsidP="00066865">
    <w:pPr>
      <w:pStyle w:val="Footer"/>
    </w:pPr>
    <w:r w:rsidRPr="00CB1BED">
      <w:rPr>
        <w:rStyle w:val="PageNumber"/>
        <w:rFonts w:ascii="Helvetica" w:hAnsi="Helvetica"/>
        <w:b/>
        <w:bCs/>
        <w:i w:val="0"/>
        <w:sz w:val="28"/>
        <w:szCs w:val="28"/>
      </w:rPr>
      <w:fldChar w:fldCharType="begin"/>
    </w:r>
    <w:r w:rsidRPr="00CB1BED">
      <w:rPr>
        <w:rStyle w:val="PageNumber"/>
        <w:rFonts w:ascii="Helvetica" w:hAnsi="Helvetica"/>
        <w:b/>
        <w:bCs/>
        <w:i w:val="0"/>
        <w:sz w:val="28"/>
        <w:szCs w:val="28"/>
      </w:rPr>
      <w:instrText xml:space="preserve"> PAGE </w:instrText>
    </w:r>
    <w:r w:rsidRPr="00CB1BED">
      <w:rPr>
        <w:rStyle w:val="PageNumber"/>
        <w:rFonts w:ascii="Helvetica" w:hAnsi="Helvetica"/>
        <w:b/>
        <w:bCs/>
        <w:i w:val="0"/>
        <w:sz w:val="28"/>
        <w:szCs w:val="28"/>
      </w:rPr>
      <w:fldChar w:fldCharType="separate"/>
    </w:r>
    <w:r w:rsidR="00917DF1">
      <w:rPr>
        <w:rStyle w:val="PageNumber"/>
        <w:rFonts w:ascii="Helvetica" w:hAnsi="Helvetica"/>
        <w:b/>
        <w:bCs/>
        <w:i w:val="0"/>
        <w:noProof/>
        <w:sz w:val="28"/>
        <w:szCs w:val="28"/>
      </w:rPr>
      <w:t>176</w:t>
    </w:r>
    <w:r w:rsidRPr="00CB1BED">
      <w:rPr>
        <w:rStyle w:val="PageNumber"/>
        <w:rFonts w:ascii="Helvetica" w:hAnsi="Helvetica"/>
        <w:b/>
        <w:bCs/>
        <w:i w:val="0"/>
        <w:sz w:val="28"/>
        <w:szCs w:val="28"/>
      </w:rPr>
      <w:fldChar w:fldCharType="end"/>
    </w:r>
    <w:r>
      <w:tab/>
    </w:r>
    <w:r w:rsidRPr="00066865">
      <w:t>Canadian Tax Principles 201</w:t>
    </w:r>
    <w:r>
      <w:t>4/15</w:t>
    </w:r>
    <w:r w:rsidRPr="00066865">
      <w:t xml:space="preserve"> Edition – </w:t>
    </w:r>
    <w:r>
      <w:t>Test Item File Solutions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536" w:rsidRPr="00066865" w:rsidRDefault="00ED0536" w:rsidP="00066865">
    <w:pPr>
      <w:pStyle w:val="Footer"/>
    </w:pPr>
    <w:r w:rsidRPr="00CB1BED">
      <w:rPr>
        <w:rStyle w:val="PageNumber"/>
        <w:rFonts w:ascii="Helvetica" w:hAnsi="Helvetica"/>
        <w:b/>
        <w:bCs/>
        <w:sz w:val="28"/>
      </w:rPr>
      <w:fldChar w:fldCharType="begin"/>
    </w:r>
    <w:r w:rsidRPr="00CB1BED">
      <w:rPr>
        <w:rStyle w:val="PageNumber"/>
        <w:rFonts w:ascii="Helvetica" w:hAnsi="Helvetica"/>
        <w:b/>
        <w:bCs/>
        <w:sz w:val="28"/>
      </w:rPr>
      <w:instrText xml:space="preserve"> PAGE </w:instrText>
    </w:r>
    <w:r w:rsidRPr="00CB1BED">
      <w:rPr>
        <w:rStyle w:val="PageNumber"/>
        <w:rFonts w:ascii="Helvetica" w:hAnsi="Helvetica"/>
        <w:b/>
        <w:bCs/>
        <w:sz w:val="28"/>
      </w:rPr>
      <w:fldChar w:fldCharType="separate"/>
    </w:r>
    <w:r w:rsidR="00917DF1">
      <w:rPr>
        <w:rStyle w:val="PageNumber"/>
        <w:rFonts w:ascii="Helvetica" w:hAnsi="Helvetica"/>
        <w:b/>
        <w:bCs/>
        <w:noProof/>
        <w:sz w:val="28"/>
      </w:rPr>
      <w:t>175</w:t>
    </w:r>
    <w:r w:rsidRPr="00CB1BED">
      <w:rPr>
        <w:rStyle w:val="PageNumber"/>
        <w:rFonts w:ascii="Helvetica" w:hAnsi="Helvetica"/>
        <w:b/>
        <w:bCs/>
        <w:sz w:val="28"/>
      </w:rPr>
      <w:fldChar w:fldCharType="end"/>
    </w:r>
    <w:r>
      <w:tab/>
    </w:r>
    <w:r w:rsidRPr="00066865">
      <w:t>Canadian Tax Principles 201</w:t>
    </w:r>
    <w:r>
      <w:t>4/15</w:t>
    </w:r>
    <w:r w:rsidRPr="00066865">
      <w:t xml:space="preserve"> Edition – </w:t>
    </w:r>
    <w:r>
      <w:t>Test Item File Solutions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536" w:rsidRDefault="00ED0536">
      <w:r>
        <w:separator/>
      </w:r>
    </w:p>
  </w:footnote>
  <w:footnote w:type="continuationSeparator" w:id="0">
    <w:p w:rsidR="00ED0536" w:rsidRDefault="00ED05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536" w:rsidRPr="004B7C8A" w:rsidRDefault="00ED0536" w:rsidP="00C05FB6">
    <w:pPr>
      <w:pStyle w:val="Header"/>
    </w:pPr>
    <w:fldSimple w:instr=" STYLEREF  Under-20  \* MERGEFORMAT ">
      <w:r w:rsidR="00917DF1" w:rsidRPr="00917DF1">
        <w:rPr>
          <w:bCs/>
          <w:noProof/>
          <w:lang w:val="en-US"/>
        </w:rPr>
        <w:t>TIF</w:t>
      </w:r>
      <w:r w:rsidR="00917DF1">
        <w:rPr>
          <w:noProof/>
        </w:rPr>
        <w:t xml:space="preserve"> Solution Fifteen - 10</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536" w:rsidRPr="004B7C8A" w:rsidRDefault="00ED0536" w:rsidP="00C05FB6">
    <w:pPr>
      <w:pStyle w:val="Header"/>
    </w:pPr>
    <w:fldSimple w:instr=" STYLEREF  Under-20  \* MERGEFORMAT ">
      <w:r w:rsidR="00917DF1" w:rsidRPr="00917DF1">
        <w:rPr>
          <w:bCs/>
          <w:noProof/>
          <w:lang w:val="en-US"/>
        </w:rPr>
        <w:t>TIF</w:t>
      </w:r>
      <w:r w:rsidR="00917DF1">
        <w:rPr>
          <w:noProof/>
        </w:rPr>
        <w:t xml:space="preserve"> Solution Fifteen - 10</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23638EA"/>
    <w:lvl w:ilvl="0">
      <w:start w:val="1"/>
      <w:numFmt w:val="decimal"/>
      <w:lvlText w:val="%1."/>
      <w:lvlJc w:val="left"/>
      <w:pPr>
        <w:tabs>
          <w:tab w:val="num" w:pos="1800"/>
        </w:tabs>
        <w:ind w:left="1800" w:hanging="360"/>
      </w:pPr>
    </w:lvl>
  </w:abstractNum>
  <w:abstractNum w:abstractNumId="1">
    <w:nsid w:val="FFFFFF7D"/>
    <w:multiLevelType w:val="singleLevel"/>
    <w:tmpl w:val="8EC25218"/>
    <w:lvl w:ilvl="0">
      <w:start w:val="1"/>
      <w:numFmt w:val="decimal"/>
      <w:lvlText w:val="%1."/>
      <w:lvlJc w:val="left"/>
      <w:pPr>
        <w:tabs>
          <w:tab w:val="num" w:pos="1440"/>
        </w:tabs>
        <w:ind w:left="1440" w:hanging="360"/>
      </w:pPr>
    </w:lvl>
  </w:abstractNum>
  <w:abstractNum w:abstractNumId="2">
    <w:nsid w:val="FFFFFF7E"/>
    <w:multiLevelType w:val="singleLevel"/>
    <w:tmpl w:val="5CCEA4E0"/>
    <w:lvl w:ilvl="0">
      <w:start w:val="1"/>
      <w:numFmt w:val="decimal"/>
      <w:lvlText w:val="%1."/>
      <w:lvlJc w:val="left"/>
      <w:pPr>
        <w:tabs>
          <w:tab w:val="num" w:pos="1080"/>
        </w:tabs>
        <w:ind w:left="1080" w:hanging="360"/>
      </w:pPr>
    </w:lvl>
  </w:abstractNum>
  <w:abstractNum w:abstractNumId="3">
    <w:nsid w:val="FFFFFF7F"/>
    <w:multiLevelType w:val="singleLevel"/>
    <w:tmpl w:val="66705A66"/>
    <w:lvl w:ilvl="0">
      <w:start w:val="1"/>
      <w:numFmt w:val="decimal"/>
      <w:lvlText w:val="%1."/>
      <w:lvlJc w:val="left"/>
      <w:pPr>
        <w:tabs>
          <w:tab w:val="num" w:pos="720"/>
        </w:tabs>
        <w:ind w:left="720" w:hanging="360"/>
      </w:pPr>
    </w:lvl>
  </w:abstractNum>
  <w:abstractNum w:abstractNumId="4">
    <w:nsid w:val="FFFFFF80"/>
    <w:multiLevelType w:val="singleLevel"/>
    <w:tmpl w:val="8980602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302011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0D0D10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4DA465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C78CB9A"/>
    <w:lvl w:ilvl="0">
      <w:start w:val="1"/>
      <w:numFmt w:val="decimal"/>
      <w:lvlText w:val="%1."/>
      <w:lvlJc w:val="left"/>
      <w:pPr>
        <w:tabs>
          <w:tab w:val="num" w:pos="360"/>
        </w:tabs>
        <w:ind w:left="360" w:hanging="360"/>
      </w:pPr>
    </w:lvl>
  </w:abstractNum>
  <w:abstractNum w:abstractNumId="9">
    <w:nsid w:val="FFFFFF89"/>
    <w:multiLevelType w:val="singleLevel"/>
    <w:tmpl w:val="355A2500"/>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495222E8"/>
    <w:lvl w:ilvl="0">
      <w:numFmt w:val="decimal"/>
      <w:lvlText w:val="*"/>
      <w:lvlJc w:val="left"/>
    </w:lvl>
  </w:abstractNum>
  <w:abstractNum w:abstractNumId="11">
    <w:nsid w:val="1B9D0B57"/>
    <w:multiLevelType w:val="hybridMultilevel"/>
    <w:tmpl w:val="66A09410"/>
    <w:lvl w:ilvl="0" w:tplc="F35A4A1A">
      <w:start w:val="1"/>
      <w:numFmt w:val="bullet"/>
      <w:pStyle w:val="2-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B12719B"/>
    <w:multiLevelType w:val="hybridMultilevel"/>
    <w:tmpl w:val="6396F198"/>
    <w:lvl w:ilvl="0" w:tplc="D536F5B6">
      <w:numFmt w:val="bullet"/>
      <w:pStyle w:val="Bullet-1"/>
      <w:lvlText w:val=""/>
      <w:lvlJc w:val="left"/>
      <w:pPr>
        <w:tabs>
          <w:tab w:val="num" w:pos="533"/>
        </w:tabs>
        <w:ind w:left="353" w:hanging="18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C170354"/>
    <w:multiLevelType w:val="hybridMultilevel"/>
    <w:tmpl w:val="E8DCD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F0B1CD1"/>
    <w:multiLevelType w:val="hybridMultilevel"/>
    <w:tmpl w:val="E78EC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A62029"/>
    <w:multiLevelType w:val="hybridMultilevel"/>
    <w:tmpl w:val="0A0A81D4"/>
    <w:lvl w:ilvl="0" w:tplc="C45A3514">
      <w:start w:val="1"/>
      <w:numFmt w:val="bullet"/>
      <w:pStyle w:val="3-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15"/>
  </w:num>
  <w:num w:numId="4">
    <w:abstractNumId w:val="10"/>
    <w:lvlOverride w:ilvl="0">
      <w:lvl w:ilvl="0">
        <w:start w:val="1"/>
        <w:numFmt w:val="bullet"/>
        <w:lvlText w:val=""/>
        <w:legacy w:legacy="1" w:legacySpace="0" w:legacyIndent="180"/>
        <w:lvlJc w:val="left"/>
        <w:pPr>
          <w:ind w:left="180" w:hanging="180"/>
        </w:pPr>
        <w:rPr>
          <w:rFonts w:ascii="Symbol" w:hAnsi="Symbol" w:hint="default"/>
          <w:color w:val="000000"/>
          <w:sz w:val="20"/>
        </w:rPr>
      </w:lvl>
    </w:lvlOverride>
  </w:num>
  <w:num w:numId="5">
    <w:abstractNumId w:val="10"/>
    <w:lvlOverride w:ilvl="0">
      <w:lvl w:ilvl="0">
        <w:start w:val="1"/>
        <w:numFmt w:val="bullet"/>
        <w:lvlText w:val="•"/>
        <w:legacy w:legacy="1" w:legacySpace="0" w:legacyIndent="180"/>
        <w:lvlJc w:val="left"/>
        <w:pPr>
          <w:ind w:left="180" w:hanging="180"/>
        </w:pPr>
        <w:rPr>
          <w:rFonts w:ascii="ZapfHumnst BT" w:hAnsi="ZapfHumnst BT" w:hint="default"/>
          <w:color w:val="000000"/>
          <w:sz w:val="20"/>
        </w:rPr>
      </w:lvl>
    </w:lvlOverride>
  </w:num>
  <w:num w:numId="6">
    <w:abstractNumId w:val="10"/>
    <w:lvlOverride w:ilvl="0">
      <w:lvl w:ilvl="0">
        <w:start w:val="1"/>
        <w:numFmt w:val="bullet"/>
        <w:lvlText w:val="•"/>
        <w:legacy w:legacy="1" w:legacySpace="0" w:legacyIndent="199"/>
        <w:lvlJc w:val="left"/>
        <w:pPr>
          <w:ind w:left="739" w:hanging="199"/>
        </w:pPr>
        <w:rPr>
          <w:rFonts w:ascii="ZapfHumnst BT" w:hAnsi="ZapfHumnst BT" w:hint="default"/>
          <w:color w:val="000000"/>
          <w:sz w:val="20"/>
        </w:rPr>
      </w:lvl>
    </w:lvlOverride>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0"/>
    <w:lvlOverride w:ilvl="0">
      <w:lvl w:ilvl="0">
        <w:start w:val="1"/>
        <w:numFmt w:val="bullet"/>
        <w:lvlText w:val="•"/>
        <w:legacy w:legacy="1" w:legacySpace="0" w:legacyIndent="199"/>
        <w:lvlJc w:val="left"/>
        <w:pPr>
          <w:ind w:left="1459" w:hanging="199"/>
        </w:pPr>
        <w:rPr>
          <w:rFonts w:ascii="ZapfHumnst BT" w:hAnsi="ZapfHumnst BT" w:hint="default"/>
          <w:color w:val="000000"/>
          <w:sz w:val="20"/>
        </w:rPr>
      </w:lvl>
    </w:lvlOverride>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TrueTypeFonts/>
  <w:hideGrammaticalErrors/>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CA" w:vendorID="64" w:dllVersion="131078" w:nlCheck="1" w:checkStyle="1"/>
  <w:activeWritingStyle w:appName="MSWord" w:lang="en-US" w:vendorID="64" w:dllVersion="131077" w:nlCheck="1" w:checkStyle="1"/>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5B0DE7"/>
    <w:rsid w:val="00000D09"/>
    <w:rsid w:val="00006FB8"/>
    <w:rsid w:val="00007644"/>
    <w:rsid w:val="00012ED1"/>
    <w:rsid w:val="00066865"/>
    <w:rsid w:val="00094FF4"/>
    <w:rsid w:val="000F5DAD"/>
    <w:rsid w:val="00102EF9"/>
    <w:rsid w:val="0029617D"/>
    <w:rsid w:val="002A4F7F"/>
    <w:rsid w:val="002D3257"/>
    <w:rsid w:val="00384948"/>
    <w:rsid w:val="003B3A48"/>
    <w:rsid w:val="003D35DB"/>
    <w:rsid w:val="003F0212"/>
    <w:rsid w:val="004A16A0"/>
    <w:rsid w:val="004B786A"/>
    <w:rsid w:val="004B7C8A"/>
    <w:rsid w:val="004C4957"/>
    <w:rsid w:val="00527916"/>
    <w:rsid w:val="0056393E"/>
    <w:rsid w:val="00574471"/>
    <w:rsid w:val="00576337"/>
    <w:rsid w:val="005B0DE7"/>
    <w:rsid w:val="00653906"/>
    <w:rsid w:val="00673C7D"/>
    <w:rsid w:val="00694A5E"/>
    <w:rsid w:val="006B161D"/>
    <w:rsid w:val="00760651"/>
    <w:rsid w:val="00770FC9"/>
    <w:rsid w:val="007A4C4B"/>
    <w:rsid w:val="007E1526"/>
    <w:rsid w:val="00901E0F"/>
    <w:rsid w:val="00917DF1"/>
    <w:rsid w:val="00951047"/>
    <w:rsid w:val="00972047"/>
    <w:rsid w:val="00974966"/>
    <w:rsid w:val="00A16570"/>
    <w:rsid w:val="00A564B3"/>
    <w:rsid w:val="00A92DD0"/>
    <w:rsid w:val="00AC37CE"/>
    <w:rsid w:val="00AC48EA"/>
    <w:rsid w:val="00AE11E8"/>
    <w:rsid w:val="00C05FB6"/>
    <w:rsid w:val="00C32F75"/>
    <w:rsid w:val="00C37348"/>
    <w:rsid w:val="00CB1BED"/>
    <w:rsid w:val="00CF4FF9"/>
    <w:rsid w:val="00D01E74"/>
    <w:rsid w:val="00D10411"/>
    <w:rsid w:val="00D54316"/>
    <w:rsid w:val="00D70833"/>
    <w:rsid w:val="00D9435C"/>
    <w:rsid w:val="00DA6C40"/>
    <w:rsid w:val="00DD34B3"/>
    <w:rsid w:val="00E66A0F"/>
    <w:rsid w:val="00ED0536"/>
    <w:rsid w:val="00EE1B86"/>
    <w:rsid w:val="00F16504"/>
    <w:rsid w:val="00F56913"/>
    <w:rsid w:val="00F66FE2"/>
    <w:rsid w:val="00FB0B01"/>
    <w:rsid w:val="00FC10DB"/>
    <w:rsid w:val="00FC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oa heading" w:uiPriority="0"/>
    <w:lsdException w:name="Title" w:semiHidden="0" w:uiPriority="0" w:unhideWhenUsed="0" w:qFormat="1"/>
    <w:lsdException w:name="Default Paragraph Font" w:uiPriority="0"/>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HTML Address" w:uiPriority="0"/>
    <w:lsdException w:name="Table Simple 1" w:uiPriority="0"/>
    <w:lsdException w:name="Table Simple 2" w:uiPriority="0"/>
    <w:lsdException w:name="Table Simple 3" w:uiPriority="0"/>
    <w:lsdException w:name="Table Professional" w:uiPriority="0"/>
    <w:lsdException w:name="Table Subtle 1" w:uiPriority="0"/>
    <w:lsdException w:name="Table Web 1" w:uiPriority="0"/>
    <w:lsdException w:name="Table Web 2" w:uiPriority="0"/>
    <w:lsdException w:name="Table Web 3"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348"/>
    <w:pPr>
      <w:widowControl w:val="0"/>
      <w:jc w:val="both"/>
    </w:pPr>
    <w:rPr>
      <w:lang w:val="en-GB"/>
    </w:rPr>
  </w:style>
  <w:style w:type="paragraph" w:styleId="Heading1">
    <w:name w:val="heading 1"/>
    <w:basedOn w:val="ABaseStyle"/>
    <w:next w:val="Auto-Paragraph"/>
    <w:link w:val="Heading1Char"/>
    <w:qFormat/>
    <w:rsid w:val="00C37348"/>
    <w:pPr>
      <w:keepNext/>
      <w:pBdr>
        <w:bottom w:val="single" w:sz="8" w:space="2" w:color="auto"/>
      </w:pBdr>
      <w:suppressAutoHyphens/>
      <w:spacing w:before="300" w:after="120"/>
      <w:jc w:val="left"/>
      <w:outlineLvl w:val="0"/>
    </w:pPr>
    <w:rPr>
      <w:rFonts w:ascii="Arial" w:hAnsi="Arial" w:cs="Arial"/>
      <w:b/>
      <w:bCs/>
      <w:kern w:val="32"/>
      <w:sz w:val="34"/>
      <w:szCs w:val="34"/>
    </w:rPr>
  </w:style>
  <w:style w:type="paragraph" w:styleId="Heading2">
    <w:name w:val="heading 2"/>
    <w:basedOn w:val="Heading1"/>
    <w:next w:val="Auto-Paragraph"/>
    <w:link w:val="Heading2Char"/>
    <w:qFormat/>
    <w:rsid w:val="00C37348"/>
    <w:pPr>
      <w:spacing w:after="60"/>
      <w:outlineLvl w:val="1"/>
    </w:pPr>
    <w:rPr>
      <w:bCs w:val="0"/>
      <w:iCs/>
      <w:sz w:val="26"/>
      <w:szCs w:val="28"/>
    </w:rPr>
  </w:style>
  <w:style w:type="paragraph" w:styleId="Heading3">
    <w:name w:val="heading 3"/>
    <w:basedOn w:val="Heading1"/>
    <w:next w:val="Auto-Paragraph"/>
    <w:qFormat/>
    <w:rsid w:val="00C37348"/>
    <w:pPr>
      <w:spacing w:after="20"/>
      <w:outlineLvl w:val="2"/>
    </w:pPr>
    <w:rPr>
      <w:bCs w:val="0"/>
      <w:i/>
      <w:sz w:val="20"/>
      <w:szCs w:val="26"/>
    </w:rPr>
  </w:style>
  <w:style w:type="paragraph" w:styleId="Heading4">
    <w:name w:val="heading 4"/>
    <w:basedOn w:val="Normal"/>
    <w:next w:val="Normal"/>
    <w:rsid w:val="00C37348"/>
    <w:pPr>
      <w:keepNext/>
      <w:spacing w:before="240" w:after="60"/>
      <w:outlineLvl w:val="3"/>
    </w:pPr>
    <w:rPr>
      <w:b/>
      <w:bCs/>
      <w:sz w:val="28"/>
      <w:szCs w:val="28"/>
    </w:rPr>
  </w:style>
  <w:style w:type="paragraph" w:styleId="Heading5">
    <w:name w:val="heading 5"/>
    <w:basedOn w:val="Normal"/>
    <w:next w:val="Normal"/>
    <w:qFormat/>
    <w:rsid w:val="00C37348"/>
    <w:pPr>
      <w:spacing w:before="240" w:after="60"/>
      <w:outlineLvl w:val="4"/>
    </w:pPr>
    <w:rPr>
      <w:b/>
      <w:bCs/>
      <w:i/>
      <w:iCs/>
      <w:sz w:val="26"/>
      <w:szCs w:val="26"/>
    </w:rPr>
  </w:style>
  <w:style w:type="paragraph" w:styleId="Heading6">
    <w:name w:val="heading 6"/>
    <w:basedOn w:val="Normal"/>
    <w:next w:val="Normal"/>
    <w:qFormat/>
    <w:rsid w:val="00C37348"/>
    <w:pPr>
      <w:spacing w:before="240" w:after="60"/>
      <w:outlineLvl w:val="5"/>
    </w:pPr>
    <w:rPr>
      <w:b/>
      <w:bCs/>
      <w:sz w:val="22"/>
      <w:szCs w:val="22"/>
    </w:rPr>
  </w:style>
  <w:style w:type="paragraph" w:styleId="Heading7">
    <w:name w:val="heading 7"/>
    <w:basedOn w:val="Normal"/>
    <w:next w:val="Normal"/>
    <w:qFormat/>
    <w:rsid w:val="00C37348"/>
    <w:pPr>
      <w:spacing w:before="240" w:after="60"/>
      <w:outlineLvl w:val="6"/>
    </w:pPr>
    <w:rPr>
      <w:sz w:val="24"/>
    </w:rPr>
  </w:style>
  <w:style w:type="paragraph" w:styleId="Heading8">
    <w:name w:val="heading 8"/>
    <w:basedOn w:val="Normal"/>
    <w:next w:val="Normal"/>
    <w:qFormat/>
    <w:rsid w:val="00C37348"/>
    <w:pPr>
      <w:spacing w:before="240" w:after="60"/>
      <w:outlineLvl w:val="7"/>
    </w:pPr>
    <w:rPr>
      <w:i/>
      <w:iCs/>
      <w:sz w:val="24"/>
    </w:rPr>
  </w:style>
  <w:style w:type="paragraph" w:styleId="Heading9">
    <w:name w:val="heading 9"/>
    <w:basedOn w:val="Normal"/>
    <w:next w:val="Normal"/>
    <w:qFormat/>
    <w:rsid w:val="00C37348"/>
    <w:pPr>
      <w:spacing w:before="240" w:after="60"/>
      <w:outlineLvl w:val="8"/>
    </w:pPr>
    <w:rPr>
      <w:rFonts w:ascii="Arial" w:hAnsi="Arial" w:cs="Arial"/>
      <w:sz w:val="22"/>
      <w:szCs w:val="22"/>
    </w:rPr>
  </w:style>
  <w:style w:type="character" w:default="1" w:styleId="DefaultParagraphFont">
    <w:name w:val="Default Paragraph Font"/>
    <w:rsid w:val="00C3734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rsid w:val="00C37348"/>
  </w:style>
  <w:style w:type="paragraph" w:customStyle="1" w:styleId="ABaseStyle">
    <w:name w:val="A_Base Style"/>
    <w:link w:val="ABaseStyleChar"/>
    <w:rsid w:val="00C37348"/>
    <w:pPr>
      <w:jc w:val="both"/>
    </w:pPr>
    <w:rPr>
      <w:szCs w:val="24"/>
      <w:lang w:val="en-GB"/>
    </w:rPr>
  </w:style>
  <w:style w:type="character" w:customStyle="1" w:styleId="ABaseStyleChar">
    <w:name w:val="A_Base Style Char"/>
    <w:basedOn w:val="DefaultParagraphFont"/>
    <w:link w:val="ABaseStyle"/>
    <w:rsid w:val="00C37348"/>
    <w:rPr>
      <w:szCs w:val="24"/>
      <w:lang w:val="en-GB"/>
    </w:rPr>
  </w:style>
  <w:style w:type="paragraph" w:customStyle="1" w:styleId="Auto-Paragraph">
    <w:name w:val="Auto-Paragraph"/>
    <w:basedOn w:val="ABaseStyle"/>
    <w:rsid w:val="00C37348"/>
    <w:pPr>
      <w:spacing w:after="100"/>
    </w:pPr>
    <w:rPr>
      <w:szCs w:val="20"/>
    </w:rPr>
  </w:style>
  <w:style w:type="character" w:customStyle="1" w:styleId="Heading1Char">
    <w:name w:val="Heading 1 Char"/>
    <w:basedOn w:val="ABaseStyleChar"/>
    <w:link w:val="Heading1"/>
    <w:rsid w:val="00C37348"/>
    <w:rPr>
      <w:rFonts w:ascii="Arial" w:hAnsi="Arial" w:cs="Arial"/>
      <w:b/>
      <w:bCs/>
      <w:kern w:val="32"/>
      <w:sz w:val="34"/>
      <w:szCs w:val="34"/>
      <w:lang w:val="en-GB"/>
    </w:rPr>
  </w:style>
  <w:style w:type="character" w:customStyle="1" w:styleId="Heading2Char">
    <w:name w:val="Heading 2 Char"/>
    <w:basedOn w:val="Heading1Char"/>
    <w:link w:val="Heading2"/>
    <w:rsid w:val="00C37348"/>
    <w:rPr>
      <w:rFonts w:ascii="Arial" w:hAnsi="Arial" w:cs="Arial"/>
      <w:b/>
      <w:bCs w:val="0"/>
      <w:iCs/>
      <w:kern w:val="32"/>
      <w:sz w:val="26"/>
      <w:szCs w:val="28"/>
      <w:lang w:val="en-GB"/>
    </w:rPr>
  </w:style>
  <w:style w:type="paragraph" w:customStyle="1" w:styleId="Break-4">
    <w:name w:val="Break-4"/>
    <w:basedOn w:val="ABaseStyle"/>
    <w:rsid w:val="00C37348"/>
    <w:pPr>
      <w:ind w:left="1440" w:hanging="360"/>
    </w:pPr>
    <w:rPr>
      <w:szCs w:val="20"/>
    </w:rPr>
  </w:style>
  <w:style w:type="paragraph" w:customStyle="1" w:styleId="Chap-Number">
    <w:name w:val="Chap-Number"/>
    <w:basedOn w:val="Level-1"/>
    <w:next w:val="Chap-Title"/>
    <w:rsid w:val="00C37348"/>
    <w:pPr>
      <w:pBdr>
        <w:top w:val="double" w:sz="12" w:space="31" w:color="auto"/>
      </w:pBdr>
      <w:spacing w:before="720" w:after="720"/>
      <w:ind w:right="-1008"/>
    </w:pPr>
    <w:rPr>
      <w:bCs w:val="0"/>
      <w:sz w:val="80"/>
      <w:szCs w:val="80"/>
    </w:rPr>
  </w:style>
  <w:style w:type="paragraph" w:customStyle="1" w:styleId="Level-1">
    <w:name w:val="Level-1"/>
    <w:next w:val="Auto-Paragraph"/>
    <w:rsid w:val="00C37348"/>
    <w:pPr>
      <w:keepNext/>
      <w:widowControl w:val="0"/>
      <w:pBdr>
        <w:bottom w:val="single" w:sz="8" w:space="2" w:color="auto"/>
      </w:pBdr>
      <w:suppressAutoHyphens/>
      <w:spacing w:before="300" w:after="120"/>
      <w:outlineLvl w:val="0"/>
    </w:pPr>
    <w:rPr>
      <w:rFonts w:ascii="Arial" w:hAnsi="Arial" w:cs="Arial"/>
      <w:b/>
      <w:bCs/>
      <w:kern w:val="32"/>
      <w:sz w:val="34"/>
      <w:szCs w:val="34"/>
      <w:lang w:val="en-GB"/>
    </w:rPr>
  </w:style>
  <w:style w:type="paragraph" w:customStyle="1" w:styleId="Chap-Title">
    <w:name w:val="Chap-Title"/>
    <w:basedOn w:val="Level-1"/>
    <w:next w:val="Level-1"/>
    <w:rsid w:val="00C37348"/>
    <w:pPr>
      <w:spacing w:before="200" w:after="1140"/>
    </w:pPr>
    <w:rPr>
      <w:bCs w:val="0"/>
      <w:sz w:val="40"/>
      <w:szCs w:val="40"/>
    </w:rPr>
  </w:style>
  <w:style w:type="paragraph" w:customStyle="1" w:styleId="Bullet-1">
    <w:name w:val="Bullet-1"/>
    <w:basedOn w:val="ABaseStyle"/>
    <w:rsid w:val="00C37348"/>
    <w:pPr>
      <w:numPr>
        <w:numId w:val="1"/>
      </w:numPr>
      <w:tabs>
        <w:tab w:val="clear" w:pos="533"/>
      </w:tabs>
      <w:ind w:left="360" w:hanging="187"/>
    </w:pPr>
    <w:rPr>
      <w:szCs w:val="20"/>
    </w:rPr>
  </w:style>
  <w:style w:type="paragraph" w:styleId="Header">
    <w:name w:val="header"/>
    <w:basedOn w:val="ABaseStyle"/>
    <w:rsid w:val="00C37348"/>
    <w:pPr>
      <w:tabs>
        <w:tab w:val="center" w:pos="4320"/>
        <w:tab w:val="right" w:pos="8640"/>
      </w:tabs>
      <w:jc w:val="center"/>
    </w:pPr>
    <w:rPr>
      <w:rFonts w:ascii="Arial" w:hAnsi="Arial"/>
      <w:i/>
      <w:color w:val="0000FF"/>
      <w:sz w:val="24"/>
    </w:rPr>
  </w:style>
  <w:style w:type="paragraph" w:customStyle="1" w:styleId="Bullet-2">
    <w:name w:val="Bullet-2"/>
    <w:basedOn w:val="Bullet-1"/>
    <w:rsid w:val="00C37348"/>
    <w:pPr>
      <w:ind w:left="720"/>
    </w:pPr>
  </w:style>
  <w:style w:type="paragraph" w:customStyle="1" w:styleId="Contents">
    <w:name w:val="Contents"/>
    <w:basedOn w:val="Normal"/>
    <w:rsid w:val="00C37348"/>
    <w:pPr>
      <w:widowControl/>
      <w:tabs>
        <w:tab w:val="left" w:pos="1080"/>
        <w:tab w:val="right" w:leader="dot" w:pos="7920"/>
      </w:tabs>
      <w:jc w:val="left"/>
    </w:pPr>
    <w:rPr>
      <w:szCs w:val="24"/>
      <w:u w:val="dotted"/>
    </w:rPr>
  </w:style>
  <w:style w:type="paragraph" w:customStyle="1" w:styleId="Break-1">
    <w:name w:val="Break-1"/>
    <w:basedOn w:val="ABaseStyle"/>
    <w:rsid w:val="00C37348"/>
    <w:pPr>
      <w:ind w:left="360" w:hanging="360"/>
    </w:pPr>
    <w:rPr>
      <w:szCs w:val="20"/>
    </w:rPr>
  </w:style>
  <w:style w:type="paragraph" w:customStyle="1" w:styleId="Indent-2">
    <w:name w:val="Indent-2"/>
    <w:basedOn w:val="ABaseStyle"/>
    <w:rsid w:val="00C37348"/>
    <w:pPr>
      <w:ind w:left="1080" w:right="360" w:hanging="360"/>
    </w:pPr>
    <w:rPr>
      <w:szCs w:val="20"/>
    </w:rPr>
  </w:style>
  <w:style w:type="paragraph" w:customStyle="1" w:styleId="1T">
    <w:name w:val="$1T"/>
    <w:basedOn w:val="1"/>
    <w:next w:val="1"/>
    <w:rsid w:val="00C37348"/>
    <w:pPr>
      <w:pBdr>
        <w:top w:val="single" w:sz="4" w:space="1" w:color="auto"/>
      </w:pBdr>
    </w:pPr>
  </w:style>
  <w:style w:type="paragraph" w:customStyle="1" w:styleId="1">
    <w:name w:val="$1"/>
    <w:basedOn w:val="ABaseStyle"/>
    <w:rsid w:val="00C37348"/>
    <w:pPr>
      <w:tabs>
        <w:tab w:val="left" w:pos="1440"/>
        <w:tab w:val="decimal" w:pos="6912"/>
      </w:tabs>
      <w:ind w:left="1080" w:right="1008"/>
      <w:jc w:val="left"/>
    </w:pPr>
  </w:style>
  <w:style w:type="paragraph" w:customStyle="1" w:styleId="1GT">
    <w:name w:val="$1GT"/>
    <w:basedOn w:val="1T"/>
    <w:next w:val="Normal"/>
    <w:rsid w:val="00C37348"/>
    <w:pPr>
      <w:pBdr>
        <w:bottom w:val="double" w:sz="4" w:space="1" w:color="auto"/>
      </w:pBdr>
    </w:pPr>
  </w:style>
  <w:style w:type="paragraph" w:customStyle="1" w:styleId="Body-Indent">
    <w:name w:val="Body-Indent"/>
    <w:basedOn w:val="ABaseStyle"/>
    <w:rsid w:val="00C37348"/>
    <w:pPr>
      <w:ind w:left="360"/>
    </w:pPr>
  </w:style>
  <w:style w:type="paragraph" w:customStyle="1" w:styleId="Credit">
    <w:name w:val="Credit"/>
    <w:basedOn w:val="ABaseStyle"/>
    <w:rsid w:val="00C37348"/>
    <w:pPr>
      <w:tabs>
        <w:tab w:val="left" w:pos="1440"/>
        <w:tab w:val="decimal" w:pos="7920"/>
      </w:tabs>
      <w:ind w:left="1080"/>
      <w:jc w:val="left"/>
    </w:pPr>
    <w:rPr>
      <w:szCs w:val="20"/>
    </w:rPr>
  </w:style>
  <w:style w:type="paragraph" w:customStyle="1" w:styleId="Space-Half">
    <w:name w:val="Space-Half"/>
    <w:basedOn w:val="ABaseStyle"/>
    <w:rsid w:val="00C37348"/>
    <w:rPr>
      <w:sz w:val="10"/>
      <w:szCs w:val="20"/>
    </w:rPr>
  </w:style>
  <w:style w:type="paragraph" w:customStyle="1" w:styleId="Bullet-1In">
    <w:name w:val="Bullet-1In"/>
    <w:basedOn w:val="Bullet-1"/>
    <w:rsid w:val="00C37348"/>
    <w:pPr>
      <w:ind w:right="360"/>
    </w:pPr>
  </w:style>
  <w:style w:type="paragraph" w:customStyle="1" w:styleId="Indent">
    <w:name w:val="Indent"/>
    <w:basedOn w:val="ABaseStyle"/>
    <w:rsid w:val="00C37348"/>
    <w:pPr>
      <w:ind w:left="360" w:right="360"/>
    </w:pPr>
    <w:rPr>
      <w:szCs w:val="20"/>
    </w:rPr>
  </w:style>
  <w:style w:type="paragraph" w:customStyle="1" w:styleId="Indent-3">
    <w:name w:val="Indent-3"/>
    <w:basedOn w:val="ABaseStyle"/>
    <w:rsid w:val="00C37348"/>
    <w:pPr>
      <w:ind w:left="1440" w:right="360" w:hanging="360"/>
    </w:pPr>
    <w:rPr>
      <w:szCs w:val="20"/>
    </w:rPr>
  </w:style>
  <w:style w:type="paragraph" w:customStyle="1" w:styleId="Break-2">
    <w:name w:val="Break-2"/>
    <w:basedOn w:val="ABaseStyle"/>
    <w:rsid w:val="00C37348"/>
    <w:pPr>
      <w:ind w:left="720" w:hanging="360"/>
    </w:pPr>
    <w:rPr>
      <w:szCs w:val="20"/>
    </w:rPr>
  </w:style>
  <w:style w:type="paragraph" w:customStyle="1" w:styleId="Indent-1">
    <w:name w:val="Indent-1"/>
    <w:basedOn w:val="ABaseStyle"/>
    <w:rsid w:val="00C37348"/>
    <w:pPr>
      <w:ind w:left="720" w:right="360" w:hanging="360"/>
    </w:pPr>
    <w:rPr>
      <w:szCs w:val="20"/>
    </w:rPr>
  </w:style>
  <w:style w:type="paragraph" w:customStyle="1" w:styleId="Indent-4">
    <w:name w:val="Indent-4"/>
    <w:basedOn w:val="ABaseStyle"/>
    <w:rsid w:val="00C37348"/>
    <w:pPr>
      <w:ind w:left="1800" w:right="360" w:hanging="360"/>
    </w:pPr>
    <w:rPr>
      <w:szCs w:val="20"/>
    </w:rPr>
  </w:style>
  <w:style w:type="paragraph" w:customStyle="1" w:styleId="Break-3">
    <w:name w:val="Break-3"/>
    <w:basedOn w:val="ABaseStyle"/>
    <w:rsid w:val="00C37348"/>
    <w:pPr>
      <w:ind w:left="1080" w:hanging="360"/>
    </w:pPr>
    <w:rPr>
      <w:szCs w:val="20"/>
    </w:rPr>
  </w:style>
  <w:style w:type="paragraph" w:styleId="Footer">
    <w:name w:val="footer"/>
    <w:basedOn w:val="ABaseStyle"/>
    <w:rsid w:val="00C37348"/>
    <w:pPr>
      <w:pBdr>
        <w:top w:val="single" w:sz="4" w:space="1" w:color="auto"/>
      </w:pBdr>
      <w:tabs>
        <w:tab w:val="right" w:pos="8400"/>
        <w:tab w:val="right" w:pos="8640"/>
        <w:tab w:val="right" w:pos="9600"/>
      </w:tabs>
    </w:pPr>
    <w:rPr>
      <w:rFonts w:ascii="Arial" w:hAnsi="Arial"/>
      <w:i/>
      <w:color w:val="660033"/>
    </w:rPr>
  </w:style>
  <w:style w:type="character" w:customStyle="1" w:styleId="BodyTextChar">
    <w:name w:val="Body Text Char"/>
    <w:basedOn w:val="DefaultParagraphFont"/>
    <w:link w:val="BodyText"/>
    <w:rsid w:val="005B0DE7"/>
    <w:rPr>
      <w:lang w:val="en-GB"/>
    </w:rPr>
  </w:style>
  <w:style w:type="paragraph" w:customStyle="1" w:styleId="Break-5">
    <w:name w:val="Break-5"/>
    <w:basedOn w:val="ABaseStyle"/>
    <w:next w:val="Normal"/>
    <w:rsid w:val="00C37348"/>
    <w:pPr>
      <w:ind w:left="1800" w:hanging="360"/>
    </w:pPr>
    <w:rPr>
      <w:szCs w:val="20"/>
    </w:rPr>
  </w:style>
  <w:style w:type="paragraph" w:customStyle="1" w:styleId="Bullet-2In">
    <w:name w:val="Bullet-2In"/>
    <w:basedOn w:val="Bullet-1In"/>
    <w:rsid w:val="00C37348"/>
    <w:pPr>
      <w:ind w:left="720"/>
    </w:pPr>
  </w:style>
  <w:style w:type="paragraph" w:customStyle="1" w:styleId="Bullet-3">
    <w:name w:val="Bullet-3"/>
    <w:basedOn w:val="Bullet-2"/>
    <w:rsid w:val="00C37348"/>
    <w:pPr>
      <w:ind w:left="1080"/>
    </w:pPr>
  </w:style>
  <w:style w:type="paragraph" w:customStyle="1" w:styleId="4">
    <w:name w:val="$4"/>
    <w:basedOn w:val="ABaseStyle"/>
    <w:rsid w:val="00C37348"/>
    <w:pPr>
      <w:tabs>
        <w:tab w:val="left" w:pos="360"/>
        <w:tab w:val="decimal" w:pos="4464"/>
        <w:tab w:val="decimal" w:pos="5616"/>
        <w:tab w:val="decimal" w:pos="6768"/>
        <w:tab w:val="decimal" w:pos="7920"/>
      </w:tabs>
      <w:jc w:val="left"/>
    </w:pPr>
  </w:style>
  <w:style w:type="paragraph" w:customStyle="1" w:styleId="2">
    <w:name w:val="$2"/>
    <w:basedOn w:val="ABaseStyle"/>
    <w:rsid w:val="00C37348"/>
    <w:pPr>
      <w:tabs>
        <w:tab w:val="left" w:pos="1080"/>
        <w:tab w:val="decimal" w:pos="5400"/>
        <w:tab w:val="decimal" w:pos="7200"/>
      </w:tabs>
      <w:ind w:left="720" w:right="720"/>
      <w:jc w:val="left"/>
    </w:pPr>
  </w:style>
  <w:style w:type="paragraph" w:customStyle="1" w:styleId="2T">
    <w:name w:val="$2T"/>
    <w:basedOn w:val="2"/>
    <w:next w:val="2"/>
    <w:rsid w:val="00C37348"/>
    <w:pPr>
      <w:pBdr>
        <w:top w:val="single" w:sz="4" w:space="1" w:color="auto"/>
      </w:pBdr>
    </w:pPr>
  </w:style>
  <w:style w:type="paragraph" w:customStyle="1" w:styleId="2GT">
    <w:name w:val="$2GT"/>
    <w:basedOn w:val="2T"/>
    <w:next w:val="Normal"/>
    <w:rsid w:val="00C37348"/>
    <w:pPr>
      <w:pBdr>
        <w:bottom w:val="double" w:sz="4" w:space="1" w:color="auto"/>
      </w:pBdr>
    </w:pPr>
  </w:style>
  <w:style w:type="paragraph" w:customStyle="1" w:styleId="3">
    <w:name w:val="$3"/>
    <w:basedOn w:val="ABaseStyle"/>
    <w:rsid w:val="00C37348"/>
    <w:pPr>
      <w:tabs>
        <w:tab w:val="left" w:pos="720"/>
        <w:tab w:val="decimal" w:pos="4608"/>
        <w:tab w:val="decimal" w:pos="6264"/>
        <w:tab w:val="decimal" w:pos="7920"/>
      </w:tabs>
      <w:ind w:left="360"/>
      <w:jc w:val="left"/>
    </w:pPr>
  </w:style>
  <w:style w:type="paragraph" w:customStyle="1" w:styleId="3T">
    <w:name w:val="$3T"/>
    <w:basedOn w:val="3"/>
    <w:next w:val="3"/>
    <w:rsid w:val="00C37348"/>
    <w:pPr>
      <w:pBdr>
        <w:top w:val="single" w:sz="4" w:space="1" w:color="auto"/>
      </w:pBdr>
    </w:pPr>
  </w:style>
  <w:style w:type="paragraph" w:customStyle="1" w:styleId="3GT">
    <w:name w:val="$3GT"/>
    <w:basedOn w:val="3"/>
    <w:next w:val="Normal"/>
    <w:rsid w:val="00C37348"/>
    <w:pPr>
      <w:pBdr>
        <w:top w:val="single" w:sz="4" w:space="1" w:color="auto"/>
        <w:bottom w:val="double" w:sz="4" w:space="1" w:color="auto"/>
      </w:pBdr>
    </w:pPr>
  </w:style>
  <w:style w:type="paragraph" w:customStyle="1" w:styleId="4T">
    <w:name w:val="$4T"/>
    <w:basedOn w:val="4"/>
    <w:next w:val="4"/>
    <w:rsid w:val="00C37348"/>
    <w:pPr>
      <w:pBdr>
        <w:top w:val="single" w:sz="4" w:space="1" w:color="auto"/>
      </w:pBdr>
    </w:pPr>
  </w:style>
  <w:style w:type="paragraph" w:customStyle="1" w:styleId="4GT">
    <w:name w:val="$4GT"/>
    <w:basedOn w:val="4"/>
    <w:next w:val="Normal"/>
    <w:rsid w:val="00C37348"/>
    <w:pPr>
      <w:pBdr>
        <w:top w:val="single" w:sz="4" w:space="1" w:color="auto"/>
        <w:bottom w:val="double" w:sz="4" w:space="1" w:color="auto"/>
      </w:pBdr>
    </w:pPr>
  </w:style>
  <w:style w:type="paragraph" w:customStyle="1" w:styleId="5">
    <w:name w:val="$5"/>
    <w:basedOn w:val="ABaseStyle"/>
    <w:rsid w:val="00C37348"/>
    <w:pPr>
      <w:tabs>
        <w:tab w:val="left" w:pos="360"/>
        <w:tab w:val="decimal" w:pos="3888"/>
        <w:tab w:val="decimal" w:pos="4896"/>
        <w:tab w:val="decimal" w:pos="5904"/>
        <w:tab w:val="decimal" w:pos="6912"/>
        <w:tab w:val="decimal" w:pos="7920"/>
      </w:tabs>
      <w:jc w:val="left"/>
    </w:pPr>
  </w:style>
  <w:style w:type="paragraph" w:customStyle="1" w:styleId="5T">
    <w:name w:val="$5T"/>
    <w:basedOn w:val="5"/>
    <w:next w:val="5"/>
    <w:rsid w:val="00C37348"/>
    <w:pPr>
      <w:pBdr>
        <w:top w:val="single" w:sz="4" w:space="1" w:color="auto"/>
      </w:pBdr>
    </w:pPr>
  </w:style>
  <w:style w:type="paragraph" w:customStyle="1" w:styleId="5GT">
    <w:name w:val="$5GT"/>
    <w:basedOn w:val="5T"/>
    <w:next w:val="Normal"/>
    <w:rsid w:val="00C37348"/>
    <w:pPr>
      <w:pBdr>
        <w:bottom w:val="double" w:sz="4" w:space="1" w:color="auto"/>
      </w:pBdr>
    </w:pPr>
  </w:style>
  <w:style w:type="paragraph" w:customStyle="1" w:styleId="Center">
    <w:name w:val="Center"/>
    <w:basedOn w:val="ABaseStyle"/>
    <w:rsid w:val="00C37348"/>
    <w:pPr>
      <w:jc w:val="center"/>
    </w:pPr>
  </w:style>
  <w:style w:type="paragraph" w:customStyle="1" w:styleId="Center-20">
    <w:name w:val="Center-20"/>
    <w:basedOn w:val="Level-1"/>
    <w:next w:val="Auto-Paragraph"/>
    <w:rsid w:val="00C37348"/>
    <w:pPr>
      <w:pBdr>
        <w:bottom w:val="none" w:sz="0" w:space="0" w:color="auto"/>
      </w:pBdr>
      <w:spacing w:before="120"/>
    </w:pPr>
    <w:rPr>
      <w:sz w:val="28"/>
    </w:rPr>
  </w:style>
  <w:style w:type="paragraph" w:customStyle="1" w:styleId="Under-20">
    <w:name w:val="Under-20"/>
    <w:basedOn w:val="Center-20"/>
    <w:next w:val="Normal"/>
    <w:rsid w:val="00C37348"/>
    <w:pPr>
      <w:widowControl/>
      <w:pBdr>
        <w:bottom w:val="single" w:sz="8" w:space="1" w:color="auto"/>
      </w:pBdr>
    </w:pPr>
    <w:rPr>
      <w:color w:val="0000FF"/>
    </w:rPr>
  </w:style>
  <w:style w:type="character" w:styleId="PageNumber">
    <w:name w:val="page number"/>
    <w:basedOn w:val="DefaultParagraphFont"/>
    <w:rsid w:val="00C37348"/>
  </w:style>
  <w:style w:type="paragraph" w:styleId="BodyText">
    <w:name w:val="Body Text"/>
    <w:basedOn w:val="ABaseStyle"/>
    <w:link w:val="BodyTextChar"/>
    <w:rsid w:val="00C37348"/>
    <w:pPr>
      <w:autoSpaceDE w:val="0"/>
      <w:autoSpaceDN w:val="0"/>
      <w:adjustRightInd w:val="0"/>
      <w:spacing w:line="230" w:lineRule="atLeast"/>
    </w:pPr>
    <w:rPr>
      <w:szCs w:val="20"/>
    </w:rPr>
  </w:style>
  <w:style w:type="paragraph" w:customStyle="1" w:styleId="2-Bullet">
    <w:name w:val="$2-Bullet"/>
    <w:basedOn w:val="2"/>
    <w:next w:val="2"/>
    <w:rsid w:val="00C37348"/>
    <w:pPr>
      <w:numPr>
        <w:numId w:val="2"/>
      </w:numPr>
    </w:pPr>
  </w:style>
  <w:style w:type="paragraph" w:customStyle="1" w:styleId="3-Bullet">
    <w:name w:val="$3-Bullet"/>
    <w:basedOn w:val="3"/>
    <w:next w:val="3"/>
    <w:rsid w:val="00C37348"/>
    <w:pPr>
      <w:numPr>
        <w:numId w:val="3"/>
      </w:numPr>
      <w:ind w:left="864"/>
    </w:pPr>
  </w:style>
  <w:style w:type="paragraph" w:customStyle="1" w:styleId="Level-2">
    <w:name w:val="Level-2"/>
    <w:basedOn w:val="Level-1"/>
    <w:next w:val="Auto-Paragraph"/>
    <w:link w:val="Level-2Char"/>
    <w:rsid w:val="00C37348"/>
    <w:pPr>
      <w:spacing w:before="60" w:after="60"/>
      <w:outlineLvl w:val="1"/>
    </w:pPr>
    <w:rPr>
      <w:bCs w:val="0"/>
      <w:sz w:val="26"/>
      <w:szCs w:val="26"/>
    </w:rPr>
  </w:style>
  <w:style w:type="character" w:customStyle="1" w:styleId="Level-2Char">
    <w:name w:val="Level-2 Char"/>
    <w:basedOn w:val="Heading2Char"/>
    <w:link w:val="Level-2"/>
    <w:rsid w:val="00C37348"/>
    <w:rPr>
      <w:rFonts w:ascii="Arial" w:hAnsi="Arial" w:cs="Arial"/>
      <w:b/>
      <w:bCs w:val="0"/>
      <w:iCs w:val="0"/>
      <w:kern w:val="32"/>
      <w:sz w:val="26"/>
      <w:szCs w:val="26"/>
      <w:lang w:val="en-GB"/>
    </w:rPr>
  </w:style>
  <w:style w:type="paragraph" w:customStyle="1" w:styleId="Level-3">
    <w:name w:val="Level-3"/>
    <w:basedOn w:val="Level-1"/>
    <w:next w:val="Auto-Paragraph"/>
    <w:rsid w:val="00C37348"/>
    <w:pPr>
      <w:spacing w:before="20" w:after="20"/>
      <w:outlineLvl w:val="2"/>
    </w:pPr>
    <w:rPr>
      <w:i/>
      <w:sz w:val="20"/>
      <w:szCs w:val="20"/>
    </w:rPr>
  </w:style>
  <w:style w:type="paragraph" w:customStyle="1" w:styleId="TableText">
    <w:name w:val="Table Text"/>
    <w:basedOn w:val="ABaseStyle"/>
    <w:semiHidden/>
    <w:rsid w:val="00C37348"/>
    <w:pPr>
      <w:widowControl w:val="0"/>
      <w:autoSpaceDE w:val="0"/>
      <w:autoSpaceDN w:val="0"/>
      <w:adjustRightInd w:val="0"/>
      <w:spacing w:line="230" w:lineRule="atLeast"/>
      <w:jc w:val="left"/>
    </w:pPr>
    <w:rPr>
      <w:szCs w:val="20"/>
    </w:rPr>
  </w:style>
  <w:style w:type="paragraph" w:customStyle="1" w:styleId="TableNumbers">
    <w:name w:val="Table Numbers"/>
    <w:basedOn w:val="ABaseStyle"/>
    <w:rsid w:val="00C37348"/>
    <w:pPr>
      <w:widowControl w:val="0"/>
      <w:autoSpaceDE w:val="0"/>
      <w:autoSpaceDN w:val="0"/>
      <w:adjustRightInd w:val="0"/>
      <w:spacing w:line="230" w:lineRule="atLeast"/>
      <w:jc w:val="right"/>
    </w:pPr>
    <w:rPr>
      <w:szCs w:val="20"/>
    </w:rPr>
  </w:style>
  <w:style w:type="paragraph" w:styleId="FootnoteText">
    <w:name w:val="footnote text"/>
    <w:basedOn w:val="Normal"/>
    <w:semiHidden/>
    <w:rsid w:val="00C37348"/>
  </w:style>
  <w:style w:type="character" w:styleId="FootnoteReference">
    <w:name w:val="footnote reference"/>
    <w:basedOn w:val="DefaultParagraphFont"/>
    <w:semiHidden/>
    <w:rsid w:val="00C37348"/>
    <w:rPr>
      <w:vertAlign w:val="superscript"/>
    </w:rPr>
  </w:style>
  <w:style w:type="paragraph" w:customStyle="1" w:styleId="Page-Break">
    <w:name w:val="Page-Break"/>
    <w:rsid w:val="00C37348"/>
    <w:pPr>
      <w:widowControl w:val="0"/>
      <w:tabs>
        <w:tab w:val="center" w:pos="4320"/>
        <w:tab w:val="right" w:pos="8660"/>
      </w:tabs>
      <w:autoSpaceDE w:val="0"/>
      <w:autoSpaceDN w:val="0"/>
      <w:adjustRightInd w:val="0"/>
      <w:ind w:hanging="240"/>
    </w:pPr>
    <w:rPr>
      <w:rFonts w:ascii="ZapfHumnst BT" w:hAnsi="ZapfHumnst BT"/>
    </w:rPr>
  </w:style>
  <w:style w:type="paragraph" w:styleId="TOC1">
    <w:name w:val="toc 1"/>
    <w:basedOn w:val="ABaseStyle"/>
    <w:next w:val="Normal"/>
    <w:autoRedefine/>
    <w:uiPriority w:val="39"/>
    <w:rsid w:val="00C37348"/>
    <w:pPr>
      <w:tabs>
        <w:tab w:val="right" w:leader="dot" w:pos="5760"/>
      </w:tabs>
      <w:spacing w:before="160"/>
      <w:jc w:val="left"/>
    </w:pPr>
    <w:rPr>
      <w:rFonts w:ascii="Arial" w:hAnsi="Arial"/>
      <w:b/>
      <w:sz w:val="24"/>
    </w:rPr>
  </w:style>
  <w:style w:type="paragraph" w:styleId="TOC2">
    <w:name w:val="toc 2"/>
    <w:basedOn w:val="TOC1"/>
    <w:next w:val="BodyText"/>
    <w:uiPriority w:val="39"/>
    <w:rsid w:val="00C37348"/>
    <w:pPr>
      <w:widowControl w:val="0"/>
      <w:spacing w:before="0"/>
      <w:ind w:left="288"/>
    </w:pPr>
    <w:rPr>
      <w:b w:val="0"/>
      <w:sz w:val="20"/>
      <w:szCs w:val="20"/>
    </w:rPr>
  </w:style>
  <w:style w:type="paragraph" w:styleId="TOC3">
    <w:name w:val="toc 3"/>
    <w:basedOn w:val="TOC2"/>
    <w:next w:val="Normal"/>
    <w:autoRedefine/>
    <w:uiPriority w:val="39"/>
    <w:rsid w:val="00C37348"/>
    <w:pPr>
      <w:ind w:left="400"/>
    </w:pPr>
  </w:style>
  <w:style w:type="paragraph" w:styleId="TOC4">
    <w:name w:val="toc 4"/>
    <w:basedOn w:val="Normal"/>
    <w:next w:val="Normal"/>
    <w:autoRedefine/>
    <w:uiPriority w:val="39"/>
    <w:rsid w:val="00C37348"/>
    <w:pPr>
      <w:ind w:left="600"/>
    </w:pPr>
  </w:style>
  <w:style w:type="paragraph" w:styleId="TOC5">
    <w:name w:val="toc 5"/>
    <w:basedOn w:val="Normal"/>
    <w:next w:val="Normal"/>
    <w:autoRedefine/>
    <w:uiPriority w:val="39"/>
    <w:rsid w:val="00C37348"/>
    <w:pPr>
      <w:ind w:left="800"/>
    </w:pPr>
  </w:style>
  <w:style w:type="paragraph" w:styleId="TOC6">
    <w:name w:val="toc 6"/>
    <w:basedOn w:val="Normal"/>
    <w:next w:val="Normal"/>
    <w:autoRedefine/>
    <w:uiPriority w:val="39"/>
    <w:rsid w:val="00C37348"/>
    <w:pPr>
      <w:ind w:left="1000"/>
    </w:pPr>
  </w:style>
  <w:style w:type="paragraph" w:styleId="TOC7">
    <w:name w:val="toc 7"/>
    <w:basedOn w:val="Normal"/>
    <w:next w:val="Normal"/>
    <w:autoRedefine/>
    <w:uiPriority w:val="39"/>
    <w:rsid w:val="00C37348"/>
    <w:pPr>
      <w:ind w:left="1200"/>
    </w:pPr>
  </w:style>
  <w:style w:type="paragraph" w:styleId="TOC8">
    <w:name w:val="toc 8"/>
    <w:basedOn w:val="Normal"/>
    <w:next w:val="Normal"/>
    <w:autoRedefine/>
    <w:uiPriority w:val="39"/>
    <w:rsid w:val="00C37348"/>
    <w:pPr>
      <w:ind w:left="1400"/>
    </w:pPr>
  </w:style>
  <w:style w:type="paragraph" w:styleId="TOC9">
    <w:name w:val="toc 9"/>
    <w:basedOn w:val="Normal"/>
    <w:next w:val="Normal"/>
    <w:autoRedefine/>
    <w:uiPriority w:val="39"/>
    <w:rsid w:val="00C37348"/>
    <w:pPr>
      <w:ind w:left="1600"/>
    </w:pPr>
  </w:style>
  <w:style w:type="character" w:styleId="Hyperlink">
    <w:name w:val="Hyperlink"/>
    <w:basedOn w:val="DefaultParagraphFont"/>
    <w:uiPriority w:val="99"/>
    <w:rsid w:val="00C37348"/>
    <w:rPr>
      <w:color w:val="0000FF"/>
      <w:u w:val="single"/>
    </w:rPr>
  </w:style>
  <w:style w:type="paragraph" w:customStyle="1" w:styleId="Debit">
    <w:name w:val="Debit"/>
    <w:basedOn w:val="3"/>
    <w:rsid w:val="00C37348"/>
    <w:pPr>
      <w:tabs>
        <w:tab w:val="clear" w:pos="4608"/>
        <w:tab w:val="clear" w:pos="7920"/>
      </w:tabs>
    </w:pPr>
  </w:style>
  <w:style w:type="character" w:styleId="FollowedHyperlink">
    <w:name w:val="FollowedHyperlink"/>
    <w:basedOn w:val="DefaultParagraphFont"/>
    <w:rsid w:val="00C37348"/>
    <w:rPr>
      <w:color w:val="800080"/>
      <w:u w:val="single"/>
    </w:rPr>
  </w:style>
  <w:style w:type="paragraph" w:styleId="HTMLAddress">
    <w:name w:val="HTML Address"/>
    <w:basedOn w:val="ABaseStyle"/>
    <w:rsid w:val="00C37348"/>
    <w:rPr>
      <w:i/>
      <w:iCs/>
    </w:rPr>
  </w:style>
  <w:style w:type="table" w:styleId="TableProfessional">
    <w:name w:val="Table Professional"/>
    <w:basedOn w:val="TableNormal"/>
    <w:semiHidden/>
    <w:rsid w:val="00C37348"/>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37348"/>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37348"/>
    <w:pPr>
      <w:widowControl w:val="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37348"/>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37348"/>
    <w:pPr>
      <w:widowControl w:val="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3734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C37348"/>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37348"/>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37348"/>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ABaseStyle"/>
    <w:next w:val="Normal"/>
    <w:rsid w:val="00C37348"/>
    <w:pPr>
      <w:spacing w:before="120"/>
    </w:pPr>
    <w:rPr>
      <w:rFonts w:ascii="Arial" w:hAnsi="Arial" w:cs="Arial"/>
      <w:b/>
      <w:bCs/>
      <w:sz w:val="24"/>
    </w:rPr>
  </w:style>
  <w:style w:type="paragraph" w:styleId="Title">
    <w:name w:val="Title"/>
    <w:basedOn w:val="ABaseStyle"/>
    <w:qFormat/>
    <w:rsid w:val="00C37348"/>
    <w:pPr>
      <w:spacing w:before="240" w:after="60"/>
      <w:jc w:val="center"/>
      <w:outlineLvl w:val="0"/>
    </w:pPr>
    <w:rPr>
      <w:rFonts w:ascii="Arial" w:hAnsi="Arial" w:cs="Arial"/>
      <w:b/>
      <w:bCs/>
      <w:kern w:val="28"/>
      <w:sz w:val="32"/>
      <w:szCs w:val="32"/>
    </w:rPr>
  </w:style>
  <w:style w:type="paragraph" w:customStyle="1" w:styleId="Bullet-3In">
    <w:name w:val="Bullet-3In"/>
    <w:uiPriority w:val="99"/>
    <w:rsid w:val="005B0DE7"/>
    <w:pPr>
      <w:widowControl w:val="0"/>
      <w:autoSpaceDE w:val="0"/>
      <w:autoSpaceDN w:val="0"/>
      <w:adjustRightInd w:val="0"/>
      <w:spacing w:line="230" w:lineRule="atLeast"/>
      <w:ind w:left="900" w:right="360"/>
      <w:jc w:val="both"/>
    </w:pPr>
    <w:rPr>
      <w:rFonts w:ascii="ZapfHumnst BT" w:eastAsiaTheme="minorEastAsia" w:hAnsi="ZapfHumnst BT" w:cs="ZapfHumnst BT"/>
    </w:rPr>
  </w:style>
  <w:style w:type="paragraph" w:customStyle="1" w:styleId="COPYOFBODYTEXT">
    <w:name w:val="COPY OF BODY TEXT"/>
    <w:uiPriority w:val="99"/>
    <w:rsid w:val="005B0DE7"/>
    <w:pPr>
      <w:widowControl w:val="0"/>
      <w:autoSpaceDE w:val="0"/>
      <w:autoSpaceDN w:val="0"/>
      <w:adjustRightInd w:val="0"/>
      <w:spacing w:line="230" w:lineRule="atLeast"/>
      <w:jc w:val="both"/>
    </w:pPr>
    <w:rPr>
      <w:rFonts w:ascii="ZapfHumnst BT" w:eastAsiaTheme="minorEastAsia" w:hAnsi="ZapfHumnst BT" w:cs="ZapfHumnst BT"/>
    </w:rPr>
  </w:style>
  <w:style w:type="paragraph" w:styleId="TOCHeading">
    <w:name w:val="TOC Heading"/>
    <w:basedOn w:val="Heading1"/>
    <w:next w:val="Normal"/>
    <w:uiPriority w:val="39"/>
    <w:semiHidden/>
    <w:unhideWhenUsed/>
    <w:qFormat/>
    <w:rsid w:val="00C32F75"/>
    <w:pPr>
      <w:keepLines/>
      <w:pBdr>
        <w:bottom w:val="none" w:sz="0" w:space="0" w:color="auto"/>
      </w:pBdr>
      <w:suppressAutoHyphens w:val="0"/>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32F75"/>
    <w:rPr>
      <w:rFonts w:ascii="Tahoma" w:hAnsi="Tahoma" w:cs="Tahoma"/>
      <w:sz w:val="16"/>
      <w:szCs w:val="16"/>
    </w:rPr>
  </w:style>
  <w:style w:type="character" w:customStyle="1" w:styleId="BalloonTextChar">
    <w:name w:val="Balloon Text Char"/>
    <w:basedOn w:val="DefaultParagraphFont"/>
    <w:link w:val="BalloonText"/>
    <w:uiPriority w:val="99"/>
    <w:semiHidden/>
    <w:rsid w:val="00C32F75"/>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oa heading" w:uiPriority="0"/>
    <w:lsdException w:name="Title" w:semiHidden="0" w:uiPriority="0" w:unhideWhenUsed="0" w:qFormat="1"/>
    <w:lsdException w:name="Default Paragraph Font" w:uiPriority="0"/>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Address" w:uiPriority="0"/>
    <w:lsdException w:name="No List" w:uiPriority="0"/>
    <w:lsdException w:name="Table Simple 1" w:uiPriority="0"/>
    <w:lsdException w:name="Table Simple 2" w:uiPriority="0"/>
    <w:lsdException w:name="Table Simple 3" w:uiPriority="0"/>
    <w:lsdException w:name="Table Professional" w:uiPriority="0"/>
    <w:lsdException w:name="Table Subtle 1" w:uiPriority="0"/>
    <w:lsdException w:name="Table Web 1" w:uiPriority="0"/>
    <w:lsdException w:name="Table Web 2" w:uiPriority="0"/>
    <w:lsdException w:name="Table Web 3"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B01"/>
    <w:pPr>
      <w:widowControl w:val="0"/>
      <w:jc w:val="both"/>
    </w:pPr>
    <w:rPr>
      <w:lang w:val="en-GB"/>
    </w:rPr>
  </w:style>
  <w:style w:type="paragraph" w:styleId="Heading1">
    <w:name w:val="heading 1"/>
    <w:basedOn w:val="ABaseStyle"/>
    <w:next w:val="Auto-Paragraph"/>
    <w:link w:val="Heading1Char"/>
    <w:qFormat/>
    <w:rsid w:val="00FB0B01"/>
    <w:pPr>
      <w:keepNext/>
      <w:pBdr>
        <w:bottom w:val="single" w:sz="8" w:space="2" w:color="auto"/>
      </w:pBdr>
      <w:suppressAutoHyphens/>
      <w:spacing w:before="300" w:after="120"/>
      <w:jc w:val="left"/>
      <w:outlineLvl w:val="0"/>
    </w:pPr>
    <w:rPr>
      <w:rFonts w:ascii="Arial" w:hAnsi="Arial" w:cs="Arial"/>
      <w:b/>
      <w:bCs/>
      <w:kern w:val="32"/>
      <w:sz w:val="34"/>
      <w:szCs w:val="34"/>
    </w:rPr>
  </w:style>
  <w:style w:type="paragraph" w:styleId="Heading2">
    <w:name w:val="heading 2"/>
    <w:basedOn w:val="Heading1"/>
    <w:next w:val="Auto-Paragraph"/>
    <w:link w:val="Heading2Char"/>
    <w:qFormat/>
    <w:rsid w:val="00FB0B01"/>
    <w:pPr>
      <w:spacing w:after="60"/>
      <w:outlineLvl w:val="1"/>
    </w:pPr>
    <w:rPr>
      <w:bCs w:val="0"/>
      <w:iCs/>
      <w:sz w:val="26"/>
      <w:szCs w:val="28"/>
    </w:rPr>
  </w:style>
  <w:style w:type="paragraph" w:styleId="Heading3">
    <w:name w:val="heading 3"/>
    <w:basedOn w:val="Heading1"/>
    <w:next w:val="Auto-Paragraph"/>
    <w:qFormat/>
    <w:rsid w:val="00FB0B01"/>
    <w:pPr>
      <w:spacing w:after="20"/>
      <w:outlineLvl w:val="2"/>
    </w:pPr>
    <w:rPr>
      <w:bCs w:val="0"/>
      <w:i/>
      <w:sz w:val="20"/>
      <w:szCs w:val="26"/>
    </w:rPr>
  </w:style>
  <w:style w:type="paragraph" w:styleId="Heading4">
    <w:name w:val="heading 4"/>
    <w:basedOn w:val="Normal"/>
    <w:next w:val="Normal"/>
    <w:rsid w:val="00FB0B01"/>
    <w:pPr>
      <w:keepNext/>
      <w:spacing w:before="240" w:after="60"/>
      <w:outlineLvl w:val="3"/>
    </w:pPr>
    <w:rPr>
      <w:b/>
      <w:bCs/>
      <w:sz w:val="28"/>
      <w:szCs w:val="28"/>
    </w:rPr>
  </w:style>
  <w:style w:type="paragraph" w:styleId="Heading5">
    <w:name w:val="heading 5"/>
    <w:basedOn w:val="Normal"/>
    <w:next w:val="Normal"/>
    <w:qFormat/>
    <w:rsid w:val="00FB0B01"/>
    <w:pPr>
      <w:spacing w:before="240" w:after="60"/>
      <w:outlineLvl w:val="4"/>
    </w:pPr>
    <w:rPr>
      <w:b/>
      <w:bCs/>
      <w:i/>
      <w:iCs/>
      <w:sz w:val="26"/>
      <w:szCs w:val="26"/>
    </w:rPr>
  </w:style>
  <w:style w:type="paragraph" w:styleId="Heading6">
    <w:name w:val="heading 6"/>
    <w:basedOn w:val="Normal"/>
    <w:next w:val="Normal"/>
    <w:qFormat/>
    <w:rsid w:val="00FB0B01"/>
    <w:pPr>
      <w:spacing w:before="240" w:after="60"/>
      <w:outlineLvl w:val="5"/>
    </w:pPr>
    <w:rPr>
      <w:b/>
      <w:bCs/>
      <w:sz w:val="22"/>
      <w:szCs w:val="22"/>
    </w:rPr>
  </w:style>
  <w:style w:type="paragraph" w:styleId="Heading7">
    <w:name w:val="heading 7"/>
    <w:basedOn w:val="Normal"/>
    <w:next w:val="Normal"/>
    <w:qFormat/>
    <w:rsid w:val="00FB0B01"/>
    <w:pPr>
      <w:spacing w:before="240" w:after="60"/>
      <w:outlineLvl w:val="6"/>
    </w:pPr>
    <w:rPr>
      <w:sz w:val="24"/>
    </w:rPr>
  </w:style>
  <w:style w:type="paragraph" w:styleId="Heading8">
    <w:name w:val="heading 8"/>
    <w:basedOn w:val="Normal"/>
    <w:next w:val="Normal"/>
    <w:qFormat/>
    <w:rsid w:val="00FB0B01"/>
    <w:pPr>
      <w:spacing w:before="240" w:after="60"/>
      <w:outlineLvl w:val="7"/>
    </w:pPr>
    <w:rPr>
      <w:i/>
      <w:iCs/>
      <w:sz w:val="24"/>
    </w:rPr>
  </w:style>
  <w:style w:type="paragraph" w:styleId="Heading9">
    <w:name w:val="heading 9"/>
    <w:basedOn w:val="Normal"/>
    <w:next w:val="Normal"/>
    <w:qFormat/>
    <w:rsid w:val="00FB0B0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aseStyle">
    <w:name w:val="A_Base Style"/>
    <w:link w:val="ABaseStyleChar"/>
    <w:rsid w:val="00FB0B01"/>
    <w:pPr>
      <w:jc w:val="both"/>
    </w:pPr>
    <w:rPr>
      <w:szCs w:val="24"/>
      <w:lang w:val="en-GB"/>
    </w:rPr>
  </w:style>
  <w:style w:type="character" w:customStyle="1" w:styleId="ABaseStyleChar">
    <w:name w:val="A_Base Style Char"/>
    <w:basedOn w:val="DefaultParagraphFont"/>
    <w:link w:val="ABaseStyle"/>
    <w:rsid w:val="00FB0B01"/>
    <w:rPr>
      <w:szCs w:val="24"/>
      <w:lang w:val="en-GB"/>
    </w:rPr>
  </w:style>
  <w:style w:type="paragraph" w:customStyle="1" w:styleId="Auto-Paragraph">
    <w:name w:val="Auto-Paragraph"/>
    <w:basedOn w:val="ABaseStyle"/>
    <w:rsid w:val="00FB0B01"/>
    <w:pPr>
      <w:spacing w:after="100"/>
    </w:pPr>
    <w:rPr>
      <w:szCs w:val="20"/>
    </w:rPr>
  </w:style>
  <w:style w:type="character" w:customStyle="1" w:styleId="Heading1Char">
    <w:name w:val="Heading 1 Char"/>
    <w:basedOn w:val="ABaseStyleChar"/>
    <w:link w:val="Heading1"/>
    <w:rsid w:val="00FB0B01"/>
    <w:rPr>
      <w:rFonts w:ascii="Arial" w:hAnsi="Arial" w:cs="Arial"/>
      <w:b/>
      <w:bCs/>
      <w:kern w:val="32"/>
      <w:sz w:val="34"/>
      <w:szCs w:val="34"/>
      <w:lang w:val="en-GB"/>
    </w:rPr>
  </w:style>
  <w:style w:type="character" w:customStyle="1" w:styleId="Heading2Char">
    <w:name w:val="Heading 2 Char"/>
    <w:basedOn w:val="Heading1Char"/>
    <w:link w:val="Heading2"/>
    <w:rsid w:val="00FB0B01"/>
    <w:rPr>
      <w:rFonts w:ascii="Arial" w:hAnsi="Arial" w:cs="Arial"/>
      <w:b/>
      <w:bCs w:val="0"/>
      <w:iCs/>
      <w:kern w:val="32"/>
      <w:sz w:val="26"/>
      <w:szCs w:val="28"/>
      <w:lang w:val="en-GB"/>
    </w:rPr>
  </w:style>
  <w:style w:type="paragraph" w:customStyle="1" w:styleId="Break-4">
    <w:name w:val="Break-4"/>
    <w:basedOn w:val="ABaseStyle"/>
    <w:rsid w:val="00FB0B01"/>
    <w:pPr>
      <w:ind w:left="1440" w:hanging="360"/>
    </w:pPr>
    <w:rPr>
      <w:szCs w:val="20"/>
    </w:rPr>
  </w:style>
  <w:style w:type="paragraph" w:customStyle="1" w:styleId="Chap-Number">
    <w:name w:val="Chap-Number"/>
    <w:basedOn w:val="Level-1"/>
    <w:next w:val="Chap-Title"/>
    <w:rsid w:val="00FB0B01"/>
    <w:pPr>
      <w:pBdr>
        <w:top w:val="double" w:sz="12" w:space="31" w:color="auto"/>
      </w:pBdr>
      <w:spacing w:before="720" w:after="720"/>
      <w:ind w:right="-1008"/>
    </w:pPr>
    <w:rPr>
      <w:bCs w:val="0"/>
      <w:sz w:val="80"/>
      <w:szCs w:val="80"/>
    </w:rPr>
  </w:style>
  <w:style w:type="paragraph" w:customStyle="1" w:styleId="Level-1">
    <w:name w:val="Level-1"/>
    <w:next w:val="Auto-Paragraph"/>
    <w:rsid w:val="00FB0B01"/>
    <w:pPr>
      <w:keepNext/>
      <w:widowControl w:val="0"/>
      <w:pBdr>
        <w:bottom w:val="single" w:sz="8" w:space="2" w:color="auto"/>
      </w:pBdr>
      <w:suppressAutoHyphens/>
      <w:spacing w:before="300" w:after="120"/>
      <w:outlineLvl w:val="0"/>
    </w:pPr>
    <w:rPr>
      <w:rFonts w:ascii="Arial" w:hAnsi="Arial" w:cs="Arial"/>
      <w:b/>
      <w:bCs/>
      <w:kern w:val="32"/>
      <w:sz w:val="34"/>
      <w:szCs w:val="34"/>
      <w:lang w:val="en-GB"/>
    </w:rPr>
  </w:style>
  <w:style w:type="paragraph" w:customStyle="1" w:styleId="Chap-Title">
    <w:name w:val="Chap-Title"/>
    <w:basedOn w:val="Level-1"/>
    <w:next w:val="Level-1"/>
    <w:rsid w:val="00FB0B01"/>
    <w:pPr>
      <w:spacing w:before="200" w:after="1140"/>
    </w:pPr>
    <w:rPr>
      <w:bCs w:val="0"/>
      <w:sz w:val="40"/>
      <w:szCs w:val="40"/>
    </w:rPr>
  </w:style>
  <w:style w:type="paragraph" w:customStyle="1" w:styleId="Bullet-1">
    <w:name w:val="Bullet-1"/>
    <w:basedOn w:val="ABaseStyle"/>
    <w:rsid w:val="00FB0B01"/>
    <w:pPr>
      <w:numPr>
        <w:numId w:val="1"/>
      </w:numPr>
      <w:tabs>
        <w:tab w:val="clear" w:pos="533"/>
      </w:tabs>
      <w:ind w:left="360" w:hanging="187"/>
    </w:pPr>
    <w:rPr>
      <w:szCs w:val="20"/>
    </w:rPr>
  </w:style>
  <w:style w:type="paragraph" w:styleId="Header">
    <w:name w:val="header"/>
    <w:basedOn w:val="ABaseStyle"/>
    <w:rsid w:val="00FB0B01"/>
    <w:pPr>
      <w:tabs>
        <w:tab w:val="center" w:pos="4320"/>
        <w:tab w:val="right" w:pos="8640"/>
      </w:tabs>
      <w:jc w:val="center"/>
    </w:pPr>
    <w:rPr>
      <w:rFonts w:ascii="Arial" w:hAnsi="Arial"/>
      <w:i/>
      <w:color w:val="0000FF"/>
      <w:sz w:val="24"/>
    </w:rPr>
  </w:style>
  <w:style w:type="paragraph" w:customStyle="1" w:styleId="Bullet-2">
    <w:name w:val="Bullet-2"/>
    <w:basedOn w:val="Bullet-1"/>
    <w:rsid w:val="00FB0B01"/>
    <w:pPr>
      <w:ind w:left="720"/>
    </w:pPr>
  </w:style>
  <w:style w:type="paragraph" w:customStyle="1" w:styleId="Contents">
    <w:name w:val="Contents"/>
    <w:basedOn w:val="Normal"/>
    <w:rsid w:val="00FB0B01"/>
    <w:pPr>
      <w:widowControl/>
      <w:tabs>
        <w:tab w:val="left" w:pos="1080"/>
        <w:tab w:val="right" w:leader="dot" w:pos="7920"/>
      </w:tabs>
      <w:jc w:val="left"/>
    </w:pPr>
    <w:rPr>
      <w:szCs w:val="24"/>
      <w:u w:val="dotted"/>
    </w:rPr>
  </w:style>
  <w:style w:type="paragraph" w:customStyle="1" w:styleId="Break-1">
    <w:name w:val="Break-1"/>
    <w:basedOn w:val="ABaseStyle"/>
    <w:rsid w:val="00FB0B01"/>
    <w:pPr>
      <w:ind w:left="360" w:hanging="360"/>
    </w:pPr>
    <w:rPr>
      <w:szCs w:val="20"/>
    </w:rPr>
  </w:style>
  <w:style w:type="paragraph" w:customStyle="1" w:styleId="Indent-2">
    <w:name w:val="Indent-2"/>
    <w:basedOn w:val="ABaseStyle"/>
    <w:rsid w:val="00FB0B01"/>
    <w:pPr>
      <w:ind w:left="1080" w:right="360" w:hanging="360"/>
    </w:pPr>
    <w:rPr>
      <w:szCs w:val="20"/>
    </w:rPr>
  </w:style>
  <w:style w:type="paragraph" w:customStyle="1" w:styleId="1T">
    <w:name w:val="$1T"/>
    <w:basedOn w:val="1"/>
    <w:next w:val="1"/>
    <w:rsid w:val="00FB0B01"/>
    <w:pPr>
      <w:pBdr>
        <w:top w:val="single" w:sz="4" w:space="1" w:color="auto"/>
      </w:pBdr>
    </w:pPr>
  </w:style>
  <w:style w:type="paragraph" w:customStyle="1" w:styleId="1">
    <w:name w:val="$1"/>
    <w:basedOn w:val="ABaseStyle"/>
    <w:rsid w:val="00FB0B01"/>
    <w:pPr>
      <w:tabs>
        <w:tab w:val="left" w:pos="1440"/>
        <w:tab w:val="decimal" w:pos="6912"/>
      </w:tabs>
      <w:ind w:left="1080" w:right="1008"/>
      <w:jc w:val="left"/>
    </w:pPr>
  </w:style>
  <w:style w:type="paragraph" w:customStyle="1" w:styleId="1GT">
    <w:name w:val="$1GT"/>
    <w:basedOn w:val="1T"/>
    <w:next w:val="Normal"/>
    <w:rsid w:val="00FB0B01"/>
    <w:pPr>
      <w:pBdr>
        <w:bottom w:val="double" w:sz="4" w:space="1" w:color="auto"/>
      </w:pBdr>
    </w:pPr>
  </w:style>
  <w:style w:type="paragraph" w:customStyle="1" w:styleId="Body-Indent">
    <w:name w:val="Body-Indent"/>
    <w:basedOn w:val="ABaseStyle"/>
    <w:rsid w:val="00FB0B01"/>
    <w:pPr>
      <w:ind w:left="360"/>
    </w:pPr>
  </w:style>
  <w:style w:type="paragraph" w:customStyle="1" w:styleId="Credit">
    <w:name w:val="Credit"/>
    <w:basedOn w:val="ABaseStyle"/>
    <w:rsid w:val="00FB0B01"/>
    <w:pPr>
      <w:tabs>
        <w:tab w:val="left" w:pos="1440"/>
        <w:tab w:val="decimal" w:pos="7920"/>
      </w:tabs>
      <w:ind w:left="1080"/>
      <w:jc w:val="left"/>
    </w:pPr>
    <w:rPr>
      <w:szCs w:val="20"/>
    </w:rPr>
  </w:style>
  <w:style w:type="paragraph" w:customStyle="1" w:styleId="Space-Half">
    <w:name w:val="Space-Half"/>
    <w:basedOn w:val="ABaseStyle"/>
    <w:rsid w:val="00FB0B01"/>
    <w:rPr>
      <w:sz w:val="10"/>
      <w:szCs w:val="20"/>
    </w:rPr>
  </w:style>
  <w:style w:type="paragraph" w:customStyle="1" w:styleId="Bullet-1In">
    <w:name w:val="Bullet-1In"/>
    <w:basedOn w:val="Bullet-1"/>
    <w:rsid w:val="00FB0B01"/>
    <w:pPr>
      <w:ind w:right="360"/>
    </w:pPr>
  </w:style>
  <w:style w:type="paragraph" w:customStyle="1" w:styleId="Indent">
    <w:name w:val="Indent"/>
    <w:basedOn w:val="ABaseStyle"/>
    <w:rsid w:val="00FB0B01"/>
    <w:pPr>
      <w:ind w:left="360" w:right="360"/>
    </w:pPr>
    <w:rPr>
      <w:szCs w:val="20"/>
    </w:rPr>
  </w:style>
  <w:style w:type="paragraph" w:customStyle="1" w:styleId="Indent-3">
    <w:name w:val="Indent-3"/>
    <w:basedOn w:val="ABaseStyle"/>
    <w:rsid w:val="00FB0B01"/>
    <w:pPr>
      <w:ind w:left="1440" w:right="360" w:hanging="360"/>
    </w:pPr>
    <w:rPr>
      <w:szCs w:val="20"/>
    </w:rPr>
  </w:style>
  <w:style w:type="paragraph" w:customStyle="1" w:styleId="Break-2">
    <w:name w:val="Break-2"/>
    <w:basedOn w:val="ABaseStyle"/>
    <w:rsid w:val="00FB0B01"/>
    <w:pPr>
      <w:ind w:left="720" w:hanging="360"/>
    </w:pPr>
    <w:rPr>
      <w:szCs w:val="20"/>
    </w:rPr>
  </w:style>
  <w:style w:type="paragraph" w:customStyle="1" w:styleId="Indent-1">
    <w:name w:val="Indent-1"/>
    <w:basedOn w:val="ABaseStyle"/>
    <w:rsid w:val="00FB0B01"/>
    <w:pPr>
      <w:ind w:left="720" w:right="360" w:hanging="360"/>
    </w:pPr>
    <w:rPr>
      <w:szCs w:val="20"/>
    </w:rPr>
  </w:style>
  <w:style w:type="paragraph" w:customStyle="1" w:styleId="Indent-4">
    <w:name w:val="Indent-4"/>
    <w:basedOn w:val="ABaseStyle"/>
    <w:rsid w:val="00FB0B01"/>
    <w:pPr>
      <w:ind w:left="1800" w:right="360" w:hanging="360"/>
    </w:pPr>
    <w:rPr>
      <w:szCs w:val="20"/>
    </w:rPr>
  </w:style>
  <w:style w:type="paragraph" w:customStyle="1" w:styleId="Break-3">
    <w:name w:val="Break-3"/>
    <w:basedOn w:val="ABaseStyle"/>
    <w:rsid w:val="00FB0B01"/>
    <w:pPr>
      <w:ind w:left="1080" w:hanging="360"/>
    </w:pPr>
    <w:rPr>
      <w:szCs w:val="20"/>
    </w:rPr>
  </w:style>
  <w:style w:type="paragraph" w:styleId="Footer">
    <w:name w:val="footer"/>
    <w:basedOn w:val="ABaseStyle"/>
    <w:rsid w:val="00FB0B01"/>
    <w:pPr>
      <w:pBdr>
        <w:top w:val="single" w:sz="4" w:space="1" w:color="auto"/>
      </w:pBdr>
      <w:tabs>
        <w:tab w:val="right" w:pos="8400"/>
        <w:tab w:val="right" w:pos="8640"/>
        <w:tab w:val="right" w:pos="9600"/>
      </w:tabs>
    </w:pPr>
    <w:rPr>
      <w:rFonts w:ascii="Arial" w:hAnsi="Arial"/>
      <w:i/>
      <w:color w:val="660033"/>
    </w:rPr>
  </w:style>
  <w:style w:type="character" w:customStyle="1" w:styleId="BodyTextChar">
    <w:name w:val="Body Text Char"/>
    <w:basedOn w:val="DefaultParagraphFont"/>
    <w:link w:val="BodyText"/>
    <w:rsid w:val="005B0DE7"/>
    <w:rPr>
      <w:lang w:val="en-GB"/>
    </w:rPr>
  </w:style>
  <w:style w:type="paragraph" w:customStyle="1" w:styleId="Break-5">
    <w:name w:val="Break-5"/>
    <w:basedOn w:val="ABaseStyle"/>
    <w:next w:val="Normal"/>
    <w:rsid w:val="00FB0B01"/>
    <w:pPr>
      <w:ind w:left="1800" w:hanging="360"/>
    </w:pPr>
    <w:rPr>
      <w:szCs w:val="20"/>
    </w:rPr>
  </w:style>
  <w:style w:type="paragraph" w:customStyle="1" w:styleId="Bullet-2In">
    <w:name w:val="Bullet-2In"/>
    <w:basedOn w:val="Bullet-1In"/>
    <w:rsid w:val="00FB0B01"/>
    <w:pPr>
      <w:ind w:left="720"/>
    </w:pPr>
  </w:style>
  <w:style w:type="paragraph" w:customStyle="1" w:styleId="Bullet-3">
    <w:name w:val="Bullet-3"/>
    <w:basedOn w:val="Bullet-2"/>
    <w:rsid w:val="00FB0B01"/>
    <w:pPr>
      <w:ind w:left="1080"/>
    </w:pPr>
  </w:style>
  <w:style w:type="paragraph" w:customStyle="1" w:styleId="4">
    <w:name w:val="$4"/>
    <w:basedOn w:val="ABaseStyle"/>
    <w:rsid w:val="00FB0B01"/>
    <w:pPr>
      <w:tabs>
        <w:tab w:val="left" w:pos="360"/>
        <w:tab w:val="decimal" w:pos="4464"/>
        <w:tab w:val="decimal" w:pos="5616"/>
        <w:tab w:val="decimal" w:pos="6768"/>
        <w:tab w:val="decimal" w:pos="7920"/>
      </w:tabs>
      <w:jc w:val="left"/>
    </w:pPr>
  </w:style>
  <w:style w:type="paragraph" w:customStyle="1" w:styleId="2">
    <w:name w:val="$2"/>
    <w:basedOn w:val="ABaseStyle"/>
    <w:rsid w:val="00FB0B01"/>
    <w:pPr>
      <w:tabs>
        <w:tab w:val="left" w:pos="1080"/>
        <w:tab w:val="decimal" w:pos="5400"/>
        <w:tab w:val="decimal" w:pos="7200"/>
      </w:tabs>
      <w:ind w:left="720" w:right="720"/>
      <w:jc w:val="left"/>
    </w:pPr>
  </w:style>
  <w:style w:type="paragraph" w:customStyle="1" w:styleId="2T">
    <w:name w:val="$2T"/>
    <w:basedOn w:val="2"/>
    <w:next w:val="2"/>
    <w:rsid w:val="00FB0B01"/>
    <w:pPr>
      <w:pBdr>
        <w:top w:val="single" w:sz="4" w:space="1" w:color="auto"/>
      </w:pBdr>
    </w:pPr>
  </w:style>
  <w:style w:type="paragraph" w:customStyle="1" w:styleId="2GT">
    <w:name w:val="$2GT"/>
    <w:basedOn w:val="2T"/>
    <w:next w:val="Normal"/>
    <w:rsid w:val="00FB0B01"/>
    <w:pPr>
      <w:pBdr>
        <w:bottom w:val="double" w:sz="4" w:space="1" w:color="auto"/>
      </w:pBdr>
    </w:pPr>
  </w:style>
  <w:style w:type="paragraph" w:customStyle="1" w:styleId="3">
    <w:name w:val="$3"/>
    <w:basedOn w:val="ABaseStyle"/>
    <w:rsid w:val="00FB0B01"/>
    <w:pPr>
      <w:tabs>
        <w:tab w:val="left" w:pos="720"/>
        <w:tab w:val="decimal" w:pos="4608"/>
        <w:tab w:val="decimal" w:pos="6264"/>
        <w:tab w:val="decimal" w:pos="7920"/>
      </w:tabs>
      <w:ind w:left="360"/>
      <w:jc w:val="left"/>
    </w:pPr>
  </w:style>
  <w:style w:type="paragraph" w:customStyle="1" w:styleId="3T">
    <w:name w:val="$3T"/>
    <w:basedOn w:val="3"/>
    <w:next w:val="3"/>
    <w:rsid w:val="00FB0B01"/>
    <w:pPr>
      <w:pBdr>
        <w:top w:val="single" w:sz="4" w:space="1" w:color="auto"/>
      </w:pBdr>
    </w:pPr>
  </w:style>
  <w:style w:type="paragraph" w:customStyle="1" w:styleId="3GT">
    <w:name w:val="$3GT"/>
    <w:basedOn w:val="3"/>
    <w:next w:val="Normal"/>
    <w:rsid w:val="00FB0B01"/>
    <w:pPr>
      <w:pBdr>
        <w:top w:val="single" w:sz="4" w:space="1" w:color="auto"/>
        <w:bottom w:val="double" w:sz="4" w:space="1" w:color="auto"/>
      </w:pBdr>
    </w:pPr>
  </w:style>
  <w:style w:type="paragraph" w:customStyle="1" w:styleId="4T">
    <w:name w:val="$4T"/>
    <w:basedOn w:val="4"/>
    <w:next w:val="4"/>
    <w:rsid w:val="00FB0B01"/>
    <w:pPr>
      <w:pBdr>
        <w:top w:val="single" w:sz="4" w:space="1" w:color="auto"/>
      </w:pBdr>
    </w:pPr>
  </w:style>
  <w:style w:type="paragraph" w:customStyle="1" w:styleId="4GT">
    <w:name w:val="$4GT"/>
    <w:basedOn w:val="4"/>
    <w:next w:val="Normal"/>
    <w:rsid w:val="00FB0B01"/>
    <w:pPr>
      <w:pBdr>
        <w:top w:val="single" w:sz="4" w:space="1" w:color="auto"/>
        <w:bottom w:val="double" w:sz="4" w:space="1" w:color="auto"/>
      </w:pBdr>
    </w:pPr>
  </w:style>
  <w:style w:type="paragraph" w:customStyle="1" w:styleId="5">
    <w:name w:val="$5"/>
    <w:basedOn w:val="ABaseStyle"/>
    <w:rsid w:val="00FB0B01"/>
    <w:pPr>
      <w:tabs>
        <w:tab w:val="left" w:pos="360"/>
        <w:tab w:val="decimal" w:pos="3888"/>
        <w:tab w:val="decimal" w:pos="4896"/>
        <w:tab w:val="decimal" w:pos="5904"/>
        <w:tab w:val="decimal" w:pos="6912"/>
        <w:tab w:val="decimal" w:pos="7920"/>
      </w:tabs>
      <w:jc w:val="left"/>
    </w:pPr>
  </w:style>
  <w:style w:type="paragraph" w:customStyle="1" w:styleId="5T">
    <w:name w:val="$5T"/>
    <w:basedOn w:val="5"/>
    <w:next w:val="5"/>
    <w:rsid w:val="00FB0B01"/>
    <w:pPr>
      <w:pBdr>
        <w:top w:val="single" w:sz="4" w:space="1" w:color="auto"/>
      </w:pBdr>
    </w:pPr>
  </w:style>
  <w:style w:type="paragraph" w:customStyle="1" w:styleId="5GT">
    <w:name w:val="$5GT"/>
    <w:basedOn w:val="5T"/>
    <w:next w:val="Normal"/>
    <w:rsid w:val="00FB0B01"/>
    <w:pPr>
      <w:pBdr>
        <w:bottom w:val="double" w:sz="4" w:space="1" w:color="auto"/>
      </w:pBdr>
    </w:pPr>
  </w:style>
  <w:style w:type="paragraph" w:customStyle="1" w:styleId="Center">
    <w:name w:val="Center"/>
    <w:basedOn w:val="ABaseStyle"/>
    <w:rsid w:val="00FB0B01"/>
    <w:pPr>
      <w:jc w:val="center"/>
    </w:pPr>
  </w:style>
  <w:style w:type="paragraph" w:customStyle="1" w:styleId="Center-20">
    <w:name w:val="Center-20"/>
    <w:basedOn w:val="Level-1"/>
    <w:next w:val="Auto-Paragraph"/>
    <w:rsid w:val="00FB0B01"/>
    <w:pPr>
      <w:pBdr>
        <w:bottom w:val="none" w:sz="0" w:space="0" w:color="auto"/>
      </w:pBdr>
      <w:spacing w:before="120"/>
    </w:pPr>
    <w:rPr>
      <w:sz w:val="28"/>
    </w:rPr>
  </w:style>
  <w:style w:type="paragraph" w:customStyle="1" w:styleId="Under-20">
    <w:name w:val="Under-20"/>
    <w:basedOn w:val="Center-20"/>
    <w:next w:val="Normal"/>
    <w:rsid w:val="00FB0B01"/>
    <w:pPr>
      <w:widowControl/>
      <w:pBdr>
        <w:bottom w:val="single" w:sz="8" w:space="1" w:color="auto"/>
      </w:pBdr>
    </w:pPr>
    <w:rPr>
      <w:color w:val="0000FF"/>
    </w:rPr>
  </w:style>
  <w:style w:type="character" w:styleId="PageNumber">
    <w:name w:val="page number"/>
    <w:basedOn w:val="DefaultParagraphFont"/>
    <w:rsid w:val="00FB0B01"/>
  </w:style>
  <w:style w:type="paragraph" w:styleId="BodyText">
    <w:name w:val="Body Text"/>
    <w:basedOn w:val="ABaseStyle"/>
    <w:link w:val="BodyTextChar"/>
    <w:rsid w:val="00FB0B01"/>
    <w:pPr>
      <w:autoSpaceDE w:val="0"/>
      <w:autoSpaceDN w:val="0"/>
      <w:adjustRightInd w:val="0"/>
      <w:spacing w:line="230" w:lineRule="atLeast"/>
    </w:pPr>
    <w:rPr>
      <w:szCs w:val="20"/>
    </w:rPr>
  </w:style>
  <w:style w:type="paragraph" w:customStyle="1" w:styleId="2-Bullet">
    <w:name w:val="$2-Bullet"/>
    <w:basedOn w:val="2"/>
    <w:next w:val="2"/>
    <w:rsid w:val="00FB0B01"/>
    <w:pPr>
      <w:numPr>
        <w:numId w:val="2"/>
      </w:numPr>
    </w:pPr>
  </w:style>
  <w:style w:type="paragraph" w:customStyle="1" w:styleId="3-Bullet">
    <w:name w:val="$3-Bullet"/>
    <w:basedOn w:val="3"/>
    <w:next w:val="3"/>
    <w:rsid w:val="00FB0B01"/>
    <w:pPr>
      <w:numPr>
        <w:numId w:val="3"/>
      </w:numPr>
      <w:ind w:left="864"/>
    </w:pPr>
  </w:style>
  <w:style w:type="paragraph" w:customStyle="1" w:styleId="Level-2">
    <w:name w:val="Level-2"/>
    <w:basedOn w:val="Level-1"/>
    <w:next w:val="Auto-Paragraph"/>
    <w:link w:val="Level-2Char"/>
    <w:rsid w:val="00FB0B01"/>
    <w:pPr>
      <w:spacing w:before="60" w:after="60"/>
      <w:outlineLvl w:val="1"/>
    </w:pPr>
    <w:rPr>
      <w:bCs w:val="0"/>
      <w:sz w:val="26"/>
      <w:szCs w:val="26"/>
    </w:rPr>
  </w:style>
  <w:style w:type="character" w:customStyle="1" w:styleId="Level-2Char">
    <w:name w:val="Level-2 Char"/>
    <w:basedOn w:val="Heading2Char"/>
    <w:link w:val="Level-2"/>
    <w:rsid w:val="00FB0B01"/>
    <w:rPr>
      <w:rFonts w:ascii="Arial" w:hAnsi="Arial" w:cs="Arial"/>
      <w:b/>
      <w:bCs w:val="0"/>
      <w:iCs w:val="0"/>
      <w:kern w:val="32"/>
      <w:sz w:val="26"/>
      <w:szCs w:val="26"/>
      <w:lang w:val="en-GB"/>
    </w:rPr>
  </w:style>
  <w:style w:type="paragraph" w:customStyle="1" w:styleId="Level-3">
    <w:name w:val="Level-3"/>
    <w:basedOn w:val="Level-1"/>
    <w:next w:val="Auto-Paragraph"/>
    <w:rsid w:val="00FB0B01"/>
    <w:pPr>
      <w:spacing w:before="20" w:after="20"/>
      <w:outlineLvl w:val="2"/>
    </w:pPr>
    <w:rPr>
      <w:i/>
      <w:sz w:val="20"/>
      <w:szCs w:val="20"/>
    </w:rPr>
  </w:style>
  <w:style w:type="paragraph" w:customStyle="1" w:styleId="TableText">
    <w:name w:val="Table Text"/>
    <w:basedOn w:val="ABaseStyle"/>
    <w:semiHidden/>
    <w:rsid w:val="00FB0B01"/>
    <w:pPr>
      <w:widowControl w:val="0"/>
      <w:autoSpaceDE w:val="0"/>
      <w:autoSpaceDN w:val="0"/>
      <w:adjustRightInd w:val="0"/>
      <w:spacing w:line="230" w:lineRule="atLeast"/>
      <w:jc w:val="left"/>
    </w:pPr>
    <w:rPr>
      <w:szCs w:val="20"/>
    </w:rPr>
  </w:style>
  <w:style w:type="paragraph" w:customStyle="1" w:styleId="TableNumbers">
    <w:name w:val="Table Numbers"/>
    <w:basedOn w:val="ABaseStyle"/>
    <w:rsid w:val="00FB0B01"/>
    <w:pPr>
      <w:widowControl w:val="0"/>
      <w:autoSpaceDE w:val="0"/>
      <w:autoSpaceDN w:val="0"/>
      <w:adjustRightInd w:val="0"/>
      <w:spacing w:line="230" w:lineRule="atLeast"/>
      <w:jc w:val="right"/>
    </w:pPr>
    <w:rPr>
      <w:szCs w:val="20"/>
    </w:rPr>
  </w:style>
  <w:style w:type="paragraph" w:styleId="FootnoteText">
    <w:name w:val="footnote text"/>
    <w:basedOn w:val="Normal"/>
    <w:semiHidden/>
    <w:rsid w:val="00FB0B01"/>
  </w:style>
  <w:style w:type="character" w:styleId="FootnoteReference">
    <w:name w:val="footnote reference"/>
    <w:basedOn w:val="DefaultParagraphFont"/>
    <w:semiHidden/>
    <w:rsid w:val="00FB0B01"/>
    <w:rPr>
      <w:vertAlign w:val="superscript"/>
    </w:rPr>
  </w:style>
  <w:style w:type="paragraph" w:customStyle="1" w:styleId="Page-Break">
    <w:name w:val="Page-Break"/>
    <w:rsid w:val="00FB0B01"/>
    <w:pPr>
      <w:widowControl w:val="0"/>
      <w:tabs>
        <w:tab w:val="center" w:pos="4320"/>
        <w:tab w:val="right" w:pos="8660"/>
      </w:tabs>
      <w:autoSpaceDE w:val="0"/>
      <w:autoSpaceDN w:val="0"/>
      <w:adjustRightInd w:val="0"/>
      <w:ind w:hanging="240"/>
    </w:pPr>
    <w:rPr>
      <w:rFonts w:ascii="ZapfHumnst BT" w:hAnsi="ZapfHumnst BT"/>
    </w:rPr>
  </w:style>
  <w:style w:type="paragraph" w:styleId="TOC1">
    <w:name w:val="toc 1"/>
    <w:basedOn w:val="ABaseStyle"/>
    <w:next w:val="Normal"/>
    <w:autoRedefine/>
    <w:rsid w:val="00FB0B01"/>
    <w:pPr>
      <w:tabs>
        <w:tab w:val="right" w:leader="dot" w:pos="5760"/>
      </w:tabs>
      <w:spacing w:before="160"/>
      <w:jc w:val="left"/>
    </w:pPr>
    <w:rPr>
      <w:rFonts w:ascii="Arial" w:hAnsi="Arial"/>
      <w:b/>
      <w:sz w:val="24"/>
    </w:rPr>
  </w:style>
  <w:style w:type="paragraph" w:styleId="TOC2">
    <w:name w:val="toc 2"/>
    <w:basedOn w:val="TOC1"/>
    <w:next w:val="BodyText"/>
    <w:rsid w:val="00FB0B01"/>
    <w:pPr>
      <w:widowControl w:val="0"/>
      <w:spacing w:before="0"/>
      <w:ind w:left="288"/>
    </w:pPr>
    <w:rPr>
      <w:b w:val="0"/>
      <w:sz w:val="20"/>
      <w:szCs w:val="20"/>
    </w:rPr>
  </w:style>
  <w:style w:type="paragraph" w:styleId="TOC3">
    <w:name w:val="toc 3"/>
    <w:basedOn w:val="TOC2"/>
    <w:next w:val="Normal"/>
    <w:autoRedefine/>
    <w:rsid w:val="00FB0B01"/>
    <w:pPr>
      <w:ind w:left="400"/>
    </w:pPr>
  </w:style>
  <w:style w:type="paragraph" w:styleId="TOC4">
    <w:name w:val="toc 4"/>
    <w:basedOn w:val="Normal"/>
    <w:next w:val="Normal"/>
    <w:autoRedefine/>
    <w:semiHidden/>
    <w:rsid w:val="00FB0B01"/>
    <w:pPr>
      <w:ind w:left="600"/>
    </w:pPr>
  </w:style>
  <w:style w:type="paragraph" w:styleId="TOC5">
    <w:name w:val="toc 5"/>
    <w:basedOn w:val="Normal"/>
    <w:next w:val="Normal"/>
    <w:autoRedefine/>
    <w:semiHidden/>
    <w:rsid w:val="00FB0B01"/>
    <w:pPr>
      <w:ind w:left="800"/>
    </w:pPr>
  </w:style>
  <w:style w:type="paragraph" w:styleId="TOC6">
    <w:name w:val="toc 6"/>
    <w:basedOn w:val="Normal"/>
    <w:next w:val="Normal"/>
    <w:autoRedefine/>
    <w:semiHidden/>
    <w:rsid w:val="00FB0B01"/>
    <w:pPr>
      <w:ind w:left="1000"/>
    </w:pPr>
  </w:style>
  <w:style w:type="paragraph" w:styleId="TOC7">
    <w:name w:val="toc 7"/>
    <w:basedOn w:val="Normal"/>
    <w:next w:val="Normal"/>
    <w:autoRedefine/>
    <w:semiHidden/>
    <w:rsid w:val="00FB0B01"/>
    <w:pPr>
      <w:ind w:left="1200"/>
    </w:pPr>
  </w:style>
  <w:style w:type="paragraph" w:styleId="TOC8">
    <w:name w:val="toc 8"/>
    <w:basedOn w:val="Normal"/>
    <w:next w:val="Normal"/>
    <w:autoRedefine/>
    <w:semiHidden/>
    <w:rsid w:val="00FB0B01"/>
    <w:pPr>
      <w:ind w:left="1400"/>
    </w:pPr>
  </w:style>
  <w:style w:type="paragraph" w:styleId="TOC9">
    <w:name w:val="toc 9"/>
    <w:basedOn w:val="Normal"/>
    <w:next w:val="Normal"/>
    <w:autoRedefine/>
    <w:semiHidden/>
    <w:rsid w:val="00FB0B01"/>
    <w:pPr>
      <w:ind w:left="1600"/>
    </w:pPr>
  </w:style>
  <w:style w:type="character" w:styleId="Hyperlink">
    <w:name w:val="Hyperlink"/>
    <w:basedOn w:val="DefaultParagraphFont"/>
    <w:rsid w:val="00FB0B01"/>
    <w:rPr>
      <w:color w:val="0000FF"/>
      <w:u w:val="single"/>
    </w:rPr>
  </w:style>
  <w:style w:type="paragraph" w:customStyle="1" w:styleId="Debit">
    <w:name w:val="Debit"/>
    <w:basedOn w:val="3"/>
    <w:rsid w:val="00FB0B01"/>
    <w:pPr>
      <w:tabs>
        <w:tab w:val="clear" w:pos="4608"/>
        <w:tab w:val="clear" w:pos="7920"/>
      </w:tabs>
    </w:pPr>
  </w:style>
  <w:style w:type="character" w:styleId="FollowedHyperlink">
    <w:name w:val="FollowedHyperlink"/>
    <w:basedOn w:val="DefaultParagraphFont"/>
    <w:rsid w:val="00FB0B01"/>
    <w:rPr>
      <w:color w:val="800080"/>
      <w:u w:val="single"/>
    </w:rPr>
  </w:style>
  <w:style w:type="paragraph" w:styleId="HTMLAddress">
    <w:name w:val="HTML Address"/>
    <w:basedOn w:val="ABaseStyle"/>
    <w:rsid w:val="00FB0B01"/>
    <w:rPr>
      <w:i/>
      <w:iCs/>
    </w:rPr>
  </w:style>
  <w:style w:type="table" w:styleId="TableProfessional">
    <w:name w:val="Table Professional"/>
    <w:basedOn w:val="TableNormal"/>
    <w:semiHidden/>
    <w:rsid w:val="00FB0B01"/>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B0B01"/>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B0B01"/>
    <w:pPr>
      <w:widowControl w:val="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B0B01"/>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B0B01"/>
    <w:pPr>
      <w:widowControl w:val="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B0B0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B0B01"/>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B0B01"/>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B0B01"/>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ABaseStyle"/>
    <w:next w:val="Normal"/>
    <w:rsid w:val="00FB0B01"/>
    <w:pPr>
      <w:spacing w:before="120"/>
    </w:pPr>
    <w:rPr>
      <w:rFonts w:ascii="Arial" w:hAnsi="Arial" w:cs="Arial"/>
      <w:b/>
      <w:bCs/>
      <w:sz w:val="24"/>
    </w:rPr>
  </w:style>
  <w:style w:type="paragraph" w:styleId="Title">
    <w:name w:val="Title"/>
    <w:basedOn w:val="ABaseStyle"/>
    <w:qFormat/>
    <w:rsid w:val="00FB0B01"/>
    <w:pPr>
      <w:spacing w:before="240" w:after="60"/>
      <w:jc w:val="center"/>
      <w:outlineLvl w:val="0"/>
    </w:pPr>
    <w:rPr>
      <w:rFonts w:ascii="Arial" w:hAnsi="Arial" w:cs="Arial"/>
      <w:b/>
      <w:bCs/>
      <w:kern w:val="28"/>
      <w:sz w:val="32"/>
      <w:szCs w:val="32"/>
    </w:rPr>
  </w:style>
  <w:style w:type="paragraph" w:customStyle="1" w:styleId="Bullet-3In">
    <w:name w:val="Bullet-3In"/>
    <w:uiPriority w:val="99"/>
    <w:rsid w:val="005B0DE7"/>
    <w:pPr>
      <w:widowControl w:val="0"/>
      <w:autoSpaceDE w:val="0"/>
      <w:autoSpaceDN w:val="0"/>
      <w:adjustRightInd w:val="0"/>
      <w:spacing w:line="230" w:lineRule="atLeast"/>
      <w:ind w:left="900" w:right="360"/>
      <w:jc w:val="both"/>
    </w:pPr>
    <w:rPr>
      <w:rFonts w:ascii="ZapfHumnst BT" w:eastAsiaTheme="minorEastAsia" w:hAnsi="ZapfHumnst BT" w:cs="ZapfHumnst BT"/>
    </w:rPr>
  </w:style>
  <w:style w:type="paragraph" w:customStyle="1" w:styleId="COPYOFBODYTEXT">
    <w:name w:val="COPY OF BODY TEXT"/>
    <w:uiPriority w:val="99"/>
    <w:rsid w:val="005B0DE7"/>
    <w:pPr>
      <w:widowControl w:val="0"/>
      <w:autoSpaceDE w:val="0"/>
      <w:autoSpaceDN w:val="0"/>
      <w:adjustRightInd w:val="0"/>
      <w:spacing w:line="230" w:lineRule="atLeast"/>
      <w:jc w:val="both"/>
    </w:pPr>
    <w:rPr>
      <w:rFonts w:ascii="ZapfHumnst BT" w:eastAsiaTheme="minorEastAsia" w:hAnsi="ZapfHumnst BT" w:cs="ZapfHumnst B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3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T:\TAXBOOK\CTP%2014\Test%20Item%20(2014)\Word%20Files%20And%20Templates\_Word%20TIF%20Sol%20CTP%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F9DD7-46A2-4D64-9AAF-BA2B5612C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_Word TIF Sol CTP Template.dot</Template>
  <TotalTime>41</TotalTime>
  <Pages>364</Pages>
  <Words>109788</Words>
  <Characters>584911</Characters>
  <Application>Microsoft Office Word</Application>
  <DocSecurity>0</DocSecurity>
  <Lines>4874</Lines>
  <Paragraphs>1386</Paragraphs>
  <ScaleCrop>false</ScaleCrop>
  <HeadingPairs>
    <vt:vector size="2" baseType="variant">
      <vt:variant>
        <vt:lpstr>Title</vt:lpstr>
      </vt:variant>
      <vt:variant>
        <vt:i4>1</vt:i4>
      </vt:variant>
    </vt:vector>
  </HeadingPairs>
  <TitlesOfParts>
    <vt:vector size="1" baseType="lpstr">
      <vt:lpstr>CTP Solutions Manual in Word</vt:lpstr>
    </vt:vector>
  </TitlesOfParts>
  <Company/>
  <LinksUpToDate>false</LinksUpToDate>
  <CharactersWithSpaces>693313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 Solutions Manual in Word</dc:title>
  <dc:creator>Ida</dc:creator>
  <cp:lastModifiedBy>Ida</cp:lastModifiedBy>
  <cp:revision>7</cp:revision>
  <cp:lastPrinted>2010-11-28T00:50:00Z</cp:lastPrinted>
  <dcterms:created xsi:type="dcterms:W3CDTF">2014-07-28T20:32:00Z</dcterms:created>
  <dcterms:modified xsi:type="dcterms:W3CDTF">2014-07-29T12:40:00Z</dcterms:modified>
</cp:coreProperties>
</file>