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54A8691" w14:textId="77777777" w:rsidR="00EC06A7" w:rsidRPr="00AC1045" w:rsidRDefault="00EC06A7" w:rsidP="00EC06A7">
      <w:pPr>
        <w:rPr>
          <w:rFonts w:ascii="Times New Roman" w:hAnsi="Times New Roman"/>
        </w:rPr>
      </w:pPr>
      <w:r w:rsidRPr="00AC1045">
        <w:rPr>
          <w:rFonts w:ascii="Times New Roman" w:hAnsi="Times New Roman"/>
        </w:rPr>
        <w:t>DRC1514</w:t>
      </w:r>
    </w:p>
    <w:p w14:paraId="27195386" w14:textId="77777777" w:rsidR="00EC06A7" w:rsidRPr="00AC1045" w:rsidRDefault="00F62923" w:rsidP="00EC06A7">
      <w:pPr>
        <w:rPr>
          <w:rFonts w:ascii="Times New Roman" w:hAnsi="Times New Roman"/>
        </w:rPr>
      </w:pPr>
      <w:hyperlink r:id="rId5" w:history="1">
        <w:r w:rsidR="00EC06A7" w:rsidRPr="00AC1045">
          <w:rPr>
            <w:rStyle w:val="Hyperlink"/>
            <w:rFonts w:ascii="Times New Roman" w:hAnsi="Times New Roman"/>
          </w:rPr>
          <w:t>Vincent.Caron@uottawa.ca</w:t>
        </w:r>
      </w:hyperlink>
      <w:r w:rsidR="00EC06A7" w:rsidRPr="00AC1045">
        <w:rPr>
          <w:rFonts w:ascii="Times New Roman" w:hAnsi="Times New Roman"/>
        </w:rPr>
        <w:t xml:space="preserve"> FTX306</w:t>
      </w:r>
    </w:p>
    <w:p w14:paraId="11A61645" w14:textId="77777777" w:rsidR="00EC06A7" w:rsidRPr="00AC1045" w:rsidRDefault="00EC06A7" w:rsidP="00EC06A7">
      <w:pPr>
        <w:rPr>
          <w:rFonts w:ascii="Times New Roman" w:hAnsi="Times New Roman"/>
        </w:rPr>
      </w:pPr>
      <w:r w:rsidRPr="00AC1045">
        <w:rPr>
          <w:rFonts w:ascii="Times New Roman" w:hAnsi="Times New Roman"/>
        </w:rPr>
        <w:t xml:space="preserve">Heures de </w:t>
      </w:r>
      <w:proofErr w:type="gramStart"/>
      <w:r w:rsidRPr="00AC1045">
        <w:rPr>
          <w:rFonts w:ascii="Times New Roman" w:hAnsi="Times New Roman"/>
        </w:rPr>
        <w:t>bureau :</w:t>
      </w:r>
      <w:proofErr w:type="gramEnd"/>
      <w:r w:rsidRPr="00AC1045">
        <w:rPr>
          <w:rFonts w:ascii="Times New Roman" w:hAnsi="Times New Roman"/>
        </w:rPr>
        <w:t xml:space="preserve"> Vendredi après-midi</w:t>
      </w:r>
    </w:p>
    <w:p w14:paraId="2BB11FB2" w14:textId="77777777" w:rsidR="00EC06A7" w:rsidRPr="00AC1045" w:rsidRDefault="00EC06A7" w:rsidP="00EC06A7">
      <w:pPr>
        <w:rPr>
          <w:rFonts w:ascii="Times New Roman" w:hAnsi="Times New Roman"/>
        </w:rPr>
      </w:pPr>
      <w:r w:rsidRPr="00AC1045">
        <w:rPr>
          <w:rFonts w:ascii="Times New Roman" w:hAnsi="Times New Roman"/>
        </w:rPr>
        <w:t>On peut annoter le C.c.Q. et prendre une fiche de notes</w:t>
      </w:r>
    </w:p>
    <w:p w14:paraId="4519C635" w14:textId="77777777" w:rsidR="00EC06A7" w:rsidRPr="00AC1045" w:rsidRDefault="00EC06A7" w:rsidP="00EC06A7">
      <w:pPr>
        <w:rPr>
          <w:rFonts w:ascii="Times New Roman" w:hAnsi="Times New Roman"/>
        </w:rPr>
      </w:pPr>
    </w:p>
    <w:p w14:paraId="08D5B13B" w14:textId="77777777" w:rsidR="00EC06A7" w:rsidRPr="00AC1045" w:rsidRDefault="00EC06A7" w:rsidP="00EC06A7">
      <w:pPr>
        <w:rPr>
          <w:rFonts w:ascii="Times New Roman" w:hAnsi="Times New Roman"/>
        </w:rPr>
      </w:pPr>
      <w:r w:rsidRPr="00AC1045">
        <w:rPr>
          <w:rFonts w:ascii="Times New Roman" w:hAnsi="Times New Roman"/>
        </w:rPr>
        <w:t xml:space="preserve">Matériel permis </w:t>
      </w:r>
      <w:proofErr w:type="gramStart"/>
      <w:r w:rsidRPr="00AC1045">
        <w:rPr>
          <w:rFonts w:ascii="Times New Roman" w:hAnsi="Times New Roman"/>
        </w:rPr>
        <w:t>examen :</w:t>
      </w:r>
      <w:proofErr w:type="gramEnd"/>
      <w:r w:rsidRPr="00AC1045">
        <w:rPr>
          <w:rFonts w:ascii="Times New Roman" w:hAnsi="Times New Roman"/>
        </w:rPr>
        <w:t xml:space="preserve"> C.c.Q. + feuille 8.5” x 11” aide-mémoire</w:t>
      </w:r>
    </w:p>
    <w:p w14:paraId="08FCCCF9" w14:textId="77777777" w:rsidR="00EC06A7" w:rsidRPr="00AC1045" w:rsidRDefault="00EC06A7" w:rsidP="00EC06A7">
      <w:pPr>
        <w:rPr>
          <w:rFonts w:ascii="Times New Roman" w:hAnsi="Times New Roman"/>
        </w:rPr>
      </w:pPr>
      <w:r w:rsidRPr="00AC1045">
        <w:rPr>
          <w:rFonts w:ascii="Times New Roman" w:hAnsi="Times New Roman"/>
        </w:rPr>
        <w:t>Questions à développement (factual, Can X do this?)</w:t>
      </w:r>
    </w:p>
    <w:p w14:paraId="65502A32" w14:textId="77777777" w:rsidR="00EC06A7" w:rsidRPr="00AC1045" w:rsidRDefault="00EC06A7" w:rsidP="00EC06A7">
      <w:pPr>
        <w:rPr>
          <w:rFonts w:ascii="Times New Roman" w:hAnsi="Times New Roman"/>
        </w:rPr>
      </w:pPr>
      <w:r w:rsidRPr="00AC1045">
        <w:rPr>
          <w:rFonts w:ascii="Times New Roman" w:hAnsi="Times New Roman"/>
        </w:rPr>
        <w:t>Questions à choix de réponses</w:t>
      </w:r>
    </w:p>
    <w:p w14:paraId="4F6FB3C7" w14:textId="77777777" w:rsidR="00EC06A7" w:rsidRPr="00AC1045" w:rsidRDefault="00EC06A7" w:rsidP="00EC06A7">
      <w:pPr>
        <w:rPr>
          <w:rFonts w:ascii="Times New Roman" w:hAnsi="Times New Roman"/>
        </w:rPr>
      </w:pPr>
      <w:r w:rsidRPr="00AC1045">
        <w:rPr>
          <w:rFonts w:ascii="Times New Roman" w:hAnsi="Times New Roman"/>
        </w:rPr>
        <w:t>Questions vrai ou faux</w:t>
      </w:r>
    </w:p>
    <w:p w14:paraId="0B50BD8D" w14:textId="77777777" w:rsidR="00EC06A7" w:rsidRPr="00AC1045" w:rsidRDefault="00EC06A7" w:rsidP="00EC06A7">
      <w:pPr>
        <w:rPr>
          <w:rFonts w:ascii="Times New Roman" w:hAnsi="Times New Roman"/>
        </w:rPr>
      </w:pPr>
      <w:r w:rsidRPr="00AC1045">
        <w:rPr>
          <w:rFonts w:ascii="Times New Roman" w:hAnsi="Times New Roman"/>
        </w:rPr>
        <w:t>Questions théoriques</w:t>
      </w:r>
    </w:p>
    <w:p w14:paraId="33847F0C" w14:textId="77777777" w:rsidR="00EC06A7" w:rsidRPr="00AC1045" w:rsidRDefault="00EC06A7" w:rsidP="00EC06A7">
      <w:pPr>
        <w:rPr>
          <w:rFonts w:ascii="Times New Roman" w:hAnsi="Times New Roman"/>
        </w:rPr>
      </w:pPr>
      <w:r w:rsidRPr="00AC1045">
        <w:rPr>
          <w:rFonts w:ascii="Times New Roman" w:hAnsi="Times New Roman"/>
        </w:rPr>
        <w:t>Questions sur la jurisprudence à l’étude</w:t>
      </w:r>
    </w:p>
    <w:p w14:paraId="7D0ACB5E" w14:textId="77777777" w:rsidR="00EC06A7" w:rsidRPr="00AC1045" w:rsidRDefault="00EC06A7" w:rsidP="00EC06A7">
      <w:pPr>
        <w:rPr>
          <w:rFonts w:ascii="Times New Roman" w:hAnsi="Times New Roman"/>
        </w:rPr>
      </w:pPr>
    </w:p>
    <w:p w14:paraId="2228D773" w14:textId="77777777" w:rsidR="00EC06A7" w:rsidRPr="00AC1045" w:rsidRDefault="00EC06A7" w:rsidP="00EC06A7">
      <w:pPr>
        <w:rPr>
          <w:rFonts w:ascii="Times New Roman" w:hAnsi="Times New Roman"/>
        </w:rPr>
      </w:pPr>
      <w:r w:rsidRPr="00AC1045">
        <w:rPr>
          <w:rFonts w:ascii="Times New Roman" w:hAnsi="Times New Roman"/>
        </w:rPr>
        <w:t>INTRA = 2 hrs</w:t>
      </w:r>
    </w:p>
    <w:p w14:paraId="13DE2BD3" w14:textId="77777777" w:rsidR="00EC06A7" w:rsidRPr="00AC1045" w:rsidRDefault="00EC06A7" w:rsidP="00EC06A7">
      <w:pPr>
        <w:rPr>
          <w:rFonts w:ascii="Times New Roman" w:hAnsi="Times New Roman"/>
        </w:rPr>
      </w:pPr>
    </w:p>
    <w:p w14:paraId="4D43F759" w14:textId="77777777" w:rsidR="00EC06A7" w:rsidRPr="00AC1045" w:rsidRDefault="00EC06A7" w:rsidP="00EC06A7">
      <w:pPr>
        <w:rPr>
          <w:rFonts w:ascii="Times New Roman" w:hAnsi="Times New Roman"/>
        </w:rPr>
      </w:pPr>
      <w:r w:rsidRPr="00AC1045">
        <w:rPr>
          <w:rFonts w:ascii="Times New Roman" w:hAnsi="Times New Roman"/>
        </w:rPr>
        <w:t>Livre 5 – Des obligations (1371 – 2643)</w:t>
      </w:r>
    </w:p>
    <w:p w14:paraId="4374E5ED" w14:textId="77777777" w:rsidR="00EC06A7" w:rsidRPr="00AC1045" w:rsidRDefault="00EC06A7" w:rsidP="00EC06A7">
      <w:pPr>
        <w:tabs>
          <w:tab w:val="left" w:pos="5520"/>
        </w:tabs>
        <w:rPr>
          <w:rFonts w:ascii="Times New Roman" w:hAnsi="Times New Roman"/>
        </w:rPr>
      </w:pPr>
      <w:r w:rsidRPr="00AC1045">
        <w:rPr>
          <w:rFonts w:ascii="Times New Roman" w:hAnsi="Times New Roman"/>
        </w:rPr>
        <w:tab/>
      </w:r>
    </w:p>
    <w:p w14:paraId="76A591B5" w14:textId="77777777" w:rsidR="00EC06A7" w:rsidRPr="00AC1045" w:rsidRDefault="00EC06A7" w:rsidP="00EC06A7">
      <w:pPr>
        <w:rPr>
          <w:rFonts w:ascii="Times New Roman" w:hAnsi="Times New Roman"/>
        </w:rPr>
      </w:pPr>
      <w:r w:rsidRPr="00AC1045">
        <w:rPr>
          <w:rFonts w:ascii="Times New Roman" w:hAnsi="Times New Roman"/>
        </w:rPr>
        <w:t xml:space="preserve">Titre </w:t>
      </w:r>
      <w:proofErr w:type="gramStart"/>
      <w:r w:rsidRPr="00AC1045">
        <w:rPr>
          <w:rFonts w:ascii="Times New Roman" w:hAnsi="Times New Roman"/>
        </w:rPr>
        <w:t>1 :</w:t>
      </w:r>
      <w:proofErr w:type="gramEnd"/>
      <w:r w:rsidRPr="00AC1045">
        <w:rPr>
          <w:rFonts w:ascii="Times New Roman" w:hAnsi="Times New Roman"/>
        </w:rPr>
        <w:t xml:space="preserve"> Des obligations en général </w:t>
      </w:r>
    </w:p>
    <w:p w14:paraId="48D3BA13" w14:textId="77777777" w:rsidR="00EC06A7" w:rsidRPr="00AC1045" w:rsidRDefault="00EC06A7" w:rsidP="00EC06A7">
      <w:pPr>
        <w:rPr>
          <w:rFonts w:ascii="Times New Roman" w:hAnsi="Times New Roman"/>
        </w:rPr>
      </w:pPr>
    </w:p>
    <w:p w14:paraId="7D964556" w14:textId="77777777" w:rsidR="00EC06A7" w:rsidRPr="00AC1045" w:rsidRDefault="00EC06A7" w:rsidP="00EC06A7">
      <w:pPr>
        <w:rPr>
          <w:rFonts w:ascii="Times New Roman" w:hAnsi="Times New Roman"/>
        </w:rPr>
      </w:pPr>
      <w:r w:rsidRPr="00AC1045">
        <w:rPr>
          <w:rFonts w:ascii="Times New Roman" w:hAnsi="Times New Roman"/>
        </w:rPr>
        <w:t xml:space="preserve">Titre </w:t>
      </w:r>
      <w:proofErr w:type="gramStart"/>
      <w:r w:rsidRPr="00AC1045">
        <w:rPr>
          <w:rFonts w:ascii="Times New Roman" w:hAnsi="Times New Roman"/>
        </w:rPr>
        <w:t>2 :</w:t>
      </w:r>
      <w:proofErr w:type="gramEnd"/>
      <w:r w:rsidRPr="00AC1045">
        <w:rPr>
          <w:rFonts w:ascii="Times New Roman" w:hAnsi="Times New Roman"/>
        </w:rPr>
        <w:t xml:space="preserve"> Des contrats nommés (1708-2643)</w:t>
      </w:r>
    </w:p>
    <w:p w14:paraId="08EEFDAA" w14:textId="77777777" w:rsidR="00EC06A7" w:rsidRPr="00AC1045" w:rsidRDefault="00EC06A7" w:rsidP="00EC06A7">
      <w:pPr>
        <w:rPr>
          <w:rFonts w:ascii="Times New Roman" w:hAnsi="Times New Roman"/>
        </w:rPr>
      </w:pPr>
      <w:r w:rsidRPr="00AC1045">
        <w:rPr>
          <w:rFonts w:ascii="Times New Roman" w:hAnsi="Times New Roman"/>
        </w:rPr>
        <w:t xml:space="preserve">Chap </w:t>
      </w:r>
      <w:proofErr w:type="gramStart"/>
      <w:r w:rsidRPr="00AC1045">
        <w:rPr>
          <w:rFonts w:ascii="Times New Roman" w:hAnsi="Times New Roman"/>
        </w:rPr>
        <w:t>1 :</w:t>
      </w:r>
      <w:proofErr w:type="gramEnd"/>
      <w:r w:rsidRPr="00AC1045">
        <w:rPr>
          <w:rFonts w:ascii="Times New Roman" w:hAnsi="Times New Roman"/>
        </w:rPr>
        <w:t xml:space="preserve"> vente (1708 – 1805)</w:t>
      </w:r>
    </w:p>
    <w:p w14:paraId="53861B54" w14:textId="77777777" w:rsidR="00EC06A7" w:rsidRPr="00AC1045" w:rsidRDefault="00EC06A7" w:rsidP="00EC06A7">
      <w:pPr>
        <w:rPr>
          <w:rFonts w:ascii="Times New Roman" w:hAnsi="Times New Roman"/>
        </w:rPr>
      </w:pPr>
      <w:r w:rsidRPr="00AC1045">
        <w:rPr>
          <w:rFonts w:ascii="Times New Roman" w:hAnsi="Times New Roman"/>
        </w:rPr>
        <w:t xml:space="preserve">Chap </w:t>
      </w:r>
      <w:proofErr w:type="gramStart"/>
      <w:r w:rsidRPr="00AC1045">
        <w:rPr>
          <w:rFonts w:ascii="Times New Roman" w:hAnsi="Times New Roman"/>
        </w:rPr>
        <w:t>2 :</w:t>
      </w:r>
      <w:proofErr w:type="gramEnd"/>
      <w:r w:rsidRPr="00AC1045">
        <w:rPr>
          <w:rFonts w:ascii="Times New Roman" w:hAnsi="Times New Roman"/>
        </w:rPr>
        <w:t xml:space="preserve"> donation (1806 – 1841)</w:t>
      </w:r>
    </w:p>
    <w:p w14:paraId="5AD344AC" w14:textId="77777777" w:rsidR="00EC06A7" w:rsidRPr="00AC1045" w:rsidRDefault="00EC06A7" w:rsidP="00EC06A7">
      <w:pPr>
        <w:rPr>
          <w:rFonts w:ascii="Times New Roman" w:hAnsi="Times New Roman"/>
        </w:rPr>
      </w:pPr>
      <w:r w:rsidRPr="00AC1045">
        <w:rPr>
          <w:rFonts w:ascii="Times New Roman" w:hAnsi="Times New Roman"/>
        </w:rPr>
        <w:t xml:space="preserve">Chap </w:t>
      </w:r>
      <w:proofErr w:type="gramStart"/>
      <w:r w:rsidRPr="00AC1045">
        <w:rPr>
          <w:rFonts w:ascii="Times New Roman" w:hAnsi="Times New Roman"/>
        </w:rPr>
        <w:t>3 :</w:t>
      </w:r>
      <w:proofErr w:type="gramEnd"/>
      <w:r w:rsidRPr="00AC1045">
        <w:rPr>
          <w:rFonts w:ascii="Times New Roman" w:hAnsi="Times New Roman"/>
        </w:rPr>
        <w:t xml:space="preserve"> crédit-bail (1842 – 1850)</w:t>
      </w:r>
    </w:p>
    <w:p w14:paraId="75FE6E8C" w14:textId="77777777" w:rsidR="00EC06A7" w:rsidRPr="00AC1045" w:rsidRDefault="00EC06A7" w:rsidP="00EC06A7">
      <w:pPr>
        <w:rPr>
          <w:rFonts w:ascii="Times New Roman" w:hAnsi="Times New Roman"/>
        </w:rPr>
      </w:pPr>
      <w:r w:rsidRPr="00AC1045">
        <w:rPr>
          <w:rFonts w:ascii="Times New Roman" w:hAnsi="Times New Roman"/>
        </w:rPr>
        <w:t xml:space="preserve">Chap </w:t>
      </w:r>
      <w:proofErr w:type="gramStart"/>
      <w:r w:rsidRPr="00AC1045">
        <w:rPr>
          <w:rFonts w:ascii="Times New Roman" w:hAnsi="Times New Roman"/>
        </w:rPr>
        <w:t>4 :</w:t>
      </w:r>
      <w:proofErr w:type="gramEnd"/>
      <w:r w:rsidRPr="00AC1045">
        <w:rPr>
          <w:rFonts w:ascii="Times New Roman" w:hAnsi="Times New Roman"/>
        </w:rPr>
        <w:t xml:space="preserve"> louage (1851 – 2000)</w:t>
      </w:r>
    </w:p>
    <w:p w14:paraId="3CE3D890" w14:textId="77777777" w:rsidR="00EC06A7" w:rsidRPr="00AC1045" w:rsidRDefault="00EC06A7" w:rsidP="00EC06A7">
      <w:pPr>
        <w:rPr>
          <w:rFonts w:ascii="Times New Roman" w:hAnsi="Times New Roman"/>
        </w:rPr>
      </w:pPr>
    </w:p>
    <w:p w14:paraId="0BF7CEC7" w14:textId="77777777" w:rsidR="00EC06A7" w:rsidRPr="00AC1045" w:rsidRDefault="00EC06A7" w:rsidP="00EC06A7">
      <w:pPr>
        <w:rPr>
          <w:rFonts w:ascii="Times New Roman" w:hAnsi="Times New Roman"/>
          <w:color w:val="FF6600"/>
        </w:rPr>
      </w:pPr>
      <w:r w:rsidRPr="00AC1045">
        <w:rPr>
          <w:rFonts w:ascii="Times New Roman" w:hAnsi="Times New Roman"/>
          <w:color w:val="FF6600"/>
        </w:rPr>
        <w:t xml:space="preserve">Question </w:t>
      </w:r>
      <w:proofErr w:type="gramStart"/>
      <w:r w:rsidRPr="00AC1045">
        <w:rPr>
          <w:rFonts w:ascii="Times New Roman" w:hAnsi="Times New Roman"/>
          <w:color w:val="FF6600"/>
        </w:rPr>
        <w:t>d’intra :</w:t>
      </w:r>
      <w:proofErr w:type="gramEnd"/>
      <w:r w:rsidRPr="00AC1045">
        <w:rPr>
          <w:rFonts w:ascii="Times New Roman" w:hAnsi="Times New Roman"/>
          <w:color w:val="FF6600"/>
        </w:rPr>
        <w:t xml:space="preserve"> will ask us if a specific article applies to a contrat de _____, you need to check if it’s in the chapter that applies to that</w:t>
      </w:r>
    </w:p>
    <w:p w14:paraId="3CC46031" w14:textId="77777777" w:rsidR="00EC06A7" w:rsidRPr="00AC1045" w:rsidRDefault="00EC06A7" w:rsidP="00EC06A7">
      <w:pPr>
        <w:rPr>
          <w:rFonts w:ascii="Times New Roman" w:hAnsi="Times New Roman"/>
          <w:color w:val="FF6600"/>
        </w:rPr>
      </w:pPr>
      <w:r w:rsidRPr="00AC1045">
        <w:rPr>
          <w:rFonts w:ascii="Times New Roman" w:hAnsi="Times New Roman"/>
          <w:color w:val="FF6600"/>
        </w:rPr>
        <w:t>IE article 1810 applies to contrat de donation</w:t>
      </w:r>
    </w:p>
    <w:p w14:paraId="54AAFE9B" w14:textId="77777777" w:rsidR="00EC06A7" w:rsidRPr="00AC1045" w:rsidRDefault="00EC06A7" w:rsidP="00EC06A7">
      <w:pPr>
        <w:rPr>
          <w:rFonts w:ascii="Times New Roman" w:hAnsi="Times New Roman"/>
          <w:color w:val="FF6600"/>
        </w:rPr>
      </w:pPr>
    </w:p>
    <w:p w14:paraId="3EF67319" w14:textId="77777777" w:rsidR="00EC06A7" w:rsidRPr="00AC1045" w:rsidRDefault="00EC06A7" w:rsidP="00EC06A7">
      <w:pPr>
        <w:rPr>
          <w:rFonts w:ascii="Times New Roman" w:hAnsi="Times New Roman"/>
        </w:rPr>
      </w:pPr>
      <w:r w:rsidRPr="00AC1045">
        <w:rPr>
          <w:rFonts w:ascii="Times New Roman" w:hAnsi="Times New Roman"/>
        </w:rPr>
        <w:t>Lorsqu’un contrat se forme, même s’il n’a pas encore été payé, celui qui a acheté un bien en est le nouveau propriétaire</w:t>
      </w:r>
    </w:p>
    <w:p w14:paraId="0FAA6A6A" w14:textId="77777777" w:rsidR="00EC06A7" w:rsidRPr="00AC1045" w:rsidRDefault="00EC06A7" w:rsidP="00EC06A7">
      <w:pPr>
        <w:rPr>
          <w:rFonts w:ascii="Times New Roman" w:hAnsi="Times New Roman"/>
        </w:rPr>
      </w:pPr>
    </w:p>
    <w:p w14:paraId="17C1204E" w14:textId="77777777" w:rsidR="00EC06A7" w:rsidRPr="00AC1045" w:rsidRDefault="00EC06A7" w:rsidP="00EC06A7">
      <w:pPr>
        <w:rPr>
          <w:rFonts w:ascii="Times New Roman" w:hAnsi="Times New Roman"/>
          <w:b/>
          <w:highlight w:val="yellow"/>
        </w:rPr>
      </w:pPr>
      <w:r w:rsidRPr="00AC1045">
        <w:rPr>
          <w:rFonts w:ascii="Times New Roman" w:hAnsi="Times New Roman"/>
          <w:b/>
          <w:highlight w:val="yellow"/>
        </w:rPr>
        <w:t>Évolution du droit des obligations</w:t>
      </w:r>
    </w:p>
    <w:p w14:paraId="670101DD" w14:textId="77777777" w:rsidR="00EC06A7" w:rsidRPr="00AC1045" w:rsidRDefault="00EC06A7" w:rsidP="00EC06A7">
      <w:pPr>
        <w:rPr>
          <w:rFonts w:ascii="Times New Roman" w:hAnsi="Times New Roman"/>
          <w:b/>
          <w:highlight w:val="yellow"/>
        </w:rPr>
      </w:pPr>
    </w:p>
    <w:p w14:paraId="2CB15799" w14:textId="77777777" w:rsidR="00EC06A7" w:rsidRPr="00AC1045" w:rsidRDefault="00EC06A7" w:rsidP="00EC06A7">
      <w:pPr>
        <w:rPr>
          <w:rFonts w:ascii="Times New Roman" w:hAnsi="Times New Roman"/>
          <w:highlight w:val="yellow"/>
        </w:rPr>
      </w:pPr>
      <w:r w:rsidRPr="00AC1045">
        <w:rPr>
          <w:rFonts w:ascii="Times New Roman" w:hAnsi="Times New Roman"/>
          <w:highlight w:val="yellow"/>
        </w:rPr>
        <w:t xml:space="preserve">En Rome, il y avait l’importance du rituel dans la formation d’un contrat (pour qu’il puisse exister) </w:t>
      </w:r>
      <w:proofErr w:type="gramStart"/>
      <w:r w:rsidRPr="00AC1045">
        <w:rPr>
          <w:rFonts w:ascii="Times New Roman" w:hAnsi="Times New Roman"/>
          <w:highlight w:val="yellow"/>
        </w:rPr>
        <w:t>ex. :</w:t>
      </w:r>
      <w:proofErr w:type="gramEnd"/>
      <w:r w:rsidRPr="00AC1045">
        <w:rPr>
          <w:rFonts w:ascii="Times New Roman" w:hAnsi="Times New Roman"/>
          <w:highlight w:val="yellow"/>
        </w:rPr>
        <w:t xml:space="preserve"> sacrer sur un objet religieux </w:t>
      </w:r>
    </w:p>
    <w:p w14:paraId="2A7A5A08" w14:textId="77777777" w:rsidR="00EC06A7" w:rsidRPr="00AC1045" w:rsidRDefault="00EC06A7" w:rsidP="00EC06A7">
      <w:pPr>
        <w:rPr>
          <w:rFonts w:ascii="Times New Roman" w:hAnsi="Times New Roman"/>
          <w:highlight w:val="yellow"/>
        </w:rPr>
      </w:pPr>
    </w:p>
    <w:p w14:paraId="32DCA964" w14:textId="77777777" w:rsidR="00EC06A7" w:rsidRPr="00AC1045" w:rsidRDefault="00EC06A7" w:rsidP="00EC06A7">
      <w:pPr>
        <w:rPr>
          <w:rFonts w:ascii="Times New Roman" w:hAnsi="Times New Roman"/>
          <w:highlight w:val="yellow"/>
        </w:rPr>
      </w:pPr>
      <w:r w:rsidRPr="00AC1045">
        <w:rPr>
          <w:rFonts w:ascii="Times New Roman" w:hAnsi="Times New Roman"/>
          <w:highlight w:val="yellow"/>
        </w:rPr>
        <w:t>Ils croyaient que la volonté toute seule ne pouvait rien accomplir – il fallait lui mettre un « manteau »</w:t>
      </w:r>
    </w:p>
    <w:p w14:paraId="565B3BEA" w14:textId="77777777" w:rsidR="00EC06A7" w:rsidRPr="00AC1045" w:rsidRDefault="00EC06A7" w:rsidP="00EC06A7">
      <w:pPr>
        <w:rPr>
          <w:rFonts w:ascii="Times New Roman" w:hAnsi="Times New Roman"/>
          <w:highlight w:val="yellow"/>
        </w:rPr>
      </w:pPr>
      <w:proofErr w:type="gramStart"/>
      <w:r w:rsidRPr="00AC1045">
        <w:rPr>
          <w:rFonts w:ascii="Times New Roman" w:hAnsi="Times New Roman"/>
          <w:highlight w:val="yellow"/>
        </w:rPr>
        <w:t>Ex. :</w:t>
      </w:r>
      <w:proofErr w:type="gramEnd"/>
      <w:r w:rsidRPr="00AC1045">
        <w:rPr>
          <w:rFonts w:ascii="Times New Roman" w:hAnsi="Times New Roman"/>
          <w:highlight w:val="yellow"/>
        </w:rPr>
        <w:t xml:space="preserve"> formules spécifiques (stipulation)</w:t>
      </w:r>
    </w:p>
    <w:p w14:paraId="05167101" w14:textId="77777777" w:rsidR="00EC06A7" w:rsidRPr="00AC1045" w:rsidRDefault="00EC06A7" w:rsidP="00EC06A7">
      <w:pPr>
        <w:rPr>
          <w:rFonts w:ascii="Times New Roman" w:hAnsi="Times New Roman"/>
          <w:highlight w:val="yellow"/>
        </w:rPr>
      </w:pPr>
    </w:p>
    <w:p w14:paraId="48F9E38B" w14:textId="77777777" w:rsidR="00EC06A7" w:rsidRPr="00AC1045" w:rsidRDefault="00EC06A7" w:rsidP="00EC06A7">
      <w:pPr>
        <w:rPr>
          <w:rFonts w:ascii="Times New Roman" w:hAnsi="Times New Roman"/>
          <w:highlight w:val="yellow"/>
        </w:rPr>
      </w:pPr>
    </w:p>
    <w:p w14:paraId="359B1D78" w14:textId="77777777" w:rsidR="00EC06A7" w:rsidRPr="00AC1045" w:rsidRDefault="00EC06A7" w:rsidP="00EC06A7">
      <w:pPr>
        <w:rPr>
          <w:rFonts w:ascii="Times New Roman" w:hAnsi="Times New Roman"/>
          <w:b/>
        </w:rPr>
      </w:pPr>
      <w:r w:rsidRPr="00AC1045">
        <w:rPr>
          <w:rFonts w:ascii="Times New Roman" w:hAnsi="Times New Roman"/>
          <w:b/>
        </w:rPr>
        <w:t>1. La notion d’obligation</w:t>
      </w:r>
    </w:p>
    <w:p w14:paraId="1AC6537F" w14:textId="4B52FD31" w:rsidR="00EC06A7" w:rsidRPr="00AC1045" w:rsidRDefault="00EC06A7" w:rsidP="00EC06A7">
      <w:pPr>
        <w:rPr>
          <w:rFonts w:ascii="Times New Roman" w:eastAsia="Times New Roman" w:hAnsi="Times New Roman" w:cs="Times New Roman"/>
          <w:szCs w:val="20"/>
        </w:rPr>
      </w:pPr>
      <w:bookmarkStart w:id="0" w:name="s1371"/>
      <w:bookmarkEnd w:id="0"/>
      <w:r w:rsidRPr="00AC1045">
        <w:rPr>
          <w:rFonts w:ascii="Times New Roman" w:eastAsia="Times New Roman" w:hAnsi="Times New Roman" w:cs="Times New Roman"/>
          <w:szCs w:val="20"/>
        </w:rPr>
        <w:t>1371.   Il est de l'essence de l'obligation qu'il y ait des personnes</w:t>
      </w:r>
      <w:r w:rsidR="00521831">
        <w:rPr>
          <w:rFonts w:ascii="Times New Roman" w:eastAsia="Times New Roman" w:hAnsi="Times New Roman" w:cs="Times New Roman"/>
          <w:szCs w:val="20"/>
        </w:rPr>
        <w:t xml:space="preserve"> (physique or moraux)</w:t>
      </w:r>
      <w:r w:rsidRPr="00AC1045">
        <w:rPr>
          <w:rFonts w:ascii="Times New Roman" w:eastAsia="Times New Roman" w:hAnsi="Times New Roman" w:cs="Times New Roman"/>
          <w:szCs w:val="20"/>
        </w:rPr>
        <w:t xml:space="preserve"> entre qui elle existe, une prestation qui en soit l'objet et, s'agissant d'une obligation découlant d'un acte </w:t>
      </w:r>
      <w:r w:rsidR="00521831">
        <w:rPr>
          <w:rFonts w:ascii="Times New Roman" w:eastAsia="Times New Roman" w:hAnsi="Times New Roman" w:cs="Times New Roman"/>
          <w:szCs w:val="20"/>
        </w:rPr>
        <w:t>juridique (</w:t>
      </w:r>
      <w:r w:rsidRPr="00AC1045">
        <w:rPr>
          <w:rFonts w:ascii="Times New Roman" w:eastAsia="Times New Roman" w:hAnsi="Times New Roman" w:cs="Times New Roman"/>
          <w:szCs w:val="20"/>
        </w:rPr>
        <w:t>une cause qui en justifie l'existence</w:t>
      </w:r>
      <w:r w:rsidR="00521831">
        <w:rPr>
          <w:rFonts w:ascii="Times New Roman" w:eastAsia="Times New Roman" w:hAnsi="Times New Roman" w:cs="Times New Roman"/>
          <w:szCs w:val="20"/>
        </w:rPr>
        <w:t>) ou d’un contrat</w:t>
      </w:r>
      <w:r w:rsidRPr="00AC1045">
        <w:rPr>
          <w:rFonts w:ascii="Times New Roman" w:eastAsia="Times New Roman" w:hAnsi="Times New Roman" w:cs="Times New Roman"/>
          <w:szCs w:val="20"/>
        </w:rPr>
        <w:t xml:space="preserve">. </w:t>
      </w:r>
    </w:p>
    <w:p w14:paraId="457DECE1" w14:textId="77777777" w:rsidR="00EC06A7" w:rsidRPr="00AC1045" w:rsidRDefault="00EC06A7" w:rsidP="00EC06A7">
      <w:pPr>
        <w:rPr>
          <w:rFonts w:ascii="Times New Roman" w:hAnsi="Times New Roman"/>
          <w:highlight w:val="yellow"/>
        </w:rPr>
      </w:pPr>
    </w:p>
    <w:p w14:paraId="0AF540FE" w14:textId="77777777" w:rsidR="00EC06A7" w:rsidRPr="00AC1045" w:rsidRDefault="00EC06A7" w:rsidP="00EC06A7">
      <w:pPr>
        <w:tabs>
          <w:tab w:val="left" w:pos="6227"/>
        </w:tabs>
        <w:rPr>
          <w:rFonts w:ascii="Times New Roman" w:hAnsi="Times New Roman"/>
        </w:rPr>
      </w:pPr>
      <w:r w:rsidRPr="00AC1045">
        <w:rPr>
          <w:rFonts w:ascii="Times New Roman" w:hAnsi="Times New Roman"/>
          <w:u w:val="single"/>
        </w:rPr>
        <w:lastRenderedPageBreak/>
        <w:t xml:space="preserve">Ne définit pas </w:t>
      </w:r>
      <w:proofErr w:type="gramStart"/>
      <w:r w:rsidRPr="00AC1045">
        <w:rPr>
          <w:rFonts w:ascii="Times New Roman" w:hAnsi="Times New Roman"/>
          <w:u w:val="single"/>
        </w:rPr>
        <w:t>l’obligation</w:t>
      </w:r>
      <w:r w:rsidRPr="00AC1045">
        <w:rPr>
          <w:rFonts w:ascii="Times New Roman" w:hAnsi="Times New Roman"/>
          <w:b/>
          <w:u w:val="single"/>
        </w:rPr>
        <w:t> </w:t>
      </w:r>
      <w:r w:rsidRPr="00AC1045">
        <w:rPr>
          <w:rFonts w:ascii="Times New Roman" w:hAnsi="Times New Roman"/>
        </w:rPr>
        <w:t>:</w:t>
      </w:r>
      <w:proofErr w:type="gramEnd"/>
      <w:r w:rsidRPr="00AC1045">
        <w:rPr>
          <w:rFonts w:ascii="Times New Roman" w:hAnsi="Times New Roman"/>
        </w:rPr>
        <w:t xml:space="preserve"> la présente seulement</w:t>
      </w:r>
      <w:r w:rsidRPr="00AC1045">
        <w:rPr>
          <w:rFonts w:ascii="Times New Roman" w:hAnsi="Times New Roman"/>
        </w:rPr>
        <w:tab/>
      </w:r>
    </w:p>
    <w:p w14:paraId="7DCB0E29" w14:textId="77777777" w:rsidR="00EC06A7" w:rsidRPr="00AC1045" w:rsidRDefault="00EC06A7" w:rsidP="00EC06A7">
      <w:pPr>
        <w:rPr>
          <w:rFonts w:ascii="Times New Roman" w:hAnsi="Times New Roman"/>
          <w:highlight w:val="yellow"/>
        </w:rPr>
      </w:pPr>
    </w:p>
    <w:p w14:paraId="71EB3C71" w14:textId="77777777" w:rsidR="00EC06A7" w:rsidRPr="00521831" w:rsidRDefault="00EC06A7" w:rsidP="00EC06A7">
      <w:pPr>
        <w:rPr>
          <w:rFonts w:ascii="Times New Roman" w:hAnsi="Times New Roman"/>
        </w:rPr>
      </w:pPr>
      <w:r w:rsidRPr="00521831">
        <w:rPr>
          <w:rFonts w:ascii="Times New Roman" w:hAnsi="Times New Roman"/>
        </w:rPr>
        <w:t>L’Église catholique a amené le consensualisme (puisque la simple parole d’un chrétien devrait suffire pour l’obliger et il est un blasphème de sacrer sur un objet religieux)</w:t>
      </w:r>
    </w:p>
    <w:p w14:paraId="687ABD80" w14:textId="77777777" w:rsidR="00EC06A7" w:rsidRPr="00521831" w:rsidRDefault="00EC06A7" w:rsidP="00EC06A7">
      <w:pPr>
        <w:rPr>
          <w:rFonts w:ascii="Times New Roman" w:hAnsi="Times New Roman"/>
        </w:rPr>
      </w:pPr>
      <w:r w:rsidRPr="00521831">
        <w:rPr>
          <w:rFonts w:ascii="Times New Roman" w:hAnsi="Times New Roman"/>
        </w:rPr>
        <w:t>Lorsque le chrétien s’engageait, il engageait aussi le salut de son âme</w:t>
      </w:r>
    </w:p>
    <w:p w14:paraId="49C828E0" w14:textId="77777777" w:rsidR="00521831" w:rsidRDefault="00521831" w:rsidP="00EC06A7">
      <w:pPr>
        <w:rPr>
          <w:rFonts w:ascii="Times New Roman" w:hAnsi="Times New Roman"/>
        </w:rPr>
      </w:pPr>
    </w:p>
    <w:p w14:paraId="47C4BA7B" w14:textId="4D0E2243" w:rsidR="00EC06A7" w:rsidRPr="00521831" w:rsidRDefault="00EC06A7" w:rsidP="00EC06A7">
      <w:pPr>
        <w:rPr>
          <w:rFonts w:ascii="Times New Roman" w:hAnsi="Times New Roman"/>
        </w:rPr>
      </w:pPr>
      <w:proofErr w:type="gramStart"/>
      <w:r w:rsidRPr="00521831">
        <w:rPr>
          <w:rFonts w:ascii="Times New Roman" w:hAnsi="Times New Roman"/>
        </w:rPr>
        <w:t>Consensualisme :</w:t>
      </w:r>
      <w:proofErr w:type="gramEnd"/>
      <w:r w:rsidRPr="00521831">
        <w:rPr>
          <w:rFonts w:ascii="Times New Roman" w:hAnsi="Times New Roman"/>
        </w:rPr>
        <w:t xml:space="preserve"> </w:t>
      </w:r>
      <w:r w:rsidRPr="00521831">
        <w:rPr>
          <w:rFonts w:ascii="Times New Roman" w:hAnsi="Times New Roman"/>
          <w:highlight w:val="cyan"/>
        </w:rPr>
        <w:t>contrat</w:t>
      </w:r>
      <w:r w:rsidRPr="00521831">
        <w:rPr>
          <w:rFonts w:ascii="Times New Roman" w:hAnsi="Times New Roman"/>
        </w:rPr>
        <w:t xml:space="preserve"> devrait se </w:t>
      </w:r>
      <w:r w:rsidRPr="00521831">
        <w:rPr>
          <w:rFonts w:ascii="Times New Roman" w:hAnsi="Times New Roman"/>
          <w:highlight w:val="cyan"/>
        </w:rPr>
        <w:t>former par</w:t>
      </w:r>
      <w:r w:rsidRPr="00521831">
        <w:rPr>
          <w:rFonts w:ascii="Times New Roman" w:hAnsi="Times New Roman"/>
        </w:rPr>
        <w:t xml:space="preserve"> le simple </w:t>
      </w:r>
      <w:r w:rsidRPr="00521831">
        <w:rPr>
          <w:rFonts w:ascii="Times New Roman" w:hAnsi="Times New Roman"/>
          <w:highlight w:val="cyan"/>
        </w:rPr>
        <w:t>échange de consentements</w:t>
      </w:r>
      <w:r w:rsidR="001E0938">
        <w:rPr>
          <w:rFonts w:ascii="Times New Roman" w:hAnsi="Times New Roman"/>
        </w:rPr>
        <w:t xml:space="preserve"> </w:t>
      </w:r>
      <w:r w:rsidR="001E0938" w:rsidRPr="001E0938">
        <w:rPr>
          <w:rFonts w:ascii="Times New Roman" w:hAnsi="Times New Roman"/>
          <w:b/>
        </w:rPr>
        <w:t>art 1385 c.c.q.</w:t>
      </w:r>
    </w:p>
    <w:p w14:paraId="6C3B22DD" w14:textId="06B50C1B" w:rsidR="00521831" w:rsidRDefault="00EC06A7" w:rsidP="00EC06A7">
      <w:pPr>
        <w:rPr>
          <w:rFonts w:ascii="Times New Roman" w:hAnsi="Times New Roman"/>
        </w:rPr>
      </w:pPr>
      <w:r w:rsidRPr="00521831">
        <w:rPr>
          <w:rFonts w:ascii="Times New Roman" w:hAnsi="Times New Roman"/>
        </w:rPr>
        <w:t>Il existe certains contrats d’exception ou il existe encore du formalisme</w:t>
      </w:r>
      <w:r w:rsidR="00521831">
        <w:rPr>
          <w:rFonts w:ascii="Times New Roman" w:hAnsi="Times New Roman"/>
        </w:rPr>
        <w:t>; contrat formelles</w:t>
      </w:r>
      <w:r w:rsidRPr="00521831">
        <w:rPr>
          <w:rFonts w:ascii="Times New Roman" w:hAnsi="Times New Roman"/>
        </w:rPr>
        <w:t xml:space="preserve"> </w:t>
      </w:r>
      <w:r w:rsidR="00521831">
        <w:rPr>
          <w:rFonts w:ascii="Times New Roman" w:hAnsi="Times New Roman"/>
        </w:rPr>
        <w:t xml:space="preserve">and contrat de droit reel (consent &amp; give the biens qui est promis) </w:t>
      </w:r>
    </w:p>
    <w:p w14:paraId="6132D87F" w14:textId="33B56754" w:rsidR="00EC06A7" w:rsidRPr="00521831" w:rsidRDefault="00EC06A7" w:rsidP="00EC06A7">
      <w:pPr>
        <w:rPr>
          <w:rFonts w:ascii="Times New Roman" w:hAnsi="Times New Roman"/>
        </w:rPr>
      </w:pPr>
      <w:r w:rsidRPr="00521831">
        <w:rPr>
          <w:rFonts w:ascii="Times New Roman" w:hAnsi="Times New Roman"/>
        </w:rPr>
        <w:t xml:space="preserve">(remnants of Rome) </w:t>
      </w:r>
      <w:proofErr w:type="gramStart"/>
      <w:r w:rsidRPr="00521831">
        <w:rPr>
          <w:rFonts w:ascii="Times New Roman" w:hAnsi="Times New Roman"/>
        </w:rPr>
        <w:t>ex. :</w:t>
      </w:r>
      <w:proofErr w:type="gramEnd"/>
      <w:r w:rsidRPr="00521831">
        <w:rPr>
          <w:rFonts w:ascii="Times New Roman" w:hAnsi="Times New Roman"/>
        </w:rPr>
        <w:t xml:space="preserve"> mariage, donation</w:t>
      </w:r>
    </w:p>
    <w:p w14:paraId="76A87BD7" w14:textId="77777777" w:rsidR="00EC06A7" w:rsidRPr="00521831" w:rsidRDefault="00EC06A7" w:rsidP="00EC06A7">
      <w:pPr>
        <w:rPr>
          <w:rFonts w:ascii="Times New Roman" w:hAnsi="Times New Roman"/>
        </w:rPr>
      </w:pPr>
      <w:r w:rsidRPr="00521831">
        <w:rPr>
          <w:rFonts w:ascii="Times New Roman" w:hAnsi="Times New Roman"/>
        </w:rPr>
        <w:t>Le droit canonique a changé le droit romain</w:t>
      </w:r>
    </w:p>
    <w:p w14:paraId="38A3E30A" w14:textId="77777777" w:rsidR="00EC06A7" w:rsidRPr="00521831" w:rsidRDefault="00EC06A7" w:rsidP="00EC06A7">
      <w:pPr>
        <w:rPr>
          <w:rFonts w:ascii="Times New Roman" w:hAnsi="Times New Roman"/>
        </w:rPr>
      </w:pPr>
    </w:p>
    <w:p w14:paraId="0249BAE6" w14:textId="77777777" w:rsidR="00EC06A7" w:rsidRPr="00521831" w:rsidRDefault="00EC06A7" w:rsidP="00EC06A7">
      <w:pPr>
        <w:rPr>
          <w:rFonts w:ascii="Times New Roman" w:hAnsi="Times New Roman"/>
        </w:rPr>
      </w:pPr>
    </w:p>
    <w:p w14:paraId="6193A8DF" w14:textId="77777777" w:rsidR="00EC06A7" w:rsidRPr="00AC1045" w:rsidRDefault="00EC06A7" w:rsidP="00EC06A7">
      <w:pPr>
        <w:rPr>
          <w:rFonts w:ascii="Times New Roman" w:hAnsi="Times New Roman"/>
        </w:rPr>
      </w:pPr>
      <w:r w:rsidRPr="00521831">
        <w:rPr>
          <w:rFonts w:ascii="Times New Roman" w:hAnsi="Times New Roman"/>
        </w:rPr>
        <w:t>Le fait qu’un contrat puisse se conclure par un échange de consentements à pris longtemps à se développer (cela bénéfice le développement du commerce)</w:t>
      </w:r>
      <w:r w:rsidRPr="00AC1045">
        <w:rPr>
          <w:rFonts w:ascii="Times New Roman" w:hAnsi="Times New Roman"/>
        </w:rPr>
        <w:t xml:space="preserve"> </w:t>
      </w:r>
    </w:p>
    <w:p w14:paraId="78C2705E" w14:textId="77777777" w:rsidR="00EC06A7" w:rsidRPr="00AC1045" w:rsidRDefault="00EC06A7" w:rsidP="00EC06A7">
      <w:pPr>
        <w:rPr>
          <w:rFonts w:ascii="Times New Roman" w:hAnsi="Times New Roman"/>
        </w:rPr>
      </w:pPr>
    </w:p>
    <w:p w14:paraId="565DB292" w14:textId="1A9076CD" w:rsidR="00EC06A7" w:rsidRPr="00AC1045" w:rsidRDefault="00EC06A7" w:rsidP="00EC06A7">
      <w:pPr>
        <w:rPr>
          <w:rFonts w:ascii="Times New Roman" w:hAnsi="Times New Roman"/>
        </w:rPr>
      </w:pPr>
      <w:r w:rsidRPr="00AC1045">
        <w:rPr>
          <w:rFonts w:ascii="Times New Roman" w:hAnsi="Times New Roman"/>
          <w:b/>
        </w:rPr>
        <w:t>Obligation civile</w:t>
      </w:r>
      <w:r w:rsidR="00521831">
        <w:rPr>
          <w:rFonts w:ascii="Times New Roman" w:hAnsi="Times New Roman"/>
          <w:b/>
        </w:rPr>
        <w:t>:</w:t>
      </w:r>
      <w:r w:rsidRPr="00AC1045">
        <w:rPr>
          <w:rFonts w:ascii="Times New Roman" w:hAnsi="Times New Roman"/>
          <w:b/>
        </w:rPr>
        <w:t xml:space="preserve"> </w:t>
      </w:r>
      <w:r w:rsidRPr="00AC1045">
        <w:rPr>
          <w:rFonts w:ascii="Times New Roman" w:hAnsi="Times New Roman"/>
        </w:rPr>
        <w:t>Lien de droit entre deux personnes</w:t>
      </w:r>
      <w:r w:rsidR="00521831">
        <w:rPr>
          <w:rFonts w:ascii="Times New Roman" w:hAnsi="Times New Roman"/>
        </w:rPr>
        <w:t>, un patrimoine et une prestation</w:t>
      </w:r>
    </w:p>
    <w:p w14:paraId="63985E95" w14:textId="77777777" w:rsidR="00EC06A7" w:rsidRPr="00AC1045" w:rsidRDefault="00EC06A7" w:rsidP="00EC06A7">
      <w:pPr>
        <w:rPr>
          <w:rFonts w:ascii="Times New Roman" w:hAnsi="Times New Roman"/>
        </w:rPr>
      </w:pPr>
    </w:p>
    <w:p w14:paraId="67716845" w14:textId="77777777" w:rsidR="00EC06A7" w:rsidRPr="00AC1045" w:rsidRDefault="00EC06A7" w:rsidP="00EC06A7">
      <w:pPr>
        <w:rPr>
          <w:rFonts w:ascii="Times New Roman" w:hAnsi="Times New Roman"/>
        </w:rPr>
      </w:pPr>
      <w:r w:rsidRPr="00AC1045">
        <w:rPr>
          <w:rFonts w:ascii="Times New Roman" w:hAnsi="Times New Roman"/>
        </w:rPr>
        <w:t xml:space="preserve">2 </w:t>
      </w:r>
      <w:proofErr w:type="gramStart"/>
      <w:r w:rsidRPr="00AC1045">
        <w:rPr>
          <w:rFonts w:ascii="Times New Roman" w:hAnsi="Times New Roman"/>
        </w:rPr>
        <w:t>composantes :</w:t>
      </w:r>
      <w:proofErr w:type="gramEnd"/>
    </w:p>
    <w:p w14:paraId="04BA1FB9" w14:textId="77777777" w:rsidR="00EC06A7" w:rsidRPr="00AC1045" w:rsidRDefault="00EC06A7" w:rsidP="00EC06A7">
      <w:pPr>
        <w:rPr>
          <w:rFonts w:ascii="Times New Roman" w:hAnsi="Times New Roman"/>
        </w:rPr>
      </w:pPr>
      <w:r w:rsidRPr="00AC1045">
        <w:rPr>
          <w:rFonts w:ascii="Times New Roman" w:hAnsi="Times New Roman"/>
        </w:rPr>
        <w:t>1. Dette du débiteur</w:t>
      </w:r>
    </w:p>
    <w:p w14:paraId="735FAAF6" w14:textId="77777777" w:rsidR="00EC06A7" w:rsidRPr="00AC1045" w:rsidRDefault="00EC06A7" w:rsidP="00EC06A7">
      <w:pPr>
        <w:rPr>
          <w:rFonts w:ascii="Times New Roman" w:hAnsi="Times New Roman"/>
        </w:rPr>
      </w:pPr>
      <w:r w:rsidRPr="00AC1045">
        <w:rPr>
          <w:rFonts w:ascii="Times New Roman" w:hAnsi="Times New Roman"/>
        </w:rPr>
        <w:t xml:space="preserve">2. Droit d’action du créancier (créance) </w:t>
      </w:r>
    </w:p>
    <w:p w14:paraId="382E8665" w14:textId="77777777" w:rsidR="00EC06A7" w:rsidRPr="00AC1045" w:rsidRDefault="00EC06A7" w:rsidP="00EC06A7">
      <w:pPr>
        <w:rPr>
          <w:rFonts w:ascii="Times New Roman" w:hAnsi="Times New Roman"/>
        </w:rPr>
      </w:pPr>
      <w:r w:rsidRPr="00AC1045">
        <w:rPr>
          <w:rFonts w:ascii="Times New Roman" w:hAnsi="Times New Roman"/>
        </w:rPr>
        <w:t xml:space="preserve">    Droit d’aller devant un tribunal et demander le respect du contrat </w:t>
      </w:r>
    </w:p>
    <w:p w14:paraId="6BE6A13D" w14:textId="77777777" w:rsidR="00EC06A7" w:rsidRPr="00AC1045" w:rsidRDefault="00EC06A7" w:rsidP="00EC06A7">
      <w:pPr>
        <w:rPr>
          <w:rFonts w:ascii="Times New Roman" w:hAnsi="Times New Roman"/>
        </w:rPr>
      </w:pPr>
    </w:p>
    <w:p w14:paraId="09C4851E" w14:textId="77777777" w:rsidR="00EC06A7" w:rsidRPr="00AC1045" w:rsidRDefault="00EC06A7" w:rsidP="00EC06A7">
      <w:pPr>
        <w:rPr>
          <w:rFonts w:ascii="Times New Roman" w:hAnsi="Times New Roman"/>
        </w:rPr>
      </w:pPr>
      <w:r w:rsidRPr="00495ACC">
        <w:rPr>
          <w:rFonts w:ascii="Times New Roman" w:hAnsi="Times New Roman"/>
          <w:highlight w:val="cyan"/>
        </w:rPr>
        <w:t>Pour la majorité des contrats, les parties sont à la fois créancier et débiteur</w:t>
      </w:r>
    </w:p>
    <w:p w14:paraId="53338F5D" w14:textId="77777777" w:rsidR="00EC06A7" w:rsidRPr="00AC1045" w:rsidRDefault="00EC06A7" w:rsidP="00EC06A7">
      <w:pPr>
        <w:rPr>
          <w:rFonts w:ascii="Times New Roman" w:hAnsi="Times New Roman"/>
        </w:rPr>
      </w:pPr>
    </w:p>
    <w:p w14:paraId="7C0FB6DA" w14:textId="77777777" w:rsidR="00EC06A7" w:rsidRPr="00AC1045" w:rsidRDefault="00EC06A7" w:rsidP="00EC06A7">
      <w:pPr>
        <w:rPr>
          <w:rFonts w:ascii="Times New Roman" w:hAnsi="Times New Roman"/>
        </w:rPr>
      </w:pPr>
    </w:p>
    <w:p w14:paraId="01E6C1C2" w14:textId="324544A0" w:rsidR="00EC06A7" w:rsidRPr="001E0938" w:rsidRDefault="00EC06A7" w:rsidP="00EC06A7">
      <w:pPr>
        <w:rPr>
          <w:rFonts w:ascii="Times New Roman" w:hAnsi="Times New Roman"/>
          <w:b/>
        </w:rPr>
      </w:pPr>
      <w:r w:rsidRPr="00AC1045">
        <w:rPr>
          <w:rFonts w:ascii="Times New Roman" w:hAnsi="Times New Roman"/>
        </w:rPr>
        <w:t xml:space="preserve">Dans certains cas, par son comportement (négligence), le créancier peut perdre son droit </w:t>
      </w:r>
      <w:proofErr w:type="gramStart"/>
      <w:r w:rsidRPr="00AC1045">
        <w:rPr>
          <w:rFonts w:ascii="Times New Roman" w:hAnsi="Times New Roman"/>
        </w:rPr>
        <w:t>d’action :</w:t>
      </w:r>
      <w:proofErr w:type="gramEnd"/>
      <w:r w:rsidRPr="00AC1045">
        <w:rPr>
          <w:rFonts w:ascii="Times New Roman" w:hAnsi="Times New Roman"/>
        </w:rPr>
        <w:t xml:space="preserve"> DÉLAIS DE PRESCRIPTION </w:t>
      </w:r>
      <w:r w:rsidR="001E0938">
        <w:rPr>
          <w:rFonts w:ascii="Times New Roman" w:hAnsi="Times New Roman"/>
          <w:b/>
        </w:rPr>
        <w:t>art 2875 et suiv ccq</w:t>
      </w:r>
    </w:p>
    <w:p w14:paraId="0CA3ECFF" w14:textId="77777777" w:rsidR="00EC06A7" w:rsidRPr="00AC1045" w:rsidRDefault="00EC06A7" w:rsidP="00EC06A7">
      <w:pPr>
        <w:rPr>
          <w:rFonts w:ascii="Times New Roman" w:hAnsi="Times New Roman"/>
        </w:rPr>
      </w:pPr>
    </w:p>
    <w:p w14:paraId="07C7AAFD" w14:textId="79CDF0A7" w:rsidR="00EC06A7" w:rsidRPr="00AC1045" w:rsidRDefault="00EC06A7" w:rsidP="00EC06A7">
      <w:pPr>
        <w:rPr>
          <w:rFonts w:ascii="Times New Roman" w:hAnsi="Times New Roman"/>
        </w:rPr>
      </w:pPr>
      <w:r w:rsidRPr="00AC1045">
        <w:rPr>
          <w:rFonts w:ascii="Times New Roman" w:hAnsi="Times New Roman"/>
        </w:rPr>
        <w:t>D</w:t>
      </w:r>
      <w:r w:rsidR="00521831">
        <w:rPr>
          <w:rFonts w:ascii="Times New Roman" w:hAnsi="Times New Roman"/>
        </w:rPr>
        <w:t xml:space="preserve">evient une </w:t>
      </w:r>
      <w:r w:rsidR="00521831" w:rsidRPr="00EE4E08">
        <w:rPr>
          <w:rFonts w:ascii="Times New Roman" w:hAnsi="Times New Roman"/>
          <w:b/>
        </w:rPr>
        <w:t>obligation naturelle</w:t>
      </w:r>
      <w:r w:rsidRPr="00AC1045">
        <w:rPr>
          <w:rFonts w:ascii="Times New Roman" w:hAnsi="Times New Roman"/>
        </w:rPr>
        <w:t xml:space="preserve">: Dette du débiteur pour laquelle le droit d’action pour forcer l’exécution n’existe pas </w:t>
      </w:r>
    </w:p>
    <w:p w14:paraId="11F766CC" w14:textId="77777777" w:rsidR="00EC06A7" w:rsidRPr="00521831" w:rsidRDefault="00EC06A7" w:rsidP="00EC06A7">
      <w:pPr>
        <w:rPr>
          <w:rFonts w:ascii="Times New Roman" w:hAnsi="Times New Roman"/>
        </w:rPr>
      </w:pPr>
      <w:r w:rsidRPr="00521831">
        <w:rPr>
          <w:rFonts w:ascii="Times New Roman" w:hAnsi="Times New Roman"/>
        </w:rPr>
        <w:t>L’obligation ne repose plus sur le droit mais sur la conscience</w:t>
      </w:r>
    </w:p>
    <w:p w14:paraId="5B2F61D9" w14:textId="77777777" w:rsidR="00495ACC" w:rsidRPr="00521831" w:rsidRDefault="00495ACC" w:rsidP="00EC06A7">
      <w:pPr>
        <w:rPr>
          <w:rFonts w:ascii="Times New Roman" w:hAnsi="Times New Roman"/>
        </w:rPr>
      </w:pPr>
      <w:r w:rsidRPr="00521831">
        <w:rPr>
          <w:rFonts w:ascii="Times New Roman" w:hAnsi="Times New Roman"/>
        </w:rPr>
        <w:tab/>
        <w:t xml:space="preserve">Obligation civile degeneree. </w:t>
      </w:r>
    </w:p>
    <w:p w14:paraId="43C9AE8E" w14:textId="77777777" w:rsidR="00EC06A7" w:rsidRPr="00AC1045" w:rsidRDefault="00EC06A7" w:rsidP="00EC06A7">
      <w:pPr>
        <w:rPr>
          <w:rFonts w:ascii="Times New Roman" w:hAnsi="Times New Roman"/>
        </w:rPr>
      </w:pPr>
    </w:p>
    <w:p w14:paraId="2B3A4691" w14:textId="77777777" w:rsidR="00EC06A7" w:rsidRPr="00AC1045" w:rsidRDefault="00EC06A7" w:rsidP="00EC06A7">
      <w:pPr>
        <w:rPr>
          <w:rFonts w:ascii="Times New Roman" w:hAnsi="Times New Roman"/>
        </w:rPr>
      </w:pPr>
      <w:r w:rsidRPr="00AC1045">
        <w:rPr>
          <w:rFonts w:ascii="Times New Roman" w:hAnsi="Times New Roman"/>
          <w:b/>
        </w:rPr>
        <w:t>1. Lien de droit</w:t>
      </w:r>
    </w:p>
    <w:p w14:paraId="75B1FF5D" w14:textId="77777777" w:rsidR="00EC06A7" w:rsidRPr="00AC1045" w:rsidRDefault="00EC06A7" w:rsidP="00EC06A7">
      <w:pPr>
        <w:rPr>
          <w:rFonts w:ascii="Times New Roman" w:hAnsi="Times New Roman"/>
        </w:rPr>
      </w:pPr>
    </w:p>
    <w:p w14:paraId="489E990E" w14:textId="32125235" w:rsidR="00EC06A7" w:rsidRPr="00AC1045" w:rsidRDefault="00EC06A7" w:rsidP="00EC06A7">
      <w:pPr>
        <w:rPr>
          <w:rFonts w:ascii="Times New Roman" w:hAnsi="Times New Roman"/>
        </w:rPr>
      </w:pPr>
      <w:r w:rsidRPr="00AC1045">
        <w:rPr>
          <w:rFonts w:ascii="Times New Roman" w:hAnsi="Times New Roman"/>
        </w:rPr>
        <w:t>Recours du créancier </w:t>
      </w:r>
      <w:r w:rsidR="005546D5">
        <w:rPr>
          <w:rFonts w:ascii="Times New Roman" w:hAnsi="Times New Roman"/>
        </w:rPr>
        <w:t>(recour juridique)</w:t>
      </w:r>
      <w:r w:rsidRPr="00AC1045">
        <w:rPr>
          <w:rFonts w:ascii="Times New Roman" w:hAnsi="Times New Roman"/>
        </w:rPr>
        <w:t xml:space="preserve">: </w:t>
      </w:r>
    </w:p>
    <w:p w14:paraId="07629B1C" w14:textId="77777777" w:rsidR="00EC06A7" w:rsidRPr="00AC1045" w:rsidRDefault="00EC06A7" w:rsidP="00EC06A7">
      <w:pPr>
        <w:rPr>
          <w:rFonts w:ascii="Times New Roman" w:eastAsia="Times New Roman" w:hAnsi="Times New Roman" w:cs="Times New Roman"/>
          <w:szCs w:val="20"/>
        </w:rPr>
      </w:pPr>
      <w:r w:rsidRPr="00AC1045">
        <w:rPr>
          <w:rFonts w:ascii="Times New Roman" w:eastAsia="Times New Roman" w:hAnsi="Times New Roman" w:cs="Times New Roman"/>
          <w:szCs w:val="20"/>
        </w:rPr>
        <w:t xml:space="preserve">1590.   </w:t>
      </w:r>
      <w:r w:rsidRPr="00521831">
        <w:rPr>
          <w:rFonts w:ascii="Times New Roman" w:eastAsia="Times New Roman" w:hAnsi="Times New Roman" w:cs="Times New Roman"/>
          <w:b/>
          <w:szCs w:val="20"/>
          <w:highlight w:val="cyan"/>
        </w:rPr>
        <w:t>L'obligation confère au créancier le droit d'exiger</w:t>
      </w:r>
      <w:r w:rsidRPr="00521831">
        <w:rPr>
          <w:rFonts w:ascii="Times New Roman" w:eastAsia="Times New Roman" w:hAnsi="Times New Roman" w:cs="Times New Roman"/>
          <w:szCs w:val="20"/>
          <w:highlight w:val="cyan"/>
        </w:rPr>
        <w:t xml:space="preserve"> qu'elle soit exécutée entièrement, correctement et sans retard.</w:t>
      </w:r>
      <w:r w:rsidRPr="00AC1045">
        <w:rPr>
          <w:rFonts w:ascii="Times New Roman" w:eastAsia="Times New Roman" w:hAnsi="Times New Roman" w:cs="Times New Roman"/>
          <w:szCs w:val="20"/>
        </w:rPr>
        <w:t xml:space="preserve"> </w:t>
      </w:r>
    </w:p>
    <w:p w14:paraId="6CE53FA9" w14:textId="77777777" w:rsidR="00EC06A7" w:rsidRPr="00AC1045" w:rsidRDefault="00EC06A7" w:rsidP="00EC06A7">
      <w:pPr>
        <w:rPr>
          <w:rFonts w:ascii="Times New Roman" w:eastAsia="Times New Roman" w:hAnsi="Times New Roman" w:cs="Times New Roman"/>
          <w:szCs w:val="20"/>
        </w:rPr>
      </w:pPr>
    </w:p>
    <w:p w14:paraId="31C822F8" w14:textId="77777777" w:rsidR="00EC06A7" w:rsidRPr="00AC1045" w:rsidRDefault="00EC06A7" w:rsidP="00EC06A7">
      <w:pPr>
        <w:rPr>
          <w:rFonts w:ascii="Times New Roman" w:eastAsia="Times New Roman" w:hAnsi="Times New Roman" w:cs="Times New Roman"/>
          <w:szCs w:val="20"/>
        </w:rPr>
      </w:pPr>
      <w:r w:rsidRPr="00AC1045">
        <w:rPr>
          <w:rFonts w:ascii="Times New Roman" w:eastAsia="Times New Roman" w:hAnsi="Times New Roman" w:cs="Times New Roman"/>
          <w:szCs w:val="20"/>
        </w:rPr>
        <w:t xml:space="preserve">Lorsque le débiteur, sans justification, n'exécute </w:t>
      </w:r>
      <w:proofErr w:type="gramStart"/>
      <w:r w:rsidRPr="00AC1045">
        <w:rPr>
          <w:rFonts w:ascii="Times New Roman" w:eastAsia="Times New Roman" w:hAnsi="Times New Roman" w:cs="Times New Roman"/>
          <w:szCs w:val="20"/>
        </w:rPr>
        <w:t>pas</w:t>
      </w:r>
      <w:proofErr w:type="gramEnd"/>
      <w:r w:rsidRPr="00AC1045">
        <w:rPr>
          <w:rFonts w:ascii="Times New Roman" w:eastAsia="Times New Roman" w:hAnsi="Times New Roman" w:cs="Times New Roman"/>
          <w:szCs w:val="20"/>
        </w:rPr>
        <w:t xml:space="preserve"> son obligation et qu'il est en demeure, le créancier peut, sans préjudice de son droit à l'exécution par équivalent de tout ou partie de l'obligation: </w:t>
      </w:r>
    </w:p>
    <w:p w14:paraId="65F23F36" w14:textId="77777777" w:rsidR="00EC06A7" w:rsidRPr="00AC1045" w:rsidRDefault="00EC06A7" w:rsidP="00EC06A7">
      <w:pPr>
        <w:rPr>
          <w:rFonts w:ascii="Times New Roman" w:eastAsia="Times New Roman" w:hAnsi="Times New Roman" w:cs="Times New Roman"/>
          <w:szCs w:val="20"/>
        </w:rPr>
      </w:pPr>
    </w:p>
    <w:p w14:paraId="196FE086" w14:textId="77777777" w:rsidR="00EC06A7" w:rsidRPr="00AC1045" w:rsidRDefault="00EC06A7" w:rsidP="00EC06A7">
      <w:pPr>
        <w:rPr>
          <w:rFonts w:ascii="Times New Roman" w:eastAsia="Times New Roman" w:hAnsi="Times New Roman" w:cs="Times New Roman"/>
          <w:szCs w:val="20"/>
        </w:rPr>
      </w:pPr>
      <w:r w:rsidRPr="00AC1045">
        <w:rPr>
          <w:rFonts w:ascii="Times New Roman" w:eastAsia="Times New Roman" w:hAnsi="Times New Roman" w:cs="Times New Roman"/>
          <w:szCs w:val="20"/>
        </w:rPr>
        <w:t xml:space="preserve">  1 °   Forcer l'exécution en nature de l'obligation; </w:t>
      </w:r>
    </w:p>
    <w:p w14:paraId="7405295A" w14:textId="77777777" w:rsidR="00EC06A7" w:rsidRPr="00AC1045" w:rsidRDefault="00EC06A7" w:rsidP="00EC06A7">
      <w:pPr>
        <w:rPr>
          <w:rFonts w:ascii="Times New Roman" w:eastAsia="Times New Roman" w:hAnsi="Times New Roman" w:cs="Times New Roman"/>
          <w:szCs w:val="20"/>
        </w:rPr>
      </w:pPr>
    </w:p>
    <w:p w14:paraId="05105623" w14:textId="77777777" w:rsidR="00EC06A7" w:rsidRPr="00AC1045" w:rsidRDefault="00EC06A7" w:rsidP="00EC06A7">
      <w:pPr>
        <w:rPr>
          <w:rFonts w:ascii="Times New Roman" w:eastAsia="Times New Roman" w:hAnsi="Times New Roman" w:cs="Times New Roman"/>
          <w:szCs w:val="20"/>
        </w:rPr>
      </w:pPr>
      <w:r w:rsidRPr="00AC1045">
        <w:rPr>
          <w:rFonts w:ascii="Times New Roman" w:eastAsia="Times New Roman" w:hAnsi="Times New Roman" w:cs="Times New Roman"/>
          <w:szCs w:val="20"/>
        </w:rPr>
        <w:t xml:space="preserve">  2 °   Obtenir, si l'obligation est contractuelle, la résolution ou la résiliation du contrat ou la réduction de sa propre obligation corrélative; </w:t>
      </w:r>
    </w:p>
    <w:p w14:paraId="5EC53AAE" w14:textId="77777777" w:rsidR="00EC06A7" w:rsidRPr="00AC1045" w:rsidRDefault="00EC06A7" w:rsidP="00EC06A7">
      <w:pPr>
        <w:rPr>
          <w:rFonts w:ascii="Times New Roman" w:eastAsia="Times New Roman" w:hAnsi="Times New Roman" w:cs="Times New Roman"/>
          <w:szCs w:val="20"/>
        </w:rPr>
      </w:pPr>
    </w:p>
    <w:p w14:paraId="4F69075E" w14:textId="77777777" w:rsidR="00EC06A7" w:rsidRPr="00AC1045" w:rsidRDefault="00EC06A7" w:rsidP="00EC06A7">
      <w:pPr>
        <w:rPr>
          <w:rFonts w:ascii="Times New Roman" w:eastAsia="Times New Roman" w:hAnsi="Times New Roman" w:cs="Times New Roman"/>
          <w:szCs w:val="20"/>
        </w:rPr>
      </w:pPr>
      <w:r w:rsidRPr="00AC1045">
        <w:rPr>
          <w:rFonts w:ascii="Times New Roman" w:eastAsia="Times New Roman" w:hAnsi="Times New Roman" w:cs="Times New Roman"/>
          <w:szCs w:val="20"/>
        </w:rPr>
        <w:t xml:space="preserve">  3 °   Prendre tout autre moyen que la loi prévoit pour la mise en oeuvre de son droit à l'exécution de l'obligation. </w:t>
      </w:r>
    </w:p>
    <w:p w14:paraId="0B4C790B" w14:textId="77777777" w:rsidR="00EC06A7" w:rsidRPr="00AC1045" w:rsidRDefault="00EC06A7" w:rsidP="00EC06A7">
      <w:pPr>
        <w:rPr>
          <w:rFonts w:ascii="Times New Roman" w:hAnsi="Times New Roman"/>
        </w:rPr>
      </w:pPr>
    </w:p>
    <w:p w14:paraId="0FCC50F3" w14:textId="77777777" w:rsidR="00EC06A7" w:rsidRPr="00AC1045" w:rsidRDefault="00EC06A7" w:rsidP="00EC06A7">
      <w:pPr>
        <w:rPr>
          <w:rFonts w:ascii="Times New Roman" w:hAnsi="Times New Roman"/>
        </w:rPr>
      </w:pPr>
    </w:p>
    <w:p w14:paraId="2C4A255D" w14:textId="77777777" w:rsidR="00EC06A7" w:rsidRPr="00AC1045" w:rsidRDefault="00EC06A7" w:rsidP="00EC06A7">
      <w:pPr>
        <w:rPr>
          <w:rFonts w:ascii="Times New Roman" w:hAnsi="Times New Roman"/>
        </w:rPr>
      </w:pPr>
    </w:p>
    <w:p w14:paraId="33882545" w14:textId="77777777" w:rsidR="00EC06A7" w:rsidRPr="00AC1045" w:rsidRDefault="00EC06A7" w:rsidP="00EC06A7">
      <w:pPr>
        <w:rPr>
          <w:rFonts w:ascii="Times New Roman" w:hAnsi="Times New Roman"/>
        </w:rPr>
      </w:pPr>
    </w:p>
    <w:p w14:paraId="090AA2A9" w14:textId="77777777" w:rsidR="00EC06A7" w:rsidRPr="00AC1045" w:rsidRDefault="00EC06A7" w:rsidP="00EC06A7">
      <w:pPr>
        <w:rPr>
          <w:rFonts w:ascii="Times New Roman" w:hAnsi="Times New Roman"/>
        </w:rPr>
      </w:pPr>
      <w:r w:rsidRPr="00AC1045">
        <w:rPr>
          <w:rFonts w:ascii="Times New Roman" w:hAnsi="Times New Roman"/>
          <w:noProof/>
          <w:lang w:val="en-US" w:eastAsia="en-US"/>
        </w:rPr>
        <w:drawing>
          <wp:inline distT="0" distB="0" distL="0" distR="0" wp14:anchorId="4E712182" wp14:editId="651F4CAB">
            <wp:extent cx="5486400" cy="3155950"/>
            <wp:effectExtent l="0" t="0" r="0" b="0"/>
            <wp:docPr id="15" name="Espace réservé du contenu 3" descr="Capture d’écran 2014-09-08 à 18.25.55.pn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0" name="Espace réservé du contenu 3" descr="Capture d’écran 2014-09-08 à 18.25.55.png"/>
                    <pic:cNvPicPr>
                      <a:picLocks noGrp="1" noChangeAspect="1"/>
                    </pic:cNvPicPr>
                  </pic:nvPicPr>
                  <pic:blipFill>
                    <a:blip r:embed="rId6">
                      <a:extLst>
                        <a:ext uri="{28A0092B-C50C-407E-A947-70E740481C1C}">
                          <a14:useLocalDpi xmlns:a14="http://schemas.microsoft.com/office/drawing/2010/main" val="0"/>
                        </a:ext>
                      </a:extLst>
                    </a:blip>
                    <a:srcRect t="-14162" b="-14162"/>
                    <a:stretch>
                      <a:fillRect/>
                    </a:stretch>
                  </pic:blipFill>
                  <pic:spPr>
                    <a:xfrm>
                      <a:off x="0" y="0"/>
                      <a:ext cx="5486400" cy="3155950"/>
                    </a:xfrm>
                    <a:prstGeom prst="rect">
                      <a:avLst/>
                    </a:prstGeom>
                  </pic:spPr>
                </pic:pic>
              </a:graphicData>
            </a:graphic>
          </wp:inline>
        </w:drawing>
      </w:r>
    </w:p>
    <w:p w14:paraId="780ED1A8" w14:textId="77777777" w:rsidR="00EC06A7" w:rsidRPr="00AC1045" w:rsidRDefault="00EC06A7" w:rsidP="00EC06A7">
      <w:pPr>
        <w:rPr>
          <w:rFonts w:ascii="Times New Roman" w:hAnsi="Times New Roman"/>
        </w:rPr>
      </w:pPr>
      <w:r w:rsidRPr="00AC1045">
        <w:rPr>
          <w:rFonts w:ascii="Times New Roman" w:hAnsi="Times New Roman"/>
        </w:rPr>
        <w:t>Nullité (si les formalités ne sont pas respectés)</w:t>
      </w:r>
    </w:p>
    <w:p w14:paraId="6B8E16EF" w14:textId="77777777" w:rsidR="00EC06A7" w:rsidRPr="00AC1045" w:rsidRDefault="00EC06A7" w:rsidP="00EC06A7">
      <w:pPr>
        <w:rPr>
          <w:rFonts w:ascii="Times New Roman" w:hAnsi="Times New Roman"/>
        </w:rPr>
      </w:pPr>
    </w:p>
    <w:p w14:paraId="4512C73C" w14:textId="77777777" w:rsidR="00EC06A7" w:rsidRPr="00AC1045" w:rsidRDefault="00EC06A7" w:rsidP="00EC06A7">
      <w:pPr>
        <w:rPr>
          <w:rFonts w:ascii="Times New Roman" w:hAnsi="Times New Roman"/>
        </w:rPr>
      </w:pPr>
    </w:p>
    <w:p w14:paraId="7C721EBC" w14:textId="77777777" w:rsidR="00EC06A7" w:rsidRPr="00AC1045" w:rsidRDefault="00EC06A7" w:rsidP="00EC06A7">
      <w:pPr>
        <w:rPr>
          <w:rFonts w:ascii="Times New Roman" w:hAnsi="Times New Roman"/>
        </w:rPr>
      </w:pPr>
    </w:p>
    <w:p w14:paraId="41121F9D" w14:textId="77777777" w:rsidR="00EC06A7" w:rsidRPr="00AC1045" w:rsidRDefault="00EC06A7" w:rsidP="00EC06A7">
      <w:pPr>
        <w:rPr>
          <w:rFonts w:ascii="Times New Roman" w:eastAsia="Times New Roman" w:hAnsi="Times New Roman" w:cs="Times New Roman"/>
          <w:szCs w:val="20"/>
        </w:rPr>
      </w:pPr>
      <w:bookmarkStart w:id="1" w:name="s2644"/>
      <w:bookmarkEnd w:id="1"/>
      <w:r w:rsidRPr="00AC1045">
        <w:rPr>
          <w:rFonts w:ascii="Times New Roman" w:eastAsia="Times New Roman" w:hAnsi="Times New Roman" w:cs="Times New Roman"/>
          <w:szCs w:val="20"/>
        </w:rPr>
        <w:t xml:space="preserve">2644.   </w:t>
      </w:r>
      <w:r w:rsidRPr="00521831">
        <w:rPr>
          <w:rFonts w:ascii="Times New Roman" w:eastAsia="Times New Roman" w:hAnsi="Times New Roman" w:cs="Times New Roman"/>
          <w:szCs w:val="20"/>
          <w:highlight w:val="cyan"/>
        </w:rPr>
        <w:t>Les biens du débiteur sont affectés à l'exécution de ses obligations</w:t>
      </w:r>
      <w:r w:rsidRPr="00AC1045">
        <w:rPr>
          <w:rFonts w:ascii="Times New Roman" w:eastAsia="Times New Roman" w:hAnsi="Times New Roman" w:cs="Times New Roman"/>
          <w:szCs w:val="20"/>
        </w:rPr>
        <w:t xml:space="preserve"> et constituent le </w:t>
      </w:r>
      <w:r w:rsidRPr="00521831">
        <w:rPr>
          <w:rFonts w:ascii="Times New Roman" w:eastAsia="Times New Roman" w:hAnsi="Times New Roman" w:cs="Times New Roman"/>
          <w:szCs w:val="20"/>
          <w:highlight w:val="cyan"/>
        </w:rPr>
        <w:t>gage commun de ses créanciers</w:t>
      </w:r>
      <w:r w:rsidRPr="00AC1045">
        <w:rPr>
          <w:rFonts w:ascii="Times New Roman" w:eastAsia="Times New Roman" w:hAnsi="Times New Roman" w:cs="Times New Roman"/>
          <w:szCs w:val="20"/>
        </w:rPr>
        <w:t>.  (Si vous ne payer pas, vos créanciers vont pouvoir saisir vos biens)</w:t>
      </w:r>
    </w:p>
    <w:p w14:paraId="6F5393B0" w14:textId="77777777" w:rsidR="00EC06A7" w:rsidRPr="00AC1045" w:rsidRDefault="00EC06A7" w:rsidP="00EC06A7">
      <w:pPr>
        <w:rPr>
          <w:rFonts w:ascii="Times New Roman" w:hAnsi="Times New Roman"/>
        </w:rPr>
      </w:pPr>
    </w:p>
    <w:p w14:paraId="7455B5FA" w14:textId="77777777" w:rsidR="00EC06A7" w:rsidRPr="00AC1045" w:rsidRDefault="00EC06A7" w:rsidP="00EC06A7">
      <w:pPr>
        <w:rPr>
          <w:rFonts w:ascii="Times New Roman" w:hAnsi="Times New Roman"/>
        </w:rPr>
      </w:pPr>
    </w:p>
    <w:p w14:paraId="17333F85" w14:textId="77777777" w:rsidR="00EC06A7" w:rsidRPr="00AC1045" w:rsidRDefault="00EC06A7" w:rsidP="00EC06A7">
      <w:pPr>
        <w:rPr>
          <w:rFonts w:ascii="Times New Roman" w:hAnsi="Times New Roman"/>
        </w:rPr>
      </w:pPr>
      <w:r w:rsidRPr="00AC1045">
        <w:rPr>
          <w:rFonts w:ascii="Times New Roman" w:hAnsi="Times New Roman"/>
        </w:rPr>
        <w:t xml:space="preserve">Gage </w:t>
      </w:r>
      <w:proofErr w:type="gramStart"/>
      <w:r w:rsidRPr="00AC1045">
        <w:rPr>
          <w:rFonts w:ascii="Times New Roman" w:hAnsi="Times New Roman"/>
        </w:rPr>
        <w:t>commun :</w:t>
      </w:r>
      <w:proofErr w:type="gramEnd"/>
      <w:r w:rsidRPr="00AC1045">
        <w:rPr>
          <w:rFonts w:ascii="Times New Roman" w:hAnsi="Times New Roman"/>
        </w:rPr>
        <w:t xml:space="preserve"> signifie que les créanciers sont en compétition pour se faire payer</w:t>
      </w:r>
    </w:p>
    <w:p w14:paraId="241882FF" w14:textId="77777777" w:rsidR="00EC06A7" w:rsidRPr="00AC1045" w:rsidRDefault="00EC06A7" w:rsidP="00EC06A7">
      <w:pPr>
        <w:rPr>
          <w:rFonts w:ascii="Times New Roman" w:hAnsi="Times New Roman"/>
        </w:rPr>
      </w:pPr>
    </w:p>
    <w:p w14:paraId="5B663485" w14:textId="77777777" w:rsidR="00EC06A7" w:rsidRPr="00AC1045" w:rsidRDefault="00EC06A7" w:rsidP="00EC06A7">
      <w:pPr>
        <w:rPr>
          <w:rFonts w:ascii="Times New Roman" w:hAnsi="Times New Roman"/>
        </w:rPr>
      </w:pPr>
    </w:p>
    <w:p w14:paraId="7AF9C1E2" w14:textId="77777777" w:rsidR="00EC06A7" w:rsidRPr="00AC1045" w:rsidRDefault="00EC06A7" w:rsidP="00EC06A7">
      <w:pPr>
        <w:rPr>
          <w:rFonts w:ascii="Times New Roman" w:hAnsi="Times New Roman"/>
          <w:b/>
        </w:rPr>
        <w:sectPr w:rsidR="00EC06A7" w:rsidRPr="00AC1045">
          <w:pgSz w:w="12240" w:h="15840"/>
          <w:pgMar w:top="1440" w:right="1800" w:bottom="1440" w:left="1800" w:header="708" w:footer="708" w:gutter="0"/>
          <w:cols w:space="708"/>
          <w:docGrid w:linePitch="360"/>
        </w:sectPr>
      </w:pPr>
    </w:p>
    <w:p w14:paraId="5A8FE6B3" w14:textId="77777777" w:rsidR="00EC06A7" w:rsidRPr="00AC1045" w:rsidRDefault="00EC06A7" w:rsidP="00EC06A7">
      <w:pPr>
        <w:rPr>
          <w:rFonts w:ascii="Times New Roman" w:hAnsi="Times New Roman"/>
          <w:b/>
          <w:highlight w:val="yellow"/>
        </w:rPr>
      </w:pPr>
      <w:r w:rsidRPr="00AC1045">
        <w:rPr>
          <w:rFonts w:ascii="Times New Roman" w:hAnsi="Times New Roman"/>
          <w:b/>
          <w:highlight w:val="yellow"/>
        </w:rPr>
        <w:lastRenderedPageBreak/>
        <w:t>Obligation civile</w:t>
      </w:r>
    </w:p>
    <w:p w14:paraId="5D923492" w14:textId="77777777" w:rsidR="00EC06A7" w:rsidRPr="00AC1045" w:rsidRDefault="00EC06A7" w:rsidP="00EC06A7">
      <w:pPr>
        <w:rPr>
          <w:rFonts w:ascii="Times New Roman" w:hAnsi="Times New Roman"/>
          <w:highlight w:val="yellow"/>
        </w:rPr>
      </w:pPr>
      <w:r w:rsidRPr="00AC1045">
        <w:rPr>
          <w:rFonts w:ascii="Times New Roman" w:hAnsi="Times New Roman"/>
          <w:highlight w:val="yellow"/>
        </w:rPr>
        <w:t>1- Dette du débiteur</w:t>
      </w:r>
    </w:p>
    <w:p w14:paraId="4CF7B32F" w14:textId="77777777" w:rsidR="00EC06A7" w:rsidRPr="00AC1045" w:rsidRDefault="00EC06A7" w:rsidP="00EC06A7">
      <w:pPr>
        <w:rPr>
          <w:rFonts w:ascii="Times New Roman" w:hAnsi="Times New Roman"/>
          <w:highlight w:val="yellow"/>
        </w:rPr>
      </w:pPr>
      <w:r w:rsidRPr="00AC1045">
        <w:rPr>
          <w:rFonts w:ascii="Times New Roman" w:hAnsi="Times New Roman"/>
          <w:highlight w:val="yellow"/>
        </w:rPr>
        <w:t>2- Droit d’action du créancier</w:t>
      </w:r>
    </w:p>
    <w:p w14:paraId="55A1EC5D" w14:textId="77777777" w:rsidR="00EC06A7" w:rsidRPr="00AC1045" w:rsidRDefault="00EC06A7" w:rsidP="00EC06A7">
      <w:pPr>
        <w:rPr>
          <w:rFonts w:ascii="Times New Roman" w:hAnsi="Times New Roman"/>
          <w:highlight w:val="yellow"/>
        </w:rPr>
      </w:pPr>
    </w:p>
    <w:p w14:paraId="3FF580E7" w14:textId="77777777" w:rsidR="00EC06A7" w:rsidRPr="00AC1045" w:rsidRDefault="00EC06A7" w:rsidP="00EC06A7">
      <w:pPr>
        <w:rPr>
          <w:rFonts w:ascii="Times New Roman" w:hAnsi="Times New Roman"/>
          <w:highlight w:val="yellow"/>
        </w:rPr>
      </w:pPr>
    </w:p>
    <w:p w14:paraId="485F04F2" w14:textId="77777777" w:rsidR="00EC06A7" w:rsidRPr="00AC1045" w:rsidRDefault="00EC06A7" w:rsidP="00EC06A7">
      <w:pPr>
        <w:rPr>
          <w:rFonts w:ascii="Times New Roman" w:hAnsi="Times New Roman"/>
          <w:highlight w:val="yellow"/>
        </w:rPr>
      </w:pPr>
    </w:p>
    <w:p w14:paraId="004D8864" w14:textId="77777777" w:rsidR="00EC06A7" w:rsidRPr="00AC1045" w:rsidRDefault="00EC06A7" w:rsidP="00EC06A7">
      <w:pPr>
        <w:rPr>
          <w:rFonts w:ascii="Times New Roman" w:hAnsi="Times New Roman"/>
          <w:highlight w:val="yellow"/>
        </w:rPr>
      </w:pPr>
    </w:p>
    <w:p w14:paraId="39761AF4" w14:textId="77777777" w:rsidR="00EC06A7" w:rsidRPr="00AC1045" w:rsidRDefault="00EC06A7" w:rsidP="00EC06A7">
      <w:pPr>
        <w:rPr>
          <w:rFonts w:ascii="Times New Roman" w:hAnsi="Times New Roman"/>
          <w:highlight w:val="yellow"/>
        </w:rPr>
      </w:pPr>
    </w:p>
    <w:p w14:paraId="02F4C615" w14:textId="77777777" w:rsidR="00EC06A7" w:rsidRPr="00AC1045" w:rsidRDefault="00EC06A7" w:rsidP="00EC06A7">
      <w:pPr>
        <w:rPr>
          <w:rFonts w:ascii="Times New Roman" w:hAnsi="Times New Roman"/>
          <w:highlight w:val="yellow"/>
        </w:rPr>
      </w:pPr>
    </w:p>
    <w:p w14:paraId="0B8BB251" w14:textId="77777777" w:rsidR="00EC06A7" w:rsidRPr="00AC1045" w:rsidRDefault="00EC06A7" w:rsidP="00EC06A7">
      <w:pPr>
        <w:rPr>
          <w:rFonts w:ascii="Times New Roman" w:hAnsi="Times New Roman"/>
          <w:b/>
          <w:highlight w:val="yellow"/>
        </w:rPr>
      </w:pPr>
      <w:r w:rsidRPr="00AC1045">
        <w:rPr>
          <w:rFonts w:ascii="Times New Roman" w:hAnsi="Times New Roman"/>
          <w:b/>
          <w:highlight w:val="yellow"/>
        </w:rPr>
        <w:t>Obligation naturelle</w:t>
      </w:r>
    </w:p>
    <w:p w14:paraId="09447761" w14:textId="77777777" w:rsidR="00EC06A7" w:rsidRPr="00AC1045" w:rsidRDefault="00EC06A7" w:rsidP="00EC06A7">
      <w:pPr>
        <w:rPr>
          <w:rFonts w:ascii="Times New Roman" w:hAnsi="Times New Roman"/>
          <w:highlight w:val="yellow"/>
        </w:rPr>
      </w:pPr>
      <w:r w:rsidRPr="00AC1045">
        <w:rPr>
          <w:rFonts w:ascii="Times New Roman" w:hAnsi="Times New Roman"/>
          <w:highlight w:val="yellow"/>
        </w:rPr>
        <w:t>1- Dette du débiteur</w:t>
      </w:r>
    </w:p>
    <w:p w14:paraId="22A48408" w14:textId="77777777" w:rsidR="00EC06A7" w:rsidRPr="00AC1045" w:rsidRDefault="00EC06A7" w:rsidP="00EC06A7">
      <w:pPr>
        <w:rPr>
          <w:rFonts w:ascii="Times New Roman" w:hAnsi="Times New Roman"/>
        </w:rPr>
      </w:pPr>
      <w:r w:rsidRPr="00AC1045">
        <w:rPr>
          <w:rFonts w:ascii="Times New Roman" w:hAnsi="Times New Roman"/>
          <w:highlight w:val="yellow"/>
        </w:rPr>
        <w:t>Pas de recours pour forcer l’exécution</w:t>
      </w:r>
      <w:r w:rsidRPr="00AC1045">
        <w:rPr>
          <w:rFonts w:ascii="Times New Roman" w:hAnsi="Times New Roman"/>
        </w:rPr>
        <w:t xml:space="preserve"> </w:t>
      </w:r>
    </w:p>
    <w:p w14:paraId="1C69F7E6" w14:textId="77777777" w:rsidR="00EC06A7" w:rsidRPr="00AC1045" w:rsidRDefault="00EC06A7" w:rsidP="00EC06A7">
      <w:pPr>
        <w:rPr>
          <w:rFonts w:ascii="Times New Roman" w:hAnsi="Times New Roman"/>
        </w:rPr>
      </w:pPr>
    </w:p>
    <w:p w14:paraId="2857E459" w14:textId="77777777" w:rsidR="00EC06A7" w:rsidRPr="00AC1045" w:rsidRDefault="00EC06A7" w:rsidP="00EC06A7">
      <w:pPr>
        <w:rPr>
          <w:rFonts w:ascii="Times New Roman" w:hAnsi="Times New Roman"/>
        </w:rPr>
      </w:pPr>
    </w:p>
    <w:p w14:paraId="4EDFE57D" w14:textId="77777777" w:rsidR="00EC06A7" w:rsidRPr="00AC1045" w:rsidRDefault="00EC06A7" w:rsidP="00EC06A7">
      <w:pPr>
        <w:rPr>
          <w:rFonts w:ascii="Times New Roman" w:hAnsi="Times New Roman"/>
        </w:rPr>
      </w:pPr>
    </w:p>
    <w:p w14:paraId="7E73C29D" w14:textId="77777777" w:rsidR="00EC06A7" w:rsidRPr="00AC1045" w:rsidRDefault="00EC06A7" w:rsidP="00EC06A7">
      <w:pPr>
        <w:rPr>
          <w:rFonts w:ascii="Times New Roman" w:hAnsi="Times New Roman"/>
        </w:rPr>
      </w:pPr>
    </w:p>
    <w:p w14:paraId="39FDED3B" w14:textId="77777777" w:rsidR="00EC06A7" w:rsidRPr="00AC1045" w:rsidRDefault="00EC06A7" w:rsidP="00EC06A7">
      <w:pPr>
        <w:rPr>
          <w:rFonts w:ascii="Times New Roman" w:hAnsi="Times New Roman"/>
        </w:rPr>
      </w:pPr>
    </w:p>
    <w:p w14:paraId="5D82D55C" w14:textId="77777777" w:rsidR="00EC06A7" w:rsidRPr="00AC1045" w:rsidRDefault="00EC06A7" w:rsidP="00EC06A7">
      <w:pPr>
        <w:rPr>
          <w:rFonts w:ascii="Times New Roman" w:hAnsi="Times New Roman"/>
        </w:rPr>
      </w:pPr>
    </w:p>
    <w:p w14:paraId="7F401DF5" w14:textId="77777777" w:rsidR="00EC06A7" w:rsidRPr="00AC1045" w:rsidRDefault="00EC06A7" w:rsidP="00EC06A7">
      <w:pPr>
        <w:rPr>
          <w:rFonts w:ascii="Times New Roman" w:hAnsi="Times New Roman"/>
        </w:rPr>
      </w:pPr>
    </w:p>
    <w:p w14:paraId="59CA43A7" w14:textId="77777777" w:rsidR="00EC06A7" w:rsidRPr="00AC1045" w:rsidRDefault="00EC06A7" w:rsidP="00EC06A7">
      <w:pPr>
        <w:rPr>
          <w:rFonts w:ascii="Times New Roman" w:hAnsi="Times New Roman"/>
        </w:rPr>
        <w:sectPr w:rsidR="00EC06A7" w:rsidRPr="00AC1045">
          <w:type w:val="continuous"/>
          <w:pgSz w:w="12240" w:h="15840"/>
          <w:pgMar w:top="1440" w:right="1800" w:bottom="1440" w:left="1800" w:header="708" w:footer="708" w:gutter="0"/>
          <w:cols w:num="2" w:space="708"/>
          <w:docGrid w:linePitch="360"/>
        </w:sectPr>
      </w:pPr>
    </w:p>
    <w:p w14:paraId="3F923D0D" w14:textId="77777777" w:rsidR="00EC06A7" w:rsidRPr="00AC1045" w:rsidRDefault="00EC06A7" w:rsidP="00EC06A7">
      <w:pPr>
        <w:rPr>
          <w:rFonts w:ascii="Times New Roman" w:eastAsia="Times New Roman" w:hAnsi="Times New Roman" w:cs="Times New Roman"/>
          <w:szCs w:val="20"/>
        </w:rPr>
      </w:pPr>
      <w:r w:rsidRPr="00AC1045">
        <w:rPr>
          <w:rFonts w:ascii="Times New Roman" w:eastAsia="Times New Roman" w:hAnsi="Times New Roman" w:cs="Times New Roman"/>
          <w:szCs w:val="20"/>
        </w:rPr>
        <w:lastRenderedPageBreak/>
        <w:t xml:space="preserve">1554.   Tout paiement suppose une obligation: ce qui a été payé sans qu'il existe une obligation est sujet à répétition. </w:t>
      </w:r>
    </w:p>
    <w:p w14:paraId="683CFE53" w14:textId="77777777" w:rsidR="00EC06A7" w:rsidRPr="00AC1045" w:rsidRDefault="00EC06A7" w:rsidP="00EC06A7">
      <w:pPr>
        <w:rPr>
          <w:rFonts w:ascii="Times New Roman" w:eastAsia="Times New Roman" w:hAnsi="Times New Roman" w:cs="Times New Roman"/>
          <w:szCs w:val="20"/>
        </w:rPr>
      </w:pPr>
    </w:p>
    <w:p w14:paraId="06F5B7DB" w14:textId="77777777" w:rsidR="00EC06A7" w:rsidRPr="00AC1045" w:rsidRDefault="00EC06A7" w:rsidP="00EC06A7">
      <w:pPr>
        <w:rPr>
          <w:rFonts w:ascii="Times New Roman" w:eastAsia="Times New Roman" w:hAnsi="Times New Roman" w:cs="Times New Roman"/>
          <w:szCs w:val="20"/>
        </w:rPr>
      </w:pPr>
      <w:r w:rsidRPr="00AC1045">
        <w:rPr>
          <w:rFonts w:ascii="Times New Roman" w:eastAsia="Times New Roman" w:hAnsi="Times New Roman" w:cs="Times New Roman"/>
          <w:szCs w:val="20"/>
        </w:rPr>
        <w:t xml:space="preserve">La répétition n'est cependant pas admise à l'égard des obligations naturelles qui ont été volontairement acquittées. </w:t>
      </w:r>
    </w:p>
    <w:p w14:paraId="1B9B1025" w14:textId="77777777" w:rsidR="00EC06A7" w:rsidRPr="00AC1045" w:rsidRDefault="00EC06A7" w:rsidP="00EC06A7">
      <w:pPr>
        <w:rPr>
          <w:rFonts w:ascii="Times New Roman" w:hAnsi="Times New Roman"/>
        </w:rPr>
        <w:sectPr w:rsidR="00EC06A7" w:rsidRPr="00AC1045">
          <w:type w:val="continuous"/>
          <w:pgSz w:w="12240" w:h="15840"/>
          <w:pgMar w:top="1440" w:right="1800" w:bottom="1440" w:left="1800" w:header="708" w:footer="708" w:gutter="0"/>
          <w:cols w:space="708"/>
          <w:docGrid w:linePitch="360"/>
        </w:sectPr>
      </w:pPr>
    </w:p>
    <w:p w14:paraId="26C72F23" w14:textId="77777777" w:rsidR="00EC06A7" w:rsidRPr="00AC1045" w:rsidRDefault="00EC06A7" w:rsidP="00EC06A7">
      <w:pPr>
        <w:rPr>
          <w:rFonts w:ascii="Times New Roman" w:hAnsi="Times New Roman"/>
        </w:rPr>
      </w:pPr>
    </w:p>
    <w:p w14:paraId="4268276F" w14:textId="569EFEF8" w:rsidR="00EC06A7" w:rsidRPr="00AC1045" w:rsidRDefault="00EC06A7" w:rsidP="00EC06A7">
      <w:pPr>
        <w:rPr>
          <w:rFonts w:ascii="Times New Roman" w:hAnsi="Times New Roman"/>
        </w:rPr>
      </w:pPr>
      <w:r w:rsidRPr="00AC1045">
        <w:rPr>
          <w:rFonts w:ascii="Times New Roman" w:hAnsi="Times New Roman"/>
        </w:rPr>
        <w:t>Ré</w:t>
      </w:r>
      <w:r w:rsidR="00521831">
        <w:rPr>
          <w:rFonts w:ascii="Times New Roman" w:hAnsi="Times New Roman"/>
        </w:rPr>
        <w:t xml:space="preserve">pétition = give the money back; </w:t>
      </w:r>
      <w:r w:rsidRPr="00AC1045">
        <w:rPr>
          <w:rFonts w:ascii="Times New Roman" w:hAnsi="Times New Roman"/>
        </w:rPr>
        <w:t>demander un remboursement</w:t>
      </w:r>
      <w:r w:rsidR="00BF3EF6">
        <w:rPr>
          <w:rFonts w:ascii="Times New Roman" w:hAnsi="Times New Roman"/>
        </w:rPr>
        <w:t xml:space="preserve"> (refund)</w:t>
      </w:r>
    </w:p>
    <w:p w14:paraId="30BD9F5F" w14:textId="77777777" w:rsidR="00EC06A7" w:rsidRPr="00AC1045" w:rsidRDefault="00EC06A7" w:rsidP="00EC06A7">
      <w:pPr>
        <w:rPr>
          <w:rFonts w:ascii="Times New Roman" w:hAnsi="Times New Roman"/>
        </w:rPr>
      </w:pPr>
    </w:p>
    <w:p w14:paraId="7597D560" w14:textId="77777777" w:rsidR="00EC06A7" w:rsidRPr="00AC1045" w:rsidRDefault="00EC06A7" w:rsidP="00EC06A7">
      <w:pPr>
        <w:rPr>
          <w:rFonts w:ascii="Times New Roman" w:hAnsi="Times New Roman"/>
        </w:rPr>
        <w:sectPr w:rsidR="00EC06A7" w:rsidRPr="00AC1045">
          <w:type w:val="continuous"/>
          <w:pgSz w:w="12240" w:h="15840"/>
          <w:pgMar w:top="1440" w:right="1800" w:bottom="1440" w:left="1800" w:header="708" w:footer="708" w:gutter="0"/>
          <w:cols w:num="2" w:space="708"/>
          <w:docGrid w:linePitch="360"/>
        </w:sectPr>
      </w:pPr>
    </w:p>
    <w:p w14:paraId="5CE1CA38" w14:textId="77777777" w:rsidR="00EC06A7" w:rsidRPr="00AC1045" w:rsidRDefault="00EC06A7" w:rsidP="00EC06A7">
      <w:pPr>
        <w:rPr>
          <w:rFonts w:ascii="Times New Roman" w:hAnsi="Times New Roman"/>
        </w:rPr>
      </w:pPr>
    </w:p>
    <w:p w14:paraId="5D17BA68" w14:textId="38A94967" w:rsidR="00EC06A7" w:rsidRPr="00AC1045" w:rsidRDefault="00EC06A7" w:rsidP="00EC06A7">
      <w:pPr>
        <w:rPr>
          <w:rFonts w:ascii="Times New Roman" w:hAnsi="Times New Roman"/>
        </w:rPr>
      </w:pPr>
      <w:r w:rsidRPr="00AC1045">
        <w:rPr>
          <w:rFonts w:ascii="Times New Roman" w:hAnsi="Times New Roman"/>
        </w:rPr>
        <w:t>L’Obligation naturelle peut être la caus</w:t>
      </w:r>
      <w:r w:rsidR="005C1A14">
        <w:rPr>
          <w:rFonts w:ascii="Times New Roman" w:hAnsi="Times New Roman"/>
        </w:rPr>
        <w:t xml:space="preserve">e d’un nouveau contrat; s’il y a un contrat l’obligation deviant une obli civile. </w:t>
      </w:r>
    </w:p>
    <w:p w14:paraId="72570F7B" w14:textId="77777777" w:rsidR="00EC06A7" w:rsidRPr="00AC1045" w:rsidRDefault="00EC06A7" w:rsidP="00EC06A7">
      <w:pPr>
        <w:rPr>
          <w:rFonts w:ascii="Times New Roman" w:hAnsi="Times New Roman"/>
        </w:rPr>
      </w:pPr>
    </w:p>
    <w:p w14:paraId="10F9CA83" w14:textId="77777777" w:rsidR="00EC06A7" w:rsidRPr="00AC1045" w:rsidRDefault="00EC06A7" w:rsidP="00EC06A7">
      <w:pPr>
        <w:rPr>
          <w:rFonts w:ascii="Times New Roman" w:hAnsi="Times New Roman"/>
          <w:b/>
        </w:rPr>
      </w:pPr>
      <w:r w:rsidRPr="00AC1045">
        <w:rPr>
          <w:rFonts w:ascii="Times New Roman" w:hAnsi="Times New Roman"/>
          <w:b/>
        </w:rPr>
        <w:t>Audet c. Grenon, 2005</w:t>
      </w:r>
    </w:p>
    <w:p w14:paraId="59DABB8F" w14:textId="77777777" w:rsidR="00EC06A7" w:rsidRPr="00AC1045" w:rsidRDefault="00EC06A7" w:rsidP="00EC06A7">
      <w:pPr>
        <w:rPr>
          <w:rFonts w:ascii="Times New Roman" w:hAnsi="Times New Roman"/>
        </w:rPr>
      </w:pPr>
    </w:p>
    <w:p w14:paraId="375A5117" w14:textId="47B30E30" w:rsidR="00EC06A7" w:rsidRPr="00720DE3" w:rsidRDefault="00EC06A7" w:rsidP="00EC06A7">
      <w:pPr>
        <w:rPr>
          <w:rFonts w:ascii="Times New Roman" w:hAnsi="Times New Roman"/>
          <w:color w:val="FF0000"/>
        </w:rPr>
      </w:pPr>
      <w:r w:rsidRPr="00AC1045">
        <w:rPr>
          <w:rFonts w:ascii="Times New Roman" w:hAnsi="Times New Roman"/>
        </w:rPr>
        <w:t xml:space="preserve">Un individu s’est chargé à décharger une obligation naturelle envers un autre individu. </w:t>
      </w:r>
      <w:r w:rsidRPr="00720DE3">
        <w:rPr>
          <w:rFonts w:ascii="Times New Roman" w:hAnsi="Times New Roman"/>
          <w:color w:val="FF0000"/>
        </w:rPr>
        <w:t>Ainsi, elle est devenue une obligation civile réclamable en cours</w:t>
      </w:r>
      <w:r w:rsidR="00720DE3" w:rsidRPr="00720DE3">
        <w:rPr>
          <w:rFonts w:ascii="Times New Roman" w:hAnsi="Times New Roman"/>
          <w:color w:val="FF0000"/>
        </w:rPr>
        <w:t xml:space="preserve"> or just an obligation naturelle reaffirmed in written form?</w:t>
      </w:r>
    </w:p>
    <w:p w14:paraId="1EE5A7AA" w14:textId="77777777" w:rsidR="00EC06A7" w:rsidRPr="00AC1045" w:rsidRDefault="00EC06A7" w:rsidP="00EC06A7">
      <w:pPr>
        <w:rPr>
          <w:rFonts w:ascii="Times New Roman" w:hAnsi="Times New Roman"/>
        </w:rPr>
      </w:pPr>
    </w:p>
    <w:p w14:paraId="6B5DE319" w14:textId="77777777" w:rsidR="00EC06A7" w:rsidRPr="00AC1045" w:rsidRDefault="00EC06A7" w:rsidP="00EC06A7">
      <w:pPr>
        <w:rPr>
          <w:rFonts w:ascii="Times New Roman" w:hAnsi="Times New Roman"/>
        </w:rPr>
      </w:pPr>
    </w:p>
    <w:p w14:paraId="0BDE14B8" w14:textId="77777777" w:rsidR="00EC06A7" w:rsidRPr="00AC1045" w:rsidRDefault="00EC06A7" w:rsidP="00EC06A7">
      <w:pPr>
        <w:rPr>
          <w:rFonts w:ascii="Times New Roman" w:hAnsi="Times New Roman"/>
        </w:rPr>
      </w:pPr>
    </w:p>
    <w:p w14:paraId="61CD9A34" w14:textId="77777777" w:rsidR="00EC06A7" w:rsidRPr="00AC1045" w:rsidRDefault="00EC06A7" w:rsidP="00EC06A7">
      <w:pPr>
        <w:rPr>
          <w:rFonts w:ascii="Times New Roman" w:hAnsi="Times New Roman"/>
        </w:rPr>
      </w:pPr>
    </w:p>
    <w:p w14:paraId="27A1A20C" w14:textId="77777777" w:rsidR="00EC06A7" w:rsidRPr="00AC1045" w:rsidRDefault="00EC06A7" w:rsidP="00EC06A7">
      <w:pPr>
        <w:rPr>
          <w:rFonts w:ascii="Times New Roman" w:hAnsi="Times New Roman"/>
        </w:rPr>
      </w:pPr>
    </w:p>
    <w:p w14:paraId="7ED26213" w14:textId="77777777" w:rsidR="00EC06A7" w:rsidRPr="00BF3EF6" w:rsidRDefault="00EC06A7" w:rsidP="00EC06A7">
      <w:pPr>
        <w:rPr>
          <w:rFonts w:ascii="Times New Roman" w:hAnsi="Times New Roman"/>
        </w:rPr>
      </w:pPr>
      <w:r w:rsidRPr="00BF3EF6">
        <w:rPr>
          <w:rFonts w:ascii="Times New Roman" w:hAnsi="Times New Roman"/>
        </w:rPr>
        <w:t>Contrat de jeu</w:t>
      </w:r>
    </w:p>
    <w:p w14:paraId="68096A30" w14:textId="77777777" w:rsidR="00EC06A7" w:rsidRPr="00BF3EF6" w:rsidRDefault="00EC06A7" w:rsidP="00EC06A7">
      <w:pPr>
        <w:rPr>
          <w:rFonts w:ascii="Times New Roman" w:eastAsia="Times New Roman" w:hAnsi="Times New Roman" w:cs="Times New Roman"/>
          <w:szCs w:val="20"/>
        </w:rPr>
      </w:pPr>
      <w:r w:rsidRPr="00BF3EF6">
        <w:rPr>
          <w:rFonts w:ascii="Times New Roman" w:eastAsia="Times New Roman" w:hAnsi="Times New Roman" w:cs="Times New Roman"/>
          <w:szCs w:val="20"/>
        </w:rPr>
        <w:t xml:space="preserve">2630.   Lorsque le jeu et le pari ne sont pas expressément autorisés, </w:t>
      </w:r>
      <w:r w:rsidRPr="00BF3EF6">
        <w:rPr>
          <w:rFonts w:ascii="Times New Roman" w:eastAsia="Times New Roman" w:hAnsi="Times New Roman" w:cs="Times New Roman"/>
          <w:szCs w:val="20"/>
          <w:u w:val="single"/>
        </w:rPr>
        <w:t>le gagnant ne peut exiger le paiement de la dette</w:t>
      </w:r>
      <w:r w:rsidRPr="00BF3EF6">
        <w:rPr>
          <w:rFonts w:ascii="Times New Roman" w:eastAsia="Times New Roman" w:hAnsi="Times New Roman" w:cs="Times New Roman"/>
          <w:szCs w:val="20"/>
        </w:rPr>
        <w:t xml:space="preserve"> et le perdant ne peut répéter la somme payée. </w:t>
      </w:r>
    </w:p>
    <w:p w14:paraId="4C3B93DF" w14:textId="77777777" w:rsidR="00EC06A7" w:rsidRPr="00BF3EF6" w:rsidRDefault="00EC06A7" w:rsidP="00EC06A7">
      <w:pPr>
        <w:rPr>
          <w:rFonts w:ascii="Times New Roman" w:eastAsia="Times New Roman" w:hAnsi="Times New Roman" w:cs="Times New Roman"/>
          <w:szCs w:val="20"/>
        </w:rPr>
      </w:pPr>
    </w:p>
    <w:p w14:paraId="24A4A316" w14:textId="77777777" w:rsidR="00EC06A7" w:rsidRPr="00BF3EF6" w:rsidRDefault="00EC06A7" w:rsidP="00EC06A7">
      <w:pPr>
        <w:rPr>
          <w:rFonts w:ascii="Times New Roman" w:eastAsia="Times New Roman" w:hAnsi="Times New Roman" w:cs="Times New Roman"/>
          <w:szCs w:val="20"/>
        </w:rPr>
      </w:pPr>
      <w:r w:rsidRPr="00BF3EF6">
        <w:rPr>
          <w:rFonts w:ascii="Times New Roman" w:eastAsia="Times New Roman" w:hAnsi="Times New Roman" w:cs="Times New Roman"/>
          <w:szCs w:val="20"/>
        </w:rPr>
        <w:t xml:space="preserve">Toutefois, il y a lieu à répétition dans les cas de fraude ou de supercherie, ou lorsque le perdant est un mineur ou un majeur protégé ou non doué de raison. </w:t>
      </w:r>
    </w:p>
    <w:p w14:paraId="5B114AFF" w14:textId="77777777" w:rsidR="00EC06A7" w:rsidRPr="00BF3EF6" w:rsidRDefault="00EC06A7" w:rsidP="00EC06A7">
      <w:pPr>
        <w:rPr>
          <w:rFonts w:ascii="Times New Roman" w:hAnsi="Times New Roman"/>
        </w:rPr>
      </w:pPr>
    </w:p>
    <w:p w14:paraId="417707D5" w14:textId="77777777" w:rsidR="00EC06A7" w:rsidRPr="00BF3EF6" w:rsidRDefault="00EC06A7" w:rsidP="00EC06A7">
      <w:pPr>
        <w:rPr>
          <w:rFonts w:ascii="Times New Roman" w:hAnsi="Times New Roman"/>
        </w:rPr>
      </w:pPr>
      <w:r w:rsidRPr="00BF3EF6">
        <w:rPr>
          <w:rFonts w:ascii="Times New Roman" w:hAnsi="Times New Roman"/>
        </w:rPr>
        <w:t xml:space="preserve">Le législateur a enlevé le droit d’action au créancier </w:t>
      </w:r>
    </w:p>
    <w:p w14:paraId="0E743F23" w14:textId="77777777" w:rsidR="00EC06A7" w:rsidRPr="00BF3EF6" w:rsidRDefault="00EC06A7" w:rsidP="00EC06A7">
      <w:pPr>
        <w:rPr>
          <w:rFonts w:ascii="Times New Roman" w:hAnsi="Times New Roman"/>
        </w:rPr>
      </w:pPr>
    </w:p>
    <w:p w14:paraId="1CA6E381" w14:textId="77777777" w:rsidR="00EC06A7" w:rsidRPr="00BF3EF6" w:rsidRDefault="00EC06A7" w:rsidP="00EC06A7">
      <w:pPr>
        <w:rPr>
          <w:rFonts w:ascii="Times New Roman" w:hAnsi="Times New Roman"/>
          <w:b/>
          <w:u w:val="single"/>
        </w:rPr>
      </w:pPr>
    </w:p>
    <w:p w14:paraId="497291C5" w14:textId="77777777" w:rsidR="00EC06A7" w:rsidRPr="00BF3EF6" w:rsidRDefault="00EC06A7" w:rsidP="00EC06A7">
      <w:pPr>
        <w:rPr>
          <w:rFonts w:ascii="Times New Roman" w:hAnsi="Times New Roman"/>
          <w:b/>
          <w:u w:val="single"/>
        </w:rPr>
      </w:pPr>
      <w:r w:rsidRPr="00BF3EF6">
        <w:rPr>
          <w:rFonts w:ascii="Times New Roman" w:hAnsi="Times New Roman"/>
          <w:b/>
          <w:u w:val="single"/>
        </w:rPr>
        <w:t>2) Les catégories d’obligations</w:t>
      </w:r>
    </w:p>
    <w:p w14:paraId="4B4F1E76" w14:textId="77777777" w:rsidR="00EC06A7" w:rsidRPr="00BF3EF6" w:rsidRDefault="00EC06A7" w:rsidP="00EC06A7">
      <w:pPr>
        <w:rPr>
          <w:rFonts w:ascii="Times New Roman" w:hAnsi="Times New Roman"/>
        </w:rPr>
      </w:pPr>
    </w:p>
    <w:p w14:paraId="35508449" w14:textId="77777777" w:rsidR="00EC06A7" w:rsidRPr="00BF3EF6" w:rsidRDefault="00EC06A7" w:rsidP="00EC06A7">
      <w:pPr>
        <w:rPr>
          <w:rFonts w:ascii="Times New Roman" w:hAnsi="Times New Roman"/>
        </w:rPr>
      </w:pPr>
      <w:r w:rsidRPr="00BF3EF6">
        <w:rPr>
          <w:rFonts w:ascii="Times New Roman" w:hAnsi="Times New Roman"/>
        </w:rPr>
        <w:t>a) D’après les sources d’obligations</w:t>
      </w:r>
    </w:p>
    <w:p w14:paraId="6CEFC22D" w14:textId="77777777" w:rsidR="00EC06A7" w:rsidRPr="00BF3EF6" w:rsidRDefault="00EC06A7" w:rsidP="00EC06A7">
      <w:pPr>
        <w:rPr>
          <w:rFonts w:ascii="Times New Roman" w:hAnsi="Times New Roman"/>
        </w:rPr>
      </w:pPr>
    </w:p>
    <w:p w14:paraId="44F93A80" w14:textId="77777777" w:rsidR="00EC06A7" w:rsidRPr="00BF3EF6" w:rsidRDefault="00EC06A7" w:rsidP="00EC06A7">
      <w:pPr>
        <w:rPr>
          <w:rFonts w:ascii="Times New Roman" w:hAnsi="Times New Roman"/>
        </w:rPr>
      </w:pPr>
      <w:r w:rsidRPr="00BF3EF6">
        <w:rPr>
          <w:rFonts w:ascii="Times New Roman" w:hAnsi="Times New Roman"/>
        </w:rPr>
        <w:t>On les classe d’après l’origine ou la base de l’obligation (Pk existe-il ce lien de droit?)</w:t>
      </w:r>
    </w:p>
    <w:p w14:paraId="2846079C" w14:textId="77777777" w:rsidR="00EC06A7" w:rsidRPr="00BF3EF6" w:rsidRDefault="00EC06A7" w:rsidP="00EC06A7">
      <w:pPr>
        <w:rPr>
          <w:rFonts w:ascii="Times New Roman" w:hAnsi="Times New Roman"/>
        </w:rPr>
      </w:pPr>
    </w:p>
    <w:p w14:paraId="219EAD9C" w14:textId="77777777" w:rsidR="00EC06A7" w:rsidRPr="00BF3EF6" w:rsidRDefault="00EC06A7" w:rsidP="00EC06A7">
      <w:pPr>
        <w:rPr>
          <w:rFonts w:ascii="Times New Roman" w:hAnsi="Times New Roman"/>
        </w:rPr>
      </w:pPr>
      <w:r w:rsidRPr="00BF3EF6">
        <w:rPr>
          <w:rFonts w:ascii="Times New Roman" w:hAnsi="Times New Roman"/>
        </w:rPr>
        <w:t>À quoi ça sert?</w:t>
      </w:r>
    </w:p>
    <w:p w14:paraId="5F770D84" w14:textId="77777777" w:rsidR="00EC06A7" w:rsidRPr="00BF3EF6" w:rsidRDefault="00EC06A7" w:rsidP="00EC06A7">
      <w:pPr>
        <w:rPr>
          <w:rFonts w:ascii="Times New Roman" w:hAnsi="Times New Roman"/>
          <w:u w:val="single"/>
        </w:rPr>
      </w:pPr>
      <w:r w:rsidRPr="00BF3EF6">
        <w:rPr>
          <w:rFonts w:ascii="Times New Roman" w:hAnsi="Times New Roman"/>
          <w:u w:val="single"/>
        </w:rPr>
        <w:t>Déterminer quel régime juridique est applicable</w:t>
      </w:r>
    </w:p>
    <w:p w14:paraId="754E649B" w14:textId="77777777" w:rsidR="00EC06A7" w:rsidRPr="00BF3EF6" w:rsidRDefault="00EC06A7" w:rsidP="00EC06A7">
      <w:pPr>
        <w:rPr>
          <w:rFonts w:ascii="Times New Roman" w:hAnsi="Times New Roman"/>
        </w:rPr>
      </w:pPr>
    </w:p>
    <w:p w14:paraId="5B767E7A" w14:textId="77777777" w:rsidR="00EC06A7" w:rsidRDefault="00EC06A7" w:rsidP="00EC06A7">
      <w:pPr>
        <w:rPr>
          <w:rFonts w:ascii="Times New Roman" w:hAnsi="Times New Roman"/>
        </w:rPr>
      </w:pPr>
      <w:r w:rsidRPr="00BF3EF6">
        <w:rPr>
          <w:rFonts w:ascii="Times New Roman" w:hAnsi="Times New Roman"/>
        </w:rPr>
        <w:lastRenderedPageBreak/>
        <w:t>À la base, en droit romain, il existait des contrats (entente entre deux parties, volontaire) et des délits (entente non volontaire)</w:t>
      </w:r>
    </w:p>
    <w:p w14:paraId="47B8BED1" w14:textId="66E01188" w:rsidR="001A22A3" w:rsidRDefault="001A22A3" w:rsidP="00EC06A7">
      <w:pPr>
        <w:rPr>
          <w:rFonts w:ascii="Times New Roman" w:hAnsi="Times New Roman"/>
        </w:rPr>
      </w:pPr>
      <w:r>
        <w:rPr>
          <w:rFonts w:ascii="Times New Roman" w:hAnsi="Times New Roman"/>
        </w:rPr>
        <w:tab/>
      </w:r>
      <w:r w:rsidRPr="001A22A3">
        <w:rPr>
          <w:rFonts w:ascii="Times New Roman" w:hAnsi="Times New Roman"/>
          <w:highlight w:val="cyan"/>
        </w:rPr>
        <w:t>Contrat:</w:t>
      </w:r>
      <w:r>
        <w:rPr>
          <w:rFonts w:ascii="Times New Roman" w:hAnsi="Times New Roman"/>
        </w:rPr>
        <w:t xml:space="preserve"> entente entre 2 personnes, volontairement</w:t>
      </w:r>
    </w:p>
    <w:p w14:paraId="74792728" w14:textId="26B14900" w:rsidR="001A22A3" w:rsidRPr="00BF3EF6" w:rsidRDefault="001A22A3" w:rsidP="00EC06A7">
      <w:pPr>
        <w:rPr>
          <w:rFonts w:ascii="Times New Roman" w:hAnsi="Times New Roman"/>
        </w:rPr>
      </w:pPr>
      <w:r>
        <w:rPr>
          <w:rFonts w:ascii="Times New Roman" w:hAnsi="Times New Roman"/>
        </w:rPr>
        <w:tab/>
      </w:r>
      <w:r w:rsidRPr="001A22A3">
        <w:rPr>
          <w:rFonts w:ascii="Times New Roman" w:hAnsi="Times New Roman"/>
          <w:highlight w:val="cyan"/>
        </w:rPr>
        <w:t>Delits:</w:t>
      </w:r>
      <w:r>
        <w:rPr>
          <w:rFonts w:ascii="Times New Roman" w:hAnsi="Times New Roman"/>
        </w:rPr>
        <w:t xml:space="preserve"> entente non volontaire</w:t>
      </w:r>
    </w:p>
    <w:p w14:paraId="6BDEE503" w14:textId="77777777" w:rsidR="00EC06A7" w:rsidRPr="00BF3EF6" w:rsidRDefault="00EC06A7" w:rsidP="00EC06A7">
      <w:pPr>
        <w:rPr>
          <w:rFonts w:ascii="Times New Roman" w:hAnsi="Times New Roman"/>
        </w:rPr>
      </w:pPr>
    </w:p>
    <w:p w14:paraId="610483FF" w14:textId="0D1D69B8" w:rsidR="00EC06A7" w:rsidRPr="00BF3EF6" w:rsidRDefault="00EC06A7" w:rsidP="00EC06A7">
      <w:pPr>
        <w:rPr>
          <w:rFonts w:ascii="Times New Roman" w:hAnsi="Times New Roman"/>
        </w:rPr>
      </w:pPr>
      <w:r w:rsidRPr="00BF3EF6">
        <w:rPr>
          <w:rFonts w:ascii="Times New Roman" w:hAnsi="Times New Roman"/>
        </w:rPr>
        <w:t>Certaines situations ne rentraient pas dans les deux catégories et c</w:t>
      </w:r>
      <w:r w:rsidR="001A22A3">
        <w:rPr>
          <w:rFonts w:ascii="Times New Roman" w:hAnsi="Times New Roman"/>
        </w:rPr>
        <w:t>réent des injustices, on a crée</w:t>
      </w:r>
      <w:r w:rsidRPr="00BF3EF6">
        <w:rPr>
          <w:rFonts w:ascii="Times New Roman" w:hAnsi="Times New Roman"/>
        </w:rPr>
        <w:t>: Quasi-contrats, quasi-délits</w:t>
      </w:r>
    </w:p>
    <w:p w14:paraId="0548BAA9" w14:textId="77777777" w:rsidR="00EC06A7" w:rsidRPr="00BF3EF6" w:rsidRDefault="00EC06A7" w:rsidP="00EC06A7">
      <w:pPr>
        <w:rPr>
          <w:rFonts w:ascii="Times New Roman" w:hAnsi="Times New Roman"/>
        </w:rPr>
      </w:pPr>
    </w:p>
    <w:p w14:paraId="522DA3E2" w14:textId="77777777" w:rsidR="00EC06A7" w:rsidRPr="00AC1045" w:rsidRDefault="00EC06A7" w:rsidP="00EC06A7">
      <w:pPr>
        <w:rPr>
          <w:rFonts w:ascii="Times New Roman" w:hAnsi="Times New Roman"/>
        </w:rPr>
      </w:pPr>
      <w:r w:rsidRPr="00BF3EF6">
        <w:rPr>
          <w:rFonts w:ascii="Times New Roman" w:hAnsi="Times New Roman"/>
        </w:rPr>
        <w:t>Dernière source, la loi peut aussi prévoir un lien entre des parties</w:t>
      </w:r>
    </w:p>
    <w:p w14:paraId="3BF501AC" w14:textId="77777777" w:rsidR="00EC06A7" w:rsidRPr="00AC1045" w:rsidRDefault="00EC06A7" w:rsidP="00EC06A7">
      <w:pPr>
        <w:rPr>
          <w:rFonts w:ascii="Times New Roman" w:hAnsi="Times New Roman"/>
        </w:rPr>
      </w:pPr>
    </w:p>
    <w:p w14:paraId="414E04E4" w14:textId="77777777" w:rsidR="00EC06A7" w:rsidRPr="00AC1045" w:rsidRDefault="00EC06A7" w:rsidP="00EC06A7">
      <w:pPr>
        <w:widowControl w:val="0"/>
        <w:autoSpaceDE w:val="0"/>
        <w:autoSpaceDN w:val="0"/>
        <w:adjustRightInd w:val="0"/>
        <w:spacing w:after="240"/>
        <w:rPr>
          <w:rFonts w:ascii="Times New Roman" w:hAnsi="Times New Roman" w:cs="Helvetica"/>
        </w:rPr>
      </w:pPr>
      <w:r w:rsidRPr="00AC1045">
        <w:rPr>
          <w:rFonts w:ascii="Times New Roman" w:hAnsi="Times New Roman" w:cs="Helvetica"/>
        </w:rPr>
        <w:t xml:space="preserve">Classification classique du C.c.B.C. </w:t>
      </w:r>
    </w:p>
    <w:p w14:paraId="691E7DC3" w14:textId="77777777" w:rsidR="00EC06A7" w:rsidRPr="00AC1045" w:rsidRDefault="00EC06A7" w:rsidP="00EC06A7">
      <w:pPr>
        <w:pStyle w:val="ListParagraph"/>
        <w:widowControl w:val="0"/>
        <w:numPr>
          <w:ilvl w:val="0"/>
          <w:numId w:val="17"/>
        </w:numPr>
        <w:autoSpaceDE w:val="0"/>
        <w:autoSpaceDN w:val="0"/>
        <w:adjustRightInd w:val="0"/>
        <w:spacing w:after="240"/>
        <w:rPr>
          <w:rFonts w:ascii="Times New Roman" w:hAnsi="Times New Roman" w:cs="Helvetica"/>
        </w:rPr>
      </w:pPr>
      <w:r w:rsidRPr="00AC1045">
        <w:rPr>
          <w:rFonts w:ascii="Times New Roman" w:hAnsi="Times New Roman" w:cs="Helvetica"/>
        </w:rPr>
        <w:t>Des contrats (naissant de la volonté de deux personnes)</w:t>
      </w:r>
    </w:p>
    <w:p w14:paraId="51CB80FF" w14:textId="35B16EA6" w:rsidR="00EC06A7" w:rsidRPr="001A22A3" w:rsidRDefault="001A22A3" w:rsidP="001A22A3">
      <w:pPr>
        <w:pStyle w:val="ListParagraph"/>
        <w:widowControl w:val="0"/>
        <w:numPr>
          <w:ilvl w:val="0"/>
          <w:numId w:val="17"/>
        </w:numPr>
        <w:autoSpaceDE w:val="0"/>
        <w:autoSpaceDN w:val="0"/>
        <w:adjustRightInd w:val="0"/>
        <w:spacing w:after="240"/>
        <w:rPr>
          <w:rFonts w:ascii="Times New Roman" w:hAnsi="Times New Roman" w:cs="Helvetica"/>
        </w:rPr>
      </w:pPr>
      <w:r>
        <w:rPr>
          <w:rFonts w:ascii="Times New Roman" w:hAnsi="Times New Roman" w:cs="Helvetica"/>
        </w:rPr>
        <w:t xml:space="preserve">Des quasi-contrats (fait licite: paiement indu </w:t>
      </w:r>
      <w:r w:rsidRPr="001A22A3">
        <w:rPr>
          <w:rFonts w:ascii="Times New Roman" w:hAnsi="Times New Roman" w:cs="Helvetica"/>
        </w:rPr>
        <w:sym w:font="Wingdings" w:char="F0E0"/>
      </w:r>
      <w:r>
        <w:rPr>
          <w:rFonts w:ascii="Times New Roman" w:hAnsi="Times New Roman" w:cs="Helvetica"/>
        </w:rPr>
        <w:t xml:space="preserve"> </w:t>
      </w:r>
      <w:r w:rsidR="00EC06A7" w:rsidRPr="001A22A3">
        <w:rPr>
          <w:rFonts w:ascii="Times New Roman" w:hAnsi="Times New Roman" w:cs="Helvetica"/>
        </w:rPr>
        <w:t>le payé doit restituter)</w:t>
      </w:r>
    </w:p>
    <w:p w14:paraId="0720AAB4" w14:textId="77777777" w:rsidR="00EC06A7" w:rsidRPr="00AC1045" w:rsidRDefault="00EC06A7" w:rsidP="00EC06A7">
      <w:pPr>
        <w:widowControl w:val="0"/>
        <w:autoSpaceDE w:val="0"/>
        <w:autoSpaceDN w:val="0"/>
        <w:adjustRightInd w:val="0"/>
        <w:spacing w:after="240"/>
        <w:rPr>
          <w:rFonts w:ascii="Times New Roman" w:hAnsi="Times New Roman" w:cs="Helvetica"/>
        </w:rPr>
      </w:pPr>
      <w:r w:rsidRPr="00AC1045">
        <w:rPr>
          <w:rFonts w:ascii="Times New Roman" w:hAnsi="Times New Roman" w:cs="Menlo Regular"/>
          <w:szCs w:val="22"/>
        </w:rPr>
        <w:t>« Cette situation n’est pas un contrat mais elle ressemble à celle autre situation »</w:t>
      </w:r>
    </w:p>
    <w:p w14:paraId="0B417CBB" w14:textId="25806460" w:rsidR="00EC06A7" w:rsidRPr="000102D6" w:rsidRDefault="00B13D38" w:rsidP="00EC06A7">
      <w:pPr>
        <w:rPr>
          <w:rFonts w:ascii="Times New Roman" w:hAnsi="Times New Roman" w:cs="Helvetica"/>
          <w:b/>
        </w:rPr>
      </w:pPr>
      <w:r w:rsidRPr="000102D6">
        <w:rPr>
          <w:rFonts w:ascii="Times New Roman" w:hAnsi="Times New Roman" w:cs="Helvetica"/>
          <w:b/>
        </w:rPr>
        <w:t>a) G</w:t>
      </w:r>
      <w:r w:rsidR="00EC06A7" w:rsidRPr="000102D6">
        <w:rPr>
          <w:rFonts w:ascii="Times New Roman" w:hAnsi="Times New Roman" w:cs="Helvetica"/>
          <w:b/>
        </w:rPr>
        <w:t>estion d’affaire (art. 1482-1490 C.c.Q.)</w:t>
      </w:r>
    </w:p>
    <w:p w14:paraId="6A5AD465" w14:textId="77777777" w:rsidR="00EC06A7" w:rsidRPr="00AC1045" w:rsidRDefault="00EC06A7" w:rsidP="00EC06A7">
      <w:pPr>
        <w:rPr>
          <w:rFonts w:ascii="Times New Roman" w:hAnsi="Times New Roman" w:cs="Helvetica"/>
        </w:rPr>
      </w:pPr>
    </w:p>
    <w:p w14:paraId="399304F4" w14:textId="77777777" w:rsidR="00EC06A7" w:rsidRPr="00AC1045" w:rsidRDefault="00EC06A7" w:rsidP="00EC06A7">
      <w:pPr>
        <w:rPr>
          <w:rFonts w:ascii="Times New Roman" w:eastAsia="Times New Roman" w:hAnsi="Times New Roman" w:cs="Times New Roman"/>
          <w:szCs w:val="20"/>
        </w:rPr>
      </w:pPr>
      <w:bookmarkStart w:id="2" w:name="s1482"/>
      <w:bookmarkEnd w:id="2"/>
      <w:r w:rsidRPr="00AC1045">
        <w:rPr>
          <w:rFonts w:ascii="Times New Roman" w:eastAsia="Times New Roman" w:hAnsi="Times New Roman" w:cs="Times New Roman"/>
          <w:szCs w:val="20"/>
        </w:rPr>
        <w:t xml:space="preserve">1482.   Il </w:t>
      </w:r>
      <w:r w:rsidRPr="00B13D38">
        <w:rPr>
          <w:rFonts w:ascii="Times New Roman" w:eastAsia="Times New Roman" w:hAnsi="Times New Roman" w:cs="Times New Roman"/>
          <w:szCs w:val="20"/>
        </w:rPr>
        <w:t xml:space="preserve">y a </w:t>
      </w:r>
      <w:r w:rsidRPr="00B13D38">
        <w:rPr>
          <w:rFonts w:ascii="Times New Roman" w:eastAsia="Times New Roman" w:hAnsi="Times New Roman" w:cs="Times New Roman"/>
          <w:szCs w:val="20"/>
          <w:u w:val="single"/>
        </w:rPr>
        <w:t>gestion d'affaires</w:t>
      </w:r>
      <w:r w:rsidRPr="00AC1045">
        <w:rPr>
          <w:rFonts w:ascii="Times New Roman" w:eastAsia="Times New Roman" w:hAnsi="Times New Roman" w:cs="Times New Roman"/>
          <w:szCs w:val="20"/>
        </w:rPr>
        <w:t xml:space="preserve"> lorsqu'une personne, le </w:t>
      </w:r>
      <w:r w:rsidRPr="00B13D38">
        <w:rPr>
          <w:rFonts w:ascii="Times New Roman" w:eastAsia="Times New Roman" w:hAnsi="Times New Roman" w:cs="Times New Roman"/>
          <w:szCs w:val="20"/>
          <w:highlight w:val="cyan"/>
        </w:rPr>
        <w:t>gérant,</w:t>
      </w:r>
      <w:r w:rsidRPr="00AC1045">
        <w:rPr>
          <w:rFonts w:ascii="Times New Roman" w:eastAsia="Times New Roman" w:hAnsi="Times New Roman" w:cs="Times New Roman"/>
          <w:szCs w:val="20"/>
        </w:rPr>
        <w:t xml:space="preserve"> de </w:t>
      </w:r>
      <w:r w:rsidRPr="00B13D38">
        <w:rPr>
          <w:rFonts w:ascii="Times New Roman" w:eastAsia="Times New Roman" w:hAnsi="Times New Roman" w:cs="Times New Roman"/>
          <w:szCs w:val="20"/>
          <w:highlight w:val="cyan"/>
        </w:rPr>
        <w:t>façon spontanée</w:t>
      </w:r>
      <w:r w:rsidRPr="00AC1045">
        <w:rPr>
          <w:rFonts w:ascii="Times New Roman" w:eastAsia="Times New Roman" w:hAnsi="Times New Roman" w:cs="Times New Roman"/>
          <w:szCs w:val="20"/>
        </w:rPr>
        <w:t xml:space="preserve"> et </w:t>
      </w:r>
      <w:r w:rsidRPr="00B13D38">
        <w:rPr>
          <w:rFonts w:ascii="Times New Roman" w:eastAsia="Times New Roman" w:hAnsi="Times New Roman" w:cs="Times New Roman"/>
          <w:szCs w:val="20"/>
          <w:highlight w:val="cyan"/>
        </w:rPr>
        <w:t>sans</w:t>
      </w:r>
      <w:r w:rsidRPr="00AC1045">
        <w:rPr>
          <w:rFonts w:ascii="Times New Roman" w:eastAsia="Times New Roman" w:hAnsi="Times New Roman" w:cs="Times New Roman"/>
          <w:szCs w:val="20"/>
        </w:rPr>
        <w:t xml:space="preserve"> </w:t>
      </w:r>
      <w:r w:rsidRPr="00B13D38">
        <w:rPr>
          <w:rFonts w:ascii="Times New Roman" w:eastAsia="Times New Roman" w:hAnsi="Times New Roman" w:cs="Times New Roman"/>
          <w:szCs w:val="20"/>
          <w:highlight w:val="cyan"/>
        </w:rPr>
        <w:t>y être obligée</w:t>
      </w:r>
      <w:r w:rsidRPr="00AC1045">
        <w:rPr>
          <w:rFonts w:ascii="Times New Roman" w:eastAsia="Times New Roman" w:hAnsi="Times New Roman" w:cs="Times New Roman"/>
          <w:szCs w:val="20"/>
        </w:rPr>
        <w:t xml:space="preserve">, entreprend </w:t>
      </w:r>
      <w:r w:rsidRPr="00B13D38">
        <w:rPr>
          <w:rFonts w:ascii="Times New Roman" w:eastAsia="Times New Roman" w:hAnsi="Times New Roman" w:cs="Times New Roman"/>
          <w:szCs w:val="20"/>
          <w:highlight w:val="cyan"/>
        </w:rPr>
        <w:t>volontairement et opportunément</w:t>
      </w:r>
      <w:r w:rsidRPr="00AC1045">
        <w:rPr>
          <w:rFonts w:ascii="Times New Roman" w:eastAsia="Times New Roman" w:hAnsi="Times New Roman" w:cs="Times New Roman"/>
          <w:szCs w:val="20"/>
        </w:rPr>
        <w:t xml:space="preserve"> de </w:t>
      </w:r>
      <w:r w:rsidRPr="00B13D38">
        <w:rPr>
          <w:rFonts w:ascii="Times New Roman" w:eastAsia="Times New Roman" w:hAnsi="Times New Roman" w:cs="Times New Roman"/>
          <w:szCs w:val="20"/>
          <w:highlight w:val="cyan"/>
        </w:rPr>
        <w:t>gérer l'affaire d'une autre</w:t>
      </w:r>
      <w:r w:rsidRPr="00AC1045">
        <w:rPr>
          <w:rFonts w:ascii="Times New Roman" w:eastAsia="Times New Roman" w:hAnsi="Times New Roman" w:cs="Times New Roman"/>
          <w:szCs w:val="20"/>
        </w:rPr>
        <w:t xml:space="preserve"> </w:t>
      </w:r>
      <w:r w:rsidRPr="00B13D38">
        <w:rPr>
          <w:rFonts w:ascii="Times New Roman" w:eastAsia="Times New Roman" w:hAnsi="Times New Roman" w:cs="Times New Roman"/>
          <w:szCs w:val="20"/>
          <w:highlight w:val="cyan"/>
        </w:rPr>
        <w:t>personne</w:t>
      </w:r>
      <w:r w:rsidRPr="00AC1045">
        <w:rPr>
          <w:rFonts w:ascii="Times New Roman" w:eastAsia="Times New Roman" w:hAnsi="Times New Roman" w:cs="Times New Roman"/>
          <w:szCs w:val="20"/>
        </w:rPr>
        <w:t xml:space="preserve">, le </w:t>
      </w:r>
      <w:r w:rsidRPr="00B13D38">
        <w:rPr>
          <w:rFonts w:ascii="Times New Roman" w:eastAsia="Times New Roman" w:hAnsi="Times New Roman" w:cs="Times New Roman"/>
          <w:szCs w:val="20"/>
          <w:highlight w:val="cyan"/>
        </w:rPr>
        <w:t>géré, hors la connaissance de celle-ci</w:t>
      </w:r>
      <w:r w:rsidRPr="00AC1045">
        <w:rPr>
          <w:rFonts w:ascii="Times New Roman" w:eastAsia="Times New Roman" w:hAnsi="Times New Roman" w:cs="Times New Roman"/>
          <w:szCs w:val="20"/>
        </w:rPr>
        <w:t xml:space="preserve"> ou à sa connaissance si elle n'était pas elle-même en mesure de désigner un mandataire ou d'y pourvoir de toute autre manière. </w:t>
      </w:r>
    </w:p>
    <w:p w14:paraId="5831CB72" w14:textId="77777777" w:rsidR="00EC06A7" w:rsidRPr="00AC1045" w:rsidRDefault="00EC06A7" w:rsidP="00EC06A7">
      <w:pPr>
        <w:rPr>
          <w:rFonts w:ascii="Times New Roman" w:hAnsi="Times New Roman" w:cs="Helvetica"/>
        </w:rPr>
      </w:pPr>
    </w:p>
    <w:p w14:paraId="0956C735" w14:textId="524A9FAF" w:rsidR="00EC06A7" w:rsidRPr="00AC1045" w:rsidRDefault="00B13D38" w:rsidP="00EC06A7">
      <w:pPr>
        <w:rPr>
          <w:rFonts w:ascii="Times New Roman" w:hAnsi="Times New Roman" w:cs="Helvetica"/>
        </w:rPr>
      </w:pPr>
      <w:r>
        <w:rPr>
          <w:rFonts w:ascii="Times New Roman" w:hAnsi="Times New Roman" w:cs="Helvetica"/>
        </w:rPr>
        <w:t>Ex.</w:t>
      </w:r>
      <w:r w:rsidR="00EC06A7" w:rsidRPr="00AC1045">
        <w:rPr>
          <w:rFonts w:ascii="Times New Roman" w:hAnsi="Times New Roman" w:cs="Helvetica"/>
        </w:rPr>
        <w:t>: Inondation ou personne en coma avec des enfants (doivent les mettre à l’école et les nourrir)</w:t>
      </w:r>
    </w:p>
    <w:p w14:paraId="6124FA38" w14:textId="77777777" w:rsidR="00EC06A7" w:rsidRPr="00AC1045" w:rsidRDefault="00EC06A7" w:rsidP="00EC06A7">
      <w:pPr>
        <w:rPr>
          <w:rFonts w:ascii="Times New Roman" w:hAnsi="Times New Roman" w:cs="Helvetica"/>
        </w:rPr>
      </w:pPr>
    </w:p>
    <w:p w14:paraId="62A0187F" w14:textId="7552BBF2" w:rsidR="00EC06A7" w:rsidRPr="00AC1045" w:rsidRDefault="00EC06A7" w:rsidP="00EC06A7">
      <w:pPr>
        <w:rPr>
          <w:rFonts w:ascii="Times New Roman" w:hAnsi="Times New Roman" w:cs="Helvetica"/>
        </w:rPr>
      </w:pPr>
      <w:r w:rsidRPr="00AC1045">
        <w:rPr>
          <w:rFonts w:ascii="Times New Roman" w:hAnsi="Times New Roman" w:cs="Helvetica"/>
        </w:rPr>
        <w:t>La deuxième perso</w:t>
      </w:r>
      <w:r w:rsidR="00B13D38">
        <w:rPr>
          <w:rFonts w:ascii="Times New Roman" w:hAnsi="Times New Roman" w:cs="Helvetica"/>
        </w:rPr>
        <w:t xml:space="preserve">nne doit rembourser la première – le gere (le maître) doit rembourser le gerant. </w:t>
      </w:r>
    </w:p>
    <w:p w14:paraId="32D8BE64" w14:textId="77777777" w:rsidR="00EC06A7" w:rsidRPr="00AC1045" w:rsidRDefault="00EC06A7" w:rsidP="00EC06A7">
      <w:pPr>
        <w:rPr>
          <w:rFonts w:ascii="Times New Roman" w:hAnsi="Times New Roman" w:cs="Helvetica"/>
        </w:rPr>
      </w:pPr>
    </w:p>
    <w:p w14:paraId="400CDEA4" w14:textId="77777777" w:rsidR="00EC06A7" w:rsidRDefault="00EC06A7" w:rsidP="00EC06A7">
      <w:pPr>
        <w:rPr>
          <w:rFonts w:ascii="Times New Roman" w:hAnsi="Times New Roman" w:cs="Helvetica"/>
        </w:rPr>
      </w:pPr>
      <w:r w:rsidRPr="00AC1045">
        <w:rPr>
          <w:rFonts w:ascii="Times New Roman" w:hAnsi="Times New Roman" w:cs="Helvetica"/>
        </w:rPr>
        <w:t xml:space="preserve">On raisonne comme si c’était un mandat </w:t>
      </w:r>
    </w:p>
    <w:p w14:paraId="49AABD41" w14:textId="77777777" w:rsidR="000102D6" w:rsidRPr="00AC1045" w:rsidRDefault="000102D6" w:rsidP="00EC06A7">
      <w:pPr>
        <w:rPr>
          <w:rFonts w:ascii="Times New Roman" w:hAnsi="Times New Roman" w:cs="Helvetica"/>
        </w:rPr>
      </w:pPr>
    </w:p>
    <w:p w14:paraId="48C60B06" w14:textId="77777777" w:rsidR="00EC06A7" w:rsidRPr="000102D6" w:rsidRDefault="00EC06A7" w:rsidP="00EC06A7">
      <w:pPr>
        <w:rPr>
          <w:rFonts w:ascii="Times New Roman" w:hAnsi="Times New Roman" w:cs="Helvetica"/>
          <w:b/>
        </w:rPr>
      </w:pPr>
      <w:r w:rsidRPr="000102D6">
        <w:rPr>
          <w:rFonts w:ascii="Times New Roman" w:hAnsi="Times New Roman" w:cs="Helvetica"/>
          <w:b/>
        </w:rPr>
        <w:t> b) réception de l’indu (art. 1491-1492 C.c.Q.) </w:t>
      </w:r>
    </w:p>
    <w:p w14:paraId="70A1D006" w14:textId="77777777" w:rsidR="00EC06A7" w:rsidRPr="00AC1045" w:rsidRDefault="00EC06A7" w:rsidP="00EC06A7">
      <w:pPr>
        <w:rPr>
          <w:rFonts w:ascii="Times New Roman" w:hAnsi="Times New Roman" w:cs="Helvetica"/>
        </w:rPr>
      </w:pPr>
    </w:p>
    <w:p w14:paraId="0AB67723" w14:textId="4AD64D23" w:rsidR="00EC06A7" w:rsidRPr="00AC1045" w:rsidRDefault="00EC06A7" w:rsidP="00EC06A7">
      <w:pPr>
        <w:rPr>
          <w:rFonts w:ascii="Times New Roman" w:eastAsia="Times New Roman" w:hAnsi="Times New Roman" w:cs="Times New Roman"/>
          <w:szCs w:val="20"/>
        </w:rPr>
      </w:pPr>
      <w:r w:rsidRPr="00AC1045">
        <w:rPr>
          <w:rFonts w:ascii="Times New Roman" w:eastAsia="Times New Roman" w:hAnsi="Times New Roman" w:cs="Times New Roman"/>
          <w:szCs w:val="20"/>
        </w:rPr>
        <w:t xml:space="preserve">1491.   Le </w:t>
      </w:r>
      <w:r w:rsidRPr="000102D6">
        <w:rPr>
          <w:rFonts w:ascii="Times New Roman" w:eastAsia="Times New Roman" w:hAnsi="Times New Roman" w:cs="Times New Roman"/>
          <w:szCs w:val="20"/>
          <w:highlight w:val="cyan"/>
        </w:rPr>
        <w:t>paiement fait par erreur</w:t>
      </w:r>
      <w:r w:rsidRPr="00AC1045">
        <w:rPr>
          <w:rFonts w:ascii="Times New Roman" w:eastAsia="Times New Roman" w:hAnsi="Times New Roman" w:cs="Times New Roman"/>
          <w:szCs w:val="20"/>
        </w:rPr>
        <w:t xml:space="preserve">, </w:t>
      </w:r>
      <w:r w:rsidRPr="000102D6">
        <w:rPr>
          <w:rFonts w:ascii="Times New Roman" w:eastAsia="Times New Roman" w:hAnsi="Times New Roman" w:cs="Times New Roman"/>
          <w:szCs w:val="20"/>
          <w:highlight w:val="cyan"/>
        </w:rPr>
        <w:t>ou</w:t>
      </w:r>
      <w:r w:rsidRPr="00AC1045">
        <w:rPr>
          <w:rFonts w:ascii="Times New Roman" w:eastAsia="Times New Roman" w:hAnsi="Times New Roman" w:cs="Times New Roman"/>
          <w:szCs w:val="20"/>
        </w:rPr>
        <w:t xml:space="preserve"> simplement </w:t>
      </w:r>
      <w:r w:rsidRPr="000102D6">
        <w:rPr>
          <w:rFonts w:ascii="Times New Roman" w:eastAsia="Times New Roman" w:hAnsi="Times New Roman" w:cs="Times New Roman"/>
          <w:szCs w:val="20"/>
          <w:highlight w:val="cyan"/>
        </w:rPr>
        <w:t>pour éviter un préjudice</w:t>
      </w:r>
      <w:r w:rsidRPr="00AC1045">
        <w:rPr>
          <w:rFonts w:ascii="Times New Roman" w:eastAsia="Times New Roman" w:hAnsi="Times New Roman" w:cs="Times New Roman"/>
          <w:szCs w:val="20"/>
        </w:rPr>
        <w:t xml:space="preserve"> à celui qui le fait en protestant qu'il </w:t>
      </w:r>
      <w:r w:rsidRPr="000102D6">
        <w:rPr>
          <w:rFonts w:ascii="Times New Roman" w:eastAsia="Times New Roman" w:hAnsi="Times New Roman" w:cs="Times New Roman"/>
          <w:szCs w:val="20"/>
          <w:highlight w:val="cyan"/>
        </w:rPr>
        <w:t>ne doit rien</w:t>
      </w:r>
      <w:r w:rsidRPr="00AC1045">
        <w:rPr>
          <w:rFonts w:ascii="Times New Roman" w:eastAsia="Times New Roman" w:hAnsi="Times New Roman" w:cs="Times New Roman"/>
          <w:szCs w:val="20"/>
        </w:rPr>
        <w:t xml:space="preserve">, </w:t>
      </w:r>
      <w:r w:rsidRPr="000102D6">
        <w:rPr>
          <w:rFonts w:ascii="Times New Roman" w:eastAsia="Times New Roman" w:hAnsi="Times New Roman" w:cs="Times New Roman"/>
          <w:szCs w:val="20"/>
          <w:highlight w:val="cyan"/>
        </w:rPr>
        <w:t>oblige celui qui l'a reçu à le restituer</w:t>
      </w:r>
      <w:r w:rsidR="000102D6">
        <w:rPr>
          <w:rFonts w:ascii="Times New Roman" w:eastAsia="Times New Roman" w:hAnsi="Times New Roman" w:cs="Times New Roman"/>
          <w:szCs w:val="20"/>
        </w:rPr>
        <w:t xml:space="preserve"> (restoration de l’indu)</w:t>
      </w:r>
      <w:r w:rsidRPr="00AC1045">
        <w:rPr>
          <w:rFonts w:ascii="Times New Roman" w:eastAsia="Times New Roman" w:hAnsi="Times New Roman" w:cs="Times New Roman"/>
          <w:szCs w:val="20"/>
        </w:rPr>
        <w:t xml:space="preserve">. </w:t>
      </w:r>
    </w:p>
    <w:p w14:paraId="15051E0F" w14:textId="1A5A11C8" w:rsidR="00EC06A7" w:rsidRPr="00AC1045" w:rsidRDefault="000102D6" w:rsidP="00EC06A7">
      <w:pPr>
        <w:rPr>
          <w:rFonts w:ascii="Times New Roman" w:eastAsia="Times New Roman" w:hAnsi="Times New Roman" w:cs="Times New Roman"/>
          <w:szCs w:val="20"/>
        </w:rPr>
      </w:pPr>
      <w:r>
        <w:rPr>
          <w:rFonts w:ascii="Times New Roman" w:eastAsia="Times New Roman" w:hAnsi="Times New Roman" w:cs="Times New Roman"/>
          <w:szCs w:val="20"/>
        </w:rPr>
        <w:tab/>
        <w:t>EXCEPTION</w:t>
      </w:r>
    </w:p>
    <w:p w14:paraId="005EDC9A" w14:textId="77777777" w:rsidR="00EC06A7" w:rsidRPr="00AC1045" w:rsidRDefault="00EC06A7" w:rsidP="00EC06A7">
      <w:pPr>
        <w:rPr>
          <w:rFonts w:ascii="Times New Roman" w:eastAsia="Times New Roman" w:hAnsi="Times New Roman" w:cs="Times New Roman"/>
          <w:szCs w:val="20"/>
        </w:rPr>
      </w:pPr>
      <w:r w:rsidRPr="00AC1045">
        <w:rPr>
          <w:rFonts w:ascii="Times New Roman" w:eastAsia="Times New Roman" w:hAnsi="Times New Roman" w:cs="Times New Roman"/>
          <w:szCs w:val="20"/>
        </w:rPr>
        <w:t xml:space="preserve">Toutefois, il n'y a </w:t>
      </w:r>
      <w:proofErr w:type="gramStart"/>
      <w:r w:rsidRPr="00AC1045">
        <w:rPr>
          <w:rFonts w:ascii="Times New Roman" w:eastAsia="Times New Roman" w:hAnsi="Times New Roman" w:cs="Times New Roman"/>
          <w:szCs w:val="20"/>
        </w:rPr>
        <w:t>pas</w:t>
      </w:r>
      <w:proofErr w:type="gramEnd"/>
      <w:r w:rsidRPr="00AC1045">
        <w:rPr>
          <w:rFonts w:ascii="Times New Roman" w:eastAsia="Times New Roman" w:hAnsi="Times New Roman" w:cs="Times New Roman"/>
          <w:szCs w:val="20"/>
        </w:rPr>
        <w:t xml:space="preserve"> lieu à la restitution lorsque, par suite du paiement, celui qui a reçu de bonne foi a désormais une créance prescrite, a détruit son titre ou s'est privé d'une sûreté, sauf le recours de celui qui a payé contre le véritable débiteur. </w:t>
      </w:r>
    </w:p>
    <w:p w14:paraId="5241A76F" w14:textId="77777777" w:rsidR="00EC06A7" w:rsidRPr="00AC1045" w:rsidRDefault="00EC06A7" w:rsidP="00EC06A7">
      <w:pPr>
        <w:rPr>
          <w:rFonts w:ascii="Times New Roman" w:hAnsi="Times New Roman" w:cs="Helvetica"/>
        </w:rPr>
      </w:pPr>
    </w:p>
    <w:p w14:paraId="0AF10DD7" w14:textId="77777777" w:rsidR="00EC06A7" w:rsidRPr="00AC1045" w:rsidRDefault="00EC06A7" w:rsidP="00EC06A7">
      <w:pPr>
        <w:rPr>
          <w:rFonts w:ascii="Times New Roman" w:hAnsi="Times New Roman" w:cs="Helvetica"/>
        </w:rPr>
      </w:pPr>
    </w:p>
    <w:p w14:paraId="5CACB5E3" w14:textId="30FF3541" w:rsidR="00EC06A7" w:rsidRPr="000102D6" w:rsidRDefault="000102D6" w:rsidP="00EC06A7">
      <w:pPr>
        <w:rPr>
          <w:rFonts w:ascii="Times New Roman" w:hAnsi="Times New Roman" w:cs="Helvetica"/>
          <w:b/>
        </w:rPr>
      </w:pPr>
      <w:r w:rsidRPr="000102D6">
        <w:rPr>
          <w:rFonts w:ascii="Times New Roman" w:hAnsi="Times New Roman" w:cs="Helvetica"/>
          <w:b/>
        </w:rPr>
        <w:t>c) E</w:t>
      </w:r>
      <w:r w:rsidR="00EC06A7" w:rsidRPr="000102D6">
        <w:rPr>
          <w:rFonts w:ascii="Times New Roman" w:hAnsi="Times New Roman" w:cs="Helvetica"/>
          <w:b/>
        </w:rPr>
        <w:t>nrichissement injustifié (art. 1493-1496 C.c.Q.)</w:t>
      </w:r>
    </w:p>
    <w:p w14:paraId="68CABBED" w14:textId="77777777" w:rsidR="00EC06A7" w:rsidRPr="00AC1045" w:rsidRDefault="00EC06A7" w:rsidP="00EC06A7">
      <w:pPr>
        <w:rPr>
          <w:rFonts w:ascii="Times New Roman" w:hAnsi="Times New Roman" w:cs="Helvetica"/>
        </w:rPr>
      </w:pPr>
    </w:p>
    <w:p w14:paraId="4498539B" w14:textId="77777777" w:rsidR="00EC06A7" w:rsidRPr="00AC1045" w:rsidRDefault="00EC06A7" w:rsidP="00EC06A7">
      <w:pPr>
        <w:rPr>
          <w:rFonts w:ascii="Times New Roman" w:eastAsia="Times New Roman" w:hAnsi="Times New Roman" w:cs="Times New Roman"/>
          <w:szCs w:val="20"/>
        </w:rPr>
      </w:pPr>
      <w:bookmarkStart w:id="3" w:name="s1493"/>
      <w:bookmarkEnd w:id="3"/>
      <w:r w:rsidRPr="00AC1045">
        <w:rPr>
          <w:rFonts w:ascii="Times New Roman" w:eastAsia="Times New Roman" w:hAnsi="Times New Roman" w:cs="Times New Roman"/>
          <w:szCs w:val="20"/>
        </w:rPr>
        <w:lastRenderedPageBreak/>
        <w:t xml:space="preserve">1493.   Celui qui s'enrichit aux dépens d'autrui doit, jusqu'à concurrence de son enrichissement, indemniser ce dernier de son appauvrissement corrélatif s'il n'existe </w:t>
      </w:r>
      <w:r w:rsidRPr="00AC1045">
        <w:rPr>
          <w:rFonts w:ascii="Times New Roman" w:eastAsia="Times New Roman" w:hAnsi="Times New Roman" w:cs="Times New Roman"/>
          <w:b/>
          <w:szCs w:val="20"/>
        </w:rPr>
        <w:t>aucune justification</w:t>
      </w:r>
      <w:r w:rsidRPr="00AC1045">
        <w:rPr>
          <w:rFonts w:ascii="Times New Roman" w:eastAsia="Times New Roman" w:hAnsi="Times New Roman" w:cs="Times New Roman"/>
          <w:szCs w:val="20"/>
        </w:rPr>
        <w:t xml:space="preserve"> à l'enrichissement ou à l'appauvrissement. </w:t>
      </w:r>
    </w:p>
    <w:p w14:paraId="22CC395A" w14:textId="77777777" w:rsidR="00EC06A7" w:rsidRPr="00AC1045" w:rsidRDefault="00EC06A7" w:rsidP="00EC06A7">
      <w:pPr>
        <w:rPr>
          <w:rFonts w:ascii="Times New Roman" w:hAnsi="Times New Roman"/>
        </w:rPr>
      </w:pPr>
    </w:p>
    <w:p w14:paraId="0FC0F595" w14:textId="77777777" w:rsidR="00EC06A7" w:rsidRPr="00AC1045" w:rsidRDefault="00EC06A7" w:rsidP="00EC06A7">
      <w:pPr>
        <w:rPr>
          <w:rFonts w:ascii="Times New Roman" w:hAnsi="Times New Roman"/>
        </w:rPr>
      </w:pPr>
      <w:r w:rsidRPr="00AC1045">
        <w:rPr>
          <w:rFonts w:ascii="Times New Roman" w:hAnsi="Times New Roman"/>
        </w:rPr>
        <w:t>Woertler c. Rolland, 2009</w:t>
      </w:r>
    </w:p>
    <w:p w14:paraId="789A1E55" w14:textId="77777777" w:rsidR="00EC06A7" w:rsidRPr="00AC1045" w:rsidRDefault="00EC06A7" w:rsidP="00EC06A7">
      <w:pPr>
        <w:rPr>
          <w:rFonts w:ascii="Times New Roman" w:hAnsi="Times New Roman"/>
        </w:rPr>
      </w:pPr>
    </w:p>
    <w:p w14:paraId="4B8A8E7A" w14:textId="20423167" w:rsidR="00EC06A7" w:rsidRPr="00AC1045" w:rsidRDefault="00EC06A7" w:rsidP="00EC06A7">
      <w:pPr>
        <w:widowControl w:val="0"/>
        <w:autoSpaceDE w:val="0"/>
        <w:autoSpaceDN w:val="0"/>
        <w:adjustRightInd w:val="0"/>
        <w:spacing w:after="240"/>
        <w:rPr>
          <w:rFonts w:ascii="Times New Roman" w:hAnsi="Times New Roman" w:cs="Helvetica"/>
        </w:rPr>
      </w:pPr>
      <w:r w:rsidRPr="00AC1045">
        <w:rPr>
          <w:rFonts w:ascii="Times New Roman" w:hAnsi="Times New Roman" w:cs="Helvetica"/>
        </w:rPr>
        <w:t>Les parents n’ont qu’une obligation naturelle ou morale d’assumer les frais funéraires de leur enfant en droit québécois. Il s’agi</w:t>
      </w:r>
      <w:r w:rsidR="00F62923">
        <w:rPr>
          <w:rFonts w:ascii="Times New Roman" w:hAnsi="Times New Roman" w:cs="Helvetica"/>
        </w:rPr>
        <w:t xml:space="preserve">t d’une dette de la succession </w:t>
      </w:r>
      <w:bookmarkStart w:id="4" w:name="_GoBack"/>
      <w:bookmarkEnd w:id="4"/>
      <w:r w:rsidRPr="00AC1045">
        <w:rPr>
          <w:rFonts w:ascii="Times New Roman" w:hAnsi="Times New Roman" w:cs="Helvetica"/>
        </w:rPr>
        <w:t>que les héritiers ou successibles doivent agir pour régler.</w:t>
      </w:r>
    </w:p>
    <w:p w14:paraId="1D88B1DE" w14:textId="77777777" w:rsidR="00EC06A7" w:rsidRPr="00AC1045" w:rsidRDefault="00EC06A7" w:rsidP="00EC06A7">
      <w:pPr>
        <w:widowControl w:val="0"/>
        <w:autoSpaceDE w:val="0"/>
        <w:autoSpaceDN w:val="0"/>
        <w:adjustRightInd w:val="0"/>
        <w:spacing w:after="240"/>
        <w:rPr>
          <w:rFonts w:ascii="Times New Roman" w:hAnsi="Times New Roman" w:cs="Helvetica"/>
        </w:rPr>
      </w:pPr>
    </w:p>
    <w:p w14:paraId="201C596F" w14:textId="77777777" w:rsidR="00EC06A7" w:rsidRPr="00AC1045" w:rsidRDefault="00EC06A7" w:rsidP="00EC06A7">
      <w:pPr>
        <w:widowControl w:val="0"/>
        <w:autoSpaceDE w:val="0"/>
        <w:autoSpaceDN w:val="0"/>
        <w:adjustRightInd w:val="0"/>
        <w:spacing w:after="240"/>
        <w:rPr>
          <w:rFonts w:ascii="Times New Roman" w:hAnsi="Times New Roman" w:cs="Helvetica"/>
        </w:rPr>
      </w:pPr>
      <w:r w:rsidRPr="00AC1045">
        <w:rPr>
          <w:rFonts w:ascii="Times New Roman" w:hAnsi="Times New Roman" w:cs="Helvetica"/>
        </w:rPr>
        <w:t>On ne parle pas d’enrichissement injustifié dans ce cas puisque Woertler n’a pas soulevé cet argument</w:t>
      </w:r>
    </w:p>
    <w:p w14:paraId="7A9FAB3F" w14:textId="77777777" w:rsidR="00EC06A7" w:rsidRPr="00AC1045" w:rsidRDefault="00EC06A7" w:rsidP="00EC06A7">
      <w:pPr>
        <w:pStyle w:val="ListParagraph"/>
        <w:widowControl w:val="0"/>
        <w:numPr>
          <w:ilvl w:val="0"/>
          <w:numId w:val="17"/>
        </w:numPr>
        <w:autoSpaceDE w:val="0"/>
        <w:autoSpaceDN w:val="0"/>
        <w:adjustRightInd w:val="0"/>
        <w:spacing w:after="240"/>
        <w:rPr>
          <w:rFonts w:ascii="Times New Roman" w:hAnsi="Times New Roman" w:cs="Helvetica"/>
        </w:rPr>
      </w:pPr>
      <w:r w:rsidRPr="00AC1045">
        <w:rPr>
          <w:rFonts w:ascii="Times New Roman" w:hAnsi="Times New Roman" w:cs="Helvetica"/>
        </w:rPr>
        <w:t xml:space="preserve">Des délits (nait des dommages causés </w:t>
      </w:r>
      <w:r w:rsidRPr="00AC1045">
        <w:rPr>
          <w:rFonts w:ascii="Times New Roman" w:hAnsi="Times New Roman" w:cs="Helvetica"/>
          <w:i/>
        </w:rPr>
        <w:t>volontairement</w:t>
      </w:r>
      <w:r w:rsidRPr="00AC1045">
        <w:rPr>
          <w:rFonts w:ascii="Times New Roman" w:hAnsi="Times New Roman" w:cs="Helvetica"/>
        </w:rPr>
        <w:t>)</w:t>
      </w:r>
    </w:p>
    <w:p w14:paraId="5A798B5E" w14:textId="77777777" w:rsidR="00EC06A7" w:rsidRPr="00AC1045" w:rsidRDefault="00EC06A7" w:rsidP="00EC06A7">
      <w:pPr>
        <w:pStyle w:val="ListParagraph"/>
        <w:widowControl w:val="0"/>
        <w:numPr>
          <w:ilvl w:val="0"/>
          <w:numId w:val="17"/>
        </w:numPr>
        <w:autoSpaceDE w:val="0"/>
        <w:autoSpaceDN w:val="0"/>
        <w:adjustRightInd w:val="0"/>
        <w:spacing w:after="240"/>
        <w:rPr>
          <w:rFonts w:ascii="Times New Roman" w:hAnsi="Times New Roman" w:cs="Helvetica"/>
        </w:rPr>
      </w:pPr>
      <w:r w:rsidRPr="00AC1045">
        <w:rPr>
          <w:rFonts w:ascii="Times New Roman" w:hAnsi="Times New Roman" w:cs="Helvetica"/>
        </w:rPr>
        <w:t xml:space="preserve">Des quasi-délits (la différence est que la faute qui déclenche le lien de droit n’avait pas l’intention de nuire mais négligeant pareil) </w:t>
      </w:r>
    </w:p>
    <w:p w14:paraId="03E47C2E" w14:textId="77777777" w:rsidR="00EC06A7" w:rsidRPr="00AC1045" w:rsidRDefault="00EC06A7" w:rsidP="00EC06A7">
      <w:pPr>
        <w:pStyle w:val="ListParagraph"/>
        <w:widowControl w:val="0"/>
        <w:numPr>
          <w:ilvl w:val="0"/>
          <w:numId w:val="17"/>
        </w:numPr>
        <w:autoSpaceDE w:val="0"/>
        <w:autoSpaceDN w:val="0"/>
        <w:adjustRightInd w:val="0"/>
        <w:spacing w:after="240"/>
        <w:rPr>
          <w:rFonts w:ascii="Times New Roman" w:hAnsi="Times New Roman" w:cs="Helvetica"/>
        </w:rPr>
      </w:pPr>
      <w:r w:rsidRPr="00AC1045">
        <w:rPr>
          <w:rFonts w:ascii="Times New Roman" w:hAnsi="Times New Roman" w:cs="Helvetica"/>
        </w:rPr>
        <w:t xml:space="preserve">De la loi seule (englobe les liens de droit établis directement par la loi et le législateur, </w:t>
      </w:r>
      <w:proofErr w:type="gramStart"/>
      <w:r w:rsidRPr="00AC1045">
        <w:rPr>
          <w:rFonts w:ascii="Times New Roman" w:hAnsi="Times New Roman" w:cs="Helvetica"/>
        </w:rPr>
        <w:t>Ex :</w:t>
      </w:r>
      <w:proofErr w:type="gramEnd"/>
      <w:r w:rsidRPr="00AC1045">
        <w:rPr>
          <w:rFonts w:ascii="Times New Roman" w:hAnsi="Times New Roman" w:cs="Helvetica"/>
        </w:rPr>
        <w:t xml:space="preserve"> obligation alimentaire entres ascendants et descendants (Art 585 C.c.Q.) (pp.47)</w:t>
      </w:r>
    </w:p>
    <w:p w14:paraId="6F7C9AD1" w14:textId="77777777" w:rsidR="00EC06A7" w:rsidRPr="00AC1045" w:rsidRDefault="00EC06A7" w:rsidP="00EC06A7">
      <w:pPr>
        <w:rPr>
          <w:rFonts w:ascii="Times New Roman" w:hAnsi="Times New Roman"/>
        </w:rPr>
      </w:pPr>
    </w:p>
    <w:p w14:paraId="1A4C4747" w14:textId="77777777" w:rsidR="00EC06A7" w:rsidRPr="00AC1045" w:rsidRDefault="00EC06A7" w:rsidP="00EC06A7">
      <w:pPr>
        <w:widowControl w:val="0"/>
        <w:autoSpaceDE w:val="0"/>
        <w:autoSpaceDN w:val="0"/>
        <w:adjustRightInd w:val="0"/>
        <w:spacing w:after="240"/>
        <w:rPr>
          <w:rFonts w:ascii="Times New Roman" w:hAnsi="Times New Roman" w:cs="Helvetica"/>
        </w:rPr>
      </w:pPr>
    </w:p>
    <w:p w14:paraId="7B57324D" w14:textId="77777777" w:rsidR="00EC06A7" w:rsidRPr="00AC1045" w:rsidRDefault="00EC06A7" w:rsidP="00EC06A7">
      <w:pPr>
        <w:widowControl w:val="0"/>
        <w:autoSpaceDE w:val="0"/>
        <w:autoSpaceDN w:val="0"/>
        <w:adjustRightInd w:val="0"/>
        <w:spacing w:after="240"/>
        <w:rPr>
          <w:rFonts w:ascii="Times New Roman" w:hAnsi="Times New Roman" w:cs="Helvetica"/>
        </w:rPr>
      </w:pPr>
      <w:r w:rsidRPr="00AC1045">
        <w:rPr>
          <w:rFonts w:ascii="Times New Roman" w:hAnsi="Times New Roman" w:cs="Helvetica"/>
          <w:b/>
        </w:rPr>
        <w:t>Autre classification</w:t>
      </w:r>
    </w:p>
    <w:p w14:paraId="5B31A710" w14:textId="77777777" w:rsidR="00EC06A7" w:rsidRPr="00AC1045" w:rsidRDefault="00EC06A7" w:rsidP="00EC06A7">
      <w:pPr>
        <w:rPr>
          <w:rFonts w:ascii="Times New Roman" w:hAnsi="Times New Roman"/>
        </w:rPr>
      </w:pPr>
    </w:p>
    <w:p w14:paraId="1AE2EAA7" w14:textId="77777777" w:rsidR="00EC06A7" w:rsidRPr="00AC1045" w:rsidRDefault="00EC06A7" w:rsidP="00EC06A7">
      <w:pPr>
        <w:widowControl w:val="0"/>
        <w:autoSpaceDE w:val="0"/>
        <w:autoSpaceDN w:val="0"/>
        <w:adjustRightInd w:val="0"/>
        <w:spacing w:after="240"/>
        <w:rPr>
          <w:rFonts w:ascii="Times New Roman" w:hAnsi="Times New Roman" w:cs="Helvetica"/>
        </w:rPr>
      </w:pPr>
      <w:r w:rsidRPr="00AC1045">
        <w:rPr>
          <w:rFonts w:ascii="Times New Roman" w:hAnsi="Times New Roman" w:cs="Helvetica"/>
        </w:rPr>
        <w:t xml:space="preserve">Classification doctrinale (pp. 52) </w:t>
      </w:r>
    </w:p>
    <w:p w14:paraId="0E50DA58" w14:textId="77777777" w:rsidR="00EC06A7" w:rsidRPr="00AC1045" w:rsidRDefault="00EC06A7" w:rsidP="00EC06A7">
      <w:pPr>
        <w:widowControl w:val="0"/>
        <w:autoSpaceDE w:val="0"/>
        <w:autoSpaceDN w:val="0"/>
        <w:adjustRightInd w:val="0"/>
        <w:spacing w:after="240"/>
        <w:rPr>
          <w:rFonts w:ascii="Times New Roman" w:hAnsi="Times New Roman" w:cs="Helvetica"/>
        </w:rPr>
      </w:pPr>
      <w:r w:rsidRPr="00AC1045">
        <w:rPr>
          <w:rFonts w:ascii="Times New Roman" w:hAnsi="Times New Roman" w:cs="Helvetica"/>
        </w:rPr>
        <w:t>Acte juridique vs Fait juridique</w:t>
      </w:r>
    </w:p>
    <w:p w14:paraId="4ED514FF" w14:textId="77777777" w:rsidR="00EC06A7" w:rsidRPr="00AC1045" w:rsidRDefault="00EC06A7" w:rsidP="00EC06A7">
      <w:pPr>
        <w:pStyle w:val="ListParagraph"/>
        <w:widowControl w:val="0"/>
        <w:numPr>
          <w:ilvl w:val="0"/>
          <w:numId w:val="18"/>
        </w:numPr>
        <w:autoSpaceDE w:val="0"/>
        <w:autoSpaceDN w:val="0"/>
        <w:adjustRightInd w:val="0"/>
        <w:spacing w:after="240"/>
        <w:rPr>
          <w:rFonts w:ascii="Times New Roman" w:hAnsi="Times New Roman" w:cs="Helvetica"/>
          <w:b/>
        </w:rPr>
      </w:pPr>
      <w:r w:rsidRPr="00AC1045">
        <w:rPr>
          <w:rFonts w:ascii="Times New Roman" w:hAnsi="Times New Roman" w:cs="Helvetica"/>
        </w:rPr>
        <w:t>Acte juridique</w:t>
      </w:r>
    </w:p>
    <w:p w14:paraId="5F9348DC" w14:textId="77777777" w:rsidR="00EC06A7" w:rsidRPr="00AC1045" w:rsidRDefault="00EC06A7" w:rsidP="00EC06A7">
      <w:pPr>
        <w:pStyle w:val="ListParagraph"/>
        <w:widowControl w:val="0"/>
        <w:numPr>
          <w:ilvl w:val="0"/>
          <w:numId w:val="18"/>
        </w:numPr>
        <w:autoSpaceDE w:val="0"/>
        <w:autoSpaceDN w:val="0"/>
        <w:adjustRightInd w:val="0"/>
        <w:spacing w:after="240"/>
        <w:rPr>
          <w:rFonts w:ascii="Times New Roman" w:hAnsi="Times New Roman" w:cs="Helvetica"/>
          <w:b/>
        </w:rPr>
      </w:pPr>
      <w:r w:rsidRPr="00AC1045">
        <w:rPr>
          <w:rFonts w:ascii="Times New Roman" w:hAnsi="Times New Roman" w:cs="Helvetica"/>
        </w:rPr>
        <w:t xml:space="preserve">Obligations découlant de la volonté </w:t>
      </w:r>
      <w:proofErr w:type="gramStart"/>
      <w:r w:rsidRPr="00AC1045">
        <w:rPr>
          <w:rFonts w:ascii="Times New Roman" w:hAnsi="Times New Roman" w:cs="Helvetica"/>
        </w:rPr>
        <w:t>individuelle :</w:t>
      </w:r>
      <w:proofErr w:type="gramEnd"/>
    </w:p>
    <w:p w14:paraId="305F120A" w14:textId="77777777" w:rsidR="00EC06A7" w:rsidRPr="00AC1045" w:rsidRDefault="00EC06A7" w:rsidP="00EC06A7">
      <w:pPr>
        <w:pStyle w:val="ListParagraph"/>
        <w:widowControl w:val="0"/>
        <w:autoSpaceDE w:val="0"/>
        <w:autoSpaceDN w:val="0"/>
        <w:adjustRightInd w:val="0"/>
        <w:spacing w:after="240"/>
        <w:rPr>
          <w:rFonts w:ascii="Times New Roman" w:hAnsi="Times New Roman" w:cs="Helvetica"/>
        </w:rPr>
      </w:pPr>
      <w:r w:rsidRPr="00AC1045">
        <w:rPr>
          <w:rFonts w:ascii="Times New Roman" w:hAnsi="Times New Roman" w:cs="Helvetica"/>
        </w:rPr>
        <w:t>D’une personne ou de plusieurs personnes</w:t>
      </w:r>
    </w:p>
    <w:p w14:paraId="4A43D59C" w14:textId="77777777" w:rsidR="00EC06A7" w:rsidRPr="00AC1045" w:rsidRDefault="00EC06A7" w:rsidP="00EC06A7">
      <w:pPr>
        <w:pStyle w:val="ListParagraph"/>
        <w:widowControl w:val="0"/>
        <w:autoSpaceDE w:val="0"/>
        <w:autoSpaceDN w:val="0"/>
        <w:adjustRightInd w:val="0"/>
        <w:spacing w:after="240"/>
        <w:rPr>
          <w:rFonts w:ascii="Times New Roman" w:hAnsi="Times New Roman" w:cs="Helvetica"/>
        </w:rPr>
        <w:sectPr w:rsidR="00EC06A7" w:rsidRPr="00AC1045">
          <w:type w:val="continuous"/>
          <w:pgSz w:w="12240" w:h="15840"/>
          <w:pgMar w:top="1440" w:right="1800" w:bottom="1440" w:left="1800" w:header="708" w:footer="708" w:gutter="0"/>
          <w:cols w:space="708"/>
          <w:docGrid w:linePitch="360"/>
        </w:sectPr>
      </w:pPr>
    </w:p>
    <w:p w14:paraId="2766A28E" w14:textId="77777777" w:rsidR="00EC06A7" w:rsidRPr="00AC1045" w:rsidRDefault="00EC06A7" w:rsidP="00EC06A7">
      <w:pPr>
        <w:pStyle w:val="ListParagraph"/>
        <w:widowControl w:val="0"/>
        <w:autoSpaceDE w:val="0"/>
        <w:autoSpaceDN w:val="0"/>
        <w:adjustRightInd w:val="0"/>
        <w:spacing w:after="240"/>
        <w:rPr>
          <w:rFonts w:ascii="Times New Roman" w:hAnsi="Times New Roman" w:cs="Helvetica"/>
        </w:rPr>
      </w:pPr>
    </w:p>
    <w:p w14:paraId="2776F61B" w14:textId="77777777" w:rsidR="00EC06A7" w:rsidRPr="00AC1045" w:rsidRDefault="00EC06A7" w:rsidP="00EC06A7">
      <w:pPr>
        <w:pStyle w:val="ListParagraph"/>
        <w:widowControl w:val="0"/>
        <w:autoSpaceDE w:val="0"/>
        <w:autoSpaceDN w:val="0"/>
        <w:adjustRightInd w:val="0"/>
        <w:spacing w:after="240"/>
        <w:rPr>
          <w:rFonts w:ascii="Times New Roman" w:hAnsi="Times New Roman" w:cs="Helvetica"/>
        </w:rPr>
      </w:pPr>
      <w:r w:rsidRPr="00AC1045">
        <w:rPr>
          <w:rFonts w:ascii="Times New Roman" w:hAnsi="Times New Roman" w:cs="Helvetica"/>
        </w:rPr>
        <w:t xml:space="preserve">Deux volontés = </w:t>
      </w:r>
      <w:r w:rsidRPr="00AC1045">
        <w:rPr>
          <w:rFonts w:ascii="Times New Roman" w:hAnsi="Times New Roman" w:cs="Helvetica"/>
          <w:u w:val="single"/>
        </w:rPr>
        <w:t xml:space="preserve">acte juridique bilatéral </w:t>
      </w:r>
      <w:r w:rsidRPr="00AC1045">
        <w:rPr>
          <w:rFonts w:ascii="Times New Roman" w:hAnsi="Times New Roman" w:cs="Helvetica"/>
        </w:rPr>
        <w:t xml:space="preserve">peut créer des obligations à la charge des deux </w:t>
      </w:r>
      <w:proofErr w:type="gramStart"/>
      <w:r w:rsidRPr="00AC1045">
        <w:rPr>
          <w:rFonts w:ascii="Times New Roman" w:hAnsi="Times New Roman" w:cs="Helvetica"/>
        </w:rPr>
        <w:t>parties</w:t>
      </w:r>
      <w:proofErr w:type="gramEnd"/>
      <w:r w:rsidRPr="00AC1045">
        <w:rPr>
          <w:rFonts w:ascii="Times New Roman" w:hAnsi="Times New Roman" w:cs="Helvetica"/>
        </w:rPr>
        <w:t xml:space="preserve"> ou de l’une d’elles seulement</w:t>
      </w:r>
    </w:p>
    <w:p w14:paraId="19CC3F74" w14:textId="77777777" w:rsidR="00EC06A7" w:rsidRPr="00AC1045" w:rsidRDefault="00EC06A7" w:rsidP="00EC06A7">
      <w:pPr>
        <w:pStyle w:val="ListParagraph"/>
        <w:widowControl w:val="0"/>
        <w:autoSpaceDE w:val="0"/>
        <w:autoSpaceDN w:val="0"/>
        <w:adjustRightInd w:val="0"/>
        <w:spacing w:after="240"/>
        <w:rPr>
          <w:rFonts w:ascii="Times New Roman" w:hAnsi="Times New Roman" w:cs="Helvetica"/>
        </w:rPr>
      </w:pPr>
    </w:p>
    <w:p w14:paraId="4BAB1038" w14:textId="77777777" w:rsidR="00EC06A7" w:rsidRPr="00AC1045" w:rsidRDefault="00EC06A7" w:rsidP="00EC06A7">
      <w:pPr>
        <w:widowControl w:val="0"/>
        <w:autoSpaceDE w:val="0"/>
        <w:autoSpaceDN w:val="0"/>
        <w:adjustRightInd w:val="0"/>
        <w:spacing w:after="240"/>
        <w:rPr>
          <w:rFonts w:ascii="Times New Roman" w:hAnsi="Times New Roman" w:cs="Helvetica"/>
        </w:rPr>
      </w:pPr>
    </w:p>
    <w:p w14:paraId="7C9A0E54" w14:textId="77777777" w:rsidR="00EC06A7" w:rsidRPr="00AC1045" w:rsidRDefault="00EC06A7" w:rsidP="00EC06A7">
      <w:pPr>
        <w:pStyle w:val="ListParagraph"/>
        <w:widowControl w:val="0"/>
        <w:autoSpaceDE w:val="0"/>
        <w:autoSpaceDN w:val="0"/>
        <w:adjustRightInd w:val="0"/>
        <w:spacing w:after="240"/>
        <w:rPr>
          <w:rFonts w:ascii="Times New Roman" w:hAnsi="Times New Roman" w:cs="Helvetica"/>
        </w:rPr>
        <w:sectPr w:rsidR="00EC06A7" w:rsidRPr="00AC1045">
          <w:type w:val="continuous"/>
          <w:pgSz w:w="12240" w:h="15840"/>
          <w:pgMar w:top="1440" w:right="1800" w:bottom="1440" w:left="1800" w:header="708" w:footer="708" w:gutter="0"/>
          <w:cols w:num="2" w:space="708"/>
          <w:docGrid w:linePitch="360"/>
        </w:sectPr>
      </w:pPr>
      <w:r w:rsidRPr="00AC1045">
        <w:rPr>
          <w:rFonts w:ascii="Times New Roman" w:hAnsi="Times New Roman" w:cs="Helvetica"/>
        </w:rPr>
        <w:t xml:space="preserve">Une volonté = </w:t>
      </w:r>
      <w:r w:rsidRPr="00AC1045">
        <w:rPr>
          <w:rFonts w:ascii="Times New Roman" w:hAnsi="Times New Roman" w:cs="Helvetica"/>
          <w:u w:val="single"/>
        </w:rPr>
        <w:t xml:space="preserve">acte juridique unilatérale </w:t>
      </w:r>
      <w:r w:rsidRPr="00AC1045">
        <w:rPr>
          <w:rFonts w:ascii="Times New Roman" w:hAnsi="Times New Roman" w:cs="Helvetica"/>
        </w:rPr>
        <w:t xml:space="preserve">(ex. : testament) </w:t>
      </w:r>
      <w:r w:rsidRPr="00AC1045">
        <w:rPr>
          <w:rFonts w:ascii="Times New Roman" w:hAnsi="Times New Roman" w:cs="Helvetica"/>
        </w:rPr>
        <w:lastRenderedPageBreak/>
        <w:t xml:space="preserve">Manifestation </w:t>
      </w:r>
      <w:r w:rsidRPr="00AC1045">
        <w:rPr>
          <w:rFonts w:ascii="Times New Roman" w:hAnsi="Times New Roman" w:cs="Helvetica"/>
          <w:b/>
        </w:rPr>
        <w:t>d’une</w:t>
      </w:r>
      <w:r w:rsidRPr="00AC1045">
        <w:rPr>
          <w:rFonts w:ascii="Times New Roman" w:hAnsi="Times New Roman" w:cs="Helvetica"/>
        </w:rPr>
        <w:t xml:space="preserve"> volonté de produire des effets juridiques</w:t>
      </w:r>
    </w:p>
    <w:p w14:paraId="43E0368F" w14:textId="3505200C" w:rsidR="00EC06A7" w:rsidRPr="00666687" w:rsidRDefault="00EC06A7" w:rsidP="00666687">
      <w:pPr>
        <w:pStyle w:val="ListParagraph"/>
        <w:widowControl w:val="0"/>
        <w:autoSpaceDE w:val="0"/>
        <w:autoSpaceDN w:val="0"/>
        <w:adjustRightInd w:val="0"/>
        <w:spacing w:after="240"/>
        <w:rPr>
          <w:rFonts w:ascii="Times New Roman" w:hAnsi="Times New Roman" w:cs="Helvetica"/>
          <w:u w:val="single"/>
        </w:rPr>
      </w:pPr>
      <w:r w:rsidRPr="00AC1045">
        <w:rPr>
          <w:rFonts w:ascii="Times New Roman" w:hAnsi="Times New Roman" w:cs="Helvetica"/>
          <w:u w:val="single"/>
        </w:rPr>
        <w:lastRenderedPageBreak/>
        <w:t>Acte juridique multilatéral</w:t>
      </w:r>
    </w:p>
    <w:p w14:paraId="0B99DAED" w14:textId="77777777" w:rsidR="00EC06A7" w:rsidRPr="00AC1045" w:rsidRDefault="00EC06A7" w:rsidP="00EC06A7">
      <w:pPr>
        <w:pStyle w:val="ListParagraph"/>
        <w:widowControl w:val="0"/>
        <w:autoSpaceDE w:val="0"/>
        <w:autoSpaceDN w:val="0"/>
        <w:adjustRightInd w:val="0"/>
        <w:spacing w:after="240"/>
        <w:rPr>
          <w:rFonts w:ascii="Times New Roman" w:hAnsi="Times New Roman" w:cs="Helvetica"/>
          <w:b/>
        </w:rPr>
      </w:pPr>
    </w:p>
    <w:p w14:paraId="28707ACF" w14:textId="77777777" w:rsidR="00EC06A7" w:rsidRPr="00AC1045" w:rsidRDefault="00EC06A7" w:rsidP="00EC06A7">
      <w:pPr>
        <w:pStyle w:val="ListParagraph"/>
        <w:widowControl w:val="0"/>
        <w:numPr>
          <w:ilvl w:val="0"/>
          <w:numId w:val="18"/>
        </w:numPr>
        <w:autoSpaceDE w:val="0"/>
        <w:autoSpaceDN w:val="0"/>
        <w:adjustRightInd w:val="0"/>
        <w:spacing w:after="240"/>
        <w:rPr>
          <w:rFonts w:ascii="Times New Roman" w:hAnsi="Times New Roman" w:cs="Helvetica"/>
        </w:rPr>
      </w:pPr>
      <w:r w:rsidRPr="00AC1045">
        <w:rPr>
          <w:rFonts w:ascii="Times New Roman" w:hAnsi="Times New Roman" w:cs="Helvetica"/>
        </w:rPr>
        <w:t>Fait juridique</w:t>
      </w:r>
    </w:p>
    <w:p w14:paraId="7E242053" w14:textId="77777777" w:rsidR="00EC06A7" w:rsidRPr="00AC1045" w:rsidRDefault="00EC06A7" w:rsidP="00EC06A7">
      <w:pPr>
        <w:pStyle w:val="ListParagraph"/>
        <w:widowControl w:val="0"/>
        <w:numPr>
          <w:ilvl w:val="0"/>
          <w:numId w:val="18"/>
        </w:numPr>
        <w:autoSpaceDE w:val="0"/>
        <w:autoSpaceDN w:val="0"/>
        <w:adjustRightInd w:val="0"/>
        <w:spacing w:after="240"/>
        <w:rPr>
          <w:rFonts w:ascii="Times New Roman" w:hAnsi="Times New Roman" w:cs="Helvetica"/>
          <w:b/>
        </w:rPr>
      </w:pPr>
      <w:r w:rsidRPr="00AC1045">
        <w:rPr>
          <w:rFonts w:ascii="Times New Roman" w:hAnsi="Times New Roman" w:cs="Helvetica"/>
        </w:rPr>
        <w:t xml:space="preserve">Obligation ne découlant pas de la volonté </w:t>
      </w:r>
      <w:proofErr w:type="gramStart"/>
      <w:r w:rsidRPr="00AC1045">
        <w:rPr>
          <w:rFonts w:ascii="Times New Roman" w:hAnsi="Times New Roman" w:cs="Helvetica"/>
        </w:rPr>
        <w:t>individuelle :</w:t>
      </w:r>
      <w:proofErr w:type="gramEnd"/>
    </w:p>
    <w:p w14:paraId="4AF91B25" w14:textId="77777777" w:rsidR="00EC06A7" w:rsidRPr="00AC1045" w:rsidRDefault="00EC06A7" w:rsidP="00EC06A7">
      <w:pPr>
        <w:pStyle w:val="ListParagraph"/>
        <w:widowControl w:val="0"/>
        <w:autoSpaceDE w:val="0"/>
        <w:autoSpaceDN w:val="0"/>
        <w:adjustRightInd w:val="0"/>
        <w:spacing w:after="240"/>
        <w:rPr>
          <w:rFonts w:ascii="Times New Roman" w:hAnsi="Times New Roman" w:cs="Helvetica"/>
        </w:rPr>
      </w:pPr>
      <w:r w:rsidRPr="00AC1045">
        <w:rPr>
          <w:rFonts w:ascii="Times New Roman" w:hAnsi="Times New Roman" w:cs="Helvetica"/>
        </w:rPr>
        <w:t>Des activités ou des situations de fait qui vont entrainer si la loi le prévoit des conséquences juridiques (</w:t>
      </w:r>
      <w:proofErr w:type="gramStart"/>
      <w:r w:rsidRPr="00AC1045">
        <w:rPr>
          <w:rFonts w:ascii="Times New Roman" w:hAnsi="Times New Roman" w:cs="Helvetica"/>
        </w:rPr>
        <w:t>ex :</w:t>
      </w:r>
      <w:proofErr w:type="gramEnd"/>
      <w:r w:rsidRPr="00AC1045">
        <w:rPr>
          <w:rFonts w:ascii="Times New Roman" w:hAnsi="Times New Roman" w:cs="Helvetica"/>
        </w:rPr>
        <w:t xml:space="preserve"> faute extracontractuelle) </w:t>
      </w:r>
    </w:p>
    <w:p w14:paraId="5193322F" w14:textId="77777777" w:rsidR="00EC06A7" w:rsidRPr="00AC1045" w:rsidRDefault="00EC06A7" w:rsidP="00EC06A7">
      <w:pPr>
        <w:pStyle w:val="ListParagraph"/>
        <w:widowControl w:val="0"/>
        <w:autoSpaceDE w:val="0"/>
        <w:autoSpaceDN w:val="0"/>
        <w:adjustRightInd w:val="0"/>
        <w:spacing w:after="240"/>
        <w:rPr>
          <w:rFonts w:ascii="Times New Roman" w:hAnsi="Times New Roman" w:cs="Helvetica"/>
          <w:b/>
        </w:rPr>
      </w:pPr>
      <w:r w:rsidRPr="00AC1045">
        <w:rPr>
          <w:rFonts w:ascii="Times New Roman" w:hAnsi="Times New Roman" w:cs="Helvetica"/>
          <w:b/>
        </w:rPr>
        <w:t>Fait juridique</w:t>
      </w:r>
    </w:p>
    <w:p w14:paraId="16F90374" w14:textId="77777777" w:rsidR="00EC06A7" w:rsidRPr="00AC1045" w:rsidRDefault="00EC06A7" w:rsidP="00EC06A7">
      <w:pPr>
        <w:pStyle w:val="ListParagraph"/>
        <w:widowControl w:val="0"/>
        <w:autoSpaceDE w:val="0"/>
        <w:autoSpaceDN w:val="0"/>
        <w:adjustRightInd w:val="0"/>
        <w:spacing w:after="240"/>
        <w:rPr>
          <w:rFonts w:ascii="Times New Roman" w:hAnsi="Times New Roman" w:cs="Helvetica"/>
        </w:rPr>
      </w:pPr>
      <w:r w:rsidRPr="00AC1045">
        <w:rPr>
          <w:rFonts w:ascii="Times New Roman" w:hAnsi="Times New Roman" w:cs="Helvetica"/>
        </w:rPr>
        <w:t>Il ne s’agit pas de la volonté de l’imprudent mais du législateur qui crée ce lien (pp.56)</w:t>
      </w:r>
    </w:p>
    <w:p w14:paraId="6A062C77" w14:textId="77777777" w:rsidR="00EC06A7" w:rsidRPr="00AC1045" w:rsidRDefault="00EC06A7" w:rsidP="00EC06A7">
      <w:pPr>
        <w:pStyle w:val="ListParagraph"/>
        <w:widowControl w:val="0"/>
        <w:autoSpaceDE w:val="0"/>
        <w:autoSpaceDN w:val="0"/>
        <w:adjustRightInd w:val="0"/>
        <w:spacing w:after="240"/>
        <w:rPr>
          <w:rFonts w:ascii="Times New Roman" w:hAnsi="Times New Roman" w:cs="Helvetica"/>
        </w:rPr>
      </w:pPr>
      <w:proofErr w:type="gramStart"/>
      <w:r w:rsidRPr="00AC1045">
        <w:rPr>
          <w:rFonts w:ascii="Times New Roman" w:hAnsi="Times New Roman" w:cs="Helvetica"/>
        </w:rPr>
        <w:t>Ex. :</w:t>
      </w:r>
      <w:proofErr w:type="gramEnd"/>
      <w:r w:rsidRPr="00AC1045">
        <w:rPr>
          <w:rFonts w:ascii="Times New Roman" w:hAnsi="Times New Roman" w:cs="Helvetica"/>
        </w:rPr>
        <w:t xml:space="preserve"> quasi-contrat </w:t>
      </w:r>
    </w:p>
    <w:p w14:paraId="09E4BB55" w14:textId="77777777" w:rsidR="00EC06A7" w:rsidRPr="00AC1045" w:rsidRDefault="00EC06A7" w:rsidP="00EC06A7">
      <w:pPr>
        <w:rPr>
          <w:rFonts w:ascii="Times New Roman" w:hAnsi="Times New Roman"/>
        </w:rPr>
      </w:pPr>
      <w:r w:rsidRPr="00AC1045">
        <w:rPr>
          <w:rFonts w:ascii="Times New Roman" w:hAnsi="Times New Roman"/>
        </w:rPr>
        <w:t>Quelle est l’utilité de la distinction fait/acte juridique?</w:t>
      </w:r>
    </w:p>
    <w:p w14:paraId="26F36726" w14:textId="77777777" w:rsidR="00EC06A7" w:rsidRPr="00AC1045" w:rsidRDefault="00EC06A7" w:rsidP="00EC06A7">
      <w:pPr>
        <w:rPr>
          <w:rFonts w:ascii="Times New Roman" w:hAnsi="Times New Roman"/>
        </w:rPr>
      </w:pPr>
      <w:r w:rsidRPr="00AC1045">
        <w:rPr>
          <w:rFonts w:ascii="Times New Roman" w:hAnsi="Times New Roman"/>
        </w:rPr>
        <w:t>Les règles de preuve sont différentes</w:t>
      </w:r>
    </w:p>
    <w:p w14:paraId="62C8EA47" w14:textId="77777777" w:rsidR="00EC06A7" w:rsidRPr="00AC1045" w:rsidRDefault="00EC06A7" w:rsidP="00EC06A7">
      <w:pPr>
        <w:rPr>
          <w:rFonts w:ascii="Times New Roman" w:hAnsi="Times New Roman"/>
        </w:rPr>
      </w:pPr>
    </w:p>
    <w:p w14:paraId="50D09EF4" w14:textId="77777777" w:rsidR="00EC06A7" w:rsidRPr="00AC1045" w:rsidRDefault="00EC06A7" w:rsidP="00EC06A7">
      <w:pPr>
        <w:rPr>
          <w:rFonts w:ascii="Times New Roman" w:hAnsi="Times New Roman"/>
        </w:rPr>
      </w:pPr>
    </w:p>
    <w:p w14:paraId="6E6EC576" w14:textId="77777777" w:rsidR="00EC06A7" w:rsidRPr="00AC1045" w:rsidRDefault="00EC06A7" w:rsidP="00EC06A7">
      <w:pPr>
        <w:rPr>
          <w:rFonts w:ascii="Times New Roman" w:hAnsi="Times New Roman"/>
          <w:b/>
        </w:rPr>
      </w:pPr>
      <w:r w:rsidRPr="00AC1045">
        <w:rPr>
          <w:rFonts w:ascii="Times New Roman" w:hAnsi="Times New Roman"/>
          <w:b/>
        </w:rPr>
        <w:t>B) D’après l’objet de l’obligation</w:t>
      </w:r>
    </w:p>
    <w:p w14:paraId="2A9A435E" w14:textId="77777777" w:rsidR="00EC06A7" w:rsidRPr="00AC1045" w:rsidRDefault="00EC06A7" w:rsidP="00EC06A7">
      <w:pPr>
        <w:rPr>
          <w:rFonts w:ascii="Times New Roman" w:hAnsi="Times New Roman"/>
        </w:rPr>
      </w:pPr>
      <w:r w:rsidRPr="00AC1045">
        <w:rPr>
          <w:rFonts w:ascii="Times New Roman" w:hAnsi="Times New Roman"/>
        </w:rPr>
        <w:t>L’objet d’une obligation est une prestation</w:t>
      </w:r>
    </w:p>
    <w:p w14:paraId="7B173E98" w14:textId="77777777" w:rsidR="00EC06A7" w:rsidRPr="00AC1045" w:rsidRDefault="00EC06A7" w:rsidP="00EC06A7">
      <w:pPr>
        <w:rPr>
          <w:rFonts w:ascii="Times New Roman" w:hAnsi="Times New Roman"/>
        </w:rPr>
      </w:pPr>
    </w:p>
    <w:p w14:paraId="45C93811" w14:textId="77777777" w:rsidR="00EC06A7" w:rsidRPr="00AC1045" w:rsidRDefault="00EC06A7" w:rsidP="00EC06A7">
      <w:pPr>
        <w:rPr>
          <w:rFonts w:ascii="Times New Roman" w:eastAsia="Times New Roman" w:hAnsi="Times New Roman" w:cs="Times New Roman"/>
        </w:rPr>
      </w:pPr>
      <w:r w:rsidRPr="00AC1045">
        <w:rPr>
          <w:rStyle w:val="term0"/>
          <w:rFonts w:ascii="Times New Roman" w:eastAsia="Times New Roman" w:hAnsi="Times New Roman" w:cs="Times New Roman"/>
        </w:rPr>
        <w:t>1373</w:t>
      </w:r>
      <w:r w:rsidRPr="00AC1045">
        <w:rPr>
          <w:rStyle w:val="nobold"/>
          <w:rFonts w:ascii="Times New Roman" w:eastAsia="Times New Roman" w:hAnsi="Times New Roman" w:cs="Times New Roman"/>
        </w:rPr>
        <w:t>.(1)</w:t>
      </w:r>
      <w:r w:rsidRPr="00AC1045">
        <w:rPr>
          <w:rFonts w:ascii="Times New Roman" w:eastAsia="Times New Roman" w:hAnsi="Times New Roman" w:cs="Times New Roman"/>
        </w:rPr>
        <w:t xml:space="preserve">   L'objet de l'obligation est la prestation à laquelle le débiteur est tenu envers le créancier et qui consiste </w:t>
      </w:r>
      <w:r w:rsidRPr="00AC1045">
        <w:rPr>
          <w:rFonts w:ascii="Times New Roman" w:eastAsia="Times New Roman" w:hAnsi="Times New Roman" w:cs="Times New Roman"/>
          <w:b/>
          <w:u w:val="single"/>
        </w:rPr>
        <w:t>à faire (</w:t>
      </w:r>
      <w:r w:rsidRPr="00AC1045">
        <w:rPr>
          <w:rFonts w:ascii="Times New Roman" w:eastAsia="Times New Roman" w:hAnsi="Times New Roman" w:cs="Times New Roman"/>
        </w:rPr>
        <w:t xml:space="preserve">livrer kkch, </w:t>
      </w:r>
      <w:proofErr w:type="gramStart"/>
      <w:r w:rsidRPr="00AC1045">
        <w:rPr>
          <w:rFonts w:ascii="Times New Roman" w:eastAsia="Times New Roman" w:hAnsi="Times New Roman" w:cs="Times New Roman"/>
        </w:rPr>
        <w:t>etc. )</w:t>
      </w:r>
      <w:proofErr w:type="gramEnd"/>
      <w:r w:rsidRPr="00AC1045">
        <w:rPr>
          <w:rFonts w:ascii="Times New Roman" w:eastAsia="Times New Roman" w:hAnsi="Times New Roman" w:cs="Times New Roman"/>
        </w:rPr>
        <w:t xml:space="preserve"> </w:t>
      </w:r>
      <w:r w:rsidRPr="00AC1045">
        <w:rPr>
          <w:rFonts w:ascii="Times New Roman" w:eastAsia="Times New Roman" w:hAnsi="Times New Roman" w:cs="Times New Roman"/>
          <w:b/>
          <w:u w:val="single"/>
        </w:rPr>
        <w:t>ou à ne pas faire</w:t>
      </w:r>
      <w:r w:rsidRPr="00AC1045">
        <w:rPr>
          <w:rFonts w:ascii="Times New Roman" w:eastAsia="Times New Roman" w:hAnsi="Times New Roman" w:cs="Times New Roman"/>
        </w:rPr>
        <w:t xml:space="preserve"> (abstention)  quelque chose.</w:t>
      </w:r>
    </w:p>
    <w:p w14:paraId="5378BEEA" w14:textId="77777777" w:rsidR="00EC06A7" w:rsidRPr="00AC1045" w:rsidRDefault="00EC06A7" w:rsidP="00EC06A7">
      <w:pPr>
        <w:rPr>
          <w:rFonts w:ascii="Times New Roman" w:hAnsi="Times New Roman"/>
        </w:rPr>
      </w:pPr>
    </w:p>
    <w:p w14:paraId="5A40EF92" w14:textId="77777777" w:rsidR="00EC06A7" w:rsidRPr="00AC1045" w:rsidRDefault="00EC06A7" w:rsidP="00EC06A7">
      <w:pPr>
        <w:rPr>
          <w:rFonts w:ascii="Times New Roman" w:hAnsi="Times New Roman"/>
        </w:rPr>
      </w:pPr>
      <w:r w:rsidRPr="00AC1045">
        <w:rPr>
          <w:rFonts w:ascii="Times New Roman" w:hAnsi="Times New Roman"/>
        </w:rPr>
        <w:t>Obligation de faire (+ Obligation de donner)</w:t>
      </w:r>
    </w:p>
    <w:p w14:paraId="0833A8B5" w14:textId="77777777" w:rsidR="00EC06A7" w:rsidRPr="00AC1045" w:rsidRDefault="00EC06A7" w:rsidP="00EC06A7">
      <w:pPr>
        <w:rPr>
          <w:rFonts w:ascii="Times New Roman" w:hAnsi="Times New Roman"/>
        </w:rPr>
      </w:pPr>
      <w:r w:rsidRPr="00AC1045">
        <w:rPr>
          <w:rFonts w:ascii="Times New Roman" w:hAnsi="Times New Roman"/>
        </w:rPr>
        <w:t>Obligation de ne pas faire</w:t>
      </w:r>
    </w:p>
    <w:p w14:paraId="40DBD41D" w14:textId="77777777" w:rsidR="00EC06A7" w:rsidRPr="00AC1045" w:rsidRDefault="00EC06A7" w:rsidP="00EC06A7">
      <w:pPr>
        <w:rPr>
          <w:rFonts w:ascii="Times New Roman" w:hAnsi="Times New Roman"/>
        </w:rPr>
      </w:pPr>
      <w:r w:rsidRPr="00AC1045">
        <w:rPr>
          <w:rFonts w:ascii="Times New Roman" w:hAnsi="Times New Roman"/>
        </w:rPr>
        <w:t>Les recours ne sont pas les même pour une obligation de faire ou de ne pas faire</w:t>
      </w:r>
    </w:p>
    <w:p w14:paraId="4C652464" w14:textId="77777777" w:rsidR="00EC06A7" w:rsidRPr="00AC1045" w:rsidRDefault="00EC06A7" w:rsidP="00EC06A7">
      <w:pPr>
        <w:rPr>
          <w:rFonts w:ascii="Times New Roman" w:hAnsi="Times New Roman"/>
        </w:rPr>
      </w:pPr>
    </w:p>
    <w:p w14:paraId="5F31F195" w14:textId="77777777" w:rsidR="00EC06A7" w:rsidRPr="00AC1045" w:rsidRDefault="00EC06A7" w:rsidP="00EC06A7">
      <w:pPr>
        <w:rPr>
          <w:rFonts w:ascii="Times New Roman" w:eastAsia="Times New Roman" w:hAnsi="Times New Roman" w:cs="Times New Roman"/>
          <w:szCs w:val="20"/>
        </w:rPr>
      </w:pPr>
      <w:bookmarkStart w:id="5" w:name="s1601"/>
      <w:bookmarkEnd w:id="5"/>
      <w:r w:rsidRPr="00AC1045">
        <w:rPr>
          <w:rFonts w:ascii="Times New Roman" w:eastAsia="Times New Roman" w:hAnsi="Times New Roman" w:cs="Times New Roman"/>
          <w:szCs w:val="20"/>
        </w:rPr>
        <w:t xml:space="preserve">1601.   Le créancier, dans les cas qui le permettent, peut demander que le débiteur soit forcé d'exécuter en nature l'obligation. </w:t>
      </w:r>
    </w:p>
    <w:p w14:paraId="1A0DD87E" w14:textId="77777777" w:rsidR="00EC06A7" w:rsidRPr="00AC1045" w:rsidRDefault="00EC06A7" w:rsidP="00EC06A7">
      <w:pPr>
        <w:rPr>
          <w:rFonts w:ascii="Times New Roman" w:hAnsi="Times New Roman"/>
        </w:rPr>
      </w:pPr>
    </w:p>
    <w:p w14:paraId="20371AD0" w14:textId="77777777" w:rsidR="00EC06A7" w:rsidRPr="00AC1045" w:rsidRDefault="00EC06A7" w:rsidP="00EC06A7">
      <w:pPr>
        <w:rPr>
          <w:rFonts w:ascii="Times New Roman" w:hAnsi="Times New Roman"/>
        </w:rPr>
      </w:pPr>
    </w:p>
    <w:p w14:paraId="7D0C6A83" w14:textId="77777777" w:rsidR="00EC06A7" w:rsidRPr="00AC1045" w:rsidRDefault="00EC06A7" w:rsidP="00EC06A7">
      <w:pPr>
        <w:rPr>
          <w:rFonts w:ascii="Times New Roman" w:hAnsi="Times New Roman"/>
        </w:rPr>
      </w:pPr>
      <w:r w:rsidRPr="00AC1045">
        <w:rPr>
          <w:rFonts w:ascii="Times New Roman" w:hAnsi="Times New Roman"/>
        </w:rPr>
        <w:t>Obligation de donner = vestige du droit romain, il n’existe que des traces dans le C.c.Q.</w:t>
      </w:r>
    </w:p>
    <w:p w14:paraId="605F1255" w14:textId="77777777" w:rsidR="00EC06A7" w:rsidRPr="00AC1045" w:rsidRDefault="00EC06A7" w:rsidP="00EC06A7">
      <w:pPr>
        <w:rPr>
          <w:rFonts w:ascii="Times New Roman" w:hAnsi="Times New Roman"/>
        </w:rPr>
      </w:pPr>
    </w:p>
    <w:p w14:paraId="3A4F32B4" w14:textId="77777777" w:rsidR="00EC06A7" w:rsidRPr="00666687" w:rsidRDefault="00EC06A7" w:rsidP="00EC06A7">
      <w:pPr>
        <w:rPr>
          <w:rFonts w:ascii="Times New Roman" w:eastAsia="Times New Roman" w:hAnsi="Times New Roman" w:cs="Times New Roman"/>
          <w:color w:val="FF0000"/>
          <w:szCs w:val="20"/>
        </w:rPr>
      </w:pPr>
      <w:r w:rsidRPr="00666687">
        <w:rPr>
          <w:rFonts w:ascii="Times New Roman" w:eastAsia="Times New Roman" w:hAnsi="Times New Roman" w:cs="Times New Roman"/>
          <w:color w:val="FF0000"/>
          <w:szCs w:val="20"/>
        </w:rPr>
        <w:t>1453. (1</w:t>
      </w:r>
      <w:proofErr w:type="gramStart"/>
      <w:r w:rsidRPr="00666687">
        <w:rPr>
          <w:rFonts w:ascii="Times New Roman" w:eastAsia="Times New Roman" w:hAnsi="Times New Roman" w:cs="Times New Roman"/>
          <w:color w:val="FF0000"/>
          <w:szCs w:val="20"/>
        </w:rPr>
        <w:t>)  Le</w:t>
      </w:r>
      <w:proofErr w:type="gramEnd"/>
      <w:r w:rsidRPr="00666687">
        <w:rPr>
          <w:rFonts w:ascii="Times New Roman" w:eastAsia="Times New Roman" w:hAnsi="Times New Roman" w:cs="Times New Roman"/>
          <w:color w:val="FF0000"/>
          <w:szCs w:val="20"/>
        </w:rPr>
        <w:t xml:space="preserve"> transfert d'un droit réel portant sur un </w:t>
      </w:r>
      <w:r w:rsidRPr="00666687">
        <w:rPr>
          <w:rFonts w:ascii="Times New Roman" w:eastAsia="Times New Roman" w:hAnsi="Times New Roman" w:cs="Times New Roman"/>
          <w:b/>
          <w:color w:val="FF0000"/>
          <w:szCs w:val="20"/>
        </w:rPr>
        <w:t>bien individualisé</w:t>
      </w:r>
      <w:r w:rsidRPr="00666687">
        <w:rPr>
          <w:rFonts w:ascii="Times New Roman" w:eastAsia="Times New Roman" w:hAnsi="Times New Roman" w:cs="Times New Roman"/>
          <w:color w:val="FF0000"/>
          <w:szCs w:val="20"/>
        </w:rPr>
        <w:t xml:space="preserve"> ou sur plusieurs biens considérés comme une universalité, en </w:t>
      </w:r>
      <w:r w:rsidRPr="00666687">
        <w:rPr>
          <w:rFonts w:ascii="Times New Roman" w:eastAsia="Times New Roman" w:hAnsi="Times New Roman" w:cs="Times New Roman"/>
          <w:color w:val="FF0000"/>
          <w:szCs w:val="20"/>
          <w:u w:val="single"/>
        </w:rPr>
        <w:t>rend l'acquéreur titulaire dès la formation du contrat</w:t>
      </w:r>
      <w:r w:rsidRPr="00666687">
        <w:rPr>
          <w:rFonts w:ascii="Times New Roman" w:eastAsia="Times New Roman" w:hAnsi="Times New Roman" w:cs="Times New Roman"/>
          <w:color w:val="FF0000"/>
          <w:szCs w:val="20"/>
        </w:rPr>
        <w:t xml:space="preserve">, quoique la délivrance n'ait pas lieu immédiatement et qu'une opération puisse rester nécessaire à la détermination du prix. </w:t>
      </w:r>
    </w:p>
    <w:p w14:paraId="0B58E57B" w14:textId="77777777" w:rsidR="00EC06A7" w:rsidRPr="00666687" w:rsidRDefault="00EC06A7" w:rsidP="00EC06A7">
      <w:pPr>
        <w:rPr>
          <w:rFonts w:ascii="Times New Roman" w:eastAsia="Times New Roman" w:hAnsi="Times New Roman" w:cs="Times New Roman"/>
          <w:color w:val="FF0000"/>
          <w:szCs w:val="20"/>
        </w:rPr>
      </w:pPr>
      <w:r w:rsidRPr="00666687">
        <w:rPr>
          <w:rFonts w:ascii="Times New Roman" w:eastAsia="Times New Roman" w:hAnsi="Times New Roman" w:cs="Times New Roman"/>
          <w:color w:val="FF0000"/>
          <w:szCs w:val="20"/>
        </w:rPr>
        <w:t>DROIT RÉEL</w:t>
      </w:r>
    </w:p>
    <w:p w14:paraId="6C685B19" w14:textId="77777777" w:rsidR="00EC06A7" w:rsidRPr="00666687" w:rsidRDefault="00EC06A7" w:rsidP="00EC06A7">
      <w:pPr>
        <w:rPr>
          <w:rFonts w:ascii="Times New Roman" w:eastAsia="Times New Roman" w:hAnsi="Times New Roman" w:cs="Times New Roman"/>
          <w:color w:val="FF0000"/>
          <w:szCs w:val="20"/>
        </w:rPr>
      </w:pPr>
    </w:p>
    <w:p w14:paraId="7A7BCFDB" w14:textId="77777777" w:rsidR="00EC06A7" w:rsidRPr="00666687" w:rsidRDefault="00EC06A7" w:rsidP="00EC06A7">
      <w:pPr>
        <w:rPr>
          <w:rFonts w:ascii="Times New Roman" w:eastAsia="Times New Roman" w:hAnsi="Times New Roman" w:cs="Times New Roman"/>
          <w:color w:val="FF0000"/>
          <w:szCs w:val="20"/>
          <w:u w:val="single"/>
        </w:rPr>
      </w:pPr>
      <w:r w:rsidRPr="00666687">
        <w:rPr>
          <w:rFonts w:ascii="Times New Roman" w:eastAsia="Times New Roman" w:hAnsi="Times New Roman" w:cs="Times New Roman"/>
          <w:color w:val="FF0000"/>
          <w:szCs w:val="20"/>
        </w:rPr>
        <w:t>1453. (2</w:t>
      </w:r>
      <w:proofErr w:type="gramStart"/>
      <w:r w:rsidRPr="00666687">
        <w:rPr>
          <w:rFonts w:ascii="Times New Roman" w:eastAsia="Times New Roman" w:hAnsi="Times New Roman" w:cs="Times New Roman"/>
          <w:color w:val="FF0000"/>
          <w:szCs w:val="20"/>
        </w:rPr>
        <w:t>)  Le</w:t>
      </w:r>
      <w:proofErr w:type="gramEnd"/>
      <w:r w:rsidRPr="00666687">
        <w:rPr>
          <w:rFonts w:ascii="Times New Roman" w:eastAsia="Times New Roman" w:hAnsi="Times New Roman" w:cs="Times New Roman"/>
          <w:color w:val="FF0000"/>
          <w:szCs w:val="20"/>
        </w:rPr>
        <w:t xml:space="preserve"> transfert portant sur un </w:t>
      </w:r>
      <w:r w:rsidRPr="00666687">
        <w:rPr>
          <w:rFonts w:ascii="Times New Roman" w:eastAsia="Times New Roman" w:hAnsi="Times New Roman" w:cs="Times New Roman"/>
          <w:b/>
          <w:color w:val="FF0000"/>
          <w:szCs w:val="20"/>
        </w:rPr>
        <w:t>bien déterminé quant à son espèce seulement</w:t>
      </w:r>
      <w:r w:rsidRPr="00666687">
        <w:rPr>
          <w:rFonts w:ascii="Times New Roman" w:eastAsia="Times New Roman" w:hAnsi="Times New Roman" w:cs="Times New Roman"/>
          <w:color w:val="FF0000"/>
          <w:szCs w:val="20"/>
        </w:rPr>
        <w:t xml:space="preserve"> en </w:t>
      </w:r>
      <w:r w:rsidRPr="00666687">
        <w:rPr>
          <w:rFonts w:ascii="Times New Roman" w:eastAsia="Times New Roman" w:hAnsi="Times New Roman" w:cs="Times New Roman"/>
          <w:color w:val="FF0000"/>
          <w:szCs w:val="20"/>
          <w:u w:val="single"/>
        </w:rPr>
        <w:t xml:space="preserve">rend l'acquéreur titulaire, dès qu'il a été informé de l'individualisation du bien. </w:t>
      </w:r>
    </w:p>
    <w:p w14:paraId="7AE1F579" w14:textId="77777777" w:rsidR="00EC06A7" w:rsidRPr="00666687" w:rsidRDefault="00EC06A7" w:rsidP="00EC06A7">
      <w:pPr>
        <w:rPr>
          <w:rFonts w:ascii="Times New Roman" w:hAnsi="Times New Roman"/>
          <w:color w:val="FF0000"/>
        </w:rPr>
      </w:pPr>
      <w:r w:rsidRPr="00666687">
        <w:rPr>
          <w:rFonts w:ascii="Times New Roman" w:hAnsi="Times New Roman"/>
          <w:color w:val="FF0000"/>
        </w:rPr>
        <w:t xml:space="preserve">(Le contrat est formé mais tu n’est pas titulaire) DROIT PERSONNEL </w:t>
      </w:r>
    </w:p>
    <w:p w14:paraId="499318F8" w14:textId="77777777" w:rsidR="00EC06A7" w:rsidRPr="00666687" w:rsidRDefault="00EC06A7" w:rsidP="00EC06A7">
      <w:pPr>
        <w:rPr>
          <w:rFonts w:ascii="Times New Roman" w:hAnsi="Times New Roman"/>
          <w:color w:val="FF0000"/>
        </w:rPr>
      </w:pPr>
    </w:p>
    <w:p w14:paraId="2B31BF3B" w14:textId="77777777" w:rsidR="00EC06A7" w:rsidRPr="00AC1045" w:rsidRDefault="00EC06A7" w:rsidP="00EC06A7">
      <w:pPr>
        <w:rPr>
          <w:rFonts w:ascii="Times New Roman" w:hAnsi="Times New Roman"/>
        </w:rPr>
      </w:pPr>
      <w:r w:rsidRPr="00AC1045">
        <w:rPr>
          <w:rFonts w:ascii="Times New Roman" w:hAnsi="Times New Roman"/>
          <w:highlight w:val="yellow"/>
        </w:rPr>
        <w:t>C’est pour protéger l’acheteur (IE if the warehouse with the book burns) it is not your proprerty so not your problem</w:t>
      </w:r>
      <w:r w:rsidRPr="00AC1045">
        <w:rPr>
          <w:rFonts w:ascii="Times New Roman" w:hAnsi="Times New Roman"/>
        </w:rPr>
        <w:t xml:space="preserve"> </w:t>
      </w:r>
    </w:p>
    <w:p w14:paraId="2E820BCF" w14:textId="77777777" w:rsidR="00EC06A7" w:rsidRPr="00AC1045" w:rsidRDefault="00EC06A7" w:rsidP="00EC06A7">
      <w:pPr>
        <w:rPr>
          <w:rFonts w:ascii="Times New Roman" w:hAnsi="Times New Roman"/>
        </w:rPr>
      </w:pPr>
    </w:p>
    <w:p w14:paraId="4E0BC1B7" w14:textId="77777777" w:rsidR="00EC06A7" w:rsidRPr="00AC1045" w:rsidRDefault="00EC06A7" w:rsidP="00EC06A7">
      <w:pPr>
        <w:rPr>
          <w:rFonts w:ascii="Times New Roman" w:hAnsi="Times New Roman"/>
        </w:rPr>
      </w:pPr>
    </w:p>
    <w:p w14:paraId="34136831" w14:textId="77777777" w:rsidR="00EC06A7" w:rsidRPr="00AC1045" w:rsidRDefault="00EC06A7" w:rsidP="00EC06A7">
      <w:pPr>
        <w:rPr>
          <w:rFonts w:ascii="Times New Roman" w:hAnsi="Times New Roman"/>
        </w:rPr>
      </w:pPr>
    </w:p>
    <w:p w14:paraId="6790EA0D" w14:textId="77777777" w:rsidR="00EC06A7" w:rsidRPr="00666687" w:rsidRDefault="00EC06A7" w:rsidP="00EC06A7">
      <w:pPr>
        <w:rPr>
          <w:rFonts w:ascii="Times New Roman" w:eastAsia="Times New Roman" w:hAnsi="Times New Roman" w:cs="Times New Roman"/>
          <w:color w:val="FF0000"/>
        </w:rPr>
      </w:pPr>
      <w:r w:rsidRPr="00666687">
        <w:rPr>
          <w:rStyle w:val="term0"/>
          <w:rFonts w:ascii="Times New Roman" w:eastAsia="Times New Roman" w:hAnsi="Times New Roman" w:cs="Times New Roman"/>
          <w:color w:val="FF0000"/>
        </w:rPr>
        <w:t>1745</w:t>
      </w:r>
      <w:r w:rsidRPr="00666687">
        <w:rPr>
          <w:rStyle w:val="nobold"/>
          <w:rFonts w:ascii="Times New Roman" w:eastAsia="Times New Roman" w:hAnsi="Times New Roman" w:cs="Times New Roman"/>
          <w:color w:val="FF0000"/>
        </w:rPr>
        <w:t>.</w:t>
      </w:r>
      <w:r w:rsidRPr="00666687">
        <w:rPr>
          <w:rFonts w:ascii="Times New Roman" w:eastAsia="Times New Roman" w:hAnsi="Times New Roman" w:cs="Times New Roman"/>
          <w:color w:val="FF0000"/>
        </w:rPr>
        <w:t xml:space="preserve">   La vente à tempérament est une vente à terme par laquelle </w:t>
      </w:r>
      <w:r w:rsidRPr="00666687">
        <w:rPr>
          <w:rFonts w:ascii="Times New Roman" w:eastAsia="Times New Roman" w:hAnsi="Times New Roman" w:cs="Times New Roman"/>
          <w:color w:val="FF0000"/>
          <w:u w:val="single"/>
        </w:rPr>
        <w:t xml:space="preserve">le vendeur se réserve la propriété du bien </w:t>
      </w:r>
      <w:r w:rsidRPr="00666687">
        <w:rPr>
          <w:rFonts w:ascii="Times New Roman" w:eastAsia="Times New Roman" w:hAnsi="Times New Roman" w:cs="Times New Roman"/>
          <w:color w:val="FF0000"/>
        </w:rPr>
        <w:t>jusqu'au paiement total du prix de vente.</w:t>
      </w:r>
    </w:p>
    <w:p w14:paraId="3D6FF526" w14:textId="77777777" w:rsidR="00EC06A7" w:rsidRPr="00666687" w:rsidRDefault="00EC06A7" w:rsidP="00EC06A7">
      <w:pPr>
        <w:rPr>
          <w:rFonts w:ascii="Times New Roman" w:hAnsi="Times New Roman"/>
          <w:color w:val="FF0000"/>
        </w:rPr>
      </w:pPr>
      <w:proofErr w:type="gramStart"/>
      <w:r w:rsidRPr="00666687">
        <w:rPr>
          <w:rFonts w:ascii="Times New Roman" w:hAnsi="Times New Roman"/>
          <w:color w:val="FF0000"/>
          <w:highlight w:val="yellow"/>
        </w:rPr>
        <w:t>Ex. :</w:t>
      </w:r>
      <w:proofErr w:type="gramEnd"/>
      <w:r w:rsidRPr="00666687">
        <w:rPr>
          <w:rFonts w:ascii="Times New Roman" w:hAnsi="Times New Roman"/>
          <w:color w:val="FF0000"/>
          <w:highlight w:val="yellow"/>
        </w:rPr>
        <w:t xml:space="preserve"> la vente des électroménagers</w:t>
      </w:r>
    </w:p>
    <w:p w14:paraId="0B1C9963" w14:textId="77777777" w:rsidR="00EC06A7" w:rsidRPr="00666687" w:rsidRDefault="00EC06A7" w:rsidP="00EC06A7">
      <w:pPr>
        <w:rPr>
          <w:rFonts w:ascii="Times New Roman" w:hAnsi="Times New Roman"/>
          <w:color w:val="FF0000"/>
        </w:rPr>
      </w:pPr>
      <w:r w:rsidRPr="00666687">
        <w:rPr>
          <w:rFonts w:ascii="Times New Roman" w:hAnsi="Times New Roman"/>
          <w:color w:val="FF0000"/>
        </w:rPr>
        <w:t xml:space="preserve">Contrat est formé mais le droit de propriété est transféré juste au dernier paiement </w:t>
      </w:r>
    </w:p>
    <w:p w14:paraId="633511A0" w14:textId="77777777" w:rsidR="00EC06A7" w:rsidRPr="00666687" w:rsidRDefault="00EC06A7" w:rsidP="00EC06A7">
      <w:pPr>
        <w:rPr>
          <w:rFonts w:ascii="Times New Roman" w:hAnsi="Times New Roman"/>
          <w:color w:val="FF0000"/>
        </w:rPr>
      </w:pPr>
    </w:p>
    <w:p w14:paraId="05F21CD7" w14:textId="77777777" w:rsidR="00EC06A7" w:rsidRPr="00666687" w:rsidRDefault="00EC06A7" w:rsidP="00EC06A7">
      <w:pPr>
        <w:rPr>
          <w:rFonts w:ascii="Times New Roman" w:hAnsi="Times New Roman"/>
          <w:color w:val="FF0000"/>
        </w:rPr>
      </w:pPr>
    </w:p>
    <w:p w14:paraId="3449254B" w14:textId="77777777" w:rsidR="00EC06A7" w:rsidRPr="00666687" w:rsidRDefault="00EC06A7" w:rsidP="00EC06A7">
      <w:pPr>
        <w:rPr>
          <w:rFonts w:ascii="Times New Roman" w:hAnsi="Times New Roman"/>
          <w:color w:val="FF0000"/>
        </w:rPr>
      </w:pPr>
      <w:r w:rsidRPr="00666687">
        <w:rPr>
          <w:rFonts w:ascii="Times New Roman" w:hAnsi="Times New Roman"/>
          <w:color w:val="FF0000"/>
        </w:rPr>
        <w:t>La formation du contrat et l’obligation de donner peuvent subvenir ou non au même moment</w:t>
      </w:r>
    </w:p>
    <w:p w14:paraId="75288922" w14:textId="77777777" w:rsidR="00EC06A7" w:rsidRPr="00AC1045" w:rsidRDefault="00EC06A7" w:rsidP="00EC06A7">
      <w:pPr>
        <w:rPr>
          <w:rFonts w:ascii="Times New Roman" w:hAnsi="Times New Roman"/>
        </w:rPr>
      </w:pPr>
    </w:p>
    <w:p w14:paraId="2F21C3DB" w14:textId="77777777" w:rsidR="00EC06A7" w:rsidRPr="00AC1045" w:rsidRDefault="00EC06A7" w:rsidP="00EC06A7">
      <w:pPr>
        <w:rPr>
          <w:rFonts w:ascii="Times New Roman" w:hAnsi="Times New Roman"/>
        </w:rPr>
      </w:pPr>
    </w:p>
    <w:p w14:paraId="3D636E9E" w14:textId="77777777" w:rsidR="00EC06A7" w:rsidRPr="00AC1045" w:rsidRDefault="00EC06A7" w:rsidP="00EC06A7">
      <w:pPr>
        <w:rPr>
          <w:rFonts w:ascii="Times New Roman" w:hAnsi="Times New Roman"/>
          <w:b/>
        </w:rPr>
      </w:pPr>
      <w:r w:rsidRPr="00AC1045">
        <w:rPr>
          <w:rFonts w:ascii="Times New Roman" w:hAnsi="Times New Roman"/>
        </w:rPr>
        <w:t xml:space="preserve"> </w:t>
      </w:r>
      <w:r w:rsidRPr="00AC1045">
        <w:rPr>
          <w:rFonts w:ascii="Times New Roman" w:hAnsi="Times New Roman"/>
          <w:b/>
        </w:rPr>
        <w:t>C) D’après l’intensité de l’obligation</w:t>
      </w:r>
    </w:p>
    <w:p w14:paraId="2A9776DF" w14:textId="77777777" w:rsidR="00EC06A7" w:rsidRPr="00AC1045" w:rsidRDefault="00EC06A7" w:rsidP="00EC06A7">
      <w:pPr>
        <w:rPr>
          <w:rFonts w:ascii="Times New Roman" w:hAnsi="Times New Roman"/>
          <w:b/>
        </w:rPr>
      </w:pPr>
    </w:p>
    <w:p w14:paraId="0FB809D4" w14:textId="77777777" w:rsidR="00EC06A7" w:rsidRPr="00AC1045" w:rsidRDefault="00EC06A7" w:rsidP="00EC06A7">
      <w:pPr>
        <w:rPr>
          <w:rFonts w:ascii="Times New Roman" w:hAnsi="Times New Roman"/>
        </w:rPr>
      </w:pPr>
      <w:r w:rsidRPr="00AC1045">
        <w:rPr>
          <w:rFonts w:ascii="Times New Roman" w:hAnsi="Times New Roman"/>
        </w:rPr>
        <w:t xml:space="preserve">On réfère à l’étendue des obligations </w:t>
      </w:r>
    </w:p>
    <w:p w14:paraId="225DC210" w14:textId="77777777" w:rsidR="00EC06A7" w:rsidRPr="00666687" w:rsidRDefault="00EC06A7" w:rsidP="00EC06A7">
      <w:pPr>
        <w:rPr>
          <w:rFonts w:ascii="Times New Roman" w:hAnsi="Times New Roman"/>
          <w:u w:val="single"/>
        </w:rPr>
      </w:pPr>
      <w:r w:rsidRPr="00AC1045">
        <w:rPr>
          <w:rFonts w:ascii="Times New Roman" w:hAnsi="Times New Roman"/>
        </w:rPr>
        <w:t xml:space="preserve">En cas de mauvaise exécution, </w:t>
      </w:r>
      <w:r w:rsidRPr="00666687">
        <w:rPr>
          <w:rFonts w:ascii="Times New Roman" w:hAnsi="Times New Roman"/>
          <w:u w:val="single"/>
        </w:rPr>
        <w:t>l’intensité détermine</w:t>
      </w:r>
      <w:r w:rsidRPr="00AC1045">
        <w:rPr>
          <w:rFonts w:ascii="Times New Roman" w:hAnsi="Times New Roman"/>
        </w:rPr>
        <w:t xml:space="preserve"> </w:t>
      </w:r>
      <w:r w:rsidRPr="00666687">
        <w:rPr>
          <w:rFonts w:ascii="Times New Roman" w:hAnsi="Times New Roman"/>
          <w:highlight w:val="cyan"/>
        </w:rPr>
        <w:t>les moyens de défense</w:t>
      </w:r>
      <w:r w:rsidRPr="00AC1045">
        <w:rPr>
          <w:rFonts w:ascii="Times New Roman" w:hAnsi="Times New Roman"/>
        </w:rPr>
        <w:t xml:space="preserve"> et </w:t>
      </w:r>
      <w:r w:rsidRPr="00666687">
        <w:rPr>
          <w:rFonts w:ascii="Times New Roman" w:hAnsi="Times New Roman"/>
          <w:highlight w:val="cyan"/>
        </w:rPr>
        <w:t>quel est le fardeau de preuve</w:t>
      </w:r>
    </w:p>
    <w:p w14:paraId="01EAB48F" w14:textId="77777777" w:rsidR="00EC06A7" w:rsidRPr="00AC1045" w:rsidRDefault="00EC06A7" w:rsidP="00EC06A7">
      <w:pPr>
        <w:rPr>
          <w:rFonts w:ascii="Times New Roman" w:hAnsi="Times New Roman" w:cs="Helvetica"/>
        </w:rPr>
      </w:pPr>
    </w:p>
    <w:p w14:paraId="241D9623" w14:textId="77777777" w:rsidR="00EC06A7" w:rsidRPr="00942007" w:rsidRDefault="00EC06A7" w:rsidP="00EC06A7">
      <w:pPr>
        <w:rPr>
          <w:rFonts w:ascii="Times New Roman" w:hAnsi="Times New Roman" w:cs="Helvetica"/>
          <w:u w:val="single"/>
        </w:rPr>
      </w:pPr>
      <w:r w:rsidRPr="00942007">
        <w:rPr>
          <w:rFonts w:ascii="Times New Roman" w:hAnsi="Times New Roman" w:cs="Helvetica"/>
          <w:u w:val="single"/>
        </w:rPr>
        <w:t xml:space="preserve">1) l’obligation des moyens pp.103 </w:t>
      </w:r>
    </w:p>
    <w:p w14:paraId="1E157B6F" w14:textId="77777777" w:rsidR="00EC06A7" w:rsidRPr="00942007" w:rsidRDefault="00EC06A7" w:rsidP="00EC06A7">
      <w:pPr>
        <w:rPr>
          <w:rFonts w:ascii="Times New Roman" w:hAnsi="Times New Roman" w:cs="Helvetica"/>
          <w:u w:val="single"/>
        </w:rPr>
      </w:pPr>
    </w:p>
    <w:p w14:paraId="392D1D14" w14:textId="77777777" w:rsidR="00EC06A7" w:rsidRPr="00AC1045" w:rsidRDefault="00EC06A7" w:rsidP="00EC06A7">
      <w:pPr>
        <w:rPr>
          <w:rFonts w:ascii="Times New Roman" w:hAnsi="Times New Roman" w:cs="Helvetica"/>
        </w:rPr>
      </w:pPr>
      <w:r w:rsidRPr="00AC1045">
        <w:rPr>
          <w:rFonts w:ascii="Times New Roman" w:hAnsi="Times New Roman" w:cs="Helvetica"/>
        </w:rPr>
        <w:t>la « moins contraignante » des obligations</w:t>
      </w:r>
    </w:p>
    <w:p w14:paraId="12C1543F" w14:textId="77777777" w:rsidR="00EC06A7" w:rsidRPr="00AC1045" w:rsidRDefault="00EC06A7" w:rsidP="00EC06A7">
      <w:pPr>
        <w:rPr>
          <w:rFonts w:ascii="Times New Roman" w:hAnsi="Times New Roman" w:cs="Helvetica"/>
        </w:rPr>
      </w:pPr>
      <w:r w:rsidRPr="00AC1045">
        <w:rPr>
          <w:rFonts w:ascii="Times New Roman" w:hAnsi="Times New Roman" w:cs="Helvetica"/>
        </w:rPr>
        <w:t>Prendre les moyens requis et raisonnables pour parvenir à un résultat, aucune obligation d’y parvenir</w:t>
      </w:r>
    </w:p>
    <w:p w14:paraId="1DC9AF68" w14:textId="77777777" w:rsidR="00EC06A7" w:rsidRPr="00AC1045" w:rsidRDefault="00EC06A7" w:rsidP="00EC06A7">
      <w:pPr>
        <w:rPr>
          <w:rFonts w:ascii="Times New Roman" w:hAnsi="Times New Roman" w:cs="Helvetica"/>
        </w:rPr>
      </w:pPr>
    </w:p>
    <w:p w14:paraId="5D5AFD4D" w14:textId="4DD43F84" w:rsidR="00EC06A7" w:rsidRPr="00AC1045" w:rsidRDefault="00EC06A7" w:rsidP="00EC06A7">
      <w:pPr>
        <w:rPr>
          <w:rFonts w:ascii="Times New Roman" w:hAnsi="Times New Roman" w:cs="Helvetica"/>
        </w:rPr>
      </w:pPr>
      <w:proofErr w:type="gramStart"/>
      <w:r w:rsidRPr="00AC1045">
        <w:rPr>
          <w:rFonts w:ascii="Times New Roman" w:hAnsi="Times New Roman" w:cs="Helvetica"/>
        </w:rPr>
        <w:t>Ex. :</w:t>
      </w:r>
      <w:proofErr w:type="gramEnd"/>
      <w:r w:rsidRPr="00AC1045">
        <w:rPr>
          <w:rFonts w:ascii="Times New Roman" w:hAnsi="Times New Roman" w:cs="Helvetica"/>
        </w:rPr>
        <w:t xml:space="preserve"> médecin</w:t>
      </w:r>
      <w:r w:rsidR="00666687">
        <w:rPr>
          <w:rFonts w:ascii="Times New Roman" w:hAnsi="Times New Roman" w:cs="Helvetica"/>
        </w:rPr>
        <w:t>, avocet, veterinaire</w:t>
      </w:r>
    </w:p>
    <w:p w14:paraId="06B4489F" w14:textId="77777777" w:rsidR="00EC06A7" w:rsidRPr="00AC1045" w:rsidRDefault="00EC06A7" w:rsidP="00EC06A7">
      <w:pPr>
        <w:rPr>
          <w:rFonts w:ascii="Times New Roman" w:hAnsi="Times New Roman" w:cs="Helvetica"/>
        </w:rPr>
      </w:pPr>
    </w:p>
    <w:p w14:paraId="4D52A07A" w14:textId="77777777" w:rsidR="00EC06A7" w:rsidRPr="00AC1045" w:rsidRDefault="00EC06A7" w:rsidP="00EC06A7">
      <w:pPr>
        <w:rPr>
          <w:rFonts w:ascii="Times New Roman" w:hAnsi="Times New Roman" w:cs="Helvetica"/>
        </w:rPr>
      </w:pPr>
      <w:r w:rsidRPr="00AC1045">
        <w:rPr>
          <w:rFonts w:ascii="Times New Roman" w:hAnsi="Times New Roman" w:cs="Helvetica"/>
        </w:rPr>
        <w:t xml:space="preserve">Moyens de </w:t>
      </w:r>
      <w:proofErr w:type="gramStart"/>
      <w:r w:rsidRPr="00AC1045">
        <w:rPr>
          <w:rFonts w:ascii="Times New Roman" w:hAnsi="Times New Roman" w:cs="Helvetica"/>
        </w:rPr>
        <w:t>défense :</w:t>
      </w:r>
      <w:proofErr w:type="gramEnd"/>
      <w:r w:rsidRPr="00AC1045">
        <w:rPr>
          <w:rFonts w:ascii="Times New Roman" w:hAnsi="Times New Roman" w:cs="Helvetica"/>
        </w:rPr>
        <w:t xml:space="preserve"> absence de faute, force majeure, faute du créancier </w:t>
      </w:r>
    </w:p>
    <w:p w14:paraId="75E3424E" w14:textId="77777777" w:rsidR="00EC06A7" w:rsidRPr="00AC1045" w:rsidRDefault="00EC06A7" w:rsidP="00EC06A7">
      <w:pPr>
        <w:rPr>
          <w:rFonts w:ascii="Times New Roman" w:hAnsi="Times New Roman" w:cs="Helvetica"/>
        </w:rPr>
      </w:pPr>
    </w:p>
    <w:p w14:paraId="2A73B04F" w14:textId="77777777" w:rsidR="00EC06A7" w:rsidRPr="00942007" w:rsidRDefault="00EC06A7" w:rsidP="00EC06A7">
      <w:pPr>
        <w:rPr>
          <w:rFonts w:ascii="Times New Roman" w:hAnsi="Times New Roman" w:cs="Helvetica"/>
          <w:u w:val="single"/>
        </w:rPr>
      </w:pPr>
      <w:r w:rsidRPr="00942007">
        <w:rPr>
          <w:rFonts w:ascii="Times New Roman" w:hAnsi="Times New Roman" w:cs="Helvetica"/>
          <w:u w:val="single"/>
        </w:rPr>
        <w:t xml:space="preserve">2) l’obligation de résultat pp. 106 </w:t>
      </w:r>
    </w:p>
    <w:p w14:paraId="333F97D9" w14:textId="77777777" w:rsidR="00EC06A7" w:rsidRPr="00AC1045" w:rsidRDefault="00EC06A7" w:rsidP="00EC06A7">
      <w:pPr>
        <w:rPr>
          <w:rFonts w:ascii="Times New Roman" w:hAnsi="Times New Roman" w:cs="Helvetica"/>
        </w:rPr>
      </w:pPr>
    </w:p>
    <w:p w14:paraId="29B12ECF" w14:textId="77777777" w:rsidR="00EC06A7" w:rsidRPr="00AC1045" w:rsidRDefault="00EC06A7" w:rsidP="00EC06A7">
      <w:pPr>
        <w:rPr>
          <w:rFonts w:ascii="Times New Roman" w:hAnsi="Times New Roman" w:cs="Helvetica"/>
        </w:rPr>
      </w:pPr>
      <w:r w:rsidRPr="00AC1045">
        <w:rPr>
          <w:rFonts w:ascii="Times New Roman" w:hAnsi="Times New Roman" w:cs="Helvetica"/>
        </w:rPr>
        <w:t xml:space="preserve">Le </w:t>
      </w:r>
      <w:r w:rsidRPr="00666687">
        <w:rPr>
          <w:rFonts w:ascii="Times New Roman" w:hAnsi="Times New Roman" w:cs="Helvetica"/>
          <w:highlight w:val="cyan"/>
        </w:rPr>
        <w:t>débiteur s’engage à parvenir à un but</w:t>
      </w:r>
    </w:p>
    <w:p w14:paraId="0D5D7FE9" w14:textId="77777777" w:rsidR="00EC06A7" w:rsidRPr="00AC1045" w:rsidRDefault="00EC06A7" w:rsidP="00EC06A7">
      <w:pPr>
        <w:rPr>
          <w:rFonts w:ascii="Times New Roman" w:hAnsi="Times New Roman" w:cs="Helvetica"/>
        </w:rPr>
      </w:pPr>
    </w:p>
    <w:p w14:paraId="5700D6C6" w14:textId="77777777" w:rsidR="00EC06A7" w:rsidRPr="00AC1045" w:rsidRDefault="00EC06A7" w:rsidP="00EC06A7">
      <w:pPr>
        <w:rPr>
          <w:rFonts w:ascii="Times New Roman" w:hAnsi="Times New Roman" w:cs="Helvetica"/>
        </w:rPr>
      </w:pPr>
      <w:proofErr w:type="gramStart"/>
      <w:r w:rsidRPr="00AC1045">
        <w:rPr>
          <w:rFonts w:ascii="Times New Roman" w:hAnsi="Times New Roman" w:cs="Helvetica"/>
        </w:rPr>
        <w:t>Ex. :</w:t>
      </w:r>
      <w:proofErr w:type="gramEnd"/>
      <w:r w:rsidRPr="00AC1045">
        <w:rPr>
          <w:rFonts w:ascii="Times New Roman" w:hAnsi="Times New Roman" w:cs="Helvetica"/>
        </w:rPr>
        <w:t xml:space="preserve"> Avocat (dans les circonstances de ne pas laisser un droit d’action se prescrire) Sinon, ca peut être une obligation des moyens</w:t>
      </w:r>
    </w:p>
    <w:p w14:paraId="563C4E8F" w14:textId="77777777" w:rsidR="00EC06A7" w:rsidRPr="00AC1045" w:rsidRDefault="00EC06A7" w:rsidP="00EC06A7">
      <w:pPr>
        <w:rPr>
          <w:rFonts w:ascii="Times New Roman" w:hAnsi="Times New Roman" w:cs="Helvetica"/>
        </w:rPr>
      </w:pPr>
    </w:p>
    <w:p w14:paraId="629E9B9D" w14:textId="1D589548" w:rsidR="00EC06A7" w:rsidRDefault="00942007" w:rsidP="00EC06A7">
      <w:pPr>
        <w:rPr>
          <w:rFonts w:ascii="Times New Roman" w:hAnsi="Times New Roman" w:cs="Helvetica"/>
        </w:rPr>
      </w:pPr>
      <w:r>
        <w:rPr>
          <w:rFonts w:ascii="Times New Roman" w:hAnsi="Times New Roman" w:cs="Helvetica"/>
        </w:rPr>
        <w:t>Moyens de défense</w:t>
      </w:r>
      <w:r w:rsidR="00EC06A7" w:rsidRPr="00AC1045">
        <w:rPr>
          <w:rFonts w:ascii="Times New Roman" w:hAnsi="Times New Roman" w:cs="Helvetica"/>
        </w:rPr>
        <w:t>: force majeure (IE office burned), faute du créancier (client lied, gave wrong dates, etc)</w:t>
      </w:r>
      <w:r>
        <w:rPr>
          <w:rFonts w:ascii="Times New Roman" w:hAnsi="Times New Roman" w:cs="Helvetica"/>
        </w:rPr>
        <w:t xml:space="preserve"> 1470 C.c.Q. </w:t>
      </w:r>
    </w:p>
    <w:p w14:paraId="1AF0A78D" w14:textId="7112B3E0" w:rsidR="00942007" w:rsidRDefault="00942007" w:rsidP="00EC06A7">
      <w:pPr>
        <w:rPr>
          <w:rFonts w:ascii="Times New Roman" w:hAnsi="Times New Roman" w:cs="Helvetica"/>
        </w:rPr>
      </w:pPr>
      <w:r>
        <w:rPr>
          <w:rFonts w:ascii="Times New Roman" w:hAnsi="Times New Roman" w:cs="Helvetica"/>
        </w:rPr>
        <w:tab/>
        <w:t>Evenement</w:t>
      </w:r>
      <w:r w:rsidRPr="00942007">
        <w:rPr>
          <w:rFonts w:ascii="Times New Roman" w:hAnsi="Times New Roman" w:cs="Helvetica"/>
        </w:rPr>
        <w:sym w:font="Wingdings" w:char="F0E0"/>
      </w:r>
    </w:p>
    <w:p w14:paraId="758B85D8" w14:textId="76AFD35E" w:rsidR="00942007" w:rsidRDefault="00942007" w:rsidP="00EC06A7">
      <w:pPr>
        <w:rPr>
          <w:rFonts w:ascii="Times New Roman" w:hAnsi="Times New Roman" w:cs="Helvetica"/>
        </w:rPr>
      </w:pPr>
      <w:r>
        <w:rPr>
          <w:rFonts w:ascii="Times New Roman" w:hAnsi="Times New Roman" w:cs="Helvetica"/>
        </w:rPr>
        <w:tab/>
      </w:r>
      <w:r>
        <w:rPr>
          <w:rFonts w:ascii="Times New Roman" w:hAnsi="Times New Roman" w:cs="Helvetica"/>
        </w:rPr>
        <w:tab/>
        <w:t>Imprevisible</w:t>
      </w:r>
    </w:p>
    <w:p w14:paraId="049A97D9" w14:textId="06AB4194" w:rsidR="00942007" w:rsidRPr="00AC1045" w:rsidRDefault="00942007" w:rsidP="00EC06A7">
      <w:pPr>
        <w:rPr>
          <w:rFonts w:ascii="Times New Roman" w:hAnsi="Times New Roman" w:cs="Helvetica"/>
        </w:rPr>
      </w:pPr>
      <w:r>
        <w:rPr>
          <w:rFonts w:ascii="Times New Roman" w:hAnsi="Times New Roman" w:cs="Helvetica"/>
        </w:rPr>
        <w:tab/>
      </w:r>
      <w:r>
        <w:rPr>
          <w:rFonts w:ascii="Times New Roman" w:hAnsi="Times New Roman" w:cs="Helvetica"/>
        </w:rPr>
        <w:tab/>
        <w:t xml:space="preserve">Irresistible </w:t>
      </w:r>
    </w:p>
    <w:p w14:paraId="79C4C3CD" w14:textId="77777777" w:rsidR="00EC06A7" w:rsidRPr="00AC1045" w:rsidRDefault="00EC06A7" w:rsidP="00EC06A7">
      <w:pPr>
        <w:rPr>
          <w:rFonts w:ascii="Times New Roman" w:hAnsi="Times New Roman" w:cs="Helvetica"/>
        </w:rPr>
      </w:pPr>
    </w:p>
    <w:p w14:paraId="0C9893A6" w14:textId="77777777" w:rsidR="00EC06A7" w:rsidRPr="00AC1045" w:rsidRDefault="00EC06A7" w:rsidP="00EC06A7">
      <w:pPr>
        <w:rPr>
          <w:rFonts w:ascii="Times New Roman" w:hAnsi="Times New Roman" w:cs="Helvetica"/>
        </w:rPr>
      </w:pPr>
    </w:p>
    <w:p w14:paraId="54650AAA" w14:textId="77777777" w:rsidR="00EC06A7" w:rsidRPr="00AC1045" w:rsidRDefault="00EC06A7" w:rsidP="00EC06A7">
      <w:pPr>
        <w:rPr>
          <w:rFonts w:ascii="Times New Roman" w:hAnsi="Times New Roman" w:cs="Helvetica"/>
          <w:b/>
        </w:rPr>
      </w:pPr>
      <w:r w:rsidRPr="00AC1045">
        <w:rPr>
          <w:rFonts w:ascii="Times New Roman" w:hAnsi="Times New Roman" w:cs="Helvetica"/>
          <w:b/>
        </w:rPr>
        <w:t>« Le débiteur est tenu … » (Obligation de résultat)</w:t>
      </w:r>
    </w:p>
    <w:p w14:paraId="435700E9" w14:textId="77777777" w:rsidR="00EC06A7" w:rsidRPr="00AC1045" w:rsidRDefault="00EC06A7" w:rsidP="00EC06A7">
      <w:pPr>
        <w:rPr>
          <w:rFonts w:ascii="Times New Roman" w:hAnsi="Times New Roman" w:cs="Helvetica"/>
        </w:rPr>
      </w:pPr>
    </w:p>
    <w:p w14:paraId="7BCACCB9" w14:textId="77777777" w:rsidR="00EC06A7" w:rsidRPr="00AC1045" w:rsidRDefault="00EC06A7" w:rsidP="00EC06A7">
      <w:pPr>
        <w:rPr>
          <w:rFonts w:ascii="Times New Roman" w:hAnsi="Times New Roman" w:cs="Helvetica"/>
        </w:rPr>
      </w:pPr>
      <w:r w:rsidRPr="00942007">
        <w:rPr>
          <w:rFonts w:ascii="Times New Roman" w:hAnsi="Times New Roman" w:cs="Helvetica"/>
          <w:u w:val="single"/>
        </w:rPr>
        <w:t>3) l’obligation de garantie pp. 111</w:t>
      </w:r>
      <w:r w:rsidRPr="00AC1045">
        <w:rPr>
          <w:rFonts w:ascii="Times New Roman" w:hAnsi="Times New Roman" w:cs="Helvetica"/>
        </w:rPr>
        <w:t xml:space="preserve"> (obligation de résultat renforcée)</w:t>
      </w:r>
    </w:p>
    <w:p w14:paraId="2E1CCC7F" w14:textId="77777777" w:rsidR="00EC06A7" w:rsidRPr="00AC1045" w:rsidRDefault="00EC06A7" w:rsidP="00EC06A7">
      <w:pPr>
        <w:rPr>
          <w:rFonts w:ascii="Times New Roman" w:hAnsi="Times New Roman" w:cs="Helvetica"/>
        </w:rPr>
      </w:pPr>
      <w:r w:rsidRPr="00AC1045">
        <w:rPr>
          <w:rFonts w:ascii="Times New Roman" w:hAnsi="Times New Roman" w:cs="Helvetica"/>
        </w:rPr>
        <w:t>S’oblige à procurer un résultat mais un résultat renforcé</w:t>
      </w:r>
    </w:p>
    <w:p w14:paraId="21DDDE35" w14:textId="77777777" w:rsidR="00EC06A7" w:rsidRPr="00AC1045" w:rsidRDefault="00EC06A7" w:rsidP="00EC06A7">
      <w:pPr>
        <w:rPr>
          <w:rFonts w:ascii="Times New Roman" w:hAnsi="Times New Roman" w:cs="Helvetica"/>
        </w:rPr>
      </w:pPr>
    </w:p>
    <w:p w14:paraId="57A26853" w14:textId="77777777" w:rsidR="00EC06A7" w:rsidRPr="00AC1045" w:rsidRDefault="00EC06A7" w:rsidP="00EC06A7">
      <w:pPr>
        <w:rPr>
          <w:rFonts w:ascii="Times New Roman" w:hAnsi="Times New Roman" w:cs="Helvetica"/>
        </w:rPr>
      </w:pPr>
      <w:r w:rsidRPr="00AC1045">
        <w:rPr>
          <w:rFonts w:ascii="Times New Roman" w:hAnsi="Times New Roman" w:cs="Helvetica"/>
        </w:rPr>
        <w:lastRenderedPageBreak/>
        <w:t>Obligation de garantie ne se présume pas, le créancier a le fardeau de la preuve</w:t>
      </w:r>
    </w:p>
    <w:p w14:paraId="0C892686" w14:textId="77777777" w:rsidR="00EC06A7" w:rsidRPr="00AC1045" w:rsidRDefault="00EC06A7" w:rsidP="00EC06A7">
      <w:pPr>
        <w:rPr>
          <w:rFonts w:ascii="Times New Roman" w:hAnsi="Times New Roman" w:cs="Helvetica"/>
        </w:rPr>
      </w:pPr>
    </w:p>
    <w:p w14:paraId="0497AB84" w14:textId="77777777" w:rsidR="00EC06A7" w:rsidRPr="00AC1045" w:rsidRDefault="00EC06A7" w:rsidP="00EC06A7">
      <w:pPr>
        <w:rPr>
          <w:rFonts w:ascii="Times New Roman" w:hAnsi="Times New Roman" w:cs="Helvetica"/>
        </w:rPr>
      </w:pPr>
      <w:r w:rsidRPr="00AC1045">
        <w:rPr>
          <w:rFonts w:ascii="Times New Roman" w:hAnsi="Times New Roman" w:cs="Helvetica"/>
        </w:rPr>
        <w:t xml:space="preserve">Moyen de </w:t>
      </w:r>
      <w:proofErr w:type="gramStart"/>
      <w:r w:rsidRPr="00AC1045">
        <w:rPr>
          <w:rFonts w:ascii="Times New Roman" w:hAnsi="Times New Roman" w:cs="Helvetica"/>
        </w:rPr>
        <w:t>défense :</w:t>
      </w:r>
      <w:proofErr w:type="gramEnd"/>
      <w:r w:rsidRPr="00AC1045">
        <w:rPr>
          <w:rFonts w:ascii="Times New Roman" w:hAnsi="Times New Roman" w:cs="Helvetica"/>
        </w:rPr>
        <w:t xml:space="preserve"> faute du créancier</w:t>
      </w:r>
    </w:p>
    <w:p w14:paraId="499B8958" w14:textId="77777777" w:rsidR="00EC06A7" w:rsidRPr="00AC1045" w:rsidRDefault="00EC06A7" w:rsidP="00EC06A7">
      <w:pPr>
        <w:rPr>
          <w:rFonts w:ascii="Times New Roman" w:hAnsi="Times New Roman" w:cs="Helvetica"/>
        </w:rPr>
      </w:pPr>
    </w:p>
    <w:p w14:paraId="6EF0DD1E" w14:textId="77777777" w:rsidR="00EC06A7" w:rsidRPr="00AC1045" w:rsidRDefault="00EC06A7" w:rsidP="00EC06A7">
      <w:pPr>
        <w:rPr>
          <w:rFonts w:ascii="Times New Roman" w:hAnsi="Times New Roman" w:cs="Helvetica"/>
        </w:rPr>
      </w:pPr>
      <w:proofErr w:type="gramStart"/>
      <w:r w:rsidRPr="00AC1045">
        <w:rPr>
          <w:rFonts w:ascii="Times New Roman" w:hAnsi="Times New Roman" w:cs="Helvetica"/>
        </w:rPr>
        <w:t>Ex. :</w:t>
      </w:r>
      <w:proofErr w:type="gramEnd"/>
      <w:r w:rsidRPr="00AC1045">
        <w:rPr>
          <w:rFonts w:ascii="Times New Roman" w:hAnsi="Times New Roman" w:cs="Helvetica"/>
        </w:rPr>
        <w:t xml:space="preserve"> Vendeur qui accorde une garantie sur un produit </w:t>
      </w:r>
    </w:p>
    <w:p w14:paraId="295FB42C" w14:textId="77777777" w:rsidR="00EC06A7" w:rsidRPr="00AC1045" w:rsidRDefault="00EC06A7" w:rsidP="00EC06A7">
      <w:pPr>
        <w:rPr>
          <w:rFonts w:ascii="Times New Roman" w:hAnsi="Times New Roman" w:cs="Helvetica"/>
        </w:rPr>
      </w:pPr>
      <w:proofErr w:type="gramStart"/>
      <w:r w:rsidRPr="00AC1045">
        <w:rPr>
          <w:rFonts w:ascii="Times New Roman" w:hAnsi="Times New Roman" w:cs="Helvetica"/>
        </w:rPr>
        <w:t>Faute :</w:t>
      </w:r>
      <w:proofErr w:type="gramEnd"/>
      <w:r w:rsidRPr="00AC1045">
        <w:rPr>
          <w:rFonts w:ascii="Times New Roman" w:hAnsi="Times New Roman" w:cs="Helvetica"/>
        </w:rPr>
        <w:t xml:space="preserve"> le créancier a lui-même mit le feu</w:t>
      </w:r>
    </w:p>
    <w:p w14:paraId="578FC197" w14:textId="77777777" w:rsidR="00EC06A7" w:rsidRPr="00AC1045" w:rsidRDefault="00EC06A7" w:rsidP="00EC06A7">
      <w:pPr>
        <w:rPr>
          <w:rFonts w:ascii="Times New Roman" w:hAnsi="Times New Roman"/>
        </w:rPr>
      </w:pPr>
    </w:p>
    <w:p w14:paraId="4102B43E" w14:textId="77777777" w:rsidR="00EC06A7" w:rsidRPr="00AC1045" w:rsidRDefault="00EC06A7" w:rsidP="00EC06A7">
      <w:pPr>
        <w:ind w:left="720"/>
        <w:rPr>
          <w:rFonts w:ascii="Times New Roman" w:hAnsi="Times New Roman"/>
        </w:rPr>
      </w:pPr>
      <w:r w:rsidRPr="00AC1045">
        <w:rPr>
          <w:rFonts w:ascii="Times New Roman" w:hAnsi="Times New Roman"/>
        </w:rPr>
        <w:t>-Ricard c. Club Explo-Sylvia Inc.</w:t>
      </w:r>
    </w:p>
    <w:p w14:paraId="1FC98811" w14:textId="77777777" w:rsidR="00EC06A7" w:rsidRPr="00AC1045" w:rsidRDefault="00EC06A7" w:rsidP="00EC06A7">
      <w:pPr>
        <w:ind w:left="720"/>
        <w:rPr>
          <w:rFonts w:ascii="Times New Roman" w:hAnsi="Times New Roman"/>
        </w:rPr>
      </w:pPr>
    </w:p>
    <w:p w14:paraId="1175A9FA" w14:textId="77777777" w:rsidR="00EC06A7" w:rsidRPr="00AC1045" w:rsidRDefault="00EC06A7" w:rsidP="00EC06A7">
      <w:pPr>
        <w:ind w:left="720"/>
        <w:rPr>
          <w:rFonts w:ascii="Times New Roman" w:hAnsi="Times New Roman"/>
        </w:rPr>
      </w:pPr>
      <w:r w:rsidRPr="00AC1045">
        <w:rPr>
          <w:rFonts w:ascii="Times New Roman" w:hAnsi="Times New Roman"/>
        </w:rPr>
        <w:t>Les demandeurs ont entré dans un contrat avec la défenderesse pour un forfait-voyage de chasse au caribou dans le Grand Nord québécois.</w:t>
      </w:r>
    </w:p>
    <w:p w14:paraId="6A069F54" w14:textId="77777777" w:rsidR="00EC06A7" w:rsidRPr="00AC1045" w:rsidRDefault="00EC06A7" w:rsidP="00EC06A7">
      <w:pPr>
        <w:ind w:left="720"/>
        <w:rPr>
          <w:rFonts w:ascii="Times New Roman" w:hAnsi="Times New Roman"/>
        </w:rPr>
      </w:pPr>
      <w:r w:rsidRPr="00AC1045">
        <w:rPr>
          <w:rFonts w:ascii="Times New Roman" w:hAnsi="Times New Roman"/>
        </w:rPr>
        <w:t>Ils n’ont jamais même vu de caribou.</w:t>
      </w:r>
    </w:p>
    <w:p w14:paraId="1B1B4C9C" w14:textId="77777777" w:rsidR="00EC06A7" w:rsidRPr="00AC1045" w:rsidRDefault="00EC06A7" w:rsidP="00EC06A7">
      <w:pPr>
        <w:ind w:left="720"/>
        <w:rPr>
          <w:rFonts w:ascii="Times New Roman" w:hAnsi="Times New Roman"/>
        </w:rPr>
      </w:pPr>
    </w:p>
    <w:p w14:paraId="0156B027" w14:textId="77777777" w:rsidR="00EC06A7" w:rsidRPr="00AC1045" w:rsidRDefault="00EC06A7" w:rsidP="00EC06A7">
      <w:pPr>
        <w:ind w:left="720"/>
        <w:rPr>
          <w:rFonts w:ascii="Times New Roman" w:hAnsi="Times New Roman"/>
        </w:rPr>
      </w:pPr>
      <w:r w:rsidRPr="00AC1045">
        <w:rPr>
          <w:rFonts w:ascii="Times New Roman" w:hAnsi="Times New Roman"/>
        </w:rPr>
        <w:t>Le fardeau de la preuve pour prouver une garantie de résultat est sur les demandeurs, ce qu’ils n’ont pas pu faire.</w:t>
      </w:r>
    </w:p>
    <w:p w14:paraId="75B07379" w14:textId="77777777" w:rsidR="00EC06A7" w:rsidRPr="00AC1045" w:rsidRDefault="00EC06A7" w:rsidP="00EC06A7">
      <w:pPr>
        <w:ind w:left="720"/>
        <w:rPr>
          <w:rFonts w:ascii="Times New Roman" w:hAnsi="Times New Roman"/>
        </w:rPr>
      </w:pPr>
    </w:p>
    <w:p w14:paraId="0D4AE8B7" w14:textId="77777777" w:rsidR="00EC06A7" w:rsidRPr="00AC1045" w:rsidRDefault="00EC06A7" w:rsidP="00EC06A7">
      <w:pPr>
        <w:ind w:left="720"/>
        <w:rPr>
          <w:rFonts w:ascii="Times New Roman" w:hAnsi="Times New Roman"/>
        </w:rPr>
      </w:pPr>
      <w:r w:rsidRPr="00AC1045">
        <w:rPr>
          <w:rFonts w:ascii="Times New Roman" w:hAnsi="Times New Roman"/>
        </w:rPr>
        <w:t>Même en l’interprétant en tant qu’obligation des moyens, la défenderesse devrait prendre toutes les mesures nécessaires pour repérer les troupeaux de caribous et amener les chasseurs là où ils sont (ce qu’ils n’ont pas fait)</w:t>
      </w:r>
    </w:p>
    <w:p w14:paraId="0DCE67F6" w14:textId="699F91C8" w:rsidR="00EC06A7" w:rsidRPr="00AC1045" w:rsidRDefault="00942007" w:rsidP="00EC06A7">
      <w:pPr>
        <w:ind w:left="720"/>
        <w:rPr>
          <w:rFonts w:ascii="Times New Roman" w:hAnsi="Times New Roman"/>
        </w:rPr>
      </w:pPr>
      <w:r>
        <w:rPr>
          <w:rFonts w:ascii="Times New Roman" w:hAnsi="Times New Roman"/>
        </w:rPr>
        <w:tab/>
        <w:t>Obligation de moyen et non obligation de resultat</w:t>
      </w:r>
    </w:p>
    <w:p w14:paraId="4276F3AD" w14:textId="77777777" w:rsidR="00EC06A7" w:rsidRPr="00AC1045" w:rsidRDefault="00EC06A7" w:rsidP="00EC06A7">
      <w:pPr>
        <w:ind w:left="720"/>
        <w:rPr>
          <w:rFonts w:ascii="Times New Roman" w:hAnsi="Times New Roman"/>
        </w:rPr>
      </w:pPr>
    </w:p>
    <w:p w14:paraId="686F0D3C" w14:textId="72FF70E7" w:rsidR="00EC06A7" w:rsidRPr="00AC1045" w:rsidRDefault="00EC06A7" w:rsidP="00EC06A7">
      <w:pPr>
        <w:ind w:left="720"/>
        <w:rPr>
          <w:rFonts w:ascii="Times New Roman" w:hAnsi="Times New Roman"/>
        </w:rPr>
      </w:pPr>
      <w:r w:rsidRPr="00AC1045">
        <w:rPr>
          <w:rFonts w:ascii="Times New Roman" w:hAnsi="Times New Roman"/>
        </w:rPr>
        <w:t>Le juge a condamné à deux tiers du prix payé la défenderesse pour n’avoir remplit qu’une petite partie de l’obligation</w:t>
      </w:r>
      <w:r w:rsidR="00942007">
        <w:rPr>
          <w:rFonts w:ascii="Times New Roman" w:hAnsi="Times New Roman"/>
        </w:rPr>
        <w:t xml:space="preserve"> </w:t>
      </w:r>
    </w:p>
    <w:p w14:paraId="075BAB64" w14:textId="77777777" w:rsidR="00EC06A7" w:rsidRPr="00AC1045" w:rsidRDefault="00EC06A7" w:rsidP="00EC06A7">
      <w:pPr>
        <w:rPr>
          <w:rFonts w:ascii="Times New Roman" w:hAnsi="Times New Roman"/>
        </w:rPr>
      </w:pPr>
    </w:p>
    <w:p w14:paraId="62CAC0B7" w14:textId="77777777" w:rsidR="00EC06A7" w:rsidRPr="00AC1045" w:rsidRDefault="00EC06A7" w:rsidP="00EC06A7">
      <w:pPr>
        <w:rPr>
          <w:rFonts w:ascii="Times New Roman" w:hAnsi="Times New Roman"/>
        </w:rPr>
      </w:pPr>
    </w:p>
    <w:p w14:paraId="17501ED3" w14:textId="77777777" w:rsidR="00EC06A7" w:rsidRPr="00AC1045" w:rsidRDefault="00EC06A7" w:rsidP="00EC06A7">
      <w:pPr>
        <w:rPr>
          <w:rFonts w:ascii="Times New Roman" w:hAnsi="Times New Roman"/>
        </w:rPr>
      </w:pPr>
      <w:r w:rsidRPr="00AC1045">
        <w:rPr>
          <w:rFonts w:ascii="Times New Roman" w:hAnsi="Times New Roman"/>
        </w:rPr>
        <w:t xml:space="preserve">PREMIÈRE </w:t>
      </w:r>
      <w:proofErr w:type="gramStart"/>
      <w:r w:rsidRPr="00AC1045">
        <w:rPr>
          <w:rFonts w:ascii="Times New Roman" w:hAnsi="Times New Roman"/>
        </w:rPr>
        <w:t>PARTIE :</w:t>
      </w:r>
      <w:proofErr w:type="gramEnd"/>
    </w:p>
    <w:p w14:paraId="77BB3F2B" w14:textId="77777777" w:rsidR="00EC06A7" w:rsidRPr="00AC1045" w:rsidRDefault="00EC06A7" w:rsidP="00EC06A7">
      <w:pPr>
        <w:rPr>
          <w:rFonts w:ascii="Times New Roman" w:hAnsi="Times New Roman"/>
        </w:rPr>
      </w:pPr>
      <w:r w:rsidRPr="00AC1045">
        <w:rPr>
          <w:rFonts w:ascii="Times New Roman" w:hAnsi="Times New Roman"/>
        </w:rPr>
        <w:t>LA FORMATION DES OBLIGATIONS CONTRACTUELLES</w:t>
      </w:r>
    </w:p>
    <w:p w14:paraId="65734F80" w14:textId="77777777" w:rsidR="00EC06A7" w:rsidRPr="00AC1045" w:rsidRDefault="00EC06A7" w:rsidP="00EC06A7">
      <w:pPr>
        <w:rPr>
          <w:rFonts w:ascii="Times New Roman" w:hAnsi="Times New Roman"/>
        </w:rPr>
      </w:pPr>
    </w:p>
    <w:p w14:paraId="13BDDD82" w14:textId="77777777" w:rsidR="00EC06A7" w:rsidRPr="00AC1045" w:rsidRDefault="00EC06A7" w:rsidP="00EC06A7">
      <w:pPr>
        <w:rPr>
          <w:rFonts w:ascii="Times New Roman" w:hAnsi="Times New Roman"/>
        </w:rPr>
      </w:pPr>
    </w:p>
    <w:p w14:paraId="75E78F4D" w14:textId="77777777" w:rsidR="00EC06A7" w:rsidRPr="00AC1045" w:rsidRDefault="00EC06A7" w:rsidP="00EC06A7">
      <w:pPr>
        <w:rPr>
          <w:rFonts w:ascii="Times New Roman" w:hAnsi="Times New Roman"/>
        </w:rPr>
      </w:pPr>
      <w:proofErr w:type="gramStart"/>
      <w:r w:rsidRPr="00AC1045">
        <w:rPr>
          <w:rFonts w:ascii="Times New Roman" w:hAnsi="Times New Roman"/>
        </w:rPr>
        <w:t>INTRODUCTION :</w:t>
      </w:r>
      <w:proofErr w:type="gramEnd"/>
      <w:r w:rsidRPr="00AC1045">
        <w:rPr>
          <w:rFonts w:ascii="Times New Roman" w:hAnsi="Times New Roman"/>
        </w:rPr>
        <w:t xml:space="preserve"> le contrat : notion, classification et principes directeurs</w:t>
      </w:r>
    </w:p>
    <w:p w14:paraId="4F717D53" w14:textId="77777777" w:rsidR="00EC06A7" w:rsidRPr="00AC1045" w:rsidRDefault="00EC06A7" w:rsidP="00EC06A7">
      <w:pPr>
        <w:rPr>
          <w:rFonts w:ascii="Times New Roman" w:hAnsi="Times New Roman"/>
        </w:rPr>
      </w:pPr>
    </w:p>
    <w:p w14:paraId="4FE1B8D6" w14:textId="77777777" w:rsidR="00EC06A7" w:rsidRPr="00AC1045" w:rsidRDefault="00EC06A7" w:rsidP="00EC06A7">
      <w:pPr>
        <w:rPr>
          <w:rFonts w:ascii="Times New Roman" w:hAnsi="Times New Roman"/>
        </w:rPr>
      </w:pPr>
      <w:r w:rsidRPr="00AC1045">
        <w:rPr>
          <w:rFonts w:ascii="Times New Roman" w:hAnsi="Times New Roman"/>
        </w:rPr>
        <w:t>1) NOTION DE CONTRAT (Doctrine Nos 118 à 129) (art. 1378 (1) C.c.Q.)</w:t>
      </w:r>
    </w:p>
    <w:p w14:paraId="217CC1DC" w14:textId="77777777" w:rsidR="00EC06A7" w:rsidRPr="00AC1045" w:rsidRDefault="00EC06A7" w:rsidP="00EC06A7">
      <w:pPr>
        <w:rPr>
          <w:rFonts w:ascii="Times New Roman" w:hAnsi="Times New Roman"/>
        </w:rPr>
      </w:pPr>
    </w:p>
    <w:p w14:paraId="4A25DFC6" w14:textId="77777777" w:rsidR="00EC06A7" w:rsidRPr="00AC1045" w:rsidRDefault="00C863B2" w:rsidP="00EC06A7">
      <w:pPr>
        <w:rPr>
          <w:rFonts w:ascii="Times New Roman" w:eastAsia="Times New Roman" w:hAnsi="Times New Roman" w:cs="Times New Roman"/>
          <w:szCs w:val="20"/>
          <w:u w:val="single"/>
        </w:rPr>
      </w:pPr>
      <w:r>
        <w:rPr>
          <w:rFonts w:ascii="Times New Roman" w:hAnsi="Times New Roman"/>
          <w:noProof/>
          <w:lang w:val="en-US" w:eastAsia="en-US"/>
        </w:rPr>
        <mc:AlternateContent>
          <mc:Choice Requires="wps">
            <w:drawing>
              <wp:anchor distT="0" distB="0" distL="114300" distR="114300" simplePos="0" relativeHeight="251655680" behindDoc="0" locked="0" layoutInCell="1" allowOverlap="1" wp14:anchorId="7CCD3128" wp14:editId="66E3C117">
                <wp:simplePos x="0" y="0"/>
                <wp:positionH relativeFrom="column">
                  <wp:posOffset>4686300</wp:posOffset>
                </wp:positionH>
                <wp:positionV relativeFrom="paragraph">
                  <wp:posOffset>271145</wp:posOffset>
                </wp:positionV>
                <wp:extent cx="228600" cy="457200"/>
                <wp:effectExtent l="76200" t="25400" r="50800" b="101600"/>
                <wp:wrapThrough wrapText="bothSides">
                  <wp:wrapPolygon edited="0">
                    <wp:start x="2400" y="-1200"/>
                    <wp:lineTo x="-7200" y="0"/>
                    <wp:lineTo x="0" y="25200"/>
                    <wp:lineTo x="21600" y="25200"/>
                    <wp:lineTo x="24000" y="19200"/>
                    <wp:lineTo x="19200" y="1200"/>
                    <wp:lineTo x="19200" y="-1200"/>
                    <wp:lineTo x="2400" y="-1200"/>
                  </wp:wrapPolygon>
                </wp:wrapThrough>
                <wp:docPr id="23" name="Up Arrow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 cy="457200"/>
                        </a:xfrm>
                        <a:prstGeom prst="upArrow">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id="_x0000_t68" coordsize="21600,21600" o:spt="68" adj="5400,5400" path="m0@0l@1@0@1,21600@2,21600@2@0,21600@0,1080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Up Arrow 2" o:spid="_x0000_s1026" type="#_x0000_t68" style="position:absolute;margin-left:369pt;margin-top:21.35pt;width:18pt;height:36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" fillcolor="#4f81bd [3204]" strokecolor="#4579b8 [3044]">
                <v:fill color2="#a7bfde [1620]" rotate="t" type="gradient">
                  <o:fill v:ext="view" type="gradientUnscaled"/>
                </v:fill>
                <v:shadow on="t" opacity="22937f" mv:blur="40000f" origin=",.5" offset="0,23000emu"/>
                <v:path arrowok="t"/>
                <w10:wrap type="through"/>
              </v:shape>
            </w:pict>
          </mc:Fallback>
        </mc:AlternateContent>
      </w:r>
      <w:r w:rsidR="00EC06A7" w:rsidRPr="00AC1045">
        <w:rPr>
          <w:rFonts w:ascii="Times New Roman" w:eastAsia="Times New Roman" w:hAnsi="Times New Roman" w:cs="Times New Roman"/>
          <w:szCs w:val="20"/>
        </w:rPr>
        <w:t>1378. (1</w:t>
      </w:r>
      <w:proofErr w:type="gramStart"/>
      <w:r w:rsidR="00EC06A7" w:rsidRPr="00AC1045">
        <w:rPr>
          <w:rFonts w:ascii="Times New Roman" w:eastAsia="Times New Roman" w:hAnsi="Times New Roman" w:cs="Times New Roman"/>
          <w:szCs w:val="20"/>
        </w:rPr>
        <w:t>)  Le</w:t>
      </w:r>
      <w:proofErr w:type="gramEnd"/>
      <w:r w:rsidR="00EC06A7" w:rsidRPr="00AC1045">
        <w:rPr>
          <w:rFonts w:ascii="Times New Roman" w:eastAsia="Times New Roman" w:hAnsi="Times New Roman" w:cs="Times New Roman"/>
          <w:szCs w:val="20"/>
        </w:rPr>
        <w:t xml:space="preserve"> contrat est un </w:t>
      </w:r>
      <w:r w:rsidR="00EC06A7" w:rsidRPr="00942007">
        <w:rPr>
          <w:rFonts w:ascii="Times New Roman" w:eastAsia="Times New Roman" w:hAnsi="Times New Roman" w:cs="Times New Roman"/>
          <w:b/>
          <w:szCs w:val="20"/>
          <w:highlight w:val="cyan"/>
        </w:rPr>
        <w:t>accord de volonté</w:t>
      </w:r>
      <w:r w:rsidR="00EC06A7" w:rsidRPr="00AC1045">
        <w:rPr>
          <w:rFonts w:ascii="Times New Roman" w:eastAsia="Times New Roman" w:hAnsi="Times New Roman" w:cs="Times New Roman"/>
          <w:szCs w:val="20"/>
        </w:rPr>
        <w:t xml:space="preserve">, par lequel </w:t>
      </w:r>
      <w:r w:rsidR="00EC06A7" w:rsidRPr="00AC1045">
        <w:rPr>
          <w:rFonts w:ascii="Times New Roman" w:eastAsia="Times New Roman" w:hAnsi="Times New Roman" w:cs="Times New Roman"/>
          <w:szCs w:val="20"/>
          <w:u w:val="single"/>
        </w:rPr>
        <w:t xml:space="preserve">une ou plusieurs personnes s'obligent envers une ou plusieurs autres à exécuter </w:t>
      </w:r>
      <w:r w:rsidR="00EC06A7" w:rsidRPr="00942007">
        <w:rPr>
          <w:rFonts w:ascii="Times New Roman" w:eastAsia="Times New Roman" w:hAnsi="Times New Roman" w:cs="Times New Roman"/>
          <w:szCs w:val="20"/>
          <w:highlight w:val="cyan"/>
          <w:u w:val="single"/>
        </w:rPr>
        <w:t>une prestation</w:t>
      </w:r>
      <w:r w:rsidR="00EC06A7" w:rsidRPr="00AC1045">
        <w:rPr>
          <w:rFonts w:ascii="Times New Roman" w:eastAsia="Times New Roman" w:hAnsi="Times New Roman" w:cs="Times New Roman"/>
          <w:szCs w:val="20"/>
          <w:u w:val="single"/>
        </w:rPr>
        <w:t xml:space="preserve">. </w:t>
      </w:r>
    </w:p>
    <w:p w14:paraId="2A069A61" w14:textId="77777777" w:rsidR="00EC06A7" w:rsidRPr="00AC1045" w:rsidRDefault="00EC06A7" w:rsidP="00EC06A7">
      <w:pPr>
        <w:rPr>
          <w:rFonts w:ascii="Times New Roman" w:hAnsi="Times New Roman"/>
        </w:rPr>
      </w:pPr>
    </w:p>
    <w:p w14:paraId="5A5D40D8" w14:textId="77777777" w:rsidR="00EC06A7" w:rsidRPr="00AC1045" w:rsidRDefault="00C863B2" w:rsidP="00EC06A7">
      <w:pPr>
        <w:rPr>
          <w:rFonts w:ascii="Times New Roman" w:hAnsi="Times New Roman"/>
        </w:rPr>
      </w:pPr>
      <w:r>
        <w:rPr>
          <w:rFonts w:ascii="Times New Roman" w:hAnsi="Times New Roman"/>
          <w:noProof/>
          <w:lang w:val="en-US" w:eastAsia="en-US"/>
        </w:rPr>
        <mc:AlternateContent>
          <mc:Choice Requires="wps">
            <w:drawing>
              <wp:anchor distT="0" distB="0" distL="114300" distR="114300" simplePos="0" relativeHeight="251656704" behindDoc="0" locked="0" layoutInCell="1" allowOverlap="1" wp14:anchorId="4A738F68" wp14:editId="4E5172E1">
                <wp:simplePos x="0" y="0"/>
                <wp:positionH relativeFrom="column">
                  <wp:posOffset>1714500</wp:posOffset>
                </wp:positionH>
                <wp:positionV relativeFrom="paragraph">
                  <wp:posOffset>42545</wp:posOffset>
                </wp:positionV>
                <wp:extent cx="228600" cy="457200"/>
                <wp:effectExtent l="76200" t="25400" r="50800" b="101600"/>
                <wp:wrapThrough wrapText="bothSides">
                  <wp:wrapPolygon edited="0">
                    <wp:start x="2400" y="-1200"/>
                    <wp:lineTo x="-7200" y="0"/>
                    <wp:lineTo x="0" y="25200"/>
                    <wp:lineTo x="21600" y="25200"/>
                    <wp:lineTo x="24000" y="19200"/>
                    <wp:lineTo x="19200" y="1200"/>
                    <wp:lineTo x="19200" y="-1200"/>
                    <wp:lineTo x="2400" y="-1200"/>
                  </wp:wrapPolygon>
                </wp:wrapThrough>
                <wp:docPr id="22" name="Up Arrow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 cy="457200"/>
                        </a:xfrm>
                        <a:prstGeom prst="upArrow">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Up Arrow 1" o:spid="_x0000_s1026" type="#_x0000_t68" style="position:absolute;margin-left:135pt;margin-top:3.35pt;width:18pt;height:36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" fillcolor="#4f81bd [3204]" strokecolor="#4579b8 [3044]">
                <v:fill color2="#a7bfde [1620]" rotate="t" type="gradient">
                  <o:fill v:ext="view" type="gradientUnscaled"/>
                </v:fill>
                <v:shadow on="t" opacity="22937f" mv:blur="40000f" origin=",.5" offset="0,23000emu"/>
                <v:path arrowok="t"/>
                <w10:wrap type="through"/>
              </v:shape>
            </w:pict>
          </mc:Fallback>
        </mc:AlternateContent>
      </w:r>
    </w:p>
    <w:p w14:paraId="468D94DB" w14:textId="77777777" w:rsidR="00EC06A7" w:rsidRPr="00AC1045" w:rsidRDefault="00EC06A7" w:rsidP="00EC06A7">
      <w:pPr>
        <w:rPr>
          <w:rFonts w:ascii="Times New Roman" w:hAnsi="Times New Roman"/>
        </w:rPr>
      </w:pPr>
    </w:p>
    <w:p w14:paraId="40946F19" w14:textId="77777777" w:rsidR="00EC06A7" w:rsidRPr="00AC1045" w:rsidRDefault="00C863B2" w:rsidP="00EC06A7">
      <w:pPr>
        <w:rPr>
          <w:rFonts w:ascii="Times New Roman" w:hAnsi="Times New Roman"/>
        </w:rPr>
      </w:pPr>
      <w:r>
        <w:rPr>
          <w:rFonts w:ascii="Times New Roman" w:hAnsi="Times New Roman"/>
          <w:noProof/>
          <w:lang w:val="en-US" w:eastAsia="en-US"/>
        </w:rPr>
        <mc:AlternateContent>
          <mc:Choice Requires="wps">
            <w:drawing>
              <wp:anchor distT="0" distB="0" distL="114300" distR="114300" simplePos="0" relativeHeight="251657728" behindDoc="0" locked="0" layoutInCell="1" allowOverlap="1" wp14:anchorId="25B1035F" wp14:editId="12DB20FE">
                <wp:simplePos x="0" y="0"/>
                <wp:positionH relativeFrom="column">
                  <wp:posOffset>4457700</wp:posOffset>
                </wp:positionH>
                <wp:positionV relativeFrom="paragraph">
                  <wp:posOffset>57785</wp:posOffset>
                </wp:positionV>
                <wp:extent cx="1257300" cy="800100"/>
                <wp:effectExtent l="0" t="0" r="0" b="12700"/>
                <wp:wrapSquare wrapText="bothSides"/>
                <wp:docPr id="2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57300" cy="8001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B801A29" w14:textId="77777777" w:rsidR="00F62923" w:rsidRDefault="00F62923" w:rsidP="00EC06A7">
                            <w:r>
                              <w:t>Droit d’action du créancier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5B1035F" id="_x0000_t202" coordsize="21600,21600" o:spt="202" path="m0,0l0,21600,21600,21600,21600,0xe">
                <v:stroke joinstyle="miter"/>
                <v:path gradientshapeok="t" o:connecttype="rect"/>
              </v:shapetype>
              <v:shape id="Text Box 5" o:spid="_x0000_s1026" type="#_x0000_t202" style="position:absolute;margin-left:351pt;margin-top:4.55pt;width:99pt;height:63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" filled="f" stroked="f">
                <v:path arrowok="t"/>
                <v:textbox>
                  <w:txbxContent>
                    <w:p w14:paraId="5B801A29" w14:textId="77777777" w:rsidR="00F62923" w:rsidRDefault="00F62923" w:rsidP="00EC06A7">
                      <w:r>
                        <w:t>Droit d’action du créancier</w:t>
                      </w:r>
                    </w:p>
                  </w:txbxContent>
                </v:textbox>
                <w10:wrap type="square"/>
              </v:shape>
            </w:pict>
          </mc:Fallback>
        </mc:AlternateContent>
      </w:r>
    </w:p>
    <w:p w14:paraId="1976EE3F" w14:textId="77777777" w:rsidR="00EC06A7" w:rsidRPr="00AC1045" w:rsidRDefault="00C863B2" w:rsidP="00EC06A7">
      <w:pPr>
        <w:rPr>
          <w:rFonts w:ascii="Times New Roman" w:hAnsi="Times New Roman"/>
        </w:rPr>
      </w:pPr>
      <w:r>
        <w:rPr>
          <w:rFonts w:ascii="Times New Roman" w:hAnsi="Times New Roman"/>
          <w:noProof/>
          <w:lang w:val="en-US" w:eastAsia="en-US"/>
        </w:rPr>
        <mc:AlternateContent>
          <mc:Choice Requires="wps">
            <w:drawing>
              <wp:anchor distT="0" distB="0" distL="114300" distR="114300" simplePos="0" relativeHeight="251658752" behindDoc="0" locked="0" layoutInCell="1" allowOverlap="1" wp14:anchorId="7B8D5CB4" wp14:editId="792A5A93">
                <wp:simplePos x="0" y="0"/>
                <wp:positionH relativeFrom="column">
                  <wp:posOffset>1371600</wp:posOffset>
                </wp:positionH>
                <wp:positionV relativeFrom="paragraph">
                  <wp:posOffset>122555</wp:posOffset>
                </wp:positionV>
                <wp:extent cx="1143000" cy="457200"/>
                <wp:effectExtent l="0" t="0" r="0" b="0"/>
                <wp:wrapSquare wrapText="bothSides"/>
                <wp:docPr id="2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43000" cy="457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4C02001" w14:textId="77777777" w:rsidR="00F62923" w:rsidRDefault="00F62923" w:rsidP="00EC06A7">
                            <w:r>
                              <w:t>Dette du débiteur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7B8D5CB4" id="Text Box 3" o:spid="_x0000_s1027" type="#_x0000_t202" style="position:absolute;margin-left:108pt;margin-top:9.65pt;width:90pt;height:36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" filled="f" stroked="f">
                <v:path arrowok="t"/>
                <v:textbox>
                  <w:txbxContent>
                    <w:p w14:paraId="14C02001" w14:textId="77777777" w:rsidR="00F62923" w:rsidRDefault="00F62923" w:rsidP="00EC06A7">
                      <w:r>
                        <w:t>Dette du débiteur</w:t>
                      </w:r>
                    </w:p>
                  </w:txbxContent>
                </v:textbox>
                <w10:wrap type="square"/>
              </v:shape>
            </w:pict>
          </mc:Fallback>
        </mc:AlternateContent>
      </w:r>
    </w:p>
    <w:p w14:paraId="029EAA67" w14:textId="77777777" w:rsidR="00EC06A7" w:rsidRPr="00AC1045" w:rsidRDefault="00EC06A7" w:rsidP="00EC06A7">
      <w:pPr>
        <w:rPr>
          <w:rFonts w:ascii="Times New Roman" w:hAnsi="Times New Roman"/>
        </w:rPr>
      </w:pPr>
    </w:p>
    <w:p w14:paraId="1BFBD7C9" w14:textId="77777777" w:rsidR="00EC06A7" w:rsidRPr="00AC1045" w:rsidRDefault="00EC06A7" w:rsidP="00EC06A7">
      <w:pPr>
        <w:rPr>
          <w:rFonts w:ascii="Times New Roman" w:hAnsi="Times New Roman"/>
        </w:rPr>
      </w:pPr>
    </w:p>
    <w:p w14:paraId="2791ED80" w14:textId="77777777" w:rsidR="00EC06A7" w:rsidRPr="00AC1045" w:rsidRDefault="00EC06A7" w:rsidP="00EC06A7">
      <w:pPr>
        <w:rPr>
          <w:rFonts w:ascii="Times New Roman" w:hAnsi="Times New Roman"/>
        </w:rPr>
      </w:pPr>
    </w:p>
    <w:p w14:paraId="245109D0" w14:textId="77777777" w:rsidR="00EC06A7" w:rsidRPr="00AC1045" w:rsidRDefault="00EC06A7" w:rsidP="00EC06A7">
      <w:pPr>
        <w:rPr>
          <w:rFonts w:ascii="Times New Roman" w:hAnsi="Times New Roman"/>
        </w:rPr>
      </w:pPr>
    </w:p>
    <w:p w14:paraId="0788897C" w14:textId="51382E87" w:rsidR="00A843AD" w:rsidRDefault="00A843AD" w:rsidP="00EC06A7">
      <w:pPr>
        <w:rPr>
          <w:rFonts w:ascii="Times New Roman" w:hAnsi="Times New Roman"/>
        </w:rPr>
      </w:pPr>
      <w:r>
        <w:rPr>
          <w:rFonts w:ascii="Times New Roman" w:hAnsi="Times New Roman"/>
        </w:rPr>
        <w:t>Le pret a usage est une forme de contrat 2313 C.c.Q.</w:t>
      </w:r>
    </w:p>
    <w:p w14:paraId="53F240E2" w14:textId="1C0F1BB0" w:rsidR="00EC06A7" w:rsidRPr="00AC1045" w:rsidRDefault="00EC06A7" w:rsidP="00EC06A7">
      <w:pPr>
        <w:rPr>
          <w:rFonts w:ascii="Times New Roman" w:hAnsi="Times New Roman"/>
        </w:rPr>
      </w:pPr>
      <w:r w:rsidRPr="00942007">
        <w:rPr>
          <w:rFonts w:ascii="Times New Roman" w:hAnsi="Times New Roman"/>
        </w:rPr>
        <w:t>Si une partie ne veut pas se faire contraindre, ce n’est pas un contrat (acte de courtoisie)</w:t>
      </w:r>
    </w:p>
    <w:p w14:paraId="0FB01384" w14:textId="77777777" w:rsidR="00EC06A7" w:rsidRPr="00AC1045" w:rsidRDefault="00EC06A7" w:rsidP="00EC06A7">
      <w:pPr>
        <w:rPr>
          <w:rFonts w:ascii="Times New Roman" w:hAnsi="Times New Roman"/>
        </w:rPr>
      </w:pPr>
    </w:p>
    <w:p w14:paraId="70E97AA1" w14:textId="77777777" w:rsidR="00EC06A7" w:rsidRPr="00AC1045" w:rsidRDefault="00EC06A7" w:rsidP="00EC06A7">
      <w:pPr>
        <w:rPr>
          <w:rFonts w:ascii="Times New Roman" w:hAnsi="Times New Roman"/>
        </w:rPr>
      </w:pPr>
    </w:p>
    <w:p w14:paraId="48125DDC" w14:textId="77777777" w:rsidR="00EC06A7" w:rsidRPr="00AC1045" w:rsidRDefault="00EC06A7" w:rsidP="00EC06A7">
      <w:pPr>
        <w:rPr>
          <w:rFonts w:ascii="Times New Roman" w:hAnsi="Times New Roman"/>
        </w:rPr>
      </w:pPr>
    </w:p>
    <w:p w14:paraId="03A7A601" w14:textId="77777777" w:rsidR="00EC06A7" w:rsidRPr="00AC1045" w:rsidRDefault="00EC06A7" w:rsidP="00EC06A7">
      <w:pPr>
        <w:rPr>
          <w:rFonts w:ascii="Times New Roman" w:hAnsi="Times New Roman"/>
        </w:rPr>
      </w:pPr>
      <w:r w:rsidRPr="00AC1045">
        <w:rPr>
          <w:rFonts w:ascii="Times New Roman" w:hAnsi="Times New Roman"/>
        </w:rPr>
        <w:t xml:space="preserve">Contrat </w:t>
      </w:r>
      <w:proofErr w:type="gramStart"/>
      <w:r w:rsidRPr="00AC1045">
        <w:rPr>
          <w:rFonts w:ascii="Times New Roman" w:hAnsi="Times New Roman"/>
        </w:rPr>
        <w:t>d’honneur :</w:t>
      </w:r>
      <w:proofErr w:type="gramEnd"/>
      <w:r w:rsidRPr="00AC1045">
        <w:rPr>
          <w:rFonts w:ascii="Times New Roman" w:hAnsi="Times New Roman"/>
        </w:rPr>
        <w:t xml:space="preserve"> la sanction ne se trouve pas dans le droit</w:t>
      </w:r>
    </w:p>
    <w:p w14:paraId="5198291D" w14:textId="77777777" w:rsidR="00EC06A7" w:rsidRPr="00AC1045" w:rsidRDefault="00EC06A7" w:rsidP="00EC06A7">
      <w:pPr>
        <w:rPr>
          <w:rFonts w:ascii="Times New Roman" w:hAnsi="Times New Roman"/>
        </w:rPr>
      </w:pPr>
    </w:p>
    <w:p w14:paraId="556E1294" w14:textId="77777777" w:rsidR="00EC06A7" w:rsidRPr="00AC1045" w:rsidRDefault="00EC06A7" w:rsidP="00EC06A7">
      <w:pPr>
        <w:rPr>
          <w:rFonts w:ascii="Times New Roman" w:hAnsi="Times New Roman"/>
        </w:rPr>
      </w:pPr>
    </w:p>
    <w:p w14:paraId="7ACB97D2" w14:textId="77777777" w:rsidR="00EC06A7" w:rsidRPr="00AC1045" w:rsidRDefault="00EC06A7" w:rsidP="00EC06A7">
      <w:pPr>
        <w:rPr>
          <w:rFonts w:ascii="Times New Roman" w:hAnsi="Times New Roman"/>
        </w:rPr>
      </w:pPr>
    </w:p>
    <w:p w14:paraId="6F8C4E3E" w14:textId="77777777" w:rsidR="00EC06A7" w:rsidRPr="00AC1045" w:rsidRDefault="00EC06A7" w:rsidP="00EC06A7">
      <w:pPr>
        <w:ind w:left="720"/>
        <w:rPr>
          <w:rFonts w:ascii="Times New Roman" w:hAnsi="Times New Roman"/>
        </w:rPr>
      </w:pPr>
      <w:r w:rsidRPr="00AC1045">
        <w:rPr>
          <w:rFonts w:ascii="Times New Roman" w:hAnsi="Times New Roman"/>
        </w:rPr>
        <w:t>-BNP Paribas (Canada) c. Ikea Property Ltd</w:t>
      </w:r>
      <w:r w:rsidRPr="00AC1045">
        <w:rPr>
          <w:rFonts w:ascii="Times New Roman" w:eastAsia="Times New Roman" w:hAnsi="Times New Roman" w:cs="Times New Roman"/>
        </w:rPr>
        <w:br/>
      </w:r>
      <w:r w:rsidRPr="00AC1045">
        <w:rPr>
          <w:rFonts w:ascii="Times New Roman" w:eastAsia="Times New Roman" w:hAnsi="Times New Roman" w:cs="Times New Roman"/>
        </w:rPr>
        <w:br/>
        <w:t xml:space="preserve">En février 1989, l'intimée a communiqué par téléphone avec la banque appelante afin d'obtenir des informations sur la situation financière d'un de leurs clients, Construction Structura, qui exécutait des travaux pour la construction de son entrepôt à Brossard. Le représentant de l'appelante, Ouellette, a rassuré l'intimée en lui disant que la situation financière de </w:t>
      </w:r>
      <w:r w:rsidRPr="00AC1045">
        <w:rPr>
          <w:rFonts w:ascii="Times New Roman" w:eastAsia="Times New Roman" w:hAnsi="Times New Roman" w:cs="Times New Roman"/>
          <w:highlight w:val="yellow"/>
        </w:rPr>
        <w:t>Structura était bonne, que sa marge de crédit était d'environ cinq millions de dollars et qu'elle était peu utilisée.</w:t>
      </w:r>
      <w:r w:rsidRPr="00AC1045">
        <w:rPr>
          <w:rFonts w:ascii="Times New Roman" w:eastAsia="Times New Roman" w:hAnsi="Times New Roman" w:cs="Times New Roman"/>
        </w:rPr>
        <w:t xml:space="preserve"> Dans une confirmation écrite, il a réitéré ses propos, ajoutant que les renseignements fournis n'engageaient pas la responsabilité de l'appelante et de ses employés. Rassurée par les renseignements fournis par Ouellette, l'intimée a émis, le 15 février 1989, un chèque de 1 638 229 $ à l'ordre de Structura. Le 22 février 1989, celle-ci a fait une cession volontaire de ses biens. L'intimée, ayant dû régler des privilèges pour terminer la construction de son entrepôt et voulant récupérer la somme versée à Structura, a intenté une action contre l'appelante, lui réclamant des dommages-intérêts de 810 000 $. Le premier juge a accueilli l'action et conclu que l'appelante,</w:t>
      </w:r>
      <w:r w:rsidRPr="00AC1045">
        <w:rPr>
          <w:rFonts w:ascii="Times New Roman" w:eastAsia="Times New Roman" w:hAnsi="Times New Roman" w:cs="Times New Roman"/>
          <w:b/>
        </w:rPr>
        <w:t xml:space="preserve"> en ne donnant pas un portrait exact de la situation financière de Structura, a commis une faute qui a été la cause directe de la remise du chèque de l'intimée à son</w:t>
      </w:r>
      <w:r w:rsidRPr="00AC1045">
        <w:rPr>
          <w:rFonts w:ascii="Times New Roman" w:eastAsia="Times New Roman" w:hAnsi="Times New Roman" w:cs="Times New Roman"/>
        </w:rPr>
        <w:t xml:space="preserve"> </w:t>
      </w:r>
      <w:r w:rsidRPr="00AC1045">
        <w:rPr>
          <w:rFonts w:ascii="Times New Roman" w:eastAsia="Times New Roman" w:hAnsi="Times New Roman" w:cs="Times New Roman"/>
          <w:b/>
        </w:rPr>
        <w:t>entrepreneur</w:t>
      </w:r>
      <w:r w:rsidRPr="00AC1045">
        <w:rPr>
          <w:rFonts w:ascii="Times New Roman" w:eastAsia="Times New Roman" w:hAnsi="Times New Roman" w:cs="Times New Roman"/>
        </w:rPr>
        <w:t>. Il a estimé que la clause de non-responsabilité contenue dans la lettre de Ouellette niait l'essence même de l'obligation et était une simple clause de style.  (Cette clause ne protège pas contre une faute lourde et n’a pas été apporté lors de l’entretient téléphonique)</w:t>
      </w:r>
      <w:r w:rsidRPr="00AC1045">
        <w:rPr>
          <w:rFonts w:ascii="Times New Roman" w:eastAsia="Times New Roman" w:hAnsi="Times New Roman" w:cs="Times New Roman"/>
        </w:rPr>
        <w:br/>
      </w:r>
      <w:r w:rsidRPr="00AC1045">
        <w:rPr>
          <w:rFonts w:ascii="Times New Roman" w:eastAsia="Times New Roman" w:hAnsi="Times New Roman" w:cs="Times New Roman"/>
        </w:rPr>
        <w:br/>
      </w:r>
      <w:r w:rsidRPr="00AC1045">
        <w:rPr>
          <w:rFonts w:ascii="Times New Roman" w:eastAsia="Times New Roman" w:hAnsi="Times New Roman" w:cs="Times New Roman"/>
          <w:b/>
          <w:bCs/>
        </w:rPr>
        <w:t>Décision</w:t>
      </w:r>
    </w:p>
    <w:p w14:paraId="74A2A392" w14:textId="77777777" w:rsidR="00EC06A7" w:rsidRPr="00AC1045" w:rsidRDefault="00EC06A7" w:rsidP="00EC06A7">
      <w:pPr>
        <w:ind w:left="720"/>
        <w:rPr>
          <w:rFonts w:ascii="Times New Roman" w:eastAsia="Times New Roman" w:hAnsi="Times New Roman" w:cs="Times New Roman"/>
          <w:bCs/>
        </w:rPr>
      </w:pPr>
      <w:r w:rsidRPr="00AC1045">
        <w:rPr>
          <w:rFonts w:ascii="Times New Roman" w:eastAsia="Times New Roman" w:hAnsi="Times New Roman" w:cs="Times New Roman"/>
          <w:bCs/>
        </w:rPr>
        <w:t xml:space="preserve">A-t-il eu un contrat qui a été formé? On peut s’obstiner longtemps </w:t>
      </w:r>
      <w:r w:rsidRPr="00AC1045">
        <w:rPr>
          <w:rFonts w:ascii="Times New Roman" w:eastAsia="Times New Roman" w:hAnsi="Times New Roman" w:cs="Times New Roman"/>
        </w:rPr>
        <w:br/>
      </w:r>
      <w:r w:rsidRPr="00AC1045">
        <w:rPr>
          <w:rFonts w:ascii="Times New Roman" w:eastAsia="Times New Roman" w:hAnsi="Times New Roman" w:cs="Times New Roman"/>
        </w:rPr>
        <w:br/>
      </w:r>
      <w:r w:rsidRPr="00AC1045">
        <w:rPr>
          <w:rFonts w:ascii="Times New Roman" w:eastAsia="Times New Roman" w:hAnsi="Times New Roman" w:cs="Times New Roman"/>
          <w:i/>
          <w:iCs/>
        </w:rPr>
        <w:t>M. le juge Doyon, à l'opinion duquel souscrit le juge Gendreau:</w:t>
      </w:r>
      <w:r w:rsidRPr="00AC1045">
        <w:rPr>
          <w:rFonts w:ascii="Times New Roman" w:eastAsia="Times New Roman" w:hAnsi="Times New Roman" w:cs="Times New Roman"/>
        </w:rPr>
        <w:t xml:space="preserve"> </w:t>
      </w:r>
      <w:r w:rsidRPr="00AC1045">
        <w:rPr>
          <w:rFonts w:ascii="Times New Roman" w:eastAsia="Times New Roman" w:hAnsi="Times New Roman" w:cs="Times New Roman"/>
          <w:u w:val="single"/>
        </w:rPr>
        <w:t xml:space="preserve">Dès qu'une banque accepte de répondre à une demande de renseignements sur la situation financière d'un client, elle doit fournir une information </w:t>
      </w:r>
      <w:r w:rsidRPr="00AC1045">
        <w:rPr>
          <w:rFonts w:ascii="Times New Roman" w:eastAsia="Times New Roman" w:hAnsi="Times New Roman" w:cs="Times New Roman"/>
          <w:b/>
          <w:u w:val="single"/>
        </w:rPr>
        <w:t>complète et conforme à la réalité.</w:t>
      </w:r>
      <w:r w:rsidRPr="00AC1045">
        <w:rPr>
          <w:rFonts w:ascii="Times New Roman" w:eastAsia="Times New Roman" w:hAnsi="Times New Roman" w:cs="Times New Roman"/>
        </w:rPr>
        <w:t xml:space="preserve"> Même si une clause de non-responsabilité ne peut permettre de s'exonérer d'une responsabilité extracontractuelle, elle demeure pertinente pour évaluer l'intensité de l'obligation et le degré de faute requis. En l'instance, l'appelante n'a pas démontré que le premier juge avait commis une erreur manifeste et dominante en concluant à sa faute et à sa responsabilité. En effet, Ouellette a fourni une information incomplète en précisant que l'important crédit d'exploitation de Structura était peu utilisé. Or, il savait ou aurait dû savoir que sa situation était préoccupante. </w:t>
      </w:r>
    </w:p>
    <w:p w14:paraId="1E6A0C68" w14:textId="77777777" w:rsidR="00EC06A7" w:rsidRPr="00AC1045" w:rsidRDefault="00EC06A7" w:rsidP="00EC06A7">
      <w:pPr>
        <w:ind w:left="720"/>
        <w:rPr>
          <w:rFonts w:ascii="Times New Roman" w:hAnsi="Times New Roman"/>
        </w:rPr>
      </w:pPr>
    </w:p>
    <w:p w14:paraId="656AA8B4" w14:textId="77777777" w:rsidR="00EC06A7" w:rsidRPr="00AC1045" w:rsidRDefault="00EC06A7" w:rsidP="00EC06A7">
      <w:pPr>
        <w:ind w:left="720"/>
        <w:rPr>
          <w:rFonts w:ascii="Times New Roman" w:hAnsi="Times New Roman"/>
        </w:rPr>
      </w:pPr>
    </w:p>
    <w:p w14:paraId="47D6E0B3" w14:textId="77777777" w:rsidR="00EC06A7" w:rsidRPr="00AC1045" w:rsidRDefault="00EC06A7" w:rsidP="00EC06A7">
      <w:pPr>
        <w:ind w:left="720"/>
        <w:rPr>
          <w:rFonts w:ascii="Times New Roman" w:hAnsi="Times New Roman"/>
        </w:rPr>
      </w:pPr>
      <w:r w:rsidRPr="00AC1045">
        <w:rPr>
          <w:rFonts w:ascii="Times New Roman" w:hAnsi="Times New Roman"/>
        </w:rPr>
        <w:lastRenderedPageBreak/>
        <w:t>La banque aurait pu refuser de donner des renseignements, mais comme ils l’ont fait, Ouellette devait agir comme le banquier moyennement diligent et prudent et fournir une information exacte et complète.</w:t>
      </w:r>
    </w:p>
    <w:p w14:paraId="19770EAB" w14:textId="77777777" w:rsidR="00EC06A7" w:rsidRPr="00AC1045" w:rsidRDefault="00EC06A7" w:rsidP="00EC06A7">
      <w:pPr>
        <w:ind w:left="720"/>
        <w:rPr>
          <w:rFonts w:ascii="Times New Roman" w:hAnsi="Times New Roman"/>
        </w:rPr>
      </w:pPr>
    </w:p>
    <w:p w14:paraId="077A6F38" w14:textId="77777777" w:rsidR="00EC06A7" w:rsidRPr="00AC1045" w:rsidRDefault="00EC06A7" w:rsidP="00EC06A7">
      <w:pPr>
        <w:ind w:left="720"/>
        <w:rPr>
          <w:rFonts w:ascii="Times New Roman" w:hAnsi="Times New Roman"/>
        </w:rPr>
      </w:pPr>
      <w:r w:rsidRPr="00AC1045">
        <w:rPr>
          <w:rFonts w:ascii="Times New Roman" w:hAnsi="Times New Roman"/>
        </w:rPr>
        <w:t xml:space="preserve">Ouellete connaissait bien la situation de son client comme il était leur banquier chez BMO et comme le type de crédit qu’ils avaient chez la banque le nécessitait </w:t>
      </w:r>
    </w:p>
    <w:p w14:paraId="7F097A8D" w14:textId="77777777" w:rsidR="00EC06A7" w:rsidRPr="00AC1045" w:rsidRDefault="00EC06A7" w:rsidP="00EC06A7">
      <w:pPr>
        <w:ind w:left="720"/>
        <w:rPr>
          <w:rFonts w:ascii="Times New Roman" w:hAnsi="Times New Roman"/>
        </w:rPr>
      </w:pPr>
    </w:p>
    <w:p w14:paraId="29AF70CE" w14:textId="77777777" w:rsidR="00EC06A7" w:rsidRPr="00AC1045" w:rsidRDefault="00EC06A7" w:rsidP="00EC06A7">
      <w:pPr>
        <w:ind w:left="720"/>
        <w:rPr>
          <w:rFonts w:ascii="Times New Roman" w:hAnsi="Times New Roman"/>
        </w:rPr>
      </w:pPr>
      <w:r w:rsidRPr="00AC1045">
        <w:rPr>
          <w:rFonts w:ascii="Times New Roman" w:hAnsi="Times New Roman"/>
        </w:rPr>
        <w:t xml:space="preserve">If Ikea had the </w:t>
      </w:r>
      <w:proofErr w:type="gramStart"/>
      <w:r w:rsidRPr="00AC1045">
        <w:rPr>
          <w:rFonts w:ascii="Times New Roman" w:hAnsi="Times New Roman"/>
        </w:rPr>
        <w:t>info,  they</w:t>
      </w:r>
      <w:proofErr w:type="gramEnd"/>
      <w:r w:rsidRPr="00AC1045">
        <w:rPr>
          <w:rFonts w:ascii="Times New Roman" w:hAnsi="Times New Roman"/>
        </w:rPr>
        <w:t xml:space="preserve"> could of given the money in another way (directement au sous-traitants)</w:t>
      </w:r>
    </w:p>
    <w:p w14:paraId="4A8752CC" w14:textId="77777777" w:rsidR="00EC06A7" w:rsidRPr="00AC1045" w:rsidRDefault="00EC06A7" w:rsidP="00EC06A7">
      <w:pPr>
        <w:ind w:left="720"/>
        <w:rPr>
          <w:rFonts w:ascii="Times New Roman" w:hAnsi="Times New Roman"/>
        </w:rPr>
      </w:pPr>
    </w:p>
    <w:p w14:paraId="44802C48" w14:textId="77777777" w:rsidR="00EC06A7" w:rsidRPr="00AC1045" w:rsidRDefault="00EC06A7" w:rsidP="00EC06A7">
      <w:pPr>
        <w:ind w:left="720"/>
        <w:rPr>
          <w:rFonts w:ascii="Times New Roman" w:hAnsi="Times New Roman"/>
        </w:rPr>
      </w:pPr>
    </w:p>
    <w:p w14:paraId="042FADA3" w14:textId="77777777" w:rsidR="00EC06A7" w:rsidRPr="00AC1045" w:rsidRDefault="00EC06A7" w:rsidP="00EC06A7">
      <w:pPr>
        <w:ind w:left="720"/>
        <w:rPr>
          <w:rFonts w:ascii="Times New Roman" w:hAnsi="Times New Roman"/>
        </w:rPr>
      </w:pPr>
    </w:p>
    <w:p w14:paraId="3424F3C6" w14:textId="77777777" w:rsidR="00EC06A7" w:rsidRPr="00AC1045" w:rsidRDefault="00EC06A7" w:rsidP="00EC06A7">
      <w:pPr>
        <w:ind w:left="720"/>
        <w:rPr>
          <w:rFonts w:ascii="Times New Roman" w:hAnsi="Times New Roman"/>
        </w:rPr>
      </w:pPr>
      <w:r w:rsidRPr="00A843AD">
        <w:rPr>
          <w:rFonts w:ascii="Times New Roman" w:hAnsi="Times New Roman"/>
        </w:rPr>
        <w:t xml:space="preserve">On n’est pas d’accord sur la « route » mais on arrive au même </w:t>
      </w:r>
      <w:proofErr w:type="gramStart"/>
      <w:r w:rsidRPr="00A843AD">
        <w:rPr>
          <w:rFonts w:ascii="Times New Roman" w:hAnsi="Times New Roman"/>
        </w:rPr>
        <w:t>résultat :</w:t>
      </w:r>
      <w:proofErr w:type="gramEnd"/>
      <w:r w:rsidRPr="00A843AD">
        <w:rPr>
          <w:rFonts w:ascii="Times New Roman" w:hAnsi="Times New Roman"/>
        </w:rPr>
        <w:t xml:space="preserve"> la banque a engagé sa responsabilité</w:t>
      </w:r>
      <w:r w:rsidRPr="00AC1045">
        <w:rPr>
          <w:rFonts w:ascii="Times New Roman" w:hAnsi="Times New Roman"/>
        </w:rPr>
        <w:t xml:space="preserve"> </w:t>
      </w:r>
    </w:p>
    <w:p w14:paraId="08A8B731" w14:textId="77777777" w:rsidR="00EC06A7" w:rsidRPr="00AC1045" w:rsidRDefault="00EC06A7" w:rsidP="00EC06A7">
      <w:pPr>
        <w:rPr>
          <w:rFonts w:ascii="Times New Roman" w:hAnsi="Times New Roman"/>
        </w:rPr>
      </w:pPr>
    </w:p>
    <w:p w14:paraId="4B88987C" w14:textId="77777777" w:rsidR="00EC06A7" w:rsidRPr="00AC1045" w:rsidRDefault="00EC06A7" w:rsidP="00EC06A7">
      <w:pPr>
        <w:rPr>
          <w:rFonts w:ascii="Times New Roman" w:hAnsi="Times New Roman"/>
        </w:rPr>
      </w:pPr>
    </w:p>
    <w:p w14:paraId="524EA40A" w14:textId="77777777" w:rsidR="00EC06A7" w:rsidRPr="00AC1045" w:rsidRDefault="00EC06A7" w:rsidP="00EC06A7">
      <w:pPr>
        <w:rPr>
          <w:rFonts w:ascii="Times New Roman" w:hAnsi="Times New Roman"/>
        </w:rPr>
      </w:pPr>
    </w:p>
    <w:p w14:paraId="2DF7E90D" w14:textId="77777777" w:rsidR="00EC06A7" w:rsidRPr="00AC1045" w:rsidRDefault="00EC06A7" w:rsidP="00EC06A7">
      <w:pPr>
        <w:rPr>
          <w:rFonts w:ascii="Times New Roman" w:hAnsi="Times New Roman"/>
        </w:rPr>
      </w:pPr>
    </w:p>
    <w:p w14:paraId="1AB47443" w14:textId="77777777" w:rsidR="00EC06A7" w:rsidRPr="00AC1045" w:rsidRDefault="00EC06A7" w:rsidP="00EC06A7">
      <w:pPr>
        <w:rPr>
          <w:rFonts w:ascii="Times New Roman" w:hAnsi="Times New Roman"/>
        </w:rPr>
      </w:pPr>
      <w:r w:rsidRPr="00AC1045">
        <w:rPr>
          <w:rFonts w:ascii="Times New Roman" w:hAnsi="Times New Roman"/>
        </w:rPr>
        <w:t xml:space="preserve">2) Classification </w:t>
      </w:r>
    </w:p>
    <w:p w14:paraId="17DCEE55" w14:textId="77777777" w:rsidR="00EC06A7" w:rsidRPr="00AC1045" w:rsidRDefault="00EC06A7" w:rsidP="00EC06A7">
      <w:pPr>
        <w:rPr>
          <w:rFonts w:ascii="Times New Roman" w:hAnsi="Times New Roman"/>
        </w:rPr>
      </w:pPr>
    </w:p>
    <w:p w14:paraId="11AFEB01" w14:textId="77777777" w:rsidR="00EC06A7" w:rsidRPr="00AC1045" w:rsidRDefault="00EC06A7" w:rsidP="00EC06A7">
      <w:pPr>
        <w:rPr>
          <w:rFonts w:ascii="Times New Roman" w:hAnsi="Times New Roman"/>
        </w:rPr>
      </w:pPr>
      <w:r w:rsidRPr="00AC1045">
        <w:rPr>
          <w:rFonts w:ascii="Times New Roman" w:hAnsi="Times New Roman"/>
        </w:rPr>
        <w:t xml:space="preserve">Plusieurs classifications différentes </w:t>
      </w:r>
    </w:p>
    <w:p w14:paraId="24D73AB7" w14:textId="77777777" w:rsidR="00EC06A7" w:rsidRPr="00AC1045" w:rsidRDefault="00EC06A7" w:rsidP="00EC06A7">
      <w:pPr>
        <w:rPr>
          <w:rFonts w:ascii="Times New Roman" w:hAnsi="Times New Roman"/>
        </w:rPr>
      </w:pPr>
    </w:p>
    <w:p w14:paraId="6FF43E8B" w14:textId="77777777" w:rsidR="00EC06A7" w:rsidRPr="00AC1045" w:rsidRDefault="00EC06A7" w:rsidP="00EC06A7">
      <w:pPr>
        <w:rPr>
          <w:rFonts w:ascii="Times New Roman" w:hAnsi="Times New Roman"/>
        </w:rPr>
      </w:pPr>
    </w:p>
    <w:p w14:paraId="08103FF4" w14:textId="77777777" w:rsidR="00EC06A7" w:rsidRPr="00AC1045" w:rsidRDefault="00EC06A7" w:rsidP="00EC06A7">
      <w:pPr>
        <w:rPr>
          <w:rFonts w:ascii="Times New Roman" w:hAnsi="Times New Roman"/>
        </w:rPr>
      </w:pPr>
    </w:p>
    <w:p w14:paraId="72722504" w14:textId="77777777" w:rsidR="00EC06A7" w:rsidRPr="00A843AD" w:rsidRDefault="00EC06A7" w:rsidP="00EC06A7">
      <w:pPr>
        <w:rPr>
          <w:rFonts w:ascii="Times New Roman" w:hAnsi="Times New Roman"/>
        </w:rPr>
      </w:pPr>
      <w:r w:rsidRPr="00A843AD">
        <w:rPr>
          <w:rFonts w:ascii="Times New Roman" w:hAnsi="Times New Roman"/>
        </w:rPr>
        <w:t>Qualification et pouvoir du juge</w:t>
      </w:r>
    </w:p>
    <w:p w14:paraId="2002FF32" w14:textId="77777777" w:rsidR="00EC06A7" w:rsidRPr="00A843AD" w:rsidRDefault="00EC06A7" w:rsidP="00EC06A7">
      <w:pPr>
        <w:rPr>
          <w:rFonts w:ascii="Times New Roman" w:hAnsi="Times New Roman"/>
        </w:rPr>
      </w:pPr>
    </w:p>
    <w:p w14:paraId="2E04D4A4" w14:textId="77777777" w:rsidR="00EC06A7" w:rsidRPr="00A843AD" w:rsidRDefault="00EC06A7" w:rsidP="00EC06A7">
      <w:pPr>
        <w:pStyle w:val="NormalWeb"/>
        <w:spacing w:before="2" w:after="2"/>
        <w:rPr>
          <w:rFonts w:ascii="Times New Roman" w:hAnsi="Times New Roman"/>
          <w:sz w:val="24"/>
          <w:lang w:val="fr-CA"/>
        </w:rPr>
      </w:pPr>
      <w:r w:rsidRPr="00A843AD">
        <w:rPr>
          <w:rFonts w:ascii="Times New Roman" w:hAnsi="Times New Roman"/>
          <w:sz w:val="24"/>
          <w:lang w:val="fr-CA"/>
        </w:rPr>
        <w:t>If it looks like a duck, swims like a duck, and quacks like a duck, then it probably is a duck.</w:t>
      </w:r>
    </w:p>
    <w:p w14:paraId="0A5E6941" w14:textId="77777777" w:rsidR="00EC06A7" w:rsidRPr="00A843AD" w:rsidRDefault="00EC06A7" w:rsidP="00EC06A7">
      <w:pPr>
        <w:tabs>
          <w:tab w:val="left" w:pos="1827"/>
        </w:tabs>
        <w:rPr>
          <w:rFonts w:ascii="Times New Roman" w:hAnsi="Times New Roman"/>
        </w:rPr>
      </w:pPr>
    </w:p>
    <w:p w14:paraId="62F895A3" w14:textId="77777777" w:rsidR="00EC06A7" w:rsidRPr="00AC1045" w:rsidRDefault="00EC06A7" w:rsidP="00EC06A7">
      <w:pPr>
        <w:tabs>
          <w:tab w:val="left" w:pos="1827"/>
        </w:tabs>
        <w:rPr>
          <w:rFonts w:ascii="Times New Roman" w:hAnsi="Times New Roman"/>
        </w:rPr>
      </w:pPr>
      <w:r w:rsidRPr="00A843AD">
        <w:rPr>
          <w:rFonts w:ascii="Times New Roman" w:hAnsi="Times New Roman"/>
        </w:rPr>
        <w:t>It doesn’t matter if the parties call a contract something, the judge can decide it’s something else</w:t>
      </w:r>
    </w:p>
    <w:p w14:paraId="759182CD" w14:textId="77777777" w:rsidR="00EC06A7" w:rsidRPr="00AC1045" w:rsidRDefault="00EC06A7" w:rsidP="00EC06A7">
      <w:pPr>
        <w:tabs>
          <w:tab w:val="left" w:pos="1827"/>
        </w:tabs>
        <w:rPr>
          <w:rFonts w:ascii="Times New Roman" w:hAnsi="Times New Roman"/>
        </w:rPr>
      </w:pPr>
    </w:p>
    <w:p w14:paraId="6A53E496" w14:textId="77777777" w:rsidR="00EC06A7" w:rsidRPr="00AC1045" w:rsidRDefault="00EC06A7" w:rsidP="00EC06A7">
      <w:pPr>
        <w:tabs>
          <w:tab w:val="left" w:pos="1827"/>
        </w:tabs>
        <w:rPr>
          <w:rFonts w:ascii="Times New Roman" w:hAnsi="Times New Roman"/>
        </w:rPr>
      </w:pPr>
    </w:p>
    <w:p w14:paraId="2F7540E9" w14:textId="77777777" w:rsidR="00EC06A7" w:rsidRPr="00AC1045" w:rsidRDefault="00EC06A7" w:rsidP="00EC06A7">
      <w:pPr>
        <w:ind w:left="720"/>
        <w:rPr>
          <w:rFonts w:ascii="Times New Roman" w:hAnsi="Times New Roman"/>
          <w:b/>
        </w:rPr>
      </w:pPr>
      <w:r w:rsidRPr="00AC1045">
        <w:rPr>
          <w:rFonts w:ascii="Times New Roman" w:hAnsi="Times New Roman"/>
          <w:b/>
        </w:rPr>
        <w:t>-Contrat nommé/innommés (sui generis)</w:t>
      </w:r>
    </w:p>
    <w:p w14:paraId="4047EC22" w14:textId="77777777" w:rsidR="00EC06A7" w:rsidRPr="00AC1045" w:rsidRDefault="00EC06A7" w:rsidP="00EC06A7">
      <w:pPr>
        <w:ind w:left="720"/>
        <w:rPr>
          <w:rFonts w:ascii="Times New Roman" w:hAnsi="Times New Roman"/>
          <w:b/>
        </w:rPr>
      </w:pPr>
    </w:p>
    <w:p w14:paraId="223AA4C0" w14:textId="77777777" w:rsidR="00EC06A7" w:rsidRPr="00AC1045" w:rsidRDefault="00EC06A7" w:rsidP="00EC06A7">
      <w:pPr>
        <w:ind w:left="720"/>
        <w:rPr>
          <w:rFonts w:ascii="Times New Roman" w:hAnsi="Times New Roman"/>
          <w:b/>
        </w:rPr>
      </w:pPr>
    </w:p>
    <w:p w14:paraId="3ECF2FC5" w14:textId="77777777" w:rsidR="00EC06A7" w:rsidRPr="00AC1045" w:rsidRDefault="00EC06A7" w:rsidP="00EC06A7">
      <w:pPr>
        <w:ind w:left="720"/>
        <w:rPr>
          <w:rFonts w:ascii="Times New Roman" w:hAnsi="Times New Roman"/>
        </w:rPr>
      </w:pPr>
      <w:r w:rsidRPr="00AC1045">
        <w:rPr>
          <w:rFonts w:ascii="Times New Roman" w:hAnsi="Times New Roman"/>
          <w:b/>
        </w:rPr>
        <w:t xml:space="preserve"> </w:t>
      </w:r>
      <w:r w:rsidRPr="00AC1045">
        <w:rPr>
          <w:rFonts w:ascii="Times New Roman" w:hAnsi="Times New Roman"/>
          <w:highlight w:val="yellow"/>
        </w:rPr>
        <w:t>Back in Rome, you could only do a contrat nommé and then was added innomé</w:t>
      </w:r>
      <w:r w:rsidRPr="00AC1045">
        <w:rPr>
          <w:rFonts w:ascii="Times New Roman" w:hAnsi="Times New Roman"/>
        </w:rPr>
        <w:t xml:space="preserve"> </w:t>
      </w:r>
    </w:p>
    <w:p w14:paraId="2D686020" w14:textId="77777777" w:rsidR="00EC06A7" w:rsidRPr="00AC1045" w:rsidRDefault="00EC06A7" w:rsidP="00EC06A7">
      <w:pPr>
        <w:ind w:left="720"/>
        <w:rPr>
          <w:rFonts w:ascii="Times New Roman" w:hAnsi="Times New Roman"/>
        </w:rPr>
      </w:pPr>
    </w:p>
    <w:p w14:paraId="183C7103" w14:textId="77777777" w:rsidR="00EC06A7" w:rsidRPr="00AC1045" w:rsidRDefault="00EC06A7" w:rsidP="00EC06A7">
      <w:pPr>
        <w:ind w:left="720"/>
        <w:rPr>
          <w:rFonts w:ascii="Times New Roman" w:hAnsi="Times New Roman"/>
        </w:rPr>
      </w:pPr>
      <w:r w:rsidRPr="00AC1045">
        <w:rPr>
          <w:rFonts w:ascii="Times New Roman" w:hAnsi="Times New Roman"/>
          <w:u w:val="single"/>
        </w:rPr>
        <w:t xml:space="preserve">Contrats </w:t>
      </w:r>
      <w:proofErr w:type="gramStart"/>
      <w:r w:rsidRPr="00AC1045">
        <w:rPr>
          <w:rFonts w:ascii="Times New Roman" w:hAnsi="Times New Roman"/>
          <w:u w:val="single"/>
        </w:rPr>
        <w:t>nommés </w:t>
      </w:r>
      <w:r w:rsidRPr="00AC1045">
        <w:rPr>
          <w:rFonts w:ascii="Times New Roman" w:hAnsi="Times New Roman"/>
        </w:rPr>
        <w:t>:</w:t>
      </w:r>
      <w:proofErr w:type="gramEnd"/>
      <w:r w:rsidRPr="00AC1045">
        <w:rPr>
          <w:rFonts w:ascii="Times New Roman" w:hAnsi="Times New Roman"/>
        </w:rPr>
        <w:t xml:space="preserve"> contrats </w:t>
      </w:r>
      <w:r w:rsidRPr="005C6F87">
        <w:rPr>
          <w:rFonts w:ascii="Times New Roman" w:hAnsi="Times New Roman"/>
          <w:highlight w:val="cyan"/>
        </w:rPr>
        <w:t>spécifiquement règlementés</w:t>
      </w:r>
      <w:r w:rsidRPr="00AC1045">
        <w:rPr>
          <w:rFonts w:ascii="Times New Roman" w:hAnsi="Times New Roman"/>
        </w:rPr>
        <w:t xml:space="preserve"> </w:t>
      </w:r>
      <w:r w:rsidRPr="005C6F87">
        <w:rPr>
          <w:rFonts w:ascii="Times New Roman" w:hAnsi="Times New Roman"/>
          <w:highlight w:val="cyan"/>
        </w:rPr>
        <w:t>par</w:t>
      </w:r>
      <w:r w:rsidRPr="00AC1045">
        <w:rPr>
          <w:rFonts w:ascii="Times New Roman" w:hAnsi="Times New Roman"/>
        </w:rPr>
        <w:t xml:space="preserve"> un </w:t>
      </w:r>
      <w:r w:rsidRPr="005C6F87">
        <w:rPr>
          <w:rFonts w:ascii="Times New Roman" w:hAnsi="Times New Roman"/>
          <w:highlight w:val="cyan"/>
        </w:rPr>
        <w:t>texte législatif</w:t>
      </w:r>
      <w:r w:rsidRPr="00AC1045">
        <w:rPr>
          <w:rFonts w:ascii="Times New Roman" w:hAnsi="Times New Roman"/>
        </w:rPr>
        <w:t xml:space="preserve"> (ex. : vente, louage, mandat)</w:t>
      </w:r>
    </w:p>
    <w:p w14:paraId="61C83B35" w14:textId="77777777" w:rsidR="00EC06A7" w:rsidRPr="00AC1045" w:rsidRDefault="00EC06A7" w:rsidP="00EC06A7">
      <w:pPr>
        <w:ind w:left="720"/>
        <w:rPr>
          <w:rFonts w:ascii="Times New Roman" w:hAnsi="Times New Roman"/>
        </w:rPr>
      </w:pPr>
    </w:p>
    <w:p w14:paraId="59944628" w14:textId="77777777" w:rsidR="00EC06A7" w:rsidRPr="00AC1045" w:rsidRDefault="00EC06A7" w:rsidP="00EC06A7">
      <w:pPr>
        <w:ind w:left="720"/>
        <w:rPr>
          <w:rFonts w:ascii="Times New Roman" w:hAnsi="Times New Roman"/>
        </w:rPr>
      </w:pPr>
      <w:r w:rsidRPr="00AC1045">
        <w:rPr>
          <w:rFonts w:ascii="Times New Roman" w:hAnsi="Times New Roman"/>
        </w:rPr>
        <w:t>FACILITÉ DE RÉDACTION. Les parties peuvent se contenter de s’entendre sur l’essentiel et le reste est prévu par la loi (pp. 133)</w:t>
      </w:r>
    </w:p>
    <w:p w14:paraId="28544792" w14:textId="77777777" w:rsidR="00EC06A7" w:rsidRPr="00AC1045" w:rsidRDefault="00EC06A7" w:rsidP="00EC06A7">
      <w:pPr>
        <w:ind w:left="720"/>
        <w:rPr>
          <w:rFonts w:ascii="Times New Roman" w:hAnsi="Times New Roman"/>
        </w:rPr>
      </w:pPr>
    </w:p>
    <w:p w14:paraId="444A7A1D" w14:textId="77777777" w:rsidR="00EC06A7" w:rsidRPr="00AC1045" w:rsidRDefault="00EC06A7" w:rsidP="00EC06A7">
      <w:pPr>
        <w:ind w:left="720"/>
        <w:rPr>
          <w:rFonts w:ascii="Times New Roman" w:hAnsi="Times New Roman"/>
        </w:rPr>
      </w:pPr>
      <w:r w:rsidRPr="00AC1045">
        <w:rPr>
          <w:rFonts w:ascii="Times New Roman" w:hAnsi="Times New Roman"/>
          <w:u w:val="single"/>
        </w:rPr>
        <w:t xml:space="preserve">Contrats </w:t>
      </w:r>
      <w:proofErr w:type="gramStart"/>
      <w:r w:rsidRPr="00AC1045">
        <w:rPr>
          <w:rFonts w:ascii="Times New Roman" w:hAnsi="Times New Roman"/>
          <w:u w:val="single"/>
        </w:rPr>
        <w:t>innommées :</w:t>
      </w:r>
      <w:proofErr w:type="gramEnd"/>
      <w:r w:rsidRPr="00AC1045">
        <w:rPr>
          <w:rFonts w:ascii="Times New Roman" w:hAnsi="Times New Roman"/>
          <w:u w:val="single"/>
        </w:rPr>
        <w:t xml:space="preserve"> </w:t>
      </w:r>
      <w:r w:rsidRPr="00AC1045">
        <w:rPr>
          <w:rFonts w:ascii="Times New Roman" w:hAnsi="Times New Roman"/>
        </w:rPr>
        <w:t xml:space="preserve">Possibilité dans le droit civil pour des personnes de conclure </w:t>
      </w:r>
      <w:r w:rsidRPr="005C6F87">
        <w:rPr>
          <w:rFonts w:ascii="Times New Roman" w:hAnsi="Times New Roman"/>
          <w:highlight w:val="cyan"/>
        </w:rPr>
        <w:t>des contrats</w:t>
      </w:r>
      <w:r w:rsidRPr="00AC1045">
        <w:rPr>
          <w:rFonts w:ascii="Times New Roman" w:hAnsi="Times New Roman"/>
        </w:rPr>
        <w:t xml:space="preserve"> que </w:t>
      </w:r>
      <w:r w:rsidRPr="005C6F87">
        <w:rPr>
          <w:rFonts w:ascii="Times New Roman" w:hAnsi="Times New Roman"/>
          <w:highlight w:val="cyan"/>
        </w:rPr>
        <w:t>le législateur n’a pas accordé de cadre normatif</w:t>
      </w:r>
      <w:r w:rsidRPr="00AC1045">
        <w:rPr>
          <w:rFonts w:ascii="Times New Roman" w:hAnsi="Times New Roman"/>
        </w:rPr>
        <w:t xml:space="preserve"> </w:t>
      </w:r>
      <w:r w:rsidRPr="005C6F87">
        <w:rPr>
          <w:rFonts w:ascii="Times New Roman" w:hAnsi="Times New Roman"/>
          <w:highlight w:val="cyan"/>
        </w:rPr>
        <w:lastRenderedPageBreak/>
        <w:t>particulier (</w:t>
      </w:r>
      <w:r w:rsidRPr="00AC1045">
        <w:rPr>
          <w:rFonts w:ascii="Times New Roman" w:hAnsi="Times New Roman"/>
        </w:rPr>
        <w:t>ex. : contrat de franchise, contrat de consignation, contrat de réassurance, contrat entre conjoints de fait et le contrat de location-vente)</w:t>
      </w:r>
    </w:p>
    <w:p w14:paraId="783B8EB6" w14:textId="77777777" w:rsidR="00EC06A7" w:rsidRPr="00AC1045" w:rsidRDefault="00EC06A7" w:rsidP="00EC06A7">
      <w:pPr>
        <w:ind w:left="720"/>
        <w:rPr>
          <w:rFonts w:ascii="Times New Roman" w:hAnsi="Times New Roman"/>
        </w:rPr>
      </w:pPr>
    </w:p>
    <w:p w14:paraId="1FDED6B4" w14:textId="77777777" w:rsidR="00EC06A7" w:rsidRPr="00AC1045" w:rsidRDefault="00EC06A7" w:rsidP="00EC06A7">
      <w:pPr>
        <w:ind w:left="720"/>
        <w:rPr>
          <w:rFonts w:ascii="Times New Roman" w:hAnsi="Times New Roman"/>
          <w:u w:val="single"/>
        </w:rPr>
      </w:pPr>
      <w:r w:rsidRPr="00AC1045">
        <w:rPr>
          <w:rFonts w:ascii="Times New Roman" w:hAnsi="Times New Roman"/>
          <w:u w:val="single"/>
        </w:rPr>
        <w:t xml:space="preserve">C’est seulement </w:t>
      </w:r>
      <w:r w:rsidRPr="00AC1045">
        <w:rPr>
          <w:rFonts w:ascii="Times New Roman" w:hAnsi="Times New Roman"/>
          <w:b/>
          <w:u w:val="single"/>
        </w:rPr>
        <w:t>les dispositions de la théorie générale des obligations</w:t>
      </w:r>
      <w:r w:rsidRPr="00AC1045">
        <w:rPr>
          <w:rFonts w:ascii="Times New Roman" w:hAnsi="Times New Roman"/>
          <w:u w:val="single"/>
        </w:rPr>
        <w:t xml:space="preserve"> qui </w:t>
      </w:r>
      <w:r w:rsidRPr="00AC1045">
        <w:rPr>
          <w:rFonts w:ascii="Times New Roman" w:hAnsi="Times New Roman"/>
          <w:b/>
          <w:u w:val="single"/>
        </w:rPr>
        <w:t xml:space="preserve">vont s’appliquer </w:t>
      </w:r>
      <w:r w:rsidRPr="00AC1045">
        <w:rPr>
          <w:rFonts w:ascii="Times New Roman" w:hAnsi="Times New Roman"/>
          <w:u w:val="single"/>
        </w:rPr>
        <w:t>(+ jurisprudence). C’est donc dans l’intérêt des parties de rédiger un texte assez détaillé.</w:t>
      </w:r>
    </w:p>
    <w:p w14:paraId="42DF7129" w14:textId="77777777" w:rsidR="00EC06A7" w:rsidRPr="00AC1045" w:rsidRDefault="00EC06A7" w:rsidP="00EC06A7">
      <w:pPr>
        <w:ind w:left="720"/>
        <w:rPr>
          <w:rFonts w:ascii="Times New Roman" w:hAnsi="Times New Roman"/>
        </w:rPr>
      </w:pPr>
    </w:p>
    <w:p w14:paraId="11050D76" w14:textId="77777777" w:rsidR="00EC06A7" w:rsidRPr="00AC1045" w:rsidRDefault="00EC06A7" w:rsidP="00EC06A7">
      <w:pPr>
        <w:ind w:left="720"/>
        <w:rPr>
          <w:rFonts w:ascii="Times New Roman" w:hAnsi="Times New Roman"/>
        </w:rPr>
      </w:pPr>
      <w:r w:rsidRPr="00AC1045">
        <w:rPr>
          <w:rFonts w:ascii="Times New Roman" w:hAnsi="Times New Roman"/>
        </w:rPr>
        <w:t xml:space="preserve">En cas de mutisme du contrat innommé sur un sujet particulier et aucune solution dans la théorie générale, </w:t>
      </w:r>
      <w:r w:rsidRPr="005C6F87">
        <w:rPr>
          <w:rFonts w:ascii="Times New Roman" w:hAnsi="Times New Roman"/>
          <w:highlight w:val="cyan"/>
        </w:rPr>
        <w:t>le juge dégagera la réponse avec l’aide des principes du Code</w:t>
      </w:r>
      <w:r w:rsidRPr="00AC1045">
        <w:rPr>
          <w:rFonts w:ascii="Times New Roman" w:hAnsi="Times New Roman"/>
        </w:rPr>
        <w:t xml:space="preserve"> </w:t>
      </w:r>
      <w:r w:rsidRPr="005C6F87">
        <w:rPr>
          <w:rFonts w:ascii="Times New Roman" w:hAnsi="Times New Roman"/>
          <w:highlight w:val="cyan"/>
        </w:rPr>
        <w:t>ou</w:t>
      </w:r>
      <w:r w:rsidRPr="00AC1045">
        <w:rPr>
          <w:rFonts w:ascii="Times New Roman" w:hAnsi="Times New Roman"/>
        </w:rPr>
        <w:t xml:space="preserve"> en appliquant les </w:t>
      </w:r>
      <w:r w:rsidRPr="005C6F87">
        <w:rPr>
          <w:rFonts w:ascii="Times New Roman" w:hAnsi="Times New Roman"/>
          <w:highlight w:val="cyan"/>
        </w:rPr>
        <w:t>dispositions prévues pour le contrat nommé</w:t>
      </w:r>
      <w:r w:rsidRPr="00AC1045">
        <w:rPr>
          <w:rFonts w:ascii="Times New Roman" w:hAnsi="Times New Roman"/>
        </w:rPr>
        <w:t xml:space="preserve"> le plus vraisemblable</w:t>
      </w:r>
    </w:p>
    <w:p w14:paraId="09E219FF" w14:textId="4E05F474" w:rsidR="00EC06A7" w:rsidRPr="00AC1045" w:rsidRDefault="00EC06A7" w:rsidP="00EC06A7">
      <w:pPr>
        <w:ind w:left="720"/>
        <w:rPr>
          <w:rFonts w:ascii="Times New Roman" w:hAnsi="Times New Roman"/>
        </w:rPr>
      </w:pPr>
      <w:r w:rsidRPr="00AC1045">
        <w:rPr>
          <w:rFonts w:ascii="Times New Roman" w:hAnsi="Times New Roman"/>
        </w:rPr>
        <w:t>(Même pour un contrat nommé, un juge aura peut-être besoin d’aller utiliser les principes générales du Code</w:t>
      </w:r>
      <w:r w:rsidR="005C6F87" w:rsidRPr="005C6F87">
        <w:rPr>
          <w:rFonts w:ascii="Times New Roman" w:hAnsi="Times New Roman"/>
        </w:rPr>
        <w:sym w:font="Wingdings" w:char="F0E0"/>
      </w:r>
      <w:r w:rsidR="005C6F87">
        <w:rPr>
          <w:rFonts w:ascii="Times New Roman" w:hAnsi="Times New Roman"/>
        </w:rPr>
        <w:t xml:space="preserve"> du contrat ou des obligations</w:t>
      </w:r>
    </w:p>
    <w:p w14:paraId="420C12F8" w14:textId="77777777" w:rsidR="00EC06A7" w:rsidRPr="00AC1045" w:rsidRDefault="00EC06A7" w:rsidP="00EC06A7">
      <w:pPr>
        <w:ind w:left="720"/>
        <w:rPr>
          <w:rFonts w:ascii="Times New Roman" w:hAnsi="Times New Roman"/>
        </w:rPr>
      </w:pPr>
    </w:p>
    <w:p w14:paraId="64408AEF" w14:textId="77777777" w:rsidR="00EC06A7" w:rsidRPr="00AC1045" w:rsidRDefault="00EC06A7" w:rsidP="00EC06A7">
      <w:pPr>
        <w:ind w:left="1440"/>
        <w:rPr>
          <w:rFonts w:ascii="Times New Roman" w:hAnsi="Times New Roman"/>
        </w:rPr>
      </w:pPr>
      <w:r w:rsidRPr="00AC1045">
        <w:rPr>
          <w:rFonts w:ascii="Times New Roman" w:hAnsi="Times New Roman"/>
        </w:rPr>
        <w:t xml:space="preserve">-Jalbert c. Bernier </w:t>
      </w:r>
    </w:p>
    <w:p w14:paraId="1B1EE0AC" w14:textId="77777777" w:rsidR="00EC06A7" w:rsidRPr="00AC1045" w:rsidRDefault="00EC06A7" w:rsidP="00EC06A7">
      <w:pPr>
        <w:ind w:left="1440"/>
        <w:rPr>
          <w:rFonts w:ascii="Times New Roman" w:hAnsi="Times New Roman"/>
        </w:rPr>
      </w:pPr>
    </w:p>
    <w:p w14:paraId="0A9DE4E7" w14:textId="77777777" w:rsidR="00EC06A7" w:rsidRPr="00AC1045" w:rsidRDefault="00EC06A7" w:rsidP="00EC06A7">
      <w:pPr>
        <w:ind w:left="1440"/>
        <w:rPr>
          <w:rFonts w:ascii="Times New Roman" w:eastAsia="Times New Roman" w:hAnsi="Times New Roman" w:cs="Times New Roman"/>
        </w:rPr>
      </w:pPr>
      <w:r w:rsidRPr="00AC1045">
        <w:rPr>
          <w:rFonts w:ascii="Times New Roman" w:eastAsia="Times New Roman" w:hAnsi="Times New Roman" w:cs="Times New Roman"/>
        </w:rPr>
        <w:br/>
        <w:t xml:space="preserve">En 1999, les parties ont commencé à faire vie commune. Elles prenaient toutes deux soin du chien du demandeur. Un an plus tard, elles ont cessé la cohabitation et le chien est demeuré avec son propriétaire. Le défendeur a cessé de voir l'animal en janvier 2001 parce que ces visites lui causaient du chagrin. Toutefois, au mois d'avril, il a accepté de le prendre en charge parce que le travail du demandeur l'empêchait de lui donner les soins adéquats. Les parties se sont alors entendues pour se partager la garde du chien. </w:t>
      </w:r>
    </w:p>
    <w:p w14:paraId="66633128" w14:textId="77777777" w:rsidR="00EC06A7" w:rsidRPr="00AC1045" w:rsidRDefault="00EC06A7" w:rsidP="00EC06A7">
      <w:pPr>
        <w:ind w:left="1440"/>
        <w:rPr>
          <w:rFonts w:ascii="Times New Roman" w:eastAsia="Times New Roman" w:hAnsi="Times New Roman" w:cs="Times New Roman"/>
        </w:rPr>
      </w:pPr>
    </w:p>
    <w:p w14:paraId="0661B110" w14:textId="77777777" w:rsidR="00EC06A7" w:rsidRPr="00AC1045" w:rsidRDefault="00EC06A7" w:rsidP="00EC06A7">
      <w:pPr>
        <w:ind w:left="1440"/>
        <w:rPr>
          <w:rFonts w:ascii="Times New Roman" w:eastAsia="Times New Roman" w:hAnsi="Times New Roman" w:cs="Times New Roman"/>
        </w:rPr>
      </w:pPr>
      <w:r w:rsidRPr="00AC1045">
        <w:rPr>
          <w:rFonts w:ascii="Times New Roman" w:eastAsia="Times New Roman" w:hAnsi="Times New Roman" w:cs="Times New Roman"/>
        </w:rPr>
        <w:t xml:space="preserve">Comme cette manière de procéder a grandement perturbé l'animal, le défendeur a avisé le demandeur qu'il mettait un terme à la garde partagée. </w:t>
      </w:r>
    </w:p>
    <w:p w14:paraId="6CD26B02" w14:textId="77777777" w:rsidR="00EC06A7" w:rsidRPr="00AC1045" w:rsidRDefault="00EC06A7" w:rsidP="00EC06A7">
      <w:pPr>
        <w:ind w:left="1440"/>
        <w:rPr>
          <w:rFonts w:ascii="Times New Roman" w:eastAsia="Times New Roman" w:hAnsi="Times New Roman" w:cs="Times New Roman"/>
        </w:rPr>
      </w:pPr>
      <w:r w:rsidRPr="00AC1045">
        <w:rPr>
          <w:rFonts w:ascii="Times New Roman" w:eastAsia="Times New Roman" w:hAnsi="Times New Roman" w:cs="Times New Roman"/>
        </w:rPr>
        <w:t>Le 20 novembre, le demandeur a mis le défendeur en demeure de lui remettre le chien sans succès.</w:t>
      </w:r>
    </w:p>
    <w:p w14:paraId="5F600E68" w14:textId="77777777" w:rsidR="00EC06A7" w:rsidRPr="00AC1045" w:rsidRDefault="00EC06A7" w:rsidP="00EC06A7">
      <w:pPr>
        <w:ind w:left="1440"/>
        <w:rPr>
          <w:rFonts w:ascii="Times New Roman" w:eastAsia="Times New Roman" w:hAnsi="Times New Roman" w:cs="Times New Roman"/>
        </w:rPr>
      </w:pPr>
    </w:p>
    <w:p w14:paraId="03158E2B" w14:textId="77777777" w:rsidR="00EC06A7" w:rsidRPr="00AC1045" w:rsidRDefault="00EC06A7" w:rsidP="00EC06A7">
      <w:pPr>
        <w:ind w:left="1440"/>
        <w:rPr>
          <w:rFonts w:ascii="Times New Roman" w:eastAsia="Times New Roman" w:hAnsi="Times New Roman" w:cs="Times New Roman"/>
        </w:rPr>
      </w:pPr>
      <w:r w:rsidRPr="00AC1045">
        <w:rPr>
          <w:rFonts w:ascii="Times New Roman" w:eastAsia="Times New Roman" w:hAnsi="Times New Roman" w:cs="Times New Roman"/>
        </w:rPr>
        <w:t>Chaque partie veut être déclarée propriétaire du chien.</w:t>
      </w:r>
      <w:r w:rsidRPr="00AC1045">
        <w:rPr>
          <w:rFonts w:ascii="Times New Roman" w:eastAsia="Times New Roman" w:hAnsi="Times New Roman" w:cs="Times New Roman"/>
        </w:rPr>
        <w:br/>
      </w:r>
      <w:r w:rsidRPr="00AC1045">
        <w:rPr>
          <w:rFonts w:ascii="Times New Roman" w:eastAsia="Times New Roman" w:hAnsi="Times New Roman" w:cs="Times New Roman"/>
        </w:rPr>
        <w:br/>
      </w:r>
      <w:r w:rsidRPr="00AC1045">
        <w:rPr>
          <w:rFonts w:ascii="Times New Roman" w:eastAsia="Times New Roman" w:hAnsi="Times New Roman" w:cs="Times New Roman"/>
          <w:b/>
          <w:bCs/>
        </w:rPr>
        <w:t>Décision</w:t>
      </w:r>
      <w:r w:rsidRPr="00AC1045">
        <w:rPr>
          <w:rFonts w:ascii="Times New Roman" w:eastAsia="Times New Roman" w:hAnsi="Times New Roman" w:cs="Times New Roman"/>
        </w:rPr>
        <w:br/>
        <w:t xml:space="preserve">S'il s'était agi d'un prêt à usage (art. </w:t>
      </w:r>
      <w:hyperlink r:id="rId7" w:history="1">
        <w:r w:rsidRPr="00AC1045">
          <w:rPr>
            <w:rStyle w:val="Hyperlink"/>
            <w:rFonts w:ascii="Times New Roman" w:eastAsia="Times New Roman" w:hAnsi="Times New Roman" w:cs="Times New Roman"/>
          </w:rPr>
          <w:t>2313</w:t>
        </w:r>
      </w:hyperlink>
      <w:r w:rsidRPr="00AC1045">
        <w:rPr>
          <w:rFonts w:ascii="Times New Roman" w:eastAsia="Times New Roman" w:hAnsi="Times New Roman" w:cs="Times New Roman"/>
        </w:rPr>
        <w:t xml:space="preserve"> C.C.Q.), le défendeur aurait dû payer la nourriture du chien mais non les honoraires du vétérinaire (art. </w:t>
      </w:r>
      <w:hyperlink r:id="rId8" w:history="1">
        <w:r w:rsidRPr="00AC1045">
          <w:rPr>
            <w:rStyle w:val="Hyperlink"/>
            <w:rFonts w:ascii="Times New Roman" w:eastAsia="Times New Roman" w:hAnsi="Times New Roman" w:cs="Times New Roman"/>
          </w:rPr>
          <w:t>2320</w:t>
        </w:r>
      </w:hyperlink>
      <w:r w:rsidRPr="00AC1045">
        <w:rPr>
          <w:rFonts w:ascii="Times New Roman" w:eastAsia="Times New Roman" w:hAnsi="Times New Roman" w:cs="Times New Roman"/>
        </w:rPr>
        <w:t xml:space="preserve"> C.C.Q.) comme ce fut le cas en l'espèce. De plus, le demandeur n'a pas remis le chien au défendeur à la charge de le lui rendre après un certain temps, puisqu'il n'y a eu aucune discussion quant à la remise définitive du bien. </w:t>
      </w:r>
    </w:p>
    <w:p w14:paraId="6CFBA7B0" w14:textId="77777777" w:rsidR="00EC06A7" w:rsidRPr="00AC1045" w:rsidRDefault="00EC06A7" w:rsidP="00EC06A7">
      <w:pPr>
        <w:ind w:left="1440"/>
        <w:rPr>
          <w:rFonts w:ascii="Times New Roman" w:eastAsia="Times New Roman" w:hAnsi="Times New Roman" w:cs="Times New Roman"/>
        </w:rPr>
      </w:pPr>
    </w:p>
    <w:p w14:paraId="0D5D0141" w14:textId="77777777" w:rsidR="00EC06A7" w:rsidRPr="00AC1045" w:rsidRDefault="00EC06A7" w:rsidP="00EC06A7">
      <w:pPr>
        <w:ind w:left="1440"/>
        <w:rPr>
          <w:rFonts w:ascii="Times New Roman" w:eastAsia="Times New Roman" w:hAnsi="Times New Roman" w:cs="Times New Roman"/>
        </w:rPr>
      </w:pPr>
      <w:r w:rsidRPr="00AC1045">
        <w:rPr>
          <w:rFonts w:ascii="Times New Roman" w:eastAsia="Times New Roman" w:hAnsi="Times New Roman" w:cs="Times New Roman"/>
        </w:rPr>
        <w:t xml:space="preserve">Enfin, </w:t>
      </w:r>
      <w:r w:rsidRPr="00AC1045">
        <w:rPr>
          <w:rFonts w:ascii="Times New Roman" w:eastAsia="Times New Roman" w:hAnsi="Times New Roman" w:cs="Times New Roman"/>
          <w:b/>
        </w:rPr>
        <w:t>le prêt à usage</w:t>
      </w:r>
      <w:r w:rsidRPr="00AC1045">
        <w:rPr>
          <w:rFonts w:ascii="Times New Roman" w:eastAsia="Times New Roman" w:hAnsi="Times New Roman" w:cs="Times New Roman"/>
        </w:rPr>
        <w:t xml:space="preserve"> répond au besoin de l'emprunteur d'utiliser le bien pendant un certain temps, tandis qu'en l'espèce la convention a été conclue afin de répondre aux besoins du demandeur. </w:t>
      </w:r>
    </w:p>
    <w:p w14:paraId="4405DDD3" w14:textId="77777777" w:rsidR="00EC06A7" w:rsidRPr="00AC1045" w:rsidRDefault="00EC06A7" w:rsidP="00EC06A7">
      <w:pPr>
        <w:ind w:left="1440"/>
        <w:rPr>
          <w:rFonts w:ascii="Times New Roman" w:eastAsia="Times New Roman" w:hAnsi="Times New Roman" w:cs="Times New Roman"/>
        </w:rPr>
      </w:pPr>
    </w:p>
    <w:p w14:paraId="301BBEDF" w14:textId="77777777" w:rsidR="00EC06A7" w:rsidRPr="00AC1045" w:rsidRDefault="00EC06A7" w:rsidP="00EC06A7">
      <w:pPr>
        <w:ind w:left="1440"/>
        <w:rPr>
          <w:rFonts w:ascii="Times New Roman" w:eastAsia="Times New Roman" w:hAnsi="Times New Roman" w:cs="Times New Roman"/>
        </w:rPr>
      </w:pPr>
      <w:r w:rsidRPr="00AC1045">
        <w:rPr>
          <w:rFonts w:ascii="Times New Roman" w:eastAsia="Times New Roman" w:hAnsi="Times New Roman" w:cs="Times New Roman"/>
        </w:rPr>
        <w:lastRenderedPageBreak/>
        <w:t xml:space="preserve">On ne peut pas non plus conclure que cette convention constitue un </w:t>
      </w:r>
      <w:r w:rsidRPr="00AC1045">
        <w:rPr>
          <w:rFonts w:ascii="Times New Roman" w:eastAsia="Times New Roman" w:hAnsi="Times New Roman" w:cs="Times New Roman"/>
          <w:b/>
        </w:rPr>
        <w:t>contrat de dépôt</w:t>
      </w:r>
      <w:r w:rsidRPr="00AC1045">
        <w:rPr>
          <w:rFonts w:ascii="Times New Roman" w:eastAsia="Times New Roman" w:hAnsi="Times New Roman" w:cs="Times New Roman"/>
        </w:rPr>
        <w:t>. En effet, les droits d'un dépositaire sont très limités et ils n'incluent certes pas celui de veiller à la santé du chien et de payer les frais engagés à cet égard. Au surplus, le demandeur aurait dû rembourser au défendeur toutes les dépenses nécessitées par la garde du chien. Il n'a pas non plus exigé que le chien lui soit remis après un certain temps.</w:t>
      </w:r>
    </w:p>
    <w:p w14:paraId="337634F9" w14:textId="77777777" w:rsidR="00EC06A7" w:rsidRPr="00AC1045" w:rsidRDefault="00EC06A7" w:rsidP="00EC06A7">
      <w:pPr>
        <w:ind w:left="1440"/>
        <w:rPr>
          <w:rFonts w:ascii="Times New Roman" w:eastAsia="Times New Roman" w:hAnsi="Times New Roman" w:cs="Times New Roman"/>
        </w:rPr>
      </w:pPr>
    </w:p>
    <w:p w14:paraId="58DB04A1" w14:textId="77777777" w:rsidR="00EC06A7" w:rsidRPr="00AC1045" w:rsidRDefault="00EC06A7" w:rsidP="00EC06A7">
      <w:pPr>
        <w:ind w:left="1440"/>
        <w:rPr>
          <w:rFonts w:ascii="Times New Roman" w:eastAsia="Times New Roman" w:hAnsi="Times New Roman" w:cs="Times New Roman"/>
        </w:rPr>
      </w:pPr>
      <w:r w:rsidRPr="00AC1045">
        <w:rPr>
          <w:rFonts w:ascii="Times New Roman" w:eastAsia="Times New Roman" w:hAnsi="Times New Roman" w:cs="Times New Roman"/>
          <w:u w:val="single"/>
        </w:rPr>
        <w:t>On doit plutôt conclure que la remise du chien au défendeur constituait un don manuel</w:t>
      </w:r>
      <w:r w:rsidRPr="00AC1045">
        <w:rPr>
          <w:rFonts w:ascii="Times New Roman" w:eastAsia="Times New Roman" w:hAnsi="Times New Roman" w:cs="Times New Roman"/>
        </w:rPr>
        <w:t xml:space="preserve"> (art. </w:t>
      </w:r>
      <w:hyperlink r:id="rId9" w:history="1">
        <w:r w:rsidRPr="00AC1045">
          <w:rPr>
            <w:rStyle w:val="Hyperlink"/>
            <w:rFonts w:ascii="Times New Roman" w:eastAsia="Times New Roman" w:hAnsi="Times New Roman" w:cs="Times New Roman"/>
          </w:rPr>
          <w:t>1824</w:t>
        </w:r>
      </w:hyperlink>
      <w:r w:rsidRPr="00AC1045">
        <w:rPr>
          <w:rFonts w:ascii="Times New Roman" w:eastAsia="Times New Roman" w:hAnsi="Times New Roman" w:cs="Times New Roman"/>
        </w:rPr>
        <w:t xml:space="preserve"> C.C.Q.). Le demandeur avait l'intention de donner le chien au défendeur, qui a alors clairement agi à titre de propriétaire. Ce consentement à donner l'animal a été accompagné de la délivrance et de la possession immédiate du chien. </w:t>
      </w:r>
      <w:r w:rsidRPr="00AC1045">
        <w:rPr>
          <w:rFonts w:ascii="Times New Roman" w:eastAsia="Times New Roman" w:hAnsi="Times New Roman" w:cs="Times New Roman"/>
          <w:b/>
          <w:u w:val="single"/>
        </w:rPr>
        <w:t>Celui-ci appartient donc au défendeur.</w:t>
      </w:r>
      <w:r w:rsidRPr="00AC1045">
        <w:rPr>
          <w:rFonts w:ascii="Times New Roman" w:eastAsia="Times New Roman" w:hAnsi="Times New Roman" w:cs="Times New Roman"/>
        </w:rPr>
        <w:t xml:space="preserve"> </w:t>
      </w:r>
    </w:p>
    <w:p w14:paraId="654D7BF6" w14:textId="77777777" w:rsidR="00EC06A7" w:rsidRPr="00AC1045" w:rsidRDefault="00EC06A7" w:rsidP="00EC06A7">
      <w:pPr>
        <w:ind w:left="1440"/>
        <w:rPr>
          <w:rFonts w:ascii="Times New Roman" w:hAnsi="Times New Roman"/>
        </w:rPr>
      </w:pPr>
    </w:p>
    <w:p w14:paraId="689986A6" w14:textId="77777777" w:rsidR="00EC06A7" w:rsidRPr="00AC1045" w:rsidRDefault="00EC06A7" w:rsidP="00EC06A7">
      <w:pPr>
        <w:ind w:left="1440"/>
        <w:rPr>
          <w:rFonts w:ascii="Times New Roman" w:hAnsi="Times New Roman"/>
        </w:rPr>
      </w:pPr>
      <w:r w:rsidRPr="00AC1045">
        <w:rPr>
          <w:rFonts w:ascii="Times New Roman" w:hAnsi="Times New Roman"/>
        </w:rPr>
        <w:t>Avec les témoignages des deux témoins qui le confirment.</w:t>
      </w:r>
    </w:p>
    <w:p w14:paraId="64CF78ED" w14:textId="77777777" w:rsidR="00EC06A7" w:rsidRPr="00AC1045" w:rsidRDefault="00EC06A7" w:rsidP="00EC06A7">
      <w:pPr>
        <w:ind w:left="1440"/>
        <w:rPr>
          <w:rFonts w:ascii="Times New Roman" w:hAnsi="Times New Roman"/>
        </w:rPr>
      </w:pPr>
    </w:p>
    <w:p w14:paraId="065F0826" w14:textId="77777777" w:rsidR="00EC06A7" w:rsidRPr="00AC1045" w:rsidRDefault="00EC06A7" w:rsidP="00EC06A7">
      <w:pPr>
        <w:ind w:left="1440"/>
        <w:rPr>
          <w:rFonts w:ascii="Times New Roman" w:hAnsi="Times New Roman"/>
        </w:rPr>
      </w:pPr>
    </w:p>
    <w:p w14:paraId="06C84A70" w14:textId="77777777" w:rsidR="00EC06A7" w:rsidRPr="00AC1045" w:rsidRDefault="00EC06A7" w:rsidP="00EC06A7">
      <w:pPr>
        <w:ind w:left="720"/>
        <w:rPr>
          <w:rFonts w:ascii="Times New Roman" w:hAnsi="Times New Roman"/>
          <w:b/>
        </w:rPr>
      </w:pPr>
      <w:r w:rsidRPr="00AC1045">
        <w:rPr>
          <w:rFonts w:ascii="Times New Roman" w:hAnsi="Times New Roman"/>
          <w:b/>
        </w:rPr>
        <w:t>ii) Selon les conditions de formation des contrats</w:t>
      </w:r>
    </w:p>
    <w:p w14:paraId="4CDC59BE" w14:textId="77777777" w:rsidR="00EC06A7" w:rsidRPr="00AC1045" w:rsidRDefault="00EC06A7" w:rsidP="00EC06A7">
      <w:pPr>
        <w:tabs>
          <w:tab w:val="left" w:pos="1827"/>
        </w:tabs>
        <w:rPr>
          <w:rFonts w:ascii="Times New Roman" w:hAnsi="Times New Roman"/>
        </w:rPr>
      </w:pPr>
    </w:p>
    <w:p w14:paraId="3C6BAA8F" w14:textId="77777777" w:rsidR="00EC06A7" w:rsidRPr="00AC1045" w:rsidRDefault="00EC06A7" w:rsidP="00EC06A7">
      <w:pPr>
        <w:rPr>
          <w:rFonts w:ascii="Times New Roman" w:eastAsia="Times New Roman" w:hAnsi="Times New Roman" w:cs="Times New Roman"/>
          <w:szCs w:val="20"/>
        </w:rPr>
      </w:pPr>
      <w:r w:rsidRPr="00AC1045">
        <w:rPr>
          <w:rFonts w:ascii="Times New Roman" w:eastAsia="Times New Roman" w:hAnsi="Times New Roman" w:cs="Times New Roman"/>
          <w:szCs w:val="20"/>
        </w:rPr>
        <w:t xml:space="preserve">1385. (1   Le contrat </w:t>
      </w:r>
      <w:r w:rsidRPr="00AC1045">
        <w:rPr>
          <w:rFonts w:ascii="Times New Roman" w:eastAsia="Times New Roman" w:hAnsi="Times New Roman" w:cs="Times New Roman"/>
          <w:szCs w:val="20"/>
          <w:u w:val="single"/>
        </w:rPr>
        <w:t>se forme par le seul échange de consentement</w:t>
      </w:r>
      <w:r w:rsidRPr="00AC1045">
        <w:rPr>
          <w:rFonts w:ascii="Times New Roman" w:eastAsia="Times New Roman" w:hAnsi="Times New Roman" w:cs="Times New Roman"/>
          <w:szCs w:val="20"/>
        </w:rPr>
        <w:t xml:space="preserve"> entre des personnes capables de </w:t>
      </w:r>
      <w:r w:rsidRPr="007F2863">
        <w:rPr>
          <w:rFonts w:ascii="Times New Roman" w:eastAsia="Times New Roman" w:hAnsi="Times New Roman" w:cs="Times New Roman"/>
          <w:szCs w:val="20"/>
        </w:rPr>
        <w:t>contracter, à moins que la loi n'exige</w:t>
      </w:r>
      <w:r w:rsidRPr="00AC1045">
        <w:rPr>
          <w:rFonts w:ascii="Times New Roman" w:eastAsia="Times New Roman" w:hAnsi="Times New Roman" w:cs="Times New Roman"/>
          <w:szCs w:val="20"/>
        </w:rPr>
        <w:t xml:space="preserve">, en outre, </w:t>
      </w:r>
      <w:r w:rsidRPr="00AC1045">
        <w:rPr>
          <w:rFonts w:ascii="Times New Roman" w:eastAsia="Times New Roman" w:hAnsi="Times New Roman" w:cs="Times New Roman"/>
          <w:szCs w:val="20"/>
          <w:u w:val="single"/>
        </w:rPr>
        <w:t>le respect d'une forme particulière</w:t>
      </w:r>
      <w:r w:rsidRPr="00AC1045">
        <w:rPr>
          <w:rFonts w:ascii="Times New Roman" w:eastAsia="Times New Roman" w:hAnsi="Times New Roman" w:cs="Times New Roman"/>
          <w:szCs w:val="20"/>
        </w:rPr>
        <w:t xml:space="preserve"> comme condition nécessaire à sa formation, ou que les parties n'assujettissent la formation du contrat à une forme solennelle. </w:t>
      </w:r>
    </w:p>
    <w:p w14:paraId="097B164E" w14:textId="77777777" w:rsidR="00EC06A7" w:rsidRPr="00AC1045" w:rsidRDefault="00EC06A7" w:rsidP="00EC06A7">
      <w:pPr>
        <w:tabs>
          <w:tab w:val="left" w:pos="1827"/>
        </w:tabs>
        <w:rPr>
          <w:rFonts w:ascii="Times New Roman" w:hAnsi="Times New Roman"/>
        </w:rPr>
      </w:pPr>
    </w:p>
    <w:p w14:paraId="52136675" w14:textId="77777777" w:rsidR="00EC06A7" w:rsidRPr="00AC1045" w:rsidRDefault="00EC06A7" w:rsidP="00EC06A7">
      <w:pPr>
        <w:ind w:left="720"/>
        <w:rPr>
          <w:rFonts w:ascii="Times New Roman" w:hAnsi="Times New Roman"/>
          <w:b/>
        </w:rPr>
      </w:pPr>
      <w:r w:rsidRPr="00AC1045">
        <w:rPr>
          <w:rFonts w:ascii="Times New Roman" w:hAnsi="Times New Roman"/>
          <w:b/>
        </w:rPr>
        <w:t>-contrat consensuel, solennel, réel</w:t>
      </w:r>
    </w:p>
    <w:p w14:paraId="4D4E7237" w14:textId="77777777" w:rsidR="00EC06A7" w:rsidRPr="00AC1045" w:rsidRDefault="00EC06A7" w:rsidP="00EC06A7">
      <w:pPr>
        <w:ind w:left="720"/>
        <w:rPr>
          <w:rFonts w:ascii="Times New Roman" w:hAnsi="Times New Roman"/>
        </w:rPr>
      </w:pPr>
    </w:p>
    <w:p w14:paraId="55808E68" w14:textId="0E441727" w:rsidR="00EC06A7" w:rsidRPr="00AC1045" w:rsidRDefault="00EC06A7" w:rsidP="00EC06A7">
      <w:pPr>
        <w:ind w:left="720"/>
        <w:rPr>
          <w:rFonts w:ascii="Times New Roman" w:hAnsi="Times New Roman"/>
        </w:rPr>
      </w:pPr>
      <w:r w:rsidRPr="00FB38E7">
        <w:rPr>
          <w:rFonts w:ascii="Times New Roman" w:hAnsi="Times New Roman"/>
          <w:b/>
          <w:u w:val="single"/>
        </w:rPr>
        <w:t xml:space="preserve">Contrat </w:t>
      </w:r>
      <w:proofErr w:type="gramStart"/>
      <w:r w:rsidRPr="00FB38E7">
        <w:rPr>
          <w:rFonts w:ascii="Times New Roman" w:hAnsi="Times New Roman"/>
          <w:b/>
          <w:u w:val="single"/>
        </w:rPr>
        <w:t>consensuel </w:t>
      </w:r>
      <w:r w:rsidRPr="00AC1045">
        <w:rPr>
          <w:rFonts w:ascii="Times New Roman" w:hAnsi="Times New Roman"/>
        </w:rPr>
        <w:t>:</w:t>
      </w:r>
      <w:proofErr w:type="gramEnd"/>
      <w:r w:rsidRPr="00AC1045">
        <w:rPr>
          <w:rFonts w:ascii="Times New Roman" w:hAnsi="Times New Roman"/>
        </w:rPr>
        <w:t xml:space="preserve"> le </w:t>
      </w:r>
      <w:r w:rsidRPr="00126918">
        <w:rPr>
          <w:rFonts w:ascii="Times New Roman" w:hAnsi="Times New Roman"/>
          <w:highlight w:val="cyan"/>
        </w:rPr>
        <w:t>consentement des parties suffit pour leur formation</w:t>
      </w:r>
      <w:r w:rsidR="00126918">
        <w:rPr>
          <w:rFonts w:ascii="Times New Roman" w:hAnsi="Times New Roman"/>
        </w:rPr>
        <w:t xml:space="preserve"> 1385 C.c.Q</w:t>
      </w:r>
      <w:r w:rsidRPr="00AC1045">
        <w:rPr>
          <w:rFonts w:ascii="Times New Roman" w:hAnsi="Times New Roman"/>
        </w:rPr>
        <w:t>. Aucune exigence particulière  (Ex. : vente, louage, contrats de travail et d’entreprise, assurance, transaction, mandat ordinaire)</w:t>
      </w:r>
    </w:p>
    <w:p w14:paraId="3FE4113C" w14:textId="6538F374" w:rsidR="00EC06A7" w:rsidRPr="00AC1045" w:rsidRDefault="00EC06A7" w:rsidP="00EC06A7">
      <w:pPr>
        <w:ind w:left="720"/>
        <w:rPr>
          <w:rFonts w:ascii="Times New Roman" w:hAnsi="Times New Roman"/>
        </w:rPr>
      </w:pPr>
      <w:r w:rsidRPr="00AC1045">
        <w:rPr>
          <w:rFonts w:ascii="Times New Roman" w:hAnsi="Times New Roman"/>
        </w:rPr>
        <w:t xml:space="preserve">Dès l’instant de l’accord qu’il soit </w:t>
      </w:r>
      <w:r w:rsidRPr="00126918">
        <w:rPr>
          <w:rFonts w:ascii="Times New Roman" w:hAnsi="Times New Roman"/>
          <w:highlight w:val="cyan"/>
        </w:rPr>
        <w:t>verbal ou écrit</w:t>
      </w:r>
      <w:r w:rsidRPr="00AC1045">
        <w:rPr>
          <w:rFonts w:ascii="Times New Roman" w:hAnsi="Times New Roman"/>
        </w:rPr>
        <w:t xml:space="preserve">, il a </w:t>
      </w:r>
      <w:r w:rsidRPr="00126918">
        <w:rPr>
          <w:rFonts w:ascii="Times New Roman" w:hAnsi="Times New Roman"/>
          <w:highlight w:val="cyan"/>
        </w:rPr>
        <w:t>création d’obligations. Même sans contrat signé</w:t>
      </w:r>
      <w:r w:rsidR="00126918" w:rsidRPr="00126918">
        <w:rPr>
          <w:rFonts w:ascii="Times New Roman" w:hAnsi="Times New Roman"/>
          <w:highlight w:val="cyan"/>
        </w:rPr>
        <w:t xml:space="preserve"> 1453 C.c.Q.</w:t>
      </w:r>
      <w:r w:rsidR="00126918">
        <w:rPr>
          <w:rFonts w:ascii="Times New Roman" w:hAnsi="Times New Roman"/>
        </w:rPr>
        <w:t xml:space="preserve"> </w:t>
      </w:r>
    </w:p>
    <w:p w14:paraId="2B760264" w14:textId="77777777" w:rsidR="00EC06A7" w:rsidRPr="00AC1045" w:rsidRDefault="00EC06A7" w:rsidP="00EC06A7">
      <w:pPr>
        <w:ind w:left="720"/>
        <w:rPr>
          <w:rFonts w:ascii="Times New Roman" w:hAnsi="Times New Roman"/>
        </w:rPr>
      </w:pPr>
    </w:p>
    <w:p w14:paraId="2E224167" w14:textId="77777777" w:rsidR="00522017" w:rsidRDefault="00EC06A7" w:rsidP="00EC06A7">
      <w:pPr>
        <w:ind w:left="720"/>
        <w:rPr>
          <w:rFonts w:ascii="Times New Roman" w:hAnsi="Times New Roman"/>
        </w:rPr>
      </w:pPr>
      <w:r w:rsidRPr="00FB38E7">
        <w:rPr>
          <w:rFonts w:ascii="Times New Roman" w:hAnsi="Times New Roman"/>
          <w:b/>
          <w:u w:val="single"/>
        </w:rPr>
        <w:t xml:space="preserve">Contrats </w:t>
      </w:r>
      <w:proofErr w:type="gramStart"/>
      <w:r w:rsidRPr="00FB38E7">
        <w:rPr>
          <w:rFonts w:ascii="Times New Roman" w:hAnsi="Times New Roman"/>
          <w:b/>
          <w:u w:val="single"/>
        </w:rPr>
        <w:t>solennels </w:t>
      </w:r>
      <w:r w:rsidRPr="00AC1045">
        <w:rPr>
          <w:rFonts w:ascii="Times New Roman" w:hAnsi="Times New Roman"/>
          <w:u w:val="single"/>
        </w:rPr>
        <w:t>:</w:t>
      </w:r>
      <w:proofErr w:type="gramEnd"/>
      <w:r w:rsidRPr="00AC1045">
        <w:rPr>
          <w:rFonts w:ascii="Times New Roman" w:hAnsi="Times New Roman"/>
        </w:rPr>
        <w:t xml:space="preserve"> contrats qui en raison de leurs conséquences graves </w:t>
      </w:r>
      <w:r w:rsidRPr="00126918">
        <w:rPr>
          <w:rFonts w:ascii="Times New Roman" w:hAnsi="Times New Roman"/>
          <w:highlight w:val="cyan"/>
        </w:rPr>
        <w:t>doivent suivre une certaine forme pour se former.</w:t>
      </w:r>
      <w:r w:rsidR="00522017">
        <w:rPr>
          <w:rFonts w:ascii="Times New Roman" w:hAnsi="Times New Roman"/>
        </w:rPr>
        <w:t xml:space="preserve"> </w:t>
      </w:r>
    </w:p>
    <w:p w14:paraId="694676C4" w14:textId="7333D47F" w:rsidR="00EC06A7" w:rsidRPr="00522017" w:rsidRDefault="00522017" w:rsidP="00EC06A7">
      <w:pPr>
        <w:ind w:left="720"/>
        <w:rPr>
          <w:rFonts w:ascii="Times New Roman" w:hAnsi="Times New Roman"/>
          <w:b/>
        </w:rPr>
      </w:pPr>
      <w:r w:rsidRPr="00522017">
        <w:rPr>
          <w:rFonts w:ascii="Times New Roman" w:hAnsi="Times New Roman"/>
          <w:b/>
        </w:rPr>
        <w:t xml:space="preserve">Consent + formalisme (ecrits &amp; notariser) = contrat solonnel </w:t>
      </w:r>
    </w:p>
    <w:p w14:paraId="4F471F22" w14:textId="77777777" w:rsidR="00EC06A7" w:rsidRPr="00AC1045" w:rsidRDefault="00EC06A7" w:rsidP="00EC06A7">
      <w:pPr>
        <w:ind w:left="720"/>
        <w:rPr>
          <w:rFonts w:ascii="Times New Roman" w:hAnsi="Times New Roman"/>
        </w:rPr>
      </w:pPr>
      <w:proofErr w:type="gramStart"/>
      <w:r w:rsidRPr="00AC1045">
        <w:rPr>
          <w:rFonts w:ascii="Times New Roman" w:hAnsi="Times New Roman"/>
        </w:rPr>
        <w:t>Ex. :</w:t>
      </w:r>
      <w:proofErr w:type="gramEnd"/>
      <w:r w:rsidRPr="00AC1045">
        <w:rPr>
          <w:rFonts w:ascii="Times New Roman" w:hAnsi="Times New Roman"/>
        </w:rPr>
        <w:t xml:space="preserve"> contrat de donation = par écrit, à peine de nullité = art. 1824</w:t>
      </w:r>
    </w:p>
    <w:p w14:paraId="768244B3" w14:textId="77777777" w:rsidR="00EC06A7" w:rsidRPr="00AC1045" w:rsidRDefault="00EC06A7" w:rsidP="00EC06A7">
      <w:pPr>
        <w:ind w:left="720"/>
        <w:rPr>
          <w:rFonts w:ascii="Times New Roman" w:hAnsi="Times New Roman"/>
        </w:rPr>
      </w:pPr>
    </w:p>
    <w:p w14:paraId="7E926FB3" w14:textId="77777777" w:rsidR="00EC06A7" w:rsidRPr="00AC1045" w:rsidRDefault="00EC06A7" w:rsidP="00EC06A7">
      <w:pPr>
        <w:ind w:left="720"/>
        <w:rPr>
          <w:rFonts w:ascii="Times New Roman" w:hAnsi="Times New Roman"/>
        </w:rPr>
      </w:pPr>
    </w:p>
    <w:p w14:paraId="52D41CCA" w14:textId="77777777" w:rsidR="00EC06A7" w:rsidRPr="00AC1045" w:rsidRDefault="00EC06A7" w:rsidP="00EC06A7">
      <w:pPr>
        <w:rPr>
          <w:rFonts w:ascii="Times New Roman" w:eastAsia="Times New Roman" w:hAnsi="Times New Roman" w:cs="Times New Roman"/>
          <w:szCs w:val="20"/>
        </w:rPr>
      </w:pPr>
      <w:r w:rsidRPr="00AC1045">
        <w:rPr>
          <w:rFonts w:ascii="Times New Roman" w:eastAsia="Times New Roman" w:hAnsi="Times New Roman" w:cs="Times New Roman"/>
          <w:szCs w:val="20"/>
        </w:rPr>
        <w:t xml:space="preserve">1824.   La donation d'un bien meuble ou immeuble s'effectue, </w:t>
      </w:r>
      <w:r w:rsidRPr="00AC1045">
        <w:rPr>
          <w:rFonts w:ascii="Times New Roman" w:eastAsia="Times New Roman" w:hAnsi="Times New Roman" w:cs="Times New Roman"/>
          <w:szCs w:val="20"/>
          <w:u w:val="single"/>
        </w:rPr>
        <w:t>à peine de nullité absolue, par acte notarié</w:t>
      </w:r>
      <w:r w:rsidRPr="00AC1045">
        <w:rPr>
          <w:rFonts w:ascii="Times New Roman" w:eastAsia="Times New Roman" w:hAnsi="Times New Roman" w:cs="Times New Roman"/>
          <w:szCs w:val="20"/>
        </w:rPr>
        <w:t xml:space="preserve"> en minute; elle doit être publiée. </w:t>
      </w:r>
    </w:p>
    <w:p w14:paraId="2E61477A" w14:textId="77777777" w:rsidR="00EC06A7" w:rsidRPr="00AC1045" w:rsidRDefault="00EC06A7" w:rsidP="00EC06A7">
      <w:pPr>
        <w:rPr>
          <w:rFonts w:ascii="Times New Roman" w:eastAsia="Times New Roman" w:hAnsi="Times New Roman" w:cs="Times New Roman"/>
          <w:szCs w:val="20"/>
        </w:rPr>
      </w:pPr>
    </w:p>
    <w:p w14:paraId="64FFE1D8" w14:textId="77777777" w:rsidR="00EC06A7" w:rsidRPr="00FB38E7" w:rsidRDefault="00EC06A7" w:rsidP="00EC06A7">
      <w:pPr>
        <w:rPr>
          <w:rFonts w:ascii="Times New Roman" w:eastAsia="Times New Roman" w:hAnsi="Times New Roman" w:cs="Times New Roman"/>
          <w:szCs w:val="20"/>
        </w:rPr>
      </w:pPr>
      <w:r w:rsidRPr="00FB38E7">
        <w:rPr>
          <w:rFonts w:ascii="Times New Roman" w:eastAsia="Times New Roman" w:hAnsi="Times New Roman" w:cs="Times New Roman"/>
          <w:szCs w:val="20"/>
        </w:rPr>
        <w:t xml:space="preserve">Il est fait exception à ces règles lorsque, s'agissant de la </w:t>
      </w:r>
      <w:r w:rsidRPr="00FB38E7">
        <w:rPr>
          <w:rFonts w:ascii="Times New Roman" w:eastAsia="Times New Roman" w:hAnsi="Times New Roman" w:cs="Times New Roman"/>
          <w:szCs w:val="20"/>
          <w:u w:val="single"/>
        </w:rPr>
        <w:t>donation d'un bien meuble, le consentement des parties s'accompagne de la délivrance et de la possession immédiate du bien.</w:t>
      </w:r>
      <w:r w:rsidRPr="00FB38E7">
        <w:rPr>
          <w:rFonts w:ascii="Times New Roman" w:eastAsia="Times New Roman" w:hAnsi="Times New Roman" w:cs="Times New Roman"/>
          <w:szCs w:val="20"/>
        </w:rPr>
        <w:t xml:space="preserve"> </w:t>
      </w:r>
    </w:p>
    <w:p w14:paraId="47880318" w14:textId="77777777" w:rsidR="00EC06A7" w:rsidRPr="00FB38E7" w:rsidRDefault="00EC06A7" w:rsidP="00EC06A7">
      <w:pPr>
        <w:ind w:left="720"/>
        <w:rPr>
          <w:rFonts w:ascii="Times New Roman" w:hAnsi="Times New Roman"/>
        </w:rPr>
      </w:pPr>
    </w:p>
    <w:p w14:paraId="47EB9193" w14:textId="77777777" w:rsidR="00EC06A7" w:rsidRPr="00AC1045" w:rsidRDefault="00EC06A7" w:rsidP="00EC06A7">
      <w:pPr>
        <w:ind w:left="720"/>
        <w:rPr>
          <w:rFonts w:ascii="Times New Roman" w:hAnsi="Times New Roman"/>
        </w:rPr>
      </w:pPr>
      <w:r w:rsidRPr="00FB38E7">
        <w:rPr>
          <w:rFonts w:ascii="Times New Roman" w:hAnsi="Times New Roman"/>
        </w:rPr>
        <w:t>Même si le donateur et le donataire se sont arrangé par écrit, leur consentement ne conclu pas de contrat</w:t>
      </w:r>
      <w:r w:rsidRPr="00AC1045">
        <w:rPr>
          <w:rFonts w:ascii="Times New Roman" w:hAnsi="Times New Roman"/>
        </w:rPr>
        <w:t xml:space="preserve"> </w:t>
      </w:r>
    </w:p>
    <w:p w14:paraId="333C96C9" w14:textId="77777777" w:rsidR="00EC06A7" w:rsidRPr="00AC1045" w:rsidRDefault="00EC06A7" w:rsidP="00EC06A7">
      <w:pPr>
        <w:ind w:left="720"/>
        <w:rPr>
          <w:rFonts w:ascii="Times New Roman" w:hAnsi="Times New Roman"/>
        </w:rPr>
      </w:pPr>
    </w:p>
    <w:p w14:paraId="36716374" w14:textId="77777777" w:rsidR="00EC06A7" w:rsidRPr="00126918" w:rsidRDefault="00EC06A7" w:rsidP="00EC06A7">
      <w:pPr>
        <w:ind w:left="720"/>
        <w:rPr>
          <w:rFonts w:ascii="Times New Roman" w:hAnsi="Times New Roman"/>
        </w:rPr>
      </w:pPr>
      <w:r w:rsidRPr="00126918">
        <w:rPr>
          <w:rFonts w:ascii="Times New Roman" w:hAnsi="Times New Roman"/>
        </w:rPr>
        <w:t>Pourquoi? Pour que le donateur sache ce qu’il fait</w:t>
      </w:r>
    </w:p>
    <w:p w14:paraId="37012917" w14:textId="77777777" w:rsidR="00EC06A7" w:rsidRPr="00126918" w:rsidRDefault="00EC06A7" w:rsidP="00EC06A7">
      <w:pPr>
        <w:ind w:left="720"/>
        <w:rPr>
          <w:rFonts w:ascii="Times New Roman" w:hAnsi="Times New Roman"/>
        </w:rPr>
      </w:pPr>
    </w:p>
    <w:p w14:paraId="429229ED" w14:textId="77777777" w:rsidR="00EC06A7" w:rsidRPr="00126918" w:rsidRDefault="00EC06A7" w:rsidP="00EC06A7">
      <w:pPr>
        <w:ind w:left="720"/>
        <w:rPr>
          <w:rFonts w:ascii="Times New Roman" w:hAnsi="Times New Roman"/>
        </w:rPr>
      </w:pPr>
      <w:r w:rsidRPr="00126918">
        <w:rPr>
          <w:rFonts w:ascii="Times New Roman" w:hAnsi="Times New Roman"/>
        </w:rPr>
        <w:t>Formalisme ne signifie pas nécessairement notarié, peut signifie que ça doit être par écrit, forme manuscrite totale (testament art. 726), témoins signataires (mandat en cas d’inaptitude art 2166)</w:t>
      </w:r>
    </w:p>
    <w:p w14:paraId="7C5F4961" w14:textId="77777777" w:rsidR="00EC06A7" w:rsidRPr="00126918" w:rsidRDefault="00EC06A7" w:rsidP="00EC06A7">
      <w:pPr>
        <w:ind w:left="720"/>
        <w:rPr>
          <w:rFonts w:ascii="Times New Roman" w:hAnsi="Times New Roman"/>
        </w:rPr>
      </w:pPr>
    </w:p>
    <w:p w14:paraId="6E8EF7BC" w14:textId="77777777" w:rsidR="00EC06A7" w:rsidRDefault="00EC06A7" w:rsidP="00EC06A7">
      <w:pPr>
        <w:ind w:left="720"/>
        <w:rPr>
          <w:rFonts w:ascii="Times New Roman" w:hAnsi="Times New Roman"/>
        </w:rPr>
      </w:pPr>
      <w:r w:rsidRPr="00126918">
        <w:rPr>
          <w:rFonts w:ascii="Times New Roman" w:hAnsi="Times New Roman"/>
        </w:rPr>
        <w:t>Even if you add unneccessary formalities, le contrat est formé lors de l’échange verbal (</w:t>
      </w:r>
      <w:proofErr w:type="gramStart"/>
      <w:r w:rsidRPr="00126918">
        <w:rPr>
          <w:rFonts w:ascii="Times New Roman" w:hAnsi="Times New Roman"/>
        </w:rPr>
        <w:t>ex. :</w:t>
      </w:r>
      <w:proofErr w:type="gramEnd"/>
      <w:r w:rsidRPr="00126918">
        <w:rPr>
          <w:rFonts w:ascii="Times New Roman" w:hAnsi="Times New Roman"/>
        </w:rPr>
        <w:t xml:space="preserve"> vente) sauf si autrement convenu</w:t>
      </w:r>
    </w:p>
    <w:p w14:paraId="5C9B6329" w14:textId="77777777" w:rsidR="00522017" w:rsidRDefault="00522017" w:rsidP="00522017">
      <w:pPr>
        <w:tabs>
          <w:tab w:val="left" w:pos="1827"/>
        </w:tabs>
        <w:rPr>
          <w:rFonts w:ascii="Arial" w:hAnsi="Arial" w:cs="Arial"/>
          <w:b/>
          <w:color w:val="292929"/>
          <w:sz w:val="28"/>
          <w:szCs w:val="28"/>
          <w:lang w:val="en-US"/>
        </w:rPr>
      </w:pPr>
    </w:p>
    <w:p w14:paraId="75D08C18" w14:textId="77777777" w:rsidR="00522017" w:rsidRDefault="00522017" w:rsidP="00522017">
      <w:pPr>
        <w:tabs>
          <w:tab w:val="left" w:pos="1827"/>
        </w:tabs>
        <w:rPr>
          <w:rFonts w:ascii="Arial" w:hAnsi="Arial" w:cs="Arial"/>
          <w:color w:val="292929"/>
          <w:sz w:val="28"/>
          <w:szCs w:val="28"/>
          <w:lang w:val="en-US"/>
        </w:rPr>
      </w:pPr>
      <w:r w:rsidRPr="003C4E3C">
        <w:rPr>
          <w:rFonts w:ascii="Arial" w:hAnsi="Arial" w:cs="Arial"/>
          <w:b/>
          <w:color w:val="292929"/>
          <w:sz w:val="28"/>
          <w:szCs w:val="28"/>
          <w:lang w:val="en-US"/>
        </w:rPr>
        <w:t>Contrat a distance:</w:t>
      </w:r>
      <w:r>
        <w:rPr>
          <w:rFonts w:ascii="Arial" w:hAnsi="Arial" w:cs="Arial"/>
          <w:color w:val="292929"/>
          <w:sz w:val="28"/>
          <w:szCs w:val="28"/>
          <w:lang w:val="en-US"/>
        </w:rPr>
        <w:t xml:space="preserve"> Contrat qui intervient entre les </w:t>
      </w:r>
      <w:proofErr w:type="gramStart"/>
      <w:r>
        <w:rPr>
          <w:rFonts w:ascii="Arial" w:hAnsi="Arial" w:cs="Arial"/>
          <w:color w:val="292929"/>
          <w:sz w:val="28"/>
          <w:szCs w:val="28"/>
          <w:lang w:val="en-US"/>
        </w:rPr>
        <w:t>parties</w:t>
      </w:r>
      <w:proofErr w:type="gramEnd"/>
      <w:r>
        <w:rPr>
          <w:rFonts w:ascii="Arial" w:hAnsi="Arial" w:cs="Arial"/>
          <w:color w:val="292929"/>
          <w:sz w:val="28"/>
          <w:szCs w:val="28"/>
          <w:lang w:val="en-US"/>
        </w:rPr>
        <w:t xml:space="preserve"> sans qu'elles soient en présence l'une de l'autre. Il soulève parfois des difficultés relativement à la détermination du lieu ou du moment où la convention est intervenue.</w:t>
      </w:r>
    </w:p>
    <w:p w14:paraId="4B361BAD" w14:textId="77777777" w:rsidR="00522017" w:rsidRPr="00126918" w:rsidRDefault="00522017" w:rsidP="00EC06A7">
      <w:pPr>
        <w:ind w:left="720"/>
        <w:rPr>
          <w:rFonts w:ascii="Times New Roman" w:hAnsi="Times New Roman"/>
        </w:rPr>
      </w:pPr>
    </w:p>
    <w:p w14:paraId="7DC2DDE8" w14:textId="77777777" w:rsidR="00EC06A7" w:rsidRPr="00126918" w:rsidRDefault="00EC06A7" w:rsidP="00EC06A7">
      <w:pPr>
        <w:ind w:left="720"/>
        <w:rPr>
          <w:rFonts w:ascii="Times New Roman" w:hAnsi="Times New Roman"/>
        </w:rPr>
      </w:pPr>
    </w:p>
    <w:p w14:paraId="158F0019" w14:textId="77777777" w:rsidR="00522017" w:rsidRDefault="00522017" w:rsidP="00EC06A7">
      <w:pPr>
        <w:ind w:left="720"/>
        <w:rPr>
          <w:rFonts w:ascii="Times New Roman" w:hAnsi="Times New Roman"/>
          <w:u w:val="single"/>
        </w:rPr>
      </w:pPr>
    </w:p>
    <w:p w14:paraId="3D6CE4B6" w14:textId="77777777" w:rsidR="00522017" w:rsidRDefault="00522017" w:rsidP="00522017">
      <w:pPr>
        <w:rPr>
          <w:rFonts w:ascii="Arial" w:hAnsi="Arial" w:cs="Arial"/>
          <w:color w:val="292929"/>
          <w:sz w:val="28"/>
          <w:szCs w:val="28"/>
          <w:lang w:val="en-US"/>
        </w:rPr>
      </w:pPr>
      <w:r w:rsidRPr="00522017">
        <w:rPr>
          <w:rFonts w:ascii="Arial" w:hAnsi="Arial" w:cs="Arial"/>
          <w:b/>
          <w:color w:val="292929"/>
          <w:sz w:val="28"/>
          <w:szCs w:val="28"/>
          <w:lang w:val="en-US"/>
        </w:rPr>
        <w:t>Contrat reel:</w:t>
      </w:r>
      <w:r>
        <w:rPr>
          <w:rFonts w:ascii="Arial" w:hAnsi="Arial" w:cs="Arial"/>
          <w:color w:val="292929"/>
          <w:sz w:val="28"/>
          <w:szCs w:val="28"/>
          <w:lang w:val="en-US"/>
        </w:rPr>
        <w:t xml:space="preserve"> Contrat qui se forme par la remise du bien qui en fait l'objet.</w:t>
      </w:r>
    </w:p>
    <w:p w14:paraId="0E13BE51" w14:textId="77777777" w:rsidR="00EC06A7" w:rsidRPr="00126918" w:rsidRDefault="00EC06A7" w:rsidP="00EC06A7">
      <w:pPr>
        <w:ind w:left="720"/>
        <w:rPr>
          <w:rFonts w:ascii="Times New Roman" w:hAnsi="Times New Roman"/>
        </w:rPr>
      </w:pPr>
      <w:r w:rsidRPr="00126918">
        <w:rPr>
          <w:rFonts w:ascii="Times New Roman" w:hAnsi="Times New Roman"/>
        </w:rPr>
        <w:t xml:space="preserve">Autre catégorie pour laquelle le </w:t>
      </w:r>
      <w:r w:rsidRPr="00522017">
        <w:rPr>
          <w:rFonts w:ascii="Times New Roman" w:hAnsi="Times New Roman"/>
          <w:highlight w:val="cyan"/>
        </w:rPr>
        <w:t>consentement ne suffit pas</w:t>
      </w:r>
    </w:p>
    <w:p w14:paraId="2678F0E9" w14:textId="77777777" w:rsidR="00EC06A7" w:rsidRPr="00126918" w:rsidRDefault="00EC06A7" w:rsidP="00EC06A7">
      <w:pPr>
        <w:ind w:left="720"/>
        <w:rPr>
          <w:rFonts w:ascii="Times New Roman" w:hAnsi="Times New Roman"/>
        </w:rPr>
      </w:pPr>
      <w:r w:rsidRPr="00522017">
        <w:rPr>
          <w:rFonts w:ascii="Times New Roman" w:hAnsi="Times New Roman"/>
          <w:highlight w:val="cyan"/>
        </w:rPr>
        <w:t>L’exigence additionnelle</w:t>
      </w:r>
      <w:r w:rsidRPr="00126918">
        <w:rPr>
          <w:rFonts w:ascii="Times New Roman" w:hAnsi="Times New Roman"/>
        </w:rPr>
        <w:t xml:space="preserve"> n’est pas une formalité mais </w:t>
      </w:r>
      <w:r w:rsidRPr="00522017">
        <w:rPr>
          <w:rFonts w:ascii="Times New Roman" w:hAnsi="Times New Roman"/>
          <w:highlight w:val="cyan"/>
        </w:rPr>
        <w:t>la remise de la chose même</w:t>
      </w:r>
    </w:p>
    <w:p w14:paraId="08BED910" w14:textId="77777777" w:rsidR="00EC06A7" w:rsidRDefault="00EC06A7" w:rsidP="00EC06A7">
      <w:pPr>
        <w:ind w:left="720"/>
        <w:rPr>
          <w:rFonts w:ascii="Times New Roman" w:hAnsi="Times New Roman"/>
        </w:rPr>
      </w:pPr>
      <w:r w:rsidRPr="00126918">
        <w:rPr>
          <w:rFonts w:ascii="Times New Roman" w:hAnsi="Times New Roman"/>
        </w:rPr>
        <w:t>(</w:t>
      </w:r>
      <w:proofErr w:type="gramStart"/>
      <w:r w:rsidRPr="00126918">
        <w:rPr>
          <w:rFonts w:ascii="Times New Roman" w:hAnsi="Times New Roman"/>
        </w:rPr>
        <w:t>Ex. :</w:t>
      </w:r>
      <w:proofErr w:type="gramEnd"/>
      <w:r w:rsidRPr="00126918">
        <w:rPr>
          <w:rFonts w:ascii="Times New Roman" w:hAnsi="Times New Roman"/>
        </w:rPr>
        <w:t xml:space="preserve"> Prêt, si l’objet n’est pas délibéré, pas de contrat conclu)</w:t>
      </w:r>
    </w:p>
    <w:p w14:paraId="74FE3D3A" w14:textId="2A037ABA" w:rsidR="003C4E3C" w:rsidRPr="00522017" w:rsidRDefault="00522017" w:rsidP="00522017">
      <w:pPr>
        <w:rPr>
          <w:rFonts w:ascii="Times New Roman" w:hAnsi="Times New Roman"/>
          <w:b/>
        </w:rPr>
      </w:pPr>
      <w:r w:rsidRPr="00522017">
        <w:rPr>
          <w:rFonts w:ascii="Arial" w:hAnsi="Arial" w:cs="Arial"/>
          <w:b/>
          <w:color w:val="292929"/>
          <w:lang w:val="en-US"/>
        </w:rPr>
        <w:t xml:space="preserve">Consent + remise du biens= contrat reel </w:t>
      </w:r>
    </w:p>
    <w:p w14:paraId="4C0237CF" w14:textId="77777777" w:rsidR="00EC06A7" w:rsidRPr="00126918" w:rsidRDefault="00EC06A7" w:rsidP="00EC06A7">
      <w:pPr>
        <w:tabs>
          <w:tab w:val="left" w:pos="1827"/>
        </w:tabs>
        <w:rPr>
          <w:rFonts w:ascii="Times New Roman" w:hAnsi="Times New Roman"/>
          <w:u w:val="single"/>
        </w:rPr>
      </w:pPr>
      <w:r w:rsidRPr="00126918">
        <w:rPr>
          <w:rFonts w:ascii="Times New Roman" w:hAnsi="Times New Roman"/>
          <w:u w:val="single"/>
        </w:rPr>
        <w:t xml:space="preserve">Exigences de </w:t>
      </w:r>
      <w:proofErr w:type="gramStart"/>
      <w:r w:rsidRPr="00126918">
        <w:rPr>
          <w:rFonts w:ascii="Times New Roman" w:hAnsi="Times New Roman"/>
          <w:u w:val="single"/>
        </w:rPr>
        <w:t>formation :</w:t>
      </w:r>
      <w:proofErr w:type="gramEnd"/>
    </w:p>
    <w:p w14:paraId="0C23E2E2" w14:textId="241811AB" w:rsidR="00EC06A7" w:rsidRPr="00126918" w:rsidRDefault="00EC06A7" w:rsidP="00EC06A7">
      <w:pPr>
        <w:tabs>
          <w:tab w:val="left" w:pos="1827"/>
        </w:tabs>
        <w:rPr>
          <w:rFonts w:ascii="Times New Roman" w:hAnsi="Times New Roman"/>
        </w:rPr>
      </w:pPr>
      <w:r w:rsidRPr="00126918">
        <w:rPr>
          <w:rFonts w:ascii="Times New Roman" w:hAnsi="Times New Roman"/>
        </w:rPr>
        <w:t xml:space="preserve">Contrat consensuel = </w:t>
      </w:r>
      <w:r w:rsidR="00522017">
        <w:rPr>
          <w:rFonts w:ascii="Times New Roman" w:hAnsi="Times New Roman"/>
        </w:rPr>
        <w:t>consensual (consent)</w:t>
      </w:r>
    </w:p>
    <w:p w14:paraId="57C3B40B" w14:textId="47235065" w:rsidR="00EC06A7" w:rsidRPr="00126918" w:rsidRDefault="00EC06A7" w:rsidP="00EC06A7">
      <w:pPr>
        <w:tabs>
          <w:tab w:val="left" w:pos="1827"/>
        </w:tabs>
        <w:rPr>
          <w:rFonts w:ascii="Times New Roman" w:hAnsi="Times New Roman"/>
        </w:rPr>
      </w:pPr>
      <w:r w:rsidRPr="00126918">
        <w:rPr>
          <w:rFonts w:ascii="Times New Roman" w:hAnsi="Times New Roman"/>
        </w:rPr>
        <w:t>Contrat solennel = consentemen</w:t>
      </w:r>
      <w:r w:rsidR="00522017">
        <w:rPr>
          <w:rFonts w:ascii="Times New Roman" w:hAnsi="Times New Roman"/>
        </w:rPr>
        <w:t>t (consen</w:t>
      </w:r>
      <w:r w:rsidRPr="00126918">
        <w:rPr>
          <w:rFonts w:ascii="Times New Roman" w:hAnsi="Times New Roman"/>
        </w:rPr>
        <w:t>t</w:t>
      </w:r>
      <w:r w:rsidR="00522017">
        <w:rPr>
          <w:rFonts w:ascii="Times New Roman" w:hAnsi="Times New Roman"/>
        </w:rPr>
        <w:t>)</w:t>
      </w:r>
      <w:r w:rsidRPr="00126918">
        <w:rPr>
          <w:rFonts w:ascii="Times New Roman" w:hAnsi="Times New Roman"/>
        </w:rPr>
        <w:t xml:space="preserve"> + formalité</w:t>
      </w:r>
    </w:p>
    <w:p w14:paraId="09DEEFD4" w14:textId="4D1B0B04" w:rsidR="00EC06A7" w:rsidRPr="00126918" w:rsidRDefault="00EC06A7" w:rsidP="00EC06A7">
      <w:pPr>
        <w:tabs>
          <w:tab w:val="left" w:pos="1827"/>
        </w:tabs>
        <w:rPr>
          <w:rFonts w:ascii="Times New Roman" w:hAnsi="Times New Roman"/>
        </w:rPr>
      </w:pPr>
      <w:r w:rsidRPr="00126918">
        <w:rPr>
          <w:rFonts w:ascii="Times New Roman" w:hAnsi="Times New Roman"/>
        </w:rPr>
        <w:t>Contrat réel = consentement</w:t>
      </w:r>
      <w:r w:rsidR="00522017">
        <w:rPr>
          <w:rFonts w:ascii="Times New Roman" w:hAnsi="Times New Roman"/>
        </w:rPr>
        <w:t xml:space="preserve"> (</w:t>
      </w:r>
      <w:proofErr w:type="gramStart"/>
      <w:r w:rsidR="00522017">
        <w:rPr>
          <w:rFonts w:ascii="Times New Roman" w:hAnsi="Times New Roman"/>
        </w:rPr>
        <w:t>consen</w:t>
      </w:r>
      <w:r w:rsidR="00522017" w:rsidRPr="00126918">
        <w:rPr>
          <w:rFonts w:ascii="Times New Roman" w:hAnsi="Times New Roman"/>
        </w:rPr>
        <w:t>t</w:t>
      </w:r>
      <w:r w:rsidR="00522017">
        <w:rPr>
          <w:rFonts w:ascii="Times New Roman" w:hAnsi="Times New Roman"/>
        </w:rPr>
        <w:t>)</w:t>
      </w:r>
      <w:r w:rsidR="00522017" w:rsidRPr="00126918">
        <w:rPr>
          <w:rFonts w:ascii="Times New Roman" w:hAnsi="Times New Roman"/>
        </w:rPr>
        <w:t xml:space="preserve"> </w:t>
      </w:r>
      <w:r w:rsidRPr="00126918">
        <w:rPr>
          <w:rFonts w:ascii="Times New Roman" w:hAnsi="Times New Roman"/>
        </w:rPr>
        <w:t xml:space="preserve"> +</w:t>
      </w:r>
      <w:proofErr w:type="gramEnd"/>
      <w:r w:rsidRPr="00126918">
        <w:rPr>
          <w:rFonts w:ascii="Times New Roman" w:hAnsi="Times New Roman"/>
        </w:rPr>
        <w:t xml:space="preserve"> remise du bien  (la donation sous 1824 (2) entre ici) </w:t>
      </w:r>
    </w:p>
    <w:p w14:paraId="48A345B9" w14:textId="77777777" w:rsidR="00EC06A7" w:rsidRPr="00126918" w:rsidRDefault="00EC06A7" w:rsidP="00EC06A7">
      <w:pPr>
        <w:tabs>
          <w:tab w:val="left" w:pos="1827"/>
        </w:tabs>
        <w:rPr>
          <w:rFonts w:ascii="Times New Roman" w:hAnsi="Times New Roman"/>
        </w:rPr>
      </w:pPr>
    </w:p>
    <w:p w14:paraId="3AB69C67" w14:textId="77777777" w:rsidR="00EC06A7" w:rsidRPr="00126918" w:rsidRDefault="00EC06A7" w:rsidP="00EC06A7">
      <w:pPr>
        <w:tabs>
          <w:tab w:val="left" w:pos="1827"/>
        </w:tabs>
        <w:rPr>
          <w:rFonts w:ascii="Times New Roman" w:hAnsi="Times New Roman"/>
        </w:rPr>
      </w:pPr>
    </w:p>
    <w:p w14:paraId="33C8331D" w14:textId="1FADCD80" w:rsidR="00C35F0A" w:rsidRDefault="00C35F0A" w:rsidP="0061213D">
      <w:pPr>
        <w:tabs>
          <w:tab w:val="left" w:pos="5293"/>
        </w:tabs>
        <w:rPr>
          <w:rFonts w:ascii="Arial" w:hAnsi="Arial" w:cs="Arial"/>
          <w:color w:val="292929"/>
          <w:sz w:val="28"/>
          <w:szCs w:val="28"/>
          <w:lang w:val="en-US"/>
        </w:rPr>
      </w:pPr>
      <w:r w:rsidRPr="00C35F0A">
        <w:rPr>
          <w:rFonts w:ascii="Times New Roman" w:hAnsi="Times New Roman"/>
          <w:b/>
          <w:sz w:val="28"/>
          <w:szCs w:val="28"/>
        </w:rPr>
        <w:t>contrat de gré à gré:</w:t>
      </w:r>
      <w:r>
        <w:rPr>
          <w:rFonts w:ascii="Times New Roman" w:hAnsi="Times New Roman"/>
          <w:b/>
        </w:rPr>
        <w:t xml:space="preserve"> </w:t>
      </w:r>
      <w:r>
        <w:rPr>
          <w:rFonts w:ascii="Arial" w:hAnsi="Arial" w:cs="Arial"/>
          <w:color w:val="292929"/>
          <w:sz w:val="28"/>
          <w:szCs w:val="28"/>
          <w:lang w:val="en-US"/>
        </w:rPr>
        <w:t>Contrat qui est conclu après une négociation d'égal à égal entre les parties et qui est le fruit de concessions mutuelles.</w:t>
      </w:r>
    </w:p>
    <w:p w14:paraId="676B1604" w14:textId="77777777" w:rsidR="0061213D" w:rsidRPr="00126918" w:rsidRDefault="0061213D" w:rsidP="0061213D">
      <w:pPr>
        <w:rPr>
          <w:rFonts w:ascii="Times New Roman" w:hAnsi="Times New Roman"/>
        </w:rPr>
      </w:pPr>
    </w:p>
    <w:p w14:paraId="12388E71" w14:textId="77777777" w:rsidR="0061213D" w:rsidRPr="00126918" w:rsidRDefault="0061213D" w:rsidP="0061213D">
      <w:pPr>
        <w:ind w:firstLine="720"/>
        <w:rPr>
          <w:rFonts w:ascii="Times New Roman" w:hAnsi="Times New Roman"/>
        </w:rPr>
      </w:pPr>
      <w:r w:rsidRPr="00126918">
        <w:rPr>
          <w:rFonts w:ascii="Times New Roman" w:hAnsi="Times New Roman"/>
        </w:rPr>
        <w:t xml:space="preserve">Le Contrat par </w:t>
      </w:r>
      <w:proofErr w:type="gramStart"/>
      <w:r w:rsidRPr="00126918">
        <w:rPr>
          <w:rFonts w:ascii="Times New Roman" w:hAnsi="Times New Roman"/>
        </w:rPr>
        <w:t>excellence :</w:t>
      </w:r>
      <w:proofErr w:type="gramEnd"/>
      <w:r w:rsidRPr="00126918">
        <w:rPr>
          <w:rFonts w:ascii="Times New Roman" w:hAnsi="Times New Roman"/>
        </w:rPr>
        <w:t xml:space="preserve"> </w:t>
      </w:r>
      <w:r w:rsidRPr="00C35F0A">
        <w:rPr>
          <w:rFonts w:ascii="Times New Roman" w:hAnsi="Times New Roman"/>
          <w:highlight w:val="cyan"/>
        </w:rPr>
        <w:t>chaque partie</w:t>
      </w:r>
      <w:r w:rsidRPr="00126918">
        <w:rPr>
          <w:rFonts w:ascii="Times New Roman" w:hAnsi="Times New Roman"/>
        </w:rPr>
        <w:t xml:space="preserve"> a </w:t>
      </w:r>
      <w:r w:rsidRPr="00C35F0A">
        <w:rPr>
          <w:rFonts w:ascii="Times New Roman" w:hAnsi="Times New Roman"/>
          <w:highlight w:val="cyan"/>
        </w:rPr>
        <w:t>librement discuté les clauses du contrat</w:t>
      </w:r>
      <w:r w:rsidRPr="00126918">
        <w:rPr>
          <w:rFonts w:ascii="Times New Roman" w:hAnsi="Times New Roman"/>
        </w:rPr>
        <w:t xml:space="preserve">, a veillé à ses intérêts, a fait quelque concessions = </w:t>
      </w:r>
      <w:r w:rsidRPr="00C35F0A">
        <w:rPr>
          <w:rFonts w:ascii="Times New Roman" w:hAnsi="Times New Roman"/>
          <w:highlight w:val="cyan"/>
        </w:rPr>
        <w:t>contrat équilibré et juste</w:t>
      </w:r>
    </w:p>
    <w:p w14:paraId="1EBD499D" w14:textId="77777777" w:rsidR="0061213D" w:rsidRPr="00126918" w:rsidRDefault="0061213D" w:rsidP="0061213D">
      <w:pPr>
        <w:rPr>
          <w:rFonts w:ascii="Times New Roman" w:hAnsi="Times New Roman"/>
        </w:rPr>
      </w:pPr>
      <w:r w:rsidRPr="00126918">
        <w:rPr>
          <w:rFonts w:ascii="Times New Roman" w:hAnsi="Times New Roman"/>
        </w:rPr>
        <w:t>Pas besoin d’un juge pour écarter une clause injuste</w:t>
      </w:r>
    </w:p>
    <w:p w14:paraId="0C632D2C" w14:textId="77777777" w:rsidR="0061213D" w:rsidRDefault="0061213D" w:rsidP="00EC06A7">
      <w:pPr>
        <w:tabs>
          <w:tab w:val="left" w:pos="5293"/>
        </w:tabs>
        <w:ind w:left="720"/>
        <w:rPr>
          <w:rFonts w:ascii="Times New Roman" w:hAnsi="Times New Roman"/>
          <w:b/>
        </w:rPr>
      </w:pPr>
    </w:p>
    <w:p w14:paraId="69B175B9" w14:textId="77777777" w:rsidR="00C35F0A" w:rsidRDefault="00C35F0A" w:rsidP="00EC06A7">
      <w:pPr>
        <w:tabs>
          <w:tab w:val="left" w:pos="5293"/>
        </w:tabs>
        <w:ind w:left="720"/>
        <w:rPr>
          <w:rFonts w:ascii="Times New Roman" w:hAnsi="Times New Roman"/>
          <w:b/>
        </w:rPr>
      </w:pPr>
    </w:p>
    <w:p w14:paraId="0A9AFF3A" w14:textId="68ED0D90" w:rsidR="00EC06A7" w:rsidRDefault="00C35F0A" w:rsidP="0061213D">
      <w:pPr>
        <w:tabs>
          <w:tab w:val="left" w:pos="5293"/>
        </w:tabs>
        <w:rPr>
          <w:rFonts w:ascii="Times New Roman" w:hAnsi="Times New Roman"/>
          <w:b/>
        </w:rPr>
      </w:pPr>
      <w:r w:rsidRPr="00C35F0A">
        <w:rPr>
          <w:rFonts w:ascii="Times New Roman" w:hAnsi="Times New Roman"/>
          <w:b/>
          <w:sz w:val="32"/>
          <w:szCs w:val="32"/>
        </w:rPr>
        <w:t xml:space="preserve">Contrat </w:t>
      </w:r>
      <w:r w:rsidR="00EC06A7" w:rsidRPr="00C35F0A">
        <w:rPr>
          <w:rFonts w:ascii="Times New Roman" w:hAnsi="Times New Roman"/>
          <w:b/>
          <w:sz w:val="32"/>
          <w:szCs w:val="32"/>
        </w:rPr>
        <w:t>d’adhésion</w:t>
      </w:r>
      <w:r w:rsidRPr="00C35F0A">
        <w:rPr>
          <w:rFonts w:ascii="Times New Roman" w:hAnsi="Times New Roman"/>
          <w:b/>
          <w:sz w:val="32"/>
          <w:szCs w:val="32"/>
        </w:rPr>
        <w:t>:</w:t>
      </w:r>
      <w:r w:rsidRPr="00C35F0A">
        <w:rPr>
          <w:rFonts w:ascii="Arial" w:hAnsi="Arial" w:cs="Arial"/>
          <w:color w:val="292929"/>
          <w:sz w:val="28"/>
          <w:szCs w:val="28"/>
          <w:lang w:val="en-US"/>
        </w:rPr>
        <w:t xml:space="preserve"> </w:t>
      </w:r>
      <w:r>
        <w:rPr>
          <w:rFonts w:ascii="Arial" w:hAnsi="Arial" w:cs="Arial"/>
          <w:color w:val="292929"/>
          <w:sz w:val="28"/>
          <w:szCs w:val="28"/>
          <w:lang w:val="en-US"/>
        </w:rPr>
        <w:t>Contrat type dont les clauses sont fixées préalablement et unilatéralement par une partie et qui ne laisse, à la personne à qui il est offert, d'autre choix que de l'accepter intégralement ou de refuser de contracter.</w:t>
      </w:r>
      <w:r w:rsidR="00EC06A7" w:rsidRPr="00126918">
        <w:rPr>
          <w:rFonts w:ascii="Times New Roman" w:hAnsi="Times New Roman"/>
          <w:b/>
        </w:rPr>
        <w:tab/>
      </w:r>
    </w:p>
    <w:p w14:paraId="75E204A7" w14:textId="7AD960A4" w:rsidR="0061213D" w:rsidRPr="00126918" w:rsidRDefault="0061213D" w:rsidP="0061213D">
      <w:pPr>
        <w:rPr>
          <w:rFonts w:ascii="Times New Roman" w:hAnsi="Times New Roman"/>
        </w:rPr>
      </w:pPr>
      <w:r>
        <w:rPr>
          <w:rFonts w:ascii="Times New Roman" w:hAnsi="Times New Roman"/>
          <w:b/>
        </w:rPr>
        <w:tab/>
      </w:r>
      <w:r w:rsidRPr="00126918">
        <w:rPr>
          <w:rFonts w:ascii="Times New Roman" w:hAnsi="Times New Roman"/>
        </w:rPr>
        <w:t xml:space="preserve">Il </w:t>
      </w:r>
      <w:r w:rsidRPr="00126918">
        <w:rPr>
          <w:rFonts w:ascii="Times New Roman" w:hAnsi="Times New Roman"/>
          <w:i/>
        </w:rPr>
        <w:t>adhère.</w:t>
      </w:r>
      <w:r w:rsidRPr="00126918">
        <w:rPr>
          <w:rFonts w:ascii="Times New Roman" w:hAnsi="Times New Roman"/>
        </w:rPr>
        <w:t xml:space="preserve"> c’est « à prendre ou à laisser »</w:t>
      </w:r>
      <w:r>
        <w:rPr>
          <w:rFonts w:ascii="Times New Roman" w:hAnsi="Times New Roman"/>
        </w:rPr>
        <w:t xml:space="preserve"> (non negotiable)</w:t>
      </w:r>
    </w:p>
    <w:p w14:paraId="1F453C78" w14:textId="3E2D960B" w:rsidR="0061213D" w:rsidRPr="00126918" w:rsidRDefault="0061213D" w:rsidP="0061213D">
      <w:pPr>
        <w:tabs>
          <w:tab w:val="left" w:pos="5293"/>
        </w:tabs>
        <w:rPr>
          <w:rFonts w:ascii="Times New Roman" w:hAnsi="Times New Roman"/>
          <w:b/>
        </w:rPr>
      </w:pPr>
    </w:p>
    <w:p w14:paraId="773E0572" w14:textId="77777777" w:rsidR="00EC06A7" w:rsidRPr="00126918" w:rsidRDefault="00EC06A7" w:rsidP="00EC06A7">
      <w:pPr>
        <w:ind w:left="720"/>
        <w:rPr>
          <w:rFonts w:ascii="Times New Roman" w:hAnsi="Times New Roman"/>
        </w:rPr>
      </w:pPr>
    </w:p>
    <w:p w14:paraId="2163DB28" w14:textId="77777777" w:rsidR="00EC06A7" w:rsidRPr="00126918" w:rsidRDefault="00EC06A7" w:rsidP="00EC06A7">
      <w:pPr>
        <w:ind w:left="720"/>
        <w:rPr>
          <w:rFonts w:ascii="Times New Roman" w:hAnsi="Times New Roman"/>
        </w:rPr>
      </w:pPr>
      <w:r w:rsidRPr="00126918">
        <w:rPr>
          <w:rFonts w:ascii="Times New Roman" w:hAnsi="Times New Roman"/>
        </w:rPr>
        <w:t>Distinction aux art. 1378 -1379</w:t>
      </w:r>
    </w:p>
    <w:p w14:paraId="0EDB4103" w14:textId="77777777" w:rsidR="00EC06A7" w:rsidRPr="00126918" w:rsidRDefault="00EC06A7" w:rsidP="00EC06A7">
      <w:pPr>
        <w:ind w:left="720"/>
        <w:rPr>
          <w:rFonts w:ascii="Times New Roman" w:hAnsi="Times New Roman"/>
        </w:rPr>
      </w:pPr>
    </w:p>
    <w:p w14:paraId="0C59BB67" w14:textId="77777777" w:rsidR="00EC06A7" w:rsidRPr="00126918" w:rsidRDefault="00EC06A7" w:rsidP="00EC06A7">
      <w:pPr>
        <w:rPr>
          <w:rFonts w:ascii="Times New Roman" w:eastAsia="Times New Roman" w:hAnsi="Times New Roman" w:cs="Times New Roman"/>
          <w:szCs w:val="20"/>
        </w:rPr>
      </w:pPr>
    </w:p>
    <w:p w14:paraId="69771171" w14:textId="77777777" w:rsidR="00EC06A7" w:rsidRPr="00126918" w:rsidRDefault="00EC06A7" w:rsidP="00EC06A7">
      <w:pPr>
        <w:rPr>
          <w:rFonts w:ascii="Times New Roman" w:eastAsia="Times New Roman" w:hAnsi="Times New Roman" w:cs="Times New Roman"/>
          <w:szCs w:val="20"/>
        </w:rPr>
      </w:pPr>
      <w:bookmarkStart w:id="6" w:name="D1378_Y"/>
      <w:bookmarkStart w:id="7" w:name="art1378"/>
      <w:bookmarkEnd w:id="6"/>
      <w:bookmarkEnd w:id="7"/>
      <w:r w:rsidRPr="00126918">
        <w:rPr>
          <w:rFonts w:ascii="Times New Roman" w:eastAsia="Times New Roman" w:hAnsi="Times New Roman" w:cs="Times New Roman"/>
          <w:szCs w:val="20"/>
        </w:rPr>
        <w:t xml:space="preserve">1378.   Le contrat est un accord de volonté, par lequel une ou plusieurs personnes s'obligent envers une ou plusieurs autres à exécuter une prestation. </w:t>
      </w:r>
    </w:p>
    <w:p w14:paraId="17E510A4" w14:textId="77777777" w:rsidR="00EC06A7" w:rsidRPr="00126918" w:rsidRDefault="00EC06A7" w:rsidP="00EC06A7">
      <w:pPr>
        <w:rPr>
          <w:rFonts w:ascii="Times New Roman" w:eastAsia="Times New Roman" w:hAnsi="Times New Roman" w:cs="Times New Roman"/>
          <w:szCs w:val="20"/>
        </w:rPr>
      </w:pPr>
    </w:p>
    <w:p w14:paraId="49BC2F55" w14:textId="77777777" w:rsidR="00EC06A7" w:rsidRPr="00126918" w:rsidRDefault="00EC06A7" w:rsidP="00EC06A7">
      <w:pPr>
        <w:rPr>
          <w:rFonts w:ascii="Times New Roman" w:eastAsia="Times New Roman" w:hAnsi="Times New Roman" w:cs="Times New Roman"/>
          <w:szCs w:val="20"/>
        </w:rPr>
      </w:pPr>
      <w:r w:rsidRPr="00126918">
        <w:rPr>
          <w:rFonts w:ascii="Times New Roman" w:eastAsia="Times New Roman" w:hAnsi="Times New Roman" w:cs="Times New Roman"/>
          <w:szCs w:val="20"/>
        </w:rPr>
        <w:t xml:space="preserve">Il peut être d'adhésion ou de gré à gré, synallagmatique ou unilatéral, à titre onéreux ou gratuit, commutatif ou aléatoire et à exécution instantanée ou successive; il peut aussi être de consommation. </w:t>
      </w:r>
    </w:p>
    <w:p w14:paraId="53709BDB" w14:textId="77777777" w:rsidR="00EC06A7" w:rsidRPr="00126918" w:rsidRDefault="00EC06A7" w:rsidP="00EC06A7">
      <w:pPr>
        <w:ind w:left="720"/>
        <w:rPr>
          <w:rFonts w:ascii="Times New Roman" w:hAnsi="Times New Roman"/>
        </w:rPr>
      </w:pPr>
    </w:p>
    <w:p w14:paraId="22180171" w14:textId="77777777" w:rsidR="00EC06A7" w:rsidRPr="00126918" w:rsidRDefault="00EC06A7" w:rsidP="00EC06A7">
      <w:pPr>
        <w:ind w:left="720"/>
        <w:rPr>
          <w:rFonts w:ascii="Times New Roman" w:hAnsi="Times New Roman"/>
        </w:rPr>
      </w:pPr>
    </w:p>
    <w:p w14:paraId="718C85D3" w14:textId="36F6DEEC" w:rsidR="0061213D" w:rsidRDefault="00EC06A7" w:rsidP="00EC06A7">
      <w:pPr>
        <w:rPr>
          <w:rFonts w:ascii="Times New Roman" w:eastAsia="Times New Roman" w:hAnsi="Times New Roman" w:cs="Times New Roman"/>
          <w:szCs w:val="20"/>
          <w:u w:val="single"/>
        </w:rPr>
      </w:pPr>
      <w:r w:rsidRPr="00126918">
        <w:rPr>
          <w:rFonts w:ascii="Times New Roman" w:eastAsia="Times New Roman" w:hAnsi="Times New Roman" w:cs="Times New Roman"/>
          <w:szCs w:val="20"/>
        </w:rPr>
        <w:t xml:space="preserve">1379.   Le contrat est d'adhésion lorsque </w:t>
      </w:r>
      <w:r w:rsidRPr="0061213D">
        <w:rPr>
          <w:rFonts w:ascii="Times New Roman" w:eastAsia="Times New Roman" w:hAnsi="Times New Roman" w:cs="Times New Roman"/>
          <w:szCs w:val="20"/>
          <w:highlight w:val="cyan"/>
        </w:rPr>
        <w:t>les stipulations essentielles</w:t>
      </w:r>
      <w:r w:rsidRPr="00126918">
        <w:rPr>
          <w:rFonts w:ascii="Times New Roman" w:eastAsia="Times New Roman" w:hAnsi="Times New Roman" w:cs="Times New Roman"/>
          <w:szCs w:val="20"/>
        </w:rPr>
        <w:t xml:space="preserve"> qu'il comporte ont </w:t>
      </w:r>
      <w:r w:rsidRPr="0061213D">
        <w:rPr>
          <w:rFonts w:ascii="Times New Roman" w:eastAsia="Times New Roman" w:hAnsi="Times New Roman" w:cs="Times New Roman"/>
          <w:szCs w:val="20"/>
          <w:highlight w:val="cyan"/>
        </w:rPr>
        <w:t xml:space="preserve">été </w:t>
      </w:r>
      <w:r w:rsidRPr="0061213D">
        <w:rPr>
          <w:rFonts w:ascii="Times New Roman" w:eastAsia="Times New Roman" w:hAnsi="Times New Roman" w:cs="Times New Roman"/>
          <w:szCs w:val="20"/>
          <w:highlight w:val="cyan"/>
          <w:u w:val="single"/>
        </w:rPr>
        <w:t xml:space="preserve">imposées par l'une des </w:t>
      </w:r>
      <w:proofErr w:type="gramStart"/>
      <w:r w:rsidRPr="0061213D">
        <w:rPr>
          <w:rFonts w:ascii="Times New Roman" w:eastAsia="Times New Roman" w:hAnsi="Times New Roman" w:cs="Times New Roman"/>
          <w:szCs w:val="20"/>
          <w:highlight w:val="cyan"/>
          <w:u w:val="single"/>
        </w:rPr>
        <w:t>parties</w:t>
      </w:r>
      <w:proofErr w:type="gramEnd"/>
      <w:r w:rsidRPr="00126918">
        <w:rPr>
          <w:rFonts w:ascii="Times New Roman" w:eastAsia="Times New Roman" w:hAnsi="Times New Roman" w:cs="Times New Roman"/>
          <w:szCs w:val="20"/>
          <w:u w:val="single"/>
        </w:rPr>
        <w:t xml:space="preserve"> </w:t>
      </w:r>
      <w:r w:rsidRPr="00126918">
        <w:rPr>
          <w:rFonts w:ascii="Times New Roman" w:eastAsia="Times New Roman" w:hAnsi="Times New Roman" w:cs="Times New Roman"/>
          <w:szCs w:val="20"/>
        </w:rPr>
        <w:t xml:space="preserve">ou rédigées par elle, pour son compte ou suivant ses instructions, et </w:t>
      </w:r>
      <w:r w:rsidRPr="0061213D">
        <w:rPr>
          <w:rFonts w:ascii="Times New Roman" w:eastAsia="Times New Roman" w:hAnsi="Times New Roman" w:cs="Times New Roman"/>
          <w:szCs w:val="20"/>
          <w:highlight w:val="cyan"/>
        </w:rPr>
        <w:t xml:space="preserve">qu'elles </w:t>
      </w:r>
      <w:r w:rsidRPr="0061213D">
        <w:rPr>
          <w:rFonts w:ascii="Times New Roman" w:eastAsia="Times New Roman" w:hAnsi="Times New Roman" w:cs="Times New Roman"/>
          <w:szCs w:val="20"/>
          <w:highlight w:val="cyan"/>
          <w:u w:val="single"/>
        </w:rPr>
        <w:t>ne pouvaient être librement discutées</w:t>
      </w:r>
      <w:r w:rsidR="0061213D">
        <w:rPr>
          <w:rFonts w:ascii="Times New Roman" w:eastAsia="Times New Roman" w:hAnsi="Times New Roman" w:cs="Times New Roman"/>
          <w:szCs w:val="20"/>
          <w:u w:val="single"/>
        </w:rPr>
        <w:t>.</w:t>
      </w:r>
    </w:p>
    <w:p w14:paraId="37D2D389" w14:textId="2E09F368" w:rsidR="0061213D" w:rsidRPr="0061213D" w:rsidRDefault="0061213D" w:rsidP="00EC06A7">
      <w:pPr>
        <w:rPr>
          <w:rFonts w:ascii="Times New Roman" w:eastAsia="Times New Roman" w:hAnsi="Times New Roman" w:cs="Times New Roman"/>
          <w:szCs w:val="20"/>
        </w:rPr>
      </w:pPr>
      <w:r>
        <w:rPr>
          <w:rFonts w:ascii="Times New Roman" w:eastAsia="Times New Roman" w:hAnsi="Times New Roman" w:cs="Times New Roman"/>
          <w:szCs w:val="20"/>
        </w:rPr>
        <w:tab/>
        <w:t>-non negotiable</w:t>
      </w:r>
    </w:p>
    <w:p w14:paraId="6600906D" w14:textId="6195D5F4" w:rsidR="0061213D" w:rsidRPr="0061213D" w:rsidRDefault="0061213D" w:rsidP="00EC06A7">
      <w:pPr>
        <w:rPr>
          <w:rFonts w:ascii="Times New Roman" w:eastAsia="Times New Roman" w:hAnsi="Times New Roman" w:cs="Times New Roman"/>
          <w:szCs w:val="20"/>
        </w:rPr>
      </w:pPr>
      <w:r>
        <w:rPr>
          <w:rFonts w:ascii="Times New Roman" w:eastAsia="Times New Roman" w:hAnsi="Times New Roman" w:cs="Times New Roman"/>
          <w:szCs w:val="20"/>
        </w:rPr>
        <w:tab/>
      </w:r>
      <w:r>
        <w:rPr>
          <w:rFonts w:ascii="Times New Roman" w:eastAsia="Times New Roman" w:hAnsi="Times New Roman" w:cs="Times New Roman"/>
          <w:szCs w:val="20"/>
        </w:rPr>
        <w:tab/>
        <w:t xml:space="preserve">Ex: transportation, car insurance, contrat d’electricity </w:t>
      </w:r>
    </w:p>
    <w:p w14:paraId="1C7A56AF" w14:textId="77777777" w:rsidR="00EC06A7" w:rsidRPr="00126918" w:rsidRDefault="00EC06A7" w:rsidP="00EC06A7">
      <w:pPr>
        <w:rPr>
          <w:rFonts w:ascii="Times New Roman" w:eastAsia="Times New Roman" w:hAnsi="Times New Roman" w:cs="Times New Roman"/>
          <w:szCs w:val="20"/>
        </w:rPr>
      </w:pPr>
    </w:p>
    <w:p w14:paraId="1C5C42A8" w14:textId="7AB0F3F9" w:rsidR="00EC06A7" w:rsidRPr="0061213D" w:rsidRDefault="00EC06A7" w:rsidP="00EC06A7">
      <w:pPr>
        <w:rPr>
          <w:rFonts w:ascii="Times New Roman" w:eastAsia="Times New Roman" w:hAnsi="Times New Roman" w:cs="Times New Roman"/>
          <w:b/>
          <w:szCs w:val="20"/>
        </w:rPr>
      </w:pPr>
      <w:r w:rsidRPr="0061213D">
        <w:rPr>
          <w:rFonts w:ascii="Times New Roman" w:eastAsia="Times New Roman" w:hAnsi="Times New Roman" w:cs="Times New Roman"/>
          <w:b/>
          <w:szCs w:val="20"/>
        </w:rPr>
        <w:t xml:space="preserve">Tout contrat qui n'est pas d'adhésion est de gré à gré. </w:t>
      </w:r>
      <w:r w:rsidR="0061213D">
        <w:rPr>
          <w:rFonts w:ascii="Times New Roman" w:eastAsia="Times New Roman" w:hAnsi="Times New Roman" w:cs="Times New Roman"/>
          <w:b/>
          <w:szCs w:val="20"/>
        </w:rPr>
        <w:t>1379 al.2 C.c.Q.</w:t>
      </w:r>
    </w:p>
    <w:p w14:paraId="16927F41" w14:textId="77777777" w:rsidR="00EC06A7" w:rsidRPr="00126918" w:rsidRDefault="00EC06A7" w:rsidP="00EC06A7">
      <w:pPr>
        <w:rPr>
          <w:rFonts w:ascii="Times New Roman" w:hAnsi="Times New Roman"/>
        </w:rPr>
      </w:pPr>
    </w:p>
    <w:p w14:paraId="002A168B" w14:textId="77777777" w:rsidR="00EC06A7" w:rsidRPr="00126918" w:rsidRDefault="00EC06A7" w:rsidP="00EC06A7">
      <w:pPr>
        <w:rPr>
          <w:rFonts w:ascii="Times New Roman" w:hAnsi="Times New Roman"/>
        </w:rPr>
      </w:pPr>
    </w:p>
    <w:p w14:paraId="71CB9FA5" w14:textId="77777777" w:rsidR="00EC06A7" w:rsidRPr="00126918" w:rsidRDefault="00EC06A7" w:rsidP="00EC06A7">
      <w:pPr>
        <w:rPr>
          <w:rFonts w:ascii="Times New Roman" w:hAnsi="Times New Roman"/>
        </w:rPr>
      </w:pPr>
    </w:p>
    <w:p w14:paraId="2BB871E8" w14:textId="77777777" w:rsidR="00EC06A7" w:rsidRPr="00126918" w:rsidRDefault="00EC06A7" w:rsidP="00EC06A7">
      <w:pPr>
        <w:rPr>
          <w:rFonts w:ascii="Times New Roman" w:hAnsi="Times New Roman"/>
        </w:rPr>
      </w:pPr>
      <w:r w:rsidRPr="00126918">
        <w:rPr>
          <w:rFonts w:ascii="Times New Roman" w:hAnsi="Times New Roman"/>
        </w:rPr>
        <w:t>C’est le cas des contrats conclu avec les sociétés de monopole ou de quasi-monopole</w:t>
      </w:r>
    </w:p>
    <w:p w14:paraId="5DF69996" w14:textId="77777777" w:rsidR="00EC06A7" w:rsidRPr="00126918" w:rsidRDefault="00EC06A7" w:rsidP="00EC06A7">
      <w:pPr>
        <w:rPr>
          <w:rFonts w:ascii="Times New Roman" w:hAnsi="Times New Roman"/>
        </w:rPr>
      </w:pPr>
      <w:r w:rsidRPr="00126918">
        <w:rPr>
          <w:rFonts w:ascii="Times New Roman" w:hAnsi="Times New Roman"/>
        </w:rPr>
        <w:t>= clauses exorbitantes de droit commun</w:t>
      </w:r>
    </w:p>
    <w:p w14:paraId="586EF432" w14:textId="77777777" w:rsidR="00EC06A7" w:rsidRPr="00126918" w:rsidRDefault="00EC06A7" w:rsidP="00EC06A7">
      <w:pPr>
        <w:rPr>
          <w:rFonts w:ascii="Times New Roman" w:hAnsi="Times New Roman"/>
        </w:rPr>
      </w:pPr>
    </w:p>
    <w:p w14:paraId="339B00CD" w14:textId="77777777" w:rsidR="00EC06A7" w:rsidRPr="00126918" w:rsidRDefault="00EC06A7" w:rsidP="00EC06A7">
      <w:pPr>
        <w:rPr>
          <w:rFonts w:ascii="Times New Roman" w:hAnsi="Times New Roman"/>
        </w:rPr>
      </w:pPr>
    </w:p>
    <w:p w14:paraId="5C7A7BC2" w14:textId="77777777" w:rsidR="00EC06A7" w:rsidRPr="00126918" w:rsidRDefault="00EC06A7" w:rsidP="00EC06A7">
      <w:pPr>
        <w:rPr>
          <w:rFonts w:ascii="Times New Roman" w:hAnsi="Times New Roman"/>
        </w:rPr>
      </w:pPr>
    </w:p>
    <w:p w14:paraId="61EA9FA9" w14:textId="77777777" w:rsidR="00EC06A7" w:rsidRPr="00126918" w:rsidRDefault="00EC06A7" w:rsidP="00EC06A7">
      <w:pPr>
        <w:rPr>
          <w:rFonts w:ascii="Times New Roman" w:hAnsi="Times New Roman"/>
        </w:rPr>
      </w:pPr>
      <w:r w:rsidRPr="00126918">
        <w:rPr>
          <w:rFonts w:ascii="Times New Roman" w:hAnsi="Times New Roman"/>
        </w:rPr>
        <w:t>Les deux types de contrats suivent le même régime juridique + même force obligatoire</w:t>
      </w:r>
    </w:p>
    <w:p w14:paraId="00FBFC9A" w14:textId="77777777" w:rsidR="00EC06A7" w:rsidRPr="00126918" w:rsidRDefault="00EC06A7" w:rsidP="00EC06A7">
      <w:pPr>
        <w:rPr>
          <w:rFonts w:ascii="Times New Roman" w:hAnsi="Times New Roman"/>
        </w:rPr>
      </w:pPr>
    </w:p>
    <w:p w14:paraId="5E164A21" w14:textId="77777777" w:rsidR="00EC06A7" w:rsidRPr="00126918" w:rsidRDefault="00EC06A7" w:rsidP="00EC06A7">
      <w:pPr>
        <w:rPr>
          <w:rFonts w:ascii="Times New Roman" w:hAnsi="Times New Roman"/>
        </w:rPr>
      </w:pPr>
      <w:r w:rsidRPr="00126918">
        <w:rPr>
          <w:rFonts w:ascii="Times New Roman" w:hAnsi="Times New Roman"/>
        </w:rPr>
        <w:t xml:space="preserve">SAUF les clauses obscures d’un contrat d’adhésion sont interprétées favorablement à l’adhérant </w:t>
      </w:r>
    </w:p>
    <w:p w14:paraId="1826B7F2" w14:textId="77777777" w:rsidR="00EC06A7" w:rsidRPr="00126918" w:rsidRDefault="00EC06A7" w:rsidP="00EC06A7">
      <w:pPr>
        <w:rPr>
          <w:rFonts w:ascii="Times New Roman" w:hAnsi="Times New Roman"/>
        </w:rPr>
      </w:pPr>
    </w:p>
    <w:p w14:paraId="206B89B2" w14:textId="77777777" w:rsidR="00EC06A7" w:rsidRPr="00126918" w:rsidRDefault="00EC06A7" w:rsidP="00EC06A7">
      <w:pPr>
        <w:rPr>
          <w:rFonts w:ascii="Times New Roman" w:hAnsi="Times New Roman"/>
        </w:rPr>
      </w:pPr>
      <w:r w:rsidRPr="00126918">
        <w:rPr>
          <w:rStyle w:val="term0"/>
          <w:rFonts w:ascii="Times New Roman" w:eastAsia="Times New Roman" w:hAnsi="Times New Roman" w:cs="Times New Roman"/>
        </w:rPr>
        <w:t>1432</w:t>
      </w:r>
      <w:r w:rsidRPr="00126918">
        <w:rPr>
          <w:rStyle w:val="nobold"/>
          <w:rFonts w:ascii="Times New Roman" w:eastAsia="Times New Roman" w:hAnsi="Times New Roman" w:cs="Times New Roman"/>
        </w:rPr>
        <w:t>.</w:t>
      </w:r>
      <w:r w:rsidRPr="00126918">
        <w:rPr>
          <w:rFonts w:ascii="Times New Roman" w:eastAsia="Times New Roman" w:hAnsi="Times New Roman" w:cs="Times New Roman"/>
        </w:rPr>
        <w:t xml:space="preserve">   Dans le doute, le contrat s'interprète en faveur de celui qui a contracté l'obligation et contre celui qui l'a stipulée. Dans tous les cas, il s'interprète en faveur de l'adhérent ou du consommateur.</w:t>
      </w:r>
    </w:p>
    <w:p w14:paraId="588E2FC7" w14:textId="77777777" w:rsidR="00EC06A7" w:rsidRPr="00126918" w:rsidRDefault="00EC06A7" w:rsidP="00EC06A7">
      <w:pPr>
        <w:rPr>
          <w:rFonts w:ascii="Times New Roman" w:hAnsi="Times New Roman"/>
        </w:rPr>
      </w:pPr>
    </w:p>
    <w:p w14:paraId="61CBD562" w14:textId="77777777" w:rsidR="00EC06A7" w:rsidRPr="00126918" w:rsidRDefault="00EC06A7" w:rsidP="00EC06A7">
      <w:pPr>
        <w:rPr>
          <w:rFonts w:ascii="Times New Roman" w:hAnsi="Times New Roman"/>
        </w:rPr>
      </w:pPr>
      <w:r w:rsidRPr="00126918">
        <w:rPr>
          <w:rFonts w:ascii="Times New Roman" w:hAnsi="Times New Roman"/>
        </w:rPr>
        <w:t>ET</w:t>
      </w:r>
    </w:p>
    <w:p w14:paraId="63C6069D" w14:textId="77777777" w:rsidR="00EC06A7" w:rsidRPr="00126918" w:rsidRDefault="00EC06A7" w:rsidP="00EC06A7">
      <w:pPr>
        <w:rPr>
          <w:rFonts w:ascii="Times New Roman" w:hAnsi="Times New Roman"/>
        </w:rPr>
      </w:pPr>
    </w:p>
    <w:p w14:paraId="3EF89219" w14:textId="77777777" w:rsidR="00EC06A7" w:rsidRPr="00126918" w:rsidRDefault="00EC06A7" w:rsidP="00EC06A7">
      <w:pPr>
        <w:pStyle w:val="ListParagraph"/>
        <w:numPr>
          <w:ilvl w:val="0"/>
          <w:numId w:val="20"/>
        </w:numPr>
        <w:rPr>
          <w:rFonts w:ascii="Times New Roman" w:hAnsi="Times New Roman"/>
        </w:rPr>
      </w:pPr>
      <w:r w:rsidRPr="00126918">
        <w:rPr>
          <w:rFonts w:ascii="Times New Roman" w:hAnsi="Times New Roman"/>
        </w:rPr>
        <w:t>Prévoit sur clauses illisibles ou incompréhensibles,</w:t>
      </w:r>
    </w:p>
    <w:p w14:paraId="6109937C" w14:textId="77777777" w:rsidR="00EC06A7" w:rsidRPr="00126918" w:rsidRDefault="00EC06A7" w:rsidP="00EC06A7">
      <w:pPr>
        <w:rPr>
          <w:rFonts w:ascii="Times New Roman" w:eastAsia="Times New Roman" w:hAnsi="Times New Roman" w:cs="Times New Roman"/>
          <w:szCs w:val="20"/>
        </w:rPr>
      </w:pPr>
      <w:bookmarkStart w:id="8" w:name="s1436"/>
      <w:bookmarkEnd w:id="8"/>
      <w:r w:rsidRPr="00126918">
        <w:rPr>
          <w:rFonts w:ascii="Times New Roman" w:eastAsia="Times New Roman" w:hAnsi="Times New Roman" w:cs="Times New Roman"/>
          <w:szCs w:val="20"/>
        </w:rPr>
        <w:t xml:space="preserve">1436.   Dans un contrat de consommation ou d'adhésion, </w:t>
      </w:r>
      <w:r w:rsidRPr="00126918">
        <w:rPr>
          <w:rFonts w:ascii="Times New Roman" w:eastAsia="Times New Roman" w:hAnsi="Times New Roman" w:cs="Times New Roman"/>
          <w:szCs w:val="20"/>
          <w:u w:val="single"/>
        </w:rPr>
        <w:t xml:space="preserve">la clause illisible ou incompréhensible pour une personne raisonnable est nulle </w:t>
      </w:r>
      <w:r w:rsidRPr="00126918">
        <w:rPr>
          <w:rFonts w:ascii="Times New Roman" w:eastAsia="Times New Roman" w:hAnsi="Times New Roman" w:cs="Times New Roman"/>
          <w:szCs w:val="20"/>
        </w:rPr>
        <w:t xml:space="preserve">si le consommateur ou la partie qui y adhère en souffre préjudice, à moins que l'autre partie ne prouve que des explications adéquates sur la nature et l'étendue de la clause ont été données au consommateur ou à l'adhérent. </w:t>
      </w:r>
    </w:p>
    <w:p w14:paraId="476BE40C" w14:textId="77777777" w:rsidR="00EC06A7" w:rsidRPr="00126918" w:rsidRDefault="00EC06A7" w:rsidP="00EC06A7">
      <w:pPr>
        <w:pStyle w:val="ListParagraph"/>
        <w:rPr>
          <w:rFonts w:ascii="Times New Roman" w:hAnsi="Times New Roman"/>
        </w:rPr>
      </w:pPr>
      <w:r w:rsidRPr="00126918">
        <w:rPr>
          <w:rFonts w:ascii="Times New Roman" w:hAnsi="Times New Roman"/>
        </w:rPr>
        <w:t xml:space="preserve">Illisible = litterally can’t read it (avec vision normale) </w:t>
      </w:r>
    </w:p>
    <w:p w14:paraId="11187EB3" w14:textId="77777777" w:rsidR="00EC06A7" w:rsidRPr="00126918" w:rsidRDefault="00EC06A7" w:rsidP="00EC06A7">
      <w:pPr>
        <w:pStyle w:val="ListParagraph"/>
        <w:rPr>
          <w:rFonts w:ascii="Times New Roman" w:hAnsi="Times New Roman"/>
        </w:rPr>
      </w:pPr>
      <w:r w:rsidRPr="00126918">
        <w:rPr>
          <w:rFonts w:ascii="Times New Roman" w:hAnsi="Times New Roman"/>
        </w:rPr>
        <w:lastRenderedPageBreak/>
        <w:t>Incompréhensible = intelligence de la clause (can a reasonable person understand) IE ponctuation trop lourde</w:t>
      </w:r>
    </w:p>
    <w:p w14:paraId="73C14070" w14:textId="77777777" w:rsidR="00EC06A7" w:rsidRPr="00126918" w:rsidRDefault="00EC06A7" w:rsidP="00EC06A7">
      <w:pPr>
        <w:pStyle w:val="ListParagraph"/>
        <w:rPr>
          <w:rFonts w:ascii="Times New Roman" w:hAnsi="Times New Roman"/>
        </w:rPr>
      </w:pPr>
      <w:r w:rsidRPr="00126918">
        <w:rPr>
          <w:rFonts w:ascii="Times New Roman" w:hAnsi="Times New Roman"/>
        </w:rPr>
        <w:t xml:space="preserve">Does not happen often (does a judge or a lawyer want to admit it being not understandable) </w:t>
      </w:r>
    </w:p>
    <w:p w14:paraId="57D1F75B" w14:textId="77777777" w:rsidR="00EC06A7" w:rsidRPr="00126918" w:rsidRDefault="00EC06A7" w:rsidP="00EC06A7">
      <w:pPr>
        <w:pStyle w:val="ListParagraph"/>
        <w:rPr>
          <w:rFonts w:ascii="Times New Roman" w:hAnsi="Times New Roman"/>
        </w:rPr>
      </w:pPr>
    </w:p>
    <w:p w14:paraId="2D0B42D7" w14:textId="77777777" w:rsidR="00EC06A7" w:rsidRPr="00126918" w:rsidRDefault="00EC06A7" w:rsidP="00EC06A7">
      <w:pPr>
        <w:pStyle w:val="ListParagraph"/>
        <w:numPr>
          <w:ilvl w:val="0"/>
          <w:numId w:val="20"/>
        </w:numPr>
        <w:rPr>
          <w:rFonts w:ascii="Times New Roman" w:hAnsi="Times New Roman"/>
        </w:rPr>
      </w:pPr>
      <w:r w:rsidRPr="00126918">
        <w:rPr>
          <w:rFonts w:ascii="Times New Roman" w:hAnsi="Times New Roman"/>
        </w:rPr>
        <w:t>Clauses abusives</w:t>
      </w:r>
    </w:p>
    <w:p w14:paraId="240FF159" w14:textId="77777777" w:rsidR="00EC06A7" w:rsidRPr="00126918" w:rsidRDefault="00EC06A7" w:rsidP="00EC06A7">
      <w:pPr>
        <w:rPr>
          <w:rFonts w:ascii="Times New Roman" w:hAnsi="Times New Roman"/>
        </w:rPr>
      </w:pPr>
    </w:p>
    <w:p w14:paraId="12AAA280" w14:textId="77777777" w:rsidR="00EC06A7" w:rsidRPr="00126918" w:rsidRDefault="00EC06A7" w:rsidP="00EC06A7">
      <w:pPr>
        <w:rPr>
          <w:rFonts w:ascii="Times New Roman" w:eastAsia="Times New Roman" w:hAnsi="Times New Roman" w:cs="Times New Roman"/>
          <w:szCs w:val="20"/>
          <w:u w:val="single"/>
        </w:rPr>
      </w:pPr>
      <w:r w:rsidRPr="00126918">
        <w:rPr>
          <w:rFonts w:ascii="Times New Roman" w:eastAsia="Times New Roman" w:hAnsi="Times New Roman" w:cs="Times New Roman"/>
          <w:szCs w:val="20"/>
        </w:rPr>
        <w:t xml:space="preserve">1437.   La </w:t>
      </w:r>
      <w:r w:rsidRPr="00126918">
        <w:rPr>
          <w:rFonts w:ascii="Times New Roman" w:eastAsia="Times New Roman" w:hAnsi="Times New Roman" w:cs="Times New Roman"/>
          <w:b/>
          <w:szCs w:val="20"/>
        </w:rPr>
        <w:t>clause abusive</w:t>
      </w:r>
      <w:r w:rsidRPr="00126918">
        <w:rPr>
          <w:rFonts w:ascii="Times New Roman" w:eastAsia="Times New Roman" w:hAnsi="Times New Roman" w:cs="Times New Roman"/>
          <w:szCs w:val="20"/>
        </w:rPr>
        <w:t xml:space="preserve"> d'un contrat de consommation ou d'adhésion est </w:t>
      </w:r>
      <w:r w:rsidRPr="00126918">
        <w:rPr>
          <w:rFonts w:ascii="Times New Roman" w:eastAsia="Times New Roman" w:hAnsi="Times New Roman" w:cs="Times New Roman"/>
          <w:szCs w:val="20"/>
          <w:u w:val="single"/>
        </w:rPr>
        <w:t xml:space="preserve">nulle ou l'obligation qui en découle, réductible. </w:t>
      </w:r>
    </w:p>
    <w:p w14:paraId="3728C0B2" w14:textId="77777777" w:rsidR="00EC06A7" w:rsidRPr="00126918" w:rsidRDefault="00EC06A7" w:rsidP="00EC06A7">
      <w:pPr>
        <w:rPr>
          <w:rFonts w:ascii="Times New Roman" w:eastAsia="Times New Roman" w:hAnsi="Times New Roman" w:cs="Times New Roman"/>
          <w:szCs w:val="20"/>
        </w:rPr>
      </w:pPr>
    </w:p>
    <w:p w14:paraId="31754F59" w14:textId="77777777" w:rsidR="00EC06A7" w:rsidRPr="00126918" w:rsidRDefault="00EC06A7" w:rsidP="00EC06A7">
      <w:pPr>
        <w:rPr>
          <w:rFonts w:ascii="Times New Roman" w:eastAsia="Times New Roman" w:hAnsi="Times New Roman" w:cs="Times New Roman"/>
          <w:szCs w:val="20"/>
        </w:rPr>
      </w:pPr>
      <w:r w:rsidRPr="00126918">
        <w:rPr>
          <w:rFonts w:ascii="Times New Roman" w:eastAsia="Times New Roman" w:hAnsi="Times New Roman" w:cs="Times New Roman"/>
          <w:szCs w:val="20"/>
        </w:rPr>
        <w:t xml:space="preserve">Est abusive toute clause qui désavantage le consommateur ou l'adhérent d'une manière excessive et déraisonnable, allant ainsi à l'encontre de ce qu'exige la bonne foi; est abusive, notamment, la clause si éloignée des obligations essentielles qui découlent des règles gouvernant habituellement le contrat qu'elle dénature celui-ci. </w:t>
      </w:r>
    </w:p>
    <w:p w14:paraId="7C71C545" w14:textId="77777777" w:rsidR="00EC06A7" w:rsidRPr="00126918" w:rsidRDefault="00EC06A7" w:rsidP="00EC06A7">
      <w:pPr>
        <w:rPr>
          <w:rFonts w:ascii="Times New Roman" w:hAnsi="Times New Roman"/>
        </w:rPr>
      </w:pPr>
    </w:p>
    <w:p w14:paraId="33A9F442" w14:textId="77777777" w:rsidR="00EC06A7" w:rsidRPr="00126918" w:rsidRDefault="00EC06A7" w:rsidP="00EC06A7">
      <w:pPr>
        <w:pStyle w:val="ListParagraph"/>
        <w:numPr>
          <w:ilvl w:val="0"/>
          <w:numId w:val="20"/>
        </w:numPr>
        <w:rPr>
          <w:rFonts w:ascii="Times New Roman" w:hAnsi="Times New Roman"/>
        </w:rPr>
      </w:pPr>
      <w:r w:rsidRPr="00126918">
        <w:rPr>
          <w:rFonts w:ascii="Times New Roman" w:hAnsi="Times New Roman"/>
        </w:rPr>
        <w:t xml:space="preserve">Clauses de renvoi à un document externe </w:t>
      </w:r>
    </w:p>
    <w:p w14:paraId="1A0C5C20" w14:textId="77777777" w:rsidR="00EC06A7" w:rsidRPr="00126918" w:rsidRDefault="00EC06A7" w:rsidP="00EC06A7">
      <w:pPr>
        <w:rPr>
          <w:rFonts w:ascii="Times New Roman" w:eastAsia="Times New Roman" w:hAnsi="Times New Roman" w:cs="Times New Roman"/>
          <w:szCs w:val="20"/>
        </w:rPr>
      </w:pPr>
      <w:r w:rsidRPr="00126918">
        <w:rPr>
          <w:rFonts w:ascii="Times New Roman" w:eastAsia="Times New Roman" w:hAnsi="Times New Roman" w:cs="Times New Roman"/>
          <w:szCs w:val="20"/>
        </w:rPr>
        <w:t xml:space="preserve">1435.   La </w:t>
      </w:r>
      <w:r w:rsidRPr="00126918">
        <w:rPr>
          <w:rFonts w:ascii="Times New Roman" w:eastAsia="Times New Roman" w:hAnsi="Times New Roman" w:cs="Times New Roman"/>
          <w:b/>
          <w:szCs w:val="20"/>
        </w:rPr>
        <w:t>clause externe</w:t>
      </w:r>
      <w:r w:rsidRPr="00126918">
        <w:rPr>
          <w:rFonts w:ascii="Times New Roman" w:eastAsia="Times New Roman" w:hAnsi="Times New Roman" w:cs="Times New Roman"/>
          <w:szCs w:val="20"/>
        </w:rPr>
        <w:t xml:space="preserve"> à laquelle renvoie le contrat lie les parties. </w:t>
      </w:r>
    </w:p>
    <w:p w14:paraId="6736EA6D" w14:textId="77777777" w:rsidR="00EC06A7" w:rsidRPr="00126918" w:rsidRDefault="00EC06A7" w:rsidP="00EC06A7">
      <w:pPr>
        <w:rPr>
          <w:rFonts w:ascii="Times New Roman" w:eastAsia="Times New Roman" w:hAnsi="Times New Roman" w:cs="Times New Roman"/>
          <w:szCs w:val="20"/>
        </w:rPr>
      </w:pPr>
    </w:p>
    <w:p w14:paraId="40CC3748" w14:textId="77777777" w:rsidR="00EC06A7" w:rsidRPr="00126918" w:rsidRDefault="00EC06A7" w:rsidP="00EC06A7">
      <w:pPr>
        <w:rPr>
          <w:rFonts w:ascii="Times New Roman" w:eastAsia="Times New Roman" w:hAnsi="Times New Roman" w:cs="Times New Roman"/>
          <w:szCs w:val="20"/>
        </w:rPr>
      </w:pPr>
      <w:r w:rsidRPr="00126918">
        <w:rPr>
          <w:rFonts w:ascii="Times New Roman" w:eastAsia="Times New Roman" w:hAnsi="Times New Roman" w:cs="Times New Roman"/>
          <w:szCs w:val="20"/>
        </w:rPr>
        <w:t xml:space="preserve">Toutefois, dans </w:t>
      </w:r>
      <w:r w:rsidRPr="00126918">
        <w:rPr>
          <w:rFonts w:ascii="Times New Roman" w:eastAsia="Times New Roman" w:hAnsi="Times New Roman" w:cs="Times New Roman"/>
          <w:szCs w:val="20"/>
          <w:u w:val="single"/>
        </w:rPr>
        <w:t>un contrat</w:t>
      </w:r>
      <w:r w:rsidRPr="00126918">
        <w:rPr>
          <w:rFonts w:ascii="Times New Roman" w:eastAsia="Times New Roman" w:hAnsi="Times New Roman" w:cs="Times New Roman"/>
          <w:szCs w:val="20"/>
        </w:rPr>
        <w:t xml:space="preserve"> de consommation ou d</w:t>
      </w:r>
      <w:r w:rsidRPr="00126918">
        <w:rPr>
          <w:rFonts w:ascii="Times New Roman" w:eastAsia="Times New Roman" w:hAnsi="Times New Roman" w:cs="Times New Roman"/>
          <w:szCs w:val="20"/>
          <w:u w:val="single"/>
        </w:rPr>
        <w:t>'adhésion, cette clause est nulle si, au moment de la formation du contrat, elle n'a pas été expressément portée à la connaissance</w:t>
      </w:r>
      <w:r w:rsidRPr="00126918">
        <w:rPr>
          <w:rFonts w:ascii="Times New Roman" w:eastAsia="Times New Roman" w:hAnsi="Times New Roman" w:cs="Times New Roman"/>
          <w:szCs w:val="20"/>
        </w:rPr>
        <w:t xml:space="preserve"> du consommateur ou de la partie qui y adhère, à moins que l'autre partie ne prouve que le consommateur ou l'adhérent en avait par ailleurs connaissance. </w:t>
      </w:r>
    </w:p>
    <w:p w14:paraId="75719D45" w14:textId="77777777" w:rsidR="00EC06A7" w:rsidRPr="00126918" w:rsidRDefault="00EC06A7" w:rsidP="00EC06A7">
      <w:pPr>
        <w:rPr>
          <w:rFonts w:ascii="Times New Roman" w:hAnsi="Times New Roman"/>
        </w:rPr>
      </w:pPr>
    </w:p>
    <w:p w14:paraId="22AB5149" w14:textId="77777777" w:rsidR="00EC06A7" w:rsidRPr="00126918" w:rsidRDefault="00EC06A7" w:rsidP="00EC06A7">
      <w:pPr>
        <w:rPr>
          <w:rFonts w:ascii="Times New Roman" w:hAnsi="Times New Roman"/>
        </w:rPr>
      </w:pPr>
    </w:p>
    <w:p w14:paraId="215A22AE" w14:textId="77777777" w:rsidR="00EC06A7" w:rsidRPr="00126918" w:rsidRDefault="00EC06A7" w:rsidP="00EC06A7">
      <w:pPr>
        <w:rPr>
          <w:rFonts w:ascii="Times New Roman" w:hAnsi="Times New Roman"/>
        </w:rPr>
      </w:pPr>
    </w:p>
    <w:p w14:paraId="19F139CA" w14:textId="77777777" w:rsidR="00EC06A7" w:rsidRPr="00126918" w:rsidRDefault="00EC06A7" w:rsidP="00EC06A7">
      <w:pPr>
        <w:rPr>
          <w:rFonts w:ascii="Times New Roman" w:hAnsi="Times New Roman"/>
        </w:rPr>
      </w:pPr>
    </w:p>
    <w:p w14:paraId="5642C649" w14:textId="77777777" w:rsidR="00EC06A7" w:rsidRPr="00126918" w:rsidRDefault="00EC06A7" w:rsidP="00EC06A7">
      <w:pPr>
        <w:rPr>
          <w:rFonts w:ascii="Times New Roman" w:hAnsi="Times New Roman"/>
        </w:rPr>
      </w:pPr>
    </w:p>
    <w:p w14:paraId="5ABDB86F" w14:textId="77777777" w:rsidR="00EC06A7" w:rsidRPr="00126918" w:rsidRDefault="00EC06A7" w:rsidP="00EC06A7">
      <w:pPr>
        <w:pStyle w:val="ListParagraph"/>
        <w:numPr>
          <w:ilvl w:val="0"/>
          <w:numId w:val="20"/>
        </w:numPr>
        <w:rPr>
          <w:rFonts w:ascii="Times New Roman" w:hAnsi="Times New Roman"/>
        </w:rPr>
      </w:pPr>
      <w:r w:rsidRPr="00126918">
        <w:rPr>
          <w:rFonts w:ascii="Times New Roman" w:hAnsi="Times New Roman"/>
        </w:rPr>
        <w:t xml:space="preserve">Possibilité d’intervention directe des juges au niveau des clauses abusives (même une clause claire peut être écartée si elle est abusive, même si l’ordre public n’est pas concerné) </w:t>
      </w:r>
    </w:p>
    <w:p w14:paraId="3B5952F7" w14:textId="77777777" w:rsidR="00EC06A7" w:rsidRPr="00126918" w:rsidRDefault="00EC06A7" w:rsidP="00EC06A7">
      <w:pPr>
        <w:rPr>
          <w:rFonts w:ascii="Times New Roman" w:hAnsi="Times New Roman"/>
          <w:u w:val="single"/>
        </w:rPr>
      </w:pPr>
    </w:p>
    <w:p w14:paraId="6CD0A2FF" w14:textId="77777777" w:rsidR="00EC06A7" w:rsidRPr="00126918" w:rsidRDefault="00EC06A7" w:rsidP="00EC06A7">
      <w:pPr>
        <w:rPr>
          <w:rFonts w:ascii="Times New Roman" w:hAnsi="Times New Roman"/>
        </w:rPr>
      </w:pPr>
      <w:r w:rsidRPr="00126918">
        <w:rPr>
          <w:rFonts w:ascii="Times New Roman" w:hAnsi="Times New Roman"/>
          <w:u w:val="single"/>
        </w:rPr>
        <w:t xml:space="preserve">Fardeau de la </w:t>
      </w:r>
      <w:proofErr w:type="gramStart"/>
      <w:r w:rsidRPr="00126918">
        <w:rPr>
          <w:rFonts w:ascii="Times New Roman" w:hAnsi="Times New Roman"/>
          <w:u w:val="single"/>
        </w:rPr>
        <w:t>preuve</w:t>
      </w:r>
      <w:r w:rsidRPr="00126918">
        <w:rPr>
          <w:rFonts w:ascii="Times New Roman" w:hAnsi="Times New Roman"/>
        </w:rPr>
        <w:t> :</w:t>
      </w:r>
      <w:proofErr w:type="gramEnd"/>
      <w:r w:rsidRPr="00126918">
        <w:rPr>
          <w:rFonts w:ascii="Times New Roman" w:hAnsi="Times New Roman"/>
        </w:rPr>
        <w:t xml:space="preserve"> (1379 (2) C.c.Q.)</w:t>
      </w:r>
    </w:p>
    <w:p w14:paraId="1B0A059A" w14:textId="77777777" w:rsidR="00EC06A7" w:rsidRPr="00126918" w:rsidRDefault="00EC06A7" w:rsidP="00EC06A7">
      <w:pPr>
        <w:rPr>
          <w:rFonts w:ascii="Times New Roman" w:hAnsi="Times New Roman"/>
        </w:rPr>
      </w:pPr>
    </w:p>
    <w:p w14:paraId="6A85AD40" w14:textId="77777777" w:rsidR="00EC06A7" w:rsidRPr="00126918" w:rsidRDefault="00EC06A7" w:rsidP="00EC06A7">
      <w:pPr>
        <w:rPr>
          <w:rFonts w:ascii="Times New Roman" w:hAnsi="Times New Roman"/>
        </w:rPr>
      </w:pPr>
      <w:r w:rsidRPr="00126918">
        <w:rPr>
          <w:rFonts w:ascii="Times New Roman" w:hAnsi="Times New Roman"/>
        </w:rPr>
        <w:t>Des contrats dans certains domaines sont présumés être d’adhésion</w:t>
      </w:r>
    </w:p>
    <w:p w14:paraId="255454F5" w14:textId="77777777" w:rsidR="00EC06A7" w:rsidRPr="00126918" w:rsidRDefault="00EC06A7" w:rsidP="00EC06A7">
      <w:pPr>
        <w:rPr>
          <w:rFonts w:ascii="Times New Roman" w:hAnsi="Times New Roman"/>
        </w:rPr>
      </w:pPr>
    </w:p>
    <w:p w14:paraId="2F4BF347" w14:textId="77777777" w:rsidR="00EC06A7" w:rsidRPr="00126918" w:rsidRDefault="00EC06A7" w:rsidP="00EC06A7">
      <w:pPr>
        <w:rPr>
          <w:rFonts w:ascii="Times New Roman" w:hAnsi="Times New Roman"/>
        </w:rPr>
      </w:pPr>
      <w:r w:rsidRPr="00126918">
        <w:rPr>
          <w:rFonts w:ascii="Times New Roman" w:hAnsi="Times New Roman"/>
        </w:rPr>
        <w:t>Sinon, le fardeau de la preuve est sur celui qui bénéficiera des avantages de la qualification de contrat d’adhésion</w:t>
      </w:r>
    </w:p>
    <w:p w14:paraId="0FC0AE15" w14:textId="77777777" w:rsidR="00EC06A7" w:rsidRPr="00126918" w:rsidRDefault="00EC06A7" w:rsidP="00EC06A7">
      <w:pPr>
        <w:rPr>
          <w:rFonts w:ascii="Times New Roman" w:hAnsi="Times New Roman"/>
        </w:rPr>
      </w:pPr>
    </w:p>
    <w:p w14:paraId="6DE31373" w14:textId="77777777" w:rsidR="00EC06A7" w:rsidRPr="00126918" w:rsidRDefault="00EC06A7" w:rsidP="00EC06A7">
      <w:pPr>
        <w:tabs>
          <w:tab w:val="left" w:pos="1827"/>
        </w:tabs>
        <w:rPr>
          <w:rFonts w:ascii="Times New Roman" w:hAnsi="Times New Roman"/>
        </w:rPr>
      </w:pPr>
    </w:p>
    <w:p w14:paraId="3B6E08FB" w14:textId="77777777" w:rsidR="00EC06A7" w:rsidRPr="00126918" w:rsidRDefault="00EC06A7" w:rsidP="00EC06A7">
      <w:pPr>
        <w:ind w:left="720"/>
        <w:rPr>
          <w:rFonts w:ascii="Times New Roman" w:hAnsi="Times New Roman"/>
          <w:b/>
          <w:u w:val="single"/>
        </w:rPr>
      </w:pPr>
      <w:r w:rsidRPr="00126918">
        <w:rPr>
          <w:rFonts w:ascii="Times New Roman" w:hAnsi="Times New Roman"/>
          <w:b/>
          <w:u w:val="single"/>
        </w:rPr>
        <w:t>Régie d’assainissement des eaux du Bassin de la Prairie c. Janin Construction</w:t>
      </w:r>
    </w:p>
    <w:p w14:paraId="075B55BC" w14:textId="77777777" w:rsidR="00EC06A7" w:rsidRPr="00126918" w:rsidRDefault="00EC06A7" w:rsidP="00EC06A7">
      <w:pPr>
        <w:ind w:left="720"/>
        <w:rPr>
          <w:rFonts w:ascii="Times New Roman" w:hAnsi="Times New Roman"/>
        </w:rPr>
      </w:pPr>
    </w:p>
    <w:p w14:paraId="55F4CAE3" w14:textId="77777777" w:rsidR="00EC06A7" w:rsidRPr="00126918" w:rsidRDefault="00EC06A7" w:rsidP="00EC06A7">
      <w:pPr>
        <w:ind w:left="720"/>
        <w:rPr>
          <w:rFonts w:ascii="Times New Roman" w:hAnsi="Times New Roman"/>
        </w:rPr>
      </w:pPr>
      <w:r w:rsidRPr="00126918">
        <w:rPr>
          <w:rFonts w:ascii="Times New Roman" w:hAnsi="Times New Roman"/>
        </w:rPr>
        <w:t>Appel d’un jugement ayant condamné l’appelante à payer 1,6 M$ dans un contrat concernant la construction d’infrastructures d’interception des eaux usées.</w:t>
      </w:r>
    </w:p>
    <w:p w14:paraId="2B184C25" w14:textId="77777777" w:rsidR="00EC06A7" w:rsidRPr="00126918" w:rsidRDefault="00EC06A7" w:rsidP="00EC06A7">
      <w:pPr>
        <w:ind w:left="720"/>
        <w:rPr>
          <w:rFonts w:ascii="Times New Roman" w:hAnsi="Times New Roman"/>
        </w:rPr>
      </w:pPr>
      <w:r w:rsidRPr="00126918">
        <w:rPr>
          <w:rFonts w:ascii="Times New Roman" w:hAnsi="Times New Roman"/>
        </w:rPr>
        <w:t xml:space="preserve">L’intimée avait invoqué le retard dans l’attribution du contrat, les travaux additionnels requis et les coûts supplémentaires causés par des conditions de sol et </w:t>
      </w:r>
      <w:r w:rsidRPr="00126918">
        <w:rPr>
          <w:rFonts w:ascii="Times New Roman" w:hAnsi="Times New Roman"/>
        </w:rPr>
        <w:lastRenderedPageBreak/>
        <w:t>de roc imprévues. La clause d’exonération de responsabilité de l’appelante n’a pas été appliquée. Elle était exorbitante du devoir d’information de la Régie (bonne foi) (art. 1437, al. 2</w:t>
      </w:r>
      <w:proofErr w:type="gramStart"/>
      <w:r w:rsidRPr="00126918">
        <w:rPr>
          <w:rFonts w:ascii="Times New Roman" w:hAnsi="Times New Roman"/>
        </w:rPr>
        <w:t>) :</w:t>
      </w:r>
      <w:proofErr w:type="gramEnd"/>
      <w:r w:rsidRPr="00126918">
        <w:rPr>
          <w:rFonts w:ascii="Times New Roman" w:hAnsi="Times New Roman"/>
        </w:rPr>
        <w:t xml:space="preserve"> Il a pu conclure à cela comme il s’agissait d’un contrat d’adhésion.</w:t>
      </w:r>
    </w:p>
    <w:p w14:paraId="5E2DED93" w14:textId="77777777" w:rsidR="00EC06A7" w:rsidRPr="00126918" w:rsidRDefault="00EC06A7" w:rsidP="00EC06A7">
      <w:pPr>
        <w:ind w:left="720"/>
        <w:rPr>
          <w:rFonts w:ascii="Times New Roman" w:hAnsi="Times New Roman"/>
        </w:rPr>
      </w:pPr>
    </w:p>
    <w:p w14:paraId="22FFFAD8" w14:textId="77777777" w:rsidR="00EC06A7" w:rsidRPr="00126918" w:rsidRDefault="00EC06A7" w:rsidP="00EC06A7">
      <w:pPr>
        <w:ind w:left="720"/>
        <w:rPr>
          <w:rFonts w:ascii="Times New Roman" w:hAnsi="Times New Roman"/>
        </w:rPr>
      </w:pPr>
    </w:p>
    <w:p w14:paraId="5146ED29" w14:textId="77777777" w:rsidR="00EC06A7" w:rsidRPr="00126918" w:rsidRDefault="00EC06A7" w:rsidP="00EC06A7">
      <w:pPr>
        <w:ind w:left="720"/>
        <w:rPr>
          <w:rFonts w:ascii="Times New Roman" w:hAnsi="Times New Roman"/>
        </w:rPr>
      </w:pPr>
      <w:r w:rsidRPr="00126918">
        <w:rPr>
          <w:rFonts w:ascii="Times New Roman" w:hAnsi="Times New Roman"/>
        </w:rPr>
        <w:t xml:space="preserve">L’appelante avait une expertise importante (« homme de l’art) et l’entrepreneur était fondé à présumer les donnés adéquates </w:t>
      </w:r>
    </w:p>
    <w:p w14:paraId="29051CAE" w14:textId="4CB7FFF3" w:rsidR="00EC06A7" w:rsidRPr="00126918" w:rsidRDefault="00EC06A7" w:rsidP="00EC06A7">
      <w:pPr>
        <w:ind w:left="720"/>
        <w:rPr>
          <w:rFonts w:ascii="Times New Roman" w:hAnsi="Times New Roman"/>
        </w:rPr>
      </w:pPr>
      <w:r w:rsidRPr="00126918">
        <w:rPr>
          <w:rFonts w:ascii="Times New Roman" w:hAnsi="Times New Roman"/>
        </w:rPr>
        <w:t>La Régie a ma</w:t>
      </w:r>
      <w:r w:rsidR="003039B7">
        <w:rPr>
          <w:rFonts w:ascii="Times New Roman" w:hAnsi="Times New Roman"/>
        </w:rPr>
        <w:t>nqué à son devoir d’information</w:t>
      </w:r>
      <w:r w:rsidRPr="00126918">
        <w:rPr>
          <w:rFonts w:ascii="Times New Roman" w:hAnsi="Times New Roman"/>
        </w:rPr>
        <w:t>: elle a modifié ou les travaux se produiraient sans demander d’autres sondages tandis qu’elle aurait du le faire selon les normes.</w:t>
      </w:r>
    </w:p>
    <w:p w14:paraId="442A106F" w14:textId="77777777" w:rsidR="00EC06A7" w:rsidRPr="00126918" w:rsidRDefault="00EC06A7" w:rsidP="00EC06A7">
      <w:pPr>
        <w:ind w:left="720"/>
        <w:rPr>
          <w:rFonts w:ascii="Times New Roman" w:hAnsi="Times New Roman"/>
        </w:rPr>
      </w:pPr>
    </w:p>
    <w:p w14:paraId="1CC54845" w14:textId="77777777" w:rsidR="00EC06A7" w:rsidRPr="00126918" w:rsidRDefault="00EC06A7" w:rsidP="00EC06A7">
      <w:pPr>
        <w:ind w:left="720"/>
        <w:rPr>
          <w:rFonts w:ascii="Times New Roman" w:hAnsi="Times New Roman"/>
        </w:rPr>
      </w:pPr>
      <w:r w:rsidRPr="00126918">
        <w:rPr>
          <w:rFonts w:ascii="Times New Roman" w:hAnsi="Times New Roman"/>
        </w:rPr>
        <w:t>« Dans les grands projets ou le maitre de l’ouvrage transmet à l’entrepreneur des renseignements qui relèvent de son expertise, l’entrepreneur doit vérifier les informations qui lui sont fournies, mais il ne doit pas nécessairement refaire en détail le travail accompli par les experts du maitre de l’ouvrage. »</w:t>
      </w:r>
    </w:p>
    <w:p w14:paraId="57723FA7" w14:textId="77777777" w:rsidR="00EC06A7" w:rsidRPr="00126918" w:rsidRDefault="00EC06A7" w:rsidP="00EC06A7">
      <w:pPr>
        <w:ind w:left="720"/>
        <w:rPr>
          <w:rFonts w:ascii="Times New Roman" w:hAnsi="Times New Roman"/>
        </w:rPr>
      </w:pPr>
    </w:p>
    <w:p w14:paraId="5500D989" w14:textId="77777777" w:rsidR="00EC06A7" w:rsidRPr="00126918" w:rsidRDefault="00EC06A7" w:rsidP="00EC06A7">
      <w:pPr>
        <w:ind w:left="720"/>
        <w:rPr>
          <w:rFonts w:ascii="Times New Roman" w:hAnsi="Times New Roman"/>
        </w:rPr>
      </w:pPr>
      <w:r w:rsidRPr="00126918">
        <w:rPr>
          <w:rFonts w:ascii="Times New Roman" w:hAnsi="Times New Roman"/>
        </w:rPr>
        <w:t>La présence de clauses de révision du sol justifiait Janin de tenir pour acquis que les données fournies étaient sensiblement exactes et qu’il n’avait pas à refaire, en détail le travail accompli par les experts et consultants de la Régie.</w:t>
      </w:r>
    </w:p>
    <w:p w14:paraId="1CA63DE1" w14:textId="77777777" w:rsidR="00EC06A7" w:rsidRPr="00126918" w:rsidRDefault="00EC06A7" w:rsidP="00EC06A7">
      <w:pPr>
        <w:rPr>
          <w:rFonts w:ascii="Times New Roman" w:hAnsi="Times New Roman"/>
        </w:rPr>
      </w:pPr>
    </w:p>
    <w:p w14:paraId="30A0A3CD" w14:textId="77777777" w:rsidR="00EC06A7" w:rsidRPr="00126918" w:rsidRDefault="00EC06A7" w:rsidP="00EC06A7">
      <w:pPr>
        <w:rPr>
          <w:rFonts w:ascii="Times New Roman" w:hAnsi="Times New Roman"/>
        </w:rPr>
      </w:pPr>
    </w:p>
    <w:p w14:paraId="1DB8B8C1" w14:textId="77777777" w:rsidR="00EC06A7" w:rsidRPr="00126918" w:rsidRDefault="00EC06A7" w:rsidP="00EC06A7">
      <w:pPr>
        <w:rPr>
          <w:rFonts w:ascii="Times New Roman" w:hAnsi="Times New Roman"/>
          <w:b/>
        </w:rPr>
      </w:pPr>
      <w:r w:rsidRPr="00126918">
        <w:rPr>
          <w:rFonts w:ascii="Times New Roman" w:hAnsi="Times New Roman"/>
          <w:b/>
        </w:rPr>
        <w:t>iii) Selon les effets du contrat (Doctrine Nos 210 -245)</w:t>
      </w:r>
    </w:p>
    <w:p w14:paraId="52949051" w14:textId="77777777" w:rsidR="00EC06A7" w:rsidRPr="00126918" w:rsidRDefault="00EC06A7" w:rsidP="00EC06A7">
      <w:pPr>
        <w:rPr>
          <w:rFonts w:ascii="Times New Roman" w:hAnsi="Times New Roman"/>
        </w:rPr>
      </w:pPr>
    </w:p>
    <w:p w14:paraId="287142DA" w14:textId="77777777" w:rsidR="00EC06A7" w:rsidRPr="00126918" w:rsidRDefault="00EC06A7" w:rsidP="00EC06A7">
      <w:pPr>
        <w:rPr>
          <w:rFonts w:ascii="Times New Roman" w:hAnsi="Times New Roman"/>
          <w:u w:val="single"/>
        </w:rPr>
      </w:pPr>
      <w:r w:rsidRPr="00126918">
        <w:rPr>
          <w:rFonts w:ascii="Times New Roman" w:hAnsi="Times New Roman"/>
          <w:u w:val="single"/>
        </w:rPr>
        <w:t>Contrats bilatéraux (synallagmatiques), unilatéraux</w:t>
      </w:r>
    </w:p>
    <w:p w14:paraId="1C1E6D5B" w14:textId="77777777" w:rsidR="00EC06A7" w:rsidRPr="00126918" w:rsidRDefault="00EC06A7" w:rsidP="00EC06A7">
      <w:pPr>
        <w:rPr>
          <w:rFonts w:ascii="Times New Roman" w:hAnsi="Times New Roman"/>
        </w:rPr>
      </w:pPr>
    </w:p>
    <w:p w14:paraId="5655EC76" w14:textId="77777777" w:rsidR="00EC06A7" w:rsidRPr="00126918" w:rsidRDefault="00EC06A7" w:rsidP="00EC06A7">
      <w:pPr>
        <w:rPr>
          <w:rFonts w:ascii="Times New Roman" w:hAnsi="Times New Roman"/>
        </w:rPr>
      </w:pPr>
    </w:p>
    <w:p w14:paraId="395D51BF" w14:textId="308805CC" w:rsidR="00EC06A7" w:rsidRDefault="00EC06A7" w:rsidP="00EC06A7">
      <w:pPr>
        <w:rPr>
          <w:rFonts w:ascii="Times New Roman" w:eastAsia="Times New Roman" w:hAnsi="Times New Roman" w:cs="Times New Roman"/>
          <w:szCs w:val="20"/>
        </w:rPr>
      </w:pPr>
      <w:r w:rsidRPr="00126918">
        <w:rPr>
          <w:rFonts w:ascii="Times New Roman" w:eastAsia="Times New Roman" w:hAnsi="Times New Roman" w:cs="Times New Roman"/>
          <w:szCs w:val="20"/>
        </w:rPr>
        <w:t>1380</w:t>
      </w:r>
      <w:r w:rsidR="000B64C9">
        <w:rPr>
          <w:rFonts w:ascii="Times New Roman" w:eastAsia="Times New Roman" w:hAnsi="Times New Roman" w:cs="Times New Roman"/>
          <w:szCs w:val="20"/>
        </w:rPr>
        <w:t xml:space="preserve"> al. 1</w:t>
      </w:r>
      <w:r w:rsidRPr="00126918">
        <w:rPr>
          <w:rFonts w:ascii="Times New Roman" w:eastAsia="Times New Roman" w:hAnsi="Times New Roman" w:cs="Times New Roman"/>
          <w:szCs w:val="20"/>
        </w:rPr>
        <w:t xml:space="preserve">.   Le contrat est </w:t>
      </w:r>
      <w:r w:rsidRPr="00126918">
        <w:rPr>
          <w:rFonts w:ascii="Times New Roman" w:eastAsia="Times New Roman" w:hAnsi="Times New Roman" w:cs="Times New Roman"/>
          <w:b/>
          <w:szCs w:val="20"/>
        </w:rPr>
        <w:t>synallagmatique ou bilatéral</w:t>
      </w:r>
      <w:r w:rsidRPr="00126918">
        <w:rPr>
          <w:rFonts w:ascii="Times New Roman" w:eastAsia="Times New Roman" w:hAnsi="Times New Roman" w:cs="Times New Roman"/>
          <w:szCs w:val="20"/>
        </w:rPr>
        <w:t xml:space="preserve"> lorsque les </w:t>
      </w:r>
      <w:r w:rsidRPr="000B64C9">
        <w:rPr>
          <w:rFonts w:ascii="Times New Roman" w:eastAsia="Times New Roman" w:hAnsi="Times New Roman" w:cs="Times New Roman"/>
          <w:szCs w:val="20"/>
          <w:highlight w:val="cyan"/>
        </w:rPr>
        <w:t xml:space="preserve">parties </w:t>
      </w:r>
      <w:r w:rsidRPr="000B64C9">
        <w:rPr>
          <w:rFonts w:ascii="Times New Roman" w:eastAsia="Times New Roman" w:hAnsi="Times New Roman" w:cs="Times New Roman"/>
          <w:szCs w:val="20"/>
          <w:highlight w:val="cyan"/>
          <w:u w:val="single"/>
        </w:rPr>
        <w:t>s'obligent</w:t>
      </w:r>
      <w:r w:rsidRPr="00126918">
        <w:rPr>
          <w:rFonts w:ascii="Times New Roman" w:eastAsia="Times New Roman" w:hAnsi="Times New Roman" w:cs="Times New Roman"/>
          <w:szCs w:val="20"/>
          <w:u w:val="single"/>
        </w:rPr>
        <w:t xml:space="preserve"> </w:t>
      </w:r>
      <w:r w:rsidRPr="000B64C9">
        <w:rPr>
          <w:rFonts w:ascii="Times New Roman" w:eastAsia="Times New Roman" w:hAnsi="Times New Roman" w:cs="Times New Roman"/>
          <w:szCs w:val="20"/>
          <w:highlight w:val="cyan"/>
          <w:u w:val="single"/>
        </w:rPr>
        <w:t>réciproquement</w:t>
      </w:r>
      <w:r w:rsidRPr="00126918">
        <w:rPr>
          <w:rFonts w:ascii="Times New Roman" w:eastAsia="Times New Roman" w:hAnsi="Times New Roman" w:cs="Times New Roman"/>
          <w:szCs w:val="20"/>
        </w:rPr>
        <w:t xml:space="preserve">, de manière que </w:t>
      </w:r>
      <w:r w:rsidRPr="000B64C9">
        <w:rPr>
          <w:rFonts w:ascii="Times New Roman" w:eastAsia="Times New Roman" w:hAnsi="Times New Roman" w:cs="Times New Roman"/>
          <w:szCs w:val="20"/>
          <w:highlight w:val="cyan"/>
        </w:rPr>
        <w:t>l'obligation de chacune</w:t>
      </w:r>
      <w:r w:rsidRPr="00126918">
        <w:rPr>
          <w:rFonts w:ascii="Times New Roman" w:eastAsia="Times New Roman" w:hAnsi="Times New Roman" w:cs="Times New Roman"/>
          <w:szCs w:val="20"/>
        </w:rPr>
        <w:t xml:space="preserve"> d'elles soit </w:t>
      </w:r>
      <w:r w:rsidRPr="000B64C9">
        <w:rPr>
          <w:rFonts w:ascii="Times New Roman" w:eastAsia="Times New Roman" w:hAnsi="Times New Roman" w:cs="Times New Roman"/>
          <w:szCs w:val="20"/>
          <w:highlight w:val="cyan"/>
          <w:u w:val="single"/>
        </w:rPr>
        <w:t>corrélative</w:t>
      </w:r>
      <w:r w:rsidRPr="000B64C9">
        <w:rPr>
          <w:rFonts w:ascii="Times New Roman" w:eastAsia="Times New Roman" w:hAnsi="Times New Roman" w:cs="Times New Roman"/>
          <w:szCs w:val="20"/>
          <w:highlight w:val="cyan"/>
        </w:rPr>
        <w:t xml:space="preserve"> à l'obligation de l'autre.</w:t>
      </w:r>
      <w:r w:rsidRPr="00126918">
        <w:rPr>
          <w:rFonts w:ascii="Times New Roman" w:eastAsia="Times New Roman" w:hAnsi="Times New Roman" w:cs="Times New Roman"/>
          <w:szCs w:val="20"/>
        </w:rPr>
        <w:t xml:space="preserve"> </w:t>
      </w:r>
    </w:p>
    <w:p w14:paraId="31D52BB9" w14:textId="1DCDDD23" w:rsidR="000B64C9" w:rsidRPr="00126918" w:rsidRDefault="000B64C9" w:rsidP="00EC06A7">
      <w:pPr>
        <w:rPr>
          <w:rFonts w:ascii="Times New Roman" w:eastAsia="Times New Roman" w:hAnsi="Times New Roman" w:cs="Times New Roman"/>
          <w:szCs w:val="20"/>
        </w:rPr>
      </w:pPr>
      <w:r>
        <w:rPr>
          <w:rFonts w:ascii="Times New Roman" w:eastAsia="Times New Roman" w:hAnsi="Times New Roman" w:cs="Times New Roman"/>
          <w:szCs w:val="20"/>
        </w:rPr>
        <w:tab/>
        <w:t>Ex: vente, louage, echange</w:t>
      </w:r>
    </w:p>
    <w:p w14:paraId="4C15CEEC" w14:textId="77777777" w:rsidR="00EC06A7" w:rsidRPr="00126918" w:rsidRDefault="00EC06A7" w:rsidP="00EC06A7">
      <w:pPr>
        <w:rPr>
          <w:rFonts w:ascii="Times New Roman" w:eastAsia="Times New Roman" w:hAnsi="Times New Roman" w:cs="Times New Roman"/>
          <w:szCs w:val="20"/>
        </w:rPr>
      </w:pPr>
    </w:p>
    <w:p w14:paraId="7BB018F6" w14:textId="23B51CCE" w:rsidR="00EC06A7" w:rsidRPr="00126918" w:rsidRDefault="000B64C9" w:rsidP="00EC06A7">
      <w:pPr>
        <w:rPr>
          <w:rFonts w:ascii="Times New Roman" w:eastAsia="Times New Roman" w:hAnsi="Times New Roman" w:cs="Times New Roman"/>
          <w:szCs w:val="20"/>
        </w:rPr>
      </w:pPr>
      <w:r>
        <w:rPr>
          <w:rFonts w:ascii="Times New Roman" w:eastAsia="Times New Roman" w:hAnsi="Times New Roman" w:cs="Times New Roman"/>
          <w:szCs w:val="20"/>
        </w:rPr>
        <w:t xml:space="preserve">1380 al. </w:t>
      </w:r>
      <w:proofErr w:type="gramStart"/>
      <w:r>
        <w:rPr>
          <w:rFonts w:ascii="Times New Roman" w:eastAsia="Times New Roman" w:hAnsi="Times New Roman" w:cs="Times New Roman"/>
          <w:szCs w:val="20"/>
        </w:rPr>
        <w:t>2 .</w:t>
      </w:r>
      <w:proofErr w:type="gramEnd"/>
      <w:r>
        <w:rPr>
          <w:rFonts w:ascii="Times New Roman" w:eastAsia="Times New Roman" w:hAnsi="Times New Roman" w:cs="Times New Roman"/>
          <w:szCs w:val="20"/>
        </w:rPr>
        <w:t xml:space="preserve">    </w:t>
      </w:r>
      <w:r w:rsidR="00EC06A7" w:rsidRPr="00126918">
        <w:rPr>
          <w:rFonts w:ascii="Times New Roman" w:eastAsia="Times New Roman" w:hAnsi="Times New Roman" w:cs="Times New Roman"/>
          <w:szCs w:val="20"/>
        </w:rPr>
        <w:t xml:space="preserve">Il est </w:t>
      </w:r>
      <w:r w:rsidR="00EC06A7" w:rsidRPr="00126918">
        <w:rPr>
          <w:rFonts w:ascii="Times New Roman" w:eastAsia="Times New Roman" w:hAnsi="Times New Roman" w:cs="Times New Roman"/>
          <w:b/>
          <w:szCs w:val="20"/>
        </w:rPr>
        <w:t>unilatéral</w:t>
      </w:r>
      <w:r w:rsidR="00EC06A7" w:rsidRPr="00126918">
        <w:rPr>
          <w:rFonts w:ascii="Times New Roman" w:eastAsia="Times New Roman" w:hAnsi="Times New Roman" w:cs="Times New Roman"/>
          <w:szCs w:val="20"/>
        </w:rPr>
        <w:t xml:space="preserve"> lorsque </w:t>
      </w:r>
      <w:r w:rsidR="00EC06A7" w:rsidRPr="000B64C9">
        <w:rPr>
          <w:rFonts w:ascii="Times New Roman" w:eastAsia="Times New Roman" w:hAnsi="Times New Roman" w:cs="Times New Roman"/>
          <w:szCs w:val="20"/>
          <w:highlight w:val="cyan"/>
        </w:rPr>
        <w:t>l'une des parties s'oblige envers l'autre</w:t>
      </w:r>
      <w:r w:rsidR="00EC06A7" w:rsidRPr="00126918">
        <w:rPr>
          <w:rFonts w:ascii="Times New Roman" w:eastAsia="Times New Roman" w:hAnsi="Times New Roman" w:cs="Times New Roman"/>
          <w:szCs w:val="20"/>
        </w:rPr>
        <w:t xml:space="preserve"> sans que, de la part de cette dernière, il y ait d'obligation. </w:t>
      </w:r>
    </w:p>
    <w:p w14:paraId="2DBA7E6B" w14:textId="1B0882A0" w:rsidR="00EC06A7" w:rsidRPr="00126918" w:rsidRDefault="000B64C9" w:rsidP="00EC06A7">
      <w:pPr>
        <w:rPr>
          <w:rFonts w:ascii="Times New Roman" w:eastAsia="Times New Roman" w:hAnsi="Times New Roman" w:cs="Times New Roman"/>
          <w:szCs w:val="20"/>
        </w:rPr>
      </w:pPr>
      <w:r>
        <w:rPr>
          <w:rFonts w:ascii="Times New Roman" w:eastAsia="Times New Roman" w:hAnsi="Times New Roman" w:cs="Times New Roman"/>
          <w:szCs w:val="20"/>
        </w:rPr>
        <w:tab/>
        <w:t>Ex: le pret</w:t>
      </w:r>
    </w:p>
    <w:p w14:paraId="66909BD2" w14:textId="77777777" w:rsidR="00EC06A7" w:rsidRPr="00126918" w:rsidRDefault="00EC06A7" w:rsidP="00EC06A7">
      <w:pPr>
        <w:rPr>
          <w:rFonts w:ascii="Times New Roman" w:hAnsi="Times New Roman"/>
        </w:rPr>
      </w:pPr>
    </w:p>
    <w:p w14:paraId="54B6B608" w14:textId="77777777" w:rsidR="00EC06A7" w:rsidRPr="00126918" w:rsidRDefault="00EC06A7" w:rsidP="00EC06A7">
      <w:pPr>
        <w:rPr>
          <w:rFonts w:ascii="Times New Roman" w:hAnsi="Times New Roman"/>
        </w:rPr>
      </w:pPr>
      <w:r w:rsidRPr="00126918">
        <w:rPr>
          <w:rFonts w:ascii="Times New Roman" w:hAnsi="Times New Roman"/>
          <w:u w:val="single"/>
        </w:rPr>
        <w:t xml:space="preserve">Contrat </w:t>
      </w:r>
      <w:proofErr w:type="gramStart"/>
      <w:r w:rsidRPr="00126918">
        <w:rPr>
          <w:rFonts w:ascii="Times New Roman" w:hAnsi="Times New Roman"/>
          <w:u w:val="single"/>
        </w:rPr>
        <w:t>bilatéral </w:t>
      </w:r>
      <w:r w:rsidRPr="00126918">
        <w:rPr>
          <w:rFonts w:ascii="Times New Roman" w:hAnsi="Times New Roman"/>
        </w:rPr>
        <w:t>:</w:t>
      </w:r>
      <w:proofErr w:type="gramEnd"/>
      <w:r w:rsidRPr="00126918">
        <w:rPr>
          <w:rFonts w:ascii="Times New Roman" w:hAnsi="Times New Roman"/>
        </w:rPr>
        <w:t xml:space="preserve"> crée des obligations à la charge de chaque partie (ex. : contrat d’assurance, vente, échange, louage, entreprise, travail) </w:t>
      </w:r>
    </w:p>
    <w:p w14:paraId="00723C95" w14:textId="147D947B" w:rsidR="00EC06A7" w:rsidRPr="00126918" w:rsidRDefault="00EC06A7" w:rsidP="00EC06A7">
      <w:pPr>
        <w:rPr>
          <w:rFonts w:ascii="Times New Roman" w:hAnsi="Times New Roman"/>
        </w:rPr>
      </w:pPr>
      <w:r w:rsidRPr="00126918">
        <w:rPr>
          <w:rFonts w:ascii="Times New Roman" w:hAnsi="Times New Roman"/>
        </w:rPr>
        <w:t>Chaque parti est créancier et débiteur en même temps</w:t>
      </w:r>
      <w:r w:rsidR="000B64C9">
        <w:rPr>
          <w:rFonts w:ascii="Times New Roman" w:hAnsi="Times New Roman"/>
        </w:rPr>
        <w:t>; b/c both have obligations towards each other</w:t>
      </w:r>
    </w:p>
    <w:p w14:paraId="398AD448" w14:textId="77777777" w:rsidR="00EC06A7" w:rsidRPr="00126918" w:rsidRDefault="00EC06A7" w:rsidP="00EC06A7">
      <w:pPr>
        <w:rPr>
          <w:rFonts w:ascii="Times New Roman" w:hAnsi="Times New Roman"/>
        </w:rPr>
      </w:pPr>
    </w:p>
    <w:p w14:paraId="1DFE91D2" w14:textId="77777777" w:rsidR="00EC06A7" w:rsidRPr="00126918" w:rsidRDefault="00EC06A7" w:rsidP="00EC06A7">
      <w:pPr>
        <w:rPr>
          <w:rFonts w:ascii="Times New Roman" w:hAnsi="Times New Roman"/>
        </w:rPr>
      </w:pPr>
      <w:r w:rsidRPr="00126918">
        <w:rPr>
          <w:rFonts w:ascii="Times New Roman" w:hAnsi="Times New Roman"/>
          <w:u w:val="single"/>
        </w:rPr>
        <w:t xml:space="preserve">Contrat </w:t>
      </w:r>
      <w:proofErr w:type="gramStart"/>
      <w:r w:rsidRPr="00126918">
        <w:rPr>
          <w:rFonts w:ascii="Times New Roman" w:hAnsi="Times New Roman"/>
          <w:u w:val="single"/>
        </w:rPr>
        <w:t>unilatéral </w:t>
      </w:r>
      <w:r w:rsidRPr="00126918">
        <w:rPr>
          <w:rFonts w:ascii="Times New Roman" w:hAnsi="Times New Roman"/>
        </w:rPr>
        <w:t>:</w:t>
      </w:r>
      <w:proofErr w:type="gramEnd"/>
      <w:r w:rsidRPr="00126918">
        <w:rPr>
          <w:rFonts w:ascii="Times New Roman" w:hAnsi="Times New Roman"/>
        </w:rPr>
        <w:t xml:space="preserve"> Ne doit pas être confondu avec l’acte juridique unilatéral comme un testament</w:t>
      </w:r>
    </w:p>
    <w:p w14:paraId="4A2CE50E" w14:textId="77777777" w:rsidR="00EC06A7" w:rsidRPr="00126918" w:rsidRDefault="00EC06A7" w:rsidP="00EC06A7">
      <w:pPr>
        <w:rPr>
          <w:rFonts w:ascii="Times New Roman" w:hAnsi="Times New Roman"/>
        </w:rPr>
      </w:pPr>
      <w:r w:rsidRPr="00126918">
        <w:rPr>
          <w:rFonts w:ascii="Times New Roman" w:hAnsi="Times New Roman"/>
        </w:rPr>
        <w:t>Le contrat unilatéral est un acte juridique bilatéral puisqu’il exprime la volonté fusionnée d’au moins deux personnes de produire des effets de droit (obligations) sauf que les obligations ne sont qu’à la charge d’un des contractants (</w:t>
      </w:r>
      <w:proofErr w:type="gramStart"/>
      <w:r w:rsidRPr="00126918">
        <w:rPr>
          <w:rFonts w:ascii="Times New Roman" w:hAnsi="Times New Roman"/>
        </w:rPr>
        <w:t>ex. :</w:t>
      </w:r>
      <w:proofErr w:type="gramEnd"/>
      <w:r w:rsidRPr="00126918">
        <w:rPr>
          <w:rFonts w:ascii="Times New Roman" w:hAnsi="Times New Roman"/>
        </w:rPr>
        <w:t xml:space="preserve"> prêt)</w:t>
      </w:r>
    </w:p>
    <w:p w14:paraId="375C13AB" w14:textId="77777777" w:rsidR="00EC06A7" w:rsidRPr="00126918" w:rsidRDefault="00EC06A7" w:rsidP="00EC06A7">
      <w:pPr>
        <w:rPr>
          <w:rFonts w:ascii="Times New Roman" w:hAnsi="Times New Roman"/>
        </w:rPr>
      </w:pPr>
    </w:p>
    <w:p w14:paraId="626B48D5" w14:textId="77777777" w:rsidR="00EC06A7" w:rsidRPr="00126918" w:rsidRDefault="00EC06A7" w:rsidP="00EC06A7">
      <w:pPr>
        <w:rPr>
          <w:rFonts w:ascii="Times New Roman" w:hAnsi="Times New Roman"/>
        </w:rPr>
      </w:pPr>
      <w:r w:rsidRPr="00126918">
        <w:rPr>
          <w:rFonts w:ascii="Times New Roman" w:hAnsi="Times New Roman"/>
        </w:rPr>
        <w:t xml:space="preserve">Contrats unilatéraux </w:t>
      </w:r>
      <w:proofErr w:type="gramStart"/>
      <w:r w:rsidRPr="00126918">
        <w:rPr>
          <w:rFonts w:ascii="Times New Roman" w:hAnsi="Times New Roman"/>
        </w:rPr>
        <w:t>consensuels :</w:t>
      </w:r>
      <w:proofErr w:type="gramEnd"/>
      <w:r w:rsidRPr="00126918">
        <w:rPr>
          <w:rFonts w:ascii="Times New Roman" w:hAnsi="Times New Roman"/>
        </w:rPr>
        <w:t xml:space="preserve"> « contrat d’option » Ex. : promesse unilatérale de vente ou d’achat SEE PP. 214</w:t>
      </w:r>
    </w:p>
    <w:p w14:paraId="48D5F8AF" w14:textId="77777777" w:rsidR="00EC06A7" w:rsidRPr="00126918" w:rsidRDefault="00EC06A7" w:rsidP="00EC06A7">
      <w:pPr>
        <w:rPr>
          <w:rFonts w:ascii="Times New Roman" w:hAnsi="Times New Roman"/>
        </w:rPr>
      </w:pPr>
    </w:p>
    <w:p w14:paraId="53B21B3A" w14:textId="1BCC0B2C" w:rsidR="00EC06A7" w:rsidRPr="00126918" w:rsidRDefault="00EC06A7" w:rsidP="00EC06A7">
      <w:pPr>
        <w:rPr>
          <w:rFonts w:ascii="Times New Roman" w:hAnsi="Times New Roman"/>
        </w:rPr>
      </w:pPr>
      <w:r w:rsidRPr="00126918">
        <w:rPr>
          <w:rFonts w:ascii="Times New Roman" w:hAnsi="Times New Roman"/>
        </w:rPr>
        <w:t xml:space="preserve">Distinction entre contrat bilatéral et unilatéral = distinction au niveau de l’exception d’inexécution et de l’action de </w:t>
      </w:r>
      <w:r w:rsidR="00B54BFD">
        <w:rPr>
          <w:rFonts w:ascii="Times New Roman" w:hAnsi="Times New Roman"/>
        </w:rPr>
        <w:t>resolution (1 person has an obligation towards another v. both people having obligations to one another)</w:t>
      </w:r>
    </w:p>
    <w:p w14:paraId="72CB6F1C" w14:textId="77777777" w:rsidR="00EC06A7" w:rsidRPr="00126918" w:rsidRDefault="00EC06A7" w:rsidP="00EC06A7">
      <w:pPr>
        <w:rPr>
          <w:rFonts w:ascii="Times New Roman" w:hAnsi="Times New Roman"/>
        </w:rPr>
      </w:pPr>
    </w:p>
    <w:p w14:paraId="01728CB9" w14:textId="77777777" w:rsidR="00EC06A7" w:rsidRPr="00126918" w:rsidRDefault="00EC06A7" w:rsidP="00EC06A7">
      <w:pPr>
        <w:rPr>
          <w:rFonts w:ascii="Times New Roman" w:hAnsi="Times New Roman"/>
        </w:rPr>
      </w:pPr>
      <w:r w:rsidRPr="00126918">
        <w:rPr>
          <w:rFonts w:ascii="Times New Roman" w:hAnsi="Times New Roman"/>
        </w:rPr>
        <w:t xml:space="preserve">Exception </w:t>
      </w:r>
      <w:proofErr w:type="gramStart"/>
      <w:r w:rsidRPr="00126918">
        <w:rPr>
          <w:rFonts w:ascii="Times New Roman" w:hAnsi="Times New Roman"/>
        </w:rPr>
        <w:t>d’inexécution :</w:t>
      </w:r>
      <w:proofErr w:type="gramEnd"/>
      <w:r w:rsidRPr="00126918">
        <w:rPr>
          <w:rFonts w:ascii="Times New Roman" w:hAnsi="Times New Roman"/>
        </w:rPr>
        <w:t xml:space="preserve"> faire « la grève du contrat » si le cocontractant ne respecte pas sa propre obligation seulement dans les contrats bilatéraux</w:t>
      </w:r>
    </w:p>
    <w:p w14:paraId="228D38F3" w14:textId="77777777" w:rsidR="00EC06A7" w:rsidRPr="00126918" w:rsidRDefault="00EC06A7" w:rsidP="00EC06A7">
      <w:pPr>
        <w:rPr>
          <w:rFonts w:ascii="Times New Roman" w:hAnsi="Times New Roman"/>
        </w:rPr>
      </w:pPr>
    </w:p>
    <w:p w14:paraId="1ECE8E68" w14:textId="77777777" w:rsidR="00EC06A7" w:rsidRPr="00126918" w:rsidRDefault="00EC06A7" w:rsidP="00EC06A7">
      <w:pPr>
        <w:ind w:left="720"/>
        <w:rPr>
          <w:rFonts w:ascii="Times New Roman" w:hAnsi="Times New Roman"/>
        </w:rPr>
      </w:pPr>
      <w:r w:rsidRPr="00126918">
        <w:rPr>
          <w:rStyle w:val="term0"/>
          <w:rFonts w:ascii="Times New Roman" w:eastAsia="Times New Roman" w:hAnsi="Times New Roman" w:cs="Times New Roman"/>
        </w:rPr>
        <w:t>1591</w:t>
      </w:r>
      <w:r w:rsidRPr="00126918">
        <w:rPr>
          <w:rStyle w:val="nobold"/>
          <w:rFonts w:ascii="Times New Roman" w:eastAsia="Times New Roman" w:hAnsi="Times New Roman" w:cs="Times New Roman"/>
        </w:rPr>
        <w:t>.</w:t>
      </w:r>
      <w:r w:rsidRPr="00126918">
        <w:rPr>
          <w:rFonts w:ascii="Times New Roman" w:eastAsia="Times New Roman" w:hAnsi="Times New Roman" w:cs="Times New Roman"/>
        </w:rPr>
        <w:t xml:space="preserve">   Lorsque les obligations résultant d'un contrat synallagmatique sont exigibles et que l'une des parties n'exécute pas substantiellement la sienne ou n'offre pas de l'exécuter, l'autre partie peut, dans une mesure correspondante, refuser d'exécuter son obligation corrélative, à moins qu'il ne résulte de la loi, de la volonté des </w:t>
      </w:r>
      <w:proofErr w:type="gramStart"/>
      <w:r w:rsidRPr="00126918">
        <w:rPr>
          <w:rFonts w:ascii="Times New Roman" w:eastAsia="Times New Roman" w:hAnsi="Times New Roman" w:cs="Times New Roman"/>
        </w:rPr>
        <w:t>parties</w:t>
      </w:r>
      <w:proofErr w:type="gramEnd"/>
      <w:r w:rsidRPr="00126918">
        <w:rPr>
          <w:rFonts w:ascii="Times New Roman" w:eastAsia="Times New Roman" w:hAnsi="Times New Roman" w:cs="Times New Roman"/>
        </w:rPr>
        <w:t xml:space="preserve"> ou des usages qu'elle soit tenue d'exécuter la première.</w:t>
      </w:r>
    </w:p>
    <w:p w14:paraId="7539FFBC" w14:textId="77777777" w:rsidR="00EC06A7" w:rsidRPr="00126918" w:rsidRDefault="00EC06A7" w:rsidP="00EC06A7">
      <w:pPr>
        <w:rPr>
          <w:rFonts w:ascii="Times New Roman" w:hAnsi="Times New Roman"/>
        </w:rPr>
      </w:pPr>
    </w:p>
    <w:p w14:paraId="4D14D096" w14:textId="77777777" w:rsidR="00EC06A7" w:rsidRPr="00126918" w:rsidRDefault="00EC06A7" w:rsidP="00EC06A7">
      <w:pPr>
        <w:rPr>
          <w:rFonts w:ascii="Times New Roman" w:hAnsi="Times New Roman"/>
        </w:rPr>
      </w:pPr>
    </w:p>
    <w:p w14:paraId="3292E156" w14:textId="77777777" w:rsidR="00EC06A7" w:rsidRPr="00126918" w:rsidRDefault="00EC06A7" w:rsidP="00EC06A7">
      <w:pPr>
        <w:rPr>
          <w:rFonts w:ascii="Times New Roman" w:hAnsi="Times New Roman"/>
        </w:rPr>
      </w:pPr>
      <w:r w:rsidRPr="00126918">
        <w:rPr>
          <w:rFonts w:ascii="Times New Roman" w:hAnsi="Times New Roman"/>
        </w:rPr>
        <w:t xml:space="preserve">Action de </w:t>
      </w:r>
      <w:proofErr w:type="gramStart"/>
      <w:r w:rsidRPr="00126918">
        <w:rPr>
          <w:rFonts w:ascii="Times New Roman" w:hAnsi="Times New Roman"/>
        </w:rPr>
        <w:t>résolution :</w:t>
      </w:r>
      <w:proofErr w:type="gramEnd"/>
      <w:r w:rsidRPr="00126918">
        <w:rPr>
          <w:rFonts w:ascii="Times New Roman" w:hAnsi="Times New Roman"/>
        </w:rPr>
        <w:t xml:space="preserve"> pour inexécution des obligations aussi seulement dans les contrats bilatéraux SAUF certains cas de contrats unilatéraux (emprunteur fait défaut d’utiliser la chose empruntée avec soin art. 2319 C.c.Q.)</w:t>
      </w:r>
    </w:p>
    <w:p w14:paraId="47DB67B9" w14:textId="77777777" w:rsidR="00EC06A7" w:rsidRPr="00126918" w:rsidRDefault="00EC06A7" w:rsidP="00EC06A7">
      <w:pPr>
        <w:rPr>
          <w:rFonts w:ascii="Times New Roman" w:hAnsi="Times New Roman"/>
        </w:rPr>
      </w:pPr>
    </w:p>
    <w:p w14:paraId="472708FC" w14:textId="77777777" w:rsidR="00EC06A7" w:rsidRPr="00126918" w:rsidRDefault="00EC06A7" w:rsidP="00EC06A7">
      <w:pPr>
        <w:rPr>
          <w:rFonts w:ascii="Times New Roman" w:hAnsi="Times New Roman"/>
          <w:u w:val="single"/>
        </w:rPr>
      </w:pPr>
      <w:r w:rsidRPr="00126918">
        <w:rPr>
          <w:rFonts w:ascii="Times New Roman" w:hAnsi="Times New Roman"/>
          <w:u w:val="single"/>
        </w:rPr>
        <w:t>Contrats à titre onéreux et contrats à titre gratuit</w:t>
      </w:r>
    </w:p>
    <w:p w14:paraId="3F909126" w14:textId="77777777" w:rsidR="00EC06A7" w:rsidRPr="00126918" w:rsidRDefault="00EC06A7" w:rsidP="00EC06A7">
      <w:pPr>
        <w:rPr>
          <w:rFonts w:ascii="Times New Roman" w:hAnsi="Times New Roman"/>
        </w:rPr>
      </w:pPr>
      <w:r w:rsidRPr="00126918">
        <w:rPr>
          <w:rFonts w:ascii="Times New Roman" w:hAnsi="Times New Roman"/>
        </w:rPr>
        <w:t>Catégorie spécialement prévue par le législateur (Art. 1378 et 1381)</w:t>
      </w:r>
    </w:p>
    <w:p w14:paraId="281D4456" w14:textId="77777777" w:rsidR="00EC06A7" w:rsidRPr="00126918" w:rsidRDefault="00EC06A7" w:rsidP="00EC06A7">
      <w:pPr>
        <w:rPr>
          <w:rFonts w:ascii="Times New Roman" w:hAnsi="Times New Roman"/>
        </w:rPr>
      </w:pPr>
    </w:p>
    <w:p w14:paraId="05D34F71" w14:textId="494402B7" w:rsidR="00EC06A7" w:rsidRDefault="00EC06A7" w:rsidP="00EC06A7">
      <w:pPr>
        <w:rPr>
          <w:rFonts w:ascii="Times New Roman" w:eastAsia="Times New Roman" w:hAnsi="Times New Roman" w:cs="Times New Roman"/>
          <w:szCs w:val="20"/>
        </w:rPr>
      </w:pPr>
      <w:r w:rsidRPr="00126918">
        <w:rPr>
          <w:rFonts w:ascii="Times New Roman" w:eastAsia="Times New Roman" w:hAnsi="Times New Roman" w:cs="Times New Roman"/>
          <w:szCs w:val="20"/>
        </w:rPr>
        <w:t>1381</w:t>
      </w:r>
      <w:r w:rsidR="00B54BFD">
        <w:rPr>
          <w:rFonts w:ascii="Times New Roman" w:eastAsia="Times New Roman" w:hAnsi="Times New Roman" w:cs="Times New Roman"/>
          <w:szCs w:val="20"/>
        </w:rPr>
        <w:t xml:space="preserve"> al</w:t>
      </w:r>
      <w:r w:rsidRPr="00126918">
        <w:rPr>
          <w:rFonts w:ascii="Times New Roman" w:eastAsia="Times New Roman" w:hAnsi="Times New Roman" w:cs="Times New Roman"/>
          <w:szCs w:val="20"/>
        </w:rPr>
        <w:t>.</w:t>
      </w:r>
      <w:r w:rsidR="00B54BFD">
        <w:rPr>
          <w:rFonts w:ascii="Times New Roman" w:eastAsia="Times New Roman" w:hAnsi="Times New Roman" w:cs="Times New Roman"/>
          <w:szCs w:val="20"/>
        </w:rPr>
        <w:t xml:space="preserve"> 1</w:t>
      </w:r>
      <w:r w:rsidRPr="00126918">
        <w:rPr>
          <w:rFonts w:ascii="Times New Roman" w:eastAsia="Times New Roman" w:hAnsi="Times New Roman" w:cs="Times New Roman"/>
          <w:szCs w:val="20"/>
        </w:rPr>
        <w:t xml:space="preserve">   Le contrat </w:t>
      </w:r>
      <w:r w:rsidRPr="00126918">
        <w:rPr>
          <w:rFonts w:ascii="Times New Roman" w:eastAsia="Times New Roman" w:hAnsi="Times New Roman" w:cs="Times New Roman"/>
          <w:b/>
          <w:szCs w:val="20"/>
        </w:rPr>
        <w:t>à titre onéreux</w:t>
      </w:r>
      <w:r w:rsidRPr="00126918">
        <w:rPr>
          <w:rFonts w:ascii="Times New Roman" w:eastAsia="Times New Roman" w:hAnsi="Times New Roman" w:cs="Times New Roman"/>
          <w:szCs w:val="20"/>
        </w:rPr>
        <w:t xml:space="preserve"> est celui par lequel </w:t>
      </w:r>
      <w:r w:rsidRPr="00B54BFD">
        <w:rPr>
          <w:rFonts w:ascii="Times New Roman" w:eastAsia="Times New Roman" w:hAnsi="Times New Roman" w:cs="Times New Roman"/>
          <w:szCs w:val="20"/>
          <w:highlight w:val="cyan"/>
          <w:u w:val="single"/>
        </w:rPr>
        <w:t>chaque partie retire un</w:t>
      </w:r>
      <w:r w:rsidRPr="00126918">
        <w:rPr>
          <w:rFonts w:ascii="Times New Roman" w:eastAsia="Times New Roman" w:hAnsi="Times New Roman" w:cs="Times New Roman"/>
          <w:szCs w:val="20"/>
          <w:u w:val="single"/>
        </w:rPr>
        <w:t xml:space="preserve"> </w:t>
      </w:r>
      <w:r w:rsidRPr="00B54BFD">
        <w:rPr>
          <w:rFonts w:ascii="Times New Roman" w:eastAsia="Times New Roman" w:hAnsi="Times New Roman" w:cs="Times New Roman"/>
          <w:szCs w:val="20"/>
          <w:highlight w:val="cyan"/>
          <w:u w:val="single"/>
        </w:rPr>
        <w:t>avantage en échange de son obligation</w:t>
      </w:r>
      <w:r w:rsidRPr="00126918">
        <w:rPr>
          <w:rFonts w:ascii="Times New Roman" w:eastAsia="Times New Roman" w:hAnsi="Times New Roman" w:cs="Times New Roman"/>
          <w:szCs w:val="20"/>
          <w:u w:val="single"/>
        </w:rPr>
        <w:t>.</w:t>
      </w:r>
      <w:r w:rsidRPr="00126918">
        <w:rPr>
          <w:rFonts w:ascii="Times New Roman" w:eastAsia="Times New Roman" w:hAnsi="Times New Roman" w:cs="Times New Roman"/>
          <w:szCs w:val="20"/>
        </w:rPr>
        <w:t xml:space="preserve">  (PAS NÉCESSAIREMENT ARGENT)</w:t>
      </w:r>
    </w:p>
    <w:p w14:paraId="7DD568E1" w14:textId="77777777" w:rsidR="00B54BFD" w:rsidRDefault="00B54BFD" w:rsidP="00EC06A7">
      <w:pPr>
        <w:rPr>
          <w:rFonts w:ascii="Times New Roman" w:eastAsia="Times New Roman" w:hAnsi="Times New Roman" w:cs="Times New Roman"/>
          <w:szCs w:val="20"/>
        </w:rPr>
      </w:pPr>
    </w:p>
    <w:p w14:paraId="7F256E07" w14:textId="30E6C93C" w:rsidR="00B54BFD" w:rsidRDefault="00B54BFD" w:rsidP="00B54BFD">
      <w:pPr>
        <w:ind w:firstLine="720"/>
        <w:rPr>
          <w:rFonts w:ascii="Times New Roman" w:eastAsia="Times New Roman" w:hAnsi="Times New Roman" w:cs="Times New Roman"/>
          <w:szCs w:val="20"/>
        </w:rPr>
      </w:pPr>
      <w:r>
        <w:rPr>
          <w:rFonts w:ascii="Arial" w:hAnsi="Arial" w:cs="Arial"/>
          <w:color w:val="292929"/>
          <w:sz w:val="28"/>
          <w:szCs w:val="28"/>
          <w:lang w:val="en-US"/>
        </w:rPr>
        <w:t>Contrat par lequel chacune des parties recherche un avantage en contrepartie de celui qu'elle fournit.</w:t>
      </w:r>
    </w:p>
    <w:p w14:paraId="59FB1121" w14:textId="77777777" w:rsidR="00B54BFD" w:rsidRPr="00126918" w:rsidRDefault="00B54BFD" w:rsidP="00EC06A7">
      <w:pPr>
        <w:rPr>
          <w:rFonts w:ascii="Times New Roman" w:eastAsia="Times New Roman" w:hAnsi="Times New Roman" w:cs="Times New Roman"/>
          <w:szCs w:val="20"/>
        </w:rPr>
      </w:pPr>
    </w:p>
    <w:p w14:paraId="169B5E5F" w14:textId="77777777" w:rsidR="00EC06A7" w:rsidRPr="00126918" w:rsidRDefault="00EC06A7" w:rsidP="00EC06A7">
      <w:pPr>
        <w:rPr>
          <w:rFonts w:ascii="Times New Roman" w:eastAsia="Times New Roman" w:hAnsi="Times New Roman" w:cs="Times New Roman"/>
          <w:szCs w:val="20"/>
        </w:rPr>
      </w:pPr>
    </w:p>
    <w:p w14:paraId="61801E74" w14:textId="51291227" w:rsidR="00EC06A7" w:rsidRPr="00126918" w:rsidRDefault="00B54BFD" w:rsidP="00EC06A7">
      <w:pPr>
        <w:rPr>
          <w:rFonts w:ascii="Times New Roman" w:eastAsia="Times New Roman" w:hAnsi="Times New Roman" w:cs="Times New Roman"/>
          <w:szCs w:val="20"/>
        </w:rPr>
      </w:pPr>
      <w:r>
        <w:rPr>
          <w:rFonts w:ascii="Times New Roman" w:eastAsia="Times New Roman" w:hAnsi="Times New Roman" w:cs="Times New Roman"/>
          <w:szCs w:val="20"/>
        </w:rPr>
        <w:t xml:space="preserve">1381 al. 2      </w:t>
      </w:r>
      <w:r w:rsidR="00EC06A7" w:rsidRPr="00126918">
        <w:rPr>
          <w:rFonts w:ascii="Times New Roman" w:eastAsia="Times New Roman" w:hAnsi="Times New Roman" w:cs="Times New Roman"/>
          <w:szCs w:val="20"/>
        </w:rPr>
        <w:t xml:space="preserve">Le contrat </w:t>
      </w:r>
      <w:r w:rsidR="00EC06A7" w:rsidRPr="00126918">
        <w:rPr>
          <w:rFonts w:ascii="Times New Roman" w:eastAsia="Times New Roman" w:hAnsi="Times New Roman" w:cs="Times New Roman"/>
          <w:b/>
          <w:szCs w:val="20"/>
        </w:rPr>
        <w:t>à titre gratuit</w:t>
      </w:r>
      <w:r w:rsidR="00EC06A7" w:rsidRPr="00126918">
        <w:rPr>
          <w:rFonts w:ascii="Times New Roman" w:eastAsia="Times New Roman" w:hAnsi="Times New Roman" w:cs="Times New Roman"/>
          <w:szCs w:val="20"/>
        </w:rPr>
        <w:t xml:space="preserve"> est celui par lequel </w:t>
      </w:r>
      <w:r w:rsidR="00EC06A7" w:rsidRPr="00B54BFD">
        <w:rPr>
          <w:rFonts w:ascii="Times New Roman" w:eastAsia="Times New Roman" w:hAnsi="Times New Roman" w:cs="Times New Roman"/>
          <w:szCs w:val="20"/>
          <w:highlight w:val="cyan"/>
          <w:u w:val="single"/>
        </w:rPr>
        <w:t>l'une des parties</w:t>
      </w:r>
      <w:r w:rsidR="00EC06A7" w:rsidRPr="00126918">
        <w:rPr>
          <w:rFonts w:ascii="Times New Roman" w:eastAsia="Times New Roman" w:hAnsi="Times New Roman" w:cs="Times New Roman"/>
          <w:szCs w:val="20"/>
        </w:rPr>
        <w:t xml:space="preserve"> </w:t>
      </w:r>
      <w:r w:rsidR="00EC06A7" w:rsidRPr="00B54BFD">
        <w:rPr>
          <w:rFonts w:ascii="Times New Roman" w:eastAsia="Times New Roman" w:hAnsi="Times New Roman" w:cs="Times New Roman"/>
          <w:szCs w:val="20"/>
          <w:highlight w:val="cyan"/>
        </w:rPr>
        <w:t>s'oblige</w:t>
      </w:r>
      <w:r w:rsidR="00EC06A7" w:rsidRPr="00126918">
        <w:rPr>
          <w:rFonts w:ascii="Times New Roman" w:eastAsia="Times New Roman" w:hAnsi="Times New Roman" w:cs="Times New Roman"/>
          <w:szCs w:val="20"/>
        </w:rPr>
        <w:t xml:space="preserve"> </w:t>
      </w:r>
      <w:r w:rsidR="00EC06A7" w:rsidRPr="00B54BFD">
        <w:rPr>
          <w:rFonts w:ascii="Times New Roman" w:eastAsia="Times New Roman" w:hAnsi="Times New Roman" w:cs="Times New Roman"/>
          <w:szCs w:val="20"/>
          <w:highlight w:val="cyan"/>
        </w:rPr>
        <w:t>envers l'autre</w:t>
      </w:r>
      <w:r w:rsidR="00EC06A7" w:rsidRPr="00126918">
        <w:rPr>
          <w:rFonts w:ascii="Times New Roman" w:eastAsia="Times New Roman" w:hAnsi="Times New Roman" w:cs="Times New Roman"/>
          <w:szCs w:val="20"/>
        </w:rPr>
        <w:t xml:space="preserve"> pour le </w:t>
      </w:r>
      <w:r w:rsidR="00EC06A7" w:rsidRPr="00B54BFD">
        <w:rPr>
          <w:rFonts w:ascii="Times New Roman" w:eastAsia="Times New Roman" w:hAnsi="Times New Roman" w:cs="Times New Roman"/>
          <w:szCs w:val="20"/>
          <w:highlight w:val="cyan"/>
        </w:rPr>
        <w:t xml:space="preserve">bénéfice de celle-ci, </w:t>
      </w:r>
      <w:r w:rsidR="00EC06A7" w:rsidRPr="00B54BFD">
        <w:rPr>
          <w:rFonts w:ascii="Times New Roman" w:eastAsia="Times New Roman" w:hAnsi="Times New Roman" w:cs="Times New Roman"/>
          <w:szCs w:val="20"/>
          <w:highlight w:val="cyan"/>
          <w:u w:val="single"/>
        </w:rPr>
        <w:t>sans retirer d'avantage</w:t>
      </w:r>
      <w:r w:rsidR="00EC06A7" w:rsidRPr="00B54BFD">
        <w:rPr>
          <w:rFonts w:ascii="Times New Roman" w:eastAsia="Times New Roman" w:hAnsi="Times New Roman" w:cs="Times New Roman"/>
          <w:szCs w:val="20"/>
          <w:highlight w:val="cyan"/>
        </w:rPr>
        <w:t xml:space="preserve"> en retour.</w:t>
      </w:r>
      <w:r w:rsidR="00EC06A7" w:rsidRPr="00126918">
        <w:rPr>
          <w:rFonts w:ascii="Times New Roman" w:eastAsia="Times New Roman" w:hAnsi="Times New Roman" w:cs="Times New Roman"/>
          <w:szCs w:val="20"/>
        </w:rPr>
        <w:t xml:space="preserve"> </w:t>
      </w:r>
    </w:p>
    <w:p w14:paraId="0B1D2DF9" w14:textId="77777777" w:rsidR="00EC06A7" w:rsidRPr="00126918" w:rsidRDefault="00EC06A7" w:rsidP="00EC06A7">
      <w:pPr>
        <w:rPr>
          <w:rFonts w:ascii="Times New Roman" w:hAnsi="Times New Roman"/>
        </w:rPr>
      </w:pPr>
    </w:p>
    <w:p w14:paraId="79795729" w14:textId="755BACA6" w:rsidR="00EC06A7" w:rsidRPr="00126918" w:rsidRDefault="00B54BFD" w:rsidP="00EC06A7">
      <w:pPr>
        <w:rPr>
          <w:rFonts w:ascii="Times New Roman" w:hAnsi="Times New Roman"/>
        </w:rPr>
      </w:pPr>
      <w:r>
        <w:rPr>
          <w:rFonts w:ascii="Times New Roman" w:hAnsi="Times New Roman"/>
        </w:rPr>
        <w:tab/>
      </w:r>
      <w:r>
        <w:rPr>
          <w:rFonts w:ascii="Arial" w:hAnsi="Arial" w:cs="Arial"/>
          <w:color w:val="292929"/>
          <w:sz w:val="28"/>
          <w:szCs w:val="28"/>
          <w:lang w:val="en-US"/>
        </w:rPr>
        <w:t>Contrat par lequel une des parties procure à l'autre un avantage sans exiger de contrepartie</w:t>
      </w:r>
    </w:p>
    <w:p w14:paraId="3F11B874" w14:textId="77777777" w:rsidR="00EC06A7" w:rsidRPr="00126918" w:rsidRDefault="00EC06A7" w:rsidP="00EC06A7">
      <w:pPr>
        <w:rPr>
          <w:rFonts w:ascii="Times New Roman" w:hAnsi="Times New Roman"/>
        </w:rPr>
      </w:pPr>
    </w:p>
    <w:p w14:paraId="25DE1E06" w14:textId="77777777" w:rsidR="00EC06A7" w:rsidRPr="00126918" w:rsidRDefault="00EC06A7" w:rsidP="00EC06A7">
      <w:pPr>
        <w:rPr>
          <w:rFonts w:ascii="Times New Roman" w:hAnsi="Times New Roman"/>
        </w:rPr>
      </w:pPr>
      <w:r w:rsidRPr="00126918">
        <w:rPr>
          <w:rFonts w:ascii="Times New Roman" w:hAnsi="Times New Roman"/>
          <w:u w:val="single"/>
        </w:rPr>
        <w:t xml:space="preserve">Contrat à titre </w:t>
      </w:r>
      <w:proofErr w:type="gramStart"/>
      <w:r w:rsidRPr="00126918">
        <w:rPr>
          <w:rFonts w:ascii="Times New Roman" w:hAnsi="Times New Roman"/>
          <w:u w:val="single"/>
        </w:rPr>
        <w:t>onéreux </w:t>
      </w:r>
      <w:r w:rsidRPr="00126918">
        <w:rPr>
          <w:rFonts w:ascii="Times New Roman" w:hAnsi="Times New Roman"/>
        </w:rPr>
        <w:t>:</w:t>
      </w:r>
      <w:proofErr w:type="gramEnd"/>
      <w:r w:rsidRPr="00126918">
        <w:rPr>
          <w:rFonts w:ascii="Times New Roman" w:hAnsi="Times New Roman"/>
        </w:rPr>
        <w:t xml:space="preserve"> contrat dans lequel l’avantage procuré l’est en considération d’une contrepartie  (ex. : vente – un droit de propriété pour de l’argent) Louage, assurance, travail</w:t>
      </w:r>
    </w:p>
    <w:p w14:paraId="55328486" w14:textId="77777777" w:rsidR="00EC06A7" w:rsidRPr="00126918" w:rsidRDefault="00EC06A7" w:rsidP="00EC06A7">
      <w:pPr>
        <w:rPr>
          <w:rFonts w:ascii="Times New Roman" w:hAnsi="Times New Roman"/>
        </w:rPr>
      </w:pPr>
    </w:p>
    <w:p w14:paraId="0E12F94D" w14:textId="77777777" w:rsidR="00EC06A7" w:rsidRPr="00126918" w:rsidRDefault="00EC06A7" w:rsidP="00EC06A7">
      <w:pPr>
        <w:rPr>
          <w:rFonts w:ascii="Times New Roman" w:hAnsi="Times New Roman"/>
        </w:rPr>
      </w:pPr>
      <w:r w:rsidRPr="00126918">
        <w:rPr>
          <w:rFonts w:ascii="Times New Roman" w:hAnsi="Times New Roman"/>
          <w:u w:val="single"/>
        </w:rPr>
        <w:t xml:space="preserve">Contrat à titre </w:t>
      </w:r>
      <w:proofErr w:type="gramStart"/>
      <w:r w:rsidRPr="00126918">
        <w:rPr>
          <w:rFonts w:ascii="Times New Roman" w:hAnsi="Times New Roman"/>
          <w:u w:val="single"/>
        </w:rPr>
        <w:t>gratuit </w:t>
      </w:r>
      <w:r w:rsidRPr="00126918">
        <w:rPr>
          <w:rFonts w:ascii="Times New Roman" w:hAnsi="Times New Roman"/>
        </w:rPr>
        <w:t>:</w:t>
      </w:r>
      <w:proofErr w:type="gramEnd"/>
      <w:r w:rsidRPr="00126918">
        <w:rPr>
          <w:rFonts w:ascii="Times New Roman" w:hAnsi="Times New Roman"/>
        </w:rPr>
        <w:t xml:space="preserve"> contrat dans lequel l’avantage obtenu n’a pas de contrepartie (ex. : donation, mandat, dépôt)</w:t>
      </w:r>
    </w:p>
    <w:p w14:paraId="08F2B2AD" w14:textId="77777777" w:rsidR="00EC06A7" w:rsidRPr="00126918" w:rsidRDefault="00EC06A7" w:rsidP="00EC06A7">
      <w:pPr>
        <w:rPr>
          <w:rFonts w:ascii="Times New Roman" w:hAnsi="Times New Roman"/>
        </w:rPr>
      </w:pPr>
    </w:p>
    <w:p w14:paraId="61BD570F" w14:textId="77777777" w:rsidR="00EC06A7" w:rsidRPr="00126918" w:rsidRDefault="00EC06A7" w:rsidP="00EC06A7">
      <w:pPr>
        <w:rPr>
          <w:rFonts w:ascii="Times New Roman" w:hAnsi="Times New Roman"/>
        </w:rPr>
      </w:pPr>
    </w:p>
    <w:p w14:paraId="37C1CDD7" w14:textId="557B5222" w:rsidR="00EC06A7" w:rsidRPr="00126918" w:rsidRDefault="00EC06A7" w:rsidP="00EC06A7">
      <w:pPr>
        <w:rPr>
          <w:rFonts w:ascii="Times New Roman" w:hAnsi="Times New Roman"/>
        </w:rPr>
      </w:pPr>
      <w:r w:rsidRPr="00126918">
        <w:rPr>
          <w:rFonts w:ascii="Times New Roman" w:hAnsi="Times New Roman"/>
        </w:rPr>
        <w:lastRenderedPageBreak/>
        <w:t xml:space="preserve">La plupart des contrats à titre onéreux sont bilatéraux et </w:t>
      </w:r>
      <w:r w:rsidR="00B54BFD">
        <w:rPr>
          <w:rFonts w:ascii="Times New Roman" w:hAnsi="Times New Roman"/>
        </w:rPr>
        <w:t xml:space="preserve">la plupart des contrats a titre gratuity son unilateraux </w:t>
      </w:r>
    </w:p>
    <w:p w14:paraId="21028075" w14:textId="77777777" w:rsidR="00EC06A7" w:rsidRPr="00126918" w:rsidRDefault="00EC06A7" w:rsidP="00EC06A7">
      <w:pPr>
        <w:rPr>
          <w:rFonts w:ascii="Times New Roman" w:hAnsi="Times New Roman"/>
        </w:rPr>
      </w:pPr>
    </w:p>
    <w:p w14:paraId="7806C9B0" w14:textId="77777777" w:rsidR="00EC06A7" w:rsidRPr="00126918" w:rsidRDefault="00EC06A7" w:rsidP="00EC06A7">
      <w:pPr>
        <w:rPr>
          <w:rFonts w:ascii="Times New Roman" w:hAnsi="Times New Roman"/>
        </w:rPr>
      </w:pPr>
      <w:r w:rsidRPr="00126918">
        <w:rPr>
          <w:rFonts w:ascii="Times New Roman" w:hAnsi="Times New Roman"/>
        </w:rPr>
        <w:t xml:space="preserve">La plupart </w:t>
      </w:r>
      <w:proofErr w:type="gramStart"/>
      <w:r w:rsidRPr="00126918">
        <w:rPr>
          <w:rFonts w:ascii="Times New Roman" w:hAnsi="Times New Roman"/>
        </w:rPr>
        <w:t>des  contrats</w:t>
      </w:r>
      <w:proofErr w:type="gramEnd"/>
      <w:r w:rsidRPr="00126918">
        <w:rPr>
          <w:rFonts w:ascii="Times New Roman" w:hAnsi="Times New Roman"/>
        </w:rPr>
        <w:t xml:space="preserve"> à titre gratuit sont unilatéraux mais pas nécessairement l’inverse (ex. : prêt) (see pp. 226 et …) </w:t>
      </w:r>
    </w:p>
    <w:p w14:paraId="37746631" w14:textId="77777777" w:rsidR="00EC06A7" w:rsidRPr="00126918" w:rsidRDefault="00EC06A7" w:rsidP="00EC06A7">
      <w:pPr>
        <w:rPr>
          <w:rFonts w:ascii="Times New Roman" w:hAnsi="Times New Roman"/>
        </w:rPr>
      </w:pPr>
    </w:p>
    <w:p w14:paraId="07812605" w14:textId="77777777" w:rsidR="00EC06A7" w:rsidRPr="00126918" w:rsidRDefault="00EC06A7" w:rsidP="00EC06A7">
      <w:pPr>
        <w:rPr>
          <w:rFonts w:ascii="Times New Roman" w:hAnsi="Times New Roman"/>
        </w:rPr>
      </w:pPr>
      <w:proofErr w:type="gramStart"/>
      <w:r w:rsidRPr="00126918">
        <w:rPr>
          <w:rFonts w:ascii="Times New Roman" w:hAnsi="Times New Roman"/>
        </w:rPr>
        <w:t>Distinction :</w:t>
      </w:r>
      <w:proofErr w:type="gramEnd"/>
    </w:p>
    <w:p w14:paraId="009C347C" w14:textId="77777777" w:rsidR="00EC06A7" w:rsidRPr="00126918" w:rsidRDefault="00EC06A7" w:rsidP="00EC06A7">
      <w:pPr>
        <w:rPr>
          <w:rFonts w:ascii="Times New Roman" w:hAnsi="Times New Roman"/>
        </w:rPr>
      </w:pPr>
      <w:r w:rsidRPr="00126918">
        <w:rPr>
          <w:rFonts w:ascii="Times New Roman" w:hAnsi="Times New Roman"/>
        </w:rPr>
        <w:t>Les conditions de formation des contrats à titre gratuit sont plus sévères que dans le cas des contrats à titre onéreux sous peine de nullité (pour y avoir murement réfléchi)</w:t>
      </w:r>
    </w:p>
    <w:p w14:paraId="03962209" w14:textId="77777777" w:rsidR="00EC06A7" w:rsidRPr="00126918" w:rsidRDefault="00EC06A7" w:rsidP="00EC06A7">
      <w:pPr>
        <w:rPr>
          <w:rFonts w:ascii="Times New Roman" w:hAnsi="Times New Roman"/>
        </w:rPr>
      </w:pPr>
    </w:p>
    <w:p w14:paraId="31A47476" w14:textId="77777777" w:rsidR="00EC06A7" w:rsidRPr="00126918" w:rsidRDefault="00EC06A7" w:rsidP="00EC06A7">
      <w:pPr>
        <w:rPr>
          <w:rFonts w:ascii="Times New Roman" w:hAnsi="Times New Roman"/>
        </w:rPr>
      </w:pPr>
      <w:r w:rsidRPr="00126918">
        <w:rPr>
          <w:rFonts w:ascii="Times New Roman" w:hAnsi="Times New Roman"/>
        </w:rPr>
        <w:t>Le contrat à titre gratuit est vu avec une certaine suspicion</w:t>
      </w:r>
    </w:p>
    <w:p w14:paraId="0D1492E4" w14:textId="77777777" w:rsidR="00EC06A7" w:rsidRPr="00126918" w:rsidRDefault="00EC06A7" w:rsidP="00EC06A7">
      <w:pPr>
        <w:rPr>
          <w:rFonts w:ascii="Times New Roman" w:hAnsi="Times New Roman"/>
        </w:rPr>
      </w:pPr>
    </w:p>
    <w:p w14:paraId="6953FBF8" w14:textId="770AC614" w:rsidR="00EC06A7" w:rsidRPr="00126918" w:rsidRDefault="00EC06A7" w:rsidP="00EC06A7">
      <w:pPr>
        <w:rPr>
          <w:rFonts w:ascii="Times New Roman" w:hAnsi="Times New Roman"/>
        </w:rPr>
      </w:pPr>
    </w:p>
    <w:p w14:paraId="55F6580F" w14:textId="77777777" w:rsidR="00EC06A7" w:rsidRPr="00B54BFD" w:rsidRDefault="00EC06A7" w:rsidP="00EC06A7">
      <w:pPr>
        <w:rPr>
          <w:rFonts w:ascii="Times New Roman" w:hAnsi="Times New Roman"/>
          <w:b/>
        </w:rPr>
      </w:pPr>
    </w:p>
    <w:p w14:paraId="669D1C73" w14:textId="77777777" w:rsidR="00EC06A7" w:rsidRPr="00B54BFD" w:rsidRDefault="00EC06A7" w:rsidP="00B54BFD">
      <w:pPr>
        <w:jc w:val="center"/>
        <w:rPr>
          <w:rFonts w:ascii="Times New Roman" w:hAnsi="Times New Roman"/>
          <w:b/>
          <w:u w:val="single"/>
        </w:rPr>
      </w:pPr>
      <w:r w:rsidRPr="00B54BFD">
        <w:rPr>
          <w:rFonts w:ascii="Times New Roman" w:hAnsi="Times New Roman"/>
          <w:b/>
          <w:u w:val="single"/>
        </w:rPr>
        <w:t>Contrats commutatifs et contrats aléatoires</w:t>
      </w:r>
    </w:p>
    <w:p w14:paraId="34596249" w14:textId="77777777" w:rsidR="00EC06A7" w:rsidRPr="00126918" w:rsidRDefault="00EC06A7" w:rsidP="00EC06A7">
      <w:pPr>
        <w:rPr>
          <w:rFonts w:ascii="Times New Roman" w:hAnsi="Times New Roman"/>
        </w:rPr>
      </w:pPr>
      <w:r w:rsidRPr="00126918">
        <w:rPr>
          <w:rFonts w:ascii="Times New Roman" w:hAnsi="Times New Roman"/>
        </w:rPr>
        <w:t>(Une distinction à l’intérieur de la distinction des contrats conclu à titre onéreux)</w:t>
      </w:r>
    </w:p>
    <w:p w14:paraId="641C63AF" w14:textId="77777777" w:rsidR="00EC06A7" w:rsidRPr="00126918" w:rsidRDefault="00EC06A7" w:rsidP="00EC06A7">
      <w:pPr>
        <w:rPr>
          <w:rFonts w:ascii="Times New Roman" w:hAnsi="Times New Roman"/>
        </w:rPr>
      </w:pPr>
    </w:p>
    <w:p w14:paraId="30291042" w14:textId="77777777" w:rsidR="00EC06A7" w:rsidRPr="00126918" w:rsidRDefault="00EC06A7" w:rsidP="00EC06A7">
      <w:pPr>
        <w:rPr>
          <w:rFonts w:ascii="Times New Roman" w:hAnsi="Times New Roman"/>
        </w:rPr>
      </w:pPr>
    </w:p>
    <w:p w14:paraId="32618C18" w14:textId="1FEE6A23" w:rsidR="00EC06A7" w:rsidRPr="00126918" w:rsidRDefault="00EC06A7" w:rsidP="00EC06A7">
      <w:pPr>
        <w:rPr>
          <w:rFonts w:ascii="Times New Roman" w:eastAsia="Times New Roman" w:hAnsi="Times New Roman" w:cs="Times New Roman"/>
          <w:szCs w:val="20"/>
        </w:rPr>
      </w:pPr>
      <w:r w:rsidRPr="00126918">
        <w:rPr>
          <w:rFonts w:ascii="Times New Roman" w:eastAsia="Times New Roman" w:hAnsi="Times New Roman" w:cs="Times New Roman"/>
          <w:szCs w:val="20"/>
        </w:rPr>
        <w:t>1382</w:t>
      </w:r>
      <w:r w:rsidR="005C740F">
        <w:rPr>
          <w:rFonts w:ascii="Times New Roman" w:eastAsia="Times New Roman" w:hAnsi="Times New Roman" w:cs="Times New Roman"/>
          <w:szCs w:val="20"/>
        </w:rPr>
        <w:t xml:space="preserve"> al</w:t>
      </w:r>
      <w:r w:rsidRPr="00126918">
        <w:rPr>
          <w:rFonts w:ascii="Times New Roman" w:eastAsia="Times New Roman" w:hAnsi="Times New Roman" w:cs="Times New Roman"/>
          <w:szCs w:val="20"/>
        </w:rPr>
        <w:t>.</w:t>
      </w:r>
      <w:r w:rsidR="005C740F">
        <w:rPr>
          <w:rFonts w:ascii="Times New Roman" w:eastAsia="Times New Roman" w:hAnsi="Times New Roman" w:cs="Times New Roman"/>
          <w:szCs w:val="20"/>
        </w:rPr>
        <w:t>1</w:t>
      </w:r>
      <w:r w:rsidRPr="00126918">
        <w:rPr>
          <w:rFonts w:ascii="Times New Roman" w:eastAsia="Times New Roman" w:hAnsi="Times New Roman" w:cs="Times New Roman"/>
          <w:szCs w:val="20"/>
        </w:rPr>
        <w:t xml:space="preserve">   Le contrat est </w:t>
      </w:r>
      <w:r w:rsidRPr="00126918">
        <w:rPr>
          <w:rFonts w:ascii="Times New Roman" w:eastAsia="Times New Roman" w:hAnsi="Times New Roman" w:cs="Times New Roman"/>
          <w:b/>
          <w:szCs w:val="20"/>
        </w:rPr>
        <w:t>commutatif</w:t>
      </w:r>
      <w:r w:rsidRPr="00126918">
        <w:rPr>
          <w:rFonts w:ascii="Times New Roman" w:eastAsia="Times New Roman" w:hAnsi="Times New Roman" w:cs="Times New Roman"/>
          <w:szCs w:val="20"/>
        </w:rPr>
        <w:t xml:space="preserve"> lorsque, </w:t>
      </w:r>
      <w:r w:rsidRPr="005C740F">
        <w:rPr>
          <w:rFonts w:ascii="Times New Roman" w:eastAsia="Times New Roman" w:hAnsi="Times New Roman" w:cs="Times New Roman"/>
          <w:szCs w:val="20"/>
          <w:highlight w:val="cyan"/>
        </w:rPr>
        <w:t>au moment</w:t>
      </w:r>
      <w:r w:rsidRPr="00126918">
        <w:rPr>
          <w:rFonts w:ascii="Times New Roman" w:eastAsia="Times New Roman" w:hAnsi="Times New Roman" w:cs="Times New Roman"/>
          <w:szCs w:val="20"/>
        </w:rPr>
        <w:t xml:space="preserve"> où il est </w:t>
      </w:r>
      <w:r w:rsidRPr="005C740F">
        <w:rPr>
          <w:rFonts w:ascii="Times New Roman" w:eastAsia="Times New Roman" w:hAnsi="Times New Roman" w:cs="Times New Roman"/>
          <w:szCs w:val="20"/>
          <w:highlight w:val="cyan"/>
        </w:rPr>
        <w:t>conclu,</w:t>
      </w:r>
      <w:r w:rsidRPr="00126918">
        <w:rPr>
          <w:rFonts w:ascii="Times New Roman" w:eastAsia="Times New Roman" w:hAnsi="Times New Roman" w:cs="Times New Roman"/>
          <w:szCs w:val="20"/>
        </w:rPr>
        <w:t xml:space="preserve"> </w:t>
      </w:r>
      <w:r w:rsidRPr="00126918">
        <w:rPr>
          <w:rFonts w:ascii="Times New Roman" w:eastAsia="Times New Roman" w:hAnsi="Times New Roman" w:cs="Times New Roman"/>
          <w:szCs w:val="20"/>
          <w:u w:val="single"/>
        </w:rPr>
        <w:t xml:space="preserve">l'étendue des </w:t>
      </w:r>
      <w:r w:rsidRPr="005C740F">
        <w:rPr>
          <w:rFonts w:ascii="Times New Roman" w:eastAsia="Times New Roman" w:hAnsi="Times New Roman" w:cs="Times New Roman"/>
          <w:szCs w:val="20"/>
          <w:highlight w:val="cyan"/>
          <w:u w:val="single"/>
        </w:rPr>
        <w:t>obligations des parties et des avantages</w:t>
      </w:r>
      <w:r w:rsidRPr="00126918">
        <w:rPr>
          <w:rFonts w:ascii="Times New Roman" w:eastAsia="Times New Roman" w:hAnsi="Times New Roman" w:cs="Times New Roman"/>
          <w:szCs w:val="20"/>
          <w:u w:val="single"/>
        </w:rPr>
        <w:t xml:space="preserve"> qu'elles retirent en échange </w:t>
      </w:r>
      <w:r w:rsidRPr="005C740F">
        <w:rPr>
          <w:rFonts w:ascii="Times New Roman" w:eastAsia="Times New Roman" w:hAnsi="Times New Roman" w:cs="Times New Roman"/>
          <w:szCs w:val="20"/>
          <w:highlight w:val="cyan"/>
          <w:u w:val="single"/>
        </w:rPr>
        <w:t>est certaine et déterminée.</w:t>
      </w:r>
      <w:r w:rsidRPr="00126918">
        <w:rPr>
          <w:rFonts w:ascii="Times New Roman" w:eastAsia="Times New Roman" w:hAnsi="Times New Roman" w:cs="Times New Roman"/>
          <w:szCs w:val="20"/>
        </w:rPr>
        <w:t xml:space="preserve"> </w:t>
      </w:r>
    </w:p>
    <w:p w14:paraId="28E41C44" w14:textId="521D1B6B" w:rsidR="005C740F" w:rsidRDefault="005C740F" w:rsidP="005C740F">
      <w:pPr>
        <w:rPr>
          <w:rFonts w:ascii="Times New Roman" w:hAnsi="Times New Roman"/>
        </w:rPr>
      </w:pPr>
      <w:r>
        <w:rPr>
          <w:rFonts w:ascii="Times New Roman" w:eastAsia="Times New Roman" w:hAnsi="Times New Roman" w:cs="Times New Roman"/>
          <w:szCs w:val="20"/>
        </w:rPr>
        <w:tab/>
        <w:t>-</w:t>
      </w:r>
      <w:r w:rsidRPr="00126918">
        <w:rPr>
          <w:rFonts w:ascii="Times New Roman" w:hAnsi="Times New Roman"/>
        </w:rPr>
        <w:t>connaissent à l’avance l’étendue précise de leurs obligations respectives</w:t>
      </w:r>
    </w:p>
    <w:p w14:paraId="7BDD93E7" w14:textId="7E8005A4" w:rsidR="005C740F" w:rsidRPr="00126918" w:rsidRDefault="005C740F" w:rsidP="005C740F">
      <w:pPr>
        <w:ind w:firstLine="720"/>
        <w:rPr>
          <w:rFonts w:ascii="Times New Roman" w:hAnsi="Times New Roman"/>
        </w:rPr>
      </w:pPr>
      <w:r>
        <w:rPr>
          <w:rFonts w:ascii="Arial" w:hAnsi="Arial" w:cs="Arial"/>
          <w:color w:val="292929"/>
          <w:sz w:val="28"/>
          <w:szCs w:val="28"/>
          <w:lang w:val="en-US"/>
        </w:rPr>
        <w:t>Contrat à titre onéreux dans lequel les parties connaissent, dès sa formation, l'étendue de leurs prestations respectives.</w:t>
      </w:r>
    </w:p>
    <w:p w14:paraId="63483F92" w14:textId="0BB48F24" w:rsidR="00EC06A7" w:rsidRPr="00126918" w:rsidRDefault="00EC06A7" w:rsidP="00EC06A7">
      <w:pPr>
        <w:rPr>
          <w:rFonts w:ascii="Times New Roman" w:eastAsia="Times New Roman" w:hAnsi="Times New Roman" w:cs="Times New Roman"/>
          <w:szCs w:val="20"/>
        </w:rPr>
      </w:pPr>
    </w:p>
    <w:p w14:paraId="65BBAF7C" w14:textId="77777777" w:rsidR="00EC06A7" w:rsidRPr="00126918" w:rsidRDefault="00EC06A7" w:rsidP="00EC06A7">
      <w:pPr>
        <w:rPr>
          <w:rFonts w:ascii="Times New Roman" w:eastAsia="Times New Roman" w:hAnsi="Times New Roman" w:cs="Times New Roman"/>
          <w:szCs w:val="20"/>
        </w:rPr>
      </w:pPr>
      <w:r w:rsidRPr="00126918">
        <w:rPr>
          <w:rFonts w:ascii="Times New Roman" w:eastAsia="Times New Roman" w:hAnsi="Times New Roman" w:cs="Times New Roman"/>
          <w:szCs w:val="20"/>
        </w:rPr>
        <w:t xml:space="preserve">Il est </w:t>
      </w:r>
      <w:r w:rsidRPr="00126918">
        <w:rPr>
          <w:rFonts w:ascii="Times New Roman" w:eastAsia="Times New Roman" w:hAnsi="Times New Roman" w:cs="Times New Roman"/>
          <w:b/>
          <w:szCs w:val="20"/>
        </w:rPr>
        <w:t>aléatoire</w:t>
      </w:r>
      <w:r w:rsidRPr="00126918">
        <w:rPr>
          <w:rFonts w:ascii="Times New Roman" w:eastAsia="Times New Roman" w:hAnsi="Times New Roman" w:cs="Times New Roman"/>
          <w:szCs w:val="20"/>
        </w:rPr>
        <w:t xml:space="preserve"> lorsque </w:t>
      </w:r>
      <w:r w:rsidRPr="00126918">
        <w:rPr>
          <w:rFonts w:ascii="Times New Roman" w:eastAsia="Times New Roman" w:hAnsi="Times New Roman" w:cs="Times New Roman"/>
          <w:szCs w:val="20"/>
          <w:u w:val="single"/>
        </w:rPr>
        <w:t xml:space="preserve">l'étendue de </w:t>
      </w:r>
      <w:r w:rsidRPr="005C740F">
        <w:rPr>
          <w:rFonts w:ascii="Times New Roman" w:eastAsia="Times New Roman" w:hAnsi="Times New Roman" w:cs="Times New Roman"/>
          <w:szCs w:val="20"/>
          <w:highlight w:val="cyan"/>
          <w:u w:val="single"/>
        </w:rPr>
        <w:t>l'obligation ou des avantages est incertaine</w:t>
      </w:r>
      <w:r w:rsidRPr="00126918">
        <w:rPr>
          <w:rFonts w:ascii="Times New Roman" w:eastAsia="Times New Roman" w:hAnsi="Times New Roman" w:cs="Times New Roman"/>
          <w:szCs w:val="20"/>
          <w:u w:val="single"/>
        </w:rPr>
        <w:t>.</w:t>
      </w:r>
      <w:r w:rsidRPr="00126918">
        <w:rPr>
          <w:rFonts w:ascii="Times New Roman" w:eastAsia="Times New Roman" w:hAnsi="Times New Roman" w:cs="Times New Roman"/>
          <w:szCs w:val="20"/>
        </w:rPr>
        <w:t xml:space="preserve"> </w:t>
      </w:r>
    </w:p>
    <w:p w14:paraId="6C481404" w14:textId="0AF0402E" w:rsidR="00EC06A7" w:rsidRPr="005C740F" w:rsidRDefault="005C740F" w:rsidP="005C740F">
      <w:pPr>
        <w:pStyle w:val="ListParagraph"/>
        <w:numPr>
          <w:ilvl w:val="0"/>
          <w:numId w:val="38"/>
        </w:numPr>
        <w:rPr>
          <w:rFonts w:ascii="Times New Roman" w:hAnsi="Times New Roman"/>
        </w:rPr>
      </w:pPr>
      <w:r w:rsidRPr="005C740F">
        <w:rPr>
          <w:rFonts w:ascii="Times New Roman" w:hAnsi="Times New Roman"/>
        </w:rPr>
        <w:t xml:space="preserve">Une incertitude plane sur le sujet. Il y a un élément de </w:t>
      </w:r>
      <w:r>
        <w:rPr>
          <w:rFonts w:ascii="Times New Roman" w:hAnsi="Times New Roman"/>
        </w:rPr>
        <w:t>risqué</w:t>
      </w:r>
    </w:p>
    <w:p w14:paraId="1D341A44" w14:textId="3DDADBEF" w:rsidR="005C740F" w:rsidRPr="005C740F" w:rsidRDefault="005C740F" w:rsidP="005C740F">
      <w:pPr>
        <w:ind w:firstLine="720"/>
        <w:rPr>
          <w:rFonts w:ascii="Times New Roman" w:hAnsi="Times New Roman"/>
        </w:rPr>
      </w:pPr>
      <w:r w:rsidRPr="005C740F">
        <w:rPr>
          <w:rFonts w:ascii="Arial" w:hAnsi="Arial" w:cs="Arial"/>
          <w:color w:val="292929"/>
          <w:sz w:val="28"/>
          <w:szCs w:val="28"/>
          <w:lang w:val="en-US"/>
        </w:rPr>
        <w:t>Contrat à titre onéreux dans lequel l'existence ou l'étendue de la prestation d'une partie dépend d'un événement futur et incertain.</w:t>
      </w:r>
    </w:p>
    <w:p w14:paraId="2434D3D8" w14:textId="77777777" w:rsidR="00EC06A7" w:rsidRPr="00126918" w:rsidRDefault="00EC06A7" w:rsidP="00EC06A7">
      <w:pPr>
        <w:rPr>
          <w:rFonts w:ascii="Times New Roman" w:hAnsi="Times New Roman"/>
        </w:rPr>
      </w:pPr>
    </w:p>
    <w:p w14:paraId="19AFB8A6" w14:textId="77777777" w:rsidR="00EC06A7" w:rsidRPr="00126918" w:rsidRDefault="00EC06A7" w:rsidP="00EC06A7">
      <w:pPr>
        <w:rPr>
          <w:rFonts w:ascii="Times New Roman" w:hAnsi="Times New Roman"/>
        </w:rPr>
      </w:pPr>
      <w:r w:rsidRPr="00126918">
        <w:rPr>
          <w:rFonts w:ascii="Times New Roman" w:hAnsi="Times New Roman"/>
        </w:rPr>
        <w:t>Une distinction à l’intérieur de la distinction des contrats conclu à titre onéreux</w:t>
      </w:r>
    </w:p>
    <w:p w14:paraId="054B6E1B" w14:textId="77777777" w:rsidR="00EC06A7" w:rsidRPr="00126918" w:rsidRDefault="00EC06A7" w:rsidP="00EC06A7">
      <w:pPr>
        <w:rPr>
          <w:rFonts w:ascii="Times New Roman" w:hAnsi="Times New Roman"/>
        </w:rPr>
      </w:pPr>
    </w:p>
    <w:p w14:paraId="35BED96B" w14:textId="77777777" w:rsidR="00EC06A7" w:rsidRPr="005C740F" w:rsidRDefault="00EC06A7" w:rsidP="00EC06A7">
      <w:pPr>
        <w:rPr>
          <w:rFonts w:ascii="Times New Roman" w:hAnsi="Times New Roman"/>
          <w:b/>
        </w:rPr>
      </w:pPr>
    </w:p>
    <w:p w14:paraId="75A7B768" w14:textId="77777777" w:rsidR="00EC06A7" w:rsidRPr="005C740F" w:rsidRDefault="00EC06A7" w:rsidP="005C740F">
      <w:pPr>
        <w:jc w:val="center"/>
        <w:rPr>
          <w:rFonts w:ascii="Times New Roman" w:hAnsi="Times New Roman"/>
          <w:b/>
          <w:u w:val="single"/>
        </w:rPr>
      </w:pPr>
      <w:r w:rsidRPr="005C740F">
        <w:rPr>
          <w:rFonts w:ascii="Times New Roman" w:hAnsi="Times New Roman"/>
          <w:b/>
          <w:u w:val="single"/>
        </w:rPr>
        <w:t>Contrats à exécution immédiate et contrat à exécution successive</w:t>
      </w:r>
    </w:p>
    <w:p w14:paraId="3E34134F" w14:textId="77777777" w:rsidR="00EC06A7" w:rsidRPr="00126918" w:rsidRDefault="00EC06A7" w:rsidP="00EC06A7">
      <w:pPr>
        <w:rPr>
          <w:rFonts w:ascii="Times New Roman" w:hAnsi="Times New Roman"/>
          <w:u w:val="single"/>
        </w:rPr>
      </w:pPr>
    </w:p>
    <w:p w14:paraId="6ED5815B" w14:textId="77777777" w:rsidR="00EC06A7" w:rsidRPr="00126918" w:rsidRDefault="00EC06A7" w:rsidP="00EC06A7">
      <w:pPr>
        <w:rPr>
          <w:rFonts w:ascii="Times New Roman" w:hAnsi="Times New Roman"/>
          <w:u w:val="single"/>
        </w:rPr>
      </w:pPr>
    </w:p>
    <w:p w14:paraId="0FD08117" w14:textId="77777777" w:rsidR="00EC06A7" w:rsidRPr="00126918" w:rsidRDefault="00EC06A7" w:rsidP="00EC06A7">
      <w:pPr>
        <w:rPr>
          <w:rFonts w:ascii="Times New Roman" w:eastAsia="Times New Roman" w:hAnsi="Times New Roman" w:cs="Times New Roman"/>
          <w:szCs w:val="20"/>
          <w:u w:val="single"/>
        </w:rPr>
      </w:pPr>
      <w:r w:rsidRPr="00126918">
        <w:rPr>
          <w:rFonts w:ascii="Times New Roman" w:eastAsia="Times New Roman" w:hAnsi="Times New Roman" w:cs="Times New Roman"/>
          <w:szCs w:val="20"/>
        </w:rPr>
        <w:t xml:space="preserve">1383.   Le </w:t>
      </w:r>
      <w:r w:rsidRPr="00126918">
        <w:rPr>
          <w:rFonts w:ascii="Times New Roman" w:eastAsia="Times New Roman" w:hAnsi="Times New Roman" w:cs="Times New Roman"/>
          <w:b/>
          <w:szCs w:val="20"/>
        </w:rPr>
        <w:t>contrat à exécution instantanée</w:t>
      </w:r>
      <w:r w:rsidRPr="00126918">
        <w:rPr>
          <w:rFonts w:ascii="Times New Roman" w:eastAsia="Times New Roman" w:hAnsi="Times New Roman" w:cs="Times New Roman"/>
          <w:szCs w:val="20"/>
        </w:rPr>
        <w:t xml:space="preserve"> est celui où la nature des choses ne s'oppose pas à ce que les </w:t>
      </w:r>
      <w:r w:rsidRPr="00D666A9">
        <w:rPr>
          <w:rFonts w:ascii="Times New Roman" w:eastAsia="Times New Roman" w:hAnsi="Times New Roman" w:cs="Times New Roman"/>
          <w:szCs w:val="20"/>
          <w:highlight w:val="cyan"/>
          <w:u w:val="single"/>
        </w:rPr>
        <w:t>obligations des parties s'exécutent en une seule et même fois.</w:t>
      </w:r>
      <w:r w:rsidRPr="00126918">
        <w:rPr>
          <w:rFonts w:ascii="Times New Roman" w:eastAsia="Times New Roman" w:hAnsi="Times New Roman" w:cs="Times New Roman"/>
          <w:szCs w:val="20"/>
          <w:u w:val="single"/>
        </w:rPr>
        <w:t xml:space="preserve"> </w:t>
      </w:r>
    </w:p>
    <w:p w14:paraId="4CF4FABD" w14:textId="77777777" w:rsidR="00EC06A7" w:rsidRPr="00126918" w:rsidRDefault="00EC06A7" w:rsidP="00EC06A7">
      <w:pPr>
        <w:rPr>
          <w:rFonts w:ascii="Times New Roman" w:eastAsia="Times New Roman" w:hAnsi="Times New Roman" w:cs="Times New Roman"/>
          <w:szCs w:val="20"/>
        </w:rPr>
      </w:pPr>
    </w:p>
    <w:p w14:paraId="6D440504" w14:textId="77777777" w:rsidR="00EC06A7" w:rsidRPr="00126918" w:rsidRDefault="00EC06A7" w:rsidP="00EC06A7">
      <w:pPr>
        <w:rPr>
          <w:rFonts w:ascii="Times New Roman" w:eastAsia="Times New Roman" w:hAnsi="Times New Roman" w:cs="Times New Roman"/>
          <w:szCs w:val="20"/>
          <w:u w:val="single"/>
        </w:rPr>
      </w:pPr>
      <w:r w:rsidRPr="00126918">
        <w:rPr>
          <w:rFonts w:ascii="Times New Roman" w:eastAsia="Times New Roman" w:hAnsi="Times New Roman" w:cs="Times New Roman"/>
          <w:szCs w:val="20"/>
        </w:rPr>
        <w:t xml:space="preserve">Le </w:t>
      </w:r>
      <w:r w:rsidRPr="00126918">
        <w:rPr>
          <w:rFonts w:ascii="Times New Roman" w:eastAsia="Times New Roman" w:hAnsi="Times New Roman" w:cs="Times New Roman"/>
          <w:b/>
          <w:szCs w:val="20"/>
        </w:rPr>
        <w:t>contrat à exécution successive</w:t>
      </w:r>
      <w:r w:rsidRPr="00126918">
        <w:rPr>
          <w:rFonts w:ascii="Times New Roman" w:eastAsia="Times New Roman" w:hAnsi="Times New Roman" w:cs="Times New Roman"/>
          <w:szCs w:val="20"/>
        </w:rPr>
        <w:t xml:space="preserve"> est celui où la nature des choses exige que </w:t>
      </w:r>
      <w:r w:rsidRPr="00126918">
        <w:rPr>
          <w:rFonts w:ascii="Times New Roman" w:eastAsia="Times New Roman" w:hAnsi="Times New Roman" w:cs="Times New Roman"/>
          <w:szCs w:val="20"/>
          <w:u w:val="single"/>
        </w:rPr>
        <w:t xml:space="preserve">les </w:t>
      </w:r>
      <w:r w:rsidRPr="00D666A9">
        <w:rPr>
          <w:rFonts w:ascii="Times New Roman" w:eastAsia="Times New Roman" w:hAnsi="Times New Roman" w:cs="Times New Roman"/>
          <w:szCs w:val="20"/>
          <w:highlight w:val="cyan"/>
          <w:u w:val="single"/>
        </w:rPr>
        <w:t>obligations s'exécutent en plusieurs fois ou d'une façon continue.</w:t>
      </w:r>
      <w:r w:rsidRPr="00126918">
        <w:rPr>
          <w:rFonts w:ascii="Times New Roman" w:eastAsia="Times New Roman" w:hAnsi="Times New Roman" w:cs="Times New Roman"/>
          <w:szCs w:val="20"/>
          <w:u w:val="single"/>
        </w:rPr>
        <w:t xml:space="preserve"> </w:t>
      </w:r>
    </w:p>
    <w:p w14:paraId="65815AEB" w14:textId="77777777" w:rsidR="00EC06A7" w:rsidRPr="00126918" w:rsidRDefault="00EC06A7" w:rsidP="00EC06A7">
      <w:pPr>
        <w:rPr>
          <w:rFonts w:ascii="Times New Roman" w:hAnsi="Times New Roman"/>
        </w:rPr>
      </w:pPr>
    </w:p>
    <w:p w14:paraId="2E89DBF0" w14:textId="77777777" w:rsidR="00EC06A7" w:rsidRPr="00126918" w:rsidRDefault="00EC06A7" w:rsidP="00EC06A7">
      <w:pPr>
        <w:rPr>
          <w:rFonts w:ascii="Times New Roman" w:hAnsi="Times New Roman"/>
        </w:rPr>
      </w:pPr>
    </w:p>
    <w:p w14:paraId="79C7559C" w14:textId="77777777" w:rsidR="00EC06A7" w:rsidRPr="00126918" w:rsidRDefault="00EC06A7" w:rsidP="00EC06A7">
      <w:pPr>
        <w:rPr>
          <w:rFonts w:ascii="Times New Roman" w:hAnsi="Times New Roman"/>
        </w:rPr>
      </w:pPr>
      <w:r w:rsidRPr="00126918">
        <w:rPr>
          <w:rFonts w:ascii="Times New Roman" w:hAnsi="Times New Roman"/>
        </w:rPr>
        <w:t xml:space="preserve">À exécution </w:t>
      </w:r>
      <w:proofErr w:type="gramStart"/>
      <w:r w:rsidRPr="00126918">
        <w:rPr>
          <w:rFonts w:ascii="Times New Roman" w:hAnsi="Times New Roman"/>
        </w:rPr>
        <w:t>immédiate :</w:t>
      </w:r>
      <w:proofErr w:type="gramEnd"/>
      <w:r w:rsidRPr="00126918">
        <w:rPr>
          <w:rFonts w:ascii="Times New Roman" w:hAnsi="Times New Roman"/>
        </w:rPr>
        <w:t xml:space="preserve"> l’obligation </w:t>
      </w:r>
      <w:r w:rsidRPr="00126918">
        <w:rPr>
          <w:rFonts w:ascii="Times New Roman" w:hAnsi="Times New Roman"/>
          <w:b/>
        </w:rPr>
        <w:t>centrale</w:t>
      </w:r>
      <w:r w:rsidRPr="00126918">
        <w:rPr>
          <w:rFonts w:ascii="Times New Roman" w:hAnsi="Times New Roman"/>
        </w:rPr>
        <w:t xml:space="preserve"> s’exécute en une seule opération mais </w:t>
      </w:r>
      <w:r w:rsidRPr="00126918">
        <w:rPr>
          <w:rFonts w:ascii="Times New Roman" w:hAnsi="Times New Roman"/>
          <w:u w:val="single"/>
        </w:rPr>
        <w:t>pas nécessairement au moment précis de sa formation</w:t>
      </w:r>
      <w:r w:rsidRPr="00126918">
        <w:rPr>
          <w:rFonts w:ascii="Times New Roman" w:hAnsi="Times New Roman"/>
        </w:rPr>
        <w:t xml:space="preserve"> (ex. : vente, art. 1383 C.c.Q, louage ou prêt)</w:t>
      </w:r>
    </w:p>
    <w:p w14:paraId="6F2C3030" w14:textId="77777777" w:rsidR="00EC06A7" w:rsidRPr="00126918" w:rsidRDefault="00EC06A7" w:rsidP="00EC06A7">
      <w:pPr>
        <w:rPr>
          <w:rFonts w:ascii="Times New Roman" w:hAnsi="Times New Roman"/>
        </w:rPr>
      </w:pPr>
    </w:p>
    <w:p w14:paraId="0D419EA5" w14:textId="77777777" w:rsidR="00EC06A7" w:rsidRPr="00126918" w:rsidRDefault="00EC06A7" w:rsidP="00EC06A7">
      <w:pPr>
        <w:rPr>
          <w:rFonts w:ascii="Times New Roman" w:hAnsi="Times New Roman"/>
        </w:rPr>
      </w:pPr>
      <w:proofErr w:type="gramStart"/>
      <w:r w:rsidRPr="00126918">
        <w:rPr>
          <w:rFonts w:ascii="Times New Roman" w:hAnsi="Times New Roman"/>
        </w:rPr>
        <w:t>Distinction :</w:t>
      </w:r>
      <w:proofErr w:type="gramEnd"/>
      <w:r w:rsidRPr="00126918">
        <w:rPr>
          <w:rFonts w:ascii="Times New Roman" w:hAnsi="Times New Roman"/>
        </w:rPr>
        <w:t xml:space="preserve"> si contrat à exécution immédiate – le juge, en cas d’inexécution des obligations, peut faire la </w:t>
      </w:r>
      <w:r w:rsidRPr="00126918">
        <w:rPr>
          <w:rFonts w:ascii="Times New Roman" w:hAnsi="Times New Roman"/>
          <w:i/>
        </w:rPr>
        <w:t xml:space="preserve">résolution </w:t>
      </w:r>
      <w:r w:rsidRPr="00126918">
        <w:rPr>
          <w:rFonts w:ascii="Times New Roman" w:hAnsi="Times New Roman"/>
        </w:rPr>
        <w:t>et cela rétroactivement</w:t>
      </w:r>
    </w:p>
    <w:p w14:paraId="296FE780" w14:textId="77777777" w:rsidR="00EC06A7" w:rsidRPr="00126918" w:rsidRDefault="00EC06A7" w:rsidP="00EC06A7">
      <w:pPr>
        <w:rPr>
          <w:rFonts w:ascii="Times New Roman" w:hAnsi="Times New Roman"/>
        </w:rPr>
      </w:pPr>
    </w:p>
    <w:p w14:paraId="4510DEE2" w14:textId="77777777" w:rsidR="00EC06A7" w:rsidRPr="00126918" w:rsidRDefault="00EC06A7" w:rsidP="00EC06A7">
      <w:pPr>
        <w:rPr>
          <w:rFonts w:ascii="Times New Roman" w:hAnsi="Times New Roman"/>
        </w:rPr>
      </w:pPr>
      <w:r w:rsidRPr="00126918">
        <w:rPr>
          <w:rFonts w:ascii="Times New Roman" w:hAnsi="Times New Roman"/>
        </w:rPr>
        <w:t xml:space="preserve">Si contrat à exécution successive – la destruction ne pourra jouer rétroactivement (le locataire qui doit restituer au bailleur la jouissance des lieux) il peut faire la </w:t>
      </w:r>
      <w:r w:rsidRPr="00126918">
        <w:rPr>
          <w:rFonts w:ascii="Times New Roman" w:hAnsi="Times New Roman"/>
          <w:i/>
        </w:rPr>
        <w:t>résiliation</w:t>
      </w:r>
      <w:r w:rsidRPr="00126918">
        <w:rPr>
          <w:rFonts w:ascii="Times New Roman" w:hAnsi="Times New Roman"/>
        </w:rPr>
        <w:t xml:space="preserve"> (forme de destruction juridique du contrat qui n’agit pas rétroactivement, art. 1604 C.c.Q.)</w:t>
      </w:r>
    </w:p>
    <w:p w14:paraId="33436596" w14:textId="77777777" w:rsidR="00EC06A7" w:rsidRPr="00126918" w:rsidRDefault="00EC06A7" w:rsidP="00EC06A7">
      <w:pPr>
        <w:rPr>
          <w:rFonts w:ascii="Times New Roman" w:hAnsi="Times New Roman"/>
        </w:rPr>
      </w:pPr>
    </w:p>
    <w:p w14:paraId="3B9CEB08" w14:textId="77777777" w:rsidR="00EC06A7" w:rsidRPr="00126918" w:rsidRDefault="00EC06A7" w:rsidP="00EC06A7">
      <w:pPr>
        <w:rPr>
          <w:rFonts w:ascii="Times New Roman" w:eastAsia="Times New Roman" w:hAnsi="Times New Roman" w:cs="Times New Roman"/>
          <w:szCs w:val="20"/>
        </w:rPr>
      </w:pPr>
      <w:r w:rsidRPr="00126918">
        <w:rPr>
          <w:rFonts w:ascii="Times New Roman" w:eastAsia="Times New Roman" w:hAnsi="Times New Roman" w:cs="Times New Roman"/>
          <w:szCs w:val="20"/>
        </w:rPr>
        <w:t xml:space="preserve">1597.   Le débiteur est </w:t>
      </w:r>
      <w:r w:rsidRPr="00126918">
        <w:rPr>
          <w:rFonts w:ascii="Times New Roman" w:eastAsia="Times New Roman" w:hAnsi="Times New Roman" w:cs="Times New Roman"/>
          <w:b/>
          <w:szCs w:val="20"/>
        </w:rPr>
        <w:t>en demeure de plein droit</w:t>
      </w:r>
      <w:r w:rsidRPr="00126918">
        <w:rPr>
          <w:rFonts w:ascii="Times New Roman" w:eastAsia="Times New Roman" w:hAnsi="Times New Roman" w:cs="Times New Roman"/>
          <w:szCs w:val="20"/>
        </w:rPr>
        <w:t xml:space="preserve">, par le seul effet de la loi, lorsque l'obligation ne pouvait être exécutée utilement que dans un certain temps qu'il a laissé s'écouler ou qu'il ne l'a pas exécutée immédiatement alors qu'il y avait urgence. </w:t>
      </w:r>
    </w:p>
    <w:p w14:paraId="0DF16CF3" w14:textId="77777777" w:rsidR="00EC06A7" w:rsidRPr="00126918" w:rsidRDefault="00EC06A7" w:rsidP="00EC06A7">
      <w:pPr>
        <w:rPr>
          <w:rFonts w:ascii="Times New Roman" w:eastAsia="Times New Roman" w:hAnsi="Times New Roman" w:cs="Times New Roman"/>
          <w:szCs w:val="20"/>
        </w:rPr>
      </w:pPr>
    </w:p>
    <w:p w14:paraId="01ED4DFE" w14:textId="77777777" w:rsidR="00EC06A7" w:rsidRPr="00126918" w:rsidRDefault="00EC06A7" w:rsidP="00EC06A7">
      <w:pPr>
        <w:rPr>
          <w:rFonts w:ascii="Times New Roman" w:eastAsia="Times New Roman" w:hAnsi="Times New Roman" w:cs="Times New Roman"/>
          <w:szCs w:val="20"/>
        </w:rPr>
      </w:pPr>
      <w:r w:rsidRPr="00126918">
        <w:rPr>
          <w:rFonts w:ascii="Times New Roman" w:eastAsia="Times New Roman" w:hAnsi="Times New Roman" w:cs="Times New Roman"/>
          <w:szCs w:val="20"/>
        </w:rPr>
        <w:t xml:space="preserve">Il est également </w:t>
      </w:r>
      <w:r w:rsidRPr="00126918">
        <w:rPr>
          <w:rFonts w:ascii="Times New Roman" w:eastAsia="Times New Roman" w:hAnsi="Times New Roman" w:cs="Times New Roman"/>
          <w:b/>
          <w:szCs w:val="20"/>
        </w:rPr>
        <w:t>en demeure de plein droit</w:t>
      </w:r>
      <w:r w:rsidRPr="00126918">
        <w:rPr>
          <w:rFonts w:ascii="Times New Roman" w:eastAsia="Times New Roman" w:hAnsi="Times New Roman" w:cs="Times New Roman"/>
          <w:szCs w:val="20"/>
        </w:rPr>
        <w:t xml:space="preserve"> lorsqu'il a manqué à une obligation de ne pas faire, ou qu'il a, par sa faute, rendu impossible l'exécution en nature de l'obligation; il l'est encore lorsqu'il a clairement manifesté au créancier son intention de ne pas exécuter l'obligation ou, s'il s'agit d'une obligation à exécution successive, qu'il refuse ou néglige de l'exécuter de manière répétée. </w:t>
      </w:r>
    </w:p>
    <w:p w14:paraId="07D5C718" w14:textId="50675BEA" w:rsidR="00EC06A7" w:rsidRDefault="00D666A9" w:rsidP="00D666A9">
      <w:pPr>
        <w:jc w:val="center"/>
        <w:rPr>
          <w:rFonts w:ascii="Times New Roman" w:eastAsia="Times New Roman" w:hAnsi="Times New Roman" w:cs="Times New Roman"/>
          <w:b/>
          <w:szCs w:val="20"/>
          <w:u w:val="single"/>
        </w:rPr>
      </w:pPr>
      <w:r>
        <w:rPr>
          <w:rFonts w:ascii="Times New Roman" w:eastAsia="Times New Roman" w:hAnsi="Times New Roman" w:cs="Times New Roman"/>
          <w:b/>
          <w:szCs w:val="20"/>
          <w:u w:val="single"/>
        </w:rPr>
        <w:t>Contrat individuel c. collectif</w:t>
      </w:r>
    </w:p>
    <w:p w14:paraId="1C898D03" w14:textId="62B7FE93" w:rsidR="00D666A9" w:rsidRDefault="00D666A9" w:rsidP="00D666A9">
      <w:pPr>
        <w:rPr>
          <w:rFonts w:ascii="Arial" w:hAnsi="Arial" w:cs="Arial"/>
          <w:color w:val="292929"/>
          <w:sz w:val="28"/>
          <w:szCs w:val="28"/>
          <w:lang w:val="en-US"/>
        </w:rPr>
      </w:pPr>
      <w:r>
        <w:rPr>
          <w:rFonts w:ascii="Arial" w:hAnsi="Arial" w:cs="Arial"/>
          <w:color w:val="292929"/>
          <w:sz w:val="28"/>
          <w:szCs w:val="28"/>
          <w:lang w:val="en-US"/>
        </w:rPr>
        <w:t>Contrat individual:  contrat qui n'oblige que les personnes qui y ont consenti.</w:t>
      </w:r>
    </w:p>
    <w:p w14:paraId="283E083C" w14:textId="1DABCBD9" w:rsidR="00D666A9" w:rsidRPr="00D666A9" w:rsidRDefault="00D666A9" w:rsidP="00D666A9">
      <w:pPr>
        <w:rPr>
          <w:rFonts w:ascii="Times New Roman" w:eastAsia="Times New Roman" w:hAnsi="Times New Roman" w:cs="Times New Roman"/>
          <w:b/>
          <w:szCs w:val="20"/>
          <w:u w:val="single"/>
        </w:rPr>
      </w:pPr>
      <w:r>
        <w:rPr>
          <w:rFonts w:ascii="Arial" w:hAnsi="Arial" w:cs="Arial"/>
          <w:color w:val="292929"/>
          <w:sz w:val="28"/>
          <w:szCs w:val="28"/>
          <w:lang w:val="en-US"/>
        </w:rPr>
        <w:t>Contrat collectif: contrat qui lie un ensemble de personnes qui n'ont pas toutes participé à sa conclusion.</w:t>
      </w:r>
    </w:p>
    <w:p w14:paraId="2F439194" w14:textId="77777777" w:rsidR="00EC06A7" w:rsidRDefault="00EC06A7" w:rsidP="00EC06A7">
      <w:pPr>
        <w:rPr>
          <w:rFonts w:ascii="Times New Roman" w:eastAsia="Times New Roman" w:hAnsi="Times New Roman" w:cs="Times New Roman"/>
          <w:szCs w:val="20"/>
        </w:rPr>
      </w:pPr>
    </w:p>
    <w:p w14:paraId="47022BD0" w14:textId="6C9EBDCC" w:rsidR="00AD017A" w:rsidRDefault="00AD017A" w:rsidP="00AD017A">
      <w:pPr>
        <w:jc w:val="center"/>
        <w:rPr>
          <w:rFonts w:ascii="Times New Roman" w:eastAsia="Times New Roman" w:hAnsi="Times New Roman" w:cs="Times New Roman"/>
          <w:b/>
          <w:szCs w:val="20"/>
          <w:u w:val="single"/>
        </w:rPr>
      </w:pPr>
      <w:r w:rsidRPr="00AD017A">
        <w:rPr>
          <w:rFonts w:ascii="Times New Roman" w:eastAsia="Times New Roman" w:hAnsi="Times New Roman" w:cs="Times New Roman"/>
          <w:b/>
          <w:szCs w:val="20"/>
          <w:u w:val="single"/>
        </w:rPr>
        <w:t>Contrat intuit personae 1443 c.c.q.</w:t>
      </w:r>
    </w:p>
    <w:p w14:paraId="20E41D6B" w14:textId="758836A6" w:rsidR="00AD017A" w:rsidRPr="00AD017A" w:rsidRDefault="00AD017A" w:rsidP="00AD017A">
      <w:pPr>
        <w:jc w:val="center"/>
        <w:rPr>
          <w:rFonts w:ascii="Times New Roman" w:eastAsia="Times New Roman" w:hAnsi="Times New Roman" w:cs="Times New Roman"/>
          <w:b/>
          <w:szCs w:val="20"/>
          <w:u w:val="single"/>
        </w:rPr>
      </w:pPr>
      <w:r w:rsidRPr="00AD017A">
        <w:rPr>
          <w:rFonts w:ascii="Times New Roman" w:eastAsia="Times New Roman" w:hAnsi="Times New Roman" w:cs="Times New Roman"/>
          <w:sz w:val="32"/>
          <w:szCs w:val="32"/>
        </w:rPr>
        <w:t>intuit personae</w:t>
      </w:r>
      <w:r w:rsidRPr="00AD017A">
        <w:rPr>
          <w:rFonts w:ascii="Times New Roman" w:eastAsia="Times New Roman" w:hAnsi="Times New Roman" w:cs="Times New Roman"/>
          <w:szCs w:val="20"/>
        </w:rPr>
        <w:t xml:space="preserve">: </w:t>
      </w:r>
      <w:r>
        <w:rPr>
          <w:rFonts w:ascii="Arial" w:hAnsi="Arial" w:cs="Arial"/>
          <w:color w:val="292929"/>
          <w:sz w:val="28"/>
          <w:szCs w:val="28"/>
          <w:lang w:val="en-US"/>
        </w:rPr>
        <w:t xml:space="preserve">Locution latine signifiant «en considération de la personne». Elle est généralement employée pour caractériser les conventions dans lesquelles </w:t>
      </w:r>
      <w:r w:rsidRPr="00AD017A">
        <w:rPr>
          <w:rFonts w:ascii="Arial" w:hAnsi="Arial" w:cs="Arial"/>
          <w:color w:val="292929"/>
          <w:sz w:val="28"/>
          <w:szCs w:val="28"/>
          <w:highlight w:val="cyan"/>
          <w:lang w:val="en-US"/>
        </w:rPr>
        <w:t>la personnalité</w:t>
      </w:r>
      <w:r>
        <w:rPr>
          <w:rFonts w:ascii="Arial" w:hAnsi="Arial" w:cs="Arial"/>
          <w:color w:val="292929"/>
          <w:sz w:val="28"/>
          <w:szCs w:val="28"/>
          <w:lang w:val="en-US"/>
        </w:rPr>
        <w:t xml:space="preserve"> ou des </w:t>
      </w:r>
      <w:r w:rsidRPr="00AD017A">
        <w:rPr>
          <w:rFonts w:ascii="Arial" w:hAnsi="Arial" w:cs="Arial"/>
          <w:color w:val="292929"/>
          <w:sz w:val="28"/>
          <w:szCs w:val="28"/>
          <w:highlight w:val="cyan"/>
          <w:lang w:val="en-US"/>
        </w:rPr>
        <w:t>qualités</w:t>
      </w:r>
      <w:r>
        <w:rPr>
          <w:rFonts w:ascii="Arial" w:hAnsi="Arial" w:cs="Arial"/>
          <w:color w:val="292929"/>
          <w:sz w:val="28"/>
          <w:szCs w:val="28"/>
          <w:lang w:val="en-US"/>
        </w:rPr>
        <w:t xml:space="preserve"> </w:t>
      </w:r>
      <w:r w:rsidRPr="00AD017A">
        <w:rPr>
          <w:rFonts w:ascii="Arial" w:hAnsi="Arial" w:cs="Arial"/>
          <w:color w:val="292929"/>
          <w:sz w:val="28"/>
          <w:szCs w:val="28"/>
          <w:highlight w:val="cyan"/>
          <w:lang w:val="en-US"/>
        </w:rPr>
        <w:t>particulières de l'un des contractants ont été prises en considération</w:t>
      </w:r>
      <w:r>
        <w:rPr>
          <w:rFonts w:ascii="Arial" w:hAnsi="Arial" w:cs="Arial"/>
          <w:color w:val="292929"/>
          <w:sz w:val="28"/>
          <w:szCs w:val="28"/>
          <w:lang w:val="en-US"/>
        </w:rPr>
        <w:t xml:space="preserve"> </w:t>
      </w:r>
      <w:r w:rsidRPr="00AD017A">
        <w:rPr>
          <w:rFonts w:ascii="Arial" w:hAnsi="Arial" w:cs="Arial"/>
          <w:color w:val="292929"/>
          <w:sz w:val="28"/>
          <w:szCs w:val="28"/>
          <w:highlight w:val="cyan"/>
          <w:lang w:val="en-US"/>
        </w:rPr>
        <w:t>par les parties.</w:t>
      </w:r>
    </w:p>
    <w:p w14:paraId="4E34AB87" w14:textId="0A3EB92B" w:rsidR="00EC06A7" w:rsidRPr="00126918" w:rsidRDefault="00EC06A7" w:rsidP="00EC06A7">
      <w:pPr>
        <w:rPr>
          <w:rFonts w:ascii="Times New Roman" w:eastAsia="Times New Roman" w:hAnsi="Times New Roman" w:cs="Times New Roman"/>
          <w:szCs w:val="20"/>
        </w:rPr>
      </w:pPr>
      <w:r w:rsidRPr="00126918">
        <w:rPr>
          <w:rFonts w:ascii="Times New Roman" w:eastAsia="Times New Roman" w:hAnsi="Times New Roman" w:cs="Times New Roman"/>
          <w:szCs w:val="20"/>
        </w:rPr>
        <w:t xml:space="preserve">Exécution sucessive </w:t>
      </w:r>
      <w:r w:rsidR="00DB0370">
        <w:rPr>
          <w:rFonts w:ascii="Times New Roman" w:eastAsia="Times New Roman" w:hAnsi="Times New Roman" w:cs="Times New Roman"/>
          <w:szCs w:val="20"/>
        </w:rPr>
        <w:t>c. execution instantanne</w:t>
      </w:r>
    </w:p>
    <w:p w14:paraId="55A543A7" w14:textId="77777777" w:rsidR="00EC06A7" w:rsidRPr="00126918" w:rsidRDefault="00EC06A7" w:rsidP="00EC06A7">
      <w:pPr>
        <w:rPr>
          <w:rFonts w:ascii="Times New Roman" w:eastAsia="Times New Roman" w:hAnsi="Times New Roman" w:cs="Times New Roman"/>
          <w:szCs w:val="20"/>
        </w:rPr>
      </w:pPr>
    </w:p>
    <w:p w14:paraId="40214B83" w14:textId="77777777" w:rsidR="00EC06A7" w:rsidRPr="00126918" w:rsidRDefault="00EC06A7" w:rsidP="00EC06A7">
      <w:pPr>
        <w:rPr>
          <w:rFonts w:ascii="Times New Roman" w:eastAsia="Times New Roman" w:hAnsi="Times New Roman" w:cs="Times New Roman"/>
          <w:szCs w:val="20"/>
        </w:rPr>
      </w:pPr>
      <w:r w:rsidRPr="00126918">
        <w:rPr>
          <w:rFonts w:ascii="Times New Roman" w:eastAsia="Times New Roman" w:hAnsi="Times New Roman" w:cs="Times New Roman"/>
          <w:szCs w:val="20"/>
        </w:rPr>
        <w:t xml:space="preserve">À durée determinée </w:t>
      </w:r>
    </w:p>
    <w:p w14:paraId="585AC55E" w14:textId="77777777" w:rsidR="00EC06A7" w:rsidRPr="00126918" w:rsidRDefault="00EC06A7" w:rsidP="00EC06A7">
      <w:pPr>
        <w:rPr>
          <w:rFonts w:ascii="Times New Roman" w:eastAsia="Times New Roman" w:hAnsi="Times New Roman" w:cs="Times New Roman"/>
          <w:szCs w:val="20"/>
        </w:rPr>
      </w:pPr>
      <w:r w:rsidRPr="00126918">
        <w:rPr>
          <w:rFonts w:ascii="Times New Roman" w:eastAsia="Times New Roman" w:hAnsi="Times New Roman" w:cs="Times New Roman"/>
          <w:szCs w:val="20"/>
        </w:rPr>
        <w:t>OU</w:t>
      </w:r>
    </w:p>
    <w:p w14:paraId="2D528CC1" w14:textId="77777777" w:rsidR="00EC06A7" w:rsidRPr="00126918" w:rsidRDefault="00EC06A7" w:rsidP="00EC06A7">
      <w:pPr>
        <w:rPr>
          <w:rFonts w:ascii="Times New Roman" w:eastAsia="Times New Roman" w:hAnsi="Times New Roman" w:cs="Times New Roman"/>
          <w:szCs w:val="20"/>
        </w:rPr>
      </w:pPr>
      <w:r w:rsidRPr="00126918">
        <w:rPr>
          <w:rFonts w:ascii="Times New Roman" w:eastAsia="Times New Roman" w:hAnsi="Times New Roman" w:cs="Times New Roman"/>
          <w:szCs w:val="20"/>
        </w:rPr>
        <w:t xml:space="preserve">Durée indetermninée </w:t>
      </w:r>
    </w:p>
    <w:p w14:paraId="52EE8747" w14:textId="77777777" w:rsidR="00EC06A7" w:rsidRPr="00126918" w:rsidRDefault="00EC06A7" w:rsidP="00EC06A7">
      <w:pPr>
        <w:rPr>
          <w:rFonts w:ascii="Times New Roman" w:hAnsi="Times New Roman"/>
        </w:rPr>
      </w:pPr>
    </w:p>
    <w:p w14:paraId="23C88D5B" w14:textId="77777777" w:rsidR="00EC06A7" w:rsidRPr="00126918" w:rsidRDefault="00EC06A7" w:rsidP="00EC06A7">
      <w:pPr>
        <w:rPr>
          <w:rFonts w:ascii="Times New Roman" w:hAnsi="Times New Roman"/>
        </w:rPr>
      </w:pPr>
      <w:proofErr w:type="gramStart"/>
      <w:r w:rsidRPr="00126918">
        <w:rPr>
          <w:rFonts w:ascii="Times New Roman" w:hAnsi="Times New Roman"/>
        </w:rPr>
        <w:t>Ex. :</w:t>
      </w:r>
      <w:proofErr w:type="gramEnd"/>
      <w:r w:rsidRPr="00126918">
        <w:rPr>
          <w:rFonts w:ascii="Times New Roman" w:hAnsi="Times New Roman"/>
        </w:rPr>
        <w:t xml:space="preserve"> travail</w:t>
      </w:r>
    </w:p>
    <w:p w14:paraId="5FE39860" w14:textId="77777777" w:rsidR="00EC06A7" w:rsidRPr="00126918" w:rsidRDefault="00EC06A7" w:rsidP="00EC06A7">
      <w:pPr>
        <w:rPr>
          <w:rFonts w:ascii="Times New Roman" w:eastAsia="Times New Roman" w:hAnsi="Times New Roman" w:cs="Times New Roman"/>
        </w:rPr>
      </w:pPr>
      <w:r w:rsidRPr="00126918">
        <w:rPr>
          <w:rStyle w:val="term0"/>
          <w:rFonts w:ascii="Times New Roman" w:eastAsia="Times New Roman" w:hAnsi="Times New Roman" w:cs="Times New Roman"/>
        </w:rPr>
        <w:t>2086</w:t>
      </w:r>
      <w:r w:rsidRPr="00126918">
        <w:rPr>
          <w:rStyle w:val="nobold"/>
          <w:rFonts w:ascii="Times New Roman" w:eastAsia="Times New Roman" w:hAnsi="Times New Roman" w:cs="Times New Roman"/>
        </w:rPr>
        <w:t>.</w:t>
      </w:r>
      <w:r w:rsidRPr="00126918">
        <w:rPr>
          <w:rFonts w:ascii="Times New Roman" w:eastAsia="Times New Roman" w:hAnsi="Times New Roman" w:cs="Times New Roman"/>
        </w:rPr>
        <w:t xml:space="preserve">   Le contrat de travail est à durée déterminée ou indéterminée.</w:t>
      </w:r>
    </w:p>
    <w:p w14:paraId="39597D2F" w14:textId="77777777" w:rsidR="00EC06A7" w:rsidRPr="00126918" w:rsidRDefault="00EC06A7" w:rsidP="00EC06A7">
      <w:pPr>
        <w:rPr>
          <w:rFonts w:ascii="Times New Roman" w:eastAsia="Times New Roman" w:hAnsi="Times New Roman" w:cs="Times New Roman"/>
        </w:rPr>
      </w:pPr>
    </w:p>
    <w:p w14:paraId="3924338A" w14:textId="77777777" w:rsidR="00EC06A7" w:rsidRPr="00126918" w:rsidRDefault="00EC06A7" w:rsidP="00EC06A7">
      <w:pPr>
        <w:rPr>
          <w:rFonts w:ascii="Times New Roman" w:hAnsi="Times New Roman"/>
        </w:rPr>
      </w:pPr>
      <w:r w:rsidRPr="00126918">
        <w:rPr>
          <w:rFonts w:ascii="Times New Roman" w:eastAsia="Times New Roman" w:hAnsi="Times New Roman" w:cs="Times New Roman"/>
        </w:rPr>
        <w:t>If someone has had a contrat de durée determine every year for 20 years, a judge can say it’s actually indéterminée</w:t>
      </w:r>
    </w:p>
    <w:p w14:paraId="3CDA0934" w14:textId="77777777" w:rsidR="00EC06A7" w:rsidRPr="00126918" w:rsidRDefault="00EC06A7" w:rsidP="00EC06A7">
      <w:pPr>
        <w:rPr>
          <w:rFonts w:ascii="Times New Roman" w:hAnsi="Times New Roman"/>
        </w:rPr>
      </w:pPr>
    </w:p>
    <w:p w14:paraId="139FE217" w14:textId="77777777" w:rsidR="00EC06A7" w:rsidRPr="00AD017A" w:rsidRDefault="00EC06A7" w:rsidP="00AD017A">
      <w:pPr>
        <w:jc w:val="center"/>
        <w:rPr>
          <w:rFonts w:ascii="Times New Roman" w:hAnsi="Times New Roman"/>
          <w:b/>
          <w:color w:val="FF0000"/>
        </w:rPr>
      </w:pPr>
      <w:r w:rsidRPr="00AD017A">
        <w:rPr>
          <w:rFonts w:ascii="Times New Roman" w:hAnsi="Times New Roman"/>
          <w:b/>
          <w:color w:val="FF0000"/>
          <w:u w:val="single"/>
        </w:rPr>
        <w:t>Contrats individuels (intuitu personae) et contrats collectifs</w:t>
      </w:r>
    </w:p>
    <w:p w14:paraId="77B149CB" w14:textId="77777777" w:rsidR="00EC06A7" w:rsidRPr="00AD017A" w:rsidRDefault="00EC06A7" w:rsidP="00EC06A7">
      <w:pPr>
        <w:rPr>
          <w:rFonts w:ascii="Times New Roman" w:hAnsi="Times New Roman"/>
          <w:color w:val="FF0000"/>
        </w:rPr>
      </w:pPr>
    </w:p>
    <w:p w14:paraId="6768EED9" w14:textId="77777777" w:rsidR="00EC06A7" w:rsidRPr="00AD017A" w:rsidRDefault="00EC06A7" w:rsidP="00EC06A7">
      <w:pPr>
        <w:rPr>
          <w:rFonts w:ascii="Times New Roman" w:hAnsi="Times New Roman"/>
          <w:color w:val="FF0000"/>
        </w:rPr>
      </w:pPr>
      <w:r w:rsidRPr="00AD017A">
        <w:rPr>
          <w:rFonts w:ascii="Times New Roman" w:hAnsi="Times New Roman"/>
          <w:color w:val="FF0000"/>
        </w:rPr>
        <w:lastRenderedPageBreak/>
        <w:t xml:space="preserve">Intuitu </w:t>
      </w:r>
      <w:proofErr w:type="gramStart"/>
      <w:r w:rsidRPr="00AD017A">
        <w:rPr>
          <w:rFonts w:ascii="Times New Roman" w:hAnsi="Times New Roman"/>
          <w:color w:val="FF0000"/>
        </w:rPr>
        <w:t>personae :</w:t>
      </w:r>
      <w:proofErr w:type="gramEnd"/>
      <w:r w:rsidRPr="00AD017A">
        <w:rPr>
          <w:rFonts w:ascii="Times New Roman" w:hAnsi="Times New Roman"/>
          <w:color w:val="FF0000"/>
        </w:rPr>
        <w:t xml:space="preserve"> on a contracté avec cette personne en raison de ses caractéristiques personnels.</w:t>
      </w:r>
    </w:p>
    <w:p w14:paraId="3F9FEFA5" w14:textId="77777777" w:rsidR="00EC06A7" w:rsidRPr="00AD017A" w:rsidRDefault="00EC06A7" w:rsidP="00EC06A7">
      <w:pPr>
        <w:rPr>
          <w:rFonts w:ascii="Times New Roman" w:hAnsi="Times New Roman"/>
          <w:color w:val="FF0000"/>
        </w:rPr>
      </w:pPr>
    </w:p>
    <w:p w14:paraId="75B96D99" w14:textId="77777777" w:rsidR="00EC06A7" w:rsidRPr="00AD017A" w:rsidRDefault="00EC06A7" w:rsidP="00EC06A7">
      <w:pPr>
        <w:rPr>
          <w:rFonts w:ascii="Times New Roman" w:hAnsi="Times New Roman"/>
          <w:color w:val="FF0000"/>
        </w:rPr>
      </w:pPr>
      <w:proofErr w:type="gramStart"/>
      <w:r w:rsidRPr="00AD017A">
        <w:rPr>
          <w:rFonts w:ascii="Times New Roman" w:hAnsi="Times New Roman"/>
          <w:color w:val="FF0000"/>
        </w:rPr>
        <w:t>Ex. :</w:t>
      </w:r>
      <w:proofErr w:type="gramEnd"/>
      <w:r w:rsidRPr="00AD017A">
        <w:rPr>
          <w:rFonts w:ascii="Times New Roman" w:hAnsi="Times New Roman"/>
          <w:color w:val="FF0000"/>
        </w:rPr>
        <w:t xml:space="preserve"> engager quelqu’un en tant que porte parole d’une organisation</w:t>
      </w:r>
    </w:p>
    <w:p w14:paraId="65AE6C8F" w14:textId="77777777" w:rsidR="00EC06A7" w:rsidRPr="00AD017A" w:rsidRDefault="00EC06A7" w:rsidP="00EC06A7">
      <w:pPr>
        <w:rPr>
          <w:rFonts w:ascii="Times New Roman" w:hAnsi="Times New Roman"/>
          <w:color w:val="FF0000"/>
        </w:rPr>
      </w:pPr>
    </w:p>
    <w:p w14:paraId="6F878C07" w14:textId="77777777" w:rsidR="00EC06A7" w:rsidRPr="00AD017A" w:rsidRDefault="00EC06A7" w:rsidP="00EC06A7">
      <w:pPr>
        <w:rPr>
          <w:rFonts w:ascii="Times New Roman" w:eastAsia="Times New Roman" w:hAnsi="Times New Roman" w:cs="Times New Roman"/>
          <w:b/>
          <w:color w:val="FF0000"/>
          <w:szCs w:val="20"/>
        </w:rPr>
      </w:pPr>
      <w:r w:rsidRPr="00AD017A">
        <w:rPr>
          <w:rFonts w:ascii="Times New Roman" w:eastAsia="Times New Roman" w:hAnsi="Times New Roman" w:cs="Times New Roman"/>
          <w:color w:val="FF0000"/>
          <w:szCs w:val="20"/>
        </w:rPr>
        <w:t>1601.   Le créancier</w:t>
      </w:r>
      <w:r w:rsidRPr="00AD017A">
        <w:rPr>
          <w:rFonts w:ascii="Times New Roman" w:eastAsia="Times New Roman" w:hAnsi="Times New Roman" w:cs="Times New Roman"/>
          <w:color w:val="FF0000"/>
          <w:szCs w:val="20"/>
          <w:u w:val="single"/>
        </w:rPr>
        <w:t>, dans les cas qui le permettent</w:t>
      </w:r>
      <w:r w:rsidRPr="00AD017A">
        <w:rPr>
          <w:rFonts w:ascii="Times New Roman" w:eastAsia="Times New Roman" w:hAnsi="Times New Roman" w:cs="Times New Roman"/>
          <w:color w:val="FF0000"/>
          <w:szCs w:val="20"/>
        </w:rPr>
        <w:t>, peut demander que le débiteur soit f</w:t>
      </w:r>
      <w:r w:rsidRPr="00AD017A">
        <w:rPr>
          <w:rFonts w:ascii="Times New Roman" w:eastAsia="Times New Roman" w:hAnsi="Times New Roman" w:cs="Times New Roman"/>
          <w:b/>
          <w:color w:val="FF0000"/>
          <w:szCs w:val="20"/>
        </w:rPr>
        <w:t xml:space="preserve">orcé d'exécuter en nature l'obligation. </w:t>
      </w:r>
    </w:p>
    <w:p w14:paraId="3E13DFD4" w14:textId="77777777" w:rsidR="00EC06A7" w:rsidRPr="00AD017A" w:rsidRDefault="00EC06A7" w:rsidP="00EC06A7">
      <w:pPr>
        <w:rPr>
          <w:rFonts w:ascii="Times New Roman" w:hAnsi="Times New Roman"/>
          <w:color w:val="FF0000"/>
        </w:rPr>
      </w:pPr>
    </w:p>
    <w:p w14:paraId="1B7EA873" w14:textId="77777777" w:rsidR="00EC06A7" w:rsidRPr="00AD017A" w:rsidRDefault="00EC06A7" w:rsidP="00EC06A7">
      <w:pPr>
        <w:rPr>
          <w:rFonts w:ascii="Times New Roman" w:hAnsi="Times New Roman"/>
          <w:color w:val="FF0000"/>
          <w:u w:val="single"/>
        </w:rPr>
      </w:pPr>
      <w:r w:rsidRPr="00AD017A">
        <w:rPr>
          <w:rStyle w:val="term0"/>
          <w:rFonts w:ascii="Times New Roman" w:eastAsia="Times New Roman" w:hAnsi="Times New Roman" w:cs="Times New Roman"/>
          <w:color w:val="FF0000"/>
        </w:rPr>
        <w:t>1441</w:t>
      </w:r>
      <w:r w:rsidRPr="00AD017A">
        <w:rPr>
          <w:rStyle w:val="nobold"/>
          <w:rFonts w:ascii="Times New Roman" w:eastAsia="Times New Roman" w:hAnsi="Times New Roman" w:cs="Times New Roman"/>
          <w:color w:val="FF0000"/>
        </w:rPr>
        <w:t>.</w:t>
      </w:r>
      <w:r w:rsidRPr="00AD017A">
        <w:rPr>
          <w:rFonts w:ascii="Times New Roman" w:eastAsia="Times New Roman" w:hAnsi="Times New Roman" w:cs="Times New Roman"/>
          <w:color w:val="FF0000"/>
        </w:rPr>
        <w:t xml:space="preserve">   Les droits et obligations résultant du contrat sont, lors du décès de l'une des parties, transmis à ses héritiers </w:t>
      </w:r>
      <w:r w:rsidRPr="00AD017A">
        <w:rPr>
          <w:rFonts w:ascii="Times New Roman" w:eastAsia="Times New Roman" w:hAnsi="Times New Roman" w:cs="Times New Roman"/>
          <w:color w:val="FF0000"/>
          <w:u w:val="single"/>
        </w:rPr>
        <w:t>si la nature du contrat ne s'y oppose pas.</w:t>
      </w:r>
    </w:p>
    <w:p w14:paraId="651114D9" w14:textId="77777777" w:rsidR="00EC06A7" w:rsidRPr="00AD017A" w:rsidRDefault="00EC06A7" w:rsidP="00EC06A7">
      <w:pPr>
        <w:rPr>
          <w:rFonts w:ascii="Times New Roman" w:hAnsi="Times New Roman"/>
          <w:color w:val="FF0000"/>
        </w:rPr>
      </w:pPr>
    </w:p>
    <w:p w14:paraId="5B59B733" w14:textId="77777777" w:rsidR="00EC06A7" w:rsidRPr="00AD017A" w:rsidRDefault="00EC06A7" w:rsidP="00EC06A7">
      <w:pPr>
        <w:rPr>
          <w:rFonts w:ascii="Times New Roman" w:hAnsi="Times New Roman"/>
          <w:color w:val="FF0000"/>
          <w:u w:val="single"/>
        </w:rPr>
      </w:pPr>
      <w:r w:rsidRPr="00AD017A">
        <w:rPr>
          <w:rFonts w:ascii="Times New Roman" w:hAnsi="Times New Roman"/>
          <w:color w:val="FF0000"/>
          <w:u w:val="single"/>
        </w:rPr>
        <w:t xml:space="preserve">Cas qui ne le permet </w:t>
      </w:r>
      <w:proofErr w:type="gramStart"/>
      <w:r w:rsidRPr="00AD017A">
        <w:rPr>
          <w:rFonts w:ascii="Times New Roman" w:hAnsi="Times New Roman"/>
          <w:color w:val="FF0000"/>
          <w:u w:val="single"/>
        </w:rPr>
        <w:t>pas :</w:t>
      </w:r>
      <w:proofErr w:type="gramEnd"/>
      <w:r w:rsidRPr="00AD017A">
        <w:rPr>
          <w:rFonts w:ascii="Times New Roman" w:hAnsi="Times New Roman"/>
          <w:color w:val="FF0000"/>
          <w:u w:val="single"/>
        </w:rPr>
        <w:t xml:space="preserve"> </w:t>
      </w:r>
    </w:p>
    <w:p w14:paraId="1BD60EB9" w14:textId="77777777" w:rsidR="00EC06A7" w:rsidRPr="00AD017A" w:rsidRDefault="00EC06A7" w:rsidP="00EC06A7">
      <w:pPr>
        <w:pStyle w:val="ListParagraph"/>
        <w:numPr>
          <w:ilvl w:val="0"/>
          <w:numId w:val="20"/>
        </w:numPr>
        <w:rPr>
          <w:rFonts w:ascii="Times New Roman" w:hAnsi="Times New Roman"/>
          <w:color w:val="FF0000"/>
        </w:rPr>
      </w:pPr>
      <w:r w:rsidRPr="00AD017A">
        <w:rPr>
          <w:rFonts w:ascii="Times New Roman" w:hAnsi="Times New Roman"/>
          <w:color w:val="FF0000"/>
        </w:rPr>
        <w:t xml:space="preserve">contrat intuitu personae (IE travail) </w:t>
      </w:r>
    </w:p>
    <w:p w14:paraId="7DFF97F5" w14:textId="77777777" w:rsidR="00EC06A7" w:rsidRPr="00AD017A" w:rsidRDefault="00EC06A7" w:rsidP="00EC06A7">
      <w:pPr>
        <w:rPr>
          <w:rFonts w:ascii="Times New Roman" w:hAnsi="Times New Roman"/>
          <w:color w:val="FF0000"/>
        </w:rPr>
      </w:pPr>
    </w:p>
    <w:p w14:paraId="5175A084" w14:textId="77777777" w:rsidR="00EC06A7" w:rsidRPr="00AD017A" w:rsidRDefault="00EC06A7" w:rsidP="00EC06A7">
      <w:pPr>
        <w:rPr>
          <w:rFonts w:ascii="Times New Roman" w:hAnsi="Times New Roman"/>
          <w:color w:val="FF0000"/>
        </w:rPr>
      </w:pPr>
    </w:p>
    <w:p w14:paraId="289BD460" w14:textId="77777777" w:rsidR="00EC06A7" w:rsidRPr="00126918" w:rsidRDefault="00EC06A7" w:rsidP="00EC06A7">
      <w:pPr>
        <w:rPr>
          <w:rFonts w:ascii="Times New Roman" w:hAnsi="Times New Roman"/>
          <w:b/>
        </w:rPr>
      </w:pPr>
      <w:r w:rsidRPr="00126918">
        <w:rPr>
          <w:rFonts w:ascii="Times New Roman" w:hAnsi="Times New Roman"/>
          <w:b/>
        </w:rPr>
        <w:t>Contrat translatif de droit de propriété</w:t>
      </w:r>
    </w:p>
    <w:p w14:paraId="7D2F3A57" w14:textId="4D73D853" w:rsidR="00EC06A7" w:rsidRDefault="00EC06A7" w:rsidP="00EC06A7">
      <w:pPr>
        <w:rPr>
          <w:rFonts w:ascii="Times New Roman" w:hAnsi="Times New Roman"/>
        </w:rPr>
      </w:pPr>
      <w:r w:rsidRPr="00126918">
        <w:rPr>
          <w:rFonts w:ascii="Times New Roman" w:hAnsi="Times New Roman"/>
        </w:rPr>
        <w:t xml:space="preserve">Implique le </w:t>
      </w:r>
      <w:r w:rsidRPr="00AD017A">
        <w:rPr>
          <w:rFonts w:ascii="Times New Roman" w:hAnsi="Times New Roman"/>
          <w:highlight w:val="cyan"/>
        </w:rPr>
        <w:t>transfert d’un droit de propriété</w:t>
      </w:r>
      <w:r w:rsidRPr="00126918">
        <w:rPr>
          <w:rFonts w:ascii="Times New Roman" w:hAnsi="Times New Roman"/>
        </w:rPr>
        <w:t xml:space="preserve"> </w:t>
      </w:r>
      <w:r w:rsidR="00AD017A">
        <w:rPr>
          <w:rFonts w:ascii="Times New Roman" w:hAnsi="Times New Roman"/>
          <w:highlight w:val="cyan"/>
        </w:rPr>
        <w:t>d’un patrimoine à l’</w:t>
      </w:r>
      <w:r w:rsidRPr="00AD017A">
        <w:rPr>
          <w:rFonts w:ascii="Times New Roman" w:hAnsi="Times New Roman"/>
          <w:highlight w:val="cyan"/>
        </w:rPr>
        <w:t>autre</w:t>
      </w:r>
    </w:p>
    <w:p w14:paraId="23525FDE" w14:textId="3ED0B385" w:rsidR="00DB0370" w:rsidRPr="00126918" w:rsidRDefault="00DB0370" w:rsidP="00EC06A7">
      <w:pPr>
        <w:rPr>
          <w:rFonts w:ascii="Times New Roman" w:hAnsi="Times New Roman"/>
        </w:rPr>
      </w:pPr>
      <w:r>
        <w:rPr>
          <w:rFonts w:ascii="Times New Roman" w:hAnsi="Times New Roman"/>
        </w:rPr>
        <w:tab/>
        <w:t>Transfer de droit reel</w:t>
      </w:r>
    </w:p>
    <w:p w14:paraId="17DE2926" w14:textId="77777777" w:rsidR="00EC06A7" w:rsidRPr="00126918" w:rsidRDefault="00EC06A7" w:rsidP="00EC06A7">
      <w:pPr>
        <w:rPr>
          <w:rFonts w:ascii="Times New Roman" w:hAnsi="Times New Roman"/>
        </w:rPr>
      </w:pPr>
      <w:r w:rsidRPr="00126918">
        <w:rPr>
          <w:rFonts w:ascii="Times New Roman" w:hAnsi="Times New Roman"/>
        </w:rPr>
        <w:t>Louage? NON</w:t>
      </w:r>
      <w:r w:rsidRPr="00126918">
        <w:rPr>
          <w:rFonts w:ascii="Times New Roman" w:hAnsi="Times New Roman"/>
        </w:rPr>
        <w:tab/>
      </w:r>
    </w:p>
    <w:p w14:paraId="40DD4EED" w14:textId="77777777" w:rsidR="00EC06A7" w:rsidRPr="00126918" w:rsidRDefault="00EC06A7" w:rsidP="00EC06A7">
      <w:pPr>
        <w:rPr>
          <w:rFonts w:ascii="Times New Roman" w:hAnsi="Times New Roman"/>
        </w:rPr>
      </w:pPr>
      <w:r w:rsidRPr="00126918">
        <w:rPr>
          <w:rFonts w:ascii="Times New Roman" w:hAnsi="Times New Roman"/>
        </w:rPr>
        <w:t>Prêt? NON</w:t>
      </w:r>
    </w:p>
    <w:p w14:paraId="0529B5D0" w14:textId="77777777" w:rsidR="00EC06A7" w:rsidRPr="00126918" w:rsidRDefault="00EC06A7" w:rsidP="00EC06A7">
      <w:pPr>
        <w:rPr>
          <w:rFonts w:ascii="Times New Roman" w:hAnsi="Times New Roman"/>
        </w:rPr>
      </w:pPr>
      <w:r w:rsidRPr="00126918">
        <w:rPr>
          <w:rFonts w:ascii="Times New Roman" w:hAnsi="Times New Roman"/>
        </w:rPr>
        <w:t>Donation? OUI</w:t>
      </w:r>
    </w:p>
    <w:p w14:paraId="2C30ACA1" w14:textId="77777777" w:rsidR="00EC06A7" w:rsidRPr="00126918" w:rsidRDefault="00EC06A7" w:rsidP="00EC06A7">
      <w:pPr>
        <w:rPr>
          <w:rFonts w:ascii="Times New Roman" w:hAnsi="Times New Roman"/>
        </w:rPr>
      </w:pPr>
      <w:r w:rsidRPr="00126918">
        <w:rPr>
          <w:rFonts w:ascii="Times New Roman" w:hAnsi="Times New Roman"/>
        </w:rPr>
        <w:t>Travail? NON</w:t>
      </w:r>
    </w:p>
    <w:p w14:paraId="625B5B93" w14:textId="77777777" w:rsidR="00EC06A7" w:rsidRPr="00126918" w:rsidRDefault="00EC06A7" w:rsidP="00EC06A7">
      <w:pPr>
        <w:rPr>
          <w:rFonts w:ascii="Times New Roman" w:hAnsi="Times New Roman"/>
        </w:rPr>
      </w:pPr>
      <w:r w:rsidRPr="00126918">
        <w:rPr>
          <w:rFonts w:ascii="Times New Roman" w:hAnsi="Times New Roman"/>
        </w:rPr>
        <w:t>Assurance? NON</w:t>
      </w:r>
    </w:p>
    <w:p w14:paraId="65D5145B" w14:textId="77777777" w:rsidR="00EC06A7" w:rsidRPr="00126918" w:rsidRDefault="00EC06A7" w:rsidP="00EC06A7">
      <w:pPr>
        <w:rPr>
          <w:rFonts w:ascii="Times New Roman" w:hAnsi="Times New Roman"/>
        </w:rPr>
      </w:pPr>
      <w:r w:rsidRPr="00126918">
        <w:rPr>
          <w:rFonts w:ascii="Times New Roman" w:hAnsi="Times New Roman"/>
        </w:rPr>
        <w:t xml:space="preserve">Vente? OUI </w:t>
      </w:r>
    </w:p>
    <w:p w14:paraId="3A7ACDDC" w14:textId="77777777" w:rsidR="00EC06A7" w:rsidRPr="00126918" w:rsidRDefault="00EC06A7" w:rsidP="00EC06A7">
      <w:pPr>
        <w:rPr>
          <w:rFonts w:ascii="Times New Roman" w:hAnsi="Times New Roman"/>
        </w:rPr>
      </w:pPr>
    </w:p>
    <w:p w14:paraId="143852DB" w14:textId="77777777" w:rsidR="00EC06A7" w:rsidRPr="00126918" w:rsidRDefault="00EC06A7" w:rsidP="00EC06A7">
      <w:pPr>
        <w:rPr>
          <w:rFonts w:ascii="Times New Roman" w:hAnsi="Times New Roman"/>
          <w:b/>
        </w:rPr>
      </w:pPr>
    </w:p>
    <w:p w14:paraId="4FCF5E8B" w14:textId="2C669574" w:rsidR="00EC06A7" w:rsidRPr="00126918" w:rsidRDefault="00EC06A7" w:rsidP="003D30FE">
      <w:pPr>
        <w:jc w:val="center"/>
        <w:rPr>
          <w:rFonts w:ascii="Times New Roman" w:hAnsi="Times New Roman"/>
          <w:b/>
        </w:rPr>
      </w:pPr>
      <w:r w:rsidRPr="00126918">
        <w:rPr>
          <w:rFonts w:ascii="Times New Roman" w:hAnsi="Times New Roman"/>
          <w:b/>
        </w:rPr>
        <w:t>Contrat relationnel vs. transactionnel</w:t>
      </w:r>
    </w:p>
    <w:p w14:paraId="616AE32B" w14:textId="77777777" w:rsidR="00EC06A7" w:rsidRPr="00126918" w:rsidRDefault="00EC06A7" w:rsidP="00EC06A7">
      <w:pPr>
        <w:rPr>
          <w:rFonts w:ascii="Times New Roman" w:hAnsi="Times New Roman"/>
          <w:b/>
        </w:rPr>
      </w:pPr>
    </w:p>
    <w:p w14:paraId="5C99DF4E" w14:textId="77777777" w:rsidR="00EC06A7" w:rsidRPr="00126918" w:rsidRDefault="00EC06A7" w:rsidP="00EC06A7">
      <w:pPr>
        <w:rPr>
          <w:rFonts w:ascii="Times New Roman" w:hAnsi="Times New Roman"/>
        </w:rPr>
      </w:pPr>
      <w:r w:rsidRPr="00126918">
        <w:rPr>
          <w:rFonts w:ascii="Times New Roman" w:hAnsi="Times New Roman"/>
        </w:rPr>
        <w:t xml:space="preserve">Contrat de relation </w:t>
      </w:r>
      <w:proofErr w:type="gramStart"/>
      <w:r w:rsidRPr="00126918">
        <w:rPr>
          <w:rFonts w:ascii="Times New Roman" w:hAnsi="Times New Roman"/>
        </w:rPr>
        <w:t>ex. :</w:t>
      </w:r>
      <w:proofErr w:type="gramEnd"/>
      <w:r w:rsidRPr="00126918">
        <w:rPr>
          <w:rFonts w:ascii="Times New Roman" w:hAnsi="Times New Roman"/>
        </w:rPr>
        <w:t xml:space="preserve"> de travail, de société, de franchise</w:t>
      </w:r>
    </w:p>
    <w:p w14:paraId="1618A8C0" w14:textId="77777777" w:rsidR="00EC06A7" w:rsidRPr="00126918" w:rsidRDefault="00EC06A7" w:rsidP="00EC06A7">
      <w:pPr>
        <w:rPr>
          <w:rFonts w:ascii="Times New Roman" w:hAnsi="Times New Roman"/>
        </w:rPr>
      </w:pPr>
      <w:r w:rsidRPr="00126918">
        <w:rPr>
          <w:rFonts w:ascii="Times New Roman" w:hAnsi="Times New Roman"/>
        </w:rPr>
        <w:t xml:space="preserve">Les contrats vont s’étendre dans le temps et les parties sont appelées à coopérer pour que le but soit opérationnel </w:t>
      </w:r>
    </w:p>
    <w:p w14:paraId="4B0E996D" w14:textId="77777777" w:rsidR="00EC06A7" w:rsidRPr="00126918" w:rsidRDefault="00EC06A7" w:rsidP="00EC06A7">
      <w:pPr>
        <w:rPr>
          <w:rFonts w:ascii="Times New Roman" w:hAnsi="Times New Roman"/>
        </w:rPr>
      </w:pPr>
    </w:p>
    <w:p w14:paraId="0A20D5F9" w14:textId="77777777" w:rsidR="00EC06A7" w:rsidRPr="00126918" w:rsidRDefault="00EC06A7" w:rsidP="00EC06A7">
      <w:pPr>
        <w:rPr>
          <w:rFonts w:ascii="Times New Roman" w:hAnsi="Times New Roman"/>
        </w:rPr>
      </w:pPr>
      <w:r w:rsidRPr="00126918">
        <w:rPr>
          <w:rFonts w:ascii="Times New Roman" w:hAnsi="Times New Roman"/>
        </w:rPr>
        <w:t xml:space="preserve">Contrat </w:t>
      </w:r>
      <w:proofErr w:type="gramStart"/>
      <w:r w:rsidRPr="00126918">
        <w:rPr>
          <w:rFonts w:ascii="Times New Roman" w:hAnsi="Times New Roman"/>
        </w:rPr>
        <w:t>transactionnel :</w:t>
      </w:r>
      <w:proofErr w:type="gramEnd"/>
      <w:r w:rsidRPr="00126918">
        <w:rPr>
          <w:rFonts w:ascii="Times New Roman" w:hAnsi="Times New Roman"/>
        </w:rPr>
        <w:t xml:space="preserve"> </w:t>
      </w:r>
    </w:p>
    <w:p w14:paraId="28BD7019" w14:textId="77777777" w:rsidR="00EC06A7" w:rsidRPr="00126918" w:rsidRDefault="00EC06A7" w:rsidP="00EC06A7">
      <w:pPr>
        <w:rPr>
          <w:rFonts w:ascii="Times New Roman" w:hAnsi="Times New Roman"/>
        </w:rPr>
      </w:pPr>
      <w:r w:rsidRPr="00126918">
        <w:rPr>
          <w:rFonts w:ascii="Times New Roman" w:hAnsi="Times New Roman"/>
        </w:rPr>
        <w:t>Intérêts opposés (IE I wanna pay the least, you the most)</w:t>
      </w:r>
    </w:p>
    <w:p w14:paraId="0682433B" w14:textId="77777777" w:rsidR="00EC06A7" w:rsidRPr="00126918" w:rsidRDefault="00EC06A7" w:rsidP="00EC06A7">
      <w:pPr>
        <w:rPr>
          <w:rFonts w:ascii="Times New Roman" w:hAnsi="Times New Roman"/>
        </w:rPr>
      </w:pPr>
      <w:proofErr w:type="gramStart"/>
      <w:r w:rsidRPr="00126918">
        <w:rPr>
          <w:rFonts w:ascii="Times New Roman" w:hAnsi="Times New Roman"/>
        </w:rPr>
        <w:t>ex. :</w:t>
      </w:r>
      <w:proofErr w:type="gramEnd"/>
      <w:r w:rsidRPr="00126918">
        <w:rPr>
          <w:rFonts w:ascii="Times New Roman" w:hAnsi="Times New Roman"/>
        </w:rPr>
        <w:t xml:space="preserve"> contrat de vente</w:t>
      </w:r>
    </w:p>
    <w:p w14:paraId="4E59E13C" w14:textId="77777777" w:rsidR="00EC06A7" w:rsidRPr="00126918" w:rsidRDefault="00EC06A7" w:rsidP="00EC06A7">
      <w:pPr>
        <w:tabs>
          <w:tab w:val="left" w:pos="1827"/>
        </w:tabs>
        <w:rPr>
          <w:rFonts w:ascii="Times New Roman" w:hAnsi="Times New Roman"/>
        </w:rPr>
      </w:pPr>
    </w:p>
    <w:p w14:paraId="69229A7A" w14:textId="77777777" w:rsidR="00EC06A7" w:rsidRPr="00126918" w:rsidRDefault="00EC06A7" w:rsidP="00EC06A7">
      <w:pPr>
        <w:tabs>
          <w:tab w:val="left" w:pos="1827"/>
        </w:tabs>
        <w:rPr>
          <w:rFonts w:ascii="Times New Roman" w:hAnsi="Times New Roman"/>
        </w:rPr>
      </w:pPr>
    </w:p>
    <w:p w14:paraId="6F8D38CC" w14:textId="77777777" w:rsidR="00EC06A7" w:rsidRPr="00126918" w:rsidRDefault="00EC06A7" w:rsidP="00EC06A7">
      <w:pPr>
        <w:ind w:left="720"/>
        <w:rPr>
          <w:rFonts w:ascii="Times New Roman" w:hAnsi="Times New Roman"/>
          <w:b/>
        </w:rPr>
      </w:pPr>
      <w:r w:rsidRPr="00DB0370">
        <w:rPr>
          <w:rFonts w:ascii="Times New Roman" w:hAnsi="Times New Roman"/>
          <w:b/>
          <w:highlight w:val="green"/>
        </w:rPr>
        <w:t>Contrat civil, relatif à l’exploitation d’une entreprise</w:t>
      </w:r>
    </w:p>
    <w:p w14:paraId="17C8DB54" w14:textId="77777777" w:rsidR="00EC06A7" w:rsidRPr="00126918" w:rsidRDefault="00EC06A7" w:rsidP="00EC06A7">
      <w:pPr>
        <w:ind w:left="720"/>
        <w:rPr>
          <w:rFonts w:ascii="Times New Roman" w:hAnsi="Times New Roman"/>
          <w:b/>
        </w:rPr>
      </w:pPr>
    </w:p>
    <w:p w14:paraId="0F92EAAD" w14:textId="77777777" w:rsidR="00EC06A7" w:rsidRPr="00126918" w:rsidRDefault="00EC06A7" w:rsidP="00EC06A7">
      <w:pPr>
        <w:ind w:left="720"/>
        <w:rPr>
          <w:rFonts w:ascii="Times New Roman" w:hAnsi="Times New Roman"/>
        </w:rPr>
      </w:pPr>
      <w:r w:rsidRPr="00126918">
        <w:rPr>
          <w:rFonts w:ascii="Times New Roman" w:hAnsi="Times New Roman"/>
        </w:rPr>
        <w:t>Contrat civil n’est pas défini dans le CcQ. Donc, si pas d’entreprise = civil</w:t>
      </w:r>
    </w:p>
    <w:p w14:paraId="1241BB6D" w14:textId="77777777" w:rsidR="00EC06A7" w:rsidRPr="00126918" w:rsidRDefault="00EC06A7" w:rsidP="00EC06A7">
      <w:pPr>
        <w:ind w:left="720"/>
        <w:rPr>
          <w:rFonts w:ascii="Times New Roman" w:hAnsi="Times New Roman"/>
        </w:rPr>
      </w:pPr>
      <w:r w:rsidRPr="00126918">
        <w:rPr>
          <w:rFonts w:ascii="Times New Roman" w:hAnsi="Times New Roman"/>
        </w:rPr>
        <w:t xml:space="preserve">Normalement, une distinction ne devrait pas exister mais pour certaines choses, les solutions apportées sont différentes. </w:t>
      </w:r>
    </w:p>
    <w:p w14:paraId="7EC0107F" w14:textId="77777777" w:rsidR="00EC06A7" w:rsidRPr="00126918" w:rsidRDefault="00EC06A7" w:rsidP="00EC06A7">
      <w:pPr>
        <w:ind w:left="720"/>
        <w:rPr>
          <w:rFonts w:ascii="Times New Roman" w:hAnsi="Times New Roman"/>
        </w:rPr>
      </w:pPr>
    </w:p>
    <w:p w14:paraId="2945D86A" w14:textId="77777777" w:rsidR="00EC06A7" w:rsidRPr="00126918" w:rsidRDefault="00EC06A7" w:rsidP="00EC06A7">
      <w:pPr>
        <w:ind w:left="720"/>
        <w:rPr>
          <w:rFonts w:ascii="Times New Roman" w:hAnsi="Times New Roman"/>
        </w:rPr>
      </w:pPr>
      <w:proofErr w:type="gramStart"/>
      <w:r w:rsidRPr="00126918">
        <w:rPr>
          <w:rFonts w:ascii="Times New Roman" w:hAnsi="Times New Roman"/>
        </w:rPr>
        <w:t>Ex. :</w:t>
      </w:r>
      <w:proofErr w:type="gramEnd"/>
      <w:r w:rsidRPr="00126918">
        <w:rPr>
          <w:rFonts w:ascii="Times New Roman" w:hAnsi="Times New Roman"/>
        </w:rPr>
        <w:t xml:space="preserve"> usually when someone sells something that’s not theirs, nullité du contrat et le véritable propriétaire peut opposer son droit au tiers.</w:t>
      </w:r>
    </w:p>
    <w:p w14:paraId="778C3325" w14:textId="77777777" w:rsidR="00EC06A7" w:rsidRPr="00126918" w:rsidRDefault="00EC06A7" w:rsidP="00EC06A7">
      <w:pPr>
        <w:ind w:left="720"/>
        <w:rPr>
          <w:rFonts w:ascii="Times New Roman" w:hAnsi="Times New Roman"/>
        </w:rPr>
      </w:pPr>
    </w:p>
    <w:p w14:paraId="58930E12" w14:textId="77777777" w:rsidR="00EC06A7" w:rsidRPr="00126918" w:rsidRDefault="00EC06A7" w:rsidP="00EC06A7">
      <w:pPr>
        <w:ind w:left="720"/>
        <w:rPr>
          <w:rFonts w:ascii="Times New Roman" w:hAnsi="Times New Roman"/>
        </w:rPr>
      </w:pPr>
      <w:r w:rsidRPr="00126918">
        <w:rPr>
          <w:rFonts w:ascii="Times New Roman" w:hAnsi="Times New Roman"/>
        </w:rPr>
        <w:lastRenderedPageBreak/>
        <w:t>Si ce même produit est vendu dans le cours des activités d’une entreprise (art 1714 (2) C.c.Q.) ce tiers peut exiger au véritable propriétaire le remboursement du prix d’achat pourvu qu’il était en bonne foi</w:t>
      </w:r>
    </w:p>
    <w:p w14:paraId="1C8FBDA8" w14:textId="77777777" w:rsidR="00EC06A7" w:rsidRPr="00126918" w:rsidRDefault="00EC06A7" w:rsidP="00EC06A7">
      <w:pPr>
        <w:ind w:left="720"/>
        <w:rPr>
          <w:rFonts w:ascii="Times New Roman" w:hAnsi="Times New Roman"/>
        </w:rPr>
      </w:pPr>
    </w:p>
    <w:p w14:paraId="516B85D6" w14:textId="77777777" w:rsidR="00EC06A7" w:rsidRPr="00126918" w:rsidRDefault="00EC06A7" w:rsidP="00EC06A7">
      <w:pPr>
        <w:ind w:left="720"/>
        <w:rPr>
          <w:rFonts w:ascii="Times New Roman" w:hAnsi="Times New Roman"/>
        </w:rPr>
      </w:pPr>
    </w:p>
    <w:p w14:paraId="24FA383D" w14:textId="77777777" w:rsidR="00EC06A7" w:rsidRPr="00126918" w:rsidRDefault="00EC06A7" w:rsidP="00EC06A7">
      <w:pPr>
        <w:ind w:left="720"/>
        <w:rPr>
          <w:rFonts w:ascii="Times New Roman" w:hAnsi="Times New Roman"/>
        </w:rPr>
      </w:pPr>
      <w:proofErr w:type="gramStart"/>
      <w:r w:rsidRPr="00126918">
        <w:rPr>
          <w:rFonts w:ascii="Times New Roman" w:hAnsi="Times New Roman"/>
        </w:rPr>
        <w:t>Ex. :</w:t>
      </w:r>
      <w:proofErr w:type="gramEnd"/>
      <w:r w:rsidRPr="00126918">
        <w:rPr>
          <w:rFonts w:ascii="Times New Roman" w:hAnsi="Times New Roman"/>
        </w:rPr>
        <w:t xml:space="preserve">  En matière civil, un contrat qui dépasse un montant prescrit, doit être rendu par écrit. Dans le cours des activités d’une entreprise, cela n’existe pas pour l’efficacité des opérations économiques.</w:t>
      </w:r>
    </w:p>
    <w:p w14:paraId="2E4C394E" w14:textId="77777777" w:rsidR="00EC06A7" w:rsidRPr="00126918" w:rsidRDefault="00EC06A7" w:rsidP="00EC06A7">
      <w:pPr>
        <w:ind w:left="720"/>
        <w:rPr>
          <w:rFonts w:ascii="Times New Roman" w:hAnsi="Times New Roman"/>
        </w:rPr>
      </w:pPr>
    </w:p>
    <w:p w14:paraId="3D3F2134" w14:textId="77777777" w:rsidR="00EC06A7" w:rsidRPr="00126918" w:rsidRDefault="00EC06A7" w:rsidP="00EC06A7">
      <w:pPr>
        <w:ind w:left="720"/>
        <w:rPr>
          <w:rFonts w:ascii="Times New Roman" w:hAnsi="Times New Roman"/>
        </w:rPr>
      </w:pPr>
      <w:r w:rsidRPr="00126918">
        <w:rPr>
          <w:rFonts w:ascii="Times New Roman" w:hAnsi="Times New Roman"/>
        </w:rPr>
        <w:t xml:space="preserve">Troisième exemple pp. 143 </w:t>
      </w:r>
    </w:p>
    <w:p w14:paraId="39E9A6C0" w14:textId="77777777" w:rsidR="00EC06A7" w:rsidRPr="00126918" w:rsidRDefault="00EC06A7" w:rsidP="00EC06A7">
      <w:pPr>
        <w:ind w:left="720"/>
        <w:rPr>
          <w:rFonts w:ascii="Times New Roman" w:hAnsi="Times New Roman"/>
        </w:rPr>
      </w:pPr>
    </w:p>
    <w:p w14:paraId="53AEEBF1" w14:textId="77777777" w:rsidR="00EC06A7" w:rsidRPr="00126918" w:rsidRDefault="00EC06A7" w:rsidP="00EC06A7">
      <w:pPr>
        <w:ind w:left="720"/>
        <w:rPr>
          <w:rFonts w:ascii="Times New Roman" w:hAnsi="Times New Roman"/>
        </w:rPr>
      </w:pPr>
    </w:p>
    <w:p w14:paraId="789E4E5F" w14:textId="77777777" w:rsidR="00EC06A7" w:rsidRPr="00126918" w:rsidRDefault="00EC06A7" w:rsidP="00EC06A7">
      <w:pPr>
        <w:ind w:left="720"/>
        <w:rPr>
          <w:rFonts w:ascii="Times New Roman" w:hAnsi="Times New Roman"/>
        </w:rPr>
      </w:pPr>
      <w:r w:rsidRPr="00126918">
        <w:rPr>
          <w:rFonts w:ascii="Times New Roman" w:hAnsi="Times New Roman"/>
        </w:rPr>
        <w:t>Exploitation d’une entreprise (</w:t>
      </w:r>
      <w:r w:rsidRPr="00126918">
        <w:rPr>
          <w:rFonts w:ascii="Times New Roman" w:hAnsi="Times New Roman"/>
          <w:u w:val="single"/>
        </w:rPr>
        <w:t>s’applique à tous les contrats</w:t>
      </w:r>
      <w:proofErr w:type="gramStart"/>
      <w:r w:rsidRPr="00126918">
        <w:rPr>
          <w:rFonts w:ascii="Times New Roman" w:hAnsi="Times New Roman"/>
        </w:rPr>
        <w:t>) :</w:t>
      </w:r>
      <w:proofErr w:type="gramEnd"/>
      <w:r w:rsidRPr="00126918">
        <w:rPr>
          <w:rFonts w:ascii="Times New Roman" w:hAnsi="Times New Roman"/>
        </w:rPr>
        <w:t xml:space="preserve"> </w:t>
      </w:r>
    </w:p>
    <w:p w14:paraId="6C3179D6" w14:textId="77777777" w:rsidR="00EC06A7" w:rsidRPr="00126918" w:rsidRDefault="00EC06A7" w:rsidP="00EC06A7">
      <w:pPr>
        <w:ind w:left="720"/>
        <w:rPr>
          <w:rFonts w:ascii="Times New Roman" w:hAnsi="Times New Roman"/>
        </w:rPr>
      </w:pPr>
    </w:p>
    <w:p w14:paraId="411BF32A" w14:textId="77777777" w:rsidR="00EC06A7" w:rsidRPr="00126918" w:rsidRDefault="00EC06A7" w:rsidP="00EC06A7">
      <w:pPr>
        <w:rPr>
          <w:rFonts w:ascii="Times New Roman" w:eastAsia="Times New Roman" w:hAnsi="Times New Roman" w:cs="Times New Roman"/>
          <w:szCs w:val="20"/>
        </w:rPr>
      </w:pPr>
      <w:r w:rsidRPr="00126918">
        <w:rPr>
          <w:rFonts w:ascii="Times New Roman" w:eastAsia="Times New Roman" w:hAnsi="Times New Roman" w:cs="Times New Roman"/>
          <w:szCs w:val="20"/>
        </w:rPr>
        <w:t xml:space="preserve">Art 1525 (3) Constitue </w:t>
      </w:r>
      <w:r w:rsidRPr="00126918">
        <w:rPr>
          <w:rFonts w:ascii="Times New Roman" w:eastAsia="Times New Roman" w:hAnsi="Times New Roman" w:cs="Times New Roman"/>
          <w:b/>
          <w:szCs w:val="20"/>
        </w:rPr>
        <w:t>l'exploitation d'une entreprise</w:t>
      </w:r>
      <w:r w:rsidRPr="00126918">
        <w:rPr>
          <w:rFonts w:ascii="Times New Roman" w:eastAsia="Times New Roman" w:hAnsi="Times New Roman" w:cs="Times New Roman"/>
          <w:szCs w:val="20"/>
        </w:rPr>
        <w:t xml:space="preserve"> l'exercice, par une ou plusieurs personnes, d'une </w:t>
      </w:r>
      <w:r w:rsidRPr="00126918">
        <w:rPr>
          <w:rFonts w:ascii="Times New Roman" w:eastAsia="Times New Roman" w:hAnsi="Times New Roman" w:cs="Times New Roman"/>
          <w:b/>
          <w:szCs w:val="20"/>
        </w:rPr>
        <w:t>activité économique organisée</w:t>
      </w:r>
      <w:r w:rsidRPr="00126918">
        <w:rPr>
          <w:rFonts w:ascii="Times New Roman" w:eastAsia="Times New Roman" w:hAnsi="Times New Roman" w:cs="Times New Roman"/>
          <w:szCs w:val="20"/>
        </w:rPr>
        <w:t xml:space="preserve">, </w:t>
      </w:r>
      <w:r w:rsidRPr="00126918">
        <w:rPr>
          <w:rFonts w:ascii="Times New Roman" w:eastAsia="Times New Roman" w:hAnsi="Times New Roman" w:cs="Times New Roman"/>
          <w:szCs w:val="20"/>
          <w:u w:val="single"/>
        </w:rPr>
        <w:t>qu'elle soit ou non à caractère commercial</w:t>
      </w:r>
      <w:r w:rsidRPr="00126918">
        <w:rPr>
          <w:rFonts w:ascii="Times New Roman" w:eastAsia="Times New Roman" w:hAnsi="Times New Roman" w:cs="Times New Roman"/>
          <w:szCs w:val="20"/>
        </w:rPr>
        <w:t xml:space="preserve">, consistant dans la production ou la réalisation de biens, leur administration ou leur aliénation, ou dans la prestation de services. </w:t>
      </w:r>
    </w:p>
    <w:p w14:paraId="684C65CD" w14:textId="77777777" w:rsidR="00EC06A7" w:rsidRPr="00126918" w:rsidRDefault="00EC06A7" w:rsidP="00EC06A7">
      <w:pPr>
        <w:rPr>
          <w:rFonts w:ascii="Times New Roman" w:eastAsia="Times New Roman" w:hAnsi="Times New Roman" w:cs="Times New Roman"/>
          <w:szCs w:val="20"/>
        </w:rPr>
      </w:pPr>
    </w:p>
    <w:p w14:paraId="55EA579E" w14:textId="77777777" w:rsidR="00EC06A7" w:rsidRPr="00126918" w:rsidRDefault="00EC06A7" w:rsidP="00EC06A7">
      <w:pPr>
        <w:rPr>
          <w:rFonts w:ascii="Times New Roman" w:eastAsia="Times New Roman" w:hAnsi="Times New Roman" w:cs="Times New Roman"/>
          <w:b/>
          <w:szCs w:val="20"/>
        </w:rPr>
      </w:pPr>
      <w:r w:rsidRPr="00126918">
        <w:rPr>
          <w:rFonts w:ascii="Times New Roman" w:eastAsia="Times New Roman" w:hAnsi="Times New Roman" w:cs="Times New Roman"/>
          <w:b/>
          <w:szCs w:val="20"/>
        </w:rPr>
        <w:t>N’implique pas la notion de profit</w:t>
      </w:r>
    </w:p>
    <w:p w14:paraId="1A3022B1" w14:textId="77777777" w:rsidR="00EC06A7" w:rsidRPr="00126918" w:rsidRDefault="00EC06A7" w:rsidP="00EC06A7">
      <w:pPr>
        <w:ind w:left="720"/>
        <w:rPr>
          <w:rFonts w:ascii="Times New Roman" w:hAnsi="Times New Roman"/>
          <w:b/>
        </w:rPr>
      </w:pPr>
    </w:p>
    <w:p w14:paraId="43AF8F0E" w14:textId="77777777" w:rsidR="00EC06A7" w:rsidRPr="00AC1045" w:rsidRDefault="00EC06A7" w:rsidP="00EC06A7">
      <w:pPr>
        <w:ind w:left="720"/>
        <w:rPr>
          <w:rFonts w:ascii="Times New Roman" w:hAnsi="Times New Roman"/>
        </w:rPr>
      </w:pPr>
      <w:r w:rsidRPr="00126918">
        <w:rPr>
          <w:rFonts w:ascii="Times New Roman" w:hAnsi="Times New Roman"/>
        </w:rPr>
        <w:t>PP. 146 for more details on how to interpret art 1525 (3)</w:t>
      </w:r>
      <w:r w:rsidRPr="00AC1045">
        <w:rPr>
          <w:rFonts w:ascii="Times New Roman" w:hAnsi="Times New Roman"/>
        </w:rPr>
        <w:t xml:space="preserve"> </w:t>
      </w:r>
    </w:p>
    <w:p w14:paraId="410FF31D" w14:textId="77777777" w:rsidR="00EC06A7" w:rsidRPr="00AC1045" w:rsidRDefault="00EC06A7" w:rsidP="00EC06A7">
      <w:pPr>
        <w:rPr>
          <w:rFonts w:ascii="Times New Roman" w:hAnsi="Times New Roman"/>
        </w:rPr>
      </w:pPr>
    </w:p>
    <w:p w14:paraId="1BEE7003" w14:textId="77777777" w:rsidR="00EC06A7" w:rsidRPr="00AC1045" w:rsidRDefault="00EC06A7" w:rsidP="00EC06A7">
      <w:pPr>
        <w:rPr>
          <w:rFonts w:ascii="Times New Roman" w:hAnsi="Times New Roman"/>
          <w:i/>
        </w:rPr>
      </w:pPr>
    </w:p>
    <w:p w14:paraId="254BD9B7" w14:textId="77777777" w:rsidR="00EC06A7" w:rsidRPr="00AC1045" w:rsidRDefault="00EC06A7" w:rsidP="00EC06A7">
      <w:pPr>
        <w:tabs>
          <w:tab w:val="left" w:pos="1827"/>
        </w:tabs>
        <w:rPr>
          <w:rFonts w:ascii="Times New Roman" w:hAnsi="Times New Roman"/>
        </w:rPr>
      </w:pPr>
      <w:r w:rsidRPr="00AC1045">
        <w:rPr>
          <w:rFonts w:ascii="Times New Roman" w:hAnsi="Times New Roman"/>
          <w:noProof/>
          <w:lang w:val="en-US" w:eastAsia="en-US"/>
        </w:rPr>
        <w:lastRenderedPageBreak/>
        <w:drawing>
          <wp:inline distT="0" distB="0" distL="0" distR="0" wp14:anchorId="68E1BCE6" wp14:editId="3718BB5E">
            <wp:extent cx="5486400" cy="4509770"/>
            <wp:effectExtent l="0" t="0" r="0" b="11430"/>
            <wp:docPr id="1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86400" cy="4509770"/>
                    </a:xfrm>
                    <a:prstGeom prst="rect">
                      <a:avLst/>
                    </a:prstGeom>
                    <a:noFill/>
                    <a:ln>
                      <a:noFill/>
                    </a:ln>
                  </pic:spPr>
                </pic:pic>
              </a:graphicData>
            </a:graphic>
          </wp:inline>
        </w:drawing>
      </w:r>
    </w:p>
    <w:p w14:paraId="69EC04EA" w14:textId="77777777" w:rsidR="00EC06A7" w:rsidRPr="00AC1045" w:rsidRDefault="00EC06A7" w:rsidP="00EC06A7">
      <w:pPr>
        <w:tabs>
          <w:tab w:val="left" w:pos="1827"/>
        </w:tabs>
        <w:rPr>
          <w:rFonts w:ascii="Times New Roman" w:hAnsi="Times New Roman"/>
        </w:rPr>
      </w:pPr>
      <w:r w:rsidRPr="00AC1045">
        <w:rPr>
          <w:rFonts w:ascii="Times New Roman" w:hAnsi="Times New Roman"/>
        </w:rPr>
        <w:t>Obligation solidaire lorsque contrat d’entreprise</w:t>
      </w:r>
    </w:p>
    <w:p w14:paraId="1E857122" w14:textId="77777777" w:rsidR="00EC06A7" w:rsidRPr="00AC1045" w:rsidRDefault="00EC06A7" w:rsidP="00EC06A7">
      <w:pPr>
        <w:tabs>
          <w:tab w:val="left" w:pos="1827"/>
        </w:tabs>
        <w:rPr>
          <w:rFonts w:ascii="Times New Roman" w:hAnsi="Times New Roman"/>
        </w:rPr>
      </w:pPr>
    </w:p>
    <w:p w14:paraId="0051DCF4" w14:textId="77777777" w:rsidR="00EC06A7" w:rsidRPr="00AC1045" w:rsidRDefault="00EC06A7" w:rsidP="00EC06A7">
      <w:pPr>
        <w:tabs>
          <w:tab w:val="left" w:pos="1827"/>
        </w:tabs>
        <w:rPr>
          <w:rFonts w:ascii="Times New Roman" w:hAnsi="Times New Roman"/>
        </w:rPr>
      </w:pPr>
    </w:p>
    <w:p w14:paraId="5F962793" w14:textId="77777777" w:rsidR="00EC06A7" w:rsidRPr="00AC1045" w:rsidRDefault="00EC06A7" w:rsidP="00EC06A7">
      <w:pPr>
        <w:tabs>
          <w:tab w:val="left" w:pos="1827"/>
        </w:tabs>
        <w:rPr>
          <w:rFonts w:ascii="Times New Roman" w:hAnsi="Times New Roman"/>
        </w:rPr>
      </w:pPr>
    </w:p>
    <w:p w14:paraId="1E790F51" w14:textId="77777777" w:rsidR="00EC06A7" w:rsidRPr="00AC1045" w:rsidRDefault="00EC06A7" w:rsidP="00EC06A7">
      <w:pPr>
        <w:rPr>
          <w:rFonts w:ascii="Times New Roman" w:hAnsi="Times New Roman"/>
        </w:rPr>
      </w:pPr>
      <w:r w:rsidRPr="00AC1045">
        <w:rPr>
          <w:rFonts w:ascii="Times New Roman" w:hAnsi="Times New Roman"/>
          <w:b/>
        </w:rPr>
        <w:t>Contrats de droit commun et contrats de consommation</w:t>
      </w:r>
    </w:p>
    <w:p w14:paraId="254D6148" w14:textId="77777777" w:rsidR="00EC06A7" w:rsidRPr="00AC1045" w:rsidRDefault="00EC06A7" w:rsidP="00EC06A7">
      <w:pPr>
        <w:rPr>
          <w:rFonts w:ascii="Times New Roman" w:hAnsi="Times New Roman"/>
        </w:rPr>
      </w:pPr>
    </w:p>
    <w:p w14:paraId="2499CC3E" w14:textId="77777777" w:rsidR="00EC06A7" w:rsidRPr="00AC1045" w:rsidRDefault="00EC06A7" w:rsidP="00EC06A7">
      <w:pPr>
        <w:rPr>
          <w:rFonts w:ascii="Times New Roman" w:hAnsi="Times New Roman"/>
        </w:rPr>
      </w:pPr>
      <w:r w:rsidRPr="00AC1045">
        <w:rPr>
          <w:rFonts w:ascii="Times New Roman" w:hAnsi="Times New Roman"/>
          <w:b/>
          <w:bCs/>
        </w:rPr>
        <w:t>Contrat de consommation</w:t>
      </w:r>
    </w:p>
    <w:p w14:paraId="3B3D2C22" w14:textId="77777777" w:rsidR="00EC06A7" w:rsidRPr="00AC1045" w:rsidRDefault="00EC06A7" w:rsidP="00EC06A7">
      <w:pPr>
        <w:rPr>
          <w:rFonts w:ascii="Times New Roman" w:hAnsi="Times New Roman"/>
        </w:rPr>
      </w:pPr>
    </w:p>
    <w:p w14:paraId="34D2E460" w14:textId="77777777" w:rsidR="00EC06A7" w:rsidRPr="00AC1045" w:rsidRDefault="00EC06A7" w:rsidP="00EC06A7">
      <w:pPr>
        <w:rPr>
          <w:rFonts w:ascii="Times New Roman" w:hAnsi="Times New Roman"/>
          <w:i/>
        </w:rPr>
      </w:pPr>
      <w:r w:rsidRPr="00AC1045">
        <w:rPr>
          <w:rFonts w:ascii="Times New Roman" w:hAnsi="Times New Roman"/>
          <w:i/>
        </w:rPr>
        <w:t>(Q on this in exam)</w:t>
      </w:r>
    </w:p>
    <w:p w14:paraId="1990106B" w14:textId="77777777" w:rsidR="00EC06A7" w:rsidRPr="00AC1045" w:rsidRDefault="00EC06A7" w:rsidP="00EC06A7">
      <w:pPr>
        <w:rPr>
          <w:rFonts w:ascii="Times New Roman" w:hAnsi="Times New Roman"/>
          <w:i/>
        </w:rPr>
      </w:pPr>
    </w:p>
    <w:p w14:paraId="46D28EAB" w14:textId="77777777" w:rsidR="00EC06A7" w:rsidRPr="00AC1045" w:rsidRDefault="00EC06A7" w:rsidP="00EC06A7">
      <w:pPr>
        <w:ind w:left="720"/>
        <w:rPr>
          <w:rFonts w:ascii="Times New Roman" w:hAnsi="Times New Roman"/>
          <w:highlight w:val="yellow"/>
        </w:rPr>
      </w:pPr>
      <w:r w:rsidRPr="00AC1045">
        <w:rPr>
          <w:rFonts w:ascii="Times New Roman" w:hAnsi="Times New Roman"/>
          <w:highlight w:val="yellow"/>
        </w:rPr>
        <w:t>Contractants «vulnérables », consommateurs</w:t>
      </w:r>
    </w:p>
    <w:p w14:paraId="16B81FFF" w14:textId="77777777" w:rsidR="00EC06A7" w:rsidRPr="00AC1045" w:rsidRDefault="00EC06A7" w:rsidP="00EC06A7">
      <w:pPr>
        <w:ind w:left="720"/>
        <w:rPr>
          <w:rFonts w:ascii="Times New Roman" w:hAnsi="Times New Roman"/>
          <w:highlight w:val="yellow"/>
        </w:rPr>
      </w:pPr>
    </w:p>
    <w:p w14:paraId="30B0465D" w14:textId="77777777" w:rsidR="00EC06A7" w:rsidRPr="00AC1045" w:rsidRDefault="00EC06A7" w:rsidP="00EC06A7">
      <w:pPr>
        <w:ind w:left="720"/>
        <w:rPr>
          <w:rFonts w:ascii="Times New Roman" w:hAnsi="Times New Roman"/>
        </w:rPr>
      </w:pPr>
      <w:r w:rsidRPr="00AC1045">
        <w:rPr>
          <w:rFonts w:ascii="Times New Roman" w:hAnsi="Times New Roman"/>
          <w:highlight w:val="yellow"/>
        </w:rPr>
        <w:t>La liberté contractuelle était réellement celle du plus fort, qui créait des clauses dures</w:t>
      </w:r>
    </w:p>
    <w:p w14:paraId="7588379F" w14:textId="77777777" w:rsidR="00EC06A7" w:rsidRPr="00AC1045" w:rsidRDefault="00EC06A7" w:rsidP="00EC06A7">
      <w:pPr>
        <w:tabs>
          <w:tab w:val="left" w:pos="1827"/>
        </w:tabs>
        <w:rPr>
          <w:rFonts w:ascii="Times New Roman" w:hAnsi="Times New Roman"/>
        </w:rPr>
      </w:pPr>
    </w:p>
    <w:p w14:paraId="05CAC6CD" w14:textId="77777777" w:rsidR="00EC06A7" w:rsidRPr="00AC1045" w:rsidRDefault="00EC06A7" w:rsidP="00EC06A7">
      <w:pPr>
        <w:tabs>
          <w:tab w:val="left" w:pos="1827"/>
        </w:tabs>
        <w:rPr>
          <w:rFonts w:ascii="Times New Roman" w:hAnsi="Times New Roman"/>
        </w:rPr>
      </w:pPr>
      <w:r w:rsidRPr="00AC1045">
        <w:rPr>
          <w:rFonts w:ascii="Times New Roman" w:hAnsi="Times New Roman"/>
          <w:noProof/>
          <w:lang w:val="en-US" w:eastAsia="en-US"/>
        </w:rPr>
        <w:drawing>
          <wp:inline distT="0" distB="0" distL="0" distR="0" wp14:anchorId="4AD8C9A2" wp14:editId="79BC2670">
            <wp:extent cx="5545667" cy="787400"/>
            <wp:effectExtent l="0" t="0" r="0" b="0"/>
            <wp:docPr id="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1">
                      <a:extLst>
                        <a:ext uri="{28A0092B-C50C-407E-A947-70E740481C1C}">
                          <a14:useLocalDpi xmlns:a14="http://schemas.microsoft.com/office/drawing/2010/main" val="0"/>
                        </a:ext>
                      </a:extLst>
                    </a:blip>
                    <a:srcRect r="-1104" b="67195"/>
                    <a:stretch/>
                  </pic:blipFill>
                  <pic:spPr bwMode="auto">
                    <a:xfrm>
                      <a:off x="0" y="0"/>
                      <a:ext cx="5546951" cy="787582"/>
                    </a:xfrm>
                    <a:prstGeom prst="rect">
                      <a:avLst/>
                    </a:prstGeom>
                    <a:noFill/>
                    <a:ln>
                      <a:noFill/>
                    </a:ln>
                    <a:extLst>
                      <a:ext uri="{53640926-AAD7-44d8-BBD7-CCE9431645EC}">
                        <a14:shadowObscured xmlns="" xmlns:o="urn:schemas-microsoft-com:office:office" xmlns:v="urn:schemas-microsoft-com:vml" xmlns:w10="urn:schemas-microsoft-com:office:word" xmlns:w="http://schemas.openxmlformats.org/wordprocessingml/2006/main" xmlns:a14="http://schemas.microsoft.com/office/drawing/2010/main"/>
                      </a:ext>
                    </a:extLst>
                  </pic:spPr>
                </pic:pic>
              </a:graphicData>
            </a:graphic>
          </wp:inline>
        </w:drawing>
      </w:r>
    </w:p>
    <w:p w14:paraId="4F3959A6" w14:textId="77777777" w:rsidR="00EC06A7" w:rsidRPr="00AC1045" w:rsidRDefault="00EC06A7" w:rsidP="00EC06A7">
      <w:pPr>
        <w:tabs>
          <w:tab w:val="left" w:pos="1827"/>
        </w:tabs>
        <w:rPr>
          <w:rFonts w:ascii="Times New Roman" w:hAnsi="Times New Roman"/>
        </w:rPr>
      </w:pPr>
    </w:p>
    <w:p w14:paraId="66311177" w14:textId="77777777" w:rsidR="00EC06A7" w:rsidRPr="00AC1045" w:rsidRDefault="00EC06A7" w:rsidP="00EC06A7">
      <w:pPr>
        <w:tabs>
          <w:tab w:val="left" w:pos="1827"/>
        </w:tabs>
        <w:rPr>
          <w:rFonts w:ascii="Times New Roman" w:hAnsi="Times New Roman"/>
        </w:rPr>
      </w:pPr>
      <w:r w:rsidRPr="00AC1045">
        <w:rPr>
          <w:rFonts w:ascii="Times New Roman" w:hAnsi="Times New Roman"/>
        </w:rPr>
        <w:lastRenderedPageBreak/>
        <w:t>À chaque fois il faut qualifier le contrat pour voir s’il est un contrat de consommation en vertu du CcQ et ou du LPC (2 définitions différentes) 1 POURRAIT S’APPLIQUER SANS L’AUTRE</w:t>
      </w:r>
    </w:p>
    <w:p w14:paraId="0377EC1C" w14:textId="77777777" w:rsidR="00EC06A7" w:rsidRPr="00AC1045" w:rsidRDefault="00EC06A7" w:rsidP="00EC06A7">
      <w:pPr>
        <w:tabs>
          <w:tab w:val="left" w:pos="1827"/>
        </w:tabs>
        <w:rPr>
          <w:rFonts w:ascii="Times New Roman" w:hAnsi="Times New Roman"/>
        </w:rPr>
      </w:pPr>
    </w:p>
    <w:p w14:paraId="2AA99489" w14:textId="77777777" w:rsidR="00EC06A7" w:rsidRPr="00AC1045" w:rsidRDefault="00EC06A7" w:rsidP="00EC06A7">
      <w:pPr>
        <w:tabs>
          <w:tab w:val="left" w:pos="1827"/>
        </w:tabs>
        <w:rPr>
          <w:rFonts w:ascii="Times New Roman" w:hAnsi="Times New Roman"/>
          <w:b/>
          <w:bCs/>
          <w:i/>
          <w:iCs/>
          <w:u w:val="single"/>
        </w:rPr>
      </w:pPr>
      <w:r w:rsidRPr="00AC1045">
        <w:rPr>
          <w:rFonts w:ascii="Times New Roman" w:hAnsi="Times New Roman"/>
        </w:rPr>
        <w:t xml:space="preserve">Contrat de consommation du </w:t>
      </w:r>
      <w:r w:rsidRPr="00AC1045">
        <w:rPr>
          <w:rFonts w:ascii="Times New Roman" w:hAnsi="Times New Roman"/>
          <w:b/>
          <w:bCs/>
          <w:i/>
          <w:iCs/>
          <w:u w:val="single"/>
        </w:rPr>
        <w:t>Code civil</w:t>
      </w:r>
    </w:p>
    <w:p w14:paraId="46B4259C" w14:textId="77777777" w:rsidR="00EC06A7" w:rsidRPr="00AC1045" w:rsidRDefault="00EC06A7" w:rsidP="00EC06A7">
      <w:pPr>
        <w:tabs>
          <w:tab w:val="left" w:pos="1827"/>
        </w:tabs>
        <w:rPr>
          <w:rFonts w:ascii="Times New Roman" w:hAnsi="Times New Roman"/>
        </w:rPr>
      </w:pPr>
    </w:p>
    <w:p w14:paraId="0813A359" w14:textId="77777777" w:rsidR="00EC06A7" w:rsidRPr="00AC1045" w:rsidRDefault="00EC06A7" w:rsidP="00EC06A7">
      <w:pPr>
        <w:tabs>
          <w:tab w:val="left" w:pos="1827"/>
        </w:tabs>
        <w:rPr>
          <w:rFonts w:ascii="Times New Roman" w:hAnsi="Times New Roman"/>
        </w:rPr>
      </w:pPr>
      <w:r w:rsidRPr="00AC1045">
        <w:rPr>
          <w:rFonts w:ascii="Times New Roman" w:hAnsi="Times New Roman"/>
        </w:rPr>
        <w:t xml:space="preserve">1384. Le contrat de consommation est le contrat dont le champ d'application est délimité par les lois relatives à la protection du consommateur, par lequel l'une des parties, étant </w:t>
      </w:r>
      <w:r w:rsidRPr="00AC1045">
        <w:rPr>
          <w:rFonts w:ascii="Times New Roman" w:hAnsi="Times New Roman"/>
          <w:b/>
          <w:bCs/>
        </w:rPr>
        <w:t>une personne physique</w:t>
      </w:r>
      <w:r w:rsidRPr="00AC1045">
        <w:rPr>
          <w:rFonts w:ascii="Times New Roman" w:hAnsi="Times New Roman"/>
        </w:rPr>
        <w:t xml:space="preserve">, le consommateur, acquiert, loue, emprunte ou se procure de toute autre manière, à des fins personnelles, familiales ou domestiques, des biens ou des services auprès de l'autre partie, laquelle offre de tels biens ou services </w:t>
      </w:r>
      <w:r w:rsidRPr="00AC1045">
        <w:rPr>
          <w:rFonts w:ascii="Times New Roman" w:hAnsi="Times New Roman"/>
          <w:b/>
          <w:bCs/>
        </w:rPr>
        <w:t>dans le cadre d'une entreprise qu'elle exploite</w:t>
      </w:r>
      <w:r w:rsidRPr="00AC1045">
        <w:rPr>
          <w:rFonts w:ascii="Times New Roman" w:hAnsi="Times New Roman"/>
        </w:rPr>
        <w:t>.</w:t>
      </w:r>
    </w:p>
    <w:p w14:paraId="746E405B" w14:textId="77777777" w:rsidR="00EC06A7" w:rsidRPr="00AC1045" w:rsidRDefault="00EC06A7" w:rsidP="00EC06A7">
      <w:pPr>
        <w:tabs>
          <w:tab w:val="left" w:pos="1827"/>
        </w:tabs>
        <w:rPr>
          <w:rFonts w:ascii="Times New Roman" w:hAnsi="Times New Roman"/>
        </w:rPr>
      </w:pPr>
    </w:p>
    <w:p w14:paraId="44A7D7A6" w14:textId="77777777" w:rsidR="00EC06A7" w:rsidRPr="00AC1045" w:rsidRDefault="00EC06A7" w:rsidP="00EC06A7">
      <w:pPr>
        <w:tabs>
          <w:tab w:val="left" w:pos="1827"/>
        </w:tabs>
        <w:rPr>
          <w:rFonts w:ascii="Times New Roman" w:hAnsi="Times New Roman"/>
        </w:rPr>
      </w:pPr>
      <w:r w:rsidRPr="00AC1045">
        <w:rPr>
          <w:rFonts w:ascii="Times New Roman" w:hAnsi="Times New Roman"/>
        </w:rPr>
        <w:t>Les lois relatives à la protection du consommateur (IE Loi sur les arrangements funéraires, etc.)</w:t>
      </w:r>
    </w:p>
    <w:p w14:paraId="7608C70E" w14:textId="77777777" w:rsidR="00EC06A7" w:rsidRPr="00AC1045" w:rsidRDefault="00EC06A7" w:rsidP="00EC06A7">
      <w:pPr>
        <w:tabs>
          <w:tab w:val="left" w:pos="1827"/>
        </w:tabs>
        <w:rPr>
          <w:rFonts w:ascii="Times New Roman" w:hAnsi="Times New Roman"/>
        </w:rPr>
      </w:pPr>
    </w:p>
    <w:p w14:paraId="49C9566D" w14:textId="77777777" w:rsidR="00EC06A7" w:rsidRPr="00AC1045" w:rsidRDefault="00EC06A7" w:rsidP="00EC06A7">
      <w:pPr>
        <w:tabs>
          <w:tab w:val="left" w:pos="1827"/>
        </w:tabs>
        <w:rPr>
          <w:rFonts w:ascii="Times New Roman" w:hAnsi="Times New Roman"/>
        </w:rPr>
      </w:pPr>
      <w:r w:rsidRPr="00AC1045">
        <w:rPr>
          <w:rFonts w:ascii="Times New Roman" w:hAnsi="Times New Roman"/>
        </w:rPr>
        <w:t>To know if this applies, must also know art. 1525, al. 3</w:t>
      </w:r>
    </w:p>
    <w:p w14:paraId="4C0574A1" w14:textId="77777777" w:rsidR="00EC06A7" w:rsidRPr="00AC1045" w:rsidRDefault="00EC06A7" w:rsidP="00EC06A7">
      <w:pPr>
        <w:tabs>
          <w:tab w:val="left" w:pos="1827"/>
        </w:tabs>
        <w:rPr>
          <w:rFonts w:ascii="Times New Roman" w:hAnsi="Times New Roman"/>
        </w:rPr>
      </w:pPr>
    </w:p>
    <w:p w14:paraId="085826F3" w14:textId="77777777" w:rsidR="00EC06A7" w:rsidRPr="00AC1045" w:rsidRDefault="00EC06A7" w:rsidP="00EC06A7">
      <w:pPr>
        <w:tabs>
          <w:tab w:val="left" w:pos="1827"/>
        </w:tabs>
        <w:rPr>
          <w:rFonts w:ascii="Times New Roman" w:hAnsi="Times New Roman"/>
        </w:rPr>
      </w:pPr>
      <w:proofErr w:type="gramStart"/>
      <w:r w:rsidRPr="00AC1045">
        <w:rPr>
          <w:rFonts w:ascii="Times New Roman" w:hAnsi="Times New Roman"/>
        </w:rPr>
        <w:t>Avantages :</w:t>
      </w:r>
      <w:proofErr w:type="gramEnd"/>
      <w:r w:rsidRPr="00AC1045">
        <w:rPr>
          <w:rFonts w:ascii="Times New Roman" w:hAnsi="Times New Roman"/>
        </w:rPr>
        <w:t xml:space="preserve"> art. ___, en cas de doute le contrat de consommation s’interprète en faveur de celui qui l’a signé</w:t>
      </w:r>
    </w:p>
    <w:p w14:paraId="38DADF51" w14:textId="77777777" w:rsidR="00EC06A7" w:rsidRPr="00AC1045" w:rsidRDefault="00EC06A7" w:rsidP="00EC06A7">
      <w:pPr>
        <w:tabs>
          <w:tab w:val="left" w:pos="1827"/>
        </w:tabs>
        <w:rPr>
          <w:rFonts w:ascii="Times New Roman" w:hAnsi="Times New Roman"/>
        </w:rPr>
      </w:pPr>
    </w:p>
    <w:p w14:paraId="3FB5F241" w14:textId="77777777" w:rsidR="00EC06A7" w:rsidRPr="00AC1045" w:rsidRDefault="00EC06A7" w:rsidP="00EC06A7">
      <w:pPr>
        <w:tabs>
          <w:tab w:val="left" w:pos="1827"/>
        </w:tabs>
        <w:rPr>
          <w:rFonts w:ascii="Times New Roman" w:hAnsi="Times New Roman"/>
        </w:rPr>
      </w:pPr>
      <w:r w:rsidRPr="00AC1045">
        <w:rPr>
          <w:rFonts w:ascii="Times New Roman" w:hAnsi="Times New Roman"/>
        </w:rPr>
        <w:t>Art. 1435, 1436, 1437</w:t>
      </w:r>
    </w:p>
    <w:p w14:paraId="421B7A8F" w14:textId="77777777" w:rsidR="00EC06A7" w:rsidRPr="00AC1045" w:rsidRDefault="00EC06A7" w:rsidP="00EC06A7">
      <w:pPr>
        <w:tabs>
          <w:tab w:val="left" w:pos="1827"/>
        </w:tabs>
        <w:rPr>
          <w:rFonts w:ascii="Times New Roman" w:hAnsi="Times New Roman"/>
        </w:rPr>
      </w:pPr>
    </w:p>
    <w:p w14:paraId="33399CB6" w14:textId="77777777" w:rsidR="00EC06A7" w:rsidRPr="00AC1045" w:rsidRDefault="00EC06A7" w:rsidP="00EC06A7">
      <w:pPr>
        <w:tabs>
          <w:tab w:val="left" w:pos="1827"/>
        </w:tabs>
        <w:rPr>
          <w:rFonts w:ascii="Times New Roman" w:hAnsi="Times New Roman"/>
        </w:rPr>
      </w:pPr>
    </w:p>
    <w:p w14:paraId="443DC703" w14:textId="77777777" w:rsidR="00EC06A7" w:rsidRPr="00AC1045" w:rsidRDefault="00EC06A7" w:rsidP="00EC06A7">
      <w:pPr>
        <w:rPr>
          <w:rFonts w:ascii="Times New Roman" w:hAnsi="Times New Roman"/>
        </w:rPr>
      </w:pPr>
      <w:r w:rsidRPr="00AC1045">
        <w:rPr>
          <w:rFonts w:ascii="Times New Roman" w:hAnsi="Times New Roman"/>
        </w:rPr>
        <w:t>Même clauses de protection que les clauses en cas de contrat d’adhésion</w:t>
      </w:r>
    </w:p>
    <w:p w14:paraId="11089037" w14:textId="77777777" w:rsidR="00EC06A7" w:rsidRPr="00AC1045" w:rsidRDefault="00EC06A7" w:rsidP="00EC06A7">
      <w:pPr>
        <w:ind w:left="720"/>
        <w:rPr>
          <w:rFonts w:ascii="Times New Roman" w:hAnsi="Times New Roman"/>
        </w:rPr>
      </w:pPr>
    </w:p>
    <w:p w14:paraId="10914475" w14:textId="77777777" w:rsidR="00EC06A7" w:rsidRPr="00AC1045" w:rsidRDefault="00EC06A7" w:rsidP="00EC06A7">
      <w:pPr>
        <w:ind w:left="720"/>
        <w:rPr>
          <w:rFonts w:ascii="Times New Roman" w:hAnsi="Times New Roman"/>
        </w:rPr>
      </w:pPr>
    </w:p>
    <w:p w14:paraId="2FFBF201" w14:textId="77777777" w:rsidR="00EC06A7" w:rsidRPr="00AC1045" w:rsidRDefault="00EC06A7" w:rsidP="00EC06A7">
      <w:pPr>
        <w:ind w:left="720"/>
        <w:rPr>
          <w:rFonts w:ascii="Times New Roman" w:hAnsi="Times New Roman"/>
        </w:rPr>
      </w:pPr>
    </w:p>
    <w:p w14:paraId="6F7FDE5C" w14:textId="77777777" w:rsidR="00EC06A7" w:rsidRPr="00AC1045" w:rsidRDefault="00EC06A7" w:rsidP="00EC06A7">
      <w:pPr>
        <w:ind w:left="720"/>
        <w:rPr>
          <w:rFonts w:ascii="Times New Roman" w:hAnsi="Times New Roman"/>
        </w:rPr>
      </w:pPr>
      <w:r w:rsidRPr="00AC1045">
        <w:rPr>
          <w:rFonts w:ascii="Times New Roman" w:hAnsi="Times New Roman"/>
          <w:i/>
        </w:rPr>
        <w:t xml:space="preserve">Loi sur la protection du consommateur </w:t>
      </w:r>
    </w:p>
    <w:p w14:paraId="17827300" w14:textId="77777777" w:rsidR="00EC06A7" w:rsidRPr="00AC1045" w:rsidRDefault="00EC06A7" w:rsidP="00EC06A7">
      <w:pPr>
        <w:ind w:left="720"/>
        <w:rPr>
          <w:rFonts w:ascii="Times New Roman" w:hAnsi="Times New Roman"/>
        </w:rPr>
      </w:pPr>
    </w:p>
    <w:p w14:paraId="028278FB" w14:textId="77777777" w:rsidR="00EC06A7" w:rsidRPr="00AC1045" w:rsidRDefault="00EC06A7" w:rsidP="00EC06A7">
      <w:pPr>
        <w:ind w:left="720"/>
        <w:rPr>
          <w:rFonts w:ascii="Times New Roman" w:hAnsi="Times New Roman"/>
        </w:rPr>
      </w:pPr>
      <w:r w:rsidRPr="00AC1045">
        <w:rPr>
          <w:rFonts w:ascii="Times New Roman" w:hAnsi="Times New Roman"/>
        </w:rPr>
        <w:t xml:space="preserve">Si le contrat répond à la définition légale de contrat de consommation, des </w:t>
      </w:r>
      <w:r w:rsidRPr="00AC1045">
        <w:rPr>
          <w:rFonts w:ascii="Times New Roman" w:hAnsi="Times New Roman"/>
          <w:highlight w:val="yellow"/>
        </w:rPr>
        <w:t xml:space="preserve">règles spéciales qui dérogent au C.c.Q. </w:t>
      </w:r>
      <w:proofErr w:type="gramStart"/>
      <w:r w:rsidRPr="00AC1045">
        <w:rPr>
          <w:rFonts w:ascii="Times New Roman" w:hAnsi="Times New Roman"/>
          <w:highlight w:val="yellow"/>
        </w:rPr>
        <w:t>s’appliquent  (</w:t>
      </w:r>
      <w:proofErr w:type="gramEnd"/>
      <w:r w:rsidRPr="00AC1045">
        <w:rPr>
          <w:rFonts w:ascii="Times New Roman" w:hAnsi="Times New Roman"/>
          <w:highlight w:val="yellow"/>
        </w:rPr>
        <w:t>pour rééquilibrer les rapports de force)</w:t>
      </w:r>
    </w:p>
    <w:p w14:paraId="6267EE94" w14:textId="77777777" w:rsidR="00EC06A7" w:rsidRPr="00AC1045" w:rsidRDefault="00EC06A7" w:rsidP="00EC06A7">
      <w:pPr>
        <w:ind w:left="720"/>
        <w:rPr>
          <w:rFonts w:ascii="Times New Roman" w:hAnsi="Times New Roman"/>
        </w:rPr>
      </w:pPr>
    </w:p>
    <w:p w14:paraId="483882DA" w14:textId="77777777" w:rsidR="00EC06A7" w:rsidRPr="00AC1045" w:rsidRDefault="00EC06A7" w:rsidP="00EC06A7">
      <w:pPr>
        <w:ind w:left="720"/>
        <w:rPr>
          <w:rFonts w:ascii="Times New Roman" w:hAnsi="Times New Roman"/>
        </w:rPr>
      </w:pPr>
      <w:proofErr w:type="gramStart"/>
      <w:r w:rsidRPr="00AC1045">
        <w:rPr>
          <w:rFonts w:ascii="Times New Roman" w:hAnsi="Times New Roman"/>
        </w:rPr>
        <w:t>EX. :</w:t>
      </w:r>
      <w:proofErr w:type="gramEnd"/>
      <w:r w:rsidRPr="00AC1045">
        <w:rPr>
          <w:rFonts w:ascii="Times New Roman" w:hAnsi="Times New Roman"/>
        </w:rPr>
        <w:t xml:space="preserve"> Résoudre certains contrats à certaines conditions simplement en envoyant un avis</w:t>
      </w:r>
    </w:p>
    <w:p w14:paraId="3B00C2EE" w14:textId="77777777" w:rsidR="00EC06A7" w:rsidRPr="00AC1045" w:rsidRDefault="00EC06A7" w:rsidP="00EC06A7">
      <w:pPr>
        <w:ind w:left="720"/>
        <w:rPr>
          <w:rFonts w:ascii="Times New Roman" w:hAnsi="Times New Roman"/>
        </w:rPr>
      </w:pPr>
    </w:p>
    <w:p w14:paraId="27430738" w14:textId="77777777" w:rsidR="00EC06A7" w:rsidRPr="00AC1045" w:rsidRDefault="00EC06A7" w:rsidP="00EC06A7">
      <w:pPr>
        <w:ind w:left="720"/>
        <w:rPr>
          <w:rFonts w:ascii="Times New Roman" w:hAnsi="Times New Roman"/>
        </w:rPr>
      </w:pPr>
      <w:proofErr w:type="gramStart"/>
      <w:r w:rsidRPr="00AC1045">
        <w:rPr>
          <w:rFonts w:ascii="Times New Roman" w:hAnsi="Times New Roman"/>
        </w:rPr>
        <w:t>Ex. :</w:t>
      </w:r>
      <w:proofErr w:type="gramEnd"/>
      <w:r w:rsidRPr="00AC1045">
        <w:rPr>
          <w:rFonts w:ascii="Times New Roman" w:hAnsi="Times New Roman"/>
        </w:rPr>
        <w:t xml:space="preserve"> Il peut plaider la lésion (banni au C.c.Q. sauf à l’art. 1405) art. 8 </w:t>
      </w:r>
    </w:p>
    <w:p w14:paraId="5178B241" w14:textId="77777777" w:rsidR="00EC06A7" w:rsidRPr="00AC1045" w:rsidRDefault="00EC06A7" w:rsidP="00EC06A7">
      <w:pPr>
        <w:ind w:left="720"/>
        <w:rPr>
          <w:rFonts w:ascii="Times New Roman" w:hAnsi="Times New Roman"/>
        </w:rPr>
      </w:pPr>
    </w:p>
    <w:p w14:paraId="1E5B4952" w14:textId="77777777" w:rsidR="00EC06A7" w:rsidRPr="00AC1045" w:rsidRDefault="00EC06A7" w:rsidP="00EC06A7">
      <w:pPr>
        <w:ind w:left="720"/>
        <w:rPr>
          <w:rFonts w:ascii="Times New Roman" w:hAnsi="Times New Roman"/>
        </w:rPr>
      </w:pPr>
      <w:proofErr w:type="gramStart"/>
      <w:r w:rsidRPr="00AC1045">
        <w:rPr>
          <w:rFonts w:ascii="Times New Roman" w:hAnsi="Times New Roman"/>
        </w:rPr>
        <w:t>Ex. :</w:t>
      </w:r>
      <w:proofErr w:type="gramEnd"/>
      <w:r w:rsidRPr="00AC1045">
        <w:rPr>
          <w:rFonts w:ascii="Times New Roman" w:hAnsi="Times New Roman"/>
        </w:rPr>
        <w:t xml:space="preserve"> consommateur est à l’abri des clauses qui lui imposeraient le recours à l’arbitrage </w:t>
      </w:r>
    </w:p>
    <w:p w14:paraId="2F18A33C" w14:textId="77777777" w:rsidR="00EC06A7" w:rsidRPr="00AC1045" w:rsidRDefault="00EC06A7" w:rsidP="00EC06A7">
      <w:pPr>
        <w:ind w:left="720"/>
        <w:rPr>
          <w:rFonts w:ascii="Times New Roman" w:hAnsi="Times New Roman"/>
        </w:rPr>
      </w:pPr>
    </w:p>
    <w:p w14:paraId="5F3B0378" w14:textId="77777777" w:rsidR="00EC06A7" w:rsidRPr="00AC1045" w:rsidRDefault="00EC06A7" w:rsidP="00EC06A7">
      <w:pPr>
        <w:ind w:left="720"/>
        <w:rPr>
          <w:rFonts w:ascii="Times New Roman" w:hAnsi="Times New Roman"/>
        </w:rPr>
      </w:pPr>
      <w:proofErr w:type="gramStart"/>
      <w:r w:rsidRPr="00AC1045">
        <w:rPr>
          <w:rFonts w:ascii="Times New Roman" w:hAnsi="Times New Roman"/>
        </w:rPr>
        <w:t>Ex. :</w:t>
      </w:r>
      <w:proofErr w:type="gramEnd"/>
      <w:r w:rsidRPr="00AC1045">
        <w:rPr>
          <w:rFonts w:ascii="Times New Roman" w:hAnsi="Times New Roman"/>
        </w:rPr>
        <w:t xml:space="preserve"> protection contre des modifications unilatérales du contrat même si clause à cet effet</w:t>
      </w:r>
    </w:p>
    <w:p w14:paraId="76010827" w14:textId="77777777" w:rsidR="00EC06A7" w:rsidRPr="00AC1045" w:rsidRDefault="00EC06A7" w:rsidP="00EC06A7">
      <w:pPr>
        <w:ind w:left="720"/>
        <w:rPr>
          <w:rFonts w:ascii="Times New Roman" w:hAnsi="Times New Roman"/>
        </w:rPr>
      </w:pPr>
    </w:p>
    <w:p w14:paraId="20A2C026" w14:textId="77777777" w:rsidR="00EC06A7" w:rsidRPr="00AC1045" w:rsidRDefault="00EC06A7" w:rsidP="00EC06A7">
      <w:pPr>
        <w:ind w:left="720"/>
        <w:rPr>
          <w:rFonts w:ascii="Times New Roman" w:hAnsi="Times New Roman"/>
        </w:rPr>
      </w:pPr>
    </w:p>
    <w:p w14:paraId="1EB22E93" w14:textId="77777777" w:rsidR="00EC06A7" w:rsidRPr="00AC1045" w:rsidRDefault="00EC06A7" w:rsidP="00EC06A7">
      <w:pPr>
        <w:ind w:left="720"/>
        <w:rPr>
          <w:rFonts w:ascii="Times New Roman" w:hAnsi="Times New Roman"/>
        </w:rPr>
      </w:pPr>
      <w:r w:rsidRPr="00AC1045">
        <w:rPr>
          <w:rFonts w:ascii="Times New Roman" w:hAnsi="Times New Roman"/>
        </w:rPr>
        <w:lastRenderedPageBreak/>
        <w:t>Un contrat est présumé être un contrat de droit commun</w:t>
      </w:r>
    </w:p>
    <w:p w14:paraId="34B17CCB" w14:textId="77777777" w:rsidR="00EC06A7" w:rsidRPr="00AC1045" w:rsidRDefault="00EC06A7" w:rsidP="00EC06A7">
      <w:pPr>
        <w:ind w:left="720"/>
        <w:rPr>
          <w:rFonts w:ascii="Times New Roman" w:hAnsi="Times New Roman"/>
        </w:rPr>
      </w:pPr>
    </w:p>
    <w:p w14:paraId="180D44DA" w14:textId="77777777" w:rsidR="00EC06A7" w:rsidRPr="00AC1045" w:rsidRDefault="00EC06A7" w:rsidP="00EC06A7">
      <w:pPr>
        <w:ind w:left="720"/>
        <w:rPr>
          <w:rFonts w:ascii="Times New Roman" w:hAnsi="Times New Roman"/>
        </w:rPr>
      </w:pPr>
      <w:r w:rsidRPr="00AC1045">
        <w:rPr>
          <w:rFonts w:ascii="Times New Roman" w:hAnsi="Times New Roman"/>
        </w:rPr>
        <w:t>L’art. 2 du LPC dit que le LPC « s'applique à tout contrat conclu entre un consommateur et un commerçant dans le cours des activités de son commerce et ayant pour objet un bien ou un service. »</w:t>
      </w:r>
    </w:p>
    <w:p w14:paraId="50170F26" w14:textId="77777777" w:rsidR="00EC06A7" w:rsidRPr="00AC1045" w:rsidRDefault="00EC06A7" w:rsidP="00EC06A7">
      <w:pPr>
        <w:ind w:left="720"/>
        <w:rPr>
          <w:rFonts w:ascii="Times New Roman" w:hAnsi="Times New Roman"/>
        </w:rPr>
      </w:pPr>
    </w:p>
    <w:p w14:paraId="1FAD083D" w14:textId="77777777" w:rsidR="00EC06A7" w:rsidRPr="00AC1045" w:rsidRDefault="00EC06A7" w:rsidP="00EC06A7">
      <w:pPr>
        <w:ind w:left="720"/>
        <w:rPr>
          <w:rFonts w:ascii="Times New Roman" w:hAnsi="Times New Roman"/>
        </w:rPr>
      </w:pPr>
      <w:proofErr w:type="gramStart"/>
      <w:r w:rsidRPr="00AC1045">
        <w:rPr>
          <w:rFonts w:ascii="Times New Roman" w:hAnsi="Times New Roman"/>
        </w:rPr>
        <w:t>Consommateur :</w:t>
      </w:r>
      <w:proofErr w:type="gramEnd"/>
      <w:r w:rsidRPr="00AC1045">
        <w:rPr>
          <w:rFonts w:ascii="Times New Roman" w:hAnsi="Times New Roman"/>
        </w:rPr>
        <w:t xml:space="preserve"> personne physique (tjrs!) </w:t>
      </w:r>
    </w:p>
    <w:p w14:paraId="4C21C10F" w14:textId="77777777" w:rsidR="00EC06A7" w:rsidRPr="00AC1045" w:rsidRDefault="00EC06A7" w:rsidP="00EC06A7">
      <w:pPr>
        <w:ind w:left="720"/>
        <w:rPr>
          <w:rFonts w:ascii="Times New Roman" w:hAnsi="Times New Roman"/>
          <w:b/>
        </w:rPr>
      </w:pPr>
      <w:r w:rsidRPr="00AC1045">
        <w:rPr>
          <w:rFonts w:ascii="Times New Roman" w:hAnsi="Times New Roman"/>
          <w:b/>
        </w:rPr>
        <w:t xml:space="preserve">Le Bien = bien meuble </w:t>
      </w:r>
    </w:p>
    <w:p w14:paraId="45F83F6E" w14:textId="77777777" w:rsidR="00EC06A7" w:rsidRPr="00AC1045" w:rsidRDefault="00EC06A7" w:rsidP="00EC06A7">
      <w:pPr>
        <w:ind w:left="720"/>
        <w:rPr>
          <w:rFonts w:ascii="Times New Roman" w:hAnsi="Times New Roman"/>
        </w:rPr>
      </w:pPr>
    </w:p>
    <w:p w14:paraId="5FA636C6" w14:textId="77777777" w:rsidR="00EC06A7" w:rsidRPr="00AC1045" w:rsidRDefault="00EC06A7" w:rsidP="00EC06A7">
      <w:pPr>
        <w:rPr>
          <w:rFonts w:ascii="Times New Roman" w:eastAsia="Times New Roman" w:hAnsi="Times New Roman" w:cs="Times New Roman"/>
          <w:szCs w:val="20"/>
        </w:rPr>
      </w:pPr>
      <w:r w:rsidRPr="00AC1045">
        <w:rPr>
          <w:rFonts w:ascii="Times New Roman" w:eastAsia="Times New Roman" w:hAnsi="Times New Roman" w:cs="Times New Roman"/>
          <w:szCs w:val="20"/>
        </w:rPr>
        <w:t>1. </w:t>
      </w:r>
      <w:proofErr w:type="gramStart"/>
      <w:r w:rsidRPr="00AC1045">
        <w:rPr>
          <w:rFonts w:ascii="Times New Roman" w:eastAsia="Times New Roman" w:hAnsi="Times New Roman" w:cs="Times New Roman"/>
          <w:i/>
          <w:iCs/>
          <w:szCs w:val="20"/>
        </w:rPr>
        <w:t>e)</w:t>
      </w:r>
      <w:r w:rsidRPr="00AC1045">
        <w:rPr>
          <w:rFonts w:ascii="Times New Roman" w:eastAsia="Times New Roman" w:hAnsi="Times New Roman" w:cs="Times New Roman"/>
          <w:szCs w:val="20"/>
        </w:rPr>
        <w:t>  «</w:t>
      </w:r>
      <w:proofErr w:type="gramEnd"/>
      <w:r w:rsidRPr="00AC1045">
        <w:rPr>
          <w:rFonts w:ascii="Times New Roman" w:eastAsia="Times New Roman" w:hAnsi="Times New Roman" w:cs="Times New Roman"/>
          <w:szCs w:val="20"/>
        </w:rPr>
        <w:t>consommateur»: une personne physique, sauf un commerçant qui se procure un bien ou un service pour les fins de son commerce;</w:t>
      </w:r>
    </w:p>
    <w:p w14:paraId="069045A4" w14:textId="77777777" w:rsidR="00EC06A7" w:rsidRPr="00AC1045" w:rsidRDefault="00EC06A7" w:rsidP="00EC06A7">
      <w:pPr>
        <w:ind w:left="720"/>
        <w:rPr>
          <w:rFonts w:ascii="Times New Roman" w:hAnsi="Times New Roman"/>
        </w:rPr>
      </w:pPr>
    </w:p>
    <w:p w14:paraId="67CC53C8" w14:textId="77777777" w:rsidR="00EC06A7" w:rsidRPr="00AC1045" w:rsidRDefault="00EC06A7" w:rsidP="00EC06A7">
      <w:pPr>
        <w:rPr>
          <w:rFonts w:ascii="Times New Roman" w:hAnsi="Times New Roman"/>
        </w:rPr>
      </w:pPr>
      <w:r w:rsidRPr="00AC1045">
        <w:rPr>
          <w:rFonts w:ascii="Times New Roman" w:hAnsi="Times New Roman"/>
          <w:noProof/>
          <w:lang w:val="en-US" w:eastAsia="en-US"/>
        </w:rPr>
        <w:drawing>
          <wp:inline distT="0" distB="0" distL="0" distR="0" wp14:anchorId="421B87AE" wp14:editId="3530F4C1">
            <wp:extent cx="5486400" cy="3911600"/>
            <wp:effectExtent l="0" t="0" r="0" b="0"/>
            <wp:docPr id="1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86400" cy="3911600"/>
                    </a:xfrm>
                    <a:prstGeom prst="rect">
                      <a:avLst/>
                    </a:prstGeom>
                    <a:noFill/>
                    <a:ln>
                      <a:noFill/>
                    </a:ln>
                  </pic:spPr>
                </pic:pic>
              </a:graphicData>
            </a:graphic>
          </wp:inline>
        </w:drawing>
      </w:r>
    </w:p>
    <w:p w14:paraId="24B70A22" w14:textId="77777777" w:rsidR="00EC06A7" w:rsidRPr="00AC1045" w:rsidRDefault="00EC06A7" w:rsidP="00EC06A7">
      <w:pPr>
        <w:ind w:left="720"/>
        <w:rPr>
          <w:rFonts w:ascii="Times New Roman" w:hAnsi="Times New Roman"/>
        </w:rPr>
      </w:pPr>
    </w:p>
    <w:p w14:paraId="1D0C721A" w14:textId="77777777" w:rsidR="00EC06A7" w:rsidRPr="00AC1045" w:rsidRDefault="00EC06A7" w:rsidP="00EC06A7">
      <w:pPr>
        <w:rPr>
          <w:rFonts w:ascii="Times New Roman" w:hAnsi="Times New Roman"/>
        </w:rPr>
      </w:pPr>
    </w:p>
    <w:p w14:paraId="01820852" w14:textId="77777777" w:rsidR="00EC06A7" w:rsidRPr="00AC1045" w:rsidRDefault="00EC06A7" w:rsidP="00EC06A7">
      <w:pPr>
        <w:rPr>
          <w:rFonts w:ascii="Times New Roman" w:hAnsi="Times New Roman"/>
        </w:rPr>
      </w:pPr>
      <w:r w:rsidRPr="00AC1045">
        <w:rPr>
          <w:rFonts w:ascii="Times New Roman" w:hAnsi="Times New Roman"/>
        </w:rPr>
        <w:t xml:space="preserve">Certaines personnes ne sont pas des « commerçants » mais ils sont des « artisans » </w:t>
      </w:r>
    </w:p>
    <w:p w14:paraId="7485E018" w14:textId="77777777" w:rsidR="00EC06A7" w:rsidRPr="00AC1045" w:rsidRDefault="00EC06A7" w:rsidP="00EC06A7">
      <w:pPr>
        <w:rPr>
          <w:rFonts w:ascii="Times New Roman" w:hAnsi="Times New Roman"/>
        </w:rPr>
      </w:pPr>
      <w:r w:rsidRPr="00AC1045">
        <w:rPr>
          <w:rFonts w:ascii="Times New Roman" w:hAnsi="Times New Roman"/>
        </w:rPr>
        <w:t>Les professionnels (IE avocat) sont des artisans</w:t>
      </w:r>
    </w:p>
    <w:p w14:paraId="4EF2DC4D" w14:textId="77777777" w:rsidR="00EC06A7" w:rsidRPr="00AC1045" w:rsidRDefault="00EC06A7" w:rsidP="00EC06A7">
      <w:pPr>
        <w:rPr>
          <w:rFonts w:ascii="Times New Roman" w:hAnsi="Times New Roman"/>
        </w:rPr>
      </w:pPr>
    </w:p>
    <w:p w14:paraId="55FA446C" w14:textId="77777777" w:rsidR="00EC06A7" w:rsidRPr="00AC1045" w:rsidRDefault="00EC06A7" w:rsidP="00EC06A7">
      <w:pPr>
        <w:rPr>
          <w:rFonts w:ascii="Times New Roman" w:hAnsi="Times New Roman"/>
        </w:rPr>
      </w:pPr>
    </w:p>
    <w:p w14:paraId="7D1FC3E3" w14:textId="77777777" w:rsidR="00EC06A7" w:rsidRPr="00AC1045" w:rsidRDefault="00EC06A7" w:rsidP="00EC06A7">
      <w:pPr>
        <w:rPr>
          <w:rFonts w:ascii="Times New Roman" w:hAnsi="Times New Roman"/>
        </w:rPr>
      </w:pPr>
      <w:r w:rsidRPr="00AC1045">
        <w:rPr>
          <w:rFonts w:ascii="Times New Roman" w:hAnsi="Times New Roman"/>
        </w:rPr>
        <w:t xml:space="preserve">Ce même artisan, lorsqu’il achète des choses pour son emploi, peut tomber sous la LPC (protégé) </w:t>
      </w:r>
    </w:p>
    <w:p w14:paraId="46AAE7CE" w14:textId="77777777" w:rsidR="00EC06A7" w:rsidRPr="00AC1045" w:rsidRDefault="00EC06A7" w:rsidP="00EC06A7">
      <w:pPr>
        <w:rPr>
          <w:rFonts w:ascii="Times New Roman" w:hAnsi="Times New Roman"/>
        </w:rPr>
      </w:pPr>
    </w:p>
    <w:p w14:paraId="258BABEB" w14:textId="77777777" w:rsidR="00EC06A7" w:rsidRPr="00AC1045" w:rsidRDefault="00EC06A7" w:rsidP="00EC06A7">
      <w:pPr>
        <w:rPr>
          <w:rFonts w:ascii="Times New Roman" w:hAnsi="Times New Roman"/>
        </w:rPr>
      </w:pPr>
      <w:r w:rsidRPr="00AC1045">
        <w:rPr>
          <w:rFonts w:ascii="Times New Roman" w:hAnsi="Times New Roman"/>
          <w:highlight w:val="yellow"/>
        </w:rPr>
        <w:t>LPC s’applique aux banques</w:t>
      </w:r>
      <w:r w:rsidRPr="00AC1045">
        <w:rPr>
          <w:rFonts w:ascii="Times New Roman" w:hAnsi="Times New Roman"/>
        </w:rPr>
        <w:t xml:space="preserve"> </w:t>
      </w:r>
    </w:p>
    <w:p w14:paraId="7A4F274A" w14:textId="77777777" w:rsidR="00EC06A7" w:rsidRPr="00AC1045" w:rsidRDefault="00EC06A7" w:rsidP="00EC06A7">
      <w:pPr>
        <w:ind w:left="720"/>
        <w:rPr>
          <w:rFonts w:ascii="Times New Roman" w:hAnsi="Times New Roman"/>
        </w:rPr>
      </w:pPr>
    </w:p>
    <w:p w14:paraId="49A348AE" w14:textId="77777777" w:rsidR="00EC06A7" w:rsidRPr="00AC1045" w:rsidRDefault="00EC06A7" w:rsidP="00EC06A7">
      <w:pPr>
        <w:ind w:left="720"/>
        <w:rPr>
          <w:rFonts w:ascii="Times New Roman" w:hAnsi="Times New Roman"/>
          <w:u w:val="single"/>
        </w:rPr>
      </w:pPr>
      <w:r w:rsidRPr="00AC1045">
        <w:rPr>
          <w:rFonts w:ascii="Times New Roman" w:hAnsi="Times New Roman"/>
          <w:u w:val="single"/>
        </w:rPr>
        <w:t xml:space="preserve">EB c Wamaco of Canada Inc. </w:t>
      </w:r>
    </w:p>
    <w:p w14:paraId="18280C5C" w14:textId="77777777" w:rsidR="00EC06A7" w:rsidRPr="00AC1045" w:rsidRDefault="00EC06A7" w:rsidP="00EC06A7">
      <w:pPr>
        <w:ind w:left="720"/>
        <w:rPr>
          <w:rFonts w:ascii="Times New Roman" w:hAnsi="Times New Roman"/>
        </w:rPr>
      </w:pPr>
    </w:p>
    <w:p w14:paraId="536EF465" w14:textId="77777777" w:rsidR="00EC06A7" w:rsidRPr="00AC1045" w:rsidRDefault="00EC06A7" w:rsidP="00EC06A7">
      <w:pPr>
        <w:ind w:left="720"/>
        <w:rPr>
          <w:rFonts w:ascii="Times New Roman" w:hAnsi="Times New Roman"/>
        </w:rPr>
      </w:pPr>
      <w:r w:rsidRPr="00AC1045">
        <w:rPr>
          <w:rFonts w:ascii="Times New Roman" w:hAnsi="Times New Roman"/>
        </w:rPr>
        <w:t>EB achète un maillot de bain de marque Speedo. Lors d’un voyage en couple, la bande velcro, qui est tranchante, coupe son penis à la base du gland. EB réclame des dommages-intérêts pour n’avoir pas pu prendre avantage d’une des deux semaines de vacances. Il plaide le « défaut de sécurité du bien » en montrant que plusieurs autres maillots de bains Speedo n’ont pas ce défaut.</w:t>
      </w:r>
    </w:p>
    <w:p w14:paraId="62A2B1C3" w14:textId="77777777" w:rsidR="00EC06A7" w:rsidRPr="00AC1045" w:rsidRDefault="00EC06A7" w:rsidP="00EC06A7">
      <w:pPr>
        <w:ind w:left="720"/>
        <w:rPr>
          <w:rFonts w:ascii="Times New Roman" w:hAnsi="Times New Roman"/>
        </w:rPr>
      </w:pPr>
      <w:r w:rsidRPr="00AC1045">
        <w:rPr>
          <w:rFonts w:ascii="Times New Roman" w:hAnsi="Times New Roman"/>
        </w:rPr>
        <w:t>Plusieurs articles dans le C.c.Q. et la L.P.C. avancent qu’il a le droit à faire cette réclamation</w:t>
      </w:r>
    </w:p>
    <w:p w14:paraId="168A7556" w14:textId="77777777" w:rsidR="00EC06A7" w:rsidRPr="00AC1045" w:rsidRDefault="00EC06A7" w:rsidP="00EC06A7">
      <w:pPr>
        <w:ind w:left="720"/>
        <w:rPr>
          <w:rFonts w:ascii="Times New Roman" w:hAnsi="Times New Roman"/>
        </w:rPr>
      </w:pPr>
      <w:r w:rsidRPr="00AC1045">
        <w:rPr>
          <w:rFonts w:ascii="Times New Roman" w:hAnsi="Times New Roman"/>
        </w:rPr>
        <w:t xml:space="preserve">« Un fabricant qui met en marché un produit doit aussi s’assurer qu’il peut être utilisé sans danger. » (pp.17) </w:t>
      </w:r>
    </w:p>
    <w:p w14:paraId="58C42282" w14:textId="77777777" w:rsidR="00EC06A7" w:rsidRPr="00AC1045" w:rsidRDefault="00EC06A7" w:rsidP="00EC06A7">
      <w:pPr>
        <w:ind w:left="720"/>
        <w:rPr>
          <w:rFonts w:ascii="Times New Roman" w:hAnsi="Times New Roman"/>
        </w:rPr>
      </w:pPr>
      <w:r w:rsidRPr="00AC1045">
        <w:rPr>
          <w:rFonts w:ascii="Times New Roman" w:hAnsi="Times New Roman"/>
        </w:rPr>
        <w:t>L’incident est dû à un vice caché.</w:t>
      </w:r>
    </w:p>
    <w:p w14:paraId="776CACE4" w14:textId="77777777" w:rsidR="00EC06A7" w:rsidRPr="00AC1045" w:rsidRDefault="00EC06A7" w:rsidP="00EC06A7">
      <w:pPr>
        <w:ind w:left="720"/>
        <w:rPr>
          <w:rFonts w:ascii="Times New Roman" w:hAnsi="Times New Roman"/>
        </w:rPr>
      </w:pPr>
      <w:r w:rsidRPr="00AC1045">
        <w:rPr>
          <w:rFonts w:ascii="Times New Roman" w:hAnsi="Times New Roman"/>
        </w:rPr>
        <w:t>Le tribunal o ordonné la vente du bien résoute ET a condamné à des dommages-intérêts</w:t>
      </w:r>
    </w:p>
    <w:p w14:paraId="1F31949A" w14:textId="77777777" w:rsidR="00EC06A7" w:rsidRPr="00AC1045" w:rsidRDefault="00EC06A7" w:rsidP="00EC06A7">
      <w:pPr>
        <w:ind w:left="720"/>
        <w:rPr>
          <w:rFonts w:ascii="Times New Roman" w:hAnsi="Times New Roman"/>
        </w:rPr>
      </w:pPr>
    </w:p>
    <w:p w14:paraId="4C1E8F77" w14:textId="77777777" w:rsidR="00EC06A7" w:rsidRPr="00AC1045" w:rsidRDefault="00EC06A7" w:rsidP="00EC06A7">
      <w:pPr>
        <w:ind w:left="720"/>
        <w:rPr>
          <w:rFonts w:ascii="Times New Roman" w:hAnsi="Times New Roman"/>
        </w:rPr>
      </w:pPr>
    </w:p>
    <w:p w14:paraId="4B72B8EC" w14:textId="77777777" w:rsidR="00EC06A7" w:rsidRPr="00AC1045" w:rsidRDefault="00EC06A7" w:rsidP="00EC06A7">
      <w:pPr>
        <w:ind w:left="720"/>
        <w:rPr>
          <w:rFonts w:ascii="Times New Roman" w:hAnsi="Times New Roman"/>
          <w:u w:val="single"/>
        </w:rPr>
      </w:pPr>
      <w:r w:rsidRPr="00AC1045">
        <w:rPr>
          <w:rFonts w:ascii="Times New Roman" w:hAnsi="Times New Roman"/>
          <w:u w:val="single"/>
        </w:rPr>
        <w:t>Bouchard c. Telus Mobilité</w:t>
      </w:r>
    </w:p>
    <w:p w14:paraId="0B2D16C5" w14:textId="77777777" w:rsidR="00EC06A7" w:rsidRPr="00AC1045" w:rsidRDefault="00EC06A7" w:rsidP="00EC06A7">
      <w:pPr>
        <w:ind w:left="720"/>
        <w:rPr>
          <w:rFonts w:ascii="Times New Roman" w:hAnsi="Times New Roman"/>
        </w:rPr>
      </w:pPr>
      <w:r w:rsidRPr="00AC1045">
        <w:rPr>
          <w:rFonts w:ascii="Times New Roman" w:hAnsi="Times New Roman"/>
        </w:rPr>
        <w:t>(fausses représentations)</w:t>
      </w:r>
    </w:p>
    <w:p w14:paraId="5BCF3FA8" w14:textId="77777777" w:rsidR="00EC06A7" w:rsidRPr="00AC1045" w:rsidRDefault="00EC06A7" w:rsidP="00EC06A7">
      <w:pPr>
        <w:ind w:left="720"/>
        <w:rPr>
          <w:rFonts w:ascii="Times New Roman" w:hAnsi="Times New Roman"/>
        </w:rPr>
      </w:pPr>
    </w:p>
    <w:p w14:paraId="38CA03CC" w14:textId="77777777" w:rsidR="00EC06A7" w:rsidRPr="00AC1045" w:rsidRDefault="00EC06A7" w:rsidP="00EC06A7">
      <w:pPr>
        <w:ind w:left="720"/>
        <w:rPr>
          <w:rFonts w:ascii="Times New Roman" w:hAnsi="Times New Roman"/>
          <w:highlight w:val="yellow"/>
        </w:rPr>
      </w:pPr>
      <w:r w:rsidRPr="00AC1045">
        <w:rPr>
          <w:rFonts w:ascii="Times New Roman" w:hAnsi="Times New Roman"/>
          <w:highlight w:val="yellow"/>
        </w:rPr>
        <w:t>Bouchard a son téléphone portable avec Télus. Un jour, un dénommé Fadi l’appelle avec une offre d’ajouter un 2</w:t>
      </w:r>
      <w:r w:rsidRPr="00AC1045">
        <w:rPr>
          <w:rFonts w:ascii="Times New Roman" w:hAnsi="Times New Roman"/>
          <w:highlight w:val="yellow"/>
          <w:vertAlign w:val="superscript"/>
        </w:rPr>
        <w:t>e</w:t>
      </w:r>
      <w:r w:rsidRPr="00AC1045">
        <w:rPr>
          <w:rFonts w:ascii="Times New Roman" w:hAnsi="Times New Roman"/>
          <w:highlight w:val="yellow"/>
        </w:rPr>
        <w:t xml:space="preserve"> cellulaire pour 10$ par mois pendant 3 ans (en utilisant les minutes non utilisées de son propre contrat) </w:t>
      </w:r>
    </w:p>
    <w:p w14:paraId="390074F0" w14:textId="77777777" w:rsidR="00EC06A7" w:rsidRPr="00AC1045" w:rsidRDefault="00EC06A7" w:rsidP="00EC06A7">
      <w:pPr>
        <w:ind w:left="720"/>
        <w:rPr>
          <w:rFonts w:ascii="Times New Roman" w:hAnsi="Times New Roman"/>
          <w:highlight w:val="yellow"/>
        </w:rPr>
      </w:pPr>
      <w:r w:rsidRPr="00AC1045">
        <w:rPr>
          <w:rFonts w:ascii="Times New Roman" w:hAnsi="Times New Roman"/>
          <w:highlight w:val="yellow"/>
        </w:rPr>
        <w:t>Il accepte. Il retente de joindre Fadi sans succès. Il apprend que son propre contrat a été prolongé (pour avoir accès à l’offre). Il tente de rejoindre la compagnie et par écrit, ses demandes sont soit refusées soit ignorées.</w:t>
      </w:r>
    </w:p>
    <w:p w14:paraId="6192EE22" w14:textId="77777777" w:rsidR="00EC06A7" w:rsidRPr="00AC1045" w:rsidRDefault="00EC06A7" w:rsidP="00EC06A7">
      <w:pPr>
        <w:ind w:left="720"/>
        <w:rPr>
          <w:rFonts w:ascii="Times New Roman" w:hAnsi="Times New Roman"/>
          <w:highlight w:val="yellow"/>
        </w:rPr>
      </w:pPr>
      <w:r w:rsidRPr="00AC1045">
        <w:rPr>
          <w:rFonts w:ascii="Times New Roman" w:hAnsi="Times New Roman"/>
          <w:highlight w:val="yellow"/>
        </w:rPr>
        <w:t>Il cite des fausses représentations pour faire la nullité du contrat (en vertu de la L.P.C.)</w:t>
      </w:r>
    </w:p>
    <w:p w14:paraId="5CC66B1D" w14:textId="77777777" w:rsidR="00EC06A7" w:rsidRPr="00AC1045" w:rsidRDefault="00EC06A7" w:rsidP="00EC06A7">
      <w:pPr>
        <w:ind w:left="720"/>
        <w:rPr>
          <w:rFonts w:ascii="Times New Roman" w:hAnsi="Times New Roman"/>
          <w:highlight w:val="yellow"/>
        </w:rPr>
      </w:pPr>
      <w:r w:rsidRPr="00AC1045">
        <w:rPr>
          <w:rFonts w:ascii="Times New Roman" w:hAnsi="Times New Roman"/>
          <w:highlight w:val="yellow"/>
        </w:rPr>
        <w:t>Entâchement de consentement</w:t>
      </w:r>
    </w:p>
    <w:p w14:paraId="43080C6E" w14:textId="77777777" w:rsidR="00EC06A7" w:rsidRPr="00AC1045" w:rsidRDefault="00EC06A7" w:rsidP="00EC06A7">
      <w:pPr>
        <w:ind w:left="720"/>
        <w:rPr>
          <w:rFonts w:ascii="Times New Roman" w:hAnsi="Times New Roman"/>
        </w:rPr>
      </w:pPr>
      <w:r w:rsidRPr="00AC1045">
        <w:rPr>
          <w:rFonts w:ascii="Times New Roman" w:hAnsi="Times New Roman"/>
          <w:highlight w:val="yellow"/>
        </w:rPr>
        <w:t>Le tribunal a résilié le contrat</w:t>
      </w:r>
    </w:p>
    <w:p w14:paraId="26D1AA16" w14:textId="77777777" w:rsidR="00EC06A7" w:rsidRPr="00AC1045" w:rsidRDefault="00EC06A7" w:rsidP="00EC06A7">
      <w:pPr>
        <w:ind w:left="720"/>
        <w:rPr>
          <w:rFonts w:ascii="Times New Roman" w:hAnsi="Times New Roman"/>
        </w:rPr>
      </w:pPr>
    </w:p>
    <w:p w14:paraId="5476C477" w14:textId="77777777" w:rsidR="00EC06A7" w:rsidRPr="00AC1045" w:rsidRDefault="00EC06A7" w:rsidP="00EC06A7">
      <w:pPr>
        <w:ind w:left="720"/>
        <w:rPr>
          <w:rFonts w:ascii="Times New Roman" w:hAnsi="Times New Roman"/>
        </w:rPr>
      </w:pPr>
    </w:p>
    <w:p w14:paraId="6B5BE517" w14:textId="77777777" w:rsidR="00EC06A7" w:rsidRPr="00AC1045" w:rsidRDefault="00EC06A7" w:rsidP="00EC06A7">
      <w:pPr>
        <w:ind w:left="720"/>
        <w:rPr>
          <w:rFonts w:ascii="Times New Roman" w:hAnsi="Times New Roman"/>
        </w:rPr>
      </w:pPr>
    </w:p>
    <w:p w14:paraId="3F7097B8" w14:textId="77777777" w:rsidR="00EC06A7" w:rsidRPr="00AC1045" w:rsidRDefault="00EC06A7" w:rsidP="00EC06A7">
      <w:pPr>
        <w:ind w:left="720"/>
        <w:rPr>
          <w:rFonts w:ascii="Times New Roman" w:hAnsi="Times New Roman"/>
          <w:u w:val="single"/>
        </w:rPr>
      </w:pPr>
      <w:r w:rsidRPr="00AC1045">
        <w:rPr>
          <w:rFonts w:ascii="Times New Roman" w:hAnsi="Times New Roman"/>
          <w:u w:val="single"/>
        </w:rPr>
        <w:t xml:space="preserve">Servant c. Hot-g-vibe </w:t>
      </w:r>
    </w:p>
    <w:p w14:paraId="5D794B21" w14:textId="77777777" w:rsidR="00EC06A7" w:rsidRPr="00AC1045" w:rsidRDefault="00EC06A7" w:rsidP="00EC06A7">
      <w:pPr>
        <w:ind w:left="720"/>
        <w:rPr>
          <w:rFonts w:ascii="Times New Roman" w:hAnsi="Times New Roman"/>
        </w:rPr>
      </w:pPr>
      <w:r w:rsidRPr="00AC1045">
        <w:rPr>
          <w:rFonts w:ascii="Times New Roman" w:hAnsi="Times New Roman"/>
        </w:rPr>
        <w:t>(contrat conclu à distance)</w:t>
      </w:r>
    </w:p>
    <w:p w14:paraId="1144104D" w14:textId="77777777" w:rsidR="00EC06A7" w:rsidRPr="00AC1045" w:rsidRDefault="00EC06A7" w:rsidP="00EC06A7">
      <w:pPr>
        <w:ind w:left="720"/>
        <w:rPr>
          <w:rFonts w:ascii="Times New Roman" w:hAnsi="Times New Roman"/>
        </w:rPr>
      </w:pPr>
    </w:p>
    <w:p w14:paraId="7B320F3E" w14:textId="77777777" w:rsidR="00EC06A7" w:rsidRPr="00AC1045" w:rsidRDefault="00EC06A7" w:rsidP="00EC06A7">
      <w:pPr>
        <w:ind w:left="720"/>
        <w:rPr>
          <w:rFonts w:ascii="Times New Roman" w:hAnsi="Times New Roman"/>
        </w:rPr>
      </w:pPr>
      <w:r w:rsidRPr="00AC1045">
        <w:rPr>
          <w:rFonts w:ascii="Times New Roman" w:hAnsi="Times New Roman"/>
        </w:rPr>
        <w:t xml:space="preserve">Servant réclame le montant payé pour un produit distribué par Hot-g-vibe et des dommages-intérêts dû à la douleur et inconfort résultante d’avoir utilisé l’appareil inutilement </w:t>
      </w:r>
    </w:p>
    <w:p w14:paraId="4A7FC358" w14:textId="77777777" w:rsidR="00EC06A7" w:rsidRPr="00AC1045" w:rsidRDefault="00EC06A7" w:rsidP="00EC06A7">
      <w:pPr>
        <w:ind w:left="720"/>
        <w:rPr>
          <w:rFonts w:ascii="Times New Roman" w:hAnsi="Times New Roman"/>
        </w:rPr>
      </w:pPr>
    </w:p>
    <w:p w14:paraId="2275F0B2" w14:textId="77777777" w:rsidR="00EC06A7" w:rsidRPr="00AC1045" w:rsidRDefault="00EC06A7" w:rsidP="00EC06A7">
      <w:pPr>
        <w:ind w:left="720"/>
        <w:rPr>
          <w:rFonts w:ascii="Times New Roman" w:hAnsi="Times New Roman"/>
        </w:rPr>
      </w:pPr>
      <w:r w:rsidRPr="00AC1045">
        <w:rPr>
          <w:rFonts w:ascii="Times New Roman" w:hAnsi="Times New Roman"/>
        </w:rPr>
        <w:t>Hot-g-vibe avait une garantie d’allongement de pénis dans 6 mois, sinon money back. Servant a tenté de le retourner comme il n’a eu aucun résultat mais la compagnie n’a pas accepté.</w:t>
      </w:r>
    </w:p>
    <w:p w14:paraId="219F9B75" w14:textId="77777777" w:rsidR="00EC06A7" w:rsidRPr="00AC1045" w:rsidRDefault="00EC06A7" w:rsidP="00EC06A7">
      <w:pPr>
        <w:ind w:left="720"/>
        <w:rPr>
          <w:rFonts w:ascii="Times New Roman" w:hAnsi="Times New Roman"/>
        </w:rPr>
      </w:pPr>
    </w:p>
    <w:p w14:paraId="031B933A" w14:textId="77777777" w:rsidR="00EC06A7" w:rsidRPr="00AC1045" w:rsidRDefault="00EC06A7" w:rsidP="00EC06A7">
      <w:pPr>
        <w:ind w:left="720"/>
        <w:rPr>
          <w:rFonts w:ascii="Times New Roman" w:hAnsi="Times New Roman"/>
        </w:rPr>
      </w:pPr>
      <w:r w:rsidRPr="00AC1045">
        <w:rPr>
          <w:rFonts w:ascii="Times New Roman" w:hAnsi="Times New Roman"/>
        </w:rPr>
        <w:t>L’annulation se fait parce que Hot-g-vibe n’a pas respecté les formalités du L.P.C. pour la formation d’un contrat à distance. Le tribunal a accepté de donner des dommages-intérêts</w:t>
      </w:r>
    </w:p>
    <w:p w14:paraId="53EBC2A1" w14:textId="77777777" w:rsidR="00EC06A7" w:rsidRPr="00AC1045" w:rsidRDefault="00EC06A7" w:rsidP="00EC06A7">
      <w:pPr>
        <w:ind w:left="720"/>
        <w:rPr>
          <w:rFonts w:ascii="Times New Roman" w:hAnsi="Times New Roman"/>
        </w:rPr>
      </w:pPr>
    </w:p>
    <w:p w14:paraId="16967AED" w14:textId="77777777" w:rsidR="00EC06A7" w:rsidRPr="00AC1045" w:rsidRDefault="00EC06A7" w:rsidP="00EC06A7">
      <w:pPr>
        <w:tabs>
          <w:tab w:val="left" w:pos="1827"/>
        </w:tabs>
        <w:rPr>
          <w:rFonts w:ascii="Times New Roman" w:hAnsi="Times New Roman"/>
        </w:rPr>
      </w:pPr>
    </w:p>
    <w:p w14:paraId="25F697D0" w14:textId="77777777" w:rsidR="00EC06A7" w:rsidRPr="00AC1045" w:rsidRDefault="00EC06A7" w:rsidP="00DB0370">
      <w:pPr>
        <w:jc w:val="center"/>
        <w:rPr>
          <w:rFonts w:ascii="Times New Roman" w:hAnsi="Times New Roman"/>
          <w:b/>
          <w:u w:val="single"/>
        </w:rPr>
      </w:pPr>
      <w:r w:rsidRPr="00AC1045">
        <w:rPr>
          <w:rFonts w:ascii="Times New Roman" w:hAnsi="Times New Roman"/>
          <w:b/>
          <w:u w:val="single"/>
        </w:rPr>
        <w:t>A) Le principe de l’autonomie de la volonté (Doctrine Nos 246-255)</w:t>
      </w:r>
    </w:p>
    <w:p w14:paraId="002AC582" w14:textId="77777777" w:rsidR="00EC06A7" w:rsidRPr="00AC1045" w:rsidRDefault="00EC06A7" w:rsidP="00EC06A7">
      <w:pPr>
        <w:rPr>
          <w:rFonts w:ascii="Times New Roman" w:hAnsi="Times New Roman"/>
          <w:b/>
        </w:rPr>
      </w:pPr>
    </w:p>
    <w:p w14:paraId="03E7AF86" w14:textId="77777777" w:rsidR="00EC06A7" w:rsidRPr="00DB0370" w:rsidRDefault="00EC06A7" w:rsidP="00EC06A7">
      <w:pPr>
        <w:rPr>
          <w:rFonts w:ascii="Times New Roman" w:hAnsi="Times New Roman"/>
        </w:rPr>
      </w:pPr>
      <w:r w:rsidRPr="00DB0370">
        <w:rPr>
          <w:rFonts w:ascii="Times New Roman" w:hAnsi="Times New Roman"/>
        </w:rPr>
        <w:t>Le règle en droit civil des obligation est la liberté, tout ce qui n’est pas spécifiquement interdit (loi, jurisprudence) est permis</w:t>
      </w:r>
    </w:p>
    <w:p w14:paraId="6A4549FF" w14:textId="77777777" w:rsidR="00EC06A7" w:rsidRPr="00DB0370" w:rsidRDefault="00EC06A7" w:rsidP="00EC06A7">
      <w:pPr>
        <w:rPr>
          <w:rFonts w:ascii="Times New Roman" w:hAnsi="Times New Roman"/>
        </w:rPr>
      </w:pPr>
    </w:p>
    <w:p w14:paraId="7F34AB30" w14:textId="77777777" w:rsidR="00EC06A7" w:rsidRPr="00DB0370" w:rsidRDefault="00EC06A7" w:rsidP="00EC06A7">
      <w:pPr>
        <w:rPr>
          <w:rFonts w:ascii="Times New Roman" w:hAnsi="Times New Roman"/>
        </w:rPr>
      </w:pPr>
      <w:r w:rsidRPr="00DB0370">
        <w:rPr>
          <w:rFonts w:ascii="Times New Roman" w:hAnsi="Times New Roman"/>
        </w:rPr>
        <w:t>PK?</w:t>
      </w:r>
    </w:p>
    <w:p w14:paraId="22984B8C" w14:textId="77777777" w:rsidR="00EC06A7" w:rsidRPr="00DB0370" w:rsidRDefault="00EC06A7" w:rsidP="00EC06A7">
      <w:pPr>
        <w:rPr>
          <w:rFonts w:ascii="Times New Roman" w:hAnsi="Times New Roman"/>
        </w:rPr>
      </w:pPr>
    </w:p>
    <w:p w14:paraId="4796FE1E" w14:textId="77777777" w:rsidR="00EC06A7" w:rsidRPr="00DB0370" w:rsidRDefault="00EC06A7" w:rsidP="00EC06A7">
      <w:pPr>
        <w:rPr>
          <w:rFonts w:ascii="Times New Roman" w:hAnsi="Times New Roman"/>
        </w:rPr>
      </w:pPr>
      <w:r w:rsidRPr="00DB0370">
        <w:rPr>
          <w:rFonts w:ascii="Times New Roman" w:hAnsi="Times New Roman"/>
        </w:rPr>
        <w:t>Favoriser au maximum les transferts de richesse</w:t>
      </w:r>
    </w:p>
    <w:p w14:paraId="069FB0F3" w14:textId="77777777" w:rsidR="00EC06A7" w:rsidRPr="00DB0370" w:rsidRDefault="00EC06A7" w:rsidP="00EC06A7">
      <w:pPr>
        <w:rPr>
          <w:rFonts w:ascii="Times New Roman" w:hAnsi="Times New Roman"/>
        </w:rPr>
      </w:pPr>
    </w:p>
    <w:p w14:paraId="37540AE8" w14:textId="77777777" w:rsidR="00EC06A7" w:rsidRPr="00DB0370" w:rsidRDefault="00EC06A7" w:rsidP="00EC06A7">
      <w:pPr>
        <w:ind w:left="360"/>
        <w:rPr>
          <w:rFonts w:ascii="Times New Roman" w:hAnsi="Times New Roman"/>
          <w:b/>
        </w:rPr>
      </w:pPr>
      <w:r w:rsidRPr="00DB0370">
        <w:rPr>
          <w:rFonts w:ascii="Times New Roman" w:hAnsi="Times New Roman"/>
          <w:b/>
        </w:rPr>
        <w:t>a) Un des fondements à la force obligatoire du contrat</w:t>
      </w:r>
    </w:p>
    <w:p w14:paraId="2E333BB3" w14:textId="77777777" w:rsidR="00EC06A7" w:rsidRPr="00DB0370" w:rsidRDefault="00EC06A7" w:rsidP="00EC06A7">
      <w:pPr>
        <w:rPr>
          <w:rFonts w:ascii="Times New Roman" w:hAnsi="Times New Roman"/>
        </w:rPr>
      </w:pPr>
    </w:p>
    <w:p w14:paraId="7E861E8F" w14:textId="77777777" w:rsidR="00EC06A7" w:rsidRDefault="00EC06A7" w:rsidP="00EC06A7">
      <w:pPr>
        <w:ind w:left="360"/>
        <w:rPr>
          <w:rFonts w:ascii="Times New Roman" w:hAnsi="Times New Roman"/>
          <w:b/>
        </w:rPr>
      </w:pPr>
      <w:r w:rsidRPr="00DB0370">
        <w:rPr>
          <w:rFonts w:ascii="Times New Roman" w:hAnsi="Times New Roman"/>
          <w:b/>
        </w:rPr>
        <w:t>b) Le principe du consensualisme</w:t>
      </w:r>
    </w:p>
    <w:p w14:paraId="4E7CA494" w14:textId="1B76D965" w:rsidR="00DB0370" w:rsidRPr="00DB0370" w:rsidRDefault="00DB0370" w:rsidP="00EC06A7">
      <w:pPr>
        <w:ind w:left="360"/>
        <w:rPr>
          <w:rFonts w:ascii="Times New Roman" w:hAnsi="Times New Roman"/>
          <w:b/>
        </w:rPr>
      </w:pPr>
      <w:r>
        <w:rPr>
          <w:rFonts w:ascii="Times New Roman" w:hAnsi="Times New Roman"/>
          <w:b/>
        </w:rPr>
        <w:tab/>
      </w:r>
      <w:r w:rsidRPr="00DB0370">
        <w:rPr>
          <w:rFonts w:ascii="Times New Roman" w:hAnsi="Times New Roman"/>
          <w:sz w:val="28"/>
          <w:szCs w:val="28"/>
        </w:rPr>
        <w:t>Le consensualisme:</w:t>
      </w:r>
      <w:r>
        <w:rPr>
          <w:rFonts w:ascii="Times New Roman" w:hAnsi="Times New Roman"/>
          <w:b/>
        </w:rPr>
        <w:t xml:space="preserve"> </w:t>
      </w:r>
      <w:r>
        <w:rPr>
          <w:rFonts w:ascii="Arial" w:hAnsi="Arial" w:cs="Arial"/>
          <w:color w:val="292929"/>
          <w:sz w:val="28"/>
          <w:szCs w:val="28"/>
          <w:lang w:val="en-US"/>
        </w:rPr>
        <w:t xml:space="preserve">Principe juridique selon lequel le seul </w:t>
      </w:r>
      <w:r w:rsidRPr="00DB0370">
        <w:rPr>
          <w:rFonts w:ascii="Arial" w:hAnsi="Arial" w:cs="Arial"/>
          <w:color w:val="292929"/>
          <w:sz w:val="28"/>
          <w:szCs w:val="28"/>
          <w:highlight w:val="cyan"/>
          <w:lang w:val="en-US"/>
        </w:rPr>
        <w:t>échange des consentements suffit</w:t>
      </w:r>
      <w:r>
        <w:rPr>
          <w:rFonts w:ascii="Arial" w:hAnsi="Arial" w:cs="Arial"/>
          <w:color w:val="292929"/>
          <w:sz w:val="28"/>
          <w:szCs w:val="28"/>
          <w:lang w:val="en-US"/>
        </w:rPr>
        <w:t xml:space="preserve"> pour </w:t>
      </w:r>
      <w:r w:rsidRPr="00DB0370">
        <w:rPr>
          <w:rFonts w:ascii="Arial" w:hAnsi="Arial" w:cs="Arial"/>
          <w:color w:val="292929"/>
          <w:sz w:val="28"/>
          <w:szCs w:val="28"/>
          <w:highlight w:val="cyan"/>
          <w:lang w:val="en-US"/>
        </w:rPr>
        <w:t>former un contrat</w:t>
      </w:r>
      <w:r>
        <w:rPr>
          <w:rFonts w:ascii="Arial" w:hAnsi="Arial" w:cs="Arial"/>
          <w:color w:val="292929"/>
          <w:sz w:val="28"/>
          <w:szCs w:val="28"/>
          <w:lang w:val="en-US"/>
        </w:rPr>
        <w:t>, sans qu'aucune forme particulière ne soit requise pour en assurer la validité.</w:t>
      </w:r>
    </w:p>
    <w:p w14:paraId="7A4F60A9" w14:textId="77777777" w:rsidR="00EC06A7" w:rsidRPr="00DB0370" w:rsidRDefault="00EC06A7" w:rsidP="00EC06A7">
      <w:pPr>
        <w:ind w:left="360"/>
        <w:rPr>
          <w:rFonts w:ascii="Times New Roman" w:hAnsi="Times New Roman"/>
        </w:rPr>
      </w:pPr>
      <w:r w:rsidRPr="00DB0370">
        <w:rPr>
          <w:rFonts w:ascii="Times New Roman" w:hAnsi="Times New Roman"/>
        </w:rPr>
        <w:t xml:space="preserve">Des personnes peuvent s’obliger sans la contrainte de formalités quelquonques </w:t>
      </w:r>
    </w:p>
    <w:p w14:paraId="523C3864" w14:textId="77777777" w:rsidR="00EC06A7" w:rsidRPr="00DB0370" w:rsidRDefault="00EC06A7" w:rsidP="00EC06A7">
      <w:pPr>
        <w:ind w:left="360"/>
        <w:rPr>
          <w:rFonts w:ascii="Times New Roman" w:hAnsi="Times New Roman"/>
        </w:rPr>
      </w:pPr>
      <w:r w:rsidRPr="00DB0370">
        <w:rPr>
          <w:rFonts w:ascii="Times New Roman" w:hAnsi="Times New Roman"/>
          <w:highlight w:val="cyan"/>
        </w:rPr>
        <w:t>Le consensualisme est la règle si rien ne spécifie autrement</w:t>
      </w:r>
    </w:p>
    <w:p w14:paraId="6B4C3E0D" w14:textId="77777777" w:rsidR="00EC06A7" w:rsidRPr="00DB0370" w:rsidRDefault="00EC06A7" w:rsidP="00EC06A7">
      <w:pPr>
        <w:ind w:left="360"/>
        <w:rPr>
          <w:rFonts w:ascii="Times New Roman" w:hAnsi="Times New Roman"/>
        </w:rPr>
      </w:pPr>
    </w:p>
    <w:p w14:paraId="66F55DE0" w14:textId="77777777" w:rsidR="00EC06A7" w:rsidRDefault="00EC06A7" w:rsidP="00EC06A7">
      <w:pPr>
        <w:rPr>
          <w:rFonts w:ascii="Times New Roman" w:eastAsia="Times New Roman" w:hAnsi="Times New Roman" w:cs="Times New Roman"/>
          <w:szCs w:val="20"/>
        </w:rPr>
      </w:pPr>
      <w:r w:rsidRPr="00DB0370">
        <w:rPr>
          <w:rFonts w:ascii="Times New Roman" w:eastAsia="Times New Roman" w:hAnsi="Times New Roman" w:cs="Times New Roman"/>
          <w:szCs w:val="20"/>
        </w:rPr>
        <w:t xml:space="preserve">1385. al. </w:t>
      </w:r>
      <w:proofErr w:type="gramStart"/>
      <w:r w:rsidRPr="00DB0370">
        <w:rPr>
          <w:rFonts w:ascii="Times New Roman" w:eastAsia="Times New Roman" w:hAnsi="Times New Roman" w:cs="Times New Roman"/>
          <w:szCs w:val="20"/>
        </w:rPr>
        <w:t>1  Le</w:t>
      </w:r>
      <w:proofErr w:type="gramEnd"/>
      <w:r w:rsidRPr="00DB0370">
        <w:rPr>
          <w:rFonts w:ascii="Times New Roman" w:eastAsia="Times New Roman" w:hAnsi="Times New Roman" w:cs="Times New Roman"/>
          <w:szCs w:val="20"/>
        </w:rPr>
        <w:t xml:space="preserve"> contrat se forme par le seul échange de consentement entre</w:t>
      </w:r>
      <w:r w:rsidRPr="00AC1045">
        <w:rPr>
          <w:rFonts w:ascii="Times New Roman" w:eastAsia="Times New Roman" w:hAnsi="Times New Roman" w:cs="Times New Roman"/>
          <w:szCs w:val="20"/>
        </w:rPr>
        <w:t xml:space="preserve"> des personnes capables de contracter</w:t>
      </w:r>
      <w:r w:rsidRPr="00AC1045">
        <w:rPr>
          <w:rFonts w:ascii="Times New Roman" w:eastAsia="Times New Roman" w:hAnsi="Times New Roman" w:cs="Times New Roman"/>
          <w:b/>
          <w:szCs w:val="20"/>
          <w:u w:val="single"/>
        </w:rPr>
        <w:t>, à moins que</w:t>
      </w:r>
      <w:r w:rsidRPr="00AC1045">
        <w:rPr>
          <w:rFonts w:ascii="Times New Roman" w:eastAsia="Times New Roman" w:hAnsi="Times New Roman" w:cs="Times New Roman"/>
          <w:szCs w:val="20"/>
        </w:rPr>
        <w:t xml:space="preserve"> la loi n'exige, en outre, le respect d'une forme particulière comme condition nécessaire à sa formation, ou que les parties n'assujettissent la formation du contrat à une forme solennelle. </w:t>
      </w:r>
    </w:p>
    <w:p w14:paraId="5BB6F3B6" w14:textId="4CB2A010" w:rsidR="00DB0370" w:rsidRDefault="00DB0370" w:rsidP="00EC06A7">
      <w:pPr>
        <w:rPr>
          <w:rFonts w:ascii="Times New Roman" w:eastAsia="Times New Roman" w:hAnsi="Times New Roman" w:cs="Times New Roman"/>
          <w:szCs w:val="20"/>
        </w:rPr>
      </w:pPr>
      <w:r>
        <w:rPr>
          <w:rFonts w:ascii="Times New Roman" w:eastAsia="Times New Roman" w:hAnsi="Times New Roman" w:cs="Times New Roman"/>
          <w:szCs w:val="20"/>
        </w:rPr>
        <w:tab/>
        <w:t>A la base= contrat consensuel</w:t>
      </w:r>
    </w:p>
    <w:p w14:paraId="00D52742" w14:textId="77777777" w:rsidR="00DB0370" w:rsidRPr="00AC1045" w:rsidRDefault="00DB0370" w:rsidP="00EC06A7">
      <w:pPr>
        <w:rPr>
          <w:rFonts w:ascii="Times New Roman" w:eastAsia="Times New Roman" w:hAnsi="Times New Roman" w:cs="Times New Roman"/>
          <w:szCs w:val="20"/>
        </w:rPr>
      </w:pPr>
    </w:p>
    <w:p w14:paraId="6E1F3C9A" w14:textId="77777777" w:rsidR="00EC06A7" w:rsidRPr="00AC1045" w:rsidRDefault="00EC06A7" w:rsidP="00EC06A7">
      <w:pPr>
        <w:rPr>
          <w:rFonts w:ascii="Times New Roman" w:eastAsia="Times New Roman" w:hAnsi="Times New Roman" w:cs="Times New Roman"/>
          <w:szCs w:val="20"/>
        </w:rPr>
      </w:pPr>
    </w:p>
    <w:p w14:paraId="3F64E52B" w14:textId="77777777" w:rsidR="00EC06A7" w:rsidRPr="00AC1045" w:rsidRDefault="00EC06A7" w:rsidP="00EC06A7">
      <w:pPr>
        <w:rPr>
          <w:rFonts w:ascii="Times New Roman" w:eastAsia="Times New Roman" w:hAnsi="Times New Roman" w:cs="Times New Roman"/>
          <w:szCs w:val="20"/>
        </w:rPr>
      </w:pPr>
    </w:p>
    <w:p w14:paraId="1CB87AF7" w14:textId="77777777" w:rsidR="00EC06A7" w:rsidRPr="00AC1045" w:rsidRDefault="00EC06A7" w:rsidP="00EC06A7">
      <w:pPr>
        <w:rPr>
          <w:rFonts w:ascii="Times New Roman" w:eastAsia="Times New Roman" w:hAnsi="Times New Roman" w:cs="Times New Roman"/>
          <w:szCs w:val="20"/>
        </w:rPr>
      </w:pPr>
      <w:r w:rsidRPr="00AC1045">
        <w:rPr>
          <w:rFonts w:ascii="Times New Roman" w:eastAsia="Times New Roman" w:hAnsi="Times New Roman" w:cs="Times New Roman"/>
          <w:szCs w:val="20"/>
        </w:rPr>
        <w:t xml:space="preserve">1458.  al. 1 Toute personne a le devoir d'honorer les engagements qu'elle a contractés. </w:t>
      </w:r>
    </w:p>
    <w:p w14:paraId="231B1DB6" w14:textId="77777777" w:rsidR="00EC06A7" w:rsidRPr="00AC1045" w:rsidRDefault="00EC06A7" w:rsidP="00DB0370">
      <w:pPr>
        <w:rPr>
          <w:rFonts w:ascii="Times New Roman" w:hAnsi="Times New Roman"/>
        </w:rPr>
      </w:pPr>
    </w:p>
    <w:p w14:paraId="624F95EC" w14:textId="77777777" w:rsidR="00EC06A7" w:rsidRDefault="00EC06A7" w:rsidP="00EC06A7">
      <w:pPr>
        <w:ind w:left="360"/>
        <w:rPr>
          <w:rFonts w:ascii="Times New Roman" w:hAnsi="Times New Roman"/>
        </w:rPr>
      </w:pPr>
      <w:r w:rsidRPr="00DB0370">
        <w:rPr>
          <w:rFonts w:ascii="Times New Roman" w:hAnsi="Times New Roman"/>
        </w:rPr>
        <w:t>Cela est né du droit canonique</w:t>
      </w:r>
    </w:p>
    <w:p w14:paraId="7BB3730E" w14:textId="77777777" w:rsidR="00DB0370" w:rsidRPr="00DB0370" w:rsidRDefault="00DB0370" w:rsidP="00EC06A7">
      <w:pPr>
        <w:ind w:left="360"/>
        <w:rPr>
          <w:rFonts w:ascii="Times New Roman" w:hAnsi="Times New Roman"/>
        </w:rPr>
      </w:pPr>
    </w:p>
    <w:p w14:paraId="22377187" w14:textId="77777777" w:rsidR="00EC06A7" w:rsidRPr="00DB0370" w:rsidRDefault="00EC06A7" w:rsidP="00EC06A7">
      <w:pPr>
        <w:ind w:left="360"/>
        <w:rPr>
          <w:rFonts w:ascii="Times New Roman" w:hAnsi="Times New Roman"/>
          <w:b/>
        </w:rPr>
      </w:pPr>
      <w:r w:rsidRPr="00DB0370">
        <w:rPr>
          <w:rFonts w:ascii="Times New Roman" w:hAnsi="Times New Roman"/>
          <w:b/>
        </w:rPr>
        <w:t>c) Le principe de la liberté contractuelle</w:t>
      </w:r>
    </w:p>
    <w:p w14:paraId="440B0602" w14:textId="77777777" w:rsidR="00EC06A7" w:rsidRPr="00DB0370" w:rsidRDefault="00EC06A7" w:rsidP="00EC06A7">
      <w:pPr>
        <w:ind w:left="360"/>
        <w:rPr>
          <w:rFonts w:ascii="Times New Roman" w:hAnsi="Times New Roman"/>
          <w:b/>
        </w:rPr>
      </w:pPr>
    </w:p>
    <w:p w14:paraId="75F25CE1" w14:textId="77777777" w:rsidR="00EC06A7" w:rsidRPr="00DB0370" w:rsidRDefault="00EC06A7" w:rsidP="00EC06A7">
      <w:pPr>
        <w:ind w:left="360"/>
        <w:rPr>
          <w:rFonts w:ascii="Times New Roman" w:hAnsi="Times New Roman"/>
        </w:rPr>
      </w:pPr>
      <w:r w:rsidRPr="00DB0370">
        <w:rPr>
          <w:rFonts w:ascii="Times New Roman" w:hAnsi="Times New Roman"/>
          <w:highlight w:val="cyan"/>
          <w:u w:val="single"/>
        </w:rPr>
        <w:t>La liberté de ne pas contracter</w:t>
      </w:r>
    </w:p>
    <w:p w14:paraId="6DE221FD" w14:textId="77777777" w:rsidR="00EC06A7" w:rsidRDefault="00EC06A7" w:rsidP="00EC06A7">
      <w:pPr>
        <w:ind w:left="360"/>
        <w:rPr>
          <w:rFonts w:ascii="Times New Roman" w:hAnsi="Times New Roman"/>
          <w:u w:val="single"/>
        </w:rPr>
      </w:pPr>
      <w:r w:rsidRPr="00DB0370">
        <w:rPr>
          <w:rFonts w:ascii="Times New Roman" w:hAnsi="Times New Roman"/>
        </w:rPr>
        <w:t xml:space="preserve">En droit, rien n’oblige deux personnes à conclure un contrat (quoique les circonstances peuvent faire autrement) </w:t>
      </w:r>
      <w:r w:rsidRPr="00DB0370">
        <w:rPr>
          <w:rFonts w:ascii="Times New Roman" w:hAnsi="Times New Roman"/>
          <w:u w:val="single"/>
        </w:rPr>
        <w:t>SAUF si on en prend l’engagement (IE contrat de bail qui stipule l’engagement de souscrire une assurance de responsabilité) + « contrat-forcé » (pp.252) le législateur force (certains professionnels = souscrire une assurance de responsabilité professionnelle, condition à l’exercice de leur profession) ou pr conduire une voiture</w:t>
      </w:r>
    </w:p>
    <w:p w14:paraId="6445963F" w14:textId="58E8CEA1" w:rsidR="0051151E" w:rsidRPr="0051151E" w:rsidRDefault="0051151E" w:rsidP="00EC06A7">
      <w:pPr>
        <w:ind w:left="360"/>
        <w:rPr>
          <w:rFonts w:ascii="Times New Roman" w:hAnsi="Times New Roman"/>
        </w:rPr>
      </w:pPr>
      <w:r>
        <w:rPr>
          <w:rFonts w:ascii="Times New Roman" w:hAnsi="Times New Roman"/>
        </w:rPr>
        <w:tab/>
        <w:t>No one can force anyone a contracter. Sauf si le legislateur le force ex: certain proffessionel- oaths. (doctors, psychologists…)</w:t>
      </w:r>
    </w:p>
    <w:p w14:paraId="173EE9AA" w14:textId="77777777" w:rsidR="00EC06A7" w:rsidRPr="00DB0370" w:rsidRDefault="00EC06A7" w:rsidP="00EC06A7">
      <w:pPr>
        <w:ind w:left="360"/>
        <w:rPr>
          <w:rFonts w:ascii="Times New Roman" w:hAnsi="Times New Roman"/>
        </w:rPr>
      </w:pPr>
    </w:p>
    <w:p w14:paraId="6396D0E2" w14:textId="77777777" w:rsidR="00EC06A7" w:rsidRPr="00DB0370" w:rsidRDefault="00EC06A7" w:rsidP="00EC06A7">
      <w:pPr>
        <w:ind w:left="360"/>
        <w:rPr>
          <w:rFonts w:ascii="Times New Roman" w:hAnsi="Times New Roman"/>
        </w:rPr>
      </w:pPr>
      <w:r w:rsidRPr="0051151E">
        <w:rPr>
          <w:rFonts w:ascii="Times New Roman" w:hAnsi="Times New Roman"/>
          <w:b/>
          <w:highlight w:val="cyan"/>
        </w:rPr>
        <w:t>Notion de bonne foi est très importante</w:t>
      </w:r>
      <w:r w:rsidRPr="00DB0370">
        <w:rPr>
          <w:rFonts w:ascii="Times New Roman" w:hAnsi="Times New Roman"/>
        </w:rPr>
        <w:t xml:space="preserve">. Elle existe si un contrat est formé ou non (négocier loyalement) </w:t>
      </w:r>
    </w:p>
    <w:p w14:paraId="2BD85BCC" w14:textId="77777777" w:rsidR="00EC06A7" w:rsidRPr="00DB0370" w:rsidRDefault="00EC06A7" w:rsidP="00EC06A7">
      <w:pPr>
        <w:ind w:left="360"/>
        <w:rPr>
          <w:rFonts w:ascii="Times New Roman" w:hAnsi="Times New Roman"/>
        </w:rPr>
      </w:pPr>
    </w:p>
    <w:p w14:paraId="264677F4" w14:textId="55503A84" w:rsidR="00EC06A7" w:rsidRPr="0051151E" w:rsidRDefault="00EC06A7" w:rsidP="00EC06A7">
      <w:pPr>
        <w:ind w:left="360"/>
        <w:rPr>
          <w:rFonts w:ascii="Times New Roman" w:hAnsi="Times New Roman"/>
        </w:rPr>
      </w:pPr>
      <w:r w:rsidRPr="00DB0370">
        <w:rPr>
          <w:rFonts w:ascii="Times New Roman" w:hAnsi="Times New Roman"/>
          <w:u w:val="single"/>
        </w:rPr>
        <w:t>La liberté de contracter</w:t>
      </w:r>
      <w:r w:rsidR="0051151E">
        <w:rPr>
          <w:rFonts w:ascii="Times New Roman" w:hAnsi="Times New Roman"/>
          <w:u w:val="single"/>
        </w:rPr>
        <w:t xml:space="preserve">- </w:t>
      </w:r>
      <w:r w:rsidR="0051151E">
        <w:rPr>
          <w:rFonts w:ascii="Times New Roman" w:hAnsi="Times New Roman"/>
        </w:rPr>
        <w:t>liberty to create or refuse any contract that you want.</w:t>
      </w:r>
    </w:p>
    <w:p w14:paraId="7874931E" w14:textId="77777777" w:rsidR="00EC06A7" w:rsidRPr="00DB0370" w:rsidRDefault="00EC06A7" w:rsidP="00EC06A7">
      <w:pPr>
        <w:ind w:left="360"/>
        <w:rPr>
          <w:rFonts w:ascii="Times New Roman" w:hAnsi="Times New Roman"/>
        </w:rPr>
      </w:pPr>
    </w:p>
    <w:p w14:paraId="2B3CF10B" w14:textId="77777777" w:rsidR="00EC06A7" w:rsidRPr="00DB0370" w:rsidRDefault="00EC06A7" w:rsidP="00EC06A7">
      <w:pPr>
        <w:ind w:left="360"/>
        <w:rPr>
          <w:rFonts w:ascii="Times New Roman" w:hAnsi="Times New Roman"/>
        </w:rPr>
      </w:pPr>
      <w:r w:rsidRPr="0051151E">
        <w:rPr>
          <w:rFonts w:ascii="Times New Roman" w:hAnsi="Times New Roman"/>
          <w:highlight w:val="cyan"/>
        </w:rPr>
        <w:t>Liberté de passer</w:t>
      </w:r>
      <w:r w:rsidRPr="00DB0370">
        <w:rPr>
          <w:rFonts w:ascii="Times New Roman" w:hAnsi="Times New Roman"/>
        </w:rPr>
        <w:t xml:space="preserve"> </w:t>
      </w:r>
      <w:r w:rsidRPr="0051151E">
        <w:rPr>
          <w:rFonts w:ascii="Times New Roman" w:hAnsi="Times New Roman"/>
          <w:highlight w:val="cyan"/>
        </w:rPr>
        <w:t>toute sorte de contrats</w:t>
      </w:r>
      <w:r w:rsidRPr="00DB0370">
        <w:rPr>
          <w:rFonts w:ascii="Times New Roman" w:hAnsi="Times New Roman"/>
        </w:rPr>
        <w:t>, nommés ou innomés, sur toute sorte d’objet, pour toute sorte de motivation, ainsi que d’aménager le contenu normatif du contrats.</w:t>
      </w:r>
    </w:p>
    <w:p w14:paraId="5BF7F24F" w14:textId="77777777" w:rsidR="00EC06A7" w:rsidRPr="00DB0370" w:rsidRDefault="00EC06A7" w:rsidP="00EC06A7">
      <w:pPr>
        <w:ind w:left="360"/>
        <w:rPr>
          <w:rFonts w:ascii="Times New Roman" w:hAnsi="Times New Roman"/>
        </w:rPr>
      </w:pPr>
      <w:r w:rsidRPr="0051151E">
        <w:rPr>
          <w:rFonts w:ascii="Times New Roman" w:hAnsi="Times New Roman"/>
          <w:highlight w:val="cyan"/>
        </w:rPr>
        <w:t>Signifie aussi la liberté de refuser certains contractants</w:t>
      </w:r>
      <w:r w:rsidRPr="00DB0370">
        <w:rPr>
          <w:rFonts w:ascii="Times New Roman" w:hAnsi="Times New Roman"/>
        </w:rPr>
        <w:t>.</w:t>
      </w:r>
    </w:p>
    <w:p w14:paraId="5217AD32" w14:textId="77777777" w:rsidR="00EC06A7" w:rsidRPr="00DB0370" w:rsidRDefault="00EC06A7" w:rsidP="00EC06A7">
      <w:pPr>
        <w:ind w:left="360"/>
        <w:rPr>
          <w:rFonts w:ascii="Times New Roman" w:hAnsi="Times New Roman"/>
        </w:rPr>
      </w:pPr>
    </w:p>
    <w:p w14:paraId="715C319A" w14:textId="77777777" w:rsidR="00EC06A7" w:rsidRPr="00DB0370" w:rsidRDefault="00EC06A7" w:rsidP="00EC06A7">
      <w:pPr>
        <w:ind w:left="360"/>
        <w:rPr>
          <w:rFonts w:ascii="Times New Roman" w:hAnsi="Times New Roman"/>
        </w:rPr>
      </w:pPr>
      <w:r w:rsidRPr="00DB0370">
        <w:rPr>
          <w:rFonts w:ascii="Times New Roman" w:hAnsi="Times New Roman"/>
        </w:rPr>
        <w:t>Liberté illimité SAUF doit éviter abus (ordre public, clauses abusives - contrat d’adhésion). L’utilisation par les juges n’est pas automatique!</w:t>
      </w:r>
    </w:p>
    <w:p w14:paraId="78E7C3FF" w14:textId="77777777" w:rsidR="00EC06A7" w:rsidRPr="00DB0370" w:rsidRDefault="00EC06A7" w:rsidP="00EC06A7">
      <w:pPr>
        <w:tabs>
          <w:tab w:val="left" w:pos="1827"/>
        </w:tabs>
        <w:rPr>
          <w:rFonts w:ascii="Times New Roman" w:hAnsi="Times New Roman"/>
        </w:rPr>
      </w:pPr>
    </w:p>
    <w:p w14:paraId="6E5712EF" w14:textId="77777777" w:rsidR="00EC06A7" w:rsidRPr="00DB0370" w:rsidRDefault="00EC06A7" w:rsidP="00EC06A7">
      <w:pPr>
        <w:tabs>
          <w:tab w:val="left" w:pos="1827"/>
        </w:tabs>
        <w:rPr>
          <w:rFonts w:ascii="Times New Roman" w:hAnsi="Times New Roman"/>
        </w:rPr>
      </w:pPr>
      <w:r w:rsidRPr="00DB0370">
        <w:rPr>
          <w:rFonts w:ascii="Times New Roman" w:hAnsi="Times New Roman"/>
        </w:rPr>
        <w:t>12.Chate des droits et libertés de la personne</w:t>
      </w:r>
    </w:p>
    <w:p w14:paraId="1D7E3A0F" w14:textId="77777777" w:rsidR="00EC06A7" w:rsidRPr="00DB0370" w:rsidRDefault="00EC06A7" w:rsidP="00EC06A7">
      <w:pPr>
        <w:tabs>
          <w:tab w:val="left" w:pos="1827"/>
        </w:tabs>
        <w:rPr>
          <w:rFonts w:ascii="Times New Roman" w:hAnsi="Times New Roman"/>
        </w:rPr>
      </w:pPr>
      <w:r w:rsidRPr="00DB0370">
        <w:rPr>
          <w:rFonts w:ascii="Times New Roman" w:hAnsi="Times New Roman"/>
        </w:rPr>
        <w:t xml:space="preserve"> Nul ne peut, par discrimination, refuser de conclure un acte juridique ayant pour objet des biens ou des services ordinairement offerts au public </w:t>
      </w:r>
    </w:p>
    <w:p w14:paraId="0E862632" w14:textId="77777777" w:rsidR="00EC06A7" w:rsidRPr="00DB0370" w:rsidRDefault="00EC06A7" w:rsidP="00EC06A7">
      <w:pPr>
        <w:tabs>
          <w:tab w:val="left" w:pos="1827"/>
        </w:tabs>
        <w:rPr>
          <w:rFonts w:ascii="Times New Roman" w:hAnsi="Times New Roman"/>
        </w:rPr>
      </w:pPr>
    </w:p>
    <w:p w14:paraId="4B741059" w14:textId="77777777" w:rsidR="00EC06A7" w:rsidRPr="00DB0370" w:rsidRDefault="00EC06A7" w:rsidP="00EC06A7">
      <w:pPr>
        <w:rPr>
          <w:rFonts w:ascii="Times New Roman" w:eastAsia="Times New Roman" w:hAnsi="Times New Roman" w:cs="Times New Roman"/>
          <w:b/>
          <w:szCs w:val="20"/>
        </w:rPr>
      </w:pPr>
      <w:bookmarkStart w:id="9" w:name="D%_Y"/>
      <w:bookmarkStart w:id="10" w:name="s10"/>
      <w:bookmarkEnd w:id="9"/>
      <w:bookmarkEnd w:id="10"/>
      <w:r w:rsidRPr="00DB0370">
        <w:rPr>
          <w:rFonts w:ascii="Times New Roman" w:eastAsia="Times New Roman" w:hAnsi="Times New Roman" w:cs="Times New Roman"/>
          <w:szCs w:val="20"/>
        </w:rPr>
        <w:t xml:space="preserve">10. Toute personne a droit à la reconnaissance et à l'exercice, en pleine égalité, des droits et libertés de la personne, sans distinction, exclusion ou préférence fondée sur </w:t>
      </w:r>
      <w:r w:rsidRPr="00DB0370">
        <w:rPr>
          <w:rFonts w:ascii="Times New Roman" w:eastAsia="Times New Roman" w:hAnsi="Times New Roman" w:cs="Times New Roman"/>
          <w:b/>
          <w:szCs w:val="20"/>
        </w:rPr>
        <w:t>la race, la couleur, le sexe, la grossesse, l'orientation sexuelle, l'état civil, l'âge sauf dans la mesure prévue par la loi, la religion, les convictions politiques, la langue, l'origine ethnique ou nationale, la condition sociale, le handicap ou l'utilisation d'un moyen pour pallier ce handicap.</w:t>
      </w:r>
    </w:p>
    <w:p w14:paraId="3EA40B69" w14:textId="77777777" w:rsidR="00EC06A7" w:rsidRPr="00DB0370" w:rsidRDefault="00EC06A7" w:rsidP="00EC06A7">
      <w:pPr>
        <w:rPr>
          <w:rFonts w:ascii="Times New Roman" w:eastAsia="Times New Roman" w:hAnsi="Times New Roman" w:cs="Times New Roman"/>
          <w:szCs w:val="20"/>
        </w:rPr>
      </w:pPr>
    </w:p>
    <w:p w14:paraId="36569642" w14:textId="77777777" w:rsidR="00EC06A7" w:rsidRPr="00DB0370" w:rsidRDefault="00EC06A7" w:rsidP="00EC06A7">
      <w:pPr>
        <w:tabs>
          <w:tab w:val="left" w:pos="5920"/>
        </w:tabs>
        <w:rPr>
          <w:rFonts w:ascii="Times New Roman" w:eastAsia="Times New Roman" w:hAnsi="Times New Roman" w:cs="Times New Roman"/>
          <w:i/>
          <w:szCs w:val="20"/>
        </w:rPr>
      </w:pPr>
      <w:r w:rsidRPr="00DB0370">
        <w:rPr>
          <w:rFonts w:ascii="Times New Roman" w:eastAsia="Times New Roman" w:hAnsi="Times New Roman" w:cs="Times New Roman"/>
          <w:i/>
          <w:szCs w:val="20"/>
        </w:rPr>
        <w:t>Sauf compagnies d’assurance </w:t>
      </w:r>
      <w:r w:rsidRPr="00DB0370">
        <w:rPr>
          <w:rFonts w:ascii="Times New Roman" w:eastAsia="Times New Roman" w:hAnsi="Times New Roman" w:cs="Times New Roman"/>
          <w:i/>
          <w:szCs w:val="20"/>
        </w:rPr>
        <w:tab/>
      </w:r>
    </w:p>
    <w:p w14:paraId="32CF3705" w14:textId="77777777" w:rsidR="00EC06A7" w:rsidRPr="00DB0370" w:rsidRDefault="00EC06A7" w:rsidP="00EC06A7">
      <w:pPr>
        <w:tabs>
          <w:tab w:val="left" w:pos="1827"/>
        </w:tabs>
        <w:rPr>
          <w:rFonts w:ascii="Times New Roman" w:hAnsi="Times New Roman"/>
        </w:rPr>
      </w:pPr>
    </w:p>
    <w:p w14:paraId="527E9AE0" w14:textId="77777777" w:rsidR="00EC06A7" w:rsidRPr="00DB0370" w:rsidRDefault="00EC06A7" w:rsidP="00EC06A7">
      <w:pPr>
        <w:tabs>
          <w:tab w:val="left" w:pos="1827"/>
        </w:tabs>
        <w:rPr>
          <w:rFonts w:ascii="Times New Roman" w:hAnsi="Times New Roman"/>
        </w:rPr>
      </w:pPr>
    </w:p>
    <w:p w14:paraId="5E0857F8" w14:textId="77777777" w:rsidR="00EC06A7" w:rsidRPr="00DB0370" w:rsidRDefault="00EC06A7" w:rsidP="00EC06A7">
      <w:pPr>
        <w:rPr>
          <w:rFonts w:ascii="Times New Roman" w:hAnsi="Times New Roman"/>
          <w:b/>
          <w:u w:val="single"/>
        </w:rPr>
      </w:pPr>
      <w:r w:rsidRPr="00DB0370">
        <w:rPr>
          <w:rFonts w:ascii="Times New Roman" w:hAnsi="Times New Roman"/>
          <w:b/>
          <w:u w:val="single"/>
        </w:rPr>
        <w:t>B) L’ordre public (Doctrine Nos 1125-1129 et 1876-1945)</w:t>
      </w:r>
    </w:p>
    <w:p w14:paraId="0123A1B6" w14:textId="5876AC25" w:rsidR="00EC06A7" w:rsidRPr="00DB0370" w:rsidRDefault="00DB0370" w:rsidP="00EC06A7">
      <w:pPr>
        <w:rPr>
          <w:rFonts w:ascii="Times New Roman" w:hAnsi="Times New Roman"/>
          <w:b/>
          <w:u w:val="single"/>
        </w:rPr>
      </w:pPr>
      <w:r>
        <w:rPr>
          <w:rFonts w:ascii="Arial" w:hAnsi="Arial" w:cs="Arial"/>
          <w:color w:val="292929"/>
          <w:sz w:val="28"/>
          <w:szCs w:val="28"/>
          <w:lang w:val="en-US"/>
        </w:rPr>
        <w:t xml:space="preserve">Ordre </w:t>
      </w:r>
      <w:proofErr w:type="gramStart"/>
      <w:r>
        <w:rPr>
          <w:rFonts w:ascii="Arial" w:hAnsi="Arial" w:cs="Arial"/>
          <w:color w:val="292929"/>
          <w:sz w:val="28"/>
          <w:szCs w:val="28"/>
          <w:lang w:val="en-US"/>
        </w:rPr>
        <w:t>public :</w:t>
      </w:r>
      <w:r w:rsidRPr="00E14A47">
        <w:rPr>
          <w:rFonts w:ascii="Arial" w:hAnsi="Arial" w:cs="Arial"/>
          <w:color w:val="292929"/>
          <w:sz w:val="28"/>
          <w:szCs w:val="28"/>
          <w:highlight w:val="cyan"/>
          <w:lang w:val="en-US"/>
        </w:rPr>
        <w:t>Ensemble</w:t>
      </w:r>
      <w:proofErr w:type="gramEnd"/>
      <w:r w:rsidRPr="00E14A47">
        <w:rPr>
          <w:rFonts w:ascii="Arial" w:hAnsi="Arial" w:cs="Arial"/>
          <w:color w:val="292929"/>
          <w:sz w:val="28"/>
          <w:szCs w:val="28"/>
          <w:highlight w:val="cyan"/>
          <w:lang w:val="en-US"/>
        </w:rPr>
        <w:t xml:space="preserve"> des règles</w:t>
      </w:r>
      <w:r>
        <w:rPr>
          <w:rFonts w:ascii="Arial" w:hAnsi="Arial" w:cs="Arial"/>
          <w:color w:val="292929"/>
          <w:sz w:val="28"/>
          <w:szCs w:val="28"/>
          <w:lang w:val="en-US"/>
        </w:rPr>
        <w:t xml:space="preserve"> de droit d'intérêt général </w:t>
      </w:r>
      <w:r w:rsidRPr="00E14A47">
        <w:rPr>
          <w:rFonts w:ascii="Arial" w:hAnsi="Arial" w:cs="Arial"/>
          <w:color w:val="292929"/>
          <w:sz w:val="28"/>
          <w:szCs w:val="28"/>
          <w:highlight w:val="cyan"/>
          <w:lang w:val="en-US"/>
        </w:rPr>
        <w:t>qui sont</w:t>
      </w:r>
      <w:r>
        <w:rPr>
          <w:rFonts w:ascii="Arial" w:hAnsi="Arial" w:cs="Arial"/>
          <w:color w:val="292929"/>
          <w:sz w:val="28"/>
          <w:szCs w:val="28"/>
          <w:lang w:val="en-US"/>
        </w:rPr>
        <w:t xml:space="preserve"> </w:t>
      </w:r>
      <w:r w:rsidRPr="00E14A47">
        <w:rPr>
          <w:rFonts w:ascii="Arial" w:hAnsi="Arial" w:cs="Arial"/>
          <w:color w:val="292929"/>
          <w:sz w:val="28"/>
          <w:szCs w:val="28"/>
          <w:highlight w:val="cyan"/>
          <w:lang w:val="en-US"/>
        </w:rPr>
        <w:t>impératives</w:t>
      </w:r>
      <w:r>
        <w:rPr>
          <w:rFonts w:ascii="Arial" w:hAnsi="Arial" w:cs="Arial"/>
          <w:color w:val="292929"/>
          <w:sz w:val="28"/>
          <w:szCs w:val="28"/>
          <w:lang w:val="en-US"/>
        </w:rPr>
        <w:t xml:space="preserve"> et auxquelles </w:t>
      </w:r>
      <w:r w:rsidRPr="00E14A47">
        <w:rPr>
          <w:rFonts w:ascii="Arial" w:hAnsi="Arial" w:cs="Arial"/>
          <w:color w:val="292929"/>
          <w:sz w:val="28"/>
          <w:szCs w:val="28"/>
          <w:highlight w:val="cyan"/>
          <w:lang w:val="en-US"/>
        </w:rPr>
        <w:t>nul ne peut déroger par une convention particulière.</w:t>
      </w:r>
    </w:p>
    <w:p w14:paraId="4EFF63B6" w14:textId="77777777" w:rsidR="00EC06A7" w:rsidRPr="00DB0370" w:rsidRDefault="00EC06A7" w:rsidP="00EC06A7">
      <w:pPr>
        <w:rPr>
          <w:rFonts w:ascii="Times New Roman" w:hAnsi="Times New Roman"/>
          <w:b/>
          <w:u w:val="single"/>
        </w:rPr>
      </w:pPr>
    </w:p>
    <w:p w14:paraId="36A1177C" w14:textId="77777777" w:rsidR="00EC06A7" w:rsidRDefault="00EC06A7" w:rsidP="00EC06A7">
      <w:pPr>
        <w:rPr>
          <w:rFonts w:ascii="Times New Roman" w:hAnsi="Times New Roman"/>
        </w:rPr>
      </w:pPr>
      <w:r w:rsidRPr="00DB0370">
        <w:rPr>
          <w:rFonts w:ascii="Times New Roman" w:hAnsi="Times New Roman"/>
        </w:rPr>
        <w:t>Ensemble de règles d’intérêt générales qui ne peuvent pas être dérogés par une convention particulière</w:t>
      </w:r>
    </w:p>
    <w:p w14:paraId="5A1F95F7" w14:textId="22AFAF25" w:rsidR="00E14A47" w:rsidRPr="00DB0370" w:rsidRDefault="00E14A47" w:rsidP="00EC06A7">
      <w:pPr>
        <w:rPr>
          <w:rFonts w:ascii="Times New Roman" w:hAnsi="Times New Roman"/>
        </w:rPr>
      </w:pPr>
      <w:r>
        <w:rPr>
          <w:rFonts w:ascii="Times New Roman" w:hAnsi="Times New Roman"/>
        </w:rPr>
        <w:tab/>
      </w:r>
      <w:r>
        <w:rPr>
          <w:rFonts w:ascii="Arial" w:hAnsi="Arial" w:cs="Arial"/>
          <w:color w:val="191919"/>
          <w:sz w:val="32"/>
          <w:szCs w:val="32"/>
          <w:lang w:val="en-US"/>
        </w:rPr>
        <w:t>General Interest Rules that can not be derogated by private agreement</w:t>
      </w:r>
    </w:p>
    <w:p w14:paraId="5D0EB13C" w14:textId="77777777" w:rsidR="00EC06A7" w:rsidRPr="00DB0370" w:rsidRDefault="00EC06A7" w:rsidP="00EC06A7">
      <w:pPr>
        <w:rPr>
          <w:rFonts w:ascii="Times New Roman" w:hAnsi="Times New Roman"/>
        </w:rPr>
      </w:pPr>
    </w:p>
    <w:p w14:paraId="17B225B0" w14:textId="77777777" w:rsidR="00EC06A7" w:rsidRPr="00DB0370" w:rsidRDefault="00EC06A7" w:rsidP="00EC06A7">
      <w:pPr>
        <w:rPr>
          <w:rFonts w:ascii="Times New Roman" w:hAnsi="Times New Roman"/>
        </w:rPr>
      </w:pPr>
      <w:r w:rsidRPr="00DB0370">
        <w:rPr>
          <w:rFonts w:ascii="Times New Roman" w:hAnsi="Times New Roman"/>
        </w:rPr>
        <w:t>Cette notion évolue avec le temps et varie d’une région à une autre</w:t>
      </w:r>
    </w:p>
    <w:p w14:paraId="285C9114" w14:textId="77777777" w:rsidR="00EC06A7" w:rsidRPr="00DB0370" w:rsidRDefault="00EC06A7" w:rsidP="00EC06A7">
      <w:pPr>
        <w:rPr>
          <w:rFonts w:ascii="Times New Roman" w:hAnsi="Times New Roman"/>
        </w:rPr>
      </w:pPr>
    </w:p>
    <w:p w14:paraId="02367254" w14:textId="77777777" w:rsidR="00EC06A7" w:rsidRPr="00DB0370" w:rsidRDefault="00EC06A7" w:rsidP="00EC06A7">
      <w:pPr>
        <w:rPr>
          <w:rFonts w:ascii="Times New Roman" w:hAnsi="Times New Roman"/>
        </w:rPr>
      </w:pPr>
      <w:r w:rsidRPr="00DB0370">
        <w:rPr>
          <w:rFonts w:ascii="Times New Roman" w:hAnsi="Times New Roman"/>
          <w:u w:val="single"/>
        </w:rPr>
        <w:t>Ordre public</w:t>
      </w:r>
    </w:p>
    <w:p w14:paraId="7DCCAD9E" w14:textId="77777777" w:rsidR="00EC06A7" w:rsidRPr="00DB0370" w:rsidRDefault="00EC06A7" w:rsidP="00EC06A7">
      <w:pPr>
        <w:rPr>
          <w:rFonts w:ascii="Times New Roman" w:hAnsi="Times New Roman"/>
        </w:rPr>
      </w:pPr>
    </w:p>
    <w:p w14:paraId="302D93F1" w14:textId="77777777" w:rsidR="00EC06A7" w:rsidRPr="00DB0370" w:rsidRDefault="00EC06A7" w:rsidP="00EC06A7">
      <w:pPr>
        <w:rPr>
          <w:rFonts w:ascii="Times New Roman" w:hAnsi="Times New Roman"/>
        </w:rPr>
      </w:pPr>
      <w:r w:rsidRPr="00DB0370">
        <w:rPr>
          <w:rFonts w:ascii="Times New Roman" w:hAnsi="Times New Roman"/>
        </w:rPr>
        <w:t xml:space="preserve">Un contrat peut choquer l’ordre public par son objet </w:t>
      </w:r>
    </w:p>
    <w:p w14:paraId="5F915399" w14:textId="77777777" w:rsidR="00EC06A7" w:rsidRPr="00DB0370" w:rsidRDefault="00EC06A7" w:rsidP="00EC06A7">
      <w:pPr>
        <w:rPr>
          <w:rFonts w:ascii="Times New Roman" w:eastAsia="Times New Roman" w:hAnsi="Times New Roman" w:cs="Times New Roman"/>
          <w:szCs w:val="20"/>
        </w:rPr>
      </w:pPr>
      <w:bookmarkStart w:id="11" w:name="s1413"/>
      <w:bookmarkEnd w:id="11"/>
      <w:r w:rsidRPr="00DB0370">
        <w:rPr>
          <w:rFonts w:ascii="Times New Roman" w:eastAsia="Times New Roman" w:hAnsi="Times New Roman" w:cs="Times New Roman"/>
          <w:szCs w:val="20"/>
        </w:rPr>
        <w:t xml:space="preserve">1413.   Est nul le contrat dont </w:t>
      </w:r>
      <w:r w:rsidRPr="00DB0370">
        <w:rPr>
          <w:rFonts w:ascii="Times New Roman" w:eastAsia="Times New Roman" w:hAnsi="Times New Roman" w:cs="Times New Roman"/>
          <w:b/>
          <w:szCs w:val="20"/>
        </w:rPr>
        <w:t>l'objet</w:t>
      </w:r>
      <w:r w:rsidRPr="00DB0370">
        <w:rPr>
          <w:rFonts w:ascii="Times New Roman" w:eastAsia="Times New Roman" w:hAnsi="Times New Roman" w:cs="Times New Roman"/>
          <w:szCs w:val="20"/>
        </w:rPr>
        <w:t xml:space="preserve"> est prohibé par la loi ou contraire à l'ordre public. </w:t>
      </w:r>
    </w:p>
    <w:p w14:paraId="6541069F" w14:textId="77777777" w:rsidR="00EC06A7" w:rsidRPr="00DB0370" w:rsidRDefault="00EC06A7" w:rsidP="00EC06A7">
      <w:pPr>
        <w:rPr>
          <w:rFonts w:ascii="Times New Roman" w:hAnsi="Times New Roman"/>
          <w:b/>
          <w:u w:val="single"/>
        </w:rPr>
      </w:pPr>
    </w:p>
    <w:p w14:paraId="0AA7ED23" w14:textId="77777777" w:rsidR="00EC06A7" w:rsidRPr="00DB0370" w:rsidRDefault="00EC06A7" w:rsidP="00EC06A7">
      <w:pPr>
        <w:rPr>
          <w:rFonts w:ascii="Times New Roman" w:hAnsi="Times New Roman"/>
        </w:rPr>
      </w:pPr>
      <w:r w:rsidRPr="00DB0370">
        <w:rPr>
          <w:rFonts w:ascii="Times New Roman" w:hAnsi="Times New Roman"/>
        </w:rPr>
        <w:t xml:space="preserve">ou par sa cause </w:t>
      </w:r>
    </w:p>
    <w:p w14:paraId="6741165A" w14:textId="77777777" w:rsidR="00EC06A7" w:rsidRPr="00DB0370" w:rsidRDefault="00EC06A7" w:rsidP="00EC06A7">
      <w:pPr>
        <w:rPr>
          <w:rFonts w:ascii="Times New Roman" w:hAnsi="Times New Roman"/>
        </w:rPr>
      </w:pPr>
    </w:p>
    <w:p w14:paraId="47037534" w14:textId="77777777" w:rsidR="00EC06A7" w:rsidRPr="00DB0370" w:rsidRDefault="00EC06A7" w:rsidP="00EC06A7">
      <w:pPr>
        <w:rPr>
          <w:rFonts w:ascii="Times New Roman" w:eastAsia="Times New Roman" w:hAnsi="Times New Roman" w:cs="Times New Roman"/>
          <w:szCs w:val="20"/>
        </w:rPr>
      </w:pPr>
      <w:bookmarkStart w:id="12" w:name="s1411"/>
      <w:bookmarkEnd w:id="12"/>
      <w:r w:rsidRPr="00DB0370">
        <w:rPr>
          <w:rFonts w:ascii="Times New Roman" w:eastAsia="Times New Roman" w:hAnsi="Times New Roman" w:cs="Times New Roman"/>
          <w:szCs w:val="20"/>
        </w:rPr>
        <w:t xml:space="preserve">1411.   Est nul le contrat dont la </w:t>
      </w:r>
      <w:r w:rsidRPr="00DB0370">
        <w:rPr>
          <w:rFonts w:ascii="Times New Roman" w:eastAsia="Times New Roman" w:hAnsi="Times New Roman" w:cs="Times New Roman"/>
          <w:b/>
          <w:szCs w:val="20"/>
        </w:rPr>
        <w:t>cause</w:t>
      </w:r>
      <w:r w:rsidRPr="00DB0370">
        <w:rPr>
          <w:rFonts w:ascii="Times New Roman" w:eastAsia="Times New Roman" w:hAnsi="Times New Roman" w:cs="Times New Roman"/>
          <w:szCs w:val="20"/>
        </w:rPr>
        <w:t xml:space="preserve"> est prohibée par la loi ou contraire à l'ordre public. </w:t>
      </w:r>
    </w:p>
    <w:p w14:paraId="6AB4250E" w14:textId="77777777" w:rsidR="00EC06A7" w:rsidRPr="00DB0370" w:rsidRDefault="00EC06A7" w:rsidP="00EC06A7">
      <w:pPr>
        <w:rPr>
          <w:rFonts w:ascii="Times New Roman" w:hAnsi="Times New Roman"/>
        </w:rPr>
      </w:pPr>
      <w:r w:rsidRPr="00DB0370">
        <w:rPr>
          <w:rFonts w:ascii="Times New Roman" w:hAnsi="Times New Roman"/>
        </w:rPr>
        <w:t>(IE on loue un local pour commettre un vol) Voir art. 1410</w:t>
      </w:r>
    </w:p>
    <w:p w14:paraId="1BFE69C6" w14:textId="77777777" w:rsidR="00EC06A7" w:rsidRPr="00DB0370" w:rsidRDefault="00EC06A7" w:rsidP="00EC06A7">
      <w:pPr>
        <w:rPr>
          <w:rFonts w:ascii="Times New Roman" w:hAnsi="Times New Roman"/>
        </w:rPr>
      </w:pPr>
    </w:p>
    <w:p w14:paraId="0A2C82B0" w14:textId="77777777" w:rsidR="00EC06A7" w:rsidRPr="00DB0370" w:rsidRDefault="00EC06A7" w:rsidP="00EC06A7">
      <w:pPr>
        <w:rPr>
          <w:rFonts w:ascii="Times New Roman" w:hAnsi="Times New Roman"/>
        </w:rPr>
      </w:pPr>
      <w:r w:rsidRPr="00DB0370">
        <w:rPr>
          <w:rFonts w:ascii="Times New Roman" w:hAnsi="Times New Roman"/>
        </w:rPr>
        <w:t>Le contrat sera donc nul (de façon absolue ou relative)</w:t>
      </w:r>
    </w:p>
    <w:p w14:paraId="689E3E6D" w14:textId="77777777" w:rsidR="00EC06A7" w:rsidRPr="00DB0370" w:rsidRDefault="00EC06A7" w:rsidP="00EC06A7">
      <w:pPr>
        <w:rPr>
          <w:rFonts w:ascii="Times New Roman" w:hAnsi="Times New Roman"/>
        </w:rPr>
      </w:pPr>
    </w:p>
    <w:p w14:paraId="19CDC70C" w14:textId="77777777" w:rsidR="00EC06A7" w:rsidRPr="00DB0370" w:rsidRDefault="00EC06A7" w:rsidP="00EC06A7">
      <w:pPr>
        <w:rPr>
          <w:rFonts w:ascii="Times New Roman" w:hAnsi="Times New Roman"/>
        </w:rPr>
      </w:pPr>
      <w:r w:rsidRPr="00DB0370">
        <w:rPr>
          <w:rFonts w:ascii="Times New Roman" w:hAnsi="Times New Roman"/>
        </w:rPr>
        <w:t xml:space="preserve">« L’ordre public est au contrat ce que la constitution est à la loi » Ordre normatif supérieur qui vient limiter la liberté rédactionnelle </w:t>
      </w:r>
    </w:p>
    <w:p w14:paraId="0659DCF9" w14:textId="77777777" w:rsidR="00EC06A7" w:rsidRPr="00DB0370" w:rsidRDefault="00EC06A7" w:rsidP="00EC06A7">
      <w:pPr>
        <w:rPr>
          <w:rFonts w:ascii="Times New Roman" w:hAnsi="Times New Roman"/>
        </w:rPr>
      </w:pPr>
    </w:p>
    <w:p w14:paraId="407EE61E" w14:textId="77777777" w:rsidR="00EC06A7" w:rsidRPr="00DB0370" w:rsidRDefault="00EC06A7" w:rsidP="00EC06A7">
      <w:pPr>
        <w:rPr>
          <w:rFonts w:ascii="Times New Roman" w:hAnsi="Times New Roman"/>
        </w:rPr>
      </w:pPr>
    </w:p>
    <w:p w14:paraId="5F4EE670" w14:textId="27617375" w:rsidR="00EC06A7" w:rsidRPr="00DB0370" w:rsidRDefault="00EC06A7" w:rsidP="00EC06A7">
      <w:pPr>
        <w:rPr>
          <w:rFonts w:ascii="Times New Roman" w:hAnsi="Times New Roman"/>
        </w:rPr>
      </w:pPr>
      <w:r w:rsidRPr="00DB0370">
        <w:rPr>
          <w:rFonts w:ascii="Times New Roman" w:hAnsi="Times New Roman"/>
        </w:rPr>
        <w:t>Le droit commun des contrats est, en princi</w:t>
      </w:r>
      <w:r w:rsidR="00E14A47">
        <w:rPr>
          <w:rFonts w:ascii="Times New Roman" w:hAnsi="Times New Roman"/>
        </w:rPr>
        <w:t>pe, de droit supplétif (pp1880)</w:t>
      </w:r>
      <w:r w:rsidRPr="00DB0370">
        <w:rPr>
          <w:rFonts w:ascii="Times New Roman" w:hAnsi="Times New Roman"/>
        </w:rPr>
        <w:t xml:space="preserve">: toutes les règles dans le C.c.Q. peuvent être « superceded » </w:t>
      </w:r>
    </w:p>
    <w:p w14:paraId="70EB32D9" w14:textId="77777777" w:rsidR="00EC06A7" w:rsidRPr="00DB0370" w:rsidRDefault="00EC06A7" w:rsidP="00EC06A7">
      <w:pPr>
        <w:rPr>
          <w:rFonts w:ascii="Times New Roman" w:hAnsi="Times New Roman"/>
        </w:rPr>
      </w:pPr>
      <w:proofErr w:type="gramStart"/>
      <w:r w:rsidRPr="00DB0370">
        <w:rPr>
          <w:rFonts w:ascii="Times New Roman" w:hAnsi="Times New Roman"/>
        </w:rPr>
        <w:t>Ex. :</w:t>
      </w:r>
      <w:proofErr w:type="gramEnd"/>
    </w:p>
    <w:p w14:paraId="0A0A98B6" w14:textId="77777777" w:rsidR="00EC06A7" w:rsidRPr="00DB0370" w:rsidRDefault="00EC06A7" w:rsidP="00EC06A7">
      <w:pPr>
        <w:rPr>
          <w:rFonts w:ascii="Times New Roman" w:eastAsia="Times New Roman" w:hAnsi="Times New Roman" w:cs="Times New Roman"/>
          <w:szCs w:val="20"/>
        </w:rPr>
      </w:pPr>
      <w:bookmarkStart w:id="13" w:name="s1746"/>
      <w:bookmarkEnd w:id="13"/>
      <w:r w:rsidRPr="00DB0370">
        <w:rPr>
          <w:rFonts w:ascii="Times New Roman" w:eastAsia="Times New Roman" w:hAnsi="Times New Roman" w:cs="Times New Roman"/>
          <w:szCs w:val="20"/>
        </w:rPr>
        <w:t>1746.   La vente à tempérament transfère à l'acheteur les risques de perte du bien à moins qu'il ne s'agisse d'un contrat de consommation ou que les parties</w:t>
      </w:r>
      <w:r w:rsidRPr="00DB0370">
        <w:rPr>
          <w:rFonts w:ascii="Times New Roman" w:eastAsia="Times New Roman" w:hAnsi="Times New Roman" w:cs="Times New Roman"/>
          <w:b/>
          <w:szCs w:val="20"/>
        </w:rPr>
        <w:t xml:space="preserve"> n'aient stipulé autrement. </w:t>
      </w:r>
    </w:p>
    <w:p w14:paraId="5391248E" w14:textId="77777777" w:rsidR="00EC06A7" w:rsidRPr="00DB0370" w:rsidRDefault="00EC06A7" w:rsidP="00EC06A7">
      <w:pPr>
        <w:rPr>
          <w:rFonts w:ascii="Times New Roman" w:hAnsi="Times New Roman"/>
        </w:rPr>
      </w:pPr>
    </w:p>
    <w:p w14:paraId="02343C66" w14:textId="77777777" w:rsidR="00EC06A7" w:rsidRPr="00DB0370" w:rsidRDefault="00EC06A7" w:rsidP="00EC06A7">
      <w:pPr>
        <w:rPr>
          <w:rFonts w:ascii="Times New Roman" w:eastAsia="Times New Roman" w:hAnsi="Times New Roman" w:cs="Times New Roman"/>
        </w:rPr>
      </w:pPr>
      <w:r w:rsidRPr="00DB0370">
        <w:rPr>
          <w:rStyle w:val="term0"/>
          <w:rFonts w:ascii="Times New Roman" w:eastAsia="Times New Roman" w:hAnsi="Times New Roman" w:cs="Times New Roman"/>
        </w:rPr>
        <w:t>1453</w:t>
      </w:r>
      <w:r w:rsidRPr="00DB0370">
        <w:rPr>
          <w:rStyle w:val="nobold"/>
          <w:rFonts w:ascii="Times New Roman" w:eastAsia="Times New Roman" w:hAnsi="Times New Roman" w:cs="Times New Roman"/>
        </w:rPr>
        <w:t>.</w:t>
      </w:r>
      <w:r w:rsidRPr="00DB0370">
        <w:rPr>
          <w:rFonts w:ascii="Times New Roman" w:eastAsia="Times New Roman" w:hAnsi="Times New Roman" w:cs="Times New Roman"/>
        </w:rPr>
        <w:t xml:space="preserve">   Le transfert d'un droit réel portant sur un bien individualisé ou sur plusieurs biens considérés comme une universalité, en rend l'acquéreur titulaire dès la formation du contrat, quoique la délivrance n'ait pas lieu immédiatement et qu'une opération puisse rester nécessaire à la détermination du prix.</w:t>
      </w:r>
    </w:p>
    <w:p w14:paraId="28FDBC3E" w14:textId="77777777" w:rsidR="00EC06A7" w:rsidRPr="00DB0370" w:rsidRDefault="00EC06A7" w:rsidP="00EC06A7">
      <w:pPr>
        <w:rPr>
          <w:rFonts w:ascii="Times New Roman" w:eastAsia="Times New Roman" w:hAnsi="Times New Roman" w:cs="Times New Roman"/>
        </w:rPr>
      </w:pPr>
    </w:p>
    <w:p w14:paraId="292B704B" w14:textId="77777777" w:rsidR="00EC06A7" w:rsidRPr="00DB0370" w:rsidRDefault="00EC06A7" w:rsidP="00EC06A7">
      <w:pPr>
        <w:rPr>
          <w:rFonts w:ascii="Times New Roman" w:hAnsi="Times New Roman"/>
        </w:rPr>
      </w:pPr>
      <w:r w:rsidRPr="00DB0370">
        <w:rPr>
          <w:rFonts w:ascii="Times New Roman" w:hAnsi="Times New Roman"/>
        </w:rPr>
        <w:t>NE MENTIONNE PAS LE POUVOIR DE STIPULER AUTREMENT</w:t>
      </w:r>
    </w:p>
    <w:p w14:paraId="027FA898" w14:textId="77777777" w:rsidR="00EC06A7" w:rsidRPr="00DB0370" w:rsidRDefault="00EC06A7" w:rsidP="00EC06A7">
      <w:pPr>
        <w:rPr>
          <w:rFonts w:ascii="Times New Roman" w:hAnsi="Times New Roman"/>
        </w:rPr>
      </w:pPr>
      <w:r w:rsidRPr="00DB0370">
        <w:rPr>
          <w:rFonts w:ascii="Times New Roman" w:hAnsi="Times New Roman"/>
        </w:rPr>
        <w:t>On peux quand même faire autrement (pour tout dans le C.c.Q.)</w:t>
      </w:r>
    </w:p>
    <w:p w14:paraId="76737D4C" w14:textId="77777777" w:rsidR="00EC06A7" w:rsidRPr="00DB0370" w:rsidRDefault="00EC06A7" w:rsidP="00EC06A7">
      <w:pPr>
        <w:rPr>
          <w:rFonts w:ascii="Times New Roman" w:hAnsi="Times New Roman"/>
        </w:rPr>
      </w:pPr>
      <w:r w:rsidRPr="00DB0370">
        <w:rPr>
          <w:rFonts w:ascii="Times New Roman" w:hAnsi="Times New Roman"/>
        </w:rPr>
        <w:t>SAUF les exceptions qui sont présentes pour l’ordre public. Pas suplétives mais impératives</w:t>
      </w:r>
    </w:p>
    <w:p w14:paraId="479AC1A6" w14:textId="77777777" w:rsidR="00EC06A7" w:rsidRPr="00DB0370" w:rsidRDefault="00EC06A7" w:rsidP="00EC06A7">
      <w:pPr>
        <w:rPr>
          <w:rFonts w:ascii="Times New Roman" w:hAnsi="Times New Roman"/>
        </w:rPr>
      </w:pPr>
    </w:p>
    <w:p w14:paraId="1703E396" w14:textId="77777777" w:rsidR="00EC06A7" w:rsidRPr="00DB0370" w:rsidRDefault="00EC06A7" w:rsidP="00EC06A7">
      <w:pPr>
        <w:rPr>
          <w:rFonts w:ascii="Times New Roman" w:hAnsi="Times New Roman"/>
          <w:u w:val="single"/>
        </w:rPr>
      </w:pPr>
      <w:r w:rsidRPr="00DB0370">
        <w:rPr>
          <w:rFonts w:ascii="Times New Roman" w:hAnsi="Times New Roman"/>
          <w:u w:val="single"/>
        </w:rPr>
        <w:t>Qui détermine l’ordre public?</w:t>
      </w:r>
    </w:p>
    <w:p w14:paraId="0B3EA2A6" w14:textId="768419B0" w:rsidR="00EC06A7" w:rsidRPr="00DB0370" w:rsidRDefault="00EC06A7" w:rsidP="00EC06A7">
      <w:pPr>
        <w:rPr>
          <w:rFonts w:ascii="Times New Roman" w:hAnsi="Times New Roman"/>
        </w:rPr>
      </w:pPr>
      <w:r w:rsidRPr="00DB0370">
        <w:rPr>
          <w:rFonts w:ascii="Times New Roman" w:hAnsi="Times New Roman"/>
        </w:rPr>
        <w:t>Le Législateur</w:t>
      </w:r>
      <w:r w:rsidR="00E14A47">
        <w:rPr>
          <w:rFonts w:ascii="Times New Roman" w:hAnsi="Times New Roman"/>
        </w:rPr>
        <w:t xml:space="preserve"> determine l’ordre public</w:t>
      </w:r>
    </w:p>
    <w:p w14:paraId="7CF273C5" w14:textId="77777777" w:rsidR="00EC06A7" w:rsidRPr="00DB0370" w:rsidRDefault="00EC06A7" w:rsidP="00EC06A7">
      <w:pPr>
        <w:rPr>
          <w:rFonts w:ascii="Times New Roman" w:hAnsi="Times New Roman"/>
        </w:rPr>
      </w:pPr>
      <w:r w:rsidRPr="00DB0370">
        <w:rPr>
          <w:rFonts w:ascii="Times New Roman" w:hAnsi="Times New Roman"/>
        </w:rPr>
        <w:t>Il y a des lois « d’ordre public » (loi sur les élections, code criminel, etc)</w:t>
      </w:r>
    </w:p>
    <w:p w14:paraId="7C5058FB" w14:textId="77777777" w:rsidR="00EC06A7" w:rsidRPr="00DB0370" w:rsidRDefault="00EC06A7" w:rsidP="00EC06A7">
      <w:pPr>
        <w:rPr>
          <w:rFonts w:ascii="Times New Roman" w:hAnsi="Times New Roman"/>
        </w:rPr>
      </w:pPr>
    </w:p>
    <w:p w14:paraId="31727E4F" w14:textId="77777777" w:rsidR="00EC06A7" w:rsidRPr="00DB0370" w:rsidRDefault="00EC06A7" w:rsidP="00EC06A7">
      <w:pPr>
        <w:rPr>
          <w:rFonts w:ascii="Times New Roman" w:hAnsi="Times New Roman"/>
        </w:rPr>
      </w:pPr>
    </w:p>
    <w:p w14:paraId="1064708C" w14:textId="77777777" w:rsidR="00EC06A7" w:rsidRPr="00DB0370" w:rsidRDefault="00EC06A7" w:rsidP="00EC06A7">
      <w:pPr>
        <w:rPr>
          <w:rFonts w:ascii="Times New Roman" w:hAnsi="Times New Roman"/>
        </w:rPr>
      </w:pPr>
      <w:r w:rsidRPr="00DB0370">
        <w:rPr>
          <w:rFonts w:ascii="Times New Roman" w:hAnsi="Times New Roman"/>
          <w:u w:val="single"/>
        </w:rPr>
        <w:t xml:space="preserve">Comment faire pour savoir qu’est-ce qui est d’ordre public? </w:t>
      </w:r>
      <w:r w:rsidRPr="00DB0370">
        <w:rPr>
          <w:rFonts w:ascii="Times New Roman" w:hAnsi="Times New Roman"/>
        </w:rPr>
        <w:t>Disposition supplétive de volonté ou d’ordre public</w:t>
      </w:r>
    </w:p>
    <w:p w14:paraId="783E6826" w14:textId="77777777" w:rsidR="00EC06A7" w:rsidRPr="00DB0370" w:rsidRDefault="00EC06A7" w:rsidP="00EC06A7">
      <w:pPr>
        <w:rPr>
          <w:rFonts w:ascii="Times New Roman" w:hAnsi="Times New Roman"/>
        </w:rPr>
      </w:pPr>
    </w:p>
    <w:p w14:paraId="0D2E69FA" w14:textId="77777777" w:rsidR="00EC06A7" w:rsidRPr="00DB0370" w:rsidRDefault="00EC06A7" w:rsidP="00EC06A7">
      <w:pPr>
        <w:rPr>
          <w:rFonts w:ascii="Times New Roman" w:hAnsi="Times New Roman"/>
        </w:rPr>
      </w:pPr>
      <w:r w:rsidRPr="00DB0370">
        <w:rPr>
          <w:rFonts w:ascii="Times New Roman" w:hAnsi="Times New Roman"/>
        </w:rPr>
        <w:t xml:space="preserve">Indices textuels </w:t>
      </w:r>
    </w:p>
    <w:p w14:paraId="48A44C26" w14:textId="77777777" w:rsidR="00EC06A7" w:rsidRPr="00DB0370" w:rsidRDefault="00EC06A7" w:rsidP="00EC06A7">
      <w:pPr>
        <w:rPr>
          <w:rFonts w:ascii="Times New Roman" w:hAnsi="Times New Roman"/>
        </w:rPr>
      </w:pPr>
    </w:p>
    <w:p w14:paraId="620A2DB6" w14:textId="77777777" w:rsidR="00EC06A7" w:rsidRPr="00DB0370" w:rsidRDefault="00EC06A7" w:rsidP="00EC06A7">
      <w:pPr>
        <w:rPr>
          <w:rFonts w:ascii="Times New Roman" w:hAnsi="Times New Roman"/>
        </w:rPr>
      </w:pPr>
      <w:bookmarkStart w:id="14" w:name="s2361"/>
      <w:bookmarkEnd w:id="14"/>
      <w:r w:rsidRPr="00DB0370">
        <w:rPr>
          <w:rFonts w:ascii="Times New Roman" w:hAnsi="Times New Roman"/>
        </w:rPr>
        <w:t xml:space="preserve">«On ne peut» ou «nul ne peut» </w:t>
      </w:r>
    </w:p>
    <w:p w14:paraId="3B888C23" w14:textId="77777777" w:rsidR="00EC06A7" w:rsidRPr="00DB0370" w:rsidRDefault="00EC06A7" w:rsidP="00EC06A7">
      <w:pPr>
        <w:rPr>
          <w:rFonts w:ascii="Times New Roman" w:hAnsi="Times New Roman"/>
        </w:rPr>
      </w:pPr>
    </w:p>
    <w:p w14:paraId="0074FF93" w14:textId="77777777" w:rsidR="00EC06A7" w:rsidRPr="00DB0370" w:rsidRDefault="00EC06A7" w:rsidP="00EC06A7">
      <w:pPr>
        <w:rPr>
          <w:rFonts w:ascii="Times New Roman" w:hAnsi="Times New Roman"/>
        </w:rPr>
      </w:pPr>
      <w:r w:rsidRPr="00DB0370">
        <w:rPr>
          <w:rFonts w:ascii="Times New Roman" w:hAnsi="Times New Roman"/>
        </w:rPr>
        <w:t xml:space="preserve">2632. </w:t>
      </w:r>
      <w:r w:rsidRPr="00DB0370">
        <w:rPr>
          <w:rFonts w:ascii="Times New Roman" w:hAnsi="Times New Roman"/>
          <w:b/>
          <w:bCs/>
        </w:rPr>
        <w:t xml:space="preserve">On ne peut </w:t>
      </w:r>
      <w:r w:rsidRPr="00DB0370">
        <w:rPr>
          <w:rFonts w:ascii="Times New Roman" w:hAnsi="Times New Roman"/>
        </w:rPr>
        <w:t>transiger relativement à l'état ou à la capacité des personnes ou sur les autres questions qui intéressent l'ordre public.</w:t>
      </w:r>
    </w:p>
    <w:p w14:paraId="237D4A40" w14:textId="77777777" w:rsidR="00EC06A7" w:rsidRPr="00DB0370" w:rsidRDefault="00EC06A7" w:rsidP="00EC06A7">
      <w:pPr>
        <w:rPr>
          <w:rFonts w:ascii="Times New Roman" w:hAnsi="Times New Roman"/>
        </w:rPr>
      </w:pPr>
    </w:p>
    <w:p w14:paraId="1896344C" w14:textId="77777777" w:rsidR="00EC06A7" w:rsidRPr="00DB0370" w:rsidRDefault="00EC06A7" w:rsidP="00EC06A7">
      <w:pPr>
        <w:rPr>
          <w:rFonts w:ascii="Times New Roman" w:hAnsi="Times New Roman"/>
        </w:rPr>
      </w:pPr>
      <w:r w:rsidRPr="00DB0370">
        <w:rPr>
          <w:rFonts w:ascii="Times New Roman" w:hAnsi="Times New Roman"/>
        </w:rPr>
        <w:t xml:space="preserve">48. </w:t>
      </w:r>
      <w:r w:rsidRPr="00DB0370">
        <w:rPr>
          <w:rFonts w:ascii="Times New Roman" w:hAnsi="Times New Roman"/>
          <w:b/>
          <w:bCs/>
        </w:rPr>
        <w:t xml:space="preserve">Nul ne peut </w:t>
      </w:r>
      <w:r w:rsidRPr="00DB0370">
        <w:rPr>
          <w:rFonts w:ascii="Times New Roman" w:hAnsi="Times New Roman"/>
        </w:rPr>
        <w:t>embaumer, inhumer ou incinérer un corps avant que le constat de décès n'ait été dressé et qu'il ne se soit écoulé six heures depuis le constat.</w:t>
      </w:r>
    </w:p>
    <w:p w14:paraId="55610BAE" w14:textId="77777777" w:rsidR="00EC06A7" w:rsidRPr="00DB0370" w:rsidRDefault="00EC06A7" w:rsidP="00EC06A7">
      <w:pPr>
        <w:rPr>
          <w:rFonts w:ascii="Times New Roman" w:hAnsi="Times New Roman"/>
        </w:rPr>
      </w:pPr>
    </w:p>
    <w:p w14:paraId="070A0006" w14:textId="77777777" w:rsidR="00EC06A7" w:rsidRPr="00DB0370" w:rsidRDefault="00EC06A7" w:rsidP="00EC06A7">
      <w:pPr>
        <w:rPr>
          <w:rFonts w:ascii="Times New Roman" w:hAnsi="Times New Roman"/>
        </w:rPr>
      </w:pPr>
      <w:r w:rsidRPr="00DB0370">
        <w:rPr>
          <w:rFonts w:ascii="Times New Roman" w:hAnsi="Times New Roman"/>
        </w:rPr>
        <w:t xml:space="preserve">631. </w:t>
      </w:r>
      <w:r w:rsidRPr="00DB0370">
        <w:rPr>
          <w:rFonts w:ascii="Times New Roman" w:hAnsi="Times New Roman"/>
          <w:b/>
          <w:bCs/>
        </w:rPr>
        <w:t xml:space="preserve">Nul ne peut </w:t>
      </w:r>
      <w:r w:rsidRPr="00DB0370">
        <w:rPr>
          <w:rFonts w:ascii="Times New Roman" w:hAnsi="Times New Roman"/>
        </w:rPr>
        <w:t>exercer d'option sur une succession non ouverte ni faire aucune stipulation sur une pareille succession, même avec le consentement de celui dont la succession est en cause.</w:t>
      </w:r>
    </w:p>
    <w:p w14:paraId="25AF8DE5" w14:textId="77777777" w:rsidR="00EC06A7" w:rsidRPr="00DB0370" w:rsidRDefault="00EC06A7" w:rsidP="00EC06A7">
      <w:pPr>
        <w:rPr>
          <w:rFonts w:ascii="Times New Roman" w:hAnsi="Times New Roman"/>
        </w:rPr>
      </w:pPr>
    </w:p>
    <w:p w14:paraId="5AE34802" w14:textId="77777777" w:rsidR="00EC06A7" w:rsidRPr="00DB0370" w:rsidRDefault="00EC06A7" w:rsidP="00EC06A7">
      <w:pPr>
        <w:rPr>
          <w:rFonts w:ascii="Times New Roman" w:hAnsi="Times New Roman"/>
        </w:rPr>
      </w:pPr>
    </w:p>
    <w:p w14:paraId="5C4E48F2" w14:textId="77777777" w:rsidR="00EC06A7" w:rsidRPr="00DB0370" w:rsidRDefault="00EC06A7" w:rsidP="00EC06A7">
      <w:pPr>
        <w:rPr>
          <w:rFonts w:ascii="Times New Roman" w:eastAsia="Times New Roman" w:hAnsi="Times New Roman" w:cs="Times New Roman"/>
          <w:szCs w:val="20"/>
        </w:rPr>
      </w:pPr>
      <w:r w:rsidRPr="00DB0370">
        <w:rPr>
          <w:rFonts w:ascii="Times New Roman" w:eastAsia="Times New Roman" w:hAnsi="Times New Roman" w:cs="Times New Roman"/>
          <w:szCs w:val="20"/>
        </w:rPr>
        <w:t>«est nulle de nullité absolue»</w:t>
      </w:r>
    </w:p>
    <w:p w14:paraId="42514C0C" w14:textId="77777777" w:rsidR="00EC06A7" w:rsidRPr="00DB0370" w:rsidRDefault="00EC06A7" w:rsidP="00EC06A7">
      <w:pPr>
        <w:rPr>
          <w:rFonts w:ascii="Times New Roman" w:eastAsia="Times New Roman" w:hAnsi="Times New Roman" w:cs="Times New Roman"/>
          <w:szCs w:val="20"/>
        </w:rPr>
      </w:pPr>
      <w:r w:rsidRPr="00DB0370">
        <w:rPr>
          <w:rFonts w:ascii="Times New Roman" w:eastAsia="Times New Roman" w:hAnsi="Times New Roman" w:cs="Times New Roman"/>
          <w:szCs w:val="20"/>
        </w:rPr>
        <w:t xml:space="preserve">541. Toute convention par laquelle une femme s'engage à procréer ou à porter un enfant pour le compte d'autrui </w:t>
      </w:r>
      <w:r w:rsidRPr="00DB0370">
        <w:rPr>
          <w:rFonts w:ascii="Times New Roman" w:eastAsia="Times New Roman" w:hAnsi="Times New Roman" w:cs="Times New Roman"/>
          <w:b/>
          <w:bCs/>
          <w:szCs w:val="20"/>
        </w:rPr>
        <w:t>est nulle de nullité absolue</w:t>
      </w:r>
      <w:r w:rsidRPr="00DB0370">
        <w:rPr>
          <w:rFonts w:ascii="Times New Roman" w:eastAsia="Times New Roman" w:hAnsi="Times New Roman" w:cs="Times New Roman"/>
          <w:szCs w:val="20"/>
        </w:rPr>
        <w:t>.</w:t>
      </w:r>
    </w:p>
    <w:p w14:paraId="43DF43EC" w14:textId="77777777" w:rsidR="00EC06A7" w:rsidRPr="00DB0370" w:rsidRDefault="00EC06A7" w:rsidP="00EC06A7">
      <w:pPr>
        <w:rPr>
          <w:rFonts w:ascii="Times New Roman" w:eastAsia="Times New Roman" w:hAnsi="Times New Roman" w:cs="Times New Roman"/>
          <w:szCs w:val="20"/>
        </w:rPr>
      </w:pPr>
    </w:p>
    <w:p w14:paraId="673D8D39" w14:textId="77777777" w:rsidR="00EC06A7" w:rsidRPr="00DB0370" w:rsidRDefault="00EC06A7" w:rsidP="00EC06A7">
      <w:pPr>
        <w:rPr>
          <w:rFonts w:ascii="Times New Roman" w:eastAsia="Times New Roman" w:hAnsi="Times New Roman" w:cs="Times New Roman"/>
          <w:szCs w:val="20"/>
        </w:rPr>
      </w:pPr>
      <w:r w:rsidRPr="00DB0370">
        <w:rPr>
          <w:rFonts w:ascii="Times New Roman" w:eastAsia="Times New Roman" w:hAnsi="Times New Roman" w:cs="Times New Roman"/>
          <w:szCs w:val="20"/>
        </w:rPr>
        <w:t>«Est nulle toute stipulation…»</w:t>
      </w:r>
    </w:p>
    <w:p w14:paraId="3F5FB167" w14:textId="77777777" w:rsidR="00EC06A7" w:rsidRPr="00DB0370" w:rsidRDefault="00EC06A7" w:rsidP="00EC06A7">
      <w:pPr>
        <w:rPr>
          <w:rFonts w:ascii="Times New Roman" w:eastAsia="Times New Roman" w:hAnsi="Times New Roman" w:cs="Times New Roman"/>
          <w:szCs w:val="20"/>
        </w:rPr>
      </w:pPr>
      <w:r w:rsidRPr="00DB0370">
        <w:rPr>
          <w:rFonts w:ascii="Times New Roman" w:eastAsia="Times New Roman" w:hAnsi="Times New Roman" w:cs="Times New Roman"/>
          <w:szCs w:val="20"/>
        </w:rPr>
        <w:t xml:space="preserve">2070. </w:t>
      </w:r>
      <w:r w:rsidRPr="00DB0370">
        <w:rPr>
          <w:rFonts w:ascii="Times New Roman" w:eastAsia="Times New Roman" w:hAnsi="Times New Roman" w:cs="Times New Roman"/>
          <w:b/>
          <w:bCs/>
          <w:szCs w:val="20"/>
        </w:rPr>
        <w:t>Est nulle toute stipulation</w:t>
      </w:r>
      <w:r w:rsidRPr="00DB0370">
        <w:rPr>
          <w:rFonts w:ascii="Times New Roman" w:eastAsia="Times New Roman" w:hAnsi="Times New Roman" w:cs="Times New Roman"/>
          <w:szCs w:val="20"/>
        </w:rPr>
        <w:t xml:space="preserve"> du contrat qui exonère le transporteur ou le propriétaire du navire de l'obligation de réparer le préjudice résultant des pertes survenues aux biens transportés, à moins qu'il ne s'agisse du transport d'animaux vivants ou de marchandises en pontée, mais non, en ce cas, du transport de conteneurs chargés à bord, si le navire est muni d'installations appropriées pour ce type de transport.</w:t>
      </w:r>
    </w:p>
    <w:p w14:paraId="55259342" w14:textId="77777777" w:rsidR="00EC06A7" w:rsidRPr="00DB0370" w:rsidRDefault="00EC06A7" w:rsidP="00EC06A7">
      <w:pPr>
        <w:rPr>
          <w:rFonts w:ascii="Times New Roman" w:eastAsia="Times New Roman" w:hAnsi="Times New Roman" w:cs="Times New Roman"/>
          <w:szCs w:val="20"/>
        </w:rPr>
      </w:pPr>
    </w:p>
    <w:p w14:paraId="1D8F38D3" w14:textId="77777777" w:rsidR="00EC06A7" w:rsidRPr="00DB0370" w:rsidRDefault="00EC06A7" w:rsidP="00EC06A7">
      <w:pPr>
        <w:rPr>
          <w:rFonts w:ascii="Times New Roman" w:eastAsia="Times New Roman" w:hAnsi="Times New Roman" w:cs="Times New Roman"/>
          <w:szCs w:val="20"/>
        </w:rPr>
      </w:pPr>
      <w:r w:rsidRPr="00DB0370">
        <w:rPr>
          <w:rFonts w:ascii="Times New Roman" w:eastAsia="Times New Roman" w:hAnsi="Times New Roman" w:cs="Times New Roman"/>
          <w:szCs w:val="20"/>
        </w:rPr>
        <w:t>Une clause cédant le bénéfice de l'assurance au transporteur ou toute clause semblable est considérée comme une stipulation exonérant le transporteur</w:t>
      </w:r>
    </w:p>
    <w:p w14:paraId="1A83B512" w14:textId="77777777" w:rsidR="00EC06A7" w:rsidRPr="00DB0370" w:rsidRDefault="00EC06A7" w:rsidP="00EC06A7">
      <w:pPr>
        <w:rPr>
          <w:rFonts w:ascii="Times New Roman" w:eastAsia="Times New Roman" w:hAnsi="Times New Roman" w:cs="Times New Roman"/>
          <w:szCs w:val="20"/>
        </w:rPr>
      </w:pPr>
    </w:p>
    <w:p w14:paraId="49C632C7" w14:textId="77777777" w:rsidR="00EC06A7" w:rsidRPr="00DB0370" w:rsidRDefault="00EC06A7" w:rsidP="00EC06A7">
      <w:pPr>
        <w:rPr>
          <w:rFonts w:ascii="Times New Roman" w:eastAsia="Times New Roman" w:hAnsi="Times New Roman" w:cs="Times New Roman"/>
          <w:szCs w:val="20"/>
          <w:u w:val="single"/>
        </w:rPr>
      </w:pPr>
      <w:r w:rsidRPr="00DB0370">
        <w:rPr>
          <w:rFonts w:ascii="Times New Roman" w:eastAsia="Times New Roman" w:hAnsi="Times New Roman" w:cs="Times New Roman"/>
          <w:szCs w:val="20"/>
          <w:u w:val="single"/>
        </w:rPr>
        <w:t>Régles de renvoi</w:t>
      </w:r>
    </w:p>
    <w:p w14:paraId="5396E1D2" w14:textId="77777777" w:rsidR="00EC06A7" w:rsidRPr="00DB0370" w:rsidRDefault="00EC06A7" w:rsidP="00EC06A7">
      <w:pPr>
        <w:rPr>
          <w:rFonts w:ascii="Times New Roman" w:hAnsi="Times New Roman"/>
        </w:rPr>
      </w:pPr>
      <w:r w:rsidRPr="00DB0370">
        <w:rPr>
          <w:rFonts w:ascii="Times New Roman" w:hAnsi="Times New Roman"/>
        </w:rPr>
        <w:t xml:space="preserve">2414 Toute clause d'un contrat d'assurance terrestre qui accorde au preneur, à l'assuré, à l'adhérent, au bénéficiaire ou au titulaire du contrat moins de droits que </w:t>
      </w:r>
      <w:r w:rsidRPr="00DB0370">
        <w:rPr>
          <w:rFonts w:ascii="Times New Roman" w:hAnsi="Times New Roman"/>
          <w:u w:val="single"/>
        </w:rPr>
        <w:t>les dispositions du présent chapitre</w:t>
      </w:r>
      <w:r w:rsidRPr="00DB0370">
        <w:rPr>
          <w:rFonts w:ascii="Times New Roman" w:hAnsi="Times New Roman"/>
        </w:rPr>
        <w:t xml:space="preserve"> </w:t>
      </w:r>
      <w:r w:rsidRPr="00DB0370">
        <w:rPr>
          <w:rFonts w:ascii="Times New Roman" w:hAnsi="Times New Roman"/>
          <w:b/>
          <w:bCs/>
        </w:rPr>
        <w:t>est nulle</w:t>
      </w:r>
      <w:r w:rsidRPr="00DB0370">
        <w:rPr>
          <w:rFonts w:ascii="Times New Roman" w:hAnsi="Times New Roman"/>
        </w:rPr>
        <w:t>.</w:t>
      </w:r>
    </w:p>
    <w:p w14:paraId="5E6213D9" w14:textId="77777777" w:rsidR="00EC06A7" w:rsidRPr="00DB0370" w:rsidRDefault="00EC06A7" w:rsidP="00EC06A7">
      <w:pPr>
        <w:rPr>
          <w:rFonts w:ascii="Times New Roman" w:hAnsi="Times New Roman"/>
        </w:rPr>
      </w:pPr>
      <w:r w:rsidRPr="00DB0370">
        <w:rPr>
          <w:rFonts w:ascii="Times New Roman" w:hAnsi="Times New Roman"/>
        </w:rPr>
        <w:t> </w:t>
      </w:r>
    </w:p>
    <w:p w14:paraId="73A04E82" w14:textId="77777777" w:rsidR="00EC06A7" w:rsidRPr="00DB0370" w:rsidRDefault="00EC06A7" w:rsidP="00EC06A7">
      <w:pPr>
        <w:rPr>
          <w:rFonts w:ascii="Times New Roman" w:hAnsi="Times New Roman"/>
        </w:rPr>
      </w:pPr>
      <w:r w:rsidRPr="00DB0370">
        <w:rPr>
          <w:rFonts w:ascii="Times New Roman" w:hAnsi="Times New Roman"/>
        </w:rPr>
        <w:t xml:space="preserve">Est également </w:t>
      </w:r>
      <w:r w:rsidRPr="00DB0370">
        <w:rPr>
          <w:rFonts w:ascii="Times New Roman" w:hAnsi="Times New Roman"/>
          <w:b/>
          <w:bCs/>
        </w:rPr>
        <w:t>nulle</w:t>
      </w:r>
      <w:r w:rsidRPr="00DB0370">
        <w:rPr>
          <w:rFonts w:ascii="Times New Roman" w:hAnsi="Times New Roman"/>
        </w:rPr>
        <w:t xml:space="preserve"> la stipulation qui </w:t>
      </w:r>
      <w:r w:rsidRPr="00DB0370">
        <w:rPr>
          <w:rFonts w:ascii="Times New Roman" w:hAnsi="Times New Roman"/>
          <w:u w:val="single"/>
        </w:rPr>
        <w:t xml:space="preserve">déroge aux règles relatives à </w:t>
      </w:r>
      <w:r w:rsidRPr="00DB0370">
        <w:rPr>
          <w:rFonts w:ascii="Times New Roman" w:hAnsi="Times New Roman"/>
        </w:rPr>
        <w:t>l'intérêt d'assurance ou, en matière d'assurance de responsabilité, à celles protégeant les droits du tiers lésé.</w:t>
      </w:r>
    </w:p>
    <w:p w14:paraId="67F0D9E5" w14:textId="77777777" w:rsidR="00EC06A7" w:rsidRPr="00DB0370" w:rsidRDefault="00EC06A7" w:rsidP="00EC06A7">
      <w:pPr>
        <w:rPr>
          <w:rFonts w:ascii="Times New Roman" w:hAnsi="Times New Roman"/>
        </w:rPr>
      </w:pPr>
    </w:p>
    <w:p w14:paraId="1DE40C05" w14:textId="77777777" w:rsidR="00EC06A7" w:rsidRPr="00DB0370" w:rsidRDefault="00EC06A7" w:rsidP="00EC06A7">
      <w:pPr>
        <w:rPr>
          <w:rFonts w:ascii="Times New Roman" w:hAnsi="Times New Roman"/>
        </w:rPr>
      </w:pPr>
      <w:r w:rsidRPr="00DB0370">
        <w:rPr>
          <w:rFonts w:ascii="Times New Roman" w:hAnsi="Times New Roman"/>
        </w:rPr>
        <w:t>«est réputée non écrite»</w:t>
      </w:r>
    </w:p>
    <w:p w14:paraId="50ADEFE3" w14:textId="77777777" w:rsidR="00EC06A7" w:rsidRPr="00DB0370" w:rsidRDefault="00EC06A7" w:rsidP="00EC06A7">
      <w:pPr>
        <w:rPr>
          <w:rFonts w:ascii="Times New Roman" w:hAnsi="Times New Roman"/>
        </w:rPr>
      </w:pPr>
      <w:r w:rsidRPr="00DB0370">
        <w:rPr>
          <w:rFonts w:ascii="Times New Roman" w:hAnsi="Times New Roman"/>
        </w:rPr>
        <w:t xml:space="preserve">1801. </w:t>
      </w:r>
      <w:r w:rsidRPr="00DB0370">
        <w:rPr>
          <w:rFonts w:ascii="Times New Roman" w:hAnsi="Times New Roman"/>
          <w:b/>
          <w:bCs/>
        </w:rPr>
        <w:t>Est réputée non écrite</w:t>
      </w:r>
      <w:r w:rsidRPr="00DB0370">
        <w:rPr>
          <w:rFonts w:ascii="Times New Roman" w:hAnsi="Times New Roman"/>
        </w:rPr>
        <w:t xml:space="preserve"> toute clause selon laquelle, pour garantir l'exécution de l'obligation de son débiteur, le créancier se réserve le droit de devenir propriétaire irrévocable du bien ou d'en disposer.</w:t>
      </w:r>
    </w:p>
    <w:p w14:paraId="3BD8A9A9" w14:textId="77777777" w:rsidR="00EC06A7" w:rsidRPr="00DB0370" w:rsidRDefault="00EC06A7" w:rsidP="00EC06A7">
      <w:pPr>
        <w:rPr>
          <w:rFonts w:ascii="Times New Roman" w:hAnsi="Times New Roman"/>
        </w:rPr>
      </w:pPr>
    </w:p>
    <w:p w14:paraId="01F19C34" w14:textId="77777777" w:rsidR="00EC06A7" w:rsidRPr="00DB0370" w:rsidRDefault="00EC06A7" w:rsidP="00EC06A7">
      <w:pPr>
        <w:rPr>
          <w:rFonts w:ascii="Times New Roman" w:hAnsi="Times New Roman"/>
        </w:rPr>
      </w:pPr>
      <w:r w:rsidRPr="00DB0370">
        <w:rPr>
          <w:rFonts w:ascii="Times New Roman" w:hAnsi="Times New Roman"/>
        </w:rPr>
        <w:t>«Est sans effet»</w:t>
      </w:r>
    </w:p>
    <w:p w14:paraId="2D022845" w14:textId="77777777" w:rsidR="00EC06A7" w:rsidRPr="00DB0370" w:rsidRDefault="00EC06A7" w:rsidP="00EC06A7">
      <w:pPr>
        <w:rPr>
          <w:rFonts w:ascii="Times New Roman" w:hAnsi="Times New Roman"/>
        </w:rPr>
      </w:pPr>
      <w:r w:rsidRPr="00DB0370">
        <w:rPr>
          <w:rFonts w:ascii="Times New Roman" w:hAnsi="Times New Roman"/>
        </w:rPr>
        <w:t xml:space="preserve">1900. </w:t>
      </w:r>
      <w:r w:rsidRPr="00DB0370">
        <w:rPr>
          <w:rFonts w:ascii="Times New Roman" w:hAnsi="Times New Roman"/>
          <w:b/>
          <w:bCs/>
        </w:rPr>
        <w:t xml:space="preserve">Est sans effet </w:t>
      </w:r>
      <w:r w:rsidRPr="00DB0370">
        <w:rPr>
          <w:rFonts w:ascii="Times New Roman" w:hAnsi="Times New Roman"/>
        </w:rPr>
        <w:t>la clause qui limite la responsabilité du locateur, l'en exonère ou rend le locataire responsable d'un préjudice causé sans sa faute.</w:t>
      </w:r>
    </w:p>
    <w:p w14:paraId="46CFAD72" w14:textId="77777777" w:rsidR="00EC06A7" w:rsidRPr="00DB0370" w:rsidRDefault="00EC06A7" w:rsidP="00EC06A7">
      <w:pPr>
        <w:rPr>
          <w:rFonts w:ascii="Times New Roman" w:hAnsi="Times New Roman"/>
        </w:rPr>
      </w:pPr>
      <w:r w:rsidRPr="00DB0370">
        <w:rPr>
          <w:rFonts w:ascii="Times New Roman" w:hAnsi="Times New Roman"/>
          <w:b/>
          <w:bCs/>
        </w:rPr>
        <w:t xml:space="preserve">Est aussi sans effet </w:t>
      </w:r>
      <w:r w:rsidRPr="00DB0370">
        <w:rPr>
          <w:rFonts w:ascii="Times New Roman" w:hAnsi="Times New Roman"/>
        </w:rPr>
        <w:t xml:space="preserve">la clause visant à modifier les droits du locataire en raison de l'augmentation du nombre d'occupants, à moins que les dimensions du logement n'en justifient l'application, ou la clause limitant le droit du locataire d'acheter des biens ou d'obtenir des services de personnes de son choix, suivant les modalités dont lui-même convient </w:t>
      </w:r>
    </w:p>
    <w:p w14:paraId="283DB8BF" w14:textId="77777777" w:rsidR="00EC06A7" w:rsidRPr="00DB0370" w:rsidRDefault="00EC06A7" w:rsidP="00EC06A7">
      <w:pPr>
        <w:rPr>
          <w:rFonts w:ascii="Times New Roman" w:hAnsi="Times New Roman"/>
        </w:rPr>
      </w:pPr>
    </w:p>
    <w:p w14:paraId="62E5320E" w14:textId="77777777" w:rsidR="00EC06A7" w:rsidRPr="00DB0370" w:rsidRDefault="00EC06A7" w:rsidP="00EC06A7">
      <w:pPr>
        <w:rPr>
          <w:rFonts w:ascii="Times New Roman" w:hAnsi="Times New Roman"/>
        </w:rPr>
      </w:pPr>
    </w:p>
    <w:p w14:paraId="0DBE258C" w14:textId="77777777" w:rsidR="00EC06A7" w:rsidRPr="00DB0370" w:rsidRDefault="00EC06A7" w:rsidP="00EC06A7">
      <w:pPr>
        <w:rPr>
          <w:rFonts w:ascii="Times New Roman" w:hAnsi="Times New Roman"/>
        </w:rPr>
      </w:pPr>
      <w:r w:rsidRPr="00DB0370">
        <w:rPr>
          <w:rFonts w:ascii="Times New Roman" w:hAnsi="Times New Roman"/>
        </w:rPr>
        <w:t xml:space="preserve">1893. </w:t>
      </w:r>
      <w:r w:rsidRPr="00DB0370">
        <w:rPr>
          <w:rFonts w:ascii="Times New Roman" w:hAnsi="Times New Roman"/>
          <w:b/>
          <w:bCs/>
        </w:rPr>
        <w:t xml:space="preserve">Est sans effet </w:t>
      </w:r>
      <w:r w:rsidRPr="00DB0370">
        <w:rPr>
          <w:rFonts w:ascii="Times New Roman" w:hAnsi="Times New Roman"/>
        </w:rPr>
        <w:t>la clause d'un bail portant sur un logement, qui déroge aux dispositions de la présente section, à celles du deuxième alinéa de l'</w:t>
      </w:r>
      <w:hyperlink r:id="rId13" w:history="1">
        <w:r w:rsidRPr="00DB0370">
          <w:rPr>
            <w:rStyle w:val="Hyperlink"/>
            <w:rFonts w:ascii="Times New Roman" w:hAnsi="Times New Roman"/>
          </w:rPr>
          <w:t>article 1854</w:t>
        </w:r>
      </w:hyperlink>
      <w:r w:rsidRPr="00DB0370">
        <w:rPr>
          <w:rFonts w:ascii="Times New Roman" w:hAnsi="Times New Roman"/>
        </w:rPr>
        <w:t xml:space="preserve"> ou à celles des </w:t>
      </w:r>
      <w:hyperlink r:id="rId14" w:history="1">
        <w:r w:rsidRPr="00DB0370">
          <w:rPr>
            <w:rStyle w:val="Hyperlink"/>
            <w:rFonts w:ascii="Times New Roman" w:hAnsi="Times New Roman"/>
          </w:rPr>
          <w:t>articles 1856</w:t>
        </w:r>
      </w:hyperlink>
      <w:r w:rsidRPr="00DB0370">
        <w:rPr>
          <w:rFonts w:ascii="Times New Roman" w:hAnsi="Times New Roman"/>
        </w:rPr>
        <w:t xml:space="preserve"> à </w:t>
      </w:r>
      <w:hyperlink r:id="rId15" w:history="1">
        <w:r w:rsidRPr="00DB0370">
          <w:rPr>
            <w:rStyle w:val="Hyperlink"/>
            <w:rFonts w:ascii="Times New Roman" w:hAnsi="Times New Roman"/>
          </w:rPr>
          <w:t>1858</w:t>
        </w:r>
      </w:hyperlink>
      <w:r w:rsidRPr="00DB0370">
        <w:rPr>
          <w:rFonts w:ascii="Times New Roman" w:hAnsi="Times New Roman"/>
        </w:rPr>
        <w:t xml:space="preserve">, </w:t>
      </w:r>
      <w:hyperlink r:id="rId16" w:history="1">
        <w:r w:rsidRPr="00DB0370">
          <w:rPr>
            <w:rStyle w:val="Hyperlink"/>
            <w:rFonts w:ascii="Times New Roman" w:hAnsi="Times New Roman"/>
          </w:rPr>
          <w:t>1860</w:t>
        </w:r>
      </w:hyperlink>
      <w:r w:rsidRPr="00DB0370">
        <w:rPr>
          <w:rFonts w:ascii="Times New Roman" w:hAnsi="Times New Roman"/>
        </w:rPr>
        <w:t xml:space="preserve"> à </w:t>
      </w:r>
      <w:hyperlink r:id="rId17" w:history="1">
        <w:r w:rsidRPr="00DB0370">
          <w:rPr>
            <w:rStyle w:val="Hyperlink"/>
            <w:rFonts w:ascii="Times New Roman" w:hAnsi="Times New Roman"/>
          </w:rPr>
          <w:t>1863</w:t>
        </w:r>
      </w:hyperlink>
      <w:r w:rsidRPr="00DB0370">
        <w:rPr>
          <w:rFonts w:ascii="Times New Roman" w:hAnsi="Times New Roman"/>
        </w:rPr>
        <w:t xml:space="preserve">, </w:t>
      </w:r>
      <w:hyperlink r:id="rId18" w:history="1">
        <w:r w:rsidRPr="00DB0370">
          <w:rPr>
            <w:rStyle w:val="Hyperlink"/>
            <w:rFonts w:ascii="Times New Roman" w:hAnsi="Times New Roman"/>
          </w:rPr>
          <w:t>1865</w:t>
        </w:r>
      </w:hyperlink>
      <w:r w:rsidRPr="00DB0370">
        <w:rPr>
          <w:rFonts w:ascii="Times New Roman" w:hAnsi="Times New Roman"/>
        </w:rPr>
        <w:t xml:space="preserve">, </w:t>
      </w:r>
      <w:hyperlink r:id="rId19" w:history="1">
        <w:r w:rsidRPr="00DB0370">
          <w:rPr>
            <w:rStyle w:val="Hyperlink"/>
            <w:rFonts w:ascii="Times New Roman" w:hAnsi="Times New Roman"/>
          </w:rPr>
          <w:t>1866</w:t>
        </w:r>
      </w:hyperlink>
      <w:r w:rsidRPr="00DB0370">
        <w:rPr>
          <w:rFonts w:ascii="Times New Roman" w:hAnsi="Times New Roman"/>
        </w:rPr>
        <w:t xml:space="preserve">, </w:t>
      </w:r>
      <w:hyperlink r:id="rId20" w:history="1">
        <w:r w:rsidRPr="00DB0370">
          <w:rPr>
            <w:rStyle w:val="Hyperlink"/>
            <w:rFonts w:ascii="Times New Roman" w:hAnsi="Times New Roman"/>
          </w:rPr>
          <w:t>1868</w:t>
        </w:r>
      </w:hyperlink>
      <w:r w:rsidRPr="00DB0370">
        <w:rPr>
          <w:rFonts w:ascii="Times New Roman" w:hAnsi="Times New Roman"/>
        </w:rPr>
        <w:t xml:space="preserve"> à </w:t>
      </w:r>
      <w:hyperlink r:id="rId21" w:history="1">
        <w:r w:rsidRPr="00DB0370">
          <w:rPr>
            <w:rStyle w:val="Hyperlink"/>
            <w:rFonts w:ascii="Times New Roman" w:hAnsi="Times New Roman"/>
          </w:rPr>
          <w:t>1872</w:t>
        </w:r>
      </w:hyperlink>
      <w:r w:rsidRPr="00DB0370">
        <w:rPr>
          <w:rFonts w:ascii="Times New Roman" w:hAnsi="Times New Roman"/>
        </w:rPr>
        <w:t xml:space="preserve">, </w:t>
      </w:r>
      <w:hyperlink r:id="rId22" w:history="1">
        <w:r w:rsidRPr="00DB0370">
          <w:rPr>
            <w:rStyle w:val="Hyperlink"/>
            <w:rFonts w:ascii="Times New Roman" w:hAnsi="Times New Roman"/>
          </w:rPr>
          <w:t>1875</w:t>
        </w:r>
      </w:hyperlink>
      <w:r w:rsidRPr="00DB0370">
        <w:rPr>
          <w:rFonts w:ascii="Times New Roman" w:hAnsi="Times New Roman"/>
        </w:rPr>
        <w:t xml:space="preserve">, </w:t>
      </w:r>
      <w:hyperlink r:id="rId23" w:history="1">
        <w:r w:rsidRPr="00DB0370">
          <w:rPr>
            <w:rStyle w:val="Hyperlink"/>
            <w:rFonts w:ascii="Times New Roman" w:hAnsi="Times New Roman"/>
          </w:rPr>
          <w:t>1876</w:t>
        </w:r>
      </w:hyperlink>
      <w:r w:rsidRPr="00DB0370">
        <w:rPr>
          <w:rFonts w:ascii="Times New Roman" w:hAnsi="Times New Roman"/>
        </w:rPr>
        <w:t xml:space="preserve"> et</w:t>
      </w:r>
      <w:hyperlink r:id="rId24" w:history="1">
        <w:r w:rsidRPr="00DB0370">
          <w:rPr>
            <w:rStyle w:val="Hyperlink"/>
            <w:rFonts w:ascii="Times New Roman" w:hAnsi="Times New Roman"/>
          </w:rPr>
          <w:t xml:space="preserve"> 1883</w:t>
        </w:r>
      </w:hyperlink>
      <w:r w:rsidRPr="00DB0370">
        <w:rPr>
          <w:rFonts w:ascii="Times New Roman" w:hAnsi="Times New Roman"/>
        </w:rPr>
        <w:t xml:space="preserve">. </w:t>
      </w:r>
    </w:p>
    <w:p w14:paraId="52B312E5" w14:textId="77777777" w:rsidR="00EC06A7" w:rsidRPr="00DB0370" w:rsidRDefault="00EC06A7" w:rsidP="00EC06A7">
      <w:pPr>
        <w:rPr>
          <w:rFonts w:ascii="Times New Roman" w:hAnsi="Times New Roman"/>
        </w:rPr>
      </w:pPr>
    </w:p>
    <w:p w14:paraId="3AE8CD62" w14:textId="77777777" w:rsidR="00EC06A7" w:rsidRPr="00DB0370" w:rsidRDefault="00EC06A7" w:rsidP="00EC06A7">
      <w:pPr>
        <w:rPr>
          <w:rFonts w:ascii="Times New Roman" w:hAnsi="Times New Roman"/>
        </w:rPr>
      </w:pPr>
    </w:p>
    <w:p w14:paraId="101BFB8D" w14:textId="77777777" w:rsidR="00EC06A7" w:rsidRPr="00DB0370" w:rsidRDefault="00EC06A7" w:rsidP="00EC06A7">
      <w:pPr>
        <w:rPr>
          <w:rFonts w:ascii="Times New Roman" w:hAnsi="Times New Roman"/>
        </w:rPr>
      </w:pPr>
    </w:p>
    <w:p w14:paraId="1C8E06A0" w14:textId="77777777" w:rsidR="00EC06A7" w:rsidRPr="00DB0370" w:rsidRDefault="00EC06A7" w:rsidP="00EC06A7">
      <w:pPr>
        <w:rPr>
          <w:rFonts w:ascii="Times New Roman" w:hAnsi="Times New Roman"/>
        </w:rPr>
      </w:pPr>
      <w:r w:rsidRPr="00DB0370">
        <w:rPr>
          <w:rFonts w:ascii="Times New Roman" w:hAnsi="Times New Roman"/>
          <w:b/>
        </w:rPr>
        <w:t>Discrétion judicaire</w:t>
      </w:r>
    </w:p>
    <w:p w14:paraId="0FA0D6A9" w14:textId="77777777" w:rsidR="00EC06A7" w:rsidRPr="00DB0370" w:rsidRDefault="00EC06A7" w:rsidP="00EC06A7">
      <w:pPr>
        <w:rPr>
          <w:rFonts w:ascii="Times New Roman" w:hAnsi="Times New Roman"/>
        </w:rPr>
      </w:pPr>
      <w:r w:rsidRPr="00DB0370">
        <w:rPr>
          <w:rFonts w:ascii="Times New Roman" w:hAnsi="Times New Roman"/>
        </w:rPr>
        <w:lastRenderedPageBreak/>
        <w:t xml:space="preserve">8. On ne peut renoncer à l’exercice des droits civils </w:t>
      </w:r>
      <w:r w:rsidRPr="00DB0370">
        <w:rPr>
          <w:rFonts w:ascii="Times New Roman" w:hAnsi="Times New Roman"/>
          <w:b/>
        </w:rPr>
        <w:t>que dans la mesure ou le permet l’ordre public.</w:t>
      </w:r>
    </w:p>
    <w:p w14:paraId="2857BD28" w14:textId="77777777" w:rsidR="00EC06A7" w:rsidRPr="00DB0370" w:rsidRDefault="00EC06A7" w:rsidP="00EC06A7">
      <w:pPr>
        <w:rPr>
          <w:rFonts w:ascii="Times New Roman" w:hAnsi="Times New Roman"/>
        </w:rPr>
      </w:pPr>
    </w:p>
    <w:p w14:paraId="49005E01" w14:textId="77777777" w:rsidR="00EC06A7" w:rsidRPr="00DB0370" w:rsidRDefault="00EC06A7" w:rsidP="00EC06A7">
      <w:pPr>
        <w:rPr>
          <w:rFonts w:ascii="Times New Roman" w:hAnsi="Times New Roman"/>
        </w:rPr>
      </w:pPr>
      <w:r w:rsidRPr="00DB0370">
        <w:rPr>
          <w:rFonts w:ascii="Times New Roman" w:hAnsi="Times New Roman"/>
        </w:rPr>
        <w:t xml:space="preserve">9. Dans l'exercice des droits civils, il peut être dérogé aux règles du présent code qui sont supplétives de volonté; il ne peut, cependant, être dérogé à celles qui </w:t>
      </w:r>
      <w:r w:rsidRPr="00DB0370">
        <w:rPr>
          <w:rFonts w:ascii="Times New Roman" w:hAnsi="Times New Roman"/>
          <w:b/>
          <w:bCs/>
        </w:rPr>
        <w:t>intéressent l'ordre public.</w:t>
      </w:r>
    </w:p>
    <w:p w14:paraId="2E23283A" w14:textId="77777777" w:rsidR="00EC06A7" w:rsidRPr="00DB0370" w:rsidRDefault="00EC06A7" w:rsidP="00EC06A7">
      <w:pPr>
        <w:rPr>
          <w:rFonts w:ascii="Times New Roman" w:hAnsi="Times New Roman"/>
        </w:rPr>
      </w:pPr>
    </w:p>
    <w:p w14:paraId="15CB0713" w14:textId="77777777" w:rsidR="00EC06A7" w:rsidRPr="00DB0370" w:rsidRDefault="00EC06A7" w:rsidP="00EC06A7">
      <w:pPr>
        <w:rPr>
          <w:rFonts w:ascii="Times New Roman" w:hAnsi="Times New Roman"/>
        </w:rPr>
      </w:pPr>
      <w:r w:rsidRPr="00DB0370">
        <w:rPr>
          <w:rFonts w:ascii="Times New Roman" w:hAnsi="Times New Roman"/>
        </w:rPr>
        <w:t xml:space="preserve">«sous réserve de l’ordre public» </w:t>
      </w:r>
    </w:p>
    <w:p w14:paraId="28DB1AC0" w14:textId="77777777" w:rsidR="00EC06A7" w:rsidRPr="00DB0370" w:rsidRDefault="00EC06A7" w:rsidP="00EC06A7">
      <w:pPr>
        <w:rPr>
          <w:rFonts w:ascii="Times New Roman" w:hAnsi="Times New Roman"/>
        </w:rPr>
      </w:pPr>
      <w:r w:rsidRPr="00DB0370">
        <w:rPr>
          <w:rFonts w:ascii="Times New Roman" w:hAnsi="Times New Roman"/>
        </w:rPr>
        <w:t xml:space="preserve">431. Il est permis de faire, par contrat de mariage, toutes sortes de stipulations, </w:t>
      </w:r>
      <w:r w:rsidRPr="00DB0370">
        <w:rPr>
          <w:rFonts w:ascii="Times New Roman" w:hAnsi="Times New Roman"/>
          <w:b/>
          <w:bCs/>
        </w:rPr>
        <w:t>sous réserve</w:t>
      </w:r>
      <w:r w:rsidRPr="00DB0370">
        <w:rPr>
          <w:rFonts w:ascii="Times New Roman" w:hAnsi="Times New Roman"/>
        </w:rPr>
        <w:t xml:space="preserve"> des dispositions impératives de la loi et </w:t>
      </w:r>
      <w:r w:rsidRPr="00DB0370">
        <w:rPr>
          <w:rFonts w:ascii="Times New Roman" w:hAnsi="Times New Roman"/>
          <w:b/>
          <w:bCs/>
        </w:rPr>
        <w:t>de l'ordre public</w:t>
      </w:r>
      <w:r w:rsidRPr="00DB0370">
        <w:rPr>
          <w:rFonts w:ascii="Times New Roman" w:hAnsi="Times New Roman"/>
        </w:rPr>
        <w:t>.</w:t>
      </w:r>
    </w:p>
    <w:p w14:paraId="789E1016" w14:textId="77777777" w:rsidR="00EC06A7" w:rsidRPr="00DB0370" w:rsidRDefault="00EC06A7" w:rsidP="00EC06A7">
      <w:pPr>
        <w:rPr>
          <w:rFonts w:ascii="Times New Roman" w:hAnsi="Times New Roman"/>
        </w:rPr>
      </w:pPr>
    </w:p>
    <w:p w14:paraId="62DC221D" w14:textId="77777777" w:rsidR="00EC06A7" w:rsidRPr="00DB0370" w:rsidRDefault="00EC06A7" w:rsidP="00EC06A7">
      <w:pPr>
        <w:rPr>
          <w:rFonts w:ascii="Times New Roman" w:hAnsi="Times New Roman"/>
        </w:rPr>
      </w:pPr>
    </w:p>
    <w:p w14:paraId="321591C5" w14:textId="77777777" w:rsidR="00EC06A7" w:rsidRPr="00DB0370" w:rsidRDefault="00EC06A7" w:rsidP="00EC06A7">
      <w:pPr>
        <w:rPr>
          <w:rFonts w:ascii="Times New Roman" w:hAnsi="Times New Roman"/>
        </w:rPr>
      </w:pPr>
      <w:r w:rsidRPr="00DB0370">
        <w:rPr>
          <w:rFonts w:ascii="Times New Roman" w:hAnsi="Times New Roman"/>
        </w:rPr>
        <w:t>1373. L'objet de l'obligation est la prestation à laquelle le débiteur est tenu envers le créancier et qui consiste à faire ou à ne pas faire quelque chose.</w:t>
      </w:r>
    </w:p>
    <w:p w14:paraId="0086073D" w14:textId="77777777" w:rsidR="00EC06A7" w:rsidRPr="00DB0370" w:rsidRDefault="00EC06A7" w:rsidP="00EC06A7">
      <w:pPr>
        <w:rPr>
          <w:rFonts w:ascii="Times New Roman" w:hAnsi="Times New Roman"/>
        </w:rPr>
      </w:pPr>
    </w:p>
    <w:p w14:paraId="30D06C61" w14:textId="77777777" w:rsidR="00EC06A7" w:rsidRPr="00DB0370" w:rsidRDefault="00EC06A7" w:rsidP="00EC06A7">
      <w:pPr>
        <w:rPr>
          <w:rFonts w:ascii="Times New Roman" w:hAnsi="Times New Roman"/>
        </w:rPr>
      </w:pPr>
      <w:r w:rsidRPr="00DB0370">
        <w:rPr>
          <w:rFonts w:ascii="Times New Roman" w:hAnsi="Times New Roman"/>
        </w:rPr>
        <w:t xml:space="preserve">La prestation doit être possible et déterminée ou déterminable; elle ne doit être ni prohibée par la loi ni </w:t>
      </w:r>
      <w:r w:rsidRPr="00DB0370">
        <w:rPr>
          <w:rFonts w:ascii="Times New Roman" w:hAnsi="Times New Roman"/>
          <w:b/>
          <w:bCs/>
        </w:rPr>
        <w:t>contraire à l'ordre public</w:t>
      </w:r>
      <w:r w:rsidRPr="00DB0370">
        <w:rPr>
          <w:rFonts w:ascii="Times New Roman" w:hAnsi="Times New Roman"/>
        </w:rPr>
        <w:t>.</w:t>
      </w:r>
    </w:p>
    <w:p w14:paraId="46DA8813" w14:textId="77777777" w:rsidR="00EC06A7" w:rsidRPr="00DB0370" w:rsidRDefault="00EC06A7" w:rsidP="00EC06A7">
      <w:pPr>
        <w:rPr>
          <w:rFonts w:ascii="Times New Roman" w:hAnsi="Times New Roman"/>
        </w:rPr>
      </w:pPr>
    </w:p>
    <w:p w14:paraId="48A32724" w14:textId="77777777" w:rsidR="00EC06A7" w:rsidRPr="00DB0370" w:rsidRDefault="00EC06A7" w:rsidP="00EC06A7">
      <w:pPr>
        <w:rPr>
          <w:rFonts w:ascii="Times New Roman" w:hAnsi="Times New Roman"/>
        </w:rPr>
      </w:pPr>
    </w:p>
    <w:p w14:paraId="36217755" w14:textId="77777777" w:rsidR="00EC06A7" w:rsidRPr="00DB0370" w:rsidRDefault="00EC06A7" w:rsidP="00EC06A7">
      <w:pPr>
        <w:rPr>
          <w:rFonts w:ascii="Times New Roman" w:hAnsi="Times New Roman"/>
          <w:u w:val="single"/>
        </w:rPr>
      </w:pPr>
      <w:r w:rsidRPr="00DB0370">
        <w:rPr>
          <w:rFonts w:ascii="Times New Roman" w:hAnsi="Times New Roman"/>
          <w:u w:val="single"/>
        </w:rPr>
        <w:t>La notion d’ordre public devient impérative dans deux secteurs au complet</w:t>
      </w:r>
    </w:p>
    <w:p w14:paraId="3CEBB6E5" w14:textId="77777777" w:rsidR="00EC06A7" w:rsidRPr="00DB0370" w:rsidRDefault="00EC06A7" w:rsidP="00EC06A7">
      <w:pPr>
        <w:rPr>
          <w:rFonts w:ascii="Times New Roman" w:hAnsi="Times New Roman"/>
          <w:u w:val="single"/>
        </w:rPr>
      </w:pPr>
    </w:p>
    <w:p w14:paraId="39D43FD1" w14:textId="77777777" w:rsidR="00EC06A7" w:rsidRPr="00DB0370" w:rsidRDefault="00EC06A7" w:rsidP="00EC06A7">
      <w:pPr>
        <w:rPr>
          <w:rFonts w:ascii="Times New Roman" w:hAnsi="Times New Roman"/>
        </w:rPr>
      </w:pPr>
      <w:r w:rsidRPr="00DB0370">
        <w:rPr>
          <w:rFonts w:ascii="Times New Roman" w:hAnsi="Times New Roman"/>
          <w:b/>
        </w:rPr>
        <w:t xml:space="preserve">Bail de </w:t>
      </w:r>
      <w:proofErr w:type="gramStart"/>
      <w:r w:rsidRPr="00DB0370">
        <w:rPr>
          <w:rFonts w:ascii="Times New Roman" w:hAnsi="Times New Roman"/>
          <w:b/>
        </w:rPr>
        <w:t>logement :</w:t>
      </w:r>
      <w:proofErr w:type="gramEnd"/>
      <w:r w:rsidRPr="00DB0370">
        <w:rPr>
          <w:rFonts w:ascii="Times New Roman" w:hAnsi="Times New Roman"/>
        </w:rPr>
        <w:t xml:space="preserve"> toutes les disposition de la partie du Chapitre IV sont considérés d’ordre public (droit au maintien dans les lieux, clause forçant le locataire à quitter le logement à l’expiration du bail)</w:t>
      </w:r>
    </w:p>
    <w:p w14:paraId="1EA0F97D" w14:textId="77777777" w:rsidR="00EC06A7" w:rsidRPr="00DB0370" w:rsidRDefault="00EC06A7" w:rsidP="00EC06A7">
      <w:pPr>
        <w:rPr>
          <w:rFonts w:ascii="Times New Roman" w:hAnsi="Times New Roman"/>
        </w:rPr>
      </w:pPr>
    </w:p>
    <w:p w14:paraId="208FEB9B" w14:textId="77777777" w:rsidR="00EC06A7" w:rsidRPr="00DB0370" w:rsidRDefault="00EC06A7" w:rsidP="00EC06A7">
      <w:pPr>
        <w:rPr>
          <w:rFonts w:ascii="Times New Roman" w:hAnsi="Times New Roman"/>
        </w:rPr>
      </w:pPr>
      <w:r w:rsidRPr="00DB0370">
        <w:rPr>
          <w:rFonts w:ascii="Times New Roman" w:hAnsi="Times New Roman"/>
        </w:rPr>
        <w:t xml:space="preserve">Cependant, pas toutes les clauses générales du chapitre des baux sont nécessairement d’ordre public, il y a </w:t>
      </w:r>
      <w:r w:rsidRPr="00DB0370">
        <w:rPr>
          <w:rFonts w:ascii="Times New Roman" w:hAnsi="Times New Roman"/>
          <w:i/>
        </w:rPr>
        <w:t>une liste à l’art. 1893</w:t>
      </w:r>
    </w:p>
    <w:p w14:paraId="4C4E5FD1" w14:textId="77777777" w:rsidR="00EC06A7" w:rsidRPr="00DB0370" w:rsidRDefault="00EC06A7" w:rsidP="00EC06A7">
      <w:pPr>
        <w:rPr>
          <w:rFonts w:ascii="Times New Roman" w:hAnsi="Times New Roman"/>
        </w:rPr>
      </w:pPr>
    </w:p>
    <w:p w14:paraId="75BEABD7" w14:textId="77777777" w:rsidR="00EC06A7" w:rsidRPr="00DB0370" w:rsidRDefault="00EC06A7" w:rsidP="00EC06A7">
      <w:pPr>
        <w:rPr>
          <w:rFonts w:ascii="Times New Roman" w:hAnsi="Times New Roman"/>
          <w:i/>
        </w:rPr>
      </w:pPr>
      <w:r w:rsidRPr="00DB0370">
        <w:rPr>
          <w:rFonts w:ascii="Times New Roman" w:hAnsi="Times New Roman"/>
          <w:i/>
        </w:rPr>
        <w:t>La disposition peut être l’objet d’une dérogation si elle révèle plus favorable au locataire (</w:t>
      </w:r>
      <w:proofErr w:type="gramStart"/>
      <w:r w:rsidRPr="00DB0370">
        <w:rPr>
          <w:rFonts w:ascii="Times New Roman" w:hAnsi="Times New Roman"/>
          <w:i/>
        </w:rPr>
        <w:t>ex. :</w:t>
      </w:r>
      <w:proofErr w:type="gramEnd"/>
      <w:r w:rsidRPr="00DB0370">
        <w:rPr>
          <w:rFonts w:ascii="Times New Roman" w:hAnsi="Times New Roman"/>
          <w:i/>
        </w:rPr>
        <w:t xml:space="preserve"> peut déroger à l’art. 1941 (max reconduit 12 mois) en le reconduisant à 2 ans même conditions et loyer (avantageux au locataire)</w:t>
      </w:r>
    </w:p>
    <w:p w14:paraId="2ED34BEC" w14:textId="77777777" w:rsidR="00EC06A7" w:rsidRPr="00DB0370" w:rsidRDefault="00EC06A7" w:rsidP="00EC06A7">
      <w:pPr>
        <w:rPr>
          <w:rFonts w:ascii="Times New Roman" w:hAnsi="Times New Roman"/>
          <w:i/>
        </w:rPr>
      </w:pPr>
    </w:p>
    <w:p w14:paraId="7B14571A" w14:textId="77777777" w:rsidR="00EC06A7" w:rsidRPr="00DB0370" w:rsidRDefault="00EC06A7" w:rsidP="00EC06A7">
      <w:pPr>
        <w:rPr>
          <w:rFonts w:ascii="Times New Roman" w:hAnsi="Times New Roman"/>
          <w:i/>
        </w:rPr>
      </w:pPr>
    </w:p>
    <w:p w14:paraId="565E6D64" w14:textId="77777777" w:rsidR="00EC06A7" w:rsidRPr="00DB0370" w:rsidRDefault="00EC06A7" w:rsidP="00EC06A7">
      <w:pPr>
        <w:rPr>
          <w:rFonts w:ascii="Times New Roman" w:hAnsi="Times New Roman"/>
        </w:rPr>
      </w:pPr>
      <w:r w:rsidRPr="00DB0370">
        <w:rPr>
          <w:rFonts w:ascii="Times New Roman" w:hAnsi="Times New Roman"/>
          <w:b/>
        </w:rPr>
        <w:t>Assurances terrestres</w:t>
      </w:r>
    </w:p>
    <w:p w14:paraId="7F97735C" w14:textId="77777777" w:rsidR="00EC06A7" w:rsidRPr="00DB0370" w:rsidRDefault="00EC06A7" w:rsidP="00EC06A7">
      <w:pPr>
        <w:rPr>
          <w:rFonts w:ascii="Times New Roman" w:hAnsi="Times New Roman"/>
        </w:rPr>
      </w:pPr>
    </w:p>
    <w:p w14:paraId="70318F0C" w14:textId="77777777" w:rsidR="00EC06A7" w:rsidRPr="00DB0370" w:rsidRDefault="00EC06A7" w:rsidP="00EC06A7">
      <w:pPr>
        <w:rPr>
          <w:rFonts w:ascii="Times New Roman" w:hAnsi="Times New Roman"/>
        </w:rPr>
      </w:pPr>
      <w:r w:rsidRPr="00DB0370">
        <w:rPr>
          <w:rFonts w:ascii="Times New Roman" w:hAnsi="Times New Roman"/>
        </w:rPr>
        <w:t>(pp 1890 – 1904)</w:t>
      </w:r>
    </w:p>
    <w:p w14:paraId="3849BEAA" w14:textId="77777777" w:rsidR="00EC06A7" w:rsidRPr="00DB0370" w:rsidRDefault="00EC06A7" w:rsidP="00EC06A7">
      <w:pPr>
        <w:rPr>
          <w:rFonts w:ascii="Times New Roman" w:hAnsi="Times New Roman"/>
        </w:rPr>
      </w:pPr>
    </w:p>
    <w:p w14:paraId="00244A9E" w14:textId="77777777" w:rsidR="00EC06A7" w:rsidRPr="00DB0370" w:rsidRDefault="00EC06A7" w:rsidP="00EC06A7">
      <w:pPr>
        <w:rPr>
          <w:rFonts w:ascii="Times New Roman" w:hAnsi="Times New Roman"/>
        </w:rPr>
      </w:pPr>
    </w:p>
    <w:p w14:paraId="0B4F2E1F" w14:textId="77777777" w:rsidR="00EC06A7" w:rsidRPr="00DB0370" w:rsidRDefault="00EC06A7" w:rsidP="00EC06A7">
      <w:pPr>
        <w:rPr>
          <w:rFonts w:ascii="Times New Roman" w:hAnsi="Times New Roman"/>
        </w:rPr>
      </w:pPr>
      <w:r w:rsidRPr="00DB0370">
        <w:rPr>
          <w:rFonts w:ascii="Times New Roman" w:hAnsi="Times New Roman"/>
          <w:b/>
        </w:rPr>
        <w:t>Dualité de l’ordre public</w:t>
      </w:r>
    </w:p>
    <w:p w14:paraId="77A920DE" w14:textId="037B1D09" w:rsidR="00EC06A7" w:rsidRPr="00DB0370" w:rsidRDefault="00EC06A7" w:rsidP="00EC06A7">
      <w:pPr>
        <w:rPr>
          <w:rFonts w:ascii="Times New Roman" w:hAnsi="Times New Roman"/>
        </w:rPr>
      </w:pPr>
      <w:r w:rsidRPr="00DB0370">
        <w:rPr>
          <w:rFonts w:ascii="Times New Roman" w:hAnsi="Times New Roman"/>
          <w:u w:val="single"/>
        </w:rPr>
        <w:t>Ordre public de protection</w:t>
      </w:r>
      <w:r w:rsidR="00D90CB8">
        <w:rPr>
          <w:rFonts w:ascii="Times New Roman" w:hAnsi="Times New Roman"/>
          <w:u w:val="single"/>
        </w:rPr>
        <w:t>:</w:t>
      </w:r>
      <w:r w:rsidR="00D90CB8" w:rsidRPr="00D90CB8">
        <w:rPr>
          <w:rFonts w:ascii="Arial" w:hAnsi="Arial" w:cs="Arial"/>
          <w:color w:val="292929"/>
          <w:sz w:val="28"/>
          <w:szCs w:val="28"/>
          <w:lang w:val="en-US"/>
        </w:rPr>
        <w:t xml:space="preserve"> </w:t>
      </w:r>
      <w:r w:rsidR="00D90CB8">
        <w:rPr>
          <w:rFonts w:ascii="Arial" w:hAnsi="Arial" w:cs="Arial"/>
          <w:color w:val="292929"/>
          <w:sz w:val="28"/>
          <w:szCs w:val="28"/>
          <w:lang w:val="en-US"/>
        </w:rPr>
        <w:t xml:space="preserve">Ordre public </w:t>
      </w:r>
      <w:r w:rsidR="00D90CB8" w:rsidRPr="00D90CB8">
        <w:rPr>
          <w:rFonts w:ascii="Arial" w:hAnsi="Arial" w:cs="Arial"/>
          <w:color w:val="292929"/>
          <w:sz w:val="28"/>
          <w:szCs w:val="28"/>
          <w:highlight w:val="cyan"/>
          <w:lang w:val="en-US"/>
        </w:rPr>
        <w:t>économique</w:t>
      </w:r>
      <w:r w:rsidR="00D90CB8">
        <w:rPr>
          <w:rFonts w:ascii="Arial" w:hAnsi="Arial" w:cs="Arial"/>
          <w:color w:val="292929"/>
          <w:sz w:val="28"/>
          <w:szCs w:val="28"/>
          <w:lang w:val="en-US"/>
        </w:rPr>
        <w:t xml:space="preserve"> qui vise principalement à </w:t>
      </w:r>
      <w:r w:rsidR="00D90CB8" w:rsidRPr="00D90CB8">
        <w:rPr>
          <w:rFonts w:ascii="Arial" w:hAnsi="Arial" w:cs="Arial"/>
          <w:color w:val="292929"/>
          <w:sz w:val="28"/>
          <w:szCs w:val="28"/>
          <w:highlight w:val="cyan"/>
          <w:lang w:val="en-US"/>
        </w:rPr>
        <w:t>protéger des intérêts particuliers</w:t>
      </w:r>
      <w:r w:rsidR="00D90CB8">
        <w:rPr>
          <w:rFonts w:ascii="Arial" w:hAnsi="Arial" w:cs="Arial"/>
          <w:color w:val="292929"/>
          <w:sz w:val="28"/>
          <w:szCs w:val="28"/>
          <w:lang w:val="en-US"/>
        </w:rPr>
        <w:t xml:space="preserve"> et à établir une certaine équité dans les contrats.</w:t>
      </w:r>
    </w:p>
    <w:p w14:paraId="2E5EE96A" w14:textId="77777777" w:rsidR="00EC06A7" w:rsidRPr="00DB0370" w:rsidRDefault="00EC06A7" w:rsidP="00EC06A7">
      <w:pPr>
        <w:rPr>
          <w:rFonts w:ascii="Times New Roman" w:hAnsi="Times New Roman"/>
          <w:u w:val="single"/>
        </w:rPr>
      </w:pPr>
      <w:r w:rsidRPr="00DB0370">
        <w:rPr>
          <w:rFonts w:ascii="Times New Roman" w:hAnsi="Times New Roman"/>
        </w:rPr>
        <w:t xml:space="preserve">Le manquement à une des exigences de formation prévue par la LPC ou la partie sur le louage résidentiel (obligatoire) ne mérite par la nullité absolue. </w:t>
      </w:r>
      <w:r w:rsidRPr="00DB0370">
        <w:rPr>
          <w:rFonts w:ascii="Times New Roman" w:hAnsi="Times New Roman"/>
          <w:u w:val="single"/>
        </w:rPr>
        <w:t>La nullité est relative</w:t>
      </w:r>
    </w:p>
    <w:p w14:paraId="0A2D4D1F" w14:textId="77777777" w:rsidR="00EC06A7" w:rsidRPr="00DB0370" w:rsidRDefault="00EC06A7" w:rsidP="00EC06A7">
      <w:pPr>
        <w:rPr>
          <w:rFonts w:ascii="Times New Roman" w:hAnsi="Times New Roman"/>
        </w:rPr>
      </w:pPr>
      <w:r w:rsidRPr="00DB0370">
        <w:rPr>
          <w:rFonts w:ascii="Times New Roman" w:hAnsi="Times New Roman"/>
        </w:rPr>
        <w:t xml:space="preserve">Ca </w:t>
      </w:r>
      <w:r w:rsidRPr="00D90CB8">
        <w:rPr>
          <w:rFonts w:ascii="Times New Roman" w:hAnsi="Times New Roman"/>
          <w:highlight w:val="cyan"/>
        </w:rPr>
        <w:t>ne concerne pas les intérêts de la société en général</w:t>
      </w:r>
      <w:r w:rsidRPr="00DB0370">
        <w:rPr>
          <w:rFonts w:ascii="Times New Roman" w:hAnsi="Times New Roman"/>
        </w:rPr>
        <w:t xml:space="preserve">! Il s’agit </w:t>
      </w:r>
      <w:r w:rsidRPr="00D90CB8">
        <w:rPr>
          <w:rFonts w:ascii="Times New Roman" w:hAnsi="Times New Roman"/>
          <w:i/>
          <w:highlight w:val="cyan"/>
        </w:rPr>
        <w:t>d’intérêts particuliers</w:t>
      </w:r>
      <w:r w:rsidRPr="00DB0370">
        <w:rPr>
          <w:rFonts w:ascii="Times New Roman" w:hAnsi="Times New Roman"/>
        </w:rPr>
        <w:t xml:space="preserve"> ou </w:t>
      </w:r>
      <w:r w:rsidRPr="00D90CB8">
        <w:rPr>
          <w:rFonts w:ascii="Times New Roman" w:hAnsi="Times New Roman"/>
          <w:highlight w:val="cyan"/>
        </w:rPr>
        <w:t>de catégories ou groupes particuliers</w:t>
      </w:r>
    </w:p>
    <w:p w14:paraId="06F447ED" w14:textId="77777777" w:rsidR="00EC06A7" w:rsidRPr="00DB0370" w:rsidRDefault="00EC06A7" w:rsidP="00EC06A7">
      <w:pPr>
        <w:rPr>
          <w:rFonts w:ascii="Times New Roman" w:hAnsi="Times New Roman"/>
          <w:b/>
        </w:rPr>
      </w:pPr>
      <w:r w:rsidRPr="00DB0370">
        <w:rPr>
          <w:rFonts w:ascii="Times New Roman" w:hAnsi="Times New Roman"/>
          <w:b/>
        </w:rPr>
        <w:lastRenderedPageBreak/>
        <w:t xml:space="preserve">Il ne faut pas conclure à l’ordre public de direction du seul fait du caractère </w:t>
      </w:r>
      <w:r w:rsidRPr="00DB0370">
        <w:rPr>
          <w:rFonts w:ascii="Times New Roman" w:hAnsi="Times New Roman"/>
          <w:b/>
          <w:i/>
        </w:rPr>
        <w:t>impératif</w:t>
      </w:r>
      <w:r w:rsidRPr="00DB0370">
        <w:rPr>
          <w:rFonts w:ascii="Times New Roman" w:hAnsi="Times New Roman"/>
          <w:b/>
        </w:rPr>
        <w:t xml:space="preserve"> des textes</w:t>
      </w:r>
    </w:p>
    <w:p w14:paraId="64780246" w14:textId="77777777" w:rsidR="00EC06A7" w:rsidRPr="00DB0370" w:rsidRDefault="00EC06A7" w:rsidP="00EC06A7">
      <w:pPr>
        <w:rPr>
          <w:rFonts w:ascii="Times New Roman" w:hAnsi="Times New Roman"/>
          <w:b/>
        </w:rPr>
      </w:pPr>
    </w:p>
    <w:p w14:paraId="6AFC1397" w14:textId="77777777" w:rsidR="00EC06A7" w:rsidRPr="00DB0370" w:rsidRDefault="00EC06A7" w:rsidP="00EC06A7">
      <w:pPr>
        <w:rPr>
          <w:rFonts w:ascii="Times New Roman" w:eastAsia="Times New Roman" w:hAnsi="Times New Roman" w:cs="Times New Roman"/>
          <w:szCs w:val="20"/>
        </w:rPr>
      </w:pPr>
      <w:bookmarkStart w:id="15" w:name="s1420"/>
      <w:bookmarkEnd w:id="15"/>
      <w:r w:rsidRPr="00DB0370">
        <w:rPr>
          <w:rFonts w:ascii="Times New Roman" w:eastAsia="Times New Roman" w:hAnsi="Times New Roman" w:cs="Times New Roman"/>
          <w:szCs w:val="20"/>
        </w:rPr>
        <w:t xml:space="preserve">1420.   La nullité relative d'un contrat ne peut être invoquée que par la personne en faveur de qui elle est établie ou par son cocontractant, s'il est de bonne foi et en subit un préjudice sérieux; le tribunal ne peut la soulever d'office. </w:t>
      </w:r>
    </w:p>
    <w:p w14:paraId="638871BA" w14:textId="77777777" w:rsidR="00EC06A7" w:rsidRPr="00DB0370" w:rsidRDefault="00EC06A7" w:rsidP="00EC06A7">
      <w:pPr>
        <w:rPr>
          <w:rFonts w:ascii="Times New Roman" w:hAnsi="Times New Roman"/>
        </w:rPr>
      </w:pPr>
    </w:p>
    <w:p w14:paraId="047FDFBD" w14:textId="77777777" w:rsidR="00EC06A7" w:rsidRPr="00DB0370" w:rsidRDefault="00EC06A7" w:rsidP="00EC06A7">
      <w:pPr>
        <w:rPr>
          <w:rFonts w:ascii="Times New Roman" w:hAnsi="Times New Roman"/>
        </w:rPr>
      </w:pPr>
      <w:r w:rsidRPr="00DB0370">
        <w:rPr>
          <w:rFonts w:ascii="Times New Roman" w:hAnsi="Times New Roman"/>
        </w:rPr>
        <w:t>Un contractant peut renoncer à leur protection et on peut dévier des articles de la loi d’ordre public de protection</w:t>
      </w:r>
    </w:p>
    <w:p w14:paraId="38B7101B" w14:textId="77777777" w:rsidR="00EC06A7" w:rsidRPr="00DB0370" w:rsidRDefault="00EC06A7" w:rsidP="00EC06A7">
      <w:pPr>
        <w:rPr>
          <w:rFonts w:ascii="Times New Roman" w:hAnsi="Times New Roman"/>
        </w:rPr>
      </w:pPr>
    </w:p>
    <w:p w14:paraId="01F39C3E" w14:textId="79BDA8F2" w:rsidR="00D90CB8" w:rsidRDefault="00EC06A7" w:rsidP="00D90CB8">
      <w:pPr>
        <w:widowControl w:val="0"/>
        <w:autoSpaceDE w:val="0"/>
        <w:autoSpaceDN w:val="0"/>
        <w:adjustRightInd w:val="0"/>
        <w:rPr>
          <w:rFonts w:ascii="Arial" w:hAnsi="Arial" w:cs="Arial"/>
          <w:color w:val="292929"/>
          <w:sz w:val="28"/>
          <w:szCs w:val="28"/>
          <w:lang w:val="en-US"/>
        </w:rPr>
      </w:pPr>
      <w:r w:rsidRPr="00DB0370">
        <w:rPr>
          <w:rFonts w:ascii="Times New Roman" w:hAnsi="Times New Roman"/>
          <w:u w:val="single"/>
        </w:rPr>
        <w:t xml:space="preserve">Ordre public de </w:t>
      </w:r>
      <w:proofErr w:type="gramStart"/>
      <w:r w:rsidRPr="00DB0370">
        <w:rPr>
          <w:rFonts w:ascii="Times New Roman" w:hAnsi="Times New Roman"/>
          <w:u w:val="single"/>
        </w:rPr>
        <w:t xml:space="preserve">direction </w:t>
      </w:r>
      <w:r w:rsidR="00D90CB8">
        <w:rPr>
          <w:rFonts w:ascii="Times New Roman" w:hAnsi="Times New Roman"/>
          <w:u w:val="single"/>
        </w:rPr>
        <w:t>:</w:t>
      </w:r>
      <w:proofErr w:type="gramEnd"/>
      <w:r w:rsidR="00D90CB8" w:rsidRPr="00D90CB8">
        <w:rPr>
          <w:rFonts w:ascii="Arial" w:hAnsi="Arial" w:cs="Arial"/>
          <w:color w:val="292929"/>
          <w:sz w:val="28"/>
          <w:szCs w:val="28"/>
          <w:lang w:val="en-US"/>
        </w:rPr>
        <w:t xml:space="preserve"> </w:t>
      </w:r>
      <w:r w:rsidR="00D90CB8">
        <w:rPr>
          <w:rFonts w:ascii="Arial" w:hAnsi="Arial" w:cs="Arial"/>
          <w:color w:val="292929"/>
          <w:sz w:val="28"/>
          <w:szCs w:val="28"/>
          <w:lang w:val="en-US"/>
        </w:rPr>
        <w:t xml:space="preserve">Ordre public </w:t>
      </w:r>
      <w:r w:rsidR="00D90CB8" w:rsidRPr="00D90CB8">
        <w:rPr>
          <w:rFonts w:ascii="Arial" w:hAnsi="Arial" w:cs="Arial"/>
          <w:color w:val="292929"/>
          <w:sz w:val="28"/>
          <w:szCs w:val="28"/>
          <w:highlight w:val="cyan"/>
          <w:lang w:val="en-US"/>
        </w:rPr>
        <w:t>économique</w:t>
      </w:r>
      <w:r w:rsidR="00D90CB8">
        <w:rPr>
          <w:rFonts w:ascii="Arial" w:hAnsi="Arial" w:cs="Arial"/>
          <w:color w:val="292929"/>
          <w:sz w:val="28"/>
          <w:szCs w:val="28"/>
          <w:lang w:val="en-US"/>
        </w:rPr>
        <w:t xml:space="preserve"> qui se fonde sur des </w:t>
      </w:r>
      <w:r w:rsidR="00D90CB8" w:rsidRPr="00D90CB8">
        <w:rPr>
          <w:rFonts w:ascii="Arial" w:hAnsi="Arial" w:cs="Arial"/>
          <w:color w:val="292929"/>
          <w:sz w:val="28"/>
          <w:szCs w:val="28"/>
          <w:highlight w:val="cyan"/>
          <w:lang w:val="en-US"/>
        </w:rPr>
        <w:t>règles établies dans l'intérêt de la société tout entière</w:t>
      </w:r>
      <w:r w:rsidR="00D90CB8">
        <w:rPr>
          <w:rFonts w:ascii="Arial" w:hAnsi="Arial" w:cs="Arial"/>
          <w:color w:val="292929"/>
          <w:sz w:val="28"/>
          <w:szCs w:val="28"/>
          <w:lang w:val="en-US"/>
        </w:rPr>
        <w:t xml:space="preserve"> et se caractérise par une </w:t>
      </w:r>
      <w:r w:rsidR="00D90CB8" w:rsidRPr="00D90CB8">
        <w:rPr>
          <w:rFonts w:ascii="Arial" w:hAnsi="Arial" w:cs="Arial"/>
          <w:color w:val="292929"/>
          <w:sz w:val="28"/>
          <w:szCs w:val="28"/>
          <w:highlight w:val="cyan"/>
          <w:lang w:val="en-US"/>
        </w:rPr>
        <w:t>intervention de l'État</w:t>
      </w:r>
      <w:r w:rsidR="00D90CB8">
        <w:rPr>
          <w:rFonts w:ascii="Arial" w:hAnsi="Arial" w:cs="Arial"/>
          <w:color w:val="292929"/>
          <w:sz w:val="28"/>
          <w:szCs w:val="28"/>
          <w:lang w:val="en-US"/>
        </w:rPr>
        <w:t xml:space="preserve"> dans le domaine économique.</w:t>
      </w:r>
    </w:p>
    <w:p w14:paraId="61F1A95C" w14:textId="461EE914" w:rsidR="00EC06A7" w:rsidRPr="00DB0370" w:rsidRDefault="00EC06A7" w:rsidP="00EC06A7">
      <w:pPr>
        <w:rPr>
          <w:rFonts w:ascii="Times New Roman" w:hAnsi="Times New Roman"/>
        </w:rPr>
      </w:pPr>
    </w:p>
    <w:p w14:paraId="0EFB0830" w14:textId="77777777" w:rsidR="00EC06A7" w:rsidRPr="00DB0370" w:rsidRDefault="00EC06A7" w:rsidP="00EC06A7">
      <w:pPr>
        <w:rPr>
          <w:rFonts w:ascii="Times New Roman" w:hAnsi="Times New Roman"/>
        </w:rPr>
      </w:pPr>
      <w:r w:rsidRPr="00D90CB8">
        <w:rPr>
          <w:rFonts w:ascii="Times New Roman" w:hAnsi="Times New Roman"/>
          <w:highlight w:val="cyan"/>
        </w:rPr>
        <w:t xml:space="preserve">Vise l’intérêt </w:t>
      </w:r>
      <w:r w:rsidRPr="00D90CB8">
        <w:rPr>
          <w:rFonts w:ascii="Times New Roman" w:hAnsi="Times New Roman"/>
          <w:i/>
          <w:highlight w:val="cyan"/>
        </w:rPr>
        <w:t xml:space="preserve">général </w:t>
      </w:r>
      <w:r w:rsidRPr="00D90CB8">
        <w:rPr>
          <w:rFonts w:ascii="Times New Roman" w:hAnsi="Times New Roman"/>
          <w:highlight w:val="cyan"/>
        </w:rPr>
        <w:t>de la société</w:t>
      </w:r>
      <w:r w:rsidRPr="00DB0370">
        <w:rPr>
          <w:rFonts w:ascii="Times New Roman" w:hAnsi="Times New Roman"/>
        </w:rPr>
        <w:t xml:space="preserve"> </w:t>
      </w:r>
    </w:p>
    <w:p w14:paraId="4F75E424" w14:textId="77777777" w:rsidR="00EC06A7" w:rsidRPr="00DB0370" w:rsidRDefault="00EC06A7" w:rsidP="00EC06A7">
      <w:pPr>
        <w:rPr>
          <w:rFonts w:ascii="Times New Roman" w:hAnsi="Times New Roman"/>
        </w:rPr>
      </w:pPr>
      <w:r w:rsidRPr="00DB0370">
        <w:rPr>
          <w:rFonts w:ascii="Times New Roman" w:hAnsi="Times New Roman"/>
        </w:rPr>
        <w:t>IE compromettrait les intérêts de l’État (fiscal, organisation municipale, défense nationale, immigration) ou l’ensemble des citoyens (sécurité et santé publique, protection de l’environnement)</w:t>
      </w:r>
    </w:p>
    <w:p w14:paraId="78BE1696" w14:textId="77777777" w:rsidR="00EC06A7" w:rsidRPr="00DB0370" w:rsidRDefault="00EC06A7" w:rsidP="00EC06A7">
      <w:pPr>
        <w:rPr>
          <w:rFonts w:ascii="Times New Roman" w:hAnsi="Times New Roman"/>
        </w:rPr>
      </w:pPr>
    </w:p>
    <w:p w14:paraId="2F756CB5" w14:textId="77777777" w:rsidR="00EC06A7" w:rsidRPr="00DB0370" w:rsidRDefault="00EC06A7" w:rsidP="00EC06A7">
      <w:pPr>
        <w:rPr>
          <w:rFonts w:ascii="Times New Roman" w:hAnsi="Times New Roman"/>
        </w:rPr>
      </w:pPr>
    </w:p>
    <w:p w14:paraId="46D82B1A" w14:textId="77777777" w:rsidR="00EC06A7" w:rsidRPr="00DB0370" w:rsidRDefault="00EC06A7" w:rsidP="00EC06A7">
      <w:pPr>
        <w:rPr>
          <w:rFonts w:ascii="Times New Roman" w:hAnsi="Times New Roman"/>
        </w:rPr>
      </w:pPr>
      <w:r w:rsidRPr="00DB0370">
        <w:rPr>
          <w:rFonts w:ascii="Times New Roman" w:hAnsi="Times New Roman"/>
        </w:rPr>
        <w:t>Nul de nullité absolue</w:t>
      </w:r>
    </w:p>
    <w:p w14:paraId="6DFA6BFE" w14:textId="77777777" w:rsidR="00EC06A7" w:rsidRPr="00DB0370" w:rsidRDefault="00EC06A7" w:rsidP="00EC06A7">
      <w:pPr>
        <w:rPr>
          <w:rFonts w:ascii="Times New Roman" w:hAnsi="Times New Roman"/>
        </w:rPr>
      </w:pPr>
    </w:p>
    <w:p w14:paraId="3B0DF086" w14:textId="77777777" w:rsidR="00EC06A7" w:rsidRPr="00DB0370" w:rsidRDefault="00EC06A7" w:rsidP="00EC06A7">
      <w:pPr>
        <w:rPr>
          <w:rFonts w:ascii="Times New Roman" w:eastAsia="Times New Roman" w:hAnsi="Times New Roman" w:cs="Times New Roman"/>
          <w:szCs w:val="20"/>
        </w:rPr>
      </w:pPr>
      <w:bookmarkStart w:id="16" w:name="s1418"/>
      <w:bookmarkEnd w:id="16"/>
      <w:r w:rsidRPr="00DB0370">
        <w:rPr>
          <w:rFonts w:ascii="Times New Roman" w:eastAsia="Times New Roman" w:hAnsi="Times New Roman" w:cs="Times New Roman"/>
          <w:szCs w:val="20"/>
        </w:rPr>
        <w:t xml:space="preserve">1418.   La nullité absolue d'un contrat peut être invoquée par toute personne qui y a un intérêt né et actuel; le tribunal la soulève d'office. </w:t>
      </w:r>
    </w:p>
    <w:p w14:paraId="20D12B42" w14:textId="77777777" w:rsidR="00EC06A7" w:rsidRPr="00DB0370" w:rsidRDefault="00EC06A7" w:rsidP="00EC06A7">
      <w:pPr>
        <w:rPr>
          <w:rFonts w:ascii="Times New Roman" w:hAnsi="Times New Roman"/>
        </w:rPr>
      </w:pPr>
      <w:r w:rsidRPr="00DB0370">
        <w:rPr>
          <w:rFonts w:ascii="Times New Roman" w:hAnsi="Times New Roman"/>
        </w:rPr>
        <w:t xml:space="preserve">Différences entre les deux </w:t>
      </w:r>
      <w:proofErr w:type="gramStart"/>
      <w:r w:rsidRPr="00DB0370">
        <w:rPr>
          <w:rFonts w:ascii="Times New Roman" w:hAnsi="Times New Roman"/>
        </w:rPr>
        <w:t>ordres :</w:t>
      </w:r>
      <w:proofErr w:type="gramEnd"/>
      <w:r w:rsidRPr="00DB0370">
        <w:rPr>
          <w:rFonts w:ascii="Times New Roman" w:hAnsi="Times New Roman"/>
        </w:rPr>
        <w:t xml:space="preserve"> pp.1937 – 1945) Elle n’est pas toujours claire</w:t>
      </w:r>
    </w:p>
    <w:p w14:paraId="13755002" w14:textId="77777777" w:rsidR="00EC06A7" w:rsidRPr="00DB0370" w:rsidRDefault="00EC06A7" w:rsidP="00EC06A7">
      <w:pPr>
        <w:tabs>
          <w:tab w:val="left" w:pos="1827"/>
        </w:tabs>
        <w:rPr>
          <w:rFonts w:ascii="Times New Roman" w:hAnsi="Times New Roman"/>
        </w:rPr>
      </w:pPr>
    </w:p>
    <w:p w14:paraId="168B05B7" w14:textId="77777777" w:rsidR="00EC06A7" w:rsidRPr="00DB0370" w:rsidRDefault="00EC06A7" w:rsidP="00EC06A7">
      <w:pPr>
        <w:tabs>
          <w:tab w:val="left" w:pos="1827"/>
        </w:tabs>
        <w:rPr>
          <w:rFonts w:ascii="Times New Roman" w:hAnsi="Times New Roman"/>
        </w:rPr>
      </w:pPr>
    </w:p>
    <w:p w14:paraId="5E95F47D" w14:textId="12EDA066" w:rsidR="00D90CB8" w:rsidRDefault="00D90CB8" w:rsidP="00EC06A7">
      <w:pPr>
        <w:pBdr>
          <w:top w:val="single" w:sz="6" w:space="1" w:color="auto"/>
          <w:bottom w:val="single" w:sz="6" w:space="1" w:color="auto"/>
        </w:pBdr>
        <w:tabs>
          <w:tab w:val="left" w:pos="1827"/>
        </w:tabs>
        <w:rPr>
          <w:rFonts w:ascii="Times New Roman" w:hAnsi="Times New Roman"/>
          <w:b/>
        </w:rPr>
      </w:pPr>
    </w:p>
    <w:p w14:paraId="2D935B22" w14:textId="77777777" w:rsidR="00D90CB8" w:rsidRPr="00D90CB8" w:rsidRDefault="00D90CB8" w:rsidP="00EC06A7">
      <w:pPr>
        <w:tabs>
          <w:tab w:val="left" w:pos="1827"/>
        </w:tabs>
        <w:rPr>
          <w:rFonts w:ascii="Times New Roman" w:hAnsi="Times New Roman"/>
          <w:b/>
        </w:rPr>
      </w:pPr>
    </w:p>
    <w:p w14:paraId="0044C103" w14:textId="77777777" w:rsidR="00EC06A7" w:rsidRPr="00DB0370" w:rsidRDefault="00EC06A7" w:rsidP="00EC06A7">
      <w:pPr>
        <w:tabs>
          <w:tab w:val="left" w:pos="1827"/>
        </w:tabs>
        <w:rPr>
          <w:rFonts w:ascii="Times New Roman" w:hAnsi="Times New Roman"/>
        </w:rPr>
      </w:pPr>
    </w:p>
    <w:p w14:paraId="68AD504D" w14:textId="77777777" w:rsidR="00EC06A7" w:rsidRPr="00DB0370" w:rsidRDefault="00EC06A7" w:rsidP="00EC06A7">
      <w:pPr>
        <w:rPr>
          <w:rFonts w:ascii="Times New Roman" w:hAnsi="Times New Roman"/>
          <w:b/>
          <w:u w:val="single"/>
        </w:rPr>
      </w:pPr>
      <w:r w:rsidRPr="00DB0370">
        <w:rPr>
          <w:rFonts w:ascii="Times New Roman" w:hAnsi="Times New Roman"/>
          <w:b/>
          <w:u w:val="single"/>
        </w:rPr>
        <w:t>C) La bonne foi (Doctrine Nos 1971-2039) (art 1375 C.c.Q.)</w:t>
      </w:r>
    </w:p>
    <w:p w14:paraId="5BEE8D5D" w14:textId="77777777" w:rsidR="00EC06A7" w:rsidRPr="00DB0370" w:rsidRDefault="00EC06A7" w:rsidP="00EC06A7">
      <w:pPr>
        <w:rPr>
          <w:rFonts w:ascii="Times New Roman" w:hAnsi="Times New Roman"/>
          <w:b/>
          <w:u w:val="single"/>
        </w:rPr>
      </w:pPr>
    </w:p>
    <w:p w14:paraId="69B20685" w14:textId="77777777" w:rsidR="00EC06A7" w:rsidRPr="00DB0370" w:rsidRDefault="00EC06A7" w:rsidP="00EC06A7">
      <w:pPr>
        <w:rPr>
          <w:rFonts w:ascii="Times New Roman" w:hAnsi="Times New Roman"/>
          <w:b/>
          <w:u w:val="single"/>
        </w:rPr>
      </w:pPr>
    </w:p>
    <w:p w14:paraId="6DB0FF12" w14:textId="77777777" w:rsidR="00EC06A7" w:rsidRPr="00DB0370" w:rsidRDefault="00EC06A7" w:rsidP="00EC06A7">
      <w:pPr>
        <w:rPr>
          <w:rFonts w:ascii="Times New Roman" w:eastAsia="Times New Roman" w:hAnsi="Times New Roman" w:cs="Times New Roman"/>
          <w:szCs w:val="20"/>
        </w:rPr>
      </w:pPr>
      <w:bookmarkStart w:id="17" w:name="s1375"/>
      <w:bookmarkEnd w:id="17"/>
      <w:r w:rsidRPr="00DB0370">
        <w:rPr>
          <w:rFonts w:ascii="Times New Roman" w:eastAsia="Times New Roman" w:hAnsi="Times New Roman" w:cs="Times New Roman"/>
          <w:szCs w:val="20"/>
        </w:rPr>
        <w:t xml:space="preserve">1375.   La bonne foi doit gouverner la conduite des parties, tant au moment de la naissance de l'obligation qu'à celui de son exécution ou de son extinction. </w:t>
      </w:r>
    </w:p>
    <w:p w14:paraId="3A363ED0" w14:textId="77777777" w:rsidR="00EC06A7" w:rsidRPr="00DB0370" w:rsidRDefault="00EC06A7" w:rsidP="00EC06A7">
      <w:pPr>
        <w:rPr>
          <w:rFonts w:ascii="Times New Roman" w:eastAsia="Times New Roman" w:hAnsi="Times New Roman" w:cs="Times New Roman"/>
          <w:szCs w:val="20"/>
        </w:rPr>
      </w:pPr>
    </w:p>
    <w:p w14:paraId="4E149358" w14:textId="77777777" w:rsidR="00EC06A7" w:rsidRPr="00DB0370" w:rsidRDefault="00EC06A7" w:rsidP="00EC06A7">
      <w:pPr>
        <w:rPr>
          <w:rFonts w:ascii="Times New Roman" w:eastAsia="Times New Roman" w:hAnsi="Times New Roman" w:cs="Times New Roman"/>
          <w:szCs w:val="20"/>
        </w:rPr>
      </w:pPr>
      <w:r w:rsidRPr="00DB0370">
        <w:rPr>
          <w:rFonts w:ascii="Times New Roman" w:eastAsia="Times New Roman" w:hAnsi="Times New Roman" w:cs="Times New Roman"/>
          <w:szCs w:val="20"/>
        </w:rPr>
        <w:t xml:space="preserve">Elle est </w:t>
      </w:r>
      <w:proofErr w:type="gramStart"/>
      <w:r w:rsidRPr="00DB0370">
        <w:rPr>
          <w:rFonts w:ascii="Times New Roman" w:eastAsia="Times New Roman" w:hAnsi="Times New Roman" w:cs="Times New Roman"/>
          <w:szCs w:val="20"/>
        </w:rPr>
        <w:t>presumé :</w:t>
      </w:r>
      <w:proofErr w:type="gramEnd"/>
      <w:r w:rsidRPr="00DB0370">
        <w:rPr>
          <w:rFonts w:ascii="Times New Roman" w:eastAsia="Times New Roman" w:hAnsi="Times New Roman" w:cs="Times New Roman"/>
          <w:szCs w:val="20"/>
        </w:rPr>
        <w:t xml:space="preserve"> </w:t>
      </w:r>
    </w:p>
    <w:p w14:paraId="06657263" w14:textId="77777777" w:rsidR="00EC06A7" w:rsidRPr="00DB0370" w:rsidRDefault="00EC06A7" w:rsidP="00EC06A7">
      <w:pPr>
        <w:rPr>
          <w:rFonts w:ascii="Times New Roman" w:eastAsia="Times New Roman" w:hAnsi="Times New Roman" w:cs="Times New Roman"/>
          <w:szCs w:val="20"/>
        </w:rPr>
      </w:pPr>
      <w:r w:rsidRPr="00DB0370">
        <w:rPr>
          <w:rFonts w:ascii="Times New Roman" w:eastAsia="Times New Roman" w:hAnsi="Times New Roman" w:cs="Times New Roman"/>
          <w:szCs w:val="20"/>
        </w:rPr>
        <w:t xml:space="preserve">2805. La bonne foi se présume toujours, à moins que la loi n'exige expressément de la prouver. </w:t>
      </w:r>
    </w:p>
    <w:p w14:paraId="7CE1E427" w14:textId="77777777" w:rsidR="00EC06A7" w:rsidRPr="00DB0370" w:rsidRDefault="00EC06A7" w:rsidP="00EC06A7">
      <w:pPr>
        <w:rPr>
          <w:rFonts w:ascii="Times New Roman" w:eastAsia="Times New Roman" w:hAnsi="Times New Roman" w:cs="Times New Roman"/>
          <w:szCs w:val="20"/>
        </w:rPr>
      </w:pPr>
    </w:p>
    <w:p w14:paraId="00FAA21C" w14:textId="77777777" w:rsidR="00EC06A7" w:rsidRPr="00DB0370" w:rsidRDefault="00EC06A7" w:rsidP="00EC06A7">
      <w:pPr>
        <w:tabs>
          <w:tab w:val="left" w:pos="1827"/>
        </w:tabs>
        <w:rPr>
          <w:rFonts w:ascii="Times New Roman" w:hAnsi="Times New Roman"/>
        </w:rPr>
      </w:pPr>
      <w:r w:rsidRPr="00DB0370">
        <w:rPr>
          <w:rFonts w:ascii="Times New Roman" w:hAnsi="Times New Roman"/>
        </w:rPr>
        <w:t>3 définitions différentes</w:t>
      </w:r>
    </w:p>
    <w:p w14:paraId="2A29BC0D" w14:textId="77777777" w:rsidR="00EC06A7" w:rsidRPr="00DB0370" w:rsidRDefault="00EC06A7" w:rsidP="00EC06A7">
      <w:pPr>
        <w:tabs>
          <w:tab w:val="left" w:pos="1827"/>
        </w:tabs>
        <w:rPr>
          <w:rFonts w:ascii="Times New Roman" w:hAnsi="Times New Roman"/>
        </w:rPr>
      </w:pPr>
      <w:r w:rsidRPr="00DB0370">
        <w:rPr>
          <w:rFonts w:ascii="Times New Roman" w:hAnsi="Times New Roman"/>
          <w:u w:val="single"/>
        </w:rPr>
        <w:t>Absence d’intention malveillante.</w:t>
      </w:r>
      <w:r w:rsidRPr="00DB0370">
        <w:rPr>
          <w:rFonts w:ascii="Times New Roman" w:hAnsi="Times New Roman"/>
        </w:rPr>
        <w:t xml:space="preserve"> </w:t>
      </w:r>
    </w:p>
    <w:p w14:paraId="1E201B30" w14:textId="77777777" w:rsidR="00EC06A7" w:rsidRPr="00DB0370" w:rsidRDefault="00EC06A7" w:rsidP="00EC06A7">
      <w:pPr>
        <w:tabs>
          <w:tab w:val="left" w:pos="1827"/>
        </w:tabs>
        <w:rPr>
          <w:rFonts w:ascii="Times New Roman" w:hAnsi="Times New Roman"/>
        </w:rPr>
      </w:pPr>
    </w:p>
    <w:p w14:paraId="50BFC4F5" w14:textId="77777777" w:rsidR="00EC06A7" w:rsidRPr="00DB0370" w:rsidRDefault="00EC06A7" w:rsidP="00EC06A7">
      <w:pPr>
        <w:tabs>
          <w:tab w:val="left" w:pos="1827"/>
        </w:tabs>
        <w:rPr>
          <w:rFonts w:ascii="Times New Roman" w:hAnsi="Times New Roman"/>
        </w:rPr>
      </w:pPr>
      <w:r w:rsidRPr="00DB0370">
        <w:rPr>
          <w:rFonts w:ascii="Times New Roman" w:hAnsi="Times New Roman"/>
        </w:rPr>
        <w:t>6. Toute personne est tenue d’exercer ses droits civils selon les exigences de la bonne foi</w:t>
      </w:r>
    </w:p>
    <w:p w14:paraId="67F3DC42" w14:textId="77777777" w:rsidR="00EC06A7" w:rsidRPr="00DB0370" w:rsidRDefault="00EC06A7" w:rsidP="00EC06A7">
      <w:pPr>
        <w:tabs>
          <w:tab w:val="left" w:pos="1827"/>
        </w:tabs>
        <w:rPr>
          <w:rFonts w:ascii="Times New Roman" w:hAnsi="Times New Roman"/>
        </w:rPr>
      </w:pPr>
    </w:p>
    <w:p w14:paraId="1155ABB1" w14:textId="77777777" w:rsidR="00EC06A7" w:rsidRPr="00DB0370" w:rsidRDefault="00EC06A7" w:rsidP="00EC06A7">
      <w:pPr>
        <w:tabs>
          <w:tab w:val="left" w:pos="1827"/>
        </w:tabs>
        <w:rPr>
          <w:rFonts w:ascii="Times New Roman" w:hAnsi="Times New Roman"/>
        </w:rPr>
      </w:pPr>
      <w:r w:rsidRPr="00DB0370">
        <w:rPr>
          <w:rFonts w:ascii="Times New Roman" w:hAnsi="Times New Roman"/>
        </w:rPr>
        <w:lastRenderedPageBreak/>
        <w:t>7. Aucun droit ne peut être exercé en vue de nuire à autrui ou d’une manière excessive et déraisonnable, allant ainsi à l’encontre des exigences de la bonne foi</w:t>
      </w:r>
    </w:p>
    <w:p w14:paraId="1EA8655E" w14:textId="77777777" w:rsidR="00EC06A7" w:rsidRPr="00DB0370" w:rsidRDefault="00EC06A7" w:rsidP="00EC06A7">
      <w:pPr>
        <w:tabs>
          <w:tab w:val="left" w:pos="1827"/>
        </w:tabs>
        <w:rPr>
          <w:rFonts w:ascii="Times New Roman" w:hAnsi="Times New Roman"/>
        </w:rPr>
      </w:pPr>
      <w:proofErr w:type="gramStart"/>
      <w:r w:rsidRPr="00DB0370">
        <w:rPr>
          <w:rFonts w:ascii="Times New Roman" w:hAnsi="Times New Roman"/>
        </w:rPr>
        <w:t>Ex. :</w:t>
      </w:r>
      <w:proofErr w:type="gramEnd"/>
      <w:r w:rsidRPr="00DB0370">
        <w:rPr>
          <w:rFonts w:ascii="Times New Roman" w:hAnsi="Times New Roman"/>
        </w:rPr>
        <w:t xml:space="preserve"> the guy that paints the fence facing elderly with goudreau</w:t>
      </w:r>
    </w:p>
    <w:p w14:paraId="3D45863D" w14:textId="77777777" w:rsidR="00EC06A7" w:rsidRPr="00DB0370" w:rsidRDefault="00EC06A7" w:rsidP="00EC06A7">
      <w:pPr>
        <w:tabs>
          <w:tab w:val="left" w:pos="1827"/>
        </w:tabs>
        <w:ind w:left="720"/>
        <w:rPr>
          <w:rFonts w:ascii="Times New Roman" w:hAnsi="Times New Roman"/>
          <w:u w:val="single"/>
        </w:rPr>
      </w:pPr>
    </w:p>
    <w:p w14:paraId="2F3BA9C1" w14:textId="77777777" w:rsidR="00EC06A7" w:rsidRPr="00DB0370" w:rsidRDefault="00EC06A7" w:rsidP="00EC06A7">
      <w:pPr>
        <w:tabs>
          <w:tab w:val="left" w:pos="1827"/>
        </w:tabs>
        <w:ind w:left="720"/>
        <w:rPr>
          <w:rFonts w:ascii="Times New Roman" w:hAnsi="Times New Roman"/>
          <w:u w:val="single"/>
        </w:rPr>
      </w:pPr>
    </w:p>
    <w:p w14:paraId="1EEC118E" w14:textId="77777777" w:rsidR="00EC06A7" w:rsidRPr="00DB0370" w:rsidRDefault="00EC06A7" w:rsidP="00EC06A7">
      <w:pPr>
        <w:tabs>
          <w:tab w:val="left" w:pos="1827"/>
        </w:tabs>
        <w:ind w:left="720"/>
        <w:rPr>
          <w:rFonts w:ascii="Times New Roman" w:hAnsi="Times New Roman"/>
          <w:u w:val="single"/>
        </w:rPr>
      </w:pPr>
      <w:r w:rsidRPr="00DB0370">
        <w:rPr>
          <w:rFonts w:ascii="Times New Roman" w:hAnsi="Times New Roman"/>
          <w:u w:val="single"/>
        </w:rPr>
        <w:t>621. Peut être déclaré indigne de succéder:</w:t>
      </w:r>
    </w:p>
    <w:p w14:paraId="616A3027" w14:textId="77777777" w:rsidR="00EC06A7" w:rsidRPr="00DB0370" w:rsidRDefault="00EC06A7" w:rsidP="00EC06A7">
      <w:pPr>
        <w:tabs>
          <w:tab w:val="left" w:pos="1827"/>
        </w:tabs>
        <w:ind w:left="720"/>
        <w:rPr>
          <w:rFonts w:ascii="Times New Roman" w:hAnsi="Times New Roman"/>
          <w:u w:val="single"/>
        </w:rPr>
      </w:pPr>
      <w:r w:rsidRPr="00DB0370">
        <w:rPr>
          <w:rFonts w:ascii="Times New Roman" w:hAnsi="Times New Roman"/>
          <w:u w:val="single"/>
        </w:rPr>
        <w:t xml:space="preserve">  </w:t>
      </w:r>
    </w:p>
    <w:p w14:paraId="41C63184" w14:textId="77777777" w:rsidR="00EC06A7" w:rsidRPr="00DB0370" w:rsidRDefault="00EC06A7" w:rsidP="00EC06A7">
      <w:pPr>
        <w:tabs>
          <w:tab w:val="left" w:pos="1827"/>
        </w:tabs>
        <w:ind w:left="720"/>
        <w:rPr>
          <w:rFonts w:ascii="Times New Roman" w:hAnsi="Times New Roman"/>
          <w:u w:val="single"/>
        </w:rPr>
      </w:pPr>
      <w:r w:rsidRPr="00DB0370">
        <w:rPr>
          <w:rFonts w:ascii="Times New Roman" w:hAnsi="Times New Roman"/>
          <w:u w:val="single"/>
        </w:rPr>
        <w:t xml:space="preserve"> 1° Celui qui a exercé des sévices sur le défunt ou a eu autrement envers lui un comportement hautement répréhensible;</w:t>
      </w:r>
    </w:p>
    <w:p w14:paraId="6B667DA0" w14:textId="77777777" w:rsidR="00EC06A7" w:rsidRPr="00DB0370" w:rsidRDefault="00EC06A7" w:rsidP="00EC06A7">
      <w:pPr>
        <w:tabs>
          <w:tab w:val="left" w:pos="1827"/>
        </w:tabs>
        <w:ind w:left="720"/>
        <w:rPr>
          <w:rFonts w:ascii="Times New Roman" w:hAnsi="Times New Roman"/>
          <w:u w:val="single"/>
        </w:rPr>
      </w:pPr>
      <w:r w:rsidRPr="00DB0370">
        <w:rPr>
          <w:rFonts w:ascii="Times New Roman" w:hAnsi="Times New Roman"/>
          <w:u w:val="single"/>
        </w:rPr>
        <w:t xml:space="preserve">  </w:t>
      </w:r>
    </w:p>
    <w:p w14:paraId="55EE59CF" w14:textId="77777777" w:rsidR="00EC06A7" w:rsidRPr="00DB0370" w:rsidRDefault="00EC06A7" w:rsidP="00EC06A7">
      <w:pPr>
        <w:tabs>
          <w:tab w:val="left" w:pos="1827"/>
        </w:tabs>
        <w:ind w:left="720"/>
        <w:rPr>
          <w:rFonts w:ascii="Times New Roman" w:hAnsi="Times New Roman"/>
          <w:u w:val="single"/>
        </w:rPr>
      </w:pPr>
      <w:r w:rsidRPr="00DB0370">
        <w:rPr>
          <w:rFonts w:ascii="Times New Roman" w:hAnsi="Times New Roman"/>
          <w:u w:val="single"/>
        </w:rPr>
        <w:t xml:space="preserve">  2° Celui qui a recelé, altéré ou détruit de mauvaise foi le testament du défunt;</w:t>
      </w:r>
    </w:p>
    <w:p w14:paraId="33F84F9D" w14:textId="77777777" w:rsidR="00EC06A7" w:rsidRPr="00DB0370" w:rsidRDefault="00EC06A7" w:rsidP="00EC06A7">
      <w:pPr>
        <w:tabs>
          <w:tab w:val="left" w:pos="1827"/>
        </w:tabs>
        <w:ind w:left="720"/>
        <w:rPr>
          <w:rFonts w:ascii="Times New Roman" w:hAnsi="Times New Roman"/>
          <w:u w:val="single"/>
        </w:rPr>
      </w:pPr>
      <w:r w:rsidRPr="00DB0370">
        <w:rPr>
          <w:rFonts w:ascii="Times New Roman" w:hAnsi="Times New Roman"/>
          <w:u w:val="single"/>
        </w:rPr>
        <w:t xml:space="preserve">  </w:t>
      </w:r>
    </w:p>
    <w:p w14:paraId="581305B6" w14:textId="77777777" w:rsidR="00EC06A7" w:rsidRPr="00DB0370" w:rsidRDefault="00EC06A7" w:rsidP="00EC06A7">
      <w:pPr>
        <w:tabs>
          <w:tab w:val="left" w:pos="1827"/>
        </w:tabs>
        <w:ind w:left="720"/>
        <w:rPr>
          <w:rFonts w:ascii="Times New Roman" w:hAnsi="Times New Roman"/>
          <w:u w:val="single"/>
        </w:rPr>
      </w:pPr>
      <w:r w:rsidRPr="00DB0370">
        <w:rPr>
          <w:rFonts w:ascii="Times New Roman" w:hAnsi="Times New Roman"/>
          <w:u w:val="single"/>
        </w:rPr>
        <w:t xml:space="preserve">  3° Celui qui a gêné le testateur dans la rédaction, la modification ou la révocation de son testament.</w:t>
      </w:r>
    </w:p>
    <w:p w14:paraId="6CCF027D" w14:textId="77777777" w:rsidR="00EC06A7" w:rsidRPr="00DB0370" w:rsidRDefault="00EC06A7" w:rsidP="00EC06A7">
      <w:pPr>
        <w:tabs>
          <w:tab w:val="left" w:pos="1827"/>
        </w:tabs>
        <w:ind w:left="720"/>
        <w:rPr>
          <w:rFonts w:ascii="Times New Roman" w:hAnsi="Times New Roman"/>
          <w:u w:val="single"/>
        </w:rPr>
      </w:pPr>
      <w:r w:rsidRPr="00DB0370">
        <w:rPr>
          <w:rFonts w:ascii="Times New Roman" w:hAnsi="Times New Roman"/>
          <w:u w:val="single"/>
        </w:rPr>
        <w:t xml:space="preserve"> </w:t>
      </w:r>
    </w:p>
    <w:p w14:paraId="5C9F5A69" w14:textId="77777777" w:rsidR="00EC06A7" w:rsidRPr="00DB0370" w:rsidRDefault="00EC06A7" w:rsidP="00EC06A7">
      <w:pPr>
        <w:tabs>
          <w:tab w:val="left" w:pos="1827"/>
        </w:tabs>
        <w:ind w:left="720"/>
        <w:rPr>
          <w:rFonts w:ascii="Times New Roman" w:hAnsi="Times New Roman"/>
          <w:u w:val="single"/>
        </w:rPr>
      </w:pPr>
      <w:r w:rsidRPr="00DB0370">
        <w:rPr>
          <w:rFonts w:ascii="Times New Roman" w:hAnsi="Times New Roman"/>
          <w:u w:val="single"/>
        </w:rPr>
        <w:t xml:space="preserve"> </w:t>
      </w:r>
    </w:p>
    <w:p w14:paraId="685C68A6" w14:textId="77777777" w:rsidR="00EC06A7" w:rsidRPr="00DB0370" w:rsidRDefault="00EC06A7" w:rsidP="00EC06A7">
      <w:pPr>
        <w:tabs>
          <w:tab w:val="left" w:pos="1827"/>
        </w:tabs>
        <w:rPr>
          <w:rFonts w:ascii="Times New Roman" w:hAnsi="Times New Roman"/>
          <w:u w:val="single"/>
        </w:rPr>
      </w:pPr>
      <w:r w:rsidRPr="00DB0370">
        <w:rPr>
          <w:rFonts w:ascii="Times New Roman" w:hAnsi="Times New Roman"/>
          <w:u w:val="single"/>
        </w:rPr>
        <w:t xml:space="preserve">2. Ignorance sincère d’un fait ou d’une situation juridique. </w:t>
      </w:r>
    </w:p>
    <w:p w14:paraId="3C27A7D5" w14:textId="77777777" w:rsidR="00EC06A7" w:rsidRPr="00DB0370" w:rsidRDefault="00EC06A7" w:rsidP="00EC06A7">
      <w:pPr>
        <w:tabs>
          <w:tab w:val="left" w:pos="1827"/>
        </w:tabs>
        <w:rPr>
          <w:rFonts w:ascii="Times New Roman" w:hAnsi="Times New Roman"/>
          <w:u w:val="single"/>
        </w:rPr>
      </w:pPr>
    </w:p>
    <w:p w14:paraId="585E7610" w14:textId="77777777" w:rsidR="00EC06A7" w:rsidRPr="00DB0370" w:rsidRDefault="00EC06A7" w:rsidP="00EC06A7">
      <w:pPr>
        <w:tabs>
          <w:tab w:val="left" w:pos="1827"/>
        </w:tabs>
        <w:rPr>
          <w:rFonts w:ascii="Times New Roman" w:hAnsi="Times New Roman"/>
        </w:rPr>
      </w:pPr>
      <w:r w:rsidRPr="00DB0370">
        <w:rPr>
          <w:rFonts w:ascii="Times New Roman" w:hAnsi="Times New Roman"/>
        </w:rPr>
        <w:t>2919. Le possesseur de bonne foi d'un meuble en acquiert la propriété par trois ans à compter de la dépossession du propriétaire.</w:t>
      </w:r>
    </w:p>
    <w:p w14:paraId="3AE41BEE" w14:textId="77777777" w:rsidR="00EC06A7" w:rsidRPr="00DB0370" w:rsidRDefault="00EC06A7" w:rsidP="00EC06A7">
      <w:pPr>
        <w:tabs>
          <w:tab w:val="left" w:pos="1827"/>
        </w:tabs>
        <w:rPr>
          <w:rFonts w:ascii="Times New Roman" w:hAnsi="Times New Roman"/>
        </w:rPr>
      </w:pPr>
      <w:r w:rsidRPr="00DB0370">
        <w:rPr>
          <w:rFonts w:ascii="Times New Roman" w:hAnsi="Times New Roman"/>
        </w:rPr>
        <w:t xml:space="preserve"> </w:t>
      </w:r>
    </w:p>
    <w:p w14:paraId="5C104450" w14:textId="77777777" w:rsidR="00EC06A7" w:rsidRPr="00DB0370" w:rsidRDefault="00EC06A7" w:rsidP="00EC06A7">
      <w:pPr>
        <w:tabs>
          <w:tab w:val="left" w:pos="1827"/>
        </w:tabs>
        <w:rPr>
          <w:rFonts w:ascii="Times New Roman" w:hAnsi="Times New Roman"/>
        </w:rPr>
      </w:pPr>
      <w:r w:rsidRPr="00DB0370">
        <w:rPr>
          <w:rFonts w:ascii="Times New Roman" w:hAnsi="Times New Roman"/>
        </w:rPr>
        <w:t xml:space="preserve"> Tant que ce délai n'est pas expiré, le propriétaire peut revendiquer le meuble, à moins qu'il n'ait été acquis sous l'autorité de la justice.</w:t>
      </w:r>
    </w:p>
    <w:p w14:paraId="77199C82" w14:textId="77777777" w:rsidR="00EC06A7" w:rsidRPr="00DB0370" w:rsidRDefault="00EC06A7" w:rsidP="00EC06A7">
      <w:pPr>
        <w:tabs>
          <w:tab w:val="left" w:pos="1827"/>
        </w:tabs>
        <w:rPr>
          <w:rFonts w:ascii="Times New Roman" w:hAnsi="Times New Roman"/>
          <w:u w:val="single"/>
        </w:rPr>
      </w:pPr>
    </w:p>
    <w:p w14:paraId="2C961333" w14:textId="77777777" w:rsidR="00EC06A7" w:rsidRPr="00DB0370" w:rsidRDefault="00EC06A7" w:rsidP="00EC06A7">
      <w:pPr>
        <w:tabs>
          <w:tab w:val="left" w:pos="1827"/>
        </w:tabs>
        <w:rPr>
          <w:rFonts w:ascii="Times New Roman" w:hAnsi="Times New Roman"/>
          <w:u w:val="single"/>
        </w:rPr>
      </w:pPr>
      <w:r w:rsidRPr="00DB0370">
        <w:rPr>
          <w:rFonts w:ascii="Times New Roman" w:hAnsi="Times New Roman"/>
          <w:u w:val="single"/>
        </w:rPr>
        <w:t xml:space="preserve"> </w:t>
      </w:r>
    </w:p>
    <w:p w14:paraId="146B5BA1" w14:textId="77777777" w:rsidR="00EC06A7" w:rsidRPr="00DB0370" w:rsidRDefault="00EC06A7" w:rsidP="00EC06A7">
      <w:pPr>
        <w:tabs>
          <w:tab w:val="left" w:pos="1827"/>
        </w:tabs>
        <w:rPr>
          <w:rFonts w:ascii="Times New Roman" w:hAnsi="Times New Roman"/>
          <w:u w:val="single"/>
        </w:rPr>
      </w:pPr>
      <w:r w:rsidRPr="00DB0370">
        <w:rPr>
          <w:rFonts w:ascii="Times New Roman" w:hAnsi="Times New Roman"/>
          <w:u w:val="single"/>
        </w:rPr>
        <w:t>3. Loyauté, honnêteté dans l’exercice des droits civils.</w:t>
      </w:r>
    </w:p>
    <w:p w14:paraId="75A6E9A1" w14:textId="77777777" w:rsidR="00EC06A7" w:rsidRPr="00DB0370" w:rsidRDefault="00EC06A7" w:rsidP="00EC06A7">
      <w:pPr>
        <w:tabs>
          <w:tab w:val="left" w:pos="1827"/>
        </w:tabs>
        <w:rPr>
          <w:rFonts w:ascii="Times New Roman" w:hAnsi="Times New Roman"/>
        </w:rPr>
      </w:pPr>
    </w:p>
    <w:p w14:paraId="1F5DC3E5" w14:textId="77777777" w:rsidR="00EC06A7" w:rsidRPr="00DB0370" w:rsidRDefault="00EC06A7" w:rsidP="00EC06A7">
      <w:pPr>
        <w:tabs>
          <w:tab w:val="left" w:pos="1827"/>
        </w:tabs>
        <w:rPr>
          <w:rFonts w:ascii="Times New Roman" w:hAnsi="Times New Roman"/>
        </w:rPr>
      </w:pPr>
    </w:p>
    <w:p w14:paraId="6B30EC26" w14:textId="77777777" w:rsidR="00EC06A7" w:rsidRPr="00DB0370" w:rsidRDefault="00EC06A7" w:rsidP="00EC06A7">
      <w:pPr>
        <w:tabs>
          <w:tab w:val="left" w:pos="1827"/>
        </w:tabs>
        <w:rPr>
          <w:rFonts w:ascii="Times New Roman" w:hAnsi="Times New Roman"/>
        </w:rPr>
      </w:pPr>
      <w:r w:rsidRPr="00DB0370">
        <w:rPr>
          <w:rFonts w:ascii="Times New Roman" w:hAnsi="Times New Roman"/>
        </w:rPr>
        <w:t xml:space="preserve">1375. La bonne foi doit gouverner la conduite des parties, tant au moment de la </w:t>
      </w:r>
      <w:r w:rsidRPr="00DB0370">
        <w:rPr>
          <w:rFonts w:ascii="Times New Roman" w:hAnsi="Times New Roman"/>
          <w:u w:val="single"/>
        </w:rPr>
        <w:t>naissance de l'obligation</w:t>
      </w:r>
      <w:r w:rsidRPr="00DB0370">
        <w:rPr>
          <w:rFonts w:ascii="Times New Roman" w:hAnsi="Times New Roman"/>
        </w:rPr>
        <w:t xml:space="preserve"> qu'à celui de son </w:t>
      </w:r>
      <w:r w:rsidRPr="00DB0370">
        <w:rPr>
          <w:rFonts w:ascii="Times New Roman" w:hAnsi="Times New Roman"/>
          <w:u w:val="single"/>
        </w:rPr>
        <w:t>exécution</w:t>
      </w:r>
      <w:r w:rsidRPr="00DB0370">
        <w:rPr>
          <w:rFonts w:ascii="Times New Roman" w:hAnsi="Times New Roman"/>
        </w:rPr>
        <w:t xml:space="preserve"> ou de son </w:t>
      </w:r>
      <w:r w:rsidRPr="00DB0370">
        <w:rPr>
          <w:rFonts w:ascii="Times New Roman" w:hAnsi="Times New Roman"/>
          <w:u w:val="single"/>
        </w:rPr>
        <w:t>extinction</w:t>
      </w:r>
      <w:r w:rsidRPr="00DB0370">
        <w:rPr>
          <w:rFonts w:ascii="Times New Roman" w:hAnsi="Times New Roman"/>
        </w:rPr>
        <w:t>.</w:t>
      </w:r>
    </w:p>
    <w:p w14:paraId="4EE06457" w14:textId="77777777" w:rsidR="00EC06A7" w:rsidRPr="00DB0370" w:rsidRDefault="00EC06A7" w:rsidP="00EC06A7">
      <w:pPr>
        <w:tabs>
          <w:tab w:val="left" w:pos="1827"/>
        </w:tabs>
        <w:rPr>
          <w:rFonts w:ascii="Times New Roman" w:hAnsi="Times New Roman"/>
        </w:rPr>
      </w:pPr>
    </w:p>
    <w:p w14:paraId="1176453C" w14:textId="77777777" w:rsidR="00EC06A7" w:rsidRPr="00DB0370" w:rsidRDefault="00EC06A7" w:rsidP="00EC06A7">
      <w:pPr>
        <w:tabs>
          <w:tab w:val="left" w:pos="1827"/>
        </w:tabs>
        <w:rPr>
          <w:rFonts w:ascii="Times New Roman" w:hAnsi="Times New Roman"/>
        </w:rPr>
      </w:pPr>
      <w:r w:rsidRPr="00DB0370">
        <w:rPr>
          <w:rFonts w:ascii="Times New Roman" w:hAnsi="Times New Roman"/>
        </w:rPr>
        <w:t xml:space="preserve">1404. N'est pas vicié le consentement à un contrat qui a pour objet de soustraire celui qui le conclut à la crainte d'un préjudice sérieux, lorsque le cocontractant, bien qu'ayant connaissance de l'état de nécessité, est néanmoins de </w:t>
      </w:r>
      <w:r w:rsidRPr="00DB0370">
        <w:rPr>
          <w:rFonts w:ascii="Times New Roman" w:hAnsi="Times New Roman"/>
          <w:b/>
          <w:bCs/>
        </w:rPr>
        <w:t>bonne foi</w:t>
      </w:r>
      <w:r w:rsidRPr="00DB0370">
        <w:rPr>
          <w:rFonts w:ascii="Times New Roman" w:hAnsi="Times New Roman"/>
        </w:rPr>
        <w:t>.</w:t>
      </w:r>
    </w:p>
    <w:p w14:paraId="014ACA4B" w14:textId="77777777" w:rsidR="00EC06A7" w:rsidRPr="00DB0370" w:rsidRDefault="00EC06A7" w:rsidP="00EC06A7">
      <w:pPr>
        <w:tabs>
          <w:tab w:val="left" w:pos="1827"/>
        </w:tabs>
        <w:rPr>
          <w:rFonts w:ascii="Times New Roman" w:hAnsi="Times New Roman"/>
        </w:rPr>
      </w:pPr>
    </w:p>
    <w:p w14:paraId="2D3F5B44" w14:textId="77777777" w:rsidR="00EC06A7" w:rsidRPr="00DB0370" w:rsidRDefault="00EC06A7" w:rsidP="00EC06A7">
      <w:pPr>
        <w:tabs>
          <w:tab w:val="left" w:pos="1827"/>
        </w:tabs>
        <w:rPr>
          <w:rFonts w:ascii="Times New Roman" w:hAnsi="Times New Roman"/>
        </w:rPr>
      </w:pPr>
    </w:p>
    <w:p w14:paraId="729D0622" w14:textId="77777777" w:rsidR="00EC06A7" w:rsidRPr="00DB0370" w:rsidRDefault="00EC06A7" w:rsidP="00EC06A7">
      <w:pPr>
        <w:tabs>
          <w:tab w:val="left" w:pos="1827"/>
        </w:tabs>
        <w:rPr>
          <w:rFonts w:ascii="Times New Roman" w:hAnsi="Times New Roman"/>
        </w:rPr>
      </w:pPr>
      <w:r w:rsidRPr="00DB0370">
        <w:rPr>
          <w:rFonts w:ascii="Times New Roman" w:hAnsi="Times New Roman"/>
          <w:b/>
        </w:rPr>
        <w:t>détruit de mauvaise foi</w:t>
      </w:r>
      <w:r w:rsidRPr="00DB0370">
        <w:rPr>
          <w:rFonts w:ascii="Times New Roman" w:hAnsi="Times New Roman"/>
        </w:rPr>
        <w:t xml:space="preserve"> le testament du défunt</w:t>
      </w:r>
    </w:p>
    <w:p w14:paraId="0D01482B" w14:textId="77777777" w:rsidR="00EC06A7" w:rsidRPr="00DB0370" w:rsidRDefault="00EC06A7" w:rsidP="00EC06A7">
      <w:pPr>
        <w:tabs>
          <w:tab w:val="left" w:pos="1827"/>
        </w:tabs>
        <w:rPr>
          <w:rFonts w:ascii="Times New Roman" w:hAnsi="Times New Roman"/>
        </w:rPr>
      </w:pPr>
    </w:p>
    <w:p w14:paraId="053A5498" w14:textId="77777777" w:rsidR="00EC06A7" w:rsidRPr="00DB0370" w:rsidRDefault="00EC06A7" w:rsidP="00EC06A7">
      <w:pPr>
        <w:tabs>
          <w:tab w:val="left" w:pos="1827"/>
        </w:tabs>
        <w:rPr>
          <w:rFonts w:ascii="Times New Roman" w:hAnsi="Times New Roman"/>
          <w:u w:val="single"/>
        </w:rPr>
      </w:pPr>
      <w:r w:rsidRPr="00DB0370">
        <w:rPr>
          <w:rFonts w:ascii="Times New Roman" w:hAnsi="Times New Roman"/>
          <w:u w:val="single"/>
        </w:rPr>
        <w:t>2) Ignorance sincère d’un fait ou d’une situation juridique</w:t>
      </w:r>
    </w:p>
    <w:p w14:paraId="29CBFCD3" w14:textId="77777777" w:rsidR="00EC06A7" w:rsidRPr="00DB0370" w:rsidRDefault="00EC06A7" w:rsidP="00EC06A7">
      <w:pPr>
        <w:tabs>
          <w:tab w:val="left" w:pos="1827"/>
        </w:tabs>
        <w:rPr>
          <w:rFonts w:ascii="Times New Roman" w:hAnsi="Times New Roman"/>
        </w:rPr>
      </w:pPr>
    </w:p>
    <w:p w14:paraId="11AEE792" w14:textId="77777777" w:rsidR="00EC06A7" w:rsidRPr="00DB0370" w:rsidRDefault="00EC06A7" w:rsidP="00EC06A7">
      <w:pPr>
        <w:tabs>
          <w:tab w:val="left" w:pos="1827"/>
        </w:tabs>
        <w:rPr>
          <w:rFonts w:ascii="Times New Roman" w:hAnsi="Times New Roman"/>
        </w:rPr>
      </w:pPr>
      <w:r w:rsidRPr="00DB0370">
        <w:rPr>
          <w:rFonts w:ascii="Times New Roman" w:hAnsi="Times New Roman"/>
        </w:rPr>
        <w:t xml:space="preserve">2919. Le </w:t>
      </w:r>
      <w:r w:rsidRPr="00DB0370">
        <w:rPr>
          <w:rFonts w:ascii="Times New Roman" w:hAnsi="Times New Roman"/>
          <w:b/>
        </w:rPr>
        <w:t>possesseur de bonne foi</w:t>
      </w:r>
      <w:r w:rsidRPr="00DB0370">
        <w:rPr>
          <w:rFonts w:ascii="Times New Roman" w:hAnsi="Times New Roman"/>
        </w:rPr>
        <w:t xml:space="preserve"> d’un meuble _________</w:t>
      </w:r>
    </w:p>
    <w:p w14:paraId="7DF6995D" w14:textId="77777777" w:rsidR="00EC06A7" w:rsidRPr="00DB0370" w:rsidRDefault="00EC06A7" w:rsidP="00EC06A7">
      <w:pPr>
        <w:tabs>
          <w:tab w:val="left" w:pos="1827"/>
        </w:tabs>
        <w:rPr>
          <w:rFonts w:ascii="Times New Roman" w:hAnsi="Times New Roman"/>
        </w:rPr>
      </w:pPr>
    </w:p>
    <w:p w14:paraId="78667001" w14:textId="77777777" w:rsidR="00EC06A7" w:rsidRPr="00DB0370" w:rsidRDefault="00EC06A7" w:rsidP="00EC06A7">
      <w:pPr>
        <w:tabs>
          <w:tab w:val="left" w:pos="1827"/>
        </w:tabs>
        <w:rPr>
          <w:rFonts w:ascii="Times New Roman" w:hAnsi="Times New Roman"/>
          <w:u w:val="single"/>
        </w:rPr>
      </w:pPr>
      <w:r w:rsidRPr="00DB0370">
        <w:rPr>
          <w:rFonts w:ascii="Times New Roman" w:hAnsi="Times New Roman"/>
          <w:u w:val="single"/>
        </w:rPr>
        <w:t>3) Loyauté, honnêteté dans l’exercice des droits civils</w:t>
      </w:r>
    </w:p>
    <w:p w14:paraId="0CE3D3DF" w14:textId="77777777" w:rsidR="00EC06A7" w:rsidRPr="00DB0370" w:rsidRDefault="00EC06A7" w:rsidP="00EC06A7">
      <w:pPr>
        <w:rPr>
          <w:rFonts w:ascii="Times New Roman" w:hAnsi="Times New Roman"/>
        </w:rPr>
      </w:pPr>
    </w:p>
    <w:p w14:paraId="1B43CF15" w14:textId="77777777" w:rsidR="00EC06A7" w:rsidRPr="00DB0370" w:rsidRDefault="00EC06A7" w:rsidP="00EC06A7">
      <w:pPr>
        <w:rPr>
          <w:rFonts w:ascii="Times New Roman" w:hAnsi="Times New Roman"/>
        </w:rPr>
      </w:pPr>
      <w:r w:rsidRPr="00DB0370">
        <w:rPr>
          <w:rFonts w:ascii="Times New Roman" w:hAnsi="Times New Roman"/>
        </w:rPr>
        <w:t xml:space="preserve">1375. La bonne foi doit gouverner la conduite des parties, tant au moment de la </w:t>
      </w:r>
      <w:r w:rsidRPr="00DB0370">
        <w:rPr>
          <w:rFonts w:ascii="Times New Roman" w:hAnsi="Times New Roman"/>
          <w:u w:val="single"/>
        </w:rPr>
        <w:t>naissance de l'obligation</w:t>
      </w:r>
      <w:r w:rsidRPr="00DB0370">
        <w:rPr>
          <w:rFonts w:ascii="Times New Roman" w:hAnsi="Times New Roman"/>
        </w:rPr>
        <w:t xml:space="preserve"> qu'à celui de son </w:t>
      </w:r>
      <w:r w:rsidRPr="00DB0370">
        <w:rPr>
          <w:rFonts w:ascii="Times New Roman" w:hAnsi="Times New Roman"/>
          <w:u w:val="single"/>
        </w:rPr>
        <w:t>exécution</w:t>
      </w:r>
      <w:r w:rsidRPr="00DB0370">
        <w:rPr>
          <w:rFonts w:ascii="Times New Roman" w:hAnsi="Times New Roman"/>
        </w:rPr>
        <w:t xml:space="preserve"> ou de son </w:t>
      </w:r>
      <w:r w:rsidRPr="00DB0370">
        <w:rPr>
          <w:rFonts w:ascii="Times New Roman" w:hAnsi="Times New Roman"/>
          <w:u w:val="single"/>
        </w:rPr>
        <w:t>extinction</w:t>
      </w:r>
      <w:r w:rsidRPr="00DB0370">
        <w:rPr>
          <w:rFonts w:ascii="Times New Roman" w:hAnsi="Times New Roman"/>
        </w:rPr>
        <w:t>.</w:t>
      </w:r>
    </w:p>
    <w:p w14:paraId="136C0D88" w14:textId="77777777" w:rsidR="00EC06A7" w:rsidRPr="00DB0370" w:rsidRDefault="00EC06A7" w:rsidP="00EC06A7">
      <w:pPr>
        <w:rPr>
          <w:rFonts w:ascii="Times New Roman" w:hAnsi="Times New Roman"/>
        </w:rPr>
      </w:pPr>
    </w:p>
    <w:p w14:paraId="334FD706" w14:textId="77777777" w:rsidR="00EC06A7" w:rsidRPr="00DB0370" w:rsidRDefault="00EC06A7" w:rsidP="00EC06A7">
      <w:pPr>
        <w:rPr>
          <w:rFonts w:ascii="Times New Roman" w:hAnsi="Times New Roman"/>
        </w:rPr>
      </w:pPr>
    </w:p>
    <w:p w14:paraId="18F8D900" w14:textId="77777777" w:rsidR="00EC06A7" w:rsidRPr="00DB0370" w:rsidRDefault="00EC06A7" w:rsidP="00EC06A7">
      <w:pPr>
        <w:rPr>
          <w:rFonts w:ascii="Times New Roman" w:hAnsi="Times New Roman"/>
        </w:rPr>
      </w:pPr>
      <w:r w:rsidRPr="00DB0370">
        <w:rPr>
          <w:rFonts w:ascii="Times New Roman" w:hAnsi="Times New Roman"/>
        </w:rPr>
        <w:t xml:space="preserve">1404. N'est pas vicié le consentement à un contrat qui a pour objet de soustraire celui qui le conclut à la crainte d'un préjudice sérieux, lorsque le cocontractant, bien qu'ayant connaissance de l'état de nécessité, est néanmoins de </w:t>
      </w:r>
      <w:r w:rsidRPr="00DB0370">
        <w:rPr>
          <w:rFonts w:ascii="Times New Roman" w:hAnsi="Times New Roman"/>
          <w:b/>
          <w:bCs/>
        </w:rPr>
        <w:t>bonne foi</w:t>
      </w:r>
      <w:r w:rsidRPr="00DB0370">
        <w:rPr>
          <w:rFonts w:ascii="Times New Roman" w:hAnsi="Times New Roman"/>
        </w:rPr>
        <w:t>.</w:t>
      </w:r>
    </w:p>
    <w:p w14:paraId="1DA983FC" w14:textId="77777777" w:rsidR="00EC06A7" w:rsidRPr="00DB0370" w:rsidRDefault="00EC06A7" w:rsidP="00EC06A7">
      <w:pPr>
        <w:rPr>
          <w:rFonts w:ascii="Times New Roman" w:hAnsi="Times New Roman"/>
        </w:rPr>
      </w:pPr>
    </w:p>
    <w:p w14:paraId="0B3909C1" w14:textId="77777777" w:rsidR="00EC06A7" w:rsidRPr="00DB0370" w:rsidRDefault="00EC06A7" w:rsidP="00EC06A7">
      <w:pPr>
        <w:rPr>
          <w:rFonts w:ascii="Times New Roman" w:hAnsi="Times New Roman"/>
        </w:rPr>
      </w:pPr>
    </w:p>
    <w:p w14:paraId="2637F53A" w14:textId="77777777" w:rsidR="00EC06A7" w:rsidRPr="00DB0370" w:rsidRDefault="00EC06A7" w:rsidP="00EC06A7">
      <w:pPr>
        <w:rPr>
          <w:rFonts w:ascii="Times New Roman" w:hAnsi="Times New Roman"/>
        </w:rPr>
      </w:pPr>
    </w:p>
    <w:p w14:paraId="4BC769D1" w14:textId="77777777" w:rsidR="00EC06A7" w:rsidRPr="00DB0370" w:rsidRDefault="00EC06A7" w:rsidP="00EC06A7">
      <w:pPr>
        <w:ind w:left="360"/>
        <w:rPr>
          <w:rFonts w:ascii="Times New Roman" w:hAnsi="Times New Roman"/>
          <w:b/>
        </w:rPr>
      </w:pPr>
      <w:r w:rsidRPr="00DB0370">
        <w:rPr>
          <w:rFonts w:ascii="Times New Roman" w:hAnsi="Times New Roman"/>
          <w:b/>
        </w:rPr>
        <w:t>a) Notion</w:t>
      </w:r>
    </w:p>
    <w:p w14:paraId="3C335629" w14:textId="77777777" w:rsidR="00EC06A7" w:rsidRPr="00DB0370" w:rsidRDefault="00EC06A7" w:rsidP="00EC06A7">
      <w:pPr>
        <w:ind w:left="360"/>
        <w:rPr>
          <w:rFonts w:ascii="Times New Roman" w:hAnsi="Times New Roman"/>
        </w:rPr>
      </w:pPr>
      <w:r w:rsidRPr="00DB0370">
        <w:rPr>
          <w:rFonts w:ascii="Times New Roman" w:hAnsi="Times New Roman"/>
        </w:rPr>
        <w:t xml:space="preserve">Non seulement doit on respecter les obligations, il faut également le faire avec bonne foi.  Ne </w:t>
      </w:r>
      <w:proofErr w:type="gramStart"/>
      <w:r w:rsidRPr="00DB0370">
        <w:rPr>
          <w:rFonts w:ascii="Times New Roman" w:hAnsi="Times New Roman"/>
        </w:rPr>
        <w:t>pas</w:t>
      </w:r>
      <w:proofErr w:type="gramEnd"/>
      <w:r w:rsidRPr="00DB0370">
        <w:rPr>
          <w:rFonts w:ascii="Times New Roman" w:hAnsi="Times New Roman"/>
        </w:rPr>
        <w:t xml:space="preserve"> abuser de ses droits. C’est comme intégrer une dimension morale dans la réalité contractuelle</w:t>
      </w:r>
    </w:p>
    <w:p w14:paraId="187D3791" w14:textId="77777777" w:rsidR="00EC06A7" w:rsidRPr="00DB0370" w:rsidRDefault="00EC06A7" w:rsidP="00EC06A7">
      <w:pPr>
        <w:ind w:left="360"/>
        <w:rPr>
          <w:rFonts w:ascii="Times New Roman" w:hAnsi="Times New Roman"/>
        </w:rPr>
      </w:pPr>
      <w:r w:rsidRPr="00DB0370">
        <w:rPr>
          <w:rFonts w:ascii="Times New Roman" w:hAnsi="Times New Roman"/>
        </w:rPr>
        <w:t>La nécessité s’impose au débiteur et au créancier, dans TOUT contrat (acte juridique) art. 1375. Elle est impérative donc ne peut pas être écartée par une clause du contrat</w:t>
      </w:r>
    </w:p>
    <w:p w14:paraId="16C972E5" w14:textId="77777777" w:rsidR="00EC06A7" w:rsidRPr="00DB0370" w:rsidRDefault="00EC06A7" w:rsidP="00EC06A7">
      <w:pPr>
        <w:rPr>
          <w:rFonts w:ascii="Times New Roman" w:hAnsi="Times New Roman"/>
        </w:rPr>
      </w:pPr>
    </w:p>
    <w:p w14:paraId="49497E07" w14:textId="77777777" w:rsidR="00EC06A7" w:rsidRPr="00DB0370" w:rsidRDefault="00EC06A7" w:rsidP="00EC06A7">
      <w:pPr>
        <w:tabs>
          <w:tab w:val="left" w:pos="1827"/>
        </w:tabs>
        <w:rPr>
          <w:rFonts w:ascii="Times New Roman" w:hAnsi="Times New Roman"/>
        </w:rPr>
      </w:pPr>
      <w:r w:rsidRPr="00DB0370">
        <w:rPr>
          <w:rFonts w:ascii="Times New Roman" w:hAnsi="Times New Roman"/>
        </w:rPr>
        <w:t>Obligation civile</w:t>
      </w:r>
    </w:p>
    <w:p w14:paraId="2374AD48" w14:textId="77777777" w:rsidR="00EC06A7" w:rsidRPr="00DB0370" w:rsidRDefault="00EC06A7" w:rsidP="00EC06A7">
      <w:pPr>
        <w:tabs>
          <w:tab w:val="left" w:pos="1827"/>
        </w:tabs>
        <w:rPr>
          <w:rFonts w:ascii="Times New Roman" w:hAnsi="Times New Roman"/>
        </w:rPr>
      </w:pPr>
      <w:r w:rsidRPr="00DB0370">
        <w:rPr>
          <w:rFonts w:ascii="Times New Roman" w:hAnsi="Times New Roman"/>
        </w:rPr>
        <w:t>1- Dette du débiteur</w:t>
      </w:r>
    </w:p>
    <w:p w14:paraId="4E287BB9" w14:textId="77777777" w:rsidR="00EC06A7" w:rsidRPr="00DB0370" w:rsidRDefault="00EC06A7" w:rsidP="00EC06A7">
      <w:pPr>
        <w:tabs>
          <w:tab w:val="left" w:pos="1827"/>
        </w:tabs>
        <w:rPr>
          <w:rFonts w:ascii="Times New Roman" w:hAnsi="Times New Roman"/>
        </w:rPr>
      </w:pPr>
      <w:r w:rsidRPr="00DB0370">
        <w:rPr>
          <w:rFonts w:ascii="Times New Roman" w:hAnsi="Times New Roman"/>
        </w:rPr>
        <w:t>2- Droit d’action du créancier</w:t>
      </w:r>
    </w:p>
    <w:p w14:paraId="021F3683" w14:textId="77777777" w:rsidR="00EC06A7" w:rsidRPr="00DB0370" w:rsidRDefault="00EC06A7" w:rsidP="00EC06A7">
      <w:pPr>
        <w:tabs>
          <w:tab w:val="left" w:pos="1827"/>
        </w:tabs>
        <w:rPr>
          <w:rFonts w:ascii="Times New Roman" w:hAnsi="Times New Roman"/>
        </w:rPr>
      </w:pPr>
    </w:p>
    <w:p w14:paraId="027AEBF4" w14:textId="77777777" w:rsidR="00EC06A7" w:rsidRPr="00DB0370" w:rsidRDefault="00EC06A7" w:rsidP="00EC06A7">
      <w:pPr>
        <w:tabs>
          <w:tab w:val="left" w:pos="1827"/>
        </w:tabs>
        <w:rPr>
          <w:rFonts w:ascii="Times New Roman" w:hAnsi="Times New Roman"/>
        </w:rPr>
      </w:pPr>
      <w:r w:rsidRPr="00DB0370">
        <w:rPr>
          <w:rFonts w:ascii="Times New Roman" w:hAnsi="Times New Roman"/>
          <w:b/>
        </w:rPr>
        <w:t>Fin de non recevoir</w:t>
      </w:r>
    </w:p>
    <w:p w14:paraId="40BA9123" w14:textId="77777777" w:rsidR="00EC06A7" w:rsidRPr="00DB0370" w:rsidRDefault="00EC06A7" w:rsidP="00EC06A7">
      <w:pPr>
        <w:tabs>
          <w:tab w:val="left" w:pos="1827"/>
        </w:tabs>
        <w:rPr>
          <w:rFonts w:ascii="Times New Roman" w:hAnsi="Times New Roman"/>
        </w:rPr>
      </w:pPr>
      <w:r w:rsidRPr="00DB0370">
        <w:rPr>
          <w:rFonts w:ascii="Times New Roman" w:hAnsi="Times New Roman"/>
        </w:rPr>
        <w:t>On éteint de droit d’action du créancier en raison du mauvais comportement du créancier (mauvaise foi)</w:t>
      </w:r>
    </w:p>
    <w:p w14:paraId="505EBD9B" w14:textId="77777777" w:rsidR="00EC06A7" w:rsidRPr="00DB0370" w:rsidRDefault="00EC06A7" w:rsidP="00EC06A7">
      <w:pPr>
        <w:tabs>
          <w:tab w:val="left" w:pos="1827"/>
        </w:tabs>
        <w:rPr>
          <w:rFonts w:ascii="Times New Roman" w:hAnsi="Times New Roman"/>
        </w:rPr>
      </w:pPr>
    </w:p>
    <w:p w14:paraId="5D9CC9F5" w14:textId="77777777" w:rsidR="00EC06A7" w:rsidRPr="00DB0370" w:rsidRDefault="00EC06A7" w:rsidP="00EC06A7">
      <w:pPr>
        <w:tabs>
          <w:tab w:val="left" w:pos="1827"/>
        </w:tabs>
        <w:rPr>
          <w:rFonts w:ascii="Times New Roman" w:hAnsi="Times New Roman"/>
        </w:rPr>
      </w:pPr>
    </w:p>
    <w:p w14:paraId="62FCB65C" w14:textId="77777777" w:rsidR="00EC06A7" w:rsidRPr="00DB0370" w:rsidRDefault="00EC06A7" w:rsidP="00EC06A7">
      <w:pPr>
        <w:ind w:left="360"/>
        <w:rPr>
          <w:rFonts w:ascii="Times New Roman" w:hAnsi="Times New Roman"/>
          <w:b/>
        </w:rPr>
      </w:pPr>
      <w:r w:rsidRPr="00DB0370">
        <w:rPr>
          <w:rFonts w:ascii="Times New Roman" w:hAnsi="Times New Roman"/>
          <w:b/>
        </w:rPr>
        <w:t>-Banque Nationale c. Soucisse</w:t>
      </w:r>
    </w:p>
    <w:p w14:paraId="13ECD904" w14:textId="77777777" w:rsidR="00EC06A7" w:rsidRPr="00DB0370" w:rsidRDefault="00EC06A7" w:rsidP="00EC06A7">
      <w:pPr>
        <w:rPr>
          <w:rFonts w:ascii="Times New Roman" w:hAnsi="Times New Roman"/>
        </w:rPr>
      </w:pPr>
      <w:r w:rsidRPr="00DB0370">
        <w:rPr>
          <w:rFonts w:ascii="Times New Roman" w:hAnsi="Times New Roman"/>
        </w:rPr>
        <w:t>La banque réclame de l’argent des intimés se basant sur deux lettres de cautionnement (façon pour une personne de garantir les dettes futures d’une société par action). La banque a informé les intimés de certaines dettes du Dr. Groulx mais pas de la caution. (This caution was made by a guy that dies, les intimés c’est les successeurs donc ils le remplacent en tant que caution)</w:t>
      </w:r>
    </w:p>
    <w:p w14:paraId="004E3005" w14:textId="77777777" w:rsidR="00EC06A7" w:rsidRPr="00DB0370" w:rsidRDefault="00EC06A7" w:rsidP="00EC06A7">
      <w:pPr>
        <w:rPr>
          <w:rFonts w:ascii="Times New Roman" w:hAnsi="Times New Roman"/>
        </w:rPr>
      </w:pPr>
    </w:p>
    <w:p w14:paraId="5294E0D2" w14:textId="77777777" w:rsidR="00EC06A7" w:rsidRPr="00DB0370" w:rsidRDefault="00EC06A7" w:rsidP="00EC06A7">
      <w:pPr>
        <w:rPr>
          <w:rFonts w:ascii="Times New Roman" w:hAnsi="Times New Roman"/>
        </w:rPr>
      </w:pPr>
      <w:r w:rsidRPr="00DB0370">
        <w:rPr>
          <w:rFonts w:ascii="Times New Roman" w:hAnsi="Times New Roman"/>
        </w:rPr>
        <w:t>La banque a commis une faute envers la succession en ne relevant pas l’existence des lettres de cautionnement et de leur caractère révocable avoir de consentir des nouvelles avances.</w:t>
      </w:r>
    </w:p>
    <w:p w14:paraId="3481AA30" w14:textId="77777777" w:rsidR="00EC06A7" w:rsidRPr="00DB0370" w:rsidRDefault="00EC06A7" w:rsidP="00EC06A7">
      <w:pPr>
        <w:rPr>
          <w:rFonts w:ascii="Times New Roman" w:hAnsi="Times New Roman"/>
        </w:rPr>
      </w:pPr>
      <w:r w:rsidRPr="00DB0370">
        <w:rPr>
          <w:rFonts w:ascii="Times New Roman" w:hAnsi="Times New Roman"/>
          <w:u w:val="single"/>
        </w:rPr>
        <w:t>Dès que la banque prend l’initiative de renseigner la succession, elle s’oblige à le faire complétèment. En ne renseignant les héritiers qu’en partie, la Banque modifie la situation unilatéralement à son avantage en rendant les lettres de cautionnement pratiquement irrévocables</w:t>
      </w:r>
      <w:r w:rsidRPr="00DB0370">
        <w:rPr>
          <w:rFonts w:ascii="Times New Roman" w:hAnsi="Times New Roman"/>
        </w:rPr>
        <w:t>. VIENT DE L’OBGLIGATION D’EXÉCUTER EN BONNE FOI</w:t>
      </w:r>
    </w:p>
    <w:p w14:paraId="6D6AC9C1" w14:textId="77777777" w:rsidR="00EC06A7" w:rsidRPr="00DB0370" w:rsidRDefault="00EC06A7" w:rsidP="00EC06A7">
      <w:pPr>
        <w:rPr>
          <w:rFonts w:ascii="Times New Roman" w:hAnsi="Times New Roman"/>
        </w:rPr>
      </w:pPr>
    </w:p>
    <w:p w14:paraId="34CAD48B" w14:textId="77777777" w:rsidR="00EC06A7" w:rsidRPr="00DB0370" w:rsidRDefault="00EC06A7" w:rsidP="00EC06A7">
      <w:pPr>
        <w:rPr>
          <w:rFonts w:ascii="Times New Roman" w:hAnsi="Times New Roman"/>
        </w:rPr>
      </w:pPr>
      <w:r w:rsidRPr="00DB0370">
        <w:rPr>
          <w:rFonts w:ascii="Times New Roman" w:hAnsi="Times New Roman"/>
        </w:rPr>
        <w:t xml:space="preserve">Ils appliqueront la </w:t>
      </w:r>
      <w:r w:rsidRPr="00DB0370">
        <w:rPr>
          <w:rFonts w:ascii="Times New Roman" w:hAnsi="Times New Roman"/>
          <w:i/>
        </w:rPr>
        <w:t>fin de non-recevoir</w:t>
      </w:r>
    </w:p>
    <w:p w14:paraId="6448B3D5" w14:textId="77777777" w:rsidR="00EC06A7" w:rsidRPr="00DB0370" w:rsidRDefault="00EC06A7" w:rsidP="00EC06A7">
      <w:pPr>
        <w:rPr>
          <w:rFonts w:ascii="Times New Roman" w:hAnsi="Times New Roman"/>
        </w:rPr>
      </w:pPr>
      <w:r w:rsidRPr="00DB0370">
        <w:rPr>
          <w:rFonts w:ascii="Times New Roman" w:hAnsi="Times New Roman"/>
        </w:rPr>
        <w:t>Il s’agit de certaines causes qui empêchent le créancier d’être écouté en justice pour exiger l’obligation de sa créance. Une façon de rejeter une demander sans entrer dans la discussion</w:t>
      </w:r>
    </w:p>
    <w:p w14:paraId="5427DC54" w14:textId="77777777" w:rsidR="00EC06A7" w:rsidRPr="00DB0370" w:rsidRDefault="00EC06A7" w:rsidP="00EC06A7">
      <w:pPr>
        <w:rPr>
          <w:rFonts w:ascii="Times New Roman" w:hAnsi="Times New Roman"/>
        </w:rPr>
      </w:pPr>
      <w:r w:rsidRPr="00DB0370">
        <w:rPr>
          <w:rFonts w:ascii="Times New Roman" w:hAnsi="Times New Roman"/>
        </w:rPr>
        <w:t xml:space="preserve">L’un des fondements juridiques possibles d’une fin de non recevoir est le comportement fautif de la partie contre qui la fin de non-recevoir est invoquée (c’est celui appliqué ici, </w:t>
      </w:r>
      <w:r w:rsidRPr="00DB0370">
        <w:rPr>
          <w:rFonts w:ascii="Times New Roman" w:hAnsi="Times New Roman"/>
        </w:rPr>
        <w:lastRenderedPageBreak/>
        <w:t xml:space="preserve">si on permettait l’action à la Banque, elle prendrait avantage de sa propre faute. ENLÈVE LE DROIT </w:t>
      </w:r>
      <w:proofErr w:type="gramStart"/>
      <w:r w:rsidRPr="00DB0370">
        <w:rPr>
          <w:rFonts w:ascii="Times New Roman" w:hAnsi="Times New Roman"/>
        </w:rPr>
        <w:t>D’ACTION  DU</w:t>
      </w:r>
      <w:proofErr w:type="gramEnd"/>
      <w:r w:rsidRPr="00DB0370">
        <w:rPr>
          <w:rFonts w:ascii="Times New Roman" w:hAnsi="Times New Roman"/>
        </w:rPr>
        <w:t xml:space="preserve"> CRÉANCIER </w:t>
      </w:r>
    </w:p>
    <w:p w14:paraId="183C5637" w14:textId="77777777" w:rsidR="00EC06A7" w:rsidRPr="00DB0370" w:rsidRDefault="00EC06A7" w:rsidP="00EC06A7">
      <w:pPr>
        <w:rPr>
          <w:rFonts w:ascii="Times New Roman" w:hAnsi="Times New Roman"/>
        </w:rPr>
      </w:pPr>
    </w:p>
    <w:p w14:paraId="5DC42B55" w14:textId="77777777" w:rsidR="00EC06A7" w:rsidRPr="00DB0370" w:rsidRDefault="00EC06A7" w:rsidP="00EC06A7">
      <w:pPr>
        <w:tabs>
          <w:tab w:val="left" w:pos="1827"/>
        </w:tabs>
        <w:rPr>
          <w:rFonts w:ascii="Times New Roman" w:hAnsi="Times New Roman"/>
        </w:rPr>
      </w:pPr>
    </w:p>
    <w:p w14:paraId="49BF544A" w14:textId="77777777" w:rsidR="00EC06A7" w:rsidRPr="00DB0370" w:rsidRDefault="00EC06A7" w:rsidP="00EC06A7">
      <w:pPr>
        <w:tabs>
          <w:tab w:val="left" w:pos="1827"/>
        </w:tabs>
        <w:rPr>
          <w:rFonts w:ascii="Times New Roman" w:hAnsi="Times New Roman"/>
        </w:rPr>
      </w:pPr>
      <w:r w:rsidRPr="00DB0370">
        <w:rPr>
          <w:rFonts w:ascii="Times New Roman" w:hAnsi="Times New Roman"/>
        </w:rPr>
        <w:t xml:space="preserve">Article 2361 dit que dorénavant cette situation ne peut pas se </w:t>
      </w:r>
      <w:proofErr w:type="gramStart"/>
      <w:r w:rsidRPr="00DB0370">
        <w:rPr>
          <w:rFonts w:ascii="Times New Roman" w:hAnsi="Times New Roman"/>
        </w:rPr>
        <w:t>produire :</w:t>
      </w:r>
      <w:proofErr w:type="gramEnd"/>
      <w:r w:rsidRPr="00DB0370">
        <w:rPr>
          <w:rFonts w:ascii="Times New Roman" w:hAnsi="Times New Roman"/>
        </w:rPr>
        <w:t xml:space="preserve"> le décès de la caution met fin au cautionnement</w:t>
      </w:r>
    </w:p>
    <w:p w14:paraId="4C1170C0" w14:textId="77777777" w:rsidR="00EC06A7" w:rsidRPr="00DB0370" w:rsidRDefault="00EC06A7" w:rsidP="00EC06A7">
      <w:pPr>
        <w:tabs>
          <w:tab w:val="left" w:pos="1827"/>
        </w:tabs>
        <w:rPr>
          <w:rFonts w:ascii="Times New Roman" w:hAnsi="Times New Roman"/>
        </w:rPr>
      </w:pPr>
    </w:p>
    <w:p w14:paraId="541F55BB" w14:textId="77777777" w:rsidR="00EC06A7" w:rsidRPr="00DB0370" w:rsidRDefault="00EC06A7" w:rsidP="00EC06A7">
      <w:pPr>
        <w:tabs>
          <w:tab w:val="left" w:pos="1827"/>
        </w:tabs>
        <w:rPr>
          <w:rFonts w:ascii="Times New Roman" w:hAnsi="Times New Roman"/>
        </w:rPr>
      </w:pPr>
    </w:p>
    <w:p w14:paraId="5128DAEC" w14:textId="77777777" w:rsidR="00EC06A7" w:rsidRPr="00DB0370" w:rsidRDefault="00EC06A7" w:rsidP="00EC06A7">
      <w:pPr>
        <w:rPr>
          <w:rFonts w:ascii="Times New Roman" w:hAnsi="Times New Roman"/>
        </w:rPr>
      </w:pPr>
    </w:p>
    <w:p w14:paraId="27637078" w14:textId="77777777" w:rsidR="00EC06A7" w:rsidRPr="00DB0370" w:rsidRDefault="00EC06A7" w:rsidP="00EC06A7">
      <w:pPr>
        <w:ind w:left="360"/>
        <w:rPr>
          <w:rFonts w:ascii="Times New Roman" w:hAnsi="Times New Roman"/>
          <w:b/>
        </w:rPr>
      </w:pPr>
      <w:r w:rsidRPr="00DB0370">
        <w:rPr>
          <w:rFonts w:ascii="Times New Roman" w:hAnsi="Times New Roman"/>
          <w:b/>
        </w:rPr>
        <w:t>-Houle c. Banque Canadienne Nationale</w:t>
      </w:r>
    </w:p>
    <w:p w14:paraId="2CDE722D" w14:textId="77777777" w:rsidR="00EC06A7" w:rsidRPr="00DB0370" w:rsidRDefault="00EC06A7" w:rsidP="00EC06A7">
      <w:pPr>
        <w:ind w:left="360"/>
        <w:rPr>
          <w:rFonts w:ascii="Times New Roman" w:hAnsi="Times New Roman"/>
          <w:b/>
        </w:rPr>
      </w:pPr>
    </w:p>
    <w:p w14:paraId="6CCF063B" w14:textId="77777777" w:rsidR="00EC06A7" w:rsidRPr="00DB0370" w:rsidRDefault="00EC06A7" w:rsidP="00EC06A7">
      <w:pPr>
        <w:ind w:left="360"/>
        <w:rPr>
          <w:rFonts w:ascii="Times New Roman" w:hAnsi="Times New Roman"/>
        </w:rPr>
      </w:pPr>
      <w:r w:rsidRPr="00DB0370">
        <w:rPr>
          <w:rFonts w:ascii="Times New Roman" w:hAnsi="Times New Roman"/>
        </w:rPr>
        <w:t>Établit que la notion de bonne foi s’impose au débiteur et au créancier</w:t>
      </w:r>
    </w:p>
    <w:p w14:paraId="5D2EF620" w14:textId="77777777" w:rsidR="00EC06A7" w:rsidRPr="00DB0370" w:rsidRDefault="00EC06A7" w:rsidP="00EC06A7">
      <w:pPr>
        <w:ind w:left="360"/>
        <w:rPr>
          <w:rFonts w:ascii="Times New Roman" w:hAnsi="Times New Roman"/>
        </w:rPr>
      </w:pPr>
    </w:p>
    <w:p w14:paraId="6DA50AA8" w14:textId="77777777" w:rsidR="00EC06A7" w:rsidRPr="00DB0370" w:rsidRDefault="00EC06A7" w:rsidP="00EC06A7">
      <w:pPr>
        <w:ind w:left="360"/>
        <w:rPr>
          <w:rFonts w:ascii="Times New Roman" w:eastAsia="Times New Roman" w:hAnsi="Times New Roman" w:cs="Times New Roman"/>
        </w:rPr>
      </w:pPr>
      <w:r w:rsidRPr="00DB0370">
        <w:rPr>
          <w:rStyle w:val="Strong"/>
          <w:rFonts w:ascii="Times New Roman" w:eastAsia="Times New Roman" w:hAnsi="Times New Roman" w:cs="Times New Roman"/>
        </w:rPr>
        <w:t>Résumé</w:t>
      </w:r>
      <w:r w:rsidRPr="00DB0370">
        <w:rPr>
          <w:rFonts w:ascii="Times New Roman" w:eastAsia="Times New Roman" w:hAnsi="Times New Roman" w:cs="Times New Roman"/>
        </w:rPr>
        <w:br/>
        <w:t>Pourvoi d'un jugement de la Cour d'appel du Québec ayant confirmé le jugement de la Cour supérieure qui condamnait la banque appelante à payer 250 000 $ aux intimés à titre de dommages-intérêts. Rejeté.</w:t>
      </w:r>
      <w:r w:rsidRPr="00DB0370">
        <w:rPr>
          <w:rFonts w:ascii="Times New Roman" w:eastAsia="Times New Roman" w:hAnsi="Times New Roman" w:cs="Times New Roman"/>
        </w:rPr>
        <w:br/>
      </w:r>
      <w:r w:rsidRPr="00DB0370">
        <w:rPr>
          <w:rFonts w:ascii="Times New Roman" w:eastAsia="Times New Roman" w:hAnsi="Times New Roman" w:cs="Times New Roman"/>
        </w:rPr>
        <w:br/>
      </w:r>
      <w:r w:rsidRPr="00DB0370">
        <w:rPr>
          <w:rFonts w:ascii="Times New Roman" w:eastAsia="Times New Roman" w:hAnsi="Times New Roman" w:cs="Times New Roman"/>
          <w:i/>
        </w:rPr>
        <w:t xml:space="preserve">La banque appelante avait fait affaire avec la famille des intimés et leur compagnie </w:t>
      </w:r>
      <w:r w:rsidRPr="00DB0370">
        <w:rPr>
          <w:rFonts w:ascii="Times New Roman" w:eastAsia="Times New Roman" w:hAnsi="Times New Roman" w:cs="Times New Roman"/>
          <w:i/>
          <w:u w:val="single"/>
        </w:rPr>
        <w:t>pendant plus de 50 ans.</w:t>
      </w:r>
      <w:r w:rsidRPr="00DB0370">
        <w:rPr>
          <w:rFonts w:ascii="Times New Roman" w:eastAsia="Times New Roman" w:hAnsi="Times New Roman" w:cs="Times New Roman"/>
          <w:i/>
        </w:rPr>
        <w:t xml:space="preserve"> En</w:t>
      </w:r>
      <w:r w:rsidRPr="00DB0370">
        <w:rPr>
          <w:rFonts w:ascii="Times New Roman" w:eastAsia="Times New Roman" w:hAnsi="Times New Roman" w:cs="Times New Roman"/>
        </w:rPr>
        <w:t xml:space="preserve"> vue de moderniser ses installations, la compagnie avait pris contact avec la banque pour obtenir un financement et, en octobre 1973, elle disposait d'une marge de crédit de 700 000 $ ainsi que d'une lettre de crédit de 100 000 $. À titre de sûreté, la banque détenait des lettres de garantie fournies par les intimés, qui étaient les seuls actionnaires de la compagnie, et par leur mère, en plus d'une garantie en vertu de l'article 88 de la </w:t>
      </w:r>
      <w:r w:rsidRPr="00DB0370">
        <w:rPr>
          <w:rFonts w:ascii="Times New Roman" w:eastAsia="Times New Roman" w:hAnsi="Times New Roman" w:cs="Times New Roman"/>
          <w:i/>
          <w:iCs/>
        </w:rPr>
        <w:t>Loi sur les banques</w:t>
      </w:r>
      <w:r w:rsidRPr="00DB0370">
        <w:rPr>
          <w:rFonts w:ascii="Times New Roman" w:eastAsia="Times New Roman" w:hAnsi="Times New Roman" w:cs="Times New Roman"/>
        </w:rPr>
        <w:t xml:space="preserve">. La banque avait aussi obtenu un acte de fiducie sur tout l'actif mobilier et immobilier de la compagnie. En décembre 1973, les intimés ont engagé des négociations avec une société en vue de vendre leurs actions dans la compagnie pour la somme de 1 000 000 $. La banque était au courant de ces négociations. Le mois suivant, la compagnie lui ayant demandé de porter sa marge de crédit à 900 000 $, la banque a donné mandat à un cabinet d'experts comptables d'examiner sa situation financière et, à la suite du rapport de ce cabinet, a décidé de rappeler le prêt et de réaliser les garanties. Le représentant du cabinet d'experts comptables a communiqué avec la compagnie et a tenté d'obtenir des intimés un investissement additionnel, promettant que la banque augmenterait leur marge de crédit. Le représentant a aussi informé les intimés que le prêt avait été rappelé et qu'une mise en demeure leur serait bientôt transmise. Aucun accord n'ayant été conclu après une heure, la mise en demeure a été signifiée. </w:t>
      </w:r>
      <w:r w:rsidRPr="00DB0370">
        <w:rPr>
          <w:rFonts w:ascii="Times New Roman" w:eastAsia="Times New Roman" w:hAnsi="Times New Roman" w:cs="Times New Roman"/>
          <w:b/>
        </w:rPr>
        <w:t>La banque a alors immédiatement pris possession de l'actif de la compagnie et a procédé à sa liquidation en moins de trois heures.</w:t>
      </w:r>
      <w:r w:rsidRPr="00DB0370">
        <w:rPr>
          <w:rFonts w:ascii="Times New Roman" w:eastAsia="Times New Roman" w:hAnsi="Times New Roman" w:cs="Times New Roman"/>
        </w:rPr>
        <w:t xml:space="preserve"> Quelques semaines plus tard, les intimés ont vendu leurs actions à la société avec laquelle ils avaient entamé des négociations, pour le prix de 300 000 $. Les intimés ont poursuivi la banque en Cour supérieure pour la somme de 700 000 $, alléguant que leur perte était entièrement attribuable à </w:t>
      </w:r>
      <w:r w:rsidRPr="00DB0370">
        <w:rPr>
          <w:rFonts w:ascii="Times New Roman" w:eastAsia="Times New Roman" w:hAnsi="Times New Roman" w:cs="Times New Roman"/>
          <w:u w:val="single"/>
        </w:rPr>
        <w:t>la conduite abusive de la banque dans la prise de possession et la liquidation intempestives de l'actif de la compagnie</w:t>
      </w:r>
      <w:r w:rsidRPr="00DB0370">
        <w:rPr>
          <w:rFonts w:ascii="Times New Roman" w:eastAsia="Times New Roman" w:hAnsi="Times New Roman" w:cs="Times New Roman"/>
        </w:rPr>
        <w:t xml:space="preserve">. La Cour a conclu que </w:t>
      </w:r>
      <w:r w:rsidRPr="00DB0370">
        <w:rPr>
          <w:rFonts w:ascii="Times New Roman" w:eastAsia="Times New Roman" w:hAnsi="Times New Roman" w:cs="Times New Roman"/>
          <w:b/>
          <w:u w:val="single"/>
        </w:rPr>
        <w:t xml:space="preserve">la banque appelante avait commis une faute en ne donnant pas à la compagnie un délai suffisant pour obtempérer à sa demande de paiement, ajoutant qu'il y avait lieu, </w:t>
      </w:r>
      <w:r w:rsidRPr="00DB0370">
        <w:rPr>
          <w:rFonts w:ascii="Times New Roman" w:eastAsia="Times New Roman" w:hAnsi="Times New Roman" w:cs="Times New Roman"/>
          <w:b/>
          <w:u w:val="single"/>
        </w:rPr>
        <w:lastRenderedPageBreak/>
        <w:t>dans ce cas, de lever le voile corporatif</w:t>
      </w:r>
      <w:r w:rsidRPr="00DB0370">
        <w:rPr>
          <w:rFonts w:ascii="Times New Roman" w:eastAsia="Times New Roman" w:hAnsi="Times New Roman" w:cs="Times New Roman"/>
        </w:rPr>
        <w:t>. Même si c'était la compagnie qui avait contracté avec la banque, elle n'était qu'un intermédiaire entre la banque et les intimés. La Cour supérieure a donné gain de cause aux intimés et leur a accordé des dommages-intérêts de 250 000 $ — la différence entre la valeur réelle des actions au moment de la saisie de l'actif de la compagnie et le prix que les intimés en ont obtenu. La Cour d'appel a confirmé ce jugement et la banque a reçu l'autorisation de se pourvoir à notre Cour. Les intimés ont demandé plus tard que leur soit accordée l'indemnité additionnelle prévue à l'article 1056</w:t>
      </w:r>
      <w:r w:rsidRPr="00DB0370">
        <w:rPr>
          <w:rFonts w:ascii="Times New Roman" w:eastAsia="Times New Roman" w:hAnsi="Times New Roman" w:cs="Times New Roman"/>
          <w:i/>
          <w:iCs/>
        </w:rPr>
        <w:t>c</w:t>
      </w:r>
      <w:r w:rsidRPr="00DB0370">
        <w:rPr>
          <w:rFonts w:ascii="Times New Roman" w:eastAsia="Times New Roman" w:hAnsi="Times New Roman" w:cs="Times New Roman"/>
        </w:rPr>
        <w:t xml:space="preserve"> C.C. La demande a été faite sans opposition, mais au delà des délais prévus à la règle 29 des </w:t>
      </w:r>
      <w:r w:rsidRPr="00DB0370">
        <w:rPr>
          <w:rFonts w:ascii="Times New Roman" w:eastAsia="Times New Roman" w:hAnsi="Times New Roman" w:cs="Times New Roman"/>
          <w:i/>
          <w:iCs/>
        </w:rPr>
        <w:t>Règles de la Cour suprême du Canada</w:t>
      </w:r>
      <w:r w:rsidRPr="00DB0370">
        <w:rPr>
          <w:rFonts w:ascii="Times New Roman" w:eastAsia="Times New Roman" w:hAnsi="Times New Roman" w:cs="Times New Roman"/>
        </w:rPr>
        <w:t>.</w:t>
      </w:r>
      <w:r w:rsidRPr="00DB0370">
        <w:rPr>
          <w:rFonts w:ascii="Times New Roman" w:eastAsia="Times New Roman" w:hAnsi="Times New Roman" w:cs="Times New Roman"/>
        </w:rPr>
        <w:br/>
      </w:r>
      <w:r w:rsidRPr="00DB0370">
        <w:rPr>
          <w:rFonts w:ascii="Times New Roman" w:eastAsia="Times New Roman" w:hAnsi="Times New Roman" w:cs="Times New Roman"/>
        </w:rPr>
        <w:br/>
      </w:r>
      <w:r w:rsidRPr="00DB0370">
        <w:rPr>
          <w:rFonts w:ascii="Times New Roman" w:eastAsia="Times New Roman" w:hAnsi="Times New Roman" w:cs="Times New Roman"/>
          <w:b/>
          <w:bCs/>
        </w:rPr>
        <w:t>Décision</w:t>
      </w:r>
      <w:r w:rsidRPr="00DB0370">
        <w:rPr>
          <w:rFonts w:ascii="Times New Roman" w:eastAsia="Times New Roman" w:hAnsi="Times New Roman" w:cs="Times New Roman"/>
        </w:rPr>
        <w:br/>
      </w:r>
      <w:r w:rsidRPr="00DB0370">
        <w:rPr>
          <w:rFonts w:ascii="Times New Roman" w:eastAsia="Times New Roman" w:hAnsi="Times New Roman" w:cs="Times New Roman"/>
          <w:i/>
          <w:iCs/>
        </w:rPr>
        <w:t xml:space="preserve">1) </w:t>
      </w:r>
      <w:r w:rsidRPr="00DB0370">
        <w:rPr>
          <w:rFonts w:ascii="Times New Roman" w:eastAsia="Times New Roman" w:hAnsi="Times New Roman" w:cs="Times New Roman"/>
          <w:b/>
          <w:i/>
          <w:iCs/>
        </w:rPr>
        <w:t>L'abus des droits contractuels</w:t>
      </w:r>
      <w:r w:rsidRPr="00DB0370">
        <w:rPr>
          <w:rFonts w:ascii="Times New Roman" w:eastAsia="Times New Roman" w:hAnsi="Times New Roman" w:cs="Times New Roman"/>
          <w:b/>
        </w:rPr>
        <w:t>.</w:t>
      </w:r>
      <w:r w:rsidRPr="00DB0370">
        <w:rPr>
          <w:rFonts w:ascii="Times New Roman" w:eastAsia="Times New Roman" w:hAnsi="Times New Roman" w:cs="Times New Roman"/>
        </w:rPr>
        <w:t xml:space="preserve"> La théorie de l'abus des droits contractuels fait partie du droit civil québécois. Cette théorie remplit une importante fonction, à la fois sociale et économique: celle d'un contrôle de l'exercice des droits contractuels. La mauvaise foi et la malice dans l'exercice d'un droit contractuel ne sont plus les critères exclusifs pour apprécier s'il y a eu abus dans l'exercice d'un tel droit. Le critère de l'individu prudent et diligent peut également servir de fondement à la responsabilité résultant d'un tel abus. Il peut y avoir abus de droit contractuel lorsque celui-ci n'est pas exercé d'une manière raisonnable, c'est-à-dire selon les règles de l'équité et de la loyauté. L'abus d'un droit contractuel engendre une responsabilité contractuelle, qui prend sa source dans l'article 1024 C.C. et dans le principe implicite de la bonne foi dans l'exécution des contrats. Puisque l'abus d'un droit contractuel donne ouverture à la responsabilité contractuelle, seules les </w:t>
      </w:r>
      <w:proofErr w:type="gramStart"/>
      <w:r w:rsidRPr="00DB0370">
        <w:rPr>
          <w:rFonts w:ascii="Times New Roman" w:eastAsia="Times New Roman" w:hAnsi="Times New Roman" w:cs="Times New Roman"/>
        </w:rPr>
        <w:t>parties</w:t>
      </w:r>
      <w:proofErr w:type="gramEnd"/>
      <w:r w:rsidRPr="00DB0370">
        <w:rPr>
          <w:rFonts w:ascii="Times New Roman" w:eastAsia="Times New Roman" w:hAnsi="Times New Roman" w:cs="Times New Roman"/>
        </w:rPr>
        <w:t xml:space="preserve"> au contrat peuvent se plaindre de la violation de cette obligation contractuelle (art. 1023 C.C.). Le fait que deux parties aient contracté ne les met pas à l'abri de leur responsabilité extracontractuelle. Pour qu'il y ait responsabilité délictuelle d'une partie contractante envers un tiers, il faut qu'il existe, indépendamment du contrat, une obligation juridique en vertu de l'article 1053 C.C. En l'espèce, personne ne conteste que la banque avait le droit de rappeler le prêt sur demande et de réaliser ses garanties sans préavis. Elle a exercé son droit de rappeler le prêt après une décision raisonnée, fondée sur des critères économiques objectifs, et aucune preuve n'indique que cette décision a été influencée par des considérations extérieures. Bien que le rappel du prêt n'ait pas constitué en lui-même un abus des droits contractuels de la banque, </w:t>
      </w:r>
      <w:r w:rsidRPr="00DB0370">
        <w:rPr>
          <w:rFonts w:ascii="Times New Roman" w:eastAsia="Times New Roman" w:hAnsi="Times New Roman" w:cs="Times New Roman"/>
          <w:b/>
        </w:rPr>
        <w:t>la liquidation précipitée de l'actif de la compagnie a constitué un abus de droit.</w:t>
      </w:r>
      <w:r w:rsidRPr="00DB0370">
        <w:rPr>
          <w:rFonts w:ascii="Times New Roman" w:eastAsia="Times New Roman" w:hAnsi="Times New Roman" w:cs="Times New Roman"/>
        </w:rPr>
        <w:t xml:space="preserve"> Un créancier ne doit pas réaliser ses garanties ou prendre possession de l'actif avant de donner au débiteur, selon les circonstances, un </w:t>
      </w:r>
      <w:r w:rsidRPr="00DB0370">
        <w:rPr>
          <w:rFonts w:ascii="Times New Roman" w:eastAsia="Times New Roman" w:hAnsi="Times New Roman" w:cs="Times New Roman"/>
          <w:u w:val="single"/>
        </w:rPr>
        <w:t xml:space="preserve">délai raisonnable </w:t>
      </w:r>
      <w:r w:rsidRPr="00DB0370">
        <w:rPr>
          <w:rFonts w:ascii="Times New Roman" w:eastAsia="Times New Roman" w:hAnsi="Times New Roman" w:cs="Times New Roman"/>
        </w:rPr>
        <w:t xml:space="preserve">pour qu'il puisse s'acquitter de ses obligations. En liquidant l'actif trois heures seulement après avoir demandé le paiement du prêt, la banque a privé la compagnie de toute possibilité d'exécuter ses obligations. Elle a agi d'une façon soudaine, impulsive et dommageable, compte tenu, en particulier, du fait qu'elle n'avait jamais donné d'avertissement quant aux inquiétudes qu'elle pouvait entretenir à propos de son prêt et du faible risque, du moins dans l'immédiat, de perte de la créance ou des garanties. </w:t>
      </w:r>
    </w:p>
    <w:p w14:paraId="6F96B17C" w14:textId="77777777" w:rsidR="00EC06A7" w:rsidRPr="00DB0370" w:rsidRDefault="00EC06A7" w:rsidP="00EC06A7">
      <w:pPr>
        <w:ind w:left="360"/>
        <w:rPr>
          <w:rFonts w:ascii="Times New Roman" w:eastAsia="Times New Roman" w:hAnsi="Times New Roman" w:cs="Times New Roman"/>
        </w:rPr>
      </w:pPr>
    </w:p>
    <w:p w14:paraId="0323D5F7" w14:textId="77777777" w:rsidR="00EC06A7" w:rsidRPr="00DB0370" w:rsidRDefault="00EC06A7" w:rsidP="00EC06A7">
      <w:pPr>
        <w:tabs>
          <w:tab w:val="left" w:pos="1827"/>
        </w:tabs>
        <w:rPr>
          <w:rFonts w:ascii="Times New Roman" w:hAnsi="Times New Roman"/>
        </w:rPr>
      </w:pPr>
      <w:r w:rsidRPr="00DB0370">
        <w:rPr>
          <w:rFonts w:ascii="Times New Roman" w:eastAsia="Times New Roman" w:hAnsi="Times New Roman" w:cs="Times New Roman"/>
        </w:rPr>
        <w:t xml:space="preserve">À titre de tiers, les intimés ont en l'espèce un recours contre la banque, fondé sur la responsabilité délictuelle (pas en tant qu’acitonnaires). En agissant d'une façon impulsive </w:t>
      </w:r>
      <w:r w:rsidRPr="00DB0370">
        <w:rPr>
          <w:rFonts w:ascii="Times New Roman" w:eastAsia="Times New Roman" w:hAnsi="Times New Roman" w:cs="Times New Roman"/>
        </w:rPr>
        <w:lastRenderedPageBreak/>
        <w:t>et dommageable pour prendre possession de l'actif de la compagnie et le vendre, tout en étant pleinement au courant de la vente imminente des actions des intimés, la banque a commis une faute qui engage sa responsabilité pour le préjudice direct et immédiat ainsi causé aux actionnaires. Comme toute personne, elle avait le devoir d'agir d'une façon prudente et diligente pour éviter de causer préjudice aux actionnaires intimés. Aucun élément au dossier n'indique qu'elle était dans l'impossibilité d'accorder un délai raisonnable avant de prendre possession de l'actif et de le liquider. Bien que l'obligation de rembourser le prêt ainsi que le droit de le rappeler fassent partie du contrat intervenu entre la banque et la compagnie. En plus, et indépendamment de tout préjudice qu'a pu subir la compagnie elle-même, les intimés avaient un intérêt financier direct et personnel en jeu. C'est à la valeur potentielle de leurs actions à la revente qu'on a porté atteinte, valeur dont les intimés étaient sur le point de jouir personnellement. C'est la liquidation précipitée de l'actif de la compagnie qui a directement causé la perte subie par les intimés. Un délai plus raisonnable leur aurait peut-être permis de vendre leurs actions à leur juste valeur marchande. En conséquence, la banque a manqué à l'obligation qu'elle devait aux intimés en vertu de l'article 1053 C.C. et elle doit être tenue responsable du préjudice qu'ils ont subi, pour la somme fixée par le juge de première instance.</w:t>
      </w:r>
      <w:r w:rsidRPr="00DB0370">
        <w:rPr>
          <w:rFonts w:ascii="Times New Roman" w:eastAsia="Times New Roman" w:hAnsi="Times New Roman" w:cs="Times New Roman"/>
        </w:rPr>
        <w:br/>
      </w:r>
    </w:p>
    <w:p w14:paraId="10D41836" w14:textId="77777777" w:rsidR="00EC06A7" w:rsidRPr="00DB0370" w:rsidRDefault="00EC06A7" w:rsidP="00EC06A7">
      <w:pPr>
        <w:tabs>
          <w:tab w:val="left" w:pos="1827"/>
        </w:tabs>
        <w:rPr>
          <w:rFonts w:ascii="Times New Roman" w:hAnsi="Times New Roman"/>
        </w:rPr>
      </w:pPr>
    </w:p>
    <w:p w14:paraId="33B17AEE" w14:textId="77777777" w:rsidR="00EC06A7" w:rsidRPr="00DB0370" w:rsidRDefault="00EC06A7" w:rsidP="00EC06A7">
      <w:pPr>
        <w:ind w:left="360"/>
        <w:rPr>
          <w:rFonts w:ascii="Times New Roman" w:hAnsi="Times New Roman"/>
          <w:b/>
        </w:rPr>
      </w:pPr>
      <w:r w:rsidRPr="00DB0370">
        <w:rPr>
          <w:rFonts w:ascii="Times New Roman" w:hAnsi="Times New Roman"/>
          <w:b/>
        </w:rPr>
        <w:t>-Banque de Montréal c. Bail Ltée</w:t>
      </w:r>
    </w:p>
    <w:p w14:paraId="3AC5C67E" w14:textId="77777777" w:rsidR="00EC06A7" w:rsidRPr="00DB0370" w:rsidRDefault="00EC06A7" w:rsidP="00EC06A7">
      <w:pPr>
        <w:rPr>
          <w:rFonts w:ascii="Times New Roman" w:hAnsi="Times New Roman"/>
        </w:rPr>
      </w:pPr>
    </w:p>
    <w:p w14:paraId="505C94EE" w14:textId="77777777" w:rsidR="00EC06A7" w:rsidRPr="00DB0370" w:rsidRDefault="00EC06A7" w:rsidP="00EC06A7">
      <w:pPr>
        <w:rPr>
          <w:rFonts w:ascii="Times New Roman" w:hAnsi="Times New Roman"/>
          <w:u w:val="single"/>
        </w:rPr>
      </w:pPr>
      <w:r w:rsidRPr="00DB0370">
        <w:rPr>
          <w:rFonts w:ascii="Times New Roman" w:hAnsi="Times New Roman"/>
        </w:rPr>
        <w:t xml:space="preserve">En mai 1977, Hydro-Québec a fait un appel d’offres pour la construction et l’aménagement d’un poste. Plusieurs documents étaient mis à la disposition des soumissionnaires dont un rapport géotechnique. Hydro-Québec a confié les travaux de terrassement, d’excavation et de construction à un entrepreneur à Bail ltée et Sotrim ltée. L’entrepreneur a confié une partie des travaux à un sous-traitant. Le sous-traitant s’est plaint des mauvaises conditions du sol et Hydro-Québec a accepté de rehausser le niveau du poste. Le sous-traitant n’était pas d’accord sur la façon de calculer le paiement des nouveaux travaux prévus. </w:t>
      </w:r>
      <w:r w:rsidRPr="00DB0370">
        <w:rPr>
          <w:rFonts w:ascii="Times New Roman" w:hAnsi="Times New Roman"/>
          <w:u w:val="single"/>
        </w:rPr>
        <w:t>Hydro-Québec recoit un nouveau rapport géotechnique mais ne le communique pas à l’entrepreneur ni au sous-traitant.</w:t>
      </w:r>
    </w:p>
    <w:p w14:paraId="0ACA6168" w14:textId="77777777" w:rsidR="00EC06A7" w:rsidRPr="00DB0370" w:rsidRDefault="00EC06A7" w:rsidP="00EC06A7">
      <w:pPr>
        <w:rPr>
          <w:rFonts w:ascii="Times New Roman" w:hAnsi="Times New Roman"/>
        </w:rPr>
      </w:pPr>
      <w:r w:rsidRPr="00DB0370">
        <w:rPr>
          <w:rFonts w:ascii="Times New Roman" w:hAnsi="Times New Roman"/>
        </w:rPr>
        <w:t>En 1980, le sous-traitant fait faillite et la Banque de Montréal reçoit le droit d’exercer les créances du sous-traitant. Elle intente une action en responsabilité contractuelle contre l’entrepreneur. Le sous-traitant recoit une copie anonyme du second rapport géotechnique qui lui permait de voir les erreurs du premier rapport, qui pourrait expliquer ses malheurs</w:t>
      </w:r>
    </w:p>
    <w:p w14:paraId="11077853" w14:textId="77777777" w:rsidR="00EC06A7" w:rsidRPr="00DB0370" w:rsidRDefault="00EC06A7" w:rsidP="00EC06A7">
      <w:pPr>
        <w:rPr>
          <w:rFonts w:ascii="Times New Roman" w:hAnsi="Times New Roman"/>
        </w:rPr>
      </w:pPr>
    </w:p>
    <w:p w14:paraId="669FBBB3" w14:textId="77777777" w:rsidR="00EC06A7" w:rsidRPr="00DB0370" w:rsidRDefault="00EC06A7" w:rsidP="00EC06A7">
      <w:pPr>
        <w:rPr>
          <w:rFonts w:ascii="Times New Roman" w:hAnsi="Times New Roman"/>
        </w:rPr>
      </w:pPr>
      <w:r w:rsidRPr="00DB0370">
        <w:rPr>
          <w:rFonts w:ascii="Times New Roman" w:hAnsi="Times New Roman"/>
        </w:rPr>
        <w:t>Le jugement trouve que Hydro-Québec a agit d’une manière dolosive et accorde à la banque $6M</w:t>
      </w:r>
    </w:p>
    <w:p w14:paraId="18F0C109" w14:textId="77777777" w:rsidR="00EC06A7" w:rsidRPr="00DB0370" w:rsidRDefault="00EC06A7" w:rsidP="00EC06A7">
      <w:pPr>
        <w:rPr>
          <w:rFonts w:ascii="Times New Roman" w:hAnsi="Times New Roman"/>
        </w:rPr>
      </w:pPr>
    </w:p>
    <w:p w14:paraId="672A252C" w14:textId="77777777" w:rsidR="00EC06A7" w:rsidRPr="00DB0370" w:rsidRDefault="00EC06A7" w:rsidP="00EC06A7">
      <w:pPr>
        <w:rPr>
          <w:rFonts w:ascii="Times New Roman" w:hAnsi="Times New Roman"/>
        </w:rPr>
      </w:pPr>
      <w:r w:rsidRPr="00DB0370">
        <w:rPr>
          <w:rFonts w:ascii="Times New Roman" w:hAnsi="Times New Roman"/>
        </w:rPr>
        <w:t>ON DÉFINIT LES TROIS CRITÈRES D’OBLIGATION DE RENSEIGNEMENT (pris de la doctrine française)</w:t>
      </w:r>
    </w:p>
    <w:p w14:paraId="56E0FDF2" w14:textId="77777777" w:rsidR="00EC06A7" w:rsidRPr="00DB0370" w:rsidRDefault="00EC06A7" w:rsidP="00EC06A7">
      <w:pPr>
        <w:pStyle w:val="ListParagraph"/>
        <w:ind w:left="1440"/>
        <w:rPr>
          <w:rFonts w:ascii="Times New Roman" w:hAnsi="Times New Roman"/>
        </w:rPr>
      </w:pPr>
      <w:r w:rsidRPr="00DB0370">
        <w:rPr>
          <w:rFonts w:ascii="Times New Roman" w:hAnsi="Times New Roman"/>
        </w:rPr>
        <w:t>-La connaissance, réelle ou présumée, de l’information par la partie débitrice</w:t>
      </w:r>
    </w:p>
    <w:p w14:paraId="107B1B83" w14:textId="77777777" w:rsidR="00EC06A7" w:rsidRPr="00DB0370" w:rsidRDefault="00EC06A7" w:rsidP="00EC06A7">
      <w:pPr>
        <w:pStyle w:val="ListParagraph"/>
        <w:ind w:left="1440"/>
        <w:rPr>
          <w:rFonts w:ascii="Times New Roman" w:hAnsi="Times New Roman"/>
        </w:rPr>
      </w:pPr>
      <w:r w:rsidRPr="00DB0370">
        <w:rPr>
          <w:rFonts w:ascii="Times New Roman" w:hAnsi="Times New Roman"/>
        </w:rPr>
        <w:t>-la nature déterminante de l’information en question</w:t>
      </w:r>
    </w:p>
    <w:p w14:paraId="5DDB27F6" w14:textId="77777777" w:rsidR="00EC06A7" w:rsidRPr="00DB0370" w:rsidRDefault="00EC06A7" w:rsidP="00EC06A7">
      <w:pPr>
        <w:pStyle w:val="ListParagraph"/>
        <w:ind w:left="1440"/>
        <w:rPr>
          <w:rFonts w:ascii="Times New Roman" w:hAnsi="Times New Roman"/>
        </w:rPr>
      </w:pPr>
      <w:r w:rsidRPr="00DB0370">
        <w:rPr>
          <w:rFonts w:ascii="Times New Roman" w:hAnsi="Times New Roman"/>
        </w:rPr>
        <w:t>-l’impossibilité du créancier de l’obligation de se renseigner soi-même ou la confiance légitime du créancier envers le débiteur (l’expertise des parties)</w:t>
      </w:r>
    </w:p>
    <w:p w14:paraId="3B98EB20" w14:textId="77777777" w:rsidR="00EC06A7" w:rsidRPr="00DB0370" w:rsidRDefault="00EC06A7" w:rsidP="00EC06A7">
      <w:pPr>
        <w:pStyle w:val="ListParagraph"/>
        <w:ind w:left="1440"/>
        <w:rPr>
          <w:rFonts w:ascii="Times New Roman" w:hAnsi="Times New Roman"/>
        </w:rPr>
      </w:pPr>
    </w:p>
    <w:p w14:paraId="7480ED88" w14:textId="77777777" w:rsidR="00EC06A7" w:rsidRPr="00DB0370" w:rsidRDefault="00EC06A7" w:rsidP="00EC06A7">
      <w:pPr>
        <w:rPr>
          <w:rFonts w:ascii="Times New Roman" w:hAnsi="Times New Roman"/>
        </w:rPr>
      </w:pPr>
      <w:r w:rsidRPr="00DB0370">
        <w:rPr>
          <w:rFonts w:ascii="Times New Roman" w:hAnsi="Times New Roman"/>
        </w:rPr>
        <w:t xml:space="preserve">Comme Hydro-Québec possédait plus d’expertise que l’entrepreneur et le sous-traitant il fallait donner l’information (« maitre d’ouvrage »). </w:t>
      </w:r>
      <w:r w:rsidRPr="00DB0370">
        <w:rPr>
          <w:rFonts w:ascii="Times New Roman" w:hAnsi="Times New Roman"/>
          <w:b/>
        </w:rPr>
        <w:t>Elle savait que son concept était erroné et a refusé d’admettre l’erreur pour ne pas devoir renégocier le contrat de manière globale</w:t>
      </w:r>
    </w:p>
    <w:p w14:paraId="1125827B" w14:textId="77777777" w:rsidR="00EC06A7" w:rsidRPr="00DB0370" w:rsidRDefault="00EC06A7" w:rsidP="00EC06A7">
      <w:pPr>
        <w:rPr>
          <w:rFonts w:ascii="Times New Roman" w:hAnsi="Times New Roman"/>
        </w:rPr>
      </w:pPr>
    </w:p>
    <w:p w14:paraId="670B56C3" w14:textId="77777777" w:rsidR="00EC06A7" w:rsidRPr="00DB0370" w:rsidRDefault="00EC06A7" w:rsidP="00EC06A7">
      <w:pPr>
        <w:tabs>
          <w:tab w:val="left" w:pos="1827"/>
        </w:tabs>
        <w:rPr>
          <w:rFonts w:ascii="Times New Roman" w:hAnsi="Times New Roman"/>
        </w:rPr>
      </w:pPr>
    </w:p>
    <w:p w14:paraId="390C6BE1" w14:textId="77777777" w:rsidR="00EC06A7" w:rsidRPr="00DB0370" w:rsidRDefault="00EC06A7" w:rsidP="00EC06A7">
      <w:pPr>
        <w:ind w:left="360"/>
        <w:rPr>
          <w:rFonts w:ascii="Times New Roman" w:hAnsi="Times New Roman"/>
          <w:b/>
        </w:rPr>
      </w:pPr>
      <w:r w:rsidRPr="00DB0370">
        <w:rPr>
          <w:rFonts w:ascii="Times New Roman" w:hAnsi="Times New Roman"/>
          <w:b/>
        </w:rPr>
        <w:t>-Roy c. Roy</w:t>
      </w:r>
    </w:p>
    <w:p w14:paraId="2C9365F0" w14:textId="77777777" w:rsidR="00EC06A7" w:rsidRPr="00DB0370" w:rsidRDefault="00EC06A7" w:rsidP="00EC06A7">
      <w:pPr>
        <w:ind w:left="360"/>
        <w:rPr>
          <w:rFonts w:ascii="Times New Roman" w:hAnsi="Times New Roman"/>
        </w:rPr>
      </w:pPr>
      <w:r w:rsidRPr="00DB0370">
        <w:rPr>
          <w:rFonts w:ascii="Times New Roman" w:hAnsi="Times New Roman"/>
        </w:rPr>
        <w:t xml:space="preserve">Le demandeur demande l’exécution d’une obligation de ses enfants dans laquelle ils ont accepté de lui remettre le tiers d’un produit d’assurance vie dont ils étaient les seuls bénéficiaires. </w:t>
      </w:r>
    </w:p>
    <w:p w14:paraId="2DBA81CE" w14:textId="77777777" w:rsidR="00EC06A7" w:rsidRPr="00DB0370" w:rsidRDefault="00EC06A7" w:rsidP="00EC06A7">
      <w:pPr>
        <w:ind w:left="360"/>
        <w:rPr>
          <w:rFonts w:ascii="Times New Roman" w:hAnsi="Times New Roman"/>
        </w:rPr>
      </w:pPr>
      <w:r w:rsidRPr="00DB0370">
        <w:rPr>
          <w:rFonts w:ascii="Times New Roman" w:hAnsi="Times New Roman"/>
        </w:rPr>
        <w:t xml:space="preserve">Le couple a souscrit l’assurance vie pour les enfants mais ils arretent de le payer à leur divorce. La mère est morte. Le père fait des recherhces sur l’assurance vie avec le Bureau d’assurance du Canada (le BAC) et l’industrielle Alliance (sans dire qu’il est divorcé de Côté). Quelque jours après les funérailles il convoque ses enfants sans donner de détails. Il les fait signer le document en question, disant qu’ils n’auraient pas le fruit de sa recherche à défaut de le signer. </w:t>
      </w:r>
    </w:p>
    <w:p w14:paraId="6712789A" w14:textId="77777777" w:rsidR="00EC06A7" w:rsidRPr="00DB0370" w:rsidRDefault="00EC06A7" w:rsidP="00EC06A7">
      <w:pPr>
        <w:ind w:left="360"/>
        <w:rPr>
          <w:rFonts w:ascii="Times New Roman" w:hAnsi="Times New Roman"/>
        </w:rPr>
      </w:pPr>
      <w:r w:rsidRPr="00DB0370">
        <w:rPr>
          <w:rFonts w:ascii="Times New Roman" w:hAnsi="Times New Roman"/>
        </w:rPr>
        <w:t>Véronique (child no1) says she was mad when she signe dit and just wanted to leave. Marc-André (child no2) says he just did what his sis said.</w:t>
      </w:r>
    </w:p>
    <w:p w14:paraId="4AA991B3" w14:textId="77777777" w:rsidR="00EC06A7" w:rsidRPr="00DB0370" w:rsidRDefault="00EC06A7" w:rsidP="00EC06A7">
      <w:pPr>
        <w:ind w:left="360"/>
        <w:rPr>
          <w:rFonts w:ascii="Times New Roman" w:hAnsi="Times New Roman"/>
        </w:rPr>
      </w:pPr>
    </w:p>
    <w:p w14:paraId="66474D20" w14:textId="77777777" w:rsidR="00EC06A7" w:rsidRPr="00DB0370" w:rsidRDefault="00EC06A7" w:rsidP="00EC06A7">
      <w:pPr>
        <w:ind w:left="360"/>
        <w:rPr>
          <w:rFonts w:ascii="Times New Roman" w:hAnsi="Times New Roman"/>
        </w:rPr>
      </w:pPr>
      <w:r w:rsidRPr="00DB0370">
        <w:rPr>
          <w:rFonts w:ascii="Times New Roman" w:hAnsi="Times New Roman"/>
        </w:rPr>
        <w:t>Véronique calls insurance company which says they don’t have to respect the document. Les défendeurs transmettent une mise en demeure au défendeur invoquant la nullité du contrat. Ce dernier envoie une lettre insistant pour obtenir le paiement du tiers du produit d’assurance ($16 900). Par la suite, il institue son recours en justice.</w:t>
      </w:r>
    </w:p>
    <w:p w14:paraId="5866C14E" w14:textId="77777777" w:rsidR="00EC06A7" w:rsidRPr="00DB0370" w:rsidRDefault="00EC06A7" w:rsidP="00EC06A7">
      <w:pPr>
        <w:ind w:left="360"/>
        <w:rPr>
          <w:rFonts w:ascii="Times New Roman" w:hAnsi="Times New Roman"/>
        </w:rPr>
      </w:pPr>
    </w:p>
    <w:p w14:paraId="7912B0C3" w14:textId="77777777" w:rsidR="00EC06A7" w:rsidRPr="00DB0370" w:rsidRDefault="00EC06A7" w:rsidP="00EC06A7">
      <w:pPr>
        <w:ind w:left="360"/>
        <w:rPr>
          <w:rFonts w:ascii="Times New Roman" w:hAnsi="Times New Roman"/>
        </w:rPr>
      </w:pPr>
      <w:r w:rsidRPr="00DB0370">
        <w:rPr>
          <w:rFonts w:ascii="Times New Roman" w:hAnsi="Times New Roman"/>
        </w:rPr>
        <w:t xml:space="preserve">Richard Roy veut l’exécution de la transaction puisqu’elle correspon aux exigences légales et qu’elle n’a pas été soutirée par des manœuvres dolosives. </w:t>
      </w:r>
    </w:p>
    <w:p w14:paraId="5D142A77" w14:textId="77777777" w:rsidR="00EC06A7" w:rsidRPr="00DB0370" w:rsidRDefault="00EC06A7" w:rsidP="00EC06A7">
      <w:pPr>
        <w:ind w:left="360"/>
        <w:rPr>
          <w:rFonts w:ascii="Times New Roman" w:hAnsi="Times New Roman"/>
        </w:rPr>
      </w:pPr>
    </w:p>
    <w:p w14:paraId="69ADFA5C" w14:textId="77777777" w:rsidR="00EC06A7" w:rsidRPr="00DB0370" w:rsidRDefault="00EC06A7" w:rsidP="00EC06A7">
      <w:pPr>
        <w:ind w:left="360"/>
        <w:rPr>
          <w:rFonts w:ascii="Times New Roman" w:hAnsi="Times New Roman"/>
        </w:rPr>
      </w:pPr>
      <w:r w:rsidRPr="00DB0370">
        <w:rPr>
          <w:rFonts w:ascii="Times New Roman" w:hAnsi="Times New Roman"/>
        </w:rPr>
        <w:t>Les défendeurs plaident l’inaptitude à souscrire à ce document, le vice du consentement et la mauvaise foi de leur père. Ils veulent un recours appelé « fin de non-recevoir ».</w:t>
      </w:r>
    </w:p>
    <w:p w14:paraId="526A812C" w14:textId="77777777" w:rsidR="00EC06A7" w:rsidRPr="00DB0370" w:rsidRDefault="00EC06A7" w:rsidP="00EC06A7">
      <w:pPr>
        <w:ind w:left="360"/>
        <w:rPr>
          <w:rFonts w:ascii="Times New Roman" w:hAnsi="Times New Roman"/>
        </w:rPr>
      </w:pPr>
    </w:p>
    <w:p w14:paraId="5AEA6873" w14:textId="77777777" w:rsidR="00EC06A7" w:rsidRPr="00DB0370" w:rsidRDefault="00EC06A7" w:rsidP="00EC06A7">
      <w:pPr>
        <w:ind w:left="360"/>
        <w:rPr>
          <w:rFonts w:ascii="Times New Roman" w:hAnsi="Times New Roman"/>
        </w:rPr>
      </w:pPr>
      <w:proofErr w:type="gramStart"/>
      <w:r w:rsidRPr="00DB0370">
        <w:rPr>
          <w:rFonts w:ascii="Times New Roman" w:hAnsi="Times New Roman"/>
        </w:rPr>
        <w:t>Consentement :</w:t>
      </w:r>
      <w:proofErr w:type="gramEnd"/>
      <w:r w:rsidRPr="00DB0370">
        <w:rPr>
          <w:rFonts w:ascii="Times New Roman" w:hAnsi="Times New Roman"/>
        </w:rPr>
        <w:t xml:space="preserve"> Art. 1385, 1398 (apte) et libre et éclairé (1399) usually binding but : Il peut être vicié par l’erreur (art. 1400-1401), par la crainte (1402-1403) et par la lésion (1405)</w:t>
      </w:r>
    </w:p>
    <w:p w14:paraId="6DB5DA18" w14:textId="77777777" w:rsidR="00EC06A7" w:rsidRPr="00DB0370" w:rsidRDefault="00EC06A7" w:rsidP="00EC06A7">
      <w:pPr>
        <w:ind w:left="360"/>
        <w:rPr>
          <w:rFonts w:ascii="Times New Roman" w:hAnsi="Times New Roman"/>
        </w:rPr>
      </w:pPr>
      <w:r w:rsidRPr="00DB0370">
        <w:rPr>
          <w:rFonts w:ascii="Times New Roman" w:hAnsi="Times New Roman"/>
        </w:rPr>
        <w:t xml:space="preserve">+ bonne foi (art. 6, 7, 1375) </w:t>
      </w:r>
    </w:p>
    <w:p w14:paraId="747CAE25" w14:textId="77777777" w:rsidR="00EC06A7" w:rsidRPr="00DB0370" w:rsidRDefault="00EC06A7" w:rsidP="00EC06A7">
      <w:pPr>
        <w:ind w:left="360"/>
        <w:rPr>
          <w:rFonts w:ascii="Times New Roman" w:hAnsi="Times New Roman"/>
        </w:rPr>
      </w:pPr>
      <w:r w:rsidRPr="00DB0370">
        <w:rPr>
          <w:rFonts w:ascii="Times New Roman" w:hAnsi="Times New Roman"/>
        </w:rPr>
        <w:t>+ usages, la loi et l’équité (art. 1434)</w:t>
      </w:r>
    </w:p>
    <w:p w14:paraId="6E31C324" w14:textId="77777777" w:rsidR="00EC06A7" w:rsidRPr="00DB0370" w:rsidRDefault="00EC06A7" w:rsidP="00EC06A7">
      <w:pPr>
        <w:ind w:left="360"/>
        <w:rPr>
          <w:rFonts w:ascii="Times New Roman" w:hAnsi="Times New Roman"/>
        </w:rPr>
      </w:pPr>
    </w:p>
    <w:p w14:paraId="0618261B" w14:textId="77777777" w:rsidR="00EC06A7" w:rsidRPr="00DB0370" w:rsidRDefault="00EC06A7" w:rsidP="00EC06A7">
      <w:pPr>
        <w:ind w:left="360"/>
        <w:rPr>
          <w:rFonts w:ascii="Times New Roman" w:hAnsi="Times New Roman"/>
        </w:rPr>
      </w:pPr>
      <w:proofErr w:type="gramStart"/>
      <w:r w:rsidRPr="00DB0370">
        <w:rPr>
          <w:rFonts w:ascii="Times New Roman" w:hAnsi="Times New Roman"/>
        </w:rPr>
        <w:t>Aptitude :</w:t>
      </w:r>
      <w:proofErr w:type="gramEnd"/>
      <w:r w:rsidRPr="00DB0370">
        <w:rPr>
          <w:rFonts w:ascii="Times New Roman" w:hAnsi="Times New Roman"/>
        </w:rPr>
        <w:t xml:space="preserve"> par de régime de protection et doit pouvoir peser la valeur du geste. Les défendeurs n’étaient pas inaptes. </w:t>
      </w:r>
    </w:p>
    <w:p w14:paraId="677A8E2E" w14:textId="77777777" w:rsidR="00EC06A7" w:rsidRPr="00DB0370" w:rsidRDefault="00EC06A7" w:rsidP="00EC06A7">
      <w:pPr>
        <w:ind w:left="360"/>
        <w:rPr>
          <w:rFonts w:ascii="Times New Roman" w:hAnsi="Times New Roman"/>
        </w:rPr>
      </w:pPr>
    </w:p>
    <w:p w14:paraId="63AD79A3" w14:textId="77777777" w:rsidR="00EC06A7" w:rsidRPr="00DB0370" w:rsidRDefault="00EC06A7" w:rsidP="00EC06A7">
      <w:pPr>
        <w:ind w:left="360"/>
        <w:rPr>
          <w:rFonts w:ascii="Times New Roman" w:hAnsi="Times New Roman"/>
        </w:rPr>
      </w:pPr>
      <w:r w:rsidRPr="00DB0370">
        <w:rPr>
          <w:rFonts w:ascii="Times New Roman" w:hAnsi="Times New Roman"/>
        </w:rPr>
        <w:t>Il n’y avait aucun vice de consentement.</w:t>
      </w:r>
    </w:p>
    <w:p w14:paraId="112056E2" w14:textId="77777777" w:rsidR="00EC06A7" w:rsidRPr="00DB0370" w:rsidRDefault="00EC06A7" w:rsidP="00EC06A7">
      <w:pPr>
        <w:ind w:left="360"/>
        <w:rPr>
          <w:rFonts w:ascii="Times New Roman" w:hAnsi="Times New Roman"/>
        </w:rPr>
      </w:pPr>
    </w:p>
    <w:p w14:paraId="20B1C876" w14:textId="77777777" w:rsidR="00EC06A7" w:rsidRPr="00DB0370" w:rsidRDefault="00EC06A7" w:rsidP="00EC06A7">
      <w:pPr>
        <w:ind w:left="360"/>
        <w:rPr>
          <w:rFonts w:ascii="Times New Roman" w:hAnsi="Times New Roman"/>
        </w:rPr>
      </w:pPr>
      <w:r w:rsidRPr="00DB0370">
        <w:rPr>
          <w:rFonts w:ascii="Times New Roman" w:hAnsi="Times New Roman"/>
        </w:rPr>
        <w:t xml:space="preserve">Bonne </w:t>
      </w:r>
      <w:proofErr w:type="gramStart"/>
      <w:r w:rsidRPr="00DB0370">
        <w:rPr>
          <w:rFonts w:ascii="Times New Roman" w:hAnsi="Times New Roman"/>
        </w:rPr>
        <w:t>foi :</w:t>
      </w:r>
      <w:proofErr w:type="gramEnd"/>
      <w:r w:rsidRPr="00DB0370">
        <w:rPr>
          <w:rFonts w:ascii="Times New Roman" w:hAnsi="Times New Roman"/>
        </w:rPr>
        <w:t xml:space="preserve"> plusieurs formes dont obligation d’être fidèle et loyal et de coopérer + obligation d’information.</w:t>
      </w:r>
    </w:p>
    <w:p w14:paraId="5F641EB9" w14:textId="77777777" w:rsidR="00EC06A7" w:rsidRPr="00DB0370" w:rsidRDefault="00EC06A7" w:rsidP="00EC06A7">
      <w:pPr>
        <w:ind w:left="360"/>
        <w:rPr>
          <w:rFonts w:ascii="Times New Roman" w:hAnsi="Times New Roman"/>
        </w:rPr>
      </w:pPr>
    </w:p>
    <w:p w14:paraId="1EFB8077" w14:textId="77777777" w:rsidR="00EC06A7" w:rsidRPr="00DB0370" w:rsidRDefault="00EC06A7" w:rsidP="00EC06A7">
      <w:pPr>
        <w:ind w:left="360"/>
        <w:rPr>
          <w:rFonts w:ascii="Times New Roman" w:hAnsi="Times New Roman"/>
        </w:rPr>
      </w:pPr>
      <w:r w:rsidRPr="00DB0370">
        <w:rPr>
          <w:rFonts w:ascii="Times New Roman" w:hAnsi="Times New Roman"/>
        </w:rPr>
        <w:lastRenderedPageBreak/>
        <w:t>Il n’a pas fourni toute l’information qu’il avait et n’était pas fidèle ou loyal (façon qu’il a présenté la situation le 21 janvier)</w:t>
      </w:r>
    </w:p>
    <w:p w14:paraId="317C263B" w14:textId="77777777" w:rsidR="00EC06A7" w:rsidRPr="00DB0370" w:rsidRDefault="00EC06A7" w:rsidP="00EC06A7">
      <w:pPr>
        <w:ind w:left="360"/>
        <w:rPr>
          <w:rFonts w:ascii="Times New Roman" w:hAnsi="Times New Roman"/>
        </w:rPr>
      </w:pPr>
    </w:p>
    <w:p w14:paraId="02D3667A" w14:textId="77777777" w:rsidR="00EC06A7" w:rsidRPr="00DB0370" w:rsidRDefault="00EC06A7" w:rsidP="00EC06A7">
      <w:pPr>
        <w:ind w:left="360"/>
        <w:rPr>
          <w:rFonts w:ascii="Times New Roman" w:hAnsi="Times New Roman"/>
        </w:rPr>
      </w:pPr>
      <w:r w:rsidRPr="00DB0370">
        <w:rPr>
          <w:rFonts w:ascii="Times New Roman" w:hAnsi="Times New Roman"/>
        </w:rPr>
        <w:t xml:space="preserve">Sa dissimulation, son manque de « timing », le fait qu’il ait profité de la faiblesse de ses enfants, qu’il ait obtenu des informations par des moyens soulevant des doutes (didn’t disclose divorce) et qu’il n’ait donné aucun renseignement avant la </w:t>
      </w:r>
      <w:proofErr w:type="gramStart"/>
      <w:r w:rsidRPr="00DB0370">
        <w:rPr>
          <w:rFonts w:ascii="Times New Roman" w:hAnsi="Times New Roman"/>
        </w:rPr>
        <w:t>rencontre  =</w:t>
      </w:r>
      <w:proofErr w:type="gramEnd"/>
      <w:r w:rsidRPr="00DB0370">
        <w:rPr>
          <w:rFonts w:ascii="Times New Roman" w:hAnsi="Times New Roman"/>
        </w:rPr>
        <w:t xml:space="preserve"> mis à côté du document</w:t>
      </w:r>
    </w:p>
    <w:p w14:paraId="030EFCEA" w14:textId="77777777" w:rsidR="00EC06A7" w:rsidRPr="00DB0370" w:rsidRDefault="00EC06A7" w:rsidP="00EC06A7">
      <w:pPr>
        <w:ind w:left="360"/>
        <w:rPr>
          <w:rFonts w:ascii="Times New Roman" w:hAnsi="Times New Roman"/>
        </w:rPr>
      </w:pPr>
    </w:p>
    <w:p w14:paraId="71093F06" w14:textId="77777777" w:rsidR="00EC06A7" w:rsidRPr="00DB0370" w:rsidRDefault="00EC06A7" w:rsidP="00EC06A7">
      <w:pPr>
        <w:ind w:left="360"/>
        <w:rPr>
          <w:rFonts w:ascii="Times New Roman" w:hAnsi="Times New Roman"/>
        </w:rPr>
      </w:pPr>
      <w:r w:rsidRPr="00DB0370">
        <w:rPr>
          <w:rFonts w:ascii="Times New Roman" w:hAnsi="Times New Roman"/>
          <w:i/>
        </w:rPr>
        <w:t>On utilise la fin de non recevoir</w:t>
      </w:r>
      <w:r w:rsidRPr="00DB0370">
        <w:rPr>
          <w:rFonts w:ascii="Times New Roman" w:hAnsi="Times New Roman"/>
        </w:rPr>
        <w:t xml:space="preserve"> (cas de manquement caractérisé du créancier à son obligation d’informer son débiteur d’un fait important qu’il aurait eu grand intérêt à connaitre à temps)</w:t>
      </w:r>
    </w:p>
    <w:p w14:paraId="0AC3CBDB" w14:textId="77777777" w:rsidR="00EC06A7" w:rsidRPr="00DB0370" w:rsidRDefault="00EC06A7" w:rsidP="00EC06A7">
      <w:pPr>
        <w:ind w:left="360"/>
        <w:rPr>
          <w:rFonts w:ascii="Times New Roman" w:hAnsi="Times New Roman"/>
        </w:rPr>
      </w:pPr>
    </w:p>
    <w:p w14:paraId="14703427" w14:textId="77777777" w:rsidR="00EC06A7" w:rsidRPr="00DB0370" w:rsidRDefault="00EC06A7" w:rsidP="00EC06A7">
      <w:pPr>
        <w:tabs>
          <w:tab w:val="left" w:pos="1827"/>
        </w:tabs>
        <w:rPr>
          <w:rFonts w:ascii="Times New Roman" w:hAnsi="Times New Roman"/>
        </w:rPr>
      </w:pPr>
    </w:p>
    <w:p w14:paraId="2F8D7A5C" w14:textId="77777777" w:rsidR="00EC06A7" w:rsidRPr="00DB0370" w:rsidRDefault="00EC06A7" w:rsidP="00EC06A7">
      <w:pPr>
        <w:tabs>
          <w:tab w:val="left" w:pos="1827"/>
        </w:tabs>
        <w:rPr>
          <w:rFonts w:ascii="Times New Roman" w:hAnsi="Times New Roman"/>
          <w:b/>
          <w:u w:val="single"/>
        </w:rPr>
      </w:pPr>
      <w:r w:rsidRPr="00DB0370">
        <w:rPr>
          <w:rFonts w:ascii="Times New Roman" w:hAnsi="Times New Roman"/>
          <w:b/>
          <w:u w:val="single"/>
        </w:rPr>
        <w:t>Consentement</w:t>
      </w:r>
    </w:p>
    <w:p w14:paraId="619BEC1E" w14:textId="77777777" w:rsidR="00EC06A7" w:rsidRPr="00DB0370" w:rsidRDefault="00EC06A7" w:rsidP="00EC06A7">
      <w:pPr>
        <w:tabs>
          <w:tab w:val="left" w:pos="1827"/>
        </w:tabs>
        <w:rPr>
          <w:rFonts w:ascii="Times New Roman" w:hAnsi="Times New Roman"/>
        </w:rPr>
      </w:pPr>
      <w:r w:rsidRPr="00DB0370">
        <w:rPr>
          <w:rFonts w:ascii="Times New Roman" w:hAnsi="Times New Roman"/>
        </w:rPr>
        <w:t>Le consentement doit exister et doit être valide</w:t>
      </w:r>
    </w:p>
    <w:p w14:paraId="35BE2CCA" w14:textId="77777777" w:rsidR="00EC06A7" w:rsidRPr="00DB0370" w:rsidRDefault="00EC06A7" w:rsidP="00EC06A7">
      <w:pPr>
        <w:tabs>
          <w:tab w:val="left" w:pos="1827"/>
        </w:tabs>
        <w:rPr>
          <w:rFonts w:ascii="Times New Roman" w:hAnsi="Times New Roman"/>
        </w:rPr>
      </w:pPr>
    </w:p>
    <w:p w14:paraId="5BC91ED1" w14:textId="77777777" w:rsidR="00EC06A7" w:rsidRPr="00DB0370" w:rsidRDefault="00EC06A7" w:rsidP="00EC06A7">
      <w:pPr>
        <w:tabs>
          <w:tab w:val="left" w:pos="1827"/>
        </w:tabs>
        <w:rPr>
          <w:rFonts w:ascii="Times New Roman" w:hAnsi="Times New Roman"/>
        </w:rPr>
      </w:pPr>
      <w:r w:rsidRPr="00DB0370">
        <w:rPr>
          <w:rFonts w:ascii="Times New Roman" w:hAnsi="Times New Roman"/>
          <w:u w:val="single"/>
        </w:rPr>
        <w:t xml:space="preserve">La formation du contrat exige minimalement 2 </w:t>
      </w:r>
      <w:proofErr w:type="gramStart"/>
      <w:r w:rsidRPr="00DB0370">
        <w:rPr>
          <w:rFonts w:ascii="Times New Roman" w:hAnsi="Times New Roman"/>
          <w:u w:val="single"/>
        </w:rPr>
        <w:t>consentements :</w:t>
      </w:r>
      <w:proofErr w:type="gramEnd"/>
    </w:p>
    <w:p w14:paraId="4DB0252C" w14:textId="77777777" w:rsidR="00EC06A7" w:rsidRPr="00DB0370" w:rsidRDefault="00EC06A7" w:rsidP="00EC06A7">
      <w:pPr>
        <w:pStyle w:val="ListParagraph"/>
        <w:numPr>
          <w:ilvl w:val="0"/>
          <w:numId w:val="28"/>
        </w:numPr>
        <w:tabs>
          <w:tab w:val="left" w:pos="1827"/>
        </w:tabs>
        <w:rPr>
          <w:rFonts w:ascii="Times New Roman" w:hAnsi="Times New Roman"/>
        </w:rPr>
      </w:pPr>
      <w:r w:rsidRPr="00DB0370">
        <w:rPr>
          <w:rFonts w:ascii="Times New Roman" w:hAnsi="Times New Roman"/>
        </w:rPr>
        <w:t>offre</w:t>
      </w:r>
    </w:p>
    <w:p w14:paraId="798EDC60" w14:textId="77777777" w:rsidR="00EC06A7" w:rsidRPr="00DB0370" w:rsidRDefault="00EC06A7" w:rsidP="00EC06A7">
      <w:pPr>
        <w:pStyle w:val="ListParagraph"/>
        <w:numPr>
          <w:ilvl w:val="0"/>
          <w:numId w:val="28"/>
        </w:numPr>
        <w:tabs>
          <w:tab w:val="left" w:pos="1827"/>
        </w:tabs>
        <w:rPr>
          <w:rFonts w:ascii="Times New Roman" w:hAnsi="Times New Roman"/>
        </w:rPr>
      </w:pPr>
      <w:r w:rsidRPr="00DB0370">
        <w:rPr>
          <w:rFonts w:ascii="Times New Roman" w:hAnsi="Times New Roman"/>
        </w:rPr>
        <w:t xml:space="preserve">acceptation </w:t>
      </w:r>
    </w:p>
    <w:p w14:paraId="78A95571" w14:textId="77777777" w:rsidR="00EC06A7" w:rsidRPr="00DB0370" w:rsidRDefault="00EC06A7" w:rsidP="00EC06A7">
      <w:pPr>
        <w:tabs>
          <w:tab w:val="left" w:pos="1827"/>
        </w:tabs>
        <w:rPr>
          <w:rFonts w:ascii="Times New Roman" w:hAnsi="Times New Roman"/>
        </w:rPr>
      </w:pPr>
    </w:p>
    <w:p w14:paraId="133FD8F3" w14:textId="77777777" w:rsidR="00EC06A7" w:rsidRPr="00DB0370" w:rsidRDefault="00EC06A7" w:rsidP="00EC06A7">
      <w:pPr>
        <w:tabs>
          <w:tab w:val="left" w:pos="1827"/>
        </w:tabs>
        <w:ind w:left="360"/>
        <w:rPr>
          <w:rFonts w:ascii="Times New Roman" w:hAnsi="Times New Roman"/>
        </w:rPr>
      </w:pPr>
      <w:r w:rsidRPr="00DB0370">
        <w:rPr>
          <w:rFonts w:ascii="Times New Roman" w:hAnsi="Times New Roman"/>
        </w:rPr>
        <w:t xml:space="preserve">1385. Le contrat se forme par le seul échange de </w:t>
      </w:r>
      <w:r w:rsidRPr="00DB0370">
        <w:rPr>
          <w:rFonts w:ascii="Times New Roman" w:hAnsi="Times New Roman"/>
          <w:b/>
          <w:bCs/>
          <w:u w:val="single"/>
        </w:rPr>
        <w:t>consentement</w:t>
      </w:r>
      <w:r w:rsidRPr="00DB0370">
        <w:rPr>
          <w:rFonts w:ascii="Times New Roman" w:hAnsi="Times New Roman"/>
        </w:rPr>
        <w:t xml:space="preserve"> entre des personnes </w:t>
      </w:r>
      <w:r w:rsidRPr="00DB0370">
        <w:rPr>
          <w:rFonts w:ascii="Times New Roman" w:hAnsi="Times New Roman"/>
          <w:u w:val="single"/>
        </w:rPr>
        <w:t>capables de contracter</w:t>
      </w:r>
      <w:r w:rsidRPr="00DB0370">
        <w:rPr>
          <w:rFonts w:ascii="Times New Roman" w:hAnsi="Times New Roman"/>
        </w:rPr>
        <w:t>, à moins que la loi n'exige, en outre, le respect d'une forme particulière comme condition nécessaire à sa formation, ou que les parties n'assujettissent la formation du contrat à une forme solennelle. </w:t>
      </w:r>
    </w:p>
    <w:p w14:paraId="1372905C" w14:textId="77777777" w:rsidR="00EC06A7" w:rsidRPr="00DB0370" w:rsidRDefault="00EC06A7" w:rsidP="00EC06A7">
      <w:pPr>
        <w:tabs>
          <w:tab w:val="left" w:pos="1827"/>
        </w:tabs>
        <w:ind w:left="360"/>
        <w:rPr>
          <w:rFonts w:ascii="Times New Roman" w:hAnsi="Times New Roman"/>
        </w:rPr>
      </w:pPr>
    </w:p>
    <w:p w14:paraId="2D18E819" w14:textId="77777777" w:rsidR="00EC06A7" w:rsidRPr="00DB0370" w:rsidRDefault="00EC06A7" w:rsidP="00EC06A7">
      <w:pPr>
        <w:tabs>
          <w:tab w:val="left" w:pos="1827"/>
        </w:tabs>
        <w:ind w:left="360"/>
        <w:rPr>
          <w:rFonts w:ascii="Times New Roman" w:hAnsi="Times New Roman"/>
        </w:rPr>
      </w:pPr>
      <w:r w:rsidRPr="00DB0370">
        <w:rPr>
          <w:rFonts w:ascii="Times New Roman" w:hAnsi="Times New Roman"/>
        </w:rPr>
        <w:t xml:space="preserve">Il est aussi de son essence qu'il ait une </w:t>
      </w:r>
      <w:r w:rsidRPr="00DB0370">
        <w:rPr>
          <w:rFonts w:ascii="Times New Roman" w:hAnsi="Times New Roman"/>
          <w:u w:val="single"/>
        </w:rPr>
        <w:t xml:space="preserve">cause </w:t>
      </w:r>
      <w:r w:rsidRPr="00DB0370">
        <w:rPr>
          <w:rFonts w:ascii="Times New Roman" w:hAnsi="Times New Roman"/>
        </w:rPr>
        <w:t xml:space="preserve">et un </w:t>
      </w:r>
      <w:r w:rsidRPr="00DB0370">
        <w:rPr>
          <w:rFonts w:ascii="Times New Roman" w:hAnsi="Times New Roman"/>
          <w:u w:val="single"/>
        </w:rPr>
        <w:t>objet.</w:t>
      </w:r>
    </w:p>
    <w:p w14:paraId="2F8CD648" w14:textId="77777777" w:rsidR="00EC06A7" w:rsidRPr="00DB0370" w:rsidRDefault="00EC06A7" w:rsidP="00EC06A7">
      <w:pPr>
        <w:tabs>
          <w:tab w:val="left" w:pos="1827"/>
        </w:tabs>
        <w:rPr>
          <w:rFonts w:ascii="Times New Roman" w:hAnsi="Times New Roman"/>
        </w:rPr>
      </w:pPr>
    </w:p>
    <w:p w14:paraId="490561C5" w14:textId="77777777" w:rsidR="00EC06A7" w:rsidRPr="00DB0370" w:rsidRDefault="00EC06A7" w:rsidP="00EC06A7">
      <w:pPr>
        <w:tabs>
          <w:tab w:val="left" w:pos="1827"/>
        </w:tabs>
        <w:rPr>
          <w:rFonts w:ascii="Times New Roman" w:hAnsi="Times New Roman"/>
        </w:rPr>
      </w:pPr>
      <w:r w:rsidRPr="00DB0370">
        <w:rPr>
          <w:rFonts w:ascii="Times New Roman" w:hAnsi="Times New Roman"/>
        </w:rPr>
        <w:t>Underligned = 4 conditions à la formation valide d’un contrat</w:t>
      </w:r>
    </w:p>
    <w:p w14:paraId="6E84A5B2" w14:textId="77777777" w:rsidR="00EC06A7" w:rsidRPr="00DB0370" w:rsidRDefault="00EC06A7" w:rsidP="00EC06A7">
      <w:pPr>
        <w:tabs>
          <w:tab w:val="left" w:pos="1827"/>
        </w:tabs>
        <w:rPr>
          <w:rFonts w:ascii="Times New Roman" w:hAnsi="Times New Roman"/>
        </w:rPr>
      </w:pPr>
    </w:p>
    <w:p w14:paraId="71D5836A" w14:textId="77777777" w:rsidR="00EC06A7" w:rsidRPr="00DB0370" w:rsidRDefault="00EC06A7" w:rsidP="00EC06A7">
      <w:pPr>
        <w:rPr>
          <w:rFonts w:ascii="Times New Roman" w:eastAsia="Times New Roman" w:hAnsi="Times New Roman" w:cs="Times New Roman"/>
          <w:szCs w:val="20"/>
        </w:rPr>
      </w:pPr>
      <w:bookmarkStart w:id="18" w:name="s1388"/>
      <w:bookmarkEnd w:id="18"/>
      <w:r w:rsidRPr="00DB0370">
        <w:rPr>
          <w:rFonts w:ascii="Times New Roman" w:eastAsia="Times New Roman" w:hAnsi="Times New Roman" w:cs="Times New Roman"/>
          <w:szCs w:val="20"/>
        </w:rPr>
        <w:t xml:space="preserve">1388.   Est une offre de contracter, la proposition qui comporte </w:t>
      </w:r>
      <w:r w:rsidRPr="00DB0370">
        <w:rPr>
          <w:rFonts w:ascii="Times New Roman" w:eastAsia="Times New Roman" w:hAnsi="Times New Roman" w:cs="Times New Roman"/>
          <w:szCs w:val="20"/>
          <w:u w:val="single"/>
        </w:rPr>
        <w:t>tous les éléments essentiels du contrat envisagé</w:t>
      </w:r>
      <w:r w:rsidRPr="00DB0370">
        <w:rPr>
          <w:rFonts w:ascii="Times New Roman" w:eastAsia="Times New Roman" w:hAnsi="Times New Roman" w:cs="Times New Roman"/>
          <w:szCs w:val="20"/>
        </w:rPr>
        <w:t xml:space="preserve"> et qui indique la volonté de son auteur d'être lié en cas d'acceptation. </w:t>
      </w:r>
    </w:p>
    <w:p w14:paraId="271F6D20" w14:textId="77777777" w:rsidR="00EC06A7" w:rsidRPr="00DB0370" w:rsidRDefault="00EC06A7" w:rsidP="00EC06A7">
      <w:pPr>
        <w:tabs>
          <w:tab w:val="left" w:pos="1827"/>
        </w:tabs>
        <w:rPr>
          <w:rFonts w:ascii="Times New Roman" w:hAnsi="Times New Roman"/>
        </w:rPr>
      </w:pPr>
    </w:p>
    <w:p w14:paraId="7BAA2296" w14:textId="77777777" w:rsidR="00EC06A7" w:rsidRPr="00DB0370" w:rsidRDefault="00EC06A7" w:rsidP="00EC06A7">
      <w:pPr>
        <w:pStyle w:val="ListParagraph"/>
        <w:numPr>
          <w:ilvl w:val="0"/>
          <w:numId w:val="29"/>
        </w:numPr>
        <w:tabs>
          <w:tab w:val="left" w:pos="1827"/>
        </w:tabs>
        <w:rPr>
          <w:rFonts w:ascii="Times New Roman" w:hAnsi="Times New Roman"/>
        </w:rPr>
      </w:pPr>
      <w:r w:rsidRPr="00DB0370">
        <w:rPr>
          <w:rFonts w:ascii="Times New Roman" w:hAnsi="Times New Roman"/>
        </w:rPr>
        <w:t>Précise</w:t>
      </w:r>
    </w:p>
    <w:p w14:paraId="48FDDD03" w14:textId="77777777" w:rsidR="00EC06A7" w:rsidRPr="00DB0370" w:rsidRDefault="00EC06A7" w:rsidP="00EC06A7">
      <w:pPr>
        <w:tabs>
          <w:tab w:val="left" w:pos="1827"/>
        </w:tabs>
        <w:rPr>
          <w:rFonts w:ascii="Times New Roman" w:hAnsi="Times New Roman"/>
          <w:b/>
        </w:rPr>
      </w:pPr>
      <w:r w:rsidRPr="00DB0370">
        <w:rPr>
          <w:rFonts w:ascii="Times New Roman" w:hAnsi="Times New Roman"/>
          <w:b/>
        </w:rPr>
        <w:t>« les éléments essentiels du contrat envisagé »</w:t>
      </w:r>
    </w:p>
    <w:p w14:paraId="4E149421" w14:textId="77777777" w:rsidR="00EC06A7" w:rsidRPr="00DB0370" w:rsidRDefault="00EC06A7" w:rsidP="00EC06A7">
      <w:pPr>
        <w:tabs>
          <w:tab w:val="left" w:pos="1827"/>
        </w:tabs>
        <w:rPr>
          <w:rFonts w:ascii="Times New Roman" w:hAnsi="Times New Roman"/>
          <w:b/>
        </w:rPr>
      </w:pPr>
    </w:p>
    <w:p w14:paraId="0683A03E" w14:textId="77777777" w:rsidR="00EC06A7" w:rsidRPr="00DB0370" w:rsidRDefault="00EC06A7" w:rsidP="00EC06A7">
      <w:pPr>
        <w:tabs>
          <w:tab w:val="left" w:pos="1827"/>
        </w:tabs>
        <w:rPr>
          <w:rFonts w:ascii="Times New Roman" w:hAnsi="Times New Roman"/>
        </w:rPr>
      </w:pPr>
      <w:proofErr w:type="gramStart"/>
      <w:r w:rsidRPr="00DB0370">
        <w:rPr>
          <w:rFonts w:ascii="Times New Roman" w:hAnsi="Times New Roman"/>
        </w:rPr>
        <w:t>Ex. :</w:t>
      </w:r>
      <w:proofErr w:type="gramEnd"/>
      <w:r w:rsidRPr="00DB0370">
        <w:rPr>
          <w:rFonts w:ascii="Times New Roman" w:hAnsi="Times New Roman"/>
        </w:rPr>
        <w:t xml:space="preserve"> municipalité qui veut acheter un tracteur. Pas une offre (appel d’offre plutôt) pk il n’y a pas de prix</w:t>
      </w:r>
    </w:p>
    <w:p w14:paraId="02A70D5F" w14:textId="77777777" w:rsidR="00EC06A7" w:rsidRPr="00DB0370" w:rsidRDefault="00EC06A7" w:rsidP="00EC06A7">
      <w:pPr>
        <w:tabs>
          <w:tab w:val="left" w:pos="1827"/>
        </w:tabs>
        <w:rPr>
          <w:rFonts w:ascii="Times New Roman" w:hAnsi="Times New Roman"/>
        </w:rPr>
      </w:pPr>
    </w:p>
    <w:p w14:paraId="5DB89461" w14:textId="77777777" w:rsidR="00EC06A7" w:rsidRPr="00DB0370" w:rsidRDefault="00EC06A7" w:rsidP="00EC06A7">
      <w:pPr>
        <w:tabs>
          <w:tab w:val="left" w:pos="1827"/>
        </w:tabs>
        <w:rPr>
          <w:rFonts w:ascii="Times New Roman" w:hAnsi="Times New Roman"/>
        </w:rPr>
      </w:pPr>
    </w:p>
    <w:p w14:paraId="0D214727" w14:textId="77777777" w:rsidR="00EC06A7" w:rsidRPr="00DB0370" w:rsidRDefault="00EC06A7" w:rsidP="00EC06A7">
      <w:pPr>
        <w:tabs>
          <w:tab w:val="left" w:pos="1827"/>
        </w:tabs>
        <w:rPr>
          <w:rFonts w:ascii="Times New Roman" w:hAnsi="Times New Roman"/>
        </w:rPr>
      </w:pPr>
    </w:p>
    <w:p w14:paraId="50B35B97" w14:textId="77777777" w:rsidR="00EC06A7" w:rsidRPr="00DB0370" w:rsidRDefault="00EC06A7" w:rsidP="00EC06A7">
      <w:pPr>
        <w:tabs>
          <w:tab w:val="left" w:pos="1827"/>
        </w:tabs>
        <w:rPr>
          <w:rFonts w:ascii="Times New Roman" w:hAnsi="Times New Roman"/>
        </w:rPr>
      </w:pPr>
      <w:r w:rsidRPr="00DB0370">
        <w:rPr>
          <w:rFonts w:ascii="Times New Roman" w:hAnsi="Times New Roman"/>
        </w:rPr>
        <w:t xml:space="preserve">Quels sont les </w:t>
      </w:r>
      <w:r w:rsidRPr="00DB0370">
        <w:rPr>
          <w:rFonts w:ascii="Times New Roman" w:hAnsi="Times New Roman"/>
          <w:u w:val="single"/>
        </w:rPr>
        <w:t>éléments objectivement essentiels</w:t>
      </w:r>
      <w:r w:rsidRPr="00DB0370">
        <w:rPr>
          <w:rFonts w:ascii="Times New Roman" w:hAnsi="Times New Roman"/>
        </w:rPr>
        <w:t xml:space="preserve"> du contrat de vente (art. 1708) = le bien, le prix et le transfert du droit de propriété (without the 3rd element it could be location)</w:t>
      </w:r>
    </w:p>
    <w:p w14:paraId="0BCD8115" w14:textId="77777777" w:rsidR="00EC06A7" w:rsidRPr="00DB0370" w:rsidRDefault="00EC06A7" w:rsidP="00EC06A7">
      <w:pPr>
        <w:tabs>
          <w:tab w:val="left" w:pos="1827"/>
        </w:tabs>
        <w:rPr>
          <w:rFonts w:ascii="Times New Roman" w:hAnsi="Times New Roman"/>
        </w:rPr>
      </w:pPr>
      <w:r w:rsidRPr="00DB0370">
        <w:rPr>
          <w:rFonts w:ascii="Times New Roman" w:hAnsi="Times New Roman"/>
          <w:u w:val="single"/>
        </w:rPr>
        <w:t xml:space="preserve">Éléments subjectivement </w:t>
      </w:r>
      <w:proofErr w:type="gramStart"/>
      <w:r w:rsidRPr="00DB0370">
        <w:rPr>
          <w:rFonts w:ascii="Times New Roman" w:hAnsi="Times New Roman"/>
          <w:u w:val="single"/>
        </w:rPr>
        <w:t>essentiels </w:t>
      </w:r>
      <w:r w:rsidRPr="00DB0370">
        <w:rPr>
          <w:rFonts w:ascii="Times New Roman" w:hAnsi="Times New Roman"/>
        </w:rPr>
        <w:t>:</w:t>
      </w:r>
      <w:proofErr w:type="gramEnd"/>
      <w:r w:rsidRPr="00DB0370">
        <w:rPr>
          <w:rFonts w:ascii="Times New Roman" w:hAnsi="Times New Roman"/>
        </w:rPr>
        <w:t xml:space="preserve"> Date de livraison, Bien encore dans l’emballage original (sometimes it’s essential to the parties) Dépend des circonstances</w:t>
      </w:r>
    </w:p>
    <w:p w14:paraId="65DDB235" w14:textId="77777777" w:rsidR="00EC06A7" w:rsidRPr="00DB0370" w:rsidRDefault="00EC06A7" w:rsidP="00EC06A7">
      <w:pPr>
        <w:tabs>
          <w:tab w:val="left" w:pos="1827"/>
        </w:tabs>
        <w:rPr>
          <w:rFonts w:ascii="Times New Roman" w:hAnsi="Times New Roman"/>
        </w:rPr>
      </w:pPr>
    </w:p>
    <w:p w14:paraId="050A8236" w14:textId="77777777" w:rsidR="00EC06A7" w:rsidRPr="00DB0370" w:rsidRDefault="00EC06A7" w:rsidP="00EC06A7">
      <w:pPr>
        <w:tabs>
          <w:tab w:val="left" w:pos="1827"/>
        </w:tabs>
        <w:rPr>
          <w:rFonts w:ascii="Times New Roman" w:hAnsi="Times New Roman"/>
        </w:rPr>
      </w:pPr>
      <w:proofErr w:type="gramStart"/>
      <w:r w:rsidRPr="00DB0370">
        <w:rPr>
          <w:rFonts w:ascii="Times New Roman" w:hAnsi="Times New Roman"/>
        </w:rPr>
        <w:lastRenderedPageBreak/>
        <w:t>Ex. :</w:t>
      </w:r>
      <w:proofErr w:type="gramEnd"/>
      <w:r w:rsidRPr="00DB0370">
        <w:rPr>
          <w:rFonts w:ascii="Times New Roman" w:hAnsi="Times New Roman"/>
        </w:rPr>
        <w:t xml:space="preserve"> C’était un élément essentiel pour la madame qui achetait un condo qu’il n’ait pas de toit sur son balcon</w:t>
      </w:r>
    </w:p>
    <w:p w14:paraId="7F31F4C1" w14:textId="77777777" w:rsidR="00EC06A7" w:rsidRPr="00DB0370" w:rsidRDefault="00EC06A7" w:rsidP="00EC06A7">
      <w:pPr>
        <w:tabs>
          <w:tab w:val="left" w:pos="1827"/>
        </w:tabs>
        <w:rPr>
          <w:rFonts w:ascii="Times New Roman" w:hAnsi="Times New Roman"/>
        </w:rPr>
      </w:pPr>
    </w:p>
    <w:p w14:paraId="3A879796" w14:textId="77777777" w:rsidR="00EC06A7" w:rsidRPr="00DB0370" w:rsidRDefault="00EC06A7" w:rsidP="00EC06A7">
      <w:pPr>
        <w:tabs>
          <w:tab w:val="left" w:pos="1827"/>
        </w:tabs>
        <w:rPr>
          <w:rFonts w:ascii="Times New Roman" w:hAnsi="Times New Roman"/>
        </w:rPr>
      </w:pPr>
      <w:r w:rsidRPr="00DB0370">
        <w:rPr>
          <w:rFonts w:ascii="Times New Roman" w:hAnsi="Times New Roman"/>
          <w:u w:val="single"/>
        </w:rPr>
        <w:t xml:space="preserve">Éléments </w:t>
      </w:r>
      <w:proofErr w:type="gramStart"/>
      <w:r w:rsidRPr="00DB0370">
        <w:rPr>
          <w:rFonts w:ascii="Times New Roman" w:hAnsi="Times New Roman"/>
          <w:u w:val="single"/>
        </w:rPr>
        <w:t>accessoires </w:t>
      </w:r>
      <w:r w:rsidRPr="00DB0370">
        <w:rPr>
          <w:rFonts w:ascii="Times New Roman" w:hAnsi="Times New Roman"/>
        </w:rPr>
        <w:t>:</w:t>
      </w:r>
      <w:proofErr w:type="gramEnd"/>
      <w:r w:rsidRPr="00DB0370">
        <w:rPr>
          <w:rFonts w:ascii="Times New Roman" w:hAnsi="Times New Roman"/>
        </w:rPr>
        <w:t xml:space="preserve"> Lieu du paiement, Modalités du paiement</w:t>
      </w:r>
    </w:p>
    <w:p w14:paraId="7ECF188D" w14:textId="77777777" w:rsidR="00EC06A7" w:rsidRPr="00DB0370" w:rsidRDefault="00EC06A7" w:rsidP="00EC06A7">
      <w:pPr>
        <w:tabs>
          <w:tab w:val="left" w:pos="1827"/>
        </w:tabs>
        <w:rPr>
          <w:rFonts w:ascii="Times New Roman" w:hAnsi="Times New Roman"/>
        </w:rPr>
      </w:pPr>
    </w:p>
    <w:p w14:paraId="69EDC8DD" w14:textId="77777777" w:rsidR="00EC06A7" w:rsidRPr="00DB0370" w:rsidRDefault="00EC06A7" w:rsidP="00EC06A7">
      <w:pPr>
        <w:tabs>
          <w:tab w:val="left" w:pos="1827"/>
        </w:tabs>
        <w:rPr>
          <w:rFonts w:ascii="Times New Roman" w:hAnsi="Times New Roman"/>
        </w:rPr>
      </w:pPr>
      <w:r w:rsidRPr="00DB0370">
        <w:rPr>
          <w:rFonts w:ascii="Times New Roman" w:hAnsi="Times New Roman"/>
        </w:rPr>
        <w:t>Le prix doit être déterminé (IE 10$) ou déterminable (an apple you need to weigh)</w:t>
      </w:r>
    </w:p>
    <w:p w14:paraId="623FB900" w14:textId="77777777" w:rsidR="00EC06A7" w:rsidRPr="00DB0370" w:rsidRDefault="00EC06A7" w:rsidP="00EC06A7">
      <w:pPr>
        <w:tabs>
          <w:tab w:val="left" w:pos="1827"/>
        </w:tabs>
        <w:rPr>
          <w:rFonts w:ascii="Times New Roman" w:hAnsi="Times New Roman"/>
        </w:rPr>
      </w:pPr>
    </w:p>
    <w:p w14:paraId="41A9125C" w14:textId="77777777" w:rsidR="00EC06A7" w:rsidRPr="00DB0370" w:rsidRDefault="00EC06A7" w:rsidP="00EC06A7">
      <w:pPr>
        <w:tabs>
          <w:tab w:val="left" w:pos="1827"/>
        </w:tabs>
        <w:rPr>
          <w:rFonts w:ascii="Times New Roman" w:hAnsi="Times New Roman"/>
        </w:rPr>
      </w:pPr>
    </w:p>
    <w:p w14:paraId="0E3239B4" w14:textId="77777777" w:rsidR="00EC06A7" w:rsidRPr="00DB0370" w:rsidRDefault="00EC06A7" w:rsidP="00EC06A7">
      <w:pPr>
        <w:tabs>
          <w:tab w:val="left" w:pos="1827"/>
        </w:tabs>
        <w:rPr>
          <w:rFonts w:ascii="Times New Roman" w:hAnsi="Times New Roman"/>
        </w:rPr>
      </w:pPr>
    </w:p>
    <w:p w14:paraId="37DC5F8B" w14:textId="77777777" w:rsidR="00EC06A7" w:rsidRPr="00DB0370" w:rsidRDefault="00EC06A7" w:rsidP="00EC06A7">
      <w:pPr>
        <w:rPr>
          <w:rFonts w:ascii="Times New Roman" w:hAnsi="Times New Roman"/>
        </w:rPr>
      </w:pPr>
      <w:r w:rsidRPr="00DB0370">
        <w:rPr>
          <w:rFonts w:ascii="Times New Roman" w:hAnsi="Times New Roman"/>
        </w:rPr>
        <w:t xml:space="preserve">Si un des éléments n’est pas présent, il n’y a pas d’offre (plus une invitation à faire une offre) </w:t>
      </w:r>
      <w:proofErr w:type="gramStart"/>
      <w:r w:rsidRPr="00DB0370">
        <w:rPr>
          <w:rFonts w:ascii="Times New Roman" w:hAnsi="Times New Roman"/>
        </w:rPr>
        <w:t>Ex. :</w:t>
      </w:r>
      <w:proofErr w:type="gramEnd"/>
      <w:r w:rsidRPr="00DB0370">
        <w:rPr>
          <w:rFonts w:ascii="Times New Roman" w:hAnsi="Times New Roman"/>
        </w:rPr>
        <w:t xml:space="preserve"> </w:t>
      </w:r>
      <w:r w:rsidRPr="00DB0370">
        <w:rPr>
          <w:rFonts w:ascii="Times New Roman" w:hAnsi="Times New Roman"/>
          <w:i/>
          <w:u w:val="single"/>
        </w:rPr>
        <w:t>« À louer ».</w:t>
      </w:r>
      <w:r w:rsidRPr="00DB0370">
        <w:rPr>
          <w:rFonts w:ascii="Times New Roman" w:hAnsi="Times New Roman"/>
        </w:rPr>
        <w:t xml:space="preserve"> N’est pas une offre pk pas de prix et pas de bien. C’est une invitation à faire une offre</w:t>
      </w:r>
    </w:p>
    <w:p w14:paraId="1C4A3755" w14:textId="77777777" w:rsidR="00EC06A7" w:rsidRPr="00DB0370" w:rsidRDefault="00EC06A7" w:rsidP="00EC06A7">
      <w:pPr>
        <w:tabs>
          <w:tab w:val="left" w:pos="1827"/>
        </w:tabs>
        <w:rPr>
          <w:rFonts w:ascii="Times New Roman" w:hAnsi="Times New Roman"/>
        </w:rPr>
      </w:pPr>
    </w:p>
    <w:p w14:paraId="66397791" w14:textId="77777777" w:rsidR="00EC06A7" w:rsidRPr="00DB0370" w:rsidRDefault="00EC06A7" w:rsidP="00EC06A7">
      <w:pPr>
        <w:tabs>
          <w:tab w:val="left" w:pos="1827"/>
        </w:tabs>
        <w:rPr>
          <w:rFonts w:ascii="Times New Roman" w:hAnsi="Times New Roman"/>
        </w:rPr>
      </w:pPr>
    </w:p>
    <w:p w14:paraId="45ACDEA6" w14:textId="77777777" w:rsidR="00EC06A7" w:rsidRPr="00DB0370" w:rsidRDefault="00EC06A7" w:rsidP="00EC06A7">
      <w:pPr>
        <w:pStyle w:val="ListParagraph"/>
        <w:numPr>
          <w:ilvl w:val="0"/>
          <w:numId w:val="29"/>
        </w:numPr>
        <w:tabs>
          <w:tab w:val="left" w:pos="1827"/>
        </w:tabs>
        <w:rPr>
          <w:rFonts w:ascii="Times New Roman" w:hAnsi="Times New Roman"/>
        </w:rPr>
      </w:pPr>
      <w:r w:rsidRPr="00DB0370">
        <w:rPr>
          <w:rFonts w:ascii="Times New Roman" w:hAnsi="Times New Roman"/>
        </w:rPr>
        <w:t>Ferme (volonté d’être lié)</w:t>
      </w:r>
    </w:p>
    <w:p w14:paraId="13E67281" w14:textId="77777777" w:rsidR="00EC06A7" w:rsidRPr="00DB0370" w:rsidRDefault="00EC06A7" w:rsidP="00EC06A7">
      <w:pPr>
        <w:tabs>
          <w:tab w:val="left" w:pos="1827"/>
        </w:tabs>
        <w:ind w:left="360"/>
        <w:rPr>
          <w:rFonts w:ascii="Times New Roman" w:hAnsi="Times New Roman"/>
          <w:b/>
        </w:rPr>
      </w:pPr>
      <w:r w:rsidRPr="00DB0370">
        <w:rPr>
          <w:rFonts w:ascii="Times New Roman" w:hAnsi="Times New Roman"/>
          <w:b/>
        </w:rPr>
        <w:t>« indique la volonté de son auteur d’être lié en cas d’acceptation »</w:t>
      </w:r>
    </w:p>
    <w:p w14:paraId="0AC37D6F" w14:textId="77777777" w:rsidR="00EC06A7" w:rsidRPr="00DB0370" w:rsidRDefault="00EC06A7" w:rsidP="00EC06A7">
      <w:pPr>
        <w:tabs>
          <w:tab w:val="left" w:pos="1827"/>
        </w:tabs>
        <w:rPr>
          <w:rFonts w:ascii="Times New Roman" w:hAnsi="Times New Roman"/>
          <w:b/>
        </w:rPr>
      </w:pPr>
    </w:p>
    <w:p w14:paraId="08AFB224" w14:textId="77777777" w:rsidR="00EC06A7" w:rsidRPr="00DB0370" w:rsidRDefault="00EC06A7" w:rsidP="00EC06A7">
      <w:pPr>
        <w:tabs>
          <w:tab w:val="left" w:pos="1827"/>
        </w:tabs>
        <w:rPr>
          <w:rFonts w:ascii="Times New Roman" w:hAnsi="Times New Roman"/>
          <w:b/>
        </w:rPr>
      </w:pPr>
    </w:p>
    <w:p w14:paraId="5751C600" w14:textId="77777777" w:rsidR="00EC06A7" w:rsidRPr="00DB0370" w:rsidRDefault="00EC06A7" w:rsidP="00EC06A7">
      <w:pPr>
        <w:rPr>
          <w:rFonts w:ascii="Times New Roman" w:hAnsi="Times New Roman"/>
          <w:u w:val="single"/>
        </w:rPr>
      </w:pPr>
      <w:r w:rsidRPr="00DB0370">
        <w:rPr>
          <w:rFonts w:ascii="Times New Roman" w:hAnsi="Times New Roman"/>
        </w:rPr>
        <w:t xml:space="preserve">Même si elle renferme tous les éléments essentiels du contrat projeté, la proposition </w:t>
      </w:r>
      <w:r w:rsidRPr="00DB0370">
        <w:rPr>
          <w:rFonts w:ascii="Times New Roman" w:hAnsi="Times New Roman"/>
          <w:u w:val="single"/>
        </w:rPr>
        <w:t>ne mérite pas le label d’offre si elle ne révèle pas d’une volonté ferme de son auteur d’être lié par l’acceptation du destinataire</w:t>
      </w:r>
    </w:p>
    <w:p w14:paraId="7725CD4E" w14:textId="77777777" w:rsidR="00EC06A7" w:rsidRPr="00DB0370" w:rsidRDefault="00EC06A7" w:rsidP="00EC06A7">
      <w:pPr>
        <w:rPr>
          <w:rFonts w:ascii="Times New Roman" w:hAnsi="Times New Roman"/>
        </w:rPr>
      </w:pPr>
      <w:r w:rsidRPr="00DB0370">
        <w:rPr>
          <w:rFonts w:ascii="Times New Roman" w:hAnsi="Times New Roman"/>
        </w:rPr>
        <w:t xml:space="preserve">(IE if a painter says he’d like to sell you his painting one day, even if he mentions a price, is NOT an offre OU « l’offre » d’emploi dans les </w:t>
      </w:r>
      <w:proofErr w:type="gramStart"/>
      <w:r w:rsidRPr="00DB0370">
        <w:rPr>
          <w:rFonts w:ascii="Times New Roman" w:hAnsi="Times New Roman"/>
        </w:rPr>
        <w:t>journaux :</w:t>
      </w:r>
      <w:proofErr w:type="gramEnd"/>
      <w:r w:rsidRPr="00DB0370">
        <w:rPr>
          <w:rFonts w:ascii="Times New Roman" w:hAnsi="Times New Roman"/>
        </w:rPr>
        <w:t xml:space="preserve"> l’employeur n’a aucune volonté ferme de se lier avec le premier arrivé)</w:t>
      </w:r>
    </w:p>
    <w:p w14:paraId="00422B57" w14:textId="77777777" w:rsidR="00EC06A7" w:rsidRPr="00DB0370" w:rsidRDefault="00EC06A7" w:rsidP="00EC06A7">
      <w:pPr>
        <w:tabs>
          <w:tab w:val="left" w:pos="1827"/>
        </w:tabs>
        <w:rPr>
          <w:rFonts w:ascii="Times New Roman" w:hAnsi="Times New Roman"/>
          <w:b/>
        </w:rPr>
      </w:pPr>
    </w:p>
    <w:p w14:paraId="058561C8" w14:textId="77777777" w:rsidR="00EC06A7" w:rsidRPr="00DB0370" w:rsidRDefault="00EC06A7" w:rsidP="00EC06A7">
      <w:pPr>
        <w:tabs>
          <w:tab w:val="left" w:pos="1827"/>
        </w:tabs>
        <w:rPr>
          <w:rFonts w:ascii="Times New Roman" w:hAnsi="Times New Roman"/>
        </w:rPr>
      </w:pPr>
      <w:r w:rsidRPr="00DB0370">
        <w:rPr>
          <w:rFonts w:ascii="Times New Roman" w:hAnsi="Times New Roman"/>
        </w:rPr>
        <w:t xml:space="preserve">Il peut avoir des réserves (IE jusqu’à épuisement des stocks ou limite par client ou homard à x$ si la température le permet) </w:t>
      </w:r>
    </w:p>
    <w:p w14:paraId="6904D979" w14:textId="77777777" w:rsidR="00EC06A7" w:rsidRPr="00DB0370" w:rsidRDefault="00EC06A7" w:rsidP="00EC06A7">
      <w:pPr>
        <w:tabs>
          <w:tab w:val="left" w:pos="1827"/>
        </w:tabs>
        <w:rPr>
          <w:rFonts w:ascii="Times New Roman" w:hAnsi="Times New Roman"/>
        </w:rPr>
      </w:pPr>
    </w:p>
    <w:p w14:paraId="7A17D86C" w14:textId="77777777" w:rsidR="00EC06A7" w:rsidRPr="00DB0370" w:rsidRDefault="00EC06A7" w:rsidP="00EC06A7">
      <w:pPr>
        <w:tabs>
          <w:tab w:val="left" w:pos="1827"/>
        </w:tabs>
        <w:ind w:left="360"/>
        <w:rPr>
          <w:rFonts w:ascii="Times New Roman" w:hAnsi="Times New Roman"/>
        </w:rPr>
      </w:pPr>
      <w:r w:rsidRPr="00DB0370">
        <w:rPr>
          <w:rFonts w:ascii="Times New Roman" w:hAnsi="Times New Roman"/>
          <w:u w:val="single"/>
        </w:rPr>
        <w:t>Offre conditionnelle</w:t>
      </w:r>
      <w:r w:rsidRPr="00DB0370">
        <w:rPr>
          <w:rFonts w:ascii="Times New Roman" w:hAnsi="Times New Roman"/>
        </w:rPr>
        <w:t xml:space="preserve"> (À la condition que ____)</w:t>
      </w:r>
    </w:p>
    <w:p w14:paraId="7FD69CA5" w14:textId="77777777" w:rsidR="00EC06A7" w:rsidRPr="00DB0370" w:rsidRDefault="00EC06A7" w:rsidP="00EC06A7">
      <w:pPr>
        <w:pStyle w:val="ListParagraph"/>
        <w:numPr>
          <w:ilvl w:val="0"/>
          <w:numId w:val="30"/>
        </w:numPr>
        <w:tabs>
          <w:tab w:val="left" w:pos="1827"/>
        </w:tabs>
        <w:rPr>
          <w:rFonts w:ascii="Times New Roman" w:hAnsi="Times New Roman"/>
        </w:rPr>
      </w:pPr>
      <w:r w:rsidRPr="00DB0370">
        <w:rPr>
          <w:rFonts w:ascii="Times New Roman" w:hAnsi="Times New Roman"/>
        </w:rPr>
        <w:t>À la vente d’une maison</w:t>
      </w:r>
    </w:p>
    <w:p w14:paraId="6744580E" w14:textId="77777777" w:rsidR="00EC06A7" w:rsidRPr="00DB0370" w:rsidRDefault="00EC06A7" w:rsidP="00EC06A7">
      <w:pPr>
        <w:pStyle w:val="ListParagraph"/>
        <w:numPr>
          <w:ilvl w:val="0"/>
          <w:numId w:val="30"/>
        </w:numPr>
        <w:tabs>
          <w:tab w:val="left" w:pos="1827"/>
        </w:tabs>
        <w:rPr>
          <w:rFonts w:ascii="Times New Roman" w:hAnsi="Times New Roman"/>
        </w:rPr>
      </w:pPr>
      <w:r w:rsidRPr="00DB0370">
        <w:rPr>
          <w:rFonts w:ascii="Times New Roman" w:hAnsi="Times New Roman"/>
        </w:rPr>
        <w:t>À une embauche</w:t>
      </w:r>
    </w:p>
    <w:p w14:paraId="43F30380" w14:textId="77777777" w:rsidR="00EC06A7" w:rsidRPr="00DB0370" w:rsidRDefault="00EC06A7" w:rsidP="00EC06A7">
      <w:pPr>
        <w:pStyle w:val="ListParagraph"/>
        <w:numPr>
          <w:ilvl w:val="0"/>
          <w:numId w:val="30"/>
        </w:numPr>
        <w:tabs>
          <w:tab w:val="left" w:pos="1827"/>
        </w:tabs>
        <w:rPr>
          <w:rFonts w:ascii="Times New Roman" w:hAnsi="Times New Roman"/>
        </w:rPr>
      </w:pPr>
      <w:r w:rsidRPr="00DB0370">
        <w:rPr>
          <w:rFonts w:ascii="Times New Roman" w:hAnsi="Times New Roman"/>
        </w:rPr>
        <w:t>À l’obtention d’un financement bancaire</w:t>
      </w:r>
    </w:p>
    <w:p w14:paraId="5CDA2D59" w14:textId="77777777" w:rsidR="00EC06A7" w:rsidRPr="00DB0370" w:rsidRDefault="00EC06A7" w:rsidP="00EC06A7">
      <w:pPr>
        <w:pStyle w:val="ListParagraph"/>
        <w:numPr>
          <w:ilvl w:val="0"/>
          <w:numId w:val="30"/>
        </w:numPr>
        <w:tabs>
          <w:tab w:val="left" w:pos="1827"/>
        </w:tabs>
        <w:rPr>
          <w:rFonts w:ascii="Times New Roman" w:hAnsi="Times New Roman"/>
        </w:rPr>
      </w:pPr>
      <w:r w:rsidRPr="00DB0370">
        <w:rPr>
          <w:rFonts w:ascii="Times New Roman" w:hAnsi="Times New Roman"/>
        </w:rPr>
        <w:t>À l’obtention d’une subvention</w:t>
      </w:r>
    </w:p>
    <w:p w14:paraId="390AA618" w14:textId="77777777" w:rsidR="00EC06A7" w:rsidRPr="00DB0370" w:rsidRDefault="00EC06A7" w:rsidP="00EC06A7">
      <w:pPr>
        <w:pStyle w:val="ListParagraph"/>
        <w:numPr>
          <w:ilvl w:val="0"/>
          <w:numId w:val="30"/>
        </w:numPr>
        <w:tabs>
          <w:tab w:val="left" w:pos="1827"/>
        </w:tabs>
        <w:rPr>
          <w:rFonts w:ascii="Times New Roman" w:hAnsi="Times New Roman"/>
        </w:rPr>
      </w:pPr>
      <w:r w:rsidRPr="00DB0370">
        <w:rPr>
          <w:rFonts w:ascii="Times New Roman" w:hAnsi="Times New Roman"/>
        </w:rPr>
        <w:t>À une autorisation gouvernementale</w:t>
      </w:r>
    </w:p>
    <w:p w14:paraId="6892BCBC" w14:textId="77777777" w:rsidR="00EC06A7" w:rsidRPr="00DB0370" w:rsidRDefault="00EC06A7" w:rsidP="00EC06A7">
      <w:pPr>
        <w:tabs>
          <w:tab w:val="left" w:pos="1827"/>
        </w:tabs>
        <w:rPr>
          <w:rFonts w:ascii="Times New Roman" w:hAnsi="Times New Roman"/>
        </w:rPr>
      </w:pPr>
      <w:r w:rsidRPr="00DB0370">
        <w:rPr>
          <w:rFonts w:ascii="Times New Roman" w:hAnsi="Times New Roman"/>
        </w:rPr>
        <w:t>NE PEUT PAS REPOSER SEULEMENT SUR LE CAPRICE DE L’OFFRANT (I offer to sell unless I change my mind)</w:t>
      </w:r>
    </w:p>
    <w:p w14:paraId="605F6637" w14:textId="77777777" w:rsidR="00EC06A7" w:rsidRPr="00DB0370" w:rsidRDefault="00EC06A7" w:rsidP="00EC06A7">
      <w:pPr>
        <w:tabs>
          <w:tab w:val="left" w:pos="1827"/>
        </w:tabs>
        <w:rPr>
          <w:rFonts w:ascii="Times New Roman" w:hAnsi="Times New Roman"/>
        </w:rPr>
      </w:pPr>
    </w:p>
    <w:p w14:paraId="46E137BA" w14:textId="77777777" w:rsidR="00EC06A7" w:rsidRPr="00DB0370" w:rsidRDefault="00EC06A7" w:rsidP="00EC06A7">
      <w:pPr>
        <w:tabs>
          <w:tab w:val="left" w:pos="1827"/>
        </w:tabs>
        <w:rPr>
          <w:rFonts w:ascii="Times New Roman" w:hAnsi="Times New Roman"/>
        </w:rPr>
      </w:pPr>
    </w:p>
    <w:p w14:paraId="4923BC0D" w14:textId="77777777" w:rsidR="00EC06A7" w:rsidRPr="00DB0370" w:rsidRDefault="00EC06A7" w:rsidP="00EC06A7">
      <w:pPr>
        <w:pStyle w:val="ListParagraph"/>
        <w:numPr>
          <w:ilvl w:val="0"/>
          <w:numId w:val="29"/>
        </w:numPr>
        <w:tabs>
          <w:tab w:val="left" w:pos="1827"/>
        </w:tabs>
        <w:rPr>
          <w:rFonts w:ascii="Times New Roman" w:hAnsi="Times New Roman"/>
        </w:rPr>
      </w:pPr>
      <w:r w:rsidRPr="00DB0370">
        <w:rPr>
          <w:rFonts w:ascii="Times New Roman" w:hAnsi="Times New Roman"/>
        </w:rPr>
        <w:t>Manifeste (exteriorisé)</w:t>
      </w:r>
    </w:p>
    <w:p w14:paraId="7AF2249F" w14:textId="77777777" w:rsidR="00EC06A7" w:rsidRPr="00DB0370" w:rsidRDefault="00EC06A7" w:rsidP="00EC06A7">
      <w:pPr>
        <w:tabs>
          <w:tab w:val="left" w:pos="1827"/>
        </w:tabs>
        <w:rPr>
          <w:rFonts w:ascii="Times New Roman" w:hAnsi="Times New Roman"/>
        </w:rPr>
      </w:pPr>
    </w:p>
    <w:p w14:paraId="3673E92A" w14:textId="77777777" w:rsidR="00EC06A7" w:rsidRPr="00DB0370" w:rsidRDefault="00EC06A7" w:rsidP="00EC06A7">
      <w:pPr>
        <w:rPr>
          <w:rFonts w:ascii="Times New Roman" w:eastAsia="Times New Roman" w:hAnsi="Times New Roman" w:cs="Times New Roman"/>
          <w:szCs w:val="20"/>
        </w:rPr>
      </w:pPr>
      <w:bookmarkStart w:id="19" w:name="s1398"/>
      <w:bookmarkEnd w:id="19"/>
      <w:r w:rsidRPr="00DB0370">
        <w:rPr>
          <w:rFonts w:ascii="Times New Roman" w:eastAsia="Times New Roman" w:hAnsi="Times New Roman" w:cs="Times New Roman"/>
          <w:szCs w:val="20"/>
        </w:rPr>
        <w:t xml:space="preserve">1386.   </w:t>
      </w:r>
      <w:r w:rsidRPr="00DB0370">
        <w:rPr>
          <w:rFonts w:ascii="Times New Roman" w:eastAsia="Times New Roman" w:hAnsi="Times New Roman" w:cs="Times New Roman"/>
          <w:szCs w:val="20"/>
          <w:u w:val="single"/>
        </w:rPr>
        <w:t>L'échange de consentement se réalise par</w:t>
      </w:r>
      <w:r w:rsidRPr="00DB0370">
        <w:rPr>
          <w:rFonts w:ascii="Times New Roman" w:eastAsia="Times New Roman" w:hAnsi="Times New Roman" w:cs="Times New Roman"/>
          <w:szCs w:val="20"/>
        </w:rPr>
        <w:t xml:space="preserve"> la manifestation, expresse ou tacite, de la volonté d'une personne d'accepter l'offre de contracter que lui fait une autre personne. </w:t>
      </w:r>
    </w:p>
    <w:p w14:paraId="17C4BE69" w14:textId="77777777" w:rsidR="00EC06A7" w:rsidRPr="00DB0370" w:rsidRDefault="00EC06A7" w:rsidP="00EC06A7">
      <w:pPr>
        <w:tabs>
          <w:tab w:val="left" w:pos="1827"/>
        </w:tabs>
        <w:rPr>
          <w:rFonts w:ascii="Times New Roman" w:hAnsi="Times New Roman"/>
        </w:rPr>
      </w:pPr>
    </w:p>
    <w:p w14:paraId="71C986ED" w14:textId="77777777" w:rsidR="00EC06A7" w:rsidRPr="00DB0370" w:rsidRDefault="00EC06A7" w:rsidP="00EC06A7">
      <w:pPr>
        <w:tabs>
          <w:tab w:val="left" w:pos="1827"/>
        </w:tabs>
        <w:rPr>
          <w:rFonts w:ascii="Times New Roman" w:hAnsi="Times New Roman"/>
        </w:rPr>
      </w:pPr>
      <w:r w:rsidRPr="00DB0370">
        <w:rPr>
          <w:rFonts w:ascii="Times New Roman" w:hAnsi="Times New Roman"/>
        </w:rPr>
        <w:t>L’offre est la proposition ferme de conclure un contrat déterminé, à des conditions déterminés</w:t>
      </w:r>
    </w:p>
    <w:p w14:paraId="5B4A288F" w14:textId="77777777" w:rsidR="00EC06A7" w:rsidRPr="00DB0370" w:rsidRDefault="00EC06A7" w:rsidP="00EC06A7">
      <w:pPr>
        <w:tabs>
          <w:tab w:val="left" w:pos="1827"/>
        </w:tabs>
        <w:rPr>
          <w:rFonts w:ascii="Times New Roman" w:hAnsi="Times New Roman"/>
        </w:rPr>
      </w:pPr>
    </w:p>
    <w:p w14:paraId="4702D688" w14:textId="77777777" w:rsidR="00EC06A7" w:rsidRPr="00DB0370" w:rsidRDefault="00EC06A7" w:rsidP="00EC06A7">
      <w:pPr>
        <w:pStyle w:val="ListParagraph"/>
        <w:numPr>
          <w:ilvl w:val="0"/>
          <w:numId w:val="31"/>
        </w:numPr>
        <w:rPr>
          <w:rFonts w:ascii="Times New Roman" w:eastAsia="Times New Roman" w:hAnsi="Times New Roman" w:cs="Arial"/>
          <w:szCs w:val="20"/>
        </w:rPr>
      </w:pPr>
      <w:r w:rsidRPr="00DB0370">
        <w:rPr>
          <w:rFonts w:ascii="Times New Roman" w:eastAsia="Times New Roman" w:hAnsi="Times New Roman" w:cs="Arial"/>
          <w:szCs w:val="20"/>
        </w:rPr>
        <w:lastRenderedPageBreak/>
        <w:t>Elle doit tender de manière ferme à la conclusion d’un contrat donné (it must be clear that if he accepts, he accepted the contrat. Otherwise it’s an invitation to debate it or something else)</w:t>
      </w:r>
    </w:p>
    <w:p w14:paraId="52ECFE6A" w14:textId="77777777" w:rsidR="00EC06A7" w:rsidRPr="00DB0370" w:rsidRDefault="00EC06A7" w:rsidP="00EC06A7">
      <w:pPr>
        <w:tabs>
          <w:tab w:val="left" w:pos="1827"/>
        </w:tabs>
        <w:rPr>
          <w:rFonts w:ascii="Times New Roman" w:hAnsi="Times New Roman"/>
        </w:rPr>
      </w:pPr>
    </w:p>
    <w:p w14:paraId="68E90EA2" w14:textId="77777777" w:rsidR="00EC06A7" w:rsidRPr="00DB0370" w:rsidRDefault="00EC06A7" w:rsidP="00EC06A7">
      <w:pPr>
        <w:tabs>
          <w:tab w:val="left" w:pos="1827"/>
        </w:tabs>
        <w:rPr>
          <w:rFonts w:ascii="Times New Roman" w:hAnsi="Times New Roman"/>
        </w:rPr>
      </w:pPr>
    </w:p>
    <w:p w14:paraId="4FE34CCB" w14:textId="77777777" w:rsidR="00EC06A7" w:rsidRPr="00DB0370" w:rsidRDefault="00EC06A7" w:rsidP="00EC06A7">
      <w:pPr>
        <w:rPr>
          <w:rFonts w:ascii="Times New Roman" w:hAnsi="Times New Roman"/>
        </w:rPr>
      </w:pPr>
      <w:r w:rsidRPr="00DB0370">
        <w:rPr>
          <w:rFonts w:ascii="Times New Roman" w:hAnsi="Times New Roman"/>
          <w:u w:val="single"/>
        </w:rPr>
        <w:t xml:space="preserve">Offre </w:t>
      </w:r>
      <w:proofErr w:type="gramStart"/>
      <w:r w:rsidRPr="00DB0370">
        <w:rPr>
          <w:rFonts w:ascii="Times New Roman" w:hAnsi="Times New Roman"/>
          <w:u w:val="single"/>
        </w:rPr>
        <w:t>expresse </w:t>
      </w:r>
      <w:r w:rsidRPr="00DB0370">
        <w:rPr>
          <w:rFonts w:ascii="Times New Roman" w:hAnsi="Times New Roman"/>
        </w:rPr>
        <w:t>:</w:t>
      </w:r>
      <w:proofErr w:type="gramEnd"/>
      <w:r w:rsidRPr="00DB0370">
        <w:rPr>
          <w:rFonts w:ascii="Times New Roman" w:hAnsi="Times New Roman"/>
        </w:rPr>
        <w:t xml:space="preserve"> offre qui prend la forme d’un message articulé tendant à la conclusion d’un contrat (écrit ou verbal)</w:t>
      </w:r>
    </w:p>
    <w:p w14:paraId="5E05EFD2" w14:textId="77777777" w:rsidR="00EC06A7" w:rsidRPr="00DB0370" w:rsidRDefault="00EC06A7" w:rsidP="00EC06A7">
      <w:pPr>
        <w:tabs>
          <w:tab w:val="left" w:pos="1827"/>
        </w:tabs>
        <w:rPr>
          <w:rFonts w:ascii="Times New Roman" w:hAnsi="Times New Roman"/>
        </w:rPr>
      </w:pPr>
      <w:r w:rsidRPr="00DB0370">
        <w:rPr>
          <w:rFonts w:ascii="Times New Roman" w:hAnsi="Times New Roman"/>
        </w:rPr>
        <w:t>par la parole, téléphone, journeaux, courriel, écrit, etc.</w:t>
      </w:r>
    </w:p>
    <w:p w14:paraId="24CE3098" w14:textId="77777777" w:rsidR="00EC06A7" w:rsidRPr="00DB0370" w:rsidRDefault="00EC06A7" w:rsidP="00EC06A7">
      <w:pPr>
        <w:tabs>
          <w:tab w:val="left" w:pos="1827"/>
        </w:tabs>
        <w:rPr>
          <w:rFonts w:ascii="Times New Roman" w:hAnsi="Times New Roman"/>
        </w:rPr>
      </w:pPr>
    </w:p>
    <w:p w14:paraId="152B00E0" w14:textId="77777777" w:rsidR="00EC06A7" w:rsidRPr="00DB0370" w:rsidRDefault="00EC06A7" w:rsidP="00EC06A7">
      <w:pPr>
        <w:rPr>
          <w:rFonts w:ascii="Times New Roman" w:hAnsi="Times New Roman"/>
        </w:rPr>
      </w:pPr>
      <w:r w:rsidRPr="00DB0370">
        <w:rPr>
          <w:rFonts w:ascii="Times New Roman" w:hAnsi="Times New Roman"/>
          <w:u w:val="single"/>
        </w:rPr>
        <w:t>Tacite/Implicite</w:t>
      </w:r>
      <w:r w:rsidRPr="00DB0370">
        <w:rPr>
          <w:rFonts w:ascii="Times New Roman" w:hAnsi="Times New Roman"/>
        </w:rPr>
        <w:t xml:space="preserve"> (distinction non nécessaire</w:t>
      </w:r>
      <w:proofErr w:type="gramStart"/>
      <w:r w:rsidRPr="00DB0370">
        <w:rPr>
          <w:rFonts w:ascii="Times New Roman" w:hAnsi="Times New Roman"/>
        </w:rPr>
        <w:t>) :</w:t>
      </w:r>
      <w:proofErr w:type="gramEnd"/>
      <w:r w:rsidRPr="00DB0370">
        <w:rPr>
          <w:rFonts w:ascii="Times New Roman" w:hAnsi="Times New Roman"/>
        </w:rPr>
        <w:t xml:space="preserve"> Offre manifeste qui procède d’un véritable message qui, au lieu d’être articulé noir sur blanc, va parler de lui même. </w:t>
      </w:r>
      <w:proofErr w:type="gramStart"/>
      <w:r w:rsidRPr="00DB0370">
        <w:rPr>
          <w:rFonts w:ascii="Times New Roman" w:hAnsi="Times New Roman"/>
        </w:rPr>
        <w:t>Ex. :</w:t>
      </w:r>
      <w:proofErr w:type="gramEnd"/>
      <w:r w:rsidRPr="00DB0370">
        <w:rPr>
          <w:rFonts w:ascii="Times New Roman" w:hAnsi="Times New Roman"/>
        </w:rPr>
        <w:t xml:space="preserve"> message gestuel ou un message de comportement</w:t>
      </w:r>
    </w:p>
    <w:p w14:paraId="2DCD5A0F" w14:textId="77777777" w:rsidR="00EC06A7" w:rsidRPr="00DB0370" w:rsidRDefault="00EC06A7" w:rsidP="00EC06A7">
      <w:pPr>
        <w:tabs>
          <w:tab w:val="left" w:pos="1827"/>
        </w:tabs>
        <w:rPr>
          <w:rFonts w:ascii="Times New Roman" w:hAnsi="Times New Roman"/>
        </w:rPr>
      </w:pPr>
    </w:p>
    <w:p w14:paraId="3A04AC45" w14:textId="77777777" w:rsidR="00EC06A7" w:rsidRPr="00DB0370" w:rsidRDefault="00EC06A7" w:rsidP="00EC06A7">
      <w:pPr>
        <w:tabs>
          <w:tab w:val="left" w:pos="1827"/>
        </w:tabs>
        <w:rPr>
          <w:rFonts w:ascii="Times New Roman" w:hAnsi="Times New Roman"/>
        </w:rPr>
      </w:pPr>
      <w:proofErr w:type="gramStart"/>
      <w:r w:rsidRPr="00DB0370">
        <w:rPr>
          <w:rFonts w:ascii="Times New Roman" w:hAnsi="Times New Roman"/>
        </w:rPr>
        <w:t>Ex. :</w:t>
      </w:r>
      <w:proofErr w:type="gramEnd"/>
      <w:r w:rsidRPr="00DB0370">
        <w:rPr>
          <w:rFonts w:ascii="Times New Roman" w:hAnsi="Times New Roman"/>
        </w:rPr>
        <w:t xml:space="preserve"> raising your hand during an auction OR putting a book and and your student card at the library check out desk</w:t>
      </w:r>
    </w:p>
    <w:p w14:paraId="60519D18" w14:textId="77777777" w:rsidR="00EC06A7" w:rsidRPr="00DB0370" w:rsidRDefault="00EC06A7" w:rsidP="00EC06A7">
      <w:pPr>
        <w:tabs>
          <w:tab w:val="left" w:pos="1827"/>
        </w:tabs>
        <w:rPr>
          <w:rFonts w:ascii="Times New Roman" w:hAnsi="Times New Roman"/>
        </w:rPr>
      </w:pPr>
      <w:r w:rsidRPr="00DB0370">
        <w:rPr>
          <w:rFonts w:ascii="Times New Roman" w:hAnsi="Times New Roman"/>
        </w:rPr>
        <w:t>Selon les usages, IE some places if you put something in a particular spot, C’est une offre</w:t>
      </w:r>
    </w:p>
    <w:p w14:paraId="36048D3E" w14:textId="77777777" w:rsidR="00EC06A7" w:rsidRPr="00DB0370" w:rsidRDefault="00EC06A7" w:rsidP="00EC06A7">
      <w:pPr>
        <w:tabs>
          <w:tab w:val="left" w:pos="1827"/>
        </w:tabs>
        <w:rPr>
          <w:rFonts w:ascii="Times New Roman" w:hAnsi="Times New Roman"/>
        </w:rPr>
      </w:pPr>
    </w:p>
    <w:p w14:paraId="67AB5019" w14:textId="77777777" w:rsidR="00EC06A7" w:rsidRPr="00DB0370" w:rsidRDefault="00EC06A7" w:rsidP="00EC06A7">
      <w:pPr>
        <w:tabs>
          <w:tab w:val="left" w:pos="1827"/>
        </w:tabs>
        <w:rPr>
          <w:rFonts w:ascii="Times New Roman" w:hAnsi="Times New Roman"/>
        </w:rPr>
      </w:pPr>
    </w:p>
    <w:p w14:paraId="322CC159" w14:textId="77777777" w:rsidR="00EC06A7" w:rsidRPr="00DB0370" w:rsidRDefault="00EC06A7" w:rsidP="00EC06A7">
      <w:pPr>
        <w:tabs>
          <w:tab w:val="left" w:pos="1827"/>
        </w:tabs>
        <w:rPr>
          <w:rFonts w:ascii="Times New Roman" w:hAnsi="Times New Roman"/>
        </w:rPr>
      </w:pPr>
      <w:r w:rsidRPr="00DB0370">
        <w:rPr>
          <w:rFonts w:ascii="Times New Roman" w:hAnsi="Times New Roman"/>
        </w:rPr>
        <w:t>OU Législateur qualifie un comportement d’offre</w:t>
      </w:r>
    </w:p>
    <w:p w14:paraId="7A024D3E" w14:textId="77777777" w:rsidR="00EC06A7" w:rsidRPr="00DB0370" w:rsidRDefault="00EC06A7" w:rsidP="00EC06A7">
      <w:pPr>
        <w:tabs>
          <w:tab w:val="left" w:pos="1827"/>
        </w:tabs>
        <w:rPr>
          <w:rFonts w:ascii="Times New Roman" w:hAnsi="Times New Roman"/>
        </w:rPr>
      </w:pPr>
    </w:p>
    <w:p w14:paraId="455A4287" w14:textId="77777777" w:rsidR="00EC06A7" w:rsidRPr="00DB0370" w:rsidRDefault="00EC06A7" w:rsidP="00EC06A7">
      <w:pPr>
        <w:rPr>
          <w:rFonts w:ascii="Times New Roman" w:eastAsia="Times New Roman" w:hAnsi="Times New Roman" w:cs="Times New Roman"/>
          <w:szCs w:val="20"/>
        </w:rPr>
      </w:pPr>
      <w:r w:rsidRPr="00DB0370">
        <w:rPr>
          <w:rFonts w:ascii="Times New Roman" w:eastAsia="Times New Roman" w:hAnsi="Times New Roman" w:cs="Times New Roman"/>
          <w:szCs w:val="20"/>
        </w:rPr>
        <w:t xml:space="preserve">1879.   Le bail est reconduit </w:t>
      </w:r>
      <w:r w:rsidRPr="00DB0370">
        <w:rPr>
          <w:rFonts w:ascii="Times New Roman" w:eastAsia="Times New Roman" w:hAnsi="Times New Roman" w:cs="Times New Roman"/>
          <w:szCs w:val="20"/>
          <w:u w:val="single"/>
        </w:rPr>
        <w:t>tacitement</w:t>
      </w:r>
      <w:r w:rsidRPr="00DB0370">
        <w:rPr>
          <w:rFonts w:ascii="Times New Roman" w:eastAsia="Times New Roman" w:hAnsi="Times New Roman" w:cs="Times New Roman"/>
          <w:szCs w:val="20"/>
        </w:rPr>
        <w:t xml:space="preserve"> lorsque le locataire continue, </w:t>
      </w:r>
      <w:r w:rsidRPr="00DB0370">
        <w:rPr>
          <w:rFonts w:ascii="Times New Roman" w:eastAsia="Times New Roman" w:hAnsi="Times New Roman" w:cs="Times New Roman"/>
          <w:b/>
          <w:szCs w:val="20"/>
        </w:rPr>
        <w:t>sans opposition de la part du locateur</w:t>
      </w:r>
      <w:r w:rsidRPr="00DB0370">
        <w:rPr>
          <w:rFonts w:ascii="Times New Roman" w:eastAsia="Times New Roman" w:hAnsi="Times New Roman" w:cs="Times New Roman"/>
          <w:szCs w:val="20"/>
        </w:rPr>
        <w:t xml:space="preserve">, d'occuper les lieux plus de 10 jours après l'expiration du bail. </w:t>
      </w:r>
    </w:p>
    <w:p w14:paraId="32B70A63" w14:textId="77777777" w:rsidR="00EC06A7" w:rsidRPr="00DB0370" w:rsidRDefault="00EC06A7" w:rsidP="00EC06A7">
      <w:pPr>
        <w:rPr>
          <w:rFonts w:ascii="Times New Roman" w:eastAsia="Times New Roman" w:hAnsi="Times New Roman" w:cs="Times New Roman"/>
          <w:szCs w:val="20"/>
        </w:rPr>
      </w:pPr>
    </w:p>
    <w:p w14:paraId="33164D89" w14:textId="77777777" w:rsidR="00EC06A7" w:rsidRPr="00DB0370" w:rsidRDefault="00EC06A7" w:rsidP="00EC06A7">
      <w:pPr>
        <w:rPr>
          <w:rFonts w:ascii="Times New Roman" w:eastAsia="Times New Roman" w:hAnsi="Times New Roman" w:cs="Times New Roman"/>
          <w:szCs w:val="20"/>
        </w:rPr>
      </w:pPr>
      <w:r w:rsidRPr="00DB0370">
        <w:rPr>
          <w:rFonts w:ascii="Times New Roman" w:eastAsia="Times New Roman" w:hAnsi="Times New Roman" w:cs="Times New Roman"/>
          <w:szCs w:val="20"/>
        </w:rPr>
        <w:t xml:space="preserve">Dans ce cas, le bail est reconduit pour un an ou </w:t>
      </w:r>
      <w:proofErr w:type="gramStart"/>
      <w:r w:rsidRPr="00DB0370">
        <w:rPr>
          <w:rFonts w:ascii="Times New Roman" w:eastAsia="Times New Roman" w:hAnsi="Times New Roman" w:cs="Times New Roman"/>
          <w:szCs w:val="20"/>
        </w:rPr>
        <w:t>pour</w:t>
      </w:r>
      <w:proofErr w:type="gramEnd"/>
      <w:r w:rsidRPr="00DB0370">
        <w:rPr>
          <w:rFonts w:ascii="Times New Roman" w:eastAsia="Times New Roman" w:hAnsi="Times New Roman" w:cs="Times New Roman"/>
          <w:szCs w:val="20"/>
        </w:rPr>
        <w:t xml:space="preserve"> la durée du bail initial, si celle-ci était inférieure à un an, aux mêmes conditions. Le bail reconduit est lui-même sujet à reconduction. </w:t>
      </w:r>
    </w:p>
    <w:p w14:paraId="79A944E0" w14:textId="77777777" w:rsidR="00EC06A7" w:rsidRPr="00DB0370" w:rsidRDefault="00EC06A7" w:rsidP="00EC06A7">
      <w:pPr>
        <w:tabs>
          <w:tab w:val="left" w:pos="1827"/>
        </w:tabs>
        <w:rPr>
          <w:rFonts w:ascii="Times New Roman" w:hAnsi="Times New Roman"/>
        </w:rPr>
      </w:pPr>
    </w:p>
    <w:p w14:paraId="6DC449D9" w14:textId="77777777" w:rsidR="00EC06A7" w:rsidRPr="00DB0370" w:rsidRDefault="00EC06A7" w:rsidP="00EC06A7">
      <w:pPr>
        <w:rPr>
          <w:rFonts w:ascii="Times New Roman" w:eastAsia="Times New Roman" w:hAnsi="Times New Roman" w:cs="Times New Roman"/>
          <w:szCs w:val="20"/>
        </w:rPr>
      </w:pPr>
      <w:bookmarkStart w:id="20" w:name="s2090"/>
      <w:bookmarkEnd w:id="20"/>
      <w:r w:rsidRPr="00DB0370">
        <w:rPr>
          <w:rFonts w:ascii="Times New Roman" w:eastAsia="Times New Roman" w:hAnsi="Times New Roman" w:cs="Times New Roman"/>
          <w:szCs w:val="20"/>
        </w:rPr>
        <w:t xml:space="preserve">2090.   Le contrat de travail est reconduit </w:t>
      </w:r>
      <w:r w:rsidRPr="00DB0370">
        <w:rPr>
          <w:rFonts w:ascii="Times New Roman" w:eastAsia="Times New Roman" w:hAnsi="Times New Roman" w:cs="Times New Roman"/>
          <w:szCs w:val="20"/>
          <w:u w:val="single"/>
        </w:rPr>
        <w:t>tacitement</w:t>
      </w:r>
      <w:r w:rsidRPr="00DB0370">
        <w:rPr>
          <w:rFonts w:ascii="Times New Roman" w:eastAsia="Times New Roman" w:hAnsi="Times New Roman" w:cs="Times New Roman"/>
          <w:szCs w:val="20"/>
        </w:rPr>
        <w:t xml:space="preserve"> pour une durée indéterminée lorsque, après l'arrivée du terme, le salarié continue d'effectuer son travail durant cinq jours, </w:t>
      </w:r>
      <w:r w:rsidRPr="00DB0370">
        <w:rPr>
          <w:rFonts w:ascii="Times New Roman" w:eastAsia="Times New Roman" w:hAnsi="Times New Roman" w:cs="Times New Roman"/>
          <w:b/>
          <w:szCs w:val="20"/>
        </w:rPr>
        <w:t>sans opposition de la part de l'employeur</w:t>
      </w:r>
      <w:r w:rsidRPr="00DB0370">
        <w:rPr>
          <w:rFonts w:ascii="Times New Roman" w:eastAsia="Times New Roman" w:hAnsi="Times New Roman" w:cs="Times New Roman"/>
          <w:szCs w:val="20"/>
        </w:rPr>
        <w:t xml:space="preserve">. </w:t>
      </w:r>
    </w:p>
    <w:p w14:paraId="1E51E911" w14:textId="77777777" w:rsidR="00EC06A7" w:rsidRPr="00DB0370" w:rsidRDefault="00EC06A7" w:rsidP="00EC06A7">
      <w:pPr>
        <w:tabs>
          <w:tab w:val="left" w:pos="1827"/>
        </w:tabs>
        <w:rPr>
          <w:rFonts w:ascii="Times New Roman" w:hAnsi="Times New Roman"/>
        </w:rPr>
      </w:pPr>
    </w:p>
    <w:p w14:paraId="476705EB" w14:textId="77777777" w:rsidR="00EC06A7" w:rsidRPr="00DB0370" w:rsidRDefault="00EC06A7" w:rsidP="00EC06A7">
      <w:pPr>
        <w:tabs>
          <w:tab w:val="left" w:pos="1827"/>
        </w:tabs>
        <w:rPr>
          <w:rFonts w:ascii="Times New Roman" w:hAnsi="Times New Roman"/>
        </w:rPr>
      </w:pPr>
    </w:p>
    <w:p w14:paraId="565AF2EB" w14:textId="77777777" w:rsidR="00EC06A7" w:rsidRPr="00DB0370" w:rsidRDefault="00EC06A7" w:rsidP="00EC06A7">
      <w:pPr>
        <w:tabs>
          <w:tab w:val="left" w:pos="1827"/>
        </w:tabs>
        <w:rPr>
          <w:rFonts w:ascii="Times New Roman" w:hAnsi="Times New Roman"/>
          <w:b/>
        </w:rPr>
      </w:pPr>
      <w:proofErr w:type="gramStart"/>
      <w:r w:rsidRPr="00DB0370">
        <w:rPr>
          <w:rFonts w:ascii="Times New Roman" w:hAnsi="Times New Roman"/>
          <w:b/>
        </w:rPr>
        <w:t>Offrant :</w:t>
      </w:r>
      <w:proofErr w:type="gramEnd"/>
    </w:p>
    <w:p w14:paraId="7A260672" w14:textId="77777777" w:rsidR="00EC06A7" w:rsidRPr="00DB0370" w:rsidRDefault="00EC06A7" w:rsidP="00EC06A7">
      <w:pPr>
        <w:tabs>
          <w:tab w:val="left" w:pos="1827"/>
        </w:tabs>
        <w:rPr>
          <w:rFonts w:ascii="Times New Roman" w:hAnsi="Times New Roman"/>
        </w:rPr>
      </w:pPr>
    </w:p>
    <w:p w14:paraId="1FD244E4" w14:textId="77777777" w:rsidR="00EC06A7" w:rsidRPr="00DB0370" w:rsidRDefault="00EC06A7" w:rsidP="00EC06A7">
      <w:pPr>
        <w:rPr>
          <w:rFonts w:ascii="Times New Roman" w:eastAsia="Times New Roman" w:hAnsi="Times New Roman" w:cs="Times New Roman"/>
          <w:szCs w:val="20"/>
        </w:rPr>
      </w:pPr>
      <w:bookmarkStart w:id="21" w:name="s1389"/>
      <w:bookmarkEnd w:id="21"/>
      <w:r w:rsidRPr="00DB0370">
        <w:rPr>
          <w:rFonts w:ascii="Times New Roman" w:eastAsia="Times New Roman" w:hAnsi="Times New Roman" w:cs="Times New Roman"/>
          <w:szCs w:val="20"/>
        </w:rPr>
        <w:t xml:space="preserve">1389.   L'offre de contracter émane de la personne qui prend l'initiative du contrat </w:t>
      </w:r>
      <w:r w:rsidRPr="00DB0370">
        <w:rPr>
          <w:rFonts w:ascii="Times New Roman" w:eastAsia="Times New Roman" w:hAnsi="Times New Roman" w:cs="Times New Roman"/>
          <w:b/>
          <w:szCs w:val="20"/>
          <w:u w:val="single"/>
        </w:rPr>
        <w:t xml:space="preserve">ou </w:t>
      </w:r>
      <w:r w:rsidRPr="00DB0370">
        <w:rPr>
          <w:rFonts w:ascii="Times New Roman" w:eastAsia="Times New Roman" w:hAnsi="Times New Roman" w:cs="Times New Roman"/>
          <w:szCs w:val="20"/>
        </w:rPr>
        <w:t xml:space="preserve">qui en détermine le contenu, </w:t>
      </w:r>
      <w:r w:rsidRPr="00DB0370">
        <w:rPr>
          <w:rFonts w:ascii="Times New Roman" w:eastAsia="Times New Roman" w:hAnsi="Times New Roman" w:cs="Times New Roman"/>
          <w:b/>
          <w:szCs w:val="20"/>
          <w:u w:val="single"/>
        </w:rPr>
        <w:t>ou</w:t>
      </w:r>
      <w:r w:rsidRPr="00DB0370">
        <w:rPr>
          <w:rFonts w:ascii="Times New Roman" w:eastAsia="Times New Roman" w:hAnsi="Times New Roman" w:cs="Times New Roman"/>
          <w:szCs w:val="20"/>
        </w:rPr>
        <w:t xml:space="preserve"> même, en certains cas, qui présente le dernier élément essentiel du contrat projeté. </w:t>
      </w:r>
    </w:p>
    <w:p w14:paraId="60A9B3DF" w14:textId="77777777" w:rsidR="00EC06A7" w:rsidRPr="00DB0370" w:rsidRDefault="00EC06A7" w:rsidP="00EC06A7">
      <w:pPr>
        <w:tabs>
          <w:tab w:val="left" w:pos="1827"/>
        </w:tabs>
        <w:rPr>
          <w:rFonts w:ascii="Times New Roman" w:hAnsi="Times New Roman"/>
        </w:rPr>
      </w:pPr>
    </w:p>
    <w:p w14:paraId="69665211" w14:textId="77777777" w:rsidR="00EC06A7" w:rsidRPr="00DB0370" w:rsidRDefault="00EC06A7" w:rsidP="00EC06A7">
      <w:pPr>
        <w:tabs>
          <w:tab w:val="left" w:pos="1827"/>
        </w:tabs>
        <w:rPr>
          <w:rFonts w:ascii="Times New Roman" w:hAnsi="Times New Roman"/>
        </w:rPr>
      </w:pPr>
      <w:r w:rsidRPr="00DB0370">
        <w:rPr>
          <w:rFonts w:ascii="Times New Roman" w:hAnsi="Times New Roman"/>
        </w:rPr>
        <w:t>EXCEPTIONS</w:t>
      </w:r>
    </w:p>
    <w:p w14:paraId="15675123" w14:textId="77777777" w:rsidR="00EC06A7" w:rsidRPr="00DB0370" w:rsidRDefault="00EC06A7" w:rsidP="00EC06A7">
      <w:pPr>
        <w:tabs>
          <w:tab w:val="left" w:pos="1827"/>
        </w:tabs>
        <w:rPr>
          <w:rFonts w:ascii="Times New Roman" w:hAnsi="Times New Roman"/>
        </w:rPr>
      </w:pPr>
    </w:p>
    <w:p w14:paraId="37A061F7" w14:textId="77777777" w:rsidR="00EC06A7" w:rsidRPr="00DB0370" w:rsidRDefault="00EC06A7" w:rsidP="00EC06A7">
      <w:pPr>
        <w:rPr>
          <w:rFonts w:ascii="Times New Roman" w:eastAsia="Times New Roman" w:hAnsi="Times New Roman" w:cs="Times New Roman"/>
          <w:szCs w:val="20"/>
        </w:rPr>
      </w:pPr>
      <w:bookmarkStart w:id="22" w:name="s2398"/>
      <w:bookmarkEnd w:id="22"/>
      <w:r w:rsidRPr="00DB0370">
        <w:rPr>
          <w:rFonts w:ascii="Times New Roman" w:eastAsia="Times New Roman" w:hAnsi="Times New Roman" w:cs="Times New Roman"/>
          <w:szCs w:val="20"/>
        </w:rPr>
        <w:t xml:space="preserve">2398.   Le contrat d'assurance est formé dès que l'assureur accepte la proposition du preneur. </w:t>
      </w:r>
    </w:p>
    <w:p w14:paraId="1EDB07B1" w14:textId="77777777" w:rsidR="00EC06A7" w:rsidRPr="00DB0370" w:rsidRDefault="00EC06A7" w:rsidP="00EC06A7">
      <w:pPr>
        <w:tabs>
          <w:tab w:val="left" w:pos="1827"/>
        </w:tabs>
        <w:rPr>
          <w:rFonts w:ascii="Times New Roman" w:hAnsi="Times New Roman"/>
        </w:rPr>
      </w:pPr>
    </w:p>
    <w:p w14:paraId="53C2C54D" w14:textId="77777777" w:rsidR="00EC06A7" w:rsidRPr="00DB0370" w:rsidRDefault="00EC06A7" w:rsidP="00EC06A7">
      <w:pPr>
        <w:rPr>
          <w:rFonts w:ascii="Times New Roman" w:eastAsia="Times New Roman" w:hAnsi="Times New Roman" w:cs="Times New Roman"/>
          <w:szCs w:val="20"/>
        </w:rPr>
      </w:pPr>
    </w:p>
    <w:p w14:paraId="7217F70F" w14:textId="77777777" w:rsidR="00EC06A7" w:rsidRPr="00DB0370" w:rsidRDefault="00EC06A7" w:rsidP="00EC06A7">
      <w:pPr>
        <w:rPr>
          <w:rFonts w:ascii="Times New Roman" w:eastAsia="Times New Roman" w:hAnsi="Times New Roman" w:cs="Times New Roman"/>
          <w:szCs w:val="20"/>
        </w:rPr>
      </w:pPr>
      <w:bookmarkStart w:id="23" w:name="D2130_Y"/>
      <w:bookmarkStart w:id="24" w:name="art2130"/>
      <w:bookmarkStart w:id="25" w:name="s2130"/>
      <w:bookmarkEnd w:id="23"/>
      <w:bookmarkEnd w:id="24"/>
      <w:bookmarkEnd w:id="25"/>
      <w:r w:rsidRPr="00DB0370">
        <w:rPr>
          <w:rFonts w:ascii="Times New Roman" w:eastAsia="Times New Roman" w:hAnsi="Times New Roman" w:cs="Times New Roman"/>
          <w:szCs w:val="20"/>
        </w:rPr>
        <w:lastRenderedPageBreak/>
        <w:t xml:space="preserve">2130.   Le mandat est le contrat par lequel une personne, le mandant, donne le pouvoir de la représenter dans l'accomplissement d'un acte juridique avec un tiers, à une autre personne, le mandataire qui, par le fait de son acceptation, s'oblige à l'exercer. </w:t>
      </w:r>
    </w:p>
    <w:p w14:paraId="1C6DDD5B" w14:textId="77777777" w:rsidR="00EC06A7" w:rsidRPr="00DB0370" w:rsidRDefault="00EC06A7" w:rsidP="00EC06A7">
      <w:pPr>
        <w:rPr>
          <w:rFonts w:ascii="Times New Roman" w:eastAsia="Times New Roman" w:hAnsi="Times New Roman" w:cs="Times New Roman"/>
          <w:szCs w:val="20"/>
        </w:rPr>
      </w:pPr>
    </w:p>
    <w:p w14:paraId="3DD1BCE8" w14:textId="77777777" w:rsidR="00EC06A7" w:rsidRPr="00DB0370" w:rsidRDefault="00EC06A7" w:rsidP="00EC06A7">
      <w:pPr>
        <w:rPr>
          <w:rFonts w:ascii="Times New Roman" w:eastAsia="Times New Roman" w:hAnsi="Times New Roman" w:cs="Times New Roman"/>
          <w:szCs w:val="20"/>
        </w:rPr>
      </w:pPr>
      <w:r w:rsidRPr="00DB0370">
        <w:rPr>
          <w:rFonts w:ascii="Times New Roman" w:eastAsia="Times New Roman" w:hAnsi="Times New Roman" w:cs="Times New Roman"/>
          <w:szCs w:val="20"/>
        </w:rPr>
        <w:t xml:space="preserve">Ce pouvoir et, le cas échéant, l'écrit qui le constate, s'appellent aussi procuration. </w:t>
      </w:r>
    </w:p>
    <w:p w14:paraId="3248E9BF" w14:textId="77777777" w:rsidR="00EC06A7" w:rsidRPr="00DB0370" w:rsidRDefault="00EC06A7" w:rsidP="00EC06A7">
      <w:pPr>
        <w:tabs>
          <w:tab w:val="left" w:pos="1827"/>
        </w:tabs>
        <w:rPr>
          <w:rFonts w:ascii="Times New Roman" w:hAnsi="Times New Roman"/>
        </w:rPr>
      </w:pPr>
    </w:p>
    <w:p w14:paraId="323C1995" w14:textId="77777777" w:rsidR="00EC06A7" w:rsidRPr="00DB0370" w:rsidRDefault="00EC06A7" w:rsidP="00EC06A7">
      <w:pPr>
        <w:tabs>
          <w:tab w:val="left" w:pos="1827"/>
        </w:tabs>
        <w:rPr>
          <w:rFonts w:ascii="Times New Roman" w:hAnsi="Times New Roman"/>
        </w:rPr>
      </w:pPr>
    </w:p>
    <w:p w14:paraId="46AE30C3" w14:textId="77777777" w:rsidR="00EC06A7" w:rsidRPr="00DB0370" w:rsidRDefault="00EC06A7" w:rsidP="00EC06A7">
      <w:pPr>
        <w:tabs>
          <w:tab w:val="left" w:pos="1827"/>
        </w:tabs>
        <w:rPr>
          <w:rFonts w:ascii="Times New Roman" w:hAnsi="Times New Roman"/>
        </w:rPr>
      </w:pPr>
      <w:r w:rsidRPr="00DB0370">
        <w:rPr>
          <w:rFonts w:ascii="Times New Roman" w:hAnsi="Times New Roman"/>
          <w:b/>
        </w:rPr>
        <w:t>Destinataire de l’offre</w:t>
      </w:r>
    </w:p>
    <w:p w14:paraId="23917532" w14:textId="77777777" w:rsidR="00EC06A7" w:rsidRPr="00DB0370" w:rsidRDefault="00EC06A7" w:rsidP="00EC06A7">
      <w:pPr>
        <w:rPr>
          <w:rFonts w:ascii="Times New Roman" w:eastAsia="Times New Roman" w:hAnsi="Times New Roman" w:cs="Times New Roman"/>
          <w:szCs w:val="20"/>
        </w:rPr>
      </w:pPr>
      <w:r w:rsidRPr="00DB0370">
        <w:rPr>
          <w:rFonts w:ascii="Times New Roman" w:eastAsia="Times New Roman" w:hAnsi="Times New Roman" w:cs="Times New Roman"/>
          <w:szCs w:val="20"/>
        </w:rPr>
        <w:t xml:space="preserve">1390.   L'offre de contracter peut être faite à une </w:t>
      </w:r>
      <w:r w:rsidRPr="00DB0370">
        <w:rPr>
          <w:rFonts w:ascii="Times New Roman" w:eastAsia="Times New Roman" w:hAnsi="Times New Roman" w:cs="Times New Roman"/>
          <w:b/>
          <w:szCs w:val="20"/>
        </w:rPr>
        <w:t>personne déterminée</w:t>
      </w:r>
      <w:r w:rsidRPr="00DB0370">
        <w:rPr>
          <w:rFonts w:ascii="Times New Roman" w:eastAsia="Times New Roman" w:hAnsi="Times New Roman" w:cs="Times New Roman"/>
          <w:szCs w:val="20"/>
        </w:rPr>
        <w:t xml:space="preserve"> ou </w:t>
      </w:r>
      <w:r w:rsidRPr="00DB0370">
        <w:rPr>
          <w:rFonts w:ascii="Times New Roman" w:eastAsia="Times New Roman" w:hAnsi="Times New Roman" w:cs="Times New Roman"/>
          <w:b/>
          <w:szCs w:val="20"/>
        </w:rPr>
        <w:t>indéterminée</w:t>
      </w:r>
      <w:r w:rsidRPr="00DB0370">
        <w:rPr>
          <w:rFonts w:ascii="Times New Roman" w:eastAsia="Times New Roman" w:hAnsi="Times New Roman" w:cs="Times New Roman"/>
          <w:szCs w:val="20"/>
        </w:rPr>
        <w:t xml:space="preserve">; elle peut être assortie ou non d'un délai pour son acceptation. </w:t>
      </w:r>
    </w:p>
    <w:p w14:paraId="1E49B62A" w14:textId="77777777" w:rsidR="00EC06A7" w:rsidRPr="00DB0370" w:rsidRDefault="00EC06A7" w:rsidP="00EC06A7">
      <w:pPr>
        <w:rPr>
          <w:rFonts w:ascii="Times New Roman" w:eastAsia="Times New Roman" w:hAnsi="Times New Roman" w:cs="Times New Roman"/>
          <w:szCs w:val="20"/>
        </w:rPr>
      </w:pPr>
    </w:p>
    <w:p w14:paraId="0CDE292D" w14:textId="77777777" w:rsidR="00EC06A7" w:rsidRPr="00DB0370" w:rsidRDefault="00EC06A7" w:rsidP="00EC06A7">
      <w:pPr>
        <w:rPr>
          <w:rFonts w:ascii="Times New Roman" w:eastAsia="Times New Roman" w:hAnsi="Times New Roman" w:cs="Times New Roman"/>
          <w:szCs w:val="20"/>
        </w:rPr>
      </w:pPr>
      <w:r w:rsidRPr="00DB0370">
        <w:rPr>
          <w:rFonts w:ascii="Times New Roman" w:eastAsia="Times New Roman" w:hAnsi="Times New Roman" w:cs="Times New Roman"/>
          <w:szCs w:val="20"/>
        </w:rPr>
        <w:t xml:space="preserve">Celle qui est assortie d'un délai est irrévocable avant l'expiration du délai; celle qui n'en est pas assortie demeure révocable tant que l'offrant n'a pas reçu l'acceptation. </w:t>
      </w:r>
    </w:p>
    <w:p w14:paraId="41DE5480" w14:textId="77777777" w:rsidR="00EC06A7" w:rsidRPr="00DB0370" w:rsidRDefault="00EC06A7" w:rsidP="00EC06A7">
      <w:pPr>
        <w:tabs>
          <w:tab w:val="left" w:pos="1827"/>
        </w:tabs>
        <w:rPr>
          <w:rFonts w:ascii="Times New Roman" w:hAnsi="Times New Roman"/>
        </w:rPr>
      </w:pPr>
    </w:p>
    <w:p w14:paraId="095C9256" w14:textId="77777777" w:rsidR="00EC06A7" w:rsidRPr="00DB0370" w:rsidRDefault="00EC06A7" w:rsidP="00EC06A7">
      <w:pPr>
        <w:rPr>
          <w:rFonts w:ascii="Times New Roman" w:hAnsi="Times New Roman"/>
        </w:rPr>
      </w:pPr>
      <w:r w:rsidRPr="00DB0370">
        <w:rPr>
          <w:rFonts w:ascii="Times New Roman" w:hAnsi="Times New Roman"/>
        </w:rPr>
        <w:t>L’offre peut être faite à une destinataire particulier ou anonyme (ex. Petite annonce ou catalogue)</w:t>
      </w:r>
    </w:p>
    <w:p w14:paraId="3F66ACEE" w14:textId="77777777" w:rsidR="00EC06A7" w:rsidRPr="00DB0370" w:rsidRDefault="00EC06A7" w:rsidP="00EC06A7">
      <w:pPr>
        <w:rPr>
          <w:rFonts w:ascii="Times New Roman" w:hAnsi="Times New Roman"/>
        </w:rPr>
      </w:pPr>
    </w:p>
    <w:p w14:paraId="61050F6F" w14:textId="77777777" w:rsidR="00EC06A7" w:rsidRPr="00DB0370" w:rsidRDefault="00EC06A7" w:rsidP="00EC06A7">
      <w:pPr>
        <w:tabs>
          <w:tab w:val="left" w:pos="1827"/>
        </w:tabs>
        <w:rPr>
          <w:rFonts w:ascii="Times New Roman" w:hAnsi="Times New Roman"/>
        </w:rPr>
      </w:pPr>
    </w:p>
    <w:p w14:paraId="1A2E0186" w14:textId="77777777" w:rsidR="00EC06A7" w:rsidRPr="00DB0370" w:rsidRDefault="00EC06A7" w:rsidP="00EC06A7">
      <w:pPr>
        <w:tabs>
          <w:tab w:val="left" w:pos="1827"/>
        </w:tabs>
        <w:rPr>
          <w:rFonts w:ascii="Times New Roman" w:hAnsi="Times New Roman"/>
          <w:b/>
        </w:rPr>
      </w:pPr>
      <w:r w:rsidRPr="00DB0370">
        <w:rPr>
          <w:rFonts w:ascii="Times New Roman" w:hAnsi="Times New Roman"/>
          <w:b/>
        </w:rPr>
        <w:t>Révocation de l’offre</w:t>
      </w:r>
    </w:p>
    <w:p w14:paraId="71FD303E" w14:textId="77777777" w:rsidR="00EC06A7" w:rsidRPr="00DB0370" w:rsidRDefault="00EC06A7" w:rsidP="00EC06A7">
      <w:pPr>
        <w:tabs>
          <w:tab w:val="left" w:pos="1827"/>
        </w:tabs>
        <w:rPr>
          <w:rFonts w:ascii="Times New Roman" w:hAnsi="Times New Roman"/>
          <w:b/>
        </w:rPr>
      </w:pPr>
    </w:p>
    <w:p w14:paraId="1930AE11" w14:textId="77777777" w:rsidR="00EC06A7" w:rsidRPr="00DB0370" w:rsidRDefault="00EC06A7" w:rsidP="00EC06A7">
      <w:pPr>
        <w:rPr>
          <w:rFonts w:ascii="Times New Roman" w:eastAsia="Times New Roman" w:hAnsi="Times New Roman" w:cs="Times New Roman"/>
          <w:b/>
          <w:szCs w:val="20"/>
        </w:rPr>
      </w:pPr>
      <w:r w:rsidRPr="00DB0370">
        <w:rPr>
          <w:rFonts w:ascii="Times New Roman" w:eastAsia="Times New Roman" w:hAnsi="Times New Roman" w:cs="Times New Roman"/>
          <w:szCs w:val="20"/>
        </w:rPr>
        <w:t xml:space="preserve">1390.   L'offre de contracter peut être faite à une personne déterminée ou indéterminée; elle peut être </w:t>
      </w:r>
      <w:r w:rsidRPr="00DB0370">
        <w:rPr>
          <w:rFonts w:ascii="Times New Roman" w:eastAsia="Times New Roman" w:hAnsi="Times New Roman" w:cs="Times New Roman"/>
          <w:b/>
          <w:szCs w:val="20"/>
        </w:rPr>
        <w:t xml:space="preserve">assortie ou non d'un délai pour son acceptation. </w:t>
      </w:r>
    </w:p>
    <w:p w14:paraId="7B92793F" w14:textId="77777777" w:rsidR="00EC06A7" w:rsidRPr="00DB0370" w:rsidRDefault="00EC06A7" w:rsidP="00EC06A7">
      <w:pPr>
        <w:rPr>
          <w:rFonts w:ascii="Times New Roman" w:eastAsia="Times New Roman" w:hAnsi="Times New Roman" w:cs="Times New Roman"/>
          <w:szCs w:val="20"/>
        </w:rPr>
      </w:pPr>
    </w:p>
    <w:p w14:paraId="3D425322" w14:textId="77777777" w:rsidR="00EC06A7" w:rsidRPr="00DB0370" w:rsidRDefault="00EC06A7" w:rsidP="00EC06A7">
      <w:pPr>
        <w:rPr>
          <w:rFonts w:ascii="Times New Roman" w:eastAsia="Times New Roman" w:hAnsi="Times New Roman" w:cs="Times New Roman"/>
          <w:szCs w:val="20"/>
        </w:rPr>
      </w:pPr>
      <w:r w:rsidRPr="00DB0370">
        <w:rPr>
          <w:rFonts w:ascii="Times New Roman" w:eastAsia="Times New Roman" w:hAnsi="Times New Roman" w:cs="Times New Roman"/>
          <w:szCs w:val="20"/>
        </w:rPr>
        <w:t xml:space="preserve">Celle qui est </w:t>
      </w:r>
      <w:r w:rsidRPr="00DB0370">
        <w:rPr>
          <w:rFonts w:ascii="Times New Roman" w:eastAsia="Times New Roman" w:hAnsi="Times New Roman" w:cs="Times New Roman"/>
          <w:b/>
          <w:szCs w:val="20"/>
        </w:rPr>
        <w:t>assortie d'un délai est irrévocable</w:t>
      </w:r>
      <w:r w:rsidRPr="00DB0370">
        <w:rPr>
          <w:rFonts w:ascii="Times New Roman" w:eastAsia="Times New Roman" w:hAnsi="Times New Roman" w:cs="Times New Roman"/>
          <w:szCs w:val="20"/>
        </w:rPr>
        <w:t xml:space="preserve"> avant l'expiration du délai; celle qui n'en est </w:t>
      </w:r>
      <w:r w:rsidRPr="00DB0370">
        <w:rPr>
          <w:rFonts w:ascii="Times New Roman" w:eastAsia="Times New Roman" w:hAnsi="Times New Roman" w:cs="Times New Roman"/>
          <w:b/>
          <w:szCs w:val="20"/>
        </w:rPr>
        <w:t>pas assortie demeure révocable</w:t>
      </w:r>
      <w:r w:rsidRPr="00DB0370">
        <w:rPr>
          <w:rFonts w:ascii="Times New Roman" w:eastAsia="Times New Roman" w:hAnsi="Times New Roman" w:cs="Times New Roman"/>
          <w:szCs w:val="20"/>
        </w:rPr>
        <w:t xml:space="preserve"> tant que l'offrant n'a pas reçu l'acceptation. </w:t>
      </w:r>
    </w:p>
    <w:p w14:paraId="347C12E6" w14:textId="77777777" w:rsidR="00EC06A7" w:rsidRPr="00DB0370" w:rsidRDefault="00EC06A7" w:rsidP="00EC06A7">
      <w:pPr>
        <w:tabs>
          <w:tab w:val="left" w:pos="1827"/>
        </w:tabs>
        <w:rPr>
          <w:rFonts w:ascii="Times New Roman" w:hAnsi="Times New Roman"/>
          <w:b/>
        </w:rPr>
      </w:pPr>
    </w:p>
    <w:p w14:paraId="16EDC957" w14:textId="77777777" w:rsidR="00EC06A7" w:rsidRPr="00DB0370" w:rsidRDefault="00EC06A7" w:rsidP="00EC06A7">
      <w:pPr>
        <w:tabs>
          <w:tab w:val="left" w:pos="1827"/>
        </w:tabs>
        <w:rPr>
          <w:rFonts w:ascii="Times New Roman" w:hAnsi="Times New Roman"/>
        </w:rPr>
      </w:pPr>
      <w:r w:rsidRPr="00DB0370">
        <w:rPr>
          <w:rFonts w:ascii="Times New Roman" w:hAnsi="Times New Roman"/>
          <w:u w:val="single"/>
        </w:rPr>
        <w:t xml:space="preserve">Offre avec </w:t>
      </w:r>
      <w:proofErr w:type="gramStart"/>
      <w:r w:rsidRPr="00DB0370">
        <w:rPr>
          <w:rFonts w:ascii="Times New Roman" w:hAnsi="Times New Roman"/>
          <w:u w:val="single"/>
        </w:rPr>
        <w:t>délai </w:t>
      </w:r>
      <w:r w:rsidRPr="00DB0370">
        <w:rPr>
          <w:rFonts w:ascii="Times New Roman" w:hAnsi="Times New Roman"/>
        </w:rPr>
        <w:t>:</w:t>
      </w:r>
      <w:proofErr w:type="gramEnd"/>
      <w:r w:rsidRPr="00DB0370">
        <w:rPr>
          <w:rFonts w:ascii="Times New Roman" w:hAnsi="Times New Roman"/>
        </w:rPr>
        <w:t xml:space="preserve"> irrévocable (il peut avoir l’exécution en nature sauf si cédé à un tiers de bonne foi (art. 1454-1455))</w:t>
      </w:r>
    </w:p>
    <w:p w14:paraId="3B51C288" w14:textId="77777777" w:rsidR="00EC06A7" w:rsidRPr="00DB0370" w:rsidRDefault="00EC06A7" w:rsidP="00EC06A7">
      <w:pPr>
        <w:tabs>
          <w:tab w:val="left" w:pos="1827"/>
        </w:tabs>
        <w:rPr>
          <w:rFonts w:ascii="Times New Roman" w:hAnsi="Times New Roman"/>
        </w:rPr>
      </w:pPr>
    </w:p>
    <w:p w14:paraId="4AA0B086" w14:textId="77777777" w:rsidR="00EC06A7" w:rsidRPr="00DB0370" w:rsidRDefault="00EC06A7" w:rsidP="00EC06A7">
      <w:pPr>
        <w:tabs>
          <w:tab w:val="left" w:pos="1827"/>
        </w:tabs>
        <w:rPr>
          <w:rFonts w:ascii="Times New Roman" w:hAnsi="Times New Roman"/>
          <w:i/>
        </w:rPr>
      </w:pPr>
      <w:r w:rsidRPr="00DB0370">
        <w:rPr>
          <w:rFonts w:ascii="Times New Roman" w:hAnsi="Times New Roman"/>
          <w:u w:val="single"/>
        </w:rPr>
        <w:t xml:space="preserve">Offre sans </w:t>
      </w:r>
      <w:proofErr w:type="gramStart"/>
      <w:r w:rsidRPr="00DB0370">
        <w:rPr>
          <w:rFonts w:ascii="Times New Roman" w:hAnsi="Times New Roman"/>
          <w:u w:val="single"/>
        </w:rPr>
        <w:t>délai </w:t>
      </w:r>
      <w:r w:rsidRPr="00DB0370">
        <w:rPr>
          <w:rFonts w:ascii="Times New Roman" w:hAnsi="Times New Roman"/>
        </w:rPr>
        <w:t>:</w:t>
      </w:r>
      <w:proofErr w:type="gramEnd"/>
      <w:r w:rsidRPr="00DB0370">
        <w:rPr>
          <w:rFonts w:ascii="Times New Roman" w:hAnsi="Times New Roman"/>
        </w:rPr>
        <w:t xml:space="preserve"> révocable tant et aussi longtemps que l’acceptation n’est pas reçue BUT écoulement d’un délai </w:t>
      </w:r>
      <w:r w:rsidRPr="00DB0370">
        <w:rPr>
          <w:rFonts w:ascii="Times New Roman" w:hAnsi="Times New Roman"/>
          <w:b/>
          <w:u w:val="single"/>
        </w:rPr>
        <w:t xml:space="preserve">MINIMAL </w:t>
      </w:r>
      <w:r w:rsidRPr="00DB0370">
        <w:rPr>
          <w:rFonts w:ascii="Times New Roman" w:hAnsi="Times New Roman"/>
        </w:rPr>
        <w:t>pour retirer (dépend de l’offre : IE sell a company or sell tomatoes) Cette exigence provient de la bonne foi (Art. 7 et 1375)</w:t>
      </w:r>
    </w:p>
    <w:p w14:paraId="11A0EBB6" w14:textId="77777777" w:rsidR="00EC06A7" w:rsidRPr="00DB0370" w:rsidRDefault="00EC06A7" w:rsidP="00EC06A7">
      <w:pPr>
        <w:tabs>
          <w:tab w:val="left" w:pos="1827"/>
        </w:tabs>
        <w:rPr>
          <w:rFonts w:ascii="Times New Roman" w:hAnsi="Times New Roman"/>
        </w:rPr>
      </w:pPr>
    </w:p>
    <w:p w14:paraId="657F4F3A" w14:textId="77777777" w:rsidR="00EC06A7" w:rsidRPr="00DB0370" w:rsidRDefault="00EC06A7" w:rsidP="00EC06A7">
      <w:pPr>
        <w:rPr>
          <w:rFonts w:ascii="Times New Roman" w:eastAsia="Times New Roman" w:hAnsi="Times New Roman" w:cs="Times New Roman"/>
          <w:szCs w:val="20"/>
        </w:rPr>
      </w:pPr>
    </w:p>
    <w:p w14:paraId="600F410E" w14:textId="77777777" w:rsidR="00EC06A7" w:rsidRPr="00DB0370" w:rsidRDefault="00EC06A7" w:rsidP="00EC06A7">
      <w:pPr>
        <w:rPr>
          <w:rFonts w:ascii="Times New Roman" w:eastAsia="Times New Roman" w:hAnsi="Times New Roman" w:cs="Times New Roman"/>
          <w:szCs w:val="20"/>
        </w:rPr>
      </w:pPr>
      <w:r w:rsidRPr="00DB0370">
        <w:rPr>
          <w:rFonts w:ascii="Times New Roman" w:eastAsia="Times New Roman" w:hAnsi="Times New Roman" w:cs="Times New Roman"/>
          <w:szCs w:val="20"/>
        </w:rPr>
        <w:t xml:space="preserve">Délai </w:t>
      </w:r>
      <w:r w:rsidRPr="00DB0370">
        <w:rPr>
          <w:rFonts w:ascii="Times New Roman" w:eastAsia="Times New Roman" w:hAnsi="Times New Roman" w:cs="Times New Roman"/>
          <w:b/>
          <w:szCs w:val="20"/>
        </w:rPr>
        <w:t>MINIMAL</w:t>
      </w:r>
      <w:r w:rsidRPr="00DB0370">
        <w:rPr>
          <w:rFonts w:ascii="Times New Roman" w:eastAsia="Times New Roman" w:hAnsi="Times New Roman" w:cs="Times New Roman"/>
          <w:szCs w:val="20"/>
        </w:rPr>
        <w:t xml:space="preserve"> “PUIS-je retirer mon offer?” Dépend des circonstances</w:t>
      </w:r>
    </w:p>
    <w:p w14:paraId="443F9FE2" w14:textId="77777777" w:rsidR="00EC06A7" w:rsidRPr="00DB0370" w:rsidRDefault="00EC06A7" w:rsidP="00EC06A7">
      <w:pPr>
        <w:rPr>
          <w:rFonts w:ascii="Times New Roman" w:eastAsia="Times New Roman" w:hAnsi="Times New Roman" w:cs="Times New Roman"/>
          <w:szCs w:val="20"/>
        </w:rPr>
      </w:pPr>
    </w:p>
    <w:p w14:paraId="57E58D39" w14:textId="77777777" w:rsidR="00EC06A7" w:rsidRPr="00DB0370" w:rsidRDefault="00EC06A7" w:rsidP="00EC06A7">
      <w:pPr>
        <w:rPr>
          <w:rFonts w:ascii="Times New Roman" w:eastAsia="Times New Roman" w:hAnsi="Times New Roman" w:cs="Times New Roman"/>
          <w:szCs w:val="20"/>
        </w:rPr>
      </w:pPr>
      <w:r w:rsidRPr="00DB0370">
        <w:rPr>
          <w:rFonts w:ascii="Times New Roman" w:eastAsia="Times New Roman" w:hAnsi="Times New Roman" w:cs="Times New Roman"/>
          <w:szCs w:val="20"/>
        </w:rPr>
        <w:t xml:space="preserve">Délai </w:t>
      </w:r>
      <w:r w:rsidRPr="00DB0370">
        <w:rPr>
          <w:rFonts w:ascii="Times New Roman" w:eastAsia="Times New Roman" w:hAnsi="Times New Roman" w:cs="Times New Roman"/>
          <w:b/>
          <w:szCs w:val="20"/>
        </w:rPr>
        <w:t>RAISONNABLE</w:t>
      </w:r>
      <w:r w:rsidRPr="00DB0370">
        <w:rPr>
          <w:rFonts w:ascii="Times New Roman" w:eastAsia="Times New Roman" w:hAnsi="Times New Roman" w:cs="Times New Roman"/>
          <w:szCs w:val="20"/>
        </w:rPr>
        <w:t xml:space="preserve"> “MON offer est-elle morte?</w:t>
      </w:r>
    </w:p>
    <w:p w14:paraId="1C67A1AB" w14:textId="77777777" w:rsidR="00EC06A7" w:rsidRPr="00DB0370" w:rsidRDefault="00EC06A7" w:rsidP="00EC06A7">
      <w:pPr>
        <w:rPr>
          <w:rFonts w:ascii="Times New Roman" w:eastAsia="Times New Roman" w:hAnsi="Times New Roman" w:cs="Times New Roman"/>
          <w:szCs w:val="20"/>
        </w:rPr>
      </w:pPr>
      <w:r w:rsidRPr="00DB0370">
        <w:rPr>
          <w:rFonts w:ascii="Times New Roman" w:eastAsia="Times New Roman" w:hAnsi="Times New Roman" w:cs="Times New Roman"/>
          <w:szCs w:val="20"/>
        </w:rPr>
        <w:t>Ex.: you find an old magazine with an offer to sell a toy. Délai raisonnable donc l’offre est caduque. Dépend des circonstances</w:t>
      </w:r>
    </w:p>
    <w:p w14:paraId="4EB1EE6B" w14:textId="77777777" w:rsidR="00EC06A7" w:rsidRPr="00DB0370" w:rsidRDefault="00EC06A7" w:rsidP="00EC06A7">
      <w:pPr>
        <w:tabs>
          <w:tab w:val="left" w:pos="1827"/>
        </w:tabs>
        <w:rPr>
          <w:rFonts w:ascii="Times New Roman" w:hAnsi="Times New Roman"/>
        </w:rPr>
      </w:pPr>
    </w:p>
    <w:p w14:paraId="1B145BC9" w14:textId="77777777" w:rsidR="00EC06A7" w:rsidRPr="00DB0370" w:rsidRDefault="00EC06A7" w:rsidP="00EC06A7">
      <w:pPr>
        <w:tabs>
          <w:tab w:val="left" w:pos="1827"/>
        </w:tabs>
        <w:rPr>
          <w:rFonts w:ascii="Times New Roman" w:hAnsi="Times New Roman"/>
        </w:rPr>
      </w:pPr>
      <w:r w:rsidRPr="00DB0370">
        <w:rPr>
          <w:rFonts w:ascii="Times New Roman" w:hAnsi="Times New Roman"/>
        </w:rPr>
        <w:t>SAUF</w:t>
      </w:r>
    </w:p>
    <w:p w14:paraId="7711EA7C" w14:textId="77777777" w:rsidR="00EC06A7" w:rsidRPr="00DB0370" w:rsidRDefault="00EC06A7" w:rsidP="00EC06A7">
      <w:pPr>
        <w:tabs>
          <w:tab w:val="left" w:pos="1827"/>
        </w:tabs>
        <w:rPr>
          <w:rFonts w:ascii="Times New Roman" w:hAnsi="Times New Roman"/>
        </w:rPr>
      </w:pPr>
    </w:p>
    <w:p w14:paraId="055D874B" w14:textId="77777777" w:rsidR="00EC06A7" w:rsidRPr="00DB0370" w:rsidRDefault="00EC06A7" w:rsidP="00EC06A7">
      <w:pPr>
        <w:rPr>
          <w:rFonts w:ascii="Times New Roman" w:eastAsia="Times New Roman" w:hAnsi="Times New Roman" w:cs="Times New Roman"/>
          <w:szCs w:val="20"/>
        </w:rPr>
      </w:pPr>
      <w:bookmarkStart w:id="26" w:name="s1391"/>
      <w:bookmarkEnd w:id="26"/>
      <w:r w:rsidRPr="00DB0370">
        <w:rPr>
          <w:rFonts w:ascii="Times New Roman" w:eastAsia="Times New Roman" w:hAnsi="Times New Roman" w:cs="Times New Roman"/>
          <w:szCs w:val="20"/>
        </w:rPr>
        <w:t xml:space="preserve">1391.   </w:t>
      </w:r>
      <w:r w:rsidRPr="00DB0370">
        <w:rPr>
          <w:rFonts w:ascii="Times New Roman" w:eastAsia="Times New Roman" w:hAnsi="Times New Roman" w:cs="Times New Roman"/>
          <w:b/>
          <w:szCs w:val="20"/>
        </w:rPr>
        <w:t>La révocation qui parvient au destinataire avant l'offre rend celle-ci caduque</w:t>
      </w:r>
      <w:r w:rsidRPr="00DB0370">
        <w:rPr>
          <w:rFonts w:ascii="Times New Roman" w:eastAsia="Times New Roman" w:hAnsi="Times New Roman" w:cs="Times New Roman"/>
          <w:szCs w:val="20"/>
        </w:rPr>
        <w:t>, lors même que l'offre est assortie d'un délai.  (applique à l’offre avec ou sans délai) EX.: sent offer by mail, email revocation</w:t>
      </w:r>
    </w:p>
    <w:p w14:paraId="701BFF9E" w14:textId="77777777" w:rsidR="00EC06A7" w:rsidRPr="00DB0370" w:rsidRDefault="00EC06A7" w:rsidP="00EC06A7">
      <w:pPr>
        <w:rPr>
          <w:rFonts w:ascii="Times New Roman" w:eastAsia="Times New Roman" w:hAnsi="Times New Roman" w:cs="Times New Roman"/>
          <w:szCs w:val="20"/>
        </w:rPr>
      </w:pPr>
    </w:p>
    <w:p w14:paraId="7D2A3327" w14:textId="77777777" w:rsidR="00EC06A7" w:rsidRPr="00DB0370" w:rsidRDefault="00EC06A7" w:rsidP="00EC06A7">
      <w:pPr>
        <w:tabs>
          <w:tab w:val="left" w:pos="1827"/>
        </w:tabs>
        <w:rPr>
          <w:rFonts w:ascii="Times New Roman" w:hAnsi="Times New Roman"/>
        </w:rPr>
      </w:pPr>
    </w:p>
    <w:p w14:paraId="56F94897" w14:textId="77777777" w:rsidR="00EC06A7" w:rsidRPr="00DB0370" w:rsidRDefault="00EC06A7" w:rsidP="00EC06A7">
      <w:pPr>
        <w:rPr>
          <w:rFonts w:ascii="Times New Roman" w:eastAsia="Times New Roman" w:hAnsi="Times New Roman" w:cs="Times New Roman"/>
          <w:szCs w:val="20"/>
        </w:rPr>
      </w:pPr>
      <w:r w:rsidRPr="00DB0370">
        <w:rPr>
          <w:rFonts w:ascii="Times New Roman" w:eastAsia="Times New Roman" w:hAnsi="Times New Roman" w:cs="Times New Roman"/>
          <w:szCs w:val="20"/>
        </w:rPr>
        <w:t xml:space="preserve">1392.   L'offre devient caduque si aucune acceptation n'est reçue par l'offrant avant </w:t>
      </w:r>
      <w:r w:rsidRPr="00DB0370">
        <w:rPr>
          <w:rFonts w:ascii="Times New Roman" w:eastAsia="Times New Roman" w:hAnsi="Times New Roman" w:cs="Times New Roman"/>
          <w:b/>
          <w:szCs w:val="20"/>
        </w:rPr>
        <w:t>l'expiration du délai</w:t>
      </w:r>
      <w:r w:rsidRPr="00DB0370">
        <w:rPr>
          <w:rFonts w:ascii="Times New Roman" w:eastAsia="Times New Roman" w:hAnsi="Times New Roman" w:cs="Times New Roman"/>
          <w:szCs w:val="20"/>
        </w:rPr>
        <w:t xml:space="preserve"> imparti ou, en l'absence d'un tel délai, </w:t>
      </w:r>
      <w:r w:rsidRPr="00DB0370">
        <w:rPr>
          <w:rFonts w:ascii="Times New Roman" w:eastAsia="Times New Roman" w:hAnsi="Times New Roman" w:cs="Times New Roman"/>
          <w:b/>
          <w:szCs w:val="20"/>
        </w:rPr>
        <w:t xml:space="preserve">à l'expiration d'un délai </w:t>
      </w:r>
      <w:r w:rsidRPr="00DB0370">
        <w:rPr>
          <w:rFonts w:ascii="Times New Roman" w:eastAsia="Times New Roman" w:hAnsi="Times New Roman" w:cs="Times New Roman"/>
          <w:b/>
          <w:szCs w:val="20"/>
          <w:u w:val="single"/>
        </w:rPr>
        <w:t>raisonnable</w:t>
      </w:r>
      <w:r w:rsidRPr="00DB0370">
        <w:rPr>
          <w:rFonts w:ascii="Times New Roman" w:eastAsia="Times New Roman" w:hAnsi="Times New Roman" w:cs="Times New Roman"/>
          <w:szCs w:val="20"/>
        </w:rPr>
        <w:t xml:space="preserve">; elle devient également caduque à l'égard du destinataire qui l'a refusée. </w:t>
      </w:r>
    </w:p>
    <w:p w14:paraId="3462B893" w14:textId="77777777" w:rsidR="00EC06A7" w:rsidRPr="00DB0370" w:rsidRDefault="00EC06A7" w:rsidP="00EC06A7">
      <w:pPr>
        <w:rPr>
          <w:rFonts w:ascii="Times New Roman" w:eastAsia="Times New Roman" w:hAnsi="Times New Roman" w:cs="Times New Roman"/>
          <w:szCs w:val="20"/>
        </w:rPr>
      </w:pPr>
    </w:p>
    <w:p w14:paraId="4A4FB293" w14:textId="77777777" w:rsidR="00EC06A7" w:rsidRPr="00DB0370" w:rsidRDefault="00EC06A7" w:rsidP="00EC06A7">
      <w:pPr>
        <w:rPr>
          <w:rFonts w:ascii="Times New Roman" w:eastAsia="Times New Roman" w:hAnsi="Times New Roman" w:cs="Times New Roman"/>
          <w:i/>
          <w:szCs w:val="20"/>
          <w:u w:val="single"/>
        </w:rPr>
      </w:pPr>
      <w:r w:rsidRPr="00DB0370">
        <w:rPr>
          <w:rFonts w:ascii="Times New Roman" w:eastAsia="Times New Roman" w:hAnsi="Times New Roman" w:cs="Times New Roman"/>
          <w:szCs w:val="20"/>
        </w:rPr>
        <w:t xml:space="preserve">Le </w:t>
      </w:r>
      <w:r w:rsidRPr="00DB0370">
        <w:rPr>
          <w:rFonts w:ascii="Times New Roman" w:eastAsia="Times New Roman" w:hAnsi="Times New Roman" w:cs="Times New Roman"/>
          <w:b/>
          <w:szCs w:val="20"/>
        </w:rPr>
        <w:t>décès</w:t>
      </w:r>
      <w:r w:rsidRPr="00DB0370">
        <w:rPr>
          <w:rFonts w:ascii="Times New Roman" w:eastAsia="Times New Roman" w:hAnsi="Times New Roman" w:cs="Times New Roman"/>
          <w:szCs w:val="20"/>
        </w:rPr>
        <w:t xml:space="preserve"> ou la </w:t>
      </w:r>
      <w:r w:rsidRPr="00DB0370">
        <w:rPr>
          <w:rFonts w:ascii="Times New Roman" w:eastAsia="Times New Roman" w:hAnsi="Times New Roman" w:cs="Times New Roman"/>
          <w:b/>
          <w:szCs w:val="20"/>
        </w:rPr>
        <w:t>faillite</w:t>
      </w:r>
      <w:r w:rsidRPr="00DB0370">
        <w:rPr>
          <w:rFonts w:ascii="Times New Roman" w:eastAsia="Times New Roman" w:hAnsi="Times New Roman" w:cs="Times New Roman"/>
          <w:szCs w:val="20"/>
        </w:rPr>
        <w:t xml:space="preserve"> </w:t>
      </w:r>
      <w:r w:rsidRPr="00DB0370">
        <w:rPr>
          <w:rFonts w:ascii="Times New Roman" w:eastAsia="Times New Roman" w:hAnsi="Times New Roman" w:cs="Times New Roman"/>
          <w:szCs w:val="20"/>
          <w:u w:val="single"/>
        </w:rPr>
        <w:t>de l'offrant ou du destinataire</w:t>
      </w:r>
      <w:r w:rsidRPr="00DB0370">
        <w:rPr>
          <w:rFonts w:ascii="Times New Roman" w:eastAsia="Times New Roman" w:hAnsi="Times New Roman" w:cs="Times New Roman"/>
          <w:szCs w:val="20"/>
        </w:rPr>
        <w:t xml:space="preserve"> de l'offre, assortie ou non d'un délai, de même que l'ouverture à l'égard </w:t>
      </w:r>
      <w:r w:rsidRPr="00DB0370">
        <w:rPr>
          <w:rFonts w:ascii="Times New Roman" w:eastAsia="Times New Roman" w:hAnsi="Times New Roman" w:cs="Times New Roman"/>
          <w:szCs w:val="20"/>
          <w:u w:val="single"/>
        </w:rPr>
        <w:t>de l'un ou de l'autre</w:t>
      </w:r>
      <w:r w:rsidRPr="00DB0370">
        <w:rPr>
          <w:rFonts w:ascii="Times New Roman" w:eastAsia="Times New Roman" w:hAnsi="Times New Roman" w:cs="Times New Roman"/>
          <w:szCs w:val="20"/>
        </w:rPr>
        <w:t xml:space="preserve"> </w:t>
      </w:r>
      <w:r w:rsidRPr="00DB0370">
        <w:rPr>
          <w:rFonts w:ascii="Times New Roman" w:eastAsia="Times New Roman" w:hAnsi="Times New Roman" w:cs="Times New Roman"/>
          <w:b/>
          <w:szCs w:val="20"/>
        </w:rPr>
        <w:t>d'un régime de protection</w:t>
      </w:r>
      <w:r w:rsidRPr="00DB0370">
        <w:rPr>
          <w:rFonts w:ascii="Times New Roman" w:eastAsia="Times New Roman" w:hAnsi="Times New Roman" w:cs="Times New Roman"/>
          <w:szCs w:val="20"/>
        </w:rPr>
        <w:t xml:space="preserve">, emportent aussi la caducité de l'offre, si ces causes de caducité surviennent </w:t>
      </w:r>
      <w:r w:rsidRPr="00DB0370">
        <w:rPr>
          <w:rFonts w:ascii="Times New Roman" w:eastAsia="Times New Roman" w:hAnsi="Times New Roman" w:cs="Times New Roman"/>
          <w:i/>
          <w:szCs w:val="20"/>
          <w:u w:val="single"/>
        </w:rPr>
        <w:t xml:space="preserve">AVANT que l'acceptation ne soit reçue par l'offrant. </w:t>
      </w:r>
    </w:p>
    <w:p w14:paraId="6E827CB4" w14:textId="77777777" w:rsidR="00EC06A7" w:rsidRPr="00DB0370" w:rsidRDefault="00EC06A7" w:rsidP="00EC06A7">
      <w:pPr>
        <w:tabs>
          <w:tab w:val="left" w:pos="1827"/>
        </w:tabs>
        <w:rPr>
          <w:rFonts w:ascii="Times New Roman" w:hAnsi="Times New Roman"/>
        </w:rPr>
      </w:pPr>
    </w:p>
    <w:p w14:paraId="1EF6F449" w14:textId="77777777" w:rsidR="00EC06A7" w:rsidRPr="00DB0370" w:rsidRDefault="00EC06A7" w:rsidP="00EC06A7">
      <w:pPr>
        <w:tabs>
          <w:tab w:val="left" w:pos="1827"/>
        </w:tabs>
        <w:rPr>
          <w:rFonts w:ascii="Times New Roman" w:hAnsi="Times New Roman"/>
        </w:rPr>
      </w:pPr>
      <w:r w:rsidRPr="00DB0370">
        <w:rPr>
          <w:rFonts w:ascii="Times New Roman" w:hAnsi="Times New Roman"/>
        </w:rPr>
        <w:t>Acceptation tardive est une nouvelle offre sous art. 1393, al. 2</w:t>
      </w:r>
    </w:p>
    <w:p w14:paraId="030667C5" w14:textId="77777777" w:rsidR="00EC06A7" w:rsidRPr="00DB0370" w:rsidRDefault="00EC06A7" w:rsidP="00EC06A7">
      <w:pPr>
        <w:tabs>
          <w:tab w:val="left" w:pos="1827"/>
        </w:tabs>
        <w:rPr>
          <w:rFonts w:ascii="Times New Roman" w:hAnsi="Times New Roman"/>
        </w:rPr>
      </w:pPr>
    </w:p>
    <w:p w14:paraId="27C79C7A" w14:textId="77777777" w:rsidR="00EC06A7" w:rsidRPr="00DB0370" w:rsidRDefault="00EC06A7" w:rsidP="00EC06A7">
      <w:pPr>
        <w:tabs>
          <w:tab w:val="left" w:pos="1827"/>
        </w:tabs>
        <w:rPr>
          <w:rFonts w:ascii="Times New Roman" w:hAnsi="Times New Roman"/>
        </w:rPr>
      </w:pPr>
    </w:p>
    <w:p w14:paraId="2FCAB8BC" w14:textId="77777777" w:rsidR="00EC06A7" w:rsidRPr="00DB0370" w:rsidRDefault="00EC06A7" w:rsidP="00EC06A7">
      <w:pPr>
        <w:tabs>
          <w:tab w:val="left" w:pos="1827"/>
        </w:tabs>
        <w:rPr>
          <w:rFonts w:ascii="Times New Roman" w:hAnsi="Times New Roman"/>
        </w:rPr>
      </w:pPr>
      <w:r w:rsidRPr="00DB0370">
        <w:rPr>
          <w:rFonts w:ascii="Times New Roman" w:hAnsi="Times New Roman"/>
        </w:rPr>
        <w:t>i) Notion</w:t>
      </w:r>
    </w:p>
    <w:p w14:paraId="0F1DC88F" w14:textId="77777777" w:rsidR="00EC06A7" w:rsidRPr="00DB0370" w:rsidRDefault="00EC06A7" w:rsidP="00EC06A7">
      <w:pPr>
        <w:tabs>
          <w:tab w:val="left" w:pos="1827"/>
        </w:tabs>
        <w:rPr>
          <w:rFonts w:ascii="Times New Roman" w:hAnsi="Times New Roman"/>
        </w:rPr>
      </w:pPr>
    </w:p>
    <w:p w14:paraId="04A3DBA3" w14:textId="77777777" w:rsidR="00EC06A7" w:rsidRPr="00DB0370" w:rsidRDefault="00EC06A7" w:rsidP="00EC06A7">
      <w:pPr>
        <w:rPr>
          <w:rFonts w:ascii="Times New Roman" w:eastAsia="Times New Roman" w:hAnsi="Times New Roman" w:cs="Times New Roman"/>
          <w:szCs w:val="20"/>
        </w:rPr>
      </w:pPr>
      <w:bookmarkStart w:id="27" w:name="s1386"/>
      <w:bookmarkEnd w:id="27"/>
      <w:r w:rsidRPr="00DB0370">
        <w:rPr>
          <w:rFonts w:ascii="Times New Roman" w:eastAsia="Times New Roman" w:hAnsi="Times New Roman" w:cs="Times New Roman"/>
          <w:szCs w:val="20"/>
        </w:rPr>
        <w:t xml:space="preserve">1386.   L'échange de consentement se réalise par la manifestation, expresse ou tacite, de la volonté d'une personne d'accepter l'offre de contracter que lui fait une autre personne. </w:t>
      </w:r>
    </w:p>
    <w:p w14:paraId="1D2DACD9" w14:textId="77777777" w:rsidR="00EC06A7" w:rsidRPr="00DB0370" w:rsidRDefault="00EC06A7" w:rsidP="00EC06A7">
      <w:pPr>
        <w:tabs>
          <w:tab w:val="left" w:pos="1827"/>
        </w:tabs>
        <w:rPr>
          <w:rFonts w:ascii="Times New Roman" w:hAnsi="Times New Roman"/>
        </w:rPr>
      </w:pPr>
    </w:p>
    <w:p w14:paraId="7C4CAFE2" w14:textId="77777777" w:rsidR="00EC06A7" w:rsidRPr="00DB0370" w:rsidRDefault="00EC06A7" w:rsidP="00EC06A7">
      <w:pPr>
        <w:tabs>
          <w:tab w:val="left" w:pos="1827"/>
        </w:tabs>
        <w:rPr>
          <w:rFonts w:ascii="Times New Roman" w:hAnsi="Times New Roman"/>
        </w:rPr>
      </w:pPr>
    </w:p>
    <w:p w14:paraId="25047401" w14:textId="77777777" w:rsidR="00EC06A7" w:rsidRPr="00DB0370" w:rsidRDefault="00EC06A7" w:rsidP="00EC06A7">
      <w:pPr>
        <w:tabs>
          <w:tab w:val="left" w:pos="1827"/>
        </w:tabs>
        <w:rPr>
          <w:rFonts w:ascii="Times New Roman" w:hAnsi="Times New Roman"/>
        </w:rPr>
      </w:pPr>
      <w:r w:rsidRPr="00DB0370">
        <w:rPr>
          <w:rFonts w:ascii="Times New Roman" w:hAnsi="Times New Roman"/>
        </w:rPr>
        <w:t>ii. Conditions d’efficacité</w:t>
      </w:r>
    </w:p>
    <w:p w14:paraId="36E30A6E" w14:textId="77777777" w:rsidR="00EC06A7" w:rsidRPr="00DB0370" w:rsidRDefault="00EC06A7" w:rsidP="00EC06A7">
      <w:pPr>
        <w:tabs>
          <w:tab w:val="left" w:pos="1827"/>
        </w:tabs>
        <w:rPr>
          <w:rFonts w:ascii="Times New Roman" w:hAnsi="Times New Roman"/>
        </w:rPr>
      </w:pPr>
    </w:p>
    <w:p w14:paraId="3F13DD0D" w14:textId="77777777" w:rsidR="00EC06A7" w:rsidRPr="00DB0370" w:rsidRDefault="00EC06A7" w:rsidP="00EC06A7">
      <w:pPr>
        <w:tabs>
          <w:tab w:val="left" w:pos="1827"/>
        </w:tabs>
        <w:rPr>
          <w:rFonts w:ascii="Times New Roman" w:hAnsi="Times New Roman"/>
        </w:rPr>
      </w:pPr>
      <w:r w:rsidRPr="00DB0370">
        <w:rPr>
          <w:rFonts w:ascii="Times New Roman" w:hAnsi="Times New Roman"/>
        </w:rPr>
        <w:t>L’acceptation doit</w:t>
      </w:r>
    </w:p>
    <w:p w14:paraId="78141350" w14:textId="77777777" w:rsidR="00EC06A7" w:rsidRPr="00DB0370" w:rsidRDefault="00EC06A7" w:rsidP="00EC06A7">
      <w:pPr>
        <w:pStyle w:val="ListParagraph"/>
        <w:numPr>
          <w:ilvl w:val="0"/>
          <w:numId w:val="29"/>
        </w:numPr>
        <w:tabs>
          <w:tab w:val="left" w:pos="1827"/>
        </w:tabs>
        <w:rPr>
          <w:rFonts w:ascii="Times New Roman" w:hAnsi="Times New Roman"/>
        </w:rPr>
      </w:pPr>
      <w:r w:rsidRPr="00DB0370">
        <w:rPr>
          <w:rFonts w:ascii="Times New Roman" w:hAnsi="Times New Roman"/>
        </w:rPr>
        <w:t>Provenir du bénéficiaire de l’offre</w:t>
      </w:r>
    </w:p>
    <w:p w14:paraId="3535CADD" w14:textId="77777777" w:rsidR="00EC06A7" w:rsidRPr="00DB0370" w:rsidRDefault="00EC06A7" w:rsidP="00EC06A7">
      <w:pPr>
        <w:pStyle w:val="ListParagraph"/>
        <w:numPr>
          <w:ilvl w:val="0"/>
          <w:numId w:val="29"/>
        </w:numPr>
        <w:tabs>
          <w:tab w:val="left" w:pos="1827"/>
        </w:tabs>
        <w:rPr>
          <w:rFonts w:ascii="Times New Roman" w:hAnsi="Times New Roman"/>
        </w:rPr>
      </w:pPr>
      <w:r w:rsidRPr="00DB0370">
        <w:rPr>
          <w:rFonts w:ascii="Times New Roman" w:hAnsi="Times New Roman"/>
        </w:rPr>
        <w:t>Arriver à temps</w:t>
      </w:r>
    </w:p>
    <w:p w14:paraId="6BB46237" w14:textId="77777777" w:rsidR="00EC06A7" w:rsidRPr="00DB0370" w:rsidRDefault="00EC06A7" w:rsidP="00EC06A7">
      <w:pPr>
        <w:tabs>
          <w:tab w:val="left" w:pos="1827"/>
        </w:tabs>
        <w:rPr>
          <w:rFonts w:ascii="Times New Roman" w:hAnsi="Times New Roman"/>
        </w:rPr>
      </w:pPr>
      <w:r w:rsidRPr="00DB0370">
        <w:rPr>
          <w:rFonts w:ascii="Times New Roman" w:hAnsi="Times New Roman"/>
        </w:rPr>
        <w:t>Avant la fin de l’offre</w:t>
      </w:r>
    </w:p>
    <w:p w14:paraId="0228C155" w14:textId="77777777" w:rsidR="00EC06A7" w:rsidRPr="00DB0370" w:rsidRDefault="00EC06A7" w:rsidP="00EC06A7">
      <w:pPr>
        <w:tabs>
          <w:tab w:val="left" w:pos="1827"/>
        </w:tabs>
        <w:rPr>
          <w:rFonts w:ascii="Times New Roman" w:hAnsi="Times New Roman"/>
        </w:rPr>
      </w:pPr>
    </w:p>
    <w:p w14:paraId="708D9C56" w14:textId="77777777" w:rsidR="00EC06A7" w:rsidRPr="00DB0370" w:rsidRDefault="00EC06A7" w:rsidP="00EC06A7">
      <w:pPr>
        <w:rPr>
          <w:rFonts w:ascii="Times New Roman" w:eastAsia="Times New Roman" w:hAnsi="Times New Roman" w:cs="Times New Roman"/>
          <w:szCs w:val="20"/>
        </w:rPr>
      </w:pPr>
      <w:r w:rsidRPr="00DB0370">
        <w:rPr>
          <w:rFonts w:ascii="Times New Roman" w:eastAsia="Times New Roman" w:hAnsi="Times New Roman" w:cs="Times New Roman"/>
          <w:szCs w:val="20"/>
        </w:rPr>
        <w:t xml:space="preserve">1393.   L'acceptation qui n'est pas substantiellement conforme à l'offre, de même que celle qui est reçue par l'offrant alors que l'offre était </w:t>
      </w:r>
      <w:r w:rsidRPr="00DB0370">
        <w:rPr>
          <w:rFonts w:ascii="Times New Roman" w:eastAsia="Times New Roman" w:hAnsi="Times New Roman" w:cs="Times New Roman"/>
          <w:b/>
          <w:szCs w:val="20"/>
        </w:rPr>
        <w:t>devenue caduque</w:t>
      </w:r>
      <w:r w:rsidRPr="00DB0370">
        <w:rPr>
          <w:rFonts w:ascii="Times New Roman" w:eastAsia="Times New Roman" w:hAnsi="Times New Roman" w:cs="Times New Roman"/>
          <w:szCs w:val="20"/>
        </w:rPr>
        <w:t xml:space="preserve">, </w:t>
      </w:r>
      <w:r w:rsidRPr="00DB0370">
        <w:rPr>
          <w:rFonts w:ascii="Times New Roman" w:eastAsia="Times New Roman" w:hAnsi="Times New Roman" w:cs="Times New Roman"/>
          <w:szCs w:val="20"/>
          <w:u w:val="single"/>
        </w:rPr>
        <w:t xml:space="preserve">ne vaut </w:t>
      </w:r>
      <w:proofErr w:type="gramStart"/>
      <w:r w:rsidRPr="00DB0370">
        <w:rPr>
          <w:rFonts w:ascii="Times New Roman" w:eastAsia="Times New Roman" w:hAnsi="Times New Roman" w:cs="Times New Roman"/>
          <w:szCs w:val="20"/>
          <w:u w:val="single"/>
        </w:rPr>
        <w:t>pas</w:t>
      </w:r>
      <w:proofErr w:type="gramEnd"/>
      <w:r w:rsidRPr="00DB0370">
        <w:rPr>
          <w:rFonts w:ascii="Times New Roman" w:eastAsia="Times New Roman" w:hAnsi="Times New Roman" w:cs="Times New Roman"/>
          <w:szCs w:val="20"/>
          <w:u w:val="single"/>
        </w:rPr>
        <w:t xml:space="preserve"> acceptation. </w:t>
      </w:r>
    </w:p>
    <w:p w14:paraId="03B393DF" w14:textId="77777777" w:rsidR="00EC06A7" w:rsidRPr="00DB0370" w:rsidRDefault="00EC06A7" w:rsidP="00EC06A7">
      <w:pPr>
        <w:rPr>
          <w:rFonts w:ascii="Times New Roman" w:eastAsia="Times New Roman" w:hAnsi="Times New Roman" w:cs="Times New Roman"/>
          <w:szCs w:val="20"/>
        </w:rPr>
      </w:pPr>
    </w:p>
    <w:p w14:paraId="1B3C8989" w14:textId="77777777" w:rsidR="00EC06A7" w:rsidRPr="00DB0370" w:rsidRDefault="00EC06A7" w:rsidP="00EC06A7">
      <w:pPr>
        <w:rPr>
          <w:rFonts w:ascii="Times New Roman" w:eastAsia="Times New Roman" w:hAnsi="Times New Roman" w:cs="Times New Roman"/>
          <w:szCs w:val="20"/>
        </w:rPr>
      </w:pPr>
      <w:r w:rsidRPr="00DB0370">
        <w:rPr>
          <w:rFonts w:ascii="Times New Roman" w:eastAsia="Times New Roman" w:hAnsi="Times New Roman" w:cs="Times New Roman"/>
          <w:szCs w:val="20"/>
        </w:rPr>
        <w:t>Elle peut, cependant, constituer elle-même une nouvelle offre.</w:t>
      </w:r>
    </w:p>
    <w:p w14:paraId="7C751718" w14:textId="77777777" w:rsidR="00EC06A7" w:rsidRPr="00DB0370" w:rsidRDefault="00EC06A7" w:rsidP="00EC06A7">
      <w:pPr>
        <w:rPr>
          <w:rFonts w:ascii="Times New Roman" w:eastAsia="Times New Roman" w:hAnsi="Times New Roman" w:cs="Times New Roman"/>
          <w:szCs w:val="20"/>
        </w:rPr>
      </w:pPr>
    </w:p>
    <w:p w14:paraId="3303FB1E" w14:textId="77777777" w:rsidR="00EC06A7" w:rsidRPr="00DB0370" w:rsidRDefault="00EC06A7" w:rsidP="00EC06A7">
      <w:pPr>
        <w:rPr>
          <w:rFonts w:ascii="Times New Roman" w:eastAsia="Times New Roman" w:hAnsi="Times New Roman" w:cs="Times New Roman"/>
          <w:szCs w:val="20"/>
        </w:rPr>
      </w:pPr>
      <w:r w:rsidRPr="00DB0370">
        <w:rPr>
          <w:rFonts w:ascii="Times New Roman" w:eastAsia="Times New Roman" w:hAnsi="Times New Roman" w:cs="Times New Roman"/>
          <w:szCs w:val="20"/>
        </w:rPr>
        <w:t xml:space="preserve">1392.   </w:t>
      </w:r>
      <w:r w:rsidRPr="00DB0370">
        <w:rPr>
          <w:rFonts w:ascii="Times New Roman" w:eastAsia="Times New Roman" w:hAnsi="Times New Roman" w:cs="Times New Roman"/>
          <w:b/>
          <w:szCs w:val="20"/>
        </w:rPr>
        <w:t>L'offre devient caduque si</w:t>
      </w:r>
      <w:r w:rsidRPr="00DB0370">
        <w:rPr>
          <w:rFonts w:ascii="Times New Roman" w:eastAsia="Times New Roman" w:hAnsi="Times New Roman" w:cs="Times New Roman"/>
          <w:szCs w:val="20"/>
        </w:rPr>
        <w:t xml:space="preserve"> aucune acceptation n'est reçue par l'offrant avant </w:t>
      </w:r>
      <w:r w:rsidRPr="00DB0370">
        <w:rPr>
          <w:rFonts w:ascii="Times New Roman" w:eastAsia="Times New Roman" w:hAnsi="Times New Roman" w:cs="Times New Roman"/>
          <w:szCs w:val="20"/>
          <w:u w:val="single"/>
        </w:rPr>
        <w:t>l'expiration du délai imparti</w:t>
      </w:r>
      <w:r w:rsidRPr="00DB0370">
        <w:rPr>
          <w:rFonts w:ascii="Times New Roman" w:eastAsia="Times New Roman" w:hAnsi="Times New Roman" w:cs="Times New Roman"/>
          <w:szCs w:val="20"/>
        </w:rPr>
        <w:t xml:space="preserve"> ou, en l'absence d'un tel délai, </w:t>
      </w:r>
      <w:r w:rsidRPr="00DB0370">
        <w:rPr>
          <w:rFonts w:ascii="Times New Roman" w:eastAsia="Times New Roman" w:hAnsi="Times New Roman" w:cs="Times New Roman"/>
          <w:szCs w:val="20"/>
          <w:u w:val="single"/>
        </w:rPr>
        <w:t>à l'expiration d'un délai raisonnable</w:t>
      </w:r>
      <w:r w:rsidRPr="00DB0370">
        <w:rPr>
          <w:rFonts w:ascii="Times New Roman" w:eastAsia="Times New Roman" w:hAnsi="Times New Roman" w:cs="Times New Roman"/>
          <w:szCs w:val="20"/>
        </w:rPr>
        <w:t xml:space="preserve">; elle devient également caduque à l'égard du destinataire qui l'a refusée. </w:t>
      </w:r>
    </w:p>
    <w:p w14:paraId="3AC56A11" w14:textId="77777777" w:rsidR="00EC06A7" w:rsidRPr="00DB0370" w:rsidRDefault="00EC06A7" w:rsidP="00EC06A7">
      <w:pPr>
        <w:rPr>
          <w:rFonts w:ascii="Times New Roman" w:eastAsia="Times New Roman" w:hAnsi="Times New Roman" w:cs="Times New Roman"/>
          <w:szCs w:val="20"/>
        </w:rPr>
      </w:pPr>
    </w:p>
    <w:p w14:paraId="4282E28C" w14:textId="77777777" w:rsidR="00EC06A7" w:rsidRPr="00DB0370" w:rsidRDefault="00EC06A7" w:rsidP="00EC06A7">
      <w:pPr>
        <w:rPr>
          <w:rFonts w:ascii="Times New Roman" w:eastAsia="Times New Roman" w:hAnsi="Times New Roman" w:cs="Times New Roman"/>
          <w:szCs w:val="20"/>
        </w:rPr>
      </w:pPr>
      <w:r w:rsidRPr="00DB0370">
        <w:rPr>
          <w:rFonts w:ascii="Times New Roman" w:eastAsia="Times New Roman" w:hAnsi="Times New Roman" w:cs="Times New Roman"/>
          <w:szCs w:val="20"/>
        </w:rPr>
        <w:t xml:space="preserve">Le décès ou la faillite de l'offrant ou du destinataire de l'offre, assortie ou non d'un délai, de même que l'ouverture à l'égard de l'un ou de l'autre d'un régime de protection, emportent aussi la caducité de l'offre, si ces causes de caducité surviennent avant que l'acceptation ne soit reçue par l'offrant. </w:t>
      </w:r>
    </w:p>
    <w:p w14:paraId="3239DC91" w14:textId="77777777" w:rsidR="00EC06A7" w:rsidRPr="00DB0370" w:rsidRDefault="00EC06A7" w:rsidP="00EC06A7">
      <w:pPr>
        <w:rPr>
          <w:rFonts w:ascii="Times New Roman" w:eastAsia="Times New Roman" w:hAnsi="Times New Roman" w:cs="Times New Roman"/>
          <w:szCs w:val="20"/>
        </w:rPr>
      </w:pPr>
      <w:r w:rsidRPr="00DB0370">
        <w:rPr>
          <w:rFonts w:ascii="Times New Roman" w:eastAsia="Times New Roman" w:hAnsi="Times New Roman" w:cs="Times New Roman"/>
          <w:szCs w:val="20"/>
        </w:rPr>
        <w:t xml:space="preserve"> </w:t>
      </w:r>
    </w:p>
    <w:p w14:paraId="70CF79FE" w14:textId="77777777" w:rsidR="00EC06A7" w:rsidRPr="00DB0370" w:rsidRDefault="00EC06A7" w:rsidP="00EC06A7">
      <w:pPr>
        <w:tabs>
          <w:tab w:val="left" w:pos="1827"/>
        </w:tabs>
        <w:rPr>
          <w:rFonts w:ascii="Times New Roman" w:hAnsi="Times New Roman"/>
        </w:rPr>
      </w:pPr>
    </w:p>
    <w:p w14:paraId="628804E0" w14:textId="77777777" w:rsidR="00EC06A7" w:rsidRPr="00DB0370" w:rsidRDefault="00EC06A7" w:rsidP="00EC06A7">
      <w:pPr>
        <w:pStyle w:val="ListParagraph"/>
        <w:numPr>
          <w:ilvl w:val="0"/>
          <w:numId w:val="29"/>
        </w:numPr>
        <w:tabs>
          <w:tab w:val="left" w:pos="1827"/>
        </w:tabs>
        <w:rPr>
          <w:rFonts w:ascii="Times New Roman" w:hAnsi="Times New Roman"/>
        </w:rPr>
      </w:pPr>
      <w:r w:rsidRPr="00DB0370">
        <w:rPr>
          <w:rFonts w:ascii="Times New Roman" w:hAnsi="Times New Roman"/>
        </w:rPr>
        <w:t>Être manifestée</w:t>
      </w:r>
    </w:p>
    <w:p w14:paraId="172FEC1B" w14:textId="77777777" w:rsidR="00EC06A7" w:rsidRPr="00DB0370" w:rsidRDefault="00EC06A7" w:rsidP="00EC06A7">
      <w:pPr>
        <w:pStyle w:val="ListParagraph"/>
        <w:numPr>
          <w:ilvl w:val="0"/>
          <w:numId w:val="29"/>
        </w:numPr>
        <w:tabs>
          <w:tab w:val="left" w:pos="1827"/>
        </w:tabs>
        <w:rPr>
          <w:rFonts w:ascii="Times New Roman" w:hAnsi="Times New Roman"/>
        </w:rPr>
      </w:pPr>
      <w:r w:rsidRPr="00DB0370">
        <w:rPr>
          <w:rFonts w:ascii="Times New Roman" w:hAnsi="Times New Roman"/>
        </w:rPr>
        <w:t> Être substantiellement conforme à l’offre (depends on circumstances)</w:t>
      </w:r>
    </w:p>
    <w:p w14:paraId="24817C69" w14:textId="77777777" w:rsidR="00EC06A7" w:rsidRPr="00DB0370" w:rsidRDefault="00EC06A7" w:rsidP="00EC06A7">
      <w:pPr>
        <w:pStyle w:val="ListParagraph"/>
        <w:tabs>
          <w:tab w:val="left" w:pos="1827"/>
        </w:tabs>
        <w:rPr>
          <w:rFonts w:ascii="Times New Roman" w:hAnsi="Times New Roman"/>
        </w:rPr>
      </w:pPr>
    </w:p>
    <w:p w14:paraId="168E8F41" w14:textId="77777777" w:rsidR="00EC06A7" w:rsidRPr="00DB0370" w:rsidRDefault="00EC06A7" w:rsidP="00EC06A7">
      <w:pPr>
        <w:pStyle w:val="ListParagraph"/>
        <w:tabs>
          <w:tab w:val="left" w:pos="1827"/>
        </w:tabs>
        <w:rPr>
          <w:rFonts w:ascii="Times New Roman" w:hAnsi="Times New Roman"/>
        </w:rPr>
      </w:pPr>
      <w:r w:rsidRPr="00DB0370">
        <w:rPr>
          <w:rFonts w:ascii="Times New Roman" w:hAnsi="Times New Roman"/>
        </w:rPr>
        <w:t>Pas nécessairement complètement identique</w:t>
      </w:r>
    </w:p>
    <w:p w14:paraId="761A728C" w14:textId="77777777" w:rsidR="00EC06A7" w:rsidRPr="00DB0370" w:rsidRDefault="00EC06A7" w:rsidP="00EC06A7">
      <w:pPr>
        <w:pStyle w:val="ListParagraph"/>
        <w:tabs>
          <w:tab w:val="left" w:pos="1827"/>
        </w:tabs>
        <w:rPr>
          <w:rFonts w:ascii="Times New Roman" w:hAnsi="Times New Roman"/>
        </w:rPr>
      </w:pPr>
      <w:proofErr w:type="gramStart"/>
      <w:r w:rsidRPr="00DB0370">
        <w:rPr>
          <w:rFonts w:ascii="Times New Roman" w:hAnsi="Times New Roman"/>
        </w:rPr>
        <w:lastRenderedPageBreak/>
        <w:t>Ex. :</w:t>
      </w:r>
      <w:proofErr w:type="gramEnd"/>
      <w:r w:rsidRPr="00DB0370">
        <w:rPr>
          <w:rFonts w:ascii="Times New Roman" w:hAnsi="Times New Roman"/>
        </w:rPr>
        <w:t xml:space="preserve"> you offer to sell for 1.5k, guy accepts at 1.499k </w:t>
      </w:r>
    </w:p>
    <w:p w14:paraId="6FA95F11" w14:textId="77777777" w:rsidR="00EC06A7" w:rsidRPr="00DB0370" w:rsidRDefault="00EC06A7" w:rsidP="00EC06A7">
      <w:pPr>
        <w:pStyle w:val="ListParagraph"/>
        <w:tabs>
          <w:tab w:val="left" w:pos="1827"/>
        </w:tabs>
        <w:rPr>
          <w:rFonts w:ascii="Times New Roman" w:hAnsi="Times New Roman"/>
        </w:rPr>
      </w:pPr>
    </w:p>
    <w:p w14:paraId="4FB0F2E8" w14:textId="77777777" w:rsidR="00EC06A7" w:rsidRPr="00DB0370" w:rsidRDefault="00EC06A7" w:rsidP="00EC06A7">
      <w:pPr>
        <w:rPr>
          <w:rFonts w:ascii="Times New Roman" w:eastAsia="Times New Roman" w:hAnsi="Times New Roman" w:cs="Times New Roman"/>
          <w:szCs w:val="20"/>
        </w:rPr>
      </w:pPr>
      <w:r w:rsidRPr="00DB0370">
        <w:rPr>
          <w:rFonts w:ascii="Times New Roman" w:eastAsia="Times New Roman" w:hAnsi="Times New Roman" w:cs="Times New Roman"/>
          <w:szCs w:val="20"/>
        </w:rPr>
        <w:t xml:space="preserve">1393.   L'acceptation qui n'est pas </w:t>
      </w:r>
      <w:r w:rsidRPr="00DB0370">
        <w:rPr>
          <w:rFonts w:ascii="Times New Roman" w:eastAsia="Times New Roman" w:hAnsi="Times New Roman" w:cs="Times New Roman"/>
          <w:b/>
          <w:szCs w:val="20"/>
        </w:rPr>
        <w:t>substantiellement conforme</w:t>
      </w:r>
      <w:r w:rsidRPr="00DB0370">
        <w:rPr>
          <w:rFonts w:ascii="Times New Roman" w:eastAsia="Times New Roman" w:hAnsi="Times New Roman" w:cs="Times New Roman"/>
          <w:szCs w:val="20"/>
        </w:rPr>
        <w:t xml:space="preserve"> à l'offre, de même que celle qui est reçue par l'offrant alors que l'offre était devenue caduque, ne vaut </w:t>
      </w:r>
      <w:proofErr w:type="gramStart"/>
      <w:r w:rsidRPr="00DB0370">
        <w:rPr>
          <w:rFonts w:ascii="Times New Roman" w:eastAsia="Times New Roman" w:hAnsi="Times New Roman" w:cs="Times New Roman"/>
          <w:szCs w:val="20"/>
        </w:rPr>
        <w:t>pas</w:t>
      </w:r>
      <w:proofErr w:type="gramEnd"/>
      <w:r w:rsidRPr="00DB0370">
        <w:rPr>
          <w:rFonts w:ascii="Times New Roman" w:eastAsia="Times New Roman" w:hAnsi="Times New Roman" w:cs="Times New Roman"/>
          <w:szCs w:val="20"/>
        </w:rPr>
        <w:t xml:space="preserve"> acceptation. </w:t>
      </w:r>
    </w:p>
    <w:p w14:paraId="52637F21" w14:textId="77777777" w:rsidR="00EC06A7" w:rsidRPr="00DB0370" w:rsidRDefault="00EC06A7" w:rsidP="00EC06A7">
      <w:pPr>
        <w:rPr>
          <w:rFonts w:ascii="Times New Roman" w:eastAsia="Times New Roman" w:hAnsi="Times New Roman" w:cs="Times New Roman"/>
          <w:szCs w:val="20"/>
        </w:rPr>
      </w:pPr>
    </w:p>
    <w:p w14:paraId="4E10EE74" w14:textId="77777777" w:rsidR="00EC06A7" w:rsidRPr="00DB0370" w:rsidRDefault="00EC06A7" w:rsidP="00EC06A7">
      <w:pPr>
        <w:rPr>
          <w:rFonts w:ascii="Times New Roman" w:eastAsia="Times New Roman" w:hAnsi="Times New Roman" w:cs="Times New Roman"/>
          <w:szCs w:val="20"/>
        </w:rPr>
      </w:pPr>
      <w:r w:rsidRPr="00DB0370">
        <w:rPr>
          <w:rFonts w:ascii="Times New Roman" w:eastAsia="Times New Roman" w:hAnsi="Times New Roman" w:cs="Times New Roman"/>
          <w:szCs w:val="20"/>
        </w:rPr>
        <w:t xml:space="preserve">Elle peut, cependant, constituer elle-même une nouvelle offre. </w:t>
      </w:r>
    </w:p>
    <w:p w14:paraId="7A98AD55" w14:textId="77777777" w:rsidR="00EC06A7" w:rsidRPr="00DB0370" w:rsidRDefault="00EC06A7" w:rsidP="00EC06A7">
      <w:pPr>
        <w:tabs>
          <w:tab w:val="left" w:pos="1827"/>
        </w:tabs>
        <w:rPr>
          <w:rFonts w:ascii="Times New Roman" w:hAnsi="Times New Roman"/>
        </w:rPr>
      </w:pPr>
    </w:p>
    <w:p w14:paraId="4E3E83E0" w14:textId="77777777" w:rsidR="00EC06A7" w:rsidRPr="00DB0370" w:rsidRDefault="00EC06A7" w:rsidP="00EC06A7">
      <w:pPr>
        <w:tabs>
          <w:tab w:val="left" w:pos="1827"/>
        </w:tabs>
        <w:rPr>
          <w:rFonts w:ascii="Times New Roman" w:hAnsi="Times New Roman"/>
        </w:rPr>
      </w:pPr>
    </w:p>
    <w:p w14:paraId="4F55F4BA" w14:textId="77777777" w:rsidR="00EC06A7" w:rsidRPr="00DB0370" w:rsidRDefault="00EC06A7" w:rsidP="00EC06A7">
      <w:pPr>
        <w:rPr>
          <w:rFonts w:ascii="Times New Roman" w:eastAsia="Times New Roman" w:hAnsi="Times New Roman" w:cs="Times New Roman"/>
          <w:szCs w:val="20"/>
        </w:rPr>
      </w:pPr>
      <w:bookmarkStart w:id="28" w:name="s1387"/>
      <w:bookmarkEnd w:id="28"/>
      <w:r w:rsidRPr="00DB0370">
        <w:rPr>
          <w:rFonts w:ascii="Times New Roman" w:eastAsia="Times New Roman" w:hAnsi="Times New Roman" w:cs="Times New Roman"/>
          <w:szCs w:val="20"/>
        </w:rPr>
        <w:t xml:space="preserve">1387.   </w:t>
      </w:r>
      <w:r w:rsidRPr="00DB0370">
        <w:rPr>
          <w:rFonts w:ascii="Times New Roman" w:eastAsia="Times New Roman" w:hAnsi="Times New Roman" w:cs="Times New Roman"/>
          <w:b/>
          <w:szCs w:val="20"/>
        </w:rPr>
        <w:t>Le contrat est formé</w:t>
      </w:r>
      <w:r w:rsidRPr="00DB0370">
        <w:rPr>
          <w:rFonts w:ascii="Times New Roman" w:eastAsia="Times New Roman" w:hAnsi="Times New Roman" w:cs="Times New Roman"/>
          <w:szCs w:val="20"/>
        </w:rPr>
        <w:t xml:space="preserve"> au moment où l'offrant reçoit l'acceptation et au lieu où cette acceptation est reçue, quel qu'ait été le moyen utilisé pour la communiquer et </w:t>
      </w:r>
      <w:r w:rsidRPr="00DB0370">
        <w:rPr>
          <w:rFonts w:ascii="Times New Roman" w:eastAsia="Times New Roman" w:hAnsi="Times New Roman" w:cs="Times New Roman"/>
          <w:b/>
          <w:szCs w:val="20"/>
        </w:rPr>
        <w:t xml:space="preserve">lors même que les parties ont convenu de réserver leur accord sur </w:t>
      </w:r>
      <w:r w:rsidRPr="00DB0370">
        <w:rPr>
          <w:rFonts w:ascii="Times New Roman" w:eastAsia="Times New Roman" w:hAnsi="Times New Roman" w:cs="Times New Roman"/>
          <w:b/>
          <w:szCs w:val="20"/>
          <w:u w:val="single"/>
        </w:rPr>
        <w:t>certains éléments secondaires.</w:t>
      </w:r>
      <w:r w:rsidRPr="00DB0370">
        <w:rPr>
          <w:rFonts w:ascii="Times New Roman" w:eastAsia="Times New Roman" w:hAnsi="Times New Roman" w:cs="Times New Roman"/>
          <w:szCs w:val="20"/>
        </w:rPr>
        <w:t xml:space="preserve"> </w:t>
      </w:r>
    </w:p>
    <w:p w14:paraId="2F9A60EF" w14:textId="77777777" w:rsidR="00EC06A7" w:rsidRPr="00DB0370" w:rsidRDefault="00EC06A7" w:rsidP="00EC06A7">
      <w:pPr>
        <w:tabs>
          <w:tab w:val="left" w:pos="1827"/>
        </w:tabs>
        <w:rPr>
          <w:rFonts w:ascii="Times New Roman" w:hAnsi="Times New Roman"/>
        </w:rPr>
      </w:pPr>
    </w:p>
    <w:p w14:paraId="508570BD" w14:textId="77777777" w:rsidR="00EC06A7" w:rsidRPr="00DB0370" w:rsidRDefault="00EC06A7" w:rsidP="00EC06A7">
      <w:pPr>
        <w:rPr>
          <w:rFonts w:ascii="Times New Roman" w:eastAsia="Times New Roman" w:hAnsi="Times New Roman" w:cs="Times New Roman"/>
          <w:szCs w:val="20"/>
        </w:rPr>
      </w:pPr>
      <w:bookmarkStart w:id="29" w:name="s1434"/>
      <w:bookmarkEnd w:id="29"/>
      <w:r w:rsidRPr="00DB0370">
        <w:rPr>
          <w:rFonts w:ascii="Times New Roman" w:eastAsia="Times New Roman" w:hAnsi="Times New Roman" w:cs="Times New Roman"/>
          <w:szCs w:val="20"/>
        </w:rPr>
        <w:t xml:space="preserve">1434.   Le contrat valablement formé oblige ceux qui l'ont conclu non seulement pour ce qu'ils y ont exprimé, mais aussi pour tout </w:t>
      </w:r>
      <w:r w:rsidRPr="00DB0370">
        <w:rPr>
          <w:rFonts w:ascii="Times New Roman" w:eastAsia="Times New Roman" w:hAnsi="Times New Roman" w:cs="Times New Roman"/>
          <w:b/>
          <w:szCs w:val="20"/>
        </w:rPr>
        <w:t>ce qui en découle d'après sa nature et suivant les usages, l'équité ou la loi.</w:t>
      </w:r>
      <w:r w:rsidRPr="00DB0370">
        <w:rPr>
          <w:rFonts w:ascii="Times New Roman" w:eastAsia="Times New Roman" w:hAnsi="Times New Roman" w:cs="Times New Roman"/>
          <w:szCs w:val="20"/>
        </w:rPr>
        <w:t xml:space="preserve"> </w:t>
      </w:r>
    </w:p>
    <w:p w14:paraId="2A42DA2E" w14:textId="77777777" w:rsidR="00EC06A7" w:rsidRPr="00DB0370" w:rsidRDefault="00EC06A7" w:rsidP="00EC06A7">
      <w:pPr>
        <w:tabs>
          <w:tab w:val="left" w:pos="1827"/>
        </w:tabs>
        <w:rPr>
          <w:rFonts w:ascii="Times New Roman" w:hAnsi="Times New Roman"/>
        </w:rPr>
      </w:pPr>
      <w:r w:rsidRPr="00DB0370">
        <w:rPr>
          <w:rFonts w:ascii="Times New Roman" w:hAnsi="Times New Roman"/>
        </w:rPr>
        <w:t>Loi = C.c.Q.</w:t>
      </w:r>
    </w:p>
    <w:p w14:paraId="61B8D02E" w14:textId="77777777" w:rsidR="00EC06A7" w:rsidRPr="00DB0370" w:rsidRDefault="00EC06A7" w:rsidP="00EC06A7">
      <w:pPr>
        <w:tabs>
          <w:tab w:val="left" w:pos="1827"/>
        </w:tabs>
        <w:rPr>
          <w:rFonts w:ascii="Times New Roman" w:hAnsi="Times New Roman"/>
        </w:rPr>
      </w:pPr>
    </w:p>
    <w:p w14:paraId="0A175AC4" w14:textId="77777777" w:rsidR="00EC06A7" w:rsidRPr="00DB0370" w:rsidRDefault="00EC06A7" w:rsidP="00EC06A7">
      <w:pPr>
        <w:tabs>
          <w:tab w:val="left" w:pos="1827"/>
        </w:tabs>
        <w:rPr>
          <w:rFonts w:ascii="Times New Roman" w:hAnsi="Times New Roman"/>
        </w:rPr>
      </w:pPr>
      <w:r w:rsidRPr="00DB0370">
        <w:rPr>
          <w:rFonts w:ascii="Times New Roman" w:hAnsi="Times New Roman"/>
        </w:rPr>
        <w:t>iii) Forme de l’acceptation</w:t>
      </w:r>
    </w:p>
    <w:p w14:paraId="3D01D3D1" w14:textId="77777777" w:rsidR="00EC06A7" w:rsidRPr="00DB0370" w:rsidRDefault="00EC06A7" w:rsidP="00EC06A7">
      <w:pPr>
        <w:tabs>
          <w:tab w:val="left" w:pos="1827"/>
        </w:tabs>
        <w:rPr>
          <w:rFonts w:ascii="Times New Roman" w:hAnsi="Times New Roman"/>
        </w:rPr>
      </w:pPr>
    </w:p>
    <w:p w14:paraId="0A27BEC3" w14:textId="77777777" w:rsidR="00EC06A7" w:rsidRPr="00DB0370" w:rsidRDefault="00EC06A7" w:rsidP="00EC06A7">
      <w:pPr>
        <w:rPr>
          <w:rFonts w:ascii="Times New Roman" w:eastAsia="Times New Roman" w:hAnsi="Times New Roman" w:cs="Times New Roman"/>
          <w:szCs w:val="20"/>
        </w:rPr>
      </w:pPr>
      <w:r w:rsidRPr="00DB0370">
        <w:rPr>
          <w:rFonts w:ascii="Times New Roman" w:eastAsia="Times New Roman" w:hAnsi="Times New Roman" w:cs="Times New Roman"/>
          <w:szCs w:val="20"/>
        </w:rPr>
        <w:t xml:space="preserve">1386.   L'échange de consentement se réalise par la </w:t>
      </w:r>
      <w:r w:rsidRPr="00DB0370">
        <w:rPr>
          <w:rFonts w:ascii="Times New Roman" w:eastAsia="Times New Roman" w:hAnsi="Times New Roman" w:cs="Times New Roman"/>
          <w:szCs w:val="20"/>
          <w:u w:val="single"/>
        </w:rPr>
        <w:t>manifestation</w:t>
      </w:r>
      <w:r w:rsidRPr="00DB0370">
        <w:rPr>
          <w:rFonts w:ascii="Times New Roman" w:eastAsia="Times New Roman" w:hAnsi="Times New Roman" w:cs="Times New Roman"/>
          <w:szCs w:val="20"/>
        </w:rPr>
        <w:t xml:space="preserve">, </w:t>
      </w:r>
      <w:r w:rsidRPr="00DB0370">
        <w:rPr>
          <w:rFonts w:ascii="Times New Roman" w:eastAsia="Times New Roman" w:hAnsi="Times New Roman" w:cs="Times New Roman"/>
          <w:b/>
          <w:szCs w:val="20"/>
        </w:rPr>
        <w:t>expresse</w:t>
      </w:r>
      <w:r w:rsidRPr="00DB0370">
        <w:rPr>
          <w:rFonts w:ascii="Times New Roman" w:eastAsia="Times New Roman" w:hAnsi="Times New Roman" w:cs="Times New Roman"/>
          <w:szCs w:val="20"/>
        </w:rPr>
        <w:t xml:space="preserve"> ou </w:t>
      </w:r>
      <w:r w:rsidRPr="00DB0370">
        <w:rPr>
          <w:rFonts w:ascii="Times New Roman" w:eastAsia="Times New Roman" w:hAnsi="Times New Roman" w:cs="Times New Roman"/>
          <w:b/>
          <w:szCs w:val="20"/>
        </w:rPr>
        <w:t>tacite</w:t>
      </w:r>
      <w:r w:rsidRPr="00DB0370">
        <w:rPr>
          <w:rFonts w:ascii="Times New Roman" w:eastAsia="Times New Roman" w:hAnsi="Times New Roman" w:cs="Times New Roman"/>
          <w:szCs w:val="20"/>
        </w:rPr>
        <w:t xml:space="preserve">, de la volonté d'une personne d'accepter l'offre de contracter que lui fait une autre personne. </w:t>
      </w:r>
    </w:p>
    <w:p w14:paraId="31CDFD68" w14:textId="77777777" w:rsidR="00EC06A7" w:rsidRPr="00DB0370" w:rsidRDefault="00EC06A7" w:rsidP="00EC06A7">
      <w:pPr>
        <w:rPr>
          <w:rFonts w:ascii="Times New Roman" w:eastAsia="Times New Roman" w:hAnsi="Times New Roman" w:cs="Times New Roman"/>
          <w:szCs w:val="20"/>
        </w:rPr>
      </w:pPr>
    </w:p>
    <w:p w14:paraId="467F4BF5" w14:textId="77777777" w:rsidR="00EC06A7" w:rsidRPr="00DB0370" w:rsidRDefault="00EC06A7" w:rsidP="00EC06A7">
      <w:pPr>
        <w:tabs>
          <w:tab w:val="left" w:pos="1827"/>
        </w:tabs>
        <w:rPr>
          <w:rFonts w:ascii="Times New Roman" w:hAnsi="Times New Roman"/>
        </w:rPr>
      </w:pPr>
      <w:r w:rsidRPr="00DB0370">
        <w:rPr>
          <w:rFonts w:ascii="Times New Roman" w:hAnsi="Times New Roman"/>
        </w:rPr>
        <w:t>Someone can offer verbally and other can accept in writing</w:t>
      </w:r>
    </w:p>
    <w:p w14:paraId="1C91D34B" w14:textId="77777777" w:rsidR="00EC06A7" w:rsidRPr="00DB0370" w:rsidRDefault="00EC06A7" w:rsidP="00EC06A7">
      <w:pPr>
        <w:tabs>
          <w:tab w:val="left" w:pos="1827"/>
        </w:tabs>
        <w:rPr>
          <w:rFonts w:ascii="Times New Roman" w:hAnsi="Times New Roman"/>
        </w:rPr>
      </w:pPr>
    </w:p>
    <w:p w14:paraId="21639D32" w14:textId="77777777" w:rsidR="00EC06A7" w:rsidRPr="00DB0370" w:rsidRDefault="00EC06A7" w:rsidP="00EC06A7">
      <w:pPr>
        <w:tabs>
          <w:tab w:val="left" w:pos="1827"/>
          <w:tab w:val="left" w:pos="5027"/>
        </w:tabs>
        <w:rPr>
          <w:rFonts w:ascii="Times New Roman" w:hAnsi="Times New Roman"/>
        </w:rPr>
      </w:pPr>
      <w:r w:rsidRPr="00DB0370">
        <w:rPr>
          <w:rFonts w:ascii="Times New Roman" w:hAnsi="Times New Roman"/>
        </w:rPr>
        <w:t xml:space="preserve">We don’t care, practically, if it’s expresse or tacite, as long as we can infer an acceptation </w:t>
      </w:r>
    </w:p>
    <w:p w14:paraId="05923C71" w14:textId="77777777" w:rsidR="00EC06A7" w:rsidRPr="00DB0370" w:rsidRDefault="00EC06A7" w:rsidP="00EC06A7">
      <w:pPr>
        <w:tabs>
          <w:tab w:val="left" w:pos="1827"/>
          <w:tab w:val="left" w:pos="5027"/>
        </w:tabs>
        <w:rPr>
          <w:rFonts w:ascii="Times New Roman" w:hAnsi="Times New Roman"/>
        </w:rPr>
      </w:pPr>
    </w:p>
    <w:p w14:paraId="56257425" w14:textId="77777777" w:rsidR="00EC06A7" w:rsidRPr="00DB0370" w:rsidRDefault="00EC06A7" w:rsidP="00EC06A7">
      <w:pPr>
        <w:tabs>
          <w:tab w:val="left" w:pos="1827"/>
          <w:tab w:val="left" w:pos="5027"/>
        </w:tabs>
        <w:rPr>
          <w:rFonts w:ascii="Times New Roman" w:hAnsi="Times New Roman"/>
        </w:rPr>
      </w:pPr>
      <w:r w:rsidRPr="00DB0370">
        <w:rPr>
          <w:rFonts w:ascii="Times New Roman" w:hAnsi="Times New Roman"/>
        </w:rPr>
        <w:t xml:space="preserve">Ex acceptation </w:t>
      </w:r>
      <w:proofErr w:type="gramStart"/>
      <w:r w:rsidRPr="00DB0370">
        <w:rPr>
          <w:rFonts w:ascii="Times New Roman" w:hAnsi="Times New Roman"/>
        </w:rPr>
        <w:t>tacite :</w:t>
      </w:r>
      <w:proofErr w:type="gramEnd"/>
      <w:r w:rsidRPr="00DB0370">
        <w:rPr>
          <w:rFonts w:ascii="Times New Roman" w:hAnsi="Times New Roman"/>
        </w:rPr>
        <w:t xml:space="preserve"> You receive an offer of convention d’actionnaires by fax, you respect it but never sign. Par ton comportement, tu l’as accepté</w:t>
      </w:r>
    </w:p>
    <w:p w14:paraId="75E59903" w14:textId="77777777" w:rsidR="00EC06A7" w:rsidRPr="00DB0370" w:rsidRDefault="00EC06A7" w:rsidP="00EC06A7">
      <w:pPr>
        <w:tabs>
          <w:tab w:val="left" w:pos="1827"/>
          <w:tab w:val="left" w:pos="5027"/>
        </w:tabs>
        <w:rPr>
          <w:rFonts w:ascii="Times New Roman" w:hAnsi="Times New Roman"/>
        </w:rPr>
      </w:pPr>
    </w:p>
    <w:p w14:paraId="042C05AC" w14:textId="77777777" w:rsidR="00EC06A7" w:rsidRPr="00DB0370" w:rsidRDefault="00EC06A7" w:rsidP="00EC06A7">
      <w:pPr>
        <w:tabs>
          <w:tab w:val="left" w:pos="1827"/>
          <w:tab w:val="left" w:pos="5027"/>
        </w:tabs>
        <w:rPr>
          <w:rFonts w:ascii="Times New Roman" w:hAnsi="Times New Roman"/>
        </w:rPr>
      </w:pPr>
      <w:r w:rsidRPr="00DB0370">
        <w:rPr>
          <w:rFonts w:ascii="Times New Roman" w:hAnsi="Times New Roman"/>
        </w:rPr>
        <w:t>TOUTE SIGNATURE N’EST PAS UNE MANIFESTATION DE CONSENTEMENT. On doit renir compte des relations entre les parties et de la teneur du document</w:t>
      </w:r>
    </w:p>
    <w:p w14:paraId="27E25B72" w14:textId="77777777" w:rsidR="00EC06A7" w:rsidRPr="00DB0370" w:rsidRDefault="00EC06A7" w:rsidP="00EC06A7">
      <w:pPr>
        <w:tabs>
          <w:tab w:val="left" w:pos="1827"/>
          <w:tab w:val="left" w:pos="5027"/>
        </w:tabs>
        <w:rPr>
          <w:rFonts w:ascii="Times New Roman" w:hAnsi="Times New Roman"/>
        </w:rPr>
      </w:pPr>
    </w:p>
    <w:p w14:paraId="31DAF497" w14:textId="77777777" w:rsidR="00EC06A7" w:rsidRPr="00DB0370" w:rsidRDefault="00EC06A7" w:rsidP="00EC06A7">
      <w:pPr>
        <w:tabs>
          <w:tab w:val="left" w:pos="1827"/>
          <w:tab w:val="left" w:pos="5027"/>
        </w:tabs>
        <w:rPr>
          <w:rFonts w:ascii="Times New Roman" w:hAnsi="Times New Roman"/>
        </w:rPr>
      </w:pPr>
    </w:p>
    <w:p w14:paraId="37E605F8" w14:textId="77777777" w:rsidR="00EC06A7" w:rsidRPr="00DB0370" w:rsidRDefault="00EC06A7" w:rsidP="00EC06A7">
      <w:pPr>
        <w:tabs>
          <w:tab w:val="left" w:pos="1827"/>
          <w:tab w:val="left" w:pos="5027"/>
        </w:tabs>
        <w:rPr>
          <w:rFonts w:ascii="Times New Roman" w:hAnsi="Times New Roman"/>
        </w:rPr>
      </w:pPr>
      <w:r w:rsidRPr="00DB0370">
        <w:rPr>
          <w:rFonts w:ascii="Times New Roman" w:hAnsi="Times New Roman"/>
          <w:u w:val="single"/>
        </w:rPr>
        <w:t>Est-ce que le silence vaut acceptation</w:t>
      </w:r>
      <w:r w:rsidRPr="00DB0370">
        <w:rPr>
          <w:rFonts w:ascii="Times New Roman" w:hAnsi="Times New Roman"/>
        </w:rPr>
        <w:t xml:space="preserve">? (aucun comportement) </w:t>
      </w:r>
    </w:p>
    <w:p w14:paraId="0E7FCF04" w14:textId="77777777" w:rsidR="00EC06A7" w:rsidRPr="00DB0370" w:rsidRDefault="00EC06A7" w:rsidP="00EC06A7">
      <w:pPr>
        <w:rPr>
          <w:rFonts w:ascii="Times New Roman" w:eastAsia="Times New Roman" w:hAnsi="Times New Roman" w:cs="Times New Roman"/>
          <w:szCs w:val="20"/>
        </w:rPr>
      </w:pPr>
      <w:bookmarkStart w:id="30" w:name="s1394"/>
      <w:bookmarkEnd w:id="30"/>
      <w:r w:rsidRPr="00DB0370">
        <w:rPr>
          <w:rFonts w:ascii="Times New Roman" w:eastAsia="Times New Roman" w:hAnsi="Times New Roman" w:cs="Times New Roman"/>
          <w:szCs w:val="20"/>
        </w:rPr>
        <w:t xml:space="preserve">1394.   Le silence ne vaut </w:t>
      </w:r>
      <w:proofErr w:type="gramStart"/>
      <w:r w:rsidRPr="00DB0370">
        <w:rPr>
          <w:rFonts w:ascii="Times New Roman" w:eastAsia="Times New Roman" w:hAnsi="Times New Roman" w:cs="Times New Roman"/>
          <w:szCs w:val="20"/>
        </w:rPr>
        <w:t>pas</w:t>
      </w:r>
      <w:proofErr w:type="gramEnd"/>
      <w:r w:rsidRPr="00DB0370">
        <w:rPr>
          <w:rFonts w:ascii="Times New Roman" w:eastAsia="Times New Roman" w:hAnsi="Times New Roman" w:cs="Times New Roman"/>
          <w:szCs w:val="20"/>
        </w:rPr>
        <w:t xml:space="preserve"> acceptation, à moins qu'il n'en résulte autrement de la </w:t>
      </w:r>
      <w:r w:rsidRPr="00DB0370">
        <w:rPr>
          <w:rFonts w:ascii="Times New Roman" w:eastAsia="Times New Roman" w:hAnsi="Times New Roman" w:cs="Times New Roman"/>
          <w:szCs w:val="20"/>
          <w:u w:val="single"/>
        </w:rPr>
        <w:t>volonté des parties</w:t>
      </w:r>
      <w:r w:rsidRPr="00DB0370">
        <w:rPr>
          <w:rFonts w:ascii="Times New Roman" w:eastAsia="Times New Roman" w:hAnsi="Times New Roman" w:cs="Times New Roman"/>
          <w:szCs w:val="20"/>
        </w:rPr>
        <w:t xml:space="preserve">, de la </w:t>
      </w:r>
      <w:r w:rsidRPr="00DB0370">
        <w:rPr>
          <w:rFonts w:ascii="Times New Roman" w:eastAsia="Times New Roman" w:hAnsi="Times New Roman" w:cs="Times New Roman"/>
          <w:szCs w:val="20"/>
          <w:u w:val="single"/>
        </w:rPr>
        <w:t>loi</w:t>
      </w:r>
      <w:r w:rsidRPr="00DB0370">
        <w:rPr>
          <w:rFonts w:ascii="Times New Roman" w:eastAsia="Times New Roman" w:hAnsi="Times New Roman" w:cs="Times New Roman"/>
          <w:szCs w:val="20"/>
        </w:rPr>
        <w:t xml:space="preserve"> ou de c</w:t>
      </w:r>
      <w:r w:rsidRPr="00DB0370">
        <w:rPr>
          <w:rFonts w:ascii="Times New Roman" w:eastAsia="Times New Roman" w:hAnsi="Times New Roman" w:cs="Times New Roman"/>
          <w:szCs w:val="20"/>
          <w:u w:val="single"/>
        </w:rPr>
        <w:t>irconstances particulières</w:t>
      </w:r>
      <w:r w:rsidRPr="00DB0370">
        <w:rPr>
          <w:rFonts w:ascii="Times New Roman" w:eastAsia="Times New Roman" w:hAnsi="Times New Roman" w:cs="Times New Roman"/>
          <w:szCs w:val="20"/>
        </w:rPr>
        <w:t xml:space="preserve">, tels les </w:t>
      </w:r>
      <w:r w:rsidRPr="00DB0370">
        <w:rPr>
          <w:rFonts w:ascii="Times New Roman" w:eastAsia="Times New Roman" w:hAnsi="Times New Roman" w:cs="Times New Roman"/>
          <w:szCs w:val="20"/>
          <w:u w:val="single"/>
        </w:rPr>
        <w:t>usages</w:t>
      </w:r>
      <w:r w:rsidRPr="00DB0370">
        <w:rPr>
          <w:rFonts w:ascii="Times New Roman" w:eastAsia="Times New Roman" w:hAnsi="Times New Roman" w:cs="Times New Roman"/>
          <w:szCs w:val="20"/>
        </w:rPr>
        <w:t xml:space="preserve"> ou les </w:t>
      </w:r>
      <w:r w:rsidRPr="00DB0370">
        <w:rPr>
          <w:rFonts w:ascii="Times New Roman" w:eastAsia="Times New Roman" w:hAnsi="Times New Roman" w:cs="Times New Roman"/>
          <w:szCs w:val="20"/>
          <w:u w:val="single"/>
        </w:rPr>
        <w:t>relations d'affaires antérieures</w:t>
      </w:r>
      <w:r w:rsidRPr="00DB0370">
        <w:rPr>
          <w:rFonts w:ascii="Times New Roman" w:eastAsia="Times New Roman" w:hAnsi="Times New Roman" w:cs="Times New Roman"/>
          <w:szCs w:val="20"/>
        </w:rPr>
        <w:t xml:space="preserve">. </w:t>
      </w:r>
    </w:p>
    <w:p w14:paraId="583590B6" w14:textId="77777777" w:rsidR="00EC06A7" w:rsidRPr="00DB0370" w:rsidRDefault="00EC06A7" w:rsidP="00EC06A7">
      <w:pPr>
        <w:tabs>
          <w:tab w:val="left" w:pos="1827"/>
          <w:tab w:val="left" w:pos="5027"/>
        </w:tabs>
        <w:rPr>
          <w:rFonts w:ascii="Times New Roman" w:hAnsi="Times New Roman"/>
        </w:rPr>
      </w:pPr>
    </w:p>
    <w:p w14:paraId="19FD822B" w14:textId="77777777" w:rsidR="00EC06A7" w:rsidRPr="00DB0370" w:rsidRDefault="00EC06A7" w:rsidP="00EC06A7">
      <w:pPr>
        <w:tabs>
          <w:tab w:val="left" w:pos="1827"/>
          <w:tab w:val="left" w:pos="5027"/>
        </w:tabs>
        <w:rPr>
          <w:rFonts w:ascii="Times New Roman" w:hAnsi="Times New Roman"/>
        </w:rPr>
      </w:pPr>
    </w:p>
    <w:p w14:paraId="2D775C40" w14:textId="77777777" w:rsidR="00EC06A7" w:rsidRPr="00DB0370" w:rsidRDefault="00EC06A7" w:rsidP="00EC06A7">
      <w:pPr>
        <w:tabs>
          <w:tab w:val="left" w:pos="1827"/>
          <w:tab w:val="left" w:pos="5027"/>
        </w:tabs>
        <w:rPr>
          <w:rFonts w:ascii="Times New Roman" w:hAnsi="Times New Roman"/>
        </w:rPr>
      </w:pPr>
      <w:proofErr w:type="gramStart"/>
      <w:r w:rsidRPr="00DB0370">
        <w:rPr>
          <w:rFonts w:ascii="Times New Roman" w:hAnsi="Times New Roman"/>
        </w:rPr>
        <w:t>Principe :</w:t>
      </w:r>
      <w:proofErr w:type="gramEnd"/>
      <w:r w:rsidRPr="00DB0370">
        <w:rPr>
          <w:rFonts w:ascii="Times New Roman" w:hAnsi="Times New Roman"/>
        </w:rPr>
        <w:t xml:space="preserve"> Le silence ne vaut pas acceptation</w:t>
      </w:r>
    </w:p>
    <w:p w14:paraId="571AD8AB" w14:textId="77777777" w:rsidR="00EC06A7" w:rsidRPr="00DB0370" w:rsidRDefault="00EC06A7" w:rsidP="00EC06A7">
      <w:pPr>
        <w:tabs>
          <w:tab w:val="left" w:pos="1827"/>
          <w:tab w:val="left" w:pos="5027"/>
        </w:tabs>
        <w:rPr>
          <w:rFonts w:ascii="Times New Roman" w:hAnsi="Times New Roman"/>
        </w:rPr>
      </w:pPr>
    </w:p>
    <w:p w14:paraId="3BF6F4A8" w14:textId="77777777" w:rsidR="00EC06A7" w:rsidRPr="00DB0370" w:rsidRDefault="00EC06A7" w:rsidP="00EC06A7">
      <w:pPr>
        <w:tabs>
          <w:tab w:val="left" w:pos="1827"/>
          <w:tab w:val="left" w:pos="5027"/>
        </w:tabs>
        <w:rPr>
          <w:rFonts w:ascii="Times New Roman" w:hAnsi="Times New Roman"/>
        </w:rPr>
      </w:pPr>
      <w:proofErr w:type="gramStart"/>
      <w:r w:rsidRPr="00DB0370">
        <w:rPr>
          <w:rFonts w:ascii="Times New Roman" w:hAnsi="Times New Roman"/>
        </w:rPr>
        <w:t>Exceptions :</w:t>
      </w:r>
      <w:proofErr w:type="gramEnd"/>
      <w:r w:rsidRPr="00DB0370">
        <w:rPr>
          <w:rFonts w:ascii="Times New Roman" w:hAnsi="Times New Roman"/>
        </w:rPr>
        <w:t xml:space="preserve"> à moins qu'il n'en résulte autrement de la volonté des parties, de la loi ou de circonstances particulières, tels les usages ou les relations d'affaires antérieures.</w:t>
      </w:r>
    </w:p>
    <w:p w14:paraId="0C14B763" w14:textId="77777777" w:rsidR="00EC06A7" w:rsidRPr="00DB0370" w:rsidRDefault="00EC06A7" w:rsidP="00EC06A7">
      <w:pPr>
        <w:tabs>
          <w:tab w:val="left" w:pos="1827"/>
          <w:tab w:val="left" w:pos="5027"/>
        </w:tabs>
        <w:rPr>
          <w:rFonts w:ascii="Times New Roman" w:hAnsi="Times New Roman"/>
        </w:rPr>
      </w:pPr>
    </w:p>
    <w:p w14:paraId="11CC0917" w14:textId="77777777" w:rsidR="00EC06A7" w:rsidRPr="00DB0370" w:rsidRDefault="00EC06A7" w:rsidP="00EC06A7">
      <w:pPr>
        <w:rPr>
          <w:rFonts w:ascii="Times New Roman" w:eastAsia="Times New Roman" w:hAnsi="Times New Roman" w:cs="Times New Roman"/>
          <w:szCs w:val="20"/>
        </w:rPr>
      </w:pPr>
      <w:r w:rsidRPr="00DB0370">
        <w:rPr>
          <w:rFonts w:ascii="Times New Roman" w:hAnsi="Times New Roman"/>
        </w:rPr>
        <w:lastRenderedPageBreak/>
        <w:t xml:space="preserve">La </w:t>
      </w:r>
      <w:proofErr w:type="gramStart"/>
      <w:r w:rsidRPr="00DB0370">
        <w:rPr>
          <w:rFonts w:ascii="Times New Roman" w:hAnsi="Times New Roman"/>
        </w:rPr>
        <w:t>loi :</w:t>
      </w:r>
      <w:bookmarkStart w:id="31" w:name="s2132"/>
      <w:bookmarkEnd w:id="31"/>
      <w:proofErr w:type="gramEnd"/>
      <w:r w:rsidRPr="00DB0370">
        <w:rPr>
          <w:rStyle w:val="nobold"/>
          <w:rFonts w:ascii="Times New Roman" w:eastAsia="Times New Roman" w:hAnsi="Times New Roman" w:cs="Times New Roman"/>
        </w:rPr>
        <w:t xml:space="preserve"> </w:t>
      </w:r>
      <w:r w:rsidRPr="00DB0370">
        <w:rPr>
          <w:rFonts w:ascii="Times New Roman" w:eastAsia="Times New Roman" w:hAnsi="Times New Roman" w:cs="Times New Roman"/>
          <w:szCs w:val="20"/>
        </w:rPr>
        <w:t xml:space="preserve">2132.   L'acceptation du mandat est expresse ou tacite; elle est tacite lorsqu'elle s'induit des actes et même du silence du mandataire. </w:t>
      </w:r>
    </w:p>
    <w:p w14:paraId="5B856CB4" w14:textId="77777777" w:rsidR="00EC06A7" w:rsidRPr="00DB0370" w:rsidRDefault="00EC06A7" w:rsidP="00EC06A7">
      <w:pPr>
        <w:tabs>
          <w:tab w:val="left" w:pos="1827"/>
          <w:tab w:val="left" w:pos="5027"/>
        </w:tabs>
        <w:rPr>
          <w:rFonts w:ascii="Times New Roman" w:hAnsi="Times New Roman"/>
        </w:rPr>
      </w:pPr>
    </w:p>
    <w:p w14:paraId="28A81BD2" w14:textId="77777777" w:rsidR="00EC06A7" w:rsidRPr="00DB0370" w:rsidRDefault="00EC06A7" w:rsidP="00EC06A7">
      <w:pPr>
        <w:tabs>
          <w:tab w:val="left" w:pos="1827"/>
          <w:tab w:val="left" w:pos="5027"/>
        </w:tabs>
        <w:rPr>
          <w:rFonts w:ascii="Times New Roman" w:hAnsi="Times New Roman"/>
        </w:rPr>
      </w:pPr>
      <w:proofErr w:type="gramStart"/>
      <w:r w:rsidRPr="00DB0370">
        <w:rPr>
          <w:rFonts w:ascii="Times New Roman" w:hAnsi="Times New Roman"/>
        </w:rPr>
        <w:t>Usages :</w:t>
      </w:r>
      <w:proofErr w:type="gramEnd"/>
      <w:r w:rsidRPr="00DB0370">
        <w:rPr>
          <w:rFonts w:ascii="Times New Roman" w:hAnsi="Times New Roman"/>
        </w:rPr>
        <w:t xml:space="preserve"> Dans le mileu agroalimentaire, pr refuser une livraison, doit le faire en 24 hrs. DONC, le silence vaut acceptation après 24 hrs</w:t>
      </w:r>
    </w:p>
    <w:p w14:paraId="54400661" w14:textId="77777777" w:rsidR="00EC06A7" w:rsidRPr="00DB0370" w:rsidRDefault="00EC06A7" w:rsidP="00EC06A7">
      <w:pPr>
        <w:tabs>
          <w:tab w:val="left" w:pos="1827"/>
          <w:tab w:val="left" w:pos="5027"/>
        </w:tabs>
        <w:rPr>
          <w:rFonts w:ascii="Times New Roman" w:hAnsi="Times New Roman"/>
        </w:rPr>
      </w:pPr>
    </w:p>
    <w:p w14:paraId="37418ED5" w14:textId="77777777" w:rsidR="00EC06A7" w:rsidRPr="00DB0370" w:rsidRDefault="00EC06A7" w:rsidP="00EC06A7">
      <w:pPr>
        <w:tabs>
          <w:tab w:val="left" w:pos="1827"/>
          <w:tab w:val="left" w:pos="5027"/>
        </w:tabs>
        <w:rPr>
          <w:rFonts w:ascii="Times New Roman" w:hAnsi="Times New Roman"/>
        </w:rPr>
      </w:pPr>
    </w:p>
    <w:p w14:paraId="691141D1" w14:textId="77777777" w:rsidR="00EC06A7" w:rsidRPr="00DB0370" w:rsidRDefault="00EC06A7" w:rsidP="00EC06A7">
      <w:pPr>
        <w:tabs>
          <w:tab w:val="left" w:pos="1827"/>
          <w:tab w:val="left" w:pos="5027"/>
        </w:tabs>
        <w:rPr>
          <w:rFonts w:ascii="Times New Roman" w:hAnsi="Times New Roman"/>
        </w:rPr>
      </w:pPr>
      <w:r w:rsidRPr="00DB0370">
        <w:rPr>
          <w:rFonts w:ascii="Times New Roman" w:hAnsi="Times New Roman"/>
        </w:rPr>
        <w:t>iv) L’offrant peut-il refuser l’acceptation</w:t>
      </w:r>
    </w:p>
    <w:p w14:paraId="5616D0DB" w14:textId="77777777" w:rsidR="00EC06A7" w:rsidRPr="00DB0370" w:rsidRDefault="00EC06A7" w:rsidP="00EC06A7">
      <w:pPr>
        <w:tabs>
          <w:tab w:val="left" w:pos="1827"/>
          <w:tab w:val="left" w:pos="5027"/>
        </w:tabs>
        <w:rPr>
          <w:rFonts w:ascii="Times New Roman" w:hAnsi="Times New Roman"/>
        </w:rPr>
      </w:pPr>
    </w:p>
    <w:p w14:paraId="44574AE8" w14:textId="77777777" w:rsidR="00EC06A7" w:rsidRPr="00DB0370" w:rsidRDefault="00EC06A7" w:rsidP="00EC06A7">
      <w:pPr>
        <w:rPr>
          <w:rFonts w:ascii="Times New Roman" w:eastAsia="Times New Roman" w:hAnsi="Times New Roman" w:cs="Times New Roman"/>
          <w:szCs w:val="20"/>
        </w:rPr>
      </w:pPr>
      <w:r w:rsidRPr="00DB0370">
        <w:rPr>
          <w:rFonts w:ascii="Times New Roman" w:eastAsia="Times New Roman" w:hAnsi="Times New Roman" w:cs="Times New Roman"/>
          <w:szCs w:val="20"/>
        </w:rPr>
        <w:t xml:space="preserve">1385.   </w:t>
      </w:r>
      <w:r w:rsidRPr="00DB0370">
        <w:rPr>
          <w:rFonts w:ascii="Times New Roman" w:eastAsia="Times New Roman" w:hAnsi="Times New Roman" w:cs="Times New Roman"/>
          <w:b/>
          <w:szCs w:val="20"/>
        </w:rPr>
        <w:t>Le contrat se forme par le seul échange de consentement</w:t>
      </w:r>
      <w:r w:rsidRPr="00DB0370">
        <w:rPr>
          <w:rFonts w:ascii="Times New Roman" w:eastAsia="Times New Roman" w:hAnsi="Times New Roman" w:cs="Times New Roman"/>
          <w:szCs w:val="20"/>
        </w:rPr>
        <w:t xml:space="preserve"> entre des personnes capables de contracter, à moins que la loi n'exige, en outre, le respect d'une forme particulière comme condition nécessaire à sa formation, ou que les parties n'assujettissent la formation du contrat à une forme solennelle. </w:t>
      </w:r>
    </w:p>
    <w:p w14:paraId="63E18EF4" w14:textId="77777777" w:rsidR="00EC06A7" w:rsidRPr="00DB0370" w:rsidRDefault="00EC06A7" w:rsidP="00EC06A7">
      <w:pPr>
        <w:rPr>
          <w:rFonts w:ascii="Times New Roman" w:eastAsia="Times New Roman" w:hAnsi="Times New Roman" w:cs="Times New Roman"/>
          <w:szCs w:val="20"/>
        </w:rPr>
      </w:pPr>
    </w:p>
    <w:p w14:paraId="5F361D53" w14:textId="77777777" w:rsidR="00EC06A7" w:rsidRPr="00DB0370" w:rsidRDefault="00EC06A7" w:rsidP="00EC06A7">
      <w:pPr>
        <w:rPr>
          <w:rFonts w:ascii="Times New Roman" w:eastAsia="Times New Roman" w:hAnsi="Times New Roman" w:cs="Times New Roman"/>
          <w:szCs w:val="20"/>
        </w:rPr>
      </w:pPr>
      <w:r w:rsidRPr="00DB0370">
        <w:rPr>
          <w:rFonts w:ascii="Times New Roman" w:eastAsia="Times New Roman" w:hAnsi="Times New Roman" w:cs="Times New Roman"/>
          <w:szCs w:val="20"/>
        </w:rPr>
        <w:t xml:space="preserve">Il est aussi de son essence qu'il ait une cause et un objet. </w:t>
      </w:r>
    </w:p>
    <w:p w14:paraId="3A0FEE91" w14:textId="77777777" w:rsidR="00EC06A7" w:rsidRPr="00DB0370" w:rsidRDefault="00EC06A7" w:rsidP="00EC06A7">
      <w:pPr>
        <w:tabs>
          <w:tab w:val="left" w:pos="1827"/>
          <w:tab w:val="left" w:pos="5027"/>
        </w:tabs>
        <w:rPr>
          <w:rFonts w:ascii="Times New Roman" w:hAnsi="Times New Roman"/>
        </w:rPr>
      </w:pPr>
    </w:p>
    <w:p w14:paraId="103FFC5B" w14:textId="77777777" w:rsidR="00EC06A7" w:rsidRPr="00DB0370" w:rsidRDefault="00EC06A7" w:rsidP="00EC06A7">
      <w:pPr>
        <w:tabs>
          <w:tab w:val="left" w:pos="1827"/>
          <w:tab w:val="left" w:pos="5027"/>
        </w:tabs>
        <w:rPr>
          <w:rFonts w:ascii="Times New Roman" w:hAnsi="Times New Roman"/>
        </w:rPr>
      </w:pPr>
      <w:r w:rsidRPr="00DB0370">
        <w:rPr>
          <w:rFonts w:ascii="Times New Roman" w:hAnsi="Times New Roman"/>
        </w:rPr>
        <w:t>TU NE PEUX PAS REFUSER L’ACCEPTATION</w:t>
      </w:r>
    </w:p>
    <w:p w14:paraId="01C0F412" w14:textId="77777777" w:rsidR="00EC06A7" w:rsidRPr="00DB0370" w:rsidRDefault="00EC06A7" w:rsidP="00EC06A7">
      <w:pPr>
        <w:tabs>
          <w:tab w:val="left" w:pos="1827"/>
          <w:tab w:val="left" w:pos="5027"/>
        </w:tabs>
        <w:rPr>
          <w:rFonts w:ascii="Times New Roman" w:hAnsi="Times New Roman"/>
        </w:rPr>
      </w:pPr>
    </w:p>
    <w:p w14:paraId="6260152D" w14:textId="77777777" w:rsidR="00EC06A7" w:rsidRPr="00DB0370" w:rsidRDefault="00EC06A7" w:rsidP="00EC06A7">
      <w:pPr>
        <w:rPr>
          <w:rFonts w:ascii="Times New Roman" w:eastAsia="Times New Roman" w:hAnsi="Times New Roman" w:cs="Times New Roman"/>
          <w:szCs w:val="20"/>
        </w:rPr>
      </w:pPr>
      <w:r w:rsidRPr="00DB0370">
        <w:rPr>
          <w:rFonts w:ascii="Times New Roman" w:eastAsia="Times New Roman" w:hAnsi="Times New Roman" w:cs="Times New Roman"/>
          <w:szCs w:val="20"/>
        </w:rPr>
        <w:t xml:space="preserve">1601.   Le créancier, dans les cas qui le permettent, peut demander que le débiteur soit </w:t>
      </w:r>
      <w:r w:rsidRPr="00DB0370">
        <w:rPr>
          <w:rFonts w:ascii="Times New Roman" w:eastAsia="Times New Roman" w:hAnsi="Times New Roman" w:cs="Times New Roman"/>
          <w:b/>
          <w:szCs w:val="20"/>
        </w:rPr>
        <w:t xml:space="preserve">forcé d'exécuter en nature l'obligation. </w:t>
      </w:r>
    </w:p>
    <w:p w14:paraId="1B1959DC" w14:textId="77777777" w:rsidR="00EC06A7" w:rsidRPr="00DB0370" w:rsidRDefault="00EC06A7" w:rsidP="00EC06A7">
      <w:pPr>
        <w:tabs>
          <w:tab w:val="left" w:pos="1827"/>
          <w:tab w:val="left" w:pos="5027"/>
        </w:tabs>
        <w:rPr>
          <w:rFonts w:ascii="Times New Roman" w:hAnsi="Times New Roman"/>
        </w:rPr>
      </w:pPr>
    </w:p>
    <w:p w14:paraId="369916BA" w14:textId="77777777" w:rsidR="00EC06A7" w:rsidRPr="00DB0370" w:rsidRDefault="00EC06A7" w:rsidP="00EC06A7">
      <w:pPr>
        <w:tabs>
          <w:tab w:val="left" w:pos="1827"/>
          <w:tab w:val="left" w:pos="5027"/>
        </w:tabs>
        <w:rPr>
          <w:rFonts w:ascii="Times New Roman" w:hAnsi="Times New Roman"/>
        </w:rPr>
      </w:pPr>
      <w:proofErr w:type="gramStart"/>
      <w:r w:rsidRPr="00DB0370">
        <w:rPr>
          <w:rFonts w:ascii="Times New Roman" w:hAnsi="Times New Roman"/>
        </w:rPr>
        <w:t>Discrimination :</w:t>
      </w:r>
      <w:proofErr w:type="gramEnd"/>
    </w:p>
    <w:p w14:paraId="2A09B430" w14:textId="77777777" w:rsidR="00EC06A7" w:rsidRPr="00DB0370" w:rsidRDefault="00EC06A7" w:rsidP="00EC06A7">
      <w:pPr>
        <w:tabs>
          <w:tab w:val="left" w:pos="1827"/>
          <w:tab w:val="left" w:pos="5027"/>
        </w:tabs>
        <w:rPr>
          <w:rFonts w:ascii="Times New Roman" w:hAnsi="Times New Roman"/>
        </w:rPr>
      </w:pPr>
    </w:p>
    <w:p w14:paraId="51526E60" w14:textId="77777777" w:rsidR="00EC06A7" w:rsidRPr="00DB0370" w:rsidRDefault="00EC06A7" w:rsidP="00EC06A7">
      <w:pPr>
        <w:tabs>
          <w:tab w:val="left" w:pos="1827"/>
          <w:tab w:val="left" w:pos="5027"/>
        </w:tabs>
        <w:rPr>
          <w:rFonts w:ascii="Times New Roman" w:hAnsi="Times New Roman"/>
        </w:rPr>
      </w:pPr>
      <w:r w:rsidRPr="00DB0370">
        <w:rPr>
          <w:rFonts w:ascii="Times New Roman" w:hAnsi="Times New Roman"/>
        </w:rPr>
        <w:t>Art.12, 10 Charte QC</w:t>
      </w:r>
    </w:p>
    <w:p w14:paraId="62614A04" w14:textId="77777777" w:rsidR="00EC06A7" w:rsidRPr="00DB0370" w:rsidRDefault="00EC06A7" w:rsidP="00EC06A7">
      <w:pPr>
        <w:tabs>
          <w:tab w:val="left" w:pos="1827"/>
          <w:tab w:val="left" w:pos="5027"/>
        </w:tabs>
        <w:rPr>
          <w:rFonts w:ascii="Times New Roman" w:hAnsi="Times New Roman"/>
        </w:rPr>
      </w:pPr>
      <w:r w:rsidRPr="00DB0370">
        <w:rPr>
          <w:rFonts w:ascii="Times New Roman" w:hAnsi="Times New Roman"/>
        </w:rPr>
        <w:t xml:space="preserve">Art. 49 (dommages-intérêts compensatoires et punitifs) </w:t>
      </w:r>
    </w:p>
    <w:p w14:paraId="49615FEF" w14:textId="77777777" w:rsidR="00EC06A7" w:rsidRPr="00DB0370" w:rsidRDefault="00EC06A7" w:rsidP="00EC06A7">
      <w:pPr>
        <w:tabs>
          <w:tab w:val="left" w:pos="1827"/>
          <w:tab w:val="left" w:pos="5027"/>
        </w:tabs>
        <w:rPr>
          <w:rFonts w:ascii="Times New Roman" w:hAnsi="Times New Roman"/>
        </w:rPr>
      </w:pPr>
    </w:p>
    <w:p w14:paraId="37AA1D8E" w14:textId="77777777" w:rsidR="00EC06A7" w:rsidRPr="00DB0370" w:rsidRDefault="00EC06A7" w:rsidP="00EC06A7">
      <w:pPr>
        <w:tabs>
          <w:tab w:val="left" w:pos="1827"/>
          <w:tab w:val="left" w:pos="5027"/>
        </w:tabs>
        <w:rPr>
          <w:rFonts w:ascii="Times New Roman" w:hAnsi="Times New Roman"/>
        </w:rPr>
      </w:pPr>
    </w:p>
    <w:p w14:paraId="143CA03D" w14:textId="77777777" w:rsidR="00EC06A7" w:rsidRPr="00DB0370" w:rsidRDefault="00EC06A7" w:rsidP="00EC06A7">
      <w:pPr>
        <w:rPr>
          <w:rFonts w:ascii="Times New Roman" w:eastAsia="Times New Roman" w:hAnsi="Times New Roman" w:cs="Times New Roman"/>
          <w:szCs w:val="20"/>
        </w:rPr>
      </w:pPr>
      <w:r w:rsidRPr="00DB0370">
        <w:rPr>
          <w:rFonts w:ascii="Times New Roman" w:eastAsia="Times New Roman" w:hAnsi="Times New Roman" w:cs="Times New Roman"/>
          <w:szCs w:val="20"/>
        </w:rPr>
        <w:t xml:space="preserve">1621.   </w:t>
      </w:r>
      <w:r w:rsidRPr="00DB0370">
        <w:rPr>
          <w:rFonts w:ascii="Times New Roman" w:eastAsia="Times New Roman" w:hAnsi="Times New Roman" w:cs="Times New Roman"/>
          <w:b/>
          <w:szCs w:val="20"/>
          <w:u w:val="single"/>
        </w:rPr>
        <w:t>Lorsque la loi prévoit</w:t>
      </w:r>
      <w:r w:rsidRPr="00DB0370">
        <w:rPr>
          <w:rFonts w:ascii="Times New Roman" w:eastAsia="Times New Roman" w:hAnsi="Times New Roman" w:cs="Times New Roman"/>
          <w:b/>
          <w:szCs w:val="20"/>
        </w:rPr>
        <w:t xml:space="preserve"> l'attribution de dommages-intérêts punitifs</w:t>
      </w:r>
      <w:r w:rsidRPr="00DB0370">
        <w:rPr>
          <w:rFonts w:ascii="Times New Roman" w:eastAsia="Times New Roman" w:hAnsi="Times New Roman" w:cs="Times New Roman"/>
          <w:szCs w:val="20"/>
        </w:rPr>
        <w:t xml:space="preserve">, ceux-ci ne peuvent excéder, en valeur, ce qui est suffisant pour assurer leur fonction préventive. </w:t>
      </w:r>
    </w:p>
    <w:p w14:paraId="74DBFADB" w14:textId="77777777" w:rsidR="00EC06A7" w:rsidRPr="00DB0370" w:rsidRDefault="00EC06A7" w:rsidP="00EC06A7">
      <w:pPr>
        <w:rPr>
          <w:rFonts w:ascii="Times New Roman" w:eastAsia="Times New Roman" w:hAnsi="Times New Roman" w:cs="Times New Roman"/>
          <w:szCs w:val="20"/>
        </w:rPr>
      </w:pPr>
    </w:p>
    <w:p w14:paraId="36339454" w14:textId="77777777" w:rsidR="00EC06A7" w:rsidRPr="00DB0370" w:rsidRDefault="00EC06A7" w:rsidP="00EC06A7">
      <w:pPr>
        <w:rPr>
          <w:rFonts w:ascii="Times New Roman" w:eastAsia="Times New Roman" w:hAnsi="Times New Roman" w:cs="Times New Roman"/>
          <w:szCs w:val="20"/>
        </w:rPr>
      </w:pPr>
      <w:r w:rsidRPr="00DB0370">
        <w:rPr>
          <w:rFonts w:ascii="Times New Roman" w:eastAsia="Times New Roman" w:hAnsi="Times New Roman" w:cs="Times New Roman"/>
          <w:szCs w:val="20"/>
        </w:rPr>
        <w:t xml:space="preserve">Ils s'apprécient en tenant compte de toutes les circonstances appropriées, notamment de </w:t>
      </w:r>
      <w:r w:rsidRPr="00DB0370">
        <w:rPr>
          <w:rFonts w:ascii="Times New Roman" w:eastAsia="Times New Roman" w:hAnsi="Times New Roman" w:cs="Times New Roman"/>
          <w:szCs w:val="20"/>
          <w:u w:val="single"/>
        </w:rPr>
        <w:t>la gravité de la faute du débiteur</w:t>
      </w:r>
      <w:r w:rsidRPr="00DB0370">
        <w:rPr>
          <w:rFonts w:ascii="Times New Roman" w:eastAsia="Times New Roman" w:hAnsi="Times New Roman" w:cs="Times New Roman"/>
          <w:szCs w:val="20"/>
        </w:rPr>
        <w:t xml:space="preserve">, de </w:t>
      </w:r>
      <w:r w:rsidRPr="00DB0370">
        <w:rPr>
          <w:rFonts w:ascii="Times New Roman" w:eastAsia="Times New Roman" w:hAnsi="Times New Roman" w:cs="Times New Roman"/>
          <w:szCs w:val="20"/>
          <w:u w:val="single"/>
        </w:rPr>
        <w:t>sa situation patrimoniale</w:t>
      </w:r>
      <w:r w:rsidRPr="00DB0370">
        <w:rPr>
          <w:rFonts w:ascii="Times New Roman" w:eastAsia="Times New Roman" w:hAnsi="Times New Roman" w:cs="Times New Roman"/>
          <w:szCs w:val="20"/>
        </w:rPr>
        <w:t xml:space="preserve"> ou de </w:t>
      </w:r>
      <w:r w:rsidRPr="00DB0370">
        <w:rPr>
          <w:rFonts w:ascii="Times New Roman" w:eastAsia="Times New Roman" w:hAnsi="Times New Roman" w:cs="Times New Roman"/>
          <w:szCs w:val="20"/>
          <w:u w:val="single"/>
        </w:rPr>
        <w:t>l'étendue de la réparation à laquelle il est déjà tenu envers le créancier</w:t>
      </w:r>
      <w:r w:rsidRPr="00DB0370">
        <w:rPr>
          <w:rFonts w:ascii="Times New Roman" w:eastAsia="Times New Roman" w:hAnsi="Times New Roman" w:cs="Times New Roman"/>
          <w:szCs w:val="20"/>
        </w:rPr>
        <w:t xml:space="preserve">, ainsi que, le cas échéant, du fait que </w:t>
      </w:r>
      <w:r w:rsidRPr="00DB0370">
        <w:rPr>
          <w:rFonts w:ascii="Times New Roman" w:eastAsia="Times New Roman" w:hAnsi="Times New Roman" w:cs="Times New Roman"/>
          <w:szCs w:val="20"/>
          <w:u w:val="single"/>
        </w:rPr>
        <w:t>la prise en charge du paiement réparateur</w:t>
      </w:r>
      <w:r w:rsidRPr="00DB0370">
        <w:rPr>
          <w:rFonts w:ascii="Times New Roman" w:eastAsia="Times New Roman" w:hAnsi="Times New Roman" w:cs="Times New Roman"/>
          <w:szCs w:val="20"/>
        </w:rPr>
        <w:t xml:space="preserve"> est, en tout ou en partie, </w:t>
      </w:r>
      <w:r w:rsidRPr="00DB0370">
        <w:rPr>
          <w:rFonts w:ascii="Times New Roman" w:eastAsia="Times New Roman" w:hAnsi="Times New Roman" w:cs="Times New Roman"/>
          <w:szCs w:val="20"/>
          <w:u w:val="single"/>
        </w:rPr>
        <w:t>assumée par un tiers.</w:t>
      </w:r>
      <w:r w:rsidRPr="00DB0370">
        <w:rPr>
          <w:rFonts w:ascii="Times New Roman" w:eastAsia="Times New Roman" w:hAnsi="Times New Roman" w:cs="Times New Roman"/>
          <w:szCs w:val="20"/>
        </w:rPr>
        <w:t xml:space="preserve"> </w:t>
      </w:r>
    </w:p>
    <w:p w14:paraId="73CE1C3A" w14:textId="77777777" w:rsidR="00EC06A7" w:rsidRPr="00DB0370" w:rsidRDefault="00EC06A7" w:rsidP="00EC06A7">
      <w:pPr>
        <w:tabs>
          <w:tab w:val="left" w:pos="1827"/>
          <w:tab w:val="left" w:pos="5027"/>
        </w:tabs>
        <w:rPr>
          <w:rFonts w:ascii="Times New Roman" w:hAnsi="Times New Roman"/>
        </w:rPr>
      </w:pPr>
    </w:p>
    <w:p w14:paraId="451DC260" w14:textId="77777777" w:rsidR="00EC06A7" w:rsidRPr="00DB0370" w:rsidRDefault="00EC06A7" w:rsidP="00EC06A7">
      <w:pPr>
        <w:tabs>
          <w:tab w:val="left" w:pos="1827"/>
          <w:tab w:val="left" w:pos="5027"/>
        </w:tabs>
        <w:rPr>
          <w:rFonts w:ascii="Times New Roman" w:hAnsi="Times New Roman"/>
        </w:rPr>
      </w:pPr>
    </w:p>
    <w:p w14:paraId="21B6A688" w14:textId="77777777" w:rsidR="00EC06A7" w:rsidRPr="00DB0370" w:rsidRDefault="00EC06A7" w:rsidP="00EC06A7">
      <w:pPr>
        <w:tabs>
          <w:tab w:val="left" w:pos="1827"/>
          <w:tab w:val="left" w:pos="5027"/>
        </w:tabs>
        <w:rPr>
          <w:rFonts w:ascii="Times New Roman" w:hAnsi="Times New Roman"/>
        </w:rPr>
      </w:pPr>
    </w:p>
    <w:p w14:paraId="771F7815" w14:textId="77777777" w:rsidR="00EC06A7" w:rsidRPr="00DB0370" w:rsidRDefault="00EC06A7" w:rsidP="00EC06A7">
      <w:pPr>
        <w:tabs>
          <w:tab w:val="left" w:pos="1827"/>
          <w:tab w:val="left" w:pos="5027"/>
        </w:tabs>
        <w:rPr>
          <w:rFonts w:ascii="Times New Roman" w:hAnsi="Times New Roman"/>
        </w:rPr>
      </w:pPr>
    </w:p>
    <w:p w14:paraId="0D4EC52D" w14:textId="77777777" w:rsidR="00EC06A7" w:rsidRPr="00DB0370" w:rsidRDefault="00EC06A7" w:rsidP="00EC06A7">
      <w:pPr>
        <w:tabs>
          <w:tab w:val="left" w:pos="1827"/>
          <w:tab w:val="left" w:pos="5027"/>
        </w:tabs>
        <w:rPr>
          <w:rFonts w:ascii="Times New Roman" w:hAnsi="Times New Roman"/>
        </w:rPr>
      </w:pPr>
      <w:r w:rsidRPr="00DB0370">
        <w:rPr>
          <w:rFonts w:ascii="Times New Roman" w:hAnsi="Times New Roman"/>
        </w:rPr>
        <w:t>Le moment de l’échange de consentement permet de connaitre</w:t>
      </w:r>
    </w:p>
    <w:p w14:paraId="21EF1974" w14:textId="77777777" w:rsidR="00EC06A7" w:rsidRPr="00DB0370" w:rsidRDefault="00EC06A7" w:rsidP="00EC06A7">
      <w:pPr>
        <w:tabs>
          <w:tab w:val="left" w:pos="1827"/>
          <w:tab w:val="left" w:pos="5027"/>
        </w:tabs>
        <w:rPr>
          <w:rFonts w:ascii="Times New Roman" w:hAnsi="Times New Roman"/>
        </w:rPr>
      </w:pPr>
    </w:p>
    <w:p w14:paraId="6CB04344" w14:textId="77777777" w:rsidR="00EC06A7" w:rsidRPr="00DB0370" w:rsidRDefault="00EC06A7" w:rsidP="00EC06A7">
      <w:pPr>
        <w:tabs>
          <w:tab w:val="left" w:pos="1827"/>
          <w:tab w:val="left" w:pos="5027"/>
        </w:tabs>
        <w:rPr>
          <w:rFonts w:ascii="Times New Roman" w:hAnsi="Times New Roman"/>
          <w:u w:val="single"/>
        </w:rPr>
      </w:pPr>
      <w:r w:rsidRPr="00DB0370">
        <w:rPr>
          <w:rFonts w:ascii="Times New Roman" w:hAnsi="Times New Roman"/>
        </w:rPr>
        <w:t>1.</w:t>
      </w:r>
      <w:r w:rsidRPr="00DB0370">
        <w:rPr>
          <w:rFonts w:ascii="Times New Roman" w:hAnsi="Times New Roman"/>
          <w:u w:val="single"/>
        </w:rPr>
        <w:t xml:space="preserve"> La date de formation du contrat</w:t>
      </w:r>
    </w:p>
    <w:p w14:paraId="41117686" w14:textId="77777777" w:rsidR="00EC06A7" w:rsidRPr="00DB0370" w:rsidRDefault="00EC06A7" w:rsidP="00EC06A7">
      <w:pPr>
        <w:tabs>
          <w:tab w:val="left" w:pos="1827"/>
          <w:tab w:val="left" w:pos="5027"/>
        </w:tabs>
        <w:rPr>
          <w:rFonts w:ascii="Times New Roman" w:hAnsi="Times New Roman"/>
        </w:rPr>
      </w:pPr>
      <w:r w:rsidRPr="00DB0370">
        <w:rPr>
          <w:rFonts w:ascii="Times New Roman" w:hAnsi="Times New Roman"/>
        </w:rPr>
        <w:t>Pour calculer prescription OU une loi qui s’applique sur des contrats conclu après une certaine date (</w:t>
      </w:r>
      <w:proofErr w:type="gramStart"/>
      <w:r w:rsidRPr="00DB0370">
        <w:rPr>
          <w:rFonts w:ascii="Times New Roman" w:hAnsi="Times New Roman"/>
        </w:rPr>
        <w:t>ex. :</w:t>
      </w:r>
      <w:proofErr w:type="gramEnd"/>
      <w:r w:rsidRPr="00DB0370">
        <w:rPr>
          <w:rFonts w:ascii="Times New Roman" w:hAnsi="Times New Roman"/>
        </w:rPr>
        <w:t xml:space="preserve"> loi fiscale)</w:t>
      </w:r>
    </w:p>
    <w:p w14:paraId="55FCBF08" w14:textId="77777777" w:rsidR="00EC06A7" w:rsidRPr="00DB0370" w:rsidRDefault="00EC06A7" w:rsidP="00EC06A7">
      <w:pPr>
        <w:tabs>
          <w:tab w:val="left" w:pos="1827"/>
          <w:tab w:val="left" w:pos="5027"/>
        </w:tabs>
        <w:rPr>
          <w:rFonts w:ascii="Times New Roman" w:hAnsi="Times New Roman"/>
        </w:rPr>
      </w:pPr>
    </w:p>
    <w:p w14:paraId="5C397344" w14:textId="77777777" w:rsidR="00EC06A7" w:rsidRPr="00DB0370" w:rsidRDefault="00EC06A7" w:rsidP="00EC06A7">
      <w:pPr>
        <w:tabs>
          <w:tab w:val="left" w:pos="1827"/>
          <w:tab w:val="left" w:pos="5027"/>
        </w:tabs>
        <w:rPr>
          <w:rFonts w:ascii="Times New Roman" w:hAnsi="Times New Roman"/>
        </w:rPr>
      </w:pPr>
    </w:p>
    <w:p w14:paraId="2307DDFB" w14:textId="77777777" w:rsidR="00EC06A7" w:rsidRPr="00DB0370" w:rsidRDefault="00EC06A7" w:rsidP="00EC06A7">
      <w:pPr>
        <w:tabs>
          <w:tab w:val="left" w:pos="1827"/>
          <w:tab w:val="left" w:pos="5027"/>
        </w:tabs>
        <w:rPr>
          <w:rFonts w:ascii="Times New Roman" w:hAnsi="Times New Roman"/>
        </w:rPr>
      </w:pPr>
      <w:r w:rsidRPr="00DB0370">
        <w:rPr>
          <w:rFonts w:ascii="Times New Roman" w:hAnsi="Times New Roman"/>
        </w:rPr>
        <w:lastRenderedPageBreak/>
        <w:t>4 théories juridiques</w:t>
      </w:r>
    </w:p>
    <w:p w14:paraId="7FDBBDB2" w14:textId="77777777" w:rsidR="00EC06A7" w:rsidRPr="00DB0370" w:rsidRDefault="00EC06A7" w:rsidP="00EC06A7">
      <w:pPr>
        <w:tabs>
          <w:tab w:val="left" w:pos="1827"/>
          <w:tab w:val="left" w:pos="5027"/>
        </w:tabs>
        <w:rPr>
          <w:rFonts w:ascii="Times New Roman" w:hAnsi="Times New Roman"/>
        </w:rPr>
      </w:pPr>
      <w:r w:rsidRPr="00DB0370">
        <w:rPr>
          <w:rFonts w:ascii="Times New Roman" w:hAnsi="Times New Roman"/>
        </w:rPr>
        <w:t xml:space="preserve">Théorie de la </w:t>
      </w:r>
      <w:proofErr w:type="gramStart"/>
      <w:r w:rsidRPr="00DB0370">
        <w:rPr>
          <w:rFonts w:ascii="Times New Roman" w:hAnsi="Times New Roman"/>
        </w:rPr>
        <w:t>déclaration :</w:t>
      </w:r>
      <w:proofErr w:type="gramEnd"/>
      <w:r w:rsidRPr="00DB0370">
        <w:rPr>
          <w:rFonts w:ascii="Times New Roman" w:hAnsi="Times New Roman"/>
        </w:rPr>
        <w:t xml:space="preserve"> contrat formé au moment ou on écrit l’acceptation (se forme rapidement)</w:t>
      </w:r>
    </w:p>
    <w:p w14:paraId="2C095BDD" w14:textId="77777777" w:rsidR="00EC06A7" w:rsidRPr="00DB0370" w:rsidRDefault="00EC06A7" w:rsidP="00EC06A7">
      <w:pPr>
        <w:tabs>
          <w:tab w:val="left" w:pos="1827"/>
          <w:tab w:val="left" w:pos="5027"/>
        </w:tabs>
        <w:rPr>
          <w:rFonts w:ascii="Times New Roman" w:hAnsi="Times New Roman"/>
        </w:rPr>
      </w:pPr>
      <w:r w:rsidRPr="00DB0370">
        <w:rPr>
          <w:rFonts w:ascii="Times New Roman" w:hAnsi="Times New Roman"/>
        </w:rPr>
        <w:t xml:space="preserve">Théorie de </w:t>
      </w:r>
      <w:proofErr w:type="gramStart"/>
      <w:r w:rsidRPr="00DB0370">
        <w:rPr>
          <w:rFonts w:ascii="Times New Roman" w:hAnsi="Times New Roman"/>
        </w:rPr>
        <w:t>l’émission :</w:t>
      </w:r>
      <w:proofErr w:type="gramEnd"/>
      <w:r w:rsidRPr="00DB0370">
        <w:rPr>
          <w:rFonts w:ascii="Times New Roman" w:hAnsi="Times New Roman"/>
        </w:rPr>
        <w:t xml:space="preserve"> contrat formé once you sent acceptation (good if courier is robbed)</w:t>
      </w:r>
    </w:p>
    <w:p w14:paraId="7E15ED0C" w14:textId="77777777" w:rsidR="00EC06A7" w:rsidRPr="00DB0370" w:rsidRDefault="00EC06A7" w:rsidP="00EC06A7">
      <w:pPr>
        <w:tabs>
          <w:tab w:val="left" w:pos="1827"/>
          <w:tab w:val="left" w:pos="5027"/>
        </w:tabs>
        <w:rPr>
          <w:rFonts w:ascii="Times New Roman" w:hAnsi="Times New Roman"/>
        </w:rPr>
      </w:pPr>
      <w:r w:rsidRPr="00DB0370">
        <w:rPr>
          <w:rFonts w:ascii="Times New Roman" w:hAnsi="Times New Roman"/>
          <w:b/>
        </w:rPr>
        <w:t xml:space="preserve">Théorie de la </w:t>
      </w:r>
      <w:proofErr w:type="gramStart"/>
      <w:r w:rsidRPr="00DB0370">
        <w:rPr>
          <w:rFonts w:ascii="Times New Roman" w:hAnsi="Times New Roman"/>
          <w:b/>
        </w:rPr>
        <w:t>réception </w:t>
      </w:r>
      <w:r w:rsidRPr="00DB0370">
        <w:rPr>
          <w:rFonts w:ascii="Times New Roman" w:hAnsi="Times New Roman"/>
        </w:rPr>
        <w:t>:</w:t>
      </w:r>
      <w:proofErr w:type="gramEnd"/>
      <w:r w:rsidRPr="00DB0370">
        <w:rPr>
          <w:rFonts w:ascii="Times New Roman" w:hAnsi="Times New Roman"/>
        </w:rPr>
        <w:t xml:space="preserve"> contrat formé au moment ou la lettre parvient à l’offrant</w:t>
      </w:r>
    </w:p>
    <w:p w14:paraId="2A33D54E" w14:textId="77777777" w:rsidR="00EC06A7" w:rsidRPr="00DB0370" w:rsidRDefault="00EC06A7" w:rsidP="00EC06A7">
      <w:pPr>
        <w:tabs>
          <w:tab w:val="left" w:pos="1827"/>
          <w:tab w:val="left" w:pos="5027"/>
        </w:tabs>
        <w:rPr>
          <w:rFonts w:ascii="Times New Roman" w:hAnsi="Times New Roman"/>
        </w:rPr>
      </w:pPr>
      <w:r w:rsidRPr="00DB0370">
        <w:rPr>
          <w:rFonts w:ascii="Times New Roman" w:hAnsi="Times New Roman"/>
        </w:rPr>
        <w:t xml:space="preserve">Théorie de </w:t>
      </w:r>
      <w:proofErr w:type="gramStart"/>
      <w:r w:rsidRPr="00DB0370">
        <w:rPr>
          <w:rFonts w:ascii="Times New Roman" w:hAnsi="Times New Roman"/>
        </w:rPr>
        <w:t>l’information :</w:t>
      </w:r>
      <w:proofErr w:type="gramEnd"/>
      <w:r w:rsidRPr="00DB0370">
        <w:rPr>
          <w:rFonts w:ascii="Times New Roman" w:hAnsi="Times New Roman"/>
        </w:rPr>
        <w:t xml:space="preserve"> contrat conclu lorsque l’offrant connaît l’acceptation</w:t>
      </w:r>
    </w:p>
    <w:p w14:paraId="218AD333" w14:textId="77777777" w:rsidR="00EC06A7" w:rsidRPr="00DB0370" w:rsidRDefault="00EC06A7" w:rsidP="00EC06A7">
      <w:pPr>
        <w:tabs>
          <w:tab w:val="left" w:pos="1827"/>
          <w:tab w:val="left" w:pos="5027"/>
        </w:tabs>
        <w:rPr>
          <w:rFonts w:ascii="Times New Roman" w:hAnsi="Times New Roman"/>
        </w:rPr>
      </w:pPr>
    </w:p>
    <w:p w14:paraId="65D51867" w14:textId="77777777" w:rsidR="00EC06A7" w:rsidRPr="00DB0370" w:rsidRDefault="00EC06A7" w:rsidP="00EC06A7">
      <w:pPr>
        <w:rPr>
          <w:rFonts w:ascii="Times New Roman" w:eastAsia="Times New Roman" w:hAnsi="Times New Roman" w:cs="Times New Roman"/>
          <w:szCs w:val="20"/>
        </w:rPr>
      </w:pPr>
      <w:r w:rsidRPr="00DB0370">
        <w:rPr>
          <w:rFonts w:ascii="Times New Roman" w:eastAsia="Times New Roman" w:hAnsi="Times New Roman" w:cs="Times New Roman"/>
          <w:szCs w:val="20"/>
        </w:rPr>
        <w:t xml:space="preserve">1387.   Le contrat est formé au </w:t>
      </w:r>
      <w:r w:rsidRPr="00DB0370">
        <w:rPr>
          <w:rFonts w:ascii="Times New Roman" w:eastAsia="Times New Roman" w:hAnsi="Times New Roman" w:cs="Times New Roman"/>
          <w:b/>
          <w:i/>
          <w:szCs w:val="20"/>
        </w:rPr>
        <w:t>moment</w:t>
      </w:r>
      <w:r w:rsidRPr="00DB0370">
        <w:rPr>
          <w:rFonts w:ascii="Times New Roman" w:eastAsia="Times New Roman" w:hAnsi="Times New Roman" w:cs="Times New Roman"/>
          <w:b/>
          <w:szCs w:val="20"/>
        </w:rPr>
        <w:t xml:space="preserve"> où l'offrant </w:t>
      </w:r>
      <w:r w:rsidRPr="00DB0370">
        <w:rPr>
          <w:rFonts w:ascii="Times New Roman" w:eastAsia="Times New Roman" w:hAnsi="Times New Roman" w:cs="Times New Roman"/>
          <w:b/>
          <w:szCs w:val="20"/>
          <w:u w:val="single"/>
        </w:rPr>
        <w:t>reçoit</w:t>
      </w:r>
      <w:r w:rsidRPr="00DB0370">
        <w:rPr>
          <w:rFonts w:ascii="Times New Roman" w:eastAsia="Times New Roman" w:hAnsi="Times New Roman" w:cs="Times New Roman"/>
          <w:b/>
          <w:szCs w:val="20"/>
        </w:rPr>
        <w:t xml:space="preserve"> l'acceptation </w:t>
      </w:r>
      <w:r w:rsidRPr="00DB0370">
        <w:rPr>
          <w:rFonts w:ascii="Times New Roman" w:eastAsia="Times New Roman" w:hAnsi="Times New Roman" w:cs="Times New Roman"/>
          <w:szCs w:val="20"/>
        </w:rPr>
        <w:t xml:space="preserve">et </w:t>
      </w:r>
      <w:r w:rsidRPr="00DB0370">
        <w:rPr>
          <w:rFonts w:ascii="Times New Roman" w:eastAsia="Times New Roman" w:hAnsi="Times New Roman" w:cs="Times New Roman"/>
          <w:b/>
          <w:szCs w:val="20"/>
        </w:rPr>
        <w:t xml:space="preserve">au lieu où cette acceptation est </w:t>
      </w:r>
      <w:r w:rsidRPr="00DB0370">
        <w:rPr>
          <w:rFonts w:ascii="Times New Roman" w:eastAsia="Times New Roman" w:hAnsi="Times New Roman" w:cs="Times New Roman"/>
          <w:b/>
          <w:szCs w:val="20"/>
          <w:u w:val="single"/>
        </w:rPr>
        <w:t>reçue</w:t>
      </w:r>
      <w:r w:rsidRPr="00DB0370">
        <w:rPr>
          <w:rFonts w:ascii="Times New Roman" w:eastAsia="Times New Roman" w:hAnsi="Times New Roman" w:cs="Times New Roman"/>
          <w:szCs w:val="20"/>
        </w:rPr>
        <w:t xml:space="preserve">, quel qu'ait été le moyen utilisé pour la communiquer et lors même que les parties ont convenu de réserver leur accord sur certains éléments secondaires. </w:t>
      </w:r>
    </w:p>
    <w:p w14:paraId="3B160F32" w14:textId="77777777" w:rsidR="00EC06A7" w:rsidRPr="00DB0370" w:rsidRDefault="00EC06A7" w:rsidP="00EC06A7">
      <w:pPr>
        <w:tabs>
          <w:tab w:val="left" w:pos="1827"/>
          <w:tab w:val="left" w:pos="5027"/>
        </w:tabs>
        <w:rPr>
          <w:rFonts w:ascii="Times New Roman" w:hAnsi="Times New Roman"/>
        </w:rPr>
      </w:pPr>
      <w:r w:rsidRPr="00DB0370">
        <w:rPr>
          <w:rFonts w:ascii="Times New Roman" w:hAnsi="Times New Roman"/>
        </w:rPr>
        <w:t>Article supplétif de volonté, pas ordre public. ON PEUT Y DÉVIER PAR CONTRAT</w:t>
      </w:r>
    </w:p>
    <w:p w14:paraId="5851BA98" w14:textId="77777777" w:rsidR="00EC06A7" w:rsidRPr="00DB0370" w:rsidRDefault="00EC06A7" w:rsidP="00EC06A7">
      <w:pPr>
        <w:tabs>
          <w:tab w:val="left" w:pos="1827"/>
          <w:tab w:val="left" w:pos="5027"/>
        </w:tabs>
        <w:rPr>
          <w:rFonts w:ascii="Times New Roman" w:hAnsi="Times New Roman"/>
        </w:rPr>
      </w:pPr>
    </w:p>
    <w:p w14:paraId="5270335B" w14:textId="77777777" w:rsidR="00EC06A7" w:rsidRPr="00DB0370" w:rsidRDefault="00EC06A7" w:rsidP="00EC06A7">
      <w:pPr>
        <w:tabs>
          <w:tab w:val="left" w:pos="1827"/>
          <w:tab w:val="left" w:pos="5027"/>
        </w:tabs>
        <w:rPr>
          <w:rFonts w:ascii="Times New Roman" w:hAnsi="Times New Roman"/>
        </w:rPr>
      </w:pPr>
      <w:r w:rsidRPr="00DB0370">
        <w:rPr>
          <w:rFonts w:ascii="Times New Roman" w:hAnsi="Times New Roman"/>
        </w:rPr>
        <w:t>La loi y déroge certaines fois</w:t>
      </w:r>
    </w:p>
    <w:p w14:paraId="356F179B" w14:textId="77777777" w:rsidR="00EC06A7" w:rsidRPr="00DB0370" w:rsidRDefault="00EC06A7" w:rsidP="00EC06A7">
      <w:pPr>
        <w:tabs>
          <w:tab w:val="left" w:pos="1827"/>
          <w:tab w:val="left" w:pos="5027"/>
        </w:tabs>
        <w:rPr>
          <w:rFonts w:ascii="Times New Roman" w:hAnsi="Times New Roman"/>
        </w:rPr>
      </w:pPr>
      <w:proofErr w:type="gramStart"/>
      <w:r w:rsidRPr="00DB0370">
        <w:rPr>
          <w:rFonts w:ascii="Times New Roman" w:hAnsi="Times New Roman"/>
        </w:rPr>
        <w:t>Ex. :</w:t>
      </w:r>
      <w:proofErr w:type="gramEnd"/>
      <w:r w:rsidRPr="00DB0370">
        <w:rPr>
          <w:rFonts w:ascii="Times New Roman" w:hAnsi="Times New Roman"/>
        </w:rPr>
        <w:t xml:space="preserve"> contrat d’assurance (contrat formé dès l’acceptation de l’assureur) </w:t>
      </w:r>
    </w:p>
    <w:p w14:paraId="01E95E38" w14:textId="77777777" w:rsidR="00EC06A7" w:rsidRPr="00DB0370" w:rsidRDefault="00EC06A7" w:rsidP="00EC06A7">
      <w:pPr>
        <w:rPr>
          <w:rFonts w:ascii="Times New Roman" w:eastAsia="Times New Roman" w:hAnsi="Times New Roman" w:cs="Times New Roman"/>
          <w:szCs w:val="20"/>
        </w:rPr>
      </w:pPr>
      <w:r w:rsidRPr="00DB0370">
        <w:rPr>
          <w:rFonts w:ascii="Times New Roman" w:eastAsia="Times New Roman" w:hAnsi="Times New Roman" w:cs="Times New Roman"/>
          <w:szCs w:val="20"/>
        </w:rPr>
        <w:t xml:space="preserve">2398.   Le contrat d'assurance est formé dès que l'assureur accepte la proposition du preneur. </w:t>
      </w:r>
    </w:p>
    <w:p w14:paraId="70D033B4" w14:textId="77777777" w:rsidR="00EC06A7" w:rsidRPr="00DB0370" w:rsidRDefault="00EC06A7" w:rsidP="00EC06A7">
      <w:pPr>
        <w:tabs>
          <w:tab w:val="left" w:pos="1827"/>
          <w:tab w:val="left" w:pos="5027"/>
        </w:tabs>
        <w:rPr>
          <w:rFonts w:ascii="Times New Roman" w:hAnsi="Times New Roman"/>
        </w:rPr>
      </w:pPr>
    </w:p>
    <w:p w14:paraId="7E5C646B" w14:textId="77777777" w:rsidR="00EC06A7" w:rsidRPr="00DB0370" w:rsidRDefault="00EC06A7" w:rsidP="00EC06A7">
      <w:pPr>
        <w:tabs>
          <w:tab w:val="left" w:pos="1827"/>
          <w:tab w:val="left" w:pos="5027"/>
        </w:tabs>
        <w:rPr>
          <w:rFonts w:ascii="Times New Roman" w:hAnsi="Times New Roman"/>
        </w:rPr>
      </w:pPr>
      <w:r w:rsidRPr="00DB0370">
        <w:rPr>
          <w:rFonts w:ascii="Times New Roman" w:hAnsi="Times New Roman"/>
        </w:rPr>
        <w:t xml:space="preserve">Ex Question </w:t>
      </w:r>
      <w:proofErr w:type="gramStart"/>
      <w:r w:rsidRPr="00DB0370">
        <w:rPr>
          <w:rFonts w:ascii="Times New Roman" w:hAnsi="Times New Roman"/>
        </w:rPr>
        <w:t>d’examen :</w:t>
      </w:r>
      <w:proofErr w:type="gramEnd"/>
    </w:p>
    <w:p w14:paraId="39856085" w14:textId="77777777" w:rsidR="00EC06A7" w:rsidRPr="00DB0370" w:rsidRDefault="00EC06A7" w:rsidP="00EC06A7">
      <w:pPr>
        <w:tabs>
          <w:tab w:val="left" w:pos="1827"/>
          <w:tab w:val="left" w:pos="5027"/>
        </w:tabs>
        <w:rPr>
          <w:rFonts w:ascii="Times New Roman" w:hAnsi="Times New Roman"/>
        </w:rPr>
      </w:pPr>
    </w:p>
    <w:p w14:paraId="4CD4ADB3" w14:textId="77777777" w:rsidR="00EC06A7" w:rsidRPr="00DB0370" w:rsidRDefault="00EC06A7" w:rsidP="00EC06A7">
      <w:pPr>
        <w:tabs>
          <w:tab w:val="left" w:pos="1827"/>
          <w:tab w:val="left" w:pos="5027"/>
        </w:tabs>
        <w:rPr>
          <w:rFonts w:ascii="Times New Roman" w:hAnsi="Times New Roman"/>
        </w:rPr>
      </w:pPr>
    </w:p>
    <w:p w14:paraId="16188EA3" w14:textId="77777777" w:rsidR="00EC06A7" w:rsidRPr="00DB0370" w:rsidRDefault="00EC06A7" w:rsidP="00EC06A7">
      <w:pPr>
        <w:tabs>
          <w:tab w:val="left" w:pos="1827"/>
          <w:tab w:val="left" w:pos="5027"/>
        </w:tabs>
        <w:rPr>
          <w:rFonts w:ascii="Times New Roman" w:hAnsi="Times New Roman"/>
        </w:rPr>
      </w:pPr>
      <w:r w:rsidRPr="00DB0370">
        <w:rPr>
          <w:rFonts w:ascii="Times New Roman" w:hAnsi="Times New Roman"/>
        </w:rPr>
        <w:t>(thing about dates)</w:t>
      </w:r>
    </w:p>
    <w:p w14:paraId="4724B830" w14:textId="77777777" w:rsidR="00EC06A7" w:rsidRPr="00DB0370" w:rsidRDefault="00EC06A7" w:rsidP="00EC06A7">
      <w:pPr>
        <w:tabs>
          <w:tab w:val="left" w:pos="1827"/>
          <w:tab w:val="left" w:pos="5027"/>
        </w:tabs>
        <w:rPr>
          <w:rFonts w:ascii="Times New Roman" w:hAnsi="Times New Roman"/>
        </w:rPr>
      </w:pPr>
    </w:p>
    <w:p w14:paraId="66BAF362" w14:textId="77777777" w:rsidR="00EC06A7" w:rsidRPr="00DB0370" w:rsidRDefault="00EC06A7" w:rsidP="00EC06A7">
      <w:pPr>
        <w:tabs>
          <w:tab w:val="left" w:pos="1827"/>
          <w:tab w:val="left" w:pos="5027"/>
        </w:tabs>
        <w:rPr>
          <w:rFonts w:ascii="Times New Roman" w:hAnsi="Times New Roman"/>
        </w:rPr>
      </w:pPr>
    </w:p>
    <w:p w14:paraId="2D17F0A9" w14:textId="77777777" w:rsidR="00EC06A7" w:rsidRPr="00DB0370" w:rsidRDefault="00EC06A7" w:rsidP="00EC06A7">
      <w:pPr>
        <w:tabs>
          <w:tab w:val="left" w:pos="1827"/>
          <w:tab w:val="left" w:pos="5027"/>
        </w:tabs>
        <w:rPr>
          <w:rFonts w:ascii="Times New Roman" w:hAnsi="Times New Roman"/>
        </w:rPr>
      </w:pPr>
    </w:p>
    <w:p w14:paraId="0A78591E" w14:textId="77777777" w:rsidR="00EC06A7" w:rsidRPr="00DB0370" w:rsidRDefault="00EC06A7" w:rsidP="00EC06A7">
      <w:pPr>
        <w:tabs>
          <w:tab w:val="left" w:pos="1827"/>
          <w:tab w:val="left" w:pos="5027"/>
        </w:tabs>
        <w:rPr>
          <w:rFonts w:ascii="Times New Roman" w:hAnsi="Times New Roman"/>
          <w:u w:val="single"/>
        </w:rPr>
      </w:pPr>
      <w:r w:rsidRPr="00DB0370">
        <w:rPr>
          <w:rFonts w:ascii="Times New Roman" w:hAnsi="Times New Roman"/>
          <w:u w:val="single"/>
        </w:rPr>
        <w:t xml:space="preserve">Attention de ne pas </w:t>
      </w:r>
      <w:proofErr w:type="gramStart"/>
      <w:r w:rsidRPr="00DB0370">
        <w:rPr>
          <w:rFonts w:ascii="Times New Roman" w:hAnsi="Times New Roman"/>
          <w:u w:val="single"/>
        </w:rPr>
        <w:t>confondre :</w:t>
      </w:r>
      <w:proofErr w:type="gramEnd"/>
    </w:p>
    <w:p w14:paraId="45FF7F95" w14:textId="77777777" w:rsidR="00EC06A7" w:rsidRPr="00DB0370" w:rsidRDefault="00EC06A7" w:rsidP="00EC06A7">
      <w:pPr>
        <w:tabs>
          <w:tab w:val="left" w:pos="1827"/>
          <w:tab w:val="left" w:pos="5027"/>
        </w:tabs>
        <w:rPr>
          <w:rFonts w:ascii="Times New Roman" w:hAnsi="Times New Roman"/>
        </w:rPr>
      </w:pPr>
      <w:r w:rsidRPr="00DB0370">
        <w:rPr>
          <w:rFonts w:ascii="Times New Roman" w:hAnsi="Times New Roman"/>
        </w:rPr>
        <w:t>Date de formation du contrat</w:t>
      </w:r>
    </w:p>
    <w:p w14:paraId="75CE4CFE" w14:textId="77777777" w:rsidR="00EC06A7" w:rsidRPr="00DB0370" w:rsidRDefault="00EC06A7" w:rsidP="00EC06A7">
      <w:pPr>
        <w:tabs>
          <w:tab w:val="left" w:pos="1827"/>
          <w:tab w:val="left" w:pos="5027"/>
        </w:tabs>
        <w:rPr>
          <w:rFonts w:ascii="Times New Roman" w:hAnsi="Times New Roman"/>
        </w:rPr>
      </w:pPr>
      <w:r w:rsidRPr="00DB0370">
        <w:rPr>
          <w:rFonts w:ascii="Times New Roman" w:hAnsi="Times New Roman"/>
        </w:rPr>
        <w:t>Date du transfert de droit de propriété</w:t>
      </w:r>
    </w:p>
    <w:p w14:paraId="066CB2A0" w14:textId="77777777" w:rsidR="00EC06A7" w:rsidRPr="00DB0370" w:rsidRDefault="00EC06A7" w:rsidP="00EC06A7">
      <w:pPr>
        <w:tabs>
          <w:tab w:val="left" w:pos="1827"/>
          <w:tab w:val="left" w:pos="5027"/>
        </w:tabs>
        <w:rPr>
          <w:rFonts w:ascii="Times New Roman" w:hAnsi="Times New Roman"/>
        </w:rPr>
      </w:pPr>
      <w:r w:rsidRPr="00DB0370">
        <w:rPr>
          <w:rFonts w:ascii="Times New Roman" w:hAnsi="Times New Roman"/>
        </w:rPr>
        <w:t>Date d’exécution du contrat (paiement, livraison)</w:t>
      </w:r>
    </w:p>
    <w:p w14:paraId="130D4B77" w14:textId="77777777" w:rsidR="00EC06A7" w:rsidRPr="00DB0370" w:rsidRDefault="00EC06A7" w:rsidP="00EC06A7">
      <w:pPr>
        <w:tabs>
          <w:tab w:val="left" w:pos="1827"/>
          <w:tab w:val="left" w:pos="5027"/>
        </w:tabs>
        <w:rPr>
          <w:rFonts w:ascii="Times New Roman" w:hAnsi="Times New Roman"/>
        </w:rPr>
      </w:pPr>
      <w:r w:rsidRPr="00DB0370">
        <w:rPr>
          <w:rFonts w:ascii="Times New Roman" w:hAnsi="Times New Roman"/>
        </w:rPr>
        <w:t>Date d’entrée en vigueur du contrat</w:t>
      </w:r>
    </w:p>
    <w:p w14:paraId="0014D592" w14:textId="77777777" w:rsidR="00EC06A7" w:rsidRPr="00DB0370" w:rsidRDefault="00EC06A7" w:rsidP="00EC06A7">
      <w:pPr>
        <w:tabs>
          <w:tab w:val="left" w:pos="1827"/>
          <w:tab w:val="left" w:pos="5027"/>
        </w:tabs>
        <w:rPr>
          <w:rFonts w:ascii="Times New Roman" w:hAnsi="Times New Roman"/>
        </w:rPr>
      </w:pPr>
    </w:p>
    <w:p w14:paraId="3A520480" w14:textId="77777777" w:rsidR="00EC06A7" w:rsidRPr="00DB0370" w:rsidRDefault="00EC06A7" w:rsidP="00EC06A7">
      <w:pPr>
        <w:tabs>
          <w:tab w:val="left" w:pos="1827"/>
          <w:tab w:val="left" w:pos="5027"/>
        </w:tabs>
        <w:rPr>
          <w:rFonts w:ascii="Times New Roman" w:hAnsi="Times New Roman"/>
          <w:u w:val="single"/>
        </w:rPr>
      </w:pPr>
      <w:r w:rsidRPr="00DB0370">
        <w:rPr>
          <w:rFonts w:ascii="Times New Roman" w:hAnsi="Times New Roman"/>
          <w:u w:val="single"/>
        </w:rPr>
        <w:t>2. Le lieu de formation du contrat</w:t>
      </w:r>
    </w:p>
    <w:p w14:paraId="778380C2" w14:textId="77777777" w:rsidR="00EC06A7" w:rsidRPr="00DB0370" w:rsidRDefault="00EC06A7" w:rsidP="00EC06A7">
      <w:pPr>
        <w:tabs>
          <w:tab w:val="left" w:pos="1827"/>
          <w:tab w:val="left" w:pos="5027"/>
        </w:tabs>
        <w:rPr>
          <w:rFonts w:ascii="Times New Roman" w:hAnsi="Times New Roman"/>
        </w:rPr>
      </w:pPr>
      <w:r w:rsidRPr="00DB0370">
        <w:rPr>
          <w:rFonts w:ascii="Times New Roman" w:hAnsi="Times New Roman"/>
        </w:rPr>
        <w:t xml:space="preserve">Déterminer le district judiciaire ou quel régime légal s’applique (QC vs ON) </w:t>
      </w:r>
    </w:p>
    <w:p w14:paraId="0AEF8D4A" w14:textId="77777777" w:rsidR="00EC06A7" w:rsidRPr="00DB0370" w:rsidRDefault="00EC06A7" w:rsidP="00EC06A7">
      <w:pPr>
        <w:tabs>
          <w:tab w:val="left" w:pos="1827"/>
          <w:tab w:val="left" w:pos="5027"/>
        </w:tabs>
        <w:rPr>
          <w:rFonts w:ascii="Times New Roman" w:hAnsi="Times New Roman"/>
        </w:rPr>
      </w:pPr>
      <w:r w:rsidRPr="00DB0370">
        <w:rPr>
          <w:rFonts w:ascii="Times New Roman" w:hAnsi="Times New Roman"/>
        </w:rPr>
        <w:t>Ou les usages</w:t>
      </w:r>
    </w:p>
    <w:p w14:paraId="230BF845" w14:textId="77777777" w:rsidR="00EC06A7" w:rsidRPr="00DB0370" w:rsidRDefault="00EC06A7" w:rsidP="00EC06A7">
      <w:pPr>
        <w:tabs>
          <w:tab w:val="left" w:pos="1827"/>
          <w:tab w:val="left" w:pos="5027"/>
        </w:tabs>
        <w:rPr>
          <w:rFonts w:ascii="Times New Roman" w:hAnsi="Times New Roman"/>
        </w:rPr>
      </w:pPr>
    </w:p>
    <w:p w14:paraId="1D40453D" w14:textId="77777777" w:rsidR="00EC06A7" w:rsidRPr="00DB0370" w:rsidRDefault="00EC06A7" w:rsidP="00EC06A7">
      <w:pPr>
        <w:tabs>
          <w:tab w:val="left" w:pos="1827"/>
          <w:tab w:val="left" w:pos="5027"/>
        </w:tabs>
        <w:rPr>
          <w:rFonts w:ascii="Times New Roman" w:hAnsi="Times New Roman"/>
        </w:rPr>
      </w:pPr>
    </w:p>
    <w:p w14:paraId="45ACE44A" w14:textId="77777777" w:rsidR="00EC06A7" w:rsidRPr="00DB0370" w:rsidRDefault="00EC06A7" w:rsidP="00EC06A7">
      <w:pPr>
        <w:pStyle w:val="ListParagraph"/>
        <w:numPr>
          <w:ilvl w:val="0"/>
          <w:numId w:val="32"/>
        </w:numPr>
        <w:rPr>
          <w:rFonts w:ascii="Times New Roman" w:hAnsi="Times New Roman"/>
          <w:b/>
        </w:rPr>
      </w:pPr>
      <w:r w:rsidRPr="00DB0370">
        <w:rPr>
          <w:rFonts w:ascii="Times New Roman" w:hAnsi="Times New Roman"/>
          <w:b/>
          <w:i/>
          <w:iCs/>
        </w:rPr>
        <w:t>Isolation L.M. inc. C. Entreprises Pol R. inc</w:t>
      </w:r>
      <w:r w:rsidRPr="00DB0370">
        <w:rPr>
          <w:rFonts w:ascii="Times New Roman" w:hAnsi="Times New Roman"/>
          <w:b/>
        </w:rPr>
        <w:t>., 2002 Can LII 26433 (QC CS)</w:t>
      </w:r>
    </w:p>
    <w:p w14:paraId="14BECE64" w14:textId="77777777" w:rsidR="00EC06A7" w:rsidRPr="00DB0370" w:rsidRDefault="00EC06A7" w:rsidP="00EC06A7">
      <w:pPr>
        <w:rPr>
          <w:rFonts w:ascii="Times New Roman" w:hAnsi="Times New Roman"/>
        </w:rPr>
      </w:pPr>
      <w:r w:rsidRPr="00DB0370">
        <w:rPr>
          <w:rFonts w:ascii="Times New Roman" w:hAnsi="Times New Roman"/>
          <w:i/>
          <w:u w:val="single"/>
        </w:rPr>
        <w:t>SHOWS US WHY IT IS IMPORTANT TO KNOW LIEU DE FORMATION DU CONTRAT</w:t>
      </w:r>
    </w:p>
    <w:p w14:paraId="77008E31" w14:textId="77777777" w:rsidR="00EC06A7" w:rsidRPr="00DB0370" w:rsidRDefault="00EC06A7" w:rsidP="00EC06A7">
      <w:pPr>
        <w:rPr>
          <w:rFonts w:ascii="Times New Roman" w:hAnsi="Times New Roman"/>
        </w:rPr>
      </w:pPr>
      <w:r w:rsidRPr="00DB0370">
        <w:rPr>
          <w:rFonts w:ascii="Times New Roman" w:hAnsi="Times New Roman"/>
        </w:rPr>
        <w:t>Il y a une action entre Isolation et Entreprises Pol. Pol veut que l’affaire soit portée devant le tribunal du district de Québec, lieu de son siège.</w:t>
      </w:r>
    </w:p>
    <w:p w14:paraId="6B5BF305" w14:textId="77777777" w:rsidR="00EC06A7" w:rsidRPr="00DB0370" w:rsidRDefault="00EC06A7" w:rsidP="00EC06A7">
      <w:pPr>
        <w:rPr>
          <w:rFonts w:ascii="Times New Roman" w:hAnsi="Times New Roman"/>
        </w:rPr>
      </w:pPr>
      <w:r w:rsidRPr="00DB0370">
        <w:rPr>
          <w:rFonts w:ascii="Times New Roman" w:hAnsi="Times New Roman"/>
        </w:rPr>
        <w:t>On détermine que le lieu de la cause d’action sera le lieu de l’acceptation</w:t>
      </w:r>
    </w:p>
    <w:p w14:paraId="41870585" w14:textId="77777777" w:rsidR="00EC06A7" w:rsidRPr="00DB0370" w:rsidRDefault="00EC06A7" w:rsidP="00EC06A7">
      <w:pPr>
        <w:rPr>
          <w:rFonts w:ascii="Times New Roman" w:hAnsi="Times New Roman"/>
        </w:rPr>
      </w:pPr>
    </w:p>
    <w:p w14:paraId="73EB9F26" w14:textId="77777777" w:rsidR="00EC06A7" w:rsidRPr="00DB0370" w:rsidRDefault="00EC06A7" w:rsidP="00EC06A7">
      <w:pPr>
        <w:rPr>
          <w:rFonts w:ascii="Times New Roman" w:hAnsi="Times New Roman"/>
        </w:rPr>
      </w:pPr>
      <w:r w:rsidRPr="00DB0370">
        <w:rPr>
          <w:rFonts w:ascii="Times New Roman" w:hAnsi="Times New Roman"/>
        </w:rPr>
        <w:lastRenderedPageBreak/>
        <w:t>Isolation affirme que c’était dans le district de Joliette pk elle était l’offrant. Pol affirme être l’offrant pk selon elle la liste de prix des matériaux de laquelle Isolation a appelé et commandé serait une offre.</w:t>
      </w:r>
    </w:p>
    <w:p w14:paraId="31455ADC" w14:textId="77777777" w:rsidR="00EC06A7" w:rsidRPr="00DB0370" w:rsidRDefault="00EC06A7" w:rsidP="00EC06A7">
      <w:pPr>
        <w:rPr>
          <w:rFonts w:ascii="Times New Roman" w:hAnsi="Times New Roman"/>
        </w:rPr>
      </w:pPr>
    </w:p>
    <w:p w14:paraId="4CBB6CAF" w14:textId="77777777" w:rsidR="00EC06A7" w:rsidRPr="00DB0370" w:rsidRDefault="00EC06A7" w:rsidP="00EC06A7">
      <w:pPr>
        <w:rPr>
          <w:rFonts w:ascii="Times New Roman" w:eastAsia="Times New Roman" w:hAnsi="Times New Roman" w:cs="Times New Roman"/>
          <w:szCs w:val="20"/>
        </w:rPr>
      </w:pPr>
      <w:r w:rsidRPr="00DB0370">
        <w:rPr>
          <w:rFonts w:ascii="Times New Roman" w:eastAsia="Times New Roman" w:hAnsi="Times New Roman" w:cs="Times New Roman"/>
          <w:szCs w:val="20"/>
        </w:rPr>
        <w:t xml:space="preserve">1387.   </w:t>
      </w:r>
      <w:r w:rsidRPr="00DB0370">
        <w:rPr>
          <w:rFonts w:ascii="Times New Roman" w:eastAsia="Times New Roman" w:hAnsi="Times New Roman" w:cs="Times New Roman"/>
          <w:szCs w:val="20"/>
          <w:u w:val="single"/>
        </w:rPr>
        <w:t>Le contrat est formé au moment où l'offrant reçoit l'acceptation et au lieu où cette acceptation est reçue</w:t>
      </w:r>
      <w:r w:rsidRPr="00DB0370">
        <w:rPr>
          <w:rFonts w:ascii="Times New Roman" w:eastAsia="Times New Roman" w:hAnsi="Times New Roman" w:cs="Times New Roman"/>
          <w:szCs w:val="20"/>
        </w:rPr>
        <w:t xml:space="preserve">, quel qu'ait été le moyen utilisé pour la communiquer et lors même que les parties ont convenu de réserver leur accord sur certains éléments secondaires. </w:t>
      </w:r>
    </w:p>
    <w:p w14:paraId="4D454958" w14:textId="77777777" w:rsidR="00EC06A7" w:rsidRPr="00DB0370" w:rsidRDefault="00EC06A7" w:rsidP="00EC06A7">
      <w:pPr>
        <w:rPr>
          <w:rFonts w:ascii="Times New Roman" w:hAnsi="Times New Roman"/>
        </w:rPr>
      </w:pPr>
    </w:p>
    <w:p w14:paraId="761B91A7" w14:textId="77777777" w:rsidR="00EC06A7" w:rsidRPr="00DB0370" w:rsidRDefault="00EC06A7" w:rsidP="00EC06A7">
      <w:pPr>
        <w:rPr>
          <w:rFonts w:ascii="Times New Roman" w:hAnsi="Times New Roman"/>
        </w:rPr>
      </w:pPr>
      <w:r w:rsidRPr="00DB0370">
        <w:rPr>
          <w:rFonts w:ascii="Times New Roman" w:hAnsi="Times New Roman"/>
        </w:rPr>
        <w:t xml:space="preserve">Il faudra déterminer qui est l’offrant. </w:t>
      </w:r>
    </w:p>
    <w:p w14:paraId="1AAFA7F6" w14:textId="77777777" w:rsidR="00EC06A7" w:rsidRPr="00DB0370" w:rsidRDefault="00EC06A7" w:rsidP="00EC06A7">
      <w:pPr>
        <w:rPr>
          <w:rFonts w:ascii="Times New Roman" w:hAnsi="Times New Roman"/>
        </w:rPr>
      </w:pPr>
    </w:p>
    <w:p w14:paraId="5FCB383F" w14:textId="77777777" w:rsidR="00EC06A7" w:rsidRPr="00DB0370" w:rsidRDefault="00EC06A7" w:rsidP="00EC06A7">
      <w:pPr>
        <w:rPr>
          <w:rFonts w:ascii="Times New Roman" w:eastAsia="Times New Roman" w:hAnsi="Times New Roman" w:cs="Times New Roman"/>
          <w:szCs w:val="20"/>
        </w:rPr>
      </w:pPr>
      <w:r w:rsidRPr="00DB0370">
        <w:rPr>
          <w:rFonts w:ascii="Times New Roman" w:eastAsia="Times New Roman" w:hAnsi="Times New Roman" w:cs="Times New Roman"/>
          <w:szCs w:val="20"/>
        </w:rPr>
        <w:t xml:space="preserve">1388.   Est une offre de contracter, la proposition qui comporte tous les éléments essentiels du contrat envisagé et qui indique la volonté de son auteur d'être lié en cas d'acceptation. </w:t>
      </w:r>
    </w:p>
    <w:p w14:paraId="1239A55A" w14:textId="77777777" w:rsidR="00EC06A7" w:rsidRPr="00DB0370" w:rsidRDefault="00EC06A7" w:rsidP="00EC06A7">
      <w:pPr>
        <w:rPr>
          <w:rFonts w:ascii="Times New Roman" w:hAnsi="Times New Roman"/>
        </w:rPr>
      </w:pPr>
    </w:p>
    <w:p w14:paraId="488926B7" w14:textId="77777777" w:rsidR="00EC06A7" w:rsidRPr="00DB0370" w:rsidRDefault="00EC06A7" w:rsidP="00EC06A7">
      <w:pPr>
        <w:rPr>
          <w:rFonts w:ascii="Times New Roman" w:hAnsi="Times New Roman"/>
        </w:rPr>
      </w:pPr>
      <w:r w:rsidRPr="00DB0370">
        <w:rPr>
          <w:rFonts w:ascii="Times New Roman" w:hAnsi="Times New Roman"/>
        </w:rPr>
        <w:t xml:space="preserve">L’offre qui forme le contrat est celle qui fait l’objet d’une acceptation pure et simple. L’offrant est la personne qui formule celle qui sera acceptée par son destinataire sans réserves ni contre propositions. La formation du contrat exige une concordance exacte entre l’offre et son acceptation. </w:t>
      </w:r>
    </w:p>
    <w:p w14:paraId="509F1D16" w14:textId="77777777" w:rsidR="00EC06A7" w:rsidRPr="00DB0370" w:rsidRDefault="00EC06A7" w:rsidP="00EC06A7">
      <w:pPr>
        <w:rPr>
          <w:rFonts w:ascii="Times New Roman" w:hAnsi="Times New Roman"/>
        </w:rPr>
      </w:pPr>
    </w:p>
    <w:p w14:paraId="032BB055" w14:textId="77777777" w:rsidR="00EC06A7" w:rsidRPr="00DB0370" w:rsidRDefault="00EC06A7" w:rsidP="00EC06A7">
      <w:pPr>
        <w:rPr>
          <w:rFonts w:ascii="Times New Roman" w:hAnsi="Times New Roman"/>
          <w:u w:val="single"/>
        </w:rPr>
      </w:pPr>
      <w:r w:rsidRPr="00DB0370">
        <w:rPr>
          <w:rFonts w:ascii="Times New Roman" w:hAnsi="Times New Roman"/>
          <w:u w:val="single"/>
        </w:rPr>
        <w:t xml:space="preserve">Pour la vente, la formation nécessite un accord sur le bien </w:t>
      </w:r>
      <w:r w:rsidRPr="00DB0370">
        <w:rPr>
          <w:rFonts w:ascii="Times New Roman" w:hAnsi="Times New Roman"/>
          <w:b/>
          <w:bCs/>
          <w:u w:val="single"/>
        </w:rPr>
        <w:t>et</w:t>
      </w:r>
      <w:r w:rsidRPr="00DB0370">
        <w:rPr>
          <w:rFonts w:ascii="Times New Roman" w:hAnsi="Times New Roman"/>
          <w:u w:val="single"/>
        </w:rPr>
        <w:t xml:space="preserve"> le prix</w:t>
      </w:r>
    </w:p>
    <w:p w14:paraId="3E187077" w14:textId="77777777" w:rsidR="00EC06A7" w:rsidRPr="00DB0370" w:rsidRDefault="00EC06A7" w:rsidP="00EC06A7">
      <w:pPr>
        <w:rPr>
          <w:rFonts w:ascii="Times New Roman" w:hAnsi="Times New Roman"/>
        </w:rPr>
      </w:pPr>
      <w:r w:rsidRPr="00DB0370">
        <w:rPr>
          <w:rFonts w:ascii="Times New Roman" w:hAnsi="Times New Roman"/>
        </w:rPr>
        <w:t xml:space="preserve">La liste de prix des matériaux contient certains éléments mais pas tous. Isolation a donc faite l’offre qui a été acceptée par Pol. Le contrat s’est donc formé ou l’Acceptation a été reçue par </w:t>
      </w:r>
      <w:proofErr w:type="gramStart"/>
      <w:r w:rsidRPr="00DB0370">
        <w:rPr>
          <w:rFonts w:ascii="Times New Roman" w:hAnsi="Times New Roman"/>
        </w:rPr>
        <w:t>Isolation :</w:t>
      </w:r>
      <w:proofErr w:type="gramEnd"/>
      <w:r w:rsidRPr="00DB0370">
        <w:rPr>
          <w:rFonts w:ascii="Times New Roman" w:hAnsi="Times New Roman"/>
        </w:rPr>
        <w:t xml:space="preserve"> dans le district de Joliette.</w:t>
      </w:r>
    </w:p>
    <w:p w14:paraId="4A9F58ED" w14:textId="77777777" w:rsidR="00EC06A7" w:rsidRPr="00DB0370" w:rsidRDefault="00EC06A7" w:rsidP="00EC06A7">
      <w:pPr>
        <w:tabs>
          <w:tab w:val="left" w:pos="1827"/>
          <w:tab w:val="left" w:pos="5027"/>
        </w:tabs>
        <w:rPr>
          <w:rFonts w:ascii="Times New Roman" w:hAnsi="Times New Roman"/>
        </w:rPr>
      </w:pPr>
    </w:p>
    <w:p w14:paraId="5E2368D1" w14:textId="77777777" w:rsidR="00EC06A7" w:rsidRPr="00DB0370" w:rsidRDefault="00EC06A7" w:rsidP="00EC06A7">
      <w:pPr>
        <w:tabs>
          <w:tab w:val="left" w:pos="1827"/>
          <w:tab w:val="left" w:pos="5027"/>
        </w:tabs>
        <w:rPr>
          <w:rFonts w:ascii="Times New Roman" w:hAnsi="Times New Roman"/>
          <w:b/>
          <w:u w:val="single"/>
        </w:rPr>
      </w:pPr>
      <w:r w:rsidRPr="00DB0370">
        <w:rPr>
          <w:rFonts w:ascii="Times New Roman" w:hAnsi="Times New Roman"/>
          <w:b/>
          <w:u w:val="single"/>
        </w:rPr>
        <w:t>DES QUALITÉS ET DES VICES DU CONSENTEMENT</w:t>
      </w:r>
    </w:p>
    <w:p w14:paraId="0F790946" w14:textId="77777777" w:rsidR="00EC06A7" w:rsidRPr="00DB0370" w:rsidRDefault="00EC06A7" w:rsidP="00EC06A7">
      <w:pPr>
        <w:tabs>
          <w:tab w:val="left" w:pos="1827"/>
          <w:tab w:val="left" w:pos="5027"/>
        </w:tabs>
        <w:rPr>
          <w:rFonts w:ascii="Times New Roman" w:hAnsi="Times New Roman"/>
        </w:rPr>
      </w:pPr>
    </w:p>
    <w:p w14:paraId="316572C2" w14:textId="77777777" w:rsidR="00EC06A7" w:rsidRPr="00DB0370" w:rsidRDefault="00EC06A7" w:rsidP="00EC06A7">
      <w:pPr>
        <w:rPr>
          <w:rFonts w:ascii="Times New Roman" w:eastAsia="Times New Roman" w:hAnsi="Times New Roman" w:cs="Times New Roman"/>
          <w:szCs w:val="20"/>
        </w:rPr>
      </w:pPr>
      <w:r w:rsidRPr="00DB0370">
        <w:rPr>
          <w:rFonts w:ascii="Times New Roman" w:eastAsia="Times New Roman" w:hAnsi="Times New Roman" w:cs="Times New Roman"/>
          <w:szCs w:val="20"/>
        </w:rPr>
        <w:t xml:space="preserve">1399.   Le consentement doit être libre et éclairé. </w:t>
      </w:r>
    </w:p>
    <w:p w14:paraId="1BF05C63" w14:textId="77777777" w:rsidR="00EC06A7" w:rsidRPr="00DB0370" w:rsidRDefault="00EC06A7" w:rsidP="00EC06A7">
      <w:pPr>
        <w:rPr>
          <w:rFonts w:ascii="Times New Roman" w:eastAsia="Times New Roman" w:hAnsi="Times New Roman" w:cs="Times New Roman"/>
          <w:szCs w:val="20"/>
        </w:rPr>
      </w:pPr>
    </w:p>
    <w:p w14:paraId="6F15089F" w14:textId="77777777" w:rsidR="00EC06A7" w:rsidRPr="00DB0370" w:rsidRDefault="00EC06A7" w:rsidP="00EC06A7">
      <w:pPr>
        <w:rPr>
          <w:rFonts w:ascii="Times New Roman" w:eastAsia="Times New Roman" w:hAnsi="Times New Roman" w:cs="Times New Roman"/>
          <w:szCs w:val="20"/>
        </w:rPr>
      </w:pPr>
      <w:r w:rsidRPr="00DB0370">
        <w:rPr>
          <w:rFonts w:ascii="Times New Roman" w:eastAsia="Times New Roman" w:hAnsi="Times New Roman" w:cs="Times New Roman"/>
          <w:szCs w:val="20"/>
        </w:rPr>
        <w:t xml:space="preserve">Il peut être vicié par </w:t>
      </w:r>
      <w:r w:rsidRPr="00DB0370">
        <w:rPr>
          <w:rFonts w:ascii="Times New Roman" w:eastAsia="Times New Roman" w:hAnsi="Times New Roman" w:cs="Times New Roman"/>
          <w:b/>
          <w:szCs w:val="20"/>
        </w:rPr>
        <w:t>l'erreur</w:t>
      </w:r>
      <w:r w:rsidRPr="00DB0370">
        <w:rPr>
          <w:rFonts w:ascii="Times New Roman" w:eastAsia="Times New Roman" w:hAnsi="Times New Roman" w:cs="Times New Roman"/>
          <w:szCs w:val="20"/>
        </w:rPr>
        <w:t xml:space="preserve">, la </w:t>
      </w:r>
      <w:r w:rsidRPr="00DB0370">
        <w:rPr>
          <w:rFonts w:ascii="Times New Roman" w:eastAsia="Times New Roman" w:hAnsi="Times New Roman" w:cs="Times New Roman"/>
          <w:b/>
          <w:szCs w:val="20"/>
        </w:rPr>
        <w:t>crainte</w:t>
      </w:r>
      <w:r w:rsidRPr="00DB0370">
        <w:rPr>
          <w:rFonts w:ascii="Times New Roman" w:eastAsia="Times New Roman" w:hAnsi="Times New Roman" w:cs="Times New Roman"/>
          <w:szCs w:val="20"/>
        </w:rPr>
        <w:t xml:space="preserve"> ou la </w:t>
      </w:r>
      <w:r w:rsidRPr="00DB0370">
        <w:rPr>
          <w:rFonts w:ascii="Times New Roman" w:eastAsia="Times New Roman" w:hAnsi="Times New Roman" w:cs="Times New Roman"/>
          <w:b/>
          <w:szCs w:val="20"/>
        </w:rPr>
        <w:t>lésion</w:t>
      </w:r>
      <w:r w:rsidRPr="00DB0370">
        <w:rPr>
          <w:rFonts w:ascii="Times New Roman" w:eastAsia="Times New Roman" w:hAnsi="Times New Roman" w:cs="Times New Roman"/>
          <w:szCs w:val="20"/>
        </w:rPr>
        <w:t>.  (They only put 3 for securité de la stabilité des transactions)</w:t>
      </w:r>
    </w:p>
    <w:p w14:paraId="14F8A09E" w14:textId="77777777" w:rsidR="00EC06A7" w:rsidRPr="00DB0370" w:rsidRDefault="00EC06A7" w:rsidP="00EC06A7">
      <w:pPr>
        <w:rPr>
          <w:rFonts w:ascii="Times New Roman" w:eastAsia="Times New Roman" w:hAnsi="Times New Roman" w:cs="Times New Roman"/>
          <w:szCs w:val="20"/>
        </w:rPr>
      </w:pPr>
    </w:p>
    <w:p w14:paraId="213693C2" w14:textId="77777777" w:rsidR="00EC06A7" w:rsidRPr="00DB0370" w:rsidRDefault="00EC06A7" w:rsidP="00EC06A7">
      <w:pPr>
        <w:rPr>
          <w:rFonts w:ascii="Times New Roman" w:eastAsia="Times New Roman" w:hAnsi="Times New Roman" w:cs="Times New Roman"/>
          <w:szCs w:val="20"/>
        </w:rPr>
      </w:pPr>
    </w:p>
    <w:p w14:paraId="45CF4275" w14:textId="77777777" w:rsidR="00EC06A7" w:rsidRPr="00DB0370" w:rsidRDefault="00EC06A7" w:rsidP="00EC06A7">
      <w:pPr>
        <w:rPr>
          <w:rFonts w:ascii="Times New Roman" w:eastAsia="Times New Roman" w:hAnsi="Times New Roman" w:cs="Times New Roman"/>
          <w:szCs w:val="20"/>
        </w:rPr>
      </w:pPr>
      <w:r w:rsidRPr="00DB0370">
        <w:rPr>
          <w:rFonts w:ascii="Times New Roman" w:eastAsia="Times New Roman" w:hAnsi="Times New Roman" w:cs="Times New Roman"/>
          <w:b/>
          <w:szCs w:val="20"/>
          <w:u w:val="single"/>
        </w:rPr>
        <w:t>Erreur simple (spontanée)</w:t>
      </w:r>
      <w:r w:rsidRPr="00DB0370">
        <w:rPr>
          <w:rFonts w:ascii="Times New Roman" w:eastAsia="Times New Roman" w:hAnsi="Times New Roman" w:cs="Times New Roman"/>
          <w:szCs w:val="20"/>
        </w:rPr>
        <w:t xml:space="preserve"> Art. 1400</w:t>
      </w:r>
    </w:p>
    <w:p w14:paraId="3B355932" w14:textId="77777777" w:rsidR="00EC06A7" w:rsidRPr="00DB0370" w:rsidRDefault="00EC06A7" w:rsidP="00EC06A7">
      <w:pPr>
        <w:rPr>
          <w:rFonts w:ascii="Times New Roman" w:eastAsia="Times New Roman" w:hAnsi="Times New Roman" w:cs="Times New Roman"/>
          <w:szCs w:val="20"/>
        </w:rPr>
      </w:pPr>
      <w:r w:rsidRPr="00DB0370">
        <w:rPr>
          <w:rFonts w:ascii="Times New Roman" w:eastAsia="Times New Roman" w:hAnsi="Times New Roman" w:cs="Times New Roman"/>
          <w:szCs w:val="20"/>
        </w:rPr>
        <w:t>You make your own mistake</w:t>
      </w:r>
    </w:p>
    <w:p w14:paraId="08ABB313" w14:textId="77777777" w:rsidR="00EC06A7" w:rsidRPr="00DB0370" w:rsidRDefault="00EC06A7" w:rsidP="00EC06A7">
      <w:pPr>
        <w:rPr>
          <w:rFonts w:ascii="Times New Roman" w:eastAsia="Times New Roman" w:hAnsi="Times New Roman" w:cs="Times New Roman"/>
          <w:szCs w:val="20"/>
        </w:rPr>
      </w:pPr>
    </w:p>
    <w:p w14:paraId="3E01A68F" w14:textId="77777777" w:rsidR="00EC06A7" w:rsidRPr="00DB0370" w:rsidRDefault="00EC06A7" w:rsidP="00EC06A7">
      <w:pPr>
        <w:rPr>
          <w:rFonts w:ascii="Times New Roman" w:eastAsia="Times New Roman" w:hAnsi="Times New Roman" w:cs="Times New Roman"/>
          <w:szCs w:val="20"/>
        </w:rPr>
      </w:pPr>
      <w:r w:rsidRPr="00DB0370">
        <w:rPr>
          <w:rFonts w:ascii="Times New Roman" w:eastAsia="Times New Roman" w:hAnsi="Times New Roman" w:cs="Times New Roman"/>
          <w:szCs w:val="20"/>
        </w:rPr>
        <w:t xml:space="preserve">1400.   L'erreur vicie le consentement des </w:t>
      </w:r>
      <w:proofErr w:type="gramStart"/>
      <w:r w:rsidRPr="00DB0370">
        <w:rPr>
          <w:rFonts w:ascii="Times New Roman" w:eastAsia="Times New Roman" w:hAnsi="Times New Roman" w:cs="Times New Roman"/>
          <w:szCs w:val="20"/>
        </w:rPr>
        <w:t>parties</w:t>
      </w:r>
      <w:proofErr w:type="gramEnd"/>
      <w:r w:rsidRPr="00DB0370">
        <w:rPr>
          <w:rFonts w:ascii="Times New Roman" w:eastAsia="Times New Roman" w:hAnsi="Times New Roman" w:cs="Times New Roman"/>
          <w:szCs w:val="20"/>
        </w:rPr>
        <w:t xml:space="preserve"> ou de l'une d'elles lorsqu'elle porte </w:t>
      </w:r>
      <w:r w:rsidRPr="00DB0370">
        <w:rPr>
          <w:rFonts w:ascii="Times New Roman" w:eastAsia="Times New Roman" w:hAnsi="Times New Roman" w:cs="Times New Roman"/>
          <w:szCs w:val="20"/>
          <w:u w:val="single"/>
        </w:rPr>
        <w:t>sur la nature du contrat</w:t>
      </w:r>
      <w:r w:rsidRPr="00DB0370">
        <w:rPr>
          <w:rFonts w:ascii="Times New Roman" w:eastAsia="Times New Roman" w:hAnsi="Times New Roman" w:cs="Times New Roman"/>
          <w:szCs w:val="20"/>
        </w:rPr>
        <w:t xml:space="preserve">, sur </w:t>
      </w:r>
      <w:r w:rsidRPr="00DB0370">
        <w:rPr>
          <w:rFonts w:ascii="Times New Roman" w:eastAsia="Times New Roman" w:hAnsi="Times New Roman" w:cs="Times New Roman"/>
          <w:szCs w:val="20"/>
          <w:u w:val="single"/>
        </w:rPr>
        <w:t>l'objet de la prestation</w:t>
      </w:r>
      <w:r w:rsidRPr="00DB0370">
        <w:rPr>
          <w:rFonts w:ascii="Times New Roman" w:eastAsia="Times New Roman" w:hAnsi="Times New Roman" w:cs="Times New Roman"/>
          <w:szCs w:val="20"/>
        </w:rPr>
        <w:t xml:space="preserve"> </w:t>
      </w:r>
      <w:r w:rsidRPr="00DB0370">
        <w:rPr>
          <w:rFonts w:ascii="Times New Roman" w:eastAsia="Times New Roman" w:hAnsi="Times New Roman" w:cs="Times New Roman"/>
          <w:b/>
          <w:szCs w:val="20"/>
          <w:u w:val="single"/>
        </w:rPr>
        <w:t>ou</w:t>
      </w:r>
      <w:r w:rsidRPr="00DB0370">
        <w:rPr>
          <w:rFonts w:ascii="Times New Roman" w:eastAsia="Times New Roman" w:hAnsi="Times New Roman" w:cs="Times New Roman"/>
          <w:szCs w:val="20"/>
        </w:rPr>
        <w:t xml:space="preserve">, encore, </w:t>
      </w:r>
      <w:r w:rsidRPr="00DB0370">
        <w:rPr>
          <w:rFonts w:ascii="Times New Roman" w:eastAsia="Times New Roman" w:hAnsi="Times New Roman" w:cs="Times New Roman"/>
          <w:szCs w:val="20"/>
          <w:u w:val="single"/>
        </w:rPr>
        <w:t>sur tout élément essentiel qui a déterminé le consentement</w:t>
      </w:r>
      <w:r w:rsidRPr="00DB0370">
        <w:rPr>
          <w:rFonts w:ascii="Times New Roman" w:eastAsia="Times New Roman" w:hAnsi="Times New Roman" w:cs="Times New Roman"/>
          <w:szCs w:val="20"/>
        </w:rPr>
        <w:t xml:space="preserve">. </w:t>
      </w:r>
    </w:p>
    <w:p w14:paraId="605FA0CD" w14:textId="77777777" w:rsidR="00EC06A7" w:rsidRPr="00DB0370" w:rsidRDefault="00EC06A7" w:rsidP="00EC06A7">
      <w:pPr>
        <w:rPr>
          <w:rFonts w:ascii="Times New Roman" w:eastAsia="Times New Roman" w:hAnsi="Times New Roman" w:cs="Times New Roman"/>
          <w:szCs w:val="20"/>
        </w:rPr>
      </w:pPr>
    </w:p>
    <w:p w14:paraId="4FA8C50B" w14:textId="77777777" w:rsidR="00EC06A7" w:rsidRPr="00DB0370" w:rsidRDefault="00EC06A7" w:rsidP="00EC06A7">
      <w:pPr>
        <w:rPr>
          <w:rFonts w:ascii="Times New Roman" w:eastAsia="Times New Roman" w:hAnsi="Times New Roman" w:cs="Times New Roman"/>
          <w:szCs w:val="20"/>
        </w:rPr>
      </w:pPr>
      <w:r w:rsidRPr="00DB0370">
        <w:rPr>
          <w:rFonts w:ascii="Times New Roman" w:eastAsia="Times New Roman" w:hAnsi="Times New Roman" w:cs="Times New Roman"/>
          <w:szCs w:val="20"/>
        </w:rPr>
        <w:t xml:space="preserve">L'erreur inexcusable ne constitue pas un vice de consentement. </w:t>
      </w:r>
    </w:p>
    <w:p w14:paraId="189C1868" w14:textId="77777777" w:rsidR="00EC06A7" w:rsidRPr="00DB0370" w:rsidRDefault="00EC06A7" w:rsidP="00EC06A7">
      <w:pPr>
        <w:rPr>
          <w:rFonts w:ascii="Times New Roman" w:eastAsia="Times New Roman" w:hAnsi="Times New Roman" w:cs="Times New Roman"/>
          <w:szCs w:val="20"/>
        </w:rPr>
      </w:pPr>
    </w:p>
    <w:p w14:paraId="3761065A" w14:textId="77777777" w:rsidR="00EC06A7" w:rsidRPr="00DB0370" w:rsidRDefault="00EC06A7" w:rsidP="00EC06A7">
      <w:pPr>
        <w:rPr>
          <w:rFonts w:ascii="Times New Roman" w:eastAsia="Times New Roman" w:hAnsi="Times New Roman" w:cs="Times New Roman"/>
          <w:szCs w:val="20"/>
        </w:rPr>
      </w:pPr>
      <w:r w:rsidRPr="00DB0370">
        <w:rPr>
          <w:rFonts w:ascii="Times New Roman" w:eastAsia="Times New Roman" w:hAnsi="Times New Roman" w:cs="Times New Roman"/>
          <w:szCs w:val="20"/>
          <w:u w:val="single"/>
        </w:rPr>
        <w:t xml:space="preserve">Sur la nature du </w:t>
      </w:r>
      <w:proofErr w:type="gramStart"/>
      <w:r w:rsidRPr="00DB0370">
        <w:rPr>
          <w:rFonts w:ascii="Times New Roman" w:eastAsia="Times New Roman" w:hAnsi="Times New Roman" w:cs="Times New Roman"/>
          <w:szCs w:val="20"/>
          <w:u w:val="single"/>
        </w:rPr>
        <w:t>contrat</w:t>
      </w:r>
      <w:r w:rsidRPr="00DB0370">
        <w:rPr>
          <w:rFonts w:ascii="Times New Roman" w:eastAsia="Times New Roman" w:hAnsi="Times New Roman" w:cs="Times New Roman"/>
          <w:szCs w:val="20"/>
        </w:rPr>
        <w:t xml:space="preserve"> :</w:t>
      </w:r>
      <w:proofErr w:type="gramEnd"/>
      <w:r w:rsidRPr="00DB0370">
        <w:rPr>
          <w:rFonts w:ascii="Times New Roman" w:eastAsia="Times New Roman" w:hAnsi="Times New Roman" w:cs="Times New Roman"/>
          <w:szCs w:val="20"/>
        </w:rPr>
        <w:t xml:space="preserve"> one thought buying, one thought renting OR contrat de depot vs. prêt (friend that drops off car when goes on vacation)</w:t>
      </w:r>
    </w:p>
    <w:p w14:paraId="203D89DB" w14:textId="77777777" w:rsidR="00EC06A7" w:rsidRPr="00DB0370" w:rsidRDefault="00EC06A7" w:rsidP="00EC06A7">
      <w:pPr>
        <w:rPr>
          <w:rFonts w:ascii="Times New Roman" w:eastAsia="Times New Roman" w:hAnsi="Times New Roman" w:cs="Times New Roman"/>
          <w:szCs w:val="20"/>
        </w:rPr>
      </w:pPr>
      <w:r w:rsidRPr="00DB0370">
        <w:rPr>
          <w:rFonts w:ascii="Times New Roman" w:eastAsia="Times New Roman" w:hAnsi="Times New Roman" w:cs="Times New Roman"/>
          <w:szCs w:val="20"/>
        </w:rPr>
        <w:t>OR one thinks signing reference letter, but really contrat de cautionnement</w:t>
      </w:r>
    </w:p>
    <w:p w14:paraId="73DE6442" w14:textId="77777777" w:rsidR="00EC06A7" w:rsidRPr="00DB0370" w:rsidRDefault="00EC06A7" w:rsidP="00EC06A7">
      <w:pPr>
        <w:rPr>
          <w:rFonts w:ascii="Times New Roman" w:eastAsia="Times New Roman" w:hAnsi="Times New Roman" w:cs="Times New Roman"/>
          <w:szCs w:val="20"/>
        </w:rPr>
      </w:pPr>
    </w:p>
    <w:p w14:paraId="35B91FAE" w14:textId="77777777" w:rsidR="00EC06A7" w:rsidRPr="00DB0370" w:rsidRDefault="00EC06A7" w:rsidP="00EC06A7">
      <w:pPr>
        <w:rPr>
          <w:rFonts w:ascii="Times New Roman" w:eastAsia="Times New Roman" w:hAnsi="Times New Roman" w:cs="Times New Roman"/>
          <w:szCs w:val="20"/>
        </w:rPr>
      </w:pPr>
      <w:r w:rsidRPr="00DB0370">
        <w:rPr>
          <w:rFonts w:ascii="Times New Roman" w:eastAsia="Times New Roman" w:hAnsi="Times New Roman" w:cs="Times New Roman"/>
          <w:szCs w:val="20"/>
          <w:u w:val="single"/>
        </w:rPr>
        <w:lastRenderedPageBreak/>
        <w:t xml:space="preserve">Erreur sur </w:t>
      </w:r>
      <w:proofErr w:type="gramStart"/>
      <w:r w:rsidRPr="00DB0370">
        <w:rPr>
          <w:rFonts w:ascii="Times New Roman" w:eastAsia="Times New Roman" w:hAnsi="Times New Roman" w:cs="Times New Roman"/>
          <w:szCs w:val="20"/>
          <w:u w:val="single"/>
        </w:rPr>
        <w:t>l’objet :</w:t>
      </w:r>
      <w:proofErr w:type="gramEnd"/>
      <w:r w:rsidRPr="00DB0370">
        <w:rPr>
          <w:rFonts w:ascii="Times New Roman" w:eastAsia="Times New Roman" w:hAnsi="Times New Roman" w:cs="Times New Roman"/>
          <w:szCs w:val="20"/>
        </w:rPr>
        <w:t xml:space="preserve"> D’accord sur la nature du contrat (ex. :vente) BUT not objet (ex. : farmer thought buying engrais but bought herbicide OR I offer to sell you THAT grey car over there (could think of 2 diff. Cars)</w:t>
      </w:r>
    </w:p>
    <w:p w14:paraId="1A0118AD" w14:textId="77777777" w:rsidR="00EC06A7" w:rsidRPr="00DB0370" w:rsidRDefault="00EC06A7" w:rsidP="00EC06A7">
      <w:pPr>
        <w:rPr>
          <w:rFonts w:ascii="Times New Roman" w:eastAsia="Times New Roman" w:hAnsi="Times New Roman" w:cs="Times New Roman"/>
          <w:szCs w:val="20"/>
        </w:rPr>
      </w:pPr>
    </w:p>
    <w:p w14:paraId="371C5CBF" w14:textId="77777777" w:rsidR="00EC06A7" w:rsidRPr="00DB0370" w:rsidRDefault="00EC06A7" w:rsidP="00EC06A7">
      <w:pPr>
        <w:rPr>
          <w:rFonts w:ascii="Times New Roman" w:eastAsia="Times New Roman" w:hAnsi="Times New Roman" w:cs="Times New Roman"/>
          <w:szCs w:val="20"/>
        </w:rPr>
      </w:pPr>
      <w:r w:rsidRPr="00DB0370">
        <w:rPr>
          <w:rFonts w:ascii="Times New Roman" w:eastAsia="Times New Roman" w:hAnsi="Times New Roman" w:cs="Times New Roman"/>
          <w:szCs w:val="20"/>
          <w:u w:val="single"/>
        </w:rPr>
        <w:t xml:space="preserve">Tous élément essentiel qui a déterminé le </w:t>
      </w:r>
      <w:proofErr w:type="gramStart"/>
      <w:r w:rsidRPr="00DB0370">
        <w:rPr>
          <w:rFonts w:ascii="Times New Roman" w:eastAsia="Times New Roman" w:hAnsi="Times New Roman" w:cs="Times New Roman"/>
          <w:szCs w:val="20"/>
          <w:u w:val="single"/>
        </w:rPr>
        <w:t>consentement </w:t>
      </w:r>
      <w:r w:rsidRPr="00DB0370">
        <w:rPr>
          <w:rFonts w:ascii="Times New Roman" w:eastAsia="Times New Roman" w:hAnsi="Times New Roman" w:cs="Times New Roman"/>
          <w:szCs w:val="20"/>
        </w:rPr>
        <w:t>:</w:t>
      </w:r>
      <w:proofErr w:type="gramEnd"/>
      <w:r w:rsidRPr="00DB0370">
        <w:rPr>
          <w:rFonts w:ascii="Times New Roman" w:eastAsia="Times New Roman" w:hAnsi="Times New Roman" w:cs="Times New Roman"/>
          <w:szCs w:val="20"/>
        </w:rPr>
        <w:t xml:space="preserve"> Ex. : date de livraison (subjectivement essentiel)  OR date de réservation </w:t>
      </w:r>
    </w:p>
    <w:p w14:paraId="561ED231" w14:textId="77777777" w:rsidR="00EC06A7" w:rsidRPr="00DB0370" w:rsidRDefault="00EC06A7" w:rsidP="00EC06A7">
      <w:pPr>
        <w:rPr>
          <w:rFonts w:ascii="Times New Roman" w:eastAsia="Times New Roman" w:hAnsi="Times New Roman" w:cs="Times New Roman"/>
          <w:szCs w:val="20"/>
        </w:rPr>
      </w:pPr>
      <w:r w:rsidRPr="00DB0370">
        <w:rPr>
          <w:rFonts w:ascii="Times New Roman" w:eastAsia="Times New Roman" w:hAnsi="Times New Roman" w:cs="Times New Roman"/>
          <w:szCs w:val="20"/>
        </w:rPr>
        <w:t xml:space="preserve">Erreur sur la </w:t>
      </w:r>
      <w:proofErr w:type="gramStart"/>
      <w:r w:rsidRPr="00DB0370">
        <w:rPr>
          <w:rFonts w:ascii="Times New Roman" w:eastAsia="Times New Roman" w:hAnsi="Times New Roman" w:cs="Times New Roman"/>
          <w:szCs w:val="20"/>
        </w:rPr>
        <w:t>cause :</w:t>
      </w:r>
      <w:proofErr w:type="gramEnd"/>
      <w:r w:rsidRPr="00DB0370">
        <w:rPr>
          <w:rFonts w:ascii="Times New Roman" w:eastAsia="Times New Roman" w:hAnsi="Times New Roman" w:cs="Times New Roman"/>
          <w:szCs w:val="20"/>
        </w:rPr>
        <w:t xml:space="preserve"> you were contracting because your son broke a window (pay back neighbor) BUT you find out it was neighbor’s son</w:t>
      </w:r>
    </w:p>
    <w:p w14:paraId="77729496" w14:textId="77777777" w:rsidR="00EC06A7" w:rsidRPr="00DB0370" w:rsidRDefault="00EC06A7" w:rsidP="00EC06A7">
      <w:pPr>
        <w:rPr>
          <w:rFonts w:ascii="Times New Roman" w:eastAsia="Times New Roman" w:hAnsi="Times New Roman" w:cs="Times New Roman"/>
          <w:szCs w:val="20"/>
        </w:rPr>
      </w:pPr>
    </w:p>
    <w:p w14:paraId="01BB4930" w14:textId="77777777" w:rsidR="00EC06A7" w:rsidRPr="00DB0370" w:rsidRDefault="00EC06A7" w:rsidP="00EC06A7">
      <w:pPr>
        <w:rPr>
          <w:rFonts w:ascii="Times New Roman" w:eastAsia="Times New Roman" w:hAnsi="Times New Roman" w:cs="Times New Roman"/>
          <w:szCs w:val="20"/>
        </w:rPr>
      </w:pPr>
      <w:proofErr w:type="gramStart"/>
      <w:r w:rsidRPr="00DB0370">
        <w:rPr>
          <w:rFonts w:ascii="Times New Roman" w:eastAsia="Times New Roman" w:hAnsi="Times New Roman" w:cs="Times New Roman"/>
          <w:szCs w:val="20"/>
        </w:rPr>
        <w:t>Ex. :</w:t>
      </w:r>
      <w:proofErr w:type="gramEnd"/>
      <w:r w:rsidRPr="00DB0370">
        <w:rPr>
          <w:rFonts w:ascii="Times New Roman" w:eastAsia="Times New Roman" w:hAnsi="Times New Roman" w:cs="Times New Roman"/>
          <w:szCs w:val="20"/>
        </w:rPr>
        <w:t xml:space="preserve"> to buy an authentic object or one that belonged to a famous person (subjectivement essentiel) ENDED UP NOT BEING TRUE, peut demander la nullité mais </w:t>
      </w:r>
      <w:r w:rsidRPr="00DB0370">
        <w:rPr>
          <w:rFonts w:ascii="Times New Roman" w:eastAsia="Times New Roman" w:hAnsi="Times New Roman" w:cs="Times New Roman"/>
          <w:szCs w:val="20"/>
          <w:u w:val="single"/>
        </w:rPr>
        <w:t>obligation de se renseigner</w:t>
      </w:r>
      <w:r w:rsidRPr="00DB0370">
        <w:rPr>
          <w:rFonts w:ascii="Times New Roman" w:eastAsia="Times New Roman" w:hAnsi="Times New Roman" w:cs="Times New Roman"/>
          <w:szCs w:val="20"/>
        </w:rPr>
        <w:t xml:space="preserve"> (tell the seller what you want OR ask questions) (otherwise </w:t>
      </w:r>
      <w:r w:rsidRPr="00DB0370">
        <w:rPr>
          <w:rFonts w:ascii="Times New Roman" w:eastAsia="Times New Roman" w:hAnsi="Times New Roman" w:cs="Times New Roman"/>
          <w:b/>
          <w:szCs w:val="20"/>
          <w:u w:val="single"/>
        </w:rPr>
        <w:t>erreur inexcusable)</w:t>
      </w:r>
    </w:p>
    <w:p w14:paraId="08F3724F" w14:textId="77777777" w:rsidR="00EC06A7" w:rsidRPr="00DB0370" w:rsidRDefault="00EC06A7" w:rsidP="00EC06A7">
      <w:pPr>
        <w:rPr>
          <w:rFonts w:ascii="Times New Roman" w:eastAsia="Times New Roman" w:hAnsi="Times New Roman" w:cs="Times New Roman"/>
          <w:szCs w:val="20"/>
        </w:rPr>
      </w:pPr>
      <w:r w:rsidRPr="00DB0370">
        <w:rPr>
          <w:rFonts w:ascii="Times New Roman" w:eastAsia="Times New Roman" w:hAnsi="Times New Roman" w:cs="Times New Roman"/>
          <w:szCs w:val="20"/>
        </w:rPr>
        <w:t>You need to see obligation de bonne foi criteria (usually tu est en confiance légitime) depends on analphabète, how educated, etc You need to visit the location or verify stuff</w:t>
      </w:r>
    </w:p>
    <w:p w14:paraId="7E74F932" w14:textId="77777777" w:rsidR="00EC06A7" w:rsidRPr="00DB0370" w:rsidRDefault="00EC06A7" w:rsidP="00EC06A7">
      <w:pPr>
        <w:pStyle w:val="ListParagraph"/>
        <w:tabs>
          <w:tab w:val="left" w:pos="3952"/>
        </w:tabs>
        <w:ind w:left="2160"/>
        <w:rPr>
          <w:rFonts w:ascii="Times New Roman" w:hAnsi="Times New Roman"/>
          <w:b/>
          <w:u w:val="single"/>
        </w:rPr>
      </w:pPr>
      <w:r w:rsidRPr="00DB0370">
        <w:rPr>
          <w:rFonts w:ascii="Times New Roman" w:hAnsi="Times New Roman"/>
          <w:b/>
          <w:u w:val="single"/>
        </w:rPr>
        <w:t>-Bouchard c. Fortin</w:t>
      </w:r>
    </w:p>
    <w:p w14:paraId="6888E259" w14:textId="77777777" w:rsidR="00EC06A7" w:rsidRPr="00DB0370" w:rsidRDefault="00EC06A7" w:rsidP="00EC06A7">
      <w:pPr>
        <w:pStyle w:val="ListParagraph"/>
        <w:tabs>
          <w:tab w:val="left" w:pos="3952"/>
        </w:tabs>
        <w:ind w:left="2160"/>
        <w:rPr>
          <w:rFonts w:ascii="Times New Roman" w:hAnsi="Times New Roman"/>
        </w:rPr>
      </w:pPr>
    </w:p>
    <w:p w14:paraId="66605050" w14:textId="77777777" w:rsidR="00EC06A7" w:rsidRPr="00DB0370" w:rsidRDefault="00EC06A7" w:rsidP="00EC06A7">
      <w:pPr>
        <w:pStyle w:val="ListParagraph"/>
        <w:tabs>
          <w:tab w:val="left" w:pos="3952"/>
        </w:tabs>
        <w:ind w:left="2160"/>
        <w:rPr>
          <w:rFonts w:ascii="Times New Roman" w:hAnsi="Times New Roman"/>
        </w:rPr>
      </w:pPr>
      <w:r w:rsidRPr="00DB0370">
        <w:rPr>
          <w:rFonts w:ascii="Times New Roman" w:hAnsi="Times New Roman"/>
        </w:rPr>
        <w:t xml:space="preserve">(Exemple d’erreur simple qui porte sur un élément essentiel du contrat et donc qui vicie le consentement. </w:t>
      </w:r>
      <w:proofErr w:type="gramStart"/>
      <w:r w:rsidRPr="00DB0370">
        <w:rPr>
          <w:rFonts w:ascii="Times New Roman" w:hAnsi="Times New Roman"/>
        </w:rPr>
        <w:t>Résultat :</w:t>
      </w:r>
      <w:proofErr w:type="gramEnd"/>
      <w:r w:rsidRPr="00DB0370">
        <w:rPr>
          <w:rFonts w:ascii="Times New Roman" w:hAnsi="Times New Roman"/>
        </w:rPr>
        <w:t xml:space="preserve"> annulation du contrat)</w:t>
      </w:r>
    </w:p>
    <w:p w14:paraId="17F6010E" w14:textId="77777777" w:rsidR="00EC06A7" w:rsidRPr="00DB0370" w:rsidRDefault="00EC06A7" w:rsidP="00EC06A7">
      <w:pPr>
        <w:pStyle w:val="ListParagraph"/>
        <w:tabs>
          <w:tab w:val="left" w:pos="3952"/>
        </w:tabs>
        <w:ind w:left="2160"/>
        <w:rPr>
          <w:rFonts w:ascii="Times New Roman" w:hAnsi="Times New Roman"/>
        </w:rPr>
      </w:pPr>
    </w:p>
    <w:p w14:paraId="53933074" w14:textId="77777777" w:rsidR="00EC06A7" w:rsidRPr="00DB0370" w:rsidRDefault="00EC06A7" w:rsidP="00EC06A7">
      <w:pPr>
        <w:pStyle w:val="ListParagraph"/>
        <w:tabs>
          <w:tab w:val="left" w:pos="3952"/>
        </w:tabs>
        <w:ind w:left="2160"/>
        <w:rPr>
          <w:rFonts w:ascii="Times New Roman" w:hAnsi="Times New Roman"/>
        </w:rPr>
      </w:pPr>
      <w:r w:rsidRPr="00DB0370">
        <w:rPr>
          <w:rFonts w:ascii="Times New Roman" w:hAnsi="Times New Roman"/>
        </w:rPr>
        <w:t>Demandeur voulait acheter une maison tranquille. Il signe un offre d’achat auprès des défendeurs après que ces derniers aient déclaré le lieu de leur résidence comme étant tranquille. Turns out there is a very noisy race track next door that they didn’t mention.  La tranquilité était un élément déterminant</w:t>
      </w:r>
    </w:p>
    <w:p w14:paraId="50B6BF16" w14:textId="77777777" w:rsidR="00EC06A7" w:rsidRPr="00DB0370" w:rsidRDefault="00EC06A7" w:rsidP="00EC06A7">
      <w:pPr>
        <w:pStyle w:val="ListParagraph"/>
        <w:tabs>
          <w:tab w:val="left" w:pos="3952"/>
        </w:tabs>
        <w:ind w:left="2160"/>
        <w:rPr>
          <w:rFonts w:ascii="Times New Roman" w:hAnsi="Times New Roman"/>
        </w:rPr>
      </w:pPr>
    </w:p>
    <w:p w14:paraId="0DCD8CE1" w14:textId="77777777" w:rsidR="00EC06A7" w:rsidRPr="00DB0370" w:rsidRDefault="00EC06A7" w:rsidP="00EC06A7">
      <w:pPr>
        <w:pStyle w:val="ListParagraph"/>
        <w:tabs>
          <w:tab w:val="left" w:pos="3952"/>
        </w:tabs>
        <w:ind w:left="2160"/>
        <w:rPr>
          <w:rFonts w:ascii="Times New Roman" w:hAnsi="Times New Roman"/>
        </w:rPr>
      </w:pPr>
      <w:r w:rsidRPr="00DB0370">
        <w:rPr>
          <w:rFonts w:ascii="Times New Roman" w:hAnsi="Times New Roman"/>
        </w:rPr>
        <w:t>Les défendeurs fallaient en parler (devoir d’information pk ils faisaient confiance donc n’étaient pas tenu de s’informer davantage seul)</w:t>
      </w:r>
    </w:p>
    <w:p w14:paraId="21A25E12" w14:textId="77777777" w:rsidR="00EC06A7" w:rsidRPr="00DB0370" w:rsidRDefault="00EC06A7" w:rsidP="00EC06A7">
      <w:pPr>
        <w:pStyle w:val="ListParagraph"/>
        <w:tabs>
          <w:tab w:val="left" w:pos="3952"/>
        </w:tabs>
        <w:ind w:left="2160"/>
        <w:rPr>
          <w:rFonts w:ascii="Times New Roman" w:hAnsi="Times New Roman"/>
        </w:rPr>
      </w:pPr>
    </w:p>
    <w:p w14:paraId="6CFF9335" w14:textId="77777777" w:rsidR="00EC06A7" w:rsidRPr="00DB0370" w:rsidRDefault="00EC06A7" w:rsidP="00EC06A7">
      <w:pPr>
        <w:pStyle w:val="ListParagraph"/>
        <w:tabs>
          <w:tab w:val="left" w:pos="3952"/>
        </w:tabs>
        <w:ind w:left="2160"/>
        <w:rPr>
          <w:rFonts w:ascii="Times New Roman" w:hAnsi="Times New Roman"/>
        </w:rPr>
      </w:pPr>
      <w:r w:rsidRPr="00DB0370">
        <w:rPr>
          <w:rFonts w:ascii="Times New Roman" w:hAnsi="Times New Roman"/>
          <w:b/>
        </w:rPr>
        <w:t>Art. 1407</w:t>
      </w:r>
    </w:p>
    <w:p w14:paraId="23BF3AB6" w14:textId="77777777" w:rsidR="00EC06A7" w:rsidRPr="00DB0370" w:rsidRDefault="00EC06A7" w:rsidP="00EC06A7">
      <w:pPr>
        <w:pStyle w:val="ListParagraph"/>
        <w:tabs>
          <w:tab w:val="left" w:pos="3952"/>
        </w:tabs>
        <w:ind w:left="2160"/>
        <w:rPr>
          <w:rFonts w:ascii="Times New Roman" w:hAnsi="Times New Roman"/>
        </w:rPr>
      </w:pPr>
    </w:p>
    <w:p w14:paraId="7A3C25AA" w14:textId="77777777" w:rsidR="00EC06A7" w:rsidRPr="00DB0370" w:rsidRDefault="00EC06A7" w:rsidP="00EC06A7">
      <w:pPr>
        <w:pStyle w:val="ListParagraph"/>
        <w:tabs>
          <w:tab w:val="left" w:pos="3952"/>
        </w:tabs>
        <w:ind w:left="2160"/>
        <w:rPr>
          <w:rFonts w:ascii="Times New Roman" w:hAnsi="Times New Roman"/>
        </w:rPr>
      </w:pPr>
      <w:r w:rsidRPr="00DB0370">
        <w:rPr>
          <w:rFonts w:ascii="Times New Roman" w:hAnsi="Times New Roman"/>
        </w:rPr>
        <w:t>Le consentement des demandeurs est vicié pk une des conditions essentielles est absente (tranquilité dû à la présence de la piste de course)</w:t>
      </w:r>
    </w:p>
    <w:p w14:paraId="707DEAE2" w14:textId="77777777" w:rsidR="00EC06A7" w:rsidRPr="00DB0370" w:rsidRDefault="00EC06A7" w:rsidP="00EC06A7">
      <w:pPr>
        <w:pStyle w:val="ListParagraph"/>
        <w:tabs>
          <w:tab w:val="left" w:pos="3952"/>
        </w:tabs>
        <w:ind w:left="2160"/>
        <w:rPr>
          <w:rFonts w:ascii="Times New Roman" w:hAnsi="Times New Roman"/>
        </w:rPr>
      </w:pPr>
      <w:r w:rsidRPr="00DB0370">
        <w:rPr>
          <w:rFonts w:ascii="Times New Roman" w:hAnsi="Times New Roman"/>
        </w:rPr>
        <w:t xml:space="preserve">Ils n’auraient pas consenti au contrat s’ils savaient la présence de la piste de course. Donc cela permet la nullité sans besoin de condition particulière </w:t>
      </w:r>
    </w:p>
    <w:p w14:paraId="29A8D152" w14:textId="77777777" w:rsidR="00EC06A7" w:rsidRPr="00DB0370" w:rsidRDefault="00EC06A7" w:rsidP="00EC06A7">
      <w:pPr>
        <w:rPr>
          <w:rFonts w:ascii="Times New Roman" w:eastAsia="Times New Roman" w:hAnsi="Times New Roman" w:cs="Times New Roman"/>
          <w:szCs w:val="20"/>
        </w:rPr>
      </w:pPr>
    </w:p>
    <w:p w14:paraId="4C72FBF3" w14:textId="77777777" w:rsidR="00EC06A7" w:rsidRPr="00DB0370" w:rsidRDefault="00EC06A7" w:rsidP="00EC06A7">
      <w:pPr>
        <w:rPr>
          <w:rFonts w:ascii="Times New Roman" w:eastAsia="Times New Roman" w:hAnsi="Times New Roman" w:cs="Times New Roman"/>
          <w:szCs w:val="20"/>
        </w:rPr>
      </w:pPr>
      <w:r w:rsidRPr="00DB0370">
        <w:rPr>
          <w:rFonts w:ascii="Times New Roman" w:eastAsia="Times New Roman" w:hAnsi="Times New Roman" w:cs="Times New Roman"/>
          <w:szCs w:val="20"/>
          <w:u w:val="single"/>
        </w:rPr>
        <w:t>Erreur sur la valeur</w:t>
      </w:r>
      <w:r w:rsidRPr="00DB0370">
        <w:rPr>
          <w:rFonts w:ascii="Times New Roman" w:eastAsia="Times New Roman" w:hAnsi="Times New Roman" w:cs="Times New Roman"/>
          <w:szCs w:val="20"/>
        </w:rPr>
        <w:t xml:space="preserve"> (erreur économique</w:t>
      </w:r>
      <w:proofErr w:type="gramStart"/>
      <w:r w:rsidRPr="00DB0370">
        <w:rPr>
          <w:rFonts w:ascii="Times New Roman" w:eastAsia="Times New Roman" w:hAnsi="Times New Roman" w:cs="Times New Roman"/>
          <w:szCs w:val="20"/>
        </w:rPr>
        <w:t xml:space="preserve">) </w:t>
      </w:r>
      <w:r w:rsidRPr="00DB0370">
        <w:rPr>
          <w:rFonts w:ascii="Times New Roman" w:eastAsia="Times New Roman" w:hAnsi="Times New Roman" w:cs="Times New Roman"/>
          <w:szCs w:val="20"/>
          <w:u w:val="single"/>
        </w:rPr>
        <w:t>:</w:t>
      </w:r>
      <w:proofErr w:type="gramEnd"/>
      <w:r w:rsidRPr="00DB0370">
        <w:rPr>
          <w:rFonts w:ascii="Times New Roman" w:eastAsia="Times New Roman" w:hAnsi="Times New Roman" w:cs="Times New Roman"/>
          <w:szCs w:val="20"/>
        </w:rPr>
        <w:t xml:space="preserve"> pas un motif de la nullité (listen at 20mins 2</w:t>
      </w:r>
      <w:r w:rsidRPr="00DB0370">
        <w:rPr>
          <w:rFonts w:ascii="Times New Roman" w:eastAsia="Times New Roman" w:hAnsi="Times New Roman" w:cs="Times New Roman"/>
          <w:szCs w:val="20"/>
          <w:vertAlign w:val="superscript"/>
        </w:rPr>
        <w:t>nd</w:t>
      </w:r>
      <w:r w:rsidRPr="00DB0370">
        <w:rPr>
          <w:rFonts w:ascii="Times New Roman" w:eastAsia="Times New Roman" w:hAnsi="Times New Roman" w:cs="Times New Roman"/>
          <w:szCs w:val="20"/>
        </w:rPr>
        <w:t xml:space="preserve"> recording you missed a category)</w:t>
      </w:r>
    </w:p>
    <w:p w14:paraId="723865DA" w14:textId="77777777" w:rsidR="00EC06A7" w:rsidRPr="00DB0370" w:rsidRDefault="00EC06A7" w:rsidP="00EC06A7">
      <w:pPr>
        <w:rPr>
          <w:rFonts w:ascii="Times New Roman" w:eastAsia="Times New Roman" w:hAnsi="Times New Roman" w:cs="Times New Roman"/>
          <w:szCs w:val="20"/>
        </w:rPr>
      </w:pPr>
      <w:r w:rsidRPr="00DB0370">
        <w:rPr>
          <w:rFonts w:ascii="Times New Roman" w:eastAsia="Times New Roman" w:hAnsi="Times New Roman" w:cs="Times New Roman"/>
          <w:szCs w:val="20"/>
        </w:rPr>
        <w:t xml:space="preserve">L’économie repose sur la spéculation </w:t>
      </w:r>
    </w:p>
    <w:p w14:paraId="78A84E75" w14:textId="77777777" w:rsidR="00EC06A7" w:rsidRPr="00DB0370" w:rsidRDefault="00EC06A7" w:rsidP="00EC06A7">
      <w:pPr>
        <w:rPr>
          <w:rFonts w:ascii="Times New Roman" w:eastAsia="Times New Roman" w:hAnsi="Times New Roman" w:cs="Times New Roman"/>
          <w:szCs w:val="20"/>
        </w:rPr>
      </w:pPr>
    </w:p>
    <w:p w14:paraId="6BD6DEDB" w14:textId="77777777" w:rsidR="00EC06A7" w:rsidRPr="00DB0370" w:rsidRDefault="00EC06A7" w:rsidP="00EC06A7">
      <w:pPr>
        <w:rPr>
          <w:rFonts w:ascii="Times New Roman" w:eastAsia="Times New Roman" w:hAnsi="Times New Roman" w:cs="Times New Roman"/>
          <w:szCs w:val="20"/>
        </w:rPr>
      </w:pPr>
      <w:r w:rsidRPr="00DB0370">
        <w:rPr>
          <w:rFonts w:ascii="Times New Roman" w:eastAsia="Times New Roman" w:hAnsi="Times New Roman" w:cs="Times New Roman"/>
          <w:szCs w:val="20"/>
        </w:rPr>
        <w:t>BUT if someone sells you a « new » car but ends up being the showroom model (erreur sur l’objet qui a aussi des répercussions économiques)</w:t>
      </w:r>
    </w:p>
    <w:p w14:paraId="2D30573E" w14:textId="77777777" w:rsidR="00EC06A7" w:rsidRPr="00DB0370" w:rsidRDefault="00EC06A7" w:rsidP="00EC06A7">
      <w:pPr>
        <w:rPr>
          <w:rFonts w:ascii="Times New Roman" w:eastAsia="Times New Roman" w:hAnsi="Times New Roman" w:cs="Times New Roman"/>
          <w:szCs w:val="20"/>
        </w:rPr>
      </w:pPr>
      <w:r w:rsidRPr="00DB0370">
        <w:rPr>
          <w:rFonts w:ascii="Times New Roman" w:eastAsia="Times New Roman" w:hAnsi="Times New Roman" w:cs="Times New Roman"/>
          <w:szCs w:val="20"/>
        </w:rPr>
        <w:lastRenderedPageBreak/>
        <w:t>Or if someone sells you a paiting, you thought it was a Picasso (erreur sur l’objet qui a aussi des répercussions économiques)</w:t>
      </w:r>
    </w:p>
    <w:p w14:paraId="328FBDB7" w14:textId="77777777" w:rsidR="00EC06A7" w:rsidRPr="00DB0370" w:rsidRDefault="00EC06A7" w:rsidP="00EC06A7">
      <w:pPr>
        <w:rPr>
          <w:rFonts w:ascii="Times New Roman" w:eastAsia="Times New Roman" w:hAnsi="Times New Roman" w:cs="Times New Roman"/>
          <w:szCs w:val="20"/>
        </w:rPr>
      </w:pPr>
    </w:p>
    <w:p w14:paraId="4F6DE74D" w14:textId="77777777" w:rsidR="00EC06A7" w:rsidRPr="00DB0370" w:rsidRDefault="00EC06A7" w:rsidP="00EC06A7">
      <w:pPr>
        <w:rPr>
          <w:rFonts w:ascii="Times New Roman" w:eastAsia="Times New Roman" w:hAnsi="Times New Roman" w:cs="Times New Roman"/>
          <w:szCs w:val="20"/>
        </w:rPr>
      </w:pPr>
      <w:r w:rsidRPr="00DB0370">
        <w:rPr>
          <w:rFonts w:ascii="Times New Roman" w:eastAsia="Times New Roman" w:hAnsi="Times New Roman" w:cs="Times New Roman"/>
          <w:szCs w:val="20"/>
        </w:rPr>
        <w:t xml:space="preserve">1407.   </w:t>
      </w:r>
      <w:r w:rsidRPr="00DB0370">
        <w:rPr>
          <w:rFonts w:ascii="Times New Roman" w:eastAsia="Times New Roman" w:hAnsi="Times New Roman" w:cs="Times New Roman"/>
          <w:b/>
          <w:szCs w:val="20"/>
        </w:rPr>
        <w:t>Celui dont le consentement est vicié a le droit de demander la nullité du contrat;</w:t>
      </w:r>
      <w:r w:rsidRPr="00DB0370">
        <w:rPr>
          <w:rFonts w:ascii="Times New Roman" w:eastAsia="Times New Roman" w:hAnsi="Times New Roman" w:cs="Times New Roman"/>
          <w:szCs w:val="20"/>
        </w:rPr>
        <w:t xml:space="preserve"> en cas d'erreur provoquée par le dol, de crainte ou de lésion, il peut demander, outre la nullité, des dommages-intérêts ou encore, s'il préfère que le contrat soit maintenu, demander une réduction de son obligation équivalente aux dommages-intérêts qu'il eût été justifié de réclamer.</w:t>
      </w:r>
    </w:p>
    <w:p w14:paraId="464F5C4C" w14:textId="77777777" w:rsidR="00EC06A7" w:rsidRPr="00DB0370" w:rsidRDefault="00EC06A7" w:rsidP="00EC06A7">
      <w:pPr>
        <w:rPr>
          <w:rFonts w:ascii="Times New Roman" w:eastAsia="Times New Roman" w:hAnsi="Times New Roman" w:cs="Times New Roman"/>
          <w:szCs w:val="20"/>
        </w:rPr>
      </w:pPr>
    </w:p>
    <w:p w14:paraId="6D94BBF4" w14:textId="77777777" w:rsidR="00EC06A7" w:rsidRPr="00DB0370" w:rsidRDefault="00EC06A7" w:rsidP="00EC06A7">
      <w:pPr>
        <w:rPr>
          <w:rFonts w:ascii="Times New Roman" w:eastAsia="Times New Roman" w:hAnsi="Times New Roman" w:cs="Times New Roman"/>
          <w:szCs w:val="20"/>
        </w:rPr>
      </w:pPr>
    </w:p>
    <w:p w14:paraId="7DFB7281" w14:textId="77777777" w:rsidR="00EC06A7" w:rsidRPr="00DB0370" w:rsidRDefault="00EC06A7" w:rsidP="00EC06A7">
      <w:pPr>
        <w:rPr>
          <w:rFonts w:ascii="Times New Roman" w:eastAsia="Times New Roman" w:hAnsi="Times New Roman" w:cs="Times New Roman"/>
          <w:szCs w:val="20"/>
        </w:rPr>
      </w:pPr>
      <w:r w:rsidRPr="00DB0370">
        <w:rPr>
          <w:rFonts w:ascii="Times New Roman" w:eastAsia="Times New Roman" w:hAnsi="Times New Roman" w:cs="Times New Roman"/>
          <w:szCs w:val="20"/>
        </w:rPr>
        <w:t xml:space="preserve">1419.   La nullité d'un contrat est </w:t>
      </w:r>
      <w:r w:rsidRPr="00DB0370">
        <w:rPr>
          <w:rFonts w:ascii="Times New Roman" w:eastAsia="Times New Roman" w:hAnsi="Times New Roman" w:cs="Times New Roman"/>
          <w:szCs w:val="20"/>
          <w:u w:val="single"/>
        </w:rPr>
        <w:t>relative</w:t>
      </w:r>
      <w:r w:rsidRPr="00DB0370">
        <w:rPr>
          <w:rFonts w:ascii="Times New Roman" w:eastAsia="Times New Roman" w:hAnsi="Times New Roman" w:cs="Times New Roman"/>
          <w:szCs w:val="20"/>
        </w:rPr>
        <w:t xml:space="preserve"> lorsque la condition de formation qu'elle sanctionne s'impose pour la protection </w:t>
      </w:r>
      <w:r w:rsidRPr="00DB0370">
        <w:rPr>
          <w:rFonts w:ascii="Times New Roman" w:eastAsia="Times New Roman" w:hAnsi="Times New Roman" w:cs="Times New Roman"/>
          <w:szCs w:val="20"/>
          <w:u w:val="single"/>
        </w:rPr>
        <w:t>d'intérêts particuliers</w:t>
      </w:r>
      <w:r w:rsidRPr="00DB0370">
        <w:rPr>
          <w:rFonts w:ascii="Times New Roman" w:eastAsia="Times New Roman" w:hAnsi="Times New Roman" w:cs="Times New Roman"/>
          <w:szCs w:val="20"/>
        </w:rPr>
        <w:t xml:space="preserve">; il en est ainsi </w:t>
      </w:r>
      <w:r w:rsidRPr="00DB0370">
        <w:rPr>
          <w:rFonts w:ascii="Times New Roman" w:eastAsia="Times New Roman" w:hAnsi="Times New Roman" w:cs="Times New Roman"/>
          <w:szCs w:val="20"/>
          <w:u w:val="single"/>
        </w:rPr>
        <w:t>lorsque le consentement des parties ou de l'une d'elles est vicié.</w:t>
      </w:r>
      <w:r w:rsidRPr="00DB0370">
        <w:rPr>
          <w:rFonts w:ascii="Times New Roman" w:eastAsia="Times New Roman" w:hAnsi="Times New Roman" w:cs="Times New Roman"/>
          <w:szCs w:val="20"/>
        </w:rPr>
        <w:t xml:space="preserve"> </w:t>
      </w:r>
    </w:p>
    <w:p w14:paraId="3264AA3D" w14:textId="77777777" w:rsidR="00EC06A7" w:rsidRPr="00DB0370" w:rsidRDefault="00EC06A7" w:rsidP="00EC06A7">
      <w:pPr>
        <w:rPr>
          <w:rFonts w:ascii="Times New Roman" w:eastAsia="Times New Roman" w:hAnsi="Times New Roman" w:cs="Times New Roman"/>
          <w:szCs w:val="20"/>
        </w:rPr>
      </w:pPr>
    </w:p>
    <w:p w14:paraId="5AE3A4E0" w14:textId="77777777" w:rsidR="00EC06A7" w:rsidRPr="00DB0370" w:rsidRDefault="00EC06A7" w:rsidP="00EC06A7">
      <w:pPr>
        <w:rPr>
          <w:rFonts w:ascii="Times New Roman" w:eastAsia="Times New Roman" w:hAnsi="Times New Roman" w:cs="Times New Roman"/>
          <w:szCs w:val="20"/>
        </w:rPr>
      </w:pPr>
      <w:bookmarkStart w:id="32" w:name="D1420_Y"/>
      <w:bookmarkStart w:id="33" w:name="art1420"/>
      <w:bookmarkEnd w:id="32"/>
      <w:bookmarkEnd w:id="33"/>
      <w:r w:rsidRPr="00DB0370">
        <w:rPr>
          <w:rFonts w:ascii="Times New Roman" w:eastAsia="Times New Roman" w:hAnsi="Times New Roman" w:cs="Times New Roman"/>
          <w:szCs w:val="20"/>
        </w:rPr>
        <w:t>1420.  </w:t>
      </w:r>
      <w:r w:rsidRPr="00DB0370">
        <w:rPr>
          <w:rFonts w:ascii="Times New Roman" w:eastAsia="Times New Roman" w:hAnsi="Times New Roman" w:cs="Times New Roman"/>
          <w:szCs w:val="20"/>
          <w:u w:val="single"/>
        </w:rPr>
        <w:t xml:space="preserve"> La nullité relative d'un contrat ne peut être invoquée que par la personne en faveur de qui elle est établie</w:t>
      </w:r>
      <w:r w:rsidRPr="00DB0370">
        <w:rPr>
          <w:rFonts w:ascii="Times New Roman" w:eastAsia="Times New Roman" w:hAnsi="Times New Roman" w:cs="Times New Roman"/>
          <w:szCs w:val="20"/>
        </w:rPr>
        <w:t xml:space="preserve"> ou par son cocontractant, s'il est de bonne foi et en subit un préjudice sérieux; le tribunal ne peut la soulever d'office. </w:t>
      </w:r>
    </w:p>
    <w:p w14:paraId="6A39007C" w14:textId="77777777" w:rsidR="00EC06A7" w:rsidRPr="00DB0370" w:rsidRDefault="00EC06A7" w:rsidP="00EC06A7">
      <w:pPr>
        <w:rPr>
          <w:rFonts w:ascii="Times New Roman" w:eastAsia="Times New Roman" w:hAnsi="Times New Roman" w:cs="Times New Roman"/>
          <w:szCs w:val="20"/>
        </w:rPr>
      </w:pPr>
    </w:p>
    <w:p w14:paraId="27D49075" w14:textId="77777777" w:rsidR="00EC06A7" w:rsidRPr="00DB0370" w:rsidRDefault="00EC06A7" w:rsidP="00EC06A7">
      <w:pPr>
        <w:rPr>
          <w:rFonts w:ascii="Times New Roman" w:eastAsia="Times New Roman" w:hAnsi="Times New Roman" w:cs="Times New Roman"/>
          <w:szCs w:val="20"/>
        </w:rPr>
      </w:pPr>
      <w:r w:rsidRPr="00DB0370">
        <w:rPr>
          <w:rFonts w:ascii="Times New Roman" w:eastAsia="Times New Roman" w:hAnsi="Times New Roman" w:cs="Times New Roman"/>
          <w:szCs w:val="20"/>
        </w:rPr>
        <w:t xml:space="preserve">Le contrat frappé de nullité relative est susceptible de confirmation. </w:t>
      </w:r>
    </w:p>
    <w:p w14:paraId="20B69233" w14:textId="77777777" w:rsidR="00EC06A7" w:rsidRPr="00DB0370" w:rsidRDefault="00EC06A7" w:rsidP="00EC06A7">
      <w:pPr>
        <w:rPr>
          <w:rFonts w:ascii="Times New Roman" w:eastAsia="Times New Roman" w:hAnsi="Times New Roman" w:cs="Times New Roman"/>
          <w:szCs w:val="20"/>
        </w:rPr>
      </w:pPr>
    </w:p>
    <w:p w14:paraId="17138320" w14:textId="77777777" w:rsidR="00EC06A7" w:rsidRPr="00DB0370" w:rsidRDefault="00EC06A7" w:rsidP="00EC06A7">
      <w:pPr>
        <w:rPr>
          <w:rFonts w:ascii="Times New Roman" w:eastAsia="Times New Roman" w:hAnsi="Times New Roman" w:cs="Times New Roman"/>
          <w:szCs w:val="20"/>
        </w:rPr>
      </w:pPr>
      <w:r w:rsidRPr="00DB0370">
        <w:rPr>
          <w:rFonts w:ascii="Times New Roman" w:eastAsia="Times New Roman" w:hAnsi="Times New Roman" w:cs="Times New Roman"/>
          <w:b/>
          <w:szCs w:val="20"/>
          <w:u w:val="single"/>
        </w:rPr>
        <w:t>Erreur dolosive (provoquée)</w:t>
      </w:r>
      <w:r w:rsidRPr="00DB0370">
        <w:rPr>
          <w:rFonts w:ascii="Times New Roman" w:eastAsia="Times New Roman" w:hAnsi="Times New Roman" w:cs="Times New Roman"/>
          <w:szCs w:val="20"/>
          <w:u w:val="single"/>
        </w:rPr>
        <w:t xml:space="preserve"> </w:t>
      </w:r>
      <w:r w:rsidRPr="00DB0370">
        <w:rPr>
          <w:rFonts w:ascii="Times New Roman" w:eastAsia="Times New Roman" w:hAnsi="Times New Roman" w:cs="Times New Roman"/>
          <w:szCs w:val="20"/>
        </w:rPr>
        <w:t>Art. 1401</w:t>
      </w:r>
    </w:p>
    <w:p w14:paraId="629A18DF" w14:textId="77777777" w:rsidR="00EC06A7" w:rsidRPr="00DB0370" w:rsidRDefault="00EC06A7" w:rsidP="00EC06A7">
      <w:pPr>
        <w:tabs>
          <w:tab w:val="left" w:pos="1827"/>
          <w:tab w:val="left" w:pos="5027"/>
        </w:tabs>
        <w:rPr>
          <w:rFonts w:ascii="Times New Roman" w:hAnsi="Times New Roman"/>
        </w:rPr>
      </w:pPr>
      <w:r w:rsidRPr="00DB0370">
        <w:rPr>
          <w:rFonts w:ascii="Times New Roman" w:hAnsi="Times New Roman"/>
        </w:rPr>
        <w:t>Cocontractant a voulu qu’on se trompe</w:t>
      </w:r>
    </w:p>
    <w:p w14:paraId="4CB91055" w14:textId="77777777" w:rsidR="00EC06A7" w:rsidRPr="00DB0370" w:rsidRDefault="00EC06A7" w:rsidP="00EC06A7">
      <w:pPr>
        <w:tabs>
          <w:tab w:val="left" w:pos="1827"/>
          <w:tab w:val="left" w:pos="5027"/>
        </w:tabs>
        <w:rPr>
          <w:rFonts w:ascii="Times New Roman" w:hAnsi="Times New Roman"/>
        </w:rPr>
      </w:pPr>
    </w:p>
    <w:p w14:paraId="72B4673D" w14:textId="77777777" w:rsidR="00EC06A7" w:rsidRPr="00DB0370" w:rsidRDefault="00EC06A7" w:rsidP="00EC06A7">
      <w:pPr>
        <w:tabs>
          <w:tab w:val="left" w:pos="1827"/>
          <w:tab w:val="left" w:pos="5027"/>
        </w:tabs>
        <w:rPr>
          <w:rFonts w:ascii="Times New Roman" w:hAnsi="Times New Roman"/>
        </w:rPr>
      </w:pPr>
      <w:r w:rsidRPr="00DB0370">
        <w:rPr>
          <w:rFonts w:ascii="Times New Roman" w:hAnsi="Times New Roman"/>
        </w:rPr>
        <w:t>Fardeau de preuve et sanctions différentes</w:t>
      </w:r>
    </w:p>
    <w:p w14:paraId="0DE9919D" w14:textId="77777777" w:rsidR="00EC06A7" w:rsidRPr="00DB0370" w:rsidRDefault="00EC06A7" w:rsidP="00EC06A7">
      <w:pPr>
        <w:widowControl w:val="0"/>
        <w:autoSpaceDE w:val="0"/>
        <w:autoSpaceDN w:val="0"/>
        <w:adjustRightInd w:val="0"/>
        <w:ind w:left="725" w:hanging="726"/>
        <w:rPr>
          <w:rFonts w:ascii="Times New Roman" w:hAnsi="Times New Roman" w:cs="Arial"/>
          <w:color w:val="1A1A1A"/>
          <w:szCs w:val="30"/>
          <w:lang w:val="en-US"/>
        </w:rPr>
      </w:pPr>
    </w:p>
    <w:p w14:paraId="5483F0A7" w14:textId="77777777" w:rsidR="00EC06A7" w:rsidRPr="00DB0370" w:rsidRDefault="00EC06A7" w:rsidP="00EC06A7">
      <w:pPr>
        <w:widowControl w:val="0"/>
        <w:autoSpaceDE w:val="0"/>
        <w:autoSpaceDN w:val="0"/>
        <w:adjustRightInd w:val="0"/>
        <w:ind w:left="725" w:hanging="726"/>
        <w:rPr>
          <w:rFonts w:ascii="Times New Roman" w:hAnsi="Times New Roman" w:cs="Arial"/>
          <w:color w:val="1A1A1A"/>
          <w:szCs w:val="30"/>
          <w:lang w:val="en-US"/>
        </w:rPr>
      </w:pPr>
    </w:p>
    <w:p w14:paraId="64B40E7B" w14:textId="77777777" w:rsidR="00EC06A7" w:rsidRPr="00DB0370" w:rsidRDefault="00EC06A7" w:rsidP="00EC06A7">
      <w:pPr>
        <w:widowControl w:val="0"/>
        <w:autoSpaceDE w:val="0"/>
        <w:autoSpaceDN w:val="0"/>
        <w:adjustRightInd w:val="0"/>
        <w:ind w:left="725" w:hanging="726"/>
        <w:rPr>
          <w:rFonts w:ascii="Times New Roman" w:hAnsi="Times New Roman" w:cs="Arial"/>
          <w:color w:val="1A1A1A"/>
          <w:szCs w:val="30"/>
          <w:lang w:val="en-US"/>
        </w:rPr>
      </w:pPr>
    </w:p>
    <w:p w14:paraId="6A9C8063" w14:textId="77777777" w:rsidR="00F417FD" w:rsidRPr="00DB0370" w:rsidRDefault="00F417FD" w:rsidP="00EC06A7">
      <w:pPr>
        <w:widowControl w:val="0"/>
        <w:autoSpaceDE w:val="0"/>
        <w:autoSpaceDN w:val="0"/>
        <w:adjustRightInd w:val="0"/>
        <w:ind w:left="725" w:hanging="726"/>
        <w:rPr>
          <w:rFonts w:ascii="Times New Roman" w:hAnsi="Times New Roman" w:cs="Arial"/>
          <w:color w:val="1A1A1A"/>
          <w:szCs w:val="30"/>
          <w:lang w:val="en-US"/>
        </w:rPr>
      </w:pPr>
      <w:r w:rsidRPr="00DB0370">
        <w:rPr>
          <w:rFonts w:ascii="Times New Roman" w:hAnsi="Times New Roman" w:cs="Arial"/>
          <w:color w:val="1A1A1A"/>
          <w:szCs w:val="30"/>
          <w:lang w:val="en-US"/>
        </w:rPr>
        <w:t xml:space="preserve">I.       LE CONSENTEMENT </w:t>
      </w:r>
      <w:r w:rsidRPr="00DB0370">
        <w:rPr>
          <w:rFonts w:ascii="Times New Roman" w:hAnsi="Times New Roman" w:cs="Arial"/>
          <w:b/>
          <w:color w:val="1A1A1A"/>
          <w:szCs w:val="30"/>
          <w:lang w:val="en-US"/>
        </w:rPr>
        <w:t>(art. 1385 C.c.Q.) </w:t>
      </w:r>
    </w:p>
    <w:p w14:paraId="10F651E6" w14:textId="77777777" w:rsidR="00F417FD" w:rsidRPr="00DB0370" w:rsidRDefault="00F417FD" w:rsidP="00F417FD">
      <w:pPr>
        <w:widowControl w:val="0"/>
        <w:autoSpaceDE w:val="0"/>
        <w:autoSpaceDN w:val="0"/>
        <w:adjustRightInd w:val="0"/>
        <w:ind w:left="725" w:hanging="726"/>
        <w:rPr>
          <w:rFonts w:ascii="Times New Roman" w:hAnsi="Times New Roman" w:cs="Arial"/>
          <w:color w:val="1A1A1A"/>
          <w:szCs w:val="30"/>
          <w:lang w:val="en-US"/>
        </w:rPr>
      </w:pPr>
      <w:r w:rsidRPr="00DB0370">
        <w:rPr>
          <w:rFonts w:ascii="Times New Roman" w:hAnsi="Times New Roman" w:cs="Arial"/>
          <w:color w:val="1A1A1A"/>
          <w:szCs w:val="30"/>
          <w:lang w:val="en-US"/>
        </w:rPr>
        <w:t>-</w:t>
      </w:r>
      <w:r w:rsidR="00347E0D" w:rsidRPr="00DB0370">
        <w:rPr>
          <w:rFonts w:ascii="Times New Roman" w:hAnsi="Times New Roman" w:cs="Arial"/>
          <w:color w:val="1A1A1A"/>
          <w:szCs w:val="30"/>
          <w:lang w:val="en-US"/>
        </w:rPr>
        <w:t xml:space="preserve"> </w:t>
      </w:r>
      <w:r w:rsidRPr="00DB0370">
        <w:rPr>
          <w:rFonts w:ascii="Times New Roman" w:hAnsi="Times New Roman" w:cs="Arial"/>
          <w:color w:val="1A1A1A"/>
          <w:szCs w:val="30"/>
          <w:lang w:val="en-US"/>
        </w:rPr>
        <w:t xml:space="preserve">You need four things to be able to conclude a contract: </w:t>
      </w:r>
    </w:p>
    <w:p w14:paraId="54B0A8AA" w14:textId="77777777" w:rsidR="00F417FD" w:rsidRPr="00DB0370" w:rsidRDefault="00F417FD" w:rsidP="00C611C5">
      <w:pPr>
        <w:widowControl w:val="0"/>
        <w:autoSpaceDE w:val="0"/>
        <w:autoSpaceDN w:val="0"/>
        <w:adjustRightInd w:val="0"/>
        <w:ind w:left="725" w:hanging="5"/>
        <w:rPr>
          <w:rFonts w:ascii="Times New Roman" w:hAnsi="Times New Roman" w:cs="Arial"/>
          <w:b/>
          <w:color w:val="0000FF"/>
          <w:szCs w:val="30"/>
          <w:lang w:val="en-US"/>
        </w:rPr>
      </w:pPr>
      <w:r w:rsidRPr="00DB0370">
        <w:rPr>
          <w:rFonts w:ascii="Times New Roman" w:hAnsi="Times New Roman" w:cs="Arial"/>
          <w:b/>
          <w:color w:val="0000FF"/>
          <w:szCs w:val="30"/>
          <w:lang w:val="en-US"/>
        </w:rPr>
        <w:t>1. Consentement</w:t>
      </w:r>
      <w:r w:rsidR="00C611C5" w:rsidRPr="00DB0370">
        <w:rPr>
          <w:rFonts w:ascii="Times New Roman" w:hAnsi="Times New Roman" w:cs="Arial"/>
          <w:b/>
          <w:color w:val="0000FF"/>
          <w:szCs w:val="30"/>
          <w:lang w:val="en-US"/>
        </w:rPr>
        <w:t xml:space="preserve">: </w:t>
      </w:r>
    </w:p>
    <w:p w14:paraId="18435FDF" w14:textId="77777777" w:rsidR="00F417FD" w:rsidRPr="00DB0370" w:rsidRDefault="00F417FD" w:rsidP="00F417FD">
      <w:pPr>
        <w:widowControl w:val="0"/>
        <w:autoSpaceDE w:val="0"/>
        <w:autoSpaceDN w:val="0"/>
        <w:adjustRightInd w:val="0"/>
        <w:ind w:left="725" w:hanging="5"/>
        <w:rPr>
          <w:rFonts w:ascii="Times New Roman" w:hAnsi="Times New Roman" w:cs="Arial"/>
          <w:b/>
          <w:color w:val="0000FF"/>
          <w:szCs w:val="30"/>
          <w:lang w:val="en-US"/>
        </w:rPr>
      </w:pPr>
      <w:r w:rsidRPr="00DB0370">
        <w:rPr>
          <w:rFonts w:ascii="Times New Roman" w:hAnsi="Times New Roman" w:cs="Arial"/>
          <w:b/>
          <w:color w:val="0000FF"/>
          <w:szCs w:val="30"/>
          <w:lang w:val="en-US"/>
        </w:rPr>
        <w:t>2. Capacité</w:t>
      </w:r>
    </w:p>
    <w:p w14:paraId="6BC1A6E1" w14:textId="77777777" w:rsidR="00F417FD" w:rsidRPr="00DB0370" w:rsidRDefault="00F417FD" w:rsidP="00F417FD">
      <w:pPr>
        <w:widowControl w:val="0"/>
        <w:autoSpaceDE w:val="0"/>
        <w:autoSpaceDN w:val="0"/>
        <w:adjustRightInd w:val="0"/>
        <w:ind w:left="725" w:hanging="5"/>
        <w:rPr>
          <w:rFonts w:ascii="Times New Roman" w:hAnsi="Times New Roman" w:cs="Arial"/>
          <w:b/>
          <w:color w:val="0000FF"/>
          <w:szCs w:val="30"/>
          <w:lang w:val="en-US"/>
        </w:rPr>
      </w:pPr>
      <w:r w:rsidRPr="00DB0370">
        <w:rPr>
          <w:rFonts w:ascii="Times New Roman" w:hAnsi="Times New Roman" w:cs="Arial"/>
          <w:b/>
          <w:color w:val="0000FF"/>
          <w:szCs w:val="30"/>
          <w:lang w:val="en-US"/>
        </w:rPr>
        <w:t>3. Objet </w:t>
      </w:r>
    </w:p>
    <w:p w14:paraId="7F2C00C4" w14:textId="77777777" w:rsidR="00F417FD" w:rsidRPr="00DB0370" w:rsidRDefault="00F417FD" w:rsidP="00F417FD">
      <w:pPr>
        <w:widowControl w:val="0"/>
        <w:autoSpaceDE w:val="0"/>
        <w:autoSpaceDN w:val="0"/>
        <w:adjustRightInd w:val="0"/>
        <w:ind w:left="725" w:hanging="5"/>
        <w:rPr>
          <w:rFonts w:ascii="Times New Roman" w:hAnsi="Times New Roman" w:cs="Arial"/>
          <w:b/>
          <w:color w:val="0000FF"/>
          <w:szCs w:val="26"/>
          <w:lang w:val="en-US"/>
        </w:rPr>
      </w:pPr>
      <w:r w:rsidRPr="00DB0370">
        <w:rPr>
          <w:rFonts w:ascii="Times New Roman" w:hAnsi="Times New Roman" w:cs="Arial"/>
          <w:b/>
          <w:color w:val="0000FF"/>
          <w:szCs w:val="30"/>
          <w:lang w:val="en-US"/>
        </w:rPr>
        <w:t>4. Cause</w:t>
      </w:r>
    </w:p>
    <w:p w14:paraId="5626694C" w14:textId="77777777" w:rsidR="00347E0D" w:rsidRPr="00DB0370" w:rsidRDefault="00347E0D" w:rsidP="00347E0D">
      <w:pPr>
        <w:widowControl w:val="0"/>
        <w:autoSpaceDE w:val="0"/>
        <w:autoSpaceDN w:val="0"/>
        <w:adjustRightInd w:val="0"/>
        <w:ind w:left="945" w:hanging="946"/>
        <w:rPr>
          <w:rFonts w:ascii="Times New Roman" w:hAnsi="Times New Roman" w:cs="Arial"/>
          <w:color w:val="1A1A1A"/>
          <w:szCs w:val="30"/>
          <w:lang w:val="en-US"/>
        </w:rPr>
      </w:pPr>
    </w:p>
    <w:p w14:paraId="1AA25976" w14:textId="77777777" w:rsidR="00F417FD" w:rsidRPr="00DB0370" w:rsidRDefault="00F417FD" w:rsidP="00347E0D">
      <w:pPr>
        <w:widowControl w:val="0"/>
        <w:autoSpaceDE w:val="0"/>
        <w:autoSpaceDN w:val="0"/>
        <w:adjustRightInd w:val="0"/>
        <w:ind w:left="945" w:hanging="946"/>
        <w:rPr>
          <w:rFonts w:ascii="Times New Roman" w:hAnsi="Times New Roman" w:cs="Arial"/>
          <w:color w:val="1A1A1A"/>
          <w:szCs w:val="30"/>
          <w:lang w:val="en-US"/>
        </w:rPr>
      </w:pPr>
      <w:r w:rsidRPr="00DB0370">
        <w:rPr>
          <w:rFonts w:ascii="Times New Roman" w:hAnsi="Times New Roman" w:cs="Arial"/>
          <w:color w:val="1A1A1A"/>
          <w:szCs w:val="30"/>
          <w:lang w:val="en-US"/>
        </w:rPr>
        <w:t xml:space="preserve">A.        Existence de </w:t>
      </w:r>
      <w:proofErr w:type="gramStart"/>
      <w:r w:rsidRPr="00DB0370">
        <w:rPr>
          <w:rFonts w:ascii="Times New Roman" w:hAnsi="Times New Roman" w:cs="Arial"/>
          <w:color w:val="1A1A1A"/>
          <w:szCs w:val="30"/>
          <w:lang w:val="en-US"/>
        </w:rPr>
        <w:t>consentements :</w:t>
      </w:r>
      <w:proofErr w:type="gramEnd"/>
      <w:r w:rsidRPr="00DB0370">
        <w:rPr>
          <w:rFonts w:ascii="Times New Roman" w:hAnsi="Times New Roman" w:cs="Arial"/>
          <w:color w:val="1A1A1A"/>
          <w:szCs w:val="30"/>
          <w:lang w:val="en-US"/>
        </w:rPr>
        <w:t xml:space="preserve"> l’offre et l’acceptation                                </w:t>
      </w:r>
    </w:p>
    <w:p w14:paraId="614EB6F7" w14:textId="77777777" w:rsidR="00347E0D" w:rsidRPr="00DB0370" w:rsidRDefault="00F417FD" w:rsidP="00F417FD">
      <w:pPr>
        <w:widowControl w:val="0"/>
        <w:autoSpaceDE w:val="0"/>
        <w:autoSpaceDN w:val="0"/>
        <w:adjustRightInd w:val="0"/>
        <w:ind w:left="945" w:hanging="946"/>
        <w:rPr>
          <w:rFonts w:ascii="Times New Roman" w:hAnsi="Times New Roman" w:cs="Arial"/>
          <w:b/>
          <w:szCs w:val="30"/>
          <w:lang w:val="en-US"/>
        </w:rPr>
      </w:pPr>
      <w:r w:rsidRPr="00DB0370">
        <w:rPr>
          <w:rFonts w:ascii="Times New Roman" w:hAnsi="Times New Roman" w:cs="Arial"/>
          <w:b/>
          <w:color w:val="1A1A1A"/>
          <w:szCs w:val="30"/>
          <w:lang w:val="en-US"/>
        </w:rPr>
        <w:t>(Doctrine n</w:t>
      </w:r>
      <w:r w:rsidRPr="00DB0370">
        <w:rPr>
          <w:rFonts w:ascii="Times New Roman" w:hAnsi="Times New Roman" w:cs="Arial"/>
          <w:b/>
          <w:color w:val="1A1A1A"/>
          <w:vertAlign w:val="superscript"/>
          <w:lang w:val="en-US"/>
        </w:rPr>
        <w:t>os</w:t>
      </w:r>
      <w:r w:rsidRPr="00DB0370">
        <w:rPr>
          <w:rFonts w:ascii="Times New Roman" w:hAnsi="Times New Roman" w:cs="Arial"/>
          <w:b/>
          <w:color w:val="1A1A1A"/>
          <w:szCs w:val="30"/>
          <w:lang w:val="en-US"/>
        </w:rPr>
        <w:t xml:space="preserve"> 273.2 – 274) (art. 1386 C.c.Q.)</w:t>
      </w:r>
      <w:r w:rsidRPr="00DB0370">
        <w:rPr>
          <w:rFonts w:ascii="Times New Roman" w:hAnsi="Times New Roman" w:cs="Arial"/>
          <w:b/>
          <w:szCs w:val="30"/>
          <w:lang w:val="en-US"/>
        </w:rPr>
        <w:t> </w:t>
      </w:r>
    </w:p>
    <w:p w14:paraId="23CE1D4A" w14:textId="77777777" w:rsidR="00347E0D" w:rsidRPr="00DB0370" w:rsidRDefault="00347E0D" w:rsidP="00F417FD">
      <w:pPr>
        <w:widowControl w:val="0"/>
        <w:autoSpaceDE w:val="0"/>
        <w:autoSpaceDN w:val="0"/>
        <w:adjustRightInd w:val="0"/>
        <w:ind w:left="945" w:hanging="946"/>
        <w:rPr>
          <w:rFonts w:ascii="Times New Roman" w:hAnsi="Times New Roman" w:cs="Arial"/>
          <w:szCs w:val="30"/>
          <w:lang w:val="en-US"/>
        </w:rPr>
      </w:pPr>
    </w:p>
    <w:p w14:paraId="35466784" w14:textId="77777777" w:rsidR="00347E0D" w:rsidRPr="00DB0370" w:rsidRDefault="00347E0D" w:rsidP="00F417FD">
      <w:pPr>
        <w:widowControl w:val="0"/>
        <w:autoSpaceDE w:val="0"/>
        <w:autoSpaceDN w:val="0"/>
        <w:adjustRightInd w:val="0"/>
        <w:ind w:left="945" w:hanging="946"/>
        <w:rPr>
          <w:rFonts w:ascii="Times New Roman" w:hAnsi="Times New Roman" w:cs="Arial"/>
          <w:szCs w:val="30"/>
          <w:lang w:val="en-US"/>
        </w:rPr>
      </w:pPr>
      <w:r w:rsidRPr="00DB0370">
        <w:rPr>
          <w:rFonts w:ascii="Times New Roman" w:hAnsi="Times New Roman" w:cs="Arial"/>
          <w:szCs w:val="30"/>
          <w:lang w:val="en-US"/>
        </w:rPr>
        <w:t>Le consentement doit satisfaire à deux critères:</w:t>
      </w:r>
    </w:p>
    <w:p w14:paraId="68FDFF4E" w14:textId="77777777" w:rsidR="00347E0D" w:rsidRPr="00DB0370" w:rsidRDefault="00347E0D" w:rsidP="00F417FD">
      <w:pPr>
        <w:widowControl w:val="0"/>
        <w:autoSpaceDE w:val="0"/>
        <w:autoSpaceDN w:val="0"/>
        <w:adjustRightInd w:val="0"/>
        <w:ind w:left="945" w:hanging="946"/>
        <w:rPr>
          <w:rFonts w:ascii="Times New Roman" w:hAnsi="Times New Roman" w:cs="Arial"/>
          <w:szCs w:val="30"/>
          <w:lang w:val="en-US"/>
        </w:rPr>
      </w:pPr>
    </w:p>
    <w:p w14:paraId="733830B2" w14:textId="77777777" w:rsidR="00347E0D" w:rsidRPr="00DB0370" w:rsidRDefault="00347E0D" w:rsidP="00347E0D">
      <w:pPr>
        <w:widowControl w:val="0"/>
        <w:autoSpaceDE w:val="0"/>
        <w:autoSpaceDN w:val="0"/>
        <w:adjustRightInd w:val="0"/>
        <w:ind w:left="945" w:hanging="225"/>
        <w:rPr>
          <w:rFonts w:ascii="Times New Roman" w:hAnsi="Times New Roman" w:cs="Arial"/>
          <w:szCs w:val="30"/>
          <w:lang w:val="en-US"/>
        </w:rPr>
      </w:pPr>
      <w:r w:rsidRPr="00DB0370">
        <w:rPr>
          <w:rFonts w:ascii="Times New Roman" w:hAnsi="Times New Roman" w:cs="Arial"/>
          <w:szCs w:val="30"/>
          <w:lang w:val="en-US"/>
        </w:rPr>
        <w:t xml:space="preserve">1. Il doit </w:t>
      </w:r>
      <w:r w:rsidRPr="00DB0370">
        <w:rPr>
          <w:rFonts w:ascii="Times New Roman" w:hAnsi="Times New Roman" w:cs="Arial"/>
          <w:b/>
          <w:szCs w:val="30"/>
          <w:lang w:val="en-US"/>
        </w:rPr>
        <w:t>exister</w:t>
      </w:r>
      <w:r w:rsidRPr="00DB0370">
        <w:rPr>
          <w:rFonts w:ascii="Times New Roman" w:hAnsi="Times New Roman" w:cs="Arial"/>
          <w:szCs w:val="30"/>
          <w:lang w:val="en-US"/>
        </w:rPr>
        <w:t xml:space="preserve"> (there needs to be consent between both people, volontés de deux parties)</w:t>
      </w:r>
    </w:p>
    <w:p w14:paraId="4DB102F1" w14:textId="77777777" w:rsidR="00347E0D" w:rsidRPr="00DB0370" w:rsidRDefault="00347E0D" w:rsidP="00F417FD">
      <w:pPr>
        <w:widowControl w:val="0"/>
        <w:autoSpaceDE w:val="0"/>
        <w:autoSpaceDN w:val="0"/>
        <w:adjustRightInd w:val="0"/>
        <w:ind w:left="945" w:hanging="946"/>
        <w:rPr>
          <w:rFonts w:ascii="Times New Roman" w:hAnsi="Times New Roman" w:cs="Arial"/>
          <w:szCs w:val="30"/>
          <w:lang w:val="en-US"/>
        </w:rPr>
      </w:pPr>
    </w:p>
    <w:p w14:paraId="1ACAAF25" w14:textId="77777777" w:rsidR="00F417FD" w:rsidRPr="00DB0370" w:rsidRDefault="00347E0D" w:rsidP="00347E0D">
      <w:pPr>
        <w:widowControl w:val="0"/>
        <w:autoSpaceDE w:val="0"/>
        <w:autoSpaceDN w:val="0"/>
        <w:adjustRightInd w:val="0"/>
        <w:ind w:left="945" w:hanging="225"/>
        <w:rPr>
          <w:rFonts w:ascii="Times New Roman" w:hAnsi="Times New Roman" w:cs="Arial"/>
          <w:szCs w:val="30"/>
          <w:lang w:val="en-US"/>
        </w:rPr>
      </w:pPr>
      <w:r w:rsidRPr="00DB0370">
        <w:rPr>
          <w:rFonts w:ascii="Times New Roman" w:hAnsi="Times New Roman" w:cs="Arial"/>
          <w:szCs w:val="30"/>
          <w:lang w:val="en-US"/>
        </w:rPr>
        <w:t xml:space="preserve">2. Il doit être </w:t>
      </w:r>
      <w:r w:rsidR="00C611C5" w:rsidRPr="00DB0370">
        <w:rPr>
          <w:rFonts w:ascii="Times New Roman" w:hAnsi="Times New Roman" w:cs="Arial"/>
          <w:b/>
          <w:szCs w:val="30"/>
          <w:lang w:val="en-US"/>
        </w:rPr>
        <w:t>valide</w:t>
      </w:r>
      <w:r w:rsidRPr="00DB0370">
        <w:rPr>
          <w:rFonts w:ascii="Times New Roman" w:hAnsi="Times New Roman" w:cs="Arial"/>
          <w:szCs w:val="30"/>
          <w:lang w:val="en-US"/>
        </w:rPr>
        <w:t xml:space="preserve"> (</w:t>
      </w:r>
      <w:r w:rsidR="00C611C5" w:rsidRPr="00DB0370">
        <w:rPr>
          <w:rFonts w:ascii="Times New Roman" w:hAnsi="Times New Roman" w:cs="Arial"/>
          <w:szCs w:val="30"/>
          <w:lang w:val="en-US"/>
        </w:rPr>
        <w:t>is it intelligent, does it work</w:t>
      </w:r>
      <w:r w:rsidRPr="00DB0370">
        <w:rPr>
          <w:rFonts w:ascii="Times New Roman" w:hAnsi="Times New Roman" w:cs="Arial"/>
          <w:szCs w:val="30"/>
          <w:lang w:val="en-US"/>
        </w:rPr>
        <w:t>)</w:t>
      </w:r>
    </w:p>
    <w:p w14:paraId="6CADDEE1" w14:textId="77777777" w:rsidR="00C611C5" w:rsidRPr="00DB0370" w:rsidRDefault="00C611C5" w:rsidP="00F417FD">
      <w:pPr>
        <w:widowControl w:val="0"/>
        <w:autoSpaceDE w:val="0"/>
        <w:autoSpaceDN w:val="0"/>
        <w:adjustRightInd w:val="0"/>
        <w:rPr>
          <w:rFonts w:ascii="Times New Roman" w:hAnsi="Times New Roman" w:cs="Tahoma"/>
          <w:color w:val="1A1A1A"/>
          <w:szCs w:val="26"/>
          <w:lang w:val="en-US"/>
        </w:rPr>
      </w:pPr>
    </w:p>
    <w:p w14:paraId="654C3FAB" w14:textId="77777777" w:rsidR="00C611C5" w:rsidRPr="00DB0370" w:rsidRDefault="00C611C5" w:rsidP="00F417FD">
      <w:pPr>
        <w:widowControl w:val="0"/>
        <w:autoSpaceDE w:val="0"/>
        <w:autoSpaceDN w:val="0"/>
        <w:adjustRightInd w:val="0"/>
        <w:rPr>
          <w:rFonts w:ascii="Times New Roman" w:hAnsi="Times New Roman" w:cs="Tahoma"/>
          <w:color w:val="1A1A1A"/>
          <w:szCs w:val="26"/>
          <w:lang w:val="en-US"/>
        </w:rPr>
      </w:pPr>
      <w:r w:rsidRPr="00DB0370">
        <w:rPr>
          <w:rFonts w:ascii="Times New Roman" w:hAnsi="Times New Roman" w:cs="Tahoma"/>
          <w:color w:val="1A1A1A"/>
          <w:szCs w:val="26"/>
          <w:lang w:val="en-US"/>
        </w:rPr>
        <w:t>There are two types of consent:</w:t>
      </w:r>
    </w:p>
    <w:p w14:paraId="39336C8C" w14:textId="77777777" w:rsidR="00C611C5" w:rsidRPr="00DB0370" w:rsidRDefault="00C611C5" w:rsidP="00F417FD">
      <w:pPr>
        <w:widowControl w:val="0"/>
        <w:autoSpaceDE w:val="0"/>
        <w:autoSpaceDN w:val="0"/>
        <w:adjustRightInd w:val="0"/>
        <w:rPr>
          <w:rFonts w:ascii="Times New Roman" w:hAnsi="Times New Roman" w:cs="Tahoma"/>
          <w:color w:val="1A1A1A"/>
          <w:szCs w:val="26"/>
          <w:lang w:val="en-US"/>
        </w:rPr>
      </w:pPr>
    </w:p>
    <w:p w14:paraId="04D80025" w14:textId="77777777" w:rsidR="00C611C5" w:rsidRPr="00DB0370" w:rsidRDefault="00C611C5" w:rsidP="00F417FD">
      <w:pPr>
        <w:widowControl w:val="0"/>
        <w:autoSpaceDE w:val="0"/>
        <w:autoSpaceDN w:val="0"/>
        <w:adjustRightInd w:val="0"/>
        <w:rPr>
          <w:rFonts w:ascii="Times New Roman" w:hAnsi="Times New Roman" w:cs="Tahoma"/>
          <w:color w:val="1A1A1A"/>
          <w:szCs w:val="26"/>
          <w:lang w:val="en-US"/>
        </w:rPr>
      </w:pPr>
      <w:r w:rsidRPr="00DB0370">
        <w:rPr>
          <w:rFonts w:ascii="Times New Roman" w:hAnsi="Times New Roman" w:cs="Tahoma"/>
          <w:color w:val="1A1A1A"/>
          <w:szCs w:val="26"/>
          <w:lang w:val="en-US"/>
        </w:rPr>
        <w:lastRenderedPageBreak/>
        <w:t>1.Offre</w:t>
      </w:r>
    </w:p>
    <w:p w14:paraId="6D8A3147" w14:textId="77777777" w:rsidR="00C611C5" w:rsidRPr="00DB0370" w:rsidRDefault="00C611C5" w:rsidP="00F417FD">
      <w:pPr>
        <w:widowControl w:val="0"/>
        <w:autoSpaceDE w:val="0"/>
        <w:autoSpaceDN w:val="0"/>
        <w:adjustRightInd w:val="0"/>
        <w:rPr>
          <w:rFonts w:ascii="Times New Roman" w:hAnsi="Times New Roman" w:cs="Tahoma"/>
          <w:color w:val="1A1A1A"/>
          <w:szCs w:val="26"/>
          <w:lang w:val="en-US"/>
        </w:rPr>
      </w:pPr>
      <w:r w:rsidRPr="00DB0370">
        <w:rPr>
          <w:rFonts w:ascii="Times New Roman" w:hAnsi="Times New Roman" w:cs="Tahoma"/>
          <w:color w:val="1A1A1A"/>
          <w:szCs w:val="26"/>
          <w:lang w:val="en-US"/>
        </w:rPr>
        <w:t>2. Acceptation</w:t>
      </w:r>
    </w:p>
    <w:p w14:paraId="69916694" w14:textId="77777777" w:rsidR="00C611C5" w:rsidRPr="00DB0370" w:rsidRDefault="00C611C5" w:rsidP="00F417FD">
      <w:pPr>
        <w:widowControl w:val="0"/>
        <w:autoSpaceDE w:val="0"/>
        <w:autoSpaceDN w:val="0"/>
        <w:adjustRightInd w:val="0"/>
        <w:rPr>
          <w:rFonts w:ascii="Times New Roman" w:hAnsi="Times New Roman" w:cs="Tahoma"/>
          <w:color w:val="1A1A1A"/>
          <w:szCs w:val="26"/>
          <w:lang w:val="en-US"/>
        </w:rPr>
      </w:pPr>
    </w:p>
    <w:p w14:paraId="0A192A4A" w14:textId="77777777" w:rsidR="00C611C5" w:rsidRPr="00DB0370" w:rsidRDefault="00C611C5" w:rsidP="00F417FD">
      <w:pPr>
        <w:widowControl w:val="0"/>
        <w:autoSpaceDE w:val="0"/>
        <w:autoSpaceDN w:val="0"/>
        <w:adjustRightInd w:val="0"/>
        <w:rPr>
          <w:rFonts w:ascii="Times New Roman" w:hAnsi="Times New Roman" w:cs="Tahoma"/>
          <w:color w:val="1A1A1A"/>
          <w:szCs w:val="26"/>
          <w:lang w:val="en-US"/>
        </w:rPr>
      </w:pPr>
      <w:r w:rsidRPr="00DB0370">
        <w:rPr>
          <w:rFonts w:ascii="Times New Roman" w:hAnsi="Times New Roman" w:cs="Tahoma"/>
          <w:color w:val="1A1A1A"/>
          <w:szCs w:val="26"/>
          <w:lang w:val="en-US"/>
        </w:rPr>
        <w:t>Only one party will be able to exercise offre and the other party will be acceptance.</w:t>
      </w:r>
    </w:p>
    <w:p w14:paraId="0278094A" w14:textId="77777777" w:rsidR="00C611C5" w:rsidRPr="00DB0370" w:rsidRDefault="00C611C5" w:rsidP="00F417FD">
      <w:pPr>
        <w:widowControl w:val="0"/>
        <w:autoSpaceDE w:val="0"/>
        <w:autoSpaceDN w:val="0"/>
        <w:adjustRightInd w:val="0"/>
        <w:rPr>
          <w:rFonts w:ascii="Times New Roman" w:hAnsi="Times New Roman" w:cs="Tahoma"/>
          <w:color w:val="1A1A1A"/>
          <w:szCs w:val="26"/>
          <w:lang w:val="en-US"/>
        </w:rPr>
      </w:pPr>
      <w:r w:rsidRPr="00DB0370">
        <w:rPr>
          <w:rFonts w:ascii="Times New Roman" w:hAnsi="Times New Roman" w:cs="Tahoma"/>
          <w:color w:val="1A1A1A"/>
          <w:szCs w:val="26"/>
          <w:lang w:val="en-US"/>
        </w:rPr>
        <w:t xml:space="preserve">You cannot be both at once.  </w:t>
      </w:r>
    </w:p>
    <w:p w14:paraId="52091C65" w14:textId="77777777" w:rsidR="00347E0D" w:rsidRPr="00DB0370" w:rsidRDefault="00347E0D" w:rsidP="00F417FD">
      <w:pPr>
        <w:widowControl w:val="0"/>
        <w:autoSpaceDE w:val="0"/>
        <w:autoSpaceDN w:val="0"/>
        <w:adjustRightInd w:val="0"/>
        <w:rPr>
          <w:rFonts w:ascii="Times New Roman" w:hAnsi="Times New Roman" w:cs="Tahoma"/>
          <w:color w:val="1A1A1A"/>
          <w:szCs w:val="26"/>
          <w:lang w:val="en-US"/>
        </w:rPr>
      </w:pPr>
    </w:p>
    <w:p w14:paraId="42933798" w14:textId="77777777" w:rsidR="00F417FD" w:rsidRPr="00DB0370" w:rsidRDefault="00F417FD" w:rsidP="00F417FD">
      <w:pPr>
        <w:widowControl w:val="0"/>
        <w:autoSpaceDE w:val="0"/>
        <w:autoSpaceDN w:val="0"/>
        <w:adjustRightInd w:val="0"/>
        <w:rPr>
          <w:rFonts w:ascii="Times New Roman" w:hAnsi="Times New Roman" w:cs="Arial"/>
          <w:color w:val="1A1A1A"/>
          <w:szCs w:val="26"/>
          <w:lang w:val="en-US"/>
        </w:rPr>
      </w:pPr>
      <w:r w:rsidRPr="00DB0370">
        <w:rPr>
          <w:rFonts w:ascii="Times New Roman" w:hAnsi="Times New Roman" w:cs="Tahoma"/>
          <w:color w:val="1A1A1A"/>
          <w:szCs w:val="26"/>
          <w:lang w:val="en-US"/>
        </w:rPr>
        <w:t xml:space="preserve">a) </w:t>
      </w:r>
      <w:r w:rsidRPr="00DB0370">
        <w:rPr>
          <w:rFonts w:ascii="Times New Roman" w:hAnsi="Times New Roman" w:cs="Tahoma"/>
          <w:b/>
          <w:bCs/>
          <w:color w:val="0000FF"/>
          <w:szCs w:val="26"/>
          <w:lang w:val="en-US"/>
        </w:rPr>
        <w:t>L’offre</w:t>
      </w:r>
    </w:p>
    <w:p w14:paraId="24C89817" w14:textId="77777777" w:rsidR="00CC647F" w:rsidRPr="00DB0370" w:rsidRDefault="00CC647F" w:rsidP="00F417FD">
      <w:pPr>
        <w:widowControl w:val="0"/>
        <w:autoSpaceDE w:val="0"/>
        <w:autoSpaceDN w:val="0"/>
        <w:adjustRightInd w:val="0"/>
        <w:ind w:left="2646" w:hanging="2647"/>
        <w:rPr>
          <w:rFonts w:ascii="Times New Roman" w:hAnsi="Times New Roman" w:cs="Arial"/>
          <w:color w:val="1A1A1A"/>
          <w:szCs w:val="30"/>
          <w:lang w:val="en-US"/>
        </w:rPr>
      </w:pPr>
    </w:p>
    <w:p w14:paraId="3E7F63FA" w14:textId="77777777" w:rsidR="00F417FD" w:rsidRPr="00DB0370" w:rsidRDefault="00F417FD" w:rsidP="00F417FD">
      <w:pPr>
        <w:widowControl w:val="0"/>
        <w:autoSpaceDE w:val="0"/>
        <w:autoSpaceDN w:val="0"/>
        <w:adjustRightInd w:val="0"/>
        <w:ind w:left="2646" w:hanging="2647"/>
        <w:rPr>
          <w:rFonts w:ascii="Times New Roman" w:hAnsi="Times New Roman" w:cs="Arial"/>
          <w:color w:val="1A1A1A"/>
          <w:szCs w:val="26"/>
          <w:lang w:val="en-US"/>
        </w:rPr>
      </w:pPr>
      <w:r w:rsidRPr="00DB0370">
        <w:rPr>
          <w:rFonts w:ascii="Times New Roman" w:hAnsi="Times New Roman" w:cs="Arial"/>
          <w:color w:val="1A1A1A"/>
          <w:szCs w:val="30"/>
          <w:lang w:val="en-US"/>
        </w:rPr>
        <w:t xml:space="preserve">i)       Notion </w:t>
      </w:r>
      <w:r w:rsidRPr="00DB0370">
        <w:rPr>
          <w:rFonts w:ascii="Times New Roman" w:hAnsi="Times New Roman" w:cs="Arial"/>
          <w:b/>
          <w:bCs/>
          <w:color w:val="1A1A1A"/>
          <w:szCs w:val="30"/>
          <w:lang w:val="en-US"/>
        </w:rPr>
        <w:t>(Doctrine n</w:t>
      </w:r>
      <w:r w:rsidRPr="00DB0370">
        <w:rPr>
          <w:rFonts w:ascii="Times New Roman" w:hAnsi="Times New Roman" w:cs="Arial"/>
          <w:b/>
          <w:bCs/>
          <w:color w:val="1A1A1A"/>
          <w:vertAlign w:val="superscript"/>
          <w:lang w:val="en-US"/>
        </w:rPr>
        <w:t>os</w:t>
      </w:r>
      <w:r w:rsidRPr="00DB0370">
        <w:rPr>
          <w:rFonts w:ascii="Times New Roman" w:hAnsi="Times New Roman" w:cs="Arial"/>
          <w:b/>
          <w:bCs/>
          <w:color w:val="1A1A1A"/>
          <w:szCs w:val="30"/>
          <w:lang w:val="en-US"/>
        </w:rPr>
        <w:t xml:space="preserve"> 275-</w:t>
      </w:r>
      <w:proofErr w:type="gramStart"/>
      <w:r w:rsidRPr="00DB0370">
        <w:rPr>
          <w:rFonts w:ascii="Times New Roman" w:hAnsi="Times New Roman" w:cs="Arial"/>
          <w:b/>
          <w:bCs/>
          <w:color w:val="1A1A1A"/>
          <w:szCs w:val="30"/>
          <w:lang w:val="en-US"/>
        </w:rPr>
        <w:t>276 ;</w:t>
      </w:r>
      <w:proofErr w:type="gramEnd"/>
      <w:r w:rsidRPr="00DB0370">
        <w:rPr>
          <w:rFonts w:ascii="Times New Roman" w:hAnsi="Times New Roman" w:cs="Arial"/>
          <w:b/>
          <w:bCs/>
          <w:color w:val="1A1A1A"/>
          <w:szCs w:val="30"/>
          <w:lang w:val="en-US"/>
        </w:rPr>
        <w:t xml:space="preserve"> 282 ; 326-329) (art. 1388-1389 C.c.Q.)</w:t>
      </w:r>
    </w:p>
    <w:p w14:paraId="382B3B72" w14:textId="77777777" w:rsidR="004C3199" w:rsidRPr="00DB0370" w:rsidRDefault="004C3199" w:rsidP="00347E0D">
      <w:pPr>
        <w:widowControl w:val="0"/>
        <w:autoSpaceDE w:val="0"/>
        <w:autoSpaceDN w:val="0"/>
        <w:adjustRightInd w:val="0"/>
        <w:ind w:left="3402" w:hanging="3403"/>
        <w:rPr>
          <w:rFonts w:ascii="Times New Roman" w:hAnsi="Times New Roman" w:cs="Arial"/>
          <w:color w:val="1A1A1A"/>
          <w:szCs w:val="30"/>
          <w:lang w:val="en-US"/>
        </w:rPr>
      </w:pPr>
    </w:p>
    <w:p w14:paraId="6D946525" w14:textId="77777777" w:rsidR="00B77838" w:rsidRPr="00DB0370" w:rsidRDefault="00347E0D" w:rsidP="00347E0D">
      <w:pPr>
        <w:widowControl w:val="0"/>
        <w:autoSpaceDE w:val="0"/>
        <w:autoSpaceDN w:val="0"/>
        <w:adjustRightInd w:val="0"/>
        <w:ind w:left="3402" w:hanging="3403"/>
        <w:rPr>
          <w:rFonts w:ascii="Times New Roman" w:hAnsi="Times New Roman" w:cs="Arial"/>
          <w:color w:val="1A1A1A"/>
          <w:szCs w:val="30"/>
          <w:lang w:val="en-US"/>
        </w:rPr>
      </w:pPr>
      <w:r w:rsidRPr="00DB0370">
        <w:rPr>
          <w:rFonts w:ascii="Times New Roman" w:hAnsi="Times New Roman" w:cs="Arial"/>
          <w:b/>
          <w:color w:val="1A1A1A"/>
          <w:szCs w:val="30"/>
          <w:lang w:val="en-US"/>
        </w:rPr>
        <w:t>L’offre</w:t>
      </w:r>
      <w:r w:rsidR="00B77838" w:rsidRPr="00DB0370">
        <w:rPr>
          <w:rFonts w:ascii="Times New Roman" w:hAnsi="Times New Roman" w:cs="Arial"/>
          <w:b/>
          <w:color w:val="1A1A1A"/>
          <w:szCs w:val="30"/>
          <w:lang w:val="en-US"/>
        </w:rPr>
        <w:t xml:space="preserve"> (polliciatation)</w:t>
      </w:r>
      <w:r w:rsidRPr="00DB0370">
        <w:rPr>
          <w:rFonts w:ascii="Times New Roman" w:hAnsi="Times New Roman" w:cs="Arial"/>
          <w:b/>
          <w:color w:val="1A1A1A"/>
          <w:szCs w:val="30"/>
          <w:lang w:val="en-US"/>
        </w:rPr>
        <w:t>: Proposition</w:t>
      </w:r>
      <w:r w:rsidRPr="00DB0370">
        <w:rPr>
          <w:rFonts w:ascii="Times New Roman" w:hAnsi="Times New Roman" w:cs="Arial"/>
          <w:color w:val="1A1A1A"/>
          <w:szCs w:val="30"/>
          <w:lang w:val="en-US"/>
        </w:rPr>
        <w:t xml:space="preserve"> de contracter faite</w:t>
      </w:r>
      <w:r w:rsidR="004C3199" w:rsidRPr="00DB0370">
        <w:rPr>
          <w:rFonts w:ascii="Times New Roman" w:hAnsi="Times New Roman" w:cs="Arial"/>
          <w:color w:val="1A1A1A"/>
          <w:szCs w:val="30"/>
          <w:lang w:val="en-US"/>
        </w:rPr>
        <w:t xml:space="preserve"> par un </w:t>
      </w:r>
    </w:p>
    <w:p w14:paraId="70F92962" w14:textId="77777777" w:rsidR="00347E0D" w:rsidRPr="00DB0370" w:rsidRDefault="004C3199" w:rsidP="00B77838">
      <w:pPr>
        <w:widowControl w:val="0"/>
        <w:autoSpaceDE w:val="0"/>
        <w:autoSpaceDN w:val="0"/>
        <w:adjustRightInd w:val="0"/>
        <w:ind w:left="3402" w:hanging="3403"/>
        <w:rPr>
          <w:rFonts w:ascii="Times New Roman" w:hAnsi="Times New Roman" w:cs="Arial"/>
          <w:color w:val="1A1A1A"/>
          <w:szCs w:val="30"/>
          <w:lang w:val="en-US"/>
        </w:rPr>
      </w:pPr>
      <w:r w:rsidRPr="00DB0370">
        <w:rPr>
          <w:rFonts w:ascii="Times New Roman" w:hAnsi="Times New Roman" w:cs="Arial"/>
          <w:b/>
          <w:color w:val="1A1A1A"/>
          <w:szCs w:val="30"/>
          <w:lang w:val="en-US"/>
        </w:rPr>
        <w:t>offrant</w:t>
      </w:r>
      <w:r w:rsidRPr="00DB0370">
        <w:rPr>
          <w:rFonts w:ascii="Times New Roman" w:hAnsi="Times New Roman" w:cs="Arial"/>
          <w:color w:val="1A1A1A"/>
          <w:szCs w:val="30"/>
          <w:lang w:val="en-US"/>
        </w:rPr>
        <w:t xml:space="preserve"> (pollicitant) à </w:t>
      </w:r>
      <w:r w:rsidR="00347E0D" w:rsidRPr="00DB0370">
        <w:rPr>
          <w:rFonts w:ascii="Times New Roman" w:hAnsi="Times New Roman" w:cs="Arial"/>
          <w:color w:val="1A1A1A"/>
          <w:szCs w:val="30"/>
          <w:lang w:val="en-US"/>
        </w:rPr>
        <w:t xml:space="preserve">un </w:t>
      </w:r>
      <w:r w:rsidR="00347E0D" w:rsidRPr="00DB0370">
        <w:rPr>
          <w:rFonts w:ascii="Times New Roman" w:hAnsi="Times New Roman" w:cs="Arial"/>
          <w:b/>
          <w:color w:val="1A1A1A"/>
          <w:szCs w:val="30"/>
          <w:lang w:val="en-US"/>
        </w:rPr>
        <w:t>destinataire</w:t>
      </w:r>
      <w:r w:rsidR="00347E0D" w:rsidRPr="00DB0370">
        <w:rPr>
          <w:rFonts w:ascii="Times New Roman" w:hAnsi="Times New Roman" w:cs="Arial"/>
          <w:color w:val="1A1A1A"/>
          <w:szCs w:val="30"/>
          <w:lang w:val="en-US"/>
        </w:rPr>
        <w:t xml:space="preserve"> (pollicité)</w:t>
      </w:r>
    </w:p>
    <w:p w14:paraId="21B59901" w14:textId="77777777" w:rsidR="004C3199" w:rsidRPr="00DB0370" w:rsidRDefault="004C3199" w:rsidP="00F417FD">
      <w:pPr>
        <w:widowControl w:val="0"/>
        <w:autoSpaceDE w:val="0"/>
        <w:autoSpaceDN w:val="0"/>
        <w:adjustRightInd w:val="0"/>
        <w:ind w:left="3402" w:hanging="3403"/>
        <w:rPr>
          <w:rFonts w:ascii="Times New Roman" w:hAnsi="Times New Roman" w:cs="Arial"/>
          <w:color w:val="1A1A1A"/>
          <w:szCs w:val="30"/>
          <w:lang w:val="en-US"/>
        </w:rPr>
      </w:pPr>
    </w:p>
    <w:p w14:paraId="4EBB6D57" w14:textId="77777777" w:rsidR="004C3199" w:rsidRPr="00DB0370" w:rsidRDefault="004C3199" w:rsidP="00F417FD">
      <w:pPr>
        <w:widowControl w:val="0"/>
        <w:autoSpaceDE w:val="0"/>
        <w:autoSpaceDN w:val="0"/>
        <w:adjustRightInd w:val="0"/>
        <w:ind w:left="3402" w:hanging="3403"/>
        <w:rPr>
          <w:rFonts w:ascii="Times New Roman" w:hAnsi="Times New Roman" w:cs="Arial"/>
          <w:color w:val="1A1A1A"/>
          <w:szCs w:val="30"/>
          <w:lang w:val="en-US"/>
        </w:rPr>
      </w:pPr>
      <w:r w:rsidRPr="00DB0370">
        <w:rPr>
          <w:rFonts w:ascii="Times New Roman" w:hAnsi="Times New Roman" w:cs="Arial"/>
          <w:color w:val="1A1A1A"/>
          <w:szCs w:val="30"/>
          <w:lang w:val="en-US"/>
        </w:rPr>
        <w:t xml:space="preserve">- Elle doit être </w:t>
      </w:r>
      <w:r w:rsidRPr="00DB0370">
        <w:rPr>
          <w:rFonts w:ascii="Times New Roman" w:hAnsi="Times New Roman" w:cs="Arial"/>
          <w:b/>
          <w:color w:val="1A1A1A"/>
          <w:szCs w:val="30"/>
          <w:lang w:val="en-US"/>
        </w:rPr>
        <w:t>1. sérieuse (ferme</w:t>
      </w:r>
      <w:proofErr w:type="gramStart"/>
      <w:r w:rsidRPr="00DB0370">
        <w:rPr>
          <w:rFonts w:ascii="Times New Roman" w:hAnsi="Times New Roman" w:cs="Arial"/>
          <w:b/>
          <w:color w:val="1A1A1A"/>
          <w:szCs w:val="30"/>
          <w:lang w:val="en-US"/>
        </w:rPr>
        <w:t>)</w:t>
      </w:r>
      <w:r w:rsidRPr="00DB0370">
        <w:rPr>
          <w:rFonts w:ascii="Times New Roman" w:hAnsi="Times New Roman" w:cs="Arial"/>
          <w:color w:val="1A1A1A"/>
          <w:szCs w:val="30"/>
          <w:lang w:val="en-US"/>
        </w:rPr>
        <w:t xml:space="preserve"> :</w:t>
      </w:r>
      <w:proofErr w:type="gramEnd"/>
      <w:r w:rsidRPr="00DB0370">
        <w:rPr>
          <w:rFonts w:ascii="Times New Roman" w:hAnsi="Times New Roman" w:cs="Arial"/>
          <w:color w:val="1A1A1A"/>
          <w:szCs w:val="30"/>
          <w:lang w:val="en-US"/>
        </w:rPr>
        <w:t xml:space="preserve"> doit manifester une volonté </w:t>
      </w:r>
    </w:p>
    <w:p w14:paraId="075E825E" w14:textId="77777777" w:rsidR="004C3199" w:rsidRPr="00DB0370" w:rsidRDefault="004C3199" w:rsidP="004C3199">
      <w:pPr>
        <w:widowControl w:val="0"/>
        <w:autoSpaceDE w:val="0"/>
        <w:autoSpaceDN w:val="0"/>
        <w:adjustRightInd w:val="0"/>
        <w:ind w:left="3402" w:hanging="3403"/>
        <w:rPr>
          <w:rFonts w:ascii="Times New Roman" w:hAnsi="Times New Roman" w:cs="Arial"/>
          <w:color w:val="1A1A1A"/>
          <w:szCs w:val="30"/>
          <w:lang w:val="en-US"/>
        </w:rPr>
      </w:pPr>
      <w:r w:rsidRPr="00DB0370">
        <w:rPr>
          <w:rFonts w:ascii="Times New Roman" w:hAnsi="Times New Roman" w:cs="Arial"/>
          <w:color w:val="1A1A1A"/>
          <w:szCs w:val="30"/>
          <w:lang w:val="en-US"/>
        </w:rPr>
        <w:t xml:space="preserve">réelle de s’engager Elle doit être </w:t>
      </w:r>
      <w:r w:rsidRPr="00DB0370">
        <w:rPr>
          <w:rFonts w:ascii="Times New Roman" w:hAnsi="Times New Roman" w:cs="Arial"/>
          <w:b/>
          <w:color w:val="1A1A1A"/>
          <w:szCs w:val="30"/>
          <w:lang w:val="en-US"/>
        </w:rPr>
        <w:t>2. complète</w:t>
      </w:r>
      <w:r w:rsidRPr="00DB0370">
        <w:rPr>
          <w:rFonts w:ascii="Times New Roman" w:hAnsi="Times New Roman" w:cs="Arial"/>
          <w:color w:val="1A1A1A"/>
          <w:szCs w:val="30"/>
          <w:lang w:val="en-US"/>
        </w:rPr>
        <w:t xml:space="preserve"> et </w:t>
      </w:r>
      <w:r w:rsidRPr="00DB0370">
        <w:rPr>
          <w:rFonts w:ascii="Times New Roman" w:hAnsi="Times New Roman" w:cs="Arial"/>
          <w:b/>
          <w:color w:val="1A1A1A"/>
          <w:szCs w:val="30"/>
          <w:lang w:val="en-US"/>
        </w:rPr>
        <w:t xml:space="preserve">3. </w:t>
      </w:r>
      <w:proofErr w:type="gramStart"/>
      <w:r w:rsidRPr="00DB0370">
        <w:rPr>
          <w:rFonts w:ascii="Times New Roman" w:hAnsi="Times New Roman" w:cs="Arial"/>
          <w:b/>
          <w:color w:val="1A1A1A"/>
          <w:szCs w:val="30"/>
          <w:lang w:val="en-US"/>
        </w:rPr>
        <w:t>précise</w:t>
      </w:r>
      <w:r w:rsidRPr="00DB0370">
        <w:rPr>
          <w:rFonts w:ascii="Times New Roman" w:hAnsi="Times New Roman" w:cs="Arial"/>
          <w:color w:val="1A1A1A"/>
          <w:szCs w:val="30"/>
          <w:lang w:val="en-US"/>
        </w:rPr>
        <w:t xml:space="preserve"> :</w:t>
      </w:r>
      <w:proofErr w:type="gramEnd"/>
      <w:r w:rsidRPr="00DB0370">
        <w:rPr>
          <w:rFonts w:ascii="Times New Roman" w:hAnsi="Times New Roman" w:cs="Arial"/>
          <w:color w:val="1A1A1A"/>
          <w:szCs w:val="30"/>
          <w:lang w:val="en-US"/>
        </w:rPr>
        <w:t xml:space="preserve"> doit </w:t>
      </w:r>
    </w:p>
    <w:p w14:paraId="4FBC08DE" w14:textId="77777777" w:rsidR="004C3199" w:rsidRPr="00DB0370" w:rsidRDefault="004C3199" w:rsidP="004C3199">
      <w:pPr>
        <w:widowControl w:val="0"/>
        <w:autoSpaceDE w:val="0"/>
        <w:autoSpaceDN w:val="0"/>
        <w:adjustRightInd w:val="0"/>
        <w:ind w:left="3402" w:hanging="3403"/>
        <w:rPr>
          <w:rFonts w:ascii="Times New Roman" w:hAnsi="Times New Roman" w:cs="Arial"/>
          <w:color w:val="1A1A1A"/>
          <w:szCs w:val="30"/>
          <w:lang w:val="en-US"/>
        </w:rPr>
      </w:pPr>
      <w:r w:rsidRPr="00DB0370">
        <w:rPr>
          <w:rFonts w:ascii="Times New Roman" w:hAnsi="Times New Roman" w:cs="Arial"/>
          <w:color w:val="1A1A1A"/>
          <w:szCs w:val="30"/>
          <w:lang w:val="en-US"/>
        </w:rPr>
        <w:t>comporter tous les éléments essentiels au contrat</w:t>
      </w:r>
    </w:p>
    <w:p w14:paraId="7BAD19BE" w14:textId="77777777" w:rsidR="004C3199" w:rsidRPr="00DB0370" w:rsidRDefault="004C3199" w:rsidP="004C3199">
      <w:pPr>
        <w:widowControl w:val="0"/>
        <w:autoSpaceDE w:val="0"/>
        <w:autoSpaceDN w:val="0"/>
        <w:adjustRightInd w:val="0"/>
        <w:ind w:left="3402" w:hanging="3403"/>
        <w:rPr>
          <w:rFonts w:ascii="Times New Roman" w:hAnsi="Times New Roman" w:cs="Arial"/>
          <w:color w:val="1A1A1A"/>
          <w:szCs w:val="30"/>
          <w:lang w:val="en-US"/>
        </w:rPr>
      </w:pPr>
    </w:p>
    <w:p w14:paraId="3AC179D9" w14:textId="77777777" w:rsidR="004C3199" w:rsidRPr="00DB0370" w:rsidRDefault="004C3199" w:rsidP="004C3199">
      <w:pPr>
        <w:widowControl w:val="0"/>
        <w:autoSpaceDE w:val="0"/>
        <w:autoSpaceDN w:val="0"/>
        <w:adjustRightInd w:val="0"/>
        <w:ind w:left="3402" w:hanging="3403"/>
        <w:rPr>
          <w:rFonts w:ascii="Times New Roman" w:hAnsi="Times New Roman" w:cs="Arial"/>
          <w:color w:val="1A1A1A"/>
          <w:szCs w:val="30"/>
          <w:lang w:val="en-US"/>
        </w:rPr>
      </w:pPr>
      <w:r w:rsidRPr="00DB0370">
        <w:rPr>
          <w:rFonts w:ascii="Times New Roman" w:hAnsi="Times New Roman" w:cs="Arial"/>
          <w:color w:val="1A1A1A"/>
          <w:szCs w:val="30"/>
          <w:lang w:val="en-US"/>
        </w:rPr>
        <w:t xml:space="preserve">- L’offre est une manifestation de volonté essentiellement </w:t>
      </w:r>
    </w:p>
    <w:p w14:paraId="2B6C3BFF" w14:textId="77777777" w:rsidR="005A2669" w:rsidRPr="00DB0370" w:rsidRDefault="004C3199" w:rsidP="004C3199">
      <w:pPr>
        <w:widowControl w:val="0"/>
        <w:autoSpaceDE w:val="0"/>
        <w:autoSpaceDN w:val="0"/>
        <w:adjustRightInd w:val="0"/>
        <w:ind w:left="3402" w:hanging="3403"/>
        <w:rPr>
          <w:rFonts w:ascii="Times New Roman" w:hAnsi="Times New Roman" w:cs="Arial"/>
          <w:color w:val="1A1A1A"/>
          <w:szCs w:val="30"/>
          <w:lang w:val="en-US"/>
        </w:rPr>
      </w:pPr>
      <w:r w:rsidRPr="00DB0370">
        <w:rPr>
          <w:rFonts w:ascii="Times New Roman" w:hAnsi="Times New Roman" w:cs="Arial"/>
          <w:color w:val="1A1A1A"/>
          <w:szCs w:val="30"/>
          <w:lang w:val="en-US"/>
        </w:rPr>
        <w:t xml:space="preserve">unliatérale. </w:t>
      </w:r>
      <w:r w:rsidR="005A2669" w:rsidRPr="00DB0370">
        <w:rPr>
          <w:rFonts w:ascii="Times New Roman" w:hAnsi="Times New Roman" w:cs="Arial"/>
          <w:color w:val="1A1A1A"/>
          <w:szCs w:val="30"/>
          <w:lang w:val="en-US"/>
        </w:rPr>
        <w:t>Acte juridique unilatérale.</w:t>
      </w:r>
      <w:r w:rsidR="00F07C7A" w:rsidRPr="00DB0370">
        <w:rPr>
          <w:rFonts w:ascii="Times New Roman" w:hAnsi="Times New Roman" w:cs="Arial"/>
          <w:color w:val="1A1A1A"/>
          <w:szCs w:val="30"/>
          <w:lang w:val="en-US"/>
        </w:rPr>
        <w:t xml:space="preserve"> </w:t>
      </w:r>
      <w:r w:rsidR="005A2669" w:rsidRPr="00DB0370">
        <w:rPr>
          <w:rFonts w:ascii="Times New Roman" w:hAnsi="Times New Roman" w:cs="Arial"/>
          <w:color w:val="1A1A1A"/>
          <w:szCs w:val="30"/>
          <w:lang w:val="en-US"/>
        </w:rPr>
        <w:t xml:space="preserve"> </w:t>
      </w:r>
    </w:p>
    <w:p w14:paraId="72466805" w14:textId="77777777" w:rsidR="005A2669" w:rsidRPr="00DB0370" w:rsidRDefault="005A2669" w:rsidP="004C3199">
      <w:pPr>
        <w:widowControl w:val="0"/>
        <w:autoSpaceDE w:val="0"/>
        <w:autoSpaceDN w:val="0"/>
        <w:adjustRightInd w:val="0"/>
        <w:ind w:left="3402" w:hanging="3403"/>
        <w:rPr>
          <w:rFonts w:ascii="Times New Roman" w:hAnsi="Times New Roman" w:cs="Arial"/>
          <w:color w:val="1A1A1A"/>
          <w:szCs w:val="30"/>
          <w:lang w:val="en-US"/>
        </w:rPr>
      </w:pPr>
    </w:p>
    <w:p w14:paraId="12118579" w14:textId="77777777" w:rsidR="00B77838" w:rsidRPr="00DB0370" w:rsidRDefault="00B77838" w:rsidP="004C3199">
      <w:pPr>
        <w:widowControl w:val="0"/>
        <w:autoSpaceDE w:val="0"/>
        <w:autoSpaceDN w:val="0"/>
        <w:adjustRightInd w:val="0"/>
        <w:ind w:left="3402" w:hanging="3403"/>
        <w:rPr>
          <w:rFonts w:ascii="Times New Roman" w:hAnsi="Times New Roman" w:cs="Arial"/>
          <w:color w:val="1A1A1A"/>
          <w:szCs w:val="30"/>
          <w:lang w:val="en-US"/>
        </w:rPr>
      </w:pPr>
      <w:r w:rsidRPr="00DB0370">
        <w:rPr>
          <w:rFonts w:ascii="Times New Roman" w:hAnsi="Times New Roman" w:cs="Arial"/>
          <w:color w:val="1A1A1A"/>
          <w:szCs w:val="30"/>
          <w:lang w:val="en-US"/>
        </w:rPr>
        <w:t>-</w:t>
      </w:r>
      <w:r w:rsidRPr="00DB0370">
        <w:rPr>
          <w:rFonts w:ascii="Times New Roman" w:hAnsi="Times New Roman" w:cs="Arial"/>
          <w:b/>
          <w:color w:val="1A1A1A"/>
          <w:szCs w:val="30"/>
          <w:lang w:val="en-US"/>
        </w:rPr>
        <w:t>l’offrant</w:t>
      </w:r>
      <w:r w:rsidRPr="00DB0370">
        <w:rPr>
          <w:rFonts w:ascii="Times New Roman" w:hAnsi="Times New Roman" w:cs="Arial"/>
          <w:color w:val="1A1A1A"/>
          <w:szCs w:val="30"/>
          <w:lang w:val="en-US"/>
        </w:rPr>
        <w:t xml:space="preserve"> est (</w:t>
      </w:r>
      <w:r w:rsidR="005A2669" w:rsidRPr="00DB0370">
        <w:rPr>
          <w:rFonts w:ascii="Times New Roman" w:hAnsi="Times New Roman" w:cs="Arial"/>
          <w:color w:val="1A1A1A"/>
          <w:szCs w:val="30"/>
          <w:lang w:val="en-US"/>
        </w:rPr>
        <w:t xml:space="preserve">art. </w:t>
      </w:r>
      <w:r w:rsidRPr="00DB0370">
        <w:rPr>
          <w:rFonts w:ascii="Times New Roman" w:hAnsi="Times New Roman" w:cs="Arial"/>
          <w:color w:val="1A1A1A"/>
          <w:szCs w:val="30"/>
          <w:lang w:val="en-US"/>
        </w:rPr>
        <w:t>1389</w:t>
      </w:r>
      <w:r w:rsidR="005A2669" w:rsidRPr="00DB0370">
        <w:rPr>
          <w:rFonts w:ascii="Times New Roman" w:hAnsi="Times New Roman" w:cs="Arial"/>
          <w:color w:val="1A1A1A"/>
          <w:szCs w:val="30"/>
          <w:lang w:val="en-US"/>
        </w:rPr>
        <w:t xml:space="preserve"> C.c.Q.</w:t>
      </w:r>
      <w:r w:rsidRPr="00DB0370">
        <w:rPr>
          <w:rFonts w:ascii="Times New Roman" w:hAnsi="Times New Roman" w:cs="Arial"/>
          <w:color w:val="1A1A1A"/>
          <w:szCs w:val="30"/>
          <w:lang w:val="en-US"/>
        </w:rPr>
        <w:t>):</w:t>
      </w:r>
    </w:p>
    <w:p w14:paraId="453A3DF6" w14:textId="77777777" w:rsidR="00A02EE1" w:rsidRPr="00DB0370" w:rsidRDefault="00B77838" w:rsidP="004C3199">
      <w:pPr>
        <w:widowControl w:val="0"/>
        <w:autoSpaceDE w:val="0"/>
        <w:autoSpaceDN w:val="0"/>
        <w:adjustRightInd w:val="0"/>
        <w:ind w:left="3402" w:hanging="3403"/>
        <w:rPr>
          <w:rFonts w:ascii="Times New Roman" w:hAnsi="Times New Roman" w:cs="Arial"/>
          <w:color w:val="1A1A1A"/>
          <w:szCs w:val="30"/>
          <w:lang w:val="en-US"/>
        </w:rPr>
      </w:pPr>
      <w:r w:rsidRPr="00DB0370">
        <w:rPr>
          <w:rFonts w:ascii="Times New Roman" w:hAnsi="Times New Roman" w:cs="Arial"/>
          <w:color w:val="1A1A1A"/>
          <w:szCs w:val="30"/>
          <w:lang w:val="en-US"/>
        </w:rPr>
        <w:t>1. La personne qui prend l’initiative de la proposition (si elle est complète)</w:t>
      </w:r>
      <w:r w:rsidR="00A02EE1" w:rsidRPr="00DB0370">
        <w:rPr>
          <w:rFonts w:ascii="Times New Roman" w:hAnsi="Times New Roman" w:cs="Arial"/>
          <w:color w:val="1A1A1A"/>
          <w:szCs w:val="30"/>
          <w:lang w:val="en-US"/>
        </w:rPr>
        <w:t xml:space="preserve"> ex. Je offre à </w:t>
      </w:r>
    </w:p>
    <w:p w14:paraId="6667D963" w14:textId="77777777" w:rsidR="00B77838" w:rsidRPr="00DB0370" w:rsidRDefault="00A02EE1" w:rsidP="004C3199">
      <w:pPr>
        <w:widowControl w:val="0"/>
        <w:autoSpaceDE w:val="0"/>
        <w:autoSpaceDN w:val="0"/>
        <w:adjustRightInd w:val="0"/>
        <w:ind w:left="3402" w:hanging="3403"/>
        <w:rPr>
          <w:rFonts w:ascii="Times New Roman" w:hAnsi="Times New Roman" w:cs="Arial"/>
          <w:color w:val="1A1A1A"/>
          <w:szCs w:val="30"/>
          <w:lang w:val="en-US"/>
        </w:rPr>
      </w:pPr>
      <w:r w:rsidRPr="00DB0370">
        <w:rPr>
          <w:rFonts w:ascii="Times New Roman" w:hAnsi="Times New Roman" w:cs="Arial"/>
          <w:color w:val="1A1A1A"/>
          <w:szCs w:val="30"/>
          <w:lang w:val="en-US"/>
        </w:rPr>
        <w:t>Eric de lui acheter son crayon</w:t>
      </w:r>
    </w:p>
    <w:p w14:paraId="390B8EB2" w14:textId="77777777" w:rsidR="00A02EE1" w:rsidRPr="00DB0370" w:rsidRDefault="00B77838" w:rsidP="00B77838">
      <w:pPr>
        <w:widowControl w:val="0"/>
        <w:autoSpaceDE w:val="0"/>
        <w:autoSpaceDN w:val="0"/>
        <w:adjustRightInd w:val="0"/>
        <w:ind w:left="3402" w:hanging="3403"/>
        <w:rPr>
          <w:rFonts w:ascii="Times New Roman" w:hAnsi="Times New Roman" w:cs="Arial"/>
          <w:color w:val="1A1A1A"/>
          <w:szCs w:val="30"/>
          <w:lang w:val="en-US"/>
        </w:rPr>
      </w:pPr>
      <w:r w:rsidRPr="00DB0370">
        <w:rPr>
          <w:rFonts w:ascii="Times New Roman" w:hAnsi="Times New Roman" w:cs="Arial"/>
          <w:color w:val="1A1A1A"/>
          <w:szCs w:val="30"/>
          <w:lang w:val="en-US"/>
        </w:rPr>
        <w:t>2. La personne qui ajoute à une proposition le dernier élément essentiel</w:t>
      </w:r>
      <w:r w:rsidR="00A02EE1" w:rsidRPr="00DB0370">
        <w:rPr>
          <w:rFonts w:ascii="Times New Roman" w:hAnsi="Times New Roman" w:cs="Arial"/>
          <w:color w:val="1A1A1A"/>
          <w:szCs w:val="30"/>
          <w:lang w:val="en-US"/>
        </w:rPr>
        <w:t xml:space="preserve"> ex. Il veut me </w:t>
      </w:r>
    </w:p>
    <w:p w14:paraId="0B6E1371" w14:textId="77777777" w:rsidR="00CC647F" w:rsidRPr="00DB0370" w:rsidRDefault="00A02EE1" w:rsidP="00B77838">
      <w:pPr>
        <w:widowControl w:val="0"/>
        <w:autoSpaceDE w:val="0"/>
        <w:autoSpaceDN w:val="0"/>
        <w:adjustRightInd w:val="0"/>
        <w:ind w:left="3402" w:hanging="3403"/>
        <w:rPr>
          <w:rFonts w:ascii="Times New Roman" w:hAnsi="Times New Roman" w:cs="Arial"/>
          <w:color w:val="1A1A1A"/>
          <w:szCs w:val="30"/>
          <w:lang w:val="en-US"/>
        </w:rPr>
      </w:pPr>
      <w:r w:rsidRPr="00DB0370">
        <w:rPr>
          <w:rFonts w:ascii="Times New Roman" w:hAnsi="Times New Roman" w:cs="Arial"/>
          <w:color w:val="1A1A1A"/>
          <w:szCs w:val="30"/>
          <w:lang w:val="en-US"/>
        </w:rPr>
        <w:t>vendre un crayon à mine pas à stylo</w:t>
      </w:r>
      <w:r w:rsidR="009F149A" w:rsidRPr="00DB0370">
        <w:rPr>
          <w:rFonts w:ascii="Times New Roman" w:hAnsi="Times New Roman" w:cs="Arial"/>
          <w:color w:val="1A1A1A"/>
          <w:szCs w:val="30"/>
          <w:lang w:val="en-US"/>
        </w:rPr>
        <w:t xml:space="preserve"> pour 2 </w:t>
      </w:r>
      <w:proofErr w:type="gramStart"/>
      <w:r w:rsidR="009F149A" w:rsidRPr="00DB0370">
        <w:rPr>
          <w:rFonts w:ascii="Times New Roman" w:hAnsi="Times New Roman" w:cs="Arial"/>
          <w:color w:val="1A1A1A"/>
          <w:szCs w:val="30"/>
          <w:lang w:val="en-US"/>
        </w:rPr>
        <w:t>dollar</w:t>
      </w:r>
      <w:proofErr w:type="gramEnd"/>
      <w:r w:rsidR="009F149A" w:rsidRPr="00DB0370">
        <w:rPr>
          <w:rFonts w:ascii="Times New Roman" w:hAnsi="Times New Roman" w:cs="Arial"/>
          <w:color w:val="1A1A1A"/>
          <w:szCs w:val="30"/>
          <w:lang w:val="en-US"/>
        </w:rPr>
        <w:t>. I make</w:t>
      </w:r>
      <w:r w:rsidR="00CC647F" w:rsidRPr="00DB0370">
        <w:rPr>
          <w:rFonts w:ascii="Times New Roman" w:hAnsi="Times New Roman" w:cs="Arial"/>
          <w:color w:val="1A1A1A"/>
          <w:szCs w:val="30"/>
          <w:lang w:val="en-US"/>
        </w:rPr>
        <w:t xml:space="preserve"> a counter move and say sell it</w:t>
      </w:r>
    </w:p>
    <w:p w14:paraId="18EC8230" w14:textId="77777777" w:rsidR="00CC647F" w:rsidRPr="00DB0370" w:rsidRDefault="009F149A" w:rsidP="00B77838">
      <w:pPr>
        <w:widowControl w:val="0"/>
        <w:autoSpaceDE w:val="0"/>
        <w:autoSpaceDN w:val="0"/>
        <w:adjustRightInd w:val="0"/>
        <w:ind w:left="3402" w:hanging="3403"/>
        <w:rPr>
          <w:rFonts w:ascii="Times New Roman" w:hAnsi="Times New Roman" w:cs="Arial"/>
          <w:color w:val="1A1A1A"/>
          <w:szCs w:val="30"/>
          <w:lang w:val="en-US"/>
        </w:rPr>
      </w:pPr>
      <w:r w:rsidRPr="00DB0370">
        <w:rPr>
          <w:rFonts w:ascii="Times New Roman" w:hAnsi="Times New Roman" w:cs="Arial"/>
          <w:color w:val="1A1A1A"/>
          <w:szCs w:val="30"/>
          <w:lang w:val="en-US"/>
        </w:rPr>
        <w:t>to me for 1 dollar. I make a counter offer so I am th</w:t>
      </w:r>
      <w:r w:rsidR="00CC647F" w:rsidRPr="00DB0370">
        <w:rPr>
          <w:rFonts w:ascii="Times New Roman" w:hAnsi="Times New Roman" w:cs="Arial"/>
          <w:color w:val="1A1A1A"/>
          <w:szCs w:val="30"/>
          <w:lang w:val="en-US"/>
        </w:rPr>
        <w:t>e offer and he is the accepter.</w:t>
      </w:r>
    </w:p>
    <w:p w14:paraId="444B1E64" w14:textId="77777777" w:rsidR="00A02EE1" w:rsidRPr="00DB0370" w:rsidRDefault="009F149A" w:rsidP="00B77838">
      <w:pPr>
        <w:widowControl w:val="0"/>
        <w:autoSpaceDE w:val="0"/>
        <w:autoSpaceDN w:val="0"/>
        <w:adjustRightInd w:val="0"/>
        <w:ind w:left="3402" w:hanging="3403"/>
        <w:rPr>
          <w:rFonts w:ascii="Times New Roman" w:hAnsi="Times New Roman" w:cs="Arial"/>
          <w:color w:val="1A1A1A"/>
          <w:szCs w:val="30"/>
          <w:lang w:val="en-US"/>
        </w:rPr>
      </w:pPr>
      <w:r w:rsidRPr="00DB0370">
        <w:rPr>
          <w:rFonts w:ascii="Times New Roman" w:hAnsi="Times New Roman" w:cs="Arial"/>
          <w:color w:val="1A1A1A"/>
          <w:szCs w:val="30"/>
          <w:lang w:val="en-US"/>
        </w:rPr>
        <w:t xml:space="preserve">Whoever says the last essential thing is the offerer. </w:t>
      </w:r>
    </w:p>
    <w:p w14:paraId="10D9A997" w14:textId="77777777" w:rsidR="00B77838" w:rsidRPr="00DB0370" w:rsidRDefault="00B77838" w:rsidP="00B77838">
      <w:pPr>
        <w:widowControl w:val="0"/>
        <w:autoSpaceDE w:val="0"/>
        <w:autoSpaceDN w:val="0"/>
        <w:adjustRightInd w:val="0"/>
        <w:ind w:left="3402" w:hanging="3403"/>
        <w:rPr>
          <w:rFonts w:ascii="Times New Roman" w:hAnsi="Times New Roman" w:cs="Arial"/>
          <w:color w:val="1A1A1A"/>
          <w:szCs w:val="30"/>
          <w:lang w:val="en-US"/>
        </w:rPr>
      </w:pPr>
    </w:p>
    <w:p w14:paraId="094BAF5F" w14:textId="77777777" w:rsidR="009F149A" w:rsidRPr="00DB0370" w:rsidRDefault="00B77838" w:rsidP="00B77838">
      <w:pPr>
        <w:widowControl w:val="0"/>
        <w:autoSpaceDE w:val="0"/>
        <w:autoSpaceDN w:val="0"/>
        <w:adjustRightInd w:val="0"/>
        <w:ind w:left="3402" w:hanging="3403"/>
        <w:rPr>
          <w:rFonts w:ascii="Times New Roman" w:hAnsi="Times New Roman" w:cs="Arial"/>
          <w:color w:val="1A1A1A"/>
          <w:szCs w:val="30"/>
          <w:lang w:val="en-US"/>
        </w:rPr>
      </w:pPr>
      <w:r w:rsidRPr="00DB0370">
        <w:rPr>
          <w:rFonts w:ascii="Times New Roman" w:hAnsi="Times New Roman" w:cs="Arial"/>
          <w:color w:val="1A1A1A"/>
          <w:szCs w:val="30"/>
          <w:lang w:val="en-US"/>
        </w:rPr>
        <w:t>3. La personne qui en determine le contenu.</w:t>
      </w:r>
      <w:r w:rsidR="00A02EE1" w:rsidRPr="00DB0370">
        <w:rPr>
          <w:rFonts w:ascii="Times New Roman" w:hAnsi="Times New Roman" w:cs="Arial"/>
          <w:color w:val="1A1A1A"/>
          <w:szCs w:val="30"/>
          <w:lang w:val="en-US"/>
        </w:rPr>
        <w:t xml:space="preserve"> </w:t>
      </w:r>
      <w:r w:rsidR="00CC647F" w:rsidRPr="00DB0370">
        <w:rPr>
          <w:rFonts w:ascii="Times New Roman" w:hAnsi="Times New Roman" w:cs="Arial"/>
          <w:color w:val="1A1A1A"/>
          <w:szCs w:val="30"/>
          <w:lang w:val="en-US"/>
        </w:rPr>
        <w:t>Person who decides what’s in the contract.</w:t>
      </w:r>
    </w:p>
    <w:p w14:paraId="379374C0" w14:textId="77777777" w:rsidR="009F149A" w:rsidRPr="00DB0370" w:rsidRDefault="009F149A" w:rsidP="00B77838">
      <w:pPr>
        <w:widowControl w:val="0"/>
        <w:autoSpaceDE w:val="0"/>
        <w:autoSpaceDN w:val="0"/>
        <w:adjustRightInd w:val="0"/>
        <w:ind w:left="3402" w:hanging="3403"/>
        <w:rPr>
          <w:rFonts w:ascii="Times New Roman" w:hAnsi="Times New Roman" w:cs="Arial"/>
          <w:color w:val="1A1A1A"/>
          <w:szCs w:val="30"/>
          <w:lang w:val="en-US"/>
        </w:rPr>
      </w:pPr>
    </w:p>
    <w:p w14:paraId="2EF2CE28" w14:textId="77777777" w:rsidR="00347E0D" w:rsidRPr="00DB0370" w:rsidRDefault="009F149A" w:rsidP="00B77838">
      <w:pPr>
        <w:widowControl w:val="0"/>
        <w:autoSpaceDE w:val="0"/>
        <w:autoSpaceDN w:val="0"/>
        <w:adjustRightInd w:val="0"/>
        <w:ind w:left="3402" w:hanging="3403"/>
        <w:rPr>
          <w:rFonts w:ascii="Times New Roman" w:hAnsi="Times New Roman" w:cs="Arial"/>
          <w:color w:val="1A1A1A"/>
          <w:szCs w:val="30"/>
          <w:lang w:val="en-US"/>
        </w:rPr>
      </w:pPr>
      <w:r w:rsidRPr="00DB0370">
        <w:rPr>
          <w:rFonts w:ascii="Times New Roman" w:hAnsi="Times New Roman" w:cs="Arial"/>
          <w:color w:val="1A1A1A"/>
          <w:szCs w:val="30"/>
          <w:lang w:val="en-US"/>
        </w:rPr>
        <w:t xml:space="preserve">Exception 2389 </w:t>
      </w:r>
    </w:p>
    <w:p w14:paraId="33DB974B" w14:textId="77777777" w:rsidR="00347E0D" w:rsidRPr="00DB0370" w:rsidRDefault="00347E0D" w:rsidP="00F417FD">
      <w:pPr>
        <w:widowControl w:val="0"/>
        <w:autoSpaceDE w:val="0"/>
        <w:autoSpaceDN w:val="0"/>
        <w:adjustRightInd w:val="0"/>
        <w:ind w:left="3402" w:hanging="3403"/>
        <w:rPr>
          <w:rFonts w:ascii="Times New Roman" w:hAnsi="Times New Roman" w:cs="Arial"/>
          <w:color w:val="1A1A1A"/>
          <w:szCs w:val="30"/>
          <w:lang w:val="en-US"/>
        </w:rPr>
      </w:pPr>
    </w:p>
    <w:p w14:paraId="0A47EC05" w14:textId="77777777" w:rsidR="001135ED" w:rsidRPr="00DB0370" w:rsidRDefault="00F417FD" w:rsidP="00F417FD">
      <w:pPr>
        <w:widowControl w:val="0"/>
        <w:autoSpaceDE w:val="0"/>
        <w:autoSpaceDN w:val="0"/>
        <w:adjustRightInd w:val="0"/>
        <w:ind w:left="3402" w:hanging="3403"/>
        <w:rPr>
          <w:rFonts w:ascii="Times New Roman" w:hAnsi="Times New Roman" w:cs="Arial"/>
          <w:b/>
          <w:i/>
          <w:iCs/>
          <w:color w:val="1A1A1A"/>
          <w:szCs w:val="30"/>
          <w:lang w:val="en-US"/>
        </w:rPr>
      </w:pPr>
      <w:r w:rsidRPr="00DB0370">
        <w:rPr>
          <w:rFonts w:ascii="Times New Roman" w:hAnsi="Times New Roman" w:cs="Arial"/>
          <w:b/>
          <w:i/>
          <w:iCs/>
          <w:color w:val="1A1A1A"/>
          <w:szCs w:val="30"/>
          <w:lang w:val="en-US"/>
        </w:rPr>
        <w:t>Isolation L.M. inc. C. Entreprises Pol R. inc</w:t>
      </w:r>
    </w:p>
    <w:p w14:paraId="04363225" w14:textId="77777777" w:rsidR="001135ED" w:rsidRPr="00DB0370" w:rsidRDefault="001135ED" w:rsidP="00F417FD">
      <w:pPr>
        <w:widowControl w:val="0"/>
        <w:autoSpaceDE w:val="0"/>
        <w:autoSpaceDN w:val="0"/>
        <w:adjustRightInd w:val="0"/>
        <w:ind w:left="3402" w:hanging="3403"/>
        <w:rPr>
          <w:rFonts w:ascii="Times New Roman" w:hAnsi="Times New Roman" w:cs="Arial"/>
          <w:b/>
          <w:i/>
          <w:iCs/>
          <w:color w:val="1A1A1A"/>
          <w:szCs w:val="30"/>
          <w:lang w:val="en-US"/>
        </w:rPr>
      </w:pPr>
    </w:p>
    <w:p w14:paraId="2E2E5D01" w14:textId="77777777" w:rsidR="00296875" w:rsidRPr="00DB0370" w:rsidRDefault="001135ED" w:rsidP="00F417FD">
      <w:pPr>
        <w:widowControl w:val="0"/>
        <w:autoSpaceDE w:val="0"/>
        <w:autoSpaceDN w:val="0"/>
        <w:adjustRightInd w:val="0"/>
        <w:ind w:left="3402" w:hanging="3403"/>
        <w:rPr>
          <w:rFonts w:ascii="Times New Roman" w:hAnsi="Times New Roman" w:cs="Arial"/>
          <w:iCs/>
          <w:color w:val="1A1A1A"/>
          <w:szCs w:val="30"/>
          <w:lang w:val="en-US"/>
        </w:rPr>
      </w:pPr>
      <w:r w:rsidRPr="00DB0370">
        <w:rPr>
          <w:rFonts w:ascii="Times New Roman" w:hAnsi="Times New Roman" w:cs="Arial"/>
          <w:iCs/>
          <w:color w:val="1A1A1A"/>
          <w:szCs w:val="30"/>
          <w:lang w:val="en-US"/>
        </w:rPr>
        <w:t xml:space="preserve">Isolation used des matériaux manufacturés par Bakor et acheté chez Pol. </w:t>
      </w:r>
      <w:r w:rsidR="00296875" w:rsidRPr="00DB0370">
        <w:rPr>
          <w:rFonts w:ascii="Times New Roman" w:hAnsi="Times New Roman" w:cs="Arial"/>
          <w:iCs/>
          <w:color w:val="1A1A1A"/>
          <w:szCs w:val="30"/>
          <w:lang w:val="en-US"/>
        </w:rPr>
        <w:t>Deficiencies</w:t>
      </w:r>
      <w:r w:rsidRPr="00DB0370">
        <w:rPr>
          <w:rFonts w:ascii="Times New Roman" w:hAnsi="Times New Roman" w:cs="Arial"/>
          <w:iCs/>
          <w:color w:val="1A1A1A"/>
          <w:szCs w:val="30"/>
          <w:lang w:val="en-US"/>
        </w:rPr>
        <w:t xml:space="preserve"> </w:t>
      </w:r>
    </w:p>
    <w:p w14:paraId="43B2C59B" w14:textId="77777777" w:rsidR="00296875" w:rsidRPr="00DB0370" w:rsidRDefault="001135ED" w:rsidP="00296875">
      <w:pPr>
        <w:widowControl w:val="0"/>
        <w:autoSpaceDE w:val="0"/>
        <w:autoSpaceDN w:val="0"/>
        <w:adjustRightInd w:val="0"/>
        <w:ind w:left="3402" w:hanging="3403"/>
        <w:rPr>
          <w:rFonts w:ascii="Times New Roman" w:hAnsi="Times New Roman" w:cs="Arial"/>
          <w:iCs/>
          <w:color w:val="1A1A1A"/>
          <w:szCs w:val="30"/>
          <w:lang w:val="en-US"/>
        </w:rPr>
      </w:pPr>
      <w:r w:rsidRPr="00DB0370">
        <w:rPr>
          <w:rFonts w:ascii="Times New Roman" w:hAnsi="Times New Roman" w:cs="Arial"/>
          <w:iCs/>
          <w:color w:val="1A1A1A"/>
          <w:szCs w:val="30"/>
          <w:lang w:val="en-US"/>
        </w:rPr>
        <w:t xml:space="preserve">were found in the products so Isolation en dommages pursued Pol who was the vendeur </w:t>
      </w:r>
    </w:p>
    <w:p w14:paraId="3C53A7C5" w14:textId="77777777" w:rsidR="00296875" w:rsidRPr="00DB0370" w:rsidRDefault="001135ED" w:rsidP="00296875">
      <w:pPr>
        <w:widowControl w:val="0"/>
        <w:autoSpaceDE w:val="0"/>
        <w:autoSpaceDN w:val="0"/>
        <w:adjustRightInd w:val="0"/>
        <w:ind w:left="3402" w:hanging="3403"/>
        <w:rPr>
          <w:rFonts w:ascii="Times New Roman" w:hAnsi="Times New Roman" w:cs="Arial"/>
          <w:iCs/>
          <w:color w:val="1A1A1A"/>
          <w:szCs w:val="30"/>
          <w:lang w:val="en-US"/>
        </w:rPr>
      </w:pPr>
      <w:proofErr w:type="gramStart"/>
      <w:r w:rsidRPr="00DB0370">
        <w:rPr>
          <w:rFonts w:ascii="Times New Roman" w:hAnsi="Times New Roman" w:cs="Arial"/>
          <w:iCs/>
          <w:color w:val="1A1A1A"/>
          <w:szCs w:val="30"/>
          <w:lang w:val="en-US"/>
        </w:rPr>
        <w:t xml:space="preserve">and </w:t>
      </w:r>
      <w:r w:rsidR="00296875" w:rsidRPr="00DB0370">
        <w:rPr>
          <w:rFonts w:ascii="Times New Roman" w:hAnsi="Times New Roman" w:cs="Arial"/>
          <w:iCs/>
          <w:color w:val="1A1A1A"/>
          <w:szCs w:val="30"/>
          <w:lang w:val="en-US"/>
        </w:rPr>
        <w:t xml:space="preserve"> </w:t>
      </w:r>
      <w:r w:rsidRPr="00DB0370">
        <w:rPr>
          <w:rFonts w:ascii="Times New Roman" w:hAnsi="Times New Roman" w:cs="Arial"/>
          <w:iCs/>
          <w:color w:val="1A1A1A"/>
          <w:szCs w:val="30"/>
          <w:lang w:val="en-US"/>
        </w:rPr>
        <w:t>Bakor</w:t>
      </w:r>
      <w:proofErr w:type="gramEnd"/>
      <w:r w:rsidRPr="00DB0370">
        <w:rPr>
          <w:rFonts w:ascii="Times New Roman" w:hAnsi="Times New Roman" w:cs="Arial"/>
          <w:iCs/>
          <w:color w:val="1A1A1A"/>
          <w:szCs w:val="30"/>
          <w:lang w:val="en-US"/>
        </w:rPr>
        <w:t xml:space="preserve"> who was the fabricant. The question is when was </w:t>
      </w:r>
      <w:r w:rsidR="00296875" w:rsidRPr="00DB0370">
        <w:rPr>
          <w:rFonts w:ascii="Times New Roman" w:hAnsi="Times New Roman" w:cs="Arial"/>
          <w:iCs/>
          <w:color w:val="1A1A1A"/>
          <w:szCs w:val="30"/>
          <w:lang w:val="en-US"/>
        </w:rPr>
        <w:t xml:space="preserve">the conclusion of the </w:t>
      </w:r>
    </w:p>
    <w:p w14:paraId="70580FF3" w14:textId="77777777" w:rsidR="00296875" w:rsidRPr="00DB0370" w:rsidRDefault="00296875" w:rsidP="00296875">
      <w:pPr>
        <w:widowControl w:val="0"/>
        <w:autoSpaceDE w:val="0"/>
        <w:autoSpaceDN w:val="0"/>
        <w:adjustRightInd w:val="0"/>
        <w:ind w:left="3402" w:hanging="3403"/>
        <w:rPr>
          <w:rFonts w:ascii="Times New Roman" w:hAnsi="Times New Roman" w:cs="Arial"/>
          <w:iCs/>
          <w:color w:val="1A1A1A"/>
          <w:szCs w:val="30"/>
          <w:lang w:val="en-US"/>
        </w:rPr>
      </w:pPr>
      <w:r w:rsidRPr="00DB0370">
        <w:rPr>
          <w:rFonts w:ascii="Times New Roman" w:hAnsi="Times New Roman" w:cs="Arial"/>
          <w:iCs/>
          <w:color w:val="1A1A1A"/>
          <w:szCs w:val="30"/>
          <w:lang w:val="en-US"/>
        </w:rPr>
        <w:t xml:space="preserve">contract. </w:t>
      </w:r>
      <w:r w:rsidR="001135ED" w:rsidRPr="00DB0370">
        <w:rPr>
          <w:rFonts w:ascii="Times New Roman" w:hAnsi="Times New Roman" w:cs="Arial"/>
          <w:iCs/>
          <w:color w:val="1A1A1A"/>
          <w:szCs w:val="30"/>
          <w:lang w:val="en-US"/>
        </w:rPr>
        <w:t xml:space="preserve">Pol works from Québec and Bakor from Mirabel. Pol owns a building at Anjou. </w:t>
      </w:r>
    </w:p>
    <w:p w14:paraId="7D68BFE1" w14:textId="77777777" w:rsidR="00296875" w:rsidRPr="00DB0370" w:rsidRDefault="001135ED" w:rsidP="00296875">
      <w:pPr>
        <w:widowControl w:val="0"/>
        <w:autoSpaceDE w:val="0"/>
        <w:autoSpaceDN w:val="0"/>
        <w:adjustRightInd w:val="0"/>
        <w:ind w:left="3402" w:hanging="3403"/>
        <w:rPr>
          <w:rFonts w:ascii="Times New Roman" w:hAnsi="Times New Roman" w:cs="Arial"/>
          <w:iCs/>
          <w:color w:val="1A1A1A"/>
          <w:szCs w:val="30"/>
          <w:lang w:val="en-US"/>
        </w:rPr>
      </w:pPr>
      <w:r w:rsidRPr="00DB0370">
        <w:rPr>
          <w:rFonts w:ascii="Times New Roman" w:hAnsi="Times New Roman" w:cs="Arial"/>
          <w:iCs/>
          <w:color w:val="1A1A1A"/>
          <w:szCs w:val="30"/>
          <w:lang w:val="en-US"/>
        </w:rPr>
        <w:t xml:space="preserve">Isolation claims that they called Anjou to get their materials. According to Pol, the </w:t>
      </w:r>
    </w:p>
    <w:p w14:paraId="36961C71" w14:textId="77777777" w:rsidR="00296875" w:rsidRPr="00DB0370" w:rsidRDefault="001135ED" w:rsidP="00296875">
      <w:pPr>
        <w:widowControl w:val="0"/>
        <w:autoSpaceDE w:val="0"/>
        <w:autoSpaceDN w:val="0"/>
        <w:adjustRightInd w:val="0"/>
        <w:ind w:left="3402" w:hanging="3403"/>
        <w:rPr>
          <w:rFonts w:ascii="Times New Roman" w:hAnsi="Times New Roman" w:cs="Arial"/>
          <w:iCs/>
          <w:color w:val="1A1A1A"/>
          <w:szCs w:val="30"/>
          <w:lang w:val="en-US"/>
        </w:rPr>
      </w:pPr>
      <w:r w:rsidRPr="00DB0370">
        <w:rPr>
          <w:rFonts w:ascii="Times New Roman" w:hAnsi="Times New Roman" w:cs="Arial"/>
          <w:iCs/>
          <w:color w:val="1A1A1A"/>
          <w:szCs w:val="30"/>
          <w:lang w:val="en-US"/>
        </w:rPr>
        <w:t>cont</w:t>
      </w:r>
      <w:r w:rsidR="009276C3" w:rsidRPr="00DB0370">
        <w:rPr>
          <w:rFonts w:ascii="Times New Roman" w:hAnsi="Times New Roman" w:cs="Arial"/>
          <w:iCs/>
          <w:color w:val="1A1A1A"/>
          <w:szCs w:val="30"/>
          <w:lang w:val="en-US"/>
        </w:rPr>
        <w:t xml:space="preserve">ract </w:t>
      </w:r>
      <w:proofErr w:type="gramStart"/>
      <w:r w:rsidR="009276C3" w:rsidRPr="00DB0370">
        <w:rPr>
          <w:rFonts w:ascii="Times New Roman" w:hAnsi="Times New Roman" w:cs="Arial"/>
          <w:iCs/>
          <w:color w:val="1A1A1A"/>
          <w:szCs w:val="30"/>
          <w:lang w:val="en-US"/>
        </w:rPr>
        <w:t xml:space="preserve">was </w:t>
      </w:r>
      <w:r w:rsidR="00296875" w:rsidRPr="00DB0370">
        <w:rPr>
          <w:rFonts w:ascii="Times New Roman" w:hAnsi="Times New Roman" w:cs="Arial"/>
          <w:iCs/>
          <w:color w:val="1A1A1A"/>
          <w:szCs w:val="30"/>
          <w:lang w:val="en-US"/>
        </w:rPr>
        <w:t xml:space="preserve"> </w:t>
      </w:r>
      <w:r w:rsidR="009276C3" w:rsidRPr="00DB0370">
        <w:rPr>
          <w:rFonts w:ascii="Times New Roman" w:hAnsi="Times New Roman" w:cs="Arial"/>
          <w:iCs/>
          <w:color w:val="1A1A1A"/>
          <w:szCs w:val="30"/>
          <w:lang w:val="en-US"/>
        </w:rPr>
        <w:t>formed</w:t>
      </w:r>
      <w:proofErr w:type="gramEnd"/>
      <w:r w:rsidR="009276C3" w:rsidRPr="00DB0370">
        <w:rPr>
          <w:rFonts w:ascii="Times New Roman" w:hAnsi="Times New Roman" w:cs="Arial"/>
          <w:iCs/>
          <w:color w:val="1A1A1A"/>
          <w:szCs w:val="30"/>
          <w:lang w:val="en-US"/>
        </w:rPr>
        <w:t xml:space="preserve"> at Anjou. Pol be</w:t>
      </w:r>
      <w:r w:rsidR="00296875" w:rsidRPr="00DB0370">
        <w:rPr>
          <w:rFonts w:ascii="Times New Roman" w:hAnsi="Times New Roman" w:cs="Arial"/>
          <w:iCs/>
          <w:color w:val="1A1A1A"/>
          <w:szCs w:val="30"/>
          <w:lang w:val="en-US"/>
        </w:rPr>
        <w:t>lieved that the</w:t>
      </w:r>
      <w:r w:rsidR="009276C3" w:rsidRPr="00DB0370">
        <w:rPr>
          <w:rFonts w:ascii="Times New Roman" w:hAnsi="Times New Roman" w:cs="Arial"/>
          <w:iCs/>
          <w:color w:val="1A1A1A"/>
          <w:szCs w:val="30"/>
          <w:lang w:val="en-US"/>
        </w:rPr>
        <w:t xml:space="preserve"> off</w:t>
      </w:r>
      <w:r w:rsidR="00296875" w:rsidRPr="00DB0370">
        <w:rPr>
          <w:rFonts w:ascii="Times New Roman" w:hAnsi="Times New Roman" w:cs="Arial"/>
          <w:iCs/>
          <w:color w:val="1A1A1A"/>
          <w:szCs w:val="30"/>
          <w:lang w:val="en-US"/>
        </w:rPr>
        <w:t xml:space="preserve">er was made through the list of </w:t>
      </w:r>
    </w:p>
    <w:p w14:paraId="37CDDEB6" w14:textId="77777777" w:rsidR="00296875" w:rsidRPr="00DB0370" w:rsidRDefault="009276C3" w:rsidP="00296875">
      <w:pPr>
        <w:widowControl w:val="0"/>
        <w:autoSpaceDE w:val="0"/>
        <w:autoSpaceDN w:val="0"/>
        <w:adjustRightInd w:val="0"/>
        <w:ind w:left="3402" w:hanging="3403"/>
        <w:rPr>
          <w:rFonts w:ascii="Times New Roman" w:hAnsi="Times New Roman" w:cs="Arial"/>
          <w:iCs/>
          <w:color w:val="1A1A1A"/>
          <w:szCs w:val="30"/>
          <w:lang w:val="en-US"/>
        </w:rPr>
      </w:pPr>
      <w:r w:rsidRPr="00DB0370">
        <w:rPr>
          <w:rFonts w:ascii="Times New Roman" w:hAnsi="Times New Roman" w:cs="Arial"/>
          <w:iCs/>
          <w:color w:val="1A1A1A"/>
          <w:szCs w:val="30"/>
          <w:lang w:val="en-US"/>
        </w:rPr>
        <w:t>prices for the materials.</w:t>
      </w:r>
      <w:r w:rsidR="00296875" w:rsidRPr="00DB0370">
        <w:rPr>
          <w:rFonts w:ascii="Times New Roman" w:hAnsi="Times New Roman" w:cs="Arial"/>
          <w:iCs/>
          <w:color w:val="1A1A1A"/>
          <w:szCs w:val="30"/>
          <w:lang w:val="en-US"/>
        </w:rPr>
        <w:t xml:space="preserve"> In other words, by accepting the list, they accepted the contract.</w:t>
      </w:r>
      <w:r w:rsidRPr="00DB0370">
        <w:rPr>
          <w:rFonts w:ascii="Times New Roman" w:hAnsi="Times New Roman" w:cs="Arial"/>
          <w:iCs/>
          <w:color w:val="1A1A1A"/>
          <w:szCs w:val="30"/>
          <w:lang w:val="en-US"/>
        </w:rPr>
        <w:t xml:space="preserve"> </w:t>
      </w:r>
    </w:p>
    <w:p w14:paraId="6FE5C6C7" w14:textId="77777777" w:rsidR="00296875" w:rsidRPr="00DB0370" w:rsidRDefault="009276C3" w:rsidP="00296875">
      <w:pPr>
        <w:widowControl w:val="0"/>
        <w:autoSpaceDE w:val="0"/>
        <w:autoSpaceDN w:val="0"/>
        <w:adjustRightInd w:val="0"/>
        <w:ind w:left="3402" w:hanging="3403"/>
        <w:rPr>
          <w:rFonts w:ascii="Times New Roman" w:hAnsi="Times New Roman" w:cs="Arial"/>
          <w:iCs/>
          <w:color w:val="1A1A1A"/>
          <w:szCs w:val="30"/>
          <w:lang w:val="en-US"/>
        </w:rPr>
      </w:pPr>
      <w:r w:rsidRPr="00DB0370">
        <w:rPr>
          <w:rFonts w:ascii="Times New Roman" w:hAnsi="Times New Roman" w:cs="Arial"/>
          <w:iCs/>
          <w:color w:val="1A1A1A"/>
          <w:szCs w:val="30"/>
          <w:lang w:val="en-US"/>
        </w:rPr>
        <w:t xml:space="preserve">They proposed this list </w:t>
      </w:r>
      <w:r w:rsidR="001135ED" w:rsidRPr="00DB0370">
        <w:rPr>
          <w:rFonts w:ascii="Times New Roman" w:hAnsi="Times New Roman" w:cs="Arial"/>
          <w:iCs/>
          <w:color w:val="1A1A1A"/>
          <w:szCs w:val="30"/>
          <w:lang w:val="en-US"/>
        </w:rPr>
        <w:t xml:space="preserve">over the phone to Isolation, where they accepted. </w:t>
      </w:r>
      <w:r w:rsidRPr="00DB0370">
        <w:rPr>
          <w:rFonts w:ascii="Times New Roman" w:hAnsi="Times New Roman" w:cs="Arial"/>
          <w:iCs/>
          <w:color w:val="1A1A1A"/>
          <w:szCs w:val="30"/>
          <w:lang w:val="en-US"/>
        </w:rPr>
        <w:t>Pol argues for</w:t>
      </w:r>
      <w:r w:rsidR="00296875" w:rsidRPr="00DB0370">
        <w:rPr>
          <w:rFonts w:ascii="Times New Roman" w:hAnsi="Times New Roman" w:cs="Arial"/>
          <w:iCs/>
          <w:color w:val="1A1A1A"/>
          <w:szCs w:val="30"/>
          <w:lang w:val="en-US"/>
        </w:rPr>
        <w:t xml:space="preserve"> </w:t>
      </w:r>
    </w:p>
    <w:p w14:paraId="5D07B840" w14:textId="77777777" w:rsidR="00296875" w:rsidRPr="00DB0370" w:rsidRDefault="009276C3" w:rsidP="00296875">
      <w:pPr>
        <w:widowControl w:val="0"/>
        <w:autoSpaceDE w:val="0"/>
        <w:autoSpaceDN w:val="0"/>
        <w:adjustRightInd w:val="0"/>
        <w:ind w:left="3402" w:hanging="3403"/>
        <w:rPr>
          <w:rFonts w:ascii="Times New Roman" w:hAnsi="Times New Roman" w:cs="Arial"/>
          <w:iCs/>
          <w:color w:val="1A1A1A"/>
          <w:szCs w:val="30"/>
          <w:lang w:val="en-US"/>
        </w:rPr>
      </w:pPr>
      <w:r w:rsidRPr="00DB0370">
        <w:rPr>
          <w:rFonts w:ascii="Times New Roman" w:hAnsi="Times New Roman" w:cs="Arial"/>
          <w:b/>
          <w:iCs/>
          <w:color w:val="1A1A1A"/>
          <w:szCs w:val="30"/>
          <w:lang w:val="en-US"/>
        </w:rPr>
        <w:t>1387.</w:t>
      </w:r>
      <w:r w:rsidRPr="00DB0370">
        <w:rPr>
          <w:rFonts w:ascii="Times New Roman" w:hAnsi="Times New Roman" w:cs="Arial"/>
          <w:iCs/>
          <w:color w:val="1A1A1A"/>
          <w:szCs w:val="30"/>
          <w:lang w:val="en-US"/>
        </w:rPr>
        <w:t xml:space="preserve"> </w:t>
      </w:r>
      <w:r w:rsidR="001135ED" w:rsidRPr="00DB0370">
        <w:rPr>
          <w:rFonts w:ascii="Times New Roman" w:hAnsi="Times New Roman" w:cs="Arial"/>
          <w:iCs/>
          <w:color w:val="1A1A1A"/>
          <w:szCs w:val="30"/>
          <w:lang w:val="en-US"/>
        </w:rPr>
        <w:t xml:space="preserve"> </w:t>
      </w:r>
      <w:r w:rsidRPr="00DB0370">
        <w:rPr>
          <w:rFonts w:ascii="Times New Roman" w:hAnsi="Times New Roman" w:cs="Arial"/>
          <w:color w:val="1A1A1A"/>
          <w:szCs w:val="26"/>
          <w:lang w:val="en-US"/>
        </w:rPr>
        <w:t xml:space="preserve">Isolation argues that the contract was concluded at Saint Esprit where </w:t>
      </w:r>
    </w:p>
    <w:p w14:paraId="0C34681D" w14:textId="77777777" w:rsidR="00296875" w:rsidRPr="00DB0370" w:rsidRDefault="009276C3" w:rsidP="00F417FD">
      <w:pPr>
        <w:widowControl w:val="0"/>
        <w:autoSpaceDE w:val="0"/>
        <w:autoSpaceDN w:val="0"/>
        <w:adjustRightInd w:val="0"/>
        <w:ind w:left="3402" w:hanging="3403"/>
        <w:rPr>
          <w:rFonts w:ascii="Times New Roman" w:hAnsi="Times New Roman" w:cs="Arial"/>
          <w:color w:val="1A1A1A"/>
          <w:szCs w:val="26"/>
          <w:lang w:val="en-US"/>
        </w:rPr>
      </w:pPr>
      <w:r w:rsidRPr="00DB0370">
        <w:rPr>
          <w:rFonts w:ascii="Times New Roman" w:hAnsi="Times New Roman" w:cs="Arial"/>
          <w:color w:val="1A1A1A"/>
          <w:szCs w:val="26"/>
          <w:lang w:val="en-US"/>
        </w:rPr>
        <w:t xml:space="preserve">they have the materials delivered before they get delivered to the destinataire. Isolation </w:t>
      </w:r>
    </w:p>
    <w:p w14:paraId="518AD37C" w14:textId="77777777" w:rsidR="00296875" w:rsidRPr="00DB0370" w:rsidRDefault="009276C3" w:rsidP="00F417FD">
      <w:pPr>
        <w:widowControl w:val="0"/>
        <w:autoSpaceDE w:val="0"/>
        <w:autoSpaceDN w:val="0"/>
        <w:adjustRightInd w:val="0"/>
        <w:ind w:left="3402" w:hanging="3403"/>
        <w:rPr>
          <w:rFonts w:ascii="Times New Roman" w:hAnsi="Times New Roman" w:cs="Arial"/>
          <w:color w:val="1A1A1A"/>
          <w:szCs w:val="26"/>
          <w:lang w:val="en-US"/>
        </w:rPr>
      </w:pPr>
      <w:r w:rsidRPr="00DB0370">
        <w:rPr>
          <w:rFonts w:ascii="Times New Roman" w:hAnsi="Times New Roman" w:cs="Arial"/>
          <w:color w:val="1A1A1A"/>
          <w:szCs w:val="26"/>
          <w:lang w:val="en-US"/>
        </w:rPr>
        <w:t xml:space="preserve">argues that the list of prices is not an offer since it does not contain quantity nor the </w:t>
      </w:r>
    </w:p>
    <w:p w14:paraId="55E029AA" w14:textId="77777777" w:rsidR="00296875" w:rsidRPr="00DB0370" w:rsidRDefault="009276C3" w:rsidP="00F417FD">
      <w:pPr>
        <w:widowControl w:val="0"/>
        <w:autoSpaceDE w:val="0"/>
        <w:autoSpaceDN w:val="0"/>
        <w:adjustRightInd w:val="0"/>
        <w:ind w:left="3402" w:hanging="3403"/>
        <w:rPr>
          <w:rFonts w:ascii="Times New Roman" w:hAnsi="Times New Roman" w:cs="Arial"/>
          <w:color w:val="1A1A1A"/>
          <w:szCs w:val="26"/>
          <w:lang w:val="en-US"/>
        </w:rPr>
      </w:pPr>
      <w:r w:rsidRPr="00DB0370">
        <w:rPr>
          <w:rFonts w:ascii="Times New Roman" w:hAnsi="Times New Roman" w:cs="Arial"/>
          <w:color w:val="1A1A1A"/>
          <w:szCs w:val="26"/>
          <w:lang w:val="en-US"/>
        </w:rPr>
        <w:t xml:space="preserve">location of the delivery. It does not correspond to </w:t>
      </w:r>
      <w:r w:rsidRPr="00DB0370">
        <w:rPr>
          <w:rFonts w:ascii="Times New Roman" w:hAnsi="Times New Roman" w:cs="Arial"/>
          <w:b/>
          <w:color w:val="1A1A1A"/>
          <w:szCs w:val="26"/>
          <w:lang w:val="en-US"/>
        </w:rPr>
        <w:t xml:space="preserve">article 1388, </w:t>
      </w:r>
      <w:r w:rsidRPr="00DB0370">
        <w:rPr>
          <w:rFonts w:ascii="Times New Roman" w:hAnsi="Times New Roman" w:cs="Arial"/>
          <w:color w:val="1A1A1A"/>
          <w:szCs w:val="26"/>
          <w:lang w:val="en-US"/>
        </w:rPr>
        <w:t xml:space="preserve">Élements Essentielles. </w:t>
      </w:r>
    </w:p>
    <w:p w14:paraId="13AB54FF" w14:textId="77777777" w:rsidR="00296875" w:rsidRPr="00DB0370" w:rsidRDefault="009276C3" w:rsidP="00F417FD">
      <w:pPr>
        <w:widowControl w:val="0"/>
        <w:autoSpaceDE w:val="0"/>
        <w:autoSpaceDN w:val="0"/>
        <w:adjustRightInd w:val="0"/>
        <w:ind w:left="3402" w:hanging="3403"/>
        <w:rPr>
          <w:rFonts w:ascii="Times New Roman" w:hAnsi="Times New Roman" w:cs="Arial"/>
          <w:color w:val="1A1A1A"/>
          <w:szCs w:val="26"/>
          <w:lang w:val="en-US"/>
        </w:rPr>
      </w:pPr>
      <w:r w:rsidRPr="00DB0370">
        <w:rPr>
          <w:rFonts w:ascii="Times New Roman" w:hAnsi="Times New Roman" w:cs="Arial"/>
          <w:color w:val="1A1A1A"/>
          <w:szCs w:val="26"/>
          <w:lang w:val="en-US"/>
        </w:rPr>
        <w:lastRenderedPageBreak/>
        <w:t>L’offre qui forme le contra</w:t>
      </w:r>
      <w:r w:rsidR="00A2596B" w:rsidRPr="00DB0370">
        <w:rPr>
          <w:rFonts w:ascii="Times New Roman" w:hAnsi="Times New Roman" w:cs="Arial"/>
          <w:color w:val="1A1A1A"/>
          <w:szCs w:val="26"/>
          <w:lang w:val="en-US"/>
        </w:rPr>
        <w:t>t</w:t>
      </w:r>
      <w:r w:rsidRPr="00DB0370">
        <w:rPr>
          <w:rFonts w:ascii="Times New Roman" w:hAnsi="Times New Roman" w:cs="Arial"/>
          <w:color w:val="1A1A1A"/>
          <w:szCs w:val="26"/>
          <w:lang w:val="en-US"/>
        </w:rPr>
        <w:t xml:space="preserve"> est celle qui fait l’objet d’une acceptation pure et simple. </w:t>
      </w:r>
    </w:p>
    <w:p w14:paraId="2EE8863E" w14:textId="77777777" w:rsidR="00296875" w:rsidRPr="00DB0370" w:rsidRDefault="009276C3" w:rsidP="00F417FD">
      <w:pPr>
        <w:widowControl w:val="0"/>
        <w:autoSpaceDE w:val="0"/>
        <w:autoSpaceDN w:val="0"/>
        <w:adjustRightInd w:val="0"/>
        <w:ind w:left="3402" w:hanging="3403"/>
        <w:rPr>
          <w:rFonts w:ascii="Times New Roman" w:hAnsi="Times New Roman" w:cs="Arial"/>
          <w:color w:val="1A1A1A"/>
          <w:szCs w:val="26"/>
          <w:lang w:val="en-US"/>
        </w:rPr>
      </w:pPr>
      <w:r w:rsidRPr="00DB0370">
        <w:rPr>
          <w:rFonts w:ascii="Times New Roman" w:hAnsi="Times New Roman" w:cs="Arial"/>
          <w:b/>
          <w:color w:val="1A1A1A"/>
          <w:szCs w:val="26"/>
          <w:lang w:val="en-US"/>
        </w:rPr>
        <w:t>Article 1708</w:t>
      </w:r>
      <w:r w:rsidRPr="00DB0370">
        <w:rPr>
          <w:rFonts w:ascii="Times New Roman" w:hAnsi="Times New Roman" w:cs="Arial"/>
          <w:color w:val="1A1A1A"/>
          <w:szCs w:val="26"/>
          <w:lang w:val="en-US"/>
        </w:rPr>
        <w:t xml:space="preserve"> makes the most sense. It stipulates that in order for </w:t>
      </w:r>
      <w:r w:rsidR="00296875" w:rsidRPr="00DB0370">
        <w:rPr>
          <w:rFonts w:ascii="Times New Roman" w:hAnsi="Times New Roman" w:cs="Arial"/>
          <w:color w:val="1A1A1A"/>
          <w:szCs w:val="26"/>
          <w:lang w:val="en-US"/>
        </w:rPr>
        <w:t xml:space="preserve">a </w:t>
      </w:r>
      <w:r w:rsidRPr="00DB0370">
        <w:rPr>
          <w:rFonts w:ascii="Times New Roman" w:hAnsi="Times New Roman" w:cs="Arial"/>
          <w:color w:val="1A1A1A"/>
          <w:szCs w:val="26"/>
          <w:lang w:val="en-US"/>
        </w:rPr>
        <w:t xml:space="preserve">contract to be </w:t>
      </w:r>
    </w:p>
    <w:p w14:paraId="2972B691" w14:textId="77777777" w:rsidR="00E87BEB" w:rsidRPr="00DB0370" w:rsidRDefault="009276C3" w:rsidP="00E87BEB">
      <w:pPr>
        <w:widowControl w:val="0"/>
        <w:autoSpaceDE w:val="0"/>
        <w:autoSpaceDN w:val="0"/>
        <w:adjustRightInd w:val="0"/>
        <w:ind w:left="3402" w:hanging="3403"/>
        <w:rPr>
          <w:rFonts w:ascii="Times New Roman" w:hAnsi="Times New Roman" w:cs="Arial"/>
          <w:color w:val="1A1A1A"/>
          <w:szCs w:val="26"/>
          <w:lang w:val="en-US"/>
        </w:rPr>
      </w:pPr>
      <w:proofErr w:type="gramStart"/>
      <w:r w:rsidRPr="00DB0370">
        <w:rPr>
          <w:rFonts w:ascii="Times New Roman" w:hAnsi="Times New Roman" w:cs="Arial"/>
          <w:color w:val="1A1A1A"/>
          <w:szCs w:val="26"/>
          <w:lang w:val="en-US"/>
        </w:rPr>
        <w:t xml:space="preserve">concluded </w:t>
      </w:r>
      <w:r w:rsidR="00296875" w:rsidRPr="00DB0370">
        <w:rPr>
          <w:rFonts w:ascii="Times New Roman" w:hAnsi="Times New Roman" w:cs="Arial"/>
          <w:color w:val="1A1A1A"/>
          <w:szCs w:val="26"/>
          <w:lang w:val="en-US"/>
        </w:rPr>
        <w:t xml:space="preserve"> </w:t>
      </w:r>
      <w:r w:rsidR="00E87BEB" w:rsidRPr="00DB0370">
        <w:rPr>
          <w:rFonts w:ascii="Times New Roman" w:hAnsi="Times New Roman" w:cs="Arial"/>
          <w:color w:val="1A1A1A"/>
          <w:szCs w:val="26"/>
          <w:lang w:val="en-US"/>
        </w:rPr>
        <w:t>you</w:t>
      </w:r>
      <w:proofErr w:type="gramEnd"/>
      <w:r w:rsidR="00E87BEB" w:rsidRPr="00DB0370">
        <w:rPr>
          <w:rFonts w:ascii="Times New Roman" w:hAnsi="Times New Roman" w:cs="Arial"/>
          <w:color w:val="1A1A1A"/>
          <w:szCs w:val="26"/>
          <w:lang w:val="en-US"/>
        </w:rPr>
        <w:t xml:space="preserve"> need two</w:t>
      </w:r>
      <w:r w:rsidRPr="00DB0370">
        <w:rPr>
          <w:rFonts w:ascii="Times New Roman" w:hAnsi="Times New Roman" w:cs="Arial"/>
          <w:color w:val="1A1A1A"/>
          <w:szCs w:val="26"/>
          <w:lang w:val="en-US"/>
        </w:rPr>
        <w:t xml:space="preserve"> essential things 1. Un accord sur un bien 2. Un accord sur u</w:t>
      </w:r>
      <w:r w:rsidR="00296875" w:rsidRPr="00DB0370">
        <w:rPr>
          <w:rFonts w:ascii="Times New Roman" w:hAnsi="Times New Roman" w:cs="Arial"/>
          <w:color w:val="1A1A1A"/>
          <w:szCs w:val="26"/>
          <w:lang w:val="en-US"/>
        </w:rPr>
        <w:t xml:space="preserve">n </w:t>
      </w:r>
    </w:p>
    <w:p w14:paraId="30D29B70" w14:textId="77777777" w:rsidR="00E87BEB" w:rsidRPr="00DB0370" w:rsidRDefault="00296875" w:rsidP="00E87BEB">
      <w:pPr>
        <w:widowControl w:val="0"/>
        <w:autoSpaceDE w:val="0"/>
        <w:autoSpaceDN w:val="0"/>
        <w:adjustRightInd w:val="0"/>
        <w:ind w:left="3402" w:hanging="3403"/>
        <w:rPr>
          <w:rFonts w:ascii="Times New Roman" w:hAnsi="Times New Roman" w:cs="Arial"/>
          <w:color w:val="1A1A1A"/>
          <w:szCs w:val="26"/>
          <w:lang w:val="en-US"/>
        </w:rPr>
      </w:pPr>
      <w:r w:rsidRPr="00DB0370">
        <w:rPr>
          <w:rFonts w:ascii="Times New Roman" w:hAnsi="Times New Roman" w:cs="Arial"/>
          <w:color w:val="1A1A1A"/>
          <w:szCs w:val="26"/>
          <w:lang w:val="en-US"/>
        </w:rPr>
        <w:t xml:space="preserve">prix. </w:t>
      </w:r>
      <w:r w:rsidR="009276C3" w:rsidRPr="00DB0370">
        <w:rPr>
          <w:rFonts w:ascii="Times New Roman" w:hAnsi="Times New Roman" w:cs="Arial"/>
          <w:color w:val="1A1A1A"/>
          <w:szCs w:val="26"/>
          <w:lang w:val="en-US"/>
        </w:rPr>
        <w:t xml:space="preserve">According to the court, </w:t>
      </w:r>
      <w:r w:rsidRPr="00DB0370">
        <w:rPr>
          <w:rFonts w:ascii="Times New Roman" w:hAnsi="Times New Roman" w:cs="Arial"/>
          <w:color w:val="1A1A1A"/>
          <w:szCs w:val="26"/>
          <w:lang w:val="en-US"/>
        </w:rPr>
        <w:t>the offer was made by Isol</w:t>
      </w:r>
      <w:r w:rsidR="00E87BEB" w:rsidRPr="00DB0370">
        <w:rPr>
          <w:rFonts w:ascii="Times New Roman" w:hAnsi="Times New Roman" w:cs="Arial"/>
          <w:color w:val="1A1A1A"/>
          <w:szCs w:val="26"/>
          <w:lang w:val="en-US"/>
        </w:rPr>
        <w:t xml:space="preserve">ation since it proposed all the </w:t>
      </w:r>
    </w:p>
    <w:p w14:paraId="1AA1EB76" w14:textId="77777777" w:rsidR="00E87BEB" w:rsidRPr="00DB0370" w:rsidRDefault="00296875" w:rsidP="00E87BEB">
      <w:pPr>
        <w:widowControl w:val="0"/>
        <w:autoSpaceDE w:val="0"/>
        <w:autoSpaceDN w:val="0"/>
        <w:adjustRightInd w:val="0"/>
        <w:ind w:left="3402" w:hanging="3403"/>
        <w:rPr>
          <w:rFonts w:ascii="Times New Roman" w:hAnsi="Times New Roman" w:cs="Arial"/>
          <w:color w:val="1A1A1A"/>
          <w:szCs w:val="26"/>
          <w:lang w:val="en-US"/>
        </w:rPr>
      </w:pPr>
      <w:r w:rsidRPr="00DB0370">
        <w:rPr>
          <w:rFonts w:ascii="Times New Roman" w:hAnsi="Times New Roman" w:cs="Arial"/>
          <w:color w:val="1A1A1A"/>
          <w:szCs w:val="26"/>
          <w:lang w:val="en-US"/>
        </w:rPr>
        <w:t xml:space="preserve">essential elements and because it indicated its volonté to accept (1388). The offer made </w:t>
      </w:r>
    </w:p>
    <w:p w14:paraId="50D2C431" w14:textId="77777777" w:rsidR="00296875" w:rsidRPr="00DB0370" w:rsidRDefault="00296875" w:rsidP="00E87BEB">
      <w:pPr>
        <w:widowControl w:val="0"/>
        <w:autoSpaceDE w:val="0"/>
        <w:autoSpaceDN w:val="0"/>
        <w:adjustRightInd w:val="0"/>
        <w:ind w:left="3402" w:hanging="3403"/>
        <w:rPr>
          <w:rFonts w:ascii="Times New Roman" w:hAnsi="Times New Roman" w:cs="Arial"/>
          <w:color w:val="1A1A1A"/>
          <w:szCs w:val="26"/>
          <w:lang w:val="en-US"/>
        </w:rPr>
      </w:pPr>
      <w:r w:rsidRPr="00DB0370">
        <w:rPr>
          <w:rFonts w:ascii="Times New Roman" w:hAnsi="Times New Roman" w:cs="Arial"/>
          <w:color w:val="1A1A1A"/>
          <w:szCs w:val="26"/>
          <w:lang w:val="en-US"/>
        </w:rPr>
        <w:t>by</w:t>
      </w:r>
      <w:r w:rsidR="00E87BEB" w:rsidRPr="00DB0370">
        <w:rPr>
          <w:rFonts w:ascii="Times New Roman" w:hAnsi="Times New Roman" w:cs="Arial"/>
          <w:color w:val="1A1A1A"/>
          <w:szCs w:val="26"/>
          <w:lang w:val="en-US"/>
        </w:rPr>
        <w:t xml:space="preserve"> </w:t>
      </w:r>
      <w:r w:rsidRPr="00DB0370">
        <w:rPr>
          <w:rFonts w:ascii="Times New Roman" w:hAnsi="Times New Roman" w:cs="Arial"/>
          <w:color w:val="1A1A1A"/>
          <w:szCs w:val="26"/>
          <w:lang w:val="en-US"/>
        </w:rPr>
        <w:t>Isolation was accepted by Pol through the phone and it had the essential elements, the</w:t>
      </w:r>
    </w:p>
    <w:p w14:paraId="40BD59BA" w14:textId="77777777" w:rsidR="00296875" w:rsidRPr="00DB0370" w:rsidRDefault="00296875" w:rsidP="00296875">
      <w:pPr>
        <w:widowControl w:val="0"/>
        <w:autoSpaceDE w:val="0"/>
        <w:autoSpaceDN w:val="0"/>
        <w:adjustRightInd w:val="0"/>
        <w:ind w:left="3402" w:hanging="3403"/>
        <w:rPr>
          <w:rFonts w:ascii="Times New Roman" w:hAnsi="Times New Roman" w:cs="Arial"/>
          <w:color w:val="1A1A1A"/>
          <w:szCs w:val="26"/>
          <w:lang w:val="en-US"/>
        </w:rPr>
      </w:pPr>
      <w:r w:rsidRPr="00DB0370">
        <w:rPr>
          <w:rFonts w:ascii="Times New Roman" w:hAnsi="Times New Roman" w:cs="Arial"/>
          <w:color w:val="1A1A1A"/>
          <w:szCs w:val="26"/>
          <w:lang w:val="en-US"/>
        </w:rPr>
        <w:t>contract was formed at the place where the acceptation was made – on the phone.</w:t>
      </w:r>
    </w:p>
    <w:p w14:paraId="3B280AD0" w14:textId="77777777" w:rsidR="00F417FD" w:rsidRPr="00DB0370" w:rsidRDefault="00296875" w:rsidP="00296875">
      <w:pPr>
        <w:widowControl w:val="0"/>
        <w:autoSpaceDE w:val="0"/>
        <w:autoSpaceDN w:val="0"/>
        <w:adjustRightInd w:val="0"/>
        <w:ind w:left="3402" w:hanging="3403"/>
        <w:rPr>
          <w:rFonts w:ascii="Times New Roman" w:hAnsi="Times New Roman" w:cs="Arial"/>
          <w:color w:val="1A1A1A"/>
          <w:szCs w:val="26"/>
          <w:lang w:val="en-US"/>
        </w:rPr>
      </w:pPr>
      <w:proofErr w:type="gramStart"/>
      <w:r w:rsidRPr="00DB0370">
        <w:rPr>
          <w:rFonts w:ascii="Times New Roman" w:hAnsi="Times New Roman" w:cs="Arial"/>
          <w:color w:val="1A1A1A"/>
          <w:szCs w:val="26"/>
          <w:lang w:val="en-US"/>
        </w:rPr>
        <w:t>Therefore</w:t>
      </w:r>
      <w:proofErr w:type="gramEnd"/>
      <w:r w:rsidRPr="00DB0370">
        <w:rPr>
          <w:rFonts w:ascii="Times New Roman" w:hAnsi="Times New Roman" w:cs="Arial"/>
          <w:color w:val="1A1A1A"/>
          <w:szCs w:val="26"/>
          <w:lang w:val="en-US"/>
        </w:rPr>
        <w:t xml:space="preserve"> Isolation loses this case since there were essential elements in the contract. </w:t>
      </w:r>
    </w:p>
    <w:p w14:paraId="0A33AA07" w14:textId="77777777" w:rsidR="009F149A" w:rsidRPr="00DB0370" w:rsidRDefault="009F149A" w:rsidP="00F417FD">
      <w:pPr>
        <w:widowControl w:val="0"/>
        <w:autoSpaceDE w:val="0"/>
        <w:autoSpaceDN w:val="0"/>
        <w:adjustRightInd w:val="0"/>
        <w:ind w:left="2646" w:hanging="2647"/>
        <w:rPr>
          <w:rFonts w:ascii="Times New Roman" w:hAnsi="Times New Roman" w:cs="Arial"/>
          <w:color w:val="1A1A1A"/>
          <w:szCs w:val="30"/>
          <w:lang w:val="en-US"/>
        </w:rPr>
      </w:pPr>
    </w:p>
    <w:p w14:paraId="7B0E878F" w14:textId="77777777" w:rsidR="009F149A" w:rsidRPr="00DB0370" w:rsidRDefault="009F149A" w:rsidP="009F149A">
      <w:pPr>
        <w:pStyle w:val="ListParagraph"/>
        <w:widowControl w:val="0"/>
        <w:numPr>
          <w:ilvl w:val="0"/>
          <w:numId w:val="13"/>
        </w:numPr>
        <w:autoSpaceDE w:val="0"/>
        <w:autoSpaceDN w:val="0"/>
        <w:adjustRightInd w:val="0"/>
        <w:rPr>
          <w:rFonts w:ascii="Times New Roman" w:hAnsi="Times New Roman" w:cs="Arial"/>
          <w:color w:val="1A1A1A"/>
          <w:szCs w:val="30"/>
          <w:lang w:val="en-US"/>
        </w:rPr>
      </w:pPr>
      <w:r w:rsidRPr="00DB0370">
        <w:rPr>
          <w:rFonts w:ascii="Times New Roman" w:hAnsi="Times New Roman" w:cs="Arial"/>
          <w:color w:val="1A1A1A"/>
          <w:szCs w:val="30"/>
          <w:lang w:val="en-US"/>
        </w:rPr>
        <w:t>Offre d’emploi is not offre au sens juridique (exam question)</w:t>
      </w:r>
    </w:p>
    <w:p w14:paraId="777381EA" w14:textId="77777777" w:rsidR="00CC647F" w:rsidRPr="00DB0370" w:rsidRDefault="009F149A" w:rsidP="00CC647F">
      <w:pPr>
        <w:pStyle w:val="ListParagraph"/>
        <w:widowControl w:val="0"/>
        <w:numPr>
          <w:ilvl w:val="0"/>
          <w:numId w:val="13"/>
        </w:numPr>
        <w:autoSpaceDE w:val="0"/>
        <w:autoSpaceDN w:val="0"/>
        <w:adjustRightInd w:val="0"/>
        <w:spacing w:after="160" w:line="259" w:lineRule="auto"/>
        <w:rPr>
          <w:rFonts w:ascii="Times New Roman" w:hAnsi="Times New Roman"/>
        </w:rPr>
      </w:pPr>
      <w:r w:rsidRPr="00DB0370">
        <w:rPr>
          <w:rFonts w:ascii="Times New Roman" w:hAnsi="Times New Roman" w:cs="Arial"/>
          <w:color w:val="1A1A1A"/>
          <w:szCs w:val="30"/>
          <w:lang w:val="en-US"/>
        </w:rPr>
        <w:t>Offre has to have essentials</w:t>
      </w:r>
    </w:p>
    <w:p w14:paraId="254BEFB6" w14:textId="77777777" w:rsidR="00CC647F" w:rsidRPr="00DB0370" w:rsidRDefault="00CC647F" w:rsidP="00CC647F">
      <w:pPr>
        <w:pStyle w:val="ListParagraph"/>
        <w:spacing w:after="160" w:line="259" w:lineRule="auto"/>
        <w:ind w:left="359"/>
        <w:rPr>
          <w:rFonts w:ascii="Times New Roman" w:hAnsi="Times New Roman"/>
        </w:rPr>
      </w:pPr>
    </w:p>
    <w:p w14:paraId="6D37DCC6" w14:textId="77777777" w:rsidR="00CC647F" w:rsidRPr="00DB0370" w:rsidRDefault="00CC647F" w:rsidP="00CC647F">
      <w:pPr>
        <w:pStyle w:val="ListParagraph"/>
        <w:numPr>
          <w:ilvl w:val="0"/>
          <w:numId w:val="13"/>
        </w:numPr>
        <w:spacing w:after="160" w:line="259" w:lineRule="auto"/>
        <w:rPr>
          <w:rFonts w:ascii="Times New Roman" w:hAnsi="Times New Roman"/>
        </w:rPr>
      </w:pPr>
      <w:r w:rsidRPr="00DB0370">
        <w:rPr>
          <w:rFonts w:ascii="Times New Roman" w:hAnsi="Times New Roman"/>
        </w:rPr>
        <w:t>Certaines initiatives contractuelles ne sont pas des offres, mais y ressemblen;</w:t>
      </w:r>
    </w:p>
    <w:p w14:paraId="131D98F6" w14:textId="77777777" w:rsidR="00CC647F" w:rsidRPr="00DB0370" w:rsidRDefault="00CC647F" w:rsidP="00CC647F">
      <w:pPr>
        <w:pStyle w:val="ListParagraph"/>
        <w:numPr>
          <w:ilvl w:val="1"/>
          <w:numId w:val="13"/>
        </w:numPr>
        <w:spacing w:after="160" w:line="259" w:lineRule="auto"/>
        <w:rPr>
          <w:rFonts w:ascii="Times New Roman" w:hAnsi="Times New Roman"/>
        </w:rPr>
      </w:pPr>
      <w:r w:rsidRPr="00DB0370">
        <w:rPr>
          <w:rFonts w:ascii="Times New Roman" w:hAnsi="Times New Roman"/>
        </w:rPr>
        <w:t>Offre de pourparlers</w:t>
      </w:r>
    </w:p>
    <w:p w14:paraId="7181C0BF" w14:textId="77777777" w:rsidR="00CC647F" w:rsidRPr="00DB0370" w:rsidRDefault="00CC647F" w:rsidP="00CC647F">
      <w:pPr>
        <w:pStyle w:val="ListParagraph"/>
        <w:numPr>
          <w:ilvl w:val="1"/>
          <w:numId w:val="13"/>
        </w:numPr>
        <w:spacing w:after="160" w:line="259" w:lineRule="auto"/>
        <w:rPr>
          <w:rFonts w:ascii="Times New Roman" w:hAnsi="Times New Roman"/>
        </w:rPr>
      </w:pPr>
      <w:r w:rsidRPr="00DB0370">
        <w:rPr>
          <w:rFonts w:ascii="Times New Roman" w:hAnsi="Times New Roman"/>
        </w:rPr>
        <w:t>Invitation à faire une offre</w:t>
      </w:r>
    </w:p>
    <w:p w14:paraId="19CC661C" w14:textId="77777777" w:rsidR="00CC647F" w:rsidRPr="00DB0370" w:rsidRDefault="00CC647F" w:rsidP="00CC647F">
      <w:pPr>
        <w:pStyle w:val="ListParagraph"/>
        <w:numPr>
          <w:ilvl w:val="1"/>
          <w:numId w:val="13"/>
        </w:numPr>
        <w:spacing w:after="160" w:line="259" w:lineRule="auto"/>
        <w:rPr>
          <w:rFonts w:ascii="Times New Roman" w:hAnsi="Times New Roman"/>
        </w:rPr>
      </w:pPr>
      <w:r w:rsidRPr="00DB0370">
        <w:rPr>
          <w:rFonts w:ascii="Times New Roman" w:hAnsi="Times New Roman"/>
        </w:rPr>
        <w:t>Appel offres</w:t>
      </w:r>
    </w:p>
    <w:p w14:paraId="51760A6D" w14:textId="77777777" w:rsidR="00CC647F" w:rsidRPr="00DB0370" w:rsidRDefault="00CC647F" w:rsidP="00CC647F">
      <w:pPr>
        <w:pStyle w:val="ListParagraph"/>
        <w:numPr>
          <w:ilvl w:val="1"/>
          <w:numId w:val="13"/>
        </w:numPr>
        <w:spacing w:after="160" w:line="259" w:lineRule="auto"/>
        <w:rPr>
          <w:rFonts w:ascii="Times New Roman" w:hAnsi="Times New Roman"/>
        </w:rPr>
      </w:pPr>
      <w:r w:rsidRPr="00DB0370">
        <w:rPr>
          <w:rFonts w:ascii="Times New Roman" w:hAnsi="Times New Roman"/>
        </w:rPr>
        <w:t>Commande</w:t>
      </w:r>
    </w:p>
    <w:p w14:paraId="387AD1AA" w14:textId="77777777" w:rsidR="00CC647F" w:rsidRPr="00DB0370" w:rsidRDefault="00CC647F" w:rsidP="00CC647F">
      <w:pPr>
        <w:pStyle w:val="ListParagraph"/>
        <w:numPr>
          <w:ilvl w:val="1"/>
          <w:numId w:val="13"/>
        </w:numPr>
        <w:spacing w:after="160" w:line="259" w:lineRule="auto"/>
        <w:rPr>
          <w:rFonts w:ascii="Times New Roman" w:hAnsi="Times New Roman"/>
        </w:rPr>
      </w:pPr>
      <w:r w:rsidRPr="00DB0370">
        <w:rPr>
          <w:rFonts w:ascii="Times New Roman" w:hAnsi="Times New Roman"/>
        </w:rPr>
        <w:t>Promesse de contracter (très proche de l’offre)</w:t>
      </w:r>
    </w:p>
    <w:p w14:paraId="5ACA26F8" w14:textId="77777777" w:rsidR="009F149A" w:rsidRPr="00DB0370" w:rsidRDefault="009F149A" w:rsidP="00F417FD">
      <w:pPr>
        <w:widowControl w:val="0"/>
        <w:autoSpaceDE w:val="0"/>
        <w:autoSpaceDN w:val="0"/>
        <w:adjustRightInd w:val="0"/>
        <w:ind w:left="2646" w:hanging="2647"/>
        <w:rPr>
          <w:rFonts w:ascii="Times New Roman" w:hAnsi="Times New Roman" w:cs="Arial"/>
          <w:color w:val="1A1A1A"/>
          <w:szCs w:val="30"/>
          <w:lang w:val="en-US"/>
        </w:rPr>
      </w:pPr>
    </w:p>
    <w:p w14:paraId="1845EB7C" w14:textId="77777777" w:rsidR="005A2669" w:rsidRPr="00DB0370" w:rsidRDefault="005A2669" w:rsidP="00F417FD">
      <w:pPr>
        <w:widowControl w:val="0"/>
        <w:autoSpaceDE w:val="0"/>
        <w:autoSpaceDN w:val="0"/>
        <w:adjustRightInd w:val="0"/>
        <w:ind w:left="2646" w:hanging="2647"/>
        <w:rPr>
          <w:rFonts w:ascii="Times New Roman" w:hAnsi="Times New Roman" w:cs="Arial"/>
          <w:color w:val="1A1A1A"/>
          <w:szCs w:val="30"/>
          <w:lang w:val="en-US"/>
        </w:rPr>
      </w:pPr>
    </w:p>
    <w:p w14:paraId="4D67C365" w14:textId="77777777" w:rsidR="00F417FD" w:rsidRPr="00DB0370" w:rsidRDefault="00F417FD" w:rsidP="00F417FD">
      <w:pPr>
        <w:widowControl w:val="0"/>
        <w:autoSpaceDE w:val="0"/>
        <w:autoSpaceDN w:val="0"/>
        <w:adjustRightInd w:val="0"/>
        <w:ind w:left="2646" w:hanging="2647"/>
        <w:rPr>
          <w:rFonts w:ascii="Times New Roman" w:hAnsi="Times New Roman" w:cs="Arial"/>
          <w:color w:val="1A1A1A"/>
          <w:szCs w:val="26"/>
          <w:lang w:val="en-US"/>
        </w:rPr>
      </w:pPr>
      <w:r w:rsidRPr="00DB0370">
        <w:rPr>
          <w:rFonts w:ascii="Times New Roman" w:hAnsi="Times New Roman" w:cs="Arial"/>
          <w:color w:val="1A1A1A"/>
          <w:szCs w:val="30"/>
          <w:lang w:val="en-US"/>
        </w:rPr>
        <w:t xml:space="preserve">ii)      Caractéristiques de l’offre </w:t>
      </w:r>
      <w:r w:rsidRPr="00DB0370">
        <w:rPr>
          <w:rFonts w:ascii="Times New Roman" w:hAnsi="Times New Roman" w:cs="Arial"/>
          <w:b/>
          <w:bCs/>
          <w:color w:val="1A1A1A"/>
          <w:szCs w:val="30"/>
          <w:lang w:val="en-US"/>
        </w:rPr>
        <w:t>(art. 1388 C.c.Q.)</w:t>
      </w:r>
      <w:r w:rsidRPr="00DB0370">
        <w:rPr>
          <w:rFonts w:ascii="Times New Roman" w:hAnsi="Times New Roman" w:cs="Arial"/>
          <w:szCs w:val="30"/>
          <w:lang w:val="en-US"/>
        </w:rPr>
        <w:t> </w:t>
      </w:r>
    </w:p>
    <w:p w14:paraId="20BFE13F" w14:textId="77777777" w:rsidR="00707C24" w:rsidRPr="00DB0370" w:rsidRDefault="00A02EE1" w:rsidP="00F417FD">
      <w:pPr>
        <w:widowControl w:val="0"/>
        <w:autoSpaceDE w:val="0"/>
        <w:autoSpaceDN w:val="0"/>
        <w:adjustRightInd w:val="0"/>
        <w:ind w:left="3402" w:hanging="3403"/>
        <w:rPr>
          <w:rFonts w:ascii="Times New Roman" w:hAnsi="Times New Roman" w:cs="Arial"/>
          <w:b/>
          <w:bCs/>
          <w:color w:val="1A1A1A"/>
          <w:szCs w:val="30"/>
          <w:lang w:val="en-US"/>
        </w:rPr>
      </w:pPr>
      <w:r w:rsidRPr="00DB0370">
        <w:rPr>
          <w:rFonts w:ascii="Times New Roman" w:hAnsi="Times New Roman" w:cs="Arial"/>
          <w:b/>
          <w:color w:val="1A1A1A"/>
          <w:szCs w:val="30"/>
          <w:lang w:val="en-US"/>
        </w:rPr>
        <w:t>1.</w:t>
      </w:r>
      <w:r w:rsidR="00F417FD" w:rsidRPr="00DB0370">
        <w:rPr>
          <w:rFonts w:ascii="Times New Roman" w:hAnsi="Times New Roman" w:cs="Arial"/>
          <w:b/>
          <w:color w:val="1A1A1A"/>
          <w:szCs w:val="30"/>
          <w:lang w:val="en-US"/>
        </w:rPr>
        <w:t xml:space="preserve"> Précise</w:t>
      </w:r>
      <w:r w:rsidR="00F417FD" w:rsidRPr="00DB0370">
        <w:rPr>
          <w:rFonts w:ascii="Times New Roman" w:hAnsi="Times New Roman" w:cs="Arial"/>
          <w:color w:val="1A1A1A"/>
          <w:szCs w:val="30"/>
          <w:lang w:val="en-US"/>
        </w:rPr>
        <w:t xml:space="preserve"> </w:t>
      </w:r>
      <w:r w:rsidR="00F417FD" w:rsidRPr="00DB0370">
        <w:rPr>
          <w:rFonts w:ascii="Times New Roman" w:hAnsi="Times New Roman" w:cs="Arial"/>
          <w:b/>
          <w:bCs/>
          <w:color w:val="1A1A1A"/>
          <w:szCs w:val="30"/>
          <w:lang w:val="en-US"/>
        </w:rPr>
        <w:t>(Doctrine n</w:t>
      </w:r>
      <w:r w:rsidR="00F417FD" w:rsidRPr="00DB0370">
        <w:rPr>
          <w:rFonts w:ascii="Times New Roman" w:hAnsi="Times New Roman" w:cs="Arial"/>
          <w:b/>
          <w:bCs/>
          <w:color w:val="1A1A1A"/>
          <w:vertAlign w:val="superscript"/>
          <w:lang w:val="en-US"/>
        </w:rPr>
        <w:t>os</w:t>
      </w:r>
      <w:r w:rsidR="00F417FD" w:rsidRPr="00DB0370">
        <w:rPr>
          <w:rFonts w:ascii="Times New Roman" w:hAnsi="Times New Roman" w:cs="Arial"/>
          <w:b/>
          <w:bCs/>
          <w:color w:val="1A1A1A"/>
          <w:szCs w:val="30"/>
          <w:lang w:val="en-US"/>
        </w:rPr>
        <w:t xml:space="preserve"> 277-280)</w:t>
      </w:r>
    </w:p>
    <w:p w14:paraId="7C30E268" w14:textId="77777777" w:rsidR="00AC319D" w:rsidRPr="00DB0370" w:rsidRDefault="00AC319D" w:rsidP="00F417FD">
      <w:pPr>
        <w:widowControl w:val="0"/>
        <w:autoSpaceDE w:val="0"/>
        <w:autoSpaceDN w:val="0"/>
        <w:adjustRightInd w:val="0"/>
        <w:ind w:left="3402" w:hanging="3403"/>
        <w:rPr>
          <w:rFonts w:ascii="Times New Roman" w:hAnsi="Times New Roman" w:cs="Arial"/>
          <w:b/>
          <w:bCs/>
          <w:color w:val="1A1A1A"/>
          <w:szCs w:val="30"/>
          <w:lang w:val="en-US"/>
        </w:rPr>
      </w:pPr>
    </w:p>
    <w:p w14:paraId="7A6ABCA5" w14:textId="77777777" w:rsidR="00A85EDE" w:rsidRPr="00DB0370" w:rsidRDefault="00116FF8" w:rsidP="00A85EDE">
      <w:pPr>
        <w:shd w:val="clear" w:color="auto" w:fill="FFFFFF"/>
        <w:spacing w:before="100" w:beforeAutospacing="1" w:after="240"/>
        <w:rPr>
          <w:rFonts w:ascii="Times New Roman" w:eastAsia="Times New Roman" w:hAnsi="Times New Roman" w:cs="Arial"/>
          <w:color w:val="000000"/>
          <w:lang w:val="fr-FR"/>
        </w:rPr>
      </w:pPr>
      <w:r w:rsidRPr="00DB0370">
        <w:rPr>
          <w:rFonts w:ascii="Times New Roman" w:hAnsi="Times New Roman" w:cs="Arial"/>
          <w:bCs/>
          <w:color w:val="1A1A1A"/>
          <w:szCs w:val="30"/>
          <w:lang w:val="en-US"/>
        </w:rPr>
        <w:t xml:space="preserve">1. </w:t>
      </w:r>
      <w:r w:rsidR="00707C24" w:rsidRPr="00DB0370">
        <w:rPr>
          <w:rFonts w:ascii="Times New Roman" w:hAnsi="Times New Roman" w:cs="Arial"/>
          <w:b/>
          <w:bCs/>
          <w:color w:val="1A1A1A"/>
          <w:szCs w:val="30"/>
          <w:lang w:val="en-US"/>
        </w:rPr>
        <w:t xml:space="preserve">Offre Précise: </w:t>
      </w:r>
      <w:r w:rsidR="00A85EDE" w:rsidRPr="00DB0370">
        <w:rPr>
          <w:rFonts w:ascii="Times New Roman" w:eastAsia="Times New Roman" w:hAnsi="Times New Roman" w:cs="Arial"/>
          <w:b/>
          <w:color w:val="000000"/>
          <w:lang w:val="fr-FR"/>
        </w:rPr>
        <w:t>Contenir tous les éléments essentiels</w:t>
      </w:r>
    </w:p>
    <w:p w14:paraId="6BD3F25C" w14:textId="77777777" w:rsidR="009F149A" w:rsidRPr="00DB0370" w:rsidRDefault="009F149A" w:rsidP="00A85EDE">
      <w:pPr>
        <w:widowControl w:val="0"/>
        <w:autoSpaceDE w:val="0"/>
        <w:autoSpaceDN w:val="0"/>
        <w:adjustRightInd w:val="0"/>
        <w:ind w:left="3402" w:hanging="3403"/>
        <w:rPr>
          <w:rFonts w:ascii="Times New Roman" w:hAnsi="Times New Roman" w:cs="Arial"/>
          <w:bCs/>
          <w:color w:val="1A1A1A"/>
          <w:szCs w:val="30"/>
          <w:lang w:val="en-US"/>
        </w:rPr>
      </w:pPr>
      <w:r w:rsidRPr="00DB0370">
        <w:rPr>
          <w:rFonts w:ascii="Times New Roman" w:hAnsi="Times New Roman" w:cs="Arial"/>
          <w:bCs/>
          <w:color w:val="1A1A1A"/>
          <w:szCs w:val="30"/>
          <w:lang w:val="en-US"/>
        </w:rPr>
        <w:t>Contrat de vente, elements essentiels found at art. 1708</w:t>
      </w:r>
    </w:p>
    <w:p w14:paraId="3D05AD55" w14:textId="77777777" w:rsidR="009F149A" w:rsidRPr="00DB0370" w:rsidRDefault="009F149A" w:rsidP="00A85EDE">
      <w:pPr>
        <w:widowControl w:val="0"/>
        <w:autoSpaceDE w:val="0"/>
        <w:autoSpaceDN w:val="0"/>
        <w:adjustRightInd w:val="0"/>
        <w:ind w:left="3402" w:hanging="3403"/>
        <w:rPr>
          <w:rFonts w:ascii="Times New Roman" w:hAnsi="Times New Roman" w:cs="Arial"/>
          <w:bCs/>
          <w:color w:val="1A1A1A"/>
          <w:szCs w:val="30"/>
          <w:lang w:val="en-US"/>
        </w:rPr>
      </w:pPr>
    </w:p>
    <w:p w14:paraId="1DD75DBD" w14:textId="77777777" w:rsidR="00C85812" w:rsidRPr="00DB0370" w:rsidRDefault="00C85812" w:rsidP="00A85EDE">
      <w:pPr>
        <w:widowControl w:val="0"/>
        <w:autoSpaceDE w:val="0"/>
        <w:autoSpaceDN w:val="0"/>
        <w:adjustRightInd w:val="0"/>
        <w:ind w:left="3402" w:hanging="3403"/>
        <w:rPr>
          <w:rFonts w:ascii="Times New Roman" w:hAnsi="Times New Roman" w:cs="Arial"/>
          <w:bCs/>
          <w:color w:val="1A1A1A"/>
          <w:szCs w:val="30"/>
          <w:lang w:val="en-US"/>
        </w:rPr>
      </w:pPr>
    </w:p>
    <w:p w14:paraId="6A33D68D" w14:textId="77777777" w:rsidR="00C85812" w:rsidRPr="00DB0370" w:rsidRDefault="00C85812" w:rsidP="00F417FD">
      <w:pPr>
        <w:widowControl w:val="0"/>
        <w:autoSpaceDE w:val="0"/>
        <w:autoSpaceDN w:val="0"/>
        <w:adjustRightInd w:val="0"/>
        <w:ind w:left="3402" w:hanging="3403"/>
        <w:rPr>
          <w:rFonts w:ascii="Times New Roman" w:hAnsi="Times New Roman" w:cs="Arial"/>
          <w:bCs/>
          <w:color w:val="1A1A1A"/>
          <w:szCs w:val="30"/>
          <w:lang w:val="en-US"/>
        </w:rPr>
      </w:pPr>
      <w:r w:rsidRPr="00DB0370">
        <w:rPr>
          <w:rFonts w:ascii="Times New Roman" w:hAnsi="Times New Roman" w:cs="Arial"/>
          <w:bCs/>
          <w:color w:val="1A1A1A"/>
          <w:szCs w:val="30"/>
          <w:lang w:val="en-US"/>
        </w:rPr>
        <w:t>Éléments objectivement essentiels</w:t>
      </w:r>
      <w:r w:rsidR="009F149A" w:rsidRPr="00DB0370">
        <w:rPr>
          <w:rFonts w:ascii="Times New Roman" w:hAnsi="Times New Roman" w:cs="Arial"/>
          <w:bCs/>
          <w:color w:val="1A1A1A"/>
          <w:szCs w:val="30"/>
          <w:lang w:val="en-US"/>
        </w:rPr>
        <w:t xml:space="preserve"> d’un Contrat de vente</w:t>
      </w:r>
    </w:p>
    <w:p w14:paraId="61BAD695" w14:textId="77777777" w:rsidR="00C85812" w:rsidRPr="00DB0370" w:rsidRDefault="00C85812" w:rsidP="00F417FD">
      <w:pPr>
        <w:widowControl w:val="0"/>
        <w:autoSpaceDE w:val="0"/>
        <w:autoSpaceDN w:val="0"/>
        <w:adjustRightInd w:val="0"/>
        <w:ind w:left="3402" w:hanging="3403"/>
        <w:rPr>
          <w:rFonts w:ascii="Times New Roman" w:hAnsi="Times New Roman" w:cs="Arial"/>
          <w:bCs/>
          <w:color w:val="1A1A1A"/>
          <w:szCs w:val="30"/>
          <w:lang w:val="en-US"/>
        </w:rPr>
      </w:pPr>
    </w:p>
    <w:p w14:paraId="57C6F987" w14:textId="77777777" w:rsidR="00C85812" w:rsidRPr="00DB0370" w:rsidRDefault="009F149A" w:rsidP="00F417FD">
      <w:pPr>
        <w:widowControl w:val="0"/>
        <w:autoSpaceDE w:val="0"/>
        <w:autoSpaceDN w:val="0"/>
        <w:adjustRightInd w:val="0"/>
        <w:ind w:left="3402" w:hanging="3403"/>
        <w:rPr>
          <w:rFonts w:ascii="Times New Roman" w:hAnsi="Times New Roman" w:cs="Arial"/>
          <w:bCs/>
          <w:color w:val="1A1A1A"/>
          <w:szCs w:val="30"/>
          <w:lang w:val="en-US"/>
        </w:rPr>
      </w:pPr>
      <w:r w:rsidRPr="00DB0370">
        <w:rPr>
          <w:rFonts w:ascii="Times New Roman" w:hAnsi="Times New Roman" w:cs="Arial"/>
          <w:bCs/>
          <w:color w:val="1A1A1A"/>
          <w:szCs w:val="30"/>
          <w:lang w:val="en-US"/>
        </w:rPr>
        <w:t xml:space="preserve">1. </w:t>
      </w:r>
      <w:r w:rsidR="00C85812" w:rsidRPr="00DB0370">
        <w:rPr>
          <w:rFonts w:ascii="Times New Roman" w:hAnsi="Times New Roman" w:cs="Arial"/>
          <w:bCs/>
          <w:color w:val="1A1A1A"/>
          <w:szCs w:val="30"/>
          <w:lang w:val="en-US"/>
        </w:rPr>
        <w:t>Prix</w:t>
      </w:r>
    </w:p>
    <w:p w14:paraId="075FA35D" w14:textId="77777777" w:rsidR="00C85812" w:rsidRPr="00DB0370" w:rsidRDefault="009F149A" w:rsidP="00F417FD">
      <w:pPr>
        <w:widowControl w:val="0"/>
        <w:autoSpaceDE w:val="0"/>
        <w:autoSpaceDN w:val="0"/>
        <w:adjustRightInd w:val="0"/>
        <w:ind w:left="3402" w:hanging="3403"/>
        <w:rPr>
          <w:rFonts w:ascii="Times New Roman" w:hAnsi="Times New Roman" w:cs="Arial"/>
          <w:bCs/>
          <w:color w:val="1A1A1A"/>
          <w:szCs w:val="30"/>
          <w:lang w:val="en-US"/>
        </w:rPr>
      </w:pPr>
      <w:r w:rsidRPr="00DB0370">
        <w:rPr>
          <w:rFonts w:ascii="Times New Roman" w:hAnsi="Times New Roman" w:cs="Arial"/>
          <w:bCs/>
          <w:color w:val="1A1A1A"/>
          <w:szCs w:val="30"/>
          <w:lang w:val="en-US"/>
        </w:rPr>
        <w:t xml:space="preserve">2. </w:t>
      </w:r>
      <w:r w:rsidR="00C85812" w:rsidRPr="00DB0370">
        <w:rPr>
          <w:rFonts w:ascii="Times New Roman" w:hAnsi="Times New Roman" w:cs="Arial"/>
          <w:bCs/>
          <w:color w:val="1A1A1A"/>
          <w:szCs w:val="30"/>
          <w:lang w:val="en-US"/>
        </w:rPr>
        <w:t xml:space="preserve">Bien </w:t>
      </w:r>
    </w:p>
    <w:p w14:paraId="7B0AC8CD" w14:textId="77777777" w:rsidR="00C85812" w:rsidRPr="00DB0370" w:rsidRDefault="009F149A" w:rsidP="00F417FD">
      <w:pPr>
        <w:widowControl w:val="0"/>
        <w:autoSpaceDE w:val="0"/>
        <w:autoSpaceDN w:val="0"/>
        <w:adjustRightInd w:val="0"/>
        <w:ind w:left="3402" w:hanging="3403"/>
        <w:rPr>
          <w:rFonts w:ascii="Times New Roman" w:hAnsi="Times New Roman" w:cs="Arial"/>
          <w:bCs/>
          <w:color w:val="1A1A1A"/>
          <w:szCs w:val="30"/>
          <w:lang w:val="en-US"/>
        </w:rPr>
      </w:pPr>
      <w:r w:rsidRPr="00DB0370">
        <w:rPr>
          <w:rFonts w:ascii="Times New Roman" w:hAnsi="Times New Roman" w:cs="Arial"/>
          <w:bCs/>
          <w:color w:val="1A1A1A"/>
          <w:szCs w:val="30"/>
          <w:lang w:val="en-US"/>
        </w:rPr>
        <w:t xml:space="preserve">3. </w:t>
      </w:r>
      <w:r w:rsidR="00C85812" w:rsidRPr="00DB0370">
        <w:rPr>
          <w:rFonts w:ascii="Times New Roman" w:hAnsi="Times New Roman" w:cs="Arial"/>
          <w:bCs/>
          <w:color w:val="1A1A1A"/>
          <w:szCs w:val="30"/>
          <w:lang w:val="en-US"/>
        </w:rPr>
        <w:t>Transfert de droit de propriété</w:t>
      </w:r>
    </w:p>
    <w:p w14:paraId="67C64C24" w14:textId="77777777" w:rsidR="00C85812" w:rsidRPr="00DB0370" w:rsidRDefault="00C85812" w:rsidP="00F417FD">
      <w:pPr>
        <w:widowControl w:val="0"/>
        <w:autoSpaceDE w:val="0"/>
        <w:autoSpaceDN w:val="0"/>
        <w:adjustRightInd w:val="0"/>
        <w:ind w:left="3402" w:hanging="3403"/>
        <w:rPr>
          <w:rFonts w:ascii="Times New Roman" w:hAnsi="Times New Roman" w:cs="Arial"/>
          <w:bCs/>
          <w:color w:val="1A1A1A"/>
          <w:szCs w:val="30"/>
          <w:lang w:val="en-US"/>
        </w:rPr>
      </w:pPr>
    </w:p>
    <w:p w14:paraId="3D640208" w14:textId="77777777" w:rsidR="009F149A" w:rsidRPr="00DB0370" w:rsidRDefault="00DD7D3B" w:rsidP="00F417FD">
      <w:pPr>
        <w:widowControl w:val="0"/>
        <w:autoSpaceDE w:val="0"/>
        <w:autoSpaceDN w:val="0"/>
        <w:adjustRightInd w:val="0"/>
        <w:ind w:left="3402" w:hanging="3403"/>
        <w:rPr>
          <w:rFonts w:ascii="Times New Roman" w:hAnsi="Times New Roman" w:cs="Arial"/>
          <w:bCs/>
          <w:color w:val="1A1A1A"/>
          <w:szCs w:val="30"/>
          <w:lang w:val="en-US"/>
        </w:rPr>
      </w:pPr>
      <w:r w:rsidRPr="00DB0370">
        <w:rPr>
          <w:rFonts w:ascii="Times New Roman" w:hAnsi="Times New Roman" w:cs="Arial"/>
          <w:bCs/>
          <w:color w:val="1A1A1A"/>
          <w:szCs w:val="30"/>
          <w:lang w:val="en-US"/>
        </w:rPr>
        <w:t xml:space="preserve">- </w:t>
      </w:r>
      <w:r w:rsidR="009F149A" w:rsidRPr="00DB0370">
        <w:rPr>
          <w:rFonts w:ascii="Times New Roman" w:hAnsi="Times New Roman" w:cs="Arial"/>
          <w:bCs/>
          <w:color w:val="1A1A1A"/>
          <w:szCs w:val="30"/>
          <w:lang w:val="en-US"/>
        </w:rPr>
        <w:t xml:space="preserve">If we get rid of </w:t>
      </w:r>
      <w:r w:rsidRPr="00DB0370">
        <w:rPr>
          <w:rFonts w:ascii="Times New Roman" w:hAnsi="Times New Roman" w:cs="Arial"/>
          <w:bCs/>
          <w:color w:val="1A1A1A"/>
          <w:szCs w:val="30"/>
          <w:lang w:val="en-US"/>
        </w:rPr>
        <w:t>prix and it’s a transfert de propriété d’un bien it would be Donation</w:t>
      </w:r>
    </w:p>
    <w:p w14:paraId="40AEB789" w14:textId="77777777" w:rsidR="00C85812" w:rsidRPr="00DB0370" w:rsidRDefault="00C85812" w:rsidP="00F417FD">
      <w:pPr>
        <w:widowControl w:val="0"/>
        <w:autoSpaceDE w:val="0"/>
        <w:autoSpaceDN w:val="0"/>
        <w:adjustRightInd w:val="0"/>
        <w:ind w:left="3402" w:hanging="3403"/>
        <w:rPr>
          <w:rFonts w:ascii="Times New Roman" w:hAnsi="Times New Roman" w:cs="Arial"/>
          <w:bCs/>
          <w:color w:val="1A1A1A"/>
          <w:szCs w:val="30"/>
          <w:lang w:val="en-US"/>
        </w:rPr>
      </w:pPr>
    </w:p>
    <w:p w14:paraId="09C3D951" w14:textId="77777777" w:rsidR="00C85812" w:rsidRPr="00DB0370" w:rsidRDefault="00C85812" w:rsidP="00F417FD">
      <w:pPr>
        <w:widowControl w:val="0"/>
        <w:autoSpaceDE w:val="0"/>
        <w:autoSpaceDN w:val="0"/>
        <w:adjustRightInd w:val="0"/>
        <w:ind w:left="3402" w:hanging="3403"/>
        <w:rPr>
          <w:rFonts w:ascii="Times New Roman" w:hAnsi="Times New Roman" w:cs="Arial"/>
          <w:b/>
          <w:bCs/>
          <w:color w:val="1A1A1A"/>
          <w:szCs w:val="30"/>
          <w:lang w:val="en-US"/>
        </w:rPr>
      </w:pPr>
      <w:r w:rsidRPr="00DB0370">
        <w:rPr>
          <w:rFonts w:ascii="Times New Roman" w:hAnsi="Times New Roman" w:cs="Arial"/>
          <w:b/>
          <w:bCs/>
          <w:color w:val="1A1A1A"/>
          <w:szCs w:val="30"/>
          <w:lang w:val="en-US"/>
        </w:rPr>
        <w:t>Élements accessories</w:t>
      </w:r>
      <w:r w:rsidR="00DD7D3B" w:rsidRPr="00DB0370">
        <w:rPr>
          <w:rFonts w:ascii="Times New Roman" w:hAnsi="Times New Roman" w:cs="Arial"/>
          <w:b/>
          <w:bCs/>
          <w:color w:val="1A1A1A"/>
          <w:szCs w:val="30"/>
          <w:lang w:val="en-US"/>
        </w:rPr>
        <w:t xml:space="preserve"> (</w:t>
      </w:r>
      <w:r w:rsidRPr="00DB0370">
        <w:rPr>
          <w:rFonts w:ascii="Times New Roman" w:hAnsi="Times New Roman" w:cs="Arial"/>
          <w:b/>
          <w:bCs/>
          <w:color w:val="1A1A1A"/>
          <w:szCs w:val="30"/>
          <w:lang w:val="en-US"/>
        </w:rPr>
        <w:t>subjectivement essentielle</w:t>
      </w:r>
      <w:r w:rsidR="00DD7D3B" w:rsidRPr="00DB0370">
        <w:rPr>
          <w:rFonts w:ascii="Times New Roman" w:hAnsi="Times New Roman" w:cs="Arial"/>
          <w:b/>
          <w:bCs/>
          <w:color w:val="1A1A1A"/>
          <w:szCs w:val="30"/>
          <w:lang w:val="en-US"/>
        </w:rPr>
        <w:t>)</w:t>
      </w:r>
    </w:p>
    <w:p w14:paraId="3974A409" w14:textId="77777777" w:rsidR="00C85812" w:rsidRPr="00DB0370" w:rsidRDefault="00C85812" w:rsidP="00F417FD">
      <w:pPr>
        <w:widowControl w:val="0"/>
        <w:autoSpaceDE w:val="0"/>
        <w:autoSpaceDN w:val="0"/>
        <w:adjustRightInd w:val="0"/>
        <w:ind w:left="3402" w:hanging="3403"/>
        <w:rPr>
          <w:rFonts w:ascii="Times New Roman" w:hAnsi="Times New Roman" w:cs="Arial"/>
          <w:bCs/>
          <w:color w:val="1A1A1A"/>
          <w:szCs w:val="30"/>
          <w:lang w:val="en-US"/>
        </w:rPr>
      </w:pPr>
    </w:p>
    <w:p w14:paraId="4AC5BC2B" w14:textId="77777777" w:rsidR="00C85812" w:rsidRPr="00DB0370" w:rsidRDefault="00DD7D3B" w:rsidP="00F417FD">
      <w:pPr>
        <w:widowControl w:val="0"/>
        <w:autoSpaceDE w:val="0"/>
        <w:autoSpaceDN w:val="0"/>
        <w:adjustRightInd w:val="0"/>
        <w:ind w:left="3402" w:hanging="3403"/>
        <w:rPr>
          <w:rFonts w:ascii="Times New Roman" w:hAnsi="Times New Roman" w:cs="Arial"/>
          <w:bCs/>
          <w:color w:val="1A1A1A"/>
          <w:szCs w:val="30"/>
          <w:lang w:val="en-US"/>
        </w:rPr>
      </w:pPr>
      <w:r w:rsidRPr="00DB0370">
        <w:rPr>
          <w:rFonts w:ascii="Times New Roman" w:hAnsi="Times New Roman" w:cs="Arial"/>
          <w:bCs/>
          <w:color w:val="1A1A1A"/>
          <w:szCs w:val="30"/>
          <w:lang w:val="en-US"/>
        </w:rPr>
        <w:t xml:space="preserve">1. </w:t>
      </w:r>
      <w:r w:rsidR="00C85812" w:rsidRPr="00DB0370">
        <w:rPr>
          <w:rFonts w:ascii="Times New Roman" w:hAnsi="Times New Roman" w:cs="Arial"/>
          <w:bCs/>
          <w:color w:val="1A1A1A"/>
          <w:szCs w:val="30"/>
          <w:lang w:val="en-US"/>
        </w:rPr>
        <w:t>Lieu du paiement</w:t>
      </w:r>
    </w:p>
    <w:p w14:paraId="1ED0A1BA" w14:textId="77777777" w:rsidR="00DD7D3B" w:rsidRPr="00DB0370" w:rsidRDefault="00DD7D3B" w:rsidP="00F417FD">
      <w:pPr>
        <w:widowControl w:val="0"/>
        <w:autoSpaceDE w:val="0"/>
        <w:autoSpaceDN w:val="0"/>
        <w:adjustRightInd w:val="0"/>
        <w:ind w:left="3402" w:hanging="3403"/>
        <w:rPr>
          <w:rFonts w:ascii="Times New Roman" w:hAnsi="Times New Roman" w:cs="Arial"/>
          <w:bCs/>
          <w:color w:val="1A1A1A"/>
          <w:szCs w:val="30"/>
          <w:lang w:val="en-US"/>
        </w:rPr>
      </w:pPr>
      <w:r w:rsidRPr="00DB0370">
        <w:rPr>
          <w:rFonts w:ascii="Times New Roman" w:hAnsi="Times New Roman" w:cs="Arial"/>
          <w:bCs/>
          <w:color w:val="1A1A1A"/>
          <w:szCs w:val="30"/>
          <w:lang w:val="en-US"/>
        </w:rPr>
        <w:t xml:space="preserve">2. </w:t>
      </w:r>
      <w:r w:rsidR="00C85812" w:rsidRPr="00DB0370">
        <w:rPr>
          <w:rFonts w:ascii="Times New Roman" w:hAnsi="Times New Roman" w:cs="Arial"/>
          <w:bCs/>
          <w:color w:val="1A1A1A"/>
          <w:szCs w:val="30"/>
          <w:lang w:val="en-US"/>
        </w:rPr>
        <w:t xml:space="preserve">Modalités de paiement (terms of payment) </w:t>
      </w:r>
    </w:p>
    <w:p w14:paraId="44D929D2" w14:textId="77777777" w:rsidR="00DD7D3B" w:rsidRPr="00DB0370" w:rsidRDefault="00DD7D3B" w:rsidP="00F417FD">
      <w:pPr>
        <w:widowControl w:val="0"/>
        <w:autoSpaceDE w:val="0"/>
        <w:autoSpaceDN w:val="0"/>
        <w:adjustRightInd w:val="0"/>
        <w:ind w:left="3402" w:hanging="3403"/>
        <w:rPr>
          <w:rFonts w:ascii="Times New Roman" w:hAnsi="Times New Roman" w:cs="Arial"/>
          <w:bCs/>
          <w:color w:val="1A1A1A"/>
          <w:szCs w:val="30"/>
          <w:lang w:val="en-US"/>
        </w:rPr>
      </w:pPr>
    </w:p>
    <w:p w14:paraId="5A26418B" w14:textId="77777777" w:rsidR="00C85812" w:rsidRPr="00DB0370" w:rsidRDefault="00DD7D3B" w:rsidP="00F417FD">
      <w:pPr>
        <w:widowControl w:val="0"/>
        <w:autoSpaceDE w:val="0"/>
        <w:autoSpaceDN w:val="0"/>
        <w:adjustRightInd w:val="0"/>
        <w:ind w:left="3402" w:hanging="3403"/>
        <w:rPr>
          <w:rFonts w:ascii="Times New Roman" w:hAnsi="Times New Roman" w:cs="Arial"/>
          <w:bCs/>
          <w:color w:val="1A1A1A"/>
          <w:szCs w:val="30"/>
          <w:lang w:val="en-US"/>
        </w:rPr>
      </w:pPr>
      <w:r w:rsidRPr="00DB0370">
        <w:rPr>
          <w:rFonts w:ascii="Times New Roman" w:hAnsi="Times New Roman" w:cs="Arial"/>
          <w:bCs/>
          <w:color w:val="1A1A1A"/>
          <w:szCs w:val="30"/>
          <w:lang w:val="en-US"/>
        </w:rPr>
        <w:t>- don’t need to be present to be considered offre</w:t>
      </w:r>
    </w:p>
    <w:p w14:paraId="08AD4CB0" w14:textId="77777777" w:rsidR="00C85812" w:rsidRPr="00DB0370" w:rsidRDefault="00C85812" w:rsidP="00F417FD">
      <w:pPr>
        <w:widowControl w:val="0"/>
        <w:autoSpaceDE w:val="0"/>
        <w:autoSpaceDN w:val="0"/>
        <w:adjustRightInd w:val="0"/>
        <w:ind w:left="3402" w:hanging="3403"/>
        <w:rPr>
          <w:rFonts w:ascii="Times New Roman" w:hAnsi="Times New Roman" w:cs="Arial"/>
          <w:bCs/>
          <w:color w:val="1A1A1A"/>
          <w:szCs w:val="30"/>
          <w:lang w:val="en-US"/>
        </w:rPr>
      </w:pPr>
    </w:p>
    <w:p w14:paraId="7B63B195" w14:textId="77777777" w:rsidR="00C85812" w:rsidRPr="00DB0370" w:rsidRDefault="00C85812" w:rsidP="00F417FD">
      <w:pPr>
        <w:widowControl w:val="0"/>
        <w:autoSpaceDE w:val="0"/>
        <w:autoSpaceDN w:val="0"/>
        <w:adjustRightInd w:val="0"/>
        <w:ind w:left="3402" w:hanging="3403"/>
        <w:rPr>
          <w:rFonts w:ascii="Times New Roman" w:hAnsi="Times New Roman" w:cs="Arial"/>
          <w:color w:val="1A1A1A"/>
          <w:szCs w:val="26"/>
          <w:lang w:val="en-US"/>
        </w:rPr>
      </w:pPr>
      <w:r w:rsidRPr="00DB0370">
        <w:rPr>
          <w:rFonts w:ascii="Times New Roman" w:hAnsi="Times New Roman" w:cs="Arial"/>
          <w:color w:val="1A1A1A"/>
          <w:szCs w:val="26"/>
          <w:lang w:val="en-US"/>
        </w:rPr>
        <w:t xml:space="preserve">Example, nerds who have their wrapping still on action figures. Can become </w:t>
      </w:r>
    </w:p>
    <w:p w14:paraId="3AA0A36E" w14:textId="77777777" w:rsidR="00C85812" w:rsidRPr="00DB0370" w:rsidRDefault="00C85812" w:rsidP="00F417FD">
      <w:pPr>
        <w:widowControl w:val="0"/>
        <w:autoSpaceDE w:val="0"/>
        <w:autoSpaceDN w:val="0"/>
        <w:adjustRightInd w:val="0"/>
        <w:ind w:left="3402" w:hanging="3403"/>
        <w:rPr>
          <w:rFonts w:ascii="Times New Roman" w:hAnsi="Times New Roman" w:cs="Arial"/>
          <w:color w:val="1A1A1A"/>
          <w:szCs w:val="26"/>
          <w:lang w:val="en-US"/>
        </w:rPr>
      </w:pPr>
      <w:r w:rsidRPr="00DB0370">
        <w:rPr>
          <w:rFonts w:ascii="Times New Roman" w:hAnsi="Times New Roman" w:cs="Arial"/>
          <w:color w:val="1A1A1A"/>
          <w:szCs w:val="26"/>
          <w:lang w:val="en-US"/>
        </w:rPr>
        <w:lastRenderedPageBreak/>
        <w:t>subjectivement essentielle.</w:t>
      </w:r>
    </w:p>
    <w:p w14:paraId="3FAA8801" w14:textId="77777777" w:rsidR="00C85812" w:rsidRPr="00DB0370" w:rsidRDefault="00C85812" w:rsidP="00F417FD">
      <w:pPr>
        <w:widowControl w:val="0"/>
        <w:autoSpaceDE w:val="0"/>
        <w:autoSpaceDN w:val="0"/>
        <w:adjustRightInd w:val="0"/>
        <w:ind w:left="3402" w:hanging="3403"/>
        <w:rPr>
          <w:rFonts w:ascii="Times New Roman" w:hAnsi="Times New Roman" w:cs="Arial"/>
          <w:color w:val="1A1A1A"/>
          <w:szCs w:val="26"/>
          <w:lang w:val="en-US"/>
        </w:rPr>
      </w:pPr>
    </w:p>
    <w:p w14:paraId="0C306E6D" w14:textId="77777777" w:rsidR="00C85812" w:rsidRPr="00DB0370" w:rsidRDefault="00C85812" w:rsidP="00F417FD">
      <w:pPr>
        <w:widowControl w:val="0"/>
        <w:autoSpaceDE w:val="0"/>
        <w:autoSpaceDN w:val="0"/>
        <w:adjustRightInd w:val="0"/>
        <w:ind w:left="3402" w:hanging="3403"/>
        <w:rPr>
          <w:rFonts w:ascii="Times New Roman" w:hAnsi="Times New Roman" w:cs="Arial"/>
          <w:color w:val="1A1A1A"/>
          <w:szCs w:val="26"/>
          <w:lang w:val="en-US"/>
        </w:rPr>
      </w:pPr>
      <w:r w:rsidRPr="00DB0370">
        <w:rPr>
          <w:rFonts w:ascii="Times New Roman" w:hAnsi="Times New Roman" w:cs="Arial"/>
          <w:color w:val="1A1A1A"/>
          <w:szCs w:val="26"/>
          <w:lang w:val="en-US"/>
        </w:rPr>
        <w:t>Example, delivery with eric of pen is accessory</w:t>
      </w:r>
      <w:r w:rsidR="00DD7D3B" w:rsidRPr="00DB0370">
        <w:rPr>
          <w:rFonts w:ascii="Times New Roman" w:hAnsi="Times New Roman" w:cs="Arial"/>
          <w:color w:val="1A1A1A"/>
          <w:szCs w:val="26"/>
          <w:lang w:val="en-US"/>
        </w:rPr>
        <w:t>,</w:t>
      </w:r>
      <w:r w:rsidRPr="00DB0370">
        <w:rPr>
          <w:rFonts w:ascii="Times New Roman" w:hAnsi="Times New Roman" w:cs="Arial"/>
          <w:color w:val="1A1A1A"/>
          <w:szCs w:val="26"/>
          <w:lang w:val="en-US"/>
        </w:rPr>
        <w:t xml:space="preserve"> the delivery of a wedding cake for </w:t>
      </w:r>
    </w:p>
    <w:p w14:paraId="3908F9D4" w14:textId="77777777" w:rsidR="00C85812" w:rsidRPr="00DB0370" w:rsidRDefault="00C85812" w:rsidP="00F417FD">
      <w:pPr>
        <w:widowControl w:val="0"/>
        <w:autoSpaceDE w:val="0"/>
        <w:autoSpaceDN w:val="0"/>
        <w:adjustRightInd w:val="0"/>
        <w:ind w:left="3402" w:hanging="3403"/>
        <w:rPr>
          <w:rFonts w:ascii="Times New Roman" w:hAnsi="Times New Roman" w:cs="Arial"/>
          <w:color w:val="1A1A1A"/>
          <w:szCs w:val="26"/>
          <w:lang w:val="en-US"/>
        </w:rPr>
      </w:pPr>
      <w:r w:rsidRPr="00DB0370">
        <w:rPr>
          <w:rFonts w:ascii="Times New Roman" w:hAnsi="Times New Roman" w:cs="Arial"/>
          <w:color w:val="1A1A1A"/>
          <w:szCs w:val="26"/>
          <w:lang w:val="en-US"/>
        </w:rPr>
        <w:t xml:space="preserve">example is subjectivement essentielle since you need it for the date of the wedding or it </w:t>
      </w:r>
    </w:p>
    <w:p w14:paraId="286516A1" w14:textId="77777777" w:rsidR="00C85812" w:rsidRPr="00DB0370" w:rsidRDefault="00C85812" w:rsidP="00F417FD">
      <w:pPr>
        <w:widowControl w:val="0"/>
        <w:autoSpaceDE w:val="0"/>
        <w:autoSpaceDN w:val="0"/>
        <w:adjustRightInd w:val="0"/>
        <w:ind w:left="3402" w:hanging="3403"/>
        <w:rPr>
          <w:rFonts w:ascii="Times New Roman" w:hAnsi="Times New Roman" w:cs="Arial"/>
          <w:color w:val="1A1A1A"/>
          <w:szCs w:val="26"/>
          <w:lang w:val="en-US"/>
        </w:rPr>
      </w:pPr>
      <w:r w:rsidRPr="00DB0370">
        <w:rPr>
          <w:rFonts w:ascii="Times New Roman" w:hAnsi="Times New Roman" w:cs="Arial"/>
          <w:color w:val="1A1A1A"/>
          <w:szCs w:val="26"/>
          <w:lang w:val="en-US"/>
        </w:rPr>
        <w:t>loses its use.</w:t>
      </w:r>
    </w:p>
    <w:p w14:paraId="4921E572" w14:textId="77777777" w:rsidR="00C85812" w:rsidRPr="00DB0370" w:rsidRDefault="00C85812" w:rsidP="00F417FD">
      <w:pPr>
        <w:widowControl w:val="0"/>
        <w:autoSpaceDE w:val="0"/>
        <w:autoSpaceDN w:val="0"/>
        <w:adjustRightInd w:val="0"/>
        <w:ind w:left="3402" w:hanging="3403"/>
        <w:rPr>
          <w:rFonts w:ascii="Times New Roman" w:hAnsi="Times New Roman" w:cs="Arial"/>
          <w:color w:val="1A1A1A"/>
          <w:szCs w:val="26"/>
          <w:lang w:val="en-US"/>
        </w:rPr>
      </w:pPr>
    </w:p>
    <w:p w14:paraId="346C20C7" w14:textId="77777777" w:rsidR="00C85812" w:rsidRPr="00DB0370" w:rsidRDefault="00C85812" w:rsidP="00F417FD">
      <w:pPr>
        <w:widowControl w:val="0"/>
        <w:autoSpaceDE w:val="0"/>
        <w:autoSpaceDN w:val="0"/>
        <w:adjustRightInd w:val="0"/>
        <w:ind w:left="3402" w:hanging="3403"/>
        <w:rPr>
          <w:rFonts w:ascii="Times New Roman" w:hAnsi="Times New Roman" w:cs="Arial"/>
          <w:color w:val="1A1A1A"/>
          <w:szCs w:val="26"/>
          <w:lang w:val="en-US"/>
        </w:rPr>
      </w:pPr>
      <w:r w:rsidRPr="00DB0370">
        <w:rPr>
          <w:rFonts w:ascii="Times New Roman" w:hAnsi="Times New Roman" w:cs="Arial"/>
          <w:color w:val="1A1A1A"/>
          <w:szCs w:val="26"/>
          <w:lang w:val="en-US"/>
        </w:rPr>
        <w:t>Example of women who buys place, roof for balcony is subjectivement essentiels.</w:t>
      </w:r>
    </w:p>
    <w:p w14:paraId="33324E62" w14:textId="77777777" w:rsidR="00C85812" w:rsidRPr="00DB0370" w:rsidRDefault="00C85812" w:rsidP="00F417FD">
      <w:pPr>
        <w:widowControl w:val="0"/>
        <w:autoSpaceDE w:val="0"/>
        <w:autoSpaceDN w:val="0"/>
        <w:adjustRightInd w:val="0"/>
        <w:ind w:left="3402" w:hanging="3403"/>
        <w:rPr>
          <w:rFonts w:ascii="Times New Roman" w:hAnsi="Times New Roman" w:cs="Arial"/>
          <w:color w:val="1A1A1A"/>
          <w:szCs w:val="26"/>
          <w:lang w:val="en-US"/>
        </w:rPr>
      </w:pPr>
    </w:p>
    <w:p w14:paraId="2BF5C225" w14:textId="77777777" w:rsidR="00C85812" w:rsidRPr="00DB0370" w:rsidRDefault="00C85812" w:rsidP="00F417FD">
      <w:pPr>
        <w:widowControl w:val="0"/>
        <w:autoSpaceDE w:val="0"/>
        <w:autoSpaceDN w:val="0"/>
        <w:adjustRightInd w:val="0"/>
        <w:ind w:left="3402" w:hanging="3403"/>
        <w:rPr>
          <w:rFonts w:ascii="Times New Roman" w:hAnsi="Times New Roman" w:cs="Arial"/>
          <w:b/>
          <w:color w:val="1A1A1A"/>
          <w:szCs w:val="26"/>
          <w:lang w:val="en-US"/>
        </w:rPr>
      </w:pPr>
      <w:r w:rsidRPr="00DB0370">
        <w:rPr>
          <w:rFonts w:ascii="Times New Roman" w:hAnsi="Times New Roman" w:cs="Arial"/>
          <w:b/>
          <w:color w:val="1A1A1A"/>
          <w:szCs w:val="26"/>
          <w:lang w:val="en-US"/>
        </w:rPr>
        <w:t>Élements essentiels</w:t>
      </w:r>
    </w:p>
    <w:p w14:paraId="0E25D64B" w14:textId="77777777" w:rsidR="00C85812" w:rsidRPr="00DB0370" w:rsidRDefault="00C85812" w:rsidP="00F417FD">
      <w:pPr>
        <w:widowControl w:val="0"/>
        <w:autoSpaceDE w:val="0"/>
        <w:autoSpaceDN w:val="0"/>
        <w:adjustRightInd w:val="0"/>
        <w:ind w:left="3402" w:hanging="3403"/>
        <w:rPr>
          <w:rFonts w:ascii="Times New Roman" w:hAnsi="Times New Roman" w:cs="Arial"/>
          <w:color w:val="1A1A1A"/>
          <w:szCs w:val="26"/>
          <w:lang w:val="en-US"/>
        </w:rPr>
      </w:pPr>
    </w:p>
    <w:p w14:paraId="5C9AAE59" w14:textId="77777777" w:rsidR="00C85812" w:rsidRPr="00DB0370" w:rsidRDefault="00C85812" w:rsidP="00F417FD">
      <w:pPr>
        <w:widowControl w:val="0"/>
        <w:autoSpaceDE w:val="0"/>
        <w:autoSpaceDN w:val="0"/>
        <w:adjustRightInd w:val="0"/>
        <w:ind w:left="3402" w:hanging="3403"/>
        <w:rPr>
          <w:rFonts w:ascii="Times New Roman" w:hAnsi="Times New Roman" w:cs="Arial"/>
          <w:color w:val="1A1A1A"/>
          <w:szCs w:val="26"/>
          <w:lang w:val="en-US"/>
        </w:rPr>
      </w:pPr>
      <w:r w:rsidRPr="00DB0370">
        <w:rPr>
          <w:rFonts w:ascii="Times New Roman" w:hAnsi="Times New Roman" w:cs="Arial"/>
          <w:color w:val="1A1A1A"/>
          <w:szCs w:val="26"/>
          <w:lang w:val="en-US"/>
        </w:rPr>
        <w:t>Déterminées: bien spécifique avec un prix spécifique</w:t>
      </w:r>
    </w:p>
    <w:p w14:paraId="351F6187" w14:textId="77777777" w:rsidR="00C85812" w:rsidRPr="00DB0370" w:rsidRDefault="00C85812" w:rsidP="00F417FD">
      <w:pPr>
        <w:widowControl w:val="0"/>
        <w:autoSpaceDE w:val="0"/>
        <w:autoSpaceDN w:val="0"/>
        <w:adjustRightInd w:val="0"/>
        <w:ind w:left="3402" w:hanging="3403"/>
        <w:rPr>
          <w:rFonts w:ascii="Times New Roman" w:hAnsi="Times New Roman" w:cs="Arial"/>
          <w:color w:val="1A1A1A"/>
          <w:szCs w:val="26"/>
          <w:lang w:val="en-US"/>
        </w:rPr>
      </w:pPr>
    </w:p>
    <w:p w14:paraId="0FED3FAD" w14:textId="77777777" w:rsidR="00C85812" w:rsidRPr="00DB0370" w:rsidRDefault="00C85812" w:rsidP="00F417FD">
      <w:pPr>
        <w:widowControl w:val="0"/>
        <w:autoSpaceDE w:val="0"/>
        <w:autoSpaceDN w:val="0"/>
        <w:adjustRightInd w:val="0"/>
        <w:ind w:left="3402" w:hanging="3403"/>
        <w:rPr>
          <w:rFonts w:ascii="Times New Roman" w:hAnsi="Times New Roman" w:cs="Arial"/>
          <w:color w:val="1A1A1A"/>
          <w:szCs w:val="26"/>
          <w:lang w:val="en-US"/>
        </w:rPr>
      </w:pPr>
      <w:r w:rsidRPr="00DB0370">
        <w:rPr>
          <w:rFonts w:ascii="Times New Roman" w:hAnsi="Times New Roman" w:cs="Arial"/>
          <w:color w:val="1A1A1A"/>
          <w:szCs w:val="26"/>
          <w:lang w:val="en-US"/>
        </w:rPr>
        <w:t xml:space="preserve">Déterminables: biens spécifices but it can be determined. Example, a melon costs 99c per </w:t>
      </w:r>
    </w:p>
    <w:p w14:paraId="1BB09C34" w14:textId="77777777" w:rsidR="00C85812" w:rsidRPr="00DB0370" w:rsidRDefault="00C85812" w:rsidP="00F417FD">
      <w:pPr>
        <w:widowControl w:val="0"/>
        <w:autoSpaceDE w:val="0"/>
        <w:autoSpaceDN w:val="0"/>
        <w:adjustRightInd w:val="0"/>
        <w:ind w:left="3402" w:hanging="3403"/>
        <w:rPr>
          <w:rFonts w:ascii="Times New Roman" w:hAnsi="Times New Roman" w:cs="Arial"/>
          <w:color w:val="1A1A1A"/>
          <w:szCs w:val="26"/>
          <w:lang w:val="en-US"/>
        </w:rPr>
      </w:pPr>
      <w:r w:rsidRPr="00DB0370">
        <w:rPr>
          <w:rFonts w:ascii="Times New Roman" w:hAnsi="Times New Roman" w:cs="Arial"/>
          <w:color w:val="1A1A1A"/>
          <w:szCs w:val="26"/>
          <w:lang w:val="en-US"/>
        </w:rPr>
        <w:t xml:space="preserve">kilo, the more you get the price changes, that is determinable. </w:t>
      </w:r>
    </w:p>
    <w:p w14:paraId="61652DE3" w14:textId="77777777" w:rsidR="00F417FD" w:rsidRPr="00DB0370" w:rsidRDefault="00F417FD" w:rsidP="00F417FD">
      <w:pPr>
        <w:widowControl w:val="0"/>
        <w:autoSpaceDE w:val="0"/>
        <w:autoSpaceDN w:val="0"/>
        <w:adjustRightInd w:val="0"/>
        <w:ind w:left="3402" w:hanging="3403"/>
        <w:rPr>
          <w:rFonts w:ascii="Times New Roman" w:hAnsi="Times New Roman" w:cs="Arial"/>
          <w:color w:val="1A1A1A"/>
          <w:szCs w:val="26"/>
          <w:lang w:val="en-US"/>
        </w:rPr>
      </w:pPr>
    </w:p>
    <w:p w14:paraId="019E43BF" w14:textId="77777777" w:rsidR="00707C24" w:rsidRPr="00DB0370" w:rsidRDefault="00A02EE1" w:rsidP="00F417FD">
      <w:pPr>
        <w:widowControl w:val="0"/>
        <w:autoSpaceDE w:val="0"/>
        <w:autoSpaceDN w:val="0"/>
        <w:adjustRightInd w:val="0"/>
        <w:ind w:left="3402" w:hanging="3403"/>
        <w:rPr>
          <w:rFonts w:ascii="Times New Roman" w:hAnsi="Times New Roman" w:cs="Arial"/>
          <w:b/>
          <w:bCs/>
          <w:color w:val="1A1A1A"/>
          <w:szCs w:val="30"/>
          <w:lang w:val="en-US"/>
        </w:rPr>
      </w:pPr>
      <w:r w:rsidRPr="00DB0370">
        <w:rPr>
          <w:rFonts w:ascii="Times New Roman" w:hAnsi="Times New Roman" w:cs="Arial"/>
          <w:b/>
          <w:color w:val="1A1A1A"/>
          <w:szCs w:val="30"/>
          <w:lang w:val="en-US"/>
        </w:rPr>
        <w:t>2.</w:t>
      </w:r>
      <w:r w:rsidR="00F417FD" w:rsidRPr="00DB0370">
        <w:rPr>
          <w:rFonts w:ascii="Times New Roman" w:hAnsi="Times New Roman" w:cs="Arial"/>
          <w:b/>
          <w:color w:val="1A1A1A"/>
          <w:szCs w:val="30"/>
          <w:lang w:val="en-US"/>
        </w:rPr>
        <w:t>      Ferme</w:t>
      </w:r>
      <w:r w:rsidR="00F417FD" w:rsidRPr="00DB0370">
        <w:rPr>
          <w:rFonts w:ascii="Times New Roman" w:hAnsi="Times New Roman" w:cs="Arial"/>
          <w:color w:val="1A1A1A"/>
          <w:szCs w:val="30"/>
          <w:lang w:val="en-US"/>
        </w:rPr>
        <w:t xml:space="preserve"> </w:t>
      </w:r>
      <w:r w:rsidR="00F417FD" w:rsidRPr="00DB0370">
        <w:rPr>
          <w:rFonts w:ascii="Times New Roman" w:hAnsi="Times New Roman" w:cs="Arial"/>
          <w:b/>
          <w:bCs/>
          <w:color w:val="1A1A1A"/>
          <w:szCs w:val="30"/>
          <w:lang w:val="en-US"/>
        </w:rPr>
        <w:t>(Doctrine n</w:t>
      </w:r>
      <w:r w:rsidR="00F417FD" w:rsidRPr="00DB0370">
        <w:rPr>
          <w:rFonts w:ascii="Times New Roman" w:hAnsi="Times New Roman" w:cs="Arial"/>
          <w:b/>
          <w:bCs/>
          <w:color w:val="1A1A1A"/>
          <w:vertAlign w:val="superscript"/>
          <w:lang w:val="en-US"/>
        </w:rPr>
        <w:t>o</w:t>
      </w:r>
      <w:r w:rsidR="00F417FD" w:rsidRPr="00DB0370">
        <w:rPr>
          <w:rFonts w:ascii="Times New Roman" w:hAnsi="Times New Roman" w:cs="Arial"/>
          <w:b/>
          <w:bCs/>
          <w:color w:val="1A1A1A"/>
          <w:szCs w:val="30"/>
          <w:lang w:val="en-US"/>
        </w:rPr>
        <w:t xml:space="preserve"> 281)</w:t>
      </w:r>
    </w:p>
    <w:p w14:paraId="2F99A78A" w14:textId="77777777" w:rsidR="00AC319D" w:rsidRPr="00DB0370" w:rsidRDefault="00AC319D" w:rsidP="00F417FD">
      <w:pPr>
        <w:widowControl w:val="0"/>
        <w:autoSpaceDE w:val="0"/>
        <w:autoSpaceDN w:val="0"/>
        <w:adjustRightInd w:val="0"/>
        <w:ind w:left="3402" w:hanging="3403"/>
        <w:rPr>
          <w:rFonts w:ascii="Times New Roman" w:hAnsi="Times New Roman" w:cs="Helvetica"/>
          <w:b/>
          <w:szCs w:val="28"/>
          <w:lang w:val="en-US"/>
        </w:rPr>
      </w:pPr>
    </w:p>
    <w:p w14:paraId="34BD38F8" w14:textId="77777777" w:rsidR="00CC647F" w:rsidRPr="00DB0370" w:rsidRDefault="00116FF8" w:rsidP="00CC647F">
      <w:pPr>
        <w:shd w:val="clear" w:color="auto" w:fill="FFFFFF"/>
        <w:spacing w:before="100" w:beforeAutospacing="1" w:after="240"/>
        <w:rPr>
          <w:rFonts w:ascii="Times New Roman" w:eastAsia="Times New Roman" w:hAnsi="Times New Roman" w:cs="Arial"/>
          <w:color w:val="000000"/>
          <w:lang w:val="fr-FR"/>
        </w:rPr>
      </w:pPr>
      <w:r w:rsidRPr="00DB0370">
        <w:rPr>
          <w:rFonts w:ascii="Times New Roman" w:hAnsi="Times New Roman" w:cs="Helvetica"/>
          <w:b/>
          <w:szCs w:val="28"/>
          <w:lang w:val="en-US"/>
        </w:rPr>
        <w:t xml:space="preserve">2. </w:t>
      </w:r>
      <w:r w:rsidR="00707C24" w:rsidRPr="00DB0370">
        <w:rPr>
          <w:rFonts w:ascii="Times New Roman" w:hAnsi="Times New Roman" w:cs="Helvetica"/>
          <w:b/>
          <w:szCs w:val="28"/>
          <w:lang w:val="en-US"/>
        </w:rPr>
        <w:t>L'offre Ferme:</w:t>
      </w:r>
      <w:r w:rsidR="00707C24" w:rsidRPr="00DB0370">
        <w:rPr>
          <w:rFonts w:ascii="Times New Roman" w:hAnsi="Times New Roman" w:cs="Helvetica"/>
          <w:szCs w:val="28"/>
          <w:lang w:val="en-US"/>
        </w:rPr>
        <w:t xml:space="preserve"> </w:t>
      </w:r>
      <w:r w:rsidR="00CC647F" w:rsidRPr="00DB0370">
        <w:rPr>
          <w:rFonts w:ascii="Times New Roman" w:eastAsia="Times New Roman" w:hAnsi="Times New Roman" w:cs="Arial"/>
          <w:color w:val="000000"/>
          <w:lang w:val="fr-FR"/>
        </w:rPr>
        <w:t>Volonté ferme d’être lié à contracter en cas d'acceptation. In other words once it is accepted you must fulfill your offer.</w:t>
      </w:r>
    </w:p>
    <w:p w14:paraId="5A3F4D48" w14:textId="77777777" w:rsidR="00CC670D" w:rsidRPr="00DB0370" w:rsidRDefault="00CC670D" w:rsidP="00F417FD">
      <w:pPr>
        <w:widowControl w:val="0"/>
        <w:autoSpaceDE w:val="0"/>
        <w:autoSpaceDN w:val="0"/>
        <w:adjustRightInd w:val="0"/>
        <w:ind w:left="3402" w:hanging="3403"/>
        <w:rPr>
          <w:rFonts w:ascii="Times New Roman" w:hAnsi="Times New Roman" w:cs="Helvetica"/>
          <w:szCs w:val="28"/>
          <w:lang w:val="en-US"/>
        </w:rPr>
      </w:pPr>
    </w:p>
    <w:p w14:paraId="4984BAC7" w14:textId="77777777" w:rsidR="00116FF8" w:rsidRPr="00DB0370" w:rsidRDefault="00116FF8" w:rsidP="00F417FD">
      <w:pPr>
        <w:widowControl w:val="0"/>
        <w:autoSpaceDE w:val="0"/>
        <w:autoSpaceDN w:val="0"/>
        <w:adjustRightInd w:val="0"/>
        <w:ind w:left="3402" w:hanging="3403"/>
        <w:rPr>
          <w:rFonts w:ascii="Times New Roman" w:hAnsi="Times New Roman" w:cs="Helvetica"/>
          <w:szCs w:val="28"/>
          <w:lang w:val="en-US"/>
        </w:rPr>
      </w:pPr>
    </w:p>
    <w:p w14:paraId="03FE50F1" w14:textId="77777777" w:rsidR="00AC319D" w:rsidRPr="00DB0370" w:rsidRDefault="00116FF8" w:rsidP="00116FF8">
      <w:pPr>
        <w:widowControl w:val="0"/>
        <w:autoSpaceDE w:val="0"/>
        <w:autoSpaceDN w:val="0"/>
        <w:adjustRightInd w:val="0"/>
        <w:rPr>
          <w:rFonts w:ascii="Times New Roman" w:hAnsi="Times New Roman" w:cs="Helvetica"/>
          <w:color w:val="1C1C1C"/>
          <w:szCs w:val="28"/>
          <w:lang w:val="en-US"/>
        </w:rPr>
      </w:pPr>
      <w:r w:rsidRPr="00DB0370">
        <w:rPr>
          <w:rFonts w:ascii="Times New Roman" w:hAnsi="Times New Roman" w:cs="Helvetica"/>
          <w:color w:val="1C1C1C"/>
          <w:szCs w:val="28"/>
          <w:lang w:val="en-US"/>
        </w:rPr>
        <w:t>Par exemple, la proposition de vendre une voiture à un prix fixé pourra être considérée comme une pollicitation, et son auteur sera obligé de vendre cette voiture à la personne qui acceptera de payer immédiatement ce prix.</w:t>
      </w:r>
      <w:r w:rsidR="00AC319D" w:rsidRPr="00DB0370">
        <w:rPr>
          <w:rFonts w:ascii="Times New Roman" w:hAnsi="Times New Roman" w:cs="Helvetica"/>
          <w:color w:val="1C1C1C"/>
          <w:szCs w:val="28"/>
          <w:lang w:val="en-US"/>
        </w:rPr>
        <w:t xml:space="preserve"> </w:t>
      </w:r>
    </w:p>
    <w:p w14:paraId="4E73EF90" w14:textId="77777777" w:rsidR="00AC319D" w:rsidRPr="00DB0370" w:rsidRDefault="00AC319D" w:rsidP="00116FF8">
      <w:pPr>
        <w:widowControl w:val="0"/>
        <w:autoSpaceDE w:val="0"/>
        <w:autoSpaceDN w:val="0"/>
        <w:adjustRightInd w:val="0"/>
        <w:rPr>
          <w:rFonts w:ascii="Times New Roman" w:hAnsi="Times New Roman" w:cs="Helvetica"/>
          <w:color w:val="1C1C1C"/>
          <w:szCs w:val="28"/>
          <w:lang w:val="en-US"/>
        </w:rPr>
      </w:pPr>
    </w:p>
    <w:p w14:paraId="50BA4220" w14:textId="77777777" w:rsidR="00AC319D" w:rsidRPr="00DB0370" w:rsidRDefault="00AC319D" w:rsidP="00116FF8">
      <w:pPr>
        <w:widowControl w:val="0"/>
        <w:autoSpaceDE w:val="0"/>
        <w:autoSpaceDN w:val="0"/>
        <w:adjustRightInd w:val="0"/>
        <w:rPr>
          <w:rFonts w:ascii="Times New Roman" w:hAnsi="Times New Roman" w:cs="Helvetica"/>
          <w:color w:val="1C1C1C"/>
          <w:szCs w:val="28"/>
          <w:lang w:val="en-US"/>
        </w:rPr>
      </w:pPr>
    </w:p>
    <w:p w14:paraId="1487A529" w14:textId="77777777" w:rsidR="00AC319D" w:rsidRPr="00DB0370" w:rsidRDefault="00AC319D" w:rsidP="00116FF8">
      <w:pPr>
        <w:widowControl w:val="0"/>
        <w:autoSpaceDE w:val="0"/>
        <w:autoSpaceDN w:val="0"/>
        <w:adjustRightInd w:val="0"/>
        <w:rPr>
          <w:rFonts w:ascii="Times New Roman" w:hAnsi="Times New Roman" w:cs="Helvetica"/>
          <w:color w:val="1C1C1C"/>
          <w:szCs w:val="28"/>
          <w:lang w:val="en-US"/>
        </w:rPr>
      </w:pPr>
    </w:p>
    <w:p w14:paraId="32D7E013" w14:textId="77777777" w:rsidR="00CC670D" w:rsidRPr="00DB0370" w:rsidRDefault="00AC319D" w:rsidP="00116FF8">
      <w:pPr>
        <w:widowControl w:val="0"/>
        <w:autoSpaceDE w:val="0"/>
        <w:autoSpaceDN w:val="0"/>
        <w:adjustRightInd w:val="0"/>
        <w:rPr>
          <w:rFonts w:ascii="Times New Roman" w:hAnsi="Times New Roman" w:cs="Helvetica"/>
          <w:color w:val="1C1C1C"/>
          <w:szCs w:val="28"/>
          <w:lang w:val="en-US"/>
        </w:rPr>
      </w:pPr>
      <w:r w:rsidRPr="00DB0370">
        <w:rPr>
          <w:rFonts w:ascii="Times New Roman" w:hAnsi="Times New Roman" w:cs="Helvetica"/>
          <w:color w:val="1C1C1C"/>
          <w:szCs w:val="28"/>
          <w:lang w:val="en-US"/>
        </w:rPr>
        <w:t>Réserves:</w:t>
      </w:r>
      <w:r w:rsidR="00D316DA" w:rsidRPr="00DB0370">
        <w:rPr>
          <w:rFonts w:ascii="Times New Roman" w:hAnsi="Times New Roman" w:cs="Helvetica"/>
          <w:color w:val="1C1C1C"/>
          <w:szCs w:val="28"/>
          <w:lang w:val="en-US"/>
        </w:rPr>
        <w:t xml:space="preserve"> Restriction qu’une partie </w:t>
      </w:r>
      <w:r w:rsidR="00DD7D3B" w:rsidRPr="00DB0370">
        <w:rPr>
          <w:rFonts w:ascii="Times New Roman" w:hAnsi="Times New Roman" w:cs="Helvetica"/>
          <w:color w:val="1C1C1C"/>
          <w:szCs w:val="28"/>
          <w:lang w:val="en-US"/>
        </w:rPr>
        <w:t xml:space="preserve">doit introduire à son offre. </w:t>
      </w:r>
      <w:r w:rsidRPr="00DB0370">
        <w:rPr>
          <w:rFonts w:ascii="Times New Roman" w:hAnsi="Times New Roman" w:cs="Helvetica"/>
          <w:color w:val="1C1C1C"/>
          <w:szCs w:val="28"/>
          <w:lang w:val="en-US"/>
        </w:rPr>
        <w:t xml:space="preserve">example </w:t>
      </w:r>
      <w:r w:rsidR="00CC670D" w:rsidRPr="00DB0370">
        <w:rPr>
          <w:rFonts w:ascii="Times New Roman" w:hAnsi="Times New Roman" w:cs="Helvetica"/>
          <w:color w:val="1C1C1C"/>
          <w:szCs w:val="28"/>
          <w:lang w:val="en-US"/>
        </w:rPr>
        <w:t xml:space="preserve">lobster </w:t>
      </w:r>
      <w:r w:rsidR="00DD7D3B" w:rsidRPr="00DB0370">
        <w:rPr>
          <w:rFonts w:ascii="Times New Roman" w:hAnsi="Times New Roman" w:cs="Helvetica"/>
          <w:color w:val="1C1C1C"/>
          <w:szCs w:val="28"/>
          <w:lang w:val="en-US"/>
        </w:rPr>
        <w:t>depending on</w:t>
      </w:r>
      <w:r w:rsidR="00CC670D" w:rsidRPr="00DB0370">
        <w:rPr>
          <w:rFonts w:ascii="Times New Roman" w:hAnsi="Times New Roman" w:cs="Helvetica"/>
          <w:color w:val="1C1C1C"/>
          <w:szCs w:val="28"/>
          <w:lang w:val="en-US"/>
        </w:rPr>
        <w:t xml:space="preserve"> temperture. It’s exterieur à simple volonté.</w:t>
      </w:r>
      <w:r w:rsidR="00DD7D3B" w:rsidRPr="00DB0370">
        <w:rPr>
          <w:rFonts w:ascii="Times New Roman" w:hAnsi="Times New Roman" w:cs="Helvetica"/>
          <w:color w:val="1C1C1C"/>
          <w:szCs w:val="28"/>
          <w:lang w:val="en-US"/>
        </w:rPr>
        <w:t xml:space="preserve"> J’offre de vendre la maison à condition que j’obtienne un emploi. </w:t>
      </w:r>
      <w:r w:rsidR="00CC670D" w:rsidRPr="00DB0370">
        <w:rPr>
          <w:rFonts w:ascii="Times New Roman" w:hAnsi="Times New Roman" w:cs="Helvetica"/>
          <w:color w:val="1C1C1C"/>
          <w:szCs w:val="28"/>
          <w:lang w:val="en-US"/>
        </w:rPr>
        <w:t xml:space="preserve"> </w:t>
      </w:r>
    </w:p>
    <w:p w14:paraId="1EBC0C00" w14:textId="77777777" w:rsidR="00CC670D" w:rsidRPr="00DB0370" w:rsidRDefault="00CC670D" w:rsidP="00116FF8">
      <w:pPr>
        <w:widowControl w:val="0"/>
        <w:autoSpaceDE w:val="0"/>
        <w:autoSpaceDN w:val="0"/>
        <w:adjustRightInd w:val="0"/>
        <w:rPr>
          <w:rFonts w:ascii="Times New Roman" w:hAnsi="Times New Roman" w:cs="Helvetica"/>
          <w:color w:val="1C1C1C"/>
          <w:szCs w:val="28"/>
          <w:lang w:val="en-US"/>
        </w:rPr>
      </w:pPr>
    </w:p>
    <w:p w14:paraId="2F252056" w14:textId="77777777" w:rsidR="00CC670D" w:rsidRPr="00DB0370" w:rsidRDefault="00CC670D" w:rsidP="00116FF8">
      <w:pPr>
        <w:widowControl w:val="0"/>
        <w:autoSpaceDE w:val="0"/>
        <w:autoSpaceDN w:val="0"/>
        <w:adjustRightInd w:val="0"/>
        <w:rPr>
          <w:rFonts w:ascii="Times New Roman" w:hAnsi="Times New Roman" w:cs="Helvetica"/>
          <w:b/>
          <w:color w:val="1C1C1C"/>
          <w:szCs w:val="28"/>
          <w:lang w:val="en-US"/>
        </w:rPr>
      </w:pPr>
      <w:r w:rsidRPr="00DB0370">
        <w:rPr>
          <w:rFonts w:ascii="Times New Roman" w:hAnsi="Times New Roman" w:cs="Helvetica"/>
          <w:b/>
          <w:color w:val="1C1C1C"/>
          <w:szCs w:val="28"/>
          <w:lang w:val="en-US"/>
        </w:rPr>
        <w:t>Offre conditionelle</w:t>
      </w:r>
      <w:r w:rsidR="00120EC8" w:rsidRPr="00DB0370">
        <w:rPr>
          <w:rFonts w:ascii="Times New Roman" w:hAnsi="Times New Roman" w:cs="Helvetica"/>
          <w:b/>
          <w:color w:val="1C1C1C"/>
          <w:szCs w:val="28"/>
          <w:lang w:val="en-US"/>
        </w:rPr>
        <w:t xml:space="preserve"> (REALLY OBLI 2, JUST UNDERSTAND CONCEPT)</w:t>
      </w:r>
      <w:r w:rsidRPr="00DB0370">
        <w:rPr>
          <w:rFonts w:ascii="Times New Roman" w:hAnsi="Times New Roman" w:cs="Helvetica"/>
          <w:b/>
          <w:color w:val="1C1C1C"/>
          <w:szCs w:val="28"/>
          <w:lang w:val="en-US"/>
        </w:rPr>
        <w:t xml:space="preserve"> </w:t>
      </w:r>
    </w:p>
    <w:p w14:paraId="3E564FE5" w14:textId="77777777" w:rsidR="00CC670D" w:rsidRPr="00DB0370" w:rsidRDefault="00CC670D" w:rsidP="00116FF8">
      <w:pPr>
        <w:widowControl w:val="0"/>
        <w:autoSpaceDE w:val="0"/>
        <w:autoSpaceDN w:val="0"/>
        <w:adjustRightInd w:val="0"/>
        <w:rPr>
          <w:rFonts w:ascii="Times New Roman" w:hAnsi="Times New Roman" w:cs="Helvetica"/>
          <w:b/>
          <w:color w:val="1C1C1C"/>
          <w:szCs w:val="28"/>
          <w:lang w:val="en-US"/>
        </w:rPr>
      </w:pPr>
    </w:p>
    <w:p w14:paraId="1043D711" w14:textId="77777777" w:rsidR="00CC670D" w:rsidRPr="00DB0370" w:rsidRDefault="00CC670D" w:rsidP="00116FF8">
      <w:pPr>
        <w:widowControl w:val="0"/>
        <w:autoSpaceDE w:val="0"/>
        <w:autoSpaceDN w:val="0"/>
        <w:adjustRightInd w:val="0"/>
        <w:rPr>
          <w:rFonts w:ascii="Times New Roman" w:hAnsi="Times New Roman" w:cs="Helvetica"/>
          <w:b/>
          <w:color w:val="1C1C1C"/>
          <w:szCs w:val="28"/>
          <w:lang w:val="en-US"/>
        </w:rPr>
      </w:pPr>
      <w:r w:rsidRPr="00DB0370">
        <w:rPr>
          <w:rFonts w:ascii="Times New Roman" w:hAnsi="Times New Roman" w:cs="Helvetica"/>
          <w:b/>
          <w:color w:val="1C1C1C"/>
          <w:szCs w:val="28"/>
          <w:lang w:val="en-US"/>
        </w:rPr>
        <w:t>LA CONDITION NE DOIT PAS SE REPOSER SUR LA CAPRICE DE LA PERSONNE QUI FAIT L’OFFRE</w:t>
      </w:r>
    </w:p>
    <w:p w14:paraId="159E569C" w14:textId="77777777" w:rsidR="00FF2BC6" w:rsidRPr="00DB0370" w:rsidRDefault="00FF2BC6" w:rsidP="00116FF8">
      <w:pPr>
        <w:widowControl w:val="0"/>
        <w:autoSpaceDE w:val="0"/>
        <w:autoSpaceDN w:val="0"/>
        <w:adjustRightInd w:val="0"/>
        <w:rPr>
          <w:rFonts w:ascii="Times New Roman" w:hAnsi="Times New Roman" w:cs="Helvetica"/>
          <w:b/>
          <w:color w:val="1C1C1C"/>
          <w:szCs w:val="28"/>
          <w:lang w:val="en-US"/>
        </w:rPr>
      </w:pPr>
    </w:p>
    <w:p w14:paraId="766D5152" w14:textId="77777777" w:rsidR="00CC670D" w:rsidRPr="00DB0370" w:rsidRDefault="00CC670D" w:rsidP="00116FF8">
      <w:pPr>
        <w:widowControl w:val="0"/>
        <w:autoSpaceDE w:val="0"/>
        <w:autoSpaceDN w:val="0"/>
        <w:adjustRightInd w:val="0"/>
        <w:rPr>
          <w:rFonts w:ascii="Times New Roman" w:hAnsi="Times New Roman" w:cs="Helvetica"/>
          <w:b/>
          <w:color w:val="1C1C1C"/>
          <w:szCs w:val="28"/>
          <w:lang w:val="en-US"/>
        </w:rPr>
      </w:pPr>
    </w:p>
    <w:p w14:paraId="5AD5AEE6" w14:textId="77777777" w:rsidR="00CC670D" w:rsidRPr="00DB0370" w:rsidRDefault="00CC670D" w:rsidP="00116FF8">
      <w:pPr>
        <w:widowControl w:val="0"/>
        <w:autoSpaceDE w:val="0"/>
        <w:autoSpaceDN w:val="0"/>
        <w:adjustRightInd w:val="0"/>
        <w:rPr>
          <w:rFonts w:ascii="Times New Roman" w:hAnsi="Times New Roman" w:cs="Helvetica"/>
          <w:color w:val="1C1C1C"/>
          <w:szCs w:val="28"/>
          <w:lang w:val="en-US"/>
        </w:rPr>
      </w:pPr>
      <w:r w:rsidRPr="00DB0370">
        <w:rPr>
          <w:rFonts w:ascii="Times New Roman" w:hAnsi="Times New Roman" w:cs="Helvetica"/>
          <w:color w:val="1C1C1C"/>
          <w:szCs w:val="28"/>
          <w:lang w:val="en-US"/>
        </w:rPr>
        <w:t>- À la vente d’une maison</w:t>
      </w:r>
    </w:p>
    <w:p w14:paraId="52A38DFD" w14:textId="77777777" w:rsidR="00CC670D" w:rsidRPr="00DB0370" w:rsidRDefault="00CC670D" w:rsidP="00116FF8">
      <w:pPr>
        <w:widowControl w:val="0"/>
        <w:autoSpaceDE w:val="0"/>
        <w:autoSpaceDN w:val="0"/>
        <w:adjustRightInd w:val="0"/>
        <w:rPr>
          <w:rFonts w:ascii="Times New Roman" w:hAnsi="Times New Roman" w:cs="Helvetica"/>
          <w:color w:val="1C1C1C"/>
          <w:szCs w:val="28"/>
          <w:lang w:val="en-US"/>
        </w:rPr>
      </w:pPr>
      <w:r w:rsidRPr="00DB0370">
        <w:rPr>
          <w:rFonts w:ascii="Times New Roman" w:hAnsi="Times New Roman" w:cs="Helvetica"/>
          <w:color w:val="1C1C1C"/>
          <w:szCs w:val="28"/>
          <w:lang w:val="en-US"/>
        </w:rPr>
        <w:t>- À une embauche</w:t>
      </w:r>
    </w:p>
    <w:p w14:paraId="678AF3FB" w14:textId="77777777" w:rsidR="00CC670D" w:rsidRPr="00DB0370" w:rsidRDefault="00CC670D" w:rsidP="00116FF8">
      <w:pPr>
        <w:widowControl w:val="0"/>
        <w:autoSpaceDE w:val="0"/>
        <w:autoSpaceDN w:val="0"/>
        <w:adjustRightInd w:val="0"/>
        <w:rPr>
          <w:rFonts w:ascii="Times New Roman" w:hAnsi="Times New Roman" w:cs="Helvetica"/>
          <w:color w:val="1C1C1C"/>
          <w:szCs w:val="28"/>
          <w:lang w:val="en-US"/>
        </w:rPr>
      </w:pPr>
      <w:r w:rsidRPr="00DB0370">
        <w:rPr>
          <w:rFonts w:ascii="Times New Roman" w:hAnsi="Times New Roman" w:cs="Helvetica"/>
          <w:color w:val="1C1C1C"/>
          <w:szCs w:val="28"/>
          <w:lang w:val="en-US"/>
        </w:rPr>
        <w:t>- À l’obtention d’une subvention</w:t>
      </w:r>
    </w:p>
    <w:p w14:paraId="58BED28D" w14:textId="77777777" w:rsidR="00CC670D" w:rsidRPr="00DB0370" w:rsidRDefault="00CC670D" w:rsidP="00116FF8">
      <w:pPr>
        <w:widowControl w:val="0"/>
        <w:autoSpaceDE w:val="0"/>
        <w:autoSpaceDN w:val="0"/>
        <w:adjustRightInd w:val="0"/>
        <w:rPr>
          <w:rFonts w:ascii="Times New Roman" w:hAnsi="Times New Roman" w:cs="Helvetica"/>
          <w:color w:val="1C1C1C"/>
          <w:szCs w:val="28"/>
          <w:lang w:val="en-US"/>
        </w:rPr>
      </w:pPr>
      <w:r w:rsidRPr="00DB0370">
        <w:rPr>
          <w:rFonts w:ascii="Times New Roman" w:hAnsi="Times New Roman" w:cs="Helvetica"/>
          <w:color w:val="1C1C1C"/>
          <w:szCs w:val="28"/>
          <w:lang w:val="en-US"/>
        </w:rPr>
        <w:t>- À un changement de zonage</w:t>
      </w:r>
    </w:p>
    <w:p w14:paraId="2BA05A6B" w14:textId="77777777" w:rsidR="00F417FD" w:rsidRPr="00DB0370" w:rsidRDefault="00CC670D" w:rsidP="00116FF8">
      <w:pPr>
        <w:widowControl w:val="0"/>
        <w:autoSpaceDE w:val="0"/>
        <w:autoSpaceDN w:val="0"/>
        <w:adjustRightInd w:val="0"/>
        <w:rPr>
          <w:rFonts w:ascii="Times New Roman" w:hAnsi="Times New Roman" w:cs="Helvetica"/>
          <w:color w:val="1C1C1C"/>
          <w:szCs w:val="28"/>
          <w:lang w:val="en-US"/>
        </w:rPr>
      </w:pPr>
      <w:r w:rsidRPr="00DB0370">
        <w:rPr>
          <w:rFonts w:ascii="Times New Roman" w:hAnsi="Times New Roman" w:cs="Helvetica"/>
          <w:color w:val="1C1C1C"/>
          <w:szCs w:val="28"/>
          <w:lang w:val="en-US"/>
        </w:rPr>
        <w:t xml:space="preserve">- À une autorisation gouvernementale </w:t>
      </w:r>
    </w:p>
    <w:p w14:paraId="41B983A0" w14:textId="77777777" w:rsidR="00116FF8" w:rsidRPr="00DB0370" w:rsidRDefault="00F417FD" w:rsidP="00116FF8">
      <w:pPr>
        <w:widowControl w:val="0"/>
        <w:autoSpaceDE w:val="0"/>
        <w:autoSpaceDN w:val="0"/>
        <w:adjustRightInd w:val="0"/>
        <w:ind w:left="3402" w:hanging="3403"/>
        <w:rPr>
          <w:rFonts w:ascii="Times New Roman" w:hAnsi="Times New Roman" w:cs="Arial"/>
          <w:color w:val="1A1A1A"/>
          <w:szCs w:val="30"/>
          <w:lang w:val="en-US"/>
        </w:rPr>
      </w:pPr>
      <w:r w:rsidRPr="00DB0370">
        <w:rPr>
          <w:rFonts w:ascii="Times New Roman" w:hAnsi="Times New Roman" w:cs="Arial"/>
          <w:color w:val="1A1A1A"/>
          <w:szCs w:val="30"/>
          <w:lang w:val="en-US"/>
        </w:rPr>
        <w:t>   </w:t>
      </w:r>
    </w:p>
    <w:p w14:paraId="04FB7947" w14:textId="77777777" w:rsidR="00116FF8" w:rsidRPr="00DB0370" w:rsidRDefault="00116FF8" w:rsidP="00116FF8">
      <w:pPr>
        <w:widowControl w:val="0"/>
        <w:autoSpaceDE w:val="0"/>
        <w:autoSpaceDN w:val="0"/>
        <w:adjustRightInd w:val="0"/>
        <w:ind w:left="3402" w:hanging="3403"/>
        <w:rPr>
          <w:rFonts w:ascii="Times New Roman" w:hAnsi="Times New Roman" w:cs="Arial"/>
          <w:b/>
          <w:color w:val="1A1A1A"/>
          <w:szCs w:val="30"/>
          <w:lang w:val="en-US"/>
        </w:rPr>
      </w:pPr>
      <w:r w:rsidRPr="00DB0370">
        <w:rPr>
          <w:rFonts w:ascii="Times New Roman" w:hAnsi="Times New Roman" w:cs="Arial"/>
          <w:b/>
          <w:color w:val="1A1A1A"/>
          <w:szCs w:val="30"/>
          <w:lang w:val="en-US"/>
        </w:rPr>
        <w:t xml:space="preserve">3. </w:t>
      </w:r>
      <w:r w:rsidR="00A02EE1" w:rsidRPr="00DB0370">
        <w:rPr>
          <w:rFonts w:ascii="Times New Roman" w:hAnsi="Times New Roman" w:cs="Arial"/>
          <w:b/>
          <w:color w:val="1A1A1A"/>
          <w:szCs w:val="30"/>
          <w:lang w:val="en-US"/>
        </w:rPr>
        <w:t>Manifestée</w:t>
      </w:r>
      <w:r w:rsidR="00FF2BC6" w:rsidRPr="00DB0370">
        <w:rPr>
          <w:rFonts w:ascii="Times New Roman" w:hAnsi="Times New Roman" w:cs="Arial"/>
          <w:b/>
          <w:color w:val="1A1A1A"/>
          <w:szCs w:val="30"/>
          <w:lang w:val="en-US"/>
        </w:rPr>
        <w:t xml:space="preserve"> (1398)</w:t>
      </w:r>
    </w:p>
    <w:p w14:paraId="3E685EB4" w14:textId="77777777" w:rsidR="00A6520B" w:rsidRPr="00DB0370" w:rsidRDefault="00F417FD" w:rsidP="00116FF8">
      <w:pPr>
        <w:widowControl w:val="0"/>
        <w:autoSpaceDE w:val="0"/>
        <w:autoSpaceDN w:val="0"/>
        <w:adjustRightInd w:val="0"/>
        <w:ind w:left="3402" w:hanging="3403"/>
        <w:rPr>
          <w:rFonts w:ascii="Times New Roman" w:hAnsi="Times New Roman" w:cs="Arial"/>
          <w:color w:val="1A1A1A"/>
          <w:szCs w:val="30"/>
          <w:lang w:val="en-US"/>
        </w:rPr>
      </w:pPr>
      <w:r w:rsidRPr="00DB0370">
        <w:rPr>
          <w:rFonts w:ascii="Times New Roman" w:hAnsi="Times New Roman" w:cs="Arial"/>
          <w:color w:val="1A1A1A"/>
          <w:szCs w:val="30"/>
          <w:lang w:val="en-US"/>
        </w:rPr>
        <w:t xml:space="preserve"> </w:t>
      </w:r>
      <w:r w:rsidRPr="00DB0370">
        <w:rPr>
          <w:rFonts w:ascii="Times New Roman" w:hAnsi="Times New Roman" w:cs="Arial"/>
          <w:b/>
          <w:color w:val="0000FF"/>
          <w:szCs w:val="30"/>
          <w:lang w:val="en-US"/>
        </w:rPr>
        <w:t>Manifestation expresse, implicite, présumée</w:t>
      </w:r>
      <w:r w:rsidRPr="00DB0370">
        <w:rPr>
          <w:rFonts w:ascii="Times New Roman" w:hAnsi="Times New Roman" w:cs="Arial"/>
          <w:color w:val="1A1A1A"/>
          <w:szCs w:val="30"/>
          <w:lang w:val="en-US"/>
        </w:rPr>
        <w:t xml:space="preserve"> </w:t>
      </w:r>
      <w:r w:rsidRPr="00DB0370">
        <w:rPr>
          <w:rFonts w:ascii="Times New Roman" w:hAnsi="Times New Roman" w:cs="Arial"/>
          <w:b/>
          <w:bCs/>
          <w:color w:val="1A1A1A"/>
          <w:szCs w:val="30"/>
          <w:lang w:val="en-US"/>
        </w:rPr>
        <w:t>(Doctrine n</w:t>
      </w:r>
      <w:r w:rsidRPr="00DB0370">
        <w:rPr>
          <w:rFonts w:ascii="Times New Roman" w:hAnsi="Times New Roman" w:cs="Arial"/>
          <w:b/>
          <w:bCs/>
          <w:color w:val="1A1A1A"/>
          <w:vertAlign w:val="superscript"/>
          <w:lang w:val="en-US"/>
        </w:rPr>
        <w:t>os</w:t>
      </w:r>
      <w:r w:rsidRPr="00DB0370">
        <w:rPr>
          <w:rFonts w:ascii="Times New Roman" w:hAnsi="Times New Roman" w:cs="Arial"/>
          <w:b/>
          <w:bCs/>
          <w:color w:val="1A1A1A"/>
          <w:szCs w:val="30"/>
          <w:lang w:val="en-US"/>
        </w:rPr>
        <w:t> 289-300)</w:t>
      </w:r>
      <w:r w:rsidRPr="00DB0370">
        <w:rPr>
          <w:rFonts w:ascii="Times New Roman" w:hAnsi="Times New Roman" w:cs="Arial"/>
          <w:szCs w:val="30"/>
          <w:lang w:val="en-US"/>
        </w:rPr>
        <w:t> </w:t>
      </w:r>
    </w:p>
    <w:p w14:paraId="4505E4ED" w14:textId="77777777" w:rsidR="00FF2BC6" w:rsidRPr="00DB0370" w:rsidRDefault="00FF2BC6" w:rsidP="00FF2BC6">
      <w:pPr>
        <w:shd w:val="clear" w:color="auto" w:fill="FFFFFF"/>
        <w:spacing w:before="100" w:beforeAutospacing="1" w:after="240"/>
        <w:rPr>
          <w:rFonts w:ascii="Times New Roman" w:eastAsia="Times New Roman" w:hAnsi="Times New Roman" w:cs="Arial"/>
          <w:color w:val="000000"/>
          <w:lang w:val="fr-FR"/>
        </w:rPr>
      </w:pPr>
      <w:r w:rsidRPr="00DB0370">
        <w:rPr>
          <w:rFonts w:ascii="Times New Roman" w:eastAsia="Times New Roman" w:hAnsi="Times New Roman" w:cs="Arial"/>
          <w:color w:val="000000"/>
          <w:lang w:val="fr-FR"/>
        </w:rPr>
        <w:lastRenderedPageBreak/>
        <w:t>Libre de choisir de manifester son offre de façon expresse ou implicite</w:t>
      </w:r>
    </w:p>
    <w:p w14:paraId="0E2C2128" w14:textId="77777777" w:rsidR="00FF2BC6" w:rsidRPr="00DB0370" w:rsidRDefault="00FF2BC6" w:rsidP="00FF2BC6">
      <w:pPr>
        <w:widowControl w:val="0"/>
        <w:autoSpaceDE w:val="0"/>
        <w:autoSpaceDN w:val="0"/>
        <w:adjustRightInd w:val="0"/>
        <w:rPr>
          <w:rFonts w:ascii="Times New Roman" w:hAnsi="Times New Roman" w:cs="Arial"/>
          <w:color w:val="1A1A1A"/>
          <w:szCs w:val="26"/>
          <w:lang w:val="en-US"/>
        </w:rPr>
      </w:pPr>
    </w:p>
    <w:p w14:paraId="4E00B2D4" w14:textId="77777777" w:rsidR="00A6520B" w:rsidRPr="00DB0370" w:rsidRDefault="00A6520B" w:rsidP="00F417FD">
      <w:pPr>
        <w:widowControl w:val="0"/>
        <w:autoSpaceDE w:val="0"/>
        <w:autoSpaceDN w:val="0"/>
        <w:adjustRightInd w:val="0"/>
        <w:ind w:left="3402" w:hanging="3403"/>
        <w:rPr>
          <w:rFonts w:ascii="Times New Roman" w:hAnsi="Times New Roman" w:cs="Arial"/>
          <w:color w:val="1A1A1A"/>
          <w:szCs w:val="26"/>
          <w:lang w:val="en-US"/>
        </w:rPr>
      </w:pPr>
      <w:r w:rsidRPr="00DB0370">
        <w:rPr>
          <w:rFonts w:ascii="Times New Roman" w:hAnsi="Times New Roman" w:cs="Arial"/>
          <w:color w:val="1A1A1A"/>
          <w:szCs w:val="26"/>
          <w:lang w:val="en-US"/>
        </w:rPr>
        <w:t>Quelle est la forme d’une offre?</w:t>
      </w:r>
    </w:p>
    <w:p w14:paraId="0BD94ACE" w14:textId="77777777" w:rsidR="00A6520B" w:rsidRPr="00DB0370" w:rsidRDefault="00A6520B" w:rsidP="00A6520B">
      <w:pPr>
        <w:pStyle w:val="ListParagraph"/>
        <w:widowControl w:val="0"/>
        <w:numPr>
          <w:ilvl w:val="0"/>
          <w:numId w:val="1"/>
        </w:numPr>
        <w:autoSpaceDE w:val="0"/>
        <w:autoSpaceDN w:val="0"/>
        <w:adjustRightInd w:val="0"/>
        <w:rPr>
          <w:rFonts w:ascii="Times New Roman" w:hAnsi="Times New Roman" w:cs="Arial"/>
          <w:color w:val="1A1A1A"/>
          <w:szCs w:val="26"/>
          <w:lang w:val="en-US"/>
        </w:rPr>
      </w:pPr>
      <w:r w:rsidRPr="00DB0370">
        <w:rPr>
          <w:rFonts w:ascii="Times New Roman" w:hAnsi="Times New Roman" w:cs="Arial"/>
          <w:color w:val="1A1A1A"/>
          <w:szCs w:val="26"/>
          <w:lang w:val="en-US"/>
        </w:rPr>
        <w:t>Expresse: Lorsqu’elle résulte d’une déclaration claire de volonté par é</w:t>
      </w:r>
      <w:r w:rsidR="00D912A7" w:rsidRPr="00DB0370">
        <w:rPr>
          <w:rFonts w:ascii="Times New Roman" w:hAnsi="Times New Roman" w:cs="Arial"/>
          <w:color w:val="1A1A1A"/>
          <w:szCs w:val="26"/>
          <w:lang w:val="en-US"/>
        </w:rPr>
        <w:t>crit</w:t>
      </w:r>
      <w:r w:rsidR="003F1FC1" w:rsidRPr="00DB0370">
        <w:rPr>
          <w:rFonts w:ascii="Times New Roman" w:hAnsi="Times New Roman" w:cs="Arial"/>
          <w:color w:val="1A1A1A"/>
          <w:szCs w:val="26"/>
          <w:lang w:val="en-US"/>
        </w:rPr>
        <w:t xml:space="preserve"> (ex. Email, message texte)</w:t>
      </w:r>
      <w:r w:rsidR="00D912A7" w:rsidRPr="00DB0370">
        <w:rPr>
          <w:rFonts w:ascii="Times New Roman" w:hAnsi="Times New Roman" w:cs="Arial"/>
          <w:color w:val="1A1A1A"/>
          <w:szCs w:val="26"/>
          <w:lang w:val="en-US"/>
        </w:rPr>
        <w:t xml:space="preserve"> ou verbalement</w:t>
      </w:r>
      <w:r w:rsidR="003F1FC1" w:rsidRPr="00DB0370">
        <w:rPr>
          <w:rFonts w:ascii="Times New Roman" w:hAnsi="Times New Roman" w:cs="Arial"/>
          <w:color w:val="1A1A1A"/>
          <w:szCs w:val="26"/>
          <w:lang w:val="en-US"/>
        </w:rPr>
        <w:t xml:space="preserve"> (ex. Telephone)</w:t>
      </w:r>
      <w:r w:rsidR="00D912A7" w:rsidRPr="00DB0370">
        <w:rPr>
          <w:rFonts w:ascii="Times New Roman" w:hAnsi="Times New Roman" w:cs="Arial"/>
          <w:color w:val="1A1A1A"/>
          <w:szCs w:val="26"/>
          <w:lang w:val="en-US"/>
        </w:rPr>
        <w:t>. Message articulé.</w:t>
      </w:r>
      <w:r w:rsidR="003F1FC1" w:rsidRPr="00DB0370">
        <w:rPr>
          <w:rFonts w:ascii="Times New Roman" w:hAnsi="Times New Roman" w:cs="Arial"/>
          <w:color w:val="1A1A1A"/>
          <w:szCs w:val="26"/>
          <w:lang w:val="en-US"/>
        </w:rPr>
        <w:t xml:space="preserve"> </w:t>
      </w:r>
    </w:p>
    <w:p w14:paraId="2A1787DF" w14:textId="77777777" w:rsidR="00B96506" w:rsidRPr="00DB0370" w:rsidRDefault="00A6520B" w:rsidP="00A6520B">
      <w:pPr>
        <w:pStyle w:val="ListParagraph"/>
        <w:widowControl w:val="0"/>
        <w:numPr>
          <w:ilvl w:val="0"/>
          <w:numId w:val="1"/>
        </w:numPr>
        <w:autoSpaceDE w:val="0"/>
        <w:autoSpaceDN w:val="0"/>
        <w:adjustRightInd w:val="0"/>
        <w:rPr>
          <w:rFonts w:ascii="Times New Roman" w:hAnsi="Times New Roman" w:cs="Arial"/>
          <w:color w:val="1A1A1A"/>
          <w:szCs w:val="26"/>
          <w:lang w:val="en-US"/>
        </w:rPr>
      </w:pPr>
      <w:r w:rsidRPr="00DB0370">
        <w:rPr>
          <w:rFonts w:ascii="Times New Roman" w:hAnsi="Times New Roman" w:cs="Arial"/>
          <w:color w:val="1A1A1A"/>
          <w:szCs w:val="26"/>
          <w:lang w:val="en-US"/>
        </w:rPr>
        <w:t>Implicite</w:t>
      </w:r>
      <w:r w:rsidR="003F1FC1" w:rsidRPr="00DB0370">
        <w:rPr>
          <w:rFonts w:ascii="Times New Roman" w:hAnsi="Times New Roman" w:cs="Arial"/>
          <w:color w:val="1A1A1A"/>
          <w:szCs w:val="26"/>
          <w:lang w:val="en-US"/>
        </w:rPr>
        <w:t xml:space="preserve"> / Tacite</w:t>
      </w:r>
      <w:r w:rsidRPr="00DB0370">
        <w:rPr>
          <w:rFonts w:ascii="Times New Roman" w:hAnsi="Times New Roman" w:cs="Arial"/>
          <w:color w:val="1A1A1A"/>
          <w:szCs w:val="26"/>
          <w:lang w:val="en-US"/>
        </w:rPr>
        <w:t>: Lorsqu’elle résulte d’un comportement non equivoque</w:t>
      </w:r>
      <w:r w:rsidR="00B96506" w:rsidRPr="00DB0370">
        <w:rPr>
          <w:rFonts w:ascii="Times New Roman" w:hAnsi="Times New Roman" w:cs="Arial"/>
          <w:color w:val="1A1A1A"/>
          <w:szCs w:val="26"/>
          <w:lang w:val="en-US"/>
        </w:rPr>
        <w:t xml:space="preserve"> (no double sense)</w:t>
      </w:r>
      <w:r w:rsidR="00D912A7" w:rsidRPr="00DB0370">
        <w:rPr>
          <w:rFonts w:ascii="Times New Roman" w:hAnsi="Times New Roman" w:cs="Arial"/>
          <w:color w:val="1A1A1A"/>
          <w:szCs w:val="26"/>
          <w:lang w:val="en-US"/>
        </w:rPr>
        <w:t xml:space="preserve"> (example, you see a store and in the window there’s an outfit with a price tag on it. It doesn’t say offre de vente but you know its for sale even though it’s not written because of the</w:t>
      </w:r>
      <w:r w:rsidR="00B96506" w:rsidRPr="00DB0370">
        <w:rPr>
          <w:rFonts w:ascii="Times New Roman" w:hAnsi="Times New Roman" w:cs="Arial"/>
          <w:color w:val="1A1A1A"/>
          <w:szCs w:val="26"/>
          <w:lang w:val="en-US"/>
        </w:rPr>
        <w:t xml:space="preserve"> number on the</w:t>
      </w:r>
      <w:r w:rsidR="00D912A7" w:rsidRPr="00DB0370">
        <w:rPr>
          <w:rFonts w:ascii="Times New Roman" w:hAnsi="Times New Roman" w:cs="Arial"/>
          <w:color w:val="1A1A1A"/>
          <w:szCs w:val="26"/>
          <w:lang w:val="en-US"/>
        </w:rPr>
        <w:t xml:space="preserve"> price tag</w:t>
      </w:r>
      <w:r w:rsidR="00B96506" w:rsidRPr="00DB0370">
        <w:rPr>
          <w:rFonts w:ascii="Times New Roman" w:hAnsi="Times New Roman" w:cs="Arial"/>
          <w:color w:val="1A1A1A"/>
          <w:szCs w:val="26"/>
          <w:lang w:val="en-US"/>
        </w:rPr>
        <w:t>, its not tacite though because there is the number, its implicite. There’s no double sense because you know its for sale.</w:t>
      </w:r>
      <w:r w:rsidR="00D912A7" w:rsidRPr="00DB0370">
        <w:rPr>
          <w:rFonts w:ascii="Times New Roman" w:hAnsi="Times New Roman" w:cs="Arial"/>
          <w:color w:val="1A1A1A"/>
          <w:szCs w:val="26"/>
          <w:lang w:val="en-US"/>
        </w:rPr>
        <w:t>)</w:t>
      </w:r>
    </w:p>
    <w:p w14:paraId="63C430FA" w14:textId="77777777" w:rsidR="00F61C5A" w:rsidRPr="00DB0370" w:rsidRDefault="00A6520B" w:rsidP="003F1FC1">
      <w:pPr>
        <w:pStyle w:val="ListParagraph"/>
        <w:widowControl w:val="0"/>
        <w:autoSpaceDE w:val="0"/>
        <w:autoSpaceDN w:val="0"/>
        <w:adjustRightInd w:val="0"/>
        <w:ind w:left="359"/>
        <w:rPr>
          <w:rFonts w:ascii="Times New Roman" w:hAnsi="Times New Roman" w:cs="Arial"/>
          <w:color w:val="1A1A1A"/>
          <w:szCs w:val="26"/>
          <w:lang w:val="en-US"/>
        </w:rPr>
      </w:pPr>
      <w:r w:rsidRPr="00DB0370">
        <w:rPr>
          <w:rFonts w:ascii="Times New Roman" w:hAnsi="Times New Roman" w:cs="Arial"/>
          <w:color w:val="1A1A1A"/>
          <w:szCs w:val="26"/>
          <w:lang w:val="en-US"/>
        </w:rPr>
        <w:t>Lorsque qu’elle résulte du silence et de l’inaction d’une partie</w:t>
      </w:r>
      <w:r w:rsidR="00B96506" w:rsidRPr="00DB0370">
        <w:rPr>
          <w:rFonts w:ascii="Times New Roman" w:hAnsi="Times New Roman" w:cs="Arial"/>
          <w:color w:val="1A1A1A"/>
          <w:szCs w:val="26"/>
          <w:lang w:val="en-US"/>
        </w:rPr>
        <w:t xml:space="preserve"> (absolutely no evidence that’s an offre written or spoken, you just know. Example, a guy who works an extra five days in the work place after his contract expired)</w:t>
      </w:r>
      <w:r w:rsidRPr="00DB0370">
        <w:rPr>
          <w:rFonts w:ascii="Times New Roman" w:hAnsi="Times New Roman" w:cs="Arial"/>
          <w:color w:val="1A1A1A"/>
          <w:szCs w:val="26"/>
          <w:lang w:val="en-US"/>
        </w:rPr>
        <w:t xml:space="preserve"> </w:t>
      </w:r>
      <w:r w:rsidR="003F1FC1" w:rsidRPr="00DB0370">
        <w:rPr>
          <w:rFonts w:ascii="Times New Roman" w:hAnsi="Times New Roman" w:cs="Arial"/>
          <w:color w:val="1A1A1A"/>
          <w:szCs w:val="26"/>
          <w:lang w:val="en-US"/>
        </w:rPr>
        <w:t>Example, teachers leave their books outside their door = donation. Example raising your hand in class. Example, fisherman hate</w:t>
      </w:r>
      <w:r w:rsidR="00FF2BC6" w:rsidRPr="00DB0370">
        <w:rPr>
          <w:rFonts w:ascii="Times New Roman" w:hAnsi="Times New Roman" w:cs="Arial"/>
          <w:color w:val="1A1A1A"/>
          <w:szCs w:val="26"/>
          <w:lang w:val="en-US"/>
        </w:rPr>
        <w:t>s</w:t>
      </w:r>
      <w:r w:rsidR="003F1FC1" w:rsidRPr="00DB0370">
        <w:rPr>
          <w:rFonts w:ascii="Times New Roman" w:hAnsi="Times New Roman" w:cs="Arial"/>
          <w:color w:val="1A1A1A"/>
          <w:szCs w:val="26"/>
          <w:lang w:val="en-US"/>
        </w:rPr>
        <w:t xml:space="preserve"> their fish, leave it on banquise for anyone to take it. Example, a kid during Halloween walking around with unicef.  Example of tacit in code, 1879. </w:t>
      </w:r>
    </w:p>
    <w:p w14:paraId="7897E525" w14:textId="77777777" w:rsidR="00FF2BC6" w:rsidRPr="00DB0370" w:rsidRDefault="00F61C5A" w:rsidP="003F1FC1">
      <w:pPr>
        <w:pStyle w:val="ListParagraph"/>
        <w:widowControl w:val="0"/>
        <w:autoSpaceDE w:val="0"/>
        <w:autoSpaceDN w:val="0"/>
        <w:adjustRightInd w:val="0"/>
        <w:ind w:left="359"/>
        <w:rPr>
          <w:rFonts w:ascii="Times New Roman" w:hAnsi="Times New Roman" w:cs="Arial"/>
          <w:color w:val="1A1A1A"/>
          <w:szCs w:val="26"/>
          <w:lang w:val="en-US"/>
        </w:rPr>
      </w:pPr>
      <w:r w:rsidRPr="00DB0370">
        <w:rPr>
          <w:rFonts w:ascii="Times New Roman" w:hAnsi="Times New Roman" w:cs="Arial"/>
          <w:color w:val="1A1A1A"/>
          <w:szCs w:val="26"/>
          <w:lang w:val="en-US"/>
        </w:rPr>
        <w:t xml:space="preserve">Example 2090. Example internship for barreau determinée, after 6 months, no one </w:t>
      </w:r>
      <w:r w:rsidR="00FF2BC6" w:rsidRPr="00DB0370">
        <w:rPr>
          <w:rFonts w:ascii="Times New Roman" w:hAnsi="Times New Roman" w:cs="Arial"/>
          <w:color w:val="1A1A1A"/>
          <w:szCs w:val="26"/>
          <w:lang w:val="en-US"/>
        </w:rPr>
        <w:t>knows</w:t>
      </w:r>
      <w:r w:rsidRPr="00DB0370">
        <w:rPr>
          <w:rFonts w:ascii="Times New Roman" w:hAnsi="Times New Roman" w:cs="Arial"/>
          <w:color w:val="1A1A1A"/>
          <w:szCs w:val="26"/>
          <w:lang w:val="en-US"/>
        </w:rPr>
        <w:t xml:space="preserve"> your there or not. If you continue </w:t>
      </w:r>
      <w:proofErr w:type="gramStart"/>
      <w:r w:rsidRPr="00DB0370">
        <w:rPr>
          <w:rFonts w:ascii="Times New Roman" w:hAnsi="Times New Roman" w:cs="Arial"/>
          <w:color w:val="1A1A1A"/>
          <w:szCs w:val="26"/>
          <w:lang w:val="en-US"/>
        </w:rPr>
        <w:t>working</w:t>
      </w:r>
      <w:proofErr w:type="gramEnd"/>
      <w:r w:rsidRPr="00DB0370">
        <w:rPr>
          <w:rFonts w:ascii="Times New Roman" w:hAnsi="Times New Roman" w:cs="Arial"/>
          <w:color w:val="1A1A1A"/>
          <w:szCs w:val="26"/>
          <w:lang w:val="en-US"/>
        </w:rPr>
        <w:t xml:space="preserve"> then it becomes contrat indeterminée. If your boss wants to get rid of you he has to congédié. </w:t>
      </w:r>
    </w:p>
    <w:p w14:paraId="763EC615" w14:textId="77777777" w:rsidR="00FF2BC6" w:rsidRPr="00DB0370" w:rsidRDefault="00FF2BC6" w:rsidP="00FF2BC6">
      <w:pPr>
        <w:pStyle w:val="ListParagraph"/>
        <w:numPr>
          <w:ilvl w:val="0"/>
          <w:numId w:val="1"/>
        </w:numPr>
        <w:shd w:val="clear" w:color="auto" w:fill="FFFFFF"/>
        <w:spacing w:before="100" w:beforeAutospacing="1" w:after="240"/>
        <w:rPr>
          <w:rFonts w:ascii="Times New Roman" w:eastAsia="Times New Roman" w:hAnsi="Times New Roman" w:cs="Arial"/>
          <w:color w:val="222222"/>
        </w:rPr>
      </w:pPr>
      <w:r w:rsidRPr="00DB0370">
        <w:rPr>
          <w:rFonts w:ascii="Times New Roman" w:eastAsia="Times New Roman" w:hAnsi="Times New Roman" w:cs="Arial"/>
          <w:color w:val="000000"/>
          <w:lang w:val="fr-FR"/>
        </w:rPr>
        <w:t>Offre présumé</w:t>
      </w:r>
    </w:p>
    <w:p w14:paraId="61420764" w14:textId="77777777" w:rsidR="00D912A7" w:rsidRPr="00DB0370" w:rsidRDefault="00FF2BC6" w:rsidP="00FF2BC6">
      <w:pPr>
        <w:pStyle w:val="ListParagraph"/>
        <w:shd w:val="clear" w:color="auto" w:fill="FFFFFF"/>
        <w:spacing w:before="100" w:beforeAutospacing="1" w:after="240"/>
        <w:ind w:left="359"/>
        <w:rPr>
          <w:rFonts w:ascii="Times New Roman" w:eastAsia="Times New Roman" w:hAnsi="Times New Roman" w:cs="Arial"/>
          <w:color w:val="222222"/>
        </w:rPr>
      </w:pPr>
      <w:r w:rsidRPr="00DB0370">
        <w:rPr>
          <w:rFonts w:ascii="Times New Roman" w:eastAsia="Times New Roman" w:hAnsi="Times New Roman" w:cs="Arial"/>
          <w:color w:val="000000"/>
          <w:lang w:val="fr-FR"/>
        </w:rPr>
        <w:t>Un locataire qui reste dans son logement 10 jours après la fin de son bail fait une offre de renouvellement aux propriétaires</w:t>
      </w:r>
    </w:p>
    <w:p w14:paraId="3D227998" w14:textId="77777777" w:rsidR="00D912A7" w:rsidRPr="00DB0370" w:rsidRDefault="00A6520B" w:rsidP="00D912A7">
      <w:pPr>
        <w:pStyle w:val="ListParagraph"/>
        <w:widowControl w:val="0"/>
        <w:autoSpaceDE w:val="0"/>
        <w:autoSpaceDN w:val="0"/>
        <w:adjustRightInd w:val="0"/>
        <w:ind w:left="359"/>
        <w:rPr>
          <w:rFonts w:ascii="Times New Roman" w:hAnsi="Times New Roman" w:cs="Arial"/>
          <w:b/>
          <w:color w:val="1A1A1A"/>
          <w:szCs w:val="26"/>
          <w:lang w:val="en-US"/>
        </w:rPr>
      </w:pPr>
      <w:r w:rsidRPr="00DB0370">
        <w:rPr>
          <w:rFonts w:ascii="Times New Roman" w:hAnsi="Times New Roman" w:cs="Arial"/>
          <w:b/>
          <w:color w:val="1A1A1A"/>
          <w:szCs w:val="26"/>
          <w:lang w:val="en-US"/>
        </w:rPr>
        <w:t>(Art. 1398 C.c.Q)</w:t>
      </w:r>
    </w:p>
    <w:p w14:paraId="6E9F9621" w14:textId="77777777" w:rsidR="00F417FD" w:rsidRPr="00DB0370" w:rsidRDefault="00D912A7" w:rsidP="00D912A7">
      <w:pPr>
        <w:widowControl w:val="0"/>
        <w:autoSpaceDE w:val="0"/>
        <w:autoSpaceDN w:val="0"/>
        <w:adjustRightInd w:val="0"/>
        <w:ind w:left="-1"/>
        <w:rPr>
          <w:rFonts w:ascii="Times New Roman" w:hAnsi="Times New Roman" w:cs="Arial"/>
          <w:color w:val="1A1A1A"/>
          <w:szCs w:val="26"/>
          <w:lang w:val="en-US"/>
        </w:rPr>
      </w:pPr>
      <w:r w:rsidRPr="00DB0370">
        <w:rPr>
          <w:rFonts w:ascii="Times New Roman" w:hAnsi="Times New Roman" w:cs="Arial"/>
          <w:color w:val="1A1A1A"/>
          <w:szCs w:val="26"/>
          <w:lang w:val="en-US"/>
        </w:rPr>
        <w:t>Manifeste=expresse ou implicite</w:t>
      </w:r>
    </w:p>
    <w:p w14:paraId="7B4F6EFD" w14:textId="77777777" w:rsidR="0077259D" w:rsidRPr="00DB0370" w:rsidRDefault="0077259D" w:rsidP="00F417FD">
      <w:pPr>
        <w:widowControl w:val="0"/>
        <w:autoSpaceDE w:val="0"/>
        <w:autoSpaceDN w:val="0"/>
        <w:adjustRightInd w:val="0"/>
        <w:ind w:left="2646" w:hanging="2647"/>
        <w:rPr>
          <w:rFonts w:ascii="Times New Roman" w:hAnsi="Times New Roman" w:cs="Arial"/>
          <w:color w:val="1A1A1A"/>
          <w:szCs w:val="30"/>
          <w:lang w:val="en-US"/>
        </w:rPr>
      </w:pPr>
    </w:p>
    <w:p w14:paraId="3161DB9E" w14:textId="77777777" w:rsidR="00834533" w:rsidRPr="00DB0370" w:rsidRDefault="00F417FD" w:rsidP="00F417FD">
      <w:pPr>
        <w:widowControl w:val="0"/>
        <w:autoSpaceDE w:val="0"/>
        <w:autoSpaceDN w:val="0"/>
        <w:adjustRightInd w:val="0"/>
        <w:ind w:left="2646" w:hanging="2647"/>
        <w:rPr>
          <w:rFonts w:ascii="Times New Roman" w:hAnsi="Times New Roman" w:cs="Arial"/>
          <w:szCs w:val="30"/>
          <w:lang w:val="en-US"/>
        </w:rPr>
      </w:pPr>
      <w:r w:rsidRPr="00DB0370">
        <w:rPr>
          <w:rFonts w:ascii="Times New Roman" w:hAnsi="Times New Roman" w:cs="Arial"/>
          <w:color w:val="1A1A1A"/>
          <w:szCs w:val="30"/>
          <w:lang w:val="en-US"/>
        </w:rPr>
        <w:t xml:space="preserve">iii)      Destinataire de l’offre </w:t>
      </w:r>
      <w:r w:rsidRPr="00DB0370">
        <w:rPr>
          <w:rFonts w:ascii="Times New Roman" w:hAnsi="Times New Roman" w:cs="Arial"/>
          <w:b/>
          <w:bCs/>
          <w:color w:val="1A1A1A"/>
          <w:szCs w:val="30"/>
          <w:lang w:val="en-US"/>
        </w:rPr>
        <w:t>(Doctrine n</w:t>
      </w:r>
      <w:r w:rsidRPr="00DB0370">
        <w:rPr>
          <w:rFonts w:ascii="Times New Roman" w:hAnsi="Times New Roman" w:cs="Arial"/>
          <w:b/>
          <w:bCs/>
          <w:color w:val="1A1A1A"/>
          <w:vertAlign w:val="superscript"/>
          <w:lang w:val="en-US"/>
        </w:rPr>
        <w:t>os</w:t>
      </w:r>
      <w:r w:rsidRPr="00DB0370">
        <w:rPr>
          <w:rFonts w:ascii="Times New Roman" w:hAnsi="Times New Roman" w:cs="Arial"/>
          <w:b/>
          <w:bCs/>
          <w:color w:val="1A1A1A"/>
          <w:szCs w:val="30"/>
          <w:lang w:val="en-US"/>
        </w:rPr>
        <w:t xml:space="preserve"> 283-288) (art. 1390 C.c.Q.)</w:t>
      </w:r>
      <w:r w:rsidRPr="00DB0370">
        <w:rPr>
          <w:rFonts w:ascii="Times New Roman" w:hAnsi="Times New Roman" w:cs="Arial"/>
          <w:szCs w:val="30"/>
          <w:lang w:val="en-US"/>
        </w:rPr>
        <w:t> </w:t>
      </w:r>
    </w:p>
    <w:p w14:paraId="1233120B" w14:textId="77777777" w:rsidR="00834533" w:rsidRPr="00DB0370" w:rsidRDefault="00834533" w:rsidP="00F417FD">
      <w:pPr>
        <w:widowControl w:val="0"/>
        <w:autoSpaceDE w:val="0"/>
        <w:autoSpaceDN w:val="0"/>
        <w:adjustRightInd w:val="0"/>
        <w:ind w:left="2646" w:hanging="2647"/>
        <w:rPr>
          <w:rFonts w:ascii="Times New Roman" w:hAnsi="Times New Roman" w:cs="Arial"/>
          <w:szCs w:val="30"/>
          <w:lang w:val="en-US"/>
        </w:rPr>
      </w:pPr>
    </w:p>
    <w:p w14:paraId="4C47FB13" w14:textId="77777777" w:rsidR="00834533" w:rsidRPr="00DB0370" w:rsidRDefault="00834533" w:rsidP="00F417FD">
      <w:pPr>
        <w:widowControl w:val="0"/>
        <w:autoSpaceDE w:val="0"/>
        <w:autoSpaceDN w:val="0"/>
        <w:adjustRightInd w:val="0"/>
        <w:ind w:left="2646" w:hanging="2647"/>
        <w:rPr>
          <w:rFonts w:ascii="Times New Roman" w:hAnsi="Times New Roman" w:cs="Arial"/>
          <w:szCs w:val="30"/>
          <w:lang w:val="en-US"/>
        </w:rPr>
      </w:pPr>
      <w:r w:rsidRPr="00DB0370">
        <w:rPr>
          <w:rFonts w:ascii="Times New Roman" w:hAnsi="Times New Roman" w:cs="Arial"/>
          <w:szCs w:val="30"/>
          <w:lang w:val="en-US"/>
        </w:rPr>
        <w:t xml:space="preserve">Destinataire peut être une personne </w:t>
      </w:r>
      <w:r w:rsidRPr="00DB0370">
        <w:rPr>
          <w:rFonts w:ascii="Times New Roman" w:hAnsi="Times New Roman" w:cs="Arial"/>
          <w:b/>
          <w:szCs w:val="30"/>
          <w:lang w:val="en-US"/>
        </w:rPr>
        <w:t>déterminée</w:t>
      </w:r>
      <w:r w:rsidRPr="00DB0370">
        <w:rPr>
          <w:rFonts w:ascii="Times New Roman" w:hAnsi="Times New Roman" w:cs="Arial"/>
          <w:szCs w:val="30"/>
          <w:lang w:val="en-US"/>
        </w:rPr>
        <w:t xml:space="preserve"> (e</w:t>
      </w:r>
      <w:r w:rsidR="00000B1D" w:rsidRPr="00DB0370">
        <w:rPr>
          <w:rFonts w:ascii="Times New Roman" w:hAnsi="Times New Roman" w:cs="Arial"/>
          <w:szCs w:val="30"/>
          <w:lang w:val="en-US"/>
        </w:rPr>
        <w:t xml:space="preserve">xample, person we contract </w:t>
      </w:r>
      <w:r w:rsidRPr="00DB0370">
        <w:rPr>
          <w:rFonts w:ascii="Times New Roman" w:hAnsi="Times New Roman" w:cs="Arial"/>
          <w:szCs w:val="30"/>
          <w:lang w:val="en-US"/>
        </w:rPr>
        <w:t xml:space="preserve">with </w:t>
      </w:r>
    </w:p>
    <w:p w14:paraId="0077E1E5" w14:textId="77777777" w:rsidR="00F61C5A" w:rsidRPr="00DB0370" w:rsidRDefault="00834533" w:rsidP="00834533">
      <w:pPr>
        <w:widowControl w:val="0"/>
        <w:autoSpaceDE w:val="0"/>
        <w:autoSpaceDN w:val="0"/>
        <w:adjustRightInd w:val="0"/>
        <w:ind w:left="2646" w:hanging="2647"/>
        <w:rPr>
          <w:rFonts w:ascii="Times New Roman" w:hAnsi="Times New Roman" w:cs="Arial"/>
          <w:szCs w:val="30"/>
          <w:lang w:val="en-US"/>
        </w:rPr>
      </w:pPr>
      <w:r w:rsidRPr="00DB0370">
        <w:rPr>
          <w:rFonts w:ascii="Times New Roman" w:hAnsi="Times New Roman" w:cs="Arial"/>
          <w:szCs w:val="30"/>
          <w:lang w:val="en-US"/>
        </w:rPr>
        <w:t>or a mandataire</w:t>
      </w:r>
      <w:r w:rsidR="00F61C5A" w:rsidRPr="00DB0370">
        <w:rPr>
          <w:rFonts w:ascii="Times New Roman" w:hAnsi="Times New Roman" w:cs="Arial"/>
          <w:szCs w:val="30"/>
          <w:lang w:val="en-US"/>
        </w:rPr>
        <w:t xml:space="preserve"> ex. Je offre à eric d’acheter mon crayon</w:t>
      </w:r>
      <w:r w:rsidRPr="00DB0370">
        <w:rPr>
          <w:rFonts w:ascii="Times New Roman" w:hAnsi="Times New Roman" w:cs="Arial"/>
          <w:szCs w:val="30"/>
          <w:lang w:val="en-US"/>
        </w:rPr>
        <w:t xml:space="preserve">) ou </w:t>
      </w:r>
      <w:r w:rsidRPr="00DB0370">
        <w:rPr>
          <w:rFonts w:ascii="Times New Roman" w:hAnsi="Times New Roman" w:cs="Arial"/>
          <w:b/>
          <w:szCs w:val="30"/>
          <w:lang w:val="en-US"/>
        </w:rPr>
        <w:t>indétermirnée</w:t>
      </w:r>
      <w:r w:rsidRPr="00DB0370">
        <w:rPr>
          <w:rFonts w:ascii="Times New Roman" w:hAnsi="Times New Roman" w:cs="Arial"/>
          <w:szCs w:val="30"/>
          <w:lang w:val="en-US"/>
        </w:rPr>
        <w:t xml:space="preserve"> (when we </w:t>
      </w:r>
    </w:p>
    <w:p w14:paraId="1221C771" w14:textId="77777777" w:rsidR="00F61C5A" w:rsidRPr="00DB0370" w:rsidRDefault="00834533" w:rsidP="00F61C5A">
      <w:pPr>
        <w:widowControl w:val="0"/>
        <w:autoSpaceDE w:val="0"/>
        <w:autoSpaceDN w:val="0"/>
        <w:adjustRightInd w:val="0"/>
        <w:ind w:left="2646" w:hanging="2647"/>
        <w:rPr>
          <w:rFonts w:ascii="Times New Roman" w:hAnsi="Times New Roman" w:cs="Arial"/>
          <w:szCs w:val="30"/>
          <w:lang w:val="en-US"/>
        </w:rPr>
      </w:pPr>
      <w:r w:rsidRPr="00DB0370">
        <w:rPr>
          <w:rFonts w:ascii="Times New Roman" w:hAnsi="Times New Roman" w:cs="Arial"/>
          <w:szCs w:val="30"/>
          <w:lang w:val="en-US"/>
        </w:rPr>
        <w:t xml:space="preserve">buy an offer from a catalogue or an </w:t>
      </w:r>
      <w:proofErr w:type="gramStart"/>
      <w:r w:rsidRPr="00DB0370">
        <w:rPr>
          <w:rFonts w:ascii="Times New Roman" w:hAnsi="Times New Roman" w:cs="Arial"/>
          <w:szCs w:val="30"/>
          <w:lang w:val="en-US"/>
        </w:rPr>
        <w:t>add</w:t>
      </w:r>
      <w:r w:rsidR="00000B1D" w:rsidRPr="00DB0370">
        <w:rPr>
          <w:rFonts w:ascii="Times New Roman" w:hAnsi="Times New Roman" w:cs="Arial"/>
          <w:szCs w:val="30"/>
          <w:lang w:val="en-US"/>
        </w:rPr>
        <w:t xml:space="preserve">, </w:t>
      </w:r>
      <w:r w:rsidR="00F61C5A" w:rsidRPr="00DB0370">
        <w:rPr>
          <w:rFonts w:ascii="Times New Roman" w:hAnsi="Times New Roman" w:cs="Arial"/>
          <w:szCs w:val="30"/>
          <w:lang w:val="en-US"/>
        </w:rPr>
        <w:t xml:space="preserve"> </w:t>
      </w:r>
      <w:r w:rsidR="00000B1D" w:rsidRPr="00DB0370">
        <w:rPr>
          <w:rFonts w:ascii="Times New Roman" w:hAnsi="Times New Roman" w:cs="Arial"/>
          <w:szCs w:val="30"/>
          <w:lang w:val="en-US"/>
        </w:rPr>
        <w:t>don’t</w:t>
      </w:r>
      <w:proofErr w:type="gramEnd"/>
      <w:r w:rsidR="00000B1D" w:rsidRPr="00DB0370">
        <w:rPr>
          <w:rFonts w:ascii="Times New Roman" w:hAnsi="Times New Roman" w:cs="Arial"/>
          <w:szCs w:val="30"/>
          <w:lang w:val="en-US"/>
        </w:rPr>
        <w:t xml:space="preserve"> know the person </w:t>
      </w:r>
      <w:r w:rsidR="00F61C5A" w:rsidRPr="00DB0370">
        <w:rPr>
          <w:rFonts w:ascii="Times New Roman" w:hAnsi="Times New Roman" w:cs="Arial"/>
          <w:szCs w:val="30"/>
          <w:lang w:val="en-US"/>
        </w:rPr>
        <w:t xml:space="preserve">personally ex. I ask </w:t>
      </w:r>
    </w:p>
    <w:p w14:paraId="34ECE4D6" w14:textId="77777777" w:rsidR="00834533" w:rsidRPr="00DB0370" w:rsidRDefault="00F61C5A" w:rsidP="00F61C5A">
      <w:pPr>
        <w:widowControl w:val="0"/>
        <w:autoSpaceDE w:val="0"/>
        <w:autoSpaceDN w:val="0"/>
        <w:adjustRightInd w:val="0"/>
        <w:ind w:left="2646" w:hanging="2647"/>
        <w:rPr>
          <w:rFonts w:ascii="Times New Roman" w:hAnsi="Times New Roman" w:cs="Arial"/>
          <w:szCs w:val="30"/>
          <w:lang w:val="en-US"/>
        </w:rPr>
      </w:pPr>
      <w:r w:rsidRPr="00DB0370">
        <w:rPr>
          <w:rFonts w:ascii="Times New Roman" w:hAnsi="Times New Roman" w:cs="Arial"/>
          <w:szCs w:val="30"/>
          <w:lang w:val="en-US"/>
        </w:rPr>
        <w:t>anyone to buy my pen if they want.</w:t>
      </w:r>
      <w:r w:rsidR="00834533" w:rsidRPr="00DB0370">
        <w:rPr>
          <w:rFonts w:ascii="Times New Roman" w:hAnsi="Times New Roman" w:cs="Arial"/>
          <w:szCs w:val="30"/>
          <w:lang w:val="en-US"/>
        </w:rPr>
        <w:t>)</w:t>
      </w:r>
    </w:p>
    <w:p w14:paraId="7F13C037" w14:textId="77777777" w:rsidR="00834533" w:rsidRPr="00DB0370" w:rsidRDefault="00834533" w:rsidP="00834533">
      <w:pPr>
        <w:widowControl w:val="0"/>
        <w:autoSpaceDE w:val="0"/>
        <w:autoSpaceDN w:val="0"/>
        <w:adjustRightInd w:val="0"/>
        <w:ind w:left="2646" w:hanging="2647"/>
        <w:rPr>
          <w:rFonts w:ascii="Times New Roman" w:hAnsi="Times New Roman" w:cs="Arial"/>
          <w:szCs w:val="30"/>
          <w:lang w:val="en-US"/>
        </w:rPr>
      </w:pPr>
    </w:p>
    <w:p w14:paraId="33C1F7B4" w14:textId="77777777" w:rsidR="00000B1D" w:rsidRPr="00DB0370" w:rsidRDefault="00834533" w:rsidP="00834533">
      <w:pPr>
        <w:widowControl w:val="0"/>
        <w:autoSpaceDE w:val="0"/>
        <w:autoSpaceDN w:val="0"/>
        <w:adjustRightInd w:val="0"/>
        <w:ind w:left="2646" w:hanging="2647"/>
        <w:rPr>
          <w:rFonts w:ascii="Times New Roman" w:hAnsi="Times New Roman" w:cs="Arial"/>
          <w:szCs w:val="30"/>
          <w:lang w:val="en-US"/>
        </w:rPr>
      </w:pPr>
      <w:r w:rsidRPr="00DB0370">
        <w:rPr>
          <w:rFonts w:ascii="Times New Roman" w:hAnsi="Times New Roman" w:cs="Arial"/>
          <w:szCs w:val="30"/>
          <w:lang w:val="en-US"/>
        </w:rPr>
        <w:t xml:space="preserve">On peut offrir à la personne de notre choix (liberté contractuelle) </w:t>
      </w:r>
    </w:p>
    <w:p w14:paraId="33487E0C" w14:textId="77777777" w:rsidR="00000B1D" w:rsidRPr="00DB0370" w:rsidRDefault="00000B1D" w:rsidP="00834533">
      <w:pPr>
        <w:widowControl w:val="0"/>
        <w:autoSpaceDE w:val="0"/>
        <w:autoSpaceDN w:val="0"/>
        <w:adjustRightInd w:val="0"/>
        <w:ind w:left="2646" w:hanging="2647"/>
        <w:rPr>
          <w:rFonts w:ascii="Times New Roman" w:hAnsi="Times New Roman" w:cs="Arial"/>
          <w:szCs w:val="30"/>
          <w:lang w:val="en-US"/>
        </w:rPr>
      </w:pPr>
    </w:p>
    <w:p w14:paraId="7F185B09" w14:textId="77777777" w:rsidR="00000B1D" w:rsidRPr="00DB0370" w:rsidRDefault="00CC647F" w:rsidP="00834533">
      <w:pPr>
        <w:widowControl w:val="0"/>
        <w:autoSpaceDE w:val="0"/>
        <w:autoSpaceDN w:val="0"/>
        <w:adjustRightInd w:val="0"/>
        <w:ind w:left="2646" w:hanging="2647"/>
        <w:rPr>
          <w:rFonts w:ascii="Times New Roman" w:hAnsi="Times New Roman" w:cs="Arial"/>
          <w:szCs w:val="30"/>
          <w:lang w:val="en-US"/>
        </w:rPr>
      </w:pPr>
      <w:r w:rsidRPr="00DB0370">
        <w:rPr>
          <w:rFonts w:ascii="Times New Roman" w:hAnsi="Times New Roman" w:cs="Arial"/>
          <w:szCs w:val="30"/>
          <w:lang w:val="en-US"/>
        </w:rPr>
        <w:t>Exceptions</w:t>
      </w:r>
      <w:r w:rsidR="00000B1D" w:rsidRPr="00DB0370">
        <w:rPr>
          <w:rFonts w:ascii="Times New Roman" w:hAnsi="Times New Roman" w:cs="Arial"/>
          <w:szCs w:val="30"/>
          <w:lang w:val="en-US"/>
        </w:rPr>
        <w:t xml:space="preserve">: </w:t>
      </w:r>
    </w:p>
    <w:p w14:paraId="64696FD0" w14:textId="77777777" w:rsidR="00CC647F" w:rsidRPr="00DB0370" w:rsidRDefault="00000B1D" w:rsidP="00000B1D">
      <w:pPr>
        <w:pStyle w:val="ListParagraph"/>
        <w:widowControl w:val="0"/>
        <w:numPr>
          <w:ilvl w:val="0"/>
          <w:numId w:val="3"/>
        </w:numPr>
        <w:autoSpaceDE w:val="0"/>
        <w:autoSpaceDN w:val="0"/>
        <w:adjustRightInd w:val="0"/>
        <w:rPr>
          <w:rFonts w:ascii="Times New Roman" w:hAnsi="Times New Roman" w:cs="Arial"/>
          <w:szCs w:val="30"/>
          <w:lang w:val="en-US"/>
        </w:rPr>
      </w:pPr>
      <w:r w:rsidRPr="00DB0370">
        <w:rPr>
          <w:rFonts w:ascii="Times New Roman" w:hAnsi="Times New Roman" w:cs="Arial"/>
          <w:szCs w:val="30"/>
          <w:lang w:val="en-US"/>
        </w:rPr>
        <w:t>Légales (discrimination, article 12 charte)</w:t>
      </w:r>
    </w:p>
    <w:p w14:paraId="3BF36F08" w14:textId="77777777" w:rsidR="00000B1D" w:rsidRPr="00DB0370" w:rsidRDefault="00CC647F" w:rsidP="00CC647F">
      <w:pPr>
        <w:shd w:val="clear" w:color="auto" w:fill="FFFFFF"/>
        <w:spacing w:before="100" w:beforeAutospacing="1" w:after="240"/>
        <w:rPr>
          <w:rFonts w:ascii="Times New Roman" w:eastAsia="Times New Roman" w:hAnsi="Times New Roman" w:cs="Arial"/>
          <w:color w:val="222222"/>
        </w:rPr>
      </w:pPr>
      <w:r w:rsidRPr="00DB0370">
        <w:rPr>
          <w:rFonts w:ascii="Times New Roman" w:eastAsia="Times New Roman" w:hAnsi="Times New Roman" w:cs="Arial"/>
          <w:color w:val="222222"/>
        </w:rPr>
        <w:t xml:space="preserve">- Peut </w:t>
      </w:r>
      <w:proofErr w:type="gramStart"/>
      <w:r w:rsidRPr="00DB0370">
        <w:rPr>
          <w:rFonts w:ascii="Times New Roman" w:eastAsia="Times New Roman" w:hAnsi="Times New Roman" w:cs="Arial"/>
          <w:color w:val="222222"/>
        </w:rPr>
        <w:t>pas</w:t>
      </w:r>
      <w:proofErr w:type="gramEnd"/>
      <w:r w:rsidRPr="00DB0370">
        <w:rPr>
          <w:rFonts w:ascii="Times New Roman" w:eastAsia="Times New Roman" w:hAnsi="Times New Roman" w:cs="Arial"/>
          <w:color w:val="222222"/>
        </w:rPr>
        <w:t xml:space="preserve"> refuser un cocontractant pour des raisons discriminatoires</w:t>
      </w:r>
    </w:p>
    <w:p w14:paraId="04F7520A" w14:textId="77777777" w:rsidR="0077259D" w:rsidRPr="00DB0370" w:rsidRDefault="00000B1D" w:rsidP="00000B1D">
      <w:pPr>
        <w:pStyle w:val="ListParagraph"/>
        <w:widowControl w:val="0"/>
        <w:numPr>
          <w:ilvl w:val="0"/>
          <w:numId w:val="3"/>
        </w:numPr>
        <w:autoSpaceDE w:val="0"/>
        <w:autoSpaceDN w:val="0"/>
        <w:adjustRightInd w:val="0"/>
        <w:rPr>
          <w:rFonts w:ascii="Times New Roman" w:hAnsi="Times New Roman" w:cs="Arial"/>
          <w:szCs w:val="30"/>
          <w:lang w:val="en-US"/>
        </w:rPr>
      </w:pPr>
      <w:r w:rsidRPr="00DB0370">
        <w:rPr>
          <w:rFonts w:ascii="Times New Roman" w:hAnsi="Times New Roman" w:cs="Arial"/>
          <w:szCs w:val="30"/>
          <w:lang w:val="en-US"/>
        </w:rPr>
        <w:t xml:space="preserve">Contractuelles (pacte de preference – le pacte de préférence est un type d'avant-contrat selon lequel une personne s'engage envers une autre qui accepte ce pacte, à ne pas conclure avec un tiers un contrat déterminé avant de lui en avoir proposé la conclusion aux mêmes conditions.) </w:t>
      </w:r>
    </w:p>
    <w:p w14:paraId="1F12EBBA" w14:textId="77777777" w:rsidR="0077259D" w:rsidRPr="00DB0370" w:rsidRDefault="0077259D" w:rsidP="00F417FD">
      <w:pPr>
        <w:widowControl w:val="0"/>
        <w:autoSpaceDE w:val="0"/>
        <w:autoSpaceDN w:val="0"/>
        <w:adjustRightInd w:val="0"/>
        <w:ind w:left="2646" w:hanging="2647"/>
        <w:rPr>
          <w:rFonts w:ascii="Times New Roman" w:hAnsi="Times New Roman" w:cs="Arial"/>
          <w:szCs w:val="30"/>
          <w:lang w:val="en-US"/>
        </w:rPr>
      </w:pPr>
    </w:p>
    <w:p w14:paraId="33EA0AD9" w14:textId="77777777" w:rsidR="0077259D" w:rsidRPr="00DB0370" w:rsidRDefault="0077259D" w:rsidP="00F417FD">
      <w:pPr>
        <w:widowControl w:val="0"/>
        <w:autoSpaceDE w:val="0"/>
        <w:autoSpaceDN w:val="0"/>
        <w:adjustRightInd w:val="0"/>
        <w:ind w:left="2646" w:hanging="2647"/>
        <w:rPr>
          <w:rFonts w:ascii="Times New Roman" w:hAnsi="Times New Roman" w:cs="Arial"/>
          <w:szCs w:val="30"/>
          <w:lang w:val="en-US"/>
        </w:rPr>
      </w:pPr>
    </w:p>
    <w:p w14:paraId="34AEFD3A" w14:textId="77777777" w:rsidR="0077259D" w:rsidRPr="00DB0370" w:rsidRDefault="0077259D" w:rsidP="00F417FD">
      <w:pPr>
        <w:widowControl w:val="0"/>
        <w:autoSpaceDE w:val="0"/>
        <w:autoSpaceDN w:val="0"/>
        <w:adjustRightInd w:val="0"/>
        <w:ind w:left="2646" w:hanging="2647"/>
        <w:rPr>
          <w:rFonts w:ascii="Times New Roman" w:hAnsi="Times New Roman" w:cs="Arial"/>
          <w:color w:val="1A1A1A"/>
          <w:szCs w:val="30"/>
          <w:lang w:val="en-US"/>
        </w:rPr>
      </w:pPr>
    </w:p>
    <w:p w14:paraId="38355E1B" w14:textId="77777777" w:rsidR="0077259D" w:rsidRPr="00DB0370" w:rsidRDefault="0077259D" w:rsidP="00F417FD">
      <w:pPr>
        <w:widowControl w:val="0"/>
        <w:autoSpaceDE w:val="0"/>
        <w:autoSpaceDN w:val="0"/>
        <w:adjustRightInd w:val="0"/>
        <w:ind w:left="2646" w:hanging="2647"/>
        <w:rPr>
          <w:rFonts w:ascii="Times New Roman" w:hAnsi="Times New Roman" w:cs="Arial"/>
          <w:color w:val="1A1A1A"/>
          <w:szCs w:val="30"/>
          <w:lang w:val="en-US"/>
        </w:rPr>
      </w:pPr>
    </w:p>
    <w:p w14:paraId="726808F3" w14:textId="77777777" w:rsidR="00F417FD" w:rsidRPr="00DB0370" w:rsidRDefault="00F417FD" w:rsidP="00F417FD">
      <w:pPr>
        <w:widowControl w:val="0"/>
        <w:autoSpaceDE w:val="0"/>
        <w:autoSpaceDN w:val="0"/>
        <w:adjustRightInd w:val="0"/>
        <w:ind w:left="2646" w:hanging="2647"/>
        <w:rPr>
          <w:rFonts w:ascii="Times New Roman" w:hAnsi="Times New Roman" w:cs="Arial"/>
          <w:color w:val="1A1A1A"/>
          <w:szCs w:val="26"/>
          <w:lang w:val="en-US"/>
        </w:rPr>
      </w:pPr>
      <w:r w:rsidRPr="00DB0370">
        <w:rPr>
          <w:rFonts w:ascii="Times New Roman" w:hAnsi="Times New Roman" w:cs="Arial"/>
          <w:color w:val="1A1A1A"/>
          <w:szCs w:val="30"/>
          <w:lang w:val="en-US"/>
        </w:rPr>
        <w:t xml:space="preserve">iv)     Effets de l’offre </w:t>
      </w:r>
      <w:r w:rsidRPr="00DB0370">
        <w:rPr>
          <w:rFonts w:ascii="Times New Roman" w:hAnsi="Times New Roman" w:cs="Arial"/>
          <w:b/>
          <w:bCs/>
          <w:color w:val="1A1A1A"/>
          <w:szCs w:val="30"/>
          <w:lang w:val="en-US"/>
        </w:rPr>
        <w:t>(art. 1390-1391 C.c.Q.)</w:t>
      </w:r>
    </w:p>
    <w:p w14:paraId="1C2C35A3" w14:textId="77777777" w:rsidR="00CC647F" w:rsidRPr="00DB0370" w:rsidRDefault="00CC647F" w:rsidP="00CC647F">
      <w:pPr>
        <w:widowControl w:val="0"/>
        <w:autoSpaceDE w:val="0"/>
        <w:autoSpaceDN w:val="0"/>
        <w:adjustRightInd w:val="0"/>
        <w:ind w:left="3402" w:hanging="3403"/>
        <w:rPr>
          <w:rFonts w:ascii="Times New Roman" w:hAnsi="Times New Roman" w:cs="Arial"/>
          <w:color w:val="1A1A1A"/>
          <w:szCs w:val="30"/>
          <w:lang w:val="en-US"/>
        </w:rPr>
      </w:pPr>
    </w:p>
    <w:p w14:paraId="67125C4B" w14:textId="77777777" w:rsidR="00A3189B" w:rsidRPr="00DB0370" w:rsidRDefault="00F417FD" w:rsidP="00CC647F">
      <w:pPr>
        <w:widowControl w:val="0"/>
        <w:autoSpaceDE w:val="0"/>
        <w:autoSpaceDN w:val="0"/>
        <w:adjustRightInd w:val="0"/>
        <w:ind w:left="3402" w:hanging="3403"/>
        <w:rPr>
          <w:rFonts w:ascii="Times New Roman" w:hAnsi="Times New Roman" w:cs="Arial"/>
          <w:color w:val="1A1A1A"/>
          <w:szCs w:val="30"/>
          <w:lang w:val="en-US"/>
        </w:rPr>
      </w:pPr>
      <w:r w:rsidRPr="00DB0370">
        <w:rPr>
          <w:rFonts w:ascii="Times New Roman" w:hAnsi="Times New Roman" w:cs="Arial"/>
          <w:color w:val="1A1A1A"/>
          <w:szCs w:val="30"/>
          <w:lang w:val="en-US"/>
        </w:rPr>
        <w:t xml:space="preserve">-        </w:t>
      </w:r>
      <w:r w:rsidRPr="00DB0370">
        <w:rPr>
          <w:rFonts w:ascii="Times New Roman" w:hAnsi="Times New Roman" w:cs="Arial"/>
          <w:color w:val="1A1A1A"/>
          <w:szCs w:val="30"/>
          <w:u w:val="single"/>
          <w:lang w:val="en-US"/>
        </w:rPr>
        <w:t xml:space="preserve">Avec délai </w:t>
      </w:r>
      <w:r w:rsidRPr="00DB0370">
        <w:rPr>
          <w:rFonts w:ascii="Times New Roman" w:hAnsi="Times New Roman" w:cs="Arial"/>
          <w:b/>
          <w:bCs/>
          <w:color w:val="1A1A1A"/>
          <w:szCs w:val="30"/>
          <w:lang w:val="en-US"/>
        </w:rPr>
        <w:t>(Doctrine n</w:t>
      </w:r>
      <w:r w:rsidRPr="00DB0370">
        <w:rPr>
          <w:rFonts w:ascii="Times New Roman" w:hAnsi="Times New Roman" w:cs="Arial"/>
          <w:b/>
          <w:bCs/>
          <w:color w:val="1A1A1A"/>
          <w:vertAlign w:val="superscript"/>
          <w:lang w:val="en-US"/>
        </w:rPr>
        <w:t>os</w:t>
      </w:r>
      <w:r w:rsidRPr="00DB0370">
        <w:rPr>
          <w:rFonts w:ascii="Times New Roman" w:hAnsi="Times New Roman" w:cs="Arial"/>
          <w:b/>
          <w:bCs/>
          <w:color w:val="1A1A1A"/>
          <w:szCs w:val="30"/>
          <w:lang w:val="en-US"/>
        </w:rPr>
        <w:t xml:space="preserve"> 302-</w:t>
      </w:r>
      <w:proofErr w:type="gramStart"/>
      <w:r w:rsidRPr="00DB0370">
        <w:rPr>
          <w:rFonts w:ascii="Times New Roman" w:hAnsi="Times New Roman" w:cs="Arial"/>
          <w:b/>
          <w:bCs/>
          <w:color w:val="1A1A1A"/>
          <w:szCs w:val="30"/>
          <w:lang w:val="en-US"/>
        </w:rPr>
        <w:t>308 ;</w:t>
      </w:r>
      <w:proofErr w:type="gramEnd"/>
      <w:r w:rsidRPr="00DB0370">
        <w:rPr>
          <w:rFonts w:ascii="Times New Roman" w:hAnsi="Times New Roman" w:cs="Arial"/>
          <w:b/>
          <w:bCs/>
          <w:color w:val="1A1A1A"/>
          <w:szCs w:val="30"/>
          <w:lang w:val="en-US"/>
        </w:rPr>
        <w:t xml:space="preserve"> 310-314)</w:t>
      </w:r>
    </w:p>
    <w:p w14:paraId="466B9E49" w14:textId="77777777" w:rsidR="000E7C1C" w:rsidRPr="00DB0370" w:rsidRDefault="000E7C1C" w:rsidP="00F417FD">
      <w:pPr>
        <w:widowControl w:val="0"/>
        <w:autoSpaceDE w:val="0"/>
        <w:autoSpaceDN w:val="0"/>
        <w:adjustRightInd w:val="0"/>
        <w:ind w:left="3402" w:hanging="3403"/>
        <w:rPr>
          <w:rFonts w:ascii="Times New Roman" w:hAnsi="Times New Roman" w:cs="Arial"/>
          <w:b/>
          <w:bCs/>
          <w:color w:val="1A1A1A"/>
          <w:szCs w:val="30"/>
          <w:lang w:val="en-US"/>
        </w:rPr>
      </w:pPr>
    </w:p>
    <w:p w14:paraId="29A425B8" w14:textId="77777777" w:rsidR="00CC647F" w:rsidRPr="00DB0370" w:rsidRDefault="00A3189B" w:rsidP="00F417FD">
      <w:pPr>
        <w:widowControl w:val="0"/>
        <w:autoSpaceDE w:val="0"/>
        <w:autoSpaceDN w:val="0"/>
        <w:adjustRightInd w:val="0"/>
        <w:ind w:left="3402" w:hanging="3403"/>
        <w:rPr>
          <w:rFonts w:ascii="Times New Roman" w:hAnsi="Times New Roman" w:cs="Arial"/>
          <w:b/>
          <w:bCs/>
          <w:color w:val="1A1A1A"/>
          <w:szCs w:val="30"/>
          <w:lang w:val="en-US"/>
        </w:rPr>
      </w:pPr>
      <w:r w:rsidRPr="00DB0370">
        <w:rPr>
          <w:rFonts w:ascii="Times New Roman" w:hAnsi="Times New Roman" w:cs="Arial"/>
          <w:b/>
          <w:bCs/>
          <w:color w:val="1A1A1A"/>
          <w:szCs w:val="30"/>
          <w:lang w:val="en-US"/>
        </w:rPr>
        <w:t>IRRÉVOCABLE</w:t>
      </w:r>
      <w:r w:rsidR="00CC647F" w:rsidRPr="00DB0370">
        <w:rPr>
          <w:rFonts w:ascii="Times New Roman" w:hAnsi="Times New Roman" w:cs="Arial"/>
          <w:b/>
          <w:bCs/>
          <w:color w:val="1A1A1A"/>
          <w:szCs w:val="30"/>
          <w:lang w:val="en-US"/>
        </w:rPr>
        <w:t xml:space="preserve"> </w:t>
      </w:r>
      <w:r w:rsidR="00CC647F" w:rsidRPr="00DB0370">
        <w:rPr>
          <w:rFonts w:ascii="Times New Roman" w:hAnsi="Times New Roman" w:cs="Arial"/>
          <w:bCs/>
          <w:color w:val="1A1A1A"/>
          <w:szCs w:val="30"/>
          <w:lang w:val="en-US"/>
        </w:rPr>
        <w:t>durant le délai</w:t>
      </w:r>
    </w:p>
    <w:p w14:paraId="1947DD76" w14:textId="77777777" w:rsidR="00E06C63" w:rsidRPr="00DB0370" w:rsidRDefault="00CC647F" w:rsidP="00E06C63">
      <w:pPr>
        <w:shd w:val="clear" w:color="auto" w:fill="FFFFFF"/>
        <w:spacing w:before="100" w:beforeAutospacing="1" w:after="240"/>
        <w:rPr>
          <w:rFonts w:ascii="Times New Roman" w:eastAsia="Times New Roman" w:hAnsi="Times New Roman" w:cs="Arial"/>
          <w:color w:val="222222"/>
        </w:rPr>
      </w:pPr>
      <w:r w:rsidRPr="00DB0370">
        <w:rPr>
          <w:rFonts w:ascii="Times New Roman" w:eastAsia="Times New Roman" w:hAnsi="Times New Roman" w:cs="Arial"/>
          <w:color w:val="222222"/>
        </w:rPr>
        <w:t>Donc, si un</w:t>
      </w:r>
      <w:r w:rsidR="00E06C63" w:rsidRPr="00DB0370">
        <w:rPr>
          <w:rFonts w:ascii="Times New Roman" w:eastAsia="Times New Roman" w:hAnsi="Times New Roman" w:cs="Arial"/>
          <w:color w:val="222222"/>
        </w:rPr>
        <w:t xml:space="preserve"> cocontractant accepte l’offre révoquer durant le délai, il peut forcer l’exécution de l’obligation en nature. </w:t>
      </w:r>
    </w:p>
    <w:p w14:paraId="7507B4A2" w14:textId="77777777" w:rsidR="00E06C63" w:rsidRPr="00DB0370" w:rsidRDefault="00E06C63" w:rsidP="00E06C63">
      <w:pPr>
        <w:widowControl w:val="0"/>
        <w:autoSpaceDE w:val="0"/>
        <w:autoSpaceDN w:val="0"/>
        <w:adjustRightInd w:val="0"/>
        <w:ind w:left="3402" w:hanging="3403"/>
        <w:rPr>
          <w:rFonts w:ascii="Times New Roman" w:hAnsi="Times New Roman" w:cs="Arial"/>
          <w:color w:val="1A1A1A"/>
          <w:szCs w:val="26"/>
          <w:lang w:val="en-US"/>
        </w:rPr>
      </w:pPr>
      <w:r w:rsidRPr="00DB0370">
        <w:rPr>
          <w:rFonts w:ascii="Times New Roman" w:hAnsi="Times New Roman" w:cs="Arial"/>
          <w:b/>
          <w:bCs/>
          <w:color w:val="1A1A1A"/>
          <w:szCs w:val="30"/>
          <w:lang w:val="en-US"/>
        </w:rPr>
        <w:t xml:space="preserve">Exception= </w:t>
      </w:r>
      <w:r w:rsidRPr="00DB0370">
        <w:rPr>
          <w:rFonts w:ascii="Times New Roman" w:hAnsi="Times New Roman" w:cs="Arial"/>
          <w:bCs/>
          <w:color w:val="1A1A1A"/>
          <w:szCs w:val="30"/>
          <w:lang w:val="en-US"/>
        </w:rPr>
        <w:t>Révocation avant l’offre rend celle-ci caduque</w:t>
      </w:r>
    </w:p>
    <w:p w14:paraId="43A9909B" w14:textId="77777777" w:rsidR="00E06C63" w:rsidRPr="00DB0370" w:rsidRDefault="00E06C63" w:rsidP="00E06C63">
      <w:pPr>
        <w:pStyle w:val="ListParagraph"/>
        <w:widowControl w:val="0"/>
        <w:autoSpaceDE w:val="0"/>
        <w:autoSpaceDN w:val="0"/>
        <w:adjustRightInd w:val="0"/>
        <w:ind w:left="559"/>
        <w:rPr>
          <w:rFonts w:ascii="Times New Roman" w:hAnsi="Times New Roman" w:cs="Arial"/>
          <w:szCs w:val="30"/>
          <w:lang w:val="en-US"/>
        </w:rPr>
      </w:pPr>
    </w:p>
    <w:p w14:paraId="5B1D578F" w14:textId="77777777" w:rsidR="00E06C63" w:rsidRPr="00DB0370" w:rsidRDefault="00E06C63" w:rsidP="00E06C63">
      <w:pPr>
        <w:pStyle w:val="ListParagraph"/>
        <w:widowControl w:val="0"/>
        <w:numPr>
          <w:ilvl w:val="0"/>
          <w:numId w:val="5"/>
        </w:numPr>
        <w:autoSpaceDE w:val="0"/>
        <w:autoSpaceDN w:val="0"/>
        <w:adjustRightInd w:val="0"/>
        <w:rPr>
          <w:rFonts w:ascii="Times New Roman" w:hAnsi="Times New Roman" w:cs="Arial"/>
          <w:szCs w:val="30"/>
          <w:lang w:val="en-US"/>
        </w:rPr>
      </w:pPr>
      <w:r w:rsidRPr="00DB0370">
        <w:rPr>
          <w:rFonts w:ascii="Times New Roman" w:hAnsi="Times New Roman" w:cs="Arial"/>
          <w:color w:val="1A1A1A"/>
          <w:szCs w:val="30"/>
          <w:u w:val="single"/>
          <w:lang w:val="en-US"/>
        </w:rPr>
        <w:t>Sans délai</w:t>
      </w:r>
      <w:r w:rsidRPr="00DB0370">
        <w:rPr>
          <w:rFonts w:ascii="Times New Roman" w:hAnsi="Times New Roman" w:cs="Arial"/>
          <w:color w:val="1A1A1A"/>
          <w:szCs w:val="30"/>
          <w:lang w:val="en-US"/>
        </w:rPr>
        <w:t xml:space="preserve"> </w:t>
      </w:r>
      <w:r w:rsidRPr="00DB0370">
        <w:rPr>
          <w:rFonts w:ascii="Times New Roman" w:hAnsi="Times New Roman" w:cs="Arial"/>
          <w:b/>
          <w:bCs/>
          <w:color w:val="1A1A1A"/>
          <w:szCs w:val="30"/>
          <w:lang w:val="en-US"/>
        </w:rPr>
        <w:t>(Doctrine n</w:t>
      </w:r>
      <w:r w:rsidRPr="00DB0370">
        <w:rPr>
          <w:rFonts w:ascii="Times New Roman" w:hAnsi="Times New Roman" w:cs="Arial"/>
          <w:b/>
          <w:bCs/>
          <w:color w:val="1A1A1A"/>
          <w:vertAlign w:val="superscript"/>
          <w:lang w:val="en-US"/>
        </w:rPr>
        <w:t>os</w:t>
      </w:r>
      <w:r w:rsidRPr="00DB0370">
        <w:rPr>
          <w:rFonts w:ascii="Times New Roman" w:hAnsi="Times New Roman" w:cs="Arial"/>
          <w:b/>
          <w:bCs/>
          <w:color w:val="1A1A1A"/>
          <w:szCs w:val="30"/>
          <w:lang w:val="en-US"/>
        </w:rPr>
        <w:t xml:space="preserve"> </w:t>
      </w:r>
      <w:proofErr w:type="gramStart"/>
      <w:r w:rsidRPr="00DB0370">
        <w:rPr>
          <w:rFonts w:ascii="Times New Roman" w:hAnsi="Times New Roman" w:cs="Arial"/>
          <w:b/>
          <w:bCs/>
          <w:color w:val="1A1A1A"/>
          <w:szCs w:val="30"/>
          <w:lang w:val="en-US"/>
        </w:rPr>
        <w:t>309 ;</w:t>
      </w:r>
      <w:proofErr w:type="gramEnd"/>
      <w:r w:rsidRPr="00DB0370">
        <w:rPr>
          <w:rFonts w:ascii="Times New Roman" w:hAnsi="Times New Roman" w:cs="Arial"/>
          <w:b/>
          <w:bCs/>
          <w:color w:val="1A1A1A"/>
          <w:szCs w:val="30"/>
          <w:lang w:val="en-US"/>
        </w:rPr>
        <w:t xml:space="preserve"> 315-319)</w:t>
      </w:r>
      <w:r w:rsidRPr="00DB0370">
        <w:rPr>
          <w:rFonts w:ascii="Times New Roman" w:hAnsi="Times New Roman" w:cs="Arial"/>
          <w:szCs w:val="30"/>
          <w:lang w:val="en-US"/>
        </w:rPr>
        <w:t> </w:t>
      </w:r>
    </w:p>
    <w:p w14:paraId="0FB4ED35" w14:textId="77777777" w:rsidR="00E06C63" w:rsidRPr="00DB0370" w:rsidRDefault="00E06C63" w:rsidP="00E06C63">
      <w:pPr>
        <w:shd w:val="clear" w:color="auto" w:fill="FFFFFF"/>
        <w:spacing w:before="100" w:beforeAutospacing="1" w:after="240"/>
        <w:rPr>
          <w:rFonts w:ascii="Times New Roman" w:eastAsia="Times New Roman" w:hAnsi="Times New Roman" w:cs="Arial"/>
          <w:color w:val="222222"/>
        </w:rPr>
      </w:pPr>
      <w:r w:rsidRPr="00DB0370">
        <w:rPr>
          <w:rFonts w:ascii="Times New Roman" w:hAnsi="Times New Roman" w:cs="Arial"/>
          <w:b/>
          <w:color w:val="1A1A1A"/>
          <w:szCs w:val="26"/>
          <w:lang w:val="en-US"/>
        </w:rPr>
        <w:t xml:space="preserve">RÉVOCABLE </w:t>
      </w:r>
      <w:r w:rsidRPr="00DB0370">
        <w:rPr>
          <w:rFonts w:ascii="Times New Roman" w:eastAsia="Times New Roman" w:hAnsi="Times New Roman" w:cs="Arial"/>
          <w:color w:val="222222"/>
        </w:rPr>
        <w:t>tant qu’il n’y a pas de réception d’acceptation</w:t>
      </w:r>
    </w:p>
    <w:p w14:paraId="2AFCBF14" w14:textId="77777777" w:rsidR="00E06C63" w:rsidRPr="00DB0370" w:rsidRDefault="00E06C63" w:rsidP="00E06C63">
      <w:pPr>
        <w:pStyle w:val="ListParagraph"/>
        <w:numPr>
          <w:ilvl w:val="0"/>
          <w:numId w:val="5"/>
        </w:numPr>
        <w:shd w:val="clear" w:color="auto" w:fill="FFFFFF"/>
        <w:spacing w:before="100" w:beforeAutospacing="1" w:after="240"/>
        <w:rPr>
          <w:rFonts w:ascii="Times New Roman" w:eastAsia="Times New Roman" w:hAnsi="Times New Roman" w:cs="Arial"/>
          <w:color w:val="222222"/>
        </w:rPr>
      </w:pPr>
      <w:r w:rsidRPr="00DB0370">
        <w:rPr>
          <w:rFonts w:ascii="Times New Roman" w:eastAsia="Times New Roman" w:hAnsi="Times New Roman" w:cs="Arial"/>
          <w:color w:val="222222"/>
        </w:rPr>
        <w:t>Limite raisonnable;</w:t>
      </w:r>
    </w:p>
    <w:p w14:paraId="3D3B3E47" w14:textId="77777777" w:rsidR="00E06C63" w:rsidRPr="00DB0370" w:rsidRDefault="00E06C63" w:rsidP="00E06C63">
      <w:pPr>
        <w:pStyle w:val="ListParagraph"/>
        <w:numPr>
          <w:ilvl w:val="1"/>
          <w:numId w:val="5"/>
        </w:numPr>
        <w:shd w:val="clear" w:color="auto" w:fill="FFFFFF"/>
        <w:spacing w:before="100" w:beforeAutospacing="1" w:after="240"/>
        <w:rPr>
          <w:rFonts w:ascii="Times New Roman" w:eastAsia="Times New Roman" w:hAnsi="Times New Roman" w:cs="Arial"/>
          <w:color w:val="222222"/>
        </w:rPr>
      </w:pPr>
      <w:r w:rsidRPr="00DB0370">
        <w:rPr>
          <w:rFonts w:ascii="Times New Roman" w:eastAsia="Times New Roman" w:hAnsi="Times New Roman" w:cs="Arial"/>
          <w:color w:val="222222"/>
        </w:rPr>
        <w:t xml:space="preserve">Destinataire ne peut </w:t>
      </w:r>
      <w:proofErr w:type="gramStart"/>
      <w:r w:rsidRPr="00DB0370">
        <w:rPr>
          <w:rFonts w:ascii="Times New Roman" w:eastAsia="Times New Roman" w:hAnsi="Times New Roman" w:cs="Arial"/>
          <w:color w:val="222222"/>
        </w:rPr>
        <w:t>pas</w:t>
      </w:r>
      <w:proofErr w:type="gramEnd"/>
      <w:r w:rsidRPr="00DB0370">
        <w:rPr>
          <w:rFonts w:ascii="Times New Roman" w:eastAsia="Times New Roman" w:hAnsi="Times New Roman" w:cs="Arial"/>
          <w:color w:val="222222"/>
        </w:rPr>
        <w:t xml:space="preserve"> accepter une offre après un délai raisonnable (long)</w:t>
      </w:r>
    </w:p>
    <w:p w14:paraId="24D105BB" w14:textId="77777777" w:rsidR="00E06C63" w:rsidRPr="00DB0370" w:rsidRDefault="00E06C63" w:rsidP="00E06C63">
      <w:pPr>
        <w:pStyle w:val="ListParagraph"/>
        <w:numPr>
          <w:ilvl w:val="1"/>
          <w:numId w:val="5"/>
        </w:numPr>
        <w:shd w:val="clear" w:color="auto" w:fill="FFFFFF"/>
        <w:spacing w:before="100" w:beforeAutospacing="1" w:after="240"/>
        <w:rPr>
          <w:rFonts w:ascii="Times New Roman" w:eastAsia="Times New Roman" w:hAnsi="Times New Roman" w:cs="Arial"/>
          <w:color w:val="222222"/>
        </w:rPr>
      </w:pPr>
      <w:r w:rsidRPr="00DB0370">
        <w:rPr>
          <w:rFonts w:ascii="Times New Roman" w:eastAsia="Times New Roman" w:hAnsi="Times New Roman" w:cs="Arial"/>
          <w:color w:val="222222"/>
        </w:rPr>
        <w:t>Doit laisser l’offre sur la table un minimum de temps</w:t>
      </w:r>
    </w:p>
    <w:p w14:paraId="01D5ABE8" w14:textId="77777777" w:rsidR="00E06C63" w:rsidRPr="00DB0370" w:rsidRDefault="00E06C63" w:rsidP="00E06C63">
      <w:pPr>
        <w:pStyle w:val="ListParagraph"/>
        <w:numPr>
          <w:ilvl w:val="1"/>
          <w:numId w:val="5"/>
        </w:numPr>
        <w:shd w:val="clear" w:color="auto" w:fill="FFFFFF"/>
        <w:spacing w:before="100" w:beforeAutospacing="1" w:after="240"/>
        <w:rPr>
          <w:rFonts w:ascii="Times New Roman" w:eastAsia="Times New Roman" w:hAnsi="Times New Roman" w:cs="Arial"/>
          <w:color w:val="222222"/>
        </w:rPr>
      </w:pPr>
      <w:r w:rsidRPr="00DB0370">
        <w:rPr>
          <w:rFonts w:ascii="Times New Roman" w:eastAsia="Times New Roman" w:hAnsi="Times New Roman" w:cs="Arial"/>
          <w:color w:val="222222"/>
        </w:rPr>
        <w:t>Peut pas révoquer si les négociations ont déjà eu des coûts et sont sûr le point d’aboutir.</w:t>
      </w:r>
    </w:p>
    <w:p w14:paraId="7D309601" w14:textId="77777777" w:rsidR="00E06C63" w:rsidRPr="00DB0370" w:rsidRDefault="00E06C63" w:rsidP="00E06C63">
      <w:pPr>
        <w:widowControl w:val="0"/>
        <w:autoSpaceDE w:val="0"/>
        <w:autoSpaceDN w:val="0"/>
        <w:adjustRightInd w:val="0"/>
        <w:ind w:left="-1"/>
        <w:rPr>
          <w:rFonts w:ascii="Times New Roman" w:hAnsi="Times New Roman" w:cs="Arial"/>
          <w:b/>
          <w:color w:val="1A1A1A"/>
          <w:szCs w:val="26"/>
          <w:lang w:val="en-US"/>
        </w:rPr>
      </w:pPr>
    </w:p>
    <w:p w14:paraId="4BF7A372" w14:textId="77777777" w:rsidR="00E06C63" w:rsidRPr="00DB0370" w:rsidRDefault="00E06C63" w:rsidP="00E06C63">
      <w:pPr>
        <w:widowControl w:val="0"/>
        <w:autoSpaceDE w:val="0"/>
        <w:autoSpaceDN w:val="0"/>
        <w:adjustRightInd w:val="0"/>
        <w:ind w:left="-1"/>
        <w:rPr>
          <w:rFonts w:ascii="Times New Roman" w:hAnsi="Times New Roman" w:cs="Arial"/>
          <w:color w:val="1A1A1A"/>
          <w:szCs w:val="26"/>
          <w:lang w:val="en-US"/>
        </w:rPr>
      </w:pPr>
      <w:r w:rsidRPr="00DB0370">
        <w:rPr>
          <w:rFonts w:ascii="Times New Roman" w:hAnsi="Times New Roman" w:cs="Arial"/>
          <w:b/>
          <w:color w:val="1A1A1A"/>
          <w:szCs w:val="26"/>
          <w:lang w:val="en-US"/>
        </w:rPr>
        <w:t xml:space="preserve">Principe = </w:t>
      </w:r>
      <w:r w:rsidRPr="00DB0370">
        <w:rPr>
          <w:rFonts w:ascii="Times New Roman" w:hAnsi="Times New Roman" w:cs="Arial"/>
          <w:color w:val="1A1A1A"/>
          <w:szCs w:val="26"/>
          <w:lang w:val="en-US"/>
        </w:rPr>
        <w:t>revocable tant et aussi longtemps que l’acceptation n’est pas recue</w:t>
      </w:r>
    </w:p>
    <w:p w14:paraId="7646195D" w14:textId="77777777" w:rsidR="00E06C63" w:rsidRPr="00DB0370" w:rsidRDefault="00E06C63" w:rsidP="00E06C63">
      <w:pPr>
        <w:widowControl w:val="0"/>
        <w:autoSpaceDE w:val="0"/>
        <w:autoSpaceDN w:val="0"/>
        <w:adjustRightInd w:val="0"/>
        <w:ind w:left="-1"/>
        <w:rPr>
          <w:rFonts w:ascii="Times New Roman" w:hAnsi="Times New Roman" w:cs="Arial"/>
          <w:color w:val="1A1A1A"/>
          <w:szCs w:val="26"/>
          <w:lang w:val="en-US"/>
        </w:rPr>
      </w:pPr>
      <w:r w:rsidRPr="00DB0370">
        <w:rPr>
          <w:rFonts w:ascii="Times New Roman" w:hAnsi="Times New Roman" w:cs="Arial"/>
          <w:b/>
          <w:color w:val="1A1A1A"/>
          <w:szCs w:val="26"/>
          <w:lang w:val="en-US"/>
        </w:rPr>
        <w:t xml:space="preserve">Exception = </w:t>
      </w:r>
      <w:r w:rsidRPr="00DB0370">
        <w:rPr>
          <w:rFonts w:ascii="Times New Roman" w:hAnsi="Times New Roman" w:cs="Arial"/>
          <w:color w:val="1A1A1A"/>
          <w:szCs w:val="26"/>
          <w:lang w:val="en-US"/>
        </w:rPr>
        <w:t xml:space="preserve">Écoulement d’un délai MINIMAL avant de pouvoir le retirer. </w:t>
      </w:r>
    </w:p>
    <w:p w14:paraId="7A47F387" w14:textId="77777777" w:rsidR="00E06C63" w:rsidRPr="00DB0370" w:rsidRDefault="00E06C63" w:rsidP="00E06C63">
      <w:pPr>
        <w:widowControl w:val="0"/>
        <w:autoSpaceDE w:val="0"/>
        <w:autoSpaceDN w:val="0"/>
        <w:adjustRightInd w:val="0"/>
        <w:ind w:left="-1"/>
        <w:rPr>
          <w:rFonts w:ascii="Times New Roman" w:hAnsi="Times New Roman" w:cs="Arial"/>
          <w:color w:val="1A1A1A"/>
          <w:szCs w:val="26"/>
          <w:lang w:val="en-US"/>
        </w:rPr>
      </w:pPr>
    </w:p>
    <w:p w14:paraId="35566DDE" w14:textId="77777777" w:rsidR="00E06C63" w:rsidRPr="00DB0370" w:rsidRDefault="00E06C63" w:rsidP="00E06C63">
      <w:pPr>
        <w:widowControl w:val="0"/>
        <w:autoSpaceDE w:val="0"/>
        <w:autoSpaceDN w:val="0"/>
        <w:adjustRightInd w:val="0"/>
        <w:ind w:left="-1"/>
        <w:rPr>
          <w:rFonts w:ascii="Times New Roman" w:hAnsi="Times New Roman" w:cs="Arial"/>
          <w:color w:val="1A1A1A"/>
          <w:szCs w:val="26"/>
          <w:lang w:val="en-US"/>
        </w:rPr>
      </w:pPr>
      <w:r w:rsidRPr="00DB0370">
        <w:rPr>
          <w:rFonts w:ascii="Times New Roman" w:hAnsi="Times New Roman" w:cs="Arial"/>
          <w:color w:val="1A1A1A"/>
          <w:szCs w:val="26"/>
          <w:lang w:val="en-US"/>
        </w:rPr>
        <w:t>When we talk about caduque it means that the offer does not produce a judicial effect.</w:t>
      </w:r>
    </w:p>
    <w:p w14:paraId="4FC19FCF" w14:textId="77777777" w:rsidR="00E06C63" w:rsidRPr="00DB0370" w:rsidRDefault="00C863B2" w:rsidP="00E06C63">
      <w:pPr>
        <w:widowControl w:val="0"/>
        <w:autoSpaceDE w:val="0"/>
        <w:autoSpaceDN w:val="0"/>
        <w:adjustRightInd w:val="0"/>
        <w:rPr>
          <w:rFonts w:ascii="Times New Roman" w:hAnsi="Times New Roman" w:cs="Arial"/>
          <w:color w:val="1A1A1A"/>
          <w:szCs w:val="30"/>
          <w:lang w:val="en-US"/>
        </w:rPr>
      </w:pPr>
      <w:r w:rsidRPr="00DB0370">
        <w:rPr>
          <w:rFonts w:ascii="Times New Roman" w:hAnsi="Times New Roman" w:cs="Arial"/>
          <w:noProof/>
          <w:szCs w:val="30"/>
          <w:lang w:val="en-US" w:eastAsia="en-US"/>
        </w:rPr>
        <mc:AlternateContent>
          <mc:Choice Requires="wps">
            <w:drawing>
              <wp:anchor distT="0" distB="0" distL="114300" distR="114300" simplePos="0" relativeHeight="251667968" behindDoc="0" locked="0" layoutInCell="1" allowOverlap="1" wp14:anchorId="322A6216" wp14:editId="1F01B4E5">
                <wp:simplePos x="0" y="0"/>
                <wp:positionH relativeFrom="column">
                  <wp:posOffset>0</wp:posOffset>
                </wp:positionH>
                <wp:positionV relativeFrom="paragraph">
                  <wp:posOffset>60960</wp:posOffset>
                </wp:positionV>
                <wp:extent cx="4337685" cy="2633980"/>
                <wp:effectExtent l="0" t="0" r="5715" b="0"/>
                <wp:wrapTight wrapText="bothSides">
                  <wp:wrapPolygon edited="0">
                    <wp:start x="0" y="0"/>
                    <wp:lineTo x="21600" y="0"/>
                    <wp:lineTo x="21600" y="21600"/>
                    <wp:lineTo x="0" y="21600"/>
                    <wp:lineTo x="0" y="0"/>
                  </wp:wrapPolygon>
                </wp:wrapTight>
                <wp:docPr id="16"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37685" cy="2633980"/>
                        </a:xfrm>
                        <a:prstGeom prst="rect">
                          <a:avLst/>
                        </a:prstGeom>
                        <a:noFill/>
                        <a:ln>
                          <a:noFill/>
                        </a:ln>
                        <a:extLst>
                          <a:ext uri="{909E8E84-426E-40dd-AFC4-6F175D3DCCD1}">
                            <a14:hiddenFill xmlns=""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5BC0252B" w14:textId="77777777" w:rsidR="00F62923" w:rsidRDefault="00F62923" w:rsidP="00E06C63">
                            <w:r>
                              <w:rPr>
                                <w:noProof/>
                                <w:lang w:val="en-US" w:eastAsia="en-US"/>
                              </w:rPr>
                              <w:drawing>
                                <wp:inline distT="0" distB="0" distL="0" distR="0" wp14:anchorId="62B917B4" wp14:editId="71CF496D">
                                  <wp:extent cx="4157345" cy="2455545"/>
                                  <wp:effectExtent l="25400" t="0" r="8255" b="0"/>
                                  <wp:docPr id="9" name="Picture 2" descr=":::Desktop:Screen Shot 2014-10-26 at 2.00.26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ktop:Screen Shot 2014-10-26 at 2.00.26 PM.png"/>
                                          <pic:cNvPicPr>
                                            <a:picLocks noChangeAspect="1" noChangeArrowheads="1"/>
                                          </pic:cNvPicPr>
                                        </pic:nvPicPr>
                                        <pic:blipFill>
                                          <a:blip r:embed="rId25"/>
                                          <a:srcRect/>
                                          <a:stretch>
                                            <a:fillRect/>
                                          </a:stretch>
                                        </pic:blipFill>
                                        <pic:spPr bwMode="auto">
                                          <a:xfrm>
                                            <a:off x="0" y="0"/>
                                            <a:ext cx="4157345" cy="2455545"/>
                                          </a:xfrm>
                                          <a:prstGeom prst="rect">
                                            <a:avLst/>
                                          </a:prstGeom>
                                          <a:noFill/>
                                          <a:ln w="9525">
                                            <a:noFill/>
                                            <a:miter lim="800000"/>
                                            <a:headEnd/>
                                            <a:tailEnd/>
                                          </a:ln>
                                        </pic:spPr>
                                      </pic:pic>
                                    </a:graphicData>
                                  </a:graphic>
                                </wp:inline>
                              </w:drawing>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2A6216" id="Text Box 26" o:spid="_x0000_s1028" type="#_x0000_t202" style="position:absolute;margin-left:0;margin-top:4.8pt;width:341.55pt;height:207.4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" filled="f" stroked="f">
                <v:textbox inset=",7.2pt,,7.2pt">
                  <w:txbxContent>
                    <w:p w14:paraId="5BC0252B" w14:textId="77777777" w:rsidR="00F62923" w:rsidRDefault="00F62923" w:rsidP="00E06C63">
                      <w:r>
                        <w:rPr>
                          <w:noProof/>
                          <w:lang w:val="en-US" w:eastAsia="en-US"/>
                        </w:rPr>
                        <w:drawing>
                          <wp:inline distT="0" distB="0" distL="0" distR="0" wp14:anchorId="62B917B4" wp14:editId="71CF496D">
                            <wp:extent cx="4157345" cy="2455545"/>
                            <wp:effectExtent l="25400" t="0" r="8255" b="0"/>
                            <wp:docPr id="9" name="Picture 2" descr=":::Desktop:Screen Shot 2014-10-26 at 2.00.26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ktop:Screen Shot 2014-10-26 at 2.00.26 PM.png"/>
                                    <pic:cNvPicPr>
                                      <a:picLocks noChangeAspect="1" noChangeArrowheads="1"/>
                                    </pic:cNvPicPr>
                                  </pic:nvPicPr>
                                  <pic:blipFill>
                                    <a:blip r:embed="rId25"/>
                                    <a:srcRect/>
                                    <a:stretch>
                                      <a:fillRect/>
                                    </a:stretch>
                                  </pic:blipFill>
                                  <pic:spPr bwMode="auto">
                                    <a:xfrm>
                                      <a:off x="0" y="0"/>
                                      <a:ext cx="4157345" cy="2455545"/>
                                    </a:xfrm>
                                    <a:prstGeom prst="rect">
                                      <a:avLst/>
                                    </a:prstGeom>
                                    <a:noFill/>
                                    <a:ln w="9525">
                                      <a:noFill/>
                                      <a:miter lim="800000"/>
                                      <a:headEnd/>
                                      <a:tailEnd/>
                                    </a:ln>
                                  </pic:spPr>
                                </pic:pic>
                              </a:graphicData>
                            </a:graphic>
                          </wp:inline>
                        </w:drawing>
                      </w:r>
                    </w:p>
                  </w:txbxContent>
                </v:textbox>
                <w10:wrap type="tight"/>
              </v:shape>
            </w:pict>
          </mc:Fallback>
        </mc:AlternateContent>
      </w:r>
    </w:p>
    <w:p w14:paraId="521CB0F3" w14:textId="77777777" w:rsidR="00E06C63" w:rsidRPr="00DB0370" w:rsidRDefault="00E06C63" w:rsidP="00E06C63">
      <w:pPr>
        <w:widowControl w:val="0"/>
        <w:autoSpaceDE w:val="0"/>
        <w:autoSpaceDN w:val="0"/>
        <w:adjustRightInd w:val="0"/>
        <w:rPr>
          <w:rFonts w:ascii="Times New Roman" w:hAnsi="Times New Roman" w:cs="Arial"/>
          <w:color w:val="1A1A1A"/>
          <w:szCs w:val="30"/>
          <w:lang w:val="en-US"/>
        </w:rPr>
      </w:pPr>
    </w:p>
    <w:p w14:paraId="31BD3192" w14:textId="77777777" w:rsidR="00E06C63" w:rsidRPr="00DB0370" w:rsidRDefault="00E06C63" w:rsidP="00E06C63">
      <w:pPr>
        <w:widowControl w:val="0"/>
        <w:autoSpaceDE w:val="0"/>
        <w:autoSpaceDN w:val="0"/>
        <w:adjustRightInd w:val="0"/>
        <w:rPr>
          <w:rFonts w:ascii="Times New Roman" w:hAnsi="Times New Roman" w:cs="Arial"/>
          <w:color w:val="1A1A1A"/>
          <w:szCs w:val="30"/>
          <w:lang w:val="en-US"/>
        </w:rPr>
      </w:pPr>
    </w:p>
    <w:p w14:paraId="422378F8" w14:textId="77777777" w:rsidR="00E06C63" w:rsidRPr="00DB0370" w:rsidRDefault="00E06C63" w:rsidP="00E06C63">
      <w:pPr>
        <w:widowControl w:val="0"/>
        <w:autoSpaceDE w:val="0"/>
        <w:autoSpaceDN w:val="0"/>
        <w:adjustRightInd w:val="0"/>
        <w:rPr>
          <w:rFonts w:ascii="Times New Roman" w:hAnsi="Times New Roman" w:cs="Arial"/>
          <w:color w:val="1A1A1A"/>
          <w:szCs w:val="30"/>
          <w:lang w:val="en-US"/>
        </w:rPr>
      </w:pPr>
    </w:p>
    <w:p w14:paraId="65E48E25" w14:textId="77777777" w:rsidR="00E06C63" w:rsidRPr="00DB0370" w:rsidRDefault="00E06C63" w:rsidP="00E06C63">
      <w:pPr>
        <w:widowControl w:val="0"/>
        <w:autoSpaceDE w:val="0"/>
        <w:autoSpaceDN w:val="0"/>
        <w:adjustRightInd w:val="0"/>
        <w:rPr>
          <w:rFonts w:ascii="Times New Roman" w:hAnsi="Times New Roman" w:cs="Arial"/>
          <w:color w:val="1A1A1A"/>
          <w:szCs w:val="30"/>
          <w:lang w:val="en-US"/>
        </w:rPr>
      </w:pPr>
    </w:p>
    <w:p w14:paraId="0C2E094C" w14:textId="77777777" w:rsidR="00E06C63" w:rsidRPr="00DB0370" w:rsidRDefault="00E06C63" w:rsidP="00E06C63">
      <w:pPr>
        <w:widowControl w:val="0"/>
        <w:autoSpaceDE w:val="0"/>
        <w:autoSpaceDN w:val="0"/>
        <w:adjustRightInd w:val="0"/>
        <w:rPr>
          <w:rFonts w:ascii="Times New Roman" w:hAnsi="Times New Roman" w:cs="Arial"/>
          <w:color w:val="1A1A1A"/>
          <w:szCs w:val="30"/>
          <w:lang w:val="en-US"/>
        </w:rPr>
      </w:pPr>
    </w:p>
    <w:p w14:paraId="5D2752A5" w14:textId="77777777" w:rsidR="00E06C63" w:rsidRPr="00DB0370" w:rsidRDefault="00E06C63" w:rsidP="00E06C63">
      <w:pPr>
        <w:widowControl w:val="0"/>
        <w:autoSpaceDE w:val="0"/>
        <w:autoSpaceDN w:val="0"/>
        <w:adjustRightInd w:val="0"/>
        <w:rPr>
          <w:rFonts w:ascii="Times New Roman" w:hAnsi="Times New Roman" w:cs="Arial"/>
          <w:color w:val="1A1A1A"/>
          <w:szCs w:val="30"/>
          <w:lang w:val="en-US"/>
        </w:rPr>
      </w:pPr>
    </w:p>
    <w:p w14:paraId="489A59F5" w14:textId="77777777" w:rsidR="00E06C63" w:rsidRPr="00DB0370" w:rsidRDefault="00E06C63" w:rsidP="00E06C63">
      <w:pPr>
        <w:widowControl w:val="0"/>
        <w:autoSpaceDE w:val="0"/>
        <w:autoSpaceDN w:val="0"/>
        <w:adjustRightInd w:val="0"/>
        <w:rPr>
          <w:rFonts w:ascii="Times New Roman" w:hAnsi="Times New Roman" w:cs="Arial"/>
          <w:color w:val="1A1A1A"/>
          <w:szCs w:val="30"/>
          <w:lang w:val="en-US"/>
        </w:rPr>
      </w:pPr>
    </w:p>
    <w:p w14:paraId="6479F9EC" w14:textId="77777777" w:rsidR="00E06C63" w:rsidRPr="00DB0370" w:rsidRDefault="00E06C63" w:rsidP="00E06C63">
      <w:pPr>
        <w:widowControl w:val="0"/>
        <w:autoSpaceDE w:val="0"/>
        <w:autoSpaceDN w:val="0"/>
        <w:adjustRightInd w:val="0"/>
        <w:rPr>
          <w:rFonts w:ascii="Times New Roman" w:hAnsi="Times New Roman" w:cs="Arial"/>
          <w:color w:val="1A1A1A"/>
          <w:szCs w:val="30"/>
          <w:lang w:val="en-US"/>
        </w:rPr>
      </w:pPr>
    </w:p>
    <w:p w14:paraId="3675BE7B" w14:textId="77777777" w:rsidR="00E06C63" w:rsidRPr="00DB0370" w:rsidRDefault="00E06C63" w:rsidP="00E06C63">
      <w:pPr>
        <w:widowControl w:val="0"/>
        <w:autoSpaceDE w:val="0"/>
        <w:autoSpaceDN w:val="0"/>
        <w:adjustRightInd w:val="0"/>
        <w:rPr>
          <w:rFonts w:ascii="Times New Roman" w:hAnsi="Times New Roman" w:cs="Arial"/>
          <w:color w:val="1A1A1A"/>
          <w:szCs w:val="30"/>
          <w:lang w:val="en-US"/>
        </w:rPr>
      </w:pPr>
    </w:p>
    <w:p w14:paraId="5E19562A" w14:textId="77777777" w:rsidR="00E06C63" w:rsidRPr="00DB0370" w:rsidRDefault="00E06C63" w:rsidP="00E06C63">
      <w:pPr>
        <w:widowControl w:val="0"/>
        <w:autoSpaceDE w:val="0"/>
        <w:autoSpaceDN w:val="0"/>
        <w:adjustRightInd w:val="0"/>
        <w:rPr>
          <w:rFonts w:ascii="Times New Roman" w:hAnsi="Times New Roman" w:cs="Arial"/>
          <w:color w:val="1A1A1A"/>
          <w:szCs w:val="30"/>
          <w:lang w:val="en-US"/>
        </w:rPr>
      </w:pPr>
    </w:p>
    <w:p w14:paraId="0D0B6F2A" w14:textId="77777777" w:rsidR="00E06C63" w:rsidRPr="00DB0370" w:rsidRDefault="00E06C63" w:rsidP="00E06C63">
      <w:pPr>
        <w:widowControl w:val="0"/>
        <w:autoSpaceDE w:val="0"/>
        <w:autoSpaceDN w:val="0"/>
        <w:adjustRightInd w:val="0"/>
        <w:rPr>
          <w:rFonts w:ascii="Times New Roman" w:hAnsi="Times New Roman" w:cs="Arial"/>
          <w:color w:val="1A1A1A"/>
          <w:szCs w:val="30"/>
          <w:lang w:val="en-US"/>
        </w:rPr>
      </w:pPr>
    </w:p>
    <w:p w14:paraId="0AB452F0" w14:textId="77777777" w:rsidR="00E06C63" w:rsidRPr="00DB0370" w:rsidRDefault="00E06C63" w:rsidP="00E06C63">
      <w:pPr>
        <w:widowControl w:val="0"/>
        <w:autoSpaceDE w:val="0"/>
        <w:autoSpaceDN w:val="0"/>
        <w:adjustRightInd w:val="0"/>
        <w:rPr>
          <w:rFonts w:ascii="Times New Roman" w:hAnsi="Times New Roman" w:cs="Arial"/>
          <w:color w:val="1A1A1A"/>
          <w:szCs w:val="30"/>
          <w:lang w:val="en-US"/>
        </w:rPr>
      </w:pPr>
    </w:p>
    <w:p w14:paraId="42DE68E6" w14:textId="77777777" w:rsidR="00E06C63" w:rsidRPr="00DB0370" w:rsidRDefault="00E06C63" w:rsidP="00E06C63">
      <w:pPr>
        <w:widowControl w:val="0"/>
        <w:autoSpaceDE w:val="0"/>
        <w:autoSpaceDN w:val="0"/>
        <w:adjustRightInd w:val="0"/>
        <w:rPr>
          <w:rFonts w:ascii="Times New Roman" w:hAnsi="Times New Roman" w:cs="Arial"/>
          <w:color w:val="1A1A1A"/>
          <w:szCs w:val="30"/>
          <w:lang w:val="en-US"/>
        </w:rPr>
      </w:pPr>
    </w:p>
    <w:p w14:paraId="696B23BB" w14:textId="77777777" w:rsidR="00E06C63" w:rsidRPr="00DB0370" w:rsidRDefault="00E06C63" w:rsidP="00E06C63">
      <w:pPr>
        <w:widowControl w:val="0"/>
        <w:autoSpaceDE w:val="0"/>
        <w:autoSpaceDN w:val="0"/>
        <w:adjustRightInd w:val="0"/>
        <w:rPr>
          <w:rFonts w:ascii="Times New Roman" w:hAnsi="Times New Roman" w:cs="Arial"/>
          <w:color w:val="1A1A1A"/>
          <w:szCs w:val="30"/>
          <w:lang w:val="en-US"/>
        </w:rPr>
      </w:pPr>
    </w:p>
    <w:p w14:paraId="4E46B784" w14:textId="77777777" w:rsidR="00E06C63" w:rsidRPr="00DB0370" w:rsidRDefault="00E06C63" w:rsidP="00E06C63">
      <w:pPr>
        <w:widowControl w:val="0"/>
        <w:autoSpaceDE w:val="0"/>
        <w:autoSpaceDN w:val="0"/>
        <w:adjustRightInd w:val="0"/>
        <w:rPr>
          <w:rFonts w:ascii="Times New Roman" w:hAnsi="Times New Roman" w:cs="Arial"/>
          <w:color w:val="1A1A1A"/>
          <w:szCs w:val="30"/>
          <w:lang w:val="en-US"/>
        </w:rPr>
      </w:pPr>
    </w:p>
    <w:p w14:paraId="09FB2317" w14:textId="77777777" w:rsidR="00E06C63" w:rsidRPr="00DB0370" w:rsidRDefault="00E06C63" w:rsidP="00E06C63">
      <w:pPr>
        <w:widowControl w:val="0"/>
        <w:autoSpaceDE w:val="0"/>
        <w:autoSpaceDN w:val="0"/>
        <w:adjustRightInd w:val="0"/>
        <w:rPr>
          <w:rFonts w:ascii="Times New Roman" w:hAnsi="Times New Roman" w:cs="Arial"/>
          <w:color w:val="1A1A1A"/>
          <w:szCs w:val="30"/>
          <w:lang w:val="en-US"/>
        </w:rPr>
      </w:pPr>
      <w:r w:rsidRPr="00DB0370">
        <w:rPr>
          <w:rFonts w:ascii="Times New Roman" w:hAnsi="Times New Roman" w:cs="Arial"/>
          <w:color w:val="1A1A1A"/>
          <w:szCs w:val="30"/>
          <w:lang w:val="en-US"/>
        </w:rPr>
        <w:t>ATTENTION: Délai minimal provient de la bonne foi</w:t>
      </w:r>
    </w:p>
    <w:p w14:paraId="027DDE8F" w14:textId="77777777" w:rsidR="00E06C63" w:rsidRPr="00DB0370" w:rsidRDefault="00E06C63" w:rsidP="00E06C63">
      <w:pPr>
        <w:widowControl w:val="0"/>
        <w:autoSpaceDE w:val="0"/>
        <w:autoSpaceDN w:val="0"/>
        <w:adjustRightInd w:val="0"/>
        <w:rPr>
          <w:rFonts w:ascii="Times New Roman" w:hAnsi="Times New Roman" w:cs="Arial"/>
          <w:color w:val="1A1A1A"/>
          <w:szCs w:val="30"/>
          <w:lang w:val="en-US"/>
        </w:rPr>
      </w:pPr>
    </w:p>
    <w:p w14:paraId="31CFC614" w14:textId="77777777" w:rsidR="00E06C63" w:rsidRPr="00DB0370" w:rsidRDefault="00E06C63" w:rsidP="00E06C63">
      <w:pPr>
        <w:widowControl w:val="0"/>
        <w:autoSpaceDE w:val="0"/>
        <w:autoSpaceDN w:val="0"/>
        <w:adjustRightInd w:val="0"/>
        <w:rPr>
          <w:rFonts w:ascii="Times New Roman" w:hAnsi="Times New Roman" w:cs="Arial"/>
          <w:color w:val="1A1A1A"/>
          <w:szCs w:val="30"/>
          <w:lang w:val="en-US"/>
        </w:rPr>
      </w:pPr>
      <w:r w:rsidRPr="00DB0370">
        <w:rPr>
          <w:rFonts w:ascii="Times New Roman" w:hAnsi="Times New Roman" w:cs="Arial"/>
          <w:color w:val="1A1A1A"/>
          <w:szCs w:val="30"/>
          <w:lang w:val="en-US"/>
        </w:rPr>
        <w:t>Je ne peux pas retirer mon offre avant un délai minimal. It’s a question of circonstance.</w:t>
      </w:r>
    </w:p>
    <w:p w14:paraId="0AEEB49A" w14:textId="77777777" w:rsidR="00E06C63" w:rsidRPr="00DB0370" w:rsidRDefault="00E06C63" w:rsidP="00E06C63">
      <w:pPr>
        <w:widowControl w:val="0"/>
        <w:autoSpaceDE w:val="0"/>
        <w:autoSpaceDN w:val="0"/>
        <w:adjustRightInd w:val="0"/>
        <w:rPr>
          <w:rFonts w:ascii="Times New Roman" w:hAnsi="Times New Roman" w:cs="Arial"/>
          <w:color w:val="1A1A1A"/>
          <w:szCs w:val="30"/>
          <w:lang w:val="en-US"/>
        </w:rPr>
      </w:pPr>
    </w:p>
    <w:p w14:paraId="02933F6E" w14:textId="77777777" w:rsidR="00E06C63" w:rsidRPr="00DB0370" w:rsidRDefault="00E06C63" w:rsidP="00E06C63">
      <w:pPr>
        <w:widowControl w:val="0"/>
        <w:autoSpaceDE w:val="0"/>
        <w:autoSpaceDN w:val="0"/>
        <w:adjustRightInd w:val="0"/>
        <w:rPr>
          <w:rFonts w:ascii="Times New Roman" w:hAnsi="Times New Roman" w:cs="Arial"/>
          <w:color w:val="1A1A1A"/>
          <w:szCs w:val="30"/>
          <w:lang w:val="en-US"/>
        </w:rPr>
      </w:pPr>
      <w:r w:rsidRPr="00DB0370">
        <w:rPr>
          <w:rFonts w:ascii="Times New Roman" w:hAnsi="Times New Roman" w:cs="Arial"/>
          <w:color w:val="1A1A1A"/>
          <w:szCs w:val="30"/>
          <w:lang w:val="en-US"/>
        </w:rPr>
        <w:t>Articles 7; 1375</w:t>
      </w:r>
    </w:p>
    <w:p w14:paraId="65F51D60" w14:textId="77777777" w:rsidR="00E06C63" w:rsidRPr="00DB0370" w:rsidRDefault="00E06C63" w:rsidP="00E06C63">
      <w:pPr>
        <w:widowControl w:val="0"/>
        <w:autoSpaceDE w:val="0"/>
        <w:autoSpaceDN w:val="0"/>
        <w:adjustRightInd w:val="0"/>
        <w:rPr>
          <w:rFonts w:ascii="Times New Roman" w:hAnsi="Times New Roman" w:cs="Arial"/>
          <w:color w:val="1A1A1A"/>
          <w:szCs w:val="30"/>
          <w:lang w:val="en-US"/>
        </w:rPr>
      </w:pPr>
    </w:p>
    <w:p w14:paraId="0774D17C" w14:textId="77777777" w:rsidR="00E06C63" w:rsidRPr="00DB0370" w:rsidRDefault="00E06C63" w:rsidP="00E06C63">
      <w:pPr>
        <w:widowControl w:val="0"/>
        <w:autoSpaceDE w:val="0"/>
        <w:autoSpaceDN w:val="0"/>
        <w:adjustRightInd w:val="0"/>
        <w:rPr>
          <w:rFonts w:ascii="Times New Roman" w:hAnsi="Times New Roman" w:cs="Arial"/>
          <w:color w:val="1A1A1A"/>
          <w:szCs w:val="30"/>
          <w:lang w:val="en-US"/>
        </w:rPr>
      </w:pPr>
      <w:r w:rsidRPr="00DB0370">
        <w:rPr>
          <w:rFonts w:ascii="Times New Roman" w:hAnsi="Times New Roman" w:cs="Arial"/>
          <w:color w:val="1A1A1A"/>
          <w:szCs w:val="30"/>
          <w:lang w:val="en-US"/>
        </w:rPr>
        <w:t>REVIEW: Délai Minimal est differente que Délai Raisonnable</w:t>
      </w:r>
    </w:p>
    <w:p w14:paraId="279531DA" w14:textId="77777777" w:rsidR="00E06C63" w:rsidRPr="00DB0370" w:rsidRDefault="00E06C63" w:rsidP="00E06C63">
      <w:pPr>
        <w:widowControl w:val="0"/>
        <w:autoSpaceDE w:val="0"/>
        <w:autoSpaceDN w:val="0"/>
        <w:adjustRightInd w:val="0"/>
        <w:rPr>
          <w:rFonts w:ascii="Times New Roman" w:hAnsi="Times New Roman" w:cs="Arial"/>
          <w:color w:val="1A1A1A"/>
          <w:szCs w:val="30"/>
          <w:lang w:val="en-US"/>
        </w:rPr>
      </w:pPr>
    </w:p>
    <w:p w14:paraId="21A64DB1" w14:textId="77777777" w:rsidR="00E06C63" w:rsidRPr="00DB0370" w:rsidRDefault="00E06C63" w:rsidP="00E06C63">
      <w:pPr>
        <w:widowControl w:val="0"/>
        <w:autoSpaceDE w:val="0"/>
        <w:autoSpaceDN w:val="0"/>
        <w:adjustRightInd w:val="0"/>
        <w:rPr>
          <w:rFonts w:ascii="Times New Roman" w:hAnsi="Times New Roman" w:cs="Arial"/>
          <w:color w:val="1A1A1A"/>
          <w:szCs w:val="30"/>
          <w:lang w:val="en-US"/>
        </w:rPr>
      </w:pPr>
      <w:r w:rsidRPr="00DB0370">
        <w:rPr>
          <w:rFonts w:ascii="Times New Roman" w:hAnsi="Times New Roman" w:cs="Arial"/>
          <w:color w:val="1A1A1A"/>
          <w:szCs w:val="30"/>
          <w:lang w:val="en-US"/>
        </w:rPr>
        <w:t xml:space="preserve">1. Délai Minimal: Puis-je retirer mon offre, légalement? Need to respect délai minimal comes from bonne foi. Talks about time in 1375. Bonne foi needs to be present during negotiations.  </w:t>
      </w:r>
    </w:p>
    <w:p w14:paraId="03FF3C72" w14:textId="77777777" w:rsidR="00E06C63" w:rsidRPr="00DB0370" w:rsidRDefault="00E06C63" w:rsidP="00E06C63">
      <w:pPr>
        <w:widowControl w:val="0"/>
        <w:autoSpaceDE w:val="0"/>
        <w:autoSpaceDN w:val="0"/>
        <w:adjustRightInd w:val="0"/>
        <w:rPr>
          <w:rFonts w:ascii="Times New Roman" w:hAnsi="Times New Roman" w:cs="Arial"/>
          <w:color w:val="1A1A1A"/>
          <w:szCs w:val="30"/>
          <w:lang w:val="en-US"/>
        </w:rPr>
      </w:pPr>
    </w:p>
    <w:p w14:paraId="71BE9D47" w14:textId="77777777" w:rsidR="00E06C63" w:rsidRPr="00DB0370" w:rsidRDefault="00E06C63" w:rsidP="00E06C63">
      <w:pPr>
        <w:widowControl w:val="0"/>
        <w:autoSpaceDE w:val="0"/>
        <w:autoSpaceDN w:val="0"/>
        <w:adjustRightInd w:val="0"/>
        <w:rPr>
          <w:rFonts w:ascii="Times New Roman" w:hAnsi="Times New Roman" w:cs="Arial"/>
          <w:color w:val="1A1A1A"/>
          <w:szCs w:val="30"/>
          <w:lang w:val="en-US"/>
        </w:rPr>
      </w:pPr>
      <w:r w:rsidRPr="00DB0370">
        <w:rPr>
          <w:rFonts w:ascii="Times New Roman" w:hAnsi="Times New Roman" w:cs="Arial"/>
          <w:color w:val="1A1A1A"/>
          <w:szCs w:val="30"/>
          <w:lang w:val="en-US"/>
        </w:rPr>
        <w:t>2. Délai Raisonnable: Mon offre est ce qu’elle est caduque? Mon offre sans délai va devenier caduque a l’expiration d’un délai raisonnable.</w:t>
      </w:r>
    </w:p>
    <w:p w14:paraId="38A4B204" w14:textId="77777777" w:rsidR="00E06C63" w:rsidRPr="00DB0370" w:rsidRDefault="00E06C63" w:rsidP="00E06C63">
      <w:pPr>
        <w:widowControl w:val="0"/>
        <w:autoSpaceDE w:val="0"/>
        <w:autoSpaceDN w:val="0"/>
        <w:adjustRightInd w:val="0"/>
        <w:rPr>
          <w:rFonts w:ascii="Times New Roman" w:hAnsi="Times New Roman" w:cs="Arial"/>
          <w:color w:val="1A1A1A"/>
          <w:szCs w:val="30"/>
          <w:lang w:val="en-US"/>
        </w:rPr>
      </w:pPr>
    </w:p>
    <w:p w14:paraId="214E1BCC" w14:textId="77777777" w:rsidR="00E06C63" w:rsidRPr="00DB0370" w:rsidRDefault="00E06C63" w:rsidP="00E06C63">
      <w:pPr>
        <w:widowControl w:val="0"/>
        <w:autoSpaceDE w:val="0"/>
        <w:autoSpaceDN w:val="0"/>
        <w:adjustRightInd w:val="0"/>
        <w:rPr>
          <w:rFonts w:ascii="Times New Roman" w:hAnsi="Times New Roman" w:cs="Arial"/>
          <w:color w:val="1A1A1A"/>
          <w:szCs w:val="30"/>
          <w:lang w:val="en-US"/>
        </w:rPr>
      </w:pPr>
    </w:p>
    <w:p w14:paraId="4C8D1A81" w14:textId="77777777" w:rsidR="00E06C63" w:rsidRPr="00DB0370" w:rsidRDefault="00E06C63" w:rsidP="00E06C63">
      <w:pPr>
        <w:widowControl w:val="0"/>
        <w:autoSpaceDE w:val="0"/>
        <w:autoSpaceDN w:val="0"/>
        <w:adjustRightInd w:val="0"/>
        <w:rPr>
          <w:rFonts w:ascii="Times New Roman" w:hAnsi="Times New Roman" w:cs="Arial"/>
          <w:color w:val="1A1A1A"/>
          <w:szCs w:val="30"/>
          <w:lang w:val="en-US"/>
        </w:rPr>
      </w:pPr>
    </w:p>
    <w:p w14:paraId="5C3EA5F2" w14:textId="77777777" w:rsidR="00E06C63" w:rsidRPr="00DB0370" w:rsidRDefault="00E06C63" w:rsidP="00E06C63">
      <w:pPr>
        <w:widowControl w:val="0"/>
        <w:autoSpaceDE w:val="0"/>
        <w:autoSpaceDN w:val="0"/>
        <w:adjustRightInd w:val="0"/>
        <w:rPr>
          <w:rFonts w:ascii="Times New Roman" w:hAnsi="Times New Roman" w:cs="Arial"/>
          <w:b/>
          <w:bCs/>
          <w:color w:val="1A1A1A"/>
          <w:szCs w:val="30"/>
          <w:lang w:val="en-US"/>
        </w:rPr>
      </w:pPr>
      <w:r w:rsidRPr="00DB0370">
        <w:rPr>
          <w:rFonts w:ascii="Times New Roman" w:hAnsi="Times New Roman" w:cs="Arial"/>
          <w:color w:val="1A1A1A"/>
          <w:szCs w:val="30"/>
          <w:lang w:val="en-US"/>
        </w:rPr>
        <w:t xml:space="preserve">v)        Fin de l’offre </w:t>
      </w:r>
      <w:r w:rsidRPr="00DB0370">
        <w:rPr>
          <w:rFonts w:ascii="Times New Roman" w:hAnsi="Times New Roman" w:cs="Arial"/>
          <w:b/>
          <w:bCs/>
          <w:color w:val="1A1A1A"/>
          <w:szCs w:val="30"/>
          <w:lang w:val="en-US"/>
        </w:rPr>
        <w:t>(Doctrine, n</w:t>
      </w:r>
      <w:r w:rsidRPr="00DB0370">
        <w:rPr>
          <w:rFonts w:ascii="Times New Roman" w:hAnsi="Times New Roman" w:cs="Arial"/>
          <w:b/>
          <w:bCs/>
          <w:color w:val="1A1A1A"/>
          <w:vertAlign w:val="superscript"/>
          <w:lang w:val="en-US"/>
        </w:rPr>
        <w:t>os</w:t>
      </w:r>
      <w:r w:rsidRPr="00DB0370">
        <w:rPr>
          <w:rFonts w:ascii="Times New Roman" w:hAnsi="Times New Roman" w:cs="Arial"/>
          <w:b/>
          <w:bCs/>
          <w:color w:val="1A1A1A"/>
          <w:szCs w:val="30"/>
          <w:lang w:val="en-US"/>
        </w:rPr>
        <w:t xml:space="preserve"> 320-325) (art. 1392 C.c.Q.)</w:t>
      </w:r>
    </w:p>
    <w:p w14:paraId="6A712202" w14:textId="77777777" w:rsidR="00E06C63" w:rsidRPr="00DB0370" w:rsidRDefault="00E06C63" w:rsidP="00E06C63">
      <w:pPr>
        <w:widowControl w:val="0"/>
        <w:autoSpaceDE w:val="0"/>
        <w:autoSpaceDN w:val="0"/>
        <w:adjustRightInd w:val="0"/>
        <w:rPr>
          <w:rFonts w:ascii="Times New Roman" w:hAnsi="Times New Roman" w:cs="Arial"/>
          <w:b/>
          <w:bCs/>
          <w:color w:val="1A1A1A"/>
          <w:szCs w:val="30"/>
          <w:lang w:val="en-US"/>
        </w:rPr>
      </w:pPr>
    </w:p>
    <w:p w14:paraId="1132928D" w14:textId="77777777" w:rsidR="00E06C63" w:rsidRPr="00DB0370" w:rsidRDefault="00E06C63" w:rsidP="00E06C63">
      <w:pPr>
        <w:widowControl w:val="0"/>
        <w:autoSpaceDE w:val="0"/>
        <w:autoSpaceDN w:val="0"/>
        <w:adjustRightInd w:val="0"/>
        <w:rPr>
          <w:rFonts w:ascii="Times New Roman" w:hAnsi="Times New Roman" w:cs="Arial"/>
          <w:b/>
          <w:bCs/>
          <w:color w:val="1A1A1A"/>
          <w:szCs w:val="30"/>
          <w:lang w:val="en-US"/>
        </w:rPr>
      </w:pPr>
      <w:r w:rsidRPr="00DB0370">
        <w:rPr>
          <w:rFonts w:ascii="Times New Roman" w:hAnsi="Times New Roman" w:cs="Arial"/>
          <w:bCs/>
          <w:color w:val="1A1A1A"/>
          <w:szCs w:val="30"/>
          <w:lang w:val="en-US"/>
        </w:rPr>
        <w:t xml:space="preserve">Attention: Offre est caduque si </w:t>
      </w:r>
      <w:r w:rsidRPr="00DB0370">
        <w:rPr>
          <w:rFonts w:ascii="Times New Roman" w:eastAsia="Times New Roman" w:hAnsi="Times New Roman" w:cs="Arial"/>
          <w:color w:val="222222"/>
          <w:u w:val="single"/>
        </w:rPr>
        <w:t>le tout avant la réception de l’acceptation de l’offre</w:t>
      </w:r>
      <w:r w:rsidRPr="00DB0370">
        <w:rPr>
          <w:rFonts w:ascii="Times New Roman" w:eastAsia="Times New Roman" w:hAnsi="Times New Roman" w:cs="Arial"/>
          <w:color w:val="222222"/>
        </w:rPr>
        <w:t>)</w:t>
      </w:r>
    </w:p>
    <w:p w14:paraId="5C2CED4F" w14:textId="77777777" w:rsidR="00E06C63" w:rsidRPr="00DB0370" w:rsidRDefault="00E06C63" w:rsidP="00E06C63">
      <w:pPr>
        <w:widowControl w:val="0"/>
        <w:autoSpaceDE w:val="0"/>
        <w:autoSpaceDN w:val="0"/>
        <w:adjustRightInd w:val="0"/>
        <w:rPr>
          <w:rFonts w:ascii="Times New Roman" w:hAnsi="Times New Roman" w:cs="Arial"/>
          <w:b/>
          <w:bCs/>
          <w:color w:val="1A1A1A"/>
          <w:szCs w:val="30"/>
          <w:lang w:val="en-US"/>
        </w:rPr>
      </w:pPr>
    </w:p>
    <w:p w14:paraId="4298D17B" w14:textId="77777777" w:rsidR="00E06C63" w:rsidRPr="00DB0370" w:rsidRDefault="00E06C63" w:rsidP="00E06C63">
      <w:pPr>
        <w:widowControl w:val="0"/>
        <w:autoSpaceDE w:val="0"/>
        <w:autoSpaceDN w:val="0"/>
        <w:adjustRightInd w:val="0"/>
        <w:rPr>
          <w:rFonts w:ascii="Times New Roman" w:hAnsi="Times New Roman" w:cs="Arial"/>
          <w:b/>
          <w:bCs/>
          <w:color w:val="1A1A1A"/>
          <w:szCs w:val="30"/>
          <w:lang w:val="en-US"/>
        </w:rPr>
      </w:pPr>
      <w:r w:rsidRPr="00DB0370">
        <w:rPr>
          <w:rFonts w:ascii="Times New Roman" w:hAnsi="Times New Roman" w:cs="Arial"/>
          <w:b/>
          <w:bCs/>
          <w:color w:val="1A1A1A"/>
          <w:szCs w:val="30"/>
          <w:lang w:val="en-US"/>
        </w:rPr>
        <w:t>Caducité de l’offre</w:t>
      </w:r>
    </w:p>
    <w:p w14:paraId="7BA93718" w14:textId="77777777" w:rsidR="00E06C63" w:rsidRPr="00DB0370" w:rsidRDefault="00E06C63" w:rsidP="00E06C63">
      <w:pPr>
        <w:widowControl w:val="0"/>
        <w:autoSpaceDE w:val="0"/>
        <w:autoSpaceDN w:val="0"/>
        <w:adjustRightInd w:val="0"/>
        <w:rPr>
          <w:rFonts w:ascii="Times New Roman" w:hAnsi="Times New Roman" w:cs="Arial"/>
          <w:b/>
          <w:bCs/>
          <w:color w:val="1A1A1A"/>
          <w:szCs w:val="30"/>
          <w:lang w:val="en-US"/>
        </w:rPr>
      </w:pPr>
    </w:p>
    <w:p w14:paraId="25B384A3" w14:textId="77777777" w:rsidR="00E06C63" w:rsidRPr="00DB0370" w:rsidRDefault="00E06C63" w:rsidP="00E06C63">
      <w:pPr>
        <w:widowControl w:val="0"/>
        <w:autoSpaceDE w:val="0"/>
        <w:autoSpaceDN w:val="0"/>
        <w:adjustRightInd w:val="0"/>
        <w:rPr>
          <w:rFonts w:ascii="Times New Roman" w:hAnsi="Times New Roman" w:cs="Arial"/>
          <w:b/>
          <w:bCs/>
          <w:color w:val="1A1A1A"/>
          <w:szCs w:val="30"/>
          <w:lang w:val="en-US"/>
        </w:rPr>
      </w:pPr>
      <w:r w:rsidRPr="00DB0370">
        <w:rPr>
          <w:rFonts w:ascii="Times New Roman" w:hAnsi="Times New Roman" w:cs="Arial"/>
          <w:b/>
          <w:bCs/>
          <w:color w:val="1A1A1A"/>
          <w:szCs w:val="30"/>
          <w:lang w:val="en-US"/>
        </w:rPr>
        <w:t xml:space="preserve">1 scénario à 1391: </w:t>
      </w:r>
      <w:r w:rsidRPr="00DB0370">
        <w:rPr>
          <w:rFonts w:ascii="Times New Roman" w:hAnsi="Times New Roman" w:cs="Arial"/>
          <w:color w:val="1A1A1A"/>
          <w:szCs w:val="30"/>
          <w:lang w:val="en-US"/>
        </w:rPr>
        <w:t xml:space="preserve">La révocation de l’offre avant de parvenir au destinataire elle devient caduque. </w:t>
      </w:r>
    </w:p>
    <w:p w14:paraId="72F430DC" w14:textId="77777777" w:rsidR="00E06C63" w:rsidRPr="00DB0370" w:rsidRDefault="00E06C63" w:rsidP="00E06C63">
      <w:pPr>
        <w:widowControl w:val="0"/>
        <w:autoSpaceDE w:val="0"/>
        <w:autoSpaceDN w:val="0"/>
        <w:adjustRightInd w:val="0"/>
        <w:rPr>
          <w:rFonts w:ascii="Times New Roman" w:hAnsi="Times New Roman" w:cs="Arial"/>
          <w:b/>
          <w:bCs/>
          <w:color w:val="1A1A1A"/>
          <w:szCs w:val="30"/>
          <w:lang w:val="en-US"/>
        </w:rPr>
      </w:pPr>
    </w:p>
    <w:p w14:paraId="1D036B59" w14:textId="77777777" w:rsidR="00E06C63" w:rsidRPr="00DB0370" w:rsidRDefault="00E06C63" w:rsidP="00E06C63">
      <w:pPr>
        <w:widowControl w:val="0"/>
        <w:autoSpaceDE w:val="0"/>
        <w:autoSpaceDN w:val="0"/>
        <w:adjustRightInd w:val="0"/>
        <w:rPr>
          <w:rFonts w:ascii="Times New Roman" w:hAnsi="Times New Roman" w:cs="Arial"/>
          <w:bCs/>
          <w:color w:val="1A1A1A"/>
          <w:szCs w:val="30"/>
          <w:lang w:val="en-US"/>
        </w:rPr>
      </w:pPr>
      <w:r w:rsidRPr="00DB0370">
        <w:rPr>
          <w:rFonts w:ascii="Times New Roman" w:hAnsi="Times New Roman" w:cs="Arial"/>
          <w:b/>
          <w:bCs/>
          <w:color w:val="1A1A1A"/>
          <w:szCs w:val="30"/>
          <w:lang w:val="en-US"/>
        </w:rPr>
        <w:t xml:space="preserve">6 scénario à 1392: 1. Délai imparti: </w:t>
      </w:r>
      <w:r w:rsidRPr="00DB0370">
        <w:rPr>
          <w:rFonts w:ascii="Times New Roman" w:hAnsi="Times New Roman" w:cs="Arial"/>
          <w:bCs/>
          <w:color w:val="1A1A1A"/>
          <w:szCs w:val="30"/>
          <w:lang w:val="en-US"/>
        </w:rPr>
        <w:t xml:space="preserve">Given a certain limit of time, if the offer isn’t   </w:t>
      </w:r>
    </w:p>
    <w:p w14:paraId="2739FFE3" w14:textId="77777777" w:rsidR="00E06C63" w:rsidRPr="00DB0370" w:rsidRDefault="00E06C63" w:rsidP="00E06C63">
      <w:pPr>
        <w:widowControl w:val="0"/>
        <w:autoSpaceDE w:val="0"/>
        <w:autoSpaceDN w:val="0"/>
        <w:adjustRightInd w:val="0"/>
        <w:ind w:left="1920"/>
        <w:rPr>
          <w:rFonts w:ascii="Times New Roman" w:hAnsi="Times New Roman" w:cs="Arial"/>
          <w:bCs/>
          <w:color w:val="1A1A1A"/>
          <w:szCs w:val="30"/>
          <w:lang w:val="en-US"/>
        </w:rPr>
      </w:pPr>
      <w:r w:rsidRPr="00DB0370">
        <w:rPr>
          <w:rFonts w:ascii="Times New Roman" w:hAnsi="Times New Roman" w:cs="Arial"/>
          <w:bCs/>
          <w:color w:val="1A1A1A"/>
          <w:szCs w:val="30"/>
          <w:lang w:val="en-US"/>
        </w:rPr>
        <w:t xml:space="preserve">accepted within that limit of time then the offer becomes caduque. If the next day, I receive an acceptation then Eric would become l’offrant </w:t>
      </w:r>
    </w:p>
    <w:p w14:paraId="771A7709" w14:textId="77777777" w:rsidR="00E06C63" w:rsidRPr="00DB0370" w:rsidRDefault="00E06C63" w:rsidP="00E06C63">
      <w:pPr>
        <w:widowControl w:val="0"/>
        <w:autoSpaceDE w:val="0"/>
        <w:autoSpaceDN w:val="0"/>
        <w:adjustRightInd w:val="0"/>
        <w:rPr>
          <w:rFonts w:ascii="Times New Roman" w:hAnsi="Times New Roman" w:cs="Arial"/>
          <w:b/>
          <w:bCs/>
          <w:color w:val="1A1A1A"/>
          <w:szCs w:val="30"/>
          <w:lang w:val="en-US"/>
        </w:rPr>
      </w:pPr>
      <w:r w:rsidRPr="00DB0370">
        <w:rPr>
          <w:rFonts w:ascii="Times New Roman" w:hAnsi="Times New Roman" w:cs="Arial"/>
          <w:b/>
          <w:bCs/>
          <w:color w:val="1A1A1A"/>
          <w:szCs w:val="30"/>
          <w:lang w:val="en-US"/>
        </w:rPr>
        <w:tab/>
      </w:r>
      <w:r w:rsidRPr="00DB0370">
        <w:rPr>
          <w:rFonts w:ascii="Times New Roman" w:hAnsi="Times New Roman" w:cs="Arial"/>
          <w:b/>
          <w:bCs/>
          <w:color w:val="1A1A1A"/>
          <w:szCs w:val="30"/>
          <w:lang w:val="en-US"/>
        </w:rPr>
        <w:tab/>
        <w:t xml:space="preserve">       2. Délai raisonnable expire</w:t>
      </w:r>
    </w:p>
    <w:p w14:paraId="4D5590BA" w14:textId="77777777" w:rsidR="00E06C63" w:rsidRPr="00DB0370" w:rsidRDefault="00E06C63" w:rsidP="00E06C63">
      <w:pPr>
        <w:widowControl w:val="0"/>
        <w:autoSpaceDE w:val="0"/>
        <w:autoSpaceDN w:val="0"/>
        <w:adjustRightInd w:val="0"/>
        <w:ind w:left="1440"/>
        <w:rPr>
          <w:rFonts w:ascii="Times New Roman" w:hAnsi="Times New Roman" w:cs="Arial"/>
          <w:color w:val="1A1A1A"/>
          <w:szCs w:val="26"/>
          <w:lang w:val="en-US"/>
        </w:rPr>
      </w:pPr>
      <w:r w:rsidRPr="00DB0370">
        <w:rPr>
          <w:rFonts w:ascii="Times New Roman" w:hAnsi="Times New Roman" w:cs="Arial"/>
          <w:b/>
          <w:color w:val="1A1A1A"/>
          <w:szCs w:val="26"/>
          <w:lang w:val="en-US"/>
        </w:rPr>
        <w:t xml:space="preserve">       3. Refusée: </w:t>
      </w:r>
      <w:r w:rsidRPr="00DB0370">
        <w:rPr>
          <w:rFonts w:ascii="Times New Roman" w:hAnsi="Times New Roman" w:cs="Arial"/>
          <w:color w:val="1A1A1A"/>
          <w:szCs w:val="26"/>
          <w:lang w:val="en-US"/>
        </w:rPr>
        <w:t xml:space="preserve">Becomes caduque when the destinataire refuses it. </w:t>
      </w:r>
    </w:p>
    <w:p w14:paraId="669DFE2B" w14:textId="77777777" w:rsidR="00E06C63" w:rsidRPr="00DB0370" w:rsidRDefault="00E06C63" w:rsidP="00E06C63">
      <w:pPr>
        <w:widowControl w:val="0"/>
        <w:autoSpaceDE w:val="0"/>
        <w:autoSpaceDN w:val="0"/>
        <w:adjustRightInd w:val="0"/>
        <w:ind w:left="1860"/>
        <w:rPr>
          <w:rFonts w:ascii="Times New Roman" w:hAnsi="Times New Roman" w:cs="Arial"/>
          <w:color w:val="1A1A1A"/>
          <w:szCs w:val="26"/>
          <w:lang w:val="en-US"/>
        </w:rPr>
      </w:pPr>
      <w:r w:rsidRPr="00DB0370">
        <w:rPr>
          <w:rFonts w:ascii="Times New Roman" w:hAnsi="Times New Roman" w:cs="Arial"/>
          <w:b/>
          <w:color w:val="1A1A1A"/>
          <w:szCs w:val="26"/>
          <w:lang w:val="en-US"/>
        </w:rPr>
        <w:t xml:space="preserve">4. Décès: </w:t>
      </w:r>
      <w:r w:rsidRPr="00DB0370">
        <w:rPr>
          <w:rFonts w:ascii="Times New Roman" w:hAnsi="Times New Roman" w:cs="Arial"/>
          <w:color w:val="1A1A1A"/>
          <w:szCs w:val="26"/>
          <w:lang w:val="en-US"/>
        </w:rPr>
        <w:t xml:space="preserve">death of the offrant or the destinataire before the acceptance makes offer caduque. </w:t>
      </w:r>
    </w:p>
    <w:p w14:paraId="562CA637" w14:textId="77777777" w:rsidR="00E06C63" w:rsidRPr="00DB0370" w:rsidRDefault="00E06C63" w:rsidP="00E06C63">
      <w:pPr>
        <w:widowControl w:val="0"/>
        <w:autoSpaceDE w:val="0"/>
        <w:autoSpaceDN w:val="0"/>
        <w:adjustRightInd w:val="0"/>
        <w:ind w:left="1860"/>
        <w:rPr>
          <w:rFonts w:ascii="Times New Roman" w:hAnsi="Times New Roman" w:cs="Arial"/>
          <w:b/>
          <w:color w:val="1A1A1A"/>
          <w:szCs w:val="26"/>
          <w:lang w:val="en-US"/>
        </w:rPr>
      </w:pPr>
      <w:r w:rsidRPr="00DB0370">
        <w:rPr>
          <w:rFonts w:ascii="Times New Roman" w:hAnsi="Times New Roman" w:cs="Arial"/>
          <w:b/>
          <w:color w:val="1A1A1A"/>
          <w:szCs w:val="26"/>
          <w:lang w:val="en-US"/>
        </w:rPr>
        <w:t xml:space="preserve">5. Faillite </w:t>
      </w:r>
      <w:r w:rsidRPr="00DB0370">
        <w:rPr>
          <w:rFonts w:ascii="Times New Roman" w:hAnsi="Times New Roman" w:cs="Arial"/>
          <w:color w:val="1A1A1A"/>
          <w:szCs w:val="26"/>
          <w:lang w:val="en-US"/>
        </w:rPr>
        <w:t xml:space="preserve">if the offerant or le destinataire fait faillite, l’offre </w:t>
      </w:r>
      <w:proofErr w:type="gramStart"/>
      <w:r w:rsidRPr="00DB0370">
        <w:rPr>
          <w:rFonts w:ascii="Times New Roman" w:hAnsi="Times New Roman" w:cs="Arial"/>
          <w:color w:val="1A1A1A"/>
          <w:szCs w:val="26"/>
          <w:lang w:val="en-US"/>
        </w:rPr>
        <w:t>devient  caduque</w:t>
      </w:r>
      <w:proofErr w:type="gramEnd"/>
      <w:r w:rsidRPr="00DB0370">
        <w:rPr>
          <w:rFonts w:ascii="Times New Roman" w:hAnsi="Times New Roman" w:cs="Arial"/>
          <w:color w:val="1A1A1A"/>
          <w:szCs w:val="26"/>
          <w:lang w:val="en-US"/>
        </w:rPr>
        <w:t>.</w:t>
      </w:r>
    </w:p>
    <w:p w14:paraId="09F169B8" w14:textId="77777777" w:rsidR="00E06C63" w:rsidRPr="00DB0370" w:rsidRDefault="00E06C63" w:rsidP="00E06C63">
      <w:pPr>
        <w:widowControl w:val="0"/>
        <w:autoSpaceDE w:val="0"/>
        <w:autoSpaceDN w:val="0"/>
        <w:adjustRightInd w:val="0"/>
        <w:ind w:left="1860"/>
        <w:rPr>
          <w:rFonts w:ascii="Times New Roman" w:hAnsi="Times New Roman" w:cs="Arial"/>
          <w:color w:val="1A1A1A"/>
          <w:szCs w:val="26"/>
          <w:lang w:val="en-US"/>
        </w:rPr>
      </w:pPr>
      <w:r w:rsidRPr="00DB0370">
        <w:rPr>
          <w:rFonts w:ascii="Times New Roman" w:hAnsi="Times New Roman" w:cs="Arial"/>
          <w:b/>
          <w:color w:val="1A1A1A"/>
          <w:szCs w:val="26"/>
          <w:lang w:val="en-US"/>
        </w:rPr>
        <w:t xml:space="preserve">6. Régime de protection: </w:t>
      </w:r>
      <w:r w:rsidRPr="00DB0370">
        <w:rPr>
          <w:rFonts w:ascii="Times New Roman" w:hAnsi="Times New Roman" w:cs="Arial"/>
          <w:color w:val="1A1A1A"/>
          <w:szCs w:val="26"/>
          <w:lang w:val="en-US"/>
        </w:rPr>
        <w:t xml:space="preserve">Personne qui a fait une offre ou est destinataire et a ouvert un régime de protection, son offre ou son acceptation va devenir caduque. </w:t>
      </w:r>
    </w:p>
    <w:p w14:paraId="0D71743D" w14:textId="77777777" w:rsidR="00F417FD" w:rsidRPr="00DB0370" w:rsidRDefault="00E77977" w:rsidP="00E06C63">
      <w:pPr>
        <w:shd w:val="clear" w:color="auto" w:fill="FFFFFF"/>
        <w:spacing w:before="100" w:beforeAutospacing="1" w:after="240"/>
        <w:rPr>
          <w:rFonts w:ascii="Times New Roman" w:hAnsi="Times New Roman" w:cs="Arial"/>
          <w:color w:val="1A1A1A"/>
          <w:szCs w:val="26"/>
          <w:lang w:val="en-US"/>
        </w:rPr>
      </w:pPr>
      <w:r w:rsidRPr="00DB0370">
        <w:rPr>
          <w:rFonts w:ascii="Times New Roman" w:hAnsi="Times New Roman" w:cs="Arial"/>
          <w:color w:val="1A1A1A"/>
          <w:szCs w:val="26"/>
          <w:lang w:val="en-US"/>
        </w:rPr>
        <w:t xml:space="preserve"> </w:t>
      </w:r>
    </w:p>
    <w:p w14:paraId="54850B12" w14:textId="77777777" w:rsidR="00F417FD" w:rsidRPr="00DB0370" w:rsidRDefault="00F417FD" w:rsidP="00F417FD">
      <w:pPr>
        <w:widowControl w:val="0"/>
        <w:autoSpaceDE w:val="0"/>
        <w:autoSpaceDN w:val="0"/>
        <w:adjustRightInd w:val="0"/>
        <w:rPr>
          <w:rFonts w:ascii="Times New Roman" w:hAnsi="Times New Roman" w:cs="Arial"/>
          <w:color w:val="1A1A1A"/>
          <w:szCs w:val="26"/>
          <w:lang w:val="en-US"/>
        </w:rPr>
      </w:pPr>
      <w:r w:rsidRPr="00DB0370">
        <w:rPr>
          <w:rFonts w:ascii="Times New Roman" w:hAnsi="Times New Roman" w:cs="Arial"/>
          <w:b/>
          <w:bCs/>
          <w:color w:val="1A1A1A"/>
          <w:szCs w:val="30"/>
          <w:lang w:val="en-US"/>
        </w:rPr>
        <w:t> </w:t>
      </w:r>
    </w:p>
    <w:p w14:paraId="0F069340" w14:textId="77777777" w:rsidR="00F417FD" w:rsidRPr="00DB0370" w:rsidRDefault="00F417FD" w:rsidP="00F417FD">
      <w:pPr>
        <w:widowControl w:val="0"/>
        <w:autoSpaceDE w:val="0"/>
        <w:autoSpaceDN w:val="0"/>
        <w:adjustRightInd w:val="0"/>
        <w:rPr>
          <w:rFonts w:ascii="Times New Roman" w:hAnsi="Times New Roman" w:cs="Arial"/>
          <w:color w:val="1A1A1A"/>
          <w:szCs w:val="26"/>
          <w:lang w:val="en-US"/>
        </w:rPr>
      </w:pPr>
      <w:r w:rsidRPr="00DB0370">
        <w:rPr>
          <w:rFonts w:ascii="Times New Roman" w:hAnsi="Times New Roman" w:cs="Tahoma"/>
          <w:color w:val="1A1A1A"/>
          <w:szCs w:val="26"/>
          <w:lang w:val="en-US"/>
        </w:rPr>
        <w:t xml:space="preserve">b) </w:t>
      </w:r>
      <w:r w:rsidRPr="00DB0370">
        <w:rPr>
          <w:rFonts w:ascii="Times New Roman" w:hAnsi="Times New Roman" w:cs="Tahoma"/>
          <w:b/>
          <w:bCs/>
          <w:color w:val="1A1A1A"/>
          <w:szCs w:val="26"/>
          <w:lang w:val="en-US"/>
        </w:rPr>
        <w:t>L’acceptation</w:t>
      </w:r>
    </w:p>
    <w:p w14:paraId="0A4BAC56" w14:textId="77777777" w:rsidR="003D3DD0" w:rsidRPr="00DB0370" w:rsidRDefault="003D3DD0" w:rsidP="00F417FD">
      <w:pPr>
        <w:rPr>
          <w:rFonts w:ascii="Times New Roman" w:hAnsi="Times New Roman" w:cs="Arial"/>
          <w:color w:val="1A1A1A"/>
          <w:szCs w:val="30"/>
          <w:lang w:val="en-US"/>
        </w:rPr>
      </w:pPr>
    </w:p>
    <w:p w14:paraId="141F078E" w14:textId="77777777" w:rsidR="004942EE" w:rsidRPr="00DB0370" w:rsidRDefault="00F417FD" w:rsidP="00F417FD">
      <w:pPr>
        <w:rPr>
          <w:rFonts w:ascii="Times New Roman" w:hAnsi="Times New Roman" w:cs="Arial"/>
          <w:color w:val="1A1A1A"/>
          <w:szCs w:val="30"/>
          <w:lang w:val="en-US"/>
        </w:rPr>
      </w:pPr>
      <w:r w:rsidRPr="00DB0370">
        <w:rPr>
          <w:rFonts w:ascii="Times New Roman" w:hAnsi="Times New Roman" w:cs="Arial"/>
          <w:color w:val="1A1A1A"/>
          <w:szCs w:val="30"/>
          <w:lang w:val="en-US"/>
        </w:rPr>
        <w:t xml:space="preserve">i)          Notion </w:t>
      </w:r>
      <w:r w:rsidRPr="00DB0370">
        <w:rPr>
          <w:rFonts w:ascii="Times New Roman" w:hAnsi="Times New Roman" w:cs="Arial"/>
          <w:b/>
          <w:bCs/>
          <w:color w:val="1A1A1A"/>
          <w:szCs w:val="30"/>
          <w:lang w:val="en-US"/>
        </w:rPr>
        <w:t>(Doctrine, n</w:t>
      </w:r>
      <w:r w:rsidRPr="00DB0370">
        <w:rPr>
          <w:rFonts w:ascii="Times New Roman" w:hAnsi="Times New Roman" w:cs="Arial"/>
          <w:b/>
          <w:bCs/>
          <w:color w:val="1A1A1A"/>
          <w:vertAlign w:val="superscript"/>
          <w:lang w:val="en-US"/>
        </w:rPr>
        <w:t>os</w:t>
      </w:r>
      <w:r w:rsidRPr="00DB0370">
        <w:rPr>
          <w:rFonts w:ascii="Times New Roman" w:hAnsi="Times New Roman" w:cs="Arial"/>
          <w:b/>
          <w:bCs/>
          <w:color w:val="1A1A1A"/>
          <w:szCs w:val="30"/>
          <w:lang w:val="en-US"/>
        </w:rPr>
        <w:t xml:space="preserve"> 330-332)</w:t>
      </w:r>
      <w:r w:rsidRPr="00DB0370">
        <w:rPr>
          <w:rFonts w:ascii="Times New Roman" w:hAnsi="Times New Roman" w:cs="Arial"/>
          <w:color w:val="1A1A1A"/>
          <w:szCs w:val="30"/>
          <w:lang w:val="en-US"/>
        </w:rPr>
        <w:t xml:space="preserve"> (art. 1386; 1393-1394 C.c.Q.)</w:t>
      </w:r>
    </w:p>
    <w:p w14:paraId="0571A1CA" w14:textId="77777777" w:rsidR="004942EE" w:rsidRPr="00DB0370" w:rsidRDefault="004942EE" w:rsidP="00F417FD">
      <w:pPr>
        <w:rPr>
          <w:rFonts w:ascii="Times New Roman" w:hAnsi="Times New Roman" w:cs="Arial"/>
          <w:color w:val="1A1A1A"/>
          <w:szCs w:val="30"/>
          <w:lang w:val="en-US"/>
        </w:rPr>
      </w:pPr>
    </w:p>
    <w:p w14:paraId="735875A2" w14:textId="77777777" w:rsidR="004942EE" w:rsidRPr="00DB0370" w:rsidRDefault="004942EE" w:rsidP="00F417FD">
      <w:pPr>
        <w:rPr>
          <w:rFonts w:ascii="Times New Roman" w:hAnsi="Times New Roman" w:cs="Arial"/>
          <w:color w:val="1A1A1A"/>
          <w:szCs w:val="30"/>
          <w:lang w:val="en-US"/>
        </w:rPr>
      </w:pPr>
      <w:r w:rsidRPr="00DB0370">
        <w:rPr>
          <w:rFonts w:ascii="Times New Roman" w:hAnsi="Times New Roman" w:cs="Arial"/>
          <w:b/>
          <w:color w:val="0000FF"/>
          <w:szCs w:val="30"/>
          <w:lang w:val="en-US"/>
        </w:rPr>
        <w:t>Acceptation:</w:t>
      </w:r>
      <w:r w:rsidRPr="00DB0370">
        <w:rPr>
          <w:rFonts w:ascii="Times New Roman" w:hAnsi="Times New Roman" w:cs="Arial"/>
          <w:color w:val="1A1A1A"/>
          <w:szCs w:val="30"/>
          <w:lang w:val="en-US"/>
        </w:rPr>
        <w:t xml:space="preserve"> Volonté expresse ou implicite d’accepter les éléments essentiels de l’offre (1386)</w:t>
      </w:r>
    </w:p>
    <w:p w14:paraId="23A5AAFC" w14:textId="77777777" w:rsidR="00AB540C" w:rsidRPr="00DB0370" w:rsidRDefault="00AB540C" w:rsidP="00F417FD">
      <w:pPr>
        <w:rPr>
          <w:rFonts w:ascii="Times New Roman" w:hAnsi="Times New Roman" w:cs="Arial"/>
          <w:color w:val="1A1A1A"/>
          <w:szCs w:val="30"/>
          <w:lang w:val="en-US"/>
        </w:rPr>
      </w:pPr>
    </w:p>
    <w:p w14:paraId="259D4503" w14:textId="77777777" w:rsidR="00AB540C" w:rsidRPr="00DB0370" w:rsidRDefault="00AB540C" w:rsidP="00AB540C">
      <w:pPr>
        <w:pStyle w:val="ListParagraph"/>
        <w:numPr>
          <w:ilvl w:val="1"/>
          <w:numId w:val="12"/>
        </w:numPr>
        <w:shd w:val="clear" w:color="auto" w:fill="FFFFFF"/>
        <w:spacing w:before="100" w:beforeAutospacing="1" w:after="240"/>
        <w:rPr>
          <w:rFonts w:ascii="Times New Roman" w:eastAsia="Times New Roman" w:hAnsi="Times New Roman" w:cs="Arial"/>
          <w:color w:val="222222"/>
        </w:rPr>
      </w:pPr>
      <w:r w:rsidRPr="00DB0370">
        <w:rPr>
          <w:rFonts w:ascii="Times New Roman" w:eastAsia="Times New Roman" w:hAnsi="Times New Roman" w:cs="Arial"/>
          <w:color w:val="222222"/>
        </w:rPr>
        <w:lastRenderedPageBreak/>
        <w:t>Acte juridique unilatéral (acceptation) qui crée un acte juridique bilatérale (contrat)</w:t>
      </w:r>
    </w:p>
    <w:p w14:paraId="1D6D5829" w14:textId="77777777" w:rsidR="00AB540C" w:rsidRPr="00DB0370" w:rsidRDefault="00AB540C" w:rsidP="00AB540C">
      <w:pPr>
        <w:pStyle w:val="ListParagraph"/>
        <w:numPr>
          <w:ilvl w:val="1"/>
          <w:numId w:val="12"/>
        </w:numPr>
        <w:shd w:val="clear" w:color="auto" w:fill="FFFFFF"/>
        <w:spacing w:before="100" w:beforeAutospacing="1" w:after="240"/>
        <w:rPr>
          <w:rFonts w:ascii="Times New Roman" w:eastAsia="Times New Roman" w:hAnsi="Times New Roman" w:cs="Arial"/>
          <w:color w:val="222222"/>
        </w:rPr>
      </w:pPr>
      <w:r w:rsidRPr="00DB0370">
        <w:rPr>
          <w:rFonts w:ascii="Times New Roman" w:eastAsia="Times New Roman" w:hAnsi="Times New Roman" w:cs="Arial"/>
          <w:color w:val="222222"/>
        </w:rPr>
        <w:t>Lie les parties seulement une fois que l’offre est communiqué à l’offrant</w:t>
      </w:r>
    </w:p>
    <w:p w14:paraId="06DBEF18" w14:textId="77777777" w:rsidR="004942EE" w:rsidRPr="00DB0370" w:rsidRDefault="00AB540C" w:rsidP="00AB540C">
      <w:pPr>
        <w:rPr>
          <w:rFonts w:ascii="Times New Roman" w:hAnsi="Times New Roman" w:cs="Arial"/>
          <w:color w:val="1A1A1A"/>
          <w:szCs w:val="30"/>
          <w:lang w:val="en-US"/>
        </w:rPr>
      </w:pPr>
      <w:r w:rsidRPr="00DB0370">
        <w:rPr>
          <w:rFonts w:ascii="Times New Roman" w:eastAsia="Times New Roman" w:hAnsi="Times New Roman" w:cs="Arial"/>
          <w:color w:val="222222"/>
        </w:rPr>
        <w:t>Si réception de l’acceptation de l’offre = contrat </w:t>
      </w:r>
    </w:p>
    <w:p w14:paraId="3E702929" w14:textId="77777777" w:rsidR="00C76AF4" w:rsidRPr="00DB0370" w:rsidRDefault="00C76AF4" w:rsidP="00F417FD">
      <w:pPr>
        <w:rPr>
          <w:rFonts w:ascii="Times New Roman" w:hAnsi="Times New Roman" w:cs="Arial"/>
          <w:b/>
          <w:i/>
          <w:color w:val="1A1A1A"/>
          <w:szCs w:val="30"/>
          <w:u w:val="single"/>
          <w:lang w:val="en-US"/>
        </w:rPr>
      </w:pPr>
    </w:p>
    <w:p w14:paraId="6FE7E1A2" w14:textId="77777777" w:rsidR="00F82BFD" w:rsidRPr="00DB0370" w:rsidRDefault="00F07C7A" w:rsidP="00F417FD">
      <w:pPr>
        <w:rPr>
          <w:rFonts w:ascii="Times New Roman" w:hAnsi="Times New Roman" w:cs="Arial"/>
          <w:b/>
          <w:i/>
          <w:color w:val="1A1A1A"/>
          <w:szCs w:val="30"/>
          <w:u w:val="single"/>
          <w:lang w:val="en-US"/>
        </w:rPr>
      </w:pPr>
      <w:r w:rsidRPr="00DB0370">
        <w:rPr>
          <w:rFonts w:ascii="Times New Roman" w:hAnsi="Times New Roman" w:cs="Arial"/>
          <w:b/>
          <w:i/>
          <w:color w:val="1A1A1A"/>
          <w:szCs w:val="30"/>
          <w:u w:val="single"/>
          <w:lang w:val="en-US"/>
        </w:rPr>
        <w:t xml:space="preserve">L’offre est unilateral, acceptation est unilateral mais sa devient bilateral puisque c’est un contrat. </w:t>
      </w:r>
    </w:p>
    <w:p w14:paraId="2DC7F897" w14:textId="77777777" w:rsidR="00F82BFD" w:rsidRPr="00DB0370" w:rsidRDefault="00F82BFD" w:rsidP="00F417FD">
      <w:pPr>
        <w:rPr>
          <w:rFonts w:ascii="Times New Roman" w:hAnsi="Times New Roman" w:cs="Arial"/>
          <w:b/>
          <w:i/>
          <w:color w:val="1A1A1A"/>
          <w:szCs w:val="30"/>
          <w:u w:val="single"/>
          <w:lang w:val="en-US"/>
        </w:rPr>
      </w:pPr>
    </w:p>
    <w:p w14:paraId="6B9892B1" w14:textId="77777777" w:rsidR="00F82BFD" w:rsidRPr="00DB0370" w:rsidRDefault="00F82BFD" w:rsidP="00F82BFD">
      <w:pPr>
        <w:pStyle w:val="ListParagraph"/>
        <w:numPr>
          <w:ilvl w:val="0"/>
          <w:numId w:val="4"/>
        </w:numPr>
        <w:rPr>
          <w:rFonts w:ascii="Times New Roman" w:hAnsi="Times New Roman" w:cs="Arial"/>
          <w:color w:val="1A1A1A"/>
          <w:szCs w:val="30"/>
          <w:lang w:val="en-US"/>
        </w:rPr>
      </w:pPr>
      <w:r w:rsidRPr="00DB0370">
        <w:rPr>
          <w:rFonts w:ascii="Times New Roman" w:hAnsi="Times New Roman" w:cs="Arial"/>
          <w:color w:val="1A1A1A"/>
          <w:szCs w:val="30"/>
          <w:lang w:val="en-US"/>
        </w:rPr>
        <w:t xml:space="preserve">Le silence ne vaut </w:t>
      </w:r>
      <w:proofErr w:type="gramStart"/>
      <w:r w:rsidRPr="00DB0370">
        <w:rPr>
          <w:rFonts w:ascii="Times New Roman" w:hAnsi="Times New Roman" w:cs="Arial"/>
          <w:color w:val="1A1A1A"/>
          <w:szCs w:val="30"/>
          <w:lang w:val="en-US"/>
        </w:rPr>
        <w:t>pas</w:t>
      </w:r>
      <w:proofErr w:type="gramEnd"/>
      <w:r w:rsidRPr="00DB0370">
        <w:rPr>
          <w:rFonts w:ascii="Times New Roman" w:hAnsi="Times New Roman" w:cs="Arial"/>
          <w:color w:val="1A1A1A"/>
          <w:szCs w:val="30"/>
          <w:lang w:val="en-US"/>
        </w:rPr>
        <w:t xml:space="preserve"> acceptation à moin prevue par la loi </w:t>
      </w:r>
      <w:r w:rsidRPr="00DB0370">
        <w:rPr>
          <w:rFonts w:ascii="Times New Roman" w:hAnsi="Times New Roman" w:cs="Arial"/>
          <w:b/>
          <w:color w:val="1A1A1A"/>
          <w:szCs w:val="30"/>
          <w:lang w:val="en-US"/>
        </w:rPr>
        <w:t>(1394)</w:t>
      </w:r>
    </w:p>
    <w:p w14:paraId="57408856" w14:textId="77777777" w:rsidR="00F82BFD" w:rsidRPr="00DB0370" w:rsidRDefault="00F82BFD" w:rsidP="00F82BFD">
      <w:pPr>
        <w:pStyle w:val="ListParagraph"/>
        <w:numPr>
          <w:ilvl w:val="0"/>
          <w:numId w:val="4"/>
        </w:numPr>
        <w:rPr>
          <w:rFonts w:ascii="Times New Roman" w:hAnsi="Times New Roman"/>
          <w:lang w:val="en-US"/>
        </w:rPr>
      </w:pPr>
      <w:r w:rsidRPr="00DB0370">
        <w:rPr>
          <w:rFonts w:ascii="Times New Roman" w:hAnsi="Times New Roman"/>
          <w:lang w:val="en-US"/>
        </w:rPr>
        <w:t>¨Et si les parties ne sont pas en présence l’une de l’autre?</w:t>
      </w:r>
    </w:p>
    <w:p w14:paraId="61BB24C8" w14:textId="77777777" w:rsidR="00F82BFD" w:rsidRPr="00DB0370" w:rsidRDefault="00F82BFD" w:rsidP="00F82BFD">
      <w:pPr>
        <w:pStyle w:val="ListParagraph"/>
        <w:numPr>
          <w:ilvl w:val="0"/>
          <w:numId w:val="4"/>
        </w:numPr>
        <w:rPr>
          <w:rFonts w:ascii="Times New Roman" w:hAnsi="Times New Roman"/>
          <w:lang w:val="en-US"/>
        </w:rPr>
      </w:pPr>
      <w:r w:rsidRPr="00DB0370">
        <w:rPr>
          <w:rFonts w:ascii="Times New Roman" w:hAnsi="Times New Roman"/>
          <w:lang w:val="en-US"/>
        </w:rPr>
        <w:t>¨Le législateur retient la thèse de la réception matérielle de l’acceptation, et non sa connaissance réelle</w:t>
      </w:r>
    </w:p>
    <w:p w14:paraId="637EE8D1" w14:textId="77777777" w:rsidR="003F1B2B" w:rsidRPr="00DB0370" w:rsidRDefault="00F82BFD" w:rsidP="00F82BFD">
      <w:pPr>
        <w:pStyle w:val="ListParagraph"/>
        <w:numPr>
          <w:ilvl w:val="0"/>
          <w:numId w:val="4"/>
        </w:numPr>
        <w:rPr>
          <w:rFonts w:ascii="Times New Roman" w:hAnsi="Times New Roman"/>
        </w:rPr>
      </w:pPr>
      <w:r w:rsidRPr="00DB0370">
        <w:rPr>
          <w:rFonts w:ascii="Times New Roman" w:hAnsi="Times New Roman"/>
          <w:lang w:val="en-US"/>
        </w:rPr>
        <w:t xml:space="preserve">Le contrat se forme au moment et au lieu où l’offrant </w:t>
      </w:r>
      <w:r w:rsidRPr="00DB0370">
        <w:rPr>
          <w:rFonts w:ascii="Times New Roman" w:hAnsi="Times New Roman"/>
          <w:b/>
          <w:bCs/>
          <w:lang w:val="en-US"/>
        </w:rPr>
        <w:t>reçoit</w:t>
      </w:r>
      <w:r w:rsidRPr="00DB0370">
        <w:rPr>
          <w:rFonts w:ascii="Times New Roman" w:hAnsi="Times New Roman"/>
          <w:lang w:val="en-US"/>
        </w:rPr>
        <w:t xml:space="preserve"> l’acceptation, sans égard aux moyens de communication utilisés ou au moment de la signature d’un écrit</w:t>
      </w:r>
      <w:r w:rsidR="003F1B2B" w:rsidRPr="00DB0370">
        <w:rPr>
          <w:rFonts w:ascii="Times New Roman" w:hAnsi="Times New Roman"/>
          <w:lang w:val="en-US"/>
        </w:rPr>
        <w:t xml:space="preserve"> (1387)</w:t>
      </w:r>
    </w:p>
    <w:p w14:paraId="16B683CD" w14:textId="77777777" w:rsidR="003F1B2B" w:rsidRPr="00DB0370" w:rsidRDefault="003F1B2B" w:rsidP="003F1B2B">
      <w:pPr>
        <w:pStyle w:val="ListParagraph"/>
        <w:rPr>
          <w:rFonts w:ascii="Times New Roman" w:hAnsi="Times New Roman"/>
          <w:lang w:val="en-US"/>
        </w:rPr>
      </w:pPr>
    </w:p>
    <w:p w14:paraId="72EB1C32" w14:textId="77777777" w:rsidR="003F1B2B" w:rsidRPr="00DB0370" w:rsidRDefault="003F1B2B" w:rsidP="003F1B2B">
      <w:pPr>
        <w:pStyle w:val="ListParagraph"/>
        <w:rPr>
          <w:rFonts w:ascii="Times New Roman" w:hAnsi="Times New Roman"/>
          <w:lang w:val="en-US"/>
        </w:rPr>
      </w:pPr>
      <w:r w:rsidRPr="00DB0370">
        <w:rPr>
          <w:rFonts w:ascii="Times New Roman" w:hAnsi="Times New Roman"/>
          <w:lang w:val="en-US"/>
        </w:rPr>
        <w:t>¨Qu’est-ce qu’une acceptation?</w:t>
      </w:r>
    </w:p>
    <w:p w14:paraId="40A5AA5E" w14:textId="77777777" w:rsidR="003F1B2B" w:rsidRPr="00DB0370" w:rsidRDefault="003F1B2B" w:rsidP="003F1B2B">
      <w:pPr>
        <w:pStyle w:val="ListParagraph"/>
        <w:rPr>
          <w:rFonts w:ascii="Times New Roman" w:hAnsi="Times New Roman"/>
          <w:lang w:val="en-US"/>
        </w:rPr>
      </w:pPr>
      <w:r w:rsidRPr="00DB0370">
        <w:rPr>
          <w:rFonts w:ascii="Times New Roman" w:hAnsi="Times New Roman"/>
          <w:lang w:val="en-US"/>
        </w:rPr>
        <w:t>¤ Volonté expresse ou implicite d’accepter les éléments essentiels de l’offre</w:t>
      </w:r>
    </w:p>
    <w:p w14:paraId="2E85A9E6" w14:textId="77777777" w:rsidR="003F1B2B" w:rsidRPr="00DB0370" w:rsidRDefault="003F1B2B" w:rsidP="003F1B2B">
      <w:pPr>
        <w:pStyle w:val="ListParagraph"/>
        <w:numPr>
          <w:ilvl w:val="0"/>
          <w:numId w:val="4"/>
        </w:numPr>
        <w:rPr>
          <w:rFonts w:ascii="Times New Roman" w:hAnsi="Times New Roman"/>
          <w:lang w:val="en-US"/>
        </w:rPr>
      </w:pPr>
      <w:r w:rsidRPr="00DB0370">
        <w:rPr>
          <w:rFonts w:ascii="Times New Roman" w:hAnsi="Times New Roman"/>
          <w:lang w:val="en-US"/>
        </w:rPr>
        <w:t>nArt. 1386 C.c.Q</w:t>
      </w:r>
    </w:p>
    <w:p w14:paraId="58D3968C" w14:textId="77777777" w:rsidR="003F1B2B" w:rsidRPr="00DB0370" w:rsidRDefault="003F1B2B" w:rsidP="003F1B2B">
      <w:pPr>
        <w:pStyle w:val="ListParagraph"/>
        <w:rPr>
          <w:rFonts w:ascii="Times New Roman" w:hAnsi="Times New Roman"/>
          <w:lang w:val="en-US"/>
        </w:rPr>
      </w:pPr>
      <w:r w:rsidRPr="00DB0370">
        <w:rPr>
          <w:rFonts w:ascii="Times New Roman" w:hAnsi="Times New Roman"/>
          <w:lang w:val="en-US"/>
        </w:rPr>
        <w:t>¤ Si le destinataire modifie les termes de l’offre, il ne s’agit pas d’une acceptation, mais plutôt d’une contre-offre</w:t>
      </w:r>
    </w:p>
    <w:p w14:paraId="48436954" w14:textId="77777777" w:rsidR="003F1B2B" w:rsidRPr="00DB0370" w:rsidRDefault="003F1B2B" w:rsidP="003F1B2B">
      <w:pPr>
        <w:pStyle w:val="ListParagraph"/>
        <w:numPr>
          <w:ilvl w:val="0"/>
          <w:numId w:val="4"/>
        </w:numPr>
        <w:rPr>
          <w:rFonts w:ascii="Times New Roman" w:hAnsi="Times New Roman"/>
          <w:lang w:val="en-US"/>
        </w:rPr>
      </w:pPr>
      <w:r w:rsidRPr="00DB0370">
        <w:rPr>
          <w:rFonts w:ascii="Times New Roman" w:hAnsi="Times New Roman"/>
          <w:lang w:val="en-US"/>
        </w:rPr>
        <w:t>nArt. 1393 C.c.Q</w:t>
      </w:r>
    </w:p>
    <w:p w14:paraId="5D2C87A4" w14:textId="77777777" w:rsidR="003F1B2B" w:rsidRPr="00DB0370" w:rsidRDefault="003F1B2B" w:rsidP="003F1B2B">
      <w:pPr>
        <w:pStyle w:val="ListParagraph"/>
        <w:rPr>
          <w:rFonts w:ascii="Times New Roman" w:hAnsi="Times New Roman"/>
          <w:lang w:val="en-US"/>
        </w:rPr>
      </w:pPr>
    </w:p>
    <w:p w14:paraId="105C8D66" w14:textId="77777777" w:rsidR="003F1B2B" w:rsidRPr="00DB0370" w:rsidRDefault="003F1B2B" w:rsidP="003F1B2B">
      <w:pPr>
        <w:pStyle w:val="ListParagraph"/>
        <w:numPr>
          <w:ilvl w:val="0"/>
          <w:numId w:val="4"/>
        </w:numPr>
        <w:rPr>
          <w:rFonts w:ascii="Times New Roman" w:hAnsi="Times New Roman"/>
          <w:lang w:val="en-US"/>
        </w:rPr>
      </w:pPr>
      <w:r w:rsidRPr="00DB0370">
        <w:rPr>
          <w:rFonts w:ascii="Times New Roman" w:hAnsi="Times New Roman"/>
          <w:lang w:val="en-US"/>
        </w:rPr>
        <w:t>¨</w:t>
      </w:r>
      <w:r w:rsidRPr="00DB0370">
        <w:rPr>
          <w:rFonts w:ascii="Times New Roman" w:hAnsi="Times New Roman"/>
          <w:b/>
          <w:bCs/>
          <w:lang w:val="en-US"/>
        </w:rPr>
        <w:t>Note</w:t>
      </w:r>
      <w:r w:rsidRPr="00DB0370">
        <w:rPr>
          <w:rFonts w:ascii="Times New Roman" w:hAnsi="Times New Roman"/>
          <w:lang w:val="en-US"/>
        </w:rPr>
        <w:t xml:space="preserve">: le silence ne vaut </w:t>
      </w:r>
      <w:proofErr w:type="gramStart"/>
      <w:r w:rsidRPr="00DB0370">
        <w:rPr>
          <w:rFonts w:ascii="Times New Roman" w:hAnsi="Times New Roman"/>
          <w:lang w:val="en-US"/>
        </w:rPr>
        <w:t>pas</w:t>
      </w:r>
      <w:proofErr w:type="gramEnd"/>
      <w:r w:rsidRPr="00DB0370">
        <w:rPr>
          <w:rFonts w:ascii="Times New Roman" w:hAnsi="Times New Roman"/>
          <w:lang w:val="en-US"/>
        </w:rPr>
        <w:t xml:space="preserve"> acceptation, à moins d’éléments qui permettent d’en déduire le contraire</w:t>
      </w:r>
    </w:p>
    <w:p w14:paraId="49A94E55" w14:textId="77777777" w:rsidR="003F1B2B" w:rsidRPr="00DB0370" w:rsidRDefault="003F1B2B" w:rsidP="003F1B2B">
      <w:pPr>
        <w:pStyle w:val="ListParagraph"/>
        <w:numPr>
          <w:ilvl w:val="0"/>
          <w:numId w:val="4"/>
        </w:numPr>
        <w:rPr>
          <w:rFonts w:ascii="Times New Roman" w:hAnsi="Times New Roman"/>
          <w:lang w:val="en-US"/>
        </w:rPr>
      </w:pPr>
      <w:r w:rsidRPr="00DB0370">
        <w:rPr>
          <w:rFonts w:ascii="Times New Roman" w:hAnsi="Times New Roman"/>
          <w:lang w:val="en-US"/>
        </w:rPr>
        <w:t>Art. 1394 C.c.Q</w:t>
      </w:r>
    </w:p>
    <w:p w14:paraId="7F2EE945" w14:textId="77777777" w:rsidR="003D3DD0" w:rsidRPr="00DB0370" w:rsidRDefault="003D3DD0" w:rsidP="003F1B2B">
      <w:pPr>
        <w:pStyle w:val="ListParagraph"/>
        <w:rPr>
          <w:rFonts w:ascii="Times New Roman" w:hAnsi="Times New Roman"/>
        </w:rPr>
      </w:pPr>
    </w:p>
    <w:p w14:paraId="45B7E677" w14:textId="77777777" w:rsidR="003D3DD0" w:rsidRPr="00DB0370" w:rsidRDefault="003D3DD0" w:rsidP="003D3DD0">
      <w:pPr>
        <w:ind w:left="1985" w:hanging="547"/>
        <w:rPr>
          <w:rFonts w:ascii="Times New Roman" w:hAnsi="Times New Roman" w:cs="Times New Roman"/>
          <w:color w:val="000000"/>
          <w:szCs w:val="20"/>
          <w:lang w:val="en-US"/>
        </w:rPr>
      </w:pPr>
    </w:p>
    <w:p w14:paraId="3B113A5F" w14:textId="77777777" w:rsidR="00604350" w:rsidRPr="00DB0370" w:rsidRDefault="003D3DD0" w:rsidP="00AB540C">
      <w:pPr>
        <w:pStyle w:val="ListParagraph"/>
        <w:numPr>
          <w:ilvl w:val="1"/>
          <w:numId w:val="12"/>
        </w:numPr>
        <w:shd w:val="clear" w:color="auto" w:fill="FFFFFF"/>
        <w:spacing w:before="100" w:beforeAutospacing="1" w:after="240"/>
        <w:rPr>
          <w:rFonts w:ascii="Times New Roman" w:eastAsia="Times New Roman" w:hAnsi="Times New Roman" w:cs="Arial"/>
          <w:color w:val="222222"/>
        </w:rPr>
      </w:pPr>
      <w:r w:rsidRPr="00DB0370">
        <w:rPr>
          <w:rFonts w:ascii="Times New Roman" w:hAnsi="Times New Roman" w:cs="Times New Roman"/>
          <w:color w:val="000000"/>
          <w:szCs w:val="20"/>
          <w:lang w:val="en-US"/>
        </w:rPr>
        <w:t>ii)</w:t>
      </w:r>
      <w:r w:rsidRPr="00DB0370">
        <w:rPr>
          <w:rFonts w:ascii="Times New Roman" w:hAnsi="Times New Roman" w:cs="Times New Roman"/>
          <w:color w:val="000000"/>
          <w:szCs w:val="20"/>
          <w:lang w:val="en-US"/>
        </w:rPr>
        <w:tab/>
        <w:t xml:space="preserve">Conditions d’efficacité </w:t>
      </w:r>
      <w:r w:rsidRPr="00DB0370">
        <w:rPr>
          <w:rFonts w:ascii="Times New Roman" w:hAnsi="Times New Roman" w:cs="Times New Roman"/>
          <w:b/>
          <w:bCs/>
          <w:color w:val="000000"/>
          <w:szCs w:val="20"/>
          <w:lang w:val="en-US"/>
        </w:rPr>
        <w:t>(Doctrine, n</w:t>
      </w:r>
      <w:r w:rsidRPr="00DB0370">
        <w:rPr>
          <w:rFonts w:ascii="Times New Roman" w:hAnsi="Times New Roman" w:cs="Times New Roman"/>
          <w:b/>
          <w:bCs/>
          <w:color w:val="000000"/>
          <w:szCs w:val="12"/>
          <w:vertAlign w:val="superscript"/>
          <w:lang w:val="en-US"/>
        </w:rPr>
        <w:t>os</w:t>
      </w:r>
      <w:r w:rsidRPr="00DB0370">
        <w:rPr>
          <w:rFonts w:ascii="Times New Roman" w:hAnsi="Times New Roman" w:cs="Times New Roman"/>
          <w:b/>
          <w:bCs/>
          <w:color w:val="000000"/>
          <w:szCs w:val="20"/>
          <w:lang w:val="en-US"/>
        </w:rPr>
        <w:t xml:space="preserve"> 333-349)</w:t>
      </w:r>
    </w:p>
    <w:p w14:paraId="1EF931DE" w14:textId="77777777" w:rsidR="00604350" w:rsidRPr="00DB0370" w:rsidRDefault="00604350" w:rsidP="00604350">
      <w:pPr>
        <w:pStyle w:val="ListParagraph"/>
        <w:shd w:val="clear" w:color="auto" w:fill="FFFFFF"/>
        <w:spacing w:before="100" w:beforeAutospacing="1" w:after="240"/>
        <w:ind w:left="1790"/>
        <w:rPr>
          <w:rFonts w:ascii="Times New Roman" w:hAnsi="Times New Roman" w:cs="Times New Roman"/>
          <w:b/>
          <w:bCs/>
          <w:color w:val="000000"/>
          <w:szCs w:val="20"/>
          <w:lang w:val="en-US"/>
        </w:rPr>
      </w:pPr>
    </w:p>
    <w:p w14:paraId="58FAE5F1" w14:textId="77777777" w:rsidR="00604350" w:rsidRPr="00DB0370" w:rsidRDefault="00604350" w:rsidP="00604350">
      <w:pPr>
        <w:pStyle w:val="ListParagraph"/>
        <w:shd w:val="clear" w:color="auto" w:fill="FFFFFF"/>
        <w:spacing w:before="100" w:beforeAutospacing="1" w:after="240"/>
        <w:ind w:left="1790"/>
        <w:rPr>
          <w:rFonts w:ascii="Times New Roman" w:hAnsi="Times New Roman" w:cs="Times New Roman"/>
          <w:b/>
          <w:bCs/>
          <w:color w:val="000000"/>
          <w:szCs w:val="20"/>
          <w:lang w:val="en-US"/>
        </w:rPr>
      </w:pPr>
      <w:r w:rsidRPr="00DB0370">
        <w:rPr>
          <w:rFonts w:ascii="Times New Roman" w:hAnsi="Times New Roman" w:cs="Times New Roman"/>
          <w:b/>
          <w:bCs/>
          <w:color w:val="000000"/>
          <w:szCs w:val="20"/>
          <w:lang w:val="en-US"/>
        </w:rPr>
        <w:t>L’acception doit:</w:t>
      </w:r>
    </w:p>
    <w:p w14:paraId="2C5435A7" w14:textId="77777777" w:rsidR="00604350" w:rsidRPr="00DB0370" w:rsidRDefault="00604350" w:rsidP="00604350">
      <w:pPr>
        <w:pStyle w:val="ListParagraph"/>
        <w:numPr>
          <w:ilvl w:val="0"/>
          <w:numId w:val="15"/>
        </w:numPr>
        <w:shd w:val="clear" w:color="auto" w:fill="FFFFFF"/>
        <w:spacing w:before="100" w:beforeAutospacing="1" w:after="240"/>
        <w:rPr>
          <w:rFonts w:ascii="Times New Roman" w:hAnsi="Times New Roman" w:cs="Times New Roman"/>
          <w:bCs/>
          <w:color w:val="000000"/>
          <w:szCs w:val="20"/>
          <w:lang w:val="en-US"/>
        </w:rPr>
      </w:pPr>
      <w:r w:rsidRPr="00DB0370">
        <w:rPr>
          <w:rFonts w:ascii="Times New Roman" w:hAnsi="Times New Roman" w:cs="Times New Roman"/>
          <w:bCs/>
          <w:color w:val="000000"/>
          <w:szCs w:val="20"/>
          <w:lang w:val="en-US"/>
        </w:rPr>
        <w:t>provenir du bénéficiare de l’offre (ex. Of wrong if teacher offers pen to eric but Valerie accepts, by accepting Valerie is actually offering)</w:t>
      </w:r>
    </w:p>
    <w:p w14:paraId="359B1F1C" w14:textId="77777777" w:rsidR="00604350" w:rsidRPr="00DB0370" w:rsidRDefault="00604350" w:rsidP="00604350">
      <w:pPr>
        <w:pStyle w:val="ListParagraph"/>
        <w:numPr>
          <w:ilvl w:val="0"/>
          <w:numId w:val="15"/>
        </w:numPr>
        <w:shd w:val="clear" w:color="auto" w:fill="FFFFFF"/>
        <w:spacing w:before="100" w:beforeAutospacing="1" w:after="240"/>
        <w:rPr>
          <w:rFonts w:ascii="Times New Roman" w:eastAsia="Times New Roman" w:hAnsi="Times New Roman" w:cs="Arial"/>
          <w:color w:val="222222"/>
        </w:rPr>
      </w:pPr>
      <w:r w:rsidRPr="00DB0370">
        <w:rPr>
          <w:rFonts w:ascii="Times New Roman" w:hAnsi="Times New Roman" w:cs="Times New Roman"/>
          <w:bCs/>
          <w:color w:val="000000"/>
          <w:szCs w:val="20"/>
          <w:lang w:val="en-US"/>
        </w:rPr>
        <w:t xml:space="preserve">arriver à temps (before the end of l’offre) ask whether or not the offer has become caduque 1392 </w:t>
      </w:r>
    </w:p>
    <w:p w14:paraId="1B054E0A" w14:textId="77777777" w:rsidR="00604350" w:rsidRPr="00DB0370" w:rsidRDefault="00604350" w:rsidP="00604350">
      <w:pPr>
        <w:pStyle w:val="ListParagraph"/>
        <w:numPr>
          <w:ilvl w:val="0"/>
          <w:numId w:val="15"/>
        </w:numPr>
        <w:shd w:val="clear" w:color="auto" w:fill="FFFFFF"/>
        <w:spacing w:before="100" w:beforeAutospacing="1" w:after="240"/>
        <w:rPr>
          <w:rFonts w:ascii="Times New Roman" w:eastAsia="Times New Roman" w:hAnsi="Times New Roman" w:cs="Arial"/>
          <w:color w:val="222222"/>
        </w:rPr>
      </w:pPr>
      <w:r w:rsidRPr="00DB0370">
        <w:rPr>
          <w:rFonts w:ascii="Times New Roman" w:hAnsi="Times New Roman" w:cs="Times New Roman"/>
          <w:bCs/>
          <w:color w:val="000000"/>
          <w:szCs w:val="20"/>
          <w:lang w:val="en-US"/>
        </w:rPr>
        <w:t xml:space="preserve">être manifestée 1393 </w:t>
      </w:r>
    </w:p>
    <w:p w14:paraId="358F9972" w14:textId="77777777" w:rsidR="00F10A9F" w:rsidRPr="00DB0370" w:rsidRDefault="00604350" w:rsidP="00604350">
      <w:pPr>
        <w:pStyle w:val="ListParagraph"/>
        <w:numPr>
          <w:ilvl w:val="0"/>
          <w:numId w:val="15"/>
        </w:numPr>
        <w:shd w:val="clear" w:color="auto" w:fill="FFFFFF"/>
        <w:spacing w:before="100" w:beforeAutospacing="1" w:after="240"/>
        <w:rPr>
          <w:rFonts w:ascii="Times New Roman" w:eastAsia="Times New Roman" w:hAnsi="Times New Roman" w:cs="Arial"/>
          <w:color w:val="222222"/>
        </w:rPr>
      </w:pPr>
      <w:r w:rsidRPr="00DB0370">
        <w:rPr>
          <w:rFonts w:ascii="Times New Roman" w:hAnsi="Times New Roman" w:cs="Times New Roman"/>
          <w:bCs/>
          <w:color w:val="000000"/>
          <w:szCs w:val="20"/>
          <w:lang w:val="en-US"/>
        </w:rPr>
        <w:t xml:space="preserve">être </w:t>
      </w:r>
      <w:r w:rsidR="001E035E" w:rsidRPr="00DB0370">
        <w:rPr>
          <w:rFonts w:ascii="Times New Roman" w:hAnsi="Times New Roman" w:cs="Times New Roman"/>
          <w:bCs/>
          <w:color w:val="000000"/>
          <w:szCs w:val="20"/>
          <w:lang w:val="en-US"/>
        </w:rPr>
        <w:t xml:space="preserve">substantiellement conforme à l’offre </w:t>
      </w:r>
      <w:r w:rsidR="00C465C9" w:rsidRPr="00DB0370">
        <w:rPr>
          <w:rFonts w:ascii="Times New Roman" w:hAnsi="Times New Roman" w:cs="Times New Roman"/>
          <w:bCs/>
          <w:color w:val="000000"/>
          <w:szCs w:val="20"/>
          <w:lang w:val="en-US"/>
        </w:rPr>
        <w:t>(think bien prix, wedding cake example)</w:t>
      </w:r>
      <w:r w:rsidRPr="00DB0370">
        <w:rPr>
          <w:rFonts w:ascii="Times New Roman" w:hAnsi="Times New Roman" w:cs="Times New Roman"/>
          <w:bCs/>
          <w:color w:val="000000"/>
          <w:szCs w:val="20"/>
          <w:lang w:val="en-US"/>
        </w:rPr>
        <w:t xml:space="preserve">  1393</w:t>
      </w:r>
      <w:r w:rsidR="003D3DD0" w:rsidRPr="00DB0370">
        <w:rPr>
          <w:rFonts w:ascii="Times New Roman" w:hAnsi="Times New Roman" w:cs="Times New Roman"/>
          <w:color w:val="000000"/>
          <w:szCs w:val="20"/>
          <w:lang w:val="en-US"/>
        </w:rPr>
        <w:br/>
      </w:r>
    </w:p>
    <w:p w14:paraId="60FE6CA6" w14:textId="77777777" w:rsidR="00AB540C" w:rsidRPr="00DB0370" w:rsidRDefault="00F10A9F" w:rsidP="00AB540C">
      <w:pPr>
        <w:pStyle w:val="ListParagraph"/>
        <w:numPr>
          <w:ilvl w:val="1"/>
          <w:numId w:val="12"/>
        </w:numPr>
        <w:shd w:val="clear" w:color="auto" w:fill="FFFFFF"/>
        <w:spacing w:before="100" w:beforeAutospacing="1" w:after="240"/>
        <w:rPr>
          <w:rFonts w:ascii="Times New Roman" w:eastAsia="Times New Roman" w:hAnsi="Times New Roman" w:cs="Arial"/>
          <w:color w:val="222222"/>
        </w:rPr>
      </w:pPr>
      <w:r w:rsidRPr="00DB0370">
        <w:rPr>
          <w:rFonts w:ascii="Times New Roman" w:eastAsia="Times New Roman" w:hAnsi="Times New Roman" w:cs="Arial"/>
          <w:color w:val="222222"/>
        </w:rPr>
        <w:t>The Acceptation must be transmited within the right time</w:t>
      </w:r>
    </w:p>
    <w:p w14:paraId="1B9B0C06" w14:textId="77777777" w:rsidR="00AB540C" w:rsidRPr="00DB0370" w:rsidRDefault="00AB540C" w:rsidP="00AB540C">
      <w:pPr>
        <w:pStyle w:val="ListParagraph"/>
        <w:numPr>
          <w:ilvl w:val="2"/>
          <w:numId w:val="12"/>
        </w:numPr>
        <w:shd w:val="clear" w:color="auto" w:fill="FFFFFF"/>
        <w:spacing w:before="100" w:beforeAutospacing="1" w:after="240"/>
        <w:rPr>
          <w:rFonts w:ascii="Times New Roman" w:eastAsia="Times New Roman" w:hAnsi="Times New Roman" w:cs="Arial"/>
          <w:color w:val="222222"/>
        </w:rPr>
      </w:pPr>
      <w:r w:rsidRPr="00DB0370">
        <w:rPr>
          <w:rFonts w:ascii="Times New Roman" w:eastAsia="Times New Roman" w:hAnsi="Times New Roman" w:cs="Arial"/>
          <w:color w:val="222222"/>
        </w:rPr>
        <w:t>L’acceptation doit être reçu avant que l’offre devienne caduque</w:t>
      </w:r>
    </w:p>
    <w:p w14:paraId="2629155A" w14:textId="77777777" w:rsidR="00F10A9F" w:rsidRPr="00DB0370" w:rsidRDefault="00F10A9F" w:rsidP="00AB540C">
      <w:pPr>
        <w:pStyle w:val="ListParagraph"/>
        <w:shd w:val="clear" w:color="auto" w:fill="FFFFFF"/>
        <w:spacing w:before="100" w:beforeAutospacing="1" w:after="240"/>
        <w:ind w:left="1790"/>
        <w:rPr>
          <w:rFonts w:ascii="Times New Roman" w:eastAsia="Times New Roman" w:hAnsi="Times New Roman" w:cs="Arial"/>
          <w:color w:val="222222"/>
        </w:rPr>
      </w:pPr>
    </w:p>
    <w:p w14:paraId="1124E900" w14:textId="77777777" w:rsidR="00AB540C" w:rsidRPr="00DB0370" w:rsidRDefault="00AB540C" w:rsidP="00AB540C">
      <w:pPr>
        <w:pStyle w:val="ListParagraph"/>
        <w:shd w:val="clear" w:color="auto" w:fill="FFFFFF"/>
        <w:spacing w:before="100" w:beforeAutospacing="1" w:after="240"/>
        <w:ind w:left="1790"/>
        <w:rPr>
          <w:rFonts w:ascii="Times New Roman" w:eastAsia="Times New Roman" w:hAnsi="Times New Roman" w:cs="Arial"/>
          <w:color w:val="222222"/>
        </w:rPr>
      </w:pPr>
      <w:r w:rsidRPr="00DB0370">
        <w:rPr>
          <w:rFonts w:ascii="Times New Roman" w:eastAsia="Times New Roman" w:hAnsi="Times New Roman" w:cs="Arial"/>
          <w:color w:val="222222"/>
        </w:rPr>
        <w:t>Correspond aux éléments essentiels</w:t>
      </w:r>
    </w:p>
    <w:p w14:paraId="500B6D88" w14:textId="77777777" w:rsidR="00AB540C" w:rsidRPr="00DB0370" w:rsidRDefault="00F10A9F" w:rsidP="00AB540C">
      <w:pPr>
        <w:pStyle w:val="ListParagraph"/>
        <w:numPr>
          <w:ilvl w:val="2"/>
          <w:numId w:val="12"/>
        </w:numPr>
        <w:shd w:val="clear" w:color="auto" w:fill="FFFFFF"/>
        <w:spacing w:before="100" w:beforeAutospacing="1" w:after="240"/>
        <w:rPr>
          <w:rFonts w:ascii="Times New Roman" w:eastAsia="Times New Roman" w:hAnsi="Times New Roman" w:cs="Arial"/>
          <w:color w:val="222222"/>
        </w:rPr>
      </w:pPr>
      <w:r w:rsidRPr="00DB0370">
        <w:rPr>
          <w:rFonts w:ascii="Times New Roman" w:eastAsia="Times New Roman" w:hAnsi="Times New Roman" w:cs="Arial"/>
          <w:color w:val="222222"/>
        </w:rPr>
        <w:lastRenderedPageBreak/>
        <w:t>The essential éléments must be accepted</w:t>
      </w:r>
      <w:r w:rsidR="00AB540C" w:rsidRPr="00DB0370">
        <w:rPr>
          <w:rFonts w:ascii="Times New Roman" w:eastAsia="Times New Roman" w:hAnsi="Times New Roman" w:cs="Arial"/>
          <w:color w:val="222222"/>
        </w:rPr>
        <w:t xml:space="preserve"> (bien, prix de vente)</w:t>
      </w:r>
    </w:p>
    <w:p w14:paraId="6175CDA6" w14:textId="77777777" w:rsidR="00AB540C" w:rsidRPr="00DB0370" w:rsidRDefault="00F10A9F" w:rsidP="00AB540C">
      <w:pPr>
        <w:pStyle w:val="ListParagraph"/>
        <w:numPr>
          <w:ilvl w:val="2"/>
          <w:numId w:val="12"/>
        </w:numPr>
        <w:shd w:val="clear" w:color="auto" w:fill="FFFFFF"/>
        <w:spacing w:before="100" w:beforeAutospacing="1" w:after="240"/>
        <w:rPr>
          <w:rFonts w:ascii="Times New Roman" w:eastAsia="Times New Roman" w:hAnsi="Times New Roman" w:cs="Arial"/>
          <w:color w:val="222222"/>
        </w:rPr>
      </w:pPr>
      <w:r w:rsidRPr="00DB0370">
        <w:rPr>
          <w:rFonts w:ascii="Times New Roman" w:eastAsia="Times New Roman" w:hAnsi="Times New Roman" w:cs="Arial"/>
          <w:color w:val="222222"/>
        </w:rPr>
        <w:t>The éléments substantiel can</w:t>
      </w:r>
      <w:r w:rsidR="00E15B97" w:rsidRPr="00DB0370">
        <w:rPr>
          <w:rFonts w:ascii="Times New Roman" w:eastAsia="Times New Roman" w:hAnsi="Times New Roman" w:cs="Arial"/>
          <w:color w:val="222222"/>
        </w:rPr>
        <w:t xml:space="preserve"> be</w:t>
      </w:r>
      <w:r w:rsidRPr="00DB0370">
        <w:rPr>
          <w:rFonts w:ascii="Times New Roman" w:eastAsia="Times New Roman" w:hAnsi="Times New Roman" w:cs="Arial"/>
          <w:color w:val="222222"/>
        </w:rPr>
        <w:t xml:space="preserve"> </w:t>
      </w:r>
      <w:r w:rsidR="00E15B97" w:rsidRPr="00DB0370">
        <w:rPr>
          <w:rFonts w:ascii="Times New Roman" w:eastAsia="Times New Roman" w:hAnsi="Times New Roman" w:cs="Arial"/>
          <w:color w:val="222222"/>
        </w:rPr>
        <w:t xml:space="preserve">modified, not strict </w:t>
      </w:r>
      <w:r w:rsidR="00AB540C" w:rsidRPr="00DB0370">
        <w:rPr>
          <w:rFonts w:ascii="Times New Roman" w:eastAsia="Times New Roman" w:hAnsi="Times New Roman" w:cs="Arial"/>
          <w:color w:val="222222"/>
        </w:rPr>
        <w:t>(date de livraison)</w:t>
      </w:r>
    </w:p>
    <w:p w14:paraId="7F5F51F0" w14:textId="77777777" w:rsidR="00AB540C" w:rsidRPr="00DB0370" w:rsidRDefault="00AB540C" w:rsidP="00AB540C">
      <w:pPr>
        <w:pStyle w:val="ListParagraph"/>
        <w:numPr>
          <w:ilvl w:val="3"/>
          <w:numId w:val="12"/>
        </w:numPr>
        <w:shd w:val="clear" w:color="auto" w:fill="FFFFFF"/>
        <w:spacing w:before="100" w:beforeAutospacing="1" w:after="240"/>
        <w:rPr>
          <w:rFonts w:ascii="Times New Roman" w:eastAsia="Times New Roman" w:hAnsi="Times New Roman" w:cs="Arial"/>
          <w:color w:val="222222"/>
        </w:rPr>
      </w:pPr>
      <w:r w:rsidRPr="00DB0370">
        <w:rPr>
          <w:rFonts w:ascii="Times New Roman" w:eastAsia="Times New Roman" w:hAnsi="Times New Roman" w:cs="Arial"/>
          <w:color w:val="222222"/>
        </w:rPr>
        <w:t>À moins qu’il y est l’expression d’un désaccords (différence entre négociation et aucunement d’accords)</w:t>
      </w:r>
    </w:p>
    <w:p w14:paraId="06D74EF7" w14:textId="77777777" w:rsidR="00AB540C" w:rsidRPr="00DB0370" w:rsidRDefault="00AB540C" w:rsidP="00AB540C">
      <w:pPr>
        <w:pStyle w:val="ListParagraph"/>
        <w:numPr>
          <w:ilvl w:val="2"/>
          <w:numId w:val="12"/>
        </w:numPr>
        <w:shd w:val="clear" w:color="auto" w:fill="FFFFFF"/>
        <w:spacing w:before="100" w:beforeAutospacing="1" w:after="240"/>
        <w:rPr>
          <w:rFonts w:ascii="Times New Roman" w:eastAsia="Times New Roman" w:hAnsi="Times New Roman" w:cs="Arial"/>
          <w:color w:val="222222"/>
        </w:rPr>
      </w:pPr>
      <w:r w:rsidRPr="00DB0370">
        <w:rPr>
          <w:rFonts w:ascii="Times New Roman" w:eastAsia="Times New Roman" w:hAnsi="Times New Roman" w:cs="Arial"/>
          <w:color w:val="222222"/>
        </w:rPr>
        <w:t xml:space="preserve">Ne doit </w:t>
      </w:r>
      <w:proofErr w:type="gramStart"/>
      <w:r w:rsidRPr="00DB0370">
        <w:rPr>
          <w:rFonts w:ascii="Times New Roman" w:eastAsia="Times New Roman" w:hAnsi="Times New Roman" w:cs="Arial"/>
          <w:color w:val="222222"/>
        </w:rPr>
        <w:t>pas</w:t>
      </w:r>
      <w:proofErr w:type="gramEnd"/>
      <w:r w:rsidRPr="00DB0370">
        <w:rPr>
          <w:rFonts w:ascii="Times New Roman" w:eastAsia="Times New Roman" w:hAnsi="Times New Roman" w:cs="Arial"/>
          <w:color w:val="222222"/>
        </w:rPr>
        <w:t xml:space="preserve"> changer la nature du contrat</w:t>
      </w:r>
    </w:p>
    <w:p w14:paraId="0CFD0711" w14:textId="77777777" w:rsidR="00AB540C" w:rsidRPr="00DB0370" w:rsidRDefault="00AB540C" w:rsidP="00AB540C">
      <w:pPr>
        <w:pStyle w:val="ListParagraph"/>
        <w:numPr>
          <w:ilvl w:val="3"/>
          <w:numId w:val="12"/>
        </w:numPr>
        <w:shd w:val="clear" w:color="auto" w:fill="FFFFFF"/>
        <w:spacing w:before="100" w:beforeAutospacing="1" w:after="240"/>
        <w:rPr>
          <w:rFonts w:ascii="Times New Roman" w:eastAsia="Times New Roman" w:hAnsi="Times New Roman" w:cs="Arial"/>
          <w:color w:val="222222"/>
        </w:rPr>
      </w:pPr>
      <w:r w:rsidRPr="00DB0370">
        <w:rPr>
          <w:rFonts w:ascii="Times New Roman" w:eastAsia="Times New Roman" w:hAnsi="Times New Roman" w:cs="Arial"/>
          <w:color w:val="222222"/>
        </w:rPr>
        <w:t>Transformer un contrat de vente en contrat d’échange</w:t>
      </w:r>
    </w:p>
    <w:p w14:paraId="6204C687" w14:textId="77777777" w:rsidR="00E15B97" w:rsidRPr="00DB0370" w:rsidRDefault="00E15B97" w:rsidP="00F10A9F">
      <w:pPr>
        <w:pStyle w:val="ListParagraph"/>
        <w:shd w:val="clear" w:color="auto" w:fill="FFFFFF"/>
        <w:spacing w:before="100" w:beforeAutospacing="1" w:after="240"/>
        <w:ind w:left="1790"/>
        <w:rPr>
          <w:rFonts w:ascii="Times New Roman" w:hAnsi="Times New Roman" w:cs="Times New Roman"/>
          <w:color w:val="000000"/>
          <w:szCs w:val="20"/>
          <w:lang w:val="en-US"/>
        </w:rPr>
      </w:pPr>
    </w:p>
    <w:p w14:paraId="6C412173" w14:textId="77777777" w:rsidR="00E15B97" w:rsidRPr="00DB0370" w:rsidRDefault="00E15B97" w:rsidP="00F10A9F">
      <w:pPr>
        <w:pStyle w:val="ListParagraph"/>
        <w:shd w:val="clear" w:color="auto" w:fill="FFFFFF"/>
        <w:spacing w:before="100" w:beforeAutospacing="1" w:after="240"/>
        <w:ind w:left="1790"/>
        <w:rPr>
          <w:rFonts w:ascii="Times New Roman" w:eastAsia="Times New Roman" w:hAnsi="Times New Roman" w:cs="Arial"/>
          <w:color w:val="222222"/>
        </w:rPr>
      </w:pPr>
      <w:r w:rsidRPr="00DB0370">
        <w:rPr>
          <w:rFonts w:ascii="Times New Roman" w:hAnsi="Times New Roman" w:cs="Times New Roman"/>
          <w:color w:val="000000"/>
          <w:szCs w:val="20"/>
          <w:lang w:val="en-US"/>
        </w:rPr>
        <w:t>Provient du bénéficiaire de l’offre</w:t>
      </w:r>
      <w:r w:rsidR="00F10A9F" w:rsidRPr="00DB0370">
        <w:rPr>
          <w:rFonts w:ascii="Times New Roman" w:eastAsia="Times New Roman" w:hAnsi="Times New Roman" w:cs="Arial"/>
          <w:color w:val="222222"/>
        </w:rPr>
        <w:t xml:space="preserve"> </w:t>
      </w:r>
    </w:p>
    <w:p w14:paraId="19AD3503" w14:textId="77777777" w:rsidR="00AB540C" w:rsidRPr="00DB0370" w:rsidRDefault="00AB540C" w:rsidP="00F10A9F">
      <w:pPr>
        <w:pStyle w:val="ListParagraph"/>
        <w:shd w:val="clear" w:color="auto" w:fill="FFFFFF"/>
        <w:spacing w:before="100" w:beforeAutospacing="1" w:after="240"/>
        <w:ind w:left="1790"/>
        <w:rPr>
          <w:rFonts w:ascii="Times New Roman" w:eastAsia="Times New Roman" w:hAnsi="Times New Roman" w:cs="Arial"/>
          <w:color w:val="222222"/>
        </w:rPr>
      </w:pPr>
      <w:r w:rsidRPr="00DB0370">
        <w:rPr>
          <w:rFonts w:ascii="Times New Roman" w:eastAsia="Times New Roman" w:hAnsi="Times New Roman" w:cs="Arial"/>
          <w:color w:val="222222"/>
        </w:rPr>
        <w:t>Doit provenir du destinataire de l’offre</w:t>
      </w:r>
      <w:r w:rsidR="00F10A9F" w:rsidRPr="00DB0370">
        <w:rPr>
          <w:rFonts w:ascii="Times New Roman" w:eastAsia="Times New Roman" w:hAnsi="Times New Roman" w:cs="Arial"/>
          <w:color w:val="222222"/>
        </w:rPr>
        <w:t>, not from a random</w:t>
      </w:r>
      <w:r w:rsidRPr="00DB0370">
        <w:rPr>
          <w:rFonts w:ascii="Times New Roman" w:eastAsia="Times New Roman" w:hAnsi="Times New Roman" w:cs="Arial"/>
          <w:color w:val="222222"/>
        </w:rPr>
        <w:t xml:space="preserve"> perso</w:t>
      </w:r>
      <w:r w:rsidR="00F10A9F" w:rsidRPr="00DB0370">
        <w:rPr>
          <w:rFonts w:ascii="Times New Roman" w:eastAsia="Times New Roman" w:hAnsi="Times New Roman" w:cs="Arial"/>
          <w:color w:val="222222"/>
        </w:rPr>
        <w:t>n</w:t>
      </w:r>
      <w:r w:rsidR="00E15B97" w:rsidRPr="00DB0370">
        <w:rPr>
          <w:rFonts w:ascii="Times New Roman" w:eastAsia="Times New Roman" w:hAnsi="Times New Roman" w:cs="Arial"/>
          <w:color w:val="222222"/>
        </w:rPr>
        <w:t>, the only person that can accept is the person who the offer is offered to</w:t>
      </w:r>
    </w:p>
    <w:p w14:paraId="24D76DDD" w14:textId="77777777" w:rsidR="003D3DD0" w:rsidRPr="00DB0370" w:rsidRDefault="003D3DD0" w:rsidP="003D3DD0">
      <w:pPr>
        <w:rPr>
          <w:rFonts w:ascii="Times New Roman" w:hAnsi="Times New Roman" w:cs="Times New Roman"/>
          <w:szCs w:val="20"/>
          <w:lang w:val="en-US"/>
        </w:rPr>
      </w:pPr>
    </w:p>
    <w:p w14:paraId="779E6C7B" w14:textId="77777777" w:rsidR="005E6EA3" w:rsidRPr="00DB0370" w:rsidRDefault="003D3DD0" w:rsidP="003D3DD0">
      <w:pPr>
        <w:ind w:left="2552" w:hanging="547"/>
        <w:rPr>
          <w:rFonts w:ascii="Times New Roman" w:hAnsi="Times New Roman" w:cs="Times New Roman"/>
          <w:color w:val="000000"/>
          <w:szCs w:val="20"/>
          <w:lang w:val="en-US"/>
        </w:rPr>
      </w:pPr>
      <w:r w:rsidRPr="00DB0370">
        <w:rPr>
          <w:rFonts w:ascii="Times New Roman" w:hAnsi="Times New Roman" w:cs="Times New Roman"/>
          <w:color w:val="000000"/>
          <w:szCs w:val="20"/>
          <w:lang w:val="en-US"/>
        </w:rPr>
        <w:t>-</w:t>
      </w:r>
      <w:r w:rsidRPr="00DB0370">
        <w:rPr>
          <w:rFonts w:ascii="Times New Roman" w:hAnsi="Times New Roman" w:cs="Times New Roman"/>
          <w:color w:val="000000"/>
          <w:szCs w:val="20"/>
          <w:lang w:val="en-US"/>
        </w:rPr>
        <w:tab/>
        <w:t>Antériorité à la fin de l’offre</w:t>
      </w:r>
    </w:p>
    <w:p w14:paraId="13B4A98A" w14:textId="77777777" w:rsidR="005E6EA3" w:rsidRPr="00DB0370" w:rsidRDefault="005E6EA3" w:rsidP="005E6EA3">
      <w:pPr>
        <w:pStyle w:val="ListParagraph"/>
        <w:shd w:val="clear" w:color="auto" w:fill="FFFFFF"/>
        <w:spacing w:before="100" w:beforeAutospacing="1" w:after="240"/>
        <w:ind w:left="2150"/>
        <w:rPr>
          <w:rFonts w:ascii="Times New Roman" w:eastAsia="Times New Roman" w:hAnsi="Times New Roman" w:cs="Arial"/>
          <w:color w:val="222222"/>
        </w:rPr>
      </w:pPr>
      <w:r w:rsidRPr="00DB0370">
        <w:rPr>
          <w:rFonts w:ascii="Times New Roman" w:hAnsi="Times New Roman" w:cs="Times New Roman"/>
          <w:bCs/>
          <w:color w:val="000000"/>
          <w:szCs w:val="20"/>
          <w:lang w:val="en-US"/>
        </w:rPr>
        <w:t xml:space="preserve">arriver à temps (before the end of l’offre) ask whether or not the offer has become caduque </w:t>
      </w:r>
      <w:r w:rsidRPr="00DB0370">
        <w:rPr>
          <w:rFonts w:ascii="Times New Roman" w:hAnsi="Times New Roman" w:cs="Times New Roman"/>
          <w:b/>
          <w:bCs/>
          <w:color w:val="000000"/>
          <w:szCs w:val="20"/>
          <w:lang w:val="en-US"/>
        </w:rPr>
        <w:t>1392</w:t>
      </w:r>
      <w:r w:rsidRPr="00DB0370">
        <w:rPr>
          <w:rFonts w:ascii="Times New Roman" w:hAnsi="Times New Roman" w:cs="Times New Roman"/>
          <w:bCs/>
          <w:color w:val="000000"/>
          <w:szCs w:val="20"/>
          <w:lang w:val="en-US"/>
        </w:rPr>
        <w:t xml:space="preserve"> </w:t>
      </w:r>
    </w:p>
    <w:p w14:paraId="14D8DA8B" w14:textId="77777777" w:rsidR="003D3DD0" w:rsidRPr="00DB0370" w:rsidRDefault="003D3DD0" w:rsidP="005E6EA3">
      <w:pPr>
        <w:rPr>
          <w:rFonts w:ascii="Times New Roman" w:hAnsi="Times New Roman" w:cs="Times New Roman"/>
          <w:szCs w:val="20"/>
          <w:lang w:val="en-US"/>
        </w:rPr>
      </w:pPr>
    </w:p>
    <w:p w14:paraId="5E44BDF1" w14:textId="77777777" w:rsidR="003D3DD0" w:rsidRPr="00DB0370" w:rsidRDefault="003D3DD0" w:rsidP="003D3DD0">
      <w:pPr>
        <w:ind w:left="2552" w:hanging="547"/>
        <w:rPr>
          <w:rFonts w:ascii="Times New Roman" w:hAnsi="Times New Roman" w:cs="Times New Roman"/>
          <w:szCs w:val="20"/>
          <w:lang w:val="en-US"/>
        </w:rPr>
      </w:pPr>
      <w:r w:rsidRPr="00DB0370">
        <w:rPr>
          <w:rFonts w:ascii="Times New Roman" w:hAnsi="Times New Roman" w:cs="Times New Roman"/>
          <w:color w:val="000000"/>
          <w:szCs w:val="20"/>
          <w:lang w:val="en-US"/>
        </w:rPr>
        <w:t>-</w:t>
      </w:r>
      <w:r w:rsidRPr="00DB0370">
        <w:rPr>
          <w:rFonts w:ascii="Times New Roman" w:hAnsi="Times New Roman" w:cs="Times New Roman"/>
          <w:color w:val="000000"/>
          <w:szCs w:val="20"/>
          <w:lang w:val="en-US"/>
        </w:rPr>
        <w:tab/>
        <w:t>Conformité à l’offre</w:t>
      </w:r>
    </w:p>
    <w:p w14:paraId="0E37B047" w14:textId="77777777" w:rsidR="00AB540C" w:rsidRPr="00DB0370" w:rsidRDefault="003D3DD0" w:rsidP="00AB540C">
      <w:pPr>
        <w:shd w:val="clear" w:color="auto" w:fill="FFFFFF"/>
        <w:spacing w:before="100" w:beforeAutospacing="1" w:after="240"/>
        <w:ind w:left="2005" w:hanging="720"/>
        <w:rPr>
          <w:rFonts w:ascii="Times New Roman" w:hAnsi="Times New Roman" w:cs="Times New Roman"/>
          <w:color w:val="000000"/>
          <w:szCs w:val="20"/>
          <w:lang w:val="en-US"/>
        </w:rPr>
      </w:pPr>
      <w:r w:rsidRPr="00DB0370">
        <w:rPr>
          <w:rFonts w:ascii="Times New Roman" w:hAnsi="Times New Roman" w:cs="Times New Roman"/>
          <w:color w:val="000000"/>
          <w:szCs w:val="20"/>
          <w:lang w:val="en-US"/>
        </w:rPr>
        <w:t>iii)</w:t>
      </w:r>
      <w:r w:rsidRPr="00DB0370">
        <w:rPr>
          <w:rFonts w:ascii="Times New Roman" w:hAnsi="Times New Roman" w:cs="Times New Roman"/>
          <w:color w:val="000000"/>
          <w:szCs w:val="20"/>
          <w:lang w:val="en-US"/>
        </w:rPr>
        <w:tab/>
        <w:t>Forme</w:t>
      </w:r>
      <w:r w:rsidR="005E6EA3" w:rsidRPr="00DB0370">
        <w:rPr>
          <w:rFonts w:ascii="Times New Roman" w:hAnsi="Times New Roman" w:cs="Times New Roman"/>
          <w:color w:val="000000"/>
          <w:szCs w:val="20"/>
          <w:lang w:val="en-US"/>
        </w:rPr>
        <w:t xml:space="preserve"> d’acceptation</w:t>
      </w:r>
      <w:r w:rsidRPr="00DB0370">
        <w:rPr>
          <w:rFonts w:ascii="Times New Roman" w:hAnsi="Times New Roman" w:cs="Times New Roman"/>
          <w:color w:val="000000"/>
          <w:szCs w:val="20"/>
          <w:lang w:val="en-US"/>
        </w:rPr>
        <w:t xml:space="preserve"> </w:t>
      </w:r>
      <w:r w:rsidRPr="00DB0370">
        <w:rPr>
          <w:rFonts w:ascii="Times New Roman" w:hAnsi="Times New Roman" w:cs="Times New Roman"/>
          <w:b/>
          <w:bCs/>
          <w:color w:val="000000"/>
          <w:szCs w:val="20"/>
          <w:lang w:val="en-US"/>
        </w:rPr>
        <w:t>(Doctrine n</w:t>
      </w:r>
      <w:r w:rsidRPr="00DB0370">
        <w:rPr>
          <w:rFonts w:ascii="Times New Roman" w:hAnsi="Times New Roman" w:cs="Times New Roman"/>
          <w:b/>
          <w:bCs/>
          <w:color w:val="000000"/>
          <w:szCs w:val="12"/>
          <w:vertAlign w:val="superscript"/>
          <w:lang w:val="en-US"/>
        </w:rPr>
        <w:t>os</w:t>
      </w:r>
      <w:r w:rsidRPr="00DB0370">
        <w:rPr>
          <w:rFonts w:ascii="Times New Roman" w:hAnsi="Times New Roman" w:cs="Times New Roman"/>
          <w:b/>
          <w:bCs/>
          <w:color w:val="000000"/>
          <w:szCs w:val="20"/>
          <w:lang w:val="en-US"/>
        </w:rPr>
        <w:t xml:space="preserve"> 350-361)</w:t>
      </w:r>
    </w:p>
    <w:p w14:paraId="09725296" w14:textId="77777777" w:rsidR="00F10A9F" w:rsidRPr="00DB0370" w:rsidRDefault="00F10A9F" w:rsidP="00AB540C">
      <w:pPr>
        <w:shd w:val="clear" w:color="auto" w:fill="FFFFFF"/>
        <w:spacing w:before="100" w:beforeAutospacing="1" w:after="240"/>
        <w:ind w:left="2005" w:hanging="720"/>
        <w:rPr>
          <w:rFonts w:ascii="Times New Roman" w:eastAsia="Times New Roman" w:hAnsi="Times New Roman" w:cs="Arial"/>
          <w:color w:val="222222"/>
        </w:rPr>
      </w:pPr>
      <w:r w:rsidRPr="00DB0370">
        <w:rPr>
          <w:rFonts w:ascii="Times New Roman" w:eastAsia="Times New Roman" w:hAnsi="Times New Roman" w:cs="Arial"/>
          <w:color w:val="222222"/>
        </w:rPr>
        <w:t xml:space="preserve">Doit être manifesté </w:t>
      </w:r>
    </w:p>
    <w:p w14:paraId="01D70037" w14:textId="77777777" w:rsidR="00F10A9F" w:rsidRPr="00DB0370" w:rsidRDefault="00F10A9F" w:rsidP="00F10A9F">
      <w:pPr>
        <w:shd w:val="clear" w:color="auto" w:fill="FFFFFF"/>
        <w:spacing w:before="100" w:beforeAutospacing="1" w:after="240"/>
        <w:ind w:left="2005" w:hanging="720"/>
        <w:rPr>
          <w:rFonts w:ascii="Times New Roman" w:eastAsia="Times New Roman" w:hAnsi="Times New Roman" w:cs="Arial"/>
          <w:color w:val="222222"/>
        </w:rPr>
      </w:pPr>
      <w:proofErr w:type="gramStart"/>
      <w:r w:rsidRPr="00DB0370">
        <w:rPr>
          <w:rFonts w:ascii="Times New Roman" w:eastAsia="Times New Roman" w:hAnsi="Times New Roman" w:cs="Arial"/>
          <w:color w:val="222222"/>
        </w:rPr>
        <w:t>Explicite :</w:t>
      </w:r>
      <w:proofErr w:type="gramEnd"/>
      <w:r w:rsidR="00AB540C" w:rsidRPr="00DB0370">
        <w:rPr>
          <w:rFonts w:ascii="Times New Roman" w:eastAsia="Times New Roman" w:hAnsi="Times New Roman" w:cs="Arial"/>
          <w:color w:val="222222"/>
        </w:rPr>
        <w:t xml:space="preserve"> Message claire et net</w:t>
      </w:r>
      <w:r w:rsidR="005E6EA3" w:rsidRPr="00DB0370">
        <w:rPr>
          <w:rFonts w:ascii="Times New Roman" w:eastAsia="Times New Roman" w:hAnsi="Times New Roman" w:cs="Arial"/>
          <w:color w:val="222222"/>
        </w:rPr>
        <w:t xml:space="preserve"> par écrit ou verbalement</w:t>
      </w:r>
    </w:p>
    <w:p w14:paraId="302FE88B" w14:textId="77777777" w:rsidR="00F10A9F" w:rsidRPr="00DB0370" w:rsidRDefault="005E6EA3" w:rsidP="00F10A9F">
      <w:pPr>
        <w:shd w:val="clear" w:color="auto" w:fill="FFFFFF"/>
        <w:spacing w:before="100" w:beforeAutospacing="1" w:after="240"/>
        <w:ind w:left="2005" w:hanging="720"/>
        <w:rPr>
          <w:rFonts w:ascii="Times New Roman" w:eastAsia="Times New Roman" w:hAnsi="Times New Roman" w:cs="Arial"/>
          <w:color w:val="222222"/>
        </w:rPr>
      </w:pPr>
      <w:proofErr w:type="gramStart"/>
      <w:r w:rsidRPr="00DB0370">
        <w:rPr>
          <w:rFonts w:ascii="Times New Roman" w:eastAsia="Times New Roman" w:hAnsi="Times New Roman" w:cs="Arial"/>
          <w:color w:val="222222"/>
        </w:rPr>
        <w:t>Tacite</w:t>
      </w:r>
      <w:r w:rsidR="00F10A9F" w:rsidRPr="00DB0370">
        <w:rPr>
          <w:rFonts w:ascii="Times New Roman" w:eastAsia="Times New Roman" w:hAnsi="Times New Roman" w:cs="Arial"/>
          <w:color w:val="222222"/>
        </w:rPr>
        <w:t> :</w:t>
      </w:r>
      <w:proofErr w:type="gramEnd"/>
      <w:r w:rsidR="00F10A9F" w:rsidRPr="00DB0370">
        <w:rPr>
          <w:rFonts w:ascii="Times New Roman" w:eastAsia="Times New Roman" w:hAnsi="Times New Roman" w:cs="Arial"/>
          <w:color w:val="222222"/>
        </w:rPr>
        <w:t xml:space="preserve"> </w:t>
      </w:r>
      <w:r w:rsidR="00AB540C" w:rsidRPr="00DB0370">
        <w:rPr>
          <w:rFonts w:ascii="Times New Roman" w:eastAsia="Times New Roman" w:hAnsi="Times New Roman" w:cs="Arial"/>
          <w:color w:val="222222"/>
        </w:rPr>
        <w:t>Un comportement positif</w:t>
      </w:r>
      <w:r w:rsidRPr="00DB0370">
        <w:rPr>
          <w:rFonts w:ascii="Times New Roman" w:eastAsia="Times New Roman" w:hAnsi="Times New Roman" w:cs="Arial"/>
          <w:color w:val="222222"/>
        </w:rPr>
        <w:t xml:space="preserve"> (ex. i offer to sell my civil code for 20$, eric leaves 20$ and picks it up)</w:t>
      </w:r>
      <w:r w:rsidR="00AB540C" w:rsidRPr="00DB0370">
        <w:rPr>
          <w:rFonts w:ascii="Times New Roman" w:eastAsia="Times New Roman" w:hAnsi="Times New Roman" w:cs="Arial"/>
          <w:color w:val="222222"/>
        </w:rPr>
        <w:t xml:space="preserve"> (le silence ne compte pas)</w:t>
      </w:r>
    </w:p>
    <w:p w14:paraId="38F8D692" w14:textId="77777777" w:rsidR="005E6EA3" w:rsidRPr="00DB0370" w:rsidRDefault="00AB540C" w:rsidP="005E6EA3">
      <w:pPr>
        <w:shd w:val="clear" w:color="auto" w:fill="FFFFFF"/>
        <w:spacing w:before="100" w:beforeAutospacing="1" w:after="240"/>
        <w:ind w:left="2005" w:hanging="720"/>
        <w:rPr>
          <w:rFonts w:ascii="Times New Roman" w:eastAsia="Times New Roman" w:hAnsi="Times New Roman" w:cs="Arial"/>
          <w:color w:val="222222"/>
        </w:rPr>
      </w:pPr>
      <w:r w:rsidRPr="00DB0370">
        <w:rPr>
          <w:rFonts w:ascii="Times New Roman" w:eastAsia="Times New Roman" w:hAnsi="Times New Roman" w:cs="Arial"/>
          <w:b/>
          <w:color w:val="222222"/>
        </w:rPr>
        <w:t>Art.1394</w:t>
      </w:r>
      <w:r w:rsidR="00E15B97" w:rsidRPr="00DB0370">
        <w:rPr>
          <w:rFonts w:ascii="Times New Roman" w:eastAsia="Times New Roman" w:hAnsi="Times New Roman" w:cs="Arial"/>
          <w:color w:val="222222"/>
        </w:rPr>
        <w:t xml:space="preserve">; </w:t>
      </w:r>
      <w:r w:rsidR="009F06DA" w:rsidRPr="00DB0370">
        <w:rPr>
          <w:rFonts w:ascii="Times New Roman" w:eastAsia="Times New Roman" w:hAnsi="Times New Roman" w:cs="Arial"/>
          <w:color w:val="222222"/>
        </w:rPr>
        <w:t>Silence does not imply acceptance of an offer</w:t>
      </w:r>
    </w:p>
    <w:p w14:paraId="3D4C60C0" w14:textId="77777777" w:rsidR="005E6EA3" w:rsidRPr="00DB0370" w:rsidRDefault="005E6EA3" w:rsidP="005E6EA3">
      <w:pPr>
        <w:shd w:val="clear" w:color="auto" w:fill="FFFFFF"/>
        <w:spacing w:before="100" w:beforeAutospacing="1" w:after="240"/>
        <w:ind w:left="2005" w:hanging="720"/>
        <w:rPr>
          <w:rFonts w:ascii="Times New Roman" w:hAnsi="Times New Roman" w:cs="Times New Roman"/>
          <w:color w:val="000000"/>
          <w:szCs w:val="20"/>
          <w:lang w:val="en-US"/>
        </w:rPr>
      </w:pPr>
      <w:proofErr w:type="gramStart"/>
      <w:r w:rsidRPr="00DB0370">
        <w:rPr>
          <w:rFonts w:ascii="Times New Roman" w:eastAsia="Times New Roman" w:hAnsi="Times New Roman" w:cs="Arial"/>
          <w:b/>
          <w:color w:val="222222"/>
        </w:rPr>
        <w:t>Exceptions </w:t>
      </w:r>
      <w:r w:rsidRPr="00DB0370">
        <w:rPr>
          <w:rFonts w:ascii="Times New Roman" w:hAnsi="Times New Roman" w:cs="Times New Roman"/>
          <w:color w:val="000000"/>
          <w:szCs w:val="20"/>
          <w:lang w:val="en-US"/>
        </w:rPr>
        <w:t>:</w:t>
      </w:r>
      <w:proofErr w:type="gramEnd"/>
      <w:r w:rsidRPr="00DB0370">
        <w:rPr>
          <w:rFonts w:ascii="Times New Roman" w:hAnsi="Times New Roman" w:cs="Times New Roman"/>
          <w:color w:val="000000"/>
          <w:szCs w:val="20"/>
          <w:lang w:val="en-US"/>
        </w:rPr>
        <w:t xml:space="preserve"> à moins qu’il n’en résulte autrement de la volonté des parties, de la loi ou de circonstances particulières….</w:t>
      </w:r>
    </w:p>
    <w:p w14:paraId="36288B0E" w14:textId="77777777" w:rsidR="00FC66BF" w:rsidRPr="00DB0370" w:rsidRDefault="005E6EA3" w:rsidP="005E6EA3">
      <w:pPr>
        <w:shd w:val="clear" w:color="auto" w:fill="FFFFFF"/>
        <w:spacing w:before="100" w:beforeAutospacing="1" w:after="240"/>
        <w:ind w:left="2005" w:hanging="720"/>
        <w:rPr>
          <w:rFonts w:ascii="Times New Roman" w:hAnsi="Times New Roman" w:cs="Times New Roman"/>
          <w:color w:val="000000"/>
          <w:szCs w:val="20"/>
          <w:lang w:val="en-US"/>
        </w:rPr>
      </w:pPr>
      <w:proofErr w:type="gramStart"/>
      <w:r w:rsidRPr="00DB0370">
        <w:rPr>
          <w:rFonts w:ascii="Times New Roman" w:eastAsia="Times New Roman" w:hAnsi="Times New Roman" w:cs="Arial"/>
          <w:b/>
          <w:color w:val="222222"/>
        </w:rPr>
        <w:t>Example </w:t>
      </w:r>
      <w:r w:rsidRPr="00DB0370">
        <w:rPr>
          <w:rFonts w:ascii="Times New Roman" w:hAnsi="Times New Roman" w:cs="Times New Roman"/>
          <w:color w:val="000000"/>
          <w:szCs w:val="20"/>
          <w:lang w:val="en-US"/>
        </w:rPr>
        <w:t>:</w:t>
      </w:r>
      <w:proofErr w:type="gramEnd"/>
      <w:r w:rsidRPr="00DB0370">
        <w:rPr>
          <w:rFonts w:ascii="Times New Roman" w:hAnsi="Times New Roman" w:cs="Times New Roman"/>
          <w:color w:val="000000"/>
          <w:szCs w:val="20"/>
          <w:lang w:val="en-US"/>
        </w:rPr>
        <w:t xml:space="preserve"> 2132. Acceptation du mandat est expresse ou tacite; elle est tacite lorsqu’elle s’induit des actes et </w:t>
      </w:r>
      <w:r w:rsidR="00FC66BF" w:rsidRPr="00DB0370">
        <w:rPr>
          <w:rFonts w:ascii="Times New Roman" w:hAnsi="Times New Roman" w:cs="Times New Roman"/>
          <w:color w:val="000000"/>
          <w:szCs w:val="20"/>
          <w:lang w:val="en-US"/>
        </w:rPr>
        <w:t>meme…</w:t>
      </w:r>
    </w:p>
    <w:p w14:paraId="4C6B61BD" w14:textId="77777777" w:rsidR="005E6EA3" w:rsidRPr="00DB0370" w:rsidRDefault="003D3DD0" w:rsidP="005E6EA3">
      <w:pPr>
        <w:shd w:val="clear" w:color="auto" w:fill="FFFFFF"/>
        <w:spacing w:before="100" w:beforeAutospacing="1" w:after="240"/>
        <w:ind w:left="2005" w:hanging="720"/>
        <w:rPr>
          <w:rFonts w:ascii="Times New Roman" w:eastAsia="Times New Roman" w:hAnsi="Times New Roman" w:cs="Arial"/>
          <w:color w:val="222222"/>
        </w:rPr>
      </w:pPr>
      <w:r w:rsidRPr="00DB0370">
        <w:rPr>
          <w:rFonts w:ascii="Times New Roman" w:hAnsi="Times New Roman" w:cs="Times New Roman"/>
          <w:color w:val="000000"/>
          <w:szCs w:val="20"/>
          <w:lang w:val="en-US"/>
        </w:rPr>
        <w:br/>
      </w:r>
    </w:p>
    <w:p w14:paraId="4E917EB4" w14:textId="77777777" w:rsidR="003D3DD0" w:rsidRPr="00DB0370" w:rsidRDefault="005E6EA3" w:rsidP="005E6EA3">
      <w:pPr>
        <w:shd w:val="clear" w:color="auto" w:fill="FFFFFF"/>
        <w:spacing w:before="100" w:beforeAutospacing="1" w:after="240"/>
        <w:rPr>
          <w:rFonts w:ascii="Times New Roman" w:eastAsia="Times New Roman" w:hAnsi="Times New Roman" w:cs="Arial"/>
          <w:color w:val="222222"/>
        </w:rPr>
      </w:pPr>
      <w:r w:rsidRPr="00DB0370">
        <w:rPr>
          <w:rFonts w:ascii="Times New Roman" w:eastAsia="Times New Roman" w:hAnsi="Times New Roman" w:cs="Arial"/>
          <w:b/>
          <w:color w:val="222222"/>
        </w:rPr>
        <w:tab/>
      </w:r>
      <w:proofErr w:type="gramStart"/>
      <w:r w:rsidRPr="00DB0370">
        <w:rPr>
          <w:rFonts w:ascii="Times New Roman" w:eastAsia="Times New Roman" w:hAnsi="Times New Roman" w:cs="Arial"/>
          <w:b/>
          <w:color w:val="222222"/>
        </w:rPr>
        <w:t>Attention </w:t>
      </w:r>
      <w:r w:rsidRPr="00DB0370">
        <w:rPr>
          <w:rFonts w:ascii="Times New Roman" w:eastAsia="Times New Roman" w:hAnsi="Times New Roman" w:cs="Arial"/>
          <w:color w:val="222222"/>
        </w:rPr>
        <w:t>:</w:t>
      </w:r>
      <w:proofErr w:type="gramEnd"/>
      <w:r w:rsidRPr="00DB0370">
        <w:rPr>
          <w:rFonts w:ascii="Times New Roman" w:eastAsia="Times New Roman" w:hAnsi="Times New Roman" w:cs="Arial"/>
          <w:color w:val="222222"/>
        </w:rPr>
        <w:t xml:space="preserve"> Signature is not always considered a form of acceptation.</w:t>
      </w:r>
    </w:p>
    <w:p w14:paraId="3EB6A093" w14:textId="77777777" w:rsidR="00F10A9F" w:rsidRPr="00DB0370" w:rsidRDefault="003D3DD0" w:rsidP="003D3DD0">
      <w:pPr>
        <w:ind w:left="1985" w:hanging="547"/>
        <w:rPr>
          <w:rFonts w:ascii="Times New Roman" w:hAnsi="Times New Roman" w:cs="Times New Roman"/>
          <w:b/>
          <w:bCs/>
          <w:color w:val="000000"/>
          <w:szCs w:val="20"/>
          <w:lang w:val="en-US"/>
        </w:rPr>
      </w:pPr>
      <w:r w:rsidRPr="00DB0370">
        <w:rPr>
          <w:rFonts w:ascii="Times New Roman" w:hAnsi="Times New Roman" w:cs="Times New Roman"/>
          <w:color w:val="000000"/>
          <w:szCs w:val="20"/>
          <w:lang w:val="en-US"/>
        </w:rPr>
        <w:t xml:space="preserve">iv) </w:t>
      </w:r>
      <w:r w:rsidRPr="00DB0370">
        <w:rPr>
          <w:rFonts w:ascii="Times New Roman" w:hAnsi="Times New Roman" w:cs="Times New Roman"/>
          <w:color w:val="000000"/>
          <w:szCs w:val="20"/>
          <w:lang w:val="en-US"/>
        </w:rPr>
        <w:tab/>
        <w:t>Communication de l’acceptation (temps et espace)</w:t>
      </w:r>
      <w:r w:rsidRPr="00DB0370">
        <w:rPr>
          <w:rFonts w:ascii="Times New Roman" w:hAnsi="Times New Roman" w:cs="Times New Roman"/>
          <w:b/>
          <w:bCs/>
          <w:color w:val="000000"/>
          <w:szCs w:val="20"/>
          <w:lang w:val="en-US"/>
        </w:rPr>
        <w:t xml:space="preserve"> (Doctrine n</w:t>
      </w:r>
      <w:r w:rsidRPr="00DB0370">
        <w:rPr>
          <w:rFonts w:ascii="Times New Roman" w:hAnsi="Times New Roman" w:cs="Times New Roman"/>
          <w:b/>
          <w:bCs/>
          <w:color w:val="000000"/>
          <w:szCs w:val="12"/>
          <w:vertAlign w:val="superscript"/>
          <w:lang w:val="en-US"/>
        </w:rPr>
        <w:t>os</w:t>
      </w:r>
      <w:r w:rsidRPr="00DB0370">
        <w:rPr>
          <w:rFonts w:ascii="Times New Roman" w:hAnsi="Times New Roman" w:cs="Times New Roman"/>
          <w:b/>
          <w:bCs/>
          <w:color w:val="000000"/>
          <w:szCs w:val="20"/>
          <w:lang w:val="en-US"/>
        </w:rPr>
        <w:t xml:space="preserve"> 362-421) (art. 1387 C.c.Q.)</w:t>
      </w:r>
    </w:p>
    <w:p w14:paraId="7F3AF16E" w14:textId="77777777" w:rsidR="00C86F97" w:rsidRPr="00DB0370" w:rsidRDefault="00C86F97" w:rsidP="00F10A9F">
      <w:pPr>
        <w:pStyle w:val="ListParagraph"/>
        <w:numPr>
          <w:ilvl w:val="0"/>
          <w:numId w:val="12"/>
        </w:numPr>
        <w:shd w:val="clear" w:color="auto" w:fill="FFFFFF"/>
        <w:spacing w:before="100" w:beforeAutospacing="1" w:after="240"/>
        <w:rPr>
          <w:rFonts w:ascii="Times New Roman" w:eastAsia="Times New Roman" w:hAnsi="Times New Roman" w:cs="Arial"/>
          <w:color w:val="222222"/>
        </w:rPr>
      </w:pPr>
      <w:r w:rsidRPr="00DB0370">
        <w:rPr>
          <w:rFonts w:ascii="Times New Roman" w:eastAsia="Times New Roman" w:hAnsi="Times New Roman" w:cs="Arial"/>
          <w:color w:val="222222"/>
        </w:rPr>
        <w:t>Échange de consentement</w:t>
      </w:r>
    </w:p>
    <w:p w14:paraId="134CF47C" w14:textId="77777777" w:rsidR="00C86F97" w:rsidRPr="00DB0370" w:rsidRDefault="00C86F97" w:rsidP="00F10A9F">
      <w:pPr>
        <w:pStyle w:val="ListParagraph"/>
        <w:numPr>
          <w:ilvl w:val="0"/>
          <w:numId w:val="12"/>
        </w:numPr>
        <w:shd w:val="clear" w:color="auto" w:fill="FFFFFF"/>
        <w:spacing w:before="100" w:beforeAutospacing="1" w:after="240"/>
        <w:rPr>
          <w:rFonts w:ascii="Times New Roman" w:eastAsia="Times New Roman" w:hAnsi="Times New Roman" w:cs="Arial"/>
          <w:color w:val="222222"/>
        </w:rPr>
      </w:pPr>
      <w:r w:rsidRPr="00DB0370">
        <w:rPr>
          <w:rFonts w:ascii="Times New Roman" w:eastAsia="Times New Roman" w:hAnsi="Times New Roman" w:cs="Arial"/>
          <w:color w:val="222222"/>
        </w:rPr>
        <w:lastRenderedPageBreak/>
        <w:t xml:space="preserve">Le moment de l’échange de consentement permet de </w:t>
      </w:r>
      <w:proofErr w:type="gramStart"/>
      <w:r w:rsidRPr="00DB0370">
        <w:rPr>
          <w:rFonts w:ascii="Times New Roman" w:eastAsia="Times New Roman" w:hAnsi="Times New Roman" w:cs="Arial"/>
          <w:color w:val="222222"/>
        </w:rPr>
        <w:t>connaître :</w:t>
      </w:r>
      <w:proofErr w:type="gramEnd"/>
    </w:p>
    <w:p w14:paraId="0A4C05B4" w14:textId="77777777" w:rsidR="00C86F97" w:rsidRPr="00DB0370" w:rsidRDefault="00C86F97" w:rsidP="00C86F97">
      <w:pPr>
        <w:pStyle w:val="ListParagraph"/>
        <w:numPr>
          <w:ilvl w:val="0"/>
          <w:numId w:val="16"/>
        </w:numPr>
        <w:shd w:val="clear" w:color="auto" w:fill="FFFFFF"/>
        <w:spacing w:before="100" w:beforeAutospacing="1" w:after="240"/>
        <w:rPr>
          <w:rFonts w:ascii="Times New Roman" w:eastAsia="Times New Roman" w:hAnsi="Times New Roman" w:cs="Arial"/>
          <w:color w:val="222222"/>
        </w:rPr>
      </w:pPr>
      <w:r w:rsidRPr="00DB0370">
        <w:rPr>
          <w:rFonts w:ascii="Times New Roman" w:eastAsia="Times New Roman" w:hAnsi="Times New Roman" w:cs="Arial"/>
          <w:color w:val="222222"/>
        </w:rPr>
        <w:t>La date de formation du contrat</w:t>
      </w:r>
    </w:p>
    <w:p w14:paraId="218376E6" w14:textId="77777777" w:rsidR="00C86F97" w:rsidRPr="00DB0370" w:rsidRDefault="00C86F97" w:rsidP="00C86F97">
      <w:pPr>
        <w:pStyle w:val="ListParagraph"/>
        <w:numPr>
          <w:ilvl w:val="1"/>
          <w:numId w:val="16"/>
        </w:numPr>
        <w:shd w:val="clear" w:color="auto" w:fill="FFFFFF"/>
        <w:spacing w:before="100" w:beforeAutospacing="1" w:after="240"/>
        <w:rPr>
          <w:rFonts w:ascii="Times New Roman" w:eastAsia="Times New Roman" w:hAnsi="Times New Roman" w:cs="Arial"/>
          <w:color w:val="222222"/>
        </w:rPr>
      </w:pPr>
      <w:r w:rsidRPr="00DB0370">
        <w:rPr>
          <w:rFonts w:ascii="Times New Roman" w:eastAsia="Times New Roman" w:hAnsi="Times New Roman" w:cs="Arial"/>
          <w:color w:val="222222"/>
        </w:rPr>
        <w:t>Utilité de la date – calculé le délai de prescription</w:t>
      </w:r>
    </w:p>
    <w:p w14:paraId="4B752B59" w14:textId="77777777" w:rsidR="00C86F97" w:rsidRPr="00DB0370" w:rsidRDefault="00C86F97" w:rsidP="00C86F97">
      <w:pPr>
        <w:pStyle w:val="ListParagraph"/>
        <w:numPr>
          <w:ilvl w:val="1"/>
          <w:numId w:val="16"/>
        </w:numPr>
        <w:shd w:val="clear" w:color="auto" w:fill="FFFFFF"/>
        <w:spacing w:before="100" w:beforeAutospacing="1" w:after="240"/>
        <w:rPr>
          <w:rFonts w:ascii="Times New Roman" w:eastAsia="Times New Roman" w:hAnsi="Times New Roman" w:cs="Arial"/>
          <w:color w:val="222222"/>
        </w:rPr>
      </w:pPr>
      <w:r w:rsidRPr="00DB0370">
        <w:rPr>
          <w:rFonts w:ascii="Times New Roman" w:eastAsia="Times New Roman" w:hAnsi="Times New Roman" w:cs="Arial"/>
          <w:color w:val="222222"/>
        </w:rPr>
        <w:t>À quelle moment précis le contrat a t-il était prévu</w:t>
      </w:r>
    </w:p>
    <w:p w14:paraId="690CCE58" w14:textId="77777777" w:rsidR="00C86F97" w:rsidRPr="00DB0370" w:rsidRDefault="00C86F97" w:rsidP="00C86F97">
      <w:pPr>
        <w:pStyle w:val="ListParagraph"/>
        <w:numPr>
          <w:ilvl w:val="1"/>
          <w:numId w:val="16"/>
        </w:numPr>
        <w:shd w:val="clear" w:color="auto" w:fill="FFFFFF"/>
        <w:spacing w:before="100" w:beforeAutospacing="1" w:after="240"/>
        <w:rPr>
          <w:rFonts w:ascii="Times New Roman" w:eastAsia="Times New Roman" w:hAnsi="Times New Roman" w:cs="Arial"/>
          <w:color w:val="222222"/>
        </w:rPr>
      </w:pPr>
      <w:r w:rsidRPr="00DB0370">
        <w:rPr>
          <w:rFonts w:ascii="Times New Roman" w:eastAsia="Times New Roman" w:hAnsi="Times New Roman" w:cs="Arial"/>
          <w:color w:val="222222"/>
        </w:rPr>
        <w:t>Depending on the time</w:t>
      </w:r>
    </w:p>
    <w:p w14:paraId="2B54FE15" w14:textId="77777777" w:rsidR="00C86F97" w:rsidRPr="00DB0370" w:rsidRDefault="00C86F97" w:rsidP="00C86F97">
      <w:pPr>
        <w:pStyle w:val="ListParagraph"/>
        <w:numPr>
          <w:ilvl w:val="1"/>
          <w:numId w:val="16"/>
        </w:numPr>
        <w:shd w:val="clear" w:color="auto" w:fill="FFFFFF"/>
        <w:spacing w:before="100" w:beforeAutospacing="1" w:after="240"/>
        <w:rPr>
          <w:rFonts w:ascii="Times New Roman" w:eastAsia="Times New Roman" w:hAnsi="Times New Roman" w:cs="Arial"/>
          <w:color w:val="222222"/>
        </w:rPr>
      </w:pPr>
      <w:r w:rsidRPr="00DB0370">
        <w:rPr>
          <w:rFonts w:ascii="Times New Roman" w:eastAsia="Times New Roman" w:hAnsi="Times New Roman" w:cs="Arial"/>
          <w:color w:val="222222"/>
        </w:rPr>
        <w:t xml:space="preserve">If the contract is cancelled, to see the dommages d’intérêt </w:t>
      </w:r>
    </w:p>
    <w:p w14:paraId="76A4259F" w14:textId="77777777" w:rsidR="00C86F97" w:rsidRPr="00DB0370" w:rsidRDefault="00C86F97" w:rsidP="00C86F97">
      <w:pPr>
        <w:pStyle w:val="ListParagraph"/>
        <w:numPr>
          <w:ilvl w:val="0"/>
          <w:numId w:val="16"/>
        </w:numPr>
        <w:shd w:val="clear" w:color="auto" w:fill="FFFFFF"/>
        <w:spacing w:before="100" w:beforeAutospacing="1" w:after="240"/>
        <w:rPr>
          <w:rFonts w:ascii="Times New Roman" w:eastAsia="Times New Roman" w:hAnsi="Times New Roman" w:cs="Arial"/>
          <w:color w:val="222222"/>
        </w:rPr>
      </w:pPr>
      <w:r w:rsidRPr="00DB0370">
        <w:rPr>
          <w:rFonts w:ascii="Times New Roman" w:eastAsia="Times New Roman" w:hAnsi="Times New Roman" w:cs="Arial"/>
          <w:color w:val="222222"/>
        </w:rPr>
        <w:t>Le lieu de formation du contrat</w:t>
      </w:r>
    </w:p>
    <w:p w14:paraId="1244353B" w14:textId="77777777" w:rsidR="00C86F97" w:rsidRPr="00DB0370" w:rsidRDefault="00C86F97" w:rsidP="00C86F97">
      <w:pPr>
        <w:pStyle w:val="ListParagraph"/>
        <w:numPr>
          <w:ilvl w:val="1"/>
          <w:numId w:val="16"/>
        </w:numPr>
        <w:shd w:val="clear" w:color="auto" w:fill="FFFFFF"/>
        <w:spacing w:before="100" w:beforeAutospacing="1" w:after="240"/>
        <w:rPr>
          <w:rFonts w:ascii="Times New Roman" w:eastAsia="Times New Roman" w:hAnsi="Times New Roman" w:cs="Arial"/>
          <w:color w:val="222222"/>
        </w:rPr>
      </w:pPr>
      <w:r w:rsidRPr="00DB0370">
        <w:rPr>
          <w:rFonts w:ascii="Times New Roman" w:eastAsia="Times New Roman" w:hAnsi="Times New Roman" w:cs="Arial"/>
          <w:color w:val="222222"/>
        </w:rPr>
        <w:t xml:space="preserve">Can be useful when its time to determine the interpretation of the contract. </w:t>
      </w:r>
    </w:p>
    <w:p w14:paraId="5DBAE4A2" w14:textId="77777777" w:rsidR="00F10A9F" w:rsidRPr="00DB0370" w:rsidRDefault="00F10A9F" w:rsidP="00F10A9F">
      <w:pPr>
        <w:pStyle w:val="ListParagraph"/>
        <w:numPr>
          <w:ilvl w:val="0"/>
          <w:numId w:val="12"/>
        </w:numPr>
        <w:shd w:val="clear" w:color="auto" w:fill="FFFFFF"/>
        <w:spacing w:before="100" w:beforeAutospacing="1" w:after="240"/>
        <w:rPr>
          <w:rFonts w:ascii="Times New Roman" w:eastAsia="Times New Roman" w:hAnsi="Times New Roman" w:cs="Arial"/>
          <w:color w:val="222222"/>
        </w:rPr>
      </w:pPr>
      <w:r w:rsidRPr="00DB0370">
        <w:rPr>
          <w:rFonts w:ascii="Times New Roman" w:eastAsia="Times New Roman" w:hAnsi="Times New Roman" w:cs="Arial"/>
          <w:color w:val="222222"/>
        </w:rPr>
        <w:t>L’acceptation en temps et en lieu</w:t>
      </w:r>
    </w:p>
    <w:p w14:paraId="65E210A3" w14:textId="77777777" w:rsidR="00F10A9F" w:rsidRPr="00DB0370" w:rsidRDefault="00F10A9F" w:rsidP="00F10A9F">
      <w:pPr>
        <w:pStyle w:val="ListParagraph"/>
        <w:numPr>
          <w:ilvl w:val="1"/>
          <w:numId w:val="12"/>
        </w:numPr>
        <w:shd w:val="clear" w:color="auto" w:fill="FFFFFF"/>
        <w:spacing w:before="100" w:beforeAutospacing="1" w:after="240"/>
        <w:rPr>
          <w:rFonts w:ascii="Times New Roman" w:eastAsia="Times New Roman" w:hAnsi="Times New Roman" w:cs="Arial"/>
          <w:color w:val="222222"/>
        </w:rPr>
      </w:pPr>
      <w:r w:rsidRPr="00DB0370">
        <w:rPr>
          <w:rFonts w:ascii="Times New Roman" w:eastAsia="Times New Roman" w:hAnsi="Times New Roman" w:cs="Arial"/>
          <w:color w:val="222222"/>
        </w:rPr>
        <w:t>Ceux-ci sont fixé au lieu et moment de la réception</w:t>
      </w:r>
    </w:p>
    <w:p w14:paraId="2CA52BBC" w14:textId="77777777" w:rsidR="00F10A9F" w:rsidRPr="00DB0370" w:rsidRDefault="00F10A9F" w:rsidP="00F10A9F">
      <w:pPr>
        <w:pStyle w:val="ListParagraph"/>
        <w:numPr>
          <w:ilvl w:val="1"/>
          <w:numId w:val="12"/>
        </w:numPr>
        <w:shd w:val="clear" w:color="auto" w:fill="FFFFFF"/>
        <w:spacing w:before="100" w:beforeAutospacing="1" w:after="240"/>
        <w:rPr>
          <w:rFonts w:ascii="Times New Roman" w:eastAsia="Times New Roman" w:hAnsi="Times New Roman" w:cs="Arial"/>
          <w:color w:val="222222"/>
        </w:rPr>
      </w:pPr>
      <w:r w:rsidRPr="00DB0370">
        <w:rPr>
          <w:rFonts w:ascii="Times New Roman" w:eastAsia="Times New Roman" w:hAnsi="Times New Roman" w:cs="Arial"/>
          <w:color w:val="222222"/>
        </w:rPr>
        <w:t>Temps;</w:t>
      </w:r>
    </w:p>
    <w:p w14:paraId="578BA210" w14:textId="77777777" w:rsidR="00F10A9F" w:rsidRPr="00DB0370" w:rsidRDefault="00F10A9F" w:rsidP="00F10A9F">
      <w:pPr>
        <w:pStyle w:val="ListParagraph"/>
        <w:numPr>
          <w:ilvl w:val="2"/>
          <w:numId w:val="12"/>
        </w:numPr>
        <w:shd w:val="clear" w:color="auto" w:fill="FFFFFF"/>
        <w:spacing w:before="100" w:beforeAutospacing="1" w:after="240"/>
        <w:rPr>
          <w:rFonts w:ascii="Times New Roman" w:eastAsia="Times New Roman" w:hAnsi="Times New Roman" w:cs="Arial"/>
          <w:b/>
          <w:color w:val="222222"/>
        </w:rPr>
      </w:pPr>
      <w:r w:rsidRPr="00DB0370">
        <w:rPr>
          <w:rFonts w:ascii="Times New Roman" w:eastAsia="Times New Roman" w:hAnsi="Times New Roman" w:cs="Arial"/>
          <w:b/>
          <w:color w:val="222222"/>
        </w:rPr>
        <w:t>Une fois l’acceptation, l’offre ne peut pas être révoqué</w:t>
      </w:r>
    </w:p>
    <w:p w14:paraId="22D526B1" w14:textId="77777777" w:rsidR="00F10A9F" w:rsidRPr="00DB0370" w:rsidRDefault="00F10A9F" w:rsidP="00F10A9F">
      <w:pPr>
        <w:pStyle w:val="ListParagraph"/>
        <w:numPr>
          <w:ilvl w:val="2"/>
          <w:numId w:val="12"/>
        </w:numPr>
        <w:shd w:val="clear" w:color="auto" w:fill="FFFFFF"/>
        <w:spacing w:before="100" w:beforeAutospacing="1" w:after="240"/>
        <w:rPr>
          <w:rFonts w:ascii="Times New Roman" w:eastAsia="Times New Roman" w:hAnsi="Times New Roman" w:cs="Arial"/>
          <w:color w:val="222222"/>
        </w:rPr>
      </w:pPr>
      <w:r w:rsidRPr="00DB0370">
        <w:rPr>
          <w:rFonts w:ascii="Times New Roman" w:eastAsia="Times New Roman" w:hAnsi="Times New Roman" w:cs="Arial"/>
          <w:color w:val="222222"/>
        </w:rPr>
        <w:t xml:space="preserve">Si </w:t>
      </w:r>
      <w:r w:rsidR="009F06DA" w:rsidRPr="00DB0370">
        <w:rPr>
          <w:rFonts w:ascii="Times New Roman" w:eastAsia="Times New Roman" w:hAnsi="Times New Roman" w:cs="Arial"/>
          <w:color w:val="222222"/>
        </w:rPr>
        <w:t>l’</w:t>
      </w:r>
      <w:r w:rsidRPr="00DB0370">
        <w:rPr>
          <w:rFonts w:ascii="Times New Roman" w:eastAsia="Times New Roman" w:hAnsi="Times New Roman" w:cs="Arial"/>
          <w:color w:val="222222"/>
        </w:rPr>
        <w:t>acceptation est fait</w:t>
      </w:r>
      <w:r w:rsidR="009F06DA" w:rsidRPr="00DB0370">
        <w:rPr>
          <w:rFonts w:ascii="Times New Roman" w:eastAsia="Times New Roman" w:hAnsi="Times New Roman" w:cs="Arial"/>
          <w:color w:val="222222"/>
        </w:rPr>
        <w:t>e</w:t>
      </w:r>
      <w:r w:rsidRPr="00DB0370">
        <w:rPr>
          <w:rFonts w:ascii="Times New Roman" w:eastAsia="Times New Roman" w:hAnsi="Times New Roman" w:cs="Arial"/>
          <w:color w:val="222222"/>
        </w:rPr>
        <w:t>, faillite, mort ou ouverture de régime de protection</w:t>
      </w:r>
      <w:r w:rsidR="009F06DA" w:rsidRPr="00DB0370">
        <w:rPr>
          <w:rFonts w:ascii="Times New Roman" w:eastAsia="Times New Roman" w:hAnsi="Times New Roman" w:cs="Arial"/>
          <w:color w:val="222222"/>
        </w:rPr>
        <w:t xml:space="preserve"> </w:t>
      </w:r>
      <w:proofErr w:type="gramStart"/>
      <w:r w:rsidR="009F06DA" w:rsidRPr="00DB0370">
        <w:rPr>
          <w:rFonts w:ascii="Times New Roman" w:eastAsia="Times New Roman" w:hAnsi="Times New Roman" w:cs="Arial"/>
          <w:color w:val="222222"/>
        </w:rPr>
        <w:t>don’t</w:t>
      </w:r>
      <w:proofErr w:type="gramEnd"/>
      <w:r w:rsidR="009F06DA" w:rsidRPr="00DB0370">
        <w:rPr>
          <w:rFonts w:ascii="Times New Roman" w:eastAsia="Times New Roman" w:hAnsi="Times New Roman" w:cs="Arial"/>
          <w:color w:val="222222"/>
        </w:rPr>
        <w:t xml:space="preserve"> matter anymore</w:t>
      </w:r>
    </w:p>
    <w:p w14:paraId="663A16D6" w14:textId="77777777" w:rsidR="00F10A9F" w:rsidRPr="00DB0370" w:rsidRDefault="009F06DA" w:rsidP="00F10A9F">
      <w:pPr>
        <w:pStyle w:val="ListParagraph"/>
        <w:numPr>
          <w:ilvl w:val="1"/>
          <w:numId w:val="12"/>
        </w:numPr>
        <w:shd w:val="clear" w:color="auto" w:fill="FFFFFF"/>
        <w:spacing w:before="100" w:beforeAutospacing="1" w:after="240"/>
        <w:rPr>
          <w:rFonts w:ascii="Times New Roman" w:eastAsia="Times New Roman" w:hAnsi="Times New Roman" w:cs="Arial"/>
          <w:color w:val="222222"/>
        </w:rPr>
      </w:pPr>
      <w:r w:rsidRPr="00DB0370">
        <w:rPr>
          <w:rFonts w:ascii="Times New Roman" w:eastAsia="Times New Roman" w:hAnsi="Times New Roman" w:cs="Arial"/>
          <w:color w:val="222222"/>
        </w:rPr>
        <w:t>Lieu</w:t>
      </w:r>
      <w:r w:rsidR="00F10A9F" w:rsidRPr="00DB0370">
        <w:rPr>
          <w:rFonts w:ascii="Times New Roman" w:eastAsia="Times New Roman" w:hAnsi="Times New Roman" w:cs="Arial"/>
          <w:color w:val="222222"/>
        </w:rPr>
        <w:t>;</w:t>
      </w:r>
    </w:p>
    <w:p w14:paraId="5D8AF4F8" w14:textId="77777777" w:rsidR="00F10A9F" w:rsidRPr="00DB0370" w:rsidRDefault="00F10A9F" w:rsidP="00F10A9F">
      <w:pPr>
        <w:pStyle w:val="ListParagraph"/>
        <w:numPr>
          <w:ilvl w:val="2"/>
          <w:numId w:val="12"/>
        </w:numPr>
        <w:shd w:val="clear" w:color="auto" w:fill="FFFFFF"/>
        <w:spacing w:before="100" w:beforeAutospacing="1" w:after="240"/>
        <w:rPr>
          <w:rFonts w:ascii="Times New Roman" w:eastAsia="Times New Roman" w:hAnsi="Times New Roman" w:cs="Arial"/>
          <w:color w:val="222222"/>
        </w:rPr>
      </w:pPr>
      <w:r w:rsidRPr="00DB0370">
        <w:rPr>
          <w:rFonts w:ascii="Times New Roman" w:eastAsia="Times New Roman" w:hAnsi="Times New Roman" w:cs="Arial"/>
          <w:color w:val="222222"/>
        </w:rPr>
        <w:t>Indique le tribunal qui aura autorités (3109)</w:t>
      </w:r>
    </w:p>
    <w:p w14:paraId="36E4B725" w14:textId="77777777" w:rsidR="00F10A9F" w:rsidRPr="00DB0370" w:rsidRDefault="00F10A9F" w:rsidP="00F10A9F">
      <w:pPr>
        <w:pStyle w:val="ListParagraph"/>
        <w:numPr>
          <w:ilvl w:val="0"/>
          <w:numId w:val="12"/>
        </w:numPr>
        <w:shd w:val="clear" w:color="auto" w:fill="FFFFFF"/>
        <w:spacing w:before="100" w:beforeAutospacing="1" w:after="240"/>
        <w:rPr>
          <w:rFonts w:ascii="Times New Roman" w:eastAsia="Times New Roman" w:hAnsi="Times New Roman" w:cs="Arial"/>
          <w:color w:val="222222"/>
        </w:rPr>
      </w:pPr>
      <w:r w:rsidRPr="00DB0370">
        <w:rPr>
          <w:rFonts w:ascii="Times New Roman" w:eastAsia="Times New Roman" w:hAnsi="Times New Roman" w:cs="Arial"/>
          <w:color w:val="222222"/>
        </w:rPr>
        <w:t>L’acceptation doit être communiqué à l’offrant afin d’être effective et il doit la recevoir</w:t>
      </w:r>
    </w:p>
    <w:p w14:paraId="7F52D33D" w14:textId="77777777" w:rsidR="00F10A9F" w:rsidRPr="00DB0370" w:rsidRDefault="009F06DA" w:rsidP="00F10A9F">
      <w:pPr>
        <w:pStyle w:val="ListParagraph"/>
        <w:numPr>
          <w:ilvl w:val="1"/>
          <w:numId w:val="12"/>
        </w:numPr>
        <w:shd w:val="clear" w:color="auto" w:fill="FFFFFF"/>
        <w:spacing w:before="100" w:beforeAutospacing="1" w:after="240"/>
        <w:rPr>
          <w:rFonts w:ascii="Times New Roman" w:eastAsia="Times New Roman" w:hAnsi="Times New Roman" w:cs="Arial"/>
          <w:color w:val="222222"/>
        </w:rPr>
      </w:pPr>
      <w:r w:rsidRPr="00DB0370">
        <w:rPr>
          <w:rFonts w:ascii="Times New Roman" w:eastAsia="Times New Roman" w:hAnsi="Times New Roman" w:cs="Arial"/>
          <w:color w:val="222222"/>
        </w:rPr>
        <w:t>Acceptation conclu à</w:t>
      </w:r>
      <w:r w:rsidR="00F10A9F" w:rsidRPr="00DB0370">
        <w:rPr>
          <w:rFonts w:ascii="Times New Roman" w:eastAsia="Times New Roman" w:hAnsi="Times New Roman" w:cs="Arial"/>
          <w:color w:val="222222"/>
        </w:rPr>
        <w:t xml:space="preserve"> distance</w:t>
      </w:r>
    </w:p>
    <w:p w14:paraId="277ED255" w14:textId="77777777" w:rsidR="00F10A9F" w:rsidRPr="00DB0370" w:rsidRDefault="009F06DA" w:rsidP="00F10A9F">
      <w:pPr>
        <w:pStyle w:val="ListParagraph"/>
        <w:numPr>
          <w:ilvl w:val="2"/>
          <w:numId w:val="12"/>
        </w:numPr>
        <w:shd w:val="clear" w:color="auto" w:fill="FFFFFF"/>
        <w:spacing w:before="100" w:beforeAutospacing="1" w:after="240"/>
        <w:rPr>
          <w:rFonts w:ascii="Times New Roman" w:eastAsia="Times New Roman" w:hAnsi="Times New Roman" w:cs="Arial"/>
          <w:color w:val="222222"/>
        </w:rPr>
      </w:pPr>
      <w:r w:rsidRPr="00DB0370">
        <w:rPr>
          <w:rFonts w:ascii="Times New Roman" w:eastAsia="Times New Roman" w:hAnsi="Times New Roman" w:cs="Arial"/>
          <w:color w:val="222222"/>
        </w:rPr>
        <w:t>1387; lieu est l’endroit ou</w:t>
      </w:r>
      <w:r w:rsidR="00F10A9F" w:rsidRPr="00DB0370">
        <w:rPr>
          <w:rFonts w:ascii="Times New Roman" w:eastAsia="Times New Roman" w:hAnsi="Times New Roman" w:cs="Arial"/>
          <w:color w:val="222222"/>
        </w:rPr>
        <w:t xml:space="preserve"> se fait la réception</w:t>
      </w:r>
    </w:p>
    <w:p w14:paraId="4757D46E" w14:textId="77777777" w:rsidR="00F10A9F" w:rsidRPr="00DB0370" w:rsidRDefault="00F10A9F" w:rsidP="00F10A9F">
      <w:pPr>
        <w:pStyle w:val="ListParagraph"/>
        <w:numPr>
          <w:ilvl w:val="0"/>
          <w:numId w:val="12"/>
        </w:numPr>
        <w:shd w:val="clear" w:color="auto" w:fill="FFFFFF"/>
        <w:spacing w:before="100" w:beforeAutospacing="1" w:after="240"/>
        <w:rPr>
          <w:rFonts w:ascii="Times New Roman" w:eastAsia="Times New Roman" w:hAnsi="Times New Roman" w:cs="Arial"/>
          <w:color w:val="222222"/>
        </w:rPr>
      </w:pPr>
      <w:r w:rsidRPr="00DB0370">
        <w:rPr>
          <w:rFonts w:ascii="Times New Roman" w:eastAsia="Times New Roman" w:hAnsi="Times New Roman" w:cs="Arial"/>
          <w:color w:val="222222"/>
        </w:rPr>
        <w:t>Acceptation implicite;</w:t>
      </w:r>
    </w:p>
    <w:p w14:paraId="0F7D59BA" w14:textId="77777777" w:rsidR="00F10A9F" w:rsidRPr="00DB0370" w:rsidRDefault="009F06DA" w:rsidP="00F10A9F">
      <w:pPr>
        <w:pStyle w:val="ListParagraph"/>
        <w:numPr>
          <w:ilvl w:val="1"/>
          <w:numId w:val="12"/>
        </w:numPr>
        <w:shd w:val="clear" w:color="auto" w:fill="FFFFFF"/>
        <w:spacing w:before="100" w:beforeAutospacing="1" w:after="240"/>
        <w:rPr>
          <w:rFonts w:ascii="Times New Roman" w:eastAsia="Times New Roman" w:hAnsi="Times New Roman" w:cs="Arial"/>
          <w:color w:val="222222"/>
        </w:rPr>
      </w:pPr>
      <w:r w:rsidRPr="00DB0370">
        <w:rPr>
          <w:rFonts w:ascii="Times New Roman" w:eastAsia="Times New Roman" w:hAnsi="Times New Roman" w:cs="Arial"/>
          <w:color w:val="222222"/>
        </w:rPr>
        <w:t>In certain cases, if we pass a date before acceptation and nothing as been said, there is still silence, they we can assume it’s an ACCEPTATION</w:t>
      </w:r>
    </w:p>
    <w:p w14:paraId="56E7FF46" w14:textId="77777777" w:rsidR="00F10A9F" w:rsidRPr="00DB0370" w:rsidRDefault="009F06DA" w:rsidP="00F10A9F">
      <w:pPr>
        <w:pStyle w:val="ListParagraph"/>
        <w:numPr>
          <w:ilvl w:val="1"/>
          <w:numId w:val="12"/>
        </w:numPr>
        <w:shd w:val="clear" w:color="auto" w:fill="FFFFFF"/>
        <w:spacing w:before="100" w:beforeAutospacing="1" w:after="240"/>
        <w:rPr>
          <w:rFonts w:ascii="Times New Roman" w:eastAsia="Times New Roman" w:hAnsi="Times New Roman" w:cs="Arial"/>
          <w:color w:val="222222"/>
        </w:rPr>
      </w:pPr>
      <w:proofErr w:type="gramStart"/>
      <w:r w:rsidRPr="00DB0370">
        <w:rPr>
          <w:rFonts w:ascii="Times New Roman" w:eastAsia="Times New Roman" w:hAnsi="Times New Roman" w:cs="Arial"/>
          <w:color w:val="222222"/>
        </w:rPr>
        <w:t>Example :</w:t>
      </w:r>
      <w:proofErr w:type="gramEnd"/>
      <w:r w:rsidRPr="00DB0370">
        <w:rPr>
          <w:rFonts w:ascii="Times New Roman" w:eastAsia="Times New Roman" w:hAnsi="Times New Roman" w:cs="Arial"/>
          <w:color w:val="222222"/>
        </w:rPr>
        <w:t xml:space="preserve"> </w:t>
      </w:r>
      <w:r w:rsidR="00F10A9F" w:rsidRPr="00DB0370">
        <w:rPr>
          <w:rFonts w:ascii="Times New Roman" w:eastAsia="Times New Roman" w:hAnsi="Times New Roman" w:cs="Arial"/>
          <w:color w:val="222222"/>
        </w:rPr>
        <w:t>Le locataire qui reste dans son appartemen</w:t>
      </w:r>
      <w:r w:rsidRPr="00DB0370">
        <w:rPr>
          <w:rFonts w:ascii="Times New Roman" w:eastAsia="Times New Roman" w:hAnsi="Times New Roman" w:cs="Arial"/>
          <w:color w:val="222222"/>
        </w:rPr>
        <w:t>t</w:t>
      </w:r>
      <w:r w:rsidR="00F10A9F" w:rsidRPr="00DB0370">
        <w:rPr>
          <w:rFonts w:ascii="Times New Roman" w:eastAsia="Times New Roman" w:hAnsi="Times New Roman" w:cs="Arial"/>
          <w:color w:val="222222"/>
        </w:rPr>
        <w:t xml:space="preserve"> 10 jours après la fin du bail;</w:t>
      </w:r>
    </w:p>
    <w:p w14:paraId="1D38FDF1" w14:textId="77777777" w:rsidR="00F10A9F" w:rsidRPr="00DB0370" w:rsidRDefault="00F10A9F" w:rsidP="00F10A9F">
      <w:pPr>
        <w:pStyle w:val="ListParagraph"/>
        <w:numPr>
          <w:ilvl w:val="2"/>
          <w:numId w:val="12"/>
        </w:numPr>
        <w:shd w:val="clear" w:color="auto" w:fill="FFFFFF"/>
        <w:spacing w:before="100" w:beforeAutospacing="1" w:after="240"/>
        <w:rPr>
          <w:rFonts w:ascii="Times New Roman" w:eastAsia="Times New Roman" w:hAnsi="Times New Roman" w:cs="Arial"/>
          <w:color w:val="222222"/>
        </w:rPr>
      </w:pPr>
      <w:r w:rsidRPr="00DB0370">
        <w:rPr>
          <w:rFonts w:ascii="Times New Roman" w:eastAsia="Times New Roman" w:hAnsi="Times New Roman" w:cs="Arial"/>
          <w:color w:val="222222"/>
        </w:rPr>
        <w:t>Conclu passé dix jours</w:t>
      </w:r>
    </w:p>
    <w:p w14:paraId="2E72D467" w14:textId="77777777" w:rsidR="00F10A9F" w:rsidRPr="00DB0370" w:rsidRDefault="00F10A9F" w:rsidP="00F10A9F">
      <w:pPr>
        <w:pStyle w:val="ListParagraph"/>
        <w:numPr>
          <w:ilvl w:val="2"/>
          <w:numId w:val="12"/>
        </w:numPr>
        <w:shd w:val="clear" w:color="auto" w:fill="FFFFFF"/>
        <w:spacing w:before="100" w:beforeAutospacing="1" w:after="240"/>
        <w:rPr>
          <w:rFonts w:ascii="Times New Roman" w:eastAsia="Times New Roman" w:hAnsi="Times New Roman" w:cs="Arial"/>
          <w:color w:val="222222"/>
        </w:rPr>
      </w:pPr>
      <w:r w:rsidRPr="00DB0370">
        <w:rPr>
          <w:rFonts w:ascii="Times New Roman" w:eastAsia="Times New Roman" w:hAnsi="Times New Roman" w:cs="Arial"/>
          <w:color w:val="222222"/>
        </w:rPr>
        <w:t>Prend lieu et date de l’endroit du locataire passé les 10 jours où il constate l’absence de réaction négative du propriétaire</w:t>
      </w:r>
      <w:r w:rsidR="00B725D4" w:rsidRPr="00DB0370">
        <w:rPr>
          <w:rFonts w:ascii="Times New Roman" w:eastAsia="Times New Roman" w:hAnsi="Times New Roman" w:cs="Arial"/>
          <w:color w:val="222222"/>
        </w:rPr>
        <w:t xml:space="preserve">, he can assume that the propriétaire has accepted him to stay. </w:t>
      </w:r>
    </w:p>
    <w:p w14:paraId="064B42B2" w14:textId="77777777" w:rsidR="00022220" w:rsidRPr="00DB0370" w:rsidRDefault="00022220" w:rsidP="00022220">
      <w:pPr>
        <w:rPr>
          <w:rFonts w:ascii="Times New Roman" w:hAnsi="Times New Roman" w:cs="Times New Roman"/>
          <w:szCs w:val="20"/>
          <w:lang w:val="en-US"/>
        </w:rPr>
      </w:pPr>
      <w:r w:rsidRPr="00DB0370">
        <w:rPr>
          <w:rFonts w:ascii="Times New Roman" w:hAnsi="Times New Roman" w:cs="Times New Roman"/>
          <w:szCs w:val="20"/>
          <w:lang w:val="en-US"/>
        </w:rPr>
        <w:t>4 théorie d’acceptation</w:t>
      </w:r>
    </w:p>
    <w:p w14:paraId="104A60E3" w14:textId="77777777" w:rsidR="00022220" w:rsidRPr="00DB0370" w:rsidRDefault="00022220" w:rsidP="003D3DD0">
      <w:pPr>
        <w:ind w:left="1985" w:hanging="547"/>
        <w:rPr>
          <w:rFonts w:ascii="Times New Roman" w:hAnsi="Times New Roman" w:cs="Times New Roman"/>
          <w:szCs w:val="20"/>
          <w:lang w:val="en-US"/>
        </w:rPr>
      </w:pPr>
    </w:p>
    <w:p w14:paraId="10739D1D" w14:textId="77777777" w:rsidR="00022220" w:rsidRPr="00DB0370" w:rsidRDefault="00022220" w:rsidP="00022220">
      <w:pPr>
        <w:rPr>
          <w:rFonts w:ascii="Times New Roman" w:hAnsi="Times New Roman" w:cs="Times New Roman"/>
          <w:szCs w:val="20"/>
          <w:lang w:val="en-US"/>
        </w:rPr>
      </w:pPr>
      <w:r w:rsidRPr="00DB0370">
        <w:rPr>
          <w:rFonts w:ascii="Times New Roman" w:hAnsi="Times New Roman" w:cs="Times New Roman"/>
          <w:szCs w:val="20"/>
          <w:lang w:val="en-US"/>
        </w:rPr>
        <w:t xml:space="preserve">Théorie de la declaration: contract is formed </w:t>
      </w:r>
      <w:r w:rsidR="00C465C9" w:rsidRPr="00DB0370">
        <w:rPr>
          <w:rFonts w:ascii="Times New Roman" w:hAnsi="Times New Roman" w:cs="Times New Roman"/>
          <w:szCs w:val="20"/>
          <w:lang w:val="en-US"/>
        </w:rPr>
        <w:t xml:space="preserve">where acceptant writes declaration of acceptance </w:t>
      </w:r>
    </w:p>
    <w:p w14:paraId="3E5F214D" w14:textId="77777777" w:rsidR="00022220" w:rsidRPr="00DB0370" w:rsidRDefault="00022220" w:rsidP="00022220">
      <w:pPr>
        <w:rPr>
          <w:rFonts w:ascii="Times New Roman" w:hAnsi="Times New Roman" w:cs="Times New Roman"/>
          <w:szCs w:val="20"/>
          <w:lang w:val="en-US"/>
        </w:rPr>
      </w:pPr>
      <w:r w:rsidRPr="00DB0370">
        <w:rPr>
          <w:rFonts w:ascii="Times New Roman" w:hAnsi="Times New Roman" w:cs="Times New Roman"/>
          <w:szCs w:val="20"/>
          <w:lang w:val="en-US"/>
        </w:rPr>
        <w:t>Advantage: contract is formed way more quickly</w:t>
      </w:r>
    </w:p>
    <w:p w14:paraId="628D508D" w14:textId="77777777" w:rsidR="00022220" w:rsidRPr="00DB0370" w:rsidRDefault="00022220" w:rsidP="00022220">
      <w:pPr>
        <w:rPr>
          <w:rFonts w:ascii="Times New Roman" w:hAnsi="Times New Roman" w:cs="Times New Roman"/>
          <w:szCs w:val="20"/>
          <w:lang w:val="en-US"/>
        </w:rPr>
      </w:pPr>
    </w:p>
    <w:p w14:paraId="6258194C" w14:textId="77777777" w:rsidR="00022220" w:rsidRPr="00DB0370" w:rsidRDefault="00022220" w:rsidP="00022220">
      <w:pPr>
        <w:rPr>
          <w:rFonts w:ascii="Times New Roman" w:hAnsi="Times New Roman" w:cs="Times New Roman"/>
          <w:szCs w:val="20"/>
          <w:lang w:val="en-US"/>
        </w:rPr>
      </w:pPr>
      <w:r w:rsidRPr="00DB0370">
        <w:rPr>
          <w:rFonts w:ascii="Times New Roman" w:hAnsi="Times New Roman" w:cs="Times New Roman"/>
          <w:szCs w:val="20"/>
          <w:lang w:val="en-US"/>
        </w:rPr>
        <w:t xml:space="preserve">Théorie de l’émission: When </w:t>
      </w:r>
      <w:r w:rsidR="00C465C9" w:rsidRPr="00DB0370">
        <w:rPr>
          <w:rFonts w:ascii="Times New Roman" w:hAnsi="Times New Roman" w:cs="Times New Roman"/>
          <w:szCs w:val="20"/>
          <w:lang w:val="en-US"/>
        </w:rPr>
        <w:t>acceptant</w:t>
      </w:r>
      <w:r w:rsidRPr="00DB0370">
        <w:rPr>
          <w:rFonts w:ascii="Times New Roman" w:hAnsi="Times New Roman" w:cs="Times New Roman"/>
          <w:szCs w:val="20"/>
          <w:lang w:val="en-US"/>
        </w:rPr>
        <w:t xml:space="preserve"> sends his </w:t>
      </w:r>
      <w:r w:rsidR="00C465C9" w:rsidRPr="00DB0370">
        <w:rPr>
          <w:rFonts w:ascii="Times New Roman" w:hAnsi="Times New Roman" w:cs="Times New Roman"/>
          <w:szCs w:val="20"/>
          <w:lang w:val="en-US"/>
        </w:rPr>
        <w:t>acceptance</w:t>
      </w:r>
      <w:r w:rsidRPr="00DB0370">
        <w:rPr>
          <w:rFonts w:ascii="Times New Roman" w:hAnsi="Times New Roman" w:cs="Times New Roman"/>
          <w:szCs w:val="20"/>
          <w:lang w:val="en-US"/>
        </w:rPr>
        <w:t xml:space="preserve"> in the mail</w:t>
      </w:r>
    </w:p>
    <w:p w14:paraId="68CF5DE9" w14:textId="77777777" w:rsidR="00022220" w:rsidRPr="00DB0370" w:rsidRDefault="00022220" w:rsidP="00022220">
      <w:pPr>
        <w:rPr>
          <w:rFonts w:ascii="Times New Roman" w:hAnsi="Times New Roman" w:cs="Times New Roman"/>
          <w:szCs w:val="20"/>
          <w:lang w:val="en-US"/>
        </w:rPr>
      </w:pPr>
      <w:r w:rsidRPr="00DB0370">
        <w:rPr>
          <w:rFonts w:ascii="Times New Roman" w:hAnsi="Times New Roman" w:cs="Times New Roman"/>
          <w:szCs w:val="20"/>
          <w:lang w:val="en-US"/>
        </w:rPr>
        <w:t>Disadvantage: gets lost in the mail and doesn’t get to l’offrant</w:t>
      </w:r>
    </w:p>
    <w:p w14:paraId="7652A3A9" w14:textId="77777777" w:rsidR="00022220" w:rsidRPr="00DB0370" w:rsidRDefault="00022220" w:rsidP="00022220">
      <w:pPr>
        <w:rPr>
          <w:rFonts w:ascii="Times New Roman" w:hAnsi="Times New Roman" w:cs="Times New Roman"/>
          <w:szCs w:val="20"/>
          <w:lang w:val="en-US"/>
        </w:rPr>
      </w:pPr>
    </w:p>
    <w:p w14:paraId="5B5D7970" w14:textId="77777777" w:rsidR="00022220" w:rsidRPr="00DB0370" w:rsidRDefault="00022220" w:rsidP="00022220">
      <w:pPr>
        <w:rPr>
          <w:rFonts w:ascii="Times New Roman" w:hAnsi="Times New Roman" w:cs="Times New Roman"/>
          <w:b/>
          <w:szCs w:val="20"/>
          <w:lang w:val="en-US"/>
        </w:rPr>
      </w:pPr>
      <w:r w:rsidRPr="00DB0370">
        <w:rPr>
          <w:rFonts w:ascii="Times New Roman" w:hAnsi="Times New Roman" w:cs="Times New Roman"/>
          <w:b/>
          <w:szCs w:val="20"/>
          <w:lang w:val="en-US"/>
        </w:rPr>
        <w:t>Théorie de la reception: moment where offerer receives offer</w:t>
      </w:r>
      <w:r w:rsidR="00C465C9" w:rsidRPr="00DB0370">
        <w:rPr>
          <w:rFonts w:ascii="Times New Roman" w:hAnsi="Times New Roman" w:cs="Times New Roman"/>
          <w:b/>
          <w:szCs w:val="20"/>
          <w:lang w:val="en-US"/>
        </w:rPr>
        <w:t xml:space="preserve"> (1387) Formé au moment ou l’offrant reçoit l’acceptation et au lieu ou cette acceptation est recue</w:t>
      </w:r>
    </w:p>
    <w:p w14:paraId="2C089F05" w14:textId="77777777" w:rsidR="00C465C9" w:rsidRPr="00DB0370" w:rsidRDefault="00C465C9" w:rsidP="00022220">
      <w:pPr>
        <w:rPr>
          <w:rFonts w:ascii="Times New Roman" w:hAnsi="Times New Roman" w:cs="Times New Roman"/>
          <w:szCs w:val="20"/>
          <w:lang w:val="en-US"/>
        </w:rPr>
      </w:pPr>
    </w:p>
    <w:p w14:paraId="61C95AC8" w14:textId="77777777" w:rsidR="00C465C9" w:rsidRPr="00DB0370" w:rsidRDefault="00022220" w:rsidP="00022220">
      <w:pPr>
        <w:rPr>
          <w:rFonts w:ascii="Times New Roman" w:hAnsi="Times New Roman" w:cs="Times New Roman"/>
          <w:szCs w:val="20"/>
          <w:lang w:val="en-US"/>
        </w:rPr>
      </w:pPr>
      <w:r w:rsidRPr="00DB0370">
        <w:rPr>
          <w:rFonts w:ascii="Times New Roman" w:hAnsi="Times New Roman" w:cs="Times New Roman"/>
          <w:szCs w:val="20"/>
          <w:lang w:val="en-US"/>
        </w:rPr>
        <w:t xml:space="preserve">Théorie de l’information: </w:t>
      </w:r>
      <w:r w:rsidR="00C465C9" w:rsidRPr="00DB0370">
        <w:rPr>
          <w:rFonts w:ascii="Times New Roman" w:hAnsi="Times New Roman" w:cs="Times New Roman"/>
          <w:szCs w:val="20"/>
          <w:lang w:val="en-US"/>
        </w:rPr>
        <w:t>Offerer learns about acceptance when he opens it and reads it</w:t>
      </w:r>
    </w:p>
    <w:p w14:paraId="04AC8DF1" w14:textId="77777777" w:rsidR="00C465C9" w:rsidRPr="00DB0370" w:rsidRDefault="00C465C9" w:rsidP="00022220">
      <w:pPr>
        <w:rPr>
          <w:rFonts w:ascii="Times New Roman" w:hAnsi="Times New Roman" w:cs="Times New Roman"/>
          <w:szCs w:val="20"/>
          <w:lang w:val="en-US"/>
        </w:rPr>
      </w:pPr>
    </w:p>
    <w:p w14:paraId="6ACDFD83" w14:textId="77777777" w:rsidR="00C465C9" w:rsidRPr="00DB0370" w:rsidRDefault="00C465C9" w:rsidP="00022220">
      <w:pPr>
        <w:rPr>
          <w:rFonts w:ascii="Times New Roman" w:hAnsi="Times New Roman" w:cs="Times New Roman"/>
          <w:szCs w:val="20"/>
          <w:lang w:val="en-US"/>
        </w:rPr>
      </w:pPr>
      <w:r w:rsidRPr="00DB0370">
        <w:rPr>
          <w:rFonts w:ascii="Times New Roman" w:hAnsi="Times New Roman" w:cs="Times New Roman"/>
          <w:szCs w:val="20"/>
          <w:lang w:val="en-US"/>
        </w:rPr>
        <w:t>Attention de ne pas confondre:</w:t>
      </w:r>
    </w:p>
    <w:p w14:paraId="7B8375CF" w14:textId="77777777" w:rsidR="00C465C9" w:rsidRPr="00DB0370" w:rsidRDefault="00C465C9" w:rsidP="00C465C9">
      <w:pPr>
        <w:pStyle w:val="ListParagraph"/>
        <w:numPr>
          <w:ilvl w:val="0"/>
          <w:numId w:val="12"/>
        </w:numPr>
        <w:rPr>
          <w:rFonts w:ascii="Times New Roman" w:hAnsi="Times New Roman" w:cs="Times New Roman"/>
          <w:szCs w:val="20"/>
          <w:lang w:val="en-US"/>
        </w:rPr>
      </w:pPr>
      <w:r w:rsidRPr="00DB0370">
        <w:rPr>
          <w:rFonts w:ascii="Times New Roman" w:hAnsi="Times New Roman" w:cs="Times New Roman"/>
          <w:szCs w:val="20"/>
          <w:lang w:val="en-US"/>
        </w:rPr>
        <w:lastRenderedPageBreak/>
        <w:t>Date de formation du contrat</w:t>
      </w:r>
    </w:p>
    <w:p w14:paraId="7D4B83B3" w14:textId="77777777" w:rsidR="00C465C9" w:rsidRPr="00DB0370" w:rsidRDefault="00C465C9" w:rsidP="00C465C9">
      <w:pPr>
        <w:pStyle w:val="ListParagraph"/>
        <w:numPr>
          <w:ilvl w:val="0"/>
          <w:numId w:val="12"/>
        </w:numPr>
        <w:rPr>
          <w:rFonts w:ascii="Times New Roman" w:hAnsi="Times New Roman" w:cs="Times New Roman"/>
          <w:szCs w:val="20"/>
          <w:lang w:val="en-US"/>
        </w:rPr>
      </w:pPr>
      <w:r w:rsidRPr="00DB0370">
        <w:rPr>
          <w:rFonts w:ascii="Times New Roman" w:hAnsi="Times New Roman" w:cs="Times New Roman"/>
          <w:szCs w:val="20"/>
          <w:lang w:val="en-US"/>
        </w:rPr>
        <w:t>Date du transfert de droit de propriété</w:t>
      </w:r>
    </w:p>
    <w:p w14:paraId="550873D2" w14:textId="77777777" w:rsidR="00C465C9" w:rsidRPr="00DB0370" w:rsidRDefault="00C465C9" w:rsidP="00C465C9">
      <w:pPr>
        <w:pStyle w:val="ListParagraph"/>
        <w:numPr>
          <w:ilvl w:val="0"/>
          <w:numId w:val="12"/>
        </w:numPr>
        <w:rPr>
          <w:rFonts w:ascii="Times New Roman" w:hAnsi="Times New Roman" w:cs="Times New Roman"/>
          <w:szCs w:val="20"/>
          <w:lang w:val="en-US"/>
        </w:rPr>
      </w:pPr>
      <w:r w:rsidRPr="00DB0370">
        <w:rPr>
          <w:rFonts w:ascii="Times New Roman" w:hAnsi="Times New Roman" w:cs="Times New Roman"/>
          <w:szCs w:val="20"/>
          <w:lang w:val="en-US"/>
        </w:rPr>
        <w:t>Date d’exécution du contrat (paiement, livraison)</w:t>
      </w:r>
    </w:p>
    <w:p w14:paraId="40501AA1" w14:textId="77777777" w:rsidR="003D3DD0" w:rsidRPr="00DB0370" w:rsidRDefault="00C465C9" w:rsidP="00C465C9">
      <w:pPr>
        <w:pStyle w:val="ListParagraph"/>
        <w:numPr>
          <w:ilvl w:val="0"/>
          <w:numId w:val="12"/>
        </w:numPr>
        <w:rPr>
          <w:rFonts w:ascii="Times New Roman" w:hAnsi="Times New Roman" w:cs="Times New Roman"/>
          <w:szCs w:val="20"/>
          <w:lang w:val="en-US"/>
        </w:rPr>
      </w:pPr>
      <w:r w:rsidRPr="00DB0370">
        <w:rPr>
          <w:rFonts w:ascii="Times New Roman" w:hAnsi="Times New Roman" w:cs="Times New Roman"/>
          <w:szCs w:val="20"/>
          <w:lang w:val="en-US"/>
        </w:rPr>
        <w:t>Date d’entrée en vigueur du contrat</w:t>
      </w:r>
    </w:p>
    <w:p w14:paraId="5C1A5612" w14:textId="77777777" w:rsidR="00022220" w:rsidRPr="00DB0370" w:rsidRDefault="00022220" w:rsidP="00B725D4">
      <w:pPr>
        <w:widowControl w:val="0"/>
        <w:autoSpaceDE w:val="0"/>
        <w:autoSpaceDN w:val="0"/>
        <w:adjustRightInd w:val="0"/>
        <w:ind w:left="3402" w:hanging="3403"/>
        <w:rPr>
          <w:rFonts w:ascii="Times New Roman" w:hAnsi="Times New Roman" w:cs="Arial"/>
          <w:b/>
          <w:i/>
          <w:iCs/>
          <w:color w:val="1A1A1A"/>
          <w:szCs w:val="30"/>
          <w:lang w:val="en-US"/>
        </w:rPr>
      </w:pPr>
    </w:p>
    <w:p w14:paraId="7964EA98" w14:textId="77777777" w:rsidR="00B725D4" w:rsidRPr="00DB0370" w:rsidRDefault="00B725D4" w:rsidP="00B725D4">
      <w:pPr>
        <w:widowControl w:val="0"/>
        <w:autoSpaceDE w:val="0"/>
        <w:autoSpaceDN w:val="0"/>
        <w:adjustRightInd w:val="0"/>
        <w:ind w:left="3402" w:hanging="3403"/>
        <w:rPr>
          <w:rFonts w:ascii="Times New Roman" w:hAnsi="Times New Roman" w:cs="Arial"/>
          <w:b/>
          <w:i/>
          <w:iCs/>
          <w:color w:val="1A1A1A"/>
          <w:szCs w:val="30"/>
          <w:lang w:val="en-US"/>
        </w:rPr>
      </w:pPr>
      <w:r w:rsidRPr="00DB0370">
        <w:rPr>
          <w:rFonts w:ascii="Times New Roman" w:hAnsi="Times New Roman" w:cs="Arial"/>
          <w:b/>
          <w:i/>
          <w:iCs/>
          <w:color w:val="1A1A1A"/>
          <w:szCs w:val="30"/>
          <w:lang w:val="en-US"/>
        </w:rPr>
        <w:t>Isolation L.M. inc. C. Entreprises Pol R. inc</w:t>
      </w:r>
    </w:p>
    <w:p w14:paraId="2F88C54D" w14:textId="77777777" w:rsidR="00B725D4" w:rsidRPr="00DB0370" w:rsidRDefault="00B725D4" w:rsidP="00B725D4">
      <w:pPr>
        <w:widowControl w:val="0"/>
        <w:autoSpaceDE w:val="0"/>
        <w:autoSpaceDN w:val="0"/>
        <w:adjustRightInd w:val="0"/>
        <w:ind w:left="3402" w:hanging="3403"/>
        <w:rPr>
          <w:rFonts w:ascii="Times New Roman" w:hAnsi="Times New Roman" w:cs="Arial"/>
          <w:b/>
          <w:i/>
          <w:iCs/>
          <w:color w:val="1A1A1A"/>
          <w:szCs w:val="30"/>
          <w:lang w:val="en-US"/>
        </w:rPr>
      </w:pPr>
    </w:p>
    <w:p w14:paraId="2D05ED05" w14:textId="77777777" w:rsidR="00B725D4" w:rsidRPr="00DB0370" w:rsidRDefault="00B725D4" w:rsidP="00B725D4">
      <w:pPr>
        <w:widowControl w:val="0"/>
        <w:autoSpaceDE w:val="0"/>
        <w:autoSpaceDN w:val="0"/>
        <w:adjustRightInd w:val="0"/>
        <w:ind w:left="3402" w:hanging="3403"/>
        <w:rPr>
          <w:rFonts w:ascii="Times New Roman" w:hAnsi="Times New Roman" w:cs="Arial"/>
          <w:iCs/>
          <w:color w:val="1A1A1A"/>
          <w:szCs w:val="30"/>
          <w:lang w:val="en-US"/>
        </w:rPr>
      </w:pPr>
      <w:r w:rsidRPr="00DB0370">
        <w:rPr>
          <w:rFonts w:ascii="Times New Roman" w:hAnsi="Times New Roman" w:cs="Arial"/>
          <w:iCs/>
          <w:color w:val="1A1A1A"/>
          <w:szCs w:val="30"/>
          <w:lang w:val="en-US"/>
        </w:rPr>
        <w:t xml:space="preserve">Isolation used des matériaux manufacturés par Bakor et acheté chez Pol. Deficiencies </w:t>
      </w:r>
    </w:p>
    <w:p w14:paraId="5762AEAF" w14:textId="77777777" w:rsidR="00B725D4" w:rsidRPr="00DB0370" w:rsidRDefault="00B725D4" w:rsidP="00B725D4">
      <w:pPr>
        <w:widowControl w:val="0"/>
        <w:autoSpaceDE w:val="0"/>
        <w:autoSpaceDN w:val="0"/>
        <w:adjustRightInd w:val="0"/>
        <w:ind w:left="3402" w:hanging="3403"/>
        <w:rPr>
          <w:rFonts w:ascii="Times New Roman" w:hAnsi="Times New Roman" w:cs="Arial"/>
          <w:iCs/>
          <w:color w:val="1A1A1A"/>
          <w:szCs w:val="30"/>
          <w:lang w:val="en-US"/>
        </w:rPr>
      </w:pPr>
      <w:r w:rsidRPr="00DB0370">
        <w:rPr>
          <w:rFonts w:ascii="Times New Roman" w:hAnsi="Times New Roman" w:cs="Arial"/>
          <w:iCs/>
          <w:color w:val="1A1A1A"/>
          <w:szCs w:val="30"/>
          <w:lang w:val="en-US"/>
        </w:rPr>
        <w:t xml:space="preserve">were found in the products so Isolation en dommages pursued Pol who was the vendeur </w:t>
      </w:r>
    </w:p>
    <w:p w14:paraId="7FD44F8E" w14:textId="77777777" w:rsidR="00B725D4" w:rsidRPr="00DB0370" w:rsidRDefault="00B725D4" w:rsidP="00B725D4">
      <w:pPr>
        <w:widowControl w:val="0"/>
        <w:autoSpaceDE w:val="0"/>
        <w:autoSpaceDN w:val="0"/>
        <w:adjustRightInd w:val="0"/>
        <w:ind w:left="3402" w:hanging="3403"/>
        <w:rPr>
          <w:rFonts w:ascii="Times New Roman" w:hAnsi="Times New Roman" w:cs="Arial"/>
          <w:iCs/>
          <w:color w:val="1A1A1A"/>
          <w:szCs w:val="30"/>
          <w:lang w:val="en-US"/>
        </w:rPr>
      </w:pPr>
      <w:proofErr w:type="gramStart"/>
      <w:r w:rsidRPr="00DB0370">
        <w:rPr>
          <w:rFonts w:ascii="Times New Roman" w:hAnsi="Times New Roman" w:cs="Arial"/>
          <w:iCs/>
          <w:color w:val="1A1A1A"/>
          <w:szCs w:val="30"/>
          <w:lang w:val="en-US"/>
        </w:rPr>
        <w:t>and  Bakor</w:t>
      </w:r>
      <w:proofErr w:type="gramEnd"/>
      <w:r w:rsidRPr="00DB0370">
        <w:rPr>
          <w:rFonts w:ascii="Times New Roman" w:hAnsi="Times New Roman" w:cs="Arial"/>
          <w:iCs/>
          <w:color w:val="1A1A1A"/>
          <w:szCs w:val="30"/>
          <w:lang w:val="en-US"/>
        </w:rPr>
        <w:t xml:space="preserve"> who was the fabricant. The question is when was the conclusion of the </w:t>
      </w:r>
    </w:p>
    <w:p w14:paraId="0EFCEE94" w14:textId="77777777" w:rsidR="00B725D4" w:rsidRPr="00DB0370" w:rsidRDefault="00B725D4" w:rsidP="00B725D4">
      <w:pPr>
        <w:widowControl w:val="0"/>
        <w:autoSpaceDE w:val="0"/>
        <w:autoSpaceDN w:val="0"/>
        <w:adjustRightInd w:val="0"/>
        <w:ind w:left="3402" w:hanging="3403"/>
        <w:rPr>
          <w:rFonts w:ascii="Times New Roman" w:hAnsi="Times New Roman" w:cs="Arial"/>
          <w:iCs/>
          <w:color w:val="1A1A1A"/>
          <w:szCs w:val="30"/>
          <w:lang w:val="en-US"/>
        </w:rPr>
      </w:pPr>
      <w:r w:rsidRPr="00DB0370">
        <w:rPr>
          <w:rFonts w:ascii="Times New Roman" w:hAnsi="Times New Roman" w:cs="Arial"/>
          <w:iCs/>
          <w:color w:val="1A1A1A"/>
          <w:szCs w:val="30"/>
          <w:lang w:val="en-US"/>
        </w:rPr>
        <w:t xml:space="preserve">contract. Pol works from Québec and Bakor from Mirabel. Pol owns a building at Anjou. </w:t>
      </w:r>
    </w:p>
    <w:p w14:paraId="18595E23" w14:textId="77777777" w:rsidR="00B725D4" w:rsidRPr="00DB0370" w:rsidRDefault="00B725D4" w:rsidP="00B725D4">
      <w:pPr>
        <w:widowControl w:val="0"/>
        <w:autoSpaceDE w:val="0"/>
        <w:autoSpaceDN w:val="0"/>
        <w:adjustRightInd w:val="0"/>
        <w:ind w:left="3402" w:hanging="3403"/>
        <w:rPr>
          <w:rFonts w:ascii="Times New Roman" w:hAnsi="Times New Roman" w:cs="Arial"/>
          <w:iCs/>
          <w:color w:val="1A1A1A"/>
          <w:szCs w:val="30"/>
          <w:lang w:val="en-US"/>
        </w:rPr>
      </w:pPr>
      <w:r w:rsidRPr="00DB0370">
        <w:rPr>
          <w:rFonts w:ascii="Times New Roman" w:hAnsi="Times New Roman" w:cs="Arial"/>
          <w:iCs/>
          <w:color w:val="1A1A1A"/>
          <w:szCs w:val="30"/>
          <w:lang w:val="en-US"/>
        </w:rPr>
        <w:t xml:space="preserve">Isolation claims that they called Anjou to get their materials. According to Pol, the </w:t>
      </w:r>
    </w:p>
    <w:p w14:paraId="377D2B4C" w14:textId="77777777" w:rsidR="00B725D4" w:rsidRPr="00DB0370" w:rsidRDefault="00B725D4" w:rsidP="00B725D4">
      <w:pPr>
        <w:widowControl w:val="0"/>
        <w:autoSpaceDE w:val="0"/>
        <w:autoSpaceDN w:val="0"/>
        <w:adjustRightInd w:val="0"/>
        <w:ind w:left="3402" w:hanging="3403"/>
        <w:rPr>
          <w:rFonts w:ascii="Times New Roman" w:hAnsi="Times New Roman" w:cs="Arial"/>
          <w:iCs/>
          <w:color w:val="1A1A1A"/>
          <w:szCs w:val="30"/>
          <w:lang w:val="en-US"/>
        </w:rPr>
      </w:pPr>
      <w:r w:rsidRPr="00DB0370">
        <w:rPr>
          <w:rFonts w:ascii="Times New Roman" w:hAnsi="Times New Roman" w:cs="Arial"/>
          <w:iCs/>
          <w:color w:val="1A1A1A"/>
          <w:szCs w:val="30"/>
          <w:lang w:val="en-US"/>
        </w:rPr>
        <w:t xml:space="preserve">contract </w:t>
      </w:r>
      <w:proofErr w:type="gramStart"/>
      <w:r w:rsidRPr="00DB0370">
        <w:rPr>
          <w:rFonts w:ascii="Times New Roman" w:hAnsi="Times New Roman" w:cs="Arial"/>
          <w:iCs/>
          <w:color w:val="1A1A1A"/>
          <w:szCs w:val="30"/>
          <w:lang w:val="en-US"/>
        </w:rPr>
        <w:t>was  formed</w:t>
      </w:r>
      <w:proofErr w:type="gramEnd"/>
      <w:r w:rsidRPr="00DB0370">
        <w:rPr>
          <w:rFonts w:ascii="Times New Roman" w:hAnsi="Times New Roman" w:cs="Arial"/>
          <w:iCs/>
          <w:color w:val="1A1A1A"/>
          <w:szCs w:val="30"/>
          <w:lang w:val="en-US"/>
        </w:rPr>
        <w:t xml:space="preserve"> at Anjou. Pol believed that the offer was made through the list of </w:t>
      </w:r>
    </w:p>
    <w:p w14:paraId="57F2E07E" w14:textId="77777777" w:rsidR="00B725D4" w:rsidRPr="00DB0370" w:rsidRDefault="00B725D4" w:rsidP="00B725D4">
      <w:pPr>
        <w:widowControl w:val="0"/>
        <w:autoSpaceDE w:val="0"/>
        <w:autoSpaceDN w:val="0"/>
        <w:adjustRightInd w:val="0"/>
        <w:ind w:left="3402" w:hanging="3403"/>
        <w:rPr>
          <w:rFonts w:ascii="Times New Roman" w:hAnsi="Times New Roman" w:cs="Arial"/>
          <w:iCs/>
          <w:color w:val="1A1A1A"/>
          <w:szCs w:val="30"/>
          <w:lang w:val="en-US"/>
        </w:rPr>
      </w:pPr>
      <w:r w:rsidRPr="00DB0370">
        <w:rPr>
          <w:rFonts w:ascii="Times New Roman" w:hAnsi="Times New Roman" w:cs="Arial"/>
          <w:iCs/>
          <w:color w:val="1A1A1A"/>
          <w:szCs w:val="30"/>
          <w:lang w:val="en-US"/>
        </w:rPr>
        <w:t xml:space="preserve">prices for the materials. In other words, by accepting the list, they accepted the contract. </w:t>
      </w:r>
    </w:p>
    <w:p w14:paraId="1B9B3278" w14:textId="77777777" w:rsidR="00B725D4" w:rsidRPr="00DB0370" w:rsidRDefault="00B725D4" w:rsidP="00B725D4">
      <w:pPr>
        <w:widowControl w:val="0"/>
        <w:autoSpaceDE w:val="0"/>
        <w:autoSpaceDN w:val="0"/>
        <w:adjustRightInd w:val="0"/>
        <w:ind w:left="3402" w:hanging="3403"/>
        <w:rPr>
          <w:rFonts w:ascii="Times New Roman" w:hAnsi="Times New Roman" w:cs="Arial"/>
          <w:iCs/>
          <w:color w:val="1A1A1A"/>
          <w:szCs w:val="30"/>
          <w:lang w:val="en-US"/>
        </w:rPr>
      </w:pPr>
      <w:r w:rsidRPr="00DB0370">
        <w:rPr>
          <w:rFonts w:ascii="Times New Roman" w:hAnsi="Times New Roman" w:cs="Arial"/>
          <w:iCs/>
          <w:color w:val="1A1A1A"/>
          <w:szCs w:val="30"/>
          <w:lang w:val="en-US"/>
        </w:rPr>
        <w:t xml:space="preserve">They proposed this list over the phone to Isolation, where they accepted. Pol argues for </w:t>
      </w:r>
    </w:p>
    <w:p w14:paraId="2BEBE044" w14:textId="77777777" w:rsidR="00B725D4" w:rsidRPr="00DB0370" w:rsidRDefault="00B725D4" w:rsidP="00B725D4">
      <w:pPr>
        <w:widowControl w:val="0"/>
        <w:autoSpaceDE w:val="0"/>
        <w:autoSpaceDN w:val="0"/>
        <w:adjustRightInd w:val="0"/>
        <w:ind w:left="3402" w:hanging="3403"/>
        <w:rPr>
          <w:rFonts w:ascii="Times New Roman" w:hAnsi="Times New Roman" w:cs="Arial"/>
          <w:iCs/>
          <w:color w:val="1A1A1A"/>
          <w:szCs w:val="30"/>
          <w:lang w:val="en-US"/>
        </w:rPr>
      </w:pPr>
      <w:r w:rsidRPr="00DB0370">
        <w:rPr>
          <w:rFonts w:ascii="Times New Roman" w:hAnsi="Times New Roman" w:cs="Arial"/>
          <w:b/>
          <w:iCs/>
          <w:color w:val="1A1A1A"/>
          <w:szCs w:val="30"/>
          <w:lang w:val="en-US"/>
        </w:rPr>
        <w:t>1387.</w:t>
      </w:r>
      <w:r w:rsidRPr="00DB0370">
        <w:rPr>
          <w:rFonts w:ascii="Times New Roman" w:hAnsi="Times New Roman" w:cs="Arial"/>
          <w:iCs/>
          <w:color w:val="1A1A1A"/>
          <w:szCs w:val="30"/>
          <w:lang w:val="en-US"/>
        </w:rPr>
        <w:t xml:space="preserve">  </w:t>
      </w:r>
      <w:r w:rsidRPr="00DB0370">
        <w:rPr>
          <w:rFonts w:ascii="Times New Roman" w:hAnsi="Times New Roman" w:cs="Arial"/>
          <w:color w:val="1A1A1A"/>
          <w:szCs w:val="26"/>
          <w:lang w:val="en-US"/>
        </w:rPr>
        <w:t xml:space="preserve">Isolation argues that the contract was concluded at Saint Esprit where </w:t>
      </w:r>
    </w:p>
    <w:p w14:paraId="13074CCC" w14:textId="77777777" w:rsidR="00B725D4" w:rsidRPr="00DB0370" w:rsidRDefault="00B725D4" w:rsidP="00B725D4">
      <w:pPr>
        <w:widowControl w:val="0"/>
        <w:autoSpaceDE w:val="0"/>
        <w:autoSpaceDN w:val="0"/>
        <w:adjustRightInd w:val="0"/>
        <w:ind w:left="3402" w:hanging="3403"/>
        <w:rPr>
          <w:rFonts w:ascii="Times New Roman" w:hAnsi="Times New Roman" w:cs="Arial"/>
          <w:color w:val="1A1A1A"/>
          <w:szCs w:val="26"/>
          <w:lang w:val="en-US"/>
        </w:rPr>
      </w:pPr>
      <w:r w:rsidRPr="00DB0370">
        <w:rPr>
          <w:rFonts w:ascii="Times New Roman" w:hAnsi="Times New Roman" w:cs="Arial"/>
          <w:color w:val="1A1A1A"/>
          <w:szCs w:val="26"/>
          <w:lang w:val="en-US"/>
        </w:rPr>
        <w:t xml:space="preserve">they have the materials delivered before they get delivered to the destinataire. Isolation </w:t>
      </w:r>
    </w:p>
    <w:p w14:paraId="1A19FB83" w14:textId="77777777" w:rsidR="00B725D4" w:rsidRPr="00DB0370" w:rsidRDefault="00B725D4" w:rsidP="00B725D4">
      <w:pPr>
        <w:widowControl w:val="0"/>
        <w:autoSpaceDE w:val="0"/>
        <w:autoSpaceDN w:val="0"/>
        <w:adjustRightInd w:val="0"/>
        <w:ind w:left="3402" w:hanging="3403"/>
        <w:rPr>
          <w:rFonts w:ascii="Times New Roman" w:hAnsi="Times New Roman" w:cs="Arial"/>
          <w:color w:val="1A1A1A"/>
          <w:szCs w:val="26"/>
          <w:lang w:val="en-US"/>
        </w:rPr>
      </w:pPr>
      <w:r w:rsidRPr="00DB0370">
        <w:rPr>
          <w:rFonts w:ascii="Times New Roman" w:hAnsi="Times New Roman" w:cs="Arial"/>
          <w:color w:val="1A1A1A"/>
          <w:szCs w:val="26"/>
          <w:lang w:val="en-US"/>
        </w:rPr>
        <w:t xml:space="preserve">argues that the list of prices is not an offer since it does not contain quantity nor the </w:t>
      </w:r>
    </w:p>
    <w:p w14:paraId="71D29C6A" w14:textId="77777777" w:rsidR="00B725D4" w:rsidRPr="00DB0370" w:rsidRDefault="00B725D4" w:rsidP="00B725D4">
      <w:pPr>
        <w:widowControl w:val="0"/>
        <w:autoSpaceDE w:val="0"/>
        <w:autoSpaceDN w:val="0"/>
        <w:adjustRightInd w:val="0"/>
        <w:ind w:left="3402" w:hanging="3403"/>
        <w:rPr>
          <w:rFonts w:ascii="Times New Roman" w:hAnsi="Times New Roman" w:cs="Arial"/>
          <w:color w:val="1A1A1A"/>
          <w:szCs w:val="26"/>
          <w:lang w:val="en-US"/>
        </w:rPr>
      </w:pPr>
      <w:r w:rsidRPr="00DB0370">
        <w:rPr>
          <w:rFonts w:ascii="Times New Roman" w:hAnsi="Times New Roman" w:cs="Arial"/>
          <w:color w:val="1A1A1A"/>
          <w:szCs w:val="26"/>
          <w:lang w:val="en-US"/>
        </w:rPr>
        <w:t xml:space="preserve">location of the delivery. It does not correspond to </w:t>
      </w:r>
      <w:r w:rsidRPr="00DB0370">
        <w:rPr>
          <w:rFonts w:ascii="Times New Roman" w:hAnsi="Times New Roman" w:cs="Arial"/>
          <w:b/>
          <w:color w:val="1A1A1A"/>
          <w:szCs w:val="26"/>
          <w:lang w:val="en-US"/>
        </w:rPr>
        <w:t xml:space="preserve">article 1388, </w:t>
      </w:r>
      <w:r w:rsidRPr="00DB0370">
        <w:rPr>
          <w:rFonts w:ascii="Times New Roman" w:hAnsi="Times New Roman" w:cs="Arial"/>
          <w:color w:val="1A1A1A"/>
          <w:szCs w:val="26"/>
          <w:lang w:val="en-US"/>
        </w:rPr>
        <w:t xml:space="preserve">Élements Essentielles. </w:t>
      </w:r>
    </w:p>
    <w:p w14:paraId="37C787D1" w14:textId="77777777" w:rsidR="00B725D4" w:rsidRPr="00DB0370" w:rsidRDefault="00B725D4" w:rsidP="00B725D4">
      <w:pPr>
        <w:widowControl w:val="0"/>
        <w:autoSpaceDE w:val="0"/>
        <w:autoSpaceDN w:val="0"/>
        <w:adjustRightInd w:val="0"/>
        <w:ind w:left="3402" w:hanging="3403"/>
        <w:rPr>
          <w:rFonts w:ascii="Times New Roman" w:hAnsi="Times New Roman" w:cs="Arial"/>
          <w:color w:val="1A1A1A"/>
          <w:szCs w:val="26"/>
          <w:lang w:val="en-US"/>
        </w:rPr>
      </w:pPr>
      <w:r w:rsidRPr="00DB0370">
        <w:rPr>
          <w:rFonts w:ascii="Times New Roman" w:hAnsi="Times New Roman" w:cs="Arial"/>
          <w:color w:val="1A1A1A"/>
          <w:szCs w:val="26"/>
          <w:lang w:val="en-US"/>
        </w:rPr>
        <w:t xml:space="preserve">L’offre qui forme le contrat est celle qui fait l’objet d’une acceptation pure et simple. </w:t>
      </w:r>
    </w:p>
    <w:p w14:paraId="7CB239C2" w14:textId="77777777" w:rsidR="00B725D4" w:rsidRPr="00DB0370" w:rsidRDefault="00B725D4" w:rsidP="00B725D4">
      <w:pPr>
        <w:widowControl w:val="0"/>
        <w:autoSpaceDE w:val="0"/>
        <w:autoSpaceDN w:val="0"/>
        <w:adjustRightInd w:val="0"/>
        <w:ind w:left="3402" w:hanging="3403"/>
        <w:rPr>
          <w:rFonts w:ascii="Times New Roman" w:hAnsi="Times New Roman" w:cs="Arial"/>
          <w:color w:val="1A1A1A"/>
          <w:szCs w:val="26"/>
          <w:lang w:val="en-US"/>
        </w:rPr>
      </w:pPr>
      <w:r w:rsidRPr="00DB0370">
        <w:rPr>
          <w:rFonts w:ascii="Times New Roman" w:hAnsi="Times New Roman" w:cs="Arial"/>
          <w:b/>
          <w:color w:val="1A1A1A"/>
          <w:szCs w:val="26"/>
          <w:lang w:val="en-US"/>
        </w:rPr>
        <w:t>Article 1708</w:t>
      </w:r>
      <w:r w:rsidRPr="00DB0370">
        <w:rPr>
          <w:rFonts w:ascii="Times New Roman" w:hAnsi="Times New Roman" w:cs="Arial"/>
          <w:color w:val="1A1A1A"/>
          <w:szCs w:val="26"/>
          <w:lang w:val="en-US"/>
        </w:rPr>
        <w:t xml:space="preserve"> makes the most sense. It stipulates that in order for a contract to be </w:t>
      </w:r>
    </w:p>
    <w:p w14:paraId="5C5EC9B3" w14:textId="77777777" w:rsidR="00B725D4" w:rsidRPr="00DB0370" w:rsidRDefault="00B725D4" w:rsidP="00B725D4">
      <w:pPr>
        <w:widowControl w:val="0"/>
        <w:autoSpaceDE w:val="0"/>
        <w:autoSpaceDN w:val="0"/>
        <w:adjustRightInd w:val="0"/>
        <w:ind w:left="3402" w:hanging="3403"/>
        <w:rPr>
          <w:rFonts w:ascii="Times New Roman" w:hAnsi="Times New Roman" w:cs="Arial"/>
          <w:color w:val="1A1A1A"/>
          <w:szCs w:val="26"/>
          <w:lang w:val="en-US"/>
        </w:rPr>
      </w:pPr>
      <w:proofErr w:type="gramStart"/>
      <w:r w:rsidRPr="00DB0370">
        <w:rPr>
          <w:rFonts w:ascii="Times New Roman" w:hAnsi="Times New Roman" w:cs="Arial"/>
          <w:color w:val="1A1A1A"/>
          <w:szCs w:val="26"/>
          <w:lang w:val="en-US"/>
        </w:rPr>
        <w:t>concluded  you</w:t>
      </w:r>
      <w:proofErr w:type="gramEnd"/>
      <w:r w:rsidRPr="00DB0370">
        <w:rPr>
          <w:rFonts w:ascii="Times New Roman" w:hAnsi="Times New Roman" w:cs="Arial"/>
          <w:color w:val="1A1A1A"/>
          <w:szCs w:val="26"/>
          <w:lang w:val="en-US"/>
        </w:rPr>
        <w:t xml:space="preserve"> need two essential things 1. Un accord sur un bien 2. Un accord sur un </w:t>
      </w:r>
    </w:p>
    <w:p w14:paraId="3B6CCC8B" w14:textId="77777777" w:rsidR="00B725D4" w:rsidRPr="00DB0370" w:rsidRDefault="00B725D4" w:rsidP="00B725D4">
      <w:pPr>
        <w:widowControl w:val="0"/>
        <w:autoSpaceDE w:val="0"/>
        <w:autoSpaceDN w:val="0"/>
        <w:adjustRightInd w:val="0"/>
        <w:ind w:left="3402" w:hanging="3403"/>
        <w:rPr>
          <w:rFonts w:ascii="Times New Roman" w:hAnsi="Times New Roman" w:cs="Arial"/>
          <w:color w:val="1A1A1A"/>
          <w:szCs w:val="26"/>
          <w:lang w:val="en-US"/>
        </w:rPr>
      </w:pPr>
      <w:r w:rsidRPr="00DB0370">
        <w:rPr>
          <w:rFonts w:ascii="Times New Roman" w:hAnsi="Times New Roman" w:cs="Arial"/>
          <w:color w:val="1A1A1A"/>
          <w:szCs w:val="26"/>
          <w:lang w:val="en-US"/>
        </w:rPr>
        <w:t xml:space="preserve">prix. According to the court, the offer was made by Isolation since it proposed all the </w:t>
      </w:r>
    </w:p>
    <w:p w14:paraId="57EFB547" w14:textId="77777777" w:rsidR="00B725D4" w:rsidRPr="00DB0370" w:rsidRDefault="00B725D4" w:rsidP="00B725D4">
      <w:pPr>
        <w:widowControl w:val="0"/>
        <w:autoSpaceDE w:val="0"/>
        <w:autoSpaceDN w:val="0"/>
        <w:adjustRightInd w:val="0"/>
        <w:ind w:left="3402" w:hanging="3403"/>
        <w:rPr>
          <w:rFonts w:ascii="Times New Roman" w:hAnsi="Times New Roman" w:cs="Arial"/>
          <w:color w:val="1A1A1A"/>
          <w:szCs w:val="26"/>
          <w:lang w:val="en-US"/>
        </w:rPr>
      </w:pPr>
      <w:r w:rsidRPr="00DB0370">
        <w:rPr>
          <w:rFonts w:ascii="Times New Roman" w:hAnsi="Times New Roman" w:cs="Arial"/>
          <w:color w:val="1A1A1A"/>
          <w:szCs w:val="26"/>
          <w:lang w:val="en-US"/>
        </w:rPr>
        <w:t xml:space="preserve">essential elements and because it indicated its volonté to accept (1388). The offer made </w:t>
      </w:r>
    </w:p>
    <w:p w14:paraId="220A5B42" w14:textId="77777777" w:rsidR="00B725D4" w:rsidRPr="00DB0370" w:rsidRDefault="00B725D4" w:rsidP="00B725D4">
      <w:pPr>
        <w:widowControl w:val="0"/>
        <w:autoSpaceDE w:val="0"/>
        <w:autoSpaceDN w:val="0"/>
        <w:adjustRightInd w:val="0"/>
        <w:ind w:left="3402" w:hanging="3403"/>
        <w:rPr>
          <w:rFonts w:ascii="Times New Roman" w:hAnsi="Times New Roman" w:cs="Arial"/>
          <w:color w:val="1A1A1A"/>
          <w:szCs w:val="26"/>
          <w:lang w:val="en-US"/>
        </w:rPr>
      </w:pPr>
      <w:r w:rsidRPr="00DB0370">
        <w:rPr>
          <w:rFonts w:ascii="Times New Roman" w:hAnsi="Times New Roman" w:cs="Arial"/>
          <w:color w:val="1A1A1A"/>
          <w:szCs w:val="26"/>
          <w:lang w:val="en-US"/>
        </w:rPr>
        <w:t>by Isolation was accepted by Pol through the phone and it had the essential elements, the</w:t>
      </w:r>
    </w:p>
    <w:p w14:paraId="025BAD20" w14:textId="77777777" w:rsidR="00B725D4" w:rsidRPr="00DB0370" w:rsidRDefault="00B725D4" w:rsidP="00B725D4">
      <w:pPr>
        <w:widowControl w:val="0"/>
        <w:autoSpaceDE w:val="0"/>
        <w:autoSpaceDN w:val="0"/>
        <w:adjustRightInd w:val="0"/>
        <w:ind w:left="3402" w:hanging="3403"/>
        <w:rPr>
          <w:rFonts w:ascii="Times New Roman" w:hAnsi="Times New Roman" w:cs="Arial"/>
          <w:color w:val="1A1A1A"/>
          <w:szCs w:val="26"/>
          <w:lang w:val="en-US"/>
        </w:rPr>
      </w:pPr>
      <w:r w:rsidRPr="00DB0370">
        <w:rPr>
          <w:rFonts w:ascii="Times New Roman" w:hAnsi="Times New Roman" w:cs="Arial"/>
          <w:color w:val="1A1A1A"/>
          <w:szCs w:val="26"/>
          <w:lang w:val="en-US"/>
        </w:rPr>
        <w:t>contract was formed at the place where the acceptation was made – on the phone.</w:t>
      </w:r>
    </w:p>
    <w:p w14:paraId="120D564E" w14:textId="77777777" w:rsidR="00B725D4" w:rsidRPr="00DB0370" w:rsidRDefault="00B725D4" w:rsidP="00B725D4">
      <w:pPr>
        <w:widowControl w:val="0"/>
        <w:autoSpaceDE w:val="0"/>
        <w:autoSpaceDN w:val="0"/>
        <w:adjustRightInd w:val="0"/>
        <w:ind w:left="3402" w:hanging="3403"/>
        <w:rPr>
          <w:rFonts w:ascii="Times New Roman" w:hAnsi="Times New Roman" w:cs="Arial"/>
          <w:color w:val="1A1A1A"/>
          <w:szCs w:val="26"/>
          <w:lang w:val="en-US"/>
        </w:rPr>
      </w:pPr>
      <w:proofErr w:type="gramStart"/>
      <w:r w:rsidRPr="00DB0370">
        <w:rPr>
          <w:rFonts w:ascii="Times New Roman" w:hAnsi="Times New Roman" w:cs="Arial"/>
          <w:color w:val="1A1A1A"/>
          <w:szCs w:val="26"/>
          <w:lang w:val="en-US"/>
        </w:rPr>
        <w:t>Therefore</w:t>
      </w:r>
      <w:proofErr w:type="gramEnd"/>
      <w:r w:rsidRPr="00DB0370">
        <w:rPr>
          <w:rFonts w:ascii="Times New Roman" w:hAnsi="Times New Roman" w:cs="Arial"/>
          <w:color w:val="1A1A1A"/>
          <w:szCs w:val="26"/>
          <w:lang w:val="en-US"/>
        </w:rPr>
        <w:t xml:space="preserve"> Isolation loses this case since there were essential elements in the contract. </w:t>
      </w:r>
    </w:p>
    <w:p w14:paraId="24B4B23A" w14:textId="77777777" w:rsidR="003D3DD0" w:rsidRPr="00DB0370" w:rsidRDefault="003D3DD0" w:rsidP="003D3DD0">
      <w:pPr>
        <w:rPr>
          <w:rFonts w:ascii="Times New Roman" w:hAnsi="Times New Roman"/>
          <w:szCs w:val="20"/>
          <w:lang w:val="en-US"/>
        </w:rPr>
      </w:pPr>
    </w:p>
    <w:p w14:paraId="432614EA" w14:textId="77777777" w:rsidR="003D3DD0" w:rsidRPr="00DB0370" w:rsidRDefault="003D3DD0" w:rsidP="00B725D4">
      <w:pPr>
        <w:rPr>
          <w:rFonts w:ascii="Times New Roman" w:hAnsi="Times New Roman" w:cs="Times New Roman"/>
          <w:szCs w:val="20"/>
          <w:lang w:val="en-US"/>
        </w:rPr>
      </w:pPr>
      <w:r w:rsidRPr="00DB0370">
        <w:rPr>
          <w:rFonts w:ascii="Times New Roman" w:hAnsi="Times New Roman" w:cs="Times New Roman"/>
          <w:color w:val="000000"/>
          <w:szCs w:val="20"/>
          <w:lang w:val="en-US"/>
        </w:rPr>
        <w:t>v)</w:t>
      </w:r>
      <w:r w:rsidRPr="00DB0370">
        <w:rPr>
          <w:rFonts w:ascii="Times New Roman" w:hAnsi="Times New Roman" w:cs="Times New Roman"/>
          <w:color w:val="000000"/>
          <w:szCs w:val="20"/>
          <w:lang w:val="en-US"/>
        </w:rPr>
        <w:tab/>
        <w:t xml:space="preserve">L’offrant peut-il refuser </w:t>
      </w:r>
      <w:proofErr w:type="gramStart"/>
      <w:r w:rsidRPr="00DB0370">
        <w:rPr>
          <w:rFonts w:ascii="Times New Roman" w:hAnsi="Times New Roman" w:cs="Times New Roman"/>
          <w:color w:val="000000"/>
          <w:szCs w:val="20"/>
          <w:lang w:val="en-US"/>
        </w:rPr>
        <w:t>l’acceptation ?</w:t>
      </w:r>
      <w:proofErr w:type="gramEnd"/>
      <w:r w:rsidRPr="00DB0370">
        <w:rPr>
          <w:rFonts w:ascii="Times New Roman" w:hAnsi="Times New Roman" w:cs="Times New Roman"/>
          <w:b/>
          <w:bCs/>
          <w:color w:val="000000"/>
          <w:szCs w:val="20"/>
          <w:lang w:val="en-US"/>
        </w:rPr>
        <w:t xml:space="preserve"> (Doctrine n</w:t>
      </w:r>
      <w:r w:rsidRPr="00DB0370">
        <w:rPr>
          <w:rFonts w:ascii="Times New Roman" w:hAnsi="Times New Roman" w:cs="Times New Roman"/>
          <w:b/>
          <w:bCs/>
          <w:color w:val="000000"/>
          <w:szCs w:val="12"/>
          <w:vertAlign w:val="superscript"/>
          <w:lang w:val="en-US"/>
        </w:rPr>
        <w:t>os</w:t>
      </w:r>
      <w:r w:rsidRPr="00DB0370">
        <w:rPr>
          <w:rFonts w:ascii="Times New Roman" w:hAnsi="Times New Roman" w:cs="Times New Roman"/>
          <w:b/>
          <w:bCs/>
          <w:color w:val="000000"/>
          <w:szCs w:val="20"/>
          <w:lang w:val="en-US"/>
        </w:rPr>
        <w:t xml:space="preserve"> 422-440)</w:t>
      </w:r>
    </w:p>
    <w:p w14:paraId="26FD378A" w14:textId="77777777" w:rsidR="00F10A9F" w:rsidRPr="00DB0370" w:rsidRDefault="00B725D4" w:rsidP="00F10A9F">
      <w:pPr>
        <w:pStyle w:val="ListParagraph"/>
        <w:numPr>
          <w:ilvl w:val="0"/>
          <w:numId w:val="12"/>
        </w:numPr>
        <w:shd w:val="clear" w:color="auto" w:fill="FFFFFF"/>
        <w:spacing w:before="100" w:beforeAutospacing="1" w:after="240"/>
        <w:rPr>
          <w:rFonts w:ascii="Times New Roman" w:eastAsia="Times New Roman" w:hAnsi="Times New Roman" w:cs="Arial"/>
          <w:color w:val="222222"/>
        </w:rPr>
      </w:pPr>
      <w:r w:rsidRPr="00DB0370">
        <w:rPr>
          <w:rFonts w:ascii="Times New Roman" w:eastAsia="Times New Roman" w:hAnsi="Times New Roman" w:cs="Arial"/>
          <w:color w:val="222222"/>
        </w:rPr>
        <w:t>Refus d’offre</w:t>
      </w:r>
      <w:r w:rsidR="00F10A9F" w:rsidRPr="00DB0370">
        <w:rPr>
          <w:rFonts w:ascii="Times New Roman" w:eastAsia="Times New Roman" w:hAnsi="Times New Roman" w:cs="Arial"/>
          <w:color w:val="222222"/>
        </w:rPr>
        <w:t xml:space="preserve"> avec réserve expresses</w:t>
      </w:r>
    </w:p>
    <w:p w14:paraId="5B487D80" w14:textId="77777777" w:rsidR="00F10A9F" w:rsidRPr="00DB0370" w:rsidRDefault="00F10A9F" w:rsidP="00F10A9F">
      <w:pPr>
        <w:pStyle w:val="ListParagraph"/>
        <w:numPr>
          <w:ilvl w:val="1"/>
          <w:numId w:val="12"/>
        </w:numPr>
        <w:shd w:val="clear" w:color="auto" w:fill="FFFFFF"/>
        <w:spacing w:before="100" w:beforeAutospacing="1" w:after="240"/>
        <w:rPr>
          <w:rFonts w:ascii="Times New Roman" w:eastAsia="Times New Roman" w:hAnsi="Times New Roman" w:cs="Arial"/>
          <w:color w:val="222222"/>
        </w:rPr>
      </w:pPr>
      <w:r w:rsidRPr="00DB0370">
        <w:rPr>
          <w:rFonts w:ascii="Times New Roman" w:eastAsia="Times New Roman" w:hAnsi="Times New Roman" w:cs="Arial"/>
          <w:color w:val="222222"/>
        </w:rPr>
        <w:t>Si tu obtient un di</w:t>
      </w:r>
      <w:r w:rsidR="00B725D4" w:rsidRPr="00DB0370">
        <w:rPr>
          <w:rFonts w:ascii="Times New Roman" w:eastAsia="Times New Roman" w:hAnsi="Times New Roman" w:cs="Arial"/>
          <w:color w:val="222222"/>
        </w:rPr>
        <w:t xml:space="preserve">plôme en art (peut </w:t>
      </w:r>
      <w:r w:rsidR="00FC66BF" w:rsidRPr="00DB0370">
        <w:rPr>
          <w:rFonts w:ascii="Times New Roman" w:eastAsia="Times New Roman" w:hAnsi="Times New Roman" w:cs="Arial"/>
          <w:color w:val="222222"/>
        </w:rPr>
        <w:t xml:space="preserve">le </w:t>
      </w:r>
      <w:r w:rsidR="00B725D4" w:rsidRPr="00DB0370">
        <w:rPr>
          <w:rFonts w:ascii="Times New Roman" w:eastAsia="Times New Roman" w:hAnsi="Times New Roman" w:cs="Arial"/>
          <w:color w:val="222222"/>
        </w:rPr>
        <w:t>refuser</w:t>
      </w:r>
      <w:r w:rsidRPr="00DB0370">
        <w:rPr>
          <w:rFonts w:ascii="Times New Roman" w:eastAsia="Times New Roman" w:hAnsi="Times New Roman" w:cs="Arial"/>
          <w:color w:val="222222"/>
        </w:rPr>
        <w:t>)</w:t>
      </w:r>
    </w:p>
    <w:p w14:paraId="07038593" w14:textId="77777777" w:rsidR="00FC66BF" w:rsidRPr="00DB0370" w:rsidRDefault="00FC66BF" w:rsidP="00FC66BF">
      <w:pPr>
        <w:pStyle w:val="ListParagraph"/>
        <w:shd w:val="clear" w:color="auto" w:fill="FFFFFF"/>
        <w:spacing w:before="100" w:beforeAutospacing="1" w:after="240"/>
        <w:ind w:left="1070"/>
        <w:rPr>
          <w:rFonts w:ascii="Times New Roman" w:eastAsia="Times New Roman" w:hAnsi="Times New Roman" w:cs="Arial"/>
          <w:color w:val="222222"/>
        </w:rPr>
      </w:pPr>
    </w:p>
    <w:p w14:paraId="2D28055C" w14:textId="77777777" w:rsidR="00F10A9F" w:rsidRPr="00DB0370" w:rsidRDefault="00F10A9F" w:rsidP="00F10A9F">
      <w:pPr>
        <w:pStyle w:val="ListParagraph"/>
        <w:numPr>
          <w:ilvl w:val="0"/>
          <w:numId w:val="12"/>
        </w:numPr>
        <w:shd w:val="clear" w:color="auto" w:fill="FFFFFF"/>
        <w:spacing w:before="100" w:beforeAutospacing="1" w:after="240"/>
        <w:rPr>
          <w:rFonts w:ascii="Times New Roman" w:eastAsia="Times New Roman" w:hAnsi="Times New Roman" w:cs="Arial"/>
          <w:color w:val="222222"/>
        </w:rPr>
      </w:pPr>
      <w:r w:rsidRPr="00DB0370">
        <w:rPr>
          <w:rFonts w:ascii="Times New Roman" w:eastAsia="Times New Roman" w:hAnsi="Times New Roman" w:cs="Arial"/>
          <w:color w:val="222222"/>
        </w:rPr>
        <w:t>Refus Offre avec réserve implicite</w:t>
      </w:r>
    </w:p>
    <w:p w14:paraId="736273A9" w14:textId="77777777" w:rsidR="00F10A9F" w:rsidRPr="00DB0370" w:rsidRDefault="00F10A9F" w:rsidP="00F10A9F">
      <w:pPr>
        <w:pStyle w:val="ListParagraph"/>
        <w:numPr>
          <w:ilvl w:val="1"/>
          <w:numId w:val="12"/>
        </w:numPr>
        <w:shd w:val="clear" w:color="auto" w:fill="FFFFFF"/>
        <w:spacing w:before="100" w:beforeAutospacing="1" w:after="240"/>
        <w:rPr>
          <w:rFonts w:ascii="Times New Roman" w:eastAsia="Times New Roman" w:hAnsi="Times New Roman" w:cs="Arial"/>
          <w:color w:val="222222"/>
        </w:rPr>
      </w:pPr>
      <w:r w:rsidRPr="00DB0370">
        <w:rPr>
          <w:rFonts w:ascii="Times New Roman" w:eastAsia="Times New Roman" w:hAnsi="Times New Roman" w:cs="Arial"/>
          <w:color w:val="222222"/>
        </w:rPr>
        <w:t>de location;</w:t>
      </w:r>
    </w:p>
    <w:p w14:paraId="22FC010C" w14:textId="77777777" w:rsidR="00F10A9F" w:rsidRPr="00DB0370" w:rsidRDefault="00F10A9F" w:rsidP="00B725D4">
      <w:pPr>
        <w:pStyle w:val="ListParagraph"/>
        <w:numPr>
          <w:ilvl w:val="2"/>
          <w:numId w:val="12"/>
        </w:numPr>
        <w:shd w:val="clear" w:color="auto" w:fill="FFFFFF"/>
        <w:spacing w:before="100" w:beforeAutospacing="1" w:after="240"/>
        <w:rPr>
          <w:rFonts w:ascii="Times New Roman" w:eastAsia="Times New Roman" w:hAnsi="Times New Roman" w:cs="Arial"/>
          <w:color w:val="222222"/>
        </w:rPr>
      </w:pPr>
      <w:r w:rsidRPr="00DB0370">
        <w:rPr>
          <w:rFonts w:ascii="Times New Roman" w:eastAsia="Times New Roman" w:hAnsi="Times New Roman" w:cs="Arial"/>
          <w:color w:val="222222"/>
        </w:rPr>
        <w:t>Réserve que tu dois être capable de payer et avoir un bon comportement</w:t>
      </w:r>
      <w:r w:rsidR="00B725D4" w:rsidRPr="00DB0370">
        <w:rPr>
          <w:rFonts w:ascii="Times New Roman" w:eastAsia="Times New Roman" w:hAnsi="Times New Roman" w:cs="Arial"/>
          <w:color w:val="222222"/>
        </w:rPr>
        <w:t xml:space="preserve"> donc on p</w:t>
      </w:r>
      <w:r w:rsidRPr="00DB0370">
        <w:rPr>
          <w:rFonts w:ascii="Times New Roman" w:eastAsia="Times New Roman" w:hAnsi="Times New Roman" w:cs="Arial"/>
          <w:color w:val="222222"/>
        </w:rPr>
        <w:t xml:space="preserve">eut refuser </w:t>
      </w:r>
      <w:r w:rsidR="00B725D4" w:rsidRPr="00DB0370">
        <w:rPr>
          <w:rFonts w:ascii="Times New Roman" w:eastAsia="Times New Roman" w:hAnsi="Times New Roman" w:cs="Arial"/>
          <w:color w:val="222222"/>
        </w:rPr>
        <w:t xml:space="preserve">de louer à </w:t>
      </w:r>
      <w:r w:rsidRPr="00DB0370">
        <w:rPr>
          <w:rFonts w:ascii="Times New Roman" w:eastAsia="Times New Roman" w:hAnsi="Times New Roman" w:cs="Arial"/>
          <w:color w:val="222222"/>
        </w:rPr>
        <w:t>un pauvre et un fêtard</w:t>
      </w:r>
      <w:r w:rsidR="00B725D4" w:rsidRPr="00DB0370">
        <w:rPr>
          <w:rFonts w:ascii="Times New Roman" w:eastAsia="Times New Roman" w:hAnsi="Times New Roman" w:cs="Arial"/>
          <w:color w:val="222222"/>
        </w:rPr>
        <w:t xml:space="preserve"> car ils sont pas capables de payer leur loyer</w:t>
      </w:r>
    </w:p>
    <w:p w14:paraId="38C0FD81" w14:textId="77777777" w:rsidR="00F10A9F" w:rsidRPr="00DB0370" w:rsidRDefault="00F10A9F" w:rsidP="00F10A9F">
      <w:pPr>
        <w:pStyle w:val="ListParagraph"/>
        <w:numPr>
          <w:ilvl w:val="1"/>
          <w:numId w:val="12"/>
        </w:numPr>
        <w:shd w:val="clear" w:color="auto" w:fill="FFFFFF"/>
        <w:spacing w:before="100" w:beforeAutospacing="1" w:after="240"/>
        <w:rPr>
          <w:rFonts w:ascii="Times New Roman" w:eastAsia="Times New Roman" w:hAnsi="Times New Roman" w:cs="Arial"/>
          <w:color w:val="222222"/>
        </w:rPr>
      </w:pPr>
      <w:r w:rsidRPr="00DB0370">
        <w:rPr>
          <w:rFonts w:ascii="Times New Roman" w:eastAsia="Times New Roman" w:hAnsi="Times New Roman" w:cs="Arial"/>
          <w:color w:val="222222"/>
        </w:rPr>
        <w:t>Vente</w:t>
      </w:r>
    </w:p>
    <w:p w14:paraId="5ECA1707" w14:textId="77777777" w:rsidR="00F10A9F" w:rsidRPr="00DB0370" w:rsidRDefault="00F10A9F" w:rsidP="00B725D4">
      <w:pPr>
        <w:pStyle w:val="ListParagraph"/>
        <w:numPr>
          <w:ilvl w:val="2"/>
          <w:numId w:val="12"/>
        </w:numPr>
        <w:shd w:val="clear" w:color="auto" w:fill="FFFFFF"/>
        <w:spacing w:before="100" w:beforeAutospacing="1" w:after="240"/>
        <w:rPr>
          <w:rFonts w:ascii="Times New Roman" w:eastAsia="Times New Roman" w:hAnsi="Times New Roman" w:cs="Arial"/>
          <w:color w:val="222222"/>
        </w:rPr>
      </w:pPr>
      <w:r w:rsidRPr="00DB0370">
        <w:rPr>
          <w:rFonts w:ascii="Times New Roman" w:eastAsia="Times New Roman" w:hAnsi="Times New Roman" w:cs="Arial"/>
          <w:color w:val="222222"/>
        </w:rPr>
        <w:t>Offre jusqu’à épuisement des stocks</w:t>
      </w:r>
    </w:p>
    <w:p w14:paraId="09E2473B" w14:textId="77777777" w:rsidR="00F10A9F" w:rsidRPr="00DB0370" w:rsidRDefault="00F10A9F" w:rsidP="00F10A9F">
      <w:pPr>
        <w:pStyle w:val="ListParagraph"/>
        <w:numPr>
          <w:ilvl w:val="0"/>
          <w:numId w:val="12"/>
        </w:numPr>
        <w:shd w:val="clear" w:color="auto" w:fill="FFFFFF"/>
        <w:spacing w:before="100" w:beforeAutospacing="1" w:after="240"/>
        <w:rPr>
          <w:rFonts w:ascii="Times New Roman" w:eastAsia="Times New Roman" w:hAnsi="Times New Roman" w:cs="Arial"/>
          <w:color w:val="222222"/>
        </w:rPr>
      </w:pPr>
      <w:r w:rsidRPr="00DB0370">
        <w:rPr>
          <w:rFonts w:ascii="Times New Roman" w:eastAsia="Times New Roman" w:hAnsi="Times New Roman" w:cs="Arial"/>
          <w:color w:val="222222"/>
        </w:rPr>
        <w:t>Refus véritable (autre que ci-haut)</w:t>
      </w:r>
    </w:p>
    <w:p w14:paraId="48D35430" w14:textId="77777777" w:rsidR="00F10A9F" w:rsidRPr="00DB0370" w:rsidRDefault="00F10A9F" w:rsidP="00F10A9F">
      <w:pPr>
        <w:pStyle w:val="ListParagraph"/>
        <w:numPr>
          <w:ilvl w:val="1"/>
          <w:numId w:val="12"/>
        </w:numPr>
        <w:shd w:val="clear" w:color="auto" w:fill="FFFFFF"/>
        <w:spacing w:before="100" w:beforeAutospacing="1" w:after="240"/>
        <w:rPr>
          <w:rFonts w:ascii="Times New Roman" w:eastAsia="Times New Roman" w:hAnsi="Times New Roman" w:cs="Arial"/>
          <w:color w:val="222222"/>
        </w:rPr>
      </w:pPr>
      <w:r w:rsidRPr="00DB0370">
        <w:rPr>
          <w:rFonts w:ascii="Times New Roman" w:eastAsia="Times New Roman" w:hAnsi="Times New Roman" w:cs="Arial"/>
          <w:color w:val="222222"/>
        </w:rPr>
        <w:t>Si l’Offrant change d’avis et vends son bien à un tiers</w:t>
      </w:r>
    </w:p>
    <w:p w14:paraId="6E51804A" w14:textId="77777777" w:rsidR="00F10A9F" w:rsidRPr="00DB0370" w:rsidRDefault="00F10A9F" w:rsidP="00F10A9F">
      <w:pPr>
        <w:pStyle w:val="ListParagraph"/>
        <w:numPr>
          <w:ilvl w:val="1"/>
          <w:numId w:val="12"/>
        </w:numPr>
        <w:shd w:val="clear" w:color="auto" w:fill="FFFFFF"/>
        <w:spacing w:before="100" w:beforeAutospacing="1" w:after="240"/>
        <w:rPr>
          <w:rFonts w:ascii="Times New Roman" w:eastAsia="Times New Roman" w:hAnsi="Times New Roman" w:cs="Arial"/>
          <w:color w:val="222222"/>
        </w:rPr>
      </w:pPr>
      <w:r w:rsidRPr="00DB0370">
        <w:rPr>
          <w:rFonts w:ascii="Times New Roman" w:eastAsia="Times New Roman" w:hAnsi="Times New Roman" w:cs="Arial"/>
          <w:color w:val="222222"/>
        </w:rPr>
        <w:t>Le destinataire pourra avoir des dommages-intérêts contre l’offrant</w:t>
      </w:r>
    </w:p>
    <w:p w14:paraId="47B38254" w14:textId="77777777" w:rsidR="00F10A9F" w:rsidRPr="00DB0370" w:rsidRDefault="00FC66BF" w:rsidP="00FC66BF">
      <w:pPr>
        <w:shd w:val="clear" w:color="auto" w:fill="FFFFFF"/>
        <w:spacing w:before="100" w:beforeAutospacing="1" w:after="240"/>
        <w:ind w:firstLine="720"/>
        <w:rPr>
          <w:rFonts w:ascii="Times New Roman" w:eastAsia="Times New Roman" w:hAnsi="Times New Roman" w:cs="Arial"/>
          <w:color w:val="222222"/>
        </w:rPr>
      </w:pPr>
      <w:r w:rsidRPr="00DB0370">
        <w:rPr>
          <w:rFonts w:ascii="Times New Roman" w:eastAsia="Times New Roman" w:hAnsi="Times New Roman" w:cs="Arial"/>
          <w:color w:val="222222"/>
        </w:rPr>
        <w:t xml:space="preserve">-     </w:t>
      </w:r>
      <w:r w:rsidR="00F10A9F" w:rsidRPr="00DB0370">
        <w:rPr>
          <w:rFonts w:ascii="Times New Roman" w:eastAsia="Times New Roman" w:hAnsi="Times New Roman" w:cs="Arial"/>
          <w:color w:val="222222"/>
        </w:rPr>
        <w:t>Refus discriminatoire;</w:t>
      </w:r>
    </w:p>
    <w:p w14:paraId="4C9BBCA3" w14:textId="77777777" w:rsidR="00FC66BF" w:rsidRPr="00DB0370" w:rsidRDefault="00B725D4" w:rsidP="00F10A9F">
      <w:pPr>
        <w:pStyle w:val="ListParagraph"/>
        <w:numPr>
          <w:ilvl w:val="2"/>
          <w:numId w:val="12"/>
        </w:numPr>
        <w:shd w:val="clear" w:color="auto" w:fill="FFFFFF"/>
        <w:spacing w:before="100" w:beforeAutospacing="1" w:after="240"/>
        <w:rPr>
          <w:rFonts w:ascii="Times New Roman" w:eastAsia="Times New Roman" w:hAnsi="Times New Roman" w:cs="Arial"/>
          <w:color w:val="222222"/>
        </w:rPr>
      </w:pPr>
      <w:r w:rsidRPr="00DB0370">
        <w:rPr>
          <w:rFonts w:ascii="Times New Roman" w:eastAsia="Times New Roman" w:hAnsi="Times New Roman" w:cs="Arial"/>
          <w:color w:val="222222"/>
        </w:rPr>
        <w:lastRenderedPageBreak/>
        <w:t>Si un destinataire est refusé</w:t>
      </w:r>
      <w:r w:rsidR="00F10A9F" w:rsidRPr="00DB0370">
        <w:rPr>
          <w:rFonts w:ascii="Times New Roman" w:eastAsia="Times New Roman" w:hAnsi="Times New Roman" w:cs="Arial"/>
          <w:color w:val="222222"/>
        </w:rPr>
        <w:t xml:space="preserve"> pour des raisons discriminatoires </w:t>
      </w:r>
      <w:r w:rsidRPr="00DB0370">
        <w:rPr>
          <w:rFonts w:ascii="Times New Roman" w:eastAsia="Times New Roman" w:hAnsi="Times New Roman" w:cs="Arial"/>
          <w:color w:val="222222"/>
        </w:rPr>
        <w:t xml:space="preserve">on peut </w:t>
      </w:r>
      <w:r w:rsidR="00F10A9F" w:rsidRPr="00DB0370">
        <w:rPr>
          <w:rFonts w:ascii="Times New Roman" w:eastAsia="Times New Roman" w:hAnsi="Times New Roman" w:cs="Arial"/>
          <w:color w:val="222222"/>
        </w:rPr>
        <w:t>considère</w:t>
      </w:r>
      <w:r w:rsidRPr="00DB0370">
        <w:rPr>
          <w:rFonts w:ascii="Times New Roman" w:eastAsia="Times New Roman" w:hAnsi="Times New Roman" w:cs="Arial"/>
          <w:color w:val="222222"/>
        </w:rPr>
        <w:t>r</w:t>
      </w:r>
      <w:r w:rsidR="00F10A9F" w:rsidRPr="00DB0370">
        <w:rPr>
          <w:rFonts w:ascii="Times New Roman" w:eastAsia="Times New Roman" w:hAnsi="Times New Roman" w:cs="Arial"/>
          <w:color w:val="222222"/>
        </w:rPr>
        <w:t xml:space="preserve"> le contrat comme conclu et</w:t>
      </w:r>
      <w:r w:rsidRPr="00DB0370">
        <w:rPr>
          <w:rFonts w:ascii="Times New Roman" w:eastAsia="Times New Roman" w:hAnsi="Times New Roman" w:cs="Arial"/>
          <w:color w:val="222222"/>
        </w:rPr>
        <w:t xml:space="preserve"> le destinataire</w:t>
      </w:r>
      <w:r w:rsidR="00F10A9F" w:rsidRPr="00DB0370">
        <w:rPr>
          <w:rFonts w:ascii="Times New Roman" w:eastAsia="Times New Roman" w:hAnsi="Times New Roman" w:cs="Arial"/>
          <w:color w:val="222222"/>
        </w:rPr>
        <w:t xml:space="preserve"> peut exiger l’exécution en nature et dommages-intérêts et dommages punitifs.</w:t>
      </w:r>
      <w:r w:rsidR="00FC66BF" w:rsidRPr="00DB0370">
        <w:rPr>
          <w:rFonts w:ascii="Times New Roman" w:eastAsia="Times New Roman" w:hAnsi="Times New Roman" w:cs="Arial"/>
          <w:color w:val="222222"/>
        </w:rPr>
        <w:t xml:space="preserve"> (charte art. 12, 49)</w:t>
      </w:r>
    </w:p>
    <w:p w14:paraId="0DA0972E" w14:textId="77777777" w:rsidR="00F10A9F" w:rsidRPr="00DB0370" w:rsidRDefault="00FC66BF" w:rsidP="00F10A9F">
      <w:pPr>
        <w:pStyle w:val="ListParagraph"/>
        <w:numPr>
          <w:ilvl w:val="2"/>
          <w:numId w:val="12"/>
        </w:numPr>
        <w:shd w:val="clear" w:color="auto" w:fill="FFFFFF"/>
        <w:spacing w:before="100" w:beforeAutospacing="1" w:after="240"/>
        <w:rPr>
          <w:rFonts w:ascii="Times New Roman" w:eastAsia="Times New Roman" w:hAnsi="Times New Roman" w:cs="Arial"/>
          <w:color w:val="222222"/>
        </w:rPr>
      </w:pPr>
      <w:r w:rsidRPr="00DB0370">
        <w:rPr>
          <w:rFonts w:ascii="Times New Roman" w:eastAsia="Times New Roman" w:hAnsi="Times New Roman" w:cs="Arial"/>
          <w:color w:val="222222"/>
        </w:rPr>
        <w:t xml:space="preserve">DOMMAGES INTÉRETS </w:t>
      </w:r>
      <w:proofErr w:type="gramStart"/>
      <w:r w:rsidRPr="00DB0370">
        <w:rPr>
          <w:rFonts w:ascii="Times New Roman" w:eastAsia="Times New Roman" w:hAnsi="Times New Roman" w:cs="Arial"/>
          <w:color w:val="222222"/>
        </w:rPr>
        <w:t>PUNITIF :</w:t>
      </w:r>
      <w:proofErr w:type="gramEnd"/>
      <w:r w:rsidRPr="00DB0370">
        <w:rPr>
          <w:rFonts w:ascii="Times New Roman" w:eastAsia="Times New Roman" w:hAnsi="Times New Roman" w:cs="Arial"/>
          <w:color w:val="222222"/>
        </w:rPr>
        <w:t xml:space="preserve"> pour punir une personne, ce sont des exceptions 1621</w:t>
      </w:r>
    </w:p>
    <w:p w14:paraId="64D46AA5" w14:textId="77777777" w:rsidR="00B725D4" w:rsidRPr="00DB0370" w:rsidRDefault="00B725D4" w:rsidP="00B725D4">
      <w:pPr>
        <w:pStyle w:val="ListParagraph"/>
        <w:ind w:left="1070"/>
        <w:rPr>
          <w:rFonts w:ascii="Times New Roman" w:hAnsi="Times New Roman"/>
        </w:rPr>
      </w:pPr>
    </w:p>
    <w:p w14:paraId="440C18DA" w14:textId="77777777" w:rsidR="003D3DD0" w:rsidRPr="00DB0370" w:rsidRDefault="003D3DD0" w:rsidP="003D3DD0">
      <w:pPr>
        <w:spacing w:after="240"/>
        <w:rPr>
          <w:rFonts w:ascii="Times New Roman" w:hAnsi="Times New Roman"/>
          <w:szCs w:val="20"/>
          <w:lang w:val="en-US"/>
        </w:rPr>
      </w:pPr>
    </w:p>
    <w:p w14:paraId="1F224607" w14:textId="77777777" w:rsidR="003D3DD0" w:rsidRPr="00DB0370" w:rsidRDefault="003D3DD0" w:rsidP="003D3DD0">
      <w:pPr>
        <w:ind w:left="720" w:hanging="720"/>
        <w:rPr>
          <w:rFonts w:ascii="Times New Roman" w:hAnsi="Times New Roman" w:cs="Times New Roman"/>
          <w:szCs w:val="20"/>
          <w:lang w:val="en-US"/>
        </w:rPr>
      </w:pPr>
      <w:r w:rsidRPr="00DB0370">
        <w:rPr>
          <w:rFonts w:ascii="Times New Roman" w:hAnsi="Times New Roman" w:cs="Times New Roman"/>
          <w:b/>
          <w:bCs/>
          <w:color w:val="000000"/>
          <w:szCs w:val="20"/>
          <w:lang w:val="en-US"/>
        </w:rPr>
        <w:t>B.</w:t>
      </w:r>
      <w:r w:rsidRPr="00DB0370">
        <w:rPr>
          <w:rFonts w:ascii="Times New Roman" w:hAnsi="Times New Roman" w:cs="Times New Roman"/>
          <w:b/>
          <w:bCs/>
          <w:color w:val="000000"/>
          <w:szCs w:val="20"/>
          <w:lang w:val="en-US"/>
        </w:rPr>
        <w:tab/>
        <w:t>Un consentement qui est intègre : la question des vices du consentement</w:t>
      </w:r>
      <w:r w:rsidRPr="00DB0370">
        <w:rPr>
          <w:rFonts w:ascii="Times New Roman" w:hAnsi="Times New Roman" w:cs="Times New Roman"/>
          <w:b/>
          <w:bCs/>
          <w:color w:val="000000"/>
          <w:szCs w:val="20"/>
          <w:lang w:val="en-US"/>
        </w:rPr>
        <w:br/>
        <w:t>(Doctrine n</w:t>
      </w:r>
      <w:r w:rsidRPr="00DB0370">
        <w:rPr>
          <w:rFonts w:ascii="Times New Roman" w:hAnsi="Times New Roman" w:cs="Times New Roman"/>
          <w:b/>
          <w:bCs/>
          <w:color w:val="000000"/>
          <w:szCs w:val="12"/>
          <w:vertAlign w:val="superscript"/>
          <w:lang w:val="en-US"/>
        </w:rPr>
        <w:t>os</w:t>
      </w:r>
      <w:r w:rsidRPr="00DB0370">
        <w:rPr>
          <w:rFonts w:ascii="Times New Roman" w:hAnsi="Times New Roman" w:cs="Times New Roman"/>
          <w:b/>
          <w:bCs/>
          <w:color w:val="000000"/>
          <w:szCs w:val="20"/>
          <w:lang w:val="en-US"/>
        </w:rPr>
        <w:t xml:space="preserve"> 515-520) (art. 1399-1404; 1407; 2927 C.c.Q.)</w:t>
      </w:r>
    </w:p>
    <w:p w14:paraId="00E5446D" w14:textId="77777777" w:rsidR="00B72EA1" w:rsidRPr="00DB0370" w:rsidRDefault="00B72EA1" w:rsidP="003D3DD0">
      <w:pPr>
        <w:rPr>
          <w:rFonts w:ascii="Times New Roman" w:hAnsi="Times New Roman" w:cs="Times New Roman"/>
          <w:color w:val="000000"/>
          <w:szCs w:val="20"/>
          <w:lang w:val="en-US"/>
        </w:rPr>
      </w:pPr>
    </w:p>
    <w:p w14:paraId="767EC0D1" w14:textId="77777777" w:rsidR="005B391A" w:rsidRPr="00DB0370" w:rsidRDefault="00B72EA1" w:rsidP="003D3DD0">
      <w:pPr>
        <w:rPr>
          <w:rFonts w:ascii="Times New Roman" w:hAnsi="Times New Roman"/>
          <w:color w:val="000000"/>
          <w:szCs w:val="20"/>
          <w:lang w:val="en-US"/>
        </w:rPr>
      </w:pPr>
      <w:r w:rsidRPr="00DB0370">
        <w:rPr>
          <w:rFonts w:ascii="Times New Roman" w:hAnsi="Times New Roman" w:cs="Times New Roman"/>
          <w:color w:val="000000"/>
          <w:szCs w:val="20"/>
          <w:lang w:val="en-US"/>
        </w:rPr>
        <w:t xml:space="preserve">Vice du consentement: </w:t>
      </w:r>
      <w:r w:rsidRPr="00DB0370">
        <w:rPr>
          <w:rFonts w:ascii="Times New Roman" w:hAnsi="Times New Roman"/>
          <w:color w:val="000000"/>
          <w:szCs w:val="20"/>
          <w:lang w:val="en-US"/>
        </w:rPr>
        <w:t>« imperfection entachant l’intégrité du consentement »</w:t>
      </w:r>
    </w:p>
    <w:p w14:paraId="77B80D1B" w14:textId="77777777" w:rsidR="005B391A" w:rsidRPr="00DB0370" w:rsidRDefault="005B391A" w:rsidP="003D3DD0">
      <w:pPr>
        <w:rPr>
          <w:rFonts w:ascii="Times New Roman" w:hAnsi="Times New Roman"/>
          <w:color w:val="000000"/>
          <w:szCs w:val="20"/>
          <w:lang w:val="en-US"/>
        </w:rPr>
      </w:pPr>
    </w:p>
    <w:p w14:paraId="6ADBC1DD" w14:textId="77777777" w:rsidR="00B72EA1" w:rsidRPr="00DB0370" w:rsidRDefault="005B391A" w:rsidP="003D3DD0">
      <w:pPr>
        <w:rPr>
          <w:rFonts w:ascii="Times New Roman" w:hAnsi="Times New Roman"/>
          <w:szCs w:val="20"/>
          <w:lang w:val="en-US"/>
        </w:rPr>
      </w:pPr>
      <w:r w:rsidRPr="00DB0370">
        <w:rPr>
          <w:rFonts w:ascii="Times New Roman" w:hAnsi="Times New Roman"/>
          <w:b/>
          <w:color w:val="000000"/>
          <w:szCs w:val="20"/>
          <w:lang w:val="en-US"/>
        </w:rPr>
        <w:t>1399:</w:t>
      </w:r>
      <w:r w:rsidRPr="00DB0370">
        <w:rPr>
          <w:rFonts w:ascii="Times New Roman" w:hAnsi="Times New Roman"/>
          <w:color w:val="000000"/>
          <w:szCs w:val="20"/>
          <w:lang w:val="en-US"/>
        </w:rPr>
        <w:t xml:space="preserve"> consentement must be libre et éclairé. Il peut être vicié par l’erreur, la crainte ou la lésion</w:t>
      </w:r>
    </w:p>
    <w:p w14:paraId="0BA91B46" w14:textId="77777777" w:rsidR="00B72EA1" w:rsidRPr="00DB0370" w:rsidRDefault="00B72EA1" w:rsidP="003D3DD0">
      <w:pPr>
        <w:rPr>
          <w:rFonts w:ascii="Times New Roman" w:hAnsi="Times New Roman" w:cs="Times New Roman"/>
          <w:color w:val="000000"/>
          <w:szCs w:val="20"/>
          <w:lang w:val="en-US"/>
        </w:rPr>
      </w:pPr>
    </w:p>
    <w:p w14:paraId="7187F3C4" w14:textId="77777777" w:rsidR="00B72EA1" w:rsidRPr="00DB0370" w:rsidRDefault="00B72EA1" w:rsidP="00B72EA1">
      <w:pPr>
        <w:jc w:val="both"/>
        <w:rPr>
          <w:rFonts w:ascii="Times New Roman" w:hAnsi="Times New Roman" w:cs="Times New Roman"/>
          <w:szCs w:val="20"/>
          <w:lang w:val="en-US"/>
        </w:rPr>
      </w:pPr>
      <w:r w:rsidRPr="00DB0370">
        <w:rPr>
          <w:rFonts w:ascii="Times New Roman" w:hAnsi="Times New Roman" w:cs="Times New Roman"/>
          <w:b/>
          <w:bCs/>
          <w:color w:val="000000"/>
          <w:szCs w:val="20"/>
          <w:lang w:val="en-US"/>
        </w:rPr>
        <w:t>Erreur</w:t>
      </w:r>
      <w:r w:rsidR="002F7DE0" w:rsidRPr="00DB0370">
        <w:rPr>
          <w:rFonts w:ascii="Times New Roman" w:hAnsi="Times New Roman" w:cs="Times New Roman"/>
          <w:b/>
          <w:bCs/>
          <w:color w:val="000000"/>
          <w:szCs w:val="20"/>
          <w:lang w:val="en-US"/>
        </w:rPr>
        <w:t>/</w:t>
      </w:r>
      <w:proofErr w:type="gramStart"/>
      <w:r w:rsidR="002F7DE0" w:rsidRPr="00DB0370">
        <w:rPr>
          <w:rFonts w:ascii="Times New Roman" w:hAnsi="Times New Roman" w:cs="Times New Roman"/>
          <w:b/>
          <w:bCs/>
          <w:color w:val="000000"/>
          <w:szCs w:val="20"/>
          <w:lang w:val="en-US"/>
        </w:rPr>
        <w:t>Misrepresentation</w:t>
      </w:r>
      <w:r w:rsidRPr="00DB0370">
        <w:rPr>
          <w:rFonts w:ascii="Times New Roman" w:hAnsi="Times New Roman" w:cs="Times New Roman"/>
          <w:b/>
          <w:bCs/>
          <w:color w:val="000000"/>
          <w:szCs w:val="20"/>
          <w:lang w:val="en-US"/>
        </w:rPr>
        <w:t> :</w:t>
      </w:r>
      <w:proofErr w:type="gramEnd"/>
      <w:r w:rsidRPr="00DB0370">
        <w:rPr>
          <w:rFonts w:ascii="Times New Roman" w:hAnsi="Times New Roman" w:cs="Times New Roman"/>
          <w:color w:val="000000"/>
          <w:szCs w:val="20"/>
          <w:lang w:val="en-US"/>
        </w:rPr>
        <w:t xml:space="preserve"> « appréciation inexacte de la réalité qui détermine une personne à s’engager par un acte juridique ».</w:t>
      </w:r>
      <w:r w:rsidR="002F7DE0" w:rsidRPr="00DB0370">
        <w:rPr>
          <w:rFonts w:ascii="Times New Roman" w:hAnsi="Times New Roman" w:cs="Times New Roman"/>
          <w:color w:val="000000"/>
          <w:szCs w:val="20"/>
          <w:lang w:val="en-US"/>
        </w:rPr>
        <w:t xml:space="preserve"> A false statement of fact made by one party to another party, which has the effect of inducing that party into the contract.</w:t>
      </w:r>
    </w:p>
    <w:p w14:paraId="079F8DE8" w14:textId="77777777" w:rsidR="00B72EA1" w:rsidRPr="00DB0370" w:rsidRDefault="00B72EA1" w:rsidP="003D3DD0">
      <w:pPr>
        <w:rPr>
          <w:rFonts w:ascii="Times New Roman" w:hAnsi="Times New Roman" w:cs="Times New Roman"/>
          <w:color w:val="000000"/>
          <w:szCs w:val="20"/>
          <w:lang w:val="en-US"/>
        </w:rPr>
      </w:pPr>
    </w:p>
    <w:p w14:paraId="0F13BFBF" w14:textId="77777777" w:rsidR="00C76AF4" w:rsidRPr="00DB0370" w:rsidRDefault="00C76AF4" w:rsidP="003D3DD0">
      <w:pPr>
        <w:rPr>
          <w:rFonts w:ascii="Times New Roman" w:hAnsi="Times New Roman" w:cs="Times New Roman"/>
          <w:color w:val="000000"/>
          <w:szCs w:val="20"/>
          <w:lang w:val="en-US"/>
        </w:rPr>
      </w:pPr>
    </w:p>
    <w:p w14:paraId="03AFBA4A" w14:textId="77777777" w:rsidR="003D3DD0" w:rsidRPr="00DB0370" w:rsidRDefault="00C76AF4" w:rsidP="003D3DD0">
      <w:pPr>
        <w:rPr>
          <w:rFonts w:ascii="Times New Roman" w:hAnsi="Times New Roman" w:cs="Times New Roman"/>
          <w:color w:val="000000"/>
          <w:szCs w:val="20"/>
          <w:lang w:val="en-US"/>
        </w:rPr>
      </w:pPr>
      <w:r w:rsidRPr="00DB0370">
        <w:rPr>
          <w:rFonts w:ascii="Times New Roman" w:hAnsi="Times New Roman" w:cs="Times New Roman"/>
          <w:b/>
          <w:bCs/>
          <w:color w:val="000000"/>
          <w:szCs w:val="20"/>
          <w:lang w:val="en-US"/>
        </w:rPr>
        <w:t xml:space="preserve"> </w:t>
      </w:r>
      <w:r w:rsidR="0069015A" w:rsidRPr="00DB0370">
        <w:rPr>
          <w:rFonts w:ascii="Times New Roman" w:hAnsi="Times New Roman" w:cs="Times New Roman"/>
          <w:b/>
          <w:bCs/>
          <w:color w:val="000000"/>
          <w:szCs w:val="20"/>
          <w:lang w:val="en-US"/>
        </w:rPr>
        <w:t>1. L’erreur s</w:t>
      </w:r>
      <w:r w:rsidR="00B72EA1" w:rsidRPr="00DB0370">
        <w:rPr>
          <w:rFonts w:ascii="Times New Roman" w:hAnsi="Times New Roman" w:cs="Times New Roman"/>
          <w:b/>
          <w:bCs/>
          <w:color w:val="000000"/>
          <w:szCs w:val="20"/>
          <w:lang w:val="en-US"/>
        </w:rPr>
        <w:t>imple</w:t>
      </w:r>
      <w:r w:rsidR="002F7DE0" w:rsidRPr="00DB0370">
        <w:rPr>
          <w:rFonts w:ascii="Times New Roman" w:hAnsi="Times New Roman" w:cs="Times New Roman"/>
          <w:b/>
          <w:bCs/>
          <w:color w:val="000000"/>
          <w:szCs w:val="20"/>
          <w:lang w:val="en-US"/>
        </w:rPr>
        <w:t>/Innocent misrepresentation</w:t>
      </w:r>
    </w:p>
    <w:p w14:paraId="078A4955" w14:textId="77777777" w:rsidR="003D3DD0" w:rsidRPr="00DB0370" w:rsidRDefault="003D3DD0" w:rsidP="003D3DD0">
      <w:pPr>
        <w:rPr>
          <w:rFonts w:ascii="Times New Roman" w:hAnsi="Times New Roman"/>
          <w:szCs w:val="20"/>
          <w:lang w:val="en-US"/>
        </w:rPr>
      </w:pPr>
    </w:p>
    <w:p w14:paraId="5F2BE7F1" w14:textId="77777777" w:rsidR="00C76AF4" w:rsidRPr="00DB0370" w:rsidRDefault="003D3DD0" w:rsidP="00C76AF4">
      <w:pPr>
        <w:ind w:left="720" w:hanging="153"/>
        <w:rPr>
          <w:rFonts w:ascii="Times New Roman" w:hAnsi="Times New Roman" w:cs="Times New Roman"/>
          <w:b/>
          <w:bCs/>
          <w:color w:val="000000"/>
          <w:szCs w:val="20"/>
          <w:lang w:val="en-US"/>
        </w:rPr>
      </w:pPr>
      <w:r w:rsidRPr="00DB0370">
        <w:rPr>
          <w:rFonts w:ascii="Times New Roman" w:hAnsi="Times New Roman" w:cs="Times New Roman"/>
          <w:color w:val="000000"/>
          <w:szCs w:val="20"/>
          <w:lang w:val="en-US"/>
        </w:rPr>
        <w:t>a)</w:t>
      </w:r>
      <w:r w:rsidRPr="00DB0370">
        <w:rPr>
          <w:rFonts w:ascii="Times New Roman" w:hAnsi="Times New Roman" w:cs="Times New Roman"/>
          <w:color w:val="000000"/>
          <w:szCs w:val="20"/>
          <w:lang w:val="en-US"/>
        </w:rPr>
        <w:tab/>
        <w:t xml:space="preserve">Notion </w:t>
      </w:r>
      <w:r w:rsidRPr="00DB0370">
        <w:rPr>
          <w:rFonts w:ascii="Times New Roman" w:hAnsi="Times New Roman" w:cs="Times New Roman"/>
          <w:b/>
          <w:bCs/>
          <w:color w:val="000000"/>
          <w:szCs w:val="20"/>
          <w:lang w:val="en-US"/>
        </w:rPr>
        <w:t>(Doctrine n</w:t>
      </w:r>
      <w:r w:rsidRPr="00DB0370">
        <w:rPr>
          <w:rFonts w:ascii="Times New Roman" w:hAnsi="Times New Roman" w:cs="Times New Roman"/>
          <w:b/>
          <w:bCs/>
          <w:color w:val="000000"/>
          <w:szCs w:val="12"/>
          <w:vertAlign w:val="superscript"/>
          <w:lang w:val="en-US"/>
        </w:rPr>
        <w:t>os</w:t>
      </w:r>
      <w:r w:rsidRPr="00DB0370">
        <w:rPr>
          <w:rFonts w:ascii="Times New Roman" w:hAnsi="Times New Roman" w:cs="Times New Roman"/>
          <w:b/>
          <w:bCs/>
          <w:color w:val="000000"/>
          <w:szCs w:val="20"/>
          <w:lang w:val="en-US"/>
        </w:rPr>
        <w:t xml:space="preserve"> 521-524)</w:t>
      </w:r>
      <w:r w:rsidRPr="00DB0370">
        <w:rPr>
          <w:rFonts w:ascii="Times New Roman" w:hAnsi="Times New Roman" w:cs="Times New Roman"/>
          <w:color w:val="000000"/>
          <w:szCs w:val="20"/>
          <w:lang w:val="en-US"/>
        </w:rPr>
        <w:br/>
      </w:r>
    </w:p>
    <w:p w14:paraId="326DECE2" w14:textId="77777777" w:rsidR="005B391A" w:rsidRPr="00DB0370" w:rsidRDefault="00C76AF4" w:rsidP="00B72EA1">
      <w:pPr>
        <w:ind w:left="720" w:hanging="153"/>
        <w:rPr>
          <w:rFonts w:ascii="Times New Roman" w:hAnsi="Times New Roman"/>
        </w:rPr>
      </w:pPr>
      <w:r w:rsidRPr="00DB0370">
        <w:rPr>
          <w:rFonts w:ascii="Times New Roman" w:hAnsi="Times New Roman" w:cs="Times New Roman"/>
          <w:bCs/>
          <w:color w:val="000000"/>
          <w:szCs w:val="20"/>
          <w:lang w:val="en-US"/>
        </w:rPr>
        <w:t>Erreur Simple</w:t>
      </w:r>
      <w:r w:rsidR="005B391A" w:rsidRPr="00DB0370">
        <w:rPr>
          <w:rFonts w:ascii="Times New Roman" w:hAnsi="Times New Roman" w:cs="Times New Roman"/>
          <w:bCs/>
          <w:color w:val="000000"/>
          <w:szCs w:val="20"/>
          <w:lang w:val="en-US"/>
        </w:rPr>
        <w:t xml:space="preserve"> (spontanée)</w:t>
      </w:r>
      <w:r w:rsidRPr="00DB0370">
        <w:rPr>
          <w:rFonts w:ascii="Times New Roman" w:hAnsi="Times New Roman" w:cs="Times New Roman"/>
          <w:bCs/>
          <w:color w:val="000000"/>
          <w:szCs w:val="20"/>
          <w:lang w:val="en-US"/>
        </w:rPr>
        <w:t>:</w:t>
      </w:r>
      <w:r w:rsidR="005B391A" w:rsidRPr="00DB0370">
        <w:rPr>
          <w:rFonts w:ascii="Times New Roman" w:hAnsi="Times New Roman" w:cs="Times New Roman"/>
          <w:bCs/>
          <w:color w:val="000000"/>
          <w:szCs w:val="20"/>
          <w:lang w:val="en-US"/>
        </w:rPr>
        <w:t xml:space="preserve"> Personne va se tromper.</w:t>
      </w:r>
      <w:r w:rsidRPr="00DB0370">
        <w:rPr>
          <w:rFonts w:ascii="Times New Roman" w:hAnsi="Times New Roman" w:cs="Times New Roman"/>
          <w:bCs/>
          <w:color w:val="000000"/>
          <w:szCs w:val="20"/>
          <w:lang w:val="en-US"/>
        </w:rPr>
        <w:t xml:space="preserve"> c’est une fausse croyance, une fausse representation de la réalité</w:t>
      </w:r>
      <w:r w:rsidR="00424312" w:rsidRPr="00DB0370">
        <w:rPr>
          <w:rFonts w:ascii="Times New Roman" w:hAnsi="Times New Roman" w:cs="Times New Roman"/>
          <w:bCs/>
          <w:color w:val="000000"/>
          <w:szCs w:val="20"/>
          <w:lang w:val="en-US"/>
        </w:rPr>
        <w:t xml:space="preserve"> mais faite </w:t>
      </w:r>
      <w:r w:rsidR="002415EF" w:rsidRPr="00DB0370">
        <w:rPr>
          <w:rFonts w:ascii="Times New Roman" w:hAnsi="Times New Roman" w:cs="Times New Roman"/>
          <w:bCs/>
          <w:color w:val="000000"/>
          <w:szCs w:val="20"/>
          <w:lang w:val="en-US"/>
        </w:rPr>
        <w:t>par bonne foi.</w:t>
      </w:r>
      <w:r w:rsidR="00B72EA1" w:rsidRPr="00DB0370">
        <w:rPr>
          <w:rFonts w:ascii="Times New Roman" w:hAnsi="Times New Roman" w:cs="Times New Roman"/>
          <w:bCs/>
          <w:color w:val="000000"/>
          <w:szCs w:val="20"/>
          <w:lang w:val="en-US"/>
        </w:rPr>
        <w:t xml:space="preserve"> </w:t>
      </w:r>
      <w:r w:rsidR="00424312" w:rsidRPr="00DB0370">
        <w:rPr>
          <w:rFonts w:ascii="Times New Roman" w:hAnsi="Times New Roman"/>
        </w:rPr>
        <w:t>Erreur non-causé par le dol de l’autre contractant. Erreur causé par le cocontractant mais de bonne foi; simple</w:t>
      </w:r>
      <w:r w:rsidR="007D040A" w:rsidRPr="00DB0370">
        <w:rPr>
          <w:rFonts w:ascii="Times New Roman" w:hAnsi="Times New Roman"/>
        </w:rPr>
        <w:t>. Ex. Guy buys property without realiz</w:t>
      </w:r>
      <w:r w:rsidR="009E6C61" w:rsidRPr="00DB0370">
        <w:rPr>
          <w:rFonts w:ascii="Times New Roman" w:hAnsi="Times New Roman"/>
        </w:rPr>
        <w:t>ing that there is a restriction</w:t>
      </w:r>
      <w:r w:rsidR="007D040A" w:rsidRPr="00DB0370">
        <w:rPr>
          <w:rFonts w:ascii="Times New Roman" w:hAnsi="Times New Roman"/>
        </w:rPr>
        <w:t xml:space="preserve"> to building stuff on that property. </w:t>
      </w:r>
    </w:p>
    <w:p w14:paraId="3E2555E5" w14:textId="77777777" w:rsidR="005B391A" w:rsidRPr="00DB0370" w:rsidRDefault="005B391A" w:rsidP="00B72EA1">
      <w:pPr>
        <w:ind w:left="720" w:hanging="153"/>
        <w:rPr>
          <w:rFonts w:ascii="Times New Roman" w:hAnsi="Times New Roman"/>
        </w:rPr>
      </w:pPr>
    </w:p>
    <w:p w14:paraId="395D0A15" w14:textId="77777777" w:rsidR="00424312" w:rsidRPr="00DB0370" w:rsidRDefault="005B391A" w:rsidP="00B72EA1">
      <w:pPr>
        <w:ind w:left="720" w:hanging="153"/>
        <w:rPr>
          <w:rFonts w:ascii="Times New Roman" w:hAnsi="Times New Roman" w:cs="Times New Roman"/>
          <w:bCs/>
          <w:color w:val="000000"/>
          <w:szCs w:val="20"/>
          <w:lang w:val="en-US"/>
        </w:rPr>
      </w:pPr>
      <w:r w:rsidRPr="00DB0370">
        <w:rPr>
          <w:rFonts w:ascii="Times New Roman" w:hAnsi="Times New Roman"/>
        </w:rPr>
        <w:t xml:space="preserve">There is volonté interne (what is thought) and volonté externe (what is expressed) when it comes to erreur simple. </w:t>
      </w:r>
    </w:p>
    <w:p w14:paraId="4158A3F1" w14:textId="77777777" w:rsidR="00C76AF4" w:rsidRPr="00DB0370" w:rsidRDefault="00C76AF4" w:rsidP="00C76AF4">
      <w:pPr>
        <w:ind w:left="720" w:hanging="153"/>
        <w:rPr>
          <w:rFonts w:ascii="Times New Roman" w:hAnsi="Times New Roman" w:cs="Times New Roman"/>
          <w:bCs/>
          <w:color w:val="000000"/>
          <w:szCs w:val="20"/>
          <w:lang w:val="en-US"/>
        </w:rPr>
      </w:pPr>
    </w:p>
    <w:p w14:paraId="00962601" w14:textId="77777777" w:rsidR="00C76AF4" w:rsidRPr="00DB0370" w:rsidRDefault="00C76AF4" w:rsidP="00C76AF4">
      <w:pPr>
        <w:ind w:left="720" w:hanging="153"/>
        <w:rPr>
          <w:rFonts w:ascii="Times New Roman" w:hAnsi="Times New Roman" w:cs="Times New Roman"/>
          <w:bCs/>
          <w:color w:val="000000"/>
          <w:szCs w:val="20"/>
          <w:lang w:val="en-US"/>
        </w:rPr>
      </w:pPr>
    </w:p>
    <w:p w14:paraId="1B3C927D" w14:textId="77777777" w:rsidR="00C76AF4" w:rsidRPr="00DB0370" w:rsidRDefault="00C76AF4" w:rsidP="003D3DD0">
      <w:pPr>
        <w:ind w:left="567"/>
        <w:rPr>
          <w:rFonts w:ascii="Times New Roman" w:hAnsi="Times New Roman" w:cs="Times New Roman"/>
          <w:color w:val="000000"/>
          <w:szCs w:val="20"/>
          <w:lang w:val="en-US"/>
        </w:rPr>
      </w:pPr>
    </w:p>
    <w:p w14:paraId="7DCC79A2" w14:textId="77777777" w:rsidR="003D3DD0" w:rsidRPr="00DB0370" w:rsidRDefault="003D3DD0" w:rsidP="003D3DD0">
      <w:pPr>
        <w:ind w:left="567"/>
        <w:rPr>
          <w:rFonts w:ascii="Times New Roman" w:hAnsi="Times New Roman" w:cs="Times New Roman"/>
          <w:szCs w:val="20"/>
          <w:lang w:val="en-US"/>
        </w:rPr>
      </w:pPr>
      <w:r w:rsidRPr="00DB0370">
        <w:rPr>
          <w:rFonts w:ascii="Times New Roman" w:hAnsi="Times New Roman" w:cs="Times New Roman"/>
          <w:color w:val="000000"/>
          <w:szCs w:val="20"/>
          <w:lang w:val="en-US"/>
        </w:rPr>
        <w:t>b)</w:t>
      </w:r>
      <w:r w:rsidRPr="00DB0370">
        <w:rPr>
          <w:rFonts w:ascii="Times New Roman" w:hAnsi="Times New Roman" w:cs="Times New Roman"/>
          <w:color w:val="000000"/>
          <w:szCs w:val="20"/>
          <w:lang w:val="en-US"/>
        </w:rPr>
        <w:tab/>
        <w:t>Conditions</w:t>
      </w:r>
    </w:p>
    <w:p w14:paraId="28633859" w14:textId="77777777" w:rsidR="003D3DD0" w:rsidRPr="00DB0370" w:rsidRDefault="003D3DD0" w:rsidP="003D3DD0">
      <w:pPr>
        <w:ind w:left="1985" w:hanging="547"/>
        <w:rPr>
          <w:rFonts w:ascii="Times New Roman" w:hAnsi="Times New Roman" w:cs="Times New Roman"/>
          <w:szCs w:val="20"/>
          <w:lang w:val="en-US"/>
        </w:rPr>
      </w:pPr>
      <w:r w:rsidRPr="00DB0370">
        <w:rPr>
          <w:rFonts w:ascii="Times New Roman" w:hAnsi="Times New Roman" w:cs="Times New Roman"/>
          <w:color w:val="000000"/>
          <w:szCs w:val="20"/>
          <w:lang w:val="en-US"/>
        </w:rPr>
        <w:t>i)</w:t>
      </w:r>
      <w:r w:rsidRPr="00DB0370">
        <w:rPr>
          <w:rFonts w:ascii="Times New Roman" w:hAnsi="Times New Roman" w:cs="Times New Roman"/>
          <w:color w:val="000000"/>
          <w:szCs w:val="20"/>
          <w:lang w:val="en-US"/>
        </w:rPr>
        <w:tab/>
        <w:t xml:space="preserve">Les types reconnus d’erreurs </w:t>
      </w:r>
      <w:r w:rsidRPr="00DB0370">
        <w:rPr>
          <w:rFonts w:ascii="Times New Roman" w:hAnsi="Times New Roman" w:cs="Times New Roman"/>
          <w:b/>
          <w:bCs/>
          <w:color w:val="000000"/>
          <w:szCs w:val="20"/>
          <w:lang w:val="en-US"/>
        </w:rPr>
        <w:t>(Lluelles, Moore, n</w:t>
      </w:r>
      <w:r w:rsidRPr="00DB0370">
        <w:rPr>
          <w:rFonts w:ascii="Times New Roman" w:hAnsi="Times New Roman" w:cs="Times New Roman"/>
          <w:b/>
          <w:bCs/>
          <w:color w:val="000000"/>
          <w:szCs w:val="12"/>
          <w:vertAlign w:val="superscript"/>
          <w:lang w:val="en-US"/>
        </w:rPr>
        <w:t>o</w:t>
      </w:r>
      <w:r w:rsidRPr="00DB0370">
        <w:rPr>
          <w:rFonts w:ascii="Times New Roman" w:hAnsi="Times New Roman" w:cs="Times New Roman"/>
          <w:b/>
          <w:bCs/>
          <w:color w:val="000000"/>
          <w:szCs w:val="20"/>
          <w:lang w:val="en-US"/>
        </w:rPr>
        <w:t xml:space="preserve"> </w:t>
      </w:r>
      <w:proofErr w:type="gramStart"/>
      <w:r w:rsidRPr="00DB0370">
        <w:rPr>
          <w:rFonts w:ascii="Times New Roman" w:hAnsi="Times New Roman" w:cs="Times New Roman"/>
          <w:b/>
          <w:bCs/>
          <w:color w:val="000000"/>
          <w:szCs w:val="20"/>
          <w:lang w:val="en-US"/>
        </w:rPr>
        <w:t>525 )</w:t>
      </w:r>
      <w:proofErr w:type="gramEnd"/>
      <w:r w:rsidRPr="00DB0370">
        <w:rPr>
          <w:rFonts w:ascii="Times New Roman" w:hAnsi="Times New Roman" w:cs="Times New Roman"/>
          <w:b/>
          <w:bCs/>
          <w:color w:val="000000"/>
          <w:szCs w:val="20"/>
          <w:lang w:val="en-US"/>
        </w:rPr>
        <w:t xml:space="preserve"> (art. 1400 C.c.Q.)</w:t>
      </w:r>
    </w:p>
    <w:p w14:paraId="01756D33" w14:textId="77777777" w:rsidR="003D3DD0" w:rsidRPr="00DB0370" w:rsidRDefault="003D3DD0" w:rsidP="003D3DD0">
      <w:pPr>
        <w:rPr>
          <w:rFonts w:ascii="Times New Roman" w:hAnsi="Times New Roman"/>
          <w:szCs w:val="20"/>
          <w:lang w:val="en-US"/>
        </w:rPr>
      </w:pPr>
    </w:p>
    <w:p w14:paraId="10EB0037" w14:textId="77777777" w:rsidR="002F3340" w:rsidRPr="00DB0370" w:rsidRDefault="002F3340" w:rsidP="003D3DD0">
      <w:pPr>
        <w:ind w:left="2552" w:hanging="547"/>
        <w:rPr>
          <w:rFonts w:ascii="Times New Roman" w:hAnsi="Times New Roman" w:cs="Times New Roman"/>
          <w:b/>
          <w:bCs/>
          <w:color w:val="000000"/>
          <w:szCs w:val="20"/>
          <w:lang w:val="en-US"/>
        </w:rPr>
      </w:pPr>
      <w:r w:rsidRPr="00DB0370">
        <w:rPr>
          <w:rFonts w:ascii="Times New Roman" w:hAnsi="Times New Roman" w:cs="Times New Roman"/>
          <w:color w:val="000000"/>
          <w:szCs w:val="20"/>
          <w:lang w:val="en-US"/>
        </w:rPr>
        <w:t xml:space="preserve">1. </w:t>
      </w:r>
      <w:r w:rsidR="003D3DD0" w:rsidRPr="00DB0370">
        <w:rPr>
          <w:rFonts w:ascii="Times New Roman" w:hAnsi="Times New Roman" w:cs="Times New Roman"/>
          <w:b/>
          <w:color w:val="000000"/>
          <w:szCs w:val="20"/>
          <w:lang w:val="en-US"/>
        </w:rPr>
        <w:t>L’erreur sur la nature du contrat</w:t>
      </w:r>
      <w:r w:rsidR="003D3DD0" w:rsidRPr="00DB0370">
        <w:rPr>
          <w:rFonts w:ascii="Times New Roman" w:hAnsi="Times New Roman" w:cs="Times New Roman"/>
          <w:color w:val="000000"/>
          <w:szCs w:val="20"/>
          <w:lang w:val="en-US"/>
        </w:rPr>
        <w:t xml:space="preserve"> </w:t>
      </w:r>
      <w:r w:rsidR="003D3DD0" w:rsidRPr="00DB0370">
        <w:rPr>
          <w:rFonts w:ascii="Times New Roman" w:hAnsi="Times New Roman" w:cs="Times New Roman"/>
          <w:b/>
          <w:bCs/>
          <w:color w:val="000000"/>
          <w:szCs w:val="20"/>
          <w:lang w:val="en-US"/>
        </w:rPr>
        <w:t>(Doctrine n</w:t>
      </w:r>
      <w:r w:rsidR="003D3DD0" w:rsidRPr="00DB0370">
        <w:rPr>
          <w:rFonts w:ascii="Times New Roman" w:hAnsi="Times New Roman" w:cs="Times New Roman"/>
          <w:b/>
          <w:bCs/>
          <w:color w:val="000000"/>
          <w:szCs w:val="12"/>
          <w:vertAlign w:val="superscript"/>
          <w:lang w:val="en-US"/>
        </w:rPr>
        <w:t>os</w:t>
      </w:r>
      <w:r w:rsidR="003D3DD0" w:rsidRPr="00DB0370">
        <w:rPr>
          <w:rFonts w:ascii="Times New Roman" w:hAnsi="Times New Roman" w:cs="Times New Roman"/>
          <w:b/>
          <w:bCs/>
          <w:color w:val="000000"/>
          <w:szCs w:val="20"/>
          <w:lang w:val="en-US"/>
        </w:rPr>
        <w:t xml:space="preserve"> 526-528)</w:t>
      </w:r>
    </w:p>
    <w:p w14:paraId="22740AC9" w14:textId="77777777" w:rsidR="002F3340" w:rsidRPr="00DB0370" w:rsidRDefault="002F3340" w:rsidP="003D3DD0">
      <w:pPr>
        <w:ind w:left="2552" w:hanging="547"/>
        <w:rPr>
          <w:rFonts w:ascii="Times New Roman" w:hAnsi="Times New Roman" w:cs="Times New Roman"/>
          <w:b/>
          <w:bCs/>
          <w:color w:val="000000"/>
          <w:szCs w:val="20"/>
          <w:lang w:val="en-US"/>
        </w:rPr>
      </w:pPr>
      <w:r w:rsidRPr="00DB0370">
        <w:rPr>
          <w:rFonts w:ascii="Times New Roman" w:hAnsi="Times New Roman" w:cs="Times New Roman"/>
          <w:b/>
          <w:bCs/>
          <w:color w:val="000000"/>
          <w:szCs w:val="20"/>
          <w:lang w:val="en-US"/>
        </w:rPr>
        <w:tab/>
        <w:t xml:space="preserve">- </w:t>
      </w:r>
      <w:r w:rsidRPr="00DB0370">
        <w:rPr>
          <w:rFonts w:ascii="Times New Roman" w:hAnsi="Times New Roman" w:cs="Times New Roman"/>
          <w:bCs/>
          <w:color w:val="000000"/>
          <w:szCs w:val="20"/>
          <w:lang w:val="en-US"/>
        </w:rPr>
        <w:t>Erreur Majeure</w:t>
      </w:r>
    </w:p>
    <w:p w14:paraId="58CE86F7" w14:textId="77777777" w:rsidR="005B391A" w:rsidRPr="00DB0370" w:rsidRDefault="002F3340" w:rsidP="003D3DD0">
      <w:pPr>
        <w:ind w:left="2552" w:hanging="547"/>
        <w:rPr>
          <w:rFonts w:ascii="Times New Roman" w:hAnsi="Times New Roman" w:cs="Times New Roman"/>
          <w:bCs/>
          <w:color w:val="000000"/>
          <w:szCs w:val="20"/>
          <w:lang w:val="en-US"/>
        </w:rPr>
      </w:pPr>
      <w:r w:rsidRPr="00DB0370">
        <w:rPr>
          <w:rFonts w:ascii="Times New Roman" w:hAnsi="Times New Roman" w:cs="Times New Roman"/>
          <w:b/>
          <w:bCs/>
          <w:color w:val="000000"/>
          <w:szCs w:val="20"/>
          <w:lang w:val="en-US"/>
        </w:rPr>
        <w:tab/>
        <w:t xml:space="preserve">- </w:t>
      </w:r>
      <w:r w:rsidRPr="00DB0370">
        <w:rPr>
          <w:rFonts w:ascii="Times New Roman" w:hAnsi="Times New Roman" w:cs="Times New Roman"/>
          <w:bCs/>
          <w:color w:val="000000"/>
          <w:szCs w:val="20"/>
          <w:lang w:val="en-US"/>
        </w:rPr>
        <w:t>malentendu entre les deux parties sur le type de contrat: ex. Un client croit ache</w:t>
      </w:r>
      <w:r w:rsidR="009E6C61" w:rsidRPr="00DB0370">
        <w:rPr>
          <w:rFonts w:ascii="Times New Roman" w:hAnsi="Times New Roman" w:cs="Times New Roman"/>
          <w:bCs/>
          <w:color w:val="000000"/>
          <w:szCs w:val="20"/>
          <w:lang w:val="en-US"/>
        </w:rPr>
        <w:t>ter un bien alors que le fourni</w:t>
      </w:r>
      <w:r w:rsidRPr="00DB0370">
        <w:rPr>
          <w:rFonts w:ascii="Times New Roman" w:hAnsi="Times New Roman" w:cs="Times New Roman"/>
          <w:bCs/>
          <w:color w:val="000000"/>
          <w:szCs w:val="20"/>
          <w:lang w:val="en-US"/>
        </w:rPr>
        <w:t>sseur veut le lui louer.</w:t>
      </w:r>
    </w:p>
    <w:p w14:paraId="061C8DEF" w14:textId="77777777" w:rsidR="003D3DD0" w:rsidRPr="00DB0370" w:rsidRDefault="005B391A" w:rsidP="003D3DD0">
      <w:pPr>
        <w:ind w:left="2552" w:hanging="547"/>
        <w:rPr>
          <w:rFonts w:ascii="Times New Roman" w:hAnsi="Times New Roman" w:cs="Times New Roman"/>
          <w:szCs w:val="20"/>
          <w:lang w:val="en-US"/>
        </w:rPr>
      </w:pPr>
      <w:r w:rsidRPr="00DB0370">
        <w:rPr>
          <w:rFonts w:ascii="Times New Roman" w:hAnsi="Times New Roman" w:cs="Times New Roman"/>
          <w:b/>
          <w:bCs/>
          <w:color w:val="000000"/>
          <w:szCs w:val="20"/>
          <w:lang w:val="en-US"/>
        </w:rPr>
        <w:lastRenderedPageBreak/>
        <w:tab/>
        <w:t>-</w:t>
      </w:r>
      <w:r w:rsidRPr="00DB0370">
        <w:rPr>
          <w:rFonts w:ascii="Times New Roman" w:hAnsi="Times New Roman" w:cs="Times New Roman"/>
          <w:szCs w:val="20"/>
          <w:lang w:val="en-US"/>
        </w:rPr>
        <w:t>Partie</w:t>
      </w:r>
      <w:r w:rsidR="003979D6" w:rsidRPr="00DB0370">
        <w:rPr>
          <w:rFonts w:ascii="Times New Roman" w:hAnsi="Times New Roman" w:cs="Times New Roman"/>
          <w:szCs w:val="20"/>
          <w:lang w:val="en-US"/>
        </w:rPr>
        <w:t>s</w:t>
      </w:r>
      <w:r w:rsidRPr="00DB0370">
        <w:rPr>
          <w:rFonts w:ascii="Times New Roman" w:hAnsi="Times New Roman" w:cs="Times New Roman"/>
          <w:szCs w:val="20"/>
          <w:lang w:val="en-US"/>
        </w:rPr>
        <w:t xml:space="preserve"> agree on the bien just not what the contract is. For example, I go on vacation for two weeks, I leave my car with my friend. I think it’s a depot, so he </w:t>
      </w:r>
      <w:proofErr w:type="gramStart"/>
      <w:r w:rsidRPr="00DB0370">
        <w:rPr>
          <w:rFonts w:ascii="Times New Roman" w:hAnsi="Times New Roman" w:cs="Times New Roman"/>
          <w:szCs w:val="20"/>
          <w:lang w:val="en-US"/>
        </w:rPr>
        <w:t>cant</w:t>
      </w:r>
      <w:proofErr w:type="gramEnd"/>
      <w:r w:rsidRPr="00DB0370">
        <w:rPr>
          <w:rFonts w:ascii="Times New Roman" w:hAnsi="Times New Roman" w:cs="Times New Roman"/>
          <w:szCs w:val="20"/>
          <w:lang w:val="en-US"/>
        </w:rPr>
        <w:t xml:space="preserve"> use it he thinks its prêt and can use it. </w:t>
      </w:r>
    </w:p>
    <w:p w14:paraId="107DBDAE" w14:textId="77777777" w:rsidR="002415EF" w:rsidRPr="00DB0370" w:rsidRDefault="002415EF" w:rsidP="002F3340">
      <w:pPr>
        <w:ind w:left="2552" w:hanging="547"/>
        <w:rPr>
          <w:rFonts w:ascii="Times New Roman" w:hAnsi="Times New Roman" w:cs="Times New Roman"/>
          <w:color w:val="000000"/>
          <w:szCs w:val="20"/>
          <w:lang w:val="en-US"/>
        </w:rPr>
      </w:pPr>
    </w:p>
    <w:p w14:paraId="42E263FF" w14:textId="77777777" w:rsidR="003D3DD0" w:rsidRPr="00DB0370" w:rsidRDefault="002F3340" w:rsidP="002415EF">
      <w:pPr>
        <w:ind w:left="2552" w:hanging="547"/>
        <w:rPr>
          <w:rFonts w:ascii="Times New Roman" w:hAnsi="Times New Roman" w:cs="Times New Roman"/>
          <w:b/>
          <w:bCs/>
          <w:color w:val="000000"/>
          <w:szCs w:val="20"/>
          <w:lang w:val="en-US"/>
        </w:rPr>
      </w:pPr>
      <w:r w:rsidRPr="00DB0370">
        <w:rPr>
          <w:rFonts w:ascii="Times New Roman" w:hAnsi="Times New Roman" w:cs="Times New Roman"/>
          <w:b/>
          <w:color w:val="000000"/>
          <w:szCs w:val="20"/>
          <w:lang w:val="en-US"/>
        </w:rPr>
        <w:t xml:space="preserve">2. </w:t>
      </w:r>
      <w:r w:rsidR="003D3DD0" w:rsidRPr="00DB0370">
        <w:rPr>
          <w:rFonts w:ascii="Times New Roman" w:hAnsi="Times New Roman" w:cs="Times New Roman"/>
          <w:b/>
          <w:color w:val="000000"/>
          <w:szCs w:val="20"/>
          <w:lang w:val="en-US"/>
        </w:rPr>
        <w:t>L’erreur sur l’objet de la prestation</w:t>
      </w:r>
      <w:r w:rsidR="003D3DD0" w:rsidRPr="00DB0370">
        <w:rPr>
          <w:rFonts w:ascii="Times New Roman" w:hAnsi="Times New Roman" w:cs="Times New Roman"/>
          <w:color w:val="000000"/>
          <w:szCs w:val="20"/>
          <w:lang w:val="en-US"/>
        </w:rPr>
        <w:t xml:space="preserve"> </w:t>
      </w:r>
      <w:r w:rsidR="003D3DD0" w:rsidRPr="00DB0370">
        <w:rPr>
          <w:rFonts w:ascii="Times New Roman" w:hAnsi="Times New Roman" w:cs="Times New Roman"/>
          <w:b/>
          <w:bCs/>
          <w:color w:val="000000"/>
          <w:szCs w:val="20"/>
          <w:lang w:val="en-US"/>
        </w:rPr>
        <w:t>(Doctrine n</w:t>
      </w:r>
      <w:r w:rsidR="003D3DD0" w:rsidRPr="00DB0370">
        <w:rPr>
          <w:rFonts w:ascii="Times New Roman" w:hAnsi="Times New Roman" w:cs="Times New Roman"/>
          <w:b/>
          <w:bCs/>
          <w:color w:val="000000"/>
          <w:szCs w:val="12"/>
          <w:vertAlign w:val="superscript"/>
          <w:lang w:val="en-US"/>
        </w:rPr>
        <w:t>os</w:t>
      </w:r>
      <w:r w:rsidR="003D3DD0" w:rsidRPr="00DB0370">
        <w:rPr>
          <w:rFonts w:ascii="Times New Roman" w:hAnsi="Times New Roman" w:cs="Times New Roman"/>
          <w:b/>
          <w:bCs/>
          <w:color w:val="000000"/>
          <w:szCs w:val="20"/>
          <w:lang w:val="en-US"/>
        </w:rPr>
        <w:t xml:space="preserve"> 529-535)</w:t>
      </w:r>
      <w:r w:rsidR="003D3DD0" w:rsidRPr="00DB0370">
        <w:rPr>
          <w:rFonts w:ascii="Times New Roman" w:hAnsi="Times New Roman" w:cs="Times New Roman"/>
          <w:color w:val="000000"/>
          <w:szCs w:val="20"/>
          <w:lang w:val="en-US"/>
        </w:rPr>
        <w:t> </w:t>
      </w:r>
    </w:p>
    <w:p w14:paraId="022318CA" w14:textId="77777777" w:rsidR="005B391A" w:rsidRPr="00DB0370" w:rsidRDefault="003D3DD0" w:rsidP="005B391A">
      <w:pPr>
        <w:pStyle w:val="ListParagraph"/>
        <w:spacing w:after="160" w:line="259" w:lineRule="auto"/>
        <w:ind w:left="2510"/>
        <w:rPr>
          <w:rFonts w:ascii="Times New Roman" w:hAnsi="Times New Roman"/>
        </w:rPr>
      </w:pPr>
      <w:r w:rsidRPr="00DB0370">
        <w:rPr>
          <w:rFonts w:ascii="Times New Roman" w:hAnsi="Times New Roman" w:cs="Times New Roman"/>
          <w:color w:val="000000"/>
          <w:szCs w:val="20"/>
          <w:lang w:val="en-US"/>
        </w:rPr>
        <w:t>-</w:t>
      </w:r>
      <w:r w:rsidR="002415EF" w:rsidRPr="00DB0370">
        <w:rPr>
          <w:rFonts w:ascii="Times New Roman" w:hAnsi="Times New Roman" w:cs="Times New Roman"/>
          <w:color w:val="000000"/>
          <w:szCs w:val="20"/>
          <w:lang w:val="en-US"/>
        </w:rPr>
        <w:t xml:space="preserve"> </w:t>
      </w:r>
      <w:r w:rsidRPr="00DB0370">
        <w:rPr>
          <w:rFonts w:ascii="Times New Roman" w:hAnsi="Times New Roman" w:cs="Times New Roman"/>
          <w:color w:val="000000"/>
          <w:szCs w:val="20"/>
          <w:lang w:val="en-US"/>
        </w:rPr>
        <w:tab/>
      </w:r>
      <w:r w:rsidR="002415EF" w:rsidRPr="00DB0370">
        <w:rPr>
          <w:rFonts w:ascii="Times New Roman" w:hAnsi="Times New Roman"/>
        </w:rPr>
        <w:t>Erreur sur la substance même de la chose</w:t>
      </w:r>
    </w:p>
    <w:p w14:paraId="177AA71F" w14:textId="77777777" w:rsidR="002415EF" w:rsidRPr="00DB0370" w:rsidRDefault="005B391A" w:rsidP="005B391A">
      <w:pPr>
        <w:pStyle w:val="ListParagraph"/>
        <w:spacing w:after="160" w:line="259" w:lineRule="auto"/>
        <w:ind w:left="2510"/>
        <w:rPr>
          <w:rFonts w:ascii="Times New Roman" w:hAnsi="Times New Roman" w:cs="Times New Roman"/>
          <w:color w:val="000000"/>
          <w:szCs w:val="20"/>
          <w:lang w:val="en-US"/>
        </w:rPr>
      </w:pPr>
      <w:r w:rsidRPr="00DB0370">
        <w:rPr>
          <w:rFonts w:ascii="Times New Roman" w:hAnsi="Times New Roman" w:cs="Times New Roman"/>
          <w:color w:val="000000"/>
          <w:szCs w:val="20"/>
          <w:lang w:val="en-US"/>
        </w:rPr>
        <w:t xml:space="preserve">- In this case people agree on the type of contract but NOT the object. </w:t>
      </w:r>
    </w:p>
    <w:p w14:paraId="576A0A68" w14:textId="77777777" w:rsidR="002415EF" w:rsidRPr="00DB0370" w:rsidRDefault="002415EF" w:rsidP="002415EF">
      <w:pPr>
        <w:pStyle w:val="ListParagraph"/>
        <w:spacing w:after="160" w:line="259" w:lineRule="auto"/>
        <w:ind w:left="2510"/>
        <w:rPr>
          <w:rFonts w:ascii="Times New Roman" w:hAnsi="Times New Roman"/>
        </w:rPr>
      </w:pPr>
      <w:r w:rsidRPr="00DB0370">
        <w:rPr>
          <w:rFonts w:ascii="Times New Roman" w:hAnsi="Times New Roman" w:cs="Times New Roman"/>
          <w:color w:val="000000"/>
          <w:szCs w:val="20"/>
          <w:lang w:val="en-US"/>
        </w:rPr>
        <w:t>-</w:t>
      </w:r>
      <w:r w:rsidRPr="00DB0370">
        <w:rPr>
          <w:rFonts w:ascii="Times New Roman" w:hAnsi="Times New Roman"/>
        </w:rPr>
        <w:t xml:space="preserve"> Substance autant matérielle que subjective</w:t>
      </w:r>
    </w:p>
    <w:p w14:paraId="1A1E26D4" w14:textId="77777777" w:rsidR="00D44753" w:rsidRPr="00DB0370" w:rsidRDefault="002415EF" w:rsidP="002415EF">
      <w:pPr>
        <w:pStyle w:val="ListParagraph"/>
        <w:spacing w:after="160" w:line="259" w:lineRule="auto"/>
        <w:ind w:left="2510"/>
        <w:rPr>
          <w:rFonts w:ascii="Times New Roman" w:hAnsi="Times New Roman"/>
        </w:rPr>
      </w:pPr>
      <w:r w:rsidRPr="00DB0370">
        <w:rPr>
          <w:rFonts w:ascii="Times New Roman" w:hAnsi="Times New Roman" w:cs="Times New Roman"/>
          <w:color w:val="000000"/>
          <w:szCs w:val="20"/>
          <w:lang w:val="en-US"/>
        </w:rPr>
        <w:t>-</w:t>
      </w:r>
      <w:r w:rsidRPr="00DB0370">
        <w:rPr>
          <w:rFonts w:ascii="Times New Roman" w:hAnsi="Times New Roman"/>
        </w:rPr>
        <w:t xml:space="preserve"> Example, Acheteur croyait se procurer des chandeliers en argent, alors que le contrat portait sur des chandeliers en étain argenté, nul doute avait commis une erreur sur la substance. </w:t>
      </w:r>
    </w:p>
    <w:p w14:paraId="11C44DD6" w14:textId="77777777" w:rsidR="00D44753" w:rsidRPr="00DB0370" w:rsidRDefault="00D44753" w:rsidP="002415EF">
      <w:pPr>
        <w:pStyle w:val="ListParagraph"/>
        <w:spacing w:after="160" w:line="259" w:lineRule="auto"/>
        <w:ind w:left="2510"/>
        <w:rPr>
          <w:rFonts w:ascii="Times New Roman" w:hAnsi="Times New Roman"/>
        </w:rPr>
      </w:pPr>
    </w:p>
    <w:p w14:paraId="32EAD4C6" w14:textId="77777777" w:rsidR="002415EF" w:rsidRPr="00DB0370" w:rsidRDefault="00D44753" w:rsidP="002415EF">
      <w:pPr>
        <w:pStyle w:val="ListParagraph"/>
        <w:spacing w:after="160" w:line="259" w:lineRule="auto"/>
        <w:ind w:left="2510"/>
        <w:rPr>
          <w:rFonts w:ascii="Times New Roman" w:hAnsi="Times New Roman"/>
        </w:rPr>
      </w:pPr>
      <w:proofErr w:type="gramStart"/>
      <w:r w:rsidRPr="00DB0370">
        <w:rPr>
          <w:rFonts w:ascii="Times New Roman" w:hAnsi="Times New Roman"/>
        </w:rPr>
        <w:t>Attention :</w:t>
      </w:r>
      <w:proofErr w:type="gramEnd"/>
      <w:r w:rsidRPr="00DB0370">
        <w:rPr>
          <w:rFonts w:ascii="Times New Roman" w:hAnsi="Times New Roman"/>
        </w:rPr>
        <w:t xml:space="preserve"> there can be error on both, banana example. Vincent goes to store, asks to buy an empty box of bananas for his déménagement, the vendeur brings him a case full of bananas worth 40$. It’s an error of both. </w:t>
      </w:r>
    </w:p>
    <w:p w14:paraId="75F17516" w14:textId="77777777" w:rsidR="002415EF" w:rsidRPr="00DB0370" w:rsidRDefault="002415EF" w:rsidP="002F3340">
      <w:pPr>
        <w:ind w:left="2540" w:hanging="540"/>
        <w:rPr>
          <w:rFonts w:ascii="Times New Roman" w:hAnsi="Times New Roman" w:cs="Times New Roman"/>
          <w:color w:val="000000"/>
          <w:szCs w:val="20"/>
          <w:lang w:val="en-US"/>
        </w:rPr>
      </w:pPr>
    </w:p>
    <w:p w14:paraId="4B25BFEF" w14:textId="77777777" w:rsidR="00424312" w:rsidRPr="00DB0370" w:rsidRDefault="002F3340" w:rsidP="00C65003">
      <w:pPr>
        <w:spacing w:after="160" w:line="259" w:lineRule="auto"/>
        <w:ind w:left="1440"/>
        <w:rPr>
          <w:rFonts w:ascii="Times New Roman" w:hAnsi="Times New Roman"/>
        </w:rPr>
      </w:pPr>
      <w:r w:rsidRPr="00DB0370">
        <w:rPr>
          <w:rFonts w:ascii="Times New Roman" w:hAnsi="Times New Roman" w:cs="Times New Roman"/>
          <w:b/>
          <w:color w:val="000000"/>
          <w:szCs w:val="20"/>
          <w:lang w:val="en-US"/>
        </w:rPr>
        <w:t xml:space="preserve">3. </w:t>
      </w:r>
      <w:r w:rsidR="003D3DD0" w:rsidRPr="00DB0370">
        <w:rPr>
          <w:rFonts w:ascii="Times New Roman" w:hAnsi="Times New Roman" w:cs="Times New Roman"/>
          <w:b/>
          <w:color w:val="000000"/>
          <w:szCs w:val="20"/>
          <w:lang w:val="en-US"/>
        </w:rPr>
        <w:t>L’erreur sur tout élément essentiel</w:t>
      </w:r>
      <w:r w:rsidRPr="00DB0370">
        <w:rPr>
          <w:rFonts w:ascii="Times New Roman" w:hAnsi="Times New Roman" w:cs="Times New Roman"/>
          <w:color w:val="000000"/>
          <w:szCs w:val="20"/>
          <w:lang w:val="en-US"/>
        </w:rPr>
        <w:t xml:space="preserve"> (</w:t>
      </w:r>
      <w:r w:rsidRPr="00DB0370">
        <w:rPr>
          <w:rFonts w:ascii="Times New Roman" w:hAnsi="Times New Roman" w:cs="Times New Roman"/>
          <w:bCs/>
          <w:color w:val="000000"/>
          <w:szCs w:val="20"/>
          <w:lang w:val="en-US"/>
        </w:rPr>
        <w:t>(sa</w:t>
      </w:r>
      <w:r w:rsidR="00C65003" w:rsidRPr="00DB0370">
        <w:rPr>
          <w:rFonts w:ascii="Times New Roman" w:hAnsi="Times New Roman" w:cs="Times New Roman"/>
          <w:bCs/>
          <w:color w:val="000000"/>
          <w:szCs w:val="20"/>
          <w:lang w:val="en-US"/>
        </w:rPr>
        <w:t xml:space="preserve">uf l’erreur économique, i.e. </w:t>
      </w:r>
      <w:r w:rsidRPr="00DB0370">
        <w:rPr>
          <w:rFonts w:ascii="Times New Roman" w:hAnsi="Times New Roman" w:cs="Times New Roman"/>
          <w:bCs/>
          <w:color w:val="000000"/>
          <w:szCs w:val="20"/>
          <w:lang w:val="en-US"/>
        </w:rPr>
        <w:t>la lesion)</w:t>
      </w:r>
      <w:r w:rsidR="00424312" w:rsidRPr="00DB0370">
        <w:rPr>
          <w:rFonts w:ascii="Times New Roman" w:hAnsi="Times New Roman" w:cs="Times New Roman"/>
          <w:b/>
          <w:bCs/>
          <w:color w:val="000000"/>
          <w:szCs w:val="20"/>
          <w:lang w:val="en-US"/>
        </w:rPr>
        <w:t xml:space="preserve"> (Doctrine, </w:t>
      </w:r>
      <w:proofErr w:type="gramStart"/>
      <w:r w:rsidR="00424312" w:rsidRPr="00DB0370">
        <w:rPr>
          <w:rFonts w:ascii="Times New Roman" w:hAnsi="Times New Roman" w:cs="Times New Roman"/>
          <w:b/>
          <w:bCs/>
          <w:color w:val="000000"/>
          <w:szCs w:val="20"/>
          <w:lang w:val="en-US"/>
        </w:rPr>
        <w:t>n</w:t>
      </w:r>
      <w:r w:rsidR="00424312" w:rsidRPr="00DB0370">
        <w:rPr>
          <w:rFonts w:ascii="Times New Roman" w:hAnsi="Times New Roman" w:cs="Times New Roman"/>
          <w:b/>
          <w:bCs/>
          <w:color w:val="000000"/>
          <w:szCs w:val="12"/>
          <w:vertAlign w:val="superscript"/>
          <w:lang w:val="en-US"/>
        </w:rPr>
        <w:t>os</w:t>
      </w:r>
      <w:r w:rsidR="00424312" w:rsidRPr="00DB0370">
        <w:rPr>
          <w:rFonts w:ascii="Times New Roman" w:hAnsi="Times New Roman" w:cs="Times New Roman"/>
          <w:b/>
          <w:bCs/>
          <w:color w:val="000000"/>
          <w:szCs w:val="20"/>
          <w:lang w:val="en-US"/>
        </w:rPr>
        <w:t xml:space="preserve">  536</w:t>
      </w:r>
      <w:proofErr w:type="gramEnd"/>
      <w:r w:rsidR="00424312" w:rsidRPr="00DB0370">
        <w:rPr>
          <w:rFonts w:ascii="Times New Roman" w:hAnsi="Times New Roman" w:cs="Times New Roman"/>
          <w:b/>
          <w:bCs/>
          <w:color w:val="000000"/>
          <w:szCs w:val="20"/>
          <w:lang w:val="en-US"/>
        </w:rPr>
        <w:t>-539; 551-575)</w:t>
      </w:r>
    </w:p>
    <w:p w14:paraId="0240FFE1" w14:textId="77777777" w:rsidR="00D44753" w:rsidRPr="00DB0370" w:rsidRDefault="00424312" w:rsidP="00E304A8">
      <w:pPr>
        <w:spacing w:after="160" w:line="259" w:lineRule="auto"/>
        <w:ind w:left="1070" w:firstLine="720"/>
        <w:rPr>
          <w:rFonts w:ascii="Times New Roman" w:hAnsi="Times New Roman"/>
        </w:rPr>
      </w:pPr>
      <w:r w:rsidRPr="00DB0370">
        <w:rPr>
          <w:rFonts w:ascii="Times New Roman" w:hAnsi="Times New Roman"/>
        </w:rPr>
        <w:t>- Erreur sur Prix, bien, qualité du bien.</w:t>
      </w:r>
    </w:p>
    <w:p w14:paraId="12A51C3B" w14:textId="77777777" w:rsidR="007D040A" w:rsidRPr="00DB0370" w:rsidRDefault="00D44753" w:rsidP="00E304A8">
      <w:pPr>
        <w:spacing w:after="160" w:line="259" w:lineRule="auto"/>
        <w:ind w:left="1070" w:firstLine="720"/>
        <w:rPr>
          <w:rFonts w:ascii="Times New Roman" w:hAnsi="Times New Roman" w:cs="Times New Roman"/>
          <w:color w:val="000000"/>
          <w:szCs w:val="20"/>
          <w:lang w:val="en-US"/>
        </w:rPr>
      </w:pPr>
      <w:r w:rsidRPr="00DB0370">
        <w:rPr>
          <w:rFonts w:ascii="Times New Roman" w:hAnsi="Times New Roman"/>
        </w:rPr>
        <w:t>-This is the catégorie résiduel</w:t>
      </w:r>
      <w:r w:rsidR="003D3DD0" w:rsidRPr="00DB0370">
        <w:rPr>
          <w:rFonts w:ascii="Times New Roman" w:hAnsi="Times New Roman" w:cs="Times New Roman"/>
          <w:color w:val="000000"/>
          <w:szCs w:val="20"/>
          <w:lang w:val="en-US"/>
        </w:rPr>
        <w:t xml:space="preserve"> </w:t>
      </w:r>
    </w:p>
    <w:p w14:paraId="6338AD78" w14:textId="77777777" w:rsidR="00C65003" w:rsidRPr="00DB0370" w:rsidRDefault="007D040A" w:rsidP="00E304A8">
      <w:pPr>
        <w:spacing w:after="160" w:line="259" w:lineRule="auto"/>
        <w:ind w:left="1070" w:firstLine="720"/>
        <w:rPr>
          <w:rFonts w:ascii="Times New Roman" w:hAnsi="Times New Roman" w:cs="Times New Roman"/>
          <w:b/>
          <w:color w:val="000000"/>
          <w:szCs w:val="20"/>
          <w:lang w:val="en-US"/>
        </w:rPr>
      </w:pPr>
      <w:r w:rsidRPr="00DB0370">
        <w:rPr>
          <w:rFonts w:ascii="Times New Roman" w:hAnsi="Times New Roman" w:cs="Times New Roman"/>
          <w:b/>
          <w:color w:val="000000"/>
          <w:szCs w:val="20"/>
          <w:lang w:val="en-US"/>
        </w:rPr>
        <w:t>Erreurs Dénuées de conséquences</w:t>
      </w:r>
    </w:p>
    <w:p w14:paraId="1063C19E" w14:textId="77777777" w:rsidR="00D44753" w:rsidRPr="00DB0370" w:rsidRDefault="00E304A8" w:rsidP="004F1BC7">
      <w:pPr>
        <w:pStyle w:val="ListParagraph"/>
        <w:spacing w:after="160" w:line="259" w:lineRule="auto"/>
        <w:ind w:left="1790"/>
        <w:rPr>
          <w:rFonts w:ascii="Times New Roman" w:hAnsi="Times New Roman"/>
        </w:rPr>
      </w:pPr>
      <w:r w:rsidRPr="00DB0370">
        <w:rPr>
          <w:rFonts w:ascii="Times New Roman" w:hAnsi="Times New Roman"/>
        </w:rPr>
        <w:t>1.</w:t>
      </w:r>
      <w:r w:rsidR="00D44753" w:rsidRPr="00DB0370">
        <w:rPr>
          <w:rFonts w:ascii="Times New Roman" w:hAnsi="Times New Roman"/>
        </w:rPr>
        <w:t xml:space="preserve"> Erreur sur un éléments subjectivement essentiels</w:t>
      </w:r>
    </w:p>
    <w:p w14:paraId="5E0788E3" w14:textId="77777777" w:rsidR="00D44753" w:rsidRPr="00DB0370" w:rsidRDefault="00D44753" w:rsidP="004F1BC7">
      <w:pPr>
        <w:pStyle w:val="ListParagraph"/>
        <w:spacing w:after="160" w:line="259" w:lineRule="auto"/>
        <w:ind w:left="1790"/>
        <w:rPr>
          <w:rFonts w:ascii="Times New Roman" w:hAnsi="Times New Roman"/>
        </w:rPr>
      </w:pPr>
      <w:r w:rsidRPr="00DB0370">
        <w:rPr>
          <w:rFonts w:ascii="Times New Roman" w:hAnsi="Times New Roman"/>
        </w:rPr>
        <w:t>- woman wants to book wedding room, she books on a certain day and he books it on another day without knowing. Erreur sur date, élément essentielle</w:t>
      </w:r>
    </w:p>
    <w:p w14:paraId="621B5909" w14:textId="77777777" w:rsidR="00D44753" w:rsidRPr="00DB0370" w:rsidRDefault="00D44753" w:rsidP="004F1BC7">
      <w:pPr>
        <w:pStyle w:val="ListParagraph"/>
        <w:spacing w:after="160" w:line="259" w:lineRule="auto"/>
        <w:ind w:left="1790"/>
        <w:rPr>
          <w:rFonts w:ascii="Times New Roman" w:hAnsi="Times New Roman"/>
          <w:b/>
        </w:rPr>
      </w:pPr>
      <w:r w:rsidRPr="00DB0370">
        <w:rPr>
          <w:rFonts w:ascii="Times New Roman" w:hAnsi="Times New Roman"/>
        </w:rPr>
        <w:t xml:space="preserve">- I buy a leather jacket because i thought it belonged to elvis presley. I learn later on it doesn’t, if i want compensation then i have to prove that i was duped, i’d have to do </w:t>
      </w:r>
      <w:r w:rsidRPr="00DB0370">
        <w:rPr>
          <w:rFonts w:ascii="Times New Roman" w:hAnsi="Times New Roman"/>
          <w:b/>
        </w:rPr>
        <w:t xml:space="preserve">obligation de me renseigner. </w:t>
      </w:r>
    </w:p>
    <w:p w14:paraId="4E338FAD" w14:textId="77777777" w:rsidR="00D44753" w:rsidRPr="00DB0370" w:rsidRDefault="00D44753" w:rsidP="00D44753">
      <w:pPr>
        <w:rPr>
          <w:rFonts w:ascii="Times New Roman" w:hAnsi="Times New Roman" w:cs="Times New Roman"/>
          <w:b/>
          <w:color w:val="000000"/>
          <w:szCs w:val="20"/>
          <w:lang w:val="en-US"/>
        </w:rPr>
      </w:pPr>
      <w:r w:rsidRPr="00DB0370">
        <w:rPr>
          <w:rFonts w:ascii="Times New Roman" w:hAnsi="Times New Roman" w:cs="Times New Roman"/>
          <w:b/>
          <w:i/>
          <w:iCs/>
          <w:color w:val="000000"/>
          <w:szCs w:val="20"/>
          <w:lang w:val="en-US"/>
        </w:rPr>
        <w:t xml:space="preserve">Bouchard </w:t>
      </w:r>
      <w:r w:rsidRPr="00DB0370">
        <w:rPr>
          <w:rFonts w:ascii="Times New Roman" w:hAnsi="Times New Roman" w:cs="Times New Roman"/>
          <w:b/>
          <w:color w:val="000000"/>
          <w:szCs w:val="20"/>
          <w:lang w:val="en-US"/>
        </w:rPr>
        <w:t>c.</w:t>
      </w:r>
      <w:r w:rsidRPr="00DB0370">
        <w:rPr>
          <w:rFonts w:ascii="Times New Roman" w:hAnsi="Times New Roman" w:cs="Times New Roman"/>
          <w:b/>
          <w:i/>
          <w:iCs/>
          <w:color w:val="000000"/>
          <w:szCs w:val="20"/>
          <w:lang w:val="en-US"/>
        </w:rPr>
        <w:t xml:space="preserve"> Fortin (erreur simple)</w:t>
      </w:r>
      <w:r w:rsidRPr="00DB0370">
        <w:rPr>
          <w:rFonts w:ascii="Times New Roman" w:hAnsi="Times New Roman" w:cs="Times New Roman"/>
          <w:b/>
          <w:color w:val="000000"/>
          <w:szCs w:val="20"/>
          <w:lang w:val="en-US"/>
        </w:rPr>
        <w:t xml:space="preserve"> </w:t>
      </w:r>
    </w:p>
    <w:p w14:paraId="2B1BBEC9" w14:textId="77777777" w:rsidR="00D44753" w:rsidRPr="00DB0370" w:rsidRDefault="00D44753" w:rsidP="00D44753">
      <w:pPr>
        <w:ind w:left="3119" w:hanging="540"/>
        <w:rPr>
          <w:rFonts w:ascii="Times New Roman" w:hAnsi="Times New Roman" w:cs="Times New Roman"/>
          <w:szCs w:val="20"/>
          <w:lang w:val="en-US"/>
        </w:rPr>
      </w:pPr>
    </w:p>
    <w:p w14:paraId="6272DDD0" w14:textId="77777777" w:rsidR="00201241" w:rsidRPr="00DB0370" w:rsidRDefault="00D44753" w:rsidP="00D44753">
      <w:pPr>
        <w:rPr>
          <w:rFonts w:ascii="Times New Roman" w:hAnsi="Times New Roman" w:cs="Times New Roman"/>
          <w:b/>
          <w:szCs w:val="20"/>
          <w:lang w:val="en-US"/>
        </w:rPr>
      </w:pPr>
      <w:r w:rsidRPr="00DB0370">
        <w:rPr>
          <w:rFonts w:ascii="Times New Roman" w:hAnsi="Times New Roman" w:cs="Times New Roman"/>
          <w:szCs w:val="20"/>
          <w:lang w:val="en-US"/>
        </w:rPr>
        <w:t xml:space="preserve">Donald Bouchard wants to sell his crib. His wife and him split up and want to sell the profits off the house equally. They don’t accept any offers until the one proposed by the defenders, les Fortins. The Fortins request a house with a big property, a calm environment far from their neighbours. Fortin visited the house and had the obligation de s’informer if the place was calm. When asked about whether or not the place was calm, Bouchard answered that it was quiet. Fortin accepts the offer on the house and signs the papers for a promesse d’achat. The offer is conditional because Fortin sends an expert to inspect the property. The expert says nothing is wrong with the property. After the offer, </w:t>
      </w:r>
      <w:r w:rsidRPr="00DB0370">
        <w:rPr>
          <w:rFonts w:ascii="Times New Roman" w:hAnsi="Times New Roman" w:cs="Times New Roman"/>
          <w:szCs w:val="20"/>
          <w:lang w:val="en-US"/>
        </w:rPr>
        <w:lastRenderedPageBreak/>
        <w:t xml:space="preserve">Bouchard finds out that a racecourse borders the land he just bought and its hidden behind a bush. They go and check the sounds from the race course and complain. They’re pissed and believed that they would never signed the offer had they known about the noise the race course would make. He calls Bouchard and tells him he wants to cancel the offer and wants his 3000 deposit back. Bouchard says that the course never annoyed them and there was a bush blocking it so there’s no reason for him to get his deposit back and that he should pay what he promised which is 100 000 for the house. Fortin calls and says she doesn’t want to buy the house anymore. Bouchard asks if they can put the house for sale sign back up so they said yeah, this gives them no reason to want the 100 000 since they agreed to sell the house. Bouchard doesn’t want to pay back the 3000 because he believes that the bruisson blocks the race course. The race course is used from may to September during weekends which is the time when Fortin wants to chill quietly on the property. THE COURT CONCLUDED THAT THIS CASE HAS TO DO WITH AN ERROR SUR UNE CARACTÉRISTIQUE SUBSTENTIELLE. The error from a single party is enough to nullify the promesse d’achat. </w:t>
      </w:r>
      <w:r w:rsidRPr="00DB0370">
        <w:rPr>
          <w:rFonts w:ascii="Times New Roman" w:hAnsi="Times New Roman" w:cs="Times New Roman"/>
          <w:b/>
          <w:szCs w:val="20"/>
          <w:lang w:val="en-US"/>
        </w:rPr>
        <w:t xml:space="preserve">Article 1407 </w:t>
      </w:r>
      <w:r w:rsidRPr="00DB0370">
        <w:rPr>
          <w:rFonts w:ascii="Times New Roman" w:hAnsi="Times New Roman" w:cs="Times New Roman"/>
          <w:szCs w:val="20"/>
          <w:lang w:val="en-US"/>
        </w:rPr>
        <w:t>allows them to cancel the contract. The court concludes that Bouchard must also repay Fortin his 3000 and pay the fees for his expert consultant. There is no dommages d’intéret because according to the court there was no dol, no manipulative or false intentions (On a side note, Fortin’s request to be paid compensation for the wasted hours of work that were spent searching for a house were denied). ERREUR SIMPLE.</w:t>
      </w:r>
      <w:r w:rsidRPr="00DB0370">
        <w:rPr>
          <w:rFonts w:ascii="Times New Roman" w:hAnsi="Times New Roman" w:cs="Times New Roman"/>
          <w:b/>
          <w:szCs w:val="20"/>
          <w:lang w:val="en-US"/>
        </w:rPr>
        <w:t xml:space="preserve"> </w:t>
      </w:r>
    </w:p>
    <w:p w14:paraId="6BB468A0" w14:textId="77777777" w:rsidR="00201241" w:rsidRPr="00DB0370" w:rsidRDefault="00201241" w:rsidP="00D44753">
      <w:pPr>
        <w:rPr>
          <w:rFonts w:ascii="Times New Roman" w:hAnsi="Times New Roman" w:cs="Times New Roman"/>
          <w:b/>
          <w:szCs w:val="20"/>
          <w:lang w:val="en-US"/>
        </w:rPr>
      </w:pPr>
    </w:p>
    <w:p w14:paraId="031EA9D4" w14:textId="77777777" w:rsidR="00201241" w:rsidRPr="00DB0370" w:rsidRDefault="00201241" w:rsidP="00D44753">
      <w:pPr>
        <w:rPr>
          <w:rFonts w:ascii="Times New Roman" w:hAnsi="Times New Roman" w:cs="Times New Roman"/>
          <w:b/>
          <w:szCs w:val="20"/>
          <w:lang w:val="en-US"/>
        </w:rPr>
      </w:pPr>
      <w:r w:rsidRPr="00DB0370">
        <w:rPr>
          <w:rFonts w:ascii="Times New Roman" w:hAnsi="Times New Roman" w:cs="Times New Roman"/>
          <w:b/>
          <w:szCs w:val="20"/>
          <w:lang w:val="en-US"/>
        </w:rPr>
        <w:t xml:space="preserve">- On fait confiance, </w:t>
      </w:r>
      <w:proofErr w:type="gramStart"/>
      <w:r w:rsidRPr="00DB0370">
        <w:rPr>
          <w:rFonts w:ascii="Times New Roman" w:hAnsi="Times New Roman" w:cs="Times New Roman"/>
          <w:b/>
          <w:szCs w:val="20"/>
          <w:lang w:val="en-US"/>
        </w:rPr>
        <w:t>this criteria</w:t>
      </w:r>
      <w:proofErr w:type="gramEnd"/>
      <w:r w:rsidRPr="00DB0370">
        <w:rPr>
          <w:rFonts w:ascii="Times New Roman" w:hAnsi="Times New Roman" w:cs="Times New Roman"/>
          <w:b/>
          <w:szCs w:val="20"/>
          <w:lang w:val="en-US"/>
        </w:rPr>
        <w:t xml:space="preserve"> is not found in the code civil but an important part of jurisprudence. Est ce que les acheteurs avaient une confiance légitime. </w:t>
      </w:r>
    </w:p>
    <w:p w14:paraId="4A65EC7A" w14:textId="77777777" w:rsidR="00201241" w:rsidRPr="00DB0370" w:rsidRDefault="00201241" w:rsidP="00D44753">
      <w:pPr>
        <w:rPr>
          <w:rFonts w:ascii="Times New Roman" w:hAnsi="Times New Roman" w:cs="Times New Roman"/>
          <w:b/>
          <w:szCs w:val="20"/>
          <w:lang w:val="en-US"/>
        </w:rPr>
      </w:pPr>
      <w:r w:rsidRPr="00DB0370">
        <w:rPr>
          <w:rFonts w:ascii="Times New Roman" w:hAnsi="Times New Roman" w:cs="Times New Roman"/>
          <w:b/>
          <w:szCs w:val="20"/>
          <w:lang w:val="en-US"/>
        </w:rPr>
        <w:t xml:space="preserve">- Éléments essentielles à leur consentement </w:t>
      </w:r>
    </w:p>
    <w:p w14:paraId="432DE295" w14:textId="77777777" w:rsidR="00201241" w:rsidRPr="00DB0370" w:rsidRDefault="00201241" w:rsidP="00D44753">
      <w:pPr>
        <w:rPr>
          <w:rFonts w:ascii="Times New Roman" w:hAnsi="Times New Roman" w:cs="Times New Roman"/>
          <w:b/>
          <w:szCs w:val="20"/>
          <w:lang w:val="en-US"/>
        </w:rPr>
      </w:pPr>
      <w:r w:rsidRPr="00DB0370">
        <w:rPr>
          <w:rFonts w:ascii="Times New Roman" w:hAnsi="Times New Roman" w:cs="Times New Roman"/>
          <w:b/>
          <w:szCs w:val="20"/>
          <w:lang w:val="en-US"/>
        </w:rPr>
        <w:t>- Notion of tranquility is important in this judgement</w:t>
      </w:r>
    </w:p>
    <w:p w14:paraId="525A4BF0" w14:textId="77777777" w:rsidR="004F39E5" w:rsidRPr="00DB0370" w:rsidRDefault="00201241" w:rsidP="00D44753">
      <w:pPr>
        <w:rPr>
          <w:rFonts w:ascii="Times New Roman" w:hAnsi="Times New Roman" w:cs="Times New Roman"/>
          <w:b/>
          <w:szCs w:val="20"/>
          <w:lang w:val="en-US"/>
        </w:rPr>
      </w:pPr>
      <w:r w:rsidRPr="00DB0370">
        <w:rPr>
          <w:rFonts w:ascii="Times New Roman" w:hAnsi="Times New Roman" w:cs="Times New Roman"/>
          <w:b/>
          <w:szCs w:val="20"/>
          <w:lang w:val="en-US"/>
        </w:rPr>
        <w:t xml:space="preserve">- </w:t>
      </w:r>
      <w:r w:rsidR="004F39E5" w:rsidRPr="00DB0370">
        <w:rPr>
          <w:rFonts w:ascii="Times New Roman" w:hAnsi="Times New Roman" w:cs="Times New Roman"/>
          <w:b/>
          <w:szCs w:val="20"/>
          <w:lang w:val="en-US"/>
        </w:rPr>
        <w:t xml:space="preserve">If it is subjectivement essentielle for ME than </w:t>
      </w:r>
      <w:proofErr w:type="gramStart"/>
      <w:r w:rsidR="004F39E5" w:rsidRPr="00DB0370">
        <w:rPr>
          <w:rFonts w:ascii="Times New Roman" w:hAnsi="Times New Roman" w:cs="Times New Roman"/>
          <w:b/>
          <w:szCs w:val="20"/>
          <w:lang w:val="en-US"/>
        </w:rPr>
        <w:t>I  MUST</w:t>
      </w:r>
      <w:proofErr w:type="gramEnd"/>
      <w:r w:rsidR="004F39E5" w:rsidRPr="00DB0370">
        <w:rPr>
          <w:rFonts w:ascii="Times New Roman" w:hAnsi="Times New Roman" w:cs="Times New Roman"/>
          <w:b/>
          <w:szCs w:val="20"/>
          <w:lang w:val="en-US"/>
        </w:rPr>
        <w:t xml:space="preserve"> INFORM MYSELF</w:t>
      </w:r>
    </w:p>
    <w:p w14:paraId="6D201FE9" w14:textId="77777777" w:rsidR="004F39E5" w:rsidRPr="00DB0370" w:rsidRDefault="004F39E5" w:rsidP="00D44753">
      <w:pPr>
        <w:rPr>
          <w:rFonts w:ascii="Times New Roman" w:hAnsi="Times New Roman" w:cs="Times New Roman"/>
          <w:b/>
          <w:szCs w:val="20"/>
          <w:lang w:val="en-US"/>
        </w:rPr>
      </w:pPr>
      <w:r w:rsidRPr="00DB0370">
        <w:rPr>
          <w:rFonts w:ascii="Times New Roman" w:hAnsi="Times New Roman" w:cs="Times New Roman"/>
          <w:b/>
          <w:szCs w:val="20"/>
          <w:lang w:val="en-US"/>
        </w:rPr>
        <w:t xml:space="preserve">-If the judge doesn’t believe them then they cannot obtain nullity. </w:t>
      </w:r>
    </w:p>
    <w:p w14:paraId="047512CD" w14:textId="77777777" w:rsidR="004F39E5" w:rsidRPr="00DB0370" w:rsidRDefault="004F39E5" w:rsidP="00D44753">
      <w:pPr>
        <w:rPr>
          <w:rFonts w:ascii="Times New Roman" w:hAnsi="Times New Roman" w:cs="Times New Roman"/>
          <w:b/>
          <w:szCs w:val="20"/>
          <w:lang w:val="en-US"/>
        </w:rPr>
      </w:pPr>
      <w:r w:rsidRPr="00DB0370">
        <w:rPr>
          <w:rFonts w:ascii="Times New Roman" w:hAnsi="Times New Roman" w:cs="Times New Roman"/>
          <w:b/>
          <w:szCs w:val="20"/>
          <w:lang w:val="en-US"/>
        </w:rPr>
        <w:t>- Proof of dol is not enough</w:t>
      </w:r>
    </w:p>
    <w:p w14:paraId="1A5EFE58" w14:textId="77777777" w:rsidR="004F39E5" w:rsidRPr="00DB0370" w:rsidRDefault="004F39E5" w:rsidP="00D44753">
      <w:pPr>
        <w:rPr>
          <w:rFonts w:ascii="Times New Roman" w:hAnsi="Times New Roman" w:cs="Times New Roman"/>
          <w:b/>
          <w:szCs w:val="20"/>
          <w:lang w:val="en-US"/>
        </w:rPr>
      </w:pPr>
      <w:r w:rsidRPr="00DB0370">
        <w:rPr>
          <w:rFonts w:ascii="Times New Roman" w:hAnsi="Times New Roman" w:cs="Times New Roman"/>
          <w:b/>
          <w:szCs w:val="20"/>
          <w:lang w:val="en-US"/>
        </w:rPr>
        <w:t>- The judge did not retain erreur dolosive</w:t>
      </w:r>
    </w:p>
    <w:p w14:paraId="49502E77" w14:textId="77777777" w:rsidR="004F39E5" w:rsidRPr="00DB0370" w:rsidRDefault="004F39E5" w:rsidP="00D44753">
      <w:pPr>
        <w:rPr>
          <w:rFonts w:ascii="Times New Roman" w:hAnsi="Times New Roman" w:cs="Times New Roman"/>
          <w:b/>
          <w:szCs w:val="20"/>
          <w:lang w:val="en-US"/>
        </w:rPr>
      </w:pPr>
      <w:r w:rsidRPr="00DB0370">
        <w:rPr>
          <w:rFonts w:ascii="Times New Roman" w:hAnsi="Times New Roman" w:cs="Times New Roman"/>
          <w:b/>
          <w:szCs w:val="20"/>
          <w:lang w:val="en-US"/>
        </w:rPr>
        <w:t>-Vendeur were NOT of mauvaise foi</w:t>
      </w:r>
    </w:p>
    <w:p w14:paraId="2413636C" w14:textId="77777777" w:rsidR="00201241" w:rsidRPr="00DB0370" w:rsidRDefault="004F39E5" w:rsidP="00D44753">
      <w:pPr>
        <w:rPr>
          <w:rFonts w:ascii="Times New Roman" w:hAnsi="Times New Roman" w:cs="Times New Roman"/>
          <w:b/>
          <w:szCs w:val="20"/>
          <w:lang w:val="en-US"/>
        </w:rPr>
      </w:pPr>
      <w:r w:rsidRPr="00DB0370">
        <w:rPr>
          <w:rFonts w:ascii="Times New Roman" w:hAnsi="Times New Roman" w:cs="Times New Roman"/>
          <w:b/>
          <w:szCs w:val="20"/>
          <w:lang w:val="en-US"/>
        </w:rPr>
        <w:t>-</w:t>
      </w:r>
    </w:p>
    <w:p w14:paraId="16D9F80F" w14:textId="77777777" w:rsidR="00201241" w:rsidRPr="00DB0370" w:rsidRDefault="00201241" w:rsidP="00D44753">
      <w:pPr>
        <w:rPr>
          <w:rFonts w:ascii="Times New Roman" w:hAnsi="Times New Roman" w:cs="Times New Roman"/>
          <w:b/>
          <w:szCs w:val="20"/>
          <w:lang w:val="en-US"/>
        </w:rPr>
      </w:pPr>
      <w:r w:rsidRPr="00DB0370">
        <w:rPr>
          <w:rFonts w:ascii="Times New Roman" w:hAnsi="Times New Roman" w:cs="Times New Roman"/>
          <w:b/>
          <w:szCs w:val="20"/>
          <w:lang w:val="en-US"/>
        </w:rPr>
        <w:t xml:space="preserve"> </w:t>
      </w:r>
    </w:p>
    <w:p w14:paraId="430E186A" w14:textId="77777777" w:rsidR="00D44753" w:rsidRPr="00DB0370" w:rsidRDefault="00201241" w:rsidP="00D44753">
      <w:pPr>
        <w:rPr>
          <w:rFonts w:ascii="Times New Roman" w:hAnsi="Times New Roman" w:cs="Times New Roman"/>
          <w:b/>
          <w:szCs w:val="20"/>
          <w:lang w:val="en-US"/>
        </w:rPr>
      </w:pPr>
      <w:r w:rsidRPr="00DB0370">
        <w:rPr>
          <w:rFonts w:ascii="Times New Roman" w:hAnsi="Times New Roman" w:cs="Times New Roman"/>
          <w:b/>
          <w:szCs w:val="20"/>
          <w:lang w:val="en-US"/>
        </w:rPr>
        <w:t xml:space="preserve">- Having known I would not have contracted </w:t>
      </w:r>
    </w:p>
    <w:p w14:paraId="0ECB607F" w14:textId="77777777" w:rsidR="00D44753" w:rsidRPr="00DB0370" w:rsidRDefault="00D44753" w:rsidP="00D44753">
      <w:pPr>
        <w:rPr>
          <w:rFonts w:ascii="Times New Roman" w:hAnsi="Times New Roman" w:cs="Times New Roman"/>
          <w:b/>
          <w:szCs w:val="20"/>
          <w:lang w:val="en-US"/>
        </w:rPr>
      </w:pPr>
    </w:p>
    <w:p w14:paraId="2B418E47" w14:textId="77777777" w:rsidR="00D44753" w:rsidRPr="00DB0370" w:rsidRDefault="00D44753" w:rsidP="00D44753">
      <w:pPr>
        <w:rPr>
          <w:rFonts w:ascii="Times New Roman" w:hAnsi="Times New Roman" w:cs="Times New Roman"/>
          <w:b/>
          <w:szCs w:val="20"/>
          <w:lang w:val="en-US"/>
        </w:rPr>
      </w:pPr>
      <w:r w:rsidRPr="00DB0370">
        <w:rPr>
          <w:rFonts w:ascii="Times New Roman" w:hAnsi="Times New Roman" w:cs="Times New Roman"/>
          <w:b/>
          <w:szCs w:val="20"/>
          <w:lang w:val="en-US"/>
        </w:rPr>
        <w:t>OBLIGATION DE RENSEIGNMENT AND OBLIGATION D’INFORMER VERY IMPORTANT</w:t>
      </w:r>
    </w:p>
    <w:p w14:paraId="0CFBFEBB" w14:textId="77777777" w:rsidR="00C35E32" w:rsidRPr="00DB0370" w:rsidRDefault="00C35E32" w:rsidP="008643E7">
      <w:pPr>
        <w:spacing w:after="160" w:line="259" w:lineRule="auto"/>
        <w:rPr>
          <w:rFonts w:ascii="Times New Roman" w:hAnsi="Times New Roman"/>
        </w:rPr>
      </w:pPr>
    </w:p>
    <w:p w14:paraId="3A68039B" w14:textId="77777777" w:rsidR="00C35E32" w:rsidRPr="00DB0370" w:rsidRDefault="00C35E32" w:rsidP="004F1BC7">
      <w:pPr>
        <w:pStyle w:val="ListParagraph"/>
        <w:spacing w:after="160" w:line="259" w:lineRule="auto"/>
        <w:ind w:left="1790"/>
        <w:rPr>
          <w:rFonts w:ascii="Times New Roman" w:hAnsi="Times New Roman"/>
        </w:rPr>
      </w:pPr>
    </w:p>
    <w:p w14:paraId="435F2993" w14:textId="77777777" w:rsidR="00D44753" w:rsidRPr="00DB0370" w:rsidRDefault="00D44753" w:rsidP="004F1BC7">
      <w:pPr>
        <w:pStyle w:val="ListParagraph"/>
        <w:spacing w:after="160" w:line="259" w:lineRule="auto"/>
        <w:ind w:left="1790"/>
        <w:rPr>
          <w:rFonts w:ascii="Times New Roman" w:hAnsi="Times New Roman"/>
        </w:rPr>
      </w:pPr>
      <w:r w:rsidRPr="00DB0370">
        <w:rPr>
          <w:rFonts w:ascii="Times New Roman" w:hAnsi="Times New Roman"/>
        </w:rPr>
        <w:t>2. Erreur sur la cause</w:t>
      </w:r>
    </w:p>
    <w:p w14:paraId="34CAC532" w14:textId="77777777" w:rsidR="00D44753" w:rsidRPr="00DB0370" w:rsidRDefault="00D44753" w:rsidP="004F1BC7">
      <w:pPr>
        <w:pStyle w:val="ListParagraph"/>
        <w:spacing w:after="160" w:line="259" w:lineRule="auto"/>
        <w:ind w:left="1790"/>
        <w:rPr>
          <w:rFonts w:ascii="Times New Roman" w:hAnsi="Times New Roman"/>
        </w:rPr>
      </w:pPr>
      <w:r w:rsidRPr="00DB0370">
        <w:rPr>
          <w:rFonts w:ascii="Times New Roman" w:hAnsi="Times New Roman"/>
        </w:rPr>
        <w:t xml:space="preserve">- Kid breaks window, parent pays for broken window since he thought it was his kid who did it but in reality it was his friends kid. Didnt have to do it. </w:t>
      </w:r>
      <w:r w:rsidR="00E304A8" w:rsidRPr="00DB0370">
        <w:rPr>
          <w:rFonts w:ascii="Times New Roman" w:hAnsi="Times New Roman"/>
        </w:rPr>
        <w:t xml:space="preserve"> </w:t>
      </w:r>
    </w:p>
    <w:p w14:paraId="61FBCC01" w14:textId="77777777" w:rsidR="00D44753" w:rsidRPr="00DB0370" w:rsidRDefault="00D44753" w:rsidP="004F1BC7">
      <w:pPr>
        <w:pStyle w:val="ListParagraph"/>
        <w:spacing w:after="160" w:line="259" w:lineRule="auto"/>
        <w:ind w:left="1790"/>
        <w:rPr>
          <w:rFonts w:ascii="Times New Roman" w:hAnsi="Times New Roman"/>
        </w:rPr>
      </w:pPr>
    </w:p>
    <w:p w14:paraId="13CE2F16" w14:textId="77777777" w:rsidR="00C65003" w:rsidRPr="00DB0370" w:rsidRDefault="00E304A8" w:rsidP="00E304A8">
      <w:pPr>
        <w:spacing w:after="160" w:line="259" w:lineRule="auto"/>
        <w:rPr>
          <w:rFonts w:ascii="Times New Roman" w:hAnsi="Times New Roman"/>
        </w:rPr>
      </w:pPr>
      <w:r w:rsidRPr="00DB0370">
        <w:rPr>
          <w:rFonts w:ascii="Times New Roman" w:hAnsi="Times New Roman"/>
        </w:rPr>
        <w:t xml:space="preserve">2. </w:t>
      </w:r>
      <w:r w:rsidR="004F1BC7" w:rsidRPr="00DB0370">
        <w:rPr>
          <w:rFonts w:ascii="Times New Roman" w:hAnsi="Times New Roman"/>
        </w:rPr>
        <w:t xml:space="preserve">Erreur </w:t>
      </w:r>
      <w:r w:rsidR="00C65003" w:rsidRPr="00DB0370">
        <w:rPr>
          <w:rFonts w:ascii="Times New Roman" w:hAnsi="Times New Roman"/>
        </w:rPr>
        <w:t>Sur la personne</w:t>
      </w:r>
    </w:p>
    <w:p w14:paraId="67F127F8" w14:textId="77777777" w:rsidR="00C65003" w:rsidRPr="00DB0370" w:rsidRDefault="00C65003" w:rsidP="00C65003">
      <w:pPr>
        <w:pStyle w:val="ListParagraph"/>
        <w:numPr>
          <w:ilvl w:val="3"/>
          <w:numId w:val="12"/>
        </w:numPr>
        <w:spacing w:after="160" w:line="259" w:lineRule="auto"/>
        <w:rPr>
          <w:rFonts w:ascii="Times New Roman" w:hAnsi="Times New Roman"/>
        </w:rPr>
      </w:pPr>
      <w:r w:rsidRPr="00DB0370">
        <w:rPr>
          <w:rFonts w:ascii="Times New Roman" w:hAnsi="Times New Roman"/>
        </w:rPr>
        <w:lastRenderedPageBreak/>
        <w:t>Erreur sur la qualité de la personne, il s’agit d’une erreur sur l’identité physique ou civile de la personne ou sur les qualités essentielles de la personne</w:t>
      </w:r>
      <w:r w:rsidR="004F1BC7" w:rsidRPr="00DB0370">
        <w:rPr>
          <w:rFonts w:ascii="Times New Roman" w:hAnsi="Times New Roman"/>
        </w:rPr>
        <w:t xml:space="preserve">. L’erreur n’est point une cause de nullité lorsqu’elle ne tombe que sur la personne avec laquelle on a l’intention de contracter à moins que la considération de cette personne ne soit la cause principale de la convention. </w:t>
      </w:r>
    </w:p>
    <w:p w14:paraId="29975227" w14:textId="77777777" w:rsidR="00C65003" w:rsidRPr="00DB0370" w:rsidRDefault="00C65003" w:rsidP="00C65003">
      <w:pPr>
        <w:pStyle w:val="ListParagraph"/>
        <w:numPr>
          <w:ilvl w:val="3"/>
          <w:numId w:val="12"/>
        </w:numPr>
        <w:spacing w:after="160" w:line="259" w:lineRule="auto"/>
        <w:rPr>
          <w:rFonts w:ascii="Times New Roman" w:hAnsi="Times New Roman"/>
        </w:rPr>
      </w:pPr>
      <w:r w:rsidRPr="00DB0370">
        <w:rPr>
          <w:rFonts w:ascii="Times New Roman" w:hAnsi="Times New Roman"/>
        </w:rPr>
        <w:t>N’est pas un vice de consentement</w:t>
      </w:r>
      <w:r w:rsidR="004F1BC7" w:rsidRPr="00DB0370">
        <w:rPr>
          <w:rFonts w:ascii="Times New Roman" w:hAnsi="Times New Roman"/>
        </w:rPr>
        <w:t xml:space="preserve"> unless its a contract having to do with intuitu personae (Contrat où l’identité et/ou les qualités intrinsèques de la personne devienne(nt) un élément essentiel de l’engagement) Examples of these </w:t>
      </w:r>
      <w:proofErr w:type="gramStart"/>
      <w:r w:rsidR="004F1BC7" w:rsidRPr="00DB0370">
        <w:rPr>
          <w:rFonts w:ascii="Times New Roman" w:hAnsi="Times New Roman"/>
        </w:rPr>
        <w:t>include :</w:t>
      </w:r>
      <w:proofErr w:type="gramEnd"/>
      <w:r w:rsidR="004F1BC7" w:rsidRPr="00DB0370">
        <w:rPr>
          <w:rFonts w:ascii="Times New Roman" w:hAnsi="Times New Roman"/>
        </w:rPr>
        <w:t xml:space="preserve"> Lea marries Henri. She realizes he is and always was a homo. She can get the mariage annuled. Another one, Julien </w:t>
      </w:r>
      <w:r w:rsidR="009E6C61" w:rsidRPr="00DB0370">
        <w:rPr>
          <w:rFonts w:ascii="Times New Roman" w:hAnsi="Times New Roman"/>
        </w:rPr>
        <w:t>believes that</w:t>
      </w:r>
      <w:r w:rsidR="004F1BC7" w:rsidRPr="00DB0370">
        <w:rPr>
          <w:rFonts w:ascii="Times New Roman" w:hAnsi="Times New Roman"/>
        </w:rPr>
        <w:t xml:space="preserve"> Mary is the best fiscalist in town. He </w:t>
      </w:r>
      <w:r w:rsidR="009E6C61" w:rsidRPr="00DB0370">
        <w:rPr>
          <w:rFonts w:ascii="Times New Roman" w:hAnsi="Times New Roman"/>
        </w:rPr>
        <w:t xml:space="preserve">later </w:t>
      </w:r>
      <w:r w:rsidR="004F1BC7" w:rsidRPr="00DB0370">
        <w:rPr>
          <w:rFonts w:ascii="Times New Roman" w:hAnsi="Times New Roman"/>
        </w:rPr>
        <w:t xml:space="preserve">realizes that she practises in criminal law. </w:t>
      </w:r>
    </w:p>
    <w:p w14:paraId="2D375BB7" w14:textId="77777777" w:rsidR="00C65003" w:rsidRPr="00DB0370" w:rsidRDefault="00E304A8" w:rsidP="00E304A8">
      <w:pPr>
        <w:spacing w:after="160" w:line="259" w:lineRule="auto"/>
        <w:ind w:left="2150" w:firstLine="720"/>
        <w:rPr>
          <w:rFonts w:ascii="Times New Roman" w:hAnsi="Times New Roman"/>
        </w:rPr>
      </w:pPr>
      <w:r w:rsidRPr="00DB0370">
        <w:rPr>
          <w:rFonts w:ascii="Times New Roman" w:hAnsi="Times New Roman"/>
        </w:rPr>
        <w:t xml:space="preserve">3. </w:t>
      </w:r>
      <w:r w:rsidR="00C65003" w:rsidRPr="00DB0370">
        <w:rPr>
          <w:rFonts w:ascii="Times New Roman" w:hAnsi="Times New Roman"/>
        </w:rPr>
        <w:t>Erreur de droit</w:t>
      </w:r>
    </w:p>
    <w:p w14:paraId="3FC64223" w14:textId="77777777" w:rsidR="00E304A8" w:rsidRPr="00DB0370" w:rsidRDefault="00C65003" w:rsidP="00C65003">
      <w:pPr>
        <w:pStyle w:val="ListParagraph"/>
        <w:numPr>
          <w:ilvl w:val="3"/>
          <w:numId w:val="12"/>
        </w:numPr>
        <w:spacing w:after="160" w:line="259" w:lineRule="auto"/>
        <w:rPr>
          <w:rFonts w:ascii="Times New Roman" w:hAnsi="Times New Roman"/>
        </w:rPr>
      </w:pPr>
      <w:r w:rsidRPr="00DB0370">
        <w:rPr>
          <w:rFonts w:ascii="Times New Roman" w:hAnsi="Times New Roman"/>
        </w:rPr>
        <w:t>Trompe sur la procédure ou sur les effets juridiques d’un acte</w:t>
      </w:r>
      <w:r w:rsidR="00E304A8" w:rsidRPr="00DB0370">
        <w:rPr>
          <w:rFonts w:ascii="Times New Roman" w:hAnsi="Times New Roman"/>
        </w:rPr>
        <w:t>, la plupart du temps c’est sur un fait qu’on fait une erreur mais défois sa peut être un droit</w:t>
      </w:r>
    </w:p>
    <w:p w14:paraId="33E41D92" w14:textId="77777777" w:rsidR="00E304A8" w:rsidRPr="00DB0370" w:rsidRDefault="00E304A8" w:rsidP="00E304A8">
      <w:pPr>
        <w:pStyle w:val="ListParagraph"/>
        <w:numPr>
          <w:ilvl w:val="3"/>
          <w:numId w:val="12"/>
        </w:numPr>
        <w:spacing w:after="160" w:line="259" w:lineRule="auto"/>
        <w:rPr>
          <w:rFonts w:ascii="Times New Roman" w:hAnsi="Times New Roman"/>
          <w:lang w:val="en-US"/>
        </w:rPr>
      </w:pPr>
      <w:r w:rsidRPr="00DB0370">
        <w:rPr>
          <w:rFonts w:ascii="Times New Roman" w:hAnsi="Times New Roman"/>
          <w:lang w:val="en-US"/>
        </w:rPr>
        <w:t>Le contractant se méprend sur l’existence, la nature ou l’étendue des droits qui font l’objet du contrat</w:t>
      </w:r>
    </w:p>
    <w:p w14:paraId="514F303F" w14:textId="77777777" w:rsidR="00E304A8" w:rsidRPr="00DB0370" w:rsidRDefault="00E304A8" w:rsidP="00E304A8">
      <w:pPr>
        <w:pStyle w:val="ListParagraph"/>
        <w:numPr>
          <w:ilvl w:val="3"/>
          <w:numId w:val="12"/>
        </w:numPr>
        <w:spacing w:after="160" w:line="259" w:lineRule="auto"/>
        <w:rPr>
          <w:rFonts w:ascii="Times New Roman" w:hAnsi="Times New Roman"/>
          <w:lang w:val="en-US"/>
        </w:rPr>
      </w:pPr>
      <w:r w:rsidRPr="00DB0370">
        <w:rPr>
          <w:rFonts w:ascii="Times New Roman" w:hAnsi="Times New Roman"/>
          <w:lang w:val="en-US"/>
        </w:rPr>
        <w:t>L’erreur de droit est admise:</w:t>
      </w:r>
    </w:p>
    <w:p w14:paraId="65FAC24B" w14:textId="77777777" w:rsidR="00E304A8" w:rsidRPr="00DB0370" w:rsidRDefault="00E304A8" w:rsidP="00E304A8">
      <w:pPr>
        <w:pStyle w:val="ListParagraph"/>
        <w:numPr>
          <w:ilvl w:val="4"/>
          <w:numId w:val="12"/>
        </w:numPr>
        <w:spacing w:after="160" w:line="259" w:lineRule="auto"/>
        <w:rPr>
          <w:rFonts w:ascii="Times New Roman" w:hAnsi="Times New Roman"/>
          <w:lang w:val="en-US"/>
        </w:rPr>
      </w:pPr>
      <w:r w:rsidRPr="00DB0370">
        <w:rPr>
          <w:rFonts w:ascii="Times New Roman" w:hAnsi="Times New Roman"/>
          <w:lang w:val="en-US"/>
        </w:rPr>
        <w:t>La maxime « nul n’est censé ignorer la loi » ne s’applique pas dans le domaine des vices de consentement</w:t>
      </w:r>
    </w:p>
    <w:p w14:paraId="5FFC962E" w14:textId="77777777" w:rsidR="00E304A8" w:rsidRPr="00DB0370" w:rsidRDefault="00E304A8" w:rsidP="00E304A8">
      <w:pPr>
        <w:pStyle w:val="ListParagraph"/>
        <w:numPr>
          <w:ilvl w:val="4"/>
          <w:numId w:val="12"/>
        </w:numPr>
        <w:spacing w:after="160" w:line="259" w:lineRule="auto"/>
        <w:rPr>
          <w:rFonts w:ascii="Times New Roman" w:hAnsi="Times New Roman"/>
          <w:lang w:val="en-US"/>
        </w:rPr>
      </w:pPr>
      <w:r w:rsidRPr="00DB0370">
        <w:rPr>
          <w:rFonts w:ascii="Times New Roman" w:hAnsi="Times New Roman"/>
          <w:lang w:val="en-US"/>
        </w:rPr>
        <w:t xml:space="preserve">L’erreur de droit </w:t>
      </w:r>
      <w:proofErr w:type="gramStart"/>
      <w:r w:rsidRPr="00DB0370">
        <w:rPr>
          <w:rFonts w:ascii="Times New Roman" w:hAnsi="Times New Roman"/>
          <w:lang w:val="en-US"/>
        </w:rPr>
        <w:t>suit</w:t>
      </w:r>
      <w:proofErr w:type="gramEnd"/>
      <w:r w:rsidRPr="00DB0370">
        <w:rPr>
          <w:rFonts w:ascii="Times New Roman" w:hAnsi="Times New Roman"/>
          <w:lang w:val="en-US"/>
        </w:rPr>
        <w:t xml:space="preserve"> le même régime que l’erreur de fait</w:t>
      </w:r>
    </w:p>
    <w:p w14:paraId="781A41DE" w14:textId="77777777" w:rsidR="00C65003" w:rsidRPr="00DB0370" w:rsidRDefault="00E304A8" w:rsidP="00E304A8">
      <w:pPr>
        <w:pStyle w:val="ListParagraph"/>
        <w:numPr>
          <w:ilvl w:val="4"/>
          <w:numId w:val="12"/>
        </w:numPr>
        <w:spacing w:after="160" w:line="259" w:lineRule="auto"/>
        <w:rPr>
          <w:rFonts w:ascii="Times New Roman" w:hAnsi="Times New Roman"/>
          <w:lang w:val="en-US"/>
        </w:rPr>
      </w:pPr>
      <w:r w:rsidRPr="00DB0370">
        <w:rPr>
          <w:rFonts w:ascii="Times New Roman" w:hAnsi="Times New Roman"/>
          <w:lang w:val="en-US"/>
        </w:rPr>
        <w:t>Exemple: Catherine achète un terrain et se méprend sur l’étendue d’une servitude de passage</w:t>
      </w:r>
    </w:p>
    <w:p w14:paraId="225DD5B7" w14:textId="77777777" w:rsidR="00C65003" w:rsidRPr="00DB0370" w:rsidRDefault="00C65003" w:rsidP="00C65003">
      <w:pPr>
        <w:pStyle w:val="ListParagraph"/>
        <w:numPr>
          <w:ilvl w:val="3"/>
          <w:numId w:val="12"/>
        </w:numPr>
        <w:spacing w:after="160" w:line="259" w:lineRule="auto"/>
        <w:rPr>
          <w:rFonts w:ascii="Times New Roman" w:hAnsi="Times New Roman"/>
        </w:rPr>
      </w:pPr>
      <w:r w:rsidRPr="00DB0370">
        <w:rPr>
          <w:rFonts w:ascii="Times New Roman" w:hAnsi="Times New Roman"/>
        </w:rPr>
        <w:t>Tu es sensé connaître la loi</w:t>
      </w:r>
    </w:p>
    <w:p w14:paraId="04DC8EE6" w14:textId="77777777" w:rsidR="00C65003" w:rsidRPr="00DB0370" w:rsidRDefault="00E304A8" w:rsidP="00E304A8">
      <w:pPr>
        <w:spacing w:after="160" w:line="259" w:lineRule="auto"/>
        <w:ind w:left="2150" w:firstLine="720"/>
        <w:rPr>
          <w:rFonts w:ascii="Times New Roman" w:hAnsi="Times New Roman"/>
        </w:rPr>
      </w:pPr>
      <w:r w:rsidRPr="00DB0370">
        <w:rPr>
          <w:rFonts w:ascii="Times New Roman" w:hAnsi="Times New Roman"/>
        </w:rPr>
        <w:t xml:space="preserve">4. </w:t>
      </w:r>
      <w:r w:rsidR="00C65003" w:rsidRPr="00DB0370">
        <w:rPr>
          <w:rFonts w:ascii="Times New Roman" w:hAnsi="Times New Roman"/>
        </w:rPr>
        <w:t>Erreur su</w:t>
      </w:r>
      <w:r w:rsidRPr="00DB0370">
        <w:rPr>
          <w:rFonts w:ascii="Times New Roman" w:hAnsi="Times New Roman"/>
        </w:rPr>
        <w:t>r</w:t>
      </w:r>
      <w:r w:rsidR="00C65003" w:rsidRPr="00DB0370">
        <w:rPr>
          <w:rFonts w:ascii="Times New Roman" w:hAnsi="Times New Roman"/>
        </w:rPr>
        <w:t xml:space="preserve"> l’aléa</w:t>
      </w:r>
    </w:p>
    <w:p w14:paraId="1C62B0A0" w14:textId="77777777" w:rsidR="00C65003" w:rsidRPr="00DB0370" w:rsidRDefault="00C65003" w:rsidP="00C65003">
      <w:pPr>
        <w:pStyle w:val="ListParagraph"/>
        <w:numPr>
          <w:ilvl w:val="3"/>
          <w:numId w:val="12"/>
        </w:numPr>
        <w:spacing w:after="160" w:line="259" w:lineRule="auto"/>
        <w:rPr>
          <w:rFonts w:ascii="Times New Roman" w:hAnsi="Times New Roman"/>
        </w:rPr>
      </w:pPr>
      <w:r w:rsidRPr="00DB0370">
        <w:rPr>
          <w:rFonts w:ascii="Times New Roman" w:hAnsi="Times New Roman"/>
        </w:rPr>
        <w:t>Aléa; incertitude; on n’est pas sûr de quelque chose et on se trompe dessus</w:t>
      </w:r>
    </w:p>
    <w:p w14:paraId="111E9DE7" w14:textId="77777777" w:rsidR="00E304A8" w:rsidRPr="00DB0370" w:rsidRDefault="00C65003" w:rsidP="00C65003">
      <w:pPr>
        <w:pStyle w:val="ListParagraph"/>
        <w:numPr>
          <w:ilvl w:val="3"/>
          <w:numId w:val="12"/>
        </w:numPr>
        <w:spacing w:after="160" w:line="259" w:lineRule="auto"/>
        <w:rPr>
          <w:rFonts w:ascii="Times New Roman" w:hAnsi="Times New Roman"/>
        </w:rPr>
      </w:pPr>
      <w:r w:rsidRPr="00DB0370">
        <w:rPr>
          <w:rFonts w:ascii="Times New Roman" w:hAnsi="Times New Roman"/>
        </w:rPr>
        <w:t>Peut pas annuler le contrat car on savait déjà qu’on était pas sûr</w:t>
      </w:r>
    </w:p>
    <w:p w14:paraId="5E9C6E19" w14:textId="77777777" w:rsidR="001B121D" w:rsidRPr="00DB0370" w:rsidRDefault="00E304A8" w:rsidP="00E304A8">
      <w:pPr>
        <w:spacing w:after="160" w:line="259" w:lineRule="auto"/>
        <w:ind w:left="1790"/>
        <w:rPr>
          <w:rFonts w:ascii="Times New Roman" w:hAnsi="Times New Roman"/>
        </w:rPr>
      </w:pPr>
      <w:r w:rsidRPr="00DB0370">
        <w:rPr>
          <w:rFonts w:ascii="Times New Roman" w:hAnsi="Times New Roman"/>
        </w:rPr>
        <w:t>5. Erreur de forme</w:t>
      </w:r>
    </w:p>
    <w:p w14:paraId="3238A45A" w14:textId="77777777" w:rsidR="001B121D" w:rsidRPr="00DB0370" w:rsidRDefault="001B121D" w:rsidP="001B121D">
      <w:pPr>
        <w:spacing w:after="160" w:line="259" w:lineRule="auto"/>
        <w:ind w:left="1790"/>
        <w:rPr>
          <w:rFonts w:ascii="Times New Roman" w:hAnsi="Times New Roman"/>
          <w:lang w:val="en-US"/>
        </w:rPr>
      </w:pPr>
      <w:r w:rsidRPr="00DB0370">
        <w:rPr>
          <w:rFonts w:ascii="Times New Roman" w:hAnsi="Times New Roman"/>
          <w:lang w:val="en-US"/>
        </w:rPr>
        <w:lastRenderedPageBreak/>
        <w:t>- L’erreur purement matérielle n’est pas admise puisqu’elle n’affecte pas la volonté réelle des parties. En ce sens, elle n’est pas déterminante</w:t>
      </w:r>
    </w:p>
    <w:p w14:paraId="4205E06B" w14:textId="77777777" w:rsidR="001B121D" w:rsidRPr="00DB0370" w:rsidRDefault="001B121D" w:rsidP="001B121D">
      <w:pPr>
        <w:spacing w:after="160" w:line="259" w:lineRule="auto"/>
        <w:ind w:left="1790"/>
        <w:rPr>
          <w:rFonts w:ascii="Times New Roman" w:hAnsi="Times New Roman"/>
          <w:lang w:val="en-US"/>
        </w:rPr>
      </w:pPr>
      <w:r w:rsidRPr="00DB0370">
        <w:rPr>
          <w:rFonts w:ascii="Times New Roman" w:hAnsi="Times New Roman"/>
          <w:lang w:val="en-US"/>
        </w:rPr>
        <w:t>-Julie réalise qu’une erreur de désignation cadastrale s’est glissée dans l’acte de vente. André constate une erreur de calcul dans le contrat de services qu’il vient de conclure avec un architecte</w:t>
      </w:r>
    </w:p>
    <w:p w14:paraId="767F4CE6" w14:textId="77777777" w:rsidR="001B121D" w:rsidRPr="00DB0370" w:rsidRDefault="001B121D" w:rsidP="001B121D">
      <w:pPr>
        <w:spacing w:after="160" w:line="259" w:lineRule="auto"/>
        <w:ind w:left="1790"/>
        <w:rPr>
          <w:rFonts w:ascii="Times New Roman" w:hAnsi="Times New Roman"/>
          <w:lang w:val="en-US"/>
        </w:rPr>
      </w:pPr>
    </w:p>
    <w:p w14:paraId="0CB60034" w14:textId="77777777" w:rsidR="00E304A8" w:rsidRPr="00DB0370" w:rsidRDefault="00E304A8" w:rsidP="00E304A8">
      <w:pPr>
        <w:spacing w:after="160" w:line="259" w:lineRule="auto"/>
        <w:ind w:left="1790"/>
        <w:rPr>
          <w:rFonts w:ascii="Times New Roman" w:hAnsi="Times New Roman"/>
        </w:rPr>
      </w:pPr>
    </w:p>
    <w:p w14:paraId="3D328D0E" w14:textId="77777777" w:rsidR="001B121D" w:rsidRPr="00DB0370" w:rsidRDefault="00E304A8" w:rsidP="00E304A8">
      <w:pPr>
        <w:spacing w:after="160" w:line="259" w:lineRule="auto"/>
        <w:ind w:left="1790"/>
        <w:rPr>
          <w:rFonts w:ascii="Times New Roman" w:hAnsi="Times New Roman"/>
        </w:rPr>
      </w:pPr>
      <w:r w:rsidRPr="00DB0370">
        <w:rPr>
          <w:rFonts w:ascii="Times New Roman" w:hAnsi="Times New Roman"/>
        </w:rPr>
        <w:t>6. Erreur portant sur un motif purement personnel</w:t>
      </w:r>
    </w:p>
    <w:p w14:paraId="575A1479" w14:textId="77777777" w:rsidR="001B121D" w:rsidRPr="00DB0370" w:rsidRDefault="001B121D" w:rsidP="001B121D">
      <w:pPr>
        <w:spacing w:after="160" w:line="259" w:lineRule="auto"/>
        <w:ind w:left="1790"/>
        <w:rPr>
          <w:rFonts w:ascii="Times New Roman" w:hAnsi="Times New Roman"/>
          <w:lang w:val="en-US"/>
        </w:rPr>
      </w:pPr>
      <w:r w:rsidRPr="00DB0370">
        <w:rPr>
          <w:rFonts w:ascii="Times New Roman" w:hAnsi="Times New Roman"/>
          <w:lang w:val="en-US"/>
        </w:rPr>
        <w:t>- Lorsque le but particulier qui a poussé la personne à conclure le contrat s’avère non conforme à la réalité</w:t>
      </w:r>
    </w:p>
    <w:p w14:paraId="35D03D40" w14:textId="77777777" w:rsidR="001B121D" w:rsidRPr="00DB0370" w:rsidRDefault="001B121D" w:rsidP="001B121D">
      <w:pPr>
        <w:spacing w:after="160" w:line="259" w:lineRule="auto"/>
        <w:ind w:left="1790"/>
        <w:rPr>
          <w:rFonts w:ascii="Times New Roman" w:hAnsi="Times New Roman"/>
          <w:lang w:val="en-US"/>
        </w:rPr>
      </w:pPr>
      <w:r w:rsidRPr="00DB0370">
        <w:rPr>
          <w:rFonts w:ascii="Times New Roman" w:hAnsi="Times New Roman"/>
          <w:lang w:val="en-US"/>
        </w:rPr>
        <w:t>- En principe, cette erreur est admise, dans la mesure où le motif purement personnel a été divulgué très clairement au cocontractant, à la formation du contrat, comme un élément déterminant</w:t>
      </w:r>
    </w:p>
    <w:p w14:paraId="10CA8B2E" w14:textId="77777777" w:rsidR="003D3DD0" w:rsidRPr="00DB0370" w:rsidRDefault="001B121D" w:rsidP="007F3734">
      <w:pPr>
        <w:spacing w:after="160" w:line="259" w:lineRule="auto"/>
        <w:ind w:left="1790"/>
        <w:rPr>
          <w:rFonts w:ascii="Times New Roman" w:hAnsi="Times New Roman"/>
          <w:lang w:val="en-US"/>
        </w:rPr>
      </w:pPr>
      <w:r w:rsidRPr="00DB0370">
        <w:rPr>
          <w:rFonts w:ascii="Times New Roman" w:hAnsi="Times New Roman"/>
          <w:lang w:val="en-US"/>
        </w:rPr>
        <w:t>- Exemples: Frédérique achète une toile du peintre Van Gogh parce qu’elle croit que cette toile a déjà appartenu à Céline Dion</w:t>
      </w:r>
    </w:p>
    <w:p w14:paraId="454A2FC3" w14:textId="77777777" w:rsidR="00037B20" w:rsidRPr="00DB0370" w:rsidRDefault="00037B20" w:rsidP="001A735E">
      <w:pPr>
        <w:rPr>
          <w:rFonts w:ascii="Times New Roman" w:hAnsi="Times New Roman" w:cs="Times New Roman"/>
          <w:b/>
          <w:szCs w:val="20"/>
          <w:lang w:val="en-US"/>
        </w:rPr>
      </w:pPr>
    </w:p>
    <w:p w14:paraId="4A1733B1" w14:textId="77777777" w:rsidR="003D3DD0" w:rsidRPr="00DB0370" w:rsidRDefault="003D3DD0" w:rsidP="003D3DD0">
      <w:pPr>
        <w:ind w:left="3119" w:hanging="540"/>
        <w:rPr>
          <w:rFonts w:ascii="Times New Roman" w:hAnsi="Times New Roman" w:cs="Times New Roman"/>
          <w:szCs w:val="20"/>
          <w:lang w:val="en-US"/>
        </w:rPr>
      </w:pPr>
    </w:p>
    <w:p w14:paraId="7726DDB2" w14:textId="77777777" w:rsidR="00D44753" w:rsidRPr="00DB0370" w:rsidRDefault="003D3DD0" w:rsidP="003D3DD0">
      <w:pPr>
        <w:ind w:left="1985" w:hanging="547"/>
        <w:rPr>
          <w:rFonts w:ascii="Times New Roman" w:hAnsi="Times New Roman" w:cs="Times New Roman"/>
          <w:b/>
          <w:bCs/>
          <w:color w:val="000000"/>
          <w:szCs w:val="20"/>
          <w:lang w:val="en-US"/>
        </w:rPr>
      </w:pPr>
      <w:r w:rsidRPr="00DB0370">
        <w:rPr>
          <w:rFonts w:ascii="Times New Roman" w:hAnsi="Times New Roman" w:cs="Times New Roman"/>
          <w:color w:val="000000"/>
          <w:szCs w:val="20"/>
          <w:lang w:val="en-US"/>
        </w:rPr>
        <w:t>ii)</w:t>
      </w:r>
      <w:r w:rsidRPr="00DB0370">
        <w:rPr>
          <w:rFonts w:ascii="Times New Roman" w:hAnsi="Times New Roman" w:cs="Times New Roman"/>
          <w:color w:val="000000"/>
          <w:szCs w:val="20"/>
          <w:lang w:val="en-US"/>
        </w:rPr>
        <w:tab/>
        <w:t xml:space="preserve">L’erreur n’est pas inexcusable </w:t>
      </w:r>
      <w:r w:rsidRPr="00DB0370">
        <w:rPr>
          <w:rFonts w:ascii="Times New Roman" w:hAnsi="Times New Roman" w:cs="Times New Roman"/>
          <w:b/>
          <w:bCs/>
          <w:color w:val="000000"/>
          <w:szCs w:val="20"/>
          <w:lang w:val="en-US"/>
        </w:rPr>
        <w:t>(Doctrine n</w:t>
      </w:r>
      <w:r w:rsidRPr="00DB0370">
        <w:rPr>
          <w:rFonts w:ascii="Times New Roman" w:hAnsi="Times New Roman" w:cs="Times New Roman"/>
          <w:b/>
          <w:bCs/>
          <w:color w:val="000000"/>
          <w:szCs w:val="12"/>
          <w:vertAlign w:val="superscript"/>
          <w:lang w:val="en-US"/>
        </w:rPr>
        <w:t>os</w:t>
      </w:r>
      <w:r w:rsidRPr="00DB0370">
        <w:rPr>
          <w:rFonts w:ascii="Times New Roman" w:hAnsi="Times New Roman" w:cs="Times New Roman"/>
          <w:b/>
          <w:bCs/>
          <w:color w:val="000000"/>
          <w:szCs w:val="20"/>
          <w:lang w:val="en-US"/>
        </w:rPr>
        <w:t xml:space="preserve"> 540-550) (art. 1400 C.c.Q.)</w:t>
      </w:r>
    </w:p>
    <w:p w14:paraId="2913F20C" w14:textId="77777777" w:rsidR="00D44753" w:rsidRPr="00DB0370" w:rsidRDefault="00D44753" w:rsidP="003D3DD0">
      <w:pPr>
        <w:ind w:left="1985" w:hanging="547"/>
        <w:rPr>
          <w:rFonts w:ascii="Times New Roman" w:hAnsi="Times New Roman" w:cs="Times New Roman"/>
          <w:color w:val="000000"/>
          <w:szCs w:val="20"/>
          <w:lang w:val="en-US"/>
        </w:rPr>
      </w:pPr>
    </w:p>
    <w:p w14:paraId="7D397DEA" w14:textId="77777777" w:rsidR="00454462" w:rsidRPr="00DB0370" w:rsidRDefault="00D44753" w:rsidP="00D44753">
      <w:pPr>
        <w:ind w:left="1985"/>
        <w:rPr>
          <w:rFonts w:ascii="Times New Roman" w:hAnsi="Times New Roman" w:cs="Times New Roman"/>
          <w:b/>
          <w:bCs/>
          <w:color w:val="000000"/>
          <w:szCs w:val="20"/>
          <w:lang w:val="en-US"/>
        </w:rPr>
      </w:pPr>
      <w:r w:rsidRPr="00DB0370">
        <w:rPr>
          <w:rFonts w:ascii="Times New Roman" w:hAnsi="Times New Roman" w:cs="Times New Roman"/>
          <w:color w:val="000000"/>
          <w:szCs w:val="20"/>
          <w:lang w:val="en-US"/>
        </w:rPr>
        <w:t xml:space="preserve">If I didn’t do obligation de me renseigner, then the error would be inexcusable and I couldn’t nullify the contract. If you committed an error inexcusable you wouldn’t be able to have erreur simple. </w:t>
      </w:r>
    </w:p>
    <w:p w14:paraId="21A065C2" w14:textId="77777777" w:rsidR="00454462" w:rsidRPr="00DB0370" w:rsidRDefault="00037B20" w:rsidP="00037B20">
      <w:pPr>
        <w:spacing w:after="160" w:line="259" w:lineRule="auto"/>
        <w:rPr>
          <w:rFonts w:ascii="Times New Roman" w:hAnsi="Times New Roman"/>
        </w:rPr>
      </w:pPr>
      <w:r w:rsidRPr="00DB0370">
        <w:rPr>
          <w:rFonts w:ascii="Times New Roman" w:hAnsi="Times New Roman"/>
        </w:rPr>
        <w:tab/>
      </w:r>
      <w:r w:rsidRPr="00DB0370">
        <w:rPr>
          <w:rFonts w:ascii="Times New Roman" w:hAnsi="Times New Roman"/>
        </w:rPr>
        <w:tab/>
      </w:r>
    </w:p>
    <w:p w14:paraId="216C7EBF" w14:textId="77777777" w:rsidR="00454462" w:rsidRPr="00DB0370" w:rsidRDefault="00454462" w:rsidP="00454462">
      <w:pPr>
        <w:spacing w:after="160" w:line="259" w:lineRule="auto"/>
        <w:ind w:left="720" w:firstLine="720"/>
        <w:rPr>
          <w:rFonts w:ascii="Times New Roman" w:hAnsi="Times New Roman"/>
          <w:b/>
        </w:rPr>
      </w:pPr>
      <w:r w:rsidRPr="00DB0370">
        <w:rPr>
          <w:rFonts w:ascii="Times New Roman" w:hAnsi="Times New Roman"/>
          <w:b/>
        </w:rPr>
        <w:t>Erreur inexcusable</w:t>
      </w:r>
      <w:r w:rsidR="002F7DE0" w:rsidRPr="00DB0370">
        <w:rPr>
          <w:rFonts w:ascii="Times New Roman" w:hAnsi="Times New Roman"/>
          <w:b/>
        </w:rPr>
        <w:t>/ Negligent Representation</w:t>
      </w:r>
    </w:p>
    <w:p w14:paraId="5A4732DC" w14:textId="77777777" w:rsidR="00454462" w:rsidRPr="00DB0370" w:rsidRDefault="00454462" w:rsidP="00454462">
      <w:pPr>
        <w:pStyle w:val="ListParagraph"/>
        <w:numPr>
          <w:ilvl w:val="2"/>
          <w:numId w:val="12"/>
        </w:numPr>
        <w:spacing w:after="160" w:line="259" w:lineRule="auto"/>
        <w:rPr>
          <w:rFonts w:ascii="Times New Roman" w:hAnsi="Times New Roman"/>
        </w:rPr>
      </w:pPr>
      <w:r w:rsidRPr="00DB0370">
        <w:rPr>
          <w:rFonts w:ascii="Times New Roman" w:hAnsi="Times New Roman"/>
        </w:rPr>
        <w:t>Erreur conne que tu aurais dû éviter/ faute grossière</w:t>
      </w:r>
    </w:p>
    <w:p w14:paraId="78771B14" w14:textId="77777777" w:rsidR="00454462" w:rsidRPr="00DB0370" w:rsidRDefault="00246A61" w:rsidP="00454462">
      <w:pPr>
        <w:pStyle w:val="ListParagraph"/>
        <w:numPr>
          <w:ilvl w:val="2"/>
          <w:numId w:val="12"/>
        </w:numPr>
        <w:spacing w:after="160" w:line="259" w:lineRule="auto"/>
        <w:rPr>
          <w:rFonts w:ascii="Times New Roman" w:hAnsi="Times New Roman"/>
        </w:rPr>
      </w:pPr>
      <w:r w:rsidRPr="00DB0370">
        <w:rPr>
          <w:rFonts w:ascii="Times New Roman" w:hAnsi="Times New Roman"/>
        </w:rPr>
        <w:t xml:space="preserve">Ex. </w:t>
      </w:r>
      <w:r w:rsidR="00454462" w:rsidRPr="00DB0370">
        <w:rPr>
          <w:rFonts w:ascii="Times New Roman" w:hAnsi="Times New Roman"/>
        </w:rPr>
        <w:t xml:space="preserve">Ne </w:t>
      </w:r>
      <w:proofErr w:type="gramStart"/>
      <w:r w:rsidR="00454462" w:rsidRPr="00DB0370">
        <w:rPr>
          <w:rFonts w:ascii="Times New Roman" w:hAnsi="Times New Roman"/>
        </w:rPr>
        <w:t>pas</w:t>
      </w:r>
      <w:proofErr w:type="gramEnd"/>
      <w:r w:rsidR="00454462" w:rsidRPr="00DB0370">
        <w:rPr>
          <w:rFonts w:ascii="Times New Roman" w:hAnsi="Times New Roman"/>
        </w:rPr>
        <w:t xml:space="preserve"> lire le contrat et te faire fourrer</w:t>
      </w:r>
    </w:p>
    <w:p w14:paraId="0C56C375" w14:textId="77777777" w:rsidR="00454462" w:rsidRPr="00DB0370" w:rsidRDefault="00454462" w:rsidP="00454462">
      <w:pPr>
        <w:pStyle w:val="ListParagraph"/>
        <w:numPr>
          <w:ilvl w:val="2"/>
          <w:numId w:val="12"/>
        </w:numPr>
        <w:spacing w:after="160" w:line="259" w:lineRule="auto"/>
        <w:rPr>
          <w:rFonts w:ascii="Times New Roman" w:hAnsi="Times New Roman"/>
        </w:rPr>
      </w:pPr>
      <w:r w:rsidRPr="00DB0370">
        <w:rPr>
          <w:rFonts w:ascii="Times New Roman" w:hAnsi="Times New Roman" w:cs="Times New Roman"/>
          <w:b/>
          <w:bCs/>
          <w:color w:val="000000"/>
          <w:szCs w:val="20"/>
          <w:lang w:val="en-US"/>
        </w:rPr>
        <w:t>« </w:t>
      </w:r>
      <w:r w:rsidRPr="00DB0370">
        <w:rPr>
          <w:rFonts w:ascii="Times New Roman" w:hAnsi="Times New Roman" w:cs="Times New Roman"/>
          <w:color w:val="000000"/>
          <w:szCs w:val="20"/>
          <w:lang w:val="en-US"/>
        </w:rPr>
        <w:t>erreur qui, parce qu’elle est fautive, ne peut constituer un vice de consentement ».</w:t>
      </w:r>
    </w:p>
    <w:p w14:paraId="77951646" w14:textId="77777777" w:rsidR="00454462" w:rsidRPr="00DB0370" w:rsidRDefault="00454462" w:rsidP="00454462">
      <w:pPr>
        <w:pStyle w:val="ListParagraph"/>
        <w:numPr>
          <w:ilvl w:val="2"/>
          <w:numId w:val="12"/>
        </w:numPr>
        <w:spacing w:after="160" w:line="259" w:lineRule="auto"/>
        <w:rPr>
          <w:rFonts w:ascii="Times New Roman" w:hAnsi="Times New Roman"/>
        </w:rPr>
      </w:pPr>
      <w:r w:rsidRPr="00DB0370">
        <w:rPr>
          <w:rFonts w:ascii="Times New Roman" w:hAnsi="Times New Roman" w:cs="Times New Roman"/>
          <w:bCs/>
          <w:color w:val="000000"/>
          <w:szCs w:val="20"/>
          <w:lang w:val="en-US"/>
        </w:rPr>
        <w:t xml:space="preserve">c’est pas un vice de consentement </w:t>
      </w:r>
      <w:proofErr w:type="gramStart"/>
      <w:r w:rsidRPr="00DB0370">
        <w:rPr>
          <w:rFonts w:ascii="Times New Roman" w:hAnsi="Times New Roman" w:cs="Times New Roman"/>
          <w:bCs/>
          <w:color w:val="000000"/>
          <w:szCs w:val="20"/>
          <w:lang w:val="en-US"/>
        </w:rPr>
        <w:t>cause</w:t>
      </w:r>
      <w:proofErr w:type="gramEnd"/>
      <w:r w:rsidRPr="00DB0370">
        <w:rPr>
          <w:rFonts w:ascii="Times New Roman" w:hAnsi="Times New Roman" w:cs="Times New Roman"/>
          <w:bCs/>
          <w:color w:val="000000"/>
          <w:szCs w:val="20"/>
          <w:lang w:val="en-US"/>
        </w:rPr>
        <w:t xml:space="preserve"> it could have been avoided</w:t>
      </w:r>
    </w:p>
    <w:p w14:paraId="2D84732B" w14:textId="77777777" w:rsidR="007F3734" w:rsidRPr="00DB0370" w:rsidRDefault="00454462" w:rsidP="00454462">
      <w:pPr>
        <w:pStyle w:val="ListParagraph"/>
        <w:numPr>
          <w:ilvl w:val="2"/>
          <w:numId w:val="12"/>
        </w:numPr>
        <w:spacing w:after="160" w:line="259" w:lineRule="auto"/>
        <w:rPr>
          <w:rFonts w:ascii="Times New Roman" w:hAnsi="Times New Roman"/>
        </w:rPr>
      </w:pPr>
      <w:r w:rsidRPr="00DB0370">
        <w:rPr>
          <w:rFonts w:ascii="Times New Roman" w:hAnsi="Times New Roman" w:cs="Times New Roman"/>
          <w:bCs/>
          <w:color w:val="000000"/>
          <w:szCs w:val="20"/>
          <w:lang w:val="en-US"/>
        </w:rPr>
        <w:t>too bad too sad</w:t>
      </w:r>
    </w:p>
    <w:p w14:paraId="4D42F649" w14:textId="77777777" w:rsidR="007F3734" w:rsidRPr="00DB0370" w:rsidRDefault="007F3734" w:rsidP="00454462">
      <w:pPr>
        <w:pStyle w:val="ListParagraph"/>
        <w:numPr>
          <w:ilvl w:val="2"/>
          <w:numId w:val="12"/>
        </w:numPr>
        <w:spacing w:after="160" w:line="259" w:lineRule="auto"/>
        <w:rPr>
          <w:rFonts w:ascii="Times New Roman" w:hAnsi="Times New Roman"/>
        </w:rPr>
      </w:pPr>
      <w:r w:rsidRPr="00DB0370">
        <w:rPr>
          <w:rFonts w:ascii="Times New Roman" w:hAnsi="Times New Roman" w:cs="Times New Roman"/>
          <w:bCs/>
          <w:color w:val="000000"/>
          <w:szCs w:val="20"/>
          <w:lang w:val="en-US"/>
        </w:rPr>
        <w:t>Another example, not always on reading, a person buys a building without even visiting the building, he complains about the locataire. He should have sent someone or visited the bulding before entering into a contract. Didn’t renseigne so contract cannot be nullified.</w:t>
      </w:r>
    </w:p>
    <w:p w14:paraId="1CEF3B2B" w14:textId="77777777" w:rsidR="00454462" w:rsidRPr="00DB0370" w:rsidRDefault="00454462" w:rsidP="007F3734">
      <w:pPr>
        <w:pStyle w:val="ListParagraph"/>
        <w:spacing w:after="160" w:line="259" w:lineRule="auto"/>
        <w:ind w:left="2510"/>
        <w:rPr>
          <w:rFonts w:ascii="Times New Roman" w:hAnsi="Times New Roman"/>
        </w:rPr>
      </w:pPr>
    </w:p>
    <w:p w14:paraId="20BDA2A3" w14:textId="77777777" w:rsidR="003D3DD0" w:rsidRPr="00DB0370" w:rsidRDefault="003D3DD0" w:rsidP="003D3DD0">
      <w:pPr>
        <w:ind w:left="1985" w:hanging="547"/>
        <w:rPr>
          <w:rFonts w:ascii="Times New Roman" w:hAnsi="Times New Roman" w:cs="Times New Roman"/>
          <w:szCs w:val="20"/>
          <w:lang w:val="en-US"/>
        </w:rPr>
      </w:pPr>
    </w:p>
    <w:p w14:paraId="2614FBAB" w14:textId="77777777" w:rsidR="00037B20" w:rsidRPr="00DB0370" w:rsidRDefault="003D3DD0" w:rsidP="00552E58">
      <w:pPr>
        <w:pStyle w:val="ListParagraph"/>
        <w:ind w:left="1070"/>
        <w:rPr>
          <w:rFonts w:ascii="Times New Roman" w:hAnsi="Times New Roman" w:cs="Times New Roman"/>
          <w:b/>
          <w:color w:val="000000"/>
          <w:szCs w:val="20"/>
          <w:lang w:val="en-US"/>
        </w:rPr>
      </w:pPr>
      <w:r w:rsidRPr="00DB0370">
        <w:rPr>
          <w:rFonts w:ascii="Times New Roman" w:hAnsi="Times New Roman" w:cs="Times New Roman"/>
          <w:b/>
          <w:i/>
          <w:iCs/>
          <w:color w:val="000000"/>
          <w:szCs w:val="20"/>
          <w:lang w:val="en-US"/>
        </w:rPr>
        <w:t>Légaré</w:t>
      </w:r>
      <w:r w:rsidRPr="00DB0370">
        <w:rPr>
          <w:rFonts w:ascii="Times New Roman" w:hAnsi="Times New Roman" w:cs="Times New Roman"/>
          <w:b/>
          <w:color w:val="000000"/>
          <w:szCs w:val="20"/>
          <w:lang w:val="en-US"/>
        </w:rPr>
        <w:t xml:space="preserve"> c. </w:t>
      </w:r>
      <w:r w:rsidRPr="00DB0370">
        <w:rPr>
          <w:rFonts w:ascii="Times New Roman" w:hAnsi="Times New Roman" w:cs="Times New Roman"/>
          <w:b/>
          <w:i/>
          <w:iCs/>
          <w:color w:val="000000"/>
          <w:szCs w:val="20"/>
          <w:lang w:val="en-US"/>
        </w:rPr>
        <w:t>Morin-Légaré</w:t>
      </w:r>
      <w:r w:rsidR="007E6A60" w:rsidRPr="00DB0370">
        <w:rPr>
          <w:rFonts w:ascii="Times New Roman" w:hAnsi="Times New Roman" w:cs="Times New Roman"/>
          <w:b/>
          <w:i/>
          <w:iCs/>
          <w:color w:val="000000"/>
          <w:szCs w:val="20"/>
          <w:lang w:val="en-US"/>
        </w:rPr>
        <w:t xml:space="preserve"> (Erreur Simple)</w:t>
      </w:r>
    </w:p>
    <w:p w14:paraId="0E07884B" w14:textId="77777777" w:rsidR="00037B20" w:rsidRPr="00DB0370" w:rsidRDefault="00037B20" w:rsidP="00037B20">
      <w:pPr>
        <w:pStyle w:val="ListParagraph"/>
        <w:ind w:left="1070"/>
        <w:rPr>
          <w:rFonts w:ascii="Times New Roman" w:hAnsi="Times New Roman" w:cs="Times New Roman"/>
          <w:szCs w:val="20"/>
          <w:lang w:val="en-US"/>
        </w:rPr>
      </w:pPr>
    </w:p>
    <w:p w14:paraId="52046F6D" w14:textId="77777777" w:rsidR="004F39E5" w:rsidRPr="00DB0370" w:rsidRDefault="007E6A60" w:rsidP="007E6A60">
      <w:pPr>
        <w:contextualSpacing/>
        <w:jc w:val="both"/>
        <w:rPr>
          <w:rFonts w:ascii="Times New Roman" w:hAnsi="Times New Roman" w:cs="Times New Roman"/>
        </w:rPr>
      </w:pPr>
      <w:r w:rsidRPr="00DB0370">
        <w:rPr>
          <w:rFonts w:ascii="Times New Roman" w:hAnsi="Times New Roman" w:cs="Times New Roman"/>
        </w:rPr>
        <w:t>Les deux frères Houle possédaient à 50% chacun une entreprise Les Huiles Légaré. Au décès d’un des frères, c’est sa femme qui a hérité de ses parts et qui dans la convention de l’entreprise devait les revendre à l’autre frère. Or, elle les a vendus sans la valeur de l’achalandage (Ensemble des marchandises qu'un commerçant offre à sa clientèle). Par la suite, elle poursuit le frère de son feu époux, car après consultation d’un comptable elle réalise qu’elle aurait pu faire 100 000$ de plus avec la valeur de l’achalandage. Il n’est pas clair dans la convention si l’achalandage doit être inclus ou non dans le prix de vente. Mais on en vient à la conclusion, qu’aucun des frères Légaré n’aurait voulu désavantager/nuire à la succession de son frère et ainsi qu’il est peu probable que l’achalandage n’était pas inclus. De plus, l’erreur de Claudette Morin-Légaré, de ne pas s’être informé de ce fait, est-elle excusable (erreur simple) ou inexcusable? Non, c’est une erreur excusable et donc son consentement était vicié, et elle devrait recevoir la part supplémentaire attribuable à l’achalandage.</w:t>
      </w:r>
      <w:r w:rsidR="004F39E5" w:rsidRPr="00DB0370">
        <w:rPr>
          <w:rFonts w:ascii="Times New Roman" w:hAnsi="Times New Roman" w:cs="Times New Roman"/>
        </w:rPr>
        <w:t xml:space="preserve"> </w:t>
      </w:r>
    </w:p>
    <w:p w14:paraId="0F337BB2" w14:textId="77777777" w:rsidR="004F39E5" w:rsidRPr="00DB0370" w:rsidRDefault="004F39E5" w:rsidP="007E6A60">
      <w:pPr>
        <w:contextualSpacing/>
        <w:jc w:val="both"/>
        <w:rPr>
          <w:rFonts w:ascii="Times New Roman" w:hAnsi="Times New Roman" w:cs="Times New Roman"/>
        </w:rPr>
      </w:pPr>
      <w:r w:rsidRPr="00DB0370">
        <w:rPr>
          <w:rFonts w:ascii="Times New Roman" w:hAnsi="Times New Roman" w:cs="Times New Roman"/>
        </w:rPr>
        <w:t>-Talks about erreur inexcusable</w:t>
      </w:r>
    </w:p>
    <w:p w14:paraId="451D2000" w14:textId="77777777" w:rsidR="004F39E5" w:rsidRPr="00DB0370" w:rsidRDefault="004F39E5" w:rsidP="007E6A60">
      <w:pPr>
        <w:contextualSpacing/>
        <w:jc w:val="both"/>
        <w:rPr>
          <w:rFonts w:ascii="Times New Roman" w:hAnsi="Times New Roman" w:cs="Times New Roman"/>
        </w:rPr>
      </w:pPr>
      <w:r w:rsidRPr="00DB0370">
        <w:rPr>
          <w:rFonts w:ascii="Times New Roman" w:hAnsi="Times New Roman" w:cs="Times New Roman"/>
        </w:rPr>
        <w:t xml:space="preserve">- Clause states that succession </w:t>
      </w:r>
      <w:proofErr w:type="gramStart"/>
      <w:r w:rsidRPr="00DB0370">
        <w:rPr>
          <w:rFonts w:ascii="Times New Roman" w:hAnsi="Times New Roman" w:cs="Times New Roman"/>
        </w:rPr>
        <w:t>cant</w:t>
      </w:r>
      <w:proofErr w:type="gramEnd"/>
      <w:r w:rsidRPr="00DB0370">
        <w:rPr>
          <w:rFonts w:ascii="Times New Roman" w:hAnsi="Times New Roman" w:cs="Times New Roman"/>
        </w:rPr>
        <w:t xml:space="preserve"> keep shares so it cant sell them</w:t>
      </w:r>
    </w:p>
    <w:p w14:paraId="09616CA8" w14:textId="77777777" w:rsidR="00F97924" w:rsidRPr="00DB0370" w:rsidRDefault="004F39E5" w:rsidP="007E6A60">
      <w:pPr>
        <w:contextualSpacing/>
        <w:jc w:val="both"/>
        <w:rPr>
          <w:rFonts w:ascii="Times New Roman" w:hAnsi="Times New Roman" w:cs="Times New Roman"/>
        </w:rPr>
      </w:pPr>
      <w:r w:rsidRPr="00DB0370">
        <w:rPr>
          <w:rFonts w:ascii="Times New Roman" w:hAnsi="Times New Roman" w:cs="Times New Roman"/>
        </w:rPr>
        <w:t xml:space="preserve">- </w:t>
      </w:r>
      <w:r w:rsidR="00F97924" w:rsidRPr="00DB0370">
        <w:rPr>
          <w:rFonts w:ascii="Times New Roman" w:hAnsi="Times New Roman" w:cs="Times New Roman"/>
        </w:rPr>
        <w:t xml:space="preserve">In jurisprudence, when a person asks for nullity and they dont read contract, generally courts are more sévère, but not in this case. </w:t>
      </w:r>
    </w:p>
    <w:p w14:paraId="79921589" w14:textId="77777777" w:rsidR="00F97924" w:rsidRPr="00DB0370" w:rsidRDefault="00F97924" w:rsidP="007E6A60">
      <w:pPr>
        <w:contextualSpacing/>
        <w:jc w:val="both"/>
        <w:rPr>
          <w:rFonts w:ascii="Times New Roman" w:hAnsi="Times New Roman" w:cs="Times New Roman"/>
        </w:rPr>
      </w:pPr>
      <w:r w:rsidRPr="00DB0370">
        <w:rPr>
          <w:rFonts w:ascii="Times New Roman" w:hAnsi="Times New Roman" w:cs="Times New Roman"/>
        </w:rPr>
        <w:t>-She asked a lot of questions to accountant, she was proactive</w:t>
      </w:r>
    </w:p>
    <w:p w14:paraId="745124EC" w14:textId="77777777" w:rsidR="00F97924" w:rsidRPr="00DB0370" w:rsidRDefault="00F97924" w:rsidP="007E6A60">
      <w:pPr>
        <w:contextualSpacing/>
        <w:jc w:val="both"/>
        <w:rPr>
          <w:rFonts w:ascii="Times New Roman" w:hAnsi="Times New Roman" w:cs="Times New Roman"/>
        </w:rPr>
      </w:pPr>
      <w:r w:rsidRPr="00DB0370">
        <w:rPr>
          <w:rFonts w:ascii="Times New Roman" w:hAnsi="Times New Roman" w:cs="Times New Roman"/>
        </w:rPr>
        <w:t>-She did ask for document before</w:t>
      </w:r>
    </w:p>
    <w:p w14:paraId="6802712F" w14:textId="77777777" w:rsidR="00F97924" w:rsidRPr="00DB0370" w:rsidRDefault="00F97924" w:rsidP="007E6A60">
      <w:pPr>
        <w:contextualSpacing/>
        <w:jc w:val="both"/>
        <w:rPr>
          <w:rFonts w:ascii="Times New Roman" w:hAnsi="Times New Roman" w:cs="Times New Roman"/>
        </w:rPr>
      </w:pPr>
      <w:r w:rsidRPr="00DB0370">
        <w:rPr>
          <w:rFonts w:ascii="Times New Roman" w:hAnsi="Times New Roman" w:cs="Times New Roman"/>
        </w:rPr>
        <w:t>-She was trying to inform herself</w:t>
      </w:r>
    </w:p>
    <w:p w14:paraId="40BD173A" w14:textId="77777777" w:rsidR="00F97924" w:rsidRPr="00DB0370" w:rsidRDefault="00F97924" w:rsidP="007E6A60">
      <w:pPr>
        <w:contextualSpacing/>
        <w:jc w:val="both"/>
        <w:rPr>
          <w:rFonts w:ascii="Times New Roman" w:hAnsi="Times New Roman" w:cs="Times New Roman"/>
        </w:rPr>
      </w:pPr>
      <w:r w:rsidRPr="00DB0370">
        <w:rPr>
          <w:rFonts w:ascii="Times New Roman" w:hAnsi="Times New Roman" w:cs="Times New Roman"/>
        </w:rPr>
        <w:t>-She participated in two meetings where she was informed</w:t>
      </w:r>
    </w:p>
    <w:p w14:paraId="3130EF47" w14:textId="77777777" w:rsidR="00F97924" w:rsidRPr="00DB0370" w:rsidRDefault="00F97924" w:rsidP="007E6A60">
      <w:pPr>
        <w:contextualSpacing/>
        <w:jc w:val="both"/>
        <w:rPr>
          <w:rFonts w:ascii="Times New Roman" w:hAnsi="Times New Roman" w:cs="Times New Roman"/>
        </w:rPr>
      </w:pPr>
      <w:r w:rsidRPr="00DB0370">
        <w:rPr>
          <w:rFonts w:ascii="Times New Roman" w:hAnsi="Times New Roman" w:cs="Times New Roman"/>
        </w:rPr>
        <w:t>- CONFIANCE LÉGITIME, NOT IN CIVIL CODE BUT IN JURISPRUDENCE</w:t>
      </w:r>
    </w:p>
    <w:p w14:paraId="3D583D27" w14:textId="77777777" w:rsidR="00F97924" w:rsidRPr="00DB0370" w:rsidRDefault="00F97924" w:rsidP="007E6A60">
      <w:pPr>
        <w:contextualSpacing/>
        <w:jc w:val="both"/>
        <w:rPr>
          <w:rFonts w:ascii="Times New Roman" w:hAnsi="Times New Roman" w:cs="Times New Roman"/>
        </w:rPr>
      </w:pPr>
      <w:r w:rsidRPr="00DB0370">
        <w:rPr>
          <w:rFonts w:ascii="Times New Roman" w:hAnsi="Times New Roman" w:cs="Times New Roman"/>
        </w:rPr>
        <w:t>-She consulted her beau frère</w:t>
      </w:r>
    </w:p>
    <w:p w14:paraId="7D2ECA25" w14:textId="77777777" w:rsidR="007E6A60" w:rsidRPr="00DB0370" w:rsidRDefault="007E6A60" w:rsidP="007E6A60">
      <w:pPr>
        <w:contextualSpacing/>
        <w:jc w:val="both"/>
        <w:rPr>
          <w:rFonts w:ascii="Times New Roman" w:hAnsi="Times New Roman" w:cs="Times New Roman"/>
        </w:rPr>
      </w:pPr>
    </w:p>
    <w:p w14:paraId="070DEA80" w14:textId="77777777" w:rsidR="00037B20" w:rsidRPr="00DB0370" w:rsidRDefault="00037B20" w:rsidP="00037B20">
      <w:pPr>
        <w:pStyle w:val="ListParagraph"/>
        <w:ind w:left="1070"/>
        <w:rPr>
          <w:rFonts w:ascii="Times New Roman" w:hAnsi="Times New Roman" w:cs="Times New Roman"/>
          <w:szCs w:val="20"/>
          <w:lang w:val="en-US"/>
        </w:rPr>
      </w:pPr>
    </w:p>
    <w:p w14:paraId="3BE9EA1F" w14:textId="77777777" w:rsidR="003D3DD0" w:rsidRPr="00DB0370" w:rsidRDefault="003D3DD0" w:rsidP="00037B20">
      <w:pPr>
        <w:pStyle w:val="ListParagraph"/>
        <w:ind w:left="1070"/>
        <w:rPr>
          <w:rFonts w:ascii="Times New Roman" w:hAnsi="Times New Roman" w:cs="Times New Roman"/>
          <w:szCs w:val="20"/>
          <w:lang w:val="en-US"/>
        </w:rPr>
      </w:pPr>
    </w:p>
    <w:p w14:paraId="17C774E4" w14:textId="77777777" w:rsidR="007D040A" w:rsidRPr="00DB0370" w:rsidRDefault="003D3DD0" w:rsidP="003D3DD0">
      <w:pPr>
        <w:ind w:left="1418"/>
        <w:rPr>
          <w:rFonts w:ascii="Times New Roman" w:hAnsi="Times New Roman" w:cs="Times New Roman"/>
          <w:color w:val="000000"/>
          <w:szCs w:val="20"/>
          <w:lang w:val="en-US"/>
        </w:rPr>
      </w:pPr>
      <w:r w:rsidRPr="00DB0370">
        <w:rPr>
          <w:rFonts w:ascii="Times New Roman" w:hAnsi="Times New Roman" w:cs="Times New Roman"/>
          <w:color w:val="000000"/>
          <w:szCs w:val="20"/>
          <w:lang w:val="en-US"/>
        </w:rPr>
        <w:t>iii)     L’erreur est déterminante</w:t>
      </w:r>
    </w:p>
    <w:p w14:paraId="59DC0932" w14:textId="77777777" w:rsidR="007D040A" w:rsidRPr="00DB0370" w:rsidRDefault="007D040A" w:rsidP="007D040A">
      <w:pPr>
        <w:spacing w:after="160" w:line="259" w:lineRule="auto"/>
        <w:rPr>
          <w:rFonts w:ascii="Times New Roman" w:hAnsi="Times New Roman"/>
          <w:lang w:val="en-US"/>
        </w:rPr>
      </w:pPr>
    </w:p>
    <w:p w14:paraId="6959B01C" w14:textId="77777777" w:rsidR="007F3734" w:rsidRPr="00DB0370" w:rsidRDefault="007D040A" w:rsidP="007F3734">
      <w:pPr>
        <w:pStyle w:val="ListParagraph"/>
        <w:numPr>
          <w:ilvl w:val="0"/>
          <w:numId w:val="12"/>
        </w:numPr>
        <w:spacing w:after="160" w:line="259" w:lineRule="auto"/>
        <w:rPr>
          <w:rFonts w:ascii="Times New Roman" w:hAnsi="Times New Roman"/>
          <w:lang w:val="en-US"/>
        </w:rPr>
      </w:pPr>
      <w:r w:rsidRPr="00DB0370">
        <w:rPr>
          <w:rFonts w:ascii="Times New Roman" w:hAnsi="Times New Roman"/>
          <w:lang w:val="en-US"/>
        </w:rPr>
        <w:t>l’erreur est déterminante</w:t>
      </w:r>
      <w:r w:rsidR="00C07196" w:rsidRPr="00DB0370">
        <w:rPr>
          <w:rFonts w:ascii="Times New Roman" w:hAnsi="Times New Roman"/>
          <w:lang w:val="en-US"/>
        </w:rPr>
        <w:t xml:space="preserve"> (deciding factor)</w:t>
      </w:r>
      <w:r w:rsidRPr="00DB0370">
        <w:rPr>
          <w:rFonts w:ascii="Times New Roman" w:hAnsi="Times New Roman"/>
          <w:lang w:val="en-US"/>
        </w:rPr>
        <w:t xml:space="preserve">, </w:t>
      </w:r>
      <w:r w:rsidRPr="00DB0370">
        <w:rPr>
          <w:rFonts w:ascii="Times New Roman" w:hAnsi="Times New Roman"/>
          <w:i/>
          <w:iCs/>
          <w:lang w:val="en-US"/>
        </w:rPr>
        <w:t>i.e.</w:t>
      </w:r>
      <w:r w:rsidRPr="00DB0370">
        <w:rPr>
          <w:rFonts w:ascii="Times New Roman" w:hAnsi="Times New Roman"/>
          <w:lang w:val="en-US"/>
        </w:rPr>
        <w:t xml:space="preserve"> elle n’aurait pas contracté si elle avait connu la vérité Art. 2803, al. 1 C.c.Q</w:t>
      </w:r>
    </w:p>
    <w:p w14:paraId="30C6000F" w14:textId="77777777" w:rsidR="007F3734" w:rsidRPr="00DB0370" w:rsidRDefault="007F3734" w:rsidP="007F3734">
      <w:pPr>
        <w:pStyle w:val="ListParagraph"/>
        <w:numPr>
          <w:ilvl w:val="0"/>
          <w:numId w:val="12"/>
        </w:numPr>
        <w:spacing w:after="160" w:line="259" w:lineRule="auto"/>
        <w:rPr>
          <w:rFonts w:ascii="Times New Roman" w:hAnsi="Times New Roman"/>
        </w:rPr>
      </w:pPr>
      <w:r w:rsidRPr="00DB0370">
        <w:rPr>
          <w:rFonts w:ascii="Times New Roman" w:hAnsi="Times New Roman"/>
        </w:rPr>
        <w:t xml:space="preserve">Erreur </w:t>
      </w:r>
      <w:proofErr w:type="gramStart"/>
      <w:r w:rsidRPr="00DB0370">
        <w:rPr>
          <w:rFonts w:ascii="Times New Roman" w:hAnsi="Times New Roman"/>
        </w:rPr>
        <w:t>indifférente :</w:t>
      </w:r>
      <w:proofErr w:type="gramEnd"/>
      <w:r w:rsidRPr="00DB0370">
        <w:rPr>
          <w:rFonts w:ascii="Times New Roman" w:hAnsi="Times New Roman"/>
        </w:rPr>
        <w:t xml:space="preserve"> cant obtain nullity of contract.</w:t>
      </w:r>
      <w:r w:rsidR="00AC44B6" w:rsidRPr="00DB0370">
        <w:rPr>
          <w:rFonts w:ascii="Times New Roman" w:hAnsi="Times New Roman"/>
        </w:rPr>
        <w:t xml:space="preserve"> L'erreur indifférente est une erreur qui porte sur des caractéristiques secondaires de l'objet, non déterminantes de la formation du contrat. Elle n'est donc pas sanctionnée. Elle peut être sur la valeur ou sur les motifs du contrat. Si le motif du contrat a fait l'objet d'une stipulation expresse, alors exceptionnellement, l'erreur indifférente sera sanctionnée.</w:t>
      </w:r>
      <w:r w:rsidR="002A01A7" w:rsidRPr="00DB0370">
        <w:rPr>
          <w:rFonts w:ascii="Times New Roman" w:hAnsi="Times New Roman"/>
        </w:rPr>
        <w:t xml:space="preserve"> Ex.</w:t>
      </w:r>
      <w:r w:rsidRPr="00DB0370">
        <w:rPr>
          <w:rFonts w:ascii="Times New Roman" w:hAnsi="Times New Roman"/>
        </w:rPr>
        <w:t xml:space="preserve"> </w:t>
      </w:r>
      <w:r w:rsidR="002A01A7" w:rsidRPr="00DB0370">
        <w:rPr>
          <w:rFonts w:ascii="Times New Roman" w:hAnsi="Times New Roman"/>
        </w:rPr>
        <w:t xml:space="preserve">You have a piece of land thats 100 000 ft, you dont use all the land to build </w:t>
      </w:r>
      <w:proofErr w:type="gramStart"/>
      <w:r w:rsidR="002A01A7" w:rsidRPr="00DB0370">
        <w:rPr>
          <w:rFonts w:ascii="Times New Roman" w:hAnsi="Times New Roman"/>
        </w:rPr>
        <w:t>you’re</w:t>
      </w:r>
      <w:proofErr w:type="gramEnd"/>
      <w:r w:rsidR="002A01A7" w:rsidRPr="00DB0370">
        <w:rPr>
          <w:rFonts w:ascii="Times New Roman" w:hAnsi="Times New Roman"/>
        </w:rPr>
        <w:t xml:space="preserve"> construction, turns out its actually 99 000 ft, who gives a shit, that 10 feet doesnt do anything.</w:t>
      </w:r>
    </w:p>
    <w:p w14:paraId="36FD09C7" w14:textId="77777777" w:rsidR="007F3734" w:rsidRPr="00DB0370" w:rsidRDefault="007F3734" w:rsidP="007F3734">
      <w:pPr>
        <w:pStyle w:val="ListParagraph"/>
        <w:numPr>
          <w:ilvl w:val="0"/>
          <w:numId w:val="12"/>
        </w:numPr>
        <w:spacing w:after="160" w:line="259" w:lineRule="auto"/>
        <w:rPr>
          <w:rFonts w:ascii="Times New Roman" w:hAnsi="Times New Roman"/>
        </w:rPr>
      </w:pPr>
      <w:r w:rsidRPr="00DB0370">
        <w:rPr>
          <w:rFonts w:ascii="Times New Roman" w:hAnsi="Times New Roman"/>
        </w:rPr>
        <w:t>Erreur sur la valeur (erreur économique</w:t>
      </w:r>
      <w:proofErr w:type="gramStart"/>
      <w:r w:rsidRPr="00DB0370">
        <w:rPr>
          <w:rFonts w:ascii="Times New Roman" w:hAnsi="Times New Roman"/>
        </w:rPr>
        <w:t>) :</w:t>
      </w:r>
      <w:proofErr w:type="gramEnd"/>
      <w:r w:rsidRPr="00DB0370">
        <w:rPr>
          <w:rFonts w:ascii="Times New Roman" w:hAnsi="Times New Roman"/>
        </w:rPr>
        <w:t xml:space="preserve"> cant obtain nullity. I buy a painting thinking that the painting will be sold in 2 years for 30 000, in the next 2 years its actual</w:t>
      </w:r>
      <w:r w:rsidR="00F26375" w:rsidRPr="00DB0370">
        <w:rPr>
          <w:rFonts w:ascii="Times New Roman" w:hAnsi="Times New Roman"/>
        </w:rPr>
        <w:t>ly</w:t>
      </w:r>
      <w:r w:rsidRPr="00DB0370">
        <w:rPr>
          <w:rFonts w:ascii="Times New Roman" w:hAnsi="Times New Roman"/>
        </w:rPr>
        <w:t xml:space="preserve"> </w:t>
      </w:r>
      <w:r w:rsidR="00F26375" w:rsidRPr="00DB0370">
        <w:rPr>
          <w:rFonts w:ascii="Times New Roman" w:hAnsi="Times New Roman"/>
        </w:rPr>
        <w:t>w</w:t>
      </w:r>
      <w:r w:rsidRPr="00DB0370">
        <w:rPr>
          <w:rFonts w:ascii="Times New Roman" w:hAnsi="Times New Roman"/>
        </w:rPr>
        <w:t xml:space="preserve">orth 7 000, not a motif of nullity. </w:t>
      </w:r>
      <w:r w:rsidR="00F26375" w:rsidRPr="00DB0370">
        <w:rPr>
          <w:rFonts w:ascii="Times New Roman" w:hAnsi="Times New Roman"/>
        </w:rPr>
        <w:t xml:space="preserve">Exception, i go to a garage, a car is offered to me and i think im buying a new car, we are selling me the </w:t>
      </w:r>
      <w:r w:rsidR="00F26375" w:rsidRPr="00DB0370">
        <w:rPr>
          <w:rFonts w:ascii="Times New Roman" w:hAnsi="Times New Roman"/>
        </w:rPr>
        <w:lastRenderedPageBreak/>
        <w:t xml:space="preserve">démonstration model, hère there is an error on the object, this influenced the value of the object which is worth less, so it is permitted. </w:t>
      </w:r>
    </w:p>
    <w:p w14:paraId="246CF854" w14:textId="77777777" w:rsidR="007D040A" w:rsidRPr="00DB0370" w:rsidRDefault="007D040A" w:rsidP="004F53DD">
      <w:pPr>
        <w:pStyle w:val="ListParagraph"/>
        <w:spacing w:after="160" w:line="259" w:lineRule="auto"/>
        <w:ind w:left="1070"/>
        <w:rPr>
          <w:rFonts w:ascii="Times New Roman" w:hAnsi="Times New Roman"/>
        </w:rPr>
      </w:pPr>
    </w:p>
    <w:p w14:paraId="037F6A9D" w14:textId="77777777" w:rsidR="003D3DD0" w:rsidRPr="00DB0370" w:rsidRDefault="003D3DD0" w:rsidP="003D3DD0">
      <w:pPr>
        <w:ind w:left="1418"/>
        <w:rPr>
          <w:rFonts w:ascii="Times New Roman" w:hAnsi="Times New Roman" w:cs="Times New Roman"/>
          <w:szCs w:val="20"/>
          <w:lang w:val="en-US"/>
        </w:rPr>
      </w:pPr>
    </w:p>
    <w:p w14:paraId="4A29B013" w14:textId="77777777" w:rsidR="003D3DD0" w:rsidRPr="00DB0370" w:rsidRDefault="003D3DD0" w:rsidP="003D3DD0">
      <w:pPr>
        <w:rPr>
          <w:rFonts w:ascii="Times New Roman" w:hAnsi="Times New Roman"/>
          <w:szCs w:val="20"/>
          <w:lang w:val="en-US"/>
        </w:rPr>
      </w:pPr>
    </w:p>
    <w:p w14:paraId="3C5494BB" w14:textId="77777777" w:rsidR="00037B20" w:rsidRPr="00DB0370" w:rsidRDefault="003D3DD0" w:rsidP="00920FE9">
      <w:pPr>
        <w:spacing w:after="160" w:line="259" w:lineRule="auto"/>
        <w:ind w:left="1440"/>
        <w:rPr>
          <w:rFonts w:ascii="Times New Roman" w:hAnsi="Times New Roman" w:cs="Times New Roman"/>
          <w:b/>
          <w:bCs/>
          <w:color w:val="000000"/>
          <w:szCs w:val="20"/>
          <w:lang w:val="en-US"/>
        </w:rPr>
      </w:pPr>
      <w:r w:rsidRPr="00DB0370">
        <w:rPr>
          <w:rFonts w:ascii="Times New Roman" w:hAnsi="Times New Roman" w:cs="Times New Roman"/>
          <w:color w:val="000000"/>
          <w:szCs w:val="20"/>
          <w:lang w:val="en-US"/>
        </w:rPr>
        <w:t>c)</w:t>
      </w:r>
      <w:r w:rsidRPr="00DB0370">
        <w:rPr>
          <w:rFonts w:ascii="Times New Roman" w:hAnsi="Times New Roman" w:cs="Times New Roman"/>
          <w:color w:val="000000"/>
          <w:szCs w:val="20"/>
          <w:lang w:val="en-US"/>
        </w:rPr>
        <w:tab/>
        <w:t xml:space="preserve">Preuve et sanction de l’erreur </w:t>
      </w:r>
      <w:r w:rsidRPr="00DB0370">
        <w:rPr>
          <w:rFonts w:ascii="Times New Roman" w:hAnsi="Times New Roman" w:cs="Times New Roman"/>
          <w:b/>
          <w:bCs/>
          <w:color w:val="000000"/>
          <w:szCs w:val="20"/>
          <w:lang w:val="en-US"/>
        </w:rPr>
        <w:t>(Doctrine n</w:t>
      </w:r>
      <w:r w:rsidRPr="00DB0370">
        <w:rPr>
          <w:rFonts w:ascii="Times New Roman" w:hAnsi="Times New Roman" w:cs="Times New Roman"/>
          <w:b/>
          <w:bCs/>
          <w:color w:val="000000"/>
          <w:szCs w:val="12"/>
          <w:vertAlign w:val="superscript"/>
          <w:lang w:val="en-US"/>
        </w:rPr>
        <w:t>os</w:t>
      </w:r>
      <w:r w:rsidRPr="00DB0370">
        <w:rPr>
          <w:rFonts w:ascii="Times New Roman" w:hAnsi="Times New Roman" w:cs="Times New Roman"/>
          <w:b/>
          <w:bCs/>
          <w:color w:val="000000"/>
          <w:szCs w:val="20"/>
          <w:lang w:val="en-US"/>
        </w:rPr>
        <w:t xml:space="preserve"> 584-596) (art. 1407 C.c.Q.)</w:t>
      </w:r>
    </w:p>
    <w:p w14:paraId="13DA9CE2" w14:textId="77777777" w:rsidR="00037B20" w:rsidRPr="00DB0370" w:rsidRDefault="00574A3C" w:rsidP="00037B20">
      <w:pPr>
        <w:pStyle w:val="ListParagraph"/>
        <w:spacing w:after="160" w:line="259" w:lineRule="auto"/>
        <w:ind w:left="2510"/>
        <w:rPr>
          <w:rFonts w:ascii="Times New Roman" w:hAnsi="Times New Roman"/>
          <w:b/>
          <w:u w:val="single"/>
          <w:lang w:val="en-US"/>
        </w:rPr>
      </w:pPr>
      <w:r w:rsidRPr="00DB0370">
        <w:rPr>
          <w:rFonts w:ascii="Times New Roman" w:hAnsi="Times New Roman"/>
          <w:b/>
          <w:u w:val="single"/>
          <w:lang w:val="en-US"/>
        </w:rPr>
        <w:t xml:space="preserve">Fardeau de la </w:t>
      </w:r>
      <w:r w:rsidR="004552D0" w:rsidRPr="00DB0370">
        <w:rPr>
          <w:rFonts w:ascii="Times New Roman" w:hAnsi="Times New Roman"/>
          <w:b/>
          <w:u w:val="single"/>
          <w:lang w:val="en-US"/>
        </w:rPr>
        <w:t>Preuve</w:t>
      </w:r>
    </w:p>
    <w:p w14:paraId="44C14080" w14:textId="77777777" w:rsidR="00037B20" w:rsidRPr="00DB0370" w:rsidRDefault="00037B20" w:rsidP="00037B20">
      <w:pPr>
        <w:pStyle w:val="ListParagraph"/>
        <w:spacing w:after="160" w:line="259" w:lineRule="auto"/>
        <w:ind w:left="2510"/>
        <w:rPr>
          <w:rFonts w:ascii="Times New Roman" w:hAnsi="Times New Roman"/>
        </w:rPr>
      </w:pPr>
      <w:r w:rsidRPr="00DB0370">
        <w:rPr>
          <w:rFonts w:ascii="Times New Roman" w:hAnsi="Times New Roman"/>
          <w:lang w:val="en-US"/>
        </w:rPr>
        <w:t>Fardeau de preuve pour erreur:</w:t>
      </w:r>
    </w:p>
    <w:p w14:paraId="44D44365" w14:textId="77777777" w:rsidR="00037B20" w:rsidRPr="00DB0370" w:rsidRDefault="00037B20" w:rsidP="00037B20">
      <w:pPr>
        <w:pStyle w:val="ListParagraph"/>
        <w:numPr>
          <w:ilvl w:val="3"/>
          <w:numId w:val="12"/>
        </w:numPr>
        <w:spacing w:after="160" w:line="259" w:lineRule="auto"/>
        <w:rPr>
          <w:rFonts w:ascii="Times New Roman" w:hAnsi="Times New Roman"/>
        </w:rPr>
      </w:pPr>
      <w:r w:rsidRPr="00DB0370">
        <w:rPr>
          <w:rFonts w:ascii="Times New Roman" w:hAnsi="Times New Roman"/>
          <w:lang w:val="en-US"/>
        </w:rPr>
        <w:t>C’est à la partie qui invoque (allègue) l’erreur de démontrer que:</w:t>
      </w:r>
    </w:p>
    <w:p w14:paraId="1E2A4BD1" w14:textId="77777777" w:rsidR="007D040A" w:rsidRPr="00DB0370" w:rsidRDefault="00037B20" w:rsidP="00037B20">
      <w:pPr>
        <w:pStyle w:val="ListParagraph"/>
        <w:numPr>
          <w:ilvl w:val="4"/>
          <w:numId w:val="12"/>
        </w:numPr>
        <w:spacing w:after="160" w:line="259" w:lineRule="auto"/>
        <w:rPr>
          <w:rFonts w:ascii="Times New Roman" w:hAnsi="Times New Roman"/>
        </w:rPr>
      </w:pPr>
      <w:r w:rsidRPr="00DB0370">
        <w:rPr>
          <w:rFonts w:ascii="Times New Roman" w:hAnsi="Times New Roman"/>
          <w:lang w:val="en-US"/>
        </w:rPr>
        <w:t>l’erreur dont elle a été victime est une erreur visée à l’article 1400 C.c.Q</w:t>
      </w:r>
    </w:p>
    <w:p w14:paraId="57AB4766" w14:textId="77777777" w:rsidR="004552D0" w:rsidRPr="00DB0370" w:rsidRDefault="007D040A" w:rsidP="00037B20">
      <w:pPr>
        <w:pStyle w:val="ListParagraph"/>
        <w:numPr>
          <w:ilvl w:val="4"/>
          <w:numId w:val="12"/>
        </w:numPr>
        <w:spacing w:after="160" w:line="259" w:lineRule="auto"/>
        <w:rPr>
          <w:rFonts w:ascii="Times New Roman" w:hAnsi="Times New Roman"/>
        </w:rPr>
      </w:pPr>
      <w:r w:rsidRPr="00DB0370">
        <w:rPr>
          <w:rFonts w:ascii="Times New Roman" w:hAnsi="Times New Roman"/>
          <w:lang w:val="en-US"/>
        </w:rPr>
        <w:t xml:space="preserve">l’erreur est déterminante, </w:t>
      </w:r>
      <w:r w:rsidRPr="00DB0370">
        <w:rPr>
          <w:rFonts w:ascii="Times New Roman" w:hAnsi="Times New Roman"/>
          <w:i/>
          <w:iCs/>
          <w:lang w:val="en-US"/>
        </w:rPr>
        <w:t>i.e.</w:t>
      </w:r>
      <w:r w:rsidRPr="00DB0370">
        <w:rPr>
          <w:rFonts w:ascii="Times New Roman" w:hAnsi="Times New Roman"/>
          <w:lang w:val="en-US"/>
        </w:rPr>
        <w:t xml:space="preserve"> elle n’aurait pas contracté si elle avait connu la vérité Art. 2803, al. 1 C.c.Q</w:t>
      </w:r>
    </w:p>
    <w:p w14:paraId="60DEEFEA" w14:textId="77777777" w:rsidR="004552D0" w:rsidRPr="00DB0370" w:rsidRDefault="004552D0" w:rsidP="004552D0">
      <w:pPr>
        <w:pStyle w:val="ListParagraph"/>
        <w:numPr>
          <w:ilvl w:val="2"/>
          <w:numId w:val="12"/>
        </w:numPr>
        <w:spacing w:after="160" w:line="259" w:lineRule="auto"/>
        <w:rPr>
          <w:rFonts w:ascii="Times New Roman" w:hAnsi="Times New Roman"/>
        </w:rPr>
      </w:pPr>
      <w:r w:rsidRPr="00DB0370">
        <w:rPr>
          <w:rFonts w:ascii="Times New Roman" w:hAnsi="Times New Roman"/>
        </w:rPr>
        <w:t>Fardeau de preuve est à celui qui la subit et qui l’amène</w:t>
      </w:r>
    </w:p>
    <w:p w14:paraId="63A6D85F" w14:textId="77777777" w:rsidR="004552D0" w:rsidRPr="00DB0370" w:rsidRDefault="004552D0" w:rsidP="004552D0">
      <w:pPr>
        <w:pStyle w:val="ListParagraph"/>
        <w:numPr>
          <w:ilvl w:val="2"/>
          <w:numId w:val="12"/>
        </w:numPr>
        <w:spacing w:after="160" w:line="259" w:lineRule="auto"/>
        <w:rPr>
          <w:rFonts w:ascii="Times New Roman" w:hAnsi="Times New Roman"/>
        </w:rPr>
      </w:pPr>
      <w:r w:rsidRPr="00DB0370">
        <w:rPr>
          <w:rFonts w:ascii="Times New Roman" w:hAnsi="Times New Roman"/>
        </w:rPr>
        <w:t>Doit prouver de quel type d’erreur il s’agit</w:t>
      </w:r>
    </w:p>
    <w:p w14:paraId="12C791BA" w14:textId="77777777" w:rsidR="00037B20" w:rsidRPr="00DB0370" w:rsidRDefault="00037B20" w:rsidP="004552D0">
      <w:pPr>
        <w:spacing w:after="160" w:line="259" w:lineRule="auto"/>
        <w:rPr>
          <w:rFonts w:ascii="Times New Roman" w:hAnsi="Times New Roman"/>
        </w:rPr>
      </w:pPr>
    </w:p>
    <w:p w14:paraId="0D2E3E8D" w14:textId="77777777" w:rsidR="00920FE9" w:rsidRPr="00DB0370" w:rsidRDefault="003D3DD0" w:rsidP="00920FE9">
      <w:pPr>
        <w:spacing w:after="160" w:line="259" w:lineRule="auto"/>
        <w:ind w:left="1440"/>
        <w:rPr>
          <w:rFonts w:ascii="Times New Roman" w:hAnsi="Times New Roman" w:cs="Times New Roman"/>
          <w:b/>
          <w:bCs/>
          <w:color w:val="000000"/>
          <w:szCs w:val="20"/>
          <w:lang w:val="en-US"/>
        </w:rPr>
      </w:pPr>
      <w:r w:rsidRPr="00DB0370">
        <w:rPr>
          <w:rFonts w:ascii="Times New Roman" w:hAnsi="Times New Roman" w:cs="Times New Roman"/>
          <w:color w:val="000000"/>
          <w:szCs w:val="20"/>
          <w:lang w:val="en-US"/>
        </w:rPr>
        <w:br/>
      </w:r>
      <w:r w:rsidRPr="00DB0370">
        <w:rPr>
          <w:rFonts w:ascii="Times New Roman" w:hAnsi="Times New Roman" w:cs="Times New Roman"/>
          <w:b/>
          <w:bCs/>
          <w:color w:val="000000"/>
          <w:szCs w:val="20"/>
          <w:lang w:val="en-US"/>
        </w:rPr>
        <w:tab/>
      </w:r>
      <w:r w:rsidRPr="00DB0370">
        <w:rPr>
          <w:rFonts w:ascii="Times New Roman" w:hAnsi="Times New Roman" w:cs="Times New Roman"/>
          <w:b/>
          <w:bCs/>
          <w:color w:val="000000"/>
          <w:szCs w:val="20"/>
          <w:lang w:val="en-US"/>
        </w:rPr>
        <w:tab/>
      </w:r>
    </w:p>
    <w:p w14:paraId="4222609E" w14:textId="77777777" w:rsidR="004552D0" w:rsidRPr="00DB0370" w:rsidRDefault="00920FE9" w:rsidP="00920FE9">
      <w:pPr>
        <w:spacing w:after="160" w:line="259" w:lineRule="auto"/>
        <w:ind w:left="1440"/>
        <w:rPr>
          <w:rFonts w:ascii="Times New Roman" w:hAnsi="Times New Roman"/>
          <w:lang w:val="en-US"/>
        </w:rPr>
      </w:pPr>
      <w:r w:rsidRPr="00DB0370">
        <w:rPr>
          <w:rFonts w:ascii="Times New Roman" w:hAnsi="Times New Roman"/>
          <w:b/>
          <w:u w:val="single"/>
          <w:lang w:val="en-US"/>
        </w:rPr>
        <w:t>Sanction:</w:t>
      </w:r>
      <w:r w:rsidRPr="00DB0370">
        <w:rPr>
          <w:rFonts w:ascii="Times New Roman" w:hAnsi="Times New Roman"/>
        </w:rPr>
        <w:t xml:space="preserve"> </w:t>
      </w:r>
    </w:p>
    <w:p w14:paraId="3BE16C7C" w14:textId="77777777" w:rsidR="004552D0" w:rsidRPr="00DB0370" w:rsidRDefault="004552D0" w:rsidP="004552D0">
      <w:pPr>
        <w:pStyle w:val="ListParagraph"/>
        <w:numPr>
          <w:ilvl w:val="2"/>
          <w:numId w:val="12"/>
        </w:numPr>
        <w:spacing w:after="160" w:line="259" w:lineRule="auto"/>
        <w:rPr>
          <w:rFonts w:ascii="Times New Roman" w:hAnsi="Times New Roman"/>
        </w:rPr>
      </w:pPr>
      <w:r w:rsidRPr="00DB0370">
        <w:rPr>
          <w:rFonts w:ascii="Times New Roman" w:hAnsi="Times New Roman"/>
        </w:rPr>
        <w:t>Sanction possible</w:t>
      </w:r>
    </w:p>
    <w:p w14:paraId="520B97C7" w14:textId="77777777" w:rsidR="004552D0" w:rsidRPr="00DB0370" w:rsidRDefault="004552D0" w:rsidP="004552D0">
      <w:pPr>
        <w:pStyle w:val="ListParagraph"/>
        <w:numPr>
          <w:ilvl w:val="3"/>
          <w:numId w:val="12"/>
        </w:numPr>
        <w:spacing w:after="160" w:line="259" w:lineRule="auto"/>
        <w:rPr>
          <w:rFonts w:ascii="Times New Roman" w:hAnsi="Times New Roman"/>
        </w:rPr>
      </w:pPr>
      <w:r w:rsidRPr="00DB0370">
        <w:rPr>
          <w:rFonts w:ascii="Times New Roman" w:hAnsi="Times New Roman"/>
        </w:rPr>
        <w:t>Nullité relative;</w:t>
      </w:r>
    </w:p>
    <w:p w14:paraId="21CA991E" w14:textId="77777777" w:rsidR="004552D0" w:rsidRPr="00DB0370" w:rsidRDefault="00C35E32" w:rsidP="004552D0">
      <w:pPr>
        <w:pStyle w:val="ListParagraph"/>
        <w:numPr>
          <w:ilvl w:val="4"/>
          <w:numId w:val="12"/>
        </w:numPr>
        <w:spacing w:after="160" w:line="259" w:lineRule="auto"/>
        <w:rPr>
          <w:rFonts w:ascii="Times New Roman" w:hAnsi="Times New Roman"/>
        </w:rPr>
      </w:pPr>
      <w:r w:rsidRPr="00DB0370">
        <w:rPr>
          <w:rFonts w:ascii="Times New Roman" w:hAnsi="Times New Roman"/>
        </w:rPr>
        <w:t xml:space="preserve">Relative because only person who brings forth the error and get it nullified. </w:t>
      </w:r>
      <w:r w:rsidR="004552D0" w:rsidRPr="00DB0370">
        <w:rPr>
          <w:rFonts w:ascii="Times New Roman" w:hAnsi="Times New Roman"/>
        </w:rPr>
        <w:t>Doit être amené par celui qui en souffre</w:t>
      </w:r>
    </w:p>
    <w:p w14:paraId="7460D5FB" w14:textId="77777777" w:rsidR="004552D0" w:rsidRPr="00DB0370" w:rsidRDefault="004552D0" w:rsidP="004552D0">
      <w:pPr>
        <w:pStyle w:val="ListParagraph"/>
        <w:numPr>
          <w:ilvl w:val="3"/>
          <w:numId w:val="12"/>
        </w:numPr>
        <w:spacing w:after="160" w:line="259" w:lineRule="auto"/>
        <w:rPr>
          <w:rFonts w:ascii="Times New Roman" w:hAnsi="Times New Roman"/>
        </w:rPr>
      </w:pPr>
      <w:r w:rsidRPr="00DB0370">
        <w:rPr>
          <w:rFonts w:ascii="Times New Roman" w:hAnsi="Times New Roman"/>
        </w:rPr>
        <w:t>Nullité absolue</w:t>
      </w:r>
    </w:p>
    <w:p w14:paraId="41FE0654" w14:textId="77777777" w:rsidR="004552D0" w:rsidRPr="00DB0370" w:rsidRDefault="004552D0" w:rsidP="004552D0">
      <w:pPr>
        <w:pStyle w:val="ListParagraph"/>
        <w:numPr>
          <w:ilvl w:val="4"/>
          <w:numId w:val="12"/>
        </w:numPr>
        <w:spacing w:after="160" w:line="259" w:lineRule="auto"/>
        <w:rPr>
          <w:rFonts w:ascii="Times New Roman" w:hAnsi="Times New Roman"/>
        </w:rPr>
      </w:pPr>
      <w:r w:rsidRPr="00DB0370">
        <w:rPr>
          <w:rFonts w:ascii="Times New Roman" w:hAnsi="Times New Roman"/>
        </w:rPr>
        <w:t>Défends l’intérêt public</w:t>
      </w:r>
    </w:p>
    <w:p w14:paraId="4945A001" w14:textId="77777777" w:rsidR="004552D0" w:rsidRPr="00DB0370" w:rsidRDefault="004552D0" w:rsidP="004552D0">
      <w:pPr>
        <w:pStyle w:val="ListParagraph"/>
        <w:numPr>
          <w:ilvl w:val="4"/>
          <w:numId w:val="12"/>
        </w:numPr>
        <w:spacing w:after="160" w:line="259" w:lineRule="auto"/>
        <w:rPr>
          <w:rFonts w:ascii="Times New Roman" w:hAnsi="Times New Roman"/>
        </w:rPr>
      </w:pPr>
      <w:r w:rsidRPr="00DB0370">
        <w:rPr>
          <w:rFonts w:ascii="Times New Roman" w:hAnsi="Times New Roman"/>
        </w:rPr>
        <w:t>Peut-être amener par n’importe qui</w:t>
      </w:r>
    </w:p>
    <w:p w14:paraId="0F1817E3" w14:textId="77777777" w:rsidR="004552D0" w:rsidRPr="00DB0370" w:rsidRDefault="00246A61" w:rsidP="004552D0">
      <w:pPr>
        <w:pStyle w:val="ListParagraph"/>
        <w:numPr>
          <w:ilvl w:val="3"/>
          <w:numId w:val="12"/>
        </w:numPr>
        <w:spacing w:after="160" w:line="259" w:lineRule="auto"/>
        <w:rPr>
          <w:rFonts w:ascii="Times New Roman" w:hAnsi="Times New Roman"/>
        </w:rPr>
      </w:pPr>
      <w:proofErr w:type="gramStart"/>
      <w:r w:rsidRPr="00DB0370">
        <w:rPr>
          <w:rFonts w:ascii="Times New Roman" w:hAnsi="Times New Roman"/>
        </w:rPr>
        <w:t>Attention :</w:t>
      </w:r>
      <w:proofErr w:type="gramEnd"/>
      <w:r w:rsidRPr="00DB0370">
        <w:rPr>
          <w:rFonts w:ascii="Times New Roman" w:hAnsi="Times New Roman"/>
        </w:rPr>
        <w:t xml:space="preserve"> </w:t>
      </w:r>
      <w:r w:rsidR="004552D0" w:rsidRPr="00DB0370">
        <w:rPr>
          <w:rFonts w:ascii="Times New Roman" w:hAnsi="Times New Roman"/>
        </w:rPr>
        <w:t>Pas de dommage intérêts en erreur simple</w:t>
      </w:r>
    </w:p>
    <w:p w14:paraId="2A592AEB" w14:textId="77777777" w:rsidR="00920FE9" w:rsidRPr="00DB0370" w:rsidRDefault="00037B20" w:rsidP="00920FE9">
      <w:pPr>
        <w:spacing w:after="160" w:line="259" w:lineRule="auto"/>
        <w:ind w:left="1440"/>
        <w:rPr>
          <w:rFonts w:ascii="Times New Roman" w:hAnsi="Times New Roman"/>
        </w:rPr>
      </w:pPr>
      <w:r w:rsidRPr="00DB0370">
        <w:rPr>
          <w:rFonts w:ascii="Times New Roman" w:hAnsi="Times New Roman"/>
          <w:lang w:val="en-US"/>
        </w:rPr>
        <w:t xml:space="preserve"> </w:t>
      </w:r>
      <w:r w:rsidR="00920FE9" w:rsidRPr="00DB0370">
        <w:rPr>
          <w:rFonts w:ascii="Times New Roman" w:hAnsi="Times New Roman"/>
          <w:lang w:val="en-US"/>
        </w:rPr>
        <w:t>Recours en nullité relative</w:t>
      </w:r>
      <w:r w:rsidR="00C35E32" w:rsidRPr="00DB0370">
        <w:rPr>
          <w:rFonts w:ascii="Times New Roman" w:hAnsi="Times New Roman"/>
          <w:lang w:val="en-US"/>
        </w:rPr>
        <w:t xml:space="preserve"> Art. 1407, </w:t>
      </w:r>
      <w:r w:rsidR="00920FE9" w:rsidRPr="00DB0370">
        <w:rPr>
          <w:rFonts w:ascii="Times New Roman" w:hAnsi="Times New Roman"/>
          <w:lang w:val="en-US"/>
        </w:rPr>
        <w:t>1419 C.c.Q</w:t>
      </w:r>
      <w:r w:rsidR="00C35E32" w:rsidRPr="00DB0370">
        <w:rPr>
          <w:rFonts w:ascii="Times New Roman" w:hAnsi="Times New Roman"/>
          <w:lang w:val="en-US"/>
        </w:rPr>
        <w:t xml:space="preserve"> 1420</w:t>
      </w:r>
    </w:p>
    <w:p w14:paraId="39D04FD7" w14:textId="77777777" w:rsidR="003D3DD0" w:rsidRPr="00DB0370" w:rsidRDefault="003D3DD0" w:rsidP="003D3DD0">
      <w:pPr>
        <w:ind w:left="567"/>
        <w:rPr>
          <w:rFonts w:ascii="Times New Roman" w:hAnsi="Times New Roman" w:cs="Times New Roman"/>
          <w:szCs w:val="20"/>
          <w:lang w:val="en-US"/>
        </w:rPr>
      </w:pPr>
    </w:p>
    <w:p w14:paraId="0793B61D" w14:textId="77777777" w:rsidR="003D3DD0" w:rsidRPr="00DB0370" w:rsidRDefault="003D3DD0" w:rsidP="003D3DD0">
      <w:pPr>
        <w:rPr>
          <w:rFonts w:ascii="Times New Roman" w:hAnsi="Times New Roman" w:cs="Times New Roman"/>
          <w:szCs w:val="20"/>
          <w:lang w:val="en-US"/>
        </w:rPr>
      </w:pPr>
      <w:r w:rsidRPr="00DB0370">
        <w:rPr>
          <w:rFonts w:ascii="Times New Roman" w:hAnsi="Times New Roman" w:cs="Times New Roman"/>
          <w:b/>
          <w:bCs/>
          <w:color w:val="000000"/>
          <w:szCs w:val="20"/>
          <w:lang w:val="en-US"/>
        </w:rPr>
        <w:t>2. L’erreur dolosive</w:t>
      </w:r>
      <w:r w:rsidR="002F7DE0" w:rsidRPr="00DB0370">
        <w:rPr>
          <w:rFonts w:ascii="Times New Roman" w:hAnsi="Times New Roman" w:cs="Times New Roman"/>
          <w:b/>
          <w:bCs/>
          <w:color w:val="000000"/>
          <w:szCs w:val="20"/>
          <w:lang w:val="en-US"/>
        </w:rPr>
        <w:t>/ Fra</w:t>
      </w:r>
      <w:r w:rsidR="00E06175" w:rsidRPr="00DB0370">
        <w:rPr>
          <w:rFonts w:ascii="Times New Roman" w:hAnsi="Times New Roman" w:cs="Times New Roman"/>
          <w:b/>
          <w:bCs/>
          <w:color w:val="000000"/>
          <w:szCs w:val="20"/>
          <w:lang w:val="en-US"/>
        </w:rPr>
        <w:t>u</w:t>
      </w:r>
      <w:r w:rsidR="002F7DE0" w:rsidRPr="00DB0370">
        <w:rPr>
          <w:rFonts w:ascii="Times New Roman" w:hAnsi="Times New Roman" w:cs="Times New Roman"/>
          <w:b/>
          <w:bCs/>
          <w:color w:val="000000"/>
          <w:szCs w:val="20"/>
          <w:lang w:val="en-US"/>
        </w:rPr>
        <w:t>dulent Misrepresentation</w:t>
      </w:r>
    </w:p>
    <w:p w14:paraId="48BE2331" w14:textId="77777777" w:rsidR="004552D0" w:rsidRPr="00DB0370" w:rsidRDefault="004552D0" w:rsidP="003D3DD0">
      <w:pPr>
        <w:ind w:left="567"/>
        <w:rPr>
          <w:rFonts w:ascii="Times New Roman" w:hAnsi="Times New Roman" w:cs="Times New Roman"/>
          <w:color w:val="000000"/>
          <w:szCs w:val="20"/>
          <w:lang w:val="en-US"/>
        </w:rPr>
      </w:pPr>
    </w:p>
    <w:p w14:paraId="4158F288" w14:textId="77777777" w:rsidR="004552D0" w:rsidRPr="00DB0370" w:rsidRDefault="003D3DD0" w:rsidP="003D3DD0">
      <w:pPr>
        <w:ind w:left="567"/>
        <w:rPr>
          <w:rFonts w:ascii="Times New Roman" w:hAnsi="Times New Roman" w:cs="Times New Roman"/>
          <w:b/>
          <w:bCs/>
          <w:color w:val="000000"/>
          <w:szCs w:val="20"/>
          <w:lang w:val="en-US"/>
        </w:rPr>
      </w:pPr>
      <w:r w:rsidRPr="00DB0370">
        <w:rPr>
          <w:rFonts w:ascii="Times New Roman" w:hAnsi="Times New Roman" w:cs="Times New Roman"/>
          <w:color w:val="000000"/>
          <w:szCs w:val="20"/>
          <w:lang w:val="en-US"/>
        </w:rPr>
        <w:t>a)</w:t>
      </w:r>
      <w:r w:rsidRPr="00DB0370">
        <w:rPr>
          <w:rFonts w:ascii="Times New Roman" w:hAnsi="Times New Roman" w:cs="Times New Roman"/>
          <w:color w:val="000000"/>
          <w:szCs w:val="20"/>
          <w:lang w:val="en-US"/>
        </w:rPr>
        <w:tab/>
        <w:t xml:space="preserve">Notion </w:t>
      </w:r>
      <w:r w:rsidRPr="00DB0370">
        <w:rPr>
          <w:rFonts w:ascii="Times New Roman" w:hAnsi="Times New Roman" w:cs="Times New Roman"/>
          <w:b/>
          <w:bCs/>
          <w:color w:val="000000"/>
          <w:szCs w:val="20"/>
          <w:lang w:val="en-US"/>
        </w:rPr>
        <w:t>(Doctrine n</w:t>
      </w:r>
      <w:r w:rsidRPr="00DB0370">
        <w:rPr>
          <w:rFonts w:ascii="Times New Roman" w:hAnsi="Times New Roman" w:cs="Times New Roman"/>
          <w:b/>
          <w:bCs/>
          <w:color w:val="000000"/>
          <w:szCs w:val="12"/>
          <w:vertAlign w:val="superscript"/>
          <w:lang w:val="en-US"/>
        </w:rPr>
        <w:t>os</w:t>
      </w:r>
      <w:r w:rsidRPr="00DB0370">
        <w:rPr>
          <w:rFonts w:ascii="Times New Roman" w:hAnsi="Times New Roman" w:cs="Times New Roman"/>
          <w:b/>
          <w:bCs/>
          <w:color w:val="000000"/>
          <w:szCs w:val="20"/>
          <w:lang w:val="en-US"/>
        </w:rPr>
        <w:t xml:space="preserve"> 597-598; 605-612) (art. 1401C.c.Q.)</w:t>
      </w:r>
      <w:r w:rsidRPr="00DB0370">
        <w:rPr>
          <w:rFonts w:ascii="Times New Roman" w:hAnsi="Times New Roman" w:cs="Times New Roman"/>
          <w:color w:val="000000"/>
          <w:szCs w:val="20"/>
          <w:lang w:val="en-US"/>
        </w:rPr>
        <w:br/>
      </w:r>
      <w:r w:rsidRPr="00DB0370">
        <w:rPr>
          <w:rFonts w:ascii="Times New Roman" w:hAnsi="Times New Roman" w:cs="Times New Roman"/>
          <w:b/>
          <w:bCs/>
          <w:color w:val="000000"/>
          <w:szCs w:val="20"/>
          <w:lang w:val="en-US"/>
        </w:rPr>
        <w:tab/>
      </w:r>
      <w:r w:rsidRPr="00DB0370">
        <w:rPr>
          <w:rFonts w:ascii="Times New Roman" w:hAnsi="Times New Roman" w:cs="Times New Roman"/>
          <w:b/>
          <w:bCs/>
          <w:color w:val="000000"/>
          <w:szCs w:val="20"/>
          <w:lang w:val="en-US"/>
        </w:rPr>
        <w:tab/>
      </w:r>
    </w:p>
    <w:p w14:paraId="0C5D1C2F" w14:textId="77777777" w:rsidR="004552D0" w:rsidRPr="00DB0370" w:rsidRDefault="004552D0" w:rsidP="004552D0">
      <w:pPr>
        <w:pStyle w:val="ListParagraph"/>
        <w:numPr>
          <w:ilvl w:val="1"/>
          <w:numId w:val="12"/>
        </w:numPr>
        <w:spacing w:after="160" w:line="259" w:lineRule="auto"/>
        <w:rPr>
          <w:rFonts w:ascii="Times New Roman" w:hAnsi="Times New Roman"/>
        </w:rPr>
      </w:pPr>
      <w:r w:rsidRPr="00DB0370">
        <w:rPr>
          <w:rFonts w:ascii="Times New Roman" w:hAnsi="Times New Roman"/>
        </w:rPr>
        <w:t>Erreur provoqué par le cocontractant</w:t>
      </w:r>
    </w:p>
    <w:p w14:paraId="6B0EE334" w14:textId="77777777" w:rsidR="004552D0" w:rsidRPr="00DB0370" w:rsidRDefault="004552D0" w:rsidP="004552D0">
      <w:pPr>
        <w:pStyle w:val="ListParagraph"/>
        <w:numPr>
          <w:ilvl w:val="1"/>
          <w:numId w:val="12"/>
        </w:numPr>
        <w:spacing w:after="160" w:line="259" w:lineRule="auto"/>
        <w:rPr>
          <w:rFonts w:ascii="Times New Roman" w:hAnsi="Times New Roman"/>
        </w:rPr>
      </w:pPr>
      <w:r w:rsidRPr="00DB0370">
        <w:rPr>
          <w:rFonts w:ascii="Times New Roman" w:hAnsi="Times New Roman"/>
        </w:rPr>
        <w:t>Le dol cause une erreur</w:t>
      </w:r>
    </w:p>
    <w:p w14:paraId="352F4192" w14:textId="77777777" w:rsidR="004552D0" w:rsidRPr="00DB0370" w:rsidRDefault="004552D0" w:rsidP="004552D0">
      <w:pPr>
        <w:pStyle w:val="ListParagraph"/>
        <w:numPr>
          <w:ilvl w:val="1"/>
          <w:numId w:val="12"/>
        </w:numPr>
        <w:spacing w:after="160" w:line="259" w:lineRule="auto"/>
        <w:rPr>
          <w:rFonts w:ascii="Times New Roman" w:hAnsi="Times New Roman"/>
        </w:rPr>
      </w:pPr>
      <w:r w:rsidRPr="00DB0370">
        <w:rPr>
          <w:rFonts w:ascii="Times New Roman" w:hAnsi="Times New Roman"/>
          <w:b/>
          <w:lang w:val="en-US"/>
        </w:rPr>
        <w:lastRenderedPageBreak/>
        <w:t xml:space="preserve">Le dol: </w:t>
      </w:r>
      <w:r w:rsidRPr="00DB0370">
        <w:rPr>
          <w:rFonts w:ascii="Times New Roman" w:hAnsi="Times New Roman"/>
          <w:lang w:val="en-US"/>
        </w:rPr>
        <w:t xml:space="preserve">c’est un comportement malhonnête […] destiné à obtenir un consentement qu’autrement le contractant éventuel n’aurait pas donné ou, du moins, </w:t>
      </w:r>
      <w:proofErr w:type="gramStart"/>
      <w:r w:rsidRPr="00DB0370">
        <w:rPr>
          <w:rFonts w:ascii="Times New Roman" w:hAnsi="Times New Roman"/>
          <w:lang w:val="en-US"/>
        </w:rPr>
        <w:t>pas</w:t>
      </w:r>
      <w:proofErr w:type="gramEnd"/>
      <w:r w:rsidRPr="00DB0370">
        <w:rPr>
          <w:rFonts w:ascii="Times New Roman" w:hAnsi="Times New Roman"/>
          <w:lang w:val="en-US"/>
        </w:rPr>
        <w:t xml:space="preserve"> aux conditions arrêtées. Il consiste à faire croire – ou laisser croire- au cocontractant éventuel l’existence ou l’inexistence d’un fait important dans la prise de décision contractuelle.</w:t>
      </w:r>
    </w:p>
    <w:p w14:paraId="70F3454B" w14:textId="77777777" w:rsidR="004552D0" w:rsidRPr="00DB0370" w:rsidRDefault="004552D0" w:rsidP="004552D0">
      <w:pPr>
        <w:pStyle w:val="ListParagraph"/>
        <w:numPr>
          <w:ilvl w:val="1"/>
          <w:numId w:val="12"/>
        </w:numPr>
        <w:spacing w:after="160" w:line="259" w:lineRule="auto"/>
        <w:rPr>
          <w:rFonts w:ascii="Times New Roman" w:hAnsi="Times New Roman"/>
          <w:lang w:val="en-US"/>
        </w:rPr>
      </w:pPr>
      <w:r w:rsidRPr="00DB0370">
        <w:rPr>
          <w:rFonts w:ascii="Times New Roman" w:hAnsi="Times New Roman"/>
          <w:lang w:val="en-US"/>
        </w:rPr>
        <w:t>Le dol est une faute qui va au-delà de l’incompétence ou de la négligence grossière</w:t>
      </w:r>
    </w:p>
    <w:p w14:paraId="3FB6447C" w14:textId="77777777" w:rsidR="004552D0" w:rsidRPr="00DB0370" w:rsidRDefault="004552D0" w:rsidP="004552D0">
      <w:pPr>
        <w:pStyle w:val="ListParagraph"/>
        <w:numPr>
          <w:ilvl w:val="1"/>
          <w:numId w:val="12"/>
        </w:numPr>
        <w:spacing w:after="160" w:line="259" w:lineRule="auto"/>
        <w:rPr>
          <w:rFonts w:ascii="Times New Roman" w:hAnsi="Times New Roman"/>
          <w:lang w:val="en-US"/>
        </w:rPr>
      </w:pPr>
      <w:r w:rsidRPr="00DB0370">
        <w:rPr>
          <w:rFonts w:ascii="Times New Roman" w:hAnsi="Times New Roman"/>
          <w:lang w:val="en-US"/>
        </w:rPr>
        <w:t>Le dol implique une conscience malveillante, une intention malicieuse, de la mauvaise foi</w:t>
      </w:r>
    </w:p>
    <w:p w14:paraId="4E6E14CC" w14:textId="77777777" w:rsidR="00721ACC" w:rsidRPr="00DB0370" w:rsidRDefault="00721ACC" w:rsidP="00721ACC">
      <w:pPr>
        <w:pStyle w:val="ListParagraph"/>
        <w:numPr>
          <w:ilvl w:val="1"/>
          <w:numId w:val="12"/>
        </w:numPr>
        <w:spacing w:after="160" w:line="259" w:lineRule="auto"/>
        <w:rPr>
          <w:rFonts w:ascii="Times New Roman" w:hAnsi="Times New Roman"/>
        </w:rPr>
      </w:pPr>
      <w:r w:rsidRPr="00DB0370">
        <w:rPr>
          <w:rFonts w:ascii="Times New Roman" w:hAnsi="Times New Roman"/>
          <w:lang w:val="en-US"/>
        </w:rPr>
        <w:t>Un dol est une manœuvre d'un cocontractant dans le but de tromper son partenaire et provoquer chez lui une erreur.</w:t>
      </w:r>
    </w:p>
    <w:p w14:paraId="7020C873" w14:textId="77777777" w:rsidR="004552D0" w:rsidRPr="00DB0370" w:rsidRDefault="004552D0" w:rsidP="004552D0">
      <w:pPr>
        <w:pStyle w:val="ListParagraph"/>
        <w:numPr>
          <w:ilvl w:val="1"/>
          <w:numId w:val="12"/>
        </w:numPr>
        <w:spacing w:after="160" w:line="259" w:lineRule="auto"/>
        <w:rPr>
          <w:rFonts w:ascii="Times New Roman" w:hAnsi="Times New Roman"/>
        </w:rPr>
      </w:pPr>
      <w:r w:rsidRPr="00DB0370">
        <w:rPr>
          <w:rFonts w:ascii="Times New Roman" w:hAnsi="Times New Roman"/>
          <w:b/>
          <w:lang w:val="en-US"/>
        </w:rPr>
        <w:t>Le dol à deux elements:</w:t>
      </w:r>
      <w:r w:rsidRPr="00DB0370">
        <w:rPr>
          <w:rFonts w:ascii="Times New Roman" w:hAnsi="Times New Roman"/>
        </w:rPr>
        <w:t xml:space="preserve"> Matériel et psychologique</w:t>
      </w:r>
    </w:p>
    <w:p w14:paraId="34B6C4A9" w14:textId="77777777" w:rsidR="003D3DD0" w:rsidRPr="00DB0370" w:rsidRDefault="003D3DD0" w:rsidP="003D3DD0">
      <w:pPr>
        <w:ind w:left="567"/>
        <w:rPr>
          <w:rFonts w:ascii="Times New Roman" w:hAnsi="Times New Roman" w:cs="Times New Roman"/>
          <w:szCs w:val="20"/>
          <w:lang w:val="en-US"/>
        </w:rPr>
      </w:pPr>
    </w:p>
    <w:p w14:paraId="62A35BFD" w14:textId="77777777" w:rsidR="00E06175" w:rsidRPr="00DB0370" w:rsidRDefault="003D3DD0" w:rsidP="00541576">
      <w:pPr>
        <w:rPr>
          <w:rFonts w:ascii="Times New Roman" w:hAnsi="Times New Roman" w:cs="Times New Roman"/>
          <w:b/>
          <w:i/>
          <w:iCs/>
          <w:color w:val="000000"/>
          <w:szCs w:val="20"/>
          <w:lang w:val="en-US"/>
        </w:rPr>
      </w:pPr>
      <w:r w:rsidRPr="00DB0370">
        <w:rPr>
          <w:rFonts w:ascii="Times New Roman" w:hAnsi="Times New Roman" w:cs="Times New Roman"/>
          <w:b/>
          <w:i/>
          <w:iCs/>
          <w:color w:val="000000"/>
          <w:szCs w:val="20"/>
          <w:lang w:val="en-US"/>
        </w:rPr>
        <w:t>Pelletier</w:t>
      </w:r>
      <w:r w:rsidRPr="00DB0370">
        <w:rPr>
          <w:rFonts w:ascii="Times New Roman" w:hAnsi="Times New Roman" w:cs="Times New Roman"/>
          <w:b/>
          <w:color w:val="000000"/>
          <w:szCs w:val="20"/>
          <w:lang w:val="en-US"/>
        </w:rPr>
        <w:t xml:space="preserve"> c. </w:t>
      </w:r>
      <w:r w:rsidRPr="00DB0370">
        <w:rPr>
          <w:rFonts w:ascii="Times New Roman" w:hAnsi="Times New Roman" w:cs="Times New Roman"/>
          <w:b/>
          <w:i/>
          <w:iCs/>
          <w:color w:val="000000"/>
          <w:szCs w:val="20"/>
          <w:lang w:val="en-US"/>
        </w:rPr>
        <w:t>St-Laurent</w:t>
      </w:r>
      <w:r w:rsidR="00C07196" w:rsidRPr="00DB0370">
        <w:rPr>
          <w:rFonts w:ascii="Times New Roman" w:hAnsi="Times New Roman" w:cs="Times New Roman"/>
          <w:b/>
          <w:i/>
          <w:iCs/>
          <w:color w:val="000000"/>
          <w:szCs w:val="20"/>
          <w:lang w:val="en-US"/>
        </w:rPr>
        <w:t xml:space="preserve"> (Erreur Provoqué par le dol)</w:t>
      </w:r>
    </w:p>
    <w:p w14:paraId="300CD586" w14:textId="77777777" w:rsidR="00E06175" w:rsidRPr="00DB0370" w:rsidRDefault="00E06175" w:rsidP="003D3DD0">
      <w:pPr>
        <w:ind w:left="720" w:firstLine="720"/>
        <w:rPr>
          <w:rFonts w:ascii="Times New Roman" w:hAnsi="Times New Roman" w:cs="Times New Roman"/>
          <w:b/>
          <w:i/>
          <w:iCs/>
          <w:color w:val="000000"/>
          <w:szCs w:val="20"/>
          <w:lang w:val="en-US"/>
        </w:rPr>
      </w:pPr>
    </w:p>
    <w:p w14:paraId="77683CA2" w14:textId="77777777" w:rsidR="0043410A" w:rsidRPr="00DB0370" w:rsidRDefault="00541576" w:rsidP="00541576">
      <w:pPr>
        <w:rPr>
          <w:rFonts w:ascii="Times New Roman" w:hAnsi="Times New Roman" w:cs="Times New Roman"/>
          <w:iCs/>
          <w:color w:val="000000"/>
          <w:szCs w:val="20"/>
          <w:lang w:val="en-US"/>
        </w:rPr>
      </w:pPr>
      <w:r w:rsidRPr="00DB0370">
        <w:rPr>
          <w:rFonts w:ascii="Times New Roman" w:hAnsi="Times New Roman" w:cs="Times New Roman"/>
          <w:iCs/>
          <w:color w:val="000000"/>
          <w:szCs w:val="20"/>
          <w:lang w:val="en-US"/>
        </w:rPr>
        <w:t xml:space="preserve">This case talks about this couple that had this house along a river. The river next to the house flooded the house. The owners decided to sell the house. They sold it to this woman. She never checked the </w:t>
      </w:r>
      <w:r w:rsidR="009833EB" w:rsidRPr="00DB0370">
        <w:rPr>
          <w:rFonts w:ascii="Times New Roman" w:hAnsi="Times New Roman" w:cs="Times New Roman"/>
          <w:iCs/>
          <w:color w:val="000000"/>
          <w:szCs w:val="20"/>
          <w:lang w:val="en-US"/>
        </w:rPr>
        <w:t xml:space="preserve">house she had her daughter take care of it, she just paid for the house. They ended up agreeing to sell the house and a contrat de vente emerged. </w:t>
      </w:r>
      <w:r w:rsidR="003F4149" w:rsidRPr="00DB0370">
        <w:rPr>
          <w:rFonts w:ascii="Times New Roman" w:hAnsi="Times New Roman" w:cs="Times New Roman"/>
          <w:iCs/>
          <w:color w:val="000000"/>
          <w:szCs w:val="20"/>
          <w:lang w:val="en-US"/>
        </w:rPr>
        <w:t>A year after the contract was settled, another flooding occurred and the house got fucked. The woman was unable to live in it. She decided to put it for sale but there were no buyers. The woman is pissed because the previous owners</w:t>
      </w:r>
      <w:r w:rsidR="009833EB" w:rsidRPr="00DB0370">
        <w:rPr>
          <w:rFonts w:ascii="Times New Roman" w:hAnsi="Times New Roman" w:cs="Times New Roman"/>
          <w:iCs/>
          <w:color w:val="000000"/>
          <w:szCs w:val="20"/>
          <w:lang w:val="en-US"/>
        </w:rPr>
        <w:t xml:space="preserve"> never told </w:t>
      </w:r>
      <w:r w:rsidR="003F4149" w:rsidRPr="00DB0370">
        <w:rPr>
          <w:rFonts w:ascii="Times New Roman" w:hAnsi="Times New Roman" w:cs="Times New Roman"/>
          <w:iCs/>
          <w:color w:val="000000"/>
          <w:szCs w:val="20"/>
          <w:lang w:val="en-US"/>
        </w:rPr>
        <w:t>her</w:t>
      </w:r>
      <w:r w:rsidR="009833EB" w:rsidRPr="00DB0370">
        <w:rPr>
          <w:rFonts w:ascii="Times New Roman" w:hAnsi="Times New Roman" w:cs="Times New Roman"/>
          <w:iCs/>
          <w:color w:val="000000"/>
          <w:szCs w:val="20"/>
          <w:lang w:val="en-US"/>
        </w:rPr>
        <w:t xml:space="preserve"> or her daughter about </w:t>
      </w:r>
      <w:r w:rsidR="003F4149" w:rsidRPr="00DB0370">
        <w:rPr>
          <w:rFonts w:ascii="Times New Roman" w:hAnsi="Times New Roman" w:cs="Times New Roman"/>
          <w:iCs/>
          <w:color w:val="000000"/>
          <w:szCs w:val="20"/>
          <w:lang w:val="en-US"/>
        </w:rPr>
        <w:t xml:space="preserve">the flooding. She is seeking annulation de vente and dommages-d’intérets because she believes that had she known that the house was prone to flooding, she would not have bought it. The annulation recherché is for vice de consentement and vice caché. The judge of première instance feels that the silence from the previous owners about the river is enough to conclude that the buyer suffered error. Equally, the flooding constitutes enough to be a vice caché. </w:t>
      </w:r>
      <w:r w:rsidR="008643E7" w:rsidRPr="00DB0370">
        <w:rPr>
          <w:rFonts w:ascii="Times New Roman" w:hAnsi="Times New Roman" w:cs="Times New Roman"/>
          <w:iCs/>
          <w:color w:val="000000"/>
          <w:szCs w:val="20"/>
          <w:lang w:val="en-US"/>
        </w:rPr>
        <w:t xml:space="preserve">Silence. </w:t>
      </w:r>
      <w:r w:rsidR="003F4149" w:rsidRPr="00DB0370">
        <w:rPr>
          <w:rFonts w:ascii="Times New Roman" w:hAnsi="Times New Roman" w:cs="Times New Roman"/>
          <w:iCs/>
          <w:color w:val="000000"/>
          <w:szCs w:val="20"/>
          <w:lang w:val="en-US"/>
        </w:rPr>
        <w:t>The woman wins</w:t>
      </w:r>
      <w:r w:rsidR="00A85625" w:rsidRPr="00DB0370">
        <w:rPr>
          <w:rFonts w:ascii="Times New Roman" w:hAnsi="Times New Roman" w:cs="Times New Roman"/>
          <w:iCs/>
          <w:color w:val="000000"/>
          <w:szCs w:val="20"/>
          <w:lang w:val="en-US"/>
        </w:rPr>
        <w:t xml:space="preserve"> in première instance and receives dommages-intérets and the annulation of the contract and a full refund</w:t>
      </w:r>
      <w:r w:rsidR="003F4149" w:rsidRPr="00DB0370">
        <w:rPr>
          <w:rFonts w:ascii="Times New Roman" w:hAnsi="Times New Roman" w:cs="Times New Roman"/>
          <w:iCs/>
          <w:color w:val="000000"/>
          <w:szCs w:val="20"/>
          <w:lang w:val="en-US"/>
        </w:rPr>
        <w:t xml:space="preserve">. </w:t>
      </w:r>
      <w:r w:rsidR="00A85625" w:rsidRPr="00DB0370">
        <w:rPr>
          <w:rFonts w:ascii="Times New Roman" w:hAnsi="Times New Roman" w:cs="Times New Roman"/>
          <w:iCs/>
          <w:color w:val="000000"/>
          <w:szCs w:val="20"/>
          <w:lang w:val="en-US"/>
        </w:rPr>
        <w:t xml:space="preserve">It goes to cour d’appel though where the cour d’appel disagrees with the previous judgement and says that the flooding did not provoke the owners to sell the home and it didn’t stop them from continuing to add improvements to it. The court concludes that they didn’t try to lure the buyer to buy the house through silence, in other words they didn’t find the flooding to be important so they did not mention it. They didn’t purposefully screw her over. </w:t>
      </w:r>
    </w:p>
    <w:p w14:paraId="74EB1393" w14:textId="77777777" w:rsidR="0043410A" w:rsidRPr="00DB0370" w:rsidRDefault="0043410A" w:rsidP="00541576">
      <w:pPr>
        <w:rPr>
          <w:rFonts w:ascii="Times New Roman" w:hAnsi="Times New Roman" w:cs="Times New Roman"/>
          <w:iCs/>
          <w:color w:val="000000"/>
          <w:szCs w:val="20"/>
          <w:lang w:val="en-US"/>
        </w:rPr>
      </w:pPr>
      <w:r w:rsidRPr="00DB0370">
        <w:rPr>
          <w:rFonts w:ascii="Times New Roman" w:hAnsi="Times New Roman" w:cs="Times New Roman"/>
          <w:iCs/>
          <w:color w:val="000000"/>
          <w:szCs w:val="20"/>
          <w:lang w:val="en-US"/>
        </w:rPr>
        <w:t>-Première instance we declare nullity</w:t>
      </w:r>
    </w:p>
    <w:p w14:paraId="795AF100" w14:textId="77777777" w:rsidR="0043410A" w:rsidRPr="00DB0370" w:rsidRDefault="0043410A" w:rsidP="00541576">
      <w:pPr>
        <w:rPr>
          <w:rFonts w:ascii="Times New Roman" w:hAnsi="Times New Roman" w:cs="Times New Roman"/>
          <w:iCs/>
          <w:color w:val="000000"/>
          <w:szCs w:val="20"/>
          <w:lang w:val="en-US"/>
        </w:rPr>
      </w:pPr>
      <w:r w:rsidRPr="00DB0370">
        <w:rPr>
          <w:rFonts w:ascii="Times New Roman" w:hAnsi="Times New Roman" w:cs="Times New Roman"/>
          <w:iCs/>
          <w:color w:val="000000"/>
          <w:szCs w:val="20"/>
          <w:lang w:val="en-US"/>
        </w:rPr>
        <w:t>- Court talks about maneouvre frauduluse et mensonge</w:t>
      </w:r>
    </w:p>
    <w:p w14:paraId="30DC7DEB" w14:textId="77777777" w:rsidR="003D3DD0" w:rsidRPr="00DB0370" w:rsidRDefault="0043410A" w:rsidP="00541576">
      <w:pPr>
        <w:rPr>
          <w:rFonts w:ascii="Times New Roman" w:hAnsi="Times New Roman" w:cs="Times New Roman"/>
          <w:szCs w:val="20"/>
          <w:lang w:val="en-US"/>
        </w:rPr>
      </w:pPr>
      <w:r w:rsidRPr="00DB0370">
        <w:rPr>
          <w:rFonts w:ascii="Times New Roman" w:hAnsi="Times New Roman" w:cs="Times New Roman"/>
          <w:iCs/>
          <w:color w:val="000000"/>
          <w:szCs w:val="20"/>
          <w:lang w:val="en-US"/>
        </w:rPr>
        <w:t xml:space="preserve">- </w:t>
      </w:r>
    </w:p>
    <w:p w14:paraId="15D77006" w14:textId="77777777" w:rsidR="003D3DD0" w:rsidRPr="00DB0370" w:rsidRDefault="003D3DD0" w:rsidP="003D3DD0">
      <w:pPr>
        <w:rPr>
          <w:rFonts w:ascii="Times New Roman" w:hAnsi="Times New Roman"/>
          <w:szCs w:val="20"/>
          <w:lang w:val="en-US"/>
        </w:rPr>
      </w:pPr>
    </w:p>
    <w:p w14:paraId="04F14CE2" w14:textId="77777777" w:rsidR="003D3DD0" w:rsidRPr="00DB0370" w:rsidRDefault="003D3DD0" w:rsidP="003D3DD0">
      <w:pPr>
        <w:ind w:left="567"/>
        <w:rPr>
          <w:rFonts w:ascii="Times New Roman" w:hAnsi="Times New Roman" w:cs="Times New Roman"/>
          <w:szCs w:val="20"/>
          <w:lang w:val="en-US"/>
        </w:rPr>
      </w:pPr>
      <w:r w:rsidRPr="00DB0370">
        <w:rPr>
          <w:rFonts w:ascii="Times New Roman" w:hAnsi="Times New Roman" w:cs="Times New Roman"/>
          <w:color w:val="000000"/>
          <w:szCs w:val="20"/>
          <w:lang w:val="en-US"/>
        </w:rPr>
        <w:t>b)</w:t>
      </w:r>
      <w:r w:rsidRPr="00DB0370">
        <w:rPr>
          <w:rFonts w:ascii="Times New Roman" w:hAnsi="Times New Roman" w:cs="Times New Roman"/>
          <w:color w:val="000000"/>
          <w:szCs w:val="20"/>
          <w:lang w:val="en-US"/>
        </w:rPr>
        <w:tab/>
        <w:t>Éléments constitutifs</w:t>
      </w:r>
    </w:p>
    <w:p w14:paraId="381F1E25" w14:textId="77777777" w:rsidR="00721ACC" w:rsidRPr="00DB0370" w:rsidRDefault="00721ACC" w:rsidP="00721ACC">
      <w:pPr>
        <w:spacing w:after="160" w:line="259" w:lineRule="auto"/>
        <w:rPr>
          <w:rFonts w:ascii="Times New Roman" w:hAnsi="Times New Roman" w:cs="Times New Roman"/>
          <w:color w:val="000000"/>
          <w:szCs w:val="20"/>
          <w:lang w:val="en-US"/>
        </w:rPr>
      </w:pPr>
    </w:p>
    <w:p w14:paraId="1CD43315" w14:textId="77777777" w:rsidR="00721ACC" w:rsidRPr="00DB0370" w:rsidRDefault="003D3DD0" w:rsidP="00721ACC">
      <w:pPr>
        <w:spacing w:after="160" w:line="259" w:lineRule="auto"/>
        <w:rPr>
          <w:rFonts w:ascii="Times New Roman" w:hAnsi="Times New Roman"/>
        </w:rPr>
      </w:pPr>
      <w:r w:rsidRPr="00DB0370">
        <w:rPr>
          <w:rFonts w:ascii="Times New Roman" w:hAnsi="Times New Roman" w:cs="Times New Roman"/>
          <w:color w:val="000000"/>
          <w:szCs w:val="20"/>
          <w:lang w:val="en-US"/>
        </w:rPr>
        <w:t>i)</w:t>
      </w:r>
      <w:r w:rsidRPr="00DB0370">
        <w:rPr>
          <w:rFonts w:ascii="Times New Roman" w:hAnsi="Times New Roman" w:cs="Times New Roman"/>
          <w:color w:val="000000"/>
          <w:szCs w:val="20"/>
          <w:lang w:val="en-US"/>
        </w:rPr>
        <w:tab/>
        <w:t xml:space="preserve">Élément matériel </w:t>
      </w:r>
      <w:r w:rsidRPr="00DB0370">
        <w:rPr>
          <w:rFonts w:ascii="Times New Roman" w:hAnsi="Times New Roman" w:cs="Times New Roman"/>
          <w:b/>
          <w:bCs/>
          <w:color w:val="000000"/>
          <w:szCs w:val="20"/>
          <w:lang w:val="en-US"/>
        </w:rPr>
        <w:t>(Doctrine, n</w:t>
      </w:r>
      <w:r w:rsidRPr="00DB0370">
        <w:rPr>
          <w:rFonts w:ascii="Times New Roman" w:hAnsi="Times New Roman" w:cs="Times New Roman"/>
          <w:b/>
          <w:bCs/>
          <w:color w:val="000000"/>
          <w:szCs w:val="12"/>
          <w:vertAlign w:val="superscript"/>
          <w:lang w:val="en-US"/>
        </w:rPr>
        <w:t>os</w:t>
      </w:r>
      <w:r w:rsidRPr="00DB0370">
        <w:rPr>
          <w:rFonts w:ascii="Times New Roman" w:hAnsi="Times New Roman" w:cs="Times New Roman"/>
          <w:b/>
          <w:bCs/>
          <w:color w:val="000000"/>
          <w:szCs w:val="20"/>
          <w:lang w:val="en-US"/>
        </w:rPr>
        <w:t xml:space="preserve"> 613-626) (art. 1401, al. 2 C.c.Q.)</w:t>
      </w:r>
    </w:p>
    <w:p w14:paraId="13B8649A" w14:textId="77777777" w:rsidR="008E21A6" w:rsidRPr="00DB0370" w:rsidRDefault="008E21A6" w:rsidP="00721ACC">
      <w:pPr>
        <w:pStyle w:val="ListParagraph"/>
        <w:numPr>
          <w:ilvl w:val="4"/>
          <w:numId w:val="12"/>
        </w:numPr>
        <w:spacing w:after="160" w:line="259" w:lineRule="auto"/>
        <w:ind w:left="1560"/>
        <w:rPr>
          <w:rFonts w:ascii="Times New Roman" w:hAnsi="Times New Roman"/>
        </w:rPr>
      </w:pPr>
      <w:r w:rsidRPr="00DB0370">
        <w:rPr>
          <w:rFonts w:ascii="Times New Roman" w:hAnsi="Times New Roman"/>
        </w:rPr>
        <w:t>Damage to property</w:t>
      </w:r>
    </w:p>
    <w:p w14:paraId="23F835B9" w14:textId="77777777" w:rsidR="00721ACC" w:rsidRPr="00DB0370" w:rsidRDefault="00721ACC" w:rsidP="00721ACC">
      <w:pPr>
        <w:pStyle w:val="ListParagraph"/>
        <w:numPr>
          <w:ilvl w:val="4"/>
          <w:numId w:val="12"/>
        </w:numPr>
        <w:spacing w:after="160" w:line="259" w:lineRule="auto"/>
        <w:ind w:left="1560"/>
        <w:rPr>
          <w:rFonts w:ascii="Times New Roman" w:hAnsi="Times New Roman"/>
        </w:rPr>
      </w:pPr>
      <w:r w:rsidRPr="00DB0370">
        <w:rPr>
          <w:rFonts w:ascii="Times New Roman" w:hAnsi="Times New Roman"/>
        </w:rPr>
        <w:t>Comportement indélicat du cocontractant</w:t>
      </w:r>
    </w:p>
    <w:p w14:paraId="0431C284" w14:textId="77777777" w:rsidR="008E21A6" w:rsidRPr="00DB0370" w:rsidRDefault="00721ACC" w:rsidP="00721ACC">
      <w:pPr>
        <w:pStyle w:val="ListParagraph"/>
        <w:numPr>
          <w:ilvl w:val="4"/>
          <w:numId w:val="12"/>
        </w:numPr>
        <w:spacing w:after="160" w:line="259" w:lineRule="auto"/>
        <w:ind w:left="1560"/>
        <w:rPr>
          <w:rFonts w:ascii="Times New Roman" w:hAnsi="Times New Roman"/>
        </w:rPr>
      </w:pPr>
      <w:r w:rsidRPr="00DB0370">
        <w:rPr>
          <w:rFonts w:ascii="Times New Roman" w:hAnsi="Times New Roman"/>
        </w:rPr>
        <w:lastRenderedPageBreak/>
        <w:t>Utilisation de ruse ou de manœuvre, (engager des gens pour avoir l’air sérieux), mensonge ou réticence (ne pas donner un minimum de renseignements)</w:t>
      </w:r>
    </w:p>
    <w:p w14:paraId="0400004C" w14:textId="77777777" w:rsidR="00721ACC" w:rsidRPr="00DB0370" w:rsidRDefault="008E21A6" w:rsidP="008E21A6">
      <w:pPr>
        <w:pStyle w:val="ListParagraph"/>
        <w:numPr>
          <w:ilvl w:val="4"/>
          <w:numId w:val="12"/>
        </w:numPr>
        <w:spacing w:after="160" w:line="259" w:lineRule="auto"/>
        <w:ind w:left="1560"/>
        <w:rPr>
          <w:rFonts w:ascii="Times New Roman" w:hAnsi="Times New Roman"/>
        </w:rPr>
      </w:pPr>
      <w:r w:rsidRPr="00DB0370">
        <w:rPr>
          <w:rFonts w:ascii="Times New Roman" w:hAnsi="Times New Roman"/>
        </w:rPr>
        <w:t xml:space="preserve">You can get compensation </w:t>
      </w:r>
    </w:p>
    <w:p w14:paraId="0F181BE2" w14:textId="77777777" w:rsidR="00450543" w:rsidRPr="00DB0370" w:rsidRDefault="00450543" w:rsidP="00450543">
      <w:pPr>
        <w:pStyle w:val="ListParagraph"/>
        <w:numPr>
          <w:ilvl w:val="1"/>
          <w:numId w:val="12"/>
        </w:numPr>
        <w:spacing w:after="160" w:line="259" w:lineRule="auto"/>
        <w:rPr>
          <w:rFonts w:ascii="Times New Roman" w:hAnsi="Times New Roman"/>
          <w:lang w:val="en-US"/>
        </w:rPr>
      </w:pPr>
      <w:r w:rsidRPr="00DB0370">
        <w:rPr>
          <w:rFonts w:ascii="Times New Roman" w:hAnsi="Times New Roman"/>
          <w:lang w:val="en-US"/>
        </w:rPr>
        <w:t>L’erreur peut être provoquée de trois façons:</w:t>
      </w:r>
    </w:p>
    <w:p w14:paraId="2AF27064" w14:textId="77777777" w:rsidR="00450543" w:rsidRPr="00DB0370" w:rsidRDefault="00450543" w:rsidP="00450543">
      <w:pPr>
        <w:pStyle w:val="ListParagraph"/>
        <w:spacing w:after="160" w:line="259" w:lineRule="auto"/>
        <w:ind w:left="1790" w:firstLine="370"/>
        <w:rPr>
          <w:rFonts w:ascii="Times New Roman" w:hAnsi="Times New Roman"/>
          <w:lang w:val="en-US"/>
        </w:rPr>
      </w:pPr>
      <w:r w:rsidRPr="00DB0370">
        <w:rPr>
          <w:rFonts w:ascii="Times New Roman" w:hAnsi="Times New Roman"/>
          <w:lang w:val="en-US"/>
        </w:rPr>
        <w:t>1. Manœuvre(s) frauduleuse(s)</w:t>
      </w:r>
    </w:p>
    <w:p w14:paraId="31CE6427" w14:textId="77777777" w:rsidR="00450543" w:rsidRPr="00DB0370" w:rsidRDefault="00450543" w:rsidP="00450543">
      <w:pPr>
        <w:pStyle w:val="ListParagraph"/>
        <w:numPr>
          <w:ilvl w:val="3"/>
          <w:numId w:val="12"/>
        </w:numPr>
        <w:spacing w:after="160" w:line="259" w:lineRule="auto"/>
        <w:rPr>
          <w:rFonts w:ascii="Times New Roman" w:hAnsi="Times New Roman"/>
          <w:lang w:val="en-US"/>
        </w:rPr>
      </w:pPr>
      <w:r w:rsidRPr="00DB0370">
        <w:rPr>
          <w:rFonts w:ascii="Times New Roman" w:hAnsi="Times New Roman"/>
          <w:lang w:val="en-US"/>
        </w:rPr>
        <w:t>Machination préparée à l’avance en vue de tromper (ruses, artifices, mise en scène, etc.)</w:t>
      </w:r>
    </w:p>
    <w:p w14:paraId="55E4EC02" w14:textId="77777777" w:rsidR="00450543" w:rsidRPr="00DB0370" w:rsidRDefault="00450543" w:rsidP="00450543">
      <w:pPr>
        <w:pStyle w:val="ListParagraph"/>
        <w:numPr>
          <w:ilvl w:val="3"/>
          <w:numId w:val="12"/>
        </w:numPr>
        <w:spacing w:after="160" w:line="259" w:lineRule="auto"/>
        <w:rPr>
          <w:rFonts w:ascii="Times New Roman" w:hAnsi="Times New Roman"/>
          <w:lang w:val="en-US"/>
        </w:rPr>
      </w:pPr>
      <w:r w:rsidRPr="00DB0370">
        <w:rPr>
          <w:rFonts w:ascii="Times New Roman" w:hAnsi="Times New Roman"/>
          <w:lang w:val="en-US"/>
        </w:rPr>
        <w:t>Ex. Sell your house with a hole in it, you put a painting to hide the hole</w:t>
      </w:r>
    </w:p>
    <w:p w14:paraId="4A3ED946" w14:textId="77777777" w:rsidR="00450543" w:rsidRPr="00DB0370" w:rsidRDefault="00450543" w:rsidP="00450543">
      <w:pPr>
        <w:pStyle w:val="ListParagraph"/>
        <w:numPr>
          <w:ilvl w:val="3"/>
          <w:numId w:val="12"/>
        </w:numPr>
        <w:spacing w:after="160" w:line="259" w:lineRule="auto"/>
        <w:rPr>
          <w:rFonts w:ascii="Times New Roman" w:hAnsi="Times New Roman"/>
          <w:lang w:val="en-US"/>
        </w:rPr>
      </w:pPr>
      <w:r w:rsidRPr="00DB0370">
        <w:rPr>
          <w:rFonts w:ascii="Times New Roman" w:hAnsi="Times New Roman"/>
          <w:lang w:val="en-US"/>
        </w:rPr>
        <w:t>Example: women asks for a custom dress, turns out there were plenty of the same</w:t>
      </w:r>
    </w:p>
    <w:p w14:paraId="68223662" w14:textId="77777777" w:rsidR="00450543" w:rsidRPr="00DB0370" w:rsidRDefault="00450543" w:rsidP="00450543">
      <w:pPr>
        <w:pStyle w:val="ListParagraph"/>
        <w:numPr>
          <w:ilvl w:val="3"/>
          <w:numId w:val="12"/>
        </w:numPr>
        <w:spacing w:after="160" w:line="259" w:lineRule="auto"/>
        <w:rPr>
          <w:rFonts w:ascii="Times New Roman" w:hAnsi="Times New Roman"/>
          <w:lang w:val="en-US"/>
        </w:rPr>
      </w:pPr>
    </w:p>
    <w:p w14:paraId="038D3349" w14:textId="77777777" w:rsidR="00450543" w:rsidRPr="00DB0370" w:rsidRDefault="00450543" w:rsidP="00450543">
      <w:pPr>
        <w:pStyle w:val="ListParagraph"/>
        <w:spacing w:after="160" w:line="259" w:lineRule="auto"/>
        <w:ind w:left="1790" w:firstLine="370"/>
        <w:rPr>
          <w:rFonts w:ascii="Times New Roman" w:hAnsi="Times New Roman"/>
          <w:lang w:val="en-US"/>
        </w:rPr>
      </w:pPr>
      <w:r w:rsidRPr="00DB0370">
        <w:rPr>
          <w:rFonts w:ascii="Times New Roman" w:hAnsi="Times New Roman"/>
          <w:lang w:val="en-US"/>
        </w:rPr>
        <w:t>2.  Mensonge(s)</w:t>
      </w:r>
    </w:p>
    <w:p w14:paraId="5AF5174A" w14:textId="77777777" w:rsidR="00450543" w:rsidRPr="00DB0370" w:rsidRDefault="00450543" w:rsidP="00450543">
      <w:pPr>
        <w:pStyle w:val="ListParagraph"/>
        <w:numPr>
          <w:ilvl w:val="3"/>
          <w:numId w:val="12"/>
        </w:numPr>
        <w:spacing w:after="160" w:line="259" w:lineRule="auto"/>
        <w:rPr>
          <w:rFonts w:ascii="Times New Roman" w:hAnsi="Times New Roman"/>
          <w:lang w:val="en-US"/>
        </w:rPr>
      </w:pPr>
      <w:r w:rsidRPr="00DB0370">
        <w:rPr>
          <w:rFonts w:ascii="Times New Roman" w:hAnsi="Times New Roman"/>
          <w:lang w:val="en-US"/>
        </w:rPr>
        <w:t>Déclaration inexacte faite dans le but de tromper</w:t>
      </w:r>
    </w:p>
    <w:p w14:paraId="078B4C53" w14:textId="77777777" w:rsidR="00450543" w:rsidRPr="00DB0370" w:rsidRDefault="00450543" w:rsidP="00450543">
      <w:pPr>
        <w:pStyle w:val="ListParagraph"/>
        <w:numPr>
          <w:ilvl w:val="3"/>
          <w:numId w:val="12"/>
        </w:numPr>
        <w:spacing w:after="160" w:line="259" w:lineRule="auto"/>
        <w:rPr>
          <w:rFonts w:ascii="Times New Roman" w:hAnsi="Times New Roman"/>
          <w:lang w:val="en-US"/>
        </w:rPr>
      </w:pPr>
      <w:r w:rsidRPr="00DB0370">
        <w:rPr>
          <w:rFonts w:ascii="Times New Roman" w:hAnsi="Times New Roman"/>
          <w:lang w:val="en-US"/>
        </w:rPr>
        <w:t>Example: Company pretends to sell a new photocopyer when it is actually used</w:t>
      </w:r>
    </w:p>
    <w:p w14:paraId="05FBC8D9" w14:textId="77777777" w:rsidR="00450543" w:rsidRPr="00DB0370" w:rsidRDefault="00450543" w:rsidP="00450543">
      <w:pPr>
        <w:pStyle w:val="ListParagraph"/>
        <w:numPr>
          <w:ilvl w:val="3"/>
          <w:numId w:val="12"/>
        </w:numPr>
        <w:spacing w:after="160" w:line="259" w:lineRule="auto"/>
        <w:rPr>
          <w:rFonts w:ascii="Times New Roman" w:hAnsi="Times New Roman"/>
          <w:lang w:val="en-US"/>
        </w:rPr>
      </w:pPr>
      <w:r w:rsidRPr="00DB0370">
        <w:rPr>
          <w:rFonts w:ascii="Times New Roman" w:hAnsi="Times New Roman"/>
          <w:lang w:val="en-US"/>
        </w:rPr>
        <w:t>Example: we lie from where a painting came from</w:t>
      </w:r>
    </w:p>
    <w:p w14:paraId="2754E541" w14:textId="77777777" w:rsidR="00450543" w:rsidRPr="00DB0370" w:rsidRDefault="00450543" w:rsidP="00450543">
      <w:pPr>
        <w:pStyle w:val="ListParagraph"/>
        <w:numPr>
          <w:ilvl w:val="3"/>
          <w:numId w:val="12"/>
        </w:numPr>
        <w:spacing w:after="160" w:line="259" w:lineRule="auto"/>
        <w:rPr>
          <w:rFonts w:ascii="Times New Roman" w:hAnsi="Times New Roman"/>
          <w:lang w:val="en-US"/>
        </w:rPr>
      </w:pPr>
      <w:r w:rsidRPr="00DB0370">
        <w:rPr>
          <w:rFonts w:ascii="Times New Roman" w:hAnsi="Times New Roman"/>
          <w:lang w:val="en-US"/>
        </w:rPr>
        <w:t xml:space="preserve">Example: Lance Armstrong lied in his book about cheating, had I known he lied in his book I would not have bought it. Recours against Armstrong because the book was classified as autobiography but it was actually fiction. </w:t>
      </w:r>
    </w:p>
    <w:p w14:paraId="7EEBBFD5" w14:textId="77777777" w:rsidR="00450543" w:rsidRPr="00DB0370" w:rsidRDefault="00450543" w:rsidP="00450543">
      <w:pPr>
        <w:pStyle w:val="ListParagraph"/>
        <w:numPr>
          <w:ilvl w:val="3"/>
          <w:numId w:val="12"/>
        </w:numPr>
        <w:spacing w:after="160" w:line="259" w:lineRule="auto"/>
        <w:rPr>
          <w:rFonts w:ascii="Times New Roman" w:hAnsi="Times New Roman"/>
          <w:lang w:val="en-US"/>
        </w:rPr>
      </w:pPr>
      <w:r w:rsidRPr="00DB0370">
        <w:rPr>
          <w:rFonts w:ascii="Times New Roman" w:hAnsi="Times New Roman"/>
          <w:lang w:val="en-US"/>
        </w:rPr>
        <w:t xml:space="preserve">Dolus Bonus: Exagération normales du vender, this is allowed by the law. Example: as a vendeur you can say </w:t>
      </w:r>
      <w:proofErr w:type="gramStart"/>
      <w:r w:rsidRPr="00DB0370">
        <w:rPr>
          <w:rFonts w:ascii="Times New Roman" w:hAnsi="Times New Roman"/>
          <w:lang w:val="en-US"/>
        </w:rPr>
        <w:t>you’re</w:t>
      </w:r>
      <w:proofErr w:type="gramEnd"/>
      <w:r w:rsidRPr="00DB0370">
        <w:rPr>
          <w:rFonts w:ascii="Times New Roman" w:hAnsi="Times New Roman"/>
          <w:lang w:val="en-US"/>
        </w:rPr>
        <w:t xml:space="preserve"> product is the best although it may not be so you can sell it. Like for example, restaurant says “best coffe in town!”. Example of good lie is unicorn farts, you </w:t>
      </w:r>
      <w:proofErr w:type="gramStart"/>
      <w:r w:rsidRPr="00DB0370">
        <w:rPr>
          <w:rFonts w:ascii="Times New Roman" w:hAnsi="Times New Roman"/>
          <w:lang w:val="en-US"/>
        </w:rPr>
        <w:t>cant</w:t>
      </w:r>
      <w:proofErr w:type="gramEnd"/>
      <w:r w:rsidRPr="00DB0370">
        <w:rPr>
          <w:rFonts w:ascii="Times New Roman" w:hAnsi="Times New Roman"/>
          <w:lang w:val="en-US"/>
        </w:rPr>
        <w:t xml:space="preserve"> actually sell unicorn farts but it’s a good commerce. </w:t>
      </w:r>
    </w:p>
    <w:p w14:paraId="352B4AB0" w14:textId="77777777" w:rsidR="00450543" w:rsidRPr="00DB0370" w:rsidRDefault="00450543" w:rsidP="00450543">
      <w:pPr>
        <w:pStyle w:val="ListParagraph"/>
        <w:numPr>
          <w:ilvl w:val="3"/>
          <w:numId w:val="12"/>
        </w:numPr>
        <w:spacing w:after="160" w:line="259" w:lineRule="auto"/>
        <w:rPr>
          <w:rFonts w:ascii="Times New Roman" w:hAnsi="Times New Roman"/>
          <w:lang w:val="en-US"/>
        </w:rPr>
      </w:pPr>
      <w:r w:rsidRPr="00DB0370">
        <w:rPr>
          <w:rFonts w:ascii="Times New Roman" w:hAnsi="Times New Roman"/>
          <w:lang w:val="en-US"/>
        </w:rPr>
        <w:t xml:space="preserve">Dolus Malus: </w:t>
      </w:r>
    </w:p>
    <w:p w14:paraId="58DD0299" w14:textId="77777777" w:rsidR="00450543" w:rsidRPr="00DB0370" w:rsidRDefault="00450543" w:rsidP="00450543">
      <w:pPr>
        <w:pStyle w:val="ListParagraph"/>
        <w:spacing w:after="160" w:line="259" w:lineRule="auto"/>
        <w:ind w:left="3230"/>
        <w:rPr>
          <w:rFonts w:ascii="Times New Roman" w:hAnsi="Times New Roman"/>
          <w:lang w:val="en-US"/>
        </w:rPr>
      </w:pPr>
    </w:p>
    <w:p w14:paraId="31B99E6B" w14:textId="77777777" w:rsidR="00450543" w:rsidRPr="00DB0370" w:rsidRDefault="00450543" w:rsidP="00450543">
      <w:pPr>
        <w:pStyle w:val="ListParagraph"/>
        <w:spacing w:after="160" w:line="259" w:lineRule="auto"/>
        <w:ind w:left="1790" w:firstLine="370"/>
        <w:rPr>
          <w:rFonts w:ascii="Times New Roman" w:hAnsi="Times New Roman"/>
          <w:lang w:val="en-US"/>
        </w:rPr>
      </w:pPr>
      <w:r w:rsidRPr="00DB0370">
        <w:rPr>
          <w:rFonts w:ascii="Times New Roman" w:hAnsi="Times New Roman"/>
          <w:lang w:val="en-US"/>
        </w:rPr>
        <w:t>3.  Silence ou réticence(s)</w:t>
      </w:r>
    </w:p>
    <w:p w14:paraId="38FF4BDC" w14:textId="77777777" w:rsidR="00450543" w:rsidRPr="00DB0370" w:rsidRDefault="00450543" w:rsidP="00450543">
      <w:pPr>
        <w:pStyle w:val="ListParagraph"/>
        <w:numPr>
          <w:ilvl w:val="3"/>
          <w:numId w:val="12"/>
        </w:numPr>
        <w:spacing w:after="160" w:line="259" w:lineRule="auto"/>
        <w:rPr>
          <w:rFonts w:ascii="Times New Roman" w:hAnsi="Times New Roman"/>
          <w:lang w:val="en-US"/>
        </w:rPr>
      </w:pPr>
      <w:r w:rsidRPr="00DB0370">
        <w:rPr>
          <w:rFonts w:ascii="Times New Roman" w:hAnsi="Times New Roman"/>
          <w:lang w:val="en-US"/>
        </w:rPr>
        <w:t>Abstention ou omission de détromper le cocontractant Art. 1401, al. 2 C.c.Q</w:t>
      </w:r>
    </w:p>
    <w:p w14:paraId="350DFA5C" w14:textId="77777777" w:rsidR="00450543" w:rsidRPr="00DB0370" w:rsidRDefault="00450543" w:rsidP="00450543">
      <w:pPr>
        <w:pStyle w:val="ListParagraph"/>
        <w:numPr>
          <w:ilvl w:val="3"/>
          <w:numId w:val="12"/>
        </w:numPr>
        <w:spacing w:after="160" w:line="259" w:lineRule="auto"/>
        <w:rPr>
          <w:rFonts w:ascii="Times New Roman" w:hAnsi="Times New Roman"/>
          <w:lang w:val="en-US"/>
        </w:rPr>
      </w:pPr>
      <w:r w:rsidRPr="00DB0370">
        <w:rPr>
          <w:rFonts w:ascii="Times New Roman" w:hAnsi="Times New Roman"/>
          <w:lang w:val="en-US"/>
        </w:rPr>
        <w:t xml:space="preserve">Example, I put for sale </w:t>
      </w:r>
      <w:proofErr w:type="gramStart"/>
      <w:r w:rsidRPr="00DB0370">
        <w:rPr>
          <w:rFonts w:ascii="Times New Roman" w:hAnsi="Times New Roman"/>
          <w:lang w:val="en-US"/>
        </w:rPr>
        <w:t>an</w:t>
      </w:r>
      <w:proofErr w:type="gramEnd"/>
      <w:r w:rsidRPr="00DB0370">
        <w:rPr>
          <w:rFonts w:ascii="Times New Roman" w:hAnsi="Times New Roman"/>
          <w:lang w:val="en-US"/>
        </w:rPr>
        <w:t xml:space="preserve"> leather jacket, the buyer thinks its actually elvis presley’s, I chuckle and don’t say anything. </w:t>
      </w:r>
    </w:p>
    <w:p w14:paraId="744A612D" w14:textId="77777777" w:rsidR="00450543" w:rsidRPr="00DB0370" w:rsidRDefault="00450543" w:rsidP="00450543">
      <w:pPr>
        <w:pStyle w:val="ListParagraph"/>
        <w:spacing w:after="160" w:line="259" w:lineRule="auto"/>
        <w:ind w:left="1790"/>
        <w:rPr>
          <w:rFonts w:ascii="Times New Roman" w:hAnsi="Times New Roman"/>
        </w:rPr>
      </w:pPr>
    </w:p>
    <w:p w14:paraId="647EFFAB" w14:textId="77777777" w:rsidR="003D3DD0" w:rsidRPr="00DB0370" w:rsidRDefault="003D3DD0" w:rsidP="003D3DD0">
      <w:pPr>
        <w:ind w:left="1985" w:hanging="547"/>
        <w:rPr>
          <w:rFonts w:ascii="Times New Roman" w:hAnsi="Times New Roman" w:cs="Times New Roman"/>
          <w:szCs w:val="20"/>
          <w:lang w:val="en-US"/>
        </w:rPr>
      </w:pPr>
      <w:r w:rsidRPr="00DB0370">
        <w:rPr>
          <w:rFonts w:ascii="Times New Roman" w:hAnsi="Times New Roman" w:cs="Times New Roman"/>
          <w:color w:val="000000"/>
          <w:szCs w:val="20"/>
          <w:lang w:val="en-US"/>
        </w:rPr>
        <w:br/>
      </w:r>
    </w:p>
    <w:p w14:paraId="77233AEE" w14:textId="77777777" w:rsidR="001B0C19" w:rsidRPr="00DB0370" w:rsidRDefault="003D3DD0" w:rsidP="001B0C19">
      <w:pPr>
        <w:ind w:left="1985" w:hanging="547"/>
        <w:rPr>
          <w:rFonts w:ascii="Times New Roman" w:hAnsi="Times New Roman" w:cs="Times New Roman"/>
          <w:b/>
          <w:bCs/>
          <w:color w:val="000000"/>
          <w:szCs w:val="20"/>
          <w:lang w:val="en-US"/>
        </w:rPr>
      </w:pPr>
      <w:r w:rsidRPr="00DB0370">
        <w:rPr>
          <w:rFonts w:ascii="Times New Roman" w:hAnsi="Times New Roman" w:cs="Times New Roman"/>
          <w:color w:val="000000"/>
          <w:szCs w:val="20"/>
          <w:lang w:val="en-US"/>
        </w:rPr>
        <w:t>ii)</w:t>
      </w:r>
      <w:r w:rsidRPr="00DB0370">
        <w:rPr>
          <w:rFonts w:ascii="Times New Roman" w:hAnsi="Times New Roman" w:cs="Times New Roman"/>
          <w:color w:val="000000"/>
          <w:szCs w:val="20"/>
          <w:lang w:val="en-US"/>
        </w:rPr>
        <w:tab/>
        <w:t xml:space="preserve">Élément psychologique </w:t>
      </w:r>
      <w:r w:rsidRPr="00DB0370">
        <w:rPr>
          <w:rFonts w:ascii="Times New Roman" w:hAnsi="Times New Roman" w:cs="Times New Roman"/>
          <w:b/>
          <w:bCs/>
          <w:color w:val="000000"/>
          <w:szCs w:val="20"/>
          <w:lang w:val="en-US"/>
        </w:rPr>
        <w:t>(Doctrine, n</w:t>
      </w:r>
      <w:r w:rsidRPr="00DB0370">
        <w:rPr>
          <w:rFonts w:ascii="Times New Roman" w:hAnsi="Times New Roman" w:cs="Times New Roman"/>
          <w:b/>
          <w:bCs/>
          <w:color w:val="000000"/>
          <w:szCs w:val="12"/>
          <w:vertAlign w:val="superscript"/>
          <w:lang w:val="en-US"/>
        </w:rPr>
        <w:t>os</w:t>
      </w:r>
      <w:r w:rsidRPr="00DB0370">
        <w:rPr>
          <w:rFonts w:ascii="Times New Roman" w:hAnsi="Times New Roman" w:cs="Times New Roman"/>
          <w:b/>
          <w:bCs/>
          <w:color w:val="000000"/>
          <w:szCs w:val="20"/>
          <w:lang w:val="en-US"/>
        </w:rPr>
        <w:t xml:space="preserve"> 599-604)</w:t>
      </w:r>
    </w:p>
    <w:p w14:paraId="1D98A750" w14:textId="77777777" w:rsidR="001B0C19" w:rsidRPr="00DB0370" w:rsidRDefault="001B0C19" w:rsidP="001B0C19">
      <w:pPr>
        <w:ind w:left="1985" w:hanging="547"/>
        <w:rPr>
          <w:rFonts w:ascii="Times New Roman" w:hAnsi="Times New Roman" w:cs="Times New Roman"/>
          <w:b/>
          <w:bCs/>
          <w:color w:val="000000"/>
          <w:szCs w:val="20"/>
          <w:lang w:val="en-US"/>
        </w:rPr>
      </w:pPr>
    </w:p>
    <w:p w14:paraId="04575C71" w14:textId="77777777" w:rsidR="001B0C19" w:rsidRPr="00DB0370" w:rsidRDefault="001B0C19" w:rsidP="001B0C19">
      <w:pPr>
        <w:pStyle w:val="ListParagraph"/>
        <w:numPr>
          <w:ilvl w:val="4"/>
          <w:numId w:val="12"/>
        </w:numPr>
        <w:spacing w:after="160" w:line="259" w:lineRule="auto"/>
        <w:ind w:left="1985"/>
        <w:rPr>
          <w:rFonts w:ascii="Times New Roman" w:hAnsi="Times New Roman"/>
        </w:rPr>
      </w:pPr>
      <w:r w:rsidRPr="00DB0370">
        <w:rPr>
          <w:rFonts w:ascii="Times New Roman" w:hAnsi="Times New Roman"/>
        </w:rPr>
        <w:lastRenderedPageBreak/>
        <w:t xml:space="preserve">comportement malhonnête, fraude, mensonges destinés à obtenir un consentement qui n’aurait pas été obtenu autrement. </w:t>
      </w:r>
    </w:p>
    <w:p w14:paraId="26820D41" w14:textId="77777777" w:rsidR="001B0C19" w:rsidRPr="00DB0370" w:rsidRDefault="001B0C19" w:rsidP="001B0C19">
      <w:pPr>
        <w:pStyle w:val="ListParagraph"/>
        <w:numPr>
          <w:ilvl w:val="4"/>
          <w:numId w:val="12"/>
        </w:numPr>
        <w:spacing w:after="160" w:line="259" w:lineRule="auto"/>
        <w:ind w:left="1985"/>
        <w:rPr>
          <w:rFonts w:ascii="Times New Roman" w:hAnsi="Times New Roman"/>
        </w:rPr>
      </w:pPr>
      <w:r w:rsidRPr="00DB0370">
        <w:rPr>
          <w:rFonts w:ascii="Times New Roman" w:hAnsi="Times New Roman"/>
        </w:rPr>
        <w:t>Il consiste à faire croire l’existence/ inexistence d’un fait important de la prise de décision</w:t>
      </w:r>
    </w:p>
    <w:p w14:paraId="664344E9" w14:textId="77777777" w:rsidR="008E21A6" w:rsidRPr="00DB0370" w:rsidRDefault="001B0C19" w:rsidP="001B0C19">
      <w:pPr>
        <w:pStyle w:val="ListParagraph"/>
        <w:numPr>
          <w:ilvl w:val="4"/>
          <w:numId w:val="12"/>
        </w:numPr>
        <w:spacing w:after="160" w:line="259" w:lineRule="auto"/>
        <w:ind w:left="1985"/>
        <w:rPr>
          <w:rFonts w:ascii="Times New Roman" w:hAnsi="Times New Roman"/>
        </w:rPr>
      </w:pPr>
      <w:r w:rsidRPr="00DB0370">
        <w:rPr>
          <w:rFonts w:ascii="Times New Roman" w:hAnsi="Times New Roman"/>
        </w:rPr>
        <w:t>Porte atteinte à l’intelligence et non à la liberté de contracter</w:t>
      </w:r>
    </w:p>
    <w:p w14:paraId="3DB797BB" w14:textId="77777777" w:rsidR="00450543" w:rsidRPr="00DB0370" w:rsidRDefault="008E21A6" w:rsidP="001B0C19">
      <w:pPr>
        <w:pStyle w:val="ListParagraph"/>
        <w:numPr>
          <w:ilvl w:val="4"/>
          <w:numId w:val="12"/>
        </w:numPr>
        <w:spacing w:after="160" w:line="259" w:lineRule="auto"/>
        <w:ind w:left="1985"/>
        <w:rPr>
          <w:rFonts w:ascii="Times New Roman" w:hAnsi="Times New Roman"/>
        </w:rPr>
      </w:pPr>
      <w:r w:rsidRPr="00DB0370">
        <w:rPr>
          <w:rFonts w:ascii="Times New Roman" w:hAnsi="Times New Roman"/>
        </w:rPr>
        <w:t>You cannot get compensation for these</w:t>
      </w:r>
    </w:p>
    <w:p w14:paraId="4744A8CA" w14:textId="77777777" w:rsidR="008E21A6" w:rsidRPr="00DB0370" w:rsidRDefault="008E21A6" w:rsidP="008E21A6">
      <w:pPr>
        <w:spacing w:after="160" w:line="259" w:lineRule="auto"/>
        <w:rPr>
          <w:rFonts w:ascii="Times New Roman" w:hAnsi="Times New Roman"/>
        </w:rPr>
      </w:pPr>
    </w:p>
    <w:p w14:paraId="300C2EA4" w14:textId="77777777" w:rsidR="001B0C19" w:rsidRPr="00DB0370" w:rsidRDefault="008E21A6" w:rsidP="008E21A6">
      <w:pPr>
        <w:spacing w:after="160" w:line="259" w:lineRule="auto"/>
        <w:rPr>
          <w:rFonts w:ascii="Times New Roman" w:hAnsi="Times New Roman"/>
        </w:rPr>
      </w:pPr>
      <w:r w:rsidRPr="00DB0370">
        <w:rPr>
          <w:rFonts w:ascii="Times New Roman" w:hAnsi="Times New Roman"/>
        </w:rPr>
        <w:t xml:space="preserve">Difference between </w:t>
      </w:r>
      <w:proofErr w:type="gramStart"/>
      <w:r w:rsidRPr="00DB0370">
        <w:rPr>
          <w:rFonts w:ascii="Times New Roman" w:hAnsi="Times New Roman"/>
        </w:rPr>
        <w:t>both :</w:t>
      </w:r>
      <w:proofErr w:type="gramEnd"/>
      <w:r w:rsidRPr="00DB0370">
        <w:rPr>
          <w:rFonts w:ascii="Times New Roman" w:hAnsi="Times New Roman"/>
        </w:rPr>
        <w:t xml:space="preserve"> Example – Someone traumatizes you. You cannot sue for the psychological damage itself, but you could sue to make them pay for your meds or for lost salary if you could not go to work.</w:t>
      </w:r>
    </w:p>
    <w:p w14:paraId="5E661A93" w14:textId="77777777" w:rsidR="008E21A6" w:rsidRPr="00DB0370" w:rsidRDefault="008E21A6" w:rsidP="008E21A6">
      <w:pPr>
        <w:spacing w:after="160" w:line="259" w:lineRule="auto"/>
        <w:ind w:left="567"/>
        <w:rPr>
          <w:rFonts w:ascii="Times New Roman" w:hAnsi="Times New Roman"/>
        </w:rPr>
      </w:pPr>
      <w:r w:rsidRPr="00DB0370">
        <w:rPr>
          <w:rFonts w:ascii="Times New Roman" w:hAnsi="Times New Roman"/>
        </w:rPr>
        <w:t>iii) Corporeal</w:t>
      </w:r>
    </w:p>
    <w:p w14:paraId="0E1660CF" w14:textId="77777777" w:rsidR="001B0C19" w:rsidRPr="00DB0370" w:rsidRDefault="008E21A6" w:rsidP="008E21A6">
      <w:pPr>
        <w:spacing w:after="160" w:line="259" w:lineRule="auto"/>
        <w:ind w:left="567"/>
        <w:rPr>
          <w:rFonts w:ascii="Times New Roman" w:hAnsi="Times New Roman"/>
        </w:rPr>
      </w:pPr>
      <w:r w:rsidRPr="00DB0370">
        <w:rPr>
          <w:rFonts w:ascii="Times New Roman" w:hAnsi="Times New Roman"/>
        </w:rPr>
        <w:t>Damage to body</w:t>
      </w:r>
    </w:p>
    <w:p w14:paraId="0B8C8BCA" w14:textId="77777777" w:rsidR="003D3DD0" w:rsidRPr="00DB0370" w:rsidRDefault="003D3DD0" w:rsidP="003D3DD0">
      <w:pPr>
        <w:ind w:left="1985" w:hanging="547"/>
        <w:rPr>
          <w:rFonts w:ascii="Times New Roman" w:hAnsi="Times New Roman" w:cs="Times New Roman"/>
          <w:szCs w:val="20"/>
          <w:lang w:val="en-US"/>
        </w:rPr>
      </w:pPr>
    </w:p>
    <w:p w14:paraId="29DB8CC4" w14:textId="77777777" w:rsidR="003D3DD0" w:rsidRPr="00DB0370" w:rsidRDefault="003D3DD0" w:rsidP="003D3DD0">
      <w:pPr>
        <w:ind w:left="567"/>
        <w:rPr>
          <w:rFonts w:ascii="Times New Roman" w:hAnsi="Times New Roman" w:cs="Times New Roman"/>
          <w:szCs w:val="20"/>
          <w:lang w:val="en-US"/>
        </w:rPr>
      </w:pPr>
      <w:r w:rsidRPr="00DB0370">
        <w:rPr>
          <w:rFonts w:ascii="Times New Roman" w:hAnsi="Times New Roman" w:cs="Times New Roman"/>
          <w:color w:val="000000"/>
          <w:szCs w:val="20"/>
          <w:lang w:val="en-US"/>
        </w:rPr>
        <w:t>c)</w:t>
      </w:r>
      <w:r w:rsidRPr="00DB0370">
        <w:rPr>
          <w:rFonts w:ascii="Times New Roman" w:hAnsi="Times New Roman" w:cs="Times New Roman"/>
          <w:color w:val="000000"/>
          <w:szCs w:val="20"/>
          <w:lang w:val="en-US"/>
        </w:rPr>
        <w:tab/>
        <w:t xml:space="preserve">Conditions de l’annulation pour </w:t>
      </w:r>
      <w:proofErr w:type="gramStart"/>
      <w:r w:rsidRPr="00DB0370">
        <w:rPr>
          <w:rFonts w:ascii="Times New Roman" w:hAnsi="Times New Roman" w:cs="Times New Roman"/>
          <w:color w:val="000000"/>
          <w:szCs w:val="20"/>
          <w:lang w:val="en-US"/>
        </w:rPr>
        <w:t>dol  </w:t>
      </w:r>
      <w:r w:rsidRPr="00DB0370">
        <w:rPr>
          <w:rFonts w:ascii="Times New Roman" w:hAnsi="Times New Roman" w:cs="Times New Roman"/>
          <w:b/>
          <w:bCs/>
          <w:color w:val="000000"/>
          <w:szCs w:val="20"/>
          <w:lang w:val="en-US"/>
        </w:rPr>
        <w:t>(</w:t>
      </w:r>
      <w:proofErr w:type="gramEnd"/>
      <w:r w:rsidRPr="00DB0370">
        <w:rPr>
          <w:rFonts w:ascii="Times New Roman" w:hAnsi="Times New Roman" w:cs="Times New Roman"/>
          <w:b/>
          <w:bCs/>
          <w:color w:val="000000"/>
          <w:szCs w:val="20"/>
          <w:lang w:val="en-US"/>
        </w:rPr>
        <w:t>art. 1401 C.c.Q.)</w:t>
      </w:r>
    </w:p>
    <w:p w14:paraId="66B40082" w14:textId="77777777" w:rsidR="00450543" w:rsidRPr="00DB0370" w:rsidRDefault="003D3DD0" w:rsidP="00450543">
      <w:pPr>
        <w:spacing w:after="160" w:line="259" w:lineRule="auto"/>
        <w:ind w:left="720" w:firstLine="720"/>
        <w:rPr>
          <w:rFonts w:ascii="Times New Roman" w:hAnsi="Times New Roman" w:cs="Times New Roman"/>
          <w:b/>
          <w:bCs/>
          <w:color w:val="000000"/>
          <w:szCs w:val="20"/>
          <w:lang w:val="en-US"/>
        </w:rPr>
      </w:pPr>
      <w:r w:rsidRPr="00DB0370">
        <w:rPr>
          <w:rFonts w:ascii="Times New Roman" w:hAnsi="Times New Roman" w:cs="Times New Roman"/>
          <w:color w:val="000000"/>
          <w:szCs w:val="20"/>
          <w:lang w:val="en-US"/>
        </w:rPr>
        <w:t>i)</w:t>
      </w:r>
      <w:r w:rsidRPr="00DB0370">
        <w:rPr>
          <w:rFonts w:ascii="Times New Roman" w:hAnsi="Times New Roman" w:cs="Times New Roman"/>
          <w:color w:val="000000"/>
          <w:szCs w:val="20"/>
          <w:lang w:val="en-US"/>
        </w:rPr>
        <w:tab/>
        <w:t xml:space="preserve">Caractère déterminant du dol </w:t>
      </w:r>
      <w:r w:rsidRPr="00DB0370">
        <w:rPr>
          <w:rFonts w:ascii="Times New Roman" w:hAnsi="Times New Roman" w:cs="Times New Roman"/>
          <w:b/>
          <w:bCs/>
          <w:color w:val="000000"/>
          <w:szCs w:val="20"/>
          <w:lang w:val="en-US"/>
        </w:rPr>
        <w:t>(Doctrine n</w:t>
      </w:r>
      <w:r w:rsidRPr="00DB0370">
        <w:rPr>
          <w:rFonts w:ascii="Times New Roman" w:hAnsi="Times New Roman" w:cs="Times New Roman"/>
          <w:b/>
          <w:bCs/>
          <w:color w:val="000000"/>
          <w:szCs w:val="12"/>
          <w:vertAlign w:val="superscript"/>
          <w:lang w:val="en-US"/>
        </w:rPr>
        <w:t>os</w:t>
      </w:r>
      <w:r w:rsidRPr="00DB0370">
        <w:rPr>
          <w:rFonts w:ascii="Times New Roman" w:hAnsi="Times New Roman" w:cs="Times New Roman"/>
          <w:b/>
          <w:bCs/>
          <w:color w:val="000000"/>
          <w:szCs w:val="20"/>
          <w:lang w:val="en-US"/>
        </w:rPr>
        <w:t xml:space="preserve"> 645-657</w:t>
      </w:r>
      <w:r w:rsidR="0058647F" w:rsidRPr="00DB0370">
        <w:rPr>
          <w:rFonts w:ascii="Times New Roman" w:hAnsi="Times New Roman" w:cs="Times New Roman"/>
          <w:b/>
          <w:bCs/>
          <w:color w:val="000000"/>
          <w:szCs w:val="20"/>
          <w:lang w:val="en-US"/>
        </w:rPr>
        <w:t>)</w:t>
      </w:r>
    </w:p>
    <w:p w14:paraId="22847C1B" w14:textId="77777777" w:rsidR="00450543" w:rsidRPr="00DB0370" w:rsidRDefault="00450543" w:rsidP="00450543">
      <w:pPr>
        <w:spacing w:after="160" w:line="259" w:lineRule="auto"/>
        <w:ind w:left="720" w:firstLine="720"/>
        <w:rPr>
          <w:rFonts w:ascii="Times New Roman" w:hAnsi="Times New Roman" w:cs="Times New Roman"/>
          <w:b/>
          <w:bCs/>
          <w:color w:val="000000"/>
          <w:szCs w:val="20"/>
          <w:lang w:val="en-US"/>
        </w:rPr>
      </w:pPr>
    </w:p>
    <w:p w14:paraId="4F99DB78" w14:textId="77777777" w:rsidR="00450543" w:rsidRPr="00DB0370" w:rsidRDefault="00450543" w:rsidP="00450543">
      <w:pPr>
        <w:spacing w:after="160" w:line="259" w:lineRule="auto"/>
        <w:ind w:left="720" w:firstLine="720"/>
        <w:rPr>
          <w:rFonts w:ascii="Times New Roman" w:hAnsi="Times New Roman" w:cs="Times New Roman"/>
          <w:b/>
          <w:bCs/>
          <w:color w:val="000000"/>
          <w:szCs w:val="20"/>
          <w:lang w:val="en-US"/>
        </w:rPr>
      </w:pPr>
      <w:r w:rsidRPr="00DB0370">
        <w:rPr>
          <w:rFonts w:ascii="Times New Roman" w:hAnsi="Times New Roman" w:cs="Times New Roman"/>
          <w:b/>
          <w:bCs/>
          <w:color w:val="000000"/>
          <w:szCs w:val="20"/>
          <w:lang w:val="en-US"/>
        </w:rPr>
        <w:t>There are two type of dol determinant</w:t>
      </w:r>
    </w:p>
    <w:p w14:paraId="5C856541" w14:textId="77777777" w:rsidR="00845780" w:rsidRPr="00DB0370" w:rsidRDefault="00845780" w:rsidP="00450543">
      <w:pPr>
        <w:spacing w:after="160" w:line="259" w:lineRule="auto"/>
        <w:ind w:left="1440"/>
        <w:rPr>
          <w:rFonts w:ascii="Times New Roman" w:hAnsi="Times New Roman" w:cs="Times New Roman"/>
          <w:bCs/>
          <w:color w:val="000000"/>
          <w:szCs w:val="20"/>
          <w:lang w:val="en-US"/>
        </w:rPr>
      </w:pPr>
      <w:r w:rsidRPr="00DB0370">
        <w:rPr>
          <w:rFonts w:ascii="Times New Roman" w:hAnsi="Times New Roman" w:cs="Times New Roman"/>
          <w:bCs/>
          <w:color w:val="000000"/>
          <w:szCs w:val="20"/>
          <w:lang w:val="en-US"/>
        </w:rPr>
        <w:t xml:space="preserve">Pour obtenir nullité de contrat à cause de l’erreur dolosive, il faut déterminer que l’erreur était </w:t>
      </w:r>
      <w:proofErr w:type="gramStart"/>
      <w:r w:rsidRPr="00DB0370">
        <w:rPr>
          <w:rFonts w:ascii="Times New Roman" w:hAnsi="Times New Roman" w:cs="Times New Roman"/>
          <w:bCs/>
          <w:color w:val="000000"/>
          <w:szCs w:val="20"/>
          <w:lang w:val="en-US"/>
        </w:rPr>
        <w:t>déterminante :</w:t>
      </w:r>
      <w:proofErr w:type="gramEnd"/>
    </w:p>
    <w:p w14:paraId="048A6694" w14:textId="77777777" w:rsidR="00845780" w:rsidRPr="00DB0370" w:rsidRDefault="00845780" w:rsidP="00845780">
      <w:pPr>
        <w:pStyle w:val="ListParagraph"/>
        <w:numPr>
          <w:ilvl w:val="0"/>
          <w:numId w:val="36"/>
        </w:numPr>
        <w:spacing w:after="160" w:line="259" w:lineRule="auto"/>
        <w:rPr>
          <w:rFonts w:ascii="Times New Roman" w:hAnsi="Times New Roman" w:cs="Times New Roman"/>
          <w:bCs/>
          <w:color w:val="000000"/>
          <w:szCs w:val="20"/>
          <w:lang w:val="en-US"/>
        </w:rPr>
      </w:pPr>
      <w:r w:rsidRPr="00DB0370">
        <w:rPr>
          <w:rFonts w:ascii="Times New Roman" w:hAnsi="Times New Roman" w:cs="Times New Roman"/>
          <w:bCs/>
          <w:color w:val="000000"/>
          <w:szCs w:val="20"/>
          <w:lang w:val="en-US"/>
        </w:rPr>
        <w:t>Principal – si j’avais su je n’aurai</w:t>
      </w:r>
      <w:r w:rsidRPr="00DB0370">
        <w:t xml:space="preserve"> </w:t>
      </w:r>
      <w:r w:rsidRPr="00DB0370">
        <w:rPr>
          <w:rFonts w:ascii="Times New Roman" w:hAnsi="Times New Roman" w:cs="Times New Roman"/>
          <w:bCs/>
          <w:color w:val="000000"/>
          <w:szCs w:val="20"/>
          <w:lang w:val="en-US"/>
        </w:rPr>
        <w:t>pas contracté. Dans 1401 C.c.Q – « n’aurait pas contracté »</w:t>
      </w:r>
    </w:p>
    <w:p w14:paraId="4C8DE7D3" w14:textId="77777777" w:rsidR="00845780" w:rsidRPr="00DB0370" w:rsidRDefault="00845780" w:rsidP="00845780">
      <w:pPr>
        <w:pStyle w:val="ListParagraph"/>
        <w:numPr>
          <w:ilvl w:val="0"/>
          <w:numId w:val="36"/>
        </w:numPr>
        <w:spacing w:after="160" w:line="259" w:lineRule="auto"/>
        <w:rPr>
          <w:rFonts w:ascii="Times New Roman" w:hAnsi="Times New Roman" w:cs="Times New Roman"/>
          <w:bCs/>
          <w:color w:val="000000"/>
          <w:szCs w:val="20"/>
          <w:lang w:val="en-US"/>
        </w:rPr>
      </w:pPr>
      <w:r w:rsidRPr="00DB0370">
        <w:rPr>
          <w:rFonts w:ascii="Times New Roman" w:hAnsi="Times New Roman" w:cs="Times New Roman"/>
          <w:bCs/>
          <w:color w:val="000000"/>
          <w:szCs w:val="20"/>
          <w:lang w:val="en-US"/>
        </w:rPr>
        <w:t xml:space="preserve">Incident – si j’avais su, j’aurai contracté mais pour une valeur réduite. Dans 1401 C.c.Q – « contracté à des conditions différentes » </w:t>
      </w:r>
    </w:p>
    <w:p w14:paraId="7B035BFF" w14:textId="77777777" w:rsidR="00845780" w:rsidRPr="00DB0370" w:rsidRDefault="00845780" w:rsidP="00845780">
      <w:pPr>
        <w:pStyle w:val="ListParagraph"/>
        <w:spacing w:after="160" w:line="259" w:lineRule="auto"/>
        <w:ind w:left="1800"/>
        <w:rPr>
          <w:rFonts w:ascii="Times New Roman" w:hAnsi="Times New Roman"/>
        </w:rPr>
      </w:pPr>
    </w:p>
    <w:p w14:paraId="4AED3761" w14:textId="77777777" w:rsidR="0058647F" w:rsidRPr="00DB0370" w:rsidRDefault="00450543" w:rsidP="00845780">
      <w:pPr>
        <w:spacing w:after="160" w:line="259" w:lineRule="auto"/>
        <w:ind w:left="1440"/>
        <w:rPr>
          <w:rFonts w:ascii="Times New Roman" w:hAnsi="Times New Roman"/>
        </w:rPr>
      </w:pPr>
      <w:r w:rsidRPr="00DB0370">
        <w:rPr>
          <w:rFonts w:ascii="Times New Roman" w:hAnsi="Times New Roman"/>
          <w:b/>
        </w:rPr>
        <w:t xml:space="preserve">Dol </w:t>
      </w:r>
      <w:proofErr w:type="gramStart"/>
      <w:r w:rsidRPr="00DB0370">
        <w:rPr>
          <w:rFonts w:ascii="Times New Roman" w:hAnsi="Times New Roman"/>
          <w:b/>
        </w:rPr>
        <w:t>indifférent :</w:t>
      </w:r>
      <w:proofErr w:type="gramEnd"/>
      <w:r w:rsidRPr="00DB0370">
        <w:rPr>
          <w:rFonts w:ascii="Times New Roman" w:hAnsi="Times New Roman"/>
          <w:b/>
        </w:rPr>
        <w:t xml:space="preserve"> </w:t>
      </w:r>
      <w:r w:rsidR="00E41C14" w:rsidRPr="00DB0370">
        <w:rPr>
          <w:rFonts w:ascii="Times New Roman" w:hAnsi="Times New Roman"/>
        </w:rPr>
        <w:t>Example, on the glove vince buys it says that his glove can work on smart phones. It doesn’t. When he bought it though, he didnt know about the feature, he bought it because the gloves were black. The dol essentially does not matter</w:t>
      </w:r>
    </w:p>
    <w:p w14:paraId="097253E4" w14:textId="77777777" w:rsidR="0058647F" w:rsidRPr="00DB0370" w:rsidRDefault="0058647F" w:rsidP="0058647F">
      <w:pPr>
        <w:pStyle w:val="ListParagraph"/>
        <w:numPr>
          <w:ilvl w:val="3"/>
          <w:numId w:val="12"/>
        </w:numPr>
        <w:spacing w:after="160" w:line="259" w:lineRule="auto"/>
        <w:ind w:left="2268" w:hanging="141"/>
        <w:rPr>
          <w:rFonts w:ascii="Times New Roman" w:hAnsi="Times New Roman"/>
        </w:rPr>
      </w:pPr>
      <w:r w:rsidRPr="00DB0370">
        <w:rPr>
          <w:rFonts w:ascii="Times New Roman" w:hAnsi="Times New Roman"/>
        </w:rPr>
        <w:t>Il faut qu’il y ait manœuvre pour tromper ET que le trompage soit déterminant pour le consentement</w:t>
      </w:r>
    </w:p>
    <w:p w14:paraId="02090888" w14:textId="77777777" w:rsidR="0058647F" w:rsidRPr="00DB0370" w:rsidRDefault="0058647F" w:rsidP="0058647F">
      <w:pPr>
        <w:pStyle w:val="ListParagraph"/>
        <w:numPr>
          <w:ilvl w:val="5"/>
          <w:numId w:val="12"/>
        </w:numPr>
        <w:spacing w:after="160" w:line="259" w:lineRule="auto"/>
        <w:ind w:left="2977"/>
        <w:rPr>
          <w:rFonts w:ascii="Times New Roman" w:hAnsi="Times New Roman"/>
        </w:rPr>
      </w:pPr>
      <w:r w:rsidRPr="00DB0370">
        <w:rPr>
          <w:rFonts w:ascii="Times New Roman" w:hAnsi="Times New Roman"/>
        </w:rPr>
        <w:t>Sans le dol il n’y aurait pas eu de consentement</w:t>
      </w:r>
    </w:p>
    <w:p w14:paraId="2F98ED73" w14:textId="77777777" w:rsidR="0058647F" w:rsidRPr="00DB0370" w:rsidRDefault="0058647F" w:rsidP="0058647F">
      <w:pPr>
        <w:pStyle w:val="ListParagraph"/>
        <w:numPr>
          <w:ilvl w:val="3"/>
          <w:numId w:val="12"/>
        </w:numPr>
        <w:spacing w:after="160" w:line="259" w:lineRule="auto"/>
        <w:ind w:left="2268" w:hanging="141"/>
        <w:rPr>
          <w:rFonts w:ascii="Times New Roman" w:hAnsi="Times New Roman"/>
        </w:rPr>
      </w:pPr>
      <w:r w:rsidRPr="00DB0370">
        <w:rPr>
          <w:rFonts w:ascii="Times New Roman" w:hAnsi="Times New Roman"/>
        </w:rPr>
        <w:t>Si il y a preuve de dol mais pas preuve de caractères déterminants; dol indifférents</w:t>
      </w:r>
    </w:p>
    <w:p w14:paraId="18DA166B" w14:textId="77777777" w:rsidR="0058647F" w:rsidRPr="00DB0370" w:rsidRDefault="0058647F" w:rsidP="0058647F">
      <w:pPr>
        <w:ind w:left="1985" w:hanging="547"/>
        <w:rPr>
          <w:rFonts w:ascii="Times New Roman" w:hAnsi="Times New Roman" w:cs="Times New Roman"/>
          <w:color w:val="000000"/>
          <w:szCs w:val="20"/>
          <w:lang w:val="en-US"/>
        </w:rPr>
      </w:pPr>
    </w:p>
    <w:p w14:paraId="019AD5DA" w14:textId="77777777" w:rsidR="00E41C14" w:rsidRPr="00DB0370" w:rsidRDefault="00E41C14" w:rsidP="0058647F">
      <w:pPr>
        <w:ind w:left="1985" w:hanging="547"/>
        <w:rPr>
          <w:rFonts w:ascii="Times New Roman" w:hAnsi="Times New Roman" w:cs="Times New Roman"/>
          <w:color w:val="000000"/>
          <w:szCs w:val="20"/>
          <w:lang w:val="en-US"/>
        </w:rPr>
      </w:pPr>
      <w:r w:rsidRPr="00DB0370">
        <w:rPr>
          <w:rFonts w:ascii="Times New Roman" w:hAnsi="Times New Roman" w:cs="Times New Roman"/>
          <w:color w:val="000000"/>
          <w:szCs w:val="20"/>
          <w:lang w:val="en-US"/>
        </w:rPr>
        <w:t>Article 253 of the LPC</w:t>
      </w:r>
    </w:p>
    <w:p w14:paraId="2C0AAA8B" w14:textId="77777777" w:rsidR="00E41C14" w:rsidRPr="00DB0370" w:rsidRDefault="00E41C14" w:rsidP="0058647F">
      <w:pPr>
        <w:ind w:left="1985" w:hanging="547"/>
        <w:rPr>
          <w:rFonts w:ascii="Times New Roman" w:hAnsi="Times New Roman" w:cs="Times New Roman"/>
          <w:color w:val="000000"/>
          <w:szCs w:val="20"/>
          <w:lang w:val="en-US"/>
        </w:rPr>
      </w:pPr>
      <w:r w:rsidRPr="00DB0370">
        <w:rPr>
          <w:rFonts w:ascii="Times New Roman" w:hAnsi="Times New Roman" w:cs="Times New Roman"/>
          <w:color w:val="000000"/>
          <w:szCs w:val="20"/>
          <w:lang w:val="en-US"/>
        </w:rPr>
        <w:t>Article 220 of the LPC</w:t>
      </w:r>
    </w:p>
    <w:p w14:paraId="303D5FA1" w14:textId="77777777" w:rsidR="0058647F" w:rsidRPr="00DB0370" w:rsidRDefault="00E41C14" w:rsidP="0058647F">
      <w:pPr>
        <w:ind w:left="1985" w:hanging="547"/>
        <w:rPr>
          <w:rFonts w:ascii="Times New Roman" w:hAnsi="Times New Roman" w:cs="Times New Roman"/>
          <w:color w:val="000000"/>
          <w:szCs w:val="20"/>
          <w:lang w:val="en-US"/>
        </w:rPr>
      </w:pPr>
      <w:r w:rsidRPr="00DB0370">
        <w:rPr>
          <w:rFonts w:ascii="Times New Roman" w:hAnsi="Times New Roman" w:cs="Times New Roman"/>
          <w:color w:val="000000"/>
          <w:szCs w:val="20"/>
          <w:lang w:val="en-US"/>
        </w:rPr>
        <w:t>Article 221 of the LPC</w:t>
      </w:r>
    </w:p>
    <w:p w14:paraId="3D8A6D41" w14:textId="77777777" w:rsidR="003D3DD0" w:rsidRPr="00DB0370" w:rsidRDefault="0058647F" w:rsidP="0058647F">
      <w:pPr>
        <w:ind w:left="1985" w:hanging="547"/>
        <w:rPr>
          <w:rFonts w:ascii="Times New Roman" w:hAnsi="Times New Roman" w:cs="Times New Roman"/>
          <w:szCs w:val="20"/>
          <w:lang w:val="en-US"/>
        </w:rPr>
      </w:pPr>
      <w:r w:rsidRPr="00DB0370">
        <w:rPr>
          <w:rFonts w:ascii="Times New Roman" w:hAnsi="Times New Roman" w:cs="Times New Roman"/>
          <w:color w:val="000000"/>
          <w:szCs w:val="20"/>
          <w:lang w:val="en-US"/>
        </w:rPr>
        <w:lastRenderedPageBreak/>
        <w:br/>
      </w:r>
    </w:p>
    <w:p w14:paraId="028E3CEF" w14:textId="77777777" w:rsidR="005D08E6" w:rsidRPr="00DB0370" w:rsidRDefault="003D3DD0" w:rsidP="003D3DD0">
      <w:pPr>
        <w:ind w:left="1985" w:hanging="547"/>
        <w:rPr>
          <w:rFonts w:ascii="Times New Roman" w:hAnsi="Times New Roman" w:cs="Times New Roman"/>
          <w:b/>
          <w:bCs/>
          <w:color w:val="000000"/>
          <w:szCs w:val="20"/>
          <w:lang w:val="en-US"/>
        </w:rPr>
      </w:pPr>
      <w:r w:rsidRPr="00DB0370">
        <w:rPr>
          <w:rFonts w:ascii="Times New Roman" w:hAnsi="Times New Roman" w:cs="Times New Roman"/>
          <w:color w:val="000000"/>
          <w:szCs w:val="20"/>
          <w:lang w:val="en-US"/>
        </w:rPr>
        <w:t>ii)</w:t>
      </w:r>
      <w:r w:rsidRPr="00DB0370">
        <w:rPr>
          <w:rFonts w:ascii="Times New Roman" w:hAnsi="Times New Roman" w:cs="Times New Roman"/>
          <w:color w:val="000000"/>
          <w:szCs w:val="20"/>
          <w:lang w:val="en-US"/>
        </w:rPr>
        <w:tab/>
        <w:t>Le dol est le fait du cocontractant ou à sa connaissance</w:t>
      </w:r>
      <w:r w:rsidRPr="00DB0370">
        <w:rPr>
          <w:rFonts w:ascii="Times New Roman" w:hAnsi="Times New Roman" w:cs="Times New Roman"/>
          <w:color w:val="000000"/>
          <w:szCs w:val="20"/>
          <w:lang w:val="en-US"/>
        </w:rPr>
        <w:br/>
      </w:r>
      <w:r w:rsidRPr="00DB0370">
        <w:rPr>
          <w:rFonts w:ascii="Times New Roman" w:hAnsi="Times New Roman" w:cs="Times New Roman"/>
          <w:b/>
          <w:bCs/>
          <w:color w:val="000000"/>
          <w:szCs w:val="20"/>
          <w:lang w:val="en-US"/>
        </w:rPr>
        <w:t>(Doctrine n</w:t>
      </w:r>
      <w:r w:rsidRPr="00DB0370">
        <w:rPr>
          <w:rFonts w:ascii="Times New Roman" w:hAnsi="Times New Roman" w:cs="Times New Roman"/>
          <w:b/>
          <w:bCs/>
          <w:color w:val="000000"/>
          <w:szCs w:val="12"/>
          <w:vertAlign w:val="superscript"/>
          <w:lang w:val="en-US"/>
        </w:rPr>
        <w:t>os</w:t>
      </w:r>
      <w:r w:rsidRPr="00DB0370">
        <w:rPr>
          <w:rFonts w:ascii="Times New Roman" w:hAnsi="Times New Roman" w:cs="Times New Roman"/>
          <w:b/>
          <w:bCs/>
          <w:color w:val="000000"/>
          <w:szCs w:val="20"/>
          <w:lang w:val="en-US"/>
        </w:rPr>
        <w:t xml:space="preserve"> 627-644)</w:t>
      </w:r>
    </w:p>
    <w:p w14:paraId="25C43E3F" w14:textId="77777777" w:rsidR="005D08E6" w:rsidRPr="00DB0370" w:rsidRDefault="005D08E6" w:rsidP="005D08E6">
      <w:pPr>
        <w:ind w:left="1985" w:hanging="547"/>
        <w:rPr>
          <w:rFonts w:ascii="Times New Roman" w:hAnsi="Times New Roman" w:cs="Times New Roman"/>
          <w:color w:val="000000"/>
          <w:szCs w:val="20"/>
          <w:lang w:val="en-US"/>
        </w:rPr>
      </w:pPr>
    </w:p>
    <w:p w14:paraId="7494AAD0" w14:textId="77777777" w:rsidR="005D08E6" w:rsidRPr="00DB0370" w:rsidRDefault="005D08E6" w:rsidP="005D08E6">
      <w:pPr>
        <w:ind w:left="1985" w:hanging="547"/>
        <w:rPr>
          <w:rFonts w:ascii="Times New Roman" w:hAnsi="Times New Roman" w:cs="Times New Roman"/>
          <w:color w:val="000000"/>
          <w:szCs w:val="20"/>
          <w:lang w:val="en-US"/>
        </w:rPr>
      </w:pPr>
      <w:r w:rsidRPr="00DB0370">
        <w:rPr>
          <w:rFonts w:ascii="Times New Roman" w:hAnsi="Times New Roman" w:cs="Times New Roman"/>
          <w:color w:val="000000"/>
          <w:szCs w:val="20"/>
          <w:lang w:val="en-US"/>
        </w:rPr>
        <w:t>- L’erreur provoquée doit avoir été déterminante (deciding factor) dans la décision de contracter</w:t>
      </w:r>
    </w:p>
    <w:p w14:paraId="0669D9B0" w14:textId="77777777" w:rsidR="005D08E6" w:rsidRPr="00DB0370" w:rsidRDefault="005D08E6" w:rsidP="005D08E6">
      <w:pPr>
        <w:ind w:left="1985"/>
        <w:rPr>
          <w:rFonts w:ascii="Times New Roman" w:hAnsi="Times New Roman" w:cs="Times New Roman"/>
          <w:color w:val="000000"/>
          <w:szCs w:val="20"/>
          <w:lang w:val="en-US"/>
        </w:rPr>
      </w:pPr>
      <w:r w:rsidRPr="00DB0370">
        <w:rPr>
          <w:rFonts w:ascii="Times New Roman" w:hAnsi="Times New Roman" w:cs="Times New Roman"/>
          <w:color w:val="000000"/>
          <w:szCs w:val="20"/>
          <w:lang w:val="en-US"/>
        </w:rPr>
        <w:t>Dol principal: n’eût été de ce dol, la victime n’aurait pas contracté</w:t>
      </w:r>
    </w:p>
    <w:p w14:paraId="25D0EC9C" w14:textId="77777777" w:rsidR="005D08E6" w:rsidRPr="00DB0370" w:rsidRDefault="005D08E6" w:rsidP="005D08E6">
      <w:pPr>
        <w:ind w:left="1985"/>
        <w:rPr>
          <w:rFonts w:ascii="Times New Roman" w:hAnsi="Times New Roman" w:cs="Times New Roman"/>
          <w:color w:val="000000"/>
          <w:szCs w:val="20"/>
          <w:lang w:val="en-US"/>
        </w:rPr>
      </w:pPr>
      <w:r w:rsidRPr="00DB0370">
        <w:rPr>
          <w:rFonts w:ascii="Times New Roman" w:hAnsi="Times New Roman" w:cs="Times New Roman"/>
          <w:color w:val="000000"/>
          <w:szCs w:val="20"/>
          <w:lang w:val="en-US"/>
        </w:rPr>
        <w:t>Dol incident: n’eût été de ce dol, la victime aurait contracté à d’autres conditions Art. 1401, al. 1 C.c.Q</w:t>
      </w:r>
    </w:p>
    <w:p w14:paraId="5B11F4F0" w14:textId="77777777" w:rsidR="005D08E6" w:rsidRPr="00DB0370" w:rsidRDefault="005D08E6" w:rsidP="005D08E6">
      <w:pPr>
        <w:pStyle w:val="ListParagraph"/>
        <w:spacing w:after="160" w:line="259" w:lineRule="auto"/>
        <w:ind w:left="2510"/>
        <w:rPr>
          <w:rFonts w:ascii="Times New Roman" w:hAnsi="Times New Roman" w:cs="Times New Roman"/>
          <w:color w:val="000000"/>
          <w:szCs w:val="20"/>
          <w:lang w:val="en-US"/>
        </w:rPr>
      </w:pPr>
      <w:r w:rsidRPr="00DB0370">
        <w:rPr>
          <w:rFonts w:ascii="Times New Roman" w:hAnsi="Times New Roman" w:cs="Times New Roman"/>
          <w:color w:val="000000"/>
          <w:szCs w:val="20"/>
          <w:lang w:val="en-US"/>
        </w:rPr>
        <w:t xml:space="preserve">- Le dol doit émaner du cocontractant ou être connu de lui (dol par complicité). </w:t>
      </w:r>
    </w:p>
    <w:p w14:paraId="5AEE73FA" w14:textId="77777777" w:rsidR="00E41C14" w:rsidRPr="00DB0370" w:rsidRDefault="005D08E6" w:rsidP="005D08E6">
      <w:pPr>
        <w:pStyle w:val="ListParagraph"/>
        <w:spacing w:after="160" w:line="259" w:lineRule="auto"/>
        <w:ind w:left="2510"/>
        <w:rPr>
          <w:rFonts w:ascii="Times New Roman" w:hAnsi="Times New Roman"/>
        </w:rPr>
      </w:pPr>
      <w:r w:rsidRPr="00DB0370">
        <w:rPr>
          <w:rFonts w:ascii="Times New Roman" w:hAnsi="Times New Roman" w:cs="Times New Roman"/>
          <w:color w:val="000000"/>
          <w:szCs w:val="20"/>
          <w:lang w:val="en-US"/>
        </w:rPr>
        <w:t xml:space="preserve">- </w:t>
      </w:r>
      <w:r w:rsidRPr="00DB0370">
        <w:rPr>
          <w:rFonts w:ascii="Times New Roman" w:hAnsi="Times New Roman"/>
        </w:rPr>
        <w:t>Le dol doit être fait par le contractant, par son mandataire ou par un tiers À SA CONNAISSANCE</w:t>
      </w:r>
    </w:p>
    <w:p w14:paraId="08E42107" w14:textId="77777777" w:rsidR="00845780" w:rsidRPr="00DB0370" w:rsidRDefault="00E41C14" w:rsidP="005D08E6">
      <w:pPr>
        <w:pStyle w:val="ListParagraph"/>
        <w:spacing w:after="160" w:line="259" w:lineRule="auto"/>
        <w:ind w:left="2510"/>
        <w:rPr>
          <w:rFonts w:ascii="Times New Roman" w:hAnsi="Times New Roman"/>
        </w:rPr>
      </w:pPr>
      <w:r w:rsidRPr="00DB0370">
        <w:rPr>
          <w:rFonts w:ascii="Times New Roman" w:hAnsi="Times New Roman" w:cs="Times New Roman"/>
          <w:color w:val="000000"/>
          <w:szCs w:val="20"/>
          <w:lang w:val="en-US"/>
        </w:rPr>
        <w:t>-</w:t>
      </w:r>
      <w:proofErr w:type="gramStart"/>
      <w:r w:rsidRPr="00DB0370">
        <w:rPr>
          <w:rFonts w:ascii="Times New Roman" w:hAnsi="Times New Roman"/>
        </w:rPr>
        <w:t>Example :</w:t>
      </w:r>
      <w:proofErr w:type="gramEnd"/>
      <w:r w:rsidRPr="00DB0370">
        <w:rPr>
          <w:rFonts w:ascii="Times New Roman" w:hAnsi="Times New Roman"/>
        </w:rPr>
        <w:t xml:space="preserve"> RAWLEIGH C. DUMOULIN</w:t>
      </w:r>
      <w:r w:rsidR="005D08E6" w:rsidRPr="00DB0370">
        <w:rPr>
          <w:rFonts w:ascii="Times New Roman" w:hAnsi="Times New Roman"/>
        </w:rPr>
        <w:t xml:space="preserve"> </w:t>
      </w:r>
    </w:p>
    <w:p w14:paraId="32D3CFE7" w14:textId="77777777" w:rsidR="00845780" w:rsidRPr="00DB0370" w:rsidRDefault="00845780" w:rsidP="005D08E6">
      <w:pPr>
        <w:pStyle w:val="ListParagraph"/>
        <w:spacing w:after="160" w:line="259" w:lineRule="auto"/>
        <w:ind w:left="2510"/>
        <w:rPr>
          <w:rFonts w:ascii="Times New Roman" w:hAnsi="Times New Roman"/>
        </w:rPr>
      </w:pPr>
      <w:r w:rsidRPr="00DB0370">
        <w:rPr>
          <w:rFonts w:ascii="Times New Roman" w:hAnsi="Times New Roman"/>
        </w:rPr>
        <w:t xml:space="preserve">- Charland, un acheteur, fait signer un contrat de cautionnement à Rawleigh et Dumoulin en leur faisait croire que c’était une lettre de référence. </w:t>
      </w:r>
    </w:p>
    <w:p w14:paraId="02DB99E7" w14:textId="77777777" w:rsidR="00E41C14" w:rsidRPr="00DB0370" w:rsidRDefault="00845780" w:rsidP="005D08E6">
      <w:pPr>
        <w:pStyle w:val="ListParagraph"/>
        <w:spacing w:after="160" w:line="259" w:lineRule="auto"/>
        <w:ind w:left="2510"/>
        <w:rPr>
          <w:rFonts w:ascii="Times New Roman" w:hAnsi="Times New Roman"/>
        </w:rPr>
      </w:pPr>
      <w:r w:rsidRPr="00DB0370">
        <w:rPr>
          <w:rFonts w:ascii="Times New Roman" w:hAnsi="Times New Roman"/>
        </w:rPr>
        <w:t>− Erreur dolosive n’a pas être appliquée – Rawleigh est de bonne foi et ignore les actes de Charland), le tribunal s’est donc rabattu sur l’erreur simple.</w:t>
      </w:r>
    </w:p>
    <w:p w14:paraId="3DABE33F" w14:textId="77777777" w:rsidR="005D08E6" w:rsidRPr="00DB0370" w:rsidRDefault="00E41C14" w:rsidP="00E41C14">
      <w:pPr>
        <w:spacing w:after="160" w:line="259" w:lineRule="auto"/>
        <w:rPr>
          <w:rFonts w:ascii="Times New Roman" w:hAnsi="Times New Roman"/>
        </w:rPr>
      </w:pPr>
      <w:r w:rsidRPr="00DB0370">
        <w:rPr>
          <w:rFonts w:ascii="Times New Roman" w:hAnsi="Times New Roman"/>
        </w:rPr>
        <w:t xml:space="preserve">                  </w:t>
      </w:r>
    </w:p>
    <w:p w14:paraId="0639C7CD" w14:textId="77777777" w:rsidR="003D3DD0" w:rsidRPr="00DB0370" w:rsidRDefault="003D3DD0" w:rsidP="003D3DD0">
      <w:pPr>
        <w:ind w:left="1985" w:hanging="547"/>
        <w:rPr>
          <w:rFonts w:ascii="Times New Roman" w:hAnsi="Times New Roman" w:cs="Times New Roman"/>
          <w:szCs w:val="20"/>
          <w:lang w:val="en-US"/>
        </w:rPr>
      </w:pPr>
    </w:p>
    <w:p w14:paraId="71B2BAC4" w14:textId="77777777" w:rsidR="0058647F" w:rsidRPr="00DB0370" w:rsidRDefault="003D3DD0" w:rsidP="0058647F">
      <w:pPr>
        <w:ind w:left="567"/>
        <w:rPr>
          <w:rFonts w:ascii="Times New Roman" w:hAnsi="Times New Roman" w:cs="Times New Roman"/>
          <w:b/>
          <w:bCs/>
          <w:color w:val="000000"/>
          <w:szCs w:val="20"/>
          <w:lang w:val="en-US"/>
        </w:rPr>
      </w:pPr>
      <w:r w:rsidRPr="00DB0370">
        <w:rPr>
          <w:rFonts w:ascii="Times New Roman" w:hAnsi="Times New Roman" w:cs="Times New Roman"/>
          <w:color w:val="000000"/>
          <w:szCs w:val="20"/>
          <w:lang w:val="en-US"/>
        </w:rPr>
        <w:t>d)</w:t>
      </w:r>
      <w:r w:rsidRPr="00DB0370">
        <w:rPr>
          <w:rFonts w:ascii="Times New Roman" w:hAnsi="Times New Roman" w:cs="Times New Roman"/>
          <w:color w:val="000000"/>
          <w:szCs w:val="20"/>
          <w:lang w:val="en-US"/>
        </w:rPr>
        <w:tab/>
        <w:t xml:space="preserve">Preuve et sanctions </w:t>
      </w:r>
      <w:r w:rsidRPr="00DB0370">
        <w:rPr>
          <w:rFonts w:ascii="Times New Roman" w:hAnsi="Times New Roman" w:cs="Times New Roman"/>
          <w:b/>
          <w:bCs/>
          <w:color w:val="000000"/>
          <w:szCs w:val="20"/>
          <w:lang w:val="en-US"/>
        </w:rPr>
        <w:t>(Doctrine n</w:t>
      </w:r>
      <w:r w:rsidRPr="00DB0370">
        <w:rPr>
          <w:rFonts w:ascii="Times New Roman" w:hAnsi="Times New Roman" w:cs="Times New Roman"/>
          <w:b/>
          <w:bCs/>
          <w:color w:val="000000"/>
          <w:szCs w:val="12"/>
          <w:vertAlign w:val="superscript"/>
          <w:lang w:val="en-US"/>
        </w:rPr>
        <w:t>os</w:t>
      </w:r>
      <w:r w:rsidRPr="00DB0370">
        <w:rPr>
          <w:rFonts w:ascii="Times New Roman" w:hAnsi="Times New Roman" w:cs="Times New Roman"/>
          <w:b/>
          <w:bCs/>
          <w:color w:val="000000"/>
          <w:szCs w:val="20"/>
          <w:lang w:val="en-US"/>
        </w:rPr>
        <w:t xml:space="preserve"> 658-706) (art. 1407 C.c.Q.)</w:t>
      </w:r>
    </w:p>
    <w:p w14:paraId="70B3F35A" w14:textId="77777777" w:rsidR="0058647F" w:rsidRPr="00DB0370" w:rsidRDefault="0058647F" w:rsidP="0058647F">
      <w:pPr>
        <w:ind w:left="567"/>
        <w:rPr>
          <w:rFonts w:ascii="Times New Roman" w:hAnsi="Times New Roman" w:cs="Times New Roman"/>
          <w:b/>
          <w:bCs/>
          <w:color w:val="000000"/>
          <w:szCs w:val="20"/>
          <w:lang w:val="en-US"/>
        </w:rPr>
      </w:pPr>
    </w:p>
    <w:p w14:paraId="428BB12A" w14:textId="77777777" w:rsidR="0058647F" w:rsidRPr="00DB0370" w:rsidRDefault="003D3DD0" w:rsidP="0058647F">
      <w:pPr>
        <w:ind w:left="567"/>
        <w:rPr>
          <w:rFonts w:ascii="Times New Roman" w:hAnsi="Times New Roman" w:cs="Times New Roman"/>
          <w:b/>
          <w:bCs/>
          <w:color w:val="000000"/>
          <w:szCs w:val="20"/>
          <w:lang w:val="en-US"/>
        </w:rPr>
      </w:pPr>
      <w:r w:rsidRPr="00DB0370">
        <w:rPr>
          <w:rFonts w:ascii="Times New Roman" w:hAnsi="Times New Roman" w:cs="Times New Roman"/>
          <w:color w:val="000000"/>
          <w:szCs w:val="20"/>
          <w:lang w:val="en-US"/>
        </w:rPr>
        <w:br/>
      </w:r>
    </w:p>
    <w:p w14:paraId="041880A3" w14:textId="77777777" w:rsidR="0058647F" w:rsidRPr="00DB0370" w:rsidRDefault="0058647F" w:rsidP="0058647F">
      <w:pPr>
        <w:ind w:left="567"/>
        <w:rPr>
          <w:rFonts w:ascii="Times New Roman" w:hAnsi="Times New Roman" w:cs="Times New Roman"/>
          <w:b/>
          <w:bCs/>
          <w:color w:val="000000"/>
          <w:szCs w:val="20"/>
          <w:lang w:val="en-US"/>
        </w:rPr>
      </w:pPr>
      <w:r w:rsidRPr="00DB0370">
        <w:rPr>
          <w:rFonts w:ascii="Times New Roman" w:hAnsi="Times New Roman" w:cs="Times New Roman"/>
          <w:b/>
          <w:bCs/>
          <w:color w:val="000000"/>
          <w:szCs w:val="20"/>
          <w:lang w:val="en-US"/>
        </w:rPr>
        <w:t>Fardeau de preuve:</w:t>
      </w:r>
    </w:p>
    <w:p w14:paraId="3B0BA1AA" w14:textId="77777777" w:rsidR="0069015A" w:rsidRPr="00DB0370" w:rsidRDefault="0058647F" w:rsidP="0069015A">
      <w:pPr>
        <w:pStyle w:val="ListParagraph"/>
        <w:numPr>
          <w:ilvl w:val="0"/>
          <w:numId w:val="12"/>
        </w:numPr>
        <w:rPr>
          <w:rFonts w:ascii="Times New Roman" w:hAnsi="Times New Roman" w:cs="Times New Roman"/>
          <w:bCs/>
          <w:color w:val="000000"/>
          <w:szCs w:val="20"/>
          <w:lang w:val="en-US"/>
        </w:rPr>
      </w:pPr>
      <w:r w:rsidRPr="00DB0370">
        <w:rPr>
          <w:rFonts w:ascii="Times New Roman" w:hAnsi="Times New Roman" w:cs="Times New Roman"/>
          <w:bCs/>
          <w:color w:val="000000"/>
          <w:szCs w:val="20"/>
          <w:lang w:val="en-US"/>
        </w:rPr>
        <w:t>La bonne foi se presume Art. 2805 C.c.Q</w:t>
      </w:r>
    </w:p>
    <w:p w14:paraId="4845D64B" w14:textId="77777777" w:rsidR="0069015A" w:rsidRPr="00DB0370" w:rsidRDefault="00843B51" w:rsidP="0069015A">
      <w:pPr>
        <w:pStyle w:val="ListParagraph"/>
        <w:numPr>
          <w:ilvl w:val="0"/>
          <w:numId w:val="12"/>
        </w:numPr>
        <w:rPr>
          <w:rFonts w:ascii="Times New Roman" w:hAnsi="Times New Roman" w:cs="Times New Roman"/>
          <w:bCs/>
          <w:color w:val="000000"/>
          <w:szCs w:val="20"/>
          <w:lang w:val="en-US"/>
        </w:rPr>
      </w:pPr>
      <w:r w:rsidRPr="00DB0370">
        <w:rPr>
          <w:rFonts w:ascii="Times New Roman" w:hAnsi="Times New Roman"/>
        </w:rPr>
        <w:t>Présomptions de bonne foi (2</w:t>
      </w:r>
      <w:r w:rsidR="0069015A" w:rsidRPr="00DB0370">
        <w:rPr>
          <w:rFonts w:ascii="Times New Roman" w:hAnsi="Times New Roman"/>
        </w:rPr>
        <w:t>8</w:t>
      </w:r>
      <w:r w:rsidRPr="00DB0370">
        <w:rPr>
          <w:rFonts w:ascii="Times New Roman" w:hAnsi="Times New Roman"/>
        </w:rPr>
        <w:t>0</w:t>
      </w:r>
      <w:r w:rsidR="0069015A" w:rsidRPr="00DB0370">
        <w:rPr>
          <w:rFonts w:ascii="Times New Roman" w:hAnsi="Times New Roman"/>
        </w:rPr>
        <w:t>5) alors on doit prouver le dol</w:t>
      </w:r>
      <w:r w:rsidR="001D60EA" w:rsidRPr="00DB0370">
        <w:rPr>
          <w:rFonts w:ascii="Times New Roman" w:hAnsi="Times New Roman"/>
        </w:rPr>
        <w:t xml:space="preserve"> d’un des contractant</w:t>
      </w:r>
      <w:r w:rsidR="0069015A" w:rsidRPr="00DB0370">
        <w:rPr>
          <w:rFonts w:ascii="Times New Roman" w:hAnsi="Times New Roman"/>
        </w:rPr>
        <w:t xml:space="preserve"> (1407)</w:t>
      </w:r>
    </w:p>
    <w:p w14:paraId="3A3AC56D" w14:textId="77777777" w:rsidR="0069015A" w:rsidRPr="00DB0370" w:rsidRDefault="0069015A" w:rsidP="0069015A">
      <w:pPr>
        <w:pStyle w:val="ListParagraph"/>
        <w:numPr>
          <w:ilvl w:val="0"/>
          <w:numId w:val="12"/>
        </w:numPr>
        <w:rPr>
          <w:rFonts w:ascii="Times New Roman" w:hAnsi="Times New Roman" w:cs="Times New Roman"/>
          <w:bCs/>
          <w:color w:val="000000"/>
          <w:szCs w:val="20"/>
          <w:lang w:val="en-US"/>
        </w:rPr>
      </w:pPr>
      <w:r w:rsidRPr="00DB0370">
        <w:rPr>
          <w:rFonts w:ascii="Times New Roman" w:hAnsi="Times New Roman"/>
        </w:rPr>
        <w:t>Peut prouver de multiple façon</w:t>
      </w:r>
    </w:p>
    <w:p w14:paraId="7BB4B9B1" w14:textId="77777777" w:rsidR="0069015A" w:rsidRPr="00DB0370" w:rsidRDefault="0069015A" w:rsidP="0069015A">
      <w:pPr>
        <w:pStyle w:val="ListParagraph"/>
        <w:numPr>
          <w:ilvl w:val="3"/>
          <w:numId w:val="12"/>
        </w:numPr>
        <w:spacing w:after="160" w:line="259" w:lineRule="auto"/>
        <w:rPr>
          <w:rFonts w:ascii="Times New Roman" w:hAnsi="Times New Roman"/>
        </w:rPr>
      </w:pPr>
      <w:r w:rsidRPr="00DB0370">
        <w:rPr>
          <w:rFonts w:ascii="Times New Roman" w:hAnsi="Times New Roman"/>
        </w:rPr>
        <w:t>Doit prouver la présence des deux éléments (psychologique et matérielle)</w:t>
      </w:r>
    </w:p>
    <w:p w14:paraId="5F44A5FF" w14:textId="77777777" w:rsidR="0069015A" w:rsidRPr="00DB0370" w:rsidRDefault="0069015A" w:rsidP="0069015A">
      <w:pPr>
        <w:pStyle w:val="ListParagraph"/>
        <w:numPr>
          <w:ilvl w:val="3"/>
          <w:numId w:val="12"/>
        </w:numPr>
        <w:spacing w:after="160" w:line="259" w:lineRule="auto"/>
        <w:rPr>
          <w:rFonts w:ascii="Times New Roman" w:hAnsi="Times New Roman"/>
        </w:rPr>
      </w:pPr>
      <w:r w:rsidRPr="00DB0370">
        <w:rPr>
          <w:rFonts w:ascii="Times New Roman" w:hAnsi="Times New Roman"/>
        </w:rPr>
        <w:t>Doit prouver qu’il est déterminant</w:t>
      </w:r>
      <w:r w:rsidR="005D08E6" w:rsidRPr="00DB0370">
        <w:rPr>
          <w:rFonts w:ascii="Times New Roman" w:hAnsi="Times New Roman"/>
        </w:rPr>
        <w:t xml:space="preserve"> (a deciding factor)</w:t>
      </w:r>
    </w:p>
    <w:p w14:paraId="67A11AA6" w14:textId="77777777" w:rsidR="0058647F" w:rsidRPr="00DB0370" w:rsidRDefault="001D60EA" w:rsidP="0069015A">
      <w:pPr>
        <w:pStyle w:val="ListParagraph"/>
        <w:numPr>
          <w:ilvl w:val="0"/>
          <w:numId w:val="12"/>
        </w:numPr>
        <w:rPr>
          <w:rFonts w:ascii="Times New Roman" w:hAnsi="Times New Roman" w:cs="Times New Roman"/>
          <w:bCs/>
          <w:color w:val="000000"/>
          <w:szCs w:val="20"/>
          <w:lang w:val="en-US"/>
        </w:rPr>
      </w:pPr>
      <w:r w:rsidRPr="00DB0370">
        <w:rPr>
          <w:rFonts w:ascii="Times New Roman" w:hAnsi="Times New Roman" w:cs="Times New Roman"/>
          <w:bCs/>
          <w:color w:val="000000"/>
          <w:szCs w:val="20"/>
          <w:lang w:val="en-US"/>
        </w:rPr>
        <w:t>Both contractants are presumed of good faith. You need both materiel and psychological elements</w:t>
      </w:r>
    </w:p>
    <w:p w14:paraId="2A884B8A" w14:textId="77777777" w:rsidR="0058647F" w:rsidRPr="00DB0370" w:rsidRDefault="0058647F" w:rsidP="0058647F">
      <w:pPr>
        <w:ind w:left="567"/>
        <w:rPr>
          <w:rFonts w:ascii="Times New Roman" w:hAnsi="Times New Roman" w:cs="Times New Roman"/>
          <w:b/>
          <w:bCs/>
          <w:color w:val="000000"/>
          <w:szCs w:val="20"/>
          <w:lang w:val="en-US"/>
        </w:rPr>
      </w:pPr>
    </w:p>
    <w:p w14:paraId="49C6C2ED" w14:textId="77777777" w:rsidR="0058647F" w:rsidRPr="00DB0370" w:rsidRDefault="0058647F" w:rsidP="0058647F">
      <w:pPr>
        <w:ind w:left="567"/>
        <w:rPr>
          <w:rFonts w:ascii="Times New Roman" w:hAnsi="Times New Roman" w:cs="Times New Roman"/>
          <w:bCs/>
          <w:color w:val="000000"/>
          <w:szCs w:val="20"/>
          <w:lang w:val="en-US"/>
        </w:rPr>
      </w:pPr>
      <w:r w:rsidRPr="00DB0370">
        <w:rPr>
          <w:rFonts w:ascii="Times New Roman" w:hAnsi="Times New Roman" w:cs="Times New Roman"/>
          <w:bCs/>
          <w:color w:val="000000"/>
          <w:szCs w:val="20"/>
          <w:lang w:val="en-US"/>
        </w:rPr>
        <w:t>C’est donc à la partie qui prétend que son consentement a été vicié de démontrer:</w:t>
      </w:r>
    </w:p>
    <w:p w14:paraId="6930D71C" w14:textId="77777777" w:rsidR="0058647F" w:rsidRPr="00DB0370" w:rsidRDefault="0058647F" w:rsidP="0058647F">
      <w:pPr>
        <w:rPr>
          <w:rFonts w:ascii="Times New Roman" w:hAnsi="Times New Roman" w:cs="Times New Roman"/>
          <w:bCs/>
          <w:color w:val="000000"/>
          <w:szCs w:val="20"/>
          <w:lang w:val="en-US"/>
        </w:rPr>
      </w:pPr>
      <w:r w:rsidRPr="00DB0370">
        <w:rPr>
          <w:rFonts w:ascii="Times New Roman" w:hAnsi="Times New Roman" w:cs="Times New Roman"/>
          <w:bCs/>
          <w:color w:val="000000"/>
          <w:szCs w:val="20"/>
          <w:lang w:val="en-US"/>
        </w:rPr>
        <w:t xml:space="preserve">  </w:t>
      </w:r>
      <w:r w:rsidRPr="00DB0370">
        <w:rPr>
          <w:rFonts w:ascii="Times New Roman" w:hAnsi="Times New Roman" w:cs="Times New Roman"/>
          <w:bCs/>
          <w:color w:val="000000"/>
          <w:szCs w:val="20"/>
          <w:lang w:val="en-US"/>
        </w:rPr>
        <w:tab/>
        <w:t>- l’erreur dont elle a été victime</w:t>
      </w:r>
    </w:p>
    <w:p w14:paraId="11B94549" w14:textId="77777777" w:rsidR="0058647F" w:rsidRPr="00DB0370" w:rsidRDefault="0058647F" w:rsidP="0058647F">
      <w:pPr>
        <w:ind w:left="567" w:firstLine="153"/>
        <w:rPr>
          <w:rFonts w:ascii="Times New Roman" w:hAnsi="Times New Roman" w:cs="Times New Roman"/>
          <w:bCs/>
          <w:color w:val="000000"/>
          <w:szCs w:val="20"/>
          <w:lang w:val="en-US"/>
        </w:rPr>
      </w:pPr>
      <w:r w:rsidRPr="00DB0370">
        <w:rPr>
          <w:rFonts w:ascii="Times New Roman" w:hAnsi="Times New Roman" w:cs="Times New Roman"/>
          <w:bCs/>
          <w:color w:val="000000"/>
          <w:szCs w:val="20"/>
          <w:lang w:val="en-US"/>
        </w:rPr>
        <w:t>- l’intention de tromper du cocontractant</w:t>
      </w:r>
    </w:p>
    <w:p w14:paraId="0BA3BB84" w14:textId="77777777" w:rsidR="0058647F" w:rsidRPr="00DB0370" w:rsidRDefault="0058647F" w:rsidP="0058647F">
      <w:pPr>
        <w:ind w:left="567"/>
        <w:rPr>
          <w:rFonts w:ascii="Times New Roman" w:hAnsi="Times New Roman" w:cs="Times New Roman"/>
          <w:bCs/>
          <w:color w:val="000000"/>
          <w:szCs w:val="20"/>
          <w:lang w:val="en-US"/>
        </w:rPr>
      </w:pPr>
      <w:r w:rsidRPr="00DB0370">
        <w:rPr>
          <w:rFonts w:ascii="Times New Roman" w:hAnsi="Times New Roman" w:cs="Times New Roman"/>
          <w:bCs/>
          <w:color w:val="000000"/>
          <w:szCs w:val="20"/>
          <w:lang w:val="en-US"/>
        </w:rPr>
        <w:t xml:space="preserve">   - le caractère déterminant du dol</w:t>
      </w:r>
      <w:r w:rsidR="005D08E6" w:rsidRPr="00DB0370">
        <w:rPr>
          <w:rFonts w:ascii="Times New Roman" w:hAnsi="Times New Roman" w:cs="Times New Roman"/>
          <w:bCs/>
          <w:color w:val="000000"/>
          <w:szCs w:val="20"/>
          <w:lang w:val="en-US"/>
        </w:rPr>
        <w:t xml:space="preserve"> (the deciding factor of the dol) </w:t>
      </w:r>
    </w:p>
    <w:p w14:paraId="235D810F" w14:textId="77777777" w:rsidR="0058647F" w:rsidRPr="00DB0370" w:rsidRDefault="0058647F" w:rsidP="0058647F">
      <w:pPr>
        <w:ind w:left="567"/>
        <w:rPr>
          <w:rFonts w:ascii="Times New Roman" w:hAnsi="Times New Roman" w:cs="Times New Roman"/>
          <w:bCs/>
          <w:color w:val="000000"/>
          <w:szCs w:val="20"/>
          <w:lang w:val="en-US"/>
        </w:rPr>
      </w:pPr>
      <w:r w:rsidRPr="00DB0370">
        <w:rPr>
          <w:rFonts w:ascii="Times New Roman" w:hAnsi="Times New Roman" w:cs="Times New Roman"/>
          <w:bCs/>
          <w:color w:val="000000"/>
          <w:szCs w:val="20"/>
          <w:lang w:val="en-US"/>
        </w:rPr>
        <w:t xml:space="preserve">   - le fait que le dol ait émané du cocontractant ou était connu de lui</w:t>
      </w:r>
      <w:r w:rsidR="005D08E6" w:rsidRPr="00DB0370">
        <w:rPr>
          <w:rFonts w:ascii="Times New Roman" w:hAnsi="Times New Roman" w:cs="Times New Roman"/>
          <w:bCs/>
          <w:color w:val="000000"/>
          <w:szCs w:val="20"/>
          <w:lang w:val="en-US"/>
        </w:rPr>
        <w:t xml:space="preserve"> (that the dol came from the cocontractor)</w:t>
      </w:r>
      <w:r w:rsidRPr="00DB0370">
        <w:rPr>
          <w:rFonts w:ascii="Times New Roman" w:hAnsi="Times New Roman" w:cs="Times New Roman"/>
          <w:bCs/>
          <w:color w:val="000000"/>
          <w:szCs w:val="20"/>
          <w:lang w:val="en-US"/>
        </w:rPr>
        <w:t xml:space="preserve"> </w:t>
      </w:r>
    </w:p>
    <w:p w14:paraId="552CE893" w14:textId="77777777" w:rsidR="0058647F" w:rsidRPr="00DB0370" w:rsidRDefault="0058647F" w:rsidP="003D3DD0">
      <w:pPr>
        <w:ind w:left="567"/>
        <w:rPr>
          <w:rFonts w:ascii="Times New Roman" w:hAnsi="Times New Roman" w:cs="Times New Roman"/>
          <w:b/>
          <w:szCs w:val="20"/>
          <w:lang w:val="en-US"/>
        </w:rPr>
      </w:pPr>
    </w:p>
    <w:p w14:paraId="36E33E39" w14:textId="77777777" w:rsidR="003D3DD0" w:rsidRPr="00DB0370" w:rsidRDefault="0058647F" w:rsidP="003D3DD0">
      <w:pPr>
        <w:ind w:left="567"/>
        <w:rPr>
          <w:rFonts w:ascii="Times New Roman" w:hAnsi="Times New Roman" w:cs="Times New Roman"/>
          <w:b/>
          <w:szCs w:val="20"/>
          <w:lang w:val="en-US"/>
        </w:rPr>
      </w:pPr>
      <w:r w:rsidRPr="00DB0370">
        <w:rPr>
          <w:rFonts w:ascii="Times New Roman" w:hAnsi="Times New Roman" w:cs="Times New Roman"/>
          <w:b/>
          <w:szCs w:val="20"/>
          <w:lang w:val="en-US"/>
        </w:rPr>
        <w:t xml:space="preserve">Sanction </w:t>
      </w:r>
    </w:p>
    <w:p w14:paraId="46D6DCFC" w14:textId="77777777" w:rsidR="0058647F" w:rsidRPr="00DB0370" w:rsidRDefault="0058647F" w:rsidP="0058647F">
      <w:pPr>
        <w:spacing w:after="240"/>
        <w:rPr>
          <w:rFonts w:ascii="Times New Roman" w:hAnsi="Times New Roman"/>
          <w:szCs w:val="20"/>
          <w:lang w:val="en-US"/>
        </w:rPr>
      </w:pPr>
    </w:p>
    <w:p w14:paraId="3BE885F1" w14:textId="77777777" w:rsidR="0058647F" w:rsidRPr="00DB0370" w:rsidRDefault="0058647F" w:rsidP="0058647F">
      <w:pPr>
        <w:spacing w:after="240"/>
        <w:rPr>
          <w:rFonts w:ascii="Times New Roman" w:hAnsi="Times New Roman"/>
          <w:szCs w:val="20"/>
          <w:lang w:val="en-US"/>
        </w:rPr>
      </w:pPr>
      <w:r w:rsidRPr="00DB0370">
        <w:rPr>
          <w:rFonts w:ascii="Times New Roman" w:hAnsi="Times New Roman"/>
          <w:szCs w:val="20"/>
          <w:lang w:val="en-US"/>
        </w:rPr>
        <w:t>1. Recours en nullité relative</w:t>
      </w:r>
      <w:r w:rsidR="0069015A" w:rsidRPr="00DB0370">
        <w:rPr>
          <w:rFonts w:ascii="Times New Roman" w:hAnsi="Times New Roman"/>
          <w:szCs w:val="20"/>
          <w:lang w:val="en-US"/>
        </w:rPr>
        <w:t xml:space="preserve"> ou annulation du contrat</w:t>
      </w:r>
      <w:r w:rsidRPr="00DB0370">
        <w:rPr>
          <w:rFonts w:ascii="Times New Roman" w:hAnsi="Times New Roman"/>
          <w:szCs w:val="20"/>
          <w:lang w:val="en-US"/>
        </w:rPr>
        <w:t xml:space="preserve"> Art. 1407 et 1419 C.c.Q</w:t>
      </w:r>
    </w:p>
    <w:p w14:paraId="62673295" w14:textId="77777777" w:rsidR="0058647F" w:rsidRPr="00DB0370" w:rsidRDefault="0058647F" w:rsidP="0058647F">
      <w:pPr>
        <w:spacing w:after="240"/>
        <w:rPr>
          <w:rFonts w:ascii="Times New Roman" w:hAnsi="Times New Roman"/>
          <w:szCs w:val="20"/>
          <w:lang w:val="en-US"/>
        </w:rPr>
      </w:pPr>
      <w:r w:rsidRPr="00DB0370">
        <w:rPr>
          <w:rFonts w:ascii="Times New Roman" w:hAnsi="Times New Roman"/>
          <w:szCs w:val="20"/>
          <w:lang w:val="en-US"/>
        </w:rPr>
        <w:t xml:space="preserve">2. Recours en réduction de l’obligation Art. 1407 </w:t>
      </w:r>
      <w:r w:rsidRPr="00DB0370">
        <w:rPr>
          <w:rFonts w:ascii="Times New Roman" w:hAnsi="Times New Roman"/>
          <w:i/>
          <w:iCs/>
          <w:szCs w:val="20"/>
          <w:lang w:val="en-US"/>
        </w:rPr>
        <w:t>in fine</w:t>
      </w:r>
      <w:r w:rsidRPr="00DB0370">
        <w:rPr>
          <w:rFonts w:ascii="Times New Roman" w:hAnsi="Times New Roman"/>
          <w:szCs w:val="20"/>
          <w:lang w:val="en-US"/>
        </w:rPr>
        <w:t xml:space="preserve"> C.c.Q</w:t>
      </w:r>
    </w:p>
    <w:p w14:paraId="2C0C7BA3" w14:textId="77777777" w:rsidR="0058647F" w:rsidRPr="00DB0370" w:rsidRDefault="0058647F" w:rsidP="0058647F">
      <w:pPr>
        <w:spacing w:after="240"/>
        <w:rPr>
          <w:rFonts w:ascii="Times New Roman" w:hAnsi="Times New Roman"/>
          <w:szCs w:val="20"/>
          <w:lang w:val="en-US"/>
        </w:rPr>
      </w:pPr>
      <w:r w:rsidRPr="00DB0370">
        <w:rPr>
          <w:rFonts w:ascii="Times New Roman" w:hAnsi="Times New Roman"/>
          <w:szCs w:val="20"/>
          <w:lang w:val="en-US"/>
        </w:rPr>
        <w:t xml:space="preserve">3. Recours en dommages-intérêts </w:t>
      </w:r>
    </w:p>
    <w:p w14:paraId="75EFD934" w14:textId="77777777" w:rsidR="0069015A" w:rsidRPr="00DB0370" w:rsidRDefault="0058647F" w:rsidP="0058647F">
      <w:pPr>
        <w:spacing w:after="240"/>
        <w:rPr>
          <w:rFonts w:ascii="Times New Roman" w:hAnsi="Times New Roman"/>
          <w:szCs w:val="20"/>
          <w:lang w:val="en-US"/>
        </w:rPr>
      </w:pPr>
      <w:r w:rsidRPr="00DB0370">
        <w:rPr>
          <w:rFonts w:ascii="Times New Roman" w:hAnsi="Times New Roman"/>
          <w:szCs w:val="20"/>
          <w:lang w:val="en-US"/>
        </w:rPr>
        <w:t>Art. 1407 C.c.Q (et art. 1458 C.c.Q) + Art. 1607, 1611 et 1613 C.c.Q</w:t>
      </w:r>
    </w:p>
    <w:p w14:paraId="0D6C9A8D" w14:textId="77777777" w:rsidR="001D60EA" w:rsidRPr="00DB0370" w:rsidRDefault="0069015A" w:rsidP="002F7676">
      <w:pPr>
        <w:spacing w:after="160" w:line="259" w:lineRule="auto"/>
        <w:rPr>
          <w:rFonts w:ascii="Times New Roman" w:hAnsi="Times New Roman"/>
        </w:rPr>
      </w:pPr>
      <w:r w:rsidRPr="00DB0370">
        <w:rPr>
          <w:rFonts w:ascii="Times New Roman" w:hAnsi="Times New Roman"/>
        </w:rPr>
        <w:t>Attention : C’est LA VICTIME qui CHOISIT LA SANCTION</w:t>
      </w:r>
      <w:r w:rsidR="003D3DD0" w:rsidRPr="00DB0370">
        <w:rPr>
          <w:rFonts w:ascii="Times New Roman" w:hAnsi="Times New Roman"/>
          <w:szCs w:val="20"/>
          <w:lang w:val="en-US"/>
        </w:rPr>
        <w:br/>
      </w:r>
      <w:r w:rsidR="003D3DD0" w:rsidRPr="00DB0370">
        <w:rPr>
          <w:rFonts w:ascii="Times New Roman" w:hAnsi="Times New Roman"/>
          <w:szCs w:val="20"/>
          <w:lang w:val="en-US"/>
        </w:rPr>
        <w:br/>
      </w:r>
      <w:r w:rsidR="001D60EA" w:rsidRPr="00DB0370">
        <w:rPr>
          <w:rFonts w:ascii="Times New Roman" w:hAnsi="Times New Roman"/>
        </w:rPr>
        <w:t xml:space="preserve">LPC 272 in LPC he can ask for dommages intérêts punitifs. </w:t>
      </w:r>
    </w:p>
    <w:p w14:paraId="1A71D40A" w14:textId="77777777" w:rsidR="001D60EA" w:rsidRPr="00DB0370" w:rsidRDefault="001D60EA" w:rsidP="002F7676">
      <w:pPr>
        <w:spacing w:after="160" w:line="259" w:lineRule="auto"/>
        <w:rPr>
          <w:rFonts w:ascii="Times New Roman" w:hAnsi="Times New Roman"/>
        </w:rPr>
      </w:pPr>
    </w:p>
    <w:p w14:paraId="1BE03BAF" w14:textId="77777777" w:rsidR="003D3DD0" w:rsidRPr="00DB0370" w:rsidRDefault="001D60EA" w:rsidP="002F7676">
      <w:pPr>
        <w:spacing w:after="160" w:line="259" w:lineRule="auto"/>
        <w:rPr>
          <w:rFonts w:ascii="Times New Roman" w:hAnsi="Times New Roman"/>
        </w:rPr>
      </w:pPr>
      <w:r w:rsidRPr="00DB0370">
        <w:rPr>
          <w:rFonts w:ascii="Times New Roman" w:hAnsi="Times New Roman"/>
        </w:rPr>
        <w:t xml:space="preserve">Dommages-Intérêts </w:t>
      </w:r>
      <w:proofErr w:type="gramStart"/>
      <w:r w:rsidRPr="00DB0370">
        <w:rPr>
          <w:rFonts w:ascii="Times New Roman" w:hAnsi="Times New Roman"/>
        </w:rPr>
        <w:t>Punitif :</w:t>
      </w:r>
      <w:proofErr w:type="gramEnd"/>
      <w:r w:rsidRPr="00DB0370">
        <w:rPr>
          <w:rFonts w:ascii="Times New Roman" w:hAnsi="Times New Roman"/>
        </w:rPr>
        <w:t xml:space="preserve"> 1621 C.c.Q</w:t>
      </w:r>
    </w:p>
    <w:p w14:paraId="045E56F5" w14:textId="77777777" w:rsidR="001B04BF" w:rsidRPr="00DB0370" w:rsidRDefault="003D3DD0" w:rsidP="003D3DD0">
      <w:pPr>
        <w:rPr>
          <w:rFonts w:ascii="Times New Roman" w:hAnsi="Times New Roman" w:cs="Times New Roman"/>
          <w:b/>
          <w:bCs/>
          <w:color w:val="000000"/>
          <w:szCs w:val="20"/>
          <w:lang w:val="en-US"/>
        </w:rPr>
      </w:pPr>
      <w:r w:rsidRPr="00DB0370">
        <w:rPr>
          <w:rFonts w:ascii="Times New Roman" w:hAnsi="Times New Roman" w:cs="Times New Roman"/>
          <w:color w:val="000000"/>
          <w:szCs w:val="20"/>
          <w:lang w:val="en-US"/>
        </w:rPr>
        <w:t xml:space="preserve">3. </w:t>
      </w:r>
      <w:r w:rsidRPr="00DB0370">
        <w:rPr>
          <w:rFonts w:ascii="Times New Roman" w:hAnsi="Times New Roman" w:cs="Times New Roman"/>
          <w:b/>
          <w:bCs/>
          <w:color w:val="000000"/>
          <w:szCs w:val="20"/>
          <w:lang w:val="en-US"/>
        </w:rPr>
        <w:t>La crainte et l’abus d’état de nécessité</w:t>
      </w:r>
      <w:r w:rsidRPr="00DB0370">
        <w:rPr>
          <w:rFonts w:ascii="Times New Roman" w:hAnsi="Times New Roman" w:cs="Times New Roman"/>
          <w:color w:val="000000"/>
          <w:szCs w:val="20"/>
          <w:lang w:val="en-US"/>
        </w:rPr>
        <w:t xml:space="preserve"> </w:t>
      </w:r>
      <w:r w:rsidRPr="00DB0370">
        <w:rPr>
          <w:rFonts w:ascii="Times New Roman" w:hAnsi="Times New Roman" w:cs="Times New Roman"/>
          <w:b/>
          <w:bCs/>
          <w:color w:val="000000"/>
          <w:szCs w:val="20"/>
          <w:lang w:val="en-US"/>
        </w:rPr>
        <w:t>(Doctrine, n</w:t>
      </w:r>
      <w:r w:rsidRPr="00DB0370">
        <w:rPr>
          <w:rFonts w:ascii="Times New Roman" w:hAnsi="Times New Roman" w:cs="Times New Roman"/>
          <w:b/>
          <w:bCs/>
          <w:color w:val="000000"/>
          <w:szCs w:val="12"/>
          <w:vertAlign w:val="superscript"/>
          <w:lang w:val="en-US"/>
        </w:rPr>
        <w:t>os</w:t>
      </w:r>
      <w:r w:rsidRPr="00DB0370">
        <w:rPr>
          <w:rFonts w:ascii="Times New Roman" w:hAnsi="Times New Roman" w:cs="Times New Roman"/>
          <w:b/>
          <w:bCs/>
          <w:color w:val="000000"/>
          <w:szCs w:val="20"/>
          <w:lang w:val="en-US"/>
        </w:rPr>
        <w:t xml:space="preserve"> 714-774) (art. 1402 - 1404 C.c.Q)</w:t>
      </w:r>
    </w:p>
    <w:p w14:paraId="323AB931" w14:textId="77777777" w:rsidR="001B04BF" w:rsidRPr="00DB0370" w:rsidRDefault="001B04BF" w:rsidP="003D3DD0">
      <w:pPr>
        <w:rPr>
          <w:rFonts w:ascii="Times New Roman" w:hAnsi="Times New Roman" w:cs="Times New Roman"/>
          <w:b/>
          <w:bCs/>
          <w:color w:val="000000"/>
          <w:szCs w:val="20"/>
          <w:lang w:val="en-US"/>
        </w:rPr>
      </w:pPr>
    </w:p>
    <w:p w14:paraId="11DF4B85" w14:textId="77777777" w:rsidR="001B04BF" w:rsidRPr="00DB0370" w:rsidRDefault="001B04BF" w:rsidP="003D3DD0">
      <w:pPr>
        <w:rPr>
          <w:rFonts w:ascii="Times New Roman" w:hAnsi="Times New Roman" w:cs="Times New Roman"/>
          <w:bCs/>
          <w:color w:val="000000"/>
          <w:szCs w:val="20"/>
          <w:lang w:val="en-US"/>
        </w:rPr>
      </w:pPr>
      <w:r w:rsidRPr="00DB0370">
        <w:rPr>
          <w:rFonts w:ascii="Times New Roman" w:hAnsi="Times New Roman" w:cs="Times New Roman"/>
          <w:b/>
          <w:bCs/>
          <w:color w:val="000000"/>
          <w:szCs w:val="20"/>
          <w:lang w:val="en-US"/>
        </w:rPr>
        <w:t xml:space="preserve">Notion 1402: </w:t>
      </w:r>
      <w:r w:rsidRPr="00DB0370">
        <w:rPr>
          <w:rFonts w:ascii="Times New Roman" w:hAnsi="Times New Roman" w:cs="Times New Roman"/>
          <w:bCs/>
          <w:color w:val="000000"/>
          <w:szCs w:val="20"/>
          <w:lang w:val="en-US"/>
        </w:rPr>
        <w:t xml:space="preserve">It is the fear of serious injury to the person or property of one of the parties which spoils or impairs (vitiates) consent given by that party where the fear is induced by violence or threat exerted or made by or known to the other party. </w:t>
      </w:r>
    </w:p>
    <w:p w14:paraId="3E60E211" w14:textId="77777777" w:rsidR="00574A3C" w:rsidRPr="00DB0370" w:rsidRDefault="001B04BF" w:rsidP="003D3DD0">
      <w:pPr>
        <w:rPr>
          <w:rFonts w:ascii="Times New Roman" w:hAnsi="Times New Roman" w:cs="Times New Roman"/>
          <w:bCs/>
          <w:color w:val="000000"/>
          <w:szCs w:val="20"/>
          <w:lang w:val="en-US"/>
        </w:rPr>
      </w:pPr>
      <w:r w:rsidRPr="00DB0370">
        <w:rPr>
          <w:rFonts w:ascii="Times New Roman" w:hAnsi="Times New Roman" w:cs="Times New Roman"/>
          <w:bCs/>
          <w:color w:val="000000"/>
          <w:szCs w:val="20"/>
          <w:lang w:val="en-US"/>
        </w:rPr>
        <w:t xml:space="preserve">Apprehended injury may also relate to another person </w:t>
      </w:r>
      <w:r w:rsidR="00916AD0" w:rsidRPr="00DB0370">
        <w:rPr>
          <w:rFonts w:ascii="Times New Roman" w:hAnsi="Times New Roman" w:cs="Times New Roman"/>
          <w:bCs/>
          <w:color w:val="000000"/>
          <w:szCs w:val="20"/>
          <w:lang w:val="en-US"/>
        </w:rPr>
        <w:t xml:space="preserve">or his property and is appraised according to the circumstances. </w:t>
      </w:r>
    </w:p>
    <w:p w14:paraId="25CD7B39" w14:textId="77777777" w:rsidR="00574A3C" w:rsidRPr="00DB0370" w:rsidRDefault="00574A3C" w:rsidP="003D3DD0">
      <w:pPr>
        <w:rPr>
          <w:rFonts w:ascii="Times New Roman" w:hAnsi="Times New Roman" w:cs="Times New Roman"/>
          <w:bCs/>
          <w:color w:val="000000"/>
          <w:szCs w:val="20"/>
          <w:lang w:val="en-US"/>
        </w:rPr>
      </w:pPr>
    </w:p>
    <w:p w14:paraId="56FCF367" w14:textId="77777777" w:rsidR="00574A3C" w:rsidRPr="00DB0370" w:rsidRDefault="00574A3C" w:rsidP="00574A3C">
      <w:pPr>
        <w:pStyle w:val="ListParagraph"/>
        <w:numPr>
          <w:ilvl w:val="0"/>
          <w:numId w:val="12"/>
        </w:numPr>
        <w:rPr>
          <w:rFonts w:ascii="Times New Roman" w:hAnsi="Times New Roman" w:cs="Times New Roman"/>
          <w:bCs/>
          <w:color w:val="000000"/>
          <w:szCs w:val="20"/>
          <w:lang w:val="en-US"/>
        </w:rPr>
      </w:pPr>
      <w:r w:rsidRPr="00DB0370">
        <w:rPr>
          <w:rFonts w:ascii="Times New Roman" w:hAnsi="Times New Roman" w:cs="Times New Roman"/>
          <w:bCs/>
          <w:color w:val="000000"/>
          <w:szCs w:val="20"/>
          <w:lang w:val="en-US"/>
        </w:rPr>
        <w:t>It is a comportement délictueux</w:t>
      </w:r>
    </w:p>
    <w:p w14:paraId="41128B03" w14:textId="77777777" w:rsidR="00574A3C" w:rsidRPr="00DB0370" w:rsidRDefault="00574A3C" w:rsidP="00574A3C">
      <w:pPr>
        <w:pStyle w:val="ListParagraph"/>
        <w:numPr>
          <w:ilvl w:val="0"/>
          <w:numId w:val="12"/>
        </w:numPr>
        <w:rPr>
          <w:rFonts w:ascii="Times New Roman" w:hAnsi="Times New Roman" w:cs="Times New Roman"/>
          <w:bCs/>
          <w:color w:val="000000"/>
          <w:szCs w:val="20"/>
          <w:lang w:val="en-US"/>
        </w:rPr>
      </w:pPr>
      <w:r w:rsidRPr="00DB0370">
        <w:rPr>
          <w:rFonts w:ascii="Times New Roman" w:hAnsi="Times New Roman" w:cs="Times New Roman"/>
          <w:bCs/>
          <w:color w:val="000000"/>
          <w:szCs w:val="20"/>
          <w:lang w:val="en-US"/>
        </w:rPr>
        <w:t>It’s an attempt at liberté contractuelle</w:t>
      </w:r>
    </w:p>
    <w:p w14:paraId="7F6BCEB3" w14:textId="77777777" w:rsidR="00916AD0" w:rsidRPr="00DB0370" w:rsidRDefault="00574A3C" w:rsidP="00574A3C">
      <w:pPr>
        <w:pStyle w:val="ListParagraph"/>
        <w:numPr>
          <w:ilvl w:val="0"/>
          <w:numId w:val="12"/>
        </w:numPr>
        <w:rPr>
          <w:rFonts w:ascii="Times New Roman" w:hAnsi="Times New Roman" w:cs="Times New Roman"/>
          <w:bCs/>
          <w:color w:val="000000"/>
          <w:szCs w:val="20"/>
          <w:lang w:val="en-US"/>
        </w:rPr>
      </w:pPr>
      <w:r w:rsidRPr="00DB0370">
        <w:rPr>
          <w:rFonts w:ascii="Times New Roman" w:hAnsi="Times New Roman" w:cs="Times New Roman"/>
          <w:bCs/>
          <w:color w:val="000000"/>
          <w:szCs w:val="20"/>
          <w:lang w:val="en-US"/>
        </w:rPr>
        <w:t xml:space="preserve">Violence or threat is the source </w:t>
      </w:r>
      <w:r w:rsidR="00E230B8" w:rsidRPr="00DB0370">
        <w:rPr>
          <w:rFonts w:ascii="Times New Roman" w:hAnsi="Times New Roman" w:cs="Times New Roman"/>
          <w:bCs/>
          <w:color w:val="000000"/>
          <w:szCs w:val="20"/>
          <w:lang w:val="en-US"/>
        </w:rPr>
        <w:t>of the vitiation of consent</w:t>
      </w:r>
    </w:p>
    <w:p w14:paraId="65E59659" w14:textId="77777777" w:rsidR="00916AD0" w:rsidRPr="00DB0370" w:rsidRDefault="00916AD0" w:rsidP="003D3DD0">
      <w:pPr>
        <w:rPr>
          <w:rFonts w:ascii="Times New Roman" w:hAnsi="Times New Roman" w:cs="Times New Roman"/>
          <w:bCs/>
          <w:color w:val="000000"/>
          <w:szCs w:val="20"/>
          <w:lang w:val="en-US"/>
        </w:rPr>
      </w:pPr>
    </w:p>
    <w:p w14:paraId="33C5AEC6" w14:textId="77777777" w:rsidR="00143E04" w:rsidRPr="00DB0370" w:rsidRDefault="00143E04" w:rsidP="003D3DD0">
      <w:pPr>
        <w:rPr>
          <w:rFonts w:ascii="Times New Roman" w:hAnsi="Times New Roman" w:cs="Times New Roman"/>
          <w:bCs/>
          <w:color w:val="000000"/>
          <w:szCs w:val="20"/>
          <w:u w:val="single"/>
          <w:lang w:val="en-US"/>
        </w:rPr>
      </w:pPr>
      <w:r w:rsidRPr="00DB0370">
        <w:rPr>
          <w:rFonts w:ascii="Times New Roman" w:hAnsi="Times New Roman" w:cs="Times New Roman"/>
          <w:bCs/>
          <w:color w:val="000000"/>
          <w:szCs w:val="20"/>
          <w:u w:val="single"/>
          <w:lang w:val="en-US"/>
        </w:rPr>
        <w:t>Conditions of Application</w:t>
      </w:r>
    </w:p>
    <w:p w14:paraId="41CE9E9F" w14:textId="77777777" w:rsidR="00143E04" w:rsidRPr="00DB0370" w:rsidRDefault="00143E04" w:rsidP="003D3DD0">
      <w:pPr>
        <w:rPr>
          <w:rFonts w:ascii="Times New Roman" w:hAnsi="Times New Roman" w:cs="Times New Roman"/>
          <w:bCs/>
          <w:color w:val="000000"/>
          <w:szCs w:val="20"/>
          <w:u w:val="single"/>
          <w:lang w:val="en-US"/>
        </w:rPr>
      </w:pPr>
    </w:p>
    <w:p w14:paraId="2EA8188C" w14:textId="77777777" w:rsidR="00143E04" w:rsidRPr="00DB0370" w:rsidRDefault="00F309CA" w:rsidP="003D3DD0">
      <w:pPr>
        <w:rPr>
          <w:rFonts w:ascii="Times New Roman" w:hAnsi="Times New Roman" w:cs="Times New Roman"/>
          <w:bCs/>
          <w:color w:val="000000"/>
          <w:szCs w:val="20"/>
          <w:lang w:val="en-US"/>
        </w:rPr>
      </w:pPr>
      <w:r w:rsidRPr="00DB0370">
        <w:rPr>
          <w:rFonts w:ascii="Times New Roman" w:hAnsi="Times New Roman" w:cs="Times New Roman"/>
          <w:bCs/>
          <w:color w:val="000000"/>
          <w:szCs w:val="20"/>
          <w:lang w:val="en-US"/>
        </w:rPr>
        <w:t xml:space="preserve">1. </w:t>
      </w:r>
      <w:r w:rsidR="00143E04" w:rsidRPr="00DB0370">
        <w:rPr>
          <w:rFonts w:ascii="Times New Roman" w:hAnsi="Times New Roman" w:cs="Times New Roman"/>
          <w:bCs/>
          <w:color w:val="000000"/>
          <w:szCs w:val="20"/>
          <w:lang w:val="en-US"/>
        </w:rPr>
        <w:t>Crainte (fear) has to be based on serious prejudice or based on threat</w:t>
      </w:r>
    </w:p>
    <w:p w14:paraId="01C28416" w14:textId="77777777" w:rsidR="00E230B8" w:rsidRPr="00DB0370" w:rsidRDefault="00F309CA" w:rsidP="003D3DD0">
      <w:pPr>
        <w:rPr>
          <w:rFonts w:ascii="Times New Roman" w:hAnsi="Times New Roman" w:cs="Times New Roman"/>
          <w:bCs/>
          <w:color w:val="000000"/>
          <w:szCs w:val="20"/>
          <w:lang w:val="en-US"/>
        </w:rPr>
      </w:pPr>
      <w:r w:rsidRPr="00DB0370">
        <w:rPr>
          <w:rFonts w:ascii="Times New Roman" w:hAnsi="Times New Roman" w:cs="Times New Roman"/>
          <w:bCs/>
          <w:color w:val="000000"/>
          <w:szCs w:val="20"/>
          <w:lang w:val="en-US"/>
        </w:rPr>
        <w:t xml:space="preserve">2. </w:t>
      </w:r>
      <w:r w:rsidR="00143E04" w:rsidRPr="00DB0370">
        <w:rPr>
          <w:rFonts w:ascii="Times New Roman" w:hAnsi="Times New Roman" w:cs="Times New Roman"/>
          <w:bCs/>
          <w:color w:val="000000"/>
          <w:szCs w:val="20"/>
          <w:lang w:val="en-US"/>
        </w:rPr>
        <w:t xml:space="preserve">It has to be determinant. For example, it must restrain the cocontractant from having a free choice to contract or it obliges him to contract in certain cases where he would not have accepted (1402 al, 1). </w:t>
      </w:r>
    </w:p>
    <w:p w14:paraId="1E51EF93" w14:textId="77777777" w:rsidR="00E230B8" w:rsidRPr="00DB0370" w:rsidRDefault="00E230B8" w:rsidP="003D3DD0">
      <w:pPr>
        <w:rPr>
          <w:rFonts w:ascii="Times New Roman" w:hAnsi="Times New Roman" w:cs="Times New Roman"/>
          <w:bCs/>
          <w:color w:val="000000"/>
          <w:szCs w:val="20"/>
          <w:lang w:val="en-US"/>
        </w:rPr>
      </w:pPr>
      <w:r w:rsidRPr="00DB0370">
        <w:rPr>
          <w:rFonts w:ascii="Times New Roman" w:hAnsi="Times New Roman" w:cs="Times New Roman"/>
          <w:bCs/>
          <w:color w:val="000000"/>
          <w:szCs w:val="20"/>
          <w:lang w:val="en-US"/>
        </w:rPr>
        <w:t xml:space="preserve"> </w:t>
      </w:r>
      <w:r w:rsidRPr="00DB0370">
        <w:rPr>
          <w:rFonts w:ascii="Times New Roman" w:hAnsi="Times New Roman" w:cs="Times New Roman"/>
          <w:bCs/>
          <w:color w:val="000000"/>
          <w:szCs w:val="20"/>
          <w:lang w:val="en-US"/>
        </w:rPr>
        <w:tab/>
        <w:t>- À titre principal (would not have contracted at all)</w:t>
      </w:r>
    </w:p>
    <w:p w14:paraId="48609AFE" w14:textId="77777777" w:rsidR="00143E04" w:rsidRPr="00DB0370" w:rsidRDefault="00E230B8" w:rsidP="00E230B8">
      <w:pPr>
        <w:ind w:firstLine="720"/>
        <w:rPr>
          <w:rFonts w:ascii="Times New Roman" w:hAnsi="Times New Roman" w:cs="Times New Roman"/>
          <w:bCs/>
          <w:color w:val="000000"/>
          <w:szCs w:val="20"/>
          <w:lang w:val="en-US"/>
        </w:rPr>
      </w:pPr>
      <w:r w:rsidRPr="00DB0370">
        <w:rPr>
          <w:rFonts w:ascii="Times New Roman" w:hAnsi="Times New Roman" w:cs="Times New Roman"/>
          <w:bCs/>
          <w:color w:val="000000"/>
          <w:szCs w:val="20"/>
          <w:lang w:val="en-US"/>
        </w:rPr>
        <w:t>- À titre incident (would have contracted but on other terms)</w:t>
      </w:r>
    </w:p>
    <w:p w14:paraId="3D26E2C8" w14:textId="77777777" w:rsidR="00143E04" w:rsidRPr="00DB0370" w:rsidRDefault="00F309CA" w:rsidP="003D3DD0">
      <w:pPr>
        <w:rPr>
          <w:rFonts w:ascii="Times New Roman" w:hAnsi="Times New Roman" w:cs="Times New Roman"/>
          <w:bCs/>
          <w:color w:val="000000"/>
          <w:szCs w:val="20"/>
          <w:lang w:val="en-US"/>
        </w:rPr>
      </w:pPr>
      <w:r w:rsidRPr="00DB0370">
        <w:rPr>
          <w:rFonts w:ascii="Times New Roman" w:hAnsi="Times New Roman" w:cs="Times New Roman"/>
          <w:bCs/>
          <w:color w:val="000000"/>
          <w:szCs w:val="20"/>
          <w:lang w:val="en-US"/>
        </w:rPr>
        <w:t xml:space="preserve">3. </w:t>
      </w:r>
      <w:r w:rsidR="00143E04" w:rsidRPr="00DB0370">
        <w:rPr>
          <w:rFonts w:ascii="Times New Roman" w:hAnsi="Times New Roman" w:cs="Times New Roman"/>
          <w:bCs/>
          <w:color w:val="000000"/>
          <w:szCs w:val="20"/>
          <w:lang w:val="en-US"/>
        </w:rPr>
        <w:t xml:space="preserve">Crainte has to be provoked by the cocontractant or </w:t>
      </w:r>
      <w:r w:rsidRPr="00DB0370">
        <w:rPr>
          <w:rFonts w:ascii="Times New Roman" w:hAnsi="Times New Roman" w:cs="Times New Roman"/>
          <w:bCs/>
          <w:color w:val="000000"/>
          <w:szCs w:val="20"/>
          <w:lang w:val="en-US"/>
        </w:rPr>
        <w:t>it can be</w:t>
      </w:r>
      <w:r w:rsidR="00143E04" w:rsidRPr="00DB0370">
        <w:rPr>
          <w:rFonts w:ascii="Times New Roman" w:hAnsi="Times New Roman" w:cs="Times New Roman"/>
          <w:bCs/>
          <w:color w:val="000000"/>
          <w:szCs w:val="20"/>
          <w:lang w:val="en-US"/>
        </w:rPr>
        <w:t xml:space="preserve"> a third party</w:t>
      </w:r>
      <w:r w:rsidRPr="00DB0370">
        <w:rPr>
          <w:rFonts w:ascii="Times New Roman" w:hAnsi="Times New Roman" w:cs="Times New Roman"/>
          <w:bCs/>
          <w:color w:val="000000"/>
          <w:szCs w:val="20"/>
          <w:lang w:val="en-US"/>
        </w:rPr>
        <w:t xml:space="preserve"> but the cocontractant needs to know about it</w:t>
      </w:r>
      <w:r w:rsidR="00143E04" w:rsidRPr="00DB0370">
        <w:rPr>
          <w:rFonts w:ascii="Times New Roman" w:hAnsi="Times New Roman" w:cs="Times New Roman"/>
          <w:bCs/>
          <w:color w:val="000000"/>
          <w:szCs w:val="20"/>
          <w:lang w:val="en-US"/>
        </w:rPr>
        <w:t>.</w:t>
      </w:r>
    </w:p>
    <w:p w14:paraId="17D6EAB3" w14:textId="77777777" w:rsidR="00143E04" w:rsidRPr="00DB0370" w:rsidRDefault="00143E04" w:rsidP="003D3DD0">
      <w:pPr>
        <w:rPr>
          <w:rFonts w:ascii="Times New Roman" w:hAnsi="Times New Roman" w:cs="Times New Roman"/>
          <w:bCs/>
          <w:color w:val="000000"/>
          <w:szCs w:val="20"/>
          <w:lang w:val="en-US"/>
        </w:rPr>
      </w:pPr>
      <w:r w:rsidRPr="00DB0370">
        <w:rPr>
          <w:rFonts w:ascii="Times New Roman" w:hAnsi="Times New Roman" w:cs="Times New Roman"/>
          <w:bCs/>
          <w:color w:val="000000"/>
          <w:szCs w:val="20"/>
          <w:lang w:val="en-US"/>
        </w:rPr>
        <w:tab/>
        <w:t>- Examples: If you do not sell your business to me, your daughter will disappear</w:t>
      </w:r>
    </w:p>
    <w:p w14:paraId="2AF698EA" w14:textId="77777777" w:rsidR="00F309CA" w:rsidRPr="00DB0370" w:rsidRDefault="00143E04" w:rsidP="00F309CA">
      <w:pPr>
        <w:ind w:left="720"/>
        <w:rPr>
          <w:rFonts w:ascii="Times New Roman" w:hAnsi="Times New Roman" w:cs="Times New Roman"/>
          <w:bCs/>
          <w:color w:val="000000"/>
          <w:szCs w:val="20"/>
          <w:lang w:val="en-US"/>
        </w:rPr>
      </w:pPr>
      <w:r w:rsidRPr="00DB0370">
        <w:rPr>
          <w:rFonts w:ascii="Times New Roman" w:hAnsi="Times New Roman" w:cs="Times New Roman"/>
          <w:bCs/>
          <w:color w:val="000000"/>
          <w:szCs w:val="20"/>
          <w:lang w:val="en-US"/>
        </w:rPr>
        <w:t xml:space="preserve">- Examples: If </w:t>
      </w:r>
      <w:r w:rsidR="00F309CA" w:rsidRPr="00DB0370">
        <w:rPr>
          <w:rFonts w:ascii="Times New Roman" w:hAnsi="Times New Roman" w:cs="Times New Roman"/>
          <w:bCs/>
          <w:color w:val="000000"/>
          <w:szCs w:val="20"/>
          <w:lang w:val="en-US"/>
        </w:rPr>
        <w:t>you do not make my daughter an executive of the business then I ll burn your place down</w:t>
      </w:r>
      <w:r w:rsidRPr="00DB0370">
        <w:rPr>
          <w:rFonts w:ascii="Times New Roman" w:hAnsi="Times New Roman" w:cs="Times New Roman"/>
          <w:bCs/>
          <w:color w:val="000000"/>
          <w:szCs w:val="20"/>
          <w:lang w:val="en-US"/>
        </w:rPr>
        <w:t xml:space="preserve"> </w:t>
      </w:r>
    </w:p>
    <w:p w14:paraId="51551236" w14:textId="77777777" w:rsidR="00F309CA" w:rsidRPr="00DB0370" w:rsidRDefault="00F309CA" w:rsidP="00F309CA">
      <w:pPr>
        <w:rPr>
          <w:rFonts w:ascii="Times New Roman" w:hAnsi="Times New Roman" w:cs="Times New Roman"/>
          <w:bCs/>
          <w:color w:val="000000"/>
          <w:szCs w:val="20"/>
          <w:lang w:val="en-US"/>
        </w:rPr>
      </w:pPr>
      <w:r w:rsidRPr="00DB0370">
        <w:rPr>
          <w:rFonts w:ascii="Times New Roman" w:hAnsi="Times New Roman" w:cs="Times New Roman"/>
          <w:bCs/>
          <w:color w:val="000000"/>
          <w:szCs w:val="20"/>
          <w:lang w:val="en-US"/>
        </w:rPr>
        <w:t xml:space="preserve">4. Crainte can be based on PEOPLE </w:t>
      </w:r>
      <w:r w:rsidR="00E230B8" w:rsidRPr="00DB0370">
        <w:rPr>
          <w:rFonts w:ascii="Times New Roman" w:hAnsi="Times New Roman" w:cs="Times New Roman"/>
          <w:bCs/>
          <w:color w:val="000000"/>
          <w:szCs w:val="20"/>
          <w:lang w:val="en-US"/>
        </w:rPr>
        <w:t>or their BIENS of the cocontractant or on a</w:t>
      </w:r>
      <w:r w:rsidRPr="00DB0370">
        <w:rPr>
          <w:rFonts w:ascii="Times New Roman" w:hAnsi="Times New Roman" w:cs="Times New Roman"/>
          <w:bCs/>
          <w:color w:val="000000"/>
          <w:szCs w:val="20"/>
          <w:lang w:val="en-US"/>
        </w:rPr>
        <w:t xml:space="preserve"> </w:t>
      </w:r>
      <w:r w:rsidR="00E230B8" w:rsidRPr="00DB0370">
        <w:rPr>
          <w:rFonts w:ascii="Times New Roman" w:hAnsi="Times New Roman" w:cs="Times New Roman"/>
          <w:bCs/>
          <w:color w:val="000000"/>
          <w:szCs w:val="20"/>
          <w:lang w:val="en-US"/>
        </w:rPr>
        <w:t>THIRD PARTY</w:t>
      </w:r>
      <w:r w:rsidRPr="00DB0370">
        <w:rPr>
          <w:rFonts w:ascii="Times New Roman" w:hAnsi="Times New Roman" w:cs="Times New Roman"/>
          <w:bCs/>
          <w:color w:val="000000"/>
          <w:szCs w:val="20"/>
          <w:lang w:val="en-US"/>
        </w:rPr>
        <w:t xml:space="preserve"> (1402 al, 2). </w:t>
      </w:r>
    </w:p>
    <w:p w14:paraId="47A88D37" w14:textId="77777777" w:rsidR="00F309CA" w:rsidRPr="00DB0370" w:rsidRDefault="00F309CA" w:rsidP="00F309CA">
      <w:pPr>
        <w:rPr>
          <w:rFonts w:ascii="Times New Roman" w:hAnsi="Times New Roman" w:cs="Times New Roman"/>
          <w:bCs/>
          <w:color w:val="000000"/>
          <w:szCs w:val="20"/>
          <w:lang w:val="en-US"/>
        </w:rPr>
      </w:pPr>
    </w:p>
    <w:p w14:paraId="283E4A87" w14:textId="77777777" w:rsidR="00F309CA" w:rsidRPr="00DB0370" w:rsidRDefault="00E230B8" w:rsidP="00F309CA">
      <w:pPr>
        <w:rPr>
          <w:rFonts w:ascii="Times New Roman" w:hAnsi="Times New Roman" w:cs="Times New Roman"/>
          <w:bCs/>
          <w:color w:val="000000"/>
          <w:szCs w:val="20"/>
          <w:u w:val="single"/>
          <w:lang w:val="en-US"/>
        </w:rPr>
      </w:pPr>
      <w:r w:rsidRPr="00DB0370">
        <w:rPr>
          <w:rFonts w:ascii="Times New Roman" w:hAnsi="Times New Roman" w:cs="Times New Roman"/>
          <w:bCs/>
          <w:color w:val="000000"/>
          <w:szCs w:val="20"/>
          <w:u w:val="single"/>
          <w:lang w:val="en-US"/>
        </w:rPr>
        <w:t xml:space="preserve">Exception: </w:t>
      </w:r>
      <w:r w:rsidR="00F309CA" w:rsidRPr="00DB0370">
        <w:rPr>
          <w:rFonts w:ascii="Times New Roman" w:hAnsi="Times New Roman" w:cs="Times New Roman"/>
          <w:bCs/>
          <w:color w:val="000000"/>
          <w:szCs w:val="20"/>
          <w:u w:val="single"/>
          <w:lang w:val="en-US"/>
        </w:rPr>
        <w:t>What happens if a contract is indirectly forced by human threat?</w:t>
      </w:r>
      <w:r w:rsidRPr="00DB0370">
        <w:rPr>
          <w:rFonts w:ascii="Times New Roman" w:hAnsi="Times New Roman" w:cs="Times New Roman"/>
          <w:bCs/>
          <w:color w:val="000000"/>
          <w:szCs w:val="20"/>
          <w:u w:val="single"/>
          <w:lang w:val="en-US"/>
        </w:rPr>
        <w:t xml:space="preserve"> (1404)</w:t>
      </w:r>
    </w:p>
    <w:p w14:paraId="78BDE4D2" w14:textId="77777777" w:rsidR="00F309CA" w:rsidRPr="00DB0370" w:rsidRDefault="00F309CA" w:rsidP="00F309CA">
      <w:pPr>
        <w:rPr>
          <w:rFonts w:ascii="Times New Roman" w:hAnsi="Times New Roman" w:cs="Times New Roman"/>
          <w:bCs/>
          <w:color w:val="000000"/>
          <w:szCs w:val="20"/>
          <w:u w:val="single"/>
          <w:lang w:val="en-US"/>
        </w:rPr>
      </w:pPr>
      <w:r w:rsidRPr="00DB0370">
        <w:rPr>
          <w:rFonts w:ascii="Times New Roman" w:hAnsi="Times New Roman" w:cs="Times New Roman"/>
          <w:bCs/>
          <w:color w:val="000000"/>
          <w:szCs w:val="20"/>
          <w:u w:val="single"/>
          <w:lang w:val="en-US"/>
        </w:rPr>
        <w:t xml:space="preserve"> </w:t>
      </w:r>
    </w:p>
    <w:p w14:paraId="28004CF1" w14:textId="77777777" w:rsidR="00E230B8" w:rsidRPr="00DB0370" w:rsidRDefault="00E230B8" w:rsidP="00F309CA">
      <w:pPr>
        <w:rPr>
          <w:rFonts w:ascii="Times New Roman" w:hAnsi="Times New Roman" w:cs="Times New Roman"/>
          <w:bCs/>
          <w:color w:val="000000"/>
          <w:szCs w:val="20"/>
          <w:lang w:val="en-US"/>
        </w:rPr>
      </w:pPr>
      <w:r w:rsidRPr="00DB0370">
        <w:rPr>
          <w:rFonts w:ascii="Times New Roman" w:hAnsi="Times New Roman" w:cs="Times New Roman"/>
          <w:bCs/>
          <w:color w:val="000000"/>
          <w:szCs w:val="20"/>
          <w:lang w:val="en-US"/>
        </w:rPr>
        <w:t>-</w:t>
      </w:r>
      <w:r w:rsidR="00F309CA" w:rsidRPr="00DB0370">
        <w:rPr>
          <w:rFonts w:ascii="Times New Roman" w:hAnsi="Times New Roman" w:cs="Times New Roman"/>
          <w:bCs/>
          <w:color w:val="000000"/>
          <w:szCs w:val="20"/>
          <w:lang w:val="en-US"/>
        </w:rPr>
        <w:t xml:space="preserve">If the cocontractant is of good faith, even if he knows about the crainte, the contract is still valid </w:t>
      </w:r>
      <w:r w:rsidR="00F309CA" w:rsidRPr="00DB0370">
        <w:rPr>
          <w:rFonts w:ascii="Times New Roman" w:hAnsi="Times New Roman" w:cs="Times New Roman"/>
          <w:b/>
          <w:bCs/>
          <w:color w:val="000000"/>
          <w:szCs w:val="20"/>
          <w:lang w:val="en-US"/>
        </w:rPr>
        <w:t>(1404)</w:t>
      </w:r>
      <w:r w:rsidR="00F309CA" w:rsidRPr="00DB0370">
        <w:rPr>
          <w:rFonts w:ascii="Times New Roman" w:hAnsi="Times New Roman" w:cs="Times New Roman"/>
          <w:bCs/>
          <w:color w:val="000000"/>
          <w:szCs w:val="20"/>
          <w:lang w:val="en-US"/>
        </w:rPr>
        <w:t xml:space="preserve"> </w:t>
      </w:r>
    </w:p>
    <w:p w14:paraId="2E948EBF" w14:textId="77777777" w:rsidR="00E230B8" w:rsidRPr="00DB0370" w:rsidRDefault="00E230B8" w:rsidP="00F309CA">
      <w:pPr>
        <w:rPr>
          <w:rFonts w:ascii="Times New Roman" w:hAnsi="Times New Roman" w:cs="Times New Roman"/>
          <w:bCs/>
          <w:color w:val="000000"/>
          <w:szCs w:val="20"/>
          <w:lang w:val="en-US"/>
        </w:rPr>
      </w:pPr>
      <w:r w:rsidRPr="00DB0370">
        <w:rPr>
          <w:rFonts w:ascii="Times New Roman" w:hAnsi="Times New Roman" w:cs="Times New Roman"/>
          <w:bCs/>
          <w:color w:val="000000"/>
          <w:szCs w:val="20"/>
          <w:lang w:val="en-US"/>
        </w:rPr>
        <w:t>- A contract indirectly forced by crainte cannot be annulled</w:t>
      </w:r>
    </w:p>
    <w:p w14:paraId="1434FD05" w14:textId="77777777" w:rsidR="00E230B8" w:rsidRPr="00DB0370" w:rsidRDefault="00E230B8" w:rsidP="00E230B8">
      <w:pPr>
        <w:ind w:left="720"/>
        <w:rPr>
          <w:rFonts w:ascii="Times New Roman" w:hAnsi="Times New Roman" w:cs="Times New Roman"/>
          <w:bCs/>
          <w:color w:val="000000"/>
          <w:szCs w:val="20"/>
          <w:lang w:val="en-US"/>
        </w:rPr>
      </w:pPr>
      <w:r w:rsidRPr="00DB0370">
        <w:rPr>
          <w:rFonts w:ascii="Times New Roman" w:hAnsi="Times New Roman" w:cs="Times New Roman"/>
          <w:bCs/>
          <w:color w:val="000000"/>
          <w:szCs w:val="20"/>
          <w:lang w:val="en-US"/>
        </w:rPr>
        <w:t>For Example: I receive threats to buy a boat. I sell a Picasso to acquire the money to buy the boat. The contract of the boat would be annulled but not the one having to do with the Picasso. We can’t get everything back because the buyer of the Picasso is of good faith (even if he knows that his cocontractant h</w:t>
      </w:r>
      <w:r w:rsidR="00387E01" w:rsidRPr="00DB0370">
        <w:rPr>
          <w:rFonts w:ascii="Times New Roman" w:hAnsi="Times New Roman" w:cs="Times New Roman"/>
          <w:bCs/>
          <w:color w:val="000000"/>
          <w:szCs w:val="20"/>
          <w:lang w:val="en-US"/>
        </w:rPr>
        <w:t>as done this because of crainte</w:t>
      </w:r>
      <w:r w:rsidRPr="00DB0370">
        <w:rPr>
          <w:rFonts w:ascii="Times New Roman" w:hAnsi="Times New Roman" w:cs="Times New Roman"/>
          <w:bCs/>
          <w:color w:val="000000"/>
          <w:szCs w:val="20"/>
          <w:lang w:val="en-US"/>
        </w:rPr>
        <w:t>)</w:t>
      </w:r>
      <w:r w:rsidR="00387E01" w:rsidRPr="00DB0370">
        <w:rPr>
          <w:rFonts w:ascii="Times New Roman" w:hAnsi="Times New Roman" w:cs="Times New Roman"/>
          <w:bCs/>
          <w:color w:val="000000"/>
          <w:szCs w:val="20"/>
          <w:lang w:val="en-US"/>
        </w:rPr>
        <w:t xml:space="preserve">. </w:t>
      </w:r>
      <w:r w:rsidRPr="00DB0370">
        <w:rPr>
          <w:rFonts w:ascii="Times New Roman" w:hAnsi="Times New Roman" w:cs="Times New Roman"/>
          <w:bCs/>
          <w:color w:val="000000"/>
          <w:szCs w:val="20"/>
          <w:lang w:val="en-US"/>
        </w:rPr>
        <w:t xml:space="preserve"> </w:t>
      </w:r>
      <w:r w:rsidR="008643E7" w:rsidRPr="00DB0370">
        <w:rPr>
          <w:rFonts w:ascii="Times New Roman" w:hAnsi="Times New Roman" w:cs="Times New Roman"/>
          <w:bCs/>
          <w:color w:val="000000"/>
          <w:szCs w:val="20"/>
          <w:lang w:val="en-US"/>
        </w:rPr>
        <w:t xml:space="preserve">Another example, my kid gets kidnapped, I go to the bank to borrow money to get my kid, I am allowed to borrow this money, it’s legit. The bank would abuse of your necessity if they charged you interest. </w:t>
      </w:r>
      <w:r w:rsidRPr="00DB0370">
        <w:rPr>
          <w:rFonts w:ascii="Times New Roman" w:hAnsi="Times New Roman" w:cs="Times New Roman"/>
          <w:bCs/>
          <w:color w:val="000000"/>
          <w:szCs w:val="20"/>
          <w:lang w:val="en-US"/>
        </w:rPr>
        <w:t xml:space="preserve">  </w:t>
      </w:r>
    </w:p>
    <w:p w14:paraId="4FDB752B" w14:textId="77777777" w:rsidR="00E230B8" w:rsidRPr="00DB0370" w:rsidRDefault="00E230B8" w:rsidP="00E230B8">
      <w:pPr>
        <w:ind w:firstLine="720"/>
        <w:rPr>
          <w:rFonts w:ascii="Times New Roman" w:hAnsi="Times New Roman" w:cs="Times New Roman"/>
          <w:bCs/>
          <w:color w:val="000000"/>
          <w:szCs w:val="20"/>
          <w:lang w:val="en-US"/>
        </w:rPr>
      </w:pPr>
      <w:r w:rsidRPr="00DB0370">
        <w:rPr>
          <w:rFonts w:ascii="Times New Roman" w:hAnsi="Times New Roman" w:cs="Times New Roman"/>
          <w:bCs/>
          <w:color w:val="000000"/>
          <w:szCs w:val="20"/>
          <w:lang w:val="en-US"/>
        </w:rPr>
        <w:tab/>
        <w:t xml:space="preserve">         </w:t>
      </w:r>
    </w:p>
    <w:p w14:paraId="312ACFFC" w14:textId="77777777" w:rsidR="00387E01" w:rsidRPr="00DB0370" w:rsidRDefault="00387E01" w:rsidP="00387E01">
      <w:pPr>
        <w:rPr>
          <w:rFonts w:ascii="Times New Roman" w:hAnsi="Times New Roman" w:cs="Times New Roman"/>
          <w:bCs/>
          <w:color w:val="000000"/>
          <w:szCs w:val="20"/>
          <w:u w:val="single"/>
          <w:lang w:val="en-US"/>
        </w:rPr>
      </w:pPr>
      <w:r w:rsidRPr="00DB0370">
        <w:rPr>
          <w:rFonts w:ascii="Times New Roman" w:hAnsi="Times New Roman" w:cs="Times New Roman"/>
          <w:bCs/>
          <w:color w:val="000000"/>
          <w:szCs w:val="20"/>
          <w:u w:val="single"/>
          <w:lang w:val="en-US"/>
        </w:rPr>
        <w:t>Things that are not craintes</w:t>
      </w:r>
    </w:p>
    <w:p w14:paraId="5279B676" w14:textId="77777777" w:rsidR="00387E01" w:rsidRPr="00DB0370" w:rsidRDefault="00387E01" w:rsidP="00387E01">
      <w:pPr>
        <w:rPr>
          <w:rFonts w:ascii="Times New Roman" w:hAnsi="Times New Roman" w:cs="Times New Roman"/>
          <w:bCs/>
          <w:color w:val="000000"/>
          <w:szCs w:val="20"/>
          <w:u w:val="single"/>
          <w:lang w:val="en-US"/>
        </w:rPr>
      </w:pPr>
    </w:p>
    <w:p w14:paraId="2259A463" w14:textId="77777777" w:rsidR="00387E01" w:rsidRPr="00DB0370" w:rsidRDefault="00387E01" w:rsidP="00387E01">
      <w:pPr>
        <w:pStyle w:val="ListParagraph"/>
        <w:numPr>
          <w:ilvl w:val="0"/>
          <w:numId w:val="12"/>
        </w:numPr>
        <w:rPr>
          <w:rFonts w:ascii="Times New Roman" w:hAnsi="Times New Roman" w:cs="Times New Roman"/>
          <w:bCs/>
          <w:color w:val="000000"/>
          <w:szCs w:val="20"/>
          <w:lang w:val="en-US"/>
        </w:rPr>
      </w:pPr>
      <w:r w:rsidRPr="00DB0370">
        <w:rPr>
          <w:rFonts w:ascii="Times New Roman" w:hAnsi="Times New Roman" w:cs="Times New Roman"/>
          <w:bCs/>
          <w:color w:val="000000"/>
          <w:szCs w:val="20"/>
          <w:lang w:val="en-US"/>
        </w:rPr>
        <w:t>Threats to seek justice or get a recours</w:t>
      </w:r>
    </w:p>
    <w:p w14:paraId="6404236F" w14:textId="77777777" w:rsidR="00387E01" w:rsidRPr="00DB0370" w:rsidRDefault="00387E01" w:rsidP="00387E01">
      <w:pPr>
        <w:pStyle w:val="ListParagraph"/>
        <w:numPr>
          <w:ilvl w:val="0"/>
          <w:numId w:val="12"/>
        </w:numPr>
        <w:rPr>
          <w:rFonts w:ascii="Times New Roman" w:hAnsi="Times New Roman" w:cs="Times New Roman"/>
          <w:bCs/>
          <w:color w:val="000000"/>
          <w:szCs w:val="20"/>
          <w:lang w:val="en-US"/>
        </w:rPr>
      </w:pPr>
      <w:r w:rsidRPr="00DB0370">
        <w:rPr>
          <w:rFonts w:ascii="Times New Roman" w:hAnsi="Times New Roman" w:cs="Times New Roman"/>
          <w:bCs/>
          <w:color w:val="000000"/>
          <w:szCs w:val="20"/>
          <w:lang w:val="en-US"/>
        </w:rPr>
        <w:t>When we sell something against our will because we need money</w:t>
      </w:r>
    </w:p>
    <w:p w14:paraId="0DD03F61" w14:textId="77777777" w:rsidR="00574A3C" w:rsidRPr="00DB0370" w:rsidRDefault="00574A3C" w:rsidP="00387E01">
      <w:pPr>
        <w:rPr>
          <w:rFonts w:ascii="Times New Roman" w:hAnsi="Times New Roman" w:cs="Times New Roman"/>
          <w:bCs/>
          <w:color w:val="000000"/>
          <w:szCs w:val="20"/>
          <w:lang w:val="en-US"/>
        </w:rPr>
      </w:pPr>
    </w:p>
    <w:p w14:paraId="091C2EDA" w14:textId="77777777" w:rsidR="00574A3C" w:rsidRPr="00DB0370" w:rsidRDefault="00574A3C" w:rsidP="00F309CA">
      <w:pPr>
        <w:rPr>
          <w:rFonts w:ascii="Times New Roman" w:hAnsi="Times New Roman" w:cs="Times New Roman"/>
          <w:bCs/>
          <w:color w:val="000000"/>
          <w:szCs w:val="20"/>
          <w:lang w:val="en-US"/>
        </w:rPr>
      </w:pPr>
    </w:p>
    <w:p w14:paraId="193E2708" w14:textId="77777777" w:rsidR="00F309CA" w:rsidRPr="00DB0370" w:rsidRDefault="00574A3C" w:rsidP="00F309CA">
      <w:pPr>
        <w:rPr>
          <w:rFonts w:ascii="Times New Roman" w:hAnsi="Times New Roman" w:cs="Times New Roman"/>
          <w:bCs/>
          <w:color w:val="000000"/>
          <w:szCs w:val="20"/>
          <w:u w:val="single"/>
          <w:lang w:val="en-US"/>
        </w:rPr>
      </w:pPr>
      <w:r w:rsidRPr="00DB0370">
        <w:rPr>
          <w:rFonts w:ascii="Times New Roman" w:hAnsi="Times New Roman" w:cs="Times New Roman"/>
          <w:bCs/>
          <w:color w:val="000000"/>
          <w:szCs w:val="20"/>
          <w:u w:val="single"/>
          <w:lang w:val="en-US"/>
        </w:rPr>
        <w:t xml:space="preserve">The Fardeau de la preuve </w:t>
      </w:r>
    </w:p>
    <w:p w14:paraId="006C1C7A" w14:textId="77777777" w:rsidR="00574A3C" w:rsidRPr="00DB0370" w:rsidRDefault="00574A3C" w:rsidP="00F309CA">
      <w:pPr>
        <w:rPr>
          <w:rFonts w:ascii="Times New Roman" w:hAnsi="Times New Roman" w:cs="Times New Roman"/>
          <w:szCs w:val="20"/>
          <w:lang w:val="en-US"/>
        </w:rPr>
      </w:pPr>
    </w:p>
    <w:p w14:paraId="4E8D1B22" w14:textId="77777777" w:rsidR="00387E01" w:rsidRPr="00DB0370" w:rsidRDefault="00574A3C" w:rsidP="00F309CA">
      <w:pPr>
        <w:rPr>
          <w:rFonts w:ascii="Times New Roman" w:hAnsi="Times New Roman" w:cs="Times New Roman"/>
          <w:szCs w:val="20"/>
          <w:lang w:val="en-US"/>
        </w:rPr>
      </w:pPr>
      <w:r w:rsidRPr="00DB0370">
        <w:rPr>
          <w:rFonts w:ascii="Times New Roman" w:hAnsi="Times New Roman" w:cs="Times New Roman"/>
          <w:szCs w:val="20"/>
          <w:lang w:val="en-US"/>
        </w:rPr>
        <w:t>It belongs to the person who feels like their consent is vitiated.</w:t>
      </w:r>
    </w:p>
    <w:p w14:paraId="1656C4A4" w14:textId="77777777" w:rsidR="00574A3C" w:rsidRPr="00DB0370" w:rsidRDefault="00387E01" w:rsidP="00F309CA">
      <w:pPr>
        <w:rPr>
          <w:rFonts w:ascii="Times New Roman" w:hAnsi="Times New Roman" w:cs="Times New Roman"/>
          <w:szCs w:val="20"/>
          <w:lang w:val="en-US"/>
        </w:rPr>
      </w:pPr>
      <w:r w:rsidRPr="00DB0370">
        <w:rPr>
          <w:rFonts w:ascii="Times New Roman" w:hAnsi="Times New Roman" w:cs="Times New Roman"/>
          <w:szCs w:val="20"/>
          <w:lang w:val="en-US"/>
        </w:rPr>
        <w:t>It must be proved</w:t>
      </w:r>
      <w:r w:rsidR="00574A3C" w:rsidRPr="00DB0370">
        <w:rPr>
          <w:rFonts w:ascii="Times New Roman" w:hAnsi="Times New Roman" w:cs="Times New Roman"/>
          <w:szCs w:val="20"/>
          <w:lang w:val="en-US"/>
        </w:rPr>
        <w:t xml:space="preserve"> </w:t>
      </w:r>
    </w:p>
    <w:p w14:paraId="19C28BFE" w14:textId="77777777" w:rsidR="00574A3C" w:rsidRPr="00DB0370" w:rsidRDefault="00574A3C" w:rsidP="00F309CA">
      <w:pPr>
        <w:rPr>
          <w:rFonts w:ascii="Times New Roman" w:hAnsi="Times New Roman" w:cs="Times New Roman"/>
          <w:szCs w:val="20"/>
          <w:lang w:val="en-US"/>
        </w:rPr>
      </w:pPr>
      <w:r w:rsidRPr="00DB0370">
        <w:rPr>
          <w:rFonts w:ascii="Times New Roman" w:hAnsi="Times New Roman" w:cs="Times New Roman"/>
          <w:szCs w:val="20"/>
          <w:lang w:val="en-US"/>
        </w:rPr>
        <w:tab/>
        <w:t xml:space="preserve">- They have to show that the violence or threat were serious </w:t>
      </w:r>
    </w:p>
    <w:p w14:paraId="57813C87" w14:textId="77777777" w:rsidR="00574A3C" w:rsidRPr="00DB0370" w:rsidRDefault="00574A3C" w:rsidP="00574A3C">
      <w:pPr>
        <w:ind w:left="720"/>
        <w:rPr>
          <w:rFonts w:ascii="Times New Roman" w:hAnsi="Times New Roman" w:cs="Times New Roman"/>
          <w:szCs w:val="20"/>
          <w:lang w:val="en-US"/>
        </w:rPr>
      </w:pPr>
      <w:r w:rsidRPr="00DB0370">
        <w:rPr>
          <w:rFonts w:ascii="Times New Roman" w:hAnsi="Times New Roman" w:cs="Times New Roman"/>
          <w:szCs w:val="20"/>
          <w:lang w:val="en-US"/>
        </w:rPr>
        <w:t>-They have to show the violence or threat were determinant (would not have made the decision otherwise)</w:t>
      </w:r>
    </w:p>
    <w:p w14:paraId="13FBFC29" w14:textId="77777777" w:rsidR="003D3DD0" w:rsidRPr="00DB0370" w:rsidRDefault="00574A3C" w:rsidP="00574A3C">
      <w:pPr>
        <w:ind w:left="720"/>
        <w:rPr>
          <w:rFonts w:ascii="Times New Roman" w:hAnsi="Times New Roman" w:cs="Times New Roman"/>
          <w:szCs w:val="20"/>
          <w:lang w:val="en-US"/>
        </w:rPr>
      </w:pPr>
      <w:r w:rsidRPr="00DB0370">
        <w:rPr>
          <w:rFonts w:ascii="Times New Roman" w:hAnsi="Times New Roman" w:cs="Times New Roman"/>
          <w:szCs w:val="20"/>
          <w:lang w:val="en-US"/>
        </w:rPr>
        <w:t xml:space="preserve">- They have to show that this violence or this threat came from the cocontractant or the third party at the knowledge of the cocontractant. </w:t>
      </w:r>
    </w:p>
    <w:p w14:paraId="450560B3" w14:textId="77777777" w:rsidR="00387E01" w:rsidRPr="00DB0370" w:rsidRDefault="00387E01" w:rsidP="003D3DD0">
      <w:pPr>
        <w:rPr>
          <w:rFonts w:ascii="Times New Roman" w:hAnsi="Times New Roman"/>
          <w:szCs w:val="20"/>
          <w:lang w:val="en-US"/>
        </w:rPr>
      </w:pPr>
    </w:p>
    <w:p w14:paraId="7A5B8884" w14:textId="77777777" w:rsidR="00387E01" w:rsidRPr="00DB0370" w:rsidRDefault="00387E01" w:rsidP="003D3DD0">
      <w:pPr>
        <w:rPr>
          <w:rFonts w:ascii="Times New Roman" w:hAnsi="Times New Roman"/>
          <w:szCs w:val="20"/>
          <w:u w:val="single"/>
          <w:lang w:val="en-US"/>
        </w:rPr>
      </w:pPr>
      <w:r w:rsidRPr="00DB0370">
        <w:rPr>
          <w:rFonts w:ascii="Times New Roman" w:hAnsi="Times New Roman"/>
          <w:szCs w:val="20"/>
          <w:u w:val="single"/>
          <w:lang w:val="en-US"/>
        </w:rPr>
        <w:t>Santion de la crainte</w:t>
      </w:r>
    </w:p>
    <w:p w14:paraId="249139D3" w14:textId="77777777" w:rsidR="00387E01" w:rsidRPr="00DB0370" w:rsidRDefault="00387E01" w:rsidP="003D3DD0">
      <w:pPr>
        <w:rPr>
          <w:rFonts w:ascii="Times New Roman" w:hAnsi="Times New Roman"/>
          <w:szCs w:val="20"/>
          <w:u w:val="single"/>
          <w:lang w:val="en-US"/>
        </w:rPr>
      </w:pPr>
    </w:p>
    <w:p w14:paraId="72640F84" w14:textId="77777777" w:rsidR="00387E01" w:rsidRPr="00DB0370" w:rsidRDefault="00387E01" w:rsidP="003D3DD0">
      <w:pPr>
        <w:rPr>
          <w:rFonts w:ascii="Times New Roman" w:hAnsi="Times New Roman"/>
          <w:szCs w:val="20"/>
          <w:lang w:val="en-US"/>
        </w:rPr>
      </w:pPr>
      <w:r w:rsidRPr="00DB0370">
        <w:rPr>
          <w:rFonts w:ascii="Times New Roman" w:hAnsi="Times New Roman"/>
          <w:szCs w:val="20"/>
          <w:lang w:val="en-US"/>
        </w:rPr>
        <w:t>The victim chooses what they want; he has three years to decide</w:t>
      </w:r>
    </w:p>
    <w:p w14:paraId="03B4402E" w14:textId="77777777" w:rsidR="00387E01" w:rsidRPr="00DB0370" w:rsidRDefault="00387E01" w:rsidP="003D3DD0">
      <w:pPr>
        <w:rPr>
          <w:rFonts w:ascii="Times New Roman" w:hAnsi="Times New Roman"/>
          <w:szCs w:val="20"/>
          <w:lang w:val="en-US"/>
        </w:rPr>
      </w:pPr>
    </w:p>
    <w:p w14:paraId="350ED6B0" w14:textId="77777777" w:rsidR="00387E01" w:rsidRPr="00DB0370" w:rsidRDefault="00387E01" w:rsidP="003D3DD0">
      <w:pPr>
        <w:rPr>
          <w:rFonts w:ascii="Times New Roman" w:hAnsi="Times New Roman"/>
          <w:szCs w:val="20"/>
          <w:lang w:val="en-US"/>
        </w:rPr>
      </w:pPr>
      <w:r w:rsidRPr="00DB0370">
        <w:rPr>
          <w:rFonts w:ascii="Times New Roman" w:hAnsi="Times New Roman"/>
          <w:szCs w:val="20"/>
          <w:lang w:val="en-US"/>
        </w:rPr>
        <w:t>1. Nullité relative: 1407 C.c.Q. and 1419 C.c.Q.</w:t>
      </w:r>
    </w:p>
    <w:p w14:paraId="154EFDB3" w14:textId="77777777" w:rsidR="00387E01" w:rsidRPr="00DB0370" w:rsidRDefault="00387E01" w:rsidP="003D3DD0">
      <w:pPr>
        <w:rPr>
          <w:rFonts w:ascii="Times New Roman" w:hAnsi="Times New Roman"/>
          <w:szCs w:val="20"/>
          <w:lang w:val="en-US"/>
        </w:rPr>
      </w:pPr>
      <w:r w:rsidRPr="00DB0370">
        <w:rPr>
          <w:rFonts w:ascii="Times New Roman" w:hAnsi="Times New Roman"/>
          <w:szCs w:val="20"/>
          <w:lang w:val="en-US"/>
        </w:rPr>
        <w:t>2. Reduction of the Obligation: 1407 C.c.Q.</w:t>
      </w:r>
    </w:p>
    <w:p w14:paraId="126774C0" w14:textId="77777777" w:rsidR="003D3DD0" w:rsidRPr="00DB0370" w:rsidRDefault="00387E01" w:rsidP="003D3DD0">
      <w:pPr>
        <w:rPr>
          <w:rFonts w:ascii="Times New Roman" w:hAnsi="Times New Roman"/>
          <w:szCs w:val="20"/>
          <w:lang w:val="en-US"/>
        </w:rPr>
      </w:pPr>
      <w:r w:rsidRPr="00DB0370">
        <w:rPr>
          <w:rFonts w:ascii="Times New Roman" w:hAnsi="Times New Roman"/>
          <w:szCs w:val="20"/>
          <w:lang w:val="en-US"/>
        </w:rPr>
        <w:t>3. Domages et Intéret: 1407 C.c.Q. (1458 C.c.Q.) or 1607, 1611 and 1613</w:t>
      </w:r>
    </w:p>
    <w:p w14:paraId="25F6B07C" w14:textId="77777777" w:rsidR="008643E7" w:rsidRPr="00DB0370" w:rsidRDefault="008643E7" w:rsidP="00EE65C6">
      <w:pPr>
        <w:rPr>
          <w:rFonts w:ascii="Times New Roman" w:hAnsi="Times New Roman" w:cs="Times New Roman"/>
          <w:b/>
          <w:i/>
          <w:iCs/>
          <w:color w:val="000000"/>
          <w:szCs w:val="20"/>
          <w:lang w:val="en-US"/>
        </w:rPr>
      </w:pPr>
    </w:p>
    <w:p w14:paraId="03DD4A82" w14:textId="77777777" w:rsidR="00EE65C6" w:rsidRPr="00DB0370" w:rsidRDefault="003D3DD0" w:rsidP="00EE65C6">
      <w:pPr>
        <w:rPr>
          <w:rFonts w:ascii="Times New Roman" w:hAnsi="Times New Roman" w:cs="Times New Roman"/>
          <w:b/>
          <w:i/>
          <w:iCs/>
          <w:color w:val="000000"/>
          <w:szCs w:val="20"/>
          <w:lang w:val="en-US"/>
        </w:rPr>
      </w:pPr>
      <w:r w:rsidRPr="00DB0370">
        <w:rPr>
          <w:rFonts w:ascii="Times New Roman" w:hAnsi="Times New Roman" w:cs="Times New Roman"/>
          <w:b/>
          <w:i/>
          <w:iCs/>
          <w:color w:val="000000"/>
          <w:szCs w:val="20"/>
          <w:lang w:val="en-US"/>
        </w:rPr>
        <w:t xml:space="preserve">Gagné </w:t>
      </w:r>
      <w:r w:rsidRPr="00DB0370">
        <w:rPr>
          <w:rFonts w:ascii="Times New Roman" w:hAnsi="Times New Roman" w:cs="Times New Roman"/>
          <w:b/>
          <w:color w:val="000000"/>
          <w:szCs w:val="20"/>
          <w:lang w:val="en-US"/>
        </w:rPr>
        <w:t xml:space="preserve">c. </w:t>
      </w:r>
      <w:r w:rsidRPr="00DB0370">
        <w:rPr>
          <w:rFonts w:ascii="Times New Roman" w:hAnsi="Times New Roman" w:cs="Times New Roman"/>
          <w:b/>
          <w:i/>
          <w:iCs/>
          <w:color w:val="000000"/>
          <w:szCs w:val="20"/>
          <w:lang w:val="en-US"/>
        </w:rPr>
        <w:t>Caouette</w:t>
      </w:r>
      <w:r w:rsidR="00EE65C6" w:rsidRPr="00DB0370">
        <w:rPr>
          <w:rFonts w:ascii="Times New Roman" w:hAnsi="Times New Roman" w:cs="Times New Roman"/>
          <w:b/>
          <w:i/>
          <w:iCs/>
          <w:color w:val="000000"/>
          <w:szCs w:val="20"/>
          <w:lang w:val="en-US"/>
        </w:rPr>
        <w:t xml:space="preserve"> (Crainte)</w:t>
      </w:r>
    </w:p>
    <w:p w14:paraId="5B801F50" w14:textId="77777777" w:rsidR="00EE65C6" w:rsidRPr="00DB0370" w:rsidRDefault="00EE65C6" w:rsidP="00EE65C6">
      <w:pPr>
        <w:rPr>
          <w:rFonts w:ascii="Times New Roman" w:hAnsi="Times New Roman" w:cs="Times New Roman"/>
          <w:b/>
          <w:i/>
          <w:iCs/>
          <w:color w:val="000000"/>
          <w:szCs w:val="20"/>
          <w:lang w:val="en-US"/>
        </w:rPr>
      </w:pPr>
    </w:p>
    <w:p w14:paraId="5D3E21D8" w14:textId="77777777" w:rsidR="008643E7" w:rsidRPr="00DB0370" w:rsidRDefault="00EE65C6" w:rsidP="00EE65C6">
      <w:pPr>
        <w:rPr>
          <w:rFonts w:ascii="Times New Roman" w:hAnsi="Times New Roman" w:cs="Times New Roman"/>
          <w:iCs/>
          <w:color w:val="000000"/>
          <w:szCs w:val="20"/>
          <w:lang w:val="en-US"/>
        </w:rPr>
      </w:pPr>
      <w:r w:rsidRPr="00DB0370">
        <w:rPr>
          <w:rFonts w:ascii="Times New Roman" w:hAnsi="Times New Roman" w:cs="Times New Roman"/>
          <w:iCs/>
          <w:color w:val="000000"/>
          <w:szCs w:val="20"/>
          <w:lang w:val="en-US"/>
        </w:rPr>
        <w:t>Gagné seeks to get a contract annulled between him and the defender Caouette.</w:t>
      </w:r>
      <w:r w:rsidR="002C65C7" w:rsidRPr="00DB0370">
        <w:rPr>
          <w:rFonts w:ascii="Times New Roman" w:hAnsi="Times New Roman" w:cs="Times New Roman"/>
          <w:iCs/>
          <w:color w:val="000000"/>
          <w:szCs w:val="20"/>
          <w:lang w:val="en-US"/>
        </w:rPr>
        <w:t xml:space="preserve"> Gagné sells Caouette</w:t>
      </w:r>
      <w:r w:rsidR="00364AFA" w:rsidRPr="00DB0370">
        <w:rPr>
          <w:rFonts w:ascii="Times New Roman" w:hAnsi="Times New Roman" w:cs="Times New Roman"/>
          <w:iCs/>
          <w:color w:val="000000"/>
          <w:szCs w:val="20"/>
          <w:lang w:val="en-US"/>
        </w:rPr>
        <w:t xml:space="preserve"> property</w:t>
      </w:r>
      <w:r w:rsidR="002C65C7" w:rsidRPr="00DB0370">
        <w:rPr>
          <w:rFonts w:ascii="Times New Roman" w:hAnsi="Times New Roman" w:cs="Times New Roman"/>
          <w:iCs/>
          <w:color w:val="000000"/>
          <w:szCs w:val="20"/>
          <w:lang w:val="en-US"/>
        </w:rPr>
        <w:t>.</w:t>
      </w:r>
      <w:r w:rsidR="008643E7" w:rsidRPr="00DB0370">
        <w:rPr>
          <w:rFonts w:ascii="Times New Roman" w:hAnsi="Times New Roman" w:cs="Times New Roman"/>
          <w:iCs/>
          <w:color w:val="000000"/>
          <w:szCs w:val="20"/>
          <w:lang w:val="en-US"/>
        </w:rPr>
        <w:t xml:space="preserve"> Gagné is 78, easily taken advantage of.</w:t>
      </w:r>
      <w:r w:rsidR="00364AFA" w:rsidRPr="00DB0370">
        <w:rPr>
          <w:rFonts w:ascii="Times New Roman" w:hAnsi="Times New Roman" w:cs="Times New Roman"/>
          <w:iCs/>
          <w:color w:val="000000"/>
          <w:szCs w:val="20"/>
          <w:lang w:val="en-US"/>
        </w:rPr>
        <w:t xml:space="preserve"> The contract stipulates that Gagné would get droit d’habitation on the property.</w:t>
      </w:r>
      <w:r w:rsidRPr="00DB0370">
        <w:rPr>
          <w:rFonts w:ascii="Times New Roman" w:hAnsi="Times New Roman" w:cs="Times New Roman"/>
          <w:iCs/>
          <w:color w:val="000000"/>
          <w:szCs w:val="20"/>
          <w:lang w:val="en-US"/>
        </w:rPr>
        <w:t xml:space="preserve"> Gagné believes that he signed the document because of crainte and in a situation of panic. </w:t>
      </w:r>
      <w:r w:rsidR="002C65C7" w:rsidRPr="00DB0370">
        <w:rPr>
          <w:rFonts w:ascii="Times New Roman" w:hAnsi="Times New Roman" w:cs="Times New Roman"/>
          <w:iCs/>
          <w:color w:val="000000"/>
          <w:szCs w:val="20"/>
          <w:lang w:val="en-US"/>
        </w:rPr>
        <w:t>Caouette refused to repair his home</w:t>
      </w:r>
      <w:r w:rsidR="00364AFA" w:rsidRPr="00DB0370">
        <w:rPr>
          <w:rFonts w:ascii="Times New Roman" w:hAnsi="Times New Roman" w:cs="Times New Roman"/>
          <w:iCs/>
          <w:color w:val="000000"/>
          <w:szCs w:val="20"/>
          <w:lang w:val="en-US"/>
        </w:rPr>
        <w:t xml:space="preserve">. The municipality refused Gagné to use his fireplace </w:t>
      </w:r>
      <w:proofErr w:type="gramStart"/>
      <w:r w:rsidR="00364AFA" w:rsidRPr="00DB0370">
        <w:rPr>
          <w:rFonts w:ascii="Times New Roman" w:hAnsi="Times New Roman" w:cs="Times New Roman"/>
          <w:iCs/>
          <w:color w:val="000000"/>
          <w:szCs w:val="20"/>
          <w:lang w:val="en-US"/>
        </w:rPr>
        <w:t>cause</w:t>
      </w:r>
      <w:proofErr w:type="gramEnd"/>
      <w:r w:rsidR="00364AFA" w:rsidRPr="00DB0370">
        <w:rPr>
          <w:rFonts w:ascii="Times New Roman" w:hAnsi="Times New Roman" w:cs="Times New Roman"/>
          <w:iCs/>
          <w:color w:val="000000"/>
          <w:szCs w:val="20"/>
          <w:lang w:val="en-US"/>
        </w:rPr>
        <w:t xml:space="preserve"> things got fucked. Desperate, Gagné complained to Caouette where Caouette said that he would make </w:t>
      </w:r>
      <w:r w:rsidR="00364AFA" w:rsidRPr="00DB0370">
        <w:rPr>
          <w:rFonts w:ascii="Times New Roman" w:hAnsi="Times New Roman" w:cs="Times New Roman"/>
          <w:iCs/>
          <w:color w:val="000000"/>
          <w:szCs w:val="20"/>
          <w:lang w:val="en-US"/>
        </w:rPr>
        <w:lastRenderedPageBreak/>
        <w:t>reparations if Gagné reduced his droit d’habitation to five years. Desperate, Gagné who has no where else to live accepts to conform himself to the requirements of Caouette.</w:t>
      </w:r>
      <w:r w:rsidR="002C65C7" w:rsidRPr="00DB0370">
        <w:rPr>
          <w:rFonts w:ascii="Times New Roman" w:hAnsi="Times New Roman" w:cs="Times New Roman"/>
          <w:iCs/>
          <w:color w:val="000000"/>
          <w:szCs w:val="20"/>
          <w:lang w:val="en-US"/>
        </w:rPr>
        <w:t xml:space="preserve"> </w:t>
      </w:r>
      <w:r w:rsidR="00364AFA" w:rsidRPr="00DB0370">
        <w:rPr>
          <w:rFonts w:ascii="Times New Roman" w:hAnsi="Times New Roman" w:cs="Times New Roman"/>
          <w:iCs/>
          <w:color w:val="000000"/>
          <w:szCs w:val="20"/>
          <w:lang w:val="en-US"/>
        </w:rPr>
        <w:t xml:space="preserve">The court concluded that it was done through crainte, </w:t>
      </w:r>
      <w:r w:rsidR="002C65C7" w:rsidRPr="00DB0370">
        <w:rPr>
          <w:rFonts w:ascii="Times New Roman" w:hAnsi="Times New Roman" w:cs="Times New Roman"/>
          <w:iCs/>
          <w:color w:val="000000"/>
          <w:szCs w:val="20"/>
          <w:lang w:val="en-US"/>
        </w:rPr>
        <w:t xml:space="preserve">so he had to accept the modifications proposed. Was the act signed by crainte? </w:t>
      </w:r>
      <w:r w:rsidR="00364AFA" w:rsidRPr="00DB0370">
        <w:rPr>
          <w:rFonts w:ascii="Times New Roman" w:hAnsi="Times New Roman" w:cs="Times New Roman"/>
          <w:iCs/>
          <w:color w:val="000000"/>
          <w:szCs w:val="20"/>
          <w:lang w:val="en-US"/>
        </w:rPr>
        <w:t xml:space="preserve">Yes. Gagné wins. </w:t>
      </w:r>
      <w:r w:rsidR="00810703" w:rsidRPr="00DB0370">
        <w:rPr>
          <w:rFonts w:ascii="Times New Roman" w:hAnsi="Times New Roman" w:cs="Times New Roman"/>
          <w:iCs/>
          <w:color w:val="000000"/>
          <w:szCs w:val="20"/>
          <w:lang w:val="en-US"/>
        </w:rPr>
        <w:t xml:space="preserve">Why invoke article 48 of the charter, to seek dommages et intérêts. </w:t>
      </w:r>
    </w:p>
    <w:p w14:paraId="33A536E2" w14:textId="77777777" w:rsidR="008643E7" w:rsidRPr="00DB0370" w:rsidRDefault="008643E7" w:rsidP="00EE65C6">
      <w:pPr>
        <w:rPr>
          <w:rFonts w:ascii="Times New Roman" w:hAnsi="Times New Roman" w:cs="Times New Roman"/>
          <w:iCs/>
          <w:color w:val="000000"/>
          <w:szCs w:val="20"/>
          <w:lang w:val="en-US"/>
        </w:rPr>
      </w:pPr>
    </w:p>
    <w:p w14:paraId="643746A7" w14:textId="77777777" w:rsidR="003D3DD0" w:rsidRPr="00DB0370" w:rsidRDefault="008643E7" w:rsidP="00EE65C6">
      <w:pPr>
        <w:rPr>
          <w:rFonts w:ascii="Times New Roman" w:hAnsi="Times New Roman" w:cs="Times New Roman"/>
          <w:b/>
          <w:szCs w:val="20"/>
          <w:lang w:val="en-US"/>
        </w:rPr>
      </w:pPr>
      <w:r w:rsidRPr="00DB0370">
        <w:rPr>
          <w:rFonts w:ascii="Times New Roman" w:hAnsi="Times New Roman" w:cs="Times New Roman"/>
          <w:b/>
          <w:iCs/>
          <w:color w:val="000000"/>
          <w:szCs w:val="20"/>
          <w:lang w:val="en-US"/>
        </w:rPr>
        <w:t>Article 1403</w:t>
      </w:r>
      <w:r w:rsidR="00810703" w:rsidRPr="00DB0370">
        <w:rPr>
          <w:rFonts w:ascii="Times New Roman" w:hAnsi="Times New Roman" w:cs="Times New Roman"/>
          <w:b/>
          <w:iCs/>
          <w:color w:val="000000"/>
          <w:szCs w:val="20"/>
          <w:lang w:val="en-US"/>
        </w:rPr>
        <w:t>, 48 Charter (aged person)</w:t>
      </w:r>
    </w:p>
    <w:p w14:paraId="379E6A9B" w14:textId="77777777" w:rsidR="008643E7" w:rsidRPr="00DB0370" w:rsidRDefault="008643E7" w:rsidP="003D3DD0">
      <w:pPr>
        <w:rPr>
          <w:rFonts w:ascii="Times New Roman" w:hAnsi="Times New Roman"/>
          <w:szCs w:val="20"/>
          <w:lang w:val="en-US"/>
        </w:rPr>
      </w:pPr>
    </w:p>
    <w:p w14:paraId="536C9266" w14:textId="77777777" w:rsidR="008643E7" w:rsidRPr="00DB0370" w:rsidRDefault="008643E7" w:rsidP="003D3DD0">
      <w:pPr>
        <w:rPr>
          <w:rFonts w:ascii="Times New Roman" w:hAnsi="Times New Roman"/>
          <w:szCs w:val="20"/>
          <w:lang w:val="en-US"/>
        </w:rPr>
      </w:pPr>
    </w:p>
    <w:p w14:paraId="073947F2" w14:textId="77777777" w:rsidR="003D3DD0" w:rsidRPr="00DB0370" w:rsidRDefault="008643E7" w:rsidP="003D3DD0">
      <w:pPr>
        <w:rPr>
          <w:rFonts w:ascii="Times New Roman" w:hAnsi="Times New Roman"/>
          <w:szCs w:val="20"/>
          <w:lang w:val="en-US"/>
        </w:rPr>
      </w:pPr>
      <w:r w:rsidRPr="00DB0370">
        <w:rPr>
          <w:rFonts w:ascii="Times New Roman" w:hAnsi="Times New Roman"/>
          <w:szCs w:val="20"/>
          <w:lang w:val="en-US"/>
        </w:rPr>
        <w:t>1403: Fear induced by the abusive exercise of a right or power or by the threat of such exercise vitiates consent.</w:t>
      </w:r>
    </w:p>
    <w:p w14:paraId="3B89D02D" w14:textId="77777777" w:rsidR="008643E7" w:rsidRPr="00DB0370" w:rsidRDefault="008643E7" w:rsidP="003D3DD0">
      <w:pPr>
        <w:rPr>
          <w:rFonts w:ascii="Times New Roman" w:hAnsi="Times New Roman" w:cs="Times New Roman"/>
          <w:color w:val="000000"/>
          <w:szCs w:val="20"/>
          <w:lang w:val="en-US"/>
        </w:rPr>
      </w:pPr>
    </w:p>
    <w:p w14:paraId="31043035" w14:textId="77777777" w:rsidR="003D3DD0" w:rsidRPr="00DB0370" w:rsidRDefault="003D3DD0" w:rsidP="003D3DD0">
      <w:pPr>
        <w:rPr>
          <w:rFonts w:ascii="Times New Roman" w:hAnsi="Times New Roman" w:cs="Times New Roman"/>
          <w:szCs w:val="20"/>
          <w:lang w:val="en-US"/>
        </w:rPr>
      </w:pPr>
      <w:r w:rsidRPr="00DB0370">
        <w:rPr>
          <w:rFonts w:ascii="Times New Roman" w:hAnsi="Times New Roman" w:cs="Times New Roman"/>
          <w:color w:val="000000"/>
          <w:szCs w:val="20"/>
          <w:lang w:val="en-US"/>
        </w:rPr>
        <w:t xml:space="preserve">4. </w:t>
      </w:r>
      <w:r w:rsidRPr="00DB0370">
        <w:rPr>
          <w:rFonts w:ascii="Times New Roman" w:hAnsi="Times New Roman" w:cs="Times New Roman"/>
          <w:b/>
          <w:bCs/>
          <w:color w:val="000000"/>
          <w:szCs w:val="20"/>
          <w:lang w:val="en-US"/>
        </w:rPr>
        <w:t>La lésion</w:t>
      </w:r>
    </w:p>
    <w:p w14:paraId="08BA1D46" w14:textId="77777777" w:rsidR="0008089B" w:rsidRPr="00DB0370" w:rsidRDefault="0008089B" w:rsidP="003D3DD0">
      <w:pPr>
        <w:ind w:left="567"/>
        <w:rPr>
          <w:rFonts w:ascii="Times New Roman" w:hAnsi="Times New Roman" w:cs="Times New Roman"/>
          <w:color w:val="000000"/>
          <w:szCs w:val="20"/>
          <w:lang w:val="en-US"/>
        </w:rPr>
      </w:pPr>
    </w:p>
    <w:p w14:paraId="6701CCDC" w14:textId="77777777" w:rsidR="003D3DD0" w:rsidRPr="00DB0370" w:rsidRDefault="003D3DD0" w:rsidP="003D3DD0">
      <w:pPr>
        <w:ind w:left="567"/>
        <w:rPr>
          <w:rFonts w:ascii="Times New Roman" w:hAnsi="Times New Roman" w:cs="Times New Roman"/>
          <w:szCs w:val="20"/>
          <w:lang w:val="en-US"/>
        </w:rPr>
      </w:pPr>
      <w:r w:rsidRPr="00DB0370">
        <w:rPr>
          <w:rFonts w:ascii="Times New Roman" w:hAnsi="Times New Roman" w:cs="Times New Roman"/>
          <w:color w:val="000000"/>
          <w:szCs w:val="20"/>
          <w:lang w:val="en-US"/>
        </w:rPr>
        <w:t>a)</w:t>
      </w:r>
      <w:r w:rsidRPr="00DB0370">
        <w:rPr>
          <w:rFonts w:ascii="Times New Roman" w:hAnsi="Times New Roman" w:cs="Times New Roman"/>
          <w:color w:val="000000"/>
          <w:szCs w:val="20"/>
          <w:lang w:val="en-US"/>
        </w:rPr>
        <w:tab/>
        <w:t xml:space="preserve">Notion générale de lésion </w:t>
      </w:r>
      <w:r w:rsidRPr="00DB0370">
        <w:rPr>
          <w:rFonts w:ascii="Times New Roman" w:hAnsi="Times New Roman" w:cs="Times New Roman"/>
          <w:b/>
          <w:bCs/>
          <w:color w:val="000000"/>
          <w:szCs w:val="20"/>
          <w:lang w:val="en-US"/>
        </w:rPr>
        <w:t>(Doctrine n</w:t>
      </w:r>
      <w:r w:rsidRPr="00DB0370">
        <w:rPr>
          <w:rFonts w:ascii="Times New Roman" w:hAnsi="Times New Roman" w:cs="Times New Roman"/>
          <w:b/>
          <w:bCs/>
          <w:color w:val="000000"/>
          <w:szCs w:val="12"/>
          <w:vertAlign w:val="superscript"/>
          <w:lang w:val="en-US"/>
        </w:rPr>
        <w:t>os</w:t>
      </w:r>
      <w:r w:rsidRPr="00DB0370">
        <w:rPr>
          <w:rFonts w:ascii="Times New Roman" w:hAnsi="Times New Roman" w:cs="Times New Roman"/>
          <w:b/>
          <w:bCs/>
          <w:color w:val="000000"/>
          <w:szCs w:val="20"/>
          <w:lang w:val="en-US"/>
        </w:rPr>
        <w:t xml:space="preserve"> 775-791) (art. 1406 C.c.Q.) </w:t>
      </w:r>
    </w:p>
    <w:p w14:paraId="4B1D0A3C" w14:textId="77777777" w:rsidR="0008089B" w:rsidRPr="00DB0370" w:rsidRDefault="0008089B" w:rsidP="003D3DD0">
      <w:pPr>
        <w:rPr>
          <w:rFonts w:ascii="Times New Roman" w:hAnsi="Times New Roman"/>
          <w:szCs w:val="20"/>
          <w:lang w:val="en-US"/>
        </w:rPr>
      </w:pPr>
    </w:p>
    <w:p w14:paraId="341E725E" w14:textId="77777777" w:rsidR="0008089B" w:rsidRPr="00DB0370" w:rsidRDefault="0008089B" w:rsidP="003D3DD0">
      <w:pPr>
        <w:rPr>
          <w:rFonts w:ascii="Times New Roman" w:hAnsi="Times New Roman"/>
          <w:szCs w:val="20"/>
          <w:lang w:val="en-US"/>
        </w:rPr>
      </w:pPr>
      <w:r w:rsidRPr="00DB0370">
        <w:rPr>
          <w:rFonts w:ascii="Times New Roman" w:hAnsi="Times New Roman"/>
          <w:szCs w:val="20"/>
          <w:lang w:val="en-US"/>
        </w:rPr>
        <w:t xml:space="preserve">- </w:t>
      </w:r>
      <w:r w:rsidR="009506E6" w:rsidRPr="00DB0370">
        <w:rPr>
          <w:rFonts w:ascii="Times New Roman" w:hAnsi="Times New Roman"/>
          <w:szCs w:val="20"/>
          <w:lang w:val="en-US"/>
        </w:rPr>
        <w:t xml:space="preserve">Lesion </w:t>
      </w:r>
      <w:r w:rsidRPr="00DB0370">
        <w:rPr>
          <w:rFonts w:ascii="Times New Roman" w:hAnsi="Times New Roman"/>
          <w:szCs w:val="20"/>
          <w:lang w:val="en-US"/>
        </w:rPr>
        <w:t xml:space="preserve">is a measure of contractual justice that comes from the principles of EQUITY and GOOD FAITH. </w:t>
      </w:r>
    </w:p>
    <w:p w14:paraId="0F16606F" w14:textId="77777777" w:rsidR="0008089B" w:rsidRPr="00DB0370" w:rsidRDefault="0008089B" w:rsidP="003D3DD0">
      <w:pPr>
        <w:rPr>
          <w:rFonts w:ascii="Times New Roman" w:hAnsi="Times New Roman"/>
          <w:szCs w:val="20"/>
          <w:lang w:val="en-US"/>
        </w:rPr>
      </w:pPr>
      <w:r w:rsidRPr="00DB0370">
        <w:rPr>
          <w:rFonts w:ascii="Times New Roman" w:hAnsi="Times New Roman"/>
          <w:szCs w:val="20"/>
          <w:lang w:val="en-US"/>
        </w:rPr>
        <w:t>- Lesion come</w:t>
      </w:r>
      <w:r w:rsidR="003F48F4" w:rsidRPr="00DB0370">
        <w:rPr>
          <w:rFonts w:ascii="Times New Roman" w:hAnsi="Times New Roman"/>
          <w:szCs w:val="20"/>
          <w:lang w:val="en-US"/>
        </w:rPr>
        <w:t xml:space="preserve">s from a set of rules aimed at </w:t>
      </w:r>
      <w:r w:rsidRPr="00DB0370">
        <w:rPr>
          <w:rFonts w:ascii="Times New Roman" w:hAnsi="Times New Roman"/>
          <w:szCs w:val="20"/>
          <w:lang w:val="en-US"/>
        </w:rPr>
        <w:t xml:space="preserve">establishing contractual equality between both parties. </w:t>
      </w:r>
    </w:p>
    <w:p w14:paraId="687E4575" w14:textId="77777777" w:rsidR="003F48F4" w:rsidRPr="00DB0370" w:rsidRDefault="0008089B" w:rsidP="003D3DD0">
      <w:pPr>
        <w:rPr>
          <w:rFonts w:ascii="Times New Roman" w:hAnsi="Times New Roman"/>
          <w:szCs w:val="20"/>
          <w:lang w:val="en-US"/>
        </w:rPr>
      </w:pPr>
      <w:r w:rsidRPr="00DB0370">
        <w:rPr>
          <w:rFonts w:ascii="Times New Roman" w:hAnsi="Times New Roman"/>
          <w:szCs w:val="20"/>
          <w:lang w:val="en-US"/>
        </w:rPr>
        <w:t>- Lesion is a</w:t>
      </w:r>
      <w:r w:rsidR="003F48F4" w:rsidRPr="00DB0370">
        <w:rPr>
          <w:rFonts w:ascii="Times New Roman" w:hAnsi="Times New Roman"/>
          <w:szCs w:val="20"/>
          <w:lang w:val="en-US"/>
        </w:rPr>
        <w:t xml:space="preserve"> form of</w:t>
      </w:r>
      <w:r w:rsidRPr="00DB0370">
        <w:rPr>
          <w:rFonts w:ascii="Times New Roman" w:hAnsi="Times New Roman"/>
          <w:szCs w:val="20"/>
          <w:lang w:val="en-US"/>
        </w:rPr>
        <w:t xml:space="preserve"> contractual prejudice (it results from an economic error on the value of the promised prestation)</w:t>
      </w:r>
    </w:p>
    <w:p w14:paraId="4F3B901D" w14:textId="77777777" w:rsidR="003F48F4" w:rsidRPr="00DB0370" w:rsidRDefault="003F48F4" w:rsidP="003D3DD0">
      <w:pPr>
        <w:rPr>
          <w:rFonts w:ascii="Times New Roman" w:hAnsi="Times New Roman"/>
          <w:szCs w:val="20"/>
          <w:lang w:val="en-US"/>
        </w:rPr>
      </w:pPr>
      <w:r w:rsidRPr="00DB0370">
        <w:rPr>
          <w:rFonts w:ascii="Times New Roman" w:hAnsi="Times New Roman"/>
          <w:szCs w:val="20"/>
          <w:lang w:val="en-US"/>
        </w:rPr>
        <w:t>-It’s an attempt to maintain/reestablish contractual equality (prestations are meants to be equal)</w:t>
      </w:r>
    </w:p>
    <w:p w14:paraId="3B1496FB" w14:textId="77777777" w:rsidR="0008089B" w:rsidRPr="00DB0370" w:rsidRDefault="0008089B" w:rsidP="003D3DD0">
      <w:pPr>
        <w:rPr>
          <w:rFonts w:ascii="Times New Roman" w:hAnsi="Times New Roman"/>
          <w:szCs w:val="20"/>
          <w:lang w:val="en-US"/>
        </w:rPr>
      </w:pPr>
    </w:p>
    <w:p w14:paraId="1FF0EAFC" w14:textId="77777777" w:rsidR="00DA69E6" w:rsidRPr="00DB0370" w:rsidRDefault="00DA69E6" w:rsidP="003D3DD0">
      <w:pPr>
        <w:rPr>
          <w:rFonts w:ascii="Times New Roman" w:hAnsi="Times New Roman"/>
          <w:szCs w:val="20"/>
          <w:lang w:val="en-US"/>
        </w:rPr>
      </w:pPr>
    </w:p>
    <w:p w14:paraId="78738A2E" w14:textId="77777777" w:rsidR="003D3DD0" w:rsidRPr="00DB0370" w:rsidRDefault="003D3DD0" w:rsidP="003D3DD0">
      <w:pPr>
        <w:rPr>
          <w:rFonts w:ascii="Times New Roman" w:hAnsi="Times New Roman"/>
          <w:szCs w:val="20"/>
          <w:lang w:val="en-US"/>
        </w:rPr>
      </w:pPr>
    </w:p>
    <w:p w14:paraId="0388EF3D" w14:textId="77777777" w:rsidR="00DA69E6" w:rsidRPr="00DB0370" w:rsidRDefault="003D3DD0" w:rsidP="003D3DD0">
      <w:pPr>
        <w:ind w:left="567"/>
        <w:rPr>
          <w:rFonts w:ascii="Times New Roman" w:hAnsi="Times New Roman" w:cs="Times New Roman"/>
          <w:b/>
          <w:bCs/>
          <w:color w:val="000000"/>
          <w:szCs w:val="20"/>
          <w:lang w:val="en-US"/>
        </w:rPr>
      </w:pPr>
      <w:r w:rsidRPr="00DB0370">
        <w:rPr>
          <w:rFonts w:ascii="Times New Roman" w:hAnsi="Times New Roman" w:cs="Times New Roman"/>
          <w:color w:val="000000"/>
          <w:szCs w:val="20"/>
          <w:lang w:val="en-US"/>
        </w:rPr>
        <w:t>b)</w:t>
      </w:r>
      <w:r w:rsidRPr="00DB0370">
        <w:rPr>
          <w:rFonts w:ascii="Times New Roman" w:hAnsi="Times New Roman" w:cs="Times New Roman"/>
          <w:color w:val="000000"/>
          <w:szCs w:val="20"/>
          <w:lang w:val="en-US"/>
        </w:rPr>
        <w:tab/>
        <w:t>La lésion en droit civil : un outil exceptionnel</w:t>
      </w:r>
      <w:r w:rsidRPr="00DB0370">
        <w:rPr>
          <w:rFonts w:ascii="Times New Roman" w:hAnsi="Times New Roman" w:cs="Times New Roman"/>
          <w:color w:val="000000"/>
          <w:szCs w:val="20"/>
          <w:lang w:val="en-US"/>
        </w:rPr>
        <w:br/>
      </w:r>
      <w:r w:rsidRPr="00DB0370">
        <w:rPr>
          <w:rFonts w:ascii="Times New Roman" w:hAnsi="Times New Roman" w:cs="Times New Roman"/>
          <w:b/>
          <w:bCs/>
          <w:color w:val="000000"/>
          <w:szCs w:val="20"/>
          <w:lang w:val="en-US"/>
        </w:rPr>
        <w:tab/>
      </w:r>
      <w:r w:rsidRPr="00DB0370">
        <w:rPr>
          <w:rFonts w:ascii="Times New Roman" w:hAnsi="Times New Roman" w:cs="Times New Roman"/>
          <w:b/>
          <w:bCs/>
          <w:color w:val="000000"/>
          <w:szCs w:val="20"/>
          <w:lang w:val="en-US"/>
        </w:rPr>
        <w:tab/>
        <w:t>(Doctrine n</w:t>
      </w:r>
      <w:r w:rsidRPr="00DB0370">
        <w:rPr>
          <w:rFonts w:ascii="Times New Roman" w:hAnsi="Times New Roman" w:cs="Times New Roman"/>
          <w:b/>
          <w:bCs/>
          <w:color w:val="000000"/>
          <w:szCs w:val="12"/>
          <w:vertAlign w:val="superscript"/>
          <w:lang w:val="en-US"/>
        </w:rPr>
        <w:t>os</w:t>
      </w:r>
      <w:r w:rsidRPr="00DB0370">
        <w:rPr>
          <w:rFonts w:ascii="Times New Roman" w:hAnsi="Times New Roman" w:cs="Times New Roman"/>
          <w:b/>
          <w:bCs/>
          <w:color w:val="000000"/>
          <w:szCs w:val="20"/>
          <w:lang w:val="en-US"/>
        </w:rPr>
        <w:t xml:space="preserve"> 792-840)</w:t>
      </w:r>
      <w:r w:rsidRPr="00DB0370">
        <w:rPr>
          <w:rFonts w:ascii="Times New Roman" w:hAnsi="Times New Roman" w:cs="Times New Roman"/>
          <w:color w:val="000000"/>
          <w:szCs w:val="20"/>
          <w:lang w:val="en-US"/>
        </w:rPr>
        <w:t xml:space="preserve"> </w:t>
      </w:r>
      <w:r w:rsidRPr="00DB0370">
        <w:rPr>
          <w:rFonts w:ascii="Times New Roman" w:hAnsi="Times New Roman" w:cs="Times New Roman"/>
          <w:b/>
          <w:bCs/>
          <w:color w:val="000000"/>
          <w:szCs w:val="20"/>
          <w:lang w:val="en-US"/>
        </w:rPr>
        <w:t>(art. 1405 C.c.Q.)</w:t>
      </w:r>
    </w:p>
    <w:p w14:paraId="374EB99F" w14:textId="77777777" w:rsidR="00243499" w:rsidRPr="00DB0370" w:rsidRDefault="00243499" w:rsidP="00243499">
      <w:pPr>
        <w:rPr>
          <w:rFonts w:ascii="Times New Roman" w:hAnsi="Times New Roman"/>
          <w:szCs w:val="20"/>
          <w:lang w:val="en-US"/>
        </w:rPr>
      </w:pPr>
    </w:p>
    <w:p w14:paraId="6233E705" w14:textId="77777777" w:rsidR="00243499" w:rsidRPr="00DB0370" w:rsidRDefault="00243499" w:rsidP="00243499">
      <w:pPr>
        <w:rPr>
          <w:rFonts w:ascii="Times New Roman" w:hAnsi="Times New Roman"/>
          <w:szCs w:val="20"/>
          <w:lang w:val="en-US"/>
        </w:rPr>
      </w:pPr>
      <w:r w:rsidRPr="00DB0370">
        <w:rPr>
          <w:rFonts w:ascii="Times New Roman" w:hAnsi="Times New Roman"/>
          <w:szCs w:val="20"/>
          <w:lang w:val="en-US"/>
        </w:rPr>
        <w:t xml:space="preserve">- There exists two types of lesions: </w:t>
      </w:r>
    </w:p>
    <w:p w14:paraId="7C3297FC" w14:textId="77777777" w:rsidR="00243499" w:rsidRPr="00DB0370" w:rsidRDefault="00243499" w:rsidP="00243499">
      <w:pPr>
        <w:rPr>
          <w:rFonts w:ascii="Times New Roman" w:hAnsi="Times New Roman"/>
          <w:szCs w:val="20"/>
          <w:lang w:val="en-US"/>
        </w:rPr>
      </w:pPr>
    </w:p>
    <w:p w14:paraId="3BFD9156" w14:textId="77777777" w:rsidR="00243499" w:rsidRPr="00DB0370" w:rsidRDefault="00243499" w:rsidP="00243499">
      <w:pPr>
        <w:rPr>
          <w:rFonts w:ascii="Times New Roman" w:hAnsi="Times New Roman"/>
          <w:b/>
          <w:szCs w:val="20"/>
          <w:lang w:val="en-US"/>
        </w:rPr>
      </w:pPr>
      <w:r w:rsidRPr="00DB0370">
        <w:rPr>
          <w:rFonts w:ascii="Times New Roman" w:hAnsi="Times New Roman"/>
          <w:szCs w:val="20"/>
          <w:lang w:val="en-US"/>
        </w:rPr>
        <w:t xml:space="preserve">1. Objective: important disproportion of prestations where exploitation is presumed (intrinsinque, comes from within the contract, it is lesion imposed directly on the value of a bien) It is the direct exploitation of the victim by the cocontractant </w:t>
      </w:r>
      <w:r w:rsidRPr="00DB0370">
        <w:rPr>
          <w:rFonts w:ascii="Times New Roman" w:hAnsi="Times New Roman"/>
          <w:b/>
          <w:szCs w:val="20"/>
          <w:lang w:val="en-US"/>
        </w:rPr>
        <w:t>(1406 al, 1)</w:t>
      </w:r>
    </w:p>
    <w:p w14:paraId="09BD7493" w14:textId="77777777" w:rsidR="00243499" w:rsidRPr="00DB0370" w:rsidRDefault="00243499" w:rsidP="00243499">
      <w:pPr>
        <w:rPr>
          <w:rFonts w:ascii="Times New Roman" w:hAnsi="Times New Roman"/>
          <w:b/>
          <w:szCs w:val="20"/>
          <w:lang w:val="en-US"/>
        </w:rPr>
      </w:pPr>
    </w:p>
    <w:p w14:paraId="442DE732" w14:textId="77777777" w:rsidR="00243499" w:rsidRPr="00DB0370" w:rsidRDefault="00243499" w:rsidP="00243499">
      <w:pPr>
        <w:rPr>
          <w:rFonts w:ascii="Times New Roman" w:hAnsi="Times New Roman"/>
          <w:szCs w:val="20"/>
          <w:lang w:val="en-US"/>
        </w:rPr>
      </w:pPr>
      <w:r w:rsidRPr="00DB0370">
        <w:rPr>
          <w:rFonts w:ascii="Times New Roman" w:hAnsi="Times New Roman"/>
          <w:szCs w:val="20"/>
          <w:lang w:val="en-US"/>
        </w:rPr>
        <w:t xml:space="preserve">Conditions of Application: </w:t>
      </w:r>
    </w:p>
    <w:p w14:paraId="300B410E" w14:textId="77777777" w:rsidR="00243499" w:rsidRPr="00DB0370" w:rsidRDefault="00243499" w:rsidP="00243499">
      <w:pPr>
        <w:rPr>
          <w:rFonts w:ascii="Times New Roman" w:hAnsi="Times New Roman"/>
          <w:szCs w:val="20"/>
          <w:lang w:val="en-US"/>
        </w:rPr>
      </w:pPr>
      <w:r w:rsidRPr="00DB0370">
        <w:rPr>
          <w:rFonts w:ascii="Times New Roman" w:hAnsi="Times New Roman"/>
          <w:szCs w:val="20"/>
          <w:lang w:val="en-US"/>
        </w:rPr>
        <w:t>a) There need</w:t>
      </w:r>
      <w:r w:rsidR="001A1FB6" w:rsidRPr="00DB0370">
        <w:rPr>
          <w:rFonts w:ascii="Times New Roman" w:hAnsi="Times New Roman"/>
          <w:szCs w:val="20"/>
          <w:lang w:val="en-US"/>
        </w:rPr>
        <w:t>s</w:t>
      </w:r>
      <w:r w:rsidRPr="00DB0370">
        <w:rPr>
          <w:rFonts w:ascii="Times New Roman" w:hAnsi="Times New Roman"/>
          <w:szCs w:val="20"/>
          <w:lang w:val="en-US"/>
        </w:rPr>
        <w:t xml:space="preserve"> to be disproportion between both prestations. We must find out the value of the bien or the service and compare it to the price stipulated in the contract  </w:t>
      </w:r>
    </w:p>
    <w:p w14:paraId="3ACB9266" w14:textId="77777777" w:rsidR="00243499" w:rsidRPr="00DB0370" w:rsidRDefault="00243499" w:rsidP="00243499">
      <w:pPr>
        <w:rPr>
          <w:rFonts w:ascii="Times New Roman" w:hAnsi="Times New Roman"/>
          <w:szCs w:val="20"/>
          <w:lang w:val="en-US"/>
        </w:rPr>
      </w:pPr>
      <w:r w:rsidRPr="00DB0370">
        <w:rPr>
          <w:rFonts w:ascii="Times New Roman" w:hAnsi="Times New Roman"/>
          <w:szCs w:val="20"/>
          <w:lang w:val="en-US"/>
        </w:rPr>
        <w:t xml:space="preserve">b) There needs be clear exploitation of the victim by his concontractant. There needs to be </w:t>
      </w:r>
      <w:r w:rsidRPr="00DB0370">
        <w:rPr>
          <w:rFonts w:ascii="Times New Roman" w:hAnsi="Times New Roman"/>
          <w:b/>
          <w:szCs w:val="20"/>
          <w:lang w:val="en-US"/>
        </w:rPr>
        <w:t>mauvaise foi</w:t>
      </w:r>
      <w:r w:rsidRPr="00DB0370">
        <w:rPr>
          <w:rFonts w:ascii="Times New Roman" w:hAnsi="Times New Roman"/>
          <w:szCs w:val="20"/>
          <w:lang w:val="en-US"/>
        </w:rPr>
        <w:t>. This exploitation is presumed from the time the disproportion is evident between both parties. The presumtion is réfragrable. The exploitation is evaluated from the moment of the formation of the contract.</w:t>
      </w:r>
    </w:p>
    <w:p w14:paraId="2EBC2481" w14:textId="77777777" w:rsidR="00243499" w:rsidRPr="00DB0370" w:rsidRDefault="00243499" w:rsidP="00243499">
      <w:pPr>
        <w:rPr>
          <w:rFonts w:ascii="Times New Roman" w:hAnsi="Times New Roman"/>
          <w:szCs w:val="20"/>
          <w:lang w:val="en-US"/>
        </w:rPr>
      </w:pPr>
    </w:p>
    <w:p w14:paraId="02D12D5A" w14:textId="77777777" w:rsidR="00243499" w:rsidRPr="00DB0370" w:rsidRDefault="00243499" w:rsidP="00243499">
      <w:pPr>
        <w:rPr>
          <w:rFonts w:ascii="Times New Roman" w:hAnsi="Times New Roman"/>
          <w:b/>
          <w:szCs w:val="20"/>
          <w:lang w:val="en-US"/>
        </w:rPr>
      </w:pPr>
      <w:r w:rsidRPr="00DB0370">
        <w:rPr>
          <w:rFonts w:ascii="Times New Roman" w:hAnsi="Times New Roman"/>
          <w:szCs w:val="20"/>
          <w:lang w:val="en-US"/>
        </w:rPr>
        <w:t>2. Subjective:</w:t>
      </w:r>
      <w:r w:rsidR="00706B55" w:rsidRPr="00DB0370">
        <w:rPr>
          <w:rFonts w:ascii="Times New Roman" w:hAnsi="Times New Roman"/>
          <w:szCs w:val="20"/>
          <w:lang w:val="en-US"/>
        </w:rPr>
        <w:t xml:space="preserve"> Une des parties subit un prejudice parce qu’elle n’avait pas les moyens. Example classique, un mineur qui achète une voiture usagée. He has enough to buy the </w:t>
      </w:r>
      <w:r w:rsidR="00706B55" w:rsidRPr="00DB0370">
        <w:rPr>
          <w:rFonts w:ascii="Times New Roman" w:hAnsi="Times New Roman"/>
          <w:szCs w:val="20"/>
          <w:lang w:val="en-US"/>
        </w:rPr>
        <w:lastRenderedPageBreak/>
        <w:t>car, but not the immatriculation. Even if the car is sold at a reasonable price, the minor still did not have the means.</w:t>
      </w:r>
      <w:r w:rsidRPr="00DB0370">
        <w:rPr>
          <w:rFonts w:ascii="Times New Roman" w:hAnsi="Times New Roman"/>
          <w:szCs w:val="20"/>
          <w:lang w:val="en-US"/>
        </w:rPr>
        <w:t xml:space="preserve"> contractual inequality in regards to the patrimonial status of the cocontractant, the advantages he may get out of the contract and the ensemble of the circumstances. (extrinsinque, comes from outside the contract) The minor or protected major who buys without exploitation but does not need the good or their patrimony is not big enough for them to be able to purchase (a threat to their patrimony) </w:t>
      </w:r>
      <w:r w:rsidRPr="00DB0370">
        <w:rPr>
          <w:rFonts w:ascii="Times New Roman" w:hAnsi="Times New Roman"/>
          <w:b/>
          <w:szCs w:val="20"/>
          <w:lang w:val="en-US"/>
        </w:rPr>
        <w:t>(1406 al, 2)</w:t>
      </w:r>
    </w:p>
    <w:p w14:paraId="2DC589EC" w14:textId="77777777" w:rsidR="00243499" w:rsidRPr="00DB0370" w:rsidRDefault="00243499" w:rsidP="00243499">
      <w:pPr>
        <w:rPr>
          <w:rFonts w:ascii="Times New Roman" w:hAnsi="Times New Roman"/>
          <w:szCs w:val="20"/>
          <w:lang w:val="en-US"/>
        </w:rPr>
      </w:pPr>
    </w:p>
    <w:p w14:paraId="0E48ED5E" w14:textId="77777777" w:rsidR="00243499" w:rsidRPr="00DB0370" w:rsidRDefault="00243499" w:rsidP="00243499">
      <w:pPr>
        <w:rPr>
          <w:rFonts w:ascii="Times New Roman" w:hAnsi="Times New Roman"/>
          <w:szCs w:val="20"/>
          <w:lang w:val="en-US"/>
        </w:rPr>
      </w:pPr>
      <w:r w:rsidRPr="00DB0370">
        <w:rPr>
          <w:rFonts w:ascii="Times New Roman" w:hAnsi="Times New Roman"/>
          <w:szCs w:val="20"/>
          <w:lang w:val="en-US"/>
        </w:rPr>
        <w:t xml:space="preserve">Conditions of Application: The party that pretends to be lésée has to demonstrate the existence of a serious prejudice caused to them. Whether it’s a detriment to their patrimonial status, disadvantages out of the contract or the general situation.  </w:t>
      </w:r>
    </w:p>
    <w:p w14:paraId="1EC6F655" w14:textId="77777777" w:rsidR="00243499" w:rsidRPr="00DB0370" w:rsidRDefault="00243499" w:rsidP="00243499">
      <w:pPr>
        <w:rPr>
          <w:rFonts w:ascii="Times New Roman" w:hAnsi="Times New Roman"/>
          <w:szCs w:val="20"/>
          <w:lang w:val="en-US"/>
        </w:rPr>
      </w:pPr>
    </w:p>
    <w:p w14:paraId="51E4E3C9" w14:textId="77777777" w:rsidR="00243499" w:rsidRPr="00DB0370" w:rsidRDefault="00243499" w:rsidP="00243499">
      <w:pPr>
        <w:rPr>
          <w:rFonts w:ascii="Times New Roman" w:hAnsi="Times New Roman"/>
          <w:szCs w:val="20"/>
          <w:lang w:val="en-US"/>
        </w:rPr>
      </w:pPr>
      <w:r w:rsidRPr="00DB0370">
        <w:rPr>
          <w:rFonts w:ascii="Times New Roman" w:hAnsi="Times New Roman"/>
          <w:szCs w:val="20"/>
          <w:lang w:val="en-US"/>
        </w:rPr>
        <w:t xml:space="preserve">Attention: Lésion does not work for contracts à titre gratuits and contract aléatoirs </w:t>
      </w:r>
    </w:p>
    <w:p w14:paraId="550365BE" w14:textId="77777777" w:rsidR="00243499" w:rsidRPr="00DB0370" w:rsidRDefault="00243499" w:rsidP="00243499">
      <w:pPr>
        <w:rPr>
          <w:rFonts w:ascii="Times New Roman" w:hAnsi="Times New Roman"/>
          <w:szCs w:val="20"/>
          <w:lang w:val="en-US"/>
        </w:rPr>
      </w:pPr>
    </w:p>
    <w:p w14:paraId="7E630E0D" w14:textId="77777777" w:rsidR="00243499" w:rsidRPr="00DB0370" w:rsidRDefault="00243499" w:rsidP="00243499">
      <w:pPr>
        <w:rPr>
          <w:rFonts w:ascii="Times New Roman" w:hAnsi="Times New Roman"/>
          <w:szCs w:val="20"/>
          <w:lang w:val="en-US"/>
        </w:rPr>
      </w:pPr>
      <w:r w:rsidRPr="00DB0370">
        <w:rPr>
          <w:rFonts w:ascii="Times New Roman" w:hAnsi="Times New Roman"/>
          <w:szCs w:val="20"/>
          <w:lang w:val="en-US"/>
        </w:rPr>
        <w:t>Attention: CAN BE BOTH OBJECTIVE AND SUBJECTIVE</w:t>
      </w:r>
    </w:p>
    <w:p w14:paraId="391EF55F" w14:textId="77777777" w:rsidR="00DA69E6" w:rsidRPr="00DB0370" w:rsidRDefault="00DA69E6" w:rsidP="003D3DD0">
      <w:pPr>
        <w:ind w:left="567"/>
        <w:rPr>
          <w:rFonts w:ascii="Times New Roman" w:hAnsi="Times New Roman" w:cs="Times New Roman"/>
          <w:bCs/>
          <w:color w:val="000000"/>
          <w:szCs w:val="20"/>
          <w:lang w:val="en-US"/>
        </w:rPr>
      </w:pPr>
    </w:p>
    <w:p w14:paraId="73B7FFAC" w14:textId="77777777" w:rsidR="003D3DD0" w:rsidRPr="00DB0370" w:rsidRDefault="00DA69E6" w:rsidP="00243499">
      <w:pPr>
        <w:rPr>
          <w:rFonts w:ascii="Times New Roman" w:hAnsi="Times New Roman" w:cs="Times New Roman"/>
          <w:szCs w:val="20"/>
          <w:lang w:val="en-US"/>
        </w:rPr>
      </w:pPr>
      <w:r w:rsidRPr="00DB0370">
        <w:rPr>
          <w:rFonts w:ascii="Times New Roman" w:hAnsi="Times New Roman" w:cs="Times New Roman"/>
          <w:bCs/>
          <w:color w:val="000000"/>
          <w:szCs w:val="20"/>
          <w:lang w:val="en-US"/>
        </w:rPr>
        <w:t>Attention: Lesion is strictly reserved for minors and majeurs inaptes</w:t>
      </w:r>
      <w:r w:rsidR="00243499" w:rsidRPr="00DB0370">
        <w:rPr>
          <w:rFonts w:ascii="Times New Roman" w:hAnsi="Times New Roman" w:cs="Times New Roman"/>
          <w:bCs/>
          <w:color w:val="000000"/>
          <w:szCs w:val="20"/>
          <w:lang w:val="en-US"/>
        </w:rPr>
        <w:t xml:space="preserve"> and its easier to obtain nullity</w:t>
      </w:r>
      <w:r w:rsidRPr="00DB0370">
        <w:rPr>
          <w:rFonts w:ascii="Times New Roman" w:hAnsi="Times New Roman" w:cs="Times New Roman"/>
          <w:bCs/>
          <w:color w:val="000000"/>
          <w:szCs w:val="20"/>
          <w:lang w:val="en-US"/>
        </w:rPr>
        <w:t xml:space="preserve"> (1405). </w:t>
      </w:r>
    </w:p>
    <w:p w14:paraId="74D8523B" w14:textId="77777777" w:rsidR="003D3DD0" w:rsidRPr="00DB0370" w:rsidRDefault="003D3DD0" w:rsidP="003D3DD0">
      <w:pPr>
        <w:rPr>
          <w:rFonts w:ascii="Times New Roman" w:hAnsi="Times New Roman"/>
          <w:szCs w:val="20"/>
          <w:lang w:val="en-US"/>
        </w:rPr>
      </w:pPr>
    </w:p>
    <w:p w14:paraId="29D79F3D" w14:textId="77777777" w:rsidR="003D3DD0" w:rsidRPr="00DB0370" w:rsidRDefault="003D3DD0" w:rsidP="003D3DD0">
      <w:pPr>
        <w:ind w:left="1985" w:hanging="547"/>
        <w:rPr>
          <w:rFonts w:ascii="Times New Roman" w:hAnsi="Times New Roman" w:cs="Times New Roman"/>
          <w:szCs w:val="20"/>
          <w:lang w:val="en-US"/>
        </w:rPr>
      </w:pPr>
      <w:r w:rsidRPr="00DB0370">
        <w:rPr>
          <w:rFonts w:ascii="Times New Roman" w:hAnsi="Times New Roman" w:cs="Times New Roman"/>
          <w:color w:val="000000"/>
          <w:szCs w:val="20"/>
          <w:lang w:val="en-US"/>
        </w:rPr>
        <w:t>i)</w:t>
      </w:r>
      <w:r w:rsidRPr="00DB0370">
        <w:rPr>
          <w:rFonts w:ascii="Times New Roman" w:hAnsi="Times New Roman" w:cs="Times New Roman"/>
          <w:color w:val="000000"/>
          <w:szCs w:val="20"/>
          <w:lang w:val="en-US"/>
        </w:rPr>
        <w:tab/>
        <w:t xml:space="preserve">Les majeurs </w:t>
      </w:r>
      <w:proofErr w:type="gramStart"/>
      <w:r w:rsidRPr="00DB0370">
        <w:rPr>
          <w:rFonts w:ascii="Times New Roman" w:hAnsi="Times New Roman" w:cs="Times New Roman"/>
          <w:color w:val="000000"/>
          <w:szCs w:val="20"/>
          <w:lang w:val="en-US"/>
        </w:rPr>
        <w:t>aptes :</w:t>
      </w:r>
      <w:proofErr w:type="gramEnd"/>
      <w:r w:rsidRPr="00DB0370">
        <w:rPr>
          <w:rFonts w:ascii="Times New Roman" w:hAnsi="Times New Roman" w:cs="Times New Roman"/>
          <w:color w:val="000000"/>
          <w:szCs w:val="20"/>
          <w:lang w:val="en-US"/>
        </w:rPr>
        <w:t xml:space="preserve"> impossibilité de prendre en compte la lésion</w:t>
      </w:r>
    </w:p>
    <w:p w14:paraId="5004C019" w14:textId="77777777" w:rsidR="00DA69E6" w:rsidRPr="00DB0370" w:rsidRDefault="003D3DD0" w:rsidP="003D3DD0">
      <w:pPr>
        <w:ind w:left="2552" w:hanging="547"/>
        <w:rPr>
          <w:rFonts w:ascii="Times New Roman" w:hAnsi="Times New Roman" w:cs="Times New Roman"/>
          <w:b/>
          <w:bCs/>
          <w:color w:val="000000"/>
          <w:szCs w:val="20"/>
          <w:lang w:val="en-US"/>
        </w:rPr>
      </w:pPr>
      <w:r w:rsidRPr="00DB0370">
        <w:rPr>
          <w:rFonts w:ascii="Times New Roman" w:hAnsi="Times New Roman" w:cs="Times New Roman"/>
          <w:color w:val="000000"/>
          <w:szCs w:val="20"/>
          <w:lang w:val="en-US"/>
        </w:rPr>
        <w:t>-</w:t>
      </w:r>
      <w:r w:rsidRPr="00DB0370">
        <w:rPr>
          <w:rFonts w:ascii="Times New Roman" w:hAnsi="Times New Roman" w:cs="Times New Roman"/>
          <w:b/>
          <w:bCs/>
          <w:color w:val="000000"/>
          <w:szCs w:val="20"/>
          <w:lang w:val="en-US"/>
        </w:rPr>
        <w:tab/>
      </w:r>
      <w:r w:rsidRPr="00DB0370">
        <w:rPr>
          <w:rFonts w:ascii="Times New Roman" w:hAnsi="Times New Roman" w:cs="Times New Roman"/>
          <w:color w:val="000000"/>
          <w:szCs w:val="20"/>
          <w:lang w:val="en-US"/>
        </w:rPr>
        <w:t xml:space="preserve">Principe </w:t>
      </w:r>
      <w:r w:rsidRPr="00DB0370">
        <w:rPr>
          <w:rFonts w:ascii="Times New Roman" w:hAnsi="Times New Roman" w:cs="Times New Roman"/>
          <w:b/>
          <w:bCs/>
          <w:color w:val="000000"/>
          <w:szCs w:val="20"/>
          <w:lang w:val="en-US"/>
        </w:rPr>
        <w:t>(art. 1405 C.c.Q.) (Doctrine n</w:t>
      </w:r>
      <w:r w:rsidRPr="00DB0370">
        <w:rPr>
          <w:rFonts w:ascii="Times New Roman" w:hAnsi="Times New Roman" w:cs="Times New Roman"/>
          <w:b/>
          <w:bCs/>
          <w:color w:val="000000"/>
          <w:szCs w:val="12"/>
          <w:vertAlign w:val="superscript"/>
          <w:lang w:val="en-US"/>
        </w:rPr>
        <w:t>os</w:t>
      </w:r>
      <w:r w:rsidRPr="00DB0370">
        <w:rPr>
          <w:rFonts w:ascii="Times New Roman" w:hAnsi="Times New Roman" w:cs="Times New Roman"/>
          <w:b/>
          <w:bCs/>
          <w:color w:val="000000"/>
          <w:szCs w:val="20"/>
          <w:lang w:val="en-US"/>
        </w:rPr>
        <w:t xml:space="preserve"> 879-880)</w:t>
      </w:r>
    </w:p>
    <w:p w14:paraId="614A7039" w14:textId="77777777" w:rsidR="00DA69E6" w:rsidRPr="00DB0370" w:rsidRDefault="00DA69E6" w:rsidP="00DA69E6">
      <w:pPr>
        <w:ind w:left="2552"/>
        <w:rPr>
          <w:rFonts w:ascii="Times New Roman" w:hAnsi="Times New Roman" w:cs="Times New Roman"/>
          <w:b/>
          <w:bCs/>
          <w:color w:val="000000"/>
          <w:szCs w:val="20"/>
          <w:lang w:val="en-US"/>
        </w:rPr>
      </w:pPr>
    </w:p>
    <w:p w14:paraId="7FC01F2F" w14:textId="77777777" w:rsidR="003D3DD0" w:rsidRPr="00DB0370" w:rsidRDefault="00DA69E6" w:rsidP="00DA69E6">
      <w:pPr>
        <w:ind w:left="2552"/>
        <w:rPr>
          <w:rFonts w:ascii="Times New Roman" w:hAnsi="Times New Roman" w:cs="Times New Roman"/>
          <w:szCs w:val="20"/>
          <w:lang w:val="en-US"/>
        </w:rPr>
      </w:pPr>
      <w:r w:rsidRPr="00DB0370">
        <w:rPr>
          <w:rFonts w:ascii="Times New Roman" w:hAnsi="Times New Roman" w:cs="Times New Roman"/>
          <w:bCs/>
          <w:color w:val="000000"/>
          <w:szCs w:val="20"/>
          <w:lang w:val="en-US"/>
        </w:rPr>
        <w:t>Strictly reserved for minors and majeurs inaptes, however, there are certain exceptions.</w:t>
      </w:r>
    </w:p>
    <w:p w14:paraId="08793E2C" w14:textId="77777777" w:rsidR="00DA69E6" w:rsidRPr="00DB0370" w:rsidRDefault="00DA69E6" w:rsidP="00DA69E6">
      <w:pPr>
        <w:ind w:left="2552" w:hanging="547"/>
        <w:rPr>
          <w:rFonts w:ascii="Times New Roman" w:hAnsi="Times New Roman" w:cs="Times New Roman"/>
          <w:color w:val="000000"/>
          <w:szCs w:val="20"/>
          <w:lang w:val="en-US"/>
        </w:rPr>
      </w:pPr>
    </w:p>
    <w:p w14:paraId="2E52C745" w14:textId="77777777" w:rsidR="001939FA" w:rsidRPr="00DB0370" w:rsidRDefault="003D3DD0" w:rsidP="00DA69E6">
      <w:pPr>
        <w:ind w:left="2552" w:hanging="547"/>
        <w:rPr>
          <w:rFonts w:ascii="Times New Roman" w:hAnsi="Times New Roman" w:cs="Times New Roman"/>
          <w:b/>
          <w:bCs/>
          <w:color w:val="000000"/>
          <w:szCs w:val="20"/>
          <w:lang w:val="en-US"/>
        </w:rPr>
      </w:pPr>
      <w:r w:rsidRPr="00DB0370">
        <w:rPr>
          <w:rFonts w:ascii="Times New Roman" w:hAnsi="Times New Roman" w:cs="Times New Roman"/>
          <w:color w:val="000000"/>
          <w:szCs w:val="20"/>
          <w:lang w:val="en-US"/>
        </w:rPr>
        <w:t>-</w:t>
      </w:r>
      <w:r w:rsidRPr="00DB0370">
        <w:rPr>
          <w:rFonts w:ascii="Times New Roman" w:hAnsi="Times New Roman" w:cs="Times New Roman"/>
          <w:color w:val="000000"/>
          <w:szCs w:val="20"/>
          <w:lang w:val="en-US"/>
        </w:rPr>
        <w:tab/>
        <w:t xml:space="preserve">Exceptions </w:t>
      </w:r>
      <w:r w:rsidRPr="00DB0370">
        <w:rPr>
          <w:rFonts w:ascii="Times New Roman" w:hAnsi="Times New Roman" w:cs="Times New Roman"/>
          <w:b/>
          <w:bCs/>
          <w:color w:val="000000"/>
          <w:szCs w:val="20"/>
          <w:lang w:val="en-US"/>
        </w:rPr>
        <w:t>(Doctrine, n</w:t>
      </w:r>
      <w:r w:rsidRPr="00DB0370">
        <w:rPr>
          <w:rFonts w:ascii="Times New Roman" w:hAnsi="Times New Roman" w:cs="Times New Roman"/>
          <w:b/>
          <w:bCs/>
          <w:color w:val="000000"/>
          <w:szCs w:val="12"/>
          <w:vertAlign w:val="superscript"/>
          <w:lang w:val="en-US"/>
        </w:rPr>
        <w:t>os</w:t>
      </w:r>
      <w:r w:rsidRPr="00DB0370">
        <w:rPr>
          <w:rFonts w:ascii="Times New Roman" w:hAnsi="Times New Roman" w:cs="Times New Roman"/>
          <w:b/>
          <w:bCs/>
          <w:color w:val="000000"/>
          <w:szCs w:val="20"/>
          <w:lang w:val="en-US"/>
        </w:rPr>
        <w:t xml:space="preserve"> 880-901) (art. 424; 472; 2332 C.c.Q.)</w:t>
      </w:r>
    </w:p>
    <w:p w14:paraId="38B37F21" w14:textId="77777777" w:rsidR="003F48F4" w:rsidRPr="00DB0370" w:rsidRDefault="003F48F4" w:rsidP="00DA69E6">
      <w:pPr>
        <w:ind w:left="2552" w:hanging="547"/>
        <w:rPr>
          <w:rFonts w:ascii="Times New Roman" w:hAnsi="Times New Roman" w:cs="Times New Roman"/>
          <w:color w:val="000000"/>
          <w:szCs w:val="20"/>
          <w:lang w:val="en-US"/>
        </w:rPr>
      </w:pPr>
    </w:p>
    <w:p w14:paraId="5920DF64" w14:textId="77777777" w:rsidR="003F48F4" w:rsidRPr="00DB0370" w:rsidRDefault="003F48F4" w:rsidP="00DA69E6">
      <w:pPr>
        <w:ind w:left="2552" w:hanging="547"/>
        <w:rPr>
          <w:rFonts w:ascii="Times New Roman" w:hAnsi="Times New Roman" w:cs="Times New Roman"/>
          <w:color w:val="000000"/>
          <w:szCs w:val="20"/>
          <w:u w:val="single"/>
          <w:lang w:val="en-US"/>
        </w:rPr>
      </w:pPr>
      <w:r w:rsidRPr="00DB0370">
        <w:rPr>
          <w:rFonts w:ascii="Times New Roman" w:hAnsi="Times New Roman" w:cs="Times New Roman"/>
          <w:color w:val="000000"/>
          <w:szCs w:val="20"/>
          <w:u w:val="single"/>
          <w:lang w:val="en-US"/>
        </w:rPr>
        <w:t>Concerning Majeurs Aptes</w:t>
      </w:r>
    </w:p>
    <w:p w14:paraId="5D26E754" w14:textId="77777777" w:rsidR="001939FA" w:rsidRPr="00DB0370" w:rsidRDefault="001939FA" w:rsidP="00DA69E6">
      <w:pPr>
        <w:ind w:left="2552" w:hanging="547"/>
        <w:rPr>
          <w:rFonts w:ascii="Times New Roman" w:hAnsi="Times New Roman" w:cs="Times New Roman"/>
          <w:color w:val="000000"/>
          <w:szCs w:val="20"/>
          <w:lang w:val="en-US"/>
        </w:rPr>
      </w:pPr>
    </w:p>
    <w:p w14:paraId="38855FDA" w14:textId="77777777" w:rsidR="001939FA" w:rsidRPr="00DB0370" w:rsidRDefault="001939FA" w:rsidP="00DA69E6">
      <w:pPr>
        <w:ind w:left="2552" w:hanging="547"/>
        <w:rPr>
          <w:rFonts w:ascii="Times New Roman" w:hAnsi="Times New Roman" w:cs="Times New Roman"/>
          <w:color w:val="000000"/>
          <w:szCs w:val="20"/>
          <w:lang w:val="en-US"/>
        </w:rPr>
      </w:pPr>
      <w:r w:rsidRPr="00DB0370">
        <w:rPr>
          <w:rFonts w:ascii="Times New Roman" w:hAnsi="Times New Roman" w:cs="Times New Roman"/>
          <w:color w:val="000000"/>
          <w:szCs w:val="20"/>
          <w:lang w:val="en-US"/>
        </w:rPr>
        <w:t>1. Contract in terms of prêt d’argent: (2332)</w:t>
      </w:r>
    </w:p>
    <w:p w14:paraId="6FBAFBF8" w14:textId="77777777" w:rsidR="001939FA" w:rsidRPr="00DB0370" w:rsidRDefault="001939FA" w:rsidP="00DA69E6">
      <w:pPr>
        <w:ind w:left="2552" w:hanging="547"/>
        <w:rPr>
          <w:rFonts w:ascii="Times New Roman" w:hAnsi="Times New Roman" w:cs="Times New Roman"/>
          <w:color w:val="000000"/>
          <w:szCs w:val="20"/>
          <w:lang w:val="en-US"/>
        </w:rPr>
      </w:pPr>
      <w:r w:rsidRPr="00DB0370">
        <w:rPr>
          <w:rFonts w:ascii="Times New Roman" w:hAnsi="Times New Roman" w:cs="Times New Roman"/>
          <w:color w:val="000000"/>
          <w:szCs w:val="20"/>
          <w:lang w:val="en-US"/>
        </w:rPr>
        <w:t>2. Renunciation to the sharing of famililal patrimony: (424)</w:t>
      </w:r>
    </w:p>
    <w:p w14:paraId="736147C3" w14:textId="77777777" w:rsidR="001939FA" w:rsidRPr="00DB0370" w:rsidRDefault="001939FA" w:rsidP="00DA69E6">
      <w:pPr>
        <w:ind w:left="2552" w:hanging="547"/>
        <w:rPr>
          <w:rFonts w:ascii="Times New Roman" w:hAnsi="Times New Roman" w:cs="Times New Roman"/>
          <w:color w:val="000000"/>
          <w:szCs w:val="20"/>
          <w:lang w:val="en-US"/>
        </w:rPr>
      </w:pPr>
      <w:r w:rsidRPr="00DB0370">
        <w:rPr>
          <w:rFonts w:ascii="Times New Roman" w:hAnsi="Times New Roman" w:cs="Times New Roman"/>
          <w:color w:val="000000"/>
          <w:szCs w:val="20"/>
          <w:lang w:val="en-US"/>
        </w:rPr>
        <w:t>3. Renunciation to the sharing of acquisitions (472)</w:t>
      </w:r>
    </w:p>
    <w:p w14:paraId="760AE89E" w14:textId="77777777" w:rsidR="003D3DD0" w:rsidRPr="00DB0370" w:rsidRDefault="003D3DD0" w:rsidP="00DA69E6">
      <w:pPr>
        <w:ind w:left="2552" w:hanging="547"/>
        <w:rPr>
          <w:rFonts w:ascii="Times New Roman" w:hAnsi="Times New Roman" w:cs="Times New Roman"/>
          <w:color w:val="000000"/>
          <w:szCs w:val="20"/>
          <w:lang w:val="en-US"/>
        </w:rPr>
      </w:pPr>
    </w:p>
    <w:p w14:paraId="1B8ADB14" w14:textId="77777777" w:rsidR="00527AD3" w:rsidRPr="00DB0370" w:rsidRDefault="00527AD3" w:rsidP="00527AD3">
      <w:pPr>
        <w:ind w:left="720"/>
        <w:rPr>
          <w:rFonts w:ascii="Times New Roman" w:hAnsi="Times New Roman"/>
          <w:szCs w:val="20"/>
          <w:lang w:val="en-US"/>
        </w:rPr>
      </w:pPr>
      <w:r w:rsidRPr="00DB0370">
        <w:rPr>
          <w:rFonts w:ascii="Times New Roman" w:hAnsi="Times New Roman"/>
          <w:szCs w:val="20"/>
          <w:lang w:val="en-US"/>
        </w:rPr>
        <w:t>Attention: if the major pleads for lesion using these EXCEPTIONS he would plead OBJECTIVE.</w:t>
      </w:r>
    </w:p>
    <w:p w14:paraId="39035479" w14:textId="77777777" w:rsidR="00527AD3" w:rsidRPr="00DB0370" w:rsidRDefault="00527AD3" w:rsidP="00527AD3">
      <w:pPr>
        <w:ind w:left="720"/>
        <w:rPr>
          <w:rFonts w:ascii="Times New Roman" w:hAnsi="Times New Roman"/>
          <w:szCs w:val="20"/>
          <w:lang w:val="en-US"/>
        </w:rPr>
      </w:pPr>
    </w:p>
    <w:p w14:paraId="4FCC875D" w14:textId="77777777" w:rsidR="003D3DD0" w:rsidRPr="00DB0370" w:rsidRDefault="003D3DD0" w:rsidP="00527AD3">
      <w:pPr>
        <w:ind w:left="720"/>
        <w:rPr>
          <w:rFonts w:ascii="Times New Roman" w:hAnsi="Times New Roman"/>
          <w:szCs w:val="20"/>
          <w:lang w:val="en-US"/>
        </w:rPr>
      </w:pPr>
    </w:p>
    <w:p w14:paraId="7471D9B7" w14:textId="77777777" w:rsidR="00940CC0" w:rsidRPr="00DB0370" w:rsidRDefault="003D3DD0" w:rsidP="003D3DD0">
      <w:pPr>
        <w:ind w:left="1985" w:hanging="547"/>
        <w:rPr>
          <w:rFonts w:ascii="Times New Roman" w:hAnsi="Times New Roman" w:cs="Times New Roman"/>
          <w:b/>
          <w:bCs/>
          <w:color w:val="000000"/>
          <w:szCs w:val="20"/>
          <w:lang w:val="en-US"/>
        </w:rPr>
      </w:pPr>
      <w:r w:rsidRPr="00DB0370">
        <w:rPr>
          <w:rFonts w:ascii="Times New Roman" w:hAnsi="Times New Roman" w:cs="Times New Roman"/>
          <w:color w:val="000000"/>
          <w:szCs w:val="20"/>
          <w:lang w:val="en-US"/>
        </w:rPr>
        <w:t>ii)</w:t>
      </w:r>
      <w:r w:rsidRPr="00DB0370">
        <w:rPr>
          <w:rFonts w:ascii="Times New Roman" w:hAnsi="Times New Roman" w:cs="Times New Roman"/>
          <w:color w:val="000000"/>
          <w:szCs w:val="20"/>
          <w:lang w:val="en-US"/>
        </w:rPr>
        <w:tab/>
        <w:t>Le régime spécifique aux mineurs et aux majeurs protégés</w:t>
      </w:r>
      <w:r w:rsidRPr="00DB0370">
        <w:rPr>
          <w:rFonts w:ascii="Times New Roman" w:hAnsi="Times New Roman" w:cs="Times New Roman"/>
          <w:color w:val="000000"/>
          <w:szCs w:val="20"/>
          <w:lang w:val="en-US"/>
        </w:rPr>
        <w:br/>
      </w:r>
      <w:r w:rsidRPr="00DB0370">
        <w:rPr>
          <w:rFonts w:ascii="Times New Roman" w:hAnsi="Times New Roman" w:cs="Times New Roman"/>
          <w:b/>
          <w:bCs/>
          <w:color w:val="000000"/>
          <w:szCs w:val="20"/>
          <w:lang w:val="en-US"/>
        </w:rPr>
        <w:t>(Doctrine, n</w:t>
      </w:r>
      <w:r w:rsidRPr="00DB0370">
        <w:rPr>
          <w:rFonts w:ascii="Times New Roman" w:hAnsi="Times New Roman" w:cs="Times New Roman"/>
          <w:b/>
          <w:bCs/>
          <w:color w:val="000000"/>
          <w:szCs w:val="12"/>
          <w:vertAlign w:val="superscript"/>
          <w:lang w:val="en-US"/>
        </w:rPr>
        <w:t>os</w:t>
      </w:r>
      <w:r w:rsidRPr="00DB0370">
        <w:rPr>
          <w:rFonts w:ascii="Times New Roman" w:hAnsi="Times New Roman" w:cs="Times New Roman"/>
          <w:b/>
          <w:bCs/>
          <w:color w:val="000000"/>
          <w:szCs w:val="20"/>
          <w:lang w:val="en-US"/>
        </w:rPr>
        <w:t xml:space="preserve"> 841-854) (art. 162-164; 173-174; 283; 287; 294 C.c.Q.)</w:t>
      </w:r>
      <w:r w:rsidR="00940CC0" w:rsidRPr="00DB0370">
        <w:rPr>
          <w:rFonts w:ascii="Times New Roman" w:hAnsi="Times New Roman" w:cs="Times New Roman"/>
          <w:b/>
          <w:bCs/>
          <w:color w:val="000000"/>
          <w:szCs w:val="20"/>
          <w:lang w:val="en-US"/>
        </w:rPr>
        <w:t xml:space="preserve"> </w:t>
      </w:r>
    </w:p>
    <w:p w14:paraId="4EBA4701" w14:textId="77777777" w:rsidR="00940CC0" w:rsidRPr="00DB0370" w:rsidRDefault="00940CC0" w:rsidP="003D3DD0">
      <w:pPr>
        <w:ind w:left="1985" w:hanging="547"/>
        <w:rPr>
          <w:rFonts w:ascii="Times New Roman" w:hAnsi="Times New Roman" w:cs="Times New Roman"/>
          <w:b/>
          <w:bCs/>
          <w:color w:val="000000"/>
          <w:szCs w:val="20"/>
          <w:lang w:val="en-US"/>
        </w:rPr>
      </w:pPr>
    </w:p>
    <w:p w14:paraId="5B42BF36" w14:textId="77777777" w:rsidR="00940CC0" w:rsidRPr="00DB0370" w:rsidRDefault="00940CC0" w:rsidP="003D3DD0">
      <w:pPr>
        <w:ind w:left="1985" w:hanging="547"/>
        <w:rPr>
          <w:rFonts w:ascii="Times New Roman" w:hAnsi="Times New Roman" w:cs="Times New Roman"/>
          <w:bCs/>
          <w:color w:val="000000"/>
          <w:szCs w:val="20"/>
          <w:lang w:val="en-US"/>
        </w:rPr>
      </w:pPr>
      <w:r w:rsidRPr="00DB0370">
        <w:rPr>
          <w:rFonts w:ascii="Times New Roman" w:hAnsi="Times New Roman" w:cs="Times New Roman"/>
          <w:b/>
          <w:bCs/>
          <w:color w:val="000000"/>
          <w:szCs w:val="20"/>
          <w:lang w:val="en-US"/>
        </w:rPr>
        <w:t xml:space="preserve">Article 162: </w:t>
      </w:r>
      <w:r w:rsidRPr="00DB0370">
        <w:rPr>
          <w:rFonts w:ascii="Times New Roman" w:hAnsi="Times New Roman" w:cs="Times New Roman"/>
          <w:bCs/>
          <w:color w:val="000000"/>
          <w:szCs w:val="20"/>
          <w:lang w:val="en-US"/>
        </w:rPr>
        <w:t xml:space="preserve">An act accomplished by a tutor without the authorization of the tribunal can annul the act </w:t>
      </w:r>
      <w:r w:rsidR="00A25C5B" w:rsidRPr="00DB0370">
        <w:rPr>
          <w:rFonts w:ascii="Times New Roman" w:hAnsi="Times New Roman" w:cs="Times New Roman"/>
          <w:bCs/>
          <w:color w:val="000000"/>
          <w:szCs w:val="20"/>
          <w:lang w:val="en-US"/>
        </w:rPr>
        <w:t xml:space="preserve">at the request of the minor without proving that there was prejudice. </w:t>
      </w:r>
      <w:r w:rsidRPr="00DB0370">
        <w:rPr>
          <w:rFonts w:ascii="Times New Roman" w:hAnsi="Times New Roman" w:cs="Times New Roman"/>
          <w:bCs/>
          <w:color w:val="000000"/>
          <w:szCs w:val="20"/>
          <w:lang w:val="en-US"/>
        </w:rPr>
        <w:t xml:space="preserve">Nullité relative </w:t>
      </w:r>
    </w:p>
    <w:p w14:paraId="2AAE7042" w14:textId="77777777" w:rsidR="00A25C5B" w:rsidRPr="00DB0370" w:rsidRDefault="00940CC0" w:rsidP="003D3DD0">
      <w:pPr>
        <w:ind w:left="1985" w:hanging="547"/>
        <w:rPr>
          <w:rFonts w:ascii="Times New Roman" w:hAnsi="Times New Roman" w:cs="Times New Roman"/>
          <w:bCs/>
          <w:color w:val="000000"/>
          <w:szCs w:val="20"/>
          <w:lang w:val="en-US"/>
        </w:rPr>
      </w:pPr>
      <w:r w:rsidRPr="00DB0370">
        <w:rPr>
          <w:rFonts w:ascii="Times New Roman" w:hAnsi="Times New Roman" w:cs="Times New Roman"/>
          <w:b/>
          <w:bCs/>
          <w:color w:val="000000"/>
          <w:szCs w:val="20"/>
          <w:lang w:val="en-US"/>
        </w:rPr>
        <w:lastRenderedPageBreak/>
        <w:t>Article 163:</w:t>
      </w:r>
      <w:r w:rsidRPr="00DB0370">
        <w:rPr>
          <w:rFonts w:ascii="Times New Roman" w:hAnsi="Times New Roman" w:cs="Times New Roman"/>
          <w:szCs w:val="20"/>
          <w:lang w:val="en-US"/>
        </w:rPr>
        <w:t xml:space="preserve"> </w:t>
      </w:r>
      <w:r w:rsidR="00A25C5B" w:rsidRPr="00DB0370">
        <w:rPr>
          <w:rFonts w:ascii="Times New Roman" w:hAnsi="Times New Roman" w:cs="Times New Roman"/>
          <w:bCs/>
          <w:color w:val="000000"/>
          <w:szCs w:val="20"/>
          <w:lang w:val="en-US"/>
        </w:rPr>
        <w:t xml:space="preserve">An act accomplished by a minor alone or accomplished by a tutor without the authorization of tutorship council cannot be annulled unless prejudice is proven. </w:t>
      </w:r>
    </w:p>
    <w:p w14:paraId="01154E33" w14:textId="77777777" w:rsidR="00A25C5B" w:rsidRPr="00DB0370" w:rsidRDefault="00A25C5B" w:rsidP="003D3DD0">
      <w:pPr>
        <w:ind w:left="1985" w:hanging="547"/>
        <w:rPr>
          <w:rFonts w:ascii="Times New Roman" w:hAnsi="Times New Roman" w:cs="Times New Roman"/>
          <w:szCs w:val="20"/>
          <w:lang w:val="en-US"/>
        </w:rPr>
      </w:pPr>
      <w:r w:rsidRPr="00DB0370">
        <w:rPr>
          <w:rFonts w:ascii="Times New Roman" w:hAnsi="Times New Roman" w:cs="Times New Roman"/>
          <w:b/>
          <w:bCs/>
          <w:color w:val="000000"/>
          <w:szCs w:val="20"/>
          <w:lang w:val="en-US"/>
        </w:rPr>
        <w:t>Article 164:</w:t>
      </w:r>
      <w:r w:rsidRPr="00DB0370">
        <w:rPr>
          <w:rFonts w:ascii="Times New Roman" w:hAnsi="Times New Roman" w:cs="Times New Roman"/>
          <w:szCs w:val="20"/>
          <w:lang w:val="en-US"/>
        </w:rPr>
        <w:t xml:space="preserve"> A minor may not bring an action in nullity or reduction of his obligations if the injury he suffers is caused by a fortuitous</w:t>
      </w:r>
      <w:r w:rsidR="008E5A9F" w:rsidRPr="00DB0370">
        <w:rPr>
          <w:rFonts w:ascii="Times New Roman" w:hAnsi="Times New Roman" w:cs="Times New Roman"/>
          <w:szCs w:val="20"/>
          <w:lang w:val="en-US"/>
        </w:rPr>
        <w:t xml:space="preserve"> (by chance)</w:t>
      </w:r>
      <w:r w:rsidRPr="00DB0370">
        <w:rPr>
          <w:rFonts w:ascii="Times New Roman" w:hAnsi="Times New Roman" w:cs="Times New Roman"/>
          <w:szCs w:val="20"/>
          <w:lang w:val="en-US"/>
        </w:rPr>
        <w:t xml:space="preserve"> and unforeseen event. </w:t>
      </w:r>
    </w:p>
    <w:p w14:paraId="2965B32D" w14:textId="77777777" w:rsidR="00A25C5B" w:rsidRPr="00DB0370" w:rsidRDefault="00A25C5B" w:rsidP="003D3DD0">
      <w:pPr>
        <w:ind w:left="1985" w:hanging="547"/>
        <w:rPr>
          <w:rFonts w:ascii="Times New Roman" w:hAnsi="Times New Roman" w:cs="Times New Roman"/>
          <w:szCs w:val="20"/>
          <w:lang w:val="en-US"/>
        </w:rPr>
      </w:pPr>
    </w:p>
    <w:p w14:paraId="3D97851D" w14:textId="77777777" w:rsidR="00A25C5B" w:rsidRPr="00DB0370" w:rsidRDefault="00A25C5B" w:rsidP="003D3DD0">
      <w:pPr>
        <w:ind w:left="1985" w:hanging="547"/>
        <w:rPr>
          <w:rFonts w:ascii="Times New Roman" w:hAnsi="Times New Roman" w:cs="Times New Roman"/>
          <w:szCs w:val="20"/>
          <w:lang w:val="en-US"/>
        </w:rPr>
      </w:pPr>
      <w:r w:rsidRPr="00DB0370">
        <w:rPr>
          <w:rFonts w:ascii="Times New Roman" w:hAnsi="Times New Roman" w:cs="Times New Roman"/>
          <w:szCs w:val="20"/>
          <w:lang w:val="en-US"/>
        </w:rPr>
        <w:t xml:space="preserve">A minor may not avoid an extracontractual obligation to redress injury caused to another by his fault. </w:t>
      </w:r>
    </w:p>
    <w:p w14:paraId="78DA7E9D" w14:textId="77777777" w:rsidR="00A25C5B" w:rsidRPr="00DB0370" w:rsidRDefault="00A25C5B" w:rsidP="003D3DD0">
      <w:pPr>
        <w:ind w:left="1985" w:hanging="547"/>
        <w:rPr>
          <w:rFonts w:ascii="Times New Roman" w:hAnsi="Times New Roman" w:cs="Times New Roman"/>
          <w:szCs w:val="20"/>
          <w:lang w:val="en-US"/>
        </w:rPr>
      </w:pPr>
    </w:p>
    <w:p w14:paraId="713843B8" w14:textId="77777777" w:rsidR="00A25C5B" w:rsidRPr="00DB0370" w:rsidRDefault="00A25C5B" w:rsidP="003D3DD0">
      <w:pPr>
        <w:ind w:left="1985" w:hanging="547"/>
        <w:rPr>
          <w:rFonts w:ascii="Times New Roman" w:hAnsi="Times New Roman" w:cs="Times New Roman"/>
          <w:szCs w:val="20"/>
          <w:lang w:val="en-US"/>
        </w:rPr>
      </w:pPr>
      <w:r w:rsidRPr="00DB0370">
        <w:rPr>
          <w:rFonts w:ascii="Times New Roman" w:hAnsi="Times New Roman" w:cs="Times New Roman"/>
          <w:b/>
          <w:szCs w:val="20"/>
          <w:lang w:val="en-US"/>
        </w:rPr>
        <w:t>Article 173 al, 2:</w:t>
      </w:r>
      <w:r w:rsidRPr="00DB0370">
        <w:rPr>
          <w:rFonts w:ascii="Times New Roman" w:hAnsi="Times New Roman" w:cs="Times New Roman"/>
          <w:szCs w:val="20"/>
          <w:lang w:val="en-US"/>
        </w:rPr>
        <w:t xml:space="preserve"> An act performed without assistance may not be annulled unless the minor suffers injury therefrom.</w:t>
      </w:r>
    </w:p>
    <w:p w14:paraId="168ADF42" w14:textId="77777777" w:rsidR="00A25C5B" w:rsidRPr="00DB0370" w:rsidRDefault="00A25C5B" w:rsidP="003D3DD0">
      <w:pPr>
        <w:ind w:left="1985" w:hanging="547"/>
        <w:rPr>
          <w:rFonts w:ascii="Times New Roman" w:hAnsi="Times New Roman" w:cs="Times New Roman"/>
          <w:szCs w:val="20"/>
          <w:lang w:val="en-US"/>
        </w:rPr>
      </w:pPr>
    </w:p>
    <w:p w14:paraId="68A3B2BA" w14:textId="77777777" w:rsidR="00B33349" w:rsidRPr="00DB0370" w:rsidRDefault="00A25C5B" w:rsidP="003D3DD0">
      <w:pPr>
        <w:ind w:left="1985" w:hanging="547"/>
        <w:rPr>
          <w:rFonts w:ascii="Times New Roman" w:hAnsi="Times New Roman" w:cs="Times New Roman"/>
          <w:szCs w:val="20"/>
          <w:lang w:val="en-US"/>
        </w:rPr>
      </w:pPr>
      <w:r w:rsidRPr="00DB0370">
        <w:rPr>
          <w:rFonts w:ascii="Times New Roman" w:hAnsi="Times New Roman" w:cs="Times New Roman"/>
          <w:b/>
          <w:szCs w:val="20"/>
          <w:lang w:val="en-US"/>
        </w:rPr>
        <w:t xml:space="preserve">Article 174: </w:t>
      </w:r>
      <w:r w:rsidRPr="00DB0370">
        <w:rPr>
          <w:rFonts w:ascii="Times New Roman" w:hAnsi="Times New Roman" w:cs="Times New Roman"/>
          <w:szCs w:val="20"/>
          <w:lang w:val="en-US"/>
        </w:rPr>
        <w:t xml:space="preserve">In terms of loans and borrowings of large amounts of an emancipated minor, they require the authorization of the court. In the absense of such authorization, the act may not be annulled unless he suffers injury from it. </w:t>
      </w:r>
    </w:p>
    <w:p w14:paraId="6B0C7BE9" w14:textId="77777777" w:rsidR="008E5A9F" w:rsidRPr="00DB0370" w:rsidRDefault="008E5A9F" w:rsidP="003D3DD0">
      <w:pPr>
        <w:ind w:left="1985" w:hanging="547"/>
        <w:rPr>
          <w:rFonts w:ascii="Times New Roman" w:hAnsi="Times New Roman" w:cs="Times New Roman"/>
          <w:b/>
          <w:szCs w:val="20"/>
          <w:lang w:val="en-US"/>
        </w:rPr>
      </w:pPr>
    </w:p>
    <w:p w14:paraId="58FA7A87" w14:textId="77777777" w:rsidR="00B33349" w:rsidRPr="00DB0370" w:rsidRDefault="00B33349" w:rsidP="003D3DD0">
      <w:pPr>
        <w:ind w:left="1985" w:hanging="547"/>
        <w:rPr>
          <w:rFonts w:ascii="Times New Roman" w:hAnsi="Times New Roman" w:cs="Times New Roman"/>
          <w:szCs w:val="20"/>
          <w:lang w:val="en-US"/>
        </w:rPr>
      </w:pPr>
      <w:r w:rsidRPr="00DB0370">
        <w:rPr>
          <w:rFonts w:ascii="Times New Roman" w:hAnsi="Times New Roman" w:cs="Times New Roman"/>
          <w:b/>
          <w:szCs w:val="20"/>
          <w:lang w:val="en-US"/>
        </w:rPr>
        <w:t>Article 283:</w:t>
      </w:r>
      <w:r w:rsidRPr="00DB0370">
        <w:rPr>
          <w:rFonts w:ascii="Times New Roman" w:hAnsi="Times New Roman" w:cs="Times New Roman"/>
          <w:szCs w:val="20"/>
          <w:lang w:val="en-US"/>
        </w:rPr>
        <w:t xml:space="preserve"> The act done alone by a major en curatelle can be annulled without establishing prejudice. </w:t>
      </w:r>
    </w:p>
    <w:p w14:paraId="1C3B61A4" w14:textId="77777777" w:rsidR="00B33349" w:rsidRPr="00DB0370" w:rsidRDefault="00B33349" w:rsidP="003D3DD0">
      <w:pPr>
        <w:ind w:left="1985" w:hanging="547"/>
        <w:rPr>
          <w:rFonts w:ascii="Times New Roman" w:hAnsi="Times New Roman" w:cs="Times New Roman"/>
          <w:szCs w:val="20"/>
          <w:lang w:val="en-US"/>
        </w:rPr>
      </w:pPr>
      <w:r w:rsidRPr="00DB0370">
        <w:rPr>
          <w:rFonts w:ascii="Times New Roman" w:hAnsi="Times New Roman" w:cs="Times New Roman"/>
          <w:b/>
          <w:szCs w:val="20"/>
          <w:lang w:val="en-US"/>
        </w:rPr>
        <w:t>Article 287:</w:t>
      </w:r>
      <w:r w:rsidRPr="00DB0370">
        <w:rPr>
          <w:rFonts w:ascii="Times New Roman" w:hAnsi="Times New Roman" w:cs="Times New Roman"/>
          <w:szCs w:val="20"/>
          <w:lang w:val="en-US"/>
        </w:rPr>
        <w:t xml:space="preserve"> The rules applying to a minor apply to a person of full age under tutorship</w:t>
      </w:r>
    </w:p>
    <w:p w14:paraId="2D1D86D4" w14:textId="77777777" w:rsidR="003D3DD0" w:rsidRPr="00DB0370" w:rsidRDefault="00B33349" w:rsidP="003D3DD0">
      <w:pPr>
        <w:ind w:left="1985" w:hanging="547"/>
        <w:rPr>
          <w:rFonts w:ascii="Times New Roman" w:hAnsi="Times New Roman" w:cs="Times New Roman"/>
          <w:szCs w:val="20"/>
          <w:lang w:val="en-US"/>
        </w:rPr>
      </w:pPr>
      <w:r w:rsidRPr="00DB0370">
        <w:rPr>
          <w:rFonts w:ascii="Times New Roman" w:hAnsi="Times New Roman" w:cs="Times New Roman"/>
          <w:b/>
          <w:szCs w:val="20"/>
          <w:lang w:val="en-US"/>
        </w:rPr>
        <w:t>Article 294:</w:t>
      </w:r>
      <w:r w:rsidRPr="00DB0370">
        <w:rPr>
          <w:rFonts w:ascii="Times New Roman" w:hAnsi="Times New Roman" w:cs="Times New Roman"/>
          <w:szCs w:val="20"/>
          <w:lang w:val="en-US"/>
        </w:rPr>
        <w:t xml:space="preserve"> Acts performed alone by a person of full age for which the intervention of his adviser was required may be annulled only if the person of full age suffers injury </w:t>
      </w:r>
      <w:r w:rsidR="00003AE7" w:rsidRPr="00DB0370">
        <w:rPr>
          <w:rFonts w:ascii="Times New Roman" w:hAnsi="Times New Roman" w:cs="Times New Roman"/>
          <w:szCs w:val="20"/>
          <w:lang w:val="en-US"/>
        </w:rPr>
        <w:t>from them</w:t>
      </w:r>
      <w:r w:rsidRPr="00DB0370">
        <w:rPr>
          <w:rFonts w:ascii="Times New Roman" w:hAnsi="Times New Roman" w:cs="Times New Roman"/>
          <w:szCs w:val="20"/>
          <w:lang w:val="en-US"/>
        </w:rPr>
        <w:t xml:space="preserve">. </w:t>
      </w:r>
    </w:p>
    <w:p w14:paraId="60CA39F9" w14:textId="77777777" w:rsidR="003D3DD0" w:rsidRPr="00DB0370" w:rsidRDefault="003D3DD0" w:rsidP="003D3DD0">
      <w:pPr>
        <w:rPr>
          <w:rFonts w:ascii="Times New Roman" w:hAnsi="Times New Roman"/>
          <w:szCs w:val="20"/>
          <w:lang w:val="en-US"/>
        </w:rPr>
      </w:pPr>
    </w:p>
    <w:p w14:paraId="491EDFD2" w14:textId="77777777" w:rsidR="00A04DB5" w:rsidRPr="00DB0370" w:rsidRDefault="003D3DD0" w:rsidP="003D3DD0">
      <w:pPr>
        <w:ind w:left="567"/>
        <w:rPr>
          <w:rFonts w:ascii="Times New Roman" w:hAnsi="Times New Roman" w:cs="Times New Roman"/>
          <w:b/>
          <w:bCs/>
          <w:color w:val="000000"/>
          <w:szCs w:val="20"/>
          <w:lang w:val="en-US"/>
        </w:rPr>
      </w:pPr>
      <w:r w:rsidRPr="00DB0370">
        <w:rPr>
          <w:rFonts w:ascii="Times New Roman" w:hAnsi="Times New Roman" w:cs="Times New Roman"/>
          <w:color w:val="000000"/>
          <w:szCs w:val="20"/>
          <w:lang w:val="en-US"/>
        </w:rPr>
        <w:t>c)</w:t>
      </w:r>
      <w:r w:rsidRPr="00DB0370">
        <w:rPr>
          <w:rFonts w:ascii="Times New Roman" w:hAnsi="Times New Roman" w:cs="Times New Roman"/>
          <w:color w:val="000000"/>
          <w:szCs w:val="20"/>
          <w:lang w:val="en-US"/>
        </w:rPr>
        <w:tab/>
        <w:t>La lésion en droit de la consommation : un outil normal</w:t>
      </w:r>
      <w:r w:rsidRPr="00DB0370">
        <w:rPr>
          <w:rFonts w:ascii="Times New Roman" w:hAnsi="Times New Roman" w:cs="Times New Roman"/>
          <w:color w:val="000000"/>
          <w:szCs w:val="20"/>
          <w:lang w:val="en-US"/>
        </w:rPr>
        <w:br/>
      </w:r>
      <w:r w:rsidRPr="00DB0370">
        <w:rPr>
          <w:rFonts w:ascii="Times New Roman" w:hAnsi="Times New Roman" w:cs="Times New Roman"/>
          <w:b/>
          <w:bCs/>
          <w:color w:val="000000"/>
          <w:szCs w:val="20"/>
          <w:lang w:val="en-US"/>
        </w:rPr>
        <w:tab/>
      </w:r>
      <w:r w:rsidRPr="00DB0370">
        <w:rPr>
          <w:rFonts w:ascii="Times New Roman" w:hAnsi="Times New Roman" w:cs="Times New Roman"/>
          <w:b/>
          <w:bCs/>
          <w:color w:val="000000"/>
          <w:szCs w:val="20"/>
          <w:lang w:val="en-US"/>
        </w:rPr>
        <w:tab/>
        <w:t>(Doctrine n</w:t>
      </w:r>
      <w:r w:rsidRPr="00DB0370">
        <w:rPr>
          <w:rFonts w:ascii="Times New Roman" w:hAnsi="Times New Roman" w:cs="Times New Roman"/>
          <w:b/>
          <w:bCs/>
          <w:color w:val="000000"/>
          <w:szCs w:val="12"/>
          <w:vertAlign w:val="superscript"/>
          <w:lang w:val="en-US"/>
        </w:rPr>
        <w:t>os</w:t>
      </w:r>
      <w:r w:rsidRPr="00DB0370">
        <w:rPr>
          <w:rFonts w:ascii="Times New Roman" w:hAnsi="Times New Roman" w:cs="Times New Roman"/>
          <w:b/>
          <w:bCs/>
          <w:color w:val="000000"/>
          <w:szCs w:val="20"/>
          <w:lang w:val="en-US"/>
        </w:rPr>
        <w:t> 855-878; 902-905)</w:t>
      </w:r>
      <w:r w:rsidRPr="00DB0370">
        <w:rPr>
          <w:rFonts w:ascii="Times New Roman" w:hAnsi="Times New Roman" w:cs="Times New Roman"/>
          <w:color w:val="000000"/>
          <w:szCs w:val="20"/>
          <w:lang w:val="en-US"/>
        </w:rPr>
        <w:t xml:space="preserve"> </w:t>
      </w:r>
      <w:r w:rsidRPr="00DB0370">
        <w:rPr>
          <w:rFonts w:ascii="Times New Roman" w:hAnsi="Times New Roman" w:cs="Times New Roman"/>
          <w:b/>
          <w:bCs/>
          <w:color w:val="000000"/>
          <w:szCs w:val="20"/>
          <w:lang w:val="en-US"/>
        </w:rPr>
        <w:t xml:space="preserve">(art. 8-9 </w:t>
      </w:r>
      <w:r w:rsidRPr="00DB0370">
        <w:rPr>
          <w:rFonts w:ascii="Times New Roman" w:hAnsi="Times New Roman" w:cs="Times New Roman"/>
          <w:b/>
          <w:bCs/>
          <w:i/>
          <w:iCs/>
          <w:color w:val="000000"/>
          <w:szCs w:val="20"/>
          <w:lang w:val="en-US"/>
        </w:rPr>
        <w:t>L.p.c</w:t>
      </w:r>
      <w:r w:rsidRPr="00DB0370">
        <w:rPr>
          <w:rFonts w:ascii="Times New Roman" w:hAnsi="Times New Roman" w:cs="Times New Roman"/>
          <w:b/>
          <w:bCs/>
          <w:color w:val="000000"/>
          <w:szCs w:val="20"/>
          <w:lang w:val="en-US"/>
        </w:rPr>
        <w:t>.)</w:t>
      </w:r>
    </w:p>
    <w:p w14:paraId="407D5760" w14:textId="77777777" w:rsidR="00243499" w:rsidRPr="00DB0370" w:rsidRDefault="00243499" w:rsidP="00A04DB5">
      <w:pPr>
        <w:ind w:left="567"/>
        <w:rPr>
          <w:rFonts w:ascii="Times New Roman" w:hAnsi="Times New Roman" w:cs="Times New Roman"/>
          <w:bCs/>
          <w:color w:val="000000"/>
          <w:szCs w:val="20"/>
          <w:lang w:val="en-US"/>
        </w:rPr>
      </w:pPr>
      <w:r w:rsidRPr="00DB0370">
        <w:rPr>
          <w:rFonts w:ascii="Times New Roman" w:hAnsi="Times New Roman" w:cs="Times New Roman"/>
          <w:bCs/>
          <w:color w:val="000000"/>
          <w:szCs w:val="20"/>
          <w:lang w:val="en-US"/>
        </w:rPr>
        <w:t>-Can only obtain lesion if it applies to article 2 of the L.p.c.</w:t>
      </w:r>
    </w:p>
    <w:p w14:paraId="238DE0C8" w14:textId="77777777" w:rsidR="00243499" w:rsidRPr="00DB0370" w:rsidRDefault="00243499" w:rsidP="00A04DB5">
      <w:pPr>
        <w:ind w:left="567"/>
        <w:rPr>
          <w:rFonts w:ascii="Times New Roman" w:hAnsi="Times New Roman" w:cs="Times New Roman"/>
          <w:bCs/>
          <w:color w:val="000000"/>
          <w:szCs w:val="20"/>
          <w:lang w:val="en-US"/>
        </w:rPr>
      </w:pPr>
    </w:p>
    <w:p w14:paraId="14F52982" w14:textId="77777777" w:rsidR="00EE434D" w:rsidRPr="00DB0370" w:rsidRDefault="00932A2A" w:rsidP="00A04DB5">
      <w:pPr>
        <w:ind w:left="567"/>
        <w:rPr>
          <w:rFonts w:ascii="Times New Roman" w:hAnsi="Times New Roman" w:cs="Times New Roman"/>
          <w:bCs/>
          <w:color w:val="000000"/>
          <w:szCs w:val="20"/>
          <w:lang w:val="en-US"/>
        </w:rPr>
      </w:pPr>
      <w:r w:rsidRPr="00DB0370">
        <w:rPr>
          <w:rFonts w:ascii="Times New Roman" w:hAnsi="Times New Roman" w:cs="Times New Roman"/>
          <w:bCs/>
          <w:color w:val="000000"/>
          <w:szCs w:val="20"/>
          <w:lang w:val="en-US"/>
        </w:rPr>
        <w:t xml:space="preserve">-What’s a consumer contract? </w:t>
      </w:r>
      <w:r w:rsidR="00A81EEA" w:rsidRPr="00DB0370">
        <w:rPr>
          <w:rFonts w:ascii="Times New Roman" w:hAnsi="Times New Roman" w:cs="Times New Roman"/>
          <w:bCs/>
          <w:color w:val="000000"/>
          <w:szCs w:val="20"/>
          <w:lang w:val="en-US"/>
        </w:rPr>
        <w:t>It is one in which a contract is</w:t>
      </w:r>
      <w:r w:rsidRPr="00DB0370">
        <w:rPr>
          <w:rFonts w:ascii="Times New Roman" w:hAnsi="Times New Roman" w:cs="Times New Roman"/>
          <w:bCs/>
          <w:color w:val="000000"/>
          <w:szCs w:val="20"/>
          <w:lang w:val="en-US"/>
        </w:rPr>
        <w:t xml:space="preserve"> concluded between a consumer and a commercant in the course of the activities of his commerce and having to do with </w:t>
      </w:r>
      <w:r w:rsidR="00EE434D" w:rsidRPr="00DB0370">
        <w:rPr>
          <w:rFonts w:ascii="Times New Roman" w:hAnsi="Times New Roman" w:cs="Times New Roman"/>
          <w:bCs/>
          <w:color w:val="000000"/>
          <w:szCs w:val="20"/>
          <w:lang w:val="en-US"/>
        </w:rPr>
        <w:t xml:space="preserve">a bien or a service. For the LPC to apply it has to be the commercant that furnishes the bien or the service and not the opposite. The commercant is the person who gets a bien or service and uses it for economic purposes. The consumer must be a physical person. Whatever the consumer is getting, it must be for personal use and not commercial ones. </w:t>
      </w:r>
    </w:p>
    <w:p w14:paraId="1C461355" w14:textId="77777777" w:rsidR="00932A2A" w:rsidRPr="00DB0370" w:rsidRDefault="00932A2A" w:rsidP="00A04DB5">
      <w:pPr>
        <w:ind w:left="567"/>
        <w:rPr>
          <w:rFonts w:ascii="Times New Roman" w:hAnsi="Times New Roman" w:cs="Times New Roman"/>
          <w:bCs/>
          <w:color w:val="000000"/>
          <w:szCs w:val="20"/>
          <w:lang w:val="en-US"/>
        </w:rPr>
      </w:pPr>
    </w:p>
    <w:p w14:paraId="476052B5" w14:textId="77777777" w:rsidR="00A04DB5" w:rsidRPr="00DB0370" w:rsidRDefault="00A04DB5" w:rsidP="00A04DB5">
      <w:pPr>
        <w:ind w:left="567"/>
        <w:rPr>
          <w:rFonts w:ascii="Times New Roman" w:hAnsi="Times New Roman" w:cs="Times New Roman"/>
          <w:bCs/>
          <w:color w:val="000000"/>
          <w:szCs w:val="20"/>
          <w:lang w:val="en-US"/>
        </w:rPr>
      </w:pPr>
      <w:r w:rsidRPr="00DB0370">
        <w:rPr>
          <w:rFonts w:ascii="Times New Roman" w:hAnsi="Times New Roman" w:cs="Times New Roman"/>
          <w:bCs/>
          <w:color w:val="000000"/>
          <w:szCs w:val="20"/>
          <w:lang w:val="en-US"/>
        </w:rPr>
        <w:t xml:space="preserve">- The LPC also recognizes both two types of lesion. </w:t>
      </w:r>
    </w:p>
    <w:p w14:paraId="5551D7BF" w14:textId="77777777" w:rsidR="00A04DB5" w:rsidRPr="00DB0370" w:rsidRDefault="00A04DB5" w:rsidP="00A04DB5">
      <w:pPr>
        <w:ind w:left="567"/>
        <w:rPr>
          <w:rFonts w:ascii="Times New Roman" w:hAnsi="Times New Roman" w:cs="Times New Roman"/>
          <w:bCs/>
          <w:color w:val="000000"/>
          <w:szCs w:val="20"/>
          <w:lang w:val="en-US"/>
        </w:rPr>
      </w:pPr>
      <w:r w:rsidRPr="00DB0370">
        <w:rPr>
          <w:rFonts w:ascii="Times New Roman" w:hAnsi="Times New Roman" w:cs="Times New Roman"/>
          <w:bCs/>
          <w:color w:val="000000"/>
          <w:szCs w:val="20"/>
          <w:lang w:val="en-US"/>
        </w:rPr>
        <w:t>1. Objective: Important inequality between both prestations. This situation leads to the exploitation of the consumer by the commerçant</w:t>
      </w:r>
    </w:p>
    <w:p w14:paraId="3FCEAD1A" w14:textId="77777777" w:rsidR="00932A2A" w:rsidRPr="00DB0370" w:rsidRDefault="00A04DB5" w:rsidP="00A04DB5">
      <w:pPr>
        <w:ind w:left="567"/>
        <w:rPr>
          <w:rFonts w:ascii="Times New Roman" w:hAnsi="Times New Roman" w:cs="Times New Roman"/>
          <w:bCs/>
          <w:color w:val="000000"/>
          <w:szCs w:val="20"/>
          <w:lang w:val="en-US"/>
        </w:rPr>
      </w:pPr>
      <w:r w:rsidRPr="00DB0370">
        <w:rPr>
          <w:rFonts w:ascii="Times New Roman" w:hAnsi="Times New Roman" w:cs="Times New Roman"/>
          <w:bCs/>
          <w:color w:val="000000"/>
          <w:szCs w:val="20"/>
          <w:lang w:val="en-US"/>
        </w:rPr>
        <w:t xml:space="preserve">2. Subjective: </w:t>
      </w:r>
      <w:r w:rsidR="00932A2A" w:rsidRPr="00DB0370">
        <w:rPr>
          <w:rFonts w:ascii="Times New Roman" w:hAnsi="Times New Roman" w:cs="Times New Roman"/>
          <w:bCs/>
          <w:color w:val="000000"/>
          <w:szCs w:val="20"/>
          <w:lang w:val="en-US"/>
        </w:rPr>
        <w:t>The obligation of the consumer is excessive, abusive or unconscionable.</w:t>
      </w:r>
    </w:p>
    <w:p w14:paraId="76D39BCE" w14:textId="77777777" w:rsidR="00932A2A" w:rsidRPr="00DB0370" w:rsidRDefault="00932A2A" w:rsidP="00A04DB5">
      <w:pPr>
        <w:ind w:left="567"/>
        <w:rPr>
          <w:rFonts w:ascii="Times New Roman" w:hAnsi="Times New Roman" w:cs="Times New Roman"/>
          <w:bCs/>
          <w:color w:val="000000"/>
          <w:szCs w:val="20"/>
          <w:lang w:val="en-US"/>
        </w:rPr>
      </w:pPr>
    </w:p>
    <w:p w14:paraId="2F0D141D" w14:textId="77777777" w:rsidR="00932A2A" w:rsidRPr="00DB0370" w:rsidRDefault="00932A2A" w:rsidP="00A04DB5">
      <w:pPr>
        <w:ind w:left="567"/>
        <w:rPr>
          <w:rFonts w:ascii="Times New Roman" w:hAnsi="Times New Roman" w:cs="Times New Roman"/>
          <w:bCs/>
          <w:color w:val="000000"/>
          <w:szCs w:val="20"/>
          <w:u w:val="single"/>
          <w:lang w:val="en-US"/>
        </w:rPr>
      </w:pPr>
      <w:r w:rsidRPr="00DB0370">
        <w:rPr>
          <w:rFonts w:ascii="Times New Roman" w:hAnsi="Times New Roman" w:cs="Times New Roman"/>
          <w:bCs/>
          <w:color w:val="000000"/>
          <w:szCs w:val="20"/>
          <w:u w:val="single"/>
          <w:lang w:val="en-US"/>
        </w:rPr>
        <w:t>Criteria to determine whether or not the obligation is excessive, abusive or unconscionable</w:t>
      </w:r>
    </w:p>
    <w:p w14:paraId="23C97421" w14:textId="77777777" w:rsidR="00932A2A" w:rsidRPr="00DB0370" w:rsidRDefault="00932A2A" w:rsidP="00A04DB5">
      <w:pPr>
        <w:ind w:left="567"/>
        <w:rPr>
          <w:rFonts w:ascii="Times New Roman" w:hAnsi="Times New Roman" w:cs="Times New Roman"/>
          <w:bCs/>
          <w:color w:val="000000"/>
          <w:szCs w:val="20"/>
          <w:lang w:val="en-US"/>
        </w:rPr>
      </w:pPr>
      <w:r w:rsidRPr="00DB0370">
        <w:rPr>
          <w:rFonts w:ascii="Times New Roman" w:hAnsi="Times New Roman" w:cs="Times New Roman"/>
          <w:bCs/>
          <w:color w:val="000000"/>
          <w:szCs w:val="20"/>
          <w:lang w:val="en-US"/>
        </w:rPr>
        <w:lastRenderedPageBreak/>
        <w:t>1. Conditions of the party: the commerçant, did he proceed at a reasonable enquiry to determine whether or not the financial situation of the consumer permitted him to transact.</w:t>
      </w:r>
    </w:p>
    <w:p w14:paraId="0278D66E" w14:textId="77777777" w:rsidR="00932A2A" w:rsidRPr="00DB0370" w:rsidRDefault="00932A2A" w:rsidP="00A04DB5">
      <w:pPr>
        <w:ind w:left="567"/>
        <w:rPr>
          <w:rFonts w:ascii="Times New Roman" w:hAnsi="Times New Roman" w:cs="Times New Roman"/>
          <w:bCs/>
          <w:color w:val="000000"/>
          <w:szCs w:val="20"/>
          <w:lang w:val="en-US"/>
        </w:rPr>
      </w:pPr>
      <w:r w:rsidRPr="00DB0370">
        <w:rPr>
          <w:rFonts w:ascii="Times New Roman" w:hAnsi="Times New Roman" w:cs="Times New Roman"/>
          <w:bCs/>
          <w:color w:val="000000"/>
          <w:szCs w:val="20"/>
          <w:lang w:val="en-US"/>
        </w:rPr>
        <w:t>2. Circumstances in which the contract was concluded: what are the circumstances surrounding the negotiations and conclusions of the contract</w:t>
      </w:r>
    </w:p>
    <w:p w14:paraId="70C6F587" w14:textId="77777777" w:rsidR="00932A2A" w:rsidRPr="00DB0370" w:rsidRDefault="00932A2A" w:rsidP="00A04DB5">
      <w:pPr>
        <w:ind w:left="567"/>
        <w:rPr>
          <w:rFonts w:ascii="Times New Roman" w:hAnsi="Times New Roman" w:cs="Times New Roman"/>
          <w:bCs/>
          <w:color w:val="000000"/>
          <w:szCs w:val="20"/>
          <w:u w:val="single"/>
          <w:lang w:val="en-US"/>
        </w:rPr>
      </w:pPr>
      <w:r w:rsidRPr="00DB0370">
        <w:rPr>
          <w:rFonts w:ascii="Times New Roman" w:hAnsi="Times New Roman" w:cs="Times New Roman"/>
          <w:bCs/>
          <w:color w:val="000000"/>
          <w:szCs w:val="20"/>
          <w:lang w:val="en-US"/>
        </w:rPr>
        <w:t>3. Advantages that the consumer gets out of it: the good or service, is it necessary or useful for the consumer?</w:t>
      </w:r>
      <w:r w:rsidRPr="00DB0370">
        <w:rPr>
          <w:rFonts w:ascii="Times New Roman" w:hAnsi="Times New Roman" w:cs="Times New Roman"/>
          <w:bCs/>
          <w:color w:val="000000"/>
          <w:szCs w:val="20"/>
          <w:u w:val="single"/>
          <w:lang w:val="en-US"/>
        </w:rPr>
        <w:t xml:space="preserve"> </w:t>
      </w:r>
    </w:p>
    <w:p w14:paraId="1BC62566" w14:textId="77777777" w:rsidR="00A04DB5" w:rsidRPr="00DB0370" w:rsidRDefault="00A04DB5" w:rsidP="00A04DB5">
      <w:pPr>
        <w:ind w:left="567"/>
        <w:rPr>
          <w:rFonts w:ascii="Times New Roman" w:hAnsi="Times New Roman" w:cs="Times New Roman"/>
          <w:bCs/>
          <w:color w:val="000000"/>
          <w:szCs w:val="20"/>
          <w:lang w:val="en-US"/>
        </w:rPr>
      </w:pPr>
    </w:p>
    <w:p w14:paraId="1B956D15" w14:textId="77777777" w:rsidR="00A04DB5" w:rsidRPr="00DB0370" w:rsidRDefault="00A04DB5" w:rsidP="00A04DB5">
      <w:pPr>
        <w:ind w:left="567"/>
        <w:rPr>
          <w:rFonts w:ascii="Times New Roman" w:hAnsi="Times New Roman" w:cs="Times New Roman"/>
          <w:bCs/>
          <w:color w:val="000000"/>
          <w:szCs w:val="20"/>
          <w:lang w:val="en-US"/>
        </w:rPr>
      </w:pPr>
      <w:r w:rsidRPr="00DB0370">
        <w:rPr>
          <w:rFonts w:ascii="Times New Roman" w:hAnsi="Times New Roman" w:cs="Times New Roman"/>
          <w:bCs/>
          <w:color w:val="000000"/>
          <w:szCs w:val="20"/>
          <w:lang w:val="en-US"/>
        </w:rPr>
        <w:t xml:space="preserve">- If your contract does not respect the LPC then it is automatically applied to the C.c.Q. </w:t>
      </w:r>
    </w:p>
    <w:p w14:paraId="4E868CDA" w14:textId="77777777" w:rsidR="004024EB" w:rsidRPr="00DB0370" w:rsidRDefault="00A04DB5" w:rsidP="00A04DB5">
      <w:pPr>
        <w:ind w:left="567"/>
        <w:rPr>
          <w:rFonts w:ascii="Times New Roman" w:hAnsi="Times New Roman" w:cs="Times New Roman"/>
          <w:bCs/>
          <w:color w:val="000000"/>
          <w:szCs w:val="20"/>
          <w:lang w:val="en-US"/>
        </w:rPr>
      </w:pPr>
      <w:r w:rsidRPr="00DB0370">
        <w:rPr>
          <w:rFonts w:ascii="Times New Roman" w:hAnsi="Times New Roman" w:cs="Times New Roman"/>
          <w:bCs/>
          <w:color w:val="000000"/>
          <w:szCs w:val="20"/>
          <w:lang w:val="en-US"/>
        </w:rPr>
        <w:t xml:space="preserve">-All consumers who are part of a consumer contract that is part of the LPC can invoke lesion. </w:t>
      </w:r>
    </w:p>
    <w:p w14:paraId="1AD67950" w14:textId="77777777" w:rsidR="00A04DB5" w:rsidRPr="00DB0370" w:rsidRDefault="004024EB" w:rsidP="00A04DB5">
      <w:pPr>
        <w:ind w:left="567"/>
        <w:rPr>
          <w:rFonts w:ascii="Times New Roman" w:hAnsi="Times New Roman" w:cs="Times New Roman"/>
          <w:bCs/>
          <w:color w:val="000000"/>
          <w:szCs w:val="20"/>
          <w:lang w:val="en-US"/>
        </w:rPr>
      </w:pPr>
      <w:r w:rsidRPr="00DB0370">
        <w:rPr>
          <w:rFonts w:ascii="Times New Roman" w:hAnsi="Times New Roman" w:cs="Times New Roman"/>
          <w:bCs/>
          <w:color w:val="000000"/>
          <w:szCs w:val="20"/>
          <w:lang w:val="en-US"/>
        </w:rPr>
        <w:t>-The LPC is opened to everyone, not just minors and majeur protégé</w:t>
      </w:r>
    </w:p>
    <w:p w14:paraId="30F8BE0B" w14:textId="77777777" w:rsidR="00A04DB5" w:rsidRPr="00DB0370" w:rsidRDefault="00A04DB5" w:rsidP="00A04DB5">
      <w:pPr>
        <w:ind w:left="567"/>
        <w:rPr>
          <w:rFonts w:ascii="Times New Roman" w:hAnsi="Times New Roman" w:cs="Times New Roman"/>
          <w:color w:val="000000"/>
          <w:szCs w:val="20"/>
          <w:lang w:val="en-US"/>
        </w:rPr>
      </w:pPr>
      <w:r w:rsidRPr="00DB0370">
        <w:rPr>
          <w:rFonts w:ascii="Times New Roman" w:hAnsi="Times New Roman" w:cs="Times New Roman"/>
          <w:bCs/>
          <w:color w:val="000000"/>
          <w:szCs w:val="20"/>
          <w:lang w:val="en-US"/>
        </w:rPr>
        <w:t xml:space="preserve"> </w:t>
      </w:r>
    </w:p>
    <w:p w14:paraId="519F6684" w14:textId="77777777" w:rsidR="00AC1045" w:rsidRPr="00DB0370" w:rsidRDefault="003D3DD0" w:rsidP="00F84D14">
      <w:pPr>
        <w:rPr>
          <w:rFonts w:ascii="Times New Roman" w:hAnsi="Times New Roman" w:cs="Times New Roman"/>
          <w:b/>
          <w:i/>
          <w:iCs/>
          <w:color w:val="000000"/>
          <w:szCs w:val="20"/>
          <w:lang w:val="en-US"/>
        </w:rPr>
      </w:pPr>
      <w:r w:rsidRPr="00DB0370">
        <w:rPr>
          <w:rFonts w:ascii="Times New Roman" w:hAnsi="Times New Roman" w:cs="Times New Roman"/>
          <w:b/>
          <w:i/>
          <w:iCs/>
          <w:color w:val="000000"/>
          <w:szCs w:val="20"/>
          <w:lang w:val="en-US"/>
        </w:rPr>
        <w:t xml:space="preserve">Gareau Auto Inc. </w:t>
      </w:r>
      <w:r w:rsidRPr="00DB0370">
        <w:rPr>
          <w:rFonts w:ascii="Times New Roman" w:hAnsi="Times New Roman" w:cs="Times New Roman"/>
          <w:b/>
          <w:color w:val="000000"/>
          <w:szCs w:val="20"/>
          <w:lang w:val="en-US"/>
        </w:rPr>
        <w:t xml:space="preserve">c. </w:t>
      </w:r>
      <w:r w:rsidRPr="00DB0370">
        <w:rPr>
          <w:rFonts w:ascii="Times New Roman" w:hAnsi="Times New Roman" w:cs="Times New Roman"/>
          <w:b/>
          <w:i/>
          <w:iCs/>
          <w:color w:val="000000"/>
          <w:szCs w:val="20"/>
          <w:lang w:val="en-US"/>
        </w:rPr>
        <w:t>Banque Canadienne Impériale de Commerce</w:t>
      </w:r>
    </w:p>
    <w:p w14:paraId="6B2CAA78" w14:textId="77777777" w:rsidR="00AC1045" w:rsidRPr="00DB0370" w:rsidRDefault="00AC1045" w:rsidP="003D3DD0">
      <w:pPr>
        <w:ind w:left="2552" w:hanging="709"/>
        <w:rPr>
          <w:rFonts w:ascii="Times New Roman" w:hAnsi="Times New Roman" w:cs="Times New Roman"/>
          <w:iCs/>
          <w:color w:val="000000"/>
          <w:szCs w:val="20"/>
          <w:lang w:val="en-US"/>
        </w:rPr>
      </w:pPr>
    </w:p>
    <w:p w14:paraId="2B94B99A" w14:textId="77777777" w:rsidR="00B80102" w:rsidRPr="00DB0370" w:rsidRDefault="00424B21" w:rsidP="00F84D14">
      <w:pPr>
        <w:rPr>
          <w:rFonts w:ascii="Times New Roman" w:hAnsi="Times New Roman" w:cs="Times New Roman"/>
          <w:iCs/>
          <w:color w:val="000000"/>
          <w:szCs w:val="20"/>
          <w:lang w:val="en-US"/>
        </w:rPr>
      </w:pPr>
      <w:r w:rsidRPr="00DB0370">
        <w:rPr>
          <w:rFonts w:ascii="Times New Roman" w:hAnsi="Times New Roman" w:cs="Times New Roman"/>
          <w:iCs/>
          <w:color w:val="000000"/>
          <w:szCs w:val="20"/>
          <w:lang w:val="en-US"/>
        </w:rPr>
        <w:t>C</w:t>
      </w:r>
      <w:r w:rsidR="00F84D14" w:rsidRPr="00DB0370">
        <w:rPr>
          <w:rFonts w:ascii="Times New Roman" w:hAnsi="Times New Roman" w:cs="Times New Roman"/>
          <w:iCs/>
          <w:color w:val="000000"/>
          <w:szCs w:val="20"/>
          <w:lang w:val="en-US"/>
        </w:rPr>
        <w:t>arbonneau bought a boat at the price of 11 174$</w:t>
      </w:r>
      <w:r w:rsidR="00B80102" w:rsidRPr="00DB0370">
        <w:rPr>
          <w:rFonts w:ascii="Times New Roman" w:hAnsi="Times New Roman" w:cs="Times New Roman"/>
          <w:iCs/>
          <w:color w:val="000000"/>
          <w:szCs w:val="20"/>
          <w:lang w:val="en-US"/>
        </w:rPr>
        <w:t xml:space="preserve"> from Gareau Auto Inc</w:t>
      </w:r>
      <w:r w:rsidR="00F84D14" w:rsidRPr="00DB0370">
        <w:rPr>
          <w:rFonts w:ascii="Times New Roman" w:hAnsi="Times New Roman" w:cs="Times New Roman"/>
          <w:iCs/>
          <w:color w:val="000000"/>
          <w:szCs w:val="20"/>
          <w:lang w:val="en-US"/>
        </w:rPr>
        <w:t>. Instead of fully paying it,</w:t>
      </w:r>
      <w:r w:rsidR="00B80102" w:rsidRPr="00DB0370">
        <w:rPr>
          <w:rFonts w:ascii="Times New Roman" w:hAnsi="Times New Roman" w:cs="Times New Roman"/>
          <w:iCs/>
          <w:color w:val="000000"/>
          <w:szCs w:val="20"/>
          <w:lang w:val="en-US"/>
        </w:rPr>
        <w:t xml:space="preserve"> which he could not,</w:t>
      </w:r>
      <w:r w:rsidR="00F84D14" w:rsidRPr="00DB0370">
        <w:rPr>
          <w:rFonts w:ascii="Times New Roman" w:hAnsi="Times New Roman" w:cs="Times New Roman"/>
          <w:iCs/>
          <w:color w:val="000000"/>
          <w:szCs w:val="20"/>
          <w:lang w:val="en-US"/>
        </w:rPr>
        <w:t xml:space="preserve"> he put a deposit and </w:t>
      </w:r>
      <w:r w:rsidR="00B80102" w:rsidRPr="00DB0370">
        <w:rPr>
          <w:rFonts w:ascii="Times New Roman" w:hAnsi="Times New Roman" w:cs="Times New Roman"/>
          <w:iCs/>
          <w:color w:val="000000"/>
          <w:szCs w:val="20"/>
          <w:lang w:val="en-US"/>
        </w:rPr>
        <w:t>got a loan from the Bank</w:t>
      </w:r>
      <w:r w:rsidR="00F84D14" w:rsidRPr="00DB0370">
        <w:rPr>
          <w:rFonts w:ascii="Times New Roman" w:hAnsi="Times New Roman" w:cs="Times New Roman"/>
          <w:iCs/>
          <w:color w:val="000000"/>
          <w:szCs w:val="20"/>
          <w:lang w:val="en-US"/>
        </w:rPr>
        <w:t>. The</w:t>
      </w:r>
      <w:r w:rsidR="00E85488" w:rsidRPr="00DB0370">
        <w:rPr>
          <w:rFonts w:ascii="Times New Roman" w:hAnsi="Times New Roman" w:cs="Times New Roman"/>
          <w:iCs/>
          <w:color w:val="000000"/>
          <w:szCs w:val="20"/>
          <w:lang w:val="en-US"/>
        </w:rPr>
        <w:t xml:space="preserve"> day the contract was concluded, </w:t>
      </w:r>
      <w:r w:rsidR="00324191" w:rsidRPr="00DB0370">
        <w:rPr>
          <w:rFonts w:ascii="Times New Roman" w:hAnsi="Times New Roman" w:cs="Times New Roman"/>
          <w:iCs/>
          <w:color w:val="000000"/>
          <w:szCs w:val="20"/>
          <w:lang w:val="en-US"/>
        </w:rPr>
        <w:t>the bank paid what Charbonneau could not</w:t>
      </w:r>
      <w:r w:rsidR="00E85488" w:rsidRPr="00DB0370">
        <w:rPr>
          <w:rFonts w:ascii="Times New Roman" w:hAnsi="Times New Roman" w:cs="Times New Roman"/>
          <w:iCs/>
          <w:color w:val="000000"/>
          <w:szCs w:val="20"/>
          <w:lang w:val="en-US"/>
        </w:rPr>
        <w:t xml:space="preserve">. </w:t>
      </w:r>
      <w:r w:rsidRPr="00DB0370">
        <w:rPr>
          <w:rFonts w:ascii="Times New Roman" w:hAnsi="Times New Roman" w:cs="Times New Roman"/>
          <w:iCs/>
          <w:color w:val="000000"/>
          <w:szCs w:val="20"/>
          <w:lang w:val="en-US"/>
        </w:rPr>
        <w:t xml:space="preserve">The right over the boat was transferred to bank. Having not received the payment of the boat by Carbonneau, the Bank forced him to do so. Being broke and unable to pay, Charbonneau sought to have the contract annulled. Carbonneau </w:t>
      </w:r>
      <w:r w:rsidR="00E85488" w:rsidRPr="00DB0370">
        <w:rPr>
          <w:rFonts w:ascii="Times New Roman" w:hAnsi="Times New Roman" w:cs="Times New Roman"/>
          <w:iCs/>
          <w:color w:val="000000"/>
          <w:szCs w:val="20"/>
          <w:lang w:val="en-US"/>
        </w:rPr>
        <w:t>used the boat only once</w:t>
      </w:r>
      <w:r w:rsidRPr="00DB0370">
        <w:rPr>
          <w:rFonts w:ascii="Times New Roman" w:hAnsi="Times New Roman" w:cs="Times New Roman"/>
          <w:iCs/>
          <w:color w:val="000000"/>
          <w:szCs w:val="20"/>
          <w:lang w:val="en-US"/>
        </w:rPr>
        <w:t xml:space="preserve"> and thought he could return it</w:t>
      </w:r>
      <w:r w:rsidR="00E85488" w:rsidRPr="00DB0370">
        <w:rPr>
          <w:rFonts w:ascii="Times New Roman" w:hAnsi="Times New Roman" w:cs="Times New Roman"/>
          <w:iCs/>
          <w:color w:val="000000"/>
          <w:szCs w:val="20"/>
          <w:lang w:val="en-US"/>
        </w:rPr>
        <w:t xml:space="preserve">. </w:t>
      </w:r>
      <w:r w:rsidRPr="00DB0370">
        <w:rPr>
          <w:rFonts w:ascii="Times New Roman" w:hAnsi="Times New Roman" w:cs="Times New Roman"/>
          <w:iCs/>
          <w:color w:val="000000"/>
          <w:szCs w:val="20"/>
          <w:lang w:val="en-US"/>
        </w:rPr>
        <w:t>The bank pursues both Carbonneau and Gareau</w:t>
      </w:r>
      <w:r w:rsidR="00E85488" w:rsidRPr="00DB0370">
        <w:rPr>
          <w:rFonts w:ascii="Times New Roman" w:hAnsi="Times New Roman" w:cs="Times New Roman"/>
          <w:iCs/>
          <w:color w:val="000000"/>
          <w:szCs w:val="20"/>
          <w:lang w:val="en-US"/>
        </w:rPr>
        <w:t xml:space="preserve">. </w:t>
      </w:r>
      <w:r w:rsidR="00B07251" w:rsidRPr="00DB0370">
        <w:rPr>
          <w:rFonts w:ascii="Times New Roman" w:hAnsi="Times New Roman" w:cs="Times New Roman"/>
          <w:iCs/>
          <w:color w:val="000000"/>
          <w:szCs w:val="20"/>
          <w:lang w:val="en-US"/>
        </w:rPr>
        <w:t xml:space="preserve">It is imperative to know that the Bank wants the contract to be annulled so they can get their money back. </w:t>
      </w:r>
      <w:r w:rsidR="00E85488" w:rsidRPr="00DB0370">
        <w:rPr>
          <w:rFonts w:ascii="Times New Roman" w:hAnsi="Times New Roman" w:cs="Times New Roman"/>
          <w:iCs/>
          <w:color w:val="000000"/>
          <w:szCs w:val="20"/>
          <w:lang w:val="en-US"/>
        </w:rPr>
        <w:t xml:space="preserve">The first judge said that Carbonneau was lésé according to both article </w:t>
      </w:r>
      <w:r w:rsidR="00E85488" w:rsidRPr="00DB0370">
        <w:rPr>
          <w:rFonts w:ascii="Times New Roman" w:hAnsi="Times New Roman" w:cs="Times New Roman"/>
          <w:b/>
          <w:iCs/>
          <w:color w:val="000000"/>
          <w:szCs w:val="20"/>
          <w:lang w:val="en-US"/>
        </w:rPr>
        <w:t xml:space="preserve">8 and 9 of he LPC </w:t>
      </w:r>
      <w:r w:rsidR="00E85488" w:rsidRPr="00DB0370">
        <w:rPr>
          <w:rFonts w:ascii="Times New Roman" w:hAnsi="Times New Roman" w:cs="Times New Roman"/>
          <w:iCs/>
          <w:color w:val="000000"/>
          <w:szCs w:val="20"/>
          <w:lang w:val="en-US"/>
        </w:rPr>
        <w:t xml:space="preserve">so the annulment was legit. He concluded that the obligation to contract by the consumer was excessive and </w:t>
      </w:r>
      <w:r w:rsidR="00324191" w:rsidRPr="00DB0370">
        <w:rPr>
          <w:rFonts w:ascii="Times New Roman" w:hAnsi="Times New Roman" w:cs="Times New Roman"/>
          <w:iCs/>
          <w:color w:val="000000"/>
          <w:szCs w:val="20"/>
          <w:lang w:val="en-US"/>
        </w:rPr>
        <w:t>not believable due to the fact that it was not useful and it was too expensive.</w:t>
      </w:r>
      <w:r w:rsidR="00E85488" w:rsidRPr="00DB0370">
        <w:rPr>
          <w:rFonts w:ascii="Times New Roman" w:hAnsi="Times New Roman" w:cs="Times New Roman"/>
          <w:iCs/>
          <w:color w:val="000000"/>
          <w:szCs w:val="20"/>
          <w:lang w:val="en-US"/>
        </w:rPr>
        <w:t xml:space="preserve"> </w:t>
      </w:r>
      <w:r w:rsidR="00324191" w:rsidRPr="00DB0370">
        <w:rPr>
          <w:rFonts w:ascii="Times New Roman" w:hAnsi="Times New Roman" w:cs="Times New Roman"/>
          <w:iCs/>
          <w:color w:val="000000"/>
          <w:szCs w:val="20"/>
          <w:lang w:val="en-US"/>
        </w:rPr>
        <w:t>The court of appeal believes that the objective measure was not proved in article 8. Now looking at the three elements of article 9, subjective. Firstly, the conditions of the parties, the commercant should have enquired as to whether or not the consumer could afford the boat in the first place. If proof was established that the financial</w:t>
      </w:r>
      <w:r w:rsidR="000868E2" w:rsidRPr="00DB0370">
        <w:rPr>
          <w:rFonts w:ascii="Times New Roman" w:hAnsi="Times New Roman" w:cs="Times New Roman"/>
          <w:iCs/>
          <w:color w:val="000000"/>
          <w:szCs w:val="20"/>
          <w:lang w:val="en-US"/>
        </w:rPr>
        <w:t xml:space="preserve"> situation of the consumer rendered his obligation excessive, abusive or unbelievable, the Tribunal could presume that the commercant would NOT have sold the boat if it had adequately informed itself. He must suffer the consequences of his negligence. Now for the second element, the circumstances from which the contract was concluded, admissible proof limits the circumstances surrounding the negotiation and the conclusion of the contract. It cannot extend to the enquiry of the personal life of the consumer. So the first judge should not have even considered the psychiatric report pertinent to the decision made by the consumer when concluding the contract. </w:t>
      </w:r>
      <w:r w:rsidR="00E274A4" w:rsidRPr="00DB0370">
        <w:rPr>
          <w:rFonts w:ascii="Times New Roman" w:hAnsi="Times New Roman" w:cs="Times New Roman"/>
          <w:iCs/>
          <w:color w:val="000000"/>
          <w:szCs w:val="20"/>
          <w:lang w:val="en-US"/>
        </w:rPr>
        <w:t>In terms of the third element, the advantages of the purchase for the consummer, we can conclude that even if the purchase was excessive, the tribunal can consider the purchase as acceptable if it were necessary but if it were useless then the tribunal could have it annulled (which in this case it was useless).</w:t>
      </w:r>
      <w:r w:rsidR="00B80102" w:rsidRPr="00DB0370">
        <w:rPr>
          <w:rFonts w:ascii="Times New Roman" w:hAnsi="Times New Roman" w:cs="Times New Roman"/>
          <w:iCs/>
          <w:color w:val="000000"/>
          <w:szCs w:val="20"/>
          <w:lang w:val="en-US"/>
        </w:rPr>
        <w:t xml:space="preserve"> Most of these conditions applied, so the first judge was right</w:t>
      </w:r>
      <w:r w:rsidR="00E274A4" w:rsidRPr="00DB0370">
        <w:rPr>
          <w:rFonts w:ascii="Times New Roman" w:hAnsi="Times New Roman" w:cs="Times New Roman"/>
          <w:iCs/>
          <w:color w:val="000000"/>
          <w:szCs w:val="20"/>
          <w:lang w:val="en-US"/>
        </w:rPr>
        <w:t xml:space="preserve"> </w:t>
      </w:r>
      <w:r w:rsidR="00B80102" w:rsidRPr="00DB0370">
        <w:rPr>
          <w:rFonts w:ascii="Times New Roman" w:hAnsi="Times New Roman" w:cs="Times New Roman"/>
          <w:iCs/>
          <w:color w:val="000000"/>
          <w:szCs w:val="20"/>
          <w:lang w:val="en-US"/>
        </w:rPr>
        <w:t>to have annulled the transaction.</w:t>
      </w:r>
      <w:r w:rsidRPr="00DB0370">
        <w:rPr>
          <w:rFonts w:ascii="Times New Roman" w:hAnsi="Times New Roman" w:cs="Times New Roman"/>
          <w:iCs/>
          <w:color w:val="000000"/>
          <w:szCs w:val="20"/>
          <w:lang w:val="en-US"/>
        </w:rPr>
        <w:t xml:space="preserve"> Gareau was responsible for the losses, not the bank.</w:t>
      </w:r>
      <w:r w:rsidR="00B07251" w:rsidRPr="00DB0370">
        <w:rPr>
          <w:rFonts w:ascii="Times New Roman" w:hAnsi="Times New Roman" w:cs="Times New Roman"/>
          <w:iCs/>
          <w:color w:val="000000"/>
          <w:szCs w:val="20"/>
          <w:lang w:val="en-US"/>
        </w:rPr>
        <w:t xml:space="preserve"> The Bank wins. </w:t>
      </w:r>
    </w:p>
    <w:p w14:paraId="03A1141A" w14:textId="77777777" w:rsidR="00B80102" w:rsidRPr="00DB0370" w:rsidRDefault="00B80102" w:rsidP="00F84D14">
      <w:pPr>
        <w:rPr>
          <w:rFonts w:ascii="Times New Roman" w:hAnsi="Times New Roman" w:cs="Times New Roman"/>
          <w:iCs/>
          <w:color w:val="000000"/>
          <w:szCs w:val="20"/>
          <w:lang w:val="en-US"/>
        </w:rPr>
      </w:pPr>
    </w:p>
    <w:p w14:paraId="558CE40A" w14:textId="77777777" w:rsidR="00AC1045" w:rsidRPr="00DB0370" w:rsidRDefault="00AC1045" w:rsidP="00AC1045">
      <w:pPr>
        <w:ind w:left="567"/>
        <w:rPr>
          <w:rFonts w:ascii="Times New Roman" w:hAnsi="Times New Roman" w:cs="Times New Roman"/>
          <w:color w:val="000000"/>
          <w:szCs w:val="20"/>
          <w:lang w:val="en-US"/>
        </w:rPr>
      </w:pPr>
    </w:p>
    <w:p w14:paraId="19152F1F" w14:textId="77777777" w:rsidR="003F1D10" w:rsidRPr="00DB0370" w:rsidRDefault="003D3DD0" w:rsidP="00AC1045">
      <w:pPr>
        <w:ind w:left="567"/>
        <w:rPr>
          <w:rFonts w:ascii="Times New Roman" w:hAnsi="Times New Roman" w:cs="Times New Roman"/>
          <w:color w:val="000000"/>
          <w:szCs w:val="20"/>
          <w:lang w:val="en-US"/>
        </w:rPr>
      </w:pPr>
      <w:r w:rsidRPr="00DB0370">
        <w:rPr>
          <w:rFonts w:ascii="Times New Roman" w:hAnsi="Times New Roman" w:cs="Times New Roman"/>
          <w:color w:val="000000"/>
          <w:szCs w:val="20"/>
          <w:lang w:val="en-US"/>
        </w:rPr>
        <w:lastRenderedPageBreak/>
        <w:t>d)</w:t>
      </w:r>
      <w:r w:rsidRPr="00DB0370">
        <w:rPr>
          <w:rFonts w:ascii="Times New Roman" w:hAnsi="Times New Roman" w:cs="Times New Roman"/>
          <w:color w:val="000000"/>
          <w:szCs w:val="20"/>
          <w:lang w:val="en-US"/>
        </w:rPr>
        <w:tab/>
        <w:t>Preuve et sanction</w:t>
      </w:r>
      <w:r w:rsidRPr="00DB0370">
        <w:rPr>
          <w:rFonts w:ascii="Times New Roman" w:hAnsi="Times New Roman" w:cs="Times New Roman"/>
          <w:color w:val="000000"/>
          <w:szCs w:val="20"/>
          <w:lang w:val="en-US"/>
        </w:rPr>
        <w:br/>
      </w:r>
      <w:r w:rsidRPr="00DB0370">
        <w:rPr>
          <w:rFonts w:ascii="Times New Roman" w:hAnsi="Times New Roman" w:cs="Times New Roman"/>
          <w:b/>
          <w:bCs/>
          <w:color w:val="000000"/>
          <w:szCs w:val="20"/>
          <w:lang w:val="en-US"/>
        </w:rPr>
        <w:tab/>
      </w:r>
      <w:r w:rsidRPr="00DB0370">
        <w:rPr>
          <w:rFonts w:ascii="Times New Roman" w:hAnsi="Times New Roman" w:cs="Times New Roman"/>
          <w:b/>
          <w:bCs/>
          <w:color w:val="000000"/>
          <w:szCs w:val="20"/>
          <w:lang w:val="en-US"/>
        </w:rPr>
        <w:tab/>
        <w:t>(Doctrine n</w:t>
      </w:r>
      <w:r w:rsidRPr="00DB0370">
        <w:rPr>
          <w:rFonts w:ascii="Times New Roman" w:hAnsi="Times New Roman" w:cs="Times New Roman"/>
          <w:b/>
          <w:bCs/>
          <w:color w:val="000000"/>
          <w:szCs w:val="12"/>
          <w:vertAlign w:val="superscript"/>
          <w:lang w:val="en-US"/>
        </w:rPr>
        <w:t>os</w:t>
      </w:r>
      <w:r w:rsidRPr="00DB0370">
        <w:rPr>
          <w:rFonts w:ascii="Times New Roman" w:hAnsi="Times New Roman" w:cs="Times New Roman"/>
          <w:b/>
          <w:bCs/>
          <w:color w:val="000000"/>
          <w:szCs w:val="20"/>
          <w:lang w:val="en-US"/>
        </w:rPr>
        <w:t xml:space="preserve"> 909-919) (art. 1407 C.c.Q.)</w:t>
      </w:r>
    </w:p>
    <w:p w14:paraId="5CBD89C8" w14:textId="77777777" w:rsidR="00243499" w:rsidRPr="00DB0370" w:rsidRDefault="00243499" w:rsidP="003D3DD0">
      <w:pPr>
        <w:ind w:left="567"/>
        <w:rPr>
          <w:rFonts w:ascii="Times New Roman" w:hAnsi="Times New Roman" w:cs="Times New Roman"/>
          <w:b/>
          <w:bCs/>
          <w:color w:val="000000"/>
          <w:szCs w:val="20"/>
          <w:lang w:val="en-US"/>
        </w:rPr>
      </w:pPr>
    </w:p>
    <w:p w14:paraId="6E5BAF78" w14:textId="77777777" w:rsidR="00243499" w:rsidRPr="00DB0370" w:rsidRDefault="00243499" w:rsidP="003D3DD0">
      <w:pPr>
        <w:ind w:left="567"/>
        <w:rPr>
          <w:rFonts w:ascii="Times New Roman" w:hAnsi="Times New Roman" w:cs="Times New Roman"/>
          <w:bCs/>
          <w:color w:val="000000"/>
          <w:szCs w:val="20"/>
          <w:u w:val="single"/>
          <w:lang w:val="en-US"/>
        </w:rPr>
      </w:pPr>
      <w:r w:rsidRPr="00DB0370">
        <w:rPr>
          <w:rFonts w:ascii="Times New Roman" w:hAnsi="Times New Roman" w:cs="Times New Roman"/>
          <w:bCs/>
          <w:color w:val="000000"/>
          <w:szCs w:val="20"/>
          <w:u w:val="single"/>
          <w:lang w:val="en-US"/>
        </w:rPr>
        <w:t>Preuve:</w:t>
      </w:r>
    </w:p>
    <w:p w14:paraId="4E678B6C" w14:textId="77777777" w:rsidR="00243499" w:rsidRPr="00DB0370" w:rsidRDefault="00243499" w:rsidP="003D3DD0">
      <w:pPr>
        <w:ind w:left="567"/>
        <w:rPr>
          <w:rFonts w:ascii="Times New Roman" w:hAnsi="Times New Roman" w:cs="Times New Roman"/>
          <w:b/>
          <w:bCs/>
          <w:color w:val="000000"/>
          <w:szCs w:val="20"/>
          <w:lang w:val="en-US"/>
        </w:rPr>
      </w:pPr>
    </w:p>
    <w:p w14:paraId="755C9FBF" w14:textId="77777777" w:rsidR="003F1D10" w:rsidRPr="00DB0370" w:rsidRDefault="00243499" w:rsidP="003D3DD0">
      <w:pPr>
        <w:ind w:left="567"/>
        <w:rPr>
          <w:rFonts w:ascii="Times New Roman" w:hAnsi="Times New Roman" w:cs="Times New Roman"/>
          <w:bCs/>
          <w:color w:val="000000"/>
          <w:szCs w:val="20"/>
          <w:lang w:val="en-US"/>
        </w:rPr>
      </w:pPr>
      <w:r w:rsidRPr="00DB0370">
        <w:rPr>
          <w:rFonts w:ascii="Times New Roman" w:hAnsi="Times New Roman" w:cs="Times New Roman"/>
          <w:bCs/>
          <w:color w:val="000000"/>
          <w:szCs w:val="20"/>
          <w:lang w:val="en-US"/>
        </w:rPr>
        <w:t>Fait materiel donc se prouve par tout les moyens</w:t>
      </w:r>
    </w:p>
    <w:p w14:paraId="7D6969B4" w14:textId="77777777" w:rsidR="00D20E1B" w:rsidRPr="00DB0370" w:rsidRDefault="00D20E1B" w:rsidP="003D3DD0">
      <w:pPr>
        <w:ind w:left="567"/>
        <w:rPr>
          <w:rFonts w:ascii="Times New Roman" w:hAnsi="Times New Roman" w:cs="Times New Roman"/>
          <w:bCs/>
          <w:color w:val="000000"/>
          <w:szCs w:val="20"/>
          <w:u w:val="single"/>
          <w:lang w:val="en-US"/>
        </w:rPr>
      </w:pPr>
    </w:p>
    <w:p w14:paraId="50092064" w14:textId="77777777" w:rsidR="003F1D10" w:rsidRPr="00DB0370" w:rsidRDefault="003F1D10" w:rsidP="003D3DD0">
      <w:pPr>
        <w:ind w:left="567"/>
        <w:rPr>
          <w:rFonts w:ascii="Times New Roman" w:hAnsi="Times New Roman" w:cs="Times New Roman"/>
          <w:bCs/>
          <w:color w:val="000000"/>
          <w:szCs w:val="20"/>
          <w:u w:val="single"/>
          <w:lang w:val="en-US"/>
        </w:rPr>
      </w:pPr>
      <w:r w:rsidRPr="00DB0370">
        <w:rPr>
          <w:rFonts w:ascii="Times New Roman" w:hAnsi="Times New Roman" w:cs="Times New Roman"/>
          <w:bCs/>
          <w:color w:val="000000"/>
          <w:szCs w:val="20"/>
          <w:u w:val="single"/>
          <w:lang w:val="en-US"/>
        </w:rPr>
        <w:t>Sanctions</w:t>
      </w:r>
      <w:r w:rsidR="00EE434D" w:rsidRPr="00DB0370">
        <w:rPr>
          <w:rFonts w:ascii="Times New Roman" w:hAnsi="Times New Roman" w:cs="Times New Roman"/>
          <w:bCs/>
          <w:color w:val="000000"/>
          <w:szCs w:val="20"/>
          <w:u w:val="single"/>
          <w:lang w:val="en-US"/>
        </w:rPr>
        <w:t xml:space="preserve"> pour C.c.Q.</w:t>
      </w:r>
      <w:r w:rsidRPr="00DB0370">
        <w:rPr>
          <w:rFonts w:ascii="Times New Roman" w:hAnsi="Times New Roman" w:cs="Times New Roman"/>
          <w:bCs/>
          <w:color w:val="000000"/>
          <w:szCs w:val="20"/>
          <w:u w:val="single"/>
          <w:lang w:val="en-US"/>
        </w:rPr>
        <w:t xml:space="preserve">:  </w:t>
      </w:r>
    </w:p>
    <w:p w14:paraId="092C7BDE" w14:textId="77777777" w:rsidR="003F1D10" w:rsidRPr="00DB0370" w:rsidRDefault="003F1D10" w:rsidP="003D3DD0">
      <w:pPr>
        <w:ind w:left="567"/>
        <w:rPr>
          <w:rFonts w:ascii="Times New Roman" w:hAnsi="Times New Roman" w:cs="Times New Roman"/>
          <w:bCs/>
          <w:color w:val="000000"/>
          <w:szCs w:val="20"/>
          <w:u w:val="single"/>
          <w:lang w:val="en-US"/>
        </w:rPr>
      </w:pPr>
    </w:p>
    <w:p w14:paraId="0A989778" w14:textId="77777777" w:rsidR="003F1D10" w:rsidRPr="00DB0370" w:rsidRDefault="003F1D10" w:rsidP="003D3DD0">
      <w:pPr>
        <w:ind w:left="567"/>
        <w:rPr>
          <w:rFonts w:ascii="Times New Roman" w:hAnsi="Times New Roman" w:cs="Times New Roman"/>
          <w:bCs/>
          <w:color w:val="000000"/>
          <w:szCs w:val="20"/>
          <w:lang w:val="en-US"/>
        </w:rPr>
      </w:pPr>
      <w:r w:rsidRPr="00DB0370">
        <w:rPr>
          <w:rFonts w:ascii="Times New Roman" w:hAnsi="Times New Roman" w:cs="Times New Roman"/>
          <w:bCs/>
          <w:color w:val="000000"/>
          <w:szCs w:val="20"/>
          <w:lang w:val="en-US"/>
        </w:rPr>
        <w:t>Choix du rèmède par la victime</w:t>
      </w:r>
    </w:p>
    <w:p w14:paraId="1AF78354" w14:textId="77777777" w:rsidR="003F1D10" w:rsidRPr="00DB0370" w:rsidRDefault="003F1D10" w:rsidP="003D3DD0">
      <w:pPr>
        <w:ind w:left="567"/>
        <w:rPr>
          <w:rFonts w:ascii="Times New Roman" w:hAnsi="Times New Roman" w:cs="Times New Roman"/>
          <w:bCs/>
          <w:color w:val="000000"/>
          <w:szCs w:val="20"/>
          <w:u w:val="single"/>
          <w:lang w:val="en-US"/>
        </w:rPr>
      </w:pPr>
    </w:p>
    <w:p w14:paraId="2475F1DA" w14:textId="77777777" w:rsidR="003F1D10" w:rsidRPr="00DB0370" w:rsidRDefault="003F1D10" w:rsidP="003F1D10">
      <w:pPr>
        <w:pStyle w:val="ListParagraph"/>
        <w:numPr>
          <w:ilvl w:val="0"/>
          <w:numId w:val="33"/>
        </w:numPr>
        <w:rPr>
          <w:rFonts w:ascii="Times New Roman" w:hAnsi="Times New Roman" w:cs="Times New Roman"/>
          <w:bCs/>
          <w:color w:val="000000"/>
          <w:szCs w:val="20"/>
          <w:lang w:val="en-US"/>
        </w:rPr>
      </w:pPr>
      <w:r w:rsidRPr="00DB0370">
        <w:rPr>
          <w:rFonts w:ascii="Times New Roman" w:hAnsi="Times New Roman" w:cs="Times New Roman"/>
          <w:bCs/>
          <w:color w:val="000000"/>
          <w:szCs w:val="20"/>
          <w:lang w:val="en-US"/>
        </w:rPr>
        <w:t>Recours en Nullité Relative: 1407, 1408 and 1419</w:t>
      </w:r>
    </w:p>
    <w:p w14:paraId="5BCC04D8" w14:textId="77777777" w:rsidR="003F1D10" w:rsidRPr="00DB0370" w:rsidRDefault="003F1D10" w:rsidP="003F1D10">
      <w:pPr>
        <w:pStyle w:val="ListParagraph"/>
        <w:numPr>
          <w:ilvl w:val="0"/>
          <w:numId w:val="33"/>
        </w:numPr>
        <w:rPr>
          <w:rFonts w:ascii="Times New Roman" w:hAnsi="Times New Roman" w:cs="Times New Roman"/>
          <w:szCs w:val="20"/>
          <w:lang w:val="en-US"/>
        </w:rPr>
      </w:pPr>
      <w:r w:rsidRPr="00DB0370">
        <w:rPr>
          <w:rFonts w:ascii="Times New Roman" w:hAnsi="Times New Roman" w:cs="Times New Roman"/>
          <w:szCs w:val="20"/>
          <w:lang w:val="en-US"/>
        </w:rPr>
        <w:t>Recours en Reduction de l’Obligation 1407</w:t>
      </w:r>
    </w:p>
    <w:p w14:paraId="3CE2CBB4" w14:textId="77777777" w:rsidR="003D3DD0" w:rsidRPr="00DB0370" w:rsidRDefault="003F1D10" w:rsidP="003F1D10">
      <w:pPr>
        <w:pStyle w:val="ListParagraph"/>
        <w:numPr>
          <w:ilvl w:val="0"/>
          <w:numId w:val="33"/>
        </w:numPr>
        <w:rPr>
          <w:rFonts w:ascii="Times New Roman" w:hAnsi="Times New Roman" w:cs="Times New Roman"/>
          <w:szCs w:val="20"/>
          <w:lang w:val="en-US"/>
        </w:rPr>
      </w:pPr>
      <w:r w:rsidRPr="00DB0370">
        <w:rPr>
          <w:rFonts w:ascii="Times New Roman" w:hAnsi="Times New Roman" w:cs="Times New Roman"/>
          <w:szCs w:val="20"/>
          <w:lang w:val="en-US"/>
        </w:rPr>
        <w:t xml:space="preserve">Recours en Dommages-intérêts 1407 et 1458 plus 1607, 1611 and 1613 </w:t>
      </w:r>
    </w:p>
    <w:p w14:paraId="63AD8E2F" w14:textId="77777777" w:rsidR="00EE434D" w:rsidRPr="00DB0370" w:rsidRDefault="00EE434D" w:rsidP="003D3DD0">
      <w:pPr>
        <w:rPr>
          <w:rFonts w:ascii="Times New Roman" w:hAnsi="Times New Roman"/>
          <w:szCs w:val="20"/>
          <w:lang w:val="en-US"/>
        </w:rPr>
      </w:pPr>
    </w:p>
    <w:p w14:paraId="14347A18" w14:textId="77777777" w:rsidR="00EE434D" w:rsidRPr="00DB0370" w:rsidRDefault="00EE434D" w:rsidP="003D3DD0">
      <w:pPr>
        <w:rPr>
          <w:rFonts w:ascii="Times New Roman" w:hAnsi="Times New Roman"/>
          <w:szCs w:val="20"/>
          <w:u w:val="single"/>
          <w:lang w:val="en-US"/>
        </w:rPr>
      </w:pPr>
      <w:r w:rsidRPr="00DB0370">
        <w:rPr>
          <w:rFonts w:ascii="Times New Roman" w:hAnsi="Times New Roman"/>
          <w:szCs w:val="20"/>
          <w:u w:val="single"/>
          <w:lang w:val="en-US"/>
        </w:rPr>
        <w:t xml:space="preserve">Sanctions pour LPC: </w:t>
      </w:r>
    </w:p>
    <w:p w14:paraId="3C3C961A" w14:textId="77777777" w:rsidR="00EE434D" w:rsidRPr="00DB0370" w:rsidRDefault="00EE434D" w:rsidP="00EE434D">
      <w:pPr>
        <w:pStyle w:val="ListParagraph"/>
        <w:numPr>
          <w:ilvl w:val="0"/>
          <w:numId w:val="34"/>
        </w:numPr>
        <w:rPr>
          <w:rFonts w:ascii="Times New Roman" w:hAnsi="Times New Roman"/>
          <w:szCs w:val="20"/>
          <w:lang w:val="en-US"/>
        </w:rPr>
      </w:pPr>
      <w:r w:rsidRPr="00DB0370">
        <w:rPr>
          <w:rFonts w:ascii="Times New Roman" w:hAnsi="Times New Roman"/>
          <w:szCs w:val="20"/>
          <w:lang w:val="en-US"/>
        </w:rPr>
        <w:t>Recours en nullité relative Art. 8 et 272, al. 1 (f) L.p.c.</w:t>
      </w:r>
    </w:p>
    <w:p w14:paraId="7B5743CD" w14:textId="77777777" w:rsidR="00EE434D" w:rsidRPr="00DB0370" w:rsidRDefault="00EE434D" w:rsidP="00EE434D">
      <w:pPr>
        <w:pStyle w:val="ListParagraph"/>
        <w:numPr>
          <w:ilvl w:val="0"/>
          <w:numId w:val="34"/>
        </w:numPr>
        <w:rPr>
          <w:rFonts w:ascii="Times New Roman" w:hAnsi="Times New Roman"/>
          <w:szCs w:val="20"/>
          <w:lang w:val="en-US"/>
        </w:rPr>
      </w:pPr>
      <w:r w:rsidRPr="00DB0370">
        <w:rPr>
          <w:rFonts w:ascii="Times New Roman" w:hAnsi="Times New Roman"/>
          <w:szCs w:val="20"/>
          <w:lang w:val="en-US"/>
        </w:rPr>
        <w:t>Recours en réduction de l’obligation Art. 8 et 272, al. 1 (c) L.p.c.</w:t>
      </w:r>
    </w:p>
    <w:p w14:paraId="5DD0FFF0" w14:textId="77777777" w:rsidR="00EE434D" w:rsidRPr="00DB0370" w:rsidRDefault="00EE434D" w:rsidP="00EE434D">
      <w:pPr>
        <w:pStyle w:val="ListParagraph"/>
        <w:numPr>
          <w:ilvl w:val="0"/>
          <w:numId w:val="34"/>
        </w:numPr>
        <w:rPr>
          <w:rFonts w:ascii="Times New Roman" w:hAnsi="Times New Roman"/>
          <w:szCs w:val="20"/>
          <w:lang w:val="en-US"/>
        </w:rPr>
      </w:pPr>
      <w:r w:rsidRPr="00DB0370">
        <w:rPr>
          <w:rFonts w:ascii="Times New Roman" w:hAnsi="Times New Roman"/>
          <w:szCs w:val="20"/>
          <w:lang w:val="en-US"/>
        </w:rPr>
        <w:t>Recours en dommages-inté</w:t>
      </w:r>
      <w:r w:rsidRPr="00DB0370">
        <w:rPr>
          <w:rFonts w:ascii="Times New Roman" w:hAnsi="Times New Roman"/>
        </w:rPr>
        <w:t>r</w:t>
      </w:r>
      <w:r w:rsidRPr="00DB0370">
        <w:rPr>
          <w:rFonts w:ascii="Times New Roman" w:hAnsi="Times New Roman"/>
          <w:szCs w:val="20"/>
          <w:lang w:val="en-US"/>
        </w:rPr>
        <w:t>êts Art. 272, al. 2 L.p.c.</w:t>
      </w:r>
    </w:p>
    <w:p w14:paraId="35F78CC1" w14:textId="77777777" w:rsidR="003D3DD0" w:rsidRPr="00DB0370" w:rsidRDefault="003D3DD0" w:rsidP="003D3DD0">
      <w:pPr>
        <w:rPr>
          <w:rFonts w:ascii="Times New Roman" w:hAnsi="Times New Roman"/>
          <w:szCs w:val="20"/>
          <w:lang w:val="en-US"/>
        </w:rPr>
      </w:pPr>
    </w:p>
    <w:p w14:paraId="74DF9789" w14:textId="77777777" w:rsidR="00450221" w:rsidRPr="00DB0370" w:rsidRDefault="003D3DD0" w:rsidP="003D3DD0">
      <w:pPr>
        <w:ind w:left="547" w:hanging="547"/>
        <w:rPr>
          <w:rFonts w:ascii="Times New Roman" w:hAnsi="Times New Roman" w:cs="Times New Roman"/>
          <w:b/>
          <w:bCs/>
          <w:smallCaps/>
          <w:color w:val="000000"/>
          <w:szCs w:val="20"/>
          <w:lang w:val="en-US"/>
        </w:rPr>
      </w:pPr>
      <w:r w:rsidRPr="00DB0370">
        <w:rPr>
          <w:rFonts w:ascii="Times New Roman" w:hAnsi="Times New Roman" w:cs="Times New Roman"/>
          <w:b/>
          <w:bCs/>
          <w:smallCaps/>
          <w:color w:val="000000"/>
          <w:szCs w:val="20"/>
          <w:lang w:val="en-US"/>
        </w:rPr>
        <w:t>II.</w:t>
      </w:r>
      <w:r w:rsidRPr="00DB0370">
        <w:rPr>
          <w:rFonts w:ascii="Times New Roman" w:hAnsi="Times New Roman" w:cs="Times New Roman"/>
          <w:b/>
          <w:bCs/>
          <w:smallCaps/>
          <w:color w:val="000000"/>
          <w:szCs w:val="20"/>
          <w:lang w:val="en-US"/>
        </w:rPr>
        <w:tab/>
        <w:t>L’APTITUDE ET LA CAPACITÉ (Doctrine n</w:t>
      </w:r>
      <w:r w:rsidRPr="00DB0370">
        <w:rPr>
          <w:rFonts w:ascii="Times New Roman" w:hAnsi="Times New Roman" w:cs="Times New Roman"/>
          <w:b/>
          <w:bCs/>
          <w:smallCaps/>
          <w:color w:val="000000"/>
          <w:szCs w:val="12"/>
          <w:vertAlign w:val="superscript"/>
          <w:lang w:val="en-US"/>
        </w:rPr>
        <w:t>os</w:t>
      </w:r>
      <w:r w:rsidRPr="00DB0370">
        <w:rPr>
          <w:rFonts w:ascii="Times New Roman" w:hAnsi="Times New Roman" w:cs="Times New Roman"/>
          <w:b/>
          <w:bCs/>
          <w:smallCaps/>
          <w:color w:val="000000"/>
          <w:szCs w:val="20"/>
          <w:lang w:val="en-US"/>
        </w:rPr>
        <w:t xml:space="preserve"> 933-954) (art. 1385; 1409 C.c.Q.)</w:t>
      </w:r>
    </w:p>
    <w:p w14:paraId="40C5514A" w14:textId="77777777" w:rsidR="00450221" w:rsidRPr="00DB0370" w:rsidRDefault="00450221" w:rsidP="003D3DD0">
      <w:pPr>
        <w:ind w:left="547" w:hanging="547"/>
        <w:rPr>
          <w:rFonts w:ascii="Times New Roman" w:hAnsi="Times New Roman" w:cs="Times New Roman"/>
          <w:b/>
          <w:bCs/>
          <w:smallCaps/>
          <w:color w:val="000000"/>
          <w:szCs w:val="20"/>
          <w:lang w:val="en-US"/>
        </w:rPr>
      </w:pPr>
    </w:p>
    <w:p w14:paraId="6CCC5AB9" w14:textId="77777777" w:rsidR="003D3DD0" w:rsidRPr="00DB0370" w:rsidRDefault="00450221" w:rsidP="003D3DD0">
      <w:pPr>
        <w:ind w:left="547" w:hanging="547"/>
        <w:rPr>
          <w:rFonts w:ascii="Times New Roman" w:hAnsi="Times New Roman" w:cs="Times New Roman"/>
          <w:szCs w:val="20"/>
          <w:lang w:val="en-US"/>
        </w:rPr>
      </w:pPr>
      <w:r w:rsidRPr="00DB0370">
        <w:rPr>
          <w:rFonts w:ascii="Times New Roman" w:hAnsi="Times New Roman" w:cs="Times New Roman"/>
          <w:b/>
          <w:bCs/>
          <w:color w:val="000000"/>
          <w:szCs w:val="20"/>
          <w:lang w:val="en-US"/>
        </w:rPr>
        <w:t xml:space="preserve">***Rules having to do with capacité are not found in obligations section of the C.c.Q but in the personne section. </w:t>
      </w:r>
    </w:p>
    <w:p w14:paraId="76C1590D" w14:textId="77777777" w:rsidR="003D3DD0" w:rsidRPr="00DB0370" w:rsidRDefault="003D3DD0" w:rsidP="003D3DD0">
      <w:pPr>
        <w:ind w:left="1843" w:hanging="584"/>
        <w:jc w:val="both"/>
        <w:rPr>
          <w:rFonts w:ascii="Times New Roman" w:hAnsi="Times New Roman" w:cs="Times New Roman"/>
          <w:szCs w:val="20"/>
          <w:lang w:val="en-US"/>
        </w:rPr>
      </w:pPr>
      <w:r w:rsidRPr="00DB0370">
        <w:rPr>
          <w:rFonts w:ascii="Times New Roman" w:hAnsi="Times New Roman" w:cs="Times New Roman"/>
          <w:color w:val="000000"/>
          <w:szCs w:val="20"/>
          <w:lang w:val="en-US"/>
        </w:rPr>
        <w:tab/>
      </w:r>
      <w:r w:rsidRPr="00DB0370">
        <w:rPr>
          <w:rFonts w:ascii="Times New Roman" w:hAnsi="Times New Roman" w:cs="Times New Roman"/>
          <w:color w:val="000000"/>
          <w:szCs w:val="20"/>
          <w:lang w:val="en-US"/>
        </w:rPr>
        <w:tab/>
      </w:r>
    </w:p>
    <w:p w14:paraId="72822CA6" w14:textId="77777777" w:rsidR="00450221" w:rsidRPr="00DB0370" w:rsidRDefault="003D3DD0" w:rsidP="003D3DD0">
      <w:pPr>
        <w:numPr>
          <w:ilvl w:val="0"/>
          <w:numId w:val="6"/>
        </w:numPr>
        <w:textAlignment w:val="baseline"/>
        <w:rPr>
          <w:rFonts w:ascii="Times New Roman" w:hAnsi="Times New Roman" w:cs="Times New Roman"/>
          <w:color w:val="000000"/>
          <w:szCs w:val="17"/>
          <w:lang w:val="en-US"/>
        </w:rPr>
      </w:pPr>
      <w:r w:rsidRPr="00DB0370">
        <w:rPr>
          <w:rFonts w:ascii="Times New Roman" w:hAnsi="Times New Roman" w:cs="Times New Roman"/>
          <w:color w:val="000000"/>
          <w:szCs w:val="20"/>
          <w:lang w:val="en-US"/>
        </w:rPr>
        <w:t xml:space="preserve">Capacité et aptitude </w:t>
      </w:r>
      <w:r w:rsidRPr="00DB0370">
        <w:rPr>
          <w:rFonts w:ascii="Times New Roman" w:hAnsi="Times New Roman" w:cs="Times New Roman"/>
          <w:b/>
          <w:bCs/>
          <w:color w:val="000000"/>
          <w:szCs w:val="20"/>
          <w:lang w:val="en-US"/>
        </w:rPr>
        <w:t>(Doctrine n</w:t>
      </w:r>
      <w:r w:rsidRPr="00DB0370">
        <w:rPr>
          <w:rFonts w:ascii="Times New Roman" w:hAnsi="Times New Roman" w:cs="Times New Roman"/>
          <w:b/>
          <w:bCs/>
          <w:color w:val="000000"/>
          <w:szCs w:val="12"/>
          <w:vertAlign w:val="superscript"/>
          <w:lang w:val="en-US"/>
        </w:rPr>
        <w:t>os</w:t>
      </w:r>
      <w:r w:rsidRPr="00DB0370">
        <w:rPr>
          <w:rFonts w:ascii="Times New Roman" w:hAnsi="Times New Roman" w:cs="Times New Roman"/>
          <w:b/>
          <w:bCs/>
          <w:color w:val="000000"/>
          <w:szCs w:val="20"/>
          <w:lang w:val="en-US"/>
        </w:rPr>
        <w:t xml:space="preserve"> 943-949) (art. 1398 C.c.Q.)</w:t>
      </w:r>
    </w:p>
    <w:p w14:paraId="06F7CFEC" w14:textId="77777777" w:rsidR="00450221" w:rsidRPr="00DB0370" w:rsidRDefault="00450221" w:rsidP="00450221">
      <w:pPr>
        <w:ind w:left="360"/>
        <w:textAlignment w:val="baseline"/>
        <w:rPr>
          <w:rFonts w:ascii="Times New Roman" w:hAnsi="Times New Roman" w:cs="Times New Roman"/>
          <w:b/>
          <w:bCs/>
          <w:color w:val="000000"/>
          <w:szCs w:val="20"/>
          <w:lang w:val="en-US"/>
        </w:rPr>
      </w:pPr>
    </w:p>
    <w:p w14:paraId="6BF04EB3" w14:textId="77777777" w:rsidR="003154C5" w:rsidRPr="00DB0370" w:rsidRDefault="00450221" w:rsidP="003154C5">
      <w:pPr>
        <w:ind w:left="360"/>
        <w:textAlignment w:val="baseline"/>
        <w:rPr>
          <w:rFonts w:ascii="Times New Roman" w:hAnsi="Times New Roman" w:cs="Times New Roman"/>
          <w:b/>
          <w:color w:val="000000"/>
          <w:szCs w:val="17"/>
          <w:u w:val="single"/>
          <w:lang w:val="en-US"/>
        </w:rPr>
      </w:pPr>
      <w:r w:rsidRPr="00DB0370">
        <w:rPr>
          <w:rFonts w:ascii="Times New Roman" w:hAnsi="Times New Roman" w:cs="Times New Roman"/>
          <w:b/>
          <w:bCs/>
          <w:color w:val="000000"/>
          <w:szCs w:val="20"/>
          <w:lang w:val="en-US"/>
        </w:rPr>
        <w:t xml:space="preserve">Principe Article 1398: </w:t>
      </w:r>
      <w:r w:rsidRPr="00DB0370">
        <w:rPr>
          <w:rFonts w:ascii="Times New Roman" w:hAnsi="Times New Roman" w:cs="Times New Roman"/>
          <w:bCs/>
          <w:color w:val="000000"/>
          <w:szCs w:val="20"/>
          <w:lang w:val="en-US"/>
        </w:rPr>
        <w:t xml:space="preserve">Consent may be given only by a person, who at the time of manifesting such consent, is capable (apte) of binding himself. </w:t>
      </w:r>
      <w:r w:rsidRPr="00DB0370">
        <w:rPr>
          <w:rFonts w:ascii="Times New Roman" w:hAnsi="Times New Roman" w:cs="Times New Roman"/>
          <w:b/>
          <w:bCs/>
          <w:color w:val="000000"/>
          <w:szCs w:val="20"/>
          <w:u w:val="single"/>
          <w:lang w:val="en-US"/>
        </w:rPr>
        <w:t>Renvoi to 1409 as a bridge to use personne.</w:t>
      </w:r>
    </w:p>
    <w:p w14:paraId="7D080B2E" w14:textId="77777777" w:rsidR="003154C5" w:rsidRPr="00DB0370" w:rsidRDefault="003154C5" w:rsidP="003154C5">
      <w:pPr>
        <w:ind w:left="360"/>
        <w:textAlignment w:val="baseline"/>
        <w:rPr>
          <w:rFonts w:ascii="Times New Roman" w:hAnsi="Times New Roman" w:cs="Times New Roman"/>
          <w:b/>
          <w:i/>
          <w:iCs/>
          <w:color w:val="000000"/>
          <w:szCs w:val="20"/>
          <w:lang w:val="en-US"/>
        </w:rPr>
      </w:pPr>
    </w:p>
    <w:p w14:paraId="38A1E21E" w14:textId="77777777" w:rsidR="003154C5" w:rsidRPr="00DB0370" w:rsidRDefault="003154C5" w:rsidP="003154C5">
      <w:pPr>
        <w:ind w:left="360"/>
        <w:textAlignment w:val="baseline"/>
        <w:rPr>
          <w:rFonts w:ascii="Times New Roman" w:hAnsi="Times New Roman" w:cs="Times New Roman"/>
          <w:b/>
          <w:i/>
          <w:iCs/>
          <w:color w:val="000000"/>
          <w:szCs w:val="20"/>
          <w:lang w:val="en-US"/>
        </w:rPr>
      </w:pPr>
    </w:p>
    <w:p w14:paraId="356C5CDC" w14:textId="77777777" w:rsidR="003154C5" w:rsidRPr="00DB0370" w:rsidRDefault="003D3DD0" w:rsidP="003154C5">
      <w:pPr>
        <w:ind w:left="360"/>
        <w:textAlignment w:val="baseline"/>
        <w:rPr>
          <w:rFonts w:ascii="Times New Roman" w:hAnsi="Times New Roman" w:cs="Times New Roman"/>
          <w:b/>
          <w:iCs/>
          <w:color w:val="000000"/>
          <w:szCs w:val="20"/>
          <w:lang w:val="en-US"/>
        </w:rPr>
      </w:pPr>
      <w:r w:rsidRPr="00DB0370">
        <w:rPr>
          <w:rFonts w:ascii="Times New Roman" w:hAnsi="Times New Roman" w:cs="Times New Roman"/>
          <w:b/>
          <w:iCs/>
          <w:color w:val="000000"/>
          <w:szCs w:val="20"/>
          <w:lang w:val="en-US"/>
        </w:rPr>
        <w:t xml:space="preserve">Potvin </w:t>
      </w:r>
      <w:r w:rsidRPr="00DB0370">
        <w:rPr>
          <w:rFonts w:ascii="Times New Roman" w:hAnsi="Times New Roman" w:cs="Times New Roman"/>
          <w:b/>
          <w:color w:val="000000"/>
          <w:szCs w:val="20"/>
          <w:lang w:val="en-US"/>
        </w:rPr>
        <w:t>c.</w:t>
      </w:r>
      <w:r w:rsidRPr="00DB0370">
        <w:rPr>
          <w:rFonts w:ascii="Times New Roman" w:hAnsi="Times New Roman" w:cs="Times New Roman"/>
          <w:b/>
          <w:iCs/>
          <w:color w:val="000000"/>
          <w:szCs w:val="20"/>
          <w:lang w:val="en-US"/>
        </w:rPr>
        <w:t xml:space="preserve"> Potvin</w:t>
      </w:r>
      <w:r w:rsidR="003154C5" w:rsidRPr="00DB0370">
        <w:rPr>
          <w:rFonts w:ascii="Times New Roman" w:hAnsi="Times New Roman" w:cs="Times New Roman"/>
          <w:b/>
          <w:iCs/>
          <w:color w:val="000000"/>
          <w:szCs w:val="20"/>
          <w:lang w:val="en-US"/>
        </w:rPr>
        <w:t xml:space="preserve"> (Capacité)</w:t>
      </w:r>
    </w:p>
    <w:p w14:paraId="19333419" w14:textId="77777777" w:rsidR="003154C5" w:rsidRPr="00DB0370" w:rsidRDefault="003154C5" w:rsidP="003154C5">
      <w:pPr>
        <w:ind w:left="360"/>
        <w:textAlignment w:val="baseline"/>
        <w:rPr>
          <w:rFonts w:ascii="Times New Roman" w:hAnsi="Times New Roman" w:cs="Times New Roman"/>
          <w:b/>
          <w:iCs/>
          <w:color w:val="000000"/>
          <w:szCs w:val="20"/>
          <w:lang w:val="en-US"/>
        </w:rPr>
      </w:pPr>
    </w:p>
    <w:p w14:paraId="5C626431" w14:textId="77777777" w:rsidR="003154C5" w:rsidRPr="00DB0370" w:rsidRDefault="00241B58" w:rsidP="003154C5">
      <w:pPr>
        <w:ind w:left="360"/>
        <w:textAlignment w:val="baseline"/>
        <w:rPr>
          <w:rFonts w:ascii="Times New Roman" w:hAnsi="Times New Roman" w:cs="Times New Roman"/>
          <w:color w:val="000000"/>
          <w:szCs w:val="17"/>
          <w:u w:val="single"/>
          <w:lang w:val="en-US"/>
        </w:rPr>
      </w:pPr>
      <w:r w:rsidRPr="00DB0370">
        <w:rPr>
          <w:rFonts w:ascii="Times New Roman" w:hAnsi="Times New Roman" w:cs="Times New Roman"/>
          <w:iCs/>
          <w:color w:val="000000"/>
          <w:szCs w:val="20"/>
          <w:lang w:val="en-US"/>
        </w:rPr>
        <w:t xml:space="preserve">The claimant Mario Potvin is asking for the annulment of a transaction passed in july 2006. In this transaction he sold his share of an immovable split with his brother, the defender, for 1 dollar to his brother. The claimant believes that the CAUSE of the contract was illicit because at the time he did not have the CAPACITY to give his free and enlightened consent. </w:t>
      </w:r>
      <w:r w:rsidR="00B52F1C" w:rsidRPr="00DB0370">
        <w:rPr>
          <w:rFonts w:ascii="Times New Roman" w:hAnsi="Times New Roman" w:cs="Times New Roman"/>
          <w:iCs/>
          <w:color w:val="000000"/>
          <w:szCs w:val="20"/>
          <w:lang w:val="en-US"/>
        </w:rPr>
        <w:t>Consequently, there was unjust enrichi</w:t>
      </w:r>
      <w:r w:rsidRPr="00DB0370">
        <w:rPr>
          <w:rFonts w:ascii="Times New Roman" w:hAnsi="Times New Roman" w:cs="Times New Roman"/>
          <w:iCs/>
          <w:color w:val="000000"/>
          <w:szCs w:val="20"/>
          <w:lang w:val="en-US"/>
        </w:rPr>
        <w:t>nment.</w:t>
      </w:r>
      <w:r w:rsidR="00B52F1C" w:rsidRPr="00DB0370">
        <w:rPr>
          <w:rFonts w:ascii="Times New Roman" w:hAnsi="Times New Roman" w:cs="Times New Roman"/>
          <w:iCs/>
          <w:color w:val="000000"/>
          <w:szCs w:val="20"/>
          <w:lang w:val="en-US"/>
        </w:rPr>
        <w:t xml:space="preserve"> </w:t>
      </w:r>
      <w:r w:rsidR="002652F7" w:rsidRPr="00DB0370">
        <w:rPr>
          <w:rFonts w:ascii="Times New Roman" w:hAnsi="Times New Roman" w:cs="Times New Roman"/>
          <w:iCs/>
          <w:color w:val="000000"/>
          <w:szCs w:val="20"/>
          <w:lang w:val="en-US"/>
        </w:rPr>
        <w:t xml:space="preserve">However, in this judgment we are not talking about CAPACITY but APTITUDE because Mario is not a majeur inapte. </w:t>
      </w:r>
      <w:r w:rsidR="00B52F1C" w:rsidRPr="00DB0370">
        <w:rPr>
          <w:rFonts w:ascii="Times New Roman" w:hAnsi="Times New Roman" w:cs="Times New Roman"/>
          <w:iCs/>
          <w:color w:val="000000"/>
          <w:szCs w:val="20"/>
          <w:lang w:val="en-US"/>
        </w:rPr>
        <w:t xml:space="preserve">Both brothers inherited the residence through succession but it is Mario’s brother who pays for the taxes of the property. Mario has a coke and crack problem. His brother wants him to start assuming costs. His brother lends him a ton of money that he spends entirely on coke and crack. His brother expects </w:t>
      </w:r>
      <w:proofErr w:type="gramStart"/>
      <w:r w:rsidR="00B52F1C" w:rsidRPr="00DB0370">
        <w:rPr>
          <w:rFonts w:ascii="Times New Roman" w:hAnsi="Times New Roman" w:cs="Times New Roman"/>
          <w:iCs/>
          <w:color w:val="000000"/>
          <w:szCs w:val="20"/>
          <w:lang w:val="en-US"/>
        </w:rPr>
        <w:t>compensation,</w:t>
      </w:r>
      <w:proofErr w:type="gramEnd"/>
      <w:r w:rsidR="00B52F1C" w:rsidRPr="00DB0370">
        <w:rPr>
          <w:rFonts w:ascii="Times New Roman" w:hAnsi="Times New Roman" w:cs="Times New Roman"/>
          <w:iCs/>
          <w:color w:val="000000"/>
          <w:szCs w:val="20"/>
          <w:lang w:val="en-US"/>
        </w:rPr>
        <w:t xml:space="preserve"> he says that the only way Mario can pay him back is by selling him the </w:t>
      </w:r>
      <w:r w:rsidR="00B52F1C" w:rsidRPr="00DB0370">
        <w:rPr>
          <w:rFonts w:ascii="Times New Roman" w:hAnsi="Times New Roman" w:cs="Times New Roman"/>
          <w:iCs/>
          <w:color w:val="000000"/>
          <w:szCs w:val="20"/>
          <w:lang w:val="en-US"/>
        </w:rPr>
        <w:lastRenderedPageBreak/>
        <w:t xml:space="preserve">house for 1 dollar. Mario ACCEPTS. However, he requests two clauses: 1. He has to be the first person offered the house if his brother decides to sell it 2. His brother gives him a small plot of land where he can build himself a house. The terms were ACCEPTED by his brother. When they have to sign the contract, Mario’s wife doesn’t want him to sign it because he is under the influence of crack furnished by his brother. When the contract is signed, the brother puts locks on the residence and kicks them out. </w:t>
      </w:r>
      <w:r w:rsidR="00B52F1C" w:rsidRPr="00DB0370">
        <w:rPr>
          <w:rFonts w:ascii="Times New Roman" w:hAnsi="Times New Roman" w:cs="Times New Roman"/>
          <w:b/>
          <w:iCs/>
          <w:color w:val="000000"/>
          <w:szCs w:val="20"/>
          <w:lang w:val="en-US"/>
        </w:rPr>
        <w:t>Two years later, the brother wants his part of the land back and believes he should get it back because at the time he signed the contract his consent was not free and enlightened because he was under the consumpt</w:t>
      </w:r>
      <w:r w:rsidR="00AE035F" w:rsidRPr="00DB0370">
        <w:rPr>
          <w:rFonts w:ascii="Times New Roman" w:hAnsi="Times New Roman" w:cs="Times New Roman"/>
          <w:b/>
          <w:iCs/>
          <w:color w:val="000000"/>
          <w:szCs w:val="20"/>
          <w:lang w:val="en-US"/>
        </w:rPr>
        <w:t>ion of drugs.</w:t>
      </w:r>
      <w:r w:rsidR="00AE035F" w:rsidRPr="00DB0370">
        <w:rPr>
          <w:rFonts w:ascii="Times New Roman" w:hAnsi="Times New Roman" w:cs="Times New Roman"/>
          <w:iCs/>
          <w:color w:val="000000"/>
          <w:szCs w:val="20"/>
          <w:lang w:val="en-US"/>
        </w:rPr>
        <w:t xml:space="preserve">  Is the contract made on july 6</w:t>
      </w:r>
      <w:r w:rsidR="00AE035F" w:rsidRPr="00DB0370">
        <w:rPr>
          <w:rFonts w:ascii="Times New Roman" w:hAnsi="Times New Roman" w:cs="Times New Roman"/>
          <w:iCs/>
          <w:color w:val="000000"/>
          <w:szCs w:val="20"/>
          <w:vertAlign w:val="superscript"/>
          <w:lang w:val="en-US"/>
        </w:rPr>
        <w:t>th</w:t>
      </w:r>
      <w:r w:rsidR="00AE035F" w:rsidRPr="00DB0370">
        <w:rPr>
          <w:rFonts w:ascii="Times New Roman" w:hAnsi="Times New Roman" w:cs="Times New Roman"/>
          <w:iCs/>
          <w:color w:val="000000"/>
          <w:szCs w:val="20"/>
          <w:lang w:val="en-US"/>
        </w:rPr>
        <w:t xml:space="preserve"> nul de nullité absolue because the CAUSE is contrary to public order according to </w:t>
      </w:r>
      <w:r w:rsidR="00AE035F" w:rsidRPr="00DB0370">
        <w:rPr>
          <w:rFonts w:ascii="Times New Roman" w:hAnsi="Times New Roman" w:cs="Times New Roman"/>
          <w:b/>
          <w:iCs/>
          <w:color w:val="000000"/>
          <w:szCs w:val="20"/>
          <w:lang w:val="en-US"/>
        </w:rPr>
        <w:t>article 1411 of the C.c.Q.</w:t>
      </w:r>
      <w:r w:rsidR="00AE035F" w:rsidRPr="00DB0370">
        <w:rPr>
          <w:rFonts w:ascii="Times New Roman" w:hAnsi="Times New Roman" w:cs="Times New Roman"/>
          <w:iCs/>
          <w:color w:val="000000"/>
          <w:szCs w:val="20"/>
          <w:lang w:val="en-US"/>
        </w:rPr>
        <w:t xml:space="preserve">? Yes. Was Mario APTE and was his consent free and enlightened when contracting </w:t>
      </w:r>
      <w:r w:rsidR="00AE035F" w:rsidRPr="00DB0370">
        <w:rPr>
          <w:rFonts w:ascii="Times New Roman" w:hAnsi="Times New Roman" w:cs="Times New Roman"/>
          <w:b/>
          <w:iCs/>
          <w:color w:val="000000"/>
          <w:szCs w:val="20"/>
          <w:lang w:val="en-US"/>
        </w:rPr>
        <w:t>1398 and 1399</w:t>
      </w:r>
      <w:r w:rsidR="00AE035F" w:rsidRPr="00DB0370">
        <w:rPr>
          <w:rFonts w:ascii="Times New Roman" w:hAnsi="Times New Roman" w:cs="Times New Roman"/>
          <w:iCs/>
          <w:color w:val="000000"/>
          <w:szCs w:val="20"/>
          <w:lang w:val="en-US"/>
        </w:rPr>
        <w:t xml:space="preserve">? No. Was their captation done by Robert Michel towards Mario? Yes. The court renders that the contrat de vente is annulled </w:t>
      </w:r>
      <w:r w:rsidR="007E5A22" w:rsidRPr="00DB0370">
        <w:rPr>
          <w:rFonts w:ascii="Times New Roman" w:hAnsi="Times New Roman" w:cs="Times New Roman"/>
          <w:iCs/>
          <w:color w:val="000000"/>
          <w:szCs w:val="20"/>
          <w:lang w:val="en-US"/>
        </w:rPr>
        <w:t xml:space="preserve">BECAUSE IT GOES AGAINST PUBLIC ORDER BECAUSE OF THE DRUGS. </w:t>
      </w:r>
      <w:r w:rsidR="008258E6" w:rsidRPr="00DB0370">
        <w:rPr>
          <w:rFonts w:ascii="Times New Roman" w:hAnsi="Times New Roman" w:cs="Times New Roman"/>
          <w:iCs/>
          <w:color w:val="000000"/>
          <w:szCs w:val="20"/>
          <w:lang w:val="en-US"/>
        </w:rPr>
        <w:t>Mario gets the share of the property back.</w:t>
      </w:r>
      <w:r w:rsidR="007E5A22" w:rsidRPr="00DB0370">
        <w:rPr>
          <w:rFonts w:ascii="Times New Roman" w:hAnsi="Times New Roman" w:cs="Times New Roman"/>
          <w:iCs/>
          <w:color w:val="000000"/>
          <w:szCs w:val="20"/>
          <w:lang w:val="en-US"/>
        </w:rPr>
        <w:t xml:space="preserve"> </w:t>
      </w:r>
    </w:p>
    <w:p w14:paraId="45AAA615" w14:textId="77777777" w:rsidR="003D3DD0" w:rsidRPr="00DB0370" w:rsidRDefault="00241B58" w:rsidP="003154C5">
      <w:pPr>
        <w:ind w:left="947"/>
        <w:jc w:val="both"/>
        <w:textAlignment w:val="baseline"/>
        <w:rPr>
          <w:rFonts w:ascii="Times New Roman" w:hAnsi="Times New Roman" w:cs="Times New Roman"/>
          <w:color w:val="000000"/>
          <w:szCs w:val="20"/>
          <w:lang w:val="en-US"/>
        </w:rPr>
      </w:pPr>
      <w:r w:rsidRPr="00DB0370">
        <w:rPr>
          <w:rFonts w:ascii="Times New Roman" w:hAnsi="Times New Roman" w:cs="Times New Roman"/>
          <w:color w:val="000000"/>
          <w:szCs w:val="20"/>
          <w:lang w:val="en-US"/>
        </w:rPr>
        <w:t xml:space="preserve"> </w:t>
      </w:r>
    </w:p>
    <w:p w14:paraId="3EB25E41" w14:textId="77777777" w:rsidR="002652F7" w:rsidRPr="00DB0370" w:rsidRDefault="003D3DD0" w:rsidP="003D3DD0">
      <w:pPr>
        <w:numPr>
          <w:ilvl w:val="0"/>
          <w:numId w:val="9"/>
        </w:numPr>
        <w:ind w:left="733" w:hanging="360"/>
        <w:textAlignment w:val="baseline"/>
        <w:rPr>
          <w:rFonts w:ascii="Times New Roman" w:hAnsi="Times New Roman" w:cs="Times New Roman"/>
          <w:color w:val="000000"/>
          <w:szCs w:val="17"/>
          <w:lang w:val="en-US"/>
        </w:rPr>
      </w:pPr>
      <w:r w:rsidRPr="00DB0370">
        <w:rPr>
          <w:rFonts w:ascii="Times New Roman" w:hAnsi="Times New Roman" w:cs="Times New Roman"/>
          <w:color w:val="000000"/>
          <w:szCs w:val="20"/>
          <w:lang w:val="en-US"/>
        </w:rPr>
        <w:t xml:space="preserve">Capacité et pouvoir </w:t>
      </w:r>
      <w:r w:rsidRPr="00DB0370">
        <w:rPr>
          <w:rFonts w:ascii="Times New Roman" w:hAnsi="Times New Roman" w:cs="Times New Roman"/>
          <w:b/>
          <w:bCs/>
          <w:color w:val="000000"/>
          <w:szCs w:val="20"/>
          <w:lang w:val="en-US"/>
        </w:rPr>
        <w:t>(Doctrine n</w:t>
      </w:r>
      <w:r w:rsidRPr="00DB0370">
        <w:rPr>
          <w:rFonts w:ascii="Times New Roman" w:hAnsi="Times New Roman" w:cs="Times New Roman"/>
          <w:b/>
          <w:bCs/>
          <w:color w:val="000000"/>
          <w:szCs w:val="12"/>
          <w:vertAlign w:val="superscript"/>
          <w:lang w:val="en-US"/>
        </w:rPr>
        <w:t>os</w:t>
      </w:r>
      <w:r w:rsidRPr="00DB0370">
        <w:rPr>
          <w:rFonts w:ascii="Times New Roman" w:hAnsi="Times New Roman" w:cs="Times New Roman"/>
          <w:b/>
          <w:bCs/>
          <w:color w:val="000000"/>
          <w:szCs w:val="20"/>
          <w:lang w:val="en-US"/>
        </w:rPr>
        <w:t xml:space="preserve"> 937-942)</w:t>
      </w:r>
    </w:p>
    <w:p w14:paraId="5BD6A94C" w14:textId="77777777" w:rsidR="002652F7" w:rsidRPr="00DB0370" w:rsidRDefault="002652F7" w:rsidP="002652F7">
      <w:pPr>
        <w:ind w:left="733"/>
        <w:textAlignment w:val="baseline"/>
        <w:rPr>
          <w:rFonts w:ascii="Times New Roman" w:hAnsi="Times New Roman" w:cs="Times New Roman"/>
          <w:b/>
          <w:bCs/>
          <w:color w:val="000000"/>
          <w:szCs w:val="20"/>
          <w:lang w:val="en-US"/>
        </w:rPr>
      </w:pPr>
    </w:p>
    <w:p w14:paraId="55299F9A" w14:textId="77777777" w:rsidR="002652F7" w:rsidRPr="00DB0370" w:rsidRDefault="002652F7" w:rsidP="002652F7">
      <w:pPr>
        <w:ind w:left="733"/>
        <w:textAlignment w:val="baseline"/>
        <w:rPr>
          <w:rFonts w:ascii="Times New Roman" w:hAnsi="Times New Roman" w:cs="Times New Roman"/>
          <w:bCs/>
          <w:color w:val="000000"/>
          <w:szCs w:val="20"/>
          <w:lang w:val="en-US"/>
        </w:rPr>
      </w:pPr>
      <w:r w:rsidRPr="00DB0370">
        <w:rPr>
          <w:rFonts w:ascii="Times New Roman" w:hAnsi="Times New Roman" w:cs="Times New Roman"/>
          <w:bCs/>
          <w:color w:val="000000"/>
          <w:szCs w:val="20"/>
          <w:lang w:val="en-US"/>
        </w:rPr>
        <w:t xml:space="preserve">Capacity to be able to contract for ourselves. Do I have the judicial capacity to make a testament? No, if I am a minor. </w:t>
      </w:r>
    </w:p>
    <w:p w14:paraId="38DCAC5D" w14:textId="77777777" w:rsidR="002652F7" w:rsidRPr="00DB0370" w:rsidRDefault="002652F7" w:rsidP="002652F7">
      <w:pPr>
        <w:ind w:left="733"/>
        <w:textAlignment w:val="baseline"/>
        <w:rPr>
          <w:rFonts w:ascii="Times New Roman" w:hAnsi="Times New Roman" w:cs="Times New Roman"/>
          <w:bCs/>
          <w:color w:val="000000"/>
          <w:szCs w:val="20"/>
          <w:lang w:val="en-US"/>
        </w:rPr>
      </w:pPr>
    </w:p>
    <w:p w14:paraId="04CD4853" w14:textId="77777777" w:rsidR="002652F7" w:rsidRPr="00DB0370" w:rsidRDefault="002652F7" w:rsidP="002652F7">
      <w:pPr>
        <w:ind w:left="733"/>
        <w:textAlignment w:val="baseline"/>
        <w:rPr>
          <w:rFonts w:ascii="Times New Roman" w:hAnsi="Times New Roman" w:cs="Times New Roman"/>
          <w:bCs/>
          <w:color w:val="000000"/>
          <w:szCs w:val="20"/>
          <w:lang w:val="en-US"/>
        </w:rPr>
      </w:pPr>
      <w:r w:rsidRPr="00DB0370">
        <w:rPr>
          <w:rFonts w:ascii="Times New Roman" w:hAnsi="Times New Roman" w:cs="Times New Roman"/>
          <w:bCs/>
          <w:color w:val="000000"/>
          <w:szCs w:val="20"/>
          <w:lang w:val="en-US"/>
        </w:rPr>
        <w:t>When we make reference to pouvoir, we are not talking about the power to represent someone</w:t>
      </w:r>
    </w:p>
    <w:p w14:paraId="525C5824" w14:textId="77777777" w:rsidR="002652F7" w:rsidRPr="00DB0370" w:rsidRDefault="002652F7" w:rsidP="002652F7">
      <w:pPr>
        <w:ind w:left="733"/>
        <w:textAlignment w:val="baseline"/>
        <w:rPr>
          <w:rFonts w:ascii="Times New Roman" w:hAnsi="Times New Roman" w:cs="Times New Roman"/>
          <w:bCs/>
          <w:color w:val="000000"/>
          <w:szCs w:val="20"/>
          <w:lang w:val="en-US"/>
        </w:rPr>
      </w:pPr>
    </w:p>
    <w:p w14:paraId="3BAE3B90" w14:textId="77777777" w:rsidR="003D3DD0" w:rsidRPr="00DB0370" w:rsidRDefault="002652F7" w:rsidP="002652F7">
      <w:pPr>
        <w:ind w:left="733"/>
        <w:textAlignment w:val="baseline"/>
        <w:rPr>
          <w:rFonts w:ascii="Times New Roman" w:hAnsi="Times New Roman" w:cs="Times New Roman"/>
          <w:b/>
          <w:color w:val="000000"/>
          <w:szCs w:val="17"/>
          <w:lang w:val="en-US"/>
        </w:rPr>
      </w:pPr>
      <w:r w:rsidRPr="00DB0370">
        <w:rPr>
          <w:rFonts w:ascii="Times New Roman" w:hAnsi="Times New Roman" w:cs="Times New Roman"/>
          <w:b/>
          <w:bCs/>
          <w:color w:val="000000"/>
          <w:szCs w:val="20"/>
          <w:lang w:val="en-US"/>
        </w:rPr>
        <w:t>2030 Mandate</w:t>
      </w:r>
    </w:p>
    <w:p w14:paraId="262FDF07" w14:textId="77777777" w:rsidR="0096380C" w:rsidRPr="00DB0370" w:rsidRDefault="0096380C" w:rsidP="003D3DD0">
      <w:pPr>
        <w:rPr>
          <w:rFonts w:ascii="Times New Roman" w:hAnsi="Times New Roman"/>
          <w:szCs w:val="20"/>
          <w:lang w:val="en-US"/>
        </w:rPr>
      </w:pPr>
    </w:p>
    <w:p w14:paraId="158BCF9C" w14:textId="77777777" w:rsidR="0096380C" w:rsidRPr="00DB0370" w:rsidRDefault="0096380C" w:rsidP="003D3DD0">
      <w:pPr>
        <w:rPr>
          <w:rFonts w:ascii="Times New Roman" w:hAnsi="Times New Roman"/>
          <w:szCs w:val="20"/>
          <w:lang w:val="en-US"/>
        </w:rPr>
      </w:pPr>
    </w:p>
    <w:p w14:paraId="2FA852C3" w14:textId="77777777" w:rsidR="0096380C" w:rsidRPr="00DB0370" w:rsidRDefault="0096380C" w:rsidP="0096380C">
      <w:pPr>
        <w:widowControl w:val="0"/>
        <w:autoSpaceDE w:val="0"/>
        <w:autoSpaceDN w:val="0"/>
        <w:adjustRightInd w:val="0"/>
        <w:rPr>
          <w:rFonts w:ascii="Helvetica" w:hAnsi="Helvetica" w:cs="Helvetica"/>
          <w:color w:val="2F353B"/>
          <w:lang w:val="en-US"/>
          <w14:shadow w14:blurRad="50800" w14:dist="38100" w14:dir="2700000" w14:sx="100000" w14:sy="100000" w14:kx="0" w14:ky="0" w14:algn="tl">
            <w14:srgbClr w14:val="000000">
              <w14:alpha w14:val="60000"/>
            </w14:srgbClr>
          </w14:shadow>
        </w:rPr>
      </w:pPr>
      <w:r w:rsidRPr="00DB0370">
        <w:rPr>
          <w:rFonts w:ascii="Helvetica" w:hAnsi="Helvetica" w:cs="Helvetica"/>
          <w:color w:val="2F353B"/>
          <w:lang w:val="en-US"/>
          <w14:shadow w14:blurRad="50800" w14:dist="38100" w14:dir="2700000" w14:sx="100000" w14:sy="100000" w14:kx="0" w14:ky="0" w14:algn="tl">
            <w14:srgbClr w14:val="000000">
              <w14:alpha w14:val="60000"/>
            </w14:srgbClr>
          </w14:shadow>
        </w:rPr>
        <w:t xml:space="preserve">Lorsqu’on parle d’aptitude, on fait référence aux facultés mentales d’une personne. L’aptitude est une question de faits (est-ce qu’à ce moment précis, la personne est apte à contracter?). La drogue et l’alcool sont des motifs qui feraient en sorte qu’une personne perde momentanément son aptitude. Par ailleurs, la capacité est une question de droit (est-ce que telle personne est frappé d’in incapacité juridique –  </w:t>
      </w:r>
      <w:proofErr w:type="gramStart"/>
      <w:r w:rsidRPr="00DB0370">
        <w:rPr>
          <w:rFonts w:ascii="Helvetica" w:hAnsi="Helvetica" w:cs="Helvetica"/>
          <w:color w:val="2F353B"/>
          <w:lang w:val="en-US"/>
          <w14:shadow w14:blurRad="50800" w14:dist="38100" w14:dir="2700000" w14:sx="100000" w14:sy="100000" w14:kx="0" w14:ky="0" w14:algn="tl">
            <w14:srgbClr w14:val="000000">
              <w14:alpha w14:val="60000"/>
            </w14:srgbClr>
          </w14:shadow>
        </w:rPr>
        <w:t>Ex :</w:t>
      </w:r>
      <w:proofErr w:type="gramEnd"/>
      <w:r w:rsidRPr="00DB0370">
        <w:rPr>
          <w:rFonts w:ascii="Helvetica" w:hAnsi="Helvetica" w:cs="Helvetica"/>
          <w:color w:val="2F353B"/>
          <w:lang w:val="en-US"/>
          <w14:shadow w14:blurRad="50800" w14:dist="38100" w14:dir="2700000" w14:sx="100000" w14:sy="100000" w14:kx="0" w14:ky="0" w14:algn="tl">
            <w14:srgbClr w14:val="000000">
              <w14:alpha w14:val="60000"/>
            </w14:srgbClr>
          </w14:shadow>
        </w:rPr>
        <w:t xml:space="preserve"> un mineur ou majeur sous curatelle à l’article 1385). Dans Potvin c. Potvin, la personne avait la capacité de contracter (c’était une personne majeure non sous curatelle), mais n’avait pas l’aptitude de contracter (parce qu’il prenait de la cocaïne).  </w:t>
      </w:r>
    </w:p>
    <w:p w14:paraId="677BDA6E" w14:textId="77777777" w:rsidR="0096380C" w:rsidRPr="00DB0370" w:rsidRDefault="0096380C" w:rsidP="0096380C">
      <w:pPr>
        <w:widowControl w:val="0"/>
        <w:autoSpaceDE w:val="0"/>
        <w:autoSpaceDN w:val="0"/>
        <w:adjustRightInd w:val="0"/>
        <w:rPr>
          <w:rFonts w:ascii="Helvetica" w:hAnsi="Helvetica" w:cs="Helvetica"/>
          <w:color w:val="2F353B"/>
          <w:lang w:val="en-US"/>
          <w14:shadow w14:blurRad="50800" w14:dist="38100" w14:dir="2700000" w14:sx="100000" w14:sy="100000" w14:kx="0" w14:ky="0" w14:algn="tl">
            <w14:srgbClr w14:val="000000">
              <w14:alpha w14:val="60000"/>
            </w14:srgbClr>
          </w14:shadow>
        </w:rPr>
      </w:pPr>
      <w:r w:rsidRPr="00DB0370">
        <w:rPr>
          <w:rFonts w:ascii="Helvetica" w:hAnsi="Helvetica" w:cs="Helvetica"/>
          <w:color w:val="2F353B"/>
          <w:lang w:val="en-US"/>
          <w14:shadow w14:blurRad="50800" w14:dist="38100" w14:dir="2700000" w14:sx="100000" w14:sy="100000" w14:kx="0" w14:ky="0" w14:algn="tl">
            <w14:srgbClr w14:val="000000">
              <w14:alpha w14:val="60000"/>
            </w14:srgbClr>
          </w14:shadow>
        </w:rPr>
        <w:t xml:space="preserve">La capacité fait référence à la capacité de contracter pour soi-même, tandis que le pouvoir fait référence à un pouvoir de représentation (la personne qui a le pouvoir contracte pour une autre personne, elle va contracter pour son mandataire). Il est important de faire cette distinction car la capacité est la règle générale alors que le pouvoir est une exception et souvent ce pouvoir va trouver sa source soit dans un contrat ou dans la loi. </w:t>
      </w:r>
    </w:p>
    <w:p w14:paraId="157794C4" w14:textId="77777777" w:rsidR="002652F7" w:rsidRPr="00DB0370" w:rsidRDefault="0096380C" w:rsidP="0096380C">
      <w:pPr>
        <w:rPr>
          <w:rFonts w:ascii="Times New Roman" w:hAnsi="Times New Roman"/>
          <w:szCs w:val="20"/>
          <w:lang w:val="en-US"/>
        </w:rPr>
      </w:pPr>
      <w:r w:rsidRPr="00DB0370">
        <w:rPr>
          <w:rFonts w:ascii="Helvetica" w:hAnsi="Helvetica" w:cs="Helvetica"/>
          <w:color w:val="2F353B"/>
          <w:lang w:val="en-US"/>
          <w14:shadow w14:blurRad="50800" w14:dist="38100" w14:dir="2700000" w14:sx="100000" w14:sy="100000" w14:kx="0" w14:ky="0" w14:algn="tl">
            <w14:srgbClr w14:val="000000">
              <w14:alpha w14:val="60000"/>
            </w14:srgbClr>
          </w14:shadow>
        </w:rPr>
        <w:lastRenderedPageBreak/>
        <w:t>La capacité d’exercice demande si une personne peut exercer soi-même ses droits ou si elle doit être accompagnée tandis que la capacité de jouissance demande si la personne a le droit de faire l’acte en question.</w:t>
      </w:r>
    </w:p>
    <w:p w14:paraId="2792DEC6" w14:textId="77777777" w:rsidR="002652F7" w:rsidRPr="00DB0370" w:rsidRDefault="002652F7" w:rsidP="003D3DD0">
      <w:pPr>
        <w:rPr>
          <w:rFonts w:ascii="Times New Roman" w:hAnsi="Times New Roman"/>
          <w:szCs w:val="20"/>
          <w:lang w:val="en-US"/>
        </w:rPr>
      </w:pPr>
      <w:r w:rsidRPr="00DB0370">
        <w:rPr>
          <w:rFonts w:ascii="Times New Roman" w:hAnsi="Times New Roman"/>
          <w:szCs w:val="20"/>
          <w:lang w:val="en-US"/>
        </w:rPr>
        <w:tab/>
        <w:t>Attention:</w:t>
      </w:r>
    </w:p>
    <w:p w14:paraId="487914EA" w14:textId="77777777" w:rsidR="002652F7" w:rsidRPr="00DB0370" w:rsidRDefault="002652F7" w:rsidP="003D3DD0">
      <w:pPr>
        <w:rPr>
          <w:rFonts w:ascii="Times New Roman" w:hAnsi="Times New Roman"/>
          <w:szCs w:val="20"/>
          <w:lang w:val="en-US"/>
        </w:rPr>
      </w:pPr>
    </w:p>
    <w:p w14:paraId="68243DAE" w14:textId="77777777" w:rsidR="0096380C" w:rsidRPr="00DB0370" w:rsidRDefault="002652F7" w:rsidP="002652F7">
      <w:pPr>
        <w:ind w:firstLine="720"/>
        <w:rPr>
          <w:rFonts w:ascii="Times New Roman" w:hAnsi="Times New Roman"/>
          <w:b/>
          <w:szCs w:val="20"/>
          <w:lang w:val="en-US"/>
        </w:rPr>
      </w:pPr>
      <w:r w:rsidRPr="00DB0370">
        <w:rPr>
          <w:rFonts w:ascii="Times New Roman" w:hAnsi="Times New Roman"/>
          <w:b/>
          <w:szCs w:val="20"/>
          <w:lang w:val="en-US"/>
        </w:rPr>
        <w:t>Capacité is the Principe</w:t>
      </w:r>
    </w:p>
    <w:p w14:paraId="515F32E6" w14:textId="77777777" w:rsidR="002652F7" w:rsidRPr="00DB0370" w:rsidRDefault="0096380C" w:rsidP="002652F7">
      <w:pPr>
        <w:ind w:firstLine="720"/>
        <w:rPr>
          <w:rFonts w:ascii="Times New Roman" w:hAnsi="Times New Roman"/>
          <w:szCs w:val="20"/>
          <w:lang w:val="en-US"/>
        </w:rPr>
      </w:pPr>
      <w:r w:rsidRPr="00DB0370">
        <w:rPr>
          <w:rFonts w:ascii="Times New Roman" w:hAnsi="Times New Roman"/>
          <w:szCs w:val="20"/>
          <w:lang w:val="en-US"/>
        </w:rPr>
        <w:t>Can a person exercise his rights alone?</w:t>
      </w:r>
    </w:p>
    <w:p w14:paraId="4C30709B" w14:textId="77777777" w:rsidR="002652F7" w:rsidRPr="00DB0370" w:rsidRDefault="002652F7" w:rsidP="003D3DD0">
      <w:pPr>
        <w:rPr>
          <w:rFonts w:ascii="Times New Roman" w:hAnsi="Times New Roman"/>
          <w:b/>
          <w:szCs w:val="20"/>
          <w:lang w:val="en-US"/>
        </w:rPr>
      </w:pPr>
      <w:r w:rsidRPr="00DB0370">
        <w:rPr>
          <w:rFonts w:ascii="Times New Roman" w:hAnsi="Times New Roman"/>
          <w:b/>
          <w:szCs w:val="20"/>
          <w:lang w:val="en-US"/>
        </w:rPr>
        <w:tab/>
        <w:t xml:space="preserve">Pouvoir is Exception </w:t>
      </w:r>
    </w:p>
    <w:p w14:paraId="795CB5FC" w14:textId="77777777" w:rsidR="002652F7" w:rsidRPr="00DB0370" w:rsidRDefault="002652F7" w:rsidP="003D3DD0">
      <w:pPr>
        <w:rPr>
          <w:rFonts w:ascii="Times New Roman" w:hAnsi="Times New Roman"/>
          <w:szCs w:val="20"/>
          <w:lang w:val="en-US"/>
        </w:rPr>
      </w:pPr>
    </w:p>
    <w:p w14:paraId="74BE6FEB" w14:textId="77777777" w:rsidR="003D3DD0" w:rsidRPr="00DB0370" w:rsidRDefault="002652F7" w:rsidP="003D3DD0">
      <w:pPr>
        <w:rPr>
          <w:rFonts w:ascii="Times New Roman" w:hAnsi="Times New Roman"/>
          <w:szCs w:val="20"/>
          <w:lang w:val="en-US"/>
        </w:rPr>
      </w:pPr>
      <w:r w:rsidRPr="00DB0370">
        <w:rPr>
          <w:rFonts w:ascii="Times New Roman" w:hAnsi="Times New Roman"/>
          <w:szCs w:val="20"/>
          <w:lang w:val="en-US"/>
        </w:rPr>
        <w:tab/>
        <w:t>Pouvoir will find its source in a contract</w:t>
      </w:r>
      <w:r w:rsidR="0096380C" w:rsidRPr="00DB0370">
        <w:rPr>
          <w:rFonts w:ascii="Times New Roman" w:hAnsi="Times New Roman"/>
          <w:szCs w:val="20"/>
          <w:lang w:val="en-US"/>
        </w:rPr>
        <w:t xml:space="preserve"> or a law</w:t>
      </w:r>
      <w:r w:rsidRPr="00DB0370">
        <w:rPr>
          <w:rFonts w:ascii="Times New Roman" w:hAnsi="Times New Roman"/>
          <w:szCs w:val="20"/>
          <w:lang w:val="en-US"/>
        </w:rPr>
        <w:t xml:space="preserve">. </w:t>
      </w:r>
    </w:p>
    <w:p w14:paraId="48D86F73" w14:textId="77777777" w:rsidR="00450221" w:rsidRPr="00DB0370" w:rsidRDefault="003D3DD0" w:rsidP="003D3DD0">
      <w:pPr>
        <w:numPr>
          <w:ilvl w:val="0"/>
          <w:numId w:val="11"/>
        </w:numPr>
        <w:ind w:left="720" w:hanging="360"/>
        <w:textAlignment w:val="baseline"/>
        <w:rPr>
          <w:rFonts w:ascii="Times New Roman" w:hAnsi="Times New Roman" w:cs="Times New Roman"/>
          <w:color w:val="000000"/>
          <w:szCs w:val="17"/>
          <w:lang w:val="en-US"/>
        </w:rPr>
      </w:pPr>
      <w:r w:rsidRPr="00DB0370">
        <w:rPr>
          <w:rFonts w:ascii="Times New Roman" w:hAnsi="Times New Roman" w:cs="Times New Roman"/>
          <w:color w:val="000000"/>
          <w:szCs w:val="20"/>
          <w:lang w:val="en-US"/>
        </w:rPr>
        <w:t xml:space="preserve">Capacité d’exercice et capacité de jouissance </w:t>
      </w:r>
      <w:r w:rsidRPr="00DB0370">
        <w:rPr>
          <w:rFonts w:ascii="Times New Roman" w:hAnsi="Times New Roman" w:cs="Times New Roman"/>
          <w:b/>
          <w:bCs/>
          <w:color w:val="000000"/>
          <w:szCs w:val="20"/>
          <w:lang w:val="en-US"/>
        </w:rPr>
        <w:t>(Doctrine n</w:t>
      </w:r>
      <w:r w:rsidRPr="00DB0370">
        <w:rPr>
          <w:rFonts w:ascii="Times New Roman" w:hAnsi="Times New Roman" w:cs="Times New Roman"/>
          <w:b/>
          <w:bCs/>
          <w:color w:val="000000"/>
          <w:szCs w:val="12"/>
          <w:vertAlign w:val="superscript"/>
          <w:lang w:val="en-US"/>
        </w:rPr>
        <w:t>os</w:t>
      </w:r>
      <w:r w:rsidRPr="00DB0370">
        <w:rPr>
          <w:rFonts w:ascii="Times New Roman" w:hAnsi="Times New Roman" w:cs="Times New Roman"/>
          <w:b/>
          <w:bCs/>
          <w:color w:val="000000"/>
          <w:szCs w:val="20"/>
          <w:lang w:val="en-US"/>
        </w:rPr>
        <w:t xml:space="preserve"> 950-951)</w:t>
      </w:r>
    </w:p>
    <w:p w14:paraId="323869F7" w14:textId="77777777" w:rsidR="00450221" w:rsidRPr="00DB0370" w:rsidRDefault="00450221" w:rsidP="00450221">
      <w:pPr>
        <w:ind w:left="720"/>
        <w:textAlignment w:val="baseline"/>
        <w:rPr>
          <w:rFonts w:ascii="Times New Roman" w:hAnsi="Times New Roman" w:cs="Times New Roman"/>
          <w:b/>
          <w:bCs/>
          <w:color w:val="000000"/>
          <w:szCs w:val="20"/>
          <w:lang w:val="en-US"/>
        </w:rPr>
      </w:pPr>
    </w:p>
    <w:p w14:paraId="394604BE" w14:textId="77777777" w:rsidR="00450221" w:rsidRPr="00DB0370" w:rsidRDefault="00450221" w:rsidP="00450221">
      <w:pPr>
        <w:ind w:left="720"/>
        <w:textAlignment w:val="baseline"/>
        <w:rPr>
          <w:rFonts w:ascii="Times New Roman" w:hAnsi="Times New Roman" w:cs="Times New Roman"/>
          <w:b/>
          <w:bCs/>
          <w:color w:val="000000"/>
          <w:szCs w:val="20"/>
          <w:lang w:val="en-US"/>
        </w:rPr>
      </w:pPr>
      <w:r w:rsidRPr="00DB0370">
        <w:rPr>
          <w:rFonts w:ascii="Times New Roman" w:hAnsi="Times New Roman" w:cs="Times New Roman"/>
          <w:b/>
          <w:bCs/>
          <w:color w:val="000000"/>
          <w:szCs w:val="20"/>
          <w:lang w:val="en-US"/>
        </w:rPr>
        <w:t>These are the two forms of capacités:</w:t>
      </w:r>
    </w:p>
    <w:p w14:paraId="4E30C8F6" w14:textId="77777777" w:rsidR="00450221" w:rsidRPr="00DB0370" w:rsidRDefault="00450221" w:rsidP="00450221">
      <w:pPr>
        <w:ind w:left="720"/>
        <w:textAlignment w:val="baseline"/>
        <w:rPr>
          <w:rFonts w:ascii="Times New Roman" w:hAnsi="Times New Roman" w:cs="Times New Roman"/>
          <w:b/>
          <w:bCs/>
          <w:color w:val="000000"/>
          <w:szCs w:val="20"/>
          <w:lang w:val="en-US"/>
        </w:rPr>
      </w:pPr>
    </w:p>
    <w:p w14:paraId="409A5A56" w14:textId="77777777" w:rsidR="00450221" w:rsidRPr="00DB0370" w:rsidRDefault="00450221" w:rsidP="00450221">
      <w:pPr>
        <w:ind w:left="720"/>
        <w:textAlignment w:val="baseline"/>
        <w:rPr>
          <w:rFonts w:ascii="Times New Roman" w:hAnsi="Times New Roman" w:cs="Times New Roman"/>
          <w:b/>
          <w:bCs/>
          <w:color w:val="000000"/>
          <w:szCs w:val="20"/>
          <w:lang w:val="en-US"/>
        </w:rPr>
      </w:pPr>
      <w:r w:rsidRPr="00DB0370">
        <w:rPr>
          <w:rFonts w:ascii="Times New Roman" w:hAnsi="Times New Roman" w:cs="Times New Roman"/>
          <w:b/>
          <w:bCs/>
          <w:color w:val="000000"/>
          <w:szCs w:val="20"/>
          <w:lang w:val="en-US"/>
        </w:rPr>
        <w:t xml:space="preserve">1. Capacité de jouissance: </w:t>
      </w:r>
      <w:r w:rsidRPr="00DB0370">
        <w:rPr>
          <w:rFonts w:ascii="Times New Roman" w:hAnsi="Times New Roman" w:cs="Times New Roman"/>
          <w:bCs/>
          <w:color w:val="000000"/>
          <w:szCs w:val="20"/>
          <w:lang w:val="en-US"/>
        </w:rPr>
        <w:t>Aptitude d’être titulaire d’un droit</w:t>
      </w:r>
      <w:r w:rsidR="0096380C" w:rsidRPr="00DB0370">
        <w:rPr>
          <w:rFonts w:ascii="Times New Roman" w:hAnsi="Times New Roman" w:cs="Times New Roman"/>
          <w:bCs/>
          <w:color w:val="000000"/>
          <w:szCs w:val="20"/>
          <w:lang w:val="en-US"/>
        </w:rPr>
        <w:t xml:space="preserve">. Does this person have the right? Example: Est-ce que le mineur peut rédiger un testament FALSE. It’s an incapacité de jouissance. Another one, can the minor vote, NO. </w:t>
      </w:r>
    </w:p>
    <w:p w14:paraId="7C886E54" w14:textId="77777777" w:rsidR="00450221" w:rsidRPr="00DB0370" w:rsidRDefault="00450221" w:rsidP="00450221">
      <w:pPr>
        <w:ind w:left="720"/>
        <w:textAlignment w:val="baseline"/>
        <w:rPr>
          <w:rFonts w:ascii="Times New Roman" w:hAnsi="Times New Roman" w:cs="Times New Roman"/>
          <w:bCs/>
          <w:color w:val="000000"/>
          <w:szCs w:val="20"/>
          <w:lang w:val="en-US"/>
        </w:rPr>
      </w:pPr>
      <w:r w:rsidRPr="00DB0370">
        <w:rPr>
          <w:rFonts w:ascii="Times New Roman" w:hAnsi="Times New Roman" w:cs="Times New Roman"/>
          <w:b/>
          <w:bCs/>
          <w:color w:val="000000"/>
          <w:szCs w:val="20"/>
          <w:lang w:val="en-US"/>
        </w:rPr>
        <w:t xml:space="preserve">2. Capacité d’exercise: </w:t>
      </w:r>
      <w:r w:rsidRPr="00DB0370">
        <w:rPr>
          <w:rFonts w:ascii="Times New Roman" w:hAnsi="Times New Roman" w:cs="Times New Roman"/>
          <w:bCs/>
          <w:color w:val="000000"/>
          <w:szCs w:val="20"/>
          <w:lang w:val="en-US"/>
        </w:rPr>
        <w:t xml:space="preserve">Aptitude à utiliser ou à mettre PERSONELLEMENT ce droit.  </w:t>
      </w:r>
    </w:p>
    <w:p w14:paraId="18FD8B99" w14:textId="77777777" w:rsidR="00450221" w:rsidRPr="00DB0370" w:rsidRDefault="00450221" w:rsidP="00450221">
      <w:pPr>
        <w:ind w:left="720"/>
        <w:textAlignment w:val="baseline"/>
        <w:rPr>
          <w:rFonts w:ascii="Times New Roman" w:hAnsi="Times New Roman" w:cs="Times New Roman"/>
          <w:bCs/>
          <w:color w:val="000000"/>
          <w:szCs w:val="20"/>
          <w:lang w:val="en-US"/>
        </w:rPr>
      </w:pPr>
    </w:p>
    <w:p w14:paraId="51E12274" w14:textId="77777777" w:rsidR="00450221" w:rsidRPr="00DB0370" w:rsidRDefault="00450221" w:rsidP="00450221">
      <w:pPr>
        <w:ind w:left="720"/>
        <w:textAlignment w:val="baseline"/>
        <w:rPr>
          <w:rFonts w:ascii="Times New Roman" w:hAnsi="Times New Roman" w:cs="Times New Roman"/>
          <w:b/>
          <w:bCs/>
          <w:color w:val="000000"/>
          <w:szCs w:val="20"/>
          <w:lang w:val="en-US"/>
        </w:rPr>
      </w:pPr>
      <w:r w:rsidRPr="00DB0370">
        <w:rPr>
          <w:rFonts w:ascii="Times New Roman" w:hAnsi="Times New Roman" w:cs="Times New Roman"/>
          <w:b/>
          <w:bCs/>
          <w:color w:val="000000"/>
          <w:szCs w:val="20"/>
          <w:lang w:val="en-US"/>
        </w:rPr>
        <w:t>En Principe,</w:t>
      </w:r>
      <w:r w:rsidRPr="00DB0370">
        <w:rPr>
          <w:rFonts w:ascii="Times New Roman" w:hAnsi="Times New Roman" w:cs="Times New Roman"/>
          <w:bCs/>
          <w:color w:val="000000"/>
          <w:szCs w:val="20"/>
          <w:lang w:val="en-US"/>
        </w:rPr>
        <w:t xml:space="preserve"> all persons have the JOUISSANCE of their right and the ability to EXERCISE them. </w:t>
      </w:r>
      <w:r w:rsidRPr="00DB0370">
        <w:rPr>
          <w:rFonts w:ascii="Times New Roman" w:hAnsi="Times New Roman" w:cs="Times New Roman"/>
          <w:b/>
          <w:bCs/>
          <w:color w:val="000000"/>
          <w:szCs w:val="20"/>
          <w:lang w:val="en-US"/>
        </w:rPr>
        <w:t>Articles 1; 4 al, 1; 154</w:t>
      </w:r>
    </w:p>
    <w:p w14:paraId="44F3ACFC" w14:textId="77777777" w:rsidR="00450221" w:rsidRPr="00DB0370" w:rsidRDefault="00450221" w:rsidP="00450221">
      <w:pPr>
        <w:ind w:left="720"/>
        <w:textAlignment w:val="baseline"/>
        <w:rPr>
          <w:rFonts w:ascii="Times New Roman" w:hAnsi="Times New Roman" w:cs="Times New Roman"/>
          <w:b/>
          <w:bCs/>
          <w:color w:val="000000"/>
          <w:szCs w:val="20"/>
          <w:lang w:val="en-US"/>
        </w:rPr>
      </w:pPr>
    </w:p>
    <w:p w14:paraId="53400827" w14:textId="77777777" w:rsidR="00450221" w:rsidRPr="00DB0370" w:rsidRDefault="00450221" w:rsidP="00450221">
      <w:pPr>
        <w:ind w:left="720"/>
        <w:textAlignment w:val="baseline"/>
        <w:rPr>
          <w:rFonts w:ascii="Times New Roman" w:hAnsi="Times New Roman" w:cs="Times New Roman"/>
          <w:bCs/>
          <w:color w:val="000000"/>
          <w:szCs w:val="20"/>
          <w:lang w:val="en-US"/>
        </w:rPr>
      </w:pPr>
      <w:r w:rsidRPr="00DB0370">
        <w:rPr>
          <w:rFonts w:ascii="Times New Roman" w:hAnsi="Times New Roman" w:cs="Times New Roman"/>
          <w:b/>
          <w:bCs/>
          <w:color w:val="000000"/>
          <w:szCs w:val="20"/>
          <w:lang w:val="en-US"/>
        </w:rPr>
        <w:t xml:space="preserve">Exceptions: </w:t>
      </w:r>
      <w:r w:rsidRPr="00DB0370">
        <w:rPr>
          <w:rFonts w:ascii="Times New Roman" w:hAnsi="Times New Roman" w:cs="Times New Roman"/>
          <w:bCs/>
          <w:color w:val="000000"/>
          <w:szCs w:val="20"/>
          <w:lang w:val="en-US"/>
        </w:rPr>
        <w:t>Personnes Protégés</w:t>
      </w:r>
    </w:p>
    <w:p w14:paraId="5A859A61" w14:textId="77777777" w:rsidR="00450221" w:rsidRPr="00DB0370" w:rsidRDefault="00450221" w:rsidP="00450221">
      <w:pPr>
        <w:ind w:left="720"/>
        <w:textAlignment w:val="baseline"/>
        <w:rPr>
          <w:rFonts w:ascii="Times New Roman" w:hAnsi="Times New Roman" w:cs="Times New Roman"/>
          <w:bCs/>
          <w:color w:val="000000"/>
          <w:szCs w:val="20"/>
          <w:lang w:val="en-US"/>
        </w:rPr>
      </w:pPr>
    </w:p>
    <w:p w14:paraId="52806FC0" w14:textId="77777777" w:rsidR="00450221" w:rsidRPr="00DB0370" w:rsidRDefault="00450221" w:rsidP="00450221">
      <w:pPr>
        <w:ind w:left="720"/>
        <w:textAlignment w:val="baseline"/>
        <w:rPr>
          <w:rFonts w:ascii="Times New Roman" w:hAnsi="Times New Roman" w:cs="Times New Roman"/>
          <w:b/>
          <w:bCs/>
          <w:color w:val="000000"/>
          <w:szCs w:val="20"/>
          <w:u w:val="single"/>
          <w:lang w:val="en-US"/>
        </w:rPr>
      </w:pPr>
      <w:r w:rsidRPr="00DB0370">
        <w:rPr>
          <w:rFonts w:ascii="Times New Roman" w:hAnsi="Times New Roman" w:cs="Times New Roman"/>
          <w:b/>
          <w:bCs/>
          <w:color w:val="000000"/>
          <w:szCs w:val="20"/>
          <w:u w:val="single"/>
          <w:lang w:val="en-US"/>
        </w:rPr>
        <w:t xml:space="preserve">Minors: </w:t>
      </w:r>
    </w:p>
    <w:p w14:paraId="244C03E6" w14:textId="77777777" w:rsidR="00D15F11" w:rsidRPr="00DB0370" w:rsidRDefault="00D15F11" w:rsidP="00450221">
      <w:pPr>
        <w:ind w:left="720"/>
        <w:textAlignment w:val="baseline"/>
        <w:rPr>
          <w:rFonts w:ascii="Times New Roman" w:hAnsi="Times New Roman" w:cs="Times New Roman"/>
          <w:bCs/>
          <w:color w:val="000000"/>
          <w:szCs w:val="20"/>
          <w:lang w:val="en-US"/>
        </w:rPr>
      </w:pPr>
    </w:p>
    <w:p w14:paraId="133E5EA8" w14:textId="77777777" w:rsidR="00450221" w:rsidRPr="00DB0370" w:rsidRDefault="00450221" w:rsidP="00450221">
      <w:pPr>
        <w:ind w:left="720"/>
        <w:textAlignment w:val="baseline"/>
        <w:rPr>
          <w:rFonts w:ascii="Times New Roman" w:hAnsi="Times New Roman" w:cs="Times New Roman"/>
          <w:bCs/>
          <w:color w:val="000000"/>
          <w:szCs w:val="20"/>
          <w:lang w:val="en-US"/>
        </w:rPr>
      </w:pPr>
      <w:r w:rsidRPr="00DB0370">
        <w:rPr>
          <w:rFonts w:ascii="Times New Roman" w:hAnsi="Times New Roman" w:cs="Times New Roman"/>
          <w:bCs/>
          <w:color w:val="000000"/>
          <w:szCs w:val="20"/>
          <w:lang w:val="en-US"/>
        </w:rPr>
        <w:t xml:space="preserve">When does a person become capable of exercising his rights fully? </w:t>
      </w:r>
    </w:p>
    <w:p w14:paraId="5AC20D2D" w14:textId="77777777" w:rsidR="00450221" w:rsidRPr="00DB0370" w:rsidRDefault="00450221" w:rsidP="00450221">
      <w:pPr>
        <w:ind w:left="720"/>
        <w:textAlignment w:val="baseline"/>
        <w:rPr>
          <w:rFonts w:ascii="Times New Roman" w:hAnsi="Times New Roman" w:cs="Times New Roman"/>
          <w:bCs/>
          <w:color w:val="000000"/>
          <w:szCs w:val="20"/>
          <w:lang w:val="en-US"/>
        </w:rPr>
      </w:pPr>
      <w:r w:rsidRPr="00DB0370">
        <w:rPr>
          <w:rFonts w:ascii="Times New Roman" w:hAnsi="Times New Roman" w:cs="Times New Roman"/>
          <w:bCs/>
          <w:color w:val="000000"/>
          <w:szCs w:val="20"/>
          <w:lang w:val="en-US"/>
        </w:rPr>
        <w:t xml:space="preserve">When he becomes </w:t>
      </w:r>
      <w:r w:rsidR="00D15F11" w:rsidRPr="00DB0370">
        <w:rPr>
          <w:rFonts w:ascii="Times New Roman" w:hAnsi="Times New Roman" w:cs="Times New Roman"/>
          <w:bCs/>
          <w:color w:val="000000"/>
          <w:szCs w:val="20"/>
          <w:lang w:val="en-US"/>
        </w:rPr>
        <w:t xml:space="preserve">a </w:t>
      </w:r>
      <w:r w:rsidRPr="00DB0370">
        <w:rPr>
          <w:rFonts w:ascii="Times New Roman" w:hAnsi="Times New Roman" w:cs="Times New Roman"/>
          <w:bCs/>
          <w:color w:val="000000"/>
          <w:szCs w:val="20"/>
          <w:lang w:val="en-US"/>
        </w:rPr>
        <w:t>major, when he becomes 18</w:t>
      </w:r>
      <w:r w:rsidR="00D15F11" w:rsidRPr="00DB0370">
        <w:rPr>
          <w:rFonts w:ascii="Times New Roman" w:hAnsi="Times New Roman" w:cs="Times New Roman"/>
          <w:bCs/>
          <w:color w:val="000000"/>
          <w:szCs w:val="20"/>
          <w:lang w:val="en-US"/>
        </w:rPr>
        <w:t xml:space="preserve"> </w:t>
      </w:r>
      <w:r w:rsidR="00D15F11" w:rsidRPr="00DB0370">
        <w:rPr>
          <w:rFonts w:ascii="Times New Roman" w:hAnsi="Times New Roman" w:cs="Times New Roman"/>
          <w:b/>
          <w:bCs/>
          <w:color w:val="000000"/>
          <w:szCs w:val="20"/>
          <w:lang w:val="en-US"/>
        </w:rPr>
        <w:t>(Article 153)</w:t>
      </w:r>
    </w:p>
    <w:p w14:paraId="61804F63" w14:textId="77777777" w:rsidR="00D15F11" w:rsidRPr="00DB0370" w:rsidRDefault="00D15F11" w:rsidP="00450221">
      <w:pPr>
        <w:ind w:left="720"/>
        <w:textAlignment w:val="baseline"/>
        <w:rPr>
          <w:rFonts w:ascii="Times New Roman" w:hAnsi="Times New Roman" w:cs="Times New Roman"/>
          <w:bCs/>
          <w:color w:val="000000"/>
          <w:szCs w:val="20"/>
          <w:lang w:val="en-US"/>
        </w:rPr>
      </w:pPr>
    </w:p>
    <w:p w14:paraId="12727337" w14:textId="77777777" w:rsidR="00D15F11" w:rsidRPr="00DB0370" w:rsidRDefault="00D15F11" w:rsidP="00450221">
      <w:pPr>
        <w:ind w:left="720"/>
        <w:textAlignment w:val="baseline"/>
        <w:rPr>
          <w:rFonts w:ascii="Times New Roman" w:hAnsi="Times New Roman" w:cs="Times New Roman"/>
          <w:b/>
          <w:bCs/>
          <w:color w:val="000000"/>
          <w:szCs w:val="20"/>
          <w:lang w:val="en-US"/>
        </w:rPr>
      </w:pPr>
      <w:r w:rsidRPr="00DB0370">
        <w:rPr>
          <w:rFonts w:ascii="Times New Roman" w:hAnsi="Times New Roman" w:cs="Times New Roman"/>
          <w:b/>
          <w:bCs/>
          <w:color w:val="000000"/>
          <w:szCs w:val="20"/>
          <w:lang w:val="en-US"/>
        </w:rPr>
        <w:t>En Principe:</w:t>
      </w:r>
      <w:r w:rsidRPr="00DB0370">
        <w:rPr>
          <w:rFonts w:ascii="Times New Roman" w:hAnsi="Times New Roman" w:cs="Times New Roman"/>
          <w:bCs/>
          <w:color w:val="000000"/>
          <w:szCs w:val="20"/>
          <w:lang w:val="en-US"/>
        </w:rPr>
        <w:t xml:space="preserve"> Before attaining Majority the minor’s parents exercise his rights </w:t>
      </w:r>
      <w:r w:rsidRPr="00DB0370">
        <w:rPr>
          <w:rFonts w:ascii="Times New Roman" w:hAnsi="Times New Roman" w:cs="Times New Roman"/>
          <w:b/>
          <w:bCs/>
          <w:color w:val="000000"/>
          <w:szCs w:val="20"/>
          <w:lang w:val="en-US"/>
        </w:rPr>
        <w:t>(Article 192)</w:t>
      </w:r>
    </w:p>
    <w:p w14:paraId="4BBACE2F" w14:textId="77777777" w:rsidR="00D15F11" w:rsidRPr="00DB0370" w:rsidRDefault="00D15F11" w:rsidP="00450221">
      <w:pPr>
        <w:ind w:left="720"/>
        <w:textAlignment w:val="baseline"/>
        <w:rPr>
          <w:rFonts w:ascii="Times New Roman" w:hAnsi="Times New Roman" w:cs="Times New Roman"/>
          <w:b/>
          <w:bCs/>
          <w:color w:val="000000"/>
          <w:szCs w:val="20"/>
          <w:lang w:val="en-US"/>
        </w:rPr>
      </w:pPr>
    </w:p>
    <w:p w14:paraId="5884CCAC" w14:textId="77777777" w:rsidR="00D15F11" w:rsidRPr="00DB0370" w:rsidRDefault="00D15F11" w:rsidP="00450221">
      <w:pPr>
        <w:ind w:left="720"/>
        <w:textAlignment w:val="baseline"/>
        <w:rPr>
          <w:rFonts w:ascii="Times New Roman" w:hAnsi="Times New Roman" w:cs="Times New Roman"/>
          <w:bCs/>
          <w:color w:val="000000"/>
          <w:szCs w:val="20"/>
          <w:lang w:val="en-US"/>
        </w:rPr>
      </w:pPr>
      <w:r w:rsidRPr="00DB0370">
        <w:rPr>
          <w:rFonts w:ascii="Times New Roman" w:hAnsi="Times New Roman" w:cs="Times New Roman"/>
          <w:b/>
          <w:bCs/>
          <w:color w:val="000000"/>
          <w:szCs w:val="20"/>
          <w:lang w:val="en-US"/>
        </w:rPr>
        <w:t xml:space="preserve">Exception: </w:t>
      </w:r>
      <w:r w:rsidRPr="00DB0370">
        <w:rPr>
          <w:rFonts w:ascii="Times New Roman" w:hAnsi="Times New Roman" w:cs="Times New Roman"/>
          <w:bCs/>
          <w:color w:val="000000"/>
          <w:szCs w:val="20"/>
          <w:lang w:val="en-US"/>
        </w:rPr>
        <w:t xml:space="preserve">doesn’t mean that a minor can’t exercise his rights in certain domains like acts pertaining to his employment, or the practice of his craft or profession. </w:t>
      </w:r>
      <w:r w:rsidRPr="00DB0370">
        <w:rPr>
          <w:rFonts w:ascii="Times New Roman" w:hAnsi="Times New Roman" w:cs="Times New Roman"/>
          <w:b/>
          <w:bCs/>
          <w:color w:val="000000"/>
          <w:szCs w:val="20"/>
          <w:lang w:val="en-US"/>
        </w:rPr>
        <w:t>(Article 155 to 158)</w:t>
      </w:r>
    </w:p>
    <w:p w14:paraId="79ACB607" w14:textId="77777777" w:rsidR="00D15F11" w:rsidRPr="00DB0370" w:rsidRDefault="00D15F11" w:rsidP="00450221">
      <w:pPr>
        <w:ind w:left="720"/>
        <w:textAlignment w:val="baseline"/>
        <w:rPr>
          <w:rFonts w:ascii="Times New Roman" w:hAnsi="Times New Roman" w:cs="Times New Roman"/>
          <w:bCs/>
          <w:color w:val="000000"/>
          <w:szCs w:val="20"/>
          <w:lang w:val="en-US"/>
        </w:rPr>
      </w:pPr>
    </w:p>
    <w:p w14:paraId="71D018AF" w14:textId="77777777" w:rsidR="00D15F11" w:rsidRPr="00DB0370" w:rsidRDefault="00D15F11" w:rsidP="00450221">
      <w:pPr>
        <w:ind w:left="720"/>
        <w:textAlignment w:val="baseline"/>
        <w:rPr>
          <w:rFonts w:ascii="Times New Roman" w:hAnsi="Times New Roman" w:cs="Times New Roman"/>
          <w:bCs/>
          <w:color w:val="000000"/>
          <w:szCs w:val="20"/>
          <w:lang w:val="en-US"/>
        </w:rPr>
      </w:pPr>
    </w:p>
    <w:p w14:paraId="574FF260" w14:textId="77777777" w:rsidR="00D15F11" w:rsidRPr="00DB0370" w:rsidRDefault="00450221" w:rsidP="00450221">
      <w:pPr>
        <w:ind w:left="720"/>
        <w:textAlignment w:val="baseline"/>
        <w:rPr>
          <w:rFonts w:ascii="Times New Roman" w:hAnsi="Times New Roman" w:cs="Times New Roman"/>
          <w:bCs/>
          <w:color w:val="000000"/>
          <w:szCs w:val="20"/>
          <w:lang w:val="en-US"/>
        </w:rPr>
      </w:pPr>
      <w:r w:rsidRPr="00DB0370">
        <w:rPr>
          <w:rFonts w:ascii="Times New Roman" w:hAnsi="Times New Roman" w:cs="Times New Roman"/>
          <w:bCs/>
          <w:color w:val="000000"/>
          <w:szCs w:val="20"/>
          <w:lang w:val="en-US"/>
        </w:rPr>
        <w:t>-The change of the capacity through age</w:t>
      </w:r>
    </w:p>
    <w:p w14:paraId="31123002" w14:textId="77777777" w:rsidR="00D15F11" w:rsidRPr="00DB0370" w:rsidRDefault="00D15F11" w:rsidP="00450221">
      <w:pPr>
        <w:ind w:left="720"/>
        <w:textAlignment w:val="baseline"/>
        <w:rPr>
          <w:rFonts w:ascii="Times New Roman" w:hAnsi="Times New Roman" w:cs="Times New Roman"/>
          <w:bCs/>
          <w:color w:val="000000"/>
          <w:szCs w:val="20"/>
          <w:lang w:val="en-US"/>
        </w:rPr>
      </w:pPr>
    </w:p>
    <w:p w14:paraId="21C87C1E" w14:textId="77777777" w:rsidR="00D15F11" w:rsidRPr="00DB0370" w:rsidRDefault="00D15F11" w:rsidP="00D15F11">
      <w:pPr>
        <w:ind w:left="1440"/>
        <w:textAlignment w:val="baseline"/>
        <w:rPr>
          <w:rFonts w:ascii="Times New Roman" w:hAnsi="Times New Roman" w:cs="Times New Roman"/>
          <w:b/>
          <w:bCs/>
          <w:color w:val="000000"/>
          <w:szCs w:val="20"/>
          <w:lang w:val="en-US"/>
        </w:rPr>
      </w:pPr>
      <w:r w:rsidRPr="00DB0370">
        <w:rPr>
          <w:rFonts w:ascii="Times New Roman" w:hAnsi="Times New Roman" w:cs="Times New Roman"/>
          <w:bCs/>
          <w:color w:val="000000"/>
          <w:szCs w:val="20"/>
          <w:lang w:val="en-US"/>
        </w:rPr>
        <w:t xml:space="preserve">The minor can start contracting and exercising his rights alone for his ordinary and usual needs </w:t>
      </w:r>
      <w:r w:rsidRPr="00DB0370">
        <w:rPr>
          <w:rFonts w:ascii="Times New Roman" w:hAnsi="Times New Roman" w:cs="Times New Roman"/>
          <w:b/>
          <w:bCs/>
          <w:color w:val="000000"/>
          <w:szCs w:val="20"/>
          <w:lang w:val="en-US"/>
        </w:rPr>
        <w:t>(157 and 220)</w:t>
      </w:r>
    </w:p>
    <w:p w14:paraId="234E5800" w14:textId="77777777" w:rsidR="00D15F11" w:rsidRPr="00DB0370" w:rsidRDefault="00D15F11" w:rsidP="00D15F11">
      <w:pPr>
        <w:ind w:left="1440"/>
        <w:textAlignment w:val="baseline"/>
        <w:rPr>
          <w:rFonts w:ascii="Times New Roman" w:hAnsi="Times New Roman" w:cs="Times New Roman"/>
          <w:b/>
          <w:bCs/>
          <w:color w:val="000000"/>
          <w:szCs w:val="20"/>
          <w:lang w:val="en-US"/>
        </w:rPr>
      </w:pPr>
    </w:p>
    <w:p w14:paraId="0F92CE52" w14:textId="77777777" w:rsidR="00D15F11" w:rsidRPr="00DB0370" w:rsidRDefault="00D15F11" w:rsidP="00D15F11">
      <w:pPr>
        <w:ind w:left="1440"/>
        <w:textAlignment w:val="baseline"/>
        <w:rPr>
          <w:rFonts w:ascii="Times New Roman" w:hAnsi="Times New Roman" w:cs="Times New Roman"/>
          <w:bCs/>
          <w:color w:val="000000"/>
          <w:szCs w:val="20"/>
          <w:lang w:val="en-US"/>
        </w:rPr>
      </w:pPr>
      <w:r w:rsidRPr="00DB0370">
        <w:rPr>
          <w:rFonts w:ascii="Times New Roman" w:hAnsi="Times New Roman" w:cs="Times New Roman"/>
          <w:bCs/>
          <w:color w:val="000000"/>
          <w:szCs w:val="20"/>
          <w:lang w:val="en-US"/>
        </w:rPr>
        <w:t xml:space="preserve">14 is the most important age. Minors are able to </w:t>
      </w:r>
      <w:r w:rsidR="004D4290" w:rsidRPr="00DB0370">
        <w:rPr>
          <w:rFonts w:ascii="Times New Roman" w:hAnsi="Times New Roman" w:cs="Times New Roman"/>
          <w:bCs/>
          <w:color w:val="000000"/>
          <w:szCs w:val="20"/>
          <w:lang w:val="en-US"/>
        </w:rPr>
        <w:t xml:space="preserve">consent and refuse treatment </w:t>
      </w:r>
      <w:r w:rsidR="004D4290" w:rsidRPr="00DB0370">
        <w:rPr>
          <w:rFonts w:ascii="Times New Roman" w:hAnsi="Times New Roman" w:cs="Times New Roman"/>
          <w:b/>
          <w:bCs/>
          <w:color w:val="000000"/>
          <w:szCs w:val="20"/>
          <w:lang w:val="en-US"/>
        </w:rPr>
        <w:t xml:space="preserve">(14(2) and 17), </w:t>
      </w:r>
      <w:r w:rsidR="004D4290" w:rsidRPr="00DB0370">
        <w:rPr>
          <w:rFonts w:ascii="Times New Roman" w:hAnsi="Times New Roman" w:cs="Times New Roman"/>
          <w:bCs/>
          <w:color w:val="000000"/>
          <w:szCs w:val="20"/>
          <w:lang w:val="en-US"/>
        </w:rPr>
        <w:t xml:space="preserve">can ask for a change of name or refuse one </w:t>
      </w:r>
      <w:r w:rsidR="004D4290" w:rsidRPr="00DB0370">
        <w:rPr>
          <w:rFonts w:ascii="Times New Roman" w:hAnsi="Times New Roman" w:cs="Times New Roman"/>
          <w:b/>
          <w:bCs/>
          <w:color w:val="000000"/>
          <w:szCs w:val="20"/>
          <w:lang w:val="en-US"/>
        </w:rPr>
        <w:t>(66),</w:t>
      </w:r>
      <w:r w:rsidR="004D4290" w:rsidRPr="00DB0370">
        <w:rPr>
          <w:rFonts w:ascii="Times New Roman" w:hAnsi="Times New Roman" w:cs="Times New Roman"/>
          <w:bCs/>
          <w:color w:val="000000"/>
          <w:szCs w:val="20"/>
          <w:lang w:val="en-US"/>
        </w:rPr>
        <w:t xml:space="preserve"> </w:t>
      </w:r>
      <w:r w:rsidR="004D4290" w:rsidRPr="00DB0370">
        <w:rPr>
          <w:rFonts w:ascii="Times New Roman" w:hAnsi="Times New Roman" w:cs="Times New Roman"/>
          <w:bCs/>
          <w:color w:val="000000"/>
          <w:szCs w:val="20"/>
          <w:lang w:val="en-US"/>
        </w:rPr>
        <w:lastRenderedPageBreak/>
        <w:t xml:space="preserve">allowed to veto a request for adoption </w:t>
      </w:r>
      <w:r w:rsidR="004D4290" w:rsidRPr="00DB0370">
        <w:rPr>
          <w:rFonts w:ascii="Times New Roman" w:hAnsi="Times New Roman" w:cs="Times New Roman"/>
          <w:b/>
          <w:bCs/>
          <w:color w:val="000000"/>
          <w:szCs w:val="20"/>
          <w:lang w:val="en-US"/>
        </w:rPr>
        <w:t>(550</w:t>
      </w:r>
      <w:proofErr w:type="gramStart"/>
      <w:r w:rsidR="004D4290" w:rsidRPr="00DB0370">
        <w:rPr>
          <w:rFonts w:ascii="Times New Roman" w:hAnsi="Times New Roman" w:cs="Times New Roman"/>
          <w:b/>
          <w:bCs/>
          <w:color w:val="000000"/>
          <w:szCs w:val="20"/>
          <w:lang w:val="en-US"/>
        </w:rPr>
        <w:t>) ,</w:t>
      </w:r>
      <w:proofErr w:type="gramEnd"/>
      <w:r w:rsidR="004D4290" w:rsidRPr="00DB0370">
        <w:rPr>
          <w:rFonts w:ascii="Times New Roman" w:hAnsi="Times New Roman" w:cs="Times New Roman"/>
          <w:b/>
          <w:bCs/>
          <w:color w:val="000000"/>
          <w:szCs w:val="20"/>
          <w:lang w:val="en-US"/>
        </w:rPr>
        <w:t xml:space="preserve"> </w:t>
      </w:r>
      <w:r w:rsidR="004D4290" w:rsidRPr="00DB0370">
        <w:rPr>
          <w:rFonts w:ascii="Times New Roman" w:hAnsi="Times New Roman" w:cs="Times New Roman"/>
          <w:bCs/>
          <w:color w:val="000000"/>
          <w:szCs w:val="20"/>
          <w:lang w:val="en-US"/>
        </w:rPr>
        <w:t xml:space="preserve">he is considered a major with anything having to do with work or his art </w:t>
      </w:r>
      <w:r w:rsidR="004D4290" w:rsidRPr="00DB0370">
        <w:rPr>
          <w:rFonts w:ascii="Times New Roman" w:hAnsi="Times New Roman" w:cs="Times New Roman"/>
          <w:b/>
          <w:bCs/>
          <w:color w:val="000000"/>
          <w:szCs w:val="20"/>
          <w:lang w:val="en-US"/>
        </w:rPr>
        <w:t>(156)</w:t>
      </w:r>
    </w:p>
    <w:p w14:paraId="0E01DCDC" w14:textId="77777777" w:rsidR="00450221" w:rsidRPr="00DB0370" w:rsidRDefault="00450221" w:rsidP="00450221">
      <w:pPr>
        <w:ind w:left="720"/>
        <w:textAlignment w:val="baseline"/>
        <w:rPr>
          <w:rFonts w:ascii="Times New Roman" w:hAnsi="Times New Roman" w:cs="Times New Roman"/>
          <w:b/>
          <w:bCs/>
          <w:color w:val="000000"/>
          <w:szCs w:val="20"/>
          <w:lang w:val="en-US"/>
        </w:rPr>
      </w:pPr>
    </w:p>
    <w:p w14:paraId="788298D1" w14:textId="77777777" w:rsidR="004D4290" w:rsidRPr="00DB0370" w:rsidRDefault="004D4290" w:rsidP="004D4290">
      <w:pPr>
        <w:ind w:left="1440"/>
        <w:textAlignment w:val="baseline"/>
        <w:rPr>
          <w:rFonts w:ascii="Times New Roman" w:hAnsi="Times New Roman" w:cs="Times New Roman"/>
          <w:b/>
          <w:bCs/>
          <w:color w:val="000000"/>
          <w:szCs w:val="20"/>
          <w:lang w:val="en-US"/>
        </w:rPr>
      </w:pPr>
      <w:r w:rsidRPr="00DB0370">
        <w:rPr>
          <w:rFonts w:ascii="Times New Roman" w:hAnsi="Times New Roman" w:cs="Times New Roman"/>
          <w:bCs/>
          <w:color w:val="000000"/>
          <w:szCs w:val="20"/>
          <w:lang w:val="en-US"/>
        </w:rPr>
        <w:t xml:space="preserve">16 is also an important age. Don’t have to go to school anymore, can drive a car, allowed to marry </w:t>
      </w:r>
      <w:r w:rsidRPr="00DB0370">
        <w:rPr>
          <w:rFonts w:ascii="Times New Roman" w:hAnsi="Times New Roman" w:cs="Times New Roman"/>
          <w:b/>
          <w:bCs/>
          <w:color w:val="000000"/>
          <w:szCs w:val="20"/>
          <w:lang w:val="en-US"/>
        </w:rPr>
        <w:t xml:space="preserve">(4 and 6 LH, 373 al, 1 C.c.Q.) </w:t>
      </w:r>
      <w:r w:rsidRPr="00DB0370">
        <w:rPr>
          <w:rFonts w:ascii="Times New Roman" w:hAnsi="Times New Roman" w:cs="Times New Roman"/>
          <w:bCs/>
          <w:color w:val="000000"/>
          <w:szCs w:val="20"/>
          <w:lang w:val="en-US"/>
        </w:rPr>
        <w:t xml:space="preserve">Can also emacipate simplement </w:t>
      </w:r>
      <w:r w:rsidRPr="00DB0370">
        <w:rPr>
          <w:rFonts w:ascii="Times New Roman" w:hAnsi="Times New Roman" w:cs="Times New Roman"/>
          <w:b/>
          <w:bCs/>
          <w:color w:val="000000"/>
          <w:szCs w:val="20"/>
          <w:lang w:val="en-US"/>
        </w:rPr>
        <w:t xml:space="preserve">(167) </w:t>
      </w:r>
    </w:p>
    <w:p w14:paraId="452D9345" w14:textId="77777777" w:rsidR="004D4290" w:rsidRPr="00DB0370" w:rsidRDefault="004D4290" w:rsidP="004D4290">
      <w:pPr>
        <w:ind w:left="1440"/>
        <w:textAlignment w:val="baseline"/>
        <w:rPr>
          <w:rFonts w:ascii="Times New Roman" w:hAnsi="Times New Roman" w:cs="Times New Roman"/>
          <w:b/>
          <w:bCs/>
          <w:color w:val="000000"/>
          <w:szCs w:val="20"/>
          <w:lang w:val="en-US"/>
        </w:rPr>
      </w:pPr>
    </w:p>
    <w:p w14:paraId="007795F6" w14:textId="77777777" w:rsidR="004D4290" w:rsidRPr="00DB0370" w:rsidRDefault="004D4290" w:rsidP="004D4290">
      <w:pPr>
        <w:ind w:left="1440"/>
        <w:textAlignment w:val="baseline"/>
        <w:rPr>
          <w:rFonts w:ascii="Times New Roman" w:hAnsi="Times New Roman" w:cs="Times New Roman"/>
          <w:b/>
          <w:bCs/>
          <w:color w:val="000000"/>
          <w:szCs w:val="20"/>
          <w:lang w:val="en-US"/>
        </w:rPr>
      </w:pPr>
      <w:r w:rsidRPr="00DB0370">
        <w:rPr>
          <w:rFonts w:ascii="Times New Roman" w:hAnsi="Times New Roman" w:cs="Times New Roman"/>
          <w:b/>
          <w:bCs/>
          <w:color w:val="000000"/>
          <w:szCs w:val="20"/>
          <w:lang w:val="en-US"/>
        </w:rPr>
        <w:t>Sanctions for nullity:</w:t>
      </w:r>
    </w:p>
    <w:p w14:paraId="06C0B452" w14:textId="77777777" w:rsidR="004D4290" w:rsidRPr="00DB0370" w:rsidRDefault="004D4290" w:rsidP="004D4290">
      <w:pPr>
        <w:ind w:left="1440"/>
        <w:textAlignment w:val="baseline"/>
        <w:rPr>
          <w:rFonts w:ascii="Times New Roman" w:hAnsi="Times New Roman" w:cs="Times New Roman"/>
          <w:bCs/>
          <w:color w:val="000000"/>
          <w:szCs w:val="20"/>
          <w:lang w:val="en-US"/>
        </w:rPr>
      </w:pPr>
      <w:r w:rsidRPr="00DB0370">
        <w:rPr>
          <w:rFonts w:ascii="Times New Roman" w:hAnsi="Times New Roman" w:cs="Times New Roman"/>
          <w:b/>
          <w:bCs/>
          <w:color w:val="000000"/>
          <w:szCs w:val="20"/>
          <w:lang w:val="en-US"/>
        </w:rPr>
        <w:t>161.</w:t>
      </w:r>
      <w:r w:rsidRPr="00DB0370">
        <w:rPr>
          <w:rFonts w:ascii="Times New Roman" w:hAnsi="Times New Roman" w:cs="Times New Roman"/>
          <w:bCs/>
          <w:color w:val="000000"/>
          <w:szCs w:val="20"/>
          <w:lang w:val="en-US"/>
        </w:rPr>
        <w:t xml:space="preserve"> If the tutor or the minor acts alone and the law does not permit it = </w:t>
      </w:r>
      <w:r w:rsidRPr="00DB0370">
        <w:rPr>
          <w:rFonts w:ascii="Times New Roman" w:hAnsi="Times New Roman" w:cs="Times New Roman"/>
          <w:b/>
          <w:bCs/>
          <w:color w:val="000000"/>
          <w:szCs w:val="20"/>
          <w:lang w:val="en-US"/>
        </w:rPr>
        <w:t>Absolute Nullity</w:t>
      </w:r>
      <w:r w:rsidR="00EB64B8" w:rsidRPr="00DB0370">
        <w:rPr>
          <w:rFonts w:ascii="Times New Roman" w:hAnsi="Times New Roman" w:cs="Times New Roman"/>
          <w:b/>
          <w:bCs/>
          <w:color w:val="000000"/>
          <w:szCs w:val="20"/>
          <w:lang w:val="en-US"/>
        </w:rPr>
        <w:t xml:space="preserve"> 1417</w:t>
      </w:r>
      <w:r w:rsidRPr="00DB0370">
        <w:rPr>
          <w:rFonts w:ascii="Times New Roman" w:hAnsi="Times New Roman" w:cs="Times New Roman"/>
          <w:b/>
          <w:bCs/>
          <w:color w:val="000000"/>
          <w:szCs w:val="20"/>
          <w:lang w:val="en-US"/>
        </w:rPr>
        <w:t>.</w:t>
      </w:r>
      <w:r w:rsidR="00EB64B8" w:rsidRPr="00DB0370">
        <w:rPr>
          <w:rFonts w:ascii="Times New Roman" w:hAnsi="Times New Roman" w:cs="Times New Roman"/>
          <w:b/>
          <w:bCs/>
          <w:color w:val="000000"/>
          <w:szCs w:val="20"/>
          <w:lang w:val="en-US"/>
        </w:rPr>
        <w:t xml:space="preserve"> </w:t>
      </w:r>
      <w:r w:rsidR="00EB64B8" w:rsidRPr="00DB0370">
        <w:rPr>
          <w:rFonts w:ascii="Times New Roman" w:hAnsi="Times New Roman" w:cs="Times New Roman"/>
          <w:bCs/>
          <w:color w:val="000000"/>
          <w:szCs w:val="20"/>
          <w:lang w:val="en-US"/>
        </w:rPr>
        <w:t xml:space="preserve">We use absolute nullity to protect the GENERAL INTEREST. </w:t>
      </w:r>
    </w:p>
    <w:p w14:paraId="29D258E0" w14:textId="77777777" w:rsidR="00EB64B8" w:rsidRPr="00DB0370" w:rsidRDefault="004D4290" w:rsidP="004D4290">
      <w:pPr>
        <w:ind w:left="1440"/>
        <w:textAlignment w:val="baseline"/>
        <w:rPr>
          <w:rFonts w:ascii="Times New Roman" w:hAnsi="Times New Roman" w:cs="Times New Roman"/>
          <w:bCs/>
          <w:color w:val="000000"/>
          <w:szCs w:val="20"/>
          <w:lang w:val="en-US"/>
        </w:rPr>
      </w:pPr>
      <w:r w:rsidRPr="00DB0370">
        <w:rPr>
          <w:rFonts w:ascii="Times New Roman" w:hAnsi="Times New Roman" w:cs="Times New Roman"/>
          <w:b/>
          <w:bCs/>
          <w:color w:val="000000"/>
          <w:szCs w:val="20"/>
          <w:lang w:val="en-US"/>
        </w:rPr>
        <w:t xml:space="preserve">162. </w:t>
      </w:r>
      <w:r w:rsidR="00EB64B8" w:rsidRPr="00DB0370">
        <w:rPr>
          <w:rFonts w:ascii="Times New Roman" w:hAnsi="Times New Roman" w:cs="Times New Roman"/>
          <w:bCs/>
          <w:color w:val="000000"/>
          <w:szCs w:val="20"/>
          <w:lang w:val="en-US"/>
        </w:rPr>
        <w:t xml:space="preserve">If the tutor acts alone without the authorization of the tutorship council and the tribunal WITHOUT proof of prejudice (lesion). = </w:t>
      </w:r>
      <w:r w:rsidR="00EB64B8" w:rsidRPr="00DB0370">
        <w:rPr>
          <w:rFonts w:ascii="Times New Roman" w:hAnsi="Times New Roman" w:cs="Times New Roman"/>
          <w:b/>
          <w:bCs/>
          <w:color w:val="000000"/>
          <w:szCs w:val="20"/>
          <w:lang w:val="en-US"/>
        </w:rPr>
        <w:t xml:space="preserve">Relative Nullity or reduction of the obligation 1419. </w:t>
      </w:r>
      <w:r w:rsidR="00EB64B8" w:rsidRPr="00DB0370">
        <w:rPr>
          <w:rFonts w:ascii="Times New Roman" w:hAnsi="Times New Roman" w:cs="Times New Roman"/>
          <w:bCs/>
          <w:color w:val="000000"/>
          <w:szCs w:val="20"/>
          <w:lang w:val="en-US"/>
        </w:rPr>
        <w:t xml:space="preserve">We use relative nullity when there is a particular case. </w:t>
      </w:r>
      <w:r w:rsidR="00D04966" w:rsidRPr="00DB0370">
        <w:rPr>
          <w:rFonts w:ascii="Times New Roman" w:hAnsi="Times New Roman" w:cs="Times New Roman"/>
          <w:bCs/>
          <w:color w:val="000000"/>
          <w:szCs w:val="20"/>
          <w:lang w:val="en-US"/>
        </w:rPr>
        <w:t xml:space="preserve">Can only be invoked by the person who the law will protect or his representative. </w:t>
      </w:r>
      <w:r w:rsidR="00EB64B8" w:rsidRPr="00DB0370">
        <w:rPr>
          <w:rFonts w:ascii="Times New Roman" w:hAnsi="Times New Roman" w:cs="Times New Roman"/>
          <w:bCs/>
          <w:color w:val="000000"/>
          <w:szCs w:val="20"/>
          <w:lang w:val="en-US"/>
        </w:rPr>
        <w:t xml:space="preserve"> </w:t>
      </w:r>
    </w:p>
    <w:p w14:paraId="05A8595D" w14:textId="77777777" w:rsidR="00D15F11" w:rsidRPr="00DB0370" w:rsidRDefault="00EB64B8" w:rsidP="004D4290">
      <w:pPr>
        <w:ind w:left="1440"/>
        <w:textAlignment w:val="baseline"/>
        <w:rPr>
          <w:rFonts w:ascii="Times New Roman" w:hAnsi="Times New Roman" w:cs="Times New Roman"/>
          <w:bCs/>
          <w:color w:val="000000"/>
          <w:szCs w:val="20"/>
          <w:lang w:val="en-US"/>
        </w:rPr>
      </w:pPr>
      <w:r w:rsidRPr="00DB0370">
        <w:rPr>
          <w:rFonts w:ascii="Times New Roman" w:hAnsi="Times New Roman" w:cs="Times New Roman"/>
          <w:b/>
          <w:bCs/>
          <w:color w:val="000000"/>
          <w:szCs w:val="20"/>
          <w:lang w:val="en-US"/>
        </w:rPr>
        <w:t xml:space="preserve">163. </w:t>
      </w:r>
      <w:r w:rsidRPr="00DB0370">
        <w:rPr>
          <w:rFonts w:ascii="Times New Roman" w:hAnsi="Times New Roman" w:cs="Times New Roman"/>
          <w:bCs/>
          <w:color w:val="000000"/>
          <w:szCs w:val="20"/>
          <w:lang w:val="en-US"/>
        </w:rPr>
        <w:t xml:space="preserve">If the minor acts alone and there is proof of prejudice (lesion) = </w:t>
      </w:r>
      <w:r w:rsidRPr="00DB0370">
        <w:rPr>
          <w:rFonts w:ascii="Times New Roman" w:hAnsi="Times New Roman" w:cs="Times New Roman"/>
          <w:b/>
          <w:bCs/>
          <w:color w:val="000000"/>
          <w:szCs w:val="20"/>
          <w:lang w:val="en-US"/>
        </w:rPr>
        <w:t>Relative nullity with lesion 1405-1406</w:t>
      </w:r>
    </w:p>
    <w:p w14:paraId="267907A9" w14:textId="77777777" w:rsidR="00D04966" w:rsidRPr="00DB0370" w:rsidRDefault="00D04966" w:rsidP="00450221">
      <w:pPr>
        <w:ind w:left="720"/>
        <w:textAlignment w:val="baseline"/>
        <w:rPr>
          <w:rFonts w:ascii="Times New Roman" w:hAnsi="Times New Roman" w:cs="Times New Roman"/>
          <w:bCs/>
          <w:color w:val="000000"/>
          <w:szCs w:val="20"/>
          <w:lang w:val="en-US"/>
        </w:rPr>
      </w:pPr>
    </w:p>
    <w:p w14:paraId="0C27A970" w14:textId="77777777" w:rsidR="00450221" w:rsidRPr="00DB0370" w:rsidRDefault="00450221" w:rsidP="00450221">
      <w:pPr>
        <w:ind w:left="720"/>
        <w:textAlignment w:val="baseline"/>
        <w:rPr>
          <w:rFonts w:ascii="Times New Roman" w:hAnsi="Times New Roman" w:cs="Times New Roman"/>
          <w:bCs/>
          <w:color w:val="000000"/>
          <w:szCs w:val="20"/>
          <w:lang w:val="en-US"/>
        </w:rPr>
      </w:pPr>
      <w:r w:rsidRPr="00DB0370">
        <w:rPr>
          <w:rFonts w:ascii="Times New Roman" w:hAnsi="Times New Roman" w:cs="Times New Roman"/>
          <w:bCs/>
          <w:color w:val="000000"/>
          <w:szCs w:val="20"/>
          <w:lang w:val="en-US"/>
        </w:rPr>
        <w:t>- Emancipation</w:t>
      </w:r>
      <w:r w:rsidR="00D04966" w:rsidRPr="00DB0370">
        <w:rPr>
          <w:rFonts w:ascii="Times New Roman" w:hAnsi="Times New Roman" w:cs="Times New Roman"/>
          <w:bCs/>
          <w:color w:val="000000"/>
          <w:szCs w:val="20"/>
          <w:lang w:val="en-US"/>
        </w:rPr>
        <w:t xml:space="preserve">: </w:t>
      </w:r>
    </w:p>
    <w:p w14:paraId="689BF102" w14:textId="77777777" w:rsidR="00FA52E0" w:rsidRPr="00DB0370" w:rsidRDefault="00FA52E0" w:rsidP="00450221">
      <w:pPr>
        <w:ind w:left="720"/>
        <w:textAlignment w:val="baseline"/>
        <w:rPr>
          <w:rFonts w:ascii="Times New Roman" w:hAnsi="Times New Roman" w:cs="Times New Roman"/>
          <w:bCs/>
          <w:color w:val="000000"/>
          <w:szCs w:val="20"/>
          <w:lang w:val="en-US"/>
        </w:rPr>
      </w:pPr>
    </w:p>
    <w:p w14:paraId="4179CE94" w14:textId="77777777" w:rsidR="00D04966" w:rsidRPr="00DB0370" w:rsidRDefault="00D04966" w:rsidP="00450221">
      <w:pPr>
        <w:ind w:left="720"/>
        <w:textAlignment w:val="baseline"/>
        <w:rPr>
          <w:rFonts w:ascii="Times New Roman" w:hAnsi="Times New Roman" w:cs="Times New Roman"/>
          <w:bCs/>
          <w:color w:val="000000"/>
          <w:szCs w:val="20"/>
          <w:lang w:val="en-US"/>
        </w:rPr>
      </w:pPr>
      <w:r w:rsidRPr="00DB0370">
        <w:rPr>
          <w:rFonts w:ascii="Times New Roman" w:hAnsi="Times New Roman" w:cs="Times New Roman"/>
          <w:bCs/>
          <w:color w:val="000000"/>
          <w:szCs w:val="20"/>
          <w:lang w:val="en-US"/>
        </w:rPr>
        <w:t xml:space="preserve">Emancipation leads to the reduction of incapacité of the minor in exercising his rights. </w:t>
      </w:r>
    </w:p>
    <w:p w14:paraId="78F6D4AF" w14:textId="77777777" w:rsidR="00D04966" w:rsidRPr="00DB0370" w:rsidRDefault="00D04966" w:rsidP="00450221">
      <w:pPr>
        <w:ind w:left="720"/>
        <w:textAlignment w:val="baseline"/>
        <w:rPr>
          <w:rFonts w:ascii="Times New Roman" w:hAnsi="Times New Roman" w:cs="Times New Roman"/>
          <w:bCs/>
          <w:color w:val="000000"/>
          <w:szCs w:val="20"/>
          <w:lang w:val="en-US"/>
        </w:rPr>
      </w:pPr>
    </w:p>
    <w:p w14:paraId="304A445F" w14:textId="77777777" w:rsidR="00D04966" w:rsidRPr="00DB0370" w:rsidRDefault="00D04966" w:rsidP="00450221">
      <w:pPr>
        <w:ind w:left="720"/>
        <w:textAlignment w:val="baseline"/>
        <w:rPr>
          <w:rFonts w:ascii="Times New Roman" w:hAnsi="Times New Roman" w:cs="Times New Roman"/>
          <w:bCs/>
          <w:color w:val="000000"/>
          <w:szCs w:val="20"/>
          <w:lang w:val="en-US"/>
        </w:rPr>
      </w:pPr>
      <w:r w:rsidRPr="00DB0370">
        <w:rPr>
          <w:rFonts w:ascii="Times New Roman" w:hAnsi="Times New Roman" w:cs="Times New Roman"/>
          <w:bCs/>
          <w:color w:val="000000"/>
          <w:szCs w:val="20"/>
          <w:lang w:val="en-US"/>
        </w:rPr>
        <w:t xml:space="preserve">There are two kinds of emancipation: </w:t>
      </w:r>
    </w:p>
    <w:p w14:paraId="2C2DC1A9" w14:textId="77777777" w:rsidR="00D04966" w:rsidRPr="00DB0370" w:rsidRDefault="00D04966" w:rsidP="00450221">
      <w:pPr>
        <w:ind w:left="720"/>
        <w:textAlignment w:val="baseline"/>
        <w:rPr>
          <w:rFonts w:ascii="Times New Roman" w:hAnsi="Times New Roman" w:cs="Times New Roman"/>
          <w:bCs/>
          <w:color w:val="000000"/>
          <w:szCs w:val="20"/>
          <w:lang w:val="en-US"/>
        </w:rPr>
      </w:pPr>
      <w:r w:rsidRPr="00DB0370">
        <w:rPr>
          <w:rFonts w:ascii="Times New Roman" w:hAnsi="Times New Roman" w:cs="Times New Roman"/>
          <w:bCs/>
          <w:color w:val="000000"/>
          <w:szCs w:val="20"/>
          <w:lang w:val="en-US"/>
        </w:rPr>
        <w:t xml:space="preserve">1. Simple Emancipation: </w:t>
      </w:r>
      <w:r w:rsidRPr="00DB0370">
        <w:rPr>
          <w:rFonts w:ascii="Times New Roman" w:hAnsi="Times New Roman" w:cs="Times New Roman"/>
          <w:b/>
          <w:bCs/>
          <w:color w:val="000000"/>
          <w:szCs w:val="20"/>
          <w:lang w:val="en-US"/>
        </w:rPr>
        <w:t>167-174</w:t>
      </w:r>
    </w:p>
    <w:p w14:paraId="726B3F5E" w14:textId="77777777" w:rsidR="00D04966" w:rsidRPr="00DB0370" w:rsidRDefault="00D04966" w:rsidP="00450221">
      <w:pPr>
        <w:ind w:left="720"/>
        <w:textAlignment w:val="baseline"/>
        <w:rPr>
          <w:rFonts w:ascii="Times New Roman" w:hAnsi="Times New Roman" w:cs="Times New Roman"/>
          <w:bCs/>
          <w:color w:val="000000"/>
          <w:szCs w:val="20"/>
          <w:lang w:val="en-US"/>
        </w:rPr>
      </w:pPr>
      <w:r w:rsidRPr="00DB0370">
        <w:rPr>
          <w:rFonts w:ascii="Times New Roman" w:hAnsi="Times New Roman" w:cs="Times New Roman"/>
          <w:bCs/>
          <w:color w:val="000000"/>
          <w:szCs w:val="20"/>
          <w:lang w:val="en-US"/>
        </w:rPr>
        <w:t xml:space="preserve">2. Full Emancipation: </w:t>
      </w:r>
      <w:r w:rsidRPr="00DB0370">
        <w:rPr>
          <w:rFonts w:ascii="Times New Roman" w:hAnsi="Times New Roman" w:cs="Times New Roman"/>
          <w:b/>
          <w:bCs/>
          <w:color w:val="000000"/>
          <w:szCs w:val="20"/>
          <w:lang w:val="en-US"/>
        </w:rPr>
        <w:t>175-176</w:t>
      </w:r>
    </w:p>
    <w:p w14:paraId="176AE439" w14:textId="77777777" w:rsidR="00D04966" w:rsidRPr="00DB0370" w:rsidRDefault="00D04966" w:rsidP="00450221">
      <w:pPr>
        <w:ind w:left="720"/>
        <w:textAlignment w:val="baseline"/>
        <w:rPr>
          <w:rFonts w:ascii="Times New Roman" w:hAnsi="Times New Roman" w:cs="Times New Roman"/>
          <w:bCs/>
          <w:color w:val="000000"/>
          <w:szCs w:val="20"/>
          <w:lang w:val="en-US"/>
        </w:rPr>
      </w:pPr>
    </w:p>
    <w:p w14:paraId="7AC227E9" w14:textId="77777777" w:rsidR="00450221" w:rsidRPr="00DB0370" w:rsidRDefault="00450221" w:rsidP="00450221">
      <w:pPr>
        <w:ind w:left="720"/>
        <w:textAlignment w:val="baseline"/>
        <w:rPr>
          <w:rFonts w:ascii="Times New Roman" w:hAnsi="Times New Roman" w:cs="Times New Roman"/>
          <w:bCs/>
          <w:color w:val="000000"/>
          <w:szCs w:val="20"/>
          <w:lang w:val="en-US"/>
        </w:rPr>
      </w:pPr>
      <w:r w:rsidRPr="00DB0370">
        <w:rPr>
          <w:rFonts w:ascii="Times New Roman" w:hAnsi="Times New Roman" w:cs="Times New Roman"/>
          <w:bCs/>
          <w:color w:val="000000"/>
          <w:szCs w:val="20"/>
          <w:lang w:val="en-US"/>
        </w:rPr>
        <w:t>- Tutorship</w:t>
      </w:r>
      <w:r w:rsidR="00D04966" w:rsidRPr="00DB0370">
        <w:rPr>
          <w:rFonts w:ascii="Times New Roman" w:hAnsi="Times New Roman" w:cs="Times New Roman"/>
          <w:bCs/>
          <w:color w:val="000000"/>
          <w:szCs w:val="20"/>
          <w:lang w:val="en-US"/>
        </w:rPr>
        <w:t xml:space="preserve">: </w:t>
      </w:r>
    </w:p>
    <w:p w14:paraId="0582013F" w14:textId="77777777" w:rsidR="00D04966" w:rsidRPr="00DB0370" w:rsidRDefault="00D04966" w:rsidP="00450221">
      <w:pPr>
        <w:ind w:left="720"/>
        <w:textAlignment w:val="baseline"/>
        <w:rPr>
          <w:rFonts w:ascii="Times New Roman" w:hAnsi="Times New Roman" w:cs="Times New Roman"/>
          <w:bCs/>
          <w:color w:val="000000"/>
          <w:szCs w:val="20"/>
          <w:lang w:val="en-US"/>
        </w:rPr>
      </w:pPr>
    </w:p>
    <w:p w14:paraId="67767B11" w14:textId="77777777" w:rsidR="00D04966" w:rsidRPr="00DB0370" w:rsidRDefault="00D04966" w:rsidP="00450221">
      <w:pPr>
        <w:ind w:left="720"/>
        <w:textAlignment w:val="baseline"/>
        <w:rPr>
          <w:rFonts w:ascii="Times New Roman" w:hAnsi="Times New Roman" w:cs="Times New Roman"/>
          <w:b/>
          <w:bCs/>
          <w:color w:val="000000"/>
          <w:szCs w:val="20"/>
          <w:lang w:val="en-US"/>
        </w:rPr>
      </w:pPr>
      <w:r w:rsidRPr="00DB0370">
        <w:rPr>
          <w:rFonts w:ascii="Times New Roman" w:hAnsi="Times New Roman" w:cs="Times New Roman"/>
          <w:bCs/>
          <w:color w:val="000000"/>
          <w:szCs w:val="20"/>
          <w:lang w:val="en-US"/>
        </w:rPr>
        <w:t xml:space="preserve">Tutorship Minors: Tutorship of minors is the representation of a minor by an apt person. The objectives are to protect the minor, administer his patrimony and exercise his civil rights. A tutor must always act in the interest of the minor </w:t>
      </w:r>
      <w:r w:rsidRPr="00DB0370">
        <w:rPr>
          <w:rFonts w:ascii="Times New Roman" w:hAnsi="Times New Roman" w:cs="Times New Roman"/>
          <w:b/>
          <w:bCs/>
          <w:color w:val="000000"/>
          <w:szCs w:val="20"/>
          <w:lang w:val="en-US"/>
        </w:rPr>
        <w:t>33.</w:t>
      </w:r>
      <w:r w:rsidRPr="00DB0370">
        <w:rPr>
          <w:rFonts w:ascii="Times New Roman" w:hAnsi="Times New Roman" w:cs="Times New Roman"/>
          <w:bCs/>
          <w:color w:val="000000"/>
          <w:szCs w:val="20"/>
          <w:lang w:val="en-US"/>
        </w:rPr>
        <w:t xml:space="preserve"> He has to take in account his moral, physical and intellectual needs, his age, his health and his familial situation </w:t>
      </w:r>
      <w:r w:rsidRPr="00DB0370">
        <w:rPr>
          <w:rFonts w:ascii="Times New Roman" w:hAnsi="Times New Roman" w:cs="Times New Roman"/>
          <w:b/>
          <w:bCs/>
          <w:color w:val="000000"/>
          <w:szCs w:val="20"/>
          <w:lang w:val="en-US"/>
        </w:rPr>
        <w:t xml:space="preserve">177.  </w:t>
      </w:r>
    </w:p>
    <w:p w14:paraId="475C2952" w14:textId="77777777" w:rsidR="00D04966" w:rsidRPr="00DB0370" w:rsidRDefault="00D04966" w:rsidP="00450221">
      <w:pPr>
        <w:ind w:left="720"/>
        <w:textAlignment w:val="baseline"/>
        <w:rPr>
          <w:rFonts w:ascii="Times New Roman" w:hAnsi="Times New Roman" w:cs="Times New Roman"/>
          <w:bCs/>
          <w:color w:val="000000"/>
          <w:szCs w:val="20"/>
          <w:lang w:val="en-US"/>
        </w:rPr>
      </w:pPr>
    </w:p>
    <w:p w14:paraId="35AA0914" w14:textId="77777777" w:rsidR="00D04966" w:rsidRPr="00DB0370" w:rsidRDefault="00D04966" w:rsidP="00450221">
      <w:pPr>
        <w:ind w:left="720"/>
        <w:textAlignment w:val="baseline"/>
        <w:rPr>
          <w:rFonts w:ascii="Times New Roman" w:hAnsi="Times New Roman" w:cs="Times New Roman"/>
          <w:bCs/>
          <w:color w:val="000000"/>
          <w:szCs w:val="20"/>
          <w:lang w:val="en-US"/>
        </w:rPr>
      </w:pPr>
      <w:r w:rsidRPr="00DB0370">
        <w:rPr>
          <w:rFonts w:ascii="Times New Roman" w:hAnsi="Times New Roman" w:cs="Times New Roman"/>
          <w:bCs/>
          <w:color w:val="000000"/>
          <w:szCs w:val="20"/>
          <w:lang w:val="en-US"/>
        </w:rPr>
        <w:t xml:space="preserve">There are two kinds of tutorship regimes for minors: </w:t>
      </w:r>
    </w:p>
    <w:p w14:paraId="572B1962" w14:textId="77777777" w:rsidR="00D04966" w:rsidRPr="00DB0370" w:rsidRDefault="00D04966" w:rsidP="00450221">
      <w:pPr>
        <w:ind w:left="720"/>
        <w:textAlignment w:val="baseline"/>
        <w:rPr>
          <w:rFonts w:ascii="Times New Roman" w:hAnsi="Times New Roman" w:cs="Times New Roman"/>
          <w:b/>
          <w:bCs/>
          <w:color w:val="000000"/>
          <w:szCs w:val="20"/>
          <w:lang w:val="en-US"/>
        </w:rPr>
      </w:pPr>
      <w:r w:rsidRPr="00DB0370">
        <w:rPr>
          <w:rFonts w:ascii="Times New Roman" w:hAnsi="Times New Roman" w:cs="Times New Roman"/>
          <w:b/>
          <w:bCs/>
          <w:color w:val="000000"/>
          <w:szCs w:val="20"/>
          <w:lang w:val="en-US"/>
        </w:rPr>
        <w:t>Principe 178</w:t>
      </w:r>
    </w:p>
    <w:p w14:paraId="2B79ABA1" w14:textId="77777777" w:rsidR="00FA52E0" w:rsidRPr="00DB0370" w:rsidRDefault="00FA52E0" w:rsidP="00450221">
      <w:pPr>
        <w:ind w:left="720"/>
        <w:textAlignment w:val="baseline"/>
        <w:rPr>
          <w:rFonts w:ascii="Times New Roman" w:hAnsi="Times New Roman" w:cs="Times New Roman"/>
          <w:bCs/>
          <w:color w:val="000000"/>
          <w:szCs w:val="20"/>
          <w:lang w:val="en-US"/>
        </w:rPr>
      </w:pPr>
    </w:p>
    <w:p w14:paraId="75BA0FF5" w14:textId="77777777" w:rsidR="00D04966" w:rsidRPr="00DB0370" w:rsidRDefault="00D04966" w:rsidP="00450221">
      <w:pPr>
        <w:ind w:left="720"/>
        <w:textAlignment w:val="baseline"/>
        <w:rPr>
          <w:rFonts w:ascii="Times New Roman" w:hAnsi="Times New Roman" w:cs="Times New Roman"/>
          <w:bCs/>
          <w:color w:val="000000"/>
          <w:szCs w:val="20"/>
          <w:lang w:val="en-US"/>
        </w:rPr>
      </w:pPr>
      <w:r w:rsidRPr="00DB0370">
        <w:rPr>
          <w:rFonts w:ascii="Times New Roman" w:hAnsi="Times New Roman" w:cs="Times New Roman"/>
          <w:bCs/>
          <w:color w:val="000000"/>
          <w:szCs w:val="20"/>
          <w:lang w:val="en-US"/>
        </w:rPr>
        <w:t xml:space="preserve">1. Tutelle Légal </w:t>
      </w:r>
      <w:r w:rsidRPr="00DB0370">
        <w:rPr>
          <w:rFonts w:ascii="Times New Roman" w:hAnsi="Times New Roman" w:cs="Times New Roman"/>
          <w:b/>
          <w:bCs/>
          <w:color w:val="000000"/>
          <w:szCs w:val="20"/>
          <w:lang w:val="en-US"/>
        </w:rPr>
        <w:t>192</w:t>
      </w:r>
    </w:p>
    <w:p w14:paraId="7E032D5A" w14:textId="77777777" w:rsidR="00D04966" w:rsidRPr="00DB0370" w:rsidRDefault="00D04966" w:rsidP="00450221">
      <w:pPr>
        <w:ind w:left="720"/>
        <w:textAlignment w:val="baseline"/>
        <w:rPr>
          <w:rFonts w:ascii="Times New Roman" w:hAnsi="Times New Roman" w:cs="Times New Roman"/>
          <w:bCs/>
          <w:color w:val="000000"/>
          <w:szCs w:val="20"/>
          <w:lang w:val="en-US"/>
        </w:rPr>
      </w:pPr>
      <w:r w:rsidRPr="00DB0370">
        <w:rPr>
          <w:rFonts w:ascii="Times New Roman" w:hAnsi="Times New Roman" w:cs="Times New Roman"/>
          <w:bCs/>
          <w:color w:val="000000"/>
          <w:szCs w:val="20"/>
          <w:lang w:val="en-US"/>
        </w:rPr>
        <w:t>-This one involves parents</w:t>
      </w:r>
    </w:p>
    <w:p w14:paraId="5AEFBF91" w14:textId="77777777" w:rsidR="00D04966" w:rsidRPr="00DB0370" w:rsidRDefault="00D04966" w:rsidP="00450221">
      <w:pPr>
        <w:ind w:left="720"/>
        <w:textAlignment w:val="baseline"/>
        <w:rPr>
          <w:rFonts w:ascii="Times New Roman" w:hAnsi="Times New Roman" w:cs="Times New Roman"/>
          <w:bCs/>
          <w:color w:val="000000"/>
          <w:szCs w:val="20"/>
          <w:lang w:val="en-US"/>
        </w:rPr>
      </w:pPr>
      <w:r w:rsidRPr="00DB0370">
        <w:rPr>
          <w:rFonts w:ascii="Times New Roman" w:hAnsi="Times New Roman" w:cs="Times New Roman"/>
          <w:bCs/>
          <w:color w:val="000000"/>
          <w:szCs w:val="20"/>
          <w:lang w:val="en-US"/>
        </w:rPr>
        <w:t>- Representation of the minor in the exercise of his civil rights</w:t>
      </w:r>
    </w:p>
    <w:p w14:paraId="3A9510D7" w14:textId="77777777" w:rsidR="00D04966" w:rsidRPr="00DB0370" w:rsidRDefault="00D04966" w:rsidP="00450221">
      <w:pPr>
        <w:ind w:left="720"/>
        <w:textAlignment w:val="baseline"/>
        <w:rPr>
          <w:rFonts w:ascii="Times New Roman" w:hAnsi="Times New Roman" w:cs="Times New Roman"/>
          <w:bCs/>
          <w:color w:val="000000"/>
          <w:szCs w:val="20"/>
          <w:lang w:val="en-US"/>
        </w:rPr>
      </w:pPr>
      <w:r w:rsidRPr="00DB0370">
        <w:rPr>
          <w:rFonts w:ascii="Times New Roman" w:hAnsi="Times New Roman" w:cs="Times New Roman"/>
          <w:bCs/>
          <w:color w:val="000000"/>
          <w:szCs w:val="20"/>
          <w:lang w:val="en-US"/>
        </w:rPr>
        <w:t xml:space="preserve">- Administration of the patrimony of the child </w:t>
      </w:r>
      <w:r w:rsidRPr="00DB0370">
        <w:rPr>
          <w:rFonts w:ascii="Times New Roman" w:hAnsi="Times New Roman" w:cs="Times New Roman"/>
          <w:b/>
          <w:bCs/>
          <w:color w:val="000000"/>
          <w:szCs w:val="20"/>
          <w:lang w:val="en-US"/>
        </w:rPr>
        <w:t>192</w:t>
      </w:r>
    </w:p>
    <w:p w14:paraId="03B3E8EB" w14:textId="77777777" w:rsidR="00FA52E0" w:rsidRPr="00DB0370" w:rsidRDefault="00FA52E0" w:rsidP="00450221">
      <w:pPr>
        <w:ind w:left="720"/>
        <w:textAlignment w:val="baseline"/>
        <w:rPr>
          <w:rFonts w:ascii="Times New Roman" w:hAnsi="Times New Roman" w:cs="Times New Roman"/>
          <w:b/>
          <w:bCs/>
          <w:color w:val="000000"/>
          <w:szCs w:val="20"/>
          <w:lang w:val="en-US"/>
        </w:rPr>
      </w:pPr>
      <w:r w:rsidRPr="00DB0370">
        <w:rPr>
          <w:rFonts w:ascii="Times New Roman" w:hAnsi="Times New Roman" w:cs="Times New Roman"/>
          <w:bCs/>
          <w:color w:val="000000"/>
          <w:szCs w:val="20"/>
          <w:lang w:val="en-US"/>
        </w:rPr>
        <w:t xml:space="preserve">- There are three ways parents cannot assume this role </w:t>
      </w:r>
      <w:r w:rsidRPr="00DB0370">
        <w:rPr>
          <w:rFonts w:ascii="Times New Roman" w:hAnsi="Times New Roman" w:cs="Times New Roman"/>
          <w:b/>
          <w:bCs/>
          <w:color w:val="000000"/>
          <w:szCs w:val="20"/>
          <w:lang w:val="en-US"/>
        </w:rPr>
        <w:t>193</w:t>
      </w:r>
    </w:p>
    <w:p w14:paraId="27FB268F" w14:textId="77777777" w:rsidR="00FA52E0" w:rsidRPr="00DB0370" w:rsidRDefault="00FA52E0" w:rsidP="00450221">
      <w:pPr>
        <w:ind w:left="720"/>
        <w:textAlignment w:val="baseline"/>
        <w:rPr>
          <w:rFonts w:ascii="Times New Roman" w:hAnsi="Times New Roman" w:cs="Times New Roman"/>
          <w:b/>
          <w:bCs/>
          <w:color w:val="000000"/>
          <w:szCs w:val="20"/>
          <w:lang w:val="en-US"/>
        </w:rPr>
      </w:pPr>
      <w:r w:rsidRPr="00DB0370">
        <w:rPr>
          <w:rFonts w:ascii="Times New Roman" w:hAnsi="Times New Roman" w:cs="Times New Roman"/>
          <w:b/>
          <w:bCs/>
          <w:color w:val="000000"/>
          <w:szCs w:val="20"/>
          <w:lang w:val="en-US"/>
        </w:rPr>
        <w:tab/>
        <w:t>1. death</w:t>
      </w:r>
    </w:p>
    <w:p w14:paraId="690315B6" w14:textId="77777777" w:rsidR="00FA52E0" w:rsidRPr="00DB0370" w:rsidRDefault="00FA52E0" w:rsidP="00450221">
      <w:pPr>
        <w:ind w:left="720"/>
        <w:textAlignment w:val="baseline"/>
        <w:rPr>
          <w:rFonts w:ascii="Times New Roman" w:hAnsi="Times New Roman" w:cs="Times New Roman"/>
          <w:b/>
          <w:bCs/>
          <w:color w:val="000000"/>
          <w:szCs w:val="20"/>
          <w:lang w:val="en-US"/>
        </w:rPr>
      </w:pPr>
      <w:r w:rsidRPr="00DB0370">
        <w:rPr>
          <w:rFonts w:ascii="Times New Roman" w:hAnsi="Times New Roman" w:cs="Times New Roman"/>
          <w:b/>
          <w:bCs/>
          <w:color w:val="000000"/>
          <w:szCs w:val="20"/>
          <w:lang w:val="en-US"/>
        </w:rPr>
        <w:tab/>
        <w:t>2. empêchement</w:t>
      </w:r>
    </w:p>
    <w:p w14:paraId="3664D82F" w14:textId="77777777" w:rsidR="00FA52E0" w:rsidRPr="00DB0370" w:rsidRDefault="00FA52E0" w:rsidP="00450221">
      <w:pPr>
        <w:ind w:left="720"/>
        <w:textAlignment w:val="baseline"/>
        <w:rPr>
          <w:rFonts w:ascii="Times New Roman" w:hAnsi="Times New Roman" w:cs="Times New Roman"/>
          <w:b/>
          <w:bCs/>
          <w:color w:val="000000"/>
          <w:szCs w:val="20"/>
          <w:lang w:val="en-US"/>
        </w:rPr>
      </w:pPr>
      <w:r w:rsidRPr="00DB0370">
        <w:rPr>
          <w:rFonts w:ascii="Times New Roman" w:hAnsi="Times New Roman" w:cs="Times New Roman"/>
          <w:b/>
          <w:bCs/>
          <w:color w:val="000000"/>
          <w:szCs w:val="20"/>
          <w:lang w:val="en-US"/>
        </w:rPr>
        <w:lastRenderedPageBreak/>
        <w:tab/>
        <w:t>3. urgency</w:t>
      </w:r>
    </w:p>
    <w:p w14:paraId="55C66095" w14:textId="77777777" w:rsidR="00D04966" w:rsidRPr="00DB0370" w:rsidRDefault="00FA52E0" w:rsidP="00450221">
      <w:pPr>
        <w:ind w:left="720"/>
        <w:textAlignment w:val="baseline"/>
        <w:rPr>
          <w:rFonts w:ascii="Times New Roman" w:hAnsi="Times New Roman" w:cs="Times New Roman"/>
          <w:bCs/>
          <w:color w:val="000000"/>
          <w:szCs w:val="20"/>
          <w:lang w:val="en-US"/>
        </w:rPr>
      </w:pPr>
      <w:r w:rsidRPr="00DB0370">
        <w:rPr>
          <w:rFonts w:ascii="Times New Roman" w:hAnsi="Times New Roman" w:cs="Times New Roman"/>
          <w:bCs/>
          <w:color w:val="000000"/>
          <w:szCs w:val="20"/>
          <w:lang w:val="en-US"/>
        </w:rPr>
        <w:t xml:space="preserve">- A mandate for the representation of the kid can be given to a third party </w:t>
      </w:r>
      <w:r w:rsidRPr="00DB0370">
        <w:rPr>
          <w:rFonts w:ascii="Times New Roman" w:hAnsi="Times New Roman" w:cs="Times New Roman"/>
          <w:b/>
          <w:bCs/>
          <w:color w:val="000000"/>
          <w:szCs w:val="20"/>
          <w:lang w:val="en-US"/>
        </w:rPr>
        <w:t>194</w:t>
      </w:r>
    </w:p>
    <w:p w14:paraId="36742858" w14:textId="77777777" w:rsidR="00FA52E0" w:rsidRPr="00DB0370" w:rsidRDefault="00FA52E0" w:rsidP="00450221">
      <w:pPr>
        <w:ind w:left="720"/>
        <w:textAlignment w:val="baseline"/>
        <w:rPr>
          <w:rFonts w:ascii="Times New Roman" w:hAnsi="Times New Roman" w:cs="Times New Roman"/>
          <w:b/>
          <w:bCs/>
          <w:color w:val="000000"/>
          <w:szCs w:val="20"/>
          <w:lang w:val="en-US"/>
        </w:rPr>
      </w:pPr>
      <w:r w:rsidRPr="00DB0370">
        <w:rPr>
          <w:rFonts w:ascii="Times New Roman" w:hAnsi="Times New Roman" w:cs="Times New Roman"/>
          <w:bCs/>
          <w:color w:val="000000"/>
          <w:szCs w:val="20"/>
          <w:lang w:val="en-US"/>
        </w:rPr>
        <w:t xml:space="preserve">- En principe, divorce or separation does not remove a parent’s obligation towards his minor </w:t>
      </w:r>
      <w:r w:rsidRPr="00DB0370">
        <w:rPr>
          <w:rFonts w:ascii="Times New Roman" w:hAnsi="Times New Roman" w:cs="Times New Roman"/>
          <w:b/>
          <w:bCs/>
          <w:color w:val="000000"/>
          <w:szCs w:val="20"/>
          <w:lang w:val="en-US"/>
        </w:rPr>
        <w:t>195</w:t>
      </w:r>
    </w:p>
    <w:p w14:paraId="213C873F" w14:textId="77777777" w:rsidR="00D04966" w:rsidRPr="00DB0370" w:rsidRDefault="00FA52E0" w:rsidP="00450221">
      <w:pPr>
        <w:ind w:left="720"/>
        <w:textAlignment w:val="baseline"/>
        <w:rPr>
          <w:rFonts w:ascii="Times New Roman" w:hAnsi="Times New Roman" w:cs="Times New Roman"/>
          <w:bCs/>
          <w:color w:val="000000"/>
          <w:szCs w:val="20"/>
          <w:lang w:val="en-US"/>
        </w:rPr>
      </w:pPr>
      <w:r w:rsidRPr="00DB0370">
        <w:rPr>
          <w:rFonts w:ascii="Times New Roman" w:hAnsi="Times New Roman" w:cs="Times New Roman"/>
          <w:bCs/>
          <w:color w:val="000000"/>
          <w:szCs w:val="20"/>
          <w:lang w:val="en-US"/>
        </w:rPr>
        <w:t xml:space="preserve">- Exception, if there is disagreement, one of the parents can ask the tribunal to render a decision </w:t>
      </w:r>
      <w:r w:rsidRPr="00DB0370">
        <w:rPr>
          <w:rFonts w:ascii="Times New Roman" w:hAnsi="Times New Roman" w:cs="Times New Roman"/>
          <w:b/>
          <w:bCs/>
          <w:color w:val="000000"/>
          <w:szCs w:val="20"/>
          <w:lang w:val="en-US"/>
        </w:rPr>
        <w:t>196</w:t>
      </w:r>
    </w:p>
    <w:p w14:paraId="2A1D361C" w14:textId="77777777" w:rsidR="00FA52E0" w:rsidRPr="00DB0370" w:rsidRDefault="00FA52E0" w:rsidP="00450221">
      <w:pPr>
        <w:ind w:left="720"/>
        <w:textAlignment w:val="baseline"/>
        <w:rPr>
          <w:rFonts w:ascii="Times New Roman" w:hAnsi="Times New Roman" w:cs="Times New Roman"/>
          <w:bCs/>
          <w:color w:val="000000"/>
          <w:szCs w:val="20"/>
          <w:lang w:val="en-US"/>
        </w:rPr>
      </w:pPr>
    </w:p>
    <w:p w14:paraId="3DB188D1" w14:textId="77777777" w:rsidR="00D04966" w:rsidRPr="00DB0370" w:rsidRDefault="00D04966" w:rsidP="00450221">
      <w:pPr>
        <w:ind w:left="720"/>
        <w:textAlignment w:val="baseline"/>
        <w:rPr>
          <w:rFonts w:ascii="Times New Roman" w:hAnsi="Times New Roman" w:cs="Times New Roman"/>
          <w:bCs/>
          <w:color w:val="000000"/>
          <w:szCs w:val="20"/>
          <w:lang w:val="en-US"/>
        </w:rPr>
      </w:pPr>
      <w:r w:rsidRPr="00DB0370">
        <w:rPr>
          <w:rFonts w:ascii="Times New Roman" w:hAnsi="Times New Roman" w:cs="Times New Roman"/>
          <w:bCs/>
          <w:color w:val="000000"/>
          <w:szCs w:val="20"/>
          <w:lang w:val="en-US"/>
        </w:rPr>
        <w:t>2. Tutelle Datif</w:t>
      </w:r>
      <w:r w:rsidR="00FA52E0" w:rsidRPr="00DB0370">
        <w:rPr>
          <w:rFonts w:ascii="Times New Roman" w:hAnsi="Times New Roman" w:cs="Times New Roman"/>
          <w:bCs/>
          <w:color w:val="000000"/>
          <w:szCs w:val="20"/>
          <w:lang w:val="en-US"/>
        </w:rPr>
        <w:t xml:space="preserve">ve </w:t>
      </w:r>
      <w:r w:rsidRPr="00DB0370">
        <w:rPr>
          <w:rFonts w:ascii="Times New Roman" w:hAnsi="Times New Roman" w:cs="Times New Roman"/>
          <w:b/>
          <w:bCs/>
          <w:color w:val="000000"/>
          <w:szCs w:val="20"/>
          <w:lang w:val="en-US"/>
        </w:rPr>
        <w:t>200</w:t>
      </w:r>
    </w:p>
    <w:p w14:paraId="5EDAA00D" w14:textId="77777777" w:rsidR="00FA52E0" w:rsidRPr="00DB0370" w:rsidRDefault="00FA52E0" w:rsidP="00450221">
      <w:pPr>
        <w:ind w:left="720"/>
        <w:textAlignment w:val="baseline"/>
        <w:rPr>
          <w:rFonts w:ascii="Times New Roman" w:hAnsi="Times New Roman" w:cs="Times New Roman"/>
          <w:bCs/>
          <w:color w:val="000000"/>
          <w:szCs w:val="20"/>
          <w:lang w:val="en-US"/>
        </w:rPr>
      </w:pPr>
    </w:p>
    <w:p w14:paraId="043B02AB" w14:textId="77777777" w:rsidR="00FA52E0" w:rsidRPr="00DB0370" w:rsidRDefault="00FA52E0" w:rsidP="00450221">
      <w:pPr>
        <w:ind w:left="720"/>
        <w:textAlignment w:val="baseline"/>
        <w:rPr>
          <w:rFonts w:ascii="Times New Roman" w:hAnsi="Times New Roman" w:cs="Times New Roman"/>
          <w:bCs/>
          <w:color w:val="000000"/>
          <w:szCs w:val="20"/>
          <w:lang w:val="en-US"/>
        </w:rPr>
      </w:pPr>
      <w:r w:rsidRPr="00DB0370">
        <w:rPr>
          <w:rFonts w:ascii="Times New Roman" w:hAnsi="Times New Roman" w:cs="Times New Roman"/>
          <w:bCs/>
          <w:color w:val="000000"/>
          <w:szCs w:val="20"/>
          <w:lang w:val="en-US"/>
        </w:rPr>
        <w:t>There are two different types of tutelle datives:</w:t>
      </w:r>
    </w:p>
    <w:p w14:paraId="66E21BD5" w14:textId="77777777" w:rsidR="00FA52E0" w:rsidRPr="00DB0370" w:rsidRDefault="00FA52E0" w:rsidP="00450221">
      <w:pPr>
        <w:ind w:left="720"/>
        <w:textAlignment w:val="baseline"/>
        <w:rPr>
          <w:rFonts w:ascii="Times New Roman" w:hAnsi="Times New Roman" w:cs="Times New Roman"/>
          <w:bCs/>
          <w:color w:val="000000"/>
          <w:szCs w:val="20"/>
          <w:lang w:val="en-US"/>
        </w:rPr>
      </w:pPr>
      <w:r w:rsidRPr="00DB0370">
        <w:rPr>
          <w:rFonts w:ascii="Times New Roman" w:hAnsi="Times New Roman" w:cs="Times New Roman"/>
          <w:bCs/>
          <w:color w:val="000000"/>
          <w:szCs w:val="20"/>
          <w:lang w:val="en-US"/>
        </w:rPr>
        <w:tab/>
      </w:r>
    </w:p>
    <w:p w14:paraId="0B529FAF" w14:textId="77777777" w:rsidR="00FA52E0" w:rsidRPr="00DB0370" w:rsidRDefault="00FA52E0" w:rsidP="00FA52E0">
      <w:pPr>
        <w:ind w:left="720" w:firstLine="720"/>
        <w:textAlignment w:val="baseline"/>
        <w:rPr>
          <w:rFonts w:ascii="Times New Roman" w:hAnsi="Times New Roman" w:cs="Times New Roman"/>
          <w:bCs/>
          <w:color w:val="000000"/>
          <w:szCs w:val="20"/>
          <w:lang w:val="en-US"/>
        </w:rPr>
      </w:pPr>
      <w:r w:rsidRPr="00DB0370">
        <w:rPr>
          <w:rFonts w:ascii="Times New Roman" w:hAnsi="Times New Roman" w:cs="Times New Roman"/>
          <w:bCs/>
          <w:color w:val="000000"/>
          <w:szCs w:val="20"/>
          <w:lang w:val="en-US"/>
        </w:rPr>
        <w:t xml:space="preserve">1. Defered by the parents: </w:t>
      </w:r>
    </w:p>
    <w:p w14:paraId="7BC4C63A" w14:textId="77777777" w:rsidR="00FA52E0" w:rsidRPr="00DB0370" w:rsidRDefault="00FA52E0" w:rsidP="00FA52E0">
      <w:pPr>
        <w:ind w:left="720" w:firstLine="720"/>
        <w:textAlignment w:val="baseline"/>
        <w:rPr>
          <w:rFonts w:ascii="Times New Roman" w:hAnsi="Times New Roman" w:cs="Times New Roman"/>
          <w:bCs/>
          <w:color w:val="000000"/>
          <w:szCs w:val="20"/>
          <w:lang w:val="en-US"/>
        </w:rPr>
      </w:pPr>
      <w:r w:rsidRPr="00DB0370">
        <w:rPr>
          <w:rFonts w:ascii="Times New Roman" w:hAnsi="Times New Roman" w:cs="Times New Roman"/>
          <w:bCs/>
          <w:color w:val="000000"/>
          <w:szCs w:val="20"/>
          <w:lang w:val="en-US"/>
        </w:rPr>
        <w:t xml:space="preserve">- designation of parents </w:t>
      </w:r>
      <w:r w:rsidRPr="00DB0370">
        <w:rPr>
          <w:rFonts w:ascii="Times New Roman" w:hAnsi="Times New Roman" w:cs="Times New Roman"/>
          <w:b/>
          <w:bCs/>
          <w:color w:val="000000"/>
          <w:szCs w:val="20"/>
          <w:lang w:val="en-US"/>
        </w:rPr>
        <w:t>200</w:t>
      </w:r>
      <w:r w:rsidRPr="00DB0370">
        <w:rPr>
          <w:rFonts w:ascii="Times New Roman" w:hAnsi="Times New Roman" w:cs="Times New Roman"/>
          <w:bCs/>
          <w:color w:val="000000"/>
          <w:szCs w:val="20"/>
          <w:lang w:val="en-US"/>
        </w:rPr>
        <w:t xml:space="preserve"> </w:t>
      </w:r>
    </w:p>
    <w:p w14:paraId="46F58E1D" w14:textId="77777777" w:rsidR="00FA52E0" w:rsidRPr="00DB0370" w:rsidRDefault="00FA52E0" w:rsidP="00FA52E0">
      <w:pPr>
        <w:ind w:left="720" w:firstLine="720"/>
        <w:textAlignment w:val="baseline"/>
        <w:rPr>
          <w:rFonts w:ascii="Times New Roman" w:hAnsi="Times New Roman" w:cs="Times New Roman"/>
          <w:bCs/>
          <w:color w:val="000000"/>
          <w:szCs w:val="20"/>
          <w:lang w:val="en-US"/>
        </w:rPr>
      </w:pPr>
      <w:r w:rsidRPr="00DB0370">
        <w:rPr>
          <w:rFonts w:ascii="Times New Roman" w:hAnsi="Times New Roman" w:cs="Times New Roman"/>
          <w:bCs/>
          <w:color w:val="000000"/>
          <w:szCs w:val="20"/>
          <w:lang w:val="en-US"/>
        </w:rPr>
        <w:t xml:space="preserve">- conflict because of double designation </w:t>
      </w:r>
      <w:r w:rsidRPr="00DB0370">
        <w:rPr>
          <w:rFonts w:ascii="Times New Roman" w:hAnsi="Times New Roman" w:cs="Times New Roman"/>
          <w:b/>
          <w:bCs/>
          <w:color w:val="000000"/>
          <w:szCs w:val="20"/>
          <w:lang w:val="en-US"/>
        </w:rPr>
        <w:t>201</w:t>
      </w:r>
    </w:p>
    <w:p w14:paraId="5559CFDE" w14:textId="77777777" w:rsidR="00FA52E0" w:rsidRPr="00DB0370" w:rsidRDefault="00FA52E0" w:rsidP="00FA52E0">
      <w:pPr>
        <w:ind w:left="720" w:firstLine="720"/>
        <w:textAlignment w:val="baseline"/>
        <w:rPr>
          <w:rFonts w:ascii="Times New Roman" w:hAnsi="Times New Roman" w:cs="Times New Roman"/>
          <w:b/>
          <w:bCs/>
          <w:color w:val="000000"/>
          <w:szCs w:val="20"/>
          <w:lang w:val="en-US"/>
        </w:rPr>
      </w:pPr>
      <w:r w:rsidRPr="00DB0370">
        <w:rPr>
          <w:rFonts w:ascii="Times New Roman" w:hAnsi="Times New Roman" w:cs="Times New Roman"/>
          <w:bCs/>
          <w:color w:val="000000"/>
          <w:szCs w:val="20"/>
          <w:lang w:val="en-US"/>
        </w:rPr>
        <w:t xml:space="preserve">- Entrée en fonction </w:t>
      </w:r>
      <w:r w:rsidRPr="00DB0370">
        <w:rPr>
          <w:rFonts w:ascii="Times New Roman" w:hAnsi="Times New Roman" w:cs="Times New Roman"/>
          <w:b/>
          <w:bCs/>
          <w:color w:val="000000"/>
          <w:szCs w:val="20"/>
          <w:lang w:val="en-US"/>
        </w:rPr>
        <w:t>202-204</w:t>
      </w:r>
    </w:p>
    <w:p w14:paraId="71884F9D" w14:textId="77777777" w:rsidR="00FA52E0" w:rsidRPr="00DB0370" w:rsidRDefault="00FA52E0" w:rsidP="00FA52E0">
      <w:pPr>
        <w:ind w:left="720" w:firstLine="720"/>
        <w:textAlignment w:val="baseline"/>
        <w:rPr>
          <w:rFonts w:ascii="Times New Roman" w:hAnsi="Times New Roman" w:cs="Times New Roman"/>
          <w:bCs/>
          <w:color w:val="000000"/>
          <w:szCs w:val="20"/>
          <w:lang w:val="en-US"/>
        </w:rPr>
      </w:pPr>
    </w:p>
    <w:p w14:paraId="15631D51" w14:textId="77777777" w:rsidR="00FA52E0" w:rsidRPr="00DB0370" w:rsidRDefault="00FA52E0" w:rsidP="00FA52E0">
      <w:pPr>
        <w:ind w:left="720" w:firstLine="720"/>
        <w:textAlignment w:val="baseline"/>
        <w:rPr>
          <w:rFonts w:ascii="Times New Roman" w:hAnsi="Times New Roman" w:cs="Times New Roman"/>
          <w:bCs/>
          <w:color w:val="000000"/>
          <w:szCs w:val="20"/>
          <w:lang w:val="en-US"/>
        </w:rPr>
      </w:pPr>
      <w:r w:rsidRPr="00DB0370">
        <w:rPr>
          <w:rFonts w:ascii="Times New Roman" w:hAnsi="Times New Roman" w:cs="Times New Roman"/>
          <w:bCs/>
          <w:color w:val="000000"/>
          <w:szCs w:val="20"/>
          <w:lang w:val="en-US"/>
        </w:rPr>
        <w:t>2. Deferred by the tribunal:</w:t>
      </w:r>
    </w:p>
    <w:p w14:paraId="166879D4" w14:textId="77777777" w:rsidR="00FA52E0" w:rsidRPr="00DB0370" w:rsidRDefault="00FA52E0" w:rsidP="00FA52E0">
      <w:pPr>
        <w:ind w:left="1440"/>
        <w:textAlignment w:val="baseline"/>
        <w:rPr>
          <w:rFonts w:ascii="Times New Roman" w:hAnsi="Times New Roman" w:cs="Times New Roman"/>
          <w:b/>
          <w:bCs/>
          <w:color w:val="000000"/>
          <w:szCs w:val="20"/>
          <w:lang w:val="en-US"/>
        </w:rPr>
      </w:pPr>
      <w:r w:rsidRPr="00DB0370">
        <w:rPr>
          <w:rFonts w:ascii="Times New Roman" w:hAnsi="Times New Roman" w:cs="Times New Roman"/>
          <w:bCs/>
          <w:color w:val="000000"/>
          <w:szCs w:val="20"/>
          <w:lang w:val="en-US"/>
        </w:rPr>
        <w:t xml:space="preserve">- vacancy of tutorship, demission, death, incapacity, refusal, contestation </w:t>
      </w:r>
      <w:r w:rsidRPr="00DB0370">
        <w:rPr>
          <w:rFonts w:ascii="Times New Roman" w:hAnsi="Times New Roman" w:cs="Times New Roman"/>
          <w:b/>
          <w:bCs/>
          <w:color w:val="000000"/>
          <w:szCs w:val="20"/>
          <w:lang w:val="en-US"/>
        </w:rPr>
        <w:t>205</w:t>
      </w:r>
    </w:p>
    <w:p w14:paraId="411685D8" w14:textId="77777777" w:rsidR="00FA52E0" w:rsidRPr="00DB0370" w:rsidRDefault="00FA52E0" w:rsidP="00FA52E0">
      <w:pPr>
        <w:ind w:left="1440"/>
        <w:textAlignment w:val="baseline"/>
        <w:rPr>
          <w:rFonts w:ascii="Times New Roman" w:hAnsi="Times New Roman" w:cs="Times New Roman"/>
          <w:b/>
          <w:bCs/>
          <w:color w:val="000000"/>
          <w:szCs w:val="20"/>
          <w:lang w:val="en-US"/>
        </w:rPr>
      </w:pPr>
      <w:r w:rsidRPr="00DB0370">
        <w:rPr>
          <w:rFonts w:ascii="Times New Roman" w:hAnsi="Times New Roman" w:cs="Times New Roman"/>
          <w:bCs/>
          <w:color w:val="000000"/>
          <w:szCs w:val="20"/>
          <w:lang w:val="en-US"/>
        </w:rPr>
        <w:t xml:space="preserve">- Procedure </w:t>
      </w:r>
      <w:r w:rsidRPr="00DB0370">
        <w:rPr>
          <w:rFonts w:ascii="Times New Roman" w:hAnsi="Times New Roman" w:cs="Times New Roman"/>
          <w:b/>
          <w:bCs/>
          <w:color w:val="000000"/>
          <w:szCs w:val="20"/>
          <w:lang w:val="en-US"/>
        </w:rPr>
        <w:t>206 and 207</w:t>
      </w:r>
    </w:p>
    <w:p w14:paraId="1819826B" w14:textId="77777777" w:rsidR="00FA52E0" w:rsidRPr="00DB0370" w:rsidRDefault="00FA52E0" w:rsidP="00450221">
      <w:pPr>
        <w:ind w:left="720"/>
        <w:textAlignment w:val="baseline"/>
        <w:rPr>
          <w:rFonts w:ascii="Times New Roman" w:hAnsi="Times New Roman" w:cs="Times New Roman"/>
          <w:bCs/>
          <w:color w:val="000000"/>
          <w:szCs w:val="20"/>
          <w:lang w:val="en-US"/>
        </w:rPr>
      </w:pPr>
    </w:p>
    <w:p w14:paraId="25ACF945" w14:textId="77777777" w:rsidR="00FA52E0" w:rsidRPr="00DB0370" w:rsidRDefault="00FA52E0" w:rsidP="00450221">
      <w:pPr>
        <w:ind w:left="720"/>
        <w:textAlignment w:val="baseline"/>
        <w:rPr>
          <w:rFonts w:ascii="Times New Roman" w:hAnsi="Times New Roman" w:cs="Times New Roman"/>
          <w:bCs/>
          <w:color w:val="000000"/>
          <w:szCs w:val="20"/>
          <w:lang w:val="en-US"/>
        </w:rPr>
      </w:pPr>
    </w:p>
    <w:p w14:paraId="77E3A0F5" w14:textId="77777777" w:rsidR="00450221" w:rsidRPr="00DB0370" w:rsidRDefault="00450221" w:rsidP="00450221">
      <w:pPr>
        <w:ind w:left="720"/>
        <w:textAlignment w:val="baseline"/>
        <w:rPr>
          <w:rFonts w:ascii="Times New Roman" w:hAnsi="Times New Roman" w:cs="Times New Roman"/>
          <w:bCs/>
          <w:color w:val="000000"/>
          <w:szCs w:val="20"/>
          <w:lang w:val="en-US"/>
        </w:rPr>
      </w:pPr>
    </w:p>
    <w:p w14:paraId="72A2CF7C" w14:textId="77777777" w:rsidR="00450221" w:rsidRPr="00DB0370" w:rsidRDefault="00450221" w:rsidP="00450221">
      <w:pPr>
        <w:ind w:left="720"/>
        <w:textAlignment w:val="baseline"/>
        <w:rPr>
          <w:rFonts w:ascii="Times New Roman" w:hAnsi="Times New Roman" w:cs="Times New Roman"/>
          <w:b/>
          <w:bCs/>
          <w:color w:val="000000"/>
          <w:szCs w:val="20"/>
          <w:u w:val="single"/>
          <w:lang w:val="en-US"/>
        </w:rPr>
      </w:pPr>
      <w:r w:rsidRPr="00DB0370">
        <w:rPr>
          <w:rFonts w:ascii="Times New Roman" w:hAnsi="Times New Roman" w:cs="Times New Roman"/>
          <w:b/>
          <w:bCs/>
          <w:color w:val="000000"/>
          <w:szCs w:val="20"/>
          <w:u w:val="single"/>
          <w:lang w:val="en-US"/>
        </w:rPr>
        <w:t>Majeurs Inaptes:</w:t>
      </w:r>
    </w:p>
    <w:p w14:paraId="6AFECB3E" w14:textId="77777777" w:rsidR="009F7AD1" w:rsidRPr="00DB0370" w:rsidRDefault="009F7AD1" w:rsidP="009F7AD1">
      <w:pPr>
        <w:textAlignment w:val="baseline"/>
        <w:rPr>
          <w:rFonts w:ascii="Times New Roman" w:hAnsi="Times New Roman" w:cs="Times New Roman"/>
          <w:bCs/>
          <w:color w:val="000000"/>
          <w:szCs w:val="20"/>
          <w:lang w:val="en-US"/>
        </w:rPr>
      </w:pPr>
      <w:r w:rsidRPr="00DB0370">
        <w:rPr>
          <w:rFonts w:ascii="Times New Roman" w:hAnsi="Times New Roman" w:cs="Times New Roman"/>
          <w:bCs/>
          <w:color w:val="000000"/>
          <w:szCs w:val="20"/>
          <w:lang w:val="en-US"/>
        </w:rPr>
        <w:tab/>
      </w:r>
    </w:p>
    <w:p w14:paraId="4BC80BD3" w14:textId="77777777" w:rsidR="00FA52E0" w:rsidRPr="00DB0370" w:rsidRDefault="009F7AD1" w:rsidP="009F7AD1">
      <w:pPr>
        <w:textAlignment w:val="baseline"/>
        <w:rPr>
          <w:rFonts w:ascii="Times New Roman" w:hAnsi="Times New Roman" w:cs="Times New Roman"/>
          <w:bCs/>
          <w:color w:val="000000"/>
          <w:szCs w:val="20"/>
          <w:lang w:val="en-US"/>
        </w:rPr>
      </w:pPr>
      <w:r w:rsidRPr="00DB0370">
        <w:rPr>
          <w:rFonts w:ascii="Times New Roman" w:hAnsi="Times New Roman" w:cs="Times New Roman"/>
          <w:bCs/>
          <w:color w:val="000000"/>
          <w:szCs w:val="20"/>
          <w:lang w:val="en-US"/>
        </w:rPr>
        <w:t xml:space="preserve">Principe: Inaptitude is the alteration of the mental faculties of a person or the physical diminution of person which restricts him from voluntarily exercising their rights. Someone needs to represent them and administer their patrimony. All decsions made must be in the interest of that person </w:t>
      </w:r>
      <w:r w:rsidRPr="00DB0370">
        <w:rPr>
          <w:rFonts w:ascii="Times New Roman" w:hAnsi="Times New Roman" w:cs="Times New Roman"/>
          <w:b/>
          <w:bCs/>
          <w:color w:val="000000"/>
          <w:szCs w:val="20"/>
          <w:lang w:val="en-US"/>
        </w:rPr>
        <w:t xml:space="preserve">256-258. </w:t>
      </w:r>
      <w:r w:rsidRPr="00DB0370">
        <w:rPr>
          <w:rFonts w:ascii="Times New Roman" w:hAnsi="Times New Roman" w:cs="Times New Roman"/>
          <w:bCs/>
          <w:color w:val="000000"/>
          <w:szCs w:val="20"/>
          <w:lang w:val="en-US"/>
        </w:rPr>
        <w:t>There are three choices for the regime:</w:t>
      </w:r>
    </w:p>
    <w:p w14:paraId="547A72B2" w14:textId="77777777" w:rsidR="009F7AD1" w:rsidRPr="00DB0370" w:rsidRDefault="009F7AD1" w:rsidP="009F7AD1">
      <w:pPr>
        <w:pStyle w:val="ListParagraph"/>
        <w:ind w:left="1070"/>
        <w:textAlignment w:val="baseline"/>
        <w:rPr>
          <w:rFonts w:ascii="Times New Roman" w:hAnsi="Times New Roman" w:cs="Times New Roman"/>
          <w:bCs/>
          <w:color w:val="000000"/>
          <w:szCs w:val="20"/>
          <w:lang w:val="en-US"/>
        </w:rPr>
      </w:pPr>
    </w:p>
    <w:p w14:paraId="788EF6B8" w14:textId="77777777" w:rsidR="00450221" w:rsidRPr="00DB0370" w:rsidRDefault="009F7AD1" w:rsidP="009F7AD1">
      <w:pPr>
        <w:ind w:firstLine="710"/>
        <w:textAlignment w:val="baseline"/>
        <w:rPr>
          <w:rFonts w:ascii="Times New Roman" w:hAnsi="Times New Roman" w:cs="Times New Roman"/>
          <w:b/>
          <w:bCs/>
          <w:color w:val="000000"/>
          <w:szCs w:val="20"/>
          <w:lang w:val="en-US"/>
        </w:rPr>
      </w:pPr>
      <w:r w:rsidRPr="00DB0370">
        <w:rPr>
          <w:rFonts w:ascii="Times New Roman" w:hAnsi="Times New Roman" w:cs="Times New Roman"/>
          <w:bCs/>
          <w:color w:val="000000"/>
          <w:szCs w:val="20"/>
          <w:lang w:val="en-US"/>
        </w:rPr>
        <w:t xml:space="preserve">- </w:t>
      </w:r>
      <w:r w:rsidR="00450221" w:rsidRPr="00DB0370">
        <w:rPr>
          <w:rFonts w:ascii="Times New Roman" w:hAnsi="Times New Roman" w:cs="Times New Roman"/>
          <w:bCs/>
          <w:color w:val="000000"/>
          <w:szCs w:val="20"/>
          <w:lang w:val="en-US"/>
        </w:rPr>
        <w:t>Curatelle</w:t>
      </w:r>
      <w:r w:rsidRPr="00DB0370">
        <w:rPr>
          <w:rFonts w:ascii="Times New Roman" w:hAnsi="Times New Roman" w:cs="Times New Roman"/>
          <w:bCs/>
          <w:color w:val="000000"/>
          <w:szCs w:val="20"/>
          <w:lang w:val="en-US"/>
        </w:rPr>
        <w:t xml:space="preserve">: when the inaptitude is TOTAL and PERMANENT </w:t>
      </w:r>
      <w:r w:rsidRPr="00DB0370">
        <w:rPr>
          <w:rFonts w:ascii="Times New Roman" w:hAnsi="Times New Roman" w:cs="Times New Roman"/>
          <w:b/>
          <w:bCs/>
          <w:color w:val="000000"/>
          <w:szCs w:val="20"/>
          <w:lang w:val="en-US"/>
        </w:rPr>
        <w:t xml:space="preserve">258 al, 1 and 281 </w:t>
      </w:r>
    </w:p>
    <w:p w14:paraId="1F9BEBCE" w14:textId="77777777" w:rsidR="009F7AD1" w:rsidRPr="00DB0370" w:rsidRDefault="009F7AD1" w:rsidP="009F7AD1">
      <w:pPr>
        <w:ind w:left="710"/>
        <w:textAlignment w:val="baseline"/>
        <w:rPr>
          <w:rFonts w:ascii="Times New Roman" w:hAnsi="Times New Roman" w:cs="Times New Roman"/>
          <w:bCs/>
          <w:color w:val="000000"/>
          <w:szCs w:val="20"/>
          <w:lang w:val="en-US"/>
        </w:rPr>
      </w:pPr>
    </w:p>
    <w:p w14:paraId="3BB1F429" w14:textId="77777777" w:rsidR="009F7AD1" w:rsidRPr="00DB0370" w:rsidRDefault="009F7AD1" w:rsidP="009F7AD1">
      <w:pPr>
        <w:ind w:left="710"/>
        <w:textAlignment w:val="baseline"/>
        <w:rPr>
          <w:rFonts w:ascii="Times New Roman" w:hAnsi="Times New Roman" w:cs="Times New Roman"/>
          <w:bCs/>
          <w:color w:val="000000"/>
          <w:szCs w:val="20"/>
          <w:lang w:val="en-US"/>
        </w:rPr>
      </w:pPr>
      <w:r w:rsidRPr="00DB0370">
        <w:rPr>
          <w:rFonts w:ascii="Times New Roman" w:hAnsi="Times New Roman" w:cs="Times New Roman"/>
          <w:bCs/>
          <w:color w:val="000000"/>
          <w:szCs w:val="20"/>
          <w:lang w:val="en-US"/>
        </w:rPr>
        <w:t>It’s powers</w:t>
      </w:r>
      <w:r w:rsidR="00F63EDB" w:rsidRPr="00DB0370">
        <w:rPr>
          <w:rFonts w:ascii="Times New Roman" w:hAnsi="Times New Roman" w:cs="Times New Roman"/>
          <w:bCs/>
          <w:color w:val="000000"/>
          <w:szCs w:val="20"/>
          <w:lang w:val="en-US"/>
        </w:rPr>
        <w:t xml:space="preserve"> </w:t>
      </w:r>
      <w:r w:rsidR="00F63EDB" w:rsidRPr="00DB0370">
        <w:rPr>
          <w:rFonts w:ascii="Times New Roman" w:hAnsi="Times New Roman" w:cs="Times New Roman"/>
          <w:b/>
          <w:bCs/>
          <w:color w:val="000000"/>
          <w:szCs w:val="20"/>
          <w:lang w:val="en-US"/>
        </w:rPr>
        <w:t>282, 1306 and 1307</w:t>
      </w:r>
      <w:r w:rsidRPr="00DB0370">
        <w:rPr>
          <w:rFonts w:ascii="Times New Roman" w:hAnsi="Times New Roman" w:cs="Times New Roman"/>
          <w:bCs/>
          <w:color w:val="000000"/>
          <w:szCs w:val="20"/>
          <w:lang w:val="en-US"/>
        </w:rPr>
        <w:t xml:space="preserve">: </w:t>
      </w:r>
    </w:p>
    <w:p w14:paraId="34F096D2" w14:textId="77777777" w:rsidR="009F7AD1" w:rsidRPr="00DB0370" w:rsidRDefault="009F7AD1" w:rsidP="009F7AD1">
      <w:pPr>
        <w:ind w:left="710"/>
        <w:textAlignment w:val="baseline"/>
        <w:rPr>
          <w:rFonts w:ascii="Times New Roman" w:hAnsi="Times New Roman" w:cs="Times New Roman"/>
          <w:bCs/>
          <w:color w:val="000000"/>
          <w:szCs w:val="20"/>
          <w:lang w:val="en-US"/>
        </w:rPr>
      </w:pPr>
    </w:p>
    <w:p w14:paraId="0CD6CC89" w14:textId="77777777" w:rsidR="009F7AD1" w:rsidRPr="00DB0370" w:rsidRDefault="009F7AD1" w:rsidP="009F7AD1">
      <w:pPr>
        <w:ind w:left="710"/>
        <w:textAlignment w:val="baseline"/>
        <w:rPr>
          <w:rFonts w:ascii="Times New Roman" w:hAnsi="Times New Roman" w:cs="Times New Roman"/>
          <w:bCs/>
          <w:color w:val="000000"/>
          <w:szCs w:val="20"/>
          <w:lang w:val="en-US"/>
        </w:rPr>
      </w:pPr>
      <w:r w:rsidRPr="00DB0370">
        <w:rPr>
          <w:rFonts w:ascii="Times New Roman" w:hAnsi="Times New Roman" w:cs="Times New Roman"/>
          <w:bCs/>
          <w:color w:val="000000"/>
          <w:szCs w:val="20"/>
          <w:lang w:val="en-US"/>
        </w:rPr>
        <w:t xml:space="preserve">À la personne: Garde and entretien of the major </w:t>
      </w:r>
    </w:p>
    <w:p w14:paraId="277159DF" w14:textId="77777777" w:rsidR="009F7AD1" w:rsidRPr="00DB0370" w:rsidRDefault="009F7AD1" w:rsidP="009F7AD1">
      <w:pPr>
        <w:ind w:left="710"/>
        <w:textAlignment w:val="baseline"/>
        <w:rPr>
          <w:rFonts w:ascii="Times New Roman" w:hAnsi="Times New Roman" w:cs="Times New Roman"/>
          <w:bCs/>
          <w:color w:val="000000"/>
          <w:szCs w:val="20"/>
          <w:lang w:val="en-US"/>
        </w:rPr>
      </w:pPr>
      <w:r w:rsidRPr="00DB0370">
        <w:rPr>
          <w:rFonts w:ascii="Times New Roman" w:hAnsi="Times New Roman" w:cs="Times New Roman"/>
          <w:bCs/>
          <w:color w:val="000000"/>
          <w:szCs w:val="20"/>
          <w:lang w:val="en-US"/>
        </w:rPr>
        <w:t>Aux bie</w:t>
      </w:r>
      <w:r w:rsidR="00F63EDB" w:rsidRPr="00DB0370">
        <w:rPr>
          <w:rFonts w:ascii="Times New Roman" w:hAnsi="Times New Roman" w:cs="Times New Roman"/>
          <w:bCs/>
          <w:color w:val="000000"/>
          <w:szCs w:val="20"/>
          <w:lang w:val="en-US"/>
        </w:rPr>
        <w:t>ns: full administration, he can only make investments that are presumed sound.</w:t>
      </w:r>
    </w:p>
    <w:p w14:paraId="42917908" w14:textId="77777777" w:rsidR="009F7AD1" w:rsidRPr="00DB0370" w:rsidRDefault="009F7AD1" w:rsidP="009F7AD1">
      <w:pPr>
        <w:ind w:left="710"/>
        <w:textAlignment w:val="baseline"/>
        <w:rPr>
          <w:rFonts w:ascii="Times New Roman" w:hAnsi="Times New Roman" w:cs="Times New Roman"/>
          <w:bCs/>
          <w:color w:val="000000"/>
          <w:szCs w:val="20"/>
          <w:lang w:val="en-US"/>
        </w:rPr>
      </w:pPr>
    </w:p>
    <w:p w14:paraId="61DD0A83" w14:textId="77777777" w:rsidR="00F63EDB" w:rsidRPr="00DB0370" w:rsidRDefault="009F7AD1" w:rsidP="009F7AD1">
      <w:pPr>
        <w:ind w:left="710"/>
        <w:textAlignment w:val="baseline"/>
        <w:rPr>
          <w:rFonts w:ascii="Times New Roman" w:hAnsi="Times New Roman" w:cs="Times New Roman"/>
          <w:b/>
          <w:bCs/>
          <w:color w:val="000000"/>
          <w:szCs w:val="20"/>
          <w:lang w:val="en-US"/>
        </w:rPr>
      </w:pPr>
      <w:r w:rsidRPr="00DB0370">
        <w:rPr>
          <w:rFonts w:ascii="Times New Roman" w:hAnsi="Times New Roman" w:cs="Times New Roman"/>
          <w:bCs/>
          <w:color w:val="000000"/>
          <w:szCs w:val="20"/>
          <w:lang w:val="en-US"/>
        </w:rPr>
        <w:t xml:space="preserve">- </w:t>
      </w:r>
      <w:r w:rsidR="00450221" w:rsidRPr="00DB0370">
        <w:rPr>
          <w:rFonts w:ascii="Times New Roman" w:hAnsi="Times New Roman" w:cs="Times New Roman"/>
          <w:bCs/>
          <w:color w:val="000000"/>
          <w:szCs w:val="20"/>
          <w:lang w:val="en-US"/>
        </w:rPr>
        <w:t>Tutorship</w:t>
      </w:r>
      <w:r w:rsidRPr="00DB0370">
        <w:rPr>
          <w:rFonts w:ascii="Times New Roman" w:hAnsi="Times New Roman" w:cs="Times New Roman"/>
          <w:bCs/>
          <w:color w:val="000000"/>
          <w:szCs w:val="20"/>
          <w:lang w:val="en-US"/>
        </w:rPr>
        <w:t xml:space="preserve">: when the inaptitude is PARTIAL and TEMPORARY </w:t>
      </w:r>
      <w:r w:rsidRPr="00DB0370">
        <w:rPr>
          <w:rFonts w:ascii="Times New Roman" w:hAnsi="Times New Roman" w:cs="Times New Roman"/>
          <w:b/>
          <w:bCs/>
          <w:color w:val="000000"/>
          <w:szCs w:val="20"/>
          <w:lang w:val="en-US"/>
        </w:rPr>
        <w:t xml:space="preserve">258, al 1 and 285 </w:t>
      </w:r>
    </w:p>
    <w:p w14:paraId="77E91EED" w14:textId="77777777" w:rsidR="00F63EDB" w:rsidRPr="00DB0370" w:rsidRDefault="00F63EDB" w:rsidP="009F7AD1">
      <w:pPr>
        <w:ind w:left="710"/>
        <w:textAlignment w:val="baseline"/>
        <w:rPr>
          <w:rFonts w:ascii="Times New Roman" w:hAnsi="Times New Roman" w:cs="Times New Roman"/>
          <w:b/>
          <w:bCs/>
          <w:color w:val="000000"/>
          <w:szCs w:val="20"/>
          <w:lang w:val="en-US"/>
        </w:rPr>
      </w:pPr>
    </w:p>
    <w:p w14:paraId="4554540C" w14:textId="77777777" w:rsidR="00450221" w:rsidRPr="00DB0370" w:rsidRDefault="00F63EDB" w:rsidP="009F7AD1">
      <w:pPr>
        <w:ind w:left="710"/>
        <w:textAlignment w:val="baseline"/>
        <w:rPr>
          <w:rFonts w:ascii="Times New Roman" w:hAnsi="Times New Roman" w:cs="Times New Roman"/>
          <w:bCs/>
          <w:color w:val="000000"/>
          <w:szCs w:val="20"/>
          <w:lang w:val="en-US"/>
        </w:rPr>
      </w:pPr>
      <w:r w:rsidRPr="00DB0370">
        <w:rPr>
          <w:rFonts w:ascii="Times New Roman" w:hAnsi="Times New Roman" w:cs="Times New Roman"/>
          <w:bCs/>
          <w:color w:val="000000"/>
          <w:szCs w:val="20"/>
          <w:lang w:val="en-US"/>
        </w:rPr>
        <w:t xml:space="preserve">It’s powers </w:t>
      </w:r>
      <w:r w:rsidRPr="00DB0370">
        <w:rPr>
          <w:rFonts w:ascii="Times New Roman" w:hAnsi="Times New Roman" w:cs="Times New Roman"/>
          <w:b/>
          <w:bCs/>
          <w:color w:val="000000"/>
          <w:szCs w:val="20"/>
          <w:lang w:val="en-US"/>
        </w:rPr>
        <w:t>286, 287, 1301-1305</w:t>
      </w:r>
    </w:p>
    <w:p w14:paraId="4F292434" w14:textId="77777777" w:rsidR="00F63EDB" w:rsidRPr="00DB0370" w:rsidRDefault="00F63EDB" w:rsidP="009F7AD1">
      <w:pPr>
        <w:ind w:left="710"/>
        <w:textAlignment w:val="baseline"/>
        <w:rPr>
          <w:rFonts w:ascii="Times New Roman" w:hAnsi="Times New Roman" w:cs="Times New Roman"/>
          <w:bCs/>
          <w:color w:val="000000"/>
          <w:szCs w:val="20"/>
          <w:lang w:val="en-US"/>
        </w:rPr>
      </w:pPr>
    </w:p>
    <w:p w14:paraId="785EC28B" w14:textId="77777777" w:rsidR="00F63EDB" w:rsidRPr="00DB0370" w:rsidRDefault="00F63EDB" w:rsidP="009F7AD1">
      <w:pPr>
        <w:ind w:left="710"/>
        <w:textAlignment w:val="baseline"/>
        <w:rPr>
          <w:rFonts w:ascii="Times New Roman" w:hAnsi="Times New Roman" w:cs="Times New Roman"/>
          <w:bCs/>
          <w:color w:val="000000"/>
          <w:szCs w:val="20"/>
          <w:lang w:val="en-US"/>
        </w:rPr>
      </w:pPr>
      <w:r w:rsidRPr="00DB0370">
        <w:rPr>
          <w:rFonts w:ascii="Times New Roman" w:hAnsi="Times New Roman" w:cs="Times New Roman"/>
          <w:bCs/>
          <w:color w:val="000000"/>
          <w:szCs w:val="20"/>
          <w:lang w:val="en-US"/>
        </w:rPr>
        <w:t>À la personne: garde et entretien du majeur</w:t>
      </w:r>
    </w:p>
    <w:p w14:paraId="665A3EA9" w14:textId="77777777" w:rsidR="00F63EDB" w:rsidRPr="00DB0370" w:rsidRDefault="00F63EDB" w:rsidP="00F63EDB">
      <w:pPr>
        <w:ind w:left="710"/>
        <w:textAlignment w:val="baseline"/>
        <w:rPr>
          <w:rFonts w:ascii="Times New Roman" w:hAnsi="Times New Roman" w:cs="Times New Roman"/>
          <w:bCs/>
          <w:color w:val="000000"/>
          <w:szCs w:val="20"/>
          <w:lang w:val="en-US"/>
        </w:rPr>
      </w:pPr>
      <w:r w:rsidRPr="00DB0370">
        <w:rPr>
          <w:rFonts w:ascii="Times New Roman" w:hAnsi="Times New Roman" w:cs="Times New Roman"/>
          <w:bCs/>
          <w:color w:val="000000"/>
          <w:szCs w:val="20"/>
          <w:lang w:val="en-US"/>
        </w:rPr>
        <w:t>Aux biens: Simple administration</w:t>
      </w:r>
    </w:p>
    <w:p w14:paraId="2F22D674" w14:textId="77777777" w:rsidR="009F7AD1" w:rsidRPr="00DB0370" w:rsidRDefault="009F7AD1" w:rsidP="009F7AD1">
      <w:pPr>
        <w:ind w:left="710"/>
        <w:textAlignment w:val="baseline"/>
        <w:rPr>
          <w:rFonts w:ascii="Times New Roman" w:hAnsi="Times New Roman" w:cs="Times New Roman"/>
          <w:bCs/>
          <w:color w:val="000000"/>
          <w:szCs w:val="20"/>
          <w:lang w:val="en-US"/>
        </w:rPr>
      </w:pPr>
    </w:p>
    <w:p w14:paraId="6689D9AF" w14:textId="77777777" w:rsidR="00F63EDB" w:rsidRPr="00DB0370" w:rsidRDefault="009F7AD1" w:rsidP="009F7AD1">
      <w:pPr>
        <w:ind w:left="710"/>
        <w:textAlignment w:val="baseline"/>
        <w:rPr>
          <w:rFonts w:ascii="Times New Roman" w:hAnsi="Times New Roman" w:cs="Times New Roman"/>
          <w:b/>
          <w:bCs/>
          <w:color w:val="000000"/>
          <w:szCs w:val="20"/>
          <w:lang w:val="en-US"/>
        </w:rPr>
      </w:pPr>
      <w:r w:rsidRPr="00DB0370">
        <w:rPr>
          <w:rFonts w:ascii="Times New Roman" w:hAnsi="Times New Roman" w:cs="Times New Roman"/>
          <w:bCs/>
          <w:color w:val="000000"/>
          <w:szCs w:val="20"/>
          <w:lang w:val="en-US"/>
        </w:rPr>
        <w:lastRenderedPageBreak/>
        <w:t xml:space="preserve">- </w:t>
      </w:r>
      <w:r w:rsidR="00450221" w:rsidRPr="00DB0370">
        <w:rPr>
          <w:rFonts w:ascii="Times New Roman" w:hAnsi="Times New Roman" w:cs="Times New Roman"/>
          <w:bCs/>
          <w:color w:val="000000"/>
          <w:szCs w:val="20"/>
          <w:lang w:val="en-US"/>
        </w:rPr>
        <w:t>Conseiller du Majeur</w:t>
      </w:r>
      <w:r w:rsidRPr="00DB0370">
        <w:rPr>
          <w:rFonts w:ascii="Times New Roman" w:hAnsi="Times New Roman" w:cs="Times New Roman"/>
          <w:bCs/>
          <w:color w:val="000000"/>
          <w:szCs w:val="20"/>
          <w:lang w:val="en-US"/>
        </w:rPr>
        <w:t xml:space="preserve">: when the major needs help or advice for certain acts </w:t>
      </w:r>
      <w:r w:rsidRPr="00DB0370">
        <w:rPr>
          <w:rFonts w:ascii="Times New Roman" w:hAnsi="Times New Roman" w:cs="Times New Roman"/>
          <w:b/>
          <w:bCs/>
          <w:color w:val="000000"/>
          <w:szCs w:val="20"/>
          <w:lang w:val="en-US"/>
        </w:rPr>
        <w:t>258, al 1 and 291-292</w:t>
      </w:r>
    </w:p>
    <w:p w14:paraId="5170FB98" w14:textId="77777777" w:rsidR="00F63EDB" w:rsidRPr="00DB0370" w:rsidRDefault="00F63EDB" w:rsidP="00F63EDB">
      <w:pPr>
        <w:ind w:left="710"/>
        <w:textAlignment w:val="baseline"/>
        <w:rPr>
          <w:rFonts w:ascii="Times New Roman" w:hAnsi="Times New Roman" w:cs="Times New Roman"/>
          <w:bCs/>
          <w:color w:val="000000"/>
          <w:szCs w:val="20"/>
          <w:lang w:val="en-US"/>
        </w:rPr>
      </w:pPr>
      <w:r w:rsidRPr="00DB0370">
        <w:rPr>
          <w:rFonts w:ascii="Times New Roman" w:hAnsi="Times New Roman" w:cs="Times New Roman"/>
          <w:bCs/>
          <w:color w:val="000000"/>
          <w:szCs w:val="20"/>
          <w:lang w:val="en-US"/>
        </w:rPr>
        <w:t xml:space="preserve">It’s powers </w:t>
      </w:r>
      <w:r w:rsidRPr="00DB0370">
        <w:rPr>
          <w:rFonts w:ascii="Times New Roman" w:hAnsi="Times New Roman" w:cs="Times New Roman"/>
          <w:b/>
          <w:bCs/>
          <w:color w:val="000000"/>
          <w:szCs w:val="20"/>
          <w:lang w:val="en-US"/>
        </w:rPr>
        <w:t>292</w:t>
      </w:r>
    </w:p>
    <w:p w14:paraId="7670DB12" w14:textId="77777777" w:rsidR="00F63EDB" w:rsidRPr="00DB0370" w:rsidRDefault="00F63EDB" w:rsidP="00F63EDB">
      <w:pPr>
        <w:ind w:left="710"/>
        <w:textAlignment w:val="baseline"/>
        <w:rPr>
          <w:rFonts w:ascii="Times New Roman" w:hAnsi="Times New Roman" w:cs="Times New Roman"/>
          <w:bCs/>
          <w:color w:val="000000"/>
          <w:szCs w:val="20"/>
          <w:lang w:val="en-US"/>
        </w:rPr>
      </w:pPr>
    </w:p>
    <w:p w14:paraId="62912E1C" w14:textId="77777777" w:rsidR="00F63EDB" w:rsidRPr="00DB0370" w:rsidRDefault="00F63EDB" w:rsidP="00F63EDB">
      <w:pPr>
        <w:ind w:left="710"/>
        <w:textAlignment w:val="baseline"/>
        <w:rPr>
          <w:rFonts w:ascii="Times New Roman" w:hAnsi="Times New Roman" w:cs="Times New Roman"/>
          <w:bCs/>
          <w:color w:val="000000"/>
          <w:szCs w:val="20"/>
          <w:lang w:val="en-US"/>
        </w:rPr>
      </w:pPr>
      <w:r w:rsidRPr="00DB0370">
        <w:rPr>
          <w:rFonts w:ascii="Times New Roman" w:hAnsi="Times New Roman" w:cs="Times New Roman"/>
          <w:bCs/>
          <w:color w:val="000000"/>
          <w:szCs w:val="20"/>
          <w:lang w:val="en-US"/>
        </w:rPr>
        <w:t>À la personne:  is NOT in charge of the garde et entretien du majeur</w:t>
      </w:r>
    </w:p>
    <w:p w14:paraId="76A2C9A7" w14:textId="77777777" w:rsidR="00F63EDB" w:rsidRPr="00DB0370" w:rsidRDefault="00F63EDB" w:rsidP="00F63EDB">
      <w:pPr>
        <w:ind w:left="710"/>
        <w:textAlignment w:val="baseline"/>
        <w:rPr>
          <w:rFonts w:ascii="Times New Roman" w:hAnsi="Times New Roman" w:cs="Times New Roman"/>
          <w:bCs/>
          <w:color w:val="000000"/>
          <w:szCs w:val="20"/>
          <w:lang w:val="en-US"/>
        </w:rPr>
      </w:pPr>
      <w:r w:rsidRPr="00DB0370">
        <w:rPr>
          <w:rFonts w:ascii="Times New Roman" w:hAnsi="Times New Roman" w:cs="Times New Roman"/>
          <w:bCs/>
          <w:color w:val="000000"/>
          <w:szCs w:val="20"/>
          <w:lang w:val="en-US"/>
        </w:rPr>
        <w:t xml:space="preserve">Aux biens: NO administration of the bien, only there to assist </w:t>
      </w:r>
    </w:p>
    <w:p w14:paraId="5E1EF192" w14:textId="77777777" w:rsidR="00450221" w:rsidRPr="00DB0370" w:rsidRDefault="00450221" w:rsidP="009F7AD1">
      <w:pPr>
        <w:ind w:left="710"/>
        <w:textAlignment w:val="baseline"/>
        <w:rPr>
          <w:rFonts w:ascii="Times New Roman" w:hAnsi="Times New Roman" w:cs="Times New Roman"/>
          <w:bCs/>
          <w:color w:val="000000"/>
          <w:szCs w:val="20"/>
          <w:lang w:val="en-US"/>
        </w:rPr>
      </w:pPr>
    </w:p>
    <w:p w14:paraId="64264913" w14:textId="77777777" w:rsidR="009F7AD1" w:rsidRPr="00DB0370" w:rsidRDefault="009F7AD1" w:rsidP="00450221">
      <w:pPr>
        <w:ind w:left="720"/>
        <w:textAlignment w:val="baseline"/>
        <w:rPr>
          <w:rFonts w:ascii="Times New Roman" w:hAnsi="Times New Roman" w:cs="Times New Roman"/>
          <w:bCs/>
          <w:color w:val="000000"/>
          <w:szCs w:val="20"/>
          <w:lang w:val="en-US"/>
        </w:rPr>
      </w:pPr>
    </w:p>
    <w:p w14:paraId="2BCE5258" w14:textId="77777777" w:rsidR="009F7AD1" w:rsidRPr="00DB0370" w:rsidRDefault="009F7AD1" w:rsidP="00450221">
      <w:pPr>
        <w:ind w:left="720"/>
        <w:textAlignment w:val="baseline"/>
        <w:rPr>
          <w:rFonts w:ascii="Times New Roman" w:hAnsi="Times New Roman" w:cs="Times New Roman"/>
          <w:bCs/>
          <w:color w:val="000000"/>
          <w:szCs w:val="20"/>
          <w:lang w:val="en-US"/>
        </w:rPr>
      </w:pPr>
      <w:r w:rsidRPr="00DB0370">
        <w:rPr>
          <w:rFonts w:ascii="Times New Roman" w:hAnsi="Times New Roman" w:cs="Times New Roman"/>
          <w:bCs/>
          <w:color w:val="000000"/>
          <w:szCs w:val="20"/>
          <w:lang w:val="en-US"/>
        </w:rPr>
        <w:t>The tribunal must choose the appropriate regime in light of the following elements:</w:t>
      </w:r>
    </w:p>
    <w:p w14:paraId="2539B7C9" w14:textId="77777777" w:rsidR="009F7AD1" w:rsidRPr="00DB0370" w:rsidRDefault="009F7AD1" w:rsidP="00450221">
      <w:pPr>
        <w:ind w:left="720"/>
        <w:textAlignment w:val="baseline"/>
        <w:rPr>
          <w:rFonts w:ascii="Times New Roman" w:hAnsi="Times New Roman" w:cs="Times New Roman"/>
          <w:bCs/>
          <w:color w:val="000000"/>
          <w:szCs w:val="20"/>
          <w:lang w:val="en-US"/>
        </w:rPr>
      </w:pPr>
    </w:p>
    <w:p w14:paraId="324C6E3D" w14:textId="77777777" w:rsidR="009F7AD1" w:rsidRPr="00DB0370" w:rsidRDefault="009F7AD1" w:rsidP="00450221">
      <w:pPr>
        <w:ind w:left="720"/>
        <w:textAlignment w:val="baseline"/>
        <w:rPr>
          <w:rFonts w:ascii="Times New Roman" w:hAnsi="Times New Roman" w:cs="Times New Roman"/>
          <w:bCs/>
          <w:color w:val="000000"/>
          <w:szCs w:val="20"/>
          <w:lang w:val="en-US"/>
        </w:rPr>
      </w:pPr>
      <w:r w:rsidRPr="00DB0370">
        <w:rPr>
          <w:rFonts w:ascii="Times New Roman" w:hAnsi="Times New Roman" w:cs="Times New Roman"/>
          <w:bCs/>
          <w:color w:val="000000"/>
          <w:szCs w:val="20"/>
          <w:lang w:val="en-US"/>
        </w:rPr>
        <w:t xml:space="preserve">1. Medical </w:t>
      </w:r>
    </w:p>
    <w:p w14:paraId="392DFA4B" w14:textId="77777777" w:rsidR="009F7AD1" w:rsidRPr="00DB0370" w:rsidRDefault="009F7AD1" w:rsidP="00450221">
      <w:pPr>
        <w:ind w:left="720"/>
        <w:textAlignment w:val="baseline"/>
        <w:rPr>
          <w:rFonts w:ascii="Times New Roman" w:hAnsi="Times New Roman" w:cs="Times New Roman"/>
          <w:bCs/>
          <w:color w:val="000000"/>
          <w:szCs w:val="20"/>
          <w:lang w:val="en-US"/>
        </w:rPr>
      </w:pPr>
      <w:r w:rsidRPr="00DB0370">
        <w:rPr>
          <w:rFonts w:ascii="Times New Roman" w:hAnsi="Times New Roman" w:cs="Times New Roman"/>
          <w:bCs/>
          <w:color w:val="000000"/>
          <w:szCs w:val="20"/>
          <w:lang w:val="en-US"/>
        </w:rPr>
        <w:t>2. psychological</w:t>
      </w:r>
    </w:p>
    <w:p w14:paraId="33E7EACF" w14:textId="77777777" w:rsidR="009F7AD1" w:rsidRPr="00DB0370" w:rsidRDefault="009F7AD1" w:rsidP="00450221">
      <w:pPr>
        <w:ind w:left="720"/>
        <w:textAlignment w:val="baseline"/>
        <w:rPr>
          <w:rFonts w:ascii="Times New Roman" w:hAnsi="Times New Roman" w:cs="Times New Roman"/>
          <w:bCs/>
          <w:color w:val="000000"/>
          <w:szCs w:val="20"/>
          <w:lang w:val="en-US"/>
        </w:rPr>
      </w:pPr>
      <w:r w:rsidRPr="00DB0370">
        <w:rPr>
          <w:rFonts w:ascii="Times New Roman" w:hAnsi="Times New Roman" w:cs="Times New Roman"/>
          <w:bCs/>
          <w:color w:val="000000"/>
          <w:szCs w:val="20"/>
          <w:lang w:val="en-US"/>
        </w:rPr>
        <w:t>3. Interrigotary of the major</w:t>
      </w:r>
    </w:p>
    <w:p w14:paraId="6327DFB0" w14:textId="77777777" w:rsidR="009F7AD1" w:rsidRPr="00DB0370" w:rsidRDefault="009F7AD1" w:rsidP="00450221">
      <w:pPr>
        <w:ind w:left="720"/>
        <w:textAlignment w:val="baseline"/>
        <w:rPr>
          <w:rFonts w:ascii="Times New Roman" w:hAnsi="Times New Roman" w:cs="Times New Roman"/>
          <w:bCs/>
          <w:color w:val="000000"/>
          <w:szCs w:val="20"/>
          <w:lang w:val="en-US"/>
        </w:rPr>
      </w:pPr>
      <w:r w:rsidRPr="00DB0370">
        <w:rPr>
          <w:rFonts w:ascii="Times New Roman" w:hAnsi="Times New Roman" w:cs="Times New Roman"/>
          <w:bCs/>
          <w:color w:val="000000"/>
          <w:szCs w:val="20"/>
          <w:lang w:val="en-US"/>
        </w:rPr>
        <w:t xml:space="preserve">4. Upon the advice of the assembly of parents, allies and friends </w:t>
      </w:r>
    </w:p>
    <w:p w14:paraId="0BBD50A3" w14:textId="77777777" w:rsidR="009F7AD1" w:rsidRPr="00DB0370" w:rsidRDefault="009F7AD1" w:rsidP="00450221">
      <w:pPr>
        <w:ind w:left="720"/>
        <w:textAlignment w:val="baseline"/>
        <w:rPr>
          <w:rFonts w:ascii="Times New Roman" w:hAnsi="Times New Roman" w:cs="Times New Roman"/>
          <w:bCs/>
          <w:color w:val="000000"/>
          <w:szCs w:val="20"/>
          <w:lang w:val="en-US"/>
        </w:rPr>
      </w:pPr>
    </w:p>
    <w:p w14:paraId="78CB2DB1" w14:textId="77777777" w:rsidR="009F7AD1" w:rsidRPr="00DB0370" w:rsidRDefault="009F7AD1" w:rsidP="00450221">
      <w:pPr>
        <w:ind w:left="720"/>
        <w:textAlignment w:val="baseline"/>
        <w:rPr>
          <w:rFonts w:ascii="Times New Roman" w:hAnsi="Times New Roman" w:cs="Times New Roman"/>
          <w:b/>
          <w:bCs/>
          <w:color w:val="000000"/>
          <w:szCs w:val="20"/>
          <w:lang w:val="en-US"/>
        </w:rPr>
      </w:pPr>
      <w:r w:rsidRPr="00DB0370">
        <w:rPr>
          <w:rFonts w:ascii="Times New Roman" w:hAnsi="Times New Roman" w:cs="Times New Roman"/>
          <w:b/>
          <w:bCs/>
          <w:color w:val="000000"/>
          <w:szCs w:val="20"/>
          <w:lang w:val="en-US"/>
        </w:rPr>
        <w:t>259 and 268</w:t>
      </w:r>
    </w:p>
    <w:p w14:paraId="25A4CD26" w14:textId="77777777" w:rsidR="00F63EDB" w:rsidRPr="00DB0370" w:rsidRDefault="00F63EDB" w:rsidP="00450221">
      <w:pPr>
        <w:ind w:left="720"/>
        <w:textAlignment w:val="baseline"/>
        <w:rPr>
          <w:rFonts w:ascii="Times New Roman" w:hAnsi="Times New Roman" w:cs="Times New Roman"/>
          <w:bCs/>
          <w:color w:val="000000"/>
          <w:szCs w:val="20"/>
          <w:lang w:val="en-US"/>
        </w:rPr>
      </w:pPr>
    </w:p>
    <w:p w14:paraId="3E5EE95F" w14:textId="77777777" w:rsidR="00F63EDB" w:rsidRPr="00DB0370" w:rsidRDefault="00F63EDB" w:rsidP="00450221">
      <w:pPr>
        <w:ind w:left="720"/>
        <w:textAlignment w:val="baseline"/>
        <w:rPr>
          <w:rFonts w:ascii="Times New Roman" w:hAnsi="Times New Roman" w:cs="Times New Roman"/>
          <w:bCs/>
          <w:color w:val="000000"/>
          <w:szCs w:val="20"/>
          <w:lang w:val="en-US"/>
        </w:rPr>
      </w:pPr>
    </w:p>
    <w:p w14:paraId="5A2BAEB0" w14:textId="77777777" w:rsidR="00F63EDB" w:rsidRPr="00DB0370" w:rsidRDefault="00F63EDB" w:rsidP="00450221">
      <w:pPr>
        <w:ind w:left="720"/>
        <w:textAlignment w:val="baseline"/>
        <w:rPr>
          <w:rFonts w:ascii="Times New Roman" w:hAnsi="Times New Roman" w:cs="Times New Roman"/>
          <w:bCs/>
          <w:color w:val="000000"/>
          <w:szCs w:val="20"/>
          <w:lang w:val="en-US"/>
        </w:rPr>
      </w:pPr>
      <w:r w:rsidRPr="00DB0370">
        <w:rPr>
          <w:rFonts w:ascii="Times New Roman" w:hAnsi="Times New Roman" w:cs="Times New Roman"/>
          <w:bCs/>
          <w:color w:val="000000"/>
          <w:szCs w:val="20"/>
          <w:lang w:val="en-US"/>
        </w:rPr>
        <w:t xml:space="preserve">Sanctions for acts done without authorization: </w:t>
      </w:r>
    </w:p>
    <w:p w14:paraId="58D97339" w14:textId="77777777" w:rsidR="00F63EDB" w:rsidRPr="00DB0370" w:rsidRDefault="00F63EDB" w:rsidP="00450221">
      <w:pPr>
        <w:ind w:left="720"/>
        <w:textAlignment w:val="baseline"/>
        <w:rPr>
          <w:rFonts w:ascii="Times New Roman" w:hAnsi="Times New Roman" w:cs="Times New Roman"/>
          <w:bCs/>
          <w:color w:val="000000"/>
          <w:szCs w:val="20"/>
          <w:lang w:val="en-US"/>
        </w:rPr>
      </w:pPr>
    </w:p>
    <w:p w14:paraId="29263104" w14:textId="77777777" w:rsidR="00F63EDB" w:rsidRPr="00DB0370" w:rsidRDefault="00F63EDB" w:rsidP="00450221">
      <w:pPr>
        <w:ind w:left="720"/>
        <w:textAlignment w:val="baseline"/>
        <w:rPr>
          <w:rFonts w:ascii="Times New Roman" w:hAnsi="Times New Roman" w:cs="Times New Roman"/>
          <w:b/>
          <w:bCs/>
          <w:color w:val="000000"/>
          <w:szCs w:val="20"/>
          <w:lang w:val="en-US"/>
        </w:rPr>
      </w:pPr>
      <w:r w:rsidRPr="00DB0370">
        <w:rPr>
          <w:rFonts w:ascii="Times New Roman" w:hAnsi="Times New Roman" w:cs="Times New Roman"/>
          <w:bCs/>
          <w:color w:val="000000"/>
          <w:szCs w:val="20"/>
          <w:lang w:val="en-US"/>
        </w:rPr>
        <w:t xml:space="preserve">Curateur: Relative nullity, without proof of prejudice </w:t>
      </w:r>
      <w:r w:rsidRPr="00DB0370">
        <w:rPr>
          <w:rFonts w:ascii="Times New Roman" w:hAnsi="Times New Roman" w:cs="Times New Roman"/>
          <w:b/>
          <w:bCs/>
          <w:color w:val="000000"/>
          <w:szCs w:val="20"/>
          <w:lang w:val="en-US"/>
        </w:rPr>
        <w:t>Article 283</w:t>
      </w:r>
    </w:p>
    <w:p w14:paraId="39334217" w14:textId="77777777" w:rsidR="00F63EDB" w:rsidRPr="00DB0370" w:rsidRDefault="00F63EDB" w:rsidP="00450221">
      <w:pPr>
        <w:ind w:left="720"/>
        <w:textAlignment w:val="baseline"/>
        <w:rPr>
          <w:rFonts w:ascii="Times New Roman" w:hAnsi="Times New Roman" w:cs="Times New Roman"/>
          <w:bCs/>
          <w:color w:val="000000"/>
          <w:szCs w:val="20"/>
          <w:lang w:val="en-US"/>
        </w:rPr>
      </w:pPr>
    </w:p>
    <w:p w14:paraId="7E7B4BD0" w14:textId="77777777" w:rsidR="00F63EDB" w:rsidRPr="00DB0370" w:rsidRDefault="00F63EDB" w:rsidP="00450221">
      <w:pPr>
        <w:ind w:left="720"/>
        <w:textAlignment w:val="baseline"/>
        <w:rPr>
          <w:rFonts w:ascii="Times New Roman" w:hAnsi="Times New Roman" w:cs="Times New Roman"/>
          <w:bCs/>
          <w:color w:val="000000"/>
          <w:szCs w:val="20"/>
          <w:lang w:val="en-US"/>
        </w:rPr>
      </w:pPr>
      <w:r w:rsidRPr="00DB0370">
        <w:rPr>
          <w:rFonts w:ascii="Times New Roman" w:hAnsi="Times New Roman" w:cs="Times New Roman"/>
          <w:bCs/>
          <w:color w:val="000000"/>
          <w:szCs w:val="20"/>
          <w:lang w:val="en-US"/>
        </w:rPr>
        <w:t xml:space="preserve">Tuteur: </w:t>
      </w:r>
      <w:r w:rsidRPr="00DB0370">
        <w:rPr>
          <w:rFonts w:ascii="Times New Roman" w:hAnsi="Times New Roman" w:cs="Times New Roman"/>
          <w:b/>
          <w:bCs/>
          <w:color w:val="000000"/>
          <w:szCs w:val="20"/>
          <w:lang w:val="en-US"/>
        </w:rPr>
        <w:t xml:space="preserve">SAME AS MINOR BRIDGE 287 </w:t>
      </w:r>
      <w:r w:rsidRPr="00DB0370">
        <w:rPr>
          <w:rFonts w:ascii="Times New Roman" w:hAnsi="Times New Roman" w:cs="Times New Roman"/>
          <w:bCs/>
          <w:color w:val="000000"/>
          <w:szCs w:val="20"/>
          <w:lang w:val="en-US"/>
        </w:rPr>
        <w:t xml:space="preserve">can be either relative nullity or absolute nullity with or without prejudice </w:t>
      </w:r>
      <w:r w:rsidRPr="00DB0370">
        <w:rPr>
          <w:rFonts w:ascii="Times New Roman" w:hAnsi="Times New Roman" w:cs="Times New Roman"/>
          <w:b/>
          <w:bCs/>
          <w:color w:val="000000"/>
          <w:szCs w:val="20"/>
          <w:lang w:val="en-US"/>
        </w:rPr>
        <w:t>161-163.</w:t>
      </w:r>
      <w:r w:rsidRPr="00DB0370">
        <w:rPr>
          <w:rFonts w:ascii="Times New Roman" w:hAnsi="Times New Roman" w:cs="Times New Roman"/>
          <w:bCs/>
          <w:color w:val="000000"/>
          <w:szCs w:val="20"/>
          <w:lang w:val="en-US"/>
        </w:rPr>
        <w:t xml:space="preserve"> </w:t>
      </w:r>
    </w:p>
    <w:p w14:paraId="5B185423" w14:textId="77777777" w:rsidR="00F63EDB" w:rsidRPr="00DB0370" w:rsidRDefault="00F63EDB" w:rsidP="00450221">
      <w:pPr>
        <w:ind w:left="720"/>
        <w:textAlignment w:val="baseline"/>
        <w:rPr>
          <w:rFonts w:ascii="Times New Roman" w:hAnsi="Times New Roman" w:cs="Times New Roman"/>
          <w:bCs/>
          <w:color w:val="000000"/>
          <w:szCs w:val="20"/>
          <w:lang w:val="en-US"/>
        </w:rPr>
      </w:pPr>
    </w:p>
    <w:p w14:paraId="4F609A01" w14:textId="77777777" w:rsidR="00450221" w:rsidRPr="00DB0370" w:rsidRDefault="00F63EDB" w:rsidP="00450221">
      <w:pPr>
        <w:ind w:left="720"/>
        <w:textAlignment w:val="baseline"/>
        <w:rPr>
          <w:rFonts w:ascii="Times New Roman" w:hAnsi="Times New Roman" w:cs="Times New Roman"/>
          <w:bCs/>
          <w:color w:val="000000"/>
          <w:szCs w:val="20"/>
          <w:lang w:val="en-US"/>
        </w:rPr>
      </w:pPr>
      <w:r w:rsidRPr="00DB0370">
        <w:rPr>
          <w:rFonts w:ascii="Times New Roman" w:hAnsi="Times New Roman" w:cs="Times New Roman"/>
          <w:bCs/>
          <w:color w:val="000000"/>
          <w:szCs w:val="20"/>
          <w:lang w:val="en-US"/>
        </w:rPr>
        <w:t xml:space="preserve">Conseiller: Relative nullity with proof of prejudice </w:t>
      </w:r>
      <w:r w:rsidRPr="00DB0370">
        <w:rPr>
          <w:rFonts w:ascii="Times New Roman" w:hAnsi="Times New Roman" w:cs="Times New Roman"/>
          <w:b/>
          <w:bCs/>
          <w:color w:val="000000"/>
          <w:szCs w:val="20"/>
          <w:lang w:val="en-US"/>
        </w:rPr>
        <w:t xml:space="preserve">294 </w:t>
      </w:r>
    </w:p>
    <w:p w14:paraId="480109A8" w14:textId="77777777" w:rsidR="003D3DD0" w:rsidRPr="00DB0370" w:rsidRDefault="00C863B2" w:rsidP="00450221">
      <w:pPr>
        <w:ind w:left="720"/>
        <w:textAlignment w:val="baseline"/>
        <w:rPr>
          <w:rFonts w:ascii="Times New Roman" w:hAnsi="Times New Roman" w:cs="Times New Roman"/>
          <w:color w:val="000000"/>
          <w:szCs w:val="17"/>
          <w:lang w:val="en-US"/>
        </w:rPr>
      </w:pPr>
      <w:r w:rsidRPr="00DB0370">
        <w:rPr>
          <w:rFonts w:ascii="Times New Roman" w:hAnsi="Times New Roman" w:cs="Times New Roman"/>
          <w:noProof/>
          <w:color w:val="000000"/>
          <w:szCs w:val="17"/>
          <w:lang w:val="en-US" w:eastAsia="en-US"/>
        </w:rPr>
        <mc:AlternateContent>
          <mc:Choice Requires="wps">
            <w:drawing>
              <wp:anchor distT="0" distB="0" distL="114300" distR="114300" simplePos="0" relativeHeight="251660800" behindDoc="0" locked="0" layoutInCell="1" allowOverlap="1" wp14:anchorId="1F8572EF" wp14:editId="5D970813">
                <wp:simplePos x="0" y="0"/>
                <wp:positionH relativeFrom="column">
                  <wp:posOffset>228600</wp:posOffset>
                </wp:positionH>
                <wp:positionV relativeFrom="paragraph">
                  <wp:posOffset>106680</wp:posOffset>
                </wp:positionV>
                <wp:extent cx="5483225" cy="3900170"/>
                <wp:effectExtent l="0" t="5080" r="3175" b="6350"/>
                <wp:wrapTight wrapText="bothSides">
                  <wp:wrapPolygon edited="0">
                    <wp:start x="0" y="0"/>
                    <wp:lineTo x="21600" y="0"/>
                    <wp:lineTo x="21600" y="21600"/>
                    <wp:lineTo x="0" y="21600"/>
                    <wp:lineTo x="0" y="0"/>
                  </wp:wrapPolygon>
                </wp:wrapTight>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83225" cy="3900170"/>
                        </a:xfrm>
                        <a:prstGeom prst="rect">
                          <a:avLst/>
                        </a:prstGeom>
                        <a:noFill/>
                        <a:ln>
                          <a:noFill/>
                        </a:ln>
                        <a:extLst>
                          <a:ext uri="{909E8E84-426E-40dd-AFC4-6F175D3DCCD1}">
                            <a14:hiddenFill xmlns=""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52929CF2" w14:textId="77777777" w:rsidR="00F62923" w:rsidRDefault="00F62923">
                            <w:r>
                              <w:rPr>
                                <w:noProof/>
                                <w:lang w:val="en-US" w:eastAsia="en-US"/>
                              </w:rPr>
                              <w:drawing>
                                <wp:inline distT="0" distB="0" distL="0" distR="0" wp14:anchorId="3840D029" wp14:editId="297E8E96">
                                  <wp:extent cx="5300345" cy="3716655"/>
                                  <wp:effectExtent l="25400" t="0" r="8255" b="0"/>
                                  <wp:docPr id="1" name="Picture 1" descr=":::Desktop:Screen Shot 2014-11-15 at 3.16.43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ktop:Screen Shot 2014-11-15 at 3.16.43 PM.png"/>
                                          <pic:cNvPicPr>
                                            <a:picLocks noChangeAspect="1" noChangeArrowheads="1"/>
                                          </pic:cNvPicPr>
                                        </pic:nvPicPr>
                                        <pic:blipFill>
                                          <a:blip r:embed="rId26"/>
                                          <a:srcRect/>
                                          <a:stretch>
                                            <a:fillRect/>
                                          </a:stretch>
                                        </pic:blipFill>
                                        <pic:spPr bwMode="auto">
                                          <a:xfrm>
                                            <a:off x="0" y="0"/>
                                            <a:ext cx="5300345" cy="3716655"/>
                                          </a:xfrm>
                                          <a:prstGeom prst="rect">
                                            <a:avLst/>
                                          </a:prstGeom>
                                          <a:noFill/>
                                          <a:ln w="9525">
                                            <a:noFill/>
                                            <a:miter lim="800000"/>
                                            <a:headEnd/>
                                            <a:tailEnd/>
                                          </a:ln>
                                        </pic:spPr>
                                      </pic:pic>
                                    </a:graphicData>
                                  </a:graphic>
                                </wp:inline>
                              </w:drawing>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8572EF" id="Text Box 14" o:spid="_x0000_s1029" type="#_x0000_t202" style="position:absolute;left:0;text-align:left;margin-left:18pt;margin-top:8.4pt;width:431.75pt;height:307.1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" filled="f" stroked="f">
                <v:textbox inset=",7.2pt,,7.2pt">
                  <w:txbxContent>
                    <w:p w14:paraId="52929CF2" w14:textId="77777777" w:rsidR="00F62923" w:rsidRDefault="00F62923">
                      <w:r>
                        <w:rPr>
                          <w:noProof/>
                          <w:lang w:val="en-US" w:eastAsia="en-US"/>
                        </w:rPr>
                        <w:drawing>
                          <wp:inline distT="0" distB="0" distL="0" distR="0" wp14:anchorId="3840D029" wp14:editId="297E8E96">
                            <wp:extent cx="5300345" cy="3716655"/>
                            <wp:effectExtent l="25400" t="0" r="8255" b="0"/>
                            <wp:docPr id="1" name="Picture 1" descr=":::Desktop:Screen Shot 2014-11-15 at 3.16.43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ktop:Screen Shot 2014-11-15 at 3.16.43 PM.png"/>
                                    <pic:cNvPicPr>
                                      <a:picLocks noChangeAspect="1" noChangeArrowheads="1"/>
                                    </pic:cNvPicPr>
                                  </pic:nvPicPr>
                                  <pic:blipFill>
                                    <a:blip r:embed="rId26"/>
                                    <a:srcRect/>
                                    <a:stretch>
                                      <a:fillRect/>
                                    </a:stretch>
                                  </pic:blipFill>
                                  <pic:spPr bwMode="auto">
                                    <a:xfrm>
                                      <a:off x="0" y="0"/>
                                      <a:ext cx="5300345" cy="3716655"/>
                                    </a:xfrm>
                                    <a:prstGeom prst="rect">
                                      <a:avLst/>
                                    </a:prstGeom>
                                    <a:noFill/>
                                    <a:ln w="9525">
                                      <a:noFill/>
                                      <a:miter lim="800000"/>
                                      <a:headEnd/>
                                      <a:tailEnd/>
                                    </a:ln>
                                  </pic:spPr>
                                </pic:pic>
                              </a:graphicData>
                            </a:graphic>
                          </wp:inline>
                        </w:drawing>
                      </w:r>
                    </w:p>
                  </w:txbxContent>
                </v:textbox>
                <w10:wrap type="tight"/>
              </v:shape>
            </w:pict>
          </mc:Fallback>
        </mc:AlternateContent>
      </w:r>
    </w:p>
    <w:p w14:paraId="6ADC3E15" w14:textId="77777777" w:rsidR="003D3DD0" w:rsidRPr="00DB0370" w:rsidRDefault="003D3DD0" w:rsidP="003D3DD0">
      <w:pPr>
        <w:spacing w:after="240"/>
        <w:rPr>
          <w:rFonts w:ascii="Times New Roman" w:hAnsi="Times New Roman"/>
          <w:szCs w:val="20"/>
          <w:lang w:val="en-US"/>
        </w:rPr>
      </w:pPr>
    </w:p>
    <w:p w14:paraId="1E46937B" w14:textId="77777777" w:rsidR="003D3DD0" w:rsidRPr="00DB0370" w:rsidRDefault="003D3DD0" w:rsidP="003D3DD0">
      <w:pPr>
        <w:rPr>
          <w:rFonts w:ascii="Times New Roman" w:hAnsi="Times New Roman" w:cs="Times New Roman"/>
          <w:szCs w:val="20"/>
          <w:lang w:val="en-US"/>
        </w:rPr>
      </w:pPr>
      <w:r w:rsidRPr="00DB0370">
        <w:rPr>
          <w:rFonts w:ascii="Times New Roman" w:hAnsi="Times New Roman" w:cs="Times New Roman"/>
          <w:b/>
          <w:bCs/>
          <w:smallCaps/>
          <w:color w:val="000000"/>
          <w:szCs w:val="20"/>
          <w:lang w:val="en-US"/>
        </w:rPr>
        <w:lastRenderedPageBreak/>
        <w:t>III.</w:t>
      </w:r>
      <w:r w:rsidRPr="00DB0370">
        <w:rPr>
          <w:rFonts w:ascii="Times New Roman" w:hAnsi="Times New Roman" w:cs="Times New Roman"/>
          <w:b/>
          <w:bCs/>
          <w:smallCaps/>
          <w:color w:val="000000"/>
          <w:szCs w:val="20"/>
          <w:lang w:val="en-US"/>
        </w:rPr>
        <w:tab/>
        <w:t xml:space="preserve">L’OBJET </w:t>
      </w:r>
    </w:p>
    <w:p w14:paraId="1494A63C" w14:textId="77777777" w:rsidR="003D3DD0" w:rsidRPr="00DB0370" w:rsidRDefault="003D3DD0" w:rsidP="003D3DD0">
      <w:pPr>
        <w:rPr>
          <w:rFonts w:ascii="Times New Roman" w:hAnsi="Times New Roman"/>
          <w:szCs w:val="20"/>
          <w:lang w:val="en-US"/>
        </w:rPr>
      </w:pPr>
    </w:p>
    <w:p w14:paraId="25BA0964" w14:textId="77777777" w:rsidR="003D3DD0" w:rsidRPr="00DB0370" w:rsidRDefault="003D3DD0" w:rsidP="003D3DD0">
      <w:pPr>
        <w:ind w:left="1268" w:hanging="706"/>
        <w:rPr>
          <w:rFonts w:ascii="Times New Roman" w:hAnsi="Times New Roman" w:cs="Times New Roman"/>
          <w:szCs w:val="20"/>
          <w:lang w:val="en-US"/>
        </w:rPr>
      </w:pPr>
      <w:r w:rsidRPr="00DB0370">
        <w:rPr>
          <w:rFonts w:ascii="Times New Roman" w:hAnsi="Times New Roman" w:cs="Times New Roman"/>
          <w:b/>
          <w:bCs/>
          <w:color w:val="000000"/>
          <w:szCs w:val="20"/>
          <w:lang w:val="en-US"/>
        </w:rPr>
        <w:t>A.</w:t>
      </w:r>
      <w:r w:rsidRPr="00DB0370">
        <w:rPr>
          <w:rFonts w:ascii="Times New Roman" w:hAnsi="Times New Roman" w:cs="Times New Roman"/>
          <w:b/>
          <w:bCs/>
          <w:color w:val="000000"/>
          <w:szCs w:val="20"/>
          <w:lang w:val="en-US"/>
        </w:rPr>
        <w:tab/>
        <w:t>Notion (Doctrine n</w:t>
      </w:r>
      <w:r w:rsidRPr="00DB0370">
        <w:rPr>
          <w:rFonts w:ascii="Times New Roman" w:hAnsi="Times New Roman" w:cs="Times New Roman"/>
          <w:b/>
          <w:bCs/>
          <w:color w:val="000000"/>
          <w:szCs w:val="12"/>
          <w:vertAlign w:val="superscript"/>
          <w:lang w:val="en-US"/>
        </w:rPr>
        <w:t>os</w:t>
      </w:r>
      <w:r w:rsidRPr="00DB0370">
        <w:rPr>
          <w:rFonts w:ascii="Times New Roman" w:hAnsi="Times New Roman" w:cs="Times New Roman"/>
          <w:b/>
          <w:bCs/>
          <w:color w:val="000000"/>
          <w:szCs w:val="20"/>
          <w:lang w:val="en-US"/>
        </w:rPr>
        <w:t xml:space="preserve"> 1048-1060)     </w:t>
      </w:r>
    </w:p>
    <w:p w14:paraId="6D0700A4" w14:textId="77777777" w:rsidR="00D3403A" w:rsidRPr="00DB0370" w:rsidRDefault="00D3403A" w:rsidP="003D3DD0">
      <w:pPr>
        <w:ind w:left="1800" w:hanging="533"/>
        <w:rPr>
          <w:rFonts w:ascii="Times New Roman" w:hAnsi="Times New Roman" w:cs="Times New Roman"/>
          <w:color w:val="000000"/>
          <w:szCs w:val="20"/>
          <w:lang w:val="en-US"/>
        </w:rPr>
      </w:pPr>
    </w:p>
    <w:p w14:paraId="40B08013" w14:textId="77777777" w:rsidR="00B3244D" w:rsidRPr="00DB0370" w:rsidRDefault="003D3DD0" w:rsidP="003D3DD0">
      <w:pPr>
        <w:ind w:left="1800" w:hanging="533"/>
        <w:rPr>
          <w:rFonts w:ascii="Times New Roman" w:hAnsi="Times New Roman" w:cs="Times New Roman"/>
          <w:color w:val="000000"/>
          <w:szCs w:val="20"/>
          <w:lang w:val="en-US"/>
        </w:rPr>
      </w:pPr>
      <w:r w:rsidRPr="00DB0370">
        <w:rPr>
          <w:rFonts w:ascii="Times New Roman" w:hAnsi="Times New Roman" w:cs="Times New Roman"/>
          <w:color w:val="000000"/>
          <w:szCs w:val="20"/>
          <w:lang w:val="en-US"/>
        </w:rPr>
        <w:t>1.</w:t>
      </w:r>
      <w:r w:rsidRPr="00DB0370">
        <w:rPr>
          <w:rFonts w:ascii="Times New Roman" w:hAnsi="Times New Roman" w:cs="Times New Roman"/>
          <w:color w:val="000000"/>
          <w:szCs w:val="20"/>
          <w:lang w:val="en-US"/>
        </w:rPr>
        <w:tab/>
        <w:t xml:space="preserve">Objet du contrat </w:t>
      </w:r>
      <w:r w:rsidRPr="00DB0370">
        <w:rPr>
          <w:rFonts w:ascii="Times New Roman" w:hAnsi="Times New Roman" w:cs="Times New Roman"/>
          <w:b/>
          <w:bCs/>
          <w:color w:val="000000"/>
          <w:szCs w:val="20"/>
          <w:lang w:val="en-US"/>
        </w:rPr>
        <w:t>(Doctrine n</w:t>
      </w:r>
      <w:r w:rsidRPr="00DB0370">
        <w:rPr>
          <w:rFonts w:ascii="Times New Roman" w:hAnsi="Times New Roman" w:cs="Times New Roman"/>
          <w:b/>
          <w:bCs/>
          <w:color w:val="000000"/>
          <w:szCs w:val="12"/>
          <w:vertAlign w:val="superscript"/>
          <w:lang w:val="en-US"/>
        </w:rPr>
        <w:t>os</w:t>
      </w:r>
      <w:r w:rsidRPr="00DB0370">
        <w:rPr>
          <w:rFonts w:ascii="Times New Roman" w:hAnsi="Times New Roman" w:cs="Times New Roman"/>
          <w:b/>
          <w:bCs/>
          <w:color w:val="000000"/>
          <w:szCs w:val="20"/>
          <w:lang w:val="en-US"/>
        </w:rPr>
        <w:t xml:space="preserve"> 1050-1052) (art. 1412-1413 C.c.Q.)</w:t>
      </w:r>
      <w:r w:rsidRPr="00DB0370">
        <w:rPr>
          <w:rFonts w:ascii="Times New Roman" w:hAnsi="Times New Roman" w:cs="Times New Roman"/>
          <w:color w:val="000000"/>
          <w:szCs w:val="20"/>
          <w:lang w:val="en-US"/>
        </w:rPr>
        <w:br/>
      </w:r>
    </w:p>
    <w:p w14:paraId="4E2E3357" w14:textId="77777777" w:rsidR="002139B6" w:rsidRPr="00DB0370" w:rsidRDefault="00B3244D" w:rsidP="003D3DD0">
      <w:pPr>
        <w:ind w:left="1800" w:hanging="533"/>
        <w:rPr>
          <w:rFonts w:ascii="Times New Roman" w:hAnsi="Times New Roman" w:cs="Times New Roman"/>
          <w:color w:val="000000"/>
          <w:szCs w:val="20"/>
          <w:lang w:val="en-US"/>
        </w:rPr>
      </w:pPr>
      <w:r w:rsidRPr="00DB0370">
        <w:rPr>
          <w:rFonts w:ascii="Times New Roman" w:hAnsi="Times New Roman" w:cs="Times New Roman"/>
          <w:color w:val="000000"/>
          <w:szCs w:val="20"/>
          <w:lang w:val="en-US"/>
        </w:rPr>
        <w:t xml:space="preserve">The object of the contract is the juridical operation envisaged by the parties at the time of its formation, as it emerges </w:t>
      </w:r>
      <w:r w:rsidR="002139B6" w:rsidRPr="00DB0370">
        <w:rPr>
          <w:rFonts w:ascii="Times New Roman" w:hAnsi="Times New Roman" w:cs="Times New Roman"/>
          <w:color w:val="000000"/>
          <w:szCs w:val="20"/>
          <w:lang w:val="en-US"/>
        </w:rPr>
        <w:t xml:space="preserve">from all the rights and obligations created by the contract </w:t>
      </w:r>
      <w:r w:rsidR="002139B6" w:rsidRPr="00DB0370">
        <w:rPr>
          <w:rFonts w:ascii="Times New Roman" w:hAnsi="Times New Roman" w:cs="Times New Roman"/>
          <w:b/>
          <w:color w:val="000000"/>
          <w:szCs w:val="20"/>
          <w:lang w:val="en-US"/>
        </w:rPr>
        <w:t>1412.</w:t>
      </w:r>
      <w:r w:rsidR="002139B6" w:rsidRPr="00DB0370">
        <w:rPr>
          <w:rFonts w:ascii="Times New Roman" w:hAnsi="Times New Roman" w:cs="Times New Roman"/>
          <w:color w:val="000000"/>
          <w:szCs w:val="20"/>
          <w:lang w:val="en-US"/>
        </w:rPr>
        <w:t xml:space="preserve"> </w:t>
      </w:r>
      <w:r w:rsidR="00AC6DEC" w:rsidRPr="00DB0370">
        <w:rPr>
          <w:rFonts w:ascii="Times New Roman" w:hAnsi="Times New Roman" w:cs="Times New Roman"/>
          <w:b/>
          <w:color w:val="000000"/>
          <w:szCs w:val="20"/>
          <w:lang w:val="en-US"/>
        </w:rPr>
        <w:t>Renvoi to 1385 al, 2</w:t>
      </w:r>
    </w:p>
    <w:p w14:paraId="5D7473A9" w14:textId="77777777" w:rsidR="002139B6" w:rsidRPr="00DB0370" w:rsidRDefault="002139B6" w:rsidP="003D3DD0">
      <w:pPr>
        <w:ind w:left="1800" w:hanging="533"/>
        <w:rPr>
          <w:rFonts w:ascii="Times New Roman" w:hAnsi="Times New Roman" w:cs="Times New Roman"/>
          <w:color w:val="000000"/>
          <w:szCs w:val="20"/>
          <w:lang w:val="en-US"/>
        </w:rPr>
      </w:pPr>
    </w:p>
    <w:p w14:paraId="5785F92D" w14:textId="77777777" w:rsidR="002139B6" w:rsidRPr="00DB0370" w:rsidRDefault="002139B6" w:rsidP="003D3DD0">
      <w:pPr>
        <w:ind w:left="1800" w:hanging="533"/>
        <w:rPr>
          <w:rFonts w:ascii="Times New Roman" w:hAnsi="Times New Roman" w:cs="Times New Roman"/>
          <w:color w:val="000000"/>
          <w:szCs w:val="20"/>
          <w:lang w:val="en-US"/>
        </w:rPr>
      </w:pPr>
      <w:r w:rsidRPr="00DB0370">
        <w:rPr>
          <w:rFonts w:ascii="Times New Roman" w:hAnsi="Times New Roman" w:cs="Times New Roman"/>
          <w:color w:val="000000"/>
          <w:szCs w:val="20"/>
          <w:lang w:val="en-US"/>
        </w:rPr>
        <w:t xml:space="preserve">Example: The transfer of a bien having a price on it would be the object of a contrat de vente. </w:t>
      </w:r>
    </w:p>
    <w:p w14:paraId="49B52AEF" w14:textId="77777777" w:rsidR="002139B6" w:rsidRPr="00DB0370" w:rsidRDefault="002139B6" w:rsidP="003D3DD0">
      <w:pPr>
        <w:ind w:left="1800" w:hanging="533"/>
        <w:rPr>
          <w:rFonts w:ascii="Times New Roman" w:hAnsi="Times New Roman" w:cs="Times New Roman"/>
          <w:color w:val="000000"/>
          <w:szCs w:val="20"/>
          <w:lang w:val="en-US"/>
        </w:rPr>
      </w:pPr>
    </w:p>
    <w:p w14:paraId="463CE8C4" w14:textId="77777777" w:rsidR="002139B6" w:rsidRPr="00DB0370" w:rsidRDefault="002139B6" w:rsidP="003D3DD0">
      <w:pPr>
        <w:ind w:left="1800" w:hanging="533"/>
        <w:rPr>
          <w:rFonts w:ascii="Times New Roman" w:hAnsi="Times New Roman" w:cs="Times New Roman"/>
          <w:color w:val="000000"/>
          <w:szCs w:val="20"/>
          <w:lang w:val="en-US"/>
        </w:rPr>
      </w:pPr>
      <w:r w:rsidRPr="00DB0370">
        <w:rPr>
          <w:rFonts w:ascii="Times New Roman" w:hAnsi="Times New Roman" w:cs="Times New Roman"/>
          <w:color w:val="000000"/>
          <w:szCs w:val="20"/>
          <w:lang w:val="en-US"/>
        </w:rPr>
        <w:t>Question to ask: What did the parties want to conlude during the formation of the contract?</w:t>
      </w:r>
    </w:p>
    <w:p w14:paraId="29BA8E28" w14:textId="77777777" w:rsidR="002139B6" w:rsidRPr="00DB0370" w:rsidRDefault="002139B6" w:rsidP="003D3DD0">
      <w:pPr>
        <w:ind w:left="1800" w:hanging="533"/>
        <w:rPr>
          <w:rFonts w:ascii="Times New Roman" w:hAnsi="Times New Roman" w:cs="Times New Roman"/>
          <w:color w:val="000000"/>
          <w:szCs w:val="20"/>
          <w:lang w:val="en-US"/>
        </w:rPr>
      </w:pPr>
    </w:p>
    <w:p w14:paraId="74EC5E08" w14:textId="77777777" w:rsidR="002139B6" w:rsidRPr="00DB0370" w:rsidRDefault="002139B6" w:rsidP="003D3DD0">
      <w:pPr>
        <w:ind w:left="1800" w:hanging="533"/>
        <w:rPr>
          <w:rFonts w:ascii="Times New Roman" w:hAnsi="Times New Roman" w:cs="Times New Roman"/>
          <w:szCs w:val="20"/>
          <w:lang w:val="en-US"/>
        </w:rPr>
      </w:pPr>
      <w:r w:rsidRPr="00DB0370">
        <w:rPr>
          <w:rFonts w:ascii="Times New Roman" w:hAnsi="Times New Roman" w:cs="Times New Roman"/>
          <w:color w:val="000000"/>
          <w:szCs w:val="20"/>
          <w:lang w:val="en-US"/>
        </w:rPr>
        <w:t xml:space="preserve">The object of the contract must respect the law and public order. If it does </w:t>
      </w:r>
      <w:proofErr w:type="gramStart"/>
      <w:r w:rsidRPr="00DB0370">
        <w:rPr>
          <w:rFonts w:ascii="Times New Roman" w:hAnsi="Times New Roman" w:cs="Times New Roman"/>
          <w:color w:val="000000"/>
          <w:szCs w:val="20"/>
          <w:lang w:val="en-US"/>
        </w:rPr>
        <w:t>not</w:t>
      </w:r>
      <w:proofErr w:type="gramEnd"/>
      <w:r w:rsidRPr="00DB0370">
        <w:rPr>
          <w:rFonts w:ascii="Times New Roman" w:hAnsi="Times New Roman" w:cs="Times New Roman"/>
          <w:color w:val="000000"/>
          <w:szCs w:val="20"/>
          <w:lang w:val="en-US"/>
        </w:rPr>
        <w:t xml:space="preserve"> it can be annulled. </w:t>
      </w:r>
      <w:r w:rsidRPr="00DB0370">
        <w:rPr>
          <w:rFonts w:ascii="Times New Roman" w:hAnsi="Times New Roman" w:cs="Times New Roman"/>
          <w:b/>
          <w:color w:val="000000"/>
          <w:szCs w:val="20"/>
          <w:lang w:val="en-US"/>
        </w:rPr>
        <w:t>1413</w:t>
      </w:r>
      <w:r w:rsidR="003D3DD0" w:rsidRPr="00DB0370">
        <w:rPr>
          <w:rFonts w:ascii="Times New Roman" w:hAnsi="Times New Roman" w:cs="Times New Roman"/>
          <w:b/>
          <w:color w:val="000000"/>
          <w:szCs w:val="20"/>
          <w:lang w:val="en-US"/>
        </w:rPr>
        <w:br/>
      </w:r>
      <w:r w:rsidR="00A37A99" w:rsidRPr="00DB0370">
        <w:rPr>
          <w:rFonts w:ascii="Times New Roman" w:hAnsi="Times New Roman" w:cs="Times New Roman"/>
          <w:szCs w:val="20"/>
          <w:lang w:val="en-US"/>
        </w:rPr>
        <w:t xml:space="preserve">In Potvin Potvin the object of the contract was the transfer of property to pay debts. </w:t>
      </w:r>
    </w:p>
    <w:p w14:paraId="2AE06061" w14:textId="77777777" w:rsidR="002139B6" w:rsidRPr="00DB0370" w:rsidRDefault="002139B6" w:rsidP="003D3DD0">
      <w:pPr>
        <w:ind w:left="1800" w:hanging="533"/>
        <w:rPr>
          <w:rFonts w:ascii="Times New Roman" w:hAnsi="Times New Roman" w:cs="Times New Roman"/>
          <w:b/>
          <w:szCs w:val="20"/>
          <w:lang w:val="en-US"/>
        </w:rPr>
      </w:pPr>
      <w:r w:rsidRPr="00DB0370">
        <w:rPr>
          <w:rFonts w:ascii="Times New Roman" w:hAnsi="Times New Roman" w:cs="Times New Roman"/>
          <w:szCs w:val="20"/>
          <w:lang w:val="en-US"/>
        </w:rPr>
        <w:t xml:space="preserve">We must consider the qualities of the contract in order to determine if the object of the contract is </w:t>
      </w:r>
      <w:r w:rsidRPr="00DB0370">
        <w:rPr>
          <w:rFonts w:ascii="Times New Roman" w:hAnsi="Times New Roman" w:cs="Times New Roman"/>
          <w:b/>
          <w:szCs w:val="20"/>
          <w:lang w:val="en-US"/>
        </w:rPr>
        <w:t>illicit.</w:t>
      </w:r>
    </w:p>
    <w:p w14:paraId="7CDE2C4C" w14:textId="77777777" w:rsidR="002139B6" w:rsidRPr="00DB0370" w:rsidRDefault="002139B6" w:rsidP="003D3DD0">
      <w:pPr>
        <w:ind w:left="1800" w:hanging="533"/>
        <w:rPr>
          <w:rFonts w:ascii="Times New Roman" w:hAnsi="Times New Roman" w:cs="Times New Roman"/>
          <w:b/>
          <w:szCs w:val="20"/>
          <w:lang w:val="en-US"/>
        </w:rPr>
      </w:pPr>
      <w:r w:rsidRPr="00DB0370">
        <w:rPr>
          <w:rFonts w:ascii="Times New Roman" w:hAnsi="Times New Roman" w:cs="Times New Roman"/>
          <w:szCs w:val="20"/>
          <w:lang w:val="en-US"/>
        </w:rPr>
        <w:t xml:space="preserve">Examples where the object of the contract is </w:t>
      </w:r>
      <w:r w:rsidRPr="00DB0370">
        <w:rPr>
          <w:rFonts w:ascii="Times New Roman" w:hAnsi="Times New Roman" w:cs="Times New Roman"/>
          <w:b/>
          <w:szCs w:val="20"/>
          <w:lang w:val="en-US"/>
        </w:rPr>
        <w:t>illict:</w:t>
      </w:r>
    </w:p>
    <w:p w14:paraId="72564F40" w14:textId="77777777" w:rsidR="002139B6" w:rsidRPr="00DB0370" w:rsidRDefault="002139B6" w:rsidP="003D3DD0">
      <w:pPr>
        <w:ind w:left="1800" w:hanging="533"/>
        <w:rPr>
          <w:rFonts w:ascii="Times New Roman" w:hAnsi="Times New Roman" w:cs="Times New Roman"/>
          <w:b/>
          <w:szCs w:val="20"/>
          <w:lang w:val="en-US"/>
        </w:rPr>
      </w:pPr>
      <w:r w:rsidRPr="00DB0370">
        <w:rPr>
          <w:rFonts w:ascii="Times New Roman" w:hAnsi="Times New Roman" w:cs="Times New Roman"/>
          <w:szCs w:val="20"/>
          <w:lang w:val="en-US"/>
        </w:rPr>
        <w:t xml:space="preserve">- A contract where a body part is sold </w:t>
      </w:r>
      <w:r w:rsidRPr="00DB0370">
        <w:rPr>
          <w:rFonts w:ascii="Times New Roman" w:hAnsi="Times New Roman" w:cs="Times New Roman"/>
          <w:b/>
          <w:szCs w:val="20"/>
          <w:lang w:val="en-US"/>
        </w:rPr>
        <w:t>19, al. 1 and 25 al. 1</w:t>
      </w:r>
    </w:p>
    <w:p w14:paraId="742B3CF6" w14:textId="77777777" w:rsidR="002139B6" w:rsidRPr="00DB0370" w:rsidRDefault="002139B6" w:rsidP="003D3DD0">
      <w:pPr>
        <w:ind w:left="1800" w:hanging="533"/>
        <w:rPr>
          <w:rFonts w:ascii="Times New Roman" w:hAnsi="Times New Roman" w:cs="Times New Roman"/>
          <w:szCs w:val="20"/>
          <w:lang w:val="en-US"/>
        </w:rPr>
      </w:pPr>
      <w:r w:rsidRPr="00DB0370">
        <w:rPr>
          <w:rFonts w:ascii="Times New Roman" w:hAnsi="Times New Roman" w:cs="Times New Roman"/>
          <w:szCs w:val="20"/>
          <w:lang w:val="en-US"/>
        </w:rPr>
        <w:t>- Any agreement where a woman agrees to procreate or carry a child for another person</w:t>
      </w:r>
    </w:p>
    <w:p w14:paraId="39CEAD2B" w14:textId="77777777" w:rsidR="003D3DD0" w:rsidRPr="00DB0370" w:rsidRDefault="002139B6" w:rsidP="003D3DD0">
      <w:pPr>
        <w:ind w:left="1800" w:hanging="533"/>
        <w:rPr>
          <w:rFonts w:ascii="Times New Roman" w:hAnsi="Times New Roman" w:cs="Times New Roman"/>
          <w:b/>
          <w:szCs w:val="20"/>
          <w:lang w:val="en-US"/>
        </w:rPr>
      </w:pPr>
      <w:r w:rsidRPr="00DB0370">
        <w:rPr>
          <w:rFonts w:ascii="Times New Roman" w:hAnsi="Times New Roman" w:cs="Times New Roman"/>
          <w:szCs w:val="20"/>
          <w:lang w:val="en-US"/>
        </w:rPr>
        <w:t>- A contract with the goal of exploiting a</w:t>
      </w:r>
      <w:r w:rsidR="00D3403A" w:rsidRPr="00DB0370">
        <w:rPr>
          <w:rFonts w:ascii="Times New Roman" w:hAnsi="Times New Roman" w:cs="Times New Roman"/>
          <w:szCs w:val="20"/>
          <w:lang w:val="en-US"/>
        </w:rPr>
        <w:t xml:space="preserve"> </w:t>
      </w:r>
      <w:r w:rsidR="00D3403A" w:rsidRPr="00DB0370">
        <w:rPr>
          <w:rFonts w:ascii="Times New Roman" w:hAnsi="Times New Roman" w:cs="Times New Roman"/>
          <w:b/>
          <w:szCs w:val="20"/>
          <w:lang w:val="en-US"/>
        </w:rPr>
        <w:t>pyramid scheme</w:t>
      </w:r>
      <w:r w:rsidR="00D3403A" w:rsidRPr="00DB0370">
        <w:rPr>
          <w:rFonts w:ascii="Times New Roman" w:hAnsi="Times New Roman" w:cs="Times New Roman"/>
          <w:szCs w:val="20"/>
          <w:lang w:val="en-US"/>
        </w:rPr>
        <w:t xml:space="preserve"> (unstainable business model which involes promising participants payment or services and not fulfilling them)</w:t>
      </w:r>
    </w:p>
    <w:p w14:paraId="48D61194" w14:textId="77777777" w:rsidR="00AC6DEC" w:rsidRPr="00DB0370" w:rsidRDefault="00AC6DEC" w:rsidP="00D3403A">
      <w:pPr>
        <w:ind w:left="1800" w:hanging="533"/>
        <w:rPr>
          <w:rFonts w:ascii="Times New Roman" w:hAnsi="Times New Roman" w:cs="Times New Roman"/>
          <w:color w:val="000000"/>
          <w:szCs w:val="20"/>
          <w:lang w:val="en-US"/>
        </w:rPr>
      </w:pPr>
    </w:p>
    <w:p w14:paraId="576D3521" w14:textId="77777777" w:rsidR="00D3403A" w:rsidRPr="00DB0370" w:rsidRDefault="00AC6DEC" w:rsidP="00D3403A">
      <w:pPr>
        <w:ind w:left="1800" w:hanging="533"/>
        <w:rPr>
          <w:rFonts w:ascii="Times New Roman" w:hAnsi="Times New Roman" w:cs="Times New Roman"/>
          <w:color w:val="000000"/>
          <w:szCs w:val="20"/>
          <w:lang w:val="en-US"/>
        </w:rPr>
      </w:pPr>
      <w:r w:rsidRPr="00DB0370">
        <w:rPr>
          <w:rFonts w:ascii="Times New Roman" w:hAnsi="Times New Roman" w:cs="Times New Roman"/>
          <w:color w:val="000000"/>
          <w:szCs w:val="20"/>
          <w:lang w:val="en-US"/>
        </w:rPr>
        <w:t>Sanctions: In most cases nullité absolue, there are certain cases however where its relative.</w:t>
      </w:r>
    </w:p>
    <w:p w14:paraId="139C0F14" w14:textId="77777777" w:rsidR="00AC6DEC" w:rsidRPr="00DB0370" w:rsidRDefault="00AC6DEC" w:rsidP="00D3403A">
      <w:pPr>
        <w:ind w:left="1800" w:hanging="533"/>
        <w:rPr>
          <w:rFonts w:ascii="Times New Roman" w:hAnsi="Times New Roman" w:cs="Times New Roman"/>
          <w:color w:val="000000"/>
          <w:szCs w:val="20"/>
          <w:lang w:val="en-US"/>
        </w:rPr>
      </w:pPr>
    </w:p>
    <w:p w14:paraId="64FB2ECE" w14:textId="77777777" w:rsidR="00D3403A" w:rsidRPr="00DB0370" w:rsidRDefault="003D3DD0" w:rsidP="00D3403A">
      <w:pPr>
        <w:ind w:left="1800" w:hanging="533"/>
        <w:rPr>
          <w:rFonts w:ascii="Times New Roman" w:hAnsi="Times New Roman" w:cs="Times New Roman"/>
          <w:color w:val="000000"/>
          <w:szCs w:val="20"/>
          <w:lang w:val="en-US"/>
        </w:rPr>
      </w:pPr>
      <w:r w:rsidRPr="00DB0370">
        <w:rPr>
          <w:rFonts w:ascii="Times New Roman" w:hAnsi="Times New Roman" w:cs="Times New Roman"/>
          <w:color w:val="000000"/>
          <w:szCs w:val="20"/>
          <w:lang w:val="en-US"/>
        </w:rPr>
        <w:t>2.</w:t>
      </w:r>
      <w:r w:rsidRPr="00DB0370">
        <w:rPr>
          <w:rFonts w:ascii="Times New Roman" w:hAnsi="Times New Roman" w:cs="Times New Roman"/>
          <w:color w:val="000000"/>
          <w:szCs w:val="20"/>
          <w:lang w:val="en-US"/>
        </w:rPr>
        <w:tab/>
        <w:t xml:space="preserve">Objet de l’obligation </w:t>
      </w:r>
      <w:r w:rsidRPr="00DB0370">
        <w:rPr>
          <w:rFonts w:ascii="Times New Roman" w:hAnsi="Times New Roman" w:cs="Times New Roman"/>
          <w:b/>
          <w:bCs/>
          <w:color w:val="000000"/>
          <w:szCs w:val="20"/>
          <w:lang w:val="en-US"/>
        </w:rPr>
        <w:t>(Doctrine n</w:t>
      </w:r>
      <w:r w:rsidRPr="00DB0370">
        <w:rPr>
          <w:rFonts w:ascii="Times New Roman" w:hAnsi="Times New Roman" w:cs="Times New Roman"/>
          <w:b/>
          <w:bCs/>
          <w:color w:val="000000"/>
          <w:szCs w:val="12"/>
          <w:vertAlign w:val="superscript"/>
          <w:lang w:val="en-US"/>
        </w:rPr>
        <w:t>os</w:t>
      </w:r>
      <w:r w:rsidRPr="00DB0370">
        <w:rPr>
          <w:rFonts w:ascii="Times New Roman" w:hAnsi="Times New Roman" w:cs="Times New Roman"/>
          <w:b/>
          <w:bCs/>
          <w:color w:val="000000"/>
          <w:szCs w:val="20"/>
          <w:lang w:val="en-US"/>
        </w:rPr>
        <w:t xml:space="preserve"> 1049.2-1049.4) (art. 1371 C.c.Q.)</w:t>
      </w:r>
      <w:r w:rsidRPr="00DB0370">
        <w:rPr>
          <w:rFonts w:ascii="Times New Roman" w:hAnsi="Times New Roman" w:cs="Times New Roman"/>
          <w:color w:val="000000"/>
          <w:szCs w:val="20"/>
          <w:lang w:val="en-US"/>
        </w:rPr>
        <w:br/>
      </w:r>
    </w:p>
    <w:p w14:paraId="133F8C0D" w14:textId="77777777" w:rsidR="00D3403A" w:rsidRPr="00DB0370" w:rsidRDefault="00D3403A" w:rsidP="00D3403A">
      <w:pPr>
        <w:ind w:left="1800" w:hanging="533"/>
        <w:rPr>
          <w:rFonts w:ascii="Times New Roman" w:hAnsi="Times New Roman" w:cs="Times New Roman"/>
          <w:color w:val="000000"/>
          <w:szCs w:val="20"/>
          <w:lang w:val="en-US"/>
        </w:rPr>
      </w:pPr>
      <w:r w:rsidRPr="00DB0370">
        <w:rPr>
          <w:rFonts w:ascii="Times New Roman" w:hAnsi="Times New Roman" w:cs="Times New Roman"/>
          <w:color w:val="000000"/>
          <w:szCs w:val="20"/>
          <w:lang w:val="en-US"/>
        </w:rPr>
        <w:t xml:space="preserve">The object of the obligation is the prestation that the debtor is bound to render to the creditor and which consists in doing and not doing doing something. </w:t>
      </w:r>
      <w:r w:rsidRPr="00DB0370">
        <w:rPr>
          <w:rFonts w:ascii="Times New Roman" w:hAnsi="Times New Roman" w:cs="Times New Roman"/>
          <w:b/>
          <w:color w:val="000000"/>
          <w:szCs w:val="20"/>
          <w:lang w:val="en-US"/>
        </w:rPr>
        <w:t xml:space="preserve">1373 </w:t>
      </w:r>
      <w:r w:rsidR="003D3DD0" w:rsidRPr="00DB0370">
        <w:rPr>
          <w:rFonts w:ascii="Times New Roman" w:hAnsi="Times New Roman" w:cs="Times New Roman"/>
          <w:color w:val="000000"/>
          <w:szCs w:val="20"/>
          <w:lang w:val="en-US"/>
        </w:rPr>
        <w:br/>
      </w:r>
    </w:p>
    <w:p w14:paraId="07EC81D4" w14:textId="77777777" w:rsidR="003D3DD0" w:rsidRPr="00DB0370" w:rsidRDefault="00D3403A" w:rsidP="00D3403A">
      <w:pPr>
        <w:ind w:left="1800" w:hanging="533"/>
        <w:rPr>
          <w:rFonts w:ascii="Times New Roman" w:hAnsi="Times New Roman" w:cs="Times New Roman"/>
          <w:color w:val="000000"/>
          <w:szCs w:val="20"/>
          <w:lang w:val="en-US"/>
        </w:rPr>
      </w:pPr>
      <w:r w:rsidRPr="00DB0370">
        <w:rPr>
          <w:rFonts w:ascii="Times New Roman" w:hAnsi="Times New Roman" w:cs="Times New Roman"/>
          <w:color w:val="000000"/>
          <w:szCs w:val="20"/>
          <w:lang w:val="en-US"/>
        </w:rPr>
        <w:t xml:space="preserve">Example: Paying the price after the buyer bought something is the obligation assumed by the buyer. </w:t>
      </w:r>
      <w:r w:rsidR="00AC6DEC" w:rsidRPr="00DB0370">
        <w:rPr>
          <w:rFonts w:ascii="Times New Roman" w:hAnsi="Times New Roman" w:cs="Times New Roman"/>
          <w:color w:val="000000"/>
          <w:szCs w:val="20"/>
          <w:lang w:val="en-US"/>
        </w:rPr>
        <w:t>Paying the loyer is the object of an obligation assumed by the locataire. Procurer la jouissance d’un bien est l’objet de l’obligation assumée par le locateur. Ne pas faire de concurrence est l’objet de l’obligation assume par un ex-employeé</w:t>
      </w:r>
    </w:p>
    <w:p w14:paraId="173D50D9" w14:textId="77777777" w:rsidR="00AC6DEC" w:rsidRPr="00DB0370" w:rsidRDefault="00AC6DEC" w:rsidP="00AC6DEC">
      <w:pPr>
        <w:ind w:left="1800" w:hanging="533"/>
        <w:rPr>
          <w:rFonts w:ascii="Times New Roman" w:hAnsi="Times New Roman" w:cs="Times New Roman"/>
          <w:szCs w:val="20"/>
          <w:lang w:val="en-US"/>
        </w:rPr>
      </w:pPr>
    </w:p>
    <w:p w14:paraId="26535C77" w14:textId="77777777" w:rsidR="00AC6DEC" w:rsidRPr="00DB0370" w:rsidRDefault="00AC6DEC" w:rsidP="00AC6DEC">
      <w:pPr>
        <w:ind w:left="1800" w:hanging="533"/>
        <w:rPr>
          <w:rFonts w:ascii="Times New Roman" w:hAnsi="Times New Roman" w:cs="Times New Roman"/>
          <w:szCs w:val="20"/>
          <w:lang w:val="en-US"/>
        </w:rPr>
      </w:pPr>
      <w:r w:rsidRPr="00DB0370">
        <w:rPr>
          <w:rFonts w:ascii="Times New Roman" w:hAnsi="Times New Roman" w:cs="Times New Roman"/>
          <w:szCs w:val="20"/>
          <w:lang w:val="en-US"/>
        </w:rPr>
        <w:t>Sanctions: Either Nullité relative and absolue</w:t>
      </w:r>
    </w:p>
    <w:p w14:paraId="670F0D95" w14:textId="77777777" w:rsidR="00A37A99" w:rsidRPr="00DB0370" w:rsidRDefault="00A37A99" w:rsidP="003D3DD0">
      <w:pPr>
        <w:ind w:left="1800" w:hanging="533"/>
        <w:rPr>
          <w:rFonts w:ascii="Times New Roman" w:hAnsi="Times New Roman" w:cs="Times New Roman"/>
          <w:color w:val="000000"/>
          <w:szCs w:val="20"/>
          <w:lang w:val="en-US"/>
        </w:rPr>
      </w:pPr>
    </w:p>
    <w:p w14:paraId="4788EA7D" w14:textId="77777777" w:rsidR="00A37A99" w:rsidRPr="00DB0370" w:rsidRDefault="00A37A99" w:rsidP="003D3DD0">
      <w:pPr>
        <w:ind w:left="1800" w:hanging="533"/>
        <w:rPr>
          <w:rFonts w:ascii="Times New Roman" w:hAnsi="Times New Roman" w:cs="Times New Roman"/>
          <w:color w:val="000000"/>
          <w:szCs w:val="20"/>
          <w:lang w:val="en-US"/>
        </w:rPr>
      </w:pPr>
    </w:p>
    <w:p w14:paraId="6A98A3AF" w14:textId="77777777" w:rsidR="00A37A99" w:rsidRPr="00DB0370" w:rsidRDefault="00A37A99" w:rsidP="003D3DD0">
      <w:pPr>
        <w:ind w:left="1800" w:hanging="533"/>
        <w:rPr>
          <w:rFonts w:ascii="Times New Roman" w:hAnsi="Times New Roman" w:cs="Times New Roman"/>
          <w:color w:val="000000"/>
          <w:szCs w:val="20"/>
          <w:lang w:val="en-US"/>
        </w:rPr>
      </w:pPr>
      <w:r w:rsidRPr="00DB0370">
        <w:rPr>
          <w:rFonts w:ascii="Times New Roman" w:hAnsi="Times New Roman" w:cs="Times New Roman"/>
          <w:color w:val="000000"/>
          <w:szCs w:val="20"/>
          <w:lang w:val="en-US"/>
        </w:rPr>
        <w:t>DISTINCTION: Par exemple dans un contrat de vente d'une maison, l'objet du contrat est la vente et l'objet de l'obligation est d'une part la maison, d'une autre part la somme conclue entre les parties pour cette vente.</w:t>
      </w:r>
    </w:p>
    <w:p w14:paraId="7CCC6E73" w14:textId="77777777" w:rsidR="00D3403A" w:rsidRPr="00DB0370" w:rsidRDefault="00D3403A" w:rsidP="003D3DD0">
      <w:pPr>
        <w:ind w:left="1800" w:hanging="533"/>
        <w:rPr>
          <w:rFonts w:ascii="Times New Roman" w:hAnsi="Times New Roman" w:cs="Times New Roman"/>
          <w:color w:val="000000"/>
          <w:szCs w:val="20"/>
          <w:lang w:val="en-US"/>
        </w:rPr>
      </w:pPr>
    </w:p>
    <w:p w14:paraId="49B637F9" w14:textId="77777777" w:rsidR="00A37A99" w:rsidRPr="00DB0370" w:rsidRDefault="003D3DD0" w:rsidP="003D3DD0">
      <w:pPr>
        <w:ind w:left="1800" w:hanging="533"/>
        <w:rPr>
          <w:rFonts w:ascii="Times New Roman" w:hAnsi="Times New Roman" w:cs="Times New Roman"/>
          <w:color w:val="000000"/>
          <w:szCs w:val="20"/>
          <w:lang w:val="en-US"/>
        </w:rPr>
      </w:pPr>
      <w:r w:rsidRPr="00DB0370">
        <w:rPr>
          <w:rFonts w:ascii="Times New Roman" w:hAnsi="Times New Roman" w:cs="Times New Roman"/>
          <w:color w:val="000000"/>
          <w:szCs w:val="20"/>
          <w:lang w:val="en-US"/>
        </w:rPr>
        <w:t>3.</w:t>
      </w:r>
      <w:r w:rsidRPr="00DB0370">
        <w:rPr>
          <w:rFonts w:ascii="Times New Roman" w:hAnsi="Times New Roman" w:cs="Times New Roman"/>
          <w:color w:val="000000"/>
          <w:szCs w:val="20"/>
          <w:lang w:val="en-US"/>
        </w:rPr>
        <w:tab/>
        <w:t xml:space="preserve">Objet de la prestation </w:t>
      </w:r>
      <w:r w:rsidRPr="00DB0370">
        <w:rPr>
          <w:rFonts w:ascii="Times New Roman" w:hAnsi="Times New Roman" w:cs="Times New Roman"/>
          <w:b/>
          <w:bCs/>
          <w:color w:val="000000"/>
          <w:szCs w:val="20"/>
          <w:lang w:val="en-US"/>
        </w:rPr>
        <w:t>(art. 1374 C.c.Q.)</w:t>
      </w:r>
      <w:r w:rsidRPr="00DB0370">
        <w:rPr>
          <w:rFonts w:ascii="Times New Roman" w:hAnsi="Times New Roman" w:cs="Times New Roman"/>
          <w:color w:val="000000"/>
          <w:szCs w:val="20"/>
          <w:lang w:val="en-US"/>
        </w:rPr>
        <w:br/>
      </w:r>
    </w:p>
    <w:p w14:paraId="6E8E3195" w14:textId="77777777" w:rsidR="00AC6DEC" w:rsidRPr="00DB0370" w:rsidRDefault="00A37A99" w:rsidP="003D3DD0">
      <w:pPr>
        <w:ind w:left="1800" w:hanging="533"/>
        <w:rPr>
          <w:rFonts w:ascii="Times New Roman" w:hAnsi="Times New Roman" w:cs="Times New Roman"/>
          <w:color w:val="000000"/>
          <w:szCs w:val="20"/>
          <w:lang w:val="en-US"/>
        </w:rPr>
      </w:pPr>
      <w:r w:rsidRPr="00DB0370">
        <w:rPr>
          <w:rFonts w:ascii="Times New Roman" w:hAnsi="Times New Roman" w:cs="Times New Roman"/>
          <w:color w:val="000000"/>
          <w:szCs w:val="20"/>
          <w:lang w:val="en-US"/>
        </w:rPr>
        <w:t>MATERIAL, on what is material.</w:t>
      </w:r>
    </w:p>
    <w:p w14:paraId="60111112" w14:textId="77777777" w:rsidR="00A37A99" w:rsidRPr="00DB0370" w:rsidRDefault="00A37A99" w:rsidP="003D3DD0">
      <w:pPr>
        <w:ind w:left="1800" w:hanging="533"/>
        <w:rPr>
          <w:rFonts w:ascii="Times New Roman" w:hAnsi="Times New Roman" w:cs="Times New Roman"/>
          <w:color w:val="000000"/>
          <w:szCs w:val="20"/>
          <w:lang w:val="en-US"/>
        </w:rPr>
      </w:pPr>
    </w:p>
    <w:p w14:paraId="09C8C7C5" w14:textId="77777777" w:rsidR="00AC6DEC" w:rsidRPr="00DB0370" w:rsidRDefault="00AC6DEC" w:rsidP="003D3DD0">
      <w:pPr>
        <w:ind w:left="1800" w:hanging="533"/>
        <w:rPr>
          <w:rFonts w:ascii="Times New Roman" w:hAnsi="Times New Roman" w:cs="Times New Roman"/>
          <w:szCs w:val="20"/>
          <w:lang w:val="en-US"/>
        </w:rPr>
      </w:pPr>
      <w:r w:rsidRPr="00DB0370">
        <w:rPr>
          <w:rFonts w:ascii="Times New Roman" w:hAnsi="Times New Roman" w:cs="Times New Roman"/>
          <w:color w:val="000000"/>
          <w:szCs w:val="20"/>
          <w:lang w:val="en-US"/>
        </w:rPr>
        <w:t xml:space="preserve">The prestation may relate to any to any property, even future property, provided that the property is determinate as to kind and determinable as to quanity </w:t>
      </w:r>
      <w:r w:rsidRPr="00DB0370">
        <w:rPr>
          <w:rFonts w:ascii="Times New Roman" w:hAnsi="Times New Roman" w:cs="Times New Roman"/>
          <w:b/>
          <w:color w:val="000000"/>
          <w:szCs w:val="20"/>
          <w:lang w:val="en-US"/>
        </w:rPr>
        <w:t>1374.</w:t>
      </w:r>
      <w:r w:rsidR="003D3DD0" w:rsidRPr="00DB0370">
        <w:rPr>
          <w:rFonts w:ascii="Times New Roman" w:hAnsi="Times New Roman" w:cs="Times New Roman"/>
          <w:color w:val="000000"/>
          <w:szCs w:val="20"/>
          <w:lang w:val="en-US"/>
        </w:rPr>
        <w:br/>
      </w:r>
    </w:p>
    <w:p w14:paraId="76A47714" w14:textId="77777777" w:rsidR="003D3DD0" w:rsidRPr="00DB0370" w:rsidRDefault="00AC6DEC" w:rsidP="003D3DD0">
      <w:pPr>
        <w:ind w:left="1800" w:hanging="533"/>
        <w:rPr>
          <w:rFonts w:ascii="Times New Roman" w:hAnsi="Times New Roman" w:cs="Times New Roman"/>
          <w:szCs w:val="20"/>
          <w:lang w:val="en-US"/>
        </w:rPr>
      </w:pPr>
      <w:r w:rsidRPr="00DB0370">
        <w:rPr>
          <w:rFonts w:ascii="Times New Roman" w:hAnsi="Times New Roman" w:cs="Times New Roman"/>
          <w:szCs w:val="20"/>
          <w:lang w:val="en-US"/>
        </w:rPr>
        <w:t>Sanctions: Either Nullité relative and absolue</w:t>
      </w:r>
    </w:p>
    <w:p w14:paraId="1E79220B" w14:textId="77777777" w:rsidR="003D3DD0" w:rsidRPr="00DB0370" w:rsidRDefault="003D3DD0" w:rsidP="003D3DD0">
      <w:pPr>
        <w:ind w:left="1077" w:hanging="357"/>
        <w:rPr>
          <w:rFonts w:ascii="Times New Roman" w:hAnsi="Times New Roman" w:cs="Times New Roman"/>
          <w:szCs w:val="20"/>
          <w:lang w:val="en-US"/>
        </w:rPr>
      </w:pPr>
      <w:r w:rsidRPr="00DB0370">
        <w:rPr>
          <w:rFonts w:ascii="Times New Roman" w:hAnsi="Times New Roman" w:cs="Times New Roman"/>
          <w:b/>
          <w:bCs/>
          <w:color w:val="000000"/>
          <w:szCs w:val="20"/>
          <w:lang w:val="en-US"/>
        </w:rPr>
        <w:t>B.</w:t>
      </w:r>
      <w:r w:rsidRPr="00DB0370">
        <w:rPr>
          <w:rFonts w:ascii="Times New Roman" w:hAnsi="Times New Roman" w:cs="Times New Roman"/>
          <w:b/>
          <w:bCs/>
          <w:color w:val="000000"/>
          <w:szCs w:val="20"/>
          <w:lang w:val="en-US"/>
        </w:rPr>
        <w:tab/>
        <w:t xml:space="preserve">   Qualités de l’objet</w:t>
      </w:r>
    </w:p>
    <w:p w14:paraId="281BC981" w14:textId="77777777" w:rsidR="003D3DD0" w:rsidRPr="00DB0370" w:rsidRDefault="003D3DD0" w:rsidP="003D3DD0">
      <w:pPr>
        <w:ind w:left="1800" w:hanging="533"/>
        <w:rPr>
          <w:rFonts w:ascii="Times New Roman" w:hAnsi="Times New Roman" w:cs="Times New Roman"/>
          <w:szCs w:val="20"/>
          <w:lang w:val="en-US"/>
        </w:rPr>
      </w:pPr>
      <w:r w:rsidRPr="00DB0370">
        <w:rPr>
          <w:rFonts w:ascii="Times New Roman" w:hAnsi="Times New Roman" w:cs="Times New Roman"/>
          <w:color w:val="000000"/>
          <w:szCs w:val="20"/>
          <w:lang w:val="en-US"/>
        </w:rPr>
        <w:t>1.</w:t>
      </w:r>
      <w:r w:rsidRPr="00DB0370">
        <w:rPr>
          <w:rFonts w:ascii="Times New Roman" w:hAnsi="Times New Roman" w:cs="Times New Roman"/>
          <w:color w:val="000000"/>
          <w:szCs w:val="20"/>
          <w:lang w:val="en-US"/>
        </w:rPr>
        <w:tab/>
        <w:t xml:space="preserve">Objet du contrat </w:t>
      </w:r>
      <w:r w:rsidRPr="00DB0370">
        <w:rPr>
          <w:rFonts w:ascii="Times New Roman" w:hAnsi="Times New Roman" w:cs="Times New Roman"/>
          <w:b/>
          <w:bCs/>
          <w:color w:val="000000"/>
          <w:szCs w:val="20"/>
          <w:lang w:val="en-US"/>
        </w:rPr>
        <w:t>(Doctrine n</w:t>
      </w:r>
      <w:r w:rsidRPr="00DB0370">
        <w:rPr>
          <w:rFonts w:ascii="Times New Roman" w:hAnsi="Times New Roman" w:cs="Times New Roman"/>
          <w:b/>
          <w:bCs/>
          <w:color w:val="000000"/>
          <w:szCs w:val="12"/>
          <w:vertAlign w:val="superscript"/>
          <w:lang w:val="en-US"/>
        </w:rPr>
        <w:t>os</w:t>
      </w:r>
      <w:r w:rsidRPr="00DB0370">
        <w:rPr>
          <w:rFonts w:ascii="Times New Roman" w:hAnsi="Times New Roman" w:cs="Times New Roman"/>
          <w:b/>
          <w:bCs/>
          <w:color w:val="000000"/>
          <w:szCs w:val="20"/>
          <w:lang w:val="en-US"/>
        </w:rPr>
        <w:t xml:space="preserve"> 1053-1060)</w:t>
      </w:r>
      <w:r w:rsidRPr="00DB0370">
        <w:rPr>
          <w:rFonts w:ascii="Times New Roman" w:hAnsi="Times New Roman" w:cs="Times New Roman"/>
          <w:color w:val="000000"/>
          <w:szCs w:val="20"/>
          <w:lang w:val="en-US"/>
        </w:rPr>
        <w:br/>
      </w:r>
      <w:r w:rsidR="00A37A99" w:rsidRPr="00DB0370">
        <w:rPr>
          <w:rFonts w:ascii="Times New Roman" w:hAnsi="Times New Roman" w:cs="Times New Roman"/>
          <w:color w:val="000000"/>
          <w:szCs w:val="20"/>
          <w:lang w:val="en-US"/>
        </w:rPr>
        <w:t xml:space="preserve">L’objet du contrat cannot no go against public order. Example: Contract of a mother bearer. A mother cannot bear a child for another woman. </w:t>
      </w:r>
      <w:r w:rsidRPr="00DB0370">
        <w:rPr>
          <w:rFonts w:ascii="Times New Roman" w:hAnsi="Times New Roman" w:cs="Times New Roman"/>
          <w:color w:val="000000"/>
          <w:szCs w:val="20"/>
          <w:lang w:val="en-US"/>
        </w:rPr>
        <w:br/>
      </w:r>
    </w:p>
    <w:p w14:paraId="4D0E149B" w14:textId="77777777" w:rsidR="003D3DD0" w:rsidRPr="00DB0370" w:rsidRDefault="003D3DD0" w:rsidP="003D3DD0">
      <w:pPr>
        <w:ind w:left="1800" w:hanging="533"/>
        <w:rPr>
          <w:rFonts w:ascii="Times New Roman" w:hAnsi="Times New Roman" w:cs="Times New Roman"/>
          <w:szCs w:val="20"/>
          <w:lang w:val="en-US"/>
        </w:rPr>
      </w:pPr>
      <w:r w:rsidRPr="00DB0370">
        <w:rPr>
          <w:rFonts w:ascii="Times New Roman" w:hAnsi="Times New Roman" w:cs="Times New Roman"/>
          <w:color w:val="000000"/>
          <w:szCs w:val="20"/>
          <w:lang w:val="en-US"/>
        </w:rPr>
        <w:t>2.</w:t>
      </w:r>
      <w:r w:rsidRPr="00DB0370">
        <w:rPr>
          <w:rFonts w:ascii="Times New Roman" w:hAnsi="Times New Roman" w:cs="Times New Roman"/>
          <w:color w:val="000000"/>
          <w:szCs w:val="20"/>
          <w:lang w:val="en-US"/>
        </w:rPr>
        <w:tab/>
        <w:t>Objets de l’obligation et de la prestation</w:t>
      </w:r>
    </w:p>
    <w:p w14:paraId="303967BC" w14:textId="77777777" w:rsidR="003D3DD0" w:rsidRPr="00DB0370" w:rsidRDefault="003D3DD0" w:rsidP="003D3DD0">
      <w:pPr>
        <w:ind w:left="1114" w:firstLine="326"/>
        <w:rPr>
          <w:rFonts w:ascii="Times New Roman" w:hAnsi="Times New Roman" w:cs="Times New Roman"/>
          <w:szCs w:val="20"/>
          <w:lang w:val="en-US"/>
        </w:rPr>
      </w:pPr>
      <w:r w:rsidRPr="00DB0370">
        <w:rPr>
          <w:rFonts w:ascii="Times New Roman" w:hAnsi="Times New Roman" w:cs="Times New Roman"/>
          <w:color w:val="000000"/>
          <w:szCs w:val="20"/>
          <w:lang w:val="en-US"/>
        </w:rPr>
        <w:t>a)</w:t>
      </w:r>
      <w:r w:rsidRPr="00DB0370">
        <w:rPr>
          <w:rFonts w:ascii="Times New Roman" w:hAnsi="Times New Roman" w:cs="Times New Roman"/>
          <w:color w:val="000000"/>
          <w:szCs w:val="20"/>
          <w:lang w:val="en-US"/>
        </w:rPr>
        <w:tab/>
        <w:t xml:space="preserve">L’objet doit être possible </w:t>
      </w:r>
    </w:p>
    <w:p w14:paraId="254D6094" w14:textId="77777777" w:rsidR="003D3DD0" w:rsidRPr="00DB0370" w:rsidRDefault="003D3DD0" w:rsidP="003D3DD0">
      <w:pPr>
        <w:ind w:left="1440" w:firstLine="720"/>
        <w:rPr>
          <w:rFonts w:ascii="Times New Roman" w:hAnsi="Times New Roman" w:cs="Times New Roman"/>
          <w:szCs w:val="20"/>
          <w:lang w:val="en-US"/>
        </w:rPr>
      </w:pPr>
      <w:r w:rsidRPr="00DB0370">
        <w:rPr>
          <w:rFonts w:ascii="Times New Roman" w:hAnsi="Times New Roman" w:cs="Times New Roman"/>
          <w:b/>
          <w:bCs/>
          <w:color w:val="000000"/>
          <w:szCs w:val="20"/>
          <w:lang w:val="en-US"/>
        </w:rPr>
        <w:t>(Doctrine, n</w:t>
      </w:r>
      <w:r w:rsidRPr="00DB0370">
        <w:rPr>
          <w:rFonts w:ascii="Times New Roman" w:hAnsi="Times New Roman" w:cs="Times New Roman"/>
          <w:b/>
          <w:bCs/>
          <w:color w:val="000000"/>
          <w:szCs w:val="12"/>
          <w:vertAlign w:val="superscript"/>
          <w:lang w:val="en-US"/>
        </w:rPr>
        <w:t>os</w:t>
      </w:r>
      <w:r w:rsidRPr="00DB0370">
        <w:rPr>
          <w:rFonts w:ascii="Times New Roman" w:hAnsi="Times New Roman" w:cs="Times New Roman"/>
          <w:b/>
          <w:bCs/>
          <w:color w:val="000000"/>
          <w:szCs w:val="20"/>
          <w:lang w:val="en-US"/>
        </w:rPr>
        <w:t xml:space="preserve"> 1049.5-1049.7) (art. 1373, al. 2 C.c.Q.)</w:t>
      </w:r>
      <w:r w:rsidRPr="00DB0370">
        <w:rPr>
          <w:rFonts w:ascii="Times New Roman" w:hAnsi="Times New Roman" w:cs="Times New Roman"/>
          <w:color w:val="000000"/>
          <w:szCs w:val="20"/>
          <w:lang w:val="en-US"/>
        </w:rPr>
        <w:br/>
      </w:r>
      <w:r w:rsidRPr="00DB0370">
        <w:rPr>
          <w:rFonts w:ascii="Times New Roman" w:hAnsi="Times New Roman" w:cs="Times New Roman"/>
          <w:b/>
          <w:bCs/>
          <w:color w:val="000000"/>
          <w:szCs w:val="20"/>
          <w:lang w:val="en-US"/>
        </w:rPr>
        <w:tab/>
      </w:r>
      <w:r w:rsidR="00A37A99" w:rsidRPr="00DB0370">
        <w:rPr>
          <w:rFonts w:ascii="Times New Roman" w:hAnsi="Times New Roman" w:cs="Times New Roman"/>
          <w:bCs/>
          <w:color w:val="000000"/>
          <w:szCs w:val="20"/>
          <w:lang w:val="en-US"/>
        </w:rPr>
        <w:t xml:space="preserve">Example of impossibilité: My house burns, I am not informed, I get a guy to reach and make carpets. He shows up and the house is in ashes. Can obtain nullity. Impossible to have object. </w:t>
      </w:r>
    </w:p>
    <w:p w14:paraId="247ED9F8" w14:textId="77777777" w:rsidR="00A37A99" w:rsidRPr="00DB0370" w:rsidRDefault="00A37A99" w:rsidP="003D3DD0">
      <w:pPr>
        <w:ind w:left="1287" w:firstLine="153"/>
        <w:rPr>
          <w:rFonts w:ascii="Times New Roman" w:hAnsi="Times New Roman" w:cs="Times New Roman"/>
          <w:color w:val="000000"/>
          <w:szCs w:val="20"/>
          <w:lang w:val="en-US"/>
        </w:rPr>
      </w:pPr>
    </w:p>
    <w:p w14:paraId="317CCE85" w14:textId="77777777" w:rsidR="003D3DD0" w:rsidRPr="00DB0370" w:rsidRDefault="003D3DD0" w:rsidP="003D3DD0">
      <w:pPr>
        <w:ind w:left="1287" w:firstLine="153"/>
        <w:rPr>
          <w:rFonts w:ascii="Times New Roman" w:hAnsi="Times New Roman" w:cs="Times New Roman"/>
          <w:szCs w:val="20"/>
          <w:lang w:val="en-US"/>
        </w:rPr>
      </w:pPr>
      <w:r w:rsidRPr="00DB0370">
        <w:rPr>
          <w:rFonts w:ascii="Times New Roman" w:hAnsi="Times New Roman" w:cs="Times New Roman"/>
          <w:color w:val="000000"/>
          <w:szCs w:val="20"/>
          <w:lang w:val="en-US"/>
        </w:rPr>
        <w:t>b)</w:t>
      </w:r>
      <w:r w:rsidRPr="00DB0370">
        <w:rPr>
          <w:rFonts w:ascii="Times New Roman" w:hAnsi="Times New Roman" w:cs="Times New Roman"/>
          <w:color w:val="000000"/>
          <w:szCs w:val="20"/>
          <w:lang w:val="en-US"/>
        </w:rPr>
        <w:tab/>
        <w:t xml:space="preserve">L’objet doit être déterminé ou déterminable </w:t>
      </w:r>
    </w:p>
    <w:p w14:paraId="1C0B8C7A" w14:textId="77777777" w:rsidR="00A37A99" w:rsidRPr="00DB0370" w:rsidRDefault="003D3DD0" w:rsidP="003D3DD0">
      <w:pPr>
        <w:ind w:left="1440" w:firstLine="720"/>
        <w:rPr>
          <w:rFonts w:ascii="Times New Roman" w:hAnsi="Times New Roman" w:cs="Times New Roman"/>
          <w:bCs/>
          <w:color w:val="000000"/>
          <w:szCs w:val="20"/>
          <w:lang w:val="en-US"/>
        </w:rPr>
      </w:pPr>
      <w:r w:rsidRPr="00DB0370">
        <w:rPr>
          <w:rFonts w:ascii="Times New Roman" w:hAnsi="Times New Roman" w:cs="Times New Roman"/>
          <w:b/>
          <w:bCs/>
          <w:color w:val="000000"/>
          <w:szCs w:val="20"/>
          <w:lang w:val="en-US"/>
        </w:rPr>
        <w:t>(Doctrine n</w:t>
      </w:r>
      <w:r w:rsidRPr="00DB0370">
        <w:rPr>
          <w:rFonts w:ascii="Times New Roman" w:hAnsi="Times New Roman" w:cs="Times New Roman"/>
          <w:b/>
          <w:bCs/>
          <w:color w:val="000000"/>
          <w:szCs w:val="12"/>
          <w:vertAlign w:val="superscript"/>
          <w:lang w:val="en-US"/>
        </w:rPr>
        <w:t>os</w:t>
      </w:r>
      <w:r w:rsidRPr="00DB0370">
        <w:rPr>
          <w:rFonts w:ascii="Times New Roman" w:hAnsi="Times New Roman" w:cs="Times New Roman"/>
          <w:b/>
          <w:bCs/>
          <w:color w:val="000000"/>
          <w:szCs w:val="20"/>
          <w:lang w:val="en-US"/>
        </w:rPr>
        <w:t xml:space="preserve"> 1049.8-1049.25) (art. 1374 C.c.Q.)</w:t>
      </w:r>
      <w:r w:rsidRPr="00DB0370">
        <w:rPr>
          <w:rFonts w:ascii="Times New Roman" w:hAnsi="Times New Roman" w:cs="Times New Roman"/>
          <w:color w:val="000000"/>
          <w:szCs w:val="20"/>
          <w:lang w:val="en-US"/>
        </w:rPr>
        <w:br/>
      </w:r>
      <w:r w:rsidRPr="00DB0370">
        <w:rPr>
          <w:rFonts w:ascii="Times New Roman" w:hAnsi="Times New Roman" w:cs="Times New Roman"/>
          <w:b/>
          <w:bCs/>
          <w:color w:val="000000"/>
          <w:szCs w:val="20"/>
          <w:lang w:val="en-US"/>
        </w:rPr>
        <w:tab/>
      </w:r>
      <w:r w:rsidR="00A37A99" w:rsidRPr="00DB0370">
        <w:rPr>
          <w:rFonts w:ascii="Times New Roman" w:hAnsi="Times New Roman" w:cs="Times New Roman"/>
          <w:bCs/>
          <w:color w:val="000000"/>
          <w:szCs w:val="20"/>
          <w:lang w:val="en-US"/>
        </w:rPr>
        <w:t xml:space="preserve">At the moment of the formation of the contract, the debitor needs to know what he engaged himself </w:t>
      </w:r>
      <w:r w:rsidR="00074062" w:rsidRPr="00DB0370">
        <w:rPr>
          <w:rFonts w:ascii="Times New Roman" w:hAnsi="Times New Roman" w:cs="Times New Roman"/>
          <w:bCs/>
          <w:color w:val="000000"/>
          <w:szCs w:val="20"/>
          <w:lang w:val="en-US"/>
        </w:rPr>
        <w:t>in</w:t>
      </w:r>
      <w:r w:rsidR="00A37A99" w:rsidRPr="00DB0370">
        <w:rPr>
          <w:rFonts w:ascii="Times New Roman" w:hAnsi="Times New Roman" w:cs="Times New Roman"/>
          <w:bCs/>
          <w:color w:val="000000"/>
          <w:szCs w:val="20"/>
          <w:lang w:val="en-US"/>
        </w:rPr>
        <w:t>to. His prestation must be determined, or determinable. For Example, I bought a ton of corn,</w:t>
      </w:r>
      <w:r w:rsidR="00074062" w:rsidRPr="00DB0370">
        <w:rPr>
          <w:rFonts w:ascii="Times New Roman" w:hAnsi="Times New Roman" w:cs="Times New Roman"/>
          <w:bCs/>
          <w:color w:val="000000"/>
          <w:szCs w:val="20"/>
          <w:lang w:val="en-US"/>
        </w:rPr>
        <w:t xml:space="preserve"> I need to know what the price is going to be.</w:t>
      </w:r>
      <w:r w:rsidR="00A37A99" w:rsidRPr="00DB0370">
        <w:rPr>
          <w:rFonts w:ascii="Times New Roman" w:hAnsi="Times New Roman" w:cs="Times New Roman"/>
          <w:bCs/>
          <w:color w:val="000000"/>
          <w:szCs w:val="20"/>
          <w:lang w:val="en-US"/>
        </w:rPr>
        <w:t xml:space="preserve"> </w:t>
      </w:r>
      <w:r w:rsidR="00074062" w:rsidRPr="00DB0370">
        <w:rPr>
          <w:rFonts w:ascii="Times New Roman" w:hAnsi="Times New Roman" w:cs="Times New Roman"/>
          <w:bCs/>
          <w:color w:val="000000"/>
          <w:szCs w:val="20"/>
          <w:lang w:val="en-US"/>
        </w:rPr>
        <w:t xml:space="preserve">It would be legit if I bought it based on the price the seller chooses. If a debitor pursues you, the locataire will have to pay the fees of the locateur. Does this cause go against public </w:t>
      </w:r>
      <w:proofErr w:type="gramStart"/>
      <w:r w:rsidR="00074062" w:rsidRPr="00DB0370">
        <w:rPr>
          <w:rFonts w:ascii="Times New Roman" w:hAnsi="Times New Roman" w:cs="Times New Roman"/>
          <w:bCs/>
          <w:color w:val="000000"/>
          <w:szCs w:val="20"/>
          <w:lang w:val="en-US"/>
        </w:rPr>
        <w:t>order.</w:t>
      </w:r>
      <w:proofErr w:type="gramEnd"/>
      <w:r w:rsidR="00074062" w:rsidRPr="00DB0370">
        <w:rPr>
          <w:rFonts w:ascii="Times New Roman" w:hAnsi="Times New Roman" w:cs="Times New Roman"/>
          <w:bCs/>
          <w:color w:val="000000"/>
          <w:szCs w:val="20"/>
          <w:lang w:val="en-US"/>
        </w:rPr>
        <w:t xml:space="preserve">  </w:t>
      </w:r>
    </w:p>
    <w:p w14:paraId="0218D4BA" w14:textId="77777777" w:rsidR="003D3DD0" w:rsidRPr="00DB0370" w:rsidRDefault="003D3DD0" w:rsidP="003D3DD0">
      <w:pPr>
        <w:ind w:left="1440" w:firstLine="720"/>
        <w:rPr>
          <w:rFonts w:ascii="Times New Roman" w:hAnsi="Times New Roman" w:cs="Times New Roman"/>
          <w:szCs w:val="20"/>
          <w:lang w:val="en-US"/>
        </w:rPr>
      </w:pPr>
      <w:r w:rsidRPr="00DB0370">
        <w:rPr>
          <w:rFonts w:ascii="Times New Roman" w:hAnsi="Times New Roman" w:cs="Times New Roman"/>
          <w:color w:val="000000"/>
          <w:szCs w:val="20"/>
          <w:lang w:val="en-US"/>
        </w:rPr>
        <w:tab/>
      </w:r>
      <w:r w:rsidRPr="00DB0370">
        <w:rPr>
          <w:rFonts w:ascii="Times New Roman" w:hAnsi="Times New Roman" w:cs="Times New Roman"/>
          <w:color w:val="000000"/>
          <w:szCs w:val="20"/>
          <w:lang w:val="en-US"/>
        </w:rPr>
        <w:tab/>
      </w:r>
      <w:r w:rsidRPr="00DB0370">
        <w:rPr>
          <w:rFonts w:ascii="Times New Roman" w:hAnsi="Times New Roman" w:cs="Times New Roman"/>
          <w:color w:val="000000"/>
          <w:szCs w:val="20"/>
          <w:lang w:val="en-US"/>
        </w:rPr>
        <w:tab/>
      </w:r>
    </w:p>
    <w:p w14:paraId="0DA5A416" w14:textId="77777777" w:rsidR="003D3DD0" w:rsidRPr="00DB0370" w:rsidRDefault="003D3DD0" w:rsidP="003D3DD0">
      <w:pPr>
        <w:ind w:left="720" w:firstLine="720"/>
        <w:rPr>
          <w:rFonts w:ascii="Times New Roman" w:hAnsi="Times New Roman" w:cs="Times New Roman"/>
          <w:szCs w:val="20"/>
          <w:lang w:val="en-US"/>
        </w:rPr>
      </w:pPr>
      <w:r w:rsidRPr="00DB0370">
        <w:rPr>
          <w:rFonts w:ascii="Times New Roman" w:hAnsi="Times New Roman" w:cs="Times New Roman"/>
          <w:color w:val="000000"/>
          <w:szCs w:val="20"/>
          <w:lang w:val="en-US"/>
        </w:rPr>
        <w:t>c)</w:t>
      </w:r>
      <w:r w:rsidRPr="00DB0370">
        <w:rPr>
          <w:rFonts w:ascii="Times New Roman" w:hAnsi="Times New Roman" w:cs="Times New Roman"/>
          <w:color w:val="000000"/>
          <w:szCs w:val="20"/>
          <w:lang w:val="en-US"/>
        </w:rPr>
        <w:tab/>
        <w:t>L’objet doit être licite</w:t>
      </w:r>
      <w:r w:rsidRPr="00DB0370">
        <w:rPr>
          <w:rFonts w:ascii="Times New Roman" w:hAnsi="Times New Roman" w:cs="Times New Roman"/>
          <w:color w:val="000000"/>
          <w:szCs w:val="20"/>
          <w:lang w:val="en-US"/>
        </w:rPr>
        <w:br/>
      </w:r>
      <w:r w:rsidRPr="00DB0370">
        <w:rPr>
          <w:rFonts w:ascii="Times New Roman" w:hAnsi="Times New Roman" w:cs="Times New Roman"/>
          <w:b/>
          <w:bCs/>
          <w:color w:val="000000"/>
          <w:szCs w:val="20"/>
          <w:lang w:val="en-US"/>
        </w:rPr>
        <w:tab/>
      </w:r>
      <w:r w:rsidRPr="00DB0370">
        <w:rPr>
          <w:rFonts w:ascii="Times New Roman" w:hAnsi="Times New Roman" w:cs="Times New Roman"/>
          <w:b/>
          <w:bCs/>
          <w:color w:val="000000"/>
          <w:szCs w:val="20"/>
          <w:lang w:val="en-US"/>
        </w:rPr>
        <w:tab/>
        <w:t>(Doctrine n</w:t>
      </w:r>
      <w:r w:rsidRPr="00DB0370">
        <w:rPr>
          <w:rFonts w:ascii="Times New Roman" w:hAnsi="Times New Roman" w:cs="Times New Roman"/>
          <w:b/>
          <w:bCs/>
          <w:color w:val="000000"/>
          <w:szCs w:val="12"/>
          <w:vertAlign w:val="superscript"/>
          <w:lang w:val="en-US"/>
        </w:rPr>
        <w:t>os</w:t>
      </w:r>
      <w:r w:rsidRPr="00DB0370">
        <w:rPr>
          <w:rFonts w:ascii="Times New Roman" w:hAnsi="Times New Roman" w:cs="Times New Roman"/>
          <w:b/>
          <w:bCs/>
          <w:color w:val="000000"/>
          <w:szCs w:val="20"/>
          <w:lang w:val="en-US"/>
        </w:rPr>
        <w:t xml:space="preserve"> 1049.26-1049.29) (art. 1373, al. 2 C.c.Q .)</w:t>
      </w:r>
    </w:p>
    <w:p w14:paraId="2694A288" w14:textId="77777777" w:rsidR="00074062" w:rsidRPr="00DB0370" w:rsidRDefault="00074062" w:rsidP="003D3DD0">
      <w:pPr>
        <w:ind w:left="547" w:hanging="547"/>
        <w:rPr>
          <w:rFonts w:ascii="Times New Roman" w:hAnsi="Times New Roman" w:cs="Times New Roman"/>
          <w:b/>
          <w:bCs/>
          <w:smallCaps/>
          <w:color w:val="000000"/>
          <w:szCs w:val="20"/>
          <w:lang w:val="en-US"/>
        </w:rPr>
      </w:pPr>
      <w:r w:rsidRPr="00DB0370">
        <w:rPr>
          <w:rFonts w:ascii="Times New Roman" w:hAnsi="Times New Roman" w:cs="Times New Roman"/>
          <w:b/>
          <w:bCs/>
          <w:smallCaps/>
          <w:color w:val="000000"/>
          <w:szCs w:val="20"/>
          <w:lang w:val="en-US"/>
        </w:rPr>
        <w:tab/>
      </w:r>
      <w:r w:rsidRPr="00DB0370">
        <w:rPr>
          <w:rFonts w:ascii="Times New Roman" w:hAnsi="Times New Roman" w:cs="Times New Roman"/>
          <w:b/>
          <w:bCs/>
          <w:smallCaps/>
          <w:color w:val="000000"/>
          <w:szCs w:val="20"/>
          <w:lang w:val="en-US"/>
        </w:rPr>
        <w:tab/>
      </w:r>
    </w:p>
    <w:p w14:paraId="2F2C1147" w14:textId="77777777" w:rsidR="00B3244D" w:rsidRPr="00DB0370" w:rsidRDefault="00074062" w:rsidP="003D3DD0">
      <w:pPr>
        <w:ind w:left="547" w:hanging="547"/>
        <w:rPr>
          <w:rFonts w:ascii="Times New Roman" w:hAnsi="Times New Roman" w:cs="Times New Roman"/>
          <w:bCs/>
          <w:color w:val="000000"/>
          <w:szCs w:val="20"/>
          <w:lang w:val="en-US"/>
        </w:rPr>
      </w:pPr>
      <w:r w:rsidRPr="00DB0370">
        <w:rPr>
          <w:rFonts w:ascii="Times New Roman" w:hAnsi="Times New Roman" w:cs="Times New Roman"/>
          <w:bCs/>
          <w:smallCaps/>
          <w:color w:val="000000"/>
          <w:szCs w:val="20"/>
          <w:lang w:val="en-US"/>
        </w:rPr>
        <w:t>O</w:t>
      </w:r>
      <w:r w:rsidRPr="00DB0370">
        <w:rPr>
          <w:rFonts w:ascii="Times New Roman" w:hAnsi="Times New Roman" w:cs="Times New Roman"/>
          <w:bCs/>
          <w:color w:val="000000"/>
          <w:szCs w:val="20"/>
          <w:lang w:val="en-US"/>
        </w:rPr>
        <w:t xml:space="preserve">bjet cannot go against public order or the law. Example, street sellers who sell fake Louis Vuiton on the street, the object is illicit, so you can get nullity. Or for example extrapatrimonial rights, guns, drugs, etc. </w:t>
      </w:r>
    </w:p>
    <w:p w14:paraId="489F8A6A" w14:textId="77777777" w:rsidR="00B3244D" w:rsidRPr="00DB0370" w:rsidRDefault="00B3244D" w:rsidP="003D3DD0">
      <w:pPr>
        <w:ind w:left="547" w:hanging="547"/>
        <w:rPr>
          <w:rFonts w:ascii="Times New Roman" w:hAnsi="Times New Roman" w:cs="Times New Roman"/>
          <w:b/>
          <w:bCs/>
          <w:smallCaps/>
          <w:color w:val="000000"/>
          <w:szCs w:val="20"/>
          <w:lang w:val="en-US"/>
        </w:rPr>
      </w:pPr>
    </w:p>
    <w:p w14:paraId="2B8DD223" w14:textId="77777777" w:rsidR="00B3244D" w:rsidRPr="00DB0370" w:rsidRDefault="00C863B2" w:rsidP="003D3DD0">
      <w:pPr>
        <w:ind w:left="547" w:hanging="547"/>
        <w:rPr>
          <w:rFonts w:ascii="Times New Roman" w:hAnsi="Times New Roman" w:cs="Times New Roman"/>
          <w:b/>
          <w:bCs/>
          <w:smallCaps/>
          <w:color w:val="000000"/>
          <w:szCs w:val="20"/>
          <w:lang w:val="en-US"/>
        </w:rPr>
      </w:pPr>
      <w:r w:rsidRPr="00DB0370">
        <w:rPr>
          <w:rFonts w:ascii="Times New Roman" w:hAnsi="Times New Roman" w:cs="Times New Roman"/>
          <w:b/>
          <w:bCs/>
          <w:smallCaps/>
          <w:noProof/>
          <w:color w:val="000000"/>
          <w:szCs w:val="20"/>
          <w:lang w:val="en-US" w:eastAsia="en-US"/>
        </w:rPr>
        <w:lastRenderedPageBreak/>
        <mc:AlternateContent>
          <mc:Choice Requires="wps">
            <w:drawing>
              <wp:anchor distT="0" distB="0" distL="114300" distR="114300" simplePos="0" relativeHeight="251663872" behindDoc="0" locked="0" layoutInCell="1" allowOverlap="1" wp14:anchorId="061DA529" wp14:editId="3A55CAB8">
                <wp:simplePos x="0" y="0"/>
                <wp:positionH relativeFrom="column">
                  <wp:posOffset>228600</wp:posOffset>
                </wp:positionH>
                <wp:positionV relativeFrom="paragraph">
                  <wp:posOffset>144780</wp:posOffset>
                </wp:positionV>
                <wp:extent cx="3192145" cy="1956435"/>
                <wp:effectExtent l="0" t="5080" r="0" b="0"/>
                <wp:wrapTight wrapText="bothSides">
                  <wp:wrapPolygon edited="0">
                    <wp:start x="0" y="0"/>
                    <wp:lineTo x="21600" y="0"/>
                    <wp:lineTo x="21600" y="21600"/>
                    <wp:lineTo x="0" y="21600"/>
                    <wp:lineTo x="0" y="0"/>
                  </wp:wrapPolygon>
                </wp:wrapTight>
                <wp:docPr id="13"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92145" cy="1956435"/>
                        </a:xfrm>
                        <a:prstGeom prst="rect">
                          <a:avLst/>
                        </a:prstGeom>
                        <a:noFill/>
                        <a:ln>
                          <a:noFill/>
                        </a:ln>
                        <a:extLst>
                          <a:ext uri="{909E8E84-426E-40dd-AFC4-6F175D3DCCD1}">
                            <a14:hiddenFill xmlns=""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3F3E2444" w14:textId="77777777" w:rsidR="00F62923" w:rsidRDefault="00F62923">
                            <w:r>
                              <w:rPr>
                                <w:noProof/>
                                <w:lang w:val="en-US" w:eastAsia="en-US"/>
                              </w:rPr>
                              <w:drawing>
                                <wp:inline distT="0" distB="0" distL="0" distR="0" wp14:anchorId="7730D439" wp14:editId="274A96B4">
                                  <wp:extent cx="3005455" cy="1769745"/>
                                  <wp:effectExtent l="25400" t="0" r="0" b="0"/>
                                  <wp:docPr id="7" name="Picture 7" descr=":::Desktop:Screen Shot 2014-11-15 at 6.27.47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esktop:Screen Shot 2014-11-15 at 6.27.47 PM.png"/>
                                          <pic:cNvPicPr>
                                            <a:picLocks noChangeAspect="1" noChangeArrowheads="1"/>
                                          </pic:cNvPicPr>
                                        </pic:nvPicPr>
                                        <pic:blipFill>
                                          <a:blip r:embed="rId27"/>
                                          <a:srcRect/>
                                          <a:stretch>
                                            <a:fillRect/>
                                          </a:stretch>
                                        </pic:blipFill>
                                        <pic:spPr bwMode="auto">
                                          <a:xfrm>
                                            <a:off x="0" y="0"/>
                                            <a:ext cx="3005455" cy="1769745"/>
                                          </a:xfrm>
                                          <a:prstGeom prst="rect">
                                            <a:avLst/>
                                          </a:prstGeom>
                                          <a:noFill/>
                                          <a:ln w="9525">
                                            <a:noFill/>
                                            <a:miter lim="800000"/>
                                            <a:headEnd/>
                                            <a:tailEnd/>
                                          </a:ln>
                                        </pic:spPr>
                                      </pic:pic>
                                    </a:graphicData>
                                  </a:graphic>
                                </wp:inline>
                              </w:drawing>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1DA529" id="Text Box 17" o:spid="_x0000_s1030" type="#_x0000_t202" style="position:absolute;left:0;text-align:left;margin-left:18pt;margin-top:11.4pt;width:251.35pt;height:154.0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" filled="f" stroked="f">
                <v:textbox inset=",7.2pt,,7.2pt">
                  <w:txbxContent>
                    <w:p w14:paraId="3F3E2444" w14:textId="77777777" w:rsidR="00F62923" w:rsidRDefault="00F62923">
                      <w:r>
                        <w:rPr>
                          <w:noProof/>
                          <w:lang w:val="en-US" w:eastAsia="en-US"/>
                        </w:rPr>
                        <w:drawing>
                          <wp:inline distT="0" distB="0" distL="0" distR="0" wp14:anchorId="7730D439" wp14:editId="274A96B4">
                            <wp:extent cx="3005455" cy="1769745"/>
                            <wp:effectExtent l="25400" t="0" r="0" b="0"/>
                            <wp:docPr id="7" name="Picture 7" descr=":::Desktop:Screen Shot 2014-11-15 at 6.27.47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esktop:Screen Shot 2014-11-15 at 6.27.47 PM.png"/>
                                    <pic:cNvPicPr>
                                      <a:picLocks noChangeAspect="1" noChangeArrowheads="1"/>
                                    </pic:cNvPicPr>
                                  </pic:nvPicPr>
                                  <pic:blipFill>
                                    <a:blip r:embed="rId27"/>
                                    <a:srcRect/>
                                    <a:stretch>
                                      <a:fillRect/>
                                    </a:stretch>
                                  </pic:blipFill>
                                  <pic:spPr bwMode="auto">
                                    <a:xfrm>
                                      <a:off x="0" y="0"/>
                                      <a:ext cx="3005455" cy="1769745"/>
                                    </a:xfrm>
                                    <a:prstGeom prst="rect">
                                      <a:avLst/>
                                    </a:prstGeom>
                                    <a:noFill/>
                                    <a:ln w="9525">
                                      <a:noFill/>
                                      <a:miter lim="800000"/>
                                      <a:headEnd/>
                                      <a:tailEnd/>
                                    </a:ln>
                                  </pic:spPr>
                                </pic:pic>
                              </a:graphicData>
                            </a:graphic>
                          </wp:inline>
                        </w:drawing>
                      </w:r>
                    </w:p>
                  </w:txbxContent>
                </v:textbox>
                <w10:wrap type="tight"/>
              </v:shape>
            </w:pict>
          </mc:Fallback>
        </mc:AlternateContent>
      </w:r>
    </w:p>
    <w:p w14:paraId="7AC34315" w14:textId="77777777" w:rsidR="00B3244D" w:rsidRPr="00DB0370" w:rsidRDefault="00B3244D" w:rsidP="003D3DD0">
      <w:pPr>
        <w:ind w:left="547" w:hanging="547"/>
        <w:rPr>
          <w:rFonts w:ascii="Times New Roman" w:hAnsi="Times New Roman" w:cs="Times New Roman"/>
          <w:b/>
          <w:bCs/>
          <w:smallCaps/>
          <w:color w:val="000000"/>
          <w:szCs w:val="20"/>
          <w:lang w:val="en-US"/>
        </w:rPr>
      </w:pPr>
    </w:p>
    <w:p w14:paraId="2FF16993" w14:textId="77777777" w:rsidR="00B3244D" w:rsidRPr="00DB0370" w:rsidRDefault="00B3244D" w:rsidP="003D3DD0">
      <w:pPr>
        <w:ind w:left="547" w:hanging="547"/>
        <w:rPr>
          <w:rFonts w:ascii="Times New Roman" w:hAnsi="Times New Roman" w:cs="Times New Roman"/>
          <w:b/>
          <w:bCs/>
          <w:smallCaps/>
          <w:color w:val="000000"/>
          <w:szCs w:val="20"/>
          <w:lang w:val="en-US"/>
        </w:rPr>
      </w:pPr>
    </w:p>
    <w:p w14:paraId="5B6C0A70" w14:textId="77777777" w:rsidR="00B3244D" w:rsidRPr="00DB0370" w:rsidRDefault="00B3244D" w:rsidP="003D3DD0">
      <w:pPr>
        <w:ind w:left="547" w:hanging="547"/>
        <w:rPr>
          <w:rFonts w:ascii="Times New Roman" w:hAnsi="Times New Roman" w:cs="Times New Roman"/>
          <w:b/>
          <w:bCs/>
          <w:smallCaps/>
          <w:color w:val="000000"/>
          <w:szCs w:val="20"/>
          <w:lang w:val="en-US"/>
        </w:rPr>
      </w:pPr>
    </w:p>
    <w:p w14:paraId="5AD942F4" w14:textId="77777777" w:rsidR="00B3244D" w:rsidRPr="00DB0370" w:rsidRDefault="00B3244D" w:rsidP="003D3DD0">
      <w:pPr>
        <w:ind w:left="547" w:hanging="547"/>
        <w:rPr>
          <w:rFonts w:ascii="Times New Roman" w:hAnsi="Times New Roman" w:cs="Times New Roman"/>
          <w:b/>
          <w:bCs/>
          <w:smallCaps/>
          <w:color w:val="000000"/>
          <w:szCs w:val="20"/>
          <w:lang w:val="en-US"/>
        </w:rPr>
      </w:pPr>
    </w:p>
    <w:p w14:paraId="5BEA636E" w14:textId="77777777" w:rsidR="00B3244D" w:rsidRPr="00DB0370" w:rsidRDefault="00B3244D" w:rsidP="003D3DD0">
      <w:pPr>
        <w:ind w:left="547" w:hanging="547"/>
        <w:rPr>
          <w:rFonts w:ascii="Times New Roman" w:hAnsi="Times New Roman" w:cs="Times New Roman"/>
          <w:b/>
          <w:bCs/>
          <w:smallCaps/>
          <w:color w:val="000000"/>
          <w:szCs w:val="20"/>
          <w:lang w:val="en-US"/>
        </w:rPr>
      </w:pPr>
    </w:p>
    <w:p w14:paraId="49F5562A" w14:textId="77777777" w:rsidR="00B3244D" w:rsidRPr="00DB0370" w:rsidRDefault="00B3244D" w:rsidP="003D3DD0">
      <w:pPr>
        <w:ind w:left="547" w:hanging="547"/>
        <w:rPr>
          <w:rFonts w:ascii="Times New Roman" w:hAnsi="Times New Roman" w:cs="Times New Roman"/>
          <w:b/>
          <w:bCs/>
          <w:smallCaps/>
          <w:color w:val="000000"/>
          <w:szCs w:val="20"/>
          <w:lang w:val="en-US"/>
        </w:rPr>
      </w:pPr>
    </w:p>
    <w:p w14:paraId="63F775FA" w14:textId="77777777" w:rsidR="00B3244D" w:rsidRPr="00DB0370" w:rsidRDefault="00B3244D" w:rsidP="003D3DD0">
      <w:pPr>
        <w:ind w:left="547" w:hanging="547"/>
        <w:rPr>
          <w:rFonts w:ascii="Times New Roman" w:hAnsi="Times New Roman" w:cs="Times New Roman"/>
          <w:b/>
          <w:bCs/>
          <w:smallCaps/>
          <w:color w:val="000000"/>
          <w:szCs w:val="20"/>
          <w:lang w:val="en-US"/>
        </w:rPr>
      </w:pPr>
    </w:p>
    <w:p w14:paraId="2775E72A" w14:textId="77777777" w:rsidR="00B3244D" w:rsidRPr="00DB0370" w:rsidRDefault="00B3244D" w:rsidP="003D3DD0">
      <w:pPr>
        <w:ind w:left="547" w:hanging="547"/>
        <w:rPr>
          <w:rFonts w:ascii="Times New Roman" w:hAnsi="Times New Roman" w:cs="Times New Roman"/>
          <w:b/>
          <w:bCs/>
          <w:smallCaps/>
          <w:color w:val="000000"/>
          <w:szCs w:val="20"/>
          <w:lang w:val="en-US"/>
        </w:rPr>
      </w:pPr>
    </w:p>
    <w:p w14:paraId="71320CF2" w14:textId="77777777" w:rsidR="00B3244D" w:rsidRPr="00DB0370" w:rsidRDefault="00B3244D" w:rsidP="003D3DD0">
      <w:pPr>
        <w:ind w:left="547" w:hanging="547"/>
        <w:rPr>
          <w:rFonts w:ascii="Times New Roman" w:hAnsi="Times New Roman" w:cs="Times New Roman"/>
          <w:b/>
          <w:bCs/>
          <w:smallCaps/>
          <w:color w:val="000000"/>
          <w:szCs w:val="20"/>
          <w:lang w:val="en-US"/>
        </w:rPr>
      </w:pPr>
    </w:p>
    <w:p w14:paraId="2827A630" w14:textId="77777777" w:rsidR="00B3244D" w:rsidRPr="00DB0370" w:rsidRDefault="00B3244D" w:rsidP="003D3DD0">
      <w:pPr>
        <w:ind w:left="547" w:hanging="547"/>
        <w:rPr>
          <w:rFonts w:ascii="Times New Roman" w:hAnsi="Times New Roman" w:cs="Times New Roman"/>
          <w:b/>
          <w:bCs/>
          <w:smallCaps/>
          <w:color w:val="000000"/>
          <w:szCs w:val="20"/>
          <w:lang w:val="en-US"/>
        </w:rPr>
      </w:pPr>
    </w:p>
    <w:p w14:paraId="141F4619" w14:textId="77777777" w:rsidR="00B3244D" w:rsidRPr="00DB0370" w:rsidRDefault="00B3244D" w:rsidP="003D3DD0">
      <w:pPr>
        <w:ind w:left="547" w:hanging="547"/>
        <w:rPr>
          <w:rFonts w:ascii="Times New Roman" w:hAnsi="Times New Roman" w:cs="Times New Roman"/>
          <w:b/>
          <w:bCs/>
          <w:smallCaps/>
          <w:color w:val="000000"/>
          <w:szCs w:val="20"/>
          <w:lang w:val="en-US"/>
        </w:rPr>
      </w:pPr>
    </w:p>
    <w:p w14:paraId="0ED0EB93" w14:textId="77777777" w:rsidR="00074062" w:rsidRPr="00DB0370" w:rsidRDefault="00074062" w:rsidP="003D3DD0">
      <w:pPr>
        <w:ind w:left="547" w:hanging="547"/>
        <w:rPr>
          <w:rFonts w:ascii="Times New Roman" w:hAnsi="Times New Roman" w:cs="Times New Roman"/>
          <w:b/>
          <w:bCs/>
          <w:smallCaps/>
          <w:color w:val="000000"/>
          <w:szCs w:val="20"/>
          <w:lang w:val="en-US"/>
        </w:rPr>
      </w:pPr>
    </w:p>
    <w:p w14:paraId="7FEA2C9B" w14:textId="77777777" w:rsidR="00074062" w:rsidRPr="00DB0370" w:rsidRDefault="00074062" w:rsidP="003D3DD0">
      <w:pPr>
        <w:ind w:left="547" w:hanging="547"/>
        <w:rPr>
          <w:rFonts w:ascii="Times New Roman" w:hAnsi="Times New Roman" w:cs="Times New Roman"/>
          <w:b/>
          <w:bCs/>
          <w:smallCaps/>
          <w:color w:val="000000"/>
          <w:szCs w:val="20"/>
          <w:lang w:val="en-US"/>
        </w:rPr>
      </w:pPr>
    </w:p>
    <w:p w14:paraId="55BE3E14" w14:textId="77777777" w:rsidR="00B3244D" w:rsidRPr="00DB0370" w:rsidRDefault="00B3244D" w:rsidP="003D3DD0">
      <w:pPr>
        <w:ind w:left="547" w:hanging="547"/>
        <w:rPr>
          <w:rFonts w:ascii="Times New Roman" w:hAnsi="Times New Roman" w:cs="Times New Roman"/>
          <w:b/>
          <w:bCs/>
          <w:smallCaps/>
          <w:color w:val="000000"/>
          <w:szCs w:val="20"/>
          <w:lang w:val="en-US"/>
        </w:rPr>
      </w:pPr>
    </w:p>
    <w:p w14:paraId="7E606432" w14:textId="77777777" w:rsidR="00B3244D" w:rsidRPr="00DB0370" w:rsidRDefault="00B3244D" w:rsidP="003D3DD0">
      <w:pPr>
        <w:ind w:left="547" w:hanging="547"/>
        <w:rPr>
          <w:rFonts w:ascii="Times New Roman" w:hAnsi="Times New Roman" w:cs="Times New Roman"/>
          <w:b/>
          <w:bCs/>
          <w:smallCaps/>
          <w:color w:val="000000"/>
          <w:szCs w:val="20"/>
          <w:lang w:val="en-US"/>
        </w:rPr>
      </w:pPr>
    </w:p>
    <w:p w14:paraId="52F0D7AF" w14:textId="77777777" w:rsidR="00B3244D" w:rsidRPr="00DB0370" w:rsidRDefault="00C863B2" w:rsidP="003D3DD0">
      <w:pPr>
        <w:ind w:left="547" w:hanging="547"/>
        <w:rPr>
          <w:rFonts w:ascii="Times New Roman" w:hAnsi="Times New Roman" w:cs="Times New Roman"/>
          <w:b/>
          <w:bCs/>
          <w:smallCaps/>
          <w:color w:val="000000"/>
          <w:szCs w:val="20"/>
          <w:lang w:val="en-US"/>
        </w:rPr>
      </w:pPr>
      <w:r w:rsidRPr="00DB0370">
        <w:rPr>
          <w:rFonts w:ascii="Times New Roman" w:hAnsi="Times New Roman" w:cs="Times New Roman"/>
          <w:b/>
          <w:bCs/>
          <w:smallCaps/>
          <w:noProof/>
          <w:color w:val="000000"/>
          <w:szCs w:val="20"/>
          <w:lang w:val="en-US" w:eastAsia="en-US"/>
        </w:rPr>
        <mc:AlternateContent>
          <mc:Choice Requires="wps">
            <w:drawing>
              <wp:anchor distT="0" distB="0" distL="114300" distR="114300" simplePos="0" relativeHeight="251664896" behindDoc="0" locked="0" layoutInCell="1" allowOverlap="1" wp14:anchorId="084ED0DC" wp14:editId="52AF3D7F">
                <wp:simplePos x="0" y="0"/>
                <wp:positionH relativeFrom="column">
                  <wp:posOffset>-914400</wp:posOffset>
                </wp:positionH>
                <wp:positionV relativeFrom="paragraph">
                  <wp:posOffset>-5424805</wp:posOffset>
                </wp:positionV>
                <wp:extent cx="6858000" cy="4572000"/>
                <wp:effectExtent l="0" t="0" r="0" b="1905"/>
                <wp:wrapTight wrapText="bothSides">
                  <wp:wrapPolygon edited="0">
                    <wp:start x="0" y="0"/>
                    <wp:lineTo x="21600" y="0"/>
                    <wp:lineTo x="21600" y="21600"/>
                    <wp:lineTo x="0" y="21600"/>
                    <wp:lineTo x="0" y="0"/>
                  </wp:wrapPolygon>
                </wp:wrapTight>
                <wp:docPr id="12"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4572000"/>
                        </a:xfrm>
                        <a:prstGeom prst="rect">
                          <a:avLst/>
                        </a:prstGeom>
                        <a:noFill/>
                        <a:ln>
                          <a:noFill/>
                        </a:ln>
                        <a:extLst>
                          <a:ext uri="{909E8E84-426E-40dd-AFC4-6F175D3DCCD1}">
                            <a14:hiddenFill xmlns=""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4043E439" w14:textId="77777777" w:rsidR="00F62923" w:rsidRDefault="00F62923">
                            <w:r w:rsidRPr="00074062">
                              <w:rPr>
                                <w:noProof/>
                                <w:lang w:val="en-US" w:eastAsia="en-US"/>
                              </w:rPr>
                              <w:drawing>
                                <wp:inline distT="0" distB="0" distL="0" distR="0" wp14:anchorId="738444F0" wp14:editId="3455AB51">
                                  <wp:extent cx="5596467" cy="4250267"/>
                                  <wp:effectExtent l="25400" t="0" r="0" b="0"/>
                                  <wp:docPr id="4" name="Picture 9" descr=":::Desktop:Screen Shot 2014-11-15 at 6.29.04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esktop:Screen Shot 2014-11-15 at 6.29.04 PM.png"/>
                                          <pic:cNvPicPr>
                                            <a:picLocks noChangeAspect="1" noChangeArrowheads="1"/>
                                          </pic:cNvPicPr>
                                        </pic:nvPicPr>
                                        <pic:blipFill>
                                          <a:blip r:embed="rId28"/>
                                          <a:srcRect/>
                                          <a:stretch>
                                            <a:fillRect/>
                                          </a:stretch>
                                        </pic:blipFill>
                                        <pic:spPr bwMode="auto">
                                          <a:xfrm>
                                            <a:off x="0" y="0"/>
                                            <a:ext cx="5603889" cy="4255904"/>
                                          </a:xfrm>
                                          <a:prstGeom prst="rect">
                                            <a:avLst/>
                                          </a:prstGeom>
                                          <a:noFill/>
                                          <a:ln w="9525">
                                            <a:noFill/>
                                            <a:miter lim="800000"/>
                                            <a:headEnd/>
                                            <a:tailEnd/>
                                          </a:ln>
                                        </pic:spPr>
                                      </pic:pic>
                                    </a:graphicData>
                                  </a:graphic>
                                </wp:inline>
                              </w:drawing>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4ED0DC" id="Text Box 18" o:spid="_x0000_s1031" type="#_x0000_t202" style="position:absolute;left:0;text-align:left;margin-left:-1in;margin-top:-427.1pt;width:540pt;height:5in;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" filled="f" stroked="f">
                <v:textbox inset=",7.2pt,,7.2pt">
                  <w:txbxContent>
                    <w:p w14:paraId="4043E439" w14:textId="77777777" w:rsidR="00F62923" w:rsidRDefault="00F62923">
                      <w:r w:rsidRPr="00074062">
                        <w:rPr>
                          <w:noProof/>
                          <w:lang w:val="en-US" w:eastAsia="en-US"/>
                        </w:rPr>
                        <w:drawing>
                          <wp:inline distT="0" distB="0" distL="0" distR="0" wp14:anchorId="738444F0" wp14:editId="3455AB51">
                            <wp:extent cx="5596467" cy="4250267"/>
                            <wp:effectExtent l="25400" t="0" r="0" b="0"/>
                            <wp:docPr id="4" name="Picture 9" descr=":::Desktop:Screen Shot 2014-11-15 at 6.29.04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esktop:Screen Shot 2014-11-15 at 6.29.04 PM.png"/>
                                    <pic:cNvPicPr>
                                      <a:picLocks noChangeAspect="1" noChangeArrowheads="1"/>
                                    </pic:cNvPicPr>
                                  </pic:nvPicPr>
                                  <pic:blipFill>
                                    <a:blip r:embed="rId28"/>
                                    <a:srcRect/>
                                    <a:stretch>
                                      <a:fillRect/>
                                    </a:stretch>
                                  </pic:blipFill>
                                  <pic:spPr bwMode="auto">
                                    <a:xfrm>
                                      <a:off x="0" y="0"/>
                                      <a:ext cx="5603889" cy="4255904"/>
                                    </a:xfrm>
                                    <a:prstGeom prst="rect">
                                      <a:avLst/>
                                    </a:prstGeom>
                                    <a:noFill/>
                                    <a:ln w="9525">
                                      <a:noFill/>
                                      <a:miter lim="800000"/>
                                      <a:headEnd/>
                                      <a:tailEnd/>
                                    </a:ln>
                                  </pic:spPr>
                                </pic:pic>
                              </a:graphicData>
                            </a:graphic>
                          </wp:inline>
                        </w:drawing>
                      </w:r>
                    </w:p>
                  </w:txbxContent>
                </v:textbox>
                <w10:wrap type="tight"/>
              </v:shape>
            </w:pict>
          </mc:Fallback>
        </mc:AlternateContent>
      </w:r>
    </w:p>
    <w:p w14:paraId="7C8F48C9" w14:textId="77777777" w:rsidR="00B3244D" w:rsidRPr="00DB0370" w:rsidRDefault="00B3244D" w:rsidP="003D3DD0">
      <w:pPr>
        <w:ind w:left="547" w:hanging="547"/>
        <w:rPr>
          <w:rFonts w:ascii="Times New Roman" w:hAnsi="Times New Roman" w:cs="Times New Roman"/>
          <w:b/>
          <w:bCs/>
          <w:smallCaps/>
          <w:color w:val="000000"/>
          <w:szCs w:val="20"/>
          <w:lang w:val="en-US"/>
        </w:rPr>
      </w:pPr>
    </w:p>
    <w:p w14:paraId="1FE83CA9" w14:textId="77777777" w:rsidR="00B3244D" w:rsidRPr="00DB0370" w:rsidRDefault="00B3244D" w:rsidP="003D3DD0">
      <w:pPr>
        <w:ind w:left="547" w:hanging="547"/>
        <w:rPr>
          <w:rFonts w:ascii="Times New Roman" w:hAnsi="Times New Roman" w:cs="Times New Roman"/>
          <w:b/>
          <w:bCs/>
          <w:smallCaps/>
          <w:color w:val="000000"/>
          <w:szCs w:val="20"/>
          <w:lang w:val="en-US"/>
        </w:rPr>
      </w:pPr>
    </w:p>
    <w:p w14:paraId="2B6BD9C4" w14:textId="77777777" w:rsidR="00B3244D" w:rsidRPr="00DB0370" w:rsidRDefault="00B3244D" w:rsidP="003D3DD0">
      <w:pPr>
        <w:ind w:left="547" w:hanging="547"/>
        <w:rPr>
          <w:rFonts w:ascii="Times New Roman" w:hAnsi="Times New Roman" w:cs="Times New Roman"/>
          <w:b/>
          <w:bCs/>
          <w:smallCaps/>
          <w:color w:val="000000"/>
          <w:szCs w:val="20"/>
          <w:lang w:val="en-US"/>
        </w:rPr>
      </w:pPr>
    </w:p>
    <w:p w14:paraId="638DFAC9" w14:textId="77777777" w:rsidR="003D3DD0" w:rsidRPr="00DB0370" w:rsidRDefault="003D3DD0" w:rsidP="003D3DD0">
      <w:pPr>
        <w:ind w:left="547" w:hanging="547"/>
        <w:rPr>
          <w:rFonts w:ascii="Times New Roman" w:hAnsi="Times New Roman" w:cs="Times New Roman"/>
          <w:szCs w:val="20"/>
          <w:lang w:val="en-US"/>
        </w:rPr>
      </w:pPr>
      <w:r w:rsidRPr="00DB0370">
        <w:rPr>
          <w:rFonts w:ascii="Times New Roman" w:hAnsi="Times New Roman" w:cs="Times New Roman"/>
          <w:b/>
          <w:bCs/>
          <w:smallCaps/>
          <w:color w:val="000000"/>
          <w:szCs w:val="20"/>
          <w:lang w:val="en-US"/>
        </w:rPr>
        <w:t>IV.</w:t>
      </w:r>
      <w:r w:rsidRPr="00DB0370">
        <w:rPr>
          <w:rFonts w:ascii="Times New Roman" w:hAnsi="Times New Roman" w:cs="Times New Roman"/>
          <w:b/>
          <w:bCs/>
          <w:smallCaps/>
          <w:color w:val="000000"/>
          <w:szCs w:val="20"/>
          <w:lang w:val="en-US"/>
        </w:rPr>
        <w:tab/>
        <w:t>LA CAUSE</w:t>
      </w:r>
    </w:p>
    <w:p w14:paraId="58DACEE7" w14:textId="77777777" w:rsidR="00104171" w:rsidRPr="00DB0370" w:rsidRDefault="00104171" w:rsidP="003A7C53">
      <w:pPr>
        <w:ind w:left="1800" w:hanging="533"/>
        <w:rPr>
          <w:rFonts w:ascii="Times New Roman" w:hAnsi="Times New Roman" w:cs="Times New Roman"/>
          <w:color w:val="000000"/>
          <w:szCs w:val="20"/>
          <w:lang w:val="en-US"/>
        </w:rPr>
      </w:pPr>
    </w:p>
    <w:p w14:paraId="5D40649C" w14:textId="77777777" w:rsidR="00104171" w:rsidRPr="00DB0370" w:rsidRDefault="00104171" w:rsidP="003A7C53">
      <w:pPr>
        <w:ind w:left="1800" w:hanging="533"/>
        <w:rPr>
          <w:rFonts w:ascii="Times New Roman" w:hAnsi="Times New Roman" w:cs="Times New Roman"/>
          <w:color w:val="000000"/>
          <w:szCs w:val="20"/>
          <w:lang w:val="en-US"/>
        </w:rPr>
      </w:pPr>
    </w:p>
    <w:tbl>
      <w:tblPr>
        <w:tblStyle w:val="TableGrid"/>
        <w:tblW w:w="0" w:type="auto"/>
        <w:tblLook w:val="00A0" w:firstRow="1" w:lastRow="0" w:firstColumn="1" w:lastColumn="0" w:noHBand="0" w:noVBand="0"/>
      </w:tblPr>
      <w:tblGrid>
        <w:gridCol w:w="2952"/>
        <w:gridCol w:w="2952"/>
        <w:gridCol w:w="2952"/>
      </w:tblGrid>
      <w:tr w:rsidR="00EC40DE" w:rsidRPr="00DB0370" w14:paraId="4FFD6FA0" w14:textId="77777777">
        <w:tc>
          <w:tcPr>
            <w:tcW w:w="2952" w:type="dxa"/>
          </w:tcPr>
          <w:p w14:paraId="0A6095B5" w14:textId="77777777" w:rsidR="00EC40DE" w:rsidRPr="00DB0370" w:rsidRDefault="00EC40DE">
            <w:pPr>
              <w:rPr>
                <w:b/>
              </w:rPr>
            </w:pPr>
            <w:r w:rsidRPr="00DB0370">
              <w:rPr>
                <w:b/>
              </w:rPr>
              <w:t>Example Contrat de vente sandwich</w:t>
            </w:r>
          </w:p>
        </w:tc>
        <w:tc>
          <w:tcPr>
            <w:tcW w:w="2952" w:type="dxa"/>
          </w:tcPr>
          <w:p w14:paraId="365BFCD9" w14:textId="77777777" w:rsidR="00EC40DE" w:rsidRPr="00DB0370" w:rsidRDefault="00EC40DE">
            <w:r w:rsidRPr="00DB0370">
              <w:t>Acheteur du Sandwich</w:t>
            </w:r>
          </w:p>
        </w:tc>
        <w:tc>
          <w:tcPr>
            <w:tcW w:w="2952" w:type="dxa"/>
          </w:tcPr>
          <w:p w14:paraId="01FFDE3D" w14:textId="77777777" w:rsidR="00EC40DE" w:rsidRPr="00DB0370" w:rsidRDefault="00EC40DE">
            <w:r w:rsidRPr="00DB0370">
              <w:t>Vendeur du Sandwich</w:t>
            </w:r>
          </w:p>
        </w:tc>
      </w:tr>
      <w:tr w:rsidR="00EC40DE" w:rsidRPr="00DB0370" w14:paraId="20A82035" w14:textId="77777777">
        <w:tc>
          <w:tcPr>
            <w:tcW w:w="2952" w:type="dxa"/>
          </w:tcPr>
          <w:p w14:paraId="48B02013" w14:textId="77777777" w:rsidR="00EC40DE" w:rsidRPr="00DB0370" w:rsidRDefault="00EC40DE">
            <w:r w:rsidRPr="00DB0370">
              <w:lastRenderedPageBreak/>
              <w:t>Cause du Contrat</w:t>
            </w:r>
          </w:p>
        </w:tc>
        <w:tc>
          <w:tcPr>
            <w:tcW w:w="2952" w:type="dxa"/>
          </w:tcPr>
          <w:p w14:paraId="27CB464E" w14:textId="77777777" w:rsidR="00EC40DE" w:rsidRPr="00DB0370" w:rsidRDefault="00EC40DE">
            <w:r w:rsidRPr="00DB0370">
              <w:t>J’ai faim</w:t>
            </w:r>
          </w:p>
        </w:tc>
        <w:tc>
          <w:tcPr>
            <w:tcW w:w="2952" w:type="dxa"/>
          </w:tcPr>
          <w:p w14:paraId="3C54EA2A" w14:textId="77777777" w:rsidR="00EC40DE" w:rsidRPr="00DB0370" w:rsidRDefault="00EC40DE">
            <w:r w:rsidRPr="00DB0370">
              <w:t>Je veux faire du $$$</w:t>
            </w:r>
          </w:p>
        </w:tc>
      </w:tr>
      <w:tr w:rsidR="00EC40DE" w:rsidRPr="00DB0370" w14:paraId="572CC308" w14:textId="77777777">
        <w:tc>
          <w:tcPr>
            <w:tcW w:w="2952" w:type="dxa"/>
          </w:tcPr>
          <w:p w14:paraId="6CE847A6" w14:textId="77777777" w:rsidR="00EC40DE" w:rsidRPr="00DB0370" w:rsidRDefault="00EC40DE">
            <w:r w:rsidRPr="00DB0370">
              <w:t>Cause de l’obligation</w:t>
            </w:r>
          </w:p>
        </w:tc>
        <w:tc>
          <w:tcPr>
            <w:tcW w:w="2952" w:type="dxa"/>
          </w:tcPr>
          <w:p w14:paraId="2611A690" w14:textId="77777777" w:rsidR="00EC40DE" w:rsidRPr="00DB0370" w:rsidRDefault="00EC40DE">
            <w:r w:rsidRPr="00DB0370">
              <w:t>Transfer du Sandwich</w:t>
            </w:r>
          </w:p>
        </w:tc>
        <w:tc>
          <w:tcPr>
            <w:tcW w:w="2952" w:type="dxa"/>
          </w:tcPr>
          <w:p w14:paraId="0E2FB483" w14:textId="77777777" w:rsidR="00EC40DE" w:rsidRPr="00DB0370" w:rsidRDefault="00EC40DE" w:rsidP="00FC7CAD">
            <w:r w:rsidRPr="00DB0370">
              <w:t>Payer le prix de vente $$</w:t>
            </w:r>
          </w:p>
        </w:tc>
      </w:tr>
      <w:tr w:rsidR="00EC40DE" w:rsidRPr="00DB0370" w14:paraId="064ACC0E" w14:textId="77777777">
        <w:tc>
          <w:tcPr>
            <w:tcW w:w="2952" w:type="dxa"/>
          </w:tcPr>
          <w:p w14:paraId="6B42E1A5" w14:textId="77777777" w:rsidR="00EC40DE" w:rsidRPr="00DB0370" w:rsidRDefault="00EC40DE">
            <w:r w:rsidRPr="00DB0370">
              <w:t>Objet du contrat</w:t>
            </w:r>
          </w:p>
        </w:tc>
        <w:tc>
          <w:tcPr>
            <w:tcW w:w="5904" w:type="dxa"/>
            <w:gridSpan w:val="2"/>
          </w:tcPr>
          <w:p w14:paraId="7FD76BAD" w14:textId="77777777" w:rsidR="00EC40DE" w:rsidRPr="00DB0370" w:rsidRDefault="00C03FA0">
            <w:r w:rsidRPr="00DB0370">
              <w:t>Transfert du bien</w:t>
            </w:r>
          </w:p>
        </w:tc>
      </w:tr>
      <w:tr w:rsidR="00EC40DE" w:rsidRPr="00DB0370" w14:paraId="1EF03055" w14:textId="77777777">
        <w:tc>
          <w:tcPr>
            <w:tcW w:w="2952" w:type="dxa"/>
          </w:tcPr>
          <w:p w14:paraId="7E82E077" w14:textId="77777777" w:rsidR="00EC40DE" w:rsidRPr="00DB0370" w:rsidRDefault="00EC40DE">
            <w:r w:rsidRPr="00DB0370">
              <w:t>Objet de l’obligation</w:t>
            </w:r>
          </w:p>
        </w:tc>
        <w:tc>
          <w:tcPr>
            <w:tcW w:w="2952" w:type="dxa"/>
          </w:tcPr>
          <w:p w14:paraId="7DEA3BF3" w14:textId="77777777" w:rsidR="00EC40DE" w:rsidRPr="00DB0370" w:rsidRDefault="00EC40DE" w:rsidP="00FC7CAD">
            <w:r w:rsidRPr="00DB0370">
              <w:t xml:space="preserve"> Payer la somme convenu $$$</w:t>
            </w:r>
          </w:p>
        </w:tc>
        <w:tc>
          <w:tcPr>
            <w:tcW w:w="2952" w:type="dxa"/>
          </w:tcPr>
          <w:p w14:paraId="1E0AC9E6" w14:textId="77777777" w:rsidR="00EC40DE" w:rsidRPr="00DB0370" w:rsidRDefault="00EC40DE">
            <w:r w:rsidRPr="00DB0370">
              <w:t>Transférer le Sandwich</w:t>
            </w:r>
          </w:p>
        </w:tc>
      </w:tr>
      <w:tr w:rsidR="00EC40DE" w:rsidRPr="00DB0370" w14:paraId="6544FA93" w14:textId="77777777">
        <w:tc>
          <w:tcPr>
            <w:tcW w:w="2952" w:type="dxa"/>
          </w:tcPr>
          <w:p w14:paraId="7F7AF40F" w14:textId="77777777" w:rsidR="00EC40DE" w:rsidRPr="00DB0370" w:rsidRDefault="00EC40DE">
            <w:r w:rsidRPr="00DB0370">
              <w:t>Objet de la prestation</w:t>
            </w:r>
          </w:p>
        </w:tc>
        <w:tc>
          <w:tcPr>
            <w:tcW w:w="2952" w:type="dxa"/>
          </w:tcPr>
          <w:p w14:paraId="2AF1D2B8" w14:textId="77777777" w:rsidR="00EC40DE" w:rsidRPr="00DB0370" w:rsidRDefault="00EC40DE">
            <w:r w:rsidRPr="00DB0370">
              <w:t>$$$</w:t>
            </w:r>
          </w:p>
        </w:tc>
        <w:tc>
          <w:tcPr>
            <w:tcW w:w="2952" w:type="dxa"/>
          </w:tcPr>
          <w:p w14:paraId="1A2DACA5" w14:textId="77777777" w:rsidR="00EC40DE" w:rsidRPr="00DB0370" w:rsidRDefault="00EC40DE">
            <w:r w:rsidRPr="00DB0370">
              <w:t xml:space="preserve">Sandwich </w:t>
            </w:r>
          </w:p>
        </w:tc>
      </w:tr>
    </w:tbl>
    <w:p w14:paraId="224DC1EE" w14:textId="77777777" w:rsidR="00EC40DE" w:rsidRPr="00DB0370" w:rsidRDefault="00EC40DE" w:rsidP="00EC40DE"/>
    <w:p w14:paraId="1C1589DA" w14:textId="77777777" w:rsidR="00EC40DE" w:rsidRPr="00DB0370" w:rsidRDefault="00EC40DE" w:rsidP="00EC40DE"/>
    <w:p w14:paraId="01562121" w14:textId="77777777" w:rsidR="00EC40DE" w:rsidRPr="00DB0370" w:rsidRDefault="00EC40DE" w:rsidP="00EC40DE">
      <w:r w:rsidRPr="00DB0370">
        <w:t>Questions for Cause and Objet</w:t>
      </w:r>
    </w:p>
    <w:p w14:paraId="6041938D" w14:textId="77777777" w:rsidR="00EC40DE" w:rsidRPr="00DB0370" w:rsidRDefault="00EC40DE" w:rsidP="00EC40DE"/>
    <w:p w14:paraId="4EC67AA4" w14:textId="77777777" w:rsidR="00EC40DE" w:rsidRPr="00DB0370" w:rsidRDefault="00EC40DE" w:rsidP="00EC40DE">
      <w:pPr>
        <w:pStyle w:val="ListParagraph"/>
        <w:numPr>
          <w:ilvl w:val="0"/>
          <w:numId w:val="37"/>
        </w:numPr>
      </w:pPr>
      <w:r w:rsidRPr="00DB0370">
        <w:rPr>
          <w:b/>
        </w:rPr>
        <w:t>Cause du Contrat (subjective)</w:t>
      </w:r>
      <w:r w:rsidRPr="00DB0370">
        <w:t xml:space="preserve"> – Pourquoi j’ai voulu contracter avec l’autre contractant? What do i get out of the contract (personal reasons why I did it)</w:t>
      </w:r>
    </w:p>
    <w:p w14:paraId="2F5BB288" w14:textId="77777777" w:rsidR="00EC40DE" w:rsidRPr="00DB0370" w:rsidRDefault="00EC40DE" w:rsidP="00EC40DE">
      <w:pPr>
        <w:pStyle w:val="ListParagraph"/>
        <w:numPr>
          <w:ilvl w:val="0"/>
          <w:numId w:val="37"/>
        </w:numPr>
      </w:pPr>
      <w:r w:rsidRPr="00DB0370">
        <w:rPr>
          <w:b/>
        </w:rPr>
        <w:t xml:space="preserve">Cause de l’obligation (Objective) </w:t>
      </w:r>
      <w:r w:rsidRPr="00DB0370">
        <w:t>– Inverse de objet de l’obligation (criss cross them)</w:t>
      </w:r>
    </w:p>
    <w:p w14:paraId="6BDCD3C9" w14:textId="77777777" w:rsidR="00EC40DE" w:rsidRPr="00DB0370" w:rsidRDefault="00EC40DE" w:rsidP="00EC40DE">
      <w:pPr>
        <w:pStyle w:val="ListParagraph"/>
        <w:numPr>
          <w:ilvl w:val="0"/>
          <w:numId w:val="37"/>
        </w:numPr>
        <w:rPr>
          <w:b/>
        </w:rPr>
      </w:pPr>
      <w:r w:rsidRPr="00DB0370">
        <w:rPr>
          <w:b/>
        </w:rPr>
        <w:t xml:space="preserve">Objet du contrat – </w:t>
      </w:r>
      <w:r w:rsidRPr="00DB0370">
        <w:t>Le nom du contrat (ou transfert of what is being contracted)</w:t>
      </w:r>
    </w:p>
    <w:p w14:paraId="11B5B1B2" w14:textId="77777777" w:rsidR="00EC40DE" w:rsidRPr="00DB0370" w:rsidRDefault="00EC40DE" w:rsidP="00EC40DE">
      <w:pPr>
        <w:pStyle w:val="ListParagraph"/>
        <w:numPr>
          <w:ilvl w:val="0"/>
          <w:numId w:val="37"/>
        </w:numPr>
        <w:rPr>
          <w:b/>
        </w:rPr>
      </w:pPr>
      <w:r w:rsidRPr="00DB0370">
        <w:rPr>
          <w:b/>
        </w:rPr>
        <w:t xml:space="preserve">Objet de l’obligation (prestation) – </w:t>
      </w:r>
      <w:r w:rsidRPr="00DB0370">
        <w:t>C’est quoi mon obligation envers l’autre contractant?</w:t>
      </w:r>
      <w:r w:rsidR="00686CF9" w:rsidRPr="00DB0370">
        <w:t xml:space="preserve"> C’est quoi l’action?</w:t>
      </w:r>
    </w:p>
    <w:p w14:paraId="026EADE5" w14:textId="77777777" w:rsidR="00EC40DE" w:rsidRPr="00DB0370" w:rsidRDefault="00EC40DE" w:rsidP="00EC40DE">
      <w:pPr>
        <w:pStyle w:val="ListParagraph"/>
        <w:numPr>
          <w:ilvl w:val="0"/>
          <w:numId w:val="37"/>
        </w:numPr>
        <w:rPr>
          <w:b/>
        </w:rPr>
      </w:pPr>
      <w:r w:rsidRPr="00DB0370">
        <w:rPr>
          <w:b/>
        </w:rPr>
        <w:t xml:space="preserve">Objet de la prestation – </w:t>
      </w:r>
      <w:r w:rsidRPr="00DB0370">
        <w:t xml:space="preserve">C’est quoi l’objet matérielle </w:t>
      </w:r>
      <w:r w:rsidR="00686CF9" w:rsidRPr="00DB0370">
        <w:t>dont je donne</w:t>
      </w:r>
      <w:r w:rsidRPr="00DB0370">
        <w:t xml:space="preserve">? (what material object </w:t>
      </w:r>
      <w:r w:rsidR="00686CF9" w:rsidRPr="00DB0370">
        <w:t>do i give</w:t>
      </w:r>
      <w:r w:rsidRPr="00DB0370">
        <w:t xml:space="preserve">)  </w:t>
      </w:r>
    </w:p>
    <w:p w14:paraId="6B11CE74" w14:textId="77777777" w:rsidR="00EC40DE" w:rsidRPr="00DB0370" w:rsidRDefault="00EC40DE" w:rsidP="00EC40DE">
      <w:pPr>
        <w:ind w:left="360"/>
        <w:rPr>
          <w:b/>
        </w:rPr>
      </w:pPr>
    </w:p>
    <w:p w14:paraId="252A350D" w14:textId="77777777" w:rsidR="00EC40DE" w:rsidRPr="00DB0370" w:rsidRDefault="00EC40DE" w:rsidP="00EC40DE">
      <w:pPr>
        <w:ind w:left="360"/>
        <w:rPr>
          <w:b/>
        </w:rPr>
      </w:pPr>
    </w:p>
    <w:tbl>
      <w:tblPr>
        <w:tblStyle w:val="TableGrid"/>
        <w:tblW w:w="0" w:type="auto"/>
        <w:tblLook w:val="00A0" w:firstRow="1" w:lastRow="0" w:firstColumn="1" w:lastColumn="0" w:noHBand="0" w:noVBand="0"/>
      </w:tblPr>
      <w:tblGrid>
        <w:gridCol w:w="2952"/>
        <w:gridCol w:w="2952"/>
      </w:tblGrid>
      <w:tr w:rsidR="00EC40DE" w:rsidRPr="00DB0370" w14:paraId="49E048D5" w14:textId="77777777">
        <w:tc>
          <w:tcPr>
            <w:tcW w:w="2952" w:type="dxa"/>
          </w:tcPr>
          <w:p w14:paraId="5F41F655" w14:textId="77777777" w:rsidR="00EC40DE" w:rsidRPr="00DB0370" w:rsidRDefault="00EC40DE"/>
        </w:tc>
        <w:tc>
          <w:tcPr>
            <w:tcW w:w="2952" w:type="dxa"/>
          </w:tcPr>
          <w:p w14:paraId="00940714" w14:textId="77777777" w:rsidR="00EC40DE" w:rsidRPr="00DB0370" w:rsidRDefault="00EC40DE">
            <w:r w:rsidRPr="00DB0370">
              <w:t>Articles</w:t>
            </w:r>
          </w:p>
        </w:tc>
      </w:tr>
      <w:tr w:rsidR="00EC40DE" w:rsidRPr="00DB0370" w14:paraId="2D3B0A89" w14:textId="77777777">
        <w:tc>
          <w:tcPr>
            <w:tcW w:w="2952" w:type="dxa"/>
          </w:tcPr>
          <w:p w14:paraId="3C56E08F" w14:textId="77777777" w:rsidR="00EC40DE" w:rsidRPr="00DB0370" w:rsidRDefault="00EC40DE">
            <w:r w:rsidRPr="00DB0370">
              <w:t>Cause du Contrat</w:t>
            </w:r>
          </w:p>
        </w:tc>
        <w:tc>
          <w:tcPr>
            <w:tcW w:w="2952" w:type="dxa"/>
          </w:tcPr>
          <w:p w14:paraId="6BF19055" w14:textId="77777777" w:rsidR="00EC40DE" w:rsidRPr="00DB0370" w:rsidRDefault="00EC40DE">
            <w:r w:rsidRPr="00DB0370">
              <w:t>1410, 1411, 1385 al, 2 (nullité absolue, sauf exceptions)</w:t>
            </w:r>
          </w:p>
        </w:tc>
      </w:tr>
      <w:tr w:rsidR="00EC40DE" w:rsidRPr="00DB0370" w14:paraId="1CFFA802" w14:textId="77777777">
        <w:tc>
          <w:tcPr>
            <w:tcW w:w="2952" w:type="dxa"/>
          </w:tcPr>
          <w:p w14:paraId="4D0FF4C6" w14:textId="77777777" w:rsidR="00EC40DE" w:rsidRPr="00DB0370" w:rsidRDefault="00EC40DE">
            <w:r w:rsidRPr="00DB0370">
              <w:t>Cause de l’obligation</w:t>
            </w:r>
          </w:p>
        </w:tc>
        <w:tc>
          <w:tcPr>
            <w:tcW w:w="2952" w:type="dxa"/>
          </w:tcPr>
          <w:p w14:paraId="782E22F2" w14:textId="77777777" w:rsidR="00EC40DE" w:rsidRPr="00DB0370" w:rsidRDefault="00EC40DE">
            <w:r w:rsidRPr="00DB0370">
              <w:t>1371 (nullité relative)</w:t>
            </w:r>
          </w:p>
        </w:tc>
      </w:tr>
      <w:tr w:rsidR="00EC40DE" w:rsidRPr="00DB0370" w14:paraId="770C86D7" w14:textId="77777777">
        <w:tc>
          <w:tcPr>
            <w:tcW w:w="2952" w:type="dxa"/>
          </w:tcPr>
          <w:p w14:paraId="16DD2594" w14:textId="77777777" w:rsidR="00EC40DE" w:rsidRPr="00DB0370" w:rsidRDefault="00EC40DE">
            <w:r w:rsidRPr="00DB0370">
              <w:t>Objet du contrat</w:t>
            </w:r>
          </w:p>
        </w:tc>
        <w:tc>
          <w:tcPr>
            <w:tcW w:w="2952" w:type="dxa"/>
          </w:tcPr>
          <w:p w14:paraId="3CF751DE" w14:textId="77777777" w:rsidR="00EC40DE" w:rsidRPr="00DB0370" w:rsidRDefault="00EC40DE">
            <w:r w:rsidRPr="00DB0370">
              <w:t>1385 al, 2 et 1412 (nullité absolue, sauf exceptions)</w:t>
            </w:r>
          </w:p>
        </w:tc>
      </w:tr>
      <w:tr w:rsidR="00EC40DE" w:rsidRPr="00DB0370" w14:paraId="7DF13077" w14:textId="77777777">
        <w:tc>
          <w:tcPr>
            <w:tcW w:w="2952" w:type="dxa"/>
          </w:tcPr>
          <w:p w14:paraId="369DD41A" w14:textId="77777777" w:rsidR="00EC40DE" w:rsidRPr="00DB0370" w:rsidRDefault="00EC40DE">
            <w:r w:rsidRPr="00DB0370">
              <w:t>Objet de l’obligation</w:t>
            </w:r>
          </w:p>
        </w:tc>
        <w:tc>
          <w:tcPr>
            <w:tcW w:w="2952" w:type="dxa"/>
          </w:tcPr>
          <w:p w14:paraId="5FDEB5CC" w14:textId="77777777" w:rsidR="00EC40DE" w:rsidRPr="00DB0370" w:rsidRDefault="00EC40DE">
            <w:r w:rsidRPr="00DB0370">
              <w:t>1371 et 1373 al, 1 (nullité relative or absolue)</w:t>
            </w:r>
          </w:p>
        </w:tc>
      </w:tr>
      <w:tr w:rsidR="00EC40DE" w:rsidRPr="00DB0370" w14:paraId="424F8DBF" w14:textId="77777777">
        <w:tc>
          <w:tcPr>
            <w:tcW w:w="2952" w:type="dxa"/>
          </w:tcPr>
          <w:p w14:paraId="28DD51DF" w14:textId="77777777" w:rsidR="00EC40DE" w:rsidRPr="00DB0370" w:rsidRDefault="00EC40DE">
            <w:r w:rsidRPr="00DB0370">
              <w:t>Objet de la prestation</w:t>
            </w:r>
          </w:p>
        </w:tc>
        <w:tc>
          <w:tcPr>
            <w:tcW w:w="2952" w:type="dxa"/>
          </w:tcPr>
          <w:p w14:paraId="4D9AAF9A" w14:textId="77777777" w:rsidR="00EC40DE" w:rsidRPr="00DB0370" w:rsidRDefault="00EC40DE">
            <w:r w:rsidRPr="00DB0370">
              <w:t>1374 (nullité absolue or relative)</w:t>
            </w:r>
          </w:p>
        </w:tc>
      </w:tr>
    </w:tbl>
    <w:p w14:paraId="00FDBA52" w14:textId="77777777" w:rsidR="00EC40DE" w:rsidRPr="00DB0370" w:rsidRDefault="00EC40DE" w:rsidP="00EC40DE">
      <w:pPr>
        <w:ind w:left="360"/>
        <w:rPr>
          <w:b/>
        </w:rPr>
      </w:pPr>
    </w:p>
    <w:p w14:paraId="20E19EC7" w14:textId="77777777" w:rsidR="00EC40DE" w:rsidRPr="00DB0370" w:rsidRDefault="00EC40DE" w:rsidP="00EC40DE"/>
    <w:p w14:paraId="0A94FA9C" w14:textId="77777777" w:rsidR="00EC40DE" w:rsidRPr="00DB0370" w:rsidRDefault="00EC40DE" w:rsidP="00EC40DE"/>
    <w:p w14:paraId="105EE823" w14:textId="77777777" w:rsidR="00104171" w:rsidRPr="00DB0370" w:rsidRDefault="00104171" w:rsidP="003A7C53">
      <w:pPr>
        <w:ind w:left="1800" w:hanging="533"/>
        <w:rPr>
          <w:rFonts w:ascii="Times New Roman" w:hAnsi="Times New Roman" w:cs="Times New Roman"/>
          <w:color w:val="000000"/>
          <w:szCs w:val="20"/>
          <w:lang w:val="en-US"/>
        </w:rPr>
      </w:pPr>
    </w:p>
    <w:p w14:paraId="23FC3E0D" w14:textId="77777777" w:rsidR="003A7C53" w:rsidRPr="00DB0370" w:rsidRDefault="003A7C53" w:rsidP="003A7C53">
      <w:pPr>
        <w:ind w:left="1800" w:hanging="533"/>
        <w:rPr>
          <w:rFonts w:ascii="Times New Roman" w:hAnsi="Times New Roman" w:cs="Times New Roman"/>
          <w:color w:val="000000"/>
          <w:szCs w:val="20"/>
          <w:lang w:val="en-US"/>
        </w:rPr>
      </w:pPr>
    </w:p>
    <w:p w14:paraId="1EE544D1" w14:textId="77777777" w:rsidR="003A7C53" w:rsidRPr="00DB0370" w:rsidRDefault="003A7C53" w:rsidP="003A7C53">
      <w:pPr>
        <w:ind w:left="1800" w:hanging="533"/>
        <w:rPr>
          <w:rFonts w:ascii="Times New Roman" w:hAnsi="Times New Roman" w:cs="Times New Roman"/>
          <w:color w:val="000000"/>
          <w:szCs w:val="20"/>
          <w:lang w:val="en-US"/>
        </w:rPr>
      </w:pPr>
      <w:r w:rsidRPr="00DB0370">
        <w:rPr>
          <w:rFonts w:ascii="Times New Roman" w:hAnsi="Times New Roman" w:cs="Times New Roman"/>
          <w:color w:val="000000"/>
          <w:szCs w:val="20"/>
          <w:lang w:val="en-US"/>
        </w:rPr>
        <w:t>When we study cause, remember that it always has to do with consent.</w:t>
      </w:r>
    </w:p>
    <w:p w14:paraId="5C8DB7B7" w14:textId="77777777" w:rsidR="003A7C53" w:rsidRPr="00DB0370" w:rsidRDefault="003A7C53" w:rsidP="003A7C53">
      <w:pPr>
        <w:ind w:left="1800" w:hanging="533"/>
        <w:rPr>
          <w:rFonts w:ascii="Times New Roman" w:hAnsi="Times New Roman" w:cs="Times New Roman"/>
          <w:color w:val="000000"/>
          <w:szCs w:val="20"/>
          <w:lang w:val="en-US"/>
        </w:rPr>
      </w:pPr>
      <w:r w:rsidRPr="00DB0370">
        <w:rPr>
          <w:rFonts w:ascii="Times New Roman" w:hAnsi="Times New Roman" w:cs="Times New Roman"/>
          <w:color w:val="000000"/>
          <w:szCs w:val="20"/>
          <w:lang w:val="en-US"/>
        </w:rPr>
        <w:t>There are two types of Causes:</w:t>
      </w:r>
    </w:p>
    <w:p w14:paraId="43CDC900" w14:textId="77777777" w:rsidR="003A7C53" w:rsidRPr="00DB0370" w:rsidRDefault="003A7C53" w:rsidP="003A7C53">
      <w:pPr>
        <w:ind w:left="1800" w:hanging="533"/>
        <w:rPr>
          <w:rFonts w:ascii="Times New Roman" w:hAnsi="Times New Roman" w:cs="Times New Roman"/>
          <w:color w:val="000000"/>
          <w:szCs w:val="20"/>
          <w:lang w:val="en-US"/>
        </w:rPr>
      </w:pPr>
    </w:p>
    <w:p w14:paraId="48A4DB2B" w14:textId="77777777" w:rsidR="003A7C53" w:rsidRPr="00DB0370" w:rsidRDefault="003A7C53" w:rsidP="003A7C53">
      <w:pPr>
        <w:ind w:left="1800" w:hanging="533"/>
        <w:rPr>
          <w:rFonts w:ascii="Times New Roman" w:hAnsi="Times New Roman" w:cs="Times New Roman"/>
          <w:color w:val="000000"/>
          <w:szCs w:val="20"/>
          <w:lang w:val="en-US"/>
        </w:rPr>
      </w:pPr>
      <w:r w:rsidRPr="00DB0370">
        <w:rPr>
          <w:rFonts w:ascii="Times New Roman" w:hAnsi="Times New Roman" w:cs="Times New Roman"/>
          <w:color w:val="000000"/>
          <w:szCs w:val="20"/>
          <w:lang w:val="en-US"/>
        </w:rPr>
        <w:t>1. Cause du Contrat</w:t>
      </w:r>
    </w:p>
    <w:p w14:paraId="7778D61C" w14:textId="77777777" w:rsidR="003A7C53" w:rsidRPr="00DB0370" w:rsidRDefault="003A7C53" w:rsidP="003A7C53">
      <w:pPr>
        <w:ind w:left="1800" w:hanging="533"/>
        <w:rPr>
          <w:rFonts w:ascii="Times New Roman" w:hAnsi="Times New Roman" w:cs="Times New Roman"/>
          <w:color w:val="000000"/>
          <w:szCs w:val="20"/>
          <w:lang w:val="en-US"/>
        </w:rPr>
      </w:pPr>
      <w:r w:rsidRPr="00DB0370">
        <w:rPr>
          <w:rFonts w:ascii="Times New Roman" w:hAnsi="Times New Roman" w:cs="Times New Roman"/>
          <w:color w:val="000000"/>
          <w:szCs w:val="20"/>
          <w:lang w:val="en-US"/>
        </w:rPr>
        <w:t>2. Cause de l’Obligation</w:t>
      </w:r>
    </w:p>
    <w:p w14:paraId="71BAFA0A" w14:textId="77777777" w:rsidR="003D3DD0" w:rsidRPr="00DB0370" w:rsidRDefault="003D3DD0" w:rsidP="003D3DD0">
      <w:pPr>
        <w:ind w:left="547" w:hanging="547"/>
        <w:rPr>
          <w:rFonts w:ascii="Times New Roman" w:hAnsi="Times New Roman" w:cs="Times New Roman"/>
          <w:szCs w:val="20"/>
          <w:lang w:val="en-US"/>
        </w:rPr>
      </w:pPr>
      <w:r w:rsidRPr="00DB0370">
        <w:rPr>
          <w:rFonts w:ascii="Times New Roman" w:hAnsi="Times New Roman" w:cs="Times New Roman"/>
          <w:b/>
          <w:bCs/>
          <w:smallCaps/>
          <w:color w:val="000000"/>
          <w:szCs w:val="20"/>
          <w:lang w:val="en-US"/>
        </w:rPr>
        <w:br/>
        <w:t>(</w:t>
      </w:r>
      <w:r w:rsidRPr="00DB0370">
        <w:rPr>
          <w:rFonts w:ascii="Times New Roman" w:hAnsi="Times New Roman" w:cs="Times New Roman"/>
          <w:b/>
          <w:bCs/>
          <w:color w:val="000000"/>
          <w:szCs w:val="20"/>
          <w:lang w:val="en-US"/>
        </w:rPr>
        <w:t>Doctrine</w:t>
      </w:r>
      <w:r w:rsidRPr="00DB0370">
        <w:rPr>
          <w:rFonts w:ascii="Times New Roman" w:hAnsi="Times New Roman" w:cs="Times New Roman"/>
          <w:b/>
          <w:bCs/>
          <w:smallCaps/>
          <w:color w:val="000000"/>
          <w:szCs w:val="20"/>
          <w:lang w:val="en-US"/>
        </w:rPr>
        <w:t xml:space="preserve"> n</w:t>
      </w:r>
      <w:r w:rsidRPr="00DB0370">
        <w:rPr>
          <w:rFonts w:ascii="Times New Roman" w:hAnsi="Times New Roman" w:cs="Times New Roman"/>
          <w:b/>
          <w:bCs/>
          <w:smallCaps/>
          <w:color w:val="000000"/>
          <w:szCs w:val="12"/>
          <w:vertAlign w:val="superscript"/>
          <w:lang w:val="en-US"/>
        </w:rPr>
        <w:t>os</w:t>
      </w:r>
      <w:r w:rsidRPr="00DB0370">
        <w:rPr>
          <w:rFonts w:ascii="Times New Roman" w:hAnsi="Times New Roman" w:cs="Times New Roman"/>
          <w:b/>
          <w:bCs/>
          <w:smallCaps/>
          <w:color w:val="000000"/>
          <w:szCs w:val="20"/>
          <w:lang w:val="en-US"/>
        </w:rPr>
        <w:t xml:space="preserve"> 1061-1083)</w:t>
      </w:r>
    </w:p>
    <w:p w14:paraId="2D1733DE" w14:textId="77777777" w:rsidR="003D3DD0" w:rsidRPr="00DB0370" w:rsidRDefault="003D3DD0" w:rsidP="003D3DD0">
      <w:pPr>
        <w:ind w:left="1268" w:hanging="706"/>
        <w:rPr>
          <w:rFonts w:ascii="Times New Roman" w:hAnsi="Times New Roman" w:cs="Times New Roman"/>
          <w:szCs w:val="20"/>
          <w:lang w:val="en-US"/>
        </w:rPr>
      </w:pPr>
      <w:r w:rsidRPr="00DB0370">
        <w:rPr>
          <w:rFonts w:ascii="Times New Roman" w:hAnsi="Times New Roman" w:cs="Times New Roman"/>
          <w:b/>
          <w:bCs/>
          <w:color w:val="000000"/>
          <w:szCs w:val="20"/>
          <w:lang w:val="en-US"/>
        </w:rPr>
        <w:lastRenderedPageBreak/>
        <w:t>A.</w:t>
      </w:r>
      <w:r w:rsidRPr="00DB0370">
        <w:rPr>
          <w:rFonts w:ascii="Times New Roman" w:hAnsi="Times New Roman" w:cs="Times New Roman"/>
          <w:b/>
          <w:bCs/>
          <w:color w:val="000000"/>
          <w:szCs w:val="20"/>
          <w:lang w:val="en-US"/>
        </w:rPr>
        <w:tab/>
        <w:t>La cause du contrat : cause subjective</w:t>
      </w:r>
      <w:r w:rsidRPr="00DB0370">
        <w:rPr>
          <w:rFonts w:ascii="Times New Roman" w:hAnsi="Times New Roman" w:cs="Times New Roman"/>
          <w:b/>
          <w:bCs/>
          <w:color w:val="000000"/>
          <w:szCs w:val="20"/>
          <w:lang w:val="en-US"/>
        </w:rPr>
        <w:br/>
        <w:t>(Doctrine n</w:t>
      </w:r>
      <w:r w:rsidRPr="00DB0370">
        <w:rPr>
          <w:rFonts w:ascii="Times New Roman" w:hAnsi="Times New Roman" w:cs="Times New Roman"/>
          <w:b/>
          <w:bCs/>
          <w:color w:val="000000"/>
          <w:szCs w:val="12"/>
          <w:vertAlign w:val="superscript"/>
          <w:lang w:val="en-US"/>
        </w:rPr>
        <w:t>os</w:t>
      </w:r>
      <w:r w:rsidRPr="00DB0370">
        <w:rPr>
          <w:rFonts w:ascii="Times New Roman" w:hAnsi="Times New Roman" w:cs="Times New Roman"/>
          <w:b/>
          <w:bCs/>
          <w:color w:val="000000"/>
          <w:szCs w:val="20"/>
          <w:lang w:val="en-US"/>
        </w:rPr>
        <w:t xml:space="preserve"> 1065-1083) (art. 1410-1411 C.c.Q.)</w:t>
      </w:r>
    </w:p>
    <w:p w14:paraId="6E2D8438" w14:textId="77777777" w:rsidR="003A7C53" w:rsidRPr="00DB0370" w:rsidRDefault="003A7C53" w:rsidP="003D3DD0">
      <w:pPr>
        <w:ind w:left="1800" w:hanging="533"/>
        <w:rPr>
          <w:rFonts w:ascii="Times New Roman" w:hAnsi="Times New Roman" w:cs="Times New Roman"/>
          <w:color w:val="000000"/>
          <w:szCs w:val="20"/>
          <w:lang w:val="en-US"/>
        </w:rPr>
      </w:pPr>
    </w:p>
    <w:p w14:paraId="63363780" w14:textId="77777777" w:rsidR="002D2342" w:rsidRPr="00DB0370" w:rsidRDefault="003D3DD0" w:rsidP="003D3DD0">
      <w:pPr>
        <w:ind w:left="1800" w:hanging="533"/>
        <w:rPr>
          <w:rFonts w:ascii="Times New Roman" w:hAnsi="Times New Roman" w:cs="Times New Roman"/>
          <w:color w:val="000000"/>
          <w:szCs w:val="20"/>
          <w:lang w:val="en-US"/>
        </w:rPr>
      </w:pPr>
      <w:r w:rsidRPr="00DB0370">
        <w:rPr>
          <w:rFonts w:ascii="Times New Roman" w:hAnsi="Times New Roman" w:cs="Times New Roman"/>
          <w:color w:val="000000"/>
          <w:szCs w:val="20"/>
          <w:lang w:val="en-US"/>
        </w:rPr>
        <w:t>1.</w:t>
      </w:r>
      <w:r w:rsidRPr="00DB0370">
        <w:rPr>
          <w:rFonts w:ascii="Times New Roman" w:hAnsi="Times New Roman" w:cs="Times New Roman"/>
          <w:color w:val="000000"/>
          <w:szCs w:val="20"/>
          <w:lang w:val="en-US"/>
        </w:rPr>
        <w:tab/>
        <w:t>Notion</w:t>
      </w:r>
    </w:p>
    <w:p w14:paraId="31FC1DB7" w14:textId="77777777" w:rsidR="002D2342" w:rsidRPr="00DB0370" w:rsidRDefault="002D2342" w:rsidP="003D3DD0">
      <w:pPr>
        <w:ind w:left="1800" w:hanging="533"/>
        <w:rPr>
          <w:rFonts w:ascii="Times New Roman" w:hAnsi="Times New Roman" w:cs="Times New Roman"/>
          <w:color w:val="000000"/>
          <w:szCs w:val="20"/>
          <w:lang w:val="en-US"/>
        </w:rPr>
      </w:pPr>
    </w:p>
    <w:p w14:paraId="300CC4C2" w14:textId="77777777" w:rsidR="002D2342" w:rsidRPr="00DB0370" w:rsidRDefault="002D2342" w:rsidP="002D2342">
      <w:pPr>
        <w:ind w:left="1800"/>
        <w:rPr>
          <w:rFonts w:ascii="Times New Roman" w:hAnsi="Times New Roman" w:cs="Times New Roman"/>
          <w:color w:val="000000"/>
          <w:szCs w:val="20"/>
          <w:lang w:val="en-US"/>
        </w:rPr>
      </w:pPr>
      <w:r w:rsidRPr="00DB0370">
        <w:rPr>
          <w:rFonts w:ascii="Times New Roman" w:hAnsi="Times New Roman" w:cs="Times New Roman"/>
          <w:color w:val="000000"/>
          <w:szCs w:val="20"/>
          <w:lang w:val="en-US"/>
        </w:rPr>
        <w:t>The cause of the contract is the PERSONAL</w:t>
      </w:r>
      <w:r w:rsidR="00144183" w:rsidRPr="00DB0370">
        <w:rPr>
          <w:rFonts w:ascii="Times New Roman" w:hAnsi="Times New Roman" w:cs="Times New Roman"/>
          <w:color w:val="000000"/>
          <w:szCs w:val="20"/>
          <w:lang w:val="en-US"/>
        </w:rPr>
        <w:t xml:space="preserve"> and</w:t>
      </w:r>
      <w:r w:rsidRPr="00DB0370">
        <w:rPr>
          <w:rFonts w:ascii="Times New Roman" w:hAnsi="Times New Roman" w:cs="Times New Roman"/>
          <w:color w:val="000000"/>
          <w:szCs w:val="20"/>
          <w:lang w:val="en-US"/>
        </w:rPr>
        <w:t xml:space="preserve"> </w:t>
      </w:r>
      <w:r w:rsidR="00144183" w:rsidRPr="00DB0370">
        <w:rPr>
          <w:rFonts w:ascii="Times New Roman" w:hAnsi="Times New Roman" w:cs="Times New Roman"/>
          <w:color w:val="000000"/>
          <w:szCs w:val="20"/>
          <w:lang w:val="en-US"/>
        </w:rPr>
        <w:t>SUBJECTIVE</w:t>
      </w:r>
      <w:r w:rsidRPr="00DB0370">
        <w:rPr>
          <w:rFonts w:ascii="Times New Roman" w:hAnsi="Times New Roman" w:cs="Times New Roman"/>
          <w:color w:val="000000"/>
          <w:szCs w:val="20"/>
          <w:lang w:val="en-US"/>
        </w:rPr>
        <w:t xml:space="preserve"> reason which motivated the parties to contract</w:t>
      </w:r>
      <w:r w:rsidR="003A7C53" w:rsidRPr="00DB0370">
        <w:rPr>
          <w:rFonts w:ascii="Times New Roman" w:hAnsi="Times New Roman" w:cs="Times New Roman"/>
          <w:color w:val="000000"/>
          <w:szCs w:val="20"/>
          <w:lang w:val="en-US"/>
        </w:rPr>
        <w:t>.</w:t>
      </w:r>
      <w:r w:rsidR="00144183" w:rsidRPr="00DB0370">
        <w:rPr>
          <w:rFonts w:ascii="Times New Roman" w:hAnsi="Times New Roman" w:cs="Times New Roman"/>
          <w:color w:val="000000"/>
          <w:szCs w:val="20"/>
          <w:lang w:val="en-US"/>
        </w:rPr>
        <w:t xml:space="preserve"> </w:t>
      </w:r>
      <w:r w:rsidR="00144183" w:rsidRPr="00DB0370">
        <w:rPr>
          <w:rFonts w:ascii="Times New Roman" w:hAnsi="Times New Roman" w:cs="Times New Roman"/>
          <w:b/>
          <w:color w:val="000000"/>
          <w:szCs w:val="20"/>
          <w:lang w:val="en-US"/>
        </w:rPr>
        <w:t>1410</w:t>
      </w:r>
      <w:r w:rsidR="0095158A" w:rsidRPr="00DB0370">
        <w:rPr>
          <w:rFonts w:ascii="Times New Roman" w:hAnsi="Times New Roman" w:cs="Times New Roman"/>
          <w:b/>
          <w:color w:val="000000"/>
          <w:szCs w:val="20"/>
          <w:lang w:val="en-US"/>
        </w:rPr>
        <w:t xml:space="preserve"> and 1385 al, 2</w:t>
      </w:r>
      <w:r w:rsidRPr="00DB0370">
        <w:rPr>
          <w:rFonts w:ascii="Times New Roman" w:hAnsi="Times New Roman" w:cs="Times New Roman"/>
          <w:color w:val="000000"/>
          <w:szCs w:val="20"/>
          <w:lang w:val="en-US"/>
        </w:rPr>
        <w:t xml:space="preserve">. </w:t>
      </w:r>
    </w:p>
    <w:p w14:paraId="74E500B1" w14:textId="77777777" w:rsidR="00144183" w:rsidRPr="00DB0370" w:rsidRDefault="00144183" w:rsidP="002D2342">
      <w:pPr>
        <w:ind w:left="1800"/>
        <w:rPr>
          <w:rFonts w:ascii="Times New Roman" w:hAnsi="Times New Roman" w:cs="Times New Roman"/>
          <w:color w:val="000000"/>
          <w:szCs w:val="20"/>
          <w:lang w:val="en-US"/>
        </w:rPr>
      </w:pPr>
    </w:p>
    <w:p w14:paraId="10588BAD" w14:textId="77777777" w:rsidR="003A7C53" w:rsidRPr="00DB0370" w:rsidRDefault="00144183" w:rsidP="002D2342">
      <w:pPr>
        <w:ind w:left="1800"/>
        <w:rPr>
          <w:rFonts w:ascii="Times New Roman" w:hAnsi="Times New Roman" w:cs="Times New Roman"/>
          <w:color w:val="000000"/>
          <w:szCs w:val="20"/>
          <w:lang w:val="en-US"/>
        </w:rPr>
      </w:pPr>
      <w:r w:rsidRPr="00DB0370">
        <w:rPr>
          <w:rFonts w:ascii="Times New Roman" w:hAnsi="Times New Roman" w:cs="Times New Roman"/>
          <w:color w:val="000000"/>
          <w:szCs w:val="20"/>
          <w:lang w:val="en-US"/>
        </w:rPr>
        <w:t>Example of Subjective: I get myself a car because I am the representative of a pharmaceutical company and I must get around to meet clients.</w:t>
      </w:r>
      <w:r w:rsidR="003A7C53" w:rsidRPr="00DB0370">
        <w:rPr>
          <w:rFonts w:ascii="Times New Roman" w:hAnsi="Times New Roman" w:cs="Times New Roman"/>
          <w:color w:val="000000"/>
          <w:szCs w:val="20"/>
          <w:lang w:val="en-US"/>
        </w:rPr>
        <w:t xml:space="preserve"> I bought a house to sell it in the future for profits. I bought this house to give it to my kid in the future. I bou</w:t>
      </w:r>
      <w:r w:rsidR="00A2611B" w:rsidRPr="00DB0370">
        <w:rPr>
          <w:rFonts w:ascii="Times New Roman" w:hAnsi="Times New Roman" w:cs="Times New Roman"/>
          <w:color w:val="000000"/>
          <w:szCs w:val="20"/>
          <w:lang w:val="en-US"/>
        </w:rPr>
        <w:t>ght this house to grow Marijuana</w:t>
      </w:r>
      <w:r w:rsidR="003A7C53" w:rsidRPr="00DB0370">
        <w:rPr>
          <w:rFonts w:ascii="Times New Roman" w:hAnsi="Times New Roman" w:cs="Times New Roman"/>
          <w:color w:val="000000"/>
          <w:szCs w:val="20"/>
          <w:lang w:val="en-US"/>
        </w:rPr>
        <w:t xml:space="preserve">, PINEAPPLE DOG. </w:t>
      </w:r>
    </w:p>
    <w:p w14:paraId="2FF32B9D" w14:textId="77777777" w:rsidR="003A7C53" w:rsidRPr="00DB0370" w:rsidRDefault="003A7C53" w:rsidP="002D2342">
      <w:pPr>
        <w:ind w:left="1800"/>
        <w:rPr>
          <w:rFonts w:ascii="Times New Roman" w:hAnsi="Times New Roman" w:cs="Times New Roman"/>
          <w:color w:val="000000"/>
          <w:szCs w:val="20"/>
          <w:lang w:val="en-US"/>
        </w:rPr>
      </w:pPr>
    </w:p>
    <w:p w14:paraId="1EDCEF9E" w14:textId="77777777" w:rsidR="003A7C53" w:rsidRPr="00DB0370" w:rsidRDefault="003A7C53" w:rsidP="002D2342">
      <w:pPr>
        <w:ind w:left="1800"/>
        <w:rPr>
          <w:rFonts w:ascii="Times New Roman" w:hAnsi="Times New Roman" w:cs="Times New Roman"/>
          <w:color w:val="000000"/>
          <w:szCs w:val="20"/>
          <w:lang w:val="en-US"/>
        </w:rPr>
      </w:pPr>
      <w:r w:rsidRPr="00DB0370">
        <w:rPr>
          <w:rFonts w:ascii="Times New Roman" w:hAnsi="Times New Roman" w:cs="Times New Roman"/>
          <w:color w:val="000000"/>
          <w:szCs w:val="20"/>
          <w:lang w:val="en-US"/>
        </w:rPr>
        <w:t xml:space="preserve">If it goes against public </w:t>
      </w:r>
      <w:proofErr w:type="gramStart"/>
      <w:r w:rsidRPr="00DB0370">
        <w:rPr>
          <w:rFonts w:ascii="Times New Roman" w:hAnsi="Times New Roman" w:cs="Times New Roman"/>
          <w:color w:val="000000"/>
          <w:szCs w:val="20"/>
          <w:lang w:val="en-US"/>
        </w:rPr>
        <w:t>order</w:t>
      </w:r>
      <w:proofErr w:type="gramEnd"/>
      <w:r w:rsidRPr="00DB0370">
        <w:rPr>
          <w:rFonts w:ascii="Times New Roman" w:hAnsi="Times New Roman" w:cs="Times New Roman"/>
          <w:color w:val="000000"/>
          <w:szCs w:val="20"/>
          <w:lang w:val="en-US"/>
        </w:rPr>
        <w:t xml:space="preserve"> we could get nullity. </w:t>
      </w:r>
    </w:p>
    <w:p w14:paraId="1CE1421D" w14:textId="77777777" w:rsidR="003A7C53" w:rsidRPr="00DB0370" w:rsidRDefault="003A7C53" w:rsidP="002D2342">
      <w:pPr>
        <w:ind w:left="1800"/>
        <w:rPr>
          <w:rFonts w:ascii="Times New Roman" w:hAnsi="Times New Roman" w:cs="Times New Roman"/>
          <w:color w:val="000000"/>
          <w:szCs w:val="20"/>
          <w:lang w:val="en-US"/>
        </w:rPr>
      </w:pPr>
    </w:p>
    <w:p w14:paraId="08B2117B" w14:textId="77777777" w:rsidR="00144183" w:rsidRPr="00DB0370" w:rsidRDefault="003A7C53" w:rsidP="002D2342">
      <w:pPr>
        <w:ind w:left="1800"/>
        <w:rPr>
          <w:rFonts w:ascii="Times New Roman" w:hAnsi="Times New Roman" w:cs="Times New Roman"/>
          <w:color w:val="000000"/>
          <w:szCs w:val="20"/>
          <w:lang w:val="en-US"/>
        </w:rPr>
      </w:pPr>
      <w:r w:rsidRPr="00DB0370">
        <w:rPr>
          <w:rFonts w:ascii="Times New Roman" w:hAnsi="Times New Roman" w:cs="Times New Roman"/>
          <w:color w:val="000000"/>
          <w:szCs w:val="20"/>
          <w:lang w:val="en-US"/>
        </w:rPr>
        <w:t xml:space="preserve">The only requirement in the cause of a contract is the VALIDITY, it CANNOT go against PUBLIC ORDER. </w:t>
      </w:r>
    </w:p>
    <w:p w14:paraId="32553EFA" w14:textId="77777777" w:rsidR="002D2342" w:rsidRPr="00DB0370" w:rsidRDefault="002D2342" w:rsidP="002D2342">
      <w:pPr>
        <w:ind w:left="1800"/>
        <w:rPr>
          <w:rFonts w:ascii="Times New Roman" w:hAnsi="Times New Roman" w:cs="Times New Roman"/>
          <w:color w:val="000000"/>
          <w:szCs w:val="20"/>
          <w:lang w:val="en-US"/>
        </w:rPr>
      </w:pPr>
    </w:p>
    <w:p w14:paraId="0B5DC581" w14:textId="77777777" w:rsidR="003D3DD0" w:rsidRPr="00DB0370" w:rsidRDefault="003D3DD0" w:rsidP="003D3DD0">
      <w:pPr>
        <w:ind w:left="1800" w:hanging="533"/>
        <w:rPr>
          <w:rFonts w:ascii="Times New Roman" w:hAnsi="Times New Roman" w:cs="Times New Roman"/>
          <w:szCs w:val="20"/>
          <w:lang w:val="en-US"/>
        </w:rPr>
      </w:pPr>
    </w:p>
    <w:p w14:paraId="276EA0AF" w14:textId="77777777" w:rsidR="00144183" w:rsidRPr="00DB0370" w:rsidRDefault="003D3DD0" w:rsidP="003D3DD0">
      <w:pPr>
        <w:ind w:left="1800" w:hanging="533"/>
        <w:rPr>
          <w:rFonts w:ascii="Times New Roman" w:hAnsi="Times New Roman" w:cs="Times New Roman"/>
          <w:color w:val="000000"/>
          <w:szCs w:val="20"/>
          <w:lang w:val="en-US"/>
        </w:rPr>
      </w:pPr>
      <w:r w:rsidRPr="00DB0370">
        <w:rPr>
          <w:rFonts w:ascii="Times New Roman" w:hAnsi="Times New Roman" w:cs="Times New Roman"/>
          <w:color w:val="000000"/>
          <w:szCs w:val="20"/>
          <w:lang w:val="en-US"/>
        </w:rPr>
        <w:t>2.</w:t>
      </w:r>
      <w:r w:rsidRPr="00DB0370">
        <w:rPr>
          <w:rFonts w:ascii="Times New Roman" w:hAnsi="Times New Roman" w:cs="Times New Roman"/>
          <w:color w:val="000000"/>
          <w:szCs w:val="20"/>
          <w:lang w:val="en-US"/>
        </w:rPr>
        <w:tab/>
        <w:t>Fonction</w:t>
      </w:r>
    </w:p>
    <w:p w14:paraId="5A17239A" w14:textId="77777777" w:rsidR="00144183" w:rsidRPr="00DB0370" w:rsidRDefault="00144183" w:rsidP="00144183">
      <w:pPr>
        <w:ind w:left="1800"/>
        <w:rPr>
          <w:rFonts w:ascii="Times New Roman" w:hAnsi="Times New Roman" w:cs="Times New Roman"/>
          <w:color w:val="000000"/>
          <w:szCs w:val="20"/>
          <w:lang w:val="en-US"/>
        </w:rPr>
      </w:pPr>
    </w:p>
    <w:p w14:paraId="44BDB678" w14:textId="77777777" w:rsidR="00144183" w:rsidRPr="00DB0370" w:rsidRDefault="00144183" w:rsidP="00144183">
      <w:pPr>
        <w:ind w:left="1800"/>
        <w:rPr>
          <w:rFonts w:ascii="Times New Roman" w:hAnsi="Times New Roman" w:cs="Times New Roman"/>
          <w:color w:val="000000"/>
          <w:szCs w:val="20"/>
          <w:lang w:val="en-US"/>
        </w:rPr>
      </w:pPr>
      <w:r w:rsidRPr="00DB0370">
        <w:rPr>
          <w:rFonts w:ascii="Times New Roman" w:hAnsi="Times New Roman" w:cs="Times New Roman"/>
          <w:color w:val="000000"/>
          <w:szCs w:val="20"/>
          <w:lang w:val="en-US"/>
        </w:rPr>
        <w:t>Question to ask: Why did the contractant engage himself?</w:t>
      </w:r>
    </w:p>
    <w:p w14:paraId="3D0DE62C" w14:textId="77777777" w:rsidR="00144183" w:rsidRPr="00DB0370" w:rsidRDefault="00144183" w:rsidP="00144183">
      <w:pPr>
        <w:ind w:left="1800"/>
        <w:rPr>
          <w:rFonts w:ascii="Times New Roman" w:hAnsi="Times New Roman" w:cs="Times New Roman"/>
          <w:color w:val="000000"/>
          <w:szCs w:val="20"/>
          <w:lang w:val="en-US"/>
        </w:rPr>
      </w:pPr>
    </w:p>
    <w:p w14:paraId="5943F1E3" w14:textId="77777777" w:rsidR="00144183" w:rsidRPr="00DB0370" w:rsidRDefault="00144183" w:rsidP="00144183">
      <w:pPr>
        <w:ind w:left="1800"/>
        <w:rPr>
          <w:rFonts w:ascii="Times New Roman" w:hAnsi="Times New Roman" w:cs="Times New Roman"/>
          <w:color w:val="000000"/>
          <w:szCs w:val="20"/>
          <w:lang w:val="en-US"/>
        </w:rPr>
      </w:pPr>
      <w:r w:rsidRPr="00DB0370">
        <w:rPr>
          <w:rFonts w:ascii="Times New Roman" w:hAnsi="Times New Roman" w:cs="Times New Roman"/>
          <w:color w:val="000000"/>
          <w:szCs w:val="20"/>
          <w:lang w:val="en-US"/>
        </w:rPr>
        <w:t xml:space="preserve"> The causes of contracts can vary infinitely in terms of the contractants and of each contract. </w:t>
      </w:r>
    </w:p>
    <w:p w14:paraId="1EA36B62" w14:textId="77777777" w:rsidR="00144183" w:rsidRPr="00DB0370" w:rsidRDefault="00144183" w:rsidP="00144183">
      <w:pPr>
        <w:ind w:left="1800"/>
        <w:rPr>
          <w:rFonts w:ascii="Times New Roman" w:hAnsi="Times New Roman" w:cs="Times New Roman"/>
          <w:color w:val="000000"/>
          <w:szCs w:val="20"/>
          <w:lang w:val="en-US"/>
        </w:rPr>
      </w:pPr>
    </w:p>
    <w:p w14:paraId="7E5B40E0" w14:textId="77777777" w:rsidR="00144183" w:rsidRPr="00DB0370" w:rsidRDefault="00144183" w:rsidP="00144183">
      <w:pPr>
        <w:ind w:left="1800"/>
        <w:rPr>
          <w:rFonts w:ascii="Times New Roman" w:hAnsi="Times New Roman" w:cs="Times New Roman"/>
          <w:color w:val="000000"/>
          <w:szCs w:val="20"/>
          <w:lang w:val="en-US"/>
        </w:rPr>
      </w:pPr>
      <w:r w:rsidRPr="00DB0370">
        <w:rPr>
          <w:rFonts w:ascii="Times New Roman" w:hAnsi="Times New Roman" w:cs="Times New Roman"/>
          <w:color w:val="000000"/>
          <w:szCs w:val="20"/>
          <w:lang w:val="en-US"/>
        </w:rPr>
        <w:t>Examples: A person can buy himself an immovable so he can lodge himself. A person can buy an immovable so he can get revenue from renting it out.</w:t>
      </w:r>
    </w:p>
    <w:p w14:paraId="0DD4CD03" w14:textId="77777777" w:rsidR="00144183" w:rsidRPr="00DB0370" w:rsidRDefault="00144183" w:rsidP="00144183">
      <w:pPr>
        <w:rPr>
          <w:rFonts w:ascii="Times New Roman" w:hAnsi="Times New Roman" w:cs="Times New Roman"/>
          <w:color w:val="000000"/>
          <w:szCs w:val="20"/>
          <w:lang w:val="en-US"/>
        </w:rPr>
      </w:pPr>
    </w:p>
    <w:p w14:paraId="37C9947A" w14:textId="77777777" w:rsidR="00144183" w:rsidRPr="00DB0370" w:rsidRDefault="00144183" w:rsidP="00144183">
      <w:pPr>
        <w:ind w:left="1800"/>
        <w:rPr>
          <w:rFonts w:ascii="Times New Roman" w:hAnsi="Times New Roman" w:cs="Times New Roman"/>
          <w:color w:val="000000"/>
          <w:szCs w:val="20"/>
          <w:lang w:val="en-US"/>
        </w:rPr>
      </w:pPr>
      <w:r w:rsidRPr="00DB0370">
        <w:rPr>
          <w:rFonts w:ascii="Times New Roman" w:hAnsi="Times New Roman" w:cs="Times New Roman"/>
          <w:color w:val="000000"/>
          <w:szCs w:val="20"/>
          <w:lang w:val="en-US"/>
        </w:rPr>
        <w:t xml:space="preserve">The cause of the contract must be </w:t>
      </w:r>
      <w:proofErr w:type="gramStart"/>
      <w:r w:rsidRPr="00DB0370">
        <w:rPr>
          <w:rFonts w:ascii="Times New Roman" w:hAnsi="Times New Roman" w:cs="Times New Roman"/>
          <w:color w:val="000000"/>
          <w:szCs w:val="20"/>
          <w:lang w:val="en-US"/>
        </w:rPr>
        <w:t>conform</w:t>
      </w:r>
      <w:proofErr w:type="gramEnd"/>
      <w:r w:rsidRPr="00DB0370">
        <w:rPr>
          <w:rFonts w:ascii="Times New Roman" w:hAnsi="Times New Roman" w:cs="Times New Roman"/>
          <w:color w:val="000000"/>
          <w:szCs w:val="20"/>
          <w:lang w:val="en-US"/>
        </w:rPr>
        <w:t xml:space="preserve"> with the law and public order. If it is </w:t>
      </w:r>
      <w:proofErr w:type="gramStart"/>
      <w:r w:rsidRPr="00DB0370">
        <w:rPr>
          <w:rFonts w:ascii="Times New Roman" w:hAnsi="Times New Roman" w:cs="Times New Roman"/>
          <w:color w:val="000000"/>
          <w:szCs w:val="20"/>
          <w:lang w:val="en-US"/>
        </w:rPr>
        <w:t>not</w:t>
      </w:r>
      <w:proofErr w:type="gramEnd"/>
      <w:r w:rsidRPr="00DB0370">
        <w:rPr>
          <w:rFonts w:ascii="Times New Roman" w:hAnsi="Times New Roman" w:cs="Times New Roman"/>
          <w:color w:val="000000"/>
          <w:szCs w:val="20"/>
          <w:lang w:val="en-US"/>
        </w:rPr>
        <w:t xml:space="preserve"> it can be annulled </w:t>
      </w:r>
      <w:r w:rsidRPr="00DB0370">
        <w:rPr>
          <w:rFonts w:ascii="Times New Roman" w:hAnsi="Times New Roman" w:cs="Times New Roman"/>
          <w:b/>
          <w:color w:val="000000"/>
          <w:szCs w:val="20"/>
          <w:lang w:val="en-US"/>
        </w:rPr>
        <w:t>1411</w:t>
      </w:r>
      <w:r w:rsidRPr="00DB0370">
        <w:rPr>
          <w:rFonts w:ascii="Times New Roman" w:hAnsi="Times New Roman" w:cs="Times New Roman"/>
          <w:color w:val="000000"/>
          <w:szCs w:val="20"/>
          <w:lang w:val="en-US"/>
        </w:rPr>
        <w:t>.</w:t>
      </w:r>
    </w:p>
    <w:p w14:paraId="4B51E27D" w14:textId="77777777" w:rsidR="00144183" w:rsidRPr="00DB0370" w:rsidRDefault="00144183" w:rsidP="00144183">
      <w:pPr>
        <w:ind w:left="1800" w:hanging="533"/>
        <w:rPr>
          <w:rFonts w:ascii="Times New Roman" w:hAnsi="Times New Roman" w:cs="Times New Roman"/>
          <w:szCs w:val="20"/>
          <w:lang w:val="en-US"/>
        </w:rPr>
      </w:pPr>
    </w:p>
    <w:p w14:paraId="1F6AAAE8" w14:textId="77777777" w:rsidR="00144183" w:rsidRPr="00DB0370" w:rsidRDefault="00144183" w:rsidP="00144183">
      <w:pPr>
        <w:ind w:left="1800" w:hanging="533"/>
        <w:rPr>
          <w:rFonts w:ascii="Times New Roman" w:hAnsi="Times New Roman" w:cs="Times New Roman"/>
          <w:szCs w:val="20"/>
          <w:lang w:val="en-US"/>
        </w:rPr>
      </w:pPr>
      <w:r w:rsidRPr="00DB0370">
        <w:rPr>
          <w:rFonts w:ascii="Times New Roman" w:hAnsi="Times New Roman" w:cs="Times New Roman"/>
          <w:b/>
          <w:szCs w:val="20"/>
          <w:lang w:val="en-US"/>
        </w:rPr>
        <w:tab/>
        <w:t>Attention:</w:t>
      </w:r>
      <w:r w:rsidRPr="00DB0370">
        <w:rPr>
          <w:rFonts w:ascii="Times New Roman" w:hAnsi="Times New Roman" w:cs="Times New Roman"/>
          <w:szCs w:val="20"/>
          <w:lang w:val="en-US"/>
        </w:rPr>
        <w:t xml:space="preserve"> The knowledge or not of an illicit characteristic of the cause of the contract is not pertinent to obtain the nullity of the contract. It can be asked by either the claimant or the defender. It can be asked by the contractant fautif or his cocontractant.</w:t>
      </w:r>
    </w:p>
    <w:p w14:paraId="5A2B436C" w14:textId="77777777" w:rsidR="0095158A" w:rsidRPr="00DB0370" w:rsidRDefault="0095158A" w:rsidP="003D3DD0">
      <w:pPr>
        <w:ind w:left="1800" w:hanging="533"/>
        <w:rPr>
          <w:rFonts w:ascii="Times New Roman" w:hAnsi="Times New Roman" w:cs="Times New Roman"/>
          <w:szCs w:val="20"/>
          <w:lang w:val="en-US"/>
        </w:rPr>
      </w:pPr>
    </w:p>
    <w:p w14:paraId="48C66877" w14:textId="77777777" w:rsidR="0095158A" w:rsidRPr="00DB0370" w:rsidRDefault="0095158A" w:rsidP="003D3DD0">
      <w:pPr>
        <w:ind w:left="1800" w:hanging="533"/>
        <w:rPr>
          <w:rFonts w:ascii="Times New Roman" w:hAnsi="Times New Roman" w:cs="Times New Roman"/>
          <w:szCs w:val="20"/>
          <w:lang w:val="en-US"/>
        </w:rPr>
      </w:pPr>
      <w:r w:rsidRPr="00DB0370">
        <w:rPr>
          <w:rFonts w:ascii="Times New Roman" w:hAnsi="Times New Roman" w:cs="Times New Roman"/>
          <w:szCs w:val="20"/>
          <w:lang w:val="en-US"/>
        </w:rPr>
        <w:t>Some examples of Contracts where the cause is illicit:</w:t>
      </w:r>
    </w:p>
    <w:p w14:paraId="7EA27C16" w14:textId="77777777" w:rsidR="0095158A" w:rsidRPr="00DB0370" w:rsidRDefault="0095158A" w:rsidP="003D3DD0">
      <w:pPr>
        <w:ind w:left="1800" w:hanging="533"/>
        <w:rPr>
          <w:rFonts w:ascii="Times New Roman" w:hAnsi="Times New Roman" w:cs="Times New Roman"/>
          <w:szCs w:val="20"/>
          <w:lang w:val="en-US"/>
        </w:rPr>
      </w:pPr>
    </w:p>
    <w:p w14:paraId="3A7F568C" w14:textId="77777777" w:rsidR="0095158A" w:rsidRPr="00DB0370" w:rsidRDefault="0095158A" w:rsidP="003D3DD0">
      <w:pPr>
        <w:ind w:left="1800" w:hanging="533"/>
        <w:rPr>
          <w:rFonts w:ascii="Times New Roman" w:hAnsi="Times New Roman" w:cs="Times New Roman"/>
          <w:szCs w:val="20"/>
          <w:lang w:val="en-US"/>
        </w:rPr>
      </w:pPr>
      <w:r w:rsidRPr="00DB0370">
        <w:rPr>
          <w:rFonts w:ascii="Times New Roman" w:hAnsi="Times New Roman" w:cs="Times New Roman"/>
          <w:szCs w:val="20"/>
          <w:lang w:val="en-US"/>
        </w:rPr>
        <w:t>1. A contract concluded in the goal of:</w:t>
      </w:r>
    </w:p>
    <w:p w14:paraId="42280AC2" w14:textId="77777777" w:rsidR="0095158A" w:rsidRPr="00DB0370" w:rsidRDefault="0095158A" w:rsidP="003D3DD0">
      <w:pPr>
        <w:ind w:left="1800" w:hanging="533"/>
        <w:rPr>
          <w:rFonts w:ascii="Times New Roman" w:hAnsi="Times New Roman" w:cs="Times New Roman"/>
          <w:szCs w:val="20"/>
          <w:lang w:val="en-US"/>
        </w:rPr>
      </w:pPr>
      <w:r w:rsidRPr="00DB0370">
        <w:rPr>
          <w:rFonts w:ascii="Times New Roman" w:hAnsi="Times New Roman" w:cs="Times New Roman"/>
          <w:szCs w:val="20"/>
          <w:lang w:val="en-US"/>
        </w:rPr>
        <w:t>- Frauding/ evasion of paying taxes</w:t>
      </w:r>
    </w:p>
    <w:p w14:paraId="15317C69" w14:textId="77777777" w:rsidR="0095158A" w:rsidRPr="00DB0370" w:rsidRDefault="0095158A" w:rsidP="003D3DD0">
      <w:pPr>
        <w:ind w:left="1800" w:hanging="533"/>
        <w:rPr>
          <w:rFonts w:ascii="Times New Roman" w:hAnsi="Times New Roman" w:cs="Times New Roman"/>
          <w:szCs w:val="20"/>
          <w:lang w:val="en-US"/>
        </w:rPr>
      </w:pPr>
      <w:r w:rsidRPr="00DB0370">
        <w:rPr>
          <w:rFonts w:ascii="Times New Roman" w:hAnsi="Times New Roman" w:cs="Times New Roman"/>
          <w:szCs w:val="20"/>
          <w:lang w:val="en-US"/>
        </w:rPr>
        <w:t>- Breaking the law</w:t>
      </w:r>
    </w:p>
    <w:p w14:paraId="267E8A02" w14:textId="77777777" w:rsidR="0095158A" w:rsidRPr="00DB0370" w:rsidRDefault="0095158A" w:rsidP="003D3DD0">
      <w:pPr>
        <w:ind w:left="1800" w:hanging="533"/>
        <w:rPr>
          <w:rFonts w:ascii="Times New Roman" w:hAnsi="Times New Roman" w:cs="Times New Roman"/>
          <w:szCs w:val="20"/>
          <w:lang w:val="en-US"/>
        </w:rPr>
      </w:pPr>
      <w:r w:rsidRPr="00DB0370">
        <w:rPr>
          <w:rFonts w:ascii="Times New Roman" w:hAnsi="Times New Roman" w:cs="Times New Roman"/>
          <w:szCs w:val="20"/>
          <w:lang w:val="en-US"/>
        </w:rPr>
        <w:t>- Hiding property from creditors</w:t>
      </w:r>
    </w:p>
    <w:p w14:paraId="5F813B9A" w14:textId="77777777" w:rsidR="0095158A" w:rsidRPr="00DB0370" w:rsidRDefault="0095158A" w:rsidP="003D3DD0">
      <w:pPr>
        <w:ind w:left="1800" w:hanging="533"/>
        <w:rPr>
          <w:rFonts w:ascii="Times New Roman" w:hAnsi="Times New Roman" w:cs="Times New Roman"/>
          <w:szCs w:val="20"/>
          <w:lang w:val="en-US"/>
        </w:rPr>
      </w:pPr>
      <w:r w:rsidRPr="00DB0370">
        <w:rPr>
          <w:rFonts w:ascii="Times New Roman" w:hAnsi="Times New Roman" w:cs="Times New Roman"/>
          <w:szCs w:val="20"/>
          <w:lang w:val="en-US"/>
        </w:rPr>
        <w:t>-Paying drug debts (Potvin c. Potvin)</w:t>
      </w:r>
    </w:p>
    <w:p w14:paraId="7BD86AB8" w14:textId="77777777" w:rsidR="0095158A" w:rsidRPr="00DB0370" w:rsidRDefault="0095158A" w:rsidP="003D3DD0">
      <w:pPr>
        <w:ind w:left="1800" w:hanging="533"/>
        <w:rPr>
          <w:rFonts w:ascii="Times New Roman" w:hAnsi="Times New Roman" w:cs="Times New Roman"/>
          <w:szCs w:val="20"/>
          <w:lang w:val="en-US"/>
        </w:rPr>
      </w:pPr>
    </w:p>
    <w:p w14:paraId="388304A3" w14:textId="77777777" w:rsidR="0095158A" w:rsidRPr="00DB0370" w:rsidRDefault="0095158A" w:rsidP="003D3DD0">
      <w:pPr>
        <w:ind w:left="1800" w:hanging="533"/>
        <w:rPr>
          <w:rFonts w:ascii="Times New Roman" w:hAnsi="Times New Roman" w:cs="Times New Roman"/>
          <w:szCs w:val="20"/>
          <w:lang w:val="en-US"/>
        </w:rPr>
      </w:pPr>
      <w:r w:rsidRPr="00DB0370">
        <w:rPr>
          <w:rFonts w:ascii="Times New Roman" w:hAnsi="Times New Roman" w:cs="Times New Roman"/>
          <w:szCs w:val="20"/>
          <w:lang w:val="en-US"/>
        </w:rPr>
        <w:t xml:space="preserve">2. A contract in which we buy an immovable in the goal of exploiting a brothel. </w:t>
      </w:r>
    </w:p>
    <w:p w14:paraId="1555BB5B" w14:textId="77777777" w:rsidR="0095158A" w:rsidRPr="00DB0370" w:rsidRDefault="0095158A" w:rsidP="003D3DD0">
      <w:pPr>
        <w:ind w:left="1800" w:hanging="533"/>
        <w:rPr>
          <w:rFonts w:ascii="Times New Roman" w:hAnsi="Times New Roman" w:cs="Times New Roman"/>
          <w:szCs w:val="20"/>
          <w:lang w:val="en-US"/>
        </w:rPr>
      </w:pPr>
      <w:r w:rsidRPr="00DB0370">
        <w:rPr>
          <w:rFonts w:ascii="Times New Roman" w:hAnsi="Times New Roman" w:cs="Times New Roman"/>
          <w:szCs w:val="20"/>
          <w:lang w:val="en-US"/>
        </w:rPr>
        <w:t xml:space="preserve">3. A partnership agreement which is concluded in the goal of obtaining political favors. </w:t>
      </w:r>
    </w:p>
    <w:p w14:paraId="1501593E" w14:textId="77777777" w:rsidR="003D3DD0" w:rsidRPr="00DB0370" w:rsidRDefault="003D3DD0" w:rsidP="003D3DD0">
      <w:pPr>
        <w:ind w:left="1800" w:hanging="533"/>
        <w:rPr>
          <w:rFonts w:ascii="Times New Roman" w:hAnsi="Times New Roman" w:cs="Times New Roman"/>
          <w:szCs w:val="20"/>
          <w:lang w:val="en-US"/>
        </w:rPr>
      </w:pPr>
    </w:p>
    <w:p w14:paraId="6FC9686D" w14:textId="77777777" w:rsidR="002D2342" w:rsidRPr="00DB0370" w:rsidRDefault="002D2342" w:rsidP="003D3DD0">
      <w:pPr>
        <w:ind w:left="1800" w:hanging="360"/>
        <w:rPr>
          <w:rFonts w:ascii="Times New Roman" w:hAnsi="Times New Roman" w:cs="Times New Roman"/>
          <w:b/>
          <w:iCs/>
          <w:color w:val="000000"/>
          <w:szCs w:val="20"/>
          <w:lang w:val="en-US"/>
        </w:rPr>
      </w:pPr>
    </w:p>
    <w:p w14:paraId="1CB813B0" w14:textId="77777777" w:rsidR="002D2342" w:rsidRPr="00DB0370" w:rsidRDefault="003D3DD0" w:rsidP="003D3DD0">
      <w:pPr>
        <w:ind w:left="1800" w:hanging="360"/>
        <w:rPr>
          <w:rFonts w:ascii="Times New Roman" w:hAnsi="Times New Roman" w:cs="Times New Roman"/>
          <w:b/>
          <w:color w:val="000000"/>
          <w:szCs w:val="20"/>
          <w:lang w:val="en-US"/>
        </w:rPr>
      </w:pPr>
      <w:r w:rsidRPr="00DB0370">
        <w:rPr>
          <w:rFonts w:ascii="Times New Roman" w:hAnsi="Times New Roman" w:cs="Times New Roman"/>
          <w:b/>
          <w:iCs/>
          <w:color w:val="000000"/>
          <w:szCs w:val="20"/>
          <w:lang w:val="en-US"/>
        </w:rPr>
        <w:t>Potvin c. Potvin</w:t>
      </w:r>
      <w:r w:rsidR="002D2342" w:rsidRPr="00DB0370">
        <w:rPr>
          <w:rFonts w:ascii="Times New Roman" w:hAnsi="Times New Roman" w:cs="Times New Roman"/>
          <w:b/>
          <w:color w:val="000000"/>
          <w:szCs w:val="20"/>
          <w:lang w:val="en-US"/>
        </w:rPr>
        <w:t xml:space="preserve"> (Cause)</w:t>
      </w:r>
    </w:p>
    <w:p w14:paraId="5CD8049A" w14:textId="77777777" w:rsidR="002D2342" w:rsidRPr="00DB0370" w:rsidRDefault="002D2342" w:rsidP="002D2342">
      <w:pPr>
        <w:ind w:left="360"/>
        <w:textAlignment w:val="baseline"/>
        <w:rPr>
          <w:rFonts w:ascii="Times New Roman" w:hAnsi="Times New Roman" w:cs="Times New Roman"/>
          <w:iCs/>
          <w:color w:val="000000"/>
          <w:szCs w:val="20"/>
          <w:lang w:val="en-US"/>
        </w:rPr>
      </w:pPr>
    </w:p>
    <w:p w14:paraId="66357497" w14:textId="77777777" w:rsidR="0095158A" w:rsidRPr="00DB0370" w:rsidRDefault="002D2342" w:rsidP="002D2342">
      <w:pPr>
        <w:ind w:left="360"/>
        <w:textAlignment w:val="baseline"/>
        <w:rPr>
          <w:rFonts w:ascii="Times New Roman" w:hAnsi="Times New Roman" w:cs="Times New Roman"/>
          <w:iCs/>
          <w:color w:val="000000"/>
          <w:szCs w:val="20"/>
          <w:lang w:val="en-US"/>
        </w:rPr>
      </w:pPr>
      <w:r w:rsidRPr="00DB0370">
        <w:rPr>
          <w:rFonts w:ascii="Times New Roman" w:hAnsi="Times New Roman" w:cs="Times New Roman"/>
          <w:iCs/>
          <w:color w:val="000000"/>
          <w:szCs w:val="20"/>
          <w:lang w:val="en-US"/>
        </w:rPr>
        <w:t xml:space="preserve">The claimant Mario Potvin is asking for the annulment of a transaction passed in july 2006. In this transaction he sold his share of an immovable split with his brother, the defender, for 1 dollar to his brother. The claimant believes that the CAUSE of the contract was illicit because at the time he did not have the CAPACITY to give his free and enlightened consent. Consequently, there was unjust enrichinment. Both brothers inherited the residence through succession but it is Mario’s brother who pays for the taxes of the property. Mario has a coke and crack problem. His brother wants him to start assuming costs. His brother lends him a ton of money that he spends entirely on coke and crack. His brother expects </w:t>
      </w:r>
      <w:proofErr w:type="gramStart"/>
      <w:r w:rsidRPr="00DB0370">
        <w:rPr>
          <w:rFonts w:ascii="Times New Roman" w:hAnsi="Times New Roman" w:cs="Times New Roman"/>
          <w:iCs/>
          <w:color w:val="000000"/>
          <w:szCs w:val="20"/>
          <w:lang w:val="en-US"/>
        </w:rPr>
        <w:t>compensation,</w:t>
      </w:r>
      <w:proofErr w:type="gramEnd"/>
      <w:r w:rsidRPr="00DB0370">
        <w:rPr>
          <w:rFonts w:ascii="Times New Roman" w:hAnsi="Times New Roman" w:cs="Times New Roman"/>
          <w:iCs/>
          <w:color w:val="000000"/>
          <w:szCs w:val="20"/>
          <w:lang w:val="en-US"/>
        </w:rPr>
        <w:t xml:space="preserve"> he says that the only way Mario can pay him back is by selling him the house for 1 dollar. Mario ACCEPTS. However, he requests two clauses: 1. He has to be the first person offered the house if his brother decides to sell it 2. His brother gives him a small plot of land where he can build himself a house. The terms were ACCEPTED by his brother. When they have to sign the contract, Mario’s wife doesn’t want him to sign it because he is under the influence of crack furnished by his brother. When the contract is signed, the brother puts locks on the residence and kicks them out. </w:t>
      </w:r>
      <w:r w:rsidRPr="00DB0370">
        <w:rPr>
          <w:rFonts w:ascii="Times New Roman" w:hAnsi="Times New Roman" w:cs="Times New Roman"/>
          <w:b/>
          <w:iCs/>
          <w:color w:val="000000"/>
          <w:szCs w:val="20"/>
          <w:lang w:val="en-US"/>
        </w:rPr>
        <w:t>Two years later, the brother wants his part of the land back and believes he should get it back because at the time he signed the contract his consent was not free and enlightened because he was under the consumption of drugs.</w:t>
      </w:r>
      <w:r w:rsidRPr="00DB0370">
        <w:rPr>
          <w:rFonts w:ascii="Times New Roman" w:hAnsi="Times New Roman" w:cs="Times New Roman"/>
          <w:iCs/>
          <w:color w:val="000000"/>
          <w:szCs w:val="20"/>
          <w:lang w:val="en-US"/>
        </w:rPr>
        <w:t xml:space="preserve">  Is the contract made on july 6</w:t>
      </w:r>
      <w:r w:rsidRPr="00DB0370">
        <w:rPr>
          <w:rFonts w:ascii="Times New Roman" w:hAnsi="Times New Roman" w:cs="Times New Roman"/>
          <w:iCs/>
          <w:color w:val="000000"/>
          <w:szCs w:val="20"/>
          <w:vertAlign w:val="superscript"/>
          <w:lang w:val="en-US"/>
        </w:rPr>
        <w:t>th</w:t>
      </w:r>
      <w:r w:rsidRPr="00DB0370">
        <w:rPr>
          <w:rFonts w:ascii="Times New Roman" w:hAnsi="Times New Roman" w:cs="Times New Roman"/>
          <w:iCs/>
          <w:color w:val="000000"/>
          <w:szCs w:val="20"/>
          <w:lang w:val="en-US"/>
        </w:rPr>
        <w:t xml:space="preserve"> nul de nullité absolue because the CAUSE is contrary to public order according to </w:t>
      </w:r>
      <w:r w:rsidRPr="00DB0370">
        <w:rPr>
          <w:rFonts w:ascii="Times New Roman" w:hAnsi="Times New Roman" w:cs="Times New Roman"/>
          <w:b/>
          <w:iCs/>
          <w:color w:val="000000"/>
          <w:szCs w:val="20"/>
          <w:lang w:val="en-US"/>
        </w:rPr>
        <w:t>article 1411 of the C.c.Q.</w:t>
      </w:r>
      <w:r w:rsidRPr="00DB0370">
        <w:rPr>
          <w:rFonts w:ascii="Times New Roman" w:hAnsi="Times New Roman" w:cs="Times New Roman"/>
          <w:iCs/>
          <w:color w:val="000000"/>
          <w:szCs w:val="20"/>
          <w:lang w:val="en-US"/>
        </w:rPr>
        <w:t xml:space="preserve">? Yes. Was Mario APTE and was his consent free and enlightened when contracting </w:t>
      </w:r>
      <w:r w:rsidRPr="00DB0370">
        <w:rPr>
          <w:rFonts w:ascii="Times New Roman" w:hAnsi="Times New Roman" w:cs="Times New Roman"/>
          <w:b/>
          <w:iCs/>
          <w:color w:val="000000"/>
          <w:szCs w:val="20"/>
          <w:lang w:val="en-US"/>
        </w:rPr>
        <w:t>1398 and 1399</w:t>
      </w:r>
      <w:r w:rsidRPr="00DB0370">
        <w:rPr>
          <w:rFonts w:ascii="Times New Roman" w:hAnsi="Times New Roman" w:cs="Times New Roman"/>
          <w:iCs/>
          <w:color w:val="000000"/>
          <w:szCs w:val="20"/>
          <w:lang w:val="en-US"/>
        </w:rPr>
        <w:t>? No. Was their captation done by Robert Michel towards Mario? Yes. The court renders that the contrat de vente is annulled for the preceding reasons. Mario gets the share of the property back.</w:t>
      </w:r>
    </w:p>
    <w:p w14:paraId="2BC6AD3B" w14:textId="77777777" w:rsidR="0095158A" w:rsidRPr="00DB0370" w:rsidRDefault="0095158A" w:rsidP="002D2342">
      <w:pPr>
        <w:ind w:left="360"/>
        <w:textAlignment w:val="baseline"/>
        <w:rPr>
          <w:rFonts w:ascii="Times New Roman" w:hAnsi="Times New Roman" w:cs="Times New Roman"/>
          <w:iCs/>
          <w:color w:val="000000"/>
          <w:szCs w:val="20"/>
          <w:lang w:val="en-US"/>
        </w:rPr>
      </w:pPr>
    </w:p>
    <w:p w14:paraId="7FF08B3E" w14:textId="77777777" w:rsidR="002D2342" w:rsidRPr="00DB0370" w:rsidRDefault="0095158A" w:rsidP="002D2342">
      <w:pPr>
        <w:ind w:left="360"/>
        <w:textAlignment w:val="baseline"/>
        <w:rPr>
          <w:rFonts w:ascii="Times New Roman" w:hAnsi="Times New Roman" w:cs="Times New Roman"/>
          <w:color w:val="000000"/>
          <w:szCs w:val="17"/>
          <w:u w:val="single"/>
          <w:lang w:val="en-US"/>
        </w:rPr>
      </w:pPr>
      <w:r w:rsidRPr="00DB0370">
        <w:rPr>
          <w:rFonts w:ascii="Times New Roman" w:hAnsi="Times New Roman" w:cs="Times New Roman"/>
          <w:iCs/>
          <w:color w:val="000000"/>
          <w:szCs w:val="20"/>
          <w:lang w:val="en-US"/>
        </w:rPr>
        <w:t xml:space="preserve">Sanctions: </w:t>
      </w:r>
      <w:r w:rsidR="000302F1" w:rsidRPr="00DB0370">
        <w:rPr>
          <w:rFonts w:ascii="Times New Roman" w:hAnsi="Times New Roman" w:cs="Times New Roman"/>
          <w:iCs/>
          <w:color w:val="000000"/>
          <w:szCs w:val="20"/>
          <w:lang w:val="en-US"/>
        </w:rPr>
        <w:t xml:space="preserve">Absolute Nullity </w:t>
      </w:r>
      <w:r w:rsidR="000302F1" w:rsidRPr="00DB0370">
        <w:rPr>
          <w:rFonts w:ascii="Times New Roman" w:hAnsi="Times New Roman" w:cs="Times New Roman"/>
          <w:b/>
          <w:iCs/>
          <w:color w:val="000000"/>
          <w:szCs w:val="20"/>
          <w:lang w:val="en-US"/>
        </w:rPr>
        <w:t>1416-1418</w:t>
      </w:r>
      <w:r w:rsidR="000302F1" w:rsidRPr="00DB0370">
        <w:rPr>
          <w:rFonts w:ascii="Times New Roman" w:hAnsi="Times New Roman" w:cs="Times New Roman"/>
          <w:iCs/>
          <w:color w:val="000000"/>
          <w:szCs w:val="20"/>
          <w:lang w:val="en-US"/>
        </w:rPr>
        <w:t xml:space="preserve"> unless there are exceptions</w:t>
      </w:r>
    </w:p>
    <w:p w14:paraId="4A1ACF6C" w14:textId="77777777" w:rsidR="003D3DD0" w:rsidRPr="00DB0370" w:rsidRDefault="003D3DD0" w:rsidP="003D3DD0">
      <w:pPr>
        <w:ind w:left="1800" w:hanging="360"/>
        <w:rPr>
          <w:rFonts w:ascii="Times New Roman" w:hAnsi="Times New Roman" w:cs="Times New Roman"/>
          <w:b/>
          <w:szCs w:val="20"/>
          <w:lang w:val="en-US"/>
        </w:rPr>
      </w:pPr>
    </w:p>
    <w:p w14:paraId="01942C7E" w14:textId="77777777" w:rsidR="0095158A" w:rsidRPr="00DB0370" w:rsidRDefault="003D3DD0" w:rsidP="003D3DD0">
      <w:pPr>
        <w:ind w:left="1268" w:hanging="706"/>
        <w:rPr>
          <w:rFonts w:ascii="Times New Roman" w:hAnsi="Times New Roman" w:cs="Times New Roman"/>
          <w:b/>
          <w:bCs/>
          <w:color w:val="000000"/>
          <w:szCs w:val="20"/>
          <w:lang w:val="en-US"/>
        </w:rPr>
      </w:pPr>
      <w:r w:rsidRPr="00DB0370">
        <w:rPr>
          <w:rFonts w:ascii="Times New Roman" w:hAnsi="Times New Roman" w:cs="Times New Roman"/>
          <w:b/>
          <w:bCs/>
          <w:color w:val="000000"/>
          <w:szCs w:val="20"/>
          <w:lang w:val="en-US"/>
        </w:rPr>
        <w:t>B.</w:t>
      </w:r>
      <w:r w:rsidRPr="00DB0370">
        <w:rPr>
          <w:rFonts w:ascii="Times New Roman" w:hAnsi="Times New Roman" w:cs="Times New Roman"/>
          <w:b/>
          <w:bCs/>
          <w:color w:val="000000"/>
          <w:szCs w:val="20"/>
          <w:lang w:val="en-US"/>
        </w:rPr>
        <w:tab/>
        <w:t>La cause de l’obligation : cause objective</w:t>
      </w:r>
      <w:r w:rsidRPr="00DB0370">
        <w:rPr>
          <w:rFonts w:ascii="Times New Roman" w:hAnsi="Times New Roman" w:cs="Times New Roman"/>
          <w:b/>
          <w:bCs/>
          <w:color w:val="000000"/>
          <w:szCs w:val="20"/>
          <w:lang w:val="en-US"/>
        </w:rPr>
        <w:br/>
        <w:t>(Doctrine n</w:t>
      </w:r>
      <w:r w:rsidRPr="00DB0370">
        <w:rPr>
          <w:rFonts w:ascii="Times New Roman" w:hAnsi="Times New Roman" w:cs="Times New Roman"/>
          <w:b/>
          <w:bCs/>
          <w:color w:val="000000"/>
          <w:szCs w:val="12"/>
          <w:vertAlign w:val="superscript"/>
          <w:lang w:val="en-US"/>
        </w:rPr>
        <w:t>os</w:t>
      </w:r>
      <w:r w:rsidRPr="00DB0370">
        <w:rPr>
          <w:rFonts w:ascii="Times New Roman" w:hAnsi="Times New Roman" w:cs="Times New Roman"/>
          <w:b/>
          <w:bCs/>
          <w:color w:val="000000"/>
          <w:szCs w:val="20"/>
          <w:lang w:val="en-US"/>
        </w:rPr>
        <w:t xml:space="preserve"> 1063-1064.7) (art. 1371 C.c.Q.)</w:t>
      </w:r>
    </w:p>
    <w:p w14:paraId="2C7B917A" w14:textId="77777777" w:rsidR="0095158A" w:rsidRPr="00DB0370" w:rsidRDefault="0095158A" w:rsidP="003D3DD0">
      <w:pPr>
        <w:ind w:left="1268" w:hanging="706"/>
        <w:rPr>
          <w:rFonts w:ascii="Times New Roman" w:hAnsi="Times New Roman" w:cs="Times New Roman"/>
          <w:szCs w:val="20"/>
          <w:lang w:val="en-US"/>
        </w:rPr>
      </w:pPr>
    </w:p>
    <w:p w14:paraId="1B88B58A" w14:textId="77777777" w:rsidR="0095158A" w:rsidRPr="00DB0370" w:rsidRDefault="0095158A" w:rsidP="003D3DD0">
      <w:pPr>
        <w:ind w:left="1268" w:hanging="706"/>
        <w:rPr>
          <w:rFonts w:ascii="Times New Roman" w:hAnsi="Times New Roman" w:cs="Times New Roman"/>
          <w:szCs w:val="20"/>
          <w:lang w:val="en-US"/>
        </w:rPr>
      </w:pPr>
    </w:p>
    <w:p w14:paraId="66A9214C" w14:textId="77777777" w:rsidR="003D3DD0" w:rsidRPr="00DB0370" w:rsidRDefault="003D3DD0" w:rsidP="0095158A">
      <w:pPr>
        <w:rPr>
          <w:rFonts w:ascii="Times New Roman" w:hAnsi="Times New Roman" w:cs="Times New Roman"/>
          <w:szCs w:val="20"/>
          <w:lang w:val="en-US"/>
        </w:rPr>
      </w:pPr>
    </w:p>
    <w:p w14:paraId="016F3E9C" w14:textId="77777777" w:rsidR="0095158A" w:rsidRPr="00DB0370" w:rsidRDefault="003D3DD0" w:rsidP="003D3DD0">
      <w:pPr>
        <w:ind w:left="1800" w:hanging="533"/>
        <w:rPr>
          <w:rFonts w:ascii="Times New Roman" w:hAnsi="Times New Roman" w:cs="Times New Roman"/>
          <w:color w:val="000000"/>
          <w:szCs w:val="20"/>
          <w:lang w:val="en-US"/>
        </w:rPr>
      </w:pPr>
      <w:r w:rsidRPr="00DB0370">
        <w:rPr>
          <w:rFonts w:ascii="Times New Roman" w:hAnsi="Times New Roman" w:cs="Times New Roman"/>
          <w:color w:val="000000"/>
          <w:szCs w:val="20"/>
          <w:lang w:val="en-US"/>
        </w:rPr>
        <w:t>1.</w:t>
      </w:r>
      <w:r w:rsidRPr="00DB0370">
        <w:rPr>
          <w:rFonts w:ascii="Times New Roman" w:hAnsi="Times New Roman" w:cs="Times New Roman"/>
          <w:color w:val="000000"/>
          <w:szCs w:val="20"/>
          <w:lang w:val="en-US"/>
        </w:rPr>
        <w:tab/>
        <w:t>Notion</w:t>
      </w:r>
    </w:p>
    <w:p w14:paraId="23C1A850" w14:textId="77777777" w:rsidR="0095158A" w:rsidRPr="00DB0370" w:rsidRDefault="0095158A" w:rsidP="003D3DD0">
      <w:pPr>
        <w:ind w:left="1800" w:hanging="533"/>
        <w:rPr>
          <w:rFonts w:ascii="Times New Roman" w:hAnsi="Times New Roman" w:cs="Times New Roman"/>
          <w:color w:val="000000"/>
          <w:szCs w:val="20"/>
          <w:lang w:val="en-US"/>
        </w:rPr>
      </w:pPr>
    </w:p>
    <w:p w14:paraId="5762BD09" w14:textId="77777777" w:rsidR="0095158A" w:rsidRPr="00DB0370" w:rsidRDefault="0095158A" w:rsidP="003D3DD0">
      <w:pPr>
        <w:ind w:left="1800" w:hanging="533"/>
        <w:rPr>
          <w:rFonts w:ascii="Times New Roman" w:hAnsi="Times New Roman" w:cs="Times New Roman"/>
          <w:color w:val="000000"/>
          <w:szCs w:val="20"/>
          <w:lang w:val="en-US"/>
        </w:rPr>
      </w:pPr>
      <w:r w:rsidRPr="00DB0370">
        <w:rPr>
          <w:rFonts w:ascii="Times New Roman" w:hAnsi="Times New Roman" w:cs="Times New Roman"/>
          <w:color w:val="000000"/>
          <w:szCs w:val="20"/>
          <w:lang w:val="en-US"/>
        </w:rPr>
        <w:t xml:space="preserve">The cause of an obligation justifies objectively the obligation assumed by the contractant </w:t>
      </w:r>
      <w:r w:rsidRPr="00DB0370">
        <w:rPr>
          <w:rFonts w:ascii="Times New Roman" w:hAnsi="Times New Roman" w:cs="Times New Roman"/>
          <w:b/>
          <w:color w:val="000000"/>
          <w:szCs w:val="20"/>
          <w:lang w:val="en-US"/>
        </w:rPr>
        <w:t>1371.</w:t>
      </w:r>
    </w:p>
    <w:p w14:paraId="01FADB8D" w14:textId="77777777" w:rsidR="0095158A" w:rsidRPr="00DB0370" w:rsidRDefault="0095158A" w:rsidP="003D3DD0">
      <w:pPr>
        <w:ind w:left="1800" w:hanging="533"/>
        <w:rPr>
          <w:rFonts w:ascii="Times New Roman" w:hAnsi="Times New Roman" w:cs="Times New Roman"/>
          <w:szCs w:val="20"/>
          <w:lang w:val="en-US"/>
        </w:rPr>
      </w:pPr>
    </w:p>
    <w:p w14:paraId="0FC560C8" w14:textId="77777777" w:rsidR="003A7C53" w:rsidRPr="00DB0370" w:rsidRDefault="0095158A" w:rsidP="003D3DD0">
      <w:pPr>
        <w:ind w:left="1800" w:hanging="533"/>
        <w:rPr>
          <w:rFonts w:ascii="Times New Roman" w:hAnsi="Times New Roman" w:cs="Times New Roman"/>
          <w:szCs w:val="20"/>
          <w:lang w:val="en-US"/>
        </w:rPr>
      </w:pPr>
      <w:r w:rsidRPr="00DB0370">
        <w:rPr>
          <w:rFonts w:ascii="Times New Roman" w:hAnsi="Times New Roman" w:cs="Times New Roman"/>
          <w:szCs w:val="20"/>
          <w:lang w:val="en-US"/>
        </w:rPr>
        <w:lastRenderedPageBreak/>
        <w:t>Example: I pay a rent because the owner gives me the right to live in his apartment (an</w:t>
      </w:r>
      <w:r w:rsidR="00A2611B" w:rsidRPr="00DB0370">
        <w:rPr>
          <w:rFonts w:ascii="Times New Roman" w:hAnsi="Times New Roman" w:cs="Times New Roman"/>
          <w:szCs w:val="20"/>
          <w:lang w:val="en-US"/>
        </w:rPr>
        <w:t>d</w:t>
      </w:r>
      <w:r w:rsidRPr="00DB0370">
        <w:rPr>
          <w:rFonts w:ascii="Times New Roman" w:hAnsi="Times New Roman" w:cs="Times New Roman"/>
          <w:szCs w:val="20"/>
          <w:lang w:val="en-US"/>
        </w:rPr>
        <w:t xml:space="preserve"> inversely)</w:t>
      </w:r>
      <w:r w:rsidR="003A7C53" w:rsidRPr="00DB0370">
        <w:rPr>
          <w:rFonts w:ascii="Times New Roman" w:hAnsi="Times New Roman" w:cs="Times New Roman"/>
          <w:szCs w:val="20"/>
          <w:lang w:val="en-US"/>
        </w:rPr>
        <w:t xml:space="preserve">. </w:t>
      </w:r>
    </w:p>
    <w:p w14:paraId="221E80BF" w14:textId="77777777" w:rsidR="003A7C53" w:rsidRPr="00DB0370" w:rsidRDefault="003A7C53" w:rsidP="003D3DD0">
      <w:pPr>
        <w:ind w:left="1800" w:hanging="533"/>
        <w:rPr>
          <w:rFonts w:ascii="Times New Roman" w:hAnsi="Times New Roman" w:cs="Times New Roman"/>
          <w:szCs w:val="20"/>
          <w:lang w:val="en-US"/>
        </w:rPr>
      </w:pPr>
    </w:p>
    <w:p w14:paraId="073DF0B0" w14:textId="77777777" w:rsidR="0095158A" w:rsidRPr="00DB0370" w:rsidRDefault="003A7C53" w:rsidP="003D3DD0">
      <w:pPr>
        <w:ind w:left="1800" w:hanging="533"/>
        <w:rPr>
          <w:rFonts w:ascii="Times New Roman" w:hAnsi="Times New Roman" w:cs="Times New Roman"/>
          <w:szCs w:val="20"/>
          <w:lang w:val="en-US"/>
        </w:rPr>
      </w:pPr>
      <w:r w:rsidRPr="00DB0370">
        <w:rPr>
          <w:rFonts w:ascii="Times New Roman" w:hAnsi="Times New Roman" w:cs="Times New Roman"/>
          <w:szCs w:val="20"/>
          <w:lang w:val="en-US"/>
        </w:rPr>
        <w:t xml:space="preserve">ATTENTION: REALLY WATCH FOR BILATERAL CONTRACTS, THESE CAUSES HAVE TO DO WITH THESE TYPES OF CONTRACTS. </w:t>
      </w:r>
    </w:p>
    <w:p w14:paraId="6E47467C" w14:textId="77777777" w:rsidR="003D3DD0" w:rsidRPr="00DB0370" w:rsidRDefault="003D3DD0" w:rsidP="003D3DD0">
      <w:pPr>
        <w:ind w:left="1800" w:hanging="533"/>
        <w:rPr>
          <w:rFonts w:ascii="Times New Roman" w:hAnsi="Times New Roman" w:cs="Times New Roman"/>
          <w:szCs w:val="20"/>
          <w:lang w:val="en-US"/>
        </w:rPr>
      </w:pPr>
    </w:p>
    <w:p w14:paraId="3F67E5E1" w14:textId="77777777" w:rsidR="0095158A" w:rsidRPr="00DB0370" w:rsidRDefault="003D3DD0" w:rsidP="003D3DD0">
      <w:pPr>
        <w:ind w:left="1800" w:hanging="533"/>
        <w:rPr>
          <w:rFonts w:ascii="Times New Roman" w:hAnsi="Times New Roman" w:cs="Times New Roman"/>
          <w:color w:val="000000"/>
          <w:szCs w:val="20"/>
          <w:lang w:val="en-US"/>
        </w:rPr>
      </w:pPr>
      <w:r w:rsidRPr="00DB0370">
        <w:rPr>
          <w:rFonts w:ascii="Times New Roman" w:hAnsi="Times New Roman" w:cs="Times New Roman"/>
          <w:color w:val="000000"/>
          <w:szCs w:val="20"/>
          <w:lang w:val="en-US"/>
        </w:rPr>
        <w:t>2.</w:t>
      </w:r>
      <w:r w:rsidRPr="00DB0370">
        <w:rPr>
          <w:rFonts w:ascii="Times New Roman" w:hAnsi="Times New Roman" w:cs="Times New Roman"/>
          <w:color w:val="000000"/>
          <w:szCs w:val="20"/>
          <w:lang w:val="en-US"/>
        </w:rPr>
        <w:tab/>
        <w:t>Fonction</w:t>
      </w:r>
    </w:p>
    <w:p w14:paraId="0FEAB2B2" w14:textId="77777777" w:rsidR="0095158A" w:rsidRPr="00DB0370" w:rsidRDefault="0095158A" w:rsidP="003D3DD0">
      <w:pPr>
        <w:ind w:left="1800" w:hanging="533"/>
        <w:rPr>
          <w:rFonts w:ascii="Times New Roman" w:hAnsi="Times New Roman" w:cs="Times New Roman"/>
          <w:color w:val="000000"/>
          <w:szCs w:val="20"/>
          <w:lang w:val="en-US"/>
        </w:rPr>
      </w:pPr>
    </w:p>
    <w:p w14:paraId="39D614DB" w14:textId="77777777" w:rsidR="002D2342" w:rsidRPr="00DB0370" w:rsidRDefault="0095158A" w:rsidP="003D3DD0">
      <w:pPr>
        <w:ind w:left="1800" w:hanging="533"/>
        <w:rPr>
          <w:rFonts w:ascii="Times New Roman" w:hAnsi="Times New Roman" w:cs="Times New Roman"/>
          <w:color w:val="000000"/>
          <w:szCs w:val="20"/>
          <w:lang w:val="en-US"/>
        </w:rPr>
      </w:pPr>
      <w:r w:rsidRPr="00DB0370">
        <w:rPr>
          <w:rFonts w:ascii="Times New Roman" w:hAnsi="Times New Roman" w:cs="Times New Roman"/>
          <w:color w:val="000000"/>
          <w:szCs w:val="20"/>
          <w:lang w:val="en-US"/>
        </w:rPr>
        <w:t xml:space="preserve">Sanctions: Relative nullity </w:t>
      </w:r>
      <w:r w:rsidRPr="00DB0370">
        <w:rPr>
          <w:rFonts w:ascii="Times New Roman" w:hAnsi="Times New Roman" w:cs="Times New Roman"/>
          <w:b/>
          <w:color w:val="000000"/>
          <w:szCs w:val="20"/>
          <w:lang w:val="en-US"/>
        </w:rPr>
        <w:t>1416, 1419-1420</w:t>
      </w:r>
    </w:p>
    <w:p w14:paraId="64EAE641" w14:textId="77777777" w:rsidR="003D3DD0" w:rsidRPr="00DB0370" w:rsidRDefault="003D3DD0" w:rsidP="003D3DD0">
      <w:pPr>
        <w:ind w:left="1800" w:hanging="533"/>
        <w:rPr>
          <w:rFonts w:ascii="Times New Roman" w:hAnsi="Times New Roman" w:cs="Times New Roman"/>
          <w:szCs w:val="20"/>
          <w:lang w:val="en-US"/>
        </w:rPr>
      </w:pPr>
    </w:p>
    <w:p w14:paraId="22903D82" w14:textId="77777777" w:rsidR="002D2342" w:rsidRPr="00DB0370" w:rsidRDefault="00C863B2" w:rsidP="003D3DD0">
      <w:pPr>
        <w:jc w:val="center"/>
        <w:rPr>
          <w:rFonts w:ascii="Times New Roman" w:hAnsi="Times New Roman" w:cs="Times New Roman"/>
          <w:b/>
          <w:bCs/>
          <w:color w:val="000000"/>
          <w:szCs w:val="20"/>
          <w:lang w:val="en-US"/>
        </w:rPr>
      </w:pPr>
      <w:r w:rsidRPr="00DB0370">
        <w:rPr>
          <w:rFonts w:ascii="Times New Roman" w:hAnsi="Times New Roman" w:cs="Times New Roman"/>
          <w:b/>
          <w:bCs/>
          <w:noProof/>
          <w:color w:val="000000"/>
          <w:szCs w:val="20"/>
          <w:lang w:val="en-US" w:eastAsia="en-US"/>
        </w:rPr>
        <mc:AlternateContent>
          <mc:Choice Requires="wps">
            <w:drawing>
              <wp:anchor distT="0" distB="0" distL="114300" distR="114300" simplePos="0" relativeHeight="251661824" behindDoc="0" locked="0" layoutInCell="1" allowOverlap="1" wp14:anchorId="27D7061B" wp14:editId="7F1212E5">
                <wp:simplePos x="0" y="0"/>
                <wp:positionH relativeFrom="column">
                  <wp:posOffset>466725</wp:posOffset>
                </wp:positionH>
                <wp:positionV relativeFrom="paragraph">
                  <wp:posOffset>91440</wp:posOffset>
                </wp:positionV>
                <wp:extent cx="4114800" cy="2514600"/>
                <wp:effectExtent l="0" t="2540" r="3175" b="0"/>
                <wp:wrapTight wrapText="bothSides">
                  <wp:wrapPolygon edited="0">
                    <wp:start x="0" y="0"/>
                    <wp:lineTo x="21600" y="0"/>
                    <wp:lineTo x="21600" y="21600"/>
                    <wp:lineTo x="0" y="21600"/>
                    <wp:lineTo x="0" y="0"/>
                  </wp:wrapPolygon>
                </wp:wrapTight>
                <wp:docPr id="11"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514600"/>
                        </a:xfrm>
                        <a:prstGeom prst="rect">
                          <a:avLst/>
                        </a:prstGeom>
                        <a:noFill/>
                        <a:ln>
                          <a:noFill/>
                        </a:ln>
                        <a:extLst>
                          <a:ext uri="{909E8E84-426E-40dd-AFC4-6F175D3DCCD1}">
                            <a14:hiddenFill xmlns=""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4F33269A" w14:textId="77777777" w:rsidR="00F62923" w:rsidRDefault="00F62923">
                            <w:r>
                              <w:rPr>
                                <w:noProof/>
                                <w:lang w:val="en-US" w:eastAsia="en-US"/>
                              </w:rPr>
                              <w:drawing>
                                <wp:inline distT="0" distB="0" distL="0" distR="0" wp14:anchorId="559A0D47" wp14:editId="11FC483E">
                                  <wp:extent cx="3996267" cy="2184400"/>
                                  <wp:effectExtent l="25400" t="0" r="0" b="0"/>
                                  <wp:docPr id="3" name="Picture 3" descr=":::Desktop:Screen Shot 2014-11-15 at 5.52.11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ktop:Screen Shot 2014-11-15 at 5.52.11 PM.png"/>
                                          <pic:cNvPicPr>
                                            <a:picLocks noChangeAspect="1" noChangeArrowheads="1"/>
                                          </pic:cNvPicPr>
                                        </pic:nvPicPr>
                                        <pic:blipFill>
                                          <a:blip r:embed="rId29"/>
                                          <a:srcRect/>
                                          <a:stretch>
                                            <a:fillRect/>
                                          </a:stretch>
                                        </pic:blipFill>
                                        <pic:spPr bwMode="auto">
                                          <a:xfrm>
                                            <a:off x="0" y="0"/>
                                            <a:ext cx="3999717" cy="2186286"/>
                                          </a:xfrm>
                                          <a:prstGeom prst="rect">
                                            <a:avLst/>
                                          </a:prstGeom>
                                          <a:noFill/>
                                          <a:ln w="9525">
                                            <a:noFill/>
                                            <a:miter lim="800000"/>
                                            <a:headEnd/>
                                            <a:tailEnd/>
                                          </a:ln>
                                        </pic:spPr>
                                      </pic:pic>
                                    </a:graphicData>
                                  </a:graphic>
                                </wp:inline>
                              </w:drawing>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D7061B" id="Text Box 15" o:spid="_x0000_s1032" type="#_x0000_t202" style="position:absolute;left:0;text-align:left;margin-left:36.75pt;margin-top:7.2pt;width:324pt;height:198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" filled="f" stroked="f">
                <v:textbox inset=",7.2pt,,7.2pt">
                  <w:txbxContent>
                    <w:p w14:paraId="4F33269A" w14:textId="77777777" w:rsidR="00F62923" w:rsidRDefault="00F62923">
                      <w:r>
                        <w:rPr>
                          <w:noProof/>
                          <w:lang w:val="en-US" w:eastAsia="en-US"/>
                        </w:rPr>
                        <w:drawing>
                          <wp:inline distT="0" distB="0" distL="0" distR="0" wp14:anchorId="559A0D47" wp14:editId="11FC483E">
                            <wp:extent cx="3996267" cy="2184400"/>
                            <wp:effectExtent l="25400" t="0" r="0" b="0"/>
                            <wp:docPr id="3" name="Picture 3" descr=":::Desktop:Screen Shot 2014-11-15 at 5.52.11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ktop:Screen Shot 2014-11-15 at 5.52.11 PM.png"/>
                                    <pic:cNvPicPr>
                                      <a:picLocks noChangeAspect="1" noChangeArrowheads="1"/>
                                    </pic:cNvPicPr>
                                  </pic:nvPicPr>
                                  <pic:blipFill>
                                    <a:blip r:embed="rId29"/>
                                    <a:srcRect/>
                                    <a:stretch>
                                      <a:fillRect/>
                                    </a:stretch>
                                  </pic:blipFill>
                                  <pic:spPr bwMode="auto">
                                    <a:xfrm>
                                      <a:off x="0" y="0"/>
                                      <a:ext cx="3999717" cy="2186286"/>
                                    </a:xfrm>
                                    <a:prstGeom prst="rect">
                                      <a:avLst/>
                                    </a:prstGeom>
                                    <a:noFill/>
                                    <a:ln w="9525">
                                      <a:noFill/>
                                      <a:miter lim="800000"/>
                                      <a:headEnd/>
                                      <a:tailEnd/>
                                    </a:ln>
                                  </pic:spPr>
                                </pic:pic>
                              </a:graphicData>
                            </a:graphic>
                          </wp:inline>
                        </w:drawing>
                      </w:r>
                    </w:p>
                  </w:txbxContent>
                </v:textbox>
                <w10:wrap type="tight"/>
              </v:shape>
            </w:pict>
          </mc:Fallback>
        </mc:AlternateContent>
      </w:r>
    </w:p>
    <w:p w14:paraId="12945B4D" w14:textId="77777777" w:rsidR="002D2342" w:rsidRPr="00DB0370" w:rsidRDefault="002D2342" w:rsidP="003D3DD0">
      <w:pPr>
        <w:jc w:val="center"/>
        <w:rPr>
          <w:rFonts w:ascii="Times New Roman" w:hAnsi="Times New Roman" w:cs="Times New Roman"/>
          <w:b/>
          <w:bCs/>
          <w:color w:val="000000"/>
          <w:szCs w:val="20"/>
          <w:lang w:val="en-US"/>
        </w:rPr>
      </w:pPr>
    </w:p>
    <w:p w14:paraId="607F5FDA" w14:textId="77777777" w:rsidR="002D2342" w:rsidRPr="00DB0370" w:rsidRDefault="002D2342" w:rsidP="003D3DD0">
      <w:pPr>
        <w:jc w:val="center"/>
        <w:rPr>
          <w:rFonts w:ascii="Times New Roman" w:hAnsi="Times New Roman" w:cs="Times New Roman"/>
          <w:b/>
          <w:bCs/>
          <w:color w:val="000000"/>
          <w:szCs w:val="20"/>
          <w:lang w:val="en-US"/>
        </w:rPr>
      </w:pPr>
    </w:p>
    <w:p w14:paraId="118D27F5" w14:textId="77777777" w:rsidR="002D2342" w:rsidRPr="00DB0370" w:rsidRDefault="002D2342" w:rsidP="003D3DD0">
      <w:pPr>
        <w:jc w:val="center"/>
        <w:rPr>
          <w:rFonts w:ascii="Times New Roman" w:hAnsi="Times New Roman" w:cs="Times New Roman"/>
          <w:b/>
          <w:bCs/>
          <w:color w:val="000000"/>
          <w:szCs w:val="20"/>
          <w:lang w:val="en-US"/>
        </w:rPr>
      </w:pPr>
    </w:p>
    <w:p w14:paraId="6F429BD9" w14:textId="77777777" w:rsidR="002D2342" w:rsidRPr="00DB0370" w:rsidRDefault="002D2342" w:rsidP="003D3DD0">
      <w:pPr>
        <w:jc w:val="center"/>
        <w:rPr>
          <w:rFonts w:ascii="Times New Roman" w:hAnsi="Times New Roman" w:cs="Times New Roman"/>
          <w:b/>
          <w:bCs/>
          <w:color w:val="000000"/>
          <w:szCs w:val="20"/>
          <w:lang w:val="en-US"/>
        </w:rPr>
      </w:pPr>
    </w:p>
    <w:p w14:paraId="6961B65C" w14:textId="77777777" w:rsidR="002D2342" w:rsidRPr="00DB0370" w:rsidRDefault="002D2342" w:rsidP="003D3DD0">
      <w:pPr>
        <w:jc w:val="center"/>
        <w:rPr>
          <w:rFonts w:ascii="Times New Roman" w:hAnsi="Times New Roman" w:cs="Times New Roman"/>
          <w:b/>
          <w:bCs/>
          <w:color w:val="000000"/>
          <w:szCs w:val="20"/>
          <w:lang w:val="en-US"/>
        </w:rPr>
      </w:pPr>
    </w:p>
    <w:p w14:paraId="649DE23A" w14:textId="77777777" w:rsidR="002D2342" w:rsidRPr="00DB0370" w:rsidRDefault="002D2342" w:rsidP="003D3DD0">
      <w:pPr>
        <w:jc w:val="center"/>
        <w:rPr>
          <w:rFonts w:ascii="Times New Roman" w:hAnsi="Times New Roman" w:cs="Times New Roman"/>
          <w:b/>
          <w:bCs/>
          <w:color w:val="000000"/>
          <w:szCs w:val="20"/>
          <w:lang w:val="en-US"/>
        </w:rPr>
      </w:pPr>
    </w:p>
    <w:p w14:paraId="17FCC01C" w14:textId="77777777" w:rsidR="002D2342" w:rsidRPr="00DB0370" w:rsidRDefault="002D2342" w:rsidP="003D3DD0">
      <w:pPr>
        <w:jc w:val="center"/>
        <w:rPr>
          <w:rFonts w:ascii="Times New Roman" w:hAnsi="Times New Roman" w:cs="Times New Roman"/>
          <w:b/>
          <w:bCs/>
          <w:color w:val="000000"/>
          <w:szCs w:val="20"/>
          <w:lang w:val="en-US"/>
        </w:rPr>
      </w:pPr>
    </w:p>
    <w:p w14:paraId="5662C15F" w14:textId="77777777" w:rsidR="002D2342" w:rsidRPr="00DB0370" w:rsidRDefault="002D2342" w:rsidP="003D3DD0">
      <w:pPr>
        <w:jc w:val="center"/>
        <w:rPr>
          <w:rFonts w:ascii="Times New Roman" w:hAnsi="Times New Roman" w:cs="Times New Roman"/>
          <w:b/>
          <w:bCs/>
          <w:color w:val="000000"/>
          <w:szCs w:val="20"/>
          <w:lang w:val="en-US"/>
        </w:rPr>
      </w:pPr>
    </w:p>
    <w:p w14:paraId="25A13321" w14:textId="77777777" w:rsidR="002D2342" w:rsidRPr="00DB0370" w:rsidRDefault="002D2342" w:rsidP="003D3DD0">
      <w:pPr>
        <w:jc w:val="center"/>
        <w:rPr>
          <w:rFonts w:ascii="Times New Roman" w:hAnsi="Times New Roman" w:cs="Times New Roman"/>
          <w:b/>
          <w:bCs/>
          <w:color w:val="000000"/>
          <w:szCs w:val="20"/>
          <w:lang w:val="en-US"/>
        </w:rPr>
      </w:pPr>
    </w:p>
    <w:p w14:paraId="343335C2" w14:textId="77777777" w:rsidR="002D2342" w:rsidRPr="00DB0370" w:rsidRDefault="002D2342" w:rsidP="003D3DD0">
      <w:pPr>
        <w:jc w:val="center"/>
        <w:rPr>
          <w:rFonts w:ascii="Times New Roman" w:hAnsi="Times New Roman" w:cs="Times New Roman"/>
          <w:b/>
          <w:bCs/>
          <w:color w:val="000000"/>
          <w:szCs w:val="20"/>
          <w:lang w:val="en-US"/>
        </w:rPr>
      </w:pPr>
    </w:p>
    <w:p w14:paraId="2BA212DE" w14:textId="77777777" w:rsidR="002D2342" w:rsidRPr="00DB0370" w:rsidRDefault="002D2342" w:rsidP="003D3DD0">
      <w:pPr>
        <w:jc w:val="center"/>
        <w:rPr>
          <w:rFonts w:ascii="Times New Roman" w:hAnsi="Times New Roman" w:cs="Times New Roman"/>
          <w:b/>
          <w:bCs/>
          <w:color w:val="000000"/>
          <w:szCs w:val="20"/>
          <w:lang w:val="en-US"/>
        </w:rPr>
      </w:pPr>
    </w:p>
    <w:p w14:paraId="03BA9BC1" w14:textId="77777777" w:rsidR="002D2342" w:rsidRPr="00DB0370" w:rsidRDefault="002D2342" w:rsidP="003D3DD0">
      <w:pPr>
        <w:jc w:val="center"/>
        <w:rPr>
          <w:rFonts w:ascii="Times New Roman" w:hAnsi="Times New Roman" w:cs="Times New Roman"/>
          <w:b/>
          <w:bCs/>
          <w:color w:val="000000"/>
          <w:szCs w:val="20"/>
          <w:lang w:val="en-US"/>
        </w:rPr>
      </w:pPr>
    </w:p>
    <w:p w14:paraId="28F5EB12" w14:textId="77777777" w:rsidR="002D2342" w:rsidRPr="00DB0370" w:rsidRDefault="002D2342" w:rsidP="003D3DD0">
      <w:pPr>
        <w:jc w:val="center"/>
        <w:rPr>
          <w:rFonts w:ascii="Times New Roman" w:hAnsi="Times New Roman" w:cs="Times New Roman"/>
          <w:b/>
          <w:bCs/>
          <w:color w:val="000000"/>
          <w:szCs w:val="20"/>
          <w:lang w:val="en-US"/>
        </w:rPr>
      </w:pPr>
    </w:p>
    <w:p w14:paraId="7D47CE9A" w14:textId="77777777" w:rsidR="002D2342" w:rsidRPr="00DB0370" w:rsidRDefault="002D2342" w:rsidP="003D3DD0">
      <w:pPr>
        <w:jc w:val="center"/>
        <w:rPr>
          <w:rFonts w:ascii="Times New Roman" w:hAnsi="Times New Roman" w:cs="Times New Roman"/>
          <w:b/>
          <w:bCs/>
          <w:color w:val="000000"/>
          <w:szCs w:val="20"/>
          <w:lang w:val="en-US"/>
        </w:rPr>
      </w:pPr>
    </w:p>
    <w:p w14:paraId="46CDEB92" w14:textId="77777777" w:rsidR="002D2342" w:rsidRPr="00DB0370" w:rsidRDefault="002D2342" w:rsidP="003D3DD0">
      <w:pPr>
        <w:jc w:val="center"/>
        <w:rPr>
          <w:rFonts w:ascii="Times New Roman" w:hAnsi="Times New Roman" w:cs="Times New Roman"/>
          <w:b/>
          <w:bCs/>
          <w:color w:val="000000"/>
          <w:szCs w:val="20"/>
          <w:lang w:val="en-US"/>
        </w:rPr>
      </w:pPr>
    </w:p>
    <w:p w14:paraId="64D3232B" w14:textId="77777777" w:rsidR="002D2342" w:rsidRPr="00DB0370" w:rsidRDefault="00C863B2" w:rsidP="003D3DD0">
      <w:pPr>
        <w:jc w:val="center"/>
        <w:rPr>
          <w:rFonts w:ascii="Times New Roman" w:hAnsi="Times New Roman" w:cs="Times New Roman"/>
          <w:b/>
          <w:bCs/>
          <w:color w:val="000000"/>
          <w:szCs w:val="20"/>
          <w:lang w:val="en-US"/>
        </w:rPr>
      </w:pPr>
      <w:r w:rsidRPr="00DB0370">
        <w:rPr>
          <w:rFonts w:ascii="Times New Roman" w:hAnsi="Times New Roman" w:cs="Times New Roman"/>
          <w:b/>
          <w:bCs/>
          <w:noProof/>
          <w:color w:val="000000"/>
          <w:szCs w:val="20"/>
          <w:lang w:val="en-US" w:eastAsia="en-US"/>
        </w:rPr>
        <mc:AlternateContent>
          <mc:Choice Requires="wps">
            <w:drawing>
              <wp:anchor distT="0" distB="0" distL="114300" distR="114300" simplePos="0" relativeHeight="251662848" behindDoc="0" locked="0" layoutInCell="1" allowOverlap="1" wp14:anchorId="736BDA44" wp14:editId="0BA1654F">
                <wp:simplePos x="0" y="0"/>
                <wp:positionH relativeFrom="column">
                  <wp:posOffset>-228600</wp:posOffset>
                </wp:positionH>
                <wp:positionV relativeFrom="paragraph">
                  <wp:posOffset>92075</wp:posOffset>
                </wp:positionV>
                <wp:extent cx="4794885" cy="3657600"/>
                <wp:effectExtent l="0" t="3175" r="5715" b="0"/>
                <wp:wrapTight wrapText="bothSides">
                  <wp:wrapPolygon edited="0">
                    <wp:start x="0" y="0"/>
                    <wp:lineTo x="21600" y="0"/>
                    <wp:lineTo x="21600" y="21600"/>
                    <wp:lineTo x="0" y="21600"/>
                    <wp:lineTo x="0" y="0"/>
                  </wp:wrapPolygon>
                </wp:wrapTight>
                <wp:docPr id="10"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94885" cy="3657600"/>
                        </a:xfrm>
                        <a:prstGeom prst="rect">
                          <a:avLst/>
                        </a:prstGeom>
                        <a:noFill/>
                        <a:ln>
                          <a:noFill/>
                        </a:ln>
                        <a:extLst>
                          <a:ext uri="{909E8E84-426E-40dd-AFC4-6F175D3DCCD1}">
                            <a14:hiddenFill xmlns=""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16EDB318" w14:textId="77777777" w:rsidR="00F62923" w:rsidRDefault="00F62923">
                            <w:r>
                              <w:rPr>
                                <w:noProof/>
                                <w:lang w:val="en-US" w:eastAsia="en-US"/>
                              </w:rPr>
                              <w:drawing>
                                <wp:inline distT="0" distB="0" distL="0" distR="0" wp14:anchorId="166C3822" wp14:editId="50B24060">
                                  <wp:extent cx="4682067" cy="3564467"/>
                                  <wp:effectExtent l="25400" t="0" r="0" b="0"/>
                                  <wp:docPr id="5" name="Picture 5" descr=":::Desktop:Screen Shot 2014-11-15 at 5.56.11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esktop:Screen Shot 2014-11-15 at 5.56.11 PM.png"/>
                                          <pic:cNvPicPr>
                                            <a:picLocks noChangeAspect="1" noChangeArrowheads="1"/>
                                          </pic:cNvPicPr>
                                        </pic:nvPicPr>
                                        <pic:blipFill>
                                          <a:blip r:embed="rId30"/>
                                          <a:srcRect/>
                                          <a:stretch>
                                            <a:fillRect/>
                                          </a:stretch>
                                        </pic:blipFill>
                                        <pic:spPr bwMode="auto">
                                          <a:xfrm>
                                            <a:off x="0" y="0"/>
                                            <a:ext cx="4686322" cy="3567706"/>
                                          </a:xfrm>
                                          <a:prstGeom prst="rect">
                                            <a:avLst/>
                                          </a:prstGeom>
                                          <a:noFill/>
                                          <a:ln w="9525">
                                            <a:noFill/>
                                            <a:miter lim="800000"/>
                                            <a:headEnd/>
                                            <a:tailEnd/>
                                          </a:ln>
                                        </pic:spPr>
                                      </pic:pic>
                                    </a:graphicData>
                                  </a:graphic>
                                </wp:inline>
                              </w:drawing>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6BDA44" id="Text Box 16" o:spid="_x0000_s1033" type="#_x0000_t202" style="position:absolute;left:0;text-align:left;margin-left:-18pt;margin-top:7.25pt;width:377.55pt;height:4in;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" filled="f" stroked="f">
                <v:textbox inset=",7.2pt,,7.2pt">
                  <w:txbxContent>
                    <w:p w14:paraId="16EDB318" w14:textId="77777777" w:rsidR="00F62923" w:rsidRDefault="00F62923">
                      <w:r>
                        <w:rPr>
                          <w:noProof/>
                          <w:lang w:val="en-US" w:eastAsia="en-US"/>
                        </w:rPr>
                        <w:drawing>
                          <wp:inline distT="0" distB="0" distL="0" distR="0" wp14:anchorId="166C3822" wp14:editId="50B24060">
                            <wp:extent cx="4682067" cy="3564467"/>
                            <wp:effectExtent l="25400" t="0" r="0" b="0"/>
                            <wp:docPr id="5" name="Picture 5" descr=":::Desktop:Screen Shot 2014-11-15 at 5.56.11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esktop:Screen Shot 2014-11-15 at 5.56.11 PM.png"/>
                                    <pic:cNvPicPr>
                                      <a:picLocks noChangeAspect="1" noChangeArrowheads="1"/>
                                    </pic:cNvPicPr>
                                  </pic:nvPicPr>
                                  <pic:blipFill>
                                    <a:blip r:embed="rId30"/>
                                    <a:srcRect/>
                                    <a:stretch>
                                      <a:fillRect/>
                                    </a:stretch>
                                  </pic:blipFill>
                                  <pic:spPr bwMode="auto">
                                    <a:xfrm>
                                      <a:off x="0" y="0"/>
                                      <a:ext cx="4686322" cy="3567706"/>
                                    </a:xfrm>
                                    <a:prstGeom prst="rect">
                                      <a:avLst/>
                                    </a:prstGeom>
                                    <a:noFill/>
                                    <a:ln w="9525">
                                      <a:noFill/>
                                      <a:miter lim="800000"/>
                                      <a:headEnd/>
                                      <a:tailEnd/>
                                    </a:ln>
                                  </pic:spPr>
                                </pic:pic>
                              </a:graphicData>
                            </a:graphic>
                          </wp:inline>
                        </w:drawing>
                      </w:r>
                    </w:p>
                  </w:txbxContent>
                </v:textbox>
                <w10:wrap type="tight"/>
              </v:shape>
            </w:pict>
          </mc:Fallback>
        </mc:AlternateContent>
      </w:r>
    </w:p>
    <w:p w14:paraId="12F90E60" w14:textId="77777777" w:rsidR="002D2342" w:rsidRPr="00DB0370" w:rsidRDefault="002D2342" w:rsidP="003D3DD0">
      <w:pPr>
        <w:jc w:val="center"/>
        <w:rPr>
          <w:rFonts w:ascii="Times New Roman" w:hAnsi="Times New Roman" w:cs="Times New Roman"/>
          <w:b/>
          <w:bCs/>
          <w:color w:val="000000"/>
          <w:szCs w:val="20"/>
          <w:lang w:val="en-US"/>
        </w:rPr>
      </w:pPr>
    </w:p>
    <w:p w14:paraId="77A945F9" w14:textId="77777777" w:rsidR="002D2342" w:rsidRPr="00DB0370" w:rsidRDefault="002D2342" w:rsidP="003D3DD0">
      <w:pPr>
        <w:jc w:val="center"/>
        <w:rPr>
          <w:rFonts w:ascii="Times New Roman" w:hAnsi="Times New Roman" w:cs="Times New Roman"/>
          <w:b/>
          <w:bCs/>
          <w:color w:val="000000"/>
          <w:szCs w:val="20"/>
          <w:lang w:val="en-US"/>
        </w:rPr>
      </w:pPr>
    </w:p>
    <w:p w14:paraId="33EE5E24" w14:textId="77777777" w:rsidR="002D2342" w:rsidRPr="00DB0370" w:rsidRDefault="002D2342" w:rsidP="003D3DD0">
      <w:pPr>
        <w:jc w:val="center"/>
        <w:rPr>
          <w:rFonts w:ascii="Times New Roman" w:hAnsi="Times New Roman" w:cs="Times New Roman"/>
          <w:b/>
          <w:bCs/>
          <w:color w:val="000000"/>
          <w:szCs w:val="20"/>
          <w:lang w:val="en-US"/>
        </w:rPr>
      </w:pPr>
    </w:p>
    <w:p w14:paraId="5A9E4825" w14:textId="77777777" w:rsidR="002D2342" w:rsidRPr="00DB0370" w:rsidRDefault="002D2342" w:rsidP="003D3DD0">
      <w:pPr>
        <w:jc w:val="center"/>
        <w:rPr>
          <w:rFonts w:ascii="Times New Roman" w:hAnsi="Times New Roman" w:cs="Times New Roman"/>
          <w:b/>
          <w:bCs/>
          <w:color w:val="000000"/>
          <w:szCs w:val="20"/>
          <w:lang w:val="en-US"/>
        </w:rPr>
      </w:pPr>
    </w:p>
    <w:p w14:paraId="05428EB5" w14:textId="77777777" w:rsidR="002D2342" w:rsidRPr="00DB0370" w:rsidRDefault="002D2342" w:rsidP="003D3DD0">
      <w:pPr>
        <w:jc w:val="center"/>
        <w:rPr>
          <w:rFonts w:ascii="Times New Roman" w:hAnsi="Times New Roman" w:cs="Times New Roman"/>
          <w:b/>
          <w:bCs/>
          <w:color w:val="000000"/>
          <w:szCs w:val="20"/>
          <w:lang w:val="en-US"/>
        </w:rPr>
      </w:pPr>
    </w:p>
    <w:p w14:paraId="6569725E" w14:textId="77777777" w:rsidR="002D2342" w:rsidRPr="00DB0370" w:rsidRDefault="002D2342" w:rsidP="003D3DD0">
      <w:pPr>
        <w:jc w:val="center"/>
        <w:rPr>
          <w:rFonts w:ascii="Times New Roman" w:hAnsi="Times New Roman" w:cs="Times New Roman"/>
          <w:b/>
          <w:bCs/>
          <w:color w:val="000000"/>
          <w:szCs w:val="20"/>
          <w:lang w:val="en-US"/>
        </w:rPr>
      </w:pPr>
    </w:p>
    <w:p w14:paraId="19557E55" w14:textId="77777777" w:rsidR="002D2342" w:rsidRPr="00DB0370" w:rsidRDefault="002D2342" w:rsidP="003D3DD0">
      <w:pPr>
        <w:jc w:val="center"/>
        <w:rPr>
          <w:rFonts w:ascii="Times New Roman" w:hAnsi="Times New Roman" w:cs="Times New Roman"/>
          <w:b/>
          <w:bCs/>
          <w:color w:val="000000"/>
          <w:szCs w:val="20"/>
          <w:lang w:val="en-US"/>
        </w:rPr>
      </w:pPr>
    </w:p>
    <w:p w14:paraId="7FDC31DB" w14:textId="77777777" w:rsidR="002D2342" w:rsidRPr="00DB0370" w:rsidRDefault="002D2342" w:rsidP="003D3DD0">
      <w:pPr>
        <w:jc w:val="center"/>
        <w:rPr>
          <w:rFonts w:ascii="Times New Roman" w:hAnsi="Times New Roman" w:cs="Times New Roman"/>
          <w:b/>
          <w:bCs/>
          <w:color w:val="000000"/>
          <w:szCs w:val="20"/>
          <w:lang w:val="en-US"/>
        </w:rPr>
      </w:pPr>
    </w:p>
    <w:p w14:paraId="3D719A7E" w14:textId="77777777" w:rsidR="002D2342" w:rsidRPr="00DB0370" w:rsidRDefault="002D2342" w:rsidP="003D3DD0">
      <w:pPr>
        <w:jc w:val="center"/>
        <w:rPr>
          <w:rFonts w:ascii="Times New Roman" w:hAnsi="Times New Roman" w:cs="Times New Roman"/>
          <w:b/>
          <w:bCs/>
          <w:color w:val="000000"/>
          <w:szCs w:val="20"/>
          <w:lang w:val="en-US"/>
        </w:rPr>
      </w:pPr>
    </w:p>
    <w:p w14:paraId="4A409808" w14:textId="77777777" w:rsidR="002D2342" w:rsidRPr="00DB0370" w:rsidRDefault="002D2342" w:rsidP="003D3DD0">
      <w:pPr>
        <w:jc w:val="center"/>
        <w:rPr>
          <w:rFonts w:ascii="Times New Roman" w:hAnsi="Times New Roman" w:cs="Times New Roman"/>
          <w:b/>
          <w:bCs/>
          <w:color w:val="000000"/>
          <w:szCs w:val="20"/>
          <w:lang w:val="en-US"/>
        </w:rPr>
      </w:pPr>
    </w:p>
    <w:p w14:paraId="2B1556F4" w14:textId="77777777" w:rsidR="002D2342" w:rsidRPr="00DB0370" w:rsidRDefault="002D2342" w:rsidP="003D3DD0">
      <w:pPr>
        <w:jc w:val="center"/>
        <w:rPr>
          <w:rFonts w:ascii="Times New Roman" w:hAnsi="Times New Roman" w:cs="Times New Roman"/>
          <w:b/>
          <w:bCs/>
          <w:color w:val="000000"/>
          <w:szCs w:val="20"/>
          <w:lang w:val="en-US"/>
        </w:rPr>
      </w:pPr>
    </w:p>
    <w:p w14:paraId="6CB5A5A1" w14:textId="77777777" w:rsidR="002D2342" w:rsidRPr="00DB0370" w:rsidRDefault="002D2342" w:rsidP="003D3DD0">
      <w:pPr>
        <w:jc w:val="center"/>
        <w:rPr>
          <w:rFonts w:ascii="Times New Roman" w:hAnsi="Times New Roman" w:cs="Times New Roman"/>
          <w:b/>
          <w:bCs/>
          <w:color w:val="000000"/>
          <w:szCs w:val="20"/>
          <w:lang w:val="en-US"/>
        </w:rPr>
      </w:pPr>
    </w:p>
    <w:p w14:paraId="0FA00D46" w14:textId="77777777" w:rsidR="002D2342" w:rsidRPr="00DB0370" w:rsidRDefault="002D2342" w:rsidP="003D3DD0">
      <w:pPr>
        <w:jc w:val="center"/>
        <w:rPr>
          <w:rFonts w:ascii="Times New Roman" w:hAnsi="Times New Roman" w:cs="Times New Roman"/>
          <w:b/>
          <w:bCs/>
          <w:color w:val="000000"/>
          <w:szCs w:val="20"/>
          <w:lang w:val="en-US"/>
        </w:rPr>
      </w:pPr>
    </w:p>
    <w:p w14:paraId="0A29EC9B" w14:textId="77777777" w:rsidR="002D2342" w:rsidRPr="00DB0370" w:rsidRDefault="002D2342" w:rsidP="003D3DD0">
      <w:pPr>
        <w:jc w:val="center"/>
        <w:rPr>
          <w:rFonts w:ascii="Times New Roman" w:hAnsi="Times New Roman" w:cs="Times New Roman"/>
          <w:b/>
          <w:bCs/>
          <w:color w:val="000000"/>
          <w:szCs w:val="20"/>
          <w:lang w:val="en-US"/>
        </w:rPr>
      </w:pPr>
    </w:p>
    <w:p w14:paraId="0566B64D" w14:textId="77777777" w:rsidR="002D2342" w:rsidRPr="00DB0370" w:rsidRDefault="002D2342" w:rsidP="003D3DD0">
      <w:pPr>
        <w:jc w:val="center"/>
        <w:rPr>
          <w:rFonts w:ascii="Times New Roman" w:hAnsi="Times New Roman" w:cs="Times New Roman"/>
          <w:b/>
          <w:bCs/>
          <w:color w:val="000000"/>
          <w:szCs w:val="20"/>
          <w:lang w:val="en-US"/>
        </w:rPr>
      </w:pPr>
    </w:p>
    <w:p w14:paraId="506C6018" w14:textId="77777777" w:rsidR="002D2342" w:rsidRPr="00DB0370" w:rsidRDefault="002D2342" w:rsidP="003D3DD0">
      <w:pPr>
        <w:jc w:val="center"/>
        <w:rPr>
          <w:rFonts w:ascii="Times New Roman" w:hAnsi="Times New Roman" w:cs="Times New Roman"/>
          <w:b/>
          <w:bCs/>
          <w:color w:val="000000"/>
          <w:szCs w:val="20"/>
          <w:lang w:val="en-US"/>
        </w:rPr>
      </w:pPr>
    </w:p>
    <w:p w14:paraId="68AF546E" w14:textId="77777777" w:rsidR="002D2342" w:rsidRPr="00DB0370" w:rsidRDefault="002D2342" w:rsidP="003D3DD0">
      <w:pPr>
        <w:jc w:val="center"/>
        <w:rPr>
          <w:rFonts w:ascii="Times New Roman" w:hAnsi="Times New Roman" w:cs="Times New Roman"/>
          <w:b/>
          <w:bCs/>
          <w:color w:val="000000"/>
          <w:szCs w:val="20"/>
          <w:lang w:val="en-US"/>
        </w:rPr>
      </w:pPr>
    </w:p>
    <w:p w14:paraId="2946E664" w14:textId="77777777" w:rsidR="002D2342" w:rsidRPr="00DB0370" w:rsidRDefault="002D2342" w:rsidP="003D3DD0">
      <w:pPr>
        <w:jc w:val="center"/>
        <w:rPr>
          <w:rFonts w:ascii="Times New Roman" w:hAnsi="Times New Roman" w:cs="Times New Roman"/>
          <w:b/>
          <w:bCs/>
          <w:color w:val="000000"/>
          <w:szCs w:val="20"/>
          <w:lang w:val="en-US"/>
        </w:rPr>
      </w:pPr>
    </w:p>
    <w:p w14:paraId="2001496C" w14:textId="77777777" w:rsidR="002D2342" w:rsidRPr="00DB0370" w:rsidRDefault="002D2342" w:rsidP="003D3DD0">
      <w:pPr>
        <w:jc w:val="center"/>
        <w:rPr>
          <w:rFonts w:ascii="Times New Roman" w:hAnsi="Times New Roman" w:cs="Times New Roman"/>
          <w:b/>
          <w:bCs/>
          <w:color w:val="000000"/>
          <w:szCs w:val="20"/>
          <w:lang w:val="en-US"/>
        </w:rPr>
      </w:pPr>
    </w:p>
    <w:p w14:paraId="6C6A6576" w14:textId="77777777" w:rsidR="002D2342" w:rsidRPr="00DB0370" w:rsidRDefault="002D2342" w:rsidP="003D3DD0">
      <w:pPr>
        <w:jc w:val="center"/>
        <w:rPr>
          <w:rFonts w:ascii="Times New Roman" w:hAnsi="Times New Roman" w:cs="Times New Roman"/>
          <w:b/>
          <w:bCs/>
          <w:color w:val="000000"/>
          <w:szCs w:val="20"/>
          <w:lang w:val="en-US"/>
        </w:rPr>
      </w:pPr>
    </w:p>
    <w:p w14:paraId="48C346AB" w14:textId="77777777" w:rsidR="002D2342" w:rsidRPr="00DB0370" w:rsidRDefault="002D2342" w:rsidP="003D3DD0">
      <w:pPr>
        <w:jc w:val="center"/>
        <w:rPr>
          <w:rFonts w:ascii="Times New Roman" w:hAnsi="Times New Roman" w:cs="Times New Roman"/>
          <w:b/>
          <w:bCs/>
          <w:color w:val="000000"/>
          <w:szCs w:val="20"/>
          <w:lang w:val="en-US"/>
        </w:rPr>
      </w:pPr>
    </w:p>
    <w:p w14:paraId="067AF00E" w14:textId="77777777" w:rsidR="003D3DD0" w:rsidRPr="00DB0370" w:rsidRDefault="003D3DD0" w:rsidP="003D3DD0">
      <w:pPr>
        <w:jc w:val="center"/>
        <w:rPr>
          <w:rFonts w:ascii="Times New Roman" w:hAnsi="Times New Roman" w:cs="Times New Roman"/>
          <w:szCs w:val="20"/>
          <w:lang w:val="en-US"/>
        </w:rPr>
      </w:pPr>
      <w:r w:rsidRPr="00DB0370">
        <w:rPr>
          <w:rFonts w:ascii="Times New Roman" w:hAnsi="Times New Roman" w:cs="Times New Roman"/>
          <w:b/>
          <w:bCs/>
          <w:color w:val="000000"/>
          <w:szCs w:val="20"/>
          <w:lang w:val="en-US"/>
        </w:rPr>
        <w:t xml:space="preserve">DEUXIÈME PARTIE : </w:t>
      </w:r>
      <w:r w:rsidRPr="00DB0370">
        <w:rPr>
          <w:rFonts w:ascii="Times New Roman" w:hAnsi="Times New Roman" w:cs="Times New Roman"/>
          <w:b/>
          <w:bCs/>
          <w:color w:val="000000"/>
          <w:szCs w:val="20"/>
          <w:lang w:val="en-US"/>
        </w:rPr>
        <w:br/>
        <w:t>LA SANCTION DES RÈGLES RELATIVES À LA FORMATION DES CONTRATS</w:t>
      </w:r>
    </w:p>
    <w:p w14:paraId="35580C13" w14:textId="77777777" w:rsidR="003D3DD0" w:rsidRPr="00DB0370" w:rsidRDefault="003D3DD0" w:rsidP="003D3DD0">
      <w:pPr>
        <w:rPr>
          <w:rFonts w:ascii="Times New Roman" w:hAnsi="Times New Roman"/>
          <w:szCs w:val="20"/>
          <w:lang w:val="en-US"/>
        </w:rPr>
      </w:pPr>
    </w:p>
    <w:p w14:paraId="0DD3F738" w14:textId="77777777" w:rsidR="0070023B" w:rsidRPr="00DB0370" w:rsidRDefault="003D3DD0" w:rsidP="003D3DD0">
      <w:pPr>
        <w:rPr>
          <w:rFonts w:ascii="Times New Roman" w:hAnsi="Times New Roman" w:cs="Times New Roman"/>
          <w:b/>
          <w:bCs/>
          <w:smallCaps/>
          <w:color w:val="000000"/>
          <w:szCs w:val="20"/>
          <w:lang w:val="en-US"/>
        </w:rPr>
      </w:pPr>
      <w:r w:rsidRPr="00DB0370">
        <w:rPr>
          <w:rFonts w:ascii="Times New Roman" w:hAnsi="Times New Roman" w:cs="Times New Roman"/>
          <w:b/>
          <w:bCs/>
          <w:smallCaps/>
          <w:color w:val="000000"/>
          <w:szCs w:val="20"/>
          <w:lang w:val="en-US"/>
        </w:rPr>
        <w:t>I.</w:t>
      </w:r>
      <w:r w:rsidRPr="00DB0370">
        <w:rPr>
          <w:rFonts w:ascii="Times New Roman" w:hAnsi="Times New Roman" w:cs="Times New Roman"/>
          <w:b/>
          <w:bCs/>
          <w:smallCaps/>
          <w:color w:val="000000"/>
          <w:szCs w:val="20"/>
          <w:lang w:val="en-US"/>
        </w:rPr>
        <w:tab/>
        <w:t>LA NULLITÉ DU CONTRAT</w:t>
      </w:r>
    </w:p>
    <w:p w14:paraId="17BFC94E" w14:textId="77777777" w:rsidR="00FC7CAD" w:rsidRPr="00DB0370" w:rsidRDefault="00FC7CAD" w:rsidP="003D3DD0">
      <w:pPr>
        <w:rPr>
          <w:rFonts w:ascii="Times New Roman" w:hAnsi="Times New Roman" w:cs="Times New Roman"/>
          <w:b/>
          <w:bCs/>
          <w:smallCaps/>
          <w:color w:val="000000"/>
          <w:szCs w:val="20"/>
          <w:lang w:val="en-US"/>
        </w:rPr>
      </w:pPr>
    </w:p>
    <w:p w14:paraId="339A8463" w14:textId="77777777" w:rsidR="00FC7CAD" w:rsidRPr="00DB0370" w:rsidRDefault="00FC7CAD" w:rsidP="003D3DD0">
      <w:pPr>
        <w:rPr>
          <w:rFonts w:ascii="Times New Roman" w:hAnsi="Times New Roman" w:cs="Times New Roman"/>
          <w:b/>
          <w:bCs/>
          <w:color w:val="000000"/>
          <w:szCs w:val="20"/>
          <w:lang w:val="en-US"/>
        </w:rPr>
      </w:pPr>
      <w:r w:rsidRPr="00DB0370">
        <w:rPr>
          <w:rFonts w:ascii="Times New Roman" w:hAnsi="Times New Roman" w:cs="Times New Roman"/>
          <w:b/>
          <w:bCs/>
          <w:smallCaps/>
          <w:color w:val="000000"/>
          <w:szCs w:val="20"/>
          <w:lang w:val="en-US"/>
        </w:rPr>
        <w:t>I</w:t>
      </w:r>
      <w:r w:rsidRPr="00DB0370">
        <w:rPr>
          <w:rFonts w:ascii="Times New Roman" w:hAnsi="Times New Roman" w:cs="Times New Roman"/>
          <w:b/>
          <w:bCs/>
          <w:color w:val="000000"/>
          <w:szCs w:val="20"/>
          <w:lang w:val="en-US"/>
        </w:rPr>
        <w:t xml:space="preserve">f any four of the contract points is </w:t>
      </w:r>
      <w:proofErr w:type="gramStart"/>
      <w:r w:rsidRPr="00DB0370">
        <w:rPr>
          <w:rFonts w:ascii="Times New Roman" w:hAnsi="Times New Roman" w:cs="Times New Roman"/>
          <w:b/>
          <w:bCs/>
          <w:color w:val="000000"/>
          <w:szCs w:val="20"/>
          <w:lang w:val="en-US"/>
        </w:rPr>
        <w:t>broken</w:t>
      </w:r>
      <w:proofErr w:type="gramEnd"/>
      <w:r w:rsidRPr="00DB0370">
        <w:rPr>
          <w:rFonts w:ascii="Times New Roman" w:hAnsi="Times New Roman" w:cs="Times New Roman"/>
          <w:b/>
          <w:bCs/>
          <w:color w:val="000000"/>
          <w:szCs w:val="20"/>
          <w:lang w:val="en-US"/>
        </w:rPr>
        <w:t xml:space="preserve"> we can obtain nullity.</w:t>
      </w:r>
    </w:p>
    <w:p w14:paraId="49D595A4" w14:textId="77777777" w:rsidR="0070023B" w:rsidRPr="00DB0370" w:rsidRDefault="0070023B" w:rsidP="003D3DD0">
      <w:pPr>
        <w:rPr>
          <w:rFonts w:ascii="Times New Roman" w:hAnsi="Times New Roman" w:cs="Times New Roman"/>
          <w:b/>
          <w:bCs/>
          <w:smallCaps/>
          <w:color w:val="000000"/>
          <w:szCs w:val="20"/>
          <w:lang w:val="en-US"/>
        </w:rPr>
      </w:pPr>
    </w:p>
    <w:p w14:paraId="21DA9FF4" w14:textId="77777777" w:rsidR="0070023B" w:rsidRPr="00DB0370" w:rsidRDefault="0070023B" w:rsidP="003D3DD0">
      <w:pPr>
        <w:rPr>
          <w:rFonts w:ascii="Times New Roman" w:hAnsi="Times New Roman" w:cs="Times New Roman"/>
          <w:bCs/>
          <w:color w:val="000000"/>
          <w:szCs w:val="20"/>
          <w:lang w:val="en-US"/>
        </w:rPr>
      </w:pPr>
      <w:r w:rsidRPr="00DB0370">
        <w:rPr>
          <w:rFonts w:ascii="Times New Roman" w:hAnsi="Times New Roman" w:cs="Times New Roman"/>
          <w:bCs/>
          <w:color w:val="000000"/>
          <w:szCs w:val="20"/>
          <w:lang w:val="en-US"/>
        </w:rPr>
        <w:t xml:space="preserve">There </w:t>
      </w:r>
      <w:proofErr w:type="gramStart"/>
      <w:r w:rsidRPr="00DB0370">
        <w:rPr>
          <w:rFonts w:ascii="Times New Roman" w:hAnsi="Times New Roman" w:cs="Times New Roman"/>
          <w:bCs/>
          <w:color w:val="000000"/>
          <w:szCs w:val="20"/>
          <w:lang w:val="en-US"/>
        </w:rPr>
        <w:t>exists</w:t>
      </w:r>
      <w:proofErr w:type="gramEnd"/>
      <w:r w:rsidRPr="00DB0370">
        <w:rPr>
          <w:rFonts w:ascii="Times New Roman" w:hAnsi="Times New Roman" w:cs="Times New Roman"/>
          <w:bCs/>
          <w:color w:val="000000"/>
          <w:szCs w:val="20"/>
          <w:lang w:val="en-US"/>
        </w:rPr>
        <w:t xml:space="preserve"> two forms of nullity:</w:t>
      </w:r>
    </w:p>
    <w:p w14:paraId="5B371248" w14:textId="77777777" w:rsidR="0070023B" w:rsidRPr="00DB0370" w:rsidRDefault="0070023B" w:rsidP="003D3DD0">
      <w:pPr>
        <w:rPr>
          <w:rFonts w:ascii="Times New Roman" w:hAnsi="Times New Roman" w:cs="Times New Roman"/>
          <w:bCs/>
          <w:color w:val="000000"/>
          <w:szCs w:val="20"/>
          <w:lang w:val="en-US"/>
        </w:rPr>
      </w:pPr>
    </w:p>
    <w:p w14:paraId="6AC5284C" w14:textId="77777777" w:rsidR="0070023B" w:rsidRPr="00DB0370" w:rsidRDefault="0070023B" w:rsidP="003D3DD0">
      <w:pPr>
        <w:rPr>
          <w:rFonts w:ascii="Times New Roman" w:hAnsi="Times New Roman" w:cs="Times New Roman"/>
          <w:bCs/>
          <w:color w:val="000000"/>
          <w:szCs w:val="20"/>
          <w:lang w:val="en-US"/>
        </w:rPr>
      </w:pPr>
      <w:r w:rsidRPr="00DB0370">
        <w:rPr>
          <w:rFonts w:ascii="Times New Roman" w:hAnsi="Times New Roman" w:cs="Times New Roman"/>
          <w:bCs/>
          <w:color w:val="000000"/>
          <w:szCs w:val="20"/>
          <w:lang w:val="en-US"/>
        </w:rPr>
        <w:t>1. Absolute nullity 1417-1418</w:t>
      </w:r>
    </w:p>
    <w:p w14:paraId="28A7EB24" w14:textId="77777777" w:rsidR="003D3DD0" w:rsidRPr="00DB0370" w:rsidRDefault="0070023B" w:rsidP="003D3DD0">
      <w:pPr>
        <w:rPr>
          <w:rFonts w:ascii="Times New Roman" w:hAnsi="Times New Roman" w:cs="Times New Roman"/>
          <w:szCs w:val="20"/>
          <w:lang w:val="en-US"/>
        </w:rPr>
      </w:pPr>
      <w:r w:rsidRPr="00DB0370">
        <w:rPr>
          <w:rFonts w:ascii="Times New Roman" w:hAnsi="Times New Roman" w:cs="Times New Roman"/>
          <w:bCs/>
          <w:color w:val="000000"/>
          <w:szCs w:val="20"/>
          <w:lang w:val="en-US"/>
        </w:rPr>
        <w:t>2. Relative Nullity 1419-1420</w:t>
      </w:r>
    </w:p>
    <w:p w14:paraId="4CF47D8C" w14:textId="77777777" w:rsidR="0070023B" w:rsidRPr="00DB0370" w:rsidRDefault="0070023B" w:rsidP="003D3DD0">
      <w:pPr>
        <w:ind w:left="1268" w:hanging="706"/>
        <w:rPr>
          <w:rFonts w:ascii="Times New Roman" w:hAnsi="Times New Roman" w:cs="Times New Roman"/>
          <w:b/>
          <w:bCs/>
          <w:color w:val="000000"/>
          <w:szCs w:val="20"/>
          <w:lang w:val="en-US"/>
        </w:rPr>
      </w:pPr>
    </w:p>
    <w:p w14:paraId="5A8149E9" w14:textId="77777777" w:rsidR="003D3DD0" w:rsidRPr="00DB0370" w:rsidRDefault="003D3DD0" w:rsidP="003D3DD0">
      <w:pPr>
        <w:ind w:left="1268" w:hanging="706"/>
        <w:rPr>
          <w:rFonts w:ascii="Times New Roman" w:hAnsi="Times New Roman" w:cs="Times New Roman"/>
          <w:szCs w:val="20"/>
          <w:lang w:val="en-US"/>
        </w:rPr>
      </w:pPr>
      <w:r w:rsidRPr="00DB0370">
        <w:rPr>
          <w:rFonts w:ascii="Times New Roman" w:hAnsi="Times New Roman" w:cs="Times New Roman"/>
          <w:b/>
          <w:bCs/>
          <w:color w:val="000000"/>
          <w:szCs w:val="20"/>
          <w:lang w:val="en-US"/>
        </w:rPr>
        <w:t>A.</w:t>
      </w:r>
      <w:r w:rsidRPr="00DB0370">
        <w:rPr>
          <w:rFonts w:ascii="Times New Roman" w:hAnsi="Times New Roman" w:cs="Times New Roman"/>
          <w:b/>
          <w:bCs/>
          <w:color w:val="000000"/>
          <w:szCs w:val="20"/>
          <w:lang w:val="en-US"/>
        </w:rPr>
        <w:tab/>
        <w:t>Théorie des nullités</w:t>
      </w:r>
    </w:p>
    <w:p w14:paraId="2CFD589F" w14:textId="77777777" w:rsidR="00FC7CAD" w:rsidRPr="00DB0370" w:rsidRDefault="00FC7CAD" w:rsidP="003D3DD0">
      <w:pPr>
        <w:ind w:left="1800" w:hanging="533"/>
        <w:rPr>
          <w:rFonts w:ascii="Times New Roman" w:hAnsi="Times New Roman" w:cs="Times New Roman"/>
          <w:color w:val="000000"/>
          <w:szCs w:val="20"/>
          <w:lang w:val="en-US"/>
        </w:rPr>
      </w:pPr>
    </w:p>
    <w:p w14:paraId="0E3D9199" w14:textId="77777777" w:rsidR="0070023B" w:rsidRPr="00DB0370" w:rsidRDefault="00FC7CAD" w:rsidP="003D3DD0">
      <w:pPr>
        <w:ind w:left="1800" w:hanging="533"/>
        <w:rPr>
          <w:rFonts w:ascii="Times New Roman" w:hAnsi="Times New Roman" w:cs="Times New Roman"/>
          <w:color w:val="000000"/>
          <w:szCs w:val="20"/>
          <w:lang w:val="en-US"/>
        </w:rPr>
      </w:pPr>
      <w:r w:rsidRPr="00DB0370">
        <w:rPr>
          <w:rFonts w:ascii="Times New Roman" w:hAnsi="Times New Roman" w:cs="Times New Roman"/>
          <w:color w:val="000000"/>
          <w:szCs w:val="20"/>
          <w:lang w:val="en-US"/>
        </w:rPr>
        <w:t xml:space="preserve">Nullité est une sanction de la formation du contrat. Nullité act juridique. </w:t>
      </w:r>
    </w:p>
    <w:p w14:paraId="6B075925" w14:textId="77777777" w:rsidR="0070023B" w:rsidRPr="00DB0370" w:rsidRDefault="003D3DD0" w:rsidP="003D3DD0">
      <w:pPr>
        <w:ind w:left="1800" w:hanging="533"/>
        <w:rPr>
          <w:rFonts w:ascii="Times New Roman" w:hAnsi="Times New Roman" w:cs="Times New Roman"/>
          <w:b/>
          <w:bCs/>
          <w:color w:val="000000"/>
          <w:szCs w:val="20"/>
          <w:lang w:val="en-US"/>
        </w:rPr>
      </w:pPr>
      <w:r w:rsidRPr="00DB0370">
        <w:rPr>
          <w:rFonts w:ascii="Times New Roman" w:hAnsi="Times New Roman" w:cs="Times New Roman"/>
          <w:color w:val="000000"/>
          <w:szCs w:val="20"/>
          <w:lang w:val="en-US"/>
        </w:rPr>
        <w:t>1.</w:t>
      </w:r>
      <w:r w:rsidRPr="00DB0370">
        <w:rPr>
          <w:rFonts w:ascii="Times New Roman" w:hAnsi="Times New Roman" w:cs="Times New Roman"/>
          <w:color w:val="000000"/>
          <w:szCs w:val="20"/>
          <w:lang w:val="en-US"/>
        </w:rPr>
        <w:tab/>
        <w:t>Fonction et caractères de la nullité</w:t>
      </w:r>
      <w:r w:rsidRPr="00DB0370">
        <w:rPr>
          <w:rFonts w:ascii="Times New Roman" w:hAnsi="Times New Roman" w:cs="Times New Roman"/>
          <w:color w:val="000000"/>
          <w:szCs w:val="20"/>
          <w:lang w:val="en-US"/>
        </w:rPr>
        <w:br/>
      </w:r>
      <w:r w:rsidRPr="00DB0370">
        <w:rPr>
          <w:rFonts w:ascii="Times New Roman" w:hAnsi="Times New Roman" w:cs="Times New Roman"/>
          <w:b/>
          <w:bCs/>
          <w:color w:val="000000"/>
          <w:szCs w:val="20"/>
          <w:lang w:val="en-US"/>
        </w:rPr>
        <w:t>(Doctrine n</w:t>
      </w:r>
      <w:r w:rsidRPr="00DB0370">
        <w:rPr>
          <w:rFonts w:ascii="Times New Roman" w:hAnsi="Times New Roman" w:cs="Times New Roman"/>
          <w:b/>
          <w:bCs/>
          <w:color w:val="000000"/>
          <w:szCs w:val="12"/>
          <w:vertAlign w:val="superscript"/>
          <w:lang w:val="en-US"/>
        </w:rPr>
        <w:t>os</w:t>
      </w:r>
      <w:r w:rsidRPr="00DB0370">
        <w:rPr>
          <w:rFonts w:ascii="Times New Roman" w:hAnsi="Times New Roman" w:cs="Times New Roman"/>
          <w:b/>
          <w:bCs/>
          <w:color w:val="000000"/>
          <w:szCs w:val="20"/>
          <w:lang w:val="en-US"/>
        </w:rPr>
        <w:t xml:space="preserve"> 1084-1110) (art. 1416 et 1422 C.c.Q.)</w:t>
      </w:r>
    </w:p>
    <w:p w14:paraId="13F3D3FC" w14:textId="77777777" w:rsidR="0070023B" w:rsidRPr="00DB0370" w:rsidRDefault="0070023B" w:rsidP="0070023B">
      <w:pPr>
        <w:rPr>
          <w:rFonts w:ascii="Times New Roman" w:hAnsi="Times New Roman" w:cs="Times New Roman"/>
          <w:b/>
          <w:bCs/>
          <w:color w:val="000000"/>
          <w:szCs w:val="20"/>
          <w:lang w:val="en-US"/>
        </w:rPr>
      </w:pPr>
    </w:p>
    <w:p w14:paraId="0C18219F" w14:textId="77777777" w:rsidR="0070023B" w:rsidRPr="00DB0370" w:rsidRDefault="0070023B" w:rsidP="0070023B">
      <w:pPr>
        <w:rPr>
          <w:rFonts w:ascii="Times New Roman" w:hAnsi="Times New Roman" w:cs="Times New Roman"/>
          <w:b/>
          <w:bCs/>
          <w:color w:val="000000"/>
          <w:szCs w:val="20"/>
          <w:lang w:val="en-US"/>
        </w:rPr>
      </w:pPr>
      <w:r w:rsidRPr="00DB0370">
        <w:rPr>
          <w:rFonts w:ascii="Times New Roman" w:hAnsi="Times New Roman" w:cs="Times New Roman"/>
          <w:bCs/>
          <w:color w:val="000000"/>
          <w:szCs w:val="20"/>
          <w:lang w:val="en-US"/>
        </w:rPr>
        <w:t>PRINCIPE: Any contract which does not meet the necessary conditions of its formation may be annulled</w:t>
      </w:r>
      <w:r w:rsidRPr="00DB0370">
        <w:rPr>
          <w:rFonts w:ascii="Times New Roman" w:hAnsi="Times New Roman" w:cs="Times New Roman"/>
          <w:b/>
          <w:bCs/>
          <w:color w:val="000000"/>
          <w:szCs w:val="20"/>
          <w:lang w:val="en-US"/>
        </w:rPr>
        <w:t xml:space="preserve"> 1416</w:t>
      </w:r>
    </w:p>
    <w:p w14:paraId="14CE97A6" w14:textId="77777777" w:rsidR="0070023B" w:rsidRPr="00DB0370" w:rsidRDefault="0070023B" w:rsidP="0070023B">
      <w:pPr>
        <w:rPr>
          <w:rFonts w:ascii="Times New Roman" w:hAnsi="Times New Roman" w:cs="Times New Roman"/>
          <w:b/>
          <w:bCs/>
          <w:color w:val="000000"/>
          <w:szCs w:val="20"/>
          <w:lang w:val="en-US"/>
        </w:rPr>
      </w:pPr>
    </w:p>
    <w:p w14:paraId="549C6856" w14:textId="77777777" w:rsidR="0070023B" w:rsidRPr="00DB0370" w:rsidRDefault="0070023B" w:rsidP="0070023B">
      <w:pPr>
        <w:rPr>
          <w:rFonts w:ascii="Times New Roman" w:hAnsi="Times New Roman" w:cs="Times New Roman"/>
          <w:bCs/>
          <w:color w:val="000000"/>
          <w:szCs w:val="20"/>
          <w:lang w:val="en-US"/>
        </w:rPr>
      </w:pPr>
      <w:r w:rsidRPr="00DB0370">
        <w:rPr>
          <w:rFonts w:ascii="Times New Roman" w:hAnsi="Times New Roman" w:cs="Times New Roman"/>
          <w:bCs/>
          <w:color w:val="000000"/>
          <w:szCs w:val="20"/>
          <w:lang w:val="en-US"/>
        </w:rPr>
        <w:t>Effects of nullity: The contract that is null is deemed to have never existed. Each party owes the other the prestation they received</w:t>
      </w:r>
      <w:r w:rsidR="00CF0964" w:rsidRPr="00DB0370">
        <w:rPr>
          <w:rFonts w:ascii="Times New Roman" w:hAnsi="Times New Roman" w:cs="Times New Roman"/>
          <w:bCs/>
          <w:color w:val="000000"/>
          <w:szCs w:val="20"/>
          <w:lang w:val="en-US"/>
        </w:rPr>
        <w:t>. It is RETROACTIVE</w:t>
      </w:r>
      <w:r w:rsidRPr="00DB0370">
        <w:rPr>
          <w:rFonts w:ascii="Times New Roman" w:hAnsi="Times New Roman" w:cs="Times New Roman"/>
          <w:bCs/>
          <w:color w:val="000000"/>
          <w:szCs w:val="20"/>
          <w:lang w:val="en-US"/>
        </w:rPr>
        <w:t xml:space="preserve"> </w:t>
      </w:r>
      <w:r w:rsidRPr="00DB0370">
        <w:rPr>
          <w:rFonts w:ascii="Times New Roman" w:hAnsi="Times New Roman" w:cs="Times New Roman"/>
          <w:b/>
          <w:bCs/>
          <w:color w:val="000000"/>
          <w:szCs w:val="20"/>
          <w:lang w:val="en-US"/>
        </w:rPr>
        <w:t xml:space="preserve">1422 </w:t>
      </w:r>
    </w:p>
    <w:p w14:paraId="0F5B8B74" w14:textId="77777777" w:rsidR="0070023B" w:rsidRPr="00DB0370" w:rsidRDefault="0070023B" w:rsidP="0070023B">
      <w:pPr>
        <w:rPr>
          <w:rFonts w:ascii="Times New Roman" w:hAnsi="Times New Roman" w:cs="Times New Roman"/>
          <w:bCs/>
          <w:color w:val="000000"/>
          <w:szCs w:val="20"/>
          <w:lang w:val="en-US"/>
        </w:rPr>
      </w:pPr>
    </w:p>
    <w:p w14:paraId="46019D4F" w14:textId="77777777" w:rsidR="003D3DD0" w:rsidRPr="00DB0370" w:rsidRDefault="0070023B" w:rsidP="0070023B">
      <w:pPr>
        <w:rPr>
          <w:rFonts w:ascii="Times New Roman" w:hAnsi="Times New Roman" w:cs="Times New Roman"/>
          <w:szCs w:val="20"/>
          <w:lang w:val="en-US"/>
        </w:rPr>
      </w:pPr>
      <w:r w:rsidRPr="00DB0370">
        <w:rPr>
          <w:rFonts w:ascii="Times New Roman" w:hAnsi="Times New Roman" w:cs="Times New Roman"/>
          <w:bCs/>
          <w:color w:val="000000"/>
          <w:szCs w:val="20"/>
          <w:lang w:val="en-US"/>
        </w:rPr>
        <w:t xml:space="preserve">- Nullity is un recours which is always available to cocontractants, UNLESS it is prohibited by the legislator. </w:t>
      </w:r>
    </w:p>
    <w:p w14:paraId="46FCB412" w14:textId="77777777" w:rsidR="0070023B" w:rsidRPr="00DB0370" w:rsidRDefault="0070023B" w:rsidP="0070023B">
      <w:pPr>
        <w:rPr>
          <w:rFonts w:ascii="Times New Roman" w:hAnsi="Times New Roman" w:cs="Times New Roman"/>
          <w:color w:val="000000"/>
          <w:szCs w:val="20"/>
          <w:lang w:val="en-US"/>
        </w:rPr>
      </w:pPr>
    </w:p>
    <w:p w14:paraId="6794DE3E" w14:textId="77777777" w:rsidR="0070023B" w:rsidRPr="00DB0370" w:rsidRDefault="0070023B" w:rsidP="0070023B">
      <w:pPr>
        <w:rPr>
          <w:rFonts w:ascii="Times New Roman" w:hAnsi="Times New Roman" w:cs="Times New Roman"/>
          <w:color w:val="000000"/>
          <w:szCs w:val="20"/>
          <w:lang w:val="en-US"/>
        </w:rPr>
      </w:pPr>
      <w:r w:rsidRPr="00DB0370">
        <w:rPr>
          <w:rFonts w:ascii="Times New Roman" w:hAnsi="Times New Roman" w:cs="Times New Roman"/>
          <w:color w:val="000000"/>
          <w:szCs w:val="20"/>
          <w:lang w:val="en-US"/>
        </w:rPr>
        <w:t>-Can nullity be pronounced in the absence of prejudice? YES</w:t>
      </w:r>
    </w:p>
    <w:p w14:paraId="551EEA35" w14:textId="77777777" w:rsidR="0070023B" w:rsidRPr="00DB0370" w:rsidRDefault="0070023B" w:rsidP="0070023B">
      <w:pPr>
        <w:rPr>
          <w:rFonts w:ascii="Times New Roman" w:hAnsi="Times New Roman" w:cs="Times New Roman"/>
          <w:color w:val="000000"/>
          <w:szCs w:val="20"/>
          <w:lang w:val="en-US"/>
        </w:rPr>
      </w:pPr>
    </w:p>
    <w:p w14:paraId="1E0BCC7F" w14:textId="77777777" w:rsidR="0070023B" w:rsidRPr="00DB0370" w:rsidRDefault="0070023B" w:rsidP="0070023B">
      <w:pPr>
        <w:rPr>
          <w:rFonts w:ascii="Times New Roman" w:hAnsi="Times New Roman" w:cs="Times New Roman"/>
          <w:color w:val="000000"/>
          <w:szCs w:val="20"/>
          <w:lang w:val="en-US"/>
        </w:rPr>
      </w:pPr>
      <w:r w:rsidRPr="00DB0370">
        <w:rPr>
          <w:rFonts w:ascii="Times New Roman" w:hAnsi="Times New Roman" w:cs="Times New Roman"/>
          <w:color w:val="000000"/>
          <w:szCs w:val="20"/>
          <w:lang w:val="en-US"/>
        </w:rPr>
        <w:t>- Who pronounces nullity? THE TRIBUNAL</w:t>
      </w:r>
    </w:p>
    <w:p w14:paraId="45B0E46D" w14:textId="77777777" w:rsidR="0070023B" w:rsidRPr="00DB0370" w:rsidRDefault="0070023B" w:rsidP="0070023B">
      <w:pPr>
        <w:rPr>
          <w:rFonts w:ascii="Times New Roman" w:hAnsi="Times New Roman" w:cs="Times New Roman"/>
          <w:color w:val="000000"/>
          <w:szCs w:val="20"/>
          <w:lang w:val="en-US"/>
        </w:rPr>
      </w:pPr>
    </w:p>
    <w:p w14:paraId="2E37FD98" w14:textId="77777777" w:rsidR="0070023B" w:rsidRPr="00DB0370" w:rsidRDefault="0070023B" w:rsidP="003D3DD0">
      <w:pPr>
        <w:ind w:left="1800" w:hanging="533"/>
        <w:rPr>
          <w:rFonts w:ascii="Times New Roman" w:hAnsi="Times New Roman" w:cs="Times New Roman"/>
          <w:color w:val="000000"/>
          <w:szCs w:val="20"/>
          <w:lang w:val="en-US"/>
        </w:rPr>
      </w:pPr>
    </w:p>
    <w:p w14:paraId="35087B73" w14:textId="77777777" w:rsidR="003D3DD0" w:rsidRPr="00DB0370" w:rsidRDefault="003D3DD0" w:rsidP="003D3DD0">
      <w:pPr>
        <w:ind w:left="1800" w:hanging="533"/>
        <w:rPr>
          <w:rFonts w:ascii="Times New Roman" w:hAnsi="Times New Roman" w:cs="Times New Roman"/>
          <w:szCs w:val="20"/>
          <w:lang w:val="en-US"/>
        </w:rPr>
      </w:pPr>
      <w:r w:rsidRPr="00DB0370">
        <w:rPr>
          <w:rFonts w:ascii="Times New Roman" w:hAnsi="Times New Roman" w:cs="Times New Roman"/>
          <w:color w:val="000000"/>
          <w:szCs w:val="20"/>
          <w:lang w:val="en-US"/>
        </w:rPr>
        <w:t>2.</w:t>
      </w:r>
      <w:r w:rsidRPr="00DB0370">
        <w:rPr>
          <w:rFonts w:ascii="Times New Roman" w:hAnsi="Times New Roman" w:cs="Times New Roman"/>
          <w:color w:val="000000"/>
          <w:szCs w:val="20"/>
          <w:lang w:val="en-US"/>
        </w:rPr>
        <w:tab/>
        <w:t xml:space="preserve">La dualité des </w:t>
      </w:r>
      <w:proofErr w:type="gramStart"/>
      <w:r w:rsidRPr="00DB0370">
        <w:rPr>
          <w:rFonts w:ascii="Times New Roman" w:hAnsi="Times New Roman" w:cs="Times New Roman"/>
          <w:color w:val="000000"/>
          <w:szCs w:val="20"/>
          <w:lang w:val="en-US"/>
        </w:rPr>
        <w:t>nullités :</w:t>
      </w:r>
      <w:proofErr w:type="gramEnd"/>
      <w:r w:rsidRPr="00DB0370">
        <w:rPr>
          <w:rFonts w:ascii="Times New Roman" w:hAnsi="Times New Roman" w:cs="Times New Roman"/>
          <w:color w:val="000000"/>
          <w:szCs w:val="20"/>
          <w:lang w:val="en-US"/>
        </w:rPr>
        <w:t xml:space="preserve"> les nullités relatives et absolues</w:t>
      </w:r>
    </w:p>
    <w:p w14:paraId="2174AC57" w14:textId="77777777" w:rsidR="006E169A" w:rsidRPr="00DB0370" w:rsidRDefault="006E169A" w:rsidP="003D3DD0">
      <w:pPr>
        <w:ind w:left="567"/>
        <w:rPr>
          <w:rFonts w:ascii="Times New Roman" w:hAnsi="Times New Roman" w:cs="Times New Roman"/>
          <w:color w:val="000000"/>
          <w:szCs w:val="20"/>
          <w:lang w:val="en-US"/>
        </w:rPr>
      </w:pPr>
    </w:p>
    <w:p w14:paraId="14045CFA" w14:textId="77777777" w:rsidR="003D3DD0" w:rsidRPr="00DB0370" w:rsidRDefault="003D3DD0" w:rsidP="003D3DD0">
      <w:pPr>
        <w:ind w:left="567"/>
        <w:rPr>
          <w:rFonts w:ascii="Times New Roman" w:hAnsi="Times New Roman" w:cs="Times New Roman"/>
          <w:szCs w:val="20"/>
          <w:lang w:val="en-US"/>
        </w:rPr>
      </w:pPr>
      <w:r w:rsidRPr="00DB0370">
        <w:rPr>
          <w:rFonts w:ascii="Times New Roman" w:hAnsi="Times New Roman" w:cs="Times New Roman"/>
          <w:color w:val="000000"/>
          <w:szCs w:val="20"/>
          <w:lang w:val="en-US"/>
        </w:rPr>
        <w:t>a)</w:t>
      </w:r>
      <w:r w:rsidRPr="00DB0370">
        <w:rPr>
          <w:rFonts w:ascii="Times New Roman" w:hAnsi="Times New Roman" w:cs="Times New Roman"/>
          <w:color w:val="000000"/>
          <w:szCs w:val="20"/>
          <w:lang w:val="en-US"/>
        </w:rPr>
        <w:tab/>
        <w:t>Exposé de la dualité</w:t>
      </w:r>
      <w:r w:rsidRPr="00DB0370">
        <w:rPr>
          <w:rFonts w:ascii="Times New Roman" w:hAnsi="Times New Roman" w:cs="Times New Roman"/>
          <w:color w:val="000000"/>
          <w:szCs w:val="20"/>
          <w:lang w:val="en-US"/>
        </w:rPr>
        <w:br/>
      </w:r>
      <w:r w:rsidRPr="00DB0370">
        <w:rPr>
          <w:rFonts w:ascii="Times New Roman" w:hAnsi="Times New Roman" w:cs="Times New Roman"/>
          <w:b/>
          <w:bCs/>
          <w:color w:val="000000"/>
          <w:szCs w:val="20"/>
          <w:lang w:val="en-US"/>
        </w:rPr>
        <w:tab/>
      </w:r>
      <w:r w:rsidRPr="00DB0370">
        <w:rPr>
          <w:rFonts w:ascii="Times New Roman" w:hAnsi="Times New Roman" w:cs="Times New Roman"/>
          <w:b/>
          <w:bCs/>
          <w:color w:val="000000"/>
          <w:szCs w:val="20"/>
          <w:lang w:val="en-US"/>
        </w:rPr>
        <w:tab/>
        <w:t>(Doctrine n</w:t>
      </w:r>
      <w:r w:rsidRPr="00DB0370">
        <w:rPr>
          <w:rFonts w:ascii="Times New Roman" w:hAnsi="Times New Roman" w:cs="Times New Roman"/>
          <w:b/>
          <w:bCs/>
          <w:color w:val="000000"/>
          <w:szCs w:val="12"/>
          <w:vertAlign w:val="superscript"/>
          <w:lang w:val="en-US"/>
        </w:rPr>
        <w:t>os</w:t>
      </w:r>
      <w:r w:rsidRPr="00DB0370">
        <w:rPr>
          <w:rFonts w:ascii="Times New Roman" w:hAnsi="Times New Roman" w:cs="Times New Roman"/>
          <w:b/>
          <w:bCs/>
          <w:color w:val="000000"/>
          <w:szCs w:val="20"/>
          <w:lang w:val="en-US"/>
        </w:rPr>
        <w:t xml:space="preserve"> 1111-1115) (art. 1417-1420 C.c.Q.)</w:t>
      </w:r>
    </w:p>
    <w:p w14:paraId="066F8E5C" w14:textId="77777777" w:rsidR="006E169A" w:rsidRPr="00DB0370" w:rsidRDefault="006E169A" w:rsidP="003D3DD0">
      <w:pPr>
        <w:ind w:left="2894" w:hanging="547"/>
        <w:rPr>
          <w:rFonts w:ascii="Times New Roman" w:hAnsi="Times New Roman" w:cs="Times New Roman"/>
          <w:color w:val="000000"/>
          <w:szCs w:val="20"/>
          <w:lang w:val="en-US"/>
        </w:rPr>
      </w:pPr>
    </w:p>
    <w:p w14:paraId="00B500FE" w14:textId="77777777" w:rsidR="003D3DD0" w:rsidRPr="00DB0370" w:rsidRDefault="003D3DD0" w:rsidP="003D3DD0">
      <w:pPr>
        <w:ind w:left="2894" w:hanging="547"/>
        <w:rPr>
          <w:rFonts w:ascii="Times New Roman" w:hAnsi="Times New Roman" w:cs="Times New Roman"/>
          <w:szCs w:val="20"/>
          <w:lang w:val="en-US"/>
        </w:rPr>
      </w:pPr>
      <w:r w:rsidRPr="00DB0370">
        <w:rPr>
          <w:rFonts w:ascii="Times New Roman" w:hAnsi="Times New Roman" w:cs="Times New Roman"/>
          <w:color w:val="000000"/>
          <w:szCs w:val="20"/>
          <w:lang w:val="en-US"/>
        </w:rPr>
        <w:t>i)</w:t>
      </w:r>
      <w:r w:rsidRPr="00DB0370">
        <w:rPr>
          <w:rFonts w:ascii="Times New Roman" w:hAnsi="Times New Roman" w:cs="Times New Roman"/>
          <w:color w:val="000000"/>
          <w:szCs w:val="20"/>
          <w:lang w:val="en-US"/>
        </w:rPr>
        <w:tab/>
        <w:t>Le critère de distinction : l’intérêt protégé</w:t>
      </w:r>
      <w:r w:rsidRPr="00DB0370">
        <w:rPr>
          <w:rFonts w:ascii="Times New Roman" w:hAnsi="Times New Roman" w:cs="Times New Roman"/>
          <w:color w:val="000000"/>
          <w:szCs w:val="20"/>
          <w:lang w:val="en-US"/>
        </w:rPr>
        <w:br/>
      </w:r>
      <w:r w:rsidRPr="00DB0370">
        <w:rPr>
          <w:rFonts w:ascii="Times New Roman" w:hAnsi="Times New Roman" w:cs="Times New Roman"/>
          <w:b/>
          <w:bCs/>
          <w:color w:val="000000"/>
          <w:szCs w:val="20"/>
          <w:lang w:val="en-US"/>
        </w:rPr>
        <w:t>(Doctrine n</w:t>
      </w:r>
      <w:r w:rsidRPr="00DB0370">
        <w:rPr>
          <w:rFonts w:ascii="Times New Roman" w:hAnsi="Times New Roman" w:cs="Times New Roman"/>
          <w:b/>
          <w:bCs/>
          <w:color w:val="000000"/>
          <w:szCs w:val="12"/>
          <w:vertAlign w:val="superscript"/>
          <w:lang w:val="en-US"/>
        </w:rPr>
        <w:t>os</w:t>
      </w:r>
      <w:r w:rsidRPr="00DB0370">
        <w:rPr>
          <w:rFonts w:ascii="Times New Roman" w:hAnsi="Times New Roman" w:cs="Times New Roman"/>
          <w:b/>
          <w:bCs/>
          <w:color w:val="000000"/>
          <w:szCs w:val="20"/>
          <w:lang w:val="en-US"/>
        </w:rPr>
        <w:t xml:space="preserve"> 1111-1132)</w:t>
      </w:r>
    </w:p>
    <w:p w14:paraId="3AF3D223" w14:textId="77777777" w:rsidR="00CF0964" w:rsidRPr="00DB0370" w:rsidRDefault="00CF0964" w:rsidP="006E169A">
      <w:pPr>
        <w:rPr>
          <w:rFonts w:ascii="Times New Roman" w:hAnsi="Times New Roman" w:cs="Times New Roman"/>
          <w:iCs/>
          <w:color w:val="000000"/>
          <w:szCs w:val="20"/>
          <w:u w:val="single"/>
          <w:lang w:val="en-US"/>
        </w:rPr>
      </w:pPr>
    </w:p>
    <w:p w14:paraId="36D15598" w14:textId="77777777" w:rsidR="00CF0964" w:rsidRPr="00DB0370" w:rsidRDefault="00CF0964" w:rsidP="006E169A">
      <w:pPr>
        <w:rPr>
          <w:rFonts w:ascii="Times New Roman" w:hAnsi="Times New Roman" w:cs="Times New Roman"/>
          <w:b/>
          <w:iCs/>
          <w:color w:val="000000"/>
          <w:szCs w:val="20"/>
          <w:lang w:val="en-US"/>
        </w:rPr>
      </w:pPr>
      <w:r w:rsidRPr="00DB0370">
        <w:rPr>
          <w:rFonts w:ascii="Times New Roman" w:hAnsi="Times New Roman" w:cs="Times New Roman"/>
          <w:iCs/>
          <w:color w:val="000000"/>
          <w:szCs w:val="20"/>
          <w:u w:val="single"/>
          <w:lang w:val="en-US"/>
        </w:rPr>
        <w:t>Relative Nullity:</w:t>
      </w:r>
      <w:r w:rsidRPr="00DB0370">
        <w:rPr>
          <w:rFonts w:ascii="Times New Roman" w:hAnsi="Times New Roman" w:cs="Times New Roman"/>
          <w:iCs/>
          <w:color w:val="000000"/>
          <w:szCs w:val="20"/>
          <w:lang w:val="en-US"/>
        </w:rPr>
        <w:t xml:space="preserve"> It is for the protection of INDIVIDUAL INTEREST</w:t>
      </w:r>
      <w:r w:rsidR="00B403BA" w:rsidRPr="00DB0370">
        <w:rPr>
          <w:rFonts w:ascii="Times New Roman" w:hAnsi="Times New Roman" w:cs="Times New Roman"/>
          <w:iCs/>
          <w:color w:val="000000"/>
          <w:szCs w:val="20"/>
          <w:lang w:val="en-US"/>
        </w:rPr>
        <w:t xml:space="preserve"> (privé)</w:t>
      </w:r>
      <w:r w:rsidRPr="00DB0370">
        <w:rPr>
          <w:rFonts w:ascii="Times New Roman" w:hAnsi="Times New Roman" w:cs="Times New Roman"/>
          <w:iCs/>
          <w:color w:val="000000"/>
          <w:szCs w:val="20"/>
          <w:lang w:val="en-US"/>
        </w:rPr>
        <w:t xml:space="preserve"> </w:t>
      </w:r>
      <w:r w:rsidRPr="00DB0370">
        <w:rPr>
          <w:rFonts w:ascii="Times New Roman" w:hAnsi="Times New Roman" w:cs="Times New Roman"/>
          <w:b/>
          <w:iCs/>
          <w:color w:val="000000"/>
          <w:szCs w:val="20"/>
          <w:lang w:val="en-US"/>
        </w:rPr>
        <w:t>1419</w:t>
      </w:r>
    </w:p>
    <w:p w14:paraId="17CD7519" w14:textId="77777777" w:rsidR="00CF0964" w:rsidRPr="00DB0370" w:rsidRDefault="00CF0964" w:rsidP="006E169A">
      <w:pPr>
        <w:rPr>
          <w:rFonts w:ascii="Times New Roman" w:hAnsi="Times New Roman" w:cs="Times New Roman"/>
          <w:iCs/>
          <w:color w:val="000000"/>
          <w:szCs w:val="20"/>
          <w:lang w:val="en-US"/>
        </w:rPr>
      </w:pPr>
      <w:r w:rsidRPr="00DB0370">
        <w:rPr>
          <w:rFonts w:ascii="Times New Roman" w:hAnsi="Times New Roman" w:cs="Times New Roman"/>
          <w:i/>
          <w:iCs/>
          <w:color w:val="000000"/>
          <w:szCs w:val="20"/>
          <w:lang w:val="en-US"/>
        </w:rPr>
        <w:lastRenderedPageBreak/>
        <w:t xml:space="preserve">- Ordre Public de Protection: </w:t>
      </w:r>
      <w:r w:rsidRPr="00DB0370">
        <w:rPr>
          <w:rFonts w:ascii="Times New Roman" w:hAnsi="Times New Roman" w:cs="Times New Roman"/>
          <w:iCs/>
          <w:color w:val="000000"/>
          <w:szCs w:val="20"/>
          <w:lang w:val="en-US"/>
        </w:rPr>
        <w:t xml:space="preserve">Texts qui visent le bien-être d’un particulier. Ex. Régie de logement, protection du consommateur, louage residentiel. </w:t>
      </w:r>
    </w:p>
    <w:p w14:paraId="4012017F" w14:textId="77777777" w:rsidR="00CF0964" w:rsidRPr="00DB0370" w:rsidRDefault="00CF0964" w:rsidP="006E169A">
      <w:pPr>
        <w:rPr>
          <w:rFonts w:ascii="Times New Roman" w:hAnsi="Times New Roman" w:cs="Times New Roman"/>
          <w:iCs/>
          <w:color w:val="000000"/>
          <w:szCs w:val="20"/>
          <w:lang w:val="en-US"/>
        </w:rPr>
      </w:pPr>
      <w:r w:rsidRPr="00DB0370">
        <w:rPr>
          <w:rFonts w:ascii="Times New Roman" w:hAnsi="Times New Roman" w:cs="Times New Roman"/>
          <w:iCs/>
          <w:color w:val="000000"/>
          <w:szCs w:val="20"/>
          <w:lang w:val="en-US"/>
        </w:rPr>
        <w:t xml:space="preserve">- CONSENT must be VITIATED. </w:t>
      </w:r>
    </w:p>
    <w:p w14:paraId="0DD02E92" w14:textId="77777777" w:rsidR="00E25E1C" w:rsidRPr="00DB0370" w:rsidRDefault="00CF0964" w:rsidP="006E169A">
      <w:pPr>
        <w:rPr>
          <w:rFonts w:ascii="Times New Roman" w:hAnsi="Times New Roman" w:cs="Times New Roman"/>
          <w:b/>
          <w:iCs/>
          <w:color w:val="000000"/>
          <w:szCs w:val="20"/>
          <w:lang w:val="en-US"/>
        </w:rPr>
      </w:pPr>
      <w:r w:rsidRPr="00DB0370">
        <w:rPr>
          <w:rFonts w:ascii="Times New Roman" w:hAnsi="Times New Roman" w:cs="Times New Roman"/>
          <w:iCs/>
          <w:color w:val="000000"/>
          <w:szCs w:val="20"/>
          <w:lang w:val="en-US"/>
        </w:rPr>
        <w:t xml:space="preserve">- It must be invoked by the SUFFERING </w:t>
      </w:r>
      <w:proofErr w:type="gramStart"/>
      <w:r w:rsidRPr="00DB0370">
        <w:rPr>
          <w:rFonts w:ascii="Times New Roman" w:hAnsi="Times New Roman" w:cs="Times New Roman"/>
          <w:iCs/>
          <w:color w:val="000000"/>
          <w:szCs w:val="20"/>
          <w:lang w:val="en-US"/>
        </w:rPr>
        <w:t>PARTY,</w:t>
      </w:r>
      <w:proofErr w:type="gramEnd"/>
      <w:r w:rsidRPr="00DB0370">
        <w:rPr>
          <w:rFonts w:ascii="Times New Roman" w:hAnsi="Times New Roman" w:cs="Times New Roman"/>
          <w:iCs/>
          <w:color w:val="000000"/>
          <w:szCs w:val="20"/>
          <w:lang w:val="en-US"/>
        </w:rPr>
        <w:t xml:space="preserve"> the court CANNOT invoke it. The victim must have </w:t>
      </w:r>
      <w:r w:rsidR="00E25E1C" w:rsidRPr="00DB0370">
        <w:rPr>
          <w:rFonts w:ascii="Times New Roman" w:hAnsi="Times New Roman" w:cs="Times New Roman"/>
          <w:iCs/>
          <w:color w:val="000000"/>
          <w:szCs w:val="20"/>
          <w:lang w:val="en-US"/>
        </w:rPr>
        <w:t xml:space="preserve">SUFFERED PREJUDICE and acting de BONNE FOI. </w:t>
      </w:r>
      <w:r w:rsidR="00E25E1C" w:rsidRPr="00DB0370">
        <w:rPr>
          <w:rFonts w:ascii="Times New Roman" w:hAnsi="Times New Roman" w:cs="Times New Roman"/>
          <w:b/>
          <w:iCs/>
          <w:color w:val="000000"/>
          <w:szCs w:val="20"/>
          <w:lang w:val="en-US"/>
        </w:rPr>
        <w:t>1420 al, 1</w:t>
      </w:r>
    </w:p>
    <w:p w14:paraId="06974AD1" w14:textId="77777777" w:rsidR="00CF0964" w:rsidRPr="00DB0370" w:rsidRDefault="00E25E1C" w:rsidP="006E169A">
      <w:pPr>
        <w:rPr>
          <w:rFonts w:ascii="Times New Roman" w:hAnsi="Times New Roman" w:cs="Times New Roman"/>
          <w:iCs/>
          <w:color w:val="000000"/>
          <w:szCs w:val="20"/>
          <w:lang w:val="en-US"/>
        </w:rPr>
      </w:pPr>
      <w:r w:rsidRPr="00DB0370">
        <w:rPr>
          <w:rFonts w:ascii="Times New Roman" w:hAnsi="Times New Roman" w:cs="Times New Roman"/>
          <w:iCs/>
          <w:color w:val="000000"/>
          <w:szCs w:val="20"/>
          <w:lang w:val="en-US"/>
        </w:rPr>
        <w:t>- CAN be confirmed</w:t>
      </w:r>
      <w:r w:rsidRPr="00DB0370">
        <w:rPr>
          <w:rFonts w:ascii="Times New Roman" w:hAnsi="Times New Roman" w:cs="Times New Roman"/>
          <w:b/>
          <w:iCs/>
          <w:color w:val="000000"/>
          <w:szCs w:val="20"/>
          <w:lang w:val="en-US"/>
        </w:rPr>
        <w:t xml:space="preserve"> 1420 al, 2</w:t>
      </w:r>
    </w:p>
    <w:p w14:paraId="751DFB1B" w14:textId="77777777" w:rsidR="00E25E1C" w:rsidRPr="00DB0370" w:rsidRDefault="00E25E1C" w:rsidP="006E169A">
      <w:pPr>
        <w:rPr>
          <w:rFonts w:ascii="Times New Roman" w:hAnsi="Times New Roman" w:cs="Times New Roman"/>
          <w:iCs/>
          <w:color w:val="000000"/>
          <w:szCs w:val="20"/>
          <w:u w:val="single"/>
          <w:lang w:val="en-US"/>
        </w:rPr>
      </w:pPr>
    </w:p>
    <w:p w14:paraId="1A372A14" w14:textId="77777777" w:rsidR="00CF0964" w:rsidRPr="00DB0370" w:rsidRDefault="00CF0964" w:rsidP="00CF0964">
      <w:pPr>
        <w:rPr>
          <w:rFonts w:ascii="Times New Roman" w:hAnsi="Times New Roman" w:cs="Times New Roman"/>
          <w:iCs/>
          <w:color w:val="000000"/>
          <w:szCs w:val="20"/>
          <w:lang w:val="en-US"/>
        </w:rPr>
      </w:pPr>
      <w:r w:rsidRPr="00DB0370">
        <w:rPr>
          <w:rFonts w:ascii="Times New Roman" w:hAnsi="Times New Roman" w:cs="Times New Roman"/>
          <w:iCs/>
          <w:color w:val="000000"/>
          <w:szCs w:val="20"/>
          <w:u w:val="single"/>
          <w:lang w:val="en-US"/>
        </w:rPr>
        <w:t xml:space="preserve">Absolute Nullity: </w:t>
      </w:r>
      <w:r w:rsidRPr="00DB0370">
        <w:rPr>
          <w:rFonts w:ascii="Times New Roman" w:hAnsi="Times New Roman" w:cs="Times New Roman"/>
          <w:iCs/>
          <w:color w:val="000000"/>
          <w:szCs w:val="20"/>
          <w:lang w:val="en-US"/>
        </w:rPr>
        <w:t>It is for the protection of GENERAL INTEREST</w:t>
      </w:r>
      <w:r w:rsidR="00B403BA" w:rsidRPr="00DB0370">
        <w:rPr>
          <w:rFonts w:ascii="Times New Roman" w:hAnsi="Times New Roman" w:cs="Times New Roman"/>
          <w:iCs/>
          <w:color w:val="000000"/>
          <w:szCs w:val="20"/>
          <w:lang w:val="en-US"/>
        </w:rPr>
        <w:t xml:space="preserve"> (collectif)</w:t>
      </w:r>
      <w:r w:rsidRPr="00DB0370">
        <w:rPr>
          <w:rFonts w:ascii="Times New Roman" w:hAnsi="Times New Roman" w:cs="Times New Roman"/>
          <w:iCs/>
          <w:color w:val="000000"/>
          <w:szCs w:val="20"/>
          <w:lang w:val="en-US"/>
        </w:rPr>
        <w:t xml:space="preserve"> </w:t>
      </w:r>
      <w:r w:rsidRPr="00DB0370">
        <w:rPr>
          <w:rFonts w:ascii="Times New Roman" w:hAnsi="Times New Roman" w:cs="Times New Roman"/>
          <w:b/>
          <w:iCs/>
          <w:color w:val="000000"/>
          <w:szCs w:val="20"/>
          <w:lang w:val="en-US"/>
        </w:rPr>
        <w:t>1417</w:t>
      </w:r>
    </w:p>
    <w:p w14:paraId="51561110" w14:textId="77777777" w:rsidR="00E25E1C" w:rsidRPr="00DB0370" w:rsidRDefault="00E25E1C" w:rsidP="00CF0964">
      <w:pPr>
        <w:rPr>
          <w:rFonts w:ascii="Times New Roman" w:hAnsi="Times New Roman" w:cs="Times New Roman"/>
          <w:iCs/>
          <w:color w:val="000000"/>
          <w:szCs w:val="20"/>
          <w:lang w:val="en-US"/>
        </w:rPr>
      </w:pPr>
      <w:r w:rsidRPr="00DB0370">
        <w:rPr>
          <w:rFonts w:ascii="Times New Roman" w:hAnsi="Times New Roman" w:cs="Times New Roman"/>
          <w:i/>
          <w:iCs/>
          <w:color w:val="000000"/>
          <w:szCs w:val="20"/>
          <w:lang w:val="en-US"/>
        </w:rPr>
        <w:t xml:space="preserve">- </w:t>
      </w:r>
      <w:r w:rsidR="00CF0964" w:rsidRPr="00DB0370">
        <w:rPr>
          <w:rFonts w:ascii="Times New Roman" w:hAnsi="Times New Roman" w:cs="Times New Roman"/>
          <w:i/>
          <w:iCs/>
          <w:color w:val="000000"/>
          <w:szCs w:val="20"/>
          <w:lang w:val="en-US"/>
        </w:rPr>
        <w:t>Ordre Public de Direction:</w:t>
      </w:r>
      <w:r w:rsidR="00CF0964" w:rsidRPr="00DB0370">
        <w:rPr>
          <w:rFonts w:ascii="Times New Roman" w:hAnsi="Times New Roman" w:cs="Times New Roman"/>
          <w:iCs/>
          <w:color w:val="000000"/>
          <w:szCs w:val="20"/>
          <w:lang w:val="en-US"/>
        </w:rPr>
        <w:t xml:space="preserve"> Textes qui visent le bien-être de l’ensemble de la société civile (intérêts de l’État ou de l’ensemble des citoyens) Ex: Fiscalité, Défense Nationale, Immigration, Santé Publique</w:t>
      </w:r>
    </w:p>
    <w:p w14:paraId="6DD97DCF" w14:textId="77777777" w:rsidR="00E25E1C" w:rsidRPr="00DB0370" w:rsidRDefault="00E25E1C" w:rsidP="00CF0964">
      <w:pPr>
        <w:rPr>
          <w:rFonts w:ascii="Times New Roman" w:hAnsi="Times New Roman" w:cs="Times New Roman"/>
          <w:iCs/>
          <w:color w:val="000000"/>
          <w:szCs w:val="20"/>
          <w:lang w:val="en-US"/>
        </w:rPr>
      </w:pPr>
      <w:r w:rsidRPr="00DB0370">
        <w:rPr>
          <w:rFonts w:ascii="Times New Roman" w:hAnsi="Times New Roman" w:cs="Times New Roman"/>
          <w:iCs/>
          <w:color w:val="000000"/>
          <w:szCs w:val="20"/>
          <w:lang w:val="en-US"/>
        </w:rPr>
        <w:t xml:space="preserve">- Can be invoke by ALL people with a general interest. Invoke by the COURT OF ITS OWN MOTION. </w:t>
      </w:r>
      <w:r w:rsidRPr="00DB0370">
        <w:rPr>
          <w:rFonts w:ascii="Times New Roman" w:hAnsi="Times New Roman" w:cs="Times New Roman"/>
          <w:b/>
          <w:iCs/>
          <w:color w:val="000000"/>
          <w:szCs w:val="20"/>
          <w:lang w:val="en-US"/>
        </w:rPr>
        <w:t>1418 al, 1</w:t>
      </w:r>
      <w:r w:rsidRPr="00DB0370">
        <w:rPr>
          <w:rFonts w:ascii="Times New Roman" w:hAnsi="Times New Roman" w:cs="Times New Roman"/>
          <w:iCs/>
          <w:color w:val="000000"/>
          <w:szCs w:val="20"/>
          <w:lang w:val="en-US"/>
        </w:rPr>
        <w:t xml:space="preserve"> </w:t>
      </w:r>
    </w:p>
    <w:p w14:paraId="4BBC56B9" w14:textId="77777777" w:rsidR="00CF0964" w:rsidRPr="00DB0370" w:rsidRDefault="00E25E1C" w:rsidP="00CF0964">
      <w:pPr>
        <w:rPr>
          <w:rFonts w:ascii="Times New Roman" w:hAnsi="Times New Roman" w:cs="Times New Roman"/>
          <w:iCs/>
          <w:color w:val="000000"/>
          <w:szCs w:val="20"/>
          <w:lang w:val="en-US"/>
        </w:rPr>
      </w:pPr>
      <w:r w:rsidRPr="00DB0370">
        <w:rPr>
          <w:rFonts w:ascii="Times New Roman" w:hAnsi="Times New Roman" w:cs="Times New Roman"/>
          <w:iCs/>
          <w:color w:val="000000"/>
          <w:szCs w:val="20"/>
          <w:lang w:val="en-US"/>
        </w:rPr>
        <w:t xml:space="preserve">- CANNOT be confirmed </w:t>
      </w:r>
      <w:r w:rsidRPr="00DB0370">
        <w:rPr>
          <w:rFonts w:ascii="Times New Roman" w:hAnsi="Times New Roman" w:cs="Times New Roman"/>
          <w:b/>
          <w:iCs/>
          <w:color w:val="000000"/>
          <w:szCs w:val="20"/>
          <w:lang w:val="en-US"/>
        </w:rPr>
        <w:t>1418 al, 2</w:t>
      </w:r>
    </w:p>
    <w:p w14:paraId="1357E009" w14:textId="77777777" w:rsidR="00CF0964" w:rsidRPr="00DB0370" w:rsidRDefault="00CF0964" w:rsidP="00CF0964">
      <w:pPr>
        <w:rPr>
          <w:rFonts w:ascii="Times New Roman" w:hAnsi="Times New Roman" w:cs="Times New Roman"/>
          <w:iCs/>
          <w:color w:val="000000"/>
          <w:szCs w:val="20"/>
          <w:lang w:val="en-US"/>
        </w:rPr>
      </w:pPr>
    </w:p>
    <w:p w14:paraId="2D3A712B" w14:textId="77777777" w:rsidR="000E5815" w:rsidRPr="00DB0370" w:rsidRDefault="003D3DD0" w:rsidP="000E5815">
      <w:pPr>
        <w:jc w:val="center"/>
        <w:rPr>
          <w:rFonts w:ascii="Times New Roman" w:hAnsi="Times New Roman" w:cs="Times New Roman"/>
          <w:szCs w:val="20"/>
          <w:lang w:val="en-US"/>
        </w:rPr>
      </w:pPr>
      <w:r w:rsidRPr="00DB0370">
        <w:rPr>
          <w:rFonts w:ascii="Times New Roman" w:hAnsi="Times New Roman" w:cs="Times New Roman"/>
          <w:b/>
          <w:iCs/>
          <w:color w:val="000000"/>
          <w:szCs w:val="20"/>
          <w:lang w:val="en-US"/>
        </w:rPr>
        <w:t xml:space="preserve">Fortin </w:t>
      </w:r>
      <w:r w:rsidRPr="00DB0370">
        <w:rPr>
          <w:rFonts w:ascii="Times New Roman" w:hAnsi="Times New Roman" w:cs="Times New Roman"/>
          <w:b/>
          <w:color w:val="000000"/>
          <w:szCs w:val="20"/>
          <w:lang w:val="en-US"/>
        </w:rPr>
        <w:t xml:space="preserve">c. </w:t>
      </w:r>
      <w:r w:rsidRPr="00DB0370">
        <w:rPr>
          <w:rFonts w:ascii="Times New Roman" w:hAnsi="Times New Roman" w:cs="Times New Roman"/>
          <w:b/>
          <w:iCs/>
          <w:color w:val="000000"/>
          <w:szCs w:val="20"/>
          <w:lang w:val="en-US"/>
        </w:rPr>
        <w:t>Chrétien</w:t>
      </w:r>
    </w:p>
    <w:p w14:paraId="3614456E" w14:textId="77777777" w:rsidR="00B403BA" w:rsidRPr="00DB0370" w:rsidRDefault="00B403BA" w:rsidP="00EC422E">
      <w:pPr>
        <w:widowControl w:val="0"/>
        <w:autoSpaceDE w:val="0"/>
        <w:autoSpaceDN w:val="0"/>
        <w:adjustRightInd w:val="0"/>
        <w:rPr>
          <w:rFonts w:ascii="Times New Roman" w:hAnsi="Times New Roman" w:cs="Verdana"/>
          <w:color w:val="1A1A1A"/>
          <w:szCs w:val="28"/>
          <w:lang w:val="en-US"/>
        </w:rPr>
      </w:pPr>
      <w:r w:rsidRPr="00DB0370">
        <w:rPr>
          <w:rFonts w:ascii="Times New Roman" w:hAnsi="Times New Roman" w:cs="Verdana"/>
          <w:color w:val="1A1A1A"/>
          <w:szCs w:val="28"/>
          <w:lang w:val="en-US"/>
        </w:rPr>
        <w:t xml:space="preserve">Fortins thought that Chretien was flooding them. They used a legal consultant who did not hold the bar to protect them. Qui demande la nullité dans ce contrat? It’s not even the parties who concluded the contract. Is it the cause that is vitiated? No, it’s the object of the obligation, the Legal consultant who is not legit.  </w:t>
      </w:r>
      <w:r w:rsidR="000E5815" w:rsidRPr="00DB0370">
        <w:rPr>
          <w:rFonts w:ascii="Times New Roman" w:hAnsi="Times New Roman" w:cs="Verdana"/>
          <w:color w:val="1A1A1A"/>
          <w:szCs w:val="28"/>
          <w:lang w:val="en-US"/>
        </w:rPr>
        <w:t>Propriétaires de terrains et s'estimant victimes d'écoulements d'eau en provenance d'un terrain voisin appartenant au mis en cause (Chrétien</w:t>
      </w:r>
      <w:proofErr w:type="gramStart"/>
      <w:r w:rsidR="000E5815" w:rsidRPr="00DB0370">
        <w:rPr>
          <w:rFonts w:ascii="Times New Roman" w:hAnsi="Times New Roman" w:cs="Verdana"/>
          <w:color w:val="1A1A1A"/>
          <w:szCs w:val="28"/>
          <w:lang w:val="en-US"/>
        </w:rPr>
        <w:t>),  les</w:t>
      </w:r>
      <w:proofErr w:type="gramEnd"/>
      <w:r w:rsidR="000E5815" w:rsidRPr="00DB0370">
        <w:rPr>
          <w:rFonts w:ascii="Times New Roman" w:hAnsi="Times New Roman" w:cs="Verdana"/>
          <w:color w:val="1A1A1A"/>
          <w:szCs w:val="28"/>
          <w:lang w:val="en-US"/>
        </w:rPr>
        <w:t xml:space="preserve"> intimés (les Fortins) décident d'intenter des procédures judiciaires pour faire cesser l'inondation. Ne pouvant s'offrir les services d'un avocat et n'étant pas éligibles à l'aide juridique, ils adhèrent, en payant la cotisation annuelle, au Club juridique afin d'obtenir aide et assistance dans le cadre de leurs démarches. David, qui n'est pas membre du Barreau, puisque removed du Tableau de l'Ordre, prépare et rédige les procédures en injonction. Les intimés, qui savent que David n'est pas un avocat, signent et déposent les procédures en injonction en Cour supérieure. Le mis en cause présente une requête en inadmissibility au motif que ces procédures ont été rédigées par une personne qui n'est pas membre du Barreau, contrairement à l'article 128 paragraphe 1 </w:t>
      </w:r>
      <w:r w:rsidR="000E5815" w:rsidRPr="00DB0370">
        <w:rPr>
          <w:rFonts w:ascii="Times New Roman" w:hAnsi="Times New Roman" w:cs="Verdana"/>
          <w:i/>
          <w:iCs/>
          <w:color w:val="1A1A1A"/>
          <w:szCs w:val="28"/>
          <w:lang w:val="en-US"/>
        </w:rPr>
        <w:t>b)</w:t>
      </w:r>
      <w:r w:rsidR="000E5815" w:rsidRPr="00DB0370">
        <w:rPr>
          <w:rFonts w:ascii="Times New Roman" w:hAnsi="Times New Roman" w:cs="Verdana"/>
          <w:color w:val="1A1A1A"/>
          <w:szCs w:val="28"/>
          <w:lang w:val="en-US"/>
        </w:rPr>
        <w:t xml:space="preserve"> de la </w:t>
      </w:r>
      <w:r w:rsidR="000E5815" w:rsidRPr="00DB0370">
        <w:rPr>
          <w:rFonts w:ascii="Times New Roman" w:hAnsi="Times New Roman" w:cs="Verdana"/>
          <w:i/>
          <w:iCs/>
          <w:color w:val="1A1A1A"/>
          <w:szCs w:val="28"/>
          <w:lang w:val="en-US"/>
        </w:rPr>
        <w:t>Loi sur le Barreau</w:t>
      </w:r>
      <w:r w:rsidR="000E5815" w:rsidRPr="00DB0370">
        <w:rPr>
          <w:rFonts w:ascii="Times New Roman" w:hAnsi="Times New Roman" w:cs="Verdana"/>
          <w:color w:val="1A1A1A"/>
          <w:szCs w:val="28"/>
          <w:lang w:val="en-US"/>
        </w:rPr>
        <w:t>. La Cour supérieure accueille la requête en irrecevabilité et rejette les procédures des intimés. Les intimés en appellent de cette décision et la Cour d'appel reçoit une demande d'intervention présentée par le Barreau du Québec. La Cour d'appel infirme le jugement de la Cour supérieure et permet aux intimés d'intenter leurs recours, d'où le présent pourvoi du Barreau du Québec.</w:t>
      </w:r>
      <w:r w:rsidR="00EC422E" w:rsidRPr="00DB0370">
        <w:rPr>
          <w:rFonts w:ascii="Times New Roman" w:hAnsi="Times New Roman" w:cs="Verdana"/>
          <w:color w:val="1A1A1A"/>
          <w:szCs w:val="28"/>
          <w:lang w:val="en-US"/>
        </w:rPr>
        <w:t xml:space="preserve"> Un contrat qui contrevient à l'article 128 paragraphe 1 </w:t>
      </w:r>
      <w:r w:rsidR="00EC422E" w:rsidRPr="00DB0370">
        <w:rPr>
          <w:rFonts w:ascii="Times New Roman" w:hAnsi="Times New Roman" w:cs="Verdana"/>
          <w:i/>
          <w:iCs/>
          <w:color w:val="1A1A1A"/>
          <w:szCs w:val="28"/>
          <w:lang w:val="en-US"/>
        </w:rPr>
        <w:t>b)</w:t>
      </w:r>
      <w:r w:rsidR="00EC422E" w:rsidRPr="00DB0370">
        <w:rPr>
          <w:rFonts w:ascii="Times New Roman" w:hAnsi="Times New Roman" w:cs="Verdana"/>
          <w:color w:val="1A1A1A"/>
          <w:szCs w:val="28"/>
          <w:lang w:val="en-US"/>
        </w:rPr>
        <w:t xml:space="preserve"> de la </w:t>
      </w:r>
      <w:r w:rsidR="00EC422E" w:rsidRPr="00DB0370">
        <w:rPr>
          <w:rFonts w:ascii="Times New Roman" w:hAnsi="Times New Roman" w:cs="Verdana"/>
          <w:i/>
          <w:iCs/>
          <w:color w:val="1A1A1A"/>
          <w:szCs w:val="28"/>
          <w:lang w:val="en-US"/>
        </w:rPr>
        <w:t>Loi sur le Barreau</w:t>
      </w:r>
      <w:r w:rsidR="00EC422E" w:rsidRPr="00DB0370">
        <w:rPr>
          <w:rFonts w:ascii="Times New Roman" w:hAnsi="Times New Roman" w:cs="Verdana"/>
          <w:color w:val="1A1A1A"/>
          <w:szCs w:val="28"/>
          <w:lang w:val="en-US"/>
        </w:rPr>
        <w:t xml:space="preserve"> doit être sanctionné de nullité absolue. Les dispositions de cette loi concernant l'exercice de la profession d'avocat sont d'ordre public puisqu'elles tendent à protéger l'intérêt général. Une convention conclue à l'encontre de ces dispositions est, au même titre que tous les autres contrats, régie par les dispositions générales impératives concernant les conditions de formation des contrats prévues au </w:t>
      </w:r>
      <w:r w:rsidR="00EC422E" w:rsidRPr="00DB0370">
        <w:rPr>
          <w:rFonts w:ascii="Times New Roman" w:hAnsi="Times New Roman" w:cs="Verdana"/>
          <w:i/>
          <w:iCs/>
          <w:color w:val="1A1A1A"/>
          <w:szCs w:val="28"/>
          <w:lang w:val="en-US"/>
        </w:rPr>
        <w:t>Code civil du Québec</w:t>
      </w:r>
      <w:r w:rsidR="00EC422E" w:rsidRPr="00DB0370">
        <w:rPr>
          <w:rFonts w:ascii="Times New Roman" w:hAnsi="Times New Roman" w:cs="Verdana"/>
          <w:color w:val="1A1A1A"/>
          <w:szCs w:val="28"/>
          <w:lang w:val="en-US"/>
        </w:rPr>
        <w:t xml:space="preserve"> (C.C.Q.). L'article 1411 C.C.Q. énonce notamment que la cause d'un contrat ne doit pas être prohibée par la loi ou contraire à l'ordre public. Puisque l'article 128 paragraphe 1 </w:t>
      </w:r>
      <w:r w:rsidR="00EC422E" w:rsidRPr="00DB0370">
        <w:rPr>
          <w:rFonts w:ascii="Times New Roman" w:hAnsi="Times New Roman" w:cs="Verdana"/>
          <w:i/>
          <w:iCs/>
          <w:color w:val="1A1A1A"/>
          <w:szCs w:val="28"/>
          <w:lang w:val="en-US"/>
        </w:rPr>
        <w:t>b)</w:t>
      </w:r>
      <w:r w:rsidR="00EC422E" w:rsidRPr="00DB0370">
        <w:rPr>
          <w:rFonts w:ascii="Times New Roman" w:hAnsi="Times New Roman" w:cs="Verdana"/>
          <w:color w:val="1A1A1A"/>
          <w:szCs w:val="28"/>
          <w:lang w:val="en-US"/>
        </w:rPr>
        <w:t xml:space="preserve"> est d'ordre public, il s'ensuit que toute convention dont la cause est contraire à cette disposition va à l'encontre de l'ordre public. Tout contrat qui n'est pas conforme aux conditions nécessaires à sa formation peut être frappé de nullité (art. 1416 C.C.Q.), et la </w:t>
      </w:r>
      <w:r w:rsidR="002328AC" w:rsidRPr="00DB0370">
        <w:rPr>
          <w:rFonts w:ascii="Times New Roman" w:hAnsi="Times New Roman" w:cs="Verdana"/>
          <w:color w:val="1A1A1A"/>
          <w:szCs w:val="28"/>
          <w:lang w:val="en-US"/>
        </w:rPr>
        <w:t xml:space="preserve">NULLITÉ ABSOLUE                                                                                                                           </w:t>
      </w:r>
      <w:r w:rsidR="00EC422E" w:rsidRPr="00DB0370">
        <w:rPr>
          <w:rFonts w:ascii="Times New Roman" w:hAnsi="Times New Roman" w:cs="Verdana"/>
          <w:color w:val="1A1A1A"/>
          <w:szCs w:val="28"/>
          <w:lang w:val="en-US"/>
        </w:rPr>
        <w:t xml:space="preserve"> </w:t>
      </w:r>
      <w:r w:rsidR="00EC422E" w:rsidRPr="00DB0370">
        <w:rPr>
          <w:rFonts w:ascii="Times New Roman" w:hAnsi="Times New Roman" w:cs="Verdana"/>
          <w:color w:val="1A1A1A"/>
          <w:szCs w:val="28"/>
          <w:lang w:val="en-US"/>
        </w:rPr>
        <w:lastRenderedPageBreak/>
        <w:t>lorsque, comme en l'espèce, cette condition s'impose pour la protection de l'ordre général (art. 1417 C.C.Q.).</w:t>
      </w:r>
      <w:r w:rsidR="001C7090" w:rsidRPr="00DB0370">
        <w:rPr>
          <w:rFonts w:ascii="Times New Roman" w:hAnsi="Times New Roman" w:cs="Verdana"/>
          <w:color w:val="1A1A1A"/>
          <w:szCs w:val="28"/>
          <w:lang w:val="en-US"/>
        </w:rPr>
        <w:t xml:space="preserve"> REJECTED. </w:t>
      </w:r>
    </w:p>
    <w:p w14:paraId="42B85963" w14:textId="77777777" w:rsidR="00B403BA" w:rsidRPr="00DB0370" w:rsidRDefault="00B403BA" w:rsidP="00EC422E">
      <w:pPr>
        <w:widowControl w:val="0"/>
        <w:autoSpaceDE w:val="0"/>
        <w:autoSpaceDN w:val="0"/>
        <w:adjustRightInd w:val="0"/>
        <w:rPr>
          <w:rFonts w:ascii="Times New Roman" w:hAnsi="Times New Roman" w:cs="Verdana"/>
          <w:color w:val="1A1A1A"/>
          <w:szCs w:val="28"/>
          <w:lang w:val="en-US"/>
        </w:rPr>
      </w:pPr>
    </w:p>
    <w:p w14:paraId="354A0F4B" w14:textId="77777777" w:rsidR="00EC422E" w:rsidRPr="00DB0370" w:rsidRDefault="00EC422E" w:rsidP="00EC422E">
      <w:pPr>
        <w:widowControl w:val="0"/>
        <w:autoSpaceDE w:val="0"/>
        <w:autoSpaceDN w:val="0"/>
        <w:adjustRightInd w:val="0"/>
        <w:rPr>
          <w:rFonts w:ascii="Verdana" w:hAnsi="Verdana" w:cs="Verdana"/>
          <w:color w:val="1A1A1A"/>
          <w:sz w:val="28"/>
          <w:szCs w:val="28"/>
          <w:lang w:val="en-US"/>
        </w:rPr>
      </w:pPr>
    </w:p>
    <w:p w14:paraId="75399266" w14:textId="77777777" w:rsidR="006E169A" w:rsidRPr="00DB0370" w:rsidRDefault="006E169A" w:rsidP="000E5815">
      <w:pPr>
        <w:rPr>
          <w:rFonts w:ascii="Times New Roman" w:hAnsi="Times New Roman" w:cs="Times New Roman"/>
          <w:szCs w:val="20"/>
          <w:lang w:val="en-US"/>
        </w:rPr>
      </w:pPr>
    </w:p>
    <w:p w14:paraId="3CB2514F" w14:textId="77777777" w:rsidR="003D3DD0" w:rsidRPr="00DB0370" w:rsidRDefault="003D3DD0" w:rsidP="003D3DD0">
      <w:pPr>
        <w:ind w:left="2894" w:hanging="547"/>
        <w:rPr>
          <w:rFonts w:ascii="Times New Roman" w:hAnsi="Times New Roman" w:cs="Times New Roman"/>
          <w:szCs w:val="20"/>
          <w:lang w:val="en-US"/>
        </w:rPr>
      </w:pPr>
      <w:r w:rsidRPr="00DB0370">
        <w:rPr>
          <w:rFonts w:ascii="Times New Roman" w:hAnsi="Times New Roman" w:cs="Times New Roman"/>
          <w:color w:val="000000"/>
          <w:szCs w:val="20"/>
          <w:lang w:val="en-US"/>
        </w:rPr>
        <w:t>ii)</w:t>
      </w:r>
      <w:r w:rsidRPr="00DB0370">
        <w:rPr>
          <w:rFonts w:ascii="Times New Roman" w:hAnsi="Times New Roman" w:cs="Times New Roman"/>
          <w:color w:val="000000"/>
          <w:szCs w:val="20"/>
          <w:lang w:val="en-US"/>
        </w:rPr>
        <w:tab/>
        <w:t>La « présomption » de nullité relative</w:t>
      </w:r>
      <w:r w:rsidRPr="00DB0370">
        <w:rPr>
          <w:rFonts w:ascii="Times New Roman" w:hAnsi="Times New Roman" w:cs="Times New Roman"/>
          <w:color w:val="000000"/>
          <w:szCs w:val="20"/>
          <w:lang w:val="en-US"/>
        </w:rPr>
        <w:br/>
      </w:r>
      <w:r w:rsidRPr="00DB0370">
        <w:rPr>
          <w:rFonts w:ascii="Times New Roman" w:hAnsi="Times New Roman" w:cs="Times New Roman"/>
          <w:b/>
          <w:bCs/>
          <w:color w:val="000000"/>
          <w:szCs w:val="20"/>
          <w:lang w:val="en-US"/>
        </w:rPr>
        <w:t>(Doctrine n</w:t>
      </w:r>
      <w:r w:rsidRPr="00DB0370">
        <w:rPr>
          <w:rFonts w:ascii="Times New Roman" w:hAnsi="Times New Roman" w:cs="Times New Roman"/>
          <w:b/>
          <w:bCs/>
          <w:color w:val="000000"/>
          <w:szCs w:val="12"/>
          <w:vertAlign w:val="superscript"/>
          <w:lang w:val="en-US"/>
        </w:rPr>
        <w:t>os</w:t>
      </w:r>
      <w:r w:rsidRPr="00DB0370">
        <w:rPr>
          <w:rFonts w:ascii="Times New Roman" w:hAnsi="Times New Roman" w:cs="Times New Roman"/>
          <w:b/>
          <w:bCs/>
          <w:color w:val="000000"/>
          <w:szCs w:val="20"/>
          <w:lang w:val="en-US"/>
        </w:rPr>
        <w:t xml:space="preserve"> 1136-1139) (art. 1421 C.c.Q.)</w:t>
      </w:r>
    </w:p>
    <w:p w14:paraId="1FE62017" w14:textId="77777777" w:rsidR="00E25E1C" w:rsidRPr="00DB0370" w:rsidRDefault="002328AC" w:rsidP="003D3DD0">
      <w:pPr>
        <w:ind w:left="567"/>
        <w:rPr>
          <w:rFonts w:ascii="Times New Roman" w:hAnsi="Times New Roman" w:cs="Times New Roman"/>
          <w:color w:val="000000"/>
          <w:szCs w:val="20"/>
          <w:lang w:val="en-US"/>
        </w:rPr>
      </w:pPr>
      <w:r w:rsidRPr="00DB0370">
        <w:rPr>
          <w:rFonts w:ascii="Times New Roman" w:hAnsi="Times New Roman" w:cs="Times New Roman"/>
          <w:color w:val="000000"/>
          <w:szCs w:val="20"/>
          <w:lang w:val="en-US"/>
        </w:rPr>
        <w:t xml:space="preserve">- If we find “est sans effet” “est nul de nullité” then we presume its relative. </w:t>
      </w:r>
    </w:p>
    <w:p w14:paraId="5A69C468" w14:textId="77777777" w:rsidR="00E25E1C" w:rsidRPr="00DB0370" w:rsidRDefault="00E25E1C" w:rsidP="003D3DD0">
      <w:pPr>
        <w:ind w:left="567"/>
        <w:rPr>
          <w:rFonts w:ascii="Times New Roman" w:hAnsi="Times New Roman" w:cs="Times New Roman"/>
          <w:color w:val="000000"/>
          <w:szCs w:val="20"/>
          <w:lang w:val="en-US"/>
        </w:rPr>
      </w:pPr>
      <w:r w:rsidRPr="00DB0370">
        <w:rPr>
          <w:rFonts w:ascii="Times New Roman" w:hAnsi="Times New Roman" w:cs="Times New Roman"/>
          <w:color w:val="000000"/>
          <w:szCs w:val="20"/>
          <w:lang w:val="en-US"/>
        </w:rPr>
        <w:t>- What if legislative matter involves both general interest and individual interest? RELATIVE NULLITY IS USED.</w:t>
      </w:r>
    </w:p>
    <w:p w14:paraId="26A0B083" w14:textId="77777777" w:rsidR="00E25E1C" w:rsidRPr="00DB0370" w:rsidRDefault="00E25E1C" w:rsidP="003D3DD0">
      <w:pPr>
        <w:ind w:left="567"/>
        <w:rPr>
          <w:rFonts w:ascii="Times New Roman" w:hAnsi="Times New Roman" w:cs="Times New Roman"/>
          <w:color w:val="000000"/>
          <w:szCs w:val="20"/>
          <w:lang w:val="en-US"/>
        </w:rPr>
      </w:pPr>
    </w:p>
    <w:p w14:paraId="7DA04630" w14:textId="77777777" w:rsidR="00E25E1C" w:rsidRPr="00DB0370" w:rsidRDefault="00E25E1C" w:rsidP="003D3DD0">
      <w:pPr>
        <w:ind w:left="567"/>
        <w:rPr>
          <w:rFonts w:ascii="Times New Roman" w:hAnsi="Times New Roman" w:cs="Times New Roman"/>
          <w:color w:val="000000"/>
          <w:szCs w:val="20"/>
          <w:lang w:val="en-US"/>
        </w:rPr>
      </w:pPr>
      <w:r w:rsidRPr="00DB0370">
        <w:rPr>
          <w:rFonts w:ascii="Times New Roman" w:hAnsi="Times New Roman" w:cs="Times New Roman"/>
          <w:color w:val="000000"/>
          <w:szCs w:val="20"/>
          <w:lang w:val="en-US"/>
        </w:rPr>
        <w:t xml:space="preserve">- Relative Nullity has predominance on Absolute nullity. </w:t>
      </w:r>
    </w:p>
    <w:p w14:paraId="08B18CE9" w14:textId="77777777" w:rsidR="00E25E1C" w:rsidRPr="00DB0370" w:rsidRDefault="00E25E1C" w:rsidP="003D3DD0">
      <w:pPr>
        <w:ind w:left="567"/>
        <w:rPr>
          <w:rFonts w:ascii="Times New Roman" w:hAnsi="Times New Roman" w:cs="Times New Roman"/>
          <w:color w:val="000000"/>
          <w:szCs w:val="20"/>
          <w:lang w:val="en-US"/>
        </w:rPr>
      </w:pPr>
    </w:p>
    <w:p w14:paraId="1E7788A9" w14:textId="77777777" w:rsidR="00CF0964" w:rsidRPr="00DB0370" w:rsidRDefault="00E25E1C" w:rsidP="003D3DD0">
      <w:pPr>
        <w:ind w:left="567"/>
        <w:rPr>
          <w:rFonts w:ascii="Times New Roman" w:hAnsi="Times New Roman" w:cs="Times New Roman"/>
          <w:color w:val="000000"/>
          <w:szCs w:val="20"/>
          <w:lang w:val="en-US"/>
        </w:rPr>
      </w:pPr>
      <w:r w:rsidRPr="00DB0370">
        <w:rPr>
          <w:rFonts w:ascii="Times New Roman" w:hAnsi="Times New Roman" w:cs="Times New Roman"/>
          <w:color w:val="000000"/>
          <w:szCs w:val="20"/>
          <w:lang w:val="en-US"/>
        </w:rPr>
        <w:t>-It</w:t>
      </w:r>
      <w:r w:rsidR="00EC422E" w:rsidRPr="00DB0370">
        <w:rPr>
          <w:rFonts w:ascii="Times New Roman" w:hAnsi="Times New Roman" w:cs="Times New Roman"/>
          <w:color w:val="000000"/>
          <w:szCs w:val="20"/>
          <w:lang w:val="en-US"/>
        </w:rPr>
        <w:t>’</w:t>
      </w:r>
      <w:r w:rsidRPr="00DB0370">
        <w:rPr>
          <w:rFonts w:ascii="Times New Roman" w:hAnsi="Times New Roman" w:cs="Times New Roman"/>
          <w:color w:val="000000"/>
          <w:szCs w:val="20"/>
          <w:lang w:val="en-US"/>
        </w:rPr>
        <w:t xml:space="preserve">s Presumed Relative Nullity </w:t>
      </w:r>
      <w:r w:rsidRPr="00DB0370">
        <w:rPr>
          <w:rFonts w:ascii="Times New Roman" w:hAnsi="Times New Roman" w:cs="Times New Roman"/>
          <w:b/>
          <w:color w:val="000000"/>
          <w:szCs w:val="20"/>
          <w:lang w:val="en-US"/>
        </w:rPr>
        <w:t>1421</w:t>
      </w:r>
    </w:p>
    <w:p w14:paraId="6AC26FD8" w14:textId="77777777" w:rsidR="00E25E1C" w:rsidRPr="00DB0370" w:rsidRDefault="00E25E1C" w:rsidP="003D3DD0">
      <w:pPr>
        <w:ind w:left="567"/>
        <w:rPr>
          <w:rFonts w:ascii="Times New Roman" w:hAnsi="Times New Roman" w:cs="Times New Roman"/>
          <w:color w:val="000000"/>
          <w:szCs w:val="20"/>
          <w:lang w:val="en-US"/>
        </w:rPr>
      </w:pPr>
    </w:p>
    <w:p w14:paraId="40499101" w14:textId="77777777" w:rsidR="003D3DD0" w:rsidRPr="00DB0370" w:rsidRDefault="003D3DD0" w:rsidP="003D3DD0">
      <w:pPr>
        <w:ind w:left="567"/>
        <w:rPr>
          <w:rFonts w:ascii="Times New Roman" w:hAnsi="Times New Roman" w:cs="Times New Roman"/>
          <w:szCs w:val="20"/>
          <w:lang w:val="en-US"/>
        </w:rPr>
      </w:pPr>
      <w:r w:rsidRPr="00DB0370">
        <w:rPr>
          <w:rFonts w:ascii="Times New Roman" w:hAnsi="Times New Roman" w:cs="Times New Roman"/>
          <w:color w:val="000000"/>
          <w:szCs w:val="20"/>
          <w:lang w:val="en-US"/>
        </w:rPr>
        <w:t>b)</w:t>
      </w:r>
      <w:r w:rsidRPr="00DB0370">
        <w:rPr>
          <w:rFonts w:ascii="Times New Roman" w:hAnsi="Times New Roman" w:cs="Times New Roman"/>
          <w:color w:val="000000"/>
          <w:szCs w:val="20"/>
          <w:lang w:val="en-US"/>
        </w:rPr>
        <w:tab/>
        <w:t>Le régime spécifique de chaque nullité</w:t>
      </w:r>
    </w:p>
    <w:p w14:paraId="614C9D8A" w14:textId="77777777" w:rsidR="003D3DD0" w:rsidRPr="00DB0370" w:rsidRDefault="003D3DD0" w:rsidP="003D3DD0">
      <w:pPr>
        <w:ind w:left="2894" w:hanging="547"/>
        <w:rPr>
          <w:rFonts w:ascii="Times New Roman" w:hAnsi="Times New Roman" w:cs="Times New Roman"/>
          <w:szCs w:val="20"/>
          <w:lang w:val="en-US"/>
        </w:rPr>
      </w:pPr>
      <w:r w:rsidRPr="00DB0370">
        <w:rPr>
          <w:rFonts w:ascii="Times New Roman" w:hAnsi="Times New Roman" w:cs="Times New Roman"/>
          <w:color w:val="000000"/>
          <w:szCs w:val="20"/>
          <w:lang w:val="en-US"/>
        </w:rPr>
        <w:t>i)</w:t>
      </w:r>
      <w:r w:rsidRPr="00DB0370">
        <w:rPr>
          <w:rFonts w:ascii="Times New Roman" w:hAnsi="Times New Roman" w:cs="Times New Roman"/>
          <w:color w:val="000000"/>
          <w:szCs w:val="20"/>
          <w:lang w:val="en-US"/>
        </w:rPr>
        <w:tab/>
        <w:t>L’attribution du droit d’invoquer la nullité</w:t>
      </w:r>
      <w:r w:rsidRPr="00DB0370">
        <w:rPr>
          <w:rFonts w:ascii="Times New Roman" w:hAnsi="Times New Roman" w:cs="Times New Roman"/>
          <w:color w:val="000000"/>
          <w:szCs w:val="20"/>
          <w:lang w:val="en-US"/>
        </w:rPr>
        <w:br/>
      </w:r>
      <w:r w:rsidRPr="00DB0370">
        <w:rPr>
          <w:rFonts w:ascii="Times New Roman" w:hAnsi="Times New Roman" w:cs="Times New Roman"/>
          <w:b/>
          <w:bCs/>
          <w:color w:val="000000"/>
          <w:szCs w:val="20"/>
          <w:lang w:val="en-US"/>
        </w:rPr>
        <w:t>(Doctrine n</w:t>
      </w:r>
      <w:r w:rsidRPr="00DB0370">
        <w:rPr>
          <w:rFonts w:ascii="Times New Roman" w:hAnsi="Times New Roman" w:cs="Times New Roman"/>
          <w:b/>
          <w:bCs/>
          <w:color w:val="000000"/>
          <w:szCs w:val="12"/>
          <w:vertAlign w:val="superscript"/>
          <w:lang w:val="en-US"/>
        </w:rPr>
        <w:t>os</w:t>
      </w:r>
      <w:r w:rsidRPr="00DB0370">
        <w:rPr>
          <w:rFonts w:ascii="Times New Roman" w:hAnsi="Times New Roman" w:cs="Times New Roman"/>
          <w:b/>
          <w:bCs/>
          <w:color w:val="000000"/>
          <w:szCs w:val="20"/>
          <w:lang w:val="en-US"/>
        </w:rPr>
        <w:t xml:space="preserve"> 1140-1170) (art. 1420 C.c.Q.)</w:t>
      </w:r>
    </w:p>
    <w:p w14:paraId="5344B097" w14:textId="77777777" w:rsidR="00BD5667" w:rsidRPr="00DB0370" w:rsidRDefault="00BD5667" w:rsidP="003D3DD0">
      <w:pPr>
        <w:ind w:left="2894" w:hanging="547"/>
        <w:rPr>
          <w:rFonts w:ascii="Times New Roman" w:hAnsi="Times New Roman" w:cs="Times New Roman"/>
          <w:color w:val="000000"/>
          <w:szCs w:val="20"/>
          <w:lang w:val="en-US"/>
        </w:rPr>
      </w:pPr>
    </w:p>
    <w:p w14:paraId="0D377B8F" w14:textId="77777777" w:rsidR="00BD5667" w:rsidRPr="00DB0370" w:rsidRDefault="00BD5667" w:rsidP="003D3DD0">
      <w:pPr>
        <w:ind w:left="2894" w:hanging="547"/>
        <w:rPr>
          <w:rFonts w:ascii="Times New Roman" w:hAnsi="Times New Roman" w:cs="Times New Roman"/>
          <w:color w:val="000000"/>
          <w:szCs w:val="20"/>
          <w:lang w:val="en-US"/>
        </w:rPr>
      </w:pPr>
      <w:r w:rsidRPr="00DB0370">
        <w:rPr>
          <w:rFonts w:ascii="Times New Roman" w:hAnsi="Times New Roman" w:cs="Times New Roman"/>
          <w:color w:val="000000"/>
          <w:szCs w:val="20"/>
          <w:u w:val="single"/>
          <w:lang w:val="en-US"/>
        </w:rPr>
        <w:t>Relative Nullity</w:t>
      </w:r>
      <w:r w:rsidRPr="00DB0370">
        <w:rPr>
          <w:rFonts w:ascii="Times New Roman" w:hAnsi="Times New Roman" w:cs="Times New Roman"/>
          <w:color w:val="000000"/>
          <w:szCs w:val="20"/>
          <w:lang w:val="en-US"/>
        </w:rPr>
        <w:t xml:space="preserve"> </w:t>
      </w:r>
    </w:p>
    <w:p w14:paraId="248BC33D" w14:textId="77777777" w:rsidR="00BD5667" w:rsidRPr="00DB0370" w:rsidRDefault="00BD5667" w:rsidP="003D3DD0">
      <w:pPr>
        <w:ind w:left="2894" w:hanging="547"/>
        <w:rPr>
          <w:rFonts w:ascii="Times New Roman" w:hAnsi="Times New Roman" w:cs="Times New Roman"/>
          <w:color w:val="000000"/>
          <w:szCs w:val="20"/>
          <w:lang w:val="en-US"/>
        </w:rPr>
      </w:pPr>
      <w:r w:rsidRPr="00DB0370">
        <w:rPr>
          <w:rFonts w:ascii="Times New Roman" w:hAnsi="Times New Roman" w:cs="Times New Roman"/>
          <w:color w:val="000000"/>
          <w:szCs w:val="20"/>
          <w:lang w:val="en-US"/>
        </w:rPr>
        <w:t xml:space="preserve">PRINCIPE: It must be invoked by the contractant who suffers prejudice and is protected. Le contractant victime or the representative of the victim </w:t>
      </w:r>
      <w:r w:rsidR="00D4172F" w:rsidRPr="00DB0370">
        <w:rPr>
          <w:rFonts w:ascii="Times New Roman" w:hAnsi="Times New Roman" w:cs="Times New Roman"/>
          <w:color w:val="000000"/>
          <w:szCs w:val="20"/>
          <w:lang w:val="en-US"/>
        </w:rPr>
        <w:t xml:space="preserve">or </w:t>
      </w:r>
      <w:r w:rsidR="002328AC" w:rsidRPr="00DB0370">
        <w:rPr>
          <w:rFonts w:ascii="Times New Roman" w:hAnsi="Times New Roman" w:cs="Times New Roman"/>
          <w:color w:val="000000"/>
          <w:szCs w:val="20"/>
          <w:lang w:val="en-US"/>
        </w:rPr>
        <w:t xml:space="preserve">his </w:t>
      </w:r>
      <w:r w:rsidR="00D4172F" w:rsidRPr="00DB0370">
        <w:rPr>
          <w:rFonts w:ascii="Times New Roman" w:hAnsi="Times New Roman" w:cs="Times New Roman"/>
          <w:color w:val="000000"/>
          <w:szCs w:val="20"/>
          <w:lang w:val="en-US"/>
        </w:rPr>
        <w:t>successors</w:t>
      </w:r>
      <w:r w:rsidRPr="00DB0370">
        <w:rPr>
          <w:rFonts w:ascii="Times New Roman" w:hAnsi="Times New Roman" w:cs="Times New Roman"/>
          <w:color w:val="000000"/>
          <w:szCs w:val="20"/>
          <w:lang w:val="en-US"/>
        </w:rPr>
        <w:t>.</w:t>
      </w:r>
      <w:r w:rsidR="00D4172F" w:rsidRPr="00DB0370">
        <w:rPr>
          <w:rFonts w:ascii="Times New Roman" w:hAnsi="Times New Roman" w:cs="Times New Roman"/>
          <w:color w:val="000000"/>
          <w:szCs w:val="20"/>
          <w:lang w:val="en-US"/>
        </w:rPr>
        <w:t xml:space="preserve"> </w:t>
      </w:r>
      <w:r w:rsidR="00D4172F" w:rsidRPr="00DB0370">
        <w:rPr>
          <w:rFonts w:ascii="Times New Roman" w:hAnsi="Times New Roman" w:cs="Times New Roman"/>
          <w:b/>
          <w:color w:val="000000"/>
          <w:szCs w:val="20"/>
          <w:lang w:val="en-US"/>
        </w:rPr>
        <w:t>1420 al, 1</w:t>
      </w:r>
    </w:p>
    <w:p w14:paraId="20CDCE08" w14:textId="77777777" w:rsidR="00BD5667" w:rsidRPr="00DB0370" w:rsidRDefault="00BD5667" w:rsidP="003D3DD0">
      <w:pPr>
        <w:ind w:left="2894" w:hanging="547"/>
        <w:rPr>
          <w:rFonts w:ascii="Times New Roman" w:hAnsi="Times New Roman" w:cs="Times New Roman"/>
          <w:b/>
          <w:color w:val="000000"/>
          <w:szCs w:val="20"/>
          <w:lang w:val="en-US"/>
        </w:rPr>
      </w:pPr>
      <w:r w:rsidRPr="00DB0370">
        <w:rPr>
          <w:rFonts w:ascii="Times New Roman" w:hAnsi="Times New Roman" w:cs="Times New Roman"/>
          <w:color w:val="000000"/>
          <w:szCs w:val="20"/>
          <w:lang w:val="en-US"/>
        </w:rPr>
        <w:t xml:space="preserve">EXCEPTION: the cocontractant can also seek relative nullity if he is of GOOD FAITH and have suffered a serious PREJUDICE. </w:t>
      </w:r>
      <w:r w:rsidR="00D4172F" w:rsidRPr="00DB0370">
        <w:rPr>
          <w:rFonts w:ascii="Times New Roman" w:hAnsi="Times New Roman" w:cs="Times New Roman"/>
          <w:color w:val="000000"/>
          <w:szCs w:val="20"/>
          <w:lang w:val="en-US"/>
        </w:rPr>
        <w:t xml:space="preserve"> </w:t>
      </w:r>
      <w:r w:rsidR="00D4172F" w:rsidRPr="00DB0370">
        <w:rPr>
          <w:rFonts w:ascii="Times New Roman" w:hAnsi="Times New Roman" w:cs="Times New Roman"/>
          <w:b/>
          <w:color w:val="000000"/>
          <w:szCs w:val="20"/>
          <w:lang w:val="en-US"/>
        </w:rPr>
        <w:t>1420 al, 1</w:t>
      </w:r>
      <w:r w:rsidRPr="00DB0370">
        <w:rPr>
          <w:rFonts w:ascii="Times New Roman" w:hAnsi="Times New Roman" w:cs="Times New Roman"/>
          <w:b/>
          <w:color w:val="000000"/>
          <w:szCs w:val="20"/>
          <w:lang w:val="en-US"/>
        </w:rPr>
        <w:t xml:space="preserve"> </w:t>
      </w:r>
    </w:p>
    <w:p w14:paraId="1265DEB4" w14:textId="77777777" w:rsidR="00D4172F" w:rsidRPr="00DB0370" w:rsidRDefault="00FB7605" w:rsidP="00D4172F">
      <w:pPr>
        <w:ind w:left="2894" w:hanging="547"/>
        <w:rPr>
          <w:rFonts w:ascii="Times New Roman" w:hAnsi="Times New Roman" w:cs="Times New Roman"/>
          <w:color w:val="000000"/>
          <w:szCs w:val="20"/>
          <w:lang w:val="en-US"/>
        </w:rPr>
      </w:pPr>
      <w:r w:rsidRPr="00DB0370">
        <w:rPr>
          <w:rFonts w:ascii="Times New Roman" w:hAnsi="Times New Roman" w:cs="Times New Roman"/>
          <w:color w:val="000000"/>
          <w:szCs w:val="20"/>
          <w:lang w:val="en-US"/>
        </w:rPr>
        <w:t xml:space="preserve">When the person is VITIATED they can ask for nullity </w:t>
      </w:r>
      <w:r w:rsidRPr="00DB0370">
        <w:rPr>
          <w:rFonts w:ascii="Times New Roman" w:hAnsi="Times New Roman" w:cs="Times New Roman"/>
          <w:b/>
          <w:color w:val="000000"/>
          <w:szCs w:val="20"/>
          <w:lang w:val="en-US"/>
        </w:rPr>
        <w:t>1419</w:t>
      </w:r>
    </w:p>
    <w:p w14:paraId="691D520A" w14:textId="77777777" w:rsidR="00D4172F" w:rsidRPr="00DB0370" w:rsidRDefault="00D4172F" w:rsidP="00D4172F">
      <w:pPr>
        <w:ind w:left="2894" w:hanging="547"/>
        <w:rPr>
          <w:rFonts w:ascii="Times New Roman" w:hAnsi="Times New Roman" w:cs="Times New Roman"/>
          <w:color w:val="000000"/>
          <w:szCs w:val="20"/>
          <w:lang w:val="en-US"/>
        </w:rPr>
      </w:pPr>
    </w:p>
    <w:p w14:paraId="24E141BF" w14:textId="77777777" w:rsidR="00D4172F" w:rsidRPr="00DB0370" w:rsidRDefault="00D4172F" w:rsidP="00D4172F">
      <w:pPr>
        <w:ind w:left="2894" w:hanging="547"/>
        <w:rPr>
          <w:rFonts w:ascii="Times New Roman" w:hAnsi="Times New Roman" w:cs="Times New Roman"/>
          <w:color w:val="000000"/>
          <w:szCs w:val="20"/>
          <w:u w:val="single"/>
          <w:lang w:val="en-US"/>
        </w:rPr>
      </w:pPr>
      <w:r w:rsidRPr="00DB0370">
        <w:rPr>
          <w:rFonts w:ascii="Times New Roman" w:hAnsi="Times New Roman" w:cs="Times New Roman"/>
          <w:color w:val="000000"/>
          <w:szCs w:val="20"/>
          <w:u w:val="single"/>
          <w:lang w:val="en-US"/>
        </w:rPr>
        <w:t xml:space="preserve">Absolute Nullity </w:t>
      </w:r>
    </w:p>
    <w:p w14:paraId="70A3F661" w14:textId="77777777" w:rsidR="00D4172F" w:rsidRPr="00DB0370" w:rsidRDefault="00D4172F" w:rsidP="00D4172F">
      <w:pPr>
        <w:tabs>
          <w:tab w:val="left" w:pos="2387"/>
        </w:tabs>
        <w:ind w:left="2387"/>
        <w:rPr>
          <w:rFonts w:ascii="Times New Roman" w:hAnsi="Times New Roman" w:cs="Times New Roman"/>
          <w:b/>
          <w:color w:val="000000"/>
          <w:szCs w:val="20"/>
          <w:lang w:val="en-US"/>
        </w:rPr>
      </w:pPr>
      <w:r w:rsidRPr="00DB0370">
        <w:rPr>
          <w:rFonts w:ascii="Times New Roman" w:hAnsi="Times New Roman" w:cs="Times New Roman"/>
          <w:color w:val="000000"/>
          <w:szCs w:val="20"/>
          <w:lang w:val="en-US"/>
        </w:rPr>
        <w:t xml:space="preserve">ALL PERSONS WHO HAVE A GENERAL INTEREST </w:t>
      </w:r>
      <w:r w:rsidRPr="00DB0370">
        <w:rPr>
          <w:rFonts w:ascii="Times New Roman" w:hAnsi="Times New Roman" w:cs="Times New Roman"/>
          <w:b/>
          <w:color w:val="000000"/>
          <w:szCs w:val="20"/>
          <w:lang w:val="en-US"/>
        </w:rPr>
        <w:t xml:space="preserve">1418 al, 1. </w:t>
      </w:r>
    </w:p>
    <w:p w14:paraId="5D2FD7B4" w14:textId="77777777" w:rsidR="00D4172F" w:rsidRPr="00DB0370" w:rsidRDefault="00D4172F" w:rsidP="00D4172F">
      <w:pPr>
        <w:pStyle w:val="ListParagraph"/>
        <w:numPr>
          <w:ilvl w:val="3"/>
          <w:numId w:val="12"/>
        </w:numPr>
        <w:tabs>
          <w:tab w:val="left" w:pos="2387"/>
        </w:tabs>
        <w:rPr>
          <w:rFonts w:ascii="Times New Roman" w:hAnsi="Times New Roman" w:cs="Times New Roman"/>
          <w:color w:val="000000"/>
          <w:szCs w:val="20"/>
          <w:lang w:val="en-US"/>
        </w:rPr>
      </w:pPr>
      <w:r w:rsidRPr="00DB0370">
        <w:rPr>
          <w:rFonts w:ascii="Times New Roman" w:hAnsi="Times New Roman" w:cs="Times New Roman"/>
          <w:color w:val="000000"/>
          <w:szCs w:val="20"/>
          <w:lang w:val="en-US"/>
        </w:rPr>
        <w:t>each contractant</w:t>
      </w:r>
    </w:p>
    <w:p w14:paraId="0F7306F6" w14:textId="77777777" w:rsidR="00D4172F" w:rsidRPr="00DB0370" w:rsidRDefault="00D4172F" w:rsidP="00D4172F">
      <w:pPr>
        <w:pStyle w:val="ListParagraph"/>
        <w:numPr>
          <w:ilvl w:val="3"/>
          <w:numId w:val="12"/>
        </w:numPr>
        <w:tabs>
          <w:tab w:val="left" w:pos="2387"/>
        </w:tabs>
        <w:rPr>
          <w:rFonts w:ascii="Times New Roman" w:hAnsi="Times New Roman" w:cs="Times New Roman"/>
          <w:color w:val="000000"/>
          <w:szCs w:val="20"/>
          <w:lang w:val="en-US"/>
        </w:rPr>
      </w:pPr>
      <w:r w:rsidRPr="00DB0370">
        <w:rPr>
          <w:rFonts w:ascii="Times New Roman" w:hAnsi="Times New Roman" w:cs="Times New Roman"/>
          <w:color w:val="000000"/>
          <w:szCs w:val="20"/>
          <w:lang w:val="en-US"/>
        </w:rPr>
        <w:t>successors</w:t>
      </w:r>
    </w:p>
    <w:p w14:paraId="4ADEB46D" w14:textId="77777777" w:rsidR="00D4172F" w:rsidRPr="00DB0370" w:rsidRDefault="00D4172F" w:rsidP="00D4172F">
      <w:pPr>
        <w:pStyle w:val="ListParagraph"/>
        <w:numPr>
          <w:ilvl w:val="3"/>
          <w:numId w:val="12"/>
        </w:numPr>
        <w:tabs>
          <w:tab w:val="left" w:pos="2387"/>
        </w:tabs>
        <w:rPr>
          <w:rFonts w:ascii="Times New Roman" w:hAnsi="Times New Roman" w:cs="Times New Roman"/>
          <w:color w:val="000000"/>
          <w:szCs w:val="20"/>
          <w:lang w:val="en-US"/>
        </w:rPr>
      </w:pPr>
      <w:r w:rsidRPr="00DB0370">
        <w:rPr>
          <w:rFonts w:ascii="Times New Roman" w:hAnsi="Times New Roman" w:cs="Times New Roman"/>
          <w:color w:val="000000"/>
          <w:szCs w:val="20"/>
          <w:lang w:val="en-US"/>
        </w:rPr>
        <w:t>representatives of each contractant</w:t>
      </w:r>
    </w:p>
    <w:p w14:paraId="5CBCA81E" w14:textId="77777777" w:rsidR="00D4172F" w:rsidRPr="00DB0370" w:rsidRDefault="00D4172F" w:rsidP="00D4172F">
      <w:pPr>
        <w:pStyle w:val="ListParagraph"/>
        <w:numPr>
          <w:ilvl w:val="3"/>
          <w:numId w:val="12"/>
        </w:numPr>
        <w:tabs>
          <w:tab w:val="left" w:pos="2387"/>
        </w:tabs>
        <w:rPr>
          <w:rFonts w:ascii="Times New Roman" w:hAnsi="Times New Roman" w:cs="Times New Roman"/>
          <w:color w:val="000000"/>
          <w:szCs w:val="20"/>
          <w:lang w:val="en-US"/>
        </w:rPr>
      </w:pPr>
      <w:r w:rsidRPr="00DB0370">
        <w:rPr>
          <w:rFonts w:ascii="Times New Roman" w:hAnsi="Times New Roman" w:cs="Times New Roman"/>
          <w:color w:val="000000"/>
          <w:szCs w:val="20"/>
          <w:lang w:val="en-US"/>
        </w:rPr>
        <w:t>the creditors of both contractants</w:t>
      </w:r>
    </w:p>
    <w:p w14:paraId="4C8A5DAA" w14:textId="77777777" w:rsidR="00D4172F" w:rsidRPr="00DB0370" w:rsidRDefault="00D4172F" w:rsidP="00D4172F">
      <w:pPr>
        <w:pStyle w:val="ListParagraph"/>
        <w:numPr>
          <w:ilvl w:val="3"/>
          <w:numId w:val="12"/>
        </w:numPr>
        <w:tabs>
          <w:tab w:val="left" w:pos="2387"/>
        </w:tabs>
        <w:rPr>
          <w:rFonts w:ascii="Times New Roman" w:hAnsi="Times New Roman" w:cs="Times New Roman"/>
          <w:color w:val="000000"/>
          <w:szCs w:val="20"/>
          <w:lang w:val="en-US"/>
        </w:rPr>
      </w:pPr>
      <w:r w:rsidRPr="00DB0370">
        <w:rPr>
          <w:rFonts w:ascii="Times New Roman" w:hAnsi="Times New Roman" w:cs="Times New Roman"/>
          <w:color w:val="000000"/>
          <w:szCs w:val="20"/>
          <w:lang w:val="en-US"/>
        </w:rPr>
        <w:t>The general Attorney</w:t>
      </w:r>
    </w:p>
    <w:p w14:paraId="733829A2" w14:textId="77777777" w:rsidR="006E169A" w:rsidRPr="00DB0370" w:rsidRDefault="00D4172F" w:rsidP="00D4172F">
      <w:pPr>
        <w:pStyle w:val="ListParagraph"/>
        <w:numPr>
          <w:ilvl w:val="3"/>
          <w:numId w:val="12"/>
        </w:numPr>
        <w:tabs>
          <w:tab w:val="left" w:pos="2387"/>
        </w:tabs>
        <w:rPr>
          <w:rFonts w:ascii="Times New Roman" w:hAnsi="Times New Roman" w:cs="Times New Roman"/>
          <w:color w:val="000000"/>
          <w:szCs w:val="20"/>
          <w:lang w:val="en-US"/>
        </w:rPr>
      </w:pPr>
      <w:r w:rsidRPr="00DB0370">
        <w:rPr>
          <w:rFonts w:ascii="Times New Roman" w:hAnsi="Times New Roman" w:cs="Times New Roman"/>
          <w:color w:val="000000"/>
          <w:szCs w:val="20"/>
          <w:lang w:val="en-US"/>
        </w:rPr>
        <w:t>The tribunal</w:t>
      </w:r>
    </w:p>
    <w:p w14:paraId="4CA214C0" w14:textId="77777777" w:rsidR="00D4172F" w:rsidRPr="00DB0370" w:rsidRDefault="00D4172F" w:rsidP="003D3DD0">
      <w:pPr>
        <w:ind w:left="2894" w:hanging="547"/>
        <w:rPr>
          <w:rFonts w:ascii="Times New Roman" w:hAnsi="Times New Roman" w:cs="Times New Roman"/>
          <w:color w:val="000000"/>
          <w:szCs w:val="20"/>
          <w:lang w:val="en-US"/>
        </w:rPr>
      </w:pPr>
    </w:p>
    <w:p w14:paraId="0102EEFB" w14:textId="77777777" w:rsidR="003D3DD0" w:rsidRPr="00DB0370" w:rsidRDefault="003D3DD0" w:rsidP="003D3DD0">
      <w:pPr>
        <w:ind w:left="2894" w:hanging="547"/>
        <w:rPr>
          <w:rFonts w:ascii="Times New Roman" w:hAnsi="Times New Roman" w:cs="Times New Roman"/>
          <w:szCs w:val="20"/>
          <w:lang w:val="en-US"/>
        </w:rPr>
      </w:pPr>
      <w:r w:rsidRPr="00DB0370">
        <w:rPr>
          <w:rFonts w:ascii="Times New Roman" w:hAnsi="Times New Roman" w:cs="Times New Roman"/>
          <w:color w:val="000000"/>
          <w:szCs w:val="20"/>
          <w:lang w:val="en-US"/>
        </w:rPr>
        <w:t>ii)</w:t>
      </w:r>
      <w:r w:rsidRPr="00DB0370">
        <w:rPr>
          <w:rFonts w:ascii="Times New Roman" w:hAnsi="Times New Roman" w:cs="Times New Roman"/>
          <w:color w:val="000000"/>
          <w:szCs w:val="20"/>
          <w:lang w:val="en-US"/>
        </w:rPr>
        <w:tab/>
        <w:t>L’intervention du juge</w:t>
      </w:r>
      <w:r w:rsidRPr="00DB0370">
        <w:rPr>
          <w:rFonts w:ascii="Times New Roman" w:hAnsi="Times New Roman" w:cs="Times New Roman"/>
          <w:color w:val="000000"/>
          <w:szCs w:val="20"/>
          <w:lang w:val="en-US"/>
        </w:rPr>
        <w:br/>
      </w:r>
      <w:r w:rsidRPr="00DB0370">
        <w:rPr>
          <w:rFonts w:ascii="Times New Roman" w:hAnsi="Times New Roman" w:cs="Times New Roman"/>
          <w:b/>
          <w:bCs/>
          <w:color w:val="000000"/>
          <w:szCs w:val="20"/>
          <w:lang w:val="en-US"/>
        </w:rPr>
        <w:t>(Doctrine n</w:t>
      </w:r>
      <w:r w:rsidRPr="00DB0370">
        <w:rPr>
          <w:rFonts w:ascii="Times New Roman" w:hAnsi="Times New Roman" w:cs="Times New Roman"/>
          <w:b/>
          <w:bCs/>
          <w:color w:val="000000"/>
          <w:szCs w:val="12"/>
          <w:vertAlign w:val="superscript"/>
          <w:lang w:val="en-US"/>
        </w:rPr>
        <w:t>os</w:t>
      </w:r>
      <w:r w:rsidRPr="00DB0370">
        <w:rPr>
          <w:rFonts w:ascii="Times New Roman" w:hAnsi="Times New Roman" w:cs="Times New Roman"/>
          <w:b/>
          <w:bCs/>
          <w:color w:val="000000"/>
          <w:szCs w:val="20"/>
          <w:lang w:val="en-US"/>
        </w:rPr>
        <w:t xml:space="preserve"> 1171-1174) (art. 1420 C.c.Q.)</w:t>
      </w:r>
    </w:p>
    <w:p w14:paraId="6896D5DE" w14:textId="77777777" w:rsidR="00103445" w:rsidRPr="00DB0370" w:rsidRDefault="00CE58B6" w:rsidP="00103445">
      <w:pPr>
        <w:rPr>
          <w:rFonts w:ascii="Times New Roman" w:hAnsi="Times New Roman" w:cs="Times New Roman"/>
          <w:iCs/>
          <w:color w:val="000000"/>
          <w:szCs w:val="20"/>
          <w:lang w:val="en-US"/>
        </w:rPr>
      </w:pPr>
      <w:r w:rsidRPr="00DB0370">
        <w:rPr>
          <w:rFonts w:ascii="Times New Roman" w:hAnsi="Times New Roman" w:cs="Times New Roman"/>
          <w:iCs/>
          <w:color w:val="000000"/>
          <w:szCs w:val="20"/>
          <w:lang w:val="en-US"/>
        </w:rPr>
        <w:t xml:space="preserve">If it’s a contract of relative nullity the judge cannot invoke it of his own motion because it is not of general interest. </w:t>
      </w:r>
    </w:p>
    <w:p w14:paraId="7D9798D0" w14:textId="77777777" w:rsidR="00CE58B6" w:rsidRPr="00DB0370" w:rsidRDefault="00CE58B6" w:rsidP="00103445">
      <w:pPr>
        <w:jc w:val="center"/>
        <w:rPr>
          <w:rFonts w:ascii="Times New Roman" w:hAnsi="Times New Roman" w:cs="Times New Roman"/>
          <w:b/>
          <w:iCs/>
          <w:color w:val="000000"/>
          <w:szCs w:val="20"/>
          <w:lang w:val="en-US"/>
        </w:rPr>
      </w:pPr>
    </w:p>
    <w:p w14:paraId="3BCE4FD6" w14:textId="77777777" w:rsidR="00103445" w:rsidRPr="00DB0370" w:rsidRDefault="003D3DD0" w:rsidP="00103445">
      <w:pPr>
        <w:jc w:val="center"/>
        <w:rPr>
          <w:rFonts w:ascii="Times New Roman" w:hAnsi="Times New Roman" w:cs="Times New Roman"/>
          <w:b/>
          <w:color w:val="000000"/>
          <w:szCs w:val="20"/>
          <w:lang w:val="en-US"/>
        </w:rPr>
      </w:pPr>
      <w:r w:rsidRPr="00DB0370">
        <w:rPr>
          <w:rFonts w:ascii="Times New Roman" w:hAnsi="Times New Roman" w:cs="Times New Roman"/>
          <w:b/>
          <w:iCs/>
          <w:color w:val="000000"/>
          <w:szCs w:val="20"/>
          <w:lang w:val="en-US"/>
        </w:rPr>
        <w:t xml:space="preserve">Robitaille </w:t>
      </w:r>
      <w:r w:rsidRPr="00DB0370">
        <w:rPr>
          <w:rFonts w:ascii="Times New Roman" w:hAnsi="Times New Roman" w:cs="Times New Roman"/>
          <w:b/>
          <w:color w:val="000000"/>
          <w:szCs w:val="20"/>
          <w:lang w:val="en-US"/>
        </w:rPr>
        <w:t>c</w:t>
      </w:r>
      <w:r w:rsidRPr="00DB0370">
        <w:rPr>
          <w:rFonts w:ascii="Times New Roman" w:hAnsi="Times New Roman" w:cs="Times New Roman"/>
          <w:b/>
          <w:iCs/>
          <w:color w:val="000000"/>
          <w:szCs w:val="20"/>
          <w:lang w:val="en-US"/>
        </w:rPr>
        <w:t>. Atelier Granite nature inc</w:t>
      </w:r>
      <w:r w:rsidRPr="00DB0370">
        <w:rPr>
          <w:rFonts w:ascii="Times New Roman" w:hAnsi="Times New Roman" w:cs="Times New Roman"/>
          <w:b/>
          <w:color w:val="000000"/>
          <w:szCs w:val="20"/>
          <w:lang w:val="en-US"/>
        </w:rPr>
        <w:t>.</w:t>
      </w:r>
    </w:p>
    <w:p w14:paraId="74D98A59" w14:textId="77777777" w:rsidR="00CE58B6" w:rsidRPr="00DB0370" w:rsidRDefault="00103445" w:rsidP="00103445">
      <w:pPr>
        <w:rPr>
          <w:rFonts w:ascii="Times New Roman" w:hAnsi="Times New Roman" w:cs="Times New Roman"/>
          <w:color w:val="000000"/>
          <w:szCs w:val="20"/>
          <w:lang w:val="en-US"/>
        </w:rPr>
      </w:pPr>
      <w:r w:rsidRPr="00DB0370">
        <w:rPr>
          <w:rFonts w:ascii="Times New Roman" w:hAnsi="Times New Roman" w:cs="Times New Roman"/>
          <w:color w:val="000000"/>
          <w:szCs w:val="20"/>
          <w:lang w:val="en-US"/>
        </w:rPr>
        <w:t xml:space="preserve">Robitaille wants 7000$ from Atelier Granite. They want to be reimbursed for the purchase and installment of a marble counter. In </w:t>
      </w:r>
      <w:proofErr w:type="gramStart"/>
      <w:r w:rsidRPr="00DB0370">
        <w:rPr>
          <w:rFonts w:ascii="Times New Roman" w:hAnsi="Times New Roman" w:cs="Times New Roman"/>
          <w:color w:val="000000"/>
          <w:szCs w:val="20"/>
          <w:lang w:val="en-US"/>
        </w:rPr>
        <w:t>addition</w:t>
      </w:r>
      <w:proofErr w:type="gramEnd"/>
      <w:r w:rsidRPr="00DB0370">
        <w:rPr>
          <w:rFonts w:ascii="Times New Roman" w:hAnsi="Times New Roman" w:cs="Times New Roman"/>
          <w:color w:val="000000"/>
          <w:szCs w:val="20"/>
          <w:lang w:val="en-US"/>
        </w:rPr>
        <w:t xml:space="preserve"> they want dommages et intérêts </w:t>
      </w:r>
      <w:r w:rsidRPr="00DB0370">
        <w:rPr>
          <w:rFonts w:ascii="Times New Roman" w:hAnsi="Times New Roman" w:cs="Times New Roman"/>
          <w:color w:val="000000"/>
          <w:szCs w:val="20"/>
          <w:lang w:val="en-US"/>
        </w:rPr>
        <w:lastRenderedPageBreak/>
        <w:t>following the prejudice and inconvienents suffered from it.</w:t>
      </w:r>
      <w:r w:rsidR="00767549" w:rsidRPr="00DB0370">
        <w:rPr>
          <w:rFonts w:ascii="Times New Roman" w:hAnsi="Times New Roman" w:cs="Times New Roman"/>
          <w:color w:val="000000"/>
          <w:szCs w:val="20"/>
          <w:lang w:val="en-US"/>
        </w:rPr>
        <w:t xml:space="preserve"> There’s a crack in the sink. The wife calls an atelier rep. Back from vacation, she finds two more cracks.</w:t>
      </w:r>
      <w:r w:rsidRPr="00DB0370">
        <w:rPr>
          <w:rFonts w:ascii="Times New Roman" w:hAnsi="Times New Roman" w:cs="Times New Roman"/>
          <w:color w:val="000000"/>
          <w:szCs w:val="20"/>
          <w:lang w:val="en-US"/>
        </w:rPr>
        <w:t xml:space="preserve"> </w:t>
      </w:r>
      <w:r w:rsidR="00767549" w:rsidRPr="00DB0370">
        <w:rPr>
          <w:rFonts w:ascii="Times New Roman" w:hAnsi="Times New Roman" w:cs="Times New Roman"/>
          <w:color w:val="000000"/>
          <w:szCs w:val="20"/>
          <w:lang w:val="en-US"/>
        </w:rPr>
        <w:t xml:space="preserve">In defense, the prez of Granite explains to the tribunal that the installation of the kitchen counters was done in conformity with the rules of installment. The prez says that a rep showed up to fix the first cracks, as for the latter ones, he claims that it wasn’t his company, it was most likely the plumber. </w:t>
      </w:r>
      <w:r w:rsidR="00C71713" w:rsidRPr="00DB0370">
        <w:rPr>
          <w:rFonts w:ascii="Times New Roman" w:hAnsi="Times New Roman" w:cs="Times New Roman"/>
          <w:color w:val="000000"/>
          <w:szCs w:val="20"/>
          <w:lang w:val="en-US"/>
        </w:rPr>
        <w:t xml:space="preserve">No contract was written between both contracting </w:t>
      </w:r>
      <w:proofErr w:type="gramStart"/>
      <w:r w:rsidR="00C71713" w:rsidRPr="00DB0370">
        <w:rPr>
          <w:rFonts w:ascii="Times New Roman" w:hAnsi="Times New Roman" w:cs="Times New Roman"/>
          <w:color w:val="000000"/>
          <w:szCs w:val="20"/>
          <w:lang w:val="en-US"/>
        </w:rPr>
        <w:t>parties,</w:t>
      </w:r>
      <w:proofErr w:type="gramEnd"/>
      <w:r w:rsidR="00C71713" w:rsidRPr="00DB0370">
        <w:rPr>
          <w:rFonts w:ascii="Times New Roman" w:hAnsi="Times New Roman" w:cs="Times New Roman"/>
          <w:color w:val="000000"/>
          <w:szCs w:val="20"/>
          <w:lang w:val="en-US"/>
        </w:rPr>
        <w:t xml:space="preserve"> it was done by cash without taxes. </w:t>
      </w:r>
      <w:r w:rsidR="00767549" w:rsidRPr="00DB0370">
        <w:rPr>
          <w:rFonts w:ascii="Times New Roman" w:hAnsi="Times New Roman" w:cs="Times New Roman"/>
          <w:color w:val="000000"/>
          <w:szCs w:val="20"/>
          <w:lang w:val="en-US"/>
        </w:rPr>
        <w:t xml:space="preserve">This contract goes against public order and must be nullified ABSOLUTELY. It goes against fiscalité, taxes weren’t paid. </w:t>
      </w:r>
      <w:r w:rsidR="00C71713" w:rsidRPr="00DB0370">
        <w:rPr>
          <w:rFonts w:ascii="Times New Roman" w:hAnsi="Times New Roman" w:cs="Times New Roman"/>
          <w:color w:val="000000"/>
          <w:szCs w:val="20"/>
          <w:lang w:val="en-US"/>
        </w:rPr>
        <w:t>Tribunal cannot intereven</w:t>
      </w:r>
      <w:r w:rsidR="00CE58B6" w:rsidRPr="00DB0370">
        <w:rPr>
          <w:rFonts w:ascii="Times New Roman" w:hAnsi="Times New Roman" w:cs="Times New Roman"/>
          <w:color w:val="000000"/>
          <w:szCs w:val="20"/>
          <w:lang w:val="en-US"/>
        </w:rPr>
        <w:t>e</w:t>
      </w:r>
      <w:r w:rsidR="00C71713" w:rsidRPr="00DB0370">
        <w:rPr>
          <w:rFonts w:ascii="Times New Roman" w:hAnsi="Times New Roman" w:cs="Times New Roman"/>
          <w:color w:val="000000"/>
          <w:szCs w:val="20"/>
          <w:lang w:val="en-US"/>
        </w:rPr>
        <w:t xml:space="preserve"> because there is fraud</w:t>
      </w:r>
      <w:r w:rsidR="00CE58B6" w:rsidRPr="00DB0370">
        <w:rPr>
          <w:rFonts w:ascii="Times New Roman" w:hAnsi="Times New Roman" w:cs="Times New Roman"/>
          <w:color w:val="000000"/>
          <w:szCs w:val="20"/>
          <w:lang w:val="en-US"/>
        </w:rPr>
        <w:t xml:space="preserve"> and IT WAS ILLEGAL</w:t>
      </w:r>
      <w:r w:rsidR="00C71713" w:rsidRPr="00DB0370">
        <w:rPr>
          <w:rFonts w:ascii="Times New Roman" w:hAnsi="Times New Roman" w:cs="Times New Roman"/>
          <w:color w:val="000000"/>
          <w:szCs w:val="20"/>
          <w:lang w:val="en-US"/>
        </w:rPr>
        <w:t xml:space="preserve">. </w:t>
      </w:r>
      <w:r w:rsidR="00CE58B6" w:rsidRPr="00DB0370">
        <w:rPr>
          <w:rFonts w:ascii="Times New Roman" w:hAnsi="Times New Roman" w:cs="Times New Roman"/>
          <w:color w:val="000000"/>
          <w:szCs w:val="20"/>
          <w:lang w:val="en-US"/>
        </w:rPr>
        <w:t xml:space="preserve"> No restitution of prestation. Still get 500 for the indemnity. </w:t>
      </w:r>
      <w:r w:rsidR="00C71713" w:rsidRPr="00DB0370">
        <w:rPr>
          <w:rFonts w:ascii="Times New Roman" w:hAnsi="Times New Roman" w:cs="Times New Roman"/>
          <w:color w:val="000000"/>
          <w:szCs w:val="20"/>
          <w:lang w:val="en-US"/>
        </w:rPr>
        <w:t xml:space="preserve">The tribunal must interevene however because of obligation de resultat. Robitaille end up winning but not everything. The counter can be fixed so he doesn’t get the money for it but he does get 1500 for damages. </w:t>
      </w:r>
      <w:r w:rsidR="006659AB" w:rsidRPr="00DB0370">
        <w:rPr>
          <w:rFonts w:ascii="Times New Roman" w:hAnsi="Times New Roman" w:cs="Times New Roman"/>
          <w:color w:val="000000"/>
          <w:szCs w:val="20"/>
          <w:lang w:val="en-US"/>
        </w:rPr>
        <w:t>CONTRAT D’ENTREPRISE.</w:t>
      </w:r>
    </w:p>
    <w:p w14:paraId="589D6EB8" w14:textId="77777777" w:rsidR="00CE58B6" w:rsidRPr="00DB0370" w:rsidRDefault="00CE58B6" w:rsidP="00103445">
      <w:pPr>
        <w:rPr>
          <w:rFonts w:ascii="Times New Roman" w:hAnsi="Times New Roman" w:cs="Times New Roman"/>
          <w:color w:val="000000"/>
          <w:szCs w:val="20"/>
          <w:lang w:val="en-US"/>
        </w:rPr>
      </w:pPr>
    </w:p>
    <w:p w14:paraId="2AAD6262" w14:textId="77777777" w:rsidR="003D3DD0" w:rsidRPr="00DB0370" w:rsidRDefault="00CE58B6" w:rsidP="00103445">
      <w:pPr>
        <w:rPr>
          <w:rFonts w:ascii="Times New Roman" w:hAnsi="Times New Roman" w:cs="Times New Roman"/>
          <w:b/>
          <w:szCs w:val="20"/>
          <w:lang w:val="en-US"/>
        </w:rPr>
      </w:pPr>
      <w:r w:rsidRPr="00DB0370">
        <w:rPr>
          <w:rFonts w:ascii="Times New Roman" w:hAnsi="Times New Roman" w:cs="Times New Roman"/>
          <w:b/>
          <w:color w:val="000000"/>
          <w:szCs w:val="20"/>
          <w:lang w:val="en-US"/>
        </w:rPr>
        <w:t>1418</w:t>
      </w:r>
    </w:p>
    <w:p w14:paraId="58A425C3" w14:textId="77777777" w:rsidR="00C71713" w:rsidRPr="00DB0370" w:rsidRDefault="00C71713" w:rsidP="00C71713">
      <w:pPr>
        <w:rPr>
          <w:rFonts w:ascii="Times New Roman" w:hAnsi="Times New Roman" w:cs="Times New Roman"/>
          <w:color w:val="000000"/>
          <w:szCs w:val="20"/>
          <w:lang w:val="en-US"/>
        </w:rPr>
      </w:pPr>
    </w:p>
    <w:p w14:paraId="2C4993B7" w14:textId="77777777" w:rsidR="00C71713" w:rsidRPr="00DB0370" w:rsidRDefault="003D3DD0" w:rsidP="00C71713">
      <w:pPr>
        <w:jc w:val="center"/>
        <w:rPr>
          <w:rFonts w:ascii="Times New Roman" w:hAnsi="Times New Roman" w:cs="Times New Roman"/>
          <w:b/>
          <w:iCs/>
          <w:color w:val="000000"/>
          <w:szCs w:val="20"/>
          <w:lang w:val="en-US"/>
        </w:rPr>
      </w:pPr>
      <w:r w:rsidRPr="00DB0370">
        <w:rPr>
          <w:rFonts w:ascii="Times New Roman" w:hAnsi="Times New Roman" w:cs="Times New Roman"/>
          <w:b/>
          <w:iCs/>
          <w:color w:val="000000"/>
          <w:szCs w:val="20"/>
          <w:lang w:val="en-US"/>
        </w:rPr>
        <w:t xml:space="preserve">Renaud </w:t>
      </w:r>
      <w:r w:rsidRPr="00DB0370">
        <w:rPr>
          <w:rFonts w:ascii="Times New Roman" w:hAnsi="Times New Roman" w:cs="Times New Roman"/>
          <w:b/>
          <w:color w:val="000000"/>
          <w:szCs w:val="20"/>
          <w:lang w:val="en-US"/>
        </w:rPr>
        <w:t>c.</w:t>
      </w:r>
      <w:r w:rsidRPr="00DB0370">
        <w:rPr>
          <w:rFonts w:ascii="Times New Roman" w:hAnsi="Times New Roman" w:cs="Times New Roman"/>
          <w:b/>
          <w:iCs/>
          <w:color w:val="000000"/>
          <w:szCs w:val="20"/>
          <w:lang w:val="en-US"/>
        </w:rPr>
        <w:t xml:space="preserve"> Desmeules</w:t>
      </w:r>
    </w:p>
    <w:p w14:paraId="1DB4A036" w14:textId="77777777" w:rsidR="001C7090" w:rsidRPr="00DB0370" w:rsidRDefault="002B4EE0" w:rsidP="00C71713">
      <w:pPr>
        <w:rPr>
          <w:rFonts w:ascii="Times New Roman" w:hAnsi="Times New Roman" w:cs="Times New Roman"/>
          <w:color w:val="000000"/>
          <w:szCs w:val="20"/>
          <w:lang w:val="en-US"/>
        </w:rPr>
      </w:pPr>
      <w:r w:rsidRPr="00DB0370">
        <w:rPr>
          <w:rFonts w:ascii="Times New Roman" w:hAnsi="Times New Roman" w:cs="Times New Roman"/>
          <w:color w:val="000000"/>
          <w:szCs w:val="20"/>
          <w:lang w:val="en-US"/>
        </w:rPr>
        <w:t xml:space="preserve">Renaud is seeking 6000 representing 1. The sum of 3000 she lent </w:t>
      </w:r>
      <w:r w:rsidR="00CE58B6" w:rsidRPr="00DB0370">
        <w:rPr>
          <w:rFonts w:ascii="Times New Roman" w:hAnsi="Times New Roman" w:cs="Times New Roman"/>
          <w:color w:val="000000"/>
          <w:szCs w:val="20"/>
          <w:lang w:val="en-US"/>
        </w:rPr>
        <w:t>Demeules</w:t>
      </w:r>
      <w:r w:rsidRPr="00DB0370">
        <w:rPr>
          <w:rFonts w:ascii="Times New Roman" w:hAnsi="Times New Roman" w:cs="Times New Roman"/>
          <w:color w:val="000000"/>
          <w:szCs w:val="20"/>
          <w:lang w:val="en-US"/>
        </w:rPr>
        <w:t xml:space="preserve"> for something illegal she didn’t know about and 2. Another 3000 for another illegal thing. He made a private club called Moisson that was illegal. She claims she didn’t know shit and was manipulated. She was asked to give back 3000 to two claimants. Desmeules says that she never gave him the 6000. </w:t>
      </w:r>
      <w:r w:rsidR="00AF5770" w:rsidRPr="00DB0370">
        <w:rPr>
          <w:rFonts w:ascii="Times New Roman" w:hAnsi="Times New Roman" w:cs="Times New Roman"/>
          <w:color w:val="000000"/>
          <w:szCs w:val="20"/>
          <w:lang w:val="en-US"/>
        </w:rPr>
        <w:t>Contract was done against public order so it was deem</w:t>
      </w:r>
      <w:r w:rsidR="006659AB" w:rsidRPr="00DB0370">
        <w:rPr>
          <w:rFonts w:ascii="Times New Roman" w:hAnsi="Times New Roman" w:cs="Times New Roman"/>
          <w:color w:val="000000"/>
          <w:szCs w:val="20"/>
          <w:lang w:val="en-US"/>
        </w:rPr>
        <w:t>ed</w:t>
      </w:r>
      <w:r w:rsidR="00AF5770" w:rsidRPr="00DB0370">
        <w:rPr>
          <w:rFonts w:ascii="Times New Roman" w:hAnsi="Times New Roman" w:cs="Times New Roman"/>
          <w:color w:val="000000"/>
          <w:szCs w:val="20"/>
          <w:lang w:val="en-US"/>
        </w:rPr>
        <w:t xml:space="preserve"> Absolutely Null </w:t>
      </w:r>
      <w:r w:rsidR="00AF5770" w:rsidRPr="00DB0370">
        <w:rPr>
          <w:rFonts w:ascii="Times New Roman" w:hAnsi="Times New Roman" w:cs="Times New Roman"/>
          <w:b/>
          <w:color w:val="000000"/>
          <w:szCs w:val="20"/>
          <w:lang w:val="en-US"/>
        </w:rPr>
        <w:t>1411 and 1413</w:t>
      </w:r>
      <w:r w:rsidR="00AF5770" w:rsidRPr="00DB0370">
        <w:rPr>
          <w:rFonts w:ascii="Times New Roman" w:hAnsi="Times New Roman" w:cs="Times New Roman"/>
          <w:color w:val="000000"/>
          <w:szCs w:val="20"/>
          <w:lang w:val="en-US"/>
        </w:rPr>
        <w:t xml:space="preserve">. It never existed since it went against public order </w:t>
      </w:r>
      <w:r w:rsidR="00AF5770" w:rsidRPr="00DB0370">
        <w:rPr>
          <w:rFonts w:ascii="Times New Roman" w:hAnsi="Times New Roman" w:cs="Times New Roman"/>
          <w:b/>
          <w:color w:val="000000"/>
          <w:szCs w:val="20"/>
          <w:lang w:val="en-US"/>
        </w:rPr>
        <w:t xml:space="preserve">1422. </w:t>
      </w:r>
      <w:r w:rsidR="00AF5770" w:rsidRPr="00DB0370">
        <w:rPr>
          <w:rFonts w:ascii="Times New Roman" w:hAnsi="Times New Roman" w:cs="Times New Roman"/>
          <w:color w:val="000000"/>
          <w:szCs w:val="20"/>
          <w:lang w:val="en-US"/>
        </w:rPr>
        <w:t xml:space="preserve">Each party is expected to give back the prestations. It was an illegal system. Although Renaud can get the money she gave to Desmeules back, she still needs to give back the money she received due to her investments. </w:t>
      </w:r>
      <w:r w:rsidR="006659AB" w:rsidRPr="00DB0370">
        <w:rPr>
          <w:rFonts w:ascii="Times New Roman" w:hAnsi="Times New Roman" w:cs="Times New Roman"/>
          <w:color w:val="000000"/>
          <w:szCs w:val="20"/>
          <w:lang w:val="en-US"/>
        </w:rPr>
        <w:t>CONTRAT D’AHÉSION. RENAUD WINS.</w:t>
      </w:r>
    </w:p>
    <w:p w14:paraId="3572EB18" w14:textId="77777777" w:rsidR="006659AB" w:rsidRPr="00DB0370" w:rsidRDefault="006659AB" w:rsidP="003D3DD0">
      <w:pPr>
        <w:ind w:left="2165" w:firstLine="715"/>
        <w:rPr>
          <w:rFonts w:ascii="Times New Roman" w:hAnsi="Times New Roman" w:cs="Times New Roman"/>
          <w:color w:val="000000"/>
          <w:szCs w:val="20"/>
          <w:lang w:val="en-US"/>
        </w:rPr>
      </w:pPr>
    </w:p>
    <w:p w14:paraId="14B1C965" w14:textId="77777777" w:rsidR="006659AB" w:rsidRPr="00DB0370" w:rsidRDefault="003D3DD0" w:rsidP="003D3DD0">
      <w:pPr>
        <w:ind w:left="2165" w:firstLine="715"/>
        <w:rPr>
          <w:rFonts w:ascii="Times New Roman" w:hAnsi="Times New Roman" w:cs="Times New Roman"/>
          <w:b/>
          <w:iCs/>
          <w:color w:val="000000"/>
          <w:szCs w:val="20"/>
          <w:lang w:val="en-US"/>
        </w:rPr>
      </w:pPr>
      <w:r w:rsidRPr="00DB0370">
        <w:rPr>
          <w:rFonts w:ascii="Times New Roman" w:hAnsi="Times New Roman" w:cs="Times New Roman"/>
          <w:b/>
          <w:iCs/>
          <w:color w:val="000000"/>
          <w:szCs w:val="20"/>
          <w:lang w:val="en-US"/>
        </w:rPr>
        <w:t xml:space="preserve">Thibodeau </w:t>
      </w:r>
      <w:r w:rsidRPr="00DB0370">
        <w:rPr>
          <w:rFonts w:ascii="Times New Roman" w:hAnsi="Times New Roman" w:cs="Times New Roman"/>
          <w:b/>
          <w:color w:val="000000"/>
          <w:szCs w:val="20"/>
          <w:lang w:val="en-US"/>
        </w:rPr>
        <w:t>c.</w:t>
      </w:r>
      <w:r w:rsidRPr="00DB0370">
        <w:rPr>
          <w:rFonts w:ascii="Times New Roman" w:hAnsi="Times New Roman" w:cs="Times New Roman"/>
          <w:b/>
          <w:iCs/>
          <w:color w:val="000000"/>
          <w:szCs w:val="20"/>
          <w:lang w:val="en-US"/>
        </w:rPr>
        <w:t xml:space="preserve"> Cossette</w:t>
      </w:r>
    </w:p>
    <w:p w14:paraId="0387DAB9" w14:textId="77777777" w:rsidR="003D3DD0" w:rsidRPr="00DB0370" w:rsidRDefault="006659AB" w:rsidP="006659AB">
      <w:pPr>
        <w:rPr>
          <w:rFonts w:ascii="Times New Roman" w:hAnsi="Times New Roman" w:cs="Times New Roman"/>
          <w:szCs w:val="20"/>
          <w:lang w:val="en-US"/>
        </w:rPr>
      </w:pPr>
      <w:r w:rsidRPr="00DB0370">
        <w:rPr>
          <w:rFonts w:ascii="Times New Roman" w:hAnsi="Times New Roman" w:cs="Times New Roman"/>
          <w:iCs/>
          <w:color w:val="000000"/>
          <w:szCs w:val="20"/>
          <w:lang w:val="en-US"/>
        </w:rPr>
        <w:t xml:space="preserve">Thibodeau wants 3000 back from Cossette for Moisson. Can a person reclaim money they voluntarily invest in illicit activity that did not work? The defender claims that no contract was formed between both of them although he received a check from him. He claims that he never solicited the demandeur and never even met him. Thibodeau invested in it because he had heard that if he put 3000 into the company he could get up to 24 000. He accepted to adhere. The defender never met the claimant and admits that he did receive the check. However, he argues that it was stated that </w:t>
      </w:r>
      <w:r w:rsidR="00F42FEE" w:rsidRPr="00DB0370">
        <w:rPr>
          <w:rFonts w:ascii="Times New Roman" w:hAnsi="Times New Roman" w:cs="Times New Roman"/>
          <w:iCs/>
          <w:color w:val="000000"/>
          <w:szCs w:val="20"/>
          <w:lang w:val="en-US"/>
        </w:rPr>
        <w:t xml:space="preserve">by investing this money there were RISKS for making money quickly. Goes against public order. Contract was deemed nul. Thibodeau was able to recuperate the money given to Cossette. The sanction for absolute nullity of a contract for a pyramid scheme was falsely interpreted as a donation, it is actually a question of general interest.  </w:t>
      </w:r>
      <w:r w:rsidRPr="00DB0370">
        <w:rPr>
          <w:rFonts w:ascii="Times New Roman" w:hAnsi="Times New Roman" w:cs="Times New Roman"/>
          <w:iCs/>
          <w:color w:val="000000"/>
          <w:szCs w:val="20"/>
          <w:lang w:val="en-US"/>
        </w:rPr>
        <w:t xml:space="preserve"> </w:t>
      </w:r>
      <w:r w:rsidR="00F42FEE" w:rsidRPr="00DB0370">
        <w:rPr>
          <w:rFonts w:ascii="Times New Roman" w:hAnsi="Times New Roman" w:cs="Times New Roman"/>
          <w:iCs/>
          <w:color w:val="000000"/>
          <w:szCs w:val="20"/>
          <w:lang w:val="en-US"/>
        </w:rPr>
        <w:t>THIBODEAU WINS.</w:t>
      </w:r>
    </w:p>
    <w:p w14:paraId="0DDE9313" w14:textId="77777777" w:rsidR="006E169A" w:rsidRPr="00DB0370" w:rsidRDefault="006E169A" w:rsidP="003D3DD0">
      <w:pPr>
        <w:ind w:left="2894" w:hanging="547"/>
        <w:rPr>
          <w:rFonts w:ascii="Times New Roman" w:hAnsi="Times New Roman" w:cs="Times New Roman"/>
          <w:color w:val="000000"/>
          <w:szCs w:val="20"/>
          <w:lang w:val="en-US"/>
        </w:rPr>
      </w:pPr>
    </w:p>
    <w:p w14:paraId="2EBCE54B" w14:textId="77777777" w:rsidR="00D64E21" w:rsidRPr="00DB0370" w:rsidRDefault="003D3DD0" w:rsidP="003D3DD0">
      <w:pPr>
        <w:ind w:left="2894" w:hanging="547"/>
        <w:rPr>
          <w:rFonts w:ascii="Times New Roman" w:hAnsi="Times New Roman" w:cs="Times New Roman"/>
          <w:b/>
          <w:bCs/>
          <w:color w:val="000000"/>
          <w:szCs w:val="20"/>
          <w:lang w:val="en-US"/>
        </w:rPr>
      </w:pPr>
      <w:r w:rsidRPr="00DB0370">
        <w:rPr>
          <w:rFonts w:ascii="Times New Roman" w:hAnsi="Times New Roman" w:cs="Times New Roman"/>
          <w:color w:val="000000"/>
          <w:szCs w:val="20"/>
          <w:lang w:val="en-US"/>
        </w:rPr>
        <w:t>iii)</w:t>
      </w:r>
      <w:r w:rsidRPr="00DB0370">
        <w:rPr>
          <w:rFonts w:ascii="Times New Roman" w:hAnsi="Times New Roman" w:cs="Times New Roman"/>
          <w:color w:val="000000"/>
          <w:szCs w:val="20"/>
          <w:lang w:val="en-US"/>
        </w:rPr>
        <w:tab/>
        <w:t>La possibilité de confirmation</w:t>
      </w:r>
      <w:r w:rsidRPr="00DB0370">
        <w:rPr>
          <w:rFonts w:ascii="Times New Roman" w:hAnsi="Times New Roman" w:cs="Times New Roman"/>
          <w:color w:val="000000"/>
          <w:szCs w:val="20"/>
          <w:lang w:val="en-US"/>
        </w:rPr>
        <w:br/>
      </w:r>
      <w:r w:rsidRPr="00DB0370">
        <w:rPr>
          <w:rFonts w:ascii="Times New Roman" w:hAnsi="Times New Roman" w:cs="Times New Roman"/>
          <w:b/>
          <w:bCs/>
          <w:color w:val="000000"/>
          <w:szCs w:val="20"/>
          <w:lang w:val="en-US"/>
        </w:rPr>
        <w:t>(Doctrine n</w:t>
      </w:r>
      <w:r w:rsidRPr="00DB0370">
        <w:rPr>
          <w:rFonts w:ascii="Times New Roman" w:hAnsi="Times New Roman" w:cs="Times New Roman"/>
          <w:b/>
          <w:bCs/>
          <w:color w:val="000000"/>
          <w:szCs w:val="12"/>
          <w:vertAlign w:val="superscript"/>
          <w:lang w:val="en-US"/>
        </w:rPr>
        <w:t>os</w:t>
      </w:r>
      <w:r w:rsidRPr="00DB0370">
        <w:rPr>
          <w:rFonts w:ascii="Times New Roman" w:hAnsi="Times New Roman" w:cs="Times New Roman"/>
          <w:b/>
          <w:bCs/>
          <w:color w:val="000000"/>
          <w:szCs w:val="20"/>
          <w:lang w:val="en-US"/>
        </w:rPr>
        <w:t xml:space="preserve"> 1175-1179) (art. 1423-1424 C.c.Q.)</w:t>
      </w:r>
    </w:p>
    <w:p w14:paraId="1FB53A3A" w14:textId="77777777" w:rsidR="00D64E21" w:rsidRPr="00DB0370" w:rsidRDefault="00D64E21" w:rsidP="00D64E21">
      <w:pPr>
        <w:rPr>
          <w:rFonts w:ascii="Times New Roman" w:hAnsi="Times New Roman" w:cs="Times New Roman"/>
          <w:b/>
          <w:bCs/>
          <w:color w:val="000000"/>
          <w:szCs w:val="20"/>
          <w:lang w:val="en-US"/>
        </w:rPr>
      </w:pPr>
    </w:p>
    <w:p w14:paraId="06877D98" w14:textId="77777777" w:rsidR="00CB001E" w:rsidRPr="00DB0370" w:rsidRDefault="00CB001E" w:rsidP="00D64E21">
      <w:pPr>
        <w:rPr>
          <w:rFonts w:ascii="Times New Roman" w:hAnsi="Times New Roman" w:cs="Times New Roman"/>
          <w:bCs/>
          <w:color w:val="000000"/>
          <w:szCs w:val="20"/>
          <w:u w:val="single"/>
          <w:lang w:val="en-US"/>
        </w:rPr>
      </w:pPr>
    </w:p>
    <w:p w14:paraId="16E9DE61" w14:textId="77777777" w:rsidR="00CB001E" w:rsidRPr="00DB0370" w:rsidRDefault="00D64E21" w:rsidP="00D64E21">
      <w:pPr>
        <w:rPr>
          <w:rFonts w:ascii="Times New Roman" w:hAnsi="Times New Roman" w:cs="Times New Roman"/>
          <w:b/>
          <w:bCs/>
          <w:color w:val="000000"/>
          <w:szCs w:val="20"/>
          <w:lang w:val="en-US"/>
        </w:rPr>
      </w:pPr>
      <w:r w:rsidRPr="00DB0370">
        <w:rPr>
          <w:rFonts w:ascii="Times New Roman" w:hAnsi="Times New Roman" w:cs="Times New Roman"/>
          <w:bCs/>
          <w:color w:val="000000"/>
          <w:szCs w:val="20"/>
          <w:u w:val="single"/>
          <w:lang w:val="en-US"/>
        </w:rPr>
        <w:t xml:space="preserve">Nullité Absolue: </w:t>
      </w:r>
      <w:r w:rsidRPr="00DB0370">
        <w:rPr>
          <w:rFonts w:ascii="Times New Roman" w:hAnsi="Times New Roman" w:cs="Times New Roman"/>
          <w:bCs/>
          <w:color w:val="000000"/>
          <w:szCs w:val="20"/>
          <w:lang w:val="en-US"/>
        </w:rPr>
        <w:t xml:space="preserve">N’est PAS susceptible de confirmation. </w:t>
      </w:r>
      <w:r w:rsidRPr="00DB0370">
        <w:rPr>
          <w:rFonts w:ascii="Times New Roman" w:hAnsi="Times New Roman" w:cs="Times New Roman"/>
          <w:b/>
          <w:bCs/>
          <w:color w:val="000000"/>
          <w:szCs w:val="20"/>
          <w:lang w:val="en-US"/>
        </w:rPr>
        <w:t xml:space="preserve">1418 al, 2 </w:t>
      </w:r>
    </w:p>
    <w:p w14:paraId="2504DE85" w14:textId="77777777" w:rsidR="00CB001E" w:rsidRPr="00DB0370" w:rsidRDefault="00CB001E" w:rsidP="00D64E21">
      <w:pPr>
        <w:rPr>
          <w:rFonts w:ascii="Times New Roman" w:hAnsi="Times New Roman" w:cs="Times New Roman"/>
          <w:bCs/>
          <w:color w:val="000000"/>
          <w:szCs w:val="20"/>
          <w:lang w:val="en-US"/>
        </w:rPr>
      </w:pPr>
    </w:p>
    <w:p w14:paraId="46D95F65" w14:textId="77777777" w:rsidR="003D3DD0" w:rsidRPr="00DB0370" w:rsidRDefault="00CB001E" w:rsidP="00D64E21">
      <w:pPr>
        <w:rPr>
          <w:rFonts w:ascii="Times New Roman" w:hAnsi="Times New Roman" w:cs="Times New Roman"/>
          <w:szCs w:val="20"/>
          <w:lang w:val="en-US"/>
        </w:rPr>
      </w:pPr>
      <w:r w:rsidRPr="00DB0370">
        <w:rPr>
          <w:rFonts w:ascii="Times New Roman" w:hAnsi="Times New Roman" w:cs="Times New Roman"/>
          <w:bCs/>
          <w:color w:val="000000"/>
          <w:szCs w:val="20"/>
          <w:u w:val="single"/>
          <w:lang w:val="en-US"/>
        </w:rPr>
        <w:t>Nullité Relative:</w:t>
      </w:r>
      <w:r w:rsidR="00FB7605" w:rsidRPr="00DB0370">
        <w:rPr>
          <w:rFonts w:ascii="Times New Roman" w:hAnsi="Times New Roman" w:cs="Times New Roman"/>
          <w:bCs/>
          <w:color w:val="000000"/>
          <w:szCs w:val="20"/>
          <w:lang w:val="en-US"/>
        </w:rPr>
        <w:t xml:space="preserve"> EST</w:t>
      </w:r>
      <w:r w:rsidRPr="00DB0370">
        <w:rPr>
          <w:rFonts w:ascii="Times New Roman" w:hAnsi="Times New Roman" w:cs="Times New Roman"/>
          <w:bCs/>
          <w:color w:val="000000"/>
          <w:szCs w:val="20"/>
          <w:lang w:val="en-US"/>
        </w:rPr>
        <w:t xml:space="preserve"> susceptible de confirmation.</w:t>
      </w:r>
      <w:r w:rsidRPr="00DB0370">
        <w:rPr>
          <w:rFonts w:ascii="Times New Roman" w:hAnsi="Times New Roman" w:cs="Times New Roman"/>
          <w:b/>
          <w:bCs/>
          <w:color w:val="000000"/>
          <w:szCs w:val="20"/>
          <w:lang w:val="en-US"/>
        </w:rPr>
        <w:t xml:space="preserve"> 1420 al, 2</w:t>
      </w:r>
    </w:p>
    <w:p w14:paraId="1C2D7FAF" w14:textId="77777777" w:rsidR="00B13C6B" w:rsidRPr="00DB0370" w:rsidRDefault="00B13C6B" w:rsidP="00B13C6B">
      <w:pPr>
        <w:rPr>
          <w:rFonts w:ascii="Times New Roman" w:hAnsi="Times New Roman" w:cs="Times New Roman"/>
          <w:color w:val="000000"/>
          <w:szCs w:val="20"/>
          <w:lang w:val="en-US"/>
        </w:rPr>
      </w:pPr>
    </w:p>
    <w:p w14:paraId="188815D2" w14:textId="77777777" w:rsidR="00CB001E" w:rsidRPr="00DB0370" w:rsidRDefault="00CB001E" w:rsidP="00B13C6B">
      <w:pPr>
        <w:rPr>
          <w:rFonts w:ascii="Times New Roman" w:hAnsi="Times New Roman" w:cs="Times New Roman"/>
          <w:color w:val="000000"/>
          <w:szCs w:val="20"/>
          <w:lang w:val="en-US"/>
        </w:rPr>
      </w:pPr>
    </w:p>
    <w:p w14:paraId="37B9EA70" w14:textId="77777777" w:rsidR="00B13C6B" w:rsidRPr="00DB0370" w:rsidRDefault="003D3DD0" w:rsidP="003D3DD0">
      <w:pPr>
        <w:ind w:left="567"/>
        <w:rPr>
          <w:rFonts w:ascii="Times New Roman" w:hAnsi="Times New Roman" w:cs="Times New Roman"/>
          <w:b/>
          <w:bCs/>
          <w:color w:val="000000"/>
          <w:szCs w:val="20"/>
          <w:lang w:val="en-US"/>
        </w:rPr>
      </w:pPr>
      <w:r w:rsidRPr="00DB0370">
        <w:rPr>
          <w:rFonts w:ascii="Times New Roman" w:hAnsi="Times New Roman" w:cs="Times New Roman"/>
          <w:color w:val="000000"/>
          <w:szCs w:val="20"/>
          <w:lang w:val="en-US"/>
        </w:rPr>
        <w:t>c)</w:t>
      </w:r>
      <w:r w:rsidRPr="00DB0370">
        <w:rPr>
          <w:rFonts w:ascii="Times New Roman" w:hAnsi="Times New Roman" w:cs="Times New Roman"/>
          <w:color w:val="000000"/>
          <w:szCs w:val="20"/>
          <w:lang w:val="en-US"/>
        </w:rPr>
        <w:tab/>
        <w:t xml:space="preserve">Unité fondamentale de la nullité </w:t>
      </w:r>
      <w:r w:rsidRPr="00DB0370">
        <w:rPr>
          <w:rFonts w:ascii="Times New Roman" w:hAnsi="Times New Roman" w:cs="Times New Roman"/>
          <w:b/>
          <w:bCs/>
          <w:color w:val="000000"/>
          <w:szCs w:val="20"/>
          <w:lang w:val="en-US"/>
        </w:rPr>
        <w:t>(Doctrine n</w:t>
      </w:r>
      <w:r w:rsidRPr="00DB0370">
        <w:rPr>
          <w:rFonts w:ascii="Times New Roman" w:hAnsi="Times New Roman" w:cs="Times New Roman"/>
          <w:b/>
          <w:bCs/>
          <w:color w:val="000000"/>
          <w:szCs w:val="12"/>
          <w:vertAlign w:val="superscript"/>
          <w:lang w:val="en-US"/>
        </w:rPr>
        <w:t>os</w:t>
      </w:r>
      <w:r w:rsidRPr="00DB0370">
        <w:rPr>
          <w:rFonts w:ascii="Times New Roman" w:hAnsi="Times New Roman" w:cs="Times New Roman"/>
          <w:b/>
          <w:bCs/>
          <w:color w:val="000000"/>
          <w:szCs w:val="20"/>
          <w:lang w:val="en-US"/>
        </w:rPr>
        <w:t xml:space="preserve"> 1180-1182)</w:t>
      </w:r>
    </w:p>
    <w:p w14:paraId="726399A9" w14:textId="77777777" w:rsidR="00B13C6B" w:rsidRPr="00DB0370" w:rsidRDefault="00B13C6B" w:rsidP="00B13C6B">
      <w:pPr>
        <w:rPr>
          <w:rFonts w:ascii="Times New Roman" w:hAnsi="Times New Roman" w:cs="Times New Roman"/>
          <w:bCs/>
          <w:color w:val="000000"/>
          <w:szCs w:val="20"/>
          <w:lang w:val="en-US"/>
        </w:rPr>
      </w:pPr>
    </w:p>
    <w:p w14:paraId="720AD377" w14:textId="77777777" w:rsidR="00B13C6B" w:rsidRPr="00DB0370" w:rsidRDefault="00B13C6B" w:rsidP="00B13C6B">
      <w:pPr>
        <w:rPr>
          <w:rFonts w:ascii="Times New Roman" w:hAnsi="Times New Roman" w:cs="Times New Roman"/>
          <w:b/>
          <w:bCs/>
          <w:color w:val="000000"/>
          <w:szCs w:val="20"/>
          <w:lang w:val="en-US"/>
        </w:rPr>
      </w:pPr>
      <w:r w:rsidRPr="00DB0370">
        <w:rPr>
          <w:rFonts w:ascii="Times New Roman" w:hAnsi="Times New Roman" w:cs="Times New Roman"/>
          <w:bCs/>
          <w:color w:val="000000"/>
          <w:szCs w:val="20"/>
          <w:lang w:val="en-US"/>
        </w:rPr>
        <w:t>PRINCIPE: Any contract which does not meet the necessary conditions of its formation may be annulled</w:t>
      </w:r>
      <w:r w:rsidRPr="00DB0370">
        <w:rPr>
          <w:rFonts w:ascii="Times New Roman" w:hAnsi="Times New Roman" w:cs="Times New Roman"/>
          <w:b/>
          <w:bCs/>
          <w:color w:val="000000"/>
          <w:szCs w:val="20"/>
          <w:lang w:val="en-US"/>
        </w:rPr>
        <w:t xml:space="preserve"> 1416</w:t>
      </w:r>
    </w:p>
    <w:p w14:paraId="245F6BCD" w14:textId="77777777" w:rsidR="00B13C6B" w:rsidRPr="00DB0370" w:rsidRDefault="00B13C6B" w:rsidP="00B13C6B">
      <w:pPr>
        <w:rPr>
          <w:rFonts w:ascii="Times New Roman" w:hAnsi="Times New Roman" w:cs="Times New Roman"/>
          <w:b/>
          <w:bCs/>
          <w:color w:val="000000"/>
          <w:szCs w:val="20"/>
          <w:lang w:val="en-US"/>
        </w:rPr>
      </w:pPr>
    </w:p>
    <w:p w14:paraId="7BB75CC7" w14:textId="77777777" w:rsidR="00325A53" w:rsidRPr="00DB0370" w:rsidRDefault="00B13C6B" w:rsidP="00B13C6B">
      <w:pPr>
        <w:rPr>
          <w:rFonts w:ascii="Times New Roman" w:hAnsi="Times New Roman" w:cs="Times New Roman"/>
          <w:b/>
          <w:bCs/>
          <w:color w:val="000000"/>
          <w:szCs w:val="20"/>
          <w:lang w:val="en-US"/>
        </w:rPr>
      </w:pPr>
      <w:r w:rsidRPr="00DB0370">
        <w:rPr>
          <w:rFonts w:ascii="Times New Roman" w:hAnsi="Times New Roman" w:cs="Times New Roman"/>
          <w:bCs/>
          <w:color w:val="000000"/>
          <w:szCs w:val="20"/>
          <w:lang w:val="en-US"/>
        </w:rPr>
        <w:t>Effects of nullity: The contract that is null is deemed to have never existed. Each party owes the other the prestation they received. It is RETROACTIVE</w:t>
      </w:r>
      <w:r w:rsidR="00AE0F3C" w:rsidRPr="00DB0370">
        <w:rPr>
          <w:rFonts w:ascii="Times New Roman" w:hAnsi="Times New Roman" w:cs="Times New Roman"/>
          <w:bCs/>
          <w:color w:val="000000"/>
          <w:szCs w:val="20"/>
          <w:lang w:val="en-US"/>
        </w:rPr>
        <w:t xml:space="preserve"> since its formation</w:t>
      </w:r>
      <w:r w:rsidRPr="00DB0370">
        <w:rPr>
          <w:rFonts w:ascii="Times New Roman" w:hAnsi="Times New Roman" w:cs="Times New Roman"/>
          <w:bCs/>
          <w:color w:val="000000"/>
          <w:szCs w:val="20"/>
          <w:lang w:val="en-US"/>
        </w:rPr>
        <w:t xml:space="preserve"> </w:t>
      </w:r>
      <w:r w:rsidRPr="00DB0370">
        <w:rPr>
          <w:rFonts w:ascii="Times New Roman" w:hAnsi="Times New Roman" w:cs="Times New Roman"/>
          <w:b/>
          <w:bCs/>
          <w:color w:val="000000"/>
          <w:szCs w:val="20"/>
          <w:lang w:val="en-US"/>
        </w:rPr>
        <w:t>1422</w:t>
      </w:r>
      <w:r w:rsidR="00325A53" w:rsidRPr="00DB0370">
        <w:rPr>
          <w:rFonts w:ascii="Times New Roman" w:hAnsi="Times New Roman" w:cs="Times New Roman"/>
          <w:b/>
          <w:bCs/>
          <w:color w:val="000000"/>
          <w:szCs w:val="20"/>
          <w:lang w:val="en-US"/>
        </w:rPr>
        <w:t xml:space="preserve"> al, </w:t>
      </w:r>
      <w:proofErr w:type="gramStart"/>
      <w:r w:rsidR="00325A53" w:rsidRPr="00DB0370">
        <w:rPr>
          <w:rFonts w:ascii="Times New Roman" w:hAnsi="Times New Roman" w:cs="Times New Roman"/>
          <w:b/>
          <w:bCs/>
          <w:color w:val="000000"/>
          <w:szCs w:val="20"/>
          <w:lang w:val="en-US"/>
        </w:rPr>
        <w:t xml:space="preserve">2 </w:t>
      </w:r>
      <w:r w:rsidRPr="00DB0370">
        <w:rPr>
          <w:rFonts w:ascii="Times New Roman" w:hAnsi="Times New Roman" w:cs="Times New Roman"/>
          <w:b/>
          <w:bCs/>
          <w:color w:val="000000"/>
          <w:szCs w:val="20"/>
          <w:lang w:val="en-US"/>
        </w:rPr>
        <w:t xml:space="preserve"> </w:t>
      </w:r>
      <w:r w:rsidR="00325A53" w:rsidRPr="00DB0370">
        <w:rPr>
          <w:rFonts w:ascii="Times New Roman" w:hAnsi="Times New Roman" w:cs="Times New Roman"/>
          <w:b/>
          <w:bCs/>
          <w:color w:val="000000"/>
          <w:szCs w:val="20"/>
          <w:lang w:val="en-US"/>
        </w:rPr>
        <w:t>Restitution</w:t>
      </w:r>
      <w:proofErr w:type="gramEnd"/>
      <w:r w:rsidR="00325A53" w:rsidRPr="00DB0370">
        <w:rPr>
          <w:rFonts w:ascii="Times New Roman" w:hAnsi="Times New Roman" w:cs="Times New Roman"/>
          <w:b/>
          <w:bCs/>
          <w:color w:val="000000"/>
          <w:szCs w:val="20"/>
          <w:lang w:val="en-US"/>
        </w:rPr>
        <w:t xml:space="preserve"> of Prestations</w:t>
      </w:r>
    </w:p>
    <w:p w14:paraId="446F3F2B" w14:textId="77777777" w:rsidR="00325A53" w:rsidRPr="00DB0370" w:rsidRDefault="00325A53" w:rsidP="00B13C6B">
      <w:pPr>
        <w:rPr>
          <w:rFonts w:ascii="Times New Roman" w:hAnsi="Times New Roman" w:cs="Times New Roman"/>
          <w:b/>
          <w:bCs/>
          <w:color w:val="000000"/>
          <w:szCs w:val="20"/>
          <w:lang w:val="en-US"/>
        </w:rPr>
      </w:pPr>
    </w:p>
    <w:p w14:paraId="7AD73EA4" w14:textId="77777777" w:rsidR="00B13C6B" w:rsidRPr="00DB0370" w:rsidRDefault="00325A53" w:rsidP="00B13C6B">
      <w:pPr>
        <w:rPr>
          <w:rFonts w:ascii="Times New Roman" w:hAnsi="Times New Roman" w:cs="Times New Roman"/>
          <w:bCs/>
          <w:color w:val="000000"/>
          <w:szCs w:val="20"/>
          <w:lang w:val="en-US"/>
        </w:rPr>
      </w:pPr>
      <w:r w:rsidRPr="00DB0370">
        <w:rPr>
          <w:rFonts w:ascii="Times New Roman" w:hAnsi="Times New Roman" w:cs="Times New Roman"/>
          <w:b/>
          <w:bCs/>
          <w:color w:val="000000"/>
          <w:szCs w:val="20"/>
          <w:lang w:val="en-US"/>
        </w:rPr>
        <w:t xml:space="preserve">Retroactif: contact had never existed between parties. </w:t>
      </w:r>
    </w:p>
    <w:p w14:paraId="2E8B1A9B" w14:textId="77777777" w:rsidR="00B13C6B" w:rsidRPr="00DB0370" w:rsidRDefault="00B13C6B" w:rsidP="00B13C6B">
      <w:pPr>
        <w:rPr>
          <w:rFonts w:ascii="Times New Roman" w:hAnsi="Times New Roman" w:cs="Times New Roman"/>
          <w:bCs/>
          <w:color w:val="000000"/>
          <w:szCs w:val="20"/>
          <w:lang w:val="en-US"/>
        </w:rPr>
      </w:pPr>
    </w:p>
    <w:p w14:paraId="29887E0F" w14:textId="77777777" w:rsidR="00B13C6B" w:rsidRPr="00DB0370" w:rsidRDefault="00B13C6B" w:rsidP="00B13C6B">
      <w:pPr>
        <w:rPr>
          <w:rFonts w:ascii="Times New Roman" w:hAnsi="Times New Roman" w:cs="Times New Roman"/>
          <w:szCs w:val="20"/>
          <w:lang w:val="en-US"/>
        </w:rPr>
      </w:pPr>
      <w:r w:rsidRPr="00DB0370">
        <w:rPr>
          <w:rFonts w:ascii="Times New Roman" w:hAnsi="Times New Roman" w:cs="Times New Roman"/>
          <w:bCs/>
          <w:color w:val="000000"/>
          <w:szCs w:val="20"/>
          <w:lang w:val="en-US"/>
        </w:rPr>
        <w:t xml:space="preserve">- Nullity is un recours which is always available to cocontractants, UNLESS it is prohibited by the legislator. </w:t>
      </w:r>
    </w:p>
    <w:p w14:paraId="7458BF71" w14:textId="77777777" w:rsidR="00B13C6B" w:rsidRPr="00DB0370" w:rsidRDefault="00B13C6B" w:rsidP="00B13C6B">
      <w:pPr>
        <w:rPr>
          <w:rFonts w:ascii="Times New Roman" w:hAnsi="Times New Roman" w:cs="Times New Roman"/>
          <w:color w:val="000000"/>
          <w:szCs w:val="20"/>
          <w:lang w:val="en-US"/>
        </w:rPr>
      </w:pPr>
    </w:p>
    <w:p w14:paraId="0BB54286" w14:textId="77777777" w:rsidR="00B13C6B" w:rsidRPr="00DB0370" w:rsidRDefault="00B13C6B" w:rsidP="00B13C6B">
      <w:pPr>
        <w:rPr>
          <w:rFonts w:ascii="Times New Roman" w:hAnsi="Times New Roman" w:cs="Times New Roman"/>
          <w:color w:val="000000"/>
          <w:szCs w:val="20"/>
          <w:lang w:val="en-US"/>
        </w:rPr>
      </w:pPr>
      <w:r w:rsidRPr="00DB0370">
        <w:rPr>
          <w:rFonts w:ascii="Times New Roman" w:hAnsi="Times New Roman" w:cs="Times New Roman"/>
          <w:color w:val="000000"/>
          <w:szCs w:val="20"/>
          <w:lang w:val="en-US"/>
        </w:rPr>
        <w:t>-Can nullity be pronounced in the absence of prejudice? YES</w:t>
      </w:r>
    </w:p>
    <w:p w14:paraId="43C5B485" w14:textId="77777777" w:rsidR="00B13C6B" w:rsidRPr="00DB0370" w:rsidRDefault="00B13C6B" w:rsidP="00B13C6B">
      <w:pPr>
        <w:rPr>
          <w:rFonts w:ascii="Times New Roman" w:hAnsi="Times New Roman" w:cs="Times New Roman"/>
          <w:color w:val="000000"/>
          <w:szCs w:val="20"/>
          <w:lang w:val="en-US"/>
        </w:rPr>
      </w:pPr>
    </w:p>
    <w:p w14:paraId="12AB21BE" w14:textId="77777777" w:rsidR="00AE0F3C" w:rsidRPr="00DB0370" w:rsidRDefault="00B13C6B" w:rsidP="00B13C6B">
      <w:pPr>
        <w:rPr>
          <w:rFonts w:ascii="Times New Roman" w:hAnsi="Times New Roman" w:cs="Times New Roman"/>
          <w:color w:val="000000"/>
          <w:szCs w:val="20"/>
          <w:lang w:val="en-US"/>
        </w:rPr>
      </w:pPr>
      <w:r w:rsidRPr="00DB0370">
        <w:rPr>
          <w:rFonts w:ascii="Times New Roman" w:hAnsi="Times New Roman" w:cs="Times New Roman"/>
          <w:color w:val="000000"/>
          <w:szCs w:val="20"/>
          <w:lang w:val="en-US"/>
        </w:rPr>
        <w:t>- Who pronounces nullity? THE TRIBUNAL</w:t>
      </w:r>
    </w:p>
    <w:p w14:paraId="4A3A3E2E" w14:textId="77777777" w:rsidR="00AE0F3C" w:rsidRPr="00DB0370" w:rsidRDefault="00AE0F3C" w:rsidP="00B13C6B">
      <w:pPr>
        <w:rPr>
          <w:rFonts w:ascii="Times New Roman" w:hAnsi="Times New Roman" w:cs="Times New Roman"/>
          <w:color w:val="000000"/>
          <w:szCs w:val="20"/>
          <w:lang w:val="en-US"/>
        </w:rPr>
      </w:pPr>
      <w:r w:rsidRPr="00DB0370">
        <w:rPr>
          <w:rFonts w:ascii="Times New Roman" w:hAnsi="Times New Roman" w:cs="Times New Roman"/>
          <w:color w:val="000000"/>
          <w:szCs w:val="20"/>
          <w:lang w:val="en-US"/>
        </w:rPr>
        <w:t xml:space="preserve">- ATTENTION: THE EFFECTS OF NULLITY ARE IDENTICAL FOR BOTH TYPES OF NULLITY. </w:t>
      </w:r>
    </w:p>
    <w:p w14:paraId="3770417B" w14:textId="77777777" w:rsidR="00AE0F3C" w:rsidRPr="00DB0370" w:rsidRDefault="00AE0F3C" w:rsidP="00AE0F3C">
      <w:pPr>
        <w:ind w:left="567" w:firstLine="153"/>
        <w:rPr>
          <w:rFonts w:ascii="Times New Roman" w:hAnsi="Times New Roman" w:cs="Times New Roman"/>
          <w:color w:val="000000"/>
          <w:szCs w:val="20"/>
          <w:lang w:val="en-US"/>
        </w:rPr>
      </w:pPr>
      <w:r w:rsidRPr="00DB0370">
        <w:rPr>
          <w:rFonts w:ascii="Times New Roman" w:hAnsi="Times New Roman" w:cs="Times New Roman"/>
          <w:color w:val="000000"/>
          <w:szCs w:val="20"/>
          <w:lang w:val="en-US"/>
        </w:rPr>
        <w:t xml:space="preserve">~ Nullity puts an end to the contract and doesn’t allow them to contract in the future </w:t>
      </w:r>
      <w:r w:rsidRPr="00DB0370">
        <w:rPr>
          <w:rFonts w:ascii="Times New Roman" w:hAnsi="Times New Roman" w:cs="Times New Roman"/>
          <w:color w:val="000000"/>
          <w:szCs w:val="20"/>
          <w:lang w:val="en-US"/>
        </w:rPr>
        <w:tab/>
      </w:r>
    </w:p>
    <w:p w14:paraId="688CCC32" w14:textId="77777777" w:rsidR="00B13C6B" w:rsidRPr="00DB0370" w:rsidRDefault="00AE0F3C" w:rsidP="00AE0F3C">
      <w:pPr>
        <w:ind w:left="567" w:firstLine="153"/>
        <w:rPr>
          <w:rFonts w:ascii="Times New Roman" w:hAnsi="Times New Roman" w:cs="Times New Roman"/>
          <w:color w:val="000000"/>
          <w:szCs w:val="20"/>
          <w:lang w:val="en-US"/>
        </w:rPr>
      </w:pPr>
      <w:r w:rsidRPr="00DB0370">
        <w:rPr>
          <w:rFonts w:ascii="Times New Roman" w:hAnsi="Times New Roman" w:cs="Times New Roman"/>
          <w:color w:val="000000"/>
          <w:szCs w:val="20"/>
          <w:lang w:val="en-US"/>
        </w:rPr>
        <w:t xml:space="preserve">~ Nullity gets rid of everything retroactively that was produced by the contract. Both parties must be put back into the same situation they were in before the contract was formed. </w:t>
      </w:r>
      <w:r w:rsidRPr="00DB0370">
        <w:rPr>
          <w:rFonts w:ascii="Times New Roman" w:hAnsi="Times New Roman" w:cs="Times New Roman"/>
          <w:b/>
          <w:color w:val="000000"/>
          <w:szCs w:val="20"/>
          <w:lang w:val="en-US"/>
        </w:rPr>
        <w:t>1422</w:t>
      </w:r>
      <w:r w:rsidR="00325A53" w:rsidRPr="00DB0370">
        <w:rPr>
          <w:rFonts w:ascii="Times New Roman" w:hAnsi="Times New Roman" w:cs="Times New Roman"/>
          <w:b/>
          <w:color w:val="000000"/>
          <w:szCs w:val="20"/>
          <w:lang w:val="en-US"/>
        </w:rPr>
        <w:t xml:space="preserve"> </w:t>
      </w:r>
      <w:r w:rsidRPr="00DB0370">
        <w:rPr>
          <w:rFonts w:ascii="Times New Roman" w:hAnsi="Times New Roman" w:cs="Times New Roman"/>
          <w:b/>
          <w:color w:val="000000"/>
          <w:szCs w:val="20"/>
          <w:lang w:val="en-US"/>
        </w:rPr>
        <w:t xml:space="preserve"> </w:t>
      </w:r>
    </w:p>
    <w:p w14:paraId="7C82830F" w14:textId="77777777" w:rsidR="00D964A3" w:rsidRPr="00DB0370" w:rsidRDefault="003D3DD0" w:rsidP="003D3DD0">
      <w:pPr>
        <w:ind w:left="567"/>
        <w:rPr>
          <w:rFonts w:ascii="Times New Roman" w:hAnsi="Times New Roman" w:cs="Times New Roman"/>
          <w:b/>
          <w:bCs/>
          <w:color w:val="000000"/>
          <w:szCs w:val="20"/>
          <w:lang w:val="en-US"/>
        </w:rPr>
      </w:pPr>
      <w:r w:rsidRPr="00DB0370">
        <w:rPr>
          <w:rFonts w:ascii="Times New Roman" w:hAnsi="Times New Roman" w:cs="Times New Roman"/>
          <w:color w:val="000000"/>
          <w:szCs w:val="20"/>
          <w:lang w:val="en-US"/>
        </w:rPr>
        <w:br/>
      </w:r>
      <w:r w:rsidR="00D964A3" w:rsidRPr="00DB0370">
        <w:rPr>
          <w:rFonts w:ascii="Times New Roman" w:hAnsi="Times New Roman" w:cs="Times New Roman"/>
          <w:b/>
          <w:bCs/>
          <w:color w:val="000000"/>
          <w:szCs w:val="20"/>
          <w:lang w:val="en-US"/>
        </w:rPr>
        <w:t>FARDEAU DE LA PREUVE</w:t>
      </w:r>
    </w:p>
    <w:p w14:paraId="35EAE20B" w14:textId="77777777" w:rsidR="00D964A3" w:rsidRPr="00DB0370" w:rsidRDefault="00D964A3" w:rsidP="003D3DD0">
      <w:pPr>
        <w:ind w:left="567"/>
        <w:rPr>
          <w:rFonts w:ascii="Times New Roman" w:hAnsi="Times New Roman" w:cs="Times New Roman"/>
          <w:b/>
          <w:bCs/>
          <w:color w:val="000000"/>
          <w:szCs w:val="20"/>
          <w:lang w:val="en-US"/>
        </w:rPr>
      </w:pPr>
    </w:p>
    <w:p w14:paraId="0EEE82C3" w14:textId="77777777" w:rsidR="00D964A3" w:rsidRPr="00DB0370" w:rsidRDefault="00D964A3" w:rsidP="00D964A3">
      <w:pPr>
        <w:pStyle w:val="ListParagraph"/>
        <w:numPr>
          <w:ilvl w:val="0"/>
          <w:numId w:val="12"/>
        </w:numPr>
        <w:rPr>
          <w:rFonts w:ascii="Times New Roman" w:hAnsi="Times New Roman" w:cs="Times New Roman"/>
          <w:bCs/>
          <w:color w:val="000000"/>
          <w:szCs w:val="20"/>
          <w:lang w:val="en-US"/>
        </w:rPr>
      </w:pPr>
      <w:r w:rsidRPr="00DB0370">
        <w:rPr>
          <w:rFonts w:ascii="Times New Roman" w:hAnsi="Times New Roman" w:cs="Times New Roman"/>
          <w:bCs/>
          <w:color w:val="000000"/>
          <w:szCs w:val="20"/>
          <w:lang w:val="en-US"/>
        </w:rPr>
        <w:t>This time it is the party who believes that the contract is valid to prove that</w:t>
      </w:r>
    </w:p>
    <w:p w14:paraId="6F1B203E" w14:textId="77777777" w:rsidR="00D964A3" w:rsidRPr="00DB0370" w:rsidRDefault="00D964A3" w:rsidP="00D964A3">
      <w:pPr>
        <w:pStyle w:val="ListParagraph"/>
        <w:ind w:left="1070"/>
        <w:rPr>
          <w:rFonts w:ascii="Times New Roman" w:hAnsi="Times New Roman" w:cs="Times New Roman"/>
          <w:bCs/>
          <w:color w:val="000000"/>
          <w:szCs w:val="20"/>
          <w:lang w:val="en-US"/>
        </w:rPr>
      </w:pPr>
      <w:r w:rsidRPr="00DB0370">
        <w:rPr>
          <w:rFonts w:ascii="Times New Roman" w:hAnsi="Times New Roman" w:cs="Times New Roman"/>
          <w:bCs/>
          <w:color w:val="000000"/>
          <w:szCs w:val="20"/>
          <w:lang w:val="en-US"/>
        </w:rPr>
        <w:t>1. The other party had CONNAISSANCE when they formed the contract</w:t>
      </w:r>
    </w:p>
    <w:p w14:paraId="7EB0ED92" w14:textId="77777777" w:rsidR="00D964A3" w:rsidRPr="00DB0370" w:rsidRDefault="00D964A3" w:rsidP="00D964A3">
      <w:pPr>
        <w:pStyle w:val="ListParagraph"/>
        <w:ind w:left="1070"/>
        <w:rPr>
          <w:rFonts w:ascii="Times New Roman" w:hAnsi="Times New Roman" w:cs="Times New Roman"/>
          <w:bCs/>
          <w:color w:val="000000"/>
          <w:szCs w:val="20"/>
          <w:lang w:val="en-US"/>
        </w:rPr>
      </w:pPr>
      <w:r w:rsidRPr="00DB0370">
        <w:rPr>
          <w:rFonts w:ascii="Times New Roman" w:hAnsi="Times New Roman" w:cs="Times New Roman"/>
          <w:bCs/>
          <w:color w:val="000000"/>
          <w:szCs w:val="20"/>
          <w:lang w:val="en-US"/>
        </w:rPr>
        <w:t>2. There was confirmation (whether express or tacit)</w:t>
      </w:r>
    </w:p>
    <w:p w14:paraId="6496EE67" w14:textId="77777777" w:rsidR="00D964A3" w:rsidRPr="00DB0370" w:rsidRDefault="00D964A3" w:rsidP="00D964A3">
      <w:pPr>
        <w:pStyle w:val="ListParagraph"/>
        <w:ind w:left="1070"/>
        <w:rPr>
          <w:rFonts w:ascii="Times New Roman" w:hAnsi="Times New Roman" w:cs="Times New Roman"/>
          <w:bCs/>
          <w:color w:val="000000"/>
          <w:szCs w:val="20"/>
          <w:lang w:val="en-US"/>
        </w:rPr>
      </w:pPr>
      <w:r w:rsidRPr="00DB0370">
        <w:rPr>
          <w:rFonts w:ascii="Times New Roman" w:hAnsi="Times New Roman" w:cs="Times New Roman"/>
          <w:bCs/>
          <w:color w:val="000000"/>
          <w:szCs w:val="20"/>
          <w:lang w:val="en-US"/>
        </w:rPr>
        <w:t xml:space="preserve">3. The willingness </w:t>
      </w:r>
      <w:r w:rsidR="004C3DFE" w:rsidRPr="00DB0370">
        <w:rPr>
          <w:rFonts w:ascii="Times New Roman" w:hAnsi="Times New Roman" w:cs="Times New Roman"/>
          <w:bCs/>
          <w:color w:val="000000"/>
          <w:szCs w:val="20"/>
          <w:lang w:val="en-US"/>
        </w:rPr>
        <w:t xml:space="preserve">of the party to confirm the contract even though the formation was filled with faults. </w:t>
      </w:r>
    </w:p>
    <w:p w14:paraId="0D44C2B5" w14:textId="77777777" w:rsidR="003D3DD0" w:rsidRPr="00DB0370" w:rsidRDefault="003D3DD0" w:rsidP="003D3DD0">
      <w:pPr>
        <w:ind w:left="567"/>
        <w:rPr>
          <w:rFonts w:ascii="Times New Roman" w:hAnsi="Times New Roman" w:cs="Times New Roman"/>
          <w:szCs w:val="20"/>
          <w:lang w:val="en-US"/>
        </w:rPr>
      </w:pPr>
      <w:r w:rsidRPr="00DB0370">
        <w:rPr>
          <w:rFonts w:ascii="Times New Roman" w:hAnsi="Times New Roman" w:cs="Times New Roman"/>
          <w:b/>
          <w:bCs/>
          <w:color w:val="000000"/>
          <w:szCs w:val="20"/>
          <w:lang w:val="en-US"/>
        </w:rPr>
        <w:tab/>
      </w:r>
      <w:r w:rsidRPr="00DB0370">
        <w:rPr>
          <w:rFonts w:ascii="Times New Roman" w:hAnsi="Times New Roman" w:cs="Times New Roman"/>
          <w:b/>
          <w:bCs/>
          <w:color w:val="000000"/>
          <w:szCs w:val="20"/>
          <w:lang w:val="en-US"/>
        </w:rPr>
        <w:tab/>
      </w:r>
    </w:p>
    <w:p w14:paraId="21EE52B4" w14:textId="77777777" w:rsidR="003D3DD0" w:rsidRPr="00DB0370" w:rsidRDefault="003D3DD0" w:rsidP="003D3DD0">
      <w:pPr>
        <w:ind w:left="1268" w:hanging="706"/>
        <w:rPr>
          <w:rFonts w:ascii="Times New Roman" w:hAnsi="Times New Roman" w:cs="Times New Roman"/>
          <w:szCs w:val="20"/>
          <w:lang w:val="en-US"/>
        </w:rPr>
      </w:pPr>
      <w:r w:rsidRPr="00DB0370">
        <w:rPr>
          <w:rFonts w:ascii="Times New Roman" w:hAnsi="Times New Roman" w:cs="Times New Roman"/>
          <w:b/>
          <w:bCs/>
          <w:color w:val="000000"/>
          <w:szCs w:val="20"/>
          <w:lang w:val="en-US"/>
        </w:rPr>
        <w:t>B.</w:t>
      </w:r>
      <w:r w:rsidRPr="00DB0370">
        <w:rPr>
          <w:rFonts w:ascii="Times New Roman" w:hAnsi="Times New Roman" w:cs="Times New Roman"/>
          <w:b/>
          <w:bCs/>
          <w:color w:val="000000"/>
          <w:szCs w:val="20"/>
          <w:lang w:val="en-US"/>
        </w:rPr>
        <w:tab/>
        <w:t xml:space="preserve">Conséquences de la </w:t>
      </w:r>
      <w:proofErr w:type="gramStart"/>
      <w:r w:rsidRPr="00DB0370">
        <w:rPr>
          <w:rFonts w:ascii="Times New Roman" w:hAnsi="Times New Roman" w:cs="Times New Roman"/>
          <w:b/>
          <w:bCs/>
          <w:color w:val="000000"/>
          <w:szCs w:val="20"/>
          <w:lang w:val="en-US"/>
        </w:rPr>
        <w:t>nullité  (</w:t>
      </w:r>
      <w:proofErr w:type="gramEnd"/>
      <w:r w:rsidRPr="00DB0370">
        <w:rPr>
          <w:rFonts w:ascii="Times New Roman" w:hAnsi="Times New Roman" w:cs="Times New Roman"/>
          <w:b/>
          <w:bCs/>
          <w:color w:val="000000"/>
          <w:szCs w:val="20"/>
          <w:lang w:val="en-US"/>
        </w:rPr>
        <w:t>Doctrine n</w:t>
      </w:r>
      <w:r w:rsidRPr="00DB0370">
        <w:rPr>
          <w:rFonts w:ascii="Times New Roman" w:hAnsi="Times New Roman" w:cs="Times New Roman"/>
          <w:b/>
          <w:bCs/>
          <w:color w:val="000000"/>
          <w:szCs w:val="12"/>
          <w:vertAlign w:val="superscript"/>
          <w:lang w:val="en-US"/>
        </w:rPr>
        <w:t>os</w:t>
      </w:r>
      <w:r w:rsidRPr="00DB0370">
        <w:rPr>
          <w:rFonts w:ascii="Times New Roman" w:hAnsi="Times New Roman" w:cs="Times New Roman"/>
          <w:b/>
          <w:bCs/>
          <w:color w:val="000000"/>
          <w:szCs w:val="20"/>
          <w:lang w:val="en-US"/>
        </w:rPr>
        <w:t xml:space="preserve"> 1222-1306)</w:t>
      </w:r>
    </w:p>
    <w:p w14:paraId="4EE778AA" w14:textId="77777777" w:rsidR="00AE0F3C" w:rsidRPr="00DB0370" w:rsidRDefault="00AE0F3C" w:rsidP="003D3DD0">
      <w:pPr>
        <w:ind w:left="1800" w:hanging="533"/>
        <w:rPr>
          <w:rFonts w:ascii="Times New Roman" w:hAnsi="Times New Roman" w:cs="Times New Roman"/>
          <w:color w:val="000000"/>
          <w:szCs w:val="20"/>
          <w:lang w:val="en-US"/>
        </w:rPr>
      </w:pPr>
    </w:p>
    <w:p w14:paraId="210CF138" w14:textId="77777777" w:rsidR="00AE0F3C" w:rsidRPr="00DB0370" w:rsidRDefault="00AE0F3C" w:rsidP="00AE0F3C">
      <w:pPr>
        <w:ind w:left="567" w:firstLine="153"/>
        <w:rPr>
          <w:rFonts w:ascii="Times New Roman" w:hAnsi="Times New Roman" w:cs="Times New Roman"/>
          <w:color w:val="000000"/>
          <w:szCs w:val="20"/>
          <w:lang w:val="en-US"/>
        </w:rPr>
      </w:pPr>
      <w:r w:rsidRPr="00DB0370">
        <w:rPr>
          <w:rFonts w:ascii="Times New Roman" w:hAnsi="Times New Roman" w:cs="Times New Roman"/>
          <w:color w:val="000000"/>
          <w:szCs w:val="20"/>
          <w:lang w:val="en-US"/>
        </w:rPr>
        <w:t xml:space="preserve">Nullity gets rid of everything retroactively that was produced by the contract. Both parties must be put back into the same situation they were in before the contract was formed. </w:t>
      </w:r>
      <w:r w:rsidRPr="00DB0370">
        <w:rPr>
          <w:rFonts w:ascii="Times New Roman" w:hAnsi="Times New Roman" w:cs="Times New Roman"/>
          <w:b/>
          <w:color w:val="000000"/>
          <w:szCs w:val="20"/>
          <w:lang w:val="en-US"/>
        </w:rPr>
        <w:t xml:space="preserve">1422 </w:t>
      </w:r>
    </w:p>
    <w:p w14:paraId="088EB48F" w14:textId="77777777" w:rsidR="00AE0F3C" w:rsidRPr="00DB0370" w:rsidRDefault="00AE0F3C" w:rsidP="003D3DD0">
      <w:pPr>
        <w:ind w:left="1800" w:hanging="533"/>
        <w:rPr>
          <w:rFonts w:ascii="Times New Roman" w:hAnsi="Times New Roman" w:cs="Times New Roman"/>
          <w:color w:val="000000"/>
          <w:szCs w:val="20"/>
          <w:lang w:val="en-US"/>
        </w:rPr>
      </w:pPr>
    </w:p>
    <w:p w14:paraId="65B182CD" w14:textId="77777777" w:rsidR="00AE0F3C" w:rsidRPr="00DB0370" w:rsidRDefault="00AE0F3C" w:rsidP="003D3DD0">
      <w:pPr>
        <w:ind w:left="1800" w:hanging="533"/>
        <w:rPr>
          <w:rFonts w:ascii="Times New Roman" w:hAnsi="Times New Roman" w:cs="Times New Roman"/>
          <w:color w:val="000000"/>
          <w:szCs w:val="20"/>
          <w:lang w:val="en-US"/>
        </w:rPr>
      </w:pPr>
    </w:p>
    <w:p w14:paraId="65F3DCCB" w14:textId="77777777" w:rsidR="003D3DD0" w:rsidRPr="00DB0370" w:rsidRDefault="003D3DD0" w:rsidP="003D3DD0">
      <w:pPr>
        <w:ind w:left="1800" w:hanging="533"/>
        <w:rPr>
          <w:rFonts w:ascii="Times New Roman" w:hAnsi="Times New Roman" w:cs="Times New Roman"/>
          <w:szCs w:val="20"/>
          <w:lang w:val="en-US"/>
        </w:rPr>
      </w:pPr>
      <w:r w:rsidRPr="00DB0370">
        <w:rPr>
          <w:rFonts w:ascii="Times New Roman" w:hAnsi="Times New Roman" w:cs="Times New Roman"/>
          <w:color w:val="000000"/>
          <w:szCs w:val="20"/>
          <w:lang w:val="en-US"/>
        </w:rPr>
        <w:t>1.</w:t>
      </w:r>
      <w:r w:rsidRPr="00DB0370">
        <w:rPr>
          <w:rFonts w:ascii="Times New Roman" w:hAnsi="Times New Roman" w:cs="Times New Roman"/>
          <w:color w:val="000000"/>
          <w:szCs w:val="20"/>
          <w:lang w:val="en-US"/>
        </w:rPr>
        <w:tab/>
        <w:t>La restitution des prestations</w:t>
      </w:r>
      <w:r w:rsidRPr="00DB0370">
        <w:rPr>
          <w:rFonts w:ascii="Times New Roman" w:hAnsi="Times New Roman" w:cs="Times New Roman"/>
          <w:color w:val="000000"/>
          <w:szCs w:val="20"/>
          <w:lang w:val="en-US"/>
        </w:rPr>
        <w:br/>
      </w:r>
      <w:r w:rsidRPr="00DB0370">
        <w:rPr>
          <w:rFonts w:ascii="Times New Roman" w:hAnsi="Times New Roman" w:cs="Times New Roman"/>
          <w:b/>
          <w:bCs/>
          <w:color w:val="000000"/>
          <w:szCs w:val="20"/>
          <w:lang w:val="en-US"/>
        </w:rPr>
        <w:t>(art. 1699-1706 C.c.Q.) (Doctrine n</w:t>
      </w:r>
      <w:r w:rsidRPr="00DB0370">
        <w:rPr>
          <w:rFonts w:ascii="Times New Roman" w:hAnsi="Times New Roman" w:cs="Times New Roman"/>
          <w:b/>
          <w:bCs/>
          <w:color w:val="000000"/>
          <w:szCs w:val="12"/>
          <w:vertAlign w:val="superscript"/>
          <w:lang w:val="en-US"/>
        </w:rPr>
        <w:t>os</w:t>
      </w:r>
      <w:r w:rsidRPr="00DB0370">
        <w:rPr>
          <w:rFonts w:ascii="Times New Roman" w:hAnsi="Times New Roman" w:cs="Times New Roman"/>
          <w:b/>
          <w:bCs/>
          <w:color w:val="000000"/>
          <w:szCs w:val="20"/>
          <w:lang w:val="en-US"/>
        </w:rPr>
        <w:t xml:space="preserve"> 1224-1228)</w:t>
      </w:r>
    </w:p>
    <w:p w14:paraId="576A4E48" w14:textId="77777777" w:rsidR="006E169A" w:rsidRPr="00DB0370" w:rsidRDefault="006E169A" w:rsidP="003D3DD0">
      <w:pPr>
        <w:ind w:left="2894" w:hanging="547"/>
        <w:rPr>
          <w:rFonts w:ascii="Times New Roman" w:hAnsi="Times New Roman" w:cs="Times New Roman"/>
          <w:color w:val="000000"/>
          <w:szCs w:val="20"/>
          <w:lang w:val="en-US"/>
        </w:rPr>
      </w:pPr>
    </w:p>
    <w:p w14:paraId="244A07A2" w14:textId="77777777" w:rsidR="003D3DD0" w:rsidRPr="00DB0370" w:rsidRDefault="003D3DD0" w:rsidP="003D3DD0">
      <w:pPr>
        <w:ind w:left="2894" w:hanging="547"/>
        <w:rPr>
          <w:rFonts w:ascii="Times New Roman" w:hAnsi="Times New Roman" w:cs="Times New Roman"/>
          <w:szCs w:val="20"/>
          <w:lang w:val="en-US"/>
        </w:rPr>
      </w:pPr>
      <w:r w:rsidRPr="00DB0370">
        <w:rPr>
          <w:rFonts w:ascii="Times New Roman" w:hAnsi="Times New Roman" w:cs="Times New Roman"/>
          <w:color w:val="000000"/>
          <w:szCs w:val="20"/>
          <w:lang w:val="en-US"/>
        </w:rPr>
        <w:lastRenderedPageBreak/>
        <w:t>a)</w:t>
      </w:r>
      <w:r w:rsidRPr="00DB0370">
        <w:rPr>
          <w:rFonts w:ascii="Times New Roman" w:hAnsi="Times New Roman" w:cs="Times New Roman"/>
          <w:color w:val="000000"/>
          <w:szCs w:val="20"/>
          <w:lang w:val="en-US"/>
        </w:rPr>
        <w:tab/>
        <w:t>La règle : la restitution est nécessaire</w:t>
      </w:r>
      <w:r w:rsidRPr="00DB0370">
        <w:rPr>
          <w:rFonts w:ascii="Times New Roman" w:hAnsi="Times New Roman" w:cs="Times New Roman"/>
          <w:color w:val="000000"/>
          <w:szCs w:val="20"/>
          <w:lang w:val="en-US"/>
        </w:rPr>
        <w:br/>
      </w:r>
      <w:r w:rsidRPr="00DB0370">
        <w:rPr>
          <w:rFonts w:ascii="Times New Roman" w:hAnsi="Times New Roman" w:cs="Times New Roman"/>
          <w:b/>
          <w:bCs/>
          <w:color w:val="000000"/>
          <w:szCs w:val="20"/>
          <w:lang w:val="en-US"/>
        </w:rPr>
        <w:t>(Doctrine n</w:t>
      </w:r>
      <w:r w:rsidRPr="00DB0370">
        <w:rPr>
          <w:rFonts w:ascii="Times New Roman" w:hAnsi="Times New Roman" w:cs="Times New Roman"/>
          <w:b/>
          <w:bCs/>
          <w:color w:val="000000"/>
          <w:szCs w:val="12"/>
          <w:vertAlign w:val="superscript"/>
          <w:lang w:val="en-US"/>
        </w:rPr>
        <w:t>os</w:t>
      </w:r>
      <w:r w:rsidRPr="00DB0370">
        <w:rPr>
          <w:rFonts w:ascii="Times New Roman" w:hAnsi="Times New Roman" w:cs="Times New Roman"/>
          <w:b/>
          <w:bCs/>
          <w:color w:val="000000"/>
          <w:szCs w:val="20"/>
          <w:lang w:val="en-US"/>
        </w:rPr>
        <w:t xml:space="preserve"> 1229-1235)</w:t>
      </w:r>
    </w:p>
    <w:p w14:paraId="4713A5C5" w14:textId="77777777" w:rsidR="005564E4" w:rsidRPr="00DB0370" w:rsidRDefault="005564E4" w:rsidP="003D3DD0">
      <w:pPr>
        <w:ind w:left="2894" w:hanging="547"/>
        <w:rPr>
          <w:rFonts w:ascii="Times New Roman" w:hAnsi="Times New Roman" w:cs="Times New Roman"/>
          <w:color w:val="000000"/>
          <w:szCs w:val="20"/>
          <w:lang w:val="en-US"/>
        </w:rPr>
      </w:pPr>
    </w:p>
    <w:p w14:paraId="57CB6130" w14:textId="77777777" w:rsidR="005564E4" w:rsidRPr="00DB0370" w:rsidRDefault="005564E4" w:rsidP="003D3DD0">
      <w:pPr>
        <w:ind w:left="2894" w:hanging="547"/>
        <w:rPr>
          <w:rFonts w:ascii="Times New Roman" w:hAnsi="Times New Roman" w:cs="Times New Roman"/>
          <w:color w:val="000000"/>
          <w:szCs w:val="20"/>
          <w:lang w:val="en-US"/>
        </w:rPr>
      </w:pPr>
      <w:r w:rsidRPr="00DB0370">
        <w:rPr>
          <w:rFonts w:ascii="Times New Roman" w:hAnsi="Times New Roman" w:cs="Times New Roman"/>
          <w:color w:val="000000"/>
          <w:szCs w:val="20"/>
          <w:lang w:val="en-US"/>
        </w:rPr>
        <w:t>PRINCIPE: Everytime an act is retroactively erased</w:t>
      </w:r>
      <w:r w:rsidR="001A595E" w:rsidRPr="00DB0370">
        <w:rPr>
          <w:rFonts w:ascii="Times New Roman" w:hAnsi="Times New Roman" w:cs="Times New Roman"/>
          <w:color w:val="000000"/>
          <w:szCs w:val="20"/>
          <w:lang w:val="en-US"/>
        </w:rPr>
        <w:t xml:space="preserve"> through annulment</w:t>
      </w:r>
      <w:r w:rsidRPr="00DB0370">
        <w:rPr>
          <w:rFonts w:ascii="Times New Roman" w:hAnsi="Times New Roman" w:cs="Times New Roman"/>
          <w:color w:val="000000"/>
          <w:szCs w:val="20"/>
          <w:lang w:val="en-US"/>
        </w:rPr>
        <w:t xml:space="preserve">, the judge must order the </w:t>
      </w:r>
      <w:r w:rsidR="001A595E" w:rsidRPr="00DB0370">
        <w:rPr>
          <w:rFonts w:ascii="Times New Roman" w:hAnsi="Times New Roman" w:cs="Times New Roman"/>
          <w:color w:val="000000"/>
          <w:szCs w:val="20"/>
          <w:lang w:val="en-US"/>
        </w:rPr>
        <w:t xml:space="preserve">restitution of prestations </w:t>
      </w:r>
      <w:r w:rsidR="001A595E" w:rsidRPr="00DB0370">
        <w:rPr>
          <w:rFonts w:ascii="Times New Roman" w:hAnsi="Times New Roman" w:cs="Times New Roman"/>
          <w:b/>
          <w:color w:val="000000"/>
          <w:szCs w:val="20"/>
          <w:lang w:val="en-US"/>
        </w:rPr>
        <w:t>1699 al, 1.</w:t>
      </w:r>
      <w:r w:rsidR="001A595E" w:rsidRPr="00DB0370">
        <w:rPr>
          <w:rFonts w:ascii="Times New Roman" w:hAnsi="Times New Roman" w:cs="Times New Roman"/>
          <w:color w:val="000000"/>
          <w:szCs w:val="20"/>
          <w:lang w:val="en-US"/>
        </w:rPr>
        <w:t xml:space="preserve"> </w:t>
      </w:r>
    </w:p>
    <w:p w14:paraId="305C5A7C" w14:textId="77777777" w:rsidR="006E169A" w:rsidRPr="00DB0370" w:rsidRDefault="001A595E" w:rsidP="003D3DD0">
      <w:pPr>
        <w:ind w:left="2894" w:hanging="547"/>
        <w:rPr>
          <w:rFonts w:ascii="Times New Roman" w:hAnsi="Times New Roman" w:cs="Times New Roman"/>
          <w:color w:val="000000"/>
          <w:szCs w:val="20"/>
          <w:lang w:val="en-US"/>
        </w:rPr>
      </w:pPr>
      <w:r w:rsidRPr="00DB0370">
        <w:rPr>
          <w:rFonts w:ascii="Times New Roman" w:hAnsi="Times New Roman" w:cs="Times New Roman"/>
          <w:color w:val="000000"/>
          <w:szCs w:val="20"/>
          <w:lang w:val="en-US"/>
        </w:rPr>
        <w:t xml:space="preserve">EXCEPTION: A judge can refuse to pronounce restitution </w:t>
      </w:r>
      <w:r w:rsidR="00145BE2" w:rsidRPr="00DB0370">
        <w:rPr>
          <w:rFonts w:ascii="Times New Roman" w:hAnsi="Times New Roman" w:cs="Times New Roman"/>
          <w:color w:val="000000"/>
          <w:szCs w:val="20"/>
          <w:lang w:val="en-US"/>
        </w:rPr>
        <w:t>where it would have the effect of according an UNDUE (unjustified) advantage to one party.</w:t>
      </w:r>
      <w:r w:rsidR="00C629B1" w:rsidRPr="00DB0370">
        <w:rPr>
          <w:rFonts w:ascii="Times New Roman" w:hAnsi="Times New Roman" w:cs="Times New Roman"/>
          <w:color w:val="000000"/>
          <w:szCs w:val="20"/>
          <w:lang w:val="en-US"/>
        </w:rPr>
        <w:t xml:space="preserve"> </w:t>
      </w:r>
      <w:r w:rsidR="00C629B1" w:rsidRPr="00DB0370">
        <w:rPr>
          <w:rFonts w:ascii="Times New Roman" w:hAnsi="Times New Roman" w:cs="Times New Roman"/>
          <w:b/>
          <w:color w:val="000000"/>
          <w:szCs w:val="20"/>
          <w:lang w:val="en-US"/>
        </w:rPr>
        <w:t>1699 al, 2</w:t>
      </w:r>
    </w:p>
    <w:p w14:paraId="62081E09" w14:textId="77777777" w:rsidR="00145BE2" w:rsidRPr="00DB0370" w:rsidRDefault="00C629B1" w:rsidP="003D3DD0">
      <w:pPr>
        <w:ind w:left="2894" w:hanging="547"/>
        <w:rPr>
          <w:rFonts w:ascii="Times New Roman" w:hAnsi="Times New Roman" w:cs="Times New Roman"/>
          <w:color w:val="000000"/>
          <w:szCs w:val="20"/>
          <w:lang w:val="en-US"/>
        </w:rPr>
      </w:pPr>
      <w:r w:rsidRPr="00DB0370">
        <w:rPr>
          <w:rFonts w:ascii="Times New Roman" w:hAnsi="Times New Roman" w:cs="Times New Roman"/>
          <w:color w:val="000000"/>
          <w:szCs w:val="20"/>
          <w:lang w:val="en-US"/>
        </w:rPr>
        <w:t>Example: A buyer buys a house from a seller. He burns the house down and seeks restitution and nullity. He would receive it and seller would be left with burnt house. Judge can interevene in this case.</w:t>
      </w:r>
    </w:p>
    <w:p w14:paraId="6C753B0C" w14:textId="77777777" w:rsidR="00145BE2" w:rsidRPr="00DB0370" w:rsidRDefault="00145BE2" w:rsidP="008A1DDD">
      <w:pPr>
        <w:ind w:left="1440"/>
        <w:rPr>
          <w:rFonts w:ascii="Times New Roman" w:hAnsi="Times New Roman" w:cs="Times New Roman"/>
          <w:color w:val="000000"/>
          <w:szCs w:val="20"/>
          <w:lang w:val="en-US"/>
        </w:rPr>
      </w:pPr>
    </w:p>
    <w:p w14:paraId="68673E42" w14:textId="77777777" w:rsidR="003D3DD0" w:rsidRPr="00DB0370" w:rsidRDefault="003D3DD0" w:rsidP="003D3DD0">
      <w:pPr>
        <w:ind w:left="2894" w:hanging="547"/>
        <w:rPr>
          <w:rFonts w:ascii="Times New Roman" w:hAnsi="Times New Roman" w:cs="Times New Roman"/>
          <w:szCs w:val="20"/>
          <w:lang w:val="en-US"/>
        </w:rPr>
      </w:pPr>
      <w:r w:rsidRPr="00DB0370">
        <w:rPr>
          <w:rFonts w:ascii="Times New Roman" w:hAnsi="Times New Roman" w:cs="Times New Roman"/>
          <w:color w:val="000000"/>
          <w:szCs w:val="20"/>
          <w:lang w:val="en-US"/>
        </w:rPr>
        <w:t>b)</w:t>
      </w:r>
      <w:r w:rsidRPr="00DB0370">
        <w:rPr>
          <w:rFonts w:ascii="Times New Roman" w:hAnsi="Times New Roman" w:cs="Times New Roman"/>
          <w:color w:val="000000"/>
          <w:szCs w:val="20"/>
          <w:lang w:val="en-US"/>
        </w:rPr>
        <w:tab/>
        <w:t>Les tempéraments</w:t>
      </w:r>
      <w:r w:rsidRPr="00DB0370">
        <w:rPr>
          <w:rFonts w:ascii="Times New Roman" w:hAnsi="Times New Roman" w:cs="Times New Roman"/>
          <w:color w:val="000000"/>
          <w:szCs w:val="20"/>
          <w:lang w:val="en-US"/>
        </w:rPr>
        <w:br/>
      </w:r>
      <w:r w:rsidRPr="00DB0370">
        <w:rPr>
          <w:rFonts w:ascii="Times New Roman" w:hAnsi="Times New Roman" w:cs="Times New Roman"/>
          <w:b/>
          <w:bCs/>
          <w:color w:val="000000"/>
          <w:szCs w:val="20"/>
          <w:lang w:val="en-US"/>
        </w:rPr>
        <w:t>(Doctrine n</w:t>
      </w:r>
      <w:r w:rsidRPr="00DB0370">
        <w:rPr>
          <w:rFonts w:ascii="Times New Roman" w:hAnsi="Times New Roman" w:cs="Times New Roman"/>
          <w:b/>
          <w:bCs/>
          <w:color w:val="000000"/>
          <w:szCs w:val="12"/>
          <w:vertAlign w:val="superscript"/>
          <w:lang w:val="en-US"/>
        </w:rPr>
        <w:t>os</w:t>
      </w:r>
      <w:r w:rsidRPr="00DB0370">
        <w:rPr>
          <w:rFonts w:ascii="Times New Roman" w:hAnsi="Times New Roman" w:cs="Times New Roman"/>
          <w:b/>
          <w:bCs/>
          <w:color w:val="000000"/>
          <w:szCs w:val="20"/>
          <w:lang w:val="en-US"/>
        </w:rPr>
        <w:t xml:space="preserve"> 1236-1247)</w:t>
      </w:r>
      <w:r w:rsidRPr="00DB0370">
        <w:rPr>
          <w:rFonts w:ascii="Times New Roman" w:hAnsi="Times New Roman" w:cs="Times New Roman"/>
          <w:b/>
          <w:bCs/>
          <w:color w:val="000000"/>
          <w:szCs w:val="20"/>
          <w:lang w:val="en-US"/>
        </w:rPr>
        <w:tab/>
      </w:r>
    </w:p>
    <w:p w14:paraId="5BCC5067" w14:textId="77777777" w:rsidR="00C629B1" w:rsidRPr="00DB0370" w:rsidRDefault="004C3DFE" w:rsidP="00C629B1">
      <w:pPr>
        <w:ind w:left="2894" w:hanging="547"/>
        <w:rPr>
          <w:rFonts w:ascii="Times New Roman" w:hAnsi="Times New Roman" w:cs="Times New Roman"/>
          <w:color w:val="000000"/>
          <w:szCs w:val="20"/>
          <w:lang w:val="en-US"/>
        </w:rPr>
      </w:pPr>
      <w:r w:rsidRPr="00DB0370">
        <w:rPr>
          <w:rFonts w:ascii="Times New Roman" w:hAnsi="Times New Roman" w:cs="Times New Roman"/>
          <w:b/>
          <w:bCs/>
          <w:smallCaps/>
          <w:color w:val="000000"/>
          <w:szCs w:val="20"/>
          <w:lang w:val="en-US"/>
        </w:rPr>
        <w:tab/>
      </w:r>
      <w:r w:rsidR="00C629B1" w:rsidRPr="00DB0370">
        <w:rPr>
          <w:rFonts w:ascii="Times New Roman" w:hAnsi="Times New Roman" w:cs="Times New Roman"/>
          <w:color w:val="000000"/>
          <w:szCs w:val="20"/>
          <w:lang w:val="en-US"/>
        </w:rPr>
        <w:t>If restitution cannot be made because it is:</w:t>
      </w:r>
    </w:p>
    <w:p w14:paraId="483564DF" w14:textId="77777777" w:rsidR="00C629B1" w:rsidRPr="00DB0370" w:rsidRDefault="00C629B1" w:rsidP="00C629B1">
      <w:pPr>
        <w:ind w:left="2894" w:hanging="547"/>
        <w:rPr>
          <w:rFonts w:ascii="Times New Roman" w:hAnsi="Times New Roman" w:cs="Times New Roman"/>
          <w:color w:val="000000"/>
          <w:szCs w:val="20"/>
          <w:lang w:val="en-US"/>
        </w:rPr>
      </w:pPr>
      <w:r w:rsidRPr="00DB0370">
        <w:rPr>
          <w:rFonts w:ascii="Times New Roman" w:hAnsi="Times New Roman" w:cs="Times New Roman"/>
          <w:color w:val="000000"/>
          <w:szCs w:val="20"/>
          <w:lang w:val="en-US"/>
        </w:rPr>
        <w:t xml:space="preserve">1. Impossible </w:t>
      </w:r>
    </w:p>
    <w:p w14:paraId="436B969A" w14:textId="77777777" w:rsidR="00C629B1" w:rsidRPr="00DB0370" w:rsidRDefault="00C629B1" w:rsidP="00C629B1">
      <w:pPr>
        <w:ind w:left="2894" w:hanging="547"/>
        <w:rPr>
          <w:rFonts w:ascii="Times New Roman" w:hAnsi="Times New Roman" w:cs="Times New Roman"/>
          <w:color w:val="000000"/>
          <w:szCs w:val="20"/>
          <w:lang w:val="en-US"/>
        </w:rPr>
      </w:pPr>
      <w:r w:rsidRPr="00DB0370">
        <w:rPr>
          <w:rFonts w:ascii="Times New Roman" w:hAnsi="Times New Roman" w:cs="Times New Roman"/>
          <w:color w:val="000000"/>
          <w:szCs w:val="20"/>
          <w:lang w:val="en-US"/>
        </w:rPr>
        <w:t>Ex: resold the good to un tiers de bonne foi, voluntary destruction of the good, the prestations was done through a contract à execution successive.</w:t>
      </w:r>
    </w:p>
    <w:p w14:paraId="117D78C0" w14:textId="77777777" w:rsidR="00C629B1" w:rsidRPr="00DB0370" w:rsidRDefault="00C629B1" w:rsidP="00C629B1">
      <w:pPr>
        <w:ind w:left="2894" w:hanging="547"/>
        <w:rPr>
          <w:rFonts w:ascii="Times New Roman" w:hAnsi="Times New Roman" w:cs="Times New Roman"/>
          <w:color w:val="000000"/>
          <w:szCs w:val="20"/>
          <w:lang w:val="en-US"/>
        </w:rPr>
      </w:pPr>
      <w:r w:rsidRPr="00DB0370">
        <w:rPr>
          <w:rFonts w:ascii="Times New Roman" w:hAnsi="Times New Roman" w:cs="Times New Roman"/>
          <w:color w:val="000000"/>
          <w:szCs w:val="20"/>
          <w:lang w:val="en-US"/>
        </w:rPr>
        <w:t>2. Poses a serious inconvenience</w:t>
      </w:r>
    </w:p>
    <w:p w14:paraId="158E1952" w14:textId="77777777" w:rsidR="00C629B1" w:rsidRPr="00DB0370" w:rsidRDefault="00C629B1" w:rsidP="00C629B1">
      <w:pPr>
        <w:ind w:left="2894" w:hanging="547"/>
        <w:rPr>
          <w:rFonts w:ascii="Times New Roman" w:hAnsi="Times New Roman" w:cs="Times New Roman"/>
          <w:color w:val="000000"/>
          <w:szCs w:val="20"/>
          <w:lang w:val="en-US"/>
        </w:rPr>
      </w:pPr>
    </w:p>
    <w:p w14:paraId="076E21C7" w14:textId="77777777" w:rsidR="00C629B1" w:rsidRPr="00DB0370" w:rsidRDefault="00C629B1" w:rsidP="00C629B1">
      <w:pPr>
        <w:ind w:left="2894" w:hanging="547"/>
        <w:rPr>
          <w:rFonts w:ascii="Times New Roman" w:hAnsi="Times New Roman" w:cs="Times New Roman"/>
          <w:b/>
          <w:color w:val="000000"/>
          <w:szCs w:val="20"/>
          <w:lang w:val="en-US"/>
        </w:rPr>
      </w:pPr>
      <w:r w:rsidRPr="00DB0370">
        <w:rPr>
          <w:rFonts w:ascii="Times New Roman" w:hAnsi="Times New Roman" w:cs="Times New Roman"/>
          <w:color w:val="000000"/>
          <w:szCs w:val="20"/>
          <w:lang w:val="en-US"/>
        </w:rPr>
        <w:t xml:space="preserve">IT CAN BE MADE THROUGH EQUIVALENCE </w:t>
      </w:r>
      <w:r w:rsidRPr="00DB0370">
        <w:rPr>
          <w:rFonts w:ascii="Times New Roman" w:hAnsi="Times New Roman" w:cs="Times New Roman"/>
          <w:b/>
          <w:color w:val="000000"/>
          <w:szCs w:val="20"/>
          <w:lang w:val="en-US"/>
        </w:rPr>
        <w:t>1700 al, 1</w:t>
      </w:r>
    </w:p>
    <w:p w14:paraId="2712919B" w14:textId="77777777" w:rsidR="00C629B1" w:rsidRPr="00DB0370" w:rsidRDefault="00C629B1" w:rsidP="00C629B1">
      <w:pPr>
        <w:ind w:left="2894" w:hanging="547"/>
        <w:rPr>
          <w:rFonts w:ascii="Times New Roman" w:hAnsi="Times New Roman" w:cs="Times New Roman"/>
          <w:color w:val="000000"/>
          <w:szCs w:val="20"/>
          <w:lang w:val="en-US"/>
        </w:rPr>
      </w:pPr>
    </w:p>
    <w:p w14:paraId="0E68B7A3" w14:textId="77777777" w:rsidR="00C629B1" w:rsidRPr="00DB0370" w:rsidRDefault="00C629B1" w:rsidP="00C629B1">
      <w:pPr>
        <w:ind w:left="2894" w:hanging="547"/>
        <w:rPr>
          <w:rFonts w:ascii="Times New Roman" w:hAnsi="Times New Roman" w:cs="Times New Roman"/>
          <w:color w:val="000000"/>
          <w:szCs w:val="20"/>
          <w:lang w:val="en-US"/>
        </w:rPr>
      </w:pPr>
      <w:r w:rsidRPr="00DB0370">
        <w:rPr>
          <w:rFonts w:ascii="Times New Roman" w:hAnsi="Times New Roman" w:cs="Times New Roman"/>
          <w:color w:val="000000"/>
          <w:szCs w:val="20"/>
          <w:lang w:val="en-US"/>
        </w:rPr>
        <w:t xml:space="preserve">What is equivalence? Equivalent of what was supposed to restituted. </w:t>
      </w:r>
    </w:p>
    <w:p w14:paraId="625990E6" w14:textId="77777777" w:rsidR="00C629B1" w:rsidRPr="00DB0370" w:rsidRDefault="00C629B1" w:rsidP="00C629B1">
      <w:pPr>
        <w:ind w:left="2894" w:hanging="547"/>
        <w:rPr>
          <w:rFonts w:ascii="Times New Roman" w:hAnsi="Times New Roman" w:cs="Times New Roman"/>
          <w:color w:val="000000"/>
          <w:szCs w:val="20"/>
          <w:lang w:val="en-US"/>
        </w:rPr>
      </w:pPr>
      <w:r w:rsidRPr="00DB0370">
        <w:rPr>
          <w:rFonts w:ascii="Times New Roman" w:hAnsi="Times New Roman" w:cs="Times New Roman"/>
          <w:color w:val="000000"/>
          <w:szCs w:val="20"/>
          <w:lang w:val="en-US"/>
        </w:rPr>
        <w:t xml:space="preserve">When is equivalence accessed? When do we determine the value of the equivalence? It accessed at the time when the debtor received what he is liable to restore. </w:t>
      </w:r>
      <w:r w:rsidRPr="00DB0370">
        <w:rPr>
          <w:rFonts w:ascii="Times New Roman" w:hAnsi="Times New Roman" w:cs="Times New Roman"/>
          <w:b/>
          <w:color w:val="000000"/>
          <w:szCs w:val="20"/>
          <w:lang w:val="en-US"/>
        </w:rPr>
        <w:t>1700 al, 2</w:t>
      </w:r>
    </w:p>
    <w:p w14:paraId="2118B999" w14:textId="77777777" w:rsidR="00C629B1" w:rsidRPr="00DB0370" w:rsidRDefault="00C629B1" w:rsidP="00C629B1">
      <w:pPr>
        <w:ind w:left="2894" w:hanging="547"/>
        <w:rPr>
          <w:rFonts w:ascii="Times New Roman" w:hAnsi="Times New Roman" w:cs="Times New Roman"/>
          <w:color w:val="000000"/>
          <w:szCs w:val="20"/>
          <w:lang w:val="en-US"/>
        </w:rPr>
      </w:pPr>
      <w:r w:rsidRPr="00DB0370">
        <w:rPr>
          <w:rFonts w:ascii="Times New Roman" w:hAnsi="Times New Roman" w:cs="Times New Roman"/>
          <w:color w:val="000000"/>
          <w:szCs w:val="20"/>
          <w:lang w:val="en-US"/>
        </w:rPr>
        <w:t xml:space="preserve">What if it is impossible to give back the bien because of TOTAL LOSS or ALIENATION? The person who was obligated to make the restitution is bound to return the </w:t>
      </w:r>
      <w:r w:rsidRPr="00DB0370">
        <w:rPr>
          <w:rFonts w:ascii="Times New Roman" w:hAnsi="Times New Roman" w:cs="Times New Roman"/>
          <w:b/>
          <w:color w:val="000000"/>
          <w:szCs w:val="20"/>
          <w:u w:val="single"/>
          <w:lang w:val="en-US"/>
        </w:rPr>
        <w:t>value</w:t>
      </w:r>
      <w:r w:rsidRPr="00DB0370">
        <w:rPr>
          <w:rFonts w:ascii="Times New Roman" w:hAnsi="Times New Roman" w:cs="Times New Roman"/>
          <w:color w:val="000000"/>
          <w:szCs w:val="20"/>
          <w:lang w:val="en-US"/>
        </w:rPr>
        <w:t xml:space="preserve"> of the property. </w:t>
      </w:r>
      <w:r w:rsidRPr="00DB0370">
        <w:rPr>
          <w:rFonts w:ascii="Times New Roman" w:hAnsi="Times New Roman" w:cs="Times New Roman"/>
          <w:b/>
          <w:color w:val="000000"/>
          <w:szCs w:val="20"/>
          <w:lang w:val="en-US"/>
        </w:rPr>
        <w:t xml:space="preserve">1701 al, 1 </w:t>
      </w:r>
    </w:p>
    <w:p w14:paraId="4C94E797" w14:textId="77777777" w:rsidR="00C629B1" w:rsidRPr="00DB0370" w:rsidRDefault="00C629B1" w:rsidP="00C629B1">
      <w:pPr>
        <w:ind w:left="2894" w:hanging="547"/>
        <w:rPr>
          <w:rFonts w:ascii="Times New Roman" w:hAnsi="Times New Roman" w:cs="Times New Roman"/>
          <w:color w:val="000000"/>
          <w:szCs w:val="20"/>
          <w:lang w:val="en-US"/>
        </w:rPr>
      </w:pPr>
      <w:r w:rsidRPr="00DB0370">
        <w:rPr>
          <w:rFonts w:ascii="Times New Roman" w:hAnsi="Times New Roman" w:cs="Times New Roman"/>
          <w:color w:val="000000"/>
          <w:szCs w:val="20"/>
          <w:lang w:val="en-US"/>
        </w:rPr>
        <w:t xml:space="preserve">What if the debitor is of bad faith OR if the restitution is due to his fault? He must pay the highest value. </w:t>
      </w:r>
      <w:r w:rsidRPr="00DB0370">
        <w:rPr>
          <w:rFonts w:ascii="Times New Roman" w:hAnsi="Times New Roman" w:cs="Times New Roman"/>
          <w:b/>
          <w:color w:val="000000"/>
          <w:szCs w:val="20"/>
          <w:lang w:val="en-US"/>
        </w:rPr>
        <w:t>1701 al, 1</w:t>
      </w:r>
    </w:p>
    <w:p w14:paraId="078570DD" w14:textId="77777777" w:rsidR="00C629B1" w:rsidRPr="00DB0370" w:rsidRDefault="00C629B1" w:rsidP="00C629B1">
      <w:pPr>
        <w:ind w:left="2894" w:hanging="547"/>
        <w:rPr>
          <w:rFonts w:ascii="Times New Roman" w:hAnsi="Times New Roman" w:cs="Times New Roman"/>
          <w:color w:val="000000"/>
          <w:szCs w:val="20"/>
          <w:lang w:val="en-US"/>
        </w:rPr>
      </w:pPr>
    </w:p>
    <w:p w14:paraId="25477C11" w14:textId="77777777" w:rsidR="00C629B1" w:rsidRPr="00DB0370" w:rsidRDefault="00C629B1" w:rsidP="00C629B1">
      <w:pPr>
        <w:ind w:left="2894" w:hanging="547"/>
        <w:rPr>
          <w:rFonts w:ascii="Times New Roman" w:hAnsi="Times New Roman" w:cs="Times New Roman"/>
          <w:color w:val="000000"/>
          <w:szCs w:val="20"/>
          <w:lang w:val="en-US"/>
        </w:rPr>
      </w:pPr>
    </w:p>
    <w:p w14:paraId="426F7157" w14:textId="77777777" w:rsidR="00C629B1" w:rsidRPr="00DB0370" w:rsidRDefault="00C629B1" w:rsidP="00C629B1">
      <w:pPr>
        <w:ind w:left="2894" w:hanging="547"/>
        <w:rPr>
          <w:rFonts w:ascii="Times New Roman" w:hAnsi="Times New Roman" w:cs="Times New Roman"/>
          <w:color w:val="000000"/>
          <w:szCs w:val="20"/>
          <w:lang w:val="en-US"/>
        </w:rPr>
      </w:pPr>
      <w:r w:rsidRPr="00DB0370">
        <w:rPr>
          <w:rFonts w:ascii="Times New Roman" w:hAnsi="Times New Roman" w:cs="Times New Roman"/>
          <w:color w:val="000000"/>
          <w:szCs w:val="20"/>
          <w:lang w:val="en-US"/>
        </w:rPr>
        <w:t xml:space="preserve">When is the moment of the evaluation of Total loss or alienation? </w:t>
      </w:r>
      <w:r w:rsidRPr="00DB0370">
        <w:rPr>
          <w:rFonts w:ascii="Times New Roman" w:hAnsi="Times New Roman" w:cs="Times New Roman"/>
          <w:b/>
          <w:color w:val="000000"/>
          <w:szCs w:val="20"/>
          <w:lang w:val="en-US"/>
        </w:rPr>
        <w:t>1701, al. 1</w:t>
      </w:r>
      <w:r w:rsidRPr="00DB0370">
        <w:rPr>
          <w:rFonts w:ascii="Times New Roman" w:hAnsi="Times New Roman" w:cs="Times New Roman"/>
          <w:color w:val="000000"/>
          <w:szCs w:val="20"/>
          <w:lang w:val="en-US"/>
        </w:rPr>
        <w:t xml:space="preserve"> </w:t>
      </w:r>
    </w:p>
    <w:p w14:paraId="485BF64A" w14:textId="77777777" w:rsidR="00C629B1" w:rsidRPr="00DB0370" w:rsidRDefault="00C629B1" w:rsidP="00C629B1">
      <w:pPr>
        <w:ind w:left="2894" w:hanging="547"/>
        <w:rPr>
          <w:rFonts w:ascii="Times New Roman" w:hAnsi="Times New Roman" w:cs="Times New Roman"/>
          <w:color w:val="000000"/>
          <w:szCs w:val="20"/>
          <w:lang w:val="en-US"/>
        </w:rPr>
      </w:pPr>
    </w:p>
    <w:p w14:paraId="0B044D01" w14:textId="77777777" w:rsidR="00C629B1" w:rsidRPr="00DB0370" w:rsidRDefault="00C629B1" w:rsidP="00C629B1">
      <w:pPr>
        <w:ind w:left="2894" w:hanging="547"/>
        <w:rPr>
          <w:rFonts w:ascii="Times New Roman" w:hAnsi="Times New Roman" w:cs="Times New Roman"/>
          <w:color w:val="000000"/>
          <w:szCs w:val="20"/>
          <w:lang w:val="en-US"/>
        </w:rPr>
      </w:pPr>
      <w:r w:rsidRPr="00DB0370">
        <w:rPr>
          <w:rFonts w:ascii="Times New Roman" w:hAnsi="Times New Roman" w:cs="Times New Roman"/>
          <w:color w:val="000000"/>
          <w:szCs w:val="20"/>
          <w:lang w:val="en-US"/>
        </w:rPr>
        <w:t>1. Reception du bien</w:t>
      </w:r>
    </w:p>
    <w:p w14:paraId="3F0AC3DB" w14:textId="77777777" w:rsidR="00C629B1" w:rsidRPr="00DB0370" w:rsidRDefault="00C629B1" w:rsidP="00C629B1">
      <w:pPr>
        <w:ind w:left="2894" w:hanging="547"/>
        <w:rPr>
          <w:rFonts w:ascii="Times New Roman" w:hAnsi="Times New Roman" w:cs="Times New Roman"/>
          <w:color w:val="000000"/>
          <w:szCs w:val="20"/>
          <w:lang w:val="en-US"/>
        </w:rPr>
      </w:pPr>
      <w:r w:rsidRPr="00DB0370">
        <w:rPr>
          <w:rFonts w:ascii="Times New Roman" w:hAnsi="Times New Roman" w:cs="Times New Roman"/>
          <w:color w:val="000000"/>
          <w:szCs w:val="20"/>
          <w:lang w:val="en-US"/>
        </w:rPr>
        <w:t>2. Loss or alienation of the bien</w:t>
      </w:r>
    </w:p>
    <w:p w14:paraId="1B086DA5" w14:textId="77777777" w:rsidR="00C629B1" w:rsidRPr="00DB0370" w:rsidRDefault="00C629B1" w:rsidP="00C629B1">
      <w:pPr>
        <w:ind w:left="2894" w:hanging="547"/>
        <w:rPr>
          <w:rFonts w:ascii="Times New Roman" w:hAnsi="Times New Roman" w:cs="Times New Roman"/>
          <w:color w:val="000000"/>
          <w:szCs w:val="20"/>
          <w:lang w:val="en-US"/>
        </w:rPr>
      </w:pPr>
      <w:r w:rsidRPr="00DB0370">
        <w:rPr>
          <w:rFonts w:ascii="Times New Roman" w:hAnsi="Times New Roman" w:cs="Times New Roman"/>
          <w:color w:val="000000"/>
          <w:szCs w:val="20"/>
          <w:lang w:val="en-US"/>
        </w:rPr>
        <w:t>3. The restitution of the bien</w:t>
      </w:r>
    </w:p>
    <w:p w14:paraId="2D63188D" w14:textId="77777777" w:rsidR="00C629B1" w:rsidRPr="00DB0370" w:rsidRDefault="00C629B1" w:rsidP="00C629B1">
      <w:pPr>
        <w:ind w:left="2894" w:hanging="547"/>
        <w:rPr>
          <w:rFonts w:ascii="Times New Roman" w:hAnsi="Times New Roman" w:cs="Times New Roman"/>
          <w:color w:val="000000"/>
          <w:szCs w:val="20"/>
          <w:lang w:val="en-US"/>
        </w:rPr>
      </w:pPr>
      <w:r w:rsidRPr="00DB0370">
        <w:rPr>
          <w:rFonts w:ascii="Times New Roman" w:hAnsi="Times New Roman" w:cs="Times New Roman"/>
          <w:color w:val="000000"/>
          <w:szCs w:val="20"/>
          <w:lang w:val="en-US"/>
        </w:rPr>
        <w:t xml:space="preserve">  </w:t>
      </w:r>
    </w:p>
    <w:p w14:paraId="4DB1A93F" w14:textId="77777777" w:rsidR="00C629B1" w:rsidRPr="00DB0370" w:rsidRDefault="00C629B1" w:rsidP="00C629B1">
      <w:pPr>
        <w:ind w:left="2894" w:hanging="547"/>
        <w:rPr>
          <w:rFonts w:ascii="Times New Roman" w:hAnsi="Times New Roman" w:cs="Times New Roman"/>
          <w:color w:val="000000"/>
          <w:szCs w:val="20"/>
          <w:lang w:val="en-US"/>
        </w:rPr>
      </w:pPr>
      <w:r w:rsidRPr="00DB0370">
        <w:rPr>
          <w:rFonts w:ascii="Times New Roman" w:hAnsi="Times New Roman" w:cs="Times New Roman"/>
          <w:color w:val="000000"/>
          <w:szCs w:val="20"/>
          <w:lang w:val="en-US"/>
        </w:rPr>
        <w:lastRenderedPageBreak/>
        <w:t xml:space="preserve">What would happen if the property had perished by a superior force? </w:t>
      </w:r>
    </w:p>
    <w:p w14:paraId="33B6AF6D" w14:textId="77777777" w:rsidR="00C629B1" w:rsidRPr="00DB0370" w:rsidRDefault="00C629B1" w:rsidP="00C629B1">
      <w:pPr>
        <w:ind w:left="2894" w:hanging="547"/>
        <w:rPr>
          <w:rFonts w:ascii="Times New Roman" w:hAnsi="Times New Roman" w:cs="Times New Roman"/>
          <w:color w:val="000000"/>
          <w:szCs w:val="20"/>
          <w:lang w:val="en-US"/>
        </w:rPr>
      </w:pPr>
      <w:r w:rsidRPr="00DB0370">
        <w:rPr>
          <w:rFonts w:ascii="Times New Roman" w:hAnsi="Times New Roman" w:cs="Times New Roman"/>
          <w:color w:val="000000"/>
          <w:szCs w:val="20"/>
          <w:lang w:val="en-US"/>
        </w:rPr>
        <w:t xml:space="preserve">The debtor is exempt from making restitution BUT he must TRANSFER to the creditor the indemnity he has RECEIVED for the loss of the property. If he has not already received it, he must transfer the right to the indemnity. The indemnity could be dommages et intérêt or indemnité d’assurance </w:t>
      </w:r>
      <w:r w:rsidRPr="00DB0370">
        <w:rPr>
          <w:rFonts w:ascii="Times New Roman" w:hAnsi="Times New Roman" w:cs="Times New Roman"/>
          <w:b/>
          <w:color w:val="000000"/>
          <w:szCs w:val="20"/>
          <w:lang w:val="en-US"/>
        </w:rPr>
        <w:t>1693.</w:t>
      </w:r>
      <w:r w:rsidRPr="00DB0370">
        <w:rPr>
          <w:rFonts w:ascii="Times New Roman" w:hAnsi="Times New Roman" w:cs="Times New Roman"/>
          <w:color w:val="000000"/>
          <w:szCs w:val="20"/>
          <w:lang w:val="en-US"/>
        </w:rPr>
        <w:t xml:space="preserve"> </w:t>
      </w:r>
    </w:p>
    <w:p w14:paraId="0274C4C3" w14:textId="77777777" w:rsidR="00C629B1" w:rsidRPr="00DB0370" w:rsidRDefault="00C629B1" w:rsidP="00C629B1">
      <w:pPr>
        <w:ind w:left="2894" w:hanging="547"/>
        <w:rPr>
          <w:rFonts w:ascii="Times New Roman" w:hAnsi="Times New Roman" w:cs="Times New Roman"/>
          <w:color w:val="000000"/>
          <w:szCs w:val="20"/>
          <w:lang w:val="en-US"/>
        </w:rPr>
      </w:pPr>
      <w:r w:rsidRPr="00DB0370">
        <w:rPr>
          <w:rFonts w:ascii="Times New Roman" w:hAnsi="Times New Roman" w:cs="Times New Roman"/>
          <w:color w:val="000000"/>
          <w:szCs w:val="20"/>
          <w:lang w:val="en-US"/>
        </w:rPr>
        <w:t>What if the debtor is in bad faith or the restitution is due to his fault?</w:t>
      </w:r>
    </w:p>
    <w:p w14:paraId="54AD3059" w14:textId="77777777" w:rsidR="00C629B1" w:rsidRPr="00DB0370" w:rsidRDefault="00C629B1" w:rsidP="00C629B1">
      <w:pPr>
        <w:ind w:left="2894" w:hanging="547"/>
        <w:rPr>
          <w:rFonts w:ascii="Times New Roman" w:hAnsi="Times New Roman" w:cs="Times New Roman"/>
          <w:color w:val="000000"/>
          <w:szCs w:val="20"/>
          <w:lang w:val="en-US"/>
        </w:rPr>
      </w:pPr>
      <w:r w:rsidRPr="00DB0370">
        <w:rPr>
          <w:rFonts w:ascii="Times New Roman" w:hAnsi="Times New Roman" w:cs="Times New Roman"/>
          <w:color w:val="000000"/>
          <w:szCs w:val="20"/>
          <w:lang w:val="en-US"/>
        </w:rPr>
        <w:t xml:space="preserve">He is not exempt from making the restitution UNLESS the property would have also perished in the hands of the creditor.   </w:t>
      </w:r>
    </w:p>
    <w:p w14:paraId="1324B96D" w14:textId="77777777" w:rsidR="00C629B1" w:rsidRPr="00DB0370" w:rsidRDefault="00C629B1" w:rsidP="00C629B1">
      <w:pPr>
        <w:ind w:left="2894" w:hanging="547"/>
        <w:rPr>
          <w:rFonts w:ascii="Times New Roman" w:hAnsi="Times New Roman" w:cs="Times New Roman"/>
          <w:b/>
          <w:color w:val="000000"/>
          <w:szCs w:val="20"/>
          <w:lang w:val="en-US"/>
        </w:rPr>
      </w:pPr>
      <w:r w:rsidRPr="00DB0370">
        <w:rPr>
          <w:rFonts w:ascii="Times New Roman" w:hAnsi="Times New Roman" w:cs="Times New Roman"/>
          <w:b/>
          <w:color w:val="000000"/>
          <w:szCs w:val="20"/>
          <w:lang w:val="en-US"/>
        </w:rPr>
        <w:t>1701 al, 2</w:t>
      </w:r>
    </w:p>
    <w:p w14:paraId="02EA5515" w14:textId="77777777" w:rsidR="00C629B1" w:rsidRPr="00DB0370" w:rsidRDefault="00C629B1" w:rsidP="00C629B1">
      <w:pPr>
        <w:ind w:left="2894" w:hanging="547"/>
        <w:rPr>
          <w:rFonts w:ascii="Times New Roman" w:hAnsi="Times New Roman" w:cs="Times New Roman"/>
          <w:color w:val="000000"/>
          <w:szCs w:val="20"/>
          <w:lang w:val="en-US"/>
        </w:rPr>
      </w:pPr>
      <w:r w:rsidRPr="00DB0370">
        <w:rPr>
          <w:rFonts w:ascii="Times New Roman" w:hAnsi="Times New Roman" w:cs="Times New Roman"/>
          <w:color w:val="000000"/>
          <w:szCs w:val="20"/>
          <w:lang w:val="en-US"/>
        </w:rPr>
        <w:t xml:space="preserve"> </w:t>
      </w:r>
    </w:p>
    <w:p w14:paraId="72CEA8DE" w14:textId="77777777" w:rsidR="00C629B1" w:rsidRPr="00DB0370" w:rsidRDefault="00C629B1" w:rsidP="00C629B1">
      <w:pPr>
        <w:ind w:left="2894" w:hanging="547"/>
        <w:rPr>
          <w:rFonts w:ascii="Times New Roman" w:hAnsi="Times New Roman" w:cs="Times New Roman"/>
          <w:color w:val="000000"/>
          <w:szCs w:val="20"/>
          <w:lang w:val="en-US"/>
        </w:rPr>
      </w:pPr>
      <w:r w:rsidRPr="00DB0370">
        <w:rPr>
          <w:rFonts w:ascii="Times New Roman" w:hAnsi="Times New Roman" w:cs="Times New Roman"/>
          <w:color w:val="000000"/>
          <w:szCs w:val="20"/>
          <w:lang w:val="en-US"/>
        </w:rPr>
        <w:t>What would happen in the case of perte partielle?</w:t>
      </w:r>
    </w:p>
    <w:p w14:paraId="7D314D39" w14:textId="77777777" w:rsidR="00C629B1" w:rsidRPr="00DB0370" w:rsidRDefault="00C629B1" w:rsidP="00C629B1">
      <w:pPr>
        <w:ind w:left="2894" w:hanging="547"/>
        <w:rPr>
          <w:rFonts w:ascii="Times New Roman" w:hAnsi="Times New Roman" w:cs="Times New Roman"/>
          <w:color w:val="000000"/>
          <w:szCs w:val="20"/>
          <w:lang w:val="en-US"/>
        </w:rPr>
      </w:pPr>
      <w:r w:rsidRPr="00DB0370">
        <w:rPr>
          <w:rFonts w:ascii="Times New Roman" w:hAnsi="Times New Roman" w:cs="Times New Roman"/>
          <w:color w:val="000000"/>
          <w:szCs w:val="20"/>
          <w:lang w:val="en-US"/>
        </w:rPr>
        <w:t xml:space="preserve">In the case of depreciation, the debtor must give a compensatory indemnity to the creditor UNLESS it’s from normal use of the property. </w:t>
      </w:r>
      <w:r w:rsidRPr="00DB0370">
        <w:rPr>
          <w:rFonts w:ascii="Times New Roman" w:hAnsi="Times New Roman" w:cs="Times New Roman"/>
          <w:b/>
          <w:color w:val="000000"/>
          <w:szCs w:val="20"/>
          <w:lang w:val="en-US"/>
        </w:rPr>
        <w:t>1702</w:t>
      </w:r>
    </w:p>
    <w:p w14:paraId="676C8F4C" w14:textId="77777777" w:rsidR="00C629B1" w:rsidRPr="00DB0370" w:rsidRDefault="00C629B1" w:rsidP="00C629B1">
      <w:pPr>
        <w:ind w:left="2894" w:hanging="547"/>
        <w:rPr>
          <w:rFonts w:ascii="Times New Roman" w:hAnsi="Times New Roman" w:cs="Times New Roman"/>
          <w:color w:val="000000"/>
          <w:szCs w:val="20"/>
          <w:lang w:val="en-US"/>
        </w:rPr>
      </w:pPr>
      <w:r w:rsidRPr="00DB0370">
        <w:rPr>
          <w:rFonts w:ascii="Times New Roman" w:hAnsi="Times New Roman" w:cs="Times New Roman"/>
          <w:color w:val="000000"/>
          <w:szCs w:val="20"/>
          <w:lang w:val="en-US"/>
        </w:rPr>
        <w:t xml:space="preserve">What kind of degradation can this be? </w:t>
      </w:r>
    </w:p>
    <w:p w14:paraId="4AC23FBC" w14:textId="77777777" w:rsidR="00C629B1" w:rsidRPr="00DB0370" w:rsidRDefault="00C629B1" w:rsidP="00C629B1">
      <w:pPr>
        <w:ind w:left="2894" w:hanging="547"/>
        <w:rPr>
          <w:rFonts w:ascii="Times New Roman" w:hAnsi="Times New Roman" w:cs="Times New Roman"/>
          <w:color w:val="000000"/>
          <w:szCs w:val="20"/>
          <w:lang w:val="en-US"/>
        </w:rPr>
      </w:pPr>
      <w:r w:rsidRPr="00DB0370">
        <w:rPr>
          <w:rFonts w:ascii="Times New Roman" w:hAnsi="Times New Roman" w:cs="Times New Roman"/>
          <w:color w:val="000000"/>
          <w:szCs w:val="20"/>
          <w:lang w:val="en-US"/>
        </w:rPr>
        <w:t>1. physical</w:t>
      </w:r>
    </w:p>
    <w:p w14:paraId="1913E312" w14:textId="77777777" w:rsidR="00C629B1" w:rsidRPr="00DB0370" w:rsidRDefault="00C629B1" w:rsidP="00C629B1">
      <w:pPr>
        <w:ind w:left="2894" w:hanging="547"/>
        <w:rPr>
          <w:rFonts w:ascii="Times New Roman" w:hAnsi="Times New Roman" w:cs="Times New Roman"/>
          <w:color w:val="000000"/>
          <w:szCs w:val="20"/>
          <w:lang w:val="en-US"/>
        </w:rPr>
      </w:pPr>
      <w:r w:rsidRPr="00DB0370">
        <w:rPr>
          <w:rFonts w:ascii="Times New Roman" w:hAnsi="Times New Roman" w:cs="Times New Roman"/>
          <w:color w:val="000000"/>
          <w:szCs w:val="20"/>
          <w:lang w:val="en-US"/>
        </w:rPr>
        <w:t>2. economic</w:t>
      </w:r>
    </w:p>
    <w:p w14:paraId="2AFADFDD" w14:textId="77777777" w:rsidR="00C629B1" w:rsidRPr="00DB0370" w:rsidRDefault="00C629B1" w:rsidP="00C629B1">
      <w:pPr>
        <w:ind w:left="2894" w:hanging="547"/>
        <w:rPr>
          <w:rFonts w:ascii="Times New Roman" w:hAnsi="Times New Roman" w:cs="Times New Roman"/>
          <w:color w:val="000000"/>
          <w:szCs w:val="20"/>
          <w:lang w:val="en-US"/>
        </w:rPr>
      </w:pPr>
    </w:p>
    <w:p w14:paraId="756AEF35" w14:textId="77777777" w:rsidR="00C629B1" w:rsidRPr="00DB0370" w:rsidRDefault="00C629B1" w:rsidP="00C629B1">
      <w:pPr>
        <w:ind w:left="2894" w:hanging="547"/>
        <w:rPr>
          <w:rFonts w:ascii="Times New Roman" w:hAnsi="Times New Roman" w:cs="Times New Roman"/>
          <w:color w:val="000000"/>
          <w:szCs w:val="20"/>
          <w:lang w:val="en-US"/>
        </w:rPr>
      </w:pPr>
      <w:r w:rsidRPr="00DB0370">
        <w:rPr>
          <w:rFonts w:ascii="Times New Roman" w:hAnsi="Times New Roman" w:cs="Times New Roman"/>
          <w:color w:val="000000"/>
          <w:szCs w:val="20"/>
          <w:lang w:val="en-US"/>
        </w:rPr>
        <w:t>The loss must be attributable to the debtor and not purely to exterior elements. In other words, the debtor must be held accountable for the loss, it can’t be the superior force alone.</w:t>
      </w:r>
    </w:p>
    <w:p w14:paraId="2267C0DD" w14:textId="77777777" w:rsidR="00C629B1" w:rsidRPr="00DB0370" w:rsidRDefault="00C629B1" w:rsidP="00C629B1">
      <w:pPr>
        <w:ind w:left="2894" w:hanging="547"/>
        <w:rPr>
          <w:rFonts w:ascii="Times New Roman" w:hAnsi="Times New Roman" w:cs="Times New Roman"/>
          <w:color w:val="000000"/>
          <w:szCs w:val="20"/>
          <w:lang w:val="en-US"/>
        </w:rPr>
      </w:pPr>
    </w:p>
    <w:p w14:paraId="015E9476" w14:textId="77777777" w:rsidR="00C629B1" w:rsidRPr="00DB0370" w:rsidRDefault="00C629B1" w:rsidP="00C629B1">
      <w:pPr>
        <w:ind w:left="2894" w:hanging="547"/>
        <w:rPr>
          <w:rFonts w:ascii="Times New Roman" w:hAnsi="Times New Roman" w:cs="Arial"/>
          <w:b/>
          <w:sz w:val="26"/>
          <w:szCs w:val="26"/>
          <w:lang w:val="en-US"/>
        </w:rPr>
      </w:pPr>
      <w:r w:rsidRPr="00DB0370">
        <w:rPr>
          <w:rFonts w:ascii="Times New Roman" w:hAnsi="Times New Roman" w:cs="Times New Roman"/>
          <w:color w:val="000000"/>
          <w:szCs w:val="20"/>
          <w:lang w:val="en-US"/>
        </w:rPr>
        <w:t>The right to reimbursement for expenses incurred with respect to property s</w:t>
      </w:r>
      <w:r w:rsidRPr="00DB0370">
        <w:rPr>
          <w:rFonts w:ascii="Times New Roman" w:hAnsi="Times New Roman" w:cs="Arial"/>
          <w:szCs w:val="26"/>
          <w:lang w:val="en-US"/>
        </w:rPr>
        <w:t>ubject to restitution is governed by the provisions of the Book on Property, applicable to a possessor in good faith OR in case of bad faith OR if the restitution is due to the fault of the person who is bound to make restitution, by those applicable to possessors in bad faith.</w:t>
      </w:r>
      <w:r w:rsidRPr="00DB0370">
        <w:rPr>
          <w:rFonts w:ascii="Arial" w:hAnsi="Arial" w:cs="Arial"/>
          <w:sz w:val="26"/>
          <w:szCs w:val="26"/>
          <w:lang w:val="en-US"/>
        </w:rPr>
        <w:t xml:space="preserve"> </w:t>
      </w:r>
      <w:r w:rsidRPr="00DB0370">
        <w:rPr>
          <w:rFonts w:ascii="Times New Roman" w:hAnsi="Times New Roman" w:cs="Arial"/>
          <w:b/>
          <w:sz w:val="26"/>
          <w:szCs w:val="26"/>
          <w:lang w:val="en-US"/>
        </w:rPr>
        <w:t>1703</w:t>
      </w:r>
    </w:p>
    <w:p w14:paraId="247232DC" w14:textId="77777777" w:rsidR="00C629B1" w:rsidRPr="00DB0370" w:rsidRDefault="00C629B1" w:rsidP="00C629B1">
      <w:pPr>
        <w:ind w:left="2894" w:hanging="547"/>
        <w:rPr>
          <w:rFonts w:ascii="Times New Roman" w:hAnsi="Times New Roman" w:cs="Arial"/>
          <w:b/>
          <w:sz w:val="26"/>
          <w:szCs w:val="26"/>
          <w:lang w:val="en-US"/>
        </w:rPr>
      </w:pPr>
    </w:p>
    <w:p w14:paraId="4C15DA0B" w14:textId="77777777" w:rsidR="00C629B1" w:rsidRPr="00DB0370" w:rsidRDefault="00C629B1" w:rsidP="00C629B1">
      <w:pPr>
        <w:widowControl w:val="0"/>
        <w:autoSpaceDE w:val="0"/>
        <w:autoSpaceDN w:val="0"/>
        <w:adjustRightInd w:val="0"/>
        <w:ind w:left="1440"/>
        <w:rPr>
          <w:rFonts w:ascii="Times New Roman" w:hAnsi="Times New Roman" w:cs="Arial"/>
          <w:szCs w:val="26"/>
          <w:lang w:val="en-US"/>
        </w:rPr>
      </w:pPr>
      <w:r w:rsidRPr="00DB0370">
        <w:rPr>
          <w:rFonts w:ascii="Times New Roman" w:hAnsi="Times New Roman" w:cs="Arial"/>
          <w:szCs w:val="26"/>
          <w:lang w:val="en-US"/>
        </w:rPr>
        <w:t>The fruits and revenues of the property being restored belong to the person who is bound to make restitution, and he bears the costs he has incurred to produce them. He owes no indemnity for enjoyment of the property unless that was the primary object of the prestation or unless the property was subject to rapid depreciation.</w:t>
      </w:r>
    </w:p>
    <w:p w14:paraId="7D5ABF35" w14:textId="77777777" w:rsidR="00C629B1" w:rsidRPr="00DB0370" w:rsidRDefault="00C629B1" w:rsidP="00C629B1">
      <w:pPr>
        <w:widowControl w:val="0"/>
        <w:autoSpaceDE w:val="0"/>
        <w:autoSpaceDN w:val="0"/>
        <w:adjustRightInd w:val="0"/>
        <w:rPr>
          <w:rFonts w:ascii="Times New Roman" w:hAnsi="Times New Roman" w:cs="Arial"/>
          <w:szCs w:val="26"/>
          <w:lang w:val="en-US"/>
        </w:rPr>
      </w:pPr>
    </w:p>
    <w:p w14:paraId="1D66494B" w14:textId="77777777" w:rsidR="00C629B1" w:rsidRPr="00DB0370" w:rsidRDefault="00C629B1" w:rsidP="00C629B1">
      <w:pPr>
        <w:ind w:left="1440"/>
        <w:rPr>
          <w:rFonts w:ascii="Times New Roman" w:hAnsi="Times New Roman" w:cs="Arial"/>
          <w:b/>
          <w:szCs w:val="26"/>
          <w:lang w:val="en-US"/>
        </w:rPr>
      </w:pPr>
      <w:r w:rsidRPr="00DB0370">
        <w:rPr>
          <w:rFonts w:ascii="Times New Roman" w:hAnsi="Times New Roman" w:cs="Arial"/>
          <w:szCs w:val="26"/>
          <w:lang w:val="en-US"/>
        </w:rPr>
        <w:t>If the person who is bound to make restitution is in bad faith or if the restitution is due to his fault, he is bound, after compensating for the costs, to return the fruits and revenues and indemnify the creditor for any enjoyment he has derived from the property.</w:t>
      </w:r>
      <w:r w:rsidRPr="00DB0370">
        <w:rPr>
          <w:rFonts w:ascii="Times New Roman" w:hAnsi="Times New Roman" w:cs="Arial"/>
          <w:b/>
          <w:szCs w:val="26"/>
          <w:lang w:val="en-US"/>
        </w:rPr>
        <w:t>1704</w:t>
      </w:r>
    </w:p>
    <w:p w14:paraId="78169198" w14:textId="77777777" w:rsidR="00C629B1" w:rsidRPr="00DB0370" w:rsidRDefault="00C629B1" w:rsidP="00C629B1">
      <w:pPr>
        <w:ind w:left="1440"/>
        <w:rPr>
          <w:rFonts w:ascii="Times New Roman" w:hAnsi="Times New Roman" w:cs="Arial"/>
          <w:b/>
          <w:szCs w:val="26"/>
          <w:lang w:val="en-US"/>
        </w:rPr>
      </w:pPr>
    </w:p>
    <w:p w14:paraId="14DC5BC6" w14:textId="77777777" w:rsidR="00C629B1" w:rsidRPr="00DB0370" w:rsidRDefault="00C629B1" w:rsidP="00C629B1">
      <w:pPr>
        <w:widowControl w:val="0"/>
        <w:autoSpaceDE w:val="0"/>
        <w:autoSpaceDN w:val="0"/>
        <w:adjustRightInd w:val="0"/>
        <w:rPr>
          <w:rFonts w:ascii="Times New Roman" w:hAnsi="Times New Roman" w:cs="Arial"/>
          <w:szCs w:val="26"/>
          <w:lang w:val="en-US"/>
        </w:rPr>
      </w:pPr>
    </w:p>
    <w:p w14:paraId="64B96F9A" w14:textId="77777777" w:rsidR="00C629B1" w:rsidRPr="00DB0370" w:rsidRDefault="00C629B1" w:rsidP="00C629B1">
      <w:pPr>
        <w:widowControl w:val="0"/>
        <w:autoSpaceDE w:val="0"/>
        <w:autoSpaceDN w:val="0"/>
        <w:adjustRightInd w:val="0"/>
        <w:rPr>
          <w:rFonts w:ascii="Times New Roman" w:hAnsi="Times New Roman" w:cs="Arial"/>
          <w:szCs w:val="26"/>
          <w:lang w:val="en-US"/>
        </w:rPr>
      </w:pPr>
      <w:r w:rsidRPr="00DB0370">
        <w:rPr>
          <w:rFonts w:ascii="Times New Roman" w:hAnsi="Times New Roman" w:cs="Arial"/>
          <w:szCs w:val="26"/>
          <w:lang w:val="en-US"/>
        </w:rPr>
        <w:lastRenderedPageBreak/>
        <w:t>Costs of restitution are borne by the parties, in proportion, where applicable, to the value of the prestations mutually restored.</w:t>
      </w:r>
    </w:p>
    <w:p w14:paraId="38FB5B62" w14:textId="77777777" w:rsidR="00C629B1" w:rsidRPr="00DB0370" w:rsidRDefault="00C629B1" w:rsidP="00C629B1">
      <w:pPr>
        <w:widowControl w:val="0"/>
        <w:autoSpaceDE w:val="0"/>
        <w:autoSpaceDN w:val="0"/>
        <w:adjustRightInd w:val="0"/>
        <w:rPr>
          <w:rFonts w:ascii="Times New Roman" w:hAnsi="Times New Roman" w:cs="Arial"/>
          <w:szCs w:val="26"/>
          <w:lang w:val="en-US"/>
        </w:rPr>
      </w:pPr>
    </w:p>
    <w:p w14:paraId="1DEDA2C8" w14:textId="77777777" w:rsidR="00C629B1" w:rsidRPr="00DB0370" w:rsidRDefault="00C629B1" w:rsidP="00C629B1">
      <w:pPr>
        <w:ind w:left="1440"/>
        <w:rPr>
          <w:rFonts w:ascii="Times New Roman" w:hAnsi="Times New Roman" w:cs="Arial"/>
          <w:b/>
          <w:sz w:val="26"/>
          <w:szCs w:val="26"/>
          <w:lang w:val="en-US"/>
        </w:rPr>
      </w:pPr>
      <w:r w:rsidRPr="00DB0370">
        <w:rPr>
          <w:rFonts w:ascii="Times New Roman" w:hAnsi="Times New Roman" w:cs="Arial"/>
          <w:szCs w:val="26"/>
          <w:lang w:val="en-US"/>
        </w:rPr>
        <w:t>Where one party is in bad faith, however, or where the restitution is due to his fault, the costs are borne by that party alone</w:t>
      </w:r>
      <w:r w:rsidRPr="00DB0370">
        <w:rPr>
          <w:rFonts w:ascii="Times New Roman" w:hAnsi="Times New Roman" w:cs="Arial"/>
          <w:sz w:val="26"/>
          <w:szCs w:val="26"/>
          <w:lang w:val="en-US"/>
        </w:rPr>
        <w:t xml:space="preserve">. </w:t>
      </w:r>
      <w:r w:rsidRPr="00DB0370">
        <w:rPr>
          <w:rFonts w:ascii="Times New Roman" w:hAnsi="Times New Roman" w:cs="Arial"/>
          <w:b/>
          <w:sz w:val="26"/>
          <w:szCs w:val="26"/>
          <w:lang w:val="en-US"/>
        </w:rPr>
        <w:t>1705</w:t>
      </w:r>
    </w:p>
    <w:p w14:paraId="408AA6E0" w14:textId="77777777" w:rsidR="00C629B1" w:rsidRPr="00DB0370" w:rsidRDefault="00C629B1" w:rsidP="00C629B1">
      <w:pPr>
        <w:ind w:left="1440"/>
        <w:rPr>
          <w:rFonts w:ascii="Times New Roman" w:hAnsi="Times New Roman" w:cs="Arial"/>
          <w:b/>
          <w:sz w:val="26"/>
          <w:szCs w:val="26"/>
          <w:lang w:val="en-US"/>
        </w:rPr>
      </w:pPr>
    </w:p>
    <w:p w14:paraId="2230BF83" w14:textId="77777777" w:rsidR="00C629B1" w:rsidRPr="00DB0370" w:rsidRDefault="00C629B1" w:rsidP="00C629B1">
      <w:pPr>
        <w:ind w:left="1440"/>
        <w:rPr>
          <w:rFonts w:ascii="Times New Roman" w:hAnsi="Times New Roman" w:cs="Arial"/>
          <w:b/>
          <w:sz w:val="26"/>
          <w:szCs w:val="26"/>
          <w:lang w:val="en-US"/>
        </w:rPr>
      </w:pPr>
    </w:p>
    <w:p w14:paraId="432FB9CA" w14:textId="77777777" w:rsidR="00C629B1" w:rsidRPr="00DB0370" w:rsidRDefault="00C629B1" w:rsidP="00C629B1">
      <w:pPr>
        <w:widowControl w:val="0"/>
        <w:autoSpaceDE w:val="0"/>
        <w:autoSpaceDN w:val="0"/>
        <w:adjustRightInd w:val="0"/>
        <w:rPr>
          <w:rFonts w:ascii="Times New Roman" w:hAnsi="Times New Roman" w:cs="Arial"/>
          <w:szCs w:val="26"/>
          <w:lang w:val="en-US"/>
        </w:rPr>
      </w:pPr>
      <w:r w:rsidRPr="00DB0370">
        <w:rPr>
          <w:rFonts w:ascii="Times New Roman" w:hAnsi="Times New Roman" w:cs="Arial"/>
          <w:szCs w:val="26"/>
          <w:lang w:val="en-US"/>
        </w:rPr>
        <w:t>Protected persons are bound to make restitution of prestations ONLY to the extent of the enrichment they derive from them; proof of such enrichment is borne by the person claiming restitution.</w:t>
      </w:r>
    </w:p>
    <w:p w14:paraId="18F752E0" w14:textId="77777777" w:rsidR="00C629B1" w:rsidRPr="00DB0370" w:rsidRDefault="00C629B1" w:rsidP="00C629B1">
      <w:pPr>
        <w:widowControl w:val="0"/>
        <w:autoSpaceDE w:val="0"/>
        <w:autoSpaceDN w:val="0"/>
        <w:adjustRightInd w:val="0"/>
        <w:rPr>
          <w:rFonts w:ascii="Times New Roman" w:hAnsi="Times New Roman" w:cs="Arial"/>
          <w:szCs w:val="26"/>
          <w:lang w:val="en-US"/>
        </w:rPr>
      </w:pPr>
    </w:p>
    <w:p w14:paraId="633322B4" w14:textId="77777777" w:rsidR="00C629B1" w:rsidRPr="00DB0370" w:rsidRDefault="00C629B1" w:rsidP="00C629B1">
      <w:pPr>
        <w:widowControl w:val="0"/>
        <w:autoSpaceDE w:val="0"/>
        <w:autoSpaceDN w:val="0"/>
        <w:adjustRightInd w:val="0"/>
        <w:rPr>
          <w:rFonts w:ascii="Times New Roman" w:hAnsi="Times New Roman" w:cs="Arial"/>
          <w:szCs w:val="26"/>
          <w:lang w:val="en-US"/>
        </w:rPr>
      </w:pPr>
      <w:r w:rsidRPr="00DB0370">
        <w:rPr>
          <w:rFonts w:ascii="Times New Roman" w:hAnsi="Times New Roman" w:cs="Arial"/>
          <w:szCs w:val="26"/>
          <w:lang w:val="en-US"/>
        </w:rPr>
        <w:t xml:space="preserve">A protected person may, HOWEVER, be bound to make full restitution where restitution has become impossible through his intentional or gross fault. </w:t>
      </w:r>
      <w:r w:rsidRPr="00DB0370">
        <w:rPr>
          <w:rFonts w:ascii="Times New Roman" w:hAnsi="Times New Roman" w:cs="Arial"/>
          <w:b/>
          <w:szCs w:val="26"/>
          <w:lang w:val="en-US"/>
        </w:rPr>
        <w:t>1706</w:t>
      </w:r>
    </w:p>
    <w:p w14:paraId="3BC75099" w14:textId="77777777" w:rsidR="004C3DFE" w:rsidRPr="00DB0370" w:rsidRDefault="004C3DFE" w:rsidP="003D3DD0">
      <w:pPr>
        <w:ind w:left="547" w:hanging="547"/>
        <w:rPr>
          <w:rFonts w:ascii="Times New Roman" w:hAnsi="Times New Roman" w:cs="Times New Roman"/>
          <w:b/>
          <w:bCs/>
          <w:smallCaps/>
          <w:color w:val="000000"/>
          <w:szCs w:val="20"/>
          <w:lang w:val="en-US"/>
        </w:rPr>
      </w:pPr>
    </w:p>
    <w:p w14:paraId="686BC510" w14:textId="77777777" w:rsidR="006E169A" w:rsidRPr="00DB0370" w:rsidRDefault="006E169A" w:rsidP="003D3DD0">
      <w:pPr>
        <w:ind w:left="547" w:hanging="547"/>
        <w:rPr>
          <w:rFonts w:ascii="Times New Roman" w:hAnsi="Times New Roman" w:cs="Times New Roman"/>
          <w:b/>
          <w:bCs/>
          <w:smallCaps/>
          <w:color w:val="000000"/>
          <w:szCs w:val="20"/>
          <w:lang w:val="en-US"/>
        </w:rPr>
      </w:pPr>
    </w:p>
    <w:p w14:paraId="0973DB98" w14:textId="77777777" w:rsidR="003D3DD0" w:rsidRPr="00DB0370" w:rsidRDefault="003D3DD0" w:rsidP="003D3DD0">
      <w:pPr>
        <w:ind w:left="547" w:hanging="547"/>
        <w:rPr>
          <w:rFonts w:ascii="Times New Roman" w:hAnsi="Times New Roman" w:cs="Times New Roman"/>
          <w:szCs w:val="20"/>
          <w:lang w:val="en-US"/>
        </w:rPr>
      </w:pPr>
      <w:r w:rsidRPr="00DB0370">
        <w:rPr>
          <w:rFonts w:ascii="Times New Roman" w:hAnsi="Times New Roman" w:cs="Times New Roman"/>
          <w:b/>
          <w:bCs/>
          <w:smallCaps/>
          <w:color w:val="000000"/>
          <w:szCs w:val="20"/>
          <w:lang w:val="en-US"/>
        </w:rPr>
        <w:t>II.</w:t>
      </w:r>
      <w:r w:rsidRPr="00DB0370">
        <w:rPr>
          <w:rFonts w:ascii="Times New Roman" w:hAnsi="Times New Roman" w:cs="Times New Roman"/>
          <w:b/>
          <w:bCs/>
          <w:smallCaps/>
          <w:color w:val="000000"/>
          <w:szCs w:val="20"/>
          <w:lang w:val="en-US"/>
        </w:rPr>
        <w:tab/>
        <w:t>PERTE DU DROIT À LA SANCTION </w:t>
      </w:r>
    </w:p>
    <w:p w14:paraId="3CBC1575" w14:textId="77777777" w:rsidR="0070023B" w:rsidRPr="00DB0370" w:rsidRDefault="003D3DD0" w:rsidP="003D3DD0">
      <w:pPr>
        <w:ind w:left="1268" w:hanging="706"/>
        <w:rPr>
          <w:rFonts w:ascii="Times New Roman" w:hAnsi="Times New Roman" w:cs="Times New Roman"/>
          <w:b/>
          <w:bCs/>
          <w:color w:val="000000"/>
          <w:szCs w:val="20"/>
          <w:lang w:val="en-US"/>
        </w:rPr>
      </w:pPr>
      <w:r w:rsidRPr="00DB0370">
        <w:rPr>
          <w:rFonts w:ascii="Times New Roman" w:hAnsi="Times New Roman" w:cs="Times New Roman"/>
          <w:b/>
          <w:bCs/>
          <w:color w:val="000000"/>
          <w:szCs w:val="20"/>
          <w:lang w:val="en-US"/>
        </w:rPr>
        <w:t>A.</w:t>
      </w:r>
      <w:r w:rsidRPr="00DB0370">
        <w:rPr>
          <w:rFonts w:ascii="Times New Roman" w:hAnsi="Times New Roman" w:cs="Times New Roman"/>
          <w:b/>
          <w:bCs/>
          <w:color w:val="000000"/>
          <w:szCs w:val="20"/>
          <w:lang w:val="en-US"/>
        </w:rPr>
        <w:tab/>
        <w:t>Prescription (Doctrine n</w:t>
      </w:r>
      <w:r w:rsidRPr="00DB0370">
        <w:rPr>
          <w:rFonts w:ascii="Times New Roman" w:hAnsi="Times New Roman" w:cs="Times New Roman"/>
          <w:b/>
          <w:bCs/>
          <w:color w:val="000000"/>
          <w:szCs w:val="12"/>
          <w:vertAlign w:val="superscript"/>
          <w:lang w:val="en-US"/>
        </w:rPr>
        <w:t>o</w:t>
      </w:r>
      <w:r w:rsidR="0070023B" w:rsidRPr="00DB0370">
        <w:rPr>
          <w:rFonts w:ascii="Times New Roman" w:hAnsi="Times New Roman" w:cs="Times New Roman"/>
          <w:b/>
          <w:bCs/>
          <w:color w:val="000000"/>
          <w:szCs w:val="20"/>
          <w:lang w:val="en-US"/>
        </w:rPr>
        <w:t xml:space="preserve"> 1184) (art. 2925; 2927 C.c.Q.)</w:t>
      </w:r>
    </w:p>
    <w:p w14:paraId="16900F09" w14:textId="77777777" w:rsidR="0070023B" w:rsidRPr="00DB0370" w:rsidRDefault="0070023B" w:rsidP="003D3DD0">
      <w:pPr>
        <w:ind w:left="1268" w:hanging="706"/>
        <w:rPr>
          <w:rFonts w:ascii="Times New Roman" w:hAnsi="Times New Roman" w:cs="Times New Roman"/>
          <w:b/>
          <w:bCs/>
          <w:color w:val="000000"/>
          <w:szCs w:val="20"/>
          <w:lang w:val="en-US"/>
        </w:rPr>
      </w:pPr>
    </w:p>
    <w:p w14:paraId="2F9D8478" w14:textId="77777777" w:rsidR="006E169A" w:rsidRPr="00DB0370" w:rsidRDefault="006E169A" w:rsidP="003D3DD0">
      <w:pPr>
        <w:ind w:left="1268" w:hanging="706"/>
        <w:rPr>
          <w:rFonts w:ascii="Times New Roman" w:hAnsi="Times New Roman" w:cs="Times New Roman"/>
          <w:b/>
          <w:bCs/>
          <w:color w:val="000000"/>
          <w:szCs w:val="20"/>
          <w:lang w:val="en-US"/>
        </w:rPr>
      </w:pPr>
      <w:r w:rsidRPr="00DB0370">
        <w:rPr>
          <w:rFonts w:ascii="Times New Roman" w:hAnsi="Times New Roman" w:cs="Times New Roman"/>
          <w:bCs/>
          <w:color w:val="000000"/>
          <w:szCs w:val="20"/>
          <w:lang w:val="en-US"/>
        </w:rPr>
        <w:t>- An action to enforce a personal right or movable real right is prescribed within 3 years</w:t>
      </w:r>
      <w:r w:rsidRPr="00DB0370">
        <w:rPr>
          <w:rFonts w:ascii="Times New Roman" w:hAnsi="Times New Roman" w:cs="Times New Roman"/>
          <w:b/>
          <w:bCs/>
          <w:color w:val="000000"/>
          <w:szCs w:val="20"/>
          <w:lang w:val="en-US"/>
        </w:rPr>
        <w:t xml:space="preserve"> 2925</w:t>
      </w:r>
    </w:p>
    <w:p w14:paraId="48EFABE9" w14:textId="77777777" w:rsidR="008541B6" w:rsidRPr="00DB0370" w:rsidRDefault="006E169A" w:rsidP="003D3DD0">
      <w:pPr>
        <w:ind w:left="1268" w:hanging="706"/>
        <w:rPr>
          <w:rFonts w:ascii="Times New Roman" w:hAnsi="Times New Roman" w:cs="Times New Roman"/>
          <w:b/>
          <w:bCs/>
          <w:color w:val="000000"/>
          <w:szCs w:val="20"/>
          <w:lang w:val="en-US"/>
        </w:rPr>
      </w:pPr>
      <w:r w:rsidRPr="00DB0370">
        <w:rPr>
          <w:rFonts w:ascii="Times New Roman" w:hAnsi="Times New Roman" w:cs="Times New Roman"/>
          <w:bCs/>
          <w:color w:val="000000"/>
          <w:szCs w:val="20"/>
          <w:lang w:val="en-US"/>
        </w:rPr>
        <w:t>- The prescriptive period for an action in nullity of contract runs from the day the person invoking the cause of nullity becomes aware</w:t>
      </w:r>
      <w:r w:rsidR="008541B6" w:rsidRPr="00DB0370">
        <w:rPr>
          <w:rFonts w:ascii="Times New Roman" w:hAnsi="Times New Roman" w:cs="Times New Roman"/>
          <w:bCs/>
          <w:color w:val="000000"/>
          <w:szCs w:val="20"/>
          <w:lang w:val="en-US"/>
        </w:rPr>
        <w:t xml:space="preserve"> (CONNAISSANCE)</w:t>
      </w:r>
      <w:r w:rsidRPr="00DB0370">
        <w:rPr>
          <w:rFonts w:ascii="Times New Roman" w:hAnsi="Times New Roman" w:cs="Times New Roman"/>
          <w:bCs/>
          <w:color w:val="000000"/>
          <w:szCs w:val="20"/>
          <w:lang w:val="en-US"/>
        </w:rPr>
        <w:t xml:space="preserve"> of such cause OR, in the case of VIOLENCE or FEAR, from the day it ceases </w:t>
      </w:r>
      <w:r w:rsidRPr="00DB0370">
        <w:rPr>
          <w:rFonts w:ascii="Times New Roman" w:hAnsi="Times New Roman" w:cs="Times New Roman"/>
          <w:b/>
          <w:bCs/>
          <w:color w:val="000000"/>
          <w:szCs w:val="20"/>
          <w:lang w:val="en-US"/>
        </w:rPr>
        <w:t>2927</w:t>
      </w:r>
    </w:p>
    <w:p w14:paraId="2DA2EBF4" w14:textId="77777777" w:rsidR="006E169A" w:rsidRPr="00DB0370" w:rsidRDefault="008541B6" w:rsidP="003D3DD0">
      <w:pPr>
        <w:ind w:left="1268" w:hanging="706"/>
        <w:rPr>
          <w:rFonts w:ascii="Times New Roman" w:hAnsi="Times New Roman" w:cs="Times New Roman"/>
          <w:b/>
          <w:bCs/>
          <w:color w:val="000000"/>
          <w:szCs w:val="20"/>
          <w:lang w:val="en-US"/>
        </w:rPr>
      </w:pPr>
      <w:r w:rsidRPr="00DB0370">
        <w:rPr>
          <w:rFonts w:ascii="Times New Roman" w:hAnsi="Times New Roman" w:cs="Times New Roman"/>
          <w:b/>
          <w:bCs/>
          <w:color w:val="000000"/>
          <w:szCs w:val="20"/>
          <w:lang w:val="en-US"/>
        </w:rPr>
        <w:t xml:space="preserve">- If créancier does </w:t>
      </w:r>
      <w:r w:rsidR="00F307FE" w:rsidRPr="00DB0370">
        <w:rPr>
          <w:rFonts w:ascii="Times New Roman" w:hAnsi="Times New Roman" w:cs="Times New Roman"/>
          <w:b/>
          <w:bCs/>
          <w:color w:val="000000"/>
          <w:szCs w:val="20"/>
          <w:lang w:val="en-US"/>
        </w:rPr>
        <w:t>not try</w:t>
      </w:r>
      <w:r w:rsidRPr="00DB0370">
        <w:rPr>
          <w:rFonts w:ascii="Times New Roman" w:hAnsi="Times New Roman" w:cs="Times New Roman"/>
          <w:b/>
          <w:bCs/>
          <w:color w:val="000000"/>
          <w:szCs w:val="20"/>
          <w:lang w:val="en-US"/>
        </w:rPr>
        <w:t xml:space="preserve">, he can lose his droit d’action through prescription.  </w:t>
      </w:r>
    </w:p>
    <w:p w14:paraId="5E42AF1A" w14:textId="77777777" w:rsidR="00F307FE" w:rsidRPr="00DB0370" w:rsidRDefault="006E169A" w:rsidP="003D3DD0">
      <w:pPr>
        <w:ind w:left="1268" w:hanging="706"/>
        <w:rPr>
          <w:rFonts w:ascii="Times New Roman" w:hAnsi="Times New Roman" w:cs="Times New Roman"/>
          <w:b/>
          <w:bCs/>
          <w:color w:val="000000"/>
          <w:szCs w:val="20"/>
          <w:lang w:val="en-US"/>
        </w:rPr>
      </w:pPr>
      <w:r w:rsidRPr="00DB0370">
        <w:rPr>
          <w:rFonts w:ascii="Times New Roman" w:hAnsi="Times New Roman" w:cs="Times New Roman"/>
          <w:bCs/>
          <w:color w:val="000000"/>
          <w:szCs w:val="20"/>
          <w:lang w:val="en-US"/>
        </w:rPr>
        <w:t>-Defense is IMPRESCRIPTIBLE, can seek nullity any time</w:t>
      </w:r>
      <w:r w:rsidRPr="00DB0370">
        <w:rPr>
          <w:rFonts w:ascii="Times New Roman" w:hAnsi="Times New Roman" w:cs="Times New Roman"/>
          <w:b/>
          <w:bCs/>
          <w:color w:val="000000"/>
          <w:szCs w:val="20"/>
          <w:lang w:val="en-US"/>
        </w:rPr>
        <w:t xml:space="preserve"> 2882</w:t>
      </w:r>
    </w:p>
    <w:p w14:paraId="3F4472E1" w14:textId="77777777" w:rsidR="003D3DD0" w:rsidRPr="00DB0370" w:rsidRDefault="00F307FE" w:rsidP="003D3DD0">
      <w:pPr>
        <w:ind w:left="1268" w:hanging="706"/>
        <w:rPr>
          <w:rFonts w:ascii="Times New Roman" w:hAnsi="Times New Roman" w:cs="Times New Roman"/>
          <w:smallCaps/>
          <w:szCs w:val="20"/>
          <w:lang w:val="en-US"/>
        </w:rPr>
      </w:pPr>
      <w:r w:rsidRPr="00DB0370">
        <w:rPr>
          <w:rFonts w:ascii="Times New Roman" w:hAnsi="Times New Roman" w:cs="Times New Roman"/>
          <w:b/>
          <w:bCs/>
          <w:smallCaps/>
          <w:color w:val="000000"/>
          <w:szCs w:val="20"/>
          <w:lang w:val="en-US"/>
        </w:rPr>
        <w:t>-Prescription concerns droit d’action en justice</w:t>
      </w:r>
    </w:p>
    <w:p w14:paraId="3FF7F3EF" w14:textId="77777777" w:rsidR="008541B6" w:rsidRPr="00DB0370" w:rsidRDefault="008541B6" w:rsidP="009D6F01">
      <w:pPr>
        <w:rPr>
          <w:rFonts w:ascii="Times New Roman" w:hAnsi="Times New Roman" w:cs="Times New Roman"/>
          <w:b/>
          <w:bCs/>
          <w:smallCaps/>
          <w:color w:val="000000"/>
          <w:szCs w:val="20"/>
          <w:lang w:val="en-US"/>
        </w:rPr>
      </w:pPr>
    </w:p>
    <w:p w14:paraId="2655FBA1" w14:textId="77777777" w:rsidR="009D6F01" w:rsidRPr="00DB0370" w:rsidRDefault="003D3DD0" w:rsidP="009D6F01">
      <w:pPr>
        <w:rPr>
          <w:rFonts w:ascii="Times New Roman" w:hAnsi="Times New Roman" w:cs="Times New Roman"/>
          <w:bCs/>
          <w:color w:val="000000"/>
          <w:szCs w:val="20"/>
          <w:lang w:val="en-US"/>
        </w:rPr>
      </w:pPr>
      <w:r w:rsidRPr="00DB0370">
        <w:rPr>
          <w:rFonts w:ascii="Times New Roman" w:hAnsi="Times New Roman" w:cs="Times New Roman"/>
          <w:b/>
          <w:bCs/>
          <w:smallCaps/>
          <w:color w:val="000000"/>
          <w:szCs w:val="20"/>
          <w:lang w:val="en-US"/>
        </w:rPr>
        <w:t>B.</w:t>
      </w:r>
      <w:r w:rsidRPr="00DB0370">
        <w:rPr>
          <w:rFonts w:ascii="Times New Roman" w:hAnsi="Times New Roman" w:cs="Times New Roman"/>
          <w:b/>
          <w:bCs/>
          <w:smallCaps/>
          <w:color w:val="000000"/>
          <w:szCs w:val="20"/>
          <w:lang w:val="en-US"/>
        </w:rPr>
        <w:tab/>
      </w:r>
      <w:r w:rsidRPr="00DB0370">
        <w:rPr>
          <w:rFonts w:ascii="Times New Roman" w:hAnsi="Times New Roman" w:cs="Times New Roman"/>
          <w:b/>
          <w:bCs/>
          <w:color w:val="000000"/>
          <w:szCs w:val="20"/>
          <w:lang w:val="en-US"/>
        </w:rPr>
        <w:t>Confirmation (Doctrine n</w:t>
      </w:r>
      <w:r w:rsidRPr="00DB0370">
        <w:rPr>
          <w:rFonts w:ascii="Times New Roman" w:hAnsi="Times New Roman" w:cs="Times New Roman"/>
          <w:b/>
          <w:bCs/>
          <w:color w:val="000000"/>
          <w:szCs w:val="12"/>
          <w:vertAlign w:val="superscript"/>
          <w:lang w:val="en-US"/>
        </w:rPr>
        <w:t>os</w:t>
      </w:r>
      <w:r w:rsidRPr="00DB0370">
        <w:rPr>
          <w:rFonts w:ascii="Times New Roman" w:hAnsi="Times New Roman" w:cs="Times New Roman"/>
          <w:b/>
          <w:bCs/>
          <w:color w:val="000000"/>
          <w:szCs w:val="20"/>
          <w:lang w:val="en-US"/>
        </w:rPr>
        <w:t xml:space="preserve"> 1185-1221) (art. 1423-1424 C.c.Q.)</w:t>
      </w:r>
      <w:r w:rsidRPr="00DB0370">
        <w:rPr>
          <w:rFonts w:ascii="Times New Roman" w:hAnsi="Times New Roman" w:cs="Times New Roman"/>
          <w:b/>
          <w:bCs/>
          <w:color w:val="000000"/>
          <w:szCs w:val="20"/>
          <w:lang w:val="en-US"/>
        </w:rPr>
        <w:br/>
      </w:r>
    </w:p>
    <w:p w14:paraId="4BA3273B" w14:textId="77777777" w:rsidR="00C629B1" w:rsidRPr="00DB0370" w:rsidRDefault="00C629B1" w:rsidP="00C629B1">
      <w:pPr>
        <w:ind w:left="547" w:hanging="547"/>
        <w:rPr>
          <w:rFonts w:ascii="Times New Roman" w:hAnsi="Times New Roman" w:cs="Times New Roman"/>
          <w:bCs/>
          <w:color w:val="000000"/>
          <w:szCs w:val="20"/>
          <w:lang w:val="en-US"/>
        </w:rPr>
      </w:pPr>
      <w:r w:rsidRPr="00DB0370">
        <w:rPr>
          <w:rFonts w:ascii="Times New Roman" w:hAnsi="Times New Roman" w:cs="Times New Roman"/>
          <w:bCs/>
          <w:color w:val="000000"/>
          <w:szCs w:val="20"/>
          <w:lang w:val="en-US"/>
        </w:rPr>
        <w:t xml:space="preserve">Confirmation of the contractant does not mean anything for the other contractants, they can still invoke nullity </w:t>
      </w:r>
      <w:r w:rsidRPr="00DB0370">
        <w:rPr>
          <w:rFonts w:ascii="Times New Roman" w:hAnsi="Times New Roman" w:cs="Times New Roman"/>
          <w:b/>
          <w:bCs/>
          <w:color w:val="000000"/>
          <w:szCs w:val="20"/>
          <w:lang w:val="en-US"/>
        </w:rPr>
        <w:t>1424.</w:t>
      </w:r>
      <w:r w:rsidRPr="00DB0370">
        <w:rPr>
          <w:rFonts w:ascii="Times New Roman" w:hAnsi="Times New Roman" w:cs="Times New Roman"/>
          <w:bCs/>
          <w:color w:val="000000"/>
          <w:szCs w:val="20"/>
          <w:lang w:val="en-US"/>
        </w:rPr>
        <w:t xml:space="preserve"> </w:t>
      </w:r>
    </w:p>
    <w:p w14:paraId="4D24D0CF" w14:textId="77777777" w:rsidR="008541B6" w:rsidRPr="00DB0370" w:rsidRDefault="008541B6" w:rsidP="009D6F01">
      <w:pPr>
        <w:rPr>
          <w:rFonts w:ascii="Times New Roman" w:hAnsi="Times New Roman" w:cs="Times New Roman"/>
          <w:bCs/>
          <w:color w:val="000000"/>
          <w:szCs w:val="20"/>
          <w:lang w:val="en-US"/>
        </w:rPr>
      </w:pPr>
    </w:p>
    <w:p w14:paraId="186B6EE4" w14:textId="77777777" w:rsidR="008541B6" w:rsidRPr="00DB0370" w:rsidRDefault="008541B6" w:rsidP="009D6F01">
      <w:pPr>
        <w:rPr>
          <w:rFonts w:ascii="Times New Roman" w:hAnsi="Times New Roman" w:cs="Times New Roman"/>
          <w:bCs/>
          <w:color w:val="000000"/>
          <w:szCs w:val="20"/>
          <w:lang w:val="en-US"/>
        </w:rPr>
      </w:pPr>
      <w:r w:rsidRPr="00DB0370">
        <w:rPr>
          <w:rFonts w:ascii="Times New Roman" w:hAnsi="Times New Roman" w:cs="Times New Roman"/>
          <w:bCs/>
          <w:color w:val="000000"/>
          <w:szCs w:val="20"/>
          <w:lang w:val="en-US"/>
        </w:rPr>
        <w:t xml:space="preserve">Confirmation is the </w:t>
      </w:r>
      <w:r w:rsidRPr="00DB0370">
        <w:rPr>
          <w:rFonts w:ascii="Times New Roman" w:hAnsi="Times New Roman" w:cs="Times New Roman"/>
          <w:b/>
          <w:bCs/>
          <w:color w:val="000000"/>
          <w:szCs w:val="20"/>
          <w:lang w:val="en-US"/>
        </w:rPr>
        <w:t>judicial unilateral act</w:t>
      </w:r>
      <w:r w:rsidRPr="00DB0370">
        <w:rPr>
          <w:rFonts w:ascii="Times New Roman" w:hAnsi="Times New Roman" w:cs="Times New Roman"/>
          <w:bCs/>
          <w:color w:val="000000"/>
          <w:szCs w:val="20"/>
          <w:lang w:val="en-US"/>
        </w:rPr>
        <w:t xml:space="preserve"> where the contractant agrees to </w:t>
      </w:r>
      <w:r w:rsidRPr="00DB0370">
        <w:rPr>
          <w:rFonts w:ascii="Times New Roman" w:hAnsi="Times New Roman" w:cs="Times New Roman"/>
          <w:b/>
          <w:bCs/>
          <w:color w:val="000000"/>
          <w:szCs w:val="20"/>
          <w:lang w:val="en-US"/>
        </w:rPr>
        <w:t xml:space="preserve">renounce </w:t>
      </w:r>
      <w:r w:rsidRPr="00DB0370">
        <w:rPr>
          <w:rFonts w:ascii="Times New Roman" w:hAnsi="Times New Roman" w:cs="Times New Roman"/>
          <w:bCs/>
          <w:color w:val="000000"/>
          <w:szCs w:val="20"/>
          <w:lang w:val="en-US"/>
        </w:rPr>
        <w:t>asking for</w:t>
      </w:r>
      <w:r w:rsidRPr="00DB0370">
        <w:rPr>
          <w:rFonts w:ascii="Times New Roman" w:hAnsi="Times New Roman" w:cs="Times New Roman"/>
          <w:b/>
          <w:bCs/>
          <w:color w:val="000000"/>
          <w:szCs w:val="20"/>
          <w:lang w:val="en-US"/>
        </w:rPr>
        <w:t xml:space="preserve"> </w:t>
      </w:r>
      <w:r w:rsidRPr="00DB0370">
        <w:rPr>
          <w:rFonts w:ascii="Times New Roman" w:hAnsi="Times New Roman" w:cs="Times New Roman"/>
          <w:bCs/>
          <w:color w:val="000000"/>
          <w:szCs w:val="20"/>
          <w:lang w:val="en-US"/>
        </w:rPr>
        <w:t xml:space="preserve">nullity.  </w:t>
      </w:r>
    </w:p>
    <w:p w14:paraId="6C89E490" w14:textId="77777777" w:rsidR="008541B6" w:rsidRPr="00DB0370" w:rsidRDefault="008541B6" w:rsidP="009D6F01">
      <w:pPr>
        <w:rPr>
          <w:rFonts w:ascii="Times New Roman" w:hAnsi="Times New Roman" w:cs="Times New Roman"/>
          <w:bCs/>
          <w:color w:val="000000"/>
          <w:szCs w:val="20"/>
          <w:lang w:val="en-US"/>
        </w:rPr>
      </w:pPr>
    </w:p>
    <w:p w14:paraId="011249F3" w14:textId="77777777" w:rsidR="00C629B1" w:rsidRPr="00DB0370" w:rsidRDefault="008541B6" w:rsidP="009D6F01">
      <w:pPr>
        <w:rPr>
          <w:rFonts w:ascii="Times New Roman" w:hAnsi="Times New Roman" w:cs="Times New Roman"/>
          <w:bCs/>
          <w:color w:val="000000"/>
          <w:szCs w:val="20"/>
          <w:lang w:val="en-US"/>
        </w:rPr>
      </w:pPr>
      <w:r w:rsidRPr="00DB0370">
        <w:rPr>
          <w:rFonts w:ascii="Times New Roman" w:hAnsi="Times New Roman" w:cs="Times New Roman"/>
          <w:bCs/>
          <w:color w:val="000000"/>
          <w:szCs w:val="20"/>
          <w:lang w:val="en-US"/>
        </w:rPr>
        <w:t>Moyen de défense</w:t>
      </w:r>
    </w:p>
    <w:p w14:paraId="35AB9677" w14:textId="77777777" w:rsidR="008541B6" w:rsidRPr="00DB0370" w:rsidRDefault="008541B6" w:rsidP="009D6F01">
      <w:pPr>
        <w:rPr>
          <w:rFonts w:ascii="Times New Roman" w:hAnsi="Times New Roman" w:cs="Times New Roman"/>
          <w:bCs/>
          <w:color w:val="000000"/>
          <w:szCs w:val="20"/>
          <w:lang w:val="en-US"/>
        </w:rPr>
      </w:pPr>
    </w:p>
    <w:p w14:paraId="12B82D00" w14:textId="77777777" w:rsidR="008541B6" w:rsidRPr="00DB0370" w:rsidRDefault="008541B6" w:rsidP="009D6F01">
      <w:pPr>
        <w:rPr>
          <w:rFonts w:ascii="Times New Roman" w:hAnsi="Times New Roman" w:cs="Times New Roman"/>
          <w:bCs/>
          <w:color w:val="000000"/>
          <w:szCs w:val="20"/>
          <w:lang w:val="en-US"/>
        </w:rPr>
      </w:pPr>
      <w:r w:rsidRPr="00DB0370">
        <w:rPr>
          <w:rFonts w:ascii="Times New Roman" w:hAnsi="Times New Roman" w:cs="Times New Roman"/>
          <w:bCs/>
          <w:color w:val="000000"/>
          <w:szCs w:val="20"/>
          <w:lang w:val="en-US"/>
        </w:rPr>
        <w:t xml:space="preserve">Attention: ONLY IN RELATIVE NULLITY </w:t>
      </w:r>
    </w:p>
    <w:p w14:paraId="3EA308CE" w14:textId="77777777" w:rsidR="008541B6" w:rsidRPr="00DB0370" w:rsidRDefault="008541B6" w:rsidP="009D6F01">
      <w:pPr>
        <w:rPr>
          <w:rFonts w:ascii="Times New Roman" w:hAnsi="Times New Roman" w:cs="Times New Roman"/>
          <w:bCs/>
          <w:color w:val="000000"/>
          <w:szCs w:val="20"/>
          <w:lang w:val="en-US"/>
        </w:rPr>
      </w:pPr>
    </w:p>
    <w:p w14:paraId="0F959C55" w14:textId="77777777" w:rsidR="009D6F01" w:rsidRPr="00DB0370" w:rsidRDefault="009D6F01" w:rsidP="009D6F01">
      <w:pPr>
        <w:rPr>
          <w:rFonts w:ascii="Times New Roman" w:hAnsi="Times New Roman" w:cs="Times New Roman"/>
          <w:b/>
          <w:bCs/>
          <w:color w:val="000000"/>
          <w:szCs w:val="20"/>
          <w:lang w:val="en-US"/>
        </w:rPr>
      </w:pPr>
      <w:r w:rsidRPr="00DB0370">
        <w:rPr>
          <w:rFonts w:ascii="Times New Roman" w:hAnsi="Times New Roman" w:cs="Times New Roman"/>
          <w:bCs/>
          <w:color w:val="000000"/>
          <w:szCs w:val="20"/>
          <w:lang w:val="en-US"/>
        </w:rPr>
        <w:t>What is confirmation? Confirmation is the judicial unilateral act in which a person renounces the right to invoke nullity of an act, but does, however validate it RETROACTIVELY</w:t>
      </w:r>
      <w:r w:rsidR="00AE0F3C" w:rsidRPr="00DB0370">
        <w:rPr>
          <w:rFonts w:ascii="Times New Roman" w:hAnsi="Times New Roman" w:cs="Times New Roman"/>
          <w:bCs/>
          <w:color w:val="000000"/>
          <w:szCs w:val="20"/>
          <w:lang w:val="en-US"/>
        </w:rPr>
        <w:t xml:space="preserve"> since its formation</w:t>
      </w:r>
      <w:r w:rsidRPr="00DB0370">
        <w:rPr>
          <w:rFonts w:ascii="Times New Roman" w:hAnsi="Times New Roman" w:cs="Times New Roman"/>
          <w:bCs/>
          <w:color w:val="000000"/>
          <w:szCs w:val="20"/>
          <w:lang w:val="en-US"/>
        </w:rPr>
        <w:t>.</w:t>
      </w:r>
      <w:r w:rsidR="00D964A3" w:rsidRPr="00DB0370">
        <w:t xml:space="preserve"> </w:t>
      </w:r>
      <w:r w:rsidR="00D964A3" w:rsidRPr="00DB0370">
        <w:rPr>
          <w:rFonts w:ascii="Times New Roman" w:hAnsi="Times New Roman" w:cs="Times New Roman"/>
          <w:bCs/>
          <w:color w:val="000000"/>
          <w:szCs w:val="20"/>
          <w:lang w:val="en-US"/>
        </w:rPr>
        <w:t>You agree not to nullify a contract pour lequel on pourrait invoquer la nullité relative, however can be done retroactively.</w:t>
      </w:r>
      <w:r w:rsidRPr="00DB0370">
        <w:rPr>
          <w:rFonts w:ascii="Times New Roman" w:hAnsi="Times New Roman" w:cs="Times New Roman"/>
          <w:bCs/>
          <w:color w:val="000000"/>
          <w:szCs w:val="20"/>
          <w:lang w:val="en-US"/>
        </w:rPr>
        <w:t xml:space="preserve"> It results from willingness whether express or tacit to renounce to nullity. </w:t>
      </w:r>
      <w:r w:rsidRPr="00DB0370">
        <w:rPr>
          <w:rFonts w:ascii="Times New Roman" w:hAnsi="Times New Roman" w:cs="Times New Roman"/>
          <w:b/>
          <w:bCs/>
          <w:color w:val="000000"/>
          <w:szCs w:val="20"/>
          <w:lang w:val="en-US"/>
        </w:rPr>
        <w:t xml:space="preserve">Express </w:t>
      </w:r>
      <w:r w:rsidRPr="00DB0370">
        <w:rPr>
          <w:rFonts w:ascii="Times New Roman" w:hAnsi="Times New Roman" w:cs="Times New Roman"/>
          <w:bCs/>
          <w:color w:val="000000"/>
          <w:szCs w:val="20"/>
          <w:lang w:val="en-US"/>
        </w:rPr>
        <w:t xml:space="preserve">= written or verbally. </w:t>
      </w:r>
      <w:r w:rsidRPr="00DB0370">
        <w:rPr>
          <w:rFonts w:ascii="Times New Roman" w:hAnsi="Times New Roman" w:cs="Times New Roman"/>
          <w:b/>
          <w:bCs/>
          <w:color w:val="000000"/>
          <w:szCs w:val="20"/>
          <w:lang w:val="en-US"/>
        </w:rPr>
        <w:lastRenderedPageBreak/>
        <w:t>Tacit</w:t>
      </w:r>
      <w:r w:rsidRPr="00DB0370">
        <w:rPr>
          <w:rFonts w:ascii="Times New Roman" w:hAnsi="Times New Roman" w:cs="Times New Roman"/>
          <w:bCs/>
          <w:color w:val="000000"/>
          <w:szCs w:val="20"/>
          <w:lang w:val="en-US"/>
        </w:rPr>
        <w:t xml:space="preserve"> = the decision is clear and unequivocal. The will to confirm must be certain and evident. </w:t>
      </w:r>
      <w:r w:rsidRPr="00DB0370">
        <w:rPr>
          <w:rFonts w:ascii="Times New Roman" w:hAnsi="Times New Roman" w:cs="Times New Roman"/>
          <w:b/>
          <w:bCs/>
          <w:color w:val="000000"/>
          <w:szCs w:val="20"/>
          <w:lang w:val="en-US"/>
        </w:rPr>
        <w:t xml:space="preserve">1423 </w:t>
      </w:r>
    </w:p>
    <w:p w14:paraId="799B2604" w14:textId="77777777" w:rsidR="008541B6" w:rsidRPr="00DB0370" w:rsidRDefault="008541B6" w:rsidP="009D6F01">
      <w:pPr>
        <w:rPr>
          <w:rFonts w:ascii="Times New Roman" w:hAnsi="Times New Roman" w:cs="Times New Roman"/>
          <w:b/>
          <w:bCs/>
          <w:color w:val="000000"/>
          <w:szCs w:val="20"/>
          <w:lang w:val="en-US"/>
        </w:rPr>
      </w:pPr>
    </w:p>
    <w:p w14:paraId="500E700C" w14:textId="77777777" w:rsidR="008541B6" w:rsidRPr="00DB0370" w:rsidRDefault="008541B6" w:rsidP="009D6F01">
      <w:pPr>
        <w:rPr>
          <w:rFonts w:ascii="Times New Roman" w:hAnsi="Times New Roman" w:cs="Times New Roman"/>
          <w:b/>
          <w:bCs/>
          <w:color w:val="000000"/>
          <w:szCs w:val="20"/>
          <w:lang w:val="en-US"/>
        </w:rPr>
      </w:pPr>
      <w:r w:rsidRPr="00DB0370">
        <w:rPr>
          <w:rFonts w:ascii="Times New Roman" w:hAnsi="Times New Roman" w:cs="Times New Roman"/>
          <w:b/>
          <w:bCs/>
          <w:color w:val="000000"/>
          <w:szCs w:val="20"/>
          <w:lang w:val="en-US"/>
        </w:rPr>
        <w:t xml:space="preserve">Example de confirmation Tacit: contrat de louage, 2000 ft squared, locataire says perfect I want it, only available next month.  They agree and form the contract. Next month locateur apologizes turns out its 1500 ft squared. Locataire doesn’t say anything for two years and pays his rent without complaining. Two years later he tries seek nullity. </w:t>
      </w:r>
      <w:r w:rsidR="00F307FE" w:rsidRPr="00DB0370">
        <w:rPr>
          <w:rFonts w:ascii="Times New Roman" w:hAnsi="Times New Roman" w:cs="Times New Roman"/>
          <w:b/>
          <w:bCs/>
          <w:color w:val="000000"/>
          <w:szCs w:val="20"/>
          <w:lang w:val="en-US"/>
        </w:rPr>
        <w:t xml:space="preserve">He </w:t>
      </w:r>
      <w:proofErr w:type="gramStart"/>
      <w:r w:rsidRPr="00DB0370">
        <w:rPr>
          <w:rFonts w:ascii="Times New Roman" w:hAnsi="Times New Roman" w:cs="Times New Roman"/>
          <w:b/>
          <w:bCs/>
          <w:color w:val="000000"/>
          <w:szCs w:val="20"/>
          <w:lang w:val="en-US"/>
        </w:rPr>
        <w:t>CANT</w:t>
      </w:r>
      <w:proofErr w:type="gramEnd"/>
      <w:r w:rsidR="00F307FE" w:rsidRPr="00DB0370">
        <w:rPr>
          <w:rFonts w:ascii="Times New Roman" w:hAnsi="Times New Roman" w:cs="Times New Roman"/>
          <w:b/>
          <w:bCs/>
          <w:color w:val="000000"/>
          <w:szCs w:val="20"/>
          <w:lang w:val="en-US"/>
        </w:rPr>
        <w:t xml:space="preserve"> because as soon as there was connaissance he tacitly accepted by continuing to effectuate his payments so the confirmation</w:t>
      </w:r>
    </w:p>
    <w:p w14:paraId="54ED5B4B" w14:textId="77777777" w:rsidR="008541B6" w:rsidRPr="00DB0370" w:rsidRDefault="008541B6" w:rsidP="009D6F01">
      <w:pPr>
        <w:rPr>
          <w:rFonts w:ascii="Times New Roman" w:hAnsi="Times New Roman" w:cs="Times New Roman"/>
          <w:b/>
          <w:bCs/>
          <w:color w:val="000000"/>
          <w:szCs w:val="20"/>
          <w:lang w:val="en-US"/>
        </w:rPr>
      </w:pPr>
    </w:p>
    <w:p w14:paraId="30D42B68" w14:textId="77777777" w:rsidR="008541B6" w:rsidRPr="00DB0370" w:rsidRDefault="008541B6" w:rsidP="009D6F01">
      <w:pPr>
        <w:rPr>
          <w:rFonts w:ascii="Times New Roman" w:hAnsi="Times New Roman" w:cs="Times New Roman"/>
          <w:b/>
          <w:bCs/>
          <w:color w:val="000000"/>
          <w:szCs w:val="20"/>
          <w:lang w:val="en-US"/>
        </w:rPr>
      </w:pPr>
      <w:r w:rsidRPr="00DB0370">
        <w:rPr>
          <w:rFonts w:ascii="Times New Roman" w:hAnsi="Times New Roman" w:cs="Times New Roman"/>
          <w:b/>
          <w:bCs/>
          <w:color w:val="000000"/>
          <w:szCs w:val="20"/>
          <w:lang w:val="en-US"/>
        </w:rPr>
        <w:t>Example de confirmation Express: The guy SAYS its chill and knows about so he’s okay with the 1500 ft.</w:t>
      </w:r>
    </w:p>
    <w:p w14:paraId="5692027B" w14:textId="77777777" w:rsidR="008541B6" w:rsidRPr="00DB0370" w:rsidRDefault="008541B6" w:rsidP="009D6F01">
      <w:pPr>
        <w:rPr>
          <w:rFonts w:ascii="Times New Roman" w:hAnsi="Times New Roman" w:cs="Times New Roman"/>
          <w:b/>
          <w:bCs/>
          <w:color w:val="000000"/>
          <w:szCs w:val="20"/>
          <w:lang w:val="en-US"/>
        </w:rPr>
      </w:pPr>
    </w:p>
    <w:p w14:paraId="3A761063" w14:textId="77777777" w:rsidR="008541B6" w:rsidRPr="00DB0370" w:rsidRDefault="008541B6" w:rsidP="009D6F01">
      <w:pPr>
        <w:rPr>
          <w:rFonts w:ascii="Times New Roman" w:hAnsi="Times New Roman" w:cs="Times New Roman"/>
          <w:b/>
          <w:bCs/>
          <w:color w:val="000000"/>
          <w:szCs w:val="20"/>
          <w:lang w:val="en-US"/>
        </w:rPr>
      </w:pPr>
      <w:r w:rsidRPr="00DB0370">
        <w:rPr>
          <w:rFonts w:ascii="Times New Roman" w:hAnsi="Times New Roman" w:cs="Times New Roman"/>
          <w:b/>
          <w:bCs/>
          <w:color w:val="000000"/>
          <w:szCs w:val="20"/>
          <w:lang w:val="en-US"/>
        </w:rPr>
        <w:t xml:space="preserve">Contrat d’assurance: must declare to insurer. This is a vice of </w:t>
      </w:r>
    </w:p>
    <w:p w14:paraId="5E5F686D" w14:textId="77777777" w:rsidR="008541B6" w:rsidRPr="00DB0370" w:rsidRDefault="008541B6" w:rsidP="009D6F01">
      <w:pPr>
        <w:rPr>
          <w:rFonts w:ascii="Times New Roman" w:hAnsi="Times New Roman" w:cs="Times New Roman"/>
          <w:b/>
          <w:bCs/>
          <w:color w:val="000000"/>
          <w:szCs w:val="20"/>
          <w:lang w:val="en-US"/>
        </w:rPr>
      </w:pPr>
    </w:p>
    <w:p w14:paraId="0D35FBDC" w14:textId="77777777" w:rsidR="009D6F01" w:rsidRPr="00DB0370" w:rsidRDefault="009D6F01" w:rsidP="009D6F01">
      <w:pPr>
        <w:rPr>
          <w:rFonts w:ascii="Times New Roman" w:hAnsi="Times New Roman" w:cs="Times New Roman"/>
          <w:b/>
          <w:bCs/>
          <w:color w:val="000000"/>
          <w:szCs w:val="20"/>
          <w:lang w:val="en-US"/>
        </w:rPr>
      </w:pPr>
    </w:p>
    <w:p w14:paraId="6B0BEDBA" w14:textId="77777777" w:rsidR="009D6F01" w:rsidRPr="00DB0370" w:rsidRDefault="009D6F01" w:rsidP="009D6F01">
      <w:pPr>
        <w:rPr>
          <w:rFonts w:ascii="Times New Roman" w:hAnsi="Times New Roman" w:cs="Times New Roman"/>
          <w:bCs/>
          <w:color w:val="000000"/>
          <w:szCs w:val="20"/>
          <w:lang w:val="en-US"/>
        </w:rPr>
      </w:pPr>
      <w:r w:rsidRPr="00DB0370">
        <w:rPr>
          <w:rFonts w:ascii="Times New Roman" w:hAnsi="Times New Roman" w:cs="Times New Roman"/>
          <w:bCs/>
          <w:color w:val="000000"/>
          <w:szCs w:val="20"/>
          <w:lang w:val="en-US"/>
        </w:rPr>
        <w:t xml:space="preserve">Where the nullity of a contract may be invoked by each of the parties OR by several of them against a common opposite party to the contract, confirmation by one of them does not prevent the others from invoking nullity </w:t>
      </w:r>
      <w:r w:rsidRPr="00DB0370">
        <w:rPr>
          <w:rFonts w:ascii="Times New Roman" w:hAnsi="Times New Roman" w:cs="Times New Roman"/>
          <w:b/>
          <w:bCs/>
          <w:color w:val="000000"/>
          <w:szCs w:val="20"/>
          <w:lang w:val="en-US"/>
        </w:rPr>
        <w:t>1424</w:t>
      </w:r>
    </w:p>
    <w:p w14:paraId="43ABEB5C" w14:textId="77777777" w:rsidR="008541B6" w:rsidRPr="00DB0370" w:rsidRDefault="008541B6" w:rsidP="008541B6">
      <w:pPr>
        <w:rPr>
          <w:rFonts w:ascii="Times New Roman" w:hAnsi="Times New Roman" w:cs="Times New Roman"/>
          <w:b/>
          <w:bCs/>
          <w:color w:val="000000"/>
          <w:szCs w:val="20"/>
          <w:lang w:val="en-US"/>
        </w:rPr>
      </w:pPr>
    </w:p>
    <w:p w14:paraId="35710CC0" w14:textId="77777777" w:rsidR="003D3DD0" w:rsidRPr="00DB0370" w:rsidRDefault="003D3DD0" w:rsidP="008541B6">
      <w:pPr>
        <w:rPr>
          <w:rFonts w:ascii="Times New Roman" w:hAnsi="Times New Roman" w:cs="Times New Roman"/>
          <w:szCs w:val="20"/>
          <w:lang w:val="en-US"/>
        </w:rPr>
      </w:pPr>
      <w:r w:rsidRPr="00DB0370">
        <w:rPr>
          <w:rFonts w:ascii="Times New Roman" w:hAnsi="Times New Roman" w:cs="Times New Roman"/>
          <w:b/>
          <w:bCs/>
          <w:color w:val="000000"/>
          <w:szCs w:val="20"/>
          <w:lang w:val="en-US"/>
        </w:rPr>
        <w:br/>
      </w:r>
      <w:r w:rsidR="008541B6" w:rsidRPr="00DB0370">
        <w:rPr>
          <w:rFonts w:ascii="Times New Roman" w:hAnsi="Times New Roman" w:cs="Times New Roman"/>
          <w:szCs w:val="20"/>
          <w:lang w:val="en-US"/>
        </w:rPr>
        <w:t xml:space="preserve">Confirmation is not possible with absolute nullity. Example: person wants to open a museum. In one section theres a gun from Terminator. Someone buys the gun for 100 000. There’s a clause that stipulates </w:t>
      </w:r>
      <w:r w:rsidR="00F307FE" w:rsidRPr="00DB0370">
        <w:rPr>
          <w:rFonts w:ascii="Times New Roman" w:hAnsi="Times New Roman" w:cs="Times New Roman"/>
          <w:szCs w:val="20"/>
          <w:lang w:val="en-US"/>
        </w:rPr>
        <w:t xml:space="preserve">that the buyer will pay 10 000 per year. The purchase of the gun goes against public order and criminal code. No one can have a gun in Canada. The délai de prescription will start from the formation of the contract since we know by then that possession of the gun is illegal. The buyer continues to effectuate his payments every year. 7 years later the museum goes bankrupt. The buyer stops paying. The vendeur will seek action.  </w:t>
      </w:r>
    </w:p>
    <w:p w14:paraId="4D0303E8" w14:textId="77777777" w:rsidR="003D3DD0" w:rsidRPr="00DB0370" w:rsidRDefault="003D3DD0" w:rsidP="003D3DD0">
      <w:pPr>
        <w:spacing w:after="240"/>
        <w:rPr>
          <w:rFonts w:ascii="Times New Roman" w:hAnsi="Times New Roman"/>
          <w:szCs w:val="20"/>
          <w:lang w:val="en-US"/>
        </w:rPr>
      </w:pPr>
    </w:p>
    <w:p w14:paraId="07B9B32D" w14:textId="77777777" w:rsidR="003D3DD0" w:rsidRPr="00DB0370" w:rsidRDefault="003D3DD0" w:rsidP="003D3DD0">
      <w:pPr>
        <w:jc w:val="center"/>
        <w:rPr>
          <w:rFonts w:ascii="Times New Roman" w:hAnsi="Times New Roman" w:cs="Times New Roman"/>
          <w:szCs w:val="20"/>
          <w:lang w:val="en-US"/>
        </w:rPr>
      </w:pPr>
      <w:r w:rsidRPr="00DB0370">
        <w:rPr>
          <w:rFonts w:ascii="Times New Roman" w:hAnsi="Times New Roman" w:cs="Times New Roman"/>
          <w:b/>
          <w:bCs/>
          <w:color w:val="000000"/>
          <w:szCs w:val="20"/>
          <w:lang w:val="en-US"/>
        </w:rPr>
        <w:t xml:space="preserve">TROISIÈME PARTIE : </w:t>
      </w:r>
      <w:r w:rsidRPr="00DB0370">
        <w:rPr>
          <w:rFonts w:ascii="Times New Roman" w:hAnsi="Times New Roman" w:cs="Times New Roman"/>
          <w:b/>
          <w:bCs/>
          <w:color w:val="000000"/>
          <w:szCs w:val="20"/>
          <w:lang w:val="en-US"/>
        </w:rPr>
        <w:br/>
        <w:t>LE CONTENU DU CONTRAT</w:t>
      </w:r>
    </w:p>
    <w:p w14:paraId="7A1B7B4B" w14:textId="77777777" w:rsidR="003D3DD0" w:rsidRPr="00DB0370" w:rsidRDefault="003D3DD0" w:rsidP="003D3DD0">
      <w:pPr>
        <w:rPr>
          <w:rFonts w:ascii="Times New Roman" w:hAnsi="Times New Roman"/>
          <w:szCs w:val="20"/>
          <w:lang w:val="en-US"/>
        </w:rPr>
      </w:pPr>
    </w:p>
    <w:p w14:paraId="0B55E40F" w14:textId="77777777" w:rsidR="001563D0" w:rsidRPr="00DB0370" w:rsidRDefault="001563D0" w:rsidP="003D3DD0">
      <w:pPr>
        <w:ind w:left="547" w:hanging="547"/>
        <w:rPr>
          <w:rFonts w:ascii="Times New Roman" w:hAnsi="Times New Roman" w:cs="Times New Roman"/>
          <w:bCs/>
          <w:color w:val="000000"/>
          <w:szCs w:val="20"/>
          <w:lang w:val="en-US"/>
        </w:rPr>
      </w:pPr>
      <w:r w:rsidRPr="00DB0370">
        <w:rPr>
          <w:rFonts w:ascii="Times New Roman" w:hAnsi="Times New Roman" w:cs="Times New Roman"/>
          <w:b/>
          <w:bCs/>
          <w:smallCaps/>
          <w:color w:val="000000"/>
          <w:szCs w:val="20"/>
          <w:lang w:val="en-US"/>
        </w:rPr>
        <w:t xml:space="preserve">Détermination du </w:t>
      </w:r>
      <w:proofErr w:type="gramStart"/>
      <w:r w:rsidRPr="00DB0370">
        <w:rPr>
          <w:rFonts w:ascii="Times New Roman" w:hAnsi="Times New Roman" w:cs="Times New Roman"/>
          <w:b/>
          <w:bCs/>
          <w:smallCaps/>
          <w:color w:val="000000"/>
          <w:szCs w:val="20"/>
          <w:lang w:val="en-US"/>
        </w:rPr>
        <w:t xml:space="preserve">contenu </w:t>
      </w:r>
      <w:r w:rsidRPr="00DB0370">
        <w:rPr>
          <w:rFonts w:ascii="Times New Roman" w:hAnsi="Times New Roman" w:cs="Times New Roman"/>
          <w:bCs/>
          <w:smallCaps/>
          <w:color w:val="000000"/>
          <w:szCs w:val="20"/>
          <w:lang w:val="en-US"/>
        </w:rPr>
        <w:t>:</w:t>
      </w:r>
      <w:proofErr w:type="gramEnd"/>
      <w:r w:rsidRPr="00DB0370">
        <w:rPr>
          <w:rFonts w:ascii="Times New Roman" w:hAnsi="Times New Roman" w:cs="Times New Roman"/>
          <w:bCs/>
          <w:smallCaps/>
          <w:color w:val="000000"/>
          <w:szCs w:val="20"/>
          <w:lang w:val="en-US"/>
        </w:rPr>
        <w:t xml:space="preserve"> </w:t>
      </w:r>
      <w:r w:rsidRPr="00DB0370">
        <w:rPr>
          <w:rFonts w:ascii="Times New Roman" w:hAnsi="Times New Roman" w:cs="Times New Roman"/>
          <w:bCs/>
          <w:color w:val="000000"/>
          <w:szCs w:val="20"/>
          <w:lang w:val="en-US"/>
        </w:rPr>
        <w:t>Contenu explicite—what is written in contract</w:t>
      </w:r>
    </w:p>
    <w:p w14:paraId="791AD801" w14:textId="77777777" w:rsidR="001563D0" w:rsidRPr="00DB0370" w:rsidRDefault="001563D0" w:rsidP="001563D0">
      <w:pPr>
        <w:ind w:left="2880"/>
        <w:rPr>
          <w:rFonts w:ascii="Times New Roman" w:hAnsi="Times New Roman" w:cs="Times New Roman"/>
          <w:bCs/>
          <w:color w:val="000000"/>
          <w:szCs w:val="20"/>
          <w:lang w:val="en-US"/>
        </w:rPr>
      </w:pPr>
      <w:r w:rsidRPr="00DB0370">
        <w:rPr>
          <w:rFonts w:ascii="Times New Roman" w:hAnsi="Times New Roman" w:cs="Times New Roman"/>
          <w:b/>
          <w:bCs/>
          <w:smallCaps/>
          <w:color w:val="000000"/>
          <w:szCs w:val="20"/>
          <w:lang w:val="en-US"/>
        </w:rPr>
        <w:t xml:space="preserve">       C</w:t>
      </w:r>
      <w:r w:rsidRPr="00DB0370">
        <w:rPr>
          <w:rFonts w:ascii="Times New Roman" w:hAnsi="Times New Roman" w:cs="Times New Roman"/>
          <w:b/>
          <w:bCs/>
          <w:color w:val="000000"/>
          <w:szCs w:val="20"/>
          <w:lang w:val="en-US"/>
        </w:rPr>
        <w:t xml:space="preserve">ontenu Implicite </w:t>
      </w:r>
      <w:r w:rsidRPr="00DB0370">
        <w:rPr>
          <w:rFonts w:ascii="Times New Roman" w:hAnsi="Times New Roman" w:cs="Times New Roman"/>
          <w:bCs/>
          <w:color w:val="000000"/>
          <w:szCs w:val="20"/>
          <w:lang w:val="en-US"/>
        </w:rPr>
        <w:t>– all that is not written in the contract but is part of the entente of the contract</w:t>
      </w:r>
    </w:p>
    <w:p w14:paraId="15DDA649" w14:textId="77777777" w:rsidR="001563D0" w:rsidRPr="00DB0370" w:rsidRDefault="001563D0" w:rsidP="003D3DD0">
      <w:pPr>
        <w:ind w:left="547" w:hanging="547"/>
        <w:rPr>
          <w:rFonts w:ascii="Times New Roman" w:hAnsi="Times New Roman" w:cs="Times New Roman"/>
          <w:b/>
          <w:bCs/>
          <w:smallCaps/>
          <w:color w:val="000000"/>
          <w:szCs w:val="20"/>
          <w:lang w:val="en-US"/>
        </w:rPr>
      </w:pPr>
    </w:p>
    <w:p w14:paraId="7341052D" w14:textId="77777777" w:rsidR="001563D0" w:rsidRPr="00DB0370" w:rsidRDefault="001563D0" w:rsidP="003D3DD0">
      <w:pPr>
        <w:ind w:left="547" w:hanging="547"/>
        <w:rPr>
          <w:rFonts w:ascii="Times New Roman" w:hAnsi="Times New Roman" w:cs="Times New Roman"/>
          <w:b/>
          <w:bCs/>
          <w:smallCaps/>
          <w:color w:val="000000"/>
          <w:szCs w:val="20"/>
          <w:lang w:val="en-US"/>
        </w:rPr>
      </w:pPr>
    </w:p>
    <w:p w14:paraId="20707434" w14:textId="77777777" w:rsidR="003D3DD0" w:rsidRPr="00DB0370" w:rsidRDefault="003D3DD0" w:rsidP="003D3DD0">
      <w:pPr>
        <w:ind w:left="547" w:hanging="547"/>
        <w:rPr>
          <w:rFonts w:ascii="Times New Roman" w:hAnsi="Times New Roman" w:cs="Times New Roman"/>
          <w:szCs w:val="20"/>
          <w:lang w:val="en-US"/>
        </w:rPr>
      </w:pPr>
      <w:r w:rsidRPr="00DB0370">
        <w:rPr>
          <w:rFonts w:ascii="Times New Roman" w:hAnsi="Times New Roman" w:cs="Times New Roman"/>
          <w:b/>
          <w:bCs/>
          <w:smallCaps/>
          <w:color w:val="000000"/>
          <w:szCs w:val="20"/>
          <w:lang w:val="en-US"/>
        </w:rPr>
        <w:t>i.</w:t>
      </w:r>
      <w:r w:rsidRPr="00DB0370">
        <w:rPr>
          <w:rFonts w:ascii="Times New Roman" w:hAnsi="Times New Roman" w:cs="Times New Roman"/>
          <w:b/>
          <w:bCs/>
          <w:smallCaps/>
          <w:color w:val="000000"/>
          <w:szCs w:val="20"/>
          <w:lang w:val="en-US"/>
        </w:rPr>
        <w:tab/>
        <w:t>LA DÉTERMINATION DU CONTENU CONTRACTUEL (</w:t>
      </w:r>
      <w:r w:rsidRPr="00DB0370">
        <w:rPr>
          <w:rFonts w:ascii="Times New Roman" w:hAnsi="Times New Roman" w:cs="Times New Roman"/>
          <w:b/>
          <w:bCs/>
          <w:color w:val="000000"/>
          <w:szCs w:val="20"/>
          <w:lang w:val="en-US"/>
        </w:rPr>
        <w:t>art.</w:t>
      </w:r>
      <w:r w:rsidRPr="00DB0370">
        <w:rPr>
          <w:rFonts w:ascii="Times New Roman" w:hAnsi="Times New Roman" w:cs="Times New Roman"/>
          <w:b/>
          <w:bCs/>
          <w:smallCaps/>
          <w:color w:val="000000"/>
          <w:szCs w:val="20"/>
          <w:lang w:val="en-US"/>
        </w:rPr>
        <w:t xml:space="preserve"> 1434 C.c.Q.)</w:t>
      </w:r>
    </w:p>
    <w:p w14:paraId="1526B540" w14:textId="77777777" w:rsidR="00DB2767" w:rsidRPr="00DB0370" w:rsidRDefault="00DB2767" w:rsidP="00DB2767">
      <w:pPr>
        <w:ind w:left="1268"/>
        <w:rPr>
          <w:rFonts w:ascii="Times New Roman" w:hAnsi="Times New Roman" w:cs="Times New Roman"/>
          <w:b/>
          <w:bCs/>
          <w:color w:val="000000"/>
          <w:szCs w:val="20"/>
          <w:lang w:val="en-US"/>
        </w:rPr>
      </w:pPr>
    </w:p>
    <w:p w14:paraId="0904213C" w14:textId="77777777" w:rsidR="00DB2767" w:rsidRPr="00DB0370" w:rsidRDefault="00DB2767" w:rsidP="00DB2767">
      <w:pPr>
        <w:ind w:left="1268"/>
        <w:rPr>
          <w:rFonts w:ascii="Times New Roman" w:hAnsi="Times New Roman" w:cs="Times New Roman"/>
          <w:b/>
          <w:bCs/>
          <w:color w:val="000000"/>
          <w:szCs w:val="20"/>
          <w:lang w:val="en-US"/>
        </w:rPr>
      </w:pPr>
      <w:r w:rsidRPr="00DB0370">
        <w:rPr>
          <w:rFonts w:ascii="Times New Roman" w:hAnsi="Times New Roman" w:cs="Times New Roman"/>
          <w:bCs/>
          <w:color w:val="000000"/>
          <w:szCs w:val="20"/>
          <w:lang w:val="en-US"/>
        </w:rPr>
        <w:t>Le contrat valablement formé oblige ceux qui l’ont conclu à ce qu’ils y ont exprimé (EXPLICITE), ainsi qu’à ce qui en découle (IMPLCITE), d’après sa nature, les usages, l’équité ou la loi</w:t>
      </w:r>
      <w:r w:rsidRPr="00DB0370">
        <w:rPr>
          <w:rFonts w:ascii="Times New Roman" w:hAnsi="Times New Roman" w:cs="Times New Roman"/>
          <w:b/>
          <w:bCs/>
          <w:color w:val="000000"/>
          <w:szCs w:val="20"/>
          <w:lang w:val="en-US"/>
        </w:rPr>
        <w:t xml:space="preserve"> 1434 </w:t>
      </w:r>
    </w:p>
    <w:p w14:paraId="7E7BAB1F" w14:textId="77777777" w:rsidR="00DB2767" w:rsidRPr="00DB0370" w:rsidRDefault="00DB2767" w:rsidP="003D3DD0">
      <w:pPr>
        <w:ind w:left="1268" w:hanging="706"/>
        <w:rPr>
          <w:rFonts w:ascii="Times New Roman" w:hAnsi="Times New Roman" w:cs="Times New Roman"/>
          <w:b/>
          <w:bCs/>
          <w:color w:val="000000"/>
          <w:szCs w:val="20"/>
          <w:lang w:val="en-US"/>
        </w:rPr>
      </w:pPr>
    </w:p>
    <w:p w14:paraId="6960CA88" w14:textId="77777777" w:rsidR="00DB2767" w:rsidRPr="00DB0370" w:rsidRDefault="00DB2767" w:rsidP="003D3DD0">
      <w:pPr>
        <w:ind w:left="1268" w:hanging="706"/>
        <w:rPr>
          <w:rFonts w:ascii="Times New Roman" w:hAnsi="Times New Roman" w:cs="Times New Roman"/>
          <w:b/>
          <w:bCs/>
          <w:color w:val="000000"/>
          <w:szCs w:val="20"/>
          <w:lang w:val="en-US"/>
        </w:rPr>
      </w:pPr>
    </w:p>
    <w:p w14:paraId="4146B06D" w14:textId="77777777" w:rsidR="003D3DD0" w:rsidRPr="00DB0370" w:rsidRDefault="003D3DD0" w:rsidP="003D3DD0">
      <w:pPr>
        <w:ind w:left="1268" w:hanging="706"/>
        <w:rPr>
          <w:rFonts w:ascii="Times New Roman" w:hAnsi="Times New Roman" w:cs="Times New Roman"/>
          <w:szCs w:val="20"/>
          <w:lang w:val="en-US"/>
        </w:rPr>
      </w:pPr>
      <w:r w:rsidRPr="00DB0370">
        <w:rPr>
          <w:rFonts w:ascii="Times New Roman" w:hAnsi="Times New Roman" w:cs="Times New Roman"/>
          <w:b/>
          <w:bCs/>
          <w:color w:val="000000"/>
          <w:szCs w:val="20"/>
          <w:lang w:val="en-US"/>
        </w:rPr>
        <w:lastRenderedPageBreak/>
        <w:t>A.</w:t>
      </w:r>
      <w:r w:rsidRPr="00DB0370">
        <w:rPr>
          <w:rFonts w:ascii="Times New Roman" w:hAnsi="Times New Roman" w:cs="Times New Roman"/>
          <w:b/>
          <w:bCs/>
          <w:color w:val="000000"/>
          <w:szCs w:val="20"/>
          <w:lang w:val="en-US"/>
        </w:rPr>
        <w:tab/>
        <w:t>Le contenu explicite</w:t>
      </w:r>
      <w:r w:rsidRPr="00DB0370">
        <w:rPr>
          <w:rFonts w:ascii="Times New Roman" w:hAnsi="Times New Roman" w:cs="Times New Roman"/>
          <w:b/>
          <w:bCs/>
          <w:color w:val="000000"/>
          <w:szCs w:val="20"/>
          <w:lang w:val="en-US"/>
        </w:rPr>
        <w:br/>
        <w:t>(Doctrine n</w:t>
      </w:r>
      <w:r w:rsidRPr="00DB0370">
        <w:rPr>
          <w:rFonts w:ascii="Times New Roman" w:hAnsi="Times New Roman" w:cs="Times New Roman"/>
          <w:b/>
          <w:bCs/>
          <w:color w:val="000000"/>
          <w:szCs w:val="12"/>
          <w:vertAlign w:val="superscript"/>
          <w:lang w:val="en-US"/>
        </w:rPr>
        <w:t>os</w:t>
      </w:r>
      <w:r w:rsidRPr="00DB0370">
        <w:rPr>
          <w:rFonts w:ascii="Times New Roman" w:hAnsi="Times New Roman" w:cs="Times New Roman"/>
          <w:b/>
          <w:bCs/>
          <w:color w:val="000000"/>
          <w:szCs w:val="20"/>
          <w:lang w:val="en-US"/>
        </w:rPr>
        <w:t xml:space="preserve"> 1424-1471 ; 1486 et 1487)</w:t>
      </w:r>
    </w:p>
    <w:p w14:paraId="4FEB2A73" w14:textId="77777777" w:rsidR="00E85D71" w:rsidRPr="00DB0370" w:rsidRDefault="00E85D71" w:rsidP="003D3DD0">
      <w:pPr>
        <w:rPr>
          <w:rFonts w:ascii="Times New Roman" w:hAnsi="Times New Roman"/>
          <w:szCs w:val="20"/>
          <w:lang w:val="en-US"/>
        </w:rPr>
      </w:pPr>
      <w:r w:rsidRPr="00DB0370">
        <w:rPr>
          <w:rFonts w:ascii="Times New Roman" w:hAnsi="Times New Roman"/>
          <w:szCs w:val="20"/>
          <w:lang w:val="en-US"/>
        </w:rPr>
        <w:tab/>
      </w:r>
    </w:p>
    <w:p w14:paraId="0BC86A5A" w14:textId="77777777" w:rsidR="00E85D71" w:rsidRPr="00DB0370" w:rsidRDefault="00E85D71" w:rsidP="003D3DD0">
      <w:pPr>
        <w:rPr>
          <w:rFonts w:ascii="Times New Roman" w:hAnsi="Times New Roman"/>
          <w:szCs w:val="20"/>
          <w:lang w:val="en-US"/>
        </w:rPr>
      </w:pPr>
      <w:r w:rsidRPr="00DB0370">
        <w:rPr>
          <w:rFonts w:ascii="Times New Roman" w:hAnsi="Times New Roman"/>
          <w:szCs w:val="20"/>
          <w:lang w:val="en-US"/>
        </w:rPr>
        <w:t>- Contract can either be verbal or written.</w:t>
      </w:r>
    </w:p>
    <w:p w14:paraId="22A4B9BE" w14:textId="77777777" w:rsidR="00E85D71" w:rsidRPr="00DB0370" w:rsidRDefault="00E85D71" w:rsidP="003D3DD0">
      <w:pPr>
        <w:rPr>
          <w:rFonts w:ascii="Times New Roman" w:hAnsi="Times New Roman"/>
          <w:szCs w:val="20"/>
          <w:lang w:val="en-US"/>
        </w:rPr>
      </w:pPr>
      <w:r w:rsidRPr="00DB0370">
        <w:rPr>
          <w:rFonts w:ascii="Times New Roman" w:hAnsi="Times New Roman"/>
          <w:szCs w:val="20"/>
          <w:lang w:val="en-US"/>
        </w:rPr>
        <w:t>- Verbal hard to prove in litige</w:t>
      </w:r>
    </w:p>
    <w:p w14:paraId="24766699" w14:textId="77777777" w:rsidR="00E85D71" w:rsidRPr="00DB0370" w:rsidRDefault="00E85D71" w:rsidP="003D3DD0">
      <w:pPr>
        <w:rPr>
          <w:rFonts w:ascii="Times New Roman" w:hAnsi="Times New Roman"/>
          <w:szCs w:val="20"/>
          <w:lang w:val="en-US"/>
        </w:rPr>
      </w:pPr>
      <w:r w:rsidRPr="00DB0370">
        <w:rPr>
          <w:rFonts w:ascii="Times New Roman" w:hAnsi="Times New Roman"/>
          <w:szCs w:val="20"/>
          <w:lang w:val="en-US"/>
        </w:rPr>
        <w:t>- There are two types of written:</w:t>
      </w:r>
    </w:p>
    <w:p w14:paraId="6D4AB460" w14:textId="77777777" w:rsidR="00E85D71" w:rsidRPr="00DB0370" w:rsidRDefault="00E85D71" w:rsidP="00E85D71">
      <w:pPr>
        <w:rPr>
          <w:rFonts w:ascii="Times New Roman" w:hAnsi="Times New Roman"/>
          <w:szCs w:val="20"/>
          <w:u w:val="single"/>
          <w:lang w:val="en-US"/>
        </w:rPr>
      </w:pPr>
      <w:r w:rsidRPr="00DB0370">
        <w:rPr>
          <w:rFonts w:ascii="Times New Roman" w:hAnsi="Times New Roman"/>
          <w:szCs w:val="20"/>
          <w:u w:val="single"/>
          <w:lang w:val="en-US"/>
        </w:rPr>
        <w:t>1. Sous seing privé</w:t>
      </w:r>
    </w:p>
    <w:p w14:paraId="65F6BAF0" w14:textId="77777777" w:rsidR="00E85D71" w:rsidRPr="00DB0370" w:rsidRDefault="00E85D71" w:rsidP="00E85D71">
      <w:pPr>
        <w:rPr>
          <w:rFonts w:ascii="Times New Roman" w:hAnsi="Times New Roman"/>
          <w:szCs w:val="20"/>
          <w:lang w:val="en-US"/>
        </w:rPr>
      </w:pPr>
      <w:r w:rsidRPr="00DB0370">
        <w:rPr>
          <w:rFonts w:ascii="Times New Roman" w:hAnsi="Times New Roman"/>
          <w:szCs w:val="20"/>
          <w:lang w:val="en-US"/>
        </w:rPr>
        <w:t xml:space="preserve">Signé des contractants </w:t>
      </w:r>
      <w:r w:rsidRPr="00DB0370">
        <w:rPr>
          <w:rFonts w:ascii="Times New Roman" w:hAnsi="Times New Roman"/>
          <w:b/>
          <w:szCs w:val="20"/>
          <w:lang w:val="en-US"/>
        </w:rPr>
        <w:t>2826-2827</w:t>
      </w:r>
      <w:r w:rsidRPr="00DB0370">
        <w:rPr>
          <w:rFonts w:ascii="Times New Roman" w:hAnsi="Times New Roman"/>
          <w:szCs w:val="20"/>
          <w:lang w:val="en-US"/>
        </w:rPr>
        <w:t xml:space="preserve"> </w:t>
      </w:r>
    </w:p>
    <w:p w14:paraId="456E70F7" w14:textId="77777777" w:rsidR="00E85D71" w:rsidRPr="00DB0370" w:rsidRDefault="00E85D71" w:rsidP="00E85D71">
      <w:pPr>
        <w:rPr>
          <w:rFonts w:ascii="Times New Roman" w:hAnsi="Times New Roman"/>
          <w:szCs w:val="20"/>
          <w:u w:val="single"/>
          <w:lang w:val="en-US"/>
        </w:rPr>
      </w:pPr>
      <w:r w:rsidRPr="00DB0370">
        <w:rPr>
          <w:rFonts w:ascii="Times New Roman" w:hAnsi="Times New Roman"/>
          <w:szCs w:val="20"/>
          <w:u w:val="single"/>
          <w:lang w:val="en-US"/>
        </w:rPr>
        <w:t>2. Sous Forme authentique</w:t>
      </w:r>
    </w:p>
    <w:p w14:paraId="38F07D29" w14:textId="77777777" w:rsidR="00E53509" w:rsidRPr="00DB0370" w:rsidRDefault="00E53509" w:rsidP="00E53509">
      <w:pPr>
        <w:rPr>
          <w:rFonts w:ascii="Times New Roman" w:hAnsi="Times New Roman"/>
          <w:szCs w:val="20"/>
          <w:lang w:val="en-US"/>
        </w:rPr>
      </w:pPr>
      <w:r w:rsidRPr="00DB0370">
        <w:rPr>
          <w:rFonts w:ascii="Times New Roman" w:hAnsi="Times New Roman"/>
          <w:szCs w:val="20"/>
          <w:lang w:val="en-US"/>
        </w:rPr>
        <w:t xml:space="preserve">Reçu devant notaire </w:t>
      </w:r>
      <w:r w:rsidRPr="00DB0370">
        <w:rPr>
          <w:rFonts w:ascii="Times New Roman" w:hAnsi="Times New Roman"/>
          <w:b/>
          <w:szCs w:val="20"/>
          <w:lang w:val="en-US"/>
        </w:rPr>
        <w:t>2814 (6) et 2819</w:t>
      </w:r>
      <w:r w:rsidRPr="00DB0370">
        <w:rPr>
          <w:rFonts w:ascii="Times New Roman" w:hAnsi="Times New Roman"/>
          <w:szCs w:val="20"/>
          <w:lang w:val="en-US"/>
        </w:rPr>
        <w:t xml:space="preserve"> </w:t>
      </w:r>
    </w:p>
    <w:p w14:paraId="7CFE6808" w14:textId="77777777" w:rsidR="008777F9" w:rsidRPr="00DB0370" w:rsidRDefault="008777F9" w:rsidP="008777F9">
      <w:pPr>
        <w:rPr>
          <w:rFonts w:ascii="Times New Roman" w:hAnsi="Times New Roman"/>
          <w:szCs w:val="20"/>
          <w:u w:val="single"/>
          <w:lang w:val="en-US"/>
        </w:rPr>
      </w:pPr>
    </w:p>
    <w:p w14:paraId="46E9E874" w14:textId="77777777" w:rsidR="008777F9" w:rsidRPr="00DB0370" w:rsidRDefault="008777F9" w:rsidP="008777F9">
      <w:pPr>
        <w:rPr>
          <w:rFonts w:ascii="Times New Roman" w:hAnsi="Times New Roman"/>
          <w:szCs w:val="20"/>
          <w:u w:val="single"/>
          <w:lang w:val="en-US"/>
        </w:rPr>
      </w:pPr>
      <w:r w:rsidRPr="00DB0370">
        <w:rPr>
          <w:rFonts w:ascii="Times New Roman" w:hAnsi="Times New Roman"/>
          <w:szCs w:val="20"/>
          <w:u w:val="single"/>
          <w:lang w:val="en-US"/>
        </w:rPr>
        <w:t>What are clauses externes?</w:t>
      </w:r>
    </w:p>
    <w:p w14:paraId="16877333" w14:textId="77777777" w:rsidR="008777F9" w:rsidRPr="00DB0370" w:rsidRDefault="008777F9" w:rsidP="008777F9">
      <w:pPr>
        <w:rPr>
          <w:rFonts w:ascii="Times New Roman" w:hAnsi="Times New Roman"/>
          <w:szCs w:val="20"/>
          <w:u w:val="single"/>
          <w:lang w:val="en-US"/>
        </w:rPr>
      </w:pPr>
    </w:p>
    <w:p w14:paraId="655B22D3" w14:textId="77777777" w:rsidR="008777F9" w:rsidRPr="00DB0370" w:rsidRDefault="008777F9" w:rsidP="008777F9">
      <w:pPr>
        <w:rPr>
          <w:rFonts w:ascii="Times New Roman" w:hAnsi="Times New Roman"/>
          <w:szCs w:val="20"/>
          <w:lang w:val="en-US"/>
        </w:rPr>
      </w:pPr>
      <w:r w:rsidRPr="00DB0370">
        <w:rPr>
          <w:rFonts w:ascii="Times New Roman" w:hAnsi="Times New Roman"/>
          <w:szCs w:val="20"/>
          <w:lang w:val="en-US"/>
        </w:rPr>
        <w:t xml:space="preserve">- They are contractual stipulations that appear in documents outside (annex) of the contract. </w:t>
      </w:r>
    </w:p>
    <w:p w14:paraId="7453D470" w14:textId="77777777" w:rsidR="008777F9" w:rsidRPr="00DB0370" w:rsidRDefault="008777F9" w:rsidP="008777F9">
      <w:pPr>
        <w:rPr>
          <w:rFonts w:ascii="Times New Roman" w:hAnsi="Times New Roman"/>
          <w:szCs w:val="20"/>
          <w:lang w:val="en-US"/>
        </w:rPr>
      </w:pPr>
    </w:p>
    <w:p w14:paraId="4F09BA15" w14:textId="77777777" w:rsidR="008777F9" w:rsidRPr="00DB0370" w:rsidRDefault="008777F9" w:rsidP="008777F9">
      <w:pPr>
        <w:rPr>
          <w:rFonts w:ascii="Times New Roman" w:hAnsi="Times New Roman"/>
          <w:szCs w:val="20"/>
          <w:lang w:val="en-US"/>
        </w:rPr>
      </w:pPr>
      <w:r w:rsidRPr="00DB0370">
        <w:rPr>
          <w:rFonts w:ascii="Times New Roman" w:hAnsi="Times New Roman"/>
          <w:szCs w:val="20"/>
          <w:lang w:val="en-US"/>
        </w:rPr>
        <w:t>En principe, elles sont valides si:</w:t>
      </w:r>
    </w:p>
    <w:p w14:paraId="433498F6" w14:textId="77777777" w:rsidR="008777F9" w:rsidRPr="00DB0370" w:rsidRDefault="008777F9" w:rsidP="008777F9">
      <w:pPr>
        <w:ind w:firstLine="720"/>
        <w:rPr>
          <w:rFonts w:ascii="Times New Roman" w:hAnsi="Times New Roman"/>
          <w:szCs w:val="20"/>
          <w:lang w:val="en-US"/>
        </w:rPr>
      </w:pPr>
      <w:r w:rsidRPr="00DB0370">
        <w:rPr>
          <w:rFonts w:ascii="Times New Roman" w:hAnsi="Times New Roman"/>
          <w:szCs w:val="20"/>
          <w:lang w:val="en-US"/>
        </w:rPr>
        <w:t xml:space="preserve">- le contrat contient une </w:t>
      </w:r>
      <w:r w:rsidRPr="00DB0370">
        <w:rPr>
          <w:rFonts w:ascii="Times New Roman" w:hAnsi="Times New Roman"/>
          <w:b/>
          <w:szCs w:val="20"/>
          <w:lang w:val="en-US"/>
        </w:rPr>
        <w:t>clause de renvoi</w:t>
      </w:r>
      <w:r w:rsidRPr="00DB0370">
        <w:rPr>
          <w:rFonts w:ascii="Times New Roman" w:hAnsi="Times New Roman"/>
          <w:szCs w:val="20"/>
          <w:lang w:val="en-US"/>
        </w:rPr>
        <w:t xml:space="preserve"> expresse et précise</w:t>
      </w:r>
    </w:p>
    <w:p w14:paraId="53DCED55" w14:textId="77777777" w:rsidR="008777F9" w:rsidRPr="00DB0370" w:rsidRDefault="008777F9" w:rsidP="008777F9">
      <w:pPr>
        <w:ind w:firstLine="720"/>
        <w:rPr>
          <w:rFonts w:ascii="Times New Roman" w:hAnsi="Times New Roman"/>
          <w:szCs w:val="20"/>
          <w:u w:val="single"/>
          <w:lang w:val="en-US"/>
        </w:rPr>
      </w:pPr>
      <w:r w:rsidRPr="00DB0370">
        <w:rPr>
          <w:rFonts w:ascii="Times New Roman" w:hAnsi="Times New Roman"/>
          <w:szCs w:val="20"/>
          <w:lang w:val="en-US"/>
        </w:rPr>
        <w:t xml:space="preserve">- la clause externe est </w:t>
      </w:r>
      <w:proofErr w:type="gramStart"/>
      <w:r w:rsidRPr="00DB0370">
        <w:rPr>
          <w:rFonts w:ascii="Times New Roman" w:hAnsi="Times New Roman"/>
          <w:szCs w:val="20"/>
          <w:lang w:val="en-US"/>
        </w:rPr>
        <w:t xml:space="preserve">accessible </w:t>
      </w:r>
      <w:r w:rsidRPr="00DB0370">
        <w:rPr>
          <w:rFonts w:ascii="Times New Roman" w:hAnsi="Times New Roman"/>
          <w:b/>
          <w:szCs w:val="20"/>
          <w:lang w:val="en-US"/>
        </w:rPr>
        <w:t xml:space="preserve"> 1435</w:t>
      </w:r>
      <w:proofErr w:type="gramEnd"/>
      <w:r w:rsidRPr="00DB0370">
        <w:rPr>
          <w:rFonts w:ascii="Times New Roman" w:hAnsi="Times New Roman"/>
          <w:b/>
          <w:szCs w:val="20"/>
          <w:lang w:val="en-US"/>
        </w:rPr>
        <w:t xml:space="preserve">, al. 1 </w:t>
      </w:r>
    </w:p>
    <w:p w14:paraId="5D89B928" w14:textId="77777777" w:rsidR="00A607FD" w:rsidRPr="00DB0370" w:rsidRDefault="00A607FD" w:rsidP="008777F9">
      <w:pPr>
        <w:rPr>
          <w:rFonts w:ascii="Times New Roman" w:hAnsi="Times New Roman"/>
          <w:b/>
          <w:szCs w:val="20"/>
          <w:u w:val="single"/>
          <w:lang w:val="en-US"/>
        </w:rPr>
      </w:pPr>
    </w:p>
    <w:p w14:paraId="07912739" w14:textId="77777777" w:rsidR="00A607FD" w:rsidRPr="00DB0370" w:rsidRDefault="00A607FD" w:rsidP="00A607FD">
      <w:pPr>
        <w:rPr>
          <w:rFonts w:ascii="Times New Roman" w:hAnsi="Times New Roman"/>
          <w:szCs w:val="20"/>
          <w:lang w:val="en-US"/>
        </w:rPr>
      </w:pPr>
      <w:r w:rsidRPr="00DB0370">
        <w:rPr>
          <w:rFonts w:ascii="Times New Roman" w:hAnsi="Times New Roman"/>
          <w:szCs w:val="20"/>
          <w:lang w:val="en-US"/>
        </w:rPr>
        <w:t>Exemples:</w:t>
      </w:r>
    </w:p>
    <w:p w14:paraId="669A7A90" w14:textId="77777777" w:rsidR="00A607FD" w:rsidRPr="00DB0370" w:rsidRDefault="00A607FD" w:rsidP="00A607FD">
      <w:pPr>
        <w:rPr>
          <w:rFonts w:ascii="Times New Roman" w:hAnsi="Times New Roman"/>
          <w:szCs w:val="20"/>
          <w:lang w:val="en-US"/>
        </w:rPr>
      </w:pPr>
      <w:r w:rsidRPr="00DB0370">
        <w:rPr>
          <w:rFonts w:ascii="Times New Roman" w:hAnsi="Times New Roman"/>
          <w:szCs w:val="20"/>
          <w:lang w:val="en-US"/>
        </w:rPr>
        <w:t>- Le manuel de l’employé ou les politiques de l’employeur</w:t>
      </w:r>
    </w:p>
    <w:p w14:paraId="4F5CE3BE" w14:textId="77777777" w:rsidR="00A607FD" w:rsidRPr="00DB0370" w:rsidRDefault="00A607FD" w:rsidP="00A607FD">
      <w:pPr>
        <w:rPr>
          <w:rFonts w:ascii="Times New Roman" w:hAnsi="Times New Roman"/>
          <w:szCs w:val="20"/>
          <w:lang w:val="en-US"/>
        </w:rPr>
      </w:pPr>
      <w:r w:rsidRPr="00DB0370">
        <w:rPr>
          <w:rFonts w:ascii="Times New Roman" w:hAnsi="Times New Roman"/>
          <w:szCs w:val="20"/>
          <w:lang w:val="en-US"/>
        </w:rPr>
        <w:t>- Le règlement d’une plage</w:t>
      </w:r>
    </w:p>
    <w:p w14:paraId="3999CC69" w14:textId="77777777" w:rsidR="00A607FD" w:rsidRPr="00DB0370" w:rsidRDefault="00A607FD" w:rsidP="00A607FD">
      <w:pPr>
        <w:rPr>
          <w:rFonts w:ascii="Times New Roman" w:hAnsi="Times New Roman"/>
          <w:szCs w:val="20"/>
          <w:u w:val="single"/>
          <w:lang w:val="en-US"/>
        </w:rPr>
      </w:pPr>
      <w:r w:rsidRPr="00DB0370">
        <w:rPr>
          <w:rFonts w:ascii="Times New Roman" w:hAnsi="Times New Roman"/>
          <w:szCs w:val="20"/>
          <w:lang w:val="en-US"/>
        </w:rPr>
        <w:t>- Le manuel d’opération d’une franchise</w:t>
      </w:r>
    </w:p>
    <w:p w14:paraId="5C43B08F" w14:textId="77777777" w:rsidR="00A607FD" w:rsidRPr="00DB0370" w:rsidRDefault="00A607FD" w:rsidP="008777F9">
      <w:pPr>
        <w:rPr>
          <w:rFonts w:ascii="Times New Roman" w:hAnsi="Times New Roman"/>
          <w:b/>
          <w:szCs w:val="20"/>
          <w:u w:val="single"/>
          <w:lang w:val="en-US"/>
        </w:rPr>
      </w:pPr>
    </w:p>
    <w:p w14:paraId="2BD944AD" w14:textId="77777777" w:rsidR="00A607FD" w:rsidRPr="00DB0370" w:rsidRDefault="00A607FD" w:rsidP="008777F9">
      <w:pPr>
        <w:rPr>
          <w:rFonts w:ascii="Times New Roman" w:hAnsi="Times New Roman"/>
          <w:b/>
          <w:szCs w:val="20"/>
          <w:u w:val="single"/>
          <w:lang w:val="en-US"/>
        </w:rPr>
      </w:pPr>
    </w:p>
    <w:p w14:paraId="492C7BCF" w14:textId="77777777" w:rsidR="00A607FD" w:rsidRPr="00DB0370" w:rsidRDefault="00A607FD" w:rsidP="008777F9">
      <w:pPr>
        <w:rPr>
          <w:rFonts w:ascii="Times New Roman" w:hAnsi="Times New Roman"/>
          <w:b/>
          <w:szCs w:val="20"/>
          <w:u w:val="single"/>
          <w:lang w:val="en-US"/>
        </w:rPr>
      </w:pPr>
      <w:r w:rsidRPr="00DB0370">
        <w:rPr>
          <w:rFonts w:ascii="Times New Roman" w:hAnsi="Times New Roman"/>
          <w:b/>
          <w:szCs w:val="20"/>
          <w:u w:val="single"/>
          <w:lang w:val="en-US"/>
        </w:rPr>
        <w:t>Contrat de gré à gré</w:t>
      </w:r>
    </w:p>
    <w:p w14:paraId="4A96A1AB" w14:textId="77777777" w:rsidR="00A607FD" w:rsidRPr="00DB0370" w:rsidRDefault="00A607FD" w:rsidP="008777F9">
      <w:pPr>
        <w:rPr>
          <w:rFonts w:ascii="Times New Roman" w:hAnsi="Times New Roman"/>
          <w:szCs w:val="20"/>
          <w:lang w:val="en-US"/>
        </w:rPr>
      </w:pPr>
    </w:p>
    <w:p w14:paraId="0FC5056D" w14:textId="77777777" w:rsidR="00A607FD" w:rsidRPr="00DB0370" w:rsidRDefault="00A607FD" w:rsidP="008777F9">
      <w:pPr>
        <w:rPr>
          <w:rFonts w:ascii="Times New Roman" w:hAnsi="Times New Roman"/>
          <w:szCs w:val="20"/>
          <w:lang w:val="en-US"/>
        </w:rPr>
      </w:pPr>
      <w:r w:rsidRPr="00DB0370">
        <w:rPr>
          <w:rFonts w:ascii="Times New Roman" w:hAnsi="Times New Roman"/>
          <w:szCs w:val="20"/>
          <w:lang w:val="en-US"/>
        </w:rPr>
        <w:t>clause de renvoi is legit</w:t>
      </w:r>
    </w:p>
    <w:p w14:paraId="146DD415" w14:textId="77777777" w:rsidR="00A607FD" w:rsidRPr="00DB0370" w:rsidRDefault="00A607FD" w:rsidP="008777F9">
      <w:pPr>
        <w:rPr>
          <w:rFonts w:ascii="Times New Roman" w:hAnsi="Times New Roman"/>
          <w:szCs w:val="20"/>
          <w:lang w:val="en-US"/>
        </w:rPr>
      </w:pPr>
    </w:p>
    <w:p w14:paraId="546DE6EB" w14:textId="77777777" w:rsidR="00A607FD" w:rsidRPr="00DB0370" w:rsidRDefault="00A607FD" w:rsidP="008777F9">
      <w:pPr>
        <w:rPr>
          <w:rFonts w:ascii="Times New Roman" w:hAnsi="Times New Roman"/>
          <w:b/>
          <w:szCs w:val="20"/>
          <w:u w:val="single"/>
          <w:lang w:val="en-US"/>
        </w:rPr>
      </w:pPr>
      <w:r w:rsidRPr="00DB0370">
        <w:rPr>
          <w:rFonts w:ascii="Times New Roman" w:hAnsi="Times New Roman"/>
          <w:b/>
          <w:szCs w:val="20"/>
          <w:u w:val="single"/>
          <w:lang w:val="en-US"/>
        </w:rPr>
        <w:t xml:space="preserve">Nuance is contrat de consomation ou adhésion </w:t>
      </w:r>
    </w:p>
    <w:p w14:paraId="1740B58B" w14:textId="77777777" w:rsidR="00A607FD" w:rsidRPr="00DB0370" w:rsidRDefault="00A607FD" w:rsidP="008777F9">
      <w:pPr>
        <w:rPr>
          <w:rFonts w:ascii="Times New Roman" w:hAnsi="Times New Roman"/>
          <w:szCs w:val="20"/>
          <w:lang w:val="en-US"/>
        </w:rPr>
      </w:pPr>
    </w:p>
    <w:p w14:paraId="288145C0" w14:textId="77777777" w:rsidR="00A607FD" w:rsidRPr="00DB0370" w:rsidRDefault="00A607FD" w:rsidP="008777F9">
      <w:pPr>
        <w:rPr>
          <w:rFonts w:ascii="Times New Roman" w:hAnsi="Times New Roman"/>
          <w:szCs w:val="20"/>
          <w:lang w:val="en-US"/>
        </w:rPr>
      </w:pPr>
      <w:r w:rsidRPr="00DB0370">
        <w:rPr>
          <w:rFonts w:ascii="Times New Roman" w:hAnsi="Times New Roman"/>
          <w:szCs w:val="20"/>
          <w:lang w:val="en-US"/>
        </w:rPr>
        <w:t>Connaissance de clause de renvoi has to be there</w:t>
      </w:r>
    </w:p>
    <w:p w14:paraId="025DAFB2" w14:textId="77777777" w:rsidR="00A607FD" w:rsidRPr="00DB0370" w:rsidRDefault="00A607FD" w:rsidP="008777F9">
      <w:pPr>
        <w:rPr>
          <w:rFonts w:ascii="Times New Roman" w:hAnsi="Times New Roman"/>
          <w:szCs w:val="20"/>
          <w:lang w:val="en-US"/>
        </w:rPr>
      </w:pPr>
    </w:p>
    <w:p w14:paraId="5F29E414" w14:textId="77777777" w:rsidR="003D3DD0" w:rsidRPr="00DB0370" w:rsidRDefault="00A607FD" w:rsidP="003D3DD0">
      <w:pPr>
        <w:rPr>
          <w:rFonts w:ascii="Times New Roman" w:hAnsi="Times New Roman"/>
          <w:szCs w:val="20"/>
          <w:lang w:val="en-US"/>
        </w:rPr>
      </w:pPr>
      <w:r w:rsidRPr="00DB0370">
        <w:rPr>
          <w:rFonts w:ascii="Times New Roman" w:hAnsi="Times New Roman"/>
          <w:szCs w:val="20"/>
          <w:lang w:val="en-US"/>
        </w:rPr>
        <w:t>Protection contre clause illisible, abusive.</w:t>
      </w:r>
    </w:p>
    <w:p w14:paraId="651FB7BF" w14:textId="77777777" w:rsidR="008777F9" w:rsidRPr="00DB0370" w:rsidRDefault="003D3DD0" w:rsidP="003D3DD0">
      <w:pPr>
        <w:ind w:left="1268" w:hanging="706"/>
        <w:rPr>
          <w:rFonts w:ascii="Times New Roman" w:hAnsi="Times New Roman" w:cs="Times New Roman"/>
          <w:b/>
          <w:bCs/>
          <w:color w:val="000000"/>
          <w:szCs w:val="20"/>
          <w:lang w:val="en-US"/>
        </w:rPr>
      </w:pPr>
      <w:r w:rsidRPr="00DB0370">
        <w:rPr>
          <w:rFonts w:ascii="Times New Roman" w:hAnsi="Times New Roman" w:cs="Times New Roman"/>
          <w:b/>
          <w:bCs/>
          <w:color w:val="000000"/>
          <w:szCs w:val="20"/>
          <w:lang w:val="en-US"/>
        </w:rPr>
        <w:t>B.</w:t>
      </w:r>
      <w:r w:rsidRPr="00DB0370">
        <w:rPr>
          <w:rFonts w:ascii="Times New Roman" w:hAnsi="Times New Roman" w:cs="Times New Roman"/>
          <w:b/>
          <w:bCs/>
          <w:color w:val="000000"/>
          <w:szCs w:val="20"/>
          <w:lang w:val="en-US"/>
        </w:rPr>
        <w:tab/>
        <w:t>Le contenu implicite</w:t>
      </w:r>
      <w:r w:rsidRPr="00DB0370">
        <w:rPr>
          <w:rFonts w:ascii="Times New Roman" w:hAnsi="Times New Roman" w:cs="Times New Roman"/>
          <w:b/>
          <w:bCs/>
          <w:color w:val="000000"/>
          <w:szCs w:val="20"/>
          <w:lang w:val="en-US"/>
        </w:rPr>
        <w:br/>
        <w:t>(art. 1434 C.c.Q.) (Doctrine n</w:t>
      </w:r>
      <w:r w:rsidRPr="00DB0370">
        <w:rPr>
          <w:rFonts w:ascii="Times New Roman" w:hAnsi="Times New Roman" w:cs="Times New Roman"/>
          <w:b/>
          <w:bCs/>
          <w:color w:val="000000"/>
          <w:szCs w:val="12"/>
          <w:vertAlign w:val="superscript"/>
          <w:lang w:val="en-US"/>
        </w:rPr>
        <w:t>os</w:t>
      </w:r>
      <w:r w:rsidRPr="00DB0370">
        <w:rPr>
          <w:rFonts w:ascii="Times New Roman" w:hAnsi="Times New Roman" w:cs="Times New Roman"/>
          <w:b/>
          <w:bCs/>
          <w:color w:val="000000"/>
          <w:szCs w:val="20"/>
          <w:lang w:val="en-US"/>
        </w:rPr>
        <w:t xml:space="preserve"> 1488-1494)</w:t>
      </w:r>
    </w:p>
    <w:p w14:paraId="0CD8FB1F" w14:textId="77777777" w:rsidR="008777F9" w:rsidRPr="00DB0370" w:rsidRDefault="008777F9" w:rsidP="008777F9">
      <w:pPr>
        <w:ind w:left="1268" w:hanging="706"/>
        <w:rPr>
          <w:rFonts w:ascii="Times New Roman" w:hAnsi="Times New Roman" w:cs="Times New Roman"/>
          <w:szCs w:val="20"/>
          <w:lang w:val="en-US"/>
        </w:rPr>
      </w:pPr>
    </w:p>
    <w:p w14:paraId="7B269AD7" w14:textId="77777777" w:rsidR="00065FF4" w:rsidRPr="00DB0370" w:rsidRDefault="008777F9" w:rsidP="008777F9">
      <w:pPr>
        <w:ind w:left="1268" w:hanging="706"/>
        <w:rPr>
          <w:rFonts w:ascii="Times New Roman" w:hAnsi="Times New Roman" w:cs="Times New Roman"/>
          <w:szCs w:val="20"/>
          <w:lang w:val="en-US"/>
        </w:rPr>
      </w:pPr>
      <w:r w:rsidRPr="00DB0370">
        <w:rPr>
          <w:rFonts w:ascii="Times New Roman" w:hAnsi="Times New Roman" w:cs="Times New Roman"/>
          <w:szCs w:val="20"/>
          <w:lang w:val="en-US"/>
        </w:rPr>
        <w:t>- Les obligations implicites constituent des présomptions de volonté de la part des parties</w:t>
      </w:r>
    </w:p>
    <w:p w14:paraId="130F2E5B" w14:textId="77777777" w:rsidR="00065FF4" w:rsidRPr="00DB0370" w:rsidRDefault="00065FF4" w:rsidP="00065FF4">
      <w:pPr>
        <w:ind w:left="1268" w:hanging="706"/>
        <w:rPr>
          <w:rFonts w:ascii="Times New Roman" w:hAnsi="Times New Roman" w:cs="Times New Roman"/>
          <w:szCs w:val="20"/>
          <w:lang w:val="en-US"/>
        </w:rPr>
      </w:pPr>
      <w:r w:rsidRPr="00DB0370">
        <w:rPr>
          <w:rFonts w:ascii="Times New Roman" w:hAnsi="Times New Roman" w:cs="Times New Roman"/>
          <w:szCs w:val="20"/>
          <w:lang w:val="en-US"/>
        </w:rPr>
        <w:t>-Elles découlent de:</w:t>
      </w:r>
    </w:p>
    <w:p w14:paraId="48722376" w14:textId="77777777" w:rsidR="00065FF4" w:rsidRPr="00DB0370" w:rsidRDefault="00065FF4" w:rsidP="00065FF4">
      <w:pPr>
        <w:ind w:left="1268" w:hanging="706"/>
        <w:rPr>
          <w:rFonts w:ascii="Times New Roman" w:hAnsi="Times New Roman" w:cs="Times New Roman"/>
          <w:szCs w:val="20"/>
          <w:lang w:val="en-US"/>
        </w:rPr>
      </w:pPr>
      <w:r w:rsidRPr="00DB0370">
        <w:rPr>
          <w:rFonts w:ascii="Times New Roman" w:hAnsi="Times New Roman" w:cs="Times New Roman"/>
          <w:szCs w:val="20"/>
          <w:lang w:val="en-US"/>
        </w:rPr>
        <w:t>1. la loi</w:t>
      </w:r>
    </w:p>
    <w:p w14:paraId="5DC74DDE" w14:textId="77777777" w:rsidR="00065FF4" w:rsidRPr="00DB0370" w:rsidRDefault="00065FF4" w:rsidP="00065FF4">
      <w:pPr>
        <w:ind w:left="1268" w:hanging="706"/>
        <w:rPr>
          <w:rFonts w:ascii="Times New Roman" w:hAnsi="Times New Roman" w:cs="Times New Roman"/>
          <w:szCs w:val="20"/>
          <w:lang w:val="en-US"/>
        </w:rPr>
      </w:pPr>
      <w:r w:rsidRPr="00DB0370">
        <w:rPr>
          <w:rFonts w:ascii="Times New Roman" w:hAnsi="Times New Roman" w:cs="Times New Roman"/>
          <w:szCs w:val="20"/>
          <w:lang w:val="en-US"/>
        </w:rPr>
        <w:t>2. l’usage</w:t>
      </w:r>
    </w:p>
    <w:p w14:paraId="42031BFC" w14:textId="77777777" w:rsidR="00065FF4" w:rsidRPr="00DB0370" w:rsidRDefault="00065FF4" w:rsidP="00065FF4">
      <w:pPr>
        <w:ind w:left="1268" w:hanging="706"/>
        <w:rPr>
          <w:rFonts w:ascii="Times New Roman" w:hAnsi="Times New Roman" w:cs="Times New Roman"/>
          <w:szCs w:val="20"/>
          <w:lang w:val="en-US"/>
        </w:rPr>
      </w:pPr>
      <w:r w:rsidRPr="00DB0370">
        <w:rPr>
          <w:rFonts w:ascii="Times New Roman" w:hAnsi="Times New Roman" w:cs="Times New Roman"/>
          <w:szCs w:val="20"/>
          <w:lang w:val="en-US"/>
        </w:rPr>
        <w:t>3. la nature du contrat</w:t>
      </w:r>
    </w:p>
    <w:p w14:paraId="0C556053" w14:textId="77777777" w:rsidR="00065FF4" w:rsidRPr="00DB0370" w:rsidRDefault="00065FF4" w:rsidP="00065FF4">
      <w:pPr>
        <w:ind w:left="1268" w:hanging="706"/>
        <w:rPr>
          <w:rFonts w:ascii="Times New Roman" w:hAnsi="Times New Roman" w:cs="Times New Roman"/>
          <w:szCs w:val="20"/>
          <w:lang w:val="en-US"/>
        </w:rPr>
      </w:pPr>
      <w:r w:rsidRPr="00DB0370">
        <w:rPr>
          <w:rFonts w:ascii="Times New Roman" w:hAnsi="Times New Roman" w:cs="Times New Roman"/>
          <w:szCs w:val="20"/>
          <w:lang w:val="en-US"/>
        </w:rPr>
        <w:t>4. l’équité</w:t>
      </w:r>
    </w:p>
    <w:p w14:paraId="425D1875" w14:textId="77777777" w:rsidR="00065FF4" w:rsidRPr="00DB0370" w:rsidRDefault="00065FF4" w:rsidP="00065FF4">
      <w:pPr>
        <w:ind w:left="1268" w:hanging="706"/>
        <w:rPr>
          <w:rFonts w:ascii="Times New Roman" w:hAnsi="Times New Roman" w:cs="Times New Roman"/>
          <w:szCs w:val="20"/>
          <w:lang w:val="en-US"/>
        </w:rPr>
      </w:pPr>
    </w:p>
    <w:p w14:paraId="08802536" w14:textId="77777777" w:rsidR="00065FF4" w:rsidRPr="00DB0370" w:rsidRDefault="00065FF4" w:rsidP="00065FF4">
      <w:pPr>
        <w:ind w:left="1268" w:hanging="706"/>
        <w:rPr>
          <w:rFonts w:ascii="Times New Roman" w:hAnsi="Times New Roman" w:cs="Times New Roman"/>
          <w:szCs w:val="20"/>
          <w:lang w:val="en-US"/>
        </w:rPr>
      </w:pPr>
      <w:r w:rsidRPr="00DB0370">
        <w:rPr>
          <w:rFonts w:ascii="Times New Roman" w:hAnsi="Times New Roman" w:cs="Times New Roman"/>
          <w:szCs w:val="20"/>
          <w:lang w:val="en-US"/>
        </w:rPr>
        <w:lastRenderedPageBreak/>
        <w:t>Dans tous les cas, il s’agit de véritables obligations conventionnelles et leur non-respect entraîne une responsabilité contractuelle</w:t>
      </w:r>
    </w:p>
    <w:p w14:paraId="372040E4" w14:textId="77777777" w:rsidR="008777F9" w:rsidRPr="00DB0370" w:rsidRDefault="008777F9" w:rsidP="008777F9">
      <w:pPr>
        <w:ind w:left="1268" w:hanging="706"/>
        <w:rPr>
          <w:rFonts w:ascii="Times New Roman" w:hAnsi="Times New Roman" w:cs="Times New Roman"/>
          <w:szCs w:val="20"/>
          <w:lang w:val="en-US"/>
        </w:rPr>
      </w:pPr>
    </w:p>
    <w:p w14:paraId="6B662E1D" w14:textId="77777777" w:rsidR="003D3DD0" w:rsidRPr="00DB0370" w:rsidRDefault="003D3DD0" w:rsidP="003D3DD0">
      <w:pPr>
        <w:ind w:left="1268" w:hanging="706"/>
        <w:rPr>
          <w:rFonts w:ascii="Times New Roman" w:hAnsi="Times New Roman" w:cs="Times New Roman"/>
          <w:szCs w:val="20"/>
          <w:lang w:val="en-US"/>
        </w:rPr>
      </w:pPr>
    </w:p>
    <w:p w14:paraId="4A03ECB8" w14:textId="77777777" w:rsidR="003D3DD0" w:rsidRPr="00DB0370" w:rsidRDefault="003D3DD0" w:rsidP="003D3DD0">
      <w:pPr>
        <w:ind w:left="1814" w:hanging="547"/>
        <w:rPr>
          <w:rFonts w:ascii="Times New Roman" w:hAnsi="Times New Roman" w:cs="Times New Roman"/>
          <w:b/>
          <w:szCs w:val="20"/>
          <w:lang w:val="en-US"/>
        </w:rPr>
      </w:pPr>
      <w:r w:rsidRPr="00DB0370">
        <w:rPr>
          <w:rFonts w:ascii="Times New Roman" w:hAnsi="Times New Roman" w:cs="Times New Roman"/>
          <w:b/>
          <w:iCs/>
          <w:color w:val="000000"/>
          <w:szCs w:val="20"/>
          <w:lang w:val="en-US"/>
        </w:rPr>
        <w:t xml:space="preserve">C.R. </w:t>
      </w:r>
      <w:r w:rsidRPr="00DB0370">
        <w:rPr>
          <w:rFonts w:ascii="Times New Roman" w:hAnsi="Times New Roman" w:cs="Times New Roman"/>
          <w:b/>
          <w:color w:val="000000"/>
          <w:szCs w:val="20"/>
          <w:lang w:val="en-US"/>
        </w:rPr>
        <w:t>c.</w:t>
      </w:r>
      <w:r w:rsidRPr="00DB0370">
        <w:rPr>
          <w:rFonts w:ascii="Times New Roman" w:hAnsi="Times New Roman" w:cs="Times New Roman"/>
          <w:b/>
          <w:iCs/>
          <w:color w:val="000000"/>
          <w:szCs w:val="20"/>
          <w:lang w:val="en-US"/>
        </w:rPr>
        <w:t xml:space="preserve"> J.B</w:t>
      </w:r>
      <w:r w:rsidR="00065FF4" w:rsidRPr="00DB0370">
        <w:rPr>
          <w:rFonts w:ascii="Times New Roman" w:hAnsi="Times New Roman" w:cs="Times New Roman"/>
          <w:b/>
          <w:iCs/>
          <w:color w:val="000000"/>
          <w:szCs w:val="20"/>
          <w:lang w:val="en-US"/>
        </w:rPr>
        <w:t xml:space="preserve">. </w:t>
      </w:r>
    </w:p>
    <w:p w14:paraId="139D3520" w14:textId="77777777" w:rsidR="00065FF4" w:rsidRPr="00DB0370" w:rsidRDefault="003979B2" w:rsidP="00864BC5">
      <w:pPr>
        <w:rPr>
          <w:rFonts w:ascii="Times New Roman" w:hAnsi="Times New Roman" w:cs="Times New Roman"/>
          <w:color w:val="000000"/>
          <w:szCs w:val="20"/>
          <w:lang w:val="en-US"/>
        </w:rPr>
      </w:pPr>
      <w:r w:rsidRPr="00DB0370">
        <w:rPr>
          <w:rFonts w:ascii="Times New Roman" w:hAnsi="Times New Roman" w:cs="Times New Roman"/>
          <w:color w:val="000000"/>
          <w:szCs w:val="20"/>
          <w:lang w:val="en-US"/>
        </w:rPr>
        <w:t>Père est appellant (demandeur)</w:t>
      </w:r>
      <w:r w:rsidR="00864BC5" w:rsidRPr="00DB0370">
        <w:rPr>
          <w:rFonts w:ascii="Times New Roman" w:hAnsi="Times New Roman" w:cs="Times New Roman"/>
          <w:color w:val="000000"/>
          <w:szCs w:val="20"/>
          <w:lang w:val="en-US"/>
        </w:rPr>
        <w:t>. Union de fait. signé un consentement relatif à la garde des enfants, aux droits d'accès et à la pension alimentaire</w:t>
      </w:r>
      <w:r w:rsidRPr="00DB0370">
        <w:rPr>
          <w:rFonts w:ascii="Times New Roman" w:hAnsi="Times New Roman" w:cs="Times New Roman"/>
          <w:color w:val="000000"/>
          <w:szCs w:val="20"/>
          <w:lang w:val="en-US"/>
        </w:rPr>
        <w:t xml:space="preserve">. Un des enfants belongs to both, other to only the mom. Pas d’obligation alimentaire entre conjoints de fait à l'égard des enfants de l'un des conjoints. Toutefois, lorsqu'elle a fait l'objet d'un engagement contractuel, celui-ci lie civilement le débiteur. L'appelant est donc lié par le consentement qu'il a signé. </w:t>
      </w:r>
      <w:r w:rsidR="009A66DD" w:rsidRPr="00DB0370">
        <w:rPr>
          <w:rFonts w:ascii="Times New Roman" w:hAnsi="Times New Roman" w:cs="Times New Roman"/>
          <w:color w:val="000000"/>
          <w:szCs w:val="20"/>
          <w:lang w:val="en-US"/>
        </w:rPr>
        <w:t xml:space="preserve">Cant get annulled because its doesn go against public order or and the object is not prohibited by law. </w:t>
      </w:r>
      <w:r w:rsidRPr="00DB0370">
        <w:rPr>
          <w:rFonts w:ascii="Times New Roman" w:hAnsi="Times New Roman" w:cs="Times New Roman"/>
          <w:color w:val="000000"/>
          <w:szCs w:val="20"/>
          <w:lang w:val="en-US"/>
        </w:rPr>
        <w:t xml:space="preserve">Le contrat a un contenu explicite et aussi un contenu qui peut être implicite </w:t>
      </w:r>
      <w:r w:rsidRPr="00DB0370">
        <w:rPr>
          <w:rFonts w:ascii="Times New Roman" w:hAnsi="Times New Roman" w:cs="Times New Roman"/>
          <w:b/>
          <w:color w:val="000000"/>
          <w:szCs w:val="20"/>
          <w:lang w:val="en-US"/>
        </w:rPr>
        <w:t>1434.</w:t>
      </w:r>
      <w:r w:rsidR="00550AB2" w:rsidRPr="00DB0370">
        <w:rPr>
          <w:rFonts w:ascii="Times New Roman" w:hAnsi="Times New Roman" w:cs="Times New Roman"/>
          <w:b/>
          <w:color w:val="000000"/>
          <w:szCs w:val="20"/>
          <w:lang w:val="en-US"/>
        </w:rPr>
        <w:t xml:space="preserve"> </w:t>
      </w:r>
      <w:r w:rsidR="00550AB2" w:rsidRPr="00DB0370">
        <w:rPr>
          <w:rFonts w:ascii="Times New Roman" w:hAnsi="Times New Roman" w:cs="Times New Roman"/>
          <w:color w:val="000000"/>
          <w:szCs w:val="20"/>
          <w:lang w:val="en-US"/>
        </w:rPr>
        <w:t xml:space="preserve">None of the four implicite things work for Mother. Cependant, si l'on applique les règles d'interprétation des contrats, il paraît raisonnable de faire coïncider la fin de l'obligation de l'appelant avec la fin des études de l'enfant. </w:t>
      </w:r>
      <w:r w:rsidR="00A607FD" w:rsidRPr="00DB0370">
        <w:rPr>
          <w:rFonts w:ascii="Times New Roman" w:hAnsi="Times New Roman" w:cs="Times New Roman"/>
          <w:color w:val="000000"/>
          <w:szCs w:val="20"/>
          <w:lang w:val="en-US"/>
        </w:rPr>
        <w:t xml:space="preserve">Loi supplétive qui viennent completer sa. </w:t>
      </w:r>
    </w:p>
    <w:p w14:paraId="110BBDC8" w14:textId="77777777" w:rsidR="00550AB2" w:rsidRPr="00DB0370" w:rsidRDefault="00550AB2" w:rsidP="003D3DD0">
      <w:pPr>
        <w:ind w:left="1800" w:hanging="533"/>
        <w:rPr>
          <w:rFonts w:ascii="Times New Roman" w:hAnsi="Times New Roman" w:cs="Times New Roman"/>
          <w:color w:val="000000"/>
          <w:szCs w:val="20"/>
          <w:lang w:val="en-US"/>
        </w:rPr>
      </w:pPr>
    </w:p>
    <w:p w14:paraId="0A7C5B21" w14:textId="77777777" w:rsidR="00065FF4" w:rsidRPr="00DB0370" w:rsidRDefault="003D3DD0" w:rsidP="003D3DD0">
      <w:pPr>
        <w:ind w:left="1800" w:hanging="533"/>
        <w:rPr>
          <w:rFonts w:ascii="Times New Roman" w:hAnsi="Times New Roman" w:cs="Times New Roman"/>
          <w:color w:val="000000"/>
          <w:szCs w:val="20"/>
          <w:lang w:val="en-US"/>
        </w:rPr>
      </w:pPr>
      <w:r w:rsidRPr="00DB0370">
        <w:rPr>
          <w:rFonts w:ascii="Times New Roman" w:hAnsi="Times New Roman" w:cs="Times New Roman"/>
          <w:color w:val="000000"/>
          <w:szCs w:val="20"/>
          <w:lang w:val="en-US"/>
        </w:rPr>
        <w:t>1.</w:t>
      </w:r>
      <w:r w:rsidRPr="00DB0370">
        <w:rPr>
          <w:rFonts w:ascii="Times New Roman" w:hAnsi="Times New Roman" w:cs="Times New Roman"/>
          <w:color w:val="000000"/>
          <w:szCs w:val="20"/>
          <w:lang w:val="en-US"/>
        </w:rPr>
        <w:tab/>
        <w:t>La loi (Doctrine n</w:t>
      </w:r>
      <w:r w:rsidRPr="00DB0370">
        <w:rPr>
          <w:rFonts w:ascii="Times New Roman" w:hAnsi="Times New Roman" w:cs="Times New Roman"/>
          <w:color w:val="000000"/>
          <w:szCs w:val="12"/>
          <w:vertAlign w:val="superscript"/>
          <w:lang w:val="en-US"/>
        </w:rPr>
        <w:t>os</w:t>
      </w:r>
      <w:r w:rsidRPr="00DB0370">
        <w:rPr>
          <w:rFonts w:ascii="Times New Roman" w:hAnsi="Times New Roman" w:cs="Times New Roman"/>
          <w:color w:val="000000"/>
          <w:szCs w:val="20"/>
          <w:lang w:val="en-US"/>
        </w:rPr>
        <w:t xml:space="preserve"> 1495-1510)</w:t>
      </w:r>
    </w:p>
    <w:p w14:paraId="5FC0C0AD" w14:textId="77777777" w:rsidR="00065FF4" w:rsidRPr="00DB0370" w:rsidRDefault="00065FF4" w:rsidP="00065FF4">
      <w:pPr>
        <w:ind w:left="1800" w:hanging="533"/>
        <w:rPr>
          <w:rFonts w:ascii="Times New Roman" w:hAnsi="Times New Roman" w:cs="Times New Roman"/>
          <w:szCs w:val="20"/>
          <w:lang w:val="en-US"/>
        </w:rPr>
      </w:pPr>
    </w:p>
    <w:p w14:paraId="00AC95D4" w14:textId="77777777" w:rsidR="00065FF4" w:rsidRPr="00DB0370" w:rsidRDefault="00065FF4" w:rsidP="00065FF4">
      <w:pPr>
        <w:ind w:left="1800" w:hanging="533"/>
        <w:rPr>
          <w:rFonts w:ascii="Times New Roman" w:hAnsi="Times New Roman" w:cs="Times New Roman"/>
          <w:szCs w:val="20"/>
          <w:lang w:val="en-US"/>
        </w:rPr>
      </w:pPr>
      <w:r w:rsidRPr="00DB0370">
        <w:rPr>
          <w:rFonts w:ascii="Times New Roman" w:hAnsi="Times New Roman" w:cs="Times New Roman"/>
          <w:szCs w:val="20"/>
          <w:lang w:val="en-US"/>
        </w:rPr>
        <w:t xml:space="preserve">La loi a une </w:t>
      </w:r>
      <w:r w:rsidRPr="00DB0370">
        <w:rPr>
          <w:rFonts w:ascii="Times New Roman" w:hAnsi="Times New Roman" w:cs="Times New Roman"/>
          <w:b/>
          <w:szCs w:val="20"/>
          <w:lang w:val="en-US"/>
        </w:rPr>
        <w:t>interprétation large</w:t>
      </w:r>
      <w:r w:rsidRPr="00DB0370">
        <w:rPr>
          <w:rFonts w:ascii="Times New Roman" w:hAnsi="Times New Roman" w:cs="Times New Roman"/>
          <w:szCs w:val="20"/>
          <w:lang w:val="en-US"/>
        </w:rPr>
        <w:t xml:space="preserve">: elle inclut tout les actes du législateur, québécois ou fédéral, et vise aussi la </w:t>
      </w:r>
      <w:r w:rsidRPr="00DB0370">
        <w:rPr>
          <w:rFonts w:ascii="Times New Roman" w:hAnsi="Times New Roman" w:cs="Times New Roman"/>
          <w:b/>
          <w:szCs w:val="20"/>
          <w:lang w:val="en-US"/>
        </w:rPr>
        <w:t>réglementation</w:t>
      </w:r>
      <w:r w:rsidRPr="00DB0370">
        <w:rPr>
          <w:rFonts w:ascii="Times New Roman" w:hAnsi="Times New Roman" w:cs="Times New Roman"/>
          <w:szCs w:val="20"/>
          <w:lang w:val="en-US"/>
        </w:rPr>
        <w:t xml:space="preserve"> adoptée sous l’empire d’une </w:t>
      </w:r>
      <w:r w:rsidRPr="00DB0370">
        <w:rPr>
          <w:rFonts w:ascii="Times New Roman" w:hAnsi="Times New Roman" w:cs="Times New Roman"/>
          <w:b/>
          <w:szCs w:val="20"/>
          <w:lang w:val="en-US"/>
        </w:rPr>
        <w:t>loi habilitante</w:t>
      </w:r>
      <w:r w:rsidRPr="00DB0370">
        <w:rPr>
          <w:rFonts w:ascii="Times New Roman" w:hAnsi="Times New Roman" w:cs="Times New Roman"/>
          <w:szCs w:val="20"/>
          <w:lang w:val="en-US"/>
        </w:rPr>
        <w:t xml:space="preserve"> valide</w:t>
      </w:r>
    </w:p>
    <w:p w14:paraId="77FC857C" w14:textId="77777777" w:rsidR="003D3DD0" w:rsidRPr="00DB0370" w:rsidRDefault="003D3DD0" w:rsidP="003D3DD0">
      <w:pPr>
        <w:ind w:left="1800" w:hanging="533"/>
        <w:rPr>
          <w:rFonts w:ascii="Times New Roman" w:hAnsi="Times New Roman" w:cs="Times New Roman"/>
          <w:szCs w:val="20"/>
          <w:lang w:val="en-US"/>
        </w:rPr>
      </w:pPr>
    </w:p>
    <w:p w14:paraId="2D99CAFA" w14:textId="77777777" w:rsidR="00065FF4" w:rsidRPr="00DB0370" w:rsidRDefault="003D3DD0" w:rsidP="003D3DD0">
      <w:pPr>
        <w:ind w:left="567"/>
        <w:rPr>
          <w:rFonts w:ascii="Times New Roman" w:hAnsi="Times New Roman" w:cs="Times New Roman"/>
          <w:color w:val="000000"/>
          <w:szCs w:val="20"/>
          <w:lang w:val="en-US"/>
        </w:rPr>
      </w:pPr>
      <w:r w:rsidRPr="00DB0370">
        <w:rPr>
          <w:rFonts w:ascii="Times New Roman" w:hAnsi="Times New Roman" w:cs="Times New Roman"/>
          <w:color w:val="000000"/>
          <w:szCs w:val="20"/>
          <w:lang w:val="en-US"/>
        </w:rPr>
        <w:t>a)</w:t>
      </w:r>
      <w:r w:rsidRPr="00DB0370">
        <w:rPr>
          <w:rFonts w:ascii="Times New Roman" w:hAnsi="Times New Roman" w:cs="Times New Roman"/>
          <w:color w:val="000000"/>
          <w:szCs w:val="20"/>
          <w:lang w:val="en-US"/>
        </w:rPr>
        <w:tab/>
        <w:t>Loi supplétive</w:t>
      </w:r>
    </w:p>
    <w:p w14:paraId="000CB19D" w14:textId="77777777" w:rsidR="00065FF4" w:rsidRPr="00DB0370" w:rsidRDefault="00065FF4" w:rsidP="00065FF4">
      <w:pPr>
        <w:rPr>
          <w:rFonts w:ascii="Times New Roman" w:hAnsi="Times New Roman" w:cs="Times New Roman"/>
          <w:szCs w:val="20"/>
          <w:lang w:val="en-US"/>
        </w:rPr>
      </w:pPr>
    </w:p>
    <w:p w14:paraId="020690E2" w14:textId="77777777" w:rsidR="00065FF4" w:rsidRPr="00DB0370" w:rsidRDefault="00065FF4" w:rsidP="00065FF4">
      <w:pPr>
        <w:rPr>
          <w:rFonts w:ascii="Times New Roman" w:hAnsi="Times New Roman" w:cs="Times New Roman"/>
          <w:szCs w:val="20"/>
          <w:lang w:val="en-US"/>
        </w:rPr>
      </w:pPr>
      <w:r w:rsidRPr="00DB0370">
        <w:rPr>
          <w:rFonts w:ascii="Times New Roman" w:hAnsi="Times New Roman" w:cs="Times New Roman"/>
          <w:szCs w:val="20"/>
          <w:lang w:val="en-US"/>
        </w:rPr>
        <w:t xml:space="preserve">La loi supplétive fait partie du contrat, </w:t>
      </w:r>
      <w:r w:rsidRPr="00DB0370">
        <w:rPr>
          <w:rFonts w:ascii="Times New Roman" w:hAnsi="Times New Roman" w:cs="Times New Roman"/>
          <w:b/>
          <w:szCs w:val="20"/>
          <w:u w:val="single"/>
          <w:lang w:val="en-US"/>
        </w:rPr>
        <w:t xml:space="preserve">sauf si les </w:t>
      </w:r>
      <w:proofErr w:type="gramStart"/>
      <w:r w:rsidRPr="00DB0370">
        <w:rPr>
          <w:rFonts w:ascii="Times New Roman" w:hAnsi="Times New Roman" w:cs="Times New Roman"/>
          <w:b/>
          <w:szCs w:val="20"/>
          <w:u w:val="single"/>
          <w:lang w:val="en-US"/>
        </w:rPr>
        <w:t>parties</w:t>
      </w:r>
      <w:proofErr w:type="gramEnd"/>
      <w:r w:rsidRPr="00DB0370">
        <w:rPr>
          <w:rFonts w:ascii="Times New Roman" w:hAnsi="Times New Roman" w:cs="Times New Roman"/>
          <w:b/>
          <w:szCs w:val="20"/>
          <w:u w:val="single"/>
          <w:lang w:val="en-US"/>
        </w:rPr>
        <w:t xml:space="preserve"> y dérogent</w:t>
      </w:r>
    </w:p>
    <w:p w14:paraId="50F0CE19" w14:textId="77777777" w:rsidR="00A607FD" w:rsidRPr="00DB0370" w:rsidRDefault="00A607FD" w:rsidP="00065FF4">
      <w:pPr>
        <w:rPr>
          <w:rFonts w:ascii="Times New Roman" w:hAnsi="Times New Roman" w:cs="Times New Roman"/>
          <w:szCs w:val="20"/>
          <w:lang w:val="en-US"/>
        </w:rPr>
      </w:pPr>
    </w:p>
    <w:p w14:paraId="411F6BB8" w14:textId="77777777" w:rsidR="00065FF4" w:rsidRPr="00DB0370" w:rsidRDefault="00065FF4" w:rsidP="00065FF4">
      <w:pPr>
        <w:rPr>
          <w:rFonts w:ascii="Times New Roman" w:hAnsi="Times New Roman" w:cs="Times New Roman"/>
          <w:szCs w:val="20"/>
          <w:lang w:val="en-US"/>
        </w:rPr>
      </w:pPr>
      <w:r w:rsidRPr="00DB0370">
        <w:rPr>
          <w:rFonts w:ascii="Times New Roman" w:hAnsi="Times New Roman" w:cs="Times New Roman"/>
          <w:szCs w:val="20"/>
          <w:lang w:val="en-US"/>
        </w:rPr>
        <w:t xml:space="preserve">Exemple: </w:t>
      </w:r>
      <w:r w:rsidRPr="00DB0370">
        <w:rPr>
          <w:rFonts w:ascii="Times New Roman" w:hAnsi="Times New Roman" w:cs="Times New Roman"/>
          <w:b/>
          <w:szCs w:val="20"/>
          <w:lang w:val="en-US"/>
        </w:rPr>
        <w:t xml:space="preserve">1734 </w:t>
      </w:r>
      <w:r w:rsidRPr="00DB0370">
        <w:rPr>
          <w:rFonts w:ascii="Times New Roman" w:hAnsi="Times New Roman" w:cs="Times New Roman"/>
          <w:szCs w:val="20"/>
          <w:lang w:val="en-US"/>
        </w:rPr>
        <w:t xml:space="preserve">prévoit que le prix de vente doit être payé au moment de la livraison du bien. Comme il ne s’agit pas d’une règle </w:t>
      </w:r>
      <w:r w:rsidRPr="00DB0370">
        <w:rPr>
          <w:rFonts w:ascii="Times New Roman" w:hAnsi="Times New Roman" w:cs="Times New Roman"/>
          <w:szCs w:val="20"/>
          <w:u w:val="single"/>
          <w:lang w:val="en-US"/>
        </w:rPr>
        <w:t>d’ordre public</w:t>
      </w:r>
      <w:r w:rsidRPr="00DB0370">
        <w:rPr>
          <w:rFonts w:ascii="Times New Roman" w:hAnsi="Times New Roman" w:cs="Times New Roman"/>
          <w:szCs w:val="20"/>
          <w:lang w:val="en-US"/>
        </w:rPr>
        <w:t xml:space="preserve">, les parties peuvent en décider autrement, mais s’ils ne prévoient rien, c’est </w:t>
      </w:r>
      <w:r w:rsidRPr="00DB0370">
        <w:rPr>
          <w:rFonts w:ascii="Times New Roman" w:hAnsi="Times New Roman" w:cs="Times New Roman"/>
          <w:szCs w:val="20"/>
          <w:u w:val="single"/>
          <w:lang w:val="en-US"/>
        </w:rPr>
        <w:t>la règle</w:t>
      </w:r>
      <w:r w:rsidRPr="00DB0370">
        <w:rPr>
          <w:rFonts w:ascii="Times New Roman" w:hAnsi="Times New Roman" w:cs="Times New Roman"/>
          <w:szCs w:val="20"/>
          <w:lang w:val="en-US"/>
        </w:rPr>
        <w:t xml:space="preserve"> qui s’appliquera</w:t>
      </w:r>
      <w:r w:rsidR="00A607FD" w:rsidRPr="00DB0370">
        <w:rPr>
          <w:rFonts w:ascii="Times New Roman" w:hAnsi="Times New Roman" w:cs="Times New Roman"/>
          <w:szCs w:val="20"/>
          <w:lang w:val="en-US"/>
        </w:rPr>
        <w:t xml:space="preserve"> </w:t>
      </w:r>
      <w:r w:rsidR="00A607FD" w:rsidRPr="00DB0370">
        <w:rPr>
          <w:rFonts w:ascii="Times New Roman" w:hAnsi="Times New Roman" w:cs="Times New Roman"/>
          <w:b/>
          <w:szCs w:val="20"/>
          <w:lang w:val="en-US"/>
        </w:rPr>
        <w:t>Example 1575.</w:t>
      </w:r>
      <w:r w:rsidR="00A607FD" w:rsidRPr="00DB0370">
        <w:rPr>
          <w:rFonts w:ascii="Times New Roman" w:hAnsi="Times New Roman" w:cs="Times New Roman"/>
          <w:szCs w:val="20"/>
          <w:lang w:val="en-US"/>
        </w:rPr>
        <w:t xml:space="preserve"> </w:t>
      </w:r>
    </w:p>
    <w:p w14:paraId="6D7442EA" w14:textId="77777777" w:rsidR="003D3DD0" w:rsidRPr="00DB0370" w:rsidRDefault="003D3DD0" w:rsidP="003D3DD0">
      <w:pPr>
        <w:ind w:left="567"/>
        <w:rPr>
          <w:rFonts w:ascii="Times New Roman" w:hAnsi="Times New Roman" w:cs="Times New Roman"/>
          <w:szCs w:val="20"/>
          <w:lang w:val="en-US"/>
        </w:rPr>
      </w:pPr>
    </w:p>
    <w:p w14:paraId="2037F961" w14:textId="77777777" w:rsidR="00065FF4" w:rsidRPr="00DB0370" w:rsidRDefault="003D3DD0" w:rsidP="003D3DD0">
      <w:pPr>
        <w:ind w:left="567"/>
        <w:rPr>
          <w:rFonts w:ascii="Times New Roman" w:hAnsi="Times New Roman" w:cs="Times New Roman"/>
          <w:color w:val="000000"/>
          <w:szCs w:val="20"/>
          <w:lang w:val="en-US"/>
        </w:rPr>
      </w:pPr>
      <w:r w:rsidRPr="00DB0370">
        <w:rPr>
          <w:rFonts w:ascii="Times New Roman" w:hAnsi="Times New Roman" w:cs="Times New Roman"/>
          <w:color w:val="000000"/>
          <w:szCs w:val="20"/>
          <w:lang w:val="en-US"/>
        </w:rPr>
        <w:t>b)</w:t>
      </w:r>
      <w:r w:rsidRPr="00DB0370">
        <w:rPr>
          <w:rFonts w:ascii="Times New Roman" w:hAnsi="Times New Roman" w:cs="Times New Roman"/>
          <w:color w:val="000000"/>
          <w:szCs w:val="20"/>
          <w:lang w:val="en-US"/>
        </w:rPr>
        <w:tab/>
        <w:t xml:space="preserve">Loi </w:t>
      </w:r>
      <w:r w:rsidR="00065FF4" w:rsidRPr="00DB0370">
        <w:rPr>
          <w:rFonts w:ascii="Times New Roman" w:hAnsi="Times New Roman" w:cs="Times New Roman"/>
          <w:color w:val="000000"/>
          <w:szCs w:val="20"/>
          <w:lang w:val="en-US"/>
        </w:rPr>
        <w:t>imperative</w:t>
      </w:r>
    </w:p>
    <w:p w14:paraId="1E66C725" w14:textId="77777777" w:rsidR="00A607FD" w:rsidRPr="00DB0370" w:rsidRDefault="00065FF4" w:rsidP="003D3DD0">
      <w:pPr>
        <w:ind w:left="567"/>
        <w:rPr>
          <w:rFonts w:ascii="Times New Roman" w:hAnsi="Times New Roman" w:cs="Times New Roman"/>
          <w:color w:val="000000"/>
          <w:szCs w:val="20"/>
          <w:lang w:val="en-US"/>
        </w:rPr>
      </w:pPr>
      <w:r w:rsidRPr="00DB0370">
        <w:rPr>
          <w:rFonts w:ascii="Times New Roman" w:hAnsi="Times New Roman" w:cs="Times New Roman"/>
          <w:color w:val="000000"/>
          <w:szCs w:val="20"/>
          <w:lang w:val="en-US"/>
        </w:rPr>
        <w:t xml:space="preserve">Nul ne peut, etc. Peut </w:t>
      </w:r>
      <w:proofErr w:type="gramStart"/>
      <w:r w:rsidRPr="00DB0370">
        <w:rPr>
          <w:rFonts w:ascii="Times New Roman" w:hAnsi="Times New Roman" w:cs="Times New Roman"/>
          <w:color w:val="000000"/>
          <w:szCs w:val="20"/>
          <w:lang w:val="en-US"/>
        </w:rPr>
        <w:t>pas</w:t>
      </w:r>
      <w:proofErr w:type="gramEnd"/>
      <w:r w:rsidRPr="00DB0370">
        <w:rPr>
          <w:rFonts w:ascii="Times New Roman" w:hAnsi="Times New Roman" w:cs="Times New Roman"/>
          <w:color w:val="000000"/>
          <w:szCs w:val="20"/>
          <w:lang w:val="en-US"/>
        </w:rPr>
        <w:t xml:space="preserve"> y deroger. </w:t>
      </w:r>
    </w:p>
    <w:p w14:paraId="67F2A62A" w14:textId="77777777" w:rsidR="00A607FD" w:rsidRPr="00DB0370" w:rsidRDefault="00A607FD" w:rsidP="003D3DD0">
      <w:pPr>
        <w:ind w:left="567"/>
        <w:rPr>
          <w:rFonts w:ascii="Times New Roman" w:hAnsi="Times New Roman" w:cs="Times New Roman"/>
          <w:color w:val="000000"/>
          <w:szCs w:val="20"/>
          <w:lang w:val="en-US"/>
        </w:rPr>
      </w:pPr>
    </w:p>
    <w:p w14:paraId="62DD7D49" w14:textId="77777777" w:rsidR="003D3DD0" w:rsidRPr="00DB0370" w:rsidRDefault="00A607FD" w:rsidP="003D3DD0">
      <w:pPr>
        <w:ind w:left="567"/>
        <w:rPr>
          <w:rFonts w:ascii="Times New Roman" w:hAnsi="Times New Roman" w:cs="Times New Roman"/>
          <w:szCs w:val="20"/>
          <w:lang w:val="en-US"/>
        </w:rPr>
      </w:pPr>
      <w:r w:rsidRPr="00DB0370">
        <w:rPr>
          <w:rFonts w:ascii="Times New Roman" w:hAnsi="Times New Roman" w:cs="Times New Roman"/>
          <w:color w:val="000000"/>
          <w:szCs w:val="20"/>
          <w:lang w:val="en-US"/>
        </w:rPr>
        <w:t xml:space="preserve">Ex: </w:t>
      </w:r>
      <w:r w:rsidRPr="00DB0370">
        <w:rPr>
          <w:rFonts w:ascii="Times New Roman" w:hAnsi="Times New Roman" w:cs="Times New Roman"/>
          <w:b/>
          <w:color w:val="000000"/>
          <w:szCs w:val="20"/>
          <w:lang w:val="en-US"/>
        </w:rPr>
        <w:t>2087</w:t>
      </w:r>
    </w:p>
    <w:p w14:paraId="661C462A" w14:textId="77777777" w:rsidR="00065FF4" w:rsidRPr="00DB0370" w:rsidRDefault="00065FF4" w:rsidP="003D3DD0">
      <w:pPr>
        <w:ind w:left="1800" w:hanging="533"/>
        <w:rPr>
          <w:rFonts w:ascii="Times New Roman" w:hAnsi="Times New Roman" w:cs="Times New Roman"/>
          <w:color w:val="000000"/>
          <w:szCs w:val="20"/>
          <w:lang w:val="en-US"/>
        </w:rPr>
      </w:pPr>
    </w:p>
    <w:p w14:paraId="65BCA1A2" w14:textId="77777777" w:rsidR="00065FF4" w:rsidRPr="00DB0370" w:rsidRDefault="003D3DD0" w:rsidP="003D3DD0">
      <w:pPr>
        <w:ind w:left="1800" w:hanging="533"/>
        <w:rPr>
          <w:rFonts w:ascii="Times New Roman" w:hAnsi="Times New Roman" w:cs="Times New Roman"/>
          <w:b/>
          <w:bCs/>
          <w:color w:val="000000"/>
          <w:szCs w:val="20"/>
          <w:lang w:val="en-US"/>
        </w:rPr>
      </w:pPr>
      <w:r w:rsidRPr="00DB0370">
        <w:rPr>
          <w:rFonts w:ascii="Times New Roman" w:hAnsi="Times New Roman" w:cs="Times New Roman"/>
          <w:color w:val="000000"/>
          <w:szCs w:val="20"/>
          <w:lang w:val="en-US"/>
        </w:rPr>
        <w:t>2.</w:t>
      </w:r>
      <w:r w:rsidRPr="00DB0370">
        <w:rPr>
          <w:rFonts w:ascii="Times New Roman" w:hAnsi="Times New Roman" w:cs="Times New Roman"/>
          <w:color w:val="000000"/>
          <w:szCs w:val="20"/>
          <w:lang w:val="en-US"/>
        </w:rPr>
        <w:tab/>
        <w:t>Les usages (</w:t>
      </w:r>
      <w:r w:rsidRPr="00DB0370">
        <w:rPr>
          <w:rFonts w:ascii="Times New Roman" w:hAnsi="Times New Roman" w:cs="Times New Roman"/>
          <w:b/>
          <w:bCs/>
          <w:color w:val="000000"/>
          <w:szCs w:val="20"/>
          <w:lang w:val="en-US"/>
        </w:rPr>
        <w:t>Doctrine n</w:t>
      </w:r>
      <w:r w:rsidRPr="00DB0370">
        <w:rPr>
          <w:rFonts w:ascii="Times New Roman" w:hAnsi="Times New Roman" w:cs="Times New Roman"/>
          <w:b/>
          <w:bCs/>
          <w:color w:val="000000"/>
          <w:szCs w:val="12"/>
          <w:vertAlign w:val="superscript"/>
          <w:lang w:val="en-US"/>
        </w:rPr>
        <w:t>os</w:t>
      </w:r>
      <w:r w:rsidRPr="00DB0370">
        <w:rPr>
          <w:rFonts w:ascii="Times New Roman" w:hAnsi="Times New Roman" w:cs="Times New Roman"/>
          <w:b/>
          <w:bCs/>
          <w:color w:val="000000"/>
          <w:szCs w:val="20"/>
          <w:lang w:val="en-US"/>
        </w:rPr>
        <w:t xml:space="preserve"> 1511-1541)</w:t>
      </w:r>
    </w:p>
    <w:p w14:paraId="10919EAB" w14:textId="77777777" w:rsidR="00A607FD" w:rsidRPr="00DB0370" w:rsidRDefault="00A607FD" w:rsidP="00A607FD">
      <w:pPr>
        <w:ind w:left="1800" w:hanging="533"/>
        <w:rPr>
          <w:rFonts w:ascii="Times New Roman" w:hAnsi="Times New Roman" w:cs="Times New Roman"/>
          <w:szCs w:val="20"/>
          <w:lang w:val="en-US"/>
        </w:rPr>
      </w:pPr>
    </w:p>
    <w:p w14:paraId="3D80BF4B" w14:textId="77777777" w:rsidR="002371DC" w:rsidRPr="00DB0370" w:rsidRDefault="002371DC" w:rsidP="00A607FD">
      <w:pPr>
        <w:ind w:left="1800" w:hanging="533"/>
        <w:rPr>
          <w:rFonts w:ascii="Times New Roman" w:hAnsi="Times New Roman" w:cs="Times New Roman"/>
          <w:szCs w:val="20"/>
          <w:lang w:val="en-US"/>
        </w:rPr>
      </w:pPr>
      <w:r w:rsidRPr="00DB0370">
        <w:rPr>
          <w:rFonts w:ascii="Times New Roman" w:hAnsi="Times New Roman" w:cs="Times New Roman"/>
          <w:szCs w:val="20"/>
          <w:lang w:val="en-US"/>
        </w:rPr>
        <w:t>Exemple, tondeuse va être vide</w:t>
      </w:r>
    </w:p>
    <w:p w14:paraId="0F376A6E" w14:textId="77777777" w:rsidR="002371DC" w:rsidRPr="00DB0370" w:rsidRDefault="002371DC" w:rsidP="00A607FD">
      <w:pPr>
        <w:ind w:left="1800" w:hanging="533"/>
        <w:rPr>
          <w:rFonts w:ascii="Times New Roman" w:hAnsi="Times New Roman" w:cs="Times New Roman"/>
          <w:szCs w:val="20"/>
          <w:lang w:val="en-US"/>
        </w:rPr>
      </w:pPr>
      <w:r w:rsidRPr="00DB0370">
        <w:rPr>
          <w:rFonts w:ascii="Times New Roman" w:hAnsi="Times New Roman" w:cs="Times New Roman"/>
          <w:szCs w:val="20"/>
          <w:lang w:val="en-US"/>
        </w:rPr>
        <w:t>Exemple, chansonier dans bar, they have to bring instruments but mikes are furnished in bar</w:t>
      </w:r>
    </w:p>
    <w:p w14:paraId="5BFAAAB1" w14:textId="77777777" w:rsidR="002371DC" w:rsidRPr="00DB0370" w:rsidRDefault="002371DC" w:rsidP="00A607FD">
      <w:pPr>
        <w:ind w:left="1800" w:hanging="533"/>
        <w:rPr>
          <w:rFonts w:ascii="Times New Roman" w:hAnsi="Times New Roman" w:cs="Times New Roman"/>
          <w:szCs w:val="20"/>
          <w:lang w:val="en-US"/>
        </w:rPr>
      </w:pPr>
    </w:p>
    <w:p w14:paraId="3A733300" w14:textId="77777777" w:rsidR="00A607FD" w:rsidRPr="00DB0370" w:rsidRDefault="00A607FD" w:rsidP="00A607FD">
      <w:pPr>
        <w:ind w:left="1800" w:hanging="533"/>
        <w:rPr>
          <w:rFonts w:ascii="Times New Roman" w:hAnsi="Times New Roman" w:cs="Times New Roman"/>
          <w:szCs w:val="20"/>
          <w:lang w:val="en-US"/>
        </w:rPr>
      </w:pPr>
      <w:r w:rsidRPr="00DB0370">
        <w:rPr>
          <w:rFonts w:ascii="Times New Roman" w:hAnsi="Times New Roman" w:cs="Times New Roman"/>
          <w:szCs w:val="20"/>
          <w:lang w:val="en-US"/>
        </w:rPr>
        <w:t xml:space="preserve">Partie qui invoke les usages est la partie qui à le fardeau de la prevue. </w:t>
      </w:r>
    </w:p>
    <w:p w14:paraId="707853A6" w14:textId="77777777" w:rsidR="00A607FD" w:rsidRPr="00DB0370" w:rsidRDefault="00A607FD" w:rsidP="00A607FD">
      <w:pPr>
        <w:ind w:left="1800" w:hanging="533"/>
        <w:rPr>
          <w:rFonts w:ascii="Times New Roman" w:hAnsi="Times New Roman" w:cs="Times New Roman"/>
          <w:szCs w:val="20"/>
          <w:lang w:val="en-US"/>
        </w:rPr>
      </w:pPr>
    </w:p>
    <w:p w14:paraId="532E008A" w14:textId="77777777" w:rsidR="00065FF4" w:rsidRPr="00DB0370" w:rsidRDefault="00065FF4" w:rsidP="00A607FD">
      <w:pPr>
        <w:ind w:left="1800" w:hanging="533"/>
        <w:rPr>
          <w:rFonts w:ascii="Times New Roman" w:hAnsi="Times New Roman" w:cs="Times New Roman"/>
          <w:szCs w:val="20"/>
          <w:lang w:val="en-US"/>
        </w:rPr>
      </w:pPr>
      <w:r w:rsidRPr="00DB0370">
        <w:rPr>
          <w:rFonts w:ascii="Times New Roman" w:hAnsi="Times New Roman" w:cs="Times New Roman"/>
          <w:szCs w:val="20"/>
          <w:lang w:val="en-US"/>
        </w:rPr>
        <w:t>L’usage est une habitude, une pratique, reconnue généralement dans un milieu</w:t>
      </w:r>
    </w:p>
    <w:p w14:paraId="26D78414" w14:textId="77777777" w:rsidR="00065FF4" w:rsidRPr="00DB0370" w:rsidRDefault="00065FF4" w:rsidP="00065FF4">
      <w:pPr>
        <w:ind w:left="1800" w:hanging="533"/>
        <w:rPr>
          <w:rFonts w:ascii="Times New Roman" w:hAnsi="Times New Roman" w:cs="Times New Roman"/>
          <w:szCs w:val="20"/>
          <w:lang w:val="en-US"/>
        </w:rPr>
      </w:pPr>
    </w:p>
    <w:p w14:paraId="34F2B3DB" w14:textId="77777777" w:rsidR="00065FF4" w:rsidRPr="00DB0370" w:rsidRDefault="00065FF4" w:rsidP="00065FF4">
      <w:pPr>
        <w:ind w:left="1800" w:hanging="533"/>
        <w:rPr>
          <w:rFonts w:ascii="Times New Roman" w:hAnsi="Times New Roman" w:cs="Times New Roman"/>
          <w:szCs w:val="20"/>
          <w:lang w:val="en-US"/>
        </w:rPr>
      </w:pPr>
      <w:r w:rsidRPr="00DB0370">
        <w:rPr>
          <w:rFonts w:ascii="Times New Roman" w:hAnsi="Times New Roman" w:cs="Times New Roman"/>
          <w:szCs w:val="20"/>
          <w:lang w:val="en-US"/>
        </w:rPr>
        <w:t>Le milieu peut être:</w:t>
      </w:r>
    </w:p>
    <w:p w14:paraId="5DEAA210" w14:textId="77777777" w:rsidR="00065FF4" w:rsidRPr="00DB0370" w:rsidRDefault="00065FF4" w:rsidP="00065FF4">
      <w:pPr>
        <w:ind w:left="1800" w:hanging="360"/>
        <w:rPr>
          <w:rFonts w:ascii="Times New Roman" w:hAnsi="Times New Roman" w:cs="Times New Roman"/>
          <w:szCs w:val="20"/>
          <w:lang w:val="en-US"/>
        </w:rPr>
      </w:pPr>
      <w:r w:rsidRPr="00DB0370">
        <w:rPr>
          <w:rFonts w:ascii="Times New Roman" w:hAnsi="Times New Roman" w:cs="Times New Roman"/>
          <w:szCs w:val="20"/>
          <w:lang w:val="en-US"/>
        </w:rPr>
        <w:t xml:space="preserve">A) Géographique: </w:t>
      </w:r>
    </w:p>
    <w:p w14:paraId="0D5820EC" w14:textId="77777777" w:rsidR="00065FF4" w:rsidRPr="00DB0370" w:rsidRDefault="00065FF4" w:rsidP="00065FF4">
      <w:pPr>
        <w:ind w:left="1800"/>
        <w:rPr>
          <w:rFonts w:ascii="Times New Roman" w:hAnsi="Times New Roman" w:cs="Times New Roman"/>
          <w:szCs w:val="20"/>
          <w:lang w:val="en-US"/>
        </w:rPr>
      </w:pPr>
      <w:r w:rsidRPr="00DB0370">
        <w:rPr>
          <w:rFonts w:ascii="Times New Roman" w:hAnsi="Times New Roman" w:cs="Times New Roman"/>
          <w:szCs w:val="20"/>
          <w:lang w:val="en-US"/>
        </w:rPr>
        <w:t>1. localité</w:t>
      </w:r>
    </w:p>
    <w:p w14:paraId="08F3C0CD" w14:textId="77777777" w:rsidR="00065FF4" w:rsidRPr="00DB0370" w:rsidRDefault="00065FF4" w:rsidP="00065FF4">
      <w:pPr>
        <w:ind w:left="1800"/>
        <w:rPr>
          <w:rFonts w:ascii="Times New Roman" w:hAnsi="Times New Roman" w:cs="Times New Roman"/>
          <w:szCs w:val="20"/>
          <w:lang w:val="en-US"/>
        </w:rPr>
      </w:pPr>
      <w:r w:rsidRPr="00DB0370">
        <w:rPr>
          <w:rFonts w:ascii="Times New Roman" w:hAnsi="Times New Roman" w:cs="Times New Roman"/>
          <w:szCs w:val="20"/>
          <w:lang w:val="en-US"/>
        </w:rPr>
        <w:t>2. région</w:t>
      </w:r>
    </w:p>
    <w:p w14:paraId="0A381B65" w14:textId="77777777" w:rsidR="00065FF4" w:rsidRPr="00DB0370" w:rsidRDefault="00065FF4" w:rsidP="00065FF4">
      <w:pPr>
        <w:ind w:left="1800"/>
        <w:rPr>
          <w:rFonts w:ascii="Times New Roman" w:hAnsi="Times New Roman" w:cs="Times New Roman"/>
          <w:szCs w:val="20"/>
          <w:lang w:val="en-US"/>
        </w:rPr>
      </w:pPr>
      <w:r w:rsidRPr="00DB0370">
        <w:rPr>
          <w:rFonts w:ascii="Times New Roman" w:hAnsi="Times New Roman" w:cs="Times New Roman"/>
          <w:szCs w:val="20"/>
          <w:lang w:val="en-US"/>
        </w:rPr>
        <w:t>3. province</w:t>
      </w:r>
    </w:p>
    <w:p w14:paraId="257F9788" w14:textId="77777777" w:rsidR="00065FF4" w:rsidRPr="00DB0370" w:rsidRDefault="00065FF4" w:rsidP="00065FF4">
      <w:pPr>
        <w:ind w:left="1800" w:hanging="533"/>
        <w:rPr>
          <w:rFonts w:ascii="Times New Roman" w:hAnsi="Times New Roman" w:cs="Times New Roman"/>
          <w:szCs w:val="20"/>
          <w:lang w:val="en-US"/>
        </w:rPr>
      </w:pPr>
    </w:p>
    <w:p w14:paraId="2AE50BD5" w14:textId="77777777" w:rsidR="00065FF4" w:rsidRPr="00DB0370" w:rsidRDefault="00065FF4" w:rsidP="00065FF4">
      <w:pPr>
        <w:ind w:left="1800" w:hanging="533"/>
        <w:rPr>
          <w:rFonts w:ascii="Times New Roman" w:hAnsi="Times New Roman" w:cs="Times New Roman"/>
          <w:szCs w:val="20"/>
          <w:lang w:val="en-US"/>
        </w:rPr>
      </w:pPr>
      <w:r w:rsidRPr="00DB0370">
        <w:rPr>
          <w:rFonts w:ascii="Times New Roman" w:hAnsi="Times New Roman" w:cs="Times New Roman"/>
          <w:szCs w:val="20"/>
          <w:lang w:val="en-US"/>
        </w:rPr>
        <w:t>B) Économique</w:t>
      </w:r>
    </w:p>
    <w:p w14:paraId="3003B289" w14:textId="77777777" w:rsidR="00065FF4" w:rsidRPr="00DB0370" w:rsidRDefault="00065FF4" w:rsidP="00065FF4">
      <w:pPr>
        <w:ind w:left="1800"/>
        <w:rPr>
          <w:rFonts w:ascii="Times New Roman" w:hAnsi="Times New Roman" w:cs="Times New Roman"/>
          <w:szCs w:val="20"/>
          <w:lang w:val="en-US"/>
        </w:rPr>
      </w:pPr>
      <w:r w:rsidRPr="00DB0370">
        <w:rPr>
          <w:rFonts w:ascii="Times New Roman" w:hAnsi="Times New Roman" w:cs="Times New Roman"/>
          <w:szCs w:val="20"/>
          <w:lang w:val="en-US"/>
        </w:rPr>
        <w:t>1. secteur d’activités</w:t>
      </w:r>
    </w:p>
    <w:p w14:paraId="18E5088A" w14:textId="77777777" w:rsidR="00065FF4" w:rsidRPr="00DB0370" w:rsidRDefault="00065FF4" w:rsidP="00065FF4">
      <w:pPr>
        <w:ind w:left="1800"/>
        <w:rPr>
          <w:rFonts w:ascii="Times New Roman" w:hAnsi="Times New Roman" w:cs="Times New Roman"/>
          <w:szCs w:val="20"/>
          <w:lang w:val="en-US"/>
        </w:rPr>
      </w:pPr>
      <w:r w:rsidRPr="00DB0370">
        <w:rPr>
          <w:rFonts w:ascii="Times New Roman" w:hAnsi="Times New Roman" w:cs="Times New Roman"/>
          <w:szCs w:val="20"/>
          <w:lang w:val="en-US"/>
        </w:rPr>
        <w:t>2. groupe au sein d’un secteur d’activités</w:t>
      </w:r>
    </w:p>
    <w:p w14:paraId="258556A6" w14:textId="77777777" w:rsidR="0052182F" w:rsidRPr="00DB0370" w:rsidRDefault="0052182F" w:rsidP="0052182F">
      <w:pPr>
        <w:ind w:left="1800" w:hanging="533"/>
        <w:rPr>
          <w:rFonts w:ascii="Times New Roman" w:hAnsi="Times New Roman" w:cs="Times New Roman"/>
          <w:szCs w:val="20"/>
          <w:lang w:val="en-US"/>
        </w:rPr>
      </w:pPr>
    </w:p>
    <w:p w14:paraId="0759E0D8" w14:textId="77777777" w:rsidR="0052182F" w:rsidRPr="00DB0370" w:rsidRDefault="0052182F" w:rsidP="0052182F">
      <w:pPr>
        <w:ind w:left="1800" w:hanging="533"/>
        <w:rPr>
          <w:rFonts w:ascii="Times New Roman" w:hAnsi="Times New Roman" w:cs="Times New Roman"/>
          <w:szCs w:val="20"/>
          <w:lang w:val="en-US"/>
        </w:rPr>
      </w:pPr>
      <w:r w:rsidRPr="00DB0370">
        <w:rPr>
          <w:rFonts w:ascii="Times New Roman" w:hAnsi="Times New Roman" w:cs="Times New Roman"/>
          <w:szCs w:val="20"/>
          <w:lang w:val="en-US"/>
        </w:rPr>
        <w:t>Celui qui prétend qu’une obligation implicite fondée sur l’usage a été violée doit démontrer:</w:t>
      </w:r>
    </w:p>
    <w:p w14:paraId="1E137D56" w14:textId="77777777" w:rsidR="0052182F" w:rsidRPr="00DB0370" w:rsidRDefault="0052182F" w:rsidP="0052182F">
      <w:pPr>
        <w:ind w:left="1800" w:hanging="533"/>
        <w:rPr>
          <w:rFonts w:ascii="Times New Roman" w:hAnsi="Times New Roman" w:cs="Times New Roman"/>
          <w:szCs w:val="20"/>
          <w:lang w:val="en-US"/>
        </w:rPr>
      </w:pPr>
    </w:p>
    <w:p w14:paraId="6CBC0EED" w14:textId="77777777" w:rsidR="0052182F" w:rsidRPr="00DB0370" w:rsidRDefault="0052182F" w:rsidP="0052182F">
      <w:pPr>
        <w:ind w:left="1800" w:hanging="533"/>
        <w:rPr>
          <w:rFonts w:ascii="Times New Roman" w:hAnsi="Times New Roman" w:cs="Times New Roman"/>
          <w:szCs w:val="20"/>
          <w:lang w:val="en-US"/>
        </w:rPr>
      </w:pPr>
      <w:r w:rsidRPr="00DB0370">
        <w:rPr>
          <w:rFonts w:ascii="Times New Roman" w:hAnsi="Times New Roman" w:cs="Times New Roman"/>
          <w:szCs w:val="20"/>
          <w:lang w:val="en-US"/>
        </w:rPr>
        <w:t xml:space="preserve">1. l’existence de cet usage, </w:t>
      </w:r>
      <w:r w:rsidRPr="00DB0370">
        <w:rPr>
          <w:rFonts w:ascii="Times New Roman" w:hAnsi="Times New Roman" w:cs="Times New Roman"/>
          <w:i/>
          <w:iCs/>
          <w:szCs w:val="20"/>
          <w:lang w:val="en-US"/>
        </w:rPr>
        <w:t>i.e.</w:t>
      </w:r>
      <w:r w:rsidRPr="00DB0370">
        <w:rPr>
          <w:rFonts w:ascii="Times New Roman" w:hAnsi="Times New Roman" w:cs="Times New Roman"/>
          <w:szCs w:val="20"/>
          <w:lang w:val="en-US"/>
        </w:rPr>
        <w:t xml:space="preserve"> que la pratique </w:t>
      </w:r>
      <w:proofErr w:type="gramStart"/>
      <w:r w:rsidRPr="00DB0370">
        <w:rPr>
          <w:rFonts w:ascii="Times New Roman" w:hAnsi="Times New Roman" w:cs="Times New Roman"/>
          <w:szCs w:val="20"/>
          <w:lang w:val="en-US"/>
        </w:rPr>
        <w:t>est :</w:t>
      </w:r>
      <w:proofErr w:type="gramEnd"/>
    </w:p>
    <w:p w14:paraId="05958D44" w14:textId="77777777" w:rsidR="0052182F" w:rsidRPr="00DB0370" w:rsidRDefault="0052182F" w:rsidP="0052182F">
      <w:pPr>
        <w:ind w:left="1800" w:hanging="533"/>
        <w:rPr>
          <w:rFonts w:ascii="Times New Roman" w:hAnsi="Times New Roman" w:cs="Times New Roman"/>
          <w:szCs w:val="20"/>
          <w:lang w:val="en-US"/>
        </w:rPr>
      </w:pPr>
      <w:r w:rsidRPr="00DB0370">
        <w:rPr>
          <w:rFonts w:ascii="Times New Roman" w:hAnsi="Times New Roman" w:cs="Times New Roman"/>
          <w:szCs w:val="20"/>
          <w:lang w:val="en-US"/>
        </w:rPr>
        <w:t>- généralisée</w:t>
      </w:r>
    </w:p>
    <w:p w14:paraId="55592439" w14:textId="77777777" w:rsidR="0052182F" w:rsidRPr="00DB0370" w:rsidRDefault="0052182F" w:rsidP="0052182F">
      <w:pPr>
        <w:ind w:left="1800" w:hanging="533"/>
        <w:rPr>
          <w:rFonts w:ascii="Times New Roman" w:hAnsi="Times New Roman" w:cs="Times New Roman"/>
          <w:szCs w:val="20"/>
          <w:lang w:val="en-US"/>
        </w:rPr>
      </w:pPr>
      <w:r w:rsidRPr="00DB0370">
        <w:rPr>
          <w:rFonts w:ascii="Times New Roman" w:hAnsi="Times New Roman" w:cs="Times New Roman"/>
          <w:szCs w:val="20"/>
          <w:lang w:val="en-US"/>
        </w:rPr>
        <w:t>- constante</w:t>
      </w:r>
    </w:p>
    <w:p w14:paraId="57CF733A" w14:textId="77777777" w:rsidR="0052182F" w:rsidRPr="00DB0370" w:rsidRDefault="0052182F" w:rsidP="0052182F">
      <w:pPr>
        <w:ind w:left="1800" w:hanging="533"/>
        <w:rPr>
          <w:rFonts w:ascii="Times New Roman" w:hAnsi="Times New Roman" w:cs="Times New Roman"/>
          <w:szCs w:val="20"/>
          <w:lang w:val="en-US"/>
        </w:rPr>
      </w:pPr>
      <w:r w:rsidRPr="00DB0370">
        <w:rPr>
          <w:rFonts w:ascii="Times New Roman" w:hAnsi="Times New Roman" w:cs="Times New Roman"/>
          <w:szCs w:val="20"/>
          <w:lang w:val="en-US"/>
        </w:rPr>
        <w:t>- uniforme</w:t>
      </w:r>
    </w:p>
    <w:p w14:paraId="4C844DB7" w14:textId="77777777" w:rsidR="0052182F" w:rsidRPr="00DB0370" w:rsidRDefault="0052182F" w:rsidP="0052182F">
      <w:pPr>
        <w:ind w:left="1800" w:hanging="533"/>
        <w:rPr>
          <w:rFonts w:ascii="Times New Roman" w:hAnsi="Times New Roman" w:cs="Times New Roman"/>
          <w:szCs w:val="20"/>
          <w:lang w:val="en-US"/>
        </w:rPr>
      </w:pPr>
      <w:r w:rsidRPr="00DB0370">
        <w:rPr>
          <w:rFonts w:ascii="Times New Roman" w:hAnsi="Times New Roman" w:cs="Times New Roman"/>
          <w:szCs w:val="20"/>
          <w:lang w:val="en-US"/>
        </w:rPr>
        <w:t>- ancienne</w:t>
      </w:r>
    </w:p>
    <w:p w14:paraId="0AA63090" w14:textId="77777777" w:rsidR="0052182F" w:rsidRPr="00DB0370" w:rsidRDefault="0052182F" w:rsidP="0052182F">
      <w:pPr>
        <w:ind w:left="1800" w:hanging="533"/>
        <w:rPr>
          <w:rFonts w:ascii="Times New Roman" w:hAnsi="Times New Roman" w:cs="Times New Roman"/>
          <w:szCs w:val="20"/>
          <w:lang w:val="en-US"/>
        </w:rPr>
      </w:pPr>
      <w:r w:rsidRPr="00DB0370">
        <w:rPr>
          <w:rFonts w:ascii="Times New Roman" w:hAnsi="Times New Roman" w:cs="Times New Roman"/>
          <w:szCs w:val="20"/>
          <w:lang w:val="en-US"/>
        </w:rPr>
        <w:t>- publique</w:t>
      </w:r>
    </w:p>
    <w:p w14:paraId="24A1B7F1" w14:textId="77777777" w:rsidR="0052182F" w:rsidRPr="00DB0370" w:rsidRDefault="0052182F" w:rsidP="0052182F">
      <w:pPr>
        <w:ind w:left="1800" w:hanging="533"/>
        <w:rPr>
          <w:rFonts w:ascii="Times New Roman" w:hAnsi="Times New Roman" w:cs="Times New Roman"/>
          <w:szCs w:val="20"/>
          <w:lang w:val="en-US"/>
        </w:rPr>
      </w:pPr>
    </w:p>
    <w:p w14:paraId="6B1A51CB" w14:textId="77777777" w:rsidR="0052182F" w:rsidRPr="00DB0370" w:rsidRDefault="0052182F" w:rsidP="0052182F">
      <w:pPr>
        <w:ind w:left="1800" w:hanging="533"/>
        <w:rPr>
          <w:rFonts w:ascii="Times New Roman" w:hAnsi="Times New Roman" w:cs="Times New Roman"/>
          <w:szCs w:val="20"/>
          <w:lang w:val="en-US"/>
        </w:rPr>
      </w:pPr>
      <w:r w:rsidRPr="00DB0370">
        <w:rPr>
          <w:rFonts w:ascii="Times New Roman" w:hAnsi="Times New Roman" w:cs="Times New Roman"/>
          <w:szCs w:val="20"/>
          <w:lang w:val="en-US"/>
        </w:rPr>
        <w:t>2. la connaissance de cet usage par les parties:</w:t>
      </w:r>
    </w:p>
    <w:p w14:paraId="6BC0D041" w14:textId="77777777" w:rsidR="0052182F" w:rsidRPr="00DB0370" w:rsidRDefault="0052182F" w:rsidP="0052182F">
      <w:pPr>
        <w:ind w:left="1800"/>
        <w:rPr>
          <w:rFonts w:ascii="Times New Roman" w:hAnsi="Times New Roman" w:cs="Times New Roman"/>
          <w:szCs w:val="20"/>
          <w:lang w:val="en-US"/>
        </w:rPr>
      </w:pPr>
    </w:p>
    <w:p w14:paraId="5F024306" w14:textId="77777777" w:rsidR="0052182F" w:rsidRPr="00DB0370" w:rsidRDefault="0052182F" w:rsidP="0052182F">
      <w:pPr>
        <w:ind w:left="720"/>
        <w:rPr>
          <w:rFonts w:ascii="Times New Roman" w:hAnsi="Times New Roman" w:cs="Times New Roman"/>
          <w:szCs w:val="20"/>
          <w:lang w:val="en-US"/>
        </w:rPr>
      </w:pPr>
      <w:r w:rsidRPr="00DB0370">
        <w:rPr>
          <w:rFonts w:ascii="Times New Roman" w:hAnsi="Times New Roman" w:cs="Times New Roman"/>
          <w:szCs w:val="20"/>
          <w:lang w:val="en-US"/>
        </w:rPr>
        <w:t xml:space="preserve">Dans la mesure où une obligation implicite se justifie par une volonté </w:t>
      </w:r>
      <w:r w:rsidRPr="00DB0370">
        <w:rPr>
          <w:rFonts w:ascii="Times New Roman" w:hAnsi="Times New Roman" w:cs="Times New Roman"/>
          <w:b/>
          <w:szCs w:val="20"/>
          <w:lang w:val="en-US"/>
        </w:rPr>
        <w:t xml:space="preserve">présumée </w:t>
      </w:r>
      <w:r w:rsidRPr="00DB0370">
        <w:rPr>
          <w:rFonts w:ascii="Times New Roman" w:hAnsi="Times New Roman" w:cs="Times New Roman"/>
          <w:szCs w:val="20"/>
          <w:lang w:val="en-US"/>
        </w:rPr>
        <w:t>des parties, l’usage ne peut lier des personnes extérieures au milieu à l’intérieur duquel l’usage s’est développé</w:t>
      </w:r>
    </w:p>
    <w:p w14:paraId="74D22F4B" w14:textId="77777777" w:rsidR="003D3DD0" w:rsidRPr="00DB0370" w:rsidRDefault="003D3DD0" w:rsidP="003D3DD0">
      <w:pPr>
        <w:ind w:left="1800" w:hanging="533"/>
        <w:rPr>
          <w:rFonts w:ascii="Times New Roman" w:hAnsi="Times New Roman" w:cs="Times New Roman"/>
          <w:szCs w:val="20"/>
          <w:lang w:val="en-US"/>
        </w:rPr>
      </w:pPr>
    </w:p>
    <w:p w14:paraId="3E6D4296" w14:textId="77777777" w:rsidR="0052182F" w:rsidRPr="00DB0370" w:rsidRDefault="00065FF4" w:rsidP="003D3DD0">
      <w:pPr>
        <w:ind w:left="1800" w:hanging="533"/>
        <w:rPr>
          <w:rFonts w:ascii="Times New Roman" w:hAnsi="Times New Roman" w:cs="Times New Roman"/>
          <w:color w:val="000000"/>
          <w:szCs w:val="20"/>
          <w:lang w:val="en-US"/>
        </w:rPr>
      </w:pPr>
      <w:r w:rsidRPr="00DB0370">
        <w:rPr>
          <w:rFonts w:ascii="Times New Roman" w:hAnsi="Times New Roman" w:cs="Times New Roman"/>
          <w:color w:val="000000"/>
          <w:szCs w:val="20"/>
          <w:lang w:val="en-US"/>
        </w:rPr>
        <w:t>3.</w:t>
      </w:r>
      <w:r w:rsidRPr="00DB0370">
        <w:rPr>
          <w:rFonts w:ascii="Times New Roman" w:hAnsi="Times New Roman" w:cs="Times New Roman"/>
          <w:color w:val="000000"/>
          <w:szCs w:val="20"/>
          <w:lang w:val="en-US"/>
        </w:rPr>
        <w:tab/>
        <w:t>L’équité</w:t>
      </w:r>
    </w:p>
    <w:p w14:paraId="00A05587" w14:textId="77777777" w:rsidR="0052182F" w:rsidRPr="00DB0370" w:rsidRDefault="0052182F" w:rsidP="0052182F">
      <w:pPr>
        <w:ind w:left="1800" w:hanging="533"/>
        <w:rPr>
          <w:rFonts w:ascii="Times New Roman" w:hAnsi="Times New Roman" w:cs="Times New Roman"/>
          <w:color w:val="000000"/>
          <w:szCs w:val="20"/>
          <w:lang w:val="en-US"/>
        </w:rPr>
      </w:pPr>
      <w:r w:rsidRPr="00DB0370">
        <w:rPr>
          <w:rFonts w:ascii="Times New Roman" w:hAnsi="Times New Roman" w:cs="Times New Roman"/>
          <w:color w:val="000000"/>
          <w:szCs w:val="20"/>
          <w:lang w:val="en-US"/>
        </w:rPr>
        <w:t>- L’équité permet au juge d’équilibrer les intérêts des contractants, de « deviner des stipulations qui lui semblent justes »</w:t>
      </w:r>
    </w:p>
    <w:p w14:paraId="21FDD823" w14:textId="77777777" w:rsidR="00051AED" w:rsidRPr="00DB0370" w:rsidRDefault="00051AED" w:rsidP="00051AED">
      <w:pPr>
        <w:ind w:left="1800" w:hanging="533"/>
        <w:rPr>
          <w:rFonts w:ascii="Times New Roman" w:hAnsi="Times New Roman" w:cs="Times New Roman"/>
          <w:color w:val="000000"/>
          <w:szCs w:val="20"/>
          <w:lang w:val="en-US"/>
        </w:rPr>
      </w:pPr>
      <w:r w:rsidRPr="00DB0370">
        <w:rPr>
          <w:rFonts w:ascii="Times New Roman" w:hAnsi="Times New Roman" w:cs="Times New Roman"/>
          <w:color w:val="000000"/>
          <w:szCs w:val="20"/>
          <w:lang w:val="en-US"/>
        </w:rPr>
        <w:t xml:space="preserve">- Si l’équité permet au juge to fill in a contractual void, it does not mean he’s allowed to annul or rewrite the contract. </w:t>
      </w:r>
    </w:p>
    <w:p w14:paraId="2259841E" w14:textId="77777777" w:rsidR="00051AED" w:rsidRPr="00DB0370" w:rsidRDefault="00051AED" w:rsidP="00051AED">
      <w:pPr>
        <w:ind w:left="1800" w:hanging="533"/>
        <w:rPr>
          <w:rFonts w:ascii="Times New Roman" w:hAnsi="Times New Roman" w:cs="Times New Roman"/>
          <w:color w:val="000000"/>
          <w:szCs w:val="20"/>
          <w:lang w:val="en-US"/>
        </w:rPr>
      </w:pPr>
    </w:p>
    <w:p w14:paraId="5F2E4A3A" w14:textId="77777777" w:rsidR="00051AED" w:rsidRPr="00DB0370" w:rsidRDefault="00051AED" w:rsidP="00051AED">
      <w:pPr>
        <w:ind w:left="1800" w:hanging="533"/>
        <w:rPr>
          <w:rFonts w:ascii="Times New Roman" w:hAnsi="Times New Roman" w:cs="Times New Roman"/>
          <w:color w:val="000000"/>
          <w:szCs w:val="20"/>
          <w:lang w:val="en-US"/>
        </w:rPr>
      </w:pPr>
      <w:r w:rsidRPr="00DB0370">
        <w:rPr>
          <w:rFonts w:ascii="Times New Roman" w:hAnsi="Times New Roman" w:cs="Times New Roman"/>
          <w:color w:val="000000"/>
          <w:szCs w:val="20"/>
          <w:lang w:val="en-US"/>
        </w:rPr>
        <w:t>Exemples de stipulations implicites fondées sur l’équité:</w:t>
      </w:r>
    </w:p>
    <w:p w14:paraId="0DE274AB" w14:textId="77777777" w:rsidR="00051AED" w:rsidRPr="00DB0370" w:rsidRDefault="00051AED" w:rsidP="00051AED">
      <w:pPr>
        <w:ind w:left="1800" w:hanging="360"/>
        <w:rPr>
          <w:rFonts w:ascii="Times New Roman" w:hAnsi="Times New Roman" w:cs="Times New Roman"/>
          <w:color w:val="000000"/>
          <w:szCs w:val="20"/>
          <w:lang w:val="en-US"/>
        </w:rPr>
      </w:pPr>
      <w:r w:rsidRPr="00DB0370">
        <w:rPr>
          <w:rFonts w:ascii="Times New Roman" w:hAnsi="Times New Roman" w:cs="Times New Roman"/>
          <w:color w:val="000000"/>
          <w:szCs w:val="20"/>
          <w:lang w:val="en-US"/>
        </w:rPr>
        <w:t>Obligation de loyauté dans le contrat de travail (sous l’ancien code), dans le contrat de service ou de franchise</w:t>
      </w:r>
    </w:p>
    <w:p w14:paraId="43A27AF8" w14:textId="77777777" w:rsidR="0052182F" w:rsidRPr="00DB0370" w:rsidRDefault="0052182F" w:rsidP="003D3DD0">
      <w:pPr>
        <w:ind w:left="1800" w:hanging="533"/>
        <w:rPr>
          <w:rFonts w:ascii="Times New Roman" w:hAnsi="Times New Roman" w:cs="Times New Roman"/>
          <w:color w:val="000000"/>
          <w:szCs w:val="20"/>
          <w:lang w:val="en-US"/>
        </w:rPr>
      </w:pPr>
    </w:p>
    <w:p w14:paraId="4B54546F" w14:textId="77777777" w:rsidR="00065FF4" w:rsidRPr="00DB0370" w:rsidRDefault="00065FF4" w:rsidP="003D3DD0">
      <w:pPr>
        <w:ind w:left="1800" w:hanging="533"/>
        <w:rPr>
          <w:rFonts w:ascii="Times New Roman" w:hAnsi="Times New Roman" w:cs="Times New Roman"/>
          <w:color w:val="000000"/>
          <w:szCs w:val="20"/>
          <w:lang w:val="en-US"/>
        </w:rPr>
      </w:pPr>
    </w:p>
    <w:p w14:paraId="7D380614" w14:textId="77777777" w:rsidR="0052182F" w:rsidRPr="00DB0370" w:rsidRDefault="00065FF4" w:rsidP="003D3DD0">
      <w:pPr>
        <w:ind w:left="1800" w:hanging="533"/>
        <w:rPr>
          <w:rFonts w:ascii="Times New Roman" w:hAnsi="Times New Roman" w:cs="Times New Roman"/>
          <w:b/>
          <w:bCs/>
          <w:color w:val="000000"/>
          <w:szCs w:val="20"/>
          <w:lang w:val="en-US"/>
        </w:rPr>
      </w:pPr>
      <w:r w:rsidRPr="00DB0370">
        <w:rPr>
          <w:rFonts w:ascii="Times New Roman" w:hAnsi="Times New Roman" w:cs="Times New Roman"/>
          <w:color w:val="000000"/>
          <w:szCs w:val="20"/>
          <w:lang w:val="en-US"/>
        </w:rPr>
        <w:t xml:space="preserve">4. </w:t>
      </w:r>
      <w:r w:rsidR="003D3DD0" w:rsidRPr="00DB0370">
        <w:rPr>
          <w:rFonts w:ascii="Times New Roman" w:hAnsi="Times New Roman" w:cs="Times New Roman"/>
          <w:color w:val="000000"/>
          <w:szCs w:val="20"/>
          <w:lang w:val="en-US"/>
        </w:rPr>
        <w:t xml:space="preserve">la nature du contrat </w:t>
      </w:r>
      <w:r w:rsidR="003D3DD0" w:rsidRPr="00DB0370">
        <w:rPr>
          <w:rFonts w:ascii="Times New Roman" w:hAnsi="Times New Roman" w:cs="Times New Roman"/>
          <w:b/>
          <w:bCs/>
          <w:color w:val="000000"/>
          <w:szCs w:val="20"/>
          <w:lang w:val="en-US"/>
        </w:rPr>
        <w:t>(Doctrine n</w:t>
      </w:r>
      <w:r w:rsidR="003D3DD0" w:rsidRPr="00DB0370">
        <w:rPr>
          <w:rFonts w:ascii="Times New Roman" w:hAnsi="Times New Roman" w:cs="Times New Roman"/>
          <w:b/>
          <w:bCs/>
          <w:color w:val="000000"/>
          <w:szCs w:val="12"/>
          <w:vertAlign w:val="superscript"/>
          <w:lang w:val="en-US"/>
        </w:rPr>
        <w:t>os</w:t>
      </w:r>
      <w:r w:rsidR="003D3DD0" w:rsidRPr="00DB0370">
        <w:rPr>
          <w:rFonts w:ascii="Times New Roman" w:hAnsi="Times New Roman" w:cs="Times New Roman"/>
          <w:b/>
          <w:bCs/>
          <w:color w:val="000000"/>
          <w:szCs w:val="20"/>
          <w:lang w:val="en-US"/>
        </w:rPr>
        <w:t xml:space="preserve"> 1542-1559)</w:t>
      </w:r>
    </w:p>
    <w:p w14:paraId="694E32B6" w14:textId="77777777" w:rsidR="002371DC" w:rsidRPr="00DB0370" w:rsidRDefault="002371DC" w:rsidP="0052182F">
      <w:pPr>
        <w:ind w:left="1800" w:hanging="533"/>
        <w:rPr>
          <w:rFonts w:ascii="Times New Roman" w:hAnsi="Times New Roman" w:cs="Times New Roman"/>
          <w:szCs w:val="20"/>
          <w:lang w:val="en-US"/>
        </w:rPr>
      </w:pPr>
      <w:r w:rsidRPr="00DB0370">
        <w:rPr>
          <w:rFonts w:ascii="Times New Roman" w:hAnsi="Times New Roman" w:cs="Times New Roman"/>
          <w:szCs w:val="20"/>
          <w:lang w:val="en-US"/>
        </w:rPr>
        <w:t xml:space="preserve">- servir à determine intensité des obligations, souvent obligations implicites, souve obligations qui découlent de la nature du contrat. </w:t>
      </w:r>
    </w:p>
    <w:p w14:paraId="77FC5D49" w14:textId="77777777" w:rsidR="0052182F" w:rsidRPr="00DB0370" w:rsidRDefault="0052182F" w:rsidP="0052182F">
      <w:pPr>
        <w:ind w:left="1800" w:hanging="533"/>
        <w:rPr>
          <w:rFonts w:ascii="Times New Roman" w:hAnsi="Times New Roman" w:cs="Times New Roman"/>
          <w:szCs w:val="20"/>
          <w:lang w:val="en-US"/>
        </w:rPr>
      </w:pPr>
      <w:r w:rsidRPr="00DB0370">
        <w:rPr>
          <w:rFonts w:ascii="Times New Roman" w:hAnsi="Times New Roman" w:cs="Times New Roman"/>
          <w:szCs w:val="20"/>
          <w:lang w:val="en-US"/>
        </w:rPr>
        <w:t>- Certains contrats, because of their nature, imposent certaines obligations aux parties (implicites)</w:t>
      </w:r>
    </w:p>
    <w:p w14:paraId="2793AC50" w14:textId="77777777" w:rsidR="0052182F" w:rsidRPr="00DB0370" w:rsidRDefault="0052182F" w:rsidP="0052182F">
      <w:pPr>
        <w:ind w:left="1800" w:hanging="533"/>
        <w:rPr>
          <w:rFonts w:ascii="Times New Roman" w:hAnsi="Times New Roman" w:cs="Times New Roman"/>
          <w:szCs w:val="20"/>
          <w:lang w:val="en-US"/>
        </w:rPr>
      </w:pPr>
      <w:r w:rsidRPr="00DB0370">
        <w:rPr>
          <w:rFonts w:ascii="Times New Roman" w:hAnsi="Times New Roman" w:cs="Times New Roman"/>
          <w:szCs w:val="20"/>
          <w:lang w:val="en-US"/>
        </w:rPr>
        <w:t xml:space="preserve">- Lorsque ces obligations n’apparaissent </w:t>
      </w:r>
      <w:proofErr w:type="gramStart"/>
      <w:r w:rsidRPr="00DB0370">
        <w:rPr>
          <w:rFonts w:ascii="Times New Roman" w:hAnsi="Times New Roman" w:cs="Times New Roman"/>
          <w:szCs w:val="20"/>
          <w:lang w:val="en-US"/>
        </w:rPr>
        <w:t>pas</w:t>
      </w:r>
      <w:proofErr w:type="gramEnd"/>
      <w:r w:rsidRPr="00DB0370">
        <w:rPr>
          <w:rFonts w:ascii="Times New Roman" w:hAnsi="Times New Roman" w:cs="Times New Roman"/>
          <w:szCs w:val="20"/>
          <w:lang w:val="en-US"/>
        </w:rPr>
        <w:t xml:space="preserve"> au contrat, on dira qu’elles découlent, non pas de la loi ou de l’usage, mais de la nature du contrat</w:t>
      </w:r>
    </w:p>
    <w:p w14:paraId="67463707" w14:textId="77777777" w:rsidR="0052182F" w:rsidRPr="00DB0370" w:rsidRDefault="0052182F" w:rsidP="0052182F">
      <w:pPr>
        <w:ind w:left="1800" w:hanging="533"/>
        <w:rPr>
          <w:rFonts w:ascii="Times New Roman" w:hAnsi="Times New Roman" w:cs="Times New Roman"/>
          <w:szCs w:val="20"/>
          <w:lang w:val="en-US"/>
        </w:rPr>
      </w:pPr>
    </w:p>
    <w:p w14:paraId="0BB9E9B4" w14:textId="77777777" w:rsidR="0052182F" w:rsidRPr="00DB0370" w:rsidRDefault="0052182F" w:rsidP="0052182F">
      <w:pPr>
        <w:ind w:left="1800" w:hanging="533"/>
        <w:rPr>
          <w:rFonts w:ascii="Times New Roman" w:hAnsi="Times New Roman" w:cs="Times New Roman"/>
          <w:szCs w:val="20"/>
          <w:lang w:val="en-US"/>
        </w:rPr>
      </w:pPr>
      <w:r w:rsidRPr="00DB0370">
        <w:rPr>
          <w:rFonts w:ascii="Times New Roman" w:hAnsi="Times New Roman" w:cs="Times New Roman"/>
          <w:szCs w:val="20"/>
          <w:lang w:val="en-US"/>
        </w:rPr>
        <w:lastRenderedPageBreak/>
        <w:t>Exemples:</w:t>
      </w:r>
    </w:p>
    <w:p w14:paraId="76474FEA" w14:textId="77777777" w:rsidR="0052182F" w:rsidRPr="00DB0370" w:rsidRDefault="0052182F" w:rsidP="0052182F">
      <w:pPr>
        <w:ind w:left="1800" w:hanging="533"/>
        <w:rPr>
          <w:rFonts w:ascii="Times New Roman" w:hAnsi="Times New Roman" w:cs="Times New Roman"/>
          <w:szCs w:val="20"/>
          <w:lang w:val="en-US"/>
        </w:rPr>
      </w:pPr>
      <w:r w:rsidRPr="00DB0370">
        <w:rPr>
          <w:rFonts w:ascii="Times New Roman" w:hAnsi="Times New Roman" w:cs="Times New Roman"/>
          <w:szCs w:val="20"/>
          <w:lang w:val="en-US"/>
        </w:rPr>
        <w:t>- Dans un contrat d’achat d’une résidence, le vendeur doit livrer l’immeuble avec des installations sanitaires</w:t>
      </w:r>
    </w:p>
    <w:p w14:paraId="28D1C6AF" w14:textId="77777777" w:rsidR="0052182F" w:rsidRPr="00DB0370" w:rsidRDefault="0052182F" w:rsidP="0052182F">
      <w:pPr>
        <w:ind w:left="1800" w:hanging="533"/>
        <w:rPr>
          <w:rFonts w:ascii="Times New Roman" w:hAnsi="Times New Roman" w:cs="Times New Roman"/>
          <w:szCs w:val="20"/>
          <w:lang w:val="en-US"/>
        </w:rPr>
      </w:pPr>
      <w:r w:rsidRPr="00DB0370">
        <w:rPr>
          <w:rFonts w:ascii="Times New Roman" w:hAnsi="Times New Roman" w:cs="Times New Roman"/>
          <w:szCs w:val="20"/>
          <w:lang w:val="en-US"/>
        </w:rPr>
        <w:t>- Dans un contrat de location d’installations sportives, le locateur a une obligation de sécurité</w:t>
      </w:r>
    </w:p>
    <w:p w14:paraId="12BFF906" w14:textId="77777777" w:rsidR="003D3DD0" w:rsidRPr="00DB0370" w:rsidRDefault="003D3DD0" w:rsidP="003D3DD0">
      <w:pPr>
        <w:ind w:left="1800" w:hanging="533"/>
        <w:rPr>
          <w:rFonts w:ascii="Times New Roman" w:hAnsi="Times New Roman" w:cs="Times New Roman"/>
          <w:szCs w:val="20"/>
          <w:lang w:val="en-US"/>
        </w:rPr>
      </w:pPr>
    </w:p>
    <w:p w14:paraId="69C11FA9" w14:textId="77777777" w:rsidR="003D3DD0" w:rsidRPr="00DB0370" w:rsidRDefault="003D3DD0" w:rsidP="003D3DD0">
      <w:pPr>
        <w:ind w:left="547" w:hanging="547"/>
        <w:rPr>
          <w:rFonts w:ascii="Times New Roman" w:hAnsi="Times New Roman" w:cs="Times New Roman"/>
          <w:szCs w:val="20"/>
          <w:lang w:val="en-US"/>
        </w:rPr>
      </w:pPr>
      <w:r w:rsidRPr="00DB0370">
        <w:rPr>
          <w:rFonts w:ascii="Times New Roman" w:hAnsi="Times New Roman" w:cs="Times New Roman"/>
          <w:b/>
          <w:bCs/>
          <w:smallCaps/>
          <w:color w:val="000000"/>
          <w:szCs w:val="20"/>
          <w:lang w:val="en-US"/>
        </w:rPr>
        <w:t>II.</w:t>
      </w:r>
      <w:r w:rsidRPr="00DB0370">
        <w:rPr>
          <w:rFonts w:ascii="Times New Roman" w:hAnsi="Times New Roman" w:cs="Times New Roman"/>
          <w:b/>
          <w:bCs/>
          <w:smallCaps/>
          <w:color w:val="000000"/>
          <w:szCs w:val="20"/>
          <w:lang w:val="en-US"/>
        </w:rPr>
        <w:tab/>
        <w:t>L’INTERPRÉTATION DU CONTENU CONTRACTUEL</w:t>
      </w:r>
      <w:r w:rsidRPr="00DB0370">
        <w:rPr>
          <w:rFonts w:ascii="Times New Roman" w:hAnsi="Times New Roman" w:cs="Times New Roman"/>
          <w:b/>
          <w:bCs/>
          <w:smallCaps/>
          <w:color w:val="000000"/>
          <w:szCs w:val="20"/>
          <w:lang w:val="en-US"/>
        </w:rPr>
        <w:br/>
        <w:t>(</w:t>
      </w:r>
      <w:r w:rsidRPr="00DB0370">
        <w:rPr>
          <w:rFonts w:ascii="Times New Roman" w:hAnsi="Times New Roman" w:cs="Times New Roman"/>
          <w:b/>
          <w:bCs/>
          <w:color w:val="000000"/>
          <w:szCs w:val="20"/>
          <w:lang w:val="en-US"/>
        </w:rPr>
        <w:t>art. 1</w:t>
      </w:r>
      <w:r w:rsidRPr="00DB0370">
        <w:rPr>
          <w:rFonts w:ascii="Times New Roman" w:hAnsi="Times New Roman" w:cs="Times New Roman"/>
          <w:b/>
          <w:bCs/>
          <w:smallCaps/>
          <w:color w:val="000000"/>
          <w:szCs w:val="20"/>
          <w:lang w:val="en-US"/>
        </w:rPr>
        <w:t>425-1432 C.c.Q.) (D</w:t>
      </w:r>
      <w:r w:rsidRPr="00DB0370">
        <w:rPr>
          <w:rFonts w:ascii="Times New Roman" w:hAnsi="Times New Roman" w:cs="Times New Roman"/>
          <w:b/>
          <w:bCs/>
          <w:color w:val="000000"/>
          <w:szCs w:val="20"/>
          <w:lang w:val="en-US"/>
        </w:rPr>
        <w:t>octrine</w:t>
      </w:r>
      <w:r w:rsidRPr="00DB0370">
        <w:rPr>
          <w:rFonts w:ascii="Times New Roman" w:hAnsi="Times New Roman" w:cs="Times New Roman"/>
          <w:b/>
          <w:bCs/>
          <w:smallCaps/>
          <w:color w:val="000000"/>
          <w:szCs w:val="20"/>
          <w:lang w:val="en-US"/>
        </w:rPr>
        <w:t xml:space="preserve"> n</w:t>
      </w:r>
      <w:r w:rsidRPr="00DB0370">
        <w:rPr>
          <w:rFonts w:ascii="Times New Roman" w:hAnsi="Times New Roman" w:cs="Times New Roman"/>
          <w:b/>
          <w:bCs/>
          <w:smallCaps/>
          <w:color w:val="000000"/>
          <w:szCs w:val="12"/>
          <w:vertAlign w:val="superscript"/>
          <w:lang w:val="en-US"/>
        </w:rPr>
        <w:t>os</w:t>
      </w:r>
      <w:r w:rsidRPr="00DB0370">
        <w:rPr>
          <w:rFonts w:ascii="Times New Roman" w:hAnsi="Times New Roman" w:cs="Times New Roman"/>
          <w:b/>
          <w:bCs/>
          <w:smallCaps/>
          <w:color w:val="000000"/>
          <w:szCs w:val="20"/>
          <w:lang w:val="en-US"/>
        </w:rPr>
        <w:t xml:space="preserve"> 1560-1569)</w:t>
      </w:r>
    </w:p>
    <w:p w14:paraId="30E89759" w14:textId="77777777" w:rsidR="003D3DD0" w:rsidRPr="00DB0370" w:rsidRDefault="003D3DD0" w:rsidP="003D3DD0">
      <w:pPr>
        <w:rPr>
          <w:rFonts w:ascii="Times New Roman" w:hAnsi="Times New Roman"/>
          <w:szCs w:val="20"/>
          <w:lang w:val="en-US"/>
        </w:rPr>
      </w:pPr>
    </w:p>
    <w:p w14:paraId="6602FBF5" w14:textId="77777777" w:rsidR="003D3DD0" w:rsidRPr="00DB0370" w:rsidRDefault="003D3DD0" w:rsidP="003D3DD0">
      <w:pPr>
        <w:ind w:left="1268" w:hanging="706"/>
        <w:rPr>
          <w:rFonts w:ascii="Times New Roman" w:hAnsi="Times New Roman" w:cs="Times New Roman"/>
          <w:szCs w:val="20"/>
          <w:lang w:val="en-US"/>
        </w:rPr>
      </w:pPr>
      <w:r w:rsidRPr="00DB0370">
        <w:rPr>
          <w:rFonts w:ascii="Times New Roman" w:hAnsi="Times New Roman" w:cs="Times New Roman"/>
          <w:b/>
          <w:bCs/>
          <w:color w:val="000000"/>
          <w:szCs w:val="20"/>
          <w:lang w:val="en-US"/>
        </w:rPr>
        <w:t>A.</w:t>
      </w:r>
      <w:r w:rsidRPr="00DB0370">
        <w:rPr>
          <w:rFonts w:ascii="Times New Roman" w:hAnsi="Times New Roman" w:cs="Times New Roman"/>
          <w:b/>
          <w:bCs/>
          <w:color w:val="000000"/>
          <w:szCs w:val="20"/>
          <w:lang w:val="en-US"/>
        </w:rPr>
        <w:tab/>
        <w:t>La recherche de l’intention des parties</w:t>
      </w:r>
      <w:r w:rsidRPr="00DB0370">
        <w:rPr>
          <w:rFonts w:ascii="Times New Roman" w:hAnsi="Times New Roman" w:cs="Times New Roman"/>
          <w:b/>
          <w:bCs/>
          <w:color w:val="000000"/>
          <w:szCs w:val="20"/>
          <w:lang w:val="en-US"/>
        </w:rPr>
        <w:br/>
        <w:t>(art. 1425 C.c.Q.) (Doctrine n</w:t>
      </w:r>
      <w:r w:rsidRPr="00DB0370">
        <w:rPr>
          <w:rFonts w:ascii="Times New Roman" w:hAnsi="Times New Roman" w:cs="Times New Roman"/>
          <w:b/>
          <w:bCs/>
          <w:color w:val="000000"/>
          <w:szCs w:val="12"/>
          <w:vertAlign w:val="superscript"/>
          <w:lang w:val="en-US"/>
        </w:rPr>
        <w:t>os</w:t>
      </w:r>
      <w:r w:rsidRPr="00DB0370">
        <w:rPr>
          <w:rFonts w:ascii="Times New Roman" w:hAnsi="Times New Roman" w:cs="Times New Roman"/>
          <w:b/>
          <w:bCs/>
          <w:color w:val="000000"/>
          <w:szCs w:val="20"/>
          <w:lang w:val="en-US"/>
        </w:rPr>
        <w:t xml:space="preserve"> 1586-1592)</w:t>
      </w:r>
    </w:p>
    <w:p w14:paraId="1B88E2E9" w14:textId="77777777" w:rsidR="00D215EF" w:rsidRPr="00DB0370" w:rsidRDefault="00D215EF" w:rsidP="00D215EF">
      <w:pPr>
        <w:ind w:left="1268" w:hanging="706"/>
        <w:rPr>
          <w:rFonts w:ascii="Times New Roman" w:hAnsi="Times New Roman" w:cs="Times New Roman"/>
          <w:b/>
          <w:bCs/>
          <w:color w:val="000000"/>
          <w:szCs w:val="20"/>
          <w:lang w:val="en-US"/>
        </w:rPr>
      </w:pPr>
    </w:p>
    <w:p w14:paraId="6D75D69D" w14:textId="77777777" w:rsidR="00F8636E" w:rsidRPr="00DB0370" w:rsidRDefault="00F8636E" w:rsidP="00D215EF">
      <w:pPr>
        <w:ind w:left="1268" w:hanging="706"/>
        <w:rPr>
          <w:rFonts w:ascii="Times New Roman" w:hAnsi="Times New Roman" w:cs="Times New Roman"/>
          <w:bCs/>
          <w:color w:val="000000"/>
          <w:szCs w:val="20"/>
          <w:lang w:val="en-US"/>
        </w:rPr>
      </w:pPr>
      <w:r w:rsidRPr="00DB0370">
        <w:rPr>
          <w:rFonts w:ascii="Times New Roman" w:hAnsi="Times New Roman" w:cs="Times New Roman"/>
          <w:bCs/>
          <w:color w:val="000000"/>
          <w:szCs w:val="20"/>
          <w:lang w:val="en-US"/>
        </w:rPr>
        <w:t>1425-1432 are found inroman law, they were roman maxims orinally</w:t>
      </w:r>
    </w:p>
    <w:p w14:paraId="5CB73A4C" w14:textId="77777777" w:rsidR="00F8636E" w:rsidRPr="00DB0370" w:rsidRDefault="00F8636E" w:rsidP="00D215EF">
      <w:pPr>
        <w:ind w:left="1268" w:hanging="706"/>
        <w:rPr>
          <w:rFonts w:ascii="Times New Roman" w:hAnsi="Times New Roman" w:cs="Times New Roman"/>
          <w:bCs/>
          <w:color w:val="000000"/>
          <w:szCs w:val="20"/>
          <w:lang w:val="en-US"/>
        </w:rPr>
      </w:pPr>
    </w:p>
    <w:p w14:paraId="7C4459C9" w14:textId="77777777" w:rsidR="00F8636E" w:rsidRPr="00DB0370" w:rsidRDefault="00F8636E" w:rsidP="00D215EF">
      <w:pPr>
        <w:ind w:left="1268" w:hanging="706"/>
        <w:rPr>
          <w:rFonts w:ascii="Times New Roman" w:hAnsi="Times New Roman" w:cs="Times New Roman"/>
          <w:bCs/>
          <w:color w:val="000000"/>
          <w:szCs w:val="20"/>
          <w:lang w:val="en-US"/>
        </w:rPr>
      </w:pPr>
      <w:r w:rsidRPr="00DB0370">
        <w:rPr>
          <w:rFonts w:ascii="Times New Roman" w:hAnsi="Times New Roman" w:cs="Times New Roman"/>
          <w:bCs/>
          <w:color w:val="000000"/>
          <w:szCs w:val="20"/>
          <w:lang w:val="en-US"/>
        </w:rPr>
        <w:t xml:space="preserve">When the code napoleon was codified, we brought these maxims back. They are not imperative. They are like doctrine. Legilsator took role of Doctrine. </w:t>
      </w:r>
    </w:p>
    <w:p w14:paraId="65356E9A" w14:textId="77777777" w:rsidR="00F8636E" w:rsidRPr="00DB0370" w:rsidRDefault="00F8636E" w:rsidP="00D215EF">
      <w:pPr>
        <w:ind w:left="1268" w:hanging="706"/>
        <w:rPr>
          <w:rFonts w:ascii="Times New Roman" w:hAnsi="Times New Roman" w:cs="Times New Roman"/>
          <w:bCs/>
          <w:color w:val="000000"/>
          <w:szCs w:val="20"/>
          <w:lang w:val="en-US"/>
        </w:rPr>
      </w:pPr>
    </w:p>
    <w:p w14:paraId="4DE0EA14" w14:textId="77777777" w:rsidR="00F8636E" w:rsidRPr="00DB0370" w:rsidRDefault="00F8636E" w:rsidP="00D215EF">
      <w:pPr>
        <w:ind w:left="1268" w:hanging="706"/>
        <w:rPr>
          <w:rFonts w:ascii="Times New Roman" w:hAnsi="Times New Roman" w:cs="Times New Roman"/>
          <w:bCs/>
          <w:color w:val="000000"/>
          <w:szCs w:val="20"/>
          <w:lang w:val="en-US"/>
        </w:rPr>
      </w:pPr>
    </w:p>
    <w:p w14:paraId="4880DCD4" w14:textId="77777777" w:rsidR="00D215EF" w:rsidRPr="00DB0370" w:rsidRDefault="00D215EF" w:rsidP="00D215EF">
      <w:pPr>
        <w:ind w:left="1268" w:hanging="706"/>
        <w:rPr>
          <w:rFonts w:ascii="Times New Roman" w:hAnsi="Times New Roman" w:cs="Times New Roman"/>
          <w:bCs/>
          <w:color w:val="000000"/>
          <w:szCs w:val="20"/>
          <w:lang w:val="en-US"/>
        </w:rPr>
      </w:pPr>
      <w:r w:rsidRPr="00DB0370">
        <w:rPr>
          <w:rFonts w:ascii="Times New Roman" w:hAnsi="Times New Roman" w:cs="Times New Roman"/>
          <w:bCs/>
          <w:color w:val="000000"/>
          <w:szCs w:val="20"/>
          <w:lang w:val="en-US"/>
        </w:rPr>
        <w:t xml:space="preserve">En cas de litige sur la signification, la portée ou la limite d’une ou plusieurs clauses d’un contrat, les parties demanderont au </w:t>
      </w:r>
      <w:r w:rsidRPr="00DB0370">
        <w:rPr>
          <w:rFonts w:ascii="Times New Roman" w:hAnsi="Times New Roman" w:cs="Times New Roman"/>
          <w:bCs/>
          <w:color w:val="000000"/>
          <w:szCs w:val="20"/>
          <w:u w:val="single"/>
          <w:lang w:val="en-US"/>
        </w:rPr>
        <w:t>tribunal</w:t>
      </w:r>
      <w:r w:rsidRPr="00DB0370">
        <w:rPr>
          <w:rFonts w:ascii="Times New Roman" w:hAnsi="Times New Roman" w:cs="Times New Roman"/>
          <w:bCs/>
          <w:color w:val="000000"/>
          <w:szCs w:val="20"/>
          <w:lang w:val="en-US"/>
        </w:rPr>
        <w:t xml:space="preserve"> de procéder à l’interprétation du contrat et de trancher le différend. </w:t>
      </w:r>
    </w:p>
    <w:p w14:paraId="12A48982" w14:textId="77777777" w:rsidR="00D215EF" w:rsidRPr="00DB0370" w:rsidRDefault="00D215EF" w:rsidP="00F8636E">
      <w:pPr>
        <w:rPr>
          <w:rFonts w:ascii="Times New Roman" w:hAnsi="Times New Roman" w:cs="Times New Roman"/>
          <w:b/>
          <w:bCs/>
          <w:color w:val="000000"/>
          <w:szCs w:val="20"/>
          <w:lang w:val="en-US"/>
        </w:rPr>
      </w:pPr>
    </w:p>
    <w:p w14:paraId="4D3C078F" w14:textId="77777777" w:rsidR="00F8636E" w:rsidRPr="00DB0370" w:rsidRDefault="00D215EF" w:rsidP="00D215EF">
      <w:pPr>
        <w:ind w:left="1268" w:hanging="706"/>
        <w:rPr>
          <w:rFonts w:ascii="Times New Roman" w:hAnsi="Times New Roman" w:cs="Times New Roman"/>
          <w:b/>
          <w:bCs/>
          <w:color w:val="000000"/>
          <w:szCs w:val="20"/>
          <w:lang w:val="en-US"/>
        </w:rPr>
      </w:pPr>
      <w:r w:rsidRPr="00DB0370">
        <w:rPr>
          <w:rFonts w:ascii="Times New Roman" w:hAnsi="Times New Roman" w:cs="Times New Roman"/>
          <w:bCs/>
          <w:color w:val="000000"/>
          <w:szCs w:val="20"/>
          <w:lang w:val="en-US"/>
        </w:rPr>
        <w:t xml:space="preserve">L’objectif du juge est de déterminer quelle était l’intention commune des </w:t>
      </w:r>
      <w:proofErr w:type="gramStart"/>
      <w:r w:rsidRPr="00DB0370">
        <w:rPr>
          <w:rFonts w:ascii="Times New Roman" w:hAnsi="Times New Roman" w:cs="Times New Roman"/>
          <w:bCs/>
          <w:color w:val="000000"/>
          <w:szCs w:val="20"/>
          <w:lang w:val="en-US"/>
        </w:rPr>
        <w:t>parties</w:t>
      </w:r>
      <w:proofErr w:type="gramEnd"/>
      <w:r w:rsidRPr="00DB0370">
        <w:rPr>
          <w:rFonts w:ascii="Times New Roman" w:hAnsi="Times New Roman" w:cs="Times New Roman"/>
          <w:bCs/>
          <w:color w:val="000000"/>
          <w:szCs w:val="20"/>
          <w:lang w:val="en-US"/>
        </w:rPr>
        <w:t xml:space="preserve"> au moment de la formation du contrat</w:t>
      </w:r>
      <w:r w:rsidRPr="00DB0370">
        <w:rPr>
          <w:rFonts w:ascii="Times New Roman" w:hAnsi="Times New Roman" w:cs="Times New Roman"/>
          <w:b/>
          <w:bCs/>
          <w:color w:val="000000"/>
          <w:szCs w:val="20"/>
          <w:lang w:val="en-US"/>
        </w:rPr>
        <w:t xml:space="preserve"> 1425 </w:t>
      </w:r>
      <w:r w:rsidR="00F8636E" w:rsidRPr="00DB0370">
        <w:rPr>
          <w:rFonts w:ascii="Times New Roman" w:hAnsi="Times New Roman" w:cs="Times New Roman"/>
          <w:b/>
          <w:bCs/>
          <w:color w:val="000000"/>
          <w:szCs w:val="20"/>
          <w:lang w:val="en-US"/>
        </w:rPr>
        <w:t xml:space="preserve">INTENTION COMMUNE </w:t>
      </w:r>
    </w:p>
    <w:p w14:paraId="12FACFCB" w14:textId="77777777" w:rsidR="00F8636E" w:rsidRPr="00DB0370" w:rsidRDefault="00F8636E" w:rsidP="00D215EF">
      <w:pPr>
        <w:ind w:left="1268" w:hanging="706"/>
        <w:rPr>
          <w:rFonts w:ascii="Times New Roman" w:hAnsi="Times New Roman" w:cs="Times New Roman"/>
          <w:b/>
          <w:bCs/>
          <w:color w:val="000000"/>
          <w:szCs w:val="20"/>
          <w:lang w:val="en-US"/>
        </w:rPr>
      </w:pPr>
    </w:p>
    <w:p w14:paraId="3B02663A" w14:textId="77777777" w:rsidR="00D215EF" w:rsidRPr="00DB0370" w:rsidRDefault="00F8636E" w:rsidP="00D215EF">
      <w:pPr>
        <w:ind w:left="1268" w:hanging="706"/>
        <w:rPr>
          <w:rFonts w:ascii="Times New Roman" w:hAnsi="Times New Roman" w:cs="Times New Roman"/>
          <w:b/>
          <w:bCs/>
          <w:color w:val="000000"/>
          <w:szCs w:val="20"/>
          <w:lang w:val="en-US"/>
        </w:rPr>
      </w:pPr>
      <w:r w:rsidRPr="00DB0370">
        <w:rPr>
          <w:rFonts w:ascii="Times New Roman" w:hAnsi="Times New Roman" w:cs="Times New Roman"/>
          <w:b/>
          <w:bCs/>
          <w:color w:val="000000"/>
          <w:szCs w:val="20"/>
          <w:lang w:val="en-US"/>
        </w:rPr>
        <w:t>If we don’t determine 1425, we move to 1426-32</w:t>
      </w:r>
    </w:p>
    <w:p w14:paraId="6618A3D9" w14:textId="77777777" w:rsidR="009F3158" w:rsidRPr="00DB0370" w:rsidRDefault="00D215EF" w:rsidP="009F3158">
      <w:pPr>
        <w:ind w:left="1268" w:hanging="706"/>
        <w:rPr>
          <w:rFonts w:ascii="Times New Roman" w:hAnsi="Times New Roman" w:cs="Times New Roman"/>
          <w:b/>
          <w:bCs/>
          <w:color w:val="000000"/>
          <w:szCs w:val="20"/>
          <w:lang w:val="en-US"/>
        </w:rPr>
      </w:pPr>
      <w:r w:rsidRPr="00DB0370">
        <w:rPr>
          <w:rFonts w:ascii="Times New Roman" w:hAnsi="Times New Roman" w:cs="Times New Roman"/>
          <w:bCs/>
          <w:color w:val="000000"/>
          <w:szCs w:val="20"/>
          <w:lang w:val="en-US"/>
        </w:rPr>
        <w:t>Pour y parvenir, le législateur énonce certaines directives (guides)</w:t>
      </w:r>
      <w:r w:rsidR="009F3158" w:rsidRPr="00DB0370">
        <w:rPr>
          <w:rFonts w:ascii="Times New Roman" w:hAnsi="Times New Roman" w:cs="Times New Roman"/>
          <w:b/>
          <w:bCs/>
          <w:color w:val="000000"/>
          <w:szCs w:val="20"/>
          <w:lang w:val="en-US"/>
        </w:rPr>
        <w:t xml:space="preserve"> </w:t>
      </w:r>
      <w:r w:rsidRPr="00DB0370">
        <w:rPr>
          <w:rFonts w:ascii="Times New Roman" w:hAnsi="Times New Roman" w:cs="Times New Roman"/>
          <w:b/>
          <w:bCs/>
          <w:color w:val="000000"/>
          <w:szCs w:val="20"/>
          <w:lang w:val="en-US"/>
        </w:rPr>
        <w:t xml:space="preserve">1426 à 1432 </w:t>
      </w:r>
    </w:p>
    <w:p w14:paraId="5A52A16F" w14:textId="77777777" w:rsidR="009F3158" w:rsidRPr="00DB0370" w:rsidRDefault="009F3158" w:rsidP="009F3158">
      <w:pPr>
        <w:ind w:left="1268" w:hanging="706"/>
        <w:rPr>
          <w:rFonts w:ascii="Times New Roman" w:hAnsi="Times New Roman" w:cs="Times New Roman"/>
          <w:b/>
          <w:bCs/>
          <w:color w:val="000000"/>
          <w:szCs w:val="20"/>
          <w:lang w:val="en-US"/>
        </w:rPr>
      </w:pPr>
    </w:p>
    <w:p w14:paraId="2F0804DA" w14:textId="77777777" w:rsidR="00D215EF" w:rsidRPr="00DB0370" w:rsidRDefault="009F3158" w:rsidP="009F3158">
      <w:pPr>
        <w:ind w:left="1268" w:hanging="706"/>
        <w:rPr>
          <w:rFonts w:ascii="Times New Roman" w:hAnsi="Times New Roman" w:cs="Times New Roman"/>
          <w:b/>
          <w:bCs/>
          <w:color w:val="000000"/>
          <w:szCs w:val="20"/>
          <w:lang w:val="en-US"/>
        </w:rPr>
      </w:pPr>
      <w:r w:rsidRPr="00DB0370">
        <w:rPr>
          <w:rFonts w:ascii="Times New Roman" w:hAnsi="Times New Roman" w:cs="Times New Roman"/>
          <w:b/>
          <w:bCs/>
          <w:color w:val="000000"/>
          <w:szCs w:val="20"/>
          <w:lang w:val="en-US"/>
        </w:rPr>
        <w:t>Étape à Suivre par le Juge:</w:t>
      </w:r>
    </w:p>
    <w:p w14:paraId="61AEFDC1" w14:textId="77777777" w:rsidR="009F3158" w:rsidRPr="00DB0370" w:rsidRDefault="00C863B2" w:rsidP="003D3DD0">
      <w:pPr>
        <w:ind w:left="1268" w:hanging="706"/>
        <w:rPr>
          <w:rFonts w:ascii="Times New Roman" w:hAnsi="Times New Roman" w:cs="Times New Roman"/>
          <w:b/>
          <w:bCs/>
          <w:color w:val="000000"/>
          <w:szCs w:val="20"/>
          <w:lang w:val="en-US"/>
        </w:rPr>
      </w:pPr>
      <w:r w:rsidRPr="00DB0370">
        <w:rPr>
          <w:rFonts w:ascii="Times New Roman" w:hAnsi="Times New Roman" w:cs="Times New Roman"/>
          <w:b/>
          <w:bCs/>
          <w:noProof/>
          <w:color w:val="000000"/>
          <w:szCs w:val="20"/>
          <w:lang w:val="en-US" w:eastAsia="en-US"/>
        </w:rPr>
        <mc:AlternateContent>
          <mc:Choice Requires="wps">
            <w:drawing>
              <wp:anchor distT="0" distB="0" distL="114300" distR="114300" simplePos="0" relativeHeight="251665920" behindDoc="0" locked="0" layoutInCell="1" allowOverlap="1" wp14:anchorId="49B82BE4" wp14:editId="39789967">
                <wp:simplePos x="0" y="0"/>
                <wp:positionH relativeFrom="column">
                  <wp:posOffset>457200</wp:posOffset>
                </wp:positionH>
                <wp:positionV relativeFrom="paragraph">
                  <wp:posOffset>69215</wp:posOffset>
                </wp:positionV>
                <wp:extent cx="2740025" cy="1679575"/>
                <wp:effectExtent l="0" t="5715" r="3175" b="3810"/>
                <wp:wrapTight wrapText="bothSides">
                  <wp:wrapPolygon edited="0">
                    <wp:start x="0" y="0"/>
                    <wp:lineTo x="21600" y="0"/>
                    <wp:lineTo x="21600" y="21600"/>
                    <wp:lineTo x="0" y="21600"/>
                    <wp:lineTo x="0" y="0"/>
                  </wp:wrapPolygon>
                </wp:wrapTight>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0025" cy="1679575"/>
                        </a:xfrm>
                        <a:prstGeom prst="rect">
                          <a:avLst/>
                        </a:prstGeom>
                        <a:noFill/>
                        <a:ln>
                          <a:noFill/>
                        </a:ln>
                        <a:extLst>
                          <a:ext uri="{909E8E84-426E-40dd-AFC4-6F175D3DCCD1}">
                            <a14:hiddenFill xmlns=""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66A5F01C" w14:textId="77777777" w:rsidR="00F62923" w:rsidRDefault="00F62923">
                            <w:r>
                              <w:rPr>
                                <w:noProof/>
                                <w:lang w:val="en-US" w:eastAsia="en-US"/>
                              </w:rPr>
                              <w:drawing>
                                <wp:inline distT="0" distB="0" distL="0" distR="0" wp14:anchorId="615C7C6A" wp14:editId="341DCAAC">
                                  <wp:extent cx="2557145" cy="1498600"/>
                                  <wp:effectExtent l="25400" t="0" r="8255" b="0"/>
                                  <wp:docPr id="6" name="Picture 1" descr=":::Desktop:Screen Shot 2014-11-29 at 1.48.30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ktop:Screen Shot 2014-11-29 at 1.48.30 PM.png"/>
                                          <pic:cNvPicPr>
                                            <a:picLocks noChangeAspect="1" noChangeArrowheads="1"/>
                                          </pic:cNvPicPr>
                                        </pic:nvPicPr>
                                        <pic:blipFill>
                                          <a:blip r:embed="rId31"/>
                                          <a:srcRect/>
                                          <a:stretch>
                                            <a:fillRect/>
                                          </a:stretch>
                                        </pic:blipFill>
                                        <pic:spPr bwMode="auto">
                                          <a:xfrm>
                                            <a:off x="0" y="0"/>
                                            <a:ext cx="2557145" cy="1498600"/>
                                          </a:xfrm>
                                          <a:prstGeom prst="rect">
                                            <a:avLst/>
                                          </a:prstGeom>
                                          <a:noFill/>
                                          <a:ln w="9525">
                                            <a:noFill/>
                                            <a:miter lim="800000"/>
                                            <a:headEnd/>
                                            <a:tailEnd/>
                                          </a:ln>
                                        </pic:spPr>
                                      </pic:pic>
                                    </a:graphicData>
                                  </a:graphic>
                                </wp:inline>
                              </w:drawing>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B82BE4" id="Text Box 22" o:spid="_x0000_s1034" type="#_x0000_t202" style="position:absolute;left:0;text-align:left;margin-left:36pt;margin-top:5.45pt;width:215.75pt;height:132.25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" filled="f" stroked="f">
                <v:textbox inset=",7.2pt,,7.2pt">
                  <w:txbxContent>
                    <w:p w14:paraId="66A5F01C" w14:textId="77777777" w:rsidR="00F62923" w:rsidRDefault="00F62923">
                      <w:r>
                        <w:rPr>
                          <w:noProof/>
                          <w:lang w:val="en-US" w:eastAsia="en-US"/>
                        </w:rPr>
                        <w:drawing>
                          <wp:inline distT="0" distB="0" distL="0" distR="0" wp14:anchorId="615C7C6A" wp14:editId="341DCAAC">
                            <wp:extent cx="2557145" cy="1498600"/>
                            <wp:effectExtent l="25400" t="0" r="8255" b="0"/>
                            <wp:docPr id="6" name="Picture 1" descr=":::Desktop:Screen Shot 2014-11-29 at 1.48.30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ktop:Screen Shot 2014-11-29 at 1.48.30 PM.png"/>
                                    <pic:cNvPicPr>
                                      <a:picLocks noChangeAspect="1" noChangeArrowheads="1"/>
                                    </pic:cNvPicPr>
                                  </pic:nvPicPr>
                                  <pic:blipFill>
                                    <a:blip r:embed="rId31"/>
                                    <a:srcRect/>
                                    <a:stretch>
                                      <a:fillRect/>
                                    </a:stretch>
                                  </pic:blipFill>
                                  <pic:spPr bwMode="auto">
                                    <a:xfrm>
                                      <a:off x="0" y="0"/>
                                      <a:ext cx="2557145" cy="1498600"/>
                                    </a:xfrm>
                                    <a:prstGeom prst="rect">
                                      <a:avLst/>
                                    </a:prstGeom>
                                    <a:noFill/>
                                    <a:ln w="9525">
                                      <a:noFill/>
                                      <a:miter lim="800000"/>
                                      <a:headEnd/>
                                      <a:tailEnd/>
                                    </a:ln>
                                  </pic:spPr>
                                </pic:pic>
                              </a:graphicData>
                            </a:graphic>
                          </wp:inline>
                        </w:drawing>
                      </w:r>
                    </w:p>
                  </w:txbxContent>
                </v:textbox>
                <w10:wrap type="tight"/>
              </v:shape>
            </w:pict>
          </mc:Fallback>
        </mc:AlternateContent>
      </w:r>
    </w:p>
    <w:p w14:paraId="1149B7CC" w14:textId="77777777" w:rsidR="009F3158" w:rsidRPr="00DB0370" w:rsidRDefault="009F3158" w:rsidP="003D3DD0">
      <w:pPr>
        <w:ind w:left="1268" w:hanging="706"/>
        <w:rPr>
          <w:rFonts w:ascii="Times New Roman" w:hAnsi="Times New Roman" w:cs="Times New Roman"/>
          <w:b/>
          <w:bCs/>
          <w:color w:val="000000"/>
          <w:szCs w:val="20"/>
          <w:lang w:val="en-US"/>
        </w:rPr>
      </w:pPr>
    </w:p>
    <w:p w14:paraId="541CC90D" w14:textId="77777777" w:rsidR="009F3158" w:rsidRPr="00DB0370" w:rsidRDefault="009F3158" w:rsidP="003D3DD0">
      <w:pPr>
        <w:ind w:left="1268" w:hanging="706"/>
        <w:rPr>
          <w:rFonts w:ascii="Times New Roman" w:hAnsi="Times New Roman" w:cs="Times New Roman"/>
          <w:b/>
          <w:bCs/>
          <w:color w:val="000000"/>
          <w:szCs w:val="20"/>
          <w:lang w:val="en-US"/>
        </w:rPr>
      </w:pPr>
    </w:p>
    <w:p w14:paraId="6F59DD8C" w14:textId="77777777" w:rsidR="00D215EF" w:rsidRPr="00DB0370" w:rsidRDefault="00D215EF" w:rsidP="003D3DD0">
      <w:pPr>
        <w:ind w:left="1268" w:hanging="706"/>
        <w:rPr>
          <w:rFonts w:ascii="Times New Roman" w:hAnsi="Times New Roman" w:cs="Times New Roman"/>
          <w:b/>
          <w:bCs/>
          <w:color w:val="000000"/>
          <w:szCs w:val="20"/>
          <w:lang w:val="en-US"/>
        </w:rPr>
      </w:pPr>
    </w:p>
    <w:p w14:paraId="65953E4A" w14:textId="77777777" w:rsidR="009F3158" w:rsidRPr="00DB0370" w:rsidRDefault="009F3158" w:rsidP="00D215EF">
      <w:pPr>
        <w:ind w:left="1268"/>
        <w:rPr>
          <w:rFonts w:ascii="Times New Roman" w:hAnsi="Times New Roman" w:cs="Times New Roman"/>
          <w:b/>
          <w:iCs/>
          <w:color w:val="000000"/>
          <w:szCs w:val="20"/>
          <w:lang w:val="en-US"/>
        </w:rPr>
      </w:pPr>
    </w:p>
    <w:p w14:paraId="29839598" w14:textId="77777777" w:rsidR="009F3158" w:rsidRPr="00DB0370" w:rsidRDefault="009F3158" w:rsidP="00D215EF">
      <w:pPr>
        <w:ind w:left="1268"/>
        <w:rPr>
          <w:rFonts w:ascii="Times New Roman" w:hAnsi="Times New Roman" w:cs="Times New Roman"/>
          <w:b/>
          <w:iCs/>
          <w:color w:val="000000"/>
          <w:szCs w:val="20"/>
          <w:lang w:val="en-US"/>
        </w:rPr>
      </w:pPr>
    </w:p>
    <w:p w14:paraId="380EB399" w14:textId="77777777" w:rsidR="009F3158" w:rsidRPr="00DB0370" w:rsidRDefault="009F3158" w:rsidP="00D215EF">
      <w:pPr>
        <w:ind w:left="1268"/>
        <w:rPr>
          <w:rFonts w:ascii="Times New Roman" w:hAnsi="Times New Roman" w:cs="Times New Roman"/>
          <w:b/>
          <w:iCs/>
          <w:color w:val="000000"/>
          <w:szCs w:val="20"/>
          <w:lang w:val="en-US"/>
        </w:rPr>
      </w:pPr>
    </w:p>
    <w:p w14:paraId="270CC415" w14:textId="77777777" w:rsidR="009F3158" w:rsidRPr="00DB0370" w:rsidRDefault="009F3158" w:rsidP="00D215EF">
      <w:pPr>
        <w:ind w:left="1268"/>
        <w:rPr>
          <w:rFonts w:ascii="Times New Roman" w:hAnsi="Times New Roman" w:cs="Times New Roman"/>
          <w:b/>
          <w:iCs/>
          <w:color w:val="000000"/>
          <w:szCs w:val="20"/>
          <w:lang w:val="en-US"/>
        </w:rPr>
      </w:pPr>
    </w:p>
    <w:p w14:paraId="2FCB28C1" w14:textId="77777777" w:rsidR="009F3158" w:rsidRPr="00DB0370" w:rsidRDefault="009F3158" w:rsidP="00D215EF">
      <w:pPr>
        <w:ind w:left="1268"/>
        <w:rPr>
          <w:rFonts w:ascii="Times New Roman" w:hAnsi="Times New Roman" w:cs="Times New Roman"/>
          <w:b/>
          <w:iCs/>
          <w:color w:val="000000"/>
          <w:szCs w:val="20"/>
          <w:lang w:val="en-US"/>
        </w:rPr>
      </w:pPr>
    </w:p>
    <w:p w14:paraId="1FE746C3" w14:textId="77777777" w:rsidR="009F3158" w:rsidRPr="00DB0370" w:rsidRDefault="009F3158" w:rsidP="00D215EF">
      <w:pPr>
        <w:ind w:left="1268"/>
        <w:rPr>
          <w:rFonts w:ascii="Times New Roman" w:hAnsi="Times New Roman" w:cs="Times New Roman"/>
          <w:b/>
          <w:iCs/>
          <w:color w:val="000000"/>
          <w:szCs w:val="20"/>
          <w:lang w:val="en-US"/>
        </w:rPr>
      </w:pPr>
    </w:p>
    <w:p w14:paraId="069267BB" w14:textId="77777777" w:rsidR="009F3158" w:rsidRPr="00DB0370" w:rsidRDefault="009F3158" w:rsidP="00D215EF">
      <w:pPr>
        <w:ind w:left="1268"/>
        <w:rPr>
          <w:rFonts w:ascii="Times New Roman" w:hAnsi="Times New Roman" w:cs="Times New Roman"/>
          <w:b/>
          <w:iCs/>
          <w:color w:val="000000"/>
          <w:szCs w:val="20"/>
          <w:lang w:val="en-US"/>
        </w:rPr>
      </w:pPr>
    </w:p>
    <w:p w14:paraId="39A22FF3" w14:textId="77777777" w:rsidR="009F3158" w:rsidRPr="00DB0370" w:rsidRDefault="009F3158" w:rsidP="00D215EF">
      <w:pPr>
        <w:ind w:left="1268"/>
        <w:rPr>
          <w:rFonts w:ascii="Times New Roman" w:hAnsi="Times New Roman" w:cs="Times New Roman"/>
          <w:b/>
          <w:iCs/>
          <w:color w:val="000000"/>
          <w:szCs w:val="20"/>
          <w:u w:val="single"/>
          <w:lang w:val="en-US"/>
        </w:rPr>
      </w:pPr>
      <w:r w:rsidRPr="00DB0370">
        <w:rPr>
          <w:rFonts w:ascii="Times New Roman" w:hAnsi="Times New Roman" w:cs="Times New Roman"/>
          <w:b/>
          <w:iCs/>
          <w:color w:val="000000"/>
          <w:szCs w:val="20"/>
          <w:u w:val="single"/>
          <w:lang w:val="en-US"/>
        </w:rPr>
        <w:t>Première Étape: Vérifier s’il existe une ambiguité</w:t>
      </w:r>
    </w:p>
    <w:p w14:paraId="1E164DE7" w14:textId="77777777" w:rsidR="009F3158" w:rsidRPr="00DB0370" w:rsidRDefault="009F3158" w:rsidP="009F3158">
      <w:pPr>
        <w:ind w:left="1268"/>
        <w:rPr>
          <w:rFonts w:ascii="Times New Roman" w:hAnsi="Times New Roman" w:cs="Times New Roman"/>
          <w:iCs/>
          <w:color w:val="000000"/>
          <w:szCs w:val="20"/>
          <w:lang w:val="en-US"/>
        </w:rPr>
      </w:pPr>
      <w:r w:rsidRPr="00DB0370">
        <w:rPr>
          <w:rFonts w:ascii="Times New Roman" w:hAnsi="Times New Roman" w:cs="Times New Roman"/>
          <w:iCs/>
          <w:color w:val="000000"/>
          <w:szCs w:val="20"/>
          <w:lang w:val="en-US"/>
        </w:rPr>
        <w:t>- Si le contrat est ambigu OU s’il existe un doute quant au sens à donner à certaines clauses du contrat, le juge DOIT l’interpréter</w:t>
      </w:r>
    </w:p>
    <w:p w14:paraId="58B75B7A" w14:textId="77777777" w:rsidR="009F3158" w:rsidRPr="00DB0370" w:rsidRDefault="009F3158" w:rsidP="009F3158">
      <w:pPr>
        <w:ind w:left="1268"/>
        <w:rPr>
          <w:rFonts w:ascii="Times New Roman" w:hAnsi="Times New Roman" w:cs="Times New Roman"/>
          <w:b/>
          <w:iCs/>
          <w:color w:val="000000"/>
          <w:szCs w:val="20"/>
          <w:lang w:val="en-US"/>
        </w:rPr>
      </w:pPr>
    </w:p>
    <w:p w14:paraId="0D3D38E1" w14:textId="77777777" w:rsidR="009F3158" w:rsidRPr="00DB0370" w:rsidRDefault="009F3158" w:rsidP="009F3158">
      <w:pPr>
        <w:ind w:left="1268"/>
        <w:rPr>
          <w:rFonts w:ascii="Times New Roman" w:hAnsi="Times New Roman" w:cs="Times New Roman"/>
          <w:iCs/>
          <w:color w:val="000000"/>
          <w:szCs w:val="20"/>
          <w:lang w:val="en-US"/>
        </w:rPr>
      </w:pPr>
      <w:r w:rsidRPr="00DB0370">
        <w:rPr>
          <w:rFonts w:ascii="Times New Roman" w:hAnsi="Times New Roman" w:cs="Times New Roman"/>
          <w:iCs/>
          <w:color w:val="000000"/>
          <w:szCs w:val="20"/>
          <w:lang w:val="en-US"/>
        </w:rPr>
        <w:t>L’ambiguïté peut provenir d’un(e):</w:t>
      </w:r>
    </w:p>
    <w:p w14:paraId="00BBD640" w14:textId="77777777" w:rsidR="009F3158" w:rsidRPr="00DB0370" w:rsidRDefault="009F3158" w:rsidP="009F3158">
      <w:pPr>
        <w:ind w:left="1268"/>
        <w:rPr>
          <w:rFonts w:ascii="Times New Roman" w:hAnsi="Times New Roman" w:cs="Times New Roman"/>
          <w:iCs/>
          <w:color w:val="000000"/>
          <w:szCs w:val="20"/>
          <w:lang w:val="en-US"/>
        </w:rPr>
      </w:pPr>
      <w:r w:rsidRPr="00DB0370">
        <w:rPr>
          <w:rFonts w:ascii="Times New Roman" w:hAnsi="Times New Roman" w:cs="Times New Roman"/>
          <w:iCs/>
          <w:color w:val="000000"/>
          <w:szCs w:val="20"/>
          <w:lang w:val="en-US"/>
        </w:rPr>
        <w:lastRenderedPageBreak/>
        <w:t>- mauvaise rédaction (terme inadéquat, syntaxe malhabile, traduction boiteuse, pluralité de sens, etc.)</w:t>
      </w:r>
    </w:p>
    <w:p w14:paraId="411705CE" w14:textId="77777777" w:rsidR="009F3158" w:rsidRPr="00DB0370" w:rsidRDefault="009F3158" w:rsidP="009F3158">
      <w:pPr>
        <w:ind w:left="1268"/>
        <w:rPr>
          <w:rFonts w:ascii="Times New Roman" w:hAnsi="Times New Roman" w:cs="Times New Roman"/>
          <w:iCs/>
          <w:color w:val="000000"/>
          <w:szCs w:val="20"/>
          <w:lang w:val="en-US"/>
        </w:rPr>
      </w:pPr>
      <w:r w:rsidRPr="00DB0370">
        <w:rPr>
          <w:rFonts w:ascii="Times New Roman" w:hAnsi="Times New Roman" w:cs="Times New Roman"/>
          <w:iCs/>
          <w:color w:val="000000"/>
          <w:szCs w:val="20"/>
          <w:lang w:val="en-US"/>
        </w:rPr>
        <w:t>- contradiction entre deux clauses</w:t>
      </w:r>
    </w:p>
    <w:p w14:paraId="2B467E4A" w14:textId="77777777" w:rsidR="009F3158" w:rsidRPr="00DB0370" w:rsidRDefault="009F3158" w:rsidP="009F3158">
      <w:pPr>
        <w:ind w:left="1268"/>
        <w:rPr>
          <w:rFonts w:ascii="Times New Roman" w:hAnsi="Times New Roman" w:cs="Times New Roman"/>
          <w:iCs/>
          <w:color w:val="000000"/>
          <w:szCs w:val="20"/>
          <w:lang w:val="en-US"/>
        </w:rPr>
      </w:pPr>
      <w:r w:rsidRPr="00DB0370">
        <w:rPr>
          <w:rFonts w:ascii="Times New Roman" w:hAnsi="Times New Roman" w:cs="Times New Roman"/>
          <w:iCs/>
          <w:color w:val="000000"/>
          <w:szCs w:val="20"/>
          <w:lang w:val="en-US"/>
        </w:rPr>
        <w:t>- manque ou excès d’information</w:t>
      </w:r>
    </w:p>
    <w:p w14:paraId="4A67A2A4" w14:textId="77777777" w:rsidR="009F3158" w:rsidRPr="00DB0370" w:rsidRDefault="009F3158" w:rsidP="009F3158">
      <w:pPr>
        <w:ind w:left="1268"/>
        <w:rPr>
          <w:rFonts w:ascii="Times New Roman" w:hAnsi="Times New Roman" w:cs="Times New Roman"/>
          <w:b/>
          <w:iCs/>
          <w:color w:val="000000"/>
          <w:szCs w:val="20"/>
          <w:lang w:val="en-US"/>
        </w:rPr>
      </w:pPr>
    </w:p>
    <w:p w14:paraId="04D74B8B" w14:textId="77777777" w:rsidR="009F3158" w:rsidRPr="00DB0370" w:rsidRDefault="009F3158" w:rsidP="009F3158">
      <w:pPr>
        <w:ind w:left="1268"/>
        <w:rPr>
          <w:rFonts w:ascii="Times New Roman" w:hAnsi="Times New Roman" w:cs="Times New Roman"/>
          <w:iCs/>
          <w:color w:val="000000"/>
          <w:szCs w:val="20"/>
          <w:lang w:val="en-US"/>
        </w:rPr>
      </w:pPr>
      <w:r w:rsidRPr="00DB0370">
        <w:rPr>
          <w:rFonts w:ascii="Times New Roman" w:hAnsi="Times New Roman" w:cs="Times New Roman"/>
          <w:iCs/>
          <w:color w:val="000000"/>
          <w:szCs w:val="20"/>
          <w:lang w:val="en-US"/>
        </w:rPr>
        <w:t>Si le contrat est clair, le juge doit l’appliquer – il ne peut écarter le sens ordinaire des termes au profit de l’intention des parties</w:t>
      </w:r>
    </w:p>
    <w:p w14:paraId="5279BE6E" w14:textId="77777777" w:rsidR="009F3158" w:rsidRPr="00DB0370" w:rsidRDefault="009F3158" w:rsidP="00D215EF">
      <w:pPr>
        <w:ind w:left="1268"/>
        <w:rPr>
          <w:rFonts w:ascii="Times New Roman" w:hAnsi="Times New Roman" w:cs="Times New Roman"/>
          <w:b/>
          <w:iCs/>
          <w:color w:val="000000"/>
          <w:szCs w:val="20"/>
          <w:lang w:val="en-US"/>
        </w:rPr>
      </w:pPr>
    </w:p>
    <w:p w14:paraId="238B5EE0" w14:textId="77777777" w:rsidR="003D3DD0" w:rsidRPr="00DB0370" w:rsidRDefault="003D3DD0" w:rsidP="00D215EF">
      <w:pPr>
        <w:ind w:left="1268"/>
        <w:rPr>
          <w:rFonts w:ascii="Times New Roman" w:hAnsi="Times New Roman" w:cs="Times New Roman"/>
          <w:b/>
          <w:szCs w:val="20"/>
          <w:lang w:val="en-US"/>
        </w:rPr>
      </w:pPr>
      <w:r w:rsidRPr="00DB0370">
        <w:rPr>
          <w:rFonts w:ascii="Times New Roman" w:hAnsi="Times New Roman" w:cs="Times New Roman"/>
          <w:b/>
          <w:iCs/>
          <w:color w:val="000000"/>
          <w:szCs w:val="20"/>
          <w:lang w:val="en-US"/>
        </w:rPr>
        <w:t xml:space="preserve">Pépin </w:t>
      </w:r>
      <w:r w:rsidRPr="00DB0370">
        <w:rPr>
          <w:rFonts w:ascii="Times New Roman" w:hAnsi="Times New Roman" w:cs="Times New Roman"/>
          <w:b/>
          <w:color w:val="000000"/>
          <w:szCs w:val="20"/>
          <w:lang w:val="en-US"/>
        </w:rPr>
        <w:t>c</w:t>
      </w:r>
      <w:r w:rsidRPr="00DB0370">
        <w:rPr>
          <w:rFonts w:ascii="Times New Roman" w:hAnsi="Times New Roman" w:cs="Times New Roman"/>
          <w:b/>
          <w:iCs/>
          <w:color w:val="000000"/>
          <w:szCs w:val="20"/>
          <w:lang w:val="en-US"/>
        </w:rPr>
        <w:t>. Pépin</w:t>
      </w:r>
      <w:r w:rsidRPr="00DB0370">
        <w:rPr>
          <w:rFonts w:ascii="Times New Roman" w:hAnsi="Times New Roman" w:cs="Times New Roman"/>
          <w:b/>
          <w:bCs/>
          <w:color w:val="000000"/>
          <w:szCs w:val="20"/>
          <w:lang w:val="en-US"/>
        </w:rPr>
        <w:tab/>
      </w:r>
    </w:p>
    <w:p w14:paraId="34C373D8" w14:textId="77777777" w:rsidR="00BE6A09" w:rsidRPr="00DB0370" w:rsidRDefault="00983BA4" w:rsidP="00BE6A09">
      <w:pPr>
        <w:ind w:left="1268"/>
        <w:rPr>
          <w:rFonts w:ascii="Times New Roman" w:hAnsi="Times New Roman" w:cs="Times New Roman"/>
          <w:bCs/>
          <w:color w:val="000000"/>
          <w:szCs w:val="20"/>
          <w:lang w:val="en-US"/>
        </w:rPr>
      </w:pPr>
      <w:r w:rsidRPr="00DB0370">
        <w:rPr>
          <w:rFonts w:ascii="Times New Roman" w:hAnsi="Times New Roman" w:cs="Times New Roman"/>
          <w:bCs/>
          <w:color w:val="000000"/>
          <w:szCs w:val="20"/>
          <w:lang w:val="en-US"/>
        </w:rPr>
        <w:t xml:space="preserve">Brother sells his part of farm to other brother in versements mensuel until 2020. Clause d’exigibilité states that if he sells the farm before 2020, then the brother needs to pay the other brother the totality of the sale – no more mensuel. Judge d’appel grants remboursement to </w:t>
      </w:r>
      <w:r w:rsidR="00387D74" w:rsidRPr="00DB0370">
        <w:rPr>
          <w:rFonts w:ascii="Times New Roman" w:hAnsi="Times New Roman" w:cs="Times New Roman"/>
          <w:bCs/>
          <w:color w:val="000000"/>
          <w:szCs w:val="20"/>
          <w:lang w:val="en-US"/>
        </w:rPr>
        <w:t>appellant/demandeur who sold it.</w:t>
      </w:r>
      <w:r w:rsidR="00BE6A09" w:rsidRPr="00DB0370">
        <w:rPr>
          <w:rFonts w:ascii="Times New Roman" w:hAnsi="Times New Roman" w:cs="Times New Roman"/>
          <w:bCs/>
          <w:color w:val="000000"/>
          <w:szCs w:val="20"/>
          <w:lang w:val="en-US"/>
        </w:rPr>
        <w:t xml:space="preserve"> </w:t>
      </w:r>
      <w:r w:rsidR="00BE6A09" w:rsidRPr="00DB0370">
        <w:rPr>
          <w:rFonts w:ascii="Times New Roman" w:hAnsi="Times New Roman" w:cs="Times New Roman"/>
          <w:b/>
          <w:bCs/>
          <w:color w:val="000000"/>
          <w:szCs w:val="20"/>
          <w:lang w:val="en-US"/>
        </w:rPr>
        <w:t>1425 1426</w:t>
      </w:r>
    </w:p>
    <w:p w14:paraId="493FEF59" w14:textId="77777777" w:rsidR="00ED3208" w:rsidRPr="00DB0370" w:rsidRDefault="00ED3208" w:rsidP="00D106CD">
      <w:pPr>
        <w:ind w:left="1268"/>
        <w:rPr>
          <w:rFonts w:ascii="Times New Roman" w:hAnsi="Times New Roman" w:cs="Times New Roman"/>
          <w:bCs/>
          <w:color w:val="000000"/>
          <w:szCs w:val="20"/>
          <w:lang w:val="en-US"/>
        </w:rPr>
      </w:pPr>
      <w:r w:rsidRPr="00DB0370">
        <w:rPr>
          <w:rFonts w:ascii="Times New Roman" w:hAnsi="Times New Roman" w:cs="Times New Roman"/>
          <w:bCs/>
          <w:color w:val="000000"/>
          <w:szCs w:val="20"/>
          <w:lang w:val="en-US"/>
        </w:rPr>
        <w:t xml:space="preserve">Court had to interpret word vente. Société en collectif. First brother sells parts to second brother. 600 000 no interest. Prêt sans intérêt. If it is sold, it cannot be sold with interests. Point is that the brother does not enrich himself without his brother. The reason it goes to personne morale is so that the son is able to retake the farm in succession. </w:t>
      </w:r>
      <w:r w:rsidR="00B50D52" w:rsidRPr="00DB0370">
        <w:rPr>
          <w:rFonts w:ascii="Times New Roman" w:hAnsi="Times New Roman" w:cs="Times New Roman"/>
          <w:bCs/>
          <w:color w:val="000000"/>
          <w:szCs w:val="20"/>
          <w:lang w:val="en-US"/>
        </w:rPr>
        <w:t xml:space="preserve">Either way we call it, a sale is a sale. Majority goes with literal interpretation. </w:t>
      </w:r>
    </w:p>
    <w:p w14:paraId="34CE06EB" w14:textId="77777777" w:rsidR="00ED3208" w:rsidRPr="00DB0370" w:rsidRDefault="00ED3208" w:rsidP="00D106CD">
      <w:pPr>
        <w:ind w:left="1268"/>
        <w:rPr>
          <w:rFonts w:ascii="Times New Roman" w:hAnsi="Times New Roman" w:cs="Times New Roman"/>
          <w:bCs/>
          <w:color w:val="000000"/>
          <w:szCs w:val="20"/>
          <w:lang w:val="en-US"/>
        </w:rPr>
      </w:pPr>
    </w:p>
    <w:p w14:paraId="5EEC3A30" w14:textId="77777777" w:rsidR="009F3158" w:rsidRPr="00DB0370" w:rsidRDefault="00387D74" w:rsidP="00D106CD">
      <w:pPr>
        <w:ind w:left="1268"/>
        <w:rPr>
          <w:rFonts w:ascii="Times New Roman" w:hAnsi="Times New Roman" w:cs="Times New Roman"/>
          <w:bCs/>
          <w:color w:val="000000"/>
          <w:szCs w:val="20"/>
          <w:lang w:val="en-US"/>
        </w:rPr>
      </w:pPr>
      <w:r w:rsidRPr="00DB0370">
        <w:rPr>
          <w:rFonts w:ascii="Times New Roman" w:hAnsi="Times New Roman" w:cs="Times New Roman"/>
          <w:bCs/>
          <w:color w:val="000000"/>
          <w:szCs w:val="20"/>
          <w:lang w:val="en-US"/>
        </w:rPr>
        <w:t>Dissident: thinks clause d’exigibilité is ambiguous extrinsèque. Intimé offered to pay full back during the vente to warwick because of notary, not clause of exigibilité from the contrat de, did not know it existed.</w:t>
      </w:r>
      <w:r w:rsidR="00ED3208" w:rsidRPr="00DB0370">
        <w:rPr>
          <w:rFonts w:ascii="Times New Roman" w:hAnsi="Times New Roman" w:cs="Times New Roman"/>
          <w:bCs/>
          <w:color w:val="000000"/>
          <w:szCs w:val="20"/>
          <w:lang w:val="en-US"/>
        </w:rPr>
        <w:t xml:space="preserve"> We don’t just stop at literal sense, have to look at common intentions. </w:t>
      </w:r>
      <w:r w:rsidR="00B50D52" w:rsidRPr="00DB0370">
        <w:rPr>
          <w:rFonts w:ascii="Times New Roman" w:hAnsi="Times New Roman" w:cs="Times New Roman"/>
          <w:bCs/>
          <w:color w:val="000000"/>
          <w:szCs w:val="20"/>
          <w:lang w:val="en-US"/>
        </w:rPr>
        <w:t xml:space="preserve">The goal of the prêt was to be able to have the son succeed. </w:t>
      </w:r>
      <w:r w:rsidR="00BE6A09" w:rsidRPr="00DB0370">
        <w:rPr>
          <w:rFonts w:ascii="Times New Roman" w:hAnsi="Times New Roman" w:cs="Times New Roman"/>
          <w:b/>
          <w:bCs/>
          <w:color w:val="000000"/>
          <w:szCs w:val="20"/>
          <w:lang w:val="en-US"/>
        </w:rPr>
        <w:t>1431</w:t>
      </w:r>
    </w:p>
    <w:p w14:paraId="278134F5" w14:textId="77777777" w:rsidR="009F3158" w:rsidRPr="00DB0370" w:rsidRDefault="009F3158" w:rsidP="003D3DD0">
      <w:pPr>
        <w:ind w:left="1268" w:hanging="706"/>
        <w:rPr>
          <w:rFonts w:ascii="Times New Roman" w:hAnsi="Times New Roman" w:cs="Times New Roman"/>
          <w:b/>
          <w:bCs/>
          <w:color w:val="000000"/>
          <w:szCs w:val="20"/>
          <w:lang w:val="en-US"/>
        </w:rPr>
      </w:pPr>
    </w:p>
    <w:p w14:paraId="22D9559A" w14:textId="77777777" w:rsidR="009F3158" w:rsidRPr="00DB0370" w:rsidRDefault="009F3158" w:rsidP="003D3DD0">
      <w:pPr>
        <w:ind w:left="1268" w:hanging="706"/>
        <w:rPr>
          <w:rFonts w:ascii="Times New Roman" w:hAnsi="Times New Roman" w:cs="Times New Roman"/>
          <w:b/>
          <w:bCs/>
          <w:color w:val="000000"/>
          <w:szCs w:val="20"/>
          <w:lang w:val="en-US"/>
        </w:rPr>
      </w:pPr>
    </w:p>
    <w:p w14:paraId="06B5AA13" w14:textId="77777777" w:rsidR="009F3158" w:rsidRPr="00DB0370" w:rsidRDefault="009F3158" w:rsidP="003D3DD0">
      <w:pPr>
        <w:ind w:left="1268" w:hanging="706"/>
        <w:rPr>
          <w:rFonts w:ascii="Times New Roman" w:hAnsi="Times New Roman" w:cs="Times New Roman"/>
          <w:b/>
          <w:bCs/>
          <w:color w:val="000000"/>
          <w:szCs w:val="20"/>
          <w:u w:val="single"/>
          <w:lang w:val="en-US"/>
        </w:rPr>
      </w:pPr>
      <w:r w:rsidRPr="00DB0370">
        <w:rPr>
          <w:rFonts w:ascii="Times New Roman" w:hAnsi="Times New Roman" w:cs="Times New Roman"/>
          <w:b/>
          <w:bCs/>
          <w:color w:val="000000"/>
          <w:szCs w:val="20"/>
          <w:u w:val="single"/>
          <w:lang w:val="en-US"/>
        </w:rPr>
        <w:t>Deuxième Étape: Découvrir la commune intention des parties</w:t>
      </w:r>
    </w:p>
    <w:p w14:paraId="024A4611" w14:textId="77777777" w:rsidR="009F3158" w:rsidRPr="00DB0370" w:rsidRDefault="009F3158" w:rsidP="003D3DD0">
      <w:pPr>
        <w:ind w:left="1268" w:hanging="706"/>
        <w:rPr>
          <w:rFonts w:ascii="Times New Roman" w:hAnsi="Times New Roman" w:cs="Times New Roman"/>
          <w:b/>
          <w:bCs/>
          <w:color w:val="000000"/>
          <w:szCs w:val="20"/>
          <w:lang w:val="en-US"/>
        </w:rPr>
      </w:pPr>
      <w:r w:rsidRPr="00DB0370">
        <w:rPr>
          <w:rFonts w:ascii="Times New Roman" w:hAnsi="Times New Roman" w:cs="Times New Roman"/>
          <w:b/>
          <w:bCs/>
          <w:noProof/>
          <w:color w:val="000000"/>
          <w:szCs w:val="20"/>
          <w:lang w:val="en-US" w:eastAsia="en-US"/>
        </w:rPr>
        <w:drawing>
          <wp:inline distT="0" distB="0" distL="0" distR="0" wp14:anchorId="62A1DA82" wp14:editId="7648A21D">
            <wp:extent cx="3962400" cy="2302482"/>
            <wp:effectExtent l="25400" t="0" r="0" b="0"/>
            <wp:docPr id="8" name="Picture 3" descr=":::Desktop:Screen Shot 2014-11-29 at 1.53.17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ktop:Screen Shot 2014-11-29 at 1.53.17 PM.png"/>
                    <pic:cNvPicPr>
                      <a:picLocks noChangeAspect="1" noChangeArrowheads="1"/>
                    </pic:cNvPicPr>
                  </pic:nvPicPr>
                  <pic:blipFill>
                    <a:blip r:embed="rId32"/>
                    <a:srcRect/>
                    <a:stretch>
                      <a:fillRect/>
                    </a:stretch>
                  </pic:blipFill>
                  <pic:spPr bwMode="auto">
                    <a:xfrm>
                      <a:off x="0" y="0"/>
                      <a:ext cx="3962400" cy="2302482"/>
                    </a:xfrm>
                    <a:prstGeom prst="rect">
                      <a:avLst/>
                    </a:prstGeom>
                    <a:noFill/>
                    <a:ln w="9525">
                      <a:noFill/>
                      <a:miter lim="800000"/>
                      <a:headEnd/>
                      <a:tailEnd/>
                    </a:ln>
                  </pic:spPr>
                </pic:pic>
              </a:graphicData>
            </a:graphic>
          </wp:inline>
        </w:drawing>
      </w:r>
    </w:p>
    <w:p w14:paraId="766E9F43" w14:textId="77777777" w:rsidR="009F3158" w:rsidRPr="00DB0370" w:rsidRDefault="009F3158" w:rsidP="003D3DD0">
      <w:pPr>
        <w:ind w:left="1268" w:hanging="706"/>
        <w:rPr>
          <w:rFonts w:ascii="Times New Roman" w:hAnsi="Times New Roman" w:cs="Times New Roman"/>
          <w:b/>
          <w:bCs/>
          <w:color w:val="000000"/>
          <w:szCs w:val="20"/>
          <w:lang w:val="en-US"/>
        </w:rPr>
      </w:pPr>
    </w:p>
    <w:p w14:paraId="0CE0CA2D" w14:textId="77777777" w:rsidR="009F3158" w:rsidRPr="00DB0370" w:rsidRDefault="009F3158" w:rsidP="003D3DD0">
      <w:pPr>
        <w:ind w:left="1268" w:hanging="706"/>
        <w:rPr>
          <w:rFonts w:ascii="Times New Roman" w:hAnsi="Times New Roman" w:cs="Times New Roman"/>
          <w:b/>
          <w:bCs/>
          <w:color w:val="000000"/>
          <w:szCs w:val="20"/>
          <w:lang w:val="en-US"/>
        </w:rPr>
      </w:pPr>
    </w:p>
    <w:p w14:paraId="26B8DC11" w14:textId="77777777" w:rsidR="003D3DD0" w:rsidRPr="00DB0370" w:rsidRDefault="003D3DD0" w:rsidP="003D3DD0">
      <w:pPr>
        <w:ind w:left="1268" w:hanging="706"/>
        <w:rPr>
          <w:rFonts w:ascii="Times New Roman" w:hAnsi="Times New Roman" w:cs="Times New Roman"/>
          <w:szCs w:val="20"/>
          <w:lang w:val="en-US"/>
        </w:rPr>
      </w:pPr>
      <w:r w:rsidRPr="00DB0370">
        <w:rPr>
          <w:rFonts w:ascii="Times New Roman" w:hAnsi="Times New Roman" w:cs="Times New Roman"/>
          <w:b/>
          <w:bCs/>
          <w:color w:val="000000"/>
          <w:szCs w:val="20"/>
          <w:lang w:val="en-US"/>
        </w:rPr>
        <w:t>B.</w:t>
      </w:r>
      <w:r w:rsidRPr="00DB0370">
        <w:rPr>
          <w:rFonts w:ascii="Times New Roman" w:hAnsi="Times New Roman" w:cs="Times New Roman"/>
          <w:b/>
          <w:bCs/>
          <w:color w:val="000000"/>
          <w:szCs w:val="20"/>
          <w:lang w:val="en-US"/>
        </w:rPr>
        <w:tab/>
        <w:t>Les règles d’interprétation</w:t>
      </w:r>
      <w:r w:rsidRPr="00DB0370">
        <w:rPr>
          <w:rFonts w:ascii="Times New Roman" w:hAnsi="Times New Roman" w:cs="Times New Roman"/>
          <w:b/>
          <w:bCs/>
          <w:color w:val="000000"/>
          <w:szCs w:val="20"/>
          <w:lang w:val="en-US"/>
        </w:rPr>
        <w:br/>
        <w:t>(Doctrine n</w:t>
      </w:r>
      <w:r w:rsidRPr="00DB0370">
        <w:rPr>
          <w:rFonts w:ascii="Times New Roman" w:hAnsi="Times New Roman" w:cs="Times New Roman"/>
          <w:b/>
          <w:bCs/>
          <w:color w:val="000000"/>
          <w:szCs w:val="12"/>
          <w:vertAlign w:val="superscript"/>
          <w:lang w:val="en-US"/>
        </w:rPr>
        <w:t>os</w:t>
      </w:r>
      <w:r w:rsidRPr="00DB0370">
        <w:rPr>
          <w:rFonts w:ascii="Times New Roman" w:hAnsi="Times New Roman" w:cs="Times New Roman"/>
          <w:b/>
          <w:bCs/>
          <w:color w:val="000000"/>
          <w:szCs w:val="20"/>
          <w:lang w:val="en-US"/>
        </w:rPr>
        <w:t xml:space="preserve"> 1593-1623)</w:t>
      </w:r>
    </w:p>
    <w:p w14:paraId="1CDF491A" w14:textId="77777777" w:rsidR="009F3158" w:rsidRPr="00DB0370" w:rsidRDefault="003D3DD0" w:rsidP="003D3DD0">
      <w:pPr>
        <w:ind w:left="1800" w:hanging="533"/>
        <w:rPr>
          <w:rFonts w:ascii="Times New Roman" w:hAnsi="Times New Roman" w:cs="Times New Roman"/>
          <w:b/>
          <w:bCs/>
          <w:color w:val="000000"/>
          <w:szCs w:val="20"/>
          <w:lang w:val="en-US"/>
        </w:rPr>
      </w:pPr>
      <w:r w:rsidRPr="00DB0370">
        <w:rPr>
          <w:rFonts w:ascii="Times New Roman" w:hAnsi="Times New Roman" w:cs="Times New Roman"/>
          <w:color w:val="000000"/>
          <w:szCs w:val="20"/>
          <w:lang w:val="en-US"/>
        </w:rPr>
        <w:lastRenderedPageBreak/>
        <w:t>1.</w:t>
      </w:r>
      <w:r w:rsidRPr="00DB0370">
        <w:rPr>
          <w:rFonts w:ascii="Times New Roman" w:hAnsi="Times New Roman" w:cs="Times New Roman"/>
          <w:color w:val="000000"/>
          <w:szCs w:val="20"/>
          <w:lang w:val="en-US"/>
        </w:rPr>
        <w:tab/>
        <w:t xml:space="preserve">La règle de la globalité du contrat </w:t>
      </w:r>
      <w:r w:rsidRPr="00DB0370">
        <w:rPr>
          <w:rFonts w:ascii="Times New Roman" w:hAnsi="Times New Roman" w:cs="Times New Roman"/>
          <w:b/>
          <w:bCs/>
          <w:color w:val="000000"/>
          <w:szCs w:val="20"/>
          <w:lang w:val="en-US"/>
        </w:rPr>
        <w:t>(art. 1426-1427 C.c.Q.)</w:t>
      </w:r>
    </w:p>
    <w:p w14:paraId="3D042484" w14:textId="77777777" w:rsidR="00F52BA3" w:rsidRPr="00DB0370" w:rsidRDefault="00F52BA3" w:rsidP="00F52BA3">
      <w:pPr>
        <w:ind w:left="1268" w:hanging="706"/>
        <w:rPr>
          <w:rFonts w:ascii="Times New Roman" w:hAnsi="Times New Roman" w:cs="Times New Roman"/>
          <w:bCs/>
          <w:color w:val="000000"/>
          <w:szCs w:val="20"/>
          <w:lang w:val="en-US"/>
        </w:rPr>
      </w:pPr>
    </w:p>
    <w:p w14:paraId="62F9AD06" w14:textId="77777777" w:rsidR="00F52BA3" w:rsidRPr="00DB0370" w:rsidRDefault="00F52BA3" w:rsidP="00F52BA3">
      <w:pPr>
        <w:ind w:left="1268" w:hanging="706"/>
        <w:rPr>
          <w:rFonts w:ascii="Times New Roman" w:hAnsi="Times New Roman" w:cs="Times New Roman"/>
          <w:bCs/>
          <w:color w:val="000000"/>
          <w:szCs w:val="20"/>
          <w:lang w:val="en-US"/>
        </w:rPr>
      </w:pPr>
      <w:r w:rsidRPr="00DB0370">
        <w:rPr>
          <w:rFonts w:ascii="Times New Roman" w:hAnsi="Times New Roman" w:cs="Times New Roman"/>
          <w:bCs/>
          <w:color w:val="000000"/>
          <w:szCs w:val="20"/>
          <w:lang w:val="en-US"/>
        </w:rPr>
        <w:t>Pour déceler l’intention commune des parties, il faut d’abord étudier le texte du contrat (méthode textuelle)</w:t>
      </w:r>
    </w:p>
    <w:p w14:paraId="1F6FAD8D" w14:textId="77777777" w:rsidR="00F52BA3" w:rsidRPr="00DB0370" w:rsidRDefault="00F52BA3" w:rsidP="00F52BA3">
      <w:pPr>
        <w:ind w:left="1268" w:hanging="706"/>
        <w:rPr>
          <w:rFonts w:ascii="Times New Roman" w:hAnsi="Times New Roman" w:cs="Times New Roman"/>
          <w:bCs/>
          <w:color w:val="000000"/>
          <w:szCs w:val="20"/>
          <w:lang w:val="en-US"/>
        </w:rPr>
      </w:pPr>
    </w:p>
    <w:p w14:paraId="1A61C30E" w14:textId="77777777" w:rsidR="00F52BA3" w:rsidRPr="00DB0370" w:rsidRDefault="00F52BA3" w:rsidP="00F52BA3">
      <w:pPr>
        <w:ind w:left="1268" w:hanging="706"/>
        <w:rPr>
          <w:rFonts w:ascii="Times New Roman" w:hAnsi="Times New Roman" w:cs="Times New Roman"/>
          <w:bCs/>
          <w:color w:val="000000"/>
          <w:szCs w:val="20"/>
          <w:lang w:val="en-US"/>
        </w:rPr>
      </w:pPr>
      <w:r w:rsidRPr="00DB0370">
        <w:rPr>
          <w:rFonts w:ascii="Times New Roman" w:hAnsi="Times New Roman" w:cs="Times New Roman"/>
          <w:bCs/>
          <w:color w:val="000000"/>
          <w:szCs w:val="20"/>
          <w:lang w:val="en-US"/>
        </w:rPr>
        <w:t>Les termes ambigus doivent être considérés dans leur contexte:</w:t>
      </w:r>
    </w:p>
    <w:p w14:paraId="3384B8D8" w14:textId="77777777" w:rsidR="00F52BA3" w:rsidRPr="00DB0370" w:rsidRDefault="00F52BA3" w:rsidP="00F52BA3">
      <w:pPr>
        <w:ind w:left="1268" w:hanging="548"/>
        <w:rPr>
          <w:rFonts w:ascii="Times New Roman" w:hAnsi="Times New Roman" w:cs="Times New Roman"/>
          <w:bCs/>
          <w:color w:val="000000"/>
          <w:szCs w:val="20"/>
          <w:lang w:val="en-US"/>
        </w:rPr>
      </w:pPr>
      <w:r w:rsidRPr="00DB0370">
        <w:rPr>
          <w:rFonts w:ascii="Times New Roman" w:hAnsi="Times New Roman" w:cs="Times New Roman"/>
          <w:bCs/>
          <w:color w:val="000000"/>
          <w:szCs w:val="20"/>
          <w:lang w:val="en-US"/>
        </w:rPr>
        <w:t>- Les termes à l’intérieur de la clause</w:t>
      </w:r>
    </w:p>
    <w:p w14:paraId="05B3F842" w14:textId="77777777" w:rsidR="00F52BA3" w:rsidRPr="00DB0370" w:rsidRDefault="00F52BA3" w:rsidP="00F52BA3">
      <w:pPr>
        <w:ind w:left="1268" w:hanging="548"/>
        <w:rPr>
          <w:rFonts w:ascii="Times New Roman" w:hAnsi="Times New Roman" w:cs="Times New Roman"/>
          <w:b/>
          <w:bCs/>
          <w:color w:val="000000"/>
          <w:szCs w:val="20"/>
          <w:lang w:val="en-US"/>
        </w:rPr>
      </w:pPr>
      <w:r w:rsidRPr="00DB0370">
        <w:rPr>
          <w:rFonts w:ascii="Times New Roman" w:hAnsi="Times New Roman" w:cs="Times New Roman"/>
          <w:bCs/>
          <w:color w:val="000000"/>
          <w:szCs w:val="20"/>
          <w:lang w:val="en-US"/>
        </w:rPr>
        <w:t xml:space="preserve">- Les clauses à l’intérieur du contrat </w:t>
      </w:r>
      <w:r w:rsidRPr="00DB0370">
        <w:rPr>
          <w:rFonts w:ascii="Times New Roman" w:hAnsi="Times New Roman" w:cs="Times New Roman"/>
          <w:b/>
          <w:bCs/>
          <w:color w:val="000000"/>
          <w:szCs w:val="20"/>
          <w:lang w:val="en-US"/>
        </w:rPr>
        <w:t xml:space="preserve">1427 </w:t>
      </w:r>
    </w:p>
    <w:p w14:paraId="6447C1E2" w14:textId="77777777" w:rsidR="009F3158" w:rsidRPr="00DB0370" w:rsidRDefault="009F3158" w:rsidP="009F3158">
      <w:pPr>
        <w:ind w:left="1800" w:hanging="533"/>
        <w:rPr>
          <w:rFonts w:ascii="Times New Roman" w:hAnsi="Times New Roman" w:cs="Times New Roman"/>
          <w:szCs w:val="20"/>
          <w:lang w:val="en-US"/>
        </w:rPr>
      </w:pPr>
    </w:p>
    <w:p w14:paraId="2FE5E700" w14:textId="77777777" w:rsidR="009F3158" w:rsidRPr="00DB0370" w:rsidRDefault="009F3158" w:rsidP="009F3158">
      <w:pPr>
        <w:ind w:left="1800" w:hanging="533"/>
        <w:rPr>
          <w:rFonts w:ascii="Times New Roman" w:hAnsi="Times New Roman" w:cs="Times New Roman"/>
          <w:szCs w:val="20"/>
          <w:lang w:val="en-US"/>
        </w:rPr>
      </w:pPr>
      <w:r w:rsidRPr="00DB0370">
        <w:rPr>
          <w:rFonts w:ascii="Times New Roman" w:hAnsi="Times New Roman" w:cs="Times New Roman"/>
          <w:szCs w:val="20"/>
          <w:lang w:val="en-US"/>
        </w:rPr>
        <w:t>Si la lecture globale du contrat ne permet pas de découvrir l’intention des parties, il est nécessaire de sortir du texte et de prendre en considération le contexte:</w:t>
      </w:r>
    </w:p>
    <w:p w14:paraId="21DBB40F" w14:textId="77777777" w:rsidR="009F3158" w:rsidRPr="00DB0370" w:rsidRDefault="009F3158" w:rsidP="009F3158">
      <w:pPr>
        <w:ind w:left="1800" w:hanging="533"/>
        <w:rPr>
          <w:rFonts w:ascii="Times New Roman" w:hAnsi="Times New Roman" w:cs="Times New Roman"/>
          <w:szCs w:val="20"/>
          <w:lang w:val="en-US"/>
        </w:rPr>
      </w:pPr>
      <w:r w:rsidRPr="00DB0370">
        <w:rPr>
          <w:rFonts w:ascii="Times New Roman" w:hAnsi="Times New Roman" w:cs="Times New Roman"/>
          <w:szCs w:val="20"/>
          <w:lang w:val="en-US"/>
        </w:rPr>
        <w:t>- Les circonstances au moment de la formation du contrat</w:t>
      </w:r>
    </w:p>
    <w:p w14:paraId="04975AC0" w14:textId="77777777" w:rsidR="009F3158" w:rsidRPr="00DB0370" w:rsidRDefault="009F3158" w:rsidP="009F3158">
      <w:pPr>
        <w:ind w:left="1800" w:hanging="360"/>
        <w:rPr>
          <w:rFonts w:ascii="Times New Roman" w:hAnsi="Times New Roman" w:cs="Times New Roman"/>
          <w:szCs w:val="20"/>
          <w:lang w:val="en-US"/>
        </w:rPr>
      </w:pPr>
      <w:r w:rsidRPr="00DB0370">
        <w:rPr>
          <w:rFonts w:ascii="Times New Roman" w:hAnsi="Times New Roman" w:cs="Times New Roman"/>
          <w:szCs w:val="20"/>
          <w:lang w:val="en-US"/>
        </w:rPr>
        <w:t>o Qualité des parties</w:t>
      </w:r>
    </w:p>
    <w:p w14:paraId="3D812D2D" w14:textId="77777777" w:rsidR="009F3158" w:rsidRPr="00DB0370" w:rsidRDefault="009F3158" w:rsidP="009F3158">
      <w:pPr>
        <w:ind w:left="1800" w:hanging="360"/>
        <w:rPr>
          <w:rFonts w:ascii="Times New Roman" w:hAnsi="Times New Roman" w:cs="Times New Roman"/>
          <w:szCs w:val="20"/>
          <w:lang w:val="en-US"/>
        </w:rPr>
      </w:pPr>
      <w:r w:rsidRPr="00DB0370">
        <w:rPr>
          <w:rFonts w:ascii="Times New Roman" w:hAnsi="Times New Roman" w:cs="Times New Roman"/>
          <w:szCs w:val="20"/>
          <w:lang w:val="en-US"/>
        </w:rPr>
        <w:t>o Climat commercial</w:t>
      </w:r>
    </w:p>
    <w:p w14:paraId="1FAEDE62" w14:textId="77777777" w:rsidR="009F3158" w:rsidRPr="00DB0370" w:rsidRDefault="009F3158" w:rsidP="009F3158">
      <w:pPr>
        <w:ind w:left="1800" w:hanging="533"/>
        <w:rPr>
          <w:rFonts w:ascii="Times New Roman" w:hAnsi="Times New Roman" w:cs="Times New Roman"/>
          <w:szCs w:val="20"/>
          <w:lang w:val="en-US"/>
        </w:rPr>
      </w:pPr>
      <w:r w:rsidRPr="00DB0370">
        <w:rPr>
          <w:rFonts w:ascii="Times New Roman" w:hAnsi="Times New Roman" w:cs="Times New Roman"/>
          <w:szCs w:val="20"/>
          <w:lang w:val="en-US"/>
        </w:rPr>
        <w:t>- Les circonstances postérieures à la formation du contrat (la conduite des parties)</w:t>
      </w:r>
    </w:p>
    <w:p w14:paraId="12961093" w14:textId="77777777" w:rsidR="009F3158" w:rsidRPr="00DB0370" w:rsidRDefault="009F3158" w:rsidP="009F3158">
      <w:pPr>
        <w:ind w:left="1800" w:hanging="533"/>
        <w:rPr>
          <w:rFonts w:ascii="Times New Roman" w:hAnsi="Times New Roman" w:cs="Times New Roman"/>
          <w:b/>
          <w:szCs w:val="20"/>
          <w:lang w:val="en-US"/>
        </w:rPr>
      </w:pPr>
      <w:r w:rsidRPr="00DB0370">
        <w:rPr>
          <w:rFonts w:ascii="Times New Roman" w:hAnsi="Times New Roman" w:cs="Times New Roman"/>
          <w:szCs w:val="20"/>
          <w:lang w:val="en-US"/>
        </w:rPr>
        <w:t xml:space="preserve">- Les usages </w:t>
      </w:r>
      <w:r w:rsidRPr="00DB0370">
        <w:rPr>
          <w:rFonts w:ascii="Times New Roman" w:hAnsi="Times New Roman" w:cs="Times New Roman"/>
          <w:b/>
          <w:szCs w:val="20"/>
          <w:lang w:val="en-US"/>
        </w:rPr>
        <w:t xml:space="preserve">1426 </w:t>
      </w:r>
    </w:p>
    <w:p w14:paraId="22068902" w14:textId="77777777" w:rsidR="009F3158" w:rsidRPr="00DB0370" w:rsidRDefault="009F3158" w:rsidP="009F3158">
      <w:pPr>
        <w:ind w:left="1268" w:hanging="706"/>
        <w:rPr>
          <w:rFonts w:ascii="Times New Roman" w:hAnsi="Times New Roman" w:cs="Times New Roman"/>
          <w:bCs/>
          <w:color w:val="000000"/>
          <w:szCs w:val="20"/>
          <w:lang w:val="en-US"/>
        </w:rPr>
      </w:pPr>
    </w:p>
    <w:p w14:paraId="6FC2CEA4" w14:textId="77777777" w:rsidR="00F52BA3" w:rsidRPr="00DB0370" w:rsidRDefault="00F52BA3" w:rsidP="00F52BA3">
      <w:pPr>
        <w:ind w:left="1800" w:hanging="533"/>
        <w:rPr>
          <w:rFonts w:ascii="Times New Roman" w:hAnsi="Times New Roman" w:cs="Times New Roman"/>
          <w:szCs w:val="20"/>
          <w:lang w:val="en-US"/>
        </w:rPr>
      </w:pPr>
      <w:r w:rsidRPr="00DB0370">
        <w:rPr>
          <w:rFonts w:ascii="Times New Roman" w:hAnsi="Times New Roman" w:cs="Times New Roman"/>
          <w:szCs w:val="20"/>
          <w:lang w:val="en-US"/>
        </w:rPr>
        <w:t>Attention: Si les deux étapes précédentes sont insuffisantes pour déceler l’intention des parties, le juge devra faire appel à la logique ET à la vraisemblance:</w:t>
      </w:r>
    </w:p>
    <w:p w14:paraId="1F7E5D45" w14:textId="77777777" w:rsidR="003D3DD0" w:rsidRPr="00DB0370" w:rsidRDefault="003D3DD0" w:rsidP="003D3DD0">
      <w:pPr>
        <w:ind w:left="1800" w:hanging="533"/>
        <w:rPr>
          <w:rFonts w:ascii="Times New Roman" w:hAnsi="Times New Roman" w:cs="Times New Roman"/>
          <w:szCs w:val="20"/>
          <w:lang w:val="en-US"/>
        </w:rPr>
      </w:pPr>
    </w:p>
    <w:p w14:paraId="4DCCE4ED" w14:textId="77777777" w:rsidR="00E8362D" w:rsidRPr="00DB0370" w:rsidRDefault="003D3DD0" w:rsidP="008D44D8">
      <w:pPr>
        <w:ind w:left="1800" w:hanging="533"/>
        <w:rPr>
          <w:rFonts w:ascii="Times New Roman" w:hAnsi="Times New Roman" w:cs="Times New Roman"/>
          <w:b/>
          <w:bCs/>
          <w:color w:val="000000"/>
          <w:szCs w:val="20"/>
          <w:lang w:val="en-US"/>
        </w:rPr>
      </w:pPr>
      <w:r w:rsidRPr="00DB0370">
        <w:rPr>
          <w:rFonts w:ascii="Times New Roman" w:hAnsi="Times New Roman" w:cs="Times New Roman"/>
          <w:color w:val="000000"/>
          <w:szCs w:val="20"/>
          <w:lang w:val="en-US"/>
        </w:rPr>
        <w:t>2.</w:t>
      </w:r>
      <w:r w:rsidRPr="00DB0370">
        <w:rPr>
          <w:rFonts w:ascii="Times New Roman" w:hAnsi="Times New Roman" w:cs="Times New Roman"/>
          <w:color w:val="000000"/>
          <w:szCs w:val="20"/>
          <w:lang w:val="en-US"/>
        </w:rPr>
        <w:tab/>
        <w:t xml:space="preserve">La règle de l’ambivalence des clauses et des termes </w:t>
      </w:r>
      <w:r w:rsidR="00EF38A8" w:rsidRPr="00DB0370">
        <w:rPr>
          <w:rFonts w:ascii="Times New Roman" w:hAnsi="Times New Roman" w:cs="Times New Roman"/>
          <w:b/>
          <w:bCs/>
          <w:color w:val="000000"/>
          <w:szCs w:val="20"/>
          <w:lang w:val="en-US"/>
        </w:rPr>
        <w:t>(art. 1428-1429 C.c.</w:t>
      </w:r>
      <w:r w:rsidR="00E8362D" w:rsidRPr="00DB0370">
        <w:rPr>
          <w:rFonts w:ascii="Times New Roman" w:hAnsi="Times New Roman" w:cs="Times New Roman"/>
          <w:b/>
          <w:bCs/>
          <w:color w:val="000000"/>
          <w:szCs w:val="20"/>
          <w:lang w:val="en-US"/>
        </w:rPr>
        <w:t>Q</w:t>
      </w:r>
      <w:r w:rsidRPr="00DB0370">
        <w:rPr>
          <w:rFonts w:ascii="Times New Roman" w:hAnsi="Times New Roman" w:cs="Times New Roman"/>
          <w:b/>
          <w:bCs/>
          <w:color w:val="000000"/>
          <w:szCs w:val="20"/>
          <w:lang w:val="en-US"/>
        </w:rPr>
        <w:t>)</w:t>
      </w:r>
    </w:p>
    <w:p w14:paraId="48772F2A" w14:textId="77777777" w:rsidR="00E8362D" w:rsidRPr="00DB0370" w:rsidRDefault="00E8362D" w:rsidP="008D44D8">
      <w:pPr>
        <w:ind w:left="1800" w:hanging="533"/>
        <w:rPr>
          <w:rFonts w:ascii="Times New Roman" w:hAnsi="Times New Roman" w:cs="Times New Roman"/>
          <w:bCs/>
          <w:color w:val="000000"/>
          <w:szCs w:val="20"/>
          <w:lang w:val="en-US"/>
        </w:rPr>
      </w:pPr>
      <w:r w:rsidRPr="00DB0370">
        <w:rPr>
          <w:rFonts w:ascii="Times New Roman" w:hAnsi="Times New Roman" w:cs="Times New Roman"/>
          <w:b/>
          <w:bCs/>
          <w:color w:val="000000"/>
          <w:szCs w:val="20"/>
          <w:lang w:val="en-US"/>
        </w:rPr>
        <w:t xml:space="preserve">1428: </w:t>
      </w:r>
      <w:r w:rsidRPr="00DB0370">
        <w:rPr>
          <w:rFonts w:ascii="Times New Roman" w:hAnsi="Times New Roman" w:cs="Times New Roman"/>
          <w:bCs/>
          <w:color w:val="000000"/>
          <w:szCs w:val="20"/>
          <w:lang w:val="en-US"/>
        </w:rPr>
        <w:t xml:space="preserve">Utiliser en matière d’assurance. Interpreter contrat tellement stricte qu’il n’y aura presque pas d’effet pour l’assurer. </w:t>
      </w:r>
    </w:p>
    <w:p w14:paraId="1F593AA6" w14:textId="77777777" w:rsidR="003D3DD0" w:rsidRPr="00DB0370" w:rsidRDefault="00E8362D" w:rsidP="008D44D8">
      <w:pPr>
        <w:ind w:left="1800" w:hanging="533"/>
        <w:rPr>
          <w:rFonts w:ascii="Times New Roman" w:hAnsi="Times New Roman" w:cs="Times New Roman"/>
          <w:bCs/>
          <w:color w:val="000000"/>
          <w:szCs w:val="20"/>
          <w:lang w:val="en-US"/>
        </w:rPr>
      </w:pPr>
      <w:r w:rsidRPr="00DB0370">
        <w:rPr>
          <w:rFonts w:ascii="Times New Roman" w:hAnsi="Times New Roman" w:cs="Times New Roman"/>
          <w:b/>
          <w:bCs/>
          <w:color w:val="000000"/>
          <w:szCs w:val="20"/>
          <w:lang w:val="en-US"/>
        </w:rPr>
        <w:t>1429:</w:t>
      </w:r>
      <w:r w:rsidRPr="00DB0370">
        <w:rPr>
          <w:rFonts w:ascii="Times New Roman" w:hAnsi="Times New Roman" w:cs="Times New Roman"/>
          <w:bCs/>
          <w:color w:val="000000"/>
          <w:szCs w:val="20"/>
          <w:lang w:val="en-US"/>
        </w:rPr>
        <w:t xml:space="preserve"> double sense. One that has the most to do with contract. </w:t>
      </w:r>
    </w:p>
    <w:p w14:paraId="3D2BA45B" w14:textId="77777777" w:rsidR="00EF38A8" w:rsidRPr="00DB0370" w:rsidRDefault="003D3DD0" w:rsidP="003D3DD0">
      <w:pPr>
        <w:ind w:left="1800" w:hanging="533"/>
        <w:rPr>
          <w:rFonts w:ascii="Times New Roman" w:hAnsi="Times New Roman" w:cs="Times New Roman"/>
          <w:b/>
          <w:bCs/>
          <w:color w:val="000000"/>
          <w:szCs w:val="20"/>
          <w:lang w:val="en-US"/>
        </w:rPr>
      </w:pPr>
      <w:r w:rsidRPr="00DB0370">
        <w:rPr>
          <w:rFonts w:ascii="Times New Roman" w:hAnsi="Times New Roman" w:cs="Times New Roman"/>
          <w:color w:val="000000"/>
          <w:szCs w:val="20"/>
          <w:lang w:val="en-US"/>
        </w:rPr>
        <w:t>3.</w:t>
      </w:r>
      <w:r w:rsidRPr="00DB0370">
        <w:rPr>
          <w:rFonts w:ascii="Times New Roman" w:hAnsi="Times New Roman" w:cs="Times New Roman"/>
          <w:color w:val="000000"/>
          <w:szCs w:val="20"/>
          <w:lang w:val="en-US"/>
        </w:rPr>
        <w:tab/>
        <w:t xml:space="preserve">La règle de vraisemblance </w:t>
      </w:r>
      <w:r w:rsidRPr="00DB0370">
        <w:rPr>
          <w:rFonts w:ascii="Times New Roman" w:hAnsi="Times New Roman" w:cs="Times New Roman"/>
          <w:b/>
          <w:bCs/>
          <w:color w:val="000000"/>
          <w:szCs w:val="20"/>
          <w:lang w:val="en-US"/>
        </w:rPr>
        <w:t>(art. 1430-1431 C.c.Q.)</w:t>
      </w:r>
    </w:p>
    <w:p w14:paraId="4E4D1DC9" w14:textId="77777777" w:rsidR="00E8362D" w:rsidRPr="00DB0370" w:rsidRDefault="00E8362D" w:rsidP="003D3DD0">
      <w:pPr>
        <w:ind w:left="1800" w:hanging="533"/>
        <w:rPr>
          <w:rFonts w:ascii="Times New Roman" w:hAnsi="Times New Roman" w:cs="Times New Roman"/>
          <w:szCs w:val="20"/>
          <w:lang w:val="en-US"/>
        </w:rPr>
      </w:pPr>
      <w:r w:rsidRPr="00DB0370">
        <w:rPr>
          <w:rFonts w:ascii="Times New Roman" w:hAnsi="Times New Roman" w:cs="Times New Roman"/>
          <w:b/>
          <w:szCs w:val="20"/>
          <w:lang w:val="en-US"/>
        </w:rPr>
        <w:t xml:space="preserve">1430: </w:t>
      </w:r>
      <w:r w:rsidRPr="00DB0370">
        <w:rPr>
          <w:rFonts w:ascii="Times New Roman" w:hAnsi="Times New Roman" w:cs="Times New Roman"/>
          <w:szCs w:val="20"/>
          <w:lang w:val="en-US"/>
        </w:rPr>
        <w:t>very few decsision</w:t>
      </w:r>
    </w:p>
    <w:p w14:paraId="7F7C82FB" w14:textId="77777777" w:rsidR="00E8362D" w:rsidRPr="00DB0370" w:rsidRDefault="00E8362D" w:rsidP="003D3DD0">
      <w:pPr>
        <w:ind w:left="1800" w:hanging="533"/>
        <w:rPr>
          <w:rFonts w:ascii="Times New Roman" w:hAnsi="Times New Roman" w:cs="Times New Roman"/>
          <w:szCs w:val="20"/>
          <w:lang w:val="en-US"/>
        </w:rPr>
      </w:pPr>
      <w:r w:rsidRPr="00DB0370">
        <w:rPr>
          <w:rFonts w:ascii="Times New Roman" w:hAnsi="Times New Roman" w:cs="Times New Roman"/>
          <w:b/>
          <w:szCs w:val="20"/>
          <w:lang w:val="en-US"/>
        </w:rPr>
        <w:t>1431:</w:t>
      </w:r>
      <w:r w:rsidRPr="00DB0370">
        <w:rPr>
          <w:rFonts w:ascii="Times New Roman" w:hAnsi="Times New Roman" w:cs="Times New Roman"/>
          <w:szCs w:val="20"/>
          <w:lang w:val="en-US"/>
        </w:rPr>
        <w:t xml:space="preserve"> Ex: I have a friend that is kicked out of his place. I let him live on my couch first for the night, then for the week. We get along, so I let him live in my basement. I rent my house out to him. The next day he puts new locks on the house. Says I can’t live there because contract says HOUSE. My intent was basement. </w:t>
      </w:r>
    </w:p>
    <w:p w14:paraId="66B9C4A7" w14:textId="77777777" w:rsidR="00E8362D" w:rsidRPr="00DB0370" w:rsidRDefault="00E8362D" w:rsidP="003D3DD0">
      <w:pPr>
        <w:ind w:left="1800" w:hanging="533"/>
        <w:rPr>
          <w:rFonts w:ascii="Times New Roman" w:hAnsi="Times New Roman" w:cs="Times New Roman"/>
          <w:b/>
          <w:szCs w:val="20"/>
          <w:u w:val="single"/>
          <w:lang w:val="en-US"/>
        </w:rPr>
      </w:pPr>
    </w:p>
    <w:p w14:paraId="7FBA230A" w14:textId="77777777" w:rsidR="00EF38A8" w:rsidRPr="00DB0370" w:rsidRDefault="00EF38A8" w:rsidP="003D3DD0">
      <w:pPr>
        <w:ind w:left="1800" w:hanging="533"/>
        <w:rPr>
          <w:rFonts w:ascii="Times New Roman" w:hAnsi="Times New Roman" w:cs="Times New Roman"/>
          <w:b/>
          <w:szCs w:val="20"/>
          <w:u w:val="single"/>
          <w:lang w:val="en-US"/>
        </w:rPr>
      </w:pPr>
    </w:p>
    <w:p w14:paraId="22DF37D0" w14:textId="77777777" w:rsidR="003D3DD0" w:rsidRPr="00DB0370" w:rsidRDefault="00EF38A8" w:rsidP="003D3DD0">
      <w:pPr>
        <w:ind w:left="1800" w:hanging="533"/>
        <w:rPr>
          <w:rFonts w:ascii="Times New Roman" w:hAnsi="Times New Roman" w:cs="Times New Roman"/>
          <w:b/>
          <w:szCs w:val="20"/>
          <w:u w:val="single"/>
          <w:lang w:val="en-US"/>
        </w:rPr>
      </w:pPr>
      <w:r w:rsidRPr="00DB0370">
        <w:rPr>
          <w:rFonts w:ascii="Times New Roman" w:hAnsi="Times New Roman" w:cs="Times New Roman"/>
          <w:b/>
          <w:szCs w:val="20"/>
          <w:u w:val="single"/>
          <w:lang w:val="en-US"/>
        </w:rPr>
        <w:t>Troisième étape: trancher en faveur d’un contractant</w:t>
      </w:r>
    </w:p>
    <w:p w14:paraId="686CDFBB" w14:textId="77777777" w:rsidR="008D44D8" w:rsidRPr="00DB0370" w:rsidRDefault="003D3DD0" w:rsidP="003D3DD0">
      <w:pPr>
        <w:ind w:left="1800" w:hanging="533"/>
        <w:rPr>
          <w:rFonts w:ascii="Times New Roman" w:hAnsi="Times New Roman" w:cs="Times New Roman"/>
          <w:b/>
          <w:bCs/>
          <w:color w:val="000000"/>
          <w:szCs w:val="20"/>
          <w:lang w:val="en-US"/>
        </w:rPr>
      </w:pPr>
      <w:r w:rsidRPr="00DB0370">
        <w:rPr>
          <w:rFonts w:ascii="Times New Roman" w:hAnsi="Times New Roman" w:cs="Times New Roman"/>
          <w:color w:val="000000"/>
          <w:szCs w:val="20"/>
          <w:lang w:val="en-US"/>
        </w:rPr>
        <w:t>4.</w:t>
      </w:r>
      <w:r w:rsidRPr="00DB0370">
        <w:rPr>
          <w:rFonts w:ascii="Times New Roman" w:hAnsi="Times New Roman" w:cs="Times New Roman"/>
          <w:color w:val="000000"/>
          <w:szCs w:val="20"/>
          <w:lang w:val="en-US"/>
        </w:rPr>
        <w:tab/>
        <w:t xml:space="preserve">Les règles </w:t>
      </w:r>
      <w:r w:rsidRPr="00DB0370">
        <w:rPr>
          <w:rFonts w:ascii="Times New Roman" w:hAnsi="Times New Roman" w:cs="Times New Roman"/>
          <w:i/>
          <w:iCs/>
          <w:color w:val="000000"/>
          <w:szCs w:val="20"/>
          <w:lang w:val="en-US"/>
        </w:rPr>
        <w:t>contra stipulatorem</w:t>
      </w:r>
      <w:r w:rsidRPr="00DB0370">
        <w:rPr>
          <w:rFonts w:ascii="Times New Roman" w:hAnsi="Times New Roman" w:cs="Times New Roman"/>
          <w:color w:val="000000"/>
          <w:szCs w:val="20"/>
          <w:lang w:val="en-US"/>
        </w:rPr>
        <w:t xml:space="preserve"> et </w:t>
      </w:r>
      <w:r w:rsidRPr="00DB0370">
        <w:rPr>
          <w:rFonts w:ascii="Times New Roman" w:hAnsi="Times New Roman" w:cs="Times New Roman"/>
          <w:i/>
          <w:iCs/>
          <w:color w:val="000000"/>
          <w:szCs w:val="20"/>
          <w:lang w:val="en-US"/>
        </w:rPr>
        <w:t>contra proferentem </w:t>
      </w:r>
      <w:r w:rsidRPr="00DB0370">
        <w:rPr>
          <w:rFonts w:ascii="Times New Roman" w:hAnsi="Times New Roman" w:cs="Times New Roman"/>
          <w:color w:val="000000"/>
          <w:szCs w:val="20"/>
          <w:lang w:val="en-US"/>
        </w:rPr>
        <w:br/>
      </w:r>
      <w:r w:rsidRPr="00DB0370">
        <w:rPr>
          <w:rFonts w:ascii="Times New Roman" w:hAnsi="Times New Roman" w:cs="Times New Roman"/>
          <w:b/>
          <w:bCs/>
          <w:color w:val="000000"/>
          <w:szCs w:val="20"/>
          <w:lang w:val="en-US"/>
        </w:rPr>
        <w:t>(Doctrine n</w:t>
      </w:r>
      <w:r w:rsidRPr="00DB0370">
        <w:rPr>
          <w:rFonts w:ascii="Times New Roman" w:hAnsi="Times New Roman" w:cs="Times New Roman"/>
          <w:b/>
          <w:bCs/>
          <w:color w:val="000000"/>
          <w:szCs w:val="12"/>
          <w:vertAlign w:val="superscript"/>
          <w:lang w:val="en-US"/>
        </w:rPr>
        <w:t>os</w:t>
      </w:r>
      <w:r w:rsidRPr="00DB0370">
        <w:rPr>
          <w:rFonts w:ascii="Times New Roman" w:hAnsi="Times New Roman" w:cs="Times New Roman"/>
          <w:b/>
          <w:bCs/>
          <w:color w:val="000000"/>
          <w:szCs w:val="20"/>
          <w:lang w:val="en-US"/>
        </w:rPr>
        <w:t xml:space="preserve"> 1624-1659)</w:t>
      </w:r>
    </w:p>
    <w:p w14:paraId="33CFF97A" w14:textId="77777777" w:rsidR="008D44D8" w:rsidRPr="00DB0370" w:rsidRDefault="008D44D8" w:rsidP="008D44D8">
      <w:pPr>
        <w:rPr>
          <w:rFonts w:ascii="Times New Roman" w:hAnsi="Times New Roman" w:cs="Times New Roman"/>
          <w:b/>
          <w:bCs/>
          <w:color w:val="000000"/>
          <w:szCs w:val="20"/>
          <w:lang w:val="en-US"/>
        </w:rPr>
      </w:pPr>
    </w:p>
    <w:p w14:paraId="4CA2906A" w14:textId="77777777" w:rsidR="008D44D8" w:rsidRPr="00DB0370" w:rsidRDefault="008D44D8" w:rsidP="008D44D8">
      <w:pPr>
        <w:rPr>
          <w:rFonts w:ascii="Times New Roman" w:hAnsi="Times New Roman" w:cs="Times New Roman"/>
          <w:b/>
          <w:bCs/>
          <w:color w:val="000000"/>
          <w:szCs w:val="20"/>
          <w:lang w:val="en-US"/>
        </w:rPr>
      </w:pPr>
    </w:p>
    <w:p w14:paraId="138B1D35" w14:textId="77777777" w:rsidR="008D44D8" w:rsidRPr="00DB0370" w:rsidRDefault="008D44D8" w:rsidP="008D44D8">
      <w:pPr>
        <w:rPr>
          <w:rFonts w:ascii="Times New Roman" w:hAnsi="Times New Roman" w:cs="Times New Roman"/>
          <w:szCs w:val="20"/>
          <w:lang w:val="en-US"/>
        </w:rPr>
      </w:pPr>
      <w:r w:rsidRPr="00DB0370">
        <w:rPr>
          <w:rFonts w:ascii="Times New Roman" w:hAnsi="Times New Roman" w:cs="Times New Roman"/>
          <w:szCs w:val="20"/>
          <w:lang w:val="en-US"/>
        </w:rPr>
        <w:t>En cas d’échec dans la recherche de la commune intention des parties, le législateur privilégie les intérêts d’une partie au détriment d’une autre:</w:t>
      </w:r>
    </w:p>
    <w:p w14:paraId="5AEC46E7" w14:textId="77777777" w:rsidR="008D44D8" w:rsidRPr="00DB0370" w:rsidRDefault="00EF38A8" w:rsidP="008D44D8">
      <w:pPr>
        <w:rPr>
          <w:rFonts w:ascii="Times New Roman" w:hAnsi="Times New Roman" w:cs="Times New Roman"/>
          <w:szCs w:val="20"/>
          <w:lang w:val="en-US"/>
        </w:rPr>
      </w:pPr>
      <w:r w:rsidRPr="00DB0370">
        <w:rPr>
          <w:rFonts w:ascii="Times New Roman" w:hAnsi="Times New Roman" w:cs="Times New Roman"/>
          <w:szCs w:val="20"/>
          <w:lang w:val="en-US"/>
        </w:rPr>
        <w:t xml:space="preserve">- </w:t>
      </w:r>
      <w:r w:rsidR="008D44D8" w:rsidRPr="00DB0370">
        <w:rPr>
          <w:rFonts w:ascii="Times New Roman" w:hAnsi="Times New Roman" w:cs="Times New Roman"/>
          <w:szCs w:val="20"/>
          <w:lang w:val="en-US"/>
        </w:rPr>
        <w:t>Dans les contrats de droit commun:</w:t>
      </w:r>
    </w:p>
    <w:p w14:paraId="35690527" w14:textId="77777777" w:rsidR="00EF38A8" w:rsidRPr="00DB0370" w:rsidRDefault="00EF38A8" w:rsidP="008D44D8">
      <w:pPr>
        <w:rPr>
          <w:rFonts w:ascii="Times New Roman" w:hAnsi="Times New Roman" w:cs="Times New Roman"/>
          <w:szCs w:val="20"/>
          <w:lang w:val="en-US"/>
        </w:rPr>
      </w:pPr>
    </w:p>
    <w:p w14:paraId="18F77EF7" w14:textId="77777777" w:rsidR="008D44D8" w:rsidRPr="00DB0370" w:rsidRDefault="008D44D8" w:rsidP="008D44D8">
      <w:pPr>
        <w:rPr>
          <w:rFonts w:ascii="Times New Roman" w:hAnsi="Times New Roman" w:cs="Times New Roman"/>
          <w:szCs w:val="20"/>
          <w:lang w:val="en-US"/>
        </w:rPr>
      </w:pPr>
      <w:r w:rsidRPr="00DB0370">
        <w:rPr>
          <w:rFonts w:ascii="Times New Roman" w:hAnsi="Times New Roman" w:cs="Times New Roman"/>
          <w:szCs w:val="20"/>
          <w:lang w:val="en-US"/>
        </w:rPr>
        <w:lastRenderedPageBreak/>
        <w:t xml:space="preserve">Règle </w:t>
      </w:r>
      <w:r w:rsidRPr="00DB0370">
        <w:rPr>
          <w:rFonts w:ascii="Times New Roman" w:hAnsi="Times New Roman" w:cs="Times New Roman"/>
          <w:i/>
          <w:iCs/>
          <w:szCs w:val="20"/>
          <w:lang w:val="en-US"/>
        </w:rPr>
        <w:t>contra stipulatorem</w:t>
      </w:r>
      <w:r w:rsidRPr="00DB0370">
        <w:rPr>
          <w:rFonts w:ascii="Times New Roman" w:hAnsi="Times New Roman" w:cs="Times New Roman"/>
          <w:szCs w:val="20"/>
          <w:lang w:val="en-US"/>
        </w:rPr>
        <w:t>: Le juge doit trancher le doute en faveur du débiteur et contre le créancier</w:t>
      </w:r>
      <w:r w:rsidR="00EF38A8" w:rsidRPr="00DB0370">
        <w:rPr>
          <w:rFonts w:ascii="Times New Roman" w:hAnsi="Times New Roman" w:cs="Times New Roman"/>
          <w:szCs w:val="20"/>
          <w:lang w:val="en-US"/>
        </w:rPr>
        <w:t xml:space="preserve"> </w:t>
      </w:r>
      <w:r w:rsidRPr="00DB0370">
        <w:rPr>
          <w:rFonts w:ascii="Times New Roman" w:hAnsi="Times New Roman" w:cs="Times New Roman"/>
          <w:b/>
          <w:szCs w:val="20"/>
          <w:lang w:val="en-US"/>
        </w:rPr>
        <w:t>1432</w:t>
      </w:r>
    </w:p>
    <w:p w14:paraId="69CE7C61" w14:textId="77777777" w:rsidR="00ED3208" w:rsidRPr="00DB0370" w:rsidRDefault="00ED3208" w:rsidP="008D44D8">
      <w:pPr>
        <w:rPr>
          <w:rFonts w:ascii="Times New Roman" w:hAnsi="Times New Roman" w:cs="Times New Roman"/>
          <w:szCs w:val="20"/>
          <w:lang w:val="en-US"/>
        </w:rPr>
      </w:pPr>
    </w:p>
    <w:p w14:paraId="31868D59" w14:textId="77777777" w:rsidR="008D44D8" w:rsidRPr="00DB0370" w:rsidRDefault="00EF38A8" w:rsidP="008D44D8">
      <w:pPr>
        <w:rPr>
          <w:rFonts w:ascii="Times New Roman" w:hAnsi="Times New Roman" w:cs="Times New Roman"/>
          <w:szCs w:val="20"/>
          <w:lang w:val="en-US"/>
        </w:rPr>
      </w:pPr>
      <w:r w:rsidRPr="00DB0370">
        <w:rPr>
          <w:rFonts w:ascii="Times New Roman" w:hAnsi="Times New Roman" w:cs="Times New Roman"/>
          <w:szCs w:val="20"/>
          <w:lang w:val="en-US"/>
        </w:rPr>
        <w:t xml:space="preserve">- </w:t>
      </w:r>
      <w:r w:rsidR="008D44D8" w:rsidRPr="00DB0370">
        <w:rPr>
          <w:rFonts w:ascii="Times New Roman" w:hAnsi="Times New Roman" w:cs="Times New Roman"/>
          <w:szCs w:val="20"/>
          <w:lang w:val="en-US"/>
        </w:rPr>
        <w:t>Dans les contrats de consommation ou d’adhésion:</w:t>
      </w:r>
    </w:p>
    <w:p w14:paraId="11E96FB1" w14:textId="77777777" w:rsidR="00EF38A8" w:rsidRPr="00DB0370" w:rsidRDefault="00EF38A8" w:rsidP="008D44D8">
      <w:pPr>
        <w:rPr>
          <w:rFonts w:ascii="Times New Roman" w:hAnsi="Times New Roman" w:cs="Times New Roman"/>
          <w:szCs w:val="20"/>
          <w:lang w:val="en-US"/>
        </w:rPr>
      </w:pPr>
    </w:p>
    <w:p w14:paraId="436EA368" w14:textId="77777777" w:rsidR="008D44D8" w:rsidRPr="00DB0370" w:rsidRDefault="008D44D8" w:rsidP="008D44D8">
      <w:pPr>
        <w:rPr>
          <w:rFonts w:ascii="Times New Roman" w:hAnsi="Times New Roman" w:cs="Times New Roman"/>
          <w:b/>
          <w:szCs w:val="20"/>
          <w:lang w:val="en-US"/>
        </w:rPr>
      </w:pPr>
      <w:r w:rsidRPr="00DB0370">
        <w:rPr>
          <w:rFonts w:ascii="Times New Roman" w:hAnsi="Times New Roman" w:cs="Times New Roman"/>
          <w:szCs w:val="20"/>
          <w:lang w:val="en-US"/>
        </w:rPr>
        <w:t xml:space="preserve">Règle </w:t>
      </w:r>
      <w:r w:rsidRPr="00DB0370">
        <w:rPr>
          <w:rFonts w:ascii="Times New Roman" w:hAnsi="Times New Roman" w:cs="Times New Roman"/>
          <w:i/>
          <w:iCs/>
          <w:szCs w:val="20"/>
          <w:lang w:val="en-US"/>
        </w:rPr>
        <w:t>contra proferentem</w:t>
      </w:r>
      <w:r w:rsidRPr="00DB0370">
        <w:rPr>
          <w:rFonts w:ascii="Times New Roman" w:hAnsi="Times New Roman" w:cs="Times New Roman"/>
          <w:szCs w:val="20"/>
          <w:lang w:val="en-US"/>
        </w:rPr>
        <w:t>: Le juge doit trancher le doute en faveur du consommateur ou de l’adhérant</w:t>
      </w:r>
      <w:r w:rsidR="00EF38A8" w:rsidRPr="00DB0370">
        <w:rPr>
          <w:rFonts w:ascii="Times New Roman" w:hAnsi="Times New Roman" w:cs="Times New Roman"/>
          <w:szCs w:val="20"/>
          <w:lang w:val="en-US"/>
        </w:rPr>
        <w:t xml:space="preserve"> </w:t>
      </w:r>
      <w:r w:rsidRPr="00DB0370">
        <w:rPr>
          <w:rFonts w:ascii="Times New Roman" w:hAnsi="Times New Roman" w:cs="Times New Roman"/>
          <w:b/>
          <w:szCs w:val="20"/>
          <w:lang w:val="en-US"/>
        </w:rPr>
        <w:t xml:space="preserve">1432 </w:t>
      </w:r>
      <w:r w:rsidRPr="00DB0370">
        <w:rPr>
          <w:rFonts w:ascii="Times New Roman" w:hAnsi="Times New Roman" w:cs="Times New Roman"/>
          <w:b/>
          <w:i/>
          <w:iCs/>
          <w:szCs w:val="20"/>
          <w:lang w:val="en-US"/>
        </w:rPr>
        <w:t>in fine</w:t>
      </w:r>
      <w:r w:rsidRPr="00DB0370">
        <w:rPr>
          <w:rFonts w:ascii="Times New Roman" w:hAnsi="Times New Roman" w:cs="Times New Roman"/>
          <w:b/>
          <w:szCs w:val="20"/>
          <w:lang w:val="en-US"/>
        </w:rPr>
        <w:t xml:space="preserve"> C.c.Q</w:t>
      </w:r>
    </w:p>
    <w:p w14:paraId="067F98EA" w14:textId="77777777" w:rsidR="008D44D8" w:rsidRPr="00DB0370" w:rsidRDefault="008D44D8" w:rsidP="008D44D8">
      <w:pPr>
        <w:rPr>
          <w:rFonts w:ascii="Times New Roman" w:hAnsi="Times New Roman" w:cs="Times New Roman"/>
          <w:b/>
          <w:szCs w:val="20"/>
          <w:lang w:val="en-US"/>
        </w:rPr>
      </w:pPr>
      <w:r w:rsidRPr="00DB0370">
        <w:rPr>
          <w:rFonts w:ascii="Times New Roman" w:hAnsi="Times New Roman" w:cs="Times New Roman"/>
          <w:b/>
          <w:szCs w:val="20"/>
          <w:lang w:val="en-US"/>
        </w:rPr>
        <w:t>17 LPC</w:t>
      </w:r>
    </w:p>
    <w:p w14:paraId="6819EB19" w14:textId="77777777" w:rsidR="003D3DD0" w:rsidRPr="00DB0370" w:rsidRDefault="003D3DD0" w:rsidP="008D44D8">
      <w:pPr>
        <w:rPr>
          <w:rFonts w:ascii="Times New Roman" w:hAnsi="Times New Roman" w:cs="Times New Roman"/>
          <w:szCs w:val="20"/>
          <w:lang w:val="en-US"/>
        </w:rPr>
      </w:pPr>
    </w:p>
    <w:p w14:paraId="455D10B9" w14:textId="77777777" w:rsidR="00A726BE" w:rsidRDefault="003D3DD0" w:rsidP="003D3DD0">
      <w:pPr>
        <w:spacing w:after="240"/>
        <w:rPr>
          <w:rFonts w:ascii="Times New Roman" w:hAnsi="Times New Roman"/>
          <w:szCs w:val="20"/>
          <w:lang w:val="en-US"/>
        </w:rPr>
      </w:pPr>
      <w:r w:rsidRPr="00DB0370">
        <w:rPr>
          <w:rFonts w:ascii="Times New Roman" w:hAnsi="Times New Roman"/>
          <w:szCs w:val="20"/>
          <w:lang w:val="en-US"/>
        </w:rPr>
        <w:br/>
      </w:r>
      <w:r w:rsidRPr="00DB0370">
        <w:rPr>
          <w:rFonts w:ascii="Times New Roman" w:hAnsi="Times New Roman"/>
          <w:szCs w:val="20"/>
          <w:lang w:val="en-US"/>
        </w:rPr>
        <w:br/>
      </w:r>
      <w:r w:rsidRPr="00DB0370">
        <w:rPr>
          <w:rFonts w:ascii="Times New Roman" w:hAnsi="Times New Roman"/>
          <w:szCs w:val="20"/>
          <w:lang w:val="en-US"/>
        </w:rPr>
        <w:br/>
      </w:r>
      <w:r w:rsidRPr="00DB0370">
        <w:rPr>
          <w:rFonts w:ascii="Times New Roman" w:hAnsi="Times New Roman"/>
          <w:szCs w:val="20"/>
          <w:lang w:val="en-US"/>
        </w:rPr>
        <w:br/>
      </w:r>
      <w:r w:rsidR="00A726BE" w:rsidRPr="00DB0370">
        <w:rPr>
          <w:rFonts w:ascii="Times New Roman" w:hAnsi="Times New Roman"/>
          <w:szCs w:val="20"/>
          <w:lang w:val="en-US"/>
        </w:rPr>
        <w:t>DROIT COMMUN CODE CIVIL = ÉTAT, OBLIGATIONS BOOK APPLIES TO ÉTAT</w:t>
      </w:r>
    </w:p>
    <w:p w14:paraId="1E575F9A" w14:textId="77777777" w:rsidR="003D3DD0" w:rsidRPr="00AC1045" w:rsidRDefault="003D3DD0" w:rsidP="003D3DD0">
      <w:pPr>
        <w:spacing w:after="240"/>
        <w:rPr>
          <w:rFonts w:ascii="Times New Roman" w:hAnsi="Times New Roman"/>
          <w:szCs w:val="20"/>
          <w:lang w:val="en-US"/>
        </w:rPr>
      </w:pPr>
      <w:r w:rsidRPr="00AC1045">
        <w:rPr>
          <w:rFonts w:ascii="Times New Roman" w:hAnsi="Times New Roman"/>
          <w:szCs w:val="20"/>
          <w:lang w:val="en-US"/>
        </w:rPr>
        <w:br/>
      </w:r>
    </w:p>
    <w:p w14:paraId="18FB5AFC" w14:textId="77777777" w:rsidR="003D3DD0" w:rsidRPr="00AC1045" w:rsidRDefault="003D3DD0" w:rsidP="003D3DD0">
      <w:pPr>
        <w:rPr>
          <w:rFonts w:ascii="Times New Roman" w:hAnsi="Times New Roman"/>
          <w:szCs w:val="20"/>
          <w:lang w:val="en-US"/>
        </w:rPr>
      </w:pPr>
    </w:p>
    <w:p w14:paraId="7DDE2652" w14:textId="77777777" w:rsidR="00F417FD" w:rsidRPr="00AC1045" w:rsidRDefault="00F417FD" w:rsidP="00F277F6">
      <w:pPr>
        <w:pStyle w:val="ListParagraph"/>
        <w:rPr>
          <w:rFonts w:ascii="Times New Roman" w:hAnsi="Times New Roman"/>
        </w:rPr>
      </w:pPr>
    </w:p>
    <w:sectPr w:rsidR="00F417FD" w:rsidRPr="00AC1045" w:rsidSect="00F417FD">
      <w:pgSz w:w="12240" w:h="15840"/>
      <w:pgMar w:top="1440" w:right="1800" w:bottom="1440" w:left="18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 w:name="SimSun">
    <w:panose1 w:val="02010600030101010101"/>
    <w:charset w:val="86"/>
    <w:family w:val="auto"/>
    <w:pitch w:val="variable"/>
    <w:sig w:usb0="00000003" w:usb1="288F0000" w:usb2="00000016" w:usb3="00000000" w:csb0="00040001" w:csb1="00000000"/>
  </w:font>
  <w:font w:name="Arial">
    <w:panose1 w:val="020B0604020202020204"/>
    <w:charset w:val="00"/>
    <w:family w:val="auto"/>
    <w:pitch w:val="variable"/>
    <w:sig w:usb0="E0002AFF" w:usb1="C0007843" w:usb2="00000009" w:usb3="00000000" w:csb0="000001FF"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Helvetica">
    <w:panose1 w:val="00000000000000000000"/>
    <w:charset w:val="00"/>
    <w:family w:val="auto"/>
    <w:pitch w:val="variable"/>
    <w:sig w:usb0="E00002FF" w:usb1="5000785B" w:usb2="00000000" w:usb3="00000000" w:csb0="0000019F" w:csb1="00000000"/>
  </w:font>
  <w:font w:name="Menlo Regular">
    <w:altName w:val="Menlo"/>
    <w:charset w:val="00"/>
    <w:family w:val="auto"/>
    <w:pitch w:val="variable"/>
    <w:sig w:usb0="E60022FF" w:usb1="D200F9FB" w:usb2="02000028" w:usb3="00000000" w:csb0="000001DF" w:csb1="00000000"/>
  </w:font>
  <w:font w:name="Tahoma">
    <w:panose1 w:val="020B0604030504040204"/>
    <w:charset w:val="00"/>
    <w:family w:val="auto"/>
    <w:pitch w:val="variable"/>
    <w:sig w:usb0="E1002EFF" w:usb1="C000605B" w:usb2="00000029" w:usb3="00000000" w:csb0="000101FF" w:csb1="00000000"/>
  </w:font>
  <w:font w:name="Verdana">
    <w:panose1 w:val="020B0604030504040204"/>
    <w:charset w:val="00"/>
    <w:family w:val="auto"/>
    <w:pitch w:val="variable"/>
    <w:sig w:usb0="A10006FF" w:usb1="4000205B" w:usb2="00000010" w:usb3="00000000" w:csb0="0000019F" w:csb1="00000000"/>
  </w:font>
  <w:font w:name="ＭＳ ゴシック">
    <w:charset w:val="80"/>
    <w:family w:val="auto"/>
    <w:pitch w:val="variable"/>
    <w:sig w:usb0="E00002FF" w:usb1="6AC7FDFB" w:usb2="08000012" w:usb3="00000000" w:csb0="0002009F" w:csb1="00000000"/>
  </w:font>
  <w:font w:name="Calibri">
    <w:panose1 w:val="020F0502020204030204"/>
    <w:charset w:val="00"/>
    <w:family w:val="auto"/>
    <w:pitch w:val="variable"/>
    <w:sig w:usb0="E00002FF" w:usb1="4000ACFF" w:usb2="00000001"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69E020E"/>
    <w:multiLevelType w:val="hybridMultilevel"/>
    <w:tmpl w:val="EFF055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B240529"/>
    <w:multiLevelType w:val="hybridMultilevel"/>
    <w:tmpl w:val="454CC07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0F0D24EE"/>
    <w:multiLevelType w:val="hybridMultilevel"/>
    <w:tmpl w:val="CC600AA4"/>
    <w:lvl w:ilvl="0" w:tplc="361052D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0EF5E54"/>
    <w:multiLevelType w:val="hybridMultilevel"/>
    <w:tmpl w:val="3806A708"/>
    <w:lvl w:ilvl="0" w:tplc="88383770">
      <w:start w:val="1"/>
      <w:numFmt w:val="decimal"/>
      <w:lvlText w:val="%1."/>
      <w:lvlJc w:val="left"/>
      <w:pPr>
        <w:ind w:left="2150" w:hanging="360"/>
      </w:pPr>
      <w:rPr>
        <w:rFonts w:hint="default"/>
      </w:rPr>
    </w:lvl>
    <w:lvl w:ilvl="1" w:tplc="04090019" w:tentative="1">
      <w:start w:val="1"/>
      <w:numFmt w:val="lowerLetter"/>
      <w:lvlText w:val="%2."/>
      <w:lvlJc w:val="left"/>
      <w:pPr>
        <w:ind w:left="2870" w:hanging="360"/>
      </w:pPr>
    </w:lvl>
    <w:lvl w:ilvl="2" w:tplc="0409001B" w:tentative="1">
      <w:start w:val="1"/>
      <w:numFmt w:val="lowerRoman"/>
      <w:lvlText w:val="%3."/>
      <w:lvlJc w:val="right"/>
      <w:pPr>
        <w:ind w:left="3590" w:hanging="180"/>
      </w:pPr>
    </w:lvl>
    <w:lvl w:ilvl="3" w:tplc="0409000F" w:tentative="1">
      <w:start w:val="1"/>
      <w:numFmt w:val="decimal"/>
      <w:lvlText w:val="%4."/>
      <w:lvlJc w:val="left"/>
      <w:pPr>
        <w:ind w:left="4310" w:hanging="360"/>
      </w:pPr>
    </w:lvl>
    <w:lvl w:ilvl="4" w:tplc="04090019" w:tentative="1">
      <w:start w:val="1"/>
      <w:numFmt w:val="lowerLetter"/>
      <w:lvlText w:val="%5."/>
      <w:lvlJc w:val="left"/>
      <w:pPr>
        <w:ind w:left="5030" w:hanging="360"/>
      </w:pPr>
    </w:lvl>
    <w:lvl w:ilvl="5" w:tplc="0409001B" w:tentative="1">
      <w:start w:val="1"/>
      <w:numFmt w:val="lowerRoman"/>
      <w:lvlText w:val="%6."/>
      <w:lvlJc w:val="right"/>
      <w:pPr>
        <w:ind w:left="5750" w:hanging="180"/>
      </w:pPr>
    </w:lvl>
    <w:lvl w:ilvl="6" w:tplc="0409000F" w:tentative="1">
      <w:start w:val="1"/>
      <w:numFmt w:val="decimal"/>
      <w:lvlText w:val="%7."/>
      <w:lvlJc w:val="left"/>
      <w:pPr>
        <w:ind w:left="6470" w:hanging="360"/>
      </w:pPr>
    </w:lvl>
    <w:lvl w:ilvl="7" w:tplc="04090019" w:tentative="1">
      <w:start w:val="1"/>
      <w:numFmt w:val="lowerLetter"/>
      <w:lvlText w:val="%8."/>
      <w:lvlJc w:val="left"/>
      <w:pPr>
        <w:ind w:left="7190" w:hanging="360"/>
      </w:pPr>
    </w:lvl>
    <w:lvl w:ilvl="8" w:tplc="0409001B" w:tentative="1">
      <w:start w:val="1"/>
      <w:numFmt w:val="lowerRoman"/>
      <w:lvlText w:val="%9."/>
      <w:lvlJc w:val="right"/>
      <w:pPr>
        <w:ind w:left="7910" w:hanging="180"/>
      </w:pPr>
    </w:lvl>
  </w:abstractNum>
  <w:abstractNum w:abstractNumId="5">
    <w:nsid w:val="11D957E4"/>
    <w:multiLevelType w:val="hybridMultilevel"/>
    <w:tmpl w:val="4FF61096"/>
    <w:lvl w:ilvl="0" w:tplc="D070129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nsid w:val="152434CF"/>
    <w:multiLevelType w:val="hybridMultilevel"/>
    <w:tmpl w:val="0ED0A5C0"/>
    <w:lvl w:ilvl="0" w:tplc="AD089C6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nsid w:val="16561A83"/>
    <w:multiLevelType w:val="hybridMultilevel"/>
    <w:tmpl w:val="66A42A94"/>
    <w:lvl w:ilvl="0" w:tplc="0ECA9CD8">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8714ED8"/>
    <w:multiLevelType w:val="hybridMultilevel"/>
    <w:tmpl w:val="11F0708C"/>
    <w:lvl w:ilvl="0" w:tplc="4332445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nsid w:val="1C7F635C"/>
    <w:multiLevelType w:val="hybridMultilevel"/>
    <w:tmpl w:val="11CADAB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14D2D01"/>
    <w:multiLevelType w:val="multilevel"/>
    <w:tmpl w:val="54C205D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233D04E5"/>
    <w:multiLevelType w:val="multilevel"/>
    <w:tmpl w:val="E6C46C3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264263AE"/>
    <w:multiLevelType w:val="hybridMultilevel"/>
    <w:tmpl w:val="56E26D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6D32B47"/>
    <w:multiLevelType w:val="hybridMultilevel"/>
    <w:tmpl w:val="E38613F0"/>
    <w:lvl w:ilvl="0" w:tplc="BEC08702">
      <w:start w:val="1"/>
      <w:numFmt w:val="decimal"/>
      <w:lvlText w:val="%1."/>
      <w:lvlJc w:val="left"/>
      <w:pPr>
        <w:ind w:left="359" w:hanging="360"/>
      </w:pPr>
      <w:rPr>
        <w:rFonts w:hint="default"/>
      </w:rPr>
    </w:lvl>
    <w:lvl w:ilvl="1" w:tplc="04090019" w:tentative="1">
      <w:start w:val="1"/>
      <w:numFmt w:val="lowerLetter"/>
      <w:lvlText w:val="%2."/>
      <w:lvlJc w:val="left"/>
      <w:pPr>
        <w:ind w:left="1079" w:hanging="360"/>
      </w:pPr>
    </w:lvl>
    <w:lvl w:ilvl="2" w:tplc="0409001B" w:tentative="1">
      <w:start w:val="1"/>
      <w:numFmt w:val="lowerRoman"/>
      <w:lvlText w:val="%3."/>
      <w:lvlJc w:val="right"/>
      <w:pPr>
        <w:ind w:left="1799" w:hanging="180"/>
      </w:pPr>
    </w:lvl>
    <w:lvl w:ilvl="3" w:tplc="0409000F">
      <w:start w:val="1"/>
      <w:numFmt w:val="decimal"/>
      <w:lvlText w:val="%4."/>
      <w:lvlJc w:val="left"/>
      <w:pPr>
        <w:ind w:left="2519" w:hanging="360"/>
      </w:pPr>
    </w:lvl>
    <w:lvl w:ilvl="4" w:tplc="04090019" w:tentative="1">
      <w:start w:val="1"/>
      <w:numFmt w:val="lowerLetter"/>
      <w:lvlText w:val="%5."/>
      <w:lvlJc w:val="left"/>
      <w:pPr>
        <w:ind w:left="3239" w:hanging="360"/>
      </w:pPr>
    </w:lvl>
    <w:lvl w:ilvl="5" w:tplc="0409001B" w:tentative="1">
      <w:start w:val="1"/>
      <w:numFmt w:val="lowerRoman"/>
      <w:lvlText w:val="%6."/>
      <w:lvlJc w:val="right"/>
      <w:pPr>
        <w:ind w:left="3959" w:hanging="180"/>
      </w:pPr>
    </w:lvl>
    <w:lvl w:ilvl="6" w:tplc="0409000F" w:tentative="1">
      <w:start w:val="1"/>
      <w:numFmt w:val="decimal"/>
      <w:lvlText w:val="%7."/>
      <w:lvlJc w:val="left"/>
      <w:pPr>
        <w:ind w:left="4679" w:hanging="360"/>
      </w:pPr>
    </w:lvl>
    <w:lvl w:ilvl="7" w:tplc="04090019" w:tentative="1">
      <w:start w:val="1"/>
      <w:numFmt w:val="lowerLetter"/>
      <w:lvlText w:val="%8."/>
      <w:lvlJc w:val="left"/>
      <w:pPr>
        <w:ind w:left="5399" w:hanging="360"/>
      </w:pPr>
    </w:lvl>
    <w:lvl w:ilvl="8" w:tplc="0409001B" w:tentative="1">
      <w:start w:val="1"/>
      <w:numFmt w:val="lowerRoman"/>
      <w:lvlText w:val="%9."/>
      <w:lvlJc w:val="right"/>
      <w:pPr>
        <w:ind w:left="6119" w:hanging="180"/>
      </w:pPr>
    </w:lvl>
  </w:abstractNum>
  <w:abstractNum w:abstractNumId="14">
    <w:nsid w:val="278C630E"/>
    <w:multiLevelType w:val="hybridMultilevel"/>
    <w:tmpl w:val="64A20B16"/>
    <w:lvl w:ilvl="0" w:tplc="9162D358">
      <w:start w:val="1382"/>
      <w:numFmt w:val="bullet"/>
      <w:lvlText w:val="-"/>
      <w:lvlJc w:val="left"/>
      <w:pPr>
        <w:ind w:left="1080" w:hanging="360"/>
      </w:pPr>
      <w:rPr>
        <w:rFonts w:ascii="Times New Roman" w:eastAsiaTheme="minorEastAsia" w:hAnsi="Times New Roman"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29CC41E0"/>
    <w:multiLevelType w:val="hybridMultilevel"/>
    <w:tmpl w:val="5832ED26"/>
    <w:lvl w:ilvl="0" w:tplc="03C4CD2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1BD4A43"/>
    <w:multiLevelType w:val="multilevel"/>
    <w:tmpl w:val="64D257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3FC81C1C"/>
    <w:multiLevelType w:val="multilevel"/>
    <w:tmpl w:val="29B6B4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5366269"/>
    <w:multiLevelType w:val="hybridMultilevel"/>
    <w:tmpl w:val="A6520AC2"/>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9">
    <w:nsid w:val="4864582B"/>
    <w:multiLevelType w:val="hybridMultilevel"/>
    <w:tmpl w:val="0C0C6428"/>
    <w:lvl w:ilvl="0" w:tplc="FD706D4A">
      <w:start w:val="4"/>
      <w:numFmt w:val="bullet"/>
      <w:lvlText w:val="-"/>
      <w:lvlJc w:val="left"/>
      <w:pPr>
        <w:ind w:left="559" w:hanging="560"/>
      </w:pPr>
      <w:rPr>
        <w:rFonts w:ascii="Times New Roman" w:eastAsiaTheme="minorHAnsi" w:hAnsi="Times New Roman" w:cs="Symbol" w:hint="default"/>
        <w:color w:val="1A1A1A"/>
      </w:rPr>
    </w:lvl>
    <w:lvl w:ilvl="1" w:tplc="04090003">
      <w:start w:val="1"/>
      <w:numFmt w:val="bullet"/>
      <w:lvlText w:val="o"/>
      <w:lvlJc w:val="left"/>
      <w:pPr>
        <w:ind w:left="1079" w:hanging="360"/>
      </w:pPr>
      <w:rPr>
        <w:rFonts w:ascii="Courier New" w:hAnsi="Courier New" w:hint="default"/>
      </w:rPr>
    </w:lvl>
    <w:lvl w:ilvl="2" w:tplc="04090005">
      <w:start w:val="1"/>
      <w:numFmt w:val="bullet"/>
      <w:lvlText w:val=""/>
      <w:lvlJc w:val="left"/>
      <w:pPr>
        <w:ind w:left="1799" w:hanging="360"/>
      </w:pPr>
      <w:rPr>
        <w:rFonts w:ascii="Wingdings" w:hAnsi="Wingdings" w:hint="default"/>
      </w:rPr>
    </w:lvl>
    <w:lvl w:ilvl="3" w:tplc="04090001" w:tentative="1">
      <w:start w:val="1"/>
      <w:numFmt w:val="bullet"/>
      <w:lvlText w:val=""/>
      <w:lvlJc w:val="left"/>
      <w:pPr>
        <w:ind w:left="2519" w:hanging="360"/>
      </w:pPr>
      <w:rPr>
        <w:rFonts w:ascii="Symbol" w:hAnsi="Symbol" w:hint="default"/>
      </w:rPr>
    </w:lvl>
    <w:lvl w:ilvl="4" w:tplc="04090003" w:tentative="1">
      <w:start w:val="1"/>
      <w:numFmt w:val="bullet"/>
      <w:lvlText w:val="o"/>
      <w:lvlJc w:val="left"/>
      <w:pPr>
        <w:ind w:left="3239" w:hanging="360"/>
      </w:pPr>
      <w:rPr>
        <w:rFonts w:ascii="Courier New" w:hAnsi="Courier New" w:hint="default"/>
      </w:rPr>
    </w:lvl>
    <w:lvl w:ilvl="5" w:tplc="04090005" w:tentative="1">
      <w:start w:val="1"/>
      <w:numFmt w:val="bullet"/>
      <w:lvlText w:val=""/>
      <w:lvlJc w:val="left"/>
      <w:pPr>
        <w:ind w:left="3959" w:hanging="360"/>
      </w:pPr>
      <w:rPr>
        <w:rFonts w:ascii="Wingdings" w:hAnsi="Wingdings" w:hint="default"/>
      </w:rPr>
    </w:lvl>
    <w:lvl w:ilvl="6" w:tplc="04090001" w:tentative="1">
      <w:start w:val="1"/>
      <w:numFmt w:val="bullet"/>
      <w:lvlText w:val=""/>
      <w:lvlJc w:val="left"/>
      <w:pPr>
        <w:ind w:left="4679" w:hanging="360"/>
      </w:pPr>
      <w:rPr>
        <w:rFonts w:ascii="Symbol" w:hAnsi="Symbol" w:hint="default"/>
      </w:rPr>
    </w:lvl>
    <w:lvl w:ilvl="7" w:tplc="04090003" w:tentative="1">
      <w:start w:val="1"/>
      <w:numFmt w:val="bullet"/>
      <w:lvlText w:val="o"/>
      <w:lvlJc w:val="left"/>
      <w:pPr>
        <w:ind w:left="5399" w:hanging="360"/>
      </w:pPr>
      <w:rPr>
        <w:rFonts w:ascii="Courier New" w:hAnsi="Courier New" w:hint="default"/>
      </w:rPr>
    </w:lvl>
    <w:lvl w:ilvl="8" w:tplc="04090005" w:tentative="1">
      <w:start w:val="1"/>
      <w:numFmt w:val="bullet"/>
      <w:lvlText w:val=""/>
      <w:lvlJc w:val="left"/>
      <w:pPr>
        <w:ind w:left="6119" w:hanging="360"/>
      </w:pPr>
      <w:rPr>
        <w:rFonts w:ascii="Wingdings" w:hAnsi="Wingdings" w:hint="default"/>
      </w:rPr>
    </w:lvl>
  </w:abstractNum>
  <w:abstractNum w:abstractNumId="20">
    <w:nsid w:val="486D3E97"/>
    <w:multiLevelType w:val="hybridMultilevel"/>
    <w:tmpl w:val="6EF88910"/>
    <w:lvl w:ilvl="0" w:tplc="744AD986">
      <w:start w:val="1"/>
      <w:numFmt w:val="bullet"/>
      <w:lvlText w:val="-"/>
      <w:lvlJc w:val="left"/>
      <w:pPr>
        <w:ind w:left="720" w:hanging="360"/>
      </w:pPr>
      <w:rPr>
        <w:rFonts w:ascii="Times New Roman" w:eastAsiaTheme="minorHAnsi" w:hAnsi="Times New Roman" w:cs="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A3D4ED1"/>
    <w:multiLevelType w:val="hybridMultilevel"/>
    <w:tmpl w:val="27AE924A"/>
    <w:lvl w:ilvl="0" w:tplc="38B01A88">
      <w:start w:val="1"/>
      <w:numFmt w:val="decimal"/>
      <w:lvlText w:val="%1."/>
      <w:lvlJc w:val="left"/>
      <w:pPr>
        <w:ind w:left="2150" w:hanging="360"/>
      </w:pPr>
      <w:rPr>
        <w:rFonts w:hint="default"/>
      </w:rPr>
    </w:lvl>
    <w:lvl w:ilvl="1" w:tplc="04090019">
      <w:start w:val="1"/>
      <w:numFmt w:val="lowerLetter"/>
      <w:lvlText w:val="%2."/>
      <w:lvlJc w:val="left"/>
      <w:pPr>
        <w:ind w:left="2870" w:hanging="360"/>
      </w:pPr>
    </w:lvl>
    <w:lvl w:ilvl="2" w:tplc="0409001B" w:tentative="1">
      <w:start w:val="1"/>
      <w:numFmt w:val="lowerRoman"/>
      <w:lvlText w:val="%3."/>
      <w:lvlJc w:val="right"/>
      <w:pPr>
        <w:ind w:left="3590" w:hanging="180"/>
      </w:pPr>
    </w:lvl>
    <w:lvl w:ilvl="3" w:tplc="0409000F" w:tentative="1">
      <w:start w:val="1"/>
      <w:numFmt w:val="decimal"/>
      <w:lvlText w:val="%4."/>
      <w:lvlJc w:val="left"/>
      <w:pPr>
        <w:ind w:left="4310" w:hanging="360"/>
      </w:pPr>
    </w:lvl>
    <w:lvl w:ilvl="4" w:tplc="04090019" w:tentative="1">
      <w:start w:val="1"/>
      <w:numFmt w:val="lowerLetter"/>
      <w:lvlText w:val="%5."/>
      <w:lvlJc w:val="left"/>
      <w:pPr>
        <w:ind w:left="5030" w:hanging="360"/>
      </w:pPr>
    </w:lvl>
    <w:lvl w:ilvl="5" w:tplc="0409001B" w:tentative="1">
      <w:start w:val="1"/>
      <w:numFmt w:val="lowerRoman"/>
      <w:lvlText w:val="%6."/>
      <w:lvlJc w:val="right"/>
      <w:pPr>
        <w:ind w:left="5750" w:hanging="180"/>
      </w:pPr>
    </w:lvl>
    <w:lvl w:ilvl="6" w:tplc="0409000F" w:tentative="1">
      <w:start w:val="1"/>
      <w:numFmt w:val="decimal"/>
      <w:lvlText w:val="%7."/>
      <w:lvlJc w:val="left"/>
      <w:pPr>
        <w:ind w:left="6470" w:hanging="360"/>
      </w:pPr>
    </w:lvl>
    <w:lvl w:ilvl="7" w:tplc="04090019" w:tentative="1">
      <w:start w:val="1"/>
      <w:numFmt w:val="lowerLetter"/>
      <w:lvlText w:val="%8."/>
      <w:lvlJc w:val="left"/>
      <w:pPr>
        <w:ind w:left="7190" w:hanging="360"/>
      </w:pPr>
    </w:lvl>
    <w:lvl w:ilvl="8" w:tplc="0409001B" w:tentative="1">
      <w:start w:val="1"/>
      <w:numFmt w:val="lowerRoman"/>
      <w:lvlText w:val="%9."/>
      <w:lvlJc w:val="right"/>
      <w:pPr>
        <w:ind w:left="7910" w:hanging="180"/>
      </w:pPr>
    </w:lvl>
  </w:abstractNum>
  <w:abstractNum w:abstractNumId="22">
    <w:nsid w:val="4EAA1547"/>
    <w:multiLevelType w:val="hybridMultilevel"/>
    <w:tmpl w:val="136676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1E62078"/>
    <w:multiLevelType w:val="hybridMultilevel"/>
    <w:tmpl w:val="1CB8FDE4"/>
    <w:lvl w:ilvl="0" w:tplc="A588C940">
      <w:start w:val="3"/>
      <w:numFmt w:val="bullet"/>
      <w:lvlText w:val="-"/>
      <w:lvlJc w:val="left"/>
      <w:pPr>
        <w:ind w:left="359" w:hanging="360"/>
      </w:pPr>
      <w:rPr>
        <w:rFonts w:ascii="Times New Roman" w:eastAsiaTheme="minorHAnsi" w:hAnsi="Times New Roman" w:cs="Symbol" w:hint="default"/>
      </w:rPr>
    </w:lvl>
    <w:lvl w:ilvl="1" w:tplc="04090003">
      <w:start w:val="1"/>
      <w:numFmt w:val="bullet"/>
      <w:lvlText w:val="o"/>
      <w:lvlJc w:val="left"/>
      <w:pPr>
        <w:ind w:left="1079" w:hanging="360"/>
      </w:pPr>
      <w:rPr>
        <w:rFonts w:ascii="Courier New" w:hAnsi="Courier New" w:hint="default"/>
      </w:rPr>
    </w:lvl>
    <w:lvl w:ilvl="2" w:tplc="04090005" w:tentative="1">
      <w:start w:val="1"/>
      <w:numFmt w:val="bullet"/>
      <w:lvlText w:val=""/>
      <w:lvlJc w:val="left"/>
      <w:pPr>
        <w:ind w:left="1799" w:hanging="360"/>
      </w:pPr>
      <w:rPr>
        <w:rFonts w:ascii="Wingdings" w:hAnsi="Wingdings" w:hint="default"/>
      </w:rPr>
    </w:lvl>
    <w:lvl w:ilvl="3" w:tplc="04090001" w:tentative="1">
      <w:start w:val="1"/>
      <w:numFmt w:val="bullet"/>
      <w:lvlText w:val=""/>
      <w:lvlJc w:val="left"/>
      <w:pPr>
        <w:ind w:left="2519" w:hanging="360"/>
      </w:pPr>
      <w:rPr>
        <w:rFonts w:ascii="Symbol" w:hAnsi="Symbol" w:hint="default"/>
      </w:rPr>
    </w:lvl>
    <w:lvl w:ilvl="4" w:tplc="04090003" w:tentative="1">
      <w:start w:val="1"/>
      <w:numFmt w:val="bullet"/>
      <w:lvlText w:val="o"/>
      <w:lvlJc w:val="left"/>
      <w:pPr>
        <w:ind w:left="3239" w:hanging="360"/>
      </w:pPr>
      <w:rPr>
        <w:rFonts w:ascii="Courier New" w:hAnsi="Courier New" w:hint="default"/>
      </w:rPr>
    </w:lvl>
    <w:lvl w:ilvl="5" w:tplc="04090005" w:tentative="1">
      <w:start w:val="1"/>
      <w:numFmt w:val="bullet"/>
      <w:lvlText w:val=""/>
      <w:lvlJc w:val="left"/>
      <w:pPr>
        <w:ind w:left="3959" w:hanging="360"/>
      </w:pPr>
      <w:rPr>
        <w:rFonts w:ascii="Wingdings" w:hAnsi="Wingdings" w:hint="default"/>
      </w:rPr>
    </w:lvl>
    <w:lvl w:ilvl="6" w:tplc="04090001" w:tentative="1">
      <w:start w:val="1"/>
      <w:numFmt w:val="bullet"/>
      <w:lvlText w:val=""/>
      <w:lvlJc w:val="left"/>
      <w:pPr>
        <w:ind w:left="4679" w:hanging="360"/>
      </w:pPr>
      <w:rPr>
        <w:rFonts w:ascii="Symbol" w:hAnsi="Symbol" w:hint="default"/>
      </w:rPr>
    </w:lvl>
    <w:lvl w:ilvl="7" w:tplc="04090003" w:tentative="1">
      <w:start w:val="1"/>
      <w:numFmt w:val="bullet"/>
      <w:lvlText w:val="o"/>
      <w:lvlJc w:val="left"/>
      <w:pPr>
        <w:ind w:left="5399" w:hanging="360"/>
      </w:pPr>
      <w:rPr>
        <w:rFonts w:ascii="Courier New" w:hAnsi="Courier New" w:hint="default"/>
      </w:rPr>
    </w:lvl>
    <w:lvl w:ilvl="8" w:tplc="04090005" w:tentative="1">
      <w:start w:val="1"/>
      <w:numFmt w:val="bullet"/>
      <w:lvlText w:val=""/>
      <w:lvlJc w:val="left"/>
      <w:pPr>
        <w:ind w:left="6119" w:hanging="360"/>
      </w:pPr>
      <w:rPr>
        <w:rFonts w:ascii="Wingdings" w:hAnsi="Wingdings" w:hint="default"/>
      </w:rPr>
    </w:lvl>
  </w:abstractNum>
  <w:abstractNum w:abstractNumId="24">
    <w:nsid w:val="53924C8E"/>
    <w:multiLevelType w:val="hybridMultilevel"/>
    <w:tmpl w:val="2F0E962C"/>
    <w:lvl w:ilvl="0" w:tplc="03C4CD2C">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nsid w:val="54335EBA"/>
    <w:multiLevelType w:val="hybridMultilevel"/>
    <w:tmpl w:val="4B02D9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17B7113"/>
    <w:multiLevelType w:val="hybridMultilevel"/>
    <w:tmpl w:val="6F1E5BD6"/>
    <w:lvl w:ilvl="0" w:tplc="0ECA9CD8">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3F87080"/>
    <w:multiLevelType w:val="hybridMultilevel"/>
    <w:tmpl w:val="4B02D9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6580C99"/>
    <w:multiLevelType w:val="hybridMultilevel"/>
    <w:tmpl w:val="5546EFE4"/>
    <w:lvl w:ilvl="0" w:tplc="B7EC6418">
      <w:start w:val="8"/>
      <w:numFmt w:val="bullet"/>
      <w:lvlText w:val="-"/>
      <w:lvlJc w:val="left"/>
      <w:pPr>
        <w:ind w:left="1070" w:hanging="360"/>
      </w:pPr>
      <w:rPr>
        <w:rFonts w:ascii="Times New Roman" w:eastAsia="SimSun" w:hAnsi="Times New Roman" w:cs="Times New Roman" w:hint="default"/>
      </w:rPr>
    </w:lvl>
    <w:lvl w:ilvl="1" w:tplc="04090003">
      <w:start w:val="1"/>
      <w:numFmt w:val="bullet"/>
      <w:lvlText w:val="o"/>
      <w:lvlJc w:val="left"/>
      <w:pPr>
        <w:ind w:left="1790" w:hanging="360"/>
      </w:pPr>
      <w:rPr>
        <w:rFonts w:ascii="Courier New" w:hAnsi="Courier New" w:cs="Arial" w:hint="default"/>
      </w:rPr>
    </w:lvl>
    <w:lvl w:ilvl="2" w:tplc="04090005">
      <w:start w:val="1"/>
      <w:numFmt w:val="bullet"/>
      <w:lvlText w:val=""/>
      <w:lvlJc w:val="left"/>
      <w:pPr>
        <w:ind w:left="2510" w:hanging="360"/>
      </w:pPr>
      <w:rPr>
        <w:rFonts w:ascii="Wingdings" w:hAnsi="Wingdings" w:hint="default"/>
      </w:rPr>
    </w:lvl>
    <w:lvl w:ilvl="3" w:tplc="04090001">
      <w:start w:val="1"/>
      <w:numFmt w:val="bullet"/>
      <w:lvlText w:val=""/>
      <w:lvlJc w:val="left"/>
      <w:pPr>
        <w:ind w:left="3230" w:hanging="360"/>
      </w:pPr>
      <w:rPr>
        <w:rFonts w:ascii="Symbol" w:hAnsi="Symbol" w:hint="default"/>
      </w:rPr>
    </w:lvl>
    <w:lvl w:ilvl="4" w:tplc="04090003">
      <w:start w:val="1"/>
      <w:numFmt w:val="bullet"/>
      <w:lvlText w:val="o"/>
      <w:lvlJc w:val="left"/>
      <w:pPr>
        <w:ind w:left="3950" w:hanging="360"/>
      </w:pPr>
      <w:rPr>
        <w:rFonts w:ascii="Courier New" w:hAnsi="Courier New" w:cs="Arial" w:hint="default"/>
      </w:rPr>
    </w:lvl>
    <w:lvl w:ilvl="5" w:tplc="04090005">
      <w:start w:val="1"/>
      <w:numFmt w:val="bullet"/>
      <w:lvlText w:val=""/>
      <w:lvlJc w:val="left"/>
      <w:pPr>
        <w:ind w:left="4670" w:hanging="360"/>
      </w:pPr>
      <w:rPr>
        <w:rFonts w:ascii="Wingdings" w:hAnsi="Wingdings" w:hint="default"/>
      </w:rPr>
    </w:lvl>
    <w:lvl w:ilvl="6" w:tplc="04090001">
      <w:start w:val="1"/>
      <w:numFmt w:val="bullet"/>
      <w:lvlText w:val=""/>
      <w:lvlJc w:val="left"/>
      <w:pPr>
        <w:ind w:left="5390" w:hanging="360"/>
      </w:pPr>
      <w:rPr>
        <w:rFonts w:ascii="Symbol" w:hAnsi="Symbol" w:hint="default"/>
      </w:rPr>
    </w:lvl>
    <w:lvl w:ilvl="7" w:tplc="04090003">
      <w:start w:val="1"/>
      <w:numFmt w:val="bullet"/>
      <w:lvlText w:val="o"/>
      <w:lvlJc w:val="left"/>
      <w:pPr>
        <w:ind w:left="6110" w:hanging="360"/>
      </w:pPr>
      <w:rPr>
        <w:rFonts w:ascii="Courier New" w:hAnsi="Courier New" w:cs="Arial" w:hint="default"/>
      </w:rPr>
    </w:lvl>
    <w:lvl w:ilvl="8" w:tplc="04090005">
      <w:start w:val="1"/>
      <w:numFmt w:val="bullet"/>
      <w:lvlText w:val=""/>
      <w:lvlJc w:val="left"/>
      <w:pPr>
        <w:ind w:left="6830" w:hanging="360"/>
      </w:pPr>
      <w:rPr>
        <w:rFonts w:ascii="Wingdings" w:hAnsi="Wingdings" w:hint="default"/>
      </w:rPr>
    </w:lvl>
  </w:abstractNum>
  <w:abstractNum w:abstractNumId="29">
    <w:nsid w:val="689025CA"/>
    <w:multiLevelType w:val="hybridMultilevel"/>
    <w:tmpl w:val="FD48491E"/>
    <w:lvl w:ilvl="0" w:tplc="7480E55E">
      <w:start w:val="1"/>
      <w:numFmt w:val="decimal"/>
      <w:lvlText w:val="%1."/>
      <w:lvlJc w:val="left"/>
      <w:pPr>
        <w:tabs>
          <w:tab w:val="num" w:pos="720"/>
        </w:tabs>
        <w:ind w:left="720" w:hanging="360"/>
      </w:pPr>
    </w:lvl>
    <w:lvl w:ilvl="1" w:tplc="DEE81906" w:tentative="1">
      <w:start w:val="1"/>
      <w:numFmt w:val="decimal"/>
      <w:lvlText w:val="%2."/>
      <w:lvlJc w:val="left"/>
      <w:pPr>
        <w:tabs>
          <w:tab w:val="num" w:pos="1440"/>
        </w:tabs>
        <w:ind w:left="1440" w:hanging="360"/>
      </w:pPr>
    </w:lvl>
    <w:lvl w:ilvl="2" w:tplc="67940DEE" w:tentative="1">
      <w:start w:val="1"/>
      <w:numFmt w:val="decimal"/>
      <w:lvlText w:val="%3."/>
      <w:lvlJc w:val="left"/>
      <w:pPr>
        <w:tabs>
          <w:tab w:val="num" w:pos="2160"/>
        </w:tabs>
        <w:ind w:left="2160" w:hanging="360"/>
      </w:pPr>
    </w:lvl>
    <w:lvl w:ilvl="3" w:tplc="AECA1362" w:tentative="1">
      <w:start w:val="1"/>
      <w:numFmt w:val="decimal"/>
      <w:lvlText w:val="%4."/>
      <w:lvlJc w:val="left"/>
      <w:pPr>
        <w:tabs>
          <w:tab w:val="num" w:pos="2880"/>
        </w:tabs>
        <w:ind w:left="2880" w:hanging="360"/>
      </w:pPr>
    </w:lvl>
    <w:lvl w:ilvl="4" w:tplc="E9F29C44" w:tentative="1">
      <w:start w:val="1"/>
      <w:numFmt w:val="decimal"/>
      <w:lvlText w:val="%5."/>
      <w:lvlJc w:val="left"/>
      <w:pPr>
        <w:tabs>
          <w:tab w:val="num" w:pos="3600"/>
        </w:tabs>
        <w:ind w:left="3600" w:hanging="360"/>
      </w:pPr>
    </w:lvl>
    <w:lvl w:ilvl="5" w:tplc="44447842" w:tentative="1">
      <w:start w:val="1"/>
      <w:numFmt w:val="decimal"/>
      <w:lvlText w:val="%6."/>
      <w:lvlJc w:val="left"/>
      <w:pPr>
        <w:tabs>
          <w:tab w:val="num" w:pos="4320"/>
        </w:tabs>
        <w:ind w:left="4320" w:hanging="360"/>
      </w:pPr>
    </w:lvl>
    <w:lvl w:ilvl="6" w:tplc="10C25244" w:tentative="1">
      <w:start w:val="1"/>
      <w:numFmt w:val="decimal"/>
      <w:lvlText w:val="%7."/>
      <w:lvlJc w:val="left"/>
      <w:pPr>
        <w:tabs>
          <w:tab w:val="num" w:pos="5040"/>
        </w:tabs>
        <w:ind w:left="5040" w:hanging="360"/>
      </w:pPr>
    </w:lvl>
    <w:lvl w:ilvl="7" w:tplc="68A4DD08" w:tentative="1">
      <w:start w:val="1"/>
      <w:numFmt w:val="decimal"/>
      <w:lvlText w:val="%8."/>
      <w:lvlJc w:val="left"/>
      <w:pPr>
        <w:tabs>
          <w:tab w:val="num" w:pos="5760"/>
        </w:tabs>
        <w:ind w:left="5760" w:hanging="360"/>
      </w:pPr>
    </w:lvl>
    <w:lvl w:ilvl="8" w:tplc="36AA766E" w:tentative="1">
      <w:start w:val="1"/>
      <w:numFmt w:val="decimal"/>
      <w:lvlText w:val="%9."/>
      <w:lvlJc w:val="left"/>
      <w:pPr>
        <w:tabs>
          <w:tab w:val="num" w:pos="6480"/>
        </w:tabs>
        <w:ind w:left="6480" w:hanging="360"/>
      </w:pPr>
    </w:lvl>
  </w:abstractNum>
  <w:abstractNum w:abstractNumId="30">
    <w:nsid w:val="6D4A7CB9"/>
    <w:multiLevelType w:val="hybridMultilevel"/>
    <w:tmpl w:val="330E14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16D452A"/>
    <w:multiLevelType w:val="hybridMultilevel"/>
    <w:tmpl w:val="8856B5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4843D9E"/>
    <w:multiLevelType w:val="hybridMultilevel"/>
    <w:tmpl w:val="2DAC77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9F57DAC"/>
    <w:multiLevelType w:val="hybridMultilevel"/>
    <w:tmpl w:val="84680F90"/>
    <w:lvl w:ilvl="0" w:tplc="2FCC15B8">
      <w:start w:val="1"/>
      <w:numFmt w:val="decimal"/>
      <w:lvlText w:val="%1."/>
      <w:lvlJc w:val="left"/>
      <w:pPr>
        <w:ind w:left="359" w:hanging="360"/>
      </w:pPr>
      <w:rPr>
        <w:rFonts w:hint="default"/>
      </w:rPr>
    </w:lvl>
    <w:lvl w:ilvl="1" w:tplc="04090019">
      <w:start w:val="1"/>
      <w:numFmt w:val="lowerLetter"/>
      <w:lvlText w:val="%2."/>
      <w:lvlJc w:val="left"/>
      <w:pPr>
        <w:ind w:left="1079" w:hanging="360"/>
      </w:pPr>
    </w:lvl>
    <w:lvl w:ilvl="2" w:tplc="0409001B">
      <w:start w:val="1"/>
      <w:numFmt w:val="lowerRoman"/>
      <w:lvlText w:val="%3."/>
      <w:lvlJc w:val="right"/>
      <w:pPr>
        <w:ind w:left="1799" w:hanging="180"/>
      </w:pPr>
    </w:lvl>
    <w:lvl w:ilvl="3" w:tplc="0409000F" w:tentative="1">
      <w:start w:val="1"/>
      <w:numFmt w:val="decimal"/>
      <w:lvlText w:val="%4."/>
      <w:lvlJc w:val="left"/>
      <w:pPr>
        <w:ind w:left="2519" w:hanging="360"/>
      </w:pPr>
    </w:lvl>
    <w:lvl w:ilvl="4" w:tplc="04090019" w:tentative="1">
      <w:start w:val="1"/>
      <w:numFmt w:val="lowerLetter"/>
      <w:lvlText w:val="%5."/>
      <w:lvlJc w:val="left"/>
      <w:pPr>
        <w:ind w:left="3239" w:hanging="360"/>
      </w:pPr>
    </w:lvl>
    <w:lvl w:ilvl="5" w:tplc="0409001B" w:tentative="1">
      <w:start w:val="1"/>
      <w:numFmt w:val="lowerRoman"/>
      <w:lvlText w:val="%6."/>
      <w:lvlJc w:val="right"/>
      <w:pPr>
        <w:ind w:left="3959" w:hanging="180"/>
      </w:pPr>
    </w:lvl>
    <w:lvl w:ilvl="6" w:tplc="0409000F" w:tentative="1">
      <w:start w:val="1"/>
      <w:numFmt w:val="decimal"/>
      <w:lvlText w:val="%7."/>
      <w:lvlJc w:val="left"/>
      <w:pPr>
        <w:ind w:left="4679" w:hanging="360"/>
      </w:pPr>
    </w:lvl>
    <w:lvl w:ilvl="7" w:tplc="04090019" w:tentative="1">
      <w:start w:val="1"/>
      <w:numFmt w:val="lowerLetter"/>
      <w:lvlText w:val="%8."/>
      <w:lvlJc w:val="left"/>
      <w:pPr>
        <w:ind w:left="5399" w:hanging="360"/>
      </w:pPr>
    </w:lvl>
    <w:lvl w:ilvl="8" w:tplc="0409001B" w:tentative="1">
      <w:start w:val="1"/>
      <w:numFmt w:val="lowerRoman"/>
      <w:lvlText w:val="%9."/>
      <w:lvlJc w:val="right"/>
      <w:pPr>
        <w:ind w:left="6119" w:hanging="180"/>
      </w:pPr>
    </w:lvl>
  </w:abstractNum>
  <w:abstractNum w:abstractNumId="34">
    <w:nsid w:val="7BED7684"/>
    <w:multiLevelType w:val="hybridMultilevel"/>
    <w:tmpl w:val="DCF643AC"/>
    <w:lvl w:ilvl="0" w:tplc="B19C3DE4">
      <w:start w:val="7"/>
      <w:numFmt w:val="decimal"/>
      <w:lvlText w:val="%1."/>
      <w:lvlJc w:val="left"/>
      <w:pPr>
        <w:ind w:left="2150" w:hanging="360"/>
      </w:pPr>
      <w:rPr>
        <w:rFonts w:hint="default"/>
      </w:rPr>
    </w:lvl>
    <w:lvl w:ilvl="1" w:tplc="04090019" w:tentative="1">
      <w:start w:val="1"/>
      <w:numFmt w:val="lowerLetter"/>
      <w:lvlText w:val="%2."/>
      <w:lvlJc w:val="left"/>
      <w:pPr>
        <w:ind w:left="2870" w:hanging="360"/>
      </w:pPr>
    </w:lvl>
    <w:lvl w:ilvl="2" w:tplc="0409001B" w:tentative="1">
      <w:start w:val="1"/>
      <w:numFmt w:val="lowerRoman"/>
      <w:lvlText w:val="%3."/>
      <w:lvlJc w:val="right"/>
      <w:pPr>
        <w:ind w:left="3590" w:hanging="180"/>
      </w:pPr>
    </w:lvl>
    <w:lvl w:ilvl="3" w:tplc="0409000F" w:tentative="1">
      <w:start w:val="1"/>
      <w:numFmt w:val="decimal"/>
      <w:lvlText w:val="%4."/>
      <w:lvlJc w:val="left"/>
      <w:pPr>
        <w:ind w:left="4310" w:hanging="360"/>
      </w:pPr>
    </w:lvl>
    <w:lvl w:ilvl="4" w:tplc="04090019" w:tentative="1">
      <w:start w:val="1"/>
      <w:numFmt w:val="lowerLetter"/>
      <w:lvlText w:val="%5."/>
      <w:lvlJc w:val="left"/>
      <w:pPr>
        <w:ind w:left="5030" w:hanging="360"/>
      </w:pPr>
    </w:lvl>
    <w:lvl w:ilvl="5" w:tplc="0409001B" w:tentative="1">
      <w:start w:val="1"/>
      <w:numFmt w:val="lowerRoman"/>
      <w:lvlText w:val="%6."/>
      <w:lvlJc w:val="right"/>
      <w:pPr>
        <w:ind w:left="5750" w:hanging="180"/>
      </w:pPr>
    </w:lvl>
    <w:lvl w:ilvl="6" w:tplc="0409000F" w:tentative="1">
      <w:start w:val="1"/>
      <w:numFmt w:val="decimal"/>
      <w:lvlText w:val="%7."/>
      <w:lvlJc w:val="left"/>
      <w:pPr>
        <w:ind w:left="6470" w:hanging="360"/>
      </w:pPr>
    </w:lvl>
    <w:lvl w:ilvl="7" w:tplc="04090019" w:tentative="1">
      <w:start w:val="1"/>
      <w:numFmt w:val="lowerLetter"/>
      <w:lvlText w:val="%8."/>
      <w:lvlJc w:val="left"/>
      <w:pPr>
        <w:ind w:left="7190" w:hanging="360"/>
      </w:pPr>
    </w:lvl>
    <w:lvl w:ilvl="8" w:tplc="0409001B" w:tentative="1">
      <w:start w:val="1"/>
      <w:numFmt w:val="lowerRoman"/>
      <w:lvlText w:val="%9."/>
      <w:lvlJc w:val="right"/>
      <w:pPr>
        <w:ind w:left="7910" w:hanging="180"/>
      </w:pPr>
    </w:lvl>
  </w:abstractNum>
  <w:abstractNum w:abstractNumId="35">
    <w:nsid w:val="7E876308"/>
    <w:multiLevelType w:val="hybridMultilevel"/>
    <w:tmpl w:val="97C870F0"/>
    <w:lvl w:ilvl="0" w:tplc="03C4CD2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3"/>
  </w:num>
  <w:num w:numId="2">
    <w:abstractNumId w:val="0"/>
  </w:num>
  <w:num w:numId="3">
    <w:abstractNumId w:val="33"/>
  </w:num>
  <w:num w:numId="4">
    <w:abstractNumId w:val="20"/>
  </w:num>
  <w:num w:numId="5">
    <w:abstractNumId w:val="19"/>
  </w:num>
  <w:num w:numId="6">
    <w:abstractNumId w:val="16"/>
  </w:num>
  <w:num w:numId="7">
    <w:abstractNumId w:val="17"/>
  </w:num>
  <w:num w:numId="8">
    <w:abstractNumId w:val="10"/>
  </w:num>
  <w:num w:numId="9">
    <w:abstractNumId w:val="10"/>
    <w:lvlOverride w:ilvl="0">
      <w:lvl w:ilvl="0">
        <w:numFmt w:val="decimal"/>
        <w:lvlText w:val="%1."/>
        <w:lvlJc w:val="left"/>
      </w:lvl>
    </w:lvlOverride>
  </w:num>
  <w:num w:numId="10">
    <w:abstractNumId w:val="11"/>
  </w:num>
  <w:num w:numId="11">
    <w:abstractNumId w:val="11"/>
    <w:lvlOverride w:ilvl="0">
      <w:lvl w:ilvl="0">
        <w:numFmt w:val="decimal"/>
        <w:lvlText w:val="%1."/>
        <w:lvlJc w:val="left"/>
      </w:lvl>
    </w:lvlOverride>
  </w:num>
  <w:num w:numId="12">
    <w:abstractNumId w:val="28"/>
  </w:num>
  <w:num w:numId="13">
    <w:abstractNumId w:val="23"/>
  </w:num>
  <w:num w:numId="14">
    <w:abstractNumId w:val="34"/>
  </w:num>
  <w:num w:numId="15">
    <w:abstractNumId w:val="4"/>
  </w:num>
  <w:num w:numId="16">
    <w:abstractNumId w:val="21"/>
  </w:num>
  <w:num w:numId="17">
    <w:abstractNumId w:val="1"/>
  </w:num>
  <w:num w:numId="18">
    <w:abstractNumId w:val="30"/>
  </w:num>
  <w:num w:numId="19">
    <w:abstractNumId w:val="15"/>
  </w:num>
  <w:num w:numId="20">
    <w:abstractNumId w:val="35"/>
  </w:num>
  <w:num w:numId="21">
    <w:abstractNumId w:val="12"/>
  </w:num>
  <w:num w:numId="22">
    <w:abstractNumId w:val="25"/>
  </w:num>
  <w:num w:numId="23">
    <w:abstractNumId w:val="9"/>
  </w:num>
  <w:num w:numId="24">
    <w:abstractNumId w:val="27"/>
  </w:num>
  <w:num w:numId="25">
    <w:abstractNumId w:val="2"/>
  </w:num>
  <w:num w:numId="26">
    <w:abstractNumId w:val="18"/>
  </w:num>
  <w:num w:numId="27">
    <w:abstractNumId w:val="29"/>
  </w:num>
  <w:num w:numId="28">
    <w:abstractNumId w:val="22"/>
  </w:num>
  <w:num w:numId="29">
    <w:abstractNumId w:val="32"/>
  </w:num>
  <w:num w:numId="30">
    <w:abstractNumId w:val="24"/>
  </w:num>
  <w:num w:numId="31">
    <w:abstractNumId w:val="26"/>
  </w:num>
  <w:num w:numId="32">
    <w:abstractNumId w:val="7"/>
  </w:num>
  <w:num w:numId="33">
    <w:abstractNumId w:val="8"/>
  </w:num>
  <w:num w:numId="34">
    <w:abstractNumId w:val="31"/>
  </w:num>
  <w:num w:numId="35">
    <w:abstractNumId w:val="5"/>
  </w:num>
  <w:num w:numId="36">
    <w:abstractNumId w:val="6"/>
  </w:num>
  <w:num w:numId="37">
    <w:abstractNumId w:val="3"/>
  </w:num>
  <w:num w:numId="3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4"/>
  <w:embedSystemFonts/>
  <w:hideSpellingErrors/>
  <w:proofState w:grammar="clean"/>
  <w:defaultTabStop w:val="720"/>
  <w:drawingGridHorizontalSpacing w:val="360"/>
  <w:drawingGridVerticalSpacing w:val="360"/>
  <w:displayHorizontalDrawingGridEvery w:val="0"/>
  <w:displayVerticalDrawingGridEvery w:val="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17FD"/>
    <w:rsid w:val="00000B1D"/>
    <w:rsid w:val="00003AE7"/>
    <w:rsid w:val="000102D6"/>
    <w:rsid w:val="00022220"/>
    <w:rsid w:val="000302F1"/>
    <w:rsid w:val="00037B20"/>
    <w:rsid w:val="00051AED"/>
    <w:rsid w:val="00065FF4"/>
    <w:rsid w:val="00074062"/>
    <w:rsid w:val="0008089B"/>
    <w:rsid w:val="000868E2"/>
    <w:rsid w:val="000B64C9"/>
    <w:rsid w:val="000C14E7"/>
    <w:rsid w:val="000E5815"/>
    <w:rsid w:val="000E7C1C"/>
    <w:rsid w:val="00103445"/>
    <w:rsid w:val="00104171"/>
    <w:rsid w:val="001135ED"/>
    <w:rsid w:val="00116FF8"/>
    <w:rsid w:val="00120EC8"/>
    <w:rsid w:val="00126918"/>
    <w:rsid w:val="00134C32"/>
    <w:rsid w:val="00134F29"/>
    <w:rsid w:val="00141121"/>
    <w:rsid w:val="00142376"/>
    <w:rsid w:val="00143E04"/>
    <w:rsid w:val="00144183"/>
    <w:rsid w:val="00145BE2"/>
    <w:rsid w:val="001563D0"/>
    <w:rsid w:val="001939FA"/>
    <w:rsid w:val="001A1FB6"/>
    <w:rsid w:val="001A22A3"/>
    <w:rsid w:val="001A595E"/>
    <w:rsid w:val="001A735E"/>
    <w:rsid w:val="001B04BF"/>
    <w:rsid w:val="001B0C19"/>
    <w:rsid w:val="001B121D"/>
    <w:rsid w:val="001C5052"/>
    <w:rsid w:val="001C7090"/>
    <w:rsid w:val="001D60EA"/>
    <w:rsid w:val="001E035E"/>
    <w:rsid w:val="001E0938"/>
    <w:rsid w:val="00200BB3"/>
    <w:rsid w:val="00201241"/>
    <w:rsid w:val="002139B6"/>
    <w:rsid w:val="002328AC"/>
    <w:rsid w:val="002371DC"/>
    <w:rsid w:val="002415EF"/>
    <w:rsid w:val="00241B58"/>
    <w:rsid w:val="00243499"/>
    <w:rsid w:val="00246A61"/>
    <w:rsid w:val="002652F7"/>
    <w:rsid w:val="00274B0A"/>
    <w:rsid w:val="00290821"/>
    <w:rsid w:val="002920E3"/>
    <w:rsid w:val="00296875"/>
    <w:rsid w:val="002A015D"/>
    <w:rsid w:val="002A01A7"/>
    <w:rsid w:val="002B4EE0"/>
    <w:rsid w:val="002C65C7"/>
    <w:rsid w:val="002D2342"/>
    <w:rsid w:val="002D7A48"/>
    <w:rsid w:val="002D7EF1"/>
    <w:rsid w:val="002E5CC4"/>
    <w:rsid w:val="002F3340"/>
    <w:rsid w:val="002F7676"/>
    <w:rsid w:val="002F7DE0"/>
    <w:rsid w:val="003039B7"/>
    <w:rsid w:val="003050ED"/>
    <w:rsid w:val="003154C5"/>
    <w:rsid w:val="00324191"/>
    <w:rsid w:val="00325A53"/>
    <w:rsid w:val="003275C6"/>
    <w:rsid w:val="00342619"/>
    <w:rsid w:val="00347E0D"/>
    <w:rsid w:val="00364AFA"/>
    <w:rsid w:val="00387D74"/>
    <w:rsid w:val="00387E01"/>
    <w:rsid w:val="003979B2"/>
    <w:rsid w:val="003979D6"/>
    <w:rsid w:val="003A5044"/>
    <w:rsid w:val="003A7C53"/>
    <w:rsid w:val="003C4E3C"/>
    <w:rsid w:val="003D30FE"/>
    <w:rsid w:val="003D3DD0"/>
    <w:rsid w:val="003F1B2B"/>
    <w:rsid w:val="003F1D10"/>
    <w:rsid w:val="003F1FC1"/>
    <w:rsid w:val="003F4149"/>
    <w:rsid w:val="003F48F4"/>
    <w:rsid w:val="004024EB"/>
    <w:rsid w:val="004032B8"/>
    <w:rsid w:val="00424312"/>
    <w:rsid w:val="00424B21"/>
    <w:rsid w:val="0043410A"/>
    <w:rsid w:val="00450221"/>
    <w:rsid w:val="00450543"/>
    <w:rsid w:val="00454462"/>
    <w:rsid w:val="004552D0"/>
    <w:rsid w:val="004942EE"/>
    <w:rsid w:val="00495ACC"/>
    <w:rsid w:val="004C3199"/>
    <w:rsid w:val="004C3DFE"/>
    <w:rsid w:val="004D4290"/>
    <w:rsid w:val="004F1BC7"/>
    <w:rsid w:val="004F39E5"/>
    <w:rsid w:val="004F53DD"/>
    <w:rsid w:val="0051151E"/>
    <w:rsid w:val="0052182F"/>
    <w:rsid w:val="00521831"/>
    <w:rsid w:val="00522017"/>
    <w:rsid w:val="00527AD3"/>
    <w:rsid w:val="00541576"/>
    <w:rsid w:val="00546274"/>
    <w:rsid w:val="00550AB2"/>
    <w:rsid w:val="00552E58"/>
    <w:rsid w:val="005546D5"/>
    <w:rsid w:val="005564E4"/>
    <w:rsid w:val="00563F5C"/>
    <w:rsid w:val="00574A3C"/>
    <w:rsid w:val="0058647F"/>
    <w:rsid w:val="00592D40"/>
    <w:rsid w:val="005A102C"/>
    <w:rsid w:val="005A2669"/>
    <w:rsid w:val="005B391A"/>
    <w:rsid w:val="005C1A14"/>
    <w:rsid w:val="005C6F87"/>
    <w:rsid w:val="005C740F"/>
    <w:rsid w:val="005D08E6"/>
    <w:rsid w:val="005E6EA3"/>
    <w:rsid w:val="00604350"/>
    <w:rsid w:val="0061213D"/>
    <w:rsid w:val="006659AB"/>
    <w:rsid w:val="00666687"/>
    <w:rsid w:val="00686CF9"/>
    <w:rsid w:val="0069015A"/>
    <w:rsid w:val="006C692D"/>
    <w:rsid w:val="006D6289"/>
    <w:rsid w:val="006E169A"/>
    <w:rsid w:val="0070023B"/>
    <w:rsid w:val="00706B55"/>
    <w:rsid w:val="00707C24"/>
    <w:rsid w:val="00720DE3"/>
    <w:rsid w:val="00721ACC"/>
    <w:rsid w:val="00722FEA"/>
    <w:rsid w:val="00724081"/>
    <w:rsid w:val="00731536"/>
    <w:rsid w:val="00767549"/>
    <w:rsid w:val="0077259D"/>
    <w:rsid w:val="0077469A"/>
    <w:rsid w:val="00783FA8"/>
    <w:rsid w:val="007918C2"/>
    <w:rsid w:val="007C17C4"/>
    <w:rsid w:val="007D040A"/>
    <w:rsid w:val="007E5A22"/>
    <w:rsid w:val="007E6A60"/>
    <w:rsid w:val="007F0A41"/>
    <w:rsid w:val="007F2863"/>
    <w:rsid w:val="007F3734"/>
    <w:rsid w:val="00810703"/>
    <w:rsid w:val="008258E6"/>
    <w:rsid w:val="00834533"/>
    <w:rsid w:val="008378E3"/>
    <w:rsid w:val="00843683"/>
    <w:rsid w:val="00843B51"/>
    <w:rsid w:val="00845780"/>
    <w:rsid w:val="008541B6"/>
    <w:rsid w:val="008643E7"/>
    <w:rsid w:val="00864BC5"/>
    <w:rsid w:val="008777F9"/>
    <w:rsid w:val="008A1DDD"/>
    <w:rsid w:val="008D27F4"/>
    <w:rsid w:val="008D44D8"/>
    <w:rsid w:val="008E21A6"/>
    <w:rsid w:val="008E3861"/>
    <w:rsid w:val="008E5A9F"/>
    <w:rsid w:val="008F31D1"/>
    <w:rsid w:val="00916AD0"/>
    <w:rsid w:val="009178D4"/>
    <w:rsid w:val="00920FE9"/>
    <w:rsid w:val="009276C3"/>
    <w:rsid w:val="00932A2A"/>
    <w:rsid w:val="00940CC0"/>
    <w:rsid w:val="00942007"/>
    <w:rsid w:val="00947FA3"/>
    <w:rsid w:val="009506E6"/>
    <w:rsid w:val="0095158A"/>
    <w:rsid w:val="00962003"/>
    <w:rsid w:val="0096380C"/>
    <w:rsid w:val="009833EB"/>
    <w:rsid w:val="00983BA4"/>
    <w:rsid w:val="009A66DD"/>
    <w:rsid w:val="009D6F01"/>
    <w:rsid w:val="009E63F8"/>
    <w:rsid w:val="009E6C61"/>
    <w:rsid w:val="009F06DA"/>
    <w:rsid w:val="009F149A"/>
    <w:rsid w:val="009F3158"/>
    <w:rsid w:val="009F7AD1"/>
    <w:rsid w:val="00A02EE1"/>
    <w:rsid w:val="00A04DB5"/>
    <w:rsid w:val="00A2596B"/>
    <w:rsid w:val="00A25C5B"/>
    <w:rsid w:val="00A2611B"/>
    <w:rsid w:val="00A3189B"/>
    <w:rsid w:val="00A37A99"/>
    <w:rsid w:val="00A607FD"/>
    <w:rsid w:val="00A6520B"/>
    <w:rsid w:val="00A726BE"/>
    <w:rsid w:val="00A75098"/>
    <w:rsid w:val="00A81EEA"/>
    <w:rsid w:val="00A843AD"/>
    <w:rsid w:val="00A85625"/>
    <w:rsid w:val="00A85EDE"/>
    <w:rsid w:val="00AA110F"/>
    <w:rsid w:val="00AB540C"/>
    <w:rsid w:val="00AC1045"/>
    <w:rsid w:val="00AC319D"/>
    <w:rsid w:val="00AC44B6"/>
    <w:rsid w:val="00AC6DEC"/>
    <w:rsid w:val="00AD017A"/>
    <w:rsid w:val="00AD557B"/>
    <w:rsid w:val="00AE035F"/>
    <w:rsid w:val="00AE0F3C"/>
    <w:rsid w:val="00AF5770"/>
    <w:rsid w:val="00B07251"/>
    <w:rsid w:val="00B13C6B"/>
    <w:rsid w:val="00B13D38"/>
    <w:rsid w:val="00B3244D"/>
    <w:rsid w:val="00B33349"/>
    <w:rsid w:val="00B403BA"/>
    <w:rsid w:val="00B50D52"/>
    <w:rsid w:val="00B52F1C"/>
    <w:rsid w:val="00B54BFD"/>
    <w:rsid w:val="00B62674"/>
    <w:rsid w:val="00B725D4"/>
    <w:rsid w:val="00B72EA1"/>
    <w:rsid w:val="00B77838"/>
    <w:rsid w:val="00B80102"/>
    <w:rsid w:val="00B96506"/>
    <w:rsid w:val="00BD38A3"/>
    <w:rsid w:val="00BD5667"/>
    <w:rsid w:val="00BE2039"/>
    <w:rsid w:val="00BE6A09"/>
    <w:rsid w:val="00BF3EF6"/>
    <w:rsid w:val="00C03FA0"/>
    <w:rsid w:val="00C07196"/>
    <w:rsid w:val="00C10160"/>
    <w:rsid w:val="00C35E32"/>
    <w:rsid w:val="00C35F0A"/>
    <w:rsid w:val="00C465C9"/>
    <w:rsid w:val="00C611C5"/>
    <w:rsid w:val="00C629B1"/>
    <w:rsid w:val="00C65003"/>
    <w:rsid w:val="00C71713"/>
    <w:rsid w:val="00C76AF4"/>
    <w:rsid w:val="00C85812"/>
    <w:rsid w:val="00C863B2"/>
    <w:rsid w:val="00C86F97"/>
    <w:rsid w:val="00CA0E7A"/>
    <w:rsid w:val="00CB001E"/>
    <w:rsid w:val="00CB2B17"/>
    <w:rsid w:val="00CB4045"/>
    <w:rsid w:val="00CC647F"/>
    <w:rsid w:val="00CC670D"/>
    <w:rsid w:val="00CE58B6"/>
    <w:rsid w:val="00CF0964"/>
    <w:rsid w:val="00D04966"/>
    <w:rsid w:val="00D106CD"/>
    <w:rsid w:val="00D15F11"/>
    <w:rsid w:val="00D20E1B"/>
    <w:rsid w:val="00D215EF"/>
    <w:rsid w:val="00D316DA"/>
    <w:rsid w:val="00D3403A"/>
    <w:rsid w:val="00D4172F"/>
    <w:rsid w:val="00D44753"/>
    <w:rsid w:val="00D64E21"/>
    <w:rsid w:val="00D666A9"/>
    <w:rsid w:val="00D90CB8"/>
    <w:rsid w:val="00D912A7"/>
    <w:rsid w:val="00D92D3F"/>
    <w:rsid w:val="00D964A3"/>
    <w:rsid w:val="00DA69E6"/>
    <w:rsid w:val="00DB0370"/>
    <w:rsid w:val="00DB2767"/>
    <w:rsid w:val="00DC5F95"/>
    <w:rsid w:val="00DC67F7"/>
    <w:rsid w:val="00DD7D3B"/>
    <w:rsid w:val="00DE0C04"/>
    <w:rsid w:val="00E06175"/>
    <w:rsid w:val="00E06C63"/>
    <w:rsid w:val="00E117DB"/>
    <w:rsid w:val="00E14A47"/>
    <w:rsid w:val="00E15B97"/>
    <w:rsid w:val="00E230B8"/>
    <w:rsid w:val="00E25E1C"/>
    <w:rsid w:val="00E274A4"/>
    <w:rsid w:val="00E304A8"/>
    <w:rsid w:val="00E30B5C"/>
    <w:rsid w:val="00E357AC"/>
    <w:rsid w:val="00E41C14"/>
    <w:rsid w:val="00E53509"/>
    <w:rsid w:val="00E72B63"/>
    <w:rsid w:val="00E77977"/>
    <w:rsid w:val="00E8362D"/>
    <w:rsid w:val="00E85488"/>
    <w:rsid w:val="00E85D71"/>
    <w:rsid w:val="00E87BEB"/>
    <w:rsid w:val="00EA6026"/>
    <w:rsid w:val="00EB64B8"/>
    <w:rsid w:val="00EC06A7"/>
    <w:rsid w:val="00EC40DE"/>
    <w:rsid w:val="00EC422E"/>
    <w:rsid w:val="00ED3208"/>
    <w:rsid w:val="00EE434D"/>
    <w:rsid w:val="00EE4E08"/>
    <w:rsid w:val="00EE65C6"/>
    <w:rsid w:val="00EF11D6"/>
    <w:rsid w:val="00EF38A8"/>
    <w:rsid w:val="00F07C7A"/>
    <w:rsid w:val="00F10A9F"/>
    <w:rsid w:val="00F26375"/>
    <w:rsid w:val="00F277F6"/>
    <w:rsid w:val="00F307FE"/>
    <w:rsid w:val="00F309CA"/>
    <w:rsid w:val="00F417FD"/>
    <w:rsid w:val="00F42FEE"/>
    <w:rsid w:val="00F52BA3"/>
    <w:rsid w:val="00F61C5A"/>
    <w:rsid w:val="00F62923"/>
    <w:rsid w:val="00F63EDB"/>
    <w:rsid w:val="00F82BFD"/>
    <w:rsid w:val="00F84D14"/>
    <w:rsid w:val="00F8636E"/>
    <w:rsid w:val="00F97924"/>
    <w:rsid w:val="00FA52E0"/>
    <w:rsid w:val="00FB38E7"/>
    <w:rsid w:val="00FB7605"/>
    <w:rsid w:val="00FC66BF"/>
    <w:rsid w:val="00FC7CAD"/>
    <w:rsid w:val="00FF2BC6"/>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00E625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CA" w:eastAsia="ja-JP" w:bidi="ar-SA"/>
      </w:rPr>
    </w:rPrDefault>
    <w:pPrDefault/>
  </w:docDefaults>
  <w:latentStyles w:defLockedState="0" w:defUIPriority="0" w:defSemiHidden="0" w:defUnhideWhenUsed="0" w:defQFormat="0" w:count="382">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6520B"/>
    <w:pPr>
      <w:ind w:left="720"/>
      <w:contextualSpacing/>
    </w:pPr>
  </w:style>
  <w:style w:type="paragraph" w:styleId="NormalWeb">
    <w:name w:val="Normal (Web)"/>
    <w:basedOn w:val="Normal"/>
    <w:uiPriority w:val="99"/>
    <w:rsid w:val="003D3DD0"/>
    <w:pPr>
      <w:spacing w:beforeLines="1" w:afterLines="1"/>
    </w:pPr>
    <w:rPr>
      <w:rFonts w:ascii="Times" w:hAnsi="Times" w:cs="Times New Roman"/>
      <w:sz w:val="20"/>
      <w:szCs w:val="20"/>
      <w:lang w:val="en-US"/>
    </w:rPr>
  </w:style>
  <w:style w:type="character" w:customStyle="1" w:styleId="apple-tab-span">
    <w:name w:val="apple-tab-span"/>
    <w:basedOn w:val="DefaultParagraphFont"/>
    <w:rsid w:val="003D3DD0"/>
  </w:style>
  <w:style w:type="paragraph" w:styleId="Header">
    <w:name w:val="header"/>
    <w:basedOn w:val="Normal"/>
    <w:link w:val="HeaderChar"/>
    <w:uiPriority w:val="99"/>
    <w:rsid w:val="00141121"/>
    <w:pPr>
      <w:tabs>
        <w:tab w:val="center" w:pos="4320"/>
        <w:tab w:val="right" w:pos="8640"/>
      </w:tabs>
    </w:pPr>
  </w:style>
  <w:style w:type="character" w:customStyle="1" w:styleId="HeaderChar">
    <w:name w:val="Header Char"/>
    <w:basedOn w:val="DefaultParagraphFont"/>
    <w:link w:val="Header"/>
    <w:uiPriority w:val="99"/>
    <w:rsid w:val="00141121"/>
    <w:rPr>
      <w:lang w:val="fr-CA"/>
    </w:rPr>
  </w:style>
  <w:style w:type="paragraph" w:styleId="Footer">
    <w:name w:val="footer"/>
    <w:basedOn w:val="Normal"/>
    <w:link w:val="FooterChar"/>
    <w:uiPriority w:val="99"/>
    <w:rsid w:val="00141121"/>
    <w:pPr>
      <w:tabs>
        <w:tab w:val="center" w:pos="4320"/>
        <w:tab w:val="right" w:pos="8640"/>
      </w:tabs>
    </w:pPr>
  </w:style>
  <w:style w:type="character" w:customStyle="1" w:styleId="FooterChar">
    <w:name w:val="Footer Char"/>
    <w:basedOn w:val="DefaultParagraphFont"/>
    <w:link w:val="Footer"/>
    <w:uiPriority w:val="99"/>
    <w:rsid w:val="00141121"/>
    <w:rPr>
      <w:lang w:val="fr-CA"/>
    </w:rPr>
  </w:style>
  <w:style w:type="paragraph" w:styleId="BalloonText">
    <w:name w:val="Balloon Text"/>
    <w:basedOn w:val="Normal"/>
    <w:link w:val="BalloonTextChar"/>
    <w:uiPriority w:val="99"/>
    <w:unhideWhenUsed/>
    <w:rsid w:val="00EC06A7"/>
    <w:rPr>
      <w:rFonts w:ascii="Lucida Grande" w:hAnsi="Lucida Grande" w:cs="Lucida Grande"/>
      <w:sz w:val="18"/>
      <w:szCs w:val="18"/>
      <w:lang w:val="en-US"/>
    </w:rPr>
  </w:style>
  <w:style w:type="character" w:customStyle="1" w:styleId="BalloonTextChar">
    <w:name w:val="Balloon Text Char"/>
    <w:basedOn w:val="DefaultParagraphFont"/>
    <w:link w:val="BalloonText"/>
    <w:uiPriority w:val="99"/>
    <w:rsid w:val="00EC06A7"/>
    <w:rPr>
      <w:rFonts w:ascii="Lucida Grande" w:eastAsiaTheme="minorEastAsia" w:hAnsi="Lucida Grande" w:cs="Lucida Grande"/>
      <w:sz w:val="18"/>
      <w:szCs w:val="18"/>
    </w:rPr>
  </w:style>
  <w:style w:type="character" w:styleId="Hyperlink">
    <w:name w:val="Hyperlink"/>
    <w:basedOn w:val="DefaultParagraphFont"/>
    <w:uiPriority w:val="99"/>
    <w:unhideWhenUsed/>
    <w:rsid w:val="00EC06A7"/>
    <w:rPr>
      <w:color w:val="0000FF" w:themeColor="hyperlink"/>
      <w:u w:val="single"/>
    </w:rPr>
  </w:style>
  <w:style w:type="character" w:customStyle="1" w:styleId="nobold">
    <w:name w:val="nobold"/>
    <w:basedOn w:val="DefaultParagraphFont"/>
    <w:rsid w:val="00EC06A7"/>
  </w:style>
  <w:style w:type="character" w:customStyle="1" w:styleId="term0">
    <w:name w:val="term0"/>
    <w:basedOn w:val="DefaultParagraphFont"/>
    <w:rsid w:val="00EC06A7"/>
  </w:style>
  <w:style w:type="character" w:styleId="Strong">
    <w:name w:val="Strong"/>
    <w:basedOn w:val="DefaultParagraphFont"/>
    <w:uiPriority w:val="22"/>
    <w:qFormat/>
    <w:rsid w:val="00EC06A7"/>
    <w:rPr>
      <w:b/>
      <w:bCs/>
    </w:rPr>
  </w:style>
  <w:style w:type="character" w:customStyle="1" w:styleId="vigpar">
    <w:name w:val="vigpar"/>
    <w:basedOn w:val="DefaultParagraphFont"/>
    <w:rsid w:val="00EC06A7"/>
  </w:style>
  <w:style w:type="character" w:customStyle="1" w:styleId="term1">
    <w:name w:val="term1"/>
    <w:basedOn w:val="DefaultParagraphFont"/>
    <w:rsid w:val="00EC06A7"/>
  </w:style>
  <w:style w:type="table" w:styleId="TableGrid">
    <w:name w:val="Table Grid"/>
    <w:basedOn w:val="TableNormal"/>
    <w:uiPriority w:val="59"/>
    <w:rsid w:val="00EC40DE"/>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2242043">
      <w:bodyDiv w:val="1"/>
      <w:marLeft w:val="0"/>
      <w:marRight w:val="0"/>
      <w:marTop w:val="0"/>
      <w:marBottom w:val="0"/>
      <w:divBdr>
        <w:top w:val="none" w:sz="0" w:space="0" w:color="auto"/>
        <w:left w:val="none" w:sz="0" w:space="0" w:color="auto"/>
        <w:bottom w:val="none" w:sz="0" w:space="0" w:color="auto"/>
        <w:right w:val="none" w:sz="0" w:space="0" w:color="auto"/>
      </w:divBdr>
      <w:divsChild>
        <w:div w:id="25183050">
          <w:marLeft w:val="504"/>
          <w:marRight w:val="0"/>
          <w:marTop w:val="0"/>
          <w:marBottom w:val="0"/>
          <w:divBdr>
            <w:top w:val="none" w:sz="0" w:space="0" w:color="auto"/>
            <w:left w:val="none" w:sz="0" w:space="0" w:color="auto"/>
            <w:bottom w:val="none" w:sz="0" w:space="0" w:color="auto"/>
            <w:right w:val="none" w:sz="0" w:space="0" w:color="auto"/>
          </w:divBdr>
        </w:div>
      </w:divsChild>
    </w:div>
    <w:div w:id="159395776">
      <w:bodyDiv w:val="1"/>
      <w:marLeft w:val="0"/>
      <w:marRight w:val="0"/>
      <w:marTop w:val="0"/>
      <w:marBottom w:val="0"/>
      <w:divBdr>
        <w:top w:val="none" w:sz="0" w:space="0" w:color="auto"/>
        <w:left w:val="none" w:sz="0" w:space="0" w:color="auto"/>
        <w:bottom w:val="none" w:sz="0" w:space="0" w:color="auto"/>
        <w:right w:val="none" w:sz="0" w:space="0" w:color="auto"/>
      </w:divBdr>
      <w:divsChild>
        <w:div w:id="314338532">
          <w:marLeft w:val="504"/>
          <w:marRight w:val="0"/>
          <w:marTop w:val="0"/>
          <w:marBottom w:val="0"/>
          <w:divBdr>
            <w:top w:val="none" w:sz="0" w:space="0" w:color="auto"/>
            <w:left w:val="none" w:sz="0" w:space="0" w:color="auto"/>
            <w:bottom w:val="none" w:sz="0" w:space="0" w:color="auto"/>
            <w:right w:val="none" w:sz="0" w:space="0" w:color="auto"/>
          </w:divBdr>
        </w:div>
        <w:div w:id="55200537">
          <w:marLeft w:val="1008"/>
          <w:marRight w:val="0"/>
          <w:marTop w:val="0"/>
          <w:marBottom w:val="0"/>
          <w:divBdr>
            <w:top w:val="none" w:sz="0" w:space="0" w:color="auto"/>
            <w:left w:val="none" w:sz="0" w:space="0" w:color="auto"/>
            <w:bottom w:val="none" w:sz="0" w:space="0" w:color="auto"/>
            <w:right w:val="none" w:sz="0" w:space="0" w:color="auto"/>
          </w:divBdr>
        </w:div>
        <w:div w:id="779951552">
          <w:marLeft w:val="1440"/>
          <w:marRight w:val="0"/>
          <w:marTop w:val="0"/>
          <w:marBottom w:val="0"/>
          <w:divBdr>
            <w:top w:val="none" w:sz="0" w:space="0" w:color="auto"/>
            <w:left w:val="none" w:sz="0" w:space="0" w:color="auto"/>
            <w:bottom w:val="none" w:sz="0" w:space="0" w:color="auto"/>
            <w:right w:val="none" w:sz="0" w:space="0" w:color="auto"/>
          </w:divBdr>
        </w:div>
        <w:div w:id="1474760437">
          <w:marLeft w:val="1008"/>
          <w:marRight w:val="0"/>
          <w:marTop w:val="0"/>
          <w:marBottom w:val="0"/>
          <w:divBdr>
            <w:top w:val="none" w:sz="0" w:space="0" w:color="auto"/>
            <w:left w:val="none" w:sz="0" w:space="0" w:color="auto"/>
            <w:bottom w:val="none" w:sz="0" w:space="0" w:color="auto"/>
            <w:right w:val="none" w:sz="0" w:space="0" w:color="auto"/>
          </w:divBdr>
        </w:div>
        <w:div w:id="1726028720">
          <w:marLeft w:val="1440"/>
          <w:marRight w:val="0"/>
          <w:marTop w:val="0"/>
          <w:marBottom w:val="0"/>
          <w:divBdr>
            <w:top w:val="none" w:sz="0" w:space="0" w:color="auto"/>
            <w:left w:val="none" w:sz="0" w:space="0" w:color="auto"/>
            <w:bottom w:val="none" w:sz="0" w:space="0" w:color="auto"/>
            <w:right w:val="none" w:sz="0" w:space="0" w:color="auto"/>
          </w:divBdr>
        </w:div>
        <w:div w:id="1072392830">
          <w:marLeft w:val="1440"/>
          <w:marRight w:val="0"/>
          <w:marTop w:val="0"/>
          <w:marBottom w:val="0"/>
          <w:divBdr>
            <w:top w:val="none" w:sz="0" w:space="0" w:color="auto"/>
            <w:left w:val="none" w:sz="0" w:space="0" w:color="auto"/>
            <w:bottom w:val="none" w:sz="0" w:space="0" w:color="auto"/>
            <w:right w:val="none" w:sz="0" w:space="0" w:color="auto"/>
          </w:divBdr>
        </w:div>
        <w:div w:id="2025471576">
          <w:marLeft w:val="1440"/>
          <w:marRight w:val="0"/>
          <w:marTop w:val="0"/>
          <w:marBottom w:val="0"/>
          <w:divBdr>
            <w:top w:val="none" w:sz="0" w:space="0" w:color="auto"/>
            <w:left w:val="none" w:sz="0" w:space="0" w:color="auto"/>
            <w:bottom w:val="none" w:sz="0" w:space="0" w:color="auto"/>
            <w:right w:val="none" w:sz="0" w:space="0" w:color="auto"/>
          </w:divBdr>
        </w:div>
        <w:div w:id="1149715207">
          <w:marLeft w:val="1440"/>
          <w:marRight w:val="0"/>
          <w:marTop w:val="0"/>
          <w:marBottom w:val="0"/>
          <w:divBdr>
            <w:top w:val="none" w:sz="0" w:space="0" w:color="auto"/>
            <w:left w:val="none" w:sz="0" w:space="0" w:color="auto"/>
            <w:bottom w:val="none" w:sz="0" w:space="0" w:color="auto"/>
            <w:right w:val="none" w:sz="0" w:space="0" w:color="auto"/>
          </w:divBdr>
        </w:div>
      </w:divsChild>
    </w:div>
    <w:div w:id="171184657">
      <w:bodyDiv w:val="1"/>
      <w:marLeft w:val="0"/>
      <w:marRight w:val="0"/>
      <w:marTop w:val="0"/>
      <w:marBottom w:val="0"/>
      <w:divBdr>
        <w:top w:val="none" w:sz="0" w:space="0" w:color="auto"/>
        <w:left w:val="none" w:sz="0" w:space="0" w:color="auto"/>
        <w:bottom w:val="none" w:sz="0" w:space="0" w:color="auto"/>
        <w:right w:val="none" w:sz="0" w:space="0" w:color="auto"/>
      </w:divBdr>
    </w:div>
    <w:div w:id="176776575">
      <w:bodyDiv w:val="1"/>
      <w:marLeft w:val="0"/>
      <w:marRight w:val="0"/>
      <w:marTop w:val="0"/>
      <w:marBottom w:val="0"/>
      <w:divBdr>
        <w:top w:val="none" w:sz="0" w:space="0" w:color="auto"/>
        <w:left w:val="none" w:sz="0" w:space="0" w:color="auto"/>
        <w:bottom w:val="none" w:sz="0" w:space="0" w:color="auto"/>
        <w:right w:val="none" w:sz="0" w:space="0" w:color="auto"/>
      </w:divBdr>
    </w:div>
    <w:div w:id="268121626">
      <w:bodyDiv w:val="1"/>
      <w:marLeft w:val="0"/>
      <w:marRight w:val="0"/>
      <w:marTop w:val="0"/>
      <w:marBottom w:val="0"/>
      <w:divBdr>
        <w:top w:val="none" w:sz="0" w:space="0" w:color="auto"/>
        <w:left w:val="none" w:sz="0" w:space="0" w:color="auto"/>
        <w:bottom w:val="none" w:sz="0" w:space="0" w:color="auto"/>
        <w:right w:val="none" w:sz="0" w:space="0" w:color="auto"/>
      </w:divBdr>
      <w:divsChild>
        <w:div w:id="1635602247">
          <w:marLeft w:val="504"/>
          <w:marRight w:val="0"/>
          <w:marTop w:val="0"/>
          <w:marBottom w:val="0"/>
          <w:divBdr>
            <w:top w:val="none" w:sz="0" w:space="0" w:color="auto"/>
            <w:left w:val="none" w:sz="0" w:space="0" w:color="auto"/>
            <w:bottom w:val="none" w:sz="0" w:space="0" w:color="auto"/>
            <w:right w:val="none" w:sz="0" w:space="0" w:color="auto"/>
          </w:divBdr>
        </w:div>
        <w:div w:id="1932812821">
          <w:marLeft w:val="1008"/>
          <w:marRight w:val="0"/>
          <w:marTop w:val="0"/>
          <w:marBottom w:val="0"/>
          <w:divBdr>
            <w:top w:val="none" w:sz="0" w:space="0" w:color="auto"/>
            <w:left w:val="none" w:sz="0" w:space="0" w:color="auto"/>
            <w:bottom w:val="none" w:sz="0" w:space="0" w:color="auto"/>
            <w:right w:val="none" w:sz="0" w:space="0" w:color="auto"/>
          </w:divBdr>
        </w:div>
        <w:div w:id="1650404876">
          <w:marLeft w:val="1440"/>
          <w:marRight w:val="0"/>
          <w:marTop w:val="0"/>
          <w:marBottom w:val="0"/>
          <w:divBdr>
            <w:top w:val="none" w:sz="0" w:space="0" w:color="auto"/>
            <w:left w:val="none" w:sz="0" w:space="0" w:color="auto"/>
            <w:bottom w:val="none" w:sz="0" w:space="0" w:color="auto"/>
            <w:right w:val="none" w:sz="0" w:space="0" w:color="auto"/>
          </w:divBdr>
        </w:div>
        <w:div w:id="272595307">
          <w:marLeft w:val="1440"/>
          <w:marRight w:val="0"/>
          <w:marTop w:val="0"/>
          <w:marBottom w:val="0"/>
          <w:divBdr>
            <w:top w:val="none" w:sz="0" w:space="0" w:color="auto"/>
            <w:left w:val="none" w:sz="0" w:space="0" w:color="auto"/>
            <w:bottom w:val="none" w:sz="0" w:space="0" w:color="auto"/>
            <w:right w:val="none" w:sz="0" w:space="0" w:color="auto"/>
          </w:divBdr>
        </w:div>
        <w:div w:id="991325593">
          <w:marLeft w:val="2160"/>
          <w:marRight w:val="0"/>
          <w:marTop w:val="0"/>
          <w:marBottom w:val="0"/>
          <w:divBdr>
            <w:top w:val="none" w:sz="0" w:space="0" w:color="auto"/>
            <w:left w:val="none" w:sz="0" w:space="0" w:color="auto"/>
            <w:bottom w:val="none" w:sz="0" w:space="0" w:color="auto"/>
            <w:right w:val="none" w:sz="0" w:space="0" w:color="auto"/>
          </w:divBdr>
        </w:div>
        <w:div w:id="1045832637">
          <w:marLeft w:val="1008"/>
          <w:marRight w:val="0"/>
          <w:marTop w:val="0"/>
          <w:marBottom w:val="0"/>
          <w:divBdr>
            <w:top w:val="none" w:sz="0" w:space="0" w:color="auto"/>
            <w:left w:val="none" w:sz="0" w:space="0" w:color="auto"/>
            <w:bottom w:val="none" w:sz="0" w:space="0" w:color="auto"/>
            <w:right w:val="none" w:sz="0" w:space="0" w:color="auto"/>
          </w:divBdr>
        </w:div>
      </w:divsChild>
    </w:div>
    <w:div w:id="276958915">
      <w:bodyDiv w:val="1"/>
      <w:marLeft w:val="0"/>
      <w:marRight w:val="0"/>
      <w:marTop w:val="0"/>
      <w:marBottom w:val="0"/>
      <w:divBdr>
        <w:top w:val="none" w:sz="0" w:space="0" w:color="auto"/>
        <w:left w:val="none" w:sz="0" w:space="0" w:color="auto"/>
        <w:bottom w:val="none" w:sz="0" w:space="0" w:color="auto"/>
        <w:right w:val="none" w:sz="0" w:space="0" w:color="auto"/>
      </w:divBdr>
      <w:divsChild>
        <w:div w:id="126247087">
          <w:marLeft w:val="504"/>
          <w:marRight w:val="0"/>
          <w:marTop w:val="0"/>
          <w:marBottom w:val="0"/>
          <w:divBdr>
            <w:top w:val="none" w:sz="0" w:space="0" w:color="auto"/>
            <w:left w:val="none" w:sz="0" w:space="0" w:color="auto"/>
            <w:bottom w:val="none" w:sz="0" w:space="0" w:color="auto"/>
            <w:right w:val="none" w:sz="0" w:space="0" w:color="auto"/>
          </w:divBdr>
        </w:div>
        <w:div w:id="869993385">
          <w:marLeft w:val="504"/>
          <w:marRight w:val="0"/>
          <w:marTop w:val="0"/>
          <w:marBottom w:val="0"/>
          <w:divBdr>
            <w:top w:val="none" w:sz="0" w:space="0" w:color="auto"/>
            <w:left w:val="none" w:sz="0" w:space="0" w:color="auto"/>
            <w:bottom w:val="none" w:sz="0" w:space="0" w:color="auto"/>
            <w:right w:val="none" w:sz="0" w:space="0" w:color="auto"/>
          </w:divBdr>
        </w:div>
        <w:div w:id="1789082521">
          <w:marLeft w:val="1008"/>
          <w:marRight w:val="0"/>
          <w:marTop w:val="0"/>
          <w:marBottom w:val="0"/>
          <w:divBdr>
            <w:top w:val="none" w:sz="0" w:space="0" w:color="auto"/>
            <w:left w:val="none" w:sz="0" w:space="0" w:color="auto"/>
            <w:bottom w:val="none" w:sz="0" w:space="0" w:color="auto"/>
            <w:right w:val="none" w:sz="0" w:space="0" w:color="auto"/>
          </w:divBdr>
        </w:div>
        <w:div w:id="1691102194">
          <w:marLeft w:val="1008"/>
          <w:marRight w:val="0"/>
          <w:marTop w:val="0"/>
          <w:marBottom w:val="0"/>
          <w:divBdr>
            <w:top w:val="none" w:sz="0" w:space="0" w:color="auto"/>
            <w:left w:val="none" w:sz="0" w:space="0" w:color="auto"/>
            <w:bottom w:val="none" w:sz="0" w:space="0" w:color="auto"/>
            <w:right w:val="none" w:sz="0" w:space="0" w:color="auto"/>
          </w:divBdr>
        </w:div>
        <w:div w:id="166866290">
          <w:marLeft w:val="1008"/>
          <w:marRight w:val="0"/>
          <w:marTop w:val="0"/>
          <w:marBottom w:val="0"/>
          <w:divBdr>
            <w:top w:val="none" w:sz="0" w:space="0" w:color="auto"/>
            <w:left w:val="none" w:sz="0" w:space="0" w:color="auto"/>
            <w:bottom w:val="none" w:sz="0" w:space="0" w:color="auto"/>
            <w:right w:val="none" w:sz="0" w:space="0" w:color="auto"/>
          </w:divBdr>
        </w:div>
      </w:divsChild>
    </w:div>
    <w:div w:id="297759048">
      <w:bodyDiv w:val="1"/>
      <w:marLeft w:val="0"/>
      <w:marRight w:val="0"/>
      <w:marTop w:val="0"/>
      <w:marBottom w:val="0"/>
      <w:divBdr>
        <w:top w:val="none" w:sz="0" w:space="0" w:color="auto"/>
        <w:left w:val="none" w:sz="0" w:space="0" w:color="auto"/>
        <w:bottom w:val="none" w:sz="0" w:space="0" w:color="auto"/>
        <w:right w:val="none" w:sz="0" w:space="0" w:color="auto"/>
      </w:divBdr>
      <w:divsChild>
        <w:div w:id="115412740">
          <w:marLeft w:val="504"/>
          <w:marRight w:val="0"/>
          <w:marTop w:val="0"/>
          <w:marBottom w:val="0"/>
          <w:divBdr>
            <w:top w:val="none" w:sz="0" w:space="0" w:color="auto"/>
            <w:left w:val="none" w:sz="0" w:space="0" w:color="auto"/>
            <w:bottom w:val="none" w:sz="0" w:space="0" w:color="auto"/>
            <w:right w:val="none" w:sz="0" w:space="0" w:color="auto"/>
          </w:divBdr>
        </w:div>
        <w:div w:id="144325274">
          <w:marLeft w:val="504"/>
          <w:marRight w:val="0"/>
          <w:marTop w:val="0"/>
          <w:marBottom w:val="0"/>
          <w:divBdr>
            <w:top w:val="none" w:sz="0" w:space="0" w:color="auto"/>
            <w:left w:val="none" w:sz="0" w:space="0" w:color="auto"/>
            <w:bottom w:val="none" w:sz="0" w:space="0" w:color="auto"/>
            <w:right w:val="none" w:sz="0" w:space="0" w:color="auto"/>
          </w:divBdr>
        </w:div>
        <w:div w:id="1080713646">
          <w:marLeft w:val="1008"/>
          <w:marRight w:val="0"/>
          <w:marTop w:val="0"/>
          <w:marBottom w:val="0"/>
          <w:divBdr>
            <w:top w:val="none" w:sz="0" w:space="0" w:color="auto"/>
            <w:left w:val="none" w:sz="0" w:space="0" w:color="auto"/>
            <w:bottom w:val="none" w:sz="0" w:space="0" w:color="auto"/>
            <w:right w:val="none" w:sz="0" w:space="0" w:color="auto"/>
          </w:divBdr>
        </w:div>
        <w:div w:id="2144426295">
          <w:marLeft w:val="1008"/>
          <w:marRight w:val="0"/>
          <w:marTop w:val="0"/>
          <w:marBottom w:val="0"/>
          <w:divBdr>
            <w:top w:val="none" w:sz="0" w:space="0" w:color="auto"/>
            <w:left w:val="none" w:sz="0" w:space="0" w:color="auto"/>
            <w:bottom w:val="none" w:sz="0" w:space="0" w:color="auto"/>
            <w:right w:val="none" w:sz="0" w:space="0" w:color="auto"/>
          </w:divBdr>
        </w:div>
        <w:div w:id="936671054">
          <w:marLeft w:val="1440"/>
          <w:marRight w:val="0"/>
          <w:marTop w:val="0"/>
          <w:marBottom w:val="0"/>
          <w:divBdr>
            <w:top w:val="none" w:sz="0" w:space="0" w:color="auto"/>
            <w:left w:val="none" w:sz="0" w:space="0" w:color="auto"/>
            <w:bottom w:val="none" w:sz="0" w:space="0" w:color="auto"/>
            <w:right w:val="none" w:sz="0" w:space="0" w:color="auto"/>
          </w:divBdr>
        </w:div>
      </w:divsChild>
    </w:div>
    <w:div w:id="317542885">
      <w:bodyDiv w:val="1"/>
      <w:marLeft w:val="0"/>
      <w:marRight w:val="0"/>
      <w:marTop w:val="0"/>
      <w:marBottom w:val="0"/>
      <w:divBdr>
        <w:top w:val="none" w:sz="0" w:space="0" w:color="auto"/>
        <w:left w:val="none" w:sz="0" w:space="0" w:color="auto"/>
        <w:bottom w:val="none" w:sz="0" w:space="0" w:color="auto"/>
        <w:right w:val="none" w:sz="0" w:space="0" w:color="auto"/>
      </w:divBdr>
      <w:divsChild>
        <w:div w:id="353575255">
          <w:marLeft w:val="504"/>
          <w:marRight w:val="0"/>
          <w:marTop w:val="0"/>
          <w:marBottom w:val="0"/>
          <w:divBdr>
            <w:top w:val="none" w:sz="0" w:space="0" w:color="auto"/>
            <w:left w:val="none" w:sz="0" w:space="0" w:color="auto"/>
            <w:bottom w:val="none" w:sz="0" w:space="0" w:color="auto"/>
            <w:right w:val="none" w:sz="0" w:space="0" w:color="auto"/>
          </w:divBdr>
        </w:div>
        <w:div w:id="458954569">
          <w:marLeft w:val="504"/>
          <w:marRight w:val="0"/>
          <w:marTop w:val="0"/>
          <w:marBottom w:val="0"/>
          <w:divBdr>
            <w:top w:val="none" w:sz="0" w:space="0" w:color="auto"/>
            <w:left w:val="none" w:sz="0" w:space="0" w:color="auto"/>
            <w:bottom w:val="none" w:sz="0" w:space="0" w:color="auto"/>
            <w:right w:val="none" w:sz="0" w:space="0" w:color="auto"/>
          </w:divBdr>
        </w:div>
        <w:div w:id="1277131863">
          <w:marLeft w:val="1008"/>
          <w:marRight w:val="0"/>
          <w:marTop w:val="0"/>
          <w:marBottom w:val="0"/>
          <w:divBdr>
            <w:top w:val="none" w:sz="0" w:space="0" w:color="auto"/>
            <w:left w:val="none" w:sz="0" w:space="0" w:color="auto"/>
            <w:bottom w:val="none" w:sz="0" w:space="0" w:color="auto"/>
            <w:right w:val="none" w:sz="0" w:space="0" w:color="auto"/>
          </w:divBdr>
        </w:div>
        <w:div w:id="1306157152">
          <w:marLeft w:val="1440"/>
          <w:marRight w:val="0"/>
          <w:marTop w:val="0"/>
          <w:marBottom w:val="0"/>
          <w:divBdr>
            <w:top w:val="none" w:sz="0" w:space="0" w:color="auto"/>
            <w:left w:val="none" w:sz="0" w:space="0" w:color="auto"/>
            <w:bottom w:val="none" w:sz="0" w:space="0" w:color="auto"/>
            <w:right w:val="none" w:sz="0" w:space="0" w:color="auto"/>
          </w:divBdr>
        </w:div>
        <w:div w:id="1999772065">
          <w:marLeft w:val="1440"/>
          <w:marRight w:val="0"/>
          <w:marTop w:val="0"/>
          <w:marBottom w:val="0"/>
          <w:divBdr>
            <w:top w:val="none" w:sz="0" w:space="0" w:color="auto"/>
            <w:left w:val="none" w:sz="0" w:space="0" w:color="auto"/>
            <w:bottom w:val="none" w:sz="0" w:space="0" w:color="auto"/>
            <w:right w:val="none" w:sz="0" w:space="0" w:color="auto"/>
          </w:divBdr>
        </w:div>
        <w:div w:id="1448433107">
          <w:marLeft w:val="1440"/>
          <w:marRight w:val="0"/>
          <w:marTop w:val="0"/>
          <w:marBottom w:val="0"/>
          <w:divBdr>
            <w:top w:val="none" w:sz="0" w:space="0" w:color="auto"/>
            <w:left w:val="none" w:sz="0" w:space="0" w:color="auto"/>
            <w:bottom w:val="none" w:sz="0" w:space="0" w:color="auto"/>
            <w:right w:val="none" w:sz="0" w:space="0" w:color="auto"/>
          </w:divBdr>
        </w:div>
        <w:div w:id="343240147">
          <w:marLeft w:val="1008"/>
          <w:marRight w:val="0"/>
          <w:marTop w:val="0"/>
          <w:marBottom w:val="0"/>
          <w:divBdr>
            <w:top w:val="none" w:sz="0" w:space="0" w:color="auto"/>
            <w:left w:val="none" w:sz="0" w:space="0" w:color="auto"/>
            <w:bottom w:val="none" w:sz="0" w:space="0" w:color="auto"/>
            <w:right w:val="none" w:sz="0" w:space="0" w:color="auto"/>
          </w:divBdr>
        </w:div>
        <w:div w:id="1836219340">
          <w:marLeft w:val="1440"/>
          <w:marRight w:val="0"/>
          <w:marTop w:val="0"/>
          <w:marBottom w:val="0"/>
          <w:divBdr>
            <w:top w:val="none" w:sz="0" w:space="0" w:color="auto"/>
            <w:left w:val="none" w:sz="0" w:space="0" w:color="auto"/>
            <w:bottom w:val="none" w:sz="0" w:space="0" w:color="auto"/>
            <w:right w:val="none" w:sz="0" w:space="0" w:color="auto"/>
          </w:divBdr>
        </w:div>
        <w:div w:id="1825926926">
          <w:marLeft w:val="1440"/>
          <w:marRight w:val="0"/>
          <w:marTop w:val="0"/>
          <w:marBottom w:val="0"/>
          <w:divBdr>
            <w:top w:val="none" w:sz="0" w:space="0" w:color="auto"/>
            <w:left w:val="none" w:sz="0" w:space="0" w:color="auto"/>
            <w:bottom w:val="none" w:sz="0" w:space="0" w:color="auto"/>
            <w:right w:val="none" w:sz="0" w:space="0" w:color="auto"/>
          </w:divBdr>
        </w:div>
      </w:divsChild>
    </w:div>
    <w:div w:id="405691048">
      <w:bodyDiv w:val="1"/>
      <w:marLeft w:val="0"/>
      <w:marRight w:val="0"/>
      <w:marTop w:val="0"/>
      <w:marBottom w:val="0"/>
      <w:divBdr>
        <w:top w:val="none" w:sz="0" w:space="0" w:color="auto"/>
        <w:left w:val="none" w:sz="0" w:space="0" w:color="auto"/>
        <w:bottom w:val="none" w:sz="0" w:space="0" w:color="auto"/>
        <w:right w:val="none" w:sz="0" w:space="0" w:color="auto"/>
      </w:divBdr>
      <w:divsChild>
        <w:div w:id="1216627217">
          <w:marLeft w:val="504"/>
          <w:marRight w:val="0"/>
          <w:marTop w:val="0"/>
          <w:marBottom w:val="0"/>
          <w:divBdr>
            <w:top w:val="none" w:sz="0" w:space="0" w:color="auto"/>
            <w:left w:val="none" w:sz="0" w:space="0" w:color="auto"/>
            <w:bottom w:val="none" w:sz="0" w:space="0" w:color="auto"/>
            <w:right w:val="none" w:sz="0" w:space="0" w:color="auto"/>
          </w:divBdr>
        </w:div>
        <w:div w:id="405036832">
          <w:marLeft w:val="504"/>
          <w:marRight w:val="0"/>
          <w:marTop w:val="0"/>
          <w:marBottom w:val="0"/>
          <w:divBdr>
            <w:top w:val="none" w:sz="0" w:space="0" w:color="auto"/>
            <w:left w:val="none" w:sz="0" w:space="0" w:color="auto"/>
            <w:bottom w:val="none" w:sz="0" w:space="0" w:color="auto"/>
            <w:right w:val="none" w:sz="0" w:space="0" w:color="auto"/>
          </w:divBdr>
        </w:div>
        <w:div w:id="1948855555">
          <w:marLeft w:val="504"/>
          <w:marRight w:val="0"/>
          <w:marTop w:val="0"/>
          <w:marBottom w:val="0"/>
          <w:divBdr>
            <w:top w:val="none" w:sz="0" w:space="0" w:color="auto"/>
            <w:left w:val="none" w:sz="0" w:space="0" w:color="auto"/>
            <w:bottom w:val="none" w:sz="0" w:space="0" w:color="auto"/>
            <w:right w:val="none" w:sz="0" w:space="0" w:color="auto"/>
          </w:divBdr>
        </w:div>
        <w:div w:id="1893885159">
          <w:marLeft w:val="1008"/>
          <w:marRight w:val="0"/>
          <w:marTop w:val="0"/>
          <w:marBottom w:val="0"/>
          <w:divBdr>
            <w:top w:val="none" w:sz="0" w:space="0" w:color="auto"/>
            <w:left w:val="none" w:sz="0" w:space="0" w:color="auto"/>
            <w:bottom w:val="none" w:sz="0" w:space="0" w:color="auto"/>
            <w:right w:val="none" w:sz="0" w:space="0" w:color="auto"/>
          </w:divBdr>
        </w:div>
      </w:divsChild>
    </w:div>
    <w:div w:id="451479723">
      <w:bodyDiv w:val="1"/>
      <w:marLeft w:val="0"/>
      <w:marRight w:val="0"/>
      <w:marTop w:val="0"/>
      <w:marBottom w:val="0"/>
      <w:divBdr>
        <w:top w:val="none" w:sz="0" w:space="0" w:color="auto"/>
        <w:left w:val="none" w:sz="0" w:space="0" w:color="auto"/>
        <w:bottom w:val="none" w:sz="0" w:space="0" w:color="auto"/>
        <w:right w:val="none" w:sz="0" w:space="0" w:color="auto"/>
      </w:divBdr>
      <w:divsChild>
        <w:div w:id="1053236600">
          <w:marLeft w:val="504"/>
          <w:marRight w:val="0"/>
          <w:marTop w:val="0"/>
          <w:marBottom w:val="0"/>
          <w:divBdr>
            <w:top w:val="none" w:sz="0" w:space="0" w:color="auto"/>
            <w:left w:val="none" w:sz="0" w:space="0" w:color="auto"/>
            <w:bottom w:val="none" w:sz="0" w:space="0" w:color="auto"/>
            <w:right w:val="none" w:sz="0" w:space="0" w:color="auto"/>
          </w:divBdr>
        </w:div>
      </w:divsChild>
    </w:div>
    <w:div w:id="567804802">
      <w:bodyDiv w:val="1"/>
      <w:marLeft w:val="0"/>
      <w:marRight w:val="0"/>
      <w:marTop w:val="0"/>
      <w:marBottom w:val="0"/>
      <w:divBdr>
        <w:top w:val="none" w:sz="0" w:space="0" w:color="auto"/>
        <w:left w:val="none" w:sz="0" w:space="0" w:color="auto"/>
        <w:bottom w:val="none" w:sz="0" w:space="0" w:color="auto"/>
        <w:right w:val="none" w:sz="0" w:space="0" w:color="auto"/>
      </w:divBdr>
      <w:divsChild>
        <w:div w:id="1235891498">
          <w:marLeft w:val="504"/>
          <w:marRight w:val="0"/>
          <w:marTop w:val="0"/>
          <w:marBottom w:val="0"/>
          <w:divBdr>
            <w:top w:val="none" w:sz="0" w:space="0" w:color="auto"/>
            <w:left w:val="none" w:sz="0" w:space="0" w:color="auto"/>
            <w:bottom w:val="none" w:sz="0" w:space="0" w:color="auto"/>
            <w:right w:val="none" w:sz="0" w:space="0" w:color="auto"/>
          </w:divBdr>
        </w:div>
      </w:divsChild>
    </w:div>
    <w:div w:id="592321906">
      <w:bodyDiv w:val="1"/>
      <w:marLeft w:val="0"/>
      <w:marRight w:val="0"/>
      <w:marTop w:val="0"/>
      <w:marBottom w:val="0"/>
      <w:divBdr>
        <w:top w:val="none" w:sz="0" w:space="0" w:color="auto"/>
        <w:left w:val="none" w:sz="0" w:space="0" w:color="auto"/>
        <w:bottom w:val="none" w:sz="0" w:space="0" w:color="auto"/>
        <w:right w:val="none" w:sz="0" w:space="0" w:color="auto"/>
      </w:divBdr>
      <w:divsChild>
        <w:div w:id="1564096424">
          <w:marLeft w:val="504"/>
          <w:marRight w:val="0"/>
          <w:marTop w:val="0"/>
          <w:marBottom w:val="0"/>
          <w:divBdr>
            <w:top w:val="none" w:sz="0" w:space="0" w:color="auto"/>
            <w:left w:val="none" w:sz="0" w:space="0" w:color="auto"/>
            <w:bottom w:val="none" w:sz="0" w:space="0" w:color="auto"/>
            <w:right w:val="none" w:sz="0" w:space="0" w:color="auto"/>
          </w:divBdr>
        </w:div>
        <w:div w:id="771052261">
          <w:marLeft w:val="1008"/>
          <w:marRight w:val="0"/>
          <w:marTop w:val="0"/>
          <w:marBottom w:val="0"/>
          <w:divBdr>
            <w:top w:val="none" w:sz="0" w:space="0" w:color="auto"/>
            <w:left w:val="none" w:sz="0" w:space="0" w:color="auto"/>
            <w:bottom w:val="none" w:sz="0" w:space="0" w:color="auto"/>
            <w:right w:val="none" w:sz="0" w:space="0" w:color="auto"/>
          </w:divBdr>
        </w:div>
        <w:div w:id="1314213540">
          <w:marLeft w:val="1440"/>
          <w:marRight w:val="0"/>
          <w:marTop w:val="0"/>
          <w:marBottom w:val="0"/>
          <w:divBdr>
            <w:top w:val="none" w:sz="0" w:space="0" w:color="auto"/>
            <w:left w:val="none" w:sz="0" w:space="0" w:color="auto"/>
            <w:bottom w:val="none" w:sz="0" w:space="0" w:color="auto"/>
            <w:right w:val="none" w:sz="0" w:space="0" w:color="auto"/>
          </w:divBdr>
        </w:div>
        <w:div w:id="272641202">
          <w:marLeft w:val="1008"/>
          <w:marRight w:val="0"/>
          <w:marTop w:val="0"/>
          <w:marBottom w:val="0"/>
          <w:divBdr>
            <w:top w:val="none" w:sz="0" w:space="0" w:color="auto"/>
            <w:left w:val="none" w:sz="0" w:space="0" w:color="auto"/>
            <w:bottom w:val="none" w:sz="0" w:space="0" w:color="auto"/>
            <w:right w:val="none" w:sz="0" w:space="0" w:color="auto"/>
          </w:divBdr>
        </w:div>
        <w:div w:id="1132476750">
          <w:marLeft w:val="1440"/>
          <w:marRight w:val="0"/>
          <w:marTop w:val="0"/>
          <w:marBottom w:val="0"/>
          <w:divBdr>
            <w:top w:val="none" w:sz="0" w:space="0" w:color="auto"/>
            <w:left w:val="none" w:sz="0" w:space="0" w:color="auto"/>
            <w:bottom w:val="none" w:sz="0" w:space="0" w:color="auto"/>
            <w:right w:val="none" w:sz="0" w:space="0" w:color="auto"/>
          </w:divBdr>
        </w:div>
        <w:div w:id="202059403">
          <w:marLeft w:val="1440"/>
          <w:marRight w:val="0"/>
          <w:marTop w:val="0"/>
          <w:marBottom w:val="0"/>
          <w:divBdr>
            <w:top w:val="none" w:sz="0" w:space="0" w:color="auto"/>
            <w:left w:val="none" w:sz="0" w:space="0" w:color="auto"/>
            <w:bottom w:val="none" w:sz="0" w:space="0" w:color="auto"/>
            <w:right w:val="none" w:sz="0" w:space="0" w:color="auto"/>
          </w:divBdr>
        </w:div>
        <w:div w:id="681855347">
          <w:marLeft w:val="1440"/>
          <w:marRight w:val="0"/>
          <w:marTop w:val="0"/>
          <w:marBottom w:val="0"/>
          <w:divBdr>
            <w:top w:val="none" w:sz="0" w:space="0" w:color="auto"/>
            <w:left w:val="none" w:sz="0" w:space="0" w:color="auto"/>
            <w:bottom w:val="none" w:sz="0" w:space="0" w:color="auto"/>
            <w:right w:val="none" w:sz="0" w:space="0" w:color="auto"/>
          </w:divBdr>
        </w:div>
        <w:div w:id="1638948478">
          <w:marLeft w:val="1440"/>
          <w:marRight w:val="0"/>
          <w:marTop w:val="0"/>
          <w:marBottom w:val="0"/>
          <w:divBdr>
            <w:top w:val="none" w:sz="0" w:space="0" w:color="auto"/>
            <w:left w:val="none" w:sz="0" w:space="0" w:color="auto"/>
            <w:bottom w:val="none" w:sz="0" w:space="0" w:color="auto"/>
            <w:right w:val="none" w:sz="0" w:space="0" w:color="auto"/>
          </w:divBdr>
        </w:div>
      </w:divsChild>
    </w:div>
    <w:div w:id="708188278">
      <w:bodyDiv w:val="1"/>
      <w:marLeft w:val="0"/>
      <w:marRight w:val="0"/>
      <w:marTop w:val="0"/>
      <w:marBottom w:val="0"/>
      <w:divBdr>
        <w:top w:val="none" w:sz="0" w:space="0" w:color="auto"/>
        <w:left w:val="none" w:sz="0" w:space="0" w:color="auto"/>
        <w:bottom w:val="none" w:sz="0" w:space="0" w:color="auto"/>
        <w:right w:val="none" w:sz="0" w:space="0" w:color="auto"/>
      </w:divBdr>
      <w:divsChild>
        <w:div w:id="2082941761">
          <w:marLeft w:val="1008"/>
          <w:marRight w:val="0"/>
          <w:marTop w:val="0"/>
          <w:marBottom w:val="0"/>
          <w:divBdr>
            <w:top w:val="none" w:sz="0" w:space="0" w:color="auto"/>
            <w:left w:val="none" w:sz="0" w:space="0" w:color="auto"/>
            <w:bottom w:val="none" w:sz="0" w:space="0" w:color="auto"/>
            <w:right w:val="none" w:sz="0" w:space="0" w:color="auto"/>
          </w:divBdr>
        </w:div>
        <w:div w:id="1924677824">
          <w:marLeft w:val="1440"/>
          <w:marRight w:val="0"/>
          <w:marTop w:val="0"/>
          <w:marBottom w:val="0"/>
          <w:divBdr>
            <w:top w:val="none" w:sz="0" w:space="0" w:color="auto"/>
            <w:left w:val="none" w:sz="0" w:space="0" w:color="auto"/>
            <w:bottom w:val="none" w:sz="0" w:space="0" w:color="auto"/>
            <w:right w:val="none" w:sz="0" w:space="0" w:color="auto"/>
          </w:divBdr>
        </w:div>
        <w:div w:id="797916702">
          <w:marLeft w:val="2160"/>
          <w:marRight w:val="0"/>
          <w:marTop w:val="0"/>
          <w:marBottom w:val="0"/>
          <w:divBdr>
            <w:top w:val="none" w:sz="0" w:space="0" w:color="auto"/>
            <w:left w:val="none" w:sz="0" w:space="0" w:color="auto"/>
            <w:bottom w:val="none" w:sz="0" w:space="0" w:color="auto"/>
            <w:right w:val="none" w:sz="0" w:space="0" w:color="auto"/>
          </w:divBdr>
        </w:div>
      </w:divsChild>
    </w:div>
    <w:div w:id="765731431">
      <w:bodyDiv w:val="1"/>
      <w:marLeft w:val="0"/>
      <w:marRight w:val="0"/>
      <w:marTop w:val="0"/>
      <w:marBottom w:val="0"/>
      <w:divBdr>
        <w:top w:val="none" w:sz="0" w:space="0" w:color="auto"/>
        <w:left w:val="none" w:sz="0" w:space="0" w:color="auto"/>
        <w:bottom w:val="none" w:sz="0" w:space="0" w:color="auto"/>
        <w:right w:val="none" w:sz="0" w:space="0" w:color="auto"/>
      </w:divBdr>
      <w:divsChild>
        <w:div w:id="1252855930">
          <w:marLeft w:val="1008"/>
          <w:marRight w:val="0"/>
          <w:marTop w:val="0"/>
          <w:marBottom w:val="0"/>
          <w:divBdr>
            <w:top w:val="none" w:sz="0" w:space="0" w:color="auto"/>
            <w:left w:val="none" w:sz="0" w:space="0" w:color="auto"/>
            <w:bottom w:val="none" w:sz="0" w:space="0" w:color="auto"/>
            <w:right w:val="none" w:sz="0" w:space="0" w:color="auto"/>
          </w:divBdr>
        </w:div>
        <w:div w:id="879824908">
          <w:marLeft w:val="1440"/>
          <w:marRight w:val="0"/>
          <w:marTop w:val="0"/>
          <w:marBottom w:val="0"/>
          <w:divBdr>
            <w:top w:val="none" w:sz="0" w:space="0" w:color="auto"/>
            <w:left w:val="none" w:sz="0" w:space="0" w:color="auto"/>
            <w:bottom w:val="none" w:sz="0" w:space="0" w:color="auto"/>
            <w:right w:val="none" w:sz="0" w:space="0" w:color="auto"/>
          </w:divBdr>
        </w:div>
        <w:div w:id="954018355">
          <w:marLeft w:val="1008"/>
          <w:marRight w:val="0"/>
          <w:marTop w:val="0"/>
          <w:marBottom w:val="0"/>
          <w:divBdr>
            <w:top w:val="none" w:sz="0" w:space="0" w:color="auto"/>
            <w:left w:val="none" w:sz="0" w:space="0" w:color="auto"/>
            <w:bottom w:val="none" w:sz="0" w:space="0" w:color="auto"/>
            <w:right w:val="none" w:sz="0" w:space="0" w:color="auto"/>
          </w:divBdr>
        </w:div>
        <w:div w:id="58017474">
          <w:marLeft w:val="1440"/>
          <w:marRight w:val="0"/>
          <w:marTop w:val="0"/>
          <w:marBottom w:val="0"/>
          <w:divBdr>
            <w:top w:val="none" w:sz="0" w:space="0" w:color="auto"/>
            <w:left w:val="none" w:sz="0" w:space="0" w:color="auto"/>
            <w:bottom w:val="none" w:sz="0" w:space="0" w:color="auto"/>
            <w:right w:val="none" w:sz="0" w:space="0" w:color="auto"/>
          </w:divBdr>
        </w:div>
        <w:div w:id="613097041">
          <w:marLeft w:val="1008"/>
          <w:marRight w:val="0"/>
          <w:marTop w:val="0"/>
          <w:marBottom w:val="0"/>
          <w:divBdr>
            <w:top w:val="none" w:sz="0" w:space="0" w:color="auto"/>
            <w:left w:val="none" w:sz="0" w:space="0" w:color="auto"/>
            <w:bottom w:val="none" w:sz="0" w:space="0" w:color="auto"/>
            <w:right w:val="none" w:sz="0" w:space="0" w:color="auto"/>
          </w:divBdr>
        </w:div>
        <w:div w:id="570967000">
          <w:marLeft w:val="1440"/>
          <w:marRight w:val="0"/>
          <w:marTop w:val="0"/>
          <w:marBottom w:val="0"/>
          <w:divBdr>
            <w:top w:val="none" w:sz="0" w:space="0" w:color="auto"/>
            <w:left w:val="none" w:sz="0" w:space="0" w:color="auto"/>
            <w:bottom w:val="none" w:sz="0" w:space="0" w:color="auto"/>
            <w:right w:val="none" w:sz="0" w:space="0" w:color="auto"/>
          </w:divBdr>
        </w:div>
        <w:div w:id="1161851606">
          <w:marLeft w:val="1440"/>
          <w:marRight w:val="0"/>
          <w:marTop w:val="0"/>
          <w:marBottom w:val="0"/>
          <w:divBdr>
            <w:top w:val="none" w:sz="0" w:space="0" w:color="auto"/>
            <w:left w:val="none" w:sz="0" w:space="0" w:color="auto"/>
            <w:bottom w:val="none" w:sz="0" w:space="0" w:color="auto"/>
            <w:right w:val="none" w:sz="0" w:space="0" w:color="auto"/>
          </w:divBdr>
        </w:div>
      </w:divsChild>
    </w:div>
    <w:div w:id="844249680">
      <w:bodyDiv w:val="1"/>
      <w:marLeft w:val="0"/>
      <w:marRight w:val="0"/>
      <w:marTop w:val="0"/>
      <w:marBottom w:val="0"/>
      <w:divBdr>
        <w:top w:val="none" w:sz="0" w:space="0" w:color="auto"/>
        <w:left w:val="none" w:sz="0" w:space="0" w:color="auto"/>
        <w:bottom w:val="none" w:sz="0" w:space="0" w:color="auto"/>
        <w:right w:val="none" w:sz="0" w:space="0" w:color="auto"/>
      </w:divBdr>
      <w:divsChild>
        <w:div w:id="1293947457">
          <w:marLeft w:val="1008"/>
          <w:marRight w:val="0"/>
          <w:marTop w:val="0"/>
          <w:marBottom w:val="0"/>
          <w:divBdr>
            <w:top w:val="none" w:sz="0" w:space="0" w:color="auto"/>
            <w:left w:val="none" w:sz="0" w:space="0" w:color="auto"/>
            <w:bottom w:val="none" w:sz="0" w:space="0" w:color="auto"/>
            <w:right w:val="none" w:sz="0" w:space="0" w:color="auto"/>
          </w:divBdr>
        </w:div>
        <w:div w:id="1382745882">
          <w:marLeft w:val="1440"/>
          <w:marRight w:val="0"/>
          <w:marTop w:val="0"/>
          <w:marBottom w:val="0"/>
          <w:divBdr>
            <w:top w:val="none" w:sz="0" w:space="0" w:color="auto"/>
            <w:left w:val="none" w:sz="0" w:space="0" w:color="auto"/>
            <w:bottom w:val="none" w:sz="0" w:space="0" w:color="auto"/>
            <w:right w:val="none" w:sz="0" w:space="0" w:color="auto"/>
          </w:divBdr>
        </w:div>
        <w:div w:id="205417054">
          <w:marLeft w:val="1440"/>
          <w:marRight w:val="0"/>
          <w:marTop w:val="0"/>
          <w:marBottom w:val="0"/>
          <w:divBdr>
            <w:top w:val="none" w:sz="0" w:space="0" w:color="auto"/>
            <w:left w:val="none" w:sz="0" w:space="0" w:color="auto"/>
            <w:bottom w:val="none" w:sz="0" w:space="0" w:color="auto"/>
            <w:right w:val="none" w:sz="0" w:space="0" w:color="auto"/>
          </w:divBdr>
        </w:div>
        <w:div w:id="850877031">
          <w:marLeft w:val="1440"/>
          <w:marRight w:val="0"/>
          <w:marTop w:val="0"/>
          <w:marBottom w:val="0"/>
          <w:divBdr>
            <w:top w:val="none" w:sz="0" w:space="0" w:color="auto"/>
            <w:left w:val="none" w:sz="0" w:space="0" w:color="auto"/>
            <w:bottom w:val="none" w:sz="0" w:space="0" w:color="auto"/>
            <w:right w:val="none" w:sz="0" w:space="0" w:color="auto"/>
          </w:divBdr>
        </w:div>
        <w:div w:id="1286279792">
          <w:marLeft w:val="1440"/>
          <w:marRight w:val="0"/>
          <w:marTop w:val="0"/>
          <w:marBottom w:val="0"/>
          <w:divBdr>
            <w:top w:val="none" w:sz="0" w:space="0" w:color="auto"/>
            <w:left w:val="none" w:sz="0" w:space="0" w:color="auto"/>
            <w:bottom w:val="none" w:sz="0" w:space="0" w:color="auto"/>
            <w:right w:val="none" w:sz="0" w:space="0" w:color="auto"/>
          </w:divBdr>
        </w:div>
        <w:div w:id="1595818533">
          <w:marLeft w:val="1440"/>
          <w:marRight w:val="0"/>
          <w:marTop w:val="0"/>
          <w:marBottom w:val="0"/>
          <w:divBdr>
            <w:top w:val="none" w:sz="0" w:space="0" w:color="auto"/>
            <w:left w:val="none" w:sz="0" w:space="0" w:color="auto"/>
            <w:bottom w:val="none" w:sz="0" w:space="0" w:color="auto"/>
            <w:right w:val="none" w:sz="0" w:space="0" w:color="auto"/>
          </w:divBdr>
        </w:div>
      </w:divsChild>
    </w:div>
    <w:div w:id="999697802">
      <w:bodyDiv w:val="1"/>
      <w:marLeft w:val="0"/>
      <w:marRight w:val="0"/>
      <w:marTop w:val="0"/>
      <w:marBottom w:val="0"/>
      <w:divBdr>
        <w:top w:val="none" w:sz="0" w:space="0" w:color="auto"/>
        <w:left w:val="none" w:sz="0" w:space="0" w:color="auto"/>
        <w:bottom w:val="none" w:sz="0" w:space="0" w:color="auto"/>
        <w:right w:val="none" w:sz="0" w:space="0" w:color="auto"/>
      </w:divBdr>
      <w:divsChild>
        <w:div w:id="1478496560">
          <w:marLeft w:val="504"/>
          <w:marRight w:val="0"/>
          <w:marTop w:val="0"/>
          <w:marBottom w:val="0"/>
          <w:divBdr>
            <w:top w:val="none" w:sz="0" w:space="0" w:color="auto"/>
            <w:left w:val="none" w:sz="0" w:space="0" w:color="auto"/>
            <w:bottom w:val="none" w:sz="0" w:space="0" w:color="auto"/>
            <w:right w:val="none" w:sz="0" w:space="0" w:color="auto"/>
          </w:divBdr>
        </w:div>
        <w:div w:id="1482382535">
          <w:marLeft w:val="1008"/>
          <w:marRight w:val="0"/>
          <w:marTop w:val="0"/>
          <w:marBottom w:val="0"/>
          <w:divBdr>
            <w:top w:val="none" w:sz="0" w:space="0" w:color="auto"/>
            <w:left w:val="none" w:sz="0" w:space="0" w:color="auto"/>
            <w:bottom w:val="none" w:sz="0" w:space="0" w:color="auto"/>
            <w:right w:val="none" w:sz="0" w:space="0" w:color="auto"/>
          </w:divBdr>
        </w:div>
        <w:div w:id="1589268557">
          <w:marLeft w:val="1008"/>
          <w:marRight w:val="0"/>
          <w:marTop w:val="0"/>
          <w:marBottom w:val="0"/>
          <w:divBdr>
            <w:top w:val="none" w:sz="0" w:space="0" w:color="auto"/>
            <w:left w:val="none" w:sz="0" w:space="0" w:color="auto"/>
            <w:bottom w:val="none" w:sz="0" w:space="0" w:color="auto"/>
            <w:right w:val="none" w:sz="0" w:space="0" w:color="auto"/>
          </w:divBdr>
        </w:div>
      </w:divsChild>
    </w:div>
    <w:div w:id="1005087779">
      <w:bodyDiv w:val="1"/>
      <w:marLeft w:val="0"/>
      <w:marRight w:val="0"/>
      <w:marTop w:val="0"/>
      <w:marBottom w:val="0"/>
      <w:divBdr>
        <w:top w:val="none" w:sz="0" w:space="0" w:color="auto"/>
        <w:left w:val="none" w:sz="0" w:space="0" w:color="auto"/>
        <w:bottom w:val="none" w:sz="0" w:space="0" w:color="auto"/>
        <w:right w:val="none" w:sz="0" w:space="0" w:color="auto"/>
      </w:divBdr>
      <w:divsChild>
        <w:div w:id="328991193">
          <w:marLeft w:val="504"/>
          <w:marRight w:val="0"/>
          <w:marTop w:val="0"/>
          <w:marBottom w:val="0"/>
          <w:divBdr>
            <w:top w:val="none" w:sz="0" w:space="0" w:color="auto"/>
            <w:left w:val="none" w:sz="0" w:space="0" w:color="auto"/>
            <w:bottom w:val="none" w:sz="0" w:space="0" w:color="auto"/>
            <w:right w:val="none" w:sz="0" w:space="0" w:color="auto"/>
          </w:divBdr>
        </w:div>
        <w:div w:id="2035960999">
          <w:marLeft w:val="1008"/>
          <w:marRight w:val="0"/>
          <w:marTop w:val="0"/>
          <w:marBottom w:val="0"/>
          <w:divBdr>
            <w:top w:val="none" w:sz="0" w:space="0" w:color="auto"/>
            <w:left w:val="none" w:sz="0" w:space="0" w:color="auto"/>
            <w:bottom w:val="none" w:sz="0" w:space="0" w:color="auto"/>
            <w:right w:val="none" w:sz="0" w:space="0" w:color="auto"/>
          </w:divBdr>
        </w:div>
        <w:div w:id="898637036">
          <w:marLeft w:val="1440"/>
          <w:marRight w:val="0"/>
          <w:marTop w:val="0"/>
          <w:marBottom w:val="0"/>
          <w:divBdr>
            <w:top w:val="none" w:sz="0" w:space="0" w:color="auto"/>
            <w:left w:val="none" w:sz="0" w:space="0" w:color="auto"/>
            <w:bottom w:val="none" w:sz="0" w:space="0" w:color="auto"/>
            <w:right w:val="none" w:sz="0" w:space="0" w:color="auto"/>
          </w:divBdr>
        </w:div>
        <w:div w:id="286591071">
          <w:marLeft w:val="1008"/>
          <w:marRight w:val="0"/>
          <w:marTop w:val="0"/>
          <w:marBottom w:val="0"/>
          <w:divBdr>
            <w:top w:val="none" w:sz="0" w:space="0" w:color="auto"/>
            <w:left w:val="none" w:sz="0" w:space="0" w:color="auto"/>
            <w:bottom w:val="none" w:sz="0" w:space="0" w:color="auto"/>
            <w:right w:val="none" w:sz="0" w:space="0" w:color="auto"/>
          </w:divBdr>
        </w:div>
        <w:div w:id="475879236">
          <w:marLeft w:val="1440"/>
          <w:marRight w:val="0"/>
          <w:marTop w:val="0"/>
          <w:marBottom w:val="0"/>
          <w:divBdr>
            <w:top w:val="none" w:sz="0" w:space="0" w:color="auto"/>
            <w:left w:val="none" w:sz="0" w:space="0" w:color="auto"/>
            <w:bottom w:val="none" w:sz="0" w:space="0" w:color="auto"/>
            <w:right w:val="none" w:sz="0" w:space="0" w:color="auto"/>
          </w:divBdr>
        </w:div>
        <w:div w:id="2108425172">
          <w:marLeft w:val="1008"/>
          <w:marRight w:val="0"/>
          <w:marTop w:val="0"/>
          <w:marBottom w:val="0"/>
          <w:divBdr>
            <w:top w:val="none" w:sz="0" w:space="0" w:color="auto"/>
            <w:left w:val="none" w:sz="0" w:space="0" w:color="auto"/>
            <w:bottom w:val="none" w:sz="0" w:space="0" w:color="auto"/>
            <w:right w:val="none" w:sz="0" w:space="0" w:color="auto"/>
          </w:divBdr>
        </w:div>
        <w:div w:id="1914316157">
          <w:marLeft w:val="1440"/>
          <w:marRight w:val="0"/>
          <w:marTop w:val="0"/>
          <w:marBottom w:val="0"/>
          <w:divBdr>
            <w:top w:val="none" w:sz="0" w:space="0" w:color="auto"/>
            <w:left w:val="none" w:sz="0" w:space="0" w:color="auto"/>
            <w:bottom w:val="none" w:sz="0" w:space="0" w:color="auto"/>
            <w:right w:val="none" w:sz="0" w:space="0" w:color="auto"/>
          </w:divBdr>
        </w:div>
      </w:divsChild>
    </w:div>
    <w:div w:id="1051656551">
      <w:bodyDiv w:val="1"/>
      <w:marLeft w:val="0"/>
      <w:marRight w:val="0"/>
      <w:marTop w:val="0"/>
      <w:marBottom w:val="0"/>
      <w:divBdr>
        <w:top w:val="none" w:sz="0" w:space="0" w:color="auto"/>
        <w:left w:val="none" w:sz="0" w:space="0" w:color="auto"/>
        <w:bottom w:val="none" w:sz="0" w:space="0" w:color="auto"/>
        <w:right w:val="none" w:sz="0" w:space="0" w:color="auto"/>
      </w:divBdr>
      <w:divsChild>
        <w:div w:id="607852733">
          <w:marLeft w:val="504"/>
          <w:marRight w:val="0"/>
          <w:marTop w:val="0"/>
          <w:marBottom w:val="0"/>
          <w:divBdr>
            <w:top w:val="none" w:sz="0" w:space="0" w:color="auto"/>
            <w:left w:val="none" w:sz="0" w:space="0" w:color="auto"/>
            <w:bottom w:val="none" w:sz="0" w:space="0" w:color="auto"/>
            <w:right w:val="none" w:sz="0" w:space="0" w:color="auto"/>
          </w:divBdr>
        </w:div>
        <w:div w:id="164367301">
          <w:marLeft w:val="504"/>
          <w:marRight w:val="0"/>
          <w:marTop w:val="0"/>
          <w:marBottom w:val="0"/>
          <w:divBdr>
            <w:top w:val="none" w:sz="0" w:space="0" w:color="auto"/>
            <w:left w:val="none" w:sz="0" w:space="0" w:color="auto"/>
            <w:bottom w:val="none" w:sz="0" w:space="0" w:color="auto"/>
            <w:right w:val="none" w:sz="0" w:space="0" w:color="auto"/>
          </w:divBdr>
        </w:div>
        <w:div w:id="481040112">
          <w:marLeft w:val="1008"/>
          <w:marRight w:val="0"/>
          <w:marTop w:val="0"/>
          <w:marBottom w:val="0"/>
          <w:divBdr>
            <w:top w:val="none" w:sz="0" w:space="0" w:color="auto"/>
            <w:left w:val="none" w:sz="0" w:space="0" w:color="auto"/>
            <w:bottom w:val="none" w:sz="0" w:space="0" w:color="auto"/>
            <w:right w:val="none" w:sz="0" w:space="0" w:color="auto"/>
          </w:divBdr>
        </w:div>
        <w:div w:id="169681105">
          <w:marLeft w:val="504"/>
          <w:marRight w:val="0"/>
          <w:marTop w:val="0"/>
          <w:marBottom w:val="0"/>
          <w:divBdr>
            <w:top w:val="none" w:sz="0" w:space="0" w:color="auto"/>
            <w:left w:val="none" w:sz="0" w:space="0" w:color="auto"/>
            <w:bottom w:val="none" w:sz="0" w:space="0" w:color="auto"/>
            <w:right w:val="none" w:sz="0" w:space="0" w:color="auto"/>
          </w:divBdr>
        </w:div>
        <w:div w:id="2022900754">
          <w:marLeft w:val="1008"/>
          <w:marRight w:val="0"/>
          <w:marTop w:val="0"/>
          <w:marBottom w:val="0"/>
          <w:divBdr>
            <w:top w:val="none" w:sz="0" w:space="0" w:color="auto"/>
            <w:left w:val="none" w:sz="0" w:space="0" w:color="auto"/>
            <w:bottom w:val="none" w:sz="0" w:space="0" w:color="auto"/>
            <w:right w:val="none" w:sz="0" w:space="0" w:color="auto"/>
          </w:divBdr>
        </w:div>
      </w:divsChild>
    </w:div>
    <w:div w:id="1077746005">
      <w:bodyDiv w:val="1"/>
      <w:marLeft w:val="0"/>
      <w:marRight w:val="0"/>
      <w:marTop w:val="0"/>
      <w:marBottom w:val="0"/>
      <w:divBdr>
        <w:top w:val="none" w:sz="0" w:space="0" w:color="auto"/>
        <w:left w:val="none" w:sz="0" w:space="0" w:color="auto"/>
        <w:bottom w:val="none" w:sz="0" w:space="0" w:color="auto"/>
        <w:right w:val="none" w:sz="0" w:space="0" w:color="auto"/>
      </w:divBdr>
      <w:divsChild>
        <w:div w:id="252975992">
          <w:marLeft w:val="504"/>
          <w:marRight w:val="0"/>
          <w:marTop w:val="0"/>
          <w:marBottom w:val="0"/>
          <w:divBdr>
            <w:top w:val="none" w:sz="0" w:space="0" w:color="auto"/>
            <w:left w:val="none" w:sz="0" w:space="0" w:color="auto"/>
            <w:bottom w:val="none" w:sz="0" w:space="0" w:color="auto"/>
            <w:right w:val="none" w:sz="0" w:space="0" w:color="auto"/>
          </w:divBdr>
        </w:div>
        <w:div w:id="1823080799">
          <w:marLeft w:val="1008"/>
          <w:marRight w:val="0"/>
          <w:marTop w:val="0"/>
          <w:marBottom w:val="0"/>
          <w:divBdr>
            <w:top w:val="none" w:sz="0" w:space="0" w:color="auto"/>
            <w:left w:val="none" w:sz="0" w:space="0" w:color="auto"/>
            <w:bottom w:val="none" w:sz="0" w:space="0" w:color="auto"/>
            <w:right w:val="none" w:sz="0" w:space="0" w:color="auto"/>
          </w:divBdr>
        </w:div>
        <w:div w:id="681974126">
          <w:marLeft w:val="1440"/>
          <w:marRight w:val="0"/>
          <w:marTop w:val="0"/>
          <w:marBottom w:val="0"/>
          <w:divBdr>
            <w:top w:val="none" w:sz="0" w:space="0" w:color="auto"/>
            <w:left w:val="none" w:sz="0" w:space="0" w:color="auto"/>
            <w:bottom w:val="none" w:sz="0" w:space="0" w:color="auto"/>
            <w:right w:val="none" w:sz="0" w:space="0" w:color="auto"/>
          </w:divBdr>
        </w:div>
        <w:div w:id="355808597">
          <w:marLeft w:val="1440"/>
          <w:marRight w:val="0"/>
          <w:marTop w:val="0"/>
          <w:marBottom w:val="0"/>
          <w:divBdr>
            <w:top w:val="none" w:sz="0" w:space="0" w:color="auto"/>
            <w:left w:val="none" w:sz="0" w:space="0" w:color="auto"/>
            <w:bottom w:val="none" w:sz="0" w:space="0" w:color="auto"/>
            <w:right w:val="none" w:sz="0" w:space="0" w:color="auto"/>
          </w:divBdr>
        </w:div>
        <w:div w:id="530798555">
          <w:marLeft w:val="1008"/>
          <w:marRight w:val="0"/>
          <w:marTop w:val="0"/>
          <w:marBottom w:val="0"/>
          <w:divBdr>
            <w:top w:val="none" w:sz="0" w:space="0" w:color="auto"/>
            <w:left w:val="none" w:sz="0" w:space="0" w:color="auto"/>
            <w:bottom w:val="none" w:sz="0" w:space="0" w:color="auto"/>
            <w:right w:val="none" w:sz="0" w:space="0" w:color="auto"/>
          </w:divBdr>
        </w:div>
        <w:div w:id="336807330">
          <w:marLeft w:val="1008"/>
          <w:marRight w:val="0"/>
          <w:marTop w:val="0"/>
          <w:marBottom w:val="0"/>
          <w:divBdr>
            <w:top w:val="none" w:sz="0" w:space="0" w:color="auto"/>
            <w:left w:val="none" w:sz="0" w:space="0" w:color="auto"/>
            <w:bottom w:val="none" w:sz="0" w:space="0" w:color="auto"/>
            <w:right w:val="none" w:sz="0" w:space="0" w:color="auto"/>
          </w:divBdr>
        </w:div>
        <w:div w:id="43451187">
          <w:marLeft w:val="1440"/>
          <w:marRight w:val="0"/>
          <w:marTop w:val="0"/>
          <w:marBottom w:val="0"/>
          <w:divBdr>
            <w:top w:val="none" w:sz="0" w:space="0" w:color="auto"/>
            <w:left w:val="none" w:sz="0" w:space="0" w:color="auto"/>
            <w:bottom w:val="none" w:sz="0" w:space="0" w:color="auto"/>
            <w:right w:val="none" w:sz="0" w:space="0" w:color="auto"/>
          </w:divBdr>
        </w:div>
      </w:divsChild>
    </w:div>
    <w:div w:id="1118910337">
      <w:bodyDiv w:val="1"/>
      <w:marLeft w:val="0"/>
      <w:marRight w:val="0"/>
      <w:marTop w:val="0"/>
      <w:marBottom w:val="0"/>
      <w:divBdr>
        <w:top w:val="none" w:sz="0" w:space="0" w:color="auto"/>
        <w:left w:val="none" w:sz="0" w:space="0" w:color="auto"/>
        <w:bottom w:val="none" w:sz="0" w:space="0" w:color="auto"/>
        <w:right w:val="none" w:sz="0" w:space="0" w:color="auto"/>
      </w:divBdr>
      <w:divsChild>
        <w:div w:id="1334214312">
          <w:marLeft w:val="504"/>
          <w:marRight w:val="0"/>
          <w:marTop w:val="0"/>
          <w:marBottom w:val="0"/>
          <w:divBdr>
            <w:top w:val="none" w:sz="0" w:space="0" w:color="auto"/>
            <w:left w:val="none" w:sz="0" w:space="0" w:color="auto"/>
            <w:bottom w:val="none" w:sz="0" w:space="0" w:color="auto"/>
            <w:right w:val="none" w:sz="0" w:space="0" w:color="auto"/>
          </w:divBdr>
        </w:div>
        <w:div w:id="404449605">
          <w:marLeft w:val="1008"/>
          <w:marRight w:val="0"/>
          <w:marTop w:val="0"/>
          <w:marBottom w:val="0"/>
          <w:divBdr>
            <w:top w:val="none" w:sz="0" w:space="0" w:color="auto"/>
            <w:left w:val="none" w:sz="0" w:space="0" w:color="auto"/>
            <w:bottom w:val="none" w:sz="0" w:space="0" w:color="auto"/>
            <w:right w:val="none" w:sz="0" w:space="0" w:color="auto"/>
          </w:divBdr>
        </w:div>
        <w:div w:id="462191950">
          <w:marLeft w:val="1008"/>
          <w:marRight w:val="0"/>
          <w:marTop w:val="0"/>
          <w:marBottom w:val="0"/>
          <w:divBdr>
            <w:top w:val="none" w:sz="0" w:space="0" w:color="auto"/>
            <w:left w:val="none" w:sz="0" w:space="0" w:color="auto"/>
            <w:bottom w:val="none" w:sz="0" w:space="0" w:color="auto"/>
            <w:right w:val="none" w:sz="0" w:space="0" w:color="auto"/>
          </w:divBdr>
        </w:div>
        <w:div w:id="1433355798">
          <w:marLeft w:val="1440"/>
          <w:marRight w:val="0"/>
          <w:marTop w:val="0"/>
          <w:marBottom w:val="0"/>
          <w:divBdr>
            <w:top w:val="none" w:sz="0" w:space="0" w:color="auto"/>
            <w:left w:val="none" w:sz="0" w:space="0" w:color="auto"/>
            <w:bottom w:val="none" w:sz="0" w:space="0" w:color="auto"/>
            <w:right w:val="none" w:sz="0" w:space="0" w:color="auto"/>
          </w:divBdr>
        </w:div>
        <w:div w:id="1607497243">
          <w:marLeft w:val="1440"/>
          <w:marRight w:val="0"/>
          <w:marTop w:val="0"/>
          <w:marBottom w:val="0"/>
          <w:divBdr>
            <w:top w:val="none" w:sz="0" w:space="0" w:color="auto"/>
            <w:left w:val="none" w:sz="0" w:space="0" w:color="auto"/>
            <w:bottom w:val="none" w:sz="0" w:space="0" w:color="auto"/>
            <w:right w:val="none" w:sz="0" w:space="0" w:color="auto"/>
          </w:divBdr>
        </w:div>
        <w:div w:id="189029753">
          <w:marLeft w:val="2160"/>
          <w:marRight w:val="0"/>
          <w:marTop w:val="0"/>
          <w:marBottom w:val="0"/>
          <w:divBdr>
            <w:top w:val="none" w:sz="0" w:space="0" w:color="auto"/>
            <w:left w:val="none" w:sz="0" w:space="0" w:color="auto"/>
            <w:bottom w:val="none" w:sz="0" w:space="0" w:color="auto"/>
            <w:right w:val="none" w:sz="0" w:space="0" w:color="auto"/>
          </w:divBdr>
        </w:div>
        <w:div w:id="109399849">
          <w:marLeft w:val="1008"/>
          <w:marRight w:val="0"/>
          <w:marTop w:val="0"/>
          <w:marBottom w:val="0"/>
          <w:divBdr>
            <w:top w:val="none" w:sz="0" w:space="0" w:color="auto"/>
            <w:left w:val="none" w:sz="0" w:space="0" w:color="auto"/>
            <w:bottom w:val="none" w:sz="0" w:space="0" w:color="auto"/>
            <w:right w:val="none" w:sz="0" w:space="0" w:color="auto"/>
          </w:divBdr>
        </w:div>
        <w:div w:id="1968313493">
          <w:marLeft w:val="1440"/>
          <w:marRight w:val="0"/>
          <w:marTop w:val="0"/>
          <w:marBottom w:val="0"/>
          <w:divBdr>
            <w:top w:val="none" w:sz="0" w:space="0" w:color="auto"/>
            <w:left w:val="none" w:sz="0" w:space="0" w:color="auto"/>
            <w:bottom w:val="none" w:sz="0" w:space="0" w:color="auto"/>
            <w:right w:val="none" w:sz="0" w:space="0" w:color="auto"/>
          </w:divBdr>
        </w:div>
        <w:div w:id="523830674">
          <w:marLeft w:val="1440"/>
          <w:marRight w:val="0"/>
          <w:marTop w:val="0"/>
          <w:marBottom w:val="0"/>
          <w:divBdr>
            <w:top w:val="none" w:sz="0" w:space="0" w:color="auto"/>
            <w:left w:val="none" w:sz="0" w:space="0" w:color="auto"/>
            <w:bottom w:val="none" w:sz="0" w:space="0" w:color="auto"/>
            <w:right w:val="none" w:sz="0" w:space="0" w:color="auto"/>
          </w:divBdr>
        </w:div>
        <w:div w:id="924344345">
          <w:marLeft w:val="1440"/>
          <w:marRight w:val="0"/>
          <w:marTop w:val="0"/>
          <w:marBottom w:val="0"/>
          <w:divBdr>
            <w:top w:val="none" w:sz="0" w:space="0" w:color="auto"/>
            <w:left w:val="none" w:sz="0" w:space="0" w:color="auto"/>
            <w:bottom w:val="none" w:sz="0" w:space="0" w:color="auto"/>
            <w:right w:val="none" w:sz="0" w:space="0" w:color="auto"/>
          </w:divBdr>
        </w:div>
      </w:divsChild>
    </w:div>
    <w:div w:id="1196234283">
      <w:bodyDiv w:val="1"/>
      <w:marLeft w:val="0"/>
      <w:marRight w:val="0"/>
      <w:marTop w:val="0"/>
      <w:marBottom w:val="0"/>
      <w:divBdr>
        <w:top w:val="none" w:sz="0" w:space="0" w:color="auto"/>
        <w:left w:val="none" w:sz="0" w:space="0" w:color="auto"/>
        <w:bottom w:val="none" w:sz="0" w:space="0" w:color="auto"/>
        <w:right w:val="none" w:sz="0" w:space="0" w:color="auto"/>
      </w:divBdr>
      <w:divsChild>
        <w:div w:id="2041708646">
          <w:marLeft w:val="504"/>
          <w:marRight w:val="0"/>
          <w:marTop w:val="0"/>
          <w:marBottom w:val="0"/>
          <w:divBdr>
            <w:top w:val="none" w:sz="0" w:space="0" w:color="auto"/>
            <w:left w:val="none" w:sz="0" w:space="0" w:color="auto"/>
            <w:bottom w:val="none" w:sz="0" w:space="0" w:color="auto"/>
            <w:right w:val="none" w:sz="0" w:space="0" w:color="auto"/>
          </w:divBdr>
        </w:div>
        <w:div w:id="1383016319">
          <w:marLeft w:val="504"/>
          <w:marRight w:val="0"/>
          <w:marTop w:val="0"/>
          <w:marBottom w:val="0"/>
          <w:divBdr>
            <w:top w:val="none" w:sz="0" w:space="0" w:color="auto"/>
            <w:left w:val="none" w:sz="0" w:space="0" w:color="auto"/>
            <w:bottom w:val="none" w:sz="0" w:space="0" w:color="auto"/>
            <w:right w:val="none" w:sz="0" w:space="0" w:color="auto"/>
          </w:divBdr>
        </w:div>
      </w:divsChild>
    </w:div>
    <w:div w:id="1230388164">
      <w:bodyDiv w:val="1"/>
      <w:marLeft w:val="0"/>
      <w:marRight w:val="0"/>
      <w:marTop w:val="0"/>
      <w:marBottom w:val="0"/>
      <w:divBdr>
        <w:top w:val="none" w:sz="0" w:space="0" w:color="auto"/>
        <w:left w:val="none" w:sz="0" w:space="0" w:color="auto"/>
        <w:bottom w:val="none" w:sz="0" w:space="0" w:color="auto"/>
        <w:right w:val="none" w:sz="0" w:space="0" w:color="auto"/>
      </w:divBdr>
      <w:divsChild>
        <w:div w:id="1967081774">
          <w:marLeft w:val="504"/>
          <w:marRight w:val="0"/>
          <w:marTop w:val="0"/>
          <w:marBottom w:val="0"/>
          <w:divBdr>
            <w:top w:val="none" w:sz="0" w:space="0" w:color="auto"/>
            <w:left w:val="none" w:sz="0" w:space="0" w:color="auto"/>
            <w:bottom w:val="none" w:sz="0" w:space="0" w:color="auto"/>
            <w:right w:val="none" w:sz="0" w:space="0" w:color="auto"/>
          </w:divBdr>
        </w:div>
        <w:div w:id="338894879">
          <w:marLeft w:val="1008"/>
          <w:marRight w:val="0"/>
          <w:marTop w:val="0"/>
          <w:marBottom w:val="0"/>
          <w:divBdr>
            <w:top w:val="none" w:sz="0" w:space="0" w:color="auto"/>
            <w:left w:val="none" w:sz="0" w:space="0" w:color="auto"/>
            <w:bottom w:val="none" w:sz="0" w:space="0" w:color="auto"/>
            <w:right w:val="none" w:sz="0" w:space="0" w:color="auto"/>
          </w:divBdr>
        </w:div>
        <w:div w:id="1741439121">
          <w:marLeft w:val="1440"/>
          <w:marRight w:val="0"/>
          <w:marTop w:val="0"/>
          <w:marBottom w:val="0"/>
          <w:divBdr>
            <w:top w:val="none" w:sz="0" w:space="0" w:color="auto"/>
            <w:left w:val="none" w:sz="0" w:space="0" w:color="auto"/>
            <w:bottom w:val="none" w:sz="0" w:space="0" w:color="auto"/>
            <w:right w:val="none" w:sz="0" w:space="0" w:color="auto"/>
          </w:divBdr>
        </w:div>
        <w:div w:id="67188955">
          <w:marLeft w:val="1008"/>
          <w:marRight w:val="0"/>
          <w:marTop w:val="0"/>
          <w:marBottom w:val="0"/>
          <w:divBdr>
            <w:top w:val="none" w:sz="0" w:space="0" w:color="auto"/>
            <w:left w:val="none" w:sz="0" w:space="0" w:color="auto"/>
            <w:bottom w:val="none" w:sz="0" w:space="0" w:color="auto"/>
            <w:right w:val="none" w:sz="0" w:space="0" w:color="auto"/>
          </w:divBdr>
        </w:div>
        <w:div w:id="1021584491">
          <w:marLeft w:val="1440"/>
          <w:marRight w:val="0"/>
          <w:marTop w:val="0"/>
          <w:marBottom w:val="0"/>
          <w:divBdr>
            <w:top w:val="none" w:sz="0" w:space="0" w:color="auto"/>
            <w:left w:val="none" w:sz="0" w:space="0" w:color="auto"/>
            <w:bottom w:val="none" w:sz="0" w:space="0" w:color="auto"/>
            <w:right w:val="none" w:sz="0" w:space="0" w:color="auto"/>
          </w:divBdr>
        </w:div>
        <w:div w:id="677924944">
          <w:marLeft w:val="504"/>
          <w:marRight w:val="0"/>
          <w:marTop w:val="0"/>
          <w:marBottom w:val="0"/>
          <w:divBdr>
            <w:top w:val="none" w:sz="0" w:space="0" w:color="auto"/>
            <w:left w:val="none" w:sz="0" w:space="0" w:color="auto"/>
            <w:bottom w:val="none" w:sz="0" w:space="0" w:color="auto"/>
            <w:right w:val="none" w:sz="0" w:space="0" w:color="auto"/>
          </w:divBdr>
        </w:div>
        <w:div w:id="808014632">
          <w:marLeft w:val="1008"/>
          <w:marRight w:val="0"/>
          <w:marTop w:val="0"/>
          <w:marBottom w:val="0"/>
          <w:divBdr>
            <w:top w:val="none" w:sz="0" w:space="0" w:color="auto"/>
            <w:left w:val="none" w:sz="0" w:space="0" w:color="auto"/>
            <w:bottom w:val="none" w:sz="0" w:space="0" w:color="auto"/>
            <w:right w:val="none" w:sz="0" w:space="0" w:color="auto"/>
          </w:divBdr>
        </w:div>
      </w:divsChild>
    </w:div>
    <w:div w:id="1306084740">
      <w:bodyDiv w:val="1"/>
      <w:marLeft w:val="0"/>
      <w:marRight w:val="0"/>
      <w:marTop w:val="0"/>
      <w:marBottom w:val="0"/>
      <w:divBdr>
        <w:top w:val="none" w:sz="0" w:space="0" w:color="auto"/>
        <w:left w:val="none" w:sz="0" w:space="0" w:color="auto"/>
        <w:bottom w:val="none" w:sz="0" w:space="0" w:color="auto"/>
        <w:right w:val="none" w:sz="0" w:space="0" w:color="auto"/>
      </w:divBdr>
      <w:divsChild>
        <w:div w:id="1730037610">
          <w:marLeft w:val="1008"/>
          <w:marRight w:val="0"/>
          <w:marTop w:val="0"/>
          <w:marBottom w:val="0"/>
          <w:divBdr>
            <w:top w:val="none" w:sz="0" w:space="0" w:color="auto"/>
            <w:left w:val="none" w:sz="0" w:space="0" w:color="auto"/>
            <w:bottom w:val="none" w:sz="0" w:space="0" w:color="auto"/>
            <w:right w:val="none" w:sz="0" w:space="0" w:color="auto"/>
          </w:divBdr>
        </w:div>
        <w:div w:id="1474911878">
          <w:marLeft w:val="1440"/>
          <w:marRight w:val="0"/>
          <w:marTop w:val="0"/>
          <w:marBottom w:val="0"/>
          <w:divBdr>
            <w:top w:val="none" w:sz="0" w:space="0" w:color="auto"/>
            <w:left w:val="none" w:sz="0" w:space="0" w:color="auto"/>
            <w:bottom w:val="none" w:sz="0" w:space="0" w:color="auto"/>
            <w:right w:val="none" w:sz="0" w:space="0" w:color="auto"/>
          </w:divBdr>
        </w:div>
      </w:divsChild>
    </w:div>
    <w:div w:id="1335377578">
      <w:bodyDiv w:val="1"/>
      <w:marLeft w:val="0"/>
      <w:marRight w:val="0"/>
      <w:marTop w:val="0"/>
      <w:marBottom w:val="0"/>
      <w:divBdr>
        <w:top w:val="none" w:sz="0" w:space="0" w:color="auto"/>
        <w:left w:val="none" w:sz="0" w:space="0" w:color="auto"/>
        <w:bottom w:val="none" w:sz="0" w:space="0" w:color="auto"/>
        <w:right w:val="none" w:sz="0" w:space="0" w:color="auto"/>
      </w:divBdr>
      <w:divsChild>
        <w:div w:id="316303181">
          <w:marLeft w:val="504"/>
          <w:marRight w:val="0"/>
          <w:marTop w:val="0"/>
          <w:marBottom w:val="0"/>
          <w:divBdr>
            <w:top w:val="none" w:sz="0" w:space="0" w:color="auto"/>
            <w:left w:val="none" w:sz="0" w:space="0" w:color="auto"/>
            <w:bottom w:val="none" w:sz="0" w:space="0" w:color="auto"/>
            <w:right w:val="none" w:sz="0" w:space="0" w:color="auto"/>
          </w:divBdr>
        </w:div>
        <w:div w:id="307706501">
          <w:marLeft w:val="1008"/>
          <w:marRight w:val="0"/>
          <w:marTop w:val="0"/>
          <w:marBottom w:val="0"/>
          <w:divBdr>
            <w:top w:val="none" w:sz="0" w:space="0" w:color="auto"/>
            <w:left w:val="none" w:sz="0" w:space="0" w:color="auto"/>
            <w:bottom w:val="none" w:sz="0" w:space="0" w:color="auto"/>
            <w:right w:val="none" w:sz="0" w:space="0" w:color="auto"/>
          </w:divBdr>
        </w:div>
        <w:div w:id="661156553">
          <w:marLeft w:val="1008"/>
          <w:marRight w:val="0"/>
          <w:marTop w:val="0"/>
          <w:marBottom w:val="0"/>
          <w:divBdr>
            <w:top w:val="none" w:sz="0" w:space="0" w:color="auto"/>
            <w:left w:val="none" w:sz="0" w:space="0" w:color="auto"/>
            <w:bottom w:val="none" w:sz="0" w:space="0" w:color="auto"/>
            <w:right w:val="none" w:sz="0" w:space="0" w:color="auto"/>
          </w:divBdr>
        </w:div>
        <w:div w:id="967200705">
          <w:marLeft w:val="1008"/>
          <w:marRight w:val="0"/>
          <w:marTop w:val="0"/>
          <w:marBottom w:val="0"/>
          <w:divBdr>
            <w:top w:val="none" w:sz="0" w:space="0" w:color="auto"/>
            <w:left w:val="none" w:sz="0" w:space="0" w:color="auto"/>
            <w:bottom w:val="none" w:sz="0" w:space="0" w:color="auto"/>
            <w:right w:val="none" w:sz="0" w:space="0" w:color="auto"/>
          </w:divBdr>
        </w:div>
        <w:div w:id="1009523389">
          <w:marLeft w:val="1008"/>
          <w:marRight w:val="0"/>
          <w:marTop w:val="0"/>
          <w:marBottom w:val="0"/>
          <w:divBdr>
            <w:top w:val="none" w:sz="0" w:space="0" w:color="auto"/>
            <w:left w:val="none" w:sz="0" w:space="0" w:color="auto"/>
            <w:bottom w:val="none" w:sz="0" w:space="0" w:color="auto"/>
            <w:right w:val="none" w:sz="0" w:space="0" w:color="auto"/>
          </w:divBdr>
        </w:div>
      </w:divsChild>
    </w:div>
    <w:div w:id="1342703123">
      <w:bodyDiv w:val="1"/>
      <w:marLeft w:val="0"/>
      <w:marRight w:val="0"/>
      <w:marTop w:val="0"/>
      <w:marBottom w:val="0"/>
      <w:divBdr>
        <w:top w:val="none" w:sz="0" w:space="0" w:color="auto"/>
        <w:left w:val="none" w:sz="0" w:space="0" w:color="auto"/>
        <w:bottom w:val="none" w:sz="0" w:space="0" w:color="auto"/>
        <w:right w:val="none" w:sz="0" w:space="0" w:color="auto"/>
      </w:divBdr>
      <w:divsChild>
        <w:div w:id="1856068540">
          <w:marLeft w:val="1440"/>
          <w:marRight w:val="0"/>
          <w:marTop w:val="0"/>
          <w:marBottom w:val="0"/>
          <w:divBdr>
            <w:top w:val="none" w:sz="0" w:space="0" w:color="auto"/>
            <w:left w:val="none" w:sz="0" w:space="0" w:color="auto"/>
            <w:bottom w:val="none" w:sz="0" w:space="0" w:color="auto"/>
            <w:right w:val="none" w:sz="0" w:space="0" w:color="auto"/>
          </w:divBdr>
        </w:div>
        <w:div w:id="1519805235">
          <w:marLeft w:val="2160"/>
          <w:marRight w:val="0"/>
          <w:marTop w:val="0"/>
          <w:marBottom w:val="0"/>
          <w:divBdr>
            <w:top w:val="none" w:sz="0" w:space="0" w:color="auto"/>
            <w:left w:val="none" w:sz="0" w:space="0" w:color="auto"/>
            <w:bottom w:val="none" w:sz="0" w:space="0" w:color="auto"/>
            <w:right w:val="none" w:sz="0" w:space="0" w:color="auto"/>
          </w:divBdr>
        </w:div>
      </w:divsChild>
    </w:div>
    <w:div w:id="1372417313">
      <w:bodyDiv w:val="1"/>
      <w:marLeft w:val="0"/>
      <w:marRight w:val="0"/>
      <w:marTop w:val="0"/>
      <w:marBottom w:val="0"/>
      <w:divBdr>
        <w:top w:val="none" w:sz="0" w:space="0" w:color="auto"/>
        <w:left w:val="none" w:sz="0" w:space="0" w:color="auto"/>
        <w:bottom w:val="none" w:sz="0" w:space="0" w:color="auto"/>
        <w:right w:val="none" w:sz="0" w:space="0" w:color="auto"/>
      </w:divBdr>
      <w:divsChild>
        <w:div w:id="1027364632">
          <w:marLeft w:val="504"/>
          <w:marRight w:val="0"/>
          <w:marTop w:val="0"/>
          <w:marBottom w:val="0"/>
          <w:divBdr>
            <w:top w:val="none" w:sz="0" w:space="0" w:color="auto"/>
            <w:left w:val="none" w:sz="0" w:space="0" w:color="auto"/>
            <w:bottom w:val="none" w:sz="0" w:space="0" w:color="auto"/>
            <w:right w:val="none" w:sz="0" w:space="0" w:color="auto"/>
          </w:divBdr>
        </w:div>
      </w:divsChild>
    </w:div>
    <w:div w:id="1390037527">
      <w:bodyDiv w:val="1"/>
      <w:marLeft w:val="0"/>
      <w:marRight w:val="0"/>
      <w:marTop w:val="0"/>
      <w:marBottom w:val="0"/>
      <w:divBdr>
        <w:top w:val="none" w:sz="0" w:space="0" w:color="auto"/>
        <w:left w:val="none" w:sz="0" w:space="0" w:color="auto"/>
        <w:bottom w:val="none" w:sz="0" w:space="0" w:color="auto"/>
        <w:right w:val="none" w:sz="0" w:space="0" w:color="auto"/>
      </w:divBdr>
      <w:divsChild>
        <w:div w:id="1718890525">
          <w:marLeft w:val="1008"/>
          <w:marRight w:val="0"/>
          <w:marTop w:val="0"/>
          <w:marBottom w:val="0"/>
          <w:divBdr>
            <w:top w:val="none" w:sz="0" w:space="0" w:color="auto"/>
            <w:left w:val="none" w:sz="0" w:space="0" w:color="auto"/>
            <w:bottom w:val="none" w:sz="0" w:space="0" w:color="auto"/>
            <w:right w:val="none" w:sz="0" w:space="0" w:color="auto"/>
          </w:divBdr>
        </w:div>
      </w:divsChild>
    </w:div>
    <w:div w:id="1554997603">
      <w:bodyDiv w:val="1"/>
      <w:marLeft w:val="0"/>
      <w:marRight w:val="0"/>
      <w:marTop w:val="0"/>
      <w:marBottom w:val="0"/>
      <w:divBdr>
        <w:top w:val="none" w:sz="0" w:space="0" w:color="auto"/>
        <w:left w:val="none" w:sz="0" w:space="0" w:color="auto"/>
        <w:bottom w:val="none" w:sz="0" w:space="0" w:color="auto"/>
        <w:right w:val="none" w:sz="0" w:space="0" w:color="auto"/>
      </w:divBdr>
      <w:divsChild>
        <w:div w:id="1036471044">
          <w:marLeft w:val="1008"/>
          <w:marRight w:val="0"/>
          <w:marTop w:val="0"/>
          <w:marBottom w:val="0"/>
          <w:divBdr>
            <w:top w:val="none" w:sz="0" w:space="0" w:color="auto"/>
            <w:left w:val="none" w:sz="0" w:space="0" w:color="auto"/>
            <w:bottom w:val="none" w:sz="0" w:space="0" w:color="auto"/>
            <w:right w:val="none" w:sz="0" w:space="0" w:color="auto"/>
          </w:divBdr>
        </w:div>
        <w:div w:id="1879661533">
          <w:marLeft w:val="1008"/>
          <w:marRight w:val="0"/>
          <w:marTop w:val="0"/>
          <w:marBottom w:val="0"/>
          <w:divBdr>
            <w:top w:val="none" w:sz="0" w:space="0" w:color="auto"/>
            <w:left w:val="none" w:sz="0" w:space="0" w:color="auto"/>
            <w:bottom w:val="none" w:sz="0" w:space="0" w:color="auto"/>
            <w:right w:val="none" w:sz="0" w:space="0" w:color="auto"/>
          </w:divBdr>
        </w:div>
        <w:div w:id="1485655901">
          <w:marLeft w:val="1008"/>
          <w:marRight w:val="0"/>
          <w:marTop w:val="0"/>
          <w:marBottom w:val="0"/>
          <w:divBdr>
            <w:top w:val="none" w:sz="0" w:space="0" w:color="auto"/>
            <w:left w:val="none" w:sz="0" w:space="0" w:color="auto"/>
            <w:bottom w:val="none" w:sz="0" w:space="0" w:color="auto"/>
            <w:right w:val="none" w:sz="0" w:space="0" w:color="auto"/>
          </w:divBdr>
        </w:div>
        <w:div w:id="1061557312">
          <w:marLeft w:val="1440"/>
          <w:marRight w:val="0"/>
          <w:marTop w:val="0"/>
          <w:marBottom w:val="0"/>
          <w:divBdr>
            <w:top w:val="none" w:sz="0" w:space="0" w:color="auto"/>
            <w:left w:val="none" w:sz="0" w:space="0" w:color="auto"/>
            <w:bottom w:val="none" w:sz="0" w:space="0" w:color="auto"/>
            <w:right w:val="none" w:sz="0" w:space="0" w:color="auto"/>
          </w:divBdr>
        </w:div>
      </w:divsChild>
    </w:div>
    <w:div w:id="1566986204">
      <w:bodyDiv w:val="1"/>
      <w:marLeft w:val="0"/>
      <w:marRight w:val="0"/>
      <w:marTop w:val="0"/>
      <w:marBottom w:val="0"/>
      <w:divBdr>
        <w:top w:val="none" w:sz="0" w:space="0" w:color="auto"/>
        <w:left w:val="none" w:sz="0" w:space="0" w:color="auto"/>
        <w:bottom w:val="none" w:sz="0" w:space="0" w:color="auto"/>
        <w:right w:val="none" w:sz="0" w:space="0" w:color="auto"/>
      </w:divBdr>
    </w:div>
    <w:div w:id="1574656967">
      <w:bodyDiv w:val="1"/>
      <w:marLeft w:val="0"/>
      <w:marRight w:val="0"/>
      <w:marTop w:val="0"/>
      <w:marBottom w:val="0"/>
      <w:divBdr>
        <w:top w:val="none" w:sz="0" w:space="0" w:color="auto"/>
        <w:left w:val="none" w:sz="0" w:space="0" w:color="auto"/>
        <w:bottom w:val="none" w:sz="0" w:space="0" w:color="auto"/>
        <w:right w:val="none" w:sz="0" w:space="0" w:color="auto"/>
      </w:divBdr>
      <w:divsChild>
        <w:div w:id="1671524000">
          <w:marLeft w:val="504"/>
          <w:marRight w:val="0"/>
          <w:marTop w:val="0"/>
          <w:marBottom w:val="0"/>
          <w:divBdr>
            <w:top w:val="none" w:sz="0" w:space="0" w:color="auto"/>
            <w:left w:val="none" w:sz="0" w:space="0" w:color="auto"/>
            <w:bottom w:val="none" w:sz="0" w:space="0" w:color="auto"/>
            <w:right w:val="none" w:sz="0" w:space="0" w:color="auto"/>
          </w:divBdr>
        </w:div>
        <w:div w:id="628510678">
          <w:marLeft w:val="1008"/>
          <w:marRight w:val="0"/>
          <w:marTop w:val="0"/>
          <w:marBottom w:val="0"/>
          <w:divBdr>
            <w:top w:val="none" w:sz="0" w:space="0" w:color="auto"/>
            <w:left w:val="none" w:sz="0" w:space="0" w:color="auto"/>
            <w:bottom w:val="none" w:sz="0" w:space="0" w:color="auto"/>
            <w:right w:val="none" w:sz="0" w:space="0" w:color="auto"/>
          </w:divBdr>
        </w:div>
      </w:divsChild>
    </w:div>
    <w:div w:id="1629043726">
      <w:bodyDiv w:val="1"/>
      <w:marLeft w:val="0"/>
      <w:marRight w:val="0"/>
      <w:marTop w:val="0"/>
      <w:marBottom w:val="0"/>
      <w:divBdr>
        <w:top w:val="none" w:sz="0" w:space="0" w:color="auto"/>
        <w:left w:val="none" w:sz="0" w:space="0" w:color="auto"/>
        <w:bottom w:val="none" w:sz="0" w:space="0" w:color="auto"/>
        <w:right w:val="none" w:sz="0" w:space="0" w:color="auto"/>
      </w:divBdr>
      <w:divsChild>
        <w:div w:id="1416706407">
          <w:marLeft w:val="504"/>
          <w:marRight w:val="0"/>
          <w:marTop w:val="0"/>
          <w:marBottom w:val="0"/>
          <w:divBdr>
            <w:top w:val="none" w:sz="0" w:space="0" w:color="auto"/>
            <w:left w:val="none" w:sz="0" w:space="0" w:color="auto"/>
            <w:bottom w:val="none" w:sz="0" w:space="0" w:color="auto"/>
            <w:right w:val="none" w:sz="0" w:space="0" w:color="auto"/>
          </w:divBdr>
        </w:div>
        <w:div w:id="725681572">
          <w:marLeft w:val="504"/>
          <w:marRight w:val="0"/>
          <w:marTop w:val="0"/>
          <w:marBottom w:val="0"/>
          <w:divBdr>
            <w:top w:val="none" w:sz="0" w:space="0" w:color="auto"/>
            <w:left w:val="none" w:sz="0" w:space="0" w:color="auto"/>
            <w:bottom w:val="none" w:sz="0" w:space="0" w:color="auto"/>
            <w:right w:val="none" w:sz="0" w:space="0" w:color="auto"/>
          </w:divBdr>
        </w:div>
        <w:div w:id="1584483499">
          <w:marLeft w:val="1008"/>
          <w:marRight w:val="0"/>
          <w:marTop w:val="0"/>
          <w:marBottom w:val="0"/>
          <w:divBdr>
            <w:top w:val="none" w:sz="0" w:space="0" w:color="auto"/>
            <w:left w:val="none" w:sz="0" w:space="0" w:color="auto"/>
            <w:bottom w:val="none" w:sz="0" w:space="0" w:color="auto"/>
            <w:right w:val="none" w:sz="0" w:space="0" w:color="auto"/>
          </w:divBdr>
        </w:div>
      </w:divsChild>
    </w:div>
    <w:div w:id="1639456959">
      <w:bodyDiv w:val="1"/>
      <w:marLeft w:val="0"/>
      <w:marRight w:val="0"/>
      <w:marTop w:val="0"/>
      <w:marBottom w:val="0"/>
      <w:divBdr>
        <w:top w:val="none" w:sz="0" w:space="0" w:color="auto"/>
        <w:left w:val="none" w:sz="0" w:space="0" w:color="auto"/>
        <w:bottom w:val="none" w:sz="0" w:space="0" w:color="auto"/>
        <w:right w:val="none" w:sz="0" w:space="0" w:color="auto"/>
      </w:divBdr>
      <w:divsChild>
        <w:div w:id="71244691">
          <w:marLeft w:val="504"/>
          <w:marRight w:val="0"/>
          <w:marTop w:val="0"/>
          <w:marBottom w:val="0"/>
          <w:divBdr>
            <w:top w:val="none" w:sz="0" w:space="0" w:color="auto"/>
            <w:left w:val="none" w:sz="0" w:space="0" w:color="auto"/>
            <w:bottom w:val="none" w:sz="0" w:space="0" w:color="auto"/>
            <w:right w:val="none" w:sz="0" w:space="0" w:color="auto"/>
          </w:divBdr>
        </w:div>
      </w:divsChild>
    </w:div>
    <w:div w:id="1675834729">
      <w:bodyDiv w:val="1"/>
      <w:marLeft w:val="0"/>
      <w:marRight w:val="0"/>
      <w:marTop w:val="0"/>
      <w:marBottom w:val="0"/>
      <w:divBdr>
        <w:top w:val="none" w:sz="0" w:space="0" w:color="auto"/>
        <w:left w:val="none" w:sz="0" w:space="0" w:color="auto"/>
        <w:bottom w:val="none" w:sz="0" w:space="0" w:color="auto"/>
        <w:right w:val="none" w:sz="0" w:space="0" w:color="auto"/>
      </w:divBdr>
      <w:divsChild>
        <w:div w:id="1928996678">
          <w:marLeft w:val="504"/>
          <w:marRight w:val="0"/>
          <w:marTop w:val="0"/>
          <w:marBottom w:val="0"/>
          <w:divBdr>
            <w:top w:val="none" w:sz="0" w:space="0" w:color="auto"/>
            <w:left w:val="none" w:sz="0" w:space="0" w:color="auto"/>
            <w:bottom w:val="none" w:sz="0" w:space="0" w:color="auto"/>
            <w:right w:val="none" w:sz="0" w:space="0" w:color="auto"/>
          </w:divBdr>
        </w:div>
        <w:div w:id="1247769557">
          <w:marLeft w:val="504"/>
          <w:marRight w:val="0"/>
          <w:marTop w:val="0"/>
          <w:marBottom w:val="0"/>
          <w:divBdr>
            <w:top w:val="none" w:sz="0" w:space="0" w:color="auto"/>
            <w:left w:val="none" w:sz="0" w:space="0" w:color="auto"/>
            <w:bottom w:val="none" w:sz="0" w:space="0" w:color="auto"/>
            <w:right w:val="none" w:sz="0" w:space="0" w:color="auto"/>
          </w:divBdr>
        </w:div>
      </w:divsChild>
    </w:div>
    <w:div w:id="1686177368">
      <w:bodyDiv w:val="1"/>
      <w:marLeft w:val="0"/>
      <w:marRight w:val="0"/>
      <w:marTop w:val="0"/>
      <w:marBottom w:val="0"/>
      <w:divBdr>
        <w:top w:val="none" w:sz="0" w:space="0" w:color="auto"/>
        <w:left w:val="none" w:sz="0" w:space="0" w:color="auto"/>
        <w:bottom w:val="none" w:sz="0" w:space="0" w:color="auto"/>
        <w:right w:val="none" w:sz="0" w:space="0" w:color="auto"/>
      </w:divBdr>
      <w:divsChild>
        <w:div w:id="844785630">
          <w:marLeft w:val="1440"/>
          <w:marRight w:val="0"/>
          <w:marTop w:val="0"/>
          <w:marBottom w:val="0"/>
          <w:divBdr>
            <w:top w:val="none" w:sz="0" w:space="0" w:color="auto"/>
            <w:left w:val="none" w:sz="0" w:space="0" w:color="auto"/>
            <w:bottom w:val="none" w:sz="0" w:space="0" w:color="auto"/>
            <w:right w:val="none" w:sz="0" w:space="0" w:color="auto"/>
          </w:divBdr>
        </w:div>
        <w:div w:id="1408382035">
          <w:marLeft w:val="1440"/>
          <w:marRight w:val="0"/>
          <w:marTop w:val="0"/>
          <w:marBottom w:val="0"/>
          <w:divBdr>
            <w:top w:val="none" w:sz="0" w:space="0" w:color="auto"/>
            <w:left w:val="none" w:sz="0" w:space="0" w:color="auto"/>
            <w:bottom w:val="none" w:sz="0" w:space="0" w:color="auto"/>
            <w:right w:val="none" w:sz="0" w:space="0" w:color="auto"/>
          </w:divBdr>
        </w:div>
      </w:divsChild>
    </w:div>
    <w:div w:id="1821268739">
      <w:bodyDiv w:val="1"/>
      <w:marLeft w:val="0"/>
      <w:marRight w:val="0"/>
      <w:marTop w:val="0"/>
      <w:marBottom w:val="0"/>
      <w:divBdr>
        <w:top w:val="none" w:sz="0" w:space="0" w:color="auto"/>
        <w:left w:val="none" w:sz="0" w:space="0" w:color="auto"/>
        <w:bottom w:val="none" w:sz="0" w:space="0" w:color="auto"/>
        <w:right w:val="none" w:sz="0" w:space="0" w:color="auto"/>
      </w:divBdr>
      <w:divsChild>
        <w:div w:id="243494103">
          <w:marLeft w:val="1008"/>
          <w:marRight w:val="0"/>
          <w:marTop w:val="0"/>
          <w:marBottom w:val="0"/>
          <w:divBdr>
            <w:top w:val="none" w:sz="0" w:space="0" w:color="auto"/>
            <w:left w:val="none" w:sz="0" w:space="0" w:color="auto"/>
            <w:bottom w:val="none" w:sz="0" w:space="0" w:color="auto"/>
            <w:right w:val="none" w:sz="0" w:space="0" w:color="auto"/>
          </w:divBdr>
        </w:div>
        <w:div w:id="479227620">
          <w:marLeft w:val="1440"/>
          <w:marRight w:val="0"/>
          <w:marTop w:val="0"/>
          <w:marBottom w:val="0"/>
          <w:divBdr>
            <w:top w:val="none" w:sz="0" w:space="0" w:color="auto"/>
            <w:left w:val="none" w:sz="0" w:space="0" w:color="auto"/>
            <w:bottom w:val="none" w:sz="0" w:space="0" w:color="auto"/>
            <w:right w:val="none" w:sz="0" w:space="0" w:color="auto"/>
          </w:divBdr>
        </w:div>
        <w:div w:id="1322078285">
          <w:marLeft w:val="1440"/>
          <w:marRight w:val="0"/>
          <w:marTop w:val="0"/>
          <w:marBottom w:val="0"/>
          <w:divBdr>
            <w:top w:val="none" w:sz="0" w:space="0" w:color="auto"/>
            <w:left w:val="none" w:sz="0" w:space="0" w:color="auto"/>
            <w:bottom w:val="none" w:sz="0" w:space="0" w:color="auto"/>
            <w:right w:val="none" w:sz="0" w:space="0" w:color="auto"/>
          </w:divBdr>
        </w:div>
        <w:div w:id="1064914316">
          <w:marLeft w:val="1440"/>
          <w:marRight w:val="0"/>
          <w:marTop w:val="0"/>
          <w:marBottom w:val="0"/>
          <w:divBdr>
            <w:top w:val="none" w:sz="0" w:space="0" w:color="auto"/>
            <w:left w:val="none" w:sz="0" w:space="0" w:color="auto"/>
            <w:bottom w:val="none" w:sz="0" w:space="0" w:color="auto"/>
            <w:right w:val="none" w:sz="0" w:space="0" w:color="auto"/>
          </w:divBdr>
        </w:div>
        <w:div w:id="347679089">
          <w:marLeft w:val="2160"/>
          <w:marRight w:val="0"/>
          <w:marTop w:val="0"/>
          <w:marBottom w:val="0"/>
          <w:divBdr>
            <w:top w:val="none" w:sz="0" w:space="0" w:color="auto"/>
            <w:left w:val="none" w:sz="0" w:space="0" w:color="auto"/>
            <w:bottom w:val="none" w:sz="0" w:space="0" w:color="auto"/>
            <w:right w:val="none" w:sz="0" w:space="0" w:color="auto"/>
          </w:divBdr>
        </w:div>
      </w:divsChild>
    </w:div>
    <w:div w:id="1928659785">
      <w:bodyDiv w:val="1"/>
      <w:marLeft w:val="0"/>
      <w:marRight w:val="0"/>
      <w:marTop w:val="0"/>
      <w:marBottom w:val="0"/>
      <w:divBdr>
        <w:top w:val="none" w:sz="0" w:space="0" w:color="auto"/>
        <w:left w:val="none" w:sz="0" w:space="0" w:color="auto"/>
        <w:bottom w:val="none" w:sz="0" w:space="0" w:color="auto"/>
        <w:right w:val="none" w:sz="0" w:space="0" w:color="auto"/>
      </w:divBdr>
      <w:divsChild>
        <w:div w:id="2107340648">
          <w:marLeft w:val="1008"/>
          <w:marRight w:val="0"/>
          <w:marTop w:val="0"/>
          <w:marBottom w:val="0"/>
          <w:divBdr>
            <w:top w:val="none" w:sz="0" w:space="0" w:color="auto"/>
            <w:left w:val="none" w:sz="0" w:space="0" w:color="auto"/>
            <w:bottom w:val="none" w:sz="0" w:space="0" w:color="auto"/>
            <w:right w:val="none" w:sz="0" w:space="0" w:color="auto"/>
          </w:divBdr>
        </w:div>
      </w:divsChild>
    </w:div>
    <w:div w:id="1939756118">
      <w:bodyDiv w:val="1"/>
      <w:marLeft w:val="0"/>
      <w:marRight w:val="0"/>
      <w:marTop w:val="0"/>
      <w:marBottom w:val="0"/>
      <w:divBdr>
        <w:top w:val="none" w:sz="0" w:space="0" w:color="auto"/>
        <w:left w:val="none" w:sz="0" w:space="0" w:color="auto"/>
        <w:bottom w:val="none" w:sz="0" w:space="0" w:color="auto"/>
        <w:right w:val="none" w:sz="0" w:space="0" w:color="auto"/>
      </w:divBdr>
      <w:divsChild>
        <w:div w:id="1513757240">
          <w:marLeft w:val="504"/>
          <w:marRight w:val="0"/>
          <w:marTop w:val="0"/>
          <w:marBottom w:val="0"/>
          <w:divBdr>
            <w:top w:val="none" w:sz="0" w:space="0" w:color="auto"/>
            <w:left w:val="none" w:sz="0" w:space="0" w:color="auto"/>
            <w:bottom w:val="none" w:sz="0" w:space="0" w:color="auto"/>
            <w:right w:val="none" w:sz="0" w:space="0" w:color="auto"/>
          </w:divBdr>
        </w:div>
        <w:div w:id="1762293134">
          <w:marLeft w:val="1008"/>
          <w:marRight w:val="0"/>
          <w:marTop w:val="0"/>
          <w:marBottom w:val="0"/>
          <w:divBdr>
            <w:top w:val="none" w:sz="0" w:space="0" w:color="auto"/>
            <w:left w:val="none" w:sz="0" w:space="0" w:color="auto"/>
            <w:bottom w:val="none" w:sz="0" w:space="0" w:color="auto"/>
            <w:right w:val="none" w:sz="0" w:space="0" w:color="auto"/>
          </w:divBdr>
        </w:div>
        <w:div w:id="1811941465">
          <w:marLeft w:val="1440"/>
          <w:marRight w:val="0"/>
          <w:marTop w:val="0"/>
          <w:marBottom w:val="0"/>
          <w:divBdr>
            <w:top w:val="none" w:sz="0" w:space="0" w:color="auto"/>
            <w:left w:val="none" w:sz="0" w:space="0" w:color="auto"/>
            <w:bottom w:val="none" w:sz="0" w:space="0" w:color="auto"/>
            <w:right w:val="none" w:sz="0" w:space="0" w:color="auto"/>
          </w:divBdr>
        </w:div>
        <w:div w:id="1444223376">
          <w:marLeft w:val="2160"/>
          <w:marRight w:val="0"/>
          <w:marTop w:val="0"/>
          <w:marBottom w:val="0"/>
          <w:divBdr>
            <w:top w:val="none" w:sz="0" w:space="0" w:color="auto"/>
            <w:left w:val="none" w:sz="0" w:space="0" w:color="auto"/>
            <w:bottom w:val="none" w:sz="0" w:space="0" w:color="auto"/>
            <w:right w:val="none" w:sz="0" w:space="0" w:color="auto"/>
          </w:divBdr>
        </w:div>
        <w:div w:id="741173654">
          <w:marLeft w:val="1008"/>
          <w:marRight w:val="0"/>
          <w:marTop w:val="0"/>
          <w:marBottom w:val="0"/>
          <w:divBdr>
            <w:top w:val="none" w:sz="0" w:space="0" w:color="auto"/>
            <w:left w:val="none" w:sz="0" w:space="0" w:color="auto"/>
            <w:bottom w:val="none" w:sz="0" w:space="0" w:color="auto"/>
            <w:right w:val="none" w:sz="0" w:space="0" w:color="auto"/>
          </w:divBdr>
        </w:div>
        <w:div w:id="1186556023">
          <w:marLeft w:val="1440"/>
          <w:marRight w:val="0"/>
          <w:marTop w:val="0"/>
          <w:marBottom w:val="0"/>
          <w:divBdr>
            <w:top w:val="none" w:sz="0" w:space="0" w:color="auto"/>
            <w:left w:val="none" w:sz="0" w:space="0" w:color="auto"/>
            <w:bottom w:val="none" w:sz="0" w:space="0" w:color="auto"/>
            <w:right w:val="none" w:sz="0" w:space="0" w:color="auto"/>
          </w:divBdr>
        </w:div>
        <w:div w:id="1098984962">
          <w:marLeft w:val="2160"/>
          <w:marRight w:val="0"/>
          <w:marTop w:val="0"/>
          <w:marBottom w:val="0"/>
          <w:divBdr>
            <w:top w:val="none" w:sz="0" w:space="0" w:color="auto"/>
            <w:left w:val="none" w:sz="0" w:space="0" w:color="auto"/>
            <w:bottom w:val="none" w:sz="0" w:space="0" w:color="auto"/>
            <w:right w:val="none" w:sz="0" w:space="0" w:color="auto"/>
          </w:divBdr>
        </w:div>
        <w:div w:id="370229292">
          <w:marLeft w:val="2160"/>
          <w:marRight w:val="0"/>
          <w:marTop w:val="0"/>
          <w:marBottom w:val="0"/>
          <w:divBdr>
            <w:top w:val="none" w:sz="0" w:space="0" w:color="auto"/>
            <w:left w:val="none" w:sz="0" w:space="0" w:color="auto"/>
            <w:bottom w:val="none" w:sz="0" w:space="0" w:color="auto"/>
            <w:right w:val="none" w:sz="0" w:space="0" w:color="auto"/>
          </w:divBdr>
        </w:div>
      </w:divsChild>
    </w:div>
    <w:div w:id="1955626590">
      <w:bodyDiv w:val="1"/>
      <w:marLeft w:val="0"/>
      <w:marRight w:val="0"/>
      <w:marTop w:val="0"/>
      <w:marBottom w:val="0"/>
      <w:divBdr>
        <w:top w:val="none" w:sz="0" w:space="0" w:color="auto"/>
        <w:left w:val="none" w:sz="0" w:space="0" w:color="auto"/>
        <w:bottom w:val="none" w:sz="0" w:space="0" w:color="auto"/>
        <w:right w:val="none" w:sz="0" w:space="0" w:color="auto"/>
      </w:divBdr>
      <w:divsChild>
        <w:div w:id="420176136">
          <w:marLeft w:val="504"/>
          <w:marRight w:val="0"/>
          <w:marTop w:val="0"/>
          <w:marBottom w:val="0"/>
          <w:divBdr>
            <w:top w:val="none" w:sz="0" w:space="0" w:color="auto"/>
            <w:left w:val="none" w:sz="0" w:space="0" w:color="auto"/>
            <w:bottom w:val="none" w:sz="0" w:space="0" w:color="auto"/>
            <w:right w:val="none" w:sz="0" w:space="0" w:color="auto"/>
          </w:divBdr>
        </w:div>
        <w:div w:id="490757744">
          <w:marLeft w:val="1008"/>
          <w:marRight w:val="0"/>
          <w:marTop w:val="0"/>
          <w:marBottom w:val="0"/>
          <w:divBdr>
            <w:top w:val="none" w:sz="0" w:space="0" w:color="auto"/>
            <w:left w:val="none" w:sz="0" w:space="0" w:color="auto"/>
            <w:bottom w:val="none" w:sz="0" w:space="0" w:color="auto"/>
            <w:right w:val="none" w:sz="0" w:space="0" w:color="auto"/>
          </w:divBdr>
        </w:div>
        <w:div w:id="128597172">
          <w:marLeft w:val="1440"/>
          <w:marRight w:val="0"/>
          <w:marTop w:val="0"/>
          <w:marBottom w:val="0"/>
          <w:divBdr>
            <w:top w:val="none" w:sz="0" w:space="0" w:color="auto"/>
            <w:left w:val="none" w:sz="0" w:space="0" w:color="auto"/>
            <w:bottom w:val="none" w:sz="0" w:space="0" w:color="auto"/>
            <w:right w:val="none" w:sz="0" w:space="0" w:color="auto"/>
          </w:divBdr>
        </w:div>
        <w:div w:id="1821574398">
          <w:marLeft w:val="1440"/>
          <w:marRight w:val="0"/>
          <w:marTop w:val="0"/>
          <w:marBottom w:val="0"/>
          <w:divBdr>
            <w:top w:val="none" w:sz="0" w:space="0" w:color="auto"/>
            <w:left w:val="none" w:sz="0" w:space="0" w:color="auto"/>
            <w:bottom w:val="none" w:sz="0" w:space="0" w:color="auto"/>
            <w:right w:val="none" w:sz="0" w:space="0" w:color="auto"/>
          </w:divBdr>
        </w:div>
        <w:div w:id="2705508">
          <w:marLeft w:val="2160"/>
          <w:marRight w:val="0"/>
          <w:marTop w:val="0"/>
          <w:marBottom w:val="0"/>
          <w:divBdr>
            <w:top w:val="none" w:sz="0" w:space="0" w:color="auto"/>
            <w:left w:val="none" w:sz="0" w:space="0" w:color="auto"/>
            <w:bottom w:val="none" w:sz="0" w:space="0" w:color="auto"/>
            <w:right w:val="none" w:sz="0" w:space="0" w:color="auto"/>
          </w:divBdr>
        </w:div>
        <w:div w:id="1207107659">
          <w:marLeft w:val="504"/>
          <w:marRight w:val="0"/>
          <w:marTop w:val="0"/>
          <w:marBottom w:val="0"/>
          <w:divBdr>
            <w:top w:val="none" w:sz="0" w:space="0" w:color="auto"/>
            <w:left w:val="none" w:sz="0" w:space="0" w:color="auto"/>
            <w:bottom w:val="none" w:sz="0" w:space="0" w:color="auto"/>
            <w:right w:val="none" w:sz="0" w:space="0" w:color="auto"/>
          </w:divBdr>
        </w:div>
        <w:div w:id="1112826963">
          <w:marLeft w:val="1008"/>
          <w:marRight w:val="0"/>
          <w:marTop w:val="0"/>
          <w:marBottom w:val="0"/>
          <w:divBdr>
            <w:top w:val="none" w:sz="0" w:space="0" w:color="auto"/>
            <w:left w:val="none" w:sz="0" w:space="0" w:color="auto"/>
            <w:bottom w:val="none" w:sz="0" w:space="0" w:color="auto"/>
            <w:right w:val="none" w:sz="0" w:space="0" w:color="auto"/>
          </w:divBdr>
        </w:div>
      </w:divsChild>
    </w:div>
    <w:div w:id="1999533085">
      <w:bodyDiv w:val="1"/>
      <w:marLeft w:val="0"/>
      <w:marRight w:val="0"/>
      <w:marTop w:val="0"/>
      <w:marBottom w:val="0"/>
      <w:divBdr>
        <w:top w:val="none" w:sz="0" w:space="0" w:color="auto"/>
        <w:left w:val="none" w:sz="0" w:space="0" w:color="auto"/>
        <w:bottom w:val="none" w:sz="0" w:space="0" w:color="auto"/>
        <w:right w:val="none" w:sz="0" w:space="0" w:color="auto"/>
      </w:divBdr>
      <w:divsChild>
        <w:div w:id="282075913">
          <w:marLeft w:val="504"/>
          <w:marRight w:val="0"/>
          <w:marTop w:val="0"/>
          <w:marBottom w:val="0"/>
          <w:divBdr>
            <w:top w:val="none" w:sz="0" w:space="0" w:color="auto"/>
            <w:left w:val="none" w:sz="0" w:space="0" w:color="auto"/>
            <w:bottom w:val="none" w:sz="0" w:space="0" w:color="auto"/>
            <w:right w:val="none" w:sz="0" w:space="0" w:color="auto"/>
          </w:divBdr>
        </w:div>
        <w:div w:id="699934422">
          <w:marLeft w:val="1008"/>
          <w:marRight w:val="0"/>
          <w:marTop w:val="0"/>
          <w:marBottom w:val="0"/>
          <w:divBdr>
            <w:top w:val="none" w:sz="0" w:space="0" w:color="auto"/>
            <w:left w:val="none" w:sz="0" w:space="0" w:color="auto"/>
            <w:bottom w:val="none" w:sz="0" w:space="0" w:color="auto"/>
            <w:right w:val="none" w:sz="0" w:space="0" w:color="auto"/>
          </w:divBdr>
        </w:div>
        <w:div w:id="1737512126">
          <w:marLeft w:val="1440"/>
          <w:marRight w:val="0"/>
          <w:marTop w:val="0"/>
          <w:marBottom w:val="0"/>
          <w:divBdr>
            <w:top w:val="none" w:sz="0" w:space="0" w:color="auto"/>
            <w:left w:val="none" w:sz="0" w:space="0" w:color="auto"/>
            <w:bottom w:val="none" w:sz="0" w:space="0" w:color="auto"/>
            <w:right w:val="none" w:sz="0" w:space="0" w:color="auto"/>
          </w:divBdr>
        </w:div>
        <w:div w:id="362903620">
          <w:marLeft w:val="1008"/>
          <w:marRight w:val="0"/>
          <w:marTop w:val="0"/>
          <w:marBottom w:val="0"/>
          <w:divBdr>
            <w:top w:val="none" w:sz="0" w:space="0" w:color="auto"/>
            <w:left w:val="none" w:sz="0" w:space="0" w:color="auto"/>
            <w:bottom w:val="none" w:sz="0" w:space="0" w:color="auto"/>
            <w:right w:val="none" w:sz="0" w:space="0" w:color="auto"/>
          </w:divBdr>
        </w:div>
        <w:div w:id="1971785384">
          <w:marLeft w:val="1440"/>
          <w:marRight w:val="0"/>
          <w:marTop w:val="0"/>
          <w:marBottom w:val="0"/>
          <w:divBdr>
            <w:top w:val="none" w:sz="0" w:space="0" w:color="auto"/>
            <w:left w:val="none" w:sz="0" w:space="0" w:color="auto"/>
            <w:bottom w:val="none" w:sz="0" w:space="0" w:color="auto"/>
            <w:right w:val="none" w:sz="0" w:space="0" w:color="auto"/>
          </w:divBdr>
        </w:div>
        <w:div w:id="1069616503">
          <w:marLeft w:val="1008"/>
          <w:marRight w:val="0"/>
          <w:marTop w:val="0"/>
          <w:marBottom w:val="0"/>
          <w:divBdr>
            <w:top w:val="none" w:sz="0" w:space="0" w:color="auto"/>
            <w:left w:val="none" w:sz="0" w:space="0" w:color="auto"/>
            <w:bottom w:val="none" w:sz="0" w:space="0" w:color="auto"/>
            <w:right w:val="none" w:sz="0" w:space="0" w:color="auto"/>
          </w:divBdr>
        </w:div>
        <w:div w:id="468790954">
          <w:marLeft w:val="1440"/>
          <w:marRight w:val="0"/>
          <w:marTop w:val="0"/>
          <w:marBottom w:val="0"/>
          <w:divBdr>
            <w:top w:val="none" w:sz="0" w:space="0" w:color="auto"/>
            <w:left w:val="none" w:sz="0" w:space="0" w:color="auto"/>
            <w:bottom w:val="none" w:sz="0" w:space="0" w:color="auto"/>
            <w:right w:val="none" w:sz="0" w:space="0" w:color="auto"/>
          </w:divBdr>
        </w:div>
        <w:div w:id="1177427313">
          <w:marLeft w:val="2160"/>
          <w:marRight w:val="0"/>
          <w:marTop w:val="0"/>
          <w:marBottom w:val="0"/>
          <w:divBdr>
            <w:top w:val="none" w:sz="0" w:space="0" w:color="auto"/>
            <w:left w:val="none" w:sz="0" w:space="0" w:color="auto"/>
            <w:bottom w:val="none" w:sz="0" w:space="0" w:color="auto"/>
            <w:right w:val="none" w:sz="0" w:space="0" w:color="auto"/>
          </w:divBdr>
        </w:div>
      </w:divsChild>
    </w:div>
    <w:div w:id="2006351839">
      <w:bodyDiv w:val="1"/>
      <w:marLeft w:val="0"/>
      <w:marRight w:val="0"/>
      <w:marTop w:val="0"/>
      <w:marBottom w:val="0"/>
      <w:divBdr>
        <w:top w:val="none" w:sz="0" w:space="0" w:color="auto"/>
        <w:left w:val="none" w:sz="0" w:space="0" w:color="auto"/>
        <w:bottom w:val="none" w:sz="0" w:space="0" w:color="auto"/>
        <w:right w:val="none" w:sz="0" w:space="0" w:color="auto"/>
      </w:divBdr>
      <w:divsChild>
        <w:div w:id="1065953891">
          <w:marLeft w:val="504"/>
          <w:marRight w:val="0"/>
          <w:marTop w:val="0"/>
          <w:marBottom w:val="0"/>
          <w:divBdr>
            <w:top w:val="none" w:sz="0" w:space="0" w:color="auto"/>
            <w:left w:val="none" w:sz="0" w:space="0" w:color="auto"/>
            <w:bottom w:val="none" w:sz="0" w:space="0" w:color="auto"/>
            <w:right w:val="none" w:sz="0" w:space="0" w:color="auto"/>
          </w:divBdr>
        </w:div>
        <w:div w:id="858467865">
          <w:marLeft w:val="504"/>
          <w:marRight w:val="0"/>
          <w:marTop w:val="0"/>
          <w:marBottom w:val="0"/>
          <w:divBdr>
            <w:top w:val="none" w:sz="0" w:space="0" w:color="auto"/>
            <w:left w:val="none" w:sz="0" w:space="0" w:color="auto"/>
            <w:bottom w:val="none" w:sz="0" w:space="0" w:color="auto"/>
            <w:right w:val="none" w:sz="0" w:space="0" w:color="auto"/>
          </w:divBdr>
        </w:div>
      </w:divsChild>
    </w:div>
    <w:div w:id="2056348277">
      <w:bodyDiv w:val="1"/>
      <w:marLeft w:val="0"/>
      <w:marRight w:val="0"/>
      <w:marTop w:val="0"/>
      <w:marBottom w:val="0"/>
      <w:divBdr>
        <w:top w:val="none" w:sz="0" w:space="0" w:color="auto"/>
        <w:left w:val="none" w:sz="0" w:space="0" w:color="auto"/>
        <w:bottom w:val="none" w:sz="0" w:space="0" w:color="auto"/>
        <w:right w:val="none" w:sz="0" w:space="0" w:color="auto"/>
      </w:divBdr>
      <w:divsChild>
        <w:div w:id="221645724">
          <w:marLeft w:val="1008"/>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20" Type="http://schemas.openxmlformats.org/officeDocument/2006/relationships/hyperlink" Target="http://www.canlii.org/fr/qc/legis/lois/lrq-c-c-1991/derniere/lrq-c-c-1991.html%23art1868_smooth" TargetMode="External"/><Relationship Id="rId21" Type="http://schemas.openxmlformats.org/officeDocument/2006/relationships/hyperlink" Target="http://www.canlii.org/fr/qc/legis/lois/lrq-c-c-1991/derniere/lrq-c-c-1991.html%23art1872_smooth" TargetMode="External"/><Relationship Id="rId22" Type="http://schemas.openxmlformats.org/officeDocument/2006/relationships/hyperlink" Target="http://www.canlii.org/fr/qc/legis/lois/lrq-c-c-1991/derniere/lrq-c-c-1991.html%23art1875_smooth" TargetMode="External"/><Relationship Id="rId23" Type="http://schemas.openxmlformats.org/officeDocument/2006/relationships/hyperlink" Target="http://www.canlii.org/fr/qc/legis/lois/lrq-c-c-1991/derniere/lrq-c-c-1991.html%23art1876_smooth" TargetMode="External"/><Relationship Id="rId24" Type="http://schemas.openxmlformats.org/officeDocument/2006/relationships/hyperlink" Target="http://www.canlii.org/fr/qc/legis/lois/lrq-c-c-1991/derniere/lrq-c-c-1991.html%23art1883_smooth" TargetMode="External"/><Relationship Id="rId25" Type="http://schemas.openxmlformats.org/officeDocument/2006/relationships/image" Target="media/image5.png"/><Relationship Id="rId26" Type="http://schemas.openxmlformats.org/officeDocument/2006/relationships/image" Target="media/image6.png"/><Relationship Id="rId27" Type="http://schemas.openxmlformats.org/officeDocument/2006/relationships/image" Target="media/image7.png"/><Relationship Id="rId28" Type="http://schemas.openxmlformats.org/officeDocument/2006/relationships/image" Target="media/image8.png"/><Relationship Id="rId29" Type="http://schemas.openxmlformats.org/officeDocument/2006/relationships/image" Target="media/image9.png"/><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mailto:Vincent.Caron@uottawa.ca" TargetMode="External"/><Relationship Id="rId30" Type="http://schemas.openxmlformats.org/officeDocument/2006/relationships/image" Target="media/image10.png"/><Relationship Id="rId31" Type="http://schemas.openxmlformats.org/officeDocument/2006/relationships/image" Target="media/image11.png"/><Relationship Id="rId32" Type="http://schemas.openxmlformats.org/officeDocument/2006/relationships/image" Target="media/image12.png"/><Relationship Id="rId9" Type="http://schemas.openxmlformats.org/officeDocument/2006/relationships/hyperlink" Target="Javascript:hyperlienCFUD('395383CCA299028A0E8971BC597A83DC','31D174419336D6DE53B4C49DC3F629238B93D8AF4413E5E79349668E501ACE5E','2AE06EDAE65C14CBFB309AE9AE60F163','','','','1','0','')" TargetMode="External"/><Relationship Id="rId6" Type="http://schemas.openxmlformats.org/officeDocument/2006/relationships/image" Target="media/image1.png"/><Relationship Id="rId7" Type="http://schemas.openxmlformats.org/officeDocument/2006/relationships/hyperlink" Target="Javascript:hyperlienCFUD('395383CCA299028A0E8971BC597A83DC','31D174419336D6DE53B4C49DC3F629238E6A9B8E395CEE8D28A3C1CA62230F79','2AE06EDAE65C14CBFB309AE9AE60F163','','','','1','0','')" TargetMode="External"/><Relationship Id="rId8" Type="http://schemas.openxmlformats.org/officeDocument/2006/relationships/hyperlink" Target="Javascript:hyperlienCFUD('395383CCA299028A0E8971BC597A83DC','31D174419336D6DE53B4C49DC3F62923FF41FF6D180A7B6D511BDDF3E1733876','2AE06EDAE65C14CBFB309AE9AE60F163','','','','1','0','')" TargetMode="External"/><Relationship Id="rId33" Type="http://schemas.openxmlformats.org/officeDocument/2006/relationships/fontTable" Target="fontTable.xml"/><Relationship Id="rId34" Type="http://schemas.openxmlformats.org/officeDocument/2006/relationships/theme" Target="theme/theme1.xml"/><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hyperlink" Target="http://www.canlii.org/fr/qc/legis/lois/lrq-c-c-1991/derniere/lrq-c-c-1991.html%23art1854_smooth" TargetMode="External"/><Relationship Id="rId14" Type="http://schemas.openxmlformats.org/officeDocument/2006/relationships/hyperlink" Target="http://www.canlii.org/fr/qc/legis/lois/lrq-c-c-1991/derniere/lrq-c-c-1991.html%23art1856_smooth" TargetMode="External"/><Relationship Id="rId15" Type="http://schemas.openxmlformats.org/officeDocument/2006/relationships/hyperlink" Target="http://www.canlii.org/fr/qc/legis/lois/lrq-c-c-1991/derniere/lrq-c-c-1991.html%23art1858_smooth" TargetMode="External"/><Relationship Id="rId16" Type="http://schemas.openxmlformats.org/officeDocument/2006/relationships/hyperlink" Target="http://www.canlii.org/fr/qc/legis/lois/lrq-c-c-1991/derniere/lrq-c-c-1991.html%23art1860_smooth" TargetMode="External"/><Relationship Id="rId17" Type="http://schemas.openxmlformats.org/officeDocument/2006/relationships/hyperlink" Target="http://www.canlii.org/fr/qc/legis/lois/lrq-c-c-1991/derniere/lrq-c-c-1991.html%23art1863_smooth" TargetMode="External"/><Relationship Id="rId18" Type="http://schemas.openxmlformats.org/officeDocument/2006/relationships/hyperlink" Target="http://www.canlii.org/fr/qc/legis/lois/lrq-c-c-1991/derniere/lrq-c-c-1991.html%23art1865_smooth" TargetMode="External"/><Relationship Id="rId19" Type="http://schemas.openxmlformats.org/officeDocument/2006/relationships/hyperlink" Target="http://www.canlii.org/fr/qc/legis/lois/lrq-c-c-1991/derniere/lrq-c-c-1991.html%23art1866_smoot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105</Pages>
  <Words>29058</Words>
  <Characters>165635</Characters>
  <Application>Microsoft Macintosh Word</Application>
  <DocSecurity>0</DocSecurity>
  <Lines>1380</Lines>
  <Paragraphs>388</Paragraphs>
  <ScaleCrop>false</ScaleCrop>
  <Company>Selwyn House</Company>
  <LinksUpToDate>false</LinksUpToDate>
  <CharactersWithSpaces>194305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Nicholas  Chabanne-Salbaing</dc:creator>
  <cp:keywords/>
  <cp:lastModifiedBy>Arwa Ahmed</cp:lastModifiedBy>
  <cp:revision>3</cp:revision>
  <dcterms:created xsi:type="dcterms:W3CDTF">2016-09-06T16:27:00Z</dcterms:created>
  <dcterms:modified xsi:type="dcterms:W3CDTF">2016-10-19T16:40:00Z</dcterms:modified>
</cp:coreProperties>
</file>