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526" w:rsidRDefault="00BA7526" w:rsidP="00BA7526">
      <w:pPr>
        <w:pStyle w:val="NoteLevel1"/>
      </w:pPr>
    </w:p>
    <w:p w:rsidR="00BA7526" w:rsidRPr="00514460" w:rsidRDefault="00BA7526" w:rsidP="00BA7526">
      <w:pPr>
        <w:pStyle w:val="NoteLevel2"/>
        <w:rPr>
          <w:i/>
        </w:rPr>
      </w:pPr>
      <w:r w:rsidRPr="00514460">
        <w:rPr>
          <w:i/>
        </w:rPr>
        <w:t>Focuses a lot on people charged with sexual offences</w:t>
      </w:r>
    </w:p>
    <w:p w:rsidR="000D6F34" w:rsidRDefault="000D6F34">
      <w:pPr>
        <w:pStyle w:val="NoteLevel1"/>
      </w:pPr>
    </w:p>
    <w:p w:rsidR="000D6F34" w:rsidRPr="000D6F34" w:rsidRDefault="000D6F34">
      <w:pPr>
        <w:pStyle w:val="NoteLevel1"/>
        <w:rPr>
          <w:b/>
        </w:rPr>
      </w:pPr>
      <w:r w:rsidRPr="000D6F34">
        <w:rPr>
          <w:b/>
        </w:rPr>
        <w:t>Dominant model of rehabilitation</w:t>
      </w:r>
    </w:p>
    <w:p w:rsidR="000D6F34" w:rsidRPr="00622E64" w:rsidRDefault="000D6F34" w:rsidP="000D6F34">
      <w:pPr>
        <w:pStyle w:val="NoteLevel2"/>
        <w:rPr>
          <w:b/>
        </w:rPr>
      </w:pPr>
      <w:r w:rsidRPr="00622E64">
        <w:rPr>
          <w:b/>
        </w:rPr>
        <w:t>Risk needs responsivity model (RNR)</w:t>
      </w:r>
    </w:p>
    <w:p w:rsidR="000D6F34" w:rsidRDefault="000D6F34" w:rsidP="000D6F34">
      <w:pPr>
        <w:pStyle w:val="NoteLevel2"/>
      </w:pPr>
      <w:r>
        <w:t>Certain aspects of the RNR model are being challenged</w:t>
      </w:r>
    </w:p>
    <w:p w:rsidR="00BA7526" w:rsidRDefault="000D6F34" w:rsidP="000D6F34">
      <w:pPr>
        <w:pStyle w:val="NoteLevel2"/>
      </w:pPr>
      <w:r>
        <w:t>RNR model concentrates on reducing dynamic risk factors (thinks that we can change) (crimonogenic needs), clinicians argue that it is necessary but not sufficient enough for effective correctional interventions</w:t>
      </w:r>
    </w:p>
    <w:p w:rsidR="000D6F34" w:rsidRDefault="000D6F34">
      <w:pPr>
        <w:pStyle w:val="NoteLevel1"/>
      </w:pPr>
    </w:p>
    <w:p w:rsidR="000D6F34" w:rsidRPr="000D6F34" w:rsidRDefault="000D6F34">
      <w:pPr>
        <w:pStyle w:val="NoteLevel1"/>
        <w:rPr>
          <w:b/>
        </w:rPr>
      </w:pPr>
      <w:r w:rsidRPr="000D6F34">
        <w:rPr>
          <w:b/>
        </w:rPr>
        <w:t>Shortcoming of RNR model</w:t>
      </w:r>
    </w:p>
    <w:p w:rsidR="000D6F34" w:rsidRDefault="000D6F34" w:rsidP="000D6F34">
      <w:pPr>
        <w:pStyle w:val="NoteLevel2"/>
      </w:pPr>
      <w:r>
        <w:t>Failure to adopt a constructive and positive approach to treatment</w:t>
      </w:r>
    </w:p>
    <w:p w:rsidR="00622E64" w:rsidRDefault="000D6F34" w:rsidP="000D6F34">
      <w:pPr>
        <w:pStyle w:val="NoteLevel2"/>
      </w:pPr>
      <w:r>
        <w:t xml:space="preserve">Inability to provide those involved with rehabilitation with sufficient tools to engage and work with prisoners </w:t>
      </w:r>
      <w:r w:rsidR="00622E64">
        <w:t>in the process of behavior chang</w:t>
      </w:r>
      <w:r>
        <w:t>e</w:t>
      </w:r>
    </w:p>
    <w:p w:rsidR="000D6F34" w:rsidRDefault="00622E64" w:rsidP="000D6F34">
      <w:pPr>
        <w:pStyle w:val="NoteLevel2"/>
      </w:pPr>
      <w:r>
        <w:t>Fails to motivate individual, and structure their lives</w:t>
      </w:r>
    </w:p>
    <w:p w:rsidR="000D6F34" w:rsidRDefault="00622E64" w:rsidP="000D6F34">
      <w:pPr>
        <w:pStyle w:val="NoteLevel2"/>
      </w:pPr>
      <w:r>
        <w:t xml:space="preserve">Does not include concepts of </w:t>
      </w:r>
      <w:r w:rsidR="000D6F34">
        <w:t>personal agency and self identity</w:t>
      </w:r>
    </w:p>
    <w:p w:rsidR="00622E64" w:rsidRDefault="000D6F34" w:rsidP="000D6F34">
      <w:pPr>
        <w:pStyle w:val="NoteLevel2"/>
      </w:pPr>
      <w:r>
        <w:t>Prisoner viewed as a risk to be contained and controlled rather than as a moral agent and fellow member of the community</w:t>
      </w:r>
    </w:p>
    <w:p w:rsidR="00622E64" w:rsidRDefault="00622E64" w:rsidP="000D6F34">
      <w:pPr>
        <w:pStyle w:val="NoteLevel2"/>
      </w:pPr>
      <w:r>
        <w:t>Kind of like a “one size fits all” approach</w:t>
      </w:r>
    </w:p>
    <w:p w:rsidR="000D6F34" w:rsidRDefault="00622E64" w:rsidP="000D6F34">
      <w:pPr>
        <w:pStyle w:val="NoteLevel2"/>
      </w:pPr>
      <w:r>
        <w:t xml:space="preserve">Focus on risk management </w:t>
      </w:r>
    </w:p>
    <w:p w:rsidR="00622E64" w:rsidRDefault="00622E64">
      <w:pPr>
        <w:pStyle w:val="NoteLevel1"/>
      </w:pPr>
    </w:p>
    <w:p w:rsidR="00622E64" w:rsidRPr="00622E64" w:rsidRDefault="00622E64">
      <w:pPr>
        <w:pStyle w:val="NoteLevel1"/>
        <w:rPr>
          <w:b/>
        </w:rPr>
      </w:pPr>
      <w:r w:rsidRPr="00622E64">
        <w:rPr>
          <w:b/>
        </w:rPr>
        <w:t>The Good Lives Model (GLM)</w:t>
      </w:r>
    </w:p>
    <w:p w:rsidR="00622E64" w:rsidRDefault="00622E64" w:rsidP="00622E64">
      <w:pPr>
        <w:pStyle w:val="NoteLevel2"/>
      </w:pPr>
      <w:r>
        <w:t xml:space="preserve">Strength based approach to prisoner </w:t>
      </w:r>
      <w:proofErr w:type="gramStart"/>
      <w:r>
        <w:t>rehab which</w:t>
      </w:r>
      <w:proofErr w:type="gramEnd"/>
      <w:r>
        <w:t xml:space="preserve"> is concerned with assisting clients </w:t>
      </w:r>
      <w:r w:rsidRPr="00622E64">
        <w:rPr>
          <w:i/>
          <w:u w:val="single"/>
        </w:rPr>
        <w:t>to achieve their goals</w:t>
      </w:r>
      <w:r>
        <w:t xml:space="preserve"> in addition to managing their risk. </w:t>
      </w:r>
    </w:p>
    <w:p w:rsidR="00622E64" w:rsidRDefault="00622E64" w:rsidP="00622E64">
      <w:pPr>
        <w:pStyle w:val="NoteLevel2"/>
      </w:pPr>
      <w:r>
        <w:t>Falls under the umbrella of positive psychology</w:t>
      </w:r>
    </w:p>
    <w:p w:rsidR="00622E64" w:rsidRDefault="00622E64" w:rsidP="00622E64">
      <w:pPr>
        <w:pStyle w:val="NoteLevel1"/>
      </w:pPr>
    </w:p>
    <w:p w:rsidR="00622E64" w:rsidRPr="0084589D" w:rsidRDefault="00622E64" w:rsidP="00622E64">
      <w:pPr>
        <w:pStyle w:val="NoteLevel1"/>
        <w:rPr>
          <w:b/>
        </w:rPr>
      </w:pPr>
      <w:r w:rsidRPr="0084589D">
        <w:rPr>
          <w:b/>
        </w:rPr>
        <w:t>Framework of GLM</w:t>
      </w:r>
    </w:p>
    <w:p w:rsidR="00622E64" w:rsidRDefault="00622E64" w:rsidP="00622E64">
      <w:pPr>
        <w:pStyle w:val="NoteLevel2"/>
      </w:pPr>
      <w:r>
        <w:t>Persona</w:t>
      </w:r>
      <w:r w:rsidR="00CF33AA">
        <w:t>l</w:t>
      </w:r>
      <w:r>
        <w:t xml:space="preserve"> preferences and values</w:t>
      </w:r>
    </w:p>
    <w:p w:rsidR="00622E64" w:rsidRDefault="00622E64" w:rsidP="00622E64">
      <w:pPr>
        <w:pStyle w:val="NoteLevel2"/>
      </w:pPr>
      <w:r>
        <w:t>Primary goods</w:t>
      </w:r>
    </w:p>
    <w:p w:rsidR="00622E64" w:rsidRDefault="00622E64" w:rsidP="00622E64">
      <w:pPr>
        <w:pStyle w:val="NoteLevel3"/>
      </w:pPr>
      <w:r>
        <w:t>Healthy living</w:t>
      </w:r>
    </w:p>
    <w:p w:rsidR="00622E64" w:rsidRDefault="00622E64" w:rsidP="00622E64">
      <w:pPr>
        <w:pStyle w:val="NoteLevel3"/>
      </w:pPr>
      <w:r>
        <w:t>Knowledge</w:t>
      </w:r>
    </w:p>
    <w:p w:rsidR="00622E64" w:rsidRDefault="00622E64" w:rsidP="00622E64">
      <w:pPr>
        <w:pStyle w:val="NoteLevel3"/>
      </w:pPr>
      <w:r>
        <w:t>Excellence in work and play</w:t>
      </w:r>
    </w:p>
    <w:p w:rsidR="00622E64" w:rsidRDefault="00622E64" w:rsidP="00622E64">
      <w:pPr>
        <w:pStyle w:val="NoteLevel3"/>
      </w:pPr>
      <w:r>
        <w:t>Excellence in agency</w:t>
      </w:r>
    </w:p>
    <w:p w:rsidR="00622E64" w:rsidRDefault="00622E64" w:rsidP="00622E64">
      <w:pPr>
        <w:pStyle w:val="NoteLevel3"/>
      </w:pPr>
      <w:r>
        <w:t>Inner peace</w:t>
      </w:r>
    </w:p>
    <w:p w:rsidR="00622E64" w:rsidRDefault="00622E64" w:rsidP="00622E64">
      <w:pPr>
        <w:pStyle w:val="NoteLevel3"/>
      </w:pPr>
      <w:r>
        <w:t>Relatedness</w:t>
      </w:r>
    </w:p>
    <w:p w:rsidR="00622E64" w:rsidRDefault="00622E64" w:rsidP="00622E64">
      <w:pPr>
        <w:pStyle w:val="NoteLevel3"/>
      </w:pPr>
      <w:r>
        <w:t>Spirituality</w:t>
      </w:r>
    </w:p>
    <w:p w:rsidR="00622E64" w:rsidRDefault="00622E64" w:rsidP="00622E64">
      <w:pPr>
        <w:pStyle w:val="NoteLevel3"/>
      </w:pPr>
      <w:r>
        <w:t>Happiness</w:t>
      </w:r>
    </w:p>
    <w:p w:rsidR="00622E64" w:rsidRDefault="00622E64" w:rsidP="00622E64">
      <w:pPr>
        <w:pStyle w:val="NoteLevel3"/>
      </w:pPr>
      <w:r>
        <w:t>Creativity</w:t>
      </w:r>
    </w:p>
    <w:p w:rsidR="005D24AE" w:rsidRDefault="00622E64" w:rsidP="00622E64">
      <w:pPr>
        <w:pStyle w:val="NoteLevel2"/>
      </w:pPr>
      <w:r>
        <w:t xml:space="preserve">Therapists seek to provide clients with the competencies </w:t>
      </w:r>
      <w:r w:rsidR="0084589D">
        <w:t xml:space="preserve">(internal conditions) </w:t>
      </w:r>
      <w:r>
        <w:t>and opportunities</w:t>
      </w:r>
      <w:r w:rsidR="0084589D">
        <w:t xml:space="preserve"> (external conditions</w:t>
      </w:r>
      <w:proofErr w:type="gramStart"/>
      <w:r w:rsidR="0084589D">
        <w:t xml:space="preserve">) </w:t>
      </w:r>
      <w:r>
        <w:t xml:space="preserve"> to</w:t>
      </w:r>
      <w:proofErr w:type="gramEnd"/>
      <w:r>
        <w:t xml:space="preserve"> implement treatment plans based on these primary goods</w:t>
      </w:r>
    </w:p>
    <w:p w:rsidR="005D24AE" w:rsidRDefault="005D24AE" w:rsidP="00622E64">
      <w:pPr>
        <w:pStyle w:val="NoteLevel2"/>
      </w:pPr>
      <w:r>
        <w:t>Secondary good</w:t>
      </w:r>
    </w:p>
    <w:p w:rsidR="005D24AE" w:rsidRDefault="005D24AE" w:rsidP="005D24AE">
      <w:pPr>
        <w:pStyle w:val="NoteLevel3"/>
      </w:pPr>
      <w:r>
        <w:t>Means use to secure primary goods</w:t>
      </w:r>
    </w:p>
    <w:p w:rsidR="005D24AE" w:rsidRDefault="005D24AE" w:rsidP="005D24AE">
      <w:pPr>
        <w:pStyle w:val="NoteLevel3"/>
      </w:pPr>
      <w:r>
        <w:t>Tactics used</w:t>
      </w:r>
    </w:p>
    <w:p w:rsidR="005D24AE" w:rsidRDefault="005D24AE" w:rsidP="005D24AE">
      <w:pPr>
        <w:pStyle w:val="NoteLevel2"/>
      </w:pPr>
      <w:r>
        <w:t>It is here that people often experience problems</w:t>
      </w:r>
    </w:p>
    <w:p w:rsidR="005D24AE" w:rsidRDefault="005D24AE" w:rsidP="005D24AE">
      <w:pPr>
        <w:pStyle w:val="NoteLevel2"/>
      </w:pPr>
      <w:r>
        <w:t>Internal or external obstacles that frustrate and block the acquisition of primary human goods in the GLM, an individual is hypothesized to commit criminal offences because they lack the capabilities to realize valued outcomes in personally fulfilling and socially acceptable ways.</w:t>
      </w:r>
    </w:p>
    <w:p w:rsidR="005D24AE" w:rsidRDefault="005D24AE" w:rsidP="005D24AE">
      <w:pPr>
        <w:pStyle w:val="NoteLevel2"/>
      </w:pPr>
      <w:r>
        <w:t xml:space="preserve">Human rights perspective </w:t>
      </w:r>
      <w:r>
        <w:sym w:font="Wingdings" w:char="F0E0"/>
      </w:r>
      <w:r>
        <w:t xml:space="preserve"> to aid in therapeutic alliance</w:t>
      </w:r>
    </w:p>
    <w:p w:rsidR="005D24AE" w:rsidRDefault="005D24AE" w:rsidP="005D24AE">
      <w:pPr>
        <w:pStyle w:val="NoteLevel2"/>
      </w:pPr>
      <w:r>
        <w:t>Positive reinforcement</w:t>
      </w:r>
    </w:p>
    <w:p w:rsidR="005D24AE" w:rsidRDefault="005D24AE" w:rsidP="005D24AE">
      <w:pPr>
        <w:pStyle w:val="NoteLevel2"/>
      </w:pPr>
      <w:r>
        <w:t>Balancing treatment plans</w:t>
      </w:r>
    </w:p>
    <w:p w:rsidR="00514460" w:rsidRDefault="005D24AE" w:rsidP="005D24AE">
      <w:pPr>
        <w:pStyle w:val="NoteLevel2"/>
      </w:pPr>
      <w:r>
        <w:t>Assessments:</w:t>
      </w:r>
    </w:p>
    <w:p w:rsidR="00514460" w:rsidRDefault="00514460" w:rsidP="005D24AE">
      <w:pPr>
        <w:pStyle w:val="NoteLevel2"/>
      </w:pPr>
      <w:r>
        <w:t xml:space="preserve">Case in point </w:t>
      </w:r>
      <w:r>
        <w:sym w:font="Wingdings" w:char="F0E0"/>
      </w:r>
      <w:r>
        <w:t xml:space="preserve"> laws surrounding sexually violent predators (USA)</w:t>
      </w:r>
    </w:p>
    <w:p w:rsidR="00514460" w:rsidRDefault="00514460" w:rsidP="005D24AE">
      <w:pPr>
        <w:pStyle w:val="NoteLevel2"/>
      </w:pPr>
      <w:r>
        <w:t>View that it is ethically viable to secure an individual vision of a good life if the laws and norms of the community are adhered to it</w:t>
      </w:r>
    </w:p>
    <w:p w:rsidR="00514460" w:rsidRDefault="00514460" w:rsidP="00514460">
      <w:pPr>
        <w:pStyle w:val="NoteLevel1"/>
      </w:pPr>
    </w:p>
    <w:p w:rsidR="00514460" w:rsidRPr="00514460" w:rsidRDefault="00514460" w:rsidP="00514460">
      <w:pPr>
        <w:pStyle w:val="NoteLevel1"/>
        <w:rPr>
          <w:b/>
        </w:rPr>
      </w:pPr>
      <w:r w:rsidRPr="00514460">
        <w:rPr>
          <w:b/>
        </w:rPr>
        <w:t>Obstacles that can hinder a good life plan</w:t>
      </w:r>
    </w:p>
    <w:p w:rsidR="00514460" w:rsidRDefault="00514460" w:rsidP="00514460">
      <w:pPr>
        <w:pStyle w:val="NoteLevel2"/>
      </w:pPr>
      <w:r>
        <w:t>Lack of scope</w:t>
      </w:r>
    </w:p>
    <w:p w:rsidR="00514460" w:rsidRDefault="00514460" w:rsidP="00514460">
      <w:pPr>
        <w:pStyle w:val="NoteLevel2"/>
      </w:pPr>
      <w:r>
        <w:t>Inappropriate means</w:t>
      </w:r>
    </w:p>
    <w:p w:rsidR="00514460" w:rsidRDefault="00514460" w:rsidP="00514460">
      <w:pPr>
        <w:pStyle w:val="NoteLevel2"/>
      </w:pPr>
      <w:r>
        <w:t>Conflict evident in a persons life plan</w:t>
      </w:r>
    </w:p>
    <w:p w:rsidR="00514460" w:rsidRDefault="00514460" w:rsidP="00514460">
      <w:pPr>
        <w:pStyle w:val="NoteLevel2"/>
      </w:pPr>
      <w:r>
        <w:t>Lack of capacity to adjust</w:t>
      </w:r>
    </w:p>
    <w:p w:rsidR="00514460" w:rsidRDefault="00514460" w:rsidP="00514460">
      <w:pPr>
        <w:pStyle w:val="NoteLevel1"/>
      </w:pPr>
    </w:p>
    <w:p w:rsidR="00514460" w:rsidRPr="00514460" w:rsidRDefault="00514460" w:rsidP="00514460">
      <w:pPr>
        <w:pStyle w:val="NoteLevel1"/>
        <w:rPr>
          <w:b/>
        </w:rPr>
      </w:pPr>
      <w:r w:rsidRPr="00514460">
        <w:rPr>
          <w:b/>
        </w:rPr>
        <w:t>Overarching goals of GLM</w:t>
      </w:r>
    </w:p>
    <w:p w:rsidR="00514460" w:rsidRDefault="00514460" w:rsidP="00514460">
      <w:pPr>
        <w:pStyle w:val="NoteLevel2"/>
      </w:pPr>
      <w:r>
        <w:t>Promoting goods through acceptable ways</w:t>
      </w:r>
    </w:p>
    <w:p w:rsidR="00514460" w:rsidRDefault="00514460" w:rsidP="00514460">
      <w:pPr>
        <w:pStyle w:val="NoteLevel2"/>
      </w:pPr>
      <w:r>
        <w:t>Managing and reducing risk trough motivation</w:t>
      </w:r>
    </w:p>
    <w:p w:rsidR="00514460" w:rsidRDefault="00514460" w:rsidP="00514460">
      <w:pPr>
        <w:pStyle w:val="NoteLevel2"/>
      </w:pPr>
      <w:r>
        <w:t xml:space="preserve">Equip the client with the skills, values, attitudes and resources necessary to lead a different </w:t>
      </w:r>
      <w:proofErr w:type="spellStart"/>
      <w:r>
        <w:t>kinf</w:t>
      </w:r>
      <w:proofErr w:type="spellEnd"/>
      <w:r>
        <w:t xml:space="preserve"> </w:t>
      </w:r>
      <w:proofErr w:type="spellStart"/>
      <w:r>
        <w:t>od</w:t>
      </w:r>
      <w:proofErr w:type="spellEnd"/>
      <w:r>
        <w:t xml:space="preserve"> life, one that is personally meaningful and satisfying and does not involve inflicting harm to self or others</w:t>
      </w:r>
    </w:p>
    <w:p w:rsidR="00514460" w:rsidRDefault="00514460" w:rsidP="00514460">
      <w:pPr>
        <w:pStyle w:val="NoteLevel1"/>
      </w:pPr>
    </w:p>
    <w:p w:rsidR="00514460" w:rsidRPr="00514460" w:rsidRDefault="00514460" w:rsidP="00514460">
      <w:pPr>
        <w:pStyle w:val="NoteLevel1"/>
        <w:rPr>
          <w:b/>
        </w:rPr>
      </w:pPr>
      <w:r w:rsidRPr="00514460">
        <w:rPr>
          <w:b/>
        </w:rPr>
        <w:t>Good Lives Model in practice</w:t>
      </w:r>
    </w:p>
    <w:p w:rsidR="00514460" w:rsidRDefault="00514460" w:rsidP="00514460">
      <w:pPr>
        <w:pStyle w:val="NoteLevel2"/>
      </w:pPr>
      <w:r>
        <w:t>Determining goals and priorities</w:t>
      </w:r>
    </w:p>
    <w:p w:rsidR="00514460" w:rsidRDefault="00514460" w:rsidP="00514460">
      <w:pPr>
        <w:pStyle w:val="NoteLevel2"/>
      </w:pPr>
      <w:r>
        <w:t>Assist in getting the skills and attitudes necessary to work towards a goal</w:t>
      </w:r>
    </w:p>
    <w:p w:rsidR="00514460" w:rsidRDefault="00514460" w:rsidP="00514460">
      <w:pPr>
        <w:pStyle w:val="NoteLevel2"/>
      </w:pPr>
      <w:r>
        <w:t>Identify ways in which the person can create opportunities to realize goals</w:t>
      </w:r>
    </w:p>
    <w:p w:rsidR="00514460" w:rsidRDefault="00514460" w:rsidP="00514460">
      <w:pPr>
        <w:pStyle w:val="NoteLevel2"/>
      </w:pPr>
      <w:r>
        <w:t xml:space="preserve">Identify support networks for </w:t>
      </w:r>
      <w:proofErr w:type="gramStart"/>
      <w:r>
        <w:t>example :</w:t>
      </w:r>
      <w:proofErr w:type="gramEnd"/>
      <w:r>
        <w:t xml:space="preserve"> royal Ottawa hospital, half way houses etc.</w:t>
      </w:r>
    </w:p>
    <w:p w:rsidR="00514460" w:rsidRDefault="00514460" w:rsidP="00514460">
      <w:pPr>
        <w:pStyle w:val="NoteLevel1"/>
      </w:pPr>
    </w:p>
    <w:p w:rsidR="00514460" w:rsidRPr="00514460" w:rsidRDefault="00514460" w:rsidP="00514460">
      <w:pPr>
        <w:pStyle w:val="NoteLevel1"/>
        <w:rPr>
          <w:b/>
        </w:rPr>
      </w:pPr>
      <w:r w:rsidRPr="00514460">
        <w:rPr>
          <w:b/>
        </w:rPr>
        <w:t>Case Study</w:t>
      </w:r>
    </w:p>
    <w:p w:rsidR="00514460" w:rsidRDefault="00514460" w:rsidP="00514460">
      <w:pPr>
        <w:pStyle w:val="NoteLevel2"/>
      </w:pPr>
      <w:r>
        <w:t>Jim is a 42 year old child molester with a long history of abusing boys</w:t>
      </w:r>
    </w:p>
    <w:p w:rsidR="00514460" w:rsidRDefault="00514460" w:rsidP="00514460">
      <w:pPr>
        <w:pStyle w:val="NoteLevel2"/>
      </w:pPr>
      <w:r>
        <w:t>Finds it difficult to achieve meaningful relationships with adults and prefers associating with children because he feels he can care for them and solve their problems</w:t>
      </w:r>
    </w:p>
    <w:p w:rsidR="00514460" w:rsidRDefault="00514460" w:rsidP="00514460">
      <w:pPr>
        <w:pStyle w:val="NoteLevel2"/>
      </w:pPr>
      <w:r>
        <w:t>He often thinks about how he can get a victim on their own to have sex with them. He achieve this by befriending a child parents and offering to babysit</w:t>
      </w:r>
    </w:p>
    <w:p w:rsidR="00514460" w:rsidRDefault="00514460" w:rsidP="00514460">
      <w:pPr>
        <w:pStyle w:val="NoteLevel2"/>
      </w:pPr>
      <w:r>
        <w:t>Over time, Him gradually gains the victims confidence by playing games with him and offering him treats</w:t>
      </w:r>
    </w:p>
    <w:p w:rsidR="00514460" w:rsidRDefault="00514460" w:rsidP="00514460">
      <w:pPr>
        <w:pStyle w:val="NoteLevel2"/>
      </w:pPr>
      <w:r>
        <w:t>He starts showing pornography with the victim and eventually plays sexual games believing that the child enjoys the sexual activity</w:t>
      </w:r>
    </w:p>
    <w:p w:rsidR="00514460" w:rsidRDefault="00514460" w:rsidP="00514460">
      <w:pPr>
        <w:pStyle w:val="NoteLevel2"/>
      </w:pPr>
      <w:r>
        <w:t>He lessons the risk of apprehension by offering the victim money to keep their “little secret”</w:t>
      </w:r>
    </w:p>
    <w:p w:rsidR="00514460" w:rsidRDefault="00514460" w:rsidP="00514460">
      <w:pPr>
        <w:pStyle w:val="NoteLevel1"/>
      </w:pPr>
    </w:p>
    <w:p w:rsidR="006A2207" w:rsidRDefault="00514460" w:rsidP="00514460">
      <w:pPr>
        <w:pStyle w:val="NoteLevel1"/>
        <w:rPr>
          <w:b/>
        </w:rPr>
      </w:pPr>
      <w:r w:rsidRPr="00514460">
        <w:rPr>
          <w:b/>
        </w:rPr>
        <w:t>Concluding thoughts</w:t>
      </w:r>
      <w:proofErr w:type="gramStart"/>
      <w:r w:rsidRPr="00514460">
        <w:rPr>
          <w:b/>
        </w:rPr>
        <w:t>..</w:t>
      </w:r>
      <w:proofErr w:type="gramEnd"/>
      <w:r w:rsidRPr="00514460">
        <w:rPr>
          <w:b/>
        </w:rPr>
        <w:t xml:space="preserve"> Why consider the GLM?</w:t>
      </w:r>
    </w:p>
    <w:p w:rsidR="006A2207" w:rsidRPr="006A2207" w:rsidRDefault="00514460" w:rsidP="006A2207">
      <w:pPr>
        <w:pStyle w:val="NoteLevel2"/>
        <w:rPr>
          <w:b/>
        </w:rPr>
      </w:pPr>
      <w:r>
        <w:t>From a strength based perspective, evidence shows the helping a person acquire the skill and resources to live a personally more satisfying life will also reduce his or her risk to the communit</w:t>
      </w:r>
      <w:r w:rsidR="006A2207">
        <w:t>y</w:t>
      </w:r>
    </w:p>
    <w:p w:rsidR="00BA7526" w:rsidRPr="006A2207" w:rsidRDefault="00514460" w:rsidP="006A2207">
      <w:pPr>
        <w:pStyle w:val="NoteLevel2"/>
        <w:rPr>
          <w:b/>
        </w:rPr>
      </w:pPr>
      <w:r>
        <w:t>Ward and Stewart argue that the best way to addressing offending behavior is through a holistic approach and balancing risk management with “Good Lives”</w:t>
      </w:r>
    </w:p>
    <w:sectPr w:rsidR="00BA7526" w:rsidRPr="006A2207" w:rsidSect="00BA7526">
      <w:headerReference w:type="first" r:id="rId5"/>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3AA" w:rsidRDefault="00CF33AA" w:rsidP="00BA752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The Good Lives Model</w:t>
    </w:r>
    <w:r>
      <w:rPr>
        <w:rFonts w:ascii="Verdana" w:eastAsia="ＭＳ ゴシック" w:hAnsi="Verdana"/>
        <w:sz w:val="36"/>
        <w:szCs w:val="36"/>
      </w:rPr>
      <w:tab/>
      <w:t>September 28</w:t>
    </w:r>
  </w:p>
  <w:bookmarkEnd w:id="0"/>
  <w:bookmarkEnd w:id="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4869D3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BA7526"/>
    <w:rsid w:val="000D6F34"/>
    <w:rsid w:val="00192A6F"/>
    <w:rsid w:val="00514460"/>
    <w:rsid w:val="005D24AE"/>
    <w:rsid w:val="00622E64"/>
    <w:rsid w:val="006A2207"/>
    <w:rsid w:val="0084589D"/>
    <w:rsid w:val="00957268"/>
    <w:rsid w:val="00BA7526"/>
    <w:rsid w:val="00CF33AA"/>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BE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BA752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A752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BA752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A752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BA752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A752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A752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A752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A752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BA7526"/>
    <w:pPr>
      <w:tabs>
        <w:tab w:val="center" w:pos="4320"/>
        <w:tab w:val="right" w:pos="8640"/>
      </w:tabs>
    </w:pPr>
  </w:style>
  <w:style w:type="character" w:customStyle="1" w:styleId="HeaderChar">
    <w:name w:val="Header Char"/>
    <w:basedOn w:val="DefaultParagraphFont"/>
    <w:link w:val="Header"/>
    <w:uiPriority w:val="99"/>
    <w:semiHidden/>
    <w:rsid w:val="00BA752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599</Words>
  <Characters>3417</Characters>
  <Application>Microsoft Macintosh Word</Application>
  <DocSecurity>0</DocSecurity>
  <Lines>28</Lines>
  <Paragraphs>6</Paragraphs>
  <ScaleCrop>false</ScaleCrop>
  <LinksUpToDate>false</LinksUpToDate>
  <CharactersWithSpaces>4196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Kopylec</dc:creator>
  <cp:keywords/>
  <cp:lastModifiedBy>Karolina Kopylec</cp:lastModifiedBy>
  <cp:revision>2</cp:revision>
  <dcterms:created xsi:type="dcterms:W3CDTF">2011-09-28T14:01:00Z</dcterms:created>
  <dcterms:modified xsi:type="dcterms:W3CDTF">2011-10-14T13:36:00Z</dcterms:modified>
</cp:coreProperties>
</file>