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4664BE" w14:textId="77777777" w:rsidR="002D3925" w:rsidRDefault="00844B33" w:rsidP="00844B33">
      <w:pPr>
        <w:jc w:val="center"/>
      </w:pPr>
      <w:r>
        <w:t>Chapter 1</w:t>
      </w:r>
    </w:p>
    <w:p w14:paraId="4393AEF4" w14:textId="77777777" w:rsidR="00844B33" w:rsidRDefault="00844B33" w:rsidP="00844B33">
      <w:pPr>
        <w:jc w:val="center"/>
      </w:pPr>
    </w:p>
    <w:p w14:paraId="13ABAFFE" w14:textId="77777777" w:rsidR="00844B33" w:rsidRDefault="00844B33" w:rsidP="00844B33">
      <w:r>
        <w:t>Organizational Behaviour</w:t>
      </w:r>
    </w:p>
    <w:p w14:paraId="3C8B6596" w14:textId="77777777" w:rsidR="00844B33" w:rsidRDefault="00844B33" w:rsidP="00844B33">
      <w:r>
        <w:t>- A field of study devoted to understanding, explaining, and ultimately improving the attitudes and behaviours of individuals and groups in organizations</w:t>
      </w:r>
    </w:p>
    <w:p w14:paraId="4AC4FBD1" w14:textId="77777777" w:rsidR="00844B33" w:rsidRDefault="00844B33" w:rsidP="00844B33">
      <w:r>
        <w:t>- Human resources management focuses on the applications of OB theories and principles</w:t>
      </w:r>
    </w:p>
    <w:p w14:paraId="01FD4FFB" w14:textId="77777777" w:rsidR="00844B33" w:rsidRDefault="00844B33" w:rsidP="00844B33">
      <w:r>
        <w:t>- Strategic management is devoted to exploring the product choices and industry</w:t>
      </w:r>
      <w:r w:rsidR="00673C17">
        <w:t xml:space="preserve"> characteristics that affect an</w:t>
      </w:r>
      <w:r>
        <w:t xml:space="preserve"> organization’s profitability</w:t>
      </w:r>
      <w:bookmarkStart w:id="0" w:name="_GoBack"/>
      <w:bookmarkEnd w:id="0"/>
    </w:p>
    <w:p w14:paraId="6DF1F57F" w14:textId="77777777" w:rsidR="00844B33" w:rsidRDefault="00844B33" w:rsidP="00844B33"/>
    <w:p w14:paraId="7663F482" w14:textId="77777777" w:rsidR="00844B33" w:rsidRDefault="00844B33" w:rsidP="00844B33">
      <w:r>
        <w:t>The Role of Management Theory</w:t>
      </w:r>
    </w:p>
    <w:p w14:paraId="73A81B3B" w14:textId="77777777" w:rsidR="00844B33" w:rsidRDefault="00844B33" w:rsidP="00844B33">
      <w:r>
        <w:t>- Frederick Taylor is the “father” of scientific management</w:t>
      </w:r>
    </w:p>
    <w:p w14:paraId="132997F4" w14:textId="77777777" w:rsidR="00844B33" w:rsidRDefault="00844B33" w:rsidP="00844B33">
      <w:r>
        <w:tab/>
        <w:t>- An engineer who used scientific methods to study workers, and develop ways to optimize performance of tasks</w:t>
      </w:r>
    </w:p>
    <w:p w14:paraId="3DB7264F" w14:textId="77777777" w:rsidR="00844B33" w:rsidRDefault="00844B33" w:rsidP="00844B33">
      <w:r>
        <w:tab/>
        <w:t>- Used financial incentives</w:t>
      </w:r>
    </w:p>
    <w:p w14:paraId="36458728" w14:textId="77777777" w:rsidR="00844B33" w:rsidRDefault="00844B33" w:rsidP="00844B33">
      <w:r>
        <w:t>- Max Weber focused on the structure of organizations</w:t>
      </w:r>
    </w:p>
    <w:p w14:paraId="245ED6EF" w14:textId="77777777" w:rsidR="00844B33" w:rsidRDefault="00844B33" w:rsidP="00844B33">
      <w:r>
        <w:tab/>
        <w:t>- Created bureaucracy; control and coordination</w:t>
      </w:r>
    </w:p>
    <w:p w14:paraId="65685AA6" w14:textId="77777777" w:rsidR="00844B33" w:rsidRDefault="00844B33" w:rsidP="00844B33">
      <w:r>
        <w:t>- The human relations movement started to take into consideration the psychology of individuals and the effect of social forces</w:t>
      </w:r>
    </w:p>
    <w:p w14:paraId="6F6A8B9C" w14:textId="77777777" w:rsidR="00844B33" w:rsidRDefault="00844B33" w:rsidP="00844B33">
      <w:r>
        <w:tab/>
        <w:t>- The Hawthorne studies</w:t>
      </w:r>
    </w:p>
    <w:p w14:paraId="657AE2CB" w14:textId="77777777" w:rsidR="00844B33" w:rsidRDefault="00844B33" w:rsidP="00844B33"/>
    <w:p w14:paraId="365B8127" w14:textId="77777777" w:rsidR="00844B33" w:rsidRDefault="00844B33" w:rsidP="00844B33">
      <w:r>
        <w:t>The Integrative Model of OB</w:t>
      </w:r>
    </w:p>
    <w:p w14:paraId="6F769539" w14:textId="77777777" w:rsidR="00844B33" w:rsidRDefault="00844B33" w:rsidP="00844B33">
      <w:r>
        <w:t>- Individual outcomes: job performance and organizational commitment</w:t>
      </w:r>
    </w:p>
    <w:p w14:paraId="3347A6AA" w14:textId="77777777" w:rsidR="00844B33" w:rsidRDefault="00844B33" w:rsidP="00844B33">
      <w:r>
        <w:t xml:space="preserve">- Individual mechanisms: job satisfaction, stress, motivation, trust, justice, ethics, learning and </w:t>
      </w:r>
      <w:r w:rsidR="00673C17">
        <w:t>decision-making</w:t>
      </w:r>
    </w:p>
    <w:p w14:paraId="5ED1A471" w14:textId="77777777" w:rsidR="00844B33" w:rsidRDefault="00844B33" w:rsidP="00844B33">
      <w:r>
        <w:t>- Individual characteristics and group mechanisms: personality, cultural values, and ability, teams, diversity, and communication, power, influence, and negotiation, leadership style and behaviour</w:t>
      </w:r>
    </w:p>
    <w:p w14:paraId="2B9E7757" w14:textId="77777777" w:rsidR="00844B33" w:rsidRDefault="00844B33" w:rsidP="00844B33">
      <w:r>
        <w:t>- Organizational mechanisms: structure, culture and change</w:t>
      </w:r>
    </w:p>
    <w:p w14:paraId="79551AD8" w14:textId="77777777" w:rsidR="00844B33" w:rsidRDefault="00844B33" w:rsidP="00844B33"/>
    <w:p w14:paraId="50F3D34B" w14:textId="77777777" w:rsidR="00D52CBB" w:rsidRDefault="00D52CBB" w:rsidP="00844B33">
      <w:r>
        <w:t>Resource-Based View</w:t>
      </w:r>
    </w:p>
    <w:p w14:paraId="34FDC3C8" w14:textId="77777777" w:rsidR="00D52CBB" w:rsidRDefault="00D52CBB" w:rsidP="00844B33">
      <w:r>
        <w:t>- Model that argues that rare and inimitable resources help maintain firms competitive advantage</w:t>
      </w:r>
    </w:p>
    <w:p w14:paraId="064C99D7" w14:textId="77777777" w:rsidR="00D52CBB" w:rsidRDefault="00D52CBB" w:rsidP="00844B33">
      <w:r>
        <w:t>- A resource is valuable when it is rare and inimitable (cannot be easily copied)</w:t>
      </w:r>
    </w:p>
    <w:p w14:paraId="43B679D6" w14:textId="77777777" w:rsidR="00D52CBB" w:rsidRDefault="00D52CBB" w:rsidP="00844B33">
      <w:r>
        <w:t>- Good people are rare and not easily achievable and therefore valuable</w:t>
      </w:r>
    </w:p>
    <w:p w14:paraId="4A6CF171" w14:textId="77777777" w:rsidR="00D52CBB" w:rsidRDefault="00D52CBB" w:rsidP="00844B33">
      <w:r>
        <w:t>- Three reasons why people are inimitable:</w:t>
      </w:r>
    </w:p>
    <w:p w14:paraId="507748B4" w14:textId="77777777" w:rsidR="00D52CBB" w:rsidRDefault="00D52CBB" w:rsidP="00844B33">
      <w:r>
        <w:tab/>
        <w:t>- History: people create a history; a collective pool of experience, wisdom, and knowledge that benefits the organization, which cannot be bought</w:t>
      </w:r>
    </w:p>
    <w:p w14:paraId="0B2CF444" w14:textId="77777777" w:rsidR="00D52CBB" w:rsidRDefault="00D52CBB" w:rsidP="00844B33">
      <w:r>
        <w:tab/>
        <w:t>- Numerous small decisions: big decisions are obvious and can be copied, but small day-to-day and personnel decisions cannot, and makes the difference in the end</w:t>
      </w:r>
    </w:p>
    <w:p w14:paraId="56A38422" w14:textId="77777777" w:rsidR="00D52CBB" w:rsidRDefault="00D52CBB" w:rsidP="00844B33">
      <w:r>
        <w:tab/>
        <w:t>- Socially complex resources: culture, teamwork, trust</w:t>
      </w:r>
      <w:r w:rsidR="008D23F7">
        <w:t>, and reputation are socially complex and unique, and may not be easily understood</w:t>
      </w:r>
    </w:p>
    <w:p w14:paraId="5A10E55D" w14:textId="77777777" w:rsidR="008D23F7" w:rsidRDefault="008D23F7" w:rsidP="00844B33"/>
    <w:sectPr w:rsidR="008D23F7" w:rsidSect="00414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B33"/>
    <w:rsid w:val="002D3925"/>
    <w:rsid w:val="004143D1"/>
    <w:rsid w:val="00673C17"/>
    <w:rsid w:val="00844B33"/>
    <w:rsid w:val="008D23F7"/>
    <w:rsid w:val="00D5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93E98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319</Words>
  <Characters>1819</Characters>
  <Application>Microsoft Macintosh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/>
  <dc:description/>
  <cp:lastModifiedBy>Karine</cp:lastModifiedBy>
  <cp:revision>2</cp:revision>
  <dcterms:created xsi:type="dcterms:W3CDTF">2015-09-10T13:55:00Z</dcterms:created>
  <dcterms:modified xsi:type="dcterms:W3CDTF">2015-09-29T22:15:00Z</dcterms:modified>
</cp:coreProperties>
</file>