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kern w:val="0"/>
          <w:sz w:val="32"/>
          <w:szCs w:val="32"/>
        </w:rPr>
      </w:pPr>
      <w:r>
        <w:rPr>
          <w:rFonts w:ascii="Verdana" w:hAnsi="Verdana" w:cs="Verdana"/>
          <w:b/>
          <w:bCs/>
          <w:color w:val="FC101B"/>
          <w:kern w:val="0"/>
          <w:sz w:val="32"/>
          <w:szCs w:val="32"/>
        </w:rPr>
        <w:t>Pre-Darwinian Keywords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Ages of sand</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The ages of sand is Douglas Adam’s description of the technological changes humanity went through and how those changes broadened our understanding. First is telescope. Second is microscope. Third are computer chips. </w:t>
      </w:r>
      <w:proofErr w:type="spellStart"/>
      <w:r>
        <w:rPr>
          <w:rFonts w:ascii="Verdana" w:hAnsi="Verdana" w:cs="Verdana"/>
          <w:kern w:val="0"/>
        </w:rPr>
        <w:t>Fouth</w:t>
      </w:r>
      <w:proofErr w:type="spellEnd"/>
      <w:r>
        <w:rPr>
          <w:rFonts w:ascii="Verdana" w:hAnsi="Verdana" w:cs="Verdana"/>
          <w:kern w:val="0"/>
        </w:rPr>
        <w:t xml:space="preserve"> are fiber optics.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Al-</w:t>
      </w:r>
      <w:proofErr w:type="spellStart"/>
      <w:r>
        <w:rPr>
          <w:rFonts w:ascii="Verdana" w:hAnsi="Verdana" w:cs="Verdana"/>
          <w:b/>
          <w:bCs/>
          <w:kern w:val="0"/>
        </w:rPr>
        <w:t>Bartar</w:t>
      </w:r>
      <w:proofErr w:type="spellEnd"/>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Created a pharmaceutical catalogue of </w:t>
      </w:r>
      <w:r>
        <w:rPr>
          <w:rFonts w:ascii="Verdana" w:hAnsi="Verdana" w:cs="Verdana"/>
          <w:b/>
          <w:bCs/>
          <w:kern w:val="0"/>
        </w:rPr>
        <w:t xml:space="preserve">medicinal plants </w:t>
      </w:r>
      <w:r>
        <w:rPr>
          <w:rFonts w:ascii="Verdana" w:hAnsi="Verdana" w:cs="Verdana"/>
          <w:kern w:val="0"/>
        </w:rPr>
        <w:t xml:space="preserve">that once translated into </w:t>
      </w:r>
      <w:proofErr w:type="spellStart"/>
      <w:proofErr w:type="gramStart"/>
      <w:r>
        <w:rPr>
          <w:rFonts w:ascii="Verdana" w:hAnsi="Verdana" w:cs="Verdana"/>
          <w:kern w:val="0"/>
        </w:rPr>
        <w:t>latin</w:t>
      </w:r>
      <w:proofErr w:type="spellEnd"/>
      <w:proofErr w:type="gramEnd"/>
      <w:r>
        <w:rPr>
          <w:rFonts w:ascii="Verdana" w:hAnsi="Verdana" w:cs="Verdana"/>
          <w:kern w:val="0"/>
        </w:rPr>
        <w:t xml:space="preserve"> was in use until the 18 and 19th centuries.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Al-</w:t>
      </w:r>
      <w:proofErr w:type="spellStart"/>
      <w:r>
        <w:rPr>
          <w:rFonts w:ascii="Verdana" w:hAnsi="Verdana" w:cs="Verdana"/>
          <w:b/>
          <w:bCs/>
          <w:kern w:val="0"/>
        </w:rPr>
        <w:t>Dinawari</w:t>
      </w:r>
      <w:proofErr w:type="spellEnd"/>
      <w:r>
        <w:rPr>
          <w:rFonts w:ascii="Verdana" w:hAnsi="Verdana" w:cs="Verdana"/>
          <w:b/>
          <w:bCs/>
          <w:kern w:val="0"/>
        </w:rPr>
        <w:t>, (Islam Golden age)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—-In the </w:t>
      </w:r>
      <w:r w:rsidR="00A74815">
        <w:rPr>
          <w:rFonts w:ascii="Verdana" w:hAnsi="Verdana" w:cs="Verdana"/>
          <w:b/>
          <w:bCs/>
          <w:kern w:val="0"/>
        </w:rPr>
        <w:t xml:space="preserve">botanical </w:t>
      </w:r>
      <w:r>
        <w:rPr>
          <w:rFonts w:ascii="Verdana" w:hAnsi="Verdana" w:cs="Verdana"/>
          <w:kern w:val="0"/>
        </w:rPr>
        <w:t xml:space="preserve">sciences </w:t>
      </w:r>
      <w:r>
        <w:rPr>
          <w:rFonts w:ascii="Verdana" w:hAnsi="Verdana" w:cs="Verdana"/>
          <w:color w:val="FB0207"/>
          <w:kern w:val="0"/>
        </w:rPr>
        <w:t>Al-</w:t>
      </w:r>
      <w:proofErr w:type="spellStart"/>
      <w:r>
        <w:rPr>
          <w:rFonts w:ascii="Verdana" w:hAnsi="Verdana" w:cs="Verdana"/>
          <w:color w:val="FB0207"/>
          <w:kern w:val="0"/>
        </w:rPr>
        <w:t>Dinawari</w:t>
      </w:r>
      <w:proofErr w:type="spellEnd"/>
      <w:r>
        <w:rPr>
          <w:rFonts w:ascii="Verdana" w:hAnsi="Verdana" w:cs="Verdana"/>
          <w:kern w:val="0"/>
        </w:rPr>
        <w:t xml:space="preserve"> catalogued plants,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—-Founder of Arabic botany.</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Alhazen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Alhazen first described the scientific method</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Al-</w:t>
      </w:r>
      <w:proofErr w:type="spellStart"/>
      <w:r>
        <w:rPr>
          <w:rFonts w:ascii="Verdana" w:hAnsi="Verdana" w:cs="Verdana"/>
          <w:b/>
          <w:bCs/>
          <w:kern w:val="0"/>
        </w:rPr>
        <w:t>Jahiz</w:t>
      </w:r>
      <w:proofErr w:type="spellEnd"/>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The “</w:t>
      </w:r>
      <w:r>
        <w:rPr>
          <w:rFonts w:ascii="Verdana" w:hAnsi="Verdana" w:cs="Verdana"/>
          <w:color w:val="FB0207"/>
          <w:kern w:val="0"/>
        </w:rPr>
        <w:t>Book of Animals</w:t>
      </w:r>
      <w:r>
        <w:rPr>
          <w:rFonts w:ascii="Verdana" w:hAnsi="Verdana" w:cs="Verdana"/>
          <w:kern w:val="0"/>
        </w:rPr>
        <w:t xml:space="preserve">” by </w:t>
      </w:r>
      <w:r>
        <w:rPr>
          <w:rFonts w:ascii="Verdana" w:hAnsi="Verdana" w:cs="Verdana"/>
          <w:color w:val="FB0207"/>
          <w:kern w:val="0"/>
        </w:rPr>
        <w:t>Al-</w:t>
      </w:r>
      <w:proofErr w:type="spellStart"/>
      <w:r>
        <w:rPr>
          <w:rFonts w:ascii="Verdana" w:hAnsi="Verdana" w:cs="Verdana"/>
          <w:color w:val="FB0207"/>
          <w:kern w:val="0"/>
        </w:rPr>
        <w:t>Jahiz</w:t>
      </w:r>
      <w:proofErr w:type="spellEnd"/>
      <w:r>
        <w:rPr>
          <w:rFonts w:ascii="Verdana" w:hAnsi="Verdana" w:cs="Verdana"/>
          <w:kern w:val="0"/>
        </w:rPr>
        <w:t xml:space="preserve"> proposed the struggle for existence, the food chain and evolution.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Aristotle,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He tried to organize this natural world in his work called the Scala </w:t>
      </w:r>
      <w:proofErr w:type="spellStart"/>
      <w:r>
        <w:rPr>
          <w:rFonts w:ascii="Verdana" w:hAnsi="Verdana" w:cs="Verdana"/>
          <w:kern w:val="0"/>
        </w:rPr>
        <w:t>Naturae</w:t>
      </w:r>
      <w:proofErr w:type="spellEnd"/>
      <w:r>
        <w:rPr>
          <w:rFonts w:ascii="Verdana" w:hAnsi="Verdana" w:cs="Verdana"/>
          <w:kern w:val="0"/>
        </w:rPr>
        <w:t>, where the god is at the top of this hierarchy system, with the human underneath the god. One of the first to give an organization to the natural world.</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Artificial Taxonomy</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Is a kind of written record because there is no more reliance on human </w:t>
      </w:r>
      <w:proofErr w:type="gramStart"/>
      <w:r>
        <w:rPr>
          <w:rFonts w:ascii="Verdana" w:hAnsi="Verdana" w:cs="Verdana"/>
          <w:kern w:val="0"/>
        </w:rPr>
        <w:t>memory.</w:t>
      </w:r>
      <w:proofErr w:type="gramEnd"/>
      <w:r>
        <w:rPr>
          <w:rFonts w:ascii="Verdana" w:hAnsi="Verdana" w:cs="Verdana"/>
          <w:kern w:val="0"/>
        </w:rPr>
        <w:t xml:space="preserve"> This is the best that Theophrastus and Aristotle give us, they write down the information contains folk taxonomy.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Avicenna</w:t>
      </w:r>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sz w:val="22"/>
          <w:szCs w:val="22"/>
        </w:rPr>
      </w:pPr>
      <w:r>
        <w:rPr>
          <w:rFonts w:ascii="Verdana" w:hAnsi="Verdana" w:cs="Verdana"/>
          <w:kern w:val="0"/>
          <w:sz w:val="22"/>
          <w:szCs w:val="22"/>
        </w:rPr>
        <w:t xml:space="preserve">—-was one of a number of Islamic scholars who advanced the </w:t>
      </w:r>
      <w:r>
        <w:rPr>
          <w:rFonts w:ascii="Verdana" w:hAnsi="Verdana" w:cs="Verdana"/>
          <w:b/>
          <w:bCs/>
          <w:kern w:val="0"/>
          <w:sz w:val="22"/>
          <w:szCs w:val="22"/>
        </w:rPr>
        <w:t>natural sciences</w:t>
      </w:r>
      <w:r>
        <w:rPr>
          <w:rFonts w:ascii="Verdana" w:hAnsi="Verdana" w:cs="Verdana"/>
          <w:kern w:val="0"/>
          <w:sz w:val="22"/>
          <w:szCs w:val="22"/>
        </w:rPr>
        <w:t xml:space="preserve"> in the </w:t>
      </w:r>
      <w:r>
        <w:rPr>
          <w:rFonts w:ascii="Verdana" w:hAnsi="Verdana" w:cs="Verdana"/>
          <w:b/>
          <w:bCs/>
          <w:kern w:val="0"/>
          <w:sz w:val="22"/>
          <w:szCs w:val="22"/>
        </w:rPr>
        <w:t>Muslim world</w:t>
      </w:r>
      <w:r>
        <w:rPr>
          <w:rFonts w:ascii="Verdana" w:hAnsi="Verdana" w:cs="Verdana"/>
          <w:kern w:val="0"/>
          <w:sz w:val="22"/>
          <w:szCs w:val="22"/>
        </w:rPr>
        <w:t xml:space="preserve"> during the </w:t>
      </w:r>
      <w:r>
        <w:rPr>
          <w:rFonts w:ascii="Verdana" w:hAnsi="Verdana" w:cs="Verdana"/>
          <w:b/>
          <w:bCs/>
          <w:kern w:val="0"/>
          <w:sz w:val="22"/>
          <w:szCs w:val="22"/>
        </w:rPr>
        <w:t>Medieval ages</w:t>
      </w:r>
      <w:r>
        <w:rPr>
          <w:rFonts w:ascii="Verdana" w:hAnsi="Verdana" w:cs="Verdana"/>
          <w:kern w:val="0"/>
          <w:sz w:val="22"/>
          <w:szCs w:val="22"/>
        </w:rPr>
        <w:t xml:space="preserve">; a time when Europe was in chaos.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sz w:val="22"/>
          <w:szCs w:val="22"/>
        </w:rPr>
      </w:pPr>
      <w:r>
        <w:rPr>
          <w:rFonts w:ascii="Verdana" w:hAnsi="Verdana" w:cs="Verdana"/>
          <w:kern w:val="0"/>
          <w:sz w:val="22"/>
          <w:szCs w:val="22"/>
        </w:rPr>
        <w:t>—-He summarized Greek, Indian and Muslim medicine.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spellStart"/>
      <w:r>
        <w:rPr>
          <w:rFonts w:ascii="Verdana" w:hAnsi="Verdana" w:cs="Verdana"/>
          <w:b/>
          <w:bCs/>
          <w:kern w:val="0"/>
        </w:rPr>
        <w:t>Binomen</w:t>
      </w:r>
      <w:proofErr w:type="spellEnd"/>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A name for a living thing based on binomial nomenclature, composed of two parts.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lastRenderedPageBreak/>
        <w:t>Binomial nomenclature</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—-is a formal system of naming species of living things by giving each a name composed of two parts, both of which use Latin grammatical forms.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—The naming of species with a two-part scientific name, created by Linnaeus the first indicating the genus and the second indicating the species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Biogeography,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Is the study of the distribution of species and ecosystems in geographic space and through geological </w:t>
      </w:r>
      <w:proofErr w:type="gramStart"/>
      <w:r>
        <w:rPr>
          <w:rFonts w:ascii="Verdana" w:hAnsi="Verdana" w:cs="Verdana"/>
          <w:kern w:val="0"/>
        </w:rPr>
        <w:t>time.</w:t>
      </w:r>
      <w:proofErr w:type="gramEnd"/>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Chronological prediction,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is</w:t>
      </w:r>
      <w:proofErr w:type="gramEnd"/>
      <w:r>
        <w:rPr>
          <w:rFonts w:ascii="Verdana" w:hAnsi="Verdana" w:cs="Verdana"/>
          <w:kern w:val="0"/>
        </w:rPr>
        <w:t xml:space="preserve"> a kind of </w:t>
      </w:r>
      <w:proofErr w:type="spellStart"/>
      <w:r>
        <w:rPr>
          <w:rFonts w:ascii="Verdana" w:hAnsi="Verdana" w:cs="Verdana"/>
          <w:kern w:val="0"/>
        </w:rPr>
        <w:t>non scientific</w:t>
      </w:r>
      <w:proofErr w:type="spellEnd"/>
      <w:r>
        <w:rPr>
          <w:rFonts w:ascii="Verdana" w:hAnsi="Verdana" w:cs="Verdana"/>
          <w:kern w:val="0"/>
        </w:rPr>
        <w:t xml:space="preserve"> prediction involves horoscopes and the foretelling of future events. This is not the type of prediction used in science.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Classification,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Times" w:hAnsi="Times" w:cs="Times"/>
          <w:color w:val="535353"/>
          <w:kern w:val="0"/>
          <w:sz w:val="26"/>
          <w:szCs w:val="26"/>
        </w:rPr>
      </w:pPr>
      <w:r>
        <w:rPr>
          <w:rFonts w:ascii="Times" w:hAnsi="Times" w:cs="Times"/>
          <w:color w:val="535353"/>
          <w:kern w:val="0"/>
          <w:sz w:val="26"/>
          <w:szCs w:val="26"/>
        </w:rPr>
        <w:t>—An arrangement of organisms into hierarchical groups that reflect their relatedness.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Control,</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Times" w:hAnsi="Times" w:cs="Times"/>
          <w:color w:val="535353"/>
          <w:kern w:val="0"/>
          <w:sz w:val="26"/>
          <w:szCs w:val="26"/>
        </w:rPr>
      </w:pPr>
      <w:r>
        <w:rPr>
          <w:rFonts w:ascii="Times" w:hAnsi="Times" w:cs="Times"/>
          <w:color w:val="535353"/>
          <w:kern w:val="0"/>
          <w:sz w:val="26"/>
          <w:szCs w:val="26"/>
        </w:rPr>
        <w:t>Treatment that tells what would be seen in the absence of the experimental manipulation.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Cuvier (Georges),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came</w:t>
      </w:r>
      <w:proofErr w:type="gramEnd"/>
      <w:r>
        <w:rPr>
          <w:rFonts w:ascii="Verdana" w:hAnsi="Verdana" w:cs="Verdana"/>
          <w:kern w:val="0"/>
        </w:rPr>
        <w:t xml:space="preserve"> up with catastrophism</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Deduction, (used in physical science)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Verdana" w:hAnsi="Verdana" w:cs="Verdana"/>
          <w:kern w:val="0"/>
        </w:rPr>
      </w:pPr>
      <w:proofErr w:type="gramStart"/>
      <w:r>
        <w:rPr>
          <w:rFonts w:ascii="Verdana" w:hAnsi="Verdana" w:cs="Verdana"/>
          <w:color w:val="FB0207"/>
          <w:kern w:val="0"/>
        </w:rPr>
        <w:t>from</w:t>
      </w:r>
      <w:proofErr w:type="gramEnd"/>
      <w:r>
        <w:rPr>
          <w:rFonts w:ascii="Verdana" w:hAnsi="Verdana" w:cs="Verdana"/>
          <w:color w:val="FB0207"/>
          <w:kern w:val="0"/>
        </w:rPr>
        <w:t xml:space="preserve"> general to the specific </w:t>
      </w:r>
      <w:r>
        <w:rPr>
          <w:rFonts w:ascii="Verdana" w:hAnsi="Verdana" w:cs="Verdana"/>
          <w:kern w:val="0"/>
        </w:rPr>
        <w:t>– you know what will happen and test to see that it does.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Empirical observation,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Essentialism</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All organisms were unchanged unique types and their differences could be attributed to a special internal “essence”, a philosophy called essentialism.</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Extinction,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Fact,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As more and more evidence comes in through the various tested hypotheses, it become clearer and clearer. Once there is no longer any doubt, we now have a fact and not a theory. (Science is often reluctant to say that something has been proved beyond a shadow of a doubt and that theories should always be open to testing.)</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Folk Taxonomy,</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Carried out by word of mouth, knowledge keeper for the community would pass to an apprentice, and lists depend on geology.</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Great Chain of Being,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is</w:t>
      </w:r>
      <w:proofErr w:type="gramEnd"/>
      <w:r>
        <w:rPr>
          <w:rFonts w:ascii="Verdana" w:hAnsi="Verdana" w:cs="Verdana"/>
          <w:kern w:val="0"/>
        </w:rPr>
        <w:t xml:space="preserve"> strict religious and hierarchical structure of all matter and life, believed to have been decreed by god. The chain starts from God and progresses downward.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Harvey,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An English </w:t>
      </w:r>
      <w:r w:rsidR="00A74815">
        <w:rPr>
          <w:rFonts w:ascii="Verdana" w:hAnsi="Verdana" w:cs="Verdana"/>
          <w:kern w:val="0"/>
        </w:rPr>
        <w:t>physician, He</w:t>
      </w:r>
      <w:r>
        <w:rPr>
          <w:rFonts w:ascii="Verdana" w:hAnsi="Verdana" w:cs="Verdana"/>
          <w:kern w:val="0"/>
        </w:rPr>
        <w:t xml:space="preserve"> was the first known to describe completely and in detail the </w:t>
      </w:r>
      <w:hyperlink r:id="rId8" w:history="1">
        <w:r>
          <w:rPr>
            <w:rFonts w:ascii="Verdana" w:hAnsi="Verdana" w:cs="Verdana"/>
            <w:color w:val="092F9D"/>
            <w:kern w:val="0"/>
          </w:rPr>
          <w:t>systemic circulation</w:t>
        </w:r>
      </w:hyperlink>
      <w:r>
        <w:rPr>
          <w:rFonts w:ascii="Verdana" w:hAnsi="Verdana" w:cs="Verdana"/>
          <w:kern w:val="0"/>
        </w:rPr>
        <w:t xml:space="preserve"> and properties of </w:t>
      </w:r>
      <w:hyperlink r:id="rId9" w:history="1">
        <w:r>
          <w:rPr>
            <w:rFonts w:ascii="Verdana" w:hAnsi="Verdana" w:cs="Verdana"/>
            <w:color w:val="092F9D"/>
            <w:kern w:val="0"/>
          </w:rPr>
          <w:t>blood</w:t>
        </w:r>
      </w:hyperlink>
      <w:r>
        <w:rPr>
          <w:rFonts w:ascii="Verdana" w:hAnsi="Verdana" w:cs="Verdana"/>
          <w:kern w:val="0"/>
        </w:rPr>
        <w:t xml:space="preserve"> being pumped to the brain and body by the </w:t>
      </w:r>
      <w:hyperlink r:id="rId10" w:history="1">
        <w:r>
          <w:rPr>
            <w:rFonts w:ascii="Verdana" w:hAnsi="Verdana" w:cs="Verdana"/>
            <w:color w:val="092F9D"/>
            <w:kern w:val="0"/>
          </w:rPr>
          <w:t>heart</w:t>
        </w:r>
      </w:hyperlink>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Hierarchical system</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A system created by Linnaeus, a system to classify every living organisms in the world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Hippocrates</w:t>
      </w:r>
      <w:r>
        <w:rPr>
          <w:rFonts w:ascii="Verdana" w:hAnsi="Verdana" w:cs="Verdana"/>
          <w:kern w:val="0"/>
        </w:rPr>
        <w:t>, (Ancient Greek doctor)</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Created modern medicine by deciding that he would that he would collect from everyone practicing human biology and get them to write down everything they knew, he pull this info into one book: The </w:t>
      </w:r>
      <w:r>
        <w:rPr>
          <w:rFonts w:ascii="Verdana" w:hAnsi="Verdana" w:cs="Verdana"/>
          <w:b/>
          <w:bCs/>
          <w:kern w:val="0"/>
        </w:rPr>
        <w:t>Hippocratic corpus</w:t>
      </w:r>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Historical narrative,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Hypothesis,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is</w:t>
      </w:r>
      <w:proofErr w:type="gramEnd"/>
      <w:r>
        <w:rPr>
          <w:rFonts w:ascii="Verdana" w:hAnsi="Verdana" w:cs="Verdana"/>
          <w:kern w:val="0"/>
        </w:rPr>
        <w:t xml:space="preserve"> either a suggested explanation for an observable phenomenon, or a reasoned prediction of a possible causal correlation among multiple phenomenon.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Ibn </w:t>
      </w:r>
      <w:proofErr w:type="spellStart"/>
      <w:r>
        <w:rPr>
          <w:rFonts w:ascii="Verdana" w:hAnsi="Verdana" w:cs="Verdana"/>
          <w:kern w:val="0"/>
        </w:rPr>
        <w:t>al_Baitar</w:t>
      </w:r>
      <w:proofErr w:type="spellEnd"/>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Induction, (used in natural science, through observation)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simply</w:t>
      </w:r>
      <w:proofErr w:type="gramEnd"/>
      <w:r>
        <w:rPr>
          <w:rFonts w:ascii="Verdana" w:hAnsi="Verdana" w:cs="Verdana"/>
          <w:kern w:val="0"/>
        </w:rPr>
        <w:t xml:space="preserve"> observe a bunch of events and hope to show a major pattern of the living world, which is how </w:t>
      </w:r>
      <w:r>
        <w:rPr>
          <w:rFonts w:ascii="Verdana" w:hAnsi="Verdana" w:cs="Verdana"/>
          <w:color w:val="FB0207"/>
          <w:kern w:val="0"/>
        </w:rPr>
        <w:t>induction</w:t>
      </w:r>
      <w:r w:rsidR="00A74815">
        <w:rPr>
          <w:rFonts w:hAnsi="Verdana" w:cs="STKaiti" w:hint="eastAsia"/>
          <w:color w:val="FB0207"/>
          <w:kern w:val="0"/>
        </w:rPr>
        <w:t xml:space="preserve"> </w:t>
      </w:r>
      <w:r>
        <w:rPr>
          <w:rFonts w:ascii="Verdana" w:hAnsi="Verdana" w:cs="Verdana"/>
          <w:kern w:val="0"/>
        </w:rPr>
        <w:t>works;</w:t>
      </w:r>
      <w:r>
        <w:rPr>
          <w:rFonts w:ascii="Verdana" w:hAnsi="Verdana" w:cs="Verdana"/>
          <w:color w:val="FB0207"/>
          <w:kern w:val="0"/>
        </w:rPr>
        <w:t xml:space="preserve"> from the specific to general.</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Industrial </w:t>
      </w:r>
      <w:proofErr w:type="spellStart"/>
      <w:r>
        <w:rPr>
          <w:rFonts w:ascii="Verdana" w:hAnsi="Verdana" w:cs="Verdana"/>
          <w:b/>
          <w:bCs/>
          <w:kern w:val="0"/>
        </w:rPr>
        <w:t>melanism</w:t>
      </w:r>
      <w:proofErr w:type="spellEnd"/>
      <w:r>
        <w:rPr>
          <w:rFonts w:ascii="Verdana" w:hAnsi="Verdana" w:cs="Verdana"/>
          <w:b/>
          <w:bCs/>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color w:val="1C1C1C"/>
          <w:kern w:val="0"/>
          <w:sz w:val="28"/>
          <w:szCs w:val="28"/>
        </w:rPr>
      </w:pPr>
      <w:r>
        <w:rPr>
          <w:rFonts w:ascii="Helvetica" w:hAnsi="Helvetica" w:cs="Helvetica"/>
          <w:color w:val="1C1C1C"/>
          <w:kern w:val="0"/>
          <w:sz w:val="28"/>
          <w:szCs w:val="28"/>
        </w:rPr>
        <w:t xml:space="preserve">Industrial </w:t>
      </w:r>
      <w:proofErr w:type="spellStart"/>
      <w:r>
        <w:rPr>
          <w:rFonts w:ascii="Helvetica" w:hAnsi="Helvetica" w:cs="Helvetica"/>
          <w:color w:val="1C1C1C"/>
          <w:kern w:val="0"/>
          <w:sz w:val="28"/>
          <w:szCs w:val="28"/>
        </w:rPr>
        <w:t>melanism</w:t>
      </w:r>
      <w:proofErr w:type="spellEnd"/>
      <w:r>
        <w:rPr>
          <w:rFonts w:ascii="Helvetica" w:hAnsi="Helvetica" w:cs="Helvetica"/>
          <w:color w:val="1C1C1C"/>
          <w:kern w:val="0"/>
          <w:sz w:val="28"/>
          <w:szCs w:val="28"/>
        </w:rPr>
        <w:t xml:space="preserve"> is an effect of urban pollution prominent in many species of arthropods.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Lamarck (Jean-Baptiste),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—French Naturalist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—an early proponent of the idea that </w:t>
      </w:r>
      <w:hyperlink r:id="rId11" w:history="1">
        <w:r>
          <w:rPr>
            <w:rFonts w:ascii="Verdana" w:hAnsi="Verdana" w:cs="Verdana"/>
            <w:color w:val="092F9D"/>
            <w:kern w:val="0"/>
          </w:rPr>
          <w:t>evolution</w:t>
        </w:r>
      </w:hyperlink>
      <w:r>
        <w:rPr>
          <w:rFonts w:ascii="Verdana" w:hAnsi="Verdana" w:cs="Verdana"/>
          <w:kern w:val="0"/>
        </w:rPr>
        <w:t xml:space="preserve"> occurred and proceeded in accordance with </w:t>
      </w:r>
      <w:hyperlink r:id="rId12" w:history="1">
        <w:r>
          <w:rPr>
            <w:rFonts w:ascii="Verdana" w:hAnsi="Verdana" w:cs="Verdana"/>
            <w:color w:val="092F9D"/>
            <w:kern w:val="0"/>
          </w:rPr>
          <w:t>natural laws</w:t>
        </w:r>
      </w:hyperlink>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—First one to come up with evolution theory.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Law,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Neue" w:hAnsi="Helvetica Neue" w:cs="Helvetica Neue"/>
          <w:color w:val="131313"/>
          <w:kern w:val="0"/>
          <w:sz w:val="30"/>
          <w:szCs w:val="30"/>
        </w:rPr>
      </w:pPr>
      <w:r>
        <w:rPr>
          <w:rFonts w:ascii="Helvetica Neue" w:hAnsi="Helvetica Neue" w:cs="Helvetica Neue"/>
          <w:color w:val="131313"/>
          <w:kern w:val="0"/>
          <w:sz w:val="30"/>
          <w:szCs w:val="30"/>
        </w:rPr>
        <w:t xml:space="preserve">A law generalizes a body of observations. At the time it is made, no exceptions have been found to a law. </w:t>
      </w:r>
      <w:hyperlink r:id="rId13" w:history="1">
        <w:r>
          <w:rPr>
            <w:rFonts w:ascii="Helvetica Neue" w:hAnsi="Helvetica Neue" w:cs="Helvetica Neue"/>
            <w:color w:val="1186C0"/>
            <w:kern w:val="0"/>
            <w:sz w:val="30"/>
            <w:szCs w:val="30"/>
            <w:u w:val="single" w:color="1186C0"/>
          </w:rPr>
          <w:t>Scientific laws</w:t>
        </w:r>
      </w:hyperlink>
      <w:r>
        <w:rPr>
          <w:rFonts w:ascii="Helvetica Neue" w:hAnsi="Helvetica Neue" w:cs="Helvetica Neue"/>
          <w:color w:val="131313"/>
          <w:kern w:val="0"/>
          <w:sz w:val="30"/>
          <w:szCs w:val="30"/>
        </w:rPr>
        <w:t xml:space="preserve"> explain things, but they do not describe them.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Leclerc (George-Louis - Buffon),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—He noticed that living organisms have different characteristics when they live in different environments, so he came up with </w:t>
      </w:r>
      <w:proofErr w:type="spellStart"/>
      <w:r>
        <w:rPr>
          <w:rFonts w:ascii="Verdana" w:hAnsi="Verdana" w:cs="Verdana"/>
          <w:kern w:val="0"/>
        </w:rPr>
        <w:t>Biogeology</w:t>
      </w:r>
      <w:proofErr w:type="spellEnd"/>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—He wrote </w:t>
      </w:r>
      <w:r>
        <w:rPr>
          <w:rFonts w:ascii="Verdana" w:hAnsi="Verdana" w:cs="Verdana"/>
          <w:b/>
          <w:bCs/>
          <w:kern w:val="0"/>
        </w:rPr>
        <w:t xml:space="preserve">Histoire </w:t>
      </w:r>
      <w:proofErr w:type="spellStart"/>
      <w:r>
        <w:rPr>
          <w:rFonts w:ascii="Verdana" w:hAnsi="Verdana" w:cs="Verdana"/>
          <w:b/>
          <w:bCs/>
          <w:kern w:val="0"/>
        </w:rPr>
        <w:t>Naturelle</w:t>
      </w:r>
      <w:proofErr w:type="spellEnd"/>
      <w:r>
        <w:rPr>
          <w:rFonts w:ascii="Verdana" w:hAnsi="Verdana" w:cs="Verdana"/>
          <w:b/>
          <w:bCs/>
          <w:kern w:val="0"/>
        </w:rPr>
        <w:t xml:space="preserve">, </w:t>
      </w:r>
      <w:r>
        <w:rPr>
          <w:rFonts w:ascii="Verdana" w:hAnsi="Verdana" w:cs="Verdana"/>
          <w:kern w:val="0"/>
        </w:rPr>
        <w:t>the book covered what was known of the “natural science” at that time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lastRenderedPageBreak/>
        <w:t xml:space="preserve">Linnaean taxonomy,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Linnaeus (Carolus),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sz w:val="22"/>
          <w:szCs w:val="22"/>
        </w:rPr>
      </w:pPr>
      <w:r>
        <w:rPr>
          <w:rFonts w:ascii="Verdana" w:hAnsi="Verdana" w:cs="Verdana"/>
          <w:color w:val="FB0207"/>
          <w:kern w:val="0"/>
          <w:sz w:val="22"/>
          <w:szCs w:val="22"/>
        </w:rPr>
        <w:t>Linnaeus</w:t>
      </w:r>
      <w:r>
        <w:rPr>
          <w:rFonts w:ascii="Verdana" w:hAnsi="Verdana" w:cs="Verdana"/>
          <w:kern w:val="0"/>
          <w:sz w:val="22"/>
          <w:szCs w:val="22"/>
        </w:rPr>
        <w:t xml:space="preserve"> was a botanist and his efforts to catalogue and organize the descriptions of the various plants and animals being discovered around the world. He creates a </w:t>
      </w:r>
      <w:proofErr w:type="spellStart"/>
      <w:r>
        <w:rPr>
          <w:rFonts w:ascii="Verdana" w:hAnsi="Verdana" w:cs="Verdana"/>
          <w:color w:val="FB0207"/>
          <w:kern w:val="0"/>
          <w:sz w:val="22"/>
          <w:szCs w:val="22"/>
        </w:rPr>
        <w:t>hierarchial</w:t>
      </w:r>
      <w:proofErr w:type="spellEnd"/>
      <w:r>
        <w:rPr>
          <w:rFonts w:ascii="Verdana" w:hAnsi="Verdana" w:cs="Verdana"/>
          <w:color w:val="FB0207"/>
          <w:kern w:val="0"/>
          <w:sz w:val="22"/>
          <w:szCs w:val="22"/>
        </w:rPr>
        <w:t xml:space="preserve"> </w:t>
      </w:r>
      <w:proofErr w:type="gramStart"/>
      <w:r>
        <w:rPr>
          <w:rFonts w:ascii="Verdana" w:hAnsi="Verdana" w:cs="Verdana"/>
          <w:color w:val="FB0207"/>
          <w:kern w:val="0"/>
          <w:sz w:val="22"/>
          <w:szCs w:val="22"/>
        </w:rPr>
        <w:t>system(</w:t>
      </w:r>
      <w:proofErr w:type="gramEnd"/>
      <w:r>
        <w:rPr>
          <w:rFonts w:ascii="Verdana" w:hAnsi="Verdana" w:cs="Verdana"/>
          <w:color w:val="FB0207"/>
          <w:kern w:val="0"/>
          <w:sz w:val="22"/>
          <w:szCs w:val="22"/>
        </w:rPr>
        <w:t>Kingdom, Phylum, Class, Order, Family, Genus, Species)</w:t>
      </w:r>
      <w:r>
        <w:rPr>
          <w:rFonts w:ascii="Verdana" w:hAnsi="Verdana" w:cs="Verdana"/>
          <w:kern w:val="0"/>
          <w:sz w:val="22"/>
          <w:szCs w:val="22"/>
        </w:rPr>
        <w:t xml:space="preserve"> of categories and the </w:t>
      </w:r>
      <w:proofErr w:type="spellStart"/>
      <w:r>
        <w:rPr>
          <w:rFonts w:ascii="Verdana" w:hAnsi="Verdana" w:cs="Verdana"/>
          <w:color w:val="FB0207"/>
          <w:kern w:val="0"/>
          <w:sz w:val="22"/>
          <w:szCs w:val="22"/>
        </w:rPr>
        <w:t>binomen</w:t>
      </w:r>
      <w:proofErr w:type="spellEnd"/>
      <w:r>
        <w:rPr>
          <w:rFonts w:ascii="Verdana" w:hAnsi="Verdana" w:cs="Verdana"/>
          <w:color w:val="FB0207"/>
          <w:kern w:val="0"/>
          <w:sz w:val="22"/>
          <w:szCs w:val="22"/>
        </w:rPr>
        <w:t xml:space="preserve"> name of the Genus species</w:t>
      </w:r>
      <w:r>
        <w:rPr>
          <w:rFonts w:ascii="Verdana" w:hAnsi="Verdana" w:cs="Verdana"/>
          <w:kern w:val="0"/>
          <w:sz w:val="22"/>
          <w:szCs w:val="22"/>
        </w:rPr>
        <w:t xml:space="preserve"> that we still use today.</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sz w:val="22"/>
          <w:szCs w:val="22"/>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Logical prediction</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proofErr w:type="gramStart"/>
      <w:r>
        <w:rPr>
          <w:rFonts w:ascii="Verdana" w:hAnsi="Verdana" w:cs="Verdana"/>
          <w:color w:val="FB0207"/>
          <w:kern w:val="0"/>
        </w:rPr>
        <w:t>logical</w:t>
      </w:r>
      <w:proofErr w:type="gramEnd"/>
      <w:r>
        <w:rPr>
          <w:rFonts w:ascii="Verdana" w:hAnsi="Verdana" w:cs="Verdana"/>
          <w:color w:val="FB0207"/>
          <w:kern w:val="0"/>
        </w:rPr>
        <w:t xml:space="preserve"> </w:t>
      </w:r>
      <w:proofErr w:type="spellStart"/>
      <w:r>
        <w:rPr>
          <w:rFonts w:ascii="Verdana" w:hAnsi="Verdana" w:cs="Verdana"/>
          <w:color w:val="FB0207"/>
          <w:kern w:val="0"/>
        </w:rPr>
        <w:t>predictionthat</w:t>
      </w:r>
      <w:proofErr w:type="spellEnd"/>
      <w:r>
        <w:rPr>
          <w:rFonts w:ascii="Verdana" w:hAnsi="Verdana" w:cs="Verdana"/>
          <w:color w:val="FB0207"/>
          <w:kern w:val="0"/>
        </w:rPr>
        <w:t xml:space="preserve"> is most often expressed as an “if” and “then” statement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Mechanical Taxonomy</w:t>
      </w:r>
      <w:r>
        <w:rPr>
          <w:rFonts w:ascii="Verdana" w:hAnsi="Verdana" w:cs="Verdana"/>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When artificial taxonomy get so long, and Linnaeus found a hierarchal system, start with kingdom and ends with species. It sorting things into a series of nested boxes.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 xml:space="preserve">Middle </w:t>
      </w:r>
      <w:proofErr w:type="gramStart"/>
      <w:r>
        <w:rPr>
          <w:rFonts w:ascii="Verdana" w:hAnsi="Verdana" w:cs="Verdana"/>
          <w:b/>
          <w:bCs/>
          <w:kern w:val="0"/>
        </w:rPr>
        <w:t>ages</w:t>
      </w:r>
      <w:proofErr w:type="gramEnd"/>
      <w:r>
        <w:rPr>
          <w:rFonts w:ascii="Verdana" w:hAnsi="Verdana" w:cs="Verdana"/>
          <w:b/>
          <w:bCs/>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A dark period of Europe,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Natural sciences,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—-usually related with the living world, with animate thing, it is a flexible science and does not involve to much universal principles, not rigid.</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—-Natural scientists work with a more variable world of living, animate objects compared to the uniformity of inanimate objects of the physical sciences.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Null hypothesis,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Is when you always assume something is </w:t>
      </w:r>
      <w:proofErr w:type="gramStart"/>
      <w:r>
        <w:rPr>
          <w:rFonts w:ascii="Verdana" w:hAnsi="Verdana" w:cs="Verdana"/>
          <w:kern w:val="0"/>
        </w:rPr>
        <w:t>wrong.</w:t>
      </w:r>
      <w:proofErr w:type="gramEnd"/>
      <w:r>
        <w:rPr>
          <w:rFonts w:ascii="Verdana" w:hAnsi="Verdana" w:cs="Verdana"/>
          <w:kern w:val="0"/>
        </w:rPr>
        <w:t xml:space="preserve"> For example, if you want to prove that two things is related, you have to assume that they </w:t>
      </w:r>
      <w:proofErr w:type="spellStart"/>
      <w:r>
        <w:rPr>
          <w:rFonts w:ascii="Verdana" w:hAnsi="Verdana" w:cs="Verdana"/>
          <w:kern w:val="0"/>
        </w:rPr>
        <w:t>don</w:t>
      </w:r>
      <w:proofErr w:type="spellEnd"/>
      <w:r>
        <w:rPr>
          <w:rFonts w:ascii="Verdana" w:hAnsi="Verdana" w:cs="Verdana"/>
          <w:kern w:val="0"/>
        </w:rPr>
        <w:t xml:space="preserve"> not have any connections.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Null-hypothesis is when you always try to disprove something, always to prove something is wrong until it is correct.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Organicists (holistic)</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roofErr w:type="gramStart"/>
      <w:r>
        <w:rPr>
          <w:rFonts w:ascii="Verdana" w:hAnsi="Verdana" w:cs="Verdana"/>
          <w:kern w:val="0"/>
        </w:rPr>
        <w:t>the</w:t>
      </w:r>
      <w:proofErr w:type="gramEnd"/>
      <w:r>
        <w:rPr>
          <w:rFonts w:ascii="Verdana" w:hAnsi="Verdana" w:cs="Verdana"/>
          <w:kern w:val="0"/>
        </w:rPr>
        <w:t xml:space="preserve"> </w:t>
      </w:r>
      <w:proofErr w:type="spellStart"/>
      <w:r>
        <w:rPr>
          <w:rFonts w:ascii="Verdana" w:hAnsi="Verdana" w:cs="Verdana"/>
          <w:kern w:val="0"/>
        </w:rPr>
        <w:t>organacists</w:t>
      </w:r>
      <w:proofErr w:type="spellEnd"/>
      <w:r>
        <w:rPr>
          <w:rFonts w:ascii="Verdana" w:hAnsi="Verdana" w:cs="Verdana"/>
          <w:kern w:val="0"/>
        </w:rPr>
        <w:t xml:space="preserve"> (holistic) view that life was ruled by the laws of physics and chemistry but that through the genetic program the whole was more than the sum of its parts – a concept referred to as </w:t>
      </w:r>
      <w:r>
        <w:rPr>
          <w:rFonts w:ascii="Verdana" w:hAnsi="Verdana" w:cs="Verdana"/>
          <w:color w:val="FB0207"/>
          <w:kern w:val="0"/>
        </w:rPr>
        <w:t>em</w:t>
      </w:r>
      <w:r w:rsidR="00A74815">
        <w:rPr>
          <w:rFonts w:ascii="Verdana" w:hAnsi="Verdana" w:cs="Verdana"/>
          <w:color w:val="FB0207"/>
          <w:kern w:val="0"/>
        </w:rPr>
        <w:t>ergence, or emergent properties</w:t>
      </w:r>
      <w:r>
        <w:rPr>
          <w:rFonts w:ascii="Verdana" w:hAnsi="Verdana" w:cs="Verdana"/>
          <w:kern w:val="0"/>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Physical sciences,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r>
        <w:rPr>
          <w:rFonts w:ascii="Verdana" w:hAnsi="Verdana" w:cs="Verdana"/>
          <w:color w:val="FB0207"/>
          <w:kern w:val="0"/>
        </w:rPr>
        <w:t>For the physical scientist their laws were universal and applied anywhere in the universe.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Physicalists,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 xml:space="preserve">Physicalists </w:t>
      </w:r>
      <w:r>
        <w:rPr>
          <w:rFonts w:ascii="Verdana" w:hAnsi="Verdana" w:cs="Verdana"/>
          <w:kern w:val="0"/>
        </w:rPr>
        <w:t>felt that all living things, with the exception of human, were machines and that it should be possible to reduce the machines into the various parts that made the whole machine work.</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Sampling error,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color w:val="1C1C1C"/>
          <w:kern w:val="0"/>
          <w:sz w:val="28"/>
          <w:szCs w:val="28"/>
        </w:rPr>
      </w:pPr>
      <w:r>
        <w:rPr>
          <w:rFonts w:ascii="Helvetica" w:hAnsi="Helvetica" w:cs="Helvetica"/>
          <w:color w:val="1C1C1C"/>
          <w:kern w:val="0"/>
          <w:sz w:val="28"/>
          <w:szCs w:val="28"/>
        </w:rPr>
        <w:t xml:space="preserve">Since sampling is typically done to determine the characteristics of a whole population, the difference between the sample and population values is considered a </w:t>
      </w:r>
      <w:hyperlink r:id="rId14" w:history="1">
        <w:r>
          <w:rPr>
            <w:rFonts w:ascii="Helvetica" w:hAnsi="Helvetica" w:cs="Helvetica"/>
            <w:i/>
            <w:iCs/>
            <w:color w:val="092F9D"/>
            <w:kern w:val="0"/>
            <w:sz w:val="28"/>
            <w:szCs w:val="28"/>
          </w:rPr>
          <w:t>sampling error</w:t>
        </w:r>
      </w:hyperlink>
      <w:proofErr w:type="gramStart"/>
      <w:r>
        <w:rPr>
          <w:rFonts w:ascii="Helvetica" w:hAnsi="Helvetica" w:cs="Helvetica"/>
          <w:color w:val="1C1C1C"/>
          <w:kern w:val="0"/>
          <w:sz w:val="28"/>
          <w:szCs w:val="28"/>
        </w:rPr>
        <w:t>.</w:t>
      </w:r>
      <w:r>
        <w:rPr>
          <w:rFonts w:ascii="Helvetica" w:hAnsi="Helvetica" w:cs="Helvetica"/>
          <w:color w:val="092F9D"/>
          <w:kern w:val="0"/>
          <w:sz w:val="14"/>
          <w:szCs w:val="14"/>
          <w:vertAlign w:val="superscript"/>
        </w:rPr>
        <w:t>[</w:t>
      </w:r>
      <w:proofErr w:type="gramEnd"/>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Scala </w:t>
      </w:r>
      <w:proofErr w:type="spellStart"/>
      <w:r>
        <w:rPr>
          <w:rFonts w:ascii="Verdana" w:hAnsi="Verdana" w:cs="Verdana"/>
          <w:b/>
          <w:bCs/>
          <w:kern w:val="0"/>
        </w:rPr>
        <w:t>naturae</w:t>
      </w:r>
      <w:proofErr w:type="spellEnd"/>
      <w:r>
        <w:rPr>
          <w:rFonts w:ascii="Verdana" w:hAnsi="Verdana" w:cs="Verdana"/>
          <w:b/>
          <w:bCs/>
          <w:kern w:val="0"/>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Latin name of the great chain of being, is a concept derived from Aristotle.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Secondary reference,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r>
        <w:rPr>
          <w:rFonts w:ascii="Verdana" w:hAnsi="Verdana" w:cs="Verdana"/>
          <w:color w:val="FB0207"/>
          <w:kern w:val="0"/>
        </w:rPr>
        <w:t>Secondary literature includes articles written by experts and is peer reviewed but they summarize scientific topics as review articles.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 xml:space="preserve">Special creation,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Taxon (taxa),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Verdana" w:hAnsi="Verdana" w:cs="Verdana"/>
          <w:color w:val="2A2C2F"/>
          <w:kern w:val="0"/>
          <w:sz w:val="28"/>
          <w:szCs w:val="28"/>
        </w:rPr>
      </w:pPr>
      <w:proofErr w:type="gramStart"/>
      <w:r>
        <w:rPr>
          <w:rFonts w:ascii="Verdana" w:hAnsi="Verdana" w:cs="Verdana"/>
          <w:color w:val="2A2C2F"/>
          <w:kern w:val="0"/>
          <w:sz w:val="28"/>
          <w:szCs w:val="28"/>
        </w:rPr>
        <w:t>taxon</w:t>
      </w:r>
      <w:proofErr w:type="gramEnd"/>
      <w:r>
        <w:rPr>
          <w:rFonts w:ascii="Verdana" w:hAnsi="Verdana" w:cs="Verdana"/>
          <w:color w:val="2A2C2F"/>
          <w:kern w:val="0"/>
          <w:sz w:val="28"/>
          <w:szCs w:val="28"/>
        </w:rPr>
        <w:t xml:space="preserve"> is a term used to denote any group or rank in the classification of organism. (This is the example of human beings in their </w:t>
      </w:r>
      <w:proofErr w:type="spellStart"/>
      <w:r>
        <w:rPr>
          <w:rFonts w:ascii="Verdana" w:hAnsi="Verdana" w:cs="Verdana"/>
          <w:color w:val="2A2C2F"/>
          <w:kern w:val="0"/>
          <w:sz w:val="28"/>
          <w:szCs w:val="28"/>
        </w:rPr>
        <w:t>taxonmic</w:t>
      </w:r>
      <w:proofErr w:type="spellEnd"/>
      <w:r>
        <w:rPr>
          <w:rFonts w:ascii="Verdana" w:hAnsi="Verdana" w:cs="Verdana"/>
          <w:color w:val="2A2C2F"/>
          <w:kern w:val="0"/>
          <w:sz w:val="28"/>
          <w:szCs w:val="28"/>
        </w:rPr>
        <w:t xml:space="preserve"> category </w:t>
      </w:r>
      <w:proofErr w:type="spellStart"/>
      <w:r>
        <w:rPr>
          <w:rFonts w:ascii="Verdana" w:hAnsi="Verdana" w:cs="Verdana"/>
          <w:color w:val="2A2C2F"/>
          <w:kern w:val="0"/>
          <w:sz w:val="28"/>
          <w:szCs w:val="28"/>
        </w:rPr>
        <w:t>eg</w:t>
      </w:r>
      <w:proofErr w:type="spellEnd"/>
      <w:r>
        <w:rPr>
          <w:rFonts w:ascii="Verdana" w:hAnsi="Verdana" w:cs="Verdana"/>
          <w:color w:val="2A2C2F"/>
          <w:kern w:val="0"/>
          <w:sz w:val="28"/>
          <w:szCs w:val="28"/>
        </w:rPr>
        <w:t xml:space="preserve"> kingdom-</w:t>
      </w:r>
      <w:proofErr w:type="spellStart"/>
      <w:r>
        <w:rPr>
          <w:rFonts w:ascii="Verdana" w:hAnsi="Verdana" w:cs="Verdana"/>
          <w:color w:val="2A2C2F"/>
          <w:kern w:val="0"/>
          <w:sz w:val="28"/>
          <w:szCs w:val="28"/>
        </w:rPr>
        <w:t>animalia</w:t>
      </w:r>
      <w:proofErr w:type="spellEnd"/>
      <w:r>
        <w:rPr>
          <w:rFonts w:ascii="Verdana" w:hAnsi="Verdana" w:cs="Verdana"/>
          <w:color w:val="2A2C2F"/>
          <w:kern w:val="0"/>
          <w:sz w:val="28"/>
          <w:szCs w:val="28"/>
        </w:rPr>
        <w:t xml:space="preserve"> phylum-</w:t>
      </w:r>
      <w:proofErr w:type="spellStart"/>
      <w:r>
        <w:rPr>
          <w:rFonts w:ascii="Verdana" w:hAnsi="Verdana" w:cs="Verdana"/>
          <w:color w:val="2A2C2F"/>
          <w:kern w:val="0"/>
          <w:sz w:val="28"/>
          <w:szCs w:val="28"/>
        </w:rPr>
        <w:t>chordata</w:t>
      </w:r>
      <w:proofErr w:type="spellEnd"/>
      <w:r>
        <w:rPr>
          <w:rFonts w:ascii="Verdana" w:hAnsi="Verdana" w:cs="Verdana"/>
          <w:color w:val="2A2C2F"/>
          <w:kern w:val="0"/>
          <w:sz w:val="28"/>
          <w:szCs w:val="28"/>
        </w:rPr>
        <w:t xml:space="preserve"> class-</w:t>
      </w:r>
      <w:proofErr w:type="spellStart"/>
      <w:r>
        <w:rPr>
          <w:rFonts w:ascii="Verdana" w:hAnsi="Verdana" w:cs="Verdana"/>
          <w:color w:val="2A2C2F"/>
          <w:kern w:val="0"/>
          <w:sz w:val="28"/>
          <w:szCs w:val="28"/>
        </w:rPr>
        <w:t>mammalia</w:t>
      </w:r>
      <w:proofErr w:type="spellEnd"/>
      <w:r>
        <w:rPr>
          <w:rFonts w:ascii="Verdana" w:hAnsi="Verdana" w:cs="Verdana"/>
          <w:color w:val="2A2C2F"/>
          <w:kern w:val="0"/>
          <w:sz w:val="28"/>
          <w:szCs w:val="28"/>
        </w:rPr>
        <w:t xml:space="preserve"> order-</w:t>
      </w:r>
      <w:proofErr w:type="spellStart"/>
      <w:r>
        <w:rPr>
          <w:rFonts w:ascii="Verdana" w:hAnsi="Verdana" w:cs="Verdana"/>
          <w:color w:val="2A2C2F"/>
          <w:kern w:val="0"/>
          <w:sz w:val="28"/>
          <w:szCs w:val="28"/>
        </w:rPr>
        <w:t>primata</w:t>
      </w:r>
      <w:proofErr w:type="spellEnd"/>
      <w:r>
        <w:rPr>
          <w:rFonts w:ascii="Verdana" w:hAnsi="Verdana" w:cs="Verdana"/>
          <w:color w:val="2A2C2F"/>
          <w:kern w:val="0"/>
          <w:sz w:val="28"/>
          <w:szCs w:val="28"/>
        </w:rPr>
        <w:t xml:space="preserve"> family-</w:t>
      </w:r>
      <w:proofErr w:type="spellStart"/>
      <w:r>
        <w:rPr>
          <w:rFonts w:ascii="Verdana" w:hAnsi="Verdana" w:cs="Verdana"/>
          <w:color w:val="2A2C2F"/>
          <w:kern w:val="0"/>
          <w:sz w:val="28"/>
          <w:szCs w:val="28"/>
        </w:rPr>
        <w:t>hominidae</w:t>
      </w:r>
      <w:proofErr w:type="spellEnd"/>
      <w:r>
        <w:rPr>
          <w:rFonts w:ascii="Verdana" w:hAnsi="Verdana" w:cs="Verdana"/>
          <w:color w:val="2A2C2F"/>
          <w:kern w:val="0"/>
          <w:sz w:val="28"/>
          <w:szCs w:val="28"/>
        </w:rPr>
        <w:t xml:space="preserve"> genus-homo species-sapiens) Any other these, seven taxon.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A74815" w:rsidRDefault="00A74815"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lastRenderedPageBreak/>
        <w:t xml:space="preserve">Taxonomy,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kern w:val="0"/>
        </w:rPr>
        <w:t>—-is the science of defining groups of biological organisms on the basis of shared characteristics and giving names to those group.</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Times" w:hAnsi="Times" w:cs="Times"/>
          <w:color w:val="262626"/>
          <w:kern w:val="0"/>
          <w:sz w:val="26"/>
          <w:szCs w:val="26"/>
        </w:rPr>
      </w:pPr>
      <w:r>
        <w:rPr>
          <w:rFonts w:ascii="Times" w:hAnsi="Times" w:cs="Times"/>
          <w:color w:val="262626"/>
          <w:kern w:val="0"/>
          <w:sz w:val="26"/>
          <w:szCs w:val="26"/>
        </w:rPr>
        <w:t>—-the science that identifies, names, and classifies new species.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Primary reference,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r>
        <w:rPr>
          <w:rFonts w:ascii="Verdana" w:hAnsi="Verdana" w:cs="Verdana"/>
          <w:color w:val="FB0207"/>
          <w:kern w:val="0"/>
        </w:rPr>
        <w:t>This type of article is referred to as a primary literature because the authors were directly involved in the work.</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Secondary reference,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rPr>
      </w:pPr>
      <w:r>
        <w:rPr>
          <w:rFonts w:ascii="Verdana" w:hAnsi="Verdana" w:cs="Verdana"/>
          <w:color w:val="FB0207"/>
          <w:kern w:val="0"/>
        </w:rPr>
        <w:t>Secondary literature includes articles written by experts and is peer reviewed but they summarize scientific topics as review articles.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Tertiary reference,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Verdana" w:hAnsi="Verdana" w:cs="Verdana"/>
          <w:kern w:val="0"/>
        </w:rPr>
      </w:pPr>
      <w:r>
        <w:rPr>
          <w:rFonts w:ascii="Verdana" w:hAnsi="Verdana" w:cs="Verdana"/>
          <w:b/>
          <w:bCs/>
          <w:kern w:val="0"/>
        </w:rPr>
        <w:t>Tertiary literature</w:t>
      </w:r>
      <w:r w:rsidR="00A74815">
        <w:rPr>
          <w:rFonts w:hAnsi="Verdana" w:cs="STKaiti" w:hint="eastAsia"/>
          <w:kern w:val="0"/>
          <w:sz w:val="28"/>
          <w:szCs w:val="28"/>
        </w:rPr>
        <w:t xml:space="preserve"> </w:t>
      </w:r>
      <w:r>
        <w:rPr>
          <w:rFonts w:ascii="Verdana" w:hAnsi="Verdana" w:cs="Verdana"/>
          <w:color w:val="FB0207"/>
          <w:kern w:val="0"/>
        </w:rPr>
        <w:t>is written by the scientists and is often a very general summary – a textbook is a good example.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Verdana" w:hAnsi="Verdana" w:cs="Verdana"/>
          <w:color w:val="FB0207"/>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r>
        <w:rPr>
          <w:rFonts w:ascii="Verdana" w:hAnsi="Verdana" w:cs="Verdana"/>
          <w:b/>
          <w:bCs/>
          <w:kern w:val="0"/>
        </w:rPr>
        <w:t>Theophrastus</w:t>
      </w:r>
      <w:r>
        <w:rPr>
          <w:rFonts w:ascii="Verdana" w:hAnsi="Verdana" w:cs="Verdana"/>
          <w:kern w:val="0"/>
        </w:rPr>
        <w:t>, (Greek)</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3366FF"/>
          <w:kern w:val="0"/>
          <w:sz w:val="22"/>
          <w:szCs w:val="22"/>
        </w:rPr>
      </w:pPr>
      <w:r>
        <w:rPr>
          <w:rFonts w:ascii="Verdana" w:hAnsi="Verdana" w:cs="Verdana"/>
          <w:color w:val="3366FF"/>
          <w:kern w:val="0"/>
          <w:sz w:val="22"/>
          <w:szCs w:val="22"/>
        </w:rPr>
        <w:t xml:space="preserve">Is a </w:t>
      </w:r>
      <w:proofErr w:type="gramStart"/>
      <w:r>
        <w:rPr>
          <w:rFonts w:ascii="Verdana" w:hAnsi="Verdana" w:cs="Verdana"/>
          <w:color w:val="3366FF"/>
          <w:kern w:val="0"/>
          <w:sz w:val="22"/>
          <w:szCs w:val="22"/>
        </w:rPr>
        <w:t>botanist ,</w:t>
      </w:r>
      <w:proofErr w:type="gramEnd"/>
      <w:r>
        <w:rPr>
          <w:rFonts w:ascii="Verdana" w:hAnsi="Verdana" w:cs="Verdana"/>
          <w:color w:val="3366FF"/>
          <w:kern w:val="0"/>
          <w:sz w:val="22"/>
          <w:szCs w:val="22"/>
        </w:rPr>
        <w:t xml:space="preserve"> studied plants and </w:t>
      </w:r>
      <w:r>
        <w:rPr>
          <w:rFonts w:ascii="Verdana" w:hAnsi="Verdana" w:cs="Verdana"/>
          <w:color w:val="FB0207"/>
          <w:kern w:val="0"/>
          <w:sz w:val="22"/>
          <w:szCs w:val="22"/>
        </w:rPr>
        <w:t>nine of his ten books on plant biology survive today.</w:t>
      </w:r>
      <w:r>
        <w:rPr>
          <w:rFonts w:ascii="Verdana" w:hAnsi="Verdana" w:cs="Verdana"/>
          <w:color w:val="3366FF"/>
          <w:kern w:val="0"/>
          <w:sz w:val="22"/>
          <w:szCs w:val="22"/>
        </w:rPr>
        <w:t xml:space="preserve"> He also catalogued plants based on their </w:t>
      </w:r>
      <w:r>
        <w:rPr>
          <w:rFonts w:ascii="Verdana" w:hAnsi="Verdana" w:cs="Verdana"/>
          <w:color w:val="FB0207"/>
          <w:kern w:val="0"/>
          <w:sz w:val="22"/>
          <w:szCs w:val="22"/>
        </w:rPr>
        <w:t>reproductive structure</w:t>
      </w:r>
      <w:r>
        <w:rPr>
          <w:rFonts w:ascii="Verdana" w:hAnsi="Verdana" w:cs="Verdana"/>
          <w:color w:val="3366FF"/>
          <w:kern w:val="0"/>
          <w:sz w:val="22"/>
          <w:szCs w:val="22"/>
        </w:rPr>
        <w:t xml:space="preserve"> and is given the title "</w:t>
      </w:r>
      <w:r>
        <w:rPr>
          <w:rFonts w:ascii="Verdana" w:hAnsi="Verdana" w:cs="Verdana"/>
          <w:color w:val="FB0207"/>
          <w:kern w:val="0"/>
          <w:sz w:val="22"/>
          <w:szCs w:val="22"/>
        </w:rPr>
        <w:t>Father of taxonomy</w:t>
      </w:r>
      <w:r>
        <w:rPr>
          <w:rFonts w:ascii="Verdana" w:hAnsi="Verdana" w:cs="Verdana"/>
          <w:color w:val="3366FF"/>
          <w:kern w:val="0"/>
          <w:sz w:val="22"/>
          <w:szCs w:val="22"/>
        </w:rPr>
        <w:t>" for his work.</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rPr>
      </w:pPr>
      <w:r>
        <w:rPr>
          <w:rFonts w:ascii="Verdana" w:hAnsi="Verdana" w:cs="Verdana"/>
          <w:b/>
          <w:bCs/>
          <w:kern w:val="0"/>
        </w:rPr>
        <w:t xml:space="preserve">Theory,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u w:val="single" w:color="FB0207"/>
        </w:rPr>
      </w:pPr>
      <w:r>
        <w:rPr>
          <w:rFonts w:ascii="Verdana" w:hAnsi="Verdana" w:cs="Verdana"/>
          <w:color w:val="FB0207"/>
          <w:kern w:val="0"/>
          <w:u w:val="single" w:color="FB0207"/>
        </w:rPr>
        <w:t>—-In science, a theory is an explanation or model that explains events in the natural world and makes predictions on how they will occur. It is backed up by multiple hypotheses and evidence. It is required to be based on facts. (</w:t>
      </w:r>
      <w:proofErr w:type="gramStart"/>
      <w:r>
        <w:rPr>
          <w:rFonts w:ascii="Verdana" w:hAnsi="Verdana" w:cs="Verdana"/>
          <w:color w:val="FB0207"/>
          <w:kern w:val="0"/>
          <w:u w:val="single" w:color="FB0207"/>
        </w:rPr>
        <w:t>a</w:t>
      </w:r>
      <w:proofErr w:type="gramEnd"/>
      <w:r>
        <w:rPr>
          <w:rFonts w:ascii="Verdana" w:hAnsi="Verdana" w:cs="Verdana"/>
          <w:color w:val="FB0207"/>
          <w:kern w:val="0"/>
          <w:u w:val="single" w:color="FB0207"/>
        </w:rPr>
        <w:t xml:space="preserve"> bit stronger than a hypothesis)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u w:val="single" w:color="FB0207"/>
        </w:rPr>
      </w:pPr>
      <w:r>
        <w:rPr>
          <w:rFonts w:ascii="Verdana" w:hAnsi="Verdana" w:cs="Verdana"/>
          <w:color w:val="FB0207"/>
          <w:kern w:val="0"/>
          <w:u w:val="single" w:color="FB0207"/>
        </w:rPr>
        <w:t xml:space="preserve">—-a tested, well-substantiated, unifying explanation of a set of verified and proven factors.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u w:val="single" w:color="FB0207"/>
        </w:rPr>
      </w:pPr>
      <w:r>
        <w:rPr>
          <w:rFonts w:ascii="Verdana" w:hAnsi="Verdana" w:cs="Verdana"/>
          <w:color w:val="FB0207"/>
          <w:kern w:val="0"/>
          <w:u w:val="single" w:color="FB0207"/>
        </w:rPr>
        <w:t>—-A broadly applicable idea or hypothesis that has been confirmed by every conceivable test.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u w:val="single"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color w:val="FB0207"/>
          <w:kern w:val="0"/>
          <w:u w:val="single"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r>
        <w:rPr>
          <w:rFonts w:ascii="Verdana" w:hAnsi="Verdana" w:cs="Verdana"/>
          <w:b/>
          <w:bCs/>
          <w:kern w:val="0"/>
          <w:u w:color="FB0207"/>
        </w:rPr>
        <w:t xml:space="preserve">Ultimate causes,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r>
        <w:rPr>
          <w:rFonts w:ascii="Verdana" w:hAnsi="Verdana" w:cs="Verdana"/>
          <w:b/>
          <w:bCs/>
          <w:kern w:val="0"/>
          <w:u w:color="FB0207"/>
        </w:rPr>
        <w:t>—-</w:t>
      </w:r>
      <w:r>
        <w:rPr>
          <w:rFonts w:ascii="Verdana" w:hAnsi="Verdana" w:cs="Verdana"/>
          <w:kern w:val="0"/>
          <w:u w:color="FB0207"/>
        </w:rPr>
        <w:t>is considered the underlying or real cause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kern w:val="0"/>
          <w:u w:color="FB0207"/>
        </w:rPr>
        <w:t>—-deals with the much more variable aspect of biology, the changes in the genetic programs and the underlying genotype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kern w:val="0"/>
          <w:u w:color="FB0207"/>
        </w:rPr>
        <w:t>—-In terms of evolution, how and why did the behavior come to be?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A74815" w:rsidRDefault="00A74815"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r>
        <w:rPr>
          <w:rFonts w:ascii="Verdana" w:hAnsi="Verdana" w:cs="Verdana"/>
          <w:b/>
          <w:bCs/>
          <w:kern w:val="0"/>
          <w:u w:color="FB0207"/>
        </w:rPr>
        <w:lastRenderedPageBreak/>
        <w:t>Proximate causes,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r>
        <w:rPr>
          <w:rFonts w:ascii="Verdana" w:hAnsi="Verdana" w:cs="Verdana"/>
          <w:b/>
          <w:bCs/>
          <w:kern w:val="0"/>
          <w:u w:color="FB0207"/>
        </w:rPr>
        <w:t>—-</w:t>
      </w:r>
      <w:r>
        <w:rPr>
          <w:rFonts w:ascii="Verdana" w:hAnsi="Verdana" w:cs="Verdana"/>
          <w:kern w:val="0"/>
          <w:u w:color="FB0207"/>
        </w:rPr>
        <w:t>is immediately responsible for causing something observed</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kern w:val="0"/>
          <w:u w:color="FB0207"/>
        </w:rPr>
        <w:t xml:space="preserve">—-Proximate </w:t>
      </w:r>
      <w:r>
        <w:rPr>
          <w:rFonts w:ascii="Verdana" w:hAnsi="Verdana" w:cs="Verdana"/>
          <w:b/>
          <w:bCs/>
          <w:kern w:val="0"/>
          <w:u w:color="FB0207"/>
        </w:rPr>
        <w:t>causation</w:t>
      </w:r>
      <w:r w:rsidR="00A74815">
        <w:rPr>
          <w:rFonts w:ascii="Lucida Sans Unicode" w:hAnsi="Lucida Sans Unicode" w:cs="Lucida Sans Unicode"/>
          <w:color w:val="444444"/>
          <w:kern w:val="0"/>
          <w:u w:color="FB0207"/>
        </w:rPr>
        <w:t xml:space="preserve"> </w:t>
      </w:r>
      <w:r>
        <w:rPr>
          <w:rFonts w:ascii="Verdana" w:hAnsi="Verdana" w:cs="Verdana"/>
          <w:kern w:val="0"/>
          <w:u w:color="FB0207"/>
        </w:rPr>
        <w:t xml:space="preserve">addresses the mechanics of the here and now and most often is observed through </w:t>
      </w:r>
      <w:r>
        <w:rPr>
          <w:rFonts w:ascii="Verdana" w:hAnsi="Verdana" w:cs="Verdana"/>
          <w:b/>
          <w:bCs/>
          <w:kern w:val="0"/>
          <w:u w:color="FB0207"/>
        </w:rPr>
        <w:t>morphology</w:t>
      </w:r>
      <w:r w:rsidR="00A74815">
        <w:rPr>
          <w:rFonts w:hAnsi="Verdana" w:cs="STKaiti" w:hint="eastAsia"/>
          <w:color w:val="252525"/>
          <w:kern w:val="0"/>
          <w:u w:color="FB0207"/>
        </w:rPr>
        <w:t xml:space="preserve"> </w:t>
      </w:r>
      <w:r>
        <w:rPr>
          <w:rFonts w:ascii="Verdana" w:hAnsi="Verdana" w:cs="Verdana"/>
          <w:kern w:val="0"/>
          <w:u w:color="FB0207"/>
        </w:rPr>
        <w:t xml:space="preserve">and </w:t>
      </w:r>
      <w:proofErr w:type="spellStart"/>
      <w:r>
        <w:rPr>
          <w:rFonts w:ascii="Verdana" w:hAnsi="Verdana" w:cs="Verdana"/>
          <w:kern w:val="0"/>
          <w:u w:color="FB0207"/>
        </w:rPr>
        <w:t>behaviour</w:t>
      </w:r>
      <w:proofErr w:type="spellEnd"/>
      <w:r>
        <w:rPr>
          <w:rFonts w:ascii="Verdana" w:hAnsi="Verdana" w:cs="Verdana"/>
          <w:kern w:val="0"/>
          <w:u w:color="FB0207"/>
        </w:rPr>
        <w:t xml:space="preserve"> expressed as the </w:t>
      </w:r>
      <w:r>
        <w:rPr>
          <w:rFonts w:ascii="Verdana" w:hAnsi="Verdana" w:cs="Verdana"/>
          <w:b/>
          <w:bCs/>
          <w:kern w:val="0"/>
          <w:u w:color="FB0207"/>
        </w:rPr>
        <w:t>phenotype</w:t>
      </w:r>
      <w:r>
        <w:rPr>
          <w:rFonts w:ascii="Verdana" w:hAnsi="Verdana" w:cs="Verdana"/>
          <w:kern w:val="0"/>
          <w:u w:color="FB0207"/>
        </w:rPr>
        <w:t>– looking at genes in action.</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kern w:val="0"/>
          <w:u w:color="FB0207"/>
        </w:rPr>
        <w:t>—-What mechanism enables the organism to exhibit the behavior?</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b/>
          <w:bCs/>
          <w:kern w:val="0"/>
          <w:u w:color="FB0207"/>
        </w:rPr>
        <w:t>Van Leeuwenhoek</w:t>
      </w:r>
      <w:r>
        <w:rPr>
          <w:rFonts w:ascii="Verdana" w:hAnsi="Verdana" w:cs="Verdana"/>
          <w:kern w:val="0"/>
          <w:u w:color="FB0207"/>
        </w:rPr>
        <w:t xml:space="preserve">, </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kern w:val="0"/>
          <w:u w:color="FB0207"/>
        </w:rPr>
        <w:t>Person who invent the first microscope.</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u w:color="FB0207"/>
        </w:rPr>
      </w:pPr>
      <w:r>
        <w:rPr>
          <w:rFonts w:ascii="Verdana" w:hAnsi="Verdana" w:cs="Verdana"/>
          <w:b/>
          <w:bCs/>
          <w:kern w:val="0"/>
          <w:u w:color="FB0207"/>
        </w:rPr>
        <w:t xml:space="preserve">Vesalius, </w:t>
      </w:r>
      <w:proofErr w:type="spellStart"/>
      <w:r>
        <w:rPr>
          <w:rFonts w:ascii="Verdana" w:hAnsi="Verdana" w:cs="Verdana"/>
          <w:b/>
          <w:bCs/>
          <w:kern w:val="0"/>
          <w:u w:color="FB0207"/>
        </w:rPr>
        <w:t>Vitalists</w:t>
      </w:r>
      <w:proofErr w:type="spellEnd"/>
      <w:r>
        <w:rPr>
          <w:rFonts w:ascii="Verdana" w:hAnsi="Verdana" w:cs="Verdana"/>
          <w:b/>
          <w:bCs/>
          <w:kern w:val="0"/>
          <w:u w:color="FB0207"/>
        </w:rPr>
        <w:t>.</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r>
        <w:rPr>
          <w:rFonts w:ascii="Verdana" w:hAnsi="Verdana" w:cs="Verdana"/>
          <w:color w:val="FB0207"/>
          <w:kern w:val="0"/>
          <w:u w:color="FB0207"/>
        </w:rPr>
        <w:t xml:space="preserve">The natural scientists, </w:t>
      </w:r>
      <w:proofErr w:type="spellStart"/>
      <w:r>
        <w:rPr>
          <w:rFonts w:ascii="Verdana" w:hAnsi="Verdana" w:cs="Verdana"/>
          <w:b/>
          <w:bCs/>
          <w:color w:val="FB0207"/>
          <w:kern w:val="0"/>
          <w:u w:color="FB0207"/>
        </w:rPr>
        <w:t>vitalists</w:t>
      </w:r>
      <w:proofErr w:type="spellEnd"/>
      <w:r>
        <w:rPr>
          <w:rFonts w:ascii="Verdana" w:hAnsi="Verdana" w:cs="Verdana"/>
          <w:color w:val="FB0207"/>
          <w:kern w:val="0"/>
          <w:u w:color="FB0207"/>
        </w:rPr>
        <w:t xml:space="preserve">, didn’t agree and they felt that there was something special about living things compared to the inanimate world </w:t>
      </w:r>
      <w:r>
        <w:rPr>
          <w:rFonts w:ascii="Verdana" w:hAnsi="Verdana" w:cs="Verdana"/>
          <w:kern w:val="0"/>
          <w:u w:color="FB0207"/>
        </w:rPr>
        <w:t xml:space="preserve">–they had a vital </w:t>
      </w:r>
      <w:r>
        <w:rPr>
          <w:rFonts w:ascii="Verdana" w:hAnsi="Verdana" w:cs="Verdana"/>
          <w:b/>
          <w:bCs/>
          <w:kern w:val="0"/>
          <w:u w:color="FB0207"/>
        </w:rPr>
        <w:t>essence</w:t>
      </w:r>
      <w:r w:rsidR="00A74815">
        <w:rPr>
          <w:rFonts w:hAnsi="Verdana" w:cs="STKaiti" w:hint="eastAsia"/>
          <w:color w:val="252525"/>
          <w:kern w:val="0"/>
          <w:u w:color="FB0207"/>
        </w:rPr>
        <w:t xml:space="preserve"> </w:t>
      </w:r>
      <w:r>
        <w:rPr>
          <w:rFonts w:ascii="Verdana" w:hAnsi="Verdana" w:cs="Verdana"/>
          <w:kern w:val="0"/>
          <w:u w:color="FB0207"/>
        </w:rPr>
        <w:t xml:space="preserve">of life but beyond that they couldn’t explain what it was in a way that would satisfy the </w:t>
      </w:r>
      <w:r>
        <w:rPr>
          <w:rFonts w:ascii="Verdana" w:hAnsi="Verdana" w:cs="Verdana"/>
          <w:b/>
          <w:bCs/>
          <w:kern w:val="0"/>
          <w:u w:color="FB0207"/>
        </w:rPr>
        <w:t>reductionist</w:t>
      </w:r>
      <w:r w:rsidR="00A74815">
        <w:rPr>
          <w:rFonts w:hAnsi="Verdana" w:cs="STKaiti" w:hint="eastAsia"/>
          <w:color w:val="252525"/>
          <w:kern w:val="0"/>
          <w:u w:color="FB0207"/>
        </w:rPr>
        <w:t>；</w:t>
      </w:r>
      <w:r>
        <w:rPr>
          <w:rFonts w:ascii="Verdana" w:hAnsi="Verdana" w:cs="Verdana"/>
          <w:kern w:val="0"/>
          <w:u w:color="FB0207"/>
        </w:rPr>
        <w:t>views of the physicalists.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sz w:val="32"/>
          <w:szCs w:val="32"/>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kern w:val="0"/>
          <w:sz w:val="32"/>
          <w:szCs w:val="32"/>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b/>
          <w:bCs/>
          <w:color w:val="FC101B"/>
          <w:kern w:val="0"/>
          <w:sz w:val="32"/>
          <w:szCs w:val="32"/>
          <w:u w:color="FB0207"/>
        </w:rPr>
      </w:pPr>
      <w:r>
        <w:rPr>
          <w:rFonts w:ascii="Verdana" w:hAnsi="Verdana" w:cs="Verdana"/>
          <w:b/>
          <w:bCs/>
          <w:color w:val="FC101B"/>
          <w:kern w:val="0"/>
          <w:sz w:val="32"/>
          <w:szCs w:val="32"/>
          <w:u w:color="FB0207"/>
        </w:rPr>
        <w:t>Darwin Keywords</w:t>
      </w: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D6272C" w:rsidRDefault="00D6272C" w:rsidP="00D6272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Verdana"/>
          <w:kern w:val="0"/>
          <w:u w:color="FB0207"/>
        </w:rPr>
      </w:pPr>
    </w:p>
    <w:p w:rsidR="00871780" w:rsidRPr="00871780" w:rsidRDefault="00871780" w:rsidP="00871780">
      <w:pPr>
        <w:jc w:val="left"/>
        <w:rPr>
          <w:rFonts w:cs="Times New Roman"/>
          <w:b/>
          <w:color w:val="000000"/>
          <w:shd w:val="clear" w:color="auto" w:fill="FFFFFF"/>
        </w:rPr>
      </w:pPr>
      <w:r w:rsidRPr="00871780">
        <w:rPr>
          <w:rFonts w:cs="Times New Roman"/>
          <w:b/>
          <w:color w:val="000000"/>
          <w:shd w:val="clear" w:color="auto" w:fill="FFFFFF"/>
        </w:rPr>
        <w:t xml:space="preserve">Analogy: </w:t>
      </w:r>
    </w:p>
    <w:p w:rsidR="00871780" w:rsidRPr="00D71207" w:rsidRDefault="00871780" w:rsidP="00871780">
      <w:pPr>
        <w:pStyle w:val="ListParagraph"/>
        <w:numPr>
          <w:ilvl w:val="0"/>
          <w:numId w:val="1"/>
        </w:numPr>
        <w:jc w:val="left"/>
        <w:rPr>
          <w:rFonts w:cs="Times New Roman"/>
          <w:szCs w:val="24"/>
          <w:lang w:val="en-US"/>
        </w:rPr>
      </w:pPr>
      <w:r w:rsidRPr="00D71207">
        <w:rPr>
          <w:rFonts w:cs="Times New Roman"/>
          <w:color w:val="000000"/>
          <w:szCs w:val="24"/>
          <w:shd w:val="clear" w:color="auto" w:fill="FFFFFF"/>
        </w:rPr>
        <w:t xml:space="preserve">like analogous, </w:t>
      </w:r>
    </w:p>
    <w:p w:rsidR="00871780" w:rsidRPr="00D71207" w:rsidRDefault="00871780" w:rsidP="00871780">
      <w:pPr>
        <w:pStyle w:val="ListParagraph"/>
        <w:numPr>
          <w:ilvl w:val="0"/>
          <w:numId w:val="1"/>
        </w:numPr>
        <w:jc w:val="left"/>
        <w:rPr>
          <w:rFonts w:cs="Times New Roman"/>
          <w:szCs w:val="24"/>
          <w:lang w:val="en-US"/>
        </w:rPr>
      </w:pPr>
      <w:r w:rsidRPr="00D71207">
        <w:rPr>
          <w:rFonts w:cs="Times New Roman"/>
          <w:color w:val="000000"/>
          <w:szCs w:val="24"/>
          <w:shd w:val="clear" w:color="auto" w:fill="FFFFFF"/>
        </w:rPr>
        <w:t xml:space="preserve">Same function but different biological structure.  </w:t>
      </w:r>
    </w:p>
    <w:p w:rsidR="00871780" w:rsidRPr="00D71207" w:rsidRDefault="00871780" w:rsidP="00871780">
      <w:pPr>
        <w:pStyle w:val="ListParagraph"/>
        <w:numPr>
          <w:ilvl w:val="0"/>
          <w:numId w:val="1"/>
        </w:numPr>
        <w:jc w:val="left"/>
        <w:rPr>
          <w:rFonts w:cs="Times New Roman"/>
          <w:szCs w:val="24"/>
          <w:lang w:val="en-US"/>
        </w:rPr>
      </w:pPr>
      <w:r w:rsidRPr="00D71207">
        <w:rPr>
          <w:rFonts w:cs="Times New Roman"/>
          <w:color w:val="000000"/>
          <w:szCs w:val="24"/>
          <w:shd w:val="clear" w:color="auto" w:fill="FFFFFF"/>
        </w:rPr>
        <w:t xml:space="preserve">Can be a result of convergence. </w:t>
      </w:r>
    </w:p>
    <w:p w:rsidR="00871780" w:rsidRPr="00D71207" w:rsidRDefault="00871780" w:rsidP="00871780">
      <w:pPr>
        <w:pStyle w:val="ListParagraph"/>
        <w:numPr>
          <w:ilvl w:val="0"/>
          <w:numId w:val="1"/>
        </w:numPr>
        <w:jc w:val="left"/>
        <w:rPr>
          <w:rFonts w:cs="Times New Roman"/>
          <w:szCs w:val="24"/>
          <w:lang w:val="en-US"/>
        </w:rPr>
      </w:pPr>
      <w:r w:rsidRPr="00D71207">
        <w:rPr>
          <w:rFonts w:cs="Times New Roman"/>
          <w:color w:val="000000"/>
          <w:szCs w:val="24"/>
          <w:shd w:val="clear" w:color="auto" w:fill="FFFFFF"/>
        </w:rPr>
        <w:t>Different organisms, possibly from different regions,</w:t>
      </w:r>
      <w:r>
        <w:rPr>
          <w:rFonts w:cs="Times New Roman"/>
          <w:color w:val="000000"/>
          <w:szCs w:val="24"/>
          <w:shd w:val="clear" w:color="auto" w:fill="FFFFFF"/>
        </w:rPr>
        <w:t xml:space="preserve"> evolve to develop the same characteristic(s).</w:t>
      </w:r>
    </w:p>
    <w:p w:rsidR="00871780" w:rsidRPr="00D71207" w:rsidRDefault="00871780" w:rsidP="00871780">
      <w:pPr>
        <w:pStyle w:val="ListParagraph"/>
        <w:numPr>
          <w:ilvl w:val="0"/>
          <w:numId w:val="1"/>
        </w:numPr>
        <w:jc w:val="left"/>
        <w:rPr>
          <w:rFonts w:cs="Times New Roman"/>
          <w:szCs w:val="24"/>
          <w:lang w:val="en-US"/>
        </w:rPr>
      </w:pPr>
      <w:r>
        <w:rPr>
          <w:rFonts w:cs="Times New Roman"/>
          <w:color w:val="000000"/>
          <w:szCs w:val="24"/>
          <w:shd w:val="clear" w:color="auto" w:fill="FFFFFF"/>
        </w:rPr>
        <w:t>Usually from the result of similar selective pressures</w:t>
      </w:r>
    </w:p>
    <w:p w:rsidR="00871780" w:rsidRPr="00D71207" w:rsidRDefault="00871780" w:rsidP="00871780">
      <w:pPr>
        <w:pStyle w:val="ListParagraph"/>
        <w:numPr>
          <w:ilvl w:val="0"/>
          <w:numId w:val="1"/>
        </w:numPr>
        <w:jc w:val="left"/>
        <w:rPr>
          <w:rFonts w:cs="Times New Roman"/>
          <w:szCs w:val="24"/>
          <w:lang w:val="en-US"/>
        </w:rPr>
      </w:pPr>
      <w:r>
        <w:rPr>
          <w:rFonts w:cs="Times New Roman"/>
          <w:color w:val="000000"/>
          <w:szCs w:val="24"/>
          <w:shd w:val="clear" w:color="auto" w:fill="FFFFFF"/>
        </w:rPr>
        <w:t>Ex. Bird and butterfly wings</w:t>
      </w:r>
    </w:p>
    <w:p w:rsidR="00871780" w:rsidRDefault="00871780" w:rsidP="00871780">
      <w:pPr>
        <w:jc w:val="left"/>
        <w:rPr>
          <w:rFonts w:cs="Times New Roman"/>
          <w:b/>
        </w:rPr>
      </w:pPr>
    </w:p>
    <w:p w:rsidR="00871780" w:rsidRDefault="00871780" w:rsidP="00871780">
      <w:pPr>
        <w:jc w:val="left"/>
        <w:rPr>
          <w:rFonts w:cs="Times New Roman"/>
          <w:b/>
        </w:rPr>
      </w:pPr>
    </w:p>
    <w:p w:rsidR="00871780" w:rsidRDefault="00871780" w:rsidP="00871780">
      <w:pPr>
        <w:jc w:val="left"/>
        <w:rPr>
          <w:rFonts w:cs="Times New Roman"/>
          <w:b/>
        </w:rPr>
      </w:pPr>
    </w:p>
    <w:p w:rsidR="00871780" w:rsidRDefault="00871780" w:rsidP="00871780">
      <w:pPr>
        <w:jc w:val="left"/>
        <w:rPr>
          <w:rFonts w:cs="Times New Roman"/>
          <w:b/>
        </w:rPr>
      </w:pPr>
    </w:p>
    <w:p w:rsidR="00871780" w:rsidRPr="00871780" w:rsidRDefault="00871780" w:rsidP="00871780">
      <w:pPr>
        <w:jc w:val="left"/>
        <w:rPr>
          <w:rFonts w:cs="Times New Roman"/>
          <w:b/>
        </w:rPr>
      </w:pPr>
      <w:r w:rsidRPr="00871780">
        <w:rPr>
          <w:rFonts w:cs="Times New Roman"/>
          <w:b/>
        </w:rPr>
        <w:lastRenderedPageBreak/>
        <w:t>Bicarbonate</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Important in forming sedimentary rock layers</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Carbon dioxide reacts with water to form carbonic acid</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Carbonic acid breaks down into carbonate (HCO</w:t>
      </w:r>
      <w:r>
        <w:rPr>
          <w:rFonts w:cs="Times New Roman"/>
          <w:szCs w:val="24"/>
          <w:vertAlign w:val="subscript"/>
          <w:lang w:val="en-US"/>
        </w:rPr>
        <w:t>3</w:t>
      </w:r>
      <w:r>
        <w:rPr>
          <w:rFonts w:cs="Times New Roman"/>
          <w:szCs w:val="24"/>
          <w:vertAlign w:val="superscript"/>
          <w:lang w:val="en-US"/>
        </w:rPr>
        <w:t>-</w:t>
      </w:r>
      <w:r>
        <w:rPr>
          <w:rFonts w:cs="Times New Roman"/>
          <w:szCs w:val="24"/>
          <w:lang w:val="en-US"/>
        </w:rPr>
        <w:t>) and H</w:t>
      </w:r>
      <w:r>
        <w:rPr>
          <w:rFonts w:cs="Times New Roman"/>
          <w:szCs w:val="24"/>
          <w:vertAlign w:val="superscript"/>
          <w:lang w:val="en-US"/>
        </w:rPr>
        <w:t>+</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The carbonate bonds with mainly calcium (also zinc, magnesium, and others) to form calcium carbonate/ a carbonic salt.</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These molecules continuously react and fall to the bottom of the ocean.  Over time these molecules build up and form the rock layers</w:t>
      </w:r>
    </w:p>
    <w:p w:rsidR="00871780" w:rsidRDefault="00871780" w:rsidP="00871780">
      <w:pPr>
        <w:pStyle w:val="ListParagraph"/>
        <w:numPr>
          <w:ilvl w:val="0"/>
          <w:numId w:val="2"/>
        </w:numPr>
        <w:jc w:val="left"/>
        <w:rPr>
          <w:rFonts w:cs="Times New Roman"/>
          <w:szCs w:val="24"/>
          <w:lang w:val="en-US"/>
        </w:rPr>
      </w:pPr>
      <w:r>
        <w:rPr>
          <w:rFonts w:cs="Times New Roman"/>
          <w:szCs w:val="24"/>
          <w:lang w:val="en-US"/>
        </w:rPr>
        <w:t>Organisms get trapped in these layers/sediments and become part of the rock, making fossils.</w:t>
      </w:r>
    </w:p>
    <w:p w:rsidR="00871780" w:rsidRPr="00871780" w:rsidRDefault="00871780" w:rsidP="00871780">
      <w:pPr>
        <w:jc w:val="left"/>
        <w:rPr>
          <w:rFonts w:cs="Times New Roman"/>
          <w:b/>
        </w:rPr>
      </w:pPr>
      <w:r w:rsidRPr="00871780">
        <w:rPr>
          <w:rFonts w:cs="Times New Roman"/>
          <w:b/>
        </w:rPr>
        <w:t>Biogeography</w:t>
      </w:r>
    </w:p>
    <w:p w:rsidR="00871780" w:rsidRDefault="00871780" w:rsidP="00871780">
      <w:pPr>
        <w:pStyle w:val="ListParagraph"/>
        <w:numPr>
          <w:ilvl w:val="0"/>
          <w:numId w:val="3"/>
        </w:numPr>
        <w:jc w:val="left"/>
        <w:rPr>
          <w:rFonts w:cs="Times New Roman"/>
          <w:szCs w:val="24"/>
          <w:lang w:val="en-US"/>
        </w:rPr>
      </w:pPr>
      <w:r>
        <w:rPr>
          <w:rFonts w:cs="Times New Roman"/>
          <w:szCs w:val="24"/>
          <w:lang w:val="en-US"/>
        </w:rPr>
        <w:t>The study of the geographic distributions of plants and animals</w:t>
      </w:r>
    </w:p>
    <w:p w:rsidR="00871780" w:rsidRDefault="00871780" w:rsidP="00871780">
      <w:pPr>
        <w:pStyle w:val="ListParagraph"/>
        <w:numPr>
          <w:ilvl w:val="0"/>
          <w:numId w:val="3"/>
        </w:numPr>
        <w:jc w:val="left"/>
        <w:rPr>
          <w:rFonts w:cs="Times New Roman"/>
          <w:szCs w:val="24"/>
          <w:lang w:val="en-US"/>
        </w:rPr>
      </w:pPr>
      <w:r>
        <w:rPr>
          <w:rFonts w:cs="Times New Roman"/>
          <w:szCs w:val="24"/>
          <w:lang w:val="en-US"/>
        </w:rPr>
        <w:t>Lyle</w:t>
      </w:r>
    </w:p>
    <w:p w:rsidR="00871780" w:rsidRDefault="00871780" w:rsidP="00871780">
      <w:pPr>
        <w:pStyle w:val="ListParagraph"/>
        <w:numPr>
          <w:ilvl w:val="0"/>
          <w:numId w:val="3"/>
        </w:numPr>
        <w:jc w:val="left"/>
        <w:rPr>
          <w:rFonts w:cs="Times New Roman"/>
          <w:szCs w:val="24"/>
          <w:lang w:val="en-US"/>
        </w:rPr>
      </w:pPr>
      <w:r>
        <w:rPr>
          <w:rFonts w:cs="Times New Roman"/>
          <w:szCs w:val="24"/>
          <w:lang w:val="en-US"/>
        </w:rPr>
        <w:t xml:space="preserve">Raised questions with the Scala </w:t>
      </w:r>
      <w:proofErr w:type="spellStart"/>
      <w:r>
        <w:rPr>
          <w:rFonts w:cs="Times New Roman"/>
          <w:szCs w:val="24"/>
          <w:lang w:val="en-US"/>
        </w:rPr>
        <w:t>Naturae</w:t>
      </w:r>
      <w:proofErr w:type="spellEnd"/>
      <w:r>
        <w:rPr>
          <w:rFonts w:cs="Times New Roman"/>
          <w:szCs w:val="24"/>
          <w:lang w:val="en-US"/>
        </w:rPr>
        <w:t>.</w:t>
      </w:r>
    </w:p>
    <w:p w:rsidR="00871780" w:rsidRDefault="00871780" w:rsidP="00871780">
      <w:pPr>
        <w:pStyle w:val="ListParagraph"/>
        <w:numPr>
          <w:ilvl w:val="0"/>
          <w:numId w:val="3"/>
        </w:numPr>
        <w:jc w:val="left"/>
        <w:rPr>
          <w:rFonts w:cs="Times New Roman"/>
          <w:szCs w:val="24"/>
          <w:lang w:val="en-US"/>
        </w:rPr>
      </w:pPr>
      <w:r>
        <w:rPr>
          <w:rFonts w:cs="Times New Roman"/>
          <w:szCs w:val="24"/>
          <w:lang w:val="en-US"/>
        </w:rPr>
        <w:t>Why did some species have limited geographical distribution? Why were species in Africa and Asia different from those in Europe?</w:t>
      </w:r>
    </w:p>
    <w:p w:rsidR="00871780" w:rsidRDefault="00871780" w:rsidP="00871780">
      <w:pPr>
        <w:pStyle w:val="ListParagraph"/>
        <w:numPr>
          <w:ilvl w:val="0"/>
          <w:numId w:val="3"/>
        </w:numPr>
        <w:jc w:val="left"/>
        <w:rPr>
          <w:rFonts w:cs="Times New Roman"/>
          <w:szCs w:val="24"/>
          <w:lang w:val="en-US"/>
        </w:rPr>
      </w:pPr>
      <w:r>
        <w:rPr>
          <w:rFonts w:cs="Times New Roman"/>
          <w:szCs w:val="24"/>
          <w:lang w:val="en-US"/>
        </w:rPr>
        <w:t>Why did species in Western Africa resemble those in Eastern South America?</w:t>
      </w:r>
    </w:p>
    <w:p w:rsidR="00871780" w:rsidRPr="00871780" w:rsidRDefault="00871780" w:rsidP="00871780">
      <w:pPr>
        <w:jc w:val="left"/>
        <w:rPr>
          <w:rFonts w:cs="Times New Roman"/>
          <w:b/>
        </w:rPr>
      </w:pPr>
    </w:p>
    <w:p w:rsidR="00871780" w:rsidRPr="00871780" w:rsidRDefault="00871780" w:rsidP="00871780">
      <w:pPr>
        <w:jc w:val="left"/>
        <w:rPr>
          <w:rFonts w:cs="Times New Roman"/>
          <w:b/>
        </w:rPr>
      </w:pPr>
      <w:r w:rsidRPr="00871780">
        <w:rPr>
          <w:rFonts w:cs="Times New Roman"/>
          <w:b/>
        </w:rPr>
        <w:t>Carbon cycle</w:t>
      </w:r>
    </w:p>
    <w:p w:rsidR="00871780" w:rsidRDefault="00871780" w:rsidP="00871780">
      <w:pPr>
        <w:pStyle w:val="ListParagraph"/>
        <w:numPr>
          <w:ilvl w:val="0"/>
          <w:numId w:val="4"/>
        </w:numPr>
        <w:jc w:val="left"/>
        <w:rPr>
          <w:rFonts w:cs="Times New Roman"/>
          <w:szCs w:val="24"/>
          <w:lang w:val="en-US"/>
        </w:rPr>
      </w:pPr>
      <w:r>
        <w:rPr>
          <w:rFonts w:cs="Times New Roman"/>
          <w:szCs w:val="24"/>
          <w:lang w:val="en-US"/>
        </w:rPr>
        <w:t>The circular of carbon atoms, especially via photosynthesis and respiration</w:t>
      </w:r>
    </w:p>
    <w:p w:rsidR="00871780" w:rsidRDefault="00871780" w:rsidP="00871780">
      <w:pPr>
        <w:pStyle w:val="ListParagraph"/>
        <w:numPr>
          <w:ilvl w:val="0"/>
          <w:numId w:val="4"/>
        </w:numPr>
        <w:jc w:val="left"/>
        <w:rPr>
          <w:rFonts w:cs="Times New Roman"/>
          <w:szCs w:val="24"/>
          <w:lang w:val="en-US"/>
        </w:rPr>
      </w:pPr>
      <w:r>
        <w:rPr>
          <w:rFonts w:cs="Times New Roman"/>
          <w:szCs w:val="24"/>
          <w:lang w:val="en-US"/>
        </w:rPr>
        <w:t>Concentration of carbon in oceans/water is equal to the concentration of water in the air</w:t>
      </w:r>
    </w:p>
    <w:p w:rsidR="00871780" w:rsidRPr="00871780" w:rsidRDefault="00871780" w:rsidP="00871780">
      <w:pPr>
        <w:jc w:val="left"/>
        <w:rPr>
          <w:rFonts w:cs="Times New Roman"/>
          <w:b/>
        </w:rPr>
      </w:pPr>
      <w:r w:rsidRPr="00871780">
        <w:rPr>
          <w:rFonts w:cs="Times New Roman"/>
          <w:b/>
        </w:rPr>
        <w:t>Carbonate</w:t>
      </w:r>
    </w:p>
    <w:p w:rsidR="00871780" w:rsidRDefault="00871780" w:rsidP="00871780">
      <w:pPr>
        <w:pStyle w:val="ListParagraph"/>
        <w:numPr>
          <w:ilvl w:val="0"/>
          <w:numId w:val="5"/>
        </w:numPr>
        <w:jc w:val="left"/>
        <w:rPr>
          <w:rFonts w:cs="Times New Roman"/>
          <w:szCs w:val="24"/>
          <w:lang w:val="en-US"/>
        </w:rPr>
      </w:pPr>
      <w:r>
        <w:rPr>
          <w:rFonts w:cs="Times New Roman"/>
          <w:szCs w:val="24"/>
          <w:lang w:val="en-US"/>
        </w:rPr>
        <w:t>Part of the formation of sedimentary rock</w:t>
      </w:r>
    </w:p>
    <w:p w:rsidR="00871780" w:rsidRDefault="00871780" w:rsidP="00871780">
      <w:pPr>
        <w:pStyle w:val="ListParagraph"/>
        <w:numPr>
          <w:ilvl w:val="0"/>
          <w:numId w:val="5"/>
        </w:numPr>
        <w:jc w:val="left"/>
        <w:rPr>
          <w:rFonts w:cs="Times New Roman"/>
          <w:szCs w:val="24"/>
          <w:lang w:val="en-US"/>
        </w:rPr>
      </w:pPr>
      <w:r>
        <w:rPr>
          <w:rFonts w:cs="Times New Roman"/>
          <w:szCs w:val="24"/>
          <w:lang w:val="en-US"/>
        </w:rPr>
        <w:t xml:space="preserve">Reference Bicarbonate </w:t>
      </w:r>
      <w:r>
        <w:rPr>
          <w:rFonts w:ascii="Century Gothic" w:hAnsi="Century Gothic" w:cs="Times New Roman"/>
          <w:szCs w:val="24"/>
          <w:lang w:val="en-US"/>
        </w:rPr>
        <w:t>↑</w:t>
      </w:r>
    </w:p>
    <w:p w:rsidR="00871780" w:rsidRPr="00871780" w:rsidRDefault="00871780" w:rsidP="00871780">
      <w:pPr>
        <w:jc w:val="left"/>
        <w:rPr>
          <w:rFonts w:cs="Times New Roman"/>
          <w:b/>
        </w:rPr>
      </w:pPr>
      <w:r w:rsidRPr="00871780">
        <w:rPr>
          <w:rFonts w:cs="Times New Roman"/>
          <w:b/>
        </w:rPr>
        <w:t>Carbonate salts</w:t>
      </w:r>
    </w:p>
    <w:p w:rsidR="00871780" w:rsidRDefault="00871780" w:rsidP="00871780">
      <w:pPr>
        <w:pStyle w:val="ListParagraph"/>
        <w:numPr>
          <w:ilvl w:val="0"/>
          <w:numId w:val="5"/>
        </w:numPr>
        <w:jc w:val="left"/>
        <w:rPr>
          <w:rFonts w:cs="Times New Roman"/>
          <w:szCs w:val="24"/>
          <w:lang w:val="en-US"/>
        </w:rPr>
      </w:pPr>
      <w:r>
        <w:rPr>
          <w:rFonts w:cs="Times New Roman"/>
          <w:szCs w:val="24"/>
          <w:lang w:val="en-US"/>
        </w:rPr>
        <w:t>Ex. Calcium carbonate, zinc carbonate</w:t>
      </w:r>
    </w:p>
    <w:p w:rsidR="00871780" w:rsidRDefault="00871780" w:rsidP="00871780">
      <w:pPr>
        <w:pStyle w:val="ListParagraph"/>
        <w:numPr>
          <w:ilvl w:val="0"/>
          <w:numId w:val="5"/>
        </w:numPr>
        <w:jc w:val="left"/>
        <w:rPr>
          <w:rFonts w:cs="Times New Roman"/>
          <w:szCs w:val="24"/>
          <w:lang w:val="en-US"/>
        </w:rPr>
      </w:pPr>
      <w:r>
        <w:rPr>
          <w:rFonts w:cs="Times New Roman"/>
          <w:szCs w:val="24"/>
          <w:lang w:val="en-US"/>
        </w:rPr>
        <w:t>The substance that constitutes sedimentary rock</w:t>
      </w:r>
    </w:p>
    <w:p w:rsidR="00871780" w:rsidRPr="00242A9C" w:rsidRDefault="00871780" w:rsidP="00871780">
      <w:pPr>
        <w:pStyle w:val="ListParagraph"/>
        <w:numPr>
          <w:ilvl w:val="0"/>
          <w:numId w:val="5"/>
        </w:numPr>
        <w:jc w:val="left"/>
        <w:rPr>
          <w:rFonts w:cs="Times New Roman"/>
          <w:szCs w:val="24"/>
          <w:lang w:val="en-US"/>
        </w:rPr>
      </w:pPr>
      <w:r>
        <w:rPr>
          <w:rFonts w:cs="Times New Roman"/>
          <w:szCs w:val="24"/>
          <w:lang w:val="en-US"/>
        </w:rPr>
        <w:t xml:space="preserve">Reference Bicarbonate </w:t>
      </w:r>
      <w:r>
        <w:rPr>
          <w:rFonts w:ascii="Century Gothic" w:hAnsi="Century Gothic" w:cs="Times New Roman"/>
          <w:szCs w:val="24"/>
          <w:lang w:val="en-US"/>
        </w:rPr>
        <w:t>↑</w:t>
      </w:r>
    </w:p>
    <w:p w:rsidR="00871780" w:rsidRDefault="00871780" w:rsidP="00871780">
      <w:pPr>
        <w:jc w:val="left"/>
        <w:rPr>
          <w:rFonts w:cs="Times New Roman"/>
        </w:rPr>
      </w:pPr>
    </w:p>
    <w:p w:rsidR="00871780" w:rsidRDefault="00871780" w:rsidP="00871780">
      <w:pPr>
        <w:jc w:val="left"/>
        <w:rPr>
          <w:rFonts w:cs="Times New Roman"/>
        </w:rPr>
      </w:pPr>
    </w:p>
    <w:p w:rsidR="00871780" w:rsidRDefault="00871780" w:rsidP="00871780">
      <w:pPr>
        <w:jc w:val="left"/>
        <w:rPr>
          <w:rFonts w:cs="Times New Roman"/>
        </w:rPr>
      </w:pPr>
    </w:p>
    <w:p w:rsidR="00871780" w:rsidRPr="00871780" w:rsidRDefault="00871780" w:rsidP="00871780">
      <w:pPr>
        <w:jc w:val="left"/>
        <w:rPr>
          <w:rFonts w:cs="Times New Roman"/>
          <w:b/>
        </w:rPr>
      </w:pPr>
      <w:r w:rsidRPr="00871780">
        <w:rPr>
          <w:rFonts w:cs="Times New Roman"/>
          <w:b/>
        </w:rPr>
        <w:t>Catastrophic Theory</w:t>
      </w:r>
    </w:p>
    <w:p w:rsidR="00871780" w:rsidRDefault="00871780" w:rsidP="00871780">
      <w:pPr>
        <w:pStyle w:val="ListParagraph"/>
        <w:numPr>
          <w:ilvl w:val="0"/>
          <w:numId w:val="6"/>
        </w:numPr>
        <w:jc w:val="left"/>
        <w:rPr>
          <w:rFonts w:cs="Times New Roman"/>
          <w:szCs w:val="24"/>
          <w:lang w:val="en-US"/>
        </w:rPr>
      </w:pPr>
      <w:r>
        <w:rPr>
          <w:rFonts w:cs="Times New Roman"/>
          <w:szCs w:val="24"/>
          <w:lang w:val="en-US"/>
        </w:rPr>
        <w:t>Georges Cuvier (1769-1832)</w:t>
      </w:r>
    </w:p>
    <w:p w:rsidR="00871780" w:rsidRDefault="00871780" w:rsidP="00871780">
      <w:pPr>
        <w:pStyle w:val="ListParagraph"/>
        <w:numPr>
          <w:ilvl w:val="0"/>
          <w:numId w:val="6"/>
        </w:numPr>
        <w:jc w:val="left"/>
        <w:rPr>
          <w:rFonts w:cs="Times New Roman"/>
          <w:szCs w:val="24"/>
          <w:lang w:val="en-US"/>
        </w:rPr>
      </w:pPr>
      <w:r>
        <w:rPr>
          <w:rFonts w:cs="Times New Roman"/>
          <w:szCs w:val="24"/>
          <w:lang w:val="en-US"/>
        </w:rPr>
        <w:t>Theorized that the abrupt changes in the geologic layers were the result of catastrophes that caused mass extinctions of many species.</w:t>
      </w:r>
    </w:p>
    <w:p w:rsidR="00871780" w:rsidRDefault="00871780" w:rsidP="00871780">
      <w:pPr>
        <w:pStyle w:val="ListParagraph"/>
        <w:numPr>
          <w:ilvl w:val="0"/>
          <w:numId w:val="6"/>
        </w:numPr>
        <w:jc w:val="left"/>
        <w:rPr>
          <w:rFonts w:cs="Times New Roman"/>
          <w:szCs w:val="24"/>
          <w:lang w:val="en-US"/>
        </w:rPr>
      </w:pPr>
      <w:r>
        <w:rPr>
          <w:rFonts w:cs="Times New Roman"/>
          <w:szCs w:val="24"/>
          <w:lang w:val="en-US"/>
        </w:rPr>
        <w:t>The fossils in each layer represented the species that became extinct as a result of the catastrophe</w:t>
      </w:r>
    </w:p>
    <w:p w:rsidR="00871780" w:rsidRDefault="00871780" w:rsidP="00871780">
      <w:pPr>
        <w:pStyle w:val="ListParagraph"/>
        <w:numPr>
          <w:ilvl w:val="0"/>
          <w:numId w:val="6"/>
        </w:numPr>
        <w:jc w:val="left"/>
        <w:rPr>
          <w:rFonts w:cs="Times New Roman"/>
          <w:szCs w:val="24"/>
          <w:lang w:val="en-US"/>
        </w:rPr>
      </w:pPr>
      <w:r>
        <w:rPr>
          <w:rFonts w:cs="Times New Roman"/>
          <w:szCs w:val="24"/>
          <w:lang w:val="en-US"/>
        </w:rPr>
        <w:t>The surviving species recolonized and became part of the following rock layer when the next catastrophe occurred.</w:t>
      </w:r>
    </w:p>
    <w:p w:rsidR="00871780" w:rsidRPr="00871780" w:rsidRDefault="00871780" w:rsidP="00871780">
      <w:pPr>
        <w:jc w:val="left"/>
        <w:rPr>
          <w:rFonts w:cs="Times New Roman"/>
          <w:b/>
        </w:rPr>
      </w:pPr>
      <w:r w:rsidRPr="00871780">
        <w:rPr>
          <w:rFonts w:cs="Times New Roman"/>
          <w:b/>
        </w:rPr>
        <w:t>Cell Theory</w:t>
      </w:r>
    </w:p>
    <w:p w:rsidR="00871780" w:rsidRDefault="00871780" w:rsidP="00871780">
      <w:pPr>
        <w:pStyle w:val="ListParagraph"/>
        <w:numPr>
          <w:ilvl w:val="0"/>
          <w:numId w:val="7"/>
        </w:numPr>
        <w:jc w:val="left"/>
        <w:rPr>
          <w:rFonts w:cs="Times New Roman"/>
          <w:szCs w:val="24"/>
          <w:lang w:val="en-US"/>
        </w:rPr>
      </w:pPr>
      <w:r>
        <w:rPr>
          <w:rFonts w:cs="Times New Roman"/>
          <w:szCs w:val="24"/>
          <w:lang w:val="en-US"/>
        </w:rPr>
        <w:t>The cell is the smallest unit of life</w:t>
      </w:r>
    </w:p>
    <w:p w:rsidR="00871780" w:rsidRDefault="00871780" w:rsidP="00871780">
      <w:pPr>
        <w:pStyle w:val="ListParagraph"/>
        <w:numPr>
          <w:ilvl w:val="0"/>
          <w:numId w:val="7"/>
        </w:numPr>
        <w:jc w:val="left"/>
        <w:rPr>
          <w:rFonts w:cs="Times New Roman"/>
          <w:szCs w:val="24"/>
          <w:lang w:val="en-US"/>
        </w:rPr>
      </w:pPr>
      <w:r>
        <w:rPr>
          <w:rFonts w:cs="Times New Roman"/>
          <w:szCs w:val="24"/>
          <w:lang w:val="en-US"/>
        </w:rPr>
        <w:t>All living things are made of one or more cells</w:t>
      </w:r>
    </w:p>
    <w:p w:rsidR="00871780" w:rsidRDefault="00871780" w:rsidP="00871780">
      <w:pPr>
        <w:pStyle w:val="ListParagraph"/>
        <w:numPr>
          <w:ilvl w:val="0"/>
          <w:numId w:val="7"/>
        </w:numPr>
        <w:jc w:val="left"/>
        <w:rPr>
          <w:rFonts w:cs="Times New Roman"/>
          <w:szCs w:val="24"/>
          <w:lang w:val="en-US"/>
        </w:rPr>
      </w:pPr>
      <w:r>
        <w:rPr>
          <w:rFonts w:cs="Times New Roman"/>
          <w:szCs w:val="24"/>
          <w:lang w:val="en-US"/>
        </w:rPr>
        <w:t>All cells arise from preexisting cells</w:t>
      </w:r>
    </w:p>
    <w:p w:rsidR="00871780" w:rsidRPr="00871780" w:rsidRDefault="00871780" w:rsidP="00871780">
      <w:pPr>
        <w:jc w:val="left"/>
        <w:rPr>
          <w:rFonts w:cs="Times New Roman"/>
          <w:b/>
        </w:rPr>
      </w:pPr>
      <w:r w:rsidRPr="00871780">
        <w:rPr>
          <w:rFonts w:cs="Times New Roman"/>
          <w:b/>
        </w:rPr>
        <w:t>Common ancestry</w:t>
      </w:r>
    </w:p>
    <w:p w:rsidR="00871780" w:rsidRDefault="00871780" w:rsidP="00871780">
      <w:pPr>
        <w:pStyle w:val="ListParagraph"/>
        <w:numPr>
          <w:ilvl w:val="0"/>
          <w:numId w:val="8"/>
        </w:numPr>
        <w:jc w:val="left"/>
        <w:rPr>
          <w:rFonts w:cs="Times New Roman"/>
          <w:szCs w:val="24"/>
          <w:lang w:val="en-US"/>
        </w:rPr>
      </w:pPr>
      <w:r>
        <w:rPr>
          <w:rFonts w:cs="Times New Roman"/>
          <w:szCs w:val="24"/>
          <w:lang w:val="en-US"/>
        </w:rPr>
        <w:t xml:space="preserve">One of Darwin’s five theories </w:t>
      </w:r>
    </w:p>
    <w:p w:rsidR="00871780" w:rsidRDefault="00871780" w:rsidP="00871780">
      <w:pPr>
        <w:pStyle w:val="ListParagraph"/>
        <w:numPr>
          <w:ilvl w:val="0"/>
          <w:numId w:val="8"/>
        </w:numPr>
        <w:jc w:val="left"/>
        <w:rPr>
          <w:rFonts w:cs="Times New Roman"/>
          <w:szCs w:val="24"/>
          <w:lang w:val="en-US"/>
        </w:rPr>
      </w:pPr>
      <w:r>
        <w:rPr>
          <w:rFonts w:cs="Times New Roman"/>
          <w:szCs w:val="24"/>
          <w:lang w:val="en-US"/>
        </w:rPr>
        <w:t>Similar species can be traced back to a common ancestor.</w:t>
      </w:r>
    </w:p>
    <w:p w:rsidR="00871780" w:rsidRDefault="00871780" w:rsidP="00871780">
      <w:pPr>
        <w:pStyle w:val="ListParagraph"/>
        <w:numPr>
          <w:ilvl w:val="0"/>
          <w:numId w:val="8"/>
        </w:numPr>
        <w:jc w:val="left"/>
        <w:rPr>
          <w:rFonts w:cs="Times New Roman"/>
          <w:szCs w:val="24"/>
          <w:lang w:val="en-US"/>
        </w:rPr>
      </w:pPr>
      <w:r>
        <w:rPr>
          <w:rFonts w:cs="Times New Roman"/>
          <w:szCs w:val="24"/>
          <w:lang w:val="en-US"/>
        </w:rPr>
        <w:t xml:space="preserve">Species that share similar structural characteristics original </w:t>
      </w:r>
    </w:p>
    <w:p w:rsidR="00871780" w:rsidRDefault="00871780" w:rsidP="00871780">
      <w:pPr>
        <w:pStyle w:val="ListParagraph"/>
        <w:numPr>
          <w:ilvl w:val="0"/>
          <w:numId w:val="8"/>
        </w:numPr>
        <w:jc w:val="left"/>
        <w:rPr>
          <w:rFonts w:cs="Times New Roman"/>
          <w:szCs w:val="24"/>
          <w:lang w:val="en-US"/>
        </w:rPr>
      </w:pPr>
      <w:r>
        <w:rPr>
          <w:rFonts w:cs="Times New Roman"/>
          <w:szCs w:val="24"/>
          <w:lang w:val="en-US"/>
        </w:rPr>
        <w:t>All species originate from one common ancestor.  Different environmental pressures cause adaptations for species to branch off.</w:t>
      </w:r>
    </w:p>
    <w:p w:rsidR="00871780" w:rsidRPr="00871780" w:rsidRDefault="00871780" w:rsidP="00871780">
      <w:pPr>
        <w:jc w:val="left"/>
        <w:rPr>
          <w:rFonts w:cs="Times New Roman"/>
          <w:b/>
        </w:rPr>
      </w:pPr>
      <w:r w:rsidRPr="00871780">
        <w:rPr>
          <w:rFonts w:cs="Times New Roman"/>
          <w:b/>
        </w:rPr>
        <w:t>Comparative Biology:</w:t>
      </w:r>
    </w:p>
    <w:p w:rsidR="00871780" w:rsidRDefault="00871780" w:rsidP="00871780">
      <w:pPr>
        <w:pStyle w:val="ListParagraph"/>
        <w:numPr>
          <w:ilvl w:val="0"/>
          <w:numId w:val="9"/>
        </w:numPr>
        <w:jc w:val="left"/>
        <w:rPr>
          <w:rFonts w:cs="Times New Roman"/>
          <w:szCs w:val="24"/>
          <w:lang w:val="en-US"/>
        </w:rPr>
      </w:pPr>
      <w:r>
        <w:rPr>
          <w:rFonts w:cs="Times New Roman"/>
          <w:szCs w:val="24"/>
          <w:lang w:val="en-US"/>
        </w:rPr>
        <w:t>Darwin, like Cuvier, studied the structures/anatomy of different species</w:t>
      </w:r>
    </w:p>
    <w:p w:rsidR="00871780" w:rsidRDefault="00871780" w:rsidP="00871780">
      <w:pPr>
        <w:pStyle w:val="ListParagraph"/>
        <w:numPr>
          <w:ilvl w:val="0"/>
          <w:numId w:val="9"/>
        </w:numPr>
        <w:jc w:val="left"/>
        <w:rPr>
          <w:rFonts w:cs="Times New Roman"/>
          <w:szCs w:val="24"/>
          <w:lang w:val="en-US"/>
        </w:rPr>
      </w:pPr>
      <w:r>
        <w:rPr>
          <w:rFonts w:cs="Times New Roman"/>
          <w:szCs w:val="24"/>
          <w:lang w:val="en-US"/>
        </w:rPr>
        <w:t>He found that similar structures = similar origin</w:t>
      </w:r>
    </w:p>
    <w:p w:rsidR="00871780" w:rsidRDefault="00871780" w:rsidP="00871780">
      <w:pPr>
        <w:pStyle w:val="ListParagraph"/>
        <w:numPr>
          <w:ilvl w:val="0"/>
          <w:numId w:val="9"/>
        </w:numPr>
        <w:jc w:val="left"/>
        <w:rPr>
          <w:rFonts w:cs="Times New Roman"/>
          <w:szCs w:val="24"/>
          <w:lang w:val="en-US"/>
        </w:rPr>
      </w:pPr>
      <w:r>
        <w:rPr>
          <w:rFonts w:cs="Times New Roman"/>
          <w:szCs w:val="24"/>
          <w:lang w:val="en-US"/>
        </w:rPr>
        <w:t xml:space="preserve">Compared the arm bones of whales, birds, reptiles, fish, and humans.  Found that they had the same structural arrangement of bones, even though they were all used for different functions.  </w:t>
      </w:r>
    </w:p>
    <w:p w:rsidR="00871780" w:rsidRPr="00871780" w:rsidRDefault="00871780" w:rsidP="00871780">
      <w:pPr>
        <w:jc w:val="left"/>
        <w:rPr>
          <w:rFonts w:cs="Times New Roman"/>
          <w:b/>
        </w:rPr>
      </w:pPr>
      <w:r w:rsidRPr="00871780">
        <w:rPr>
          <w:rFonts w:cs="Times New Roman"/>
          <w:b/>
        </w:rPr>
        <w:t>Constancy of Species</w:t>
      </w:r>
    </w:p>
    <w:p w:rsidR="00871780" w:rsidRPr="00613750" w:rsidRDefault="00871780" w:rsidP="00871780">
      <w:pPr>
        <w:pStyle w:val="ListParagraph"/>
        <w:numPr>
          <w:ilvl w:val="0"/>
          <w:numId w:val="10"/>
        </w:numPr>
        <w:jc w:val="left"/>
        <w:rPr>
          <w:rFonts w:cs="Times New Roman"/>
          <w:szCs w:val="24"/>
          <w:lang w:val="en-US"/>
        </w:rPr>
      </w:pPr>
      <w:r>
        <w:rPr>
          <w:rFonts w:cs="Times New Roman"/>
          <w:szCs w:val="24"/>
          <w:lang w:val="en-US"/>
        </w:rPr>
        <w:t>Darwin</w:t>
      </w:r>
    </w:p>
    <w:p w:rsidR="00871780" w:rsidRDefault="00871780" w:rsidP="00871780">
      <w:pPr>
        <w:pStyle w:val="ListParagraph"/>
        <w:numPr>
          <w:ilvl w:val="0"/>
          <w:numId w:val="10"/>
        </w:numPr>
        <w:jc w:val="left"/>
        <w:rPr>
          <w:rFonts w:cs="Times New Roman"/>
          <w:szCs w:val="24"/>
          <w:lang w:val="en-US"/>
        </w:rPr>
      </w:pPr>
      <w:r>
        <w:rPr>
          <w:rFonts w:cs="Times New Roman"/>
          <w:szCs w:val="24"/>
          <w:lang w:val="en-US"/>
        </w:rPr>
        <w:lastRenderedPageBreak/>
        <w:t>Within a species there is variety and a range of traits</w:t>
      </w:r>
    </w:p>
    <w:p w:rsidR="00871780" w:rsidRDefault="00871780" w:rsidP="00871780">
      <w:pPr>
        <w:pStyle w:val="ListParagraph"/>
        <w:numPr>
          <w:ilvl w:val="0"/>
          <w:numId w:val="10"/>
        </w:numPr>
        <w:jc w:val="left"/>
        <w:rPr>
          <w:rFonts w:cs="Times New Roman"/>
          <w:szCs w:val="24"/>
          <w:lang w:val="en-US"/>
        </w:rPr>
      </w:pPr>
      <w:r>
        <w:rPr>
          <w:rFonts w:cs="Times New Roman"/>
          <w:szCs w:val="24"/>
          <w:lang w:val="en-US"/>
        </w:rPr>
        <w:t>Genetic variation within a species</w:t>
      </w:r>
    </w:p>
    <w:p w:rsidR="00871780" w:rsidRDefault="00871780" w:rsidP="00871780">
      <w:pPr>
        <w:pStyle w:val="ListParagraph"/>
        <w:numPr>
          <w:ilvl w:val="0"/>
          <w:numId w:val="10"/>
        </w:numPr>
        <w:jc w:val="left"/>
        <w:rPr>
          <w:rFonts w:cs="Times New Roman"/>
          <w:szCs w:val="24"/>
          <w:lang w:val="en-US"/>
        </w:rPr>
      </w:pPr>
      <w:r>
        <w:rPr>
          <w:rFonts w:cs="Times New Roman"/>
          <w:szCs w:val="24"/>
          <w:lang w:val="en-US"/>
        </w:rPr>
        <w:t>Not all individuals of a species are identical</w:t>
      </w:r>
    </w:p>
    <w:p w:rsidR="00871780" w:rsidRDefault="00871780" w:rsidP="00871780">
      <w:pPr>
        <w:jc w:val="left"/>
        <w:rPr>
          <w:rFonts w:cs="Times New Roman"/>
        </w:rPr>
      </w:pPr>
    </w:p>
    <w:p w:rsidR="00871780" w:rsidRPr="00871780" w:rsidRDefault="00871780" w:rsidP="00871780">
      <w:pPr>
        <w:jc w:val="left"/>
        <w:rPr>
          <w:rFonts w:cs="Times New Roman"/>
          <w:b/>
        </w:rPr>
      </w:pPr>
      <w:r w:rsidRPr="00871780">
        <w:rPr>
          <w:rFonts w:cs="Times New Roman"/>
          <w:b/>
        </w:rPr>
        <w:t>Continental Drift</w:t>
      </w:r>
    </w:p>
    <w:p w:rsidR="00871780" w:rsidRDefault="00871780" w:rsidP="00871780">
      <w:pPr>
        <w:pStyle w:val="ListParagraph"/>
        <w:numPr>
          <w:ilvl w:val="0"/>
          <w:numId w:val="11"/>
        </w:numPr>
        <w:jc w:val="left"/>
        <w:rPr>
          <w:rFonts w:cs="Times New Roman"/>
          <w:szCs w:val="24"/>
          <w:lang w:val="en-US"/>
        </w:rPr>
      </w:pPr>
      <w:r>
        <w:rPr>
          <w:rFonts w:cs="Times New Roman"/>
          <w:szCs w:val="24"/>
          <w:lang w:val="en-US"/>
        </w:rPr>
        <w:t>Explained why species in different parts of the world resembled one another (coasts of South America and Africa)</w:t>
      </w:r>
    </w:p>
    <w:p w:rsidR="00871780" w:rsidRDefault="00871780" w:rsidP="00871780">
      <w:pPr>
        <w:pStyle w:val="ListParagraph"/>
        <w:numPr>
          <w:ilvl w:val="0"/>
          <w:numId w:val="11"/>
        </w:numPr>
        <w:jc w:val="left"/>
        <w:rPr>
          <w:rFonts w:cs="Times New Roman"/>
          <w:szCs w:val="24"/>
          <w:lang w:val="en-US"/>
        </w:rPr>
      </w:pPr>
      <w:r>
        <w:rPr>
          <w:rFonts w:cs="Times New Roman"/>
          <w:szCs w:val="24"/>
          <w:lang w:val="en-US"/>
        </w:rPr>
        <w:t>Movement of the tectonic plates causes the continents to move</w:t>
      </w:r>
    </w:p>
    <w:p w:rsidR="00871780" w:rsidRPr="00871780" w:rsidRDefault="00871780" w:rsidP="00871780">
      <w:pPr>
        <w:jc w:val="left"/>
        <w:rPr>
          <w:rFonts w:cs="Times New Roman"/>
          <w:b/>
        </w:rPr>
      </w:pPr>
      <w:r w:rsidRPr="00871780">
        <w:rPr>
          <w:rFonts w:cs="Times New Roman"/>
          <w:b/>
        </w:rPr>
        <w:t>Convergent Evolution</w:t>
      </w:r>
    </w:p>
    <w:p w:rsidR="00871780" w:rsidRDefault="00871780" w:rsidP="00871780">
      <w:pPr>
        <w:pStyle w:val="ListParagraph"/>
        <w:numPr>
          <w:ilvl w:val="0"/>
          <w:numId w:val="12"/>
        </w:numPr>
        <w:jc w:val="left"/>
        <w:rPr>
          <w:rFonts w:cs="Times New Roman"/>
          <w:szCs w:val="24"/>
          <w:lang w:val="en-US"/>
        </w:rPr>
      </w:pPr>
      <w:r>
        <w:rPr>
          <w:rFonts w:cs="Times New Roman"/>
          <w:szCs w:val="24"/>
          <w:lang w:val="en-US"/>
        </w:rPr>
        <w:t>Different species of different lineages, under the same selective/environmental pressure, evolve to develop the same traits.</w:t>
      </w:r>
    </w:p>
    <w:p w:rsidR="00871780" w:rsidRDefault="00871780" w:rsidP="00871780">
      <w:pPr>
        <w:pStyle w:val="ListParagraph"/>
        <w:numPr>
          <w:ilvl w:val="0"/>
          <w:numId w:val="12"/>
        </w:numPr>
        <w:jc w:val="left"/>
        <w:rPr>
          <w:rFonts w:cs="Times New Roman"/>
          <w:szCs w:val="24"/>
          <w:lang w:val="en-US"/>
        </w:rPr>
      </w:pPr>
      <w:r>
        <w:rPr>
          <w:rFonts w:cs="Times New Roman"/>
          <w:szCs w:val="24"/>
          <w:lang w:val="en-US"/>
        </w:rPr>
        <w:t>Convergent evolution creates analogous structures</w:t>
      </w:r>
    </w:p>
    <w:p w:rsidR="00871780" w:rsidRPr="00871780" w:rsidRDefault="00871780" w:rsidP="00871780">
      <w:pPr>
        <w:jc w:val="left"/>
        <w:rPr>
          <w:rFonts w:cs="Times New Roman"/>
          <w:b/>
        </w:rPr>
      </w:pPr>
      <w:r w:rsidRPr="00871780">
        <w:rPr>
          <w:rFonts w:cs="Times New Roman"/>
          <w:b/>
        </w:rPr>
        <w:t>Cuvier</w:t>
      </w:r>
    </w:p>
    <w:p w:rsidR="00871780" w:rsidRDefault="00871780" w:rsidP="00871780">
      <w:pPr>
        <w:pStyle w:val="ListParagraph"/>
        <w:numPr>
          <w:ilvl w:val="0"/>
          <w:numId w:val="13"/>
        </w:numPr>
        <w:jc w:val="left"/>
        <w:rPr>
          <w:rFonts w:cs="Times New Roman"/>
          <w:szCs w:val="24"/>
          <w:lang w:val="en-US"/>
        </w:rPr>
      </w:pPr>
      <w:r>
        <w:rPr>
          <w:rFonts w:cs="Times New Roman"/>
          <w:szCs w:val="24"/>
          <w:lang w:val="en-US"/>
        </w:rPr>
        <w:t>Georges Cuvier (1769-1832)</w:t>
      </w:r>
    </w:p>
    <w:p w:rsidR="00871780" w:rsidRDefault="00871780" w:rsidP="00871780">
      <w:pPr>
        <w:pStyle w:val="ListParagraph"/>
        <w:numPr>
          <w:ilvl w:val="0"/>
          <w:numId w:val="13"/>
        </w:numPr>
        <w:jc w:val="left"/>
        <w:rPr>
          <w:rFonts w:cs="Times New Roman"/>
          <w:szCs w:val="24"/>
          <w:lang w:val="en-US"/>
        </w:rPr>
      </w:pPr>
      <w:r>
        <w:rPr>
          <w:rFonts w:cs="Times New Roman"/>
          <w:szCs w:val="24"/>
          <w:lang w:val="en-US"/>
        </w:rPr>
        <w:t>Catastrophic theory</w:t>
      </w:r>
    </w:p>
    <w:p w:rsidR="00871780" w:rsidRDefault="00871780" w:rsidP="00871780">
      <w:pPr>
        <w:pStyle w:val="ListParagraph"/>
        <w:numPr>
          <w:ilvl w:val="0"/>
          <w:numId w:val="13"/>
        </w:numPr>
        <w:jc w:val="left"/>
        <w:rPr>
          <w:rFonts w:cs="Times New Roman"/>
          <w:szCs w:val="24"/>
          <w:lang w:val="en-US"/>
        </w:rPr>
      </w:pPr>
      <w:r>
        <w:rPr>
          <w:rFonts w:cs="Times New Roman"/>
          <w:szCs w:val="24"/>
          <w:lang w:val="en-US"/>
        </w:rPr>
        <w:t>Still believed that God placed all things on Earth</w:t>
      </w:r>
    </w:p>
    <w:p w:rsidR="00871780" w:rsidRDefault="00871780" w:rsidP="00871780">
      <w:pPr>
        <w:pStyle w:val="ListParagraph"/>
        <w:numPr>
          <w:ilvl w:val="0"/>
          <w:numId w:val="13"/>
        </w:numPr>
        <w:jc w:val="left"/>
        <w:rPr>
          <w:rFonts w:cs="Times New Roman"/>
          <w:szCs w:val="24"/>
          <w:lang w:val="en-US"/>
        </w:rPr>
      </w:pPr>
      <w:r>
        <w:rPr>
          <w:rFonts w:cs="Times New Roman"/>
          <w:szCs w:val="24"/>
          <w:lang w:val="en-US"/>
        </w:rPr>
        <w:t xml:space="preserve">Lived near a quarry.  Looked through the bones and assembled full skeletons of animals that resembled animals that currently existed.  Came to the conclusion that there are relatives of modern day animals that have disappeared/gone extinct. – this contradicted the Scala </w:t>
      </w:r>
      <w:proofErr w:type="spellStart"/>
      <w:r>
        <w:rPr>
          <w:rFonts w:cs="Times New Roman"/>
          <w:szCs w:val="24"/>
          <w:lang w:val="en-US"/>
        </w:rPr>
        <w:t>Naturae</w:t>
      </w:r>
      <w:proofErr w:type="spellEnd"/>
    </w:p>
    <w:p w:rsidR="00871780" w:rsidRDefault="00871780" w:rsidP="00871780">
      <w:pPr>
        <w:pStyle w:val="ListParagraph"/>
        <w:numPr>
          <w:ilvl w:val="0"/>
          <w:numId w:val="13"/>
        </w:numPr>
        <w:jc w:val="left"/>
        <w:rPr>
          <w:rFonts w:cs="Times New Roman"/>
          <w:szCs w:val="24"/>
          <w:lang w:val="en-US"/>
        </w:rPr>
      </w:pPr>
      <w:r>
        <w:rPr>
          <w:rFonts w:cs="Times New Roman"/>
          <w:szCs w:val="24"/>
          <w:lang w:val="en-US"/>
        </w:rPr>
        <w:t>This lead him to Catastrophic theory (reference Catastrophic theory</w:t>
      </w:r>
      <w:r>
        <w:rPr>
          <w:rFonts w:ascii="Century Gothic" w:hAnsi="Century Gothic" w:cs="Times New Roman"/>
          <w:szCs w:val="24"/>
          <w:lang w:val="en-US"/>
        </w:rPr>
        <w:t>↑</w:t>
      </w:r>
      <w:r>
        <w:rPr>
          <w:rFonts w:cs="Times New Roman"/>
          <w:szCs w:val="24"/>
          <w:lang w:val="en-US"/>
        </w:rPr>
        <w:t>)</w:t>
      </w:r>
    </w:p>
    <w:p w:rsidR="00871780" w:rsidRPr="00871780" w:rsidRDefault="00871780" w:rsidP="00871780">
      <w:pPr>
        <w:jc w:val="left"/>
        <w:rPr>
          <w:rFonts w:cs="Times New Roman"/>
          <w:b/>
        </w:rPr>
      </w:pPr>
      <w:r w:rsidRPr="00871780">
        <w:rPr>
          <w:rFonts w:cs="Times New Roman"/>
          <w:b/>
        </w:rPr>
        <w:t>Darwin (Charles)</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Did similar work to that of Wallace. Observed the changes in populations over time.</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Got a job as a cabin boy on the Beagle.  At every stop he collect samples and observed different species.  He sent his samples back to England.</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When he got back he spent several years studying the samples</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Created the concept of natural selection</w:t>
      </w:r>
    </w:p>
    <w:p w:rsidR="00871780" w:rsidRDefault="00871780" w:rsidP="00871780">
      <w:pPr>
        <w:pStyle w:val="ListParagraph"/>
        <w:numPr>
          <w:ilvl w:val="1"/>
          <w:numId w:val="15"/>
        </w:numPr>
        <w:jc w:val="left"/>
        <w:rPr>
          <w:rFonts w:cs="Times New Roman"/>
          <w:szCs w:val="24"/>
          <w:lang w:val="en-US"/>
        </w:rPr>
      </w:pPr>
      <w:r>
        <w:rPr>
          <w:rFonts w:cs="Times New Roman"/>
          <w:szCs w:val="24"/>
          <w:lang w:val="en-US"/>
        </w:rPr>
        <w:lastRenderedPageBreak/>
        <w:t xml:space="preserve">Individuals within a population that possess </w:t>
      </w:r>
      <w:proofErr w:type="spellStart"/>
      <w:r>
        <w:rPr>
          <w:rFonts w:cs="Times New Roman"/>
          <w:szCs w:val="24"/>
          <w:lang w:val="en-US"/>
        </w:rPr>
        <w:t>favourable</w:t>
      </w:r>
      <w:proofErr w:type="spellEnd"/>
      <w:r>
        <w:rPr>
          <w:rFonts w:cs="Times New Roman"/>
          <w:szCs w:val="24"/>
          <w:lang w:val="en-US"/>
        </w:rPr>
        <w:t xml:space="preserve"> traits will survive and pass down their genetics to the next generation</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Unlike Lamarck’s linear theory for phylogeny, Darwin had a branching/tree-like concept</w:t>
      </w:r>
    </w:p>
    <w:p w:rsidR="00871780" w:rsidRDefault="00871780" w:rsidP="00871780">
      <w:pPr>
        <w:pStyle w:val="ListParagraph"/>
        <w:numPr>
          <w:ilvl w:val="0"/>
          <w:numId w:val="15"/>
        </w:numPr>
        <w:jc w:val="left"/>
        <w:rPr>
          <w:rFonts w:cs="Times New Roman"/>
          <w:szCs w:val="24"/>
          <w:lang w:val="en-US"/>
        </w:rPr>
      </w:pPr>
      <w:r>
        <w:rPr>
          <w:rFonts w:cs="Times New Roman"/>
          <w:szCs w:val="24"/>
          <w:lang w:val="en-US"/>
        </w:rPr>
        <w:t>Came up with five theories: (</w:t>
      </w:r>
      <w:proofErr w:type="spellStart"/>
      <w:r>
        <w:rPr>
          <w:rFonts w:cs="Times New Roman"/>
          <w:szCs w:val="24"/>
          <w:lang w:val="en-US"/>
        </w:rPr>
        <w:t>con’t</w:t>
      </w:r>
      <w:proofErr w:type="spellEnd"/>
      <w:r>
        <w:rPr>
          <w:rFonts w:cs="Times New Roman"/>
          <w:szCs w:val="24"/>
          <w:lang w:val="en-US"/>
        </w:rPr>
        <w:t>….)</w:t>
      </w:r>
    </w:p>
    <w:p w:rsidR="00871780" w:rsidRPr="00871780" w:rsidRDefault="00871780" w:rsidP="00871780">
      <w:pPr>
        <w:pStyle w:val="ListParagraph"/>
        <w:numPr>
          <w:ilvl w:val="1"/>
          <w:numId w:val="15"/>
        </w:numPr>
        <w:jc w:val="left"/>
        <w:rPr>
          <w:rFonts w:cs="Times New Roman"/>
          <w:b/>
          <w:szCs w:val="24"/>
          <w:lang w:val="en-US"/>
        </w:rPr>
      </w:pPr>
      <w:proofErr w:type="spellStart"/>
      <w:r w:rsidRPr="00871780">
        <w:rPr>
          <w:rFonts w:cs="Times New Roman"/>
          <w:b/>
          <w:szCs w:val="24"/>
          <w:lang w:val="en-US"/>
        </w:rPr>
        <w:t>Unconstancy</w:t>
      </w:r>
      <w:proofErr w:type="spellEnd"/>
      <w:r w:rsidRPr="00871780">
        <w:rPr>
          <w:rFonts w:cs="Times New Roman"/>
          <w:b/>
          <w:szCs w:val="24"/>
          <w:lang w:val="en-US"/>
        </w:rPr>
        <w:t xml:space="preserve"> of species</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There is no uniformity within a species</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There are a variety of traits, and each trait has its own range (ex. Beak length for birds)</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Genetic diversity</w:t>
      </w:r>
    </w:p>
    <w:p w:rsidR="00871780" w:rsidRPr="00871780" w:rsidRDefault="00871780" w:rsidP="00871780">
      <w:pPr>
        <w:pStyle w:val="ListParagraph"/>
        <w:numPr>
          <w:ilvl w:val="1"/>
          <w:numId w:val="15"/>
        </w:numPr>
        <w:jc w:val="left"/>
        <w:rPr>
          <w:rFonts w:cs="Times New Roman"/>
          <w:b/>
          <w:szCs w:val="24"/>
          <w:lang w:val="en-US"/>
        </w:rPr>
      </w:pPr>
      <w:r w:rsidRPr="00871780">
        <w:rPr>
          <w:rFonts w:cs="Times New Roman"/>
          <w:b/>
          <w:szCs w:val="24"/>
          <w:lang w:val="en-US"/>
        </w:rPr>
        <w:t>Common ancestry</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All species can be traced back to find a common ancestor from which they branched off of/evolved from.</w:t>
      </w:r>
    </w:p>
    <w:p w:rsidR="00871780" w:rsidRPr="00871780" w:rsidRDefault="00871780" w:rsidP="00871780">
      <w:pPr>
        <w:pStyle w:val="ListParagraph"/>
        <w:numPr>
          <w:ilvl w:val="1"/>
          <w:numId w:val="15"/>
        </w:numPr>
        <w:jc w:val="left"/>
        <w:rPr>
          <w:rFonts w:cs="Times New Roman"/>
          <w:b/>
          <w:szCs w:val="24"/>
          <w:lang w:val="en-US"/>
        </w:rPr>
      </w:pPr>
      <w:r w:rsidRPr="00871780">
        <w:rPr>
          <w:rFonts w:cs="Times New Roman"/>
          <w:b/>
          <w:szCs w:val="24"/>
          <w:lang w:val="en-US"/>
        </w:rPr>
        <w:t>Gradual changes</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Changes in a species occur extremely slowly across many generations</w:t>
      </w:r>
    </w:p>
    <w:p w:rsidR="00871780" w:rsidRPr="00871780" w:rsidRDefault="00871780" w:rsidP="00871780">
      <w:pPr>
        <w:pStyle w:val="ListParagraph"/>
        <w:numPr>
          <w:ilvl w:val="1"/>
          <w:numId w:val="15"/>
        </w:numPr>
        <w:jc w:val="left"/>
        <w:rPr>
          <w:rFonts w:cs="Times New Roman"/>
          <w:b/>
          <w:szCs w:val="24"/>
          <w:lang w:val="en-US"/>
        </w:rPr>
      </w:pPr>
      <w:r w:rsidRPr="00871780">
        <w:rPr>
          <w:rFonts w:cs="Times New Roman"/>
          <w:b/>
          <w:szCs w:val="24"/>
          <w:lang w:val="en-US"/>
        </w:rPr>
        <w:t>Multiplication of species</w:t>
      </w:r>
    </w:p>
    <w:p w:rsidR="00871780" w:rsidRDefault="00871780" w:rsidP="00871780">
      <w:pPr>
        <w:pStyle w:val="ListParagraph"/>
        <w:numPr>
          <w:ilvl w:val="2"/>
          <w:numId w:val="15"/>
        </w:numPr>
        <w:jc w:val="left"/>
        <w:rPr>
          <w:rFonts w:cs="Times New Roman"/>
          <w:szCs w:val="24"/>
          <w:lang w:val="en-US"/>
        </w:rPr>
      </w:pPr>
      <w:r>
        <w:rPr>
          <w:rFonts w:cs="Times New Roman"/>
          <w:szCs w:val="24"/>
          <w:lang w:val="en-US"/>
        </w:rPr>
        <w:t>New species arise from preexisting species</w:t>
      </w:r>
    </w:p>
    <w:p w:rsidR="00871780" w:rsidRPr="00871780" w:rsidRDefault="00871780" w:rsidP="00871780">
      <w:pPr>
        <w:pStyle w:val="ListParagraph"/>
        <w:numPr>
          <w:ilvl w:val="1"/>
          <w:numId w:val="15"/>
        </w:numPr>
        <w:jc w:val="left"/>
        <w:rPr>
          <w:rFonts w:cs="Times New Roman"/>
          <w:b/>
          <w:szCs w:val="24"/>
          <w:lang w:val="en-US"/>
        </w:rPr>
      </w:pPr>
      <w:r w:rsidRPr="00871780">
        <w:rPr>
          <w:rFonts w:cs="Times New Roman"/>
          <w:b/>
          <w:szCs w:val="24"/>
          <w:lang w:val="en-US"/>
        </w:rPr>
        <w:t>Natural selection</w:t>
      </w:r>
    </w:p>
    <w:p w:rsidR="00871780" w:rsidRPr="0062457E" w:rsidRDefault="00871780" w:rsidP="00871780">
      <w:pPr>
        <w:pStyle w:val="ListParagraph"/>
        <w:numPr>
          <w:ilvl w:val="2"/>
          <w:numId w:val="15"/>
        </w:numPr>
        <w:jc w:val="left"/>
        <w:rPr>
          <w:rFonts w:cs="Times New Roman"/>
          <w:szCs w:val="24"/>
          <w:lang w:val="en-US"/>
        </w:rPr>
      </w:pPr>
      <w:r>
        <w:rPr>
          <w:rFonts w:cs="Times New Roman"/>
          <w:szCs w:val="24"/>
          <w:lang w:val="en-US"/>
        </w:rPr>
        <w:t xml:space="preserve">Explained </w:t>
      </w:r>
      <w:r>
        <w:rPr>
          <w:rFonts w:ascii="Century Gothic" w:hAnsi="Century Gothic" w:cs="Times New Roman"/>
          <w:szCs w:val="24"/>
          <w:lang w:val="en-US"/>
        </w:rPr>
        <w:t>↑</w:t>
      </w:r>
    </w:p>
    <w:p w:rsidR="00871780" w:rsidRPr="00871780" w:rsidRDefault="00871780" w:rsidP="00871780">
      <w:pPr>
        <w:jc w:val="left"/>
        <w:rPr>
          <w:rFonts w:cs="Times New Roman"/>
          <w:b/>
        </w:rPr>
      </w:pPr>
      <w:r w:rsidRPr="00871780">
        <w:rPr>
          <w:rFonts w:cs="Times New Roman"/>
          <w:b/>
        </w:rPr>
        <w:t>Darwin (Erasmus)</w:t>
      </w:r>
    </w:p>
    <w:p w:rsidR="00871780" w:rsidRDefault="00871780" w:rsidP="00871780">
      <w:pPr>
        <w:pStyle w:val="ListParagraph"/>
        <w:numPr>
          <w:ilvl w:val="0"/>
          <w:numId w:val="14"/>
        </w:numPr>
        <w:jc w:val="left"/>
        <w:rPr>
          <w:rFonts w:cs="Times New Roman"/>
          <w:szCs w:val="24"/>
          <w:lang w:val="en-US"/>
        </w:rPr>
      </w:pPr>
      <w:r>
        <w:rPr>
          <w:rFonts w:cs="Times New Roman"/>
          <w:szCs w:val="24"/>
          <w:lang w:val="en-US"/>
        </w:rPr>
        <w:t>1731-1802</w:t>
      </w:r>
    </w:p>
    <w:p w:rsidR="00871780" w:rsidRDefault="00871780" w:rsidP="00871780">
      <w:pPr>
        <w:pStyle w:val="ListParagraph"/>
        <w:numPr>
          <w:ilvl w:val="0"/>
          <w:numId w:val="14"/>
        </w:numPr>
        <w:jc w:val="left"/>
        <w:rPr>
          <w:rFonts w:cs="Times New Roman"/>
          <w:szCs w:val="24"/>
          <w:lang w:val="en-US"/>
        </w:rPr>
      </w:pPr>
      <w:r>
        <w:rPr>
          <w:rFonts w:cs="Times New Roman"/>
          <w:szCs w:val="24"/>
          <w:lang w:val="en-US"/>
        </w:rPr>
        <w:t>Grandfather of Charles Darwin</w:t>
      </w:r>
    </w:p>
    <w:p w:rsidR="00871780" w:rsidRDefault="00871780" w:rsidP="00871780">
      <w:pPr>
        <w:pStyle w:val="ListParagraph"/>
        <w:numPr>
          <w:ilvl w:val="0"/>
          <w:numId w:val="14"/>
        </w:numPr>
        <w:jc w:val="left"/>
        <w:rPr>
          <w:rFonts w:cs="Times New Roman"/>
          <w:szCs w:val="24"/>
          <w:lang w:val="en-US"/>
        </w:rPr>
      </w:pPr>
      <w:r>
        <w:rPr>
          <w:rFonts w:cs="Times New Roman"/>
          <w:szCs w:val="24"/>
          <w:lang w:val="en-US"/>
        </w:rPr>
        <w:t>Translated Linnaeus’ work into English</w:t>
      </w:r>
    </w:p>
    <w:p w:rsidR="00871780" w:rsidRDefault="00871780" w:rsidP="00871780">
      <w:pPr>
        <w:pStyle w:val="ListParagraph"/>
        <w:numPr>
          <w:ilvl w:val="0"/>
          <w:numId w:val="14"/>
        </w:numPr>
        <w:jc w:val="left"/>
        <w:rPr>
          <w:rFonts w:cs="Times New Roman"/>
          <w:szCs w:val="24"/>
          <w:lang w:val="en-US"/>
        </w:rPr>
      </w:pPr>
      <w:r>
        <w:rPr>
          <w:rFonts w:cs="Times New Roman"/>
          <w:szCs w:val="24"/>
          <w:lang w:val="en-US"/>
        </w:rPr>
        <w:t>Speculated about organisms and things in the living world</w:t>
      </w:r>
    </w:p>
    <w:p w:rsidR="00871780" w:rsidRDefault="00871780" w:rsidP="00871780">
      <w:pPr>
        <w:pStyle w:val="ListParagraph"/>
        <w:numPr>
          <w:ilvl w:val="0"/>
          <w:numId w:val="14"/>
        </w:numPr>
        <w:jc w:val="left"/>
        <w:rPr>
          <w:rFonts w:cs="Times New Roman"/>
          <w:szCs w:val="24"/>
          <w:lang w:val="en-US"/>
        </w:rPr>
      </w:pPr>
      <w:r>
        <w:rPr>
          <w:rFonts w:cs="Times New Roman"/>
          <w:szCs w:val="24"/>
          <w:lang w:val="en-US"/>
        </w:rPr>
        <w:t>Wrote a poem that essentially theorized and explained evolution</w:t>
      </w:r>
    </w:p>
    <w:p w:rsidR="00871780" w:rsidRPr="00871780" w:rsidRDefault="00871780" w:rsidP="00871780">
      <w:pPr>
        <w:jc w:val="left"/>
        <w:rPr>
          <w:rFonts w:cs="Times New Roman"/>
          <w:b/>
        </w:rPr>
      </w:pPr>
      <w:r w:rsidRPr="00871780">
        <w:rPr>
          <w:rFonts w:cs="Times New Roman"/>
          <w:b/>
        </w:rPr>
        <w:t>Descent with modification</w:t>
      </w:r>
    </w:p>
    <w:p w:rsidR="00871780" w:rsidRDefault="00871780" w:rsidP="00871780">
      <w:pPr>
        <w:pStyle w:val="ListParagraph"/>
        <w:numPr>
          <w:ilvl w:val="0"/>
          <w:numId w:val="16"/>
        </w:numPr>
        <w:jc w:val="left"/>
        <w:rPr>
          <w:rFonts w:cs="Times New Roman"/>
          <w:szCs w:val="24"/>
          <w:lang w:val="en-US"/>
        </w:rPr>
      </w:pPr>
      <w:r>
        <w:rPr>
          <w:rFonts w:cs="Times New Roman"/>
          <w:szCs w:val="24"/>
          <w:lang w:val="en-US"/>
        </w:rPr>
        <w:t>Genes get passed down from generation to generation</w:t>
      </w:r>
    </w:p>
    <w:p w:rsidR="00871780" w:rsidRDefault="00871780" w:rsidP="00871780">
      <w:pPr>
        <w:pStyle w:val="ListParagraph"/>
        <w:numPr>
          <w:ilvl w:val="0"/>
          <w:numId w:val="16"/>
        </w:numPr>
        <w:jc w:val="left"/>
        <w:rPr>
          <w:rFonts w:cs="Times New Roman"/>
          <w:szCs w:val="24"/>
          <w:lang w:val="en-US"/>
        </w:rPr>
      </w:pPr>
      <w:r>
        <w:rPr>
          <w:rFonts w:cs="Times New Roman"/>
          <w:szCs w:val="24"/>
          <w:lang w:val="en-US"/>
        </w:rPr>
        <w:t>The modification occurs from genetic mutations</w:t>
      </w:r>
    </w:p>
    <w:p w:rsidR="00871780" w:rsidRPr="0062457E" w:rsidRDefault="00871780" w:rsidP="00871780">
      <w:pPr>
        <w:pStyle w:val="ListParagraph"/>
        <w:numPr>
          <w:ilvl w:val="0"/>
          <w:numId w:val="16"/>
        </w:numPr>
        <w:jc w:val="left"/>
        <w:rPr>
          <w:rFonts w:cs="Times New Roman"/>
          <w:szCs w:val="24"/>
          <w:lang w:val="en-US"/>
        </w:rPr>
      </w:pPr>
      <w:r>
        <w:rPr>
          <w:rFonts w:cs="Times New Roman"/>
          <w:szCs w:val="24"/>
          <w:lang w:val="en-US"/>
        </w:rPr>
        <w:lastRenderedPageBreak/>
        <w:t>So inherited genes become mutated, which is how adaptations occur: when the mutation of the inherited gene increases an individual’s fitness</w:t>
      </w:r>
    </w:p>
    <w:p w:rsidR="00871780" w:rsidRDefault="00871780" w:rsidP="00871780">
      <w:pPr>
        <w:jc w:val="left"/>
        <w:rPr>
          <w:rFonts w:cs="Times New Roman"/>
        </w:rPr>
      </w:pPr>
    </w:p>
    <w:p w:rsidR="00871780" w:rsidRDefault="00871780" w:rsidP="00871780">
      <w:pPr>
        <w:jc w:val="left"/>
        <w:rPr>
          <w:rFonts w:cs="Times New Roman"/>
        </w:rPr>
      </w:pPr>
    </w:p>
    <w:p w:rsidR="00871780" w:rsidRDefault="00871780" w:rsidP="00871780">
      <w:pPr>
        <w:jc w:val="left"/>
        <w:rPr>
          <w:rFonts w:cs="Times New Roman"/>
        </w:rPr>
      </w:pPr>
    </w:p>
    <w:p w:rsidR="00871780" w:rsidRDefault="00871780" w:rsidP="00871780">
      <w:pPr>
        <w:jc w:val="left"/>
        <w:rPr>
          <w:rFonts w:cs="Times New Roman"/>
        </w:rPr>
      </w:pPr>
    </w:p>
    <w:p w:rsidR="00871780" w:rsidRPr="00871780" w:rsidRDefault="00871780" w:rsidP="00871780">
      <w:pPr>
        <w:jc w:val="left"/>
        <w:rPr>
          <w:rFonts w:cs="Times New Roman"/>
          <w:b/>
        </w:rPr>
      </w:pPr>
      <w:r w:rsidRPr="00871780">
        <w:rPr>
          <w:rFonts w:cs="Times New Roman"/>
          <w:b/>
        </w:rPr>
        <w:t>Divergent evolution</w:t>
      </w:r>
    </w:p>
    <w:p w:rsidR="00871780" w:rsidRDefault="00871780" w:rsidP="00871780">
      <w:pPr>
        <w:pStyle w:val="ListParagraph"/>
        <w:numPr>
          <w:ilvl w:val="0"/>
          <w:numId w:val="16"/>
        </w:numPr>
        <w:jc w:val="left"/>
        <w:rPr>
          <w:rFonts w:cs="Times New Roman"/>
          <w:szCs w:val="24"/>
          <w:lang w:val="en-US"/>
        </w:rPr>
      </w:pPr>
      <w:r>
        <w:rPr>
          <w:rFonts w:cs="Times New Roman"/>
          <w:szCs w:val="24"/>
          <w:lang w:val="en-US"/>
        </w:rPr>
        <w:t>Different populations of the same species experience different selective pressures</w:t>
      </w:r>
    </w:p>
    <w:p w:rsidR="00871780" w:rsidRDefault="00871780" w:rsidP="00871780">
      <w:pPr>
        <w:pStyle w:val="ListParagraph"/>
        <w:numPr>
          <w:ilvl w:val="0"/>
          <w:numId w:val="16"/>
        </w:numPr>
        <w:jc w:val="left"/>
        <w:rPr>
          <w:rFonts w:cs="Times New Roman"/>
          <w:szCs w:val="24"/>
          <w:lang w:val="en-US"/>
        </w:rPr>
      </w:pPr>
      <w:r>
        <w:rPr>
          <w:rFonts w:cs="Times New Roman"/>
          <w:szCs w:val="24"/>
          <w:lang w:val="en-US"/>
        </w:rPr>
        <w:t>These different selective pressures cause different adaptations</w:t>
      </w:r>
    </w:p>
    <w:p w:rsidR="00871780" w:rsidRPr="0062457E" w:rsidRDefault="00871780" w:rsidP="00871780">
      <w:pPr>
        <w:pStyle w:val="ListParagraph"/>
        <w:numPr>
          <w:ilvl w:val="0"/>
          <w:numId w:val="16"/>
        </w:numPr>
        <w:jc w:val="left"/>
        <w:rPr>
          <w:rFonts w:cs="Times New Roman"/>
          <w:szCs w:val="24"/>
          <w:lang w:val="en-US"/>
        </w:rPr>
      </w:pPr>
      <w:r>
        <w:rPr>
          <w:rFonts w:cs="Times New Roman"/>
          <w:szCs w:val="24"/>
          <w:lang w:val="en-US"/>
        </w:rPr>
        <w:t>Divergent evolution occurs when the accumulation of differences between populations becomes significant enough to have created different species</w:t>
      </w:r>
    </w:p>
    <w:p w:rsidR="00871780" w:rsidRPr="00871780" w:rsidRDefault="00871780" w:rsidP="00871780">
      <w:pPr>
        <w:jc w:val="left"/>
        <w:rPr>
          <w:rFonts w:cs="Times New Roman"/>
          <w:b/>
        </w:rPr>
      </w:pPr>
      <w:r w:rsidRPr="00871780">
        <w:rPr>
          <w:rFonts w:cs="Times New Roman"/>
          <w:b/>
        </w:rPr>
        <w:t>Evolutionary taxonomy</w:t>
      </w:r>
    </w:p>
    <w:p w:rsidR="00871780" w:rsidRDefault="00871780" w:rsidP="00871780">
      <w:pPr>
        <w:pStyle w:val="ListParagraph"/>
        <w:numPr>
          <w:ilvl w:val="0"/>
          <w:numId w:val="18"/>
        </w:numPr>
        <w:jc w:val="left"/>
        <w:rPr>
          <w:rFonts w:cs="Times New Roman"/>
          <w:szCs w:val="24"/>
          <w:lang w:val="en-US"/>
        </w:rPr>
      </w:pPr>
      <w:r>
        <w:rPr>
          <w:rFonts w:cs="Times New Roman"/>
          <w:szCs w:val="24"/>
          <w:lang w:val="en-US"/>
        </w:rPr>
        <w:t>Darwin</w:t>
      </w:r>
    </w:p>
    <w:p w:rsidR="00871780" w:rsidRDefault="00871780" w:rsidP="00871780">
      <w:pPr>
        <w:pStyle w:val="ListParagraph"/>
        <w:numPr>
          <w:ilvl w:val="0"/>
          <w:numId w:val="18"/>
        </w:numPr>
        <w:jc w:val="left"/>
        <w:rPr>
          <w:rFonts w:cs="Times New Roman"/>
          <w:szCs w:val="24"/>
          <w:lang w:val="en-US"/>
        </w:rPr>
      </w:pPr>
      <w:r>
        <w:rPr>
          <w:rFonts w:cs="Times New Roman"/>
          <w:szCs w:val="24"/>
          <w:lang w:val="en-US"/>
        </w:rPr>
        <w:t>Essentially traditional taxonomy, however rearranged based on evolutionary principles</w:t>
      </w:r>
    </w:p>
    <w:p w:rsidR="00871780" w:rsidRPr="003578D5" w:rsidRDefault="00871780" w:rsidP="00871780">
      <w:pPr>
        <w:pStyle w:val="ListParagraph"/>
        <w:numPr>
          <w:ilvl w:val="0"/>
          <w:numId w:val="18"/>
        </w:numPr>
        <w:jc w:val="left"/>
        <w:rPr>
          <w:rFonts w:cs="Times New Roman"/>
          <w:szCs w:val="24"/>
          <w:lang w:val="en-US"/>
        </w:rPr>
      </w:pPr>
      <w:r>
        <w:rPr>
          <w:rFonts w:cs="Times New Roman"/>
          <w:szCs w:val="24"/>
          <w:lang w:val="en-US"/>
        </w:rPr>
        <w:t>Classification of organisms based on their phylogenetic relationships</w:t>
      </w:r>
    </w:p>
    <w:p w:rsidR="00871780" w:rsidRPr="00871780" w:rsidRDefault="00871780" w:rsidP="00871780">
      <w:pPr>
        <w:jc w:val="left"/>
        <w:rPr>
          <w:rFonts w:cs="Times New Roman"/>
          <w:b/>
        </w:rPr>
      </w:pPr>
      <w:r w:rsidRPr="00871780">
        <w:rPr>
          <w:rFonts w:cs="Times New Roman"/>
          <w:b/>
        </w:rPr>
        <w:t>Extinction</w:t>
      </w:r>
    </w:p>
    <w:p w:rsidR="00871780" w:rsidRDefault="00871780" w:rsidP="00871780">
      <w:pPr>
        <w:pStyle w:val="ListParagraph"/>
        <w:numPr>
          <w:ilvl w:val="0"/>
          <w:numId w:val="17"/>
        </w:numPr>
        <w:jc w:val="left"/>
        <w:rPr>
          <w:rFonts w:cs="Times New Roman"/>
          <w:szCs w:val="24"/>
          <w:lang w:val="en-US"/>
        </w:rPr>
      </w:pPr>
      <w:r>
        <w:rPr>
          <w:rFonts w:cs="Times New Roman"/>
          <w:szCs w:val="24"/>
          <w:lang w:val="en-US"/>
        </w:rPr>
        <w:t>When all individuals of a species die and the species therefore no longer exists</w:t>
      </w:r>
    </w:p>
    <w:p w:rsidR="00F067A6" w:rsidRPr="00871780" w:rsidRDefault="00871780" w:rsidP="00871780">
      <w:pPr>
        <w:pStyle w:val="ListParagraph"/>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71780">
        <w:rPr>
          <w:rFonts w:cs="Times New Roman"/>
        </w:rPr>
        <w:t xml:space="preserve">Can be the result of; predation, catastrophe (ex. Dinosaurs), loss of food, habitat, </w:t>
      </w:r>
      <w:proofErr w:type="spellStart"/>
      <w:r w:rsidRPr="00871780">
        <w:rPr>
          <w:rFonts w:cs="Times New Roman"/>
        </w:rPr>
        <w:t>etc</w:t>
      </w:r>
      <w:proofErr w:type="spellEnd"/>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955EE4"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955EE4">
        <w:rPr>
          <w:rFonts w:ascii="Verdana" w:hAnsi="Verdana"/>
          <w:b/>
          <w:color w:val="000000"/>
          <w:shd w:val="clear" w:color="auto" w:fill="FFFFFF"/>
        </w:rPr>
        <w:t xml:space="preserve">Fitness </w:t>
      </w:r>
    </w:p>
    <w:p w:rsidR="00955EE4" w:rsidRPr="00955EE4" w:rsidRDefault="00955EE4" w:rsidP="00955EE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955EE4">
        <w:rPr>
          <w:rFonts w:ascii="Verdana" w:hAnsi="Verdana"/>
          <w:color w:val="000000"/>
          <w:shd w:val="clear" w:color="auto" w:fill="FFFFFF"/>
        </w:rPr>
        <w:t xml:space="preserve">How well a species is adapted to their </w:t>
      </w:r>
      <w:proofErr w:type="gramStart"/>
      <w:r w:rsidRPr="00955EE4">
        <w:rPr>
          <w:rFonts w:ascii="Verdana" w:hAnsi="Verdana"/>
          <w:color w:val="000000"/>
          <w:shd w:val="clear" w:color="auto" w:fill="FFFFFF"/>
        </w:rPr>
        <w:t>environment.</w:t>
      </w:r>
      <w:proofErr w:type="gramEnd"/>
      <w:r w:rsidRPr="00955EE4">
        <w:rPr>
          <w:rFonts w:ascii="Verdana" w:hAnsi="Verdana"/>
          <w:color w:val="000000"/>
          <w:shd w:val="clear" w:color="auto" w:fill="FFFFFF"/>
        </w:rPr>
        <w:t xml:space="preserve"> Fit= ideally adapted to their environment.</w:t>
      </w: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955EE4" w:rsidRDefault="00955EE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F067A6" w:rsidRPr="00955EE4"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955EE4">
        <w:rPr>
          <w:rFonts w:ascii="Verdana" w:hAnsi="Verdana"/>
          <w:b/>
          <w:color w:val="000000"/>
          <w:shd w:val="clear" w:color="auto" w:fill="FFFFFF"/>
        </w:rPr>
        <w:t xml:space="preserve">Fossil record </w:t>
      </w:r>
    </w:p>
    <w:p w:rsidR="00F067A6" w:rsidRDefault="00955EE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955EE4">
        <w:rPr>
          <w:rFonts w:ascii="Verdana" w:hAnsi="Verdana"/>
          <w:color w:val="000000"/>
          <w:shd w:val="clear" w:color="auto" w:fill="FFFFFF"/>
        </w:rPr>
        <w:t>The totality of fossilized artifacts and their placement within the earth's rock strata. It provides information about the history of life on earth, for instance what the organisms look like, where and when they live, how they evolved, etc.</w:t>
      </w:r>
      <w:r>
        <w:rPr>
          <w:rFonts w:ascii="Verdana" w:hAnsi="Verdana"/>
          <w:color w:val="000000"/>
          <w:shd w:val="clear" w:color="auto" w:fill="FFFFFF"/>
        </w:rPr>
        <w:t xml:space="preserve"> </w:t>
      </w:r>
      <w:r w:rsidRPr="00955EE4">
        <w:rPr>
          <w:rFonts w:ascii="Verdana" w:hAnsi="Verdana"/>
          <w:color w:val="000000"/>
          <w:shd w:val="clear" w:color="auto" w:fill="FFFFFF"/>
        </w:rPr>
        <w:t xml:space="preserve">Fossil record can provide interesting information about the evolution and the history of life on earth such as the way the </w:t>
      </w:r>
      <w:r w:rsidRPr="00955EE4">
        <w:rPr>
          <w:rFonts w:ascii="Verdana" w:hAnsi="Verdana"/>
          <w:color w:val="000000"/>
          <w:shd w:val="clear" w:color="auto" w:fill="FFFFFF"/>
        </w:rPr>
        <w:lastRenderedPageBreak/>
        <w:t>particular species have lived during a specific geological period and then evolved in time.</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Germ theory </w:t>
      </w:r>
    </w:p>
    <w:p w:rsidR="00F067A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E07856">
        <w:rPr>
          <w:rFonts w:ascii="Verdana" w:hAnsi="Verdana"/>
          <w:color w:val="000000"/>
          <w:shd w:val="clear" w:color="auto" w:fill="FFFFFF"/>
        </w:rPr>
        <w:t>the</w:t>
      </w:r>
      <w:proofErr w:type="gramEnd"/>
      <w:r w:rsidRPr="00E07856">
        <w:rPr>
          <w:rFonts w:ascii="Verdana" w:hAnsi="Verdana"/>
          <w:color w:val="000000"/>
          <w:shd w:val="clear" w:color="auto" w:fill="FFFFFF"/>
        </w:rPr>
        <w:t xml:space="preserve"> theory that living organisms develop from other living organisms by the growth and differentiation of germ cells</w:t>
      </w:r>
      <w:r>
        <w:rPr>
          <w:rFonts w:ascii="Verdana" w:hAnsi="Verdana"/>
          <w:color w:val="000000"/>
          <w:shd w:val="clear" w:color="auto" w:fill="FFFFFF"/>
        </w:rPr>
        <w:t>.</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highlight w:val="yellow"/>
          <w:shd w:val="clear" w:color="auto" w:fill="FFFFFF"/>
        </w:rPr>
        <w:t>Historical narrative</w:t>
      </w:r>
      <w:r w:rsidRPr="00F067A6">
        <w:rPr>
          <w:rFonts w:ascii="Verdana" w:hAnsi="Verdana"/>
          <w:color w:val="000000"/>
          <w:shd w:val="clear" w:color="auto" w:fill="FFFFFF"/>
        </w:rPr>
        <w:t xml:space="preserve"> </w:t>
      </w: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Homology </w:t>
      </w:r>
    </w:p>
    <w:p w:rsidR="00F067A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The basic similarity of a particular structure in different organisms: it usually results from their descent from a common ancestor.</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Homoplasy </w:t>
      </w:r>
    </w:p>
    <w:p w:rsidR="00F067A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The occurrence of similar features in distantly related taxa (see taxon) as a result of convergent or parallel evolution.</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Lamarck (Jean-Baptiste) </w:t>
      </w:r>
    </w:p>
    <w:p w:rsidR="00F067A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(1744–1829) proposed the first comprehensive theory of biological evolution based on specific mechanisms. He proposed that a metaphysical “perfecting principle” caused organisms to become better suited to their environments. In Lamarck’s theory, simple organisms evolved into more complex ones, moving up the ladder of life. Microscopic organisms were replaced at the bottom by spontaneous generation (in which living organisms arise from nonliving material, such as dirt or dead organisms).</w:t>
      </w:r>
      <w:r>
        <w:rPr>
          <w:rFonts w:ascii="Verdana" w:hAnsi="Verdana"/>
          <w:color w:val="000000"/>
          <w:shd w:val="clear" w:color="auto" w:fill="FFFFFF"/>
        </w:rPr>
        <w:t xml:space="preserve"> 2 principles: Use and disuse, and </w:t>
      </w:r>
      <w:r w:rsidRPr="00E07856">
        <w:rPr>
          <w:rFonts w:ascii="Verdana" w:hAnsi="Verdana"/>
          <w:color w:val="000000"/>
          <w:shd w:val="clear" w:color="auto" w:fill="FFFFFF"/>
        </w:rPr>
        <w:t>inheritance of acquired characteristics</w:t>
      </w:r>
      <w:r>
        <w:rPr>
          <w:rFonts w:ascii="Verdana" w:hAnsi="Verdana"/>
          <w:color w:val="000000"/>
          <w:shd w:val="clear" w:color="auto" w:fill="FFFFFF"/>
        </w:rPr>
        <w:t>.</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Leclerc (George-Louis - Buffon) </w:t>
      </w:r>
    </w:p>
    <w:p w:rsidR="00431F75"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Buffon proposed that some animals must have changed since their creation; he suggested that vestigial structures, these useless parts he observed, must have functioned in ancestral organisms. Buffon offered no explanation of how functional structures became vestigial, but he clearly recognized that some species were “conceived by Nature and produced by Time.”</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Lyell (Charles) </w:t>
      </w:r>
    </w:p>
    <w:p w:rsidR="00F067A6" w:rsidRPr="00E0785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 xml:space="preserve">Lyell argued that the geologic processes that sculpted Earth’s surface over long periods of time, such as volcanic eruptions, earthquakes, erosion, and the formation and movement of glaciers, are exactly the same as the processes we observe today. This concept, uniformitarianism, undermined any remaining notions of an unchanging Earth. Because geologic processes proceed very slowly, it must have </w:t>
      </w:r>
      <w:r w:rsidRPr="00E07856">
        <w:rPr>
          <w:rFonts w:ascii="Verdana" w:hAnsi="Verdana"/>
          <w:color w:val="000000"/>
          <w:shd w:val="clear" w:color="auto" w:fill="FFFFFF"/>
        </w:rPr>
        <w:lastRenderedPageBreak/>
        <w:t xml:space="preserve">taken millions of years, not just a few thousand, to </w:t>
      </w:r>
      <w:proofErr w:type="spellStart"/>
      <w:r w:rsidRPr="00E07856">
        <w:rPr>
          <w:rFonts w:ascii="Verdana" w:hAnsi="Verdana"/>
          <w:color w:val="000000"/>
          <w:shd w:val="clear" w:color="auto" w:fill="FFFFFF"/>
        </w:rPr>
        <w:t>mould</w:t>
      </w:r>
      <w:proofErr w:type="spellEnd"/>
      <w:r w:rsidRPr="00E07856">
        <w:rPr>
          <w:rFonts w:ascii="Verdana" w:hAnsi="Verdana"/>
          <w:color w:val="000000"/>
          <w:shd w:val="clear" w:color="auto" w:fill="FFFFFF"/>
        </w:rPr>
        <w:t xml:space="preserve"> the landscape into its current configuration.</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Mendel (</w:t>
      </w:r>
      <w:proofErr w:type="spellStart"/>
      <w:r w:rsidRPr="00E07856">
        <w:rPr>
          <w:rFonts w:ascii="Verdana" w:hAnsi="Verdana"/>
          <w:b/>
          <w:color w:val="000000"/>
          <w:shd w:val="clear" w:color="auto" w:fill="FFFFFF"/>
        </w:rPr>
        <w:t>Gregor</w:t>
      </w:r>
      <w:proofErr w:type="spellEnd"/>
      <w:r w:rsidRPr="00E07856">
        <w:rPr>
          <w:rFonts w:ascii="Verdana" w:hAnsi="Verdana"/>
          <w:b/>
          <w:color w:val="000000"/>
          <w:shd w:val="clear" w:color="auto" w:fill="FFFFFF"/>
        </w:rPr>
        <w:t xml:space="preserve">) </w:t>
      </w:r>
      <w:r w:rsidR="00E07856" w:rsidRPr="00E07856">
        <w:rPr>
          <w:rFonts w:ascii="Verdana" w:hAnsi="Verdana" w:hint="eastAsia"/>
          <w:b/>
          <w:color w:val="000000"/>
          <w:shd w:val="clear" w:color="auto" w:fill="FFFFFF"/>
        </w:rPr>
        <w:t xml:space="preserve"> </w:t>
      </w:r>
    </w:p>
    <w:p w:rsidR="00F067A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 xml:space="preserve">An Austrian Augustinian monk in the monastery at </w:t>
      </w:r>
      <w:proofErr w:type="spellStart"/>
      <w:r w:rsidRPr="00E07856">
        <w:rPr>
          <w:rFonts w:ascii="Verdana" w:hAnsi="Verdana"/>
          <w:color w:val="000000"/>
          <w:shd w:val="clear" w:color="auto" w:fill="FFFFFF"/>
        </w:rPr>
        <w:t>Brünn</w:t>
      </w:r>
      <w:proofErr w:type="spellEnd"/>
      <w:r w:rsidRPr="00E07856">
        <w:rPr>
          <w:rFonts w:ascii="Verdana" w:hAnsi="Verdana"/>
          <w:color w:val="000000"/>
          <w:shd w:val="clear" w:color="auto" w:fill="FFFFFF"/>
        </w:rPr>
        <w:t xml:space="preserve"> (now Brno), whose interest in natural science led him to conduct the experiments that resulted in his discovery of the underlying principles of heredity. These experiments began in 1856 and were conducted in the monastery garden. They involved crossing varieties of garden peas, each of which had certain distinctive features, and recording the appearance of those features in the progeny.</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E0785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E07856">
        <w:rPr>
          <w:rFonts w:ascii="Verdana" w:hAnsi="Verdana"/>
          <w:b/>
          <w:color w:val="000000"/>
          <w:shd w:val="clear" w:color="auto" w:fill="FFFFFF"/>
        </w:rPr>
        <w:t xml:space="preserve">Natural selection </w:t>
      </w:r>
    </w:p>
    <w:p w:rsidR="00E07856" w:rsidRDefault="00E0785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shd w:val="clear" w:color="auto" w:fill="FFFFFF"/>
        </w:rPr>
        <w:t>The evolutionary process by which alleles that increase the likelihood of survival and the reproductive output of the individuals that carry them become more common in subsequent generations.</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07856">
        <w:rPr>
          <w:rFonts w:ascii="Verdana" w:hAnsi="Verdana"/>
          <w:color w:val="000000"/>
          <w:highlight w:val="yellow"/>
          <w:shd w:val="clear" w:color="auto" w:fill="FFFFFF"/>
        </w:rPr>
        <w:t>Natural taxonomy</w:t>
      </w:r>
      <w:r w:rsidRPr="00F067A6">
        <w:rPr>
          <w:rFonts w:ascii="Verdana" w:hAnsi="Verdana"/>
          <w:color w:val="000000"/>
          <w:shd w:val="clear" w:color="auto" w:fill="FFFFFF"/>
        </w:rPr>
        <w:t xml:space="preserve"> </w:t>
      </w: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347811"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347811">
        <w:rPr>
          <w:rFonts w:ascii="Verdana" w:hAnsi="Verdana"/>
          <w:b/>
          <w:color w:val="000000"/>
          <w:shd w:val="clear" w:color="auto" w:fill="FFFFFF"/>
        </w:rPr>
        <w:t xml:space="preserve">Pasteur (Louis) </w:t>
      </w:r>
    </w:p>
    <w:p w:rsidR="00F067A6" w:rsidRPr="00E07856" w:rsidRDefault="0034781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347811">
        <w:rPr>
          <w:rFonts w:ascii="Verdana" w:hAnsi="Verdana"/>
          <w:color w:val="000000"/>
          <w:shd w:val="clear" w:color="auto" w:fill="FFFFFF"/>
        </w:rPr>
        <w:t>French chemist and biologist whose discovery that fermentation is caused by microorganisms resulted in the process of pasteurization (1822-1895)</w:t>
      </w:r>
      <w:r w:rsidR="00E07856">
        <w:rPr>
          <w:rFonts w:ascii="Verdana" w:hAnsi="Verdana"/>
          <w:color w:val="000000"/>
          <w:shd w:val="clear" w:color="auto" w:fill="FFFFFF"/>
        </w:rPr>
        <w:t xml:space="preserve">. Also </w:t>
      </w:r>
      <w:proofErr w:type="gramStart"/>
      <w:r w:rsidR="00E07856">
        <w:rPr>
          <w:rFonts w:ascii="Verdana" w:hAnsi="Verdana"/>
          <w:color w:val="000000"/>
          <w:shd w:val="clear" w:color="auto" w:fill="FFFFFF"/>
        </w:rPr>
        <w:t xml:space="preserve">developed </w:t>
      </w:r>
      <w:r w:rsidR="00E07856">
        <w:rPr>
          <w:rFonts w:ascii="Verdana" w:hAnsi="Verdana"/>
          <w:b/>
          <w:color w:val="000000"/>
          <w:shd w:val="clear" w:color="auto" w:fill="FFFFFF"/>
        </w:rPr>
        <w:t xml:space="preserve"> germ</w:t>
      </w:r>
      <w:proofErr w:type="gramEnd"/>
      <w:r w:rsidR="00E07856">
        <w:rPr>
          <w:rFonts w:ascii="Verdana" w:hAnsi="Verdana"/>
          <w:b/>
          <w:color w:val="000000"/>
          <w:shd w:val="clear" w:color="auto" w:fill="FFFFFF"/>
        </w:rPr>
        <w:t xml:space="preserve"> theory</w:t>
      </w:r>
      <w:r w:rsidR="00E07856">
        <w:rPr>
          <w:rFonts w:ascii="Verdana" w:hAnsi="Verdana"/>
          <w:color w:val="000000"/>
          <w:shd w:val="clear" w:color="auto" w:fill="FFFFFF"/>
        </w:rPr>
        <w:t>.</w:t>
      </w:r>
    </w:p>
    <w:p w:rsidR="00347811" w:rsidRPr="00347811" w:rsidRDefault="0034781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Pr>
          <w:rFonts w:ascii="Verdana" w:hAnsi="Verdana"/>
          <w:color w:val="000000"/>
          <w:shd w:val="clear" w:color="auto" w:fill="FFFFFF"/>
        </w:rPr>
        <w:tab/>
      </w:r>
      <w:proofErr w:type="gramStart"/>
      <w:r w:rsidRPr="00347811">
        <w:rPr>
          <w:rFonts w:ascii="Verdana" w:hAnsi="Verdana"/>
          <w:b/>
          <w:color w:val="000000"/>
          <w:shd w:val="clear" w:color="auto" w:fill="FFFFFF"/>
        </w:rPr>
        <w:t>pasteurization</w:t>
      </w:r>
      <w:proofErr w:type="gramEnd"/>
    </w:p>
    <w:p w:rsidR="00431F75" w:rsidRDefault="00347811" w:rsidP="00347811">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0"/>
        <w:rPr>
          <w:rFonts w:ascii="Verdana" w:hAnsi="Verdana"/>
          <w:color w:val="000000"/>
          <w:shd w:val="clear" w:color="auto" w:fill="FFFFFF"/>
        </w:rPr>
      </w:pPr>
      <w:r>
        <w:rPr>
          <w:rFonts w:ascii="Verdana" w:hAnsi="Verdana"/>
          <w:color w:val="000000"/>
          <w:shd w:val="clear" w:color="auto" w:fill="FFFFFF"/>
        </w:rPr>
        <w:tab/>
      </w:r>
      <w:r w:rsidRPr="00347811">
        <w:rPr>
          <w:rFonts w:ascii="Verdana" w:hAnsi="Verdana"/>
          <w:color w:val="000000"/>
          <w:shd w:val="clear" w:color="auto" w:fill="FFFFFF"/>
        </w:rPr>
        <w:t>Pasteurization is the process of heating, and then rapidly cooling, liquids or food in order to kill microbes that may expedite their spoilage or cause disease.</w:t>
      </w:r>
    </w:p>
    <w:p w:rsidR="00347811" w:rsidRDefault="0034781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347811"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347811">
        <w:rPr>
          <w:rFonts w:ascii="Verdana" w:hAnsi="Verdana"/>
          <w:b/>
          <w:color w:val="000000"/>
          <w:shd w:val="clear" w:color="auto" w:fill="FFFFFF"/>
        </w:rPr>
        <w:t xml:space="preserve">Plate tectonics </w:t>
      </w:r>
    </w:p>
    <w:p w:rsidR="00F067A6" w:rsidRDefault="0034781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347811">
        <w:rPr>
          <w:rFonts w:ascii="Verdana" w:hAnsi="Verdana"/>
          <w:color w:val="000000"/>
          <w:shd w:val="clear" w:color="auto" w:fill="FFFFFF"/>
        </w:rPr>
        <w:t>a theory of global tectonics in which the lithosphere is divided into a number of crustal plates, each of which moves on the plastic asthenosphere more or less independently to collide with, slide under, or move past adjacent plates.</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771117"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771117">
        <w:rPr>
          <w:rFonts w:ascii="Verdana" w:hAnsi="Verdana"/>
          <w:b/>
          <w:color w:val="000000"/>
          <w:shd w:val="clear" w:color="auto" w:fill="FFFFFF"/>
        </w:rPr>
        <w:t xml:space="preserve">Rock cycle </w:t>
      </w:r>
    </w:p>
    <w:p w:rsidR="00F067A6"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771117">
        <w:rPr>
          <w:rFonts w:ascii="Verdana" w:hAnsi="Verdana"/>
          <w:color w:val="000000"/>
          <w:shd w:val="clear" w:color="auto" w:fill="FFFFFF"/>
        </w:rPr>
        <w:t>a</w:t>
      </w:r>
      <w:proofErr w:type="gramEnd"/>
      <w:r w:rsidRPr="00771117">
        <w:rPr>
          <w:rFonts w:ascii="Verdana" w:hAnsi="Verdana"/>
          <w:color w:val="000000"/>
          <w:shd w:val="clear" w:color="auto" w:fill="FFFFFF"/>
        </w:rPr>
        <w:t xml:space="preserve"> continuous process by which rocks are created, changed from one form to another, destroyed, and then formed again.</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771117"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771117"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771117"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F067A6" w:rsidRPr="00771117"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771117">
        <w:rPr>
          <w:rFonts w:ascii="Verdana" w:hAnsi="Verdana"/>
          <w:b/>
          <w:color w:val="000000"/>
          <w:shd w:val="clear" w:color="auto" w:fill="FFFFFF"/>
        </w:rPr>
        <w:t xml:space="preserve">Schleiden and Schwann </w:t>
      </w:r>
    </w:p>
    <w:p w:rsidR="00F067A6"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rFonts w:ascii="Verdana" w:hAnsi="Verdana"/>
          <w:color w:val="000000"/>
          <w:shd w:val="clear" w:color="auto" w:fill="FFFFFF"/>
        </w:rPr>
        <w:lastRenderedPageBreak/>
        <w:t xml:space="preserve">Collaborated to propose cell theory </w:t>
      </w:r>
      <w:r w:rsidRPr="00771117">
        <w:rPr>
          <w:rFonts w:ascii="Verdana" w:hAnsi="Verdana"/>
          <w:color w:val="000000"/>
          <w:shd w:val="clear" w:color="auto" w:fill="FFFFFF"/>
        </w:rPr>
        <w:t>according to which all plant and animal tissues are composed of cells, and within an individual organism all the cells are identical</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771117"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771117">
        <w:rPr>
          <w:rFonts w:ascii="Verdana" w:hAnsi="Verdana"/>
          <w:b/>
          <w:color w:val="000000"/>
          <w:shd w:val="clear" w:color="auto" w:fill="FFFFFF"/>
        </w:rPr>
        <w:t xml:space="preserve">Special creation </w:t>
      </w:r>
    </w:p>
    <w:p w:rsidR="00F067A6"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71117">
        <w:rPr>
          <w:rFonts w:ascii="Verdana" w:hAnsi="Verdana"/>
          <w:color w:val="000000"/>
          <w:shd w:val="clear" w:color="auto" w:fill="FFFFFF"/>
        </w:rPr>
        <w:t>The belief that the origin of life and the diversity of life result from acts of God whereby each species was created separately. Evolution is implicitly rejected as the explanation of these phenomena.</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22296E"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22296E">
        <w:rPr>
          <w:rFonts w:ascii="Verdana" w:hAnsi="Verdana"/>
          <w:b/>
          <w:color w:val="000000"/>
          <w:shd w:val="clear" w:color="auto" w:fill="FFFFFF"/>
        </w:rPr>
        <w:t xml:space="preserve">Transitional forms </w:t>
      </w:r>
    </w:p>
    <w:p w:rsidR="00F067A6"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rFonts w:ascii="Verdana" w:hAnsi="Verdana"/>
          <w:color w:val="000000"/>
          <w:shd w:val="clear" w:color="auto" w:fill="FFFFFF"/>
        </w:rPr>
        <w:t xml:space="preserve"> </w:t>
      </w:r>
      <w:r w:rsidR="0022296E" w:rsidRPr="0022296E">
        <w:rPr>
          <w:rFonts w:ascii="Verdana" w:hAnsi="Verdana"/>
          <w:color w:val="000000"/>
          <w:shd w:val="clear" w:color="auto" w:fill="FFFFFF"/>
        </w:rPr>
        <w:t>Fossils or organisms that show the intermediate states between an ancestral form and that of its descendants are referred to as transitional forms. There are numerous examples of transitional forms in the fossil record, providing an abundance of evidence for change over time.</w:t>
      </w:r>
    </w:p>
    <w:p w:rsidR="0022296E" w:rsidRDefault="0022296E"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val="en-CA" w:eastAsia="en-CA"/>
        </w:rPr>
        <w:drawing>
          <wp:inline distT="0" distB="0" distL="0" distR="0">
            <wp:extent cx="1616710" cy="1589405"/>
            <wp:effectExtent l="0" t="0" r="0" b="0"/>
            <wp:docPr id="2" name="Picture 2" descr="http://evolution.berkeley.edu/evolibrary/images/lines/pakicetus_nostr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volution.berkeley.edu/evolibrary/images/lines/pakicetus_nostril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6710" cy="1589405"/>
                    </a:xfrm>
                    <a:prstGeom prst="rect">
                      <a:avLst/>
                    </a:prstGeom>
                    <a:noFill/>
                    <a:ln>
                      <a:noFill/>
                    </a:ln>
                  </pic:spPr>
                </pic:pic>
              </a:graphicData>
            </a:graphic>
          </wp:inline>
        </w:drawing>
      </w:r>
      <w:r w:rsidRPr="0022296E">
        <w:t xml:space="preserve"> </w:t>
      </w:r>
      <w:r>
        <w:rPr>
          <w:noProof/>
          <w:lang w:val="en-CA" w:eastAsia="en-CA"/>
        </w:rPr>
        <w:drawing>
          <wp:inline distT="0" distB="0" distL="0" distR="0">
            <wp:extent cx="1431290" cy="1589405"/>
            <wp:effectExtent l="0" t="0" r="0" b="0"/>
            <wp:docPr id="3" name="Picture 3" descr="http://evolution.berkeley.edu/evolibrary/images/lines/blurry_nostr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volution.berkeley.edu/evolibrary/images/lines/blurry_nostril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1290" cy="1589405"/>
                    </a:xfrm>
                    <a:prstGeom prst="rect">
                      <a:avLst/>
                    </a:prstGeom>
                    <a:noFill/>
                    <a:ln>
                      <a:noFill/>
                    </a:ln>
                  </pic:spPr>
                </pic:pic>
              </a:graphicData>
            </a:graphic>
          </wp:inline>
        </w:drawing>
      </w:r>
      <w:r>
        <w:rPr>
          <w:noProof/>
          <w:lang w:val="en-CA" w:eastAsia="en-CA"/>
        </w:rPr>
        <w:drawing>
          <wp:inline distT="0" distB="0" distL="0" distR="0">
            <wp:extent cx="1616710" cy="1589405"/>
            <wp:effectExtent l="0" t="0" r="0" b="0"/>
            <wp:docPr id="1" name="Picture 1" descr="http://evolution.berkeley.edu/evolibrary/images/lines/graywhale_nostr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volution.berkeley.edu/evolibrary/images/lines/graywhale_nostril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6710" cy="1589405"/>
                    </a:xfrm>
                    <a:prstGeom prst="rect">
                      <a:avLst/>
                    </a:prstGeom>
                    <a:noFill/>
                    <a:ln>
                      <a:noFill/>
                    </a:ln>
                  </pic:spPr>
                </pic:pic>
              </a:graphicData>
            </a:graphic>
          </wp:inline>
        </w:drawing>
      </w:r>
    </w:p>
    <w:p w:rsidR="00771117" w:rsidRDefault="00771117"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rFonts w:ascii="Verdana" w:hAnsi="Verdana"/>
          <w:color w:val="000000"/>
          <w:shd w:val="clear" w:color="auto" w:fill="FFFFFF"/>
        </w:rPr>
        <w:t>Transmutation</w:t>
      </w:r>
      <w:r w:rsidR="00771117">
        <w:rPr>
          <w:rFonts w:ascii="Verdana" w:hAnsi="Verdana"/>
          <w:color w:val="000000"/>
          <w:shd w:val="clear" w:color="auto" w:fill="FFFFFF"/>
        </w:rPr>
        <w:t>- couldn’t find</w:t>
      </w: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22296E"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22296E">
        <w:rPr>
          <w:rFonts w:ascii="Verdana" w:hAnsi="Verdana"/>
          <w:b/>
          <w:color w:val="000000"/>
          <w:shd w:val="clear" w:color="auto" w:fill="FFFFFF"/>
        </w:rPr>
        <w:t xml:space="preserve">Transmutation of species </w:t>
      </w:r>
    </w:p>
    <w:p w:rsidR="00F067A6" w:rsidRDefault="0022296E"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22296E">
        <w:rPr>
          <w:rFonts w:ascii="Verdana" w:hAnsi="Verdana"/>
          <w:color w:val="000000"/>
          <w:shd w:val="clear" w:color="auto" w:fill="FFFFFF"/>
        </w:rPr>
        <w:t>The transformation of one element into another by radioactive decay. The term is also sometimes used for the change of one species or type to another.</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431F75"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431F75">
        <w:rPr>
          <w:rFonts w:ascii="Verdana" w:hAnsi="Verdana"/>
          <w:b/>
          <w:color w:val="000000"/>
          <w:shd w:val="clear" w:color="auto" w:fill="FFFFFF"/>
        </w:rPr>
        <w:t xml:space="preserve">Uniformitarian theory </w:t>
      </w:r>
    </w:p>
    <w:p w:rsidR="00F067A6"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431F75">
        <w:rPr>
          <w:rFonts w:ascii="Verdana" w:hAnsi="Verdana"/>
          <w:color w:val="000000"/>
          <w:shd w:val="clear" w:color="auto" w:fill="FFFFFF"/>
        </w:rPr>
        <w:t>The concept that the geologic processes that sculpted Earth’s surface over long periods of time—such as volcanic eruptions, earthquakes, erosion, and the formation and movement of glaciers—are exactly the same as the processes observed today.</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67A6" w:rsidRPr="00431F75"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431F75">
        <w:rPr>
          <w:rFonts w:ascii="Verdana" w:hAnsi="Verdana"/>
          <w:b/>
          <w:color w:val="000000"/>
          <w:shd w:val="clear" w:color="auto" w:fill="FFFFFF"/>
        </w:rPr>
        <w:t xml:space="preserve">Vestigial structures </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431F75">
        <w:rPr>
          <w:rFonts w:ascii="Verdana" w:hAnsi="Verdana"/>
          <w:color w:val="000000"/>
          <w:shd w:val="clear" w:color="auto" w:fill="FFFFFF"/>
        </w:rPr>
        <w:t>An anatomical feature of living organisms that no longer retains its function.</w:t>
      </w:r>
    </w:p>
    <w:p w:rsidR="00F067A6"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8961EF" w:rsidRDefault="008961E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F067A6" w:rsidRPr="00431F75" w:rsidRDefault="00F067A6"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bookmarkStart w:id="0" w:name="_GoBack"/>
      <w:bookmarkEnd w:id="0"/>
      <w:r w:rsidRPr="00431F75">
        <w:rPr>
          <w:rFonts w:ascii="Verdana" w:hAnsi="Verdana"/>
          <w:b/>
          <w:color w:val="000000"/>
          <w:shd w:val="clear" w:color="auto" w:fill="FFFFFF"/>
        </w:rPr>
        <w:lastRenderedPageBreak/>
        <w:t>Wallace (Alfred)</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431F75">
        <w:rPr>
          <w:rFonts w:ascii="Verdana" w:hAnsi="Verdana"/>
          <w:color w:val="000000"/>
          <w:shd w:val="clear" w:color="auto" w:fill="FFFFFF"/>
        </w:rPr>
        <w:t>British naturalist, who in 1848 went on an expedition to the Amazon, and in 1854 travelled to the Malay Archipelago. There he noticed the differences between the animals of Asia and Australasia and devised Wallace's line, which separates them. This led him to develop a theory of evolution through natural selection, which coincided with the views of Charles Darwin; their theories were presented jointly to the Linnaean Society in 1858.</w:t>
      </w:r>
    </w:p>
    <w:p w:rsidR="00431F75" w:rsidRDefault="00431F7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rFonts w:ascii="Verdana" w:hAnsi="Verdana"/>
          <w:color w:val="000000"/>
          <w:shd w:val="clear" w:color="auto" w:fill="FFFFFF"/>
        </w:rPr>
        <w:tab/>
      </w:r>
      <w:r>
        <w:rPr>
          <w:rFonts w:ascii="Verdana" w:hAnsi="Verdana"/>
          <w:b/>
          <w:color w:val="000000"/>
          <w:shd w:val="clear" w:color="auto" w:fill="FFFFFF"/>
        </w:rPr>
        <w:t>Wallace’s Line</w:t>
      </w:r>
    </w:p>
    <w:p w:rsidR="00431F75" w:rsidRPr="00431F75" w:rsidRDefault="00431F75" w:rsidP="00431F75">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0"/>
        <w:rPr>
          <w:rFonts w:ascii="Verdana" w:hAnsi="Verdana"/>
          <w:color w:val="000000"/>
          <w:shd w:val="clear" w:color="auto" w:fill="FFFFFF"/>
        </w:rPr>
      </w:pPr>
      <w:r>
        <w:rPr>
          <w:rFonts w:ascii="Verdana" w:hAnsi="Verdana"/>
          <w:color w:val="000000"/>
          <w:shd w:val="clear" w:color="auto" w:fill="FFFFFF"/>
        </w:rPr>
        <w:tab/>
      </w:r>
      <w:r w:rsidRPr="00431F75">
        <w:rPr>
          <w:rFonts w:ascii="Verdana" w:hAnsi="Verdana"/>
          <w:color w:val="000000"/>
          <w:shd w:val="clear" w:color="auto" w:fill="FFFFFF"/>
        </w:rPr>
        <w:t xml:space="preserve">An imaginary line that runs between the Indonesian islands of Bali and Lombok and represents the separation of the Australian and Oriental faunas. It was proposed by A. R. Wallace, who had noted that the mammals in Southeast Asia are different from and more advanced than their Australian counterparts. He suggested this was because the Australian continent had split away from Asia before the better adapted placental mammals evolved in Asia. Hence the isolated Australian marsupials and </w:t>
      </w:r>
      <w:proofErr w:type="spellStart"/>
      <w:r w:rsidRPr="00431F75">
        <w:rPr>
          <w:rFonts w:ascii="Verdana" w:hAnsi="Verdana"/>
          <w:color w:val="000000"/>
          <w:shd w:val="clear" w:color="auto" w:fill="FFFFFF"/>
        </w:rPr>
        <w:t>monotremes</w:t>
      </w:r>
      <w:proofErr w:type="spellEnd"/>
      <w:r w:rsidRPr="00431F75">
        <w:rPr>
          <w:rFonts w:ascii="Verdana" w:hAnsi="Verdana"/>
          <w:color w:val="000000"/>
          <w:shd w:val="clear" w:color="auto" w:fill="FFFFFF"/>
        </w:rPr>
        <w:t xml:space="preserve"> were able to thrive while those in Asia were driven to extinction by competition from placental mammals.</w:t>
      </w:r>
    </w:p>
    <w:p w:rsid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Advanced characters</w:t>
      </w:r>
    </w:p>
    <w:p w:rsidR="00F04E4F"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8A5DD0">
        <w:rPr>
          <w:rFonts w:ascii="Verdana" w:hAnsi="Verdana"/>
          <w:color w:val="000000"/>
          <w:shd w:val="clear" w:color="auto" w:fill="FFFFFF"/>
        </w:rPr>
        <w:t>relative</w:t>
      </w:r>
      <w:proofErr w:type="gramEnd"/>
      <w:r w:rsidRPr="008A5DD0">
        <w:rPr>
          <w:rFonts w:ascii="Verdana" w:hAnsi="Verdana"/>
          <w:color w:val="000000"/>
          <w:shd w:val="clear" w:color="auto" w:fill="FFFFFF"/>
        </w:rPr>
        <w:t xml:space="preserve"> rather than absolute terms. “Primitive” simply means more like the original or less modified from previous iterations, likewise “advanced” means less like the original or more modified. A character being primitive does not mean that it is necessarily inferior or backwards and a character being advanced does not make it superior in any absolute sense.</w:t>
      </w:r>
    </w:p>
    <w:p w:rsidR="008A5DD0"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Allopatric speciation</w:t>
      </w:r>
    </w:p>
    <w:p w:rsidR="00C76513"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A5DD0">
        <w:rPr>
          <w:rFonts w:ascii="Verdana" w:hAnsi="Verdana"/>
          <w:color w:val="000000"/>
          <w:shd w:val="clear" w:color="auto" w:fill="FFFFFF"/>
        </w:rPr>
        <w:t>The formation of new </w:t>
      </w:r>
      <w:hyperlink r:id="rId18" w:history="1">
        <w:r w:rsidRPr="008A5DD0">
          <w:rPr>
            <w:rStyle w:val="Hyperlink"/>
            <w:rFonts w:ascii="Verdana" w:hAnsi="Verdana"/>
            <w:shd w:val="clear" w:color="auto" w:fill="FFFFFF"/>
          </w:rPr>
          <w:t>species</w:t>
        </w:r>
      </w:hyperlink>
      <w:r w:rsidRPr="008A5DD0">
        <w:rPr>
          <w:rFonts w:ascii="Verdana" w:hAnsi="Verdana"/>
          <w:color w:val="000000"/>
          <w:shd w:val="clear" w:color="auto" w:fill="FFFFFF"/>
        </w:rPr>
        <w:t xml:space="preserve"> from the ancestral species as a result of the geographical separation or fragmentation of the breeding population. Separation may be due to climatic change, causing the gradual fragmentation of the population in a few surviving </w:t>
      </w:r>
      <w:proofErr w:type="spellStart"/>
      <w:r w:rsidRPr="008A5DD0">
        <w:rPr>
          <w:rFonts w:ascii="Verdana" w:hAnsi="Verdana"/>
          <w:color w:val="000000"/>
          <w:shd w:val="clear" w:color="auto" w:fill="FFFFFF"/>
        </w:rPr>
        <w:t>favourable</w:t>
      </w:r>
      <w:proofErr w:type="spellEnd"/>
      <w:r w:rsidRPr="008A5DD0">
        <w:rPr>
          <w:rFonts w:ascii="Verdana" w:hAnsi="Verdana"/>
          <w:color w:val="000000"/>
          <w:shd w:val="clear" w:color="auto" w:fill="FFFFFF"/>
        </w:rPr>
        <w:t xml:space="preserve"> areas (e.g. during glaciation or developing aridity), or may arise from the chance migration of individuals across a major </w:t>
      </w:r>
      <w:hyperlink r:id="rId19" w:history="1">
        <w:r w:rsidRPr="008A5DD0">
          <w:rPr>
            <w:rStyle w:val="Hyperlink"/>
            <w:rFonts w:ascii="Verdana" w:hAnsi="Verdana"/>
            <w:shd w:val="clear" w:color="auto" w:fill="FFFFFF"/>
          </w:rPr>
          <w:t>dispersal</w:t>
        </w:r>
      </w:hyperlink>
      <w:r w:rsidRPr="008A5DD0">
        <w:rPr>
          <w:rFonts w:ascii="Verdana" w:hAnsi="Verdana"/>
          <w:color w:val="000000"/>
          <w:shd w:val="clear" w:color="auto" w:fill="FFFFFF"/>
        </w:rPr>
        <w:t xml:space="preserve"> barrier. Genetic divergence in the newly isolated daughter populations ultimately leads to new species; divergence may be gradual or, according to </w:t>
      </w:r>
      <w:proofErr w:type="spellStart"/>
      <w:r w:rsidRPr="008A5DD0">
        <w:rPr>
          <w:rFonts w:ascii="Verdana" w:hAnsi="Verdana"/>
          <w:color w:val="000000"/>
          <w:shd w:val="clear" w:color="auto" w:fill="FFFFFF"/>
        </w:rPr>
        <w:t>punctuationist</w:t>
      </w:r>
      <w:proofErr w:type="spellEnd"/>
      <w:r w:rsidRPr="008A5DD0">
        <w:rPr>
          <w:rFonts w:ascii="Verdana" w:hAnsi="Verdana"/>
          <w:color w:val="000000"/>
          <w:shd w:val="clear" w:color="auto" w:fill="FFFFFF"/>
        </w:rPr>
        <w:t xml:space="preserve"> models (</w:t>
      </w:r>
      <w:proofErr w:type="spellStart"/>
      <w:r w:rsidRPr="008A5DD0">
        <w:rPr>
          <w:rFonts w:ascii="Verdana" w:hAnsi="Verdana"/>
          <w:color w:val="000000"/>
          <w:shd w:val="clear" w:color="auto" w:fill="FFFFFF"/>
        </w:rPr>
        <w:t>see</w:t>
      </w:r>
      <w:hyperlink r:id="rId20" w:history="1">
        <w:r w:rsidRPr="008A5DD0">
          <w:rPr>
            <w:rStyle w:val="Hyperlink"/>
            <w:rFonts w:ascii="Verdana" w:hAnsi="Verdana"/>
            <w:shd w:val="clear" w:color="auto" w:fill="FFFFFF"/>
          </w:rPr>
          <w:t>punctuated</w:t>
        </w:r>
        <w:proofErr w:type="spellEnd"/>
        <w:r w:rsidRPr="008A5DD0">
          <w:rPr>
            <w:rStyle w:val="Hyperlink"/>
            <w:rFonts w:ascii="Verdana" w:hAnsi="Verdana"/>
            <w:shd w:val="clear" w:color="auto" w:fill="FFFFFF"/>
          </w:rPr>
          <w:t xml:space="preserve"> equilibrium</w:t>
        </w:r>
      </w:hyperlink>
      <w:r w:rsidRPr="008A5DD0">
        <w:rPr>
          <w:rFonts w:ascii="Verdana" w:hAnsi="Verdana"/>
          <w:color w:val="000000"/>
          <w:shd w:val="clear" w:color="auto" w:fill="FFFFFF"/>
        </w:rPr>
        <w:t>), very rapid. The populations must evolve some sort of sexual or genetic isolating mechanism that prevents them from interbreeding should they come into contact again later.</w:t>
      </w:r>
    </w:p>
    <w:p w:rsidR="008A5DD0"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8A5DD0"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8A5DD0"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Anagenesis</w:t>
      </w:r>
      <w:proofErr w:type="spellEnd"/>
    </w:p>
    <w:p w:rsidR="00C76513" w:rsidRDefault="008A5DD0"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A5DD0">
        <w:rPr>
          <w:rFonts w:ascii="Verdana" w:hAnsi="Verdana"/>
          <w:color w:val="000000"/>
          <w:shd w:val="clear" w:color="auto" w:fill="FFFFFF"/>
        </w:rPr>
        <w:t>In the original sense, evolutionary advance. Now the term is often applied more widely, to virtually all sorts of evolutionary change, along a single, unbranching lineage.</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Apomorphy</w:t>
      </w:r>
      <w:proofErr w:type="spellEnd"/>
    </w:p>
    <w:p w:rsidR="00C76513" w:rsidRDefault="004C5DC2"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4C5DC2">
        <w:rPr>
          <w:rFonts w:ascii="Verdana" w:hAnsi="Verdana"/>
          <w:color w:val="000000"/>
          <w:shd w:val="clear" w:color="auto" w:fill="FFFFFF"/>
        </w:rPr>
        <w:t>any</w:t>
      </w:r>
      <w:proofErr w:type="gramEnd"/>
      <w:r w:rsidRPr="004C5DC2">
        <w:rPr>
          <w:rFonts w:ascii="Verdana" w:hAnsi="Verdana"/>
          <w:color w:val="000000"/>
          <w:shd w:val="clear" w:color="auto" w:fill="FFFFFF"/>
        </w:rPr>
        <w:t xml:space="preserve"> character state or trait novel to a species and its descendants. An </w:t>
      </w:r>
      <w:proofErr w:type="spellStart"/>
      <w:r w:rsidRPr="004C5DC2">
        <w:rPr>
          <w:rFonts w:ascii="Verdana" w:hAnsi="Verdana"/>
          <w:color w:val="000000"/>
          <w:shd w:val="clear" w:color="auto" w:fill="FFFFFF"/>
        </w:rPr>
        <w:t>apomorphy</w:t>
      </w:r>
      <w:proofErr w:type="spellEnd"/>
      <w:r w:rsidRPr="004C5DC2">
        <w:rPr>
          <w:rFonts w:ascii="Verdana" w:hAnsi="Verdana"/>
          <w:color w:val="000000"/>
          <w:shd w:val="clear" w:color="auto" w:fill="FFFFFF"/>
        </w:rPr>
        <w:t xml:space="preserve"> occurs when a taxon is selected to have a particular trait. </w:t>
      </w:r>
      <w:r w:rsidRPr="004C5DC2">
        <w:rPr>
          <w:rFonts w:ascii="Verdana" w:hAnsi="Verdana"/>
          <w:b/>
          <w:bCs/>
          <w:color w:val="000000"/>
          <w:shd w:val="clear" w:color="auto" w:fill="FFFFFF"/>
        </w:rPr>
        <w:t>Example:</w:t>
      </w:r>
      <w:r w:rsidRPr="004C5DC2">
        <w:rPr>
          <w:rFonts w:ascii="Verdana" w:hAnsi="Verdana"/>
          <w:color w:val="000000"/>
          <w:shd w:val="clear" w:color="auto" w:fill="FFFFFF"/>
        </w:rPr>
        <w:t xml:space="preserve"> within the class </w:t>
      </w:r>
      <w:proofErr w:type="spellStart"/>
      <w:r w:rsidRPr="004C5DC2">
        <w:rPr>
          <w:rFonts w:ascii="Verdana" w:hAnsi="Verdana"/>
          <w:color w:val="000000"/>
          <w:shd w:val="clear" w:color="auto" w:fill="FFFFFF"/>
        </w:rPr>
        <w:t>reptilia</w:t>
      </w:r>
      <w:proofErr w:type="spellEnd"/>
      <w:r w:rsidRPr="004C5DC2">
        <w:rPr>
          <w:rFonts w:ascii="Verdana" w:hAnsi="Verdana"/>
          <w:color w:val="000000"/>
          <w:shd w:val="clear" w:color="auto" w:fill="FFFFFF"/>
        </w:rPr>
        <w:t xml:space="preserve">, the suborder </w:t>
      </w:r>
      <w:proofErr w:type="spellStart"/>
      <w:r w:rsidRPr="004C5DC2">
        <w:rPr>
          <w:rFonts w:ascii="Verdana" w:hAnsi="Verdana"/>
          <w:color w:val="000000"/>
          <w:shd w:val="clear" w:color="auto" w:fill="FFFFFF"/>
        </w:rPr>
        <w:t>serpentes</w:t>
      </w:r>
      <w:proofErr w:type="spellEnd"/>
      <w:r w:rsidRPr="004C5DC2">
        <w:rPr>
          <w:rFonts w:ascii="Verdana" w:hAnsi="Verdana"/>
          <w:color w:val="000000"/>
          <w:shd w:val="clear" w:color="auto" w:fill="FFFFFF"/>
        </w:rPr>
        <w:t xml:space="preserve"> (snakes) has an </w:t>
      </w:r>
      <w:proofErr w:type="spellStart"/>
      <w:r w:rsidRPr="004C5DC2">
        <w:rPr>
          <w:rFonts w:ascii="Verdana" w:hAnsi="Verdana"/>
          <w:color w:val="000000"/>
          <w:shd w:val="clear" w:color="auto" w:fill="FFFFFF"/>
        </w:rPr>
        <w:t>apomorphy</w:t>
      </w:r>
      <w:proofErr w:type="spellEnd"/>
      <w:r w:rsidRPr="004C5DC2">
        <w:rPr>
          <w:rFonts w:ascii="Verdana" w:hAnsi="Verdana"/>
          <w:color w:val="000000"/>
          <w:shd w:val="clear" w:color="auto" w:fill="FFFFFF"/>
        </w:rPr>
        <w:t xml:space="preserve"> because its members have no legs.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Autoapomorphy</w:t>
      </w:r>
      <w:proofErr w:type="spellEnd"/>
    </w:p>
    <w:p w:rsidR="00C76513" w:rsidRPr="007E0415"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7E0415">
        <w:rPr>
          <w:rFonts w:ascii="Verdana" w:hAnsi="Verdana"/>
          <w:color w:val="000000"/>
          <w:shd w:val="clear" w:color="auto" w:fill="FFFFFF"/>
        </w:rPr>
        <w:t>a</w:t>
      </w:r>
      <w:proofErr w:type="gramEnd"/>
      <w:r w:rsidRPr="007E0415">
        <w:rPr>
          <w:rFonts w:ascii="Verdana" w:hAnsi="Verdana"/>
          <w:color w:val="000000"/>
          <w:shd w:val="clear" w:color="auto" w:fill="FFFFFF"/>
        </w:rPr>
        <w:t xml:space="preserve"> specialized character or trait that is unique to a monophyletic taxonomic group &lt; … An eversible penis is a </w:t>
      </w:r>
      <w:proofErr w:type="spellStart"/>
      <w:r w:rsidRPr="007E0415">
        <w:rPr>
          <w:rFonts w:ascii="Verdana" w:hAnsi="Verdana"/>
          <w:color w:val="000000"/>
          <w:shd w:val="clear" w:color="auto" w:fill="FFFFFF"/>
        </w:rPr>
        <w:t>synapomorphy</w:t>
      </w:r>
      <w:proofErr w:type="spellEnd"/>
      <w:r w:rsidRPr="007E0415">
        <w:rPr>
          <w:rFonts w:ascii="Verdana" w:hAnsi="Verdana"/>
          <w:color w:val="000000"/>
          <w:shd w:val="clear" w:color="auto" w:fill="FFFFFF"/>
        </w:rPr>
        <w:t xml:space="preserve"> that unites lizards and snakes in a common monophyletic group, the </w:t>
      </w:r>
      <w:proofErr w:type="spellStart"/>
      <w:r w:rsidRPr="007E0415">
        <w:rPr>
          <w:rFonts w:ascii="Verdana" w:hAnsi="Verdana"/>
          <w:color w:val="000000"/>
          <w:shd w:val="clear" w:color="auto" w:fill="FFFFFF"/>
        </w:rPr>
        <w:t>Squamata</w:t>
      </w:r>
      <w:proofErr w:type="spellEnd"/>
      <w:r w:rsidRPr="007E0415">
        <w:rPr>
          <w:rFonts w:ascii="Verdana" w:hAnsi="Verdana"/>
          <w:color w:val="000000"/>
          <w:shd w:val="clear" w:color="auto" w:fill="FFFFFF"/>
        </w:rPr>
        <w:t xml:space="preserve">, but is an </w:t>
      </w:r>
      <w:proofErr w:type="spellStart"/>
      <w:r w:rsidRPr="007E0415">
        <w:rPr>
          <w:rFonts w:ascii="Verdana" w:hAnsi="Verdana"/>
          <w:color w:val="000000"/>
          <w:shd w:val="clear" w:color="auto" w:fill="FFFFFF"/>
        </w:rPr>
        <w:t>autapomorphy</w:t>
      </w:r>
      <w:proofErr w:type="spellEnd"/>
      <w:r w:rsidRPr="007E0415">
        <w:rPr>
          <w:rFonts w:ascii="Verdana" w:hAnsi="Verdana"/>
          <w:color w:val="000000"/>
          <w:shd w:val="clear" w:color="auto" w:fill="FFFFFF"/>
        </w:rPr>
        <w:t xml:space="preserve"> of the </w:t>
      </w:r>
      <w:proofErr w:type="spellStart"/>
      <w:r w:rsidRPr="007E0415">
        <w:rPr>
          <w:rFonts w:ascii="Verdana" w:hAnsi="Verdana"/>
          <w:color w:val="000000"/>
          <w:shd w:val="clear" w:color="auto" w:fill="FFFFFF"/>
        </w:rPr>
        <w:t>Squamata</w:t>
      </w:r>
      <w:proofErr w:type="spellEnd"/>
      <w:r w:rsidRPr="007E0415">
        <w:rPr>
          <w:rFonts w:ascii="Verdana" w:hAnsi="Verdana"/>
          <w:color w:val="000000"/>
          <w:shd w:val="clear" w:color="auto" w:fill="FFFFFF"/>
        </w:rPr>
        <w:t xml:space="preserve"> within a larger monophyletic assemblage. &gt; &lt;These species share key traits as </w:t>
      </w:r>
      <w:proofErr w:type="spellStart"/>
      <w:r w:rsidRPr="007E0415">
        <w:rPr>
          <w:rFonts w:ascii="Verdana" w:hAnsi="Verdana"/>
          <w:color w:val="000000"/>
          <w:shd w:val="clear" w:color="auto" w:fill="FFFFFF"/>
        </w:rPr>
        <w:t>autapomorphies</w:t>
      </w:r>
      <w:proofErr w:type="spellEnd"/>
      <w:r w:rsidRPr="007E0415">
        <w:rPr>
          <w:rFonts w:ascii="Verdana" w:hAnsi="Verdana"/>
          <w:color w:val="000000"/>
          <w:shd w:val="clear" w:color="auto" w:fill="FFFFFF"/>
        </w:rPr>
        <w:t xml:space="preserve"> of their clade—and since these traits help to construct the relevant environment, sufficient similarity becomes, in part, an active construction of related organisms, not only a happenstance of common externalities.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Autopolypoloidy</w:t>
      </w:r>
      <w:proofErr w:type="spellEnd"/>
    </w:p>
    <w:p w:rsidR="007E0415"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 xml:space="preserve">-The genetic condition of having two or more complete sets of chromosomes from different parent species </w:t>
      </w:r>
    </w:p>
    <w:p w:rsidR="007E0415"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-Having two or more complete sets of chromosomes derived from different species</w:t>
      </w:r>
    </w:p>
    <w:p w:rsidR="00C76513"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 xml:space="preserve"> -The result of two different species combining their DNA and creating a completely viable species that has two or more complete sets of chromosomes (happens often to create agricultural crops, such as wheat)</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Behavioural</w:t>
      </w:r>
      <w:proofErr w:type="spellEnd"/>
      <w:r w:rsidRPr="00F04E4F">
        <w:rPr>
          <w:rFonts w:ascii="Verdana" w:hAnsi="Verdana"/>
          <w:b/>
          <w:color w:val="000000"/>
          <w:shd w:val="clear" w:color="auto" w:fill="FFFFFF"/>
        </w:rPr>
        <w:t xml:space="preserve"> isolation</w:t>
      </w:r>
    </w:p>
    <w:p w:rsidR="00C76513"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 xml:space="preserve">A prezygotic reproductive isolating mechanism in which two species do not mate because of differences in courtship </w:t>
      </w:r>
      <w:proofErr w:type="spellStart"/>
      <w:r w:rsidRPr="007E0415">
        <w:rPr>
          <w:rFonts w:ascii="Verdana" w:hAnsi="Verdana"/>
          <w:color w:val="000000"/>
          <w:shd w:val="clear" w:color="auto" w:fill="FFFFFF"/>
        </w:rPr>
        <w:t>behaviour</w:t>
      </w:r>
      <w:proofErr w:type="spellEnd"/>
      <w:r w:rsidRPr="007E0415">
        <w:rPr>
          <w:rFonts w:ascii="Verdana" w:hAnsi="Verdana"/>
          <w:color w:val="000000"/>
          <w:shd w:val="clear" w:color="auto" w:fill="FFFFFF"/>
        </w:rPr>
        <w:t>; also known as ethological isolation.</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Biological species</w:t>
      </w:r>
    </w:p>
    <w:p w:rsidR="00C76513"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 xml:space="preserve">The concept of a species as a group of populations whose members are capable of interbreeding successfully and are reproductively isolated from other groups. This concept became influential during the late 19th and early 20th centuries, largely replacing the typological species concept </w:t>
      </w:r>
      <w:proofErr w:type="spellStart"/>
      <w:r w:rsidRPr="007E0415">
        <w:rPr>
          <w:rFonts w:ascii="Verdana" w:hAnsi="Verdana"/>
          <w:color w:val="000000"/>
          <w:shd w:val="clear" w:color="auto" w:fill="FFFFFF"/>
        </w:rPr>
        <w:t>favoured</w:t>
      </w:r>
      <w:proofErr w:type="spellEnd"/>
      <w:r w:rsidRPr="007E0415">
        <w:rPr>
          <w:rFonts w:ascii="Verdana" w:hAnsi="Verdana"/>
          <w:color w:val="000000"/>
          <w:shd w:val="clear" w:color="auto" w:fill="FFFFFF"/>
        </w:rPr>
        <w:t xml:space="preserve"> by pioneer naturalists. Central to the concept is the role of sexual reproduction. This maintains the broad uniformity of </w:t>
      </w:r>
      <w:r w:rsidRPr="007E0415">
        <w:rPr>
          <w:rFonts w:ascii="Verdana" w:hAnsi="Verdana"/>
          <w:color w:val="000000"/>
          <w:shd w:val="clear" w:color="auto" w:fill="FFFFFF"/>
        </w:rPr>
        <w:lastRenderedPageBreak/>
        <w:t>species' members through genetic recombination and sharing of a common gene pool. Isolating mechanisms prevent breeding, and hence gene flow, between different groups, thus ensuring genetic divergence between groups. However, the concept cannot be applied to exclusively asexual organisms, such as certain groups of fungi and bacteria. Nor does it account satisfactorily for the many instances in which interspecies mating does occur, especially in plants, fungi, and prokaryotes.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Character polarity</w:t>
      </w:r>
    </w:p>
    <w:p w:rsidR="00F04E4F" w:rsidRDefault="007E0415"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7E0415">
        <w:rPr>
          <w:rFonts w:ascii="Verdana" w:hAnsi="Verdana"/>
          <w:color w:val="000000"/>
          <w:shd w:val="clear" w:color="auto" w:fill="FFFFFF"/>
        </w:rPr>
        <w:t xml:space="preserve">Character polarity is the issue of the evolutionary history of a character: given two character states, which we call a and </w:t>
      </w:r>
      <w:proofErr w:type="gramStart"/>
      <w:r w:rsidRPr="007E0415">
        <w:rPr>
          <w:rFonts w:ascii="Verdana" w:hAnsi="Verdana"/>
          <w:color w:val="000000"/>
          <w:shd w:val="clear" w:color="auto" w:fill="FFFFFF"/>
        </w:rPr>
        <w:t>a' ,</w:t>
      </w:r>
      <w:proofErr w:type="gramEnd"/>
      <w:r w:rsidRPr="007E0415">
        <w:rPr>
          <w:rFonts w:ascii="Verdana" w:hAnsi="Verdana"/>
          <w:color w:val="000000"/>
          <w:shd w:val="clear" w:color="auto" w:fill="FFFFFF"/>
        </w:rPr>
        <w:t xml:space="preserve"> we need to know whether a evolved from a' ' or the other way round. Discerning character polarity is a fundamental task of phylogeny</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Clade</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A monophyletic group of organisms that share homologous features derived from a common ancestor.</w:t>
      </w:r>
    </w:p>
    <w:p w:rsid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Cladistics</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An approach to systematics that uses shared derived characters to infer the phylogenetic relationships and evolutionary history of groups of organisms.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Cladogenesis</w:t>
      </w:r>
      <w:proofErr w:type="spellEnd"/>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 xml:space="preserve">The formation of a new group of organisms or higher </w:t>
      </w:r>
      <w:proofErr w:type="spellStart"/>
      <w:r w:rsidRPr="00BB418D">
        <w:rPr>
          <w:rFonts w:ascii="Verdana" w:hAnsi="Verdana"/>
          <w:color w:val="000000"/>
          <w:shd w:val="clear" w:color="auto" w:fill="FFFFFF"/>
        </w:rPr>
        <w:t>taxon</w:t>
      </w:r>
      <w:proofErr w:type="spellEnd"/>
      <w:r w:rsidRPr="00BB418D">
        <w:rPr>
          <w:rFonts w:ascii="Verdana" w:hAnsi="Verdana"/>
          <w:color w:val="000000"/>
          <w:shd w:val="clear" w:color="auto" w:fill="FFFFFF"/>
        </w:rPr>
        <w:t xml:space="preserve"> by evolutionary divergence from an ancestral form.</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Cladogram</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noProof/>
          <w:lang w:val="en-CA" w:eastAsia="en-CA"/>
        </w:rPr>
        <w:drawing>
          <wp:inline distT="0" distB="0" distL="0" distR="0">
            <wp:extent cx="3133725" cy="1970765"/>
            <wp:effectExtent l="0" t="0" r="0" b="0"/>
            <wp:docPr id="4" name="Picture 4" descr="http://www.geol.umd.edu/~jmerck/honr219d/images/06/ver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l.umd.edu/~jmerck/honr219d/images/06/verts.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9368" cy="1974314"/>
                    </a:xfrm>
                    <a:prstGeom prst="rect">
                      <a:avLst/>
                    </a:prstGeom>
                    <a:noFill/>
                    <a:ln>
                      <a:noFill/>
                    </a:ln>
                  </pic:spPr>
                </pic:pic>
              </a:graphicData>
            </a:graphic>
          </wp:inline>
        </w:drawing>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Derived character</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lastRenderedPageBreak/>
        <w:t>A new version of a trait found in the most recent common ancestor of a group.</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Ecological isolation</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A prezygotic reproductive isolating mechanism in which species that live in the same geographic region occupy different habitats.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Ecological species</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 xml:space="preserve">The ecological species concept is a concept of species in which a species is a set of organisms adapted to a particular set of resources, called a niche, in the environment. According to this concept, populations form the discrete </w:t>
      </w:r>
      <w:proofErr w:type="spellStart"/>
      <w:r w:rsidRPr="00BB418D">
        <w:rPr>
          <w:rFonts w:ascii="Verdana" w:hAnsi="Verdana"/>
          <w:color w:val="000000"/>
          <w:shd w:val="clear" w:color="auto" w:fill="FFFFFF"/>
        </w:rPr>
        <w:t>phenetic</w:t>
      </w:r>
      <w:proofErr w:type="spellEnd"/>
      <w:r w:rsidRPr="00BB418D">
        <w:rPr>
          <w:rFonts w:ascii="Verdana" w:hAnsi="Verdana"/>
          <w:color w:val="000000"/>
          <w:shd w:val="clear" w:color="auto" w:fill="FFFFFF"/>
        </w:rPr>
        <w:t xml:space="preserve"> clusters that we recognize as species because the ecological and evolutionary processes controlling how resources are divided up tend to produce those clusters.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Extinction</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The death of the last individual in a species or the last species in a lineage.</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Fusion</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The combining together of cells, nuclei, or cytoplasm.</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Gametic</w:t>
      </w:r>
      <w:proofErr w:type="spellEnd"/>
      <w:r w:rsidRPr="00F04E4F">
        <w:rPr>
          <w:rFonts w:ascii="Verdana" w:hAnsi="Verdana"/>
          <w:b/>
          <w:color w:val="000000"/>
          <w:shd w:val="clear" w:color="auto" w:fill="FFFFFF"/>
        </w:rPr>
        <w:t xml:space="preserve"> isolation</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A prezygotic reproductive isolating mechanism caused by incompatibility between the sperm of one species and the eggs of another; may prevent fertilization.</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Hybrid zone</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Hybrid zones are locations where the hybrid offspring of two divergent taxa (species, subspecies or races) are prevalent and there is a cline in the genetic composition of populations from one taxon to the other.</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Mechanical isolation</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The reproductive characteristics which prevent species from fusing. Isolating mechanisms are particularly important in the </w:t>
      </w:r>
      <w:r w:rsidRPr="00BB418D">
        <w:rPr>
          <w:rFonts w:ascii="Verdana" w:hAnsi="Verdana"/>
          <w:i/>
          <w:iCs/>
          <w:color w:val="000000"/>
          <w:shd w:val="clear" w:color="auto" w:fill="FFFFFF"/>
        </w:rPr>
        <w:t>biological species concept</w:t>
      </w:r>
      <w:r w:rsidRPr="00BB418D">
        <w:rPr>
          <w:rFonts w:ascii="Verdana" w:hAnsi="Verdana"/>
          <w:color w:val="000000"/>
          <w:shd w:val="clear" w:color="auto" w:fill="FFFFFF"/>
        </w:rPr>
        <w:t>, in which species of sexual organisms are defined by </w:t>
      </w:r>
      <w:r w:rsidRPr="00BB418D">
        <w:rPr>
          <w:rFonts w:ascii="Verdana" w:hAnsi="Verdana"/>
          <w:i/>
          <w:iCs/>
          <w:color w:val="000000"/>
          <w:shd w:val="clear" w:color="auto" w:fill="FFFFFF"/>
        </w:rPr>
        <w:t>reproductive isolation</w:t>
      </w:r>
      <w:r w:rsidRPr="00BB418D">
        <w:rPr>
          <w:rFonts w:ascii="Verdana" w:hAnsi="Verdana"/>
          <w:color w:val="000000"/>
          <w:shd w:val="clear" w:color="auto" w:fill="FFFFFF"/>
        </w:rPr>
        <w:t>, i.e. a lack of gene mixture. Two broad kinds of isolating mechanisms between species are typically distinguished, together with a number of sub-types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Monophyletic</w:t>
      </w:r>
      <w:r w:rsidR="00BB418D">
        <w:rPr>
          <w:rFonts w:ascii="Verdana" w:hAnsi="Verdana"/>
          <w:b/>
          <w:color w:val="000000"/>
          <w:shd w:val="clear" w:color="auto" w:fill="FFFFFF"/>
        </w:rPr>
        <w:t xml:space="preserve"> taxa</w:t>
      </w:r>
    </w:p>
    <w:p w:rsidR="00C76513"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BB418D">
        <w:rPr>
          <w:rFonts w:ascii="Verdana" w:hAnsi="Verdana"/>
          <w:color w:val="000000"/>
          <w:shd w:val="clear" w:color="auto" w:fill="FFFFFF"/>
        </w:rPr>
        <w:t>A group of organisms that includes a single ancestral species and all of its descendants.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BB418D"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BB418D" w:rsidRDefault="00BB418D"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Morphospecies</w:t>
      </w:r>
      <w:proofErr w:type="spellEnd"/>
    </w:p>
    <w:p w:rsidR="008C63BF" w:rsidRPr="008C63BF" w:rsidRDefault="008C63B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8C63BF">
        <w:rPr>
          <w:rFonts w:ascii="Verdana" w:hAnsi="Verdana"/>
          <w:color w:val="000000"/>
          <w:shd w:val="clear" w:color="auto" w:fill="FFFFFF"/>
        </w:rPr>
        <w:t>a</w:t>
      </w:r>
      <w:proofErr w:type="gramEnd"/>
      <w:r w:rsidRPr="008C63BF">
        <w:rPr>
          <w:rFonts w:ascii="Verdana" w:hAnsi="Verdana"/>
          <w:color w:val="000000"/>
          <w:shd w:val="clear" w:color="auto" w:fill="FFFFFF"/>
        </w:rPr>
        <w:t xml:space="preserve"> taxonomic species based wholly on morphological differences from related species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Out group</w:t>
      </w:r>
    </w:p>
    <w:p w:rsidR="00C76513" w:rsidRPr="008C63BF" w:rsidRDefault="008C63B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C63BF">
        <w:rPr>
          <w:rFonts w:ascii="Verdana" w:hAnsi="Verdana"/>
          <w:bCs/>
          <w:color w:val="000000"/>
          <w:shd w:val="clear" w:color="auto" w:fill="FFFFFF"/>
        </w:rPr>
        <w:t>Outgroup</w:t>
      </w:r>
      <w:r w:rsidRPr="008C63BF">
        <w:rPr>
          <w:rFonts w:ascii="Verdana" w:hAnsi="Verdana"/>
          <w:color w:val="000000"/>
          <w:shd w:val="clear" w:color="auto" w:fill="FFFFFF"/>
        </w:rPr>
        <w:t> is a </w:t>
      </w:r>
      <w:r w:rsidRPr="008C63BF">
        <w:rPr>
          <w:rFonts w:ascii="Verdana" w:hAnsi="Verdana"/>
          <w:bCs/>
          <w:color w:val="000000"/>
          <w:shd w:val="clear" w:color="auto" w:fill="FFFFFF"/>
        </w:rPr>
        <w:t>group</w:t>
      </w:r>
      <w:r w:rsidRPr="008C63BF">
        <w:rPr>
          <w:rFonts w:ascii="Verdana" w:hAnsi="Verdana"/>
          <w:color w:val="000000"/>
          <w:shd w:val="clear" w:color="auto" w:fill="FFFFFF"/>
        </w:rPr>
        <w:t> of organisms that serve as a reference </w:t>
      </w:r>
      <w:r w:rsidRPr="008C63BF">
        <w:rPr>
          <w:rFonts w:ascii="Verdana" w:hAnsi="Verdana"/>
          <w:bCs/>
          <w:color w:val="000000"/>
          <w:shd w:val="clear" w:color="auto" w:fill="FFFFFF"/>
        </w:rPr>
        <w:t>group</w:t>
      </w:r>
      <w:r w:rsidRPr="008C63BF">
        <w:rPr>
          <w:rFonts w:ascii="Verdana" w:hAnsi="Verdana"/>
          <w:color w:val="000000"/>
          <w:shd w:val="clear" w:color="auto" w:fill="FFFFFF"/>
        </w:rPr>
        <w:t> when determining the evolutionary relationship among three or more monophyletic </w:t>
      </w:r>
      <w:r w:rsidRPr="008C63BF">
        <w:rPr>
          <w:rFonts w:ascii="Verdana" w:hAnsi="Verdana"/>
          <w:bCs/>
          <w:color w:val="000000"/>
          <w:shd w:val="clear" w:color="auto" w:fill="FFFFFF"/>
        </w:rPr>
        <w:t>groups</w:t>
      </w:r>
      <w:r w:rsidRPr="008C63BF">
        <w:rPr>
          <w:rFonts w:ascii="Verdana" w:hAnsi="Verdana"/>
          <w:color w:val="000000"/>
          <w:shd w:val="clear" w:color="auto" w:fill="FFFFFF"/>
        </w:rPr>
        <w:t> of organisms.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Parapatric</w:t>
      </w:r>
      <w:proofErr w:type="spellEnd"/>
      <w:r w:rsidRPr="00F04E4F">
        <w:rPr>
          <w:rFonts w:ascii="Verdana" w:hAnsi="Verdana"/>
          <w:b/>
          <w:color w:val="000000"/>
          <w:shd w:val="clear" w:color="auto" w:fill="FFFFFF"/>
        </w:rPr>
        <w:t xml:space="preserve"> speciation</w:t>
      </w:r>
    </w:p>
    <w:p w:rsidR="00C76513" w:rsidRDefault="008C63B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C63BF">
        <w:rPr>
          <w:rFonts w:ascii="Verdana" w:hAnsi="Verdana"/>
          <w:color w:val="000000"/>
          <w:shd w:val="clear" w:color="auto" w:fill="FFFFFF"/>
        </w:rPr>
        <w:t> Speciation between populations with adjacent geographic distributions.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Paraphyletic</w:t>
      </w:r>
      <w:r w:rsidR="008C63BF">
        <w:rPr>
          <w:rFonts w:ascii="Verdana" w:hAnsi="Verdana"/>
          <w:b/>
          <w:color w:val="000000"/>
          <w:shd w:val="clear" w:color="auto" w:fill="FFFFFF"/>
        </w:rPr>
        <w:t xml:space="preserve"> taxon</w:t>
      </w:r>
    </w:p>
    <w:p w:rsidR="00C76513" w:rsidRDefault="008C63B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8C63BF">
        <w:rPr>
          <w:rFonts w:ascii="Verdana" w:hAnsi="Verdana"/>
          <w:color w:val="000000"/>
          <w:shd w:val="clear" w:color="auto" w:fill="FFFFFF"/>
        </w:rPr>
        <w:t> A group of organisms that includes an ancestral species and some, but not all, of its descendants.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Parsimony</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 xml:space="preserve">The principle that the most acceptable explanation of an occurrence, phenomenon, or event is the simplest, involving the fewest entities, assumptions, or changes. In </w:t>
      </w:r>
      <w:proofErr w:type="spellStart"/>
      <w:r w:rsidRPr="005D00F1">
        <w:rPr>
          <w:rFonts w:ascii="Verdana" w:hAnsi="Verdana"/>
          <w:color w:val="000000"/>
          <w:shd w:val="clear" w:color="auto" w:fill="FFFFFF"/>
        </w:rPr>
        <w:t>phylogenetics</w:t>
      </w:r>
      <w:proofErr w:type="spellEnd"/>
      <w:r w:rsidRPr="005D00F1">
        <w:rPr>
          <w:rFonts w:ascii="Verdana" w:hAnsi="Verdana"/>
          <w:color w:val="000000"/>
          <w:shd w:val="clear" w:color="auto" w:fill="FFFFFF"/>
        </w:rPr>
        <w:t>, for example, the preferred tree showing evolutionary relationships between species, molecules, or other entities is the one that requires the least amount of evolutionary change, that is, maximum parsimony.</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Phylogenetic species</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A concept that seeks to delineate species as the smallest aggregate population that can be united by shared derived characters.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Phylogenetic taxonomy</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5D00F1">
        <w:rPr>
          <w:rFonts w:ascii="Verdana" w:hAnsi="Verdana"/>
          <w:color w:val="000000"/>
          <w:shd w:val="clear" w:color="auto" w:fill="FFFFFF"/>
        </w:rPr>
        <w:t>classification</w:t>
      </w:r>
      <w:proofErr w:type="gramEnd"/>
      <w:r w:rsidRPr="005D00F1">
        <w:rPr>
          <w:rFonts w:ascii="Verdana" w:hAnsi="Verdana"/>
          <w:color w:val="000000"/>
          <w:shd w:val="clear" w:color="auto" w:fill="FFFFFF"/>
        </w:rPr>
        <w:t> of organisms based on their assumed evolutionary</w:t>
      </w:r>
      <w:r>
        <w:rPr>
          <w:rFonts w:ascii="Verdana" w:hAnsi="Verdana"/>
          <w:color w:val="000000"/>
          <w:shd w:val="clear" w:color="auto" w:fill="FFFFFF"/>
        </w:rPr>
        <w:t xml:space="preserve"> </w:t>
      </w:r>
      <w:r w:rsidRPr="005D00F1">
        <w:rPr>
          <w:rFonts w:ascii="Verdana" w:hAnsi="Verdana"/>
          <w:color w:val="000000"/>
          <w:shd w:val="clear" w:color="auto" w:fill="FFFFFF"/>
        </w:rPr>
        <w:t>histories and relationships.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Phylogeny</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The evolutionary history of an organism or group of related organisms.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Plesiomorphy</w:t>
      </w:r>
      <w:proofErr w:type="spellEnd"/>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Pr>
          <w:rFonts w:ascii="Verdana" w:hAnsi="Verdana"/>
          <w:color w:val="000000"/>
          <w:shd w:val="clear" w:color="auto" w:fill="FFFFFF"/>
        </w:rPr>
        <w:t>a</w:t>
      </w:r>
      <w:r w:rsidRPr="005D00F1">
        <w:rPr>
          <w:rFonts w:ascii="Verdana" w:hAnsi="Verdana"/>
          <w:color w:val="000000"/>
          <w:shd w:val="clear" w:color="auto" w:fill="FFFFFF"/>
        </w:rPr>
        <w:t>n</w:t>
      </w:r>
      <w:proofErr w:type="gramEnd"/>
      <w:r w:rsidRPr="005D00F1">
        <w:rPr>
          <w:rFonts w:ascii="Verdana" w:hAnsi="Verdana"/>
          <w:color w:val="000000"/>
          <w:shd w:val="clear" w:color="auto" w:fill="FFFFFF"/>
        </w:rPr>
        <w:t xml:space="preserve"> evolutionary trait that is homologous within a particular group of organisms but is not unique to members of that group (compare </w:t>
      </w:r>
      <w:proofErr w:type="spellStart"/>
      <w:r w:rsidRPr="005D00F1">
        <w:rPr>
          <w:rFonts w:ascii="Verdana" w:hAnsi="Verdana"/>
          <w:color w:val="000000"/>
          <w:shd w:val="clear" w:color="auto" w:fill="FFFFFF"/>
        </w:rPr>
        <w:t>apomorphy</w:t>
      </w:r>
      <w:proofErr w:type="spellEnd"/>
      <w:r w:rsidRPr="005D00F1">
        <w:rPr>
          <w:rFonts w:ascii="Verdana" w:hAnsi="Verdana"/>
          <w:color w:val="000000"/>
          <w:shd w:val="clear" w:color="auto" w:fill="FFFFFF"/>
        </w:rPr>
        <w:t xml:space="preserve">) and therefore cannot be used as a diagnostic or defining character for the group. For example, vertebrae are found in zebras, cheetahs, and </w:t>
      </w:r>
      <w:proofErr w:type="spellStart"/>
      <w:r w:rsidRPr="005D00F1">
        <w:rPr>
          <w:rFonts w:ascii="Verdana" w:hAnsi="Verdana"/>
          <w:color w:val="000000"/>
          <w:shd w:val="clear" w:color="auto" w:fill="FFFFFF"/>
        </w:rPr>
        <w:t>orang-utans</w:t>
      </w:r>
      <w:proofErr w:type="spellEnd"/>
      <w:r w:rsidRPr="005D00F1">
        <w:rPr>
          <w:rFonts w:ascii="Verdana" w:hAnsi="Verdana"/>
          <w:color w:val="000000"/>
          <w:shd w:val="clear" w:color="auto" w:fill="FFFFFF"/>
        </w:rPr>
        <w:t xml:space="preserve">, but the common ancestor in which this trait first evolved is so distant that the trait is shared by many other animals. </w:t>
      </w:r>
      <w:r w:rsidRPr="005D00F1">
        <w:rPr>
          <w:rFonts w:ascii="Verdana" w:hAnsi="Verdana"/>
          <w:color w:val="000000"/>
          <w:shd w:val="clear" w:color="auto" w:fill="FFFFFF"/>
        </w:rPr>
        <w:lastRenderedPageBreak/>
        <w:t>Therefore, possession of vertebrae sheds no light on the phylogenetic relations of these three species.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Polyphyletic</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A group of organisms that belong to different evolutionary lineages and do not share a recent common ancestor.</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Postzygotic isolation mechanisms</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 A reproductive isolating mechanism that acts after zygote formation.</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Prezygotic isolation mechanisms</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A reproductive isolating mechanism that acts prior to the production of a zygote, or fertilized egg.</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Punctuated equilibrium</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 xml:space="preserve">A hypothesis, published in 1972 by N. </w:t>
      </w:r>
      <w:proofErr w:type="spellStart"/>
      <w:r w:rsidRPr="005D00F1">
        <w:rPr>
          <w:rFonts w:ascii="Verdana" w:hAnsi="Verdana"/>
          <w:color w:val="000000"/>
          <w:shd w:val="clear" w:color="auto" w:fill="FFFFFF"/>
        </w:rPr>
        <w:t>Eldredge</w:t>
      </w:r>
      <w:proofErr w:type="spellEnd"/>
      <w:r w:rsidRPr="005D00F1">
        <w:rPr>
          <w:rFonts w:ascii="Verdana" w:hAnsi="Verdana"/>
          <w:color w:val="000000"/>
          <w:shd w:val="clear" w:color="auto" w:fill="FFFFFF"/>
        </w:rPr>
        <w:t xml:space="preserve"> and Stephen J. Gould, proposing that in evolutionary history most change occurs very rapidly in short bursts lasting typically less than 100</w:t>
      </w:r>
      <w:r w:rsidRPr="005D00F1">
        <w:rPr>
          <w:rFonts w:ascii="Arial" w:hAnsi="Arial" w:cs="Arial"/>
          <w:color w:val="000000"/>
          <w:shd w:val="clear" w:color="auto" w:fill="FFFFFF"/>
        </w:rPr>
        <w:t> </w:t>
      </w:r>
      <w:r w:rsidRPr="005D00F1">
        <w:rPr>
          <w:rFonts w:ascii="Verdana" w:hAnsi="Verdana"/>
          <w:color w:val="000000"/>
          <w:shd w:val="clear" w:color="auto" w:fill="FFFFFF"/>
        </w:rPr>
        <w:t xml:space="preserve">000 years and is associated with speciation events. In between these speciation events are long periods (perhaps millions of years) of relative stasis, in which little evolutionary change occurs. This hypothesis, which contradicted the orthodox Darwinian view of evolution as a gradual and continuous process, prompted controversy and often heated debate. The authors based their hypothesis on studies of various fossil lineages (e.g. ammonite </w:t>
      </w:r>
      <w:proofErr w:type="spellStart"/>
      <w:r w:rsidRPr="005D00F1">
        <w:rPr>
          <w:rFonts w:ascii="Verdana" w:hAnsi="Verdana"/>
          <w:color w:val="000000"/>
          <w:shd w:val="clear" w:color="auto" w:fill="FFFFFF"/>
        </w:rPr>
        <w:t>molluscs</w:t>
      </w:r>
      <w:proofErr w:type="spellEnd"/>
      <w:r w:rsidRPr="005D00F1">
        <w:rPr>
          <w:rFonts w:ascii="Verdana" w:hAnsi="Verdana"/>
          <w:color w:val="000000"/>
          <w:shd w:val="clear" w:color="auto" w:fill="FFFFFF"/>
        </w:rPr>
        <w:t>) in which forms intermediate between species are absent, citing this as evidence that speciation events are often so brief as not to be represented in the fossil record. Subsequent scrutiny of the evidence supports a pattern of punctuated equilibrium for some, but not all, lineages, so it cannot be regarded as universal. For example, the rodent lineage shows as much morphological change between speciation events as during speciation.</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Reinforcement</w:t>
      </w:r>
    </w:p>
    <w:p w:rsidR="00C76513" w:rsidRDefault="005D00F1"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5D00F1">
        <w:rPr>
          <w:rFonts w:ascii="Verdana" w:hAnsi="Verdana"/>
          <w:color w:val="000000"/>
          <w:shd w:val="clear" w:color="auto" w:fill="FFFFFF"/>
        </w:rPr>
        <w:t xml:space="preserve">1. The enhancement of reproductive isolation that had begun to develop while populations were geographically separated; 2. Encouraging or establishing a pattern of </w:t>
      </w:r>
      <w:proofErr w:type="spellStart"/>
      <w:r w:rsidRPr="005D00F1">
        <w:rPr>
          <w:rFonts w:ascii="Verdana" w:hAnsi="Verdana"/>
          <w:color w:val="000000"/>
          <w:shd w:val="clear" w:color="auto" w:fill="FFFFFF"/>
        </w:rPr>
        <w:t>behaviour</w:t>
      </w:r>
      <w:proofErr w:type="spellEnd"/>
      <w:r w:rsidRPr="005D00F1">
        <w:rPr>
          <w:rFonts w:ascii="Verdana" w:hAnsi="Verdana"/>
          <w:color w:val="000000"/>
          <w:shd w:val="clear" w:color="auto" w:fill="FFFFFF"/>
        </w:rPr>
        <w:t xml:space="preserve"> using a positive or negative stimulus.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Reproductive isolation</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An aspect of evolution in which various isolating mechanisms may prevent interbreeding and gene exchange between closely related populations. Any inherited difference between male and female that prevents the production of reproductively viable offspring will lead to reproductive isolation, so that the two populations evolve into different species.</w:t>
      </w:r>
    </w:p>
    <w:p w:rsidR="00EA0FF4"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Ring species</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 species with a geographic distribution that forms a ring around uninhabitable terrain.</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Sister group</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 monophyletic group more closely related to the group in question than any other group. It is the closest outgroup. In his case it is a lamprey.</w:t>
      </w:r>
    </w:p>
    <w:p w:rsidR="00EA0FF4"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Pr>
          <w:noProof/>
          <w:lang w:val="en-CA" w:eastAsia="en-CA"/>
        </w:rPr>
        <w:drawing>
          <wp:inline distT="0" distB="0" distL="0" distR="0">
            <wp:extent cx="2957513" cy="1303957"/>
            <wp:effectExtent l="0" t="0" r="0" b="0"/>
            <wp:docPr id="5" name="Picture 5" descr="outgroup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group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7781" cy="1304075"/>
                    </a:xfrm>
                    <a:prstGeom prst="rect">
                      <a:avLst/>
                    </a:prstGeom>
                    <a:noFill/>
                    <a:ln>
                      <a:noFill/>
                    </a:ln>
                  </pic:spPr>
                </pic:pic>
              </a:graphicData>
            </a:graphic>
          </wp:inline>
        </w:drawing>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Speciation</w:t>
      </w:r>
    </w:p>
    <w:p w:rsidR="00EA0FF4" w:rsidRPr="00EA0FF4" w:rsidRDefault="00EA0FF4" w:rsidP="00EA0FF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lang w:val="en-CA"/>
        </w:rPr>
      </w:pPr>
      <w:r w:rsidRPr="00EA0FF4">
        <w:rPr>
          <w:rFonts w:ascii="Verdana" w:hAnsi="Verdana"/>
          <w:color w:val="000000"/>
          <w:shd w:val="clear" w:color="auto" w:fill="FFFFFF"/>
          <w:lang w:val="en-CA"/>
        </w:rPr>
        <w:t>The process of species formation.</w:t>
      </w:r>
    </w:p>
    <w:p w:rsidR="00EA0FF4" w:rsidRPr="00EA0FF4" w:rsidRDefault="00EA0FF4" w:rsidP="00EA0FF4">
      <w:pPr>
        <w:widowControl/>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lang w:val="en-CA"/>
        </w:rPr>
      </w:pPr>
      <w:proofErr w:type="gramStart"/>
      <w:r w:rsidRPr="00EA0FF4">
        <w:rPr>
          <w:rFonts w:ascii="Verdana" w:hAnsi="Verdana"/>
          <w:b/>
          <w:bCs/>
          <w:color w:val="000000"/>
          <w:shd w:val="clear" w:color="auto" w:fill="FFFFFF"/>
          <w:lang w:val="en-CA"/>
        </w:rPr>
        <w:t>sympatric</w:t>
      </w:r>
      <w:proofErr w:type="gramEnd"/>
      <w:r w:rsidRPr="00EA0FF4">
        <w:rPr>
          <w:rFonts w:ascii="Verdana" w:hAnsi="Verdana"/>
          <w:b/>
          <w:bCs/>
          <w:color w:val="000000"/>
          <w:shd w:val="clear" w:color="auto" w:fill="FFFFFF"/>
          <w:lang w:val="en-CA"/>
        </w:rPr>
        <w:t xml:space="preserve"> speciation</w:t>
      </w:r>
      <w:r w:rsidRPr="00EA0FF4">
        <w:rPr>
          <w:rFonts w:ascii="Verdana" w:hAnsi="Verdana"/>
          <w:color w:val="000000"/>
          <w:shd w:val="clear" w:color="auto" w:fill="FFFFFF"/>
          <w:lang w:val="en-CA"/>
        </w:rPr>
        <w:t> </w:t>
      </w:r>
      <w:proofErr w:type="spellStart"/>
      <w:r w:rsidRPr="00EA0FF4">
        <w:rPr>
          <w:rFonts w:ascii="Verdana" w:hAnsi="Verdana"/>
          <w:color w:val="000000"/>
          <w:shd w:val="clear" w:color="auto" w:fill="FFFFFF"/>
          <w:lang w:val="en-CA"/>
        </w:rPr>
        <w:t>Speciation</w:t>
      </w:r>
      <w:proofErr w:type="spellEnd"/>
      <w:r w:rsidRPr="00EA0FF4">
        <w:rPr>
          <w:rFonts w:ascii="Verdana" w:hAnsi="Verdana"/>
          <w:color w:val="000000"/>
          <w:shd w:val="clear" w:color="auto" w:fill="FFFFFF"/>
          <w:lang w:val="en-CA"/>
        </w:rPr>
        <w:t xml:space="preserve"> that occurs without the geographic isolation of populations.</w:t>
      </w:r>
    </w:p>
    <w:p w:rsidR="00EA0FF4" w:rsidRPr="00EA0FF4" w:rsidRDefault="00EA0FF4" w:rsidP="00EA0FF4">
      <w:pPr>
        <w:widowControl/>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lang w:val="en-CA"/>
        </w:rPr>
      </w:pPr>
      <w:proofErr w:type="spellStart"/>
      <w:proofErr w:type="gramStart"/>
      <w:r w:rsidRPr="00EA0FF4">
        <w:rPr>
          <w:rFonts w:ascii="Verdana" w:hAnsi="Verdana"/>
          <w:b/>
          <w:bCs/>
          <w:color w:val="000000"/>
          <w:shd w:val="clear" w:color="auto" w:fill="FFFFFF"/>
          <w:lang w:val="en-CA"/>
        </w:rPr>
        <w:t>parapatric</w:t>
      </w:r>
      <w:proofErr w:type="spellEnd"/>
      <w:proofErr w:type="gramEnd"/>
      <w:r w:rsidRPr="00EA0FF4">
        <w:rPr>
          <w:rFonts w:ascii="Verdana" w:hAnsi="Verdana"/>
          <w:b/>
          <w:bCs/>
          <w:color w:val="000000"/>
          <w:shd w:val="clear" w:color="auto" w:fill="FFFFFF"/>
          <w:lang w:val="en-CA"/>
        </w:rPr>
        <w:t xml:space="preserve"> speciation</w:t>
      </w:r>
      <w:r w:rsidRPr="00EA0FF4">
        <w:rPr>
          <w:rFonts w:ascii="Verdana" w:hAnsi="Verdana"/>
          <w:color w:val="000000"/>
          <w:shd w:val="clear" w:color="auto" w:fill="FFFFFF"/>
          <w:lang w:val="en-CA"/>
        </w:rPr>
        <w:t> </w:t>
      </w:r>
      <w:proofErr w:type="spellStart"/>
      <w:r w:rsidRPr="00EA0FF4">
        <w:rPr>
          <w:rFonts w:ascii="Verdana" w:hAnsi="Verdana"/>
          <w:color w:val="000000"/>
          <w:shd w:val="clear" w:color="auto" w:fill="FFFFFF"/>
          <w:lang w:val="en-CA"/>
        </w:rPr>
        <w:t>Speciation</w:t>
      </w:r>
      <w:proofErr w:type="spellEnd"/>
      <w:r w:rsidRPr="00EA0FF4">
        <w:rPr>
          <w:rFonts w:ascii="Verdana" w:hAnsi="Verdana"/>
          <w:color w:val="000000"/>
          <w:shd w:val="clear" w:color="auto" w:fill="FFFFFF"/>
          <w:lang w:val="en-CA"/>
        </w:rPr>
        <w:t xml:space="preserve"> between populations with adjacent geographic distributions.</w:t>
      </w:r>
    </w:p>
    <w:p w:rsidR="00EA0FF4" w:rsidRPr="00EA0FF4" w:rsidRDefault="00EA0FF4" w:rsidP="00EA0FF4">
      <w:pPr>
        <w:widowControl/>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lang w:val="en-CA"/>
        </w:rPr>
      </w:pPr>
      <w:r w:rsidRPr="00EA0FF4">
        <w:rPr>
          <w:rFonts w:ascii="Verdana" w:hAnsi="Verdana"/>
          <w:b/>
          <w:bCs/>
          <w:color w:val="000000"/>
          <w:shd w:val="clear" w:color="auto" w:fill="FFFFFF"/>
          <w:lang w:val="en-CA"/>
        </w:rPr>
        <w:t>Allopatric speciation</w:t>
      </w:r>
      <w:r w:rsidRPr="00EA0FF4">
        <w:rPr>
          <w:rFonts w:ascii="Verdana" w:hAnsi="Verdana"/>
          <w:color w:val="000000"/>
          <w:shd w:val="clear" w:color="auto" w:fill="FFFFFF"/>
          <w:lang w:val="en-CA"/>
        </w:rPr>
        <w:t> </w:t>
      </w:r>
      <w:proofErr w:type="gramStart"/>
      <w:r w:rsidRPr="00EA0FF4">
        <w:rPr>
          <w:rFonts w:ascii="Verdana" w:hAnsi="Verdana"/>
          <w:color w:val="000000"/>
          <w:shd w:val="clear" w:color="auto" w:fill="FFFFFF"/>
          <w:lang w:val="en-CA"/>
        </w:rPr>
        <w:t>The</w:t>
      </w:r>
      <w:proofErr w:type="gramEnd"/>
      <w:r w:rsidRPr="00EA0FF4">
        <w:rPr>
          <w:rFonts w:ascii="Verdana" w:hAnsi="Verdana"/>
          <w:color w:val="000000"/>
          <w:shd w:val="clear" w:color="auto" w:fill="FFFFFF"/>
          <w:lang w:val="en-CA"/>
        </w:rPr>
        <w:t xml:space="preserve"> evolution of reproductive isolating mechanisms between two populations that are geographically separated.</w:t>
      </w:r>
    </w:p>
    <w:p w:rsid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Subspecies</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 taxonomic subdivision of a species.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Sympatric speciation</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Speciation that occurs without the geographic isolation of populations.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Symplesiomorphy</w:t>
      </w:r>
      <w:proofErr w:type="spellEnd"/>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The possession of a character state that is primitive (</w:t>
      </w:r>
      <w:proofErr w:type="spellStart"/>
      <w:r w:rsidRPr="00EA0FF4">
        <w:rPr>
          <w:rFonts w:ascii="Verdana" w:hAnsi="Verdana"/>
          <w:color w:val="000000"/>
          <w:shd w:val="clear" w:color="auto" w:fill="FFFFFF"/>
        </w:rPr>
        <w:t>plesiomorphic</w:t>
      </w:r>
      <w:proofErr w:type="spellEnd"/>
      <w:r w:rsidRPr="00EA0FF4">
        <w:rPr>
          <w:rFonts w:ascii="Verdana" w:hAnsi="Verdana"/>
          <w:color w:val="000000"/>
          <w:shd w:val="clear" w:color="auto" w:fill="FFFFFF"/>
        </w:rPr>
        <w:t xml:space="preserve">) and shared between two or more taxa. Shared possession of a </w:t>
      </w:r>
      <w:proofErr w:type="spellStart"/>
      <w:r w:rsidRPr="00EA0FF4">
        <w:rPr>
          <w:rFonts w:ascii="Verdana" w:hAnsi="Verdana"/>
          <w:color w:val="000000"/>
          <w:shd w:val="clear" w:color="auto" w:fill="FFFFFF"/>
        </w:rPr>
        <w:t>symplesiomorph</w:t>
      </w:r>
      <w:proofErr w:type="spellEnd"/>
      <w:r w:rsidRPr="00EA0FF4">
        <w:rPr>
          <w:rFonts w:ascii="Verdana" w:hAnsi="Verdana"/>
          <w:color w:val="000000"/>
          <w:shd w:val="clear" w:color="auto" w:fill="FFFFFF"/>
        </w:rPr>
        <w:t xml:space="preserve"> character state is not evidence that the taxa in question are related.</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F04E4F">
        <w:rPr>
          <w:rFonts w:ascii="Verdana" w:hAnsi="Verdana"/>
          <w:b/>
          <w:color w:val="000000"/>
          <w:shd w:val="clear" w:color="auto" w:fill="FFFFFF"/>
        </w:rPr>
        <w:t>Synapomorphy</w:t>
      </w:r>
      <w:proofErr w:type="spellEnd"/>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The possession of a character state that is primitive (</w:t>
      </w:r>
      <w:proofErr w:type="spellStart"/>
      <w:r w:rsidRPr="00EA0FF4">
        <w:rPr>
          <w:rFonts w:ascii="Verdana" w:hAnsi="Verdana"/>
          <w:color w:val="000000"/>
          <w:shd w:val="clear" w:color="auto" w:fill="FFFFFF"/>
        </w:rPr>
        <w:t>plesiomorphic</w:t>
      </w:r>
      <w:proofErr w:type="spellEnd"/>
      <w:r w:rsidRPr="00EA0FF4">
        <w:rPr>
          <w:rFonts w:ascii="Verdana" w:hAnsi="Verdana"/>
          <w:color w:val="000000"/>
          <w:shd w:val="clear" w:color="auto" w:fill="FFFFFF"/>
        </w:rPr>
        <w:t xml:space="preserve">) and shared between two or more taxa. Shared possession of a </w:t>
      </w:r>
      <w:proofErr w:type="spellStart"/>
      <w:r w:rsidRPr="00EA0FF4">
        <w:rPr>
          <w:rFonts w:ascii="Verdana" w:hAnsi="Verdana"/>
          <w:color w:val="000000"/>
          <w:shd w:val="clear" w:color="auto" w:fill="FFFFFF"/>
        </w:rPr>
        <w:lastRenderedPageBreak/>
        <w:t>symplesiomorph</w:t>
      </w:r>
      <w:proofErr w:type="spellEnd"/>
      <w:r w:rsidRPr="00EA0FF4">
        <w:rPr>
          <w:rFonts w:ascii="Verdana" w:hAnsi="Verdana"/>
          <w:color w:val="000000"/>
          <w:shd w:val="clear" w:color="auto" w:fill="FFFFFF"/>
        </w:rPr>
        <w:t xml:space="preserve"> character state is not evidence that the taxa in question are related.</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Systematics</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EA0FF4">
        <w:rPr>
          <w:rFonts w:ascii="Verdana" w:hAnsi="Verdana"/>
          <w:color w:val="000000"/>
          <w:shd w:val="clear" w:color="auto" w:fill="FFFFFF"/>
        </w:rPr>
        <w:t>is</w:t>
      </w:r>
      <w:proofErr w:type="gramEnd"/>
      <w:r w:rsidRPr="00EA0FF4">
        <w:rPr>
          <w:rFonts w:ascii="Verdana" w:hAnsi="Verdana"/>
          <w:color w:val="000000"/>
          <w:shd w:val="clear" w:color="auto" w:fill="FFFFFF"/>
        </w:rPr>
        <w:t xml:space="preserve"> the study of the diversification of living forms, both past and present, and the relationships among living things through time. Relationships are visualized as evolutionary trees</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Taxon (Taxa)</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 name designating a group of organisms included within a category in the Linnaean taxonomic hierarchy.</w:t>
      </w:r>
    </w:p>
    <w:p w:rsidR="00F04E4F" w:rsidRDefault="00F04E4F"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F04E4F"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F04E4F">
        <w:rPr>
          <w:rFonts w:ascii="Verdana" w:hAnsi="Verdana"/>
          <w:b/>
          <w:color w:val="000000"/>
          <w:shd w:val="clear" w:color="auto" w:fill="FFFFFF"/>
        </w:rPr>
        <w:t>Temporal isolation</w:t>
      </w:r>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A prezygotic reproductive isolating mechanism in which species live in the same habitat but breed at different times of day or different times of year.</w:t>
      </w:r>
    </w:p>
    <w:p w:rsid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C76513" w:rsidRP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proofErr w:type="spellStart"/>
      <w:r w:rsidRPr="00C76513">
        <w:rPr>
          <w:rFonts w:ascii="Verdana" w:hAnsi="Verdana"/>
          <w:b/>
          <w:color w:val="000000"/>
          <w:shd w:val="clear" w:color="auto" w:fill="FFFFFF"/>
        </w:rPr>
        <w:t>Vicariance</w:t>
      </w:r>
      <w:proofErr w:type="spellEnd"/>
    </w:p>
    <w:p w:rsidR="00C76513"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r w:rsidRPr="00EA0FF4">
        <w:rPr>
          <w:rFonts w:ascii="Verdana" w:hAnsi="Verdana"/>
          <w:color w:val="000000"/>
          <w:shd w:val="clear" w:color="auto" w:fill="FFFFFF"/>
        </w:rPr>
        <w:t>The geographical separation of a species so that two closely related species or a species pair result, one species being the geographical counterpart of the other.</w:t>
      </w:r>
    </w:p>
    <w:p w:rsidR="00C76513"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
    <w:p w:rsidR="00963780" w:rsidRDefault="00C76513"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b/>
          <w:color w:val="000000"/>
          <w:shd w:val="clear" w:color="auto" w:fill="FFFFFF"/>
        </w:rPr>
      </w:pPr>
      <w:r w:rsidRPr="00C76513">
        <w:rPr>
          <w:rFonts w:ascii="Verdana" w:hAnsi="Verdana"/>
          <w:b/>
          <w:color w:val="000000"/>
          <w:shd w:val="clear" w:color="auto" w:fill="FFFFFF"/>
        </w:rPr>
        <w:t>Zygote</w:t>
      </w:r>
    </w:p>
    <w:p w:rsidR="00EA0FF4" w:rsidRPr="00EA0FF4" w:rsidRDefault="00EA0FF4" w:rsidP="00F067A6">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olor w:val="000000"/>
          <w:shd w:val="clear" w:color="auto" w:fill="FFFFFF"/>
        </w:rPr>
      </w:pPr>
      <w:proofErr w:type="gramStart"/>
      <w:r w:rsidRPr="00EA0FF4">
        <w:rPr>
          <w:rFonts w:ascii="Verdana" w:hAnsi="Verdana"/>
          <w:color w:val="000000"/>
          <w:shd w:val="clear" w:color="auto" w:fill="FFFFFF"/>
        </w:rPr>
        <w:t>a</w:t>
      </w:r>
      <w:proofErr w:type="gramEnd"/>
      <w:r w:rsidRPr="00EA0FF4">
        <w:rPr>
          <w:rFonts w:ascii="Verdana" w:hAnsi="Verdana"/>
          <w:color w:val="000000"/>
          <w:shd w:val="clear" w:color="auto" w:fill="FFFFFF"/>
        </w:rPr>
        <w:t xml:space="preserve"> cell that is formed when an egg and a sperm combine : a fertilized egg.</w:t>
      </w:r>
    </w:p>
    <w:sectPr w:rsidR="00EA0FF4" w:rsidRPr="00EA0FF4" w:rsidSect="005D00F1">
      <w:footerReference w:type="default" r:id="rId2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9F4" w:rsidRDefault="007269F4" w:rsidP="00F067A6">
      <w:r>
        <w:separator/>
      </w:r>
    </w:p>
  </w:endnote>
  <w:endnote w:type="continuationSeparator" w:id="0">
    <w:p w:rsidR="007269F4" w:rsidRDefault="007269F4" w:rsidP="00F06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Kaiti">
    <w:altName w:val="Arial Unicode MS"/>
    <w:charset w:val="86"/>
    <w:family w:val="auto"/>
    <w:pitch w:val="variable"/>
    <w:sig w:usb0="00000000"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Helvetica Neue">
    <w:altName w:val="Malgun Gothic"/>
    <w:charset w:val="00"/>
    <w:family w:val="auto"/>
    <w:pitch w:val="variable"/>
    <w:sig w:usb0="00000003" w:usb1="500079DB" w:usb2="0000001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757823"/>
      <w:docPartObj>
        <w:docPartGallery w:val="Page Numbers (Bottom of Page)"/>
        <w:docPartUnique/>
      </w:docPartObj>
    </w:sdtPr>
    <w:sdtEndPr>
      <w:rPr>
        <w:noProof/>
      </w:rPr>
    </w:sdtEndPr>
    <w:sdtContent>
      <w:p w:rsidR="005D00F1" w:rsidRDefault="005D00F1">
        <w:pPr>
          <w:pStyle w:val="Footer"/>
          <w:jc w:val="center"/>
        </w:pPr>
        <w:r>
          <w:fldChar w:fldCharType="begin"/>
        </w:r>
        <w:r>
          <w:instrText xml:space="preserve"> PAGE   \* MERGEFORMAT </w:instrText>
        </w:r>
        <w:r>
          <w:fldChar w:fldCharType="separate"/>
        </w:r>
        <w:r w:rsidR="008961EF">
          <w:rPr>
            <w:noProof/>
          </w:rPr>
          <w:t>22</w:t>
        </w:r>
        <w:r>
          <w:rPr>
            <w:noProof/>
          </w:rPr>
          <w:fldChar w:fldCharType="end"/>
        </w:r>
      </w:p>
    </w:sdtContent>
  </w:sdt>
  <w:p w:rsidR="005D00F1" w:rsidRDefault="005D0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9F4" w:rsidRDefault="007269F4" w:rsidP="00F067A6">
      <w:r>
        <w:separator/>
      </w:r>
    </w:p>
  </w:footnote>
  <w:footnote w:type="continuationSeparator" w:id="0">
    <w:p w:rsidR="007269F4" w:rsidRDefault="007269F4" w:rsidP="00F067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5E79"/>
    <w:multiLevelType w:val="hybridMultilevel"/>
    <w:tmpl w:val="12189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8043F0"/>
    <w:multiLevelType w:val="hybridMultilevel"/>
    <w:tmpl w:val="3280B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4CE55BE"/>
    <w:multiLevelType w:val="multilevel"/>
    <w:tmpl w:val="50BC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A6823"/>
    <w:multiLevelType w:val="hybridMultilevel"/>
    <w:tmpl w:val="8F983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184BFE"/>
    <w:multiLevelType w:val="hybridMultilevel"/>
    <w:tmpl w:val="C4825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363383E"/>
    <w:multiLevelType w:val="hybridMultilevel"/>
    <w:tmpl w:val="AAF29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90E02C4"/>
    <w:multiLevelType w:val="hybridMultilevel"/>
    <w:tmpl w:val="72F0E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CF222E"/>
    <w:multiLevelType w:val="hybridMultilevel"/>
    <w:tmpl w:val="F56CD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2E92E96"/>
    <w:multiLevelType w:val="hybridMultilevel"/>
    <w:tmpl w:val="B600C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1992557"/>
    <w:multiLevelType w:val="hybridMultilevel"/>
    <w:tmpl w:val="84B23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9986244"/>
    <w:multiLevelType w:val="hybridMultilevel"/>
    <w:tmpl w:val="37E0D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9EE4283"/>
    <w:multiLevelType w:val="hybridMultilevel"/>
    <w:tmpl w:val="95B84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CC0060F"/>
    <w:multiLevelType w:val="hybridMultilevel"/>
    <w:tmpl w:val="4D7C2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59001B0"/>
    <w:multiLevelType w:val="hybridMultilevel"/>
    <w:tmpl w:val="E42E5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7C52E08"/>
    <w:multiLevelType w:val="hybridMultilevel"/>
    <w:tmpl w:val="B288C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DBD2CF9"/>
    <w:multiLevelType w:val="hybridMultilevel"/>
    <w:tmpl w:val="122A3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A322841"/>
    <w:multiLevelType w:val="hybridMultilevel"/>
    <w:tmpl w:val="02B65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CE06188"/>
    <w:multiLevelType w:val="hybridMultilevel"/>
    <w:tmpl w:val="B77EF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D3D61AF"/>
    <w:multiLevelType w:val="hybridMultilevel"/>
    <w:tmpl w:val="8C728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13"/>
  </w:num>
  <w:num w:numId="4">
    <w:abstractNumId w:val="18"/>
  </w:num>
  <w:num w:numId="5">
    <w:abstractNumId w:val="4"/>
  </w:num>
  <w:num w:numId="6">
    <w:abstractNumId w:val="8"/>
  </w:num>
  <w:num w:numId="7">
    <w:abstractNumId w:val="15"/>
  </w:num>
  <w:num w:numId="8">
    <w:abstractNumId w:val="16"/>
  </w:num>
  <w:num w:numId="9">
    <w:abstractNumId w:val="12"/>
  </w:num>
  <w:num w:numId="10">
    <w:abstractNumId w:val="9"/>
  </w:num>
  <w:num w:numId="11">
    <w:abstractNumId w:val="3"/>
  </w:num>
  <w:num w:numId="12">
    <w:abstractNumId w:val="0"/>
  </w:num>
  <w:num w:numId="13">
    <w:abstractNumId w:val="5"/>
  </w:num>
  <w:num w:numId="14">
    <w:abstractNumId w:val="6"/>
  </w:num>
  <w:num w:numId="15">
    <w:abstractNumId w:val="17"/>
  </w:num>
  <w:num w:numId="16">
    <w:abstractNumId w:val="7"/>
  </w:num>
  <w:num w:numId="17">
    <w:abstractNumId w:val="14"/>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2C"/>
    <w:rsid w:val="0009682B"/>
    <w:rsid w:val="0018164A"/>
    <w:rsid w:val="0022296E"/>
    <w:rsid w:val="00347811"/>
    <w:rsid w:val="003B7EF9"/>
    <w:rsid w:val="003C525C"/>
    <w:rsid w:val="00431F75"/>
    <w:rsid w:val="004C5DC2"/>
    <w:rsid w:val="005D00F1"/>
    <w:rsid w:val="006724F0"/>
    <w:rsid w:val="007269F4"/>
    <w:rsid w:val="00771117"/>
    <w:rsid w:val="0077564F"/>
    <w:rsid w:val="007E0415"/>
    <w:rsid w:val="00871780"/>
    <w:rsid w:val="008961EF"/>
    <w:rsid w:val="008A5DD0"/>
    <w:rsid w:val="008C63BF"/>
    <w:rsid w:val="00955EE4"/>
    <w:rsid w:val="00963780"/>
    <w:rsid w:val="00A74815"/>
    <w:rsid w:val="00B421CB"/>
    <w:rsid w:val="00B90B73"/>
    <w:rsid w:val="00BA62F7"/>
    <w:rsid w:val="00BB418D"/>
    <w:rsid w:val="00C76513"/>
    <w:rsid w:val="00CC47CA"/>
    <w:rsid w:val="00CE5354"/>
    <w:rsid w:val="00D6272C"/>
    <w:rsid w:val="00E07856"/>
    <w:rsid w:val="00EA0FF4"/>
    <w:rsid w:val="00F04E4F"/>
    <w:rsid w:val="00F067A6"/>
    <w:rsid w:val="00F1162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C440876A-C017-4742-B3C3-6181EF07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TKaiti" w:eastAsia="STKaiti" w:hAnsi="STKaiti" w:cstheme="minorBidi"/>
        <w:kern w:val="2"/>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7A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067A6"/>
    <w:rPr>
      <w:sz w:val="18"/>
      <w:szCs w:val="18"/>
    </w:rPr>
  </w:style>
  <w:style w:type="paragraph" w:styleId="Footer">
    <w:name w:val="footer"/>
    <w:basedOn w:val="Normal"/>
    <w:link w:val="FooterChar"/>
    <w:uiPriority w:val="99"/>
    <w:unhideWhenUsed/>
    <w:rsid w:val="00F067A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067A6"/>
    <w:rPr>
      <w:sz w:val="18"/>
      <w:szCs w:val="18"/>
    </w:rPr>
  </w:style>
  <w:style w:type="paragraph" w:styleId="ListParagraph">
    <w:name w:val="List Paragraph"/>
    <w:basedOn w:val="Normal"/>
    <w:uiPriority w:val="34"/>
    <w:qFormat/>
    <w:rsid w:val="00871780"/>
    <w:pPr>
      <w:widowControl/>
      <w:spacing w:after="160" w:line="360" w:lineRule="auto"/>
      <w:ind w:left="720"/>
      <w:contextualSpacing/>
      <w:jc w:val="center"/>
    </w:pPr>
    <w:rPr>
      <w:rFonts w:ascii="Times New Roman" w:eastAsiaTheme="minorHAnsi" w:hAnsi="Times New Roman"/>
      <w:kern w:val="0"/>
      <w:szCs w:val="22"/>
      <w:lang w:val="en-CA" w:eastAsia="en-US"/>
    </w:rPr>
  </w:style>
  <w:style w:type="character" w:styleId="Hyperlink">
    <w:name w:val="Hyperlink"/>
    <w:basedOn w:val="DefaultParagraphFont"/>
    <w:uiPriority w:val="99"/>
    <w:unhideWhenUsed/>
    <w:rsid w:val="008A5D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056683">
      <w:bodyDiv w:val="1"/>
      <w:marLeft w:val="0"/>
      <w:marRight w:val="0"/>
      <w:marTop w:val="0"/>
      <w:marBottom w:val="0"/>
      <w:divBdr>
        <w:top w:val="none" w:sz="0" w:space="0" w:color="auto"/>
        <w:left w:val="none" w:sz="0" w:space="0" w:color="auto"/>
        <w:bottom w:val="none" w:sz="0" w:space="0" w:color="auto"/>
        <w:right w:val="none" w:sz="0" w:space="0" w:color="auto"/>
      </w:divBdr>
      <w:divsChild>
        <w:div w:id="1205100005">
          <w:marLeft w:val="0"/>
          <w:marRight w:val="0"/>
          <w:marTop w:val="0"/>
          <w:marBottom w:val="0"/>
          <w:divBdr>
            <w:top w:val="none" w:sz="0" w:space="0" w:color="auto"/>
            <w:left w:val="none" w:sz="0" w:space="0" w:color="auto"/>
            <w:bottom w:val="none" w:sz="0" w:space="0" w:color="auto"/>
            <w:right w:val="none" w:sz="0" w:space="0" w:color="auto"/>
          </w:divBdr>
        </w:div>
        <w:div w:id="1214194946">
          <w:marLeft w:val="0"/>
          <w:marRight w:val="0"/>
          <w:marTop w:val="0"/>
          <w:marBottom w:val="0"/>
          <w:divBdr>
            <w:top w:val="none" w:sz="0" w:space="0" w:color="auto"/>
            <w:left w:val="none" w:sz="0" w:space="0" w:color="auto"/>
            <w:bottom w:val="none" w:sz="0" w:space="0" w:color="auto"/>
            <w:right w:val="none" w:sz="0" w:space="0" w:color="auto"/>
          </w:divBdr>
        </w:div>
        <w:div w:id="1315066642">
          <w:marLeft w:val="0"/>
          <w:marRight w:val="0"/>
          <w:marTop w:val="0"/>
          <w:marBottom w:val="0"/>
          <w:divBdr>
            <w:top w:val="none" w:sz="0" w:space="0" w:color="auto"/>
            <w:left w:val="none" w:sz="0" w:space="0" w:color="auto"/>
            <w:bottom w:val="none" w:sz="0" w:space="0" w:color="auto"/>
            <w:right w:val="none" w:sz="0" w:space="0" w:color="auto"/>
          </w:divBdr>
        </w:div>
        <w:div w:id="1935436205">
          <w:marLeft w:val="0"/>
          <w:marRight w:val="0"/>
          <w:marTop w:val="0"/>
          <w:marBottom w:val="0"/>
          <w:divBdr>
            <w:top w:val="none" w:sz="0" w:space="0" w:color="auto"/>
            <w:left w:val="none" w:sz="0" w:space="0" w:color="auto"/>
            <w:bottom w:val="none" w:sz="0" w:space="0" w:color="auto"/>
            <w:right w:val="none" w:sz="0" w:space="0" w:color="auto"/>
          </w:divBdr>
        </w:div>
      </w:divsChild>
    </w:div>
    <w:div w:id="1157308846">
      <w:bodyDiv w:val="1"/>
      <w:marLeft w:val="0"/>
      <w:marRight w:val="0"/>
      <w:marTop w:val="0"/>
      <w:marBottom w:val="0"/>
      <w:divBdr>
        <w:top w:val="none" w:sz="0" w:space="0" w:color="auto"/>
        <w:left w:val="none" w:sz="0" w:space="0" w:color="auto"/>
        <w:bottom w:val="none" w:sz="0" w:space="0" w:color="auto"/>
        <w:right w:val="none" w:sz="0" w:space="0" w:color="auto"/>
      </w:divBdr>
      <w:divsChild>
        <w:div w:id="204802522">
          <w:marLeft w:val="0"/>
          <w:marRight w:val="0"/>
          <w:marTop w:val="0"/>
          <w:marBottom w:val="0"/>
          <w:divBdr>
            <w:top w:val="none" w:sz="0" w:space="0" w:color="auto"/>
            <w:left w:val="none" w:sz="0" w:space="0" w:color="auto"/>
            <w:bottom w:val="none" w:sz="0" w:space="0" w:color="auto"/>
            <w:right w:val="none" w:sz="0" w:space="0" w:color="auto"/>
          </w:divBdr>
        </w:div>
        <w:div w:id="113867248">
          <w:marLeft w:val="0"/>
          <w:marRight w:val="0"/>
          <w:marTop w:val="0"/>
          <w:marBottom w:val="0"/>
          <w:divBdr>
            <w:top w:val="none" w:sz="0" w:space="0" w:color="auto"/>
            <w:left w:val="none" w:sz="0" w:space="0" w:color="auto"/>
            <w:bottom w:val="none" w:sz="0" w:space="0" w:color="auto"/>
            <w:right w:val="none" w:sz="0" w:space="0" w:color="auto"/>
          </w:divBdr>
        </w:div>
        <w:div w:id="134757053">
          <w:marLeft w:val="0"/>
          <w:marRight w:val="0"/>
          <w:marTop w:val="0"/>
          <w:marBottom w:val="0"/>
          <w:divBdr>
            <w:top w:val="none" w:sz="0" w:space="0" w:color="auto"/>
            <w:left w:val="none" w:sz="0" w:space="0" w:color="auto"/>
            <w:bottom w:val="none" w:sz="0" w:space="0" w:color="auto"/>
            <w:right w:val="none" w:sz="0" w:space="0" w:color="auto"/>
          </w:divBdr>
        </w:div>
        <w:div w:id="207546543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ystemic_circulation" TargetMode="External"/><Relationship Id="rId13" Type="http://schemas.openxmlformats.org/officeDocument/2006/relationships/hyperlink" Target="http://chemistry.about.com/od/chemistryglossary/g/Scientific-Law-Definition.htm" TargetMode="External"/><Relationship Id="rId18" Type="http://schemas.openxmlformats.org/officeDocument/2006/relationships/hyperlink" Target="http://www.oxfordreference.com/view/10.1093/acref/9780199600571.001.0001/acref-9780199600571-e-6392" TargetMode="External"/><Relationship Id="rId3" Type="http://schemas.openxmlformats.org/officeDocument/2006/relationships/styles" Target="styles.xml"/><Relationship Id="rId21" Type="http://schemas.openxmlformats.org/officeDocument/2006/relationships/image" Target="media/image4.gif"/><Relationship Id="rId7" Type="http://schemas.openxmlformats.org/officeDocument/2006/relationships/endnotes" Target="endnotes.xml"/><Relationship Id="rId12" Type="http://schemas.openxmlformats.org/officeDocument/2006/relationships/hyperlink" Target="https://en.wikipedia.org/wiki/Naturalism_(philosophy)"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www.oxfordreference.com/view/10.1093/acref/9780199600571.001.0001/acref-9780199600571-e-56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volu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oter" Target="footer1.xml"/><Relationship Id="rId10" Type="http://schemas.openxmlformats.org/officeDocument/2006/relationships/hyperlink" Target="https://en.wikipedia.org/wiki/Heart" TargetMode="External"/><Relationship Id="rId19" Type="http://schemas.openxmlformats.org/officeDocument/2006/relationships/hyperlink" Target="http://www.oxfordreference.com/view/10.1093/acref/9780199600571.001.0001/acref-9780199600571-e-2122" TargetMode="External"/><Relationship Id="rId4" Type="http://schemas.openxmlformats.org/officeDocument/2006/relationships/settings" Target="settings.xml"/><Relationship Id="rId9" Type="http://schemas.openxmlformats.org/officeDocument/2006/relationships/hyperlink" Target="https://en.wikipedia.org/wiki/Blood" TargetMode="External"/><Relationship Id="rId14" Type="http://schemas.openxmlformats.org/officeDocument/2006/relationships/hyperlink" Target="https://en.wikipedia.org/wiki/Errors_and_residuals_in_statistics" TargetMode="External"/><Relationship Id="rId22" Type="http://schemas.openxmlformats.org/officeDocument/2006/relationships/image" Target="media/image5.jpeg"/></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33D4D-E765-44B1-BF17-7D1007C90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24</Pages>
  <Words>5250</Words>
  <Characters>29925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睿 张</dc:creator>
  <cp:keywords/>
  <dc:description/>
  <cp:lastModifiedBy>Jennifer Cuda</cp:lastModifiedBy>
  <cp:revision>10</cp:revision>
  <dcterms:created xsi:type="dcterms:W3CDTF">2015-10-02T17:45:00Z</dcterms:created>
  <dcterms:modified xsi:type="dcterms:W3CDTF">2015-10-03T01:05:00Z</dcterms:modified>
</cp:coreProperties>
</file>