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8A4E09" w14:textId="77777777" w:rsidR="00304561" w:rsidRDefault="00304561" w:rsidP="003F57E9">
      <w:pPr>
        <w:spacing w:line="360" w:lineRule="auto"/>
        <w:rPr>
          <w:b/>
          <w:bCs/>
          <w:lang w:val="en-CA"/>
        </w:rPr>
      </w:pPr>
      <w:r>
        <w:rPr>
          <w:b/>
          <w:bCs/>
          <w:lang w:val="en-CA"/>
        </w:rPr>
        <w:t>Lecture 5 – Age and Health</w:t>
      </w:r>
    </w:p>
    <w:p w14:paraId="29E099AB" w14:textId="77777777" w:rsidR="003F57E9" w:rsidRPr="003F57E9" w:rsidRDefault="003F57E9" w:rsidP="003F57E9">
      <w:pPr>
        <w:spacing w:line="360" w:lineRule="auto"/>
        <w:rPr>
          <w:b/>
        </w:rPr>
      </w:pPr>
      <w:r w:rsidRPr="003F57E9">
        <w:rPr>
          <w:b/>
          <w:bCs/>
          <w:lang w:val="en-CA"/>
        </w:rPr>
        <w:t>Age and Health</w:t>
      </w:r>
    </w:p>
    <w:p w14:paraId="28740C44" w14:textId="11423217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Age</w:t>
      </w:r>
      <w:r w:rsidRPr="00BB1B01">
        <w:rPr>
          <w:lang w:val="en-CA"/>
        </w:rPr>
        <w:t xml:space="preserve"> is associated with </w:t>
      </w:r>
      <w:r w:rsidRPr="00C5437C">
        <w:rPr>
          <w:highlight w:val="yellow"/>
          <w:lang w:val="en-CA"/>
        </w:rPr>
        <w:t>morbidity rates and life expectancy</w:t>
      </w:r>
      <w:r w:rsidRPr="00BB1B01">
        <w:rPr>
          <w:lang w:val="en-CA"/>
        </w:rPr>
        <w:t xml:space="preserve"> in both </w:t>
      </w:r>
      <w:r w:rsidRPr="00C5437C">
        <w:rPr>
          <w:highlight w:val="yellow"/>
          <w:lang w:val="en-CA"/>
        </w:rPr>
        <w:t>predictable</w:t>
      </w:r>
      <w:r w:rsidRPr="00BB1B01">
        <w:rPr>
          <w:lang w:val="en-CA"/>
        </w:rPr>
        <w:t xml:space="preserve"> and surprising ways.</w:t>
      </w:r>
    </w:p>
    <w:p w14:paraId="070749B3" w14:textId="6E480B2E" w:rsidR="003F57E9" w:rsidRPr="00C5437C" w:rsidRDefault="003F57E9" w:rsidP="00BB1B01">
      <w:pPr>
        <w:pStyle w:val="ListParagraph"/>
        <w:numPr>
          <w:ilvl w:val="0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Infants, children, and the elderly</w:t>
      </w:r>
      <w:r w:rsidRPr="00BB1B01">
        <w:rPr>
          <w:lang w:val="en-CA"/>
        </w:rPr>
        <w:t xml:space="preserve"> are most </w:t>
      </w:r>
      <w:r w:rsidRPr="00C5437C">
        <w:rPr>
          <w:highlight w:val="yellow"/>
          <w:lang w:val="en-CA"/>
        </w:rPr>
        <w:t>susceptible to sickness and death.</w:t>
      </w:r>
    </w:p>
    <w:p w14:paraId="3DA305F5" w14:textId="1F8424A3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Teenagers and young adults</w:t>
      </w:r>
      <w:r w:rsidRPr="00BB1B01">
        <w:rPr>
          <w:lang w:val="en-CA"/>
        </w:rPr>
        <w:t xml:space="preserve"> tend to take </w:t>
      </w:r>
      <w:r w:rsidRPr="00C5437C">
        <w:rPr>
          <w:highlight w:val="yellow"/>
          <w:lang w:val="en-CA"/>
        </w:rPr>
        <w:t>more risks</w:t>
      </w:r>
      <w:r w:rsidRPr="00BB1B01">
        <w:rPr>
          <w:lang w:val="en-CA"/>
        </w:rPr>
        <w:t>, are more active in sports (sports related injuries) and driving accidents</w:t>
      </w:r>
    </w:p>
    <w:p w14:paraId="32286F1B" w14:textId="455F229A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Middle age adults</w:t>
      </w:r>
      <w:r w:rsidRPr="00BB1B01">
        <w:rPr>
          <w:lang w:val="en-CA"/>
        </w:rPr>
        <w:t xml:space="preserve"> begin to have more </w:t>
      </w:r>
      <w:r w:rsidRPr="00C5437C">
        <w:rPr>
          <w:highlight w:val="yellow"/>
          <w:lang w:val="en-CA"/>
        </w:rPr>
        <w:t>health problems</w:t>
      </w:r>
      <w:r w:rsidRPr="00BB1B01">
        <w:rPr>
          <w:lang w:val="en-CA"/>
        </w:rPr>
        <w:t xml:space="preserve">, diabetes, heart problems, etc. </w:t>
      </w:r>
    </w:p>
    <w:p w14:paraId="543B3640" w14:textId="2718C3B6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The elderly</w:t>
      </w:r>
      <w:r w:rsidRPr="00BB1B01">
        <w:rPr>
          <w:lang w:val="en-CA"/>
        </w:rPr>
        <w:t xml:space="preserve"> also </w:t>
      </w:r>
      <w:proofErr w:type="gramStart"/>
      <w:r w:rsidRPr="00BB1B01">
        <w:rPr>
          <w:lang w:val="en-CA"/>
        </w:rPr>
        <w:t>go</w:t>
      </w:r>
      <w:proofErr w:type="gramEnd"/>
      <w:r w:rsidRPr="00BB1B01">
        <w:rPr>
          <w:lang w:val="en-CA"/>
        </w:rPr>
        <w:t xml:space="preserve"> to the </w:t>
      </w:r>
      <w:r w:rsidRPr="00C5437C">
        <w:rPr>
          <w:highlight w:val="yellow"/>
          <w:lang w:val="en-CA"/>
        </w:rPr>
        <w:t>doctor more often,</w:t>
      </w:r>
      <w:r w:rsidRPr="00BB1B01">
        <w:rPr>
          <w:lang w:val="en-CA"/>
        </w:rPr>
        <w:t xml:space="preserve"> and are more likely to be hospitalized and receive prescribed medications.</w:t>
      </w:r>
    </w:p>
    <w:p w14:paraId="6A3358B5" w14:textId="69817F7E" w:rsidR="003F57E9" w:rsidRPr="00C5437C" w:rsidRDefault="003F57E9" w:rsidP="00BB1B01">
      <w:pPr>
        <w:pStyle w:val="ListParagraph"/>
        <w:numPr>
          <w:ilvl w:val="0"/>
          <w:numId w:val="31"/>
        </w:numPr>
        <w:spacing w:line="360" w:lineRule="auto"/>
        <w:rPr>
          <w:highlight w:val="yellow"/>
        </w:rPr>
      </w:pPr>
      <w:r w:rsidRPr="00BB1B01">
        <w:rPr>
          <w:lang w:val="en-CA"/>
        </w:rPr>
        <w:t xml:space="preserve">The </w:t>
      </w:r>
      <w:r w:rsidRPr="00C5437C">
        <w:rPr>
          <w:highlight w:val="yellow"/>
          <w:lang w:val="en-CA"/>
        </w:rPr>
        <w:t>population pyramid</w:t>
      </w:r>
      <w:r w:rsidRPr="00BB1B01">
        <w:rPr>
          <w:lang w:val="en-CA"/>
        </w:rPr>
        <w:t xml:space="preserve"> is the most basic graphic method used to </w:t>
      </w:r>
      <w:r w:rsidRPr="00C5437C">
        <w:rPr>
          <w:highlight w:val="yellow"/>
          <w:lang w:val="en-CA"/>
        </w:rPr>
        <w:t>describe the age distribution of a population.</w:t>
      </w:r>
    </w:p>
    <w:p w14:paraId="4EDF006E" w14:textId="6FECB09B" w:rsidR="003F57E9" w:rsidRPr="003F57E9" w:rsidRDefault="003F57E9" w:rsidP="00BB1B01">
      <w:pPr>
        <w:pStyle w:val="ListParagraph"/>
        <w:numPr>
          <w:ilvl w:val="1"/>
          <w:numId w:val="31"/>
        </w:numPr>
        <w:spacing w:line="360" w:lineRule="auto"/>
      </w:pPr>
      <w:r w:rsidRPr="00BB1B01">
        <w:rPr>
          <w:lang w:val="en-CA"/>
        </w:rPr>
        <w:t>Figure 5.2 from your text includes population pyramids for Canada from 1925 to 2050 and illustrates the demographic shift in the population over more than a century.</w:t>
      </w:r>
    </w:p>
    <w:p w14:paraId="5C204C48" w14:textId="15F5BD7F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BB1B01">
        <w:rPr>
          <w:lang w:val="en-CA"/>
        </w:rPr>
        <w:t xml:space="preserve">The most important factor in </w:t>
      </w:r>
      <w:r w:rsidRPr="00C5437C">
        <w:rPr>
          <w:highlight w:val="yellow"/>
          <w:lang w:val="en-CA"/>
        </w:rPr>
        <w:t>population aging</w:t>
      </w:r>
      <w:r w:rsidRPr="00BB1B01">
        <w:rPr>
          <w:lang w:val="en-CA"/>
        </w:rPr>
        <w:t xml:space="preserve"> is the overall </w:t>
      </w:r>
      <w:r w:rsidRPr="00C5437C">
        <w:rPr>
          <w:highlight w:val="yellow"/>
          <w:lang w:val="en-CA"/>
        </w:rPr>
        <w:t>decline in the birth rate</w:t>
      </w:r>
      <w:r w:rsidRPr="00BB1B01">
        <w:rPr>
          <w:lang w:val="en-CA"/>
        </w:rPr>
        <w:t>.</w:t>
      </w:r>
    </w:p>
    <w:p w14:paraId="5A94BBB7" w14:textId="6F35183D" w:rsidR="003F57E9" w:rsidRPr="003F57E9" w:rsidRDefault="003F57E9" w:rsidP="003F57E9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Life expectancy increases as a result of a number of changes</w:t>
      </w:r>
      <w:r w:rsidRPr="00BB1B01">
        <w:rPr>
          <w:lang w:val="en-CA"/>
        </w:rPr>
        <w:t>.</w:t>
      </w:r>
    </w:p>
    <w:p w14:paraId="16F246DB" w14:textId="77777777" w:rsidR="003F57E9" w:rsidRPr="003F57E9" w:rsidRDefault="003F57E9" w:rsidP="003F57E9">
      <w:pPr>
        <w:spacing w:line="360" w:lineRule="auto"/>
        <w:rPr>
          <w:b/>
          <w:bCs/>
        </w:rPr>
      </w:pPr>
      <w:r w:rsidRPr="003F57E9">
        <w:rPr>
          <w:b/>
          <w:bCs/>
        </w:rPr>
        <w:t>Prenatal Issues Maternal Influences: Diet</w:t>
      </w:r>
    </w:p>
    <w:p w14:paraId="6794FE32" w14:textId="26EB6D46" w:rsidR="003F57E9" w:rsidRPr="00C5437C" w:rsidRDefault="003F57E9" w:rsidP="00BB1B01">
      <w:pPr>
        <w:pStyle w:val="ListParagraph"/>
        <w:numPr>
          <w:ilvl w:val="0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Maternal nutrition</w:t>
      </w:r>
      <w:r w:rsidRPr="00BB1B01">
        <w:rPr>
          <w:lang w:val="en-CA"/>
        </w:rPr>
        <w:t xml:space="preserve"> linked to </w:t>
      </w:r>
      <w:r w:rsidRPr="00C5437C">
        <w:rPr>
          <w:highlight w:val="yellow"/>
          <w:lang w:val="en-CA"/>
        </w:rPr>
        <w:t>health in childhood and adulthood</w:t>
      </w:r>
    </w:p>
    <w:p w14:paraId="59E8BEAC" w14:textId="63F14B6E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3F57E9">
        <w:t>Malnutrition</w:t>
      </w:r>
    </w:p>
    <w:p w14:paraId="50E7A5A6" w14:textId="2333A131" w:rsidR="003F57E9" w:rsidRPr="003F57E9" w:rsidRDefault="003F57E9" w:rsidP="00BB1B01">
      <w:pPr>
        <w:pStyle w:val="ListParagraph"/>
        <w:numPr>
          <w:ilvl w:val="1"/>
          <w:numId w:val="31"/>
        </w:numPr>
        <w:spacing w:line="360" w:lineRule="auto"/>
      </w:pPr>
      <w:r w:rsidRPr="00C5437C">
        <w:rPr>
          <w:highlight w:val="yellow"/>
        </w:rPr>
        <w:t>Neonate low birth weight</w:t>
      </w:r>
      <w:r w:rsidRPr="003F57E9">
        <w:t xml:space="preserve"> (less than 2500 g / 5 </w:t>
      </w:r>
      <w:proofErr w:type="spellStart"/>
      <w:r w:rsidRPr="003F57E9">
        <w:t>lbs</w:t>
      </w:r>
      <w:proofErr w:type="spellEnd"/>
      <w:r w:rsidRPr="003F57E9">
        <w:t>)</w:t>
      </w:r>
    </w:p>
    <w:p w14:paraId="61CAB0FD" w14:textId="21CC3158" w:rsidR="003F57E9" w:rsidRPr="003F57E9" w:rsidRDefault="003F57E9" w:rsidP="00BB1B01">
      <w:pPr>
        <w:pStyle w:val="ListParagraph"/>
        <w:numPr>
          <w:ilvl w:val="2"/>
          <w:numId w:val="31"/>
        </w:numPr>
        <w:spacing w:line="360" w:lineRule="auto"/>
      </w:pPr>
      <w:r w:rsidRPr="003F57E9">
        <w:t>Brain stunting</w:t>
      </w:r>
    </w:p>
    <w:p w14:paraId="37F4B207" w14:textId="660E417F" w:rsidR="003F57E9" w:rsidRPr="003F57E9" w:rsidRDefault="003F57E9" w:rsidP="00BB1B01">
      <w:pPr>
        <w:pStyle w:val="ListParagraph"/>
        <w:numPr>
          <w:ilvl w:val="2"/>
          <w:numId w:val="31"/>
        </w:numPr>
        <w:spacing w:line="360" w:lineRule="auto"/>
      </w:pPr>
      <w:r w:rsidRPr="003F57E9">
        <w:t>Higher risk of cardiovascular and metabolic diseases in adulthood, e.g. diabetes, hypertension, and obesity</w:t>
      </w:r>
    </w:p>
    <w:p w14:paraId="415E8166" w14:textId="1491AB15" w:rsidR="003F57E9" w:rsidRPr="003F57E9" w:rsidRDefault="003F57E9" w:rsidP="00BB1B01">
      <w:pPr>
        <w:pStyle w:val="ListParagraph"/>
        <w:numPr>
          <w:ilvl w:val="2"/>
          <w:numId w:val="31"/>
        </w:numPr>
        <w:spacing w:line="360" w:lineRule="auto"/>
      </w:pPr>
      <w:r w:rsidRPr="00BB1B01">
        <w:rPr>
          <w:lang w:val="en-CA"/>
        </w:rPr>
        <w:t>Higher risk of attention deficit hyperactivity disorder (ADHD)</w:t>
      </w:r>
    </w:p>
    <w:p w14:paraId="6196EB23" w14:textId="0DBE5D01" w:rsidR="003F57E9" w:rsidRPr="003F57E9" w:rsidRDefault="003F57E9" w:rsidP="00BB1B01">
      <w:pPr>
        <w:pStyle w:val="ListParagraph"/>
        <w:numPr>
          <w:ilvl w:val="2"/>
          <w:numId w:val="31"/>
        </w:numPr>
        <w:spacing w:line="360" w:lineRule="auto"/>
      </w:pPr>
      <w:r w:rsidRPr="00BB1B01">
        <w:rPr>
          <w:lang w:val="en-CA"/>
        </w:rPr>
        <w:t>Higher risk or breast cancer</w:t>
      </w:r>
    </w:p>
    <w:p w14:paraId="75C789AF" w14:textId="74D160A1" w:rsidR="003F57E9" w:rsidRPr="003F57E9" w:rsidRDefault="003F57E9" w:rsidP="00BB1B01">
      <w:pPr>
        <w:pStyle w:val="ListParagraph"/>
        <w:numPr>
          <w:ilvl w:val="2"/>
          <w:numId w:val="31"/>
        </w:numPr>
        <w:spacing w:line="360" w:lineRule="auto"/>
      </w:pPr>
      <w:r w:rsidRPr="003F57E9">
        <w:t>Fetal death</w:t>
      </w:r>
    </w:p>
    <w:p w14:paraId="02F9F4F7" w14:textId="14420104" w:rsidR="003F57E9" w:rsidRPr="003F57E9" w:rsidRDefault="00BB1B01" w:rsidP="003F57E9">
      <w:pPr>
        <w:spacing w:line="360" w:lineRule="auto"/>
      </w:pPr>
      <w:r>
        <w:rPr>
          <w:lang w:val="en-CA"/>
        </w:rPr>
        <w:t>**</w:t>
      </w:r>
      <w:r w:rsidR="003F57E9" w:rsidRPr="003F57E9">
        <w:rPr>
          <w:lang w:val="en-CA"/>
        </w:rPr>
        <w:t>Must also consider maternal stature and ethnic origin</w:t>
      </w:r>
    </w:p>
    <w:p w14:paraId="4A375AE8" w14:textId="77777777" w:rsidR="003F57E9" w:rsidRPr="003F57E9" w:rsidRDefault="003F57E9" w:rsidP="003F57E9">
      <w:pPr>
        <w:spacing w:line="360" w:lineRule="auto"/>
      </w:pPr>
    </w:p>
    <w:p w14:paraId="48A75272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lastRenderedPageBreak/>
        <w:t>PRENATAL VITAMINS AND SUPPLEMENTS</w:t>
      </w:r>
    </w:p>
    <w:p w14:paraId="5612B9ED" w14:textId="650D8632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BB1B01">
        <w:rPr>
          <w:b/>
          <w:bCs/>
          <w:lang w:val="en-CA"/>
        </w:rPr>
        <w:t>Calcium</w:t>
      </w:r>
      <w:r w:rsidR="00BB1B01">
        <w:rPr>
          <w:b/>
          <w:bCs/>
          <w:lang w:val="en-CA"/>
        </w:rPr>
        <w:t xml:space="preserve"> </w:t>
      </w:r>
      <w:r w:rsidR="00BB1B01" w:rsidRPr="00BB1B01">
        <w:rPr>
          <w:b/>
          <w:bCs/>
          <w:lang w:val="en-CA"/>
        </w:rPr>
        <w:sym w:font="Wingdings" w:char="F0E0"/>
      </w:r>
      <w:r w:rsidR="00BB1B01">
        <w:rPr>
          <w:bCs/>
          <w:lang w:val="en-CA"/>
        </w:rPr>
        <w:t xml:space="preserve"> Needs to be taken pre and during pregnancy</w:t>
      </w:r>
    </w:p>
    <w:p w14:paraId="2773A31F" w14:textId="4324D637" w:rsidR="003F57E9" w:rsidRPr="003F57E9" w:rsidRDefault="003F57E9" w:rsidP="00BB1B01">
      <w:pPr>
        <w:pStyle w:val="ListParagraph"/>
        <w:numPr>
          <w:ilvl w:val="1"/>
          <w:numId w:val="31"/>
        </w:numPr>
        <w:spacing w:line="360" w:lineRule="auto"/>
      </w:pPr>
      <w:r w:rsidRPr="00BB1B01">
        <w:rPr>
          <w:lang w:val="en-CA"/>
        </w:rPr>
        <w:t xml:space="preserve">To maintain </w:t>
      </w:r>
      <w:r w:rsidRPr="00C5437C">
        <w:rPr>
          <w:highlight w:val="yellow"/>
          <w:lang w:val="en-CA"/>
        </w:rPr>
        <w:t>Mom’s bone density</w:t>
      </w:r>
    </w:p>
    <w:p w14:paraId="1A45B6ED" w14:textId="1DC61339" w:rsidR="003F57E9" w:rsidRPr="00C5437C" w:rsidRDefault="003F57E9" w:rsidP="00BB1B01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BB1B01">
        <w:rPr>
          <w:lang w:val="en-CA"/>
        </w:rPr>
        <w:t xml:space="preserve">To aid in </w:t>
      </w:r>
      <w:r w:rsidRPr="00C5437C">
        <w:rPr>
          <w:highlight w:val="yellow"/>
          <w:lang w:val="en-CA"/>
        </w:rPr>
        <w:t>fetus bone growth</w:t>
      </w:r>
    </w:p>
    <w:p w14:paraId="7F8773B1" w14:textId="152C81B9" w:rsidR="003F57E9" w:rsidRPr="003F57E9" w:rsidRDefault="003F57E9" w:rsidP="00BB1B01">
      <w:pPr>
        <w:pStyle w:val="ListParagraph"/>
        <w:numPr>
          <w:ilvl w:val="1"/>
          <w:numId w:val="31"/>
        </w:numPr>
        <w:spacing w:line="360" w:lineRule="auto"/>
      </w:pPr>
      <w:r w:rsidRPr="00BB1B01">
        <w:rPr>
          <w:b/>
          <w:bCs/>
          <w:lang w:val="en-CA"/>
        </w:rPr>
        <w:t>Fat</w:t>
      </w:r>
      <w:r w:rsidRPr="00BB1B01">
        <w:rPr>
          <w:lang w:val="en-CA"/>
        </w:rPr>
        <w:t xml:space="preserve"> requirements </w:t>
      </w:r>
      <w:r w:rsidRPr="00BB1B01">
        <w:rPr>
          <w:b/>
          <w:bCs/>
          <w:lang w:val="en-CA"/>
        </w:rPr>
        <w:t xml:space="preserve">do not </w:t>
      </w:r>
      <w:r w:rsidRPr="00BB1B01">
        <w:rPr>
          <w:lang w:val="en-CA"/>
        </w:rPr>
        <w:t xml:space="preserve">change </w:t>
      </w:r>
    </w:p>
    <w:p w14:paraId="0A6E4617" w14:textId="26BA1D84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BB1B01">
        <w:rPr>
          <w:b/>
          <w:bCs/>
          <w:lang w:val="en-CA"/>
        </w:rPr>
        <w:t>Iron</w:t>
      </w:r>
    </w:p>
    <w:p w14:paraId="43838C57" w14:textId="0CEA7675" w:rsidR="003F57E9" w:rsidRPr="003F57E9" w:rsidRDefault="003F57E9" w:rsidP="00BB1B01">
      <w:pPr>
        <w:pStyle w:val="ListParagraph"/>
        <w:numPr>
          <w:ilvl w:val="1"/>
          <w:numId w:val="31"/>
        </w:numPr>
        <w:spacing w:line="360" w:lineRule="auto"/>
      </w:pPr>
      <w:r w:rsidRPr="00BB1B01">
        <w:rPr>
          <w:lang w:val="en-CA"/>
        </w:rPr>
        <w:t xml:space="preserve">Mom needs both </w:t>
      </w:r>
      <w:r w:rsidRPr="00C5437C">
        <w:rPr>
          <w:highlight w:val="yellow"/>
          <w:lang w:val="en-CA"/>
        </w:rPr>
        <w:t>antenatal and post partum</w:t>
      </w:r>
    </w:p>
    <w:p w14:paraId="28ABB0FC" w14:textId="2FAB4010" w:rsidR="003F57E9" w:rsidRPr="00C5437C" w:rsidRDefault="003F57E9" w:rsidP="00BB1B01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BB1B01">
        <w:rPr>
          <w:lang w:val="en-CA"/>
        </w:rPr>
        <w:t xml:space="preserve">Carries </w:t>
      </w:r>
      <w:r w:rsidRPr="00C5437C">
        <w:rPr>
          <w:highlight w:val="yellow"/>
          <w:lang w:val="en-CA"/>
        </w:rPr>
        <w:t>oxygen to fetus</w:t>
      </w:r>
    </w:p>
    <w:p w14:paraId="5DB1830B" w14:textId="5C8532AD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BB1B01">
        <w:rPr>
          <w:b/>
          <w:bCs/>
          <w:lang w:val="en-CA"/>
        </w:rPr>
        <w:t>Protein and carbohydrates</w:t>
      </w:r>
    </w:p>
    <w:p w14:paraId="7DFD327B" w14:textId="0411A357" w:rsidR="003F57E9" w:rsidRPr="003F57E9" w:rsidRDefault="003F57E9" w:rsidP="00BB1B01">
      <w:pPr>
        <w:pStyle w:val="ListParagraph"/>
        <w:numPr>
          <w:ilvl w:val="1"/>
          <w:numId w:val="31"/>
        </w:numPr>
        <w:spacing w:line="360" w:lineRule="auto"/>
      </w:pPr>
      <w:r w:rsidRPr="00BB1B01">
        <w:rPr>
          <w:lang w:val="en-CA"/>
        </w:rPr>
        <w:t xml:space="preserve">Important to support fetal and maternal </w:t>
      </w:r>
      <w:r w:rsidRPr="00C5437C">
        <w:rPr>
          <w:highlight w:val="yellow"/>
          <w:lang w:val="en-CA"/>
        </w:rPr>
        <w:t>energy needs and growth</w:t>
      </w:r>
    </w:p>
    <w:p w14:paraId="758691B1" w14:textId="51F14F99" w:rsidR="003F57E9" w:rsidRPr="003F57E9" w:rsidRDefault="003F57E9" w:rsidP="00BB1B01">
      <w:pPr>
        <w:pStyle w:val="ListParagraph"/>
        <w:numPr>
          <w:ilvl w:val="0"/>
          <w:numId w:val="31"/>
        </w:numPr>
        <w:spacing w:line="360" w:lineRule="auto"/>
      </w:pPr>
      <w:r w:rsidRPr="00BB1B01">
        <w:rPr>
          <w:b/>
          <w:bCs/>
          <w:lang w:val="en-CA"/>
        </w:rPr>
        <w:t>Folate</w:t>
      </w:r>
    </w:p>
    <w:p w14:paraId="215A588C" w14:textId="62247C84" w:rsidR="003F57E9" w:rsidRPr="003F57E9" w:rsidRDefault="003F57E9" w:rsidP="003F57E9">
      <w:pPr>
        <w:pStyle w:val="ListParagraph"/>
        <w:numPr>
          <w:ilvl w:val="1"/>
          <w:numId w:val="31"/>
        </w:numPr>
        <w:spacing w:line="360" w:lineRule="auto"/>
      </w:pPr>
      <w:r w:rsidRPr="00BB1B01">
        <w:rPr>
          <w:lang w:val="en-CA"/>
        </w:rPr>
        <w:t xml:space="preserve">Estimated that </w:t>
      </w:r>
      <w:r w:rsidRPr="00BB1B01">
        <w:rPr>
          <w:b/>
          <w:bCs/>
          <w:lang w:val="en-CA"/>
        </w:rPr>
        <w:t>70%</w:t>
      </w:r>
      <w:r w:rsidRPr="00BB1B01">
        <w:rPr>
          <w:lang w:val="en-CA"/>
        </w:rPr>
        <w:t xml:space="preserve"> of neural tube defects </w:t>
      </w:r>
      <w:r w:rsidRPr="00BB1B01">
        <w:rPr>
          <w:b/>
          <w:bCs/>
          <w:lang w:val="en-CA"/>
        </w:rPr>
        <w:t xml:space="preserve">could be prevented </w:t>
      </w:r>
      <w:r w:rsidRPr="00BB1B01">
        <w:rPr>
          <w:lang w:val="en-CA"/>
        </w:rPr>
        <w:t xml:space="preserve">if women consumed enough folic </w:t>
      </w:r>
      <w:proofErr w:type="gramStart"/>
      <w:r w:rsidRPr="00BB1B01">
        <w:rPr>
          <w:lang w:val="en-CA"/>
        </w:rPr>
        <w:t>acid ,</w:t>
      </w:r>
      <w:proofErr w:type="gramEnd"/>
      <w:r w:rsidRPr="00BB1B01">
        <w:rPr>
          <w:lang w:val="en-CA"/>
        </w:rPr>
        <w:t xml:space="preserve"> </w:t>
      </w:r>
      <w:proofErr w:type="spellStart"/>
      <w:r w:rsidRPr="00BB1B01">
        <w:rPr>
          <w:lang w:val="en-CA"/>
        </w:rPr>
        <w:t>spina</w:t>
      </w:r>
      <w:proofErr w:type="spellEnd"/>
      <w:r w:rsidRPr="00BB1B01">
        <w:rPr>
          <w:lang w:val="en-CA"/>
        </w:rPr>
        <w:t xml:space="preserve"> bifida</w:t>
      </w:r>
    </w:p>
    <w:p w14:paraId="2203C655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GESTATIONAL DIABETES</w:t>
      </w:r>
    </w:p>
    <w:p w14:paraId="05DC6BB2" w14:textId="7C5D1EBC" w:rsidR="003F57E9" w:rsidRPr="00C5437C" w:rsidRDefault="003F57E9" w:rsidP="0009263E">
      <w:pPr>
        <w:pStyle w:val="ListParagraph"/>
        <w:numPr>
          <w:ilvl w:val="0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Glucose tolerance test in second trimester</w:t>
      </w:r>
    </w:p>
    <w:p w14:paraId="741C43B5" w14:textId="5B741E7F" w:rsidR="003F57E9" w:rsidRPr="003F57E9" w:rsidRDefault="003F57E9" w:rsidP="0009263E">
      <w:pPr>
        <w:pStyle w:val="ListParagraph"/>
        <w:numPr>
          <w:ilvl w:val="0"/>
          <w:numId w:val="31"/>
        </w:numPr>
        <w:spacing w:line="360" w:lineRule="auto"/>
      </w:pPr>
      <w:r w:rsidRPr="0009263E">
        <w:rPr>
          <w:lang w:val="en-CA"/>
        </w:rPr>
        <w:t>If diagnosed gestational diabetic:</w:t>
      </w:r>
    </w:p>
    <w:p w14:paraId="7B5E71DC" w14:textId="42BEE62C" w:rsidR="003F57E9" w:rsidRPr="0009263E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Implications for Mom:</w:t>
      </w:r>
    </w:p>
    <w:p w14:paraId="4F42D730" w14:textId="5E0B4D1C" w:rsidR="0009263E" w:rsidRPr="003F57E9" w:rsidRDefault="0009263E" w:rsidP="0009263E">
      <w:pPr>
        <w:pStyle w:val="ListParagraph"/>
        <w:numPr>
          <w:ilvl w:val="2"/>
          <w:numId w:val="31"/>
        </w:numPr>
        <w:spacing w:line="360" w:lineRule="auto"/>
      </w:pPr>
      <w:r w:rsidRPr="00C5437C">
        <w:rPr>
          <w:highlight w:val="yellow"/>
          <w:lang w:val="en-CA"/>
        </w:rPr>
        <w:t>High blood glucose levels</w:t>
      </w:r>
      <w:r>
        <w:rPr>
          <w:lang w:val="en-CA"/>
        </w:rPr>
        <w:t xml:space="preserve"> in mother </w:t>
      </w:r>
    </w:p>
    <w:p w14:paraId="2FEC939E" w14:textId="5A23733B" w:rsidR="003F57E9" w:rsidRPr="0009263E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Implications for Fetus/Infant:</w:t>
      </w:r>
    </w:p>
    <w:p w14:paraId="729A07C8" w14:textId="36BEC886" w:rsidR="0009263E" w:rsidRPr="00C5437C" w:rsidRDefault="0009263E" w:rsidP="0009263E">
      <w:pPr>
        <w:pStyle w:val="ListParagraph"/>
        <w:numPr>
          <w:ilvl w:val="2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Brings extra to baby</w:t>
      </w:r>
    </w:p>
    <w:p w14:paraId="757C25B0" w14:textId="51D3CC5D" w:rsidR="0009263E" w:rsidRPr="0009263E" w:rsidRDefault="0009263E" w:rsidP="0009263E">
      <w:pPr>
        <w:pStyle w:val="ListParagraph"/>
        <w:numPr>
          <w:ilvl w:val="2"/>
          <w:numId w:val="31"/>
        </w:numPr>
        <w:spacing w:line="360" w:lineRule="auto"/>
      </w:pPr>
      <w:r>
        <w:rPr>
          <w:lang w:val="en-CA"/>
        </w:rPr>
        <w:t xml:space="preserve">Causes </w:t>
      </w:r>
      <w:r w:rsidRPr="00C5437C">
        <w:rPr>
          <w:highlight w:val="yellow"/>
          <w:lang w:val="en-CA"/>
        </w:rPr>
        <w:t>excess weight</w:t>
      </w:r>
      <w:r>
        <w:rPr>
          <w:lang w:val="en-CA"/>
        </w:rPr>
        <w:t xml:space="preserve"> </w:t>
      </w:r>
    </w:p>
    <w:p w14:paraId="7C51310D" w14:textId="5EB62FE6" w:rsidR="0009263E" w:rsidRDefault="0009263E" w:rsidP="0009263E">
      <w:pPr>
        <w:pStyle w:val="ListParagraph"/>
        <w:numPr>
          <w:ilvl w:val="0"/>
          <w:numId w:val="32"/>
        </w:numPr>
        <w:spacing w:line="360" w:lineRule="auto"/>
      </w:pPr>
      <w:r>
        <w:t xml:space="preserve">Mothers blood brings extra glucose to fetus </w:t>
      </w:r>
    </w:p>
    <w:p w14:paraId="36DD3139" w14:textId="71049D5E" w:rsidR="0009263E" w:rsidRDefault="0009263E" w:rsidP="0009263E">
      <w:pPr>
        <w:pStyle w:val="ListParagraph"/>
        <w:numPr>
          <w:ilvl w:val="0"/>
          <w:numId w:val="32"/>
        </w:numPr>
        <w:spacing w:line="360" w:lineRule="auto"/>
      </w:pPr>
      <w:r>
        <w:t xml:space="preserve">Fetus </w:t>
      </w:r>
      <w:r w:rsidRPr="00C5437C">
        <w:rPr>
          <w:highlight w:val="yellow"/>
        </w:rPr>
        <w:t>make more insulin</w:t>
      </w:r>
      <w:r>
        <w:t xml:space="preserve"> to handle the </w:t>
      </w:r>
      <w:r w:rsidRPr="00C5437C">
        <w:rPr>
          <w:highlight w:val="yellow"/>
        </w:rPr>
        <w:t>extra glucose</w:t>
      </w:r>
      <w:r>
        <w:t xml:space="preserve"> </w:t>
      </w:r>
    </w:p>
    <w:p w14:paraId="0E586AC4" w14:textId="6C0634DD" w:rsidR="0009263E" w:rsidRDefault="0009263E" w:rsidP="0009263E">
      <w:pPr>
        <w:pStyle w:val="ListParagraph"/>
        <w:numPr>
          <w:ilvl w:val="0"/>
          <w:numId w:val="32"/>
        </w:numPr>
        <w:spacing w:line="360" w:lineRule="auto"/>
      </w:pPr>
      <w:r>
        <w:t xml:space="preserve">Extra </w:t>
      </w:r>
      <w:r w:rsidRPr="00C5437C">
        <w:rPr>
          <w:highlight w:val="yellow"/>
        </w:rPr>
        <w:t>glucose gets stored</w:t>
      </w:r>
      <w:r>
        <w:t xml:space="preserve"> </w:t>
      </w:r>
      <w:r w:rsidRPr="00C5437C">
        <w:rPr>
          <w:highlight w:val="yellow"/>
        </w:rPr>
        <w:t>as fa</w:t>
      </w:r>
      <w:r w:rsidR="00C5437C" w:rsidRPr="00C5437C">
        <w:rPr>
          <w:highlight w:val="yellow"/>
        </w:rPr>
        <w:t>t</w:t>
      </w:r>
      <w:r>
        <w:t xml:space="preserve"> and fetus becomes larger than normal</w:t>
      </w:r>
    </w:p>
    <w:p w14:paraId="591619E1" w14:textId="47BF6336" w:rsidR="0009263E" w:rsidRPr="003F57E9" w:rsidRDefault="0009263E" w:rsidP="0009263E">
      <w:pPr>
        <w:spacing w:line="360" w:lineRule="auto"/>
      </w:pPr>
      <w:r>
        <w:t xml:space="preserve">**26-28 weeks given glucose tolerance test to determine blood sugar – </w:t>
      </w:r>
      <w:r w:rsidRPr="00C5437C">
        <w:rPr>
          <w:highlight w:val="yellow"/>
        </w:rPr>
        <w:t>can be monitored just through diet</w:t>
      </w:r>
    </w:p>
    <w:p w14:paraId="21E7F270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OBESITY DURING PREGNANCY</w:t>
      </w:r>
    </w:p>
    <w:p w14:paraId="5A4C6497" w14:textId="0DC16C53" w:rsidR="003F57E9" w:rsidRPr="003F57E9" w:rsidRDefault="003F57E9" w:rsidP="0009263E">
      <w:pPr>
        <w:pStyle w:val="ListParagraph"/>
        <w:numPr>
          <w:ilvl w:val="0"/>
          <w:numId w:val="31"/>
        </w:numPr>
        <w:spacing w:line="360" w:lineRule="auto"/>
      </w:pPr>
      <w:r w:rsidRPr="0009263E">
        <w:rPr>
          <w:lang w:val="en-CA"/>
        </w:rPr>
        <w:t>Risks to the baby</w:t>
      </w:r>
    </w:p>
    <w:p w14:paraId="3FBBCDA5" w14:textId="4526F081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proofErr w:type="spellStart"/>
      <w:r w:rsidRPr="0009263E">
        <w:rPr>
          <w:lang w:val="en-CA"/>
        </w:rPr>
        <w:t>Macrosomia</w:t>
      </w:r>
      <w:proofErr w:type="spellEnd"/>
      <w:r w:rsidRPr="0009263E">
        <w:rPr>
          <w:lang w:val="en-CA"/>
        </w:rPr>
        <w:t xml:space="preserve"> </w:t>
      </w:r>
      <w:r w:rsidR="00C5437C">
        <w:rPr>
          <w:lang w:val="en-CA"/>
        </w:rPr>
        <w:t>(</w:t>
      </w:r>
      <w:r w:rsidR="00C5437C" w:rsidRPr="00C5437C">
        <w:rPr>
          <w:highlight w:val="yellow"/>
          <w:lang w:val="en-CA"/>
        </w:rPr>
        <w:t>excess birth weight)</w:t>
      </w:r>
    </w:p>
    <w:p w14:paraId="22CD1626" w14:textId="54A4BAB6" w:rsidR="003F57E9" w:rsidRPr="003F57E9" w:rsidRDefault="003F57E9" w:rsidP="0009263E">
      <w:pPr>
        <w:pStyle w:val="ListParagraph"/>
        <w:numPr>
          <w:ilvl w:val="2"/>
          <w:numId w:val="31"/>
        </w:numPr>
        <w:spacing w:line="360" w:lineRule="auto"/>
      </w:pPr>
      <w:r w:rsidRPr="0009263E">
        <w:rPr>
          <w:lang w:val="en-CA"/>
        </w:rPr>
        <w:t xml:space="preserve">Birth weight of 4000-5000g </w:t>
      </w:r>
      <w:proofErr w:type="gramStart"/>
      <w:r w:rsidRPr="0009263E">
        <w:rPr>
          <w:lang w:val="en-CA"/>
        </w:rPr>
        <w:t>( 8</w:t>
      </w:r>
      <w:proofErr w:type="gramEnd"/>
      <w:r w:rsidRPr="0009263E">
        <w:rPr>
          <w:lang w:val="en-CA"/>
        </w:rPr>
        <w:t xml:space="preserve"> lb 13 </w:t>
      </w:r>
      <w:proofErr w:type="spellStart"/>
      <w:r w:rsidRPr="0009263E">
        <w:rPr>
          <w:lang w:val="en-CA"/>
        </w:rPr>
        <w:t>oz</w:t>
      </w:r>
      <w:proofErr w:type="spellEnd"/>
      <w:r w:rsidRPr="0009263E">
        <w:rPr>
          <w:lang w:val="en-CA"/>
        </w:rPr>
        <w:t xml:space="preserve"> to 9 lb 15 </w:t>
      </w:r>
      <w:proofErr w:type="spellStart"/>
      <w:r w:rsidRPr="0009263E">
        <w:rPr>
          <w:lang w:val="en-CA"/>
        </w:rPr>
        <w:t>oz</w:t>
      </w:r>
      <w:proofErr w:type="spellEnd"/>
      <w:r w:rsidRPr="0009263E">
        <w:rPr>
          <w:lang w:val="en-CA"/>
        </w:rPr>
        <w:t>)</w:t>
      </w:r>
    </w:p>
    <w:p w14:paraId="30D7762A" w14:textId="763A79C9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Shoulder dystocia (</w:t>
      </w:r>
      <w:r w:rsidRPr="00C5437C">
        <w:rPr>
          <w:highlight w:val="yellow"/>
          <w:lang w:val="en-CA"/>
        </w:rPr>
        <w:t>shoulder gets stuck behind pubic bone</w:t>
      </w:r>
      <w:r w:rsidRPr="0009263E">
        <w:rPr>
          <w:lang w:val="en-CA"/>
        </w:rPr>
        <w:t>)</w:t>
      </w:r>
    </w:p>
    <w:p w14:paraId="54DCF23D" w14:textId="7F3513E4" w:rsidR="003F57E9" w:rsidRPr="00C5437C" w:rsidRDefault="003F57E9" w:rsidP="0009263E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Small for gestational age</w:t>
      </w:r>
    </w:p>
    <w:p w14:paraId="03695F1C" w14:textId="68BDAF0C" w:rsidR="003F57E9" w:rsidRPr="0009263E" w:rsidRDefault="003F57E9" w:rsidP="003F57E9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 xml:space="preserve">Congenital </w:t>
      </w:r>
      <w:r w:rsidRPr="00C5437C">
        <w:rPr>
          <w:highlight w:val="yellow"/>
          <w:lang w:val="en-CA"/>
        </w:rPr>
        <w:t>malformations</w:t>
      </w:r>
      <w:r w:rsidRPr="0009263E">
        <w:rPr>
          <w:lang w:val="en-CA"/>
        </w:rPr>
        <w:t xml:space="preserve"> (especially neural tube defects) </w:t>
      </w:r>
    </w:p>
    <w:p w14:paraId="4FF14689" w14:textId="25A80E45" w:rsidR="0009263E" w:rsidRPr="003F57E9" w:rsidRDefault="0009263E" w:rsidP="0009263E">
      <w:pPr>
        <w:spacing w:line="360" w:lineRule="auto"/>
      </w:pPr>
      <w:r>
        <w:t xml:space="preserve">**Obesity of mom during pregnancy – average between 20-30 pounds during pregnancy is a healthy weight </w:t>
      </w:r>
    </w:p>
    <w:p w14:paraId="7C725576" w14:textId="77777777" w:rsidR="003F57E9" w:rsidRPr="003F57E9" w:rsidRDefault="003F57E9" w:rsidP="003F57E9">
      <w:pPr>
        <w:spacing w:line="360" w:lineRule="auto"/>
        <w:rPr>
          <w:b/>
          <w:bCs/>
        </w:rPr>
      </w:pPr>
      <w:r w:rsidRPr="003F57E9">
        <w:rPr>
          <w:b/>
          <w:bCs/>
        </w:rPr>
        <w:t>MATERNAL EMOTIONS AND MENTAL HEALTH</w:t>
      </w:r>
    </w:p>
    <w:p w14:paraId="49459B15" w14:textId="7838ED22" w:rsidR="003F57E9" w:rsidRPr="00C5437C" w:rsidRDefault="003F57E9" w:rsidP="0009263E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bCs/>
          <w:highlight w:val="yellow"/>
        </w:rPr>
        <w:t>Maternal stress and depression</w:t>
      </w:r>
      <w:r w:rsidRPr="00C5437C">
        <w:rPr>
          <w:bCs/>
        </w:rPr>
        <w:t xml:space="preserve"> are related to </w:t>
      </w:r>
      <w:r w:rsidRPr="00C5437C">
        <w:rPr>
          <w:bCs/>
          <w:highlight w:val="yellow"/>
        </w:rPr>
        <w:t>higher risks for the fetus</w:t>
      </w:r>
      <w:r w:rsidRPr="00C5437C">
        <w:rPr>
          <w:bCs/>
        </w:rPr>
        <w:t>.</w:t>
      </w:r>
    </w:p>
    <w:p w14:paraId="0E5B615A" w14:textId="35F3E680" w:rsidR="003F57E9" w:rsidRPr="00C5437C" w:rsidRDefault="003F57E9" w:rsidP="0009263E">
      <w:pPr>
        <w:pStyle w:val="ListParagraph"/>
        <w:numPr>
          <w:ilvl w:val="0"/>
          <w:numId w:val="31"/>
        </w:numPr>
        <w:spacing w:line="360" w:lineRule="auto"/>
        <w:rPr>
          <w:highlight w:val="yellow"/>
        </w:rPr>
      </w:pPr>
      <w:r w:rsidRPr="00C5437C">
        <w:rPr>
          <w:b/>
          <w:bCs/>
          <w:highlight w:val="yellow"/>
          <w:lang w:val="en-CA"/>
        </w:rPr>
        <w:t>Stress:</w:t>
      </w:r>
    </w:p>
    <w:p w14:paraId="62B282AC" w14:textId="454C35EF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Impairs fetal growth</w:t>
      </w:r>
    </w:p>
    <w:p w14:paraId="754BFD89" w14:textId="35A18460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 xml:space="preserve">Shorten gestation </w:t>
      </w:r>
    </w:p>
    <w:p w14:paraId="7F4A770A" w14:textId="37708110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Impaired learning</w:t>
      </w:r>
    </w:p>
    <w:p w14:paraId="66C5A7A7" w14:textId="5AAC9E3D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ADHD</w:t>
      </w:r>
    </w:p>
    <w:p w14:paraId="47BD9699" w14:textId="0780AF01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Cardiovascular and metabolic problems in adulthood</w:t>
      </w:r>
    </w:p>
    <w:p w14:paraId="4F4738C2" w14:textId="1E4FB8CF" w:rsidR="003F57E9" w:rsidRPr="00C5437C" w:rsidRDefault="003F57E9" w:rsidP="0009263E">
      <w:pPr>
        <w:pStyle w:val="ListParagraph"/>
        <w:numPr>
          <w:ilvl w:val="0"/>
          <w:numId w:val="31"/>
        </w:numPr>
        <w:spacing w:line="360" w:lineRule="auto"/>
        <w:rPr>
          <w:highlight w:val="yellow"/>
        </w:rPr>
      </w:pPr>
      <w:r w:rsidRPr="00C5437C">
        <w:rPr>
          <w:b/>
          <w:bCs/>
          <w:highlight w:val="yellow"/>
        </w:rPr>
        <w:t>Maternal antenatal depression:</w:t>
      </w:r>
    </w:p>
    <w:p w14:paraId="7A5947C2" w14:textId="5343E446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Birth complications or stillbirth</w:t>
      </w:r>
    </w:p>
    <w:p w14:paraId="4E22E326" w14:textId="02DE88B6" w:rsidR="003F57E9" w:rsidRPr="003F57E9" w:rsidRDefault="003F57E9" w:rsidP="0009263E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Sleep problems for newborn</w:t>
      </w:r>
    </w:p>
    <w:p w14:paraId="29C44283" w14:textId="76A84082" w:rsidR="003F57E9" w:rsidRPr="0009263E" w:rsidRDefault="003F57E9" w:rsidP="003F57E9">
      <w:pPr>
        <w:pStyle w:val="ListParagraph"/>
        <w:numPr>
          <w:ilvl w:val="1"/>
          <w:numId w:val="31"/>
        </w:numPr>
        <w:spacing w:line="360" w:lineRule="auto"/>
      </w:pPr>
      <w:r w:rsidRPr="0009263E">
        <w:rPr>
          <w:lang w:val="en-CA"/>
        </w:rPr>
        <w:t>Vulnerability to depression in adulthood</w:t>
      </w:r>
    </w:p>
    <w:p w14:paraId="2FBFA002" w14:textId="76B7405C" w:rsidR="0009263E" w:rsidRPr="003F57E9" w:rsidRDefault="0009263E" w:rsidP="0009263E">
      <w:pPr>
        <w:spacing w:line="360" w:lineRule="auto"/>
      </w:pPr>
      <w:r>
        <w:t>**Anti- depressants medication: change prescription (depending on safety and severity of depression)</w:t>
      </w:r>
    </w:p>
    <w:p w14:paraId="69385ECC" w14:textId="117FD18B" w:rsidR="003F57E9" w:rsidRDefault="003F57E9" w:rsidP="003F57E9">
      <w:pPr>
        <w:spacing w:line="360" w:lineRule="auto"/>
        <w:rPr>
          <w:lang w:val="en-CA"/>
        </w:rPr>
      </w:pPr>
      <w:r w:rsidRPr="003F57E9">
        <w:rPr>
          <w:b/>
          <w:bCs/>
        </w:rPr>
        <w:t>TERATOGENS</w:t>
      </w:r>
      <w:r w:rsidRPr="003F57E9">
        <w:rPr>
          <w:b/>
          <w:bCs/>
        </w:rPr>
        <w:br/>
      </w:r>
      <w:r w:rsidR="00FA52E5">
        <w:rPr>
          <w:lang w:val="en-CA"/>
        </w:rPr>
        <w:t xml:space="preserve">- </w:t>
      </w:r>
      <w:r w:rsidRPr="003F57E9">
        <w:rPr>
          <w:lang w:val="en-CA"/>
        </w:rPr>
        <w:t xml:space="preserve">Any agent that </w:t>
      </w:r>
      <w:r w:rsidRPr="00C5437C">
        <w:rPr>
          <w:highlight w:val="yellow"/>
          <w:lang w:val="en-CA"/>
        </w:rPr>
        <w:t>causes damage to an embryo or fetus</w:t>
      </w:r>
    </w:p>
    <w:p w14:paraId="72F1BC4F" w14:textId="0DD4A11E" w:rsidR="00FA52E5" w:rsidRPr="00FA52E5" w:rsidRDefault="00FA52E5" w:rsidP="003F57E9">
      <w:pPr>
        <w:spacing w:line="360" w:lineRule="auto"/>
        <w:rPr>
          <w:lang w:val="en-CA"/>
        </w:rPr>
      </w:pPr>
      <w:r>
        <w:rPr>
          <w:lang w:val="en-CA"/>
        </w:rPr>
        <w:t>**</w:t>
      </w:r>
      <w:r w:rsidRPr="00C5437C">
        <w:rPr>
          <w:highlight w:val="yellow"/>
          <w:lang w:val="en-CA"/>
        </w:rPr>
        <w:t>First 12 weeks</w:t>
      </w:r>
      <w:r>
        <w:rPr>
          <w:lang w:val="en-CA"/>
        </w:rPr>
        <w:t xml:space="preserve"> most important time </w:t>
      </w:r>
    </w:p>
    <w:tbl>
      <w:tblPr>
        <w:tblpPr w:leftFromText="180" w:rightFromText="180" w:vertAnchor="text" w:horzAnchor="page" w:tblpX="383" w:tblpY="90"/>
        <w:tblW w:w="120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000"/>
        <w:gridCol w:w="4000"/>
        <w:gridCol w:w="4000"/>
      </w:tblGrid>
      <w:tr w:rsidR="00FA52E5" w:rsidRPr="00FA52E5" w14:paraId="367233AC" w14:textId="77777777" w:rsidTr="00C74D8A">
        <w:trPr>
          <w:trHeight w:val="600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B6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D219E9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b/>
                <w:bCs/>
                <w:lang w:val="en-CA"/>
              </w:rPr>
              <w:t>FOOD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B6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38D930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b/>
                <w:bCs/>
                <w:lang w:val="en-CA"/>
              </w:rPr>
              <w:t>REASON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B6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F0BC3D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b/>
                <w:bCs/>
                <w:lang w:val="en-CA"/>
              </w:rPr>
              <w:t>OUTCOME</w:t>
            </w:r>
          </w:p>
        </w:tc>
      </w:tr>
      <w:tr w:rsidR="00FA52E5" w:rsidRPr="00FA52E5" w14:paraId="182E04BD" w14:textId="77777777" w:rsidTr="00C74D8A">
        <w:trPr>
          <w:trHeight w:val="763"/>
        </w:trPr>
        <w:tc>
          <w:tcPr>
            <w:tcW w:w="40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351A36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Soft cheeses</w:t>
            </w:r>
          </w:p>
        </w:tc>
        <w:tc>
          <w:tcPr>
            <w:tcW w:w="40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3B6375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Toxoplasmosis</w:t>
            </w:r>
          </w:p>
        </w:tc>
        <w:tc>
          <w:tcPr>
            <w:tcW w:w="40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63512D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Miscarriage, brain damage, epilepsy, deafness, blindness</w:t>
            </w:r>
          </w:p>
        </w:tc>
      </w:tr>
      <w:tr w:rsidR="00FA52E5" w:rsidRPr="00FA52E5" w14:paraId="7837CEAB" w14:textId="77777777" w:rsidTr="00C74D8A">
        <w:trPr>
          <w:trHeight w:val="720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7894E3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Raw or uncooked meat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F49439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Toxoplasmosis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E6F452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As above</w:t>
            </w:r>
          </w:p>
        </w:tc>
      </w:tr>
      <w:tr w:rsidR="00FA52E5" w:rsidRPr="00FA52E5" w14:paraId="02DF24FB" w14:textId="77777777" w:rsidTr="00C74D8A">
        <w:trPr>
          <w:trHeight w:val="720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007102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Unpasteurised milk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FC0901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Toxoplasmosis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F25CCF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As above</w:t>
            </w:r>
          </w:p>
        </w:tc>
      </w:tr>
      <w:tr w:rsidR="00FA52E5" w:rsidRPr="00FA52E5" w14:paraId="1F7FFD3A" w14:textId="77777777" w:rsidTr="00C74D8A">
        <w:trPr>
          <w:trHeight w:val="509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9A5201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Pate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48B945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Listeria</w:t>
            </w:r>
          </w:p>
          <w:p w14:paraId="1CF872CC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Contains retinol if liver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58B0B7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Prenatal death/fatal infection post delivery</w:t>
            </w:r>
          </w:p>
        </w:tc>
      </w:tr>
      <w:tr w:rsidR="00FA52E5" w:rsidRPr="00FA52E5" w14:paraId="60CF7E75" w14:textId="77777777" w:rsidTr="00C74D8A">
        <w:trPr>
          <w:trHeight w:val="606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225C03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Raw or partially cooked eggs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30A394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Salmonella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0018FD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Prenatal death</w:t>
            </w:r>
          </w:p>
          <w:p w14:paraId="14CB92E8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Fetal/infant infections</w:t>
            </w:r>
          </w:p>
        </w:tc>
      </w:tr>
      <w:tr w:rsidR="00FA52E5" w:rsidRPr="00FA52E5" w14:paraId="4C8D47D8" w14:textId="77777777" w:rsidTr="00C74D8A">
        <w:trPr>
          <w:trHeight w:val="452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3346D8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 xml:space="preserve">Liver products or </w:t>
            </w:r>
            <w:proofErr w:type="spellStart"/>
            <w:r w:rsidRPr="00FA52E5">
              <w:rPr>
                <w:lang w:val="en-CA"/>
              </w:rPr>
              <w:t>Vit</w:t>
            </w:r>
            <w:proofErr w:type="spellEnd"/>
            <w:r w:rsidRPr="00FA52E5">
              <w:rPr>
                <w:lang w:val="en-CA"/>
              </w:rPr>
              <w:t>. A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317502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 xml:space="preserve">Contain retinol - </w:t>
            </w:r>
            <w:proofErr w:type="spellStart"/>
            <w:r w:rsidRPr="00FA52E5">
              <w:rPr>
                <w:lang w:val="en-CA"/>
              </w:rPr>
              <w:t>Vit</w:t>
            </w:r>
            <w:proofErr w:type="spellEnd"/>
            <w:r w:rsidRPr="00FA52E5">
              <w:rPr>
                <w:lang w:val="en-CA"/>
              </w:rPr>
              <w:t xml:space="preserve"> A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628B77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Birth defects</w:t>
            </w:r>
          </w:p>
        </w:tc>
      </w:tr>
      <w:tr w:rsidR="00FA52E5" w:rsidRPr="00FA52E5" w14:paraId="50819054" w14:textId="77777777" w:rsidTr="00C74D8A">
        <w:trPr>
          <w:trHeight w:val="843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0A0DB9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Some fish (marlin, swordfish and limit tuna)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BD4D66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High levels of mercury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4EF7B4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Affects nervous system</w:t>
            </w:r>
          </w:p>
        </w:tc>
      </w:tr>
      <w:tr w:rsidR="00FA52E5" w:rsidRPr="00FA52E5" w14:paraId="20CAB833" w14:textId="77777777" w:rsidTr="00C74D8A">
        <w:trPr>
          <w:trHeight w:val="412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8ABB7D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Raw shellfish, sushi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475D24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Bacteria and viruses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CCE06D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Infecting fetus</w:t>
            </w:r>
          </w:p>
        </w:tc>
      </w:tr>
      <w:tr w:rsidR="00FA52E5" w:rsidRPr="00FA52E5" w14:paraId="247F7213" w14:textId="77777777" w:rsidTr="00C74D8A">
        <w:trPr>
          <w:trHeight w:val="28"/>
        </w:trPr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094715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Peanuts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F8C034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Allergy for baby</w:t>
            </w:r>
          </w:p>
        </w:tc>
        <w:tc>
          <w:tcPr>
            <w:tcW w:w="4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F260FC" w14:textId="77777777" w:rsidR="00FA52E5" w:rsidRPr="00FA52E5" w:rsidRDefault="00FA52E5" w:rsidP="00C74D8A">
            <w:pPr>
              <w:spacing w:line="360" w:lineRule="auto"/>
            </w:pPr>
            <w:r w:rsidRPr="00FA52E5">
              <w:rPr>
                <w:lang w:val="en-CA"/>
              </w:rPr>
              <w:t>NOT  PROVEN</w:t>
            </w:r>
          </w:p>
        </w:tc>
      </w:tr>
    </w:tbl>
    <w:p w14:paraId="4DDC0B43" w14:textId="7CB4E2DE" w:rsidR="003F57E9" w:rsidRPr="003F57E9" w:rsidRDefault="003F57E9" w:rsidP="003F57E9">
      <w:pPr>
        <w:spacing w:line="360" w:lineRule="auto"/>
      </w:pPr>
    </w:p>
    <w:p w14:paraId="0DA8D984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MEDICATIONS DURING PREGNANCY</w:t>
      </w:r>
    </w:p>
    <w:p w14:paraId="21AD5E11" w14:textId="17ECE5FA" w:rsidR="003F57E9" w:rsidRPr="003F57E9" w:rsidRDefault="003F57E9" w:rsidP="006F4157">
      <w:pPr>
        <w:pStyle w:val="ListParagraph"/>
        <w:numPr>
          <w:ilvl w:val="0"/>
          <w:numId w:val="31"/>
        </w:numPr>
        <w:spacing w:line="360" w:lineRule="auto"/>
      </w:pPr>
      <w:r w:rsidRPr="003F57E9">
        <w:t>Prescription</w:t>
      </w:r>
    </w:p>
    <w:p w14:paraId="12FE8619" w14:textId="4C76E581" w:rsidR="003F57E9" w:rsidRPr="003F57E9" w:rsidRDefault="003F57E9" w:rsidP="006F4157">
      <w:pPr>
        <w:pStyle w:val="ListParagraph"/>
        <w:numPr>
          <w:ilvl w:val="0"/>
          <w:numId w:val="31"/>
        </w:numPr>
        <w:spacing w:line="360" w:lineRule="auto"/>
      </w:pPr>
      <w:r w:rsidRPr="003F57E9">
        <w:t>Over-the-counter drugs</w:t>
      </w:r>
    </w:p>
    <w:p w14:paraId="254857A9" w14:textId="3E4413A5" w:rsidR="003F57E9" w:rsidRPr="006F4157" w:rsidRDefault="003F57E9" w:rsidP="003F57E9">
      <w:pPr>
        <w:pStyle w:val="ListParagraph"/>
        <w:numPr>
          <w:ilvl w:val="0"/>
          <w:numId w:val="31"/>
        </w:numPr>
        <w:spacing w:line="360" w:lineRule="auto"/>
      </w:pPr>
      <w:r w:rsidRPr="006F4157">
        <w:rPr>
          <w:lang w:val="en-CA"/>
        </w:rPr>
        <w:t>Herbal supplements</w:t>
      </w:r>
    </w:p>
    <w:p w14:paraId="54B28652" w14:textId="07356433" w:rsidR="006F4157" w:rsidRPr="003F57E9" w:rsidRDefault="006F4157" w:rsidP="006F4157">
      <w:pPr>
        <w:spacing w:line="360" w:lineRule="auto"/>
      </w:pPr>
      <w:r>
        <w:t>**</w:t>
      </w:r>
      <w:r w:rsidR="00A76044">
        <w:t>Prescription</w:t>
      </w:r>
      <w:r w:rsidR="00693696">
        <w:t xml:space="preserve">: </w:t>
      </w:r>
      <w:r w:rsidR="00693696" w:rsidRPr="00C5437C">
        <w:rPr>
          <w:highlight w:val="yellow"/>
        </w:rPr>
        <w:t>go trough all medications with dr</w:t>
      </w:r>
    </w:p>
    <w:p w14:paraId="6357C3D0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ALCOHOL DURING PREGNANCY</w:t>
      </w:r>
    </w:p>
    <w:p w14:paraId="38FFDF1A" w14:textId="4BAF82F2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Previous beliefs suggested that 1-2 drinks once or twice a week was considered safe</w:t>
      </w:r>
    </w:p>
    <w:p w14:paraId="4B1EA86F" w14:textId="436A3AEE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Government advice now states that </w:t>
      </w:r>
      <w:r w:rsidRPr="00C5437C">
        <w:rPr>
          <w:highlight w:val="yellow"/>
          <w:lang w:val="en-CA"/>
        </w:rPr>
        <w:t>pregnant women</w:t>
      </w:r>
      <w:r w:rsidRPr="00A76044">
        <w:rPr>
          <w:lang w:val="en-CA"/>
        </w:rPr>
        <w:t xml:space="preserve"> should </w:t>
      </w:r>
      <w:r w:rsidRPr="00C5437C">
        <w:rPr>
          <w:highlight w:val="yellow"/>
          <w:lang w:val="en-CA"/>
        </w:rPr>
        <w:t>avoid alcohol</w:t>
      </w:r>
      <w:r w:rsidRPr="00A76044">
        <w:rPr>
          <w:lang w:val="en-CA"/>
        </w:rPr>
        <w:t xml:space="preserve"> altogether for the entire pregnancy</w:t>
      </w:r>
    </w:p>
    <w:p w14:paraId="723088CE" w14:textId="4DB3B87B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Effects:</w:t>
      </w:r>
    </w:p>
    <w:p w14:paraId="4AFD48E9" w14:textId="33529DFE" w:rsidR="003F57E9" w:rsidRPr="00C5437C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Preterm delivery</w:t>
      </w:r>
    </w:p>
    <w:p w14:paraId="71E2F912" w14:textId="3C54B0D5" w:rsidR="003F57E9" w:rsidRPr="00C5437C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C5437C">
        <w:rPr>
          <w:highlight w:val="yellow"/>
          <w:lang w:val="en-CA"/>
        </w:rPr>
        <w:t>Fetal abnormalities</w:t>
      </w:r>
    </w:p>
    <w:p w14:paraId="04514405" w14:textId="46A00B8D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C5437C">
        <w:rPr>
          <w:highlight w:val="yellow"/>
          <w:lang w:val="en-CA"/>
        </w:rPr>
        <w:t>Fetal Alcohol Spectrum Disorders</w:t>
      </w:r>
      <w:r w:rsidRPr="00A76044">
        <w:rPr>
          <w:lang w:val="en-CA"/>
        </w:rPr>
        <w:t xml:space="preserve"> (FASD)</w:t>
      </w:r>
    </w:p>
    <w:p w14:paraId="01E56633" w14:textId="77777777" w:rsidR="00C5437C" w:rsidRDefault="00C5437C" w:rsidP="003F57E9">
      <w:pPr>
        <w:spacing w:line="360" w:lineRule="auto"/>
        <w:rPr>
          <w:b/>
          <w:bCs/>
          <w:lang w:val="en-CA"/>
        </w:rPr>
      </w:pPr>
    </w:p>
    <w:p w14:paraId="588E6421" w14:textId="77777777" w:rsidR="00C5437C" w:rsidRDefault="00C5437C" w:rsidP="003F57E9">
      <w:pPr>
        <w:spacing w:line="360" w:lineRule="auto"/>
        <w:rPr>
          <w:b/>
          <w:bCs/>
          <w:lang w:val="en-CA"/>
        </w:rPr>
      </w:pPr>
    </w:p>
    <w:p w14:paraId="3CAB1BD4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TOBACCO DURING PREGNANCY</w:t>
      </w:r>
    </w:p>
    <w:p w14:paraId="0B576DB5" w14:textId="72FEE686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b/>
          <w:bCs/>
          <w:lang w:val="en-CA"/>
        </w:rPr>
        <w:t>Effects:</w:t>
      </w:r>
    </w:p>
    <w:p w14:paraId="34187C7D" w14:textId="13C23F1E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Oxygen restricted to infant</w:t>
      </w:r>
    </w:p>
    <w:p w14:paraId="2A6CA90B" w14:textId="2C9B0D79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Preterm birth</w:t>
      </w:r>
    </w:p>
    <w:p w14:paraId="259DD879" w14:textId="7DE95320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Higher rates of infection, i.e., bronchitis, pneumonia, crib death in the first year of life</w:t>
      </w:r>
    </w:p>
    <w:p w14:paraId="33866CC1" w14:textId="7BEFA235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 xml:space="preserve">Higher mortality rates from respiratory disease and asthma </w:t>
      </w:r>
    </w:p>
    <w:p w14:paraId="4706F6F0" w14:textId="5D8EBB18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Psychiatric problems in young adulthood</w:t>
      </w:r>
    </w:p>
    <w:p w14:paraId="713C3252" w14:textId="7BF24650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Cardiac problems in adulthood</w:t>
      </w:r>
    </w:p>
    <w:p w14:paraId="5A20D7B5" w14:textId="76D13FFA" w:rsidR="003F57E9" w:rsidRPr="003F57E9" w:rsidRDefault="003F57E9" w:rsidP="003F57E9">
      <w:pPr>
        <w:spacing w:line="360" w:lineRule="auto"/>
      </w:pPr>
      <w:r w:rsidRPr="003F57E9">
        <w:rPr>
          <w:lang w:val="en-CA"/>
        </w:rPr>
        <w:t>*</w:t>
      </w:r>
      <w:r w:rsidR="00A76044">
        <w:rPr>
          <w:lang w:val="en-CA"/>
        </w:rPr>
        <w:t>*</w:t>
      </w:r>
      <w:r w:rsidRPr="003F57E9">
        <w:rPr>
          <w:lang w:val="en-CA"/>
        </w:rPr>
        <w:t xml:space="preserve"> </w:t>
      </w:r>
      <w:r w:rsidRPr="00C5437C">
        <w:rPr>
          <w:highlight w:val="yellow"/>
          <w:lang w:val="en-CA"/>
        </w:rPr>
        <w:t xml:space="preserve">Second hand smoke can be </w:t>
      </w:r>
      <w:r w:rsidRPr="00C5437C">
        <w:rPr>
          <w:b/>
          <w:bCs/>
          <w:i/>
          <w:iCs/>
          <w:highlight w:val="yellow"/>
          <w:lang w:val="en-CA"/>
        </w:rPr>
        <w:t xml:space="preserve">AS DETRIMENTAL </w:t>
      </w:r>
      <w:r w:rsidRPr="00C5437C">
        <w:rPr>
          <w:highlight w:val="yellow"/>
          <w:lang w:val="en-CA"/>
        </w:rPr>
        <w:t>to fetus</w:t>
      </w:r>
    </w:p>
    <w:p w14:paraId="39002767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ILLICIT DRUGS DURING PREGNANCY</w:t>
      </w:r>
    </w:p>
    <w:p w14:paraId="55F45C6E" w14:textId="41E5BDD3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Marijuana</w:t>
      </w:r>
    </w:p>
    <w:p w14:paraId="1A8AC2C7" w14:textId="36E45770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Heroin</w:t>
      </w:r>
    </w:p>
    <w:p w14:paraId="585F0576" w14:textId="5DF673A4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Cocaine</w:t>
      </w:r>
    </w:p>
    <w:p w14:paraId="45223F3D" w14:textId="7F412C5F" w:rsidR="003F57E9" w:rsidRPr="003F57E9" w:rsidRDefault="003F57E9" w:rsidP="003F57E9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Opioid abuse</w:t>
      </w:r>
    </w:p>
    <w:p w14:paraId="4DE0F1DC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PARENTAL PRENATAL INFLUENCES</w:t>
      </w:r>
    </w:p>
    <w:p w14:paraId="49AB5193" w14:textId="59F01DFC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Father’s </w:t>
      </w:r>
      <w:r w:rsidRPr="00C5437C">
        <w:rPr>
          <w:highlight w:val="yellow"/>
          <w:lang w:val="en-CA"/>
        </w:rPr>
        <w:t>occupation</w:t>
      </w:r>
    </w:p>
    <w:p w14:paraId="4C654746" w14:textId="3DB8FB80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Gene </w:t>
      </w:r>
      <w:r w:rsidRPr="00C5437C">
        <w:rPr>
          <w:highlight w:val="yellow"/>
          <w:lang w:val="en-CA"/>
        </w:rPr>
        <w:t>mutation and chromosomal errors</w:t>
      </w:r>
    </w:p>
    <w:p w14:paraId="646C1E38" w14:textId="5947CE5E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DNA damage</w:t>
      </w:r>
      <w:r w:rsidRPr="00A76044">
        <w:rPr>
          <w:lang w:val="en-CA"/>
        </w:rPr>
        <w:t xml:space="preserve"> can cause anomalies, i.e., childhood cancer</w:t>
      </w:r>
    </w:p>
    <w:p w14:paraId="22D049B9" w14:textId="398C2CB3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C5437C">
        <w:rPr>
          <w:highlight w:val="yellow"/>
          <w:lang w:val="en-CA"/>
        </w:rPr>
        <w:t>Age?</w:t>
      </w:r>
      <w:r w:rsidRPr="00A76044">
        <w:rPr>
          <w:lang w:val="en-CA"/>
        </w:rPr>
        <w:t xml:space="preserve"> – more mutations with older fathers?</w:t>
      </w:r>
    </w:p>
    <w:p w14:paraId="06FCD1EE" w14:textId="77777777" w:rsidR="00A76044" w:rsidRPr="00A76044" w:rsidRDefault="00A76044" w:rsidP="00A76044">
      <w:pPr>
        <w:spacing w:line="360" w:lineRule="auto"/>
      </w:pPr>
      <w:r>
        <w:t>**</w:t>
      </w:r>
      <w:r w:rsidRPr="00A76044">
        <w:t xml:space="preserve">Father sperm can be affected and cause damage to baby </w:t>
      </w:r>
    </w:p>
    <w:p w14:paraId="2BA90FF5" w14:textId="43ECD109" w:rsidR="003F57E9" w:rsidRPr="003F57E9" w:rsidRDefault="00A76044" w:rsidP="003F57E9">
      <w:pPr>
        <w:spacing w:line="360" w:lineRule="auto"/>
      </w:pPr>
      <w:r w:rsidRPr="00A76044">
        <w:t xml:space="preserve">Father age – older, risk of genetic problems </w:t>
      </w:r>
    </w:p>
    <w:p w14:paraId="0FD5E400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CHILDHOOD</w:t>
      </w:r>
    </w:p>
    <w:p w14:paraId="1B989E1B" w14:textId="29644A95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Obesity</w:t>
      </w:r>
      <w:r w:rsidR="00A76044">
        <w:rPr>
          <w:lang w:val="en-CA"/>
        </w:rPr>
        <w:t xml:space="preserve"> (diabetes, </w:t>
      </w:r>
      <w:proofErr w:type="spellStart"/>
      <w:r w:rsidR="00A76044">
        <w:rPr>
          <w:lang w:val="en-CA"/>
        </w:rPr>
        <w:t>brone</w:t>
      </w:r>
      <w:proofErr w:type="spellEnd"/>
      <w:r w:rsidR="00A76044">
        <w:rPr>
          <w:lang w:val="en-CA"/>
        </w:rPr>
        <w:t xml:space="preserve"> problems, eating disorder…)</w:t>
      </w:r>
    </w:p>
    <w:p w14:paraId="48F63DEF" w14:textId="078E08A1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Asthma</w:t>
      </w:r>
      <w:r w:rsidR="00A76044">
        <w:rPr>
          <w:lang w:val="en-CA"/>
        </w:rPr>
        <w:t xml:space="preserve"> (increased air pollution and allergens)</w:t>
      </w:r>
    </w:p>
    <w:p w14:paraId="29B2E8A5" w14:textId="252C8DE1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Autism</w:t>
      </w:r>
      <w:r w:rsidR="00A76044">
        <w:rPr>
          <w:lang w:val="en-CA"/>
        </w:rPr>
        <w:t xml:space="preserve"> (large spectrum – mild to severe)</w:t>
      </w:r>
    </w:p>
    <w:p w14:paraId="4F93CE38" w14:textId="394BAACF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Abuse </w:t>
      </w:r>
      <w:r w:rsidR="00A76044">
        <w:rPr>
          <w:lang w:val="en-CA"/>
        </w:rPr>
        <w:t>(verbal, sexual, physical)</w:t>
      </w:r>
    </w:p>
    <w:p w14:paraId="0770CFB8" w14:textId="1CB5103A" w:rsidR="003F57E9" w:rsidRPr="003F57E9" w:rsidRDefault="003F57E9" w:rsidP="003F57E9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Accidents</w:t>
      </w:r>
      <w:r w:rsidR="00A76044">
        <w:rPr>
          <w:lang w:val="en-CA"/>
        </w:rPr>
        <w:t xml:space="preserve"> (</w:t>
      </w:r>
      <w:proofErr w:type="gramStart"/>
      <w:r w:rsidR="00A76044">
        <w:rPr>
          <w:lang w:val="en-CA"/>
        </w:rPr>
        <w:t>burn..</w:t>
      </w:r>
      <w:proofErr w:type="gramEnd"/>
      <w:r w:rsidR="00A76044">
        <w:rPr>
          <w:lang w:val="en-CA"/>
        </w:rPr>
        <w:t>)</w:t>
      </w:r>
    </w:p>
    <w:p w14:paraId="0DDD8802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ADOLESCENCE</w:t>
      </w:r>
    </w:p>
    <w:p w14:paraId="06B7771E" w14:textId="49FFDF42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Accidents</w:t>
      </w:r>
    </w:p>
    <w:p w14:paraId="47616AD4" w14:textId="6ACCC8D0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Sports injuries</w:t>
      </w:r>
    </w:p>
    <w:p w14:paraId="7F4C11F1" w14:textId="40FE71EF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Sexually transmitted infections</w:t>
      </w:r>
    </w:p>
    <w:p w14:paraId="24593CF8" w14:textId="49F0C37F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Pregnancy </w:t>
      </w:r>
    </w:p>
    <w:p w14:paraId="0E84B7A9" w14:textId="08F9760A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Depression</w:t>
      </w:r>
    </w:p>
    <w:p w14:paraId="14867F67" w14:textId="3D38596A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Schizophrenia</w:t>
      </w:r>
    </w:p>
    <w:p w14:paraId="06D23DF5" w14:textId="40F6BAA5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Eating disorders</w:t>
      </w:r>
    </w:p>
    <w:p w14:paraId="643AA643" w14:textId="14C9F225" w:rsidR="003F57E9" w:rsidRPr="003F57E9" w:rsidRDefault="003F57E9" w:rsidP="003F57E9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Mononucleosis </w:t>
      </w:r>
    </w:p>
    <w:p w14:paraId="39094B95" w14:textId="77777777" w:rsidR="003F57E9" w:rsidRPr="003F57E9" w:rsidRDefault="003F57E9" w:rsidP="003F57E9">
      <w:pPr>
        <w:spacing w:line="360" w:lineRule="auto"/>
        <w:rPr>
          <w:b/>
          <w:bCs/>
          <w:lang w:val="en-CA"/>
        </w:rPr>
      </w:pPr>
      <w:r w:rsidRPr="003F57E9">
        <w:rPr>
          <w:b/>
          <w:bCs/>
          <w:lang w:val="en-CA"/>
        </w:rPr>
        <w:t>MIDDLE AGE</w:t>
      </w:r>
    </w:p>
    <w:p w14:paraId="34A5548B" w14:textId="239A120F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Cancer</w:t>
      </w:r>
    </w:p>
    <w:p w14:paraId="45A921ED" w14:textId="6F950893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Diabetes</w:t>
      </w:r>
    </w:p>
    <w:p w14:paraId="04875B3E" w14:textId="48D6E02F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Hypertension</w:t>
      </w:r>
    </w:p>
    <w:p w14:paraId="57C3FA57" w14:textId="51B66952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Bipolar depression</w:t>
      </w:r>
    </w:p>
    <w:p w14:paraId="1467CAE1" w14:textId="4DCA8F33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Depression</w:t>
      </w:r>
    </w:p>
    <w:p w14:paraId="6CDEC319" w14:textId="429EF7A5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Menopause</w:t>
      </w:r>
    </w:p>
    <w:p w14:paraId="38EF7A1D" w14:textId="38EFACBA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 xml:space="preserve">Osteoporosis </w:t>
      </w:r>
    </w:p>
    <w:p w14:paraId="562C70E4" w14:textId="73D3E140" w:rsidR="003F57E9" w:rsidRPr="003F57E9" w:rsidRDefault="00A76044" w:rsidP="003F57E9">
      <w:pPr>
        <w:spacing w:line="360" w:lineRule="auto"/>
      </w:pPr>
      <w:r>
        <w:t>**</w:t>
      </w:r>
      <w:r w:rsidRPr="005604D9">
        <w:rPr>
          <w:highlight w:val="yellow"/>
        </w:rPr>
        <w:t>Diabetes:</w:t>
      </w:r>
      <w:r w:rsidRPr="00A76044">
        <w:t xml:space="preserve"> problems if not treating it properly – blindness, kidney failure, sores </w:t>
      </w:r>
    </w:p>
    <w:p w14:paraId="01F3CA2D" w14:textId="77777777" w:rsidR="003F57E9" w:rsidRPr="003F57E9" w:rsidRDefault="003F57E9" w:rsidP="003F57E9">
      <w:pPr>
        <w:spacing w:line="360" w:lineRule="auto"/>
        <w:rPr>
          <w:b/>
          <w:bCs/>
        </w:rPr>
      </w:pPr>
      <w:r w:rsidRPr="003F57E9">
        <w:rPr>
          <w:b/>
          <w:bCs/>
        </w:rPr>
        <w:t>LATE ADULTHOOD</w:t>
      </w:r>
    </w:p>
    <w:p w14:paraId="009FD0AE" w14:textId="364BBDAF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Fastest-growing population segment</w:t>
      </w:r>
    </w:p>
    <w:p w14:paraId="0E155CC3" w14:textId="6EE346B8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Currently, there are ~ 5,769 centenarians in Canada</w:t>
      </w:r>
    </w:p>
    <w:p w14:paraId="2A9F4D04" w14:textId="72D36B8E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By 2050 there will be 10 million seniors in Canada (25%)</w:t>
      </w:r>
    </w:p>
    <w:p w14:paraId="3C5A5524" w14:textId="77777777" w:rsidR="003F57E9" w:rsidRPr="003F57E9" w:rsidRDefault="003F57E9" w:rsidP="003F57E9">
      <w:pPr>
        <w:spacing w:line="360" w:lineRule="auto"/>
        <w:rPr>
          <w:b/>
          <w:bCs/>
        </w:rPr>
      </w:pPr>
      <w:r w:rsidRPr="003F57E9">
        <w:rPr>
          <w:b/>
          <w:bCs/>
        </w:rPr>
        <w:t>PHYSICAL CHANGES</w:t>
      </w:r>
    </w:p>
    <w:p w14:paraId="708112E1" w14:textId="10055308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>Vision</w:t>
      </w:r>
      <w:r w:rsidR="00A76044">
        <w:t xml:space="preserve"> (cataracts) </w:t>
      </w:r>
    </w:p>
    <w:p w14:paraId="22BE228C" w14:textId="374F2044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Hearing</w:t>
      </w:r>
      <w:r w:rsidR="00A76044">
        <w:rPr>
          <w:lang w:val="en-CA"/>
        </w:rPr>
        <w:t xml:space="preserve"> (distinguishing diff words)</w:t>
      </w:r>
    </w:p>
    <w:p w14:paraId="7E74EFE8" w14:textId="6233006A" w:rsidR="003F57E9" w:rsidRPr="00A76044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lang w:val="en-CA"/>
        </w:rPr>
        <w:t>Taste</w:t>
      </w:r>
    </w:p>
    <w:p w14:paraId="6724887F" w14:textId="77777777" w:rsidR="003F57E9" w:rsidRPr="003F57E9" w:rsidRDefault="003F57E9" w:rsidP="003F57E9">
      <w:pPr>
        <w:spacing w:line="360" w:lineRule="auto"/>
        <w:rPr>
          <w:b/>
          <w:bCs/>
        </w:rPr>
      </w:pPr>
      <w:r w:rsidRPr="003F57E9">
        <w:rPr>
          <w:b/>
          <w:bCs/>
        </w:rPr>
        <w:t>SLEEPING AND EATING PATTERNS</w:t>
      </w:r>
    </w:p>
    <w:p w14:paraId="7F955BA8" w14:textId="1335A545" w:rsidR="003F57E9" w:rsidRPr="00A76044" w:rsidRDefault="003F57E9" w:rsidP="00A76044">
      <w:pPr>
        <w:pStyle w:val="ListParagraph"/>
        <w:numPr>
          <w:ilvl w:val="0"/>
          <w:numId w:val="31"/>
        </w:numPr>
        <w:spacing w:line="360" w:lineRule="auto"/>
        <w:rPr>
          <w:lang w:val="fr-FR"/>
        </w:rPr>
      </w:pPr>
      <w:r w:rsidRPr="003F57E9">
        <w:t>Sleeping</w:t>
      </w:r>
    </w:p>
    <w:p w14:paraId="1FEA2EF9" w14:textId="55D2157C" w:rsidR="003F57E9" w:rsidRPr="005604D9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highlight w:val="yellow"/>
          <w:lang w:val="fr-FR"/>
        </w:rPr>
      </w:pPr>
      <w:r w:rsidRPr="005604D9">
        <w:rPr>
          <w:highlight w:val="yellow"/>
        </w:rPr>
        <w:t>Shifts in sleep patterns</w:t>
      </w:r>
    </w:p>
    <w:p w14:paraId="7618D282" w14:textId="0B962E8C" w:rsidR="003F57E9" w:rsidRPr="005604D9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highlight w:val="yellow"/>
          <w:lang w:val="fr-FR"/>
        </w:rPr>
      </w:pPr>
      <w:r w:rsidRPr="005604D9">
        <w:rPr>
          <w:highlight w:val="yellow"/>
        </w:rPr>
        <w:t>Wake more frequently at night</w:t>
      </w:r>
    </w:p>
    <w:p w14:paraId="3150AD14" w14:textId="43689F6E" w:rsidR="003F57E9" w:rsidRPr="005604D9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highlight w:val="yellow"/>
          <w:lang w:val="fr-FR"/>
        </w:rPr>
      </w:pPr>
      <w:r w:rsidRPr="003F57E9">
        <w:t xml:space="preserve">Show </w:t>
      </w:r>
      <w:r w:rsidRPr="005604D9">
        <w:rPr>
          <w:highlight w:val="yellow"/>
        </w:rPr>
        <w:t>decreases in REM sleep</w:t>
      </w:r>
    </w:p>
    <w:p w14:paraId="7F0CA8CF" w14:textId="1834EEA5" w:rsidR="003F57E9" w:rsidRPr="00A76044" w:rsidRDefault="003F57E9" w:rsidP="00A76044">
      <w:pPr>
        <w:pStyle w:val="ListParagraph"/>
        <w:numPr>
          <w:ilvl w:val="0"/>
          <w:numId w:val="31"/>
        </w:numPr>
        <w:spacing w:line="360" w:lineRule="auto"/>
        <w:rPr>
          <w:lang w:val="fr-FR"/>
        </w:rPr>
      </w:pPr>
      <w:r w:rsidRPr="003F57E9">
        <w:t>Eating</w:t>
      </w:r>
    </w:p>
    <w:p w14:paraId="23B51785" w14:textId="78C8B745" w:rsidR="003F57E9" w:rsidRPr="00A76044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lang w:val="fr-FR"/>
        </w:rPr>
      </w:pPr>
      <w:r w:rsidRPr="003F57E9">
        <w:t>Loss of feelings of satiety, thus overeat</w:t>
      </w:r>
    </w:p>
    <w:p w14:paraId="33E1B4BA" w14:textId="3CF0358A" w:rsidR="003F57E9" w:rsidRPr="00A76044" w:rsidRDefault="003F57E9" w:rsidP="00A76044">
      <w:pPr>
        <w:pStyle w:val="ListParagraph"/>
        <w:numPr>
          <w:ilvl w:val="1"/>
          <w:numId w:val="31"/>
        </w:numPr>
        <w:spacing w:line="360" w:lineRule="auto"/>
        <w:rPr>
          <w:lang w:val="fr-FR"/>
        </w:rPr>
      </w:pPr>
      <w:r w:rsidRPr="003F57E9">
        <w:t>May become rigid in meal times and food selection to compensate</w:t>
      </w:r>
    </w:p>
    <w:p w14:paraId="74DF15EA" w14:textId="77777777" w:rsidR="003F57E9" w:rsidRPr="003F57E9" w:rsidRDefault="003F57E9" w:rsidP="003F57E9">
      <w:pPr>
        <w:spacing w:line="360" w:lineRule="auto"/>
        <w:ind w:left="360"/>
        <w:rPr>
          <w:b/>
          <w:bCs/>
        </w:rPr>
      </w:pPr>
      <w:r w:rsidRPr="003F57E9">
        <w:rPr>
          <w:b/>
          <w:bCs/>
        </w:rPr>
        <w:t>MOTOR FUNCTIONS</w:t>
      </w:r>
    </w:p>
    <w:p w14:paraId="2D58A3C0" w14:textId="79251075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 xml:space="preserve">Reduction in </w:t>
      </w:r>
      <w:r w:rsidRPr="005604D9">
        <w:rPr>
          <w:highlight w:val="yellow"/>
        </w:rPr>
        <w:t>stamina, dexterity, and balance</w:t>
      </w:r>
    </w:p>
    <w:p w14:paraId="3C8ECC66" w14:textId="3B9F6328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5604D9">
        <w:rPr>
          <w:highlight w:val="yellow"/>
        </w:rPr>
        <w:t>Loss of balance</w:t>
      </w:r>
      <w:r w:rsidRPr="003F57E9">
        <w:t xml:space="preserve"> is associated with higher risk of falling</w:t>
      </w:r>
    </w:p>
    <w:p w14:paraId="0E7DF786" w14:textId="2D6824CB" w:rsid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3F57E9">
        <w:t xml:space="preserve">More problems with </w:t>
      </w:r>
      <w:r w:rsidRPr="005604D9">
        <w:rPr>
          <w:highlight w:val="yellow"/>
        </w:rPr>
        <w:t>fine-motor control</w:t>
      </w:r>
    </w:p>
    <w:p w14:paraId="1422BF82" w14:textId="6172EDD8" w:rsidR="00A76044" w:rsidRPr="00A76044" w:rsidRDefault="00A76044" w:rsidP="00A76044">
      <w:pPr>
        <w:spacing w:line="360" w:lineRule="auto"/>
        <w:ind w:left="360"/>
        <w:rPr>
          <w:b/>
        </w:rPr>
      </w:pPr>
      <w:r>
        <w:rPr>
          <w:b/>
        </w:rPr>
        <w:t>LATE ADUTLHOOD</w:t>
      </w:r>
    </w:p>
    <w:p w14:paraId="118D97FD" w14:textId="63441041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b/>
          <w:bCs/>
          <w:lang w:val="en-CA"/>
        </w:rPr>
        <w:t>Stroke</w:t>
      </w:r>
    </w:p>
    <w:p w14:paraId="000C8341" w14:textId="6908CF7D" w:rsidR="003F57E9" w:rsidRPr="003F57E9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Blood supply to the brain is interrupted or reduced</w:t>
      </w:r>
    </w:p>
    <w:p w14:paraId="7B140CE2" w14:textId="34E4BAB9" w:rsidR="003F57E9" w:rsidRPr="003F57E9" w:rsidRDefault="003F57E9" w:rsidP="00A76044">
      <w:pPr>
        <w:pStyle w:val="ListParagraph"/>
        <w:numPr>
          <w:ilvl w:val="0"/>
          <w:numId w:val="31"/>
        </w:numPr>
        <w:spacing w:line="360" w:lineRule="auto"/>
      </w:pPr>
      <w:r w:rsidRPr="00A76044">
        <w:rPr>
          <w:b/>
          <w:bCs/>
          <w:lang w:val="en-CA"/>
        </w:rPr>
        <w:t>Chronic Obstructive Pulmonary Disease (COPD)</w:t>
      </w:r>
    </w:p>
    <w:p w14:paraId="504B68B9" w14:textId="52AFD922" w:rsidR="003F57E9" w:rsidRPr="00E25514" w:rsidRDefault="003F57E9" w:rsidP="00A76044">
      <w:pPr>
        <w:pStyle w:val="ListParagraph"/>
        <w:numPr>
          <w:ilvl w:val="1"/>
          <w:numId w:val="31"/>
        </w:numPr>
        <w:spacing w:line="360" w:lineRule="auto"/>
      </w:pPr>
      <w:r w:rsidRPr="00A76044">
        <w:rPr>
          <w:lang w:val="en-CA"/>
        </w:rPr>
        <w:t>Chronic inflammatory lung disease that causes obstructed airflow from the lungs</w:t>
      </w:r>
    </w:p>
    <w:p w14:paraId="07FC994A" w14:textId="77777777" w:rsidR="00E25514" w:rsidRDefault="00E25514" w:rsidP="00E25514">
      <w:pPr>
        <w:spacing w:line="360" w:lineRule="auto"/>
      </w:pPr>
      <w:r w:rsidRPr="00E25514">
        <w:rPr>
          <w:noProof/>
          <w:lang w:eastAsia="en-US"/>
        </w:rPr>
        <w:drawing>
          <wp:inline distT="0" distB="0" distL="0" distR="0" wp14:anchorId="0460FB95" wp14:editId="12DDD9FE">
            <wp:extent cx="6337935" cy="3168968"/>
            <wp:effectExtent l="0" t="0" r="12065" b="635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68" cy="31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7FD513A" w14:textId="00914DE8" w:rsidR="003F57E9" w:rsidRPr="00E25514" w:rsidRDefault="003F57E9" w:rsidP="00E25514">
      <w:pPr>
        <w:spacing w:line="360" w:lineRule="auto"/>
      </w:pPr>
      <w:r w:rsidRPr="003F57E9">
        <w:rPr>
          <w:b/>
          <w:bCs/>
          <w:lang w:val="en-CA"/>
        </w:rPr>
        <w:t>ARTHRITIS</w:t>
      </w:r>
    </w:p>
    <w:p w14:paraId="4C221DF9" w14:textId="1EF14D4B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E25514">
        <w:rPr>
          <w:lang w:val="en-CA"/>
        </w:rPr>
        <w:t xml:space="preserve">Arthritis is </w:t>
      </w:r>
      <w:r w:rsidRPr="005604D9">
        <w:rPr>
          <w:highlight w:val="yellow"/>
          <w:lang w:val="en-CA"/>
        </w:rPr>
        <w:t>inflammation</w:t>
      </w:r>
      <w:r w:rsidRPr="00E25514">
        <w:rPr>
          <w:lang w:val="en-CA"/>
        </w:rPr>
        <w:t xml:space="preserve"> of one or more of your </w:t>
      </w:r>
      <w:r w:rsidRPr="005604D9">
        <w:rPr>
          <w:highlight w:val="yellow"/>
          <w:lang w:val="en-CA"/>
        </w:rPr>
        <w:t>joints</w:t>
      </w:r>
    </w:p>
    <w:p w14:paraId="53E4B5B1" w14:textId="2EECF796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E25514">
        <w:rPr>
          <w:b/>
          <w:bCs/>
          <w:lang w:val="en-CA"/>
        </w:rPr>
        <w:t>Types:</w:t>
      </w:r>
    </w:p>
    <w:p w14:paraId="1745AC0D" w14:textId="1F672B8F" w:rsidR="003F57E9" w:rsidRPr="003F57E9" w:rsidRDefault="00E25514" w:rsidP="00E25514">
      <w:pPr>
        <w:pStyle w:val="ListParagraph"/>
        <w:numPr>
          <w:ilvl w:val="1"/>
          <w:numId w:val="31"/>
        </w:numPr>
        <w:spacing w:line="360" w:lineRule="auto"/>
      </w:pPr>
      <w:r w:rsidRPr="005604D9">
        <w:rPr>
          <w:highlight w:val="yellow"/>
          <w:lang w:val="en-CA"/>
        </w:rPr>
        <w:t>Osteoarthritis:</w:t>
      </w:r>
      <w:r w:rsidRPr="00E25514">
        <w:rPr>
          <w:lang w:val="en-CA"/>
        </w:rPr>
        <w:t xml:space="preserve"> wear</w:t>
      </w:r>
      <w:r w:rsidR="003F57E9" w:rsidRPr="00E25514">
        <w:rPr>
          <w:lang w:val="en-CA"/>
        </w:rPr>
        <w:t xml:space="preserve"> and tear</w:t>
      </w:r>
    </w:p>
    <w:p w14:paraId="32321F5F" w14:textId="27A8ECD0" w:rsidR="003F57E9" w:rsidRPr="005604D9" w:rsidRDefault="003F57E9" w:rsidP="00E25514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5604D9">
        <w:rPr>
          <w:highlight w:val="yellow"/>
          <w:lang w:val="en-CA"/>
        </w:rPr>
        <w:t>Rheumatoid arthritis</w:t>
      </w:r>
      <w:r w:rsidR="00E25514">
        <w:rPr>
          <w:lang w:val="en-CA"/>
        </w:rPr>
        <w:t>: i</w:t>
      </w:r>
      <w:r w:rsidRPr="00E25514">
        <w:rPr>
          <w:lang w:val="en-CA"/>
        </w:rPr>
        <w:t xml:space="preserve">mmune system attacks </w:t>
      </w:r>
      <w:r w:rsidRPr="005604D9">
        <w:rPr>
          <w:highlight w:val="yellow"/>
          <w:lang w:val="en-CA"/>
        </w:rPr>
        <w:t xml:space="preserve">synovial membrane, cartilage and bone </w:t>
      </w:r>
    </w:p>
    <w:p w14:paraId="47EA4F9C" w14:textId="23F835B6" w:rsidR="003F57E9" w:rsidRPr="003F57E9" w:rsidRDefault="003F57E9" w:rsidP="003F57E9">
      <w:pPr>
        <w:spacing w:line="360" w:lineRule="auto"/>
        <w:ind w:left="360"/>
        <w:rPr>
          <w:b/>
          <w:bCs/>
        </w:rPr>
      </w:pPr>
      <w:r w:rsidRPr="003F57E9">
        <w:rPr>
          <w:b/>
          <w:bCs/>
        </w:rPr>
        <w:t>M</w:t>
      </w:r>
      <w:r w:rsidR="00E25514">
        <w:rPr>
          <w:b/>
          <w:bCs/>
        </w:rPr>
        <w:t>ENTAL HEALTH</w:t>
      </w:r>
    </w:p>
    <w:p w14:paraId="02FCF42F" w14:textId="728189C8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E25514">
        <w:rPr>
          <w:b/>
          <w:bCs/>
        </w:rPr>
        <w:t>Alzheimer</w:t>
      </w:r>
      <w:r w:rsidRPr="00E25514">
        <w:rPr>
          <w:b/>
          <w:bCs/>
          <w:lang w:val="en-CA"/>
        </w:rPr>
        <w:t>’</w:t>
      </w:r>
      <w:r w:rsidRPr="00E25514">
        <w:rPr>
          <w:b/>
          <w:bCs/>
        </w:rPr>
        <w:t>s disease:</w:t>
      </w:r>
      <w:r w:rsidRPr="003F57E9">
        <w:t xml:space="preserve"> very severe form of dementia</w:t>
      </w:r>
    </w:p>
    <w:p w14:paraId="3D3060C1" w14:textId="0D35C48B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3F57E9">
        <w:t xml:space="preserve">Early stages become </w:t>
      </w:r>
      <w:r w:rsidRPr="005604D9">
        <w:rPr>
          <w:highlight w:val="yellow"/>
        </w:rPr>
        <w:t>evident very slowly</w:t>
      </w:r>
    </w:p>
    <w:p w14:paraId="03FC9001" w14:textId="19A46B86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3F57E9">
        <w:t>As the disease progresses, more serious declines and changes appear</w:t>
      </w:r>
    </w:p>
    <w:p w14:paraId="0B2D3036" w14:textId="4FF84DDE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3F57E9">
        <w:t xml:space="preserve">Rate of decline </w:t>
      </w:r>
      <w:r w:rsidRPr="005604D9">
        <w:rPr>
          <w:highlight w:val="yellow"/>
        </w:rPr>
        <w:t>related to age at onset</w:t>
      </w:r>
    </w:p>
    <w:p w14:paraId="5F9F43C8" w14:textId="25083DDE" w:rsidR="003F57E9" w:rsidRPr="005604D9" w:rsidRDefault="003F57E9" w:rsidP="00E25514">
      <w:pPr>
        <w:pStyle w:val="ListParagraph"/>
        <w:numPr>
          <w:ilvl w:val="1"/>
          <w:numId w:val="31"/>
        </w:numPr>
        <w:spacing w:line="360" w:lineRule="auto"/>
        <w:rPr>
          <w:highlight w:val="yellow"/>
        </w:rPr>
      </w:pPr>
      <w:r w:rsidRPr="003F57E9">
        <w:t xml:space="preserve">Eventual inability to </w:t>
      </w:r>
      <w:r w:rsidRPr="005604D9">
        <w:rPr>
          <w:highlight w:val="yellow"/>
        </w:rPr>
        <w:t>remember names of common objects</w:t>
      </w:r>
      <w:r w:rsidRPr="003F57E9">
        <w:t xml:space="preserve"> or </w:t>
      </w:r>
      <w:r w:rsidRPr="005604D9">
        <w:rPr>
          <w:highlight w:val="yellow"/>
        </w:rPr>
        <w:t>perform common activities</w:t>
      </w:r>
    </w:p>
    <w:p w14:paraId="7BF84A63" w14:textId="7EA15E4F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3F57E9">
        <w:t>One’s ability to communicate declines</w:t>
      </w:r>
    </w:p>
    <w:p w14:paraId="6DD07AAA" w14:textId="67A1A3CF" w:rsidR="003F57E9" w:rsidRPr="003F57E9" w:rsidRDefault="003F57E9" w:rsidP="005604D9">
      <w:pPr>
        <w:pStyle w:val="ListParagraph"/>
        <w:numPr>
          <w:ilvl w:val="1"/>
          <w:numId w:val="31"/>
        </w:numPr>
        <w:spacing w:line="360" w:lineRule="auto"/>
      </w:pPr>
      <w:r w:rsidRPr="003F57E9">
        <w:t xml:space="preserve">High </w:t>
      </w:r>
      <w:r w:rsidRPr="005604D9">
        <w:rPr>
          <w:highlight w:val="yellow"/>
        </w:rPr>
        <w:t>incidence of depression</w:t>
      </w:r>
    </w:p>
    <w:p w14:paraId="042D4D6A" w14:textId="77777777" w:rsidR="00E25514" w:rsidRDefault="003F57E9" w:rsidP="00E25514">
      <w:pPr>
        <w:pStyle w:val="ListParagraph"/>
        <w:numPr>
          <w:ilvl w:val="0"/>
          <w:numId w:val="31"/>
        </w:numPr>
        <w:spacing w:line="360" w:lineRule="auto"/>
        <w:rPr>
          <w:b/>
          <w:bCs/>
        </w:rPr>
      </w:pPr>
      <w:r w:rsidRPr="00E25514">
        <w:rPr>
          <w:b/>
          <w:bCs/>
        </w:rPr>
        <w:t>Depression</w:t>
      </w:r>
      <w:r w:rsidR="00E25514">
        <w:rPr>
          <w:b/>
          <w:bCs/>
        </w:rPr>
        <w:t xml:space="preserve">: </w:t>
      </w:r>
      <w:r w:rsidRPr="00E25514">
        <w:rPr>
          <w:b/>
          <w:bCs/>
        </w:rPr>
        <w:t>Prevalence and Demographics</w:t>
      </w:r>
    </w:p>
    <w:p w14:paraId="0E6CD934" w14:textId="77777777" w:rsidR="00E25514" w:rsidRPr="00E25514" w:rsidRDefault="003F57E9" w:rsidP="00E25514">
      <w:pPr>
        <w:pStyle w:val="ListParagraph"/>
        <w:numPr>
          <w:ilvl w:val="1"/>
          <w:numId w:val="31"/>
        </w:numPr>
        <w:spacing w:line="360" w:lineRule="auto"/>
        <w:rPr>
          <w:b/>
          <w:bCs/>
        </w:rPr>
      </w:pPr>
      <w:r w:rsidRPr="005604D9">
        <w:rPr>
          <w:highlight w:val="yellow"/>
        </w:rPr>
        <w:t>Older adults</w:t>
      </w:r>
      <w:r w:rsidRPr="003F57E9">
        <w:t xml:space="preserve"> at are greater </w:t>
      </w:r>
      <w:r w:rsidRPr="005604D9">
        <w:rPr>
          <w:highlight w:val="yellow"/>
        </w:rPr>
        <w:t>risk</w:t>
      </w:r>
    </w:p>
    <w:p w14:paraId="348D3ACA" w14:textId="00D55C5D" w:rsidR="003F57E9" w:rsidRPr="00E25514" w:rsidRDefault="003F57E9" w:rsidP="00E25514">
      <w:pPr>
        <w:pStyle w:val="ListParagraph"/>
        <w:numPr>
          <w:ilvl w:val="1"/>
          <w:numId w:val="31"/>
        </w:numPr>
        <w:spacing w:line="360" w:lineRule="auto"/>
        <w:rPr>
          <w:b/>
          <w:bCs/>
        </w:rPr>
      </w:pPr>
      <w:r w:rsidRPr="003F57E9">
        <w:t>Roughly 14 percent of 65–69-year-olds and 19 percent of those 85 years old and older suffer from depression.</w:t>
      </w:r>
    </w:p>
    <w:p w14:paraId="29152370" w14:textId="397582DB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E25514">
        <w:rPr>
          <w:lang w:val="en-CA"/>
        </w:rPr>
        <w:t>Risk factors</w:t>
      </w:r>
    </w:p>
    <w:p w14:paraId="2AFD412D" w14:textId="4E274E75" w:rsidR="003F57E9" w:rsidRPr="003F57E9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Inadequate social support</w:t>
      </w:r>
    </w:p>
    <w:p w14:paraId="50BA2BBF" w14:textId="2B38CDA1" w:rsidR="003F57E9" w:rsidRPr="003F57E9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Poverty</w:t>
      </w:r>
    </w:p>
    <w:p w14:paraId="112D1468" w14:textId="0B266E6A" w:rsidR="003F57E9" w:rsidRPr="003F57E9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Gender</w:t>
      </w:r>
    </w:p>
    <w:p w14:paraId="6E20835A" w14:textId="77777777" w:rsidR="00E25514" w:rsidRPr="00E25514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Education</w:t>
      </w:r>
    </w:p>
    <w:p w14:paraId="0C0C50DE" w14:textId="77777777" w:rsidR="00E25514" w:rsidRPr="00E25514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Emotional loss</w:t>
      </w:r>
    </w:p>
    <w:p w14:paraId="393DC2F0" w14:textId="77777777" w:rsidR="00E25514" w:rsidRPr="00E25514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Health problems</w:t>
      </w:r>
    </w:p>
    <w:p w14:paraId="26F2A679" w14:textId="116C35C0" w:rsidR="003F57E9" w:rsidRPr="00E25514" w:rsidRDefault="003F57E9" w:rsidP="00E25514">
      <w:pPr>
        <w:spacing w:line="360" w:lineRule="auto"/>
      </w:pPr>
      <w:r w:rsidRPr="00E25514">
        <w:rPr>
          <w:b/>
          <w:bCs/>
          <w:lang w:val="en-CA"/>
        </w:rPr>
        <w:t>MENTAL STATUS EXAM</w:t>
      </w:r>
    </w:p>
    <w:p w14:paraId="45E93E08" w14:textId="16B67F31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3F57E9">
        <w:t xml:space="preserve">Questionnaire that is used to </w:t>
      </w:r>
      <w:r w:rsidRPr="005604D9">
        <w:rPr>
          <w:highlight w:val="yellow"/>
        </w:rPr>
        <w:t>measure cognitive impairment</w:t>
      </w:r>
    </w:p>
    <w:p w14:paraId="1FFD9D16" w14:textId="43A5D869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3F57E9">
        <w:t>Screen for dementia</w:t>
      </w:r>
    </w:p>
    <w:p w14:paraId="5F802936" w14:textId="7C6B59F5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3F57E9">
        <w:t xml:space="preserve">Also used to </w:t>
      </w:r>
      <w:r w:rsidRPr="005604D9">
        <w:rPr>
          <w:highlight w:val="yellow"/>
        </w:rPr>
        <w:t>estimate the severity and progression of cognitive impairment</w:t>
      </w:r>
      <w:r w:rsidRPr="003F57E9">
        <w:t xml:space="preserve"> and to follow the </w:t>
      </w:r>
      <w:r w:rsidRPr="005604D9">
        <w:rPr>
          <w:highlight w:val="yellow"/>
        </w:rPr>
        <w:t>course of cognitive changes</w:t>
      </w:r>
      <w:r w:rsidRPr="003F57E9">
        <w:t xml:space="preserve"> in an individual over time</w:t>
      </w:r>
    </w:p>
    <w:p w14:paraId="52B9DCC0" w14:textId="412B9C64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3F57E9">
        <w:t xml:space="preserve">Way to </w:t>
      </w:r>
      <w:r w:rsidRPr="005604D9">
        <w:rPr>
          <w:highlight w:val="yellow"/>
        </w:rPr>
        <w:t>document an individual's response to treatment</w:t>
      </w:r>
    </w:p>
    <w:p w14:paraId="3F568D50" w14:textId="67751020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3F57E9">
        <w:t>Takes between 5–10 minutes and examines</w:t>
      </w:r>
    </w:p>
    <w:p w14:paraId="1D3C2237" w14:textId="6D1A1E1F" w:rsidR="003F57E9" w:rsidRPr="003F57E9" w:rsidRDefault="00E25514" w:rsidP="00E25514">
      <w:pPr>
        <w:spacing w:line="360" w:lineRule="auto"/>
        <w:rPr>
          <w:b/>
          <w:bCs/>
        </w:rPr>
      </w:pPr>
      <w:r>
        <w:rPr>
          <w:b/>
          <w:bCs/>
        </w:rPr>
        <w:t xml:space="preserve">COGNITIVE CHANGES: </w:t>
      </w:r>
      <w:r w:rsidR="003F57E9" w:rsidRPr="003F57E9">
        <w:rPr>
          <w:b/>
          <w:bCs/>
        </w:rPr>
        <w:t>Everyday Memory</w:t>
      </w:r>
    </w:p>
    <w:p w14:paraId="47D2F684" w14:textId="5F20CED8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5604D9">
        <w:rPr>
          <w:highlight w:val="yellow"/>
        </w:rPr>
        <w:t>Everyday memory tasks decline</w:t>
      </w:r>
      <w:r w:rsidRPr="003F57E9">
        <w:t xml:space="preserve"> among older adults (compared to younger adults).</w:t>
      </w:r>
    </w:p>
    <w:p w14:paraId="03480770" w14:textId="42FB4647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5604D9">
        <w:rPr>
          <w:highlight w:val="yellow"/>
        </w:rPr>
        <w:t>Prior knowledge</w:t>
      </w:r>
      <w:r w:rsidRPr="003F57E9">
        <w:t xml:space="preserve"> is a </w:t>
      </w:r>
      <w:r w:rsidRPr="005604D9">
        <w:rPr>
          <w:highlight w:val="yellow"/>
        </w:rPr>
        <w:t>critical</w:t>
      </w:r>
      <w:r w:rsidRPr="003F57E9">
        <w:t xml:space="preserve"> factor in </w:t>
      </w:r>
      <w:r w:rsidRPr="005604D9">
        <w:rPr>
          <w:highlight w:val="yellow"/>
        </w:rPr>
        <w:t>memory functioning</w:t>
      </w:r>
      <w:r w:rsidRPr="003F57E9">
        <w:t>.</w:t>
      </w:r>
    </w:p>
    <w:p w14:paraId="7D521339" w14:textId="43D7AF64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3F57E9">
        <w:t>Loss of speed is a key aspect of the process of memory decline.</w:t>
      </w:r>
    </w:p>
    <w:p w14:paraId="4F24DE40" w14:textId="7EFEFE37" w:rsidR="003F57E9" w:rsidRPr="003F57E9" w:rsidRDefault="003F57E9" w:rsidP="00E25514">
      <w:pPr>
        <w:pStyle w:val="ListParagraph"/>
        <w:numPr>
          <w:ilvl w:val="0"/>
          <w:numId w:val="31"/>
        </w:numPr>
        <w:spacing w:line="360" w:lineRule="auto"/>
      </w:pPr>
      <w:r w:rsidRPr="00E25514">
        <w:rPr>
          <w:b/>
          <w:bCs/>
          <w:lang w:val="en-CA"/>
        </w:rPr>
        <w:t>Gender and Health</w:t>
      </w:r>
    </w:p>
    <w:p w14:paraId="546F185D" w14:textId="00FDDDBE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E25514">
        <w:rPr>
          <w:lang w:val="en-CA"/>
        </w:rPr>
        <w:t xml:space="preserve">Over the last 150 years, the average life expectancy for Canadians has increased. </w:t>
      </w:r>
    </w:p>
    <w:p w14:paraId="45067CD4" w14:textId="419F07C3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5604D9">
        <w:rPr>
          <w:highlight w:val="yellow"/>
          <w:lang w:val="en-CA"/>
        </w:rPr>
        <w:t>Women’s life expectancy</w:t>
      </w:r>
      <w:r w:rsidRPr="00E25514">
        <w:rPr>
          <w:lang w:val="en-CA"/>
        </w:rPr>
        <w:t xml:space="preserve"> has increased </w:t>
      </w:r>
      <w:r w:rsidRPr="005604D9">
        <w:rPr>
          <w:highlight w:val="yellow"/>
          <w:lang w:val="en-CA"/>
        </w:rPr>
        <w:t>more</w:t>
      </w:r>
      <w:r w:rsidRPr="00E25514">
        <w:rPr>
          <w:lang w:val="en-CA"/>
        </w:rPr>
        <w:t xml:space="preserve"> than men’s.</w:t>
      </w:r>
    </w:p>
    <w:p w14:paraId="24EFB113" w14:textId="0DFD3047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E25514">
        <w:rPr>
          <w:lang w:val="en-CA"/>
        </w:rPr>
        <w:t xml:space="preserve">An important part of this increasing longevity is </w:t>
      </w:r>
      <w:r w:rsidRPr="005604D9">
        <w:rPr>
          <w:highlight w:val="yellow"/>
          <w:lang w:val="en-CA"/>
        </w:rPr>
        <w:t>improved nutrition</w:t>
      </w:r>
      <w:r w:rsidRPr="00E25514">
        <w:rPr>
          <w:lang w:val="en-CA"/>
        </w:rPr>
        <w:t xml:space="preserve"> and </w:t>
      </w:r>
      <w:r w:rsidRPr="005604D9">
        <w:rPr>
          <w:highlight w:val="yellow"/>
          <w:lang w:val="en-CA"/>
        </w:rPr>
        <w:t>public health measures for pregnant women</w:t>
      </w:r>
      <w:r w:rsidRPr="00E25514">
        <w:rPr>
          <w:lang w:val="en-CA"/>
        </w:rPr>
        <w:t>.</w:t>
      </w:r>
    </w:p>
    <w:p w14:paraId="485EB6BF" w14:textId="537D8628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E25514">
        <w:rPr>
          <w:lang w:val="en-CA"/>
        </w:rPr>
        <w:t xml:space="preserve">While </w:t>
      </w:r>
      <w:r w:rsidRPr="005604D9">
        <w:rPr>
          <w:highlight w:val="yellow"/>
          <w:lang w:val="en-CA"/>
        </w:rPr>
        <w:t>women</w:t>
      </w:r>
      <w:r w:rsidRPr="00E25514">
        <w:rPr>
          <w:lang w:val="en-CA"/>
        </w:rPr>
        <w:t xml:space="preserve"> can expect to live longer than men, they have much </w:t>
      </w:r>
      <w:r w:rsidRPr="005604D9">
        <w:rPr>
          <w:highlight w:val="yellow"/>
          <w:lang w:val="en-CA"/>
        </w:rPr>
        <w:t>higher rates of disability and illness.</w:t>
      </w:r>
      <w:r w:rsidRPr="00E25514">
        <w:rPr>
          <w:lang w:val="en-CA"/>
        </w:rPr>
        <w:t xml:space="preserve"> </w:t>
      </w:r>
    </w:p>
    <w:p w14:paraId="2F6CEB41" w14:textId="77777777" w:rsidR="00E25514" w:rsidRPr="00E25514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Expected years of life free of severe disability represent 97 per cent of total male life expectancy and 94 per cent of female life expectancy.</w:t>
      </w:r>
    </w:p>
    <w:p w14:paraId="2CC2BC1E" w14:textId="3E439D80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E25514">
        <w:rPr>
          <w:lang w:val="en-CA"/>
        </w:rPr>
        <w:t xml:space="preserve">On the other hand, a handful of health problems are reported more often by </w:t>
      </w:r>
      <w:r w:rsidRPr="005604D9">
        <w:rPr>
          <w:highlight w:val="yellow"/>
          <w:lang w:val="en-CA"/>
        </w:rPr>
        <w:t>men and are often causes of fatality</w:t>
      </w:r>
      <w:r w:rsidRPr="00E25514">
        <w:rPr>
          <w:lang w:val="en-CA"/>
        </w:rPr>
        <w:t>.</w:t>
      </w:r>
    </w:p>
    <w:p w14:paraId="45B7A723" w14:textId="6FE73DE0" w:rsidR="003F57E9" w:rsidRPr="003F57E9" w:rsidRDefault="003F57E9" w:rsidP="00E25514">
      <w:pPr>
        <w:pStyle w:val="ListParagraph"/>
        <w:numPr>
          <w:ilvl w:val="2"/>
          <w:numId w:val="31"/>
        </w:numPr>
        <w:spacing w:line="360" w:lineRule="auto"/>
      </w:pPr>
      <w:r w:rsidRPr="00E25514">
        <w:rPr>
          <w:lang w:val="en-CA"/>
        </w:rPr>
        <w:t>High cholesterol and obesity are higher among men, and these conditions are associated with heart disease.</w:t>
      </w:r>
    </w:p>
    <w:p w14:paraId="3193B432" w14:textId="43707BB9" w:rsidR="003F57E9" w:rsidRPr="003F57E9" w:rsidRDefault="003F57E9" w:rsidP="00E25514">
      <w:pPr>
        <w:pStyle w:val="ListParagraph"/>
        <w:numPr>
          <w:ilvl w:val="1"/>
          <w:numId w:val="31"/>
        </w:numPr>
        <w:spacing w:line="360" w:lineRule="auto"/>
      </w:pPr>
      <w:r w:rsidRPr="00E25514">
        <w:rPr>
          <w:lang w:val="en-CA"/>
        </w:rPr>
        <w:t>Men live shorter lives than women do because:</w:t>
      </w:r>
    </w:p>
    <w:p w14:paraId="0A74AAC6" w14:textId="0A44AE53" w:rsidR="003F57E9" w:rsidRPr="005604D9" w:rsidRDefault="003F57E9" w:rsidP="00E25514">
      <w:pPr>
        <w:pStyle w:val="ListParagraph"/>
        <w:numPr>
          <w:ilvl w:val="2"/>
          <w:numId w:val="31"/>
        </w:numPr>
        <w:spacing w:line="360" w:lineRule="auto"/>
        <w:rPr>
          <w:highlight w:val="yellow"/>
        </w:rPr>
      </w:pPr>
      <w:r w:rsidRPr="005604D9">
        <w:rPr>
          <w:highlight w:val="yellow"/>
        </w:rPr>
        <w:t>Women are genetically superior</w:t>
      </w:r>
    </w:p>
    <w:p w14:paraId="38C821C8" w14:textId="06A89AFC" w:rsidR="003F57E9" w:rsidRPr="005604D9" w:rsidRDefault="003F57E9" w:rsidP="00E25514">
      <w:pPr>
        <w:pStyle w:val="ListParagraph"/>
        <w:numPr>
          <w:ilvl w:val="2"/>
          <w:numId w:val="31"/>
        </w:numPr>
        <w:spacing w:line="360" w:lineRule="auto"/>
        <w:rPr>
          <w:highlight w:val="yellow"/>
        </w:rPr>
      </w:pPr>
      <w:r w:rsidRPr="005604D9">
        <w:rPr>
          <w:highlight w:val="yellow"/>
          <w:lang w:val="en-CA"/>
        </w:rPr>
        <w:t>More male fetuses die</w:t>
      </w:r>
    </w:p>
    <w:p w14:paraId="70C4C3CE" w14:textId="15397D73" w:rsidR="003F57E9" w:rsidRPr="005604D9" w:rsidRDefault="003F57E9" w:rsidP="00E25514">
      <w:pPr>
        <w:pStyle w:val="ListParagraph"/>
        <w:numPr>
          <w:ilvl w:val="2"/>
          <w:numId w:val="31"/>
        </w:numPr>
        <w:spacing w:line="360" w:lineRule="auto"/>
        <w:rPr>
          <w:highlight w:val="yellow"/>
        </w:rPr>
      </w:pPr>
      <w:r w:rsidRPr="005604D9">
        <w:rPr>
          <w:highlight w:val="yellow"/>
          <w:lang w:val="en-CA"/>
        </w:rPr>
        <w:t>Estrogen protects women from heart disease</w:t>
      </w:r>
    </w:p>
    <w:p w14:paraId="4798A0FC" w14:textId="1BDEA3B2" w:rsidR="003F57E9" w:rsidRPr="005604D9" w:rsidRDefault="003F57E9" w:rsidP="00E25514">
      <w:pPr>
        <w:pStyle w:val="ListParagraph"/>
        <w:numPr>
          <w:ilvl w:val="2"/>
          <w:numId w:val="31"/>
        </w:numPr>
        <w:spacing w:line="360" w:lineRule="auto"/>
        <w:rPr>
          <w:highlight w:val="yellow"/>
        </w:rPr>
      </w:pPr>
      <w:r w:rsidRPr="005604D9">
        <w:rPr>
          <w:highlight w:val="yellow"/>
          <w:lang w:val="en-CA"/>
        </w:rPr>
        <w:t>Men</w:t>
      </w:r>
      <w:r w:rsidRPr="00E25514">
        <w:rPr>
          <w:lang w:val="en-CA"/>
        </w:rPr>
        <w:t xml:space="preserve"> have higher rates of </w:t>
      </w:r>
      <w:r w:rsidRPr="005604D9">
        <w:rPr>
          <w:highlight w:val="yellow"/>
          <w:lang w:val="en-CA"/>
        </w:rPr>
        <w:t>alcohol consumption, motor vehicle and other accidents, suicide, smoking, high-fat diets, obesity, and stress which increase the risk of lung cancer, cardiovascular disease, and respiratory disease.</w:t>
      </w:r>
    </w:p>
    <w:p w14:paraId="4564B3CC" w14:textId="77777777" w:rsidR="003F57E9" w:rsidRDefault="003F57E9" w:rsidP="003F57E9">
      <w:pPr>
        <w:ind w:left="360"/>
      </w:pPr>
      <w:bookmarkStart w:id="0" w:name="_GoBack"/>
      <w:bookmarkEnd w:id="0"/>
    </w:p>
    <w:p w14:paraId="43526131" w14:textId="77777777" w:rsidR="003F57E9" w:rsidRDefault="003F57E9" w:rsidP="003F57E9">
      <w:pPr>
        <w:ind w:left="360"/>
      </w:pPr>
    </w:p>
    <w:p w14:paraId="4A676499" w14:textId="77777777" w:rsidR="003F57E9" w:rsidRDefault="003F57E9" w:rsidP="003F57E9">
      <w:pPr>
        <w:ind w:left="360"/>
      </w:pPr>
    </w:p>
    <w:p w14:paraId="7B8B2C94" w14:textId="77777777" w:rsidR="003F57E9" w:rsidRDefault="003F57E9" w:rsidP="003F57E9">
      <w:pPr>
        <w:ind w:left="360"/>
      </w:pPr>
    </w:p>
    <w:p w14:paraId="253A124B" w14:textId="77777777" w:rsidR="00433A39" w:rsidRDefault="005604D9"/>
    <w:sectPr w:rsidR="00433A39" w:rsidSect="00B47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591"/>
    <w:multiLevelType w:val="hybridMultilevel"/>
    <w:tmpl w:val="54F48624"/>
    <w:lvl w:ilvl="0" w:tplc="95347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E4DC3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6E7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60E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5EB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E1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DAC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64D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C4F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9463EC"/>
    <w:multiLevelType w:val="hybridMultilevel"/>
    <w:tmpl w:val="4BB0FABE"/>
    <w:lvl w:ilvl="0" w:tplc="FB22DA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5ADB3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0E96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1E4B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EE6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8A81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4415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EC09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DCC1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A1012A"/>
    <w:multiLevelType w:val="hybridMultilevel"/>
    <w:tmpl w:val="9732CBAE"/>
    <w:lvl w:ilvl="0" w:tplc="76E84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3AA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CE8C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E4C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AEC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B0B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28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340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4AE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BAC7181"/>
    <w:multiLevelType w:val="hybridMultilevel"/>
    <w:tmpl w:val="5240E5FC"/>
    <w:lvl w:ilvl="0" w:tplc="8CC85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16008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E48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01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109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208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96F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3492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A5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F4E47AE"/>
    <w:multiLevelType w:val="hybridMultilevel"/>
    <w:tmpl w:val="2EB0981A"/>
    <w:lvl w:ilvl="0" w:tplc="A12A5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24338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60236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F81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842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4C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908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12E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7E5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23B21B0"/>
    <w:multiLevelType w:val="hybridMultilevel"/>
    <w:tmpl w:val="311203D2"/>
    <w:lvl w:ilvl="0" w:tplc="FDDC7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48E6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8A170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F8A43A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82F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406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289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E1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23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2742559"/>
    <w:multiLevelType w:val="hybridMultilevel"/>
    <w:tmpl w:val="1324A12C"/>
    <w:lvl w:ilvl="0" w:tplc="9732E0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E42DD4"/>
    <w:multiLevelType w:val="hybridMultilevel"/>
    <w:tmpl w:val="B532CD0C"/>
    <w:lvl w:ilvl="0" w:tplc="D714B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C58B2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66C49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F769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0CEE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D0E7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5927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21E0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01A3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14F40CE8"/>
    <w:multiLevelType w:val="hybridMultilevel"/>
    <w:tmpl w:val="88CC5F14"/>
    <w:lvl w:ilvl="0" w:tplc="F3B06F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96F88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ECC2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669C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BE3D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F658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2C4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E66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7CC4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50020"/>
    <w:multiLevelType w:val="hybridMultilevel"/>
    <w:tmpl w:val="0D6412DA"/>
    <w:lvl w:ilvl="0" w:tplc="9112D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16E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BCA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E21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7277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421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62A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AA8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481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621134A"/>
    <w:multiLevelType w:val="hybridMultilevel"/>
    <w:tmpl w:val="4ECE8A5E"/>
    <w:lvl w:ilvl="0" w:tplc="C9DA4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906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36EB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1CD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E89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A6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443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C6C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C2E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626767A"/>
    <w:multiLevelType w:val="hybridMultilevel"/>
    <w:tmpl w:val="EE3AAA48"/>
    <w:lvl w:ilvl="0" w:tplc="22F0A3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1894C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E8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2CA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D664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D6A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DCA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4A0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922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D870C8C"/>
    <w:multiLevelType w:val="hybridMultilevel"/>
    <w:tmpl w:val="00620572"/>
    <w:lvl w:ilvl="0" w:tplc="62502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8C68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6A7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F83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9C4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EC8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4EB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4C66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2C0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1D47C26"/>
    <w:multiLevelType w:val="hybridMultilevel"/>
    <w:tmpl w:val="426E0B00"/>
    <w:lvl w:ilvl="0" w:tplc="79647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729E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6E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C01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D837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E2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2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20E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4C5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3D55890"/>
    <w:multiLevelType w:val="hybridMultilevel"/>
    <w:tmpl w:val="9C7A9202"/>
    <w:lvl w:ilvl="0" w:tplc="DD8AB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C6BE5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709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DEA7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DAA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8AB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B2A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023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AE6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3D854BB"/>
    <w:multiLevelType w:val="hybridMultilevel"/>
    <w:tmpl w:val="A2C4BD10"/>
    <w:lvl w:ilvl="0" w:tplc="C764C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00A1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82DA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07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64C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2645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D896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D2A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600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E87262C"/>
    <w:multiLevelType w:val="hybridMultilevel"/>
    <w:tmpl w:val="5822A122"/>
    <w:lvl w:ilvl="0" w:tplc="0F3CC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C06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9E32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906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84B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CE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C86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AE3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1C0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2B50AF2"/>
    <w:multiLevelType w:val="hybridMultilevel"/>
    <w:tmpl w:val="474CC2C0"/>
    <w:lvl w:ilvl="0" w:tplc="0262C66A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3871123"/>
    <w:multiLevelType w:val="hybridMultilevel"/>
    <w:tmpl w:val="741E113E"/>
    <w:lvl w:ilvl="0" w:tplc="BBF89422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B860E8"/>
    <w:multiLevelType w:val="hybridMultilevel"/>
    <w:tmpl w:val="CE2E72DC"/>
    <w:lvl w:ilvl="0" w:tplc="EEDC1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F2E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09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242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A28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E8C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086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2EF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4E6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CC21E79"/>
    <w:multiLevelType w:val="hybridMultilevel"/>
    <w:tmpl w:val="8BC6A0B2"/>
    <w:lvl w:ilvl="0" w:tplc="34224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6D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A2D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6A2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6A3D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822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6E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EE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B68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E000F17"/>
    <w:multiLevelType w:val="hybridMultilevel"/>
    <w:tmpl w:val="32B4ACD6"/>
    <w:lvl w:ilvl="0" w:tplc="42F2C7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22A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40E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9CF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BE8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D4C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EC8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465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98C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5BE28A1"/>
    <w:multiLevelType w:val="hybridMultilevel"/>
    <w:tmpl w:val="ACA0F5A2"/>
    <w:lvl w:ilvl="0" w:tplc="0A303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F04C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C8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503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C60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4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F8D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C0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381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66F2FAC"/>
    <w:multiLevelType w:val="hybridMultilevel"/>
    <w:tmpl w:val="3AFE936A"/>
    <w:lvl w:ilvl="0" w:tplc="DF5441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25C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6E3D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862E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34DE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2CA3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C655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485E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3856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B9122B2"/>
    <w:multiLevelType w:val="hybridMultilevel"/>
    <w:tmpl w:val="A14AFEA8"/>
    <w:lvl w:ilvl="0" w:tplc="34C4C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585B5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A4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6D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FEC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5A9C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6CB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0A8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F82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F8A6B1F"/>
    <w:multiLevelType w:val="hybridMultilevel"/>
    <w:tmpl w:val="8138E91E"/>
    <w:lvl w:ilvl="0" w:tplc="D0A4DD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BE6E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2400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D0A9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F0CC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84EB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B243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A258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DE7F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9C57B5C"/>
    <w:multiLevelType w:val="hybridMultilevel"/>
    <w:tmpl w:val="7146FF9A"/>
    <w:lvl w:ilvl="0" w:tplc="52AE6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DEA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AC4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68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BE3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045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4C5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CCC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7C6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A9B00D8"/>
    <w:multiLevelType w:val="hybridMultilevel"/>
    <w:tmpl w:val="20C2066E"/>
    <w:lvl w:ilvl="0" w:tplc="00089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265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80C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7A7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A83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05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78D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5E0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8D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EFA43C6"/>
    <w:multiLevelType w:val="hybridMultilevel"/>
    <w:tmpl w:val="93AEE9F8"/>
    <w:lvl w:ilvl="0" w:tplc="7F324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1EB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7C7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44B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00E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DAD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8C2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4EB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F48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F474A64"/>
    <w:multiLevelType w:val="hybridMultilevel"/>
    <w:tmpl w:val="38766628"/>
    <w:lvl w:ilvl="0" w:tplc="844E1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60B2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CAE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14E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D4B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9636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F60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883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B0BB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FF42380"/>
    <w:multiLevelType w:val="hybridMultilevel"/>
    <w:tmpl w:val="62806790"/>
    <w:lvl w:ilvl="0" w:tplc="7056F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7EBE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027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C835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CAE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C20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C802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AA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E0F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BFE168B"/>
    <w:multiLevelType w:val="hybridMultilevel"/>
    <w:tmpl w:val="0F80EA0A"/>
    <w:lvl w:ilvl="0" w:tplc="289E99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70AC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60D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BE3D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809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000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3673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22E9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2C0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5"/>
  </w:num>
  <w:num w:numId="2">
    <w:abstractNumId w:val="1"/>
  </w:num>
  <w:num w:numId="3">
    <w:abstractNumId w:val="5"/>
  </w:num>
  <w:num w:numId="4">
    <w:abstractNumId w:val="22"/>
  </w:num>
  <w:num w:numId="5">
    <w:abstractNumId w:val="3"/>
  </w:num>
  <w:num w:numId="6">
    <w:abstractNumId w:val="4"/>
  </w:num>
  <w:num w:numId="7">
    <w:abstractNumId w:val="0"/>
  </w:num>
  <w:num w:numId="8">
    <w:abstractNumId w:val="21"/>
  </w:num>
  <w:num w:numId="9">
    <w:abstractNumId w:val="24"/>
  </w:num>
  <w:num w:numId="10">
    <w:abstractNumId w:val="11"/>
  </w:num>
  <w:num w:numId="11">
    <w:abstractNumId w:val="27"/>
  </w:num>
  <w:num w:numId="12">
    <w:abstractNumId w:val="2"/>
  </w:num>
  <w:num w:numId="13">
    <w:abstractNumId w:val="10"/>
  </w:num>
  <w:num w:numId="14">
    <w:abstractNumId w:val="20"/>
  </w:num>
  <w:num w:numId="15">
    <w:abstractNumId w:val="9"/>
  </w:num>
  <w:num w:numId="16">
    <w:abstractNumId w:val="19"/>
  </w:num>
  <w:num w:numId="17">
    <w:abstractNumId w:val="13"/>
  </w:num>
  <w:num w:numId="18">
    <w:abstractNumId w:val="7"/>
  </w:num>
  <w:num w:numId="19">
    <w:abstractNumId w:val="16"/>
  </w:num>
  <w:num w:numId="20">
    <w:abstractNumId w:val="29"/>
  </w:num>
  <w:num w:numId="21">
    <w:abstractNumId w:val="15"/>
  </w:num>
  <w:num w:numId="22">
    <w:abstractNumId w:val="28"/>
  </w:num>
  <w:num w:numId="23">
    <w:abstractNumId w:val="14"/>
  </w:num>
  <w:num w:numId="24">
    <w:abstractNumId w:val="31"/>
  </w:num>
  <w:num w:numId="25">
    <w:abstractNumId w:val="12"/>
  </w:num>
  <w:num w:numId="26">
    <w:abstractNumId w:val="30"/>
  </w:num>
  <w:num w:numId="27">
    <w:abstractNumId w:val="26"/>
  </w:num>
  <w:num w:numId="28">
    <w:abstractNumId w:val="23"/>
  </w:num>
  <w:num w:numId="29">
    <w:abstractNumId w:val="8"/>
  </w:num>
  <w:num w:numId="30">
    <w:abstractNumId w:val="17"/>
  </w:num>
  <w:num w:numId="31">
    <w:abstractNumId w:val="18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E9"/>
    <w:rsid w:val="0009263E"/>
    <w:rsid w:val="000C4F94"/>
    <w:rsid w:val="002F1EB6"/>
    <w:rsid w:val="00304561"/>
    <w:rsid w:val="003F57E9"/>
    <w:rsid w:val="00437D0C"/>
    <w:rsid w:val="005604D9"/>
    <w:rsid w:val="0061633B"/>
    <w:rsid w:val="006609B7"/>
    <w:rsid w:val="00693696"/>
    <w:rsid w:val="006F4157"/>
    <w:rsid w:val="00A76044"/>
    <w:rsid w:val="00B474C5"/>
    <w:rsid w:val="00BB1B01"/>
    <w:rsid w:val="00C5437C"/>
    <w:rsid w:val="00E25514"/>
    <w:rsid w:val="00F64613"/>
    <w:rsid w:val="00FA52E5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5C152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7E9"/>
    <w:rPr>
      <w:rFonts w:eastAsiaTheme="minorEastAsia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B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6044"/>
    <w:pPr>
      <w:spacing w:before="100" w:beforeAutospacing="1" w:after="100" w:afterAutospacing="1"/>
    </w:pPr>
    <w:rPr>
      <w:rFonts w:ascii="Times New Roman" w:eastAsiaTheme="minorHAnsi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9</Pages>
  <Words>1337</Words>
  <Characters>7627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kierney boog</dc:creator>
  <cp:keywords/>
  <dc:description/>
  <cp:lastModifiedBy>kierney boog</cp:lastModifiedBy>
  <cp:revision>6</cp:revision>
  <dcterms:created xsi:type="dcterms:W3CDTF">2016-02-05T17:35:00Z</dcterms:created>
  <dcterms:modified xsi:type="dcterms:W3CDTF">2016-02-08T20:36:00Z</dcterms:modified>
</cp:coreProperties>
</file>