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A6C" w:rsidRDefault="00296BAF">
      <w:pPr>
        <w:rPr>
          <w:lang w:val="en-US"/>
        </w:rPr>
      </w:pPr>
      <w:r>
        <w:rPr>
          <w:lang w:val="en-US"/>
        </w:rPr>
        <w:t>Cell Biology Lecture 2: Microscopy and Cell Imaging</w:t>
      </w:r>
    </w:p>
    <w:p w:rsidR="00296BAF" w:rsidRDefault="00296BAF" w:rsidP="00296BA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Angstrom = 1/10 nm</w:t>
      </w:r>
    </w:p>
    <w:p w:rsidR="00296BAF" w:rsidRDefault="006336F3" w:rsidP="00296BA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Resolution is the minimum distance between two points </w:t>
      </w:r>
    </w:p>
    <w:p w:rsidR="006336F3" w:rsidRDefault="006336F3" w:rsidP="00296BA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Electron microscopy involves electrons whereas bright-field microscopy uses photons</w:t>
      </w:r>
    </w:p>
    <w:p w:rsidR="006336F3" w:rsidRDefault="006336F3" w:rsidP="00296BA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Light refracts against anything with its refractive index associated with light/medium used</w:t>
      </w:r>
    </w:p>
    <w:p w:rsidR="006336F3" w:rsidRDefault="006336F3" w:rsidP="00296BA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Fixed cells are preserved or dead cells using heat or any desiccant </w:t>
      </w:r>
    </w:p>
    <w:p w:rsidR="006336F3" w:rsidRDefault="006336F3" w:rsidP="00296BA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Inverted microscopes are used for very thin cultures of cells</w:t>
      </w:r>
    </w:p>
    <w:p w:rsidR="006336F3" w:rsidRDefault="006336F3" w:rsidP="00296BA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4 conventional types of light-microscopy</w:t>
      </w:r>
    </w:p>
    <w:p w:rsidR="006336F3" w:rsidRDefault="006336F3" w:rsidP="006336F3">
      <w:pPr>
        <w:pStyle w:val="ListParagraph"/>
        <w:numPr>
          <w:ilvl w:val="0"/>
          <w:numId w:val="3"/>
        </w:numPr>
        <w:rPr>
          <w:lang w:val="en-US"/>
        </w:rPr>
      </w:pPr>
      <w:r w:rsidRPr="00694B23">
        <w:rPr>
          <w:b/>
          <w:u w:val="single"/>
          <w:lang w:val="en-US"/>
        </w:rPr>
        <w:t>Bright field</w:t>
      </w:r>
      <w:r>
        <w:rPr>
          <w:lang w:val="en-US"/>
        </w:rPr>
        <w:t xml:space="preserve"> – transmitted light</w:t>
      </w:r>
    </w:p>
    <w:p w:rsidR="006336F3" w:rsidRDefault="006336F3" w:rsidP="006336F3">
      <w:pPr>
        <w:pStyle w:val="ListParagraph"/>
        <w:numPr>
          <w:ilvl w:val="0"/>
          <w:numId w:val="3"/>
        </w:numPr>
        <w:rPr>
          <w:lang w:val="en-US"/>
        </w:rPr>
      </w:pPr>
      <w:r w:rsidRPr="00694B23">
        <w:rPr>
          <w:b/>
          <w:u w:val="single"/>
          <w:lang w:val="en-US"/>
        </w:rPr>
        <w:t>Phase contrast</w:t>
      </w:r>
      <w:r>
        <w:rPr>
          <w:lang w:val="en-US"/>
        </w:rPr>
        <w:t xml:space="preserve"> – converts phase differences into changes in brightness</w:t>
      </w:r>
      <w:r w:rsidR="00694B23">
        <w:rPr>
          <w:lang w:val="en-US"/>
        </w:rPr>
        <w:t xml:space="preserve"> (wave properties of light are manipulated, phase shift will occur as light travels through the cell/sample, phase alignment is related to increased brightness)</w:t>
      </w:r>
    </w:p>
    <w:p w:rsidR="00694B23" w:rsidRDefault="00694B23" w:rsidP="006336F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b/>
          <w:u w:val="single"/>
          <w:lang w:val="en-US"/>
        </w:rPr>
        <w:t>Differential interference contrast</w:t>
      </w:r>
      <w:r>
        <w:rPr>
          <w:lang w:val="en-US"/>
        </w:rPr>
        <w:t xml:space="preserve"> – similar principles as with phase, but more definition</w:t>
      </w:r>
    </w:p>
    <w:p w:rsidR="006336F3" w:rsidRDefault="00694B23" w:rsidP="006336F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b/>
          <w:u w:val="single"/>
          <w:lang w:val="en-US"/>
        </w:rPr>
        <w:t>Dark-field</w:t>
      </w:r>
      <w:r>
        <w:rPr>
          <w:lang w:val="en-US"/>
        </w:rPr>
        <w:t xml:space="preserve"> – lateral light source shows only scattered light surrounding the sample</w:t>
      </w:r>
    </w:p>
    <w:p w:rsidR="00694B23" w:rsidRDefault="00694B23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Difference between phase contrast and DIC is the way the light is diffracted and </w:t>
      </w:r>
      <w:r w:rsidR="005F66F6">
        <w:rPr>
          <w:lang w:val="en-US"/>
        </w:rPr>
        <w:t>distributed into the phase rings/plates. Phase contrast uses plates whereas DIC uses prisms to polarize light</w:t>
      </w:r>
    </w:p>
    <w:p w:rsidR="005F66F6" w:rsidRDefault="005F66F6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Phase contrast utilizes all intensities of light to provide contrast whereas DIC uses polarized light</w:t>
      </w:r>
    </w:p>
    <w:p w:rsidR="005F66F6" w:rsidRPr="005F66F6" w:rsidRDefault="005F66F6" w:rsidP="00694B23">
      <w:pPr>
        <w:pStyle w:val="ListParagraph"/>
        <w:numPr>
          <w:ilvl w:val="0"/>
          <w:numId w:val="4"/>
        </w:numPr>
        <w:rPr>
          <w:b/>
          <w:u w:val="single"/>
          <w:lang w:val="en-US"/>
        </w:rPr>
      </w:pPr>
      <w:r w:rsidRPr="005F66F6">
        <w:rPr>
          <w:b/>
          <w:u w:val="single"/>
          <w:lang w:val="en-US"/>
        </w:rPr>
        <w:t>Fluorescence Microscopy</w:t>
      </w:r>
      <w:r>
        <w:rPr>
          <w:lang w:val="en-US"/>
        </w:rPr>
        <w:t xml:space="preserve"> – using conventional microscopes (without standard white-light) using specific wavelengths of light for the detection of specific fluorescent molecules or ions based off their absorption coefficient</w:t>
      </w:r>
    </w:p>
    <w:p w:rsidR="005F66F6" w:rsidRDefault="00E25661" w:rsidP="00694B23">
      <w:pPr>
        <w:pStyle w:val="ListParagraph"/>
        <w:numPr>
          <w:ilvl w:val="0"/>
          <w:numId w:val="4"/>
        </w:numPr>
        <w:rPr>
          <w:lang w:val="en-US"/>
        </w:rPr>
      </w:pPr>
      <w:r w:rsidRPr="00E25661">
        <w:rPr>
          <w:lang w:val="en-US"/>
        </w:rPr>
        <w:t xml:space="preserve">Stimulate the cells with a high power of light the emitted light is detected </w:t>
      </w:r>
    </w:p>
    <w:p w:rsidR="00E25661" w:rsidRDefault="00E25661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Shorter wavelength light is used for excitation of fluorescent dyes that produces longer wavelength light (ex. GFP uses blue light to fluoresce green)</w:t>
      </w:r>
    </w:p>
    <w:p w:rsidR="00E25661" w:rsidRDefault="00E25661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Filters are coated with material that filter all wavelengths of light rather than the necessary one</w:t>
      </w:r>
    </w:p>
    <w:p w:rsidR="00E25661" w:rsidRDefault="00E25661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Tissue can be fixed using alcohols, acids, aldehydes</w:t>
      </w:r>
      <w:r w:rsidR="007E09AE">
        <w:rPr>
          <w:lang w:val="en-US"/>
        </w:rPr>
        <w:t xml:space="preserve">, and </w:t>
      </w:r>
      <w:proofErr w:type="spellStart"/>
      <w:r w:rsidR="007E09AE">
        <w:rPr>
          <w:lang w:val="en-US"/>
        </w:rPr>
        <w:t>etc</w:t>
      </w:r>
      <w:proofErr w:type="spellEnd"/>
    </w:p>
    <w:p w:rsidR="007E09AE" w:rsidRDefault="007E09A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Fixed tissue can be imbedded in plastic or annealed to wells coated in polystyrene or polyethylene glycol</w:t>
      </w:r>
    </w:p>
    <w:p w:rsidR="007E09AE" w:rsidRDefault="007E09A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Immunofluorescence</w:t>
      </w:r>
    </w:p>
    <w:p w:rsidR="007E09AE" w:rsidRDefault="007E09AE" w:rsidP="00694B23">
      <w:pPr>
        <w:pStyle w:val="ListParagraph"/>
        <w:numPr>
          <w:ilvl w:val="0"/>
          <w:numId w:val="4"/>
        </w:numPr>
        <w:rPr>
          <w:lang w:val="en-US"/>
        </w:rPr>
      </w:pPr>
      <w:proofErr w:type="spellStart"/>
      <w:r>
        <w:rPr>
          <w:lang w:val="en-US"/>
        </w:rPr>
        <w:t>Histo</w:t>
      </w:r>
      <w:proofErr w:type="spellEnd"/>
      <w:r>
        <w:rPr>
          <w:lang w:val="en-US"/>
        </w:rPr>
        <w:t xml:space="preserve"> – tissue</w:t>
      </w:r>
    </w:p>
    <w:p w:rsidR="007E09AE" w:rsidRDefault="007E09A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Use antibodies to mark particular phenotypes that cells express</w:t>
      </w:r>
    </w:p>
    <w:p w:rsidR="007E09AE" w:rsidRDefault="007E09A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Western blot</w:t>
      </w:r>
    </w:p>
    <w:p w:rsidR="007E09AE" w:rsidRDefault="007E09A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Cells are </w:t>
      </w:r>
      <w:proofErr w:type="spellStart"/>
      <w:r>
        <w:rPr>
          <w:lang w:val="en-US"/>
        </w:rPr>
        <w:t>permeabilized</w:t>
      </w:r>
      <w:proofErr w:type="spellEnd"/>
      <w:r>
        <w:rPr>
          <w:lang w:val="en-US"/>
        </w:rPr>
        <w:t xml:space="preserve"> using particular agents that modify the surface tension of the cell membrane to develop pores to allow the antibodies to bind</w:t>
      </w:r>
    </w:p>
    <w:p w:rsidR="007E09AE" w:rsidRDefault="007E09A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Antibodies bind with high-affinity to antigens</w:t>
      </w:r>
    </w:p>
    <w:p w:rsidR="007E09AE" w:rsidRDefault="007E09A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Confocal microscopy reduces background noise</w:t>
      </w:r>
      <w:r w:rsidR="00B2701E">
        <w:rPr>
          <w:lang w:val="en-US"/>
        </w:rPr>
        <w:t xml:space="preserve"> (anything that produces obstructions in the imaging pathway) reduces noise-signal ratio</w:t>
      </w:r>
    </w:p>
    <w:p w:rsidR="00B2701E" w:rsidRDefault="00B2701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A lot less sectioning for confocal microscope</w:t>
      </w:r>
    </w:p>
    <w:p w:rsidR="00B2701E" w:rsidRDefault="00B2701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Look at the whole piece of tissue or entire organism without having to cut sections or fixing (costly)</w:t>
      </w:r>
    </w:p>
    <w:p w:rsidR="00B2701E" w:rsidRDefault="00B2701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Confocal refers to equidistance between light source and object, and object and detector</w:t>
      </w:r>
    </w:p>
    <w:p w:rsidR="00B2701E" w:rsidRDefault="00B2701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lastRenderedPageBreak/>
        <w:t>Distance between the object and the two pinholes (one used for detection and the other for observation)</w:t>
      </w:r>
    </w:p>
    <w:p w:rsidR="00B2701E" w:rsidRDefault="00B2701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Requires a detector to process that information into the computer</w:t>
      </w:r>
    </w:p>
    <w:p w:rsidR="00B2701E" w:rsidRDefault="00B2701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Can focus light to a particular point and place on the tissue to observe thick pieces of tissue to avoid cutting sections</w:t>
      </w:r>
    </w:p>
    <w:p w:rsidR="00B2701E" w:rsidRDefault="00B2701E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Confocal microscope takes one layer of tissue at a time known as optical sections, photographs of particular planes 1 at a time (with the use of the pinhole which polarizes light)</w:t>
      </w:r>
    </w:p>
    <w:p w:rsidR="00B2701E" w:rsidRDefault="008910CB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Get rid of background noise in contrast to fluorescence </w:t>
      </w:r>
    </w:p>
    <w:p w:rsidR="00A85ACA" w:rsidRDefault="00A85ACA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Signal to noise ratio is improved using confocal</w:t>
      </w:r>
    </w:p>
    <w:p w:rsidR="00A85ACA" w:rsidRDefault="00A85ACA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Fluorescent marker/stains or genetically engineering proteins (GFP, YFP, BFP,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>)</w:t>
      </w:r>
    </w:p>
    <w:p w:rsidR="00A85ACA" w:rsidRPr="00A85ACA" w:rsidRDefault="00A85ACA" w:rsidP="00694B2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b/>
          <w:u w:val="single"/>
          <w:lang w:val="en-US"/>
        </w:rPr>
        <w:t>Two-Photon Microscopy (or multi-photon)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Non-linear microscopy there is no fixed parameter between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Short period of time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Multiple photons of light are incorporated to induce these fluorescent molecules into a higher state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Costly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Non-linear is that there is no perfect relationship between absorption and simultaneous arrival at excitable molecule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Signal depends on photon density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Multiple photons of light are required to excite the fluorescent molecule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Spatially confinement of photon bombardment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Even with confocal there’s extraneous signal (linear)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Small region of emission (non-linear) small part of cone of illumination, more photon </w:t>
      </w:r>
      <w:proofErr w:type="gramStart"/>
      <w:r>
        <w:rPr>
          <w:lang w:val="en-US"/>
        </w:rPr>
        <w:t>appear</w:t>
      </w:r>
      <w:proofErr w:type="gramEnd"/>
      <w:r>
        <w:rPr>
          <w:lang w:val="en-US"/>
        </w:rPr>
        <w:t xml:space="preserve"> at the point of focus/center of higher concentration of arrival of photons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Penetrate deeper into tissue (~1-2mm into tissue)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With the use of NIR (near-infrared light) energy/radiation</w:t>
      </w:r>
    </w:p>
    <w:p w:rsidR="00A85ACA" w:rsidRDefault="00A85ACA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IR doesn’t interact very well with tissue hence, light penetrates and stimulates fluorescent molecules deep in tissue</w:t>
      </w:r>
      <w:bookmarkStart w:id="0" w:name="_GoBack"/>
      <w:bookmarkEnd w:id="0"/>
    </w:p>
    <w:p w:rsidR="00C3405C" w:rsidRDefault="00C3405C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Possible to use electrodes filled with saline solutions to observe the membrane ion transporters using electrophysiology</w:t>
      </w:r>
    </w:p>
    <w:p w:rsidR="00A85ACA" w:rsidRPr="00E25661" w:rsidRDefault="00C3405C" w:rsidP="00A85ACA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 </w:t>
      </w:r>
    </w:p>
    <w:sectPr w:rsidR="00A85ACA" w:rsidRPr="00E256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64A3B"/>
    <w:multiLevelType w:val="hybridMultilevel"/>
    <w:tmpl w:val="0540B0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943FF"/>
    <w:multiLevelType w:val="hybridMultilevel"/>
    <w:tmpl w:val="9C200050"/>
    <w:lvl w:ilvl="0" w:tplc="87AC754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58B748D"/>
    <w:multiLevelType w:val="hybridMultilevel"/>
    <w:tmpl w:val="417A2F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085CA5"/>
    <w:multiLevelType w:val="hybridMultilevel"/>
    <w:tmpl w:val="D258011A"/>
    <w:lvl w:ilvl="0" w:tplc="87AC754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7B7373F"/>
    <w:multiLevelType w:val="hybridMultilevel"/>
    <w:tmpl w:val="3D08AA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BAF"/>
    <w:rsid w:val="00207A6C"/>
    <w:rsid w:val="00296BAF"/>
    <w:rsid w:val="005F66F6"/>
    <w:rsid w:val="006336F3"/>
    <w:rsid w:val="00694B23"/>
    <w:rsid w:val="007E09AE"/>
    <w:rsid w:val="008910CB"/>
    <w:rsid w:val="0099067A"/>
    <w:rsid w:val="00A85ACA"/>
    <w:rsid w:val="00B2701E"/>
    <w:rsid w:val="00C3405C"/>
    <w:rsid w:val="00E2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FB988"/>
  <w15:chartTrackingRefBased/>
  <w15:docId w15:val="{C1369CE5-837B-406A-ABF5-B169013BF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Cruz</dc:creator>
  <cp:keywords/>
  <dc:description/>
  <cp:lastModifiedBy>Alan Cruz</cp:lastModifiedBy>
  <cp:revision>2</cp:revision>
  <dcterms:created xsi:type="dcterms:W3CDTF">2016-09-13T18:23:00Z</dcterms:created>
  <dcterms:modified xsi:type="dcterms:W3CDTF">2016-09-16T20:20:00Z</dcterms:modified>
</cp:coreProperties>
</file>