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876C4" w14:textId="77777777" w:rsidR="0024581A" w:rsidRPr="00396710" w:rsidRDefault="0024581A" w:rsidP="0024581A">
      <w:pPr>
        <w:pStyle w:val="NoSpacing"/>
        <w:jc w:val="center"/>
        <w:rPr>
          <w:rFonts w:ascii="Times New Roman" w:hAnsi="Times New Roman" w:cs="Times New Roman"/>
          <w:sz w:val="24"/>
          <w:szCs w:val="24"/>
        </w:rPr>
      </w:pPr>
    </w:p>
    <w:p w14:paraId="44C153C0" w14:textId="77777777" w:rsidR="00551380" w:rsidRDefault="00551380" w:rsidP="0024581A">
      <w:pPr>
        <w:pStyle w:val="NoSpacing"/>
        <w:jc w:val="center"/>
        <w:rPr>
          <w:rFonts w:ascii="Times New Roman" w:hAnsi="Times New Roman" w:cs="Times New Roman"/>
          <w:sz w:val="24"/>
          <w:szCs w:val="24"/>
        </w:rPr>
      </w:pPr>
    </w:p>
    <w:p w14:paraId="47B6B355" w14:textId="77777777" w:rsidR="00551380" w:rsidRDefault="00551380" w:rsidP="0024581A">
      <w:pPr>
        <w:pStyle w:val="NoSpacing"/>
        <w:jc w:val="center"/>
        <w:rPr>
          <w:rFonts w:ascii="Times New Roman" w:hAnsi="Times New Roman" w:cs="Times New Roman"/>
          <w:sz w:val="24"/>
          <w:szCs w:val="24"/>
        </w:rPr>
      </w:pPr>
    </w:p>
    <w:p w14:paraId="470AA1C4" w14:textId="77777777" w:rsidR="00551380" w:rsidRDefault="00551380" w:rsidP="0024581A">
      <w:pPr>
        <w:pStyle w:val="NoSpacing"/>
        <w:jc w:val="center"/>
        <w:rPr>
          <w:rFonts w:ascii="Times New Roman" w:hAnsi="Times New Roman" w:cs="Times New Roman"/>
          <w:sz w:val="24"/>
          <w:szCs w:val="24"/>
        </w:rPr>
      </w:pPr>
    </w:p>
    <w:p w14:paraId="7DECA687" w14:textId="77777777" w:rsidR="00551380" w:rsidRDefault="00551380" w:rsidP="0024581A">
      <w:pPr>
        <w:pStyle w:val="NoSpacing"/>
        <w:jc w:val="center"/>
        <w:rPr>
          <w:rFonts w:ascii="Times New Roman" w:hAnsi="Times New Roman" w:cs="Times New Roman"/>
          <w:sz w:val="24"/>
          <w:szCs w:val="24"/>
        </w:rPr>
      </w:pPr>
    </w:p>
    <w:p w14:paraId="7ABD906F" w14:textId="77777777" w:rsidR="00551380" w:rsidRDefault="00551380" w:rsidP="0024581A">
      <w:pPr>
        <w:pStyle w:val="NoSpacing"/>
        <w:jc w:val="center"/>
        <w:rPr>
          <w:rFonts w:ascii="Times New Roman" w:hAnsi="Times New Roman" w:cs="Times New Roman"/>
          <w:sz w:val="24"/>
          <w:szCs w:val="24"/>
        </w:rPr>
      </w:pPr>
    </w:p>
    <w:p w14:paraId="555AFB38" w14:textId="77777777" w:rsidR="00551380" w:rsidRDefault="00551380" w:rsidP="0024581A">
      <w:pPr>
        <w:pStyle w:val="NoSpacing"/>
        <w:jc w:val="center"/>
        <w:rPr>
          <w:rFonts w:ascii="Times New Roman" w:hAnsi="Times New Roman" w:cs="Times New Roman"/>
          <w:sz w:val="24"/>
          <w:szCs w:val="24"/>
        </w:rPr>
      </w:pPr>
    </w:p>
    <w:p w14:paraId="1E6467CA" w14:textId="77777777" w:rsidR="00551380" w:rsidRDefault="00551380" w:rsidP="0024581A">
      <w:pPr>
        <w:pStyle w:val="NoSpacing"/>
        <w:jc w:val="center"/>
        <w:rPr>
          <w:rFonts w:ascii="Times New Roman" w:hAnsi="Times New Roman" w:cs="Times New Roman"/>
          <w:sz w:val="24"/>
          <w:szCs w:val="24"/>
        </w:rPr>
      </w:pPr>
    </w:p>
    <w:p w14:paraId="0CEE7F10" w14:textId="77777777" w:rsidR="00551380" w:rsidRDefault="00551380" w:rsidP="0024581A">
      <w:pPr>
        <w:pStyle w:val="NoSpacing"/>
        <w:jc w:val="center"/>
        <w:rPr>
          <w:rFonts w:ascii="Times New Roman" w:hAnsi="Times New Roman" w:cs="Times New Roman"/>
          <w:sz w:val="24"/>
          <w:szCs w:val="24"/>
        </w:rPr>
      </w:pPr>
    </w:p>
    <w:p w14:paraId="348D31A6" w14:textId="77777777" w:rsidR="00551380" w:rsidRDefault="00551380" w:rsidP="0024581A">
      <w:pPr>
        <w:pStyle w:val="NoSpacing"/>
        <w:jc w:val="center"/>
        <w:rPr>
          <w:rFonts w:ascii="Times New Roman" w:hAnsi="Times New Roman" w:cs="Times New Roman"/>
          <w:sz w:val="24"/>
          <w:szCs w:val="24"/>
        </w:rPr>
      </w:pPr>
    </w:p>
    <w:p w14:paraId="27B686EC" w14:textId="77777777" w:rsidR="00551380" w:rsidRDefault="00551380" w:rsidP="0024581A">
      <w:pPr>
        <w:pStyle w:val="NoSpacing"/>
        <w:jc w:val="center"/>
        <w:rPr>
          <w:rFonts w:ascii="Times New Roman" w:hAnsi="Times New Roman" w:cs="Times New Roman"/>
          <w:sz w:val="24"/>
          <w:szCs w:val="24"/>
        </w:rPr>
      </w:pPr>
    </w:p>
    <w:p w14:paraId="2062C881" w14:textId="77777777" w:rsidR="00551380" w:rsidRDefault="00551380" w:rsidP="0024581A">
      <w:pPr>
        <w:pStyle w:val="NoSpacing"/>
        <w:jc w:val="center"/>
        <w:rPr>
          <w:rFonts w:ascii="Times New Roman" w:hAnsi="Times New Roman" w:cs="Times New Roman"/>
          <w:sz w:val="24"/>
          <w:szCs w:val="24"/>
        </w:rPr>
      </w:pPr>
    </w:p>
    <w:p w14:paraId="08B2BC42" w14:textId="77777777" w:rsidR="00551380" w:rsidRDefault="00551380" w:rsidP="0024581A">
      <w:pPr>
        <w:pStyle w:val="NoSpacing"/>
        <w:jc w:val="center"/>
        <w:rPr>
          <w:rFonts w:ascii="Times New Roman" w:hAnsi="Times New Roman" w:cs="Times New Roman"/>
          <w:sz w:val="24"/>
          <w:szCs w:val="24"/>
        </w:rPr>
      </w:pPr>
    </w:p>
    <w:p w14:paraId="4BECD6B7" w14:textId="77777777" w:rsidR="00551380" w:rsidRDefault="00551380" w:rsidP="0024581A">
      <w:pPr>
        <w:pStyle w:val="NoSpacing"/>
        <w:jc w:val="center"/>
        <w:rPr>
          <w:rFonts w:ascii="Times New Roman" w:hAnsi="Times New Roman" w:cs="Times New Roman"/>
          <w:sz w:val="24"/>
          <w:szCs w:val="24"/>
        </w:rPr>
      </w:pPr>
    </w:p>
    <w:p w14:paraId="57F600CC" w14:textId="77777777" w:rsidR="00551380" w:rsidRDefault="00551380" w:rsidP="0024581A">
      <w:pPr>
        <w:pStyle w:val="NoSpacing"/>
        <w:jc w:val="center"/>
        <w:rPr>
          <w:rFonts w:ascii="Times New Roman" w:hAnsi="Times New Roman" w:cs="Times New Roman"/>
          <w:sz w:val="24"/>
          <w:szCs w:val="24"/>
        </w:rPr>
      </w:pPr>
    </w:p>
    <w:p w14:paraId="1389758B" w14:textId="77777777" w:rsidR="00551380" w:rsidRDefault="00551380" w:rsidP="0024581A">
      <w:pPr>
        <w:pStyle w:val="NoSpacing"/>
        <w:jc w:val="center"/>
        <w:rPr>
          <w:rFonts w:ascii="Times New Roman" w:hAnsi="Times New Roman" w:cs="Times New Roman"/>
          <w:sz w:val="24"/>
          <w:szCs w:val="24"/>
        </w:rPr>
      </w:pPr>
    </w:p>
    <w:p w14:paraId="71110AC0" w14:textId="77777777" w:rsidR="0024581A" w:rsidRPr="00396710" w:rsidRDefault="0024581A" w:rsidP="0024581A">
      <w:pPr>
        <w:pStyle w:val="NoSpacing"/>
        <w:jc w:val="center"/>
        <w:rPr>
          <w:rFonts w:ascii="Times New Roman" w:hAnsi="Times New Roman" w:cs="Times New Roman"/>
          <w:sz w:val="24"/>
          <w:szCs w:val="24"/>
        </w:rPr>
      </w:pPr>
      <w:bookmarkStart w:id="0" w:name="_GoBack"/>
      <w:bookmarkEnd w:id="0"/>
      <w:r w:rsidRPr="00396710">
        <w:rPr>
          <w:rFonts w:ascii="Times New Roman" w:hAnsi="Times New Roman" w:cs="Times New Roman"/>
          <w:sz w:val="24"/>
          <w:szCs w:val="24"/>
        </w:rPr>
        <w:t>Volkswagen Group (VW AG)</w:t>
      </w:r>
    </w:p>
    <w:p w14:paraId="35D667E1" w14:textId="77777777" w:rsidR="0024581A" w:rsidRPr="00396710" w:rsidRDefault="0024581A" w:rsidP="0024581A">
      <w:pPr>
        <w:pStyle w:val="NoSpacing"/>
        <w:jc w:val="center"/>
        <w:rPr>
          <w:rFonts w:ascii="Times New Roman" w:hAnsi="Times New Roman" w:cs="Times New Roman"/>
          <w:sz w:val="24"/>
          <w:szCs w:val="24"/>
        </w:rPr>
      </w:pPr>
      <w:r w:rsidRPr="00396710">
        <w:rPr>
          <w:rFonts w:ascii="Times New Roman" w:hAnsi="Times New Roman" w:cs="Times New Roman"/>
          <w:sz w:val="24"/>
          <w:szCs w:val="24"/>
        </w:rPr>
        <w:t>Company Profile</w:t>
      </w:r>
    </w:p>
    <w:p w14:paraId="7D5BED97" w14:textId="77777777" w:rsidR="0024581A" w:rsidRPr="00396710" w:rsidRDefault="0024581A" w:rsidP="0024581A">
      <w:pPr>
        <w:pStyle w:val="NoSpacing"/>
        <w:rPr>
          <w:rFonts w:ascii="Times New Roman" w:hAnsi="Times New Roman" w:cs="Times New Roman"/>
          <w:sz w:val="24"/>
          <w:szCs w:val="24"/>
        </w:rPr>
      </w:pPr>
    </w:p>
    <w:p w14:paraId="4AB6A54D" w14:textId="77777777" w:rsidR="0024581A" w:rsidRPr="00396710" w:rsidRDefault="0024581A" w:rsidP="0024581A">
      <w:pPr>
        <w:pStyle w:val="NoSpacing"/>
        <w:rPr>
          <w:rFonts w:ascii="Times New Roman" w:hAnsi="Times New Roman" w:cs="Times New Roman"/>
          <w:sz w:val="24"/>
          <w:szCs w:val="24"/>
        </w:rPr>
      </w:pPr>
    </w:p>
    <w:p w14:paraId="5BF06718" w14:textId="77777777" w:rsidR="0024581A" w:rsidRPr="00396710" w:rsidRDefault="0024581A" w:rsidP="0024581A">
      <w:pPr>
        <w:pStyle w:val="NoSpacing"/>
        <w:rPr>
          <w:rFonts w:ascii="Times New Roman" w:hAnsi="Times New Roman" w:cs="Times New Roman"/>
          <w:sz w:val="24"/>
          <w:szCs w:val="24"/>
        </w:rPr>
      </w:pPr>
    </w:p>
    <w:p w14:paraId="30AFE1AE" w14:textId="77777777" w:rsidR="0024581A" w:rsidRPr="00396710" w:rsidRDefault="0024581A" w:rsidP="0024581A">
      <w:pPr>
        <w:pStyle w:val="NoSpacing"/>
        <w:rPr>
          <w:rFonts w:ascii="Times New Roman" w:hAnsi="Times New Roman" w:cs="Times New Roman"/>
          <w:sz w:val="24"/>
          <w:szCs w:val="24"/>
        </w:rPr>
      </w:pPr>
    </w:p>
    <w:p w14:paraId="6671A182" w14:textId="77777777" w:rsidR="0024581A" w:rsidRPr="00396710" w:rsidRDefault="0024581A" w:rsidP="0024581A">
      <w:pPr>
        <w:pStyle w:val="NoSpacing"/>
        <w:rPr>
          <w:rFonts w:ascii="Times New Roman" w:hAnsi="Times New Roman" w:cs="Times New Roman"/>
          <w:sz w:val="24"/>
          <w:szCs w:val="24"/>
        </w:rPr>
      </w:pPr>
    </w:p>
    <w:p w14:paraId="304DD524" w14:textId="77777777" w:rsidR="0024581A" w:rsidRPr="00396710" w:rsidRDefault="0024581A" w:rsidP="0024581A">
      <w:pPr>
        <w:pStyle w:val="NoSpacing"/>
        <w:rPr>
          <w:rFonts w:ascii="Times New Roman" w:hAnsi="Times New Roman" w:cs="Times New Roman"/>
          <w:sz w:val="24"/>
          <w:szCs w:val="24"/>
        </w:rPr>
      </w:pPr>
    </w:p>
    <w:p w14:paraId="34F6828C" w14:textId="77777777" w:rsidR="0024581A" w:rsidRPr="00396710" w:rsidRDefault="0024581A" w:rsidP="0024581A">
      <w:pPr>
        <w:pStyle w:val="NoSpacing"/>
        <w:jc w:val="center"/>
        <w:rPr>
          <w:rFonts w:ascii="Times New Roman" w:hAnsi="Times New Roman" w:cs="Times New Roman"/>
          <w:sz w:val="24"/>
          <w:szCs w:val="24"/>
        </w:rPr>
      </w:pPr>
    </w:p>
    <w:p w14:paraId="6FFAFEBC" w14:textId="77777777" w:rsidR="0024581A" w:rsidRPr="00396710" w:rsidRDefault="0024581A" w:rsidP="0024581A">
      <w:pPr>
        <w:pStyle w:val="NoSpacing"/>
        <w:jc w:val="center"/>
        <w:rPr>
          <w:rFonts w:ascii="Times New Roman" w:hAnsi="Times New Roman" w:cs="Times New Roman"/>
          <w:sz w:val="24"/>
          <w:szCs w:val="24"/>
        </w:rPr>
      </w:pPr>
    </w:p>
    <w:p w14:paraId="0B0B7640" w14:textId="77777777" w:rsidR="0024581A" w:rsidRPr="00396710" w:rsidRDefault="0024581A" w:rsidP="0024581A">
      <w:pPr>
        <w:pStyle w:val="NoSpacing"/>
        <w:jc w:val="center"/>
        <w:rPr>
          <w:rFonts w:ascii="Times New Roman" w:hAnsi="Times New Roman" w:cs="Times New Roman"/>
          <w:sz w:val="24"/>
          <w:szCs w:val="24"/>
        </w:rPr>
      </w:pPr>
    </w:p>
    <w:p w14:paraId="51C423C8" w14:textId="77777777" w:rsidR="0024581A" w:rsidRPr="00396710" w:rsidRDefault="0024581A" w:rsidP="0024581A">
      <w:pPr>
        <w:pStyle w:val="NoSpacing"/>
        <w:jc w:val="center"/>
        <w:rPr>
          <w:rFonts w:ascii="Times New Roman" w:hAnsi="Times New Roman" w:cs="Times New Roman"/>
          <w:sz w:val="24"/>
          <w:szCs w:val="24"/>
        </w:rPr>
      </w:pPr>
    </w:p>
    <w:p w14:paraId="6C9D81C6" w14:textId="77777777" w:rsidR="0024581A" w:rsidRPr="00396710" w:rsidRDefault="0024581A" w:rsidP="0024581A">
      <w:pPr>
        <w:pStyle w:val="NoSpacing"/>
        <w:jc w:val="center"/>
        <w:rPr>
          <w:rFonts w:ascii="Times New Roman" w:hAnsi="Times New Roman" w:cs="Times New Roman"/>
          <w:sz w:val="24"/>
          <w:szCs w:val="24"/>
        </w:rPr>
      </w:pPr>
    </w:p>
    <w:p w14:paraId="71888C20" w14:textId="77777777" w:rsidR="0024581A" w:rsidRPr="00396710" w:rsidRDefault="0024581A" w:rsidP="0024581A">
      <w:pPr>
        <w:pStyle w:val="NoSpacing"/>
        <w:jc w:val="center"/>
        <w:rPr>
          <w:rFonts w:ascii="Times New Roman" w:hAnsi="Times New Roman" w:cs="Times New Roman"/>
          <w:sz w:val="24"/>
          <w:szCs w:val="24"/>
        </w:rPr>
      </w:pPr>
    </w:p>
    <w:p w14:paraId="1E74A9ED" w14:textId="77777777" w:rsidR="0024581A" w:rsidRPr="00396710" w:rsidRDefault="0024581A" w:rsidP="0024581A">
      <w:pPr>
        <w:pStyle w:val="NoSpacing"/>
        <w:jc w:val="center"/>
        <w:rPr>
          <w:rFonts w:ascii="Times New Roman" w:hAnsi="Times New Roman" w:cs="Times New Roman"/>
          <w:sz w:val="24"/>
          <w:szCs w:val="24"/>
        </w:rPr>
      </w:pPr>
    </w:p>
    <w:p w14:paraId="7CA7BE23" w14:textId="77777777" w:rsidR="0024581A" w:rsidRPr="00396710" w:rsidRDefault="0024581A" w:rsidP="0024581A">
      <w:pPr>
        <w:pStyle w:val="NoSpacing"/>
        <w:jc w:val="center"/>
        <w:rPr>
          <w:rFonts w:ascii="Times New Roman" w:hAnsi="Times New Roman" w:cs="Times New Roman"/>
          <w:sz w:val="24"/>
          <w:szCs w:val="24"/>
        </w:rPr>
      </w:pPr>
    </w:p>
    <w:p w14:paraId="4A364B23" w14:textId="77777777" w:rsidR="0024581A" w:rsidRPr="00396710" w:rsidRDefault="0024581A" w:rsidP="0024581A">
      <w:pPr>
        <w:pStyle w:val="NoSpacing"/>
        <w:jc w:val="center"/>
        <w:rPr>
          <w:rFonts w:ascii="Times New Roman" w:hAnsi="Times New Roman" w:cs="Times New Roman"/>
          <w:sz w:val="24"/>
          <w:szCs w:val="24"/>
        </w:rPr>
      </w:pPr>
    </w:p>
    <w:p w14:paraId="1FED5276" w14:textId="77777777" w:rsidR="0024581A" w:rsidRPr="00396710" w:rsidRDefault="0024581A" w:rsidP="0024581A">
      <w:pPr>
        <w:pStyle w:val="NoSpacing"/>
        <w:jc w:val="center"/>
        <w:rPr>
          <w:rFonts w:ascii="Times New Roman" w:hAnsi="Times New Roman" w:cs="Times New Roman"/>
          <w:sz w:val="24"/>
          <w:szCs w:val="24"/>
        </w:rPr>
      </w:pPr>
    </w:p>
    <w:p w14:paraId="6E813D0D" w14:textId="77777777" w:rsidR="0024581A" w:rsidRPr="00396710" w:rsidRDefault="0024581A" w:rsidP="0024581A">
      <w:pPr>
        <w:pStyle w:val="NoSpacing"/>
        <w:jc w:val="center"/>
        <w:rPr>
          <w:rFonts w:ascii="Times New Roman" w:hAnsi="Times New Roman" w:cs="Times New Roman"/>
          <w:sz w:val="24"/>
          <w:szCs w:val="24"/>
        </w:rPr>
      </w:pPr>
    </w:p>
    <w:p w14:paraId="6F1000CC" w14:textId="77777777" w:rsidR="0024581A" w:rsidRPr="00396710" w:rsidRDefault="0024581A" w:rsidP="0024581A">
      <w:pPr>
        <w:pStyle w:val="NoSpacing"/>
        <w:jc w:val="center"/>
        <w:rPr>
          <w:rFonts w:ascii="Times New Roman" w:hAnsi="Times New Roman" w:cs="Times New Roman"/>
          <w:sz w:val="24"/>
          <w:szCs w:val="24"/>
        </w:rPr>
      </w:pPr>
    </w:p>
    <w:p w14:paraId="53FB93A9" w14:textId="77777777" w:rsidR="0024581A" w:rsidRPr="00396710" w:rsidRDefault="0024581A" w:rsidP="0024581A">
      <w:pPr>
        <w:pStyle w:val="NoSpacing"/>
        <w:jc w:val="center"/>
        <w:rPr>
          <w:rFonts w:ascii="Times New Roman" w:hAnsi="Times New Roman" w:cs="Times New Roman"/>
          <w:sz w:val="24"/>
          <w:szCs w:val="24"/>
        </w:rPr>
      </w:pPr>
      <w:r w:rsidRPr="00396710">
        <w:rPr>
          <w:rFonts w:ascii="Times New Roman" w:hAnsi="Times New Roman" w:cs="Times New Roman"/>
          <w:sz w:val="24"/>
          <w:szCs w:val="24"/>
        </w:rPr>
        <w:t>ADM 2320 Section B Fall 2015</w:t>
      </w:r>
    </w:p>
    <w:p w14:paraId="755C967A" w14:textId="77777777" w:rsidR="0024581A" w:rsidRPr="00396710" w:rsidRDefault="0024581A" w:rsidP="0024581A">
      <w:pPr>
        <w:pStyle w:val="NoSpacing"/>
        <w:jc w:val="center"/>
        <w:rPr>
          <w:rFonts w:ascii="Times New Roman" w:hAnsi="Times New Roman" w:cs="Times New Roman"/>
          <w:sz w:val="24"/>
          <w:szCs w:val="24"/>
        </w:rPr>
      </w:pPr>
      <w:r w:rsidRPr="00396710">
        <w:rPr>
          <w:rFonts w:ascii="Times New Roman" w:hAnsi="Times New Roman" w:cs="Times New Roman"/>
          <w:sz w:val="24"/>
          <w:szCs w:val="24"/>
        </w:rPr>
        <w:t>Marketing</w:t>
      </w:r>
    </w:p>
    <w:p w14:paraId="7C05CF96" w14:textId="77777777" w:rsidR="0024581A" w:rsidRPr="00396710" w:rsidRDefault="0024581A" w:rsidP="0024581A">
      <w:pPr>
        <w:pStyle w:val="NoSpacing"/>
        <w:jc w:val="center"/>
        <w:rPr>
          <w:rFonts w:ascii="Times New Roman" w:hAnsi="Times New Roman" w:cs="Times New Roman"/>
          <w:sz w:val="24"/>
          <w:szCs w:val="24"/>
        </w:rPr>
      </w:pPr>
      <w:r w:rsidRPr="00396710">
        <w:rPr>
          <w:rFonts w:ascii="Times New Roman" w:hAnsi="Times New Roman" w:cs="Times New Roman"/>
          <w:sz w:val="24"/>
          <w:szCs w:val="24"/>
        </w:rPr>
        <w:t>Professor Ajax Persaud. Ph.D.</w:t>
      </w:r>
    </w:p>
    <w:p w14:paraId="05F9A4B5" w14:textId="77777777" w:rsidR="0024581A" w:rsidRPr="00396710" w:rsidRDefault="0024581A" w:rsidP="0024581A">
      <w:pPr>
        <w:pStyle w:val="NoSpacing"/>
        <w:jc w:val="center"/>
        <w:rPr>
          <w:rFonts w:ascii="Times New Roman" w:hAnsi="Times New Roman" w:cs="Times New Roman"/>
          <w:sz w:val="24"/>
          <w:szCs w:val="24"/>
        </w:rPr>
      </w:pPr>
      <w:r w:rsidRPr="00396710">
        <w:rPr>
          <w:rFonts w:ascii="Times New Roman" w:hAnsi="Times New Roman" w:cs="Times New Roman"/>
          <w:sz w:val="24"/>
          <w:szCs w:val="24"/>
        </w:rPr>
        <w:t>University of Ottawa, Telfer School of Management</w:t>
      </w:r>
    </w:p>
    <w:p w14:paraId="553066EE" w14:textId="77777777" w:rsidR="0024581A" w:rsidRPr="00396710" w:rsidRDefault="0024581A" w:rsidP="0024581A">
      <w:pPr>
        <w:pStyle w:val="NoSpacing"/>
        <w:jc w:val="center"/>
        <w:rPr>
          <w:rFonts w:ascii="Times New Roman" w:hAnsi="Times New Roman" w:cs="Times New Roman"/>
          <w:sz w:val="24"/>
          <w:szCs w:val="24"/>
        </w:rPr>
      </w:pPr>
    </w:p>
    <w:p w14:paraId="3CE994A0" w14:textId="77777777" w:rsidR="0024581A" w:rsidRPr="00396710" w:rsidRDefault="0024581A" w:rsidP="0024581A">
      <w:pPr>
        <w:pStyle w:val="NoSpacing"/>
        <w:jc w:val="center"/>
        <w:rPr>
          <w:rFonts w:ascii="Times New Roman" w:hAnsi="Times New Roman" w:cs="Times New Roman"/>
          <w:sz w:val="24"/>
          <w:szCs w:val="24"/>
        </w:rPr>
      </w:pPr>
    </w:p>
    <w:p w14:paraId="67F781A2" w14:textId="77777777" w:rsidR="0024581A" w:rsidRPr="00396710" w:rsidRDefault="0024581A" w:rsidP="0024581A">
      <w:pPr>
        <w:pStyle w:val="NoSpacing"/>
        <w:jc w:val="center"/>
        <w:rPr>
          <w:rFonts w:ascii="Times New Roman" w:hAnsi="Times New Roman" w:cs="Times New Roman"/>
          <w:sz w:val="24"/>
          <w:szCs w:val="24"/>
        </w:rPr>
      </w:pPr>
    </w:p>
    <w:p w14:paraId="1D3516F2" w14:textId="77777777" w:rsidR="0024581A" w:rsidRPr="00396710" w:rsidRDefault="0024581A" w:rsidP="0024581A">
      <w:pPr>
        <w:pStyle w:val="NoSpacing"/>
        <w:jc w:val="center"/>
        <w:rPr>
          <w:rFonts w:ascii="Times New Roman" w:hAnsi="Times New Roman" w:cs="Times New Roman"/>
          <w:sz w:val="24"/>
          <w:szCs w:val="24"/>
        </w:rPr>
      </w:pPr>
      <w:r w:rsidRPr="00396710">
        <w:rPr>
          <w:rFonts w:ascii="Times New Roman" w:hAnsi="Times New Roman" w:cs="Times New Roman"/>
          <w:sz w:val="24"/>
          <w:szCs w:val="24"/>
        </w:rPr>
        <w:t>Date: November 27, 2015</w:t>
      </w:r>
    </w:p>
    <w:p w14:paraId="18BDF564" w14:textId="77777777" w:rsidR="0024581A" w:rsidRPr="00396710" w:rsidRDefault="0024581A" w:rsidP="0024581A">
      <w:pPr>
        <w:rPr>
          <w:rFonts w:ascii="Times New Roman" w:hAnsi="Times New Roman" w:cs="Times New Roman"/>
          <w:sz w:val="24"/>
          <w:szCs w:val="24"/>
        </w:rPr>
        <w:sectPr w:rsidR="0024581A" w:rsidRPr="00396710" w:rsidSect="002868CE">
          <w:headerReference w:type="default" r:id="rId5"/>
          <w:pgSz w:w="12240" w:h="15840"/>
          <w:pgMar w:top="1440" w:right="1440" w:bottom="1440" w:left="1440" w:header="708" w:footer="708" w:gutter="0"/>
          <w:pgNumType w:start="1"/>
          <w:cols w:space="708"/>
          <w:titlePg/>
          <w:docGrid w:linePitch="360"/>
        </w:sectPr>
      </w:pPr>
    </w:p>
    <w:p w14:paraId="4A7BCF00" w14:textId="77777777" w:rsidR="0024581A" w:rsidRPr="00D925ED" w:rsidRDefault="0024581A" w:rsidP="0024581A">
      <w:pPr>
        <w:pStyle w:val="NoSpacing"/>
        <w:jc w:val="center"/>
        <w:rPr>
          <w:rFonts w:ascii="Times New Roman" w:hAnsi="Times New Roman" w:cs="Times New Roman"/>
          <w:b/>
          <w:sz w:val="24"/>
          <w:szCs w:val="24"/>
        </w:rPr>
      </w:pPr>
      <w:r w:rsidRPr="00D925ED">
        <w:rPr>
          <w:rFonts w:ascii="Times New Roman" w:hAnsi="Times New Roman" w:cs="Times New Roman"/>
          <w:b/>
          <w:sz w:val="24"/>
          <w:szCs w:val="24"/>
        </w:rPr>
        <w:lastRenderedPageBreak/>
        <w:t>Table of Contents</w:t>
      </w:r>
    </w:p>
    <w:p w14:paraId="0AC10C65" w14:textId="77777777" w:rsidR="0024581A" w:rsidRPr="00D925ED" w:rsidRDefault="0024581A" w:rsidP="0024581A">
      <w:pPr>
        <w:rPr>
          <w:rFonts w:ascii="Times New Roman" w:hAnsi="Times New Roman" w:cs="Times New Roman"/>
          <w:b/>
          <w:sz w:val="24"/>
          <w:szCs w:val="24"/>
        </w:rPr>
      </w:pPr>
      <w:r w:rsidRPr="00D925ED">
        <w:rPr>
          <w:rFonts w:ascii="Times New Roman" w:hAnsi="Times New Roman" w:cs="Times New Roman"/>
          <w:b/>
          <w:sz w:val="24"/>
          <w:szCs w:val="24"/>
        </w:rPr>
        <w:t xml:space="preserve">Executive Summary……………………………………………………………….Page 1 </w:t>
      </w:r>
    </w:p>
    <w:p w14:paraId="2B05268E" w14:textId="77777777" w:rsidR="0024581A" w:rsidRPr="00D925ED" w:rsidRDefault="0024581A" w:rsidP="0024581A">
      <w:pPr>
        <w:rPr>
          <w:rFonts w:ascii="Times New Roman" w:hAnsi="Times New Roman" w:cs="Times New Roman"/>
          <w:b/>
          <w:sz w:val="24"/>
          <w:szCs w:val="24"/>
        </w:rPr>
      </w:pPr>
      <w:r w:rsidRPr="00D925ED">
        <w:rPr>
          <w:rFonts w:ascii="Times New Roman" w:hAnsi="Times New Roman" w:cs="Times New Roman"/>
          <w:b/>
          <w:sz w:val="24"/>
          <w:szCs w:val="24"/>
        </w:rPr>
        <w:t>Company Overview……………………………………………………………Page 1-2</w:t>
      </w:r>
    </w:p>
    <w:p w14:paraId="7FA4E156"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Product Services…………………………………………………………… Page 2</w:t>
      </w:r>
    </w:p>
    <w:p w14:paraId="73659294"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Governance………………………………………………………………….Page 2</w:t>
      </w:r>
    </w:p>
    <w:p w14:paraId="1AB53F2A"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Corporate Partners…………………………………………………………...Page 3</w:t>
      </w:r>
    </w:p>
    <w:p w14:paraId="3644EA6D" w14:textId="77777777" w:rsidR="0024581A" w:rsidRPr="00D925ED" w:rsidRDefault="0024581A" w:rsidP="0024581A">
      <w:pPr>
        <w:rPr>
          <w:rFonts w:ascii="Times New Roman" w:hAnsi="Times New Roman" w:cs="Times New Roman"/>
          <w:b/>
          <w:sz w:val="24"/>
          <w:szCs w:val="24"/>
        </w:rPr>
      </w:pPr>
      <w:r w:rsidRPr="00D925ED">
        <w:rPr>
          <w:rFonts w:ascii="Times New Roman" w:hAnsi="Times New Roman" w:cs="Times New Roman"/>
          <w:b/>
          <w:sz w:val="24"/>
          <w:szCs w:val="24"/>
        </w:rPr>
        <w:t xml:space="preserve">Marketing Growth Strategies……………………………………….................Page 3-4 </w:t>
      </w:r>
    </w:p>
    <w:p w14:paraId="0CE22BF8" w14:textId="77777777" w:rsidR="0024581A" w:rsidRPr="00D925ED" w:rsidRDefault="0024581A" w:rsidP="0024581A">
      <w:pPr>
        <w:rPr>
          <w:rFonts w:ascii="Times New Roman" w:hAnsi="Times New Roman" w:cs="Times New Roman"/>
          <w:b/>
          <w:sz w:val="24"/>
          <w:szCs w:val="24"/>
        </w:rPr>
      </w:pPr>
      <w:r w:rsidRPr="00D925ED">
        <w:rPr>
          <w:rFonts w:ascii="Times New Roman" w:hAnsi="Times New Roman" w:cs="Times New Roman"/>
          <w:b/>
          <w:sz w:val="24"/>
          <w:szCs w:val="24"/>
        </w:rPr>
        <w:t>Marketing Mix…………………………………………………………..............Page 4-5</w:t>
      </w:r>
    </w:p>
    <w:p w14:paraId="5BBD90CC"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Price………………………………………………………………………….Page 4</w:t>
      </w:r>
    </w:p>
    <w:p w14:paraId="1268DBCC"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Product…………………………………………………………………….Page 4-5</w:t>
      </w:r>
    </w:p>
    <w:p w14:paraId="5BC4D3FC"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sz w:val="24"/>
          <w:szCs w:val="24"/>
        </w:rPr>
        <w:tab/>
        <w:t>Promotio</w:t>
      </w:r>
      <w:r>
        <w:rPr>
          <w:rFonts w:ascii="Times New Roman" w:hAnsi="Times New Roman" w:cs="Times New Roman"/>
          <w:sz w:val="24"/>
          <w:szCs w:val="24"/>
        </w:rPr>
        <w:t>ns......…………………………………………………………….</w:t>
      </w:r>
      <w:r w:rsidRPr="00D925ED">
        <w:rPr>
          <w:rFonts w:ascii="Times New Roman" w:hAnsi="Times New Roman" w:cs="Times New Roman"/>
          <w:sz w:val="24"/>
          <w:szCs w:val="24"/>
        </w:rPr>
        <w:t>Pa</w:t>
      </w:r>
      <w:r>
        <w:rPr>
          <w:rFonts w:ascii="Times New Roman" w:hAnsi="Times New Roman" w:cs="Times New Roman"/>
          <w:sz w:val="24"/>
          <w:szCs w:val="24"/>
        </w:rPr>
        <w:t>ge 4-5</w:t>
      </w:r>
    </w:p>
    <w:p w14:paraId="29055133"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sz w:val="24"/>
          <w:szCs w:val="24"/>
        </w:rPr>
        <w:tab/>
        <w:t>Place…………………………………………………………………………Page 5</w:t>
      </w:r>
    </w:p>
    <w:p w14:paraId="4C08E586" w14:textId="77777777" w:rsidR="0024581A" w:rsidRPr="00D925ED" w:rsidRDefault="0024581A" w:rsidP="0024581A">
      <w:pPr>
        <w:rPr>
          <w:rFonts w:ascii="Times New Roman" w:hAnsi="Times New Roman" w:cs="Times New Roman"/>
          <w:b/>
          <w:sz w:val="24"/>
          <w:szCs w:val="24"/>
        </w:rPr>
      </w:pPr>
      <w:r w:rsidRPr="00D925ED">
        <w:rPr>
          <w:rFonts w:ascii="Times New Roman" w:hAnsi="Times New Roman" w:cs="Times New Roman"/>
          <w:b/>
          <w:sz w:val="24"/>
          <w:szCs w:val="24"/>
        </w:rPr>
        <w:t>Customer Segmentati</w:t>
      </w:r>
      <w:r>
        <w:rPr>
          <w:rFonts w:ascii="Times New Roman" w:hAnsi="Times New Roman" w:cs="Times New Roman"/>
          <w:b/>
          <w:sz w:val="24"/>
          <w:szCs w:val="24"/>
        </w:rPr>
        <w:t>on…………………………………………………………Page 5</w:t>
      </w:r>
    </w:p>
    <w:p w14:paraId="0C5A10E9"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 xml:space="preserve">Segmentation………………………………………………………………...Page 5 </w:t>
      </w:r>
    </w:p>
    <w:p w14:paraId="76477C34"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Targeting…</w:t>
      </w:r>
      <w:r>
        <w:rPr>
          <w:rFonts w:ascii="Times New Roman" w:hAnsi="Times New Roman" w:cs="Times New Roman"/>
          <w:sz w:val="24"/>
          <w:szCs w:val="24"/>
        </w:rPr>
        <w:t>………………………………………………………………….Page 5</w:t>
      </w:r>
      <w:r w:rsidRPr="00D925ED">
        <w:rPr>
          <w:rFonts w:ascii="Times New Roman" w:hAnsi="Times New Roman" w:cs="Times New Roman"/>
          <w:sz w:val="24"/>
          <w:szCs w:val="24"/>
        </w:rPr>
        <w:t xml:space="preserve"> </w:t>
      </w:r>
    </w:p>
    <w:p w14:paraId="2F74D49F"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Positioning…</w:t>
      </w:r>
      <w:r>
        <w:rPr>
          <w:rFonts w:ascii="Times New Roman" w:hAnsi="Times New Roman" w:cs="Times New Roman"/>
          <w:sz w:val="24"/>
          <w:szCs w:val="24"/>
        </w:rPr>
        <w:t>………………………………………………………………..Page 5</w:t>
      </w:r>
    </w:p>
    <w:p w14:paraId="300DA9CF" w14:textId="77777777" w:rsidR="0024581A" w:rsidRPr="00D925ED" w:rsidRDefault="0024581A" w:rsidP="0024581A">
      <w:pPr>
        <w:rPr>
          <w:rFonts w:ascii="Times New Roman" w:hAnsi="Times New Roman" w:cs="Times New Roman"/>
          <w:b/>
          <w:sz w:val="24"/>
          <w:szCs w:val="24"/>
        </w:rPr>
      </w:pPr>
      <w:r w:rsidRPr="00D925ED">
        <w:rPr>
          <w:rFonts w:ascii="Times New Roman" w:hAnsi="Times New Roman" w:cs="Times New Roman"/>
          <w:b/>
          <w:sz w:val="24"/>
          <w:szCs w:val="24"/>
        </w:rPr>
        <w:t>Financial Metrics………………………………</w:t>
      </w:r>
      <w:r>
        <w:rPr>
          <w:rFonts w:ascii="Times New Roman" w:hAnsi="Times New Roman" w:cs="Times New Roman"/>
          <w:b/>
          <w:sz w:val="24"/>
          <w:szCs w:val="24"/>
        </w:rPr>
        <w:t>……………………..................Page 5 -8</w:t>
      </w:r>
    </w:p>
    <w:p w14:paraId="17384012"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Current and Liquidity Ratios……………………………………………….Page 6</w:t>
      </w:r>
    </w:p>
    <w:p w14:paraId="63FEAC28"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Cost of Main Operating Acti</w:t>
      </w:r>
      <w:r>
        <w:rPr>
          <w:rFonts w:ascii="Times New Roman" w:hAnsi="Times New Roman" w:cs="Times New Roman"/>
          <w:sz w:val="24"/>
          <w:szCs w:val="24"/>
        </w:rPr>
        <w:t>vities………………………………………...Page 5-8</w:t>
      </w:r>
    </w:p>
    <w:p w14:paraId="3C1F6E85" w14:textId="77777777" w:rsidR="0024581A" w:rsidRPr="00D925ED" w:rsidRDefault="0024581A" w:rsidP="0024581A">
      <w:pPr>
        <w:rPr>
          <w:rFonts w:ascii="Times New Roman" w:hAnsi="Times New Roman" w:cs="Times New Roman"/>
          <w:b/>
          <w:sz w:val="24"/>
          <w:szCs w:val="24"/>
        </w:rPr>
      </w:pPr>
      <w:r w:rsidRPr="00D925ED">
        <w:rPr>
          <w:rFonts w:ascii="Times New Roman" w:hAnsi="Times New Roman" w:cs="Times New Roman"/>
          <w:b/>
          <w:sz w:val="24"/>
          <w:szCs w:val="24"/>
        </w:rPr>
        <w:t xml:space="preserve">Impact of Globalization on Volkswagen Group……………………………...Page </w:t>
      </w:r>
      <w:r>
        <w:rPr>
          <w:rFonts w:ascii="Times New Roman" w:hAnsi="Times New Roman" w:cs="Times New Roman"/>
          <w:b/>
          <w:sz w:val="24"/>
          <w:szCs w:val="24"/>
        </w:rPr>
        <w:t>8-10</w:t>
      </w:r>
    </w:p>
    <w:p w14:paraId="1CDFC50D" w14:textId="77777777" w:rsidR="0024581A" w:rsidRPr="00D925ED" w:rsidRDefault="0024581A" w:rsidP="0024581A">
      <w:pPr>
        <w:rPr>
          <w:rFonts w:ascii="Times New Roman" w:hAnsi="Times New Roman" w:cs="Times New Roman"/>
          <w:b/>
          <w:sz w:val="24"/>
          <w:szCs w:val="24"/>
        </w:rPr>
      </w:pPr>
      <w:r w:rsidRPr="00D925ED">
        <w:rPr>
          <w:rFonts w:ascii="Times New Roman" w:hAnsi="Times New Roman" w:cs="Times New Roman"/>
          <w:b/>
          <w:sz w:val="24"/>
          <w:szCs w:val="24"/>
        </w:rPr>
        <w:t>Situation Analysis……………………………………………………………..</w:t>
      </w:r>
      <w:r>
        <w:rPr>
          <w:rFonts w:ascii="Times New Roman" w:hAnsi="Times New Roman" w:cs="Times New Roman"/>
          <w:b/>
          <w:sz w:val="24"/>
          <w:szCs w:val="24"/>
        </w:rPr>
        <w:t>Page 10-12</w:t>
      </w:r>
    </w:p>
    <w:p w14:paraId="4F974A4E"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b/>
          <w:sz w:val="24"/>
          <w:szCs w:val="24"/>
        </w:rPr>
        <w:tab/>
      </w:r>
      <w:r w:rsidRPr="00D925ED">
        <w:rPr>
          <w:rFonts w:ascii="Times New Roman" w:hAnsi="Times New Roman" w:cs="Times New Roman"/>
          <w:sz w:val="24"/>
          <w:szCs w:val="24"/>
        </w:rPr>
        <w:t>SWOT………………………………………………………………</w:t>
      </w:r>
      <w:r>
        <w:rPr>
          <w:rFonts w:ascii="Times New Roman" w:hAnsi="Times New Roman" w:cs="Times New Roman"/>
          <w:sz w:val="24"/>
          <w:szCs w:val="24"/>
        </w:rPr>
        <w:t>…..Page 10-11</w:t>
      </w:r>
    </w:p>
    <w:p w14:paraId="7A0A7038" w14:textId="77777777" w:rsidR="0024581A" w:rsidRPr="00D925ED" w:rsidRDefault="0024581A" w:rsidP="0024581A">
      <w:pPr>
        <w:rPr>
          <w:rFonts w:ascii="Times New Roman" w:hAnsi="Times New Roman" w:cs="Times New Roman"/>
          <w:sz w:val="24"/>
          <w:szCs w:val="24"/>
        </w:rPr>
      </w:pPr>
      <w:r w:rsidRPr="00D925ED">
        <w:rPr>
          <w:rFonts w:ascii="Times New Roman" w:hAnsi="Times New Roman" w:cs="Times New Roman"/>
          <w:sz w:val="24"/>
          <w:szCs w:val="24"/>
        </w:rPr>
        <w:tab/>
        <w:t>Strengths……………………………………………………….......…</w:t>
      </w:r>
      <w:r>
        <w:rPr>
          <w:rFonts w:ascii="Times New Roman" w:hAnsi="Times New Roman" w:cs="Times New Roman"/>
          <w:sz w:val="24"/>
          <w:szCs w:val="24"/>
        </w:rPr>
        <w:t>.........</w:t>
      </w:r>
      <w:r w:rsidRPr="00D925ED">
        <w:rPr>
          <w:rFonts w:ascii="Times New Roman" w:hAnsi="Times New Roman" w:cs="Times New Roman"/>
          <w:sz w:val="24"/>
          <w:szCs w:val="24"/>
        </w:rPr>
        <w:t>Page 1</w:t>
      </w:r>
      <w:r>
        <w:rPr>
          <w:rFonts w:ascii="Times New Roman" w:hAnsi="Times New Roman" w:cs="Times New Roman"/>
          <w:sz w:val="24"/>
          <w:szCs w:val="24"/>
        </w:rPr>
        <w:t>0</w:t>
      </w:r>
    </w:p>
    <w:p w14:paraId="7D800508" w14:textId="77777777" w:rsidR="0024581A" w:rsidRDefault="0024581A" w:rsidP="0024581A">
      <w:pPr>
        <w:rPr>
          <w:rFonts w:ascii="Times New Roman" w:hAnsi="Times New Roman" w:cs="Times New Roman"/>
          <w:sz w:val="24"/>
          <w:szCs w:val="24"/>
        </w:rPr>
      </w:pPr>
      <w:r w:rsidRPr="00D925ED">
        <w:rPr>
          <w:rFonts w:ascii="Times New Roman" w:hAnsi="Times New Roman" w:cs="Times New Roman"/>
          <w:sz w:val="24"/>
          <w:szCs w:val="24"/>
        </w:rPr>
        <w:tab/>
        <w:t>Weakness……………………………………………………………</w:t>
      </w:r>
      <w:r>
        <w:rPr>
          <w:rFonts w:ascii="Times New Roman" w:hAnsi="Times New Roman" w:cs="Times New Roman"/>
          <w:sz w:val="24"/>
          <w:szCs w:val="24"/>
        </w:rPr>
        <w:t>……...Page 11</w:t>
      </w:r>
    </w:p>
    <w:p w14:paraId="334E0B4E" w14:textId="77777777" w:rsidR="0024581A" w:rsidRDefault="0024581A" w:rsidP="0024581A">
      <w:pPr>
        <w:rPr>
          <w:rFonts w:ascii="Times New Roman" w:hAnsi="Times New Roman" w:cs="Times New Roman"/>
          <w:sz w:val="24"/>
          <w:szCs w:val="24"/>
        </w:rPr>
      </w:pPr>
      <w:r>
        <w:rPr>
          <w:rFonts w:ascii="Times New Roman" w:hAnsi="Times New Roman" w:cs="Times New Roman"/>
          <w:sz w:val="24"/>
          <w:szCs w:val="24"/>
        </w:rPr>
        <w:tab/>
        <w:t>Opportunities……………………………………………………………….Page 11</w:t>
      </w:r>
    </w:p>
    <w:p w14:paraId="54146B81" w14:textId="77777777" w:rsidR="0024581A" w:rsidRDefault="0024581A" w:rsidP="0024581A">
      <w:pPr>
        <w:rPr>
          <w:rFonts w:ascii="Times New Roman" w:hAnsi="Times New Roman" w:cs="Times New Roman"/>
          <w:sz w:val="24"/>
          <w:szCs w:val="24"/>
        </w:rPr>
      </w:pPr>
      <w:r>
        <w:rPr>
          <w:rFonts w:ascii="Times New Roman" w:hAnsi="Times New Roman" w:cs="Times New Roman"/>
          <w:sz w:val="24"/>
          <w:szCs w:val="24"/>
        </w:rPr>
        <w:tab/>
        <w:t>Threat………………………………………………………………...…….Page 11</w:t>
      </w:r>
    </w:p>
    <w:p w14:paraId="2E6D083C" w14:textId="77777777" w:rsidR="0024581A" w:rsidRDefault="0024581A" w:rsidP="0024581A">
      <w:pPr>
        <w:ind w:firstLine="720"/>
        <w:rPr>
          <w:rFonts w:ascii="Times New Roman" w:hAnsi="Times New Roman" w:cs="Times New Roman"/>
          <w:sz w:val="24"/>
          <w:szCs w:val="24"/>
        </w:rPr>
      </w:pPr>
      <w:r>
        <w:rPr>
          <w:rFonts w:ascii="Times New Roman" w:hAnsi="Times New Roman" w:cs="Times New Roman"/>
          <w:sz w:val="24"/>
          <w:szCs w:val="24"/>
        </w:rPr>
        <w:t>Competitive Analysis…………………………………………………........Page 12</w:t>
      </w:r>
    </w:p>
    <w:p w14:paraId="27E1AD81" w14:textId="77777777" w:rsidR="0024581A" w:rsidRDefault="0024581A" w:rsidP="0024581A">
      <w:pPr>
        <w:ind w:firstLine="720"/>
        <w:rPr>
          <w:rFonts w:ascii="Times New Roman" w:hAnsi="Times New Roman" w:cs="Times New Roman"/>
          <w:sz w:val="24"/>
          <w:szCs w:val="24"/>
        </w:rPr>
      </w:pPr>
      <w:r>
        <w:rPr>
          <w:rFonts w:ascii="Times New Roman" w:hAnsi="Times New Roman" w:cs="Times New Roman"/>
          <w:sz w:val="24"/>
          <w:szCs w:val="24"/>
        </w:rPr>
        <w:t>Industry Analysis…………………………………………………………..Page 12</w:t>
      </w:r>
    </w:p>
    <w:p w14:paraId="17CA0130" w14:textId="77777777" w:rsidR="0024581A" w:rsidRDefault="0024581A" w:rsidP="0024581A">
      <w:pPr>
        <w:rPr>
          <w:rFonts w:ascii="Times New Roman" w:hAnsi="Times New Roman" w:cs="Times New Roman"/>
          <w:b/>
          <w:sz w:val="24"/>
          <w:szCs w:val="24"/>
        </w:rPr>
      </w:pPr>
    </w:p>
    <w:p w14:paraId="3B9C4150" w14:textId="77777777" w:rsidR="0024581A" w:rsidRPr="00402D08" w:rsidRDefault="0024581A" w:rsidP="0024581A">
      <w:pPr>
        <w:rPr>
          <w:rFonts w:ascii="Times New Roman" w:hAnsi="Times New Roman" w:cs="Times New Roman"/>
          <w:b/>
          <w:sz w:val="24"/>
          <w:szCs w:val="24"/>
        </w:rPr>
      </w:pPr>
      <w:r>
        <w:rPr>
          <w:rFonts w:ascii="Times New Roman" w:hAnsi="Times New Roman" w:cs="Times New Roman"/>
          <w:b/>
          <w:sz w:val="24"/>
          <w:szCs w:val="24"/>
        </w:rPr>
        <w:t>Marketing Metrics……………………………………………………………Page 12-15</w:t>
      </w:r>
    </w:p>
    <w:p w14:paraId="748280B6" w14:textId="77777777" w:rsidR="0024581A" w:rsidRPr="00402D08" w:rsidRDefault="0024581A" w:rsidP="0024581A">
      <w:pPr>
        <w:pStyle w:val="NoSpacing"/>
        <w:spacing w:line="36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Market Share……………………………………………………………Page 12-13</w:t>
      </w:r>
    </w:p>
    <w:p w14:paraId="4D90C079" w14:textId="77777777" w:rsidR="0024581A" w:rsidRDefault="0024581A" w:rsidP="0024581A">
      <w:pPr>
        <w:pStyle w:val="NoSpacing"/>
        <w:spacing w:line="36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Number of Market Served……………………………………………...Page 13-14   </w:t>
      </w:r>
    </w:p>
    <w:p w14:paraId="4534D3A0" w14:textId="77777777" w:rsidR="0024581A" w:rsidRDefault="0024581A" w:rsidP="0024581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b/>
        <w:t>Market Budget………………………………………………………….Page 14-15</w:t>
      </w:r>
    </w:p>
    <w:p w14:paraId="16A769A9" w14:textId="77777777" w:rsidR="0024581A" w:rsidRPr="00402D08" w:rsidRDefault="0024581A" w:rsidP="0024581A">
      <w:pPr>
        <w:pStyle w:val="NoSpacing"/>
        <w:spacing w:line="360" w:lineRule="auto"/>
        <w:rPr>
          <w:rFonts w:ascii="Times New Roman" w:hAnsi="Times New Roman" w:cs="Times New Roman"/>
          <w:sz w:val="24"/>
          <w:szCs w:val="24"/>
        </w:rPr>
        <w:sectPr w:rsidR="0024581A" w:rsidRPr="00402D08" w:rsidSect="003F3841">
          <w:headerReference w:type="default" r:id="rId6"/>
          <w:pgSz w:w="12240" w:h="15840"/>
          <w:pgMar w:top="1440" w:right="1800" w:bottom="1440" w:left="1800" w:header="708" w:footer="864" w:gutter="0"/>
          <w:pgNumType w:start="1"/>
          <w:cols w:space="708"/>
          <w:docGrid w:linePitch="360"/>
        </w:sectPr>
      </w:pPr>
      <w:r>
        <w:rPr>
          <w:rFonts w:ascii="Times New Roman" w:hAnsi="Times New Roman" w:cs="Times New Roman"/>
          <w:sz w:val="24"/>
          <w:szCs w:val="24"/>
        </w:rPr>
        <w:tab/>
        <w:t>Innovativeness……………………………………………………………...Page 15</w:t>
      </w:r>
    </w:p>
    <w:p w14:paraId="2F8D2547" w14:textId="77777777" w:rsidR="0024581A" w:rsidRPr="00396710" w:rsidRDefault="0024581A" w:rsidP="0024581A">
      <w:pPr>
        <w:pStyle w:val="NoSpacing"/>
        <w:spacing w:line="360" w:lineRule="auto"/>
        <w:jc w:val="center"/>
        <w:rPr>
          <w:rFonts w:ascii="Times New Roman" w:hAnsi="Times New Roman" w:cs="Times New Roman"/>
          <w:b/>
          <w:sz w:val="24"/>
          <w:szCs w:val="24"/>
        </w:rPr>
      </w:pPr>
      <w:r w:rsidRPr="00396710">
        <w:rPr>
          <w:rFonts w:ascii="Times New Roman" w:hAnsi="Times New Roman" w:cs="Times New Roman"/>
          <w:b/>
          <w:sz w:val="24"/>
          <w:szCs w:val="24"/>
        </w:rPr>
        <w:t>Executive Summary</w:t>
      </w:r>
    </w:p>
    <w:p w14:paraId="54DBE710" w14:textId="77777777" w:rsidR="0024581A" w:rsidRPr="00EE34E6" w:rsidRDefault="0024581A" w:rsidP="0024581A">
      <w:pPr>
        <w:pStyle w:val="NoSpacing"/>
        <w:spacing w:line="360" w:lineRule="auto"/>
        <w:jc w:val="both"/>
        <w:rPr>
          <w:rFonts w:ascii="Times New Roman" w:hAnsi="Times New Roman" w:cs="Times New Roman"/>
          <w:sz w:val="24"/>
          <w:szCs w:val="24"/>
        </w:rPr>
      </w:pPr>
      <w:r w:rsidRPr="00396710">
        <w:rPr>
          <w:rFonts w:ascii="Times New Roman" w:hAnsi="Times New Roman" w:cs="Times New Roman"/>
          <w:sz w:val="24"/>
          <w:szCs w:val="24"/>
        </w:rPr>
        <w:t>This report provides a profile of the corporation known as Volkswagen Group or VW AG. Research data was gathered from the Bloomberg database, and other scholarly online documents. Based on findings and analysis, it can be concluded that Volkswagen Group has a strong global position in the automobile market. The company has no official mission statement, though its primary goal is to become a world leader in the automobile market, and deliver “clean fuel” vehicles to consumers (Bloomberg, 2015). Its diverse portfolio includes a variety of car brands that can satisfy any target consumer’s tastes. However, the recent emissions scandal in the United States has comprised the company’s image, and drastically reduced its corporate growth. The EPA discovered that VW AG utilised “defeat devices” in order to cheat through emissions tests. Volkswagen Group has incurred costs worth several billion dollars due to this incident. Further investigation and possible disciplinary actions are currently being looked into. Though the corporation continues to expand, its revenue growth has fallen in the past few years. Volkswagen Group also continues to struggle in the U.S. market, falling far behind the leading competitor, Toyota, by 10% (Bloomberg, 2015). The auto industry has seen several declines in China, Russia, and Brazil due to high interest rates and depreciating currencies. Meanwhile, the United States and Europe auto markets have seen growth in car registration numbers and sales. Based on Volkswagen Group’s current situation, there are several recommendations that can be made. The primary goal of the corporation should be to restore consumer confidence in its diesel vehicles. Volkswagen Group broke its promise to consumers by cheating on the emissions test. Therefore, it is vital for the company to rebuild consumer trust and loyalty. A correctional marketing campaign acknowledging the corporation’s mistakes, and providing solutions to the problem would be advised. Volkswagen Group should focus their efforts on gaining market share in Europe and the United States because consumers are more willing to make purchases. For other regions, VW AG should only make further investments if the venture procures benefits for the corporation. With these recommendations, Volkswagen Group has the potential to become a world leading car manufacturer.</w:t>
      </w:r>
    </w:p>
    <w:p w14:paraId="133C3B97" w14:textId="77777777" w:rsidR="0024581A" w:rsidRPr="00396710" w:rsidRDefault="0024581A" w:rsidP="0024581A">
      <w:pPr>
        <w:pStyle w:val="NoSpacing"/>
        <w:spacing w:line="360" w:lineRule="auto"/>
        <w:jc w:val="center"/>
        <w:rPr>
          <w:rFonts w:ascii="Times New Roman" w:hAnsi="Times New Roman" w:cs="Times New Roman"/>
          <w:b/>
          <w:sz w:val="24"/>
          <w:szCs w:val="24"/>
        </w:rPr>
      </w:pPr>
      <w:r w:rsidRPr="00396710">
        <w:rPr>
          <w:rFonts w:ascii="Times New Roman" w:hAnsi="Times New Roman" w:cs="Times New Roman"/>
          <w:b/>
          <w:sz w:val="24"/>
          <w:szCs w:val="24"/>
        </w:rPr>
        <w:t>Company Overview</w:t>
      </w:r>
    </w:p>
    <w:p w14:paraId="08C6BD1E" w14:textId="77777777" w:rsidR="0024581A" w:rsidRPr="00396710" w:rsidRDefault="0024581A" w:rsidP="0024581A">
      <w:pPr>
        <w:pStyle w:val="NoSpacing"/>
        <w:spacing w:line="360" w:lineRule="auto"/>
        <w:rPr>
          <w:rFonts w:ascii="Times New Roman" w:hAnsi="Times New Roman" w:cs="Times New Roman"/>
          <w:b/>
          <w:sz w:val="24"/>
          <w:szCs w:val="24"/>
        </w:rPr>
      </w:pPr>
      <w:r w:rsidRPr="00396710">
        <w:rPr>
          <w:rFonts w:ascii="Times New Roman" w:hAnsi="Times New Roman" w:cs="Times New Roman"/>
          <w:b/>
          <w:sz w:val="24"/>
          <w:szCs w:val="24"/>
        </w:rPr>
        <w:t>Products and Services</w:t>
      </w:r>
    </w:p>
    <w:p w14:paraId="4B51D049" w14:textId="77777777" w:rsidR="0024581A" w:rsidRPr="00396710" w:rsidRDefault="0024581A" w:rsidP="0024581A">
      <w:pPr>
        <w:pStyle w:val="NoSpacing"/>
        <w:spacing w:line="360" w:lineRule="auto"/>
        <w:jc w:val="both"/>
        <w:rPr>
          <w:rFonts w:ascii="Times New Roman" w:hAnsi="Times New Roman" w:cs="Times New Roman"/>
          <w:sz w:val="24"/>
          <w:szCs w:val="24"/>
        </w:rPr>
      </w:pPr>
      <w:r w:rsidRPr="00396710">
        <w:rPr>
          <w:rFonts w:ascii="Times New Roman" w:hAnsi="Times New Roman" w:cs="Times New Roman"/>
          <w:sz w:val="24"/>
          <w:szCs w:val="24"/>
        </w:rPr>
        <w:t>Volkswagen Group manufactures a wide selections of vehicles that can satisfy a variety of consumers. This includes affordable cars, luxury cars, sports cars, trucks, and commercial vehicles. There are twelve brands that make up the Volkswagen Group. Each of the following brands have their own distinct characteristics that satisfies consumer preferences: Volkswagen, Audi, Seat, Skoda, Bentley, Bugatti, Lamborghini, Porsche, Ducati, Volkswagen (commercial vehicles), Scania and Man (Bloomberg, 2015).</w:t>
      </w:r>
    </w:p>
    <w:p w14:paraId="1CB056B1" w14:textId="77777777" w:rsidR="0024581A" w:rsidRPr="00396710" w:rsidRDefault="0024581A" w:rsidP="0024581A">
      <w:pPr>
        <w:pStyle w:val="NoSpacing"/>
        <w:spacing w:line="360" w:lineRule="auto"/>
        <w:jc w:val="both"/>
        <w:rPr>
          <w:rFonts w:ascii="Times New Roman" w:hAnsi="Times New Roman" w:cs="Times New Roman"/>
          <w:sz w:val="24"/>
          <w:szCs w:val="24"/>
        </w:rPr>
      </w:pPr>
      <w:r w:rsidRPr="00396710">
        <w:rPr>
          <w:rFonts w:ascii="Times New Roman" w:hAnsi="Times New Roman" w:cs="Times New Roman"/>
          <w:sz w:val="24"/>
          <w:szCs w:val="24"/>
        </w:rPr>
        <w:t>Volkswagen Group does not only manufacture vehicles, but it also manufactures other machinery such as: diesel engines for marine, stationary applications (turnkey power plants), turbo chargers, turbo machinery (steam and gas turbines), compressors, and chemical reactors (Bloomberg, 2015). However, the group’s main focus is automotive products. Volkswagen Group also provides financial services for their customers. These include activities such as customer financing, leasing, banking, insurance activities and fleet management (Bloomberg, 2015).</w:t>
      </w:r>
    </w:p>
    <w:p w14:paraId="33FA736F" w14:textId="77777777" w:rsidR="0024581A" w:rsidRPr="00396710" w:rsidRDefault="0024581A" w:rsidP="0024581A">
      <w:pPr>
        <w:pStyle w:val="NoSpacing"/>
        <w:spacing w:line="360" w:lineRule="auto"/>
        <w:rPr>
          <w:rFonts w:ascii="Times New Roman" w:hAnsi="Times New Roman" w:cs="Times New Roman"/>
          <w:b/>
          <w:sz w:val="24"/>
          <w:szCs w:val="24"/>
        </w:rPr>
      </w:pPr>
      <w:r w:rsidRPr="00396710">
        <w:rPr>
          <w:rFonts w:ascii="Times New Roman" w:hAnsi="Times New Roman" w:cs="Times New Roman"/>
          <w:b/>
          <w:sz w:val="24"/>
          <w:szCs w:val="24"/>
        </w:rPr>
        <w:t>Governance</w:t>
      </w:r>
    </w:p>
    <w:p w14:paraId="2A2B2678" w14:textId="77777777" w:rsidR="0024581A" w:rsidRPr="00396710" w:rsidRDefault="0024581A" w:rsidP="0024581A">
      <w:pPr>
        <w:pStyle w:val="NoSpacing"/>
        <w:spacing w:line="360" w:lineRule="auto"/>
        <w:jc w:val="both"/>
        <w:rPr>
          <w:rFonts w:ascii="Times New Roman" w:hAnsi="Times New Roman" w:cs="Times New Roman"/>
          <w:sz w:val="24"/>
          <w:szCs w:val="24"/>
        </w:rPr>
      </w:pPr>
      <w:r w:rsidRPr="00396710">
        <w:rPr>
          <w:rFonts w:ascii="Times New Roman" w:hAnsi="Times New Roman" w:cs="Times New Roman"/>
          <w:sz w:val="24"/>
          <w:szCs w:val="24"/>
        </w:rPr>
        <w:t>Volkswagen Group’s Management Board consist of ten members: Matthias Mueller (Chairman), Frank Witter (CFO Member), Herbert Diess, Francisco Javier Garcia Sanz, Horst Neumann, Jochem Heizmann, Rupert Stadler, Andreas Renschler, Juergen Stackmann and Hans-Gerd Bode (Head of Investor Relations) (Bloomberg, 2015). Each member is responsible for managing a particular function inside Volkswagen Group.</w:t>
      </w:r>
    </w:p>
    <w:p w14:paraId="546F8576" w14:textId="77777777" w:rsidR="0024581A" w:rsidRPr="00396710" w:rsidRDefault="0024581A" w:rsidP="0024581A">
      <w:pPr>
        <w:pStyle w:val="NoSpacing"/>
        <w:spacing w:line="360" w:lineRule="auto"/>
        <w:jc w:val="both"/>
        <w:rPr>
          <w:rFonts w:ascii="Times New Roman" w:hAnsi="Times New Roman" w:cs="Times New Roman"/>
          <w:sz w:val="24"/>
          <w:szCs w:val="24"/>
        </w:rPr>
      </w:pPr>
      <w:r w:rsidRPr="00396710">
        <w:rPr>
          <w:rFonts w:ascii="Times New Roman" w:hAnsi="Times New Roman" w:cs="Times New Roman"/>
          <w:sz w:val="24"/>
          <w:szCs w:val="24"/>
        </w:rPr>
        <w:t>There are 21 individuals that make up the Supervisory Board for Volkswagen Group: Hans Dieter Petsch (Chairman), Berthhold Huber (Deputy Chairman), Bernd Osterloh, Peter Mosch, Klaus Liesen, Babette Froehlich, Wolfgang Porsche, Hartmut Meine, Ferdinand Oliver Porsche, Hans-Michel Pieech, Hussain Al Abdulla, Thomas Zwiebler, Annika Falkengren, Uwe Fritsch, Stephan Wolf, Hans-Peter Fischer, Stephan Weil, Olaf Lies, Louise Kiesling, Akbar Al Baker and Uwe Hueck (Bloomberg, 2015). These individuals are responsible for monitoring and approving decisions made by the corporation, and interacting with the Management Board.</w:t>
      </w:r>
    </w:p>
    <w:p w14:paraId="555FDEBA" w14:textId="77777777" w:rsidR="0024581A" w:rsidRPr="00396710" w:rsidRDefault="0024581A" w:rsidP="0024581A">
      <w:pPr>
        <w:pStyle w:val="NoSpacing"/>
        <w:spacing w:line="360" w:lineRule="auto"/>
        <w:jc w:val="both"/>
        <w:rPr>
          <w:rFonts w:ascii="Times New Roman" w:hAnsi="Times New Roman" w:cs="Times New Roman"/>
          <w:sz w:val="24"/>
          <w:szCs w:val="24"/>
        </w:rPr>
      </w:pPr>
      <w:r w:rsidRPr="00396710">
        <w:rPr>
          <w:rFonts w:ascii="Times New Roman" w:hAnsi="Times New Roman" w:cs="Times New Roman"/>
          <w:sz w:val="24"/>
          <w:szCs w:val="24"/>
        </w:rPr>
        <w:t>Volkswagen Group has five different committee structures: Executive Committee, Mediation Committee, Audit Committee, Nominating Committee and Special Committee on Diesel Engines (Bloomberg, 2015).</w:t>
      </w:r>
    </w:p>
    <w:p w14:paraId="59F05DC2" w14:textId="77777777" w:rsidR="0024581A" w:rsidRDefault="0024581A" w:rsidP="0024581A">
      <w:pPr>
        <w:pStyle w:val="NoSpacing"/>
        <w:spacing w:line="360" w:lineRule="auto"/>
        <w:rPr>
          <w:rFonts w:ascii="Times New Roman" w:hAnsi="Times New Roman" w:cs="Times New Roman"/>
          <w:b/>
          <w:sz w:val="24"/>
          <w:szCs w:val="24"/>
        </w:rPr>
      </w:pPr>
    </w:p>
    <w:p w14:paraId="7549D3A9" w14:textId="77777777" w:rsidR="0024581A" w:rsidRPr="00396710" w:rsidRDefault="0024581A" w:rsidP="0024581A">
      <w:pPr>
        <w:pStyle w:val="NoSpacing"/>
        <w:spacing w:line="360" w:lineRule="auto"/>
        <w:rPr>
          <w:rFonts w:ascii="Times New Roman" w:hAnsi="Times New Roman" w:cs="Times New Roman"/>
          <w:b/>
          <w:sz w:val="24"/>
          <w:szCs w:val="24"/>
        </w:rPr>
      </w:pPr>
      <w:r w:rsidRPr="00396710">
        <w:rPr>
          <w:rFonts w:ascii="Times New Roman" w:hAnsi="Times New Roman" w:cs="Times New Roman"/>
          <w:b/>
          <w:sz w:val="24"/>
          <w:szCs w:val="24"/>
        </w:rPr>
        <w:t>Corporate Partners</w:t>
      </w:r>
    </w:p>
    <w:p w14:paraId="2C49E1B9" w14:textId="77777777" w:rsidR="0024581A" w:rsidRPr="00396710" w:rsidRDefault="0024581A" w:rsidP="0024581A">
      <w:pPr>
        <w:pStyle w:val="NoSpacing"/>
        <w:spacing w:line="360" w:lineRule="auto"/>
        <w:jc w:val="both"/>
        <w:rPr>
          <w:rFonts w:ascii="Times New Roman" w:hAnsi="Times New Roman" w:cs="Times New Roman"/>
          <w:sz w:val="24"/>
          <w:szCs w:val="24"/>
        </w:rPr>
      </w:pPr>
      <w:r w:rsidRPr="00396710">
        <w:rPr>
          <w:rFonts w:ascii="Times New Roman" w:hAnsi="Times New Roman" w:cs="Times New Roman"/>
          <w:sz w:val="24"/>
          <w:szCs w:val="24"/>
        </w:rPr>
        <w:t xml:space="preserve">Volkswagen Group operates in 20 European countries with 119 production plants. Furthermore, they have production plants in 11 other countries including America, Asia and Africa. With all these plants, the group is able to produce 41 000 vehicles every weekday (Bloomberg, 2015). In addition, these vehicles are sold across 153 countries (Bloomberg, 2015). This allows Volkswagen Group to be a globally active competitor in the automobile market.  The success of Volkswagen Group is dependent on its corporate partners; whether they are able to supply demand, and if partners are able to distribute products. Volkswagen Group has 235 suppliers, which is necessary to manufacture the variety of automobiles (Bloomberg, 2015). This is because each type of vehicle requires many parts to create a finished product. However, Volkswagen Group has the option to sell parts of a product or complete products for its 16 distributors (Bloomberg, 2015). Ultimately, the decision depends on the Supervisory board, as they decide whether corporate partners can use the parts to finish their own product or for distribution purposes. Volkswagen Group understands and values the relationship between each corporate partner. As a result, these partners support the success of the group. </w:t>
      </w:r>
    </w:p>
    <w:p w14:paraId="29653C44" w14:textId="77777777" w:rsidR="0024581A" w:rsidRPr="00396710" w:rsidRDefault="0024581A" w:rsidP="0024581A">
      <w:pPr>
        <w:pStyle w:val="NoSpacing"/>
        <w:spacing w:line="360" w:lineRule="auto"/>
        <w:jc w:val="center"/>
        <w:rPr>
          <w:rFonts w:ascii="Times New Roman" w:hAnsi="Times New Roman" w:cs="Times New Roman"/>
          <w:b/>
          <w:sz w:val="24"/>
          <w:szCs w:val="24"/>
        </w:rPr>
      </w:pPr>
      <w:r w:rsidRPr="00396710">
        <w:rPr>
          <w:rFonts w:ascii="Times New Roman" w:hAnsi="Times New Roman" w:cs="Times New Roman"/>
          <w:b/>
          <w:sz w:val="24"/>
          <w:szCs w:val="24"/>
        </w:rPr>
        <w:t>Marketing Growth Strategies</w:t>
      </w:r>
    </w:p>
    <w:p w14:paraId="2BC5D02D"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hAnsi="Times New Roman" w:cs="Times New Roman"/>
          <w:sz w:val="24"/>
          <w:szCs w:val="24"/>
        </w:rPr>
        <w:t xml:space="preserve">Volkswagen Group’s strategy focuses on positioning the company as a global economic and environmental leader among other automobile manufacturers by 2018 (“Strategy”, n.d.). The corporation is expecting substantial growth and sustainable profitability (Paris, 2010). </w:t>
      </w:r>
      <w:r w:rsidRPr="00396710">
        <w:rPr>
          <w:rFonts w:ascii="Times New Roman" w:eastAsia="Batang" w:hAnsi="Times New Roman" w:cs="Times New Roman"/>
          <w:sz w:val="24"/>
          <w:szCs w:val="24"/>
          <w:lang w:eastAsia="ko-KR"/>
        </w:rPr>
        <w:t>Volkswagen Group stated four goals to help it become the best automaker by 2018 (“Strategy”, n.d.):</w:t>
      </w:r>
    </w:p>
    <w:p w14:paraId="5ED00F29"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1. Establishing intelligent innovations and technologies to become the world leader in customer satisfaction and quality.</w:t>
      </w:r>
    </w:p>
    <w:p w14:paraId="6EE2764D"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2. Increasing unit sales more than 10 million vehicles a year.</w:t>
      </w:r>
    </w:p>
    <w:p w14:paraId="00E16316"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3. Getting 8% at least for a sustainable return on sales before tax.</w:t>
      </w:r>
    </w:p>
    <w:p w14:paraId="61A2E0E3"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4. Reaching the top employer among all brands in the world.</w:t>
      </w:r>
    </w:p>
    <w:p w14:paraId="409A5083"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Volkswagen Group also stated three growth market focus (Paris, 2010):</w:t>
      </w:r>
    </w:p>
    <w:p w14:paraId="7B0F940B" w14:textId="77777777" w:rsidR="0024581A" w:rsidRPr="00EE34E6" w:rsidRDefault="0024581A" w:rsidP="0024581A">
      <w:pPr>
        <w:pStyle w:val="NoSpacing"/>
        <w:numPr>
          <w:ilvl w:val="0"/>
          <w:numId w:val="1"/>
        </w:numPr>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Increased market penetration</w:t>
      </w:r>
    </w:p>
    <w:p w14:paraId="1FAF5DC3" w14:textId="77777777" w:rsidR="0024581A" w:rsidRPr="00396710" w:rsidRDefault="0024581A" w:rsidP="0024581A">
      <w:pPr>
        <w:pStyle w:val="NoSpacing"/>
        <w:numPr>
          <w:ilvl w:val="0"/>
          <w:numId w:val="1"/>
        </w:numPr>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Emerging markets expansion</w:t>
      </w:r>
    </w:p>
    <w:p w14:paraId="25ACCDBE" w14:textId="77777777" w:rsidR="0024581A" w:rsidRPr="00396710" w:rsidRDefault="0024581A" w:rsidP="0024581A">
      <w:pPr>
        <w:pStyle w:val="NoSpacing"/>
        <w:numPr>
          <w:ilvl w:val="0"/>
          <w:numId w:val="1"/>
        </w:numPr>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Balanced global footprint</w:t>
      </w:r>
    </w:p>
    <w:p w14:paraId="715DCBEF"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Volkswagen Group prioritizes the environmental benefits and profitability of their products in order to attain the right products in more critical economic situations (“Strategy”, n.d.). The group also desires to increase its global customer base while keeping existing consumers satisfied. This could be an example of market penetration. Market penetration is when a company employs the existing marketing mix and focuses the firm’s efforts on existing customers. (Grewal, Levy, Lichti, &amp; Persaud, 2015, p.50). Furthermore, when Volkswagen Group introduces new vehicles, it is apply the product development strategy. Volkswagen Group utilizes these growth strategies in order to expand the company and increase sales.</w:t>
      </w:r>
    </w:p>
    <w:p w14:paraId="36658ED4" w14:textId="77777777" w:rsidR="0024581A" w:rsidRPr="00396710" w:rsidRDefault="0024581A" w:rsidP="0024581A">
      <w:pPr>
        <w:pStyle w:val="NoSpacing"/>
        <w:spacing w:line="360" w:lineRule="auto"/>
        <w:jc w:val="center"/>
        <w:rPr>
          <w:rFonts w:ascii="Times New Roman" w:eastAsia="Batang" w:hAnsi="Times New Roman" w:cs="Times New Roman"/>
          <w:b/>
          <w:sz w:val="24"/>
          <w:szCs w:val="24"/>
          <w:lang w:eastAsia="ko-KR"/>
        </w:rPr>
      </w:pPr>
      <w:r w:rsidRPr="00396710">
        <w:rPr>
          <w:rFonts w:ascii="Times New Roman" w:eastAsia="Batang" w:hAnsi="Times New Roman" w:cs="Times New Roman"/>
          <w:b/>
          <w:sz w:val="24"/>
          <w:szCs w:val="24"/>
          <w:lang w:eastAsia="ko-KR"/>
        </w:rPr>
        <w:t>Marketing Mix</w:t>
      </w:r>
    </w:p>
    <w:p w14:paraId="7125305B" w14:textId="77777777" w:rsidR="0024581A" w:rsidRPr="00396710" w:rsidRDefault="0024581A" w:rsidP="0024581A">
      <w:pPr>
        <w:pStyle w:val="NoSpacing"/>
        <w:spacing w:line="360" w:lineRule="auto"/>
        <w:rPr>
          <w:rFonts w:ascii="Times New Roman" w:eastAsia="Batang" w:hAnsi="Times New Roman" w:cs="Times New Roman"/>
          <w:b/>
          <w:sz w:val="24"/>
          <w:szCs w:val="24"/>
          <w:lang w:eastAsia="ko-KR"/>
        </w:rPr>
      </w:pPr>
      <w:r w:rsidRPr="00396710">
        <w:rPr>
          <w:rFonts w:ascii="Times New Roman" w:eastAsia="Batang" w:hAnsi="Times New Roman" w:cs="Times New Roman"/>
          <w:b/>
          <w:sz w:val="24"/>
          <w:szCs w:val="24"/>
          <w:lang w:eastAsia="ko-KR"/>
        </w:rPr>
        <w:t>Price</w:t>
      </w:r>
    </w:p>
    <w:p w14:paraId="3ABD0EFE"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 xml:space="preserve">The price of a car varies on the size, additional installments, and the power of the engines. Thus, the products’ prices could be either affordable or expensive. (Kaobns, 2012). Since the prices of vehicles are dependent based on the types of vehicles, customers have a wide range of choices. They can decide which cars are reasonable and right for them based on their preferences of cars. </w:t>
      </w:r>
    </w:p>
    <w:p w14:paraId="01F4EA8A" w14:textId="77777777" w:rsidR="0024581A" w:rsidRPr="00396710" w:rsidRDefault="0024581A" w:rsidP="0024581A">
      <w:pPr>
        <w:pStyle w:val="NoSpacing"/>
        <w:spacing w:line="360" w:lineRule="auto"/>
        <w:rPr>
          <w:rFonts w:ascii="Times New Roman" w:eastAsia="Batang" w:hAnsi="Times New Roman" w:cs="Times New Roman"/>
          <w:b/>
          <w:sz w:val="24"/>
          <w:szCs w:val="24"/>
          <w:lang w:eastAsia="ko-KR"/>
        </w:rPr>
      </w:pPr>
      <w:r w:rsidRPr="00396710">
        <w:rPr>
          <w:rFonts w:ascii="Times New Roman" w:eastAsia="Batang" w:hAnsi="Times New Roman" w:cs="Times New Roman"/>
          <w:b/>
          <w:sz w:val="24"/>
          <w:szCs w:val="24"/>
          <w:lang w:eastAsia="ko-KR"/>
        </w:rPr>
        <w:t>Products</w:t>
      </w:r>
    </w:p>
    <w:p w14:paraId="2BD64F74" w14:textId="77777777" w:rsidR="0024581A"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 xml:space="preserve">Volkswagen has a large range of different products under their brand. The model range of the Volkswagen Group is shown below: </w:t>
      </w:r>
    </w:p>
    <w:p w14:paraId="57B2EC22"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Models: Up, Polo, Golf, Beetle, Jetta, Passat, Skoda, Seat</w:t>
      </w:r>
    </w:p>
    <w:p w14:paraId="0619C0C7" w14:textId="77777777" w:rsidR="0024581A" w:rsidRPr="00396710" w:rsidRDefault="0024581A" w:rsidP="0024581A">
      <w:pPr>
        <w:pStyle w:val="NoSpacing"/>
        <w:spacing w:line="360" w:lineRule="auto"/>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Brands:</w:t>
      </w:r>
    </w:p>
    <w:p w14:paraId="25053F67" w14:textId="77777777" w:rsidR="0024581A" w:rsidRPr="00396710" w:rsidRDefault="0024581A" w:rsidP="0024581A">
      <w:pPr>
        <w:pStyle w:val="NoSpacing"/>
        <w:spacing w:line="360" w:lineRule="auto"/>
        <w:jc w:val="center"/>
        <w:rPr>
          <w:rFonts w:ascii="Times New Roman" w:eastAsia="Batang" w:hAnsi="Times New Roman" w:cs="Times New Roman"/>
          <w:sz w:val="24"/>
          <w:szCs w:val="24"/>
          <w:lang w:eastAsia="ko-KR"/>
        </w:rPr>
      </w:pPr>
      <w:r w:rsidRPr="00EE34E6">
        <w:rPr>
          <w:rFonts w:ascii="Times New Roman" w:eastAsia="Batang" w:hAnsi="Times New Roman" w:cs="Times New Roman"/>
          <w:noProof/>
          <w:sz w:val="20"/>
          <w:szCs w:val="20"/>
          <w:lang w:val="en-US" w:eastAsia="en-US"/>
        </w:rPr>
        <w:drawing>
          <wp:inline distT="0" distB="0" distL="0" distR="0" wp14:anchorId="4C56223B" wp14:editId="1F6C19E3">
            <wp:extent cx="3618865" cy="1495425"/>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W-Group-brands.jpg"/>
                    <pic:cNvPicPr/>
                  </pic:nvPicPr>
                  <pic:blipFill>
                    <a:blip r:embed="rId7">
                      <a:extLst>
                        <a:ext uri="{28A0092B-C50C-407E-A947-70E740481C1C}">
                          <a14:useLocalDpi xmlns:a14="http://schemas.microsoft.com/office/drawing/2010/main" val="0"/>
                        </a:ext>
                      </a:extLst>
                    </a:blip>
                    <a:stretch>
                      <a:fillRect/>
                    </a:stretch>
                  </pic:blipFill>
                  <pic:spPr>
                    <a:xfrm>
                      <a:off x="0" y="0"/>
                      <a:ext cx="3618865" cy="1495425"/>
                    </a:xfrm>
                    <a:prstGeom prst="rect">
                      <a:avLst/>
                    </a:prstGeom>
                  </pic:spPr>
                </pic:pic>
              </a:graphicData>
            </a:graphic>
          </wp:inline>
        </w:drawing>
      </w:r>
    </w:p>
    <w:p w14:paraId="555E133B" w14:textId="77777777" w:rsidR="0024581A" w:rsidRPr="00EE34E6" w:rsidRDefault="0024581A" w:rsidP="0024581A">
      <w:pPr>
        <w:pStyle w:val="NoSpacing"/>
        <w:spacing w:line="360" w:lineRule="auto"/>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http://www.volkswagenag.com/content/vwcorp/content/en/brands_and_products.html</w:t>
      </w:r>
    </w:p>
    <w:p w14:paraId="15149CD9" w14:textId="77777777" w:rsidR="0024581A" w:rsidRPr="00396710" w:rsidRDefault="0024581A" w:rsidP="0024581A">
      <w:pPr>
        <w:pStyle w:val="NoSpacing"/>
        <w:spacing w:line="360" w:lineRule="auto"/>
        <w:rPr>
          <w:rFonts w:ascii="Times New Roman" w:eastAsia="Batang" w:hAnsi="Times New Roman" w:cs="Times New Roman"/>
          <w:b/>
          <w:sz w:val="24"/>
          <w:szCs w:val="24"/>
          <w:lang w:eastAsia="ko-KR"/>
        </w:rPr>
      </w:pPr>
      <w:r w:rsidRPr="00396710">
        <w:rPr>
          <w:rFonts w:ascii="Times New Roman" w:eastAsia="Batang" w:hAnsi="Times New Roman" w:cs="Times New Roman"/>
          <w:b/>
          <w:sz w:val="24"/>
          <w:szCs w:val="24"/>
          <w:lang w:eastAsia="ko-KR"/>
        </w:rPr>
        <w:t>Promotions</w:t>
      </w:r>
    </w:p>
    <w:p w14:paraId="52D1DF36"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 xml:space="preserve">Volkswagen Group promotes and advertises their products in various ways. For instance, customers can go on the Volkswagen Group’s website page to overview the products. They are also advertised through television and social network services such as Facebook, Twitter, LinkedIn, and YouTube. </w:t>
      </w:r>
    </w:p>
    <w:p w14:paraId="586D052A" w14:textId="77777777" w:rsidR="0024581A" w:rsidRPr="00396710" w:rsidRDefault="0024581A" w:rsidP="0024581A">
      <w:pPr>
        <w:pStyle w:val="NoSpacing"/>
        <w:spacing w:line="360" w:lineRule="auto"/>
        <w:rPr>
          <w:rFonts w:ascii="Times New Roman" w:eastAsia="Batang" w:hAnsi="Times New Roman" w:cs="Times New Roman"/>
          <w:b/>
          <w:sz w:val="24"/>
          <w:szCs w:val="24"/>
          <w:lang w:eastAsia="ko-KR"/>
        </w:rPr>
      </w:pPr>
      <w:r w:rsidRPr="00396710">
        <w:rPr>
          <w:rFonts w:ascii="Times New Roman" w:eastAsia="Batang" w:hAnsi="Times New Roman" w:cs="Times New Roman"/>
          <w:b/>
          <w:sz w:val="24"/>
          <w:szCs w:val="24"/>
          <w:lang w:eastAsia="ko-KR"/>
        </w:rPr>
        <w:t>Place</w:t>
      </w:r>
    </w:p>
    <w:p w14:paraId="696C0155"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Volkswagen Group’s headquarters is located in Wolfsburg. The company’s products are sold in more than 150 countries. Volkswagen Group’s factories are located worldwide, and the location depends on the model or type of car being produced (Bhasin, n.d.). This is done to make the products readily accessible and delivered to the consumer on time (Grewal, Levy, Lichti, &amp; Persaud, 2015, p.45)</w:t>
      </w:r>
    </w:p>
    <w:p w14:paraId="6F7C1B5A" w14:textId="77777777" w:rsidR="0024581A" w:rsidRPr="00396710" w:rsidRDefault="0024581A" w:rsidP="0024581A">
      <w:pPr>
        <w:pStyle w:val="NoSpacing"/>
        <w:spacing w:line="360" w:lineRule="auto"/>
        <w:jc w:val="center"/>
        <w:rPr>
          <w:rFonts w:ascii="Times New Roman" w:eastAsia="Batang" w:hAnsi="Times New Roman" w:cs="Times New Roman"/>
          <w:b/>
          <w:sz w:val="24"/>
          <w:szCs w:val="24"/>
          <w:lang w:eastAsia="ko-KR"/>
        </w:rPr>
      </w:pPr>
      <w:r w:rsidRPr="00396710">
        <w:rPr>
          <w:rFonts w:ascii="Times New Roman" w:eastAsia="Batang" w:hAnsi="Times New Roman" w:cs="Times New Roman"/>
          <w:b/>
          <w:sz w:val="24"/>
          <w:szCs w:val="24"/>
          <w:lang w:eastAsia="ko-KR"/>
        </w:rPr>
        <w:t>Customer Segmentation</w:t>
      </w:r>
    </w:p>
    <w:p w14:paraId="0732471B" w14:textId="77777777" w:rsidR="0024581A" w:rsidRPr="00396710" w:rsidRDefault="0024581A" w:rsidP="0024581A">
      <w:pPr>
        <w:pStyle w:val="NoSpacing"/>
        <w:spacing w:line="360" w:lineRule="auto"/>
        <w:rPr>
          <w:rFonts w:ascii="Times New Roman" w:eastAsia="Batang" w:hAnsi="Times New Roman" w:cs="Times New Roman"/>
          <w:b/>
          <w:sz w:val="24"/>
          <w:szCs w:val="24"/>
          <w:lang w:eastAsia="ko-KR"/>
        </w:rPr>
      </w:pPr>
      <w:r w:rsidRPr="00396710">
        <w:rPr>
          <w:rFonts w:ascii="Times New Roman" w:eastAsia="Batang" w:hAnsi="Times New Roman" w:cs="Times New Roman"/>
          <w:b/>
          <w:sz w:val="24"/>
          <w:szCs w:val="24"/>
          <w:lang w:eastAsia="ko-KR"/>
        </w:rPr>
        <w:t>Segmentation</w:t>
      </w:r>
    </w:p>
    <w:p w14:paraId="2EDE9094"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Volkswagen Group has numerous choices and variations of cars. For demographic segmentation, Volkswagen Group mainly targets families. However, it also targets individuals that have high income to keep its high-end brands well known and exclusive. Furthermore, customers have to be above the age of 18 years old and have a driver’s license in order to make a purchase. For behavioural segmentation, the company segments its cars by quality. For instance, Volkswagen’s choices are large from small city work cars to high end, and high income.</w:t>
      </w:r>
    </w:p>
    <w:p w14:paraId="2B5D5954" w14:textId="77777777" w:rsidR="0024581A" w:rsidRPr="00396710" w:rsidRDefault="0024581A" w:rsidP="0024581A">
      <w:pPr>
        <w:pStyle w:val="NoSpacing"/>
        <w:spacing w:line="360" w:lineRule="auto"/>
        <w:rPr>
          <w:rFonts w:ascii="Times New Roman" w:eastAsia="Batang" w:hAnsi="Times New Roman" w:cs="Times New Roman"/>
          <w:b/>
          <w:sz w:val="24"/>
          <w:szCs w:val="24"/>
          <w:lang w:eastAsia="ko-KR"/>
        </w:rPr>
      </w:pPr>
      <w:r w:rsidRPr="00396710">
        <w:rPr>
          <w:rFonts w:ascii="Times New Roman" w:eastAsia="Batang" w:hAnsi="Times New Roman" w:cs="Times New Roman"/>
          <w:b/>
          <w:sz w:val="24"/>
          <w:szCs w:val="24"/>
          <w:lang w:eastAsia="ko-KR"/>
        </w:rPr>
        <w:t>Targeting</w:t>
      </w:r>
    </w:p>
    <w:p w14:paraId="3738C402" w14:textId="77777777" w:rsidR="0024581A" w:rsidRPr="00396710" w:rsidRDefault="0024581A" w:rsidP="0024581A">
      <w:pPr>
        <w:pStyle w:val="NoSpacing"/>
        <w:spacing w:line="360" w:lineRule="auto"/>
        <w:jc w:val="both"/>
        <w:rPr>
          <w:rFonts w:ascii="Times New Roman" w:eastAsia="Batang" w:hAnsi="Times New Roman" w:cs="Times New Roman"/>
          <w:sz w:val="24"/>
          <w:szCs w:val="24"/>
          <w:lang w:eastAsia="ko-KR"/>
        </w:rPr>
      </w:pPr>
      <w:r w:rsidRPr="00396710">
        <w:rPr>
          <w:rFonts w:ascii="Times New Roman" w:eastAsia="Batang" w:hAnsi="Times New Roman" w:cs="Times New Roman"/>
          <w:sz w:val="24"/>
          <w:szCs w:val="24"/>
          <w:lang w:eastAsia="ko-KR"/>
        </w:rPr>
        <w:t xml:space="preserve">Volkswagen Group’s marketing efforts is directed toward to customers aged 18 to 49 years old (Kaobns, 2012). But most car owners are young males aged around 25 to 34 years old (Terry, Michelleti, Weeks, Jukes, &amp; Kigawa, 1997). Volkswagen Group targets different types of customers based on the model of a car. For instance, the Passat model targets middle-class people who can afford the car, and those who think that the car is good for their family. </w:t>
      </w:r>
    </w:p>
    <w:p w14:paraId="17C44810" w14:textId="77777777" w:rsidR="0024581A" w:rsidRPr="00396710" w:rsidRDefault="0024581A" w:rsidP="0024581A">
      <w:pPr>
        <w:pStyle w:val="NoSpacing"/>
        <w:spacing w:line="360" w:lineRule="auto"/>
        <w:rPr>
          <w:rFonts w:ascii="Times New Roman" w:eastAsia="Batang" w:hAnsi="Times New Roman" w:cs="Times New Roman"/>
          <w:b/>
          <w:sz w:val="24"/>
          <w:szCs w:val="24"/>
          <w:lang w:eastAsia="ko-KR"/>
        </w:rPr>
      </w:pPr>
      <w:r w:rsidRPr="00396710">
        <w:rPr>
          <w:rFonts w:ascii="Times New Roman" w:eastAsia="Batang" w:hAnsi="Times New Roman" w:cs="Times New Roman"/>
          <w:b/>
          <w:sz w:val="24"/>
          <w:szCs w:val="24"/>
          <w:lang w:eastAsia="ko-KR"/>
        </w:rPr>
        <w:t>Positioning</w:t>
      </w:r>
    </w:p>
    <w:p w14:paraId="600D3E4A" w14:textId="77777777" w:rsidR="0024581A" w:rsidRDefault="0024581A" w:rsidP="0024581A">
      <w:pPr>
        <w:pStyle w:val="NoSpacing"/>
        <w:spacing w:line="360" w:lineRule="auto"/>
        <w:jc w:val="both"/>
        <w:rPr>
          <w:rFonts w:ascii="Times New Roman" w:hAnsi="Times New Roman" w:cs="Times New Roman"/>
          <w:sz w:val="24"/>
          <w:szCs w:val="24"/>
        </w:rPr>
      </w:pPr>
      <w:r w:rsidRPr="00396710">
        <w:rPr>
          <w:rFonts w:ascii="Times New Roman" w:eastAsia="Batang" w:hAnsi="Times New Roman" w:cs="Times New Roman"/>
          <w:sz w:val="24"/>
          <w:szCs w:val="24"/>
          <w:lang w:eastAsia="ko-KR"/>
        </w:rPr>
        <w:t xml:space="preserve">Volkswagen Group is committed to maintaining their individual identities (“Brands and Products”, n.d.). The company will also be </w:t>
      </w:r>
      <w:r w:rsidRPr="00396710">
        <w:rPr>
          <w:rFonts w:ascii="Times New Roman" w:hAnsi="Times New Roman" w:cs="Times New Roman"/>
          <w:sz w:val="24"/>
          <w:szCs w:val="24"/>
        </w:rPr>
        <w:t>focusing on positioning the Volkswagen Group to be the global economic and environmental leader among other automobile manufacturers (“Strategy 2018”, n.d.). This is to appeal their brand in the future as the most successful, fascinating, and sustainable automaker in the world (Paris, 2010).</w:t>
      </w:r>
    </w:p>
    <w:p w14:paraId="771B8ABA" w14:textId="77777777" w:rsidR="0024581A" w:rsidRDefault="0024581A" w:rsidP="0024581A">
      <w:pPr>
        <w:pStyle w:val="NoSpacing"/>
        <w:spacing w:line="360" w:lineRule="auto"/>
        <w:jc w:val="center"/>
        <w:rPr>
          <w:rFonts w:ascii="Times New Roman" w:hAnsi="Times New Roman" w:cs="Times New Roman"/>
          <w:b/>
          <w:sz w:val="24"/>
          <w:szCs w:val="24"/>
        </w:rPr>
      </w:pPr>
      <w:r w:rsidRPr="003B64C2">
        <w:rPr>
          <w:rFonts w:ascii="Times New Roman" w:hAnsi="Times New Roman" w:cs="Times New Roman"/>
          <w:b/>
          <w:sz w:val="24"/>
          <w:szCs w:val="24"/>
        </w:rPr>
        <w:t>Financial Metrics</w:t>
      </w:r>
    </w:p>
    <w:p w14:paraId="76A5E659" w14:textId="77777777" w:rsidR="0024581A" w:rsidRPr="009C5B45" w:rsidRDefault="0024581A" w:rsidP="0024581A">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t>Current and Liquidity Ratios</w:t>
      </w:r>
    </w:p>
    <w:p w14:paraId="5582CA02" w14:textId="77777777" w:rsidR="0024581A" w:rsidRPr="0097057E" w:rsidRDefault="0024581A" w:rsidP="0024581A">
      <w:pPr>
        <w:pStyle w:val="NoSpacing"/>
        <w:spacing w:line="360" w:lineRule="auto"/>
        <w:jc w:val="both"/>
        <w:rPr>
          <w:rFonts w:ascii="Times New Roman" w:hAnsi="Times New Roman" w:cs="Times New Roman"/>
          <w:sz w:val="24"/>
          <w:szCs w:val="24"/>
        </w:rPr>
      </w:pPr>
      <w:r w:rsidRPr="0097057E">
        <w:rPr>
          <w:rFonts w:ascii="Times New Roman" w:hAnsi="Times New Roman" w:cs="Times New Roman"/>
          <w:sz w:val="24"/>
          <w:szCs w:val="24"/>
        </w:rPr>
        <w:t>Current ratio and liquidity ratio measure how fast a company or business</w:t>
      </w:r>
      <w:r>
        <w:rPr>
          <w:rFonts w:ascii="Times New Roman" w:hAnsi="Times New Roman" w:cs="Times New Roman"/>
          <w:sz w:val="24"/>
          <w:szCs w:val="24"/>
        </w:rPr>
        <w:t xml:space="preserve"> is able to pay back their debts within a</w:t>
      </w:r>
      <w:r w:rsidRPr="0097057E">
        <w:rPr>
          <w:rFonts w:ascii="Times New Roman" w:hAnsi="Times New Roman" w:cs="Times New Roman"/>
          <w:sz w:val="24"/>
          <w:szCs w:val="24"/>
        </w:rPr>
        <w:t xml:space="preserve"> 12 month period by selling current assets. This </w:t>
      </w:r>
      <w:r>
        <w:rPr>
          <w:rFonts w:ascii="Times New Roman" w:hAnsi="Times New Roman" w:cs="Times New Roman"/>
          <w:sz w:val="24"/>
          <w:szCs w:val="24"/>
        </w:rPr>
        <w:t>the ideal ratio is</w:t>
      </w:r>
      <w:r w:rsidRPr="0097057E">
        <w:rPr>
          <w:rFonts w:ascii="Times New Roman" w:hAnsi="Times New Roman" w:cs="Times New Roman"/>
          <w:sz w:val="24"/>
          <w:szCs w:val="24"/>
        </w:rPr>
        <w:t xml:space="preserve"> 2:1 for having enough current assets to continue the business. </w:t>
      </w:r>
    </w:p>
    <w:p w14:paraId="158C9B4D" w14:textId="77777777" w:rsidR="0024581A" w:rsidRPr="0097057E" w:rsidRDefault="0024581A" w:rsidP="0024581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Current ratio = </w:t>
      </w:r>
      <w:r w:rsidRPr="006A300F">
        <w:rPr>
          <w:rFonts w:ascii="Times New Roman" w:hAnsi="Times New Roman" w:cs="Times New Roman"/>
          <w:sz w:val="24"/>
          <w:szCs w:val="24"/>
        </w:rPr>
        <w:t>Current asset /</w:t>
      </w:r>
      <w:r>
        <w:rPr>
          <w:rFonts w:ascii="Times New Roman" w:hAnsi="Times New Roman" w:cs="Times New Roman"/>
          <w:sz w:val="24"/>
          <w:szCs w:val="24"/>
        </w:rPr>
        <w:t xml:space="preserve"> </w:t>
      </w:r>
      <w:r w:rsidRPr="0097057E">
        <w:rPr>
          <w:rFonts w:ascii="Times New Roman" w:hAnsi="Times New Roman" w:cs="Times New Roman"/>
          <w:sz w:val="24"/>
          <w:szCs w:val="24"/>
        </w:rPr>
        <w:t>Current Debt</w:t>
      </w:r>
    </w:p>
    <w:p w14:paraId="4E2E9404" w14:textId="77777777" w:rsidR="0024581A" w:rsidRDefault="0024581A" w:rsidP="0024581A">
      <w:pPr>
        <w:pStyle w:val="NoSpacing"/>
        <w:spacing w:line="360" w:lineRule="auto"/>
        <w:rPr>
          <w:rFonts w:ascii="Times New Roman" w:hAnsi="Times New Roman" w:cs="Times New Roman"/>
          <w:sz w:val="24"/>
          <w:szCs w:val="24"/>
        </w:rPr>
      </w:pPr>
      <w:r w:rsidRPr="0097057E">
        <w:rPr>
          <w:rFonts w:ascii="Times New Roman" w:hAnsi="Times New Roman" w:cs="Times New Roman"/>
          <w:sz w:val="24"/>
          <w:szCs w:val="24"/>
        </w:rPr>
        <w:t xml:space="preserve">Current ratio = </w:t>
      </w:r>
      <w:r w:rsidRPr="006A300F">
        <w:rPr>
          <w:rFonts w:ascii="Times New Roman" w:hAnsi="Times New Roman" w:cs="Times New Roman"/>
          <w:sz w:val="24"/>
          <w:szCs w:val="24"/>
        </w:rPr>
        <w:t>161,869.51</w:t>
      </w:r>
      <w:r>
        <w:rPr>
          <w:rFonts w:ascii="Times New Roman" w:hAnsi="Times New Roman" w:cs="Times New Roman"/>
          <w:sz w:val="24"/>
          <w:szCs w:val="24"/>
        </w:rPr>
        <w:t>/159,074.01 = 1.01</w:t>
      </w:r>
      <w:r>
        <w:rPr>
          <w:rFonts w:ascii="Times New Roman" w:hAnsi="Times New Roman" w:cs="Times New Roman"/>
          <w:sz w:val="24"/>
          <w:szCs w:val="24"/>
        </w:rPr>
        <w:tab/>
      </w:r>
      <w:r>
        <w:rPr>
          <w:rFonts w:ascii="Times New Roman" w:hAnsi="Times New Roman" w:cs="Times New Roman"/>
          <w:sz w:val="24"/>
          <w:szCs w:val="24"/>
        </w:rPr>
        <w:tab/>
        <w:t>(Bloomberg, 2015).</w:t>
      </w:r>
    </w:p>
    <w:p w14:paraId="6BF13C63" w14:textId="77777777" w:rsidR="0024581A" w:rsidRPr="0097057E" w:rsidRDefault="0024581A" w:rsidP="0024581A">
      <w:pPr>
        <w:pStyle w:val="NoSpacing"/>
        <w:spacing w:line="360" w:lineRule="auto"/>
        <w:jc w:val="both"/>
        <w:rPr>
          <w:rFonts w:ascii="Times New Roman" w:hAnsi="Times New Roman" w:cs="Times New Roman"/>
          <w:sz w:val="24"/>
          <w:szCs w:val="24"/>
        </w:rPr>
      </w:pPr>
      <w:r w:rsidRPr="0097057E">
        <w:rPr>
          <w:rFonts w:ascii="Times New Roman" w:hAnsi="Times New Roman" w:cs="Times New Roman"/>
          <w:sz w:val="24"/>
          <w:szCs w:val="24"/>
        </w:rPr>
        <w:t>The curre</w:t>
      </w:r>
      <w:r>
        <w:rPr>
          <w:rFonts w:ascii="Times New Roman" w:hAnsi="Times New Roman" w:cs="Times New Roman"/>
          <w:sz w:val="24"/>
          <w:szCs w:val="24"/>
        </w:rPr>
        <w:t>nt ratio for Volkswagen Group is</w:t>
      </w:r>
      <w:r w:rsidRPr="0097057E">
        <w:rPr>
          <w:rFonts w:ascii="Times New Roman" w:hAnsi="Times New Roman" w:cs="Times New Roman"/>
          <w:sz w:val="24"/>
          <w:szCs w:val="24"/>
        </w:rPr>
        <w:t xml:space="preserve"> 1</w:t>
      </w:r>
      <w:r>
        <w:rPr>
          <w:rFonts w:ascii="Times New Roman" w:hAnsi="Times New Roman" w:cs="Times New Roman"/>
          <w:sz w:val="24"/>
          <w:szCs w:val="24"/>
        </w:rPr>
        <w:t xml:space="preserve">, which is adequate for operations. However, </w:t>
      </w:r>
      <w:r w:rsidRPr="0097057E">
        <w:rPr>
          <w:rFonts w:ascii="Times New Roman" w:hAnsi="Times New Roman" w:cs="Times New Roman"/>
          <w:sz w:val="24"/>
          <w:szCs w:val="24"/>
        </w:rPr>
        <w:t xml:space="preserve">current ratio should be below 3 and close to 2, this means </w:t>
      </w:r>
      <w:r>
        <w:rPr>
          <w:rFonts w:ascii="Times New Roman" w:hAnsi="Times New Roman" w:cs="Times New Roman"/>
          <w:sz w:val="24"/>
          <w:szCs w:val="24"/>
        </w:rPr>
        <w:t>Volkswagen Group</w:t>
      </w:r>
      <w:r w:rsidRPr="0097057E">
        <w:rPr>
          <w:rFonts w:ascii="Times New Roman" w:hAnsi="Times New Roman" w:cs="Times New Roman"/>
          <w:sz w:val="24"/>
          <w:szCs w:val="24"/>
        </w:rPr>
        <w:t xml:space="preserve"> has just enough to pay back a</w:t>
      </w:r>
      <w:r>
        <w:rPr>
          <w:rFonts w:ascii="Times New Roman" w:hAnsi="Times New Roman" w:cs="Times New Roman"/>
          <w:sz w:val="24"/>
          <w:szCs w:val="24"/>
        </w:rPr>
        <w:t>ll current debts.</w:t>
      </w:r>
      <w:r w:rsidRPr="0097057E">
        <w:rPr>
          <w:rFonts w:ascii="Times New Roman" w:hAnsi="Times New Roman" w:cs="Times New Roman"/>
          <w:sz w:val="24"/>
          <w:szCs w:val="24"/>
        </w:rPr>
        <w:t xml:space="preserve"> </w:t>
      </w:r>
      <w:r>
        <w:rPr>
          <w:rFonts w:ascii="Times New Roman" w:hAnsi="Times New Roman" w:cs="Times New Roman"/>
          <w:sz w:val="24"/>
          <w:szCs w:val="24"/>
        </w:rPr>
        <w:t>Furthermore,</w:t>
      </w:r>
      <w:r w:rsidRPr="0097057E">
        <w:rPr>
          <w:rFonts w:ascii="Times New Roman" w:hAnsi="Times New Roman" w:cs="Times New Roman"/>
          <w:sz w:val="24"/>
          <w:szCs w:val="24"/>
        </w:rPr>
        <w:t xml:space="preserve"> </w:t>
      </w:r>
      <w:r>
        <w:rPr>
          <w:rFonts w:ascii="Times New Roman" w:hAnsi="Times New Roman" w:cs="Times New Roman"/>
          <w:sz w:val="24"/>
          <w:szCs w:val="24"/>
        </w:rPr>
        <w:t xml:space="preserve">it </w:t>
      </w:r>
      <w:r w:rsidRPr="0097057E">
        <w:rPr>
          <w:rFonts w:ascii="Times New Roman" w:hAnsi="Times New Roman" w:cs="Times New Roman"/>
          <w:sz w:val="24"/>
          <w:szCs w:val="24"/>
        </w:rPr>
        <w:t xml:space="preserve">means that </w:t>
      </w:r>
      <w:r>
        <w:rPr>
          <w:rFonts w:ascii="Times New Roman" w:hAnsi="Times New Roman" w:cs="Times New Roman"/>
          <w:sz w:val="24"/>
          <w:szCs w:val="24"/>
        </w:rPr>
        <w:t xml:space="preserve">the group should invest more in </w:t>
      </w:r>
      <w:r w:rsidRPr="0097057E">
        <w:rPr>
          <w:rFonts w:ascii="Times New Roman" w:hAnsi="Times New Roman" w:cs="Times New Roman"/>
          <w:sz w:val="24"/>
          <w:szCs w:val="24"/>
        </w:rPr>
        <w:t>cash activities</w:t>
      </w:r>
      <w:r>
        <w:rPr>
          <w:rFonts w:ascii="Times New Roman" w:hAnsi="Times New Roman" w:cs="Times New Roman"/>
          <w:sz w:val="24"/>
          <w:szCs w:val="24"/>
        </w:rPr>
        <w:t>.</w:t>
      </w:r>
      <w:r w:rsidRPr="0097057E">
        <w:rPr>
          <w:rFonts w:ascii="Times New Roman" w:hAnsi="Times New Roman" w:cs="Times New Roman"/>
          <w:sz w:val="24"/>
          <w:szCs w:val="24"/>
        </w:rPr>
        <w:t xml:space="preserve"> A current ratio of around 1 seems to be industry average as BMW, GM, Daimler, and Honda all have a current ratio of 1-1.4</w:t>
      </w:r>
      <w:r>
        <w:rPr>
          <w:rFonts w:ascii="Times New Roman" w:hAnsi="Times New Roman" w:cs="Times New Roman"/>
          <w:sz w:val="24"/>
          <w:szCs w:val="24"/>
        </w:rPr>
        <w:t xml:space="preserve"> </w:t>
      </w:r>
      <w:r w:rsidRPr="0097057E">
        <w:rPr>
          <w:rFonts w:ascii="Times New Roman" w:hAnsi="Times New Roman" w:cs="Times New Roman"/>
          <w:sz w:val="24"/>
          <w:szCs w:val="24"/>
        </w:rPr>
        <w:t xml:space="preserve">(Bloomberg, 2015). Automotive companies </w:t>
      </w:r>
      <w:r>
        <w:rPr>
          <w:rFonts w:ascii="Times New Roman" w:hAnsi="Times New Roman" w:cs="Times New Roman"/>
          <w:sz w:val="24"/>
          <w:szCs w:val="24"/>
        </w:rPr>
        <w:t>primarily deal in products that last</w:t>
      </w:r>
      <w:r w:rsidRPr="0097057E">
        <w:rPr>
          <w:rFonts w:ascii="Times New Roman" w:hAnsi="Times New Roman" w:cs="Times New Roman"/>
          <w:sz w:val="24"/>
          <w:szCs w:val="24"/>
        </w:rPr>
        <w:t xml:space="preserve"> for more than a 12 month period</w:t>
      </w:r>
      <w:r>
        <w:rPr>
          <w:rFonts w:ascii="Times New Roman" w:hAnsi="Times New Roman" w:cs="Times New Roman"/>
          <w:sz w:val="24"/>
          <w:szCs w:val="24"/>
        </w:rPr>
        <w:t>,</w:t>
      </w:r>
      <w:r w:rsidRPr="0097057E">
        <w:rPr>
          <w:rFonts w:ascii="Times New Roman" w:hAnsi="Times New Roman" w:cs="Times New Roman"/>
          <w:sz w:val="24"/>
          <w:szCs w:val="24"/>
        </w:rPr>
        <w:t xml:space="preserve"> thus having many cur</w:t>
      </w:r>
      <w:r>
        <w:rPr>
          <w:rFonts w:ascii="Times New Roman" w:hAnsi="Times New Roman" w:cs="Times New Roman"/>
          <w:sz w:val="24"/>
          <w:szCs w:val="24"/>
        </w:rPr>
        <w:t>rent assets would not be ideal because auto vehicles last at least 5 years.</w:t>
      </w:r>
    </w:p>
    <w:p w14:paraId="20A68120" w14:textId="77777777" w:rsidR="0024581A" w:rsidRPr="009C5B45" w:rsidRDefault="0024581A" w:rsidP="0024581A">
      <w:pPr>
        <w:pStyle w:val="NoSpacing"/>
        <w:spacing w:line="360" w:lineRule="auto"/>
        <w:rPr>
          <w:rFonts w:ascii="Times New Roman" w:hAnsi="Times New Roman" w:cs="Times New Roman"/>
          <w:b/>
          <w:sz w:val="24"/>
          <w:szCs w:val="24"/>
        </w:rPr>
      </w:pPr>
      <w:r w:rsidRPr="009C5B45">
        <w:rPr>
          <w:rFonts w:ascii="Times New Roman" w:hAnsi="Times New Roman" w:cs="Times New Roman"/>
          <w:b/>
          <w:sz w:val="24"/>
          <w:szCs w:val="24"/>
        </w:rPr>
        <w:t xml:space="preserve">Cost of Main Operating Activities </w:t>
      </w:r>
    </w:p>
    <w:p w14:paraId="2EB4767A" w14:textId="77777777" w:rsidR="0024581A" w:rsidRPr="0097057E" w:rsidRDefault="0024581A" w:rsidP="0024581A">
      <w:pPr>
        <w:pStyle w:val="NoSpacing"/>
        <w:spacing w:line="360" w:lineRule="auto"/>
        <w:jc w:val="both"/>
        <w:rPr>
          <w:rFonts w:ascii="Times New Roman" w:hAnsi="Times New Roman" w:cs="Times New Roman"/>
          <w:sz w:val="24"/>
          <w:szCs w:val="24"/>
        </w:rPr>
      </w:pPr>
      <w:r w:rsidRPr="0097057E">
        <w:rPr>
          <w:rFonts w:ascii="Times New Roman" w:hAnsi="Times New Roman" w:cs="Times New Roman"/>
          <w:sz w:val="24"/>
          <w:szCs w:val="24"/>
        </w:rPr>
        <w:t xml:space="preserve">The cost of goods sold for </w:t>
      </w:r>
      <w:r>
        <w:rPr>
          <w:rFonts w:ascii="Times New Roman" w:hAnsi="Times New Roman" w:cs="Times New Roman"/>
          <w:sz w:val="24"/>
          <w:szCs w:val="24"/>
        </w:rPr>
        <w:t>Volkswagen Group</w:t>
      </w:r>
      <w:r w:rsidRPr="0097057E">
        <w:rPr>
          <w:rFonts w:ascii="Times New Roman" w:hAnsi="Times New Roman" w:cs="Times New Roman"/>
          <w:sz w:val="24"/>
          <w:szCs w:val="24"/>
        </w:rPr>
        <w:t xml:space="preserve"> in the year 2014 </w:t>
      </w:r>
      <w:r>
        <w:rPr>
          <w:rFonts w:ascii="Times New Roman" w:hAnsi="Times New Roman" w:cs="Times New Roman"/>
          <w:sz w:val="24"/>
          <w:szCs w:val="24"/>
        </w:rPr>
        <w:t>was</w:t>
      </w:r>
      <w:r w:rsidRPr="0097057E">
        <w:rPr>
          <w:rFonts w:ascii="Times New Roman" w:hAnsi="Times New Roman" w:cs="Times New Roman"/>
          <w:sz w:val="24"/>
          <w:szCs w:val="24"/>
        </w:rPr>
        <w:t xml:space="preserve"> $220,441.3 billion USD (Bloomberg, 2015</w:t>
      </w:r>
      <w:r>
        <w:rPr>
          <w:rFonts w:ascii="Times New Roman" w:hAnsi="Times New Roman" w:cs="Times New Roman"/>
          <w:sz w:val="24"/>
          <w:szCs w:val="24"/>
        </w:rPr>
        <w:t>)</w:t>
      </w:r>
      <w:r w:rsidRPr="0097057E">
        <w:rPr>
          <w:rFonts w:ascii="Times New Roman" w:hAnsi="Times New Roman" w:cs="Times New Roman"/>
          <w:sz w:val="24"/>
          <w:szCs w:val="24"/>
        </w:rPr>
        <w:t xml:space="preserve">. </w:t>
      </w:r>
      <w:r>
        <w:rPr>
          <w:rFonts w:ascii="Times New Roman" w:hAnsi="Times New Roman" w:cs="Times New Roman"/>
          <w:sz w:val="24"/>
          <w:szCs w:val="24"/>
        </w:rPr>
        <w:t>Volkswagen Group</w:t>
      </w:r>
      <w:r w:rsidRPr="0097057E">
        <w:rPr>
          <w:rFonts w:ascii="Times New Roman" w:hAnsi="Times New Roman" w:cs="Times New Roman"/>
          <w:sz w:val="24"/>
          <w:szCs w:val="24"/>
        </w:rPr>
        <w:t xml:space="preserve"> has a large amount of COGS as they are a products base</w:t>
      </w:r>
      <w:r>
        <w:rPr>
          <w:rFonts w:ascii="Times New Roman" w:hAnsi="Times New Roman" w:cs="Times New Roman"/>
          <w:sz w:val="24"/>
          <w:szCs w:val="24"/>
        </w:rPr>
        <w:t>d</w:t>
      </w:r>
      <w:r w:rsidRPr="0097057E">
        <w:rPr>
          <w:rFonts w:ascii="Times New Roman" w:hAnsi="Times New Roman" w:cs="Times New Roman"/>
          <w:sz w:val="24"/>
          <w:szCs w:val="24"/>
        </w:rPr>
        <w:t xml:space="preserve"> company</w:t>
      </w:r>
      <w:r>
        <w:rPr>
          <w:rFonts w:ascii="Times New Roman" w:hAnsi="Times New Roman" w:cs="Times New Roman"/>
          <w:sz w:val="24"/>
          <w:szCs w:val="24"/>
        </w:rPr>
        <w:t>. The company has</w:t>
      </w:r>
      <w:r w:rsidRPr="0097057E">
        <w:rPr>
          <w:rFonts w:ascii="Times New Roman" w:hAnsi="Times New Roman" w:cs="Times New Roman"/>
          <w:sz w:val="24"/>
          <w:szCs w:val="24"/>
        </w:rPr>
        <w:t xml:space="preserve"> also spent large amounts on advertising, sale</w:t>
      </w:r>
      <w:r>
        <w:rPr>
          <w:rFonts w:ascii="Times New Roman" w:hAnsi="Times New Roman" w:cs="Times New Roman"/>
          <w:sz w:val="24"/>
          <w:szCs w:val="24"/>
        </w:rPr>
        <w:t>s,</w:t>
      </w:r>
      <w:r w:rsidRPr="0097057E">
        <w:rPr>
          <w:rFonts w:ascii="Times New Roman" w:hAnsi="Times New Roman" w:cs="Times New Roman"/>
          <w:sz w:val="24"/>
          <w:szCs w:val="24"/>
        </w:rPr>
        <w:t xml:space="preserve"> and marketing </w:t>
      </w:r>
      <w:r>
        <w:rPr>
          <w:rFonts w:ascii="Times New Roman" w:hAnsi="Times New Roman" w:cs="Times New Roman"/>
          <w:sz w:val="24"/>
          <w:szCs w:val="24"/>
        </w:rPr>
        <w:t>its</w:t>
      </w:r>
      <w:r w:rsidRPr="0097057E">
        <w:rPr>
          <w:rFonts w:ascii="Times New Roman" w:hAnsi="Times New Roman" w:cs="Times New Roman"/>
          <w:sz w:val="24"/>
          <w:szCs w:val="24"/>
        </w:rPr>
        <w:t xml:space="preserve"> products</w:t>
      </w:r>
      <w:r>
        <w:rPr>
          <w:rFonts w:ascii="Times New Roman" w:hAnsi="Times New Roman" w:cs="Times New Roman"/>
          <w:sz w:val="24"/>
          <w:szCs w:val="24"/>
        </w:rPr>
        <w:t>. T</w:t>
      </w:r>
      <w:r w:rsidRPr="0097057E">
        <w:rPr>
          <w:rFonts w:ascii="Times New Roman" w:hAnsi="Times New Roman" w:cs="Times New Roman"/>
          <w:sz w:val="24"/>
          <w:szCs w:val="24"/>
        </w:rPr>
        <w:t>he amount of spent on these activities is 26,957.7 million USD (Bloomberg, 2015). Thi</w:t>
      </w:r>
      <w:r>
        <w:rPr>
          <w:rFonts w:ascii="Times New Roman" w:hAnsi="Times New Roman" w:cs="Times New Roman"/>
          <w:sz w:val="24"/>
          <w:szCs w:val="24"/>
        </w:rPr>
        <w:t xml:space="preserve">s is due to developing new cars, </w:t>
      </w:r>
      <w:r w:rsidRPr="0097057E">
        <w:rPr>
          <w:rFonts w:ascii="Times New Roman" w:hAnsi="Times New Roman" w:cs="Times New Roman"/>
          <w:sz w:val="24"/>
          <w:szCs w:val="24"/>
        </w:rPr>
        <w:t>having many competitors in the market</w:t>
      </w:r>
      <w:r>
        <w:rPr>
          <w:rFonts w:ascii="Times New Roman" w:hAnsi="Times New Roman" w:cs="Times New Roman"/>
          <w:sz w:val="24"/>
          <w:szCs w:val="24"/>
        </w:rPr>
        <w:t>,</w:t>
      </w:r>
      <w:r w:rsidRPr="0097057E">
        <w:rPr>
          <w:rFonts w:ascii="Times New Roman" w:hAnsi="Times New Roman" w:cs="Times New Roman"/>
          <w:sz w:val="24"/>
          <w:szCs w:val="24"/>
        </w:rPr>
        <w:t xml:space="preserve"> and having a large range of consumers. </w:t>
      </w:r>
      <w:r>
        <w:rPr>
          <w:rFonts w:ascii="Times New Roman" w:hAnsi="Times New Roman" w:cs="Times New Roman"/>
          <w:sz w:val="24"/>
          <w:szCs w:val="24"/>
        </w:rPr>
        <w:t>Spreading awareness about new products and innovations to consumers is a key part of marketing. Therefore, it can be said that Volkswagen Group manages their money well.</w:t>
      </w:r>
    </w:p>
    <w:p w14:paraId="5C31F598" w14:textId="77777777" w:rsidR="0024581A" w:rsidRPr="00EE34E6" w:rsidRDefault="0024581A" w:rsidP="0024581A">
      <w:pPr>
        <w:pStyle w:val="NoSpacing"/>
        <w:rPr>
          <w:rFonts w:ascii="Times New Roman" w:hAnsi="Times New Roman" w:cs="Times New Roman"/>
          <w:sz w:val="20"/>
          <w:szCs w:val="20"/>
        </w:rPr>
      </w:pPr>
      <w:r w:rsidRPr="00EE34E6">
        <w:rPr>
          <w:rFonts w:ascii="Times New Roman" w:hAnsi="Times New Roman" w:cs="Times New Roman"/>
          <w:sz w:val="20"/>
          <w:szCs w:val="20"/>
        </w:rPr>
        <w:t>Table 1. Volkswagen Group Growth ratio over a 5 year period (Bloomberg, 2015)</w:t>
      </w:r>
    </w:p>
    <w:tbl>
      <w:tblPr>
        <w:tblStyle w:val="TableGrid"/>
        <w:tblW w:w="0" w:type="auto"/>
        <w:tblLook w:val="04A0" w:firstRow="1" w:lastRow="0" w:firstColumn="1" w:lastColumn="0" w:noHBand="0" w:noVBand="1"/>
      </w:tblPr>
      <w:tblGrid>
        <w:gridCol w:w="1560"/>
        <w:gridCol w:w="1288"/>
        <w:gridCol w:w="1457"/>
        <w:gridCol w:w="1453"/>
        <w:gridCol w:w="1462"/>
        <w:gridCol w:w="1410"/>
      </w:tblGrid>
      <w:tr w:rsidR="0024581A" w:rsidRPr="00EE34E6" w14:paraId="52039F7B" w14:textId="77777777" w:rsidTr="002E4C30">
        <w:tc>
          <w:tcPr>
            <w:tcW w:w="9350" w:type="dxa"/>
            <w:gridSpan w:val="6"/>
          </w:tcPr>
          <w:p w14:paraId="03A7A8CE"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Millions in USD except profit margin</w:t>
            </w:r>
          </w:p>
        </w:tc>
      </w:tr>
      <w:tr w:rsidR="0024581A" w:rsidRPr="00EE34E6" w14:paraId="7155D066" w14:textId="77777777" w:rsidTr="002E4C30">
        <w:tc>
          <w:tcPr>
            <w:tcW w:w="1705" w:type="dxa"/>
          </w:tcPr>
          <w:p w14:paraId="700A17CF"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 xml:space="preserve">Years </w:t>
            </w:r>
          </w:p>
        </w:tc>
        <w:tc>
          <w:tcPr>
            <w:tcW w:w="1385" w:type="dxa"/>
          </w:tcPr>
          <w:p w14:paraId="4E405024"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2010</w:t>
            </w:r>
          </w:p>
        </w:tc>
        <w:tc>
          <w:tcPr>
            <w:tcW w:w="1579" w:type="dxa"/>
          </w:tcPr>
          <w:p w14:paraId="144F5D4E"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2011</w:t>
            </w:r>
          </w:p>
        </w:tc>
        <w:tc>
          <w:tcPr>
            <w:tcW w:w="1574" w:type="dxa"/>
          </w:tcPr>
          <w:p w14:paraId="43BB4636"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 xml:space="preserve">2012 </w:t>
            </w:r>
          </w:p>
        </w:tc>
        <w:tc>
          <w:tcPr>
            <w:tcW w:w="1585" w:type="dxa"/>
          </w:tcPr>
          <w:p w14:paraId="02816D66"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2013</w:t>
            </w:r>
          </w:p>
        </w:tc>
        <w:tc>
          <w:tcPr>
            <w:tcW w:w="1522" w:type="dxa"/>
          </w:tcPr>
          <w:p w14:paraId="3A4E851F"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2014</w:t>
            </w:r>
          </w:p>
        </w:tc>
      </w:tr>
      <w:tr w:rsidR="0024581A" w:rsidRPr="00EE34E6" w14:paraId="66B9ABA1" w14:textId="77777777" w:rsidTr="002E4C30">
        <w:tc>
          <w:tcPr>
            <w:tcW w:w="1705" w:type="dxa"/>
          </w:tcPr>
          <w:p w14:paraId="0428DD9B"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Net income</w:t>
            </w:r>
          </w:p>
        </w:tc>
        <w:tc>
          <w:tcPr>
            <w:tcW w:w="1385" w:type="dxa"/>
          </w:tcPr>
          <w:p w14:paraId="2ECA4339"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9067.4</w:t>
            </w:r>
          </w:p>
        </w:tc>
        <w:tc>
          <w:tcPr>
            <w:tcW w:w="1579" w:type="dxa"/>
          </w:tcPr>
          <w:p w14:paraId="2081B93A"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21455.6</w:t>
            </w:r>
          </w:p>
        </w:tc>
        <w:tc>
          <w:tcPr>
            <w:tcW w:w="1574" w:type="dxa"/>
          </w:tcPr>
          <w:p w14:paraId="2BAB9F8B"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27918.9</w:t>
            </w:r>
          </w:p>
        </w:tc>
        <w:tc>
          <w:tcPr>
            <w:tcW w:w="1585" w:type="dxa"/>
          </w:tcPr>
          <w:p w14:paraId="7214572F"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12042.5</w:t>
            </w:r>
          </w:p>
        </w:tc>
        <w:tc>
          <w:tcPr>
            <w:tcW w:w="1522" w:type="dxa"/>
          </w:tcPr>
          <w:p w14:paraId="11618F0D"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14593.4</w:t>
            </w:r>
          </w:p>
        </w:tc>
      </w:tr>
      <w:tr w:rsidR="0024581A" w:rsidRPr="00EE34E6" w14:paraId="79A17E0A" w14:textId="77777777" w:rsidTr="002E4C30">
        <w:tc>
          <w:tcPr>
            <w:tcW w:w="1705" w:type="dxa"/>
          </w:tcPr>
          <w:p w14:paraId="7BFA2B62"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 xml:space="preserve">Sales revenue </w:t>
            </w:r>
          </w:p>
        </w:tc>
        <w:tc>
          <w:tcPr>
            <w:tcW w:w="1385" w:type="dxa"/>
          </w:tcPr>
          <w:p w14:paraId="475F3E05"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168313</w:t>
            </w:r>
          </w:p>
        </w:tc>
        <w:tc>
          <w:tcPr>
            <w:tcW w:w="1579" w:type="dxa"/>
          </w:tcPr>
          <w:p w14:paraId="2BDB238E"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221862</w:t>
            </w:r>
          </w:p>
        </w:tc>
        <w:tc>
          <w:tcPr>
            <w:tcW w:w="1574" w:type="dxa"/>
          </w:tcPr>
          <w:p w14:paraId="10EFBAFB"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247757</w:t>
            </w:r>
          </w:p>
        </w:tc>
        <w:tc>
          <w:tcPr>
            <w:tcW w:w="1585" w:type="dxa"/>
          </w:tcPr>
          <w:p w14:paraId="57E4F218"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261687</w:t>
            </w:r>
          </w:p>
        </w:tc>
        <w:tc>
          <w:tcPr>
            <w:tcW w:w="1522" w:type="dxa"/>
          </w:tcPr>
          <w:p w14:paraId="0528646E"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268963</w:t>
            </w:r>
          </w:p>
        </w:tc>
      </w:tr>
      <w:tr w:rsidR="0024581A" w:rsidRPr="00EE34E6" w14:paraId="482368F1" w14:textId="77777777" w:rsidTr="002E4C30">
        <w:tc>
          <w:tcPr>
            <w:tcW w:w="1705" w:type="dxa"/>
          </w:tcPr>
          <w:p w14:paraId="436D3AAC"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Profit margin</w:t>
            </w:r>
          </w:p>
        </w:tc>
        <w:tc>
          <w:tcPr>
            <w:tcW w:w="1385" w:type="dxa"/>
          </w:tcPr>
          <w:p w14:paraId="5070A7D5"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0.054</w:t>
            </w:r>
          </w:p>
        </w:tc>
        <w:tc>
          <w:tcPr>
            <w:tcW w:w="1579" w:type="dxa"/>
          </w:tcPr>
          <w:p w14:paraId="0CE37DEF"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0.097</w:t>
            </w:r>
          </w:p>
        </w:tc>
        <w:tc>
          <w:tcPr>
            <w:tcW w:w="1574" w:type="dxa"/>
          </w:tcPr>
          <w:p w14:paraId="0E62EE5A"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0.112</w:t>
            </w:r>
          </w:p>
        </w:tc>
        <w:tc>
          <w:tcPr>
            <w:tcW w:w="1585" w:type="dxa"/>
          </w:tcPr>
          <w:p w14:paraId="045EB2D7"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0.046</w:t>
            </w:r>
          </w:p>
        </w:tc>
        <w:tc>
          <w:tcPr>
            <w:tcW w:w="1522" w:type="dxa"/>
          </w:tcPr>
          <w:p w14:paraId="3FFF81CD"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0.542</w:t>
            </w:r>
          </w:p>
        </w:tc>
      </w:tr>
    </w:tbl>
    <w:p w14:paraId="117DCCBB" w14:textId="77777777" w:rsidR="0024581A" w:rsidRPr="0097057E" w:rsidRDefault="0024581A" w:rsidP="0024581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Referring to</w:t>
      </w:r>
      <w:r w:rsidRPr="0097057E">
        <w:rPr>
          <w:rFonts w:ascii="Times New Roman" w:hAnsi="Times New Roman" w:cs="Times New Roman"/>
          <w:sz w:val="24"/>
          <w:szCs w:val="24"/>
        </w:rPr>
        <w:t xml:space="preserve"> Table 1</w:t>
      </w:r>
      <w:r>
        <w:rPr>
          <w:rFonts w:ascii="Times New Roman" w:hAnsi="Times New Roman" w:cs="Times New Roman"/>
          <w:sz w:val="24"/>
          <w:szCs w:val="24"/>
        </w:rPr>
        <w:t xml:space="preserve">, Volkswagen Group </w:t>
      </w:r>
      <w:r w:rsidRPr="0097057E">
        <w:rPr>
          <w:rFonts w:ascii="Times New Roman" w:hAnsi="Times New Roman" w:cs="Times New Roman"/>
          <w:sz w:val="24"/>
          <w:szCs w:val="24"/>
        </w:rPr>
        <w:t>had sales revenue going up at a substantial rate</w:t>
      </w:r>
      <w:r>
        <w:rPr>
          <w:rFonts w:ascii="Times New Roman" w:hAnsi="Times New Roman" w:cs="Times New Roman"/>
          <w:sz w:val="24"/>
          <w:szCs w:val="24"/>
        </w:rPr>
        <w:t xml:space="preserve"> in the first few years. However, growth</w:t>
      </w:r>
      <w:r w:rsidRPr="0097057E">
        <w:rPr>
          <w:rFonts w:ascii="Times New Roman" w:hAnsi="Times New Roman" w:cs="Times New Roman"/>
          <w:sz w:val="24"/>
          <w:szCs w:val="24"/>
        </w:rPr>
        <w:t xml:space="preserve"> </w:t>
      </w:r>
      <w:r>
        <w:rPr>
          <w:rFonts w:ascii="Times New Roman" w:hAnsi="Times New Roman" w:cs="Times New Roman"/>
          <w:sz w:val="24"/>
          <w:szCs w:val="24"/>
        </w:rPr>
        <w:t>slows down</w:t>
      </w:r>
      <w:r w:rsidRPr="0097057E">
        <w:rPr>
          <w:rFonts w:ascii="Times New Roman" w:hAnsi="Times New Roman" w:cs="Times New Roman"/>
          <w:sz w:val="24"/>
          <w:szCs w:val="24"/>
        </w:rPr>
        <w:t xml:space="preserve"> </w:t>
      </w:r>
      <w:r>
        <w:rPr>
          <w:rFonts w:ascii="Times New Roman" w:hAnsi="Times New Roman" w:cs="Times New Roman"/>
          <w:sz w:val="24"/>
          <w:szCs w:val="24"/>
        </w:rPr>
        <w:t xml:space="preserve">in the later years. The most probable reason for this is </w:t>
      </w:r>
      <w:r w:rsidRPr="0097057E">
        <w:rPr>
          <w:rFonts w:ascii="Times New Roman" w:hAnsi="Times New Roman" w:cs="Times New Roman"/>
          <w:sz w:val="24"/>
          <w:szCs w:val="24"/>
        </w:rPr>
        <w:t>the impact of globalization</w:t>
      </w:r>
      <w:r>
        <w:rPr>
          <w:rFonts w:ascii="Times New Roman" w:hAnsi="Times New Roman" w:cs="Times New Roman"/>
          <w:sz w:val="24"/>
          <w:szCs w:val="24"/>
        </w:rPr>
        <w:t>,</w:t>
      </w:r>
      <w:r w:rsidRPr="0097057E">
        <w:rPr>
          <w:rFonts w:ascii="Times New Roman" w:hAnsi="Times New Roman" w:cs="Times New Roman"/>
          <w:sz w:val="24"/>
          <w:szCs w:val="24"/>
        </w:rPr>
        <w:t xml:space="preserve"> and society slowly changing to more affordable, environmental cars. Net income also increas</w:t>
      </w:r>
      <w:r>
        <w:rPr>
          <w:rFonts w:ascii="Times New Roman" w:hAnsi="Times New Roman" w:cs="Times New Roman"/>
          <w:sz w:val="24"/>
          <w:szCs w:val="24"/>
        </w:rPr>
        <w:t>ed substantially until 2013 because the stocks that Volkswagen Group invested in became less profitable. However, n</w:t>
      </w:r>
      <w:r w:rsidRPr="0097057E">
        <w:rPr>
          <w:rFonts w:ascii="Times New Roman" w:hAnsi="Times New Roman" w:cs="Times New Roman"/>
          <w:sz w:val="24"/>
          <w:szCs w:val="24"/>
        </w:rPr>
        <w:t xml:space="preserve">et income </w:t>
      </w:r>
      <w:r>
        <w:rPr>
          <w:rFonts w:ascii="Times New Roman" w:hAnsi="Times New Roman" w:cs="Times New Roman"/>
          <w:sz w:val="24"/>
          <w:szCs w:val="24"/>
        </w:rPr>
        <w:t>rose again in</w:t>
      </w:r>
      <w:r w:rsidRPr="0097057E">
        <w:rPr>
          <w:rFonts w:ascii="Times New Roman" w:hAnsi="Times New Roman" w:cs="Times New Roman"/>
          <w:sz w:val="24"/>
          <w:szCs w:val="24"/>
        </w:rPr>
        <w:t xml:space="preserve"> 2014 due to increase in sales and better financial decisions. </w:t>
      </w:r>
      <w:r>
        <w:rPr>
          <w:rFonts w:ascii="Times New Roman" w:hAnsi="Times New Roman" w:cs="Times New Roman"/>
          <w:sz w:val="24"/>
          <w:szCs w:val="24"/>
        </w:rPr>
        <w:t>The company’s p</w:t>
      </w:r>
      <w:r w:rsidRPr="0097057E">
        <w:rPr>
          <w:rFonts w:ascii="Times New Roman" w:hAnsi="Times New Roman" w:cs="Times New Roman"/>
          <w:sz w:val="24"/>
          <w:szCs w:val="24"/>
        </w:rPr>
        <w:t xml:space="preserve">rofit margin was very high before the drop in net income </w:t>
      </w:r>
      <w:r>
        <w:rPr>
          <w:rFonts w:ascii="Times New Roman" w:hAnsi="Times New Roman" w:cs="Times New Roman"/>
          <w:sz w:val="24"/>
          <w:szCs w:val="24"/>
        </w:rPr>
        <w:t>because</w:t>
      </w:r>
      <w:r w:rsidRPr="0097057E">
        <w:rPr>
          <w:rFonts w:ascii="Times New Roman" w:hAnsi="Times New Roman" w:cs="Times New Roman"/>
          <w:sz w:val="24"/>
          <w:szCs w:val="24"/>
        </w:rPr>
        <w:t xml:space="preserve"> received a sma</w:t>
      </w:r>
      <w:r>
        <w:rPr>
          <w:rFonts w:ascii="Times New Roman" w:hAnsi="Times New Roman" w:cs="Times New Roman"/>
          <w:sz w:val="24"/>
          <w:szCs w:val="24"/>
        </w:rPr>
        <w:t>ll gain from their investments. Volkswagen Group’s</w:t>
      </w:r>
      <w:r w:rsidRPr="0097057E">
        <w:rPr>
          <w:rFonts w:ascii="Times New Roman" w:hAnsi="Times New Roman" w:cs="Times New Roman"/>
          <w:sz w:val="24"/>
          <w:szCs w:val="24"/>
        </w:rPr>
        <w:t xml:space="preserve"> </w:t>
      </w:r>
      <w:r>
        <w:rPr>
          <w:rFonts w:ascii="Times New Roman" w:hAnsi="Times New Roman" w:cs="Times New Roman"/>
          <w:sz w:val="24"/>
          <w:szCs w:val="24"/>
        </w:rPr>
        <w:t xml:space="preserve">sales and net income continue to grow, albeit at a slower pace than previous years. The corporation is </w:t>
      </w:r>
      <w:r w:rsidRPr="0097057E">
        <w:rPr>
          <w:rFonts w:ascii="Times New Roman" w:hAnsi="Times New Roman" w:cs="Times New Roman"/>
          <w:sz w:val="24"/>
          <w:szCs w:val="24"/>
        </w:rPr>
        <w:t>expanding into other regions of the world to compete with their main rival in the automotive industry</w:t>
      </w:r>
      <w:r>
        <w:rPr>
          <w:rFonts w:ascii="Times New Roman" w:hAnsi="Times New Roman" w:cs="Times New Roman"/>
          <w:sz w:val="24"/>
          <w:szCs w:val="24"/>
        </w:rPr>
        <w:t>,</w:t>
      </w:r>
      <w:r w:rsidRPr="0097057E">
        <w:rPr>
          <w:rFonts w:ascii="Times New Roman" w:hAnsi="Times New Roman" w:cs="Times New Roman"/>
          <w:sz w:val="24"/>
          <w:szCs w:val="24"/>
        </w:rPr>
        <w:t xml:space="preserve"> Toyota.        </w:t>
      </w:r>
    </w:p>
    <w:p w14:paraId="2223D9FB" w14:textId="77777777" w:rsidR="0024581A" w:rsidRPr="00EE34E6" w:rsidRDefault="0024581A" w:rsidP="0024581A">
      <w:pPr>
        <w:pStyle w:val="NoSpacing"/>
        <w:rPr>
          <w:rFonts w:ascii="Times New Roman" w:hAnsi="Times New Roman" w:cs="Times New Roman"/>
          <w:sz w:val="20"/>
          <w:szCs w:val="20"/>
        </w:rPr>
      </w:pPr>
      <w:r w:rsidRPr="00EE34E6">
        <w:rPr>
          <w:rFonts w:ascii="Times New Roman" w:hAnsi="Times New Roman" w:cs="Times New Roman"/>
          <w:sz w:val="20"/>
          <w:szCs w:val="20"/>
        </w:rPr>
        <w:t>Table 2. Geographical Region Revenue (Bloomberg, 2015)</w:t>
      </w:r>
    </w:p>
    <w:tbl>
      <w:tblPr>
        <w:tblStyle w:val="TableGrid"/>
        <w:tblW w:w="0" w:type="auto"/>
        <w:tblLook w:val="04A0" w:firstRow="1" w:lastRow="0" w:firstColumn="1" w:lastColumn="0" w:noHBand="0" w:noVBand="1"/>
      </w:tblPr>
      <w:tblGrid>
        <w:gridCol w:w="3033"/>
        <w:gridCol w:w="3034"/>
      </w:tblGrid>
      <w:tr w:rsidR="0024581A" w:rsidRPr="00EE34E6" w14:paraId="1A548B06" w14:textId="77777777" w:rsidTr="002E4C30">
        <w:trPr>
          <w:trHeight w:val="260"/>
        </w:trPr>
        <w:tc>
          <w:tcPr>
            <w:tcW w:w="3033" w:type="dxa"/>
          </w:tcPr>
          <w:p w14:paraId="546E46ED"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Regions of the world</w:t>
            </w:r>
          </w:p>
        </w:tc>
        <w:tc>
          <w:tcPr>
            <w:tcW w:w="3034" w:type="dxa"/>
          </w:tcPr>
          <w:p w14:paraId="25A3DCA6"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Revenue % of 2014</w:t>
            </w:r>
          </w:p>
        </w:tc>
      </w:tr>
      <w:tr w:rsidR="0024581A" w:rsidRPr="00EE34E6" w14:paraId="7E36F8EB" w14:textId="77777777" w:rsidTr="002E4C30">
        <w:trPr>
          <w:trHeight w:val="233"/>
        </w:trPr>
        <w:tc>
          <w:tcPr>
            <w:tcW w:w="3033" w:type="dxa"/>
          </w:tcPr>
          <w:p w14:paraId="386619EE"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Europe</w:t>
            </w:r>
          </w:p>
        </w:tc>
        <w:tc>
          <w:tcPr>
            <w:tcW w:w="3034" w:type="dxa"/>
          </w:tcPr>
          <w:p w14:paraId="3FFD9481"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60.6%</w:t>
            </w:r>
          </w:p>
        </w:tc>
      </w:tr>
      <w:tr w:rsidR="0024581A" w:rsidRPr="00EE34E6" w14:paraId="46F979D1" w14:textId="77777777" w:rsidTr="002E4C30">
        <w:trPr>
          <w:trHeight w:val="260"/>
        </w:trPr>
        <w:tc>
          <w:tcPr>
            <w:tcW w:w="3033" w:type="dxa"/>
          </w:tcPr>
          <w:p w14:paraId="1DF84A55"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Asia-Pacific</w:t>
            </w:r>
          </w:p>
        </w:tc>
        <w:tc>
          <w:tcPr>
            <w:tcW w:w="3034" w:type="dxa"/>
          </w:tcPr>
          <w:p w14:paraId="59485533"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18.8%</w:t>
            </w:r>
          </w:p>
        </w:tc>
      </w:tr>
      <w:tr w:rsidR="0024581A" w:rsidRPr="00EE34E6" w14:paraId="1A42202A" w14:textId="77777777" w:rsidTr="002E4C30">
        <w:trPr>
          <w:trHeight w:val="260"/>
        </w:trPr>
        <w:tc>
          <w:tcPr>
            <w:tcW w:w="3033" w:type="dxa"/>
          </w:tcPr>
          <w:p w14:paraId="6BC31D2A"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 xml:space="preserve">North America </w:t>
            </w:r>
          </w:p>
        </w:tc>
        <w:tc>
          <w:tcPr>
            <w:tcW w:w="3034" w:type="dxa"/>
          </w:tcPr>
          <w:p w14:paraId="3742D715"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13.6%</w:t>
            </w:r>
          </w:p>
        </w:tc>
      </w:tr>
      <w:tr w:rsidR="0024581A" w:rsidRPr="00EE34E6" w14:paraId="69B54F6D" w14:textId="77777777" w:rsidTr="002E4C30">
        <w:trPr>
          <w:trHeight w:val="197"/>
        </w:trPr>
        <w:tc>
          <w:tcPr>
            <w:tcW w:w="3033" w:type="dxa"/>
          </w:tcPr>
          <w:p w14:paraId="75D8B56F"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 xml:space="preserve">South America  </w:t>
            </w:r>
          </w:p>
        </w:tc>
        <w:tc>
          <w:tcPr>
            <w:tcW w:w="3034" w:type="dxa"/>
          </w:tcPr>
          <w:p w14:paraId="15B55CC9" w14:textId="77777777" w:rsidR="0024581A" w:rsidRPr="00EE34E6" w:rsidRDefault="0024581A" w:rsidP="002E4C30">
            <w:pPr>
              <w:pStyle w:val="NoSpacing"/>
              <w:rPr>
                <w:rFonts w:ascii="Times New Roman" w:hAnsi="Times New Roman" w:cs="Times New Roman"/>
                <w:sz w:val="20"/>
                <w:szCs w:val="20"/>
              </w:rPr>
            </w:pPr>
            <w:r w:rsidRPr="00EE34E6">
              <w:rPr>
                <w:rFonts w:ascii="Times New Roman" w:hAnsi="Times New Roman" w:cs="Times New Roman"/>
                <w:sz w:val="20"/>
                <w:szCs w:val="20"/>
              </w:rPr>
              <w:t>6.9%</w:t>
            </w:r>
          </w:p>
        </w:tc>
      </w:tr>
    </w:tbl>
    <w:p w14:paraId="6BB50294" w14:textId="77777777" w:rsidR="0024581A" w:rsidRPr="0097057E" w:rsidRDefault="0024581A" w:rsidP="0024581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Volkswagen Group’s</w:t>
      </w:r>
      <w:r w:rsidRPr="0097057E">
        <w:rPr>
          <w:rFonts w:ascii="Times New Roman" w:hAnsi="Times New Roman" w:cs="Times New Roman"/>
          <w:sz w:val="24"/>
          <w:szCs w:val="24"/>
        </w:rPr>
        <w:t xml:space="preserve"> main consumers are in Europe as 60.6 % of their revenue in 2014</w:t>
      </w:r>
      <w:r>
        <w:rPr>
          <w:rFonts w:ascii="Times New Roman" w:hAnsi="Times New Roman" w:cs="Times New Roman"/>
          <w:sz w:val="24"/>
          <w:szCs w:val="24"/>
        </w:rPr>
        <w:t xml:space="preserve"> was generated there </w:t>
      </w:r>
      <w:r w:rsidRPr="0097057E">
        <w:rPr>
          <w:rFonts w:ascii="Times New Roman" w:hAnsi="Times New Roman" w:cs="Times New Roman"/>
          <w:sz w:val="24"/>
          <w:szCs w:val="24"/>
        </w:rPr>
        <w:t xml:space="preserve">(Bloomberg, 2015). </w:t>
      </w:r>
      <w:r>
        <w:rPr>
          <w:rFonts w:ascii="Times New Roman" w:hAnsi="Times New Roman" w:cs="Times New Roman"/>
          <w:sz w:val="24"/>
          <w:szCs w:val="24"/>
        </w:rPr>
        <w:t>The</w:t>
      </w:r>
      <w:r w:rsidRPr="0097057E">
        <w:rPr>
          <w:rFonts w:ascii="Times New Roman" w:hAnsi="Times New Roman" w:cs="Times New Roman"/>
          <w:sz w:val="24"/>
          <w:szCs w:val="24"/>
        </w:rPr>
        <w:t xml:space="preserve"> country that cumulated most of the revenue was Germany</w:t>
      </w:r>
      <w:r>
        <w:rPr>
          <w:rFonts w:ascii="Times New Roman" w:hAnsi="Times New Roman" w:cs="Times New Roman"/>
          <w:sz w:val="24"/>
          <w:szCs w:val="24"/>
        </w:rPr>
        <w:t>,</w:t>
      </w:r>
      <w:r w:rsidRPr="0097057E">
        <w:rPr>
          <w:rFonts w:ascii="Times New Roman" w:hAnsi="Times New Roman" w:cs="Times New Roman"/>
          <w:sz w:val="24"/>
          <w:szCs w:val="24"/>
        </w:rPr>
        <w:t xml:space="preserve"> </w:t>
      </w:r>
      <w:r>
        <w:rPr>
          <w:rFonts w:ascii="Times New Roman" w:hAnsi="Times New Roman" w:cs="Times New Roman"/>
          <w:sz w:val="24"/>
          <w:szCs w:val="24"/>
        </w:rPr>
        <w:t>which is also the company’s headquarters</w:t>
      </w:r>
      <w:r w:rsidRPr="0097057E">
        <w:rPr>
          <w:rFonts w:ascii="Times New Roman" w:hAnsi="Times New Roman" w:cs="Times New Roman"/>
          <w:sz w:val="24"/>
          <w:szCs w:val="24"/>
        </w:rPr>
        <w:t xml:space="preserve"> (Bloomberg, 2015). This is mostly due to being able to easily advertise there</w:t>
      </w:r>
      <w:r>
        <w:rPr>
          <w:rFonts w:ascii="Times New Roman" w:hAnsi="Times New Roman" w:cs="Times New Roman"/>
          <w:sz w:val="24"/>
          <w:szCs w:val="24"/>
        </w:rPr>
        <w:t>,</w:t>
      </w:r>
      <w:r w:rsidRPr="0097057E">
        <w:rPr>
          <w:rFonts w:ascii="Times New Roman" w:hAnsi="Times New Roman" w:cs="Times New Roman"/>
          <w:sz w:val="24"/>
          <w:szCs w:val="24"/>
        </w:rPr>
        <w:t xml:space="preserve"> and being able to conduct transactions</w:t>
      </w:r>
      <w:r>
        <w:rPr>
          <w:rFonts w:ascii="Times New Roman" w:hAnsi="Times New Roman" w:cs="Times New Roman"/>
          <w:sz w:val="24"/>
          <w:szCs w:val="24"/>
        </w:rPr>
        <w:t xml:space="preserve"> much more easily than overseas</w:t>
      </w:r>
      <w:r w:rsidRPr="0097057E">
        <w:rPr>
          <w:rFonts w:ascii="Times New Roman" w:hAnsi="Times New Roman" w:cs="Times New Roman"/>
          <w:sz w:val="24"/>
          <w:szCs w:val="24"/>
        </w:rPr>
        <w:t>. The brand</w:t>
      </w:r>
      <w:r>
        <w:rPr>
          <w:rFonts w:ascii="Times New Roman" w:hAnsi="Times New Roman" w:cs="Times New Roman"/>
          <w:sz w:val="24"/>
          <w:szCs w:val="24"/>
        </w:rPr>
        <w:t xml:space="preserve">, </w:t>
      </w:r>
      <w:r w:rsidRPr="0097057E">
        <w:rPr>
          <w:rFonts w:ascii="Times New Roman" w:hAnsi="Times New Roman" w:cs="Times New Roman"/>
          <w:sz w:val="24"/>
          <w:szCs w:val="24"/>
        </w:rPr>
        <w:t>Volkswagen</w:t>
      </w:r>
      <w:r>
        <w:rPr>
          <w:rFonts w:ascii="Times New Roman" w:hAnsi="Times New Roman" w:cs="Times New Roman"/>
          <w:sz w:val="24"/>
          <w:szCs w:val="24"/>
        </w:rPr>
        <w:t>,</w:t>
      </w:r>
      <w:r w:rsidRPr="0097057E">
        <w:rPr>
          <w:rFonts w:ascii="Times New Roman" w:hAnsi="Times New Roman" w:cs="Times New Roman"/>
          <w:sz w:val="24"/>
          <w:szCs w:val="24"/>
        </w:rPr>
        <w:t xml:space="preserve"> is much more known in Europe than other regions of the world</w:t>
      </w:r>
      <w:r>
        <w:rPr>
          <w:rFonts w:ascii="Times New Roman" w:hAnsi="Times New Roman" w:cs="Times New Roman"/>
          <w:sz w:val="24"/>
          <w:szCs w:val="24"/>
        </w:rPr>
        <w:t>. This is because competitors such as Ford or Toyota have established strong consumer bases in those countries</w:t>
      </w:r>
      <w:r w:rsidRPr="0097057E">
        <w:rPr>
          <w:rFonts w:ascii="Times New Roman" w:hAnsi="Times New Roman" w:cs="Times New Roman"/>
          <w:sz w:val="24"/>
          <w:szCs w:val="24"/>
        </w:rPr>
        <w:t xml:space="preserve">. Asia is </w:t>
      </w:r>
      <w:r>
        <w:rPr>
          <w:rFonts w:ascii="Times New Roman" w:hAnsi="Times New Roman" w:cs="Times New Roman"/>
          <w:sz w:val="24"/>
          <w:szCs w:val="24"/>
        </w:rPr>
        <w:t>the company’s</w:t>
      </w:r>
      <w:r w:rsidRPr="0097057E">
        <w:rPr>
          <w:rFonts w:ascii="Times New Roman" w:hAnsi="Times New Roman" w:cs="Times New Roman"/>
          <w:sz w:val="24"/>
          <w:szCs w:val="24"/>
        </w:rPr>
        <w:t xml:space="preserve"> next biggest contributor to revenue mostly due to china becoming an economic power</w:t>
      </w:r>
      <w:r>
        <w:rPr>
          <w:rFonts w:ascii="Times New Roman" w:hAnsi="Times New Roman" w:cs="Times New Roman"/>
          <w:sz w:val="24"/>
          <w:szCs w:val="24"/>
        </w:rPr>
        <w:t>house. T</w:t>
      </w:r>
      <w:r w:rsidRPr="0097057E">
        <w:rPr>
          <w:rFonts w:ascii="Times New Roman" w:hAnsi="Times New Roman" w:cs="Times New Roman"/>
          <w:sz w:val="24"/>
          <w:szCs w:val="24"/>
        </w:rPr>
        <w:t xml:space="preserve">hus people there </w:t>
      </w:r>
      <w:r>
        <w:rPr>
          <w:rFonts w:ascii="Times New Roman" w:hAnsi="Times New Roman" w:cs="Times New Roman"/>
          <w:sz w:val="24"/>
          <w:szCs w:val="24"/>
        </w:rPr>
        <w:t xml:space="preserve">can afford to purchase higher quality foreign vehicles. </w:t>
      </w:r>
      <w:r w:rsidRPr="0097057E">
        <w:rPr>
          <w:rFonts w:ascii="Times New Roman" w:hAnsi="Times New Roman" w:cs="Times New Roman"/>
          <w:sz w:val="24"/>
          <w:szCs w:val="24"/>
        </w:rPr>
        <w:t>China has increased development of roads and highways</w:t>
      </w:r>
      <w:r>
        <w:rPr>
          <w:rFonts w:ascii="Times New Roman" w:hAnsi="Times New Roman" w:cs="Times New Roman"/>
          <w:sz w:val="24"/>
          <w:szCs w:val="24"/>
        </w:rPr>
        <w:t>. This</w:t>
      </w:r>
      <w:r w:rsidRPr="0097057E">
        <w:rPr>
          <w:rFonts w:ascii="Times New Roman" w:hAnsi="Times New Roman" w:cs="Times New Roman"/>
          <w:sz w:val="24"/>
          <w:szCs w:val="24"/>
        </w:rPr>
        <w:t xml:space="preserve"> allow</w:t>
      </w:r>
      <w:r>
        <w:rPr>
          <w:rFonts w:ascii="Times New Roman" w:hAnsi="Times New Roman" w:cs="Times New Roman"/>
          <w:sz w:val="24"/>
          <w:szCs w:val="24"/>
        </w:rPr>
        <w:t>s</w:t>
      </w:r>
      <w:r w:rsidRPr="0097057E">
        <w:rPr>
          <w:rFonts w:ascii="Times New Roman" w:hAnsi="Times New Roman" w:cs="Times New Roman"/>
          <w:sz w:val="24"/>
          <w:szCs w:val="24"/>
        </w:rPr>
        <w:t xml:space="preserve"> people to drive to work or other places</w:t>
      </w:r>
      <w:r>
        <w:rPr>
          <w:rFonts w:ascii="Times New Roman" w:hAnsi="Times New Roman" w:cs="Times New Roman"/>
          <w:sz w:val="24"/>
          <w:szCs w:val="24"/>
        </w:rPr>
        <w:t>, which in turn increases the purchase</w:t>
      </w:r>
      <w:r w:rsidRPr="0097057E">
        <w:rPr>
          <w:rFonts w:ascii="Times New Roman" w:hAnsi="Times New Roman" w:cs="Times New Roman"/>
          <w:sz w:val="24"/>
          <w:szCs w:val="24"/>
        </w:rPr>
        <w:t xml:space="preserve"> of automotive vehicles. </w:t>
      </w:r>
    </w:p>
    <w:p w14:paraId="1A30DCE2" w14:textId="77777777" w:rsidR="0024581A" w:rsidRPr="0097057E" w:rsidRDefault="0024581A" w:rsidP="0024581A">
      <w:pPr>
        <w:pStyle w:val="NoSpacing"/>
        <w:spacing w:line="360" w:lineRule="auto"/>
        <w:rPr>
          <w:rFonts w:ascii="Times New Roman" w:hAnsi="Times New Roman" w:cs="Times New Roman"/>
          <w:sz w:val="24"/>
          <w:szCs w:val="24"/>
        </w:rPr>
      </w:pPr>
      <w:r w:rsidRPr="0097057E">
        <w:rPr>
          <w:rFonts w:ascii="Times New Roman" w:hAnsi="Times New Roman" w:cs="Times New Roman"/>
          <w:sz w:val="24"/>
          <w:szCs w:val="24"/>
        </w:rPr>
        <w:t>Chart 1</w:t>
      </w:r>
      <w:r>
        <w:rPr>
          <w:rFonts w:ascii="Times New Roman" w:hAnsi="Times New Roman" w:cs="Times New Roman"/>
          <w:sz w:val="24"/>
          <w:szCs w:val="24"/>
        </w:rPr>
        <w:t>.</w:t>
      </w:r>
      <w:r w:rsidRPr="0097057E">
        <w:rPr>
          <w:rFonts w:ascii="Times New Roman" w:hAnsi="Times New Roman" w:cs="Times New Roman"/>
          <w:sz w:val="24"/>
          <w:szCs w:val="24"/>
        </w:rPr>
        <w:t xml:space="preserve"> Revenue % by Product Brand (Bloomberg, 2015</w:t>
      </w:r>
      <w:r>
        <w:rPr>
          <w:rFonts w:ascii="Times New Roman" w:hAnsi="Times New Roman" w:cs="Times New Roman"/>
          <w:sz w:val="24"/>
          <w:szCs w:val="24"/>
        </w:rPr>
        <w:t>)</w:t>
      </w:r>
    </w:p>
    <w:p w14:paraId="5F9679FB" w14:textId="77777777" w:rsidR="0024581A" w:rsidRPr="0097057E" w:rsidRDefault="0024581A" w:rsidP="0024581A">
      <w:pPr>
        <w:pStyle w:val="NoSpacing"/>
        <w:spacing w:line="360" w:lineRule="auto"/>
        <w:rPr>
          <w:rFonts w:ascii="Times New Roman" w:hAnsi="Times New Roman" w:cs="Times New Roman"/>
          <w:sz w:val="24"/>
          <w:szCs w:val="24"/>
        </w:rPr>
      </w:pPr>
      <w:r w:rsidRPr="0097057E">
        <w:rPr>
          <w:rFonts w:ascii="Times New Roman" w:hAnsi="Times New Roman" w:cs="Times New Roman"/>
          <w:noProof/>
          <w:sz w:val="24"/>
          <w:szCs w:val="24"/>
          <w:lang w:val="en-US" w:eastAsia="en-US"/>
        </w:rPr>
        <w:drawing>
          <wp:inline distT="0" distB="0" distL="0" distR="0" wp14:anchorId="1129D4E3" wp14:editId="0CD8BD84">
            <wp:extent cx="4295775" cy="18478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AD26EA6" w14:textId="77777777" w:rsidR="0024581A" w:rsidRDefault="0024581A" w:rsidP="0024581A">
      <w:pPr>
        <w:pStyle w:val="NoSpacing"/>
        <w:spacing w:line="360" w:lineRule="auto"/>
        <w:jc w:val="both"/>
        <w:rPr>
          <w:rFonts w:ascii="Times New Roman" w:hAnsi="Times New Roman" w:cs="Times New Roman"/>
          <w:sz w:val="24"/>
          <w:szCs w:val="24"/>
        </w:rPr>
      </w:pPr>
      <w:r w:rsidRPr="0097057E">
        <w:rPr>
          <w:rFonts w:ascii="Times New Roman" w:hAnsi="Times New Roman" w:cs="Times New Roman"/>
          <w:sz w:val="24"/>
          <w:szCs w:val="24"/>
        </w:rPr>
        <w:t xml:space="preserve">Volkswagen, the main company and head of </w:t>
      </w:r>
      <w:r>
        <w:rPr>
          <w:rFonts w:ascii="Times New Roman" w:hAnsi="Times New Roman" w:cs="Times New Roman"/>
          <w:sz w:val="24"/>
          <w:szCs w:val="24"/>
        </w:rPr>
        <w:t>Volkswagen Group,</w:t>
      </w:r>
      <w:r w:rsidRPr="0097057E">
        <w:rPr>
          <w:rFonts w:ascii="Times New Roman" w:hAnsi="Times New Roman" w:cs="Times New Roman"/>
          <w:sz w:val="24"/>
          <w:szCs w:val="24"/>
        </w:rPr>
        <w:t xml:space="preserve"> contributes most of the revenue in the group. Volkswagen is second only to Toyota</w:t>
      </w:r>
      <w:r>
        <w:rPr>
          <w:rFonts w:ascii="Times New Roman" w:hAnsi="Times New Roman" w:cs="Times New Roman"/>
          <w:sz w:val="24"/>
          <w:szCs w:val="24"/>
        </w:rPr>
        <w:t>,</w:t>
      </w:r>
      <w:r w:rsidRPr="0097057E">
        <w:rPr>
          <w:rFonts w:ascii="Times New Roman" w:hAnsi="Times New Roman" w:cs="Times New Roman"/>
          <w:sz w:val="24"/>
          <w:szCs w:val="24"/>
        </w:rPr>
        <w:t xml:space="preserve"> and two of the best selling cars in world are from Volkswagen. Volkswagen </w:t>
      </w:r>
      <w:r>
        <w:rPr>
          <w:rFonts w:ascii="Times New Roman" w:hAnsi="Times New Roman" w:cs="Times New Roman"/>
          <w:sz w:val="24"/>
          <w:szCs w:val="24"/>
        </w:rPr>
        <w:t>dominates</w:t>
      </w:r>
      <w:r w:rsidRPr="0097057E">
        <w:rPr>
          <w:rFonts w:ascii="Times New Roman" w:hAnsi="Times New Roman" w:cs="Times New Roman"/>
          <w:sz w:val="24"/>
          <w:szCs w:val="24"/>
        </w:rPr>
        <w:t xml:space="preserve"> the European market, Toyota </w:t>
      </w:r>
      <w:r>
        <w:rPr>
          <w:rFonts w:ascii="Times New Roman" w:hAnsi="Times New Roman" w:cs="Times New Roman"/>
          <w:sz w:val="24"/>
          <w:szCs w:val="24"/>
        </w:rPr>
        <w:t>controls</w:t>
      </w:r>
      <w:r w:rsidRPr="0097057E">
        <w:rPr>
          <w:rFonts w:ascii="Times New Roman" w:hAnsi="Times New Roman" w:cs="Times New Roman"/>
          <w:sz w:val="24"/>
          <w:szCs w:val="24"/>
        </w:rPr>
        <w:t xml:space="preserve"> the Asia-Pacific market</w:t>
      </w:r>
      <w:r>
        <w:rPr>
          <w:rFonts w:ascii="Times New Roman" w:hAnsi="Times New Roman" w:cs="Times New Roman"/>
          <w:sz w:val="24"/>
          <w:szCs w:val="24"/>
        </w:rPr>
        <w:t>,</w:t>
      </w:r>
      <w:r w:rsidRPr="0097057E">
        <w:rPr>
          <w:rFonts w:ascii="Times New Roman" w:hAnsi="Times New Roman" w:cs="Times New Roman"/>
          <w:sz w:val="24"/>
          <w:szCs w:val="24"/>
        </w:rPr>
        <w:t xml:space="preserve"> while GM </w:t>
      </w:r>
      <w:r>
        <w:rPr>
          <w:rFonts w:ascii="Times New Roman" w:hAnsi="Times New Roman" w:cs="Times New Roman"/>
          <w:sz w:val="24"/>
          <w:szCs w:val="24"/>
        </w:rPr>
        <w:t>leads the North American markets.</w:t>
      </w:r>
      <w:r w:rsidRPr="0097057E">
        <w:rPr>
          <w:rFonts w:ascii="Times New Roman" w:hAnsi="Times New Roman" w:cs="Times New Roman"/>
          <w:sz w:val="24"/>
          <w:szCs w:val="24"/>
        </w:rPr>
        <w:t xml:space="preserve"> </w:t>
      </w:r>
      <w:r>
        <w:rPr>
          <w:rFonts w:ascii="Times New Roman" w:hAnsi="Times New Roman" w:cs="Times New Roman"/>
          <w:sz w:val="24"/>
          <w:szCs w:val="24"/>
        </w:rPr>
        <w:t xml:space="preserve">There </w:t>
      </w:r>
      <w:r w:rsidRPr="0097057E">
        <w:rPr>
          <w:rFonts w:ascii="Times New Roman" w:hAnsi="Times New Roman" w:cs="Times New Roman"/>
          <w:sz w:val="24"/>
          <w:szCs w:val="24"/>
        </w:rPr>
        <w:t>are other competitors in the market</w:t>
      </w:r>
      <w:r>
        <w:rPr>
          <w:rFonts w:ascii="Times New Roman" w:hAnsi="Times New Roman" w:cs="Times New Roman"/>
          <w:sz w:val="24"/>
          <w:szCs w:val="24"/>
        </w:rPr>
        <w:t>, though these three corporations are the top three</w:t>
      </w:r>
      <w:r w:rsidRPr="0097057E">
        <w:rPr>
          <w:rFonts w:ascii="Times New Roman" w:hAnsi="Times New Roman" w:cs="Times New Roman"/>
          <w:sz w:val="24"/>
          <w:szCs w:val="24"/>
        </w:rPr>
        <w:t xml:space="preserve">. </w:t>
      </w:r>
      <w:r>
        <w:rPr>
          <w:rFonts w:ascii="Times New Roman" w:hAnsi="Times New Roman" w:cs="Times New Roman"/>
          <w:sz w:val="24"/>
          <w:szCs w:val="24"/>
        </w:rPr>
        <w:t xml:space="preserve">Volkswagen Group </w:t>
      </w:r>
      <w:r w:rsidRPr="0097057E">
        <w:rPr>
          <w:rFonts w:ascii="Times New Roman" w:hAnsi="Times New Roman" w:cs="Times New Roman"/>
          <w:sz w:val="24"/>
          <w:szCs w:val="24"/>
        </w:rPr>
        <w:t xml:space="preserve">has acquired brands through its successful marketing and business decision. The second </w:t>
      </w:r>
      <w:r>
        <w:rPr>
          <w:rFonts w:ascii="Times New Roman" w:hAnsi="Times New Roman" w:cs="Times New Roman"/>
          <w:sz w:val="24"/>
          <w:szCs w:val="24"/>
        </w:rPr>
        <w:t xml:space="preserve">best </w:t>
      </w:r>
      <w:r w:rsidRPr="0097057E">
        <w:rPr>
          <w:rFonts w:ascii="Times New Roman" w:hAnsi="Times New Roman" w:cs="Times New Roman"/>
          <w:sz w:val="24"/>
          <w:szCs w:val="24"/>
        </w:rPr>
        <w:t xml:space="preserve">contributor to </w:t>
      </w:r>
      <w:r>
        <w:rPr>
          <w:rFonts w:ascii="Times New Roman" w:hAnsi="Times New Roman" w:cs="Times New Roman"/>
          <w:sz w:val="24"/>
          <w:szCs w:val="24"/>
        </w:rPr>
        <w:t>the group is Audi, which acquired</w:t>
      </w:r>
      <w:r w:rsidRPr="0097057E">
        <w:rPr>
          <w:rFonts w:ascii="Times New Roman" w:hAnsi="Times New Roman" w:cs="Times New Roman"/>
          <w:sz w:val="24"/>
          <w:szCs w:val="24"/>
        </w:rPr>
        <w:t xml:space="preserve"> after WWII in 1964</w:t>
      </w:r>
      <w:r>
        <w:rPr>
          <w:rFonts w:ascii="Times New Roman" w:hAnsi="Times New Roman" w:cs="Times New Roman"/>
          <w:sz w:val="24"/>
          <w:szCs w:val="24"/>
        </w:rPr>
        <w:t>. S</w:t>
      </w:r>
      <w:r w:rsidRPr="0097057E">
        <w:rPr>
          <w:rFonts w:ascii="Times New Roman" w:hAnsi="Times New Roman" w:cs="Times New Roman"/>
          <w:sz w:val="24"/>
          <w:szCs w:val="24"/>
        </w:rPr>
        <w:t>ince Volkswagen is the parent company</w:t>
      </w:r>
      <w:r>
        <w:rPr>
          <w:rFonts w:ascii="Times New Roman" w:hAnsi="Times New Roman" w:cs="Times New Roman"/>
          <w:sz w:val="24"/>
          <w:szCs w:val="24"/>
        </w:rPr>
        <w:t>,</w:t>
      </w:r>
      <w:r w:rsidRPr="0097057E">
        <w:rPr>
          <w:rFonts w:ascii="Times New Roman" w:hAnsi="Times New Roman" w:cs="Times New Roman"/>
          <w:sz w:val="24"/>
          <w:szCs w:val="24"/>
        </w:rPr>
        <w:t xml:space="preserve"> Audi has been the biggest</w:t>
      </w:r>
      <w:r>
        <w:rPr>
          <w:rFonts w:ascii="Times New Roman" w:hAnsi="Times New Roman" w:cs="Times New Roman"/>
          <w:sz w:val="24"/>
          <w:szCs w:val="24"/>
        </w:rPr>
        <w:t xml:space="preserve"> contributor to the Volkswagen G</w:t>
      </w:r>
      <w:r w:rsidRPr="0097057E">
        <w:rPr>
          <w:rFonts w:ascii="Times New Roman" w:hAnsi="Times New Roman" w:cs="Times New Roman"/>
          <w:sz w:val="24"/>
          <w:szCs w:val="24"/>
        </w:rPr>
        <w:t xml:space="preserve">roup in terms of outside subsidiaries (Bloomberg, 2015). </w:t>
      </w:r>
      <w:r>
        <w:rPr>
          <w:rFonts w:ascii="Times New Roman" w:hAnsi="Times New Roman" w:cs="Times New Roman"/>
          <w:sz w:val="24"/>
          <w:szCs w:val="24"/>
        </w:rPr>
        <w:t xml:space="preserve">Financial services account for another portion of Volkswagen Group’s revenue, but only 3% of revenue is generated by this source </w:t>
      </w:r>
      <w:r w:rsidRPr="0097057E">
        <w:rPr>
          <w:rFonts w:ascii="Times New Roman" w:hAnsi="Times New Roman" w:cs="Times New Roman"/>
          <w:sz w:val="24"/>
          <w:szCs w:val="24"/>
        </w:rPr>
        <w:t>(Bloomberg, 2015)</w:t>
      </w:r>
      <w:r>
        <w:rPr>
          <w:rFonts w:ascii="Times New Roman" w:hAnsi="Times New Roman" w:cs="Times New Roman"/>
          <w:sz w:val="24"/>
          <w:szCs w:val="24"/>
        </w:rPr>
        <w:t>. Volkswagen Group remains an automobile orientated company that strives to become a world leader in the market.</w:t>
      </w:r>
    </w:p>
    <w:p w14:paraId="65EB8F53" w14:textId="77777777" w:rsidR="0024581A" w:rsidRPr="00EC7EB9" w:rsidRDefault="0024581A" w:rsidP="0024581A">
      <w:pPr>
        <w:pStyle w:val="NoSpacing"/>
        <w:spacing w:line="360" w:lineRule="auto"/>
        <w:jc w:val="center"/>
        <w:rPr>
          <w:rFonts w:ascii="Times New Roman" w:hAnsi="Times New Roman" w:cs="Times New Roman"/>
          <w:b/>
          <w:sz w:val="24"/>
          <w:szCs w:val="24"/>
        </w:rPr>
      </w:pPr>
      <w:r w:rsidRPr="00EC7EB9">
        <w:rPr>
          <w:rFonts w:ascii="Times New Roman" w:hAnsi="Times New Roman" w:cs="Times New Roman"/>
          <w:b/>
          <w:sz w:val="24"/>
          <w:szCs w:val="24"/>
        </w:rPr>
        <w:t xml:space="preserve">Impact of Globalization on Volkswagen </w:t>
      </w:r>
      <w:r>
        <w:rPr>
          <w:rFonts w:ascii="Times New Roman" w:hAnsi="Times New Roman" w:cs="Times New Roman"/>
          <w:b/>
          <w:sz w:val="24"/>
          <w:szCs w:val="24"/>
        </w:rPr>
        <w:t>Group</w:t>
      </w:r>
    </w:p>
    <w:p w14:paraId="18E645C3" w14:textId="77777777" w:rsidR="0024581A" w:rsidRDefault="0024581A" w:rsidP="0024581A">
      <w:pPr>
        <w:pStyle w:val="NoSpacing"/>
        <w:spacing w:line="360" w:lineRule="auto"/>
        <w:jc w:val="both"/>
        <w:rPr>
          <w:rFonts w:ascii="Times New Roman" w:hAnsi="Times New Roman" w:cs="Times New Roman"/>
          <w:sz w:val="24"/>
          <w:szCs w:val="24"/>
        </w:rPr>
      </w:pPr>
      <w:r w:rsidRPr="00EC7EB9">
        <w:rPr>
          <w:rFonts w:ascii="Times New Roman" w:hAnsi="Times New Roman" w:cs="Times New Roman"/>
          <w:sz w:val="24"/>
          <w:szCs w:val="24"/>
        </w:rPr>
        <w:t xml:space="preserve">Volkswagen started in Wolfsburg, Germany around the </w:t>
      </w:r>
      <w:r>
        <w:rPr>
          <w:rFonts w:ascii="Times New Roman" w:hAnsi="Times New Roman" w:cs="Times New Roman"/>
          <w:sz w:val="24"/>
          <w:szCs w:val="24"/>
        </w:rPr>
        <w:t>beginning of the Second World War. The company became successful with its invention of</w:t>
      </w:r>
      <w:r w:rsidRPr="00EC7EB9">
        <w:rPr>
          <w:rFonts w:ascii="Times New Roman" w:hAnsi="Times New Roman" w:cs="Times New Roman"/>
          <w:sz w:val="24"/>
          <w:szCs w:val="24"/>
        </w:rPr>
        <w:t xml:space="preserve"> the Beetle</w:t>
      </w:r>
      <w:r>
        <w:rPr>
          <w:rFonts w:ascii="Times New Roman" w:hAnsi="Times New Roman" w:cs="Times New Roman"/>
          <w:sz w:val="24"/>
          <w:szCs w:val="24"/>
        </w:rPr>
        <w:t xml:space="preserve"> </w:t>
      </w:r>
      <w:r w:rsidRPr="00EC7EB9">
        <w:rPr>
          <w:rFonts w:ascii="Times New Roman" w:hAnsi="Times New Roman" w:cs="Times New Roman"/>
          <w:sz w:val="24"/>
          <w:szCs w:val="24"/>
        </w:rPr>
        <w:t>(</w:t>
      </w:r>
      <w:r>
        <w:rPr>
          <w:rFonts w:ascii="Times New Roman" w:hAnsi="Times New Roman" w:cs="Times New Roman"/>
          <w:sz w:val="24"/>
          <w:szCs w:val="24"/>
        </w:rPr>
        <w:t>Bloomberg,</w:t>
      </w:r>
      <w:r w:rsidRPr="00EC7EB9">
        <w:rPr>
          <w:rFonts w:ascii="Times New Roman" w:hAnsi="Times New Roman" w:cs="Times New Roman"/>
          <w:sz w:val="24"/>
          <w:szCs w:val="24"/>
        </w:rPr>
        <w:t xml:space="preserve"> 2015). Volkswagen has made many improvements to </w:t>
      </w:r>
      <w:r>
        <w:rPr>
          <w:rFonts w:ascii="Times New Roman" w:hAnsi="Times New Roman" w:cs="Times New Roman"/>
          <w:sz w:val="24"/>
          <w:szCs w:val="24"/>
        </w:rPr>
        <w:t>Wolfsburg,</w:t>
      </w:r>
      <w:r w:rsidRPr="00EC7EB9">
        <w:rPr>
          <w:rFonts w:ascii="Times New Roman" w:hAnsi="Times New Roman" w:cs="Times New Roman"/>
          <w:sz w:val="24"/>
          <w:szCs w:val="24"/>
        </w:rPr>
        <w:t xml:space="preserve"> and contributed to G</w:t>
      </w:r>
      <w:r>
        <w:rPr>
          <w:rFonts w:ascii="Times New Roman" w:hAnsi="Times New Roman" w:cs="Times New Roman"/>
          <w:sz w:val="24"/>
          <w:szCs w:val="24"/>
        </w:rPr>
        <w:t xml:space="preserve">ermany as a nation in many ways. In 2013 </w:t>
      </w:r>
      <w:r w:rsidRPr="00EC7EB9">
        <w:rPr>
          <w:rFonts w:ascii="Times New Roman" w:hAnsi="Times New Roman" w:cs="Times New Roman"/>
          <w:sz w:val="24"/>
          <w:szCs w:val="24"/>
        </w:rPr>
        <w:t xml:space="preserve">Wolfsburg </w:t>
      </w:r>
      <w:r>
        <w:rPr>
          <w:rFonts w:ascii="Times New Roman" w:hAnsi="Times New Roman" w:cs="Times New Roman"/>
          <w:sz w:val="24"/>
          <w:szCs w:val="24"/>
        </w:rPr>
        <w:t>was</w:t>
      </w:r>
      <w:r w:rsidRPr="00EC7EB9">
        <w:rPr>
          <w:rFonts w:ascii="Times New Roman" w:hAnsi="Times New Roman" w:cs="Times New Roman"/>
          <w:sz w:val="24"/>
          <w:szCs w:val="24"/>
        </w:rPr>
        <w:t xml:space="preserve"> </w:t>
      </w:r>
      <w:r>
        <w:rPr>
          <w:rFonts w:ascii="Times New Roman" w:hAnsi="Times New Roman" w:cs="Times New Roman"/>
          <w:sz w:val="24"/>
          <w:szCs w:val="24"/>
        </w:rPr>
        <w:t xml:space="preserve">ranked the richest city in Germany </w:t>
      </w:r>
      <w:r w:rsidRPr="00EC7EB9">
        <w:rPr>
          <w:rFonts w:ascii="Times New Roman" w:hAnsi="Times New Roman" w:cs="Times New Roman"/>
          <w:sz w:val="24"/>
          <w:szCs w:val="24"/>
        </w:rPr>
        <w:t>(</w:t>
      </w:r>
      <w:r>
        <w:rPr>
          <w:rFonts w:ascii="Times New Roman" w:hAnsi="Times New Roman" w:cs="Times New Roman"/>
          <w:sz w:val="24"/>
          <w:szCs w:val="24"/>
        </w:rPr>
        <w:t>Bloomberg,</w:t>
      </w:r>
      <w:r w:rsidRPr="00EC7EB9">
        <w:rPr>
          <w:rFonts w:ascii="Times New Roman" w:hAnsi="Times New Roman" w:cs="Times New Roman"/>
          <w:sz w:val="24"/>
          <w:szCs w:val="24"/>
        </w:rPr>
        <w:t xml:space="preserve"> 2015). As years went on and Volkswagen grew larger</w:t>
      </w:r>
      <w:r>
        <w:rPr>
          <w:rFonts w:ascii="Times New Roman" w:hAnsi="Times New Roman" w:cs="Times New Roman"/>
          <w:sz w:val="24"/>
          <w:szCs w:val="24"/>
        </w:rPr>
        <w:t>,</w:t>
      </w:r>
      <w:r w:rsidRPr="00EC7EB9">
        <w:rPr>
          <w:rFonts w:ascii="Times New Roman" w:hAnsi="Times New Roman" w:cs="Times New Roman"/>
          <w:sz w:val="24"/>
          <w:szCs w:val="24"/>
        </w:rPr>
        <w:t xml:space="preserve"> it went on to acquire Auto Union now known as Audi</w:t>
      </w:r>
      <w:r>
        <w:rPr>
          <w:rFonts w:ascii="Times New Roman" w:hAnsi="Times New Roman" w:cs="Times New Roman"/>
          <w:sz w:val="24"/>
          <w:szCs w:val="24"/>
        </w:rPr>
        <w:t xml:space="preserve"> </w:t>
      </w:r>
      <w:r w:rsidRPr="00EC7EB9">
        <w:rPr>
          <w:rFonts w:ascii="Times New Roman" w:hAnsi="Times New Roman" w:cs="Times New Roman"/>
          <w:sz w:val="24"/>
          <w:szCs w:val="24"/>
        </w:rPr>
        <w:t>(</w:t>
      </w:r>
      <w:r>
        <w:rPr>
          <w:rFonts w:ascii="Times New Roman" w:hAnsi="Times New Roman" w:cs="Times New Roman"/>
          <w:sz w:val="24"/>
          <w:szCs w:val="24"/>
        </w:rPr>
        <w:t>Bloomberg,</w:t>
      </w:r>
      <w:r w:rsidRPr="00EC7EB9">
        <w:rPr>
          <w:rFonts w:ascii="Times New Roman" w:hAnsi="Times New Roman" w:cs="Times New Roman"/>
          <w:sz w:val="24"/>
          <w:szCs w:val="24"/>
        </w:rPr>
        <w:t xml:space="preserve"> 2015)</w:t>
      </w:r>
      <w:r>
        <w:rPr>
          <w:rFonts w:ascii="Times New Roman" w:hAnsi="Times New Roman" w:cs="Times New Roman"/>
          <w:sz w:val="24"/>
          <w:szCs w:val="24"/>
        </w:rPr>
        <w:t>.</w:t>
      </w:r>
      <w:r w:rsidRPr="00EC7EB9">
        <w:rPr>
          <w:rFonts w:ascii="Times New Roman" w:hAnsi="Times New Roman" w:cs="Times New Roman"/>
          <w:sz w:val="24"/>
          <w:szCs w:val="24"/>
        </w:rPr>
        <w:t xml:space="preserve"> </w:t>
      </w:r>
      <w:r>
        <w:rPr>
          <w:rFonts w:ascii="Times New Roman" w:hAnsi="Times New Roman" w:cs="Times New Roman"/>
          <w:sz w:val="24"/>
          <w:szCs w:val="24"/>
        </w:rPr>
        <w:t>With the addition of several more companies, Volkswagen become a global competitor similar to Toyota or GM</w:t>
      </w:r>
      <w:r w:rsidRPr="00EC7EB9">
        <w:rPr>
          <w:rFonts w:ascii="Times New Roman" w:hAnsi="Times New Roman" w:cs="Times New Roman"/>
          <w:sz w:val="24"/>
          <w:szCs w:val="24"/>
        </w:rPr>
        <w:t xml:space="preserve">. Volkswagen changed its name </w:t>
      </w:r>
      <w:r>
        <w:rPr>
          <w:rFonts w:ascii="Times New Roman" w:hAnsi="Times New Roman" w:cs="Times New Roman"/>
          <w:sz w:val="24"/>
          <w:szCs w:val="24"/>
        </w:rPr>
        <w:t xml:space="preserve">to </w:t>
      </w:r>
      <w:r w:rsidRPr="00EC7EB9">
        <w:rPr>
          <w:rFonts w:ascii="Times New Roman" w:hAnsi="Times New Roman" w:cs="Times New Roman"/>
          <w:sz w:val="24"/>
          <w:szCs w:val="24"/>
        </w:rPr>
        <w:t xml:space="preserve">Volkswagen </w:t>
      </w:r>
      <w:r>
        <w:rPr>
          <w:rFonts w:ascii="Times New Roman" w:hAnsi="Times New Roman" w:cs="Times New Roman"/>
          <w:sz w:val="24"/>
          <w:szCs w:val="24"/>
        </w:rPr>
        <w:t>Group</w:t>
      </w:r>
      <w:r w:rsidRPr="00EC7EB9">
        <w:rPr>
          <w:rFonts w:ascii="Times New Roman" w:hAnsi="Times New Roman" w:cs="Times New Roman"/>
          <w:sz w:val="24"/>
          <w:szCs w:val="24"/>
        </w:rPr>
        <w:t xml:space="preserve"> </w:t>
      </w:r>
      <w:r>
        <w:rPr>
          <w:rFonts w:ascii="Times New Roman" w:hAnsi="Times New Roman" w:cs="Times New Roman"/>
          <w:sz w:val="24"/>
          <w:szCs w:val="24"/>
        </w:rPr>
        <w:t>after it acquired Audi</w:t>
      </w:r>
      <w:r w:rsidRPr="00EC7EB9">
        <w:rPr>
          <w:rFonts w:ascii="Times New Roman" w:hAnsi="Times New Roman" w:cs="Times New Roman"/>
          <w:sz w:val="24"/>
          <w:szCs w:val="24"/>
        </w:rPr>
        <w:t>. Vol</w:t>
      </w:r>
      <w:r>
        <w:rPr>
          <w:rFonts w:ascii="Times New Roman" w:hAnsi="Times New Roman" w:cs="Times New Roman"/>
          <w:sz w:val="24"/>
          <w:szCs w:val="24"/>
        </w:rPr>
        <w:t>kswagen G</w:t>
      </w:r>
      <w:r w:rsidRPr="00EC7EB9">
        <w:rPr>
          <w:rFonts w:ascii="Times New Roman" w:hAnsi="Times New Roman" w:cs="Times New Roman"/>
          <w:sz w:val="24"/>
          <w:szCs w:val="24"/>
        </w:rPr>
        <w:t>roup started to expand by acquiring the Spanish car manufacturer SEAT</w:t>
      </w:r>
      <w:r>
        <w:rPr>
          <w:rFonts w:ascii="Times New Roman" w:hAnsi="Times New Roman" w:cs="Times New Roman"/>
          <w:sz w:val="24"/>
          <w:szCs w:val="24"/>
        </w:rPr>
        <w:t>,</w:t>
      </w:r>
      <w:r w:rsidRPr="00EC7EB9">
        <w:rPr>
          <w:rFonts w:ascii="Times New Roman" w:hAnsi="Times New Roman" w:cs="Times New Roman"/>
          <w:sz w:val="24"/>
          <w:szCs w:val="24"/>
        </w:rPr>
        <w:t xml:space="preserve"> </w:t>
      </w:r>
      <w:r>
        <w:rPr>
          <w:rFonts w:ascii="Times New Roman" w:hAnsi="Times New Roman" w:cs="Times New Roman"/>
          <w:sz w:val="24"/>
          <w:szCs w:val="24"/>
        </w:rPr>
        <w:t xml:space="preserve">then the </w:t>
      </w:r>
      <w:r w:rsidRPr="00EC7EB9">
        <w:rPr>
          <w:rFonts w:ascii="Times New Roman" w:hAnsi="Times New Roman" w:cs="Times New Roman"/>
          <w:sz w:val="24"/>
          <w:szCs w:val="24"/>
        </w:rPr>
        <w:t>Czech car manufacturer SKODA as well</w:t>
      </w:r>
      <w:r>
        <w:rPr>
          <w:rFonts w:ascii="Times New Roman" w:hAnsi="Times New Roman" w:cs="Times New Roman"/>
          <w:sz w:val="24"/>
          <w:szCs w:val="24"/>
        </w:rPr>
        <w:t xml:space="preserve"> </w:t>
      </w:r>
      <w:r w:rsidRPr="00EC7EB9">
        <w:rPr>
          <w:rFonts w:ascii="Times New Roman" w:hAnsi="Times New Roman" w:cs="Times New Roman"/>
          <w:sz w:val="24"/>
          <w:szCs w:val="24"/>
        </w:rPr>
        <w:t>(</w:t>
      </w:r>
      <w:r>
        <w:rPr>
          <w:rFonts w:ascii="Times New Roman" w:hAnsi="Times New Roman" w:cs="Times New Roman"/>
          <w:sz w:val="24"/>
          <w:szCs w:val="24"/>
        </w:rPr>
        <w:t>Bloomberg,</w:t>
      </w:r>
      <w:r w:rsidRPr="00EC7EB9">
        <w:rPr>
          <w:rFonts w:ascii="Times New Roman" w:hAnsi="Times New Roman" w:cs="Times New Roman"/>
          <w:sz w:val="24"/>
          <w:szCs w:val="24"/>
        </w:rPr>
        <w:t xml:space="preserve"> 2015). These two companies </w:t>
      </w:r>
      <w:r>
        <w:rPr>
          <w:rFonts w:ascii="Times New Roman" w:hAnsi="Times New Roman" w:cs="Times New Roman"/>
          <w:sz w:val="24"/>
          <w:szCs w:val="24"/>
        </w:rPr>
        <w:t>were</w:t>
      </w:r>
      <w:r w:rsidRPr="00EC7EB9">
        <w:rPr>
          <w:rFonts w:ascii="Times New Roman" w:hAnsi="Times New Roman" w:cs="Times New Roman"/>
          <w:sz w:val="24"/>
          <w:szCs w:val="24"/>
        </w:rPr>
        <w:t xml:space="preserve"> Volkswagen</w:t>
      </w:r>
      <w:r>
        <w:rPr>
          <w:rFonts w:ascii="Times New Roman" w:hAnsi="Times New Roman" w:cs="Times New Roman"/>
          <w:sz w:val="24"/>
          <w:szCs w:val="24"/>
        </w:rPr>
        <w:t xml:space="preserve"> Group’s</w:t>
      </w:r>
      <w:r w:rsidRPr="00EC7EB9">
        <w:rPr>
          <w:rFonts w:ascii="Times New Roman" w:hAnsi="Times New Roman" w:cs="Times New Roman"/>
          <w:sz w:val="24"/>
          <w:szCs w:val="24"/>
        </w:rPr>
        <w:t xml:space="preserve"> first real expansion</w:t>
      </w:r>
      <w:r>
        <w:rPr>
          <w:rFonts w:ascii="Times New Roman" w:hAnsi="Times New Roman" w:cs="Times New Roman"/>
          <w:sz w:val="24"/>
          <w:szCs w:val="24"/>
        </w:rPr>
        <w:t>s</w:t>
      </w:r>
      <w:r w:rsidRPr="00EC7EB9">
        <w:rPr>
          <w:rFonts w:ascii="Times New Roman" w:hAnsi="Times New Roman" w:cs="Times New Roman"/>
          <w:sz w:val="24"/>
          <w:szCs w:val="24"/>
        </w:rPr>
        <w:t xml:space="preserve"> towards the global market</w:t>
      </w:r>
      <w:r>
        <w:rPr>
          <w:rFonts w:ascii="Times New Roman" w:hAnsi="Times New Roman" w:cs="Times New Roman"/>
          <w:sz w:val="24"/>
          <w:szCs w:val="24"/>
        </w:rPr>
        <w:t xml:space="preserve">. The corporation proceeded to acquire the remaining brands </w:t>
      </w:r>
      <w:r w:rsidRPr="00EC7EB9">
        <w:rPr>
          <w:rFonts w:ascii="Times New Roman" w:hAnsi="Times New Roman" w:cs="Times New Roman"/>
          <w:sz w:val="24"/>
          <w:szCs w:val="24"/>
        </w:rPr>
        <w:t>in later years</w:t>
      </w:r>
      <w:r>
        <w:rPr>
          <w:rFonts w:ascii="Times New Roman" w:hAnsi="Times New Roman" w:cs="Times New Roman"/>
          <w:sz w:val="24"/>
          <w:szCs w:val="24"/>
        </w:rPr>
        <w:t>.</w:t>
      </w:r>
      <w:r w:rsidRPr="00EC7EB9">
        <w:rPr>
          <w:rFonts w:ascii="Times New Roman" w:hAnsi="Times New Roman" w:cs="Times New Roman"/>
          <w:sz w:val="24"/>
          <w:szCs w:val="24"/>
        </w:rPr>
        <w:t xml:space="preserve"> </w:t>
      </w:r>
    </w:p>
    <w:p w14:paraId="550EFED0" w14:textId="77777777" w:rsidR="0024581A" w:rsidRPr="00EC7EB9" w:rsidRDefault="0024581A" w:rsidP="0024581A">
      <w:pPr>
        <w:pStyle w:val="NoSpacing"/>
        <w:spacing w:line="360" w:lineRule="auto"/>
        <w:jc w:val="both"/>
        <w:rPr>
          <w:rFonts w:ascii="Times New Roman" w:hAnsi="Times New Roman" w:cs="Times New Roman"/>
          <w:sz w:val="24"/>
          <w:szCs w:val="24"/>
        </w:rPr>
      </w:pPr>
      <w:r w:rsidRPr="00EC7EB9">
        <w:rPr>
          <w:rFonts w:ascii="Times New Roman" w:hAnsi="Times New Roman" w:cs="Times New Roman"/>
          <w:sz w:val="24"/>
          <w:szCs w:val="24"/>
        </w:rPr>
        <w:t>Globalization is a process of interaction and integration among people, companies and g</w:t>
      </w:r>
      <w:r>
        <w:rPr>
          <w:rFonts w:ascii="Times New Roman" w:hAnsi="Times New Roman" w:cs="Times New Roman"/>
          <w:sz w:val="24"/>
          <w:szCs w:val="24"/>
        </w:rPr>
        <w:t xml:space="preserve">overnments of different nations (Bloomberg, 2015). This </w:t>
      </w:r>
      <w:r w:rsidRPr="00EC7EB9">
        <w:rPr>
          <w:rFonts w:ascii="Times New Roman" w:hAnsi="Times New Roman" w:cs="Times New Roman"/>
          <w:sz w:val="24"/>
          <w:szCs w:val="24"/>
        </w:rPr>
        <w:t xml:space="preserve">process </w:t>
      </w:r>
      <w:r>
        <w:rPr>
          <w:rFonts w:ascii="Times New Roman" w:hAnsi="Times New Roman" w:cs="Times New Roman"/>
          <w:sz w:val="24"/>
          <w:szCs w:val="24"/>
        </w:rPr>
        <w:t xml:space="preserve">is </w:t>
      </w:r>
      <w:r w:rsidRPr="00EC7EB9">
        <w:rPr>
          <w:rFonts w:ascii="Times New Roman" w:hAnsi="Times New Roman" w:cs="Times New Roman"/>
          <w:sz w:val="24"/>
          <w:szCs w:val="24"/>
        </w:rPr>
        <w:t>driven by international trade and investment aided by information technology</w:t>
      </w:r>
      <w:r>
        <w:rPr>
          <w:rFonts w:ascii="Times New Roman" w:hAnsi="Times New Roman" w:cs="Times New Roman"/>
          <w:sz w:val="24"/>
          <w:szCs w:val="24"/>
        </w:rPr>
        <w:t xml:space="preserve"> (Bloomberg, 2015). </w:t>
      </w:r>
      <w:r w:rsidRPr="00EC7EB9">
        <w:rPr>
          <w:rFonts w:ascii="Times New Roman" w:hAnsi="Times New Roman" w:cs="Times New Roman"/>
          <w:sz w:val="24"/>
          <w:szCs w:val="24"/>
        </w:rPr>
        <w:t xml:space="preserve">Volkswagen </w:t>
      </w:r>
      <w:r>
        <w:rPr>
          <w:rFonts w:ascii="Times New Roman" w:hAnsi="Times New Roman" w:cs="Times New Roman"/>
          <w:sz w:val="24"/>
          <w:szCs w:val="24"/>
        </w:rPr>
        <w:t xml:space="preserve">Group </w:t>
      </w:r>
      <w:r w:rsidRPr="00EC7EB9">
        <w:rPr>
          <w:rFonts w:ascii="Times New Roman" w:hAnsi="Times New Roman" w:cs="Times New Roman"/>
          <w:sz w:val="24"/>
          <w:szCs w:val="24"/>
        </w:rPr>
        <w:t>has realized</w:t>
      </w:r>
      <w:r>
        <w:rPr>
          <w:rFonts w:ascii="Times New Roman" w:hAnsi="Times New Roman" w:cs="Times New Roman"/>
          <w:sz w:val="24"/>
          <w:szCs w:val="24"/>
        </w:rPr>
        <w:t xml:space="preserve"> that</w:t>
      </w:r>
      <w:r w:rsidRPr="00EC7EB9">
        <w:rPr>
          <w:rFonts w:ascii="Times New Roman" w:hAnsi="Times New Roman" w:cs="Times New Roman"/>
          <w:sz w:val="24"/>
          <w:szCs w:val="24"/>
        </w:rPr>
        <w:t xml:space="preserve"> even though </w:t>
      </w:r>
      <w:r>
        <w:rPr>
          <w:rFonts w:ascii="Times New Roman" w:hAnsi="Times New Roman" w:cs="Times New Roman"/>
          <w:sz w:val="24"/>
          <w:szCs w:val="24"/>
        </w:rPr>
        <w:t>it</w:t>
      </w:r>
      <w:r w:rsidRPr="00EC7EB9">
        <w:rPr>
          <w:rFonts w:ascii="Times New Roman" w:hAnsi="Times New Roman" w:cs="Times New Roman"/>
          <w:sz w:val="24"/>
          <w:szCs w:val="24"/>
        </w:rPr>
        <w:t xml:space="preserve"> </w:t>
      </w:r>
      <w:r>
        <w:rPr>
          <w:rFonts w:ascii="Times New Roman" w:hAnsi="Times New Roman" w:cs="Times New Roman"/>
          <w:sz w:val="24"/>
          <w:szCs w:val="24"/>
        </w:rPr>
        <w:t>dominates the European m</w:t>
      </w:r>
      <w:r w:rsidRPr="00EC7EB9">
        <w:rPr>
          <w:rFonts w:ascii="Times New Roman" w:hAnsi="Times New Roman" w:cs="Times New Roman"/>
          <w:sz w:val="24"/>
          <w:szCs w:val="24"/>
        </w:rPr>
        <w:t xml:space="preserve">arket, </w:t>
      </w:r>
      <w:r>
        <w:rPr>
          <w:rFonts w:ascii="Times New Roman" w:hAnsi="Times New Roman" w:cs="Times New Roman"/>
          <w:sz w:val="24"/>
          <w:szCs w:val="24"/>
        </w:rPr>
        <w:t>there are many other regions in world worth expanding to. The group has</w:t>
      </w:r>
      <w:r w:rsidRPr="00EC7EB9">
        <w:rPr>
          <w:rFonts w:ascii="Times New Roman" w:hAnsi="Times New Roman" w:cs="Times New Roman"/>
          <w:sz w:val="24"/>
          <w:szCs w:val="24"/>
        </w:rPr>
        <w:t xml:space="preserve"> </w:t>
      </w:r>
      <w:r>
        <w:rPr>
          <w:rFonts w:ascii="Times New Roman" w:hAnsi="Times New Roman" w:cs="Times New Roman"/>
          <w:sz w:val="24"/>
          <w:szCs w:val="24"/>
        </w:rPr>
        <w:t>tried to expand in the U.S.A. and Japan but failed to compete with the leading competitor in those countries (Bloomberg, 2015)</w:t>
      </w:r>
      <w:r w:rsidRPr="00EC7EB9">
        <w:rPr>
          <w:rFonts w:ascii="Times New Roman" w:hAnsi="Times New Roman" w:cs="Times New Roman"/>
          <w:sz w:val="24"/>
          <w:szCs w:val="24"/>
        </w:rPr>
        <w:t xml:space="preserve">. </w:t>
      </w:r>
      <w:r>
        <w:rPr>
          <w:rFonts w:ascii="Times New Roman" w:hAnsi="Times New Roman" w:cs="Times New Roman"/>
          <w:sz w:val="24"/>
          <w:szCs w:val="24"/>
        </w:rPr>
        <w:t>A</w:t>
      </w:r>
      <w:r w:rsidRPr="00EC7EB9">
        <w:rPr>
          <w:rFonts w:ascii="Times New Roman" w:hAnsi="Times New Roman" w:cs="Times New Roman"/>
          <w:sz w:val="24"/>
          <w:szCs w:val="24"/>
        </w:rPr>
        <w:t>fter this failure</w:t>
      </w:r>
      <w:r>
        <w:rPr>
          <w:rFonts w:ascii="Times New Roman" w:hAnsi="Times New Roman" w:cs="Times New Roman"/>
          <w:sz w:val="24"/>
          <w:szCs w:val="24"/>
        </w:rPr>
        <w:t>, Volkswagen Group</w:t>
      </w:r>
      <w:r w:rsidRPr="00EC7EB9">
        <w:rPr>
          <w:rFonts w:ascii="Times New Roman" w:hAnsi="Times New Roman" w:cs="Times New Roman"/>
          <w:sz w:val="24"/>
          <w:szCs w:val="24"/>
        </w:rPr>
        <w:t xml:space="preserve"> decided to only expand in developing countries such as China or Spain</w:t>
      </w:r>
      <w:r>
        <w:t xml:space="preserve"> </w:t>
      </w:r>
      <w:r>
        <w:rPr>
          <w:rFonts w:ascii="Times New Roman" w:hAnsi="Times New Roman" w:cs="Times New Roman"/>
          <w:sz w:val="24"/>
          <w:szCs w:val="24"/>
        </w:rPr>
        <w:t xml:space="preserve">(Bloomberg, 2015). As a result, the corporation currently enjoys continue success in those countries. </w:t>
      </w:r>
      <w:r w:rsidRPr="00EC7EB9">
        <w:rPr>
          <w:rFonts w:ascii="Times New Roman" w:hAnsi="Times New Roman" w:cs="Times New Roman"/>
          <w:sz w:val="24"/>
          <w:szCs w:val="24"/>
        </w:rPr>
        <w:t xml:space="preserve">Volkswagen </w:t>
      </w:r>
      <w:r>
        <w:rPr>
          <w:rFonts w:ascii="Times New Roman" w:hAnsi="Times New Roman" w:cs="Times New Roman"/>
          <w:sz w:val="24"/>
          <w:szCs w:val="24"/>
        </w:rPr>
        <w:t xml:space="preserve">Group, </w:t>
      </w:r>
      <w:r w:rsidRPr="00EC7EB9">
        <w:rPr>
          <w:rFonts w:ascii="Times New Roman" w:hAnsi="Times New Roman" w:cs="Times New Roman"/>
          <w:sz w:val="24"/>
          <w:szCs w:val="24"/>
        </w:rPr>
        <w:t>which</w:t>
      </w:r>
      <w:r>
        <w:rPr>
          <w:rFonts w:ascii="Times New Roman" w:hAnsi="Times New Roman" w:cs="Times New Roman"/>
          <w:sz w:val="24"/>
          <w:szCs w:val="24"/>
        </w:rPr>
        <w:t xml:space="preserve"> originated from German culture, </w:t>
      </w:r>
      <w:r w:rsidRPr="00EC7EB9">
        <w:rPr>
          <w:rFonts w:ascii="Times New Roman" w:hAnsi="Times New Roman" w:cs="Times New Roman"/>
          <w:sz w:val="24"/>
          <w:szCs w:val="24"/>
        </w:rPr>
        <w:t>has had a hard time tryin</w:t>
      </w:r>
      <w:r>
        <w:rPr>
          <w:rFonts w:ascii="Times New Roman" w:hAnsi="Times New Roman" w:cs="Times New Roman"/>
          <w:sz w:val="24"/>
          <w:szCs w:val="24"/>
        </w:rPr>
        <w:t>g to overcome cultural barriers. The company has</w:t>
      </w:r>
      <w:r w:rsidRPr="00EC7EB9">
        <w:rPr>
          <w:rFonts w:ascii="Times New Roman" w:hAnsi="Times New Roman" w:cs="Times New Roman"/>
          <w:sz w:val="24"/>
          <w:szCs w:val="24"/>
        </w:rPr>
        <w:t xml:space="preserve"> </w:t>
      </w:r>
      <w:r>
        <w:rPr>
          <w:rFonts w:ascii="Times New Roman" w:hAnsi="Times New Roman" w:cs="Times New Roman"/>
          <w:sz w:val="24"/>
          <w:szCs w:val="24"/>
        </w:rPr>
        <w:t>produced</w:t>
      </w:r>
      <w:r w:rsidRPr="00EC7EB9">
        <w:rPr>
          <w:rFonts w:ascii="Times New Roman" w:hAnsi="Times New Roman" w:cs="Times New Roman"/>
          <w:sz w:val="24"/>
          <w:szCs w:val="24"/>
        </w:rPr>
        <w:t xml:space="preserve"> </w:t>
      </w:r>
      <w:r>
        <w:rPr>
          <w:rFonts w:ascii="Times New Roman" w:hAnsi="Times New Roman" w:cs="Times New Roman"/>
          <w:sz w:val="24"/>
          <w:szCs w:val="24"/>
        </w:rPr>
        <w:t xml:space="preserve">many advertisement that have both failed and succeeded. </w:t>
      </w:r>
      <w:r w:rsidRPr="00EC7EB9">
        <w:rPr>
          <w:rFonts w:ascii="Times New Roman" w:hAnsi="Times New Roman" w:cs="Times New Roman"/>
          <w:sz w:val="24"/>
          <w:szCs w:val="24"/>
        </w:rPr>
        <w:t xml:space="preserve">One of cars </w:t>
      </w:r>
      <w:r>
        <w:rPr>
          <w:rFonts w:ascii="Times New Roman" w:hAnsi="Times New Roman" w:cs="Times New Roman"/>
          <w:sz w:val="24"/>
          <w:szCs w:val="24"/>
        </w:rPr>
        <w:t>Volkswagen Group has tried to promote in most cultures is the Volkswagen Jetta (Bloomberg, 2015).</w:t>
      </w:r>
      <w:r w:rsidRPr="00EC7EB9">
        <w:rPr>
          <w:rFonts w:ascii="Times New Roman" w:hAnsi="Times New Roman" w:cs="Times New Roman"/>
          <w:sz w:val="24"/>
          <w:szCs w:val="24"/>
        </w:rPr>
        <w:t xml:space="preserve"> </w:t>
      </w:r>
      <w:r>
        <w:rPr>
          <w:rFonts w:ascii="Times New Roman" w:hAnsi="Times New Roman" w:cs="Times New Roman"/>
          <w:sz w:val="24"/>
          <w:szCs w:val="24"/>
        </w:rPr>
        <w:t>Volkswagen Group uses t</w:t>
      </w:r>
      <w:r w:rsidRPr="00EC7EB9">
        <w:rPr>
          <w:rFonts w:ascii="Times New Roman" w:hAnsi="Times New Roman" w:cs="Times New Roman"/>
          <w:sz w:val="24"/>
          <w:szCs w:val="24"/>
        </w:rPr>
        <w:t>he slogan</w:t>
      </w:r>
      <w:r>
        <w:rPr>
          <w:rFonts w:ascii="Times New Roman" w:hAnsi="Times New Roman" w:cs="Times New Roman"/>
          <w:sz w:val="24"/>
          <w:szCs w:val="24"/>
        </w:rPr>
        <w:t>,</w:t>
      </w:r>
      <w:r w:rsidRPr="00EC7EB9">
        <w:rPr>
          <w:rFonts w:ascii="Times New Roman" w:hAnsi="Times New Roman" w:cs="Times New Roman"/>
          <w:sz w:val="24"/>
          <w:szCs w:val="24"/>
        </w:rPr>
        <w:t xml:space="preserve"> “you will do anything to drive the car”</w:t>
      </w:r>
      <w:r>
        <w:rPr>
          <w:rFonts w:ascii="Times New Roman" w:hAnsi="Times New Roman" w:cs="Times New Roman"/>
          <w:sz w:val="24"/>
          <w:szCs w:val="24"/>
        </w:rPr>
        <w:t>,</w:t>
      </w:r>
      <w:r w:rsidRPr="00EC7EB9">
        <w:rPr>
          <w:rFonts w:ascii="Times New Roman" w:hAnsi="Times New Roman" w:cs="Times New Roman"/>
          <w:sz w:val="24"/>
          <w:szCs w:val="24"/>
        </w:rPr>
        <w:t xml:space="preserve"> and different imagery such as a sumo wrestler trying to lose weight to fit in the</w:t>
      </w:r>
      <w:r>
        <w:rPr>
          <w:rFonts w:ascii="Times New Roman" w:hAnsi="Times New Roman" w:cs="Times New Roman"/>
          <w:sz w:val="24"/>
          <w:szCs w:val="24"/>
        </w:rPr>
        <w:t xml:space="preserve"> car or Santa Claus leaving </w:t>
      </w:r>
      <w:r w:rsidRPr="00EC7EB9">
        <w:rPr>
          <w:rFonts w:ascii="Times New Roman" w:hAnsi="Times New Roman" w:cs="Times New Roman"/>
          <w:sz w:val="24"/>
          <w:szCs w:val="24"/>
        </w:rPr>
        <w:t>his reindeers to get in the car</w:t>
      </w:r>
      <w:r>
        <w:rPr>
          <w:rFonts w:ascii="Times New Roman" w:hAnsi="Times New Roman" w:cs="Times New Roman"/>
          <w:sz w:val="24"/>
          <w:szCs w:val="24"/>
        </w:rPr>
        <w:t xml:space="preserve"> (Bloomberg, 2015)</w:t>
      </w:r>
      <w:r w:rsidRPr="00EC7EB9">
        <w:rPr>
          <w:rFonts w:ascii="Times New Roman" w:hAnsi="Times New Roman" w:cs="Times New Roman"/>
          <w:sz w:val="24"/>
          <w:szCs w:val="24"/>
        </w:rPr>
        <w:t xml:space="preserve">. Most of these </w:t>
      </w:r>
      <w:r>
        <w:rPr>
          <w:rFonts w:ascii="Times New Roman" w:hAnsi="Times New Roman" w:cs="Times New Roman"/>
          <w:sz w:val="24"/>
          <w:szCs w:val="24"/>
        </w:rPr>
        <w:t>advertisements</w:t>
      </w:r>
      <w:r w:rsidRPr="00EC7EB9">
        <w:rPr>
          <w:rFonts w:ascii="Times New Roman" w:hAnsi="Times New Roman" w:cs="Times New Roman"/>
          <w:sz w:val="24"/>
          <w:szCs w:val="24"/>
        </w:rPr>
        <w:t xml:space="preserve"> </w:t>
      </w:r>
      <w:r>
        <w:rPr>
          <w:rFonts w:ascii="Times New Roman" w:hAnsi="Times New Roman" w:cs="Times New Roman"/>
          <w:sz w:val="24"/>
          <w:szCs w:val="24"/>
        </w:rPr>
        <w:t>can be</w:t>
      </w:r>
      <w:r w:rsidRPr="00EC7EB9">
        <w:rPr>
          <w:rFonts w:ascii="Times New Roman" w:hAnsi="Times New Roman" w:cs="Times New Roman"/>
          <w:sz w:val="24"/>
          <w:szCs w:val="24"/>
        </w:rPr>
        <w:t xml:space="preserve"> </w:t>
      </w:r>
      <w:r>
        <w:rPr>
          <w:rFonts w:ascii="Times New Roman" w:hAnsi="Times New Roman" w:cs="Times New Roman"/>
          <w:sz w:val="24"/>
          <w:szCs w:val="24"/>
        </w:rPr>
        <w:t>understood</w:t>
      </w:r>
      <w:r w:rsidRPr="00EC7EB9">
        <w:rPr>
          <w:rFonts w:ascii="Times New Roman" w:hAnsi="Times New Roman" w:cs="Times New Roman"/>
          <w:sz w:val="24"/>
          <w:szCs w:val="24"/>
        </w:rPr>
        <w:t xml:space="preserve"> by the image themselves</w:t>
      </w:r>
      <w:r>
        <w:rPr>
          <w:rFonts w:ascii="Times New Roman" w:hAnsi="Times New Roman" w:cs="Times New Roman"/>
          <w:sz w:val="24"/>
          <w:szCs w:val="24"/>
        </w:rPr>
        <w:t>,</w:t>
      </w:r>
      <w:r w:rsidRPr="00EC7EB9">
        <w:rPr>
          <w:rFonts w:ascii="Times New Roman" w:hAnsi="Times New Roman" w:cs="Times New Roman"/>
          <w:sz w:val="24"/>
          <w:szCs w:val="24"/>
        </w:rPr>
        <w:t xml:space="preserve"> and Volkswagen</w:t>
      </w:r>
      <w:r>
        <w:rPr>
          <w:rFonts w:ascii="Times New Roman" w:hAnsi="Times New Roman" w:cs="Times New Roman"/>
          <w:sz w:val="24"/>
          <w:szCs w:val="24"/>
        </w:rPr>
        <w:t xml:space="preserve"> Group</w:t>
      </w:r>
      <w:r w:rsidRPr="00EC7EB9">
        <w:rPr>
          <w:rFonts w:ascii="Times New Roman" w:hAnsi="Times New Roman" w:cs="Times New Roman"/>
          <w:sz w:val="24"/>
          <w:szCs w:val="24"/>
        </w:rPr>
        <w:t xml:space="preserve"> does try to surpass the language barrier </w:t>
      </w:r>
      <w:r>
        <w:rPr>
          <w:rFonts w:ascii="Times New Roman" w:hAnsi="Times New Roman" w:cs="Times New Roman"/>
          <w:sz w:val="24"/>
          <w:szCs w:val="24"/>
        </w:rPr>
        <w:t>in order to</w:t>
      </w:r>
      <w:r w:rsidRPr="00EC7EB9">
        <w:rPr>
          <w:rFonts w:ascii="Times New Roman" w:hAnsi="Times New Roman" w:cs="Times New Roman"/>
          <w:sz w:val="24"/>
          <w:szCs w:val="24"/>
        </w:rPr>
        <w:t xml:space="preserve"> appeal in both a rational and emotional sense to their consumers. Volkswagen </w:t>
      </w:r>
      <w:r>
        <w:rPr>
          <w:rFonts w:ascii="Times New Roman" w:hAnsi="Times New Roman" w:cs="Times New Roman"/>
          <w:sz w:val="24"/>
          <w:szCs w:val="24"/>
        </w:rPr>
        <w:t xml:space="preserve">Group’s </w:t>
      </w:r>
      <w:r w:rsidRPr="00EC7EB9">
        <w:rPr>
          <w:rFonts w:ascii="Times New Roman" w:hAnsi="Times New Roman" w:cs="Times New Roman"/>
          <w:sz w:val="24"/>
          <w:szCs w:val="24"/>
        </w:rPr>
        <w:t>marketing and advertising department spend million</w:t>
      </w:r>
      <w:r>
        <w:rPr>
          <w:rFonts w:ascii="Times New Roman" w:hAnsi="Times New Roman" w:cs="Times New Roman"/>
          <w:sz w:val="24"/>
          <w:szCs w:val="24"/>
        </w:rPr>
        <w:t>s of dollars trying to appeal to</w:t>
      </w:r>
      <w:r w:rsidRPr="00EC7EB9">
        <w:rPr>
          <w:rFonts w:ascii="Times New Roman" w:hAnsi="Times New Roman" w:cs="Times New Roman"/>
          <w:sz w:val="24"/>
          <w:szCs w:val="24"/>
        </w:rPr>
        <w:t xml:space="preserve"> consumer</w:t>
      </w:r>
      <w:r>
        <w:rPr>
          <w:rFonts w:ascii="Times New Roman" w:hAnsi="Times New Roman" w:cs="Times New Roman"/>
          <w:sz w:val="24"/>
          <w:szCs w:val="24"/>
        </w:rPr>
        <w:t>s. This department is actually the second largest in the company. It can be said that Volkswagen Group takes pride in its marketing department.</w:t>
      </w:r>
    </w:p>
    <w:p w14:paraId="3B525B83" w14:textId="77777777" w:rsidR="0024581A" w:rsidRPr="00EC7EB9" w:rsidRDefault="0024581A" w:rsidP="0024581A">
      <w:pPr>
        <w:pStyle w:val="NoSpacing"/>
        <w:spacing w:line="360" w:lineRule="auto"/>
        <w:jc w:val="both"/>
        <w:rPr>
          <w:rFonts w:ascii="Times New Roman" w:hAnsi="Times New Roman" w:cs="Times New Roman"/>
          <w:sz w:val="24"/>
          <w:szCs w:val="24"/>
        </w:rPr>
      </w:pPr>
      <w:r w:rsidRPr="00EC7EB9">
        <w:rPr>
          <w:rFonts w:ascii="Times New Roman" w:hAnsi="Times New Roman" w:cs="Times New Roman"/>
          <w:sz w:val="24"/>
          <w:szCs w:val="24"/>
        </w:rPr>
        <w:t>China</w:t>
      </w:r>
      <w:r>
        <w:rPr>
          <w:rFonts w:ascii="Times New Roman" w:hAnsi="Times New Roman" w:cs="Times New Roman"/>
          <w:sz w:val="24"/>
          <w:szCs w:val="24"/>
        </w:rPr>
        <w:t>’s</w:t>
      </w:r>
      <w:r w:rsidRPr="00EC7EB9">
        <w:rPr>
          <w:rFonts w:ascii="Times New Roman" w:hAnsi="Times New Roman" w:cs="Times New Roman"/>
          <w:sz w:val="24"/>
          <w:szCs w:val="24"/>
        </w:rPr>
        <w:t xml:space="preserve"> expansion as an economic </w:t>
      </w:r>
      <w:r>
        <w:rPr>
          <w:rFonts w:ascii="Times New Roman" w:hAnsi="Times New Roman" w:cs="Times New Roman"/>
          <w:sz w:val="24"/>
          <w:szCs w:val="24"/>
        </w:rPr>
        <w:t>super</w:t>
      </w:r>
      <w:r w:rsidRPr="00EC7EB9">
        <w:rPr>
          <w:rFonts w:ascii="Times New Roman" w:hAnsi="Times New Roman" w:cs="Times New Roman"/>
          <w:sz w:val="24"/>
          <w:szCs w:val="24"/>
        </w:rPr>
        <w:t>power has become the focus of many companies</w:t>
      </w:r>
      <w:r>
        <w:rPr>
          <w:rFonts w:ascii="Times New Roman" w:hAnsi="Times New Roman" w:cs="Times New Roman"/>
          <w:sz w:val="24"/>
          <w:szCs w:val="24"/>
        </w:rPr>
        <w:t>,</w:t>
      </w:r>
      <w:r w:rsidRPr="00EC7EB9">
        <w:rPr>
          <w:rFonts w:ascii="Times New Roman" w:hAnsi="Times New Roman" w:cs="Times New Roman"/>
          <w:sz w:val="24"/>
          <w:szCs w:val="24"/>
        </w:rPr>
        <w:t xml:space="preserve"> including Volkswagen</w:t>
      </w:r>
      <w:r>
        <w:rPr>
          <w:rFonts w:ascii="Times New Roman" w:hAnsi="Times New Roman" w:cs="Times New Roman"/>
          <w:sz w:val="24"/>
          <w:szCs w:val="24"/>
        </w:rPr>
        <w:t xml:space="preserve"> Group</w:t>
      </w:r>
      <w:r w:rsidRPr="00EC7EB9">
        <w:rPr>
          <w:rFonts w:ascii="Times New Roman" w:hAnsi="Times New Roman" w:cs="Times New Roman"/>
          <w:sz w:val="24"/>
          <w:szCs w:val="24"/>
        </w:rPr>
        <w:t xml:space="preserve">. </w:t>
      </w:r>
      <w:r>
        <w:rPr>
          <w:rFonts w:ascii="Times New Roman" w:hAnsi="Times New Roman" w:cs="Times New Roman"/>
          <w:sz w:val="24"/>
          <w:szCs w:val="24"/>
        </w:rPr>
        <w:t>The company</w:t>
      </w:r>
      <w:r w:rsidRPr="00EC7EB9">
        <w:rPr>
          <w:rFonts w:ascii="Times New Roman" w:hAnsi="Times New Roman" w:cs="Times New Roman"/>
          <w:sz w:val="24"/>
          <w:szCs w:val="24"/>
        </w:rPr>
        <w:t xml:space="preserve"> </w:t>
      </w:r>
      <w:r>
        <w:rPr>
          <w:rFonts w:ascii="Times New Roman" w:hAnsi="Times New Roman" w:cs="Times New Roman"/>
          <w:sz w:val="24"/>
          <w:szCs w:val="24"/>
        </w:rPr>
        <w:t>built ten new plants with</w:t>
      </w:r>
      <w:r w:rsidRPr="00EC7EB9">
        <w:rPr>
          <w:rFonts w:ascii="Times New Roman" w:hAnsi="Times New Roman" w:cs="Times New Roman"/>
          <w:sz w:val="24"/>
          <w:szCs w:val="24"/>
        </w:rPr>
        <w:t xml:space="preserve"> an $80 billion dollar investment, </w:t>
      </w:r>
      <w:r>
        <w:rPr>
          <w:rFonts w:ascii="Times New Roman" w:hAnsi="Times New Roman" w:cs="Times New Roman"/>
          <w:sz w:val="24"/>
          <w:szCs w:val="24"/>
        </w:rPr>
        <w:t xml:space="preserve">and </w:t>
      </w:r>
      <w:r w:rsidRPr="00EC7EB9">
        <w:rPr>
          <w:rFonts w:ascii="Times New Roman" w:hAnsi="Times New Roman" w:cs="Times New Roman"/>
          <w:sz w:val="24"/>
          <w:szCs w:val="24"/>
        </w:rPr>
        <w:t xml:space="preserve">seven of those new plants </w:t>
      </w:r>
      <w:r>
        <w:rPr>
          <w:rFonts w:ascii="Times New Roman" w:hAnsi="Times New Roman" w:cs="Times New Roman"/>
          <w:sz w:val="24"/>
          <w:szCs w:val="24"/>
        </w:rPr>
        <w:t xml:space="preserve">were </w:t>
      </w:r>
      <w:r w:rsidRPr="00EC7EB9">
        <w:rPr>
          <w:rFonts w:ascii="Times New Roman" w:hAnsi="Times New Roman" w:cs="Times New Roman"/>
          <w:sz w:val="24"/>
          <w:szCs w:val="24"/>
        </w:rPr>
        <w:t>in China</w:t>
      </w:r>
      <w:r>
        <w:rPr>
          <w:rFonts w:ascii="Times New Roman" w:hAnsi="Times New Roman" w:cs="Times New Roman"/>
          <w:sz w:val="24"/>
          <w:szCs w:val="24"/>
        </w:rPr>
        <w:t xml:space="preserve"> (Bloomberg, 2015).</w:t>
      </w:r>
      <w:r w:rsidRPr="00EC7EB9">
        <w:rPr>
          <w:rFonts w:ascii="Times New Roman" w:hAnsi="Times New Roman" w:cs="Times New Roman"/>
          <w:sz w:val="24"/>
          <w:szCs w:val="24"/>
        </w:rPr>
        <w:t xml:space="preserve"> </w:t>
      </w:r>
      <w:r>
        <w:rPr>
          <w:rFonts w:ascii="Times New Roman" w:hAnsi="Times New Roman" w:cs="Times New Roman"/>
          <w:sz w:val="24"/>
          <w:szCs w:val="24"/>
        </w:rPr>
        <w:t>Furthermore, there were</w:t>
      </w:r>
      <w:r w:rsidRPr="00EC7EB9">
        <w:rPr>
          <w:rFonts w:ascii="Times New Roman" w:hAnsi="Times New Roman" w:cs="Times New Roman"/>
          <w:sz w:val="24"/>
          <w:szCs w:val="24"/>
        </w:rPr>
        <w:t xml:space="preserve"> plans to inve</w:t>
      </w:r>
      <w:r>
        <w:rPr>
          <w:rFonts w:ascii="Times New Roman" w:hAnsi="Times New Roman" w:cs="Times New Roman"/>
          <w:sz w:val="24"/>
          <w:szCs w:val="24"/>
        </w:rPr>
        <w:t>st more</w:t>
      </w:r>
      <w:r w:rsidRPr="00EC7EB9">
        <w:rPr>
          <w:rFonts w:ascii="Times New Roman" w:hAnsi="Times New Roman" w:cs="Times New Roman"/>
          <w:sz w:val="24"/>
          <w:szCs w:val="24"/>
        </w:rPr>
        <w:t xml:space="preserve"> in research to meet consumer views of the environment (Muller, 2013). These new plants</w:t>
      </w:r>
      <w:r>
        <w:rPr>
          <w:rFonts w:ascii="Times New Roman" w:hAnsi="Times New Roman" w:cs="Times New Roman"/>
          <w:sz w:val="24"/>
          <w:szCs w:val="24"/>
        </w:rPr>
        <w:t>,</w:t>
      </w:r>
      <w:r w:rsidRPr="00EC7EB9">
        <w:rPr>
          <w:rFonts w:ascii="Times New Roman" w:hAnsi="Times New Roman" w:cs="Times New Roman"/>
          <w:sz w:val="24"/>
          <w:szCs w:val="24"/>
        </w:rPr>
        <w:t xml:space="preserve"> along with the one</w:t>
      </w:r>
      <w:r>
        <w:rPr>
          <w:rFonts w:ascii="Times New Roman" w:hAnsi="Times New Roman" w:cs="Times New Roman"/>
          <w:sz w:val="24"/>
          <w:szCs w:val="24"/>
        </w:rPr>
        <w:t>s</w:t>
      </w:r>
      <w:r w:rsidRPr="00EC7EB9">
        <w:rPr>
          <w:rFonts w:ascii="Times New Roman" w:hAnsi="Times New Roman" w:cs="Times New Roman"/>
          <w:sz w:val="24"/>
          <w:szCs w:val="24"/>
        </w:rPr>
        <w:t xml:space="preserve"> in North America, Asia and South America have made Volkswagen </w:t>
      </w:r>
      <w:r>
        <w:rPr>
          <w:rFonts w:ascii="Times New Roman" w:hAnsi="Times New Roman" w:cs="Times New Roman"/>
          <w:sz w:val="24"/>
          <w:szCs w:val="24"/>
        </w:rPr>
        <w:t>Group</w:t>
      </w:r>
      <w:r w:rsidRPr="00EC7EB9">
        <w:rPr>
          <w:rFonts w:ascii="Times New Roman" w:hAnsi="Times New Roman" w:cs="Times New Roman"/>
          <w:sz w:val="24"/>
          <w:szCs w:val="24"/>
        </w:rPr>
        <w:t xml:space="preserve"> part of the top 25 companies in the world, ranking in 14</w:t>
      </w:r>
      <w:r w:rsidRPr="00EC7EB9">
        <w:rPr>
          <w:rFonts w:ascii="Times New Roman" w:hAnsi="Times New Roman" w:cs="Times New Roman"/>
          <w:sz w:val="24"/>
          <w:szCs w:val="24"/>
          <w:vertAlign w:val="superscript"/>
        </w:rPr>
        <w:t>th</w:t>
      </w:r>
      <w:r>
        <w:rPr>
          <w:rFonts w:ascii="Times New Roman" w:hAnsi="Times New Roman" w:cs="Times New Roman"/>
          <w:sz w:val="24"/>
          <w:szCs w:val="24"/>
          <w:vertAlign w:val="superscript"/>
        </w:rPr>
        <w:t xml:space="preserve"> </w:t>
      </w:r>
      <w:r>
        <w:rPr>
          <w:rFonts w:ascii="Times New Roman" w:hAnsi="Times New Roman" w:cs="Times New Roman"/>
          <w:sz w:val="24"/>
          <w:szCs w:val="24"/>
        </w:rPr>
        <w:t>(Bloomberg, 2015)</w:t>
      </w:r>
      <w:r w:rsidRPr="00EC7EB9">
        <w:rPr>
          <w:rFonts w:ascii="Times New Roman" w:hAnsi="Times New Roman" w:cs="Times New Roman"/>
          <w:sz w:val="24"/>
          <w:szCs w:val="24"/>
        </w:rPr>
        <w:t xml:space="preserve">. </w:t>
      </w:r>
      <w:r>
        <w:rPr>
          <w:rFonts w:ascii="Times New Roman" w:hAnsi="Times New Roman" w:cs="Times New Roman"/>
          <w:sz w:val="24"/>
          <w:szCs w:val="24"/>
        </w:rPr>
        <w:t>Volkswagen Group</w:t>
      </w:r>
      <w:r w:rsidRPr="00EC7EB9">
        <w:rPr>
          <w:rFonts w:ascii="Times New Roman" w:hAnsi="Times New Roman" w:cs="Times New Roman"/>
          <w:sz w:val="24"/>
          <w:szCs w:val="24"/>
        </w:rPr>
        <w:t xml:space="preserve"> plans to create a new factory in West Java, Indonesia </w:t>
      </w:r>
      <w:r>
        <w:rPr>
          <w:rFonts w:ascii="Times New Roman" w:hAnsi="Times New Roman" w:cs="Times New Roman"/>
          <w:sz w:val="24"/>
          <w:szCs w:val="24"/>
        </w:rPr>
        <w:t xml:space="preserve">and </w:t>
      </w:r>
      <w:r w:rsidRPr="00EC7EB9">
        <w:rPr>
          <w:rFonts w:ascii="Times New Roman" w:hAnsi="Times New Roman" w:cs="Times New Roman"/>
          <w:sz w:val="24"/>
          <w:szCs w:val="24"/>
        </w:rPr>
        <w:t xml:space="preserve">this project </w:t>
      </w:r>
      <w:r>
        <w:rPr>
          <w:rFonts w:ascii="Times New Roman" w:hAnsi="Times New Roman" w:cs="Times New Roman"/>
          <w:sz w:val="24"/>
          <w:szCs w:val="24"/>
        </w:rPr>
        <w:t>will</w:t>
      </w:r>
      <w:r w:rsidRPr="00EC7EB9">
        <w:rPr>
          <w:rFonts w:ascii="Times New Roman" w:hAnsi="Times New Roman" w:cs="Times New Roman"/>
          <w:sz w:val="24"/>
          <w:szCs w:val="24"/>
        </w:rPr>
        <w:t xml:space="preserve"> create new large transporter and multivans at $140 million (Maierbrugger, 2013). </w:t>
      </w:r>
      <w:r>
        <w:rPr>
          <w:rFonts w:ascii="Times New Roman" w:hAnsi="Times New Roman" w:cs="Times New Roman"/>
          <w:sz w:val="24"/>
          <w:szCs w:val="24"/>
        </w:rPr>
        <w:t>The company has</w:t>
      </w:r>
      <w:r w:rsidRPr="00EC7EB9">
        <w:rPr>
          <w:rFonts w:ascii="Times New Roman" w:hAnsi="Times New Roman" w:cs="Times New Roman"/>
          <w:sz w:val="24"/>
          <w:szCs w:val="24"/>
        </w:rPr>
        <w:t xml:space="preserve"> also started </w:t>
      </w:r>
      <w:r>
        <w:rPr>
          <w:rFonts w:ascii="Times New Roman" w:hAnsi="Times New Roman" w:cs="Times New Roman"/>
          <w:sz w:val="24"/>
          <w:szCs w:val="24"/>
        </w:rPr>
        <w:t xml:space="preserve">to focus on the rising economic superpower, </w:t>
      </w:r>
      <w:r w:rsidRPr="00EC7EB9">
        <w:rPr>
          <w:rFonts w:ascii="Times New Roman" w:hAnsi="Times New Roman" w:cs="Times New Roman"/>
          <w:sz w:val="24"/>
          <w:szCs w:val="24"/>
        </w:rPr>
        <w:t>India</w:t>
      </w:r>
      <w:r>
        <w:rPr>
          <w:rFonts w:ascii="Times New Roman" w:hAnsi="Times New Roman" w:cs="Times New Roman"/>
          <w:sz w:val="24"/>
          <w:szCs w:val="24"/>
        </w:rPr>
        <w:t>,</w:t>
      </w:r>
      <w:r w:rsidRPr="00EC7EB9">
        <w:rPr>
          <w:rFonts w:ascii="Times New Roman" w:hAnsi="Times New Roman" w:cs="Times New Roman"/>
          <w:sz w:val="24"/>
          <w:szCs w:val="24"/>
        </w:rPr>
        <w:t xml:space="preserve"> by assembling certain engines to increase localization from 70% to 90% (Times India, 2014). Volkswagen </w:t>
      </w:r>
      <w:r>
        <w:rPr>
          <w:rFonts w:ascii="Times New Roman" w:hAnsi="Times New Roman" w:cs="Times New Roman"/>
          <w:sz w:val="24"/>
          <w:szCs w:val="24"/>
        </w:rPr>
        <w:t xml:space="preserve">Group has recently </w:t>
      </w:r>
      <w:r w:rsidRPr="00EC7EB9">
        <w:rPr>
          <w:rFonts w:ascii="Times New Roman" w:hAnsi="Times New Roman" w:cs="Times New Roman"/>
          <w:sz w:val="24"/>
          <w:szCs w:val="24"/>
        </w:rPr>
        <w:t>become the second biggest car manufacturer behind Toyota</w:t>
      </w:r>
      <w:r>
        <w:rPr>
          <w:rFonts w:ascii="Times New Roman" w:hAnsi="Times New Roman" w:cs="Times New Roman"/>
          <w:sz w:val="24"/>
          <w:szCs w:val="24"/>
        </w:rPr>
        <w:t xml:space="preserve"> (Bloomberg, 2015).</w:t>
      </w:r>
      <w:r w:rsidRPr="00EC7EB9">
        <w:rPr>
          <w:rFonts w:ascii="Times New Roman" w:hAnsi="Times New Roman" w:cs="Times New Roman"/>
          <w:sz w:val="24"/>
          <w:szCs w:val="24"/>
        </w:rPr>
        <w:t xml:space="preserve"> </w:t>
      </w:r>
      <w:r>
        <w:rPr>
          <w:rFonts w:ascii="Times New Roman" w:hAnsi="Times New Roman" w:cs="Times New Roman"/>
          <w:sz w:val="24"/>
          <w:szCs w:val="24"/>
        </w:rPr>
        <w:t xml:space="preserve">The group </w:t>
      </w:r>
      <w:r w:rsidRPr="00EC7EB9">
        <w:rPr>
          <w:rFonts w:ascii="Times New Roman" w:hAnsi="Times New Roman" w:cs="Times New Roman"/>
          <w:sz w:val="24"/>
          <w:szCs w:val="24"/>
        </w:rPr>
        <w:t>aims to become the largest car manufacturer by 2018</w:t>
      </w:r>
      <w:r>
        <w:rPr>
          <w:rFonts w:ascii="Times New Roman" w:hAnsi="Times New Roman" w:cs="Times New Roman"/>
          <w:sz w:val="24"/>
          <w:szCs w:val="24"/>
        </w:rPr>
        <w:t xml:space="preserve"> (Bloomberg, 2015)</w:t>
      </w:r>
      <w:r w:rsidRPr="00EC7EB9">
        <w:rPr>
          <w:rFonts w:ascii="Times New Roman" w:hAnsi="Times New Roman" w:cs="Times New Roman"/>
          <w:sz w:val="24"/>
          <w:szCs w:val="24"/>
        </w:rPr>
        <w:t xml:space="preserve">. </w:t>
      </w:r>
    </w:p>
    <w:p w14:paraId="618D8448" w14:textId="77777777" w:rsidR="0024581A" w:rsidRDefault="0024581A" w:rsidP="0024581A">
      <w:pPr>
        <w:pStyle w:val="NoSpacing"/>
        <w:spacing w:line="360" w:lineRule="auto"/>
        <w:jc w:val="both"/>
        <w:rPr>
          <w:rFonts w:ascii="Times New Roman" w:hAnsi="Times New Roman" w:cs="Times New Roman"/>
          <w:sz w:val="24"/>
          <w:szCs w:val="24"/>
        </w:rPr>
      </w:pPr>
      <w:r w:rsidRPr="00EC7EB9">
        <w:rPr>
          <w:rFonts w:ascii="Times New Roman" w:hAnsi="Times New Roman" w:cs="Times New Roman"/>
          <w:sz w:val="24"/>
          <w:szCs w:val="24"/>
        </w:rPr>
        <w:t>Volkswagen</w:t>
      </w:r>
      <w:r>
        <w:rPr>
          <w:rFonts w:ascii="Times New Roman" w:hAnsi="Times New Roman" w:cs="Times New Roman"/>
          <w:sz w:val="24"/>
          <w:szCs w:val="24"/>
        </w:rPr>
        <w:t xml:space="preserve"> Group’s</w:t>
      </w:r>
      <w:r w:rsidRPr="00EC7EB9">
        <w:rPr>
          <w:rFonts w:ascii="Times New Roman" w:hAnsi="Times New Roman" w:cs="Times New Roman"/>
          <w:sz w:val="24"/>
          <w:szCs w:val="24"/>
        </w:rPr>
        <w:t xml:space="preserve"> globalization business plan and campaign has been going well until recently</w:t>
      </w:r>
      <w:r>
        <w:rPr>
          <w:rFonts w:ascii="Times New Roman" w:hAnsi="Times New Roman" w:cs="Times New Roman"/>
          <w:sz w:val="24"/>
          <w:szCs w:val="24"/>
        </w:rPr>
        <w:t>,</w:t>
      </w:r>
      <w:r w:rsidRPr="00EC7EB9">
        <w:rPr>
          <w:rFonts w:ascii="Times New Roman" w:hAnsi="Times New Roman" w:cs="Times New Roman"/>
          <w:sz w:val="24"/>
          <w:szCs w:val="24"/>
        </w:rPr>
        <w:t xml:space="preserve"> when the U</w:t>
      </w:r>
      <w:r>
        <w:rPr>
          <w:rFonts w:ascii="Times New Roman" w:hAnsi="Times New Roman" w:cs="Times New Roman"/>
          <w:sz w:val="24"/>
          <w:szCs w:val="24"/>
        </w:rPr>
        <w:t>.</w:t>
      </w:r>
      <w:r w:rsidRPr="00EC7EB9">
        <w:rPr>
          <w:rFonts w:ascii="Times New Roman" w:hAnsi="Times New Roman" w:cs="Times New Roman"/>
          <w:sz w:val="24"/>
          <w:szCs w:val="24"/>
        </w:rPr>
        <w:t>S</w:t>
      </w:r>
      <w:r>
        <w:rPr>
          <w:rFonts w:ascii="Times New Roman" w:hAnsi="Times New Roman" w:cs="Times New Roman"/>
          <w:sz w:val="24"/>
          <w:szCs w:val="24"/>
        </w:rPr>
        <w:t>.</w:t>
      </w:r>
      <w:r w:rsidRPr="00EC7EB9">
        <w:rPr>
          <w:rFonts w:ascii="Times New Roman" w:hAnsi="Times New Roman" w:cs="Times New Roman"/>
          <w:sz w:val="24"/>
          <w:szCs w:val="24"/>
        </w:rPr>
        <w:t xml:space="preserve"> EPA discovered they have been using defeat devices to cheat emissions of </w:t>
      </w:r>
      <w:r>
        <w:rPr>
          <w:rFonts w:ascii="Times New Roman" w:hAnsi="Times New Roman" w:cs="Times New Roman"/>
          <w:sz w:val="24"/>
          <w:szCs w:val="24"/>
        </w:rPr>
        <w:t>carbon dioxide</w:t>
      </w:r>
      <w:r w:rsidRPr="00EC7EB9">
        <w:rPr>
          <w:rFonts w:ascii="Times New Roman" w:hAnsi="Times New Roman" w:cs="Times New Roman"/>
          <w:sz w:val="24"/>
          <w:szCs w:val="24"/>
        </w:rPr>
        <w:t xml:space="preserve">. Globalization has many positive aspects to </w:t>
      </w:r>
      <w:r>
        <w:rPr>
          <w:rFonts w:ascii="Times New Roman" w:hAnsi="Times New Roman" w:cs="Times New Roman"/>
          <w:sz w:val="24"/>
          <w:szCs w:val="24"/>
        </w:rPr>
        <w:t>offer. From</w:t>
      </w:r>
      <w:r w:rsidRPr="00EC7EB9">
        <w:rPr>
          <w:rFonts w:ascii="Times New Roman" w:hAnsi="Times New Roman" w:cs="Times New Roman"/>
          <w:sz w:val="24"/>
          <w:szCs w:val="24"/>
        </w:rPr>
        <w:t xml:space="preserve"> marketing</w:t>
      </w:r>
      <w:r>
        <w:rPr>
          <w:rFonts w:ascii="Times New Roman" w:hAnsi="Times New Roman" w:cs="Times New Roman"/>
          <w:sz w:val="24"/>
          <w:szCs w:val="24"/>
        </w:rPr>
        <w:t xml:space="preserve"> stand</w:t>
      </w:r>
      <w:r w:rsidRPr="00EC7EB9">
        <w:rPr>
          <w:rFonts w:ascii="Times New Roman" w:hAnsi="Times New Roman" w:cs="Times New Roman"/>
          <w:sz w:val="24"/>
          <w:szCs w:val="24"/>
        </w:rPr>
        <w:t>point</w:t>
      </w:r>
      <w:r>
        <w:rPr>
          <w:rFonts w:ascii="Times New Roman" w:hAnsi="Times New Roman" w:cs="Times New Roman"/>
          <w:sz w:val="24"/>
          <w:szCs w:val="24"/>
        </w:rPr>
        <w:t>, companies should be committed and act</w:t>
      </w:r>
      <w:r w:rsidRPr="00EC7EB9">
        <w:rPr>
          <w:rFonts w:ascii="Times New Roman" w:hAnsi="Times New Roman" w:cs="Times New Roman"/>
          <w:sz w:val="24"/>
          <w:szCs w:val="24"/>
        </w:rPr>
        <w:t xml:space="preserve"> </w:t>
      </w:r>
      <w:r>
        <w:rPr>
          <w:rFonts w:ascii="Times New Roman" w:hAnsi="Times New Roman" w:cs="Times New Roman"/>
          <w:sz w:val="24"/>
          <w:szCs w:val="24"/>
        </w:rPr>
        <w:t>on opportunities,</w:t>
      </w:r>
      <w:r w:rsidRPr="00EC7EB9">
        <w:rPr>
          <w:rFonts w:ascii="Times New Roman" w:hAnsi="Times New Roman" w:cs="Times New Roman"/>
          <w:sz w:val="24"/>
          <w:szCs w:val="24"/>
        </w:rPr>
        <w:t xml:space="preserve"> but with everything comes risk. Expanding </w:t>
      </w:r>
      <w:r>
        <w:rPr>
          <w:rFonts w:ascii="Times New Roman" w:hAnsi="Times New Roman" w:cs="Times New Roman"/>
          <w:sz w:val="24"/>
          <w:szCs w:val="24"/>
        </w:rPr>
        <w:t>into new countries also means</w:t>
      </w:r>
      <w:r w:rsidRPr="00EC7EB9">
        <w:rPr>
          <w:rFonts w:ascii="Times New Roman" w:hAnsi="Times New Roman" w:cs="Times New Roman"/>
          <w:sz w:val="24"/>
          <w:szCs w:val="24"/>
        </w:rPr>
        <w:t xml:space="preserve"> obey</w:t>
      </w:r>
      <w:r>
        <w:rPr>
          <w:rFonts w:ascii="Times New Roman" w:hAnsi="Times New Roman" w:cs="Times New Roman"/>
          <w:sz w:val="24"/>
          <w:szCs w:val="24"/>
        </w:rPr>
        <w:t>ing</w:t>
      </w:r>
      <w:r w:rsidRPr="00EC7EB9">
        <w:rPr>
          <w:rFonts w:ascii="Times New Roman" w:hAnsi="Times New Roman" w:cs="Times New Roman"/>
          <w:sz w:val="24"/>
          <w:szCs w:val="24"/>
        </w:rPr>
        <w:t xml:space="preserve"> </w:t>
      </w:r>
      <w:r>
        <w:rPr>
          <w:rFonts w:ascii="Times New Roman" w:hAnsi="Times New Roman" w:cs="Times New Roman"/>
          <w:sz w:val="24"/>
          <w:szCs w:val="24"/>
        </w:rPr>
        <w:t>their regulations and standards.</w:t>
      </w:r>
      <w:r w:rsidRPr="00EC7EB9">
        <w:rPr>
          <w:rFonts w:ascii="Times New Roman" w:hAnsi="Times New Roman" w:cs="Times New Roman"/>
          <w:sz w:val="24"/>
          <w:szCs w:val="24"/>
        </w:rPr>
        <w:t xml:space="preserve"> </w:t>
      </w:r>
      <w:r>
        <w:rPr>
          <w:rFonts w:ascii="Times New Roman" w:hAnsi="Times New Roman" w:cs="Times New Roman"/>
          <w:sz w:val="24"/>
          <w:szCs w:val="24"/>
        </w:rPr>
        <w:t>By</w:t>
      </w:r>
      <w:r w:rsidRPr="00EC7EB9">
        <w:rPr>
          <w:rFonts w:ascii="Times New Roman" w:hAnsi="Times New Roman" w:cs="Times New Roman"/>
          <w:sz w:val="24"/>
          <w:szCs w:val="24"/>
        </w:rPr>
        <w:t xml:space="preserve"> implementing defeat devices to fool emissions test</w:t>
      </w:r>
      <w:r>
        <w:rPr>
          <w:rFonts w:ascii="Times New Roman" w:hAnsi="Times New Roman" w:cs="Times New Roman"/>
          <w:sz w:val="24"/>
          <w:szCs w:val="24"/>
        </w:rPr>
        <w:t>s, Volkswagen Group</w:t>
      </w:r>
      <w:r w:rsidRPr="00EC7EB9">
        <w:rPr>
          <w:rFonts w:ascii="Times New Roman" w:hAnsi="Times New Roman" w:cs="Times New Roman"/>
          <w:sz w:val="24"/>
          <w:szCs w:val="24"/>
        </w:rPr>
        <w:t xml:space="preserve"> </w:t>
      </w:r>
      <w:r>
        <w:rPr>
          <w:rFonts w:ascii="Times New Roman" w:hAnsi="Times New Roman" w:cs="Times New Roman"/>
          <w:sz w:val="24"/>
          <w:szCs w:val="24"/>
        </w:rPr>
        <w:t xml:space="preserve">violated </w:t>
      </w:r>
      <w:r w:rsidRPr="00EC7EB9">
        <w:rPr>
          <w:rFonts w:ascii="Times New Roman" w:hAnsi="Times New Roman" w:cs="Times New Roman"/>
          <w:sz w:val="24"/>
          <w:szCs w:val="24"/>
        </w:rPr>
        <w:t>U</w:t>
      </w:r>
      <w:r>
        <w:rPr>
          <w:rFonts w:ascii="Times New Roman" w:hAnsi="Times New Roman" w:cs="Times New Roman"/>
          <w:sz w:val="24"/>
          <w:szCs w:val="24"/>
        </w:rPr>
        <w:t>.</w:t>
      </w:r>
      <w:r w:rsidRPr="00EC7EB9">
        <w:rPr>
          <w:rFonts w:ascii="Times New Roman" w:hAnsi="Times New Roman" w:cs="Times New Roman"/>
          <w:sz w:val="24"/>
          <w:szCs w:val="24"/>
        </w:rPr>
        <w:t>S</w:t>
      </w:r>
      <w:r>
        <w:rPr>
          <w:rFonts w:ascii="Times New Roman" w:hAnsi="Times New Roman" w:cs="Times New Roman"/>
          <w:sz w:val="24"/>
          <w:szCs w:val="24"/>
        </w:rPr>
        <w:t>.</w:t>
      </w:r>
      <w:r w:rsidRPr="00EC7EB9">
        <w:rPr>
          <w:rFonts w:ascii="Times New Roman" w:hAnsi="Times New Roman" w:cs="Times New Roman"/>
          <w:sz w:val="24"/>
          <w:szCs w:val="24"/>
        </w:rPr>
        <w:t>A</w:t>
      </w:r>
      <w:r>
        <w:rPr>
          <w:rFonts w:ascii="Times New Roman" w:hAnsi="Times New Roman" w:cs="Times New Roman"/>
          <w:sz w:val="24"/>
          <w:szCs w:val="24"/>
        </w:rPr>
        <w:t>.</w:t>
      </w:r>
      <w:r w:rsidRPr="00EC7EB9">
        <w:rPr>
          <w:rFonts w:ascii="Times New Roman" w:hAnsi="Times New Roman" w:cs="Times New Roman"/>
          <w:sz w:val="24"/>
          <w:szCs w:val="24"/>
        </w:rPr>
        <w:t xml:space="preserve"> regulations concerning </w:t>
      </w:r>
      <w:r>
        <w:rPr>
          <w:rFonts w:ascii="Times New Roman" w:hAnsi="Times New Roman" w:cs="Times New Roman"/>
          <w:sz w:val="24"/>
          <w:szCs w:val="24"/>
        </w:rPr>
        <w:t>carbon dioxide</w:t>
      </w:r>
      <w:r w:rsidRPr="00EC7EB9">
        <w:rPr>
          <w:rFonts w:ascii="Times New Roman" w:hAnsi="Times New Roman" w:cs="Times New Roman"/>
          <w:sz w:val="24"/>
          <w:szCs w:val="24"/>
        </w:rPr>
        <w:t xml:space="preserve"> emissions. The </w:t>
      </w:r>
      <w:r>
        <w:rPr>
          <w:rFonts w:ascii="Times New Roman" w:hAnsi="Times New Roman" w:cs="Times New Roman"/>
          <w:sz w:val="24"/>
          <w:szCs w:val="24"/>
        </w:rPr>
        <w:t xml:space="preserve">previous </w:t>
      </w:r>
      <w:r w:rsidRPr="00EC7EB9">
        <w:rPr>
          <w:rFonts w:ascii="Times New Roman" w:hAnsi="Times New Roman" w:cs="Times New Roman"/>
          <w:sz w:val="24"/>
          <w:szCs w:val="24"/>
        </w:rPr>
        <w:t xml:space="preserve">CEO of Volkswagen </w:t>
      </w:r>
      <w:r>
        <w:rPr>
          <w:rFonts w:ascii="Times New Roman" w:hAnsi="Times New Roman" w:cs="Times New Roman"/>
          <w:sz w:val="24"/>
          <w:szCs w:val="24"/>
        </w:rPr>
        <w:t>Group</w:t>
      </w:r>
      <w:r w:rsidRPr="00EC7EB9">
        <w:rPr>
          <w:rFonts w:ascii="Times New Roman" w:hAnsi="Times New Roman" w:cs="Times New Roman"/>
          <w:sz w:val="24"/>
          <w:szCs w:val="24"/>
        </w:rPr>
        <w:t xml:space="preserve"> re</w:t>
      </w:r>
      <w:r>
        <w:rPr>
          <w:rFonts w:ascii="Times New Roman" w:hAnsi="Times New Roman" w:cs="Times New Roman"/>
          <w:sz w:val="24"/>
          <w:szCs w:val="24"/>
        </w:rPr>
        <w:t xml:space="preserve">signed due to this scandal, and the current CEO </w:t>
      </w:r>
      <w:r w:rsidRPr="00EC7EB9">
        <w:rPr>
          <w:rFonts w:ascii="Times New Roman" w:hAnsi="Times New Roman" w:cs="Times New Roman"/>
          <w:sz w:val="24"/>
          <w:szCs w:val="24"/>
        </w:rPr>
        <w:t>is Matthias Muller</w:t>
      </w:r>
      <w:r>
        <w:rPr>
          <w:rFonts w:ascii="Times New Roman" w:hAnsi="Times New Roman" w:cs="Times New Roman"/>
          <w:sz w:val="24"/>
          <w:szCs w:val="24"/>
        </w:rPr>
        <w:t>,</w:t>
      </w:r>
      <w:r w:rsidRPr="00EC7EB9">
        <w:rPr>
          <w:rFonts w:ascii="Times New Roman" w:hAnsi="Times New Roman" w:cs="Times New Roman"/>
          <w:sz w:val="24"/>
          <w:szCs w:val="24"/>
        </w:rPr>
        <w:t xml:space="preserve"> who was the head of Porsche subsidiary</w:t>
      </w:r>
      <w:r>
        <w:rPr>
          <w:rFonts w:ascii="Times New Roman" w:hAnsi="Times New Roman" w:cs="Times New Roman"/>
          <w:sz w:val="24"/>
          <w:szCs w:val="24"/>
        </w:rPr>
        <w:t xml:space="preserve"> (Bloomberg, 2015). In addition, the group has</w:t>
      </w:r>
      <w:r w:rsidRPr="00EC7EB9">
        <w:rPr>
          <w:rFonts w:ascii="Times New Roman" w:hAnsi="Times New Roman" w:cs="Times New Roman"/>
          <w:sz w:val="24"/>
          <w:szCs w:val="24"/>
        </w:rPr>
        <w:t xml:space="preserve"> also issued a profit warning</w:t>
      </w:r>
      <w:r>
        <w:rPr>
          <w:rFonts w:ascii="Times New Roman" w:hAnsi="Times New Roman" w:cs="Times New Roman"/>
          <w:sz w:val="24"/>
          <w:szCs w:val="24"/>
        </w:rPr>
        <w:t xml:space="preserve">, claiming it </w:t>
      </w:r>
      <w:r w:rsidRPr="00EC7EB9">
        <w:rPr>
          <w:rFonts w:ascii="Times New Roman" w:hAnsi="Times New Roman" w:cs="Times New Roman"/>
          <w:sz w:val="24"/>
          <w:szCs w:val="24"/>
        </w:rPr>
        <w:t>has set aside $7.2 billion to fix the fraud (</w:t>
      </w:r>
      <w:r>
        <w:rPr>
          <w:rFonts w:ascii="Times New Roman" w:hAnsi="Times New Roman" w:cs="Times New Roman"/>
          <w:sz w:val="24"/>
          <w:szCs w:val="24"/>
        </w:rPr>
        <w:t>Bloomberg, 2015).</w:t>
      </w:r>
    </w:p>
    <w:p w14:paraId="0D18BA3E" w14:textId="77777777" w:rsidR="0024581A" w:rsidRDefault="0024581A" w:rsidP="0024581A">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Situation Analysis</w:t>
      </w:r>
    </w:p>
    <w:p w14:paraId="08AD8836" w14:textId="77777777" w:rsidR="0024581A" w:rsidRDefault="0024581A" w:rsidP="0024581A">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t>SWOT</w:t>
      </w:r>
    </w:p>
    <w:p w14:paraId="044F2F20" w14:textId="77777777" w:rsidR="0024581A" w:rsidRDefault="0024581A" w:rsidP="0024581A">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t>Strengths</w:t>
      </w:r>
    </w:p>
    <w:p w14:paraId="6CCF983E" w14:textId="77777777" w:rsidR="0024581A" w:rsidRPr="00CD68FE" w:rsidRDefault="0024581A" w:rsidP="0024581A">
      <w:pPr>
        <w:pStyle w:val="NoSpacing"/>
        <w:spacing w:line="360" w:lineRule="auto"/>
        <w:rPr>
          <w:rFonts w:ascii="Times New Roman" w:hAnsi="Times New Roman" w:cs="Times New Roman"/>
          <w:b/>
          <w:sz w:val="24"/>
          <w:szCs w:val="24"/>
        </w:rPr>
      </w:pPr>
      <w:r>
        <w:rPr>
          <w:rFonts w:ascii="Times New Roman" w:hAnsi="Times New Roman" w:cs="Times New Roman"/>
          <w:sz w:val="24"/>
          <w:szCs w:val="24"/>
        </w:rPr>
        <w:t>Volkswagen Group, otherwise known as VW AG, is a global automobile manufacturer that was founded in Wolfsburg, Germany. The organization has a strong global presence with its position of the second largest car manufacturer following Toyota. VW AG is the largest foreign automaker in China, the second biggest in Europe, and holds a stable 8</w:t>
      </w:r>
      <w:r w:rsidRPr="000F2F51">
        <w:rPr>
          <w:rFonts w:ascii="Times New Roman" w:hAnsi="Times New Roman" w:cs="Times New Roman"/>
          <w:sz w:val="24"/>
          <w:szCs w:val="24"/>
          <w:vertAlign w:val="superscript"/>
        </w:rPr>
        <w:t>th</w:t>
      </w:r>
      <w:r>
        <w:rPr>
          <w:rFonts w:ascii="Times New Roman" w:hAnsi="Times New Roman" w:cs="Times New Roman"/>
          <w:sz w:val="24"/>
          <w:szCs w:val="24"/>
        </w:rPr>
        <w:t xml:space="preserve"> place in the U.S. market (Bloomberg, 2015). In 2014, VW AG had a revenue of $182.39 billion, 60.6% of these earnings were generated in Europe alone (Bloomberg, 2015). Furthermore, the company has a diverse portfolio composed of 12 different brands (Bloomberg, 2015). These brands range from high-end luxury brands such as Porsche and Lamborghini to general brands such as Volkswagen. Another strength for VW AG is their strong research and development team. The corporation has research bases located in Germany, China, Japan, and the U.S.A (Bloomberg, 2015). In fact, the group is currently marketing a fuel-efficient SUV for European consumers that want larger cars (Bloomberg, 2015). Volkswagen Group is currently estimated to be worth $126 billion (Bloomberg, 2015).</w:t>
      </w:r>
    </w:p>
    <w:p w14:paraId="73107682" w14:textId="77777777" w:rsidR="0024581A" w:rsidRDefault="0024581A" w:rsidP="0024581A">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t>Weaknesses</w:t>
      </w:r>
    </w:p>
    <w:p w14:paraId="599F6052" w14:textId="77777777" w:rsidR="0024581A" w:rsidRPr="008D675E" w:rsidRDefault="0024581A" w:rsidP="0024581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Recently, due to the scandal concerning cheating emissions test, Volkswagen Group has suffered a $7.4 billion operating loss (Bloomberg, 2015). It was discovered that 482 000 vehicles did not comply with Clean Air Act standards because they utilised “defeat devices” to pass the emissions test (Bloomberg, 2015). Volkswagen, Audi, and Porsche represent 59% of the group’s entire revenue, however all three brands were involved in the emissions scandal (Bloomberg, 2015). Revenue growth for the company has been at less than 3% the past 2 years, compared to 20% in the previous three years (Bloomberg, 2015). In addition, VW AG expects a 27% decrease in profits to $10.1 billion from 2014 to 2015 (Bloomberg, 2015). Volkswagen Group is still searching for a way to grow their market share in the U.S.A.</w:t>
      </w:r>
    </w:p>
    <w:p w14:paraId="523F16CF" w14:textId="77777777" w:rsidR="0024581A" w:rsidRDefault="0024581A" w:rsidP="0024581A">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t>Opportunities</w:t>
      </w:r>
    </w:p>
    <w:p w14:paraId="595AE80D" w14:textId="77777777" w:rsidR="0024581A" w:rsidRPr="00DF2220" w:rsidRDefault="0024581A" w:rsidP="0024581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European automobile market has seen a 9% growth so far in 2015 (Bloomberg, 2015). Being one of the leading competitors, Volkswagen Group should seek to further solidify their position in this market. Following the recent scandal, VW AG should strive to advocate for more environmentally friendly vehicles due to green social trends. Finally, the low interest rate and aggressive lease deals in the U.S.A. signify that consumers may consider purchasing more expensive models (Bloomberg, 2015). Therefore, Volkswagen Group needs to take this opportunity to improve its position in the U.S. automobile market.</w:t>
      </w:r>
    </w:p>
    <w:p w14:paraId="0F85274C" w14:textId="77777777" w:rsidR="0024581A" w:rsidRPr="009A7C1A" w:rsidRDefault="0024581A" w:rsidP="0024581A">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t>Threats</w:t>
      </w:r>
    </w:p>
    <w:p w14:paraId="024149A8" w14:textId="77777777" w:rsidR="0024581A" w:rsidRPr="00E20EDE" w:rsidRDefault="0024581A" w:rsidP="0024581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In the global car market, there is intense competition between manufacturers. The Volkswagen emissions scandal in the U.S.A. could damage consumers’ perception of diesel vehicles (Bloomberg, 2015). Thus, hybrid and electric brands such as Tesla or Toyota can take this opportunity to gain market share (Bloomberg, 2015). Volkswagen Group may receive further punishment in the form of a correctional advertising campaign (Bloomberg, 2015). The incurred costs from this project would greatly hinder company operations. VW AG is currently experiencing large amounts of negative press due to the EPA’s findings that “defeat devices” were used even on high-end luxury brands such as Porsche (Bloomberg, 2015). Furthermore, the U.S. and Canada have suspended sales of Passat and Golf models (Bloomberg, 2015). All these factors damage Volkswagen Group’s reputation, and they interfere with the company’s growth.</w:t>
      </w:r>
    </w:p>
    <w:p w14:paraId="1DB36A9B" w14:textId="77777777" w:rsidR="0024581A" w:rsidRDefault="0024581A" w:rsidP="0024581A">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t>Competitive Analysis</w:t>
      </w:r>
    </w:p>
    <w:p w14:paraId="070D751C" w14:textId="77777777" w:rsidR="0024581A" w:rsidRPr="00EC5E63" w:rsidRDefault="0024581A" w:rsidP="0024581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Volkswagen Group’s main competitors in the automobile industry are Toyota, Ford, General Motors, Daimler Group, and BMW (Bloomberg, 2015). Similar to VW AG, Daimler Group and BMW mainly offer vehicles that run on diesel fuel (Bloomberg, 2015). Toyota, Ford, and General Motors utilise a variety of energy sources such as gas, diesel, or electricity (Bloomberg, 2015). Currently, BMW and Daimler Group have been marketing drivetrain technology in an attempt to penetrate the high-end luxury brand market (Bloomberg, 2015). The two corporations have seen a 10% sales gain in the U.S. from this venture (Bloomberg, 2015). In Russia, Hyundai is the current leading automaker (Bloomberg, 2015). However, Volkswagen Group and Daimler Group are not far behind. Competition in the automobile industry is more intense than ever with consumers demanding environmentally-friendly vehicles, the pressure to develop innovative vehicles, and fluctuating oil prices.</w:t>
      </w:r>
    </w:p>
    <w:p w14:paraId="2A527184" w14:textId="77777777" w:rsidR="0024581A" w:rsidRDefault="0024581A" w:rsidP="0024581A">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t>Industry Analysis</w:t>
      </w:r>
    </w:p>
    <w:p w14:paraId="37D98D3A" w14:textId="77777777" w:rsidR="0024581A" w:rsidRDefault="0024581A" w:rsidP="0024581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global automobile industry has seen rises and drops in different regions of the world. In China, the declining Yuan could signify a loss in equity profit for companies (Bloomberg, 2015). As a result of slow economic growth, consumers may begin to purchase lower priced domestic brands (Bloomberg, 2015). This signifies that many foreign competitors, such as Volkswagen Group, will see a decrease in sales for China. The location of another significant decline in the automobile industry is Russia. During 2014, the number of car registrations in Russia decreased by 36%, and overall automobile sales experienced a 10% drop (Bloomberg, 2015). Analysts believe that Russia needs to offset its expensive 20% interest loan rates in order to increase auto sales (Bloomberg, 2015). Brazil’s rising interest rates and declining consumer confidence have forced automobile dealers to cut sales prices by 23% (Bloomberg, 2015). The U.S.A. has been investigating new legislations as a result of the Volkswagen Group emissions scandal. These include possible changes to emissions test, automobile loans, and auto dealer reserves (Bloomberg, 2015). In the midst of all these declines, the European automobile market has seen a 9% growth. The governments in Spain and Italy have a “Program for Efficient Vehicles” legislation which provides consumer funding in order to boost auto sales (Bloomberg, 2015). However, if this funding is withdrawn, the market may experience lower sales.  Finally, the constantly changing oil prices have effected every company in the automobile industry. As a result, pressure is put on corporations to produce fuel-efficient cars, or to utilise alternate energy sources.</w:t>
      </w:r>
    </w:p>
    <w:p w14:paraId="300BAD5B" w14:textId="77777777" w:rsidR="0024581A" w:rsidRDefault="0024581A" w:rsidP="002458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rPr>
      </w:pPr>
      <w:r w:rsidRPr="00EE34E6">
        <w:rPr>
          <w:rFonts w:ascii="Times New Roman" w:hAnsi="Times New Roman" w:cs="Times New Roman"/>
          <w:noProof/>
          <w:sz w:val="20"/>
          <w:szCs w:val="20"/>
        </w:rPr>
        <w:drawing>
          <wp:anchor distT="0" distB="0" distL="114300" distR="114300" simplePos="0" relativeHeight="251659264" behindDoc="0" locked="0" layoutInCell="1" allowOverlap="1" wp14:anchorId="71EB3B81" wp14:editId="6856B9CC">
            <wp:simplePos x="0" y="0"/>
            <wp:positionH relativeFrom="column">
              <wp:posOffset>-438150</wp:posOffset>
            </wp:positionH>
            <wp:positionV relativeFrom="margin">
              <wp:posOffset>6315075</wp:posOffset>
            </wp:positionV>
            <wp:extent cx="3267075" cy="2359025"/>
            <wp:effectExtent l="0" t="0" r="9525"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267075" cy="2359025"/>
                    </a:xfrm>
                    <a:prstGeom prst="rect">
                      <a:avLst/>
                    </a:prstGeom>
                  </pic:spPr>
                </pic:pic>
              </a:graphicData>
            </a:graphic>
            <wp14:sizeRelH relativeFrom="page">
              <wp14:pctWidth>0</wp14:pctWidth>
            </wp14:sizeRelH>
            <wp14:sizeRelV relativeFrom="page">
              <wp14:pctHeight>0</wp14:pctHeight>
            </wp14:sizeRelV>
          </wp:anchor>
        </w:drawing>
      </w:r>
      <w:r w:rsidRPr="00566760">
        <w:rPr>
          <w:rFonts w:ascii="Times New Roman" w:hAnsi="Times New Roman" w:cs="Times New Roman"/>
          <w:b/>
        </w:rPr>
        <w:t>Marketing Metrics</w:t>
      </w:r>
    </w:p>
    <w:p w14:paraId="4B065A3E" w14:textId="77777777" w:rsidR="0024581A" w:rsidRPr="005431FC" w:rsidRDefault="0024581A" w:rsidP="002458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rPr>
      </w:pPr>
      <w:r w:rsidRPr="006F0E77">
        <w:rPr>
          <w:rFonts w:ascii="Times New Roman" w:hAnsi="Times New Roman" w:cs="Times New Roman"/>
          <w:b/>
          <w:bCs/>
          <w:sz w:val="24"/>
          <w:szCs w:val="24"/>
        </w:rPr>
        <w:t>Market Share</w:t>
      </w:r>
      <w:r w:rsidRPr="006F0E77">
        <w:rPr>
          <w:rFonts w:ascii="Times New Roman" w:hAnsi="Times New Roman" w:cs="Times New Roman"/>
          <w:b/>
          <w:bCs/>
          <w:sz w:val="24"/>
          <w:szCs w:val="24"/>
        </w:rPr>
        <w:br/>
      </w:r>
      <w:r w:rsidRPr="006F0E77">
        <w:rPr>
          <w:rFonts w:ascii="Times New Roman" w:hAnsi="Times New Roman" w:cs="Times New Roman"/>
          <w:sz w:val="24"/>
          <w:szCs w:val="24"/>
        </w:rPr>
        <w:t>Today, Volkswagen AG comprises of multiple car brands under it’s name, such as Audi, SEAT, Bentley, Porsche, to name a few. Thus, with Volkswagen AG’s sales growth and ever-changing auto market demand, let us analyze their market share in the auto industry - domestically and globally. The market share metric gives a general idea of a company’s sales over a period in comparison to its industry and its competitors (Investopedia, 2015).</w:t>
      </w:r>
      <w:r w:rsidRPr="006F0E77">
        <w:rPr>
          <w:rFonts w:ascii="Times New Roman" w:hAnsi="Times New Roman" w:cs="Times New Roman"/>
          <w:b/>
          <w:bCs/>
          <w:sz w:val="24"/>
          <w:szCs w:val="24"/>
        </w:rPr>
        <w:br/>
        <w:t xml:space="preserve">- </w:t>
      </w:r>
      <w:r w:rsidRPr="006F0E77">
        <w:rPr>
          <w:rFonts w:ascii="Times New Roman" w:hAnsi="Times New Roman" w:cs="Times New Roman"/>
          <w:sz w:val="24"/>
          <w:szCs w:val="24"/>
        </w:rPr>
        <w:t xml:space="preserve">Domestic (Europe): Named ‘Europe’s Largest Carmaker’, today Volkswagen AG is doing very  well domestically, owning 25.1 percent of the European passenger car market share - where more than one in four new cars is produced by the Volkswagen Group (VW AG The Group, 2015). </w:t>
      </w:r>
    </w:p>
    <w:p w14:paraId="4DC0E2BA" w14:textId="77777777" w:rsidR="0024581A" w:rsidRPr="006F0E77" w:rsidRDefault="0024581A" w:rsidP="0024581A">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240" w:hanging="240"/>
        <w:rPr>
          <w:rFonts w:ascii="Times New Roman" w:hAnsi="Times New Roman" w:cs="Times New Roman"/>
          <w:sz w:val="24"/>
          <w:szCs w:val="24"/>
        </w:rPr>
      </w:pPr>
      <w:r w:rsidRPr="006F0E77">
        <w:rPr>
          <w:rFonts w:ascii="Times New Roman" w:hAnsi="Times New Roman" w:cs="Times New Roman"/>
          <w:sz w:val="24"/>
          <w:szCs w:val="24"/>
        </w:rPr>
        <w:t>Foreign : On the other hand, according to Volkswagen AG, around the world, their passenger car market share amounts to 12.9 percent - a fair market share value (VW AG The Group, 2015). However analyzing Volkswagen AG’s second largest revenue (excluding Europe) is found in North America ($892USD billion), where in the United States alone made $499USD billion in sales. In the United States, Volkswagen AG comprises of Volkswagen, Audi, Porsche, and Bentley brands (marked in green, in chart above). Collectively, the four car brands sum up to only 3.6% of the American market share for passenger vehicles (The Wall Street Journal, 2015). According to this percentage, Volkswagen AG is not a fierce competitor in America in comparison to the American automakers (marked in yellow, in chart above); GM Corp. (18.1%), Ford Motor Company (14.6%), and Chrysler (13.2%).</w:t>
      </w:r>
    </w:p>
    <w:p w14:paraId="7BC6CA1D" w14:textId="77777777" w:rsidR="0024581A" w:rsidRPr="006F0E77" w:rsidRDefault="0024581A" w:rsidP="0024581A">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cs="Times New Roman"/>
          <w:sz w:val="24"/>
          <w:szCs w:val="24"/>
        </w:rPr>
      </w:pPr>
      <w:r w:rsidRPr="006F0E77">
        <w:rPr>
          <w:rFonts w:ascii="Times New Roman" w:hAnsi="Times New Roman" w:cs="Times New Roman"/>
          <w:b/>
          <w:bCs/>
          <w:sz w:val="24"/>
          <w:szCs w:val="24"/>
        </w:rPr>
        <w:t>Number of markets served</w:t>
      </w:r>
    </w:p>
    <w:p w14:paraId="1444C4DB" w14:textId="77777777" w:rsidR="0024581A" w:rsidRPr="006F0E77" w:rsidRDefault="0024581A" w:rsidP="002458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bCs/>
          <w:sz w:val="24"/>
          <w:szCs w:val="24"/>
        </w:rPr>
      </w:pPr>
      <w:r w:rsidRPr="00EE34E6">
        <w:rPr>
          <w:rFonts w:ascii="Times New Roman" w:hAnsi="Times New Roman" w:cs="Times New Roman"/>
          <w:noProof/>
          <w:sz w:val="20"/>
          <w:szCs w:val="20"/>
        </w:rPr>
        <w:drawing>
          <wp:anchor distT="0" distB="0" distL="114300" distR="114300" simplePos="0" relativeHeight="251660288" behindDoc="0" locked="0" layoutInCell="1" allowOverlap="1" wp14:anchorId="6222C3B7" wp14:editId="6ABB1FF1">
            <wp:simplePos x="0" y="0"/>
            <wp:positionH relativeFrom="margin">
              <wp:align>right</wp:align>
            </wp:positionH>
            <wp:positionV relativeFrom="paragraph">
              <wp:posOffset>1337310</wp:posOffset>
            </wp:positionV>
            <wp:extent cx="3505200" cy="17621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05200" cy="1762125"/>
                    </a:xfrm>
                    <a:prstGeom prst="rect">
                      <a:avLst/>
                    </a:prstGeom>
                  </pic:spPr>
                </pic:pic>
              </a:graphicData>
            </a:graphic>
            <wp14:sizeRelH relativeFrom="page">
              <wp14:pctWidth>0</wp14:pctWidth>
            </wp14:sizeRelH>
            <wp14:sizeRelV relativeFrom="page">
              <wp14:pctHeight>0</wp14:pctHeight>
            </wp14:sizeRelV>
          </wp:anchor>
        </w:drawing>
      </w:r>
      <w:r w:rsidRPr="006F0E77">
        <w:rPr>
          <w:rFonts w:ascii="Times New Roman" w:hAnsi="Times New Roman" w:cs="Times New Roman"/>
          <w:sz w:val="24"/>
          <w:szCs w:val="24"/>
        </w:rPr>
        <w:t>Producing nearly 41,000 vehicles on a typical weekday, Volkswagen AG continues to produce vehicles for all continents around the world including Asia Pacific, North America, and Latin America, selling to 153 countries across the world (VW AG Production Plants, 2014). In comparison to global car brands, such as Toyota, BMW, and Nissan, Volkswagen sells their vehicles within the average number of countries served around the world.</w:t>
      </w:r>
      <w:r w:rsidRPr="006F0E77">
        <w:rPr>
          <w:rFonts w:ascii="Times New Roman" w:hAnsi="Times New Roman" w:cs="Times New Roman"/>
          <w:b/>
          <w:bCs/>
          <w:sz w:val="24"/>
          <w:szCs w:val="24"/>
        </w:rPr>
        <w:t xml:space="preserve"> </w:t>
      </w:r>
      <w:r w:rsidRPr="006F0E77">
        <w:rPr>
          <w:rFonts w:ascii="Times New Roman" w:hAnsi="Times New Roman" w:cs="Times New Roman"/>
          <w:sz w:val="24"/>
          <w:szCs w:val="24"/>
        </w:rPr>
        <w:t>Upon observing the many different models of cars sold in each country taken from their country-based websites, Volkswagen offers vehicles suited for the different cultural needs. In India, a densely populated country with crowded streets and narrow roads, Volkswagen offers vehicles to India of which 5 of the 6 models are small-sized vehicles. On the other hand, over in Tanzania, Volkswagen offers models that would not be suited for a country like India, but more for the needs of their country -  offering 8 of the 14 models that are multi seated vans and trucks. One could say that their well-developed marketing research on different country and cultural needs, Volkswagen AG has improved each year since 2005, increasing sales from 5.24 million vehicles to 10.13 million vehicles in 2014 (Bloomberg, 2015).According to this marketing metric, the performance of Volkswagen’s marketing performance is doing well, as there are increasing sales of vehicles globally.</w:t>
      </w:r>
      <w:r w:rsidRPr="006F0E77">
        <w:rPr>
          <w:rFonts w:ascii="Times New Roman" w:hAnsi="Times New Roman" w:cs="Times New Roman"/>
          <w:b/>
          <w:bCs/>
          <w:sz w:val="24"/>
          <w:szCs w:val="24"/>
        </w:rPr>
        <w:br/>
        <w:t>Marketing Budget</w:t>
      </w:r>
      <w:r w:rsidRPr="006F0E77">
        <w:rPr>
          <w:rFonts w:ascii="Times New Roman" w:hAnsi="Times New Roman" w:cs="Times New Roman"/>
          <w:b/>
          <w:bCs/>
          <w:sz w:val="24"/>
          <w:szCs w:val="24"/>
        </w:rPr>
        <w:br/>
      </w:r>
      <w:r w:rsidRPr="006F0E77">
        <w:rPr>
          <w:rFonts w:ascii="Times New Roman" w:hAnsi="Times New Roman" w:cs="Times New Roman"/>
          <w:sz w:val="24"/>
          <w:szCs w:val="24"/>
        </w:rPr>
        <w:t>According to Volkswagen AG’s annual financial statements, listed in the income statement for 2014 shows a selling expense of $7.45 billion CDN (€5.294 billion) (Volkswagen AG Annual Financial Statements, 2014). The income statement does not have a specific marketing account; however in the financial statement notes mentions selling expenses include the cost of their sales and marketing activities, as well as shipping, advertising, sales promotion, market research and customer service costs (Volkswagen AG Annual Financial Statements, 2014). This is a fairly decent budget in comparison to other global passenger car brands. Competing car brands such as Toyota, spent $1.46CDN billion (¥180.0 billion) on marketing in 2014 (Toyota Motor Corp., 2014) and Ford Motors spent $4.3CDN billion spending on advertising alone (Ford Motor Company, 2014). To name a few, Volkswagen AG’s marketing and advertising forms include: TV commercials, print media, web advertisements, as well as their involvement on social media (such as, Instagram, YouTube, Facebook and Google+). Last year’s Superbowl, Volkswagen spent approximately $4 million dollar, which was possibly viewed by 112 million people around the world (Forbes, 2014). In 2011, their Superbowl commercial, called “The Force: Volkswagen Commercial”, caught so much attention and was a successful advertisement as it was viewed and shared on YouTube more than 63 million times, and possibly viewed by 111 million people that day.Volkswagen’s marketing and advertising performance in regards to their marketing budget is not out of the ordinary, but in light of their marketing performance, is suffice to reaching their target markets.</w:t>
      </w:r>
      <w:r w:rsidRPr="006F0E77">
        <w:rPr>
          <w:rFonts w:ascii="Times New Roman" w:hAnsi="Times New Roman" w:cs="Times New Roman"/>
          <w:b/>
          <w:bCs/>
          <w:sz w:val="24"/>
          <w:szCs w:val="24"/>
        </w:rPr>
        <w:br/>
        <w:t>Innovativeness</w:t>
      </w:r>
      <w:r w:rsidRPr="006F0E77">
        <w:rPr>
          <w:rFonts w:ascii="Times New Roman" w:hAnsi="Times New Roman" w:cs="Times New Roman"/>
          <w:b/>
          <w:bCs/>
          <w:sz w:val="24"/>
          <w:szCs w:val="24"/>
        </w:rPr>
        <w:br/>
      </w:r>
      <w:r w:rsidRPr="006F0E77">
        <w:rPr>
          <w:rFonts w:ascii="Times New Roman" w:hAnsi="Times New Roman" w:cs="Times New Roman"/>
          <w:sz w:val="24"/>
          <w:szCs w:val="24"/>
        </w:rPr>
        <w:t>Today more and more consumers are looking for ways to drive fuel efficiently, reduce their carbon footprint, as well as, to save at the pump. A study taken from the University of Michigan in 2014 shows of those who purchased hybrid vehicles, 33% made purchased a hybrid because of the environmental impact, following was 28% because of long-term costs, and 25% because of less energy use; which is expected to increase in the future (University of Michigan, 2014). Around the world, many car companies have been developing and have developed hybrid, electric, plug-in vehicles for this consumer trend over the past couple of years.</w:t>
      </w:r>
      <w:r w:rsidRPr="006F0E77">
        <w:rPr>
          <w:rFonts w:ascii="Times New Roman" w:hAnsi="Times New Roman" w:cs="Times New Roman"/>
          <w:b/>
          <w:bCs/>
          <w:sz w:val="24"/>
          <w:szCs w:val="24"/>
        </w:rPr>
        <w:br/>
      </w:r>
      <w:r w:rsidRPr="006F0E77">
        <w:rPr>
          <w:rFonts w:ascii="Times New Roman" w:hAnsi="Times New Roman" w:cs="Times New Roman"/>
          <w:sz w:val="24"/>
          <w:szCs w:val="24"/>
        </w:rPr>
        <w:t xml:space="preserve">Volkswagen AG is one of the most recognized (unfortunately, in bad light currently) carmakers for developing and innovating a “clean-diesel” run vehicle. Their line of diesel-run vehicles includes: the “Beetle”, “Golf”, and “Jetta” models. In comparison to yesteryear’s diesel use for trucks and hauling trains, this clean-diesel engine was supposed to deliver better fuel economy as well as impressive torque, an alternative to gasoline. However as later discussed in Globalization, there were major issues with the accuracy and honesty of the diesel testing results. </w:t>
      </w:r>
      <w:r w:rsidRPr="006F0E77">
        <w:rPr>
          <w:rFonts w:ascii="Times New Roman" w:hAnsi="Times New Roman" w:cs="Times New Roman"/>
          <w:sz w:val="24"/>
          <w:szCs w:val="24"/>
        </w:rPr>
        <w:br/>
        <w:t>Meanwhile this year, Volkswagen launched their first hybrid passenger vehicle in Canada, called the ‘Jetta Turbocharged Hybrid’, using what they call “BlueMotion technology” (VW Canada, 2015). Whereas is the UK, Volkswagen already set a hybrid and electric automobile line, including “e-Up!” (electric), “XL1” (plug-in hybrid system), “e-Golf” (electric), “Golf GTE” (plug-in hybrid system), and soon to reach the UK, the “Passat GTE” (plug-in hybrid) (VW UK, 2015). In comparison to competing car companies in North America, Volkswagen AG may be a little further behind in innovativeness in comparison to competing car brands who have already launched hybrid vehicles and planning on launching more this coming year. Carmakers such as Toyota (since 2000), Honda, and Ford Motors.</w:t>
      </w:r>
    </w:p>
    <w:p w14:paraId="2D40C506" w14:textId="77777777" w:rsidR="0024581A" w:rsidRDefault="0024581A" w:rsidP="0024581A"/>
    <w:p w14:paraId="28D34B40" w14:textId="77777777" w:rsidR="0024581A" w:rsidRPr="00402D08" w:rsidRDefault="0024581A" w:rsidP="0024581A">
      <w:pPr>
        <w:rPr>
          <w:rFonts w:ascii="Times New Roman" w:eastAsiaTheme="minorEastAsia" w:hAnsi="Times New Roman" w:cs="Times New Roman"/>
          <w:sz w:val="24"/>
          <w:szCs w:val="24"/>
          <w:lang w:val="en-CA" w:eastAsia="zh-CN"/>
        </w:rPr>
        <w:sectPr w:rsidR="0024581A" w:rsidRPr="00402D08" w:rsidSect="003F3841">
          <w:headerReference w:type="default" r:id="rId11"/>
          <w:pgSz w:w="12240" w:h="15840"/>
          <w:pgMar w:top="1440" w:right="1800" w:bottom="1440" w:left="1800" w:header="708" w:footer="864" w:gutter="0"/>
          <w:pgNumType w:start="1"/>
          <w:cols w:space="708"/>
          <w:docGrid w:linePitch="360"/>
        </w:sectPr>
      </w:pPr>
    </w:p>
    <w:p w14:paraId="4CFAA872" w14:textId="77777777" w:rsidR="0024581A" w:rsidRDefault="0024581A" w:rsidP="0024581A">
      <w:pPr>
        <w:pStyle w:val="NoSpacing"/>
        <w:jc w:val="center"/>
        <w:rPr>
          <w:rFonts w:ascii="Times New Roman" w:hAnsi="Times New Roman" w:cs="Times New Roman"/>
          <w:b/>
          <w:sz w:val="24"/>
          <w:szCs w:val="24"/>
        </w:rPr>
      </w:pPr>
      <w:r>
        <w:rPr>
          <w:rFonts w:ascii="Times New Roman" w:hAnsi="Times New Roman" w:cs="Times New Roman"/>
          <w:b/>
          <w:sz w:val="24"/>
          <w:szCs w:val="24"/>
        </w:rPr>
        <w:t>Reference List</w:t>
      </w:r>
    </w:p>
    <w:p w14:paraId="471D0138" w14:textId="77777777" w:rsidR="0024581A" w:rsidRDefault="0024581A" w:rsidP="0024581A">
      <w:pPr>
        <w:pStyle w:val="NoSpacing"/>
        <w:jc w:val="center"/>
        <w:rPr>
          <w:rFonts w:ascii="Times New Roman" w:hAnsi="Times New Roman" w:cs="Times New Roman"/>
          <w:b/>
          <w:sz w:val="24"/>
          <w:szCs w:val="24"/>
        </w:rPr>
      </w:pPr>
    </w:p>
    <w:p w14:paraId="3EC49916" w14:textId="77777777" w:rsidR="0024581A" w:rsidRDefault="0024581A" w:rsidP="0024581A">
      <w:pPr>
        <w:pStyle w:val="NoSpacing"/>
        <w:ind w:left="720" w:hanging="720"/>
        <w:rPr>
          <w:rFonts w:ascii="Times New Roman" w:hAnsi="Times New Roman" w:cs="Times New Roman"/>
          <w:sz w:val="24"/>
          <w:szCs w:val="24"/>
        </w:rPr>
      </w:pPr>
    </w:p>
    <w:p w14:paraId="1731AF5F" w14:textId="77777777" w:rsidR="0024581A" w:rsidRPr="003C2F55" w:rsidRDefault="0024581A" w:rsidP="0024581A">
      <w:pPr>
        <w:pStyle w:val="NoSpacing"/>
        <w:ind w:left="720" w:hanging="720"/>
        <w:rPr>
          <w:rFonts w:ascii="Times New Roman" w:hAnsi="Times New Roman" w:cs="Times New Roman"/>
          <w:sz w:val="24"/>
          <w:szCs w:val="24"/>
        </w:rPr>
      </w:pPr>
      <w:r w:rsidRPr="003C2F55">
        <w:rPr>
          <w:rFonts w:ascii="Times New Roman" w:hAnsi="Times New Roman" w:cs="Times New Roman"/>
          <w:sz w:val="24"/>
          <w:szCs w:val="24"/>
        </w:rPr>
        <w:t xml:space="preserve">Bhasin, H. (n.d.). </w:t>
      </w:r>
      <w:r w:rsidRPr="003C2F55">
        <w:rPr>
          <w:rFonts w:ascii="Times New Roman" w:hAnsi="Times New Roman" w:cs="Times New Roman"/>
          <w:i/>
          <w:sz w:val="24"/>
          <w:szCs w:val="24"/>
        </w:rPr>
        <w:t>Marketing mix of Volkswagen</w:t>
      </w:r>
      <w:r w:rsidRPr="003C2F55">
        <w:rPr>
          <w:rFonts w:ascii="Times New Roman" w:hAnsi="Times New Roman" w:cs="Times New Roman"/>
          <w:sz w:val="24"/>
          <w:szCs w:val="24"/>
        </w:rPr>
        <w:t>. Retrieved November 24, 2015 from www.marketing91.com/</w:t>
      </w:r>
    </w:p>
    <w:p w14:paraId="682182D6" w14:textId="77777777" w:rsidR="0024581A" w:rsidRPr="003C2F55" w:rsidRDefault="0024581A" w:rsidP="0024581A">
      <w:pPr>
        <w:pStyle w:val="NoSpacing"/>
        <w:ind w:left="720" w:hanging="720"/>
        <w:rPr>
          <w:rFonts w:ascii="Times New Roman" w:hAnsi="Times New Roman" w:cs="Times New Roman"/>
          <w:sz w:val="24"/>
          <w:szCs w:val="24"/>
        </w:rPr>
      </w:pPr>
    </w:p>
    <w:p w14:paraId="68A535D7" w14:textId="77777777" w:rsidR="0024581A" w:rsidRDefault="0024581A" w:rsidP="0024581A">
      <w:pPr>
        <w:pStyle w:val="NoSpacing"/>
        <w:rPr>
          <w:rFonts w:ascii="Times New Roman" w:hAnsi="Times New Roman" w:cs="Times New Roman"/>
          <w:sz w:val="24"/>
          <w:szCs w:val="24"/>
        </w:rPr>
      </w:pPr>
      <w:r>
        <w:rPr>
          <w:rFonts w:ascii="Times New Roman" w:hAnsi="Times New Roman" w:cs="Times New Roman"/>
          <w:sz w:val="24"/>
          <w:szCs w:val="24"/>
        </w:rPr>
        <w:t>Bloomberg Database (2015).</w:t>
      </w:r>
    </w:p>
    <w:p w14:paraId="250F5ABD" w14:textId="77777777" w:rsidR="0024581A" w:rsidRDefault="0024581A" w:rsidP="0024581A">
      <w:pPr>
        <w:pStyle w:val="NoSpacing"/>
        <w:rPr>
          <w:rFonts w:ascii="Times New Roman" w:hAnsi="Times New Roman" w:cs="Times New Roman"/>
          <w:sz w:val="24"/>
          <w:szCs w:val="24"/>
        </w:rPr>
      </w:pPr>
    </w:p>
    <w:p w14:paraId="5918D223" w14:textId="77777777" w:rsidR="0024581A" w:rsidRPr="003C2F55" w:rsidRDefault="0024581A" w:rsidP="0024581A">
      <w:pPr>
        <w:pStyle w:val="NoSpacing"/>
        <w:rPr>
          <w:rFonts w:ascii="Times New Roman" w:hAnsi="Times New Roman" w:cs="Times New Roman"/>
          <w:sz w:val="24"/>
          <w:szCs w:val="24"/>
        </w:rPr>
      </w:pPr>
      <w:r w:rsidRPr="003C2F55">
        <w:rPr>
          <w:rFonts w:ascii="Times New Roman" w:hAnsi="Times New Roman" w:cs="Times New Roman"/>
          <w:sz w:val="24"/>
          <w:szCs w:val="24"/>
        </w:rPr>
        <w:t xml:space="preserve">Grewal, D., Levy, M., Lichti, S., &amp; Persaud, A. (2015). </w:t>
      </w:r>
      <w:r w:rsidRPr="003C2F55">
        <w:rPr>
          <w:rFonts w:ascii="Times New Roman" w:hAnsi="Times New Roman" w:cs="Times New Roman"/>
          <w:i/>
          <w:sz w:val="24"/>
          <w:szCs w:val="24"/>
        </w:rPr>
        <w:t>Marketing</w:t>
      </w:r>
      <w:r w:rsidRPr="003C2F55">
        <w:rPr>
          <w:rFonts w:ascii="Times New Roman" w:hAnsi="Times New Roman" w:cs="Times New Roman"/>
          <w:sz w:val="24"/>
          <w:szCs w:val="24"/>
        </w:rPr>
        <w:t>. Toronto, ON.</w:t>
      </w:r>
    </w:p>
    <w:p w14:paraId="28425B83" w14:textId="77777777" w:rsidR="0024581A" w:rsidRPr="003C2F55" w:rsidRDefault="0024581A" w:rsidP="0024581A">
      <w:pPr>
        <w:pStyle w:val="NoSpacing"/>
        <w:ind w:left="720" w:hanging="720"/>
        <w:rPr>
          <w:rFonts w:ascii="Times New Roman" w:hAnsi="Times New Roman" w:cs="Times New Roman"/>
          <w:sz w:val="24"/>
          <w:szCs w:val="24"/>
        </w:rPr>
      </w:pPr>
    </w:p>
    <w:p w14:paraId="14BD7F6B" w14:textId="77777777" w:rsidR="0024581A" w:rsidRPr="003C2F55" w:rsidRDefault="0024581A" w:rsidP="0024581A">
      <w:pPr>
        <w:pStyle w:val="NoSpacing"/>
        <w:ind w:left="720" w:hanging="720"/>
        <w:rPr>
          <w:rFonts w:ascii="Times New Roman" w:hAnsi="Times New Roman" w:cs="Times New Roman"/>
          <w:b/>
          <w:sz w:val="24"/>
          <w:szCs w:val="24"/>
        </w:rPr>
      </w:pPr>
      <w:r w:rsidRPr="003C2F55">
        <w:rPr>
          <w:rFonts w:ascii="Times New Roman" w:hAnsi="Times New Roman" w:cs="Times New Roman"/>
          <w:sz w:val="24"/>
          <w:szCs w:val="24"/>
        </w:rPr>
        <w:t xml:space="preserve">India Times. (2014, May 20). Volkswagen plans engine assembly in India; to increase 90 per cent localization. </w:t>
      </w:r>
      <w:r w:rsidRPr="003C2F55">
        <w:rPr>
          <w:rFonts w:ascii="Times New Roman" w:hAnsi="Times New Roman" w:cs="Times New Roman"/>
          <w:i/>
          <w:sz w:val="24"/>
          <w:szCs w:val="24"/>
        </w:rPr>
        <w:t>The Times of India</w:t>
      </w:r>
      <w:r w:rsidRPr="003C2F55">
        <w:rPr>
          <w:rFonts w:ascii="Times New Roman" w:hAnsi="Times New Roman" w:cs="Times New Roman"/>
          <w:sz w:val="24"/>
          <w:szCs w:val="24"/>
        </w:rPr>
        <w:t>. Retrieved from http://timesofindia.indiatimes.com/Business/India-Business/Volkswagen-plans-engine-assembly-in-India-to-increase-90-per-cent-localisation/articleshow/35389109.cms</w:t>
      </w:r>
    </w:p>
    <w:p w14:paraId="44CDE2A5" w14:textId="77777777" w:rsidR="0024581A" w:rsidRPr="003C2F55" w:rsidRDefault="0024581A" w:rsidP="0024581A">
      <w:pPr>
        <w:pStyle w:val="NoSpacing"/>
        <w:ind w:left="720" w:hanging="720"/>
        <w:rPr>
          <w:rFonts w:ascii="Times New Roman" w:hAnsi="Times New Roman" w:cs="Times New Roman"/>
          <w:sz w:val="24"/>
          <w:szCs w:val="24"/>
        </w:rPr>
      </w:pPr>
    </w:p>
    <w:p w14:paraId="297CA551" w14:textId="77777777" w:rsidR="0024581A" w:rsidRPr="003C2F55" w:rsidRDefault="0024581A" w:rsidP="0024581A">
      <w:pPr>
        <w:pStyle w:val="NoSpacing"/>
        <w:ind w:left="720" w:hanging="720"/>
        <w:rPr>
          <w:rFonts w:ascii="Times New Roman" w:hAnsi="Times New Roman" w:cs="Times New Roman"/>
          <w:sz w:val="24"/>
          <w:szCs w:val="24"/>
        </w:rPr>
      </w:pPr>
      <w:r w:rsidRPr="003C2F55">
        <w:rPr>
          <w:rFonts w:ascii="Times New Roman" w:hAnsi="Times New Roman" w:cs="Times New Roman"/>
          <w:sz w:val="24"/>
          <w:szCs w:val="24"/>
        </w:rPr>
        <w:t xml:space="preserve">Kaobns. (2012). Marketing Mix of Volkswagen. </w:t>
      </w:r>
      <w:r w:rsidRPr="003C2F55">
        <w:rPr>
          <w:rFonts w:ascii="Times New Roman" w:hAnsi="Times New Roman" w:cs="Times New Roman"/>
          <w:i/>
          <w:sz w:val="24"/>
          <w:szCs w:val="24"/>
        </w:rPr>
        <w:t>Wordpress</w:t>
      </w:r>
      <w:r w:rsidRPr="003C2F55">
        <w:rPr>
          <w:rFonts w:ascii="Times New Roman" w:hAnsi="Times New Roman" w:cs="Times New Roman"/>
          <w:sz w:val="24"/>
          <w:szCs w:val="24"/>
        </w:rPr>
        <w:t>. Retrieved from https://internetmarketingkao.wordpress.com</w:t>
      </w:r>
    </w:p>
    <w:p w14:paraId="2DDED1F1" w14:textId="77777777" w:rsidR="0024581A" w:rsidRPr="003C2F55" w:rsidRDefault="0024581A" w:rsidP="0024581A">
      <w:pPr>
        <w:pStyle w:val="NoSpacing"/>
        <w:ind w:left="720" w:hanging="720"/>
        <w:rPr>
          <w:rFonts w:ascii="Times New Roman" w:hAnsi="Times New Roman" w:cs="Times New Roman"/>
          <w:sz w:val="24"/>
          <w:szCs w:val="24"/>
        </w:rPr>
      </w:pPr>
    </w:p>
    <w:p w14:paraId="5828E942" w14:textId="77777777" w:rsidR="0024581A" w:rsidRPr="003C2F55" w:rsidRDefault="0024581A" w:rsidP="0024581A">
      <w:pPr>
        <w:pStyle w:val="NoSpacing"/>
        <w:ind w:left="720" w:hanging="720"/>
        <w:rPr>
          <w:rFonts w:ascii="Times New Roman" w:hAnsi="Times New Roman" w:cs="Times New Roman"/>
          <w:sz w:val="24"/>
          <w:szCs w:val="24"/>
        </w:rPr>
      </w:pPr>
      <w:r w:rsidRPr="003C2F55">
        <w:rPr>
          <w:rFonts w:ascii="Times New Roman" w:hAnsi="Times New Roman" w:cs="Times New Roman"/>
          <w:sz w:val="24"/>
          <w:szCs w:val="24"/>
        </w:rPr>
        <w:t xml:space="preserve">Maierbrugger, A. (2013, February 28). German Car Makers Push Indonesia. </w:t>
      </w:r>
      <w:r w:rsidRPr="003C2F55">
        <w:rPr>
          <w:rFonts w:ascii="Times New Roman" w:hAnsi="Times New Roman" w:cs="Times New Roman"/>
          <w:i/>
          <w:sz w:val="24"/>
          <w:szCs w:val="24"/>
        </w:rPr>
        <w:t>Investvine</w:t>
      </w:r>
      <w:r w:rsidRPr="003C2F55">
        <w:rPr>
          <w:rFonts w:ascii="Times New Roman" w:hAnsi="Times New Roman" w:cs="Times New Roman"/>
          <w:sz w:val="24"/>
          <w:szCs w:val="24"/>
        </w:rPr>
        <w:t>. Retrieved from http://investvine.com/german-car-makers-push-indonesia-presence/</w:t>
      </w:r>
    </w:p>
    <w:p w14:paraId="34897998" w14:textId="77777777" w:rsidR="0024581A" w:rsidRPr="003C2F55" w:rsidRDefault="0024581A" w:rsidP="0024581A">
      <w:pPr>
        <w:pStyle w:val="NoSpacing"/>
        <w:ind w:left="720" w:hanging="720"/>
        <w:rPr>
          <w:rFonts w:ascii="Times New Roman" w:hAnsi="Times New Roman" w:cs="Times New Roman"/>
          <w:sz w:val="24"/>
          <w:szCs w:val="24"/>
        </w:rPr>
      </w:pPr>
    </w:p>
    <w:p w14:paraId="190A9649" w14:textId="77777777" w:rsidR="0024581A" w:rsidRPr="003C2F55" w:rsidRDefault="0024581A" w:rsidP="0024581A">
      <w:pPr>
        <w:pStyle w:val="NoSpacing"/>
        <w:ind w:left="720" w:hanging="720"/>
        <w:rPr>
          <w:rFonts w:ascii="Times New Roman" w:hAnsi="Times New Roman" w:cs="Times New Roman"/>
          <w:sz w:val="24"/>
          <w:szCs w:val="24"/>
        </w:rPr>
      </w:pPr>
      <w:r w:rsidRPr="003C2F55">
        <w:rPr>
          <w:rFonts w:ascii="Times New Roman" w:hAnsi="Times New Roman" w:cs="Times New Roman"/>
          <w:sz w:val="24"/>
          <w:szCs w:val="24"/>
        </w:rPr>
        <w:t xml:space="preserve">Muller, J. (2013, May 6). How Volkswagen Will Rule the World. Forbes. Retrieved from http://www.forbes.com/sites/joannmuller/2013/04/17/volkswagens-mission-to-dominate-global-auto-industry-gets-noticeably-harder/ </w:t>
      </w:r>
    </w:p>
    <w:p w14:paraId="46342EBC" w14:textId="77777777" w:rsidR="0024581A" w:rsidRPr="003C2F55" w:rsidRDefault="0024581A" w:rsidP="0024581A">
      <w:pPr>
        <w:pStyle w:val="NoSpacing"/>
        <w:jc w:val="center"/>
        <w:rPr>
          <w:rFonts w:ascii="Times New Roman" w:hAnsi="Times New Roman" w:cs="Times New Roman"/>
          <w:b/>
          <w:sz w:val="24"/>
          <w:szCs w:val="24"/>
        </w:rPr>
      </w:pPr>
    </w:p>
    <w:p w14:paraId="5AF1AF52" w14:textId="77777777" w:rsidR="0024581A" w:rsidRPr="003C2F55" w:rsidRDefault="0024581A" w:rsidP="0024581A">
      <w:pPr>
        <w:pStyle w:val="NoSpacing"/>
        <w:ind w:left="720" w:hanging="720"/>
        <w:rPr>
          <w:rFonts w:ascii="Times New Roman" w:hAnsi="Times New Roman" w:cs="Times New Roman"/>
          <w:sz w:val="24"/>
          <w:szCs w:val="24"/>
        </w:rPr>
      </w:pPr>
      <w:r w:rsidRPr="003C2F55">
        <w:rPr>
          <w:rFonts w:ascii="Times New Roman" w:hAnsi="Times New Roman" w:cs="Times New Roman"/>
          <w:sz w:val="24"/>
          <w:szCs w:val="24"/>
        </w:rPr>
        <w:t xml:space="preserve">Paris. (2010, September 29). Volkswagen-On the road of success. </w:t>
      </w:r>
      <w:r w:rsidRPr="003C2F55">
        <w:rPr>
          <w:rFonts w:ascii="Times New Roman" w:hAnsi="Times New Roman" w:cs="Times New Roman"/>
          <w:i/>
          <w:sz w:val="24"/>
          <w:szCs w:val="24"/>
        </w:rPr>
        <w:t>Volkswagen Aktiengesellschaft</w:t>
      </w:r>
      <w:r w:rsidRPr="003C2F55">
        <w:rPr>
          <w:rFonts w:ascii="Times New Roman" w:hAnsi="Times New Roman" w:cs="Times New Roman"/>
          <w:sz w:val="24"/>
          <w:szCs w:val="24"/>
        </w:rPr>
        <w:t>. Retrieved from http://www.volkswagenag.com/</w:t>
      </w:r>
    </w:p>
    <w:p w14:paraId="04DFD281" w14:textId="77777777" w:rsidR="0024581A" w:rsidRPr="003C2F55" w:rsidRDefault="0024581A" w:rsidP="0024581A">
      <w:pPr>
        <w:pStyle w:val="NoSpacing"/>
        <w:ind w:left="720" w:hanging="720"/>
        <w:rPr>
          <w:rFonts w:ascii="Times New Roman" w:hAnsi="Times New Roman" w:cs="Times New Roman"/>
          <w:sz w:val="24"/>
          <w:szCs w:val="24"/>
        </w:rPr>
      </w:pPr>
    </w:p>
    <w:p w14:paraId="199B600E" w14:textId="77777777" w:rsidR="0024581A" w:rsidRPr="003C2F55" w:rsidRDefault="0024581A" w:rsidP="0024581A">
      <w:pPr>
        <w:pStyle w:val="NoSpacing"/>
        <w:ind w:left="720" w:hanging="720"/>
        <w:rPr>
          <w:rFonts w:ascii="Times New Roman" w:hAnsi="Times New Roman" w:cs="Times New Roman"/>
          <w:sz w:val="24"/>
          <w:szCs w:val="24"/>
        </w:rPr>
      </w:pPr>
      <w:r w:rsidRPr="003C2F55">
        <w:rPr>
          <w:rFonts w:ascii="Times New Roman" w:hAnsi="Times New Roman" w:cs="Times New Roman"/>
          <w:sz w:val="24"/>
          <w:szCs w:val="24"/>
        </w:rPr>
        <w:t xml:space="preserve">Terry, B., Michelleti, D., Weeks, C., Jukes, B., &amp; Kigawa, C. (1997, April 14). A Marketing Analysis. </w:t>
      </w:r>
      <w:r w:rsidRPr="003C2F55">
        <w:rPr>
          <w:rFonts w:ascii="Times New Roman" w:hAnsi="Times New Roman" w:cs="Times New Roman"/>
          <w:i/>
          <w:sz w:val="24"/>
          <w:szCs w:val="24"/>
        </w:rPr>
        <w:t>Volkswagen of America, Inc.</w:t>
      </w:r>
      <w:r w:rsidRPr="003C2F55">
        <w:rPr>
          <w:rFonts w:ascii="Times New Roman" w:hAnsi="Times New Roman" w:cs="Times New Roman"/>
          <w:sz w:val="24"/>
          <w:szCs w:val="24"/>
        </w:rPr>
        <w:t xml:space="preserve"> Retrieved from faculty.washington.edu/</w:t>
      </w:r>
    </w:p>
    <w:p w14:paraId="78C0AD9C" w14:textId="77777777" w:rsidR="0024581A" w:rsidRPr="003C2F55" w:rsidRDefault="0024581A" w:rsidP="0024581A">
      <w:pPr>
        <w:pStyle w:val="NoSpacing"/>
        <w:ind w:left="720" w:hanging="720"/>
        <w:rPr>
          <w:rFonts w:ascii="Times New Roman" w:hAnsi="Times New Roman" w:cs="Times New Roman"/>
          <w:sz w:val="24"/>
          <w:szCs w:val="24"/>
        </w:rPr>
      </w:pPr>
    </w:p>
    <w:p w14:paraId="12D1202D" w14:textId="77777777" w:rsidR="0024581A" w:rsidRPr="003C2F55" w:rsidRDefault="0024581A" w:rsidP="0024581A">
      <w:pPr>
        <w:pStyle w:val="NoSpacing"/>
        <w:ind w:left="720" w:hanging="720"/>
        <w:rPr>
          <w:rFonts w:ascii="Times New Roman" w:hAnsi="Times New Roman" w:cs="Times New Roman"/>
          <w:sz w:val="24"/>
          <w:szCs w:val="24"/>
        </w:rPr>
      </w:pPr>
      <w:r w:rsidRPr="003C2F55">
        <w:rPr>
          <w:rFonts w:ascii="Times New Roman" w:hAnsi="Times New Roman" w:cs="Times New Roman"/>
          <w:sz w:val="24"/>
          <w:szCs w:val="24"/>
        </w:rPr>
        <w:t xml:space="preserve">Volkswagen Aktiengesellschaft. (n.d.). </w:t>
      </w:r>
      <w:r w:rsidRPr="003C2F55">
        <w:rPr>
          <w:rFonts w:ascii="Times New Roman" w:hAnsi="Times New Roman" w:cs="Times New Roman"/>
          <w:i/>
          <w:sz w:val="24"/>
          <w:szCs w:val="24"/>
        </w:rPr>
        <w:t>Brand and Products</w:t>
      </w:r>
      <w:r w:rsidRPr="003C2F55">
        <w:rPr>
          <w:rFonts w:ascii="Times New Roman" w:hAnsi="Times New Roman" w:cs="Times New Roman"/>
          <w:sz w:val="24"/>
          <w:szCs w:val="24"/>
        </w:rPr>
        <w:t xml:space="preserve">. Retrieved November 24, 2015 from </w:t>
      </w:r>
      <w:r w:rsidRPr="003C2F55">
        <w:rPr>
          <w:rFonts w:ascii="Times New Roman" w:eastAsia="Batang" w:hAnsi="Times New Roman" w:cs="Times New Roman"/>
          <w:sz w:val="24"/>
          <w:szCs w:val="24"/>
          <w:lang w:eastAsia="ko-KR"/>
        </w:rPr>
        <w:t>http://www.volkswagenag.com/content/vwcorp/content/en/brands_and_products.html</w:t>
      </w:r>
    </w:p>
    <w:p w14:paraId="7BCC2467" w14:textId="77777777" w:rsidR="0024581A" w:rsidRPr="003C2F55" w:rsidRDefault="0024581A" w:rsidP="0024581A">
      <w:pPr>
        <w:pStyle w:val="NoSpacing"/>
        <w:rPr>
          <w:rFonts w:ascii="Times New Roman" w:hAnsi="Times New Roman" w:cs="Times New Roman"/>
          <w:sz w:val="24"/>
          <w:szCs w:val="24"/>
        </w:rPr>
      </w:pPr>
    </w:p>
    <w:p w14:paraId="619D7D40" w14:textId="77777777" w:rsidR="0024581A" w:rsidRPr="003C2F55" w:rsidRDefault="0024581A" w:rsidP="0024581A">
      <w:pPr>
        <w:pStyle w:val="NoSpacing"/>
        <w:rPr>
          <w:rFonts w:ascii="Times New Roman" w:hAnsi="Times New Roman" w:cs="Times New Roman"/>
          <w:sz w:val="24"/>
          <w:szCs w:val="24"/>
        </w:rPr>
      </w:pPr>
    </w:p>
    <w:p w14:paraId="71DAE793" w14:textId="77777777" w:rsidR="0024581A" w:rsidRPr="003C2F55" w:rsidRDefault="0024581A" w:rsidP="0024581A">
      <w:pPr>
        <w:pStyle w:val="NoSpacing"/>
        <w:rPr>
          <w:rFonts w:ascii="Times New Roman" w:hAnsi="Times New Roman" w:cs="Times New Roman"/>
          <w:b/>
          <w:sz w:val="24"/>
          <w:szCs w:val="24"/>
        </w:rPr>
      </w:pPr>
      <w:r w:rsidRPr="003C2F55">
        <w:rPr>
          <w:rFonts w:ascii="Times New Roman" w:hAnsi="Times New Roman" w:cs="Times New Roman"/>
          <w:sz w:val="24"/>
          <w:szCs w:val="24"/>
        </w:rPr>
        <w:t xml:space="preserve">Volkswagen Aktiengesellschaft. (n.d.). </w:t>
      </w:r>
      <w:r w:rsidRPr="003C2F55">
        <w:rPr>
          <w:rFonts w:ascii="Times New Roman" w:hAnsi="Times New Roman" w:cs="Times New Roman"/>
          <w:i/>
          <w:sz w:val="24"/>
          <w:szCs w:val="24"/>
        </w:rPr>
        <w:t>Strategy 2018</w:t>
      </w:r>
      <w:r w:rsidRPr="003C2F55">
        <w:rPr>
          <w:rFonts w:ascii="Times New Roman" w:hAnsi="Times New Roman" w:cs="Times New Roman"/>
          <w:sz w:val="24"/>
          <w:szCs w:val="24"/>
        </w:rPr>
        <w:t>. Retrieved November 24, 2015 from http://www.volkswagenag.com/content/vwcorp/content/en/investor_relations/Warum_Volkswagen/Strategy.html</w:t>
      </w:r>
    </w:p>
    <w:p w14:paraId="75F2DEBF" w14:textId="77777777" w:rsidR="00A56C5F" w:rsidRDefault="00551380"/>
    <w:sectPr w:rsidR="00A56C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Batang">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1D54D" w14:textId="77777777" w:rsidR="00693E49" w:rsidRPr="002868CE" w:rsidRDefault="00551380">
    <w:pPr>
      <w:pStyle w:val="Header"/>
      <w:rPr>
        <w:rFonts w:ascii="Times New Roman" w:hAnsi="Times New Roman" w:cs="Times New Roman"/>
        <w:sz w:val="24"/>
        <w:szCs w:val="24"/>
      </w:rPr>
    </w:pPr>
    <w:r>
      <w:rPr>
        <w:rFonts w:ascii="Times New Roman" w:hAnsi="Times New Roman" w:cs="Times New Roman"/>
        <w:sz w:val="24"/>
        <w:szCs w:val="24"/>
      </w:rPr>
      <w:t>Ajax</w:t>
    </w:r>
    <w:r>
      <w:rPr>
        <w:rFonts w:ascii="Times New Roman" w:hAnsi="Times New Roman" w:cs="Times New Roman"/>
        <w:sz w:val="24"/>
        <w:szCs w:val="24"/>
      </w:rPr>
      <w:tab/>
    </w:r>
    <w:r>
      <w:rPr>
        <w:rFonts w:ascii="Times New Roman" w:hAnsi="Times New Roman" w:cs="Times New Roman"/>
        <w:sz w:val="24"/>
        <w:szCs w:val="24"/>
      </w:rPr>
      <w:tab/>
      <w:t>1</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5348974"/>
      <w:docPartObj>
        <w:docPartGallery w:val="Page Numbers (Top of Page)"/>
        <w:docPartUnique/>
      </w:docPartObj>
    </w:sdtPr>
    <w:sdtEndPr>
      <w:rPr>
        <w:noProof/>
      </w:rPr>
    </w:sdtEndPr>
    <w:sdtContent>
      <w:p w14:paraId="3BD577A5" w14:textId="77777777" w:rsidR="0075108D" w:rsidRDefault="00551380" w:rsidP="0075108D">
        <w:pPr>
          <w:pStyle w:val="Header"/>
          <w:jc w:val="right"/>
          <w:rPr>
            <w:noProof/>
          </w:rPr>
        </w:pPr>
      </w:p>
    </w:sdtContent>
  </w:sdt>
  <w:p w14:paraId="075BCABD" w14:textId="77777777" w:rsidR="0075108D" w:rsidRPr="003F3841" w:rsidRDefault="00551380" w:rsidP="003F3841">
    <w:pPr>
      <w:pStyle w:val="Header"/>
      <w:jc w:val="right"/>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6788329"/>
      <w:docPartObj>
        <w:docPartGallery w:val="Page Numbers (Top of Page)"/>
        <w:docPartUnique/>
      </w:docPartObj>
    </w:sdtPr>
    <w:sdtEndPr>
      <w:rPr>
        <w:noProof/>
      </w:rPr>
    </w:sdtEndPr>
    <w:sdtContent>
      <w:p w14:paraId="50F139CF" w14:textId="77777777" w:rsidR="0075108D" w:rsidRDefault="00551380" w:rsidP="0075108D">
        <w:pPr>
          <w:pStyle w:val="Header"/>
          <w:jc w:val="right"/>
          <w:rPr>
            <w:noProof/>
          </w:rPr>
        </w:pPr>
        <w:r>
          <w:fldChar w:fldCharType="begin"/>
        </w:r>
        <w:r>
          <w:instrText xml:space="preserve"> PAGE   \* MERGEFORMAT </w:instrText>
        </w:r>
        <w:r>
          <w:fldChar w:fldCharType="separate"/>
        </w:r>
        <w:r>
          <w:rPr>
            <w:noProof/>
          </w:rPr>
          <w:t>1</w:t>
        </w:r>
        <w:r>
          <w:rPr>
            <w:noProof/>
          </w:rPr>
          <w:fldChar w:fldCharType="end"/>
        </w:r>
      </w:p>
    </w:sdtContent>
  </w:sdt>
  <w:p w14:paraId="51439A8E" w14:textId="77777777" w:rsidR="0075108D" w:rsidRPr="003F3841" w:rsidRDefault="00551380" w:rsidP="003F3841">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FC3140A"/>
    <w:multiLevelType w:val="hybridMultilevel"/>
    <w:tmpl w:val="54D28A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81A"/>
    <w:rsid w:val="00207DD1"/>
    <w:rsid w:val="0024581A"/>
    <w:rsid w:val="00551380"/>
    <w:rsid w:val="00AD2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B11CB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81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581A"/>
    <w:rPr>
      <w:rFonts w:eastAsiaTheme="minorEastAsia"/>
      <w:sz w:val="22"/>
      <w:szCs w:val="22"/>
      <w:lang w:val="en-CA" w:eastAsia="zh-CN"/>
    </w:rPr>
  </w:style>
  <w:style w:type="paragraph" w:styleId="Header">
    <w:name w:val="header"/>
    <w:basedOn w:val="Normal"/>
    <w:link w:val="HeaderChar"/>
    <w:uiPriority w:val="99"/>
    <w:unhideWhenUsed/>
    <w:rsid w:val="0024581A"/>
    <w:pPr>
      <w:tabs>
        <w:tab w:val="center" w:pos="4680"/>
        <w:tab w:val="right" w:pos="9360"/>
      </w:tabs>
      <w:spacing w:after="0" w:line="240" w:lineRule="auto"/>
    </w:pPr>
    <w:rPr>
      <w:rFonts w:eastAsiaTheme="minorEastAsia"/>
      <w:lang w:val="en-CA" w:eastAsia="zh-CN"/>
    </w:rPr>
  </w:style>
  <w:style w:type="character" w:customStyle="1" w:styleId="HeaderChar">
    <w:name w:val="Header Char"/>
    <w:basedOn w:val="DefaultParagraphFont"/>
    <w:link w:val="Header"/>
    <w:uiPriority w:val="99"/>
    <w:rsid w:val="0024581A"/>
    <w:rPr>
      <w:rFonts w:eastAsiaTheme="minorEastAsia"/>
      <w:sz w:val="22"/>
      <w:szCs w:val="22"/>
      <w:lang w:val="en-CA" w:eastAsia="zh-CN"/>
    </w:rPr>
  </w:style>
  <w:style w:type="table" w:styleId="TableGrid">
    <w:name w:val="Table Grid"/>
    <w:basedOn w:val="TableNormal"/>
    <w:uiPriority w:val="39"/>
    <w:rsid w:val="0024581A"/>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image" Target="media/image1.jpg"/><Relationship Id="rId8" Type="http://schemas.openxmlformats.org/officeDocument/2006/relationships/chart" Target="charts/chart1.xml"/><Relationship Id="rId9" Type="http://schemas.openxmlformats.org/officeDocument/2006/relationships/image" Target="media/image2.emf"/><Relationship Id="rId10" Type="http://schemas.openxmlformats.org/officeDocument/2006/relationships/image" Target="media/image3.emf"/></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Revenue % By Product Brand </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Sheet1!$A$2:$A$12</c:f>
              <c:strCache>
                <c:ptCount val="11"/>
                <c:pt idx="0">
                  <c:v>Volkswagen</c:v>
                </c:pt>
                <c:pt idx="1">
                  <c:v>Audi</c:v>
                </c:pt>
                <c:pt idx="2">
                  <c:v>Consolidation</c:v>
                </c:pt>
                <c:pt idx="3">
                  <c:v>Porsche</c:v>
                </c:pt>
                <c:pt idx="4">
                  <c:v>MAN</c:v>
                </c:pt>
                <c:pt idx="5">
                  <c:v>Scania</c:v>
                </c:pt>
                <c:pt idx="6">
                  <c:v>Skoda</c:v>
                </c:pt>
                <c:pt idx="7">
                  <c:v>Volkswagen commercial vehicles </c:v>
                </c:pt>
                <c:pt idx="8">
                  <c:v>Seat</c:v>
                </c:pt>
                <c:pt idx="9">
                  <c:v>Bentley </c:v>
                </c:pt>
                <c:pt idx="10">
                  <c:v>Finacial Services </c:v>
                </c:pt>
              </c:strCache>
            </c:strRef>
          </c:cat>
          <c:val>
            <c:numRef>
              <c:f>Sheet1!$C$2:$C$12</c:f>
              <c:numCache>
                <c:formatCode>General</c:formatCode>
                <c:ptCount val="11"/>
                <c:pt idx="0">
                  <c:v>0.337828251469533</c:v>
                </c:pt>
                <c:pt idx="1">
                  <c:v>0.178333451069478</c:v>
                </c:pt>
                <c:pt idx="2">
                  <c:v>0.109291984399341</c:v>
                </c:pt>
                <c:pt idx="3">
                  <c:v>0.0776802013659871</c:v>
                </c:pt>
                <c:pt idx="4">
                  <c:v>0.0696047411725776</c:v>
                </c:pt>
                <c:pt idx="5">
                  <c:v>0.051274710647933</c:v>
                </c:pt>
                <c:pt idx="6">
                  <c:v>0.0303461814450315</c:v>
                </c:pt>
                <c:pt idx="7">
                  <c:v>0.0238371077062644</c:v>
                </c:pt>
                <c:pt idx="8">
                  <c:v>0.0168528756743493</c:v>
                </c:pt>
                <c:pt idx="9">
                  <c:v>0.00580377226607377</c:v>
                </c:pt>
                <c:pt idx="10">
                  <c:v>0.0991463509850797</c:v>
                </c:pt>
              </c:numCache>
            </c:numRef>
          </c:val>
        </c:ser>
        <c:dLbls>
          <c:showLegendKey val="0"/>
          <c:showVal val="0"/>
          <c:showCatName val="0"/>
          <c:showSerName val="0"/>
          <c:showPercent val="0"/>
          <c:showBubbleSize val="0"/>
        </c:dLbls>
        <c:gapWidth val="219"/>
        <c:overlap val="-27"/>
        <c:axId val="-2104190992"/>
        <c:axId val="-2140259472"/>
      </c:barChart>
      <c:catAx>
        <c:axId val="-21041909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Brand Names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40259472"/>
        <c:crosses val="autoZero"/>
        <c:auto val="1"/>
        <c:lblAlgn val="ctr"/>
        <c:lblOffset val="100"/>
        <c:noMultiLvlLbl val="0"/>
      </c:catAx>
      <c:valAx>
        <c:axId val="-2140259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Percentage contribution to revenue</a:t>
                </a:r>
              </a:p>
            </c:rich>
          </c:tx>
          <c:layout>
            <c:manualLayout>
              <c:xMode val="edge"/>
              <c:yMode val="edge"/>
              <c:x val="0.0277777777777778"/>
              <c:y val="0.079120370370370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04190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5478</Words>
  <Characters>31230</Characters>
  <Application>Microsoft Macintosh Word</Application>
  <DocSecurity>0</DocSecurity>
  <Lines>260</Lines>
  <Paragraphs>73</Paragraphs>
  <ScaleCrop>false</ScaleCrop>
  <LinksUpToDate>false</LinksUpToDate>
  <CharactersWithSpaces>36635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d</dc:creator>
  <cp:keywords/>
  <dc:description/>
  <cp:lastModifiedBy>natalie d</cp:lastModifiedBy>
  <cp:revision>2</cp:revision>
  <dcterms:created xsi:type="dcterms:W3CDTF">2016-10-19T02:37:00Z</dcterms:created>
  <dcterms:modified xsi:type="dcterms:W3CDTF">2016-10-19T02:38:00Z</dcterms:modified>
</cp:coreProperties>
</file>