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51F62" w14:textId="77777777" w:rsidR="006D611E" w:rsidRPr="006D611E" w:rsidRDefault="006D611E" w:rsidP="006D611E">
      <w:pPr>
        <w:rPr>
          <w:b/>
        </w:rPr>
      </w:pPr>
      <w:r w:rsidRPr="006D611E">
        <w:rPr>
          <w:rFonts w:ascii="Calibri" w:eastAsia="Calibri" w:hAnsi="Calibri" w:cs="Calibri"/>
          <w:b/>
        </w:rPr>
        <w:t>An</w:t>
      </w:r>
      <w:r w:rsidRPr="006D611E">
        <w:rPr>
          <w:b/>
        </w:rPr>
        <w:t xml:space="preserve"> </w:t>
      </w:r>
      <w:r w:rsidRPr="006D611E">
        <w:rPr>
          <w:rFonts w:ascii="Calibri" w:eastAsia="Calibri" w:hAnsi="Calibri" w:cs="Calibri"/>
          <w:b/>
        </w:rPr>
        <w:t>Introduction</w:t>
      </w:r>
      <w:r w:rsidRPr="006D611E">
        <w:rPr>
          <w:b/>
        </w:rPr>
        <w:t xml:space="preserve"> </w:t>
      </w:r>
      <w:r w:rsidRPr="006D611E">
        <w:rPr>
          <w:rFonts w:ascii="Calibri" w:eastAsia="Calibri" w:hAnsi="Calibri" w:cs="Calibri"/>
          <w:b/>
        </w:rPr>
        <w:t>to</w:t>
      </w:r>
      <w:r w:rsidRPr="006D611E">
        <w:rPr>
          <w:b/>
        </w:rPr>
        <w:t xml:space="preserve"> </w:t>
      </w:r>
      <w:r w:rsidRPr="006D611E">
        <w:rPr>
          <w:rFonts w:ascii="Calibri" w:eastAsia="Calibri" w:hAnsi="Calibri" w:cs="Calibri"/>
          <w:b/>
        </w:rPr>
        <w:t>Industrial</w:t>
      </w:r>
      <w:r w:rsidRPr="006D611E">
        <w:rPr>
          <w:b/>
        </w:rPr>
        <w:t xml:space="preserve"> </w:t>
      </w:r>
      <w:r w:rsidRPr="006D611E">
        <w:rPr>
          <w:rFonts w:ascii="Calibri" w:eastAsia="Calibri" w:hAnsi="Calibri" w:cs="Calibri"/>
          <w:b/>
        </w:rPr>
        <w:t>Relations</w:t>
      </w:r>
      <w:r w:rsidRPr="006D611E">
        <w:rPr>
          <w:b/>
        </w:rPr>
        <w:t xml:space="preserve"> </w:t>
      </w:r>
      <w:r w:rsidRPr="006D611E">
        <w:rPr>
          <w:rFonts w:ascii="Calibri" w:eastAsia="Calibri" w:hAnsi="Calibri" w:cs="Calibri"/>
          <w:b/>
        </w:rPr>
        <w:t>in</w:t>
      </w:r>
      <w:r w:rsidRPr="006D611E">
        <w:rPr>
          <w:b/>
        </w:rPr>
        <w:t xml:space="preserve"> </w:t>
      </w:r>
      <w:bookmarkStart w:id="0" w:name="_GoBack"/>
      <w:bookmarkEnd w:id="0"/>
      <w:r w:rsidRPr="006D611E">
        <w:rPr>
          <w:rFonts w:ascii="Calibri" w:eastAsia="Calibri" w:hAnsi="Calibri" w:cs="Calibri"/>
          <w:b/>
        </w:rPr>
        <w:t>Canada</w:t>
      </w:r>
    </w:p>
    <w:p w14:paraId="71B1E949" w14:textId="77777777" w:rsidR="006D611E" w:rsidRDefault="006D611E" w:rsidP="006D611E">
      <w:r>
        <w:t xml:space="preserve"> </w:t>
      </w:r>
    </w:p>
    <w:p w14:paraId="514F8AEE" w14:textId="77777777" w:rsidR="00B142B9" w:rsidRPr="00B142B9" w:rsidRDefault="006D611E" w:rsidP="006D611E">
      <w:pPr>
        <w:rPr>
          <w:u w:val="single"/>
        </w:rPr>
      </w:pPr>
      <w:r w:rsidRPr="00B142B9">
        <w:rPr>
          <w:rFonts w:ascii="Calibri" w:eastAsia="Calibri" w:hAnsi="Calibri" w:cs="Calibri"/>
          <w:u w:val="single"/>
        </w:rPr>
        <w:t>At</w:t>
      </w:r>
      <w:r w:rsidRPr="00B142B9">
        <w:rPr>
          <w:u w:val="single"/>
        </w:rPr>
        <w:t xml:space="preserve"> </w:t>
      </w:r>
      <w:r w:rsidRPr="00B142B9">
        <w:rPr>
          <w:rFonts w:ascii="Calibri" w:eastAsia="Calibri" w:hAnsi="Calibri" w:cs="Calibri"/>
          <w:u w:val="single"/>
        </w:rPr>
        <w:t>the</w:t>
      </w:r>
      <w:r w:rsidRPr="00B142B9">
        <w:rPr>
          <w:u w:val="single"/>
        </w:rPr>
        <w:t xml:space="preserve"> </w:t>
      </w:r>
      <w:r w:rsidRPr="00B142B9">
        <w:rPr>
          <w:rFonts w:ascii="Calibri" w:eastAsia="Calibri" w:hAnsi="Calibri" w:cs="Calibri"/>
          <w:u w:val="single"/>
        </w:rPr>
        <w:t>end</w:t>
      </w:r>
      <w:r w:rsidRPr="00B142B9">
        <w:rPr>
          <w:u w:val="single"/>
        </w:rPr>
        <w:t xml:space="preserve"> </w:t>
      </w:r>
      <w:r w:rsidRPr="00B142B9">
        <w:rPr>
          <w:rFonts w:ascii="Calibri" w:eastAsia="Calibri" w:hAnsi="Calibri" w:cs="Calibri"/>
          <w:u w:val="single"/>
        </w:rPr>
        <w:t>of</w:t>
      </w:r>
      <w:r w:rsidRPr="00B142B9">
        <w:rPr>
          <w:u w:val="single"/>
        </w:rPr>
        <w:t xml:space="preserve"> </w:t>
      </w:r>
      <w:r w:rsidRPr="00B142B9">
        <w:rPr>
          <w:rFonts w:ascii="Calibri" w:eastAsia="Calibri" w:hAnsi="Calibri" w:cs="Calibri"/>
          <w:u w:val="single"/>
        </w:rPr>
        <w:t>this</w:t>
      </w:r>
      <w:r w:rsidRPr="00B142B9">
        <w:rPr>
          <w:u w:val="single"/>
        </w:rPr>
        <w:t xml:space="preserve"> </w:t>
      </w:r>
      <w:r w:rsidRPr="00B142B9">
        <w:rPr>
          <w:rFonts w:ascii="Calibri" w:eastAsia="Calibri" w:hAnsi="Calibri" w:cs="Calibri"/>
          <w:u w:val="single"/>
        </w:rPr>
        <w:t>chapter,</w:t>
      </w:r>
      <w:r w:rsidRPr="00B142B9">
        <w:rPr>
          <w:u w:val="single"/>
        </w:rPr>
        <w:t xml:space="preserve"> </w:t>
      </w:r>
      <w:r w:rsidRPr="00B142B9">
        <w:rPr>
          <w:rFonts w:ascii="Calibri" w:eastAsia="Calibri" w:hAnsi="Calibri" w:cs="Calibri"/>
          <w:u w:val="single"/>
        </w:rPr>
        <w:t>you</w:t>
      </w:r>
      <w:r w:rsidRPr="00B142B9">
        <w:rPr>
          <w:u w:val="single"/>
        </w:rPr>
        <w:t xml:space="preserve"> </w:t>
      </w:r>
      <w:r w:rsidRPr="00B142B9">
        <w:rPr>
          <w:rFonts w:ascii="Calibri" w:eastAsia="Calibri" w:hAnsi="Calibri" w:cs="Calibri"/>
          <w:u w:val="single"/>
        </w:rPr>
        <w:t>should</w:t>
      </w:r>
      <w:r w:rsidRPr="00B142B9">
        <w:rPr>
          <w:u w:val="single"/>
        </w:rPr>
        <w:t xml:space="preserve"> </w:t>
      </w:r>
      <w:r w:rsidRPr="00B142B9">
        <w:rPr>
          <w:rFonts w:ascii="Calibri" w:eastAsia="Calibri" w:hAnsi="Calibri" w:cs="Calibri"/>
          <w:u w:val="single"/>
        </w:rPr>
        <w:t>be</w:t>
      </w:r>
      <w:r w:rsidRPr="00B142B9">
        <w:rPr>
          <w:u w:val="single"/>
        </w:rPr>
        <w:t xml:space="preserve"> </w:t>
      </w:r>
      <w:r w:rsidRPr="00B142B9">
        <w:rPr>
          <w:rFonts w:ascii="Calibri" w:eastAsia="Calibri" w:hAnsi="Calibri" w:cs="Calibri"/>
          <w:u w:val="single"/>
        </w:rPr>
        <w:t>able</w:t>
      </w:r>
      <w:r w:rsidRPr="00B142B9">
        <w:rPr>
          <w:u w:val="single"/>
        </w:rPr>
        <w:t xml:space="preserve"> </w:t>
      </w:r>
      <w:r w:rsidRPr="00B142B9">
        <w:rPr>
          <w:rFonts w:ascii="Calibri" w:eastAsia="Calibri" w:hAnsi="Calibri" w:cs="Calibri"/>
          <w:u w:val="single"/>
        </w:rPr>
        <w:t>to</w:t>
      </w:r>
      <w:r w:rsidRPr="00B142B9">
        <w:rPr>
          <w:u w:val="single"/>
        </w:rPr>
        <w:t>:</w:t>
      </w:r>
    </w:p>
    <w:p w14:paraId="7391BE93" w14:textId="77777777" w:rsidR="006D611E" w:rsidRDefault="006D611E" w:rsidP="001B2C4B">
      <w:pPr>
        <w:pStyle w:val="ListParagraph"/>
        <w:numPr>
          <w:ilvl w:val="0"/>
          <w:numId w:val="8"/>
        </w:numPr>
      </w:pPr>
      <w:r w:rsidRPr="001B2C4B">
        <w:rPr>
          <w:rFonts w:ascii="Calibri" w:eastAsia="Calibri" w:hAnsi="Calibri" w:cs="Calibri"/>
        </w:rPr>
        <w:t>Identify</w:t>
      </w:r>
      <w:r>
        <w:t xml:space="preserve"> </w:t>
      </w:r>
      <w:r w:rsidRPr="001B2C4B">
        <w:rPr>
          <w:rFonts w:ascii="Calibri" w:eastAsia="Calibri" w:hAnsi="Calibri" w:cs="Calibri"/>
        </w:rPr>
        <w:t>the</w:t>
      </w:r>
      <w:r>
        <w:t xml:space="preserve"> </w:t>
      </w:r>
      <w:r w:rsidRPr="001B2C4B">
        <w:rPr>
          <w:rFonts w:ascii="Calibri" w:eastAsia="Calibri" w:hAnsi="Calibri" w:cs="Calibri"/>
        </w:rPr>
        <w:t>various</w:t>
      </w:r>
      <w:r>
        <w:t xml:space="preserve"> </w:t>
      </w:r>
      <w:r w:rsidRPr="001B2C4B">
        <w:rPr>
          <w:rFonts w:ascii="Calibri" w:eastAsia="Calibri" w:hAnsi="Calibri" w:cs="Calibri"/>
        </w:rPr>
        <w:t>terms</w:t>
      </w:r>
      <w:r>
        <w:t xml:space="preserve"> </w:t>
      </w:r>
      <w:r w:rsidRPr="001B2C4B">
        <w:rPr>
          <w:rFonts w:ascii="Calibri" w:eastAsia="Calibri" w:hAnsi="Calibri" w:cs="Calibri"/>
        </w:rPr>
        <w:t>used</w:t>
      </w:r>
      <w:r>
        <w:t xml:space="preserve"> </w:t>
      </w:r>
      <w:r w:rsidRPr="001B2C4B">
        <w:rPr>
          <w:rFonts w:ascii="Calibri" w:eastAsia="Calibri" w:hAnsi="Calibri" w:cs="Calibri"/>
        </w:rPr>
        <w:t>to</w:t>
      </w:r>
      <w:r>
        <w:t xml:space="preserve"> </w:t>
      </w:r>
      <w:r w:rsidRPr="001B2C4B">
        <w:rPr>
          <w:rFonts w:ascii="Calibri" w:eastAsia="Calibri" w:hAnsi="Calibri" w:cs="Calibri"/>
        </w:rPr>
        <w:t>describe</w:t>
      </w:r>
      <w:r>
        <w:t xml:space="preserve"> </w:t>
      </w:r>
      <w:r w:rsidRPr="001B2C4B">
        <w:rPr>
          <w:rFonts w:ascii="Calibri" w:eastAsia="Calibri" w:hAnsi="Calibri" w:cs="Calibri"/>
        </w:rPr>
        <w:t>union</w:t>
      </w:r>
      <w:r>
        <w:t xml:space="preserve">- </w:t>
      </w:r>
      <w:r w:rsidRPr="001B2C4B">
        <w:rPr>
          <w:rFonts w:ascii="Calibri" w:eastAsia="Calibri" w:hAnsi="Calibri" w:cs="Calibri"/>
        </w:rPr>
        <w:t>management</w:t>
      </w:r>
      <w:r>
        <w:t xml:space="preserve"> </w:t>
      </w:r>
      <w:r w:rsidRPr="001B2C4B">
        <w:rPr>
          <w:rFonts w:ascii="Calibri" w:eastAsia="Calibri" w:hAnsi="Calibri" w:cs="Calibri"/>
        </w:rPr>
        <w:t>relationships</w:t>
      </w:r>
    </w:p>
    <w:p w14:paraId="3948FFBE" w14:textId="77777777" w:rsidR="006D611E" w:rsidRDefault="006D611E" w:rsidP="001B2C4B">
      <w:pPr>
        <w:pStyle w:val="ListParagraph"/>
        <w:numPr>
          <w:ilvl w:val="0"/>
          <w:numId w:val="8"/>
        </w:numPr>
      </w:pPr>
      <w:r w:rsidRPr="001B2C4B">
        <w:rPr>
          <w:rFonts w:ascii="Calibri" w:eastAsia="Calibri" w:hAnsi="Calibri" w:cs="Calibri"/>
        </w:rPr>
        <w:t>Describe</w:t>
      </w:r>
      <w:r>
        <w:t xml:space="preserve"> </w:t>
      </w:r>
      <w:r w:rsidRPr="001B2C4B">
        <w:rPr>
          <w:rFonts w:ascii="Calibri" w:eastAsia="Calibri" w:hAnsi="Calibri" w:cs="Calibri"/>
        </w:rPr>
        <w:t>how</w:t>
      </w:r>
      <w:r>
        <w:t xml:space="preserve"> </w:t>
      </w:r>
      <w:r w:rsidRPr="001B2C4B">
        <w:rPr>
          <w:rFonts w:ascii="Calibri" w:eastAsia="Calibri" w:hAnsi="Calibri" w:cs="Calibri"/>
        </w:rPr>
        <w:t>other</w:t>
      </w:r>
      <w:r>
        <w:t xml:space="preserve"> </w:t>
      </w:r>
      <w:r w:rsidRPr="001B2C4B">
        <w:rPr>
          <w:rFonts w:ascii="Calibri" w:eastAsia="Calibri" w:hAnsi="Calibri" w:cs="Calibri"/>
        </w:rPr>
        <w:t>academic</w:t>
      </w:r>
      <w:r>
        <w:t xml:space="preserve"> </w:t>
      </w:r>
      <w:r w:rsidRPr="001B2C4B">
        <w:rPr>
          <w:rFonts w:ascii="Calibri" w:eastAsia="Calibri" w:hAnsi="Calibri" w:cs="Calibri"/>
        </w:rPr>
        <w:t>subjects</w:t>
      </w:r>
      <w:r>
        <w:t xml:space="preserve"> </w:t>
      </w:r>
      <w:r w:rsidRPr="001B2C4B">
        <w:rPr>
          <w:rFonts w:ascii="Calibri" w:eastAsia="Calibri" w:hAnsi="Calibri" w:cs="Calibri"/>
        </w:rPr>
        <w:t>might</w:t>
      </w:r>
      <w:r w:rsidR="001B2C4B">
        <w:t xml:space="preserve"> </w:t>
      </w:r>
      <w:r w:rsidRPr="001B2C4B">
        <w:rPr>
          <w:rFonts w:ascii="Calibri" w:eastAsia="Calibri" w:hAnsi="Calibri" w:cs="Calibri"/>
        </w:rPr>
        <w:t>address</w:t>
      </w:r>
      <w:r>
        <w:t xml:space="preserve"> </w:t>
      </w:r>
      <w:r w:rsidRPr="001B2C4B">
        <w:rPr>
          <w:rFonts w:ascii="Calibri" w:eastAsia="Calibri" w:hAnsi="Calibri" w:cs="Calibri"/>
        </w:rPr>
        <w:t>industrial</w:t>
      </w:r>
      <w:r>
        <w:t xml:space="preserve"> </w:t>
      </w:r>
      <w:r w:rsidRPr="001B2C4B">
        <w:rPr>
          <w:rFonts w:ascii="Calibri" w:eastAsia="Calibri" w:hAnsi="Calibri" w:cs="Calibri"/>
        </w:rPr>
        <w:t>relations</w:t>
      </w:r>
      <w:r>
        <w:t xml:space="preserve"> </w:t>
      </w:r>
      <w:r w:rsidRPr="001B2C4B">
        <w:rPr>
          <w:rFonts w:ascii="Calibri" w:eastAsia="Calibri" w:hAnsi="Calibri" w:cs="Calibri"/>
        </w:rPr>
        <w:t>issues</w:t>
      </w:r>
    </w:p>
    <w:p w14:paraId="4087FD0E" w14:textId="77777777" w:rsidR="006D611E" w:rsidRDefault="006D611E" w:rsidP="001B2C4B">
      <w:pPr>
        <w:pStyle w:val="ListParagraph"/>
        <w:numPr>
          <w:ilvl w:val="0"/>
          <w:numId w:val="8"/>
        </w:numPr>
      </w:pPr>
      <w:r w:rsidRPr="001B2C4B">
        <w:rPr>
          <w:rFonts w:ascii="Calibri" w:eastAsia="Calibri" w:hAnsi="Calibri" w:cs="Calibri"/>
        </w:rPr>
        <w:t>Identify</w:t>
      </w:r>
      <w:r>
        <w:t xml:space="preserve"> </w:t>
      </w:r>
      <w:r w:rsidRPr="001B2C4B">
        <w:rPr>
          <w:rFonts w:ascii="Calibri" w:eastAsia="Calibri" w:hAnsi="Calibri" w:cs="Calibri"/>
        </w:rPr>
        <w:t>the</w:t>
      </w:r>
      <w:r>
        <w:t xml:space="preserve"> </w:t>
      </w:r>
      <w:r w:rsidRPr="001B2C4B">
        <w:rPr>
          <w:rFonts w:ascii="Calibri" w:eastAsia="Calibri" w:hAnsi="Calibri" w:cs="Calibri"/>
        </w:rPr>
        <w:t>major</w:t>
      </w:r>
      <w:r>
        <w:t xml:space="preserve"> </w:t>
      </w:r>
      <w:r w:rsidRPr="001B2C4B">
        <w:rPr>
          <w:rFonts w:ascii="Calibri" w:eastAsia="Calibri" w:hAnsi="Calibri" w:cs="Calibri"/>
        </w:rPr>
        <w:t>pieces</w:t>
      </w:r>
      <w:r>
        <w:t xml:space="preserve"> </w:t>
      </w:r>
      <w:r w:rsidRPr="001B2C4B">
        <w:rPr>
          <w:rFonts w:ascii="Calibri" w:eastAsia="Calibri" w:hAnsi="Calibri" w:cs="Calibri"/>
        </w:rPr>
        <w:t>of</w:t>
      </w:r>
      <w:r>
        <w:t xml:space="preserve"> </w:t>
      </w:r>
      <w:r w:rsidRPr="001B2C4B">
        <w:rPr>
          <w:rFonts w:ascii="Calibri" w:eastAsia="Calibri" w:hAnsi="Calibri" w:cs="Calibri"/>
        </w:rPr>
        <w:t>legislation</w:t>
      </w:r>
      <w:r>
        <w:t xml:space="preserve"> </w:t>
      </w:r>
      <w:r w:rsidRPr="001B2C4B">
        <w:rPr>
          <w:rFonts w:ascii="Calibri" w:eastAsia="Calibri" w:hAnsi="Calibri" w:cs="Calibri"/>
        </w:rPr>
        <w:t>that</w:t>
      </w:r>
      <w:r>
        <w:t xml:space="preserve"> </w:t>
      </w:r>
      <w:r w:rsidRPr="001B2C4B">
        <w:rPr>
          <w:rFonts w:ascii="Calibri" w:eastAsia="Calibri" w:hAnsi="Calibri" w:cs="Calibri"/>
        </w:rPr>
        <w:t>regulate</w:t>
      </w:r>
      <w:r>
        <w:t xml:space="preserve"> </w:t>
      </w:r>
      <w:r w:rsidRPr="001B2C4B">
        <w:rPr>
          <w:rFonts w:ascii="Calibri" w:eastAsia="Calibri" w:hAnsi="Calibri" w:cs="Calibri"/>
        </w:rPr>
        <w:t>Canadian</w:t>
      </w:r>
      <w:r>
        <w:t xml:space="preserve"> </w:t>
      </w:r>
      <w:r w:rsidRPr="001B2C4B">
        <w:rPr>
          <w:rFonts w:ascii="Calibri" w:eastAsia="Calibri" w:hAnsi="Calibri" w:cs="Calibri"/>
        </w:rPr>
        <w:t>industrial</w:t>
      </w:r>
      <w:r>
        <w:t xml:space="preserve"> </w:t>
      </w:r>
      <w:r w:rsidRPr="001B2C4B">
        <w:rPr>
          <w:rFonts w:ascii="Calibri" w:eastAsia="Calibri" w:hAnsi="Calibri" w:cs="Calibri"/>
        </w:rPr>
        <w:t>relations</w:t>
      </w:r>
      <w:r>
        <w:t xml:space="preserve"> </w:t>
      </w:r>
      <w:r w:rsidRPr="001B2C4B">
        <w:rPr>
          <w:rFonts w:ascii="Calibri" w:eastAsia="Calibri" w:hAnsi="Calibri" w:cs="Calibri"/>
        </w:rPr>
        <w:t>and</w:t>
      </w:r>
      <w:r>
        <w:t xml:space="preserve"> </w:t>
      </w:r>
      <w:r w:rsidRPr="001B2C4B">
        <w:rPr>
          <w:rFonts w:ascii="Calibri" w:eastAsia="Calibri" w:hAnsi="Calibri" w:cs="Calibri"/>
        </w:rPr>
        <w:t>explain</w:t>
      </w:r>
      <w:r w:rsidR="001B2C4B">
        <w:t xml:space="preserve"> </w:t>
      </w:r>
      <w:r w:rsidRPr="001B2C4B">
        <w:rPr>
          <w:rFonts w:ascii="Calibri" w:eastAsia="Calibri" w:hAnsi="Calibri" w:cs="Calibri"/>
        </w:rPr>
        <w:t>what</w:t>
      </w:r>
      <w:r>
        <w:t xml:space="preserve"> </w:t>
      </w:r>
      <w:r w:rsidRPr="001B2C4B">
        <w:rPr>
          <w:rFonts w:ascii="Calibri" w:eastAsia="Calibri" w:hAnsi="Calibri" w:cs="Calibri"/>
        </w:rPr>
        <w:t>they</w:t>
      </w:r>
      <w:r>
        <w:t xml:space="preserve"> </w:t>
      </w:r>
      <w:r w:rsidRPr="001B2C4B">
        <w:rPr>
          <w:rFonts w:ascii="Calibri" w:eastAsia="Calibri" w:hAnsi="Calibri" w:cs="Calibri"/>
        </w:rPr>
        <w:t>have</w:t>
      </w:r>
      <w:r>
        <w:t xml:space="preserve"> </w:t>
      </w:r>
      <w:r w:rsidRPr="001B2C4B">
        <w:rPr>
          <w:rFonts w:ascii="Calibri" w:eastAsia="Calibri" w:hAnsi="Calibri" w:cs="Calibri"/>
        </w:rPr>
        <w:t>in</w:t>
      </w:r>
      <w:r>
        <w:t xml:space="preserve"> </w:t>
      </w:r>
      <w:r w:rsidRPr="001B2C4B">
        <w:rPr>
          <w:rFonts w:ascii="Calibri" w:eastAsia="Calibri" w:hAnsi="Calibri" w:cs="Calibri"/>
        </w:rPr>
        <w:t>common</w:t>
      </w:r>
    </w:p>
    <w:p w14:paraId="3C03E48B" w14:textId="77777777" w:rsidR="006D611E" w:rsidRDefault="006D611E" w:rsidP="001B2C4B">
      <w:pPr>
        <w:pStyle w:val="ListParagraph"/>
        <w:numPr>
          <w:ilvl w:val="0"/>
          <w:numId w:val="8"/>
        </w:numPr>
      </w:pPr>
      <w:r w:rsidRPr="001B2C4B">
        <w:rPr>
          <w:rFonts w:ascii="Calibri" w:eastAsia="Calibri" w:hAnsi="Calibri" w:cs="Calibri"/>
        </w:rPr>
        <w:t>Understand</w:t>
      </w:r>
      <w:r>
        <w:t xml:space="preserve"> </w:t>
      </w:r>
      <w:r w:rsidRPr="001B2C4B">
        <w:rPr>
          <w:rFonts w:ascii="Calibri" w:eastAsia="Calibri" w:hAnsi="Calibri" w:cs="Calibri"/>
        </w:rPr>
        <w:t>how</w:t>
      </w:r>
      <w:r>
        <w:t xml:space="preserve"> </w:t>
      </w:r>
      <w:r w:rsidRPr="001B2C4B">
        <w:rPr>
          <w:rFonts w:ascii="Calibri" w:eastAsia="Calibri" w:hAnsi="Calibri" w:cs="Calibri"/>
        </w:rPr>
        <w:t>other</w:t>
      </w:r>
      <w:r>
        <w:t xml:space="preserve"> </w:t>
      </w:r>
      <w:r w:rsidRPr="001B2C4B">
        <w:rPr>
          <w:rFonts w:ascii="Calibri" w:eastAsia="Calibri" w:hAnsi="Calibri" w:cs="Calibri"/>
        </w:rPr>
        <w:t>kinds</w:t>
      </w:r>
      <w:r>
        <w:t xml:space="preserve"> </w:t>
      </w:r>
      <w:r w:rsidRPr="001B2C4B">
        <w:rPr>
          <w:rFonts w:ascii="Calibri" w:eastAsia="Calibri" w:hAnsi="Calibri" w:cs="Calibri"/>
        </w:rPr>
        <w:t>of</w:t>
      </w:r>
      <w:r>
        <w:t xml:space="preserve"> </w:t>
      </w:r>
      <w:r w:rsidRPr="001B2C4B">
        <w:rPr>
          <w:rFonts w:ascii="Calibri" w:eastAsia="Calibri" w:hAnsi="Calibri" w:cs="Calibri"/>
        </w:rPr>
        <w:t>Canadian</w:t>
      </w:r>
      <w:r>
        <w:t xml:space="preserve"> </w:t>
      </w:r>
      <w:r w:rsidRPr="001B2C4B">
        <w:rPr>
          <w:rFonts w:ascii="Calibri" w:eastAsia="Calibri" w:hAnsi="Calibri" w:cs="Calibri"/>
        </w:rPr>
        <w:t>legislation</w:t>
      </w:r>
      <w:r>
        <w:t xml:space="preserve"> </w:t>
      </w:r>
      <w:r w:rsidRPr="001B2C4B">
        <w:rPr>
          <w:rFonts w:ascii="Calibri" w:eastAsia="Calibri" w:hAnsi="Calibri" w:cs="Calibri"/>
        </w:rPr>
        <w:t>affect</w:t>
      </w:r>
      <w:r>
        <w:t xml:space="preserve"> </w:t>
      </w:r>
      <w:r w:rsidRPr="001B2C4B">
        <w:rPr>
          <w:rFonts w:ascii="Calibri" w:eastAsia="Calibri" w:hAnsi="Calibri" w:cs="Calibri"/>
        </w:rPr>
        <w:t>industrial</w:t>
      </w:r>
      <w:r>
        <w:t xml:space="preserve"> </w:t>
      </w:r>
      <w:r w:rsidRPr="001B2C4B">
        <w:rPr>
          <w:rFonts w:ascii="Calibri" w:eastAsia="Calibri" w:hAnsi="Calibri" w:cs="Calibri"/>
        </w:rPr>
        <w:t>relations</w:t>
      </w:r>
    </w:p>
    <w:p w14:paraId="7C6375E5" w14:textId="77777777" w:rsidR="006D611E" w:rsidRDefault="006D611E" w:rsidP="001B2C4B">
      <w:pPr>
        <w:pStyle w:val="ListParagraph"/>
        <w:numPr>
          <w:ilvl w:val="0"/>
          <w:numId w:val="8"/>
        </w:numPr>
      </w:pPr>
      <w:r w:rsidRPr="001B2C4B">
        <w:rPr>
          <w:rFonts w:ascii="Calibri" w:eastAsia="Calibri" w:hAnsi="Calibri" w:cs="Calibri"/>
        </w:rPr>
        <w:t>Explain</w:t>
      </w:r>
      <w:r>
        <w:t xml:space="preserve"> </w:t>
      </w:r>
      <w:r w:rsidRPr="001B2C4B">
        <w:rPr>
          <w:rFonts w:ascii="Calibri" w:eastAsia="Calibri" w:hAnsi="Calibri" w:cs="Calibri"/>
        </w:rPr>
        <w:t>some</w:t>
      </w:r>
      <w:r>
        <w:t xml:space="preserve"> </w:t>
      </w:r>
      <w:r w:rsidRPr="001B2C4B">
        <w:rPr>
          <w:rFonts w:ascii="Calibri" w:eastAsia="Calibri" w:hAnsi="Calibri" w:cs="Calibri"/>
        </w:rPr>
        <w:t>of</w:t>
      </w:r>
      <w:r>
        <w:t xml:space="preserve"> </w:t>
      </w:r>
      <w:r w:rsidRPr="001B2C4B">
        <w:rPr>
          <w:rFonts w:ascii="Calibri" w:eastAsia="Calibri" w:hAnsi="Calibri" w:cs="Calibri"/>
        </w:rPr>
        <w:t>the</w:t>
      </w:r>
      <w:r>
        <w:t xml:space="preserve"> </w:t>
      </w:r>
      <w:r w:rsidRPr="001B2C4B">
        <w:rPr>
          <w:rFonts w:ascii="Calibri" w:eastAsia="Calibri" w:hAnsi="Calibri" w:cs="Calibri"/>
        </w:rPr>
        <w:t>major</w:t>
      </w:r>
      <w:r>
        <w:t xml:space="preserve"> </w:t>
      </w:r>
      <w:r w:rsidRPr="001B2C4B">
        <w:rPr>
          <w:rFonts w:ascii="Calibri" w:eastAsia="Calibri" w:hAnsi="Calibri" w:cs="Calibri"/>
        </w:rPr>
        <w:t>demographic</w:t>
      </w:r>
      <w:r>
        <w:t xml:space="preserve"> </w:t>
      </w:r>
      <w:r w:rsidRPr="001B2C4B">
        <w:rPr>
          <w:rFonts w:ascii="Calibri" w:eastAsia="Calibri" w:hAnsi="Calibri" w:cs="Calibri"/>
        </w:rPr>
        <w:t>and</w:t>
      </w:r>
      <w:r>
        <w:t xml:space="preserve"> </w:t>
      </w:r>
      <w:r w:rsidRPr="001B2C4B">
        <w:rPr>
          <w:rFonts w:ascii="Calibri" w:eastAsia="Calibri" w:hAnsi="Calibri" w:cs="Calibri"/>
        </w:rPr>
        <w:t>statistical</w:t>
      </w:r>
      <w:r>
        <w:t xml:space="preserve"> </w:t>
      </w:r>
      <w:r w:rsidRPr="001B2C4B">
        <w:rPr>
          <w:rFonts w:ascii="Calibri" w:eastAsia="Calibri" w:hAnsi="Calibri" w:cs="Calibri"/>
        </w:rPr>
        <w:t>features</w:t>
      </w:r>
      <w:r>
        <w:t xml:space="preserve"> </w:t>
      </w:r>
      <w:r w:rsidRPr="001B2C4B">
        <w:rPr>
          <w:rFonts w:ascii="Calibri" w:eastAsia="Calibri" w:hAnsi="Calibri" w:cs="Calibri"/>
        </w:rPr>
        <w:t>of</w:t>
      </w:r>
      <w:r>
        <w:t xml:space="preserve"> </w:t>
      </w:r>
      <w:r w:rsidRPr="001B2C4B">
        <w:rPr>
          <w:rFonts w:ascii="Calibri" w:eastAsia="Calibri" w:hAnsi="Calibri" w:cs="Calibri"/>
        </w:rPr>
        <w:t>Canadian</w:t>
      </w:r>
      <w:r>
        <w:t xml:space="preserve"> </w:t>
      </w:r>
      <w:r w:rsidRPr="001B2C4B">
        <w:rPr>
          <w:rFonts w:ascii="Calibri" w:eastAsia="Calibri" w:hAnsi="Calibri" w:cs="Calibri"/>
        </w:rPr>
        <w:t>union</w:t>
      </w:r>
      <w:r w:rsidR="001B2C4B">
        <w:t xml:space="preserve"> </w:t>
      </w:r>
      <w:r w:rsidRPr="001B2C4B">
        <w:rPr>
          <w:rFonts w:ascii="Calibri" w:eastAsia="Calibri" w:hAnsi="Calibri" w:cs="Calibri"/>
        </w:rPr>
        <w:t>membership</w:t>
      </w:r>
    </w:p>
    <w:p w14:paraId="0EAEC463" w14:textId="77777777" w:rsidR="006D611E" w:rsidRDefault="006D611E" w:rsidP="006D611E">
      <w:r>
        <w:t xml:space="preserve"> </w:t>
      </w:r>
    </w:p>
    <w:p w14:paraId="61B0B68C" w14:textId="77777777" w:rsidR="006D611E" w:rsidRPr="006D611E" w:rsidRDefault="00BC06FC" w:rsidP="006D611E">
      <w:pPr>
        <w:rPr>
          <w:b/>
        </w:rPr>
      </w:pPr>
      <w:r>
        <w:rPr>
          <w:rFonts w:ascii="Calibri" w:eastAsia="Calibri" w:hAnsi="Calibri" w:cs="Calibri"/>
          <w:b/>
        </w:rPr>
        <w:t xml:space="preserve">What is </w:t>
      </w:r>
      <w:r w:rsidR="006D611E" w:rsidRPr="006D611E">
        <w:rPr>
          <w:rFonts w:ascii="Calibri" w:eastAsia="Calibri" w:hAnsi="Calibri" w:cs="Calibri"/>
          <w:b/>
        </w:rPr>
        <w:t>Industrial</w:t>
      </w:r>
      <w:r w:rsidR="006D611E" w:rsidRPr="006D611E">
        <w:rPr>
          <w:b/>
        </w:rPr>
        <w:t xml:space="preserve"> </w:t>
      </w:r>
      <w:r w:rsidR="006D611E" w:rsidRPr="006D611E">
        <w:rPr>
          <w:rFonts w:ascii="Calibri" w:eastAsia="Calibri" w:hAnsi="Calibri" w:cs="Calibri"/>
          <w:b/>
        </w:rPr>
        <w:t>Relations?</w:t>
      </w:r>
    </w:p>
    <w:p w14:paraId="5357F59F" w14:textId="77777777" w:rsidR="006D611E" w:rsidRPr="00AF5F72" w:rsidRDefault="006D611E" w:rsidP="001B2C4B">
      <w:pPr>
        <w:pStyle w:val="ListParagraph"/>
        <w:numPr>
          <w:ilvl w:val="0"/>
          <w:numId w:val="9"/>
        </w:numPr>
      </w:pPr>
      <w:r w:rsidRPr="001B2C4B">
        <w:rPr>
          <w:rFonts w:ascii="Calibri" w:eastAsia="Calibri" w:hAnsi="Calibri" w:cs="Calibri"/>
        </w:rPr>
        <w:t>Refers</w:t>
      </w:r>
      <w:r>
        <w:t xml:space="preserve"> </w:t>
      </w:r>
      <w:r w:rsidRPr="001B2C4B">
        <w:rPr>
          <w:rFonts w:ascii="Calibri" w:eastAsia="Calibri" w:hAnsi="Calibri" w:cs="Calibri"/>
        </w:rPr>
        <w:t>to</w:t>
      </w:r>
      <w:r>
        <w:t xml:space="preserve"> </w:t>
      </w:r>
      <w:r w:rsidRPr="001B2C4B">
        <w:rPr>
          <w:rFonts w:ascii="Calibri" w:eastAsia="Calibri" w:hAnsi="Calibri" w:cs="Calibri"/>
        </w:rPr>
        <w:t>the</w:t>
      </w:r>
      <w:r>
        <w:t xml:space="preserve"> </w:t>
      </w:r>
      <w:r w:rsidRPr="001B2C4B">
        <w:rPr>
          <w:rFonts w:ascii="Calibri" w:eastAsia="Calibri" w:hAnsi="Calibri" w:cs="Calibri"/>
        </w:rPr>
        <w:t>relationship</w:t>
      </w:r>
      <w:r>
        <w:t xml:space="preserve"> </w:t>
      </w:r>
      <w:r w:rsidRPr="001B2C4B">
        <w:rPr>
          <w:rFonts w:ascii="Calibri" w:eastAsia="Calibri" w:hAnsi="Calibri" w:cs="Calibri"/>
        </w:rPr>
        <w:t>between</w:t>
      </w:r>
      <w:r>
        <w:t xml:space="preserve"> </w:t>
      </w:r>
      <w:r w:rsidRPr="001B2C4B">
        <w:rPr>
          <w:rFonts w:ascii="Calibri" w:eastAsia="Calibri" w:hAnsi="Calibri" w:cs="Calibri"/>
        </w:rPr>
        <w:t>a</w:t>
      </w:r>
      <w:r>
        <w:t xml:space="preserve"> </w:t>
      </w:r>
      <w:r w:rsidRPr="001B2C4B">
        <w:rPr>
          <w:rFonts w:ascii="Calibri" w:eastAsia="Calibri" w:hAnsi="Calibri" w:cs="Calibri"/>
        </w:rPr>
        <w:t>union</w:t>
      </w:r>
      <w:r>
        <w:t xml:space="preserve"> </w:t>
      </w:r>
      <w:r w:rsidRPr="001B2C4B">
        <w:rPr>
          <w:rFonts w:ascii="Calibri" w:eastAsia="Calibri" w:hAnsi="Calibri" w:cs="Calibri"/>
        </w:rPr>
        <w:t>and</w:t>
      </w:r>
      <w:r>
        <w:t xml:space="preserve"> </w:t>
      </w:r>
      <w:r w:rsidRPr="001B2C4B">
        <w:rPr>
          <w:rFonts w:ascii="Calibri" w:eastAsia="Calibri" w:hAnsi="Calibri" w:cs="Calibri"/>
        </w:rPr>
        <w:t>an</w:t>
      </w:r>
      <w:r>
        <w:t xml:space="preserve"> </w:t>
      </w:r>
      <w:r w:rsidRPr="001B2C4B">
        <w:rPr>
          <w:rFonts w:ascii="Calibri" w:eastAsia="Calibri" w:hAnsi="Calibri" w:cs="Calibri"/>
        </w:rPr>
        <w:t>employer</w:t>
      </w:r>
    </w:p>
    <w:p w14:paraId="7076A9A7" w14:textId="77777777" w:rsidR="00AF5F72" w:rsidRPr="009168E8" w:rsidRDefault="00AF5F72" w:rsidP="000209AC">
      <w:pPr>
        <w:pStyle w:val="ListParagraph"/>
        <w:ind w:left="360"/>
      </w:pPr>
    </w:p>
    <w:p w14:paraId="13576428" w14:textId="77777777" w:rsidR="006D611E" w:rsidRDefault="006D611E" w:rsidP="001B2C4B">
      <w:pPr>
        <w:pStyle w:val="ListParagraph"/>
        <w:numPr>
          <w:ilvl w:val="0"/>
          <w:numId w:val="9"/>
        </w:numPr>
      </w:pPr>
      <w:r w:rsidRPr="001B2C4B">
        <w:rPr>
          <w:rFonts w:ascii="Calibri" w:eastAsia="Calibri" w:hAnsi="Calibri" w:cs="Calibri"/>
        </w:rPr>
        <w:t>Industrial</w:t>
      </w:r>
      <w:r>
        <w:t xml:space="preserve"> </w:t>
      </w:r>
      <w:r w:rsidRPr="001B2C4B">
        <w:rPr>
          <w:rFonts w:ascii="Calibri" w:eastAsia="Calibri" w:hAnsi="Calibri" w:cs="Calibri"/>
        </w:rPr>
        <w:t>Relations</w:t>
      </w:r>
      <w:r>
        <w:t xml:space="preserve"> (</w:t>
      </w:r>
      <w:r w:rsidRPr="001B2C4B">
        <w:rPr>
          <w:rFonts w:ascii="Calibri" w:eastAsia="Calibri" w:hAnsi="Calibri" w:cs="Calibri"/>
        </w:rPr>
        <w:t>IR</w:t>
      </w:r>
      <w:r>
        <w:t xml:space="preserve">) </w:t>
      </w:r>
      <w:r w:rsidRPr="001B2C4B">
        <w:rPr>
          <w:rFonts w:ascii="Calibri" w:eastAsia="Calibri" w:hAnsi="Calibri" w:cs="Calibri"/>
        </w:rPr>
        <w:t>vs</w:t>
      </w:r>
      <w:r>
        <w:t xml:space="preserve">. </w:t>
      </w:r>
      <w:r w:rsidRPr="001B2C4B">
        <w:rPr>
          <w:rFonts w:ascii="Calibri" w:eastAsia="Calibri" w:hAnsi="Calibri" w:cs="Calibri"/>
        </w:rPr>
        <w:t>Human</w:t>
      </w:r>
      <w:r>
        <w:t xml:space="preserve"> </w:t>
      </w:r>
      <w:r w:rsidRPr="001B2C4B">
        <w:rPr>
          <w:rFonts w:ascii="Calibri" w:eastAsia="Calibri" w:hAnsi="Calibri" w:cs="Calibri"/>
        </w:rPr>
        <w:t>Resource</w:t>
      </w:r>
    </w:p>
    <w:p w14:paraId="1AAA0902" w14:textId="77777777" w:rsidR="004D6D14" w:rsidRDefault="004D6D14" w:rsidP="009168E8">
      <w:pPr>
        <w:numPr>
          <w:ilvl w:val="1"/>
          <w:numId w:val="9"/>
        </w:numPr>
        <w:rPr>
          <w:rFonts w:ascii="Calibri" w:eastAsia="Calibri" w:hAnsi="Calibri" w:cs="Calibri"/>
          <w:lang w:val="en-US"/>
        </w:rPr>
      </w:pPr>
      <w:r w:rsidRPr="009168E8">
        <w:rPr>
          <w:rFonts w:ascii="Calibri" w:eastAsia="Calibri" w:hAnsi="Calibri" w:cs="Calibri"/>
          <w:lang w:val="en-US"/>
        </w:rPr>
        <w:t>The difference bet</w:t>
      </w:r>
      <w:r w:rsidR="009168E8">
        <w:rPr>
          <w:rFonts w:ascii="Calibri" w:eastAsia="Calibri" w:hAnsi="Calibri" w:cs="Calibri"/>
          <w:lang w:val="en-US"/>
        </w:rPr>
        <w:t xml:space="preserve">ween Industrial Relations (IR) </w:t>
      </w:r>
      <w:r w:rsidRPr="009168E8">
        <w:rPr>
          <w:rFonts w:ascii="Calibri" w:eastAsia="Calibri" w:hAnsi="Calibri" w:cs="Calibri"/>
          <w:lang w:val="en-US"/>
        </w:rPr>
        <w:t>and Human Re</w:t>
      </w:r>
      <w:r w:rsidR="009168E8">
        <w:rPr>
          <w:rFonts w:ascii="Calibri" w:eastAsia="Calibri" w:hAnsi="Calibri" w:cs="Calibri"/>
          <w:lang w:val="en-US"/>
        </w:rPr>
        <w:t xml:space="preserve">source Management (HR) is that </w:t>
      </w:r>
      <w:r w:rsidRPr="009168E8">
        <w:rPr>
          <w:rFonts w:ascii="Calibri" w:eastAsia="Calibri" w:hAnsi="Calibri" w:cs="Calibri"/>
          <w:lang w:val="en-US"/>
        </w:rPr>
        <w:t>IR refers to employment relationships in a unionized environment, whereas HR deals with employment relationships in all types of organizations.</w:t>
      </w:r>
    </w:p>
    <w:p w14:paraId="0828473B" w14:textId="77777777" w:rsidR="00ED0255" w:rsidRPr="009168E8" w:rsidRDefault="00ED0255" w:rsidP="00ED0255">
      <w:pPr>
        <w:ind w:left="1080"/>
        <w:rPr>
          <w:rFonts w:ascii="Calibri" w:eastAsia="Calibri" w:hAnsi="Calibri" w:cs="Calibri"/>
          <w:lang w:val="en-US"/>
        </w:rPr>
      </w:pPr>
      <w:r>
        <w:rPr>
          <w:rFonts w:ascii="Calibri" w:eastAsia="Calibri" w:hAnsi="Calibri" w:cs="Calibri"/>
          <w:lang w:val="en-US"/>
        </w:rPr>
        <w:t>HR can cover IR</w:t>
      </w:r>
    </w:p>
    <w:p w14:paraId="0C414A13" w14:textId="77777777" w:rsidR="006D611E" w:rsidRDefault="006D611E" w:rsidP="009168E8">
      <w:pPr>
        <w:ind w:left="360"/>
        <w:jc w:val="both"/>
        <w:rPr>
          <w:rFonts w:ascii="Calibri" w:eastAsia="Calibri" w:hAnsi="Calibri" w:cs="Calibri"/>
          <w:b/>
        </w:rPr>
      </w:pPr>
    </w:p>
    <w:p w14:paraId="3FC371C0" w14:textId="77777777" w:rsidR="006D611E" w:rsidRPr="006D611E" w:rsidRDefault="002E6CE2" w:rsidP="006D611E">
      <w:pPr>
        <w:rPr>
          <w:b/>
        </w:rPr>
      </w:pPr>
      <w:r>
        <w:rPr>
          <w:rFonts w:ascii="Calibri" w:eastAsia="Calibri" w:hAnsi="Calibri" w:cs="Calibri"/>
          <w:b/>
        </w:rPr>
        <w:t>Why Study Industrial Relations</w:t>
      </w:r>
      <w:r w:rsidR="002C7E43">
        <w:rPr>
          <w:rFonts w:ascii="Calibri" w:eastAsia="Calibri" w:hAnsi="Calibri" w:cs="Calibri"/>
          <w:b/>
        </w:rPr>
        <w:t>?</w:t>
      </w:r>
    </w:p>
    <w:p w14:paraId="47EFAB17" w14:textId="77777777" w:rsidR="006D611E" w:rsidRDefault="006D611E" w:rsidP="006D611E">
      <w:r>
        <w:rPr>
          <w:rFonts w:ascii="Calibri" w:eastAsia="Calibri" w:hAnsi="Calibri" w:cs="Calibri"/>
        </w:rPr>
        <w:t>•</w:t>
      </w:r>
      <w:r>
        <w:tab/>
      </w:r>
      <w:r>
        <w:rPr>
          <w:rFonts w:ascii="Calibri" w:eastAsia="Calibri" w:hAnsi="Calibri" w:cs="Calibri"/>
        </w:rPr>
        <w:t>May</w:t>
      </w:r>
      <w:r>
        <w:t xml:space="preserve"> </w:t>
      </w:r>
      <w:r>
        <w:rPr>
          <w:rFonts w:ascii="Calibri" w:eastAsia="Calibri" w:hAnsi="Calibri" w:cs="Calibri"/>
        </w:rPr>
        <w:t>be</w:t>
      </w:r>
      <w:r>
        <w:t xml:space="preserve"> </w:t>
      </w:r>
      <w:r>
        <w:rPr>
          <w:rFonts w:ascii="Calibri" w:eastAsia="Calibri" w:hAnsi="Calibri" w:cs="Calibri"/>
        </w:rPr>
        <w:t>Essential</w:t>
      </w:r>
      <w:r>
        <w:t xml:space="preserve"> </w:t>
      </w:r>
      <w:r>
        <w:rPr>
          <w:rFonts w:ascii="Calibri" w:eastAsia="Calibri" w:hAnsi="Calibri" w:cs="Calibri"/>
        </w:rPr>
        <w:t>to</w:t>
      </w:r>
      <w:r>
        <w:t xml:space="preserve"> </w:t>
      </w:r>
      <w:r>
        <w:rPr>
          <w:rFonts w:ascii="Calibri" w:eastAsia="Calibri" w:hAnsi="Calibri" w:cs="Calibri"/>
        </w:rPr>
        <w:t>Employment</w:t>
      </w:r>
    </w:p>
    <w:p w14:paraId="5083711D" w14:textId="77777777" w:rsidR="006D611E" w:rsidRDefault="006D611E" w:rsidP="006D611E">
      <w:r>
        <w:rPr>
          <w:rFonts w:ascii="Calibri" w:eastAsia="Calibri" w:hAnsi="Calibri" w:cs="Calibri"/>
        </w:rPr>
        <w:t>•</w:t>
      </w:r>
      <w:r>
        <w:tab/>
      </w:r>
      <w:r>
        <w:rPr>
          <w:rFonts w:ascii="Calibri" w:eastAsia="Calibri" w:hAnsi="Calibri" w:cs="Calibri"/>
        </w:rPr>
        <w:t>May</w:t>
      </w:r>
      <w:r>
        <w:t xml:space="preserve"> </w:t>
      </w:r>
      <w:r>
        <w:rPr>
          <w:rFonts w:ascii="Calibri" w:eastAsia="Calibri" w:hAnsi="Calibri" w:cs="Calibri"/>
        </w:rPr>
        <w:t>Have</w:t>
      </w:r>
      <w:r>
        <w:t xml:space="preserve"> </w:t>
      </w:r>
      <w:r>
        <w:rPr>
          <w:rFonts w:ascii="Calibri" w:eastAsia="Calibri" w:hAnsi="Calibri" w:cs="Calibri"/>
        </w:rPr>
        <w:t>to</w:t>
      </w:r>
      <w:r>
        <w:t xml:space="preserve"> </w:t>
      </w:r>
      <w:r>
        <w:rPr>
          <w:rFonts w:ascii="Calibri" w:eastAsia="Calibri" w:hAnsi="Calibri" w:cs="Calibri"/>
        </w:rPr>
        <w:t>Interact</w:t>
      </w:r>
      <w:r>
        <w:t xml:space="preserve"> </w:t>
      </w:r>
      <w:r>
        <w:rPr>
          <w:rFonts w:ascii="Calibri" w:eastAsia="Calibri" w:hAnsi="Calibri" w:cs="Calibri"/>
        </w:rPr>
        <w:t>with</w:t>
      </w:r>
      <w:r>
        <w:t xml:space="preserve"> </w:t>
      </w:r>
      <w:r>
        <w:rPr>
          <w:rFonts w:ascii="Calibri" w:eastAsia="Calibri" w:hAnsi="Calibri" w:cs="Calibri"/>
        </w:rPr>
        <w:t>Unionized</w:t>
      </w:r>
      <w:r>
        <w:t xml:space="preserve"> </w:t>
      </w:r>
      <w:r>
        <w:rPr>
          <w:rFonts w:ascii="Calibri" w:eastAsia="Calibri" w:hAnsi="Calibri" w:cs="Calibri"/>
        </w:rPr>
        <w:t>Employees</w:t>
      </w:r>
    </w:p>
    <w:p w14:paraId="5D97449E" w14:textId="77777777" w:rsidR="006D611E" w:rsidRDefault="006D611E" w:rsidP="006D611E">
      <w:r>
        <w:rPr>
          <w:rFonts w:ascii="Calibri" w:eastAsia="Calibri" w:hAnsi="Calibri" w:cs="Calibri"/>
        </w:rPr>
        <w:t>•</w:t>
      </w:r>
      <w:r>
        <w:tab/>
      </w:r>
      <w:r>
        <w:rPr>
          <w:rFonts w:ascii="Calibri" w:eastAsia="Calibri" w:hAnsi="Calibri" w:cs="Calibri"/>
        </w:rPr>
        <w:t>Every</w:t>
      </w:r>
      <w:r>
        <w:t xml:space="preserve"> </w:t>
      </w:r>
      <w:r>
        <w:rPr>
          <w:rFonts w:ascii="Calibri" w:eastAsia="Calibri" w:hAnsi="Calibri" w:cs="Calibri"/>
        </w:rPr>
        <w:t>Jurisdiction</w:t>
      </w:r>
      <w:r>
        <w:t xml:space="preserve"> </w:t>
      </w:r>
      <w:r>
        <w:rPr>
          <w:rFonts w:ascii="Calibri" w:eastAsia="Calibri" w:hAnsi="Calibri" w:cs="Calibri"/>
        </w:rPr>
        <w:t>Allows</w:t>
      </w:r>
      <w:r>
        <w:t xml:space="preserve"> </w:t>
      </w:r>
      <w:r>
        <w:rPr>
          <w:rFonts w:ascii="Calibri" w:eastAsia="Calibri" w:hAnsi="Calibri" w:cs="Calibri"/>
        </w:rPr>
        <w:t>for</w:t>
      </w:r>
      <w:r>
        <w:t xml:space="preserve"> </w:t>
      </w:r>
      <w:r>
        <w:rPr>
          <w:rFonts w:ascii="Calibri" w:eastAsia="Calibri" w:hAnsi="Calibri" w:cs="Calibri"/>
        </w:rPr>
        <w:t>Creation</w:t>
      </w:r>
      <w:r>
        <w:t xml:space="preserve"> </w:t>
      </w:r>
      <w:r>
        <w:rPr>
          <w:rFonts w:ascii="Calibri" w:eastAsia="Calibri" w:hAnsi="Calibri" w:cs="Calibri"/>
        </w:rPr>
        <w:t>of</w:t>
      </w:r>
      <w:r>
        <w:t xml:space="preserve"> </w:t>
      </w:r>
      <w:r>
        <w:rPr>
          <w:rFonts w:ascii="Calibri" w:eastAsia="Calibri" w:hAnsi="Calibri" w:cs="Calibri"/>
        </w:rPr>
        <w:t>Unions</w:t>
      </w:r>
    </w:p>
    <w:p w14:paraId="0F304E7F" w14:textId="77777777" w:rsidR="006D611E" w:rsidRDefault="006D611E" w:rsidP="006D611E">
      <w:r>
        <w:rPr>
          <w:rFonts w:ascii="Calibri" w:eastAsia="Calibri" w:hAnsi="Calibri" w:cs="Calibri"/>
        </w:rPr>
        <w:t>•</w:t>
      </w:r>
      <w:r>
        <w:tab/>
      </w:r>
      <w:r>
        <w:rPr>
          <w:rFonts w:ascii="Calibri" w:eastAsia="Calibri" w:hAnsi="Calibri" w:cs="Calibri"/>
        </w:rPr>
        <w:t>Understand</w:t>
      </w:r>
      <w:r>
        <w:t xml:space="preserve"> </w:t>
      </w:r>
      <w:r>
        <w:rPr>
          <w:rFonts w:ascii="Calibri" w:eastAsia="Calibri" w:hAnsi="Calibri" w:cs="Calibri"/>
        </w:rPr>
        <w:t>Existing</w:t>
      </w:r>
      <w:r>
        <w:t xml:space="preserve"> </w:t>
      </w:r>
      <w:r>
        <w:rPr>
          <w:rFonts w:ascii="Calibri" w:eastAsia="Calibri" w:hAnsi="Calibri" w:cs="Calibri"/>
        </w:rPr>
        <w:t>Working</w:t>
      </w:r>
      <w:r>
        <w:t xml:space="preserve"> </w:t>
      </w:r>
      <w:r>
        <w:rPr>
          <w:rFonts w:ascii="Calibri" w:eastAsia="Calibri" w:hAnsi="Calibri" w:cs="Calibri"/>
        </w:rPr>
        <w:t>Conditions</w:t>
      </w:r>
    </w:p>
    <w:p w14:paraId="4B402398" w14:textId="77777777" w:rsidR="006D611E" w:rsidRDefault="006D611E" w:rsidP="006D611E">
      <w:r>
        <w:rPr>
          <w:rFonts w:ascii="Calibri" w:eastAsia="Calibri" w:hAnsi="Calibri" w:cs="Calibri"/>
        </w:rPr>
        <w:t>•</w:t>
      </w:r>
      <w:r>
        <w:tab/>
      </w:r>
      <w:r>
        <w:rPr>
          <w:rFonts w:ascii="Calibri" w:eastAsia="Calibri" w:hAnsi="Calibri" w:cs="Calibri"/>
        </w:rPr>
        <w:t>HR</w:t>
      </w:r>
      <w:r>
        <w:t xml:space="preserve"> </w:t>
      </w:r>
      <w:r>
        <w:rPr>
          <w:rFonts w:ascii="Calibri" w:eastAsia="Calibri" w:hAnsi="Calibri" w:cs="Calibri"/>
        </w:rPr>
        <w:t>Issues</w:t>
      </w:r>
      <w:r>
        <w:t xml:space="preserve"> </w:t>
      </w:r>
      <w:r>
        <w:rPr>
          <w:rFonts w:ascii="Calibri" w:eastAsia="Calibri" w:hAnsi="Calibri" w:cs="Calibri"/>
        </w:rPr>
        <w:t>Faced</w:t>
      </w:r>
      <w:r>
        <w:t xml:space="preserve"> </w:t>
      </w:r>
      <w:r>
        <w:rPr>
          <w:rFonts w:ascii="Calibri" w:eastAsia="Calibri" w:hAnsi="Calibri" w:cs="Calibri"/>
        </w:rPr>
        <w:t>in</w:t>
      </w:r>
      <w:r>
        <w:t xml:space="preserve"> </w:t>
      </w:r>
      <w:r>
        <w:rPr>
          <w:rFonts w:ascii="Calibri" w:eastAsia="Calibri" w:hAnsi="Calibri" w:cs="Calibri"/>
        </w:rPr>
        <w:t>Various</w:t>
      </w:r>
      <w:r>
        <w:t xml:space="preserve"> </w:t>
      </w:r>
      <w:r>
        <w:rPr>
          <w:rFonts w:ascii="Calibri" w:eastAsia="Calibri" w:hAnsi="Calibri" w:cs="Calibri"/>
        </w:rPr>
        <w:t>Departments</w:t>
      </w:r>
    </w:p>
    <w:p w14:paraId="76A266AA" w14:textId="77777777" w:rsidR="006D611E" w:rsidRDefault="006D611E" w:rsidP="006D611E">
      <w:r>
        <w:rPr>
          <w:rFonts w:ascii="Calibri" w:eastAsia="Calibri" w:hAnsi="Calibri" w:cs="Calibri"/>
        </w:rPr>
        <w:t>•</w:t>
      </w:r>
      <w:r>
        <w:tab/>
      </w:r>
      <w:r>
        <w:rPr>
          <w:rFonts w:ascii="Calibri" w:eastAsia="Calibri" w:hAnsi="Calibri" w:cs="Calibri"/>
        </w:rPr>
        <w:t>Understand</w:t>
      </w:r>
      <w:r>
        <w:t xml:space="preserve"> </w:t>
      </w:r>
      <w:r>
        <w:rPr>
          <w:rFonts w:ascii="Calibri" w:eastAsia="Calibri" w:hAnsi="Calibri" w:cs="Calibri"/>
        </w:rPr>
        <w:t>Legal</w:t>
      </w:r>
      <w:r>
        <w:t xml:space="preserve"> </w:t>
      </w:r>
      <w:r>
        <w:rPr>
          <w:rFonts w:ascii="Calibri" w:eastAsia="Calibri" w:hAnsi="Calibri" w:cs="Calibri"/>
        </w:rPr>
        <w:t>Responsibilities</w:t>
      </w:r>
      <w:r>
        <w:t xml:space="preserve"> </w:t>
      </w:r>
      <w:r>
        <w:rPr>
          <w:rFonts w:ascii="Calibri" w:eastAsia="Calibri" w:hAnsi="Calibri" w:cs="Calibri"/>
        </w:rPr>
        <w:t>in</w:t>
      </w:r>
      <w:r>
        <w:t xml:space="preserve"> </w:t>
      </w:r>
      <w:r>
        <w:rPr>
          <w:rFonts w:ascii="Calibri" w:eastAsia="Calibri" w:hAnsi="Calibri" w:cs="Calibri"/>
        </w:rPr>
        <w:t>a</w:t>
      </w:r>
      <w:r>
        <w:t xml:space="preserve"> </w:t>
      </w:r>
      <w:r>
        <w:rPr>
          <w:rFonts w:ascii="Calibri" w:eastAsia="Calibri" w:hAnsi="Calibri" w:cs="Calibri"/>
        </w:rPr>
        <w:t>Unionized</w:t>
      </w:r>
      <w:r>
        <w:t xml:space="preserve"> </w:t>
      </w:r>
      <w:r>
        <w:rPr>
          <w:rFonts w:ascii="Calibri" w:eastAsia="Calibri" w:hAnsi="Calibri" w:cs="Calibri"/>
        </w:rPr>
        <w:t>and</w:t>
      </w:r>
      <w:r>
        <w:t xml:space="preserve"> </w:t>
      </w:r>
      <w:r>
        <w:rPr>
          <w:rFonts w:ascii="Calibri" w:eastAsia="Calibri" w:hAnsi="Calibri" w:cs="Calibri"/>
        </w:rPr>
        <w:t>Non</w:t>
      </w:r>
      <w:r>
        <w:t>-</w:t>
      </w:r>
      <w:r>
        <w:rPr>
          <w:rFonts w:ascii="Calibri" w:eastAsia="Calibri" w:hAnsi="Calibri" w:cs="Calibri"/>
        </w:rPr>
        <w:t>Unionized</w:t>
      </w:r>
      <w:r>
        <w:t xml:space="preserve"> </w:t>
      </w:r>
      <w:r>
        <w:rPr>
          <w:rFonts w:ascii="Calibri" w:eastAsia="Calibri" w:hAnsi="Calibri" w:cs="Calibri"/>
        </w:rPr>
        <w:t>Environment</w:t>
      </w:r>
    </w:p>
    <w:p w14:paraId="4F498FE7" w14:textId="77777777" w:rsidR="006D611E" w:rsidRDefault="006D611E" w:rsidP="006D611E">
      <w:r>
        <w:t xml:space="preserve"> </w:t>
      </w:r>
    </w:p>
    <w:p w14:paraId="54226C68" w14:textId="77777777" w:rsidR="006D611E" w:rsidRDefault="006D611E" w:rsidP="006D611E"/>
    <w:p w14:paraId="47A5A34E" w14:textId="77777777" w:rsidR="006D611E" w:rsidRPr="009A59DC" w:rsidRDefault="009A59DC" w:rsidP="006D611E">
      <w:pPr>
        <w:rPr>
          <w:rFonts w:ascii="Calibri" w:hAnsi="Calibri" w:cs="Calibri"/>
          <w:b/>
          <w:u w:val="single"/>
        </w:rPr>
      </w:pPr>
      <w:r>
        <w:rPr>
          <w:rFonts w:ascii="Calibri" w:hAnsi="Calibri" w:cs="Calibri"/>
          <w:b/>
          <w:u w:val="single"/>
        </w:rPr>
        <w:t>The Legal Framework</w:t>
      </w:r>
    </w:p>
    <w:p w14:paraId="3876B2CA" w14:textId="77777777" w:rsidR="006D611E" w:rsidRPr="006D611E" w:rsidRDefault="006D611E" w:rsidP="006D611E">
      <w:pPr>
        <w:rPr>
          <w:b/>
        </w:rPr>
      </w:pPr>
      <w:r w:rsidRPr="006D611E">
        <w:rPr>
          <w:rFonts w:ascii="Calibri" w:eastAsia="Calibri" w:hAnsi="Calibri" w:cs="Calibri"/>
          <w:b/>
        </w:rPr>
        <w:t>Jurisdiction</w:t>
      </w:r>
    </w:p>
    <w:p w14:paraId="3CB5C5DA" w14:textId="77777777" w:rsidR="006D611E" w:rsidRPr="00F45743" w:rsidRDefault="006D611E" w:rsidP="002C7E43">
      <w:pPr>
        <w:pStyle w:val="ListParagraph"/>
        <w:numPr>
          <w:ilvl w:val="0"/>
          <w:numId w:val="12"/>
        </w:numPr>
      </w:pPr>
      <w:r w:rsidRPr="002C7E43">
        <w:rPr>
          <w:rFonts w:ascii="Calibri" w:eastAsia="Calibri" w:hAnsi="Calibri" w:cs="Calibri"/>
        </w:rPr>
        <w:t>IR</w:t>
      </w:r>
      <w:r>
        <w:t xml:space="preserve"> </w:t>
      </w:r>
      <w:r w:rsidRPr="002C7E43">
        <w:rPr>
          <w:rFonts w:ascii="Calibri" w:eastAsia="Calibri" w:hAnsi="Calibri" w:cs="Calibri"/>
        </w:rPr>
        <w:t>issues</w:t>
      </w:r>
      <w:r>
        <w:t xml:space="preserve"> </w:t>
      </w:r>
      <w:r w:rsidRPr="002C7E43">
        <w:rPr>
          <w:rFonts w:ascii="Calibri" w:eastAsia="Calibri" w:hAnsi="Calibri" w:cs="Calibri"/>
        </w:rPr>
        <w:t>until</w:t>
      </w:r>
      <w:r>
        <w:t xml:space="preserve"> </w:t>
      </w:r>
      <w:r w:rsidRPr="002C7E43">
        <w:rPr>
          <w:rFonts w:ascii="Calibri" w:eastAsia="Calibri" w:hAnsi="Calibri" w:cs="Calibri"/>
        </w:rPr>
        <w:t>the</w:t>
      </w:r>
      <w:r>
        <w:t xml:space="preserve"> </w:t>
      </w:r>
      <w:r w:rsidRPr="002C7E43">
        <w:rPr>
          <w:rFonts w:ascii="Calibri" w:eastAsia="Calibri" w:hAnsi="Calibri" w:cs="Calibri"/>
        </w:rPr>
        <w:t>mid</w:t>
      </w:r>
      <w:r>
        <w:t>-</w:t>
      </w:r>
      <w:r w:rsidRPr="002C7E43">
        <w:rPr>
          <w:rFonts w:ascii="Calibri" w:eastAsia="Calibri" w:hAnsi="Calibri" w:cs="Calibri"/>
        </w:rPr>
        <w:t>1920s?</w:t>
      </w:r>
    </w:p>
    <w:p w14:paraId="24740733" w14:textId="77777777" w:rsidR="006D611E" w:rsidRPr="00F45743" w:rsidRDefault="00F45743" w:rsidP="006D611E">
      <w:pPr>
        <w:pStyle w:val="ListParagraph"/>
        <w:numPr>
          <w:ilvl w:val="1"/>
          <w:numId w:val="12"/>
        </w:numPr>
      </w:pPr>
      <w:r>
        <w:rPr>
          <w:rFonts w:ascii="Calibri" w:eastAsia="Calibri" w:hAnsi="Calibri" w:cs="Calibri"/>
        </w:rPr>
        <w:t>The federal government kept power over industrial relations until the ‘20s</w:t>
      </w:r>
    </w:p>
    <w:p w14:paraId="1245028D" w14:textId="77777777" w:rsidR="007A56AE" w:rsidRPr="007A56AE" w:rsidRDefault="000E1340" w:rsidP="00CD4738">
      <w:pPr>
        <w:pStyle w:val="ListParagraph"/>
        <w:widowControl w:val="0"/>
        <w:numPr>
          <w:ilvl w:val="0"/>
          <w:numId w:val="13"/>
        </w:numPr>
        <w:autoSpaceDE w:val="0"/>
        <w:autoSpaceDN w:val="0"/>
        <w:adjustRightInd w:val="0"/>
        <w:spacing w:before="240"/>
        <w:rPr>
          <w:rFonts w:ascii="Times New Roman" w:hAnsi="Times New Roman" w:cs="Times New Roman"/>
          <w:lang w:val="en-US"/>
        </w:rPr>
      </w:pPr>
      <w:r>
        <w:rPr>
          <w:rFonts w:ascii="Times New Roman" w:hAnsi="Times New Roman" w:cs="Times New Roman"/>
          <w:lang w:val="en-US"/>
        </w:rPr>
        <w:t>“</w:t>
      </w:r>
      <w:r w:rsidR="007A56AE" w:rsidRPr="007A56AE">
        <w:rPr>
          <w:rFonts w:ascii="Times New Roman" w:hAnsi="Times New Roman" w:cs="Times New Roman"/>
          <w:lang w:val="en-US"/>
        </w:rPr>
        <w:t>up until the mid-1920s, all Canadian industrial r</w:t>
      </w:r>
      <w:r>
        <w:rPr>
          <w:rFonts w:ascii="Times New Roman" w:hAnsi="Times New Roman" w:cs="Times New Roman"/>
          <w:lang w:val="en-US"/>
        </w:rPr>
        <w:t>elations issues fell under federal labo</w:t>
      </w:r>
      <w:r w:rsidR="007A56AE" w:rsidRPr="007A56AE">
        <w:rPr>
          <w:rFonts w:ascii="Times New Roman" w:hAnsi="Times New Roman" w:cs="Times New Roman"/>
          <w:lang w:val="en-US"/>
        </w:rPr>
        <w:t>r relations le</w:t>
      </w:r>
      <w:r>
        <w:rPr>
          <w:rFonts w:ascii="Times New Roman" w:hAnsi="Times New Roman" w:cs="Times New Roman"/>
          <w:lang w:val="en-US"/>
        </w:rPr>
        <w:t>gislation, and industrial rela</w:t>
      </w:r>
      <w:r w:rsidR="007A56AE" w:rsidRPr="007A56AE">
        <w:rPr>
          <w:rFonts w:ascii="Times New Roman" w:hAnsi="Times New Roman" w:cs="Times New Roman"/>
          <w:lang w:val="en-US"/>
        </w:rPr>
        <w:t>tions was considered to be solely within the federal jurisdict</w:t>
      </w:r>
      <w:r>
        <w:rPr>
          <w:rFonts w:ascii="Times New Roman" w:hAnsi="Times New Roman" w:cs="Times New Roman"/>
          <w:lang w:val="en-US"/>
        </w:rPr>
        <w:t>ion. This concentration of labo</w:t>
      </w:r>
      <w:r w:rsidR="007A56AE" w:rsidRPr="007A56AE">
        <w:rPr>
          <w:rFonts w:ascii="Times New Roman" w:hAnsi="Times New Roman" w:cs="Times New Roman"/>
          <w:lang w:val="en-US"/>
        </w:rPr>
        <w:t xml:space="preserve">r legislation in the federal jurisdiction reflected the strong federal focus of other Canadian legislation at the time. The concentration of Canadian legislative power at the federal level was a deliberate choice of the authors of the 1867 British North America Act (the act </w:t>
      </w:r>
      <w:r>
        <w:rPr>
          <w:rFonts w:ascii="Times New Roman" w:hAnsi="Times New Roman" w:cs="Times New Roman"/>
          <w:lang w:val="en-US"/>
        </w:rPr>
        <w:t>that estab</w:t>
      </w:r>
      <w:r w:rsidR="007A56AE" w:rsidRPr="007A56AE">
        <w:rPr>
          <w:rFonts w:ascii="Times New Roman" w:hAnsi="Times New Roman" w:cs="Times New Roman"/>
          <w:lang w:val="en-US"/>
        </w:rPr>
        <w:t>lished the first federal Canadian government)</w:t>
      </w:r>
      <w:r>
        <w:rPr>
          <w:rFonts w:ascii="Times New Roman" w:hAnsi="Times New Roman" w:cs="Times New Roman"/>
          <w:lang w:val="en-US"/>
        </w:rPr>
        <w:t>”</w:t>
      </w:r>
    </w:p>
    <w:p w14:paraId="7C7F9896" w14:textId="77777777" w:rsidR="00F45743" w:rsidRDefault="00F45743" w:rsidP="000E1340">
      <w:pPr>
        <w:pStyle w:val="ListParagraph"/>
        <w:ind w:left="1080"/>
        <w:rPr>
          <w:rFonts w:ascii="Times New Roman" w:hAnsi="Times New Roman" w:cs="Times New Roman"/>
          <w:lang w:val="en-US"/>
        </w:rPr>
      </w:pPr>
    </w:p>
    <w:p w14:paraId="460DA9A1" w14:textId="77777777" w:rsidR="000E1340" w:rsidRDefault="000E1340" w:rsidP="000E1340">
      <w:pPr>
        <w:pStyle w:val="ListParagraph"/>
        <w:ind w:left="1080"/>
      </w:pPr>
    </w:p>
    <w:p w14:paraId="15315823" w14:textId="77777777" w:rsidR="00D97A94" w:rsidRDefault="00D97A94" w:rsidP="000E1340">
      <w:pPr>
        <w:pStyle w:val="ListParagraph"/>
        <w:ind w:left="1080"/>
      </w:pPr>
    </w:p>
    <w:p w14:paraId="210EF79B" w14:textId="77777777" w:rsidR="006D611E" w:rsidRPr="00F45743" w:rsidRDefault="006D611E" w:rsidP="00F45743">
      <w:pPr>
        <w:pStyle w:val="ListParagraph"/>
        <w:numPr>
          <w:ilvl w:val="0"/>
          <w:numId w:val="12"/>
        </w:numPr>
      </w:pPr>
      <w:r w:rsidRPr="00F45743">
        <w:rPr>
          <w:rFonts w:ascii="Calibri" w:eastAsia="Calibri" w:hAnsi="Calibri" w:cs="Calibri"/>
        </w:rPr>
        <w:t>Post</w:t>
      </w:r>
      <w:r>
        <w:t xml:space="preserve"> </w:t>
      </w:r>
      <w:r w:rsidRPr="00F45743">
        <w:rPr>
          <w:rFonts w:ascii="Calibri" w:eastAsia="Calibri" w:hAnsi="Calibri" w:cs="Calibri"/>
        </w:rPr>
        <w:t>1925</w:t>
      </w:r>
      <w:r>
        <w:t xml:space="preserve"> </w:t>
      </w:r>
      <w:r w:rsidRPr="00F45743">
        <w:rPr>
          <w:rFonts w:ascii="Calibri" w:eastAsia="Calibri" w:hAnsi="Calibri" w:cs="Calibri"/>
        </w:rPr>
        <w:t>case</w:t>
      </w:r>
      <w:r>
        <w:t xml:space="preserve"> </w:t>
      </w:r>
      <w:r w:rsidRPr="00F45743">
        <w:rPr>
          <w:rFonts w:ascii="Calibri" w:eastAsia="Calibri" w:hAnsi="Calibri" w:cs="Calibri"/>
        </w:rPr>
        <w:t>of</w:t>
      </w:r>
      <w:r>
        <w:t xml:space="preserve"> </w:t>
      </w:r>
      <w:r w:rsidRPr="00F45743">
        <w:rPr>
          <w:rFonts w:ascii="Calibri" w:eastAsia="Calibri" w:hAnsi="Calibri" w:cs="Calibri"/>
        </w:rPr>
        <w:t>Snider</w:t>
      </w:r>
      <w:r>
        <w:t xml:space="preserve"> </w:t>
      </w:r>
      <w:r w:rsidRPr="00F45743">
        <w:rPr>
          <w:rFonts w:ascii="Calibri" w:eastAsia="Calibri" w:hAnsi="Calibri" w:cs="Calibri"/>
        </w:rPr>
        <w:t>vs</w:t>
      </w:r>
      <w:r>
        <w:t xml:space="preserve">. </w:t>
      </w:r>
      <w:r w:rsidRPr="00F45743">
        <w:rPr>
          <w:rFonts w:ascii="Calibri" w:eastAsia="Calibri" w:hAnsi="Calibri" w:cs="Calibri"/>
        </w:rPr>
        <w:t>Toronto</w:t>
      </w:r>
      <w:r>
        <w:t xml:space="preserve"> </w:t>
      </w:r>
      <w:r w:rsidRPr="00F45743">
        <w:rPr>
          <w:rFonts w:ascii="Calibri" w:eastAsia="Calibri" w:hAnsi="Calibri" w:cs="Calibri"/>
        </w:rPr>
        <w:t>Electrical</w:t>
      </w:r>
      <w:r>
        <w:t xml:space="preserve"> </w:t>
      </w:r>
      <w:r w:rsidRPr="00F45743">
        <w:rPr>
          <w:rFonts w:ascii="Calibri" w:eastAsia="Calibri" w:hAnsi="Calibri" w:cs="Calibri"/>
        </w:rPr>
        <w:t>Commission?</w:t>
      </w:r>
    </w:p>
    <w:p w14:paraId="563DB452" w14:textId="77777777" w:rsidR="00BF16CF" w:rsidRPr="00BF16CF" w:rsidRDefault="00895F30" w:rsidP="00BF16CF">
      <w:pPr>
        <w:pStyle w:val="ListParagraph"/>
        <w:numPr>
          <w:ilvl w:val="1"/>
          <w:numId w:val="12"/>
        </w:numPr>
      </w:pPr>
      <w:r>
        <w:rPr>
          <w:rFonts w:ascii="Calibri" w:eastAsia="Calibri" w:hAnsi="Calibri" w:cs="Calibri"/>
        </w:rPr>
        <w:t xml:space="preserve">London (England) decided that </w:t>
      </w:r>
      <w:r w:rsidR="00046FE2">
        <w:rPr>
          <w:rFonts w:ascii="Calibri" w:eastAsia="Calibri" w:hAnsi="Calibri" w:cs="Calibri"/>
        </w:rPr>
        <w:t>labor laws fall in provincial jurisdiction</w:t>
      </w:r>
    </w:p>
    <w:p w14:paraId="183BA4C7" w14:textId="77777777" w:rsidR="00BF16CF" w:rsidRPr="00BF16CF" w:rsidRDefault="00BF16CF" w:rsidP="00BF16CF">
      <w:pPr>
        <w:pStyle w:val="ListParagraph"/>
        <w:ind w:left="1080"/>
      </w:pPr>
      <w:r>
        <w:sym w:font="Wingdings" w:char="F0E8"/>
      </w:r>
      <w:r>
        <w:t xml:space="preserve"> </w:t>
      </w:r>
      <w:r>
        <w:rPr>
          <w:rFonts w:ascii="Calibri" w:eastAsia="Calibri" w:hAnsi="Calibri" w:cs="Calibri"/>
        </w:rPr>
        <w:t>“</w:t>
      </w:r>
      <w:r w:rsidRPr="00BF16CF">
        <w:rPr>
          <w:rFonts w:ascii="Times New Roman" w:hAnsi="Times New Roman" w:cs="Times New Roman"/>
          <w:lang w:val="en-US"/>
        </w:rPr>
        <w:t xml:space="preserve">the outcome of a 1925 legal case, </w:t>
      </w:r>
      <w:r w:rsidRPr="00BF07B6">
        <w:rPr>
          <w:rFonts w:ascii="Times New Roman" w:hAnsi="Times New Roman" w:cs="Times New Roman"/>
          <w:highlight w:val="yellow"/>
          <w:lang w:val="en-US"/>
        </w:rPr>
        <w:t>Snider v. Toronto Electrical Co</w:t>
      </w:r>
      <w:r w:rsidR="00BF07B6" w:rsidRPr="00BF07B6">
        <w:rPr>
          <w:rFonts w:ascii="Times New Roman" w:hAnsi="Times New Roman" w:cs="Times New Roman"/>
          <w:highlight w:val="yellow"/>
          <w:lang w:val="en-US"/>
        </w:rPr>
        <w:t>mmission</w:t>
      </w:r>
      <w:r w:rsidR="00BF07B6">
        <w:rPr>
          <w:rFonts w:ascii="Times New Roman" w:hAnsi="Times New Roman" w:cs="Times New Roman"/>
          <w:lang w:val="en-US"/>
        </w:rPr>
        <w:t>, estab</w:t>
      </w:r>
      <w:r w:rsidRPr="00BF16CF">
        <w:rPr>
          <w:rFonts w:ascii="Times New Roman" w:hAnsi="Times New Roman" w:cs="Times New Roman"/>
          <w:lang w:val="en-US"/>
        </w:rPr>
        <w:t>lished that jurisdiction over industrial relations in Canada was mostly, but not completely, a provincial responsibility. As a result of this ruling, each province ev</w:t>
      </w:r>
      <w:r w:rsidR="00BF07B6">
        <w:rPr>
          <w:rFonts w:ascii="Times New Roman" w:hAnsi="Times New Roman" w:cs="Times New Roman"/>
          <w:lang w:val="en-US"/>
        </w:rPr>
        <w:t>entually developed its own labor relations legisla</w:t>
      </w:r>
      <w:r w:rsidRPr="00BF16CF">
        <w:rPr>
          <w:rFonts w:ascii="Times New Roman" w:hAnsi="Times New Roman" w:cs="Times New Roman"/>
          <w:lang w:val="en-US"/>
        </w:rPr>
        <w:t>tion. However, there</w:t>
      </w:r>
      <w:r w:rsidR="00BF07B6">
        <w:rPr>
          <w:rFonts w:ascii="Times New Roman" w:hAnsi="Times New Roman" w:cs="Times New Roman"/>
          <w:lang w:val="en-US"/>
        </w:rPr>
        <w:t xml:space="preserve"> is still a federal labo</w:t>
      </w:r>
      <w:r w:rsidRPr="00BF16CF">
        <w:rPr>
          <w:rFonts w:ascii="Times New Roman" w:hAnsi="Times New Roman" w:cs="Times New Roman"/>
          <w:lang w:val="en-US"/>
        </w:rPr>
        <w:t>r relations act which governs employer-union relationships that are deemed to be under federal jurisdiction.</w:t>
      </w:r>
      <w:r>
        <w:rPr>
          <w:rFonts w:ascii="Times New Roman" w:hAnsi="Times New Roman" w:cs="Times New Roman"/>
          <w:lang w:val="en-US"/>
        </w:rPr>
        <w:t>”</w:t>
      </w:r>
    </w:p>
    <w:p w14:paraId="432D2ADA" w14:textId="77777777" w:rsidR="00BC06FC" w:rsidRDefault="00BC06FC" w:rsidP="006D611E"/>
    <w:p w14:paraId="36D1CEC1" w14:textId="77777777" w:rsidR="006D611E" w:rsidRPr="00BC06FC" w:rsidRDefault="00BC06FC" w:rsidP="006D611E">
      <w:pPr>
        <w:rPr>
          <w:rFonts w:ascii="Calibri" w:hAnsi="Calibri" w:cs="Calibri"/>
          <w:b/>
        </w:rPr>
      </w:pPr>
      <w:r>
        <w:rPr>
          <w:rFonts w:ascii="Calibri" w:hAnsi="Calibri" w:cs="Calibri"/>
          <w:b/>
        </w:rPr>
        <w:t>Federal Jurisdiction</w:t>
      </w:r>
    </w:p>
    <w:p w14:paraId="29F5889F" w14:textId="77777777" w:rsidR="006D611E" w:rsidRPr="00B8749C" w:rsidRDefault="006D611E" w:rsidP="006D611E">
      <w:pPr>
        <w:rPr>
          <w:u w:val="single"/>
        </w:rPr>
      </w:pPr>
      <w:r w:rsidRPr="00B8749C">
        <w:rPr>
          <w:rFonts w:ascii="Calibri" w:eastAsia="Calibri" w:hAnsi="Calibri" w:cs="Calibri"/>
          <w:u w:val="single"/>
        </w:rPr>
        <w:t>Any</w:t>
      </w:r>
      <w:r w:rsidRPr="00B8749C">
        <w:rPr>
          <w:u w:val="single"/>
        </w:rPr>
        <w:t xml:space="preserve"> </w:t>
      </w:r>
      <w:r w:rsidRPr="00B8749C">
        <w:rPr>
          <w:rFonts w:ascii="Calibri" w:eastAsia="Calibri" w:hAnsi="Calibri" w:cs="Calibri"/>
          <w:u w:val="single"/>
        </w:rPr>
        <w:t>business</w:t>
      </w:r>
      <w:r w:rsidRPr="00B8749C">
        <w:rPr>
          <w:u w:val="single"/>
        </w:rPr>
        <w:t xml:space="preserve"> </w:t>
      </w:r>
      <w:r w:rsidRPr="00B8749C">
        <w:rPr>
          <w:rFonts w:ascii="Calibri" w:eastAsia="Calibri" w:hAnsi="Calibri" w:cs="Calibri"/>
          <w:u w:val="single"/>
        </w:rPr>
        <w:t>that</w:t>
      </w:r>
      <w:r w:rsidRPr="00B8749C">
        <w:rPr>
          <w:u w:val="single"/>
        </w:rPr>
        <w:t xml:space="preserve"> </w:t>
      </w:r>
      <w:r w:rsidRPr="00B8749C">
        <w:rPr>
          <w:rFonts w:ascii="Calibri" w:eastAsia="Calibri" w:hAnsi="Calibri" w:cs="Calibri"/>
          <w:u w:val="single"/>
        </w:rPr>
        <w:t>operates</w:t>
      </w:r>
      <w:r w:rsidRPr="00B8749C">
        <w:rPr>
          <w:u w:val="single"/>
        </w:rPr>
        <w:t xml:space="preserve"> </w:t>
      </w:r>
      <w:r w:rsidRPr="00B8749C">
        <w:rPr>
          <w:rFonts w:ascii="Calibri" w:eastAsia="Calibri" w:hAnsi="Calibri" w:cs="Calibri"/>
          <w:u w:val="single"/>
        </w:rPr>
        <w:t>interprovincially</w:t>
      </w:r>
    </w:p>
    <w:p w14:paraId="4B8712AE" w14:textId="77777777" w:rsidR="006D611E" w:rsidRDefault="006D611E" w:rsidP="009E252D">
      <w:pPr>
        <w:pStyle w:val="ListParagraph"/>
        <w:numPr>
          <w:ilvl w:val="0"/>
          <w:numId w:val="14"/>
        </w:numPr>
      </w:pPr>
      <w:r w:rsidRPr="009E252D">
        <w:rPr>
          <w:rFonts w:ascii="Calibri" w:eastAsia="Calibri" w:hAnsi="Calibri" w:cs="Calibri"/>
        </w:rPr>
        <w:t>Banking,</w:t>
      </w:r>
      <w:r>
        <w:t xml:space="preserve"> </w:t>
      </w:r>
      <w:r w:rsidRPr="009E252D">
        <w:rPr>
          <w:rFonts w:ascii="Calibri" w:eastAsia="Calibri" w:hAnsi="Calibri" w:cs="Calibri"/>
        </w:rPr>
        <w:t>telecommunications,</w:t>
      </w:r>
      <w:r>
        <w:t xml:space="preserve"> </w:t>
      </w:r>
      <w:r w:rsidRPr="009E252D">
        <w:rPr>
          <w:rFonts w:ascii="Calibri" w:eastAsia="Calibri" w:hAnsi="Calibri" w:cs="Calibri"/>
        </w:rPr>
        <w:t>broadcasting</w:t>
      </w:r>
      <w:r>
        <w:t xml:space="preserve"> </w:t>
      </w:r>
      <w:r w:rsidRPr="009E252D">
        <w:rPr>
          <w:rFonts w:ascii="Calibri" w:eastAsia="Calibri" w:hAnsi="Calibri" w:cs="Calibri"/>
        </w:rPr>
        <w:t>and</w:t>
      </w:r>
      <w:r>
        <w:t xml:space="preserve"> </w:t>
      </w:r>
      <w:r w:rsidRPr="009E252D">
        <w:rPr>
          <w:rFonts w:ascii="Calibri" w:eastAsia="Calibri" w:hAnsi="Calibri" w:cs="Calibri"/>
        </w:rPr>
        <w:t>interprovincial</w:t>
      </w:r>
      <w:r>
        <w:t xml:space="preserve"> </w:t>
      </w:r>
      <w:r w:rsidRPr="009E252D">
        <w:rPr>
          <w:rFonts w:ascii="Calibri" w:eastAsia="Calibri" w:hAnsi="Calibri" w:cs="Calibri"/>
        </w:rPr>
        <w:t>transportation</w:t>
      </w:r>
    </w:p>
    <w:p w14:paraId="17E46BAA" w14:textId="77777777" w:rsidR="006D611E" w:rsidRPr="00C94C69" w:rsidRDefault="006D611E" w:rsidP="00C94C69">
      <w:pPr>
        <w:pStyle w:val="ListParagraph"/>
        <w:numPr>
          <w:ilvl w:val="0"/>
          <w:numId w:val="14"/>
        </w:numPr>
        <w:rPr>
          <w:rFonts w:ascii="Calibri" w:eastAsia="Calibri" w:hAnsi="Calibri" w:cs="Calibri"/>
        </w:rPr>
      </w:pPr>
      <w:r w:rsidRPr="009E252D">
        <w:rPr>
          <w:rFonts w:ascii="Calibri" w:eastAsia="Calibri" w:hAnsi="Calibri" w:cs="Calibri"/>
        </w:rPr>
        <w:t>Why?</w:t>
      </w:r>
      <w:r w:rsidR="00EB15DB">
        <w:rPr>
          <w:rFonts w:ascii="Calibri" w:eastAsia="Calibri" w:hAnsi="Calibri" w:cs="Calibri"/>
        </w:rPr>
        <w:t xml:space="preserve"> </w:t>
      </w:r>
      <w:r w:rsidR="00EB15DB" w:rsidRPr="00EB15DB">
        <w:rPr>
          <w:rFonts w:ascii="Calibri" w:eastAsia="Calibri" w:hAnsi="Calibri" w:cs="Calibri"/>
        </w:rPr>
        <w:sym w:font="Wingdings" w:char="F0E0"/>
      </w:r>
      <w:r w:rsidR="00EB15DB">
        <w:rPr>
          <w:rFonts w:ascii="Calibri" w:eastAsia="Calibri" w:hAnsi="Calibri" w:cs="Calibri"/>
        </w:rPr>
        <w:t xml:space="preserve"> </w:t>
      </w:r>
      <w:r w:rsidR="00EB15DB" w:rsidRPr="00EB15DB">
        <w:rPr>
          <w:rFonts w:ascii="Calibri" w:eastAsia="Calibri" w:hAnsi="Calibri" w:cs="Calibri"/>
        </w:rPr>
        <w:t>"The question of jurisdiction over industrial relations arises because of the question of whether a union-employer relationship should be governed by federal or provincial labour relations legislation."</w:t>
      </w:r>
    </w:p>
    <w:p w14:paraId="3103130E" w14:textId="77777777" w:rsidR="006D611E" w:rsidRDefault="006D611E" w:rsidP="009E252D">
      <w:pPr>
        <w:pStyle w:val="ListParagraph"/>
        <w:numPr>
          <w:ilvl w:val="0"/>
          <w:numId w:val="14"/>
        </w:numPr>
      </w:pPr>
      <w:r w:rsidRPr="009E252D">
        <w:rPr>
          <w:rFonts w:ascii="Calibri" w:eastAsia="Calibri" w:hAnsi="Calibri" w:cs="Calibri"/>
        </w:rPr>
        <w:t>Federal</w:t>
      </w:r>
      <w:r>
        <w:t xml:space="preserve"> </w:t>
      </w:r>
      <w:r w:rsidRPr="009E252D">
        <w:rPr>
          <w:rFonts w:ascii="Calibri" w:eastAsia="Calibri" w:hAnsi="Calibri" w:cs="Calibri"/>
        </w:rPr>
        <w:t>government</w:t>
      </w:r>
      <w:r>
        <w:t xml:space="preserve"> </w:t>
      </w:r>
      <w:r w:rsidRPr="009E252D">
        <w:rPr>
          <w:rFonts w:ascii="Calibri" w:eastAsia="Calibri" w:hAnsi="Calibri" w:cs="Calibri"/>
        </w:rPr>
        <w:t>and</w:t>
      </w:r>
      <w:r>
        <w:t xml:space="preserve"> </w:t>
      </w:r>
      <w:r w:rsidRPr="009E252D">
        <w:rPr>
          <w:rFonts w:ascii="Calibri" w:eastAsia="Calibri" w:hAnsi="Calibri" w:cs="Calibri"/>
        </w:rPr>
        <w:t>Crown</w:t>
      </w:r>
      <w:r>
        <w:t xml:space="preserve"> </w:t>
      </w:r>
      <w:r w:rsidRPr="009E252D">
        <w:rPr>
          <w:rFonts w:ascii="Calibri" w:eastAsia="Calibri" w:hAnsi="Calibri" w:cs="Calibri"/>
        </w:rPr>
        <w:t>Corporation</w:t>
      </w:r>
    </w:p>
    <w:p w14:paraId="5DFEBFB3" w14:textId="77777777" w:rsidR="006D611E" w:rsidRDefault="006D611E" w:rsidP="009E252D">
      <w:pPr>
        <w:pStyle w:val="ListParagraph"/>
        <w:numPr>
          <w:ilvl w:val="0"/>
          <w:numId w:val="14"/>
        </w:numPr>
      </w:pPr>
      <w:r w:rsidRPr="009E252D">
        <w:rPr>
          <w:rFonts w:ascii="Calibri" w:eastAsia="Calibri" w:hAnsi="Calibri" w:cs="Calibri"/>
        </w:rPr>
        <w:t>employees</w:t>
      </w:r>
      <w:r>
        <w:t xml:space="preserve"> </w:t>
      </w:r>
      <w:r w:rsidRPr="009E252D">
        <w:rPr>
          <w:rFonts w:ascii="Calibri" w:eastAsia="Calibri" w:hAnsi="Calibri" w:cs="Calibri"/>
        </w:rPr>
        <w:t>covered</w:t>
      </w:r>
      <w:r w:rsidR="009E252D">
        <w:t xml:space="preserve"> </w:t>
      </w:r>
      <w:r w:rsidRPr="009E252D">
        <w:rPr>
          <w:rFonts w:ascii="Calibri" w:eastAsia="Calibri" w:hAnsi="Calibri" w:cs="Calibri"/>
        </w:rPr>
        <w:t>by</w:t>
      </w:r>
      <w:r>
        <w:t xml:space="preserve"> </w:t>
      </w:r>
      <w:r w:rsidRPr="009E252D">
        <w:rPr>
          <w:rFonts w:ascii="Calibri" w:eastAsia="Calibri" w:hAnsi="Calibri" w:cs="Calibri"/>
        </w:rPr>
        <w:t>federal</w:t>
      </w:r>
      <w:r>
        <w:t xml:space="preserve"> </w:t>
      </w:r>
      <w:r w:rsidRPr="009E252D">
        <w:rPr>
          <w:rFonts w:ascii="Calibri" w:eastAsia="Calibri" w:hAnsi="Calibri" w:cs="Calibri"/>
        </w:rPr>
        <w:t>laws</w:t>
      </w:r>
    </w:p>
    <w:p w14:paraId="110D1809" w14:textId="77777777" w:rsidR="006D611E" w:rsidRDefault="006D611E" w:rsidP="006D611E"/>
    <w:p w14:paraId="3E5FDB39" w14:textId="77777777" w:rsidR="001B1239" w:rsidRPr="001B1239" w:rsidRDefault="001B1239" w:rsidP="006D611E">
      <w:pPr>
        <w:rPr>
          <w:rFonts w:ascii="Calibri" w:hAnsi="Calibri" w:cs="Calibri"/>
          <w:b/>
        </w:rPr>
      </w:pPr>
      <w:r>
        <w:rPr>
          <w:rFonts w:ascii="Calibri" w:hAnsi="Calibri" w:cs="Calibri"/>
          <w:b/>
        </w:rPr>
        <w:t>Provincial Jurisdiction</w:t>
      </w:r>
    </w:p>
    <w:p w14:paraId="7E69FE42" w14:textId="77777777" w:rsidR="00C85BF8" w:rsidRDefault="00C85BF8" w:rsidP="00C85BF8">
      <w:pPr>
        <w:rPr>
          <w:rFonts w:ascii="Calibri" w:eastAsia="Calibri" w:hAnsi="Calibri" w:cs="Calibri"/>
        </w:rPr>
      </w:pPr>
      <w:r>
        <w:rPr>
          <w:rFonts w:ascii="Calibri" w:eastAsia="Calibri" w:hAnsi="Calibri" w:cs="Calibri"/>
        </w:rPr>
        <w:t>Who</w:t>
      </w:r>
      <w:r>
        <w:t xml:space="preserve"> </w:t>
      </w:r>
      <w:r>
        <w:rPr>
          <w:rFonts w:ascii="Calibri" w:eastAsia="Calibri" w:hAnsi="Calibri" w:cs="Calibri"/>
        </w:rPr>
        <w:t>is</w:t>
      </w:r>
      <w:r>
        <w:t xml:space="preserve"> </w:t>
      </w:r>
      <w:r>
        <w:rPr>
          <w:rFonts w:ascii="Calibri" w:eastAsia="Calibri" w:hAnsi="Calibri" w:cs="Calibri"/>
        </w:rPr>
        <w:t>covered</w:t>
      </w:r>
      <w:r>
        <w:t xml:space="preserve"> </w:t>
      </w:r>
      <w:r>
        <w:rPr>
          <w:rFonts w:ascii="Calibri" w:eastAsia="Calibri" w:hAnsi="Calibri" w:cs="Calibri"/>
        </w:rPr>
        <w:t>by</w:t>
      </w:r>
      <w:r>
        <w:t xml:space="preserve"> </w:t>
      </w:r>
      <w:r>
        <w:rPr>
          <w:rFonts w:ascii="Calibri" w:eastAsia="Calibri" w:hAnsi="Calibri" w:cs="Calibri"/>
        </w:rPr>
        <w:t>provincial</w:t>
      </w:r>
      <w:r>
        <w:t xml:space="preserve"> </w:t>
      </w:r>
      <w:r>
        <w:rPr>
          <w:rFonts w:ascii="Calibri" w:eastAsia="Calibri" w:hAnsi="Calibri" w:cs="Calibri"/>
        </w:rPr>
        <w:t>labour</w:t>
      </w:r>
      <w:r>
        <w:t xml:space="preserve"> </w:t>
      </w:r>
      <w:r>
        <w:rPr>
          <w:rFonts w:ascii="Calibri" w:eastAsia="Calibri" w:hAnsi="Calibri" w:cs="Calibri"/>
        </w:rPr>
        <w:t>laws?</w:t>
      </w:r>
    </w:p>
    <w:p w14:paraId="434C210A" w14:textId="77777777" w:rsidR="00716232" w:rsidRDefault="00716232" w:rsidP="00716232">
      <w:pPr>
        <w:pStyle w:val="ListParagraph"/>
        <w:numPr>
          <w:ilvl w:val="0"/>
          <w:numId w:val="16"/>
        </w:numPr>
      </w:pPr>
      <w:r>
        <w:rPr>
          <w:rFonts w:ascii="Calibri" w:hAnsi="Calibri" w:cs="Calibri"/>
        </w:rPr>
        <w:t>Businesses that operate within the boundaries of a province</w:t>
      </w:r>
    </w:p>
    <w:p w14:paraId="5A9C483C" w14:textId="77777777" w:rsidR="00C85BF8" w:rsidRDefault="00C85BF8" w:rsidP="001B1239">
      <w:pPr>
        <w:pStyle w:val="ListParagraph"/>
        <w:numPr>
          <w:ilvl w:val="0"/>
          <w:numId w:val="15"/>
        </w:numPr>
      </w:pPr>
      <w:r w:rsidRPr="001B1239">
        <w:rPr>
          <w:rFonts w:ascii="Calibri" w:eastAsia="Calibri" w:hAnsi="Calibri" w:cs="Calibri"/>
        </w:rPr>
        <w:t>Section</w:t>
      </w:r>
      <w:r>
        <w:t xml:space="preserve"> </w:t>
      </w:r>
      <w:r w:rsidRPr="001B1239">
        <w:rPr>
          <w:rFonts w:ascii="Calibri" w:eastAsia="Calibri" w:hAnsi="Calibri" w:cs="Calibri"/>
        </w:rPr>
        <w:t>92</w:t>
      </w:r>
      <w:r>
        <w:t xml:space="preserve"> </w:t>
      </w:r>
      <w:r w:rsidRPr="001B1239">
        <w:rPr>
          <w:rFonts w:ascii="Calibri" w:eastAsia="Calibri" w:hAnsi="Calibri" w:cs="Calibri"/>
        </w:rPr>
        <w:t>jurisdiction</w:t>
      </w:r>
      <w:r w:rsidR="001B1239">
        <w:rPr>
          <w:rFonts w:ascii="Calibri" w:eastAsia="Calibri" w:hAnsi="Calibri" w:cs="Calibri"/>
        </w:rPr>
        <w:t xml:space="preserve"> </w:t>
      </w:r>
      <w:r w:rsidR="001B1239" w:rsidRPr="001B1239">
        <w:rPr>
          <w:rFonts w:ascii="Calibri" w:eastAsia="Calibri" w:hAnsi="Calibri" w:cs="Calibri"/>
        </w:rPr>
        <w:sym w:font="Wingdings" w:char="F0E0"/>
      </w:r>
      <w:r w:rsidR="001B1239">
        <w:rPr>
          <w:rFonts w:ascii="Calibri" w:eastAsia="Calibri" w:hAnsi="Calibri" w:cs="Calibri"/>
        </w:rPr>
        <w:t xml:space="preserve"> Constitution of act of Canada</w:t>
      </w:r>
    </w:p>
    <w:p w14:paraId="388C0A34" w14:textId="77777777" w:rsidR="00C85BF8" w:rsidRDefault="00C85BF8" w:rsidP="001B1239">
      <w:pPr>
        <w:pStyle w:val="ListParagraph"/>
        <w:numPr>
          <w:ilvl w:val="0"/>
          <w:numId w:val="15"/>
        </w:numPr>
      </w:pPr>
      <w:r w:rsidRPr="001B1239">
        <w:rPr>
          <w:rFonts w:ascii="Calibri" w:eastAsia="Calibri" w:hAnsi="Calibri" w:cs="Calibri"/>
        </w:rPr>
        <w:t>90%</w:t>
      </w:r>
      <w:r>
        <w:t xml:space="preserve"> </w:t>
      </w:r>
      <w:r w:rsidRPr="001B1239">
        <w:rPr>
          <w:rFonts w:ascii="Calibri" w:eastAsia="Calibri" w:hAnsi="Calibri" w:cs="Calibri"/>
        </w:rPr>
        <w:t>of</w:t>
      </w:r>
      <w:r>
        <w:t xml:space="preserve"> </w:t>
      </w:r>
      <w:r w:rsidRPr="001B1239">
        <w:rPr>
          <w:rFonts w:ascii="Calibri" w:eastAsia="Calibri" w:hAnsi="Calibri" w:cs="Calibri"/>
        </w:rPr>
        <w:t>Canadian</w:t>
      </w:r>
      <w:r w:rsidR="00716232">
        <w:t xml:space="preserve"> </w:t>
      </w:r>
      <w:r w:rsidR="00716232">
        <w:rPr>
          <w:rFonts w:ascii="Calibri" w:hAnsi="Calibri" w:cs="Calibri"/>
        </w:rPr>
        <w:t>union-employer relationships</w:t>
      </w:r>
      <w:r w:rsidR="00277CB2">
        <w:rPr>
          <w:rFonts w:ascii="Calibri" w:hAnsi="Calibri" w:cs="Calibri"/>
        </w:rPr>
        <w:t xml:space="preserve"> (mostly private matters)</w:t>
      </w:r>
    </w:p>
    <w:p w14:paraId="6F702FA6" w14:textId="77777777" w:rsidR="00C85BF8" w:rsidRDefault="00C85BF8" w:rsidP="006D611E"/>
    <w:p w14:paraId="3DE0ED70" w14:textId="77777777" w:rsidR="00C85BF8" w:rsidRPr="00D6380B" w:rsidRDefault="00D6380B" w:rsidP="006D611E">
      <w:pPr>
        <w:rPr>
          <w:rFonts w:ascii="Calibri" w:hAnsi="Calibri" w:cs="Calibri"/>
          <w:b/>
        </w:rPr>
      </w:pPr>
      <w:r>
        <w:rPr>
          <w:rFonts w:ascii="Calibri" w:hAnsi="Calibri" w:cs="Calibri"/>
          <w:b/>
        </w:rPr>
        <w:t>Types of Laws Covering Labor Relations</w:t>
      </w:r>
    </w:p>
    <w:p w14:paraId="7901BE85" w14:textId="77777777" w:rsidR="006D611E" w:rsidRPr="00D6380B" w:rsidRDefault="006D611E" w:rsidP="006D611E">
      <w:pPr>
        <w:rPr>
          <w:u w:val="single"/>
        </w:rPr>
      </w:pPr>
      <w:r w:rsidRPr="00D6380B">
        <w:rPr>
          <w:rFonts w:ascii="Calibri" w:eastAsia="Calibri" w:hAnsi="Calibri" w:cs="Calibri"/>
          <w:u w:val="single"/>
        </w:rPr>
        <w:t>Labour</w:t>
      </w:r>
      <w:r w:rsidRPr="00D6380B">
        <w:rPr>
          <w:u w:val="single"/>
        </w:rPr>
        <w:t xml:space="preserve"> </w:t>
      </w:r>
      <w:r w:rsidRPr="00D6380B">
        <w:rPr>
          <w:rFonts w:ascii="Calibri" w:eastAsia="Calibri" w:hAnsi="Calibri" w:cs="Calibri"/>
          <w:u w:val="single"/>
        </w:rPr>
        <w:t>Relations</w:t>
      </w:r>
      <w:r w:rsidRPr="00D6380B">
        <w:rPr>
          <w:u w:val="single"/>
        </w:rPr>
        <w:t xml:space="preserve"> </w:t>
      </w:r>
      <w:r w:rsidRPr="00D6380B">
        <w:rPr>
          <w:rFonts w:ascii="Calibri" w:eastAsia="Calibri" w:hAnsi="Calibri" w:cs="Calibri"/>
          <w:u w:val="single"/>
        </w:rPr>
        <w:t>Laws</w:t>
      </w:r>
    </w:p>
    <w:p w14:paraId="52F6F68A" w14:textId="77777777" w:rsidR="006D611E" w:rsidRDefault="006D611E" w:rsidP="009B29B3">
      <w:pPr>
        <w:pStyle w:val="ListParagraph"/>
        <w:numPr>
          <w:ilvl w:val="0"/>
          <w:numId w:val="5"/>
        </w:numPr>
      </w:pPr>
      <w:r w:rsidRPr="009B29B3">
        <w:rPr>
          <w:rFonts w:ascii="Calibri" w:eastAsia="Calibri" w:hAnsi="Calibri" w:cs="Calibri"/>
        </w:rPr>
        <w:t>Federal</w:t>
      </w:r>
      <w:r>
        <w:t xml:space="preserve"> </w:t>
      </w:r>
      <w:r w:rsidRPr="009B29B3">
        <w:rPr>
          <w:rFonts w:ascii="Calibri" w:eastAsia="Calibri" w:hAnsi="Calibri" w:cs="Calibri"/>
        </w:rPr>
        <w:t>and</w:t>
      </w:r>
      <w:r>
        <w:t xml:space="preserve"> </w:t>
      </w:r>
      <w:r w:rsidRPr="009B29B3">
        <w:rPr>
          <w:rFonts w:ascii="Calibri" w:eastAsia="Calibri" w:hAnsi="Calibri" w:cs="Calibri"/>
        </w:rPr>
        <w:t>provincial</w:t>
      </w:r>
      <w:r>
        <w:t xml:space="preserve"> </w:t>
      </w:r>
      <w:r w:rsidRPr="009B29B3">
        <w:rPr>
          <w:rFonts w:ascii="Calibri" w:eastAsia="Calibri" w:hAnsi="Calibri" w:cs="Calibri"/>
        </w:rPr>
        <w:t>labour</w:t>
      </w:r>
      <w:r>
        <w:t xml:space="preserve"> </w:t>
      </w:r>
      <w:r w:rsidRPr="009B29B3">
        <w:rPr>
          <w:rFonts w:ascii="Calibri" w:eastAsia="Calibri" w:hAnsi="Calibri" w:cs="Calibri"/>
        </w:rPr>
        <w:t>relations</w:t>
      </w:r>
      <w:r>
        <w:t xml:space="preserve"> </w:t>
      </w:r>
      <w:r w:rsidRPr="009B29B3">
        <w:rPr>
          <w:rFonts w:ascii="Calibri" w:eastAsia="Calibri" w:hAnsi="Calibri" w:cs="Calibri"/>
        </w:rPr>
        <w:t>acts</w:t>
      </w:r>
      <w:r>
        <w:t xml:space="preserve"> </w:t>
      </w:r>
      <w:r w:rsidRPr="009B29B3">
        <w:rPr>
          <w:rFonts w:ascii="Calibri" w:eastAsia="Calibri" w:hAnsi="Calibri" w:cs="Calibri"/>
        </w:rPr>
        <w:t>share</w:t>
      </w:r>
      <w:r>
        <w:t xml:space="preserve"> </w:t>
      </w:r>
      <w:r w:rsidRPr="009B29B3">
        <w:rPr>
          <w:rFonts w:ascii="Calibri" w:eastAsia="Calibri" w:hAnsi="Calibri" w:cs="Calibri"/>
        </w:rPr>
        <w:t>common</w:t>
      </w:r>
      <w:r>
        <w:t xml:space="preserve"> </w:t>
      </w:r>
      <w:r w:rsidRPr="009B29B3">
        <w:rPr>
          <w:rFonts w:ascii="Calibri" w:eastAsia="Calibri" w:hAnsi="Calibri" w:cs="Calibri"/>
        </w:rPr>
        <w:t>characteristics</w:t>
      </w:r>
      <w:r>
        <w:t xml:space="preserve"> </w:t>
      </w:r>
      <w:r w:rsidRPr="009B29B3">
        <w:rPr>
          <w:rFonts w:ascii="Calibri" w:eastAsia="Calibri" w:hAnsi="Calibri" w:cs="Calibri"/>
        </w:rPr>
        <w:t>such</w:t>
      </w:r>
      <w:r>
        <w:t xml:space="preserve"> </w:t>
      </w:r>
      <w:r w:rsidRPr="009B29B3">
        <w:rPr>
          <w:rFonts w:ascii="Calibri" w:eastAsia="Calibri" w:hAnsi="Calibri" w:cs="Calibri"/>
        </w:rPr>
        <w:t>as</w:t>
      </w:r>
      <w:r>
        <w:t>:</w:t>
      </w:r>
    </w:p>
    <w:p w14:paraId="675D00A5" w14:textId="77777777" w:rsidR="006D611E" w:rsidRDefault="006D611E" w:rsidP="00BD1BF3">
      <w:pPr>
        <w:pStyle w:val="ListParagraph"/>
        <w:numPr>
          <w:ilvl w:val="0"/>
          <w:numId w:val="5"/>
        </w:numPr>
        <w:ind w:left="1440"/>
      </w:pPr>
      <w:r w:rsidRPr="009B29B3">
        <w:rPr>
          <w:rFonts w:ascii="Calibri" w:eastAsia="Calibri" w:hAnsi="Calibri" w:cs="Calibri"/>
        </w:rPr>
        <w:t>Establishing</w:t>
      </w:r>
      <w:r>
        <w:t xml:space="preserve"> </w:t>
      </w:r>
      <w:r w:rsidRPr="009B29B3">
        <w:rPr>
          <w:rFonts w:ascii="Calibri" w:eastAsia="Calibri" w:hAnsi="Calibri" w:cs="Calibri"/>
        </w:rPr>
        <w:t>union</w:t>
      </w:r>
      <w:r>
        <w:t xml:space="preserve"> </w:t>
      </w:r>
      <w:r w:rsidRPr="009B29B3">
        <w:rPr>
          <w:rFonts w:ascii="Calibri" w:eastAsia="Calibri" w:hAnsi="Calibri" w:cs="Calibri"/>
        </w:rPr>
        <w:t>certification</w:t>
      </w:r>
      <w:r>
        <w:t xml:space="preserve"> </w:t>
      </w:r>
      <w:r w:rsidRPr="009B29B3">
        <w:rPr>
          <w:rFonts w:ascii="Calibri" w:eastAsia="Calibri" w:hAnsi="Calibri" w:cs="Calibri"/>
        </w:rPr>
        <w:t>procedures</w:t>
      </w:r>
    </w:p>
    <w:p w14:paraId="75EEA516" w14:textId="77777777" w:rsidR="006D611E" w:rsidRDefault="006D611E" w:rsidP="00BD1BF3">
      <w:pPr>
        <w:pStyle w:val="ListParagraph"/>
        <w:numPr>
          <w:ilvl w:val="0"/>
          <w:numId w:val="5"/>
        </w:numPr>
        <w:ind w:left="1440"/>
      </w:pPr>
      <w:r w:rsidRPr="009B29B3">
        <w:rPr>
          <w:rFonts w:ascii="Calibri" w:eastAsia="Calibri" w:hAnsi="Calibri" w:cs="Calibri"/>
        </w:rPr>
        <w:t>Setting</w:t>
      </w:r>
      <w:r>
        <w:t xml:space="preserve"> </w:t>
      </w:r>
      <w:r w:rsidRPr="009B29B3">
        <w:rPr>
          <w:rFonts w:ascii="Calibri" w:eastAsia="Calibri" w:hAnsi="Calibri" w:cs="Calibri"/>
        </w:rPr>
        <w:t>the</w:t>
      </w:r>
      <w:r>
        <w:t xml:space="preserve"> </w:t>
      </w:r>
      <w:r w:rsidRPr="009B29B3">
        <w:rPr>
          <w:rFonts w:ascii="Calibri" w:eastAsia="Calibri" w:hAnsi="Calibri" w:cs="Calibri"/>
        </w:rPr>
        <w:t>minimum</w:t>
      </w:r>
      <w:r>
        <w:t xml:space="preserve"> </w:t>
      </w:r>
      <w:r w:rsidRPr="009B29B3">
        <w:rPr>
          <w:rFonts w:ascii="Calibri" w:eastAsia="Calibri" w:hAnsi="Calibri" w:cs="Calibri"/>
        </w:rPr>
        <w:t>term</w:t>
      </w:r>
      <w:r>
        <w:t xml:space="preserve"> </w:t>
      </w:r>
      <w:r w:rsidRPr="009B29B3">
        <w:rPr>
          <w:rFonts w:ascii="Calibri" w:eastAsia="Calibri" w:hAnsi="Calibri" w:cs="Calibri"/>
        </w:rPr>
        <w:t>for</w:t>
      </w:r>
      <w:r>
        <w:t xml:space="preserve"> </w:t>
      </w:r>
      <w:r w:rsidRPr="009B29B3">
        <w:rPr>
          <w:rFonts w:ascii="Calibri" w:eastAsia="Calibri" w:hAnsi="Calibri" w:cs="Calibri"/>
        </w:rPr>
        <w:t>collective</w:t>
      </w:r>
      <w:r>
        <w:t xml:space="preserve"> </w:t>
      </w:r>
      <w:r w:rsidRPr="009B29B3">
        <w:rPr>
          <w:rFonts w:ascii="Calibri" w:eastAsia="Calibri" w:hAnsi="Calibri" w:cs="Calibri"/>
        </w:rPr>
        <w:t>agreements</w:t>
      </w:r>
    </w:p>
    <w:p w14:paraId="5F403374" w14:textId="77777777" w:rsidR="006D611E" w:rsidRDefault="006D611E" w:rsidP="00BD1BF3">
      <w:pPr>
        <w:pStyle w:val="ListParagraph"/>
        <w:numPr>
          <w:ilvl w:val="0"/>
          <w:numId w:val="5"/>
        </w:numPr>
        <w:ind w:left="1440"/>
      </w:pPr>
      <w:r w:rsidRPr="009B29B3">
        <w:rPr>
          <w:rFonts w:ascii="Calibri" w:eastAsia="Calibri" w:hAnsi="Calibri" w:cs="Calibri"/>
        </w:rPr>
        <w:t>Establishing</w:t>
      </w:r>
      <w:r>
        <w:t xml:space="preserve"> </w:t>
      </w:r>
      <w:r w:rsidRPr="009B29B3">
        <w:rPr>
          <w:rFonts w:ascii="Calibri" w:eastAsia="Calibri" w:hAnsi="Calibri" w:cs="Calibri"/>
        </w:rPr>
        <w:t>procedures</w:t>
      </w:r>
      <w:r>
        <w:t xml:space="preserve"> </w:t>
      </w:r>
      <w:r w:rsidRPr="009B29B3">
        <w:rPr>
          <w:rFonts w:ascii="Calibri" w:eastAsia="Calibri" w:hAnsi="Calibri" w:cs="Calibri"/>
        </w:rPr>
        <w:t>for</w:t>
      </w:r>
      <w:r>
        <w:t xml:space="preserve"> </w:t>
      </w:r>
      <w:r w:rsidRPr="009B29B3">
        <w:rPr>
          <w:rFonts w:ascii="Calibri" w:eastAsia="Calibri" w:hAnsi="Calibri" w:cs="Calibri"/>
        </w:rPr>
        <w:t>strikes</w:t>
      </w:r>
      <w:r>
        <w:t xml:space="preserve"> </w:t>
      </w:r>
      <w:r w:rsidRPr="009B29B3">
        <w:rPr>
          <w:rFonts w:ascii="Calibri" w:eastAsia="Calibri" w:hAnsi="Calibri" w:cs="Calibri"/>
        </w:rPr>
        <w:t>and</w:t>
      </w:r>
      <w:r>
        <w:t xml:space="preserve"> </w:t>
      </w:r>
      <w:r w:rsidRPr="009B29B3">
        <w:rPr>
          <w:rFonts w:ascii="Calibri" w:eastAsia="Calibri" w:hAnsi="Calibri" w:cs="Calibri"/>
        </w:rPr>
        <w:t>lockouts</w:t>
      </w:r>
    </w:p>
    <w:p w14:paraId="3D02C9B9" w14:textId="77777777" w:rsidR="006D611E" w:rsidRDefault="006D611E" w:rsidP="00BD1BF3">
      <w:pPr>
        <w:pStyle w:val="ListParagraph"/>
        <w:numPr>
          <w:ilvl w:val="0"/>
          <w:numId w:val="5"/>
        </w:numPr>
        <w:ind w:left="1440"/>
      </w:pPr>
      <w:r w:rsidRPr="009B29B3">
        <w:rPr>
          <w:rFonts w:ascii="Calibri" w:eastAsia="Calibri" w:hAnsi="Calibri" w:cs="Calibri"/>
        </w:rPr>
        <w:t>Establishing</w:t>
      </w:r>
      <w:r>
        <w:t xml:space="preserve"> </w:t>
      </w:r>
      <w:r w:rsidRPr="009B29B3">
        <w:rPr>
          <w:rFonts w:ascii="Calibri" w:eastAsia="Calibri" w:hAnsi="Calibri" w:cs="Calibri"/>
        </w:rPr>
        <w:t>dispute</w:t>
      </w:r>
      <w:r>
        <w:t xml:space="preserve"> </w:t>
      </w:r>
      <w:r w:rsidRPr="009B29B3">
        <w:rPr>
          <w:rFonts w:ascii="Calibri" w:eastAsia="Calibri" w:hAnsi="Calibri" w:cs="Calibri"/>
        </w:rPr>
        <w:t>resolution</w:t>
      </w:r>
      <w:r>
        <w:t xml:space="preserve"> </w:t>
      </w:r>
      <w:r w:rsidRPr="009B29B3">
        <w:rPr>
          <w:rFonts w:ascii="Calibri" w:eastAsia="Calibri" w:hAnsi="Calibri" w:cs="Calibri"/>
        </w:rPr>
        <w:t>mechanisms</w:t>
      </w:r>
    </w:p>
    <w:p w14:paraId="2F019D38" w14:textId="77777777" w:rsidR="006D611E" w:rsidRDefault="006D611E" w:rsidP="00BD1BF3">
      <w:pPr>
        <w:pStyle w:val="ListParagraph"/>
        <w:numPr>
          <w:ilvl w:val="0"/>
          <w:numId w:val="5"/>
        </w:numPr>
        <w:ind w:left="1440"/>
      </w:pPr>
      <w:r w:rsidRPr="009B29B3">
        <w:rPr>
          <w:rFonts w:ascii="Calibri" w:eastAsia="Calibri" w:hAnsi="Calibri" w:cs="Calibri"/>
        </w:rPr>
        <w:t>Defining</w:t>
      </w:r>
      <w:r>
        <w:t xml:space="preserve"> </w:t>
      </w:r>
      <w:r w:rsidRPr="009B29B3">
        <w:rPr>
          <w:rFonts w:ascii="Calibri" w:eastAsia="Calibri" w:hAnsi="Calibri" w:cs="Calibri"/>
        </w:rPr>
        <w:t>unfair</w:t>
      </w:r>
      <w:r>
        <w:t xml:space="preserve"> </w:t>
      </w:r>
      <w:r w:rsidRPr="009B29B3">
        <w:rPr>
          <w:rFonts w:ascii="Calibri" w:eastAsia="Calibri" w:hAnsi="Calibri" w:cs="Calibri"/>
        </w:rPr>
        <w:t>labour</w:t>
      </w:r>
      <w:r>
        <w:t xml:space="preserve"> </w:t>
      </w:r>
      <w:r w:rsidRPr="009B29B3">
        <w:rPr>
          <w:rFonts w:ascii="Calibri" w:eastAsia="Calibri" w:hAnsi="Calibri" w:cs="Calibri"/>
        </w:rPr>
        <w:t>practices</w:t>
      </w:r>
    </w:p>
    <w:p w14:paraId="6BF92D1B" w14:textId="77777777" w:rsidR="006D611E" w:rsidRDefault="006D611E" w:rsidP="00BD1BF3">
      <w:pPr>
        <w:pStyle w:val="ListParagraph"/>
        <w:numPr>
          <w:ilvl w:val="0"/>
          <w:numId w:val="5"/>
        </w:numPr>
        <w:ind w:left="1440"/>
      </w:pPr>
      <w:r w:rsidRPr="009B29B3">
        <w:rPr>
          <w:rFonts w:ascii="Calibri" w:eastAsia="Calibri" w:hAnsi="Calibri" w:cs="Calibri"/>
        </w:rPr>
        <w:t>Creating</w:t>
      </w:r>
      <w:r>
        <w:t xml:space="preserve"> </w:t>
      </w:r>
      <w:r w:rsidRPr="009B29B3">
        <w:rPr>
          <w:rFonts w:ascii="Calibri" w:eastAsia="Calibri" w:hAnsi="Calibri" w:cs="Calibri"/>
        </w:rPr>
        <w:t>labour</w:t>
      </w:r>
      <w:r>
        <w:t xml:space="preserve"> </w:t>
      </w:r>
      <w:r w:rsidRPr="009B29B3">
        <w:rPr>
          <w:rFonts w:ascii="Calibri" w:eastAsia="Calibri" w:hAnsi="Calibri" w:cs="Calibri"/>
        </w:rPr>
        <w:t>relations</w:t>
      </w:r>
      <w:r>
        <w:t xml:space="preserve"> </w:t>
      </w:r>
      <w:r w:rsidRPr="009B29B3">
        <w:rPr>
          <w:rFonts w:ascii="Calibri" w:eastAsia="Calibri" w:hAnsi="Calibri" w:cs="Calibri"/>
        </w:rPr>
        <w:t>board</w:t>
      </w:r>
    </w:p>
    <w:p w14:paraId="514454C0" w14:textId="77777777" w:rsidR="006D611E" w:rsidRDefault="006D611E" w:rsidP="00BD1BF3">
      <w:pPr>
        <w:ind w:left="720"/>
      </w:pPr>
      <w:r>
        <w:t xml:space="preserve"> </w:t>
      </w:r>
    </w:p>
    <w:p w14:paraId="457431FA" w14:textId="77777777" w:rsidR="00924615" w:rsidRPr="00924615" w:rsidRDefault="00924615" w:rsidP="00924615">
      <w:pPr>
        <w:rPr>
          <w:rFonts w:ascii="Calibri" w:hAnsi="Calibri" w:cs="Calibri"/>
          <w:b/>
        </w:rPr>
      </w:pPr>
      <w:r>
        <w:rPr>
          <w:rFonts w:ascii="Calibri" w:hAnsi="Calibri" w:cs="Calibri"/>
          <w:b/>
        </w:rPr>
        <w:t>Public Sector Labor Relations Legislation</w:t>
      </w:r>
    </w:p>
    <w:p w14:paraId="15AE10B3" w14:textId="77777777" w:rsidR="006D611E" w:rsidRPr="00924615" w:rsidRDefault="006D611E" w:rsidP="006D611E">
      <w:pPr>
        <w:rPr>
          <w:u w:val="single"/>
        </w:rPr>
      </w:pPr>
      <w:r w:rsidRPr="00924615">
        <w:rPr>
          <w:rFonts w:ascii="Calibri" w:eastAsia="Calibri" w:hAnsi="Calibri" w:cs="Calibri"/>
          <w:u w:val="single"/>
        </w:rPr>
        <w:t>Para</w:t>
      </w:r>
      <w:r w:rsidRPr="00924615">
        <w:rPr>
          <w:u w:val="single"/>
        </w:rPr>
        <w:t>-</w:t>
      </w:r>
      <w:r w:rsidRPr="00924615">
        <w:rPr>
          <w:rFonts w:ascii="Calibri" w:eastAsia="Calibri" w:hAnsi="Calibri" w:cs="Calibri"/>
          <w:u w:val="single"/>
        </w:rPr>
        <w:t>public</w:t>
      </w:r>
      <w:r w:rsidRPr="00924615">
        <w:rPr>
          <w:u w:val="single"/>
        </w:rPr>
        <w:t xml:space="preserve"> </w:t>
      </w:r>
      <w:r w:rsidRPr="00924615">
        <w:rPr>
          <w:rFonts w:ascii="Calibri" w:eastAsia="Calibri" w:hAnsi="Calibri" w:cs="Calibri"/>
          <w:u w:val="single"/>
        </w:rPr>
        <w:t>or</w:t>
      </w:r>
      <w:r w:rsidRPr="00924615">
        <w:rPr>
          <w:u w:val="single"/>
        </w:rPr>
        <w:t xml:space="preserve"> </w:t>
      </w:r>
      <w:r w:rsidRPr="00924615">
        <w:rPr>
          <w:rFonts w:ascii="Calibri" w:eastAsia="Calibri" w:hAnsi="Calibri" w:cs="Calibri"/>
          <w:u w:val="single"/>
        </w:rPr>
        <w:t>quasi</w:t>
      </w:r>
      <w:r w:rsidRPr="00924615">
        <w:rPr>
          <w:u w:val="single"/>
        </w:rPr>
        <w:t>-</w:t>
      </w:r>
      <w:r w:rsidRPr="00924615">
        <w:rPr>
          <w:rFonts w:ascii="Calibri" w:eastAsia="Calibri" w:hAnsi="Calibri" w:cs="Calibri"/>
          <w:u w:val="single"/>
        </w:rPr>
        <w:t>public</w:t>
      </w:r>
      <w:r w:rsidRPr="00924615">
        <w:rPr>
          <w:u w:val="single"/>
        </w:rPr>
        <w:t xml:space="preserve"> </w:t>
      </w:r>
      <w:r w:rsidRPr="00924615">
        <w:rPr>
          <w:rFonts w:ascii="Calibri" w:eastAsia="Calibri" w:hAnsi="Calibri" w:cs="Calibri"/>
          <w:u w:val="single"/>
        </w:rPr>
        <w:t>sector</w:t>
      </w:r>
      <w:r w:rsidRPr="00924615">
        <w:rPr>
          <w:u w:val="single"/>
        </w:rPr>
        <w:t xml:space="preserve"> </w:t>
      </w:r>
      <w:r w:rsidRPr="00924615">
        <w:rPr>
          <w:rFonts w:ascii="Calibri" w:eastAsia="Calibri" w:hAnsi="Calibri" w:cs="Calibri"/>
          <w:u w:val="single"/>
        </w:rPr>
        <w:t>legislation</w:t>
      </w:r>
    </w:p>
    <w:p w14:paraId="51C36470" w14:textId="77777777" w:rsidR="006D611E" w:rsidRDefault="006D611E" w:rsidP="00B142B9">
      <w:pPr>
        <w:pStyle w:val="ListParagraph"/>
        <w:numPr>
          <w:ilvl w:val="0"/>
          <w:numId w:val="6"/>
        </w:numPr>
        <w:ind w:left="720"/>
      </w:pPr>
      <w:r w:rsidRPr="00B142B9">
        <w:rPr>
          <w:rFonts w:ascii="Calibri" w:eastAsia="Calibri" w:hAnsi="Calibri" w:cs="Calibri"/>
        </w:rPr>
        <w:t>Covers</w:t>
      </w:r>
      <w:r>
        <w:t xml:space="preserve"> </w:t>
      </w:r>
      <w:r w:rsidRPr="00B142B9">
        <w:rPr>
          <w:rFonts w:ascii="Calibri" w:eastAsia="Calibri" w:hAnsi="Calibri" w:cs="Calibri"/>
        </w:rPr>
        <w:t>government</w:t>
      </w:r>
      <w:r>
        <w:t xml:space="preserve"> </w:t>
      </w:r>
      <w:r w:rsidRPr="00B142B9">
        <w:rPr>
          <w:rFonts w:ascii="Calibri" w:eastAsia="Calibri" w:hAnsi="Calibri" w:cs="Calibri"/>
        </w:rPr>
        <w:t>employees</w:t>
      </w:r>
      <w:r>
        <w:t xml:space="preserve"> </w:t>
      </w:r>
      <w:r w:rsidRPr="00B142B9">
        <w:rPr>
          <w:rFonts w:ascii="Calibri" w:eastAsia="Calibri" w:hAnsi="Calibri" w:cs="Calibri"/>
        </w:rPr>
        <w:t>and</w:t>
      </w:r>
      <w:r>
        <w:t>/</w:t>
      </w:r>
      <w:r w:rsidRPr="00B142B9">
        <w:rPr>
          <w:rFonts w:ascii="Calibri" w:eastAsia="Calibri" w:hAnsi="Calibri" w:cs="Calibri"/>
        </w:rPr>
        <w:t>or</w:t>
      </w:r>
      <w:r>
        <w:t xml:space="preserve"> </w:t>
      </w:r>
      <w:r w:rsidRPr="00B142B9">
        <w:rPr>
          <w:rFonts w:ascii="Calibri" w:eastAsia="Calibri" w:hAnsi="Calibri" w:cs="Calibri"/>
        </w:rPr>
        <w:t>employees</w:t>
      </w:r>
      <w:r>
        <w:t xml:space="preserve"> </w:t>
      </w:r>
      <w:r w:rsidRPr="00B142B9">
        <w:rPr>
          <w:rFonts w:ascii="Calibri" w:eastAsia="Calibri" w:hAnsi="Calibri" w:cs="Calibri"/>
        </w:rPr>
        <w:t>of</w:t>
      </w:r>
      <w:r>
        <w:t xml:space="preserve"> </w:t>
      </w:r>
      <w:r w:rsidRPr="00B142B9">
        <w:rPr>
          <w:rFonts w:ascii="Calibri" w:eastAsia="Calibri" w:hAnsi="Calibri" w:cs="Calibri"/>
        </w:rPr>
        <w:t>bodies</w:t>
      </w:r>
      <w:r>
        <w:t xml:space="preserve"> </w:t>
      </w:r>
      <w:r w:rsidRPr="00B142B9">
        <w:rPr>
          <w:rFonts w:ascii="Calibri" w:eastAsia="Calibri" w:hAnsi="Calibri" w:cs="Calibri"/>
        </w:rPr>
        <w:t>affiliated</w:t>
      </w:r>
      <w:r>
        <w:t xml:space="preserve"> </w:t>
      </w:r>
      <w:r w:rsidRPr="00B142B9">
        <w:rPr>
          <w:rFonts w:ascii="Calibri" w:eastAsia="Calibri" w:hAnsi="Calibri" w:cs="Calibri"/>
        </w:rPr>
        <w:t>with</w:t>
      </w:r>
      <w:r>
        <w:t xml:space="preserve"> </w:t>
      </w:r>
      <w:r w:rsidRPr="00B142B9">
        <w:rPr>
          <w:rFonts w:ascii="Calibri" w:eastAsia="Calibri" w:hAnsi="Calibri" w:cs="Calibri"/>
        </w:rPr>
        <w:t>government</w:t>
      </w:r>
    </w:p>
    <w:p w14:paraId="4FF10C7B" w14:textId="77777777" w:rsidR="006D611E" w:rsidRDefault="006D611E" w:rsidP="00B142B9">
      <w:pPr>
        <w:pStyle w:val="ListParagraph"/>
        <w:numPr>
          <w:ilvl w:val="0"/>
          <w:numId w:val="6"/>
        </w:numPr>
        <w:ind w:left="720"/>
      </w:pPr>
      <w:r w:rsidRPr="00B142B9">
        <w:rPr>
          <w:rFonts w:ascii="Calibri" w:eastAsia="Calibri" w:hAnsi="Calibri" w:cs="Calibri"/>
        </w:rPr>
        <w:t>Employees</w:t>
      </w:r>
      <w:r>
        <w:t xml:space="preserve"> </w:t>
      </w:r>
      <w:r w:rsidRPr="00B142B9">
        <w:rPr>
          <w:rFonts w:ascii="Calibri" w:eastAsia="Calibri" w:hAnsi="Calibri" w:cs="Calibri"/>
        </w:rPr>
        <w:t>work</w:t>
      </w:r>
      <w:r>
        <w:t xml:space="preserve"> </w:t>
      </w:r>
      <w:r w:rsidRPr="00B142B9">
        <w:rPr>
          <w:rFonts w:ascii="Calibri" w:eastAsia="Calibri" w:hAnsi="Calibri" w:cs="Calibri"/>
        </w:rPr>
        <w:t>in</w:t>
      </w:r>
      <w:r>
        <w:t xml:space="preserve"> </w:t>
      </w:r>
      <w:r w:rsidRPr="00B142B9">
        <w:rPr>
          <w:rFonts w:ascii="Calibri" w:eastAsia="Calibri" w:hAnsi="Calibri" w:cs="Calibri"/>
        </w:rPr>
        <w:t>an</w:t>
      </w:r>
      <w:r>
        <w:t xml:space="preserve"> </w:t>
      </w:r>
      <w:r w:rsidRPr="00B142B9">
        <w:rPr>
          <w:rFonts w:ascii="Calibri" w:eastAsia="Calibri" w:hAnsi="Calibri" w:cs="Calibri"/>
        </w:rPr>
        <w:t>arm’s</w:t>
      </w:r>
      <w:r>
        <w:t xml:space="preserve"> </w:t>
      </w:r>
      <w:r w:rsidRPr="00B142B9">
        <w:rPr>
          <w:rFonts w:ascii="Calibri" w:eastAsia="Calibri" w:hAnsi="Calibri" w:cs="Calibri"/>
        </w:rPr>
        <w:t>length</w:t>
      </w:r>
      <w:r>
        <w:t xml:space="preserve"> </w:t>
      </w:r>
      <w:r w:rsidRPr="00B142B9">
        <w:rPr>
          <w:rFonts w:ascii="Calibri" w:eastAsia="Calibri" w:hAnsi="Calibri" w:cs="Calibri"/>
        </w:rPr>
        <w:t>capacity</w:t>
      </w:r>
      <w:r>
        <w:t xml:space="preserve"> </w:t>
      </w:r>
      <w:r w:rsidRPr="00B142B9">
        <w:rPr>
          <w:rFonts w:ascii="Calibri" w:eastAsia="Calibri" w:hAnsi="Calibri" w:cs="Calibri"/>
        </w:rPr>
        <w:t>from</w:t>
      </w:r>
      <w:r>
        <w:t xml:space="preserve"> </w:t>
      </w:r>
      <w:r w:rsidRPr="00B142B9">
        <w:rPr>
          <w:rFonts w:ascii="Calibri" w:eastAsia="Calibri" w:hAnsi="Calibri" w:cs="Calibri"/>
        </w:rPr>
        <w:t>the</w:t>
      </w:r>
      <w:r>
        <w:t xml:space="preserve"> </w:t>
      </w:r>
      <w:r w:rsidRPr="00B142B9">
        <w:rPr>
          <w:rFonts w:ascii="Calibri" w:eastAsia="Calibri" w:hAnsi="Calibri" w:cs="Calibri"/>
        </w:rPr>
        <w:t>government</w:t>
      </w:r>
      <w:r>
        <w:t>:</w:t>
      </w:r>
    </w:p>
    <w:p w14:paraId="6D78A4D2" w14:textId="77777777" w:rsidR="006D611E" w:rsidRDefault="006D611E" w:rsidP="005B6E54">
      <w:pPr>
        <w:pStyle w:val="ListParagraph"/>
        <w:numPr>
          <w:ilvl w:val="0"/>
          <w:numId w:val="6"/>
        </w:numPr>
        <w:ind w:left="1440"/>
      </w:pPr>
      <w:r w:rsidRPr="00B142B9">
        <w:rPr>
          <w:rFonts w:ascii="Calibri" w:eastAsia="Calibri" w:hAnsi="Calibri" w:cs="Calibri"/>
        </w:rPr>
        <w:t>funded</w:t>
      </w:r>
      <w:r>
        <w:t xml:space="preserve"> </w:t>
      </w:r>
      <w:r w:rsidRPr="00B142B9">
        <w:rPr>
          <w:rFonts w:ascii="Calibri" w:eastAsia="Calibri" w:hAnsi="Calibri" w:cs="Calibri"/>
        </w:rPr>
        <w:t>by</w:t>
      </w:r>
      <w:r>
        <w:t xml:space="preserve"> </w:t>
      </w:r>
      <w:r w:rsidRPr="00B142B9">
        <w:rPr>
          <w:rFonts w:ascii="Calibri" w:eastAsia="Calibri" w:hAnsi="Calibri" w:cs="Calibri"/>
        </w:rPr>
        <w:t>the</w:t>
      </w:r>
      <w:r>
        <w:t xml:space="preserve"> </w:t>
      </w:r>
      <w:r w:rsidRPr="00B142B9">
        <w:rPr>
          <w:rFonts w:ascii="Calibri" w:eastAsia="Calibri" w:hAnsi="Calibri" w:cs="Calibri"/>
        </w:rPr>
        <w:t>government</w:t>
      </w:r>
      <w:r>
        <w:t xml:space="preserve"> </w:t>
      </w:r>
      <w:r w:rsidRPr="00B142B9">
        <w:rPr>
          <w:rFonts w:ascii="Calibri" w:eastAsia="Calibri" w:hAnsi="Calibri" w:cs="Calibri"/>
        </w:rPr>
        <w:t>but</w:t>
      </w:r>
      <w:r>
        <w:t xml:space="preserve"> </w:t>
      </w:r>
      <w:r w:rsidRPr="00B142B9">
        <w:rPr>
          <w:rFonts w:ascii="Calibri" w:eastAsia="Calibri" w:hAnsi="Calibri" w:cs="Calibri"/>
        </w:rPr>
        <w:t>not</w:t>
      </w:r>
      <w:r>
        <w:t xml:space="preserve"> </w:t>
      </w:r>
      <w:r w:rsidRPr="00B142B9">
        <w:rPr>
          <w:rFonts w:ascii="Calibri" w:eastAsia="Calibri" w:hAnsi="Calibri" w:cs="Calibri"/>
        </w:rPr>
        <w:t>directly</w:t>
      </w:r>
      <w:r>
        <w:t xml:space="preserve"> </w:t>
      </w:r>
      <w:r w:rsidRPr="00B142B9">
        <w:rPr>
          <w:rFonts w:ascii="Calibri" w:eastAsia="Calibri" w:hAnsi="Calibri" w:cs="Calibri"/>
        </w:rPr>
        <w:t>paid</w:t>
      </w:r>
      <w:r>
        <w:t xml:space="preserve"> </w:t>
      </w:r>
      <w:r w:rsidRPr="00B142B9">
        <w:rPr>
          <w:rFonts w:ascii="Calibri" w:eastAsia="Calibri" w:hAnsi="Calibri" w:cs="Calibri"/>
        </w:rPr>
        <w:t>by</w:t>
      </w:r>
      <w:r>
        <w:t xml:space="preserve"> </w:t>
      </w:r>
      <w:r w:rsidRPr="00B142B9">
        <w:rPr>
          <w:rFonts w:ascii="Calibri" w:eastAsia="Calibri" w:hAnsi="Calibri" w:cs="Calibri"/>
        </w:rPr>
        <w:t>the</w:t>
      </w:r>
      <w:r>
        <w:t xml:space="preserve"> </w:t>
      </w:r>
      <w:r w:rsidRPr="00B142B9">
        <w:rPr>
          <w:rFonts w:ascii="Calibri" w:eastAsia="Calibri" w:hAnsi="Calibri" w:cs="Calibri"/>
        </w:rPr>
        <w:t>government</w:t>
      </w:r>
    </w:p>
    <w:p w14:paraId="4857F9D6" w14:textId="77777777" w:rsidR="006D611E" w:rsidRDefault="006D611E" w:rsidP="005B6E54">
      <w:pPr>
        <w:pStyle w:val="ListParagraph"/>
        <w:numPr>
          <w:ilvl w:val="0"/>
          <w:numId w:val="6"/>
        </w:numPr>
        <w:ind w:left="1440"/>
      </w:pPr>
      <w:r w:rsidRPr="00B142B9">
        <w:rPr>
          <w:rFonts w:ascii="Calibri" w:eastAsia="Calibri" w:hAnsi="Calibri" w:cs="Calibri"/>
        </w:rPr>
        <w:t>examples</w:t>
      </w:r>
      <w:r>
        <w:t xml:space="preserve">: </w:t>
      </w:r>
      <w:r w:rsidRPr="00B142B9">
        <w:rPr>
          <w:rFonts w:ascii="Calibri" w:eastAsia="Calibri" w:hAnsi="Calibri" w:cs="Calibri"/>
        </w:rPr>
        <w:t>health</w:t>
      </w:r>
      <w:r>
        <w:t xml:space="preserve"> </w:t>
      </w:r>
      <w:r w:rsidRPr="00B142B9">
        <w:rPr>
          <w:rFonts w:ascii="Calibri" w:eastAsia="Calibri" w:hAnsi="Calibri" w:cs="Calibri"/>
        </w:rPr>
        <w:t>care</w:t>
      </w:r>
      <w:r>
        <w:t xml:space="preserve"> </w:t>
      </w:r>
      <w:r w:rsidRPr="00B142B9">
        <w:rPr>
          <w:rFonts w:ascii="Calibri" w:eastAsia="Calibri" w:hAnsi="Calibri" w:cs="Calibri"/>
        </w:rPr>
        <w:t>workers,</w:t>
      </w:r>
      <w:r>
        <w:t xml:space="preserve"> </w:t>
      </w:r>
      <w:r w:rsidRPr="00B142B9">
        <w:rPr>
          <w:rFonts w:ascii="Calibri" w:eastAsia="Calibri" w:hAnsi="Calibri" w:cs="Calibri"/>
        </w:rPr>
        <w:t>court</w:t>
      </w:r>
      <w:r>
        <w:t xml:space="preserve"> </w:t>
      </w:r>
      <w:r w:rsidRPr="00B142B9">
        <w:rPr>
          <w:rFonts w:ascii="Calibri" w:eastAsia="Calibri" w:hAnsi="Calibri" w:cs="Calibri"/>
        </w:rPr>
        <w:t>workers,</w:t>
      </w:r>
      <w:r>
        <w:t xml:space="preserve"> </w:t>
      </w:r>
      <w:r w:rsidRPr="00B142B9">
        <w:rPr>
          <w:rFonts w:ascii="Calibri" w:eastAsia="Calibri" w:hAnsi="Calibri" w:cs="Calibri"/>
        </w:rPr>
        <w:t>employees</w:t>
      </w:r>
      <w:r>
        <w:t xml:space="preserve"> </w:t>
      </w:r>
      <w:r w:rsidRPr="00B142B9">
        <w:rPr>
          <w:rFonts w:ascii="Calibri" w:eastAsia="Calibri" w:hAnsi="Calibri" w:cs="Calibri"/>
        </w:rPr>
        <w:t>of</w:t>
      </w:r>
      <w:r>
        <w:t xml:space="preserve"> </w:t>
      </w:r>
      <w:r w:rsidRPr="00B142B9">
        <w:rPr>
          <w:rFonts w:ascii="Calibri" w:eastAsia="Calibri" w:hAnsi="Calibri" w:cs="Calibri"/>
        </w:rPr>
        <w:t>colleges</w:t>
      </w:r>
      <w:r>
        <w:t xml:space="preserve"> </w:t>
      </w:r>
      <w:r w:rsidRPr="00B142B9">
        <w:rPr>
          <w:rFonts w:ascii="Calibri" w:eastAsia="Calibri" w:hAnsi="Calibri" w:cs="Calibri"/>
        </w:rPr>
        <w:t>and</w:t>
      </w:r>
      <w:r>
        <w:t xml:space="preserve"> </w:t>
      </w:r>
      <w:r w:rsidRPr="00B142B9">
        <w:rPr>
          <w:rFonts w:ascii="Calibri" w:eastAsia="Calibri" w:hAnsi="Calibri" w:cs="Calibri"/>
        </w:rPr>
        <w:t>universities</w:t>
      </w:r>
    </w:p>
    <w:p w14:paraId="72184FCB" w14:textId="77777777" w:rsidR="00E47193" w:rsidRDefault="00E47193" w:rsidP="00E47193"/>
    <w:p w14:paraId="29BA22C5" w14:textId="77777777" w:rsidR="00E47193" w:rsidRDefault="00E47193" w:rsidP="00E47193">
      <w:pPr>
        <w:rPr>
          <w:rFonts w:ascii="Calibri" w:hAnsi="Calibri" w:cs="Calibri"/>
          <w:b/>
        </w:rPr>
      </w:pPr>
      <w:r>
        <w:rPr>
          <w:rFonts w:ascii="Calibri" w:hAnsi="Calibri" w:cs="Calibri"/>
          <w:b/>
        </w:rPr>
        <w:t>Other relevant Legislation</w:t>
      </w:r>
    </w:p>
    <w:p w14:paraId="64D4BB80" w14:textId="77777777" w:rsidR="00E47193" w:rsidRPr="0065258A" w:rsidRDefault="0065258A" w:rsidP="00E47193">
      <w:pPr>
        <w:pStyle w:val="ListParagraph"/>
        <w:numPr>
          <w:ilvl w:val="0"/>
          <w:numId w:val="17"/>
        </w:numPr>
        <w:rPr>
          <w:rFonts w:ascii="Calibri" w:hAnsi="Calibri" w:cs="Calibri"/>
          <w:b/>
        </w:rPr>
      </w:pPr>
      <w:r>
        <w:rPr>
          <w:rFonts w:ascii="Calibri" w:hAnsi="Calibri" w:cs="Calibri"/>
        </w:rPr>
        <w:t>Employment Standards Legislation</w:t>
      </w:r>
      <w:r>
        <w:rPr>
          <w:rFonts w:ascii="Calibri" w:hAnsi="Calibri" w:cs="Calibri"/>
        </w:rPr>
        <w:tab/>
      </w:r>
    </w:p>
    <w:p w14:paraId="502A18D5" w14:textId="77777777" w:rsidR="0065258A" w:rsidRPr="00F17313" w:rsidRDefault="0065258A" w:rsidP="00F17313">
      <w:pPr>
        <w:pStyle w:val="ListParagraph"/>
        <w:numPr>
          <w:ilvl w:val="0"/>
          <w:numId w:val="17"/>
        </w:numPr>
        <w:rPr>
          <w:rFonts w:ascii="Calibri" w:hAnsi="Calibri" w:cs="Calibri"/>
          <w:lang w:val="en-US"/>
        </w:rPr>
      </w:pPr>
      <w:r>
        <w:rPr>
          <w:rFonts w:ascii="Calibri" w:hAnsi="Calibri" w:cs="Calibri"/>
        </w:rPr>
        <w:t>Human Rights Legislation</w:t>
      </w:r>
      <w:r w:rsidR="00F17313">
        <w:rPr>
          <w:rFonts w:ascii="Calibri" w:hAnsi="Calibri" w:cs="Calibri"/>
        </w:rPr>
        <w:t xml:space="preserve"> </w:t>
      </w:r>
      <w:r w:rsidR="00F17313" w:rsidRPr="00F17313">
        <w:rPr>
          <w:rFonts w:ascii="Calibri" w:hAnsi="Calibri" w:cs="Calibri"/>
        </w:rPr>
        <w:sym w:font="Wingdings" w:char="F0E0"/>
      </w:r>
      <w:r w:rsidR="00DE6E49">
        <w:rPr>
          <w:rFonts w:ascii="Calibri" w:hAnsi="Calibri" w:cs="Calibri"/>
        </w:rPr>
        <w:t xml:space="preserve"> </w:t>
      </w:r>
      <w:r w:rsidR="004D6D14" w:rsidRPr="00DE6E49">
        <w:rPr>
          <w:rFonts w:ascii="Calibri" w:hAnsi="Calibri" w:cs="Calibri"/>
          <w:lang w:val="en-US"/>
        </w:rPr>
        <w:t xml:space="preserve">Prohibits discrimination —intentional or systemic—on the basis of personal characteristics or attributes, known as protected or prohibited grounds </w:t>
      </w:r>
    </w:p>
    <w:p w14:paraId="7A077C77" w14:textId="77777777" w:rsidR="006D611E" w:rsidRDefault="0065258A" w:rsidP="0063245D">
      <w:pPr>
        <w:pStyle w:val="ListParagraph"/>
        <w:numPr>
          <w:ilvl w:val="0"/>
          <w:numId w:val="17"/>
        </w:numPr>
        <w:rPr>
          <w:rFonts w:ascii="Calibri" w:hAnsi="Calibri" w:cs="Calibri"/>
        </w:rPr>
      </w:pPr>
      <w:r>
        <w:rPr>
          <w:rFonts w:ascii="Calibri" w:hAnsi="Calibri" w:cs="Calibri"/>
        </w:rPr>
        <w:t>Canadian Charter of Rights and Freedoms</w:t>
      </w:r>
      <w:r w:rsidR="00F17313">
        <w:rPr>
          <w:rFonts w:ascii="Calibri" w:hAnsi="Calibri" w:cs="Calibri"/>
        </w:rPr>
        <w:t xml:space="preserve"> </w:t>
      </w:r>
    </w:p>
    <w:p w14:paraId="0C3EE050" w14:textId="77777777" w:rsidR="0063245D" w:rsidRPr="00CD3322" w:rsidRDefault="0063245D" w:rsidP="0063245D">
      <w:pPr>
        <w:pStyle w:val="ListParagraph"/>
        <w:rPr>
          <w:rFonts w:ascii="Calibri" w:hAnsi="Calibri" w:cs="Calibri"/>
        </w:rPr>
      </w:pPr>
    </w:p>
    <w:p w14:paraId="633012EF" w14:textId="77777777" w:rsidR="00075A65" w:rsidRPr="0038511D" w:rsidRDefault="0038511D" w:rsidP="00E47193">
      <w:pPr>
        <w:rPr>
          <w:rFonts w:ascii="Calibri" w:hAnsi="Calibri" w:cs="Calibri"/>
          <w:b/>
        </w:rPr>
      </w:pPr>
      <w:r w:rsidRPr="0038511D">
        <w:rPr>
          <w:rFonts w:ascii="Calibri" w:hAnsi="Calibri" w:cs="Calibri"/>
          <w:b/>
        </w:rPr>
        <w:t>Employment Standards Legislation</w:t>
      </w:r>
    </w:p>
    <w:p w14:paraId="46534BAB" w14:textId="77777777" w:rsidR="006D611E" w:rsidRDefault="006D611E" w:rsidP="006D611E">
      <w:r>
        <w:rPr>
          <w:rFonts w:ascii="Calibri" w:eastAsia="Calibri" w:hAnsi="Calibri" w:cs="Calibri"/>
        </w:rPr>
        <w:t>Exist</w:t>
      </w:r>
      <w:r>
        <w:t xml:space="preserve"> </w:t>
      </w:r>
      <w:r>
        <w:rPr>
          <w:rFonts w:ascii="Calibri" w:eastAsia="Calibri" w:hAnsi="Calibri" w:cs="Calibri"/>
        </w:rPr>
        <w:t>in</w:t>
      </w:r>
      <w:r>
        <w:t xml:space="preserve"> </w:t>
      </w:r>
      <w:r>
        <w:rPr>
          <w:rFonts w:ascii="Calibri" w:eastAsia="Calibri" w:hAnsi="Calibri" w:cs="Calibri"/>
        </w:rPr>
        <w:t>every</w:t>
      </w:r>
      <w:r>
        <w:t xml:space="preserve"> </w:t>
      </w:r>
      <w:r>
        <w:rPr>
          <w:rFonts w:ascii="Calibri" w:eastAsia="Calibri" w:hAnsi="Calibri" w:cs="Calibri"/>
        </w:rPr>
        <w:t>province</w:t>
      </w:r>
      <w:r>
        <w:t xml:space="preserve"> </w:t>
      </w:r>
      <w:r>
        <w:rPr>
          <w:rFonts w:ascii="Calibri" w:eastAsia="Calibri" w:hAnsi="Calibri" w:cs="Calibri"/>
        </w:rPr>
        <w:t>and</w:t>
      </w:r>
      <w:r>
        <w:t xml:space="preserve"> </w:t>
      </w:r>
      <w:r>
        <w:rPr>
          <w:rFonts w:ascii="Calibri" w:eastAsia="Calibri" w:hAnsi="Calibri" w:cs="Calibri"/>
        </w:rPr>
        <w:t>federal</w:t>
      </w:r>
      <w:r>
        <w:t xml:space="preserve"> </w:t>
      </w:r>
      <w:r>
        <w:rPr>
          <w:rFonts w:ascii="Calibri" w:eastAsia="Calibri" w:hAnsi="Calibri" w:cs="Calibri"/>
        </w:rPr>
        <w:t>level</w:t>
      </w:r>
    </w:p>
    <w:p w14:paraId="048AA7BB" w14:textId="77777777" w:rsidR="009E2F4A" w:rsidRDefault="006D611E" w:rsidP="009E2F4A">
      <w:pPr>
        <w:rPr>
          <w:rFonts w:ascii="Calibri" w:eastAsia="Calibri" w:hAnsi="Calibri" w:cs="Calibri"/>
        </w:rPr>
      </w:pPr>
      <w:r w:rsidRPr="009E2F4A">
        <w:rPr>
          <w:rFonts w:ascii="Calibri" w:eastAsia="Calibri" w:hAnsi="Calibri" w:cs="Calibri"/>
        </w:rPr>
        <w:t>Sets</w:t>
      </w:r>
      <w:r>
        <w:t xml:space="preserve"> </w:t>
      </w:r>
      <w:r w:rsidRPr="009E2F4A">
        <w:rPr>
          <w:rFonts w:ascii="Calibri" w:eastAsia="Calibri" w:hAnsi="Calibri" w:cs="Calibri"/>
        </w:rPr>
        <w:t>minimum</w:t>
      </w:r>
      <w:r>
        <w:t xml:space="preserve"> </w:t>
      </w:r>
      <w:r w:rsidRPr="009E2F4A">
        <w:rPr>
          <w:rFonts w:ascii="Calibri" w:eastAsia="Calibri" w:hAnsi="Calibri" w:cs="Calibri"/>
        </w:rPr>
        <w:t>standards?</w:t>
      </w:r>
      <w:r w:rsidR="0033476E" w:rsidRPr="009E2F4A">
        <w:rPr>
          <w:rFonts w:ascii="Calibri" w:eastAsia="Calibri" w:hAnsi="Calibri" w:cs="Calibri"/>
        </w:rPr>
        <w:t xml:space="preserve"> </w:t>
      </w:r>
    </w:p>
    <w:p w14:paraId="565164C8" w14:textId="77777777" w:rsidR="006D611E" w:rsidRDefault="0033476E" w:rsidP="009E2F4A">
      <w:pPr>
        <w:pStyle w:val="ListParagraph"/>
        <w:numPr>
          <w:ilvl w:val="0"/>
          <w:numId w:val="12"/>
        </w:numPr>
      </w:pPr>
      <w:r w:rsidRPr="009E2F4A">
        <w:rPr>
          <w:rFonts w:ascii="Helvetica" w:eastAsia="Calibri" w:hAnsi="Helvetica" w:cs="Helvetica"/>
          <w:color w:val="000000"/>
          <w:sz w:val="23"/>
          <w:szCs w:val="23"/>
          <w:lang w:val="en-US"/>
        </w:rPr>
        <w:t>In</w:t>
      </w:r>
      <w:r w:rsidRPr="009E2F4A">
        <w:rPr>
          <w:rFonts w:ascii="Helvetica" w:hAnsi="Helvetica" w:cs="Helvetica"/>
          <w:color w:val="000000"/>
          <w:sz w:val="23"/>
          <w:szCs w:val="23"/>
          <w:lang w:val="en-US"/>
        </w:rPr>
        <w:t xml:space="preserve"> </w:t>
      </w:r>
      <w:r w:rsidRPr="009E2F4A">
        <w:rPr>
          <w:rFonts w:ascii="Helvetica" w:eastAsia="Calibri" w:hAnsi="Helvetica" w:cs="Helvetica"/>
          <w:color w:val="000000"/>
          <w:sz w:val="23"/>
          <w:szCs w:val="23"/>
          <w:lang w:val="en-US"/>
        </w:rPr>
        <w:t>every</w:t>
      </w:r>
      <w:r w:rsidRPr="009E2F4A">
        <w:rPr>
          <w:rFonts w:ascii="Helvetica" w:hAnsi="Helvetica" w:cs="Helvetica"/>
          <w:color w:val="000000"/>
          <w:sz w:val="23"/>
          <w:szCs w:val="23"/>
          <w:lang w:val="en-US"/>
        </w:rPr>
        <w:t xml:space="preserve"> </w:t>
      </w:r>
      <w:r w:rsidRPr="009E2F4A">
        <w:rPr>
          <w:rFonts w:ascii="Helvetica" w:eastAsia="Calibri" w:hAnsi="Helvetica" w:cs="Helvetica"/>
          <w:color w:val="000000"/>
          <w:sz w:val="23"/>
          <w:szCs w:val="23"/>
          <w:lang w:val="en-US"/>
        </w:rPr>
        <w:t>Canadian</w:t>
      </w:r>
      <w:r w:rsidRPr="009E2F4A">
        <w:rPr>
          <w:rFonts w:ascii="Helvetica" w:hAnsi="Helvetica" w:cs="Helvetica"/>
          <w:color w:val="000000"/>
          <w:sz w:val="23"/>
          <w:szCs w:val="23"/>
          <w:lang w:val="en-US"/>
        </w:rPr>
        <w:t xml:space="preserve"> </w:t>
      </w:r>
      <w:r w:rsidRPr="009E2F4A">
        <w:rPr>
          <w:rFonts w:ascii="Helvetica" w:eastAsia="Calibri" w:hAnsi="Helvetica" w:cs="Helvetica"/>
          <w:color w:val="000000"/>
          <w:sz w:val="23"/>
          <w:szCs w:val="23"/>
          <w:lang w:val="en-US"/>
        </w:rPr>
        <w:t>jurisdiction,</w:t>
      </w:r>
      <w:r w:rsidRPr="009E2F4A">
        <w:rPr>
          <w:rFonts w:ascii="Helvetica" w:hAnsi="Helvetica" w:cs="Helvetica"/>
          <w:color w:val="000000"/>
          <w:sz w:val="23"/>
          <w:szCs w:val="23"/>
          <w:lang w:val="en-US"/>
        </w:rPr>
        <w:t xml:space="preserve"> </w:t>
      </w:r>
      <w:r w:rsidRPr="009E2F4A">
        <w:rPr>
          <w:rFonts w:ascii="Helvetica" w:eastAsia="Calibri" w:hAnsi="Helvetica" w:cs="Helvetica"/>
          <w:color w:val="000000"/>
          <w:sz w:val="23"/>
          <w:szCs w:val="23"/>
          <w:lang w:val="en-US"/>
        </w:rPr>
        <w:t>there</w:t>
      </w:r>
      <w:r w:rsidRPr="009E2F4A">
        <w:rPr>
          <w:rFonts w:ascii="Helvetica" w:hAnsi="Helvetica" w:cs="Helvetica"/>
          <w:color w:val="000000"/>
          <w:sz w:val="23"/>
          <w:szCs w:val="23"/>
          <w:lang w:val="en-US"/>
        </w:rPr>
        <w:t xml:space="preserve"> </w:t>
      </w:r>
      <w:r w:rsidRPr="009E2F4A">
        <w:rPr>
          <w:rFonts w:ascii="Helvetica" w:eastAsia="Calibri" w:hAnsi="Helvetica" w:cs="Helvetica"/>
          <w:color w:val="000000"/>
          <w:sz w:val="23"/>
          <w:szCs w:val="23"/>
          <w:lang w:val="en-US"/>
        </w:rPr>
        <w:t>is</w:t>
      </w:r>
      <w:r w:rsidRPr="009E2F4A">
        <w:rPr>
          <w:rFonts w:ascii="Helvetica" w:hAnsi="Helvetica" w:cs="Helvetica"/>
          <w:color w:val="000000"/>
          <w:sz w:val="23"/>
          <w:szCs w:val="23"/>
          <w:lang w:val="en-US"/>
        </w:rPr>
        <w:t xml:space="preserve"> </w:t>
      </w:r>
      <w:r w:rsidRPr="009E2F4A">
        <w:rPr>
          <w:rFonts w:ascii="Helvetica" w:eastAsia="Calibri" w:hAnsi="Helvetica" w:cs="Helvetica"/>
          <w:color w:val="000000"/>
          <w:sz w:val="23"/>
          <w:szCs w:val="23"/>
          <w:lang w:val="en-US"/>
        </w:rPr>
        <w:t>an</w:t>
      </w:r>
      <w:r w:rsidRPr="009E2F4A">
        <w:rPr>
          <w:rFonts w:ascii="Helvetica" w:hAnsi="Helvetica" w:cs="Helvetica"/>
          <w:color w:val="000000"/>
          <w:sz w:val="23"/>
          <w:szCs w:val="23"/>
          <w:lang w:val="en-US"/>
        </w:rPr>
        <w:t xml:space="preserve"> </w:t>
      </w:r>
      <w:r w:rsidR="003C407D">
        <w:rPr>
          <w:rFonts w:ascii="Helvetica" w:eastAsia="Calibri" w:hAnsi="Helvetica" w:cs="Helvetica"/>
          <w:color w:val="000000"/>
          <w:sz w:val="23"/>
          <w:szCs w:val="23"/>
          <w:lang w:val="en-US"/>
        </w:rPr>
        <w:t>employment</w:t>
      </w:r>
      <w:r w:rsidR="003C407D">
        <w:rPr>
          <w:rFonts w:ascii="Helvetica" w:hAnsi="Helvetica" w:cs="Helvetica"/>
          <w:color w:val="000000"/>
          <w:sz w:val="23"/>
          <w:szCs w:val="23"/>
          <w:lang w:val="en-US"/>
        </w:rPr>
        <w:t xml:space="preserve"> </w:t>
      </w:r>
      <w:r w:rsidRPr="009E2F4A">
        <w:rPr>
          <w:rFonts w:ascii="Helvetica" w:hAnsi="Helvetica" w:cs="Helvetica"/>
          <w:color w:val="000000"/>
          <w:sz w:val="23"/>
          <w:szCs w:val="23"/>
          <w:lang w:val="en-US"/>
        </w:rPr>
        <w:t>standards act or code that establishes minimum standards for working conditions in all workplaces.</w:t>
      </w:r>
    </w:p>
    <w:p w14:paraId="0B94412C" w14:textId="77777777" w:rsidR="006D611E" w:rsidRDefault="006D611E" w:rsidP="006D611E">
      <w:pPr>
        <w:rPr>
          <w:rFonts w:ascii="Calibri" w:eastAsia="Calibri" w:hAnsi="Calibri" w:cs="Calibri"/>
        </w:rPr>
      </w:pPr>
      <w:r>
        <w:rPr>
          <w:rFonts w:ascii="Calibri" w:eastAsia="Calibri" w:hAnsi="Calibri" w:cs="Calibri"/>
        </w:rPr>
        <w:t>Covers</w:t>
      </w:r>
      <w:r>
        <w:t xml:space="preserve"> </w:t>
      </w:r>
      <w:r>
        <w:rPr>
          <w:rFonts w:ascii="Calibri" w:eastAsia="Calibri" w:hAnsi="Calibri" w:cs="Calibri"/>
        </w:rPr>
        <w:t>which</w:t>
      </w:r>
      <w:r>
        <w:t xml:space="preserve"> </w:t>
      </w:r>
      <w:r>
        <w:rPr>
          <w:rFonts w:ascii="Calibri" w:eastAsia="Calibri" w:hAnsi="Calibri" w:cs="Calibri"/>
        </w:rPr>
        <w:t>employees?</w:t>
      </w:r>
    </w:p>
    <w:p w14:paraId="5194F9C5" w14:textId="77777777" w:rsidR="009E2F4A" w:rsidRDefault="009E2F4A" w:rsidP="009E2F4A">
      <w:pPr>
        <w:pStyle w:val="ListParagraph"/>
        <w:numPr>
          <w:ilvl w:val="0"/>
          <w:numId w:val="12"/>
        </w:numPr>
      </w:pPr>
      <w:r>
        <w:rPr>
          <w:rFonts w:ascii="Calibri" w:eastAsia="Calibri" w:hAnsi="Calibri" w:cs="Calibri"/>
        </w:rPr>
        <w:t>all</w:t>
      </w:r>
      <w:r>
        <w:t xml:space="preserve"> </w:t>
      </w:r>
      <w:r>
        <w:rPr>
          <w:rFonts w:ascii="Calibri" w:eastAsia="Calibri" w:hAnsi="Calibri" w:cs="Calibri"/>
        </w:rPr>
        <w:t>employees</w:t>
      </w:r>
      <w:r>
        <w:t xml:space="preserve"> </w:t>
      </w:r>
      <w:r>
        <w:rPr>
          <w:rFonts w:ascii="Calibri" w:eastAsia="Calibri" w:hAnsi="Calibri" w:cs="Calibri"/>
        </w:rPr>
        <w:t>except</w:t>
      </w:r>
      <w:r>
        <w:t xml:space="preserve"> </w:t>
      </w:r>
      <w:r>
        <w:rPr>
          <w:rFonts w:ascii="Calibri" w:eastAsia="Calibri" w:hAnsi="Calibri" w:cs="Calibri"/>
        </w:rPr>
        <w:t>senior</w:t>
      </w:r>
      <w:r>
        <w:t xml:space="preserve"> </w:t>
      </w:r>
      <w:r>
        <w:rPr>
          <w:rFonts w:ascii="Calibri" w:eastAsia="Calibri" w:hAnsi="Calibri" w:cs="Calibri"/>
        </w:rPr>
        <w:t>management</w:t>
      </w:r>
    </w:p>
    <w:p w14:paraId="5B3ECAAA" w14:textId="77777777" w:rsidR="009E2F4A" w:rsidRDefault="009E2F4A" w:rsidP="009E2F4A">
      <w:pPr>
        <w:pStyle w:val="ListParagraph"/>
        <w:numPr>
          <w:ilvl w:val="0"/>
          <w:numId w:val="12"/>
        </w:numPr>
      </w:pPr>
      <w:r>
        <w:rPr>
          <w:rFonts w:ascii="Calibri" w:eastAsia="Calibri" w:hAnsi="Calibri" w:cs="Calibri"/>
        </w:rPr>
        <w:t>Employment</w:t>
      </w:r>
      <w:r>
        <w:t xml:space="preserve"> </w:t>
      </w:r>
      <w:r>
        <w:rPr>
          <w:rFonts w:ascii="Calibri" w:eastAsia="Calibri" w:hAnsi="Calibri" w:cs="Calibri"/>
        </w:rPr>
        <w:t>standards</w:t>
      </w:r>
      <w:r>
        <w:t xml:space="preserve"> </w:t>
      </w:r>
      <w:r>
        <w:rPr>
          <w:rFonts w:ascii="Calibri" w:eastAsia="Calibri" w:hAnsi="Calibri" w:cs="Calibri"/>
        </w:rPr>
        <w:t>legislation</w:t>
      </w:r>
      <w:r>
        <w:t xml:space="preserve"> </w:t>
      </w:r>
      <w:r>
        <w:rPr>
          <w:rFonts w:ascii="Calibri" w:eastAsia="Calibri" w:hAnsi="Calibri" w:cs="Calibri"/>
        </w:rPr>
        <w:t>applies</w:t>
      </w:r>
      <w:r>
        <w:t xml:space="preserve"> </w:t>
      </w:r>
      <w:r>
        <w:rPr>
          <w:rFonts w:ascii="Calibri" w:eastAsia="Calibri" w:hAnsi="Calibri" w:cs="Calibri"/>
        </w:rPr>
        <w:t>to</w:t>
      </w:r>
      <w:r>
        <w:t xml:space="preserve"> </w:t>
      </w:r>
      <w:r>
        <w:rPr>
          <w:rFonts w:ascii="Calibri" w:eastAsia="Calibri" w:hAnsi="Calibri" w:cs="Calibri"/>
        </w:rPr>
        <w:t>all</w:t>
      </w:r>
      <w:r>
        <w:t xml:space="preserve"> </w:t>
      </w:r>
      <w:r>
        <w:rPr>
          <w:rFonts w:ascii="Calibri" w:eastAsia="Calibri" w:hAnsi="Calibri" w:cs="Calibri"/>
        </w:rPr>
        <w:t>workplaces,</w:t>
      </w:r>
      <w:r>
        <w:t xml:space="preserve"> </w:t>
      </w:r>
      <w:r>
        <w:rPr>
          <w:rFonts w:ascii="Calibri" w:eastAsia="Calibri" w:hAnsi="Calibri" w:cs="Calibri"/>
        </w:rPr>
        <w:t>whether</w:t>
      </w:r>
      <w:r>
        <w:t xml:space="preserve"> </w:t>
      </w:r>
      <w:r>
        <w:rPr>
          <w:rFonts w:ascii="Calibri" w:eastAsia="Calibri" w:hAnsi="Calibri" w:cs="Calibri"/>
        </w:rPr>
        <w:t>unionized</w:t>
      </w:r>
      <w:r>
        <w:t xml:space="preserve"> </w:t>
      </w:r>
      <w:r>
        <w:rPr>
          <w:rFonts w:ascii="Calibri" w:eastAsia="Calibri" w:hAnsi="Calibri" w:cs="Calibri"/>
        </w:rPr>
        <w:t>or</w:t>
      </w:r>
      <w:r>
        <w:t xml:space="preserve"> </w:t>
      </w:r>
      <w:r>
        <w:rPr>
          <w:rFonts w:ascii="Calibri" w:eastAsia="Calibri" w:hAnsi="Calibri" w:cs="Calibri"/>
        </w:rPr>
        <w:t>non</w:t>
      </w:r>
      <w:r>
        <w:t>-</w:t>
      </w:r>
      <w:r>
        <w:rPr>
          <w:rFonts w:ascii="Calibri" w:eastAsia="Calibri" w:hAnsi="Calibri" w:cs="Calibri"/>
        </w:rPr>
        <w:t>unionized</w:t>
      </w:r>
      <w:r>
        <w:t>.</w:t>
      </w:r>
    </w:p>
    <w:p w14:paraId="12F1BC45" w14:textId="77777777" w:rsidR="006D611E" w:rsidRDefault="006D611E" w:rsidP="006D611E">
      <w:pPr>
        <w:rPr>
          <w:rFonts w:ascii="Calibri" w:eastAsia="Calibri" w:hAnsi="Calibri" w:cs="Calibri"/>
        </w:rPr>
      </w:pPr>
      <w:r>
        <w:rPr>
          <w:rFonts w:ascii="Calibri" w:eastAsia="Calibri" w:hAnsi="Calibri" w:cs="Calibri"/>
        </w:rPr>
        <w:t>Covers</w:t>
      </w:r>
      <w:r>
        <w:t xml:space="preserve"> </w:t>
      </w:r>
      <w:r>
        <w:rPr>
          <w:rFonts w:ascii="Calibri" w:eastAsia="Calibri" w:hAnsi="Calibri" w:cs="Calibri"/>
        </w:rPr>
        <w:t>what?</w:t>
      </w:r>
    </w:p>
    <w:p w14:paraId="5ED054BE" w14:textId="77777777" w:rsidR="00F23053" w:rsidRPr="00B14BAC" w:rsidRDefault="00B14BAC" w:rsidP="00B14BAC">
      <w:pPr>
        <w:pStyle w:val="ListParagraph"/>
        <w:widowControl w:val="0"/>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sz w:val="23"/>
          <w:szCs w:val="23"/>
          <w:lang w:val="en-US"/>
        </w:rPr>
      </w:pPr>
      <w:r w:rsidRPr="00B14BAC">
        <w:rPr>
          <w:rFonts w:ascii="Helvetica" w:hAnsi="Helvetica" w:cs="Helvetica"/>
          <w:color w:val="000000"/>
          <w:sz w:val="23"/>
          <w:szCs w:val="23"/>
          <w:lang w:val="en-US"/>
        </w:rPr>
        <w:t>Its terms and conditions are important to unions and management because their mutually negotiated collective agreements must not contain terms that are inferior to those outlined in employment standards legislation. It would, for example, usually be illegal for a collective agreement to include wage rates that are less than those in the relevant employment standards law, even if the union and the employer had agreed to those rates.</w:t>
      </w:r>
    </w:p>
    <w:p w14:paraId="794FE745" w14:textId="77777777" w:rsidR="006D611E" w:rsidRDefault="006D611E" w:rsidP="006D611E">
      <w:r>
        <w:rPr>
          <w:rFonts w:ascii="Calibri" w:eastAsia="Calibri" w:hAnsi="Calibri" w:cs="Calibri"/>
        </w:rPr>
        <w:t>Importance</w:t>
      </w:r>
      <w:r>
        <w:t xml:space="preserve"> </w:t>
      </w:r>
      <w:r>
        <w:rPr>
          <w:rFonts w:ascii="Calibri" w:eastAsia="Calibri" w:hAnsi="Calibri" w:cs="Calibri"/>
        </w:rPr>
        <w:t>to</w:t>
      </w:r>
      <w:r>
        <w:t xml:space="preserve"> </w:t>
      </w:r>
      <w:r>
        <w:rPr>
          <w:rFonts w:ascii="Calibri" w:eastAsia="Calibri" w:hAnsi="Calibri" w:cs="Calibri"/>
        </w:rPr>
        <w:t>IR?</w:t>
      </w:r>
      <w:r w:rsidR="009A629F">
        <w:rPr>
          <w:rFonts w:ascii="Calibri" w:eastAsia="Calibri" w:hAnsi="Calibri" w:cs="Calibri"/>
        </w:rPr>
        <w:t xml:space="preserve"> </w:t>
      </w:r>
      <w:r w:rsidR="009A629F" w:rsidRPr="009A629F">
        <w:rPr>
          <w:rFonts w:ascii="Calibri" w:eastAsia="Calibri" w:hAnsi="Calibri" w:cs="Calibri"/>
          <w:highlight w:val="yellow"/>
        </w:rPr>
        <w:sym w:font="Wingdings 3" w:char="F0D3"/>
      </w:r>
    </w:p>
    <w:p w14:paraId="096831A3" w14:textId="77777777" w:rsidR="006D611E" w:rsidRDefault="006D611E" w:rsidP="006D611E">
      <w:r>
        <w:t xml:space="preserve"> </w:t>
      </w:r>
    </w:p>
    <w:p w14:paraId="7D44FF85" w14:textId="77777777" w:rsidR="006D611E" w:rsidRPr="00CF206B" w:rsidRDefault="00CF206B" w:rsidP="006D611E">
      <w:pPr>
        <w:rPr>
          <w:rFonts w:ascii="Calibri" w:hAnsi="Calibri" w:cs="Calibri"/>
          <w:b/>
        </w:rPr>
      </w:pPr>
      <w:r>
        <w:rPr>
          <w:rFonts w:ascii="Calibri" w:hAnsi="Calibri" w:cs="Calibri"/>
          <w:b/>
        </w:rPr>
        <w:t>Human Rights Legislation</w:t>
      </w:r>
    </w:p>
    <w:p w14:paraId="5B0B9231" w14:textId="77777777" w:rsidR="006D611E" w:rsidRDefault="006D611E" w:rsidP="009A6A0B">
      <w:pPr>
        <w:pStyle w:val="ListParagraph"/>
        <w:numPr>
          <w:ilvl w:val="0"/>
          <w:numId w:val="24"/>
        </w:numPr>
      </w:pPr>
      <w:r w:rsidRPr="009A6A0B">
        <w:rPr>
          <w:rFonts w:ascii="Calibri" w:eastAsia="Calibri" w:hAnsi="Calibri" w:cs="Calibri"/>
        </w:rPr>
        <w:t>Exists</w:t>
      </w:r>
      <w:r>
        <w:t xml:space="preserve"> </w:t>
      </w:r>
      <w:r w:rsidRPr="009A6A0B">
        <w:rPr>
          <w:rFonts w:ascii="Calibri" w:eastAsia="Calibri" w:hAnsi="Calibri" w:cs="Calibri"/>
        </w:rPr>
        <w:t>in</w:t>
      </w:r>
      <w:r>
        <w:t xml:space="preserve"> </w:t>
      </w:r>
      <w:r w:rsidRPr="009A6A0B">
        <w:rPr>
          <w:rFonts w:ascii="Calibri" w:eastAsia="Calibri" w:hAnsi="Calibri" w:cs="Calibri"/>
        </w:rPr>
        <w:t>every</w:t>
      </w:r>
      <w:r>
        <w:t xml:space="preserve"> </w:t>
      </w:r>
      <w:r w:rsidRPr="009A6A0B">
        <w:rPr>
          <w:rFonts w:ascii="Calibri" w:eastAsia="Calibri" w:hAnsi="Calibri" w:cs="Calibri"/>
        </w:rPr>
        <w:t>jurisdiction</w:t>
      </w:r>
    </w:p>
    <w:p w14:paraId="65F44BD3" w14:textId="77777777" w:rsidR="006D611E" w:rsidRDefault="006D611E" w:rsidP="009A6A0B">
      <w:pPr>
        <w:pStyle w:val="ListParagraph"/>
        <w:numPr>
          <w:ilvl w:val="0"/>
          <w:numId w:val="24"/>
        </w:numPr>
      </w:pPr>
      <w:r w:rsidRPr="009A6A0B">
        <w:rPr>
          <w:rFonts w:ascii="Calibri" w:eastAsia="Calibri" w:hAnsi="Calibri" w:cs="Calibri"/>
        </w:rPr>
        <w:t>Prohibit</w:t>
      </w:r>
      <w:r>
        <w:t xml:space="preserve"> </w:t>
      </w:r>
      <w:r w:rsidRPr="009A6A0B">
        <w:rPr>
          <w:rFonts w:ascii="Calibri" w:eastAsia="Calibri" w:hAnsi="Calibri" w:cs="Calibri"/>
        </w:rPr>
        <w:t>discrimination</w:t>
      </w:r>
      <w:r>
        <w:t xml:space="preserve"> </w:t>
      </w:r>
      <w:r w:rsidRPr="009A6A0B">
        <w:rPr>
          <w:rFonts w:ascii="Calibri" w:eastAsia="Calibri" w:hAnsi="Calibri" w:cs="Calibri"/>
        </w:rPr>
        <w:t>based</w:t>
      </w:r>
      <w:r>
        <w:t xml:space="preserve"> </w:t>
      </w:r>
      <w:r w:rsidRPr="009A6A0B">
        <w:rPr>
          <w:rFonts w:ascii="Calibri" w:eastAsia="Calibri" w:hAnsi="Calibri" w:cs="Calibri"/>
        </w:rPr>
        <w:t>on</w:t>
      </w:r>
      <w:r>
        <w:t xml:space="preserve"> </w:t>
      </w:r>
      <w:r w:rsidRPr="009A6A0B">
        <w:rPr>
          <w:rFonts w:ascii="Calibri" w:eastAsia="Calibri" w:hAnsi="Calibri" w:cs="Calibri"/>
        </w:rPr>
        <w:t>protected</w:t>
      </w:r>
      <w:r>
        <w:t xml:space="preserve"> </w:t>
      </w:r>
      <w:r w:rsidRPr="009A6A0B">
        <w:rPr>
          <w:rFonts w:ascii="Calibri" w:eastAsia="Calibri" w:hAnsi="Calibri" w:cs="Calibri"/>
        </w:rPr>
        <w:t>or</w:t>
      </w:r>
      <w:r>
        <w:t xml:space="preserve"> </w:t>
      </w:r>
      <w:r w:rsidRPr="009A6A0B">
        <w:rPr>
          <w:rFonts w:ascii="Calibri" w:eastAsia="Calibri" w:hAnsi="Calibri" w:cs="Calibri"/>
        </w:rPr>
        <w:t>prohibited</w:t>
      </w:r>
      <w:r>
        <w:t xml:space="preserve"> </w:t>
      </w:r>
      <w:r w:rsidRPr="009A6A0B">
        <w:rPr>
          <w:rFonts w:ascii="Calibri" w:eastAsia="Calibri" w:hAnsi="Calibri" w:cs="Calibri"/>
        </w:rPr>
        <w:t>grounds?</w:t>
      </w:r>
    </w:p>
    <w:p w14:paraId="680DB850" w14:textId="77777777" w:rsidR="006D611E" w:rsidRDefault="006D611E" w:rsidP="00CF206B">
      <w:pPr>
        <w:pStyle w:val="ListParagraph"/>
        <w:numPr>
          <w:ilvl w:val="1"/>
          <w:numId w:val="20"/>
        </w:numPr>
      </w:pPr>
      <w:r w:rsidRPr="00CF206B">
        <w:rPr>
          <w:rFonts w:ascii="Calibri" w:eastAsia="Calibri" w:hAnsi="Calibri" w:cs="Calibri"/>
        </w:rPr>
        <w:t>personal</w:t>
      </w:r>
      <w:r>
        <w:t xml:space="preserve"> </w:t>
      </w:r>
      <w:r w:rsidRPr="00CF206B">
        <w:rPr>
          <w:rFonts w:ascii="Calibri" w:eastAsia="Calibri" w:hAnsi="Calibri" w:cs="Calibri"/>
        </w:rPr>
        <w:t>characteristics</w:t>
      </w:r>
      <w:r>
        <w:t xml:space="preserve"> </w:t>
      </w:r>
      <w:r w:rsidRPr="00CF206B">
        <w:rPr>
          <w:rFonts w:ascii="Calibri" w:eastAsia="Calibri" w:hAnsi="Calibri" w:cs="Calibri"/>
        </w:rPr>
        <w:t>or</w:t>
      </w:r>
      <w:r>
        <w:t xml:space="preserve"> </w:t>
      </w:r>
      <w:r w:rsidRPr="00CF206B">
        <w:rPr>
          <w:rFonts w:ascii="Calibri" w:eastAsia="Calibri" w:hAnsi="Calibri" w:cs="Calibri"/>
        </w:rPr>
        <w:t>attributes</w:t>
      </w:r>
    </w:p>
    <w:p w14:paraId="7164CD05" w14:textId="77777777" w:rsidR="00CF206B" w:rsidRDefault="00CF206B" w:rsidP="006D611E">
      <w:pPr>
        <w:rPr>
          <w:rFonts w:ascii="Calibri" w:eastAsia="Calibri" w:hAnsi="Calibri" w:cs="Calibri"/>
        </w:rPr>
      </w:pPr>
    </w:p>
    <w:p w14:paraId="431A319A" w14:textId="77777777" w:rsidR="00CF206B" w:rsidRDefault="00CF206B" w:rsidP="006D611E">
      <w:pPr>
        <w:rPr>
          <w:rFonts w:ascii="Calibri" w:eastAsia="Calibri" w:hAnsi="Calibri" w:cs="Calibri"/>
        </w:rPr>
      </w:pPr>
    </w:p>
    <w:p w14:paraId="5EEDB34A" w14:textId="77777777" w:rsidR="006D611E" w:rsidRDefault="006D611E" w:rsidP="009A6A0B">
      <w:pPr>
        <w:pStyle w:val="ListParagraph"/>
        <w:numPr>
          <w:ilvl w:val="0"/>
          <w:numId w:val="25"/>
        </w:numPr>
      </w:pPr>
      <w:r w:rsidRPr="009A6A0B">
        <w:rPr>
          <w:rFonts w:ascii="Calibri" w:eastAsia="Calibri" w:hAnsi="Calibri" w:cs="Calibri"/>
        </w:rPr>
        <w:t>Two</w:t>
      </w:r>
      <w:r>
        <w:t xml:space="preserve"> </w:t>
      </w:r>
      <w:r w:rsidRPr="009A6A0B">
        <w:rPr>
          <w:rFonts w:ascii="Calibri" w:eastAsia="Calibri" w:hAnsi="Calibri" w:cs="Calibri"/>
        </w:rPr>
        <w:t>forms</w:t>
      </w:r>
      <w:r>
        <w:t xml:space="preserve"> </w:t>
      </w:r>
      <w:r w:rsidRPr="009A6A0B">
        <w:rPr>
          <w:rFonts w:ascii="Calibri" w:eastAsia="Calibri" w:hAnsi="Calibri" w:cs="Calibri"/>
        </w:rPr>
        <w:t>of</w:t>
      </w:r>
      <w:r>
        <w:t xml:space="preserve"> </w:t>
      </w:r>
      <w:r w:rsidRPr="009A6A0B">
        <w:rPr>
          <w:rFonts w:ascii="Calibri" w:eastAsia="Calibri" w:hAnsi="Calibri" w:cs="Calibri"/>
        </w:rPr>
        <w:t>discrimination</w:t>
      </w:r>
      <w:r>
        <w:t>:</w:t>
      </w:r>
    </w:p>
    <w:p w14:paraId="60040F9F" w14:textId="77777777" w:rsidR="006D611E" w:rsidRDefault="006D611E" w:rsidP="00CF206B">
      <w:pPr>
        <w:pStyle w:val="ListParagraph"/>
        <w:numPr>
          <w:ilvl w:val="0"/>
          <w:numId w:val="23"/>
        </w:numPr>
      </w:pPr>
      <w:r w:rsidRPr="00CF206B">
        <w:rPr>
          <w:rFonts w:ascii="Calibri" w:eastAsia="Calibri" w:hAnsi="Calibri" w:cs="Calibri"/>
        </w:rPr>
        <w:t>Intentional</w:t>
      </w:r>
    </w:p>
    <w:p w14:paraId="16D83CA0" w14:textId="77777777" w:rsidR="007F78BD" w:rsidRPr="00CF206B" w:rsidRDefault="006D611E" w:rsidP="00CF206B">
      <w:pPr>
        <w:pStyle w:val="ListParagraph"/>
        <w:numPr>
          <w:ilvl w:val="0"/>
          <w:numId w:val="23"/>
        </w:numPr>
        <w:rPr>
          <w:rFonts w:ascii="Calibri" w:eastAsia="Calibri" w:hAnsi="Calibri" w:cs="Calibri"/>
        </w:rPr>
      </w:pPr>
      <w:r w:rsidRPr="00CF206B">
        <w:rPr>
          <w:rFonts w:ascii="Calibri" w:eastAsia="Calibri" w:hAnsi="Calibri" w:cs="Calibri"/>
        </w:rPr>
        <w:t>Systemic</w:t>
      </w:r>
      <w:r w:rsidR="007F78BD" w:rsidRPr="00CF206B">
        <w:rPr>
          <w:rFonts w:ascii="Calibri" w:eastAsia="Calibri" w:hAnsi="Calibri" w:cs="Calibri"/>
        </w:rPr>
        <w:t xml:space="preserve"> </w:t>
      </w:r>
      <w:r w:rsidR="007F78BD" w:rsidRPr="007F78BD">
        <w:sym w:font="Wingdings" w:char="F0E0"/>
      </w:r>
      <w:r w:rsidR="009A6A0B">
        <w:t xml:space="preserve"> </w:t>
      </w:r>
      <w:r w:rsidR="007F78BD" w:rsidRPr="00CF206B">
        <w:rPr>
          <w:rFonts w:ascii="Calibri" w:eastAsia="Calibri" w:hAnsi="Calibri" w:cs="Calibri"/>
        </w:rPr>
        <w:t>Systemic discrimination is the creation, perpetuation or reinforcement of persistent patterns of inequality among disadvantaged groups. It is usually the result of seemingly neutral legislation, policies, procedures, practices, or organizational structures. The effect is to create barriers to full participation in society. These include barriers to employment, benefits, and services, as well as barriers in the physical environment.</w:t>
      </w:r>
    </w:p>
    <w:p w14:paraId="009A9541" w14:textId="77777777" w:rsidR="006D611E" w:rsidRDefault="006D611E" w:rsidP="006D611E"/>
    <w:p w14:paraId="455C8AE5" w14:textId="77777777" w:rsidR="006D611E" w:rsidRDefault="006D611E" w:rsidP="00B87426">
      <w:pPr>
        <w:pStyle w:val="ListParagraph"/>
        <w:numPr>
          <w:ilvl w:val="0"/>
          <w:numId w:val="25"/>
        </w:numPr>
      </w:pPr>
      <w:r w:rsidRPr="00B87426">
        <w:rPr>
          <w:rFonts w:ascii="Calibri" w:eastAsia="Calibri" w:hAnsi="Calibri" w:cs="Calibri"/>
        </w:rPr>
        <w:t>Exceptions?</w:t>
      </w:r>
    </w:p>
    <w:p w14:paraId="0A495A73" w14:textId="77777777" w:rsidR="006D611E" w:rsidRPr="005D5950" w:rsidRDefault="006D611E" w:rsidP="005D5950">
      <w:pPr>
        <w:pStyle w:val="ListParagraph"/>
        <w:numPr>
          <w:ilvl w:val="0"/>
          <w:numId w:val="26"/>
        </w:numPr>
        <w:rPr>
          <w:rFonts w:ascii="Calibri" w:eastAsia="Calibri" w:hAnsi="Calibri" w:cs="Calibri"/>
          <w:lang w:val="en-US"/>
        </w:rPr>
      </w:pPr>
      <w:r w:rsidRPr="00B87426">
        <w:rPr>
          <w:rFonts w:ascii="Calibri" w:eastAsia="Calibri" w:hAnsi="Calibri" w:cs="Calibri"/>
        </w:rPr>
        <w:t>Aptitudes</w:t>
      </w:r>
      <w:r>
        <w:t xml:space="preserve"> / </w:t>
      </w:r>
      <w:r w:rsidRPr="00B87426">
        <w:rPr>
          <w:rFonts w:ascii="Calibri" w:eastAsia="Calibri" w:hAnsi="Calibri" w:cs="Calibri"/>
        </w:rPr>
        <w:t>qualifications</w:t>
      </w:r>
      <w:r w:rsidR="005D5950">
        <w:rPr>
          <w:rFonts w:ascii="Calibri" w:eastAsia="Calibri" w:hAnsi="Calibri" w:cs="Calibri"/>
        </w:rPr>
        <w:t xml:space="preserve"> </w:t>
      </w:r>
      <w:r w:rsidR="005D5950" w:rsidRPr="005D5950">
        <w:rPr>
          <w:rFonts w:ascii="Calibri" w:eastAsia="Calibri" w:hAnsi="Calibri" w:cs="Calibri"/>
        </w:rPr>
        <w:sym w:font="Wingdings" w:char="F0E0"/>
      </w:r>
      <w:r w:rsidR="005D5950">
        <w:rPr>
          <w:rFonts w:ascii="Calibri" w:eastAsia="Calibri" w:hAnsi="Calibri" w:cs="Calibri"/>
        </w:rPr>
        <w:t xml:space="preserve"> </w:t>
      </w:r>
      <w:r w:rsidR="004D6D14" w:rsidRPr="005D5950">
        <w:rPr>
          <w:rFonts w:ascii="Calibri" w:eastAsia="Calibri" w:hAnsi="Calibri" w:cs="Calibri"/>
          <w:lang w:val="en-US"/>
        </w:rPr>
        <w:t xml:space="preserve">the basis of personal characteristics or attributes, known as protected or prohibited grounds </w:t>
      </w:r>
    </w:p>
    <w:p w14:paraId="3B1F91E5" w14:textId="77777777" w:rsidR="006D611E" w:rsidRPr="008837C0" w:rsidRDefault="006D611E" w:rsidP="006D611E">
      <w:pPr>
        <w:pStyle w:val="ListParagraph"/>
        <w:numPr>
          <w:ilvl w:val="0"/>
          <w:numId w:val="26"/>
        </w:numPr>
      </w:pPr>
      <w:r w:rsidRPr="00B87426">
        <w:rPr>
          <w:rFonts w:ascii="Calibri" w:eastAsia="Calibri" w:hAnsi="Calibri" w:cs="Calibri"/>
        </w:rPr>
        <w:lastRenderedPageBreak/>
        <w:t>Affirmative</w:t>
      </w:r>
      <w:r>
        <w:t xml:space="preserve"> </w:t>
      </w:r>
      <w:r w:rsidR="009A6A0B" w:rsidRPr="00B87426">
        <w:rPr>
          <w:rFonts w:ascii="Calibri" w:eastAsia="Calibri" w:hAnsi="Calibri" w:cs="Calibri"/>
        </w:rPr>
        <w:t>Action</w:t>
      </w:r>
      <w:r>
        <w:t xml:space="preserve"> </w:t>
      </w:r>
      <w:r w:rsidRPr="00B87426">
        <w:rPr>
          <w:rFonts w:ascii="Calibri" w:eastAsia="Calibri" w:hAnsi="Calibri" w:cs="Calibri"/>
        </w:rPr>
        <w:t>Programs</w:t>
      </w:r>
    </w:p>
    <w:p w14:paraId="452CC6CC" w14:textId="77777777" w:rsidR="008837C0" w:rsidRDefault="008837C0" w:rsidP="008837C0">
      <w:pPr>
        <w:pStyle w:val="ListParagraph"/>
        <w:numPr>
          <w:ilvl w:val="0"/>
          <w:numId w:val="25"/>
        </w:numPr>
      </w:pPr>
      <w:r w:rsidRPr="008837C0">
        <w:rPr>
          <w:rFonts w:ascii="Calibri" w:eastAsia="Calibri" w:hAnsi="Calibri" w:cs="Calibri"/>
        </w:rPr>
        <w:t>Implications</w:t>
      </w:r>
      <w:r>
        <w:t xml:space="preserve"> </w:t>
      </w:r>
      <w:r w:rsidRPr="008837C0">
        <w:rPr>
          <w:rFonts w:ascii="Calibri" w:eastAsia="Calibri" w:hAnsi="Calibri" w:cs="Calibri"/>
        </w:rPr>
        <w:t>for</w:t>
      </w:r>
      <w:r>
        <w:t xml:space="preserve"> </w:t>
      </w:r>
      <w:r w:rsidRPr="008837C0">
        <w:rPr>
          <w:rFonts w:ascii="Calibri" w:eastAsia="Calibri" w:hAnsi="Calibri" w:cs="Calibri"/>
        </w:rPr>
        <w:t>unions</w:t>
      </w:r>
      <w:r>
        <w:t xml:space="preserve"> </w:t>
      </w:r>
      <w:r w:rsidRPr="008837C0">
        <w:rPr>
          <w:rFonts w:ascii="Calibri" w:eastAsia="Calibri" w:hAnsi="Calibri" w:cs="Calibri"/>
        </w:rPr>
        <w:t>and</w:t>
      </w:r>
      <w:r>
        <w:t xml:space="preserve"> </w:t>
      </w:r>
      <w:r w:rsidRPr="008837C0">
        <w:rPr>
          <w:rFonts w:ascii="Calibri" w:eastAsia="Calibri" w:hAnsi="Calibri" w:cs="Calibri"/>
        </w:rPr>
        <w:t>employers?</w:t>
      </w:r>
    </w:p>
    <w:p w14:paraId="61D35A52" w14:textId="77777777" w:rsidR="008837C0" w:rsidRDefault="008837C0" w:rsidP="008837C0">
      <w:pPr>
        <w:pStyle w:val="ListParagraph"/>
        <w:numPr>
          <w:ilvl w:val="0"/>
          <w:numId w:val="28"/>
        </w:numPr>
      </w:pPr>
      <w:r w:rsidRPr="008837C0">
        <w:rPr>
          <w:rFonts w:ascii="Calibri" w:eastAsia="Calibri" w:hAnsi="Calibri" w:cs="Calibri"/>
        </w:rPr>
        <w:t>Collective</w:t>
      </w:r>
      <w:r>
        <w:t xml:space="preserve"> </w:t>
      </w:r>
      <w:r w:rsidRPr="008837C0">
        <w:rPr>
          <w:rFonts w:ascii="Calibri" w:eastAsia="Calibri" w:hAnsi="Calibri" w:cs="Calibri"/>
        </w:rPr>
        <w:t>agreements</w:t>
      </w:r>
      <w:r>
        <w:t xml:space="preserve"> </w:t>
      </w:r>
      <w:r w:rsidRPr="008837C0">
        <w:rPr>
          <w:rFonts w:ascii="Calibri" w:eastAsia="Calibri" w:hAnsi="Calibri" w:cs="Calibri"/>
        </w:rPr>
        <w:t>must</w:t>
      </w:r>
      <w:r>
        <w:t xml:space="preserve"> </w:t>
      </w:r>
      <w:r w:rsidRPr="008837C0">
        <w:rPr>
          <w:rFonts w:ascii="Calibri" w:eastAsia="Calibri" w:hAnsi="Calibri" w:cs="Calibri"/>
        </w:rPr>
        <w:t>not</w:t>
      </w:r>
      <w:r>
        <w:t xml:space="preserve"> </w:t>
      </w:r>
      <w:r w:rsidRPr="008837C0">
        <w:rPr>
          <w:rFonts w:ascii="Calibri" w:eastAsia="Calibri" w:hAnsi="Calibri" w:cs="Calibri"/>
        </w:rPr>
        <w:t>contain</w:t>
      </w:r>
      <w:r>
        <w:t xml:space="preserve"> </w:t>
      </w:r>
      <w:r w:rsidRPr="008837C0">
        <w:rPr>
          <w:rFonts w:ascii="Calibri" w:eastAsia="Calibri" w:hAnsi="Calibri" w:cs="Calibri"/>
        </w:rPr>
        <w:t>discriminatory</w:t>
      </w:r>
      <w:r>
        <w:t xml:space="preserve"> </w:t>
      </w:r>
      <w:r w:rsidRPr="008837C0">
        <w:rPr>
          <w:rFonts w:ascii="Calibri" w:eastAsia="Calibri" w:hAnsi="Calibri" w:cs="Calibri"/>
        </w:rPr>
        <w:t>clauses</w:t>
      </w:r>
    </w:p>
    <w:p w14:paraId="043CF04E" w14:textId="77777777" w:rsidR="008837C0" w:rsidRDefault="008837C0" w:rsidP="008837C0">
      <w:pPr>
        <w:pStyle w:val="ListParagraph"/>
        <w:numPr>
          <w:ilvl w:val="0"/>
          <w:numId w:val="28"/>
        </w:numPr>
      </w:pPr>
      <w:r w:rsidRPr="008837C0">
        <w:rPr>
          <w:rFonts w:ascii="Calibri" w:eastAsia="Calibri" w:hAnsi="Calibri" w:cs="Calibri"/>
        </w:rPr>
        <w:t>Unions</w:t>
      </w:r>
      <w:r>
        <w:t xml:space="preserve"> </w:t>
      </w:r>
      <w:r w:rsidRPr="008837C0">
        <w:rPr>
          <w:rFonts w:ascii="Calibri" w:eastAsia="Calibri" w:hAnsi="Calibri" w:cs="Calibri"/>
        </w:rPr>
        <w:t>and</w:t>
      </w:r>
      <w:r>
        <w:t xml:space="preserve"> </w:t>
      </w:r>
      <w:r w:rsidRPr="008837C0">
        <w:rPr>
          <w:rFonts w:ascii="Calibri" w:eastAsia="Calibri" w:hAnsi="Calibri" w:cs="Calibri"/>
        </w:rPr>
        <w:t>employers</w:t>
      </w:r>
      <w:r>
        <w:t xml:space="preserve"> </w:t>
      </w:r>
      <w:r w:rsidRPr="008837C0">
        <w:rPr>
          <w:rFonts w:ascii="Calibri" w:eastAsia="Calibri" w:hAnsi="Calibri" w:cs="Calibri"/>
        </w:rPr>
        <w:t>must</w:t>
      </w:r>
      <w:r>
        <w:t xml:space="preserve"> </w:t>
      </w:r>
      <w:r w:rsidRPr="008837C0">
        <w:rPr>
          <w:rFonts w:ascii="Calibri" w:eastAsia="Calibri" w:hAnsi="Calibri" w:cs="Calibri"/>
        </w:rPr>
        <w:t>not</w:t>
      </w:r>
      <w:r>
        <w:t xml:space="preserve"> </w:t>
      </w:r>
      <w:r w:rsidRPr="008837C0">
        <w:rPr>
          <w:rFonts w:ascii="Calibri" w:eastAsia="Calibri" w:hAnsi="Calibri" w:cs="Calibri"/>
        </w:rPr>
        <w:t>act</w:t>
      </w:r>
      <w:r>
        <w:t xml:space="preserve"> </w:t>
      </w:r>
      <w:r w:rsidRPr="008837C0">
        <w:rPr>
          <w:rFonts w:ascii="Calibri" w:eastAsia="Calibri" w:hAnsi="Calibri" w:cs="Calibri"/>
        </w:rPr>
        <w:t>in</w:t>
      </w:r>
      <w:r>
        <w:t xml:space="preserve"> </w:t>
      </w:r>
      <w:r w:rsidRPr="008837C0">
        <w:rPr>
          <w:rFonts w:ascii="Calibri" w:eastAsia="Calibri" w:hAnsi="Calibri" w:cs="Calibri"/>
        </w:rPr>
        <w:t>a</w:t>
      </w:r>
      <w:r>
        <w:t xml:space="preserve"> </w:t>
      </w:r>
      <w:r w:rsidRPr="008837C0">
        <w:rPr>
          <w:rFonts w:ascii="Calibri" w:eastAsia="Calibri" w:hAnsi="Calibri" w:cs="Calibri"/>
        </w:rPr>
        <w:t>discriminatory</w:t>
      </w:r>
      <w:r>
        <w:t xml:space="preserve"> </w:t>
      </w:r>
      <w:r w:rsidRPr="008837C0">
        <w:rPr>
          <w:rFonts w:ascii="Calibri" w:eastAsia="Calibri" w:hAnsi="Calibri" w:cs="Calibri"/>
        </w:rPr>
        <w:t>fashion</w:t>
      </w:r>
    </w:p>
    <w:p w14:paraId="30DBA51F" w14:textId="77777777" w:rsidR="006D611E" w:rsidRDefault="006D611E" w:rsidP="006D611E"/>
    <w:p w14:paraId="755A665B" w14:textId="77777777" w:rsidR="0063245D" w:rsidRPr="00CD3322" w:rsidRDefault="0063245D" w:rsidP="0063245D">
      <w:pPr>
        <w:pStyle w:val="ListParagraph"/>
        <w:numPr>
          <w:ilvl w:val="1"/>
          <w:numId w:val="12"/>
        </w:numPr>
        <w:rPr>
          <w:rFonts w:ascii="Calibri" w:hAnsi="Calibri" w:cs="Calibri"/>
          <w:lang w:val="en-US"/>
        </w:rPr>
      </w:pPr>
      <w:r w:rsidRPr="00CD3322">
        <w:rPr>
          <w:rFonts w:ascii="Calibri" w:hAnsi="Calibri" w:cs="Calibri"/>
          <w:lang w:val="en-US"/>
        </w:rPr>
        <w:t xml:space="preserve">Major cases involving industrial relations </w:t>
      </w:r>
      <w:r w:rsidRPr="00CD3322">
        <w:rPr>
          <w:rFonts w:ascii="Calibri" w:hAnsi="Calibri" w:cs="Calibri"/>
          <w:lang w:val="en-US"/>
        </w:rPr>
        <w:br/>
        <w:t>issues have focused on these rights:</w:t>
      </w:r>
    </w:p>
    <w:p w14:paraId="2815B7EE" w14:textId="77777777" w:rsidR="0063245D" w:rsidRPr="00CD3322" w:rsidRDefault="0063245D" w:rsidP="0063245D">
      <w:pPr>
        <w:pStyle w:val="ListParagraph"/>
        <w:numPr>
          <w:ilvl w:val="2"/>
          <w:numId w:val="12"/>
        </w:numPr>
        <w:rPr>
          <w:rFonts w:ascii="Calibri" w:hAnsi="Calibri" w:cs="Calibri"/>
          <w:lang w:val="en-US"/>
        </w:rPr>
      </w:pPr>
      <w:r w:rsidRPr="00CD3322">
        <w:rPr>
          <w:rFonts w:ascii="Calibri" w:hAnsi="Calibri" w:cs="Calibri"/>
          <w:lang w:val="en-US"/>
        </w:rPr>
        <w:t>Freedom of association—right to join a union</w:t>
      </w:r>
    </w:p>
    <w:p w14:paraId="643DFD80" w14:textId="77777777" w:rsidR="0063245D" w:rsidRPr="00CD3322" w:rsidRDefault="0063245D" w:rsidP="0063245D">
      <w:pPr>
        <w:pStyle w:val="ListParagraph"/>
        <w:numPr>
          <w:ilvl w:val="2"/>
          <w:numId w:val="12"/>
        </w:numPr>
        <w:rPr>
          <w:rFonts w:ascii="Calibri" w:hAnsi="Calibri" w:cs="Calibri"/>
          <w:lang w:val="en-US"/>
        </w:rPr>
      </w:pPr>
      <w:r w:rsidRPr="00CD3322">
        <w:rPr>
          <w:rFonts w:ascii="Calibri" w:hAnsi="Calibri" w:cs="Calibri"/>
          <w:lang w:val="en-US"/>
        </w:rPr>
        <w:t>Freedom of peaceful assembly—right to picket</w:t>
      </w:r>
    </w:p>
    <w:p w14:paraId="393301C0" w14:textId="77777777" w:rsidR="006D611E" w:rsidRPr="005D1C0A" w:rsidRDefault="0063245D" w:rsidP="006D611E">
      <w:pPr>
        <w:pStyle w:val="ListParagraph"/>
        <w:numPr>
          <w:ilvl w:val="2"/>
          <w:numId w:val="12"/>
        </w:numPr>
        <w:rPr>
          <w:rFonts w:ascii="Calibri" w:hAnsi="Calibri" w:cs="Calibri"/>
          <w:lang w:val="en-US"/>
        </w:rPr>
      </w:pPr>
      <w:r w:rsidRPr="00CD3322">
        <w:rPr>
          <w:rFonts w:ascii="Calibri" w:hAnsi="Calibri" w:cs="Calibri"/>
          <w:lang w:val="en-US"/>
        </w:rPr>
        <w:t>Freedo</w:t>
      </w:r>
      <w:r>
        <w:rPr>
          <w:rFonts w:ascii="Calibri" w:hAnsi="Calibri" w:cs="Calibri"/>
          <w:lang w:val="en-US"/>
        </w:rPr>
        <w:t xml:space="preserve">m of thought, belief, opinion, </w:t>
      </w:r>
      <w:r w:rsidRPr="00CD3322">
        <w:rPr>
          <w:rFonts w:ascii="Calibri" w:hAnsi="Calibri" w:cs="Calibri"/>
          <w:lang w:val="en-US"/>
        </w:rPr>
        <w:t>and expression—right to promote union belief</w:t>
      </w:r>
      <w:r>
        <w:rPr>
          <w:rFonts w:ascii="Calibri" w:hAnsi="Calibri" w:cs="Calibri"/>
          <w:lang w:val="en-US"/>
        </w:rPr>
        <w:t xml:space="preserve"> </w:t>
      </w:r>
      <w:r w:rsidR="005D1C0A">
        <w:rPr>
          <w:rFonts w:ascii="Calibri" w:hAnsi="Calibri" w:cs="Calibri"/>
          <w:lang w:val="en-US"/>
        </w:rPr>
        <w:t>and philosophy</w:t>
      </w:r>
    </w:p>
    <w:p w14:paraId="74D6EBF4" w14:textId="77777777" w:rsidR="006D611E" w:rsidRDefault="006D611E" w:rsidP="006D611E"/>
    <w:p w14:paraId="7426DB3C" w14:textId="77777777" w:rsidR="006D611E" w:rsidRPr="008837C0" w:rsidRDefault="006D611E" w:rsidP="006D611E">
      <w:pPr>
        <w:rPr>
          <w:b/>
        </w:rPr>
      </w:pPr>
      <w:r w:rsidRPr="008837C0">
        <w:rPr>
          <w:rFonts w:ascii="Calibri" w:eastAsia="Calibri" w:hAnsi="Calibri" w:cs="Calibri"/>
          <w:b/>
        </w:rPr>
        <w:t>The</w:t>
      </w:r>
      <w:r w:rsidRPr="008837C0">
        <w:rPr>
          <w:b/>
        </w:rPr>
        <w:t xml:space="preserve"> </w:t>
      </w:r>
      <w:r w:rsidRPr="008837C0">
        <w:rPr>
          <w:rFonts w:ascii="Calibri" w:eastAsia="Calibri" w:hAnsi="Calibri" w:cs="Calibri"/>
          <w:b/>
        </w:rPr>
        <w:t>Charter</w:t>
      </w:r>
      <w:r w:rsidRPr="008837C0">
        <w:rPr>
          <w:b/>
        </w:rPr>
        <w:t xml:space="preserve"> </w:t>
      </w:r>
      <w:r w:rsidRPr="008837C0">
        <w:rPr>
          <w:rFonts w:ascii="Calibri" w:eastAsia="Calibri" w:hAnsi="Calibri" w:cs="Calibri"/>
          <w:b/>
        </w:rPr>
        <w:t>of</w:t>
      </w:r>
      <w:r w:rsidRPr="008837C0">
        <w:rPr>
          <w:b/>
        </w:rPr>
        <w:t xml:space="preserve"> </w:t>
      </w:r>
      <w:r w:rsidRPr="008837C0">
        <w:rPr>
          <w:rFonts w:ascii="Calibri" w:eastAsia="Calibri" w:hAnsi="Calibri" w:cs="Calibri"/>
          <w:b/>
        </w:rPr>
        <w:t>Rights</w:t>
      </w:r>
      <w:r w:rsidRPr="008837C0">
        <w:rPr>
          <w:b/>
        </w:rPr>
        <w:t xml:space="preserve"> </w:t>
      </w:r>
      <w:r w:rsidRPr="008837C0">
        <w:rPr>
          <w:rFonts w:ascii="Calibri" w:eastAsia="Calibri" w:hAnsi="Calibri" w:cs="Calibri"/>
          <w:b/>
        </w:rPr>
        <w:t>and</w:t>
      </w:r>
      <w:r w:rsidRPr="008837C0">
        <w:rPr>
          <w:b/>
        </w:rPr>
        <w:t xml:space="preserve"> </w:t>
      </w:r>
      <w:r w:rsidRPr="008837C0">
        <w:rPr>
          <w:rFonts w:ascii="Calibri" w:eastAsia="Calibri" w:hAnsi="Calibri" w:cs="Calibri"/>
          <w:b/>
        </w:rPr>
        <w:t>Freedoms</w:t>
      </w:r>
    </w:p>
    <w:p w14:paraId="11B586B5" w14:textId="77777777" w:rsidR="006D611E" w:rsidRDefault="006D611E" w:rsidP="006D611E"/>
    <w:p w14:paraId="7BFD959B" w14:textId="77777777" w:rsidR="006D611E" w:rsidRDefault="006D611E" w:rsidP="006D611E">
      <w:pPr>
        <w:rPr>
          <w:rFonts w:ascii="Calibri" w:eastAsia="Calibri" w:hAnsi="Calibri" w:cs="Calibri"/>
        </w:rPr>
      </w:pPr>
      <w:r>
        <w:rPr>
          <w:rFonts w:ascii="Calibri" w:eastAsia="Calibri" w:hAnsi="Calibri" w:cs="Calibri"/>
        </w:rPr>
        <w:t>•</w:t>
      </w:r>
      <w:r>
        <w:tab/>
      </w:r>
      <w:r>
        <w:rPr>
          <w:rFonts w:ascii="Calibri" w:eastAsia="Calibri" w:hAnsi="Calibri" w:cs="Calibri"/>
        </w:rPr>
        <w:t>Guarantees</w:t>
      </w:r>
      <w:r>
        <w:t xml:space="preserve"> </w:t>
      </w:r>
      <w:r>
        <w:rPr>
          <w:rFonts w:ascii="Calibri" w:eastAsia="Calibri" w:hAnsi="Calibri" w:cs="Calibri"/>
        </w:rPr>
        <w:t>certain</w:t>
      </w:r>
      <w:r>
        <w:t xml:space="preserve"> </w:t>
      </w:r>
      <w:r>
        <w:rPr>
          <w:rFonts w:ascii="Calibri" w:eastAsia="Calibri" w:hAnsi="Calibri" w:cs="Calibri"/>
        </w:rPr>
        <w:t>basic</w:t>
      </w:r>
      <w:r>
        <w:t xml:space="preserve"> </w:t>
      </w:r>
      <w:r>
        <w:rPr>
          <w:rFonts w:ascii="Calibri" w:eastAsia="Calibri" w:hAnsi="Calibri" w:cs="Calibri"/>
        </w:rPr>
        <w:t>rights</w:t>
      </w:r>
      <w:r>
        <w:t xml:space="preserve"> </w:t>
      </w:r>
      <w:r>
        <w:rPr>
          <w:rFonts w:ascii="Calibri" w:eastAsia="Calibri" w:hAnsi="Calibri" w:cs="Calibri"/>
        </w:rPr>
        <w:t>and</w:t>
      </w:r>
      <w:r>
        <w:t xml:space="preserve"> </w:t>
      </w:r>
      <w:r>
        <w:rPr>
          <w:rFonts w:ascii="Calibri" w:eastAsia="Calibri" w:hAnsi="Calibri" w:cs="Calibri"/>
        </w:rPr>
        <w:t>freedoms</w:t>
      </w:r>
      <w:r>
        <w:t xml:space="preserve"> </w:t>
      </w:r>
      <w:r>
        <w:rPr>
          <w:rFonts w:ascii="Calibri" w:eastAsia="Calibri" w:hAnsi="Calibri" w:cs="Calibri"/>
        </w:rPr>
        <w:t>to</w:t>
      </w:r>
      <w:r w:rsidR="00DA54AD">
        <w:t xml:space="preserve"> </w:t>
      </w:r>
      <w:r>
        <w:rPr>
          <w:rFonts w:ascii="Calibri" w:eastAsia="Calibri" w:hAnsi="Calibri" w:cs="Calibri"/>
        </w:rPr>
        <w:t>all</w:t>
      </w:r>
      <w:r>
        <w:t xml:space="preserve"> </w:t>
      </w:r>
      <w:r>
        <w:rPr>
          <w:rFonts w:ascii="Calibri" w:eastAsia="Calibri" w:hAnsi="Calibri" w:cs="Calibri"/>
        </w:rPr>
        <w:t>Canadians</w:t>
      </w:r>
    </w:p>
    <w:p w14:paraId="4A6162EE" w14:textId="77777777" w:rsidR="006D611E" w:rsidRDefault="006D611E" w:rsidP="006D611E">
      <w:r>
        <w:rPr>
          <w:rFonts w:ascii="Calibri" w:eastAsia="Calibri" w:hAnsi="Calibri" w:cs="Calibri"/>
        </w:rPr>
        <w:t>•</w:t>
      </w:r>
      <w:r>
        <w:tab/>
      </w:r>
      <w:r>
        <w:rPr>
          <w:rFonts w:ascii="Calibri" w:eastAsia="Calibri" w:hAnsi="Calibri" w:cs="Calibri"/>
        </w:rPr>
        <w:t>Industrial</w:t>
      </w:r>
      <w:r>
        <w:t xml:space="preserve"> </w:t>
      </w:r>
      <w:r>
        <w:rPr>
          <w:rFonts w:ascii="Calibri" w:eastAsia="Calibri" w:hAnsi="Calibri" w:cs="Calibri"/>
        </w:rPr>
        <w:t>relations</w:t>
      </w:r>
      <w:r>
        <w:t xml:space="preserve"> </w:t>
      </w:r>
      <w:r>
        <w:rPr>
          <w:rFonts w:ascii="Calibri" w:eastAsia="Calibri" w:hAnsi="Calibri" w:cs="Calibri"/>
        </w:rPr>
        <w:t>issues</w:t>
      </w:r>
      <w:r>
        <w:t xml:space="preserve"> </w:t>
      </w:r>
      <w:r>
        <w:rPr>
          <w:rFonts w:ascii="Calibri" w:eastAsia="Calibri" w:hAnsi="Calibri" w:cs="Calibri"/>
        </w:rPr>
        <w:t>have</w:t>
      </w:r>
      <w:r>
        <w:t xml:space="preserve"> </w:t>
      </w:r>
      <w:r>
        <w:rPr>
          <w:rFonts w:ascii="Calibri" w:eastAsia="Calibri" w:hAnsi="Calibri" w:cs="Calibri"/>
        </w:rPr>
        <w:t>focused</w:t>
      </w:r>
      <w:r>
        <w:t xml:space="preserve"> </w:t>
      </w:r>
      <w:r>
        <w:rPr>
          <w:rFonts w:ascii="Calibri" w:eastAsia="Calibri" w:hAnsi="Calibri" w:cs="Calibri"/>
        </w:rPr>
        <w:t>on</w:t>
      </w:r>
      <w:r>
        <w:t xml:space="preserve"> </w:t>
      </w:r>
      <w:r>
        <w:rPr>
          <w:rFonts w:ascii="Calibri" w:eastAsia="Calibri" w:hAnsi="Calibri" w:cs="Calibri"/>
        </w:rPr>
        <w:t>these</w:t>
      </w:r>
      <w:r w:rsidR="00DA54AD">
        <w:t xml:space="preserve"> </w:t>
      </w:r>
      <w:r>
        <w:rPr>
          <w:rFonts w:ascii="Calibri" w:eastAsia="Calibri" w:hAnsi="Calibri" w:cs="Calibri"/>
        </w:rPr>
        <w:t>rights</w:t>
      </w:r>
      <w:r>
        <w:t>:</w:t>
      </w:r>
    </w:p>
    <w:p w14:paraId="151D159C" w14:textId="77777777" w:rsidR="006D611E" w:rsidRDefault="006D611E" w:rsidP="009A629F">
      <w:pPr>
        <w:pStyle w:val="ListParagraph"/>
        <w:numPr>
          <w:ilvl w:val="0"/>
          <w:numId w:val="22"/>
        </w:numPr>
      </w:pPr>
      <w:r w:rsidRPr="009A629F">
        <w:rPr>
          <w:rFonts w:ascii="Calibri" w:eastAsia="Calibri" w:hAnsi="Calibri" w:cs="Calibri"/>
        </w:rPr>
        <w:t>Freedom</w:t>
      </w:r>
      <w:r>
        <w:t xml:space="preserve"> </w:t>
      </w:r>
      <w:r w:rsidRPr="009A629F">
        <w:rPr>
          <w:rFonts w:ascii="Calibri" w:eastAsia="Calibri" w:hAnsi="Calibri" w:cs="Calibri"/>
        </w:rPr>
        <w:t>of</w:t>
      </w:r>
      <w:r>
        <w:t xml:space="preserve"> </w:t>
      </w:r>
      <w:r w:rsidRPr="009A629F">
        <w:rPr>
          <w:rFonts w:ascii="Calibri" w:eastAsia="Calibri" w:hAnsi="Calibri" w:cs="Calibri"/>
        </w:rPr>
        <w:t>association</w:t>
      </w:r>
      <w:r w:rsidR="00DA54AD">
        <w:t xml:space="preserve"> - </w:t>
      </w:r>
      <w:r w:rsidRPr="009A629F">
        <w:rPr>
          <w:rFonts w:ascii="Calibri" w:eastAsia="Calibri" w:hAnsi="Calibri" w:cs="Calibri"/>
        </w:rPr>
        <w:t>right</w:t>
      </w:r>
      <w:r>
        <w:t xml:space="preserve"> </w:t>
      </w:r>
      <w:r w:rsidRPr="009A629F">
        <w:rPr>
          <w:rFonts w:ascii="Calibri" w:eastAsia="Calibri" w:hAnsi="Calibri" w:cs="Calibri"/>
        </w:rPr>
        <w:t>to</w:t>
      </w:r>
      <w:r>
        <w:t xml:space="preserve"> </w:t>
      </w:r>
      <w:r w:rsidRPr="009A629F">
        <w:rPr>
          <w:rFonts w:ascii="Calibri" w:eastAsia="Calibri" w:hAnsi="Calibri" w:cs="Calibri"/>
        </w:rPr>
        <w:t>join</w:t>
      </w:r>
      <w:r>
        <w:t xml:space="preserve"> </w:t>
      </w:r>
      <w:r w:rsidRPr="009A629F">
        <w:rPr>
          <w:rFonts w:ascii="Calibri" w:eastAsia="Calibri" w:hAnsi="Calibri" w:cs="Calibri"/>
        </w:rPr>
        <w:t>a</w:t>
      </w:r>
      <w:r>
        <w:t xml:space="preserve"> </w:t>
      </w:r>
      <w:r w:rsidRPr="009A629F">
        <w:rPr>
          <w:rFonts w:ascii="Calibri" w:eastAsia="Calibri" w:hAnsi="Calibri" w:cs="Calibri"/>
        </w:rPr>
        <w:t>union</w:t>
      </w:r>
    </w:p>
    <w:p w14:paraId="17D2D0A6" w14:textId="77777777" w:rsidR="006D611E" w:rsidRDefault="006D611E" w:rsidP="009A629F">
      <w:pPr>
        <w:pStyle w:val="ListParagraph"/>
        <w:numPr>
          <w:ilvl w:val="0"/>
          <w:numId w:val="22"/>
        </w:numPr>
      </w:pPr>
      <w:r w:rsidRPr="009A629F">
        <w:rPr>
          <w:rFonts w:ascii="Calibri" w:eastAsia="Calibri" w:hAnsi="Calibri" w:cs="Calibri"/>
        </w:rPr>
        <w:t>Freedom</w:t>
      </w:r>
      <w:r>
        <w:t xml:space="preserve"> </w:t>
      </w:r>
      <w:r w:rsidRPr="009A629F">
        <w:rPr>
          <w:rFonts w:ascii="Calibri" w:eastAsia="Calibri" w:hAnsi="Calibri" w:cs="Calibri"/>
        </w:rPr>
        <w:t>of</w:t>
      </w:r>
      <w:r>
        <w:t xml:space="preserve"> </w:t>
      </w:r>
      <w:r w:rsidRPr="009A629F">
        <w:rPr>
          <w:rFonts w:ascii="Calibri" w:eastAsia="Calibri" w:hAnsi="Calibri" w:cs="Calibri"/>
        </w:rPr>
        <w:t>peaceful</w:t>
      </w:r>
      <w:r>
        <w:t xml:space="preserve"> </w:t>
      </w:r>
      <w:r w:rsidRPr="009A629F">
        <w:rPr>
          <w:rFonts w:ascii="Calibri" w:eastAsia="Calibri" w:hAnsi="Calibri" w:cs="Calibri"/>
        </w:rPr>
        <w:t>assembly</w:t>
      </w:r>
      <w:r w:rsidR="00DA54AD">
        <w:t xml:space="preserve"> - </w:t>
      </w:r>
      <w:r w:rsidRPr="009A629F">
        <w:rPr>
          <w:rFonts w:ascii="Calibri" w:eastAsia="Calibri" w:hAnsi="Calibri" w:cs="Calibri"/>
        </w:rPr>
        <w:t>right</w:t>
      </w:r>
      <w:r>
        <w:t xml:space="preserve"> </w:t>
      </w:r>
      <w:r w:rsidRPr="009A629F">
        <w:rPr>
          <w:rFonts w:ascii="Calibri" w:eastAsia="Calibri" w:hAnsi="Calibri" w:cs="Calibri"/>
        </w:rPr>
        <w:t>to</w:t>
      </w:r>
      <w:r>
        <w:t xml:space="preserve"> </w:t>
      </w:r>
      <w:r w:rsidRPr="009A629F">
        <w:rPr>
          <w:rFonts w:ascii="Calibri" w:eastAsia="Calibri" w:hAnsi="Calibri" w:cs="Calibri"/>
        </w:rPr>
        <w:t>picket</w:t>
      </w:r>
    </w:p>
    <w:p w14:paraId="0D9B3504" w14:textId="77777777" w:rsidR="006D611E" w:rsidRDefault="006D611E" w:rsidP="006D611E">
      <w:pPr>
        <w:pStyle w:val="ListParagraph"/>
        <w:numPr>
          <w:ilvl w:val="0"/>
          <w:numId w:val="22"/>
        </w:numPr>
      </w:pPr>
      <w:r w:rsidRPr="009A629F">
        <w:rPr>
          <w:rFonts w:ascii="Calibri" w:eastAsia="Calibri" w:hAnsi="Calibri" w:cs="Calibri"/>
        </w:rPr>
        <w:t>Freedom</w:t>
      </w:r>
      <w:r>
        <w:t xml:space="preserve"> </w:t>
      </w:r>
      <w:r w:rsidRPr="009A629F">
        <w:rPr>
          <w:rFonts w:ascii="Calibri" w:eastAsia="Calibri" w:hAnsi="Calibri" w:cs="Calibri"/>
        </w:rPr>
        <w:t>of</w:t>
      </w:r>
      <w:r>
        <w:t xml:space="preserve"> </w:t>
      </w:r>
      <w:r w:rsidRPr="009A629F">
        <w:rPr>
          <w:rFonts w:ascii="Calibri" w:eastAsia="Calibri" w:hAnsi="Calibri" w:cs="Calibri"/>
        </w:rPr>
        <w:t>thought,</w:t>
      </w:r>
      <w:r>
        <w:t xml:space="preserve"> </w:t>
      </w:r>
      <w:r w:rsidRPr="009A629F">
        <w:rPr>
          <w:rFonts w:ascii="Calibri" w:eastAsia="Calibri" w:hAnsi="Calibri" w:cs="Calibri"/>
        </w:rPr>
        <w:t>belief,</w:t>
      </w:r>
      <w:r>
        <w:t xml:space="preserve"> </w:t>
      </w:r>
      <w:r w:rsidRPr="009A629F">
        <w:rPr>
          <w:rFonts w:ascii="Calibri" w:eastAsia="Calibri" w:hAnsi="Calibri" w:cs="Calibri"/>
        </w:rPr>
        <w:t>opinion,</w:t>
      </w:r>
      <w:r>
        <w:t xml:space="preserve"> </w:t>
      </w:r>
      <w:r w:rsidRPr="009A629F">
        <w:rPr>
          <w:rFonts w:ascii="Calibri" w:eastAsia="Calibri" w:hAnsi="Calibri" w:cs="Calibri"/>
        </w:rPr>
        <w:t>and</w:t>
      </w:r>
      <w:r w:rsidR="00DA54AD">
        <w:t xml:space="preserve"> </w:t>
      </w:r>
      <w:r w:rsidRPr="009A629F">
        <w:rPr>
          <w:rFonts w:ascii="Calibri" w:eastAsia="Calibri" w:hAnsi="Calibri" w:cs="Calibri"/>
        </w:rPr>
        <w:t>expression</w:t>
      </w:r>
      <w:r w:rsidR="00DA54AD">
        <w:t xml:space="preserve"> - </w:t>
      </w:r>
      <w:r w:rsidRPr="009A629F">
        <w:rPr>
          <w:rFonts w:ascii="Calibri" w:eastAsia="Calibri" w:hAnsi="Calibri" w:cs="Calibri"/>
        </w:rPr>
        <w:t>right</w:t>
      </w:r>
      <w:r>
        <w:t xml:space="preserve"> </w:t>
      </w:r>
      <w:r w:rsidRPr="009A629F">
        <w:rPr>
          <w:rFonts w:ascii="Calibri" w:eastAsia="Calibri" w:hAnsi="Calibri" w:cs="Calibri"/>
        </w:rPr>
        <w:t>to</w:t>
      </w:r>
      <w:r>
        <w:t xml:space="preserve"> </w:t>
      </w:r>
      <w:r w:rsidRPr="009A629F">
        <w:rPr>
          <w:rFonts w:ascii="Calibri" w:eastAsia="Calibri" w:hAnsi="Calibri" w:cs="Calibri"/>
        </w:rPr>
        <w:t>promote</w:t>
      </w:r>
      <w:r>
        <w:t xml:space="preserve"> </w:t>
      </w:r>
      <w:r w:rsidRPr="009A629F">
        <w:rPr>
          <w:rFonts w:ascii="Calibri" w:eastAsia="Calibri" w:hAnsi="Calibri" w:cs="Calibri"/>
        </w:rPr>
        <w:t>union</w:t>
      </w:r>
      <w:r>
        <w:t xml:space="preserve"> </w:t>
      </w:r>
      <w:r w:rsidRPr="009A629F">
        <w:rPr>
          <w:rFonts w:ascii="Calibri" w:eastAsia="Calibri" w:hAnsi="Calibri" w:cs="Calibri"/>
        </w:rPr>
        <w:t>belief</w:t>
      </w:r>
      <w:r>
        <w:t xml:space="preserve"> </w:t>
      </w:r>
      <w:r w:rsidRPr="009A629F">
        <w:rPr>
          <w:rFonts w:ascii="Calibri" w:eastAsia="Calibri" w:hAnsi="Calibri" w:cs="Calibri"/>
        </w:rPr>
        <w:t>and</w:t>
      </w:r>
      <w:r>
        <w:t xml:space="preserve"> </w:t>
      </w:r>
      <w:r w:rsidRPr="009A629F">
        <w:rPr>
          <w:rFonts w:ascii="Calibri" w:eastAsia="Calibri" w:hAnsi="Calibri" w:cs="Calibri"/>
        </w:rPr>
        <w:t>philosophy</w:t>
      </w:r>
    </w:p>
    <w:p w14:paraId="164DA396" w14:textId="77777777" w:rsidR="006D611E" w:rsidRDefault="006D611E" w:rsidP="006D611E"/>
    <w:p w14:paraId="3B896FC2" w14:textId="77777777" w:rsidR="000E529A" w:rsidRPr="000E529A" w:rsidRDefault="000E529A" w:rsidP="000E529A">
      <w:pPr>
        <w:pStyle w:val="ListParagraph"/>
        <w:numPr>
          <w:ilvl w:val="0"/>
          <w:numId w:val="25"/>
        </w:numPr>
        <w:rPr>
          <w:rFonts w:ascii="Calibri" w:hAnsi="Calibri" w:cs="Calibri"/>
        </w:rPr>
      </w:pPr>
      <w:r w:rsidRPr="000E529A">
        <w:rPr>
          <w:rFonts w:ascii="Calibri" w:eastAsia="Calibri" w:hAnsi="Calibri" w:cs="Calibri"/>
        </w:rPr>
        <w:t>The</w:t>
      </w:r>
      <w:r w:rsidRPr="000E529A">
        <w:rPr>
          <w:rFonts w:ascii="Calibri" w:hAnsi="Calibri" w:cs="Calibri"/>
        </w:rPr>
        <w:t xml:space="preserve"> </w:t>
      </w:r>
      <w:r w:rsidRPr="000E529A">
        <w:rPr>
          <w:rFonts w:ascii="Calibri" w:eastAsia="Calibri" w:hAnsi="Calibri" w:cs="Calibri"/>
        </w:rPr>
        <w:t>Charter</w:t>
      </w:r>
      <w:r w:rsidRPr="000E529A">
        <w:rPr>
          <w:rFonts w:ascii="Calibri" w:hAnsi="Calibri" w:cs="Calibri"/>
        </w:rPr>
        <w:t xml:space="preserve"> </w:t>
      </w:r>
      <w:r w:rsidRPr="000E529A">
        <w:rPr>
          <w:rFonts w:ascii="Calibri" w:eastAsia="Calibri" w:hAnsi="Calibri" w:cs="Calibri"/>
        </w:rPr>
        <w:t>is</w:t>
      </w:r>
      <w:r w:rsidRPr="000E529A">
        <w:rPr>
          <w:rFonts w:ascii="Calibri" w:hAnsi="Calibri" w:cs="Calibri"/>
        </w:rPr>
        <w:t xml:space="preserve"> </w:t>
      </w:r>
      <w:r w:rsidRPr="000E529A">
        <w:rPr>
          <w:rFonts w:ascii="Calibri" w:eastAsia="Calibri" w:hAnsi="Calibri" w:cs="Calibri"/>
        </w:rPr>
        <w:t>the</w:t>
      </w:r>
      <w:r w:rsidRPr="000E529A">
        <w:rPr>
          <w:rFonts w:ascii="Calibri" w:hAnsi="Calibri" w:cs="Calibri"/>
        </w:rPr>
        <w:t xml:space="preserve"> </w:t>
      </w:r>
      <w:r w:rsidRPr="000E529A">
        <w:rPr>
          <w:rFonts w:ascii="Calibri" w:eastAsia="Calibri" w:hAnsi="Calibri" w:cs="Calibri"/>
        </w:rPr>
        <w:t>pre</w:t>
      </w:r>
      <w:r w:rsidRPr="000E529A">
        <w:rPr>
          <w:rFonts w:ascii="Calibri" w:hAnsi="Calibri" w:cs="Calibri"/>
        </w:rPr>
        <w:t>-</w:t>
      </w:r>
      <w:r w:rsidRPr="000E529A">
        <w:rPr>
          <w:rFonts w:ascii="Calibri" w:eastAsia="Calibri" w:hAnsi="Calibri" w:cs="Calibri"/>
        </w:rPr>
        <w:t>eminent</w:t>
      </w:r>
      <w:r w:rsidRPr="000E529A">
        <w:rPr>
          <w:rFonts w:ascii="Calibri" w:hAnsi="Calibri" w:cs="Calibri"/>
        </w:rPr>
        <w:t xml:space="preserve"> </w:t>
      </w:r>
      <w:r w:rsidRPr="000E529A">
        <w:rPr>
          <w:rFonts w:ascii="Calibri" w:eastAsia="Calibri" w:hAnsi="Calibri" w:cs="Calibri"/>
        </w:rPr>
        <w:t>law</w:t>
      </w:r>
      <w:r w:rsidRPr="000E529A">
        <w:rPr>
          <w:rFonts w:ascii="Calibri" w:hAnsi="Calibri" w:cs="Calibri"/>
        </w:rPr>
        <w:t xml:space="preserve"> </w:t>
      </w:r>
      <w:r w:rsidRPr="000E529A">
        <w:rPr>
          <w:rFonts w:ascii="Calibri" w:eastAsia="Calibri" w:hAnsi="Calibri" w:cs="Calibri"/>
        </w:rPr>
        <w:t>in</w:t>
      </w:r>
      <w:r w:rsidRPr="000E529A">
        <w:rPr>
          <w:rFonts w:ascii="Calibri" w:hAnsi="Calibri" w:cs="Calibri"/>
        </w:rPr>
        <w:t xml:space="preserve"> </w:t>
      </w:r>
      <w:r w:rsidRPr="000E529A">
        <w:rPr>
          <w:rFonts w:ascii="Calibri" w:eastAsia="Calibri" w:hAnsi="Calibri" w:cs="Calibri"/>
        </w:rPr>
        <w:t>Canada</w:t>
      </w:r>
      <w:r w:rsidRPr="000E529A">
        <w:rPr>
          <w:rFonts w:ascii="Calibri" w:hAnsi="Calibri" w:cs="Calibri"/>
        </w:rPr>
        <w:t xml:space="preserve"> </w:t>
      </w:r>
      <w:r w:rsidRPr="000E529A">
        <w:rPr>
          <w:rFonts w:ascii="Calibri" w:eastAsia="MingLiU" w:hAnsi="Calibri" w:cs="Calibri"/>
        </w:rPr>
        <w:br/>
        <w:t>with</w:t>
      </w:r>
      <w:r w:rsidRPr="000E529A">
        <w:rPr>
          <w:rFonts w:ascii="Calibri" w:hAnsi="Calibri" w:cs="Calibri"/>
        </w:rPr>
        <w:t xml:space="preserve"> </w:t>
      </w:r>
      <w:r w:rsidRPr="000E529A">
        <w:rPr>
          <w:rFonts w:ascii="Calibri" w:eastAsia="Calibri" w:hAnsi="Calibri" w:cs="Calibri"/>
        </w:rPr>
        <w:t>two</w:t>
      </w:r>
      <w:r w:rsidRPr="000E529A">
        <w:rPr>
          <w:rFonts w:ascii="Calibri" w:hAnsi="Calibri" w:cs="Calibri"/>
        </w:rPr>
        <w:t xml:space="preserve"> </w:t>
      </w:r>
      <w:r w:rsidRPr="000E529A">
        <w:rPr>
          <w:rFonts w:ascii="Calibri" w:eastAsia="Calibri" w:hAnsi="Calibri" w:cs="Calibri"/>
        </w:rPr>
        <w:t>exceptions</w:t>
      </w:r>
      <w:r w:rsidRPr="000E529A">
        <w:rPr>
          <w:rFonts w:ascii="Calibri" w:hAnsi="Calibri" w:cs="Calibri"/>
        </w:rPr>
        <w:t xml:space="preserve">: </w:t>
      </w:r>
    </w:p>
    <w:p w14:paraId="22913D25" w14:textId="77777777" w:rsidR="000E529A" w:rsidRDefault="000E529A" w:rsidP="000E529A">
      <w:pPr>
        <w:pStyle w:val="ListParagraph"/>
        <w:numPr>
          <w:ilvl w:val="0"/>
          <w:numId w:val="19"/>
        </w:numPr>
        <w:rPr>
          <w:rFonts w:ascii="Calibri" w:hAnsi="Calibri" w:cs="Calibri"/>
        </w:rPr>
      </w:pPr>
      <w:r w:rsidRPr="00F17313">
        <w:rPr>
          <w:rFonts w:ascii="Calibri" w:hAnsi="Calibri" w:cs="Calibri"/>
        </w:rPr>
        <w:t>Laws that can be justified as</w:t>
      </w:r>
      <w:r>
        <w:rPr>
          <w:rFonts w:ascii="Calibri" w:hAnsi="Calibri" w:cs="Calibri"/>
        </w:rPr>
        <w:t xml:space="preserve"> imposing reasonable limits in </w:t>
      </w:r>
      <w:r w:rsidRPr="00F17313">
        <w:rPr>
          <w:rFonts w:ascii="Calibri" w:hAnsi="Calibri" w:cs="Calibri"/>
        </w:rPr>
        <w:t>a “free and democratic society”</w:t>
      </w:r>
    </w:p>
    <w:p w14:paraId="38E37BD9" w14:textId="77777777" w:rsidR="00095B4B" w:rsidRPr="00F17313" w:rsidRDefault="00E2101B" w:rsidP="00E2101B">
      <w:pPr>
        <w:pStyle w:val="ListParagraph"/>
        <w:numPr>
          <w:ilvl w:val="0"/>
          <w:numId w:val="29"/>
        </w:numPr>
        <w:rPr>
          <w:rFonts w:ascii="Calibri" w:hAnsi="Calibri" w:cs="Calibri"/>
        </w:rPr>
      </w:pPr>
      <w:r w:rsidRPr="00E2101B">
        <w:rPr>
          <w:rFonts w:ascii="Calibri" w:hAnsi="Calibri" w:cs="Calibri"/>
        </w:rPr>
        <w:t xml:space="preserve">How does the court determine if a limit is reasonable? It applies the Proportionality Test (sometimes called the </w:t>
      </w:r>
      <w:r w:rsidRPr="00E2101B">
        <w:rPr>
          <w:rFonts w:ascii="Calibri" w:hAnsi="Calibri" w:cs="Calibri"/>
          <w:highlight w:val="yellow"/>
        </w:rPr>
        <w:t>“Oakes Test”</w:t>
      </w:r>
      <w:r w:rsidRPr="00E2101B">
        <w:rPr>
          <w:rFonts w:ascii="Calibri" w:hAnsi="Calibri" w:cs="Calibri"/>
        </w:rPr>
        <w:t xml:space="preserve">). To pass the test, a law has to: 1. Have an objective important enough to justify overriding a constitutionally protected right or freedom. i.e. If you are going to infringe the Charter, it better be for a darn good reason. 2. Use means that are proportional to the ends it is trying to achieve. That means a law has to: </w:t>
      </w:r>
      <w:proofErr w:type="spellStart"/>
      <w:r w:rsidRPr="00E2101B">
        <w:rPr>
          <w:rFonts w:ascii="Calibri" w:hAnsi="Calibri" w:cs="Calibri"/>
        </w:rPr>
        <w:t>i</w:t>
      </w:r>
      <w:proofErr w:type="spellEnd"/>
      <w:r w:rsidRPr="00E2101B">
        <w:rPr>
          <w:rFonts w:ascii="Calibri" w:hAnsi="Calibri" w:cs="Calibri"/>
        </w:rPr>
        <w:t>. Have a rational connection to the objective. i.e. The requirements in the law must actually be connected to the law’s stated goal. ii. The limitation of individual rights or freedoms is minimal i.e. The law can't be excessive in the way it limits a right. iii. Should not have harmful effects that outweigh the benefits. i.e. A law that does more harm than good will not survive the test</w:t>
      </w:r>
    </w:p>
    <w:p w14:paraId="0A1311A5" w14:textId="77777777" w:rsidR="000E529A" w:rsidRDefault="00095B4B" w:rsidP="000E529A">
      <w:pPr>
        <w:pStyle w:val="ListParagraph"/>
        <w:numPr>
          <w:ilvl w:val="0"/>
          <w:numId w:val="19"/>
        </w:numPr>
        <w:rPr>
          <w:rFonts w:ascii="Calibri" w:hAnsi="Calibri" w:cs="Calibri"/>
        </w:rPr>
      </w:pPr>
      <w:r>
        <w:rPr>
          <w:rFonts w:ascii="Calibri" w:hAnsi="Calibri" w:cs="Calibri"/>
        </w:rPr>
        <w:t xml:space="preserve">Laws passed by invoking the </w:t>
      </w:r>
      <w:r w:rsidR="000E529A" w:rsidRPr="00F17313">
        <w:rPr>
          <w:rFonts w:ascii="Calibri" w:hAnsi="Calibri" w:cs="Calibri"/>
        </w:rPr>
        <w:t xml:space="preserve">“notwithstanding” provision </w:t>
      </w:r>
    </w:p>
    <w:p w14:paraId="1898AA4E" w14:textId="77777777" w:rsidR="00C54FD7" w:rsidRDefault="00E2101B" w:rsidP="00C54FD7">
      <w:pPr>
        <w:pStyle w:val="ListParagraph"/>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Helvetica"/>
          <w:color w:val="000000"/>
          <w:lang w:val="en-US"/>
        </w:rPr>
      </w:pPr>
      <w:r w:rsidRPr="00E2101B">
        <w:rPr>
          <w:rFonts w:asciiTheme="minorHAnsi" w:hAnsiTheme="minorHAnsi" w:cs="Helvetica"/>
          <w:color w:val="000000"/>
          <w:lang w:val="en-US"/>
        </w:rPr>
        <w:t>allows gov</w:t>
      </w:r>
      <w:r>
        <w:rPr>
          <w:rFonts w:asciiTheme="minorHAnsi" w:hAnsiTheme="minorHAnsi" w:cs="Helvetica"/>
          <w:color w:val="000000"/>
          <w:lang w:val="en-US"/>
        </w:rPr>
        <w:t>ernmen</w:t>
      </w:r>
      <w:r w:rsidRPr="00E2101B">
        <w:rPr>
          <w:rFonts w:asciiTheme="minorHAnsi" w:hAnsiTheme="minorHAnsi" w:cs="Helvetica"/>
          <w:color w:val="000000"/>
          <w:lang w:val="en-US"/>
        </w:rPr>
        <w:t>t to limit rights found in section 2 and 7 to 15, by creating new laws. No one can do anything about it.</w:t>
      </w:r>
    </w:p>
    <w:p w14:paraId="33CA3120" w14:textId="77777777" w:rsidR="006D611E" w:rsidRDefault="00C54FD7" w:rsidP="0005287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heme="minorHAnsi" w:hAnsiTheme="minorHAnsi" w:cs="Times New Roman"/>
          <w:lang w:val="en-US"/>
        </w:rPr>
      </w:pPr>
      <w:r w:rsidRPr="00052872">
        <w:rPr>
          <w:rFonts w:asciiTheme="minorHAnsi" w:hAnsiTheme="minorHAnsi"/>
          <w:lang w:val="en-US"/>
        </w:rPr>
        <w:sym w:font="Wingdings" w:char="F0E0"/>
      </w:r>
      <w:r w:rsidRPr="00052872">
        <w:rPr>
          <w:rFonts w:asciiTheme="minorHAnsi" w:hAnsiTheme="minorHAnsi" w:cs="Helvetica"/>
          <w:color w:val="000000"/>
          <w:lang w:val="en-US"/>
        </w:rPr>
        <w:t xml:space="preserve"> </w:t>
      </w:r>
      <w:r w:rsidRPr="00052872">
        <w:rPr>
          <w:rFonts w:asciiTheme="minorHAnsi" w:hAnsiTheme="minorHAnsi" w:cs="Times New Roman"/>
          <w:lang w:val="en-US"/>
        </w:rPr>
        <w:t xml:space="preserve">This provision prevents the challenge of a law passed by a provincial legislature if the basis for the challenge is the law’s perceived infringement of Charter rights. The purpose of this provision is to permit individual provinces </w:t>
      </w:r>
      <w:r w:rsidRPr="00052872">
        <w:rPr>
          <w:rFonts w:asciiTheme="minorHAnsi" w:hAnsiTheme="minorHAnsi" w:cs="Times New Roman"/>
          <w:lang w:val="en-US"/>
        </w:rPr>
        <w:lastRenderedPageBreak/>
        <w:t>some flexibility in applying the Charter to conditions in their particular jurisdiction.</w:t>
      </w:r>
    </w:p>
    <w:p w14:paraId="6ECB7AB4" w14:textId="77777777" w:rsidR="00052872" w:rsidRPr="00052872" w:rsidRDefault="00052872" w:rsidP="0005287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heme="minorHAnsi" w:hAnsiTheme="minorHAnsi" w:cs="Helvetica"/>
          <w:color w:val="000000"/>
          <w:lang w:val="en-US"/>
        </w:rPr>
      </w:pPr>
    </w:p>
    <w:p w14:paraId="0F2F42AE" w14:textId="77777777" w:rsidR="006D611E" w:rsidRPr="00052872" w:rsidRDefault="006D611E" w:rsidP="006D611E">
      <w:pPr>
        <w:rPr>
          <w:b/>
        </w:rPr>
      </w:pPr>
      <w:r w:rsidRPr="00052872">
        <w:rPr>
          <w:rFonts w:ascii="Calibri" w:eastAsia="Calibri" w:hAnsi="Calibri" w:cs="Calibri"/>
          <w:b/>
        </w:rPr>
        <w:t>Key</w:t>
      </w:r>
      <w:r w:rsidRPr="00052872">
        <w:rPr>
          <w:b/>
        </w:rPr>
        <w:t xml:space="preserve"> </w:t>
      </w:r>
      <w:r w:rsidRPr="00052872">
        <w:rPr>
          <w:rFonts w:ascii="Calibri" w:eastAsia="Calibri" w:hAnsi="Calibri" w:cs="Calibri"/>
          <w:b/>
        </w:rPr>
        <w:t>early</w:t>
      </w:r>
      <w:r w:rsidRPr="00052872">
        <w:rPr>
          <w:b/>
        </w:rPr>
        <w:t xml:space="preserve"> </w:t>
      </w:r>
      <w:r w:rsidRPr="00052872">
        <w:rPr>
          <w:rFonts w:ascii="Calibri" w:eastAsia="Calibri" w:hAnsi="Calibri" w:cs="Calibri"/>
          <w:b/>
        </w:rPr>
        <w:t>Charter</w:t>
      </w:r>
      <w:r w:rsidRPr="00052872">
        <w:rPr>
          <w:b/>
        </w:rPr>
        <w:t xml:space="preserve"> </w:t>
      </w:r>
      <w:r w:rsidRPr="00052872">
        <w:rPr>
          <w:rFonts w:ascii="Calibri" w:eastAsia="Calibri" w:hAnsi="Calibri" w:cs="Calibri"/>
          <w:b/>
        </w:rPr>
        <w:t>cases</w:t>
      </w:r>
      <w:r w:rsidRPr="00052872">
        <w:rPr>
          <w:b/>
        </w:rPr>
        <w:t>:</w:t>
      </w:r>
    </w:p>
    <w:p w14:paraId="231DC748" w14:textId="77777777" w:rsidR="006D611E" w:rsidRDefault="006D611E" w:rsidP="006D611E">
      <w:r>
        <w:rPr>
          <w:rFonts w:ascii="Calibri" w:eastAsia="Calibri" w:hAnsi="Calibri" w:cs="Calibri"/>
        </w:rPr>
        <w:t>•Dolphin</w:t>
      </w:r>
      <w:r>
        <w:t xml:space="preserve"> </w:t>
      </w:r>
      <w:r>
        <w:rPr>
          <w:rFonts w:ascii="Calibri" w:eastAsia="Calibri" w:hAnsi="Calibri" w:cs="Calibri"/>
        </w:rPr>
        <w:t>Delivery</w:t>
      </w:r>
      <w:r>
        <w:t xml:space="preserve"> </w:t>
      </w:r>
      <w:r>
        <w:rPr>
          <w:rFonts w:ascii="Calibri" w:eastAsia="Calibri" w:hAnsi="Calibri" w:cs="Calibri"/>
        </w:rPr>
        <w:t>Case</w:t>
      </w:r>
      <w:r>
        <w:t xml:space="preserve"> (</w:t>
      </w:r>
      <w:r>
        <w:rPr>
          <w:rFonts w:ascii="Calibri" w:eastAsia="Calibri" w:hAnsi="Calibri" w:cs="Calibri"/>
        </w:rPr>
        <w:t>1982</w:t>
      </w:r>
      <w:r>
        <w:t>)</w:t>
      </w:r>
    </w:p>
    <w:p w14:paraId="4872E63A" w14:textId="77777777" w:rsidR="006D611E" w:rsidRDefault="006D611E" w:rsidP="000F38E8">
      <w:pPr>
        <w:pStyle w:val="ListParagraph"/>
        <w:numPr>
          <w:ilvl w:val="0"/>
          <w:numId w:val="30"/>
        </w:numPr>
      </w:pPr>
      <w:r w:rsidRPr="000F38E8">
        <w:rPr>
          <w:rFonts w:ascii="Calibri" w:eastAsia="Calibri" w:hAnsi="Calibri" w:cs="Calibri"/>
        </w:rPr>
        <w:t>Picketing</w:t>
      </w:r>
      <w:r>
        <w:t xml:space="preserve"> </w:t>
      </w:r>
      <w:r w:rsidRPr="000F38E8">
        <w:rPr>
          <w:rFonts w:ascii="Calibri" w:eastAsia="Calibri" w:hAnsi="Calibri" w:cs="Calibri"/>
        </w:rPr>
        <w:t>issue</w:t>
      </w:r>
    </w:p>
    <w:p w14:paraId="7AF72D70" w14:textId="77777777" w:rsidR="006D611E" w:rsidRPr="000F38E8" w:rsidRDefault="006D611E" w:rsidP="000F38E8">
      <w:pPr>
        <w:pStyle w:val="ListParagraph"/>
        <w:numPr>
          <w:ilvl w:val="0"/>
          <w:numId w:val="30"/>
        </w:numPr>
      </w:pPr>
      <w:r w:rsidRPr="000F38E8">
        <w:rPr>
          <w:rFonts w:ascii="Calibri" w:eastAsia="Calibri" w:hAnsi="Calibri" w:cs="Calibri"/>
        </w:rPr>
        <w:t>Supreme</w:t>
      </w:r>
      <w:r>
        <w:t xml:space="preserve"> </w:t>
      </w:r>
      <w:r w:rsidRPr="000F38E8">
        <w:rPr>
          <w:rFonts w:ascii="Calibri" w:eastAsia="Calibri" w:hAnsi="Calibri" w:cs="Calibri"/>
        </w:rPr>
        <w:t>Court</w:t>
      </w:r>
      <w:r>
        <w:t xml:space="preserve"> </w:t>
      </w:r>
      <w:r w:rsidRPr="000F38E8">
        <w:rPr>
          <w:rFonts w:ascii="Calibri" w:eastAsia="Calibri" w:hAnsi="Calibri" w:cs="Calibri"/>
        </w:rPr>
        <w:t>of</w:t>
      </w:r>
      <w:r>
        <w:t xml:space="preserve"> </w:t>
      </w:r>
      <w:r w:rsidRPr="000F38E8">
        <w:rPr>
          <w:rFonts w:ascii="Calibri" w:eastAsia="Calibri" w:hAnsi="Calibri" w:cs="Calibri"/>
        </w:rPr>
        <w:t>Canada</w:t>
      </w:r>
      <w:r>
        <w:t xml:space="preserve"> </w:t>
      </w:r>
      <w:r w:rsidRPr="000F38E8">
        <w:rPr>
          <w:rFonts w:ascii="Calibri" w:eastAsia="Calibri" w:hAnsi="Calibri" w:cs="Calibri"/>
        </w:rPr>
        <w:t>ruled</w:t>
      </w:r>
      <w:r>
        <w:t xml:space="preserve"> </w:t>
      </w:r>
      <w:r w:rsidRPr="000F38E8">
        <w:rPr>
          <w:rFonts w:ascii="Calibri" w:eastAsia="Calibri" w:hAnsi="Calibri" w:cs="Calibri"/>
        </w:rPr>
        <w:t>that</w:t>
      </w:r>
      <w:r>
        <w:t xml:space="preserve"> </w:t>
      </w:r>
      <w:r w:rsidRPr="000F38E8">
        <w:rPr>
          <w:rFonts w:ascii="Calibri" w:eastAsia="Calibri" w:hAnsi="Calibri" w:cs="Calibri"/>
        </w:rPr>
        <w:t>Charter</w:t>
      </w:r>
      <w:r>
        <w:t xml:space="preserve"> </w:t>
      </w:r>
      <w:r w:rsidRPr="000F38E8">
        <w:rPr>
          <w:rFonts w:ascii="Calibri" w:eastAsia="Calibri" w:hAnsi="Calibri" w:cs="Calibri"/>
        </w:rPr>
        <w:t>doesn’t</w:t>
      </w:r>
      <w:r w:rsidR="000F38E8">
        <w:rPr>
          <w:rFonts w:ascii="Calibri" w:eastAsia="Calibri" w:hAnsi="Calibri" w:cs="Calibri"/>
        </w:rPr>
        <w:t xml:space="preserve"> </w:t>
      </w:r>
      <w:r w:rsidRPr="000F38E8">
        <w:rPr>
          <w:rFonts w:ascii="Calibri" w:eastAsia="Calibri" w:hAnsi="Calibri" w:cs="Calibri"/>
        </w:rPr>
        <w:t>apply</w:t>
      </w:r>
      <w:r>
        <w:t xml:space="preserve"> </w:t>
      </w:r>
      <w:r w:rsidRPr="000F38E8">
        <w:rPr>
          <w:rFonts w:ascii="Calibri" w:eastAsia="Calibri" w:hAnsi="Calibri" w:cs="Calibri"/>
        </w:rPr>
        <w:t>to</w:t>
      </w:r>
      <w:r>
        <w:t xml:space="preserve"> </w:t>
      </w:r>
      <w:r w:rsidRPr="000F38E8">
        <w:rPr>
          <w:rFonts w:ascii="Calibri" w:eastAsia="Calibri" w:hAnsi="Calibri" w:cs="Calibri"/>
        </w:rPr>
        <w:t>private</w:t>
      </w:r>
      <w:r>
        <w:t xml:space="preserve"> </w:t>
      </w:r>
      <w:r w:rsidRPr="000F38E8">
        <w:rPr>
          <w:rFonts w:ascii="Calibri" w:eastAsia="Calibri" w:hAnsi="Calibri" w:cs="Calibri"/>
        </w:rPr>
        <w:t>matters</w:t>
      </w:r>
    </w:p>
    <w:p w14:paraId="779710E1" w14:textId="77777777" w:rsidR="004D6D14" w:rsidRPr="000F38E8" w:rsidRDefault="000F38E8" w:rsidP="000F38E8">
      <w:pPr>
        <w:pStyle w:val="ListParagraph"/>
        <w:rPr>
          <w:rFonts w:ascii="Calibri" w:eastAsia="Calibri" w:hAnsi="Calibri" w:cs="Calibri"/>
          <w:lang w:val="en-US"/>
        </w:rPr>
      </w:pPr>
      <w:r w:rsidRPr="000F38E8">
        <w:rPr>
          <w:rFonts w:ascii="Calibri" w:eastAsia="Calibri" w:hAnsi="Calibri" w:cs="Calibri"/>
        </w:rPr>
        <w:sym w:font="Wingdings" w:char="F0E0"/>
      </w:r>
      <w:r>
        <w:rPr>
          <w:rFonts w:ascii="Calibri" w:eastAsia="Calibri" w:hAnsi="Calibri" w:cs="Calibri"/>
        </w:rPr>
        <w:t xml:space="preserve"> </w:t>
      </w:r>
      <w:r w:rsidR="004D6D14" w:rsidRPr="000F38E8">
        <w:rPr>
          <w:rFonts w:ascii="Calibri" w:eastAsia="Calibri" w:hAnsi="Calibri" w:cs="Calibri"/>
          <w:lang w:val="en-US"/>
        </w:rPr>
        <w:t xml:space="preserve">Supreme Court of Canada (SCC) ruled that Charter provisions do not apply </w:t>
      </w:r>
      <w:r w:rsidR="004D6D14" w:rsidRPr="000F38E8">
        <w:rPr>
          <w:rFonts w:ascii="Calibri" w:eastAsia="Calibri" w:hAnsi="Calibri" w:cs="Calibri"/>
          <w:lang w:val="en-US"/>
        </w:rPr>
        <w:br/>
        <w:t>to court orders resolving common-law-based disputes between private parties</w:t>
      </w:r>
    </w:p>
    <w:p w14:paraId="796F76DB" w14:textId="77777777" w:rsidR="000F38E8" w:rsidRDefault="000F38E8" w:rsidP="000F38E8">
      <w:pPr>
        <w:pStyle w:val="ListParagraph"/>
      </w:pPr>
    </w:p>
    <w:p w14:paraId="442F97C9" w14:textId="77777777" w:rsidR="006D611E" w:rsidRDefault="006D611E" w:rsidP="006D611E">
      <w:r>
        <w:rPr>
          <w:rFonts w:ascii="Calibri" w:eastAsia="Calibri" w:hAnsi="Calibri" w:cs="Calibri"/>
        </w:rPr>
        <w:t>•The</w:t>
      </w:r>
      <w:r>
        <w:t xml:space="preserve"> </w:t>
      </w:r>
      <w:r>
        <w:rPr>
          <w:rFonts w:ascii="Calibri" w:eastAsia="Calibri" w:hAnsi="Calibri" w:cs="Calibri"/>
        </w:rPr>
        <w:t>“labour</w:t>
      </w:r>
      <w:r>
        <w:t xml:space="preserve"> </w:t>
      </w:r>
      <w:r>
        <w:rPr>
          <w:rFonts w:ascii="Calibri" w:eastAsia="Calibri" w:hAnsi="Calibri" w:cs="Calibri"/>
        </w:rPr>
        <w:t>trilogy”</w:t>
      </w:r>
      <w:r>
        <w:t xml:space="preserve"> (</w:t>
      </w:r>
      <w:r>
        <w:rPr>
          <w:rFonts w:ascii="Calibri" w:eastAsia="Calibri" w:hAnsi="Calibri" w:cs="Calibri"/>
        </w:rPr>
        <w:t>1987</w:t>
      </w:r>
      <w:r>
        <w:t>)</w:t>
      </w:r>
    </w:p>
    <w:p w14:paraId="70DEC6F8" w14:textId="77777777" w:rsidR="006D611E" w:rsidRPr="008062A2" w:rsidRDefault="006D611E" w:rsidP="008062A2">
      <w:pPr>
        <w:pStyle w:val="ListParagraph"/>
        <w:numPr>
          <w:ilvl w:val="0"/>
          <w:numId w:val="32"/>
        </w:numPr>
      </w:pPr>
      <w:r w:rsidRPr="008062A2">
        <w:rPr>
          <w:rFonts w:ascii="Calibri" w:eastAsia="Calibri" w:hAnsi="Calibri" w:cs="Calibri"/>
        </w:rPr>
        <w:t>SCC</w:t>
      </w:r>
      <w:r>
        <w:t xml:space="preserve"> </w:t>
      </w:r>
      <w:r w:rsidRPr="008062A2">
        <w:rPr>
          <w:rFonts w:ascii="Calibri" w:eastAsia="Calibri" w:hAnsi="Calibri" w:cs="Calibri"/>
        </w:rPr>
        <w:t>ruled</w:t>
      </w:r>
      <w:r>
        <w:t xml:space="preserve"> </w:t>
      </w:r>
      <w:r w:rsidRPr="008062A2">
        <w:rPr>
          <w:rFonts w:ascii="Calibri" w:eastAsia="Calibri" w:hAnsi="Calibri" w:cs="Calibri"/>
        </w:rPr>
        <w:t>that</w:t>
      </w:r>
      <w:r>
        <w:t xml:space="preserve"> </w:t>
      </w:r>
      <w:r w:rsidRPr="008062A2">
        <w:rPr>
          <w:rFonts w:ascii="Calibri" w:eastAsia="Calibri" w:hAnsi="Calibri" w:cs="Calibri"/>
        </w:rPr>
        <w:t>the</w:t>
      </w:r>
      <w:r>
        <w:t xml:space="preserve"> </w:t>
      </w:r>
      <w:r w:rsidRPr="008062A2">
        <w:rPr>
          <w:rFonts w:ascii="Calibri" w:eastAsia="Calibri" w:hAnsi="Calibri" w:cs="Calibri"/>
        </w:rPr>
        <w:t>right</w:t>
      </w:r>
      <w:r>
        <w:t xml:space="preserve"> </w:t>
      </w:r>
      <w:r w:rsidRPr="008062A2">
        <w:rPr>
          <w:rFonts w:ascii="Calibri" w:eastAsia="Calibri" w:hAnsi="Calibri" w:cs="Calibri"/>
        </w:rPr>
        <w:t>to</w:t>
      </w:r>
      <w:r>
        <w:t xml:space="preserve"> </w:t>
      </w:r>
      <w:r w:rsidRPr="008062A2">
        <w:rPr>
          <w:rFonts w:ascii="Calibri" w:eastAsia="Calibri" w:hAnsi="Calibri" w:cs="Calibri"/>
        </w:rPr>
        <w:t>belong</w:t>
      </w:r>
      <w:r>
        <w:t xml:space="preserve"> </w:t>
      </w:r>
      <w:r w:rsidRPr="008062A2">
        <w:rPr>
          <w:rFonts w:ascii="Calibri" w:eastAsia="Calibri" w:hAnsi="Calibri" w:cs="Calibri"/>
        </w:rPr>
        <w:t>to</w:t>
      </w:r>
      <w:r>
        <w:t xml:space="preserve"> </w:t>
      </w:r>
      <w:r w:rsidRPr="008062A2">
        <w:rPr>
          <w:rFonts w:ascii="Calibri" w:eastAsia="Calibri" w:hAnsi="Calibri" w:cs="Calibri"/>
        </w:rPr>
        <w:t>a</w:t>
      </w:r>
      <w:r>
        <w:t xml:space="preserve"> </w:t>
      </w:r>
      <w:r w:rsidRPr="008062A2">
        <w:rPr>
          <w:rFonts w:ascii="Calibri" w:eastAsia="Calibri" w:hAnsi="Calibri" w:cs="Calibri"/>
        </w:rPr>
        <w:t>union</w:t>
      </w:r>
      <w:r>
        <w:t xml:space="preserve"> </w:t>
      </w:r>
      <w:r w:rsidRPr="008062A2">
        <w:rPr>
          <w:rFonts w:ascii="Calibri" w:eastAsia="Calibri" w:hAnsi="Calibri" w:cs="Calibri"/>
        </w:rPr>
        <w:t>is</w:t>
      </w:r>
      <w:r>
        <w:t xml:space="preserve"> </w:t>
      </w:r>
      <w:r w:rsidRPr="008062A2">
        <w:rPr>
          <w:rFonts w:ascii="Calibri" w:eastAsia="Calibri" w:hAnsi="Calibri" w:cs="Calibri"/>
        </w:rPr>
        <w:t>protected</w:t>
      </w:r>
      <w:r>
        <w:t xml:space="preserve"> </w:t>
      </w:r>
      <w:r w:rsidRPr="008062A2">
        <w:rPr>
          <w:rFonts w:ascii="Calibri" w:eastAsia="Calibri" w:hAnsi="Calibri" w:cs="Calibri"/>
        </w:rPr>
        <w:t>but</w:t>
      </w:r>
      <w:r>
        <w:t xml:space="preserve"> </w:t>
      </w:r>
      <w:r w:rsidRPr="008062A2">
        <w:rPr>
          <w:rFonts w:ascii="Calibri" w:eastAsia="Calibri" w:hAnsi="Calibri" w:cs="Calibri"/>
        </w:rPr>
        <w:t>not</w:t>
      </w:r>
      <w:r>
        <w:t xml:space="preserve"> </w:t>
      </w:r>
      <w:r w:rsidRPr="008062A2">
        <w:rPr>
          <w:rFonts w:ascii="Calibri" w:eastAsia="Calibri" w:hAnsi="Calibri" w:cs="Calibri"/>
        </w:rPr>
        <w:t>the</w:t>
      </w:r>
      <w:r>
        <w:t xml:space="preserve"> </w:t>
      </w:r>
      <w:r w:rsidRPr="008062A2">
        <w:rPr>
          <w:rFonts w:ascii="Calibri" w:eastAsia="Calibri" w:hAnsi="Calibri" w:cs="Calibri"/>
        </w:rPr>
        <w:t>rights</w:t>
      </w:r>
      <w:r>
        <w:t xml:space="preserve"> </w:t>
      </w:r>
      <w:r w:rsidRPr="008062A2">
        <w:rPr>
          <w:rFonts w:ascii="Calibri" w:eastAsia="Calibri" w:hAnsi="Calibri" w:cs="Calibri"/>
        </w:rPr>
        <w:t>to</w:t>
      </w:r>
      <w:r>
        <w:t xml:space="preserve"> </w:t>
      </w:r>
      <w:r w:rsidRPr="008062A2">
        <w:rPr>
          <w:rFonts w:ascii="Calibri" w:eastAsia="Calibri" w:hAnsi="Calibri" w:cs="Calibri"/>
        </w:rPr>
        <w:t>strike</w:t>
      </w:r>
      <w:r>
        <w:t xml:space="preserve"> </w:t>
      </w:r>
      <w:r w:rsidRPr="008062A2">
        <w:rPr>
          <w:rFonts w:ascii="Calibri" w:eastAsia="Calibri" w:hAnsi="Calibri" w:cs="Calibri"/>
        </w:rPr>
        <w:t>and</w:t>
      </w:r>
      <w:r>
        <w:t xml:space="preserve"> </w:t>
      </w:r>
      <w:r w:rsidRPr="008062A2">
        <w:rPr>
          <w:rFonts w:ascii="Calibri" w:eastAsia="Calibri" w:hAnsi="Calibri" w:cs="Calibri"/>
        </w:rPr>
        <w:t>bargain</w:t>
      </w:r>
      <w:r>
        <w:t xml:space="preserve"> </w:t>
      </w:r>
      <w:r w:rsidRPr="008062A2">
        <w:rPr>
          <w:rFonts w:ascii="Calibri" w:eastAsia="Calibri" w:hAnsi="Calibri" w:cs="Calibri"/>
        </w:rPr>
        <w:t>collectively</w:t>
      </w:r>
    </w:p>
    <w:p w14:paraId="2D8406D7" w14:textId="77777777" w:rsidR="008062A2" w:rsidRDefault="008062A2" w:rsidP="008062A2">
      <w:pPr>
        <w:pStyle w:val="ListParagraph"/>
      </w:pPr>
      <w:r w:rsidRPr="008062A2">
        <w:rPr>
          <w:rFonts w:ascii="Calibri" w:eastAsia="Calibri" w:hAnsi="Calibri" w:cs="Calibri"/>
        </w:rPr>
        <w:sym w:font="Wingdings" w:char="F0E0"/>
      </w:r>
      <w:r>
        <w:rPr>
          <w:rFonts w:ascii="Calibri" w:eastAsia="Calibri" w:hAnsi="Calibri" w:cs="Calibri"/>
        </w:rPr>
        <w:t xml:space="preserve"> SCC ruled that the </w:t>
      </w:r>
      <w:r w:rsidRPr="008062A2">
        <w:rPr>
          <w:rFonts w:ascii="Calibri" w:eastAsia="Calibri" w:hAnsi="Calibri" w:cs="Calibri"/>
        </w:rPr>
        <w:t>right to belong to a union is protected by the Charter, but the rights to strike and bargain collectively are not</w:t>
      </w:r>
    </w:p>
    <w:p w14:paraId="3D072B91" w14:textId="77777777" w:rsidR="008062A2" w:rsidRDefault="008062A2" w:rsidP="006D611E">
      <w:pPr>
        <w:rPr>
          <w:rFonts w:ascii="Calibri" w:eastAsia="Calibri" w:hAnsi="Calibri" w:cs="Calibri"/>
        </w:rPr>
      </w:pPr>
    </w:p>
    <w:p w14:paraId="571F1BC3" w14:textId="77777777" w:rsidR="006D611E" w:rsidRDefault="006D611E" w:rsidP="006D611E">
      <w:r>
        <w:rPr>
          <w:rFonts w:ascii="Calibri" w:eastAsia="Calibri" w:hAnsi="Calibri" w:cs="Calibri"/>
        </w:rPr>
        <w:t>•Lavigne</w:t>
      </w:r>
      <w:r>
        <w:t xml:space="preserve"> </w:t>
      </w:r>
      <w:r>
        <w:rPr>
          <w:rFonts w:ascii="Calibri" w:eastAsia="Calibri" w:hAnsi="Calibri" w:cs="Calibri"/>
        </w:rPr>
        <w:t>Case</w:t>
      </w:r>
      <w:r>
        <w:t xml:space="preserve"> (</w:t>
      </w:r>
      <w:r>
        <w:rPr>
          <w:rFonts w:ascii="Calibri" w:eastAsia="Calibri" w:hAnsi="Calibri" w:cs="Calibri"/>
        </w:rPr>
        <w:t>1991</w:t>
      </w:r>
      <w:r>
        <w:t>)</w:t>
      </w:r>
    </w:p>
    <w:p w14:paraId="5F78E99F" w14:textId="77777777" w:rsidR="006D611E" w:rsidRDefault="006D611E" w:rsidP="004D6D14">
      <w:pPr>
        <w:pStyle w:val="ListParagraph"/>
        <w:numPr>
          <w:ilvl w:val="0"/>
          <w:numId w:val="32"/>
        </w:numPr>
      </w:pPr>
      <w:r w:rsidRPr="004D6D14">
        <w:rPr>
          <w:rFonts w:ascii="Calibri" w:eastAsia="Calibri" w:hAnsi="Calibri" w:cs="Calibri"/>
        </w:rPr>
        <w:t>The</w:t>
      </w:r>
      <w:r>
        <w:t xml:space="preserve"> </w:t>
      </w:r>
      <w:r w:rsidRPr="004D6D14">
        <w:rPr>
          <w:rFonts w:ascii="Calibri" w:eastAsia="Calibri" w:hAnsi="Calibri" w:cs="Calibri"/>
        </w:rPr>
        <w:t>SCC</w:t>
      </w:r>
      <w:r>
        <w:t xml:space="preserve"> </w:t>
      </w:r>
      <w:r w:rsidRPr="004D6D14">
        <w:rPr>
          <w:rFonts w:ascii="Calibri" w:eastAsia="Calibri" w:hAnsi="Calibri" w:cs="Calibri"/>
        </w:rPr>
        <w:t>ruled</w:t>
      </w:r>
      <w:r>
        <w:t xml:space="preserve"> </w:t>
      </w:r>
      <w:r w:rsidRPr="004D6D14">
        <w:rPr>
          <w:rFonts w:ascii="Calibri" w:eastAsia="Calibri" w:hAnsi="Calibri" w:cs="Calibri"/>
        </w:rPr>
        <w:t>that</w:t>
      </w:r>
      <w:r>
        <w:t xml:space="preserve"> </w:t>
      </w:r>
      <w:r w:rsidRPr="004D6D14">
        <w:rPr>
          <w:rFonts w:ascii="Calibri" w:eastAsia="Calibri" w:hAnsi="Calibri" w:cs="Calibri"/>
        </w:rPr>
        <w:t>mandatory</w:t>
      </w:r>
      <w:r>
        <w:t xml:space="preserve"> </w:t>
      </w:r>
      <w:r w:rsidRPr="004D6D14">
        <w:rPr>
          <w:rFonts w:ascii="Calibri" w:eastAsia="Calibri" w:hAnsi="Calibri" w:cs="Calibri"/>
        </w:rPr>
        <w:t>union</w:t>
      </w:r>
      <w:r>
        <w:t xml:space="preserve"> </w:t>
      </w:r>
      <w:r w:rsidRPr="004D6D14">
        <w:rPr>
          <w:rFonts w:ascii="Calibri" w:eastAsia="Calibri" w:hAnsi="Calibri" w:cs="Calibri"/>
        </w:rPr>
        <w:t>dues</w:t>
      </w:r>
      <w:r>
        <w:t xml:space="preserve"> </w:t>
      </w:r>
      <w:r w:rsidRPr="004D6D14">
        <w:rPr>
          <w:rFonts w:ascii="Calibri" w:eastAsia="Calibri" w:hAnsi="Calibri" w:cs="Calibri"/>
        </w:rPr>
        <w:t>do</w:t>
      </w:r>
      <w:r>
        <w:t xml:space="preserve"> </w:t>
      </w:r>
      <w:r w:rsidRPr="004D6D14">
        <w:rPr>
          <w:rFonts w:ascii="Calibri" w:eastAsia="Calibri" w:hAnsi="Calibri" w:cs="Calibri"/>
        </w:rPr>
        <w:t>not</w:t>
      </w:r>
      <w:r w:rsidR="008062A2">
        <w:t xml:space="preserve"> </w:t>
      </w:r>
      <w:r w:rsidRPr="004D6D14">
        <w:rPr>
          <w:rFonts w:ascii="Calibri" w:eastAsia="Calibri" w:hAnsi="Calibri" w:cs="Calibri"/>
        </w:rPr>
        <w:t>violate</w:t>
      </w:r>
      <w:r>
        <w:t xml:space="preserve"> </w:t>
      </w:r>
      <w:r w:rsidRPr="004D6D14">
        <w:rPr>
          <w:rFonts w:ascii="Calibri" w:eastAsia="Calibri" w:hAnsi="Calibri" w:cs="Calibri"/>
        </w:rPr>
        <w:t>the</w:t>
      </w:r>
      <w:r>
        <w:t xml:space="preserve"> </w:t>
      </w:r>
      <w:r w:rsidRPr="004D6D14">
        <w:rPr>
          <w:rFonts w:ascii="Calibri" w:eastAsia="Calibri" w:hAnsi="Calibri" w:cs="Calibri"/>
        </w:rPr>
        <w:t>Charter</w:t>
      </w:r>
    </w:p>
    <w:p w14:paraId="3CA7542D" w14:textId="77777777" w:rsidR="006D611E" w:rsidRDefault="006D611E" w:rsidP="006D611E">
      <w:r>
        <w:t xml:space="preserve"> </w:t>
      </w:r>
    </w:p>
    <w:p w14:paraId="7A550CE6" w14:textId="77777777" w:rsidR="006D611E" w:rsidRPr="002268C8" w:rsidRDefault="006D611E" w:rsidP="006D611E">
      <w:pPr>
        <w:rPr>
          <w:b/>
        </w:rPr>
      </w:pPr>
      <w:r w:rsidRPr="002268C8">
        <w:rPr>
          <w:rFonts w:ascii="Calibri" w:eastAsia="Calibri" w:hAnsi="Calibri" w:cs="Calibri"/>
          <w:b/>
        </w:rPr>
        <w:t>Other</w:t>
      </w:r>
      <w:r w:rsidRPr="002268C8">
        <w:rPr>
          <w:b/>
        </w:rPr>
        <w:t xml:space="preserve"> </w:t>
      </w:r>
      <w:r w:rsidRPr="002268C8">
        <w:rPr>
          <w:rFonts w:ascii="Calibri" w:eastAsia="Calibri" w:hAnsi="Calibri" w:cs="Calibri"/>
          <w:b/>
        </w:rPr>
        <w:t>important</w:t>
      </w:r>
      <w:r w:rsidRPr="002268C8">
        <w:rPr>
          <w:b/>
        </w:rPr>
        <w:t xml:space="preserve"> </w:t>
      </w:r>
      <w:r w:rsidRPr="002268C8">
        <w:rPr>
          <w:rFonts w:ascii="Calibri" w:eastAsia="Calibri" w:hAnsi="Calibri" w:cs="Calibri"/>
          <w:b/>
        </w:rPr>
        <w:t>cases</w:t>
      </w:r>
      <w:r w:rsidRPr="002268C8">
        <w:rPr>
          <w:b/>
        </w:rPr>
        <w:t>…</w:t>
      </w:r>
    </w:p>
    <w:p w14:paraId="2BDCC97E" w14:textId="77777777" w:rsidR="006D611E" w:rsidRDefault="006D611E" w:rsidP="006D611E">
      <w:r>
        <w:rPr>
          <w:rFonts w:ascii="Calibri" w:eastAsia="Calibri" w:hAnsi="Calibri" w:cs="Calibri"/>
        </w:rPr>
        <w:t>•Dunmore</w:t>
      </w:r>
      <w:r>
        <w:t xml:space="preserve"> </w:t>
      </w:r>
      <w:r>
        <w:rPr>
          <w:rFonts w:ascii="Calibri" w:eastAsia="Calibri" w:hAnsi="Calibri" w:cs="Calibri"/>
        </w:rPr>
        <w:t>v</w:t>
      </w:r>
      <w:r>
        <w:t xml:space="preserve">. </w:t>
      </w:r>
      <w:r>
        <w:rPr>
          <w:rFonts w:ascii="Calibri" w:eastAsia="Calibri" w:hAnsi="Calibri" w:cs="Calibri"/>
        </w:rPr>
        <w:t>Ontario</w:t>
      </w:r>
      <w:r>
        <w:t xml:space="preserve"> (</w:t>
      </w:r>
      <w:r>
        <w:rPr>
          <w:rFonts w:ascii="Calibri" w:eastAsia="Calibri" w:hAnsi="Calibri" w:cs="Calibri"/>
        </w:rPr>
        <w:t>Attorney</w:t>
      </w:r>
      <w:r>
        <w:t>-</w:t>
      </w:r>
      <w:r>
        <w:rPr>
          <w:rFonts w:ascii="Calibri" w:eastAsia="Calibri" w:hAnsi="Calibri" w:cs="Calibri"/>
        </w:rPr>
        <w:t>General</w:t>
      </w:r>
      <w:r>
        <w:t>)</w:t>
      </w:r>
    </w:p>
    <w:p w14:paraId="502ABD04" w14:textId="77777777" w:rsidR="006D611E" w:rsidRDefault="006D611E" w:rsidP="004D6D14">
      <w:pPr>
        <w:pStyle w:val="ListParagraph"/>
        <w:numPr>
          <w:ilvl w:val="0"/>
          <w:numId w:val="32"/>
        </w:numPr>
      </w:pPr>
      <w:r w:rsidRPr="004D6D14">
        <w:rPr>
          <w:rFonts w:ascii="Calibri" w:eastAsia="Calibri" w:hAnsi="Calibri" w:cs="Calibri"/>
        </w:rPr>
        <w:t>SSC</w:t>
      </w:r>
      <w:r>
        <w:t xml:space="preserve"> </w:t>
      </w:r>
      <w:r w:rsidRPr="004D6D14">
        <w:rPr>
          <w:rFonts w:ascii="Calibri" w:eastAsia="Calibri" w:hAnsi="Calibri" w:cs="Calibri"/>
        </w:rPr>
        <w:t>ruled</w:t>
      </w:r>
      <w:r>
        <w:t xml:space="preserve"> </w:t>
      </w:r>
      <w:r w:rsidRPr="004D6D14">
        <w:rPr>
          <w:rFonts w:ascii="Calibri" w:eastAsia="Calibri" w:hAnsi="Calibri" w:cs="Calibri"/>
        </w:rPr>
        <w:t>that</w:t>
      </w:r>
      <w:r>
        <w:t xml:space="preserve"> </w:t>
      </w:r>
      <w:r w:rsidRPr="004D6D14">
        <w:rPr>
          <w:rFonts w:ascii="Calibri" w:eastAsia="Calibri" w:hAnsi="Calibri" w:cs="Calibri"/>
        </w:rPr>
        <w:t>the</w:t>
      </w:r>
      <w:r>
        <w:t xml:space="preserve"> </w:t>
      </w:r>
      <w:r w:rsidRPr="004D6D14">
        <w:rPr>
          <w:rFonts w:ascii="Calibri" w:eastAsia="Calibri" w:hAnsi="Calibri" w:cs="Calibri"/>
        </w:rPr>
        <w:t>right</w:t>
      </w:r>
      <w:r>
        <w:t xml:space="preserve"> </w:t>
      </w:r>
      <w:r w:rsidRPr="004D6D14">
        <w:rPr>
          <w:rFonts w:ascii="Calibri" w:eastAsia="Calibri" w:hAnsi="Calibri" w:cs="Calibri"/>
        </w:rPr>
        <w:t>to</w:t>
      </w:r>
      <w:r>
        <w:t xml:space="preserve"> </w:t>
      </w:r>
      <w:r w:rsidRPr="004D6D14">
        <w:rPr>
          <w:rFonts w:ascii="Calibri" w:eastAsia="Calibri" w:hAnsi="Calibri" w:cs="Calibri"/>
        </w:rPr>
        <w:t>freedom</w:t>
      </w:r>
      <w:r>
        <w:t xml:space="preserve"> </w:t>
      </w:r>
      <w:r w:rsidRPr="004D6D14">
        <w:rPr>
          <w:rFonts w:ascii="Calibri" w:eastAsia="Calibri" w:hAnsi="Calibri" w:cs="Calibri"/>
        </w:rPr>
        <w:t>of</w:t>
      </w:r>
      <w:r>
        <w:t xml:space="preserve"> </w:t>
      </w:r>
      <w:r w:rsidRPr="004D6D14">
        <w:rPr>
          <w:rFonts w:ascii="Calibri" w:eastAsia="Calibri" w:hAnsi="Calibri" w:cs="Calibri"/>
        </w:rPr>
        <w:t>association</w:t>
      </w:r>
      <w:r>
        <w:t xml:space="preserve"> </w:t>
      </w:r>
      <w:r w:rsidRPr="004D6D14">
        <w:rPr>
          <w:rFonts w:ascii="Calibri" w:eastAsia="Calibri" w:hAnsi="Calibri" w:cs="Calibri"/>
        </w:rPr>
        <w:t>was</w:t>
      </w:r>
      <w:r>
        <w:t xml:space="preserve"> </w:t>
      </w:r>
      <w:r w:rsidRPr="004D6D14">
        <w:rPr>
          <w:rFonts w:ascii="Calibri" w:eastAsia="Calibri" w:hAnsi="Calibri" w:cs="Calibri"/>
        </w:rPr>
        <w:t>violated</w:t>
      </w:r>
      <w:r>
        <w:t xml:space="preserve"> </w:t>
      </w:r>
      <w:r w:rsidRPr="004D6D14">
        <w:rPr>
          <w:rFonts w:ascii="Calibri" w:eastAsia="Calibri" w:hAnsi="Calibri" w:cs="Calibri"/>
        </w:rPr>
        <w:t>if</w:t>
      </w:r>
      <w:r>
        <w:t xml:space="preserve"> </w:t>
      </w:r>
      <w:r w:rsidRPr="004D6D14">
        <w:rPr>
          <w:rFonts w:ascii="Calibri" w:eastAsia="Calibri" w:hAnsi="Calibri" w:cs="Calibri"/>
        </w:rPr>
        <w:t>an</w:t>
      </w:r>
      <w:r>
        <w:t xml:space="preserve"> </w:t>
      </w:r>
      <w:r w:rsidRPr="004D6D14">
        <w:rPr>
          <w:rFonts w:ascii="Calibri" w:eastAsia="Calibri" w:hAnsi="Calibri" w:cs="Calibri"/>
        </w:rPr>
        <w:t>entire</w:t>
      </w:r>
      <w:r>
        <w:t xml:space="preserve"> </w:t>
      </w:r>
      <w:r w:rsidRPr="004D6D14">
        <w:rPr>
          <w:rFonts w:ascii="Calibri" w:eastAsia="Calibri" w:hAnsi="Calibri" w:cs="Calibri"/>
        </w:rPr>
        <w:t>class</w:t>
      </w:r>
      <w:r>
        <w:t xml:space="preserve"> </w:t>
      </w:r>
      <w:r w:rsidRPr="004D6D14">
        <w:rPr>
          <w:rFonts w:ascii="Calibri" w:eastAsia="Calibri" w:hAnsi="Calibri" w:cs="Calibri"/>
        </w:rPr>
        <w:t>of</w:t>
      </w:r>
      <w:r>
        <w:t xml:space="preserve"> </w:t>
      </w:r>
      <w:r w:rsidRPr="004D6D14">
        <w:rPr>
          <w:rFonts w:ascii="Calibri" w:eastAsia="Calibri" w:hAnsi="Calibri" w:cs="Calibri"/>
        </w:rPr>
        <w:t>workers—e</w:t>
      </w:r>
      <w:r>
        <w:t>.</w:t>
      </w:r>
      <w:r w:rsidRPr="004D6D14">
        <w:rPr>
          <w:rFonts w:ascii="Calibri" w:eastAsia="Calibri" w:hAnsi="Calibri" w:cs="Calibri"/>
        </w:rPr>
        <w:t>g</w:t>
      </w:r>
      <w:r>
        <w:t>.</w:t>
      </w:r>
      <w:r w:rsidRPr="004D6D14">
        <w:rPr>
          <w:rFonts w:ascii="Calibri" w:eastAsia="Calibri" w:hAnsi="Calibri" w:cs="Calibri"/>
        </w:rPr>
        <w:t>,</w:t>
      </w:r>
      <w:r>
        <w:t xml:space="preserve"> </w:t>
      </w:r>
      <w:r w:rsidRPr="004D6D14">
        <w:rPr>
          <w:rFonts w:ascii="Calibri" w:eastAsia="Calibri" w:hAnsi="Calibri" w:cs="Calibri"/>
        </w:rPr>
        <w:t>farm</w:t>
      </w:r>
      <w:r>
        <w:t xml:space="preserve"> </w:t>
      </w:r>
      <w:r w:rsidRPr="004D6D14">
        <w:rPr>
          <w:rFonts w:ascii="Calibri" w:eastAsia="Calibri" w:hAnsi="Calibri" w:cs="Calibri"/>
        </w:rPr>
        <w:t>workers—was</w:t>
      </w:r>
      <w:r>
        <w:t xml:space="preserve"> </w:t>
      </w:r>
      <w:r w:rsidRPr="004D6D14">
        <w:rPr>
          <w:rFonts w:ascii="Calibri" w:eastAsia="Calibri" w:hAnsi="Calibri" w:cs="Calibri"/>
        </w:rPr>
        <w:t>excluded</w:t>
      </w:r>
      <w:r>
        <w:t xml:space="preserve"> </w:t>
      </w:r>
      <w:r w:rsidRPr="004D6D14">
        <w:rPr>
          <w:rFonts w:ascii="Calibri" w:eastAsia="Calibri" w:hAnsi="Calibri" w:cs="Calibri"/>
        </w:rPr>
        <w:t>from</w:t>
      </w:r>
      <w:r>
        <w:t xml:space="preserve"> </w:t>
      </w:r>
      <w:r w:rsidRPr="004D6D14">
        <w:rPr>
          <w:rFonts w:ascii="Calibri" w:eastAsia="Calibri" w:hAnsi="Calibri" w:cs="Calibri"/>
        </w:rPr>
        <w:t>protection</w:t>
      </w:r>
      <w:r>
        <w:t xml:space="preserve"> </w:t>
      </w:r>
      <w:r w:rsidRPr="004D6D14">
        <w:rPr>
          <w:rFonts w:ascii="Calibri" w:eastAsia="Calibri" w:hAnsi="Calibri" w:cs="Calibri"/>
        </w:rPr>
        <w:t>under</w:t>
      </w:r>
      <w:r>
        <w:t xml:space="preserve"> </w:t>
      </w:r>
      <w:r w:rsidRPr="004D6D14">
        <w:rPr>
          <w:rFonts w:ascii="Calibri" w:eastAsia="Calibri" w:hAnsi="Calibri" w:cs="Calibri"/>
        </w:rPr>
        <w:t>labour</w:t>
      </w:r>
      <w:r>
        <w:t xml:space="preserve"> </w:t>
      </w:r>
      <w:r w:rsidRPr="004D6D14">
        <w:rPr>
          <w:rFonts w:ascii="Calibri" w:eastAsia="Calibri" w:hAnsi="Calibri" w:cs="Calibri"/>
        </w:rPr>
        <w:t>legislation</w:t>
      </w:r>
    </w:p>
    <w:p w14:paraId="12A21EEB" w14:textId="77777777" w:rsidR="00000000" w:rsidRPr="00505218" w:rsidRDefault="00505218" w:rsidP="00505218">
      <w:pPr>
        <w:ind w:left="360"/>
        <w:rPr>
          <w:rFonts w:asciiTheme="minorHAnsi" w:eastAsia="Calibri" w:hAnsiTheme="minorHAnsi" w:cs="Webdings"/>
          <w:lang w:val="en-US"/>
        </w:rPr>
      </w:pPr>
      <w:r w:rsidRPr="00505218">
        <w:rPr>
          <w:rFonts w:asciiTheme="minorHAnsi" w:eastAsia="Calibri" w:hAnsiTheme="minorHAnsi" w:cs="Webdings"/>
          <w:lang w:val="en-US"/>
        </w:rPr>
        <w:sym w:font="Wingdings" w:char="F0E0"/>
      </w:r>
      <w:r>
        <w:rPr>
          <w:rFonts w:asciiTheme="minorHAnsi" w:eastAsia="Calibri" w:hAnsiTheme="minorHAnsi" w:cs="Webdings"/>
          <w:lang w:val="en-US"/>
        </w:rPr>
        <w:t xml:space="preserve"> </w:t>
      </w:r>
      <w:r w:rsidR="006C46A3" w:rsidRPr="00505218">
        <w:rPr>
          <w:rFonts w:ascii="Calibri" w:eastAsia="Calibri" w:hAnsi="Calibri" w:cs="Calibri"/>
          <w:lang w:val="en-US"/>
        </w:rPr>
        <w:t xml:space="preserve">However, </w:t>
      </w:r>
      <w:r w:rsidR="006C46A3" w:rsidRPr="00505218">
        <w:rPr>
          <w:rFonts w:ascii="Calibri" w:eastAsia="Calibri" w:hAnsi="Calibri" w:cs="Calibri"/>
          <w:lang w:val="en-US"/>
        </w:rPr>
        <w:t>while Ontario changed its law to allow agricultural workers to unionize, that law does not allow them to engage in collective bargaining</w:t>
      </w:r>
    </w:p>
    <w:p w14:paraId="7088D664" w14:textId="77777777" w:rsidR="006D611E" w:rsidRDefault="006D611E" w:rsidP="006D611E"/>
    <w:p w14:paraId="4C959CEF" w14:textId="77777777" w:rsidR="006D611E" w:rsidRDefault="006D611E" w:rsidP="006D611E"/>
    <w:p w14:paraId="22B2582A" w14:textId="77777777" w:rsidR="006D611E" w:rsidRDefault="006D611E" w:rsidP="006D611E">
      <w:r>
        <w:rPr>
          <w:rFonts w:ascii="Calibri" w:eastAsia="Calibri" w:hAnsi="Calibri" w:cs="Calibri"/>
        </w:rPr>
        <w:t>•BC</w:t>
      </w:r>
      <w:r>
        <w:t xml:space="preserve"> </w:t>
      </w:r>
      <w:r>
        <w:rPr>
          <w:rFonts w:ascii="Calibri" w:eastAsia="Calibri" w:hAnsi="Calibri" w:cs="Calibri"/>
        </w:rPr>
        <w:t>Health</w:t>
      </w:r>
      <w:r>
        <w:t xml:space="preserve"> </w:t>
      </w:r>
      <w:r>
        <w:rPr>
          <w:rFonts w:ascii="Calibri" w:eastAsia="Calibri" w:hAnsi="Calibri" w:cs="Calibri"/>
        </w:rPr>
        <w:t>Services</w:t>
      </w:r>
      <w:r>
        <w:t xml:space="preserve"> </w:t>
      </w:r>
      <w:r>
        <w:rPr>
          <w:rFonts w:ascii="Calibri" w:eastAsia="Calibri" w:hAnsi="Calibri" w:cs="Calibri"/>
        </w:rPr>
        <w:t>and</w:t>
      </w:r>
      <w:r>
        <w:t xml:space="preserve"> </w:t>
      </w:r>
      <w:r>
        <w:rPr>
          <w:rFonts w:ascii="Calibri" w:eastAsia="Calibri" w:hAnsi="Calibri" w:cs="Calibri"/>
        </w:rPr>
        <w:t>Support</w:t>
      </w:r>
      <w:r>
        <w:t xml:space="preserve"> </w:t>
      </w:r>
      <w:r>
        <w:rPr>
          <w:rFonts w:ascii="Calibri" w:eastAsia="Calibri" w:hAnsi="Calibri" w:cs="Calibri"/>
        </w:rPr>
        <w:t>case</w:t>
      </w:r>
      <w:r>
        <w:t xml:space="preserve"> (</w:t>
      </w:r>
      <w:r>
        <w:rPr>
          <w:rFonts w:ascii="Calibri" w:eastAsia="Calibri" w:hAnsi="Calibri" w:cs="Calibri"/>
        </w:rPr>
        <w:t>2007</w:t>
      </w:r>
      <w:r>
        <w:t>)</w:t>
      </w:r>
    </w:p>
    <w:p w14:paraId="2EED06D8" w14:textId="77777777" w:rsidR="00323D83" w:rsidRPr="002268C8" w:rsidRDefault="002268C8" w:rsidP="002268C8">
      <w:pPr>
        <w:pStyle w:val="ListParagraph"/>
        <w:numPr>
          <w:ilvl w:val="0"/>
          <w:numId w:val="32"/>
        </w:numPr>
        <w:rPr>
          <w:rFonts w:asciiTheme="minorHAnsi" w:hAnsiTheme="minorHAnsi"/>
        </w:rPr>
      </w:pPr>
      <w:r w:rsidRPr="002268C8">
        <w:rPr>
          <w:rFonts w:asciiTheme="minorHAnsi" w:eastAsia="Calibri" w:hAnsiTheme="minorHAnsi" w:cs="Calibri"/>
        </w:rPr>
        <w:t>B</w:t>
      </w:r>
      <w:r w:rsidR="00323D83" w:rsidRPr="002268C8">
        <w:rPr>
          <w:rFonts w:asciiTheme="minorHAnsi" w:eastAsia="Calibri" w:hAnsiTheme="minorHAnsi" w:cs="Calibri"/>
        </w:rPr>
        <w:t>C’s</w:t>
      </w:r>
      <w:r w:rsidR="00323D83" w:rsidRPr="002268C8">
        <w:rPr>
          <w:rFonts w:asciiTheme="minorHAnsi" w:hAnsiTheme="minorHAnsi"/>
        </w:rPr>
        <w:t xml:space="preserve"> </w:t>
      </w:r>
      <w:r w:rsidR="00323D83" w:rsidRPr="002268C8">
        <w:rPr>
          <w:rFonts w:asciiTheme="minorHAnsi" w:eastAsia="Calibri" w:hAnsiTheme="minorHAnsi" w:cs="Calibri"/>
        </w:rPr>
        <w:t>Bill</w:t>
      </w:r>
      <w:r w:rsidR="00323D83" w:rsidRPr="002268C8">
        <w:rPr>
          <w:rFonts w:asciiTheme="minorHAnsi" w:hAnsiTheme="minorHAnsi"/>
        </w:rPr>
        <w:t xml:space="preserve"> </w:t>
      </w:r>
      <w:r w:rsidR="00323D83" w:rsidRPr="002268C8">
        <w:rPr>
          <w:rFonts w:asciiTheme="minorHAnsi" w:eastAsia="Calibri" w:hAnsiTheme="minorHAnsi" w:cs="Calibri"/>
        </w:rPr>
        <w:t>29</w:t>
      </w:r>
      <w:r w:rsidR="00323D83" w:rsidRPr="002268C8">
        <w:rPr>
          <w:rFonts w:asciiTheme="minorHAnsi" w:hAnsiTheme="minorHAnsi"/>
        </w:rPr>
        <w:t xml:space="preserve"> </w:t>
      </w:r>
      <w:r w:rsidR="00323D83" w:rsidRPr="002268C8">
        <w:rPr>
          <w:rFonts w:asciiTheme="minorHAnsi" w:eastAsia="Calibri" w:hAnsiTheme="minorHAnsi" w:cs="Calibri"/>
        </w:rPr>
        <w:t>was</w:t>
      </w:r>
      <w:r w:rsidR="00323D83" w:rsidRPr="002268C8">
        <w:rPr>
          <w:rFonts w:asciiTheme="minorHAnsi" w:hAnsiTheme="minorHAnsi"/>
        </w:rPr>
        <w:t xml:space="preserve"> </w:t>
      </w:r>
      <w:r w:rsidR="00323D83" w:rsidRPr="002268C8">
        <w:rPr>
          <w:rFonts w:asciiTheme="minorHAnsi" w:eastAsia="Calibri" w:hAnsiTheme="minorHAnsi" w:cs="Calibri"/>
        </w:rPr>
        <w:t>ruled</w:t>
      </w:r>
      <w:r w:rsidR="00323D83" w:rsidRPr="002268C8">
        <w:rPr>
          <w:rFonts w:asciiTheme="minorHAnsi" w:hAnsiTheme="minorHAnsi"/>
        </w:rPr>
        <w:t xml:space="preserve"> </w:t>
      </w:r>
      <w:r w:rsidR="00323D83" w:rsidRPr="002268C8">
        <w:rPr>
          <w:rFonts w:asciiTheme="minorHAnsi" w:eastAsia="MingLiU" w:hAnsiTheme="minorHAnsi" w:cs="MingLiU"/>
        </w:rPr>
        <w:t>unconstitutional</w:t>
      </w:r>
      <w:r w:rsidR="00323D83" w:rsidRPr="002268C8">
        <w:rPr>
          <w:rFonts w:asciiTheme="minorHAnsi" w:hAnsiTheme="minorHAnsi"/>
        </w:rPr>
        <w:t xml:space="preserve"> </w:t>
      </w:r>
      <w:r w:rsidR="00323D83" w:rsidRPr="002268C8">
        <w:rPr>
          <w:rFonts w:asciiTheme="minorHAnsi" w:eastAsia="Calibri" w:hAnsiTheme="minorHAnsi" w:cs="Calibri"/>
        </w:rPr>
        <w:t>on</w:t>
      </w:r>
      <w:r w:rsidR="00323D83" w:rsidRPr="002268C8">
        <w:rPr>
          <w:rFonts w:asciiTheme="minorHAnsi" w:hAnsiTheme="minorHAnsi"/>
        </w:rPr>
        <w:t xml:space="preserve"> </w:t>
      </w:r>
      <w:r w:rsidR="00323D83" w:rsidRPr="002268C8">
        <w:rPr>
          <w:rFonts w:asciiTheme="minorHAnsi" w:eastAsia="Calibri" w:hAnsiTheme="minorHAnsi" w:cs="Calibri"/>
        </w:rPr>
        <w:t>the</w:t>
      </w:r>
      <w:r w:rsidR="00323D83" w:rsidRPr="002268C8">
        <w:rPr>
          <w:rFonts w:asciiTheme="minorHAnsi" w:hAnsiTheme="minorHAnsi"/>
        </w:rPr>
        <w:t xml:space="preserve"> </w:t>
      </w:r>
      <w:r w:rsidR="00323D83" w:rsidRPr="002268C8">
        <w:rPr>
          <w:rFonts w:asciiTheme="minorHAnsi" w:eastAsia="Calibri" w:hAnsiTheme="minorHAnsi" w:cs="Calibri"/>
        </w:rPr>
        <w:t>basis</w:t>
      </w:r>
      <w:r w:rsidR="00323D83" w:rsidRPr="002268C8">
        <w:rPr>
          <w:rFonts w:asciiTheme="minorHAnsi" w:hAnsiTheme="minorHAnsi"/>
        </w:rPr>
        <w:t xml:space="preserve"> </w:t>
      </w:r>
      <w:r w:rsidR="00323D83" w:rsidRPr="002268C8">
        <w:rPr>
          <w:rFonts w:asciiTheme="minorHAnsi" w:eastAsia="Calibri" w:hAnsiTheme="minorHAnsi" w:cs="Calibri"/>
        </w:rPr>
        <w:t>that</w:t>
      </w:r>
      <w:r w:rsidR="00323D83" w:rsidRPr="002268C8">
        <w:rPr>
          <w:rFonts w:asciiTheme="minorHAnsi" w:hAnsiTheme="minorHAnsi"/>
        </w:rPr>
        <w:t xml:space="preserve"> </w:t>
      </w:r>
      <w:r w:rsidR="00323D83" w:rsidRPr="002268C8">
        <w:rPr>
          <w:rFonts w:asciiTheme="minorHAnsi" w:eastAsia="Calibri" w:hAnsiTheme="minorHAnsi" w:cs="Calibri"/>
        </w:rPr>
        <w:t>the</w:t>
      </w:r>
      <w:r w:rsidR="00323D83" w:rsidRPr="002268C8">
        <w:rPr>
          <w:rFonts w:asciiTheme="minorHAnsi" w:hAnsiTheme="minorHAnsi"/>
        </w:rPr>
        <w:t xml:space="preserve"> </w:t>
      </w:r>
      <w:r w:rsidR="00323D83" w:rsidRPr="002268C8">
        <w:rPr>
          <w:rFonts w:asciiTheme="minorHAnsi" w:eastAsia="Calibri" w:hAnsiTheme="minorHAnsi" w:cs="Calibri"/>
        </w:rPr>
        <w:t>right</w:t>
      </w:r>
      <w:r w:rsidR="00323D83" w:rsidRPr="002268C8">
        <w:rPr>
          <w:rFonts w:asciiTheme="minorHAnsi" w:hAnsiTheme="minorHAnsi"/>
        </w:rPr>
        <w:t xml:space="preserve"> </w:t>
      </w:r>
      <w:r w:rsidR="00323D83" w:rsidRPr="002268C8">
        <w:rPr>
          <w:rFonts w:asciiTheme="minorHAnsi" w:eastAsia="Calibri" w:hAnsiTheme="minorHAnsi" w:cs="Calibri"/>
        </w:rPr>
        <w:t>to</w:t>
      </w:r>
      <w:r w:rsidR="00323D83" w:rsidRPr="002268C8">
        <w:rPr>
          <w:rFonts w:asciiTheme="minorHAnsi" w:hAnsiTheme="minorHAnsi"/>
        </w:rPr>
        <w:t xml:space="preserve"> </w:t>
      </w:r>
      <w:r w:rsidR="00323D83" w:rsidRPr="002268C8">
        <w:rPr>
          <w:rFonts w:asciiTheme="minorHAnsi" w:eastAsia="MingLiU" w:hAnsiTheme="minorHAnsi" w:cs="MingLiU"/>
        </w:rPr>
        <w:t>collective</w:t>
      </w:r>
      <w:r w:rsidR="00323D83" w:rsidRPr="002268C8">
        <w:rPr>
          <w:rFonts w:asciiTheme="minorHAnsi" w:hAnsiTheme="minorHAnsi"/>
        </w:rPr>
        <w:t xml:space="preserve"> </w:t>
      </w:r>
      <w:r w:rsidR="00323D83" w:rsidRPr="002268C8">
        <w:rPr>
          <w:rFonts w:asciiTheme="minorHAnsi" w:eastAsia="Calibri" w:hAnsiTheme="minorHAnsi" w:cs="Calibri"/>
        </w:rPr>
        <w:t>bargaining</w:t>
      </w:r>
      <w:r w:rsidR="00323D83" w:rsidRPr="002268C8">
        <w:rPr>
          <w:rFonts w:asciiTheme="minorHAnsi" w:hAnsiTheme="minorHAnsi"/>
        </w:rPr>
        <w:t xml:space="preserve"> </w:t>
      </w:r>
      <w:r w:rsidR="00323D83" w:rsidRPr="002268C8">
        <w:rPr>
          <w:rFonts w:asciiTheme="minorHAnsi" w:eastAsia="Calibri" w:hAnsiTheme="minorHAnsi" w:cs="Calibri"/>
        </w:rPr>
        <w:t>was</w:t>
      </w:r>
      <w:r w:rsidR="00323D83" w:rsidRPr="002268C8">
        <w:rPr>
          <w:rFonts w:asciiTheme="minorHAnsi" w:hAnsiTheme="minorHAnsi"/>
        </w:rPr>
        <w:t xml:space="preserve"> </w:t>
      </w:r>
      <w:r w:rsidR="00323D83" w:rsidRPr="002268C8">
        <w:rPr>
          <w:rFonts w:asciiTheme="minorHAnsi" w:eastAsia="Calibri" w:hAnsiTheme="minorHAnsi" w:cs="Calibri"/>
        </w:rPr>
        <w:t>part</w:t>
      </w:r>
      <w:r w:rsidR="00323D83" w:rsidRPr="002268C8">
        <w:rPr>
          <w:rFonts w:asciiTheme="minorHAnsi" w:hAnsiTheme="minorHAnsi"/>
        </w:rPr>
        <w:t xml:space="preserve"> </w:t>
      </w:r>
      <w:r w:rsidR="00323D83" w:rsidRPr="002268C8">
        <w:rPr>
          <w:rFonts w:asciiTheme="minorHAnsi" w:eastAsia="Calibri" w:hAnsiTheme="minorHAnsi" w:cs="Calibri"/>
        </w:rPr>
        <w:t>of</w:t>
      </w:r>
      <w:r w:rsidR="00323D83" w:rsidRPr="002268C8">
        <w:rPr>
          <w:rFonts w:asciiTheme="minorHAnsi" w:hAnsiTheme="minorHAnsi"/>
        </w:rPr>
        <w:t xml:space="preserve"> </w:t>
      </w:r>
      <w:r w:rsidR="00323D83" w:rsidRPr="002268C8">
        <w:rPr>
          <w:rFonts w:asciiTheme="minorHAnsi" w:eastAsia="Calibri" w:hAnsiTheme="minorHAnsi" w:cs="Calibri"/>
        </w:rPr>
        <w:t>the</w:t>
      </w:r>
      <w:r w:rsidR="00323D83" w:rsidRPr="002268C8">
        <w:rPr>
          <w:rFonts w:asciiTheme="minorHAnsi" w:hAnsiTheme="minorHAnsi"/>
        </w:rPr>
        <w:t xml:space="preserve"> </w:t>
      </w:r>
      <w:r w:rsidR="00323D83" w:rsidRPr="002268C8">
        <w:rPr>
          <w:rFonts w:asciiTheme="minorHAnsi" w:eastAsia="Calibri" w:hAnsiTheme="minorHAnsi" w:cs="Calibri"/>
        </w:rPr>
        <w:t>freedom</w:t>
      </w:r>
      <w:r w:rsidR="00323D83" w:rsidRPr="002268C8">
        <w:rPr>
          <w:rFonts w:asciiTheme="minorHAnsi" w:hAnsiTheme="minorHAnsi"/>
        </w:rPr>
        <w:t xml:space="preserve"> </w:t>
      </w:r>
      <w:r w:rsidR="00323D83" w:rsidRPr="002268C8">
        <w:rPr>
          <w:rFonts w:asciiTheme="minorHAnsi" w:eastAsia="MingLiU" w:hAnsiTheme="minorHAnsi" w:cs="MingLiU"/>
        </w:rPr>
        <w:t>of</w:t>
      </w:r>
      <w:r w:rsidR="00323D83" w:rsidRPr="002268C8">
        <w:rPr>
          <w:rFonts w:asciiTheme="minorHAnsi" w:hAnsiTheme="minorHAnsi"/>
        </w:rPr>
        <w:t xml:space="preserve"> </w:t>
      </w:r>
      <w:r w:rsidR="00323D83" w:rsidRPr="002268C8">
        <w:rPr>
          <w:rFonts w:asciiTheme="minorHAnsi" w:eastAsia="Calibri" w:hAnsiTheme="minorHAnsi" w:cs="Calibri"/>
        </w:rPr>
        <w:t>association</w:t>
      </w:r>
      <w:r w:rsidR="00323D83" w:rsidRPr="002268C8">
        <w:rPr>
          <w:rFonts w:asciiTheme="minorHAnsi" w:hAnsiTheme="minorHAnsi"/>
        </w:rPr>
        <w:t xml:space="preserve"> </w:t>
      </w:r>
      <w:r w:rsidR="00323D83" w:rsidRPr="002268C8">
        <w:rPr>
          <w:rFonts w:asciiTheme="minorHAnsi" w:eastAsia="Calibri" w:hAnsiTheme="minorHAnsi" w:cs="Calibri"/>
        </w:rPr>
        <w:t>guaranteed</w:t>
      </w:r>
      <w:r w:rsidR="00323D83" w:rsidRPr="002268C8">
        <w:rPr>
          <w:rFonts w:asciiTheme="minorHAnsi" w:hAnsiTheme="minorHAnsi"/>
        </w:rPr>
        <w:t xml:space="preserve"> </w:t>
      </w:r>
      <w:r w:rsidR="00323D83" w:rsidRPr="002268C8">
        <w:rPr>
          <w:rFonts w:asciiTheme="minorHAnsi" w:eastAsia="Calibri" w:hAnsiTheme="minorHAnsi" w:cs="Calibri"/>
        </w:rPr>
        <w:t>by</w:t>
      </w:r>
      <w:r w:rsidR="00323D83" w:rsidRPr="002268C8">
        <w:rPr>
          <w:rFonts w:asciiTheme="minorHAnsi" w:hAnsiTheme="minorHAnsi"/>
        </w:rPr>
        <w:t xml:space="preserve"> </w:t>
      </w:r>
      <w:r w:rsidR="00323D83" w:rsidRPr="002268C8">
        <w:rPr>
          <w:rFonts w:asciiTheme="minorHAnsi" w:eastAsia="Calibri" w:hAnsiTheme="minorHAnsi" w:cs="Calibri"/>
        </w:rPr>
        <w:t>the</w:t>
      </w:r>
      <w:r w:rsidR="00323D83" w:rsidRPr="002268C8">
        <w:rPr>
          <w:rFonts w:asciiTheme="minorHAnsi" w:hAnsiTheme="minorHAnsi"/>
        </w:rPr>
        <w:t xml:space="preserve"> </w:t>
      </w:r>
      <w:r w:rsidR="00323D83" w:rsidRPr="002268C8">
        <w:rPr>
          <w:rFonts w:asciiTheme="minorHAnsi" w:eastAsia="Calibri" w:hAnsiTheme="minorHAnsi" w:cs="Calibri"/>
        </w:rPr>
        <w:t>Charter</w:t>
      </w:r>
    </w:p>
    <w:p w14:paraId="562C602A" w14:textId="77777777" w:rsidR="006D611E" w:rsidRDefault="006D611E" w:rsidP="006D611E"/>
    <w:p w14:paraId="7F7200F9" w14:textId="77777777" w:rsidR="006D611E" w:rsidRDefault="006D611E" w:rsidP="006D611E">
      <w:r>
        <w:rPr>
          <w:rFonts w:ascii="Calibri" w:eastAsia="Calibri" w:hAnsi="Calibri" w:cs="Calibri"/>
        </w:rPr>
        <w:t>•Ontario</w:t>
      </w:r>
      <w:r>
        <w:t xml:space="preserve"> </w:t>
      </w:r>
      <w:r>
        <w:rPr>
          <w:rFonts w:ascii="Calibri" w:eastAsia="Calibri" w:hAnsi="Calibri" w:cs="Calibri"/>
        </w:rPr>
        <w:t>v</w:t>
      </w:r>
      <w:r>
        <w:t xml:space="preserve">. </w:t>
      </w:r>
      <w:r>
        <w:rPr>
          <w:rFonts w:ascii="Calibri" w:eastAsia="Calibri" w:hAnsi="Calibri" w:cs="Calibri"/>
        </w:rPr>
        <w:t>Fraser</w:t>
      </w:r>
      <w:r>
        <w:t xml:space="preserve"> (</w:t>
      </w:r>
      <w:r>
        <w:rPr>
          <w:rFonts w:ascii="Calibri" w:eastAsia="Calibri" w:hAnsi="Calibri" w:cs="Calibri"/>
        </w:rPr>
        <w:t>2011</w:t>
      </w:r>
      <w:r>
        <w:t>)</w:t>
      </w:r>
    </w:p>
    <w:p w14:paraId="539C48DE" w14:textId="77777777" w:rsidR="006D611E" w:rsidRDefault="006D611E" w:rsidP="002268C8">
      <w:pPr>
        <w:pStyle w:val="ListParagraph"/>
        <w:numPr>
          <w:ilvl w:val="0"/>
          <w:numId w:val="32"/>
        </w:numPr>
      </w:pPr>
      <w:r w:rsidRPr="002268C8">
        <w:rPr>
          <w:rFonts w:ascii="Calibri" w:eastAsia="Calibri" w:hAnsi="Calibri" w:cs="Calibri"/>
        </w:rPr>
        <w:t>Charter</w:t>
      </w:r>
      <w:r>
        <w:t xml:space="preserve"> </w:t>
      </w:r>
      <w:r w:rsidRPr="002268C8">
        <w:rPr>
          <w:rFonts w:ascii="Calibri" w:eastAsia="Calibri" w:hAnsi="Calibri" w:cs="Calibri"/>
        </w:rPr>
        <w:t>doesn’t</w:t>
      </w:r>
      <w:r>
        <w:t xml:space="preserve"> </w:t>
      </w:r>
      <w:r w:rsidRPr="002268C8">
        <w:rPr>
          <w:rFonts w:ascii="Calibri" w:eastAsia="Calibri" w:hAnsi="Calibri" w:cs="Calibri"/>
        </w:rPr>
        <w:t>guarantee</w:t>
      </w:r>
      <w:r>
        <w:t xml:space="preserve"> </w:t>
      </w:r>
      <w:r w:rsidRPr="002268C8">
        <w:rPr>
          <w:rFonts w:ascii="Calibri" w:eastAsia="Calibri" w:hAnsi="Calibri" w:cs="Calibri"/>
        </w:rPr>
        <w:t>collective</w:t>
      </w:r>
      <w:r>
        <w:t xml:space="preserve"> </w:t>
      </w:r>
      <w:r w:rsidRPr="002268C8">
        <w:rPr>
          <w:rFonts w:ascii="Calibri" w:eastAsia="Calibri" w:hAnsi="Calibri" w:cs="Calibri"/>
        </w:rPr>
        <w:t>bargaining</w:t>
      </w:r>
    </w:p>
    <w:p w14:paraId="2DA44298" w14:textId="77777777" w:rsidR="006D611E" w:rsidRDefault="006D611E" w:rsidP="006D611E"/>
    <w:p w14:paraId="119B81CF" w14:textId="77777777" w:rsidR="006D611E" w:rsidRDefault="006D611E" w:rsidP="006D611E">
      <w:r>
        <w:rPr>
          <w:rFonts w:ascii="Calibri" w:eastAsia="Calibri" w:hAnsi="Calibri" w:cs="Calibri"/>
        </w:rPr>
        <w:t>•Saskatchewan</w:t>
      </w:r>
      <w:r>
        <w:t xml:space="preserve"> </w:t>
      </w:r>
      <w:r>
        <w:rPr>
          <w:rFonts w:ascii="Calibri" w:eastAsia="Calibri" w:hAnsi="Calibri" w:cs="Calibri"/>
        </w:rPr>
        <w:t>Federation</w:t>
      </w:r>
      <w:r>
        <w:t xml:space="preserve"> </w:t>
      </w:r>
      <w:r>
        <w:rPr>
          <w:rFonts w:ascii="Calibri" w:eastAsia="Calibri" w:hAnsi="Calibri" w:cs="Calibri"/>
        </w:rPr>
        <w:t>of</w:t>
      </w:r>
      <w:r>
        <w:t xml:space="preserve"> </w:t>
      </w:r>
      <w:r>
        <w:rPr>
          <w:rFonts w:ascii="Calibri" w:eastAsia="Calibri" w:hAnsi="Calibri" w:cs="Calibri"/>
        </w:rPr>
        <w:t>Labour</w:t>
      </w:r>
      <w:r>
        <w:t xml:space="preserve"> </w:t>
      </w:r>
      <w:r>
        <w:rPr>
          <w:rFonts w:ascii="Calibri" w:eastAsia="Calibri" w:hAnsi="Calibri" w:cs="Calibri"/>
        </w:rPr>
        <w:t>v</w:t>
      </w:r>
      <w:r>
        <w:t>.</w:t>
      </w:r>
      <w:r w:rsidR="002268C8">
        <w:t xml:space="preserve"> </w:t>
      </w:r>
      <w:r>
        <w:rPr>
          <w:rFonts w:ascii="Calibri" w:eastAsia="Calibri" w:hAnsi="Calibri" w:cs="Calibri"/>
        </w:rPr>
        <w:t>Saskatchewan</w:t>
      </w:r>
      <w:r>
        <w:t xml:space="preserve"> (</w:t>
      </w:r>
      <w:r>
        <w:rPr>
          <w:rFonts w:ascii="Calibri" w:eastAsia="Calibri" w:hAnsi="Calibri" w:cs="Calibri"/>
        </w:rPr>
        <w:t>2015</w:t>
      </w:r>
      <w:r>
        <w:t>)</w:t>
      </w:r>
    </w:p>
    <w:p w14:paraId="15CFABB5" w14:textId="77777777" w:rsidR="006D611E" w:rsidRDefault="006D611E" w:rsidP="002268C8">
      <w:pPr>
        <w:pStyle w:val="ListParagraph"/>
        <w:numPr>
          <w:ilvl w:val="0"/>
          <w:numId w:val="32"/>
        </w:numPr>
      </w:pPr>
      <w:r w:rsidRPr="002268C8">
        <w:rPr>
          <w:rFonts w:ascii="Calibri" w:eastAsia="Calibri" w:hAnsi="Calibri" w:cs="Calibri"/>
        </w:rPr>
        <w:t>Essential</w:t>
      </w:r>
      <w:r>
        <w:t xml:space="preserve"> </w:t>
      </w:r>
      <w:r w:rsidRPr="002268C8">
        <w:rPr>
          <w:rFonts w:ascii="Calibri" w:eastAsia="Calibri" w:hAnsi="Calibri" w:cs="Calibri"/>
        </w:rPr>
        <w:t>services</w:t>
      </w:r>
      <w:r>
        <w:t xml:space="preserve"> </w:t>
      </w:r>
      <w:r w:rsidRPr="002268C8">
        <w:rPr>
          <w:rFonts w:ascii="Calibri" w:eastAsia="Calibri" w:hAnsi="Calibri" w:cs="Calibri"/>
        </w:rPr>
        <w:t>right</w:t>
      </w:r>
      <w:r>
        <w:t xml:space="preserve"> </w:t>
      </w:r>
      <w:r w:rsidRPr="002268C8">
        <w:rPr>
          <w:rFonts w:ascii="Calibri" w:eastAsia="Calibri" w:hAnsi="Calibri" w:cs="Calibri"/>
        </w:rPr>
        <w:t>to</w:t>
      </w:r>
      <w:r>
        <w:t xml:space="preserve"> </w:t>
      </w:r>
      <w:r w:rsidRPr="002268C8">
        <w:rPr>
          <w:rFonts w:ascii="Calibri" w:eastAsia="Calibri" w:hAnsi="Calibri" w:cs="Calibri"/>
        </w:rPr>
        <w:t>strike</w:t>
      </w:r>
    </w:p>
    <w:p w14:paraId="5AFAF97F" w14:textId="77777777" w:rsidR="006D611E" w:rsidRDefault="006D611E" w:rsidP="006D611E"/>
    <w:p w14:paraId="6942668F" w14:textId="77777777" w:rsidR="006D611E" w:rsidRDefault="006D611E" w:rsidP="006D611E">
      <w:r>
        <w:rPr>
          <w:rFonts w:ascii="Calibri" w:eastAsia="Calibri" w:hAnsi="Calibri" w:cs="Calibri"/>
        </w:rPr>
        <w:t>•Plourde</w:t>
      </w:r>
      <w:r>
        <w:t xml:space="preserve"> </w:t>
      </w:r>
      <w:r>
        <w:rPr>
          <w:rFonts w:ascii="Calibri" w:eastAsia="Calibri" w:hAnsi="Calibri" w:cs="Calibri"/>
        </w:rPr>
        <w:t>v</w:t>
      </w:r>
      <w:r>
        <w:t xml:space="preserve">. </w:t>
      </w:r>
      <w:r>
        <w:rPr>
          <w:rFonts w:ascii="Calibri" w:eastAsia="Calibri" w:hAnsi="Calibri" w:cs="Calibri"/>
        </w:rPr>
        <w:t>Wal</w:t>
      </w:r>
      <w:r>
        <w:t>-</w:t>
      </w:r>
      <w:r>
        <w:rPr>
          <w:rFonts w:ascii="Calibri" w:eastAsia="Calibri" w:hAnsi="Calibri" w:cs="Calibri"/>
        </w:rPr>
        <w:t>Mart</w:t>
      </w:r>
      <w:r>
        <w:t xml:space="preserve"> </w:t>
      </w:r>
      <w:r>
        <w:rPr>
          <w:rFonts w:ascii="Calibri" w:eastAsia="Calibri" w:hAnsi="Calibri" w:cs="Calibri"/>
        </w:rPr>
        <w:t>Canada</w:t>
      </w:r>
      <w:r>
        <w:t xml:space="preserve"> </w:t>
      </w:r>
      <w:r>
        <w:rPr>
          <w:rFonts w:ascii="Calibri" w:eastAsia="Calibri" w:hAnsi="Calibri" w:cs="Calibri"/>
        </w:rPr>
        <w:t>Corp</w:t>
      </w:r>
      <w:r>
        <w:t xml:space="preserve"> (</w:t>
      </w:r>
      <w:r>
        <w:rPr>
          <w:rFonts w:ascii="Calibri" w:eastAsia="Calibri" w:hAnsi="Calibri" w:cs="Calibri"/>
        </w:rPr>
        <w:t>2009</w:t>
      </w:r>
      <w:r>
        <w:t>)</w:t>
      </w:r>
    </w:p>
    <w:p w14:paraId="33656B98" w14:textId="77777777" w:rsidR="006D611E" w:rsidRPr="00A45EB4" w:rsidRDefault="006D611E" w:rsidP="002268C8">
      <w:pPr>
        <w:pStyle w:val="ListParagraph"/>
        <w:numPr>
          <w:ilvl w:val="0"/>
          <w:numId w:val="32"/>
        </w:numPr>
      </w:pPr>
      <w:r w:rsidRPr="002268C8">
        <w:rPr>
          <w:rFonts w:ascii="Calibri" w:eastAsia="Calibri" w:hAnsi="Calibri" w:cs="Calibri"/>
        </w:rPr>
        <w:t>SCC</w:t>
      </w:r>
      <w:r>
        <w:t xml:space="preserve"> </w:t>
      </w:r>
      <w:r w:rsidRPr="002268C8">
        <w:rPr>
          <w:rFonts w:ascii="Calibri" w:eastAsia="Calibri" w:hAnsi="Calibri" w:cs="Calibri"/>
        </w:rPr>
        <w:t>ruled</w:t>
      </w:r>
      <w:r>
        <w:t xml:space="preserve"> </w:t>
      </w:r>
      <w:r w:rsidRPr="002268C8">
        <w:rPr>
          <w:rFonts w:ascii="Calibri" w:eastAsia="Calibri" w:hAnsi="Calibri" w:cs="Calibri"/>
        </w:rPr>
        <w:t>that</w:t>
      </w:r>
      <w:r>
        <w:t xml:space="preserve"> </w:t>
      </w:r>
      <w:r w:rsidRPr="002268C8">
        <w:rPr>
          <w:rFonts w:ascii="Calibri" w:eastAsia="Calibri" w:hAnsi="Calibri" w:cs="Calibri"/>
        </w:rPr>
        <w:t>Wal</w:t>
      </w:r>
      <w:r>
        <w:t>-</w:t>
      </w:r>
      <w:r w:rsidRPr="002268C8">
        <w:rPr>
          <w:rFonts w:ascii="Calibri" w:eastAsia="Calibri" w:hAnsi="Calibri" w:cs="Calibri"/>
        </w:rPr>
        <w:t>Mart</w:t>
      </w:r>
      <w:r>
        <w:t xml:space="preserve"> </w:t>
      </w:r>
      <w:r w:rsidRPr="002268C8">
        <w:rPr>
          <w:rFonts w:ascii="Calibri" w:eastAsia="Calibri" w:hAnsi="Calibri" w:cs="Calibri"/>
        </w:rPr>
        <w:t>has</w:t>
      </w:r>
      <w:r>
        <w:t xml:space="preserve"> </w:t>
      </w:r>
      <w:r w:rsidRPr="002268C8">
        <w:rPr>
          <w:rFonts w:ascii="Calibri" w:eastAsia="Calibri" w:hAnsi="Calibri" w:cs="Calibri"/>
        </w:rPr>
        <w:t>the</w:t>
      </w:r>
      <w:r>
        <w:t xml:space="preserve"> </w:t>
      </w:r>
      <w:r w:rsidRPr="002268C8">
        <w:rPr>
          <w:rFonts w:ascii="Calibri" w:eastAsia="Calibri" w:hAnsi="Calibri" w:cs="Calibri"/>
        </w:rPr>
        <w:t>right</w:t>
      </w:r>
      <w:r>
        <w:t xml:space="preserve"> </w:t>
      </w:r>
      <w:r w:rsidRPr="002268C8">
        <w:rPr>
          <w:rFonts w:ascii="Calibri" w:eastAsia="Calibri" w:hAnsi="Calibri" w:cs="Calibri"/>
        </w:rPr>
        <w:t>to</w:t>
      </w:r>
      <w:r>
        <w:t xml:space="preserve"> </w:t>
      </w:r>
      <w:r w:rsidRPr="002268C8">
        <w:rPr>
          <w:rFonts w:ascii="Calibri" w:eastAsia="Calibri" w:hAnsi="Calibri" w:cs="Calibri"/>
        </w:rPr>
        <w:t>close</w:t>
      </w:r>
      <w:r>
        <w:t xml:space="preserve"> </w:t>
      </w:r>
      <w:r w:rsidRPr="002268C8">
        <w:rPr>
          <w:rFonts w:ascii="Calibri" w:eastAsia="Calibri" w:hAnsi="Calibri" w:cs="Calibri"/>
        </w:rPr>
        <w:t>store</w:t>
      </w:r>
      <w:r>
        <w:t xml:space="preserve"> </w:t>
      </w:r>
      <w:r w:rsidRPr="002268C8">
        <w:rPr>
          <w:rFonts w:ascii="Calibri" w:eastAsia="Calibri" w:hAnsi="Calibri" w:cs="Calibri"/>
        </w:rPr>
        <w:t>in</w:t>
      </w:r>
      <w:r>
        <w:t xml:space="preserve"> </w:t>
      </w:r>
      <w:r w:rsidRPr="002268C8">
        <w:rPr>
          <w:rFonts w:ascii="Calibri" w:eastAsia="Calibri" w:hAnsi="Calibri" w:cs="Calibri"/>
        </w:rPr>
        <w:t>Jonquierre</w:t>
      </w:r>
      <w:r>
        <w:t xml:space="preserve"> </w:t>
      </w:r>
      <w:r w:rsidRPr="002268C8">
        <w:rPr>
          <w:rFonts w:ascii="Calibri" w:eastAsia="Calibri" w:hAnsi="Calibri" w:cs="Calibri"/>
        </w:rPr>
        <w:t>for</w:t>
      </w:r>
      <w:r>
        <w:t xml:space="preserve"> </w:t>
      </w:r>
      <w:r w:rsidRPr="002268C8">
        <w:rPr>
          <w:rFonts w:ascii="Calibri" w:eastAsia="Calibri" w:hAnsi="Calibri" w:cs="Calibri"/>
        </w:rPr>
        <w:t>business</w:t>
      </w:r>
      <w:r>
        <w:t xml:space="preserve"> </w:t>
      </w:r>
      <w:r w:rsidRPr="002268C8">
        <w:rPr>
          <w:rFonts w:ascii="Calibri" w:eastAsia="Calibri" w:hAnsi="Calibri" w:cs="Calibri"/>
        </w:rPr>
        <w:t>reasons</w:t>
      </w:r>
    </w:p>
    <w:p w14:paraId="54DD726B" w14:textId="77777777" w:rsidR="00A45EB4" w:rsidRPr="00A45EB4" w:rsidRDefault="00A45EB4" w:rsidP="00A45EB4">
      <w:pPr>
        <w:ind w:left="360"/>
      </w:pPr>
      <w:r>
        <w:sym w:font="Wingdings" w:char="F0E0"/>
      </w:r>
      <w:r>
        <w:t xml:space="preserve"> </w:t>
      </w:r>
      <w:r w:rsidRPr="00A45EB4">
        <w:rPr>
          <w:rFonts w:asciiTheme="minorHAnsi" w:eastAsia="Calibri" w:hAnsiTheme="minorHAnsi" w:cs="Calibri"/>
        </w:rPr>
        <w:t>The</w:t>
      </w:r>
      <w:r w:rsidRPr="00A45EB4">
        <w:rPr>
          <w:rFonts w:asciiTheme="minorHAnsi" w:hAnsiTheme="minorHAnsi"/>
        </w:rPr>
        <w:t xml:space="preserve"> </w:t>
      </w:r>
      <w:r w:rsidRPr="00A45EB4">
        <w:rPr>
          <w:rFonts w:asciiTheme="minorHAnsi" w:eastAsia="Calibri" w:hAnsiTheme="minorHAnsi" w:cs="Calibri"/>
        </w:rPr>
        <w:t>Court</w:t>
      </w:r>
      <w:r w:rsidRPr="00A45EB4">
        <w:rPr>
          <w:rFonts w:asciiTheme="minorHAnsi" w:hAnsiTheme="minorHAnsi"/>
        </w:rPr>
        <w:t xml:space="preserve"> </w:t>
      </w:r>
      <w:r w:rsidRPr="00A45EB4">
        <w:rPr>
          <w:rFonts w:asciiTheme="minorHAnsi" w:eastAsia="Calibri" w:hAnsiTheme="minorHAnsi" w:cs="Calibri"/>
        </w:rPr>
        <w:t>ruled</w:t>
      </w:r>
      <w:r w:rsidRPr="00A45EB4">
        <w:rPr>
          <w:rFonts w:asciiTheme="minorHAnsi" w:hAnsiTheme="minorHAnsi"/>
        </w:rPr>
        <w:t xml:space="preserve"> </w:t>
      </w:r>
      <w:r w:rsidRPr="00A45EB4">
        <w:rPr>
          <w:rFonts w:asciiTheme="minorHAnsi" w:eastAsia="Calibri" w:hAnsiTheme="minorHAnsi" w:cs="Calibri"/>
        </w:rPr>
        <w:t>that</w:t>
      </w:r>
      <w:r w:rsidRPr="00A45EB4">
        <w:rPr>
          <w:rFonts w:asciiTheme="minorHAnsi" w:hAnsiTheme="minorHAnsi"/>
        </w:rPr>
        <w:t xml:space="preserve"> </w:t>
      </w:r>
      <w:r w:rsidRPr="00A45EB4">
        <w:rPr>
          <w:rFonts w:asciiTheme="minorHAnsi" w:eastAsia="Calibri" w:hAnsiTheme="minorHAnsi" w:cs="Calibri"/>
        </w:rPr>
        <w:t>the</w:t>
      </w:r>
      <w:r w:rsidRPr="00A45EB4">
        <w:rPr>
          <w:rFonts w:asciiTheme="minorHAnsi" w:hAnsiTheme="minorHAnsi"/>
        </w:rPr>
        <w:t xml:space="preserve"> </w:t>
      </w:r>
      <w:r w:rsidRPr="00A45EB4">
        <w:rPr>
          <w:rFonts w:asciiTheme="minorHAnsi" w:eastAsia="Calibri" w:hAnsiTheme="minorHAnsi" w:cs="Calibri"/>
        </w:rPr>
        <w:t>employees’</w:t>
      </w:r>
      <w:r w:rsidRPr="00A45EB4">
        <w:rPr>
          <w:rFonts w:asciiTheme="minorHAnsi" w:hAnsiTheme="minorHAnsi"/>
        </w:rPr>
        <w:t xml:space="preserve"> </w:t>
      </w:r>
      <w:r w:rsidRPr="00A45EB4">
        <w:rPr>
          <w:rFonts w:asciiTheme="minorHAnsi" w:eastAsia="MingLiU" w:hAnsiTheme="minorHAnsi" w:cs="MingLiU"/>
        </w:rPr>
        <w:t>right</w:t>
      </w:r>
      <w:r w:rsidRPr="00A45EB4">
        <w:rPr>
          <w:rFonts w:asciiTheme="minorHAnsi" w:hAnsiTheme="minorHAnsi"/>
        </w:rPr>
        <w:t xml:space="preserve"> </w:t>
      </w:r>
      <w:r w:rsidRPr="00A45EB4">
        <w:rPr>
          <w:rFonts w:asciiTheme="minorHAnsi" w:eastAsia="Calibri" w:hAnsiTheme="minorHAnsi" w:cs="Calibri"/>
        </w:rPr>
        <w:t>to</w:t>
      </w:r>
      <w:r w:rsidRPr="00A45EB4">
        <w:rPr>
          <w:rFonts w:asciiTheme="minorHAnsi" w:hAnsiTheme="minorHAnsi"/>
        </w:rPr>
        <w:t xml:space="preserve"> </w:t>
      </w:r>
      <w:r w:rsidRPr="00A45EB4">
        <w:rPr>
          <w:rFonts w:asciiTheme="minorHAnsi" w:eastAsia="Calibri" w:hAnsiTheme="minorHAnsi" w:cs="Calibri"/>
        </w:rPr>
        <w:t>freedom</w:t>
      </w:r>
      <w:r w:rsidRPr="00A45EB4">
        <w:rPr>
          <w:rFonts w:asciiTheme="minorHAnsi" w:hAnsiTheme="minorHAnsi"/>
        </w:rPr>
        <w:t xml:space="preserve"> </w:t>
      </w:r>
      <w:r w:rsidRPr="00A45EB4">
        <w:rPr>
          <w:rFonts w:asciiTheme="minorHAnsi" w:eastAsia="Calibri" w:hAnsiTheme="minorHAnsi" w:cs="Calibri"/>
        </w:rPr>
        <w:t>of</w:t>
      </w:r>
      <w:r w:rsidRPr="00A45EB4">
        <w:rPr>
          <w:rFonts w:asciiTheme="minorHAnsi" w:hAnsiTheme="minorHAnsi"/>
        </w:rPr>
        <w:t xml:space="preserve"> </w:t>
      </w:r>
      <w:r w:rsidRPr="00A45EB4">
        <w:rPr>
          <w:rFonts w:asciiTheme="minorHAnsi" w:eastAsia="Calibri" w:hAnsiTheme="minorHAnsi" w:cs="Calibri"/>
        </w:rPr>
        <w:t>association</w:t>
      </w:r>
      <w:r w:rsidRPr="00A45EB4">
        <w:rPr>
          <w:rFonts w:asciiTheme="minorHAnsi" w:hAnsiTheme="minorHAnsi"/>
        </w:rPr>
        <w:t xml:space="preserve"> </w:t>
      </w:r>
      <w:r w:rsidRPr="00A45EB4">
        <w:rPr>
          <w:rFonts w:asciiTheme="minorHAnsi" w:eastAsia="Calibri" w:hAnsiTheme="minorHAnsi" w:cs="Calibri"/>
        </w:rPr>
        <w:t>was</w:t>
      </w:r>
      <w:r w:rsidRPr="00A45EB4">
        <w:rPr>
          <w:rFonts w:asciiTheme="minorHAnsi" w:hAnsiTheme="minorHAnsi"/>
        </w:rPr>
        <w:t xml:space="preserve"> </w:t>
      </w:r>
      <w:r w:rsidRPr="00A45EB4">
        <w:rPr>
          <w:rFonts w:asciiTheme="minorHAnsi" w:eastAsia="Calibri" w:hAnsiTheme="minorHAnsi" w:cs="Calibri"/>
        </w:rPr>
        <w:t>not</w:t>
      </w:r>
      <w:r w:rsidRPr="00A45EB4">
        <w:rPr>
          <w:rFonts w:asciiTheme="minorHAnsi" w:hAnsiTheme="minorHAnsi"/>
        </w:rPr>
        <w:t xml:space="preserve"> </w:t>
      </w:r>
      <w:r w:rsidRPr="00A45EB4">
        <w:rPr>
          <w:rFonts w:asciiTheme="minorHAnsi" w:eastAsia="MingLiU" w:hAnsiTheme="minorHAnsi" w:cs="MingLiU"/>
        </w:rPr>
        <w:t>violated</w:t>
      </w:r>
      <w:r w:rsidRPr="00A45EB4">
        <w:rPr>
          <w:rFonts w:asciiTheme="minorHAnsi" w:hAnsiTheme="minorHAnsi"/>
        </w:rPr>
        <w:t xml:space="preserve"> </w:t>
      </w:r>
      <w:r w:rsidRPr="00A45EB4">
        <w:rPr>
          <w:rFonts w:asciiTheme="minorHAnsi" w:eastAsia="Calibri" w:hAnsiTheme="minorHAnsi" w:cs="Calibri"/>
        </w:rPr>
        <w:t>when</w:t>
      </w:r>
      <w:r w:rsidRPr="00A45EB4">
        <w:rPr>
          <w:rFonts w:asciiTheme="minorHAnsi" w:hAnsiTheme="minorHAnsi"/>
        </w:rPr>
        <w:t xml:space="preserve"> </w:t>
      </w:r>
      <w:r w:rsidRPr="00A45EB4">
        <w:rPr>
          <w:rFonts w:asciiTheme="minorHAnsi" w:eastAsia="Calibri" w:hAnsiTheme="minorHAnsi" w:cs="Calibri"/>
        </w:rPr>
        <w:t>their</w:t>
      </w:r>
      <w:r w:rsidRPr="00A45EB4">
        <w:rPr>
          <w:rFonts w:asciiTheme="minorHAnsi" w:hAnsiTheme="minorHAnsi"/>
        </w:rPr>
        <w:t xml:space="preserve"> </w:t>
      </w:r>
      <w:r w:rsidRPr="00A45EB4">
        <w:rPr>
          <w:rFonts w:asciiTheme="minorHAnsi" w:eastAsia="Calibri" w:hAnsiTheme="minorHAnsi" w:cs="Calibri"/>
        </w:rPr>
        <w:t>unionized</w:t>
      </w:r>
      <w:r w:rsidRPr="00A45EB4">
        <w:rPr>
          <w:rFonts w:asciiTheme="minorHAnsi" w:hAnsiTheme="minorHAnsi"/>
        </w:rPr>
        <w:t xml:space="preserve"> </w:t>
      </w:r>
      <w:r w:rsidRPr="00A45EB4">
        <w:rPr>
          <w:rFonts w:asciiTheme="minorHAnsi" w:eastAsia="Calibri" w:hAnsiTheme="minorHAnsi" w:cs="Calibri"/>
        </w:rPr>
        <w:t>store</w:t>
      </w:r>
      <w:r w:rsidRPr="00A45EB4">
        <w:rPr>
          <w:rFonts w:asciiTheme="minorHAnsi" w:hAnsiTheme="minorHAnsi"/>
        </w:rPr>
        <w:t xml:space="preserve"> </w:t>
      </w:r>
      <w:r w:rsidRPr="00A45EB4">
        <w:rPr>
          <w:rFonts w:asciiTheme="minorHAnsi" w:eastAsia="Calibri" w:hAnsiTheme="minorHAnsi" w:cs="Calibri"/>
        </w:rPr>
        <w:t>was</w:t>
      </w:r>
      <w:r w:rsidRPr="00A45EB4">
        <w:rPr>
          <w:rFonts w:asciiTheme="minorHAnsi" w:hAnsiTheme="minorHAnsi"/>
        </w:rPr>
        <w:t xml:space="preserve"> </w:t>
      </w:r>
      <w:r w:rsidRPr="00A45EB4">
        <w:rPr>
          <w:rFonts w:asciiTheme="minorHAnsi" w:eastAsia="Calibri" w:hAnsiTheme="minorHAnsi" w:cs="Calibri"/>
        </w:rPr>
        <w:t>closed</w:t>
      </w:r>
    </w:p>
    <w:p w14:paraId="4E7B68A8" w14:textId="77777777" w:rsidR="00A45EB4" w:rsidRDefault="00A45EB4" w:rsidP="00A45EB4">
      <w:pPr>
        <w:ind w:left="360"/>
      </w:pPr>
    </w:p>
    <w:p w14:paraId="6F6AE38C" w14:textId="77777777" w:rsidR="00D97A94" w:rsidRDefault="00D97A94" w:rsidP="006D611E">
      <w:pPr>
        <w:rPr>
          <w:b/>
        </w:rPr>
      </w:pPr>
    </w:p>
    <w:p w14:paraId="72A86EFD" w14:textId="77777777" w:rsidR="006D611E" w:rsidRPr="005D1C0A" w:rsidRDefault="006D611E" w:rsidP="006D611E">
      <w:pPr>
        <w:rPr>
          <w:b/>
        </w:rPr>
      </w:pPr>
      <w:r w:rsidRPr="005D1C0A">
        <w:rPr>
          <w:rFonts w:ascii="Calibri" w:eastAsia="Calibri" w:hAnsi="Calibri" w:cs="Calibri"/>
          <w:b/>
        </w:rPr>
        <w:t>Characteristics</w:t>
      </w:r>
      <w:r w:rsidRPr="005D1C0A">
        <w:rPr>
          <w:b/>
        </w:rPr>
        <w:t xml:space="preserve"> </w:t>
      </w:r>
      <w:r w:rsidRPr="005D1C0A">
        <w:rPr>
          <w:rFonts w:ascii="Calibri" w:eastAsia="Calibri" w:hAnsi="Calibri" w:cs="Calibri"/>
          <w:b/>
        </w:rPr>
        <w:t>of</w:t>
      </w:r>
      <w:r w:rsidRPr="005D1C0A">
        <w:rPr>
          <w:b/>
        </w:rPr>
        <w:t xml:space="preserve"> </w:t>
      </w:r>
      <w:r w:rsidRPr="005D1C0A">
        <w:rPr>
          <w:rFonts w:ascii="Calibri" w:eastAsia="Calibri" w:hAnsi="Calibri" w:cs="Calibri"/>
          <w:b/>
        </w:rPr>
        <w:t>the</w:t>
      </w:r>
      <w:r w:rsidRPr="005D1C0A">
        <w:rPr>
          <w:b/>
        </w:rPr>
        <w:t xml:space="preserve"> </w:t>
      </w:r>
      <w:r w:rsidRPr="005D1C0A">
        <w:rPr>
          <w:rFonts w:ascii="Calibri" w:eastAsia="Calibri" w:hAnsi="Calibri" w:cs="Calibri"/>
          <w:b/>
        </w:rPr>
        <w:t>Unionized</w:t>
      </w:r>
    </w:p>
    <w:p w14:paraId="42B6C6F0" w14:textId="77777777" w:rsidR="006D611E" w:rsidRDefault="006D611E" w:rsidP="006D611E">
      <w:r>
        <w:rPr>
          <w:rFonts w:ascii="Calibri" w:eastAsia="Calibri" w:hAnsi="Calibri" w:cs="Calibri"/>
        </w:rPr>
        <w:t>Workplace</w:t>
      </w:r>
      <w:r>
        <w:t xml:space="preserve"> </w:t>
      </w:r>
      <w:r>
        <w:rPr>
          <w:rFonts w:ascii="Calibri" w:eastAsia="Calibri" w:hAnsi="Calibri" w:cs="Calibri"/>
        </w:rPr>
        <w:t>in</w:t>
      </w:r>
      <w:r>
        <w:t xml:space="preserve"> </w:t>
      </w:r>
      <w:r>
        <w:rPr>
          <w:rFonts w:ascii="Calibri" w:eastAsia="Calibri" w:hAnsi="Calibri" w:cs="Calibri"/>
        </w:rPr>
        <w:t>Canada</w:t>
      </w:r>
    </w:p>
    <w:p w14:paraId="78FAB5BB" w14:textId="77777777" w:rsidR="006D611E" w:rsidRDefault="006D611E" w:rsidP="006D611E"/>
    <w:p w14:paraId="451AD140" w14:textId="77777777" w:rsidR="00BC41D7" w:rsidRPr="00BC41D7" w:rsidRDefault="00BC41D7" w:rsidP="00BC41D7">
      <w:pPr>
        <w:pStyle w:val="ListParagraph"/>
        <w:numPr>
          <w:ilvl w:val="0"/>
          <w:numId w:val="32"/>
        </w:numPr>
        <w:rPr>
          <w:rFonts w:asciiTheme="minorHAnsi" w:hAnsiTheme="minorHAnsi"/>
        </w:rPr>
      </w:pPr>
      <w:r w:rsidRPr="00BC41D7">
        <w:rPr>
          <w:rFonts w:asciiTheme="minorHAnsi" w:eastAsia="Calibri" w:hAnsiTheme="minorHAnsi" w:cs="Calibri"/>
        </w:rPr>
        <w:t>A</w:t>
      </w:r>
      <w:r w:rsidRPr="00BC41D7">
        <w:rPr>
          <w:rFonts w:asciiTheme="minorHAnsi" w:hAnsiTheme="minorHAnsi"/>
        </w:rPr>
        <w:t xml:space="preserve"> </w:t>
      </w:r>
      <w:r w:rsidRPr="00BC41D7">
        <w:rPr>
          <w:rFonts w:asciiTheme="minorHAnsi" w:eastAsia="Calibri" w:hAnsiTheme="minorHAnsi" w:cs="Calibri"/>
        </w:rPr>
        <w:t>unionized</w:t>
      </w:r>
      <w:r w:rsidRPr="00BC41D7">
        <w:rPr>
          <w:rFonts w:asciiTheme="minorHAnsi" w:hAnsiTheme="minorHAnsi"/>
        </w:rPr>
        <w:t xml:space="preserve"> </w:t>
      </w:r>
      <w:r w:rsidRPr="00BC41D7">
        <w:rPr>
          <w:rFonts w:asciiTheme="minorHAnsi" w:eastAsia="Calibri" w:hAnsiTheme="minorHAnsi" w:cs="Calibri"/>
        </w:rPr>
        <w:t>workplace</w:t>
      </w:r>
      <w:r w:rsidRPr="00BC41D7">
        <w:rPr>
          <w:rFonts w:asciiTheme="minorHAnsi" w:hAnsiTheme="minorHAnsi"/>
        </w:rPr>
        <w:t xml:space="preserve"> </w:t>
      </w:r>
      <w:r w:rsidRPr="00BC41D7">
        <w:rPr>
          <w:rFonts w:asciiTheme="minorHAnsi" w:eastAsia="Calibri" w:hAnsiTheme="minorHAnsi" w:cs="Calibri"/>
        </w:rPr>
        <w:t>is</w:t>
      </w:r>
      <w:r w:rsidRPr="00BC41D7">
        <w:rPr>
          <w:rFonts w:asciiTheme="minorHAnsi" w:hAnsiTheme="minorHAnsi"/>
        </w:rPr>
        <w:t xml:space="preserve"> </w:t>
      </w:r>
      <w:r w:rsidRPr="00BC41D7">
        <w:rPr>
          <w:rFonts w:asciiTheme="minorHAnsi" w:eastAsia="Calibri" w:hAnsiTheme="minorHAnsi" w:cs="Calibri"/>
        </w:rPr>
        <w:t>more</w:t>
      </w:r>
      <w:r w:rsidRPr="00BC41D7">
        <w:rPr>
          <w:rFonts w:asciiTheme="minorHAnsi" w:hAnsiTheme="minorHAnsi"/>
        </w:rPr>
        <w:t xml:space="preserve"> </w:t>
      </w:r>
      <w:r w:rsidRPr="00BC41D7">
        <w:rPr>
          <w:rFonts w:asciiTheme="minorHAnsi" w:eastAsia="Calibri" w:hAnsiTheme="minorHAnsi" w:cs="Calibri"/>
        </w:rPr>
        <w:t>likely</w:t>
      </w:r>
      <w:r w:rsidRPr="00BC41D7">
        <w:rPr>
          <w:rFonts w:asciiTheme="minorHAnsi" w:hAnsiTheme="minorHAnsi"/>
        </w:rPr>
        <w:t xml:space="preserve"> </w:t>
      </w:r>
      <w:r w:rsidRPr="00BC41D7">
        <w:rPr>
          <w:rFonts w:asciiTheme="minorHAnsi" w:eastAsia="Calibri" w:hAnsiTheme="minorHAnsi" w:cs="Calibri"/>
        </w:rPr>
        <w:t>to</w:t>
      </w:r>
      <w:r w:rsidRPr="00BC41D7">
        <w:rPr>
          <w:rFonts w:asciiTheme="minorHAnsi" w:hAnsiTheme="minorHAnsi"/>
        </w:rPr>
        <w:t xml:space="preserve"> </w:t>
      </w:r>
      <w:r w:rsidRPr="00BC41D7">
        <w:rPr>
          <w:rFonts w:asciiTheme="minorHAnsi" w:eastAsia="Calibri" w:hAnsiTheme="minorHAnsi" w:cs="Calibri"/>
        </w:rPr>
        <w:t>be</w:t>
      </w:r>
      <w:r w:rsidRPr="00BC41D7">
        <w:rPr>
          <w:rFonts w:asciiTheme="minorHAnsi" w:hAnsiTheme="minorHAnsi"/>
        </w:rPr>
        <w:t xml:space="preserve"> </w:t>
      </w:r>
      <w:r w:rsidRPr="00BC41D7">
        <w:rPr>
          <w:rFonts w:asciiTheme="minorHAnsi" w:eastAsia="Calibri" w:hAnsiTheme="minorHAnsi" w:cs="Calibri"/>
        </w:rPr>
        <w:t>in</w:t>
      </w:r>
      <w:r w:rsidRPr="00BC41D7">
        <w:rPr>
          <w:rFonts w:asciiTheme="minorHAnsi" w:hAnsiTheme="minorHAnsi"/>
        </w:rPr>
        <w:t xml:space="preserve"> </w:t>
      </w:r>
      <w:r w:rsidRPr="00BC41D7">
        <w:rPr>
          <w:rFonts w:asciiTheme="minorHAnsi" w:eastAsia="Calibri" w:hAnsiTheme="minorHAnsi" w:cs="Calibri"/>
        </w:rPr>
        <w:t>the</w:t>
      </w:r>
      <w:r w:rsidRPr="00BC41D7">
        <w:rPr>
          <w:rFonts w:asciiTheme="minorHAnsi" w:hAnsiTheme="minorHAnsi"/>
        </w:rPr>
        <w:t xml:space="preserve"> </w:t>
      </w:r>
      <w:r w:rsidRPr="00BC41D7">
        <w:rPr>
          <w:rFonts w:asciiTheme="minorHAnsi" w:eastAsia="MingLiU" w:hAnsiTheme="minorHAnsi" w:cs="MingLiU"/>
        </w:rPr>
        <w:t>public</w:t>
      </w:r>
      <w:r w:rsidRPr="00BC41D7">
        <w:rPr>
          <w:rFonts w:asciiTheme="minorHAnsi" w:hAnsiTheme="minorHAnsi"/>
        </w:rPr>
        <w:t xml:space="preserve"> </w:t>
      </w:r>
      <w:r w:rsidRPr="00BC41D7">
        <w:rPr>
          <w:rFonts w:asciiTheme="minorHAnsi" w:eastAsia="Calibri" w:hAnsiTheme="minorHAnsi" w:cs="Calibri"/>
        </w:rPr>
        <w:t>sector</w:t>
      </w:r>
      <w:r w:rsidRPr="00BC41D7">
        <w:rPr>
          <w:rFonts w:asciiTheme="minorHAnsi" w:hAnsiTheme="minorHAnsi"/>
        </w:rPr>
        <w:t xml:space="preserve"> </w:t>
      </w:r>
      <w:r w:rsidRPr="00BC41D7">
        <w:rPr>
          <w:rFonts w:asciiTheme="minorHAnsi" w:eastAsia="Calibri" w:hAnsiTheme="minorHAnsi" w:cs="Calibri"/>
        </w:rPr>
        <w:t>and</w:t>
      </w:r>
      <w:r w:rsidRPr="00BC41D7">
        <w:rPr>
          <w:rFonts w:asciiTheme="minorHAnsi" w:hAnsiTheme="minorHAnsi"/>
        </w:rPr>
        <w:t xml:space="preserve"> </w:t>
      </w:r>
      <w:r w:rsidRPr="00BC41D7">
        <w:rPr>
          <w:rFonts w:asciiTheme="minorHAnsi" w:eastAsia="Calibri" w:hAnsiTheme="minorHAnsi" w:cs="Calibri"/>
        </w:rPr>
        <w:t>to</w:t>
      </w:r>
      <w:r w:rsidRPr="00BC41D7">
        <w:rPr>
          <w:rFonts w:asciiTheme="minorHAnsi" w:hAnsiTheme="minorHAnsi"/>
        </w:rPr>
        <w:t xml:space="preserve"> </w:t>
      </w:r>
      <w:r w:rsidRPr="00BC41D7">
        <w:rPr>
          <w:rFonts w:asciiTheme="minorHAnsi" w:eastAsia="Calibri" w:hAnsiTheme="minorHAnsi" w:cs="Calibri"/>
        </w:rPr>
        <w:t>have</w:t>
      </w:r>
      <w:r w:rsidRPr="00BC41D7">
        <w:rPr>
          <w:rFonts w:asciiTheme="minorHAnsi" w:hAnsiTheme="minorHAnsi"/>
        </w:rPr>
        <w:t xml:space="preserve"> </w:t>
      </w:r>
      <w:r w:rsidRPr="00BC41D7">
        <w:rPr>
          <w:rFonts w:asciiTheme="minorHAnsi" w:eastAsia="Calibri" w:hAnsiTheme="minorHAnsi" w:cs="Calibri"/>
        </w:rPr>
        <w:t>a</w:t>
      </w:r>
      <w:r w:rsidRPr="00BC41D7">
        <w:rPr>
          <w:rFonts w:asciiTheme="minorHAnsi" w:hAnsiTheme="minorHAnsi"/>
        </w:rPr>
        <w:t xml:space="preserve"> </w:t>
      </w:r>
      <w:r w:rsidRPr="00BC41D7">
        <w:rPr>
          <w:rFonts w:asciiTheme="minorHAnsi" w:eastAsia="Calibri" w:hAnsiTheme="minorHAnsi" w:cs="Calibri"/>
        </w:rPr>
        <w:t>large</w:t>
      </w:r>
      <w:r w:rsidRPr="00BC41D7">
        <w:rPr>
          <w:rFonts w:asciiTheme="minorHAnsi" w:hAnsiTheme="minorHAnsi"/>
        </w:rPr>
        <w:t xml:space="preserve"> </w:t>
      </w:r>
      <w:r w:rsidRPr="00BC41D7">
        <w:rPr>
          <w:rFonts w:asciiTheme="minorHAnsi" w:eastAsia="Calibri" w:hAnsiTheme="minorHAnsi" w:cs="Calibri"/>
        </w:rPr>
        <w:t>workforce</w:t>
      </w:r>
    </w:p>
    <w:p w14:paraId="30DA6A14" w14:textId="77777777" w:rsidR="00BC41D7" w:rsidRPr="00BC41D7" w:rsidRDefault="00BC41D7" w:rsidP="00BC41D7">
      <w:pPr>
        <w:pStyle w:val="ListParagraph"/>
        <w:numPr>
          <w:ilvl w:val="0"/>
          <w:numId w:val="32"/>
        </w:numPr>
        <w:rPr>
          <w:rFonts w:asciiTheme="minorHAnsi" w:hAnsiTheme="minorHAnsi"/>
        </w:rPr>
      </w:pPr>
      <w:r w:rsidRPr="00BC41D7">
        <w:rPr>
          <w:rFonts w:asciiTheme="minorHAnsi" w:eastAsia="Calibri" w:hAnsiTheme="minorHAnsi" w:cs="Calibri"/>
        </w:rPr>
        <w:t>Rates</w:t>
      </w:r>
      <w:r w:rsidRPr="00BC41D7">
        <w:rPr>
          <w:rFonts w:asciiTheme="minorHAnsi" w:hAnsiTheme="minorHAnsi"/>
        </w:rPr>
        <w:t xml:space="preserve"> </w:t>
      </w:r>
      <w:r w:rsidRPr="00BC41D7">
        <w:rPr>
          <w:rFonts w:asciiTheme="minorHAnsi" w:eastAsia="Calibri" w:hAnsiTheme="minorHAnsi" w:cs="Calibri"/>
        </w:rPr>
        <w:t>of</w:t>
      </w:r>
      <w:r w:rsidRPr="00BC41D7">
        <w:rPr>
          <w:rFonts w:asciiTheme="minorHAnsi" w:hAnsiTheme="minorHAnsi"/>
        </w:rPr>
        <w:t xml:space="preserve"> </w:t>
      </w:r>
      <w:r w:rsidRPr="00BC41D7">
        <w:rPr>
          <w:rFonts w:asciiTheme="minorHAnsi" w:eastAsia="Calibri" w:hAnsiTheme="minorHAnsi" w:cs="Calibri"/>
        </w:rPr>
        <w:t>unionization</w:t>
      </w:r>
      <w:r w:rsidRPr="00BC41D7">
        <w:rPr>
          <w:rFonts w:asciiTheme="minorHAnsi" w:hAnsiTheme="minorHAnsi"/>
        </w:rPr>
        <w:t xml:space="preserve"> </w:t>
      </w:r>
      <w:r w:rsidRPr="00BC41D7">
        <w:rPr>
          <w:rFonts w:asciiTheme="minorHAnsi" w:eastAsia="Calibri" w:hAnsiTheme="minorHAnsi" w:cs="Calibri"/>
        </w:rPr>
        <w:t>are</w:t>
      </w:r>
      <w:r w:rsidRPr="00BC41D7">
        <w:rPr>
          <w:rFonts w:asciiTheme="minorHAnsi" w:hAnsiTheme="minorHAnsi"/>
        </w:rPr>
        <w:t xml:space="preserve"> </w:t>
      </w:r>
      <w:r w:rsidRPr="00BC41D7">
        <w:rPr>
          <w:rFonts w:asciiTheme="minorHAnsi" w:eastAsia="Calibri" w:hAnsiTheme="minorHAnsi" w:cs="Calibri"/>
        </w:rPr>
        <w:t>similar</w:t>
      </w:r>
      <w:r w:rsidRPr="00BC41D7">
        <w:rPr>
          <w:rFonts w:asciiTheme="minorHAnsi" w:hAnsiTheme="minorHAnsi"/>
        </w:rPr>
        <w:t xml:space="preserve"> </w:t>
      </w:r>
      <w:r w:rsidRPr="00BC41D7">
        <w:rPr>
          <w:rFonts w:asciiTheme="minorHAnsi" w:eastAsia="Calibri" w:hAnsiTheme="minorHAnsi" w:cs="Calibri"/>
        </w:rPr>
        <w:t>across</w:t>
      </w:r>
      <w:r w:rsidRPr="00BC41D7">
        <w:rPr>
          <w:rFonts w:asciiTheme="minorHAnsi" w:hAnsiTheme="minorHAnsi"/>
        </w:rPr>
        <w:t xml:space="preserve"> </w:t>
      </w:r>
      <w:r w:rsidRPr="00BC41D7">
        <w:rPr>
          <w:rFonts w:asciiTheme="minorHAnsi" w:eastAsia="Calibri" w:hAnsiTheme="minorHAnsi" w:cs="Calibri"/>
        </w:rPr>
        <w:t>broad</w:t>
      </w:r>
      <w:r w:rsidRPr="00BC41D7">
        <w:rPr>
          <w:rFonts w:asciiTheme="minorHAnsi" w:hAnsiTheme="minorHAnsi"/>
        </w:rPr>
        <w:t xml:space="preserve"> </w:t>
      </w:r>
      <w:r w:rsidRPr="00BC41D7">
        <w:rPr>
          <w:rFonts w:asciiTheme="minorHAnsi" w:eastAsia="MingLiU" w:hAnsiTheme="minorHAnsi" w:cs="MingLiU"/>
        </w:rPr>
        <w:t>industrial</w:t>
      </w:r>
      <w:r w:rsidRPr="00BC41D7">
        <w:rPr>
          <w:rFonts w:asciiTheme="minorHAnsi" w:hAnsiTheme="minorHAnsi"/>
        </w:rPr>
        <w:t xml:space="preserve"> </w:t>
      </w:r>
      <w:r w:rsidRPr="00BC41D7">
        <w:rPr>
          <w:rFonts w:asciiTheme="minorHAnsi" w:eastAsia="Calibri" w:hAnsiTheme="minorHAnsi" w:cs="Calibri"/>
        </w:rPr>
        <w:t>categories,</w:t>
      </w:r>
      <w:r w:rsidRPr="00BC41D7">
        <w:rPr>
          <w:rFonts w:asciiTheme="minorHAnsi" w:hAnsiTheme="minorHAnsi"/>
        </w:rPr>
        <w:t xml:space="preserve"> </w:t>
      </w:r>
      <w:r w:rsidRPr="00BC41D7">
        <w:rPr>
          <w:rFonts w:asciiTheme="minorHAnsi" w:eastAsia="Calibri" w:hAnsiTheme="minorHAnsi" w:cs="Calibri"/>
        </w:rPr>
        <w:t>but</w:t>
      </w:r>
      <w:r w:rsidRPr="00BC41D7">
        <w:rPr>
          <w:rFonts w:asciiTheme="minorHAnsi" w:hAnsiTheme="minorHAnsi"/>
        </w:rPr>
        <w:t xml:space="preserve"> </w:t>
      </w:r>
      <w:r w:rsidRPr="00BC41D7">
        <w:rPr>
          <w:rFonts w:asciiTheme="minorHAnsi" w:eastAsia="Calibri" w:hAnsiTheme="minorHAnsi" w:cs="Calibri"/>
        </w:rPr>
        <w:t>there</w:t>
      </w:r>
      <w:r w:rsidRPr="00BC41D7">
        <w:rPr>
          <w:rFonts w:asciiTheme="minorHAnsi" w:hAnsiTheme="minorHAnsi"/>
        </w:rPr>
        <w:t xml:space="preserve"> </w:t>
      </w:r>
      <w:r w:rsidRPr="00BC41D7">
        <w:rPr>
          <w:rFonts w:asciiTheme="minorHAnsi" w:eastAsia="Calibri" w:hAnsiTheme="minorHAnsi" w:cs="Calibri"/>
        </w:rPr>
        <w:t>are</w:t>
      </w:r>
      <w:r w:rsidRPr="00BC41D7">
        <w:rPr>
          <w:rFonts w:asciiTheme="minorHAnsi" w:hAnsiTheme="minorHAnsi"/>
        </w:rPr>
        <w:t xml:space="preserve"> </w:t>
      </w:r>
      <w:r w:rsidRPr="00BC41D7">
        <w:rPr>
          <w:rFonts w:asciiTheme="minorHAnsi" w:eastAsia="Calibri" w:hAnsiTheme="minorHAnsi" w:cs="Calibri"/>
        </w:rPr>
        <w:t>wide</w:t>
      </w:r>
      <w:r w:rsidRPr="00BC41D7">
        <w:rPr>
          <w:rFonts w:asciiTheme="minorHAnsi" w:hAnsiTheme="minorHAnsi"/>
        </w:rPr>
        <w:t xml:space="preserve"> </w:t>
      </w:r>
      <w:r w:rsidRPr="00BC41D7">
        <w:rPr>
          <w:rFonts w:asciiTheme="minorHAnsi" w:eastAsia="Calibri" w:hAnsiTheme="minorHAnsi" w:cs="Calibri"/>
        </w:rPr>
        <w:t>variations</w:t>
      </w:r>
      <w:r w:rsidRPr="00BC41D7">
        <w:rPr>
          <w:rFonts w:asciiTheme="minorHAnsi" w:hAnsiTheme="minorHAnsi"/>
        </w:rPr>
        <w:t xml:space="preserve"> </w:t>
      </w:r>
      <w:r w:rsidRPr="00BC41D7">
        <w:rPr>
          <w:rFonts w:asciiTheme="minorHAnsi" w:eastAsia="MingLiU" w:hAnsiTheme="minorHAnsi" w:cs="MingLiU"/>
        </w:rPr>
        <w:t>across</w:t>
      </w:r>
      <w:r w:rsidRPr="00BC41D7">
        <w:rPr>
          <w:rFonts w:asciiTheme="minorHAnsi" w:hAnsiTheme="minorHAnsi"/>
        </w:rPr>
        <w:t xml:space="preserve"> </w:t>
      </w:r>
      <w:r w:rsidRPr="00BC41D7">
        <w:rPr>
          <w:rFonts w:asciiTheme="minorHAnsi" w:eastAsia="Calibri" w:hAnsiTheme="minorHAnsi" w:cs="Calibri"/>
        </w:rPr>
        <w:t>different</w:t>
      </w:r>
      <w:r w:rsidRPr="00BC41D7">
        <w:rPr>
          <w:rFonts w:asciiTheme="minorHAnsi" w:hAnsiTheme="minorHAnsi"/>
        </w:rPr>
        <w:t xml:space="preserve"> </w:t>
      </w:r>
      <w:r w:rsidRPr="00BC41D7">
        <w:rPr>
          <w:rFonts w:asciiTheme="minorHAnsi" w:eastAsia="Calibri" w:hAnsiTheme="minorHAnsi" w:cs="Calibri"/>
        </w:rPr>
        <w:t>occupations</w:t>
      </w:r>
    </w:p>
    <w:p w14:paraId="46245556" w14:textId="77777777" w:rsidR="00BC41D7" w:rsidRPr="00BC41D7" w:rsidRDefault="00BC41D7" w:rsidP="00BC41D7">
      <w:pPr>
        <w:pStyle w:val="ListParagraph"/>
        <w:numPr>
          <w:ilvl w:val="0"/>
          <w:numId w:val="32"/>
        </w:numPr>
        <w:rPr>
          <w:rFonts w:asciiTheme="minorHAnsi" w:hAnsiTheme="minorHAnsi"/>
        </w:rPr>
      </w:pPr>
      <w:r w:rsidRPr="00BC41D7">
        <w:rPr>
          <w:rFonts w:asciiTheme="minorHAnsi" w:eastAsia="Calibri" w:hAnsiTheme="minorHAnsi" w:cs="Calibri"/>
        </w:rPr>
        <w:t>Union</w:t>
      </w:r>
      <w:r w:rsidRPr="00BC41D7">
        <w:rPr>
          <w:rFonts w:asciiTheme="minorHAnsi" w:hAnsiTheme="minorHAnsi"/>
        </w:rPr>
        <w:t xml:space="preserve"> </w:t>
      </w:r>
      <w:r w:rsidRPr="00BC41D7">
        <w:rPr>
          <w:rFonts w:asciiTheme="minorHAnsi" w:eastAsia="Calibri" w:hAnsiTheme="minorHAnsi" w:cs="Calibri"/>
        </w:rPr>
        <w:t>membership</w:t>
      </w:r>
      <w:r w:rsidRPr="00BC41D7">
        <w:rPr>
          <w:rFonts w:asciiTheme="minorHAnsi" w:hAnsiTheme="minorHAnsi"/>
        </w:rPr>
        <w:t xml:space="preserve"> </w:t>
      </w:r>
      <w:r w:rsidRPr="00BC41D7">
        <w:rPr>
          <w:rFonts w:asciiTheme="minorHAnsi" w:eastAsia="Calibri" w:hAnsiTheme="minorHAnsi" w:cs="Calibri"/>
        </w:rPr>
        <w:t>is</w:t>
      </w:r>
      <w:r w:rsidRPr="00BC41D7">
        <w:rPr>
          <w:rFonts w:asciiTheme="minorHAnsi" w:hAnsiTheme="minorHAnsi"/>
        </w:rPr>
        <w:t xml:space="preserve"> </w:t>
      </w:r>
      <w:r w:rsidRPr="00BC41D7">
        <w:rPr>
          <w:rFonts w:asciiTheme="minorHAnsi" w:eastAsia="Calibri" w:hAnsiTheme="minorHAnsi" w:cs="Calibri"/>
        </w:rPr>
        <w:t>slightly</w:t>
      </w:r>
      <w:r w:rsidRPr="00BC41D7">
        <w:rPr>
          <w:rFonts w:asciiTheme="minorHAnsi" w:hAnsiTheme="minorHAnsi"/>
        </w:rPr>
        <w:t xml:space="preserve"> </w:t>
      </w:r>
      <w:r w:rsidRPr="00BC41D7">
        <w:rPr>
          <w:rFonts w:asciiTheme="minorHAnsi" w:eastAsia="Calibri" w:hAnsiTheme="minorHAnsi" w:cs="Calibri"/>
        </w:rPr>
        <w:t>higher</w:t>
      </w:r>
      <w:r w:rsidRPr="00BC41D7">
        <w:rPr>
          <w:rFonts w:asciiTheme="minorHAnsi" w:hAnsiTheme="minorHAnsi"/>
        </w:rPr>
        <w:t xml:space="preserve"> </w:t>
      </w:r>
      <w:r w:rsidRPr="00BC41D7">
        <w:rPr>
          <w:rFonts w:asciiTheme="minorHAnsi" w:eastAsia="Calibri" w:hAnsiTheme="minorHAnsi" w:cs="Calibri"/>
        </w:rPr>
        <w:t>among</w:t>
      </w:r>
      <w:r w:rsidRPr="00BC41D7">
        <w:rPr>
          <w:rFonts w:asciiTheme="minorHAnsi" w:hAnsiTheme="minorHAnsi"/>
        </w:rPr>
        <w:t xml:space="preserve"> </w:t>
      </w:r>
      <w:r w:rsidRPr="00BC41D7">
        <w:rPr>
          <w:rFonts w:asciiTheme="minorHAnsi" w:eastAsia="Calibri" w:hAnsiTheme="minorHAnsi" w:cs="Calibri"/>
        </w:rPr>
        <w:t>women</w:t>
      </w:r>
      <w:r w:rsidRPr="00BC41D7">
        <w:rPr>
          <w:rFonts w:asciiTheme="minorHAnsi" w:hAnsiTheme="minorHAnsi"/>
        </w:rPr>
        <w:t xml:space="preserve"> </w:t>
      </w:r>
      <w:r w:rsidRPr="00BC41D7">
        <w:rPr>
          <w:rFonts w:asciiTheme="minorHAnsi" w:eastAsia="MingLiU" w:hAnsiTheme="minorHAnsi" w:cs="MingLiU"/>
        </w:rPr>
        <w:t>and</w:t>
      </w:r>
      <w:r w:rsidRPr="00BC41D7">
        <w:rPr>
          <w:rFonts w:asciiTheme="minorHAnsi" w:hAnsiTheme="minorHAnsi"/>
        </w:rPr>
        <w:t xml:space="preserve"> </w:t>
      </w:r>
      <w:r w:rsidRPr="00BC41D7">
        <w:rPr>
          <w:rFonts w:asciiTheme="minorHAnsi" w:eastAsia="Calibri" w:hAnsiTheme="minorHAnsi" w:cs="Calibri"/>
        </w:rPr>
        <w:t>older</w:t>
      </w:r>
      <w:r w:rsidRPr="00BC41D7">
        <w:rPr>
          <w:rFonts w:asciiTheme="minorHAnsi" w:hAnsiTheme="minorHAnsi"/>
        </w:rPr>
        <w:t xml:space="preserve"> </w:t>
      </w:r>
      <w:r w:rsidRPr="00BC41D7">
        <w:rPr>
          <w:rFonts w:asciiTheme="minorHAnsi" w:eastAsia="Calibri" w:hAnsiTheme="minorHAnsi" w:cs="Calibri"/>
        </w:rPr>
        <w:t>workers</w:t>
      </w:r>
    </w:p>
    <w:p w14:paraId="7AEA966F" w14:textId="77777777" w:rsidR="00BC41D7" w:rsidRPr="00BC41D7" w:rsidRDefault="00BC41D7" w:rsidP="00BC41D7">
      <w:pPr>
        <w:pStyle w:val="ListParagraph"/>
        <w:numPr>
          <w:ilvl w:val="0"/>
          <w:numId w:val="32"/>
        </w:numPr>
        <w:rPr>
          <w:rFonts w:asciiTheme="minorHAnsi" w:hAnsiTheme="minorHAnsi"/>
        </w:rPr>
      </w:pPr>
      <w:r w:rsidRPr="00BC41D7">
        <w:rPr>
          <w:rFonts w:asciiTheme="minorHAnsi" w:eastAsia="Calibri" w:hAnsiTheme="minorHAnsi" w:cs="Calibri"/>
        </w:rPr>
        <w:t>Union</w:t>
      </w:r>
      <w:r w:rsidRPr="00BC41D7">
        <w:rPr>
          <w:rFonts w:asciiTheme="minorHAnsi" w:hAnsiTheme="minorHAnsi"/>
        </w:rPr>
        <w:t xml:space="preserve"> </w:t>
      </w:r>
      <w:r w:rsidRPr="00BC41D7">
        <w:rPr>
          <w:rFonts w:asciiTheme="minorHAnsi" w:eastAsia="Calibri" w:hAnsiTheme="minorHAnsi" w:cs="Calibri"/>
        </w:rPr>
        <w:t>members</w:t>
      </w:r>
      <w:r w:rsidRPr="00BC41D7">
        <w:rPr>
          <w:rFonts w:asciiTheme="minorHAnsi" w:hAnsiTheme="minorHAnsi"/>
        </w:rPr>
        <w:t xml:space="preserve"> </w:t>
      </w:r>
      <w:r w:rsidRPr="00BC41D7">
        <w:rPr>
          <w:rFonts w:asciiTheme="minorHAnsi" w:eastAsia="Calibri" w:hAnsiTheme="minorHAnsi" w:cs="Calibri"/>
        </w:rPr>
        <w:t>are</w:t>
      </w:r>
      <w:r w:rsidRPr="00BC41D7">
        <w:rPr>
          <w:rFonts w:asciiTheme="minorHAnsi" w:hAnsiTheme="minorHAnsi"/>
        </w:rPr>
        <w:t xml:space="preserve"> </w:t>
      </w:r>
      <w:r w:rsidRPr="00BC41D7">
        <w:rPr>
          <w:rFonts w:asciiTheme="minorHAnsi" w:eastAsia="Calibri" w:hAnsiTheme="minorHAnsi" w:cs="Calibri"/>
        </w:rPr>
        <w:t>relatively</w:t>
      </w:r>
      <w:r w:rsidRPr="00BC41D7">
        <w:rPr>
          <w:rFonts w:asciiTheme="minorHAnsi" w:hAnsiTheme="minorHAnsi"/>
        </w:rPr>
        <w:t xml:space="preserve"> </w:t>
      </w:r>
      <w:r w:rsidRPr="00BC41D7">
        <w:rPr>
          <w:rFonts w:asciiTheme="minorHAnsi" w:eastAsia="Calibri" w:hAnsiTheme="minorHAnsi" w:cs="Calibri"/>
        </w:rPr>
        <w:t>well</w:t>
      </w:r>
      <w:r w:rsidRPr="00BC41D7">
        <w:rPr>
          <w:rFonts w:asciiTheme="minorHAnsi" w:hAnsiTheme="minorHAnsi"/>
        </w:rPr>
        <w:t>-</w:t>
      </w:r>
      <w:r w:rsidRPr="00BC41D7">
        <w:rPr>
          <w:rFonts w:asciiTheme="minorHAnsi" w:eastAsia="Calibri" w:hAnsiTheme="minorHAnsi" w:cs="Calibri"/>
        </w:rPr>
        <w:t>educated</w:t>
      </w:r>
      <w:r w:rsidRPr="00BC41D7">
        <w:rPr>
          <w:rFonts w:asciiTheme="minorHAnsi" w:hAnsiTheme="minorHAnsi"/>
        </w:rPr>
        <w:t xml:space="preserve"> </w:t>
      </w:r>
      <w:r w:rsidRPr="00BC41D7">
        <w:rPr>
          <w:rFonts w:asciiTheme="minorHAnsi" w:eastAsia="Calibri" w:hAnsiTheme="minorHAnsi" w:cs="Calibri"/>
        </w:rPr>
        <w:t>and</w:t>
      </w:r>
      <w:r w:rsidRPr="00BC41D7">
        <w:rPr>
          <w:rFonts w:asciiTheme="minorHAnsi" w:hAnsiTheme="minorHAnsi"/>
        </w:rPr>
        <w:t xml:space="preserve"> </w:t>
      </w:r>
      <w:r w:rsidRPr="00BC41D7">
        <w:rPr>
          <w:rFonts w:asciiTheme="minorHAnsi" w:eastAsia="Calibri" w:hAnsiTheme="minorHAnsi" w:cs="Calibri"/>
        </w:rPr>
        <w:t>likely</w:t>
      </w:r>
      <w:r w:rsidRPr="00BC41D7">
        <w:rPr>
          <w:rFonts w:asciiTheme="minorHAnsi" w:hAnsiTheme="minorHAnsi"/>
        </w:rPr>
        <w:t xml:space="preserve"> </w:t>
      </w:r>
      <w:r w:rsidRPr="00BC41D7">
        <w:rPr>
          <w:rFonts w:asciiTheme="minorHAnsi" w:eastAsia="MingLiU" w:hAnsiTheme="minorHAnsi" w:cs="MingLiU"/>
        </w:rPr>
        <w:t>to</w:t>
      </w:r>
      <w:r w:rsidRPr="00BC41D7">
        <w:rPr>
          <w:rFonts w:asciiTheme="minorHAnsi" w:hAnsiTheme="minorHAnsi"/>
        </w:rPr>
        <w:t xml:space="preserve"> </w:t>
      </w:r>
      <w:r w:rsidRPr="00BC41D7">
        <w:rPr>
          <w:rFonts w:asciiTheme="minorHAnsi" w:eastAsia="Calibri" w:hAnsiTheme="minorHAnsi" w:cs="Calibri"/>
        </w:rPr>
        <w:t>be</w:t>
      </w:r>
      <w:r w:rsidRPr="00BC41D7">
        <w:rPr>
          <w:rFonts w:asciiTheme="minorHAnsi" w:hAnsiTheme="minorHAnsi"/>
        </w:rPr>
        <w:t xml:space="preserve"> </w:t>
      </w:r>
      <w:r w:rsidRPr="00BC41D7">
        <w:rPr>
          <w:rFonts w:asciiTheme="minorHAnsi" w:eastAsia="Calibri" w:hAnsiTheme="minorHAnsi" w:cs="Calibri"/>
        </w:rPr>
        <w:t>full</w:t>
      </w:r>
      <w:r w:rsidRPr="00BC41D7">
        <w:rPr>
          <w:rFonts w:asciiTheme="minorHAnsi" w:hAnsiTheme="minorHAnsi"/>
        </w:rPr>
        <w:t>-</w:t>
      </w:r>
      <w:r w:rsidRPr="00BC41D7">
        <w:rPr>
          <w:rFonts w:asciiTheme="minorHAnsi" w:eastAsia="Calibri" w:hAnsiTheme="minorHAnsi" w:cs="Calibri"/>
        </w:rPr>
        <w:t>time</w:t>
      </w:r>
      <w:r w:rsidRPr="00BC41D7">
        <w:rPr>
          <w:rFonts w:asciiTheme="minorHAnsi" w:hAnsiTheme="minorHAnsi"/>
        </w:rPr>
        <w:t xml:space="preserve"> </w:t>
      </w:r>
      <w:r w:rsidRPr="00BC41D7">
        <w:rPr>
          <w:rFonts w:asciiTheme="minorHAnsi" w:eastAsia="Calibri" w:hAnsiTheme="minorHAnsi" w:cs="Calibri"/>
        </w:rPr>
        <w:t>employees</w:t>
      </w:r>
    </w:p>
    <w:p w14:paraId="149A2A7F" w14:textId="77777777" w:rsidR="009A0C61" w:rsidRPr="00BC41D7" w:rsidRDefault="009A0C61" w:rsidP="00BC41D7">
      <w:pPr>
        <w:rPr>
          <w:rFonts w:asciiTheme="minorHAnsi" w:hAnsiTheme="minorHAnsi"/>
        </w:rPr>
      </w:pPr>
    </w:p>
    <w:sectPr w:rsidR="009A0C61" w:rsidRPr="00BC41D7" w:rsidSect="00021308">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E66E5" w14:textId="77777777" w:rsidR="006C46A3" w:rsidRDefault="006C46A3" w:rsidP="00D97A94">
      <w:r>
        <w:separator/>
      </w:r>
    </w:p>
  </w:endnote>
  <w:endnote w:type="continuationSeparator" w:id="0">
    <w:p w14:paraId="3344732B" w14:textId="77777777" w:rsidR="006C46A3" w:rsidRDefault="006C46A3" w:rsidP="00D97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altName w:val="Arial"/>
    <w:panose1 w:val="020B0604020202020204"/>
    <w:charset w:val="00"/>
    <w:family w:val="auto"/>
    <w:pitch w:val="variable"/>
    <w:sig w:usb0="E0002AFF" w:usb1="C0007843" w:usb2="00000009" w:usb3="00000000" w:csb0="000001FF" w:csb1="00000000"/>
  </w:font>
  <w:font w:name="Baghdad">
    <w:panose1 w:val="01000500000000020004"/>
    <w:charset w:val="B2"/>
    <w:family w:val="auto"/>
    <w:pitch w:val="variable"/>
    <w:sig w:usb0="80002003" w:usb1="80000000" w:usb2="00000008" w:usb3="00000000" w:csb0="00000040" w:csb1="00000000"/>
  </w:font>
  <w:font w:name="Helvetica">
    <w:panose1 w:val="00000000000000000000"/>
    <w:charset w:val="00"/>
    <w:family w:val="auto"/>
    <w:pitch w:val="variable"/>
    <w:sig w:usb0="E00002FF" w:usb1="5000785B" w:usb2="00000000" w:usb3="00000000" w:csb0="0000019F" w:csb1="00000000"/>
  </w:font>
  <w:font w:name="Wingdings 3">
    <w:panose1 w:val="05040102010807070707"/>
    <w:charset w:val="02"/>
    <w:family w:val="auto"/>
    <w:pitch w:val="variable"/>
    <w:sig w:usb0="00000000" w:usb1="10000000" w:usb2="00000000" w:usb3="00000000" w:csb0="80000000" w:csb1="00000000"/>
  </w:font>
  <w:font w:name="MingLiU">
    <w:panose1 w:val="02020509000000000000"/>
    <w:charset w:val="88"/>
    <w:family w:val="auto"/>
    <w:pitch w:val="variable"/>
    <w:sig w:usb0="A00002FF" w:usb1="28CFFCFA" w:usb2="00000016" w:usb3="00000000" w:csb0="00100001" w:csb1="00000000"/>
  </w:font>
  <w:font w:name="Webdings">
    <w:panose1 w:val="05030102010509060703"/>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09302" w14:textId="77777777" w:rsidR="006C46A3" w:rsidRDefault="006C46A3" w:rsidP="00D97A94">
      <w:r>
        <w:separator/>
      </w:r>
    </w:p>
  </w:footnote>
  <w:footnote w:type="continuationSeparator" w:id="0">
    <w:p w14:paraId="235C6D20" w14:textId="77777777" w:rsidR="006C46A3" w:rsidRDefault="006C46A3" w:rsidP="00D97A9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795DC" w14:textId="77777777" w:rsidR="00D97A94" w:rsidRPr="00BE5FC9" w:rsidRDefault="00D97A94" w:rsidP="00D97A94">
    <w:pPr>
      <w:jc w:val="center"/>
      <w:rPr>
        <w:b/>
        <w:color w:val="AEAAAA" w:themeColor="background2" w:themeShade="BF"/>
        <w:sz w:val="36"/>
        <w:szCs w:val="36"/>
      </w:rPr>
    </w:pPr>
    <w:r w:rsidRPr="00BE5FC9">
      <w:rPr>
        <w:rFonts w:ascii="Calibri" w:eastAsia="Calibri" w:hAnsi="Calibri" w:cs="Calibri"/>
        <w:b/>
        <w:color w:val="AEAAAA" w:themeColor="background2" w:themeShade="BF"/>
        <w:sz w:val="36"/>
        <w:szCs w:val="36"/>
      </w:rPr>
      <w:t>Chapter</w:t>
    </w:r>
    <w:r w:rsidRPr="00BE5FC9">
      <w:rPr>
        <w:b/>
        <w:color w:val="AEAAAA" w:themeColor="background2" w:themeShade="BF"/>
        <w:sz w:val="36"/>
        <w:szCs w:val="36"/>
      </w:rPr>
      <w:t xml:space="preserve"> </w:t>
    </w:r>
    <w:r w:rsidRPr="00BE5FC9">
      <w:rPr>
        <w:rFonts w:ascii="Calibri" w:eastAsia="Calibri" w:hAnsi="Calibri" w:cs="Calibri"/>
        <w:b/>
        <w:color w:val="AEAAAA" w:themeColor="background2" w:themeShade="BF"/>
        <w:sz w:val="36"/>
        <w:szCs w:val="36"/>
      </w:rPr>
      <w:t>1</w:t>
    </w:r>
  </w:p>
  <w:p w14:paraId="1F3D1AA0" w14:textId="77777777" w:rsidR="00D97A94" w:rsidRDefault="00D97A94" w:rsidP="00D97A94">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1E2A89"/>
    <w:multiLevelType w:val="hybridMultilevel"/>
    <w:tmpl w:val="1250C8EA"/>
    <w:lvl w:ilvl="0" w:tplc="3ADC5720">
      <w:start w:val="1"/>
      <w:numFmt w:val="bullet"/>
      <w:lvlText w:val=""/>
      <w:lvlJc w:val="left"/>
      <w:pPr>
        <w:ind w:left="1440" w:hanging="360"/>
      </w:pPr>
      <w:rPr>
        <w:rFonts w:ascii="Wingdings" w:hAnsi="Wingdings" w:hint="default"/>
        <w:sz w:val="16"/>
        <w:szCs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53F3B86"/>
    <w:multiLevelType w:val="hybridMultilevel"/>
    <w:tmpl w:val="85BC0192"/>
    <w:lvl w:ilvl="0" w:tplc="3ADC5720">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617AE"/>
    <w:multiLevelType w:val="hybridMultilevel"/>
    <w:tmpl w:val="663EBAF4"/>
    <w:lvl w:ilvl="0" w:tplc="C75CA49E">
      <w:numFmt w:val="bullet"/>
      <w:lvlText w:val="•"/>
      <w:lvlJc w:val="left"/>
      <w:pPr>
        <w:ind w:left="720" w:hanging="72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92711B6"/>
    <w:multiLevelType w:val="hybridMultilevel"/>
    <w:tmpl w:val="462A1F8E"/>
    <w:lvl w:ilvl="0" w:tplc="C75CA49E">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A06ED1"/>
    <w:multiLevelType w:val="hybridMultilevel"/>
    <w:tmpl w:val="76CCD6A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56C46A7"/>
    <w:multiLevelType w:val="hybridMultilevel"/>
    <w:tmpl w:val="7C7C1A26"/>
    <w:lvl w:ilvl="0" w:tplc="D324AEF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5D16FE8"/>
    <w:multiLevelType w:val="hybridMultilevel"/>
    <w:tmpl w:val="51267B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3BC7942"/>
    <w:multiLevelType w:val="hybridMultilevel"/>
    <w:tmpl w:val="A0C8A6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362BF0"/>
    <w:multiLevelType w:val="hybridMultilevel"/>
    <w:tmpl w:val="C50CFB18"/>
    <w:lvl w:ilvl="0" w:tplc="4C586362">
      <w:start w:val="1"/>
      <w:numFmt w:val="bullet"/>
      <w:lvlText w:val="•"/>
      <w:lvlJc w:val="left"/>
      <w:pPr>
        <w:tabs>
          <w:tab w:val="num" w:pos="720"/>
        </w:tabs>
        <w:ind w:left="720" w:hanging="360"/>
      </w:pPr>
      <w:rPr>
        <w:rFonts w:ascii="Arial" w:hAnsi="Arial" w:hint="default"/>
      </w:rPr>
    </w:lvl>
    <w:lvl w:ilvl="1" w:tplc="1B98020E" w:tentative="1">
      <w:start w:val="1"/>
      <w:numFmt w:val="bullet"/>
      <w:lvlText w:val="•"/>
      <w:lvlJc w:val="left"/>
      <w:pPr>
        <w:tabs>
          <w:tab w:val="num" w:pos="1440"/>
        </w:tabs>
        <w:ind w:left="1440" w:hanging="360"/>
      </w:pPr>
      <w:rPr>
        <w:rFonts w:ascii="Arial" w:hAnsi="Arial" w:hint="default"/>
      </w:rPr>
    </w:lvl>
    <w:lvl w:ilvl="2" w:tplc="1DA6ECA2">
      <w:start w:val="1"/>
      <w:numFmt w:val="bullet"/>
      <w:lvlText w:val="•"/>
      <w:lvlJc w:val="left"/>
      <w:pPr>
        <w:tabs>
          <w:tab w:val="num" w:pos="2160"/>
        </w:tabs>
        <w:ind w:left="2160" w:hanging="360"/>
      </w:pPr>
      <w:rPr>
        <w:rFonts w:ascii="Arial" w:hAnsi="Arial" w:hint="default"/>
      </w:rPr>
    </w:lvl>
    <w:lvl w:ilvl="3" w:tplc="A1F6D048" w:tentative="1">
      <w:start w:val="1"/>
      <w:numFmt w:val="bullet"/>
      <w:lvlText w:val="•"/>
      <w:lvlJc w:val="left"/>
      <w:pPr>
        <w:tabs>
          <w:tab w:val="num" w:pos="2880"/>
        </w:tabs>
        <w:ind w:left="2880" w:hanging="360"/>
      </w:pPr>
      <w:rPr>
        <w:rFonts w:ascii="Arial" w:hAnsi="Arial" w:hint="default"/>
      </w:rPr>
    </w:lvl>
    <w:lvl w:ilvl="4" w:tplc="DDE2B840" w:tentative="1">
      <w:start w:val="1"/>
      <w:numFmt w:val="bullet"/>
      <w:lvlText w:val="•"/>
      <w:lvlJc w:val="left"/>
      <w:pPr>
        <w:tabs>
          <w:tab w:val="num" w:pos="3600"/>
        </w:tabs>
        <w:ind w:left="3600" w:hanging="360"/>
      </w:pPr>
      <w:rPr>
        <w:rFonts w:ascii="Arial" w:hAnsi="Arial" w:hint="default"/>
      </w:rPr>
    </w:lvl>
    <w:lvl w:ilvl="5" w:tplc="EE3E5486" w:tentative="1">
      <w:start w:val="1"/>
      <w:numFmt w:val="bullet"/>
      <w:lvlText w:val="•"/>
      <w:lvlJc w:val="left"/>
      <w:pPr>
        <w:tabs>
          <w:tab w:val="num" w:pos="4320"/>
        </w:tabs>
        <w:ind w:left="4320" w:hanging="360"/>
      </w:pPr>
      <w:rPr>
        <w:rFonts w:ascii="Arial" w:hAnsi="Arial" w:hint="default"/>
      </w:rPr>
    </w:lvl>
    <w:lvl w:ilvl="6" w:tplc="F2647874" w:tentative="1">
      <w:start w:val="1"/>
      <w:numFmt w:val="bullet"/>
      <w:lvlText w:val="•"/>
      <w:lvlJc w:val="left"/>
      <w:pPr>
        <w:tabs>
          <w:tab w:val="num" w:pos="5040"/>
        </w:tabs>
        <w:ind w:left="5040" w:hanging="360"/>
      </w:pPr>
      <w:rPr>
        <w:rFonts w:ascii="Arial" w:hAnsi="Arial" w:hint="default"/>
      </w:rPr>
    </w:lvl>
    <w:lvl w:ilvl="7" w:tplc="9FF04E6A" w:tentative="1">
      <w:start w:val="1"/>
      <w:numFmt w:val="bullet"/>
      <w:lvlText w:val="•"/>
      <w:lvlJc w:val="left"/>
      <w:pPr>
        <w:tabs>
          <w:tab w:val="num" w:pos="5760"/>
        </w:tabs>
        <w:ind w:left="5760" w:hanging="360"/>
      </w:pPr>
      <w:rPr>
        <w:rFonts w:ascii="Arial" w:hAnsi="Arial" w:hint="default"/>
      </w:rPr>
    </w:lvl>
    <w:lvl w:ilvl="8" w:tplc="9064DD6E" w:tentative="1">
      <w:start w:val="1"/>
      <w:numFmt w:val="bullet"/>
      <w:lvlText w:val="•"/>
      <w:lvlJc w:val="left"/>
      <w:pPr>
        <w:tabs>
          <w:tab w:val="num" w:pos="6480"/>
        </w:tabs>
        <w:ind w:left="6480" w:hanging="360"/>
      </w:pPr>
      <w:rPr>
        <w:rFonts w:ascii="Arial" w:hAnsi="Arial" w:hint="default"/>
      </w:rPr>
    </w:lvl>
  </w:abstractNum>
  <w:abstractNum w:abstractNumId="9">
    <w:nsid w:val="343A5C65"/>
    <w:multiLevelType w:val="hybridMultilevel"/>
    <w:tmpl w:val="B5FADE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A61FB5"/>
    <w:multiLevelType w:val="hybridMultilevel"/>
    <w:tmpl w:val="4AFAB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6438F1"/>
    <w:multiLevelType w:val="hybridMultilevel"/>
    <w:tmpl w:val="E4CC0D74"/>
    <w:lvl w:ilvl="0" w:tplc="C75CA49E">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376743"/>
    <w:multiLevelType w:val="hybridMultilevel"/>
    <w:tmpl w:val="F8BA78B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36074C2"/>
    <w:multiLevelType w:val="hybridMultilevel"/>
    <w:tmpl w:val="A0B026B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nsid w:val="443E514B"/>
    <w:multiLevelType w:val="hybridMultilevel"/>
    <w:tmpl w:val="FB64D2D2"/>
    <w:lvl w:ilvl="0" w:tplc="7FEAC794">
      <w:start w:val="1"/>
      <w:numFmt w:val="bullet"/>
      <w:lvlText w:val="•"/>
      <w:lvlJc w:val="left"/>
      <w:pPr>
        <w:tabs>
          <w:tab w:val="num" w:pos="720"/>
        </w:tabs>
        <w:ind w:left="720" w:hanging="360"/>
      </w:pPr>
      <w:rPr>
        <w:rFonts w:ascii="Arial" w:hAnsi="Arial" w:hint="default"/>
      </w:rPr>
    </w:lvl>
    <w:lvl w:ilvl="1" w:tplc="F566D404" w:tentative="1">
      <w:start w:val="1"/>
      <w:numFmt w:val="bullet"/>
      <w:lvlText w:val="•"/>
      <w:lvlJc w:val="left"/>
      <w:pPr>
        <w:tabs>
          <w:tab w:val="num" w:pos="1440"/>
        </w:tabs>
        <w:ind w:left="1440" w:hanging="360"/>
      </w:pPr>
      <w:rPr>
        <w:rFonts w:ascii="Arial" w:hAnsi="Arial" w:hint="default"/>
      </w:rPr>
    </w:lvl>
    <w:lvl w:ilvl="2" w:tplc="4212291C">
      <w:start w:val="1"/>
      <w:numFmt w:val="bullet"/>
      <w:lvlText w:val="•"/>
      <w:lvlJc w:val="left"/>
      <w:pPr>
        <w:tabs>
          <w:tab w:val="num" w:pos="2160"/>
        </w:tabs>
        <w:ind w:left="2160" w:hanging="360"/>
      </w:pPr>
      <w:rPr>
        <w:rFonts w:ascii="Arial" w:hAnsi="Arial" w:hint="default"/>
      </w:rPr>
    </w:lvl>
    <w:lvl w:ilvl="3" w:tplc="7B225BB0" w:tentative="1">
      <w:start w:val="1"/>
      <w:numFmt w:val="bullet"/>
      <w:lvlText w:val="•"/>
      <w:lvlJc w:val="left"/>
      <w:pPr>
        <w:tabs>
          <w:tab w:val="num" w:pos="2880"/>
        </w:tabs>
        <w:ind w:left="2880" w:hanging="360"/>
      </w:pPr>
      <w:rPr>
        <w:rFonts w:ascii="Arial" w:hAnsi="Arial" w:hint="default"/>
      </w:rPr>
    </w:lvl>
    <w:lvl w:ilvl="4" w:tplc="FD4AACAA" w:tentative="1">
      <w:start w:val="1"/>
      <w:numFmt w:val="bullet"/>
      <w:lvlText w:val="•"/>
      <w:lvlJc w:val="left"/>
      <w:pPr>
        <w:tabs>
          <w:tab w:val="num" w:pos="3600"/>
        </w:tabs>
        <w:ind w:left="3600" w:hanging="360"/>
      </w:pPr>
      <w:rPr>
        <w:rFonts w:ascii="Arial" w:hAnsi="Arial" w:hint="default"/>
      </w:rPr>
    </w:lvl>
    <w:lvl w:ilvl="5" w:tplc="803E39CE" w:tentative="1">
      <w:start w:val="1"/>
      <w:numFmt w:val="bullet"/>
      <w:lvlText w:val="•"/>
      <w:lvlJc w:val="left"/>
      <w:pPr>
        <w:tabs>
          <w:tab w:val="num" w:pos="4320"/>
        </w:tabs>
        <w:ind w:left="4320" w:hanging="360"/>
      </w:pPr>
      <w:rPr>
        <w:rFonts w:ascii="Arial" w:hAnsi="Arial" w:hint="default"/>
      </w:rPr>
    </w:lvl>
    <w:lvl w:ilvl="6" w:tplc="E4DEC75C" w:tentative="1">
      <w:start w:val="1"/>
      <w:numFmt w:val="bullet"/>
      <w:lvlText w:val="•"/>
      <w:lvlJc w:val="left"/>
      <w:pPr>
        <w:tabs>
          <w:tab w:val="num" w:pos="5040"/>
        </w:tabs>
        <w:ind w:left="5040" w:hanging="360"/>
      </w:pPr>
      <w:rPr>
        <w:rFonts w:ascii="Arial" w:hAnsi="Arial" w:hint="default"/>
      </w:rPr>
    </w:lvl>
    <w:lvl w:ilvl="7" w:tplc="C89E10A4" w:tentative="1">
      <w:start w:val="1"/>
      <w:numFmt w:val="bullet"/>
      <w:lvlText w:val="•"/>
      <w:lvlJc w:val="left"/>
      <w:pPr>
        <w:tabs>
          <w:tab w:val="num" w:pos="5760"/>
        </w:tabs>
        <w:ind w:left="5760" w:hanging="360"/>
      </w:pPr>
      <w:rPr>
        <w:rFonts w:ascii="Arial" w:hAnsi="Arial" w:hint="default"/>
      </w:rPr>
    </w:lvl>
    <w:lvl w:ilvl="8" w:tplc="EA7C1A78" w:tentative="1">
      <w:start w:val="1"/>
      <w:numFmt w:val="bullet"/>
      <w:lvlText w:val="•"/>
      <w:lvlJc w:val="left"/>
      <w:pPr>
        <w:tabs>
          <w:tab w:val="num" w:pos="6480"/>
        </w:tabs>
        <w:ind w:left="6480" w:hanging="360"/>
      </w:pPr>
      <w:rPr>
        <w:rFonts w:ascii="Arial" w:hAnsi="Arial" w:hint="default"/>
      </w:rPr>
    </w:lvl>
  </w:abstractNum>
  <w:abstractNum w:abstractNumId="15">
    <w:nsid w:val="47EB4C6B"/>
    <w:multiLevelType w:val="hybridMultilevel"/>
    <w:tmpl w:val="DE4452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1E6CE2"/>
    <w:multiLevelType w:val="hybridMultilevel"/>
    <w:tmpl w:val="A01280B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B1F34E2"/>
    <w:multiLevelType w:val="hybridMultilevel"/>
    <w:tmpl w:val="FD7AB81E"/>
    <w:lvl w:ilvl="0" w:tplc="050CDBAA">
      <w:start w:val="1"/>
      <w:numFmt w:val="bullet"/>
      <w:lvlText w:val="•"/>
      <w:lvlJc w:val="left"/>
      <w:pPr>
        <w:tabs>
          <w:tab w:val="num" w:pos="720"/>
        </w:tabs>
        <w:ind w:left="720" w:hanging="360"/>
      </w:pPr>
      <w:rPr>
        <w:rFonts w:ascii="Arial" w:hAnsi="Arial" w:hint="default"/>
      </w:rPr>
    </w:lvl>
    <w:lvl w:ilvl="1" w:tplc="A1607412" w:tentative="1">
      <w:start w:val="1"/>
      <w:numFmt w:val="bullet"/>
      <w:lvlText w:val="•"/>
      <w:lvlJc w:val="left"/>
      <w:pPr>
        <w:tabs>
          <w:tab w:val="num" w:pos="1440"/>
        </w:tabs>
        <w:ind w:left="1440" w:hanging="360"/>
      </w:pPr>
      <w:rPr>
        <w:rFonts w:ascii="Arial" w:hAnsi="Arial" w:hint="default"/>
      </w:rPr>
    </w:lvl>
    <w:lvl w:ilvl="2" w:tplc="5C0C9022">
      <w:start w:val="1"/>
      <w:numFmt w:val="bullet"/>
      <w:lvlText w:val="•"/>
      <w:lvlJc w:val="left"/>
      <w:pPr>
        <w:tabs>
          <w:tab w:val="num" w:pos="2160"/>
        </w:tabs>
        <w:ind w:left="2160" w:hanging="360"/>
      </w:pPr>
      <w:rPr>
        <w:rFonts w:ascii="Arial" w:hAnsi="Arial" w:hint="default"/>
      </w:rPr>
    </w:lvl>
    <w:lvl w:ilvl="3" w:tplc="E866201C" w:tentative="1">
      <w:start w:val="1"/>
      <w:numFmt w:val="bullet"/>
      <w:lvlText w:val="•"/>
      <w:lvlJc w:val="left"/>
      <w:pPr>
        <w:tabs>
          <w:tab w:val="num" w:pos="2880"/>
        </w:tabs>
        <w:ind w:left="2880" w:hanging="360"/>
      </w:pPr>
      <w:rPr>
        <w:rFonts w:ascii="Arial" w:hAnsi="Arial" w:hint="default"/>
      </w:rPr>
    </w:lvl>
    <w:lvl w:ilvl="4" w:tplc="50787F8E" w:tentative="1">
      <w:start w:val="1"/>
      <w:numFmt w:val="bullet"/>
      <w:lvlText w:val="•"/>
      <w:lvlJc w:val="left"/>
      <w:pPr>
        <w:tabs>
          <w:tab w:val="num" w:pos="3600"/>
        </w:tabs>
        <w:ind w:left="3600" w:hanging="360"/>
      </w:pPr>
      <w:rPr>
        <w:rFonts w:ascii="Arial" w:hAnsi="Arial" w:hint="default"/>
      </w:rPr>
    </w:lvl>
    <w:lvl w:ilvl="5" w:tplc="DDF20A46" w:tentative="1">
      <w:start w:val="1"/>
      <w:numFmt w:val="bullet"/>
      <w:lvlText w:val="•"/>
      <w:lvlJc w:val="left"/>
      <w:pPr>
        <w:tabs>
          <w:tab w:val="num" w:pos="4320"/>
        </w:tabs>
        <w:ind w:left="4320" w:hanging="360"/>
      </w:pPr>
      <w:rPr>
        <w:rFonts w:ascii="Arial" w:hAnsi="Arial" w:hint="default"/>
      </w:rPr>
    </w:lvl>
    <w:lvl w:ilvl="6" w:tplc="8D92BD5E" w:tentative="1">
      <w:start w:val="1"/>
      <w:numFmt w:val="bullet"/>
      <w:lvlText w:val="•"/>
      <w:lvlJc w:val="left"/>
      <w:pPr>
        <w:tabs>
          <w:tab w:val="num" w:pos="5040"/>
        </w:tabs>
        <w:ind w:left="5040" w:hanging="360"/>
      </w:pPr>
      <w:rPr>
        <w:rFonts w:ascii="Arial" w:hAnsi="Arial" w:hint="default"/>
      </w:rPr>
    </w:lvl>
    <w:lvl w:ilvl="7" w:tplc="6F523A8E" w:tentative="1">
      <w:start w:val="1"/>
      <w:numFmt w:val="bullet"/>
      <w:lvlText w:val="•"/>
      <w:lvlJc w:val="left"/>
      <w:pPr>
        <w:tabs>
          <w:tab w:val="num" w:pos="5760"/>
        </w:tabs>
        <w:ind w:left="5760" w:hanging="360"/>
      </w:pPr>
      <w:rPr>
        <w:rFonts w:ascii="Arial" w:hAnsi="Arial" w:hint="default"/>
      </w:rPr>
    </w:lvl>
    <w:lvl w:ilvl="8" w:tplc="AAD8AE68" w:tentative="1">
      <w:start w:val="1"/>
      <w:numFmt w:val="bullet"/>
      <w:lvlText w:val="•"/>
      <w:lvlJc w:val="left"/>
      <w:pPr>
        <w:tabs>
          <w:tab w:val="num" w:pos="6480"/>
        </w:tabs>
        <w:ind w:left="6480" w:hanging="360"/>
      </w:pPr>
      <w:rPr>
        <w:rFonts w:ascii="Arial" w:hAnsi="Arial" w:hint="default"/>
      </w:rPr>
    </w:lvl>
  </w:abstractNum>
  <w:abstractNum w:abstractNumId="18">
    <w:nsid w:val="4C854DA6"/>
    <w:multiLevelType w:val="hybridMultilevel"/>
    <w:tmpl w:val="2BFCC96A"/>
    <w:lvl w:ilvl="0" w:tplc="97FAD098">
      <w:start w:val="1"/>
      <w:numFmt w:val="bullet"/>
      <w:lvlText w:val=""/>
      <w:lvlJc w:val="left"/>
      <w:pPr>
        <w:tabs>
          <w:tab w:val="num" w:pos="720"/>
        </w:tabs>
        <w:ind w:left="720" w:hanging="360"/>
      </w:pPr>
      <w:rPr>
        <w:rFonts w:ascii="Wingdings" w:hAnsi="Wingdings" w:hint="default"/>
      </w:rPr>
    </w:lvl>
    <w:lvl w:ilvl="1" w:tplc="E0D01064">
      <w:start w:val="1"/>
      <w:numFmt w:val="bullet"/>
      <w:lvlText w:val=""/>
      <w:lvlJc w:val="left"/>
      <w:pPr>
        <w:tabs>
          <w:tab w:val="num" w:pos="1440"/>
        </w:tabs>
        <w:ind w:left="1440" w:hanging="360"/>
      </w:pPr>
      <w:rPr>
        <w:rFonts w:ascii="Wingdings" w:hAnsi="Wingdings" w:hint="default"/>
      </w:rPr>
    </w:lvl>
    <w:lvl w:ilvl="2" w:tplc="15FCC640" w:tentative="1">
      <w:start w:val="1"/>
      <w:numFmt w:val="bullet"/>
      <w:lvlText w:val=""/>
      <w:lvlJc w:val="left"/>
      <w:pPr>
        <w:tabs>
          <w:tab w:val="num" w:pos="2160"/>
        </w:tabs>
        <w:ind w:left="2160" w:hanging="360"/>
      </w:pPr>
      <w:rPr>
        <w:rFonts w:ascii="Wingdings" w:hAnsi="Wingdings" w:hint="default"/>
      </w:rPr>
    </w:lvl>
    <w:lvl w:ilvl="3" w:tplc="189EA3EE" w:tentative="1">
      <w:start w:val="1"/>
      <w:numFmt w:val="bullet"/>
      <w:lvlText w:val=""/>
      <w:lvlJc w:val="left"/>
      <w:pPr>
        <w:tabs>
          <w:tab w:val="num" w:pos="2880"/>
        </w:tabs>
        <w:ind w:left="2880" w:hanging="360"/>
      </w:pPr>
      <w:rPr>
        <w:rFonts w:ascii="Wingdings" w:hAnsi="Wingdings" w:hint="default"/>
      </w:rPr>
    </w:lvl>
    <w:lvl w:ilvl="4" w:tplc="63982860" w:tentative="1">
      <w:start w:val="1"/>
      <w:numFmt w:val="bullet"/>
      <w:lvlText w:val=""/>
      <w:lvlJc w:val="left"/>
      <w:pPr>
        <w:tabs>
          <w:tab w:val="num" w:pos="3600"/>
        </w:tabs>
        <w:ind w:left="3600" w:hanging="360"/>
      </w:pPr>
      <w:rPr>
        <w:rFonts w:ascii="Wingdings" w:hAnsi="Wingdings" w:hint="default"/>
      </w:rPr>
    </w:lvl>
    <w:lvl w:ilvl="5" w:tplc="3868560C" w:tentative="1">
      <w:start w:val="1"/>
      <w:numFmt w:val="bullet"/>
      <w:lvlText w:val=""/>
      <w:lvlJc w:val="left"/>
      <w:pPr>
        <w:tabs>
          <w:tab w:val="num" w:pos="4320"/>
        </w:tabs>
        <w:ind w:left="4320" w:hanging="360"/>
      </w:pPr>
      <w:rPr>
        <w:rFonts w:ascii="Wingdings" w:hAnsi="Wingdings" w:hint="default"/>
      </w:rPr>
    </w:lvl>
    <w:lvl w:ilvl="6" w:tplc="9E62BF78" w:tentative="1">
      <w:start w:val="1"/>
      <w:numFmt w:val="bullet"/>
      <w:lvlText w:val=""/>
      <w:lvlJc w:val="left"/>
      <w:pPr>
        <w:tabs>
          <w:tab w:val="num" w:pos="5040"/>
        </w:tabs>
        <w:ind w:left="5040" w:hanging="360"/>
      </w:pPr>
      <w:rPr>
        <w:rFonts w:ascii="Wingdings" w:hAnsi="Wingdings" w:hint="default"/>
      </w:rPr>
    </w:lvl>
    <w:lvl w:ilvl="7" w:tplc="D55A98E0" w:tentative="1">
      <w:start w:val="1"/>
      <w:numFmt w:val="bullet"/>
      <w:lvlText w:val=""/>
      <w:lvlJc w:val="left"/>
      <w:pPr>
        <w:tabs>
          <w:tab w:val="num" w:pos="5760"/>
        </w:tabs>
        <w:ind w:left="5760" w:hanging="360"/>
      </w:pPr>
      <w:rPr>
        <w:rFonts w:ascii="Wingdings" w:hAnsi="Wingdings" w:hint="default"/>
      </w:rPr>
    </w:lvl>
    <w:lvl w:ilvl="8" w:tplc="3B769020" w:tentative="1">
      <w:start w:val="1"/>
      <w:numFmt w:val="bullet"/>
      <w:lvlText w:val=""/>
      <w:lvlJc w:val="left"/>
      <w:pPr>
        <w:tabs>
          <w:tab w:val="num" w:pos="6480"/>
        </w:tabs>
        <w:ind w:left="6480" w:hanging="360"/>
      </w:pPr>
      <w:rPr>
        <w:rFonts w:ascii="Wingdings" w:hAnsi="Wingdings" w:hint="default"/>
      </w:rPr>
    </w:lvl>
  </w:abstractNum>
  <w:abstractNum w:abstractNumId="19">
    <w:nsid w:val="4DDF22D7"/>
    <w:multiLevelType w:val="hybridMultilevel"/>
    <w:tmpl w:val="9816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F1627F"/>
    <w:multiLevelType w:val="hybridMultilevel"/>
    <w:tmpl w:val="78246C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1BB48BC"/>
    <w:multiLevelType w:val="hybridMultilevel"/>
    <w:tmpl w:val="0A84BF50"/>
    <w:lvl w:ilvl="0" w:tplc="C75CA49E">
      <w:numFmt w:val="bullet"/>
      <w:lvlText w:val="•"/>
      <w:lvlJc w:val="left"/>
      <w:pPr>
        <w:ind w:left="720" w:hanging="72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293233C"/>
    <w:multiLevelType w:val="hybridMultilevel"/>
    <w:tmpl w:val="E17E4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031B73"/>
    <w:multiLevelType w:val="hybridMultilevel"/>
    <w:tmpl w:val="68F4D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6B3EEF"/>
    <w:multiLevelType w:val="hybridMultilevel"/>
    <w:tmpl w:val="205830B8"/>
    <w:lvl w:ilvl="0" w:tplc="6F50E0CA">
      <w:start w:val="1"/>
      <w:numFmt w:val="bullet"/>
      <w:lvlText w:val="•"/>
      <w:lvlJc w:val="left"/>
      <w:pPr>
        <w:tabs>
          <w:tab w:val="num" w:pos="720"/>
        </w:tabs>
        <w:ind w:left="720" w:hanging="360"/>
      </w:pPr>
      <w:rPr>
        <w:rFonts w:ascii="Arial" w:hAnsi="Arial" w:hint="default"/>
      </w:rPr>
    </w:lvl>
    <w:lvl w:ilvl="1" w:tplc="2806F84E" w:tentative="1">
      <w:start w:val="1"/>
      <w:numFmt w:val="bullet"/>
      <w:lvlText w:val="•"/>
      <w:lvlJc w:val="left"/>
      <w:pPr>
        <w:tabs>
          <w:tab w:val="num" w:pos="1440"/>
        </w:tabs>
        <w:ind w:left="1440" w:hanging="360"/>
      </w:pPr>
      <w:rPr>
        <w:rFonts w:ascii="Arial" w:hAnsi="Arial" w:hint="default"/>
      </w:rPr>
    </w:lvl>
    <w:lvl w:ilvl="2" w:tplc="7328679C">
      <w:start w:val="1"/>
      <w:numFmt w:val="bullet"/>
      <w:lvlText w:val="•"/>
      <w:lvlJc w:val="left"/>
      <w:pPr>
        <w:tabs>
          <w:tab w:val="num" w:pos="2160"/>
        </w:tabs>
        <w:ind w:left="2160" w:hanging="360"/>
      </w:pPr>
      <w:rPr>
        <w:rFonts w:ascii="Arial" w:hAnsi="Arial" w:hint="default"/>
      </w:rPr>
    </w:lvl>
    <w:lvl w:ilvl="3" w:tplc="49D61A5C">
      <w:numFmt w:val="bullet"/>
      <w:lvlText w:val=""/>
      <w:lvlJc w:val="left"/>
      <w:pPr>
        <w:tabs>
          <w:tab w:val="num" w:pos="2880"/>
        </w:tabs>
        <w:ind w:left="2880" w:hanging="360"/>
      </w:pPr>
      <w:rPr>
        <w:rFonts w:ascii="Wingdings" w:hAnsi="Wingdings" w:hint="default"/>
      </w:rPr>
    </w:lvl>
    <w:lvl w:ilvl="4" w:tplc="B7944EFA" w:tentative="1">
      <w:start w:val="1"/>
      <w:numFmt w:val="bullet"/>
      <w:lvlText w:val="•"/>
      <w:lvlJc w:val="left"/>
      <w:pPr>
        <w:tabs>
          <w:tab w:val="num" w:pos="3600"/>
        </w:tabs>
        <w:ind w:left="3600" w:hanging="360"/>
      </w:pPr>
      <w:rPr>
        <w:rFonts w:ascii="Arial" w:hAnsi="Arial" w:hint="default"/>
      </w:rPr>
    </w:lvl>
    <w:lvl w:ilvl="5" w:tplc="26AA9308" w:tentative="1">
      <w:start w:val="1"/>
      <w:numFmt w:val="bullet"/>
      <w:lvlText w:val="•"/>
      <w:lvlJc w:val="left"/>
      <w:pPr>
        <w:tabs>
          <w:tab w:val="num" w:pos="4320"/>
        </w:tabs>
        <w:ind w:left="4320" w:hanging="360"/>
      </w:pPr>
      <w:rPr>
        <w:rFonts w:ascii="Arial" w:hAnsi="Arial" w:hint="default"/>
      </w:rPr>
    </w:lvl>
    <w:lvl w:ilvl="6" w:tplc="0FE8B86A" w:tentative="1">
      <w:start w:val="1"/>
      <w:numFmt w:val="bullet"/>
      <w:lvlText w:val="•"/>
      <w:lvlJc w:val="left"/>
      <w:pPr>
        <w:tabs>
          <w:tab w:val="num" w:pos="5040"/>
        </w:tabs>
        <w:ind w:left="5040" w:hanging="360"/>
      </w:pPr>
      <w:rPr>
        <w:rFonts w:ascii="Arial" w:hAnsi="Arial" w:hint="default"/>
      </w:rPr>
    </w:lvl>
    <w:lvl w:ilvl="7" w:tplc="34725FAC" w:tentative="1">
      <w:start w:val="1"/>
      <w:numFmt w:val="bullet"/>
      <w:lvlText w:val="•"/>
      <w:lvlJc w:val="left"/>
      <w:pPr>
        <w:tabs>
          <w:tab w:val="num" w:pos="5760"/>
        </w:tabs>
        <w:ind w:left="5760" w:hanging="360"/>
      </w:pPr>
      <w:rPr>
        <w:rFonts w:ascii="Arial" w:hAnsi="Arial" w:hint="default"/>
      </w:rPr>
    </w:lvl>
    <w:lvl w:ilvl="8" w:tplc="E62A5D9E" w:tentative="1">
      <w:start w:val="1"/>
      <w:numFmt w:val="bullet"/>
      <w:lvlText w:val="•"/>
      <w:lvlJc w:val="left"/>
      <w:pPr>
        <w:tabs>
          <w:tab w:val="num" w:pos="6480"/>
        </w:tabs>
        <w:ind w:left="6480" w:hanging="360"/>
      </w:pPr>
      <w:rPr>
        <w:rFonts w:ascii="Arial" w:hAnsi="Arial" w:hint="default"/>
      </w:rPr>
    </w:lvl>
  </w:abstractNum>
  <w:abstractNum w:abstractNumId="25">
    <w:nsid w:val="5B8B2AD4"/>
    <w:multiLevelType w:val="hybridMultilevel"/>
    <w:tmpl w:val="84BCB856"/>
    <w:lvl w:ilvl="0" w:tplc="2D22EF9A">
      <w:start w:val="1"/>
      <w:numFmt w:val="bullet"/>
      <w:lvlText w:val="•"/>
      <w:lvlJc w:val="left"/>
      <w:pPr>
        <w:tabs>
          <w:tab w:val="num" w:pos="720"/>
        </w:tabs>
        <w:ind w:left="720" w:hanging="360"/>
      </w:pPr>
      <w:rPr>
        <w:rFonts w:ascii="Arial" w:hAnsi="Arial" w:hint="default"/>
      </w:rPr>
    </w:lvl>
    <w:lvl w:ilvl="1" w:tplc="82824C44" w:tentative="1">
      <w:start w:val="1"/>
      <w:numFmt w:val="bullet"/>
      <w:lvlText w:val="•"/>
      <w:lvlJc w:val="left"/>
      <w:pPr>
        <w:tabs>
          <w:tab w:val="num" w:pos="1440"/>
        </w:tabs>
        <w:ind w:left="1440" w:hanging="360"/>
      </w:pPr>
      <w:rPr>
        <w:rFonts w:ascii="Arial" w:hAnsi="Arial" w:hint="default"/>
      </w:rPr>
    </w:lvl>
    <w:lvl w:ilvl="2" w:tplc="53DC8616">
      <w:start w:val="1"/>
      <w:numFmt w:val="bullet"/>
      <w:lvlText w:val="•"/>
      <w:lvlJc w:val="left"/>
      <w:pPr>
        <w:tabs>
          <w:tab w:val="num" w:pos="2160"/>
        </w:tabs>
        <w:ind w:left="2160" w:hanging="360"/>
      </w:pPr>
      <w:rPr>
        <w:rFonts w:ascii="Arial" w:hAnsi="Arial" w:hint="default"/>
      </w:rPr>
    </w:lvl>
    <w:lvl w:ilvl="3" w:tplc="77A677F6" w:tentative="1">
      <w:start w:val="1"/>
      <w:numFmt w:val="bullet"/>
      <w:lvlText w:val="•"/>
      <w:lvlJc w:val="left"/>
      <w:pPr>
        <w:tabs>
          <w:tab w:val="num" w:pos="2880"/>
        </w:tabs>
        <w:ind w:left="2880" w:hanging="360"/>
      </w:pPr>
      <w:rPr>
        <w:rFonts w:ascii="Arial" w:hAnsi="Arial" w:hint="default"/>
      </w:rPr>
    </w:lvl>
    <w:lvl w:ilvl="4" w:tplc="866C6534" w:tentative="1">
      <w:start w:val="1"/>
      <w:numFmt w:val="bullet"/>
      <w:lvlText w:val="•"/>
      <w:lvlJc w:val="left"/>
      <w:pPr>
        <w:tabs>
          <w:tab w:val="num" w:pos="3600"/>
        </w:tabs>
        <w:ind w:left="3600" w:hanging="360"/>
      </w:pPr>
      <w:rPr>
        <w:rFonts w:ascii="Arial" w:hAnsi="Arial" w:hint="default"/>
      </w:rPr>
    </w:lvl>
    <w:lvl w:ilvl="5" w:tplc="1714D42C" w:tentative="1">
      <w:start w:val="1"/>
      <w:numFmt w:val="bullet"/>
      <w:lvlText w:val="•"/>
      <w:lvlJc w:val="left"/>
      <w:pPr>
        <w:tabs>
          <w:tab w:val="num" w:pos="4320"/>
        </w:tabs>
        <w:ind w:left="4320" w:hanging="360"/>
      </w:pPr>
      <w:rPr>
        <w:rFonts w:ascii="Arial" w:hAnsi="Arial" w:hint="default"/>
      </w:rPr>
    </w:lvl>
    <w:lvl w:ilvl="6" w:tplc="3684BDD4" w:tentative="1">
      <w:start w:val="1"/>
      <w:numFmt w:val="bullet"/>
      <w:lvlText w:val="•"/>
      <w:lvlJc w:val="left"/>
      <w:pPr>
        <w:tabs>
          <w:tab w:val="num" w:pos="5040"/>
        </w:tabs>
        <w:ind w:left="5040" w:hanging="360"/>
      </w:pPr>
      <w:rPr>
        <w:rFonts w:ascii="Arial" w:hAnsi="Arial" w:hint="default"/>
      </w:rPr>
    </w:lvl>
    <w:lvl w:ilvl="7" w:tplc="E21E4154" w:tentative="1">
      <w:start w:val="1"/>
      <w:numFmt w:val="bullet"/>
      <w:lvlText w:val="•"/>
      <w:lvlJc w:val="left"/>
      <w:pPr>
        <w:tabs>
          <w:tab w:val="num" w:pos="5760"/>
        </w:tabs>
        <w:ind w:left="5760" w:hanging="360"/>
      </w:pPr>
      <w:rPr>
        <w:rFonts w:ascii="Arial" w:hAnsi="Arial" w:hint="default"/>
      </w:rPr>
    </w:lvl>
    <w:lvl w:ilvl="8" w:tplc="AFF85814" w:tentative="1">
      <w:start w:val="1"/>
      <w:numFmt w:val="bullet"/>
      <w:lvlText w:val="•"/>
      <w:lvlJc w:val="left"/>
      <w:pPr>
        <w:tabs>
          <w:tab w:val="num" w:pos="6480"/>
        </w:tabs>
        <w:ind w:left="6480" w:hanging="360"/>
      </w:pPr>
      <w:rPr>
        <w:rFonts w:ascii="Arial" w:hAnsi="Arial" w:hint="default"/>
      </w:rPr>
    </w:lvl>
  </w:abstractNum>
  <w:abstractNum w:abstractNumId="26">
    <w:nsid w:val="5C613EB8"/>
    <w:multiLevelType w:val="hybridMultilevel"/>
    <w:tmpl w:val="CB4841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26F7859"/>
    <w:multiLevelType w:val="hybridMultilevel"/>
    <w:tmpl w:val="7C6CB346"/>
    <w:lvl w:ilvl="0" w:tplc="C75CA49E">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1B53AA"/>
    <w:multiLevelType w:val="hybridMultilevel"/>
    <w:tmpl w:val="F1D62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3C6954"/>
    <w:multiLevelType w:val="hybridMultilevel"/>
    <w:tmpl w:val="2E922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132221"/>
    <w:multiLevelType w:val="hybridMultilevel"/>
    <w:tmpl w:val="16A4EA28"/>
    <w:lvl w:ilvl="0" w:tplc="9036FFF0">
      <w:start w:val="1"/>
      <w:numFmt w:val="bullet"/>
      <w:lvlText w:val=""/>
      <w:lvlJc w:val="left"/>
      <w:pPr>
        <w:tabs>
          <w:tab w:val="num" w:pos="720"/>
        </w:tabs>
        <w:ind w:left="720" w:hanging="360"/>
      </w:pPr>
      <w:rPr>
        <w:rFonts w:ascii="Wingdings" w:hAnsi="Wingdings" w:hint="default"/>
      </w:rPr>
    </w:lvl>
    <w:lvl w:ilvl="1" w:tplc="3176C25E">
      <w:start w:val="1"/>
      <w:numFmt w:val="bullet"/>
      <w:lvlText w:val=""/>
      <w:lvlJc w:val="left"/>
      <w:pPr>
        <w:tabs>
          <w:tab w:val="num" w:pos="1440"/>
        </w:tabs>
        <w:ind w:left="1440" w:hanging="360"/>
      </w:pPr>
      <w:rPr>
        <w:rFonts w:ascii="Wingdings" w:hAnsi="Wingdings" w:hint="default"/>
      </w:rPr>
    </w:lvl>
    <w:lvl w:ilvl="2" w:tplc="0E58AC28">
      <w:start w:val="1"/>
      <w:numFmt w:val="bullet"/>
      <w:lvlText w:val=""/>
      <w:lvlJc w:val="left"/>
      <w:pPr>
        <w:tabs>
          <w:tab w:val="num" w:pos="2160"/>
        </w:tabs>
        <w:ind w:left="2160" w:hanging="360"/>
      </w:pPr>
      <w:rPr>
        <w:rFonts w:ascii="Wingdings" w:hAnsi="Wingdings" w:hint="default"/>
      </w:rPr>
    </w:lvl>
    <w:lvl w:ilvl="3" w:tplc="0A7ED3F8">
      <w:start w:val="1"/>
      <w:numFmt w:val="bullet"/>
      <w:lvlText w:val=""/>
      <w:lvlJc w:val="left"/>
      <w:pPr>
        <w:tabs>
          <w:tab w:val="num" w:pos="2880"/>
        </w:tabs>
        <w:ind w:left="2880" w:hanging="360"/>
      </w:pPr>
      <w:rPr>
        <w:rFonts w:ascii="Wingdings" w:hAnsi="Wingdings" w:hint="default"/>
      </w:rPr>
    </w:lvl>
    <w:lvl w:ilvl="4" w:tplc="7A78DF64" w:tentative="1">
      <w:start w:val="1"/>
      <w:numFmt w:val="bullet"/>
      <w:lvlText w:val=""/>
      <w:lvlJc w:val="left"/>
      <w:pPr>
        <w:tabs>
          <w:tab w:val="num" w:pos="3600"/>
        </w:tabs>
        <w:ind w:left="3600" w:hanging="360"/>
      </w:pPr>
      <w:rPr>
        <w:rFonts w:ascii="Wingdings" w:hAnsi="Wingdings" w:hint="default"/>
      </w:rPr>
    </w:lvl>
    <w:lvl w:ilvl="5" w:tplc="8AE63D98" w:tentative="1">
      <w:start w:val="1"/>
      <w:numFmt w:val="bullet"/>
      <w:lvlText w:val=""/>
      <w:lvlJc w:val="left"/>
      <w:pPr>
        <w:tabs>
          <w:tab w:val="num" w:pos="4320"/>
        </w:tabs>
        <w:ind w:left="4320" w:hanging="360"/>
      </w:pPr>
      <w:rPr>
        <w:rFonts w:ascii="Wingdings" w:hAnsi="Wingdings" w:hint="default"/>
      </w:rPr>
    </w:lvl>
    <w:lvl w:ilvl="6" w:tplc="7CB238B2" w:tentative="1">
      <w:start w:val="1"/>
      <w:numFmt w:val="bullet"/>
      <w:lvlText w:val=""/>
      <w:lvlJc w:val="left"/>
      <w:pPr>
        <w:tabs>
          <w:tab w:val="num" w:pos="5040"/>
        </w:tabs>
        <w:ind w:left="5040" w:hanging="360"/>
      </w:pPr>
      <w:rPr>
        <w:rFonts w:ascii="Wingdings" w:hAnsi="Wingdings" w:hint="default"/>
      </w:rPr>
    </w:lvl>
    <w:lvl w:ilvl="7" w:tplc="5EDC9D74" w:tentative="1">
      <w:start w:val="1"/>
      <w:numFmt w:val="bullet"/>
      <w:lvlText w:val=""/>
      <w:lvlJc w:val="left"/>
      <w:pPr>
        <w:tabs>
          <w:tab w:val="num" w:pos="5760"/>
        </w:tabs>
        <w:ind w:left="5760" w:hanging="360"/>
      </w:pPr>
      <w:rPr>
        <w:rFonts w:ascii="Wingdings" w:hAnsi="Wingdings" w:hint="default"/>
      </w:rPr>
    </w:lvl>
    <w:lvl w:ilvl="8" w:tplc="D9D20694" w:tentative="1">
      <w:start w:val="1"/>
      <w:numFmt w:val="bullet"/>
      <w:lvlText w:val=""/>
      <w:lvlJc w:val="left"/>
      <w:pPr>
        <w:tabs>
          <w:tab w:val="num" w:pos="6480"/>
        </w:tabs>
        <w:ind w:left="6480" w:hanging="360"/>
      </w:pPr>
      <w:rPr>
        <w:rFonts w:ascii="Wingdings" w:hAnsi="Wingdings" w:hint="default"/>
      </w:rPr>
    </w:lvl>
  </w:abstractNum>
  <w:abstractNum w:abstractNumId="31">
    <w:nsid w:val="6E99237A"/>
    <w:multiLevelType w:val="hybridMultilevel"/>
    <w:tmpl w:val="4E520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41E720D"/>
    <w:multiLevelType w:val="hybridMultilevel"/>
    <w:tmpl w:val="4100F606"/>
    <w:lvl w:ilvl="0" w:tplc="C75CA49E">
      <w:numFmt w:val="bullet"/>
      <w:lvlText w:val="•"/>
      <w:lvlJc w:val="left"/>
      <w:pPr>
        <w:ind w:left="720" w:hanging="72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9"/>
  </w:num>
  <w:num w:numId="2">
    <w:abstractNumId w:val="11"/>
  </w:num>
  <w:num w:numId="3">
    <w:abstractNumId w:val="2"/>
  </w:num>
  <w:num w:numId="4">
    <w:abstractNumId w:val="32"/>
  </w:num>
  <w:num w:numId="5">
    <w:abstractNumId w:val="21"/>
  </w:num>
  <w:num w:numId="6">
    <w:abstractNumId w:val="3"/>
  </w:num>
  <w:num w:numId="7">
    <w:abstractNumId w:val="27"/>
  </w:num>
  <w:num w:numId="8">
    <w:abstractNumId w:val="16"/>
  </w:num>
  <w:num w:numId="9">
    <w:abstractNumId w:val="13"/>
  </w:num>
  <w:num w:numId="10">
    <w:abstractNumId w:val="17"/>
  </w:num>
  <w:num w:numId="11">
    <w:abstractNumId w:val="18"/>
  </w:num>
  <w:num w:numId="12">
    <w:abstractNumId w:val="6"/>
  </w:num>
  <w:num w:numId="13">
    <w:abstractNumId w:val="5"/>
  </w:num>
  <w:num w:numId="14">
    <w:abstractNumId w:val="26"/>
  </w:num>
  <w:num w:numId="15">
    <w:abstractNumId w:val="19"/>
  </w:num>
  <w:num w:numId="16">
    <w:abstractNumId w:val="22"/>
  </w:num>
  <w:num w:numId="17">
    <w:abstractNumId w:val="28"/>
  </w:num>
  <w:num w:numId="18">
    <w:abstractNumId w:val="14"/>
  </w:num>
  <w:num w:numId="19">
    <w:abstractNumId w:val="10"/>
  </w:num>
  <w:num w:numId="20">
    <w:abstractNumId w:val="4"/>
  </w:num>
  <w:num w:numId="21">
    <w:abstractNumId w:val="24"/>
  </w:num>
  <w:num w:numId="22">
    <w:abstractNumId w:val="9"/>
  </w:num>
  <w:num w:numId="23">
    <w:abstractNumId w:val="1"/>
  </w:num>
  <w:num w:numId="24">
    <w:abstractNumId w:val="31"/>
  </w:num>
  <w:num w:numId="25">
    <w:abstractNumId w:val="20"/>
  </w:num>
  <w:num w:numId="26">
    <w:abstractNumId w:val="15"/>
  </w:num>
  <w:num w:numId="27">
    <w:abstractNumId w:val="25"/>
  </w:num>
  <w:num w:numId="28">
    <w:abstractNumId w:val="12"/>
  </w:num>
  <w:num w:numId="29">
    <w:abstractNumId w:val="0"/>
  </w:num>
  <w:num w:numId="30">
    <w:abstractNumId w:val="23"/>
  </w:num>
  <w:num w:numId="31">
    <w:abstractNumId w:val="30"/>
  </w:num>
  <w:num w:numId="32">
    <w:abstractNumId w:val="7"/>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11E"/>
    <w:rsid w:val="000209AC"/>
    <w:rsid w:val="00021308"/>
    <w:rsid w:val="00046FE2"/>
    <w:rsid w:val="00052872"/>
    <w:rsid w:val="00075A65"/>
    <w:rsid w:val="00095B4B"/>
    <w:rsid w:val="000E1340"/>
    <w:rsid w:val="000E529A"/>
    <w:rsid w:val="000F38E8"/>
    <w:rsid w:val="00182775"/>
    <w:rsid w:val="001B1239"/>
    <w:rsid w:val="001B2C4B"/>
    <w:rsid w:val="002268C8"/>
    <w:rsid w:val="00277CB2"/>
    <w:rsid w:val="002A30B7"/>
    <w:rsid w:val="002C7E43"/>
    <w:rsid w:val="002E6CE2"/>
    <w:rsid w:val="00323D83"/>
    <w:rsid w:val="0033476E"/>
    <w:rsid w:val="00366AAB"/>
    <w:rsid w:val="0038511D"/>
    <w:rsid w:val="003C407D"/>
    <w:rsid w:val="004D6D14"/>
    <w:rsid w:val="00505218"/>
    <w:rsid w:val="005B6E54"/>
    <w:rsid w:val="005D1C0A"/>
    <w:rsid w:val="005D5950"/>
    <w:rsid w:val="0063245D"/>
    <w:rsid w:val="0065258A"/>
    <w:rsid w:val="006C46A3"/>
    <w:rsid w:val="006D611E"/>
    <w:rsid w:val="00716232"/>
    <w:rsid w:val="007A56AE"/>
    <w:rsid w:val="007F78BD"/>
    <w:rsid w:val="008062A2"/>
    <w:rsid w:val="008837C0"/>
    <w:rsid w:val="00895F30"/>
    <w:rsid w:val="009168E8"/>
    <w:rsid w:val="00924615"/>
    <w:rsid w:val="009A0C61"/>
    <w:rsid w:val="009A59DC"/>
    <w:rsid w:val="009A629F"/>
    <w:rsid w:val="009A6A0B"/>
    <w:rsid w:val="009B29B3"/>
    <w:rsid w:val="009E252D"/>
    <w:rsid w:val="009E2F4A"/>
    <w:rsid w:val="00A45EB4"/>
    <w:rsid w:val="00AF5F72"/>
    <w:rsid w:val="00B142B9"/>
    <w:rsid w:val="00B14BAC"/>
    <w:rsid w:val="00B87426"/>
    <w:rsid w:val="00B8749C"/>
    <w:rsid w:val="00BC06FC"/>
    <w:rsid w:val="00BC41D7"/>
    <w:rsid w:val="00BD1BF3"/>
    <w:rsid w:val="00BE5FC9"/>
    <w:rsid w:val="00BF07B6"/>
    <w:rsid w:val="00BF16CF"/>
    <w:rsid w:val="00C03F1F"/>
    <w:rsid w:val="00C54FD7"/>
    <w:rsid w:val="00C85BF8"/>
    <w:rsid w:val="00C94C69"/>
    <w:rsid w:val="00CD3322"/>
    <w:rsid w:val="00CD4738"/>
    <w:rsid w:val="00CF206B"/>
    <w:rsid w:val="00D6380B"/>
    <w:rsid w:val="00D97A94"/>
    <w:rsid w:val="00DA54AD"/>
    <w:rsid w:val="00DE6E49"/>
    <w:rsid w:val="00E2101B"/>
    <w:rsid w:val="00E47193"/>
    <w:rsid w:val="00EB15DB"/>
    <w:rsid w:val="00ED0255"/>
    <w:rsid w:val="00F17313"/>
    <w:rsid w:val="00F23053"/>
    <w:rsid w:val="00F45743"/>
    <w:rsid w:val="00F96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ED57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2775"/>
    <w:rPr>
      <w:rFonts w:ascii="Baghdad" w:hAnsi="Baghdad"/>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182775"/>
  </w:style>
  <w:style w:type="paragraph" w:styleId="ListParagraph">
    <w:name w:val="List Paragraph"/>
    <w:basedOn w:val="Normal"/>
    <w:uiPriority w:val="34"/>
    <w:qFormat/>
    <w:rsid w:val="006D611E"/>
    <w:pPr>
      <w:ind w:left="720"/>
      <w:contextualSpacing/>
    </w:pPr>
  </w:style>
  <w:style w:type="paragraph" w:styleId="Header">
    <w:name w:val="header"/>
    <w:basedOn w:val="Normal"/>
    <w:link w:val="HeaderChar"/>
    <w:uiPriority w:val="99"/>
    <w:unhideWhenUsed/>
    <w:rsid w:val="00D97A94"/>
    <w:pPr>
      <w:tabs>
        <w:tab w:val="center" w:pos="4680"/>
        <w:tab w:val="right" w:pos="9360"/>
      </w:tabs>
    </w:pPr>
  </w:style>
  <w:style w:type="character" w:customStyle="1" w:styleId="HeaderChar">
    <w:name w:val="Header Char"/>
    <w:basedOn w:val="DefaultParagraphFont"/>
    <w:link w:val="Header"/>
    <w:uiPriority w:val="99"/>
    <w:rsid w:val="00D97A94"/>
    <w:rPr>
      <w:rFonts w:ascii="Baghdad" w:hAnsi="Baghdad"/>
      <w:lang w:val="en-CA"/>
    </w:rPr>
  </w:style>
  <w:style w:type="paragraph" w:styleId="Footer">
    <w:name w:val="footer"/>
    <w:basedOn w:val="Normal"/>
    <w:link w:val="FooterChar"/>
    <w:uiPriority w:val="99"/>
    <w:unhideWhenUsed/>
    <w:rsid w:val="00D97A94"/>
    <w:pPr>
      <w:tabs>
        <w:tab w:val="center" w:pos="4680"/>
        <w:tab w:val="right" w:pos="9360"/>
      </w:tabs>
    </w:pPr>
  </w:style>
  <w:style w:type="character" w:customStyle="1" w:styleId="FooterChar">
    <w:name w:val="Footer Char"/>
    <w:basedOn w:val="DefaultParagraphFont"/>
    <w:link w:val="Footer"/>
    <w:uiPriority w:val="99"/>
    <w:rsid w:val="00D97A94"/>
    <w:rPr>
      <w:rFonts w:ascii="Baghdad" w:hAnsi="Baghdad"/>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68122">
      <w:bodyDiv w:val="1"/>
      <w:marLeft w:val="0"/>
      <w:marRight w:val="0"/>
      <w:marTop w:val="0"/>
      <w:marBottom w:val="0"/>
      <w:divBdr>
        <w:top w:val="none" w:sz="0" w:space="0" w:color="auto"/>
        <w:left w:val="none" w:sz="0" w:space="0" w:color="auto"/>
        <w:bottom w:val="none" w:sz="0" w:space="0" w:color="auto"/>
        <w:right w:val="none" w:sz="0" w:space="0" w:color="auto"/>
      </w:divBdr>
      <w:divsChild>
        <w:div w:id="1146044685">
          <w:marLeft w:val="547"/>
          <w:marRight w:val="0"/>
          <w:marTop w:val="125"/>
          <w:marBottom w:val="0"/>
          <w:divBdr>
            <w:top w:val="none" w:sz="0" w:space="0" w:color="auto"/>
            <w:left w:val="none" w:sz="0" w:space="0" w:color="auto"/>
            <w:bottom w:val="none" w:sz="0" w:space="0" w:color="auto"/>
            <w:right w:val="none" w:sz="0" w:space="0" w:color="auto"/>
          </w:divBdr>
        </w:div>
        <w:div w:id="1204370098">
          <w:marLeft w:val="1166"/>
          <w:marRight w:val="0"/>
          <w:marTop w:val="115"/>
          <w:marBottom w:val="0"/>
          <w:divBdr>
            <w:top w:val="none" w:sz="0" w:space="0" w:color="auto"/>
            <w:left w:val="none" w:sz="0" w:space="0" w:color="auto"/>
            <w:bottom w:val="none" w:sz="0" w:space="0" w:color="auto"/>
            <w:right w:val="none" w:sz="0" w:space="0" w:color="auto"/>
          </w:divBdr>
        </w:div>
        <w:div w:id="1917402158">
          <w:marLeft w:val="1166"/>
          <w:marRight w:val="0"/>
          <w:marTop w:val="115"/>
          <w:marBottom w:val="0"/>
          <w:divBdr>
            <w:top w:val="none" w:sz="0" w:space="0" w:color="auto"/>
            <w:left w:val="none" w:sz="0" w:space="0" w:color="auto"/>
            <w:bottom w:val="none" w:sz="0" w:space="0" w:color="auto"/>
            <w:right w:val="none" w:sz="0" w:space="0" w:color="auto"/>
          </w:divBdr>
        </w:div>
        <w:div w:id="691029941">
          <w:marLeft w:val="1166"/>
          <w:marRight w:val="0"/>
          <w:marTop w:val="115"/>
          <w:marBottom w:val="0"/>
          <w:divBdr>
            <w:top w:val="none" w:sz="0" w:space="0" w:color="auto"/>
            <w:left w:val="none" w:sz="0" w:space="0" w:color="auto"/>
            <w:bottom w:val="none" w:sz="0" w:space="0" w:color="auto"/>
            <w:right w:val="none" w:sz="0" w:space="0" w:color="auto"/>
          </w:divBdr>
        </w:div>
      </w:divsChild>
    </w:div>
    <w:div w:id="425002183">
      <w:bodyDiv w:val="1"/>
      <w:marLeft w:val="0"/>
      <w:marRight w:val="0"/>
      <w:marTop w:val="0"/>
      <w:marBottom w:val="0"/>
      <w:divBdr>
        <w:top w:val="none" w:sz="0" w:space="0" w:color="auto"/>
        <w:left w:val="none" w:sz="0" w:space="0" w:color="auto"/>
        <w:bottom w:val="none" w:sz="0" w:space="0" w:color="auto"/>
        <w:right w:val="none" w:sz="0" w:space="0" w:color="auto"/>
      </w:divBdr>
      <w:divsChild>
        <w:div w:id="172960532">
          <w:marLeft w:val="547"/>
          <w:marRight w:val="0"/>
          <w:marTop w:val="125"/>
          <w:marBottom w:val="0"/>
          <w:divBdr>
            <w:top w:val="none" w:sz="0" w:space="0" w:color="auto"/>
            <w:left w:val="none" w:sz="0" w:space="0" w:color="auto"/>
            <w:bottom w:val="none" w:sz="0" w:space="0" w:color="auto"/>
            <w:right w:val="none" w:sz="0" w:space="0" w:color="auto"/>
          </w:divBdr>
        </w:div>
        <w:div w:id="610940070">
          <w:marLeft w:val="547"/>
          <w:marRight w:val="0"/>
          <w:marTop w:val="125"/>
          <w:marBottom w:val="0"/>
          <w:divBdr>
            <w:top w:val="none" w:sz="0" w:space="0" w:color="auto"/>
            <w:left w:val="none" w:sz="0" w:space="0" w:color="auto"/>
            <w:bottom w:val="none" w:sz="0" w:space="0" w:color="auto"/>
            <w:right w:val="none" w:sz="0" w:space="0" w:color="auto"/>
          </w:divBdr>
        </w:div>
        <w:div w:id="1942106313">
          <w:marLeft w:val="547"/>
          <w:marRight w:val="0"/>
          <w:marTop w:val="125"/>
          <w:marBottom w:val="0"/>
          <w:divBdr>
            <w:top w:val="none" w:sz="0" w:space="0" w:color="auto"/>
            <w:left w:val="none" w:sz="0" w:space="0" w:color="auto"/>
            <w:bottom w:val="none" w:sz="0" w:space="0" w:color="auto"/>
            <w:right w:val="none" w:sz="0" w:space="0" w:color="auto"/>
          </w:divBdr>
        </w:div>
        <w:div w:id="1461923030">
          <w:marLeft w:val="547"/>
          <w:marRight w:val="0"/>
          <w:marTop w:val="125"/>
          <w:marBottom w:val="0"/>
          <w:divBdr>
            <w:top w:val="none" w:sz="0" w:space="0" w:color="auto"/>
            <w:left w:val="none" w:sz="0" w:space="0" w:color="auto"/>
            <w:bottom w:val="none" w:sz="0" w:space="0" w:color="auto"/>
            <w:right w:val="none" w:sz="0" w:space="0" w:color="auto"/>
          </w:divBdr>
        </w:div>
      </w:divsChild>
    </w:div>
    <w:div w:id="582103564">
      <w:bodyDiv w:val="1"/>
      <w:marLeft w:val="0"/>
      <w:marRight w:val="0"/>
      <w:marTop w:val="0"/>
      <w:marBottom w:val="0"/>
      <w:divBdr>
        <w:top w:val="none" w:sz="0" w:space="0" w:color="auto"/>
        <w:left w:val="none" w:sz="0" w:space="0" w:color="auto"/>
        <w:bottom w:val="none" w:sz="0" w:space="0" w:color="auto"/>
        <w:right w:val="none" w:sz="0" w:space="0" w:color="auto"/>
      </w:divBdr>
      <w:divsChild>
        <w:div w:id="1991252471">
          <w:marLeft w:val="1166"/>
          <w:marRight w:val="0"/>
          <w:marTop w:val="115"/>
          <w:marBottom w:val="0"/>
          <w:divBdr>
            <w:top w:val="none" w:sz="0" w:space="0" w:color="auto"/>
            <w:left w:val="none" w:sz="0" w:space="0" w:color="auto"/>
            <w:bottom w:val="none" w:sz="0" w:space="0" w:color="auto"/>
            <w:right w:val="none" w:sz="0" w:space="0" w:color="auto"/>
          </w:divBdr>
        </w:div>
      </w:divsChild>
    </w:div>
    <w:div w:id="700208885">
      <w:bodyDiv w:val="1"/>
      <w:marLeft w:val="0"/>
      <w:marRight w:val="0"/>
      <w:marTop w:val="0"/>
      <w:marBottom w:val="0"/>
      <w:divBdr>
        <w:top w:val="none" w:sz="0" w:space="0" w:color="auto"/>
        <w:left w:val="none" w:sz="0" w:space="0" w:color="auto"/>
        <w:bottom w:val="none" w:sz="0" w:space="0" w:color="auto"/>
        <w:right w:val="none" w:sz="0" w:space="0" w:color="auto"/>
      </w:divBdr>
      <w:divsChild>
        <w:div w:id="445271490">
          <w:marLeft w:val="547"/>
          <w:marRight w:val="0"/>
          <w:marTop w:val="125"/>
          <w:marBottom w:val="0"/>
          <w:divBdr>
            <w:top w:val="none" w:sz="0" w:space="0" w:color="auto"/>
            <w:left w:val="none" w:sz="0" w:space="0" w:color="auto"/>
            <w:bottom w:val="none" w:sz="0" w:space="0" w:color="auto"/>
            <w:right w:val="none" w:sz="0" w:space="0" w:color="auto"/>
          </w:divBdr>
        </w:div>
      </w:divsChild>
    </w:div>
    <w:div w:id="807864682">
      <w:bodyDiv w:val="1"/>
      <w:marLeft w:val="0"/>
      <w:marRight w:val="0"/>
      <w:marTop w:val="0"/>
      <w:marBottom w:val="0"/>
      <w:divBdr>
        <w:top w:val="none" w:sz="0" w:space="0" w:color="auto"/>
        <w:left w:val="none" w:sz="0" w:space="0" w:color="auto"/>
        <w:bottom w:val="none" w:sz="0" w:space="0" w:color="auto"/>
        <w:right w:val="none" w:sz="0" w:space="0" w:color="auto"/>
      </w:divBdr>
      <w:divsChild>
        <w:div w:id="2108377564">
          <w:marLeft w:val="547"/>
          <w:marRight w:val="0"/>
          <w:marTop w:val="125"/>
          <w:marBottom w:val="0"/>
          <w:divBdr>
            <w:top w:val="none" w:sz="0" w:space="0" w:color="auto"/>
            <w:left w:val="none" w:sz="0" w:space="0" w:color="auto"/>
            <w:bottom w:val="none" w:sz="0" w:space="0" w:color="auto"/>
            <w:right w:val="none" w:sz="0" w:space="0" w:color="auto"/>
          </w:divBdr>
        </w:div>
        <w:div w:id="779958909">
          <w:marLeft w:val="547"/>
          <w:marRight w:val="0"/>
          <w:marTop w:val="125"/>
          <w:marBottom w:val="0"/>
          <w:divBdr>
            <w:top w:val="none" w:sz="0" w:space="0" w:color="auto"/>
            <w:left w:val="none" w:sz="0" w:space="0" w:color="auto"/>
            <w:bottom w:val="none" w:sz="0" w:space="0" w:color="auto"/>
            <w:right w:val="none" w:sz="0" w:space="0" w:color="auto"/>
          </w:divBdr>
        </w:div>
        <w:div w:id="964233567">
          <w:marLeft w:val="1166"/>
          <w:marRight w:val="0"/>
          <w:marTop w:val="115"/>
          <w:marBottom w:val="0"/>
          <w:divBdr>
            <w:top w:val="none" w:sz="0" w:space="0" w:color="auto"/>
            <w:left w:val="none" w:sz="0" w:space="0" w:color="auto"/>
            <w:bottom w:val="none" w:sz="0" w:space="0" w:color="auto"/>
            <w:right w:val="none" w:sz="0" w:space="0" w:color="auto"/>
          </w:divBdr>
        </w:div>
        <w:div w:id="84689155">
          <w:marLeft w:val="1166"/>
          <w:marRight w:val="0"/>
          <w:marTop w:val="115"/>
          <w:marBottom w:val="0"/>
          <w:divBdr>
            <w:top w:val="none" w:sz="0" w:space="0" w:color="auto"/>
            <w:left w:val="none" w:sz="0" w:space="0" w:color="auto"/>
            <w:bottom w:val="none" w:sz="0" w:space="0" w:color="auto"/>
            <w:right w:val="none" w:sz="0" w:space="0" w:color="auto"/>
          </w:divBdr>
        </w:div>
      </w:divsChild>
    </w:div>
    <w:div w:id="884954054">
      <w:bodyDiv w:val="1"/>
      <w:marLeft w:val="0"/>
      <w:marRight w:val="0"/>
      <w:marTop w:val="0"/>
      <w:marBottom w:val="0"/>
      <w:divBdr>
        <w:top w:val="none" w:sz="0" w:space="0" w:color="auto"/>
        <w:left w:val="none" w:sz="0" w:space="0" w:color="auto"/>
        <w:bottom w:val="none" w:sz="0" w:space="0" w:color="auto"/>
        <w:right w:val="none" w:sz="0" w:space="0" w:color="auto"/>
      </w:divBdr>
      <w:divsChild>
        <w:div w:id="1191987640">
          <w:marLeft w:val="547"/>
          <w:marRight w:val="0"/>
          <w:marTop w:val="125"/>
          <w:marBottom w:val="0"/>
          <w:divBdr>
            <w:top w:val="none" w:sz="0" w:space="0" w:color="auto"/>
            <w:left w:val="none" w:sz="0" w:space="0" w:color="auto"/>
            <w:bottom w:val="none" w:sz="0" w:space="0" w:color="auto"/>
            <w:right w:val="none" w:sz="0" w:space="0" w:color="auto"/>
          </w:divBdr>
        </w:div>
      </w:divsChild>
    </w:div>
    <w:div w:id="944726084">
      <w:bodyDiv w:val="1"/>
      <w:marLeft w:val="0"/>
      <w:marRight w:val="0"/>
      <w:marTop w:val="0"/>
      <w:marBottom w:val="0"/>
      <w:divBdr>
        <w:top w:val="none" w:sz="0" w:space="0" w:color="auto"/>
        <w:left w:val="none" w:sz="0" w:space="0" w:color="auto"/>
        <w:bottom w:val="none" w:sz="0" w:space="0" w:color="auto"/>
        <w:right w:val="none" w:sz="0" w:space="0" w:color="auto"/>
      </w:divBdr>
      <w:divsChild>
        <w:div w:id="702944542">
          <w:marLeft w:val="547"/>
          <w:marRight w:val="0"/>
          <w:marTop w:val="125"/>
          <w:marBottom w:val="0"/>
          <w:divBdr>
            <w:top w:val="none" w:sz="0" w:space="0" w:color="auto"/>
            <w:left w:val="none" w:sz="0" w:space="0" w:color="auto"/>
            <w:bottom w:val="none" w:sz="0" w:space="0" w:color="auto"/>
            <w:right w:val="none" w:sz="0" w:space="0" w:color="auto"/>
          </w:divBdr>
        </w:div>
      </w:divsChild>
    </w:div>
    <w:div w:id="1251239384">
      <w:bodyDiv w:val="1"/>
      <w:marLeft w:val="0"/>
      <w:marRight w:val="0"/>
      <w:marTop w:val="0"/>
      <w:marBottom w:val="0"/>
      <w:divBdr>
        <w:top w:val="none" w:sz="0" w:space="0" w:color="auto"/>
        <w:left w:val="none" w:sz="0" w:space="0" w:color="auto"/>
        <w:bottom w:val="none" w:sz="0" w:space="0" w:color="auto"/>
        <w:right w:val="none" w:sz="0" w:space="0" w:color="auto"/>
      </w:divBdr>
      <w:divsChild>
        <w:div w:id="665403672">
          <w:marLeft w:val="547"/>
          <w:marRight w:val="0"/>
          <w:marTop w:val="5"/>
          <w:marBottom w:val="0"/>
          <w:divBdr>
            <w:top w:val="none" w:sz="0" w:space="0" w:color="auto"/>
            <w:left w:val="none" w:sz="0" w:space="0" w:color="auto"/>
            <w:bottom w:val="none" w:sz="0" w:space="0" w:color="auto"/>
            <w:right w:val="none" w:sz="0" w:space="0" w:color="auto"/>
          </w:divBdr>
        </w:div>
      </w:divsChild>
    </w:div>
    <w:div w:id="1414467653">
      <w:bodyDiv w:val="1"/>
      <w:marLeft w:val="0"/>
      <w:marRight w:val="0"/>
      <w:marTop w:val="0"/>
      <w:marBottom w:val="0"/>
      <w:divBdr>
        <w:top w:val="none" w:sz="0" w:space="0" w:color="auto"/>
        <w:left w:val="none" w:sz="0" w:space="0" w:color="auto"/>
        <w:bottom w:val="none" w:sz="0" w:space="0" w:color="auto"/>
        <w:right w:val="none" w:sz="0" w:space="0" w:color="auto"/>
      </w:divBdr>
      <w:divsChild>
        <w:div w:id="514153204">
          <w:marLeft w:val="547"/>
          <w:marRight w:val="0"/>
          <w:marTop w:val="125"/>
          <w:marBottom w:val="0"/>
          <w:divBdr>
            <w:top w:val="none" w:sz="0" w:space="0" w:color="auto"/>
            <w:left w:val="none" w:sz="0" w:space="0" w:color="auto"/>
            <w:bottom w:val="none" w:sz="0" w:space="0" w:color="auto"/>
            <w:right w:val="none" w:sz="0" w:space="0" w:color="auto"/>
          </w:divBdr>
        </w:div>
      </w:divsChild>
    </w:div>
    <w:div w:id="1666010903">
      <w:bodyDiv w:val="1"/>
      <w:marLeft w:val="0"/>
      <w:marRight w:val="0"/>
      <w:marTop w:val="0"/>
      <w:marBottom w:val="0"/>
      <w:divBdr>
        <w:top w:val="none" w:sz="0" w:space="0" w:color="auto"/>
        <w:left w:val="none" w:sz="0" w:space="0" w:color="auto"/>
        <w:bottom w:val="none" w:sz="0" w:space="0" w:color="auto"/>
        <w:right w:val="none" w:sz="0" w:space="0" w:color="auto"/>
      </w:divBdr>
      <w:divsChild>
        <w:div w:id="2116360917">
          <w:marLeft w:val="547"/>
          <w:marRight w:val="0"/>
          <w:marTop w:val="5"/>
          <w:marBottom w:val="0"/>
          <w:divBdr>
            <w:top w:val="none" w:sz="0" w:space="0" w:color="auto"/>
            <w:left w:val="none" w:sz="0" w:space="0" w:color="auto"/>
            <w:bottom w:val="none" w:sz="0" w:space="0" w:color="auto"/>
            <w:right w:val="none" w:sz="0" w:space="0" w:color="auto"/>
          </w:divBdr>
        </w:div>
      </w:divsChild>
    </w:div>
    <w:div w:id="1712026414">
      <w:bodyDiv w:val="1"/>
      <w:marLeft w:val="0"/>
      <w:marRight w:val="0"/>
      <w:marTop w:val="0"/>
      <w:marBottom w:val="0"/>
      <w:divBdr>
        <w:top w:val="none" w:sz="0" w:space="0" w:color="auto"/>
        <w:left w:val="none" w:sz="0" w:space="0" w:color="auto"/>
        <w:bottom w:val="none" w:sz="0" w:space="0" w:color="auto"/>
        <w:right w:val="none" w:sz="0" w:space="0" w:color="auto"/>
      </w:divBdr>
      <w:divsChild>
        <w:div w:id="2073112133">
          <w:marLeft w:val="547"/>
          <w:marRight w:val="0"/>
          <w:marTop w:val="125"/>
          <w:marBottom w:val="0"/>
          <w:divBdr>
            <w:top w:val="none" w:sz="0" w:space="0" w:color="auto"/>
            <w:left w:val="none" w:sz="0" w:space="0" w:color="auto"/>
            <w:bottom w:val="none" w:sz="0" w:space="0" w:color="auto"/>
            <w:right w:val="none" w:sz="0" w:space="0" w:color="auto"/>
          </w:divBdr>
        </w:div>
        <w:div w:id="2099250390">
          <w:marLeft w:val="1166"/>
          <w:marRight w:val="0"/>
          <w:marTop w:val="115"/>
          <w:marBottom w:val="0"/>
          <w:divBdr>
            <w:top w:val="none" w:sz="0" w:space="0" w:color="auto"/>
            <w:left w:val="none" w:sz="0" w:space="0" w:color="auto"/>
            <w:bottom w:val="none" w:sz="0" w:space="0" w:color="auto"/>
            <w:right w:val="none" w:sz="0" w:space="0" w:color="auto"/>
          </w:divBdr>
        </w:div>
        <w:div w:id="1585801926">
          <w:marLeft w:val="1166"/>
          <w:marRight w:val="0"/>
          <w:marTop w:val="115"/>
          <w:marBottom w:val="0"/>
          <w:divBdr>
            <w:top w:val="none" w:sz="0" w:space="0" w:color="auto"/>
            <w:left w:val="none" w:sz="0" w:space="0" w:color="auto"/>
            <w:bottom w:val="none" w:sz="0" w:space="0" w:color="auto"/>
            <w:right w:val="none" w:sz="0" w:space="0" w:color="auto"/>
          </w:divBdr>
        </w:div>
        <w:div w:id="557204180">
          <w:marLeft w:val="1166"/>
          <w:marRight w:val="0"/>
          <w:marTop w:val="115"/>
          <w:marBottom w:val="0"/>
          <w:divBdr>
            <w:top w:val="none" w:sz="0" w:space="0" w:color="auto"/>
            <w:left w:val="none" w:sz="0" w:space="0" w:color="auto"/>
            <w:bottom w:val="none" w:sz="0" w:space="0" w:color="auto"/>
            <w:right w:val="none" w:sz="0" w:space="0" w:color="auto"/>
          </w:divBdr>
        </w:div>
      </w:divsChild>
    </w:div>
    <w:div w:id="1896886900">
      <w:bodyDiv w:val="1"/>
      <w:marLeft w:val="0"/>
      <w:marRight w:val="0"/>
      <w:marTop w:val="0"/>
      <w:marBottom w:val="0"/>
      <w:divBdr>
        <w:top w:val="none" w:sz="0" w:space="0" w:color="auto"/>
        <w:left w:val="none" w:sz="0" w:space="0" w:color="auto"/>
        <w:bottom w:val="none" w:sz="0" w:space="0" w:color="auto"/>
        <w:right w:val="none" w:sz="0" w:space="0" w:color="auto"/>
      </w:divBdr>
      <w:divsChild>
        <w:div w:id="699165590">
          <w:marLeft w:val="547"/>
          <w:marRight w:val="0"/>
          <w:marTop w:val="125"/>
          <w:marBottom w:val="0"/>
          <w:divBdr>
            <w:top w:val="none" w:sz="0" w:space="0" w:color="auto"/>
            <w:left w:val="none" w:sz="0" w:space="0" w:color="auto"/>
            <w:bottom w:val="none" w:sz="0" w:space="0" w:color="auto"/>
            <w:right w:val="none" w:sz="0" w:space="0" w:color="auto"/>
          </w:divBdr>
        </w:div>
      </w:divsChild>
    </w:div>
    <w:div w:id="2122914135">
      <w:bodyDiv w:val="1"/>
      <w:marLeft w:val="0"/>
      <w:marRight w:val="0"/>
      <w:marTop w:val="0"/>
      <w:marBottom w:val="0"/>
      <w:divBdr>
        <w:top w:val="none" w:sz="0" w:space="0" w:color="auto"/>
        <w:left w:val="none" w:sz="0" w:space="0" w:color="auto"/>
        <w:bottom w:val="none" w:sz="0" w:space="0" w:color="auto"/>
        <w:right w:val="none" w:sz="0" w:space="0" w:color="auto"/>
      </w:divBdr>
      <w:divsChild>
        <w:div w:id="694691182">
          <w:marLeft w:val="547"/>
          <w:marRight w:val="0"/>
          <w:marTop w:val="5"/>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9AE373B-ECDF-EA40-B26C-860357AAA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Pages>
  <Words>1550</Words>
  <Characters>8836</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Mehdi Shaghaghi</dc:creator>
  <cp:keywords/>
  <dc:description/>
  <cp:lastModifiedBy>Mehdi Shaghaghi</cp:lastModifiedBy>
  <cp:revision>1</cp:revision>
  <cp:lastPrinted>2016-05-12T02:23:00Z</cp:lastPrinted>
  <dcterms:created xsi:type="dcterms:W3CDTF">2016-05-10T15:33:00Z</dcterms:created>
  <dcterms:modified xsi:type="dcterms:W3CDTF">2016-05-12T02:23:00Z</dcterms:modified>
</cp:coreProperties>
</file>