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759" w:rsidRDefault="00891759">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12—Pricing and Profitability Analysis</w:t>
      </w:r>
    </w:p>
    <w:p w:rsidR="00891759" w:rsidRDefault="00891759">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891759" w:rsidRDefault="00891759">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Which of the following is NOT an example of a market structure?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barrier market and oligopoly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competitively and 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barrier market and 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and supply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Which type of expenses does a monopoly usually incur that are different from the other types of market structures?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costs such as advertising, positioning, discounting, and coupons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differentiation such as advertising, rebates, coupons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expenses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legal and lobbying expenditures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D</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is the impact of expenses related to specific market structure types?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 and oligopolies are the only structures where costs of differentiation have an impact.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Both monopolies and monopolistic competition structures normally must expend legal and lobbying costs.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 perfect competition and monopolistic competition, differentiation costs have an impact.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 perfect competition and oligopolies, there are no special expenses related to the structure of the organization.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A</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r>
    </w:p>
    <w:tbl>
      <w:tblPr>
        <w:tblW w:w="0" w:type="auto"/>
        <w:tblLook w:val="0000"/>
      </w:tblPr>
      <w:tblGrid>
        <w:gridCol w:w="2448"/>
        <w:gridCol w:w="2070"/>
        <w:gridCol w:w="1695"/>
        <w:gridCol w:w="2311"/>
      </w:tblGrid>
      <w:tr w:rsidR="00891759">
        <w:tc>
          <w:tcPr>
            <w:tcW w:w="244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Market Structure </w:t>
            </w:r>
            <w:r>
              <w:rPr>
                <w:rFonts w:ascii="Times New Roman" w:hAnsi="Times New Roman"/>
                <w:b/>
                <w:bCs/>
                <w:color w:val="000000"/>
                <w:u w:val="single"/>
                <w:lang w:val="en-US"/>
              </w:rPr>
              <w:t>Type</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 of Firms in </w:t>
            </w:r>
            <w:r>
              <w:rPr>
                <w:rFonts w:ascii="Times New Roman" w:hAnsi="Times New Roman"/>
                <w:b/>
                <w:bCs/>
                <w:color w:val="000000"/>
                <w:u w:val="single"/>
                <w:lang w:val="en-US"/>
              </w:rPr>
              <w:t>Industry</w:t>
            </w:r>
          </w:p>
        </w:tc>
        <w:tc>
          <w:tcPr>
            <w:tcW w:w="169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Barriers to </w:t>
            </w:r>
            <w:r>
              <w:rPr>
                <w:rFonts w:ascii="Times New Roman" w:hAnsi="Times New Roman"/>
                <w:b/>
                <w:bCs/>
                <w:color w:val="000000"/>
                <w:u w:val="single"/>
                <w:lang w:val="en-US"/>
              </w:rPr>
              <w:t>Entry</w:t>
            </w:r>
          </w:p>
        </w:tc>
        <w:tc>
          <w:tcPr>
            <w:tcW w:w="2311"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Uniqueness of </w:t>
            </w:r>
            <w:r>
              <w:rPr>
                <w:rFonts w:ascii="Times New Roman" w:hAnsi="Times New Roman"/>
                <w:b/>
                <w:bCs/>
                <w:color w:val="000000"/>
                <w:u w:val="single"/>
                <w:lang w:val="en-US"/>
              </w:rPr>
              <w:t>Product</w:t>
            </w:r>
          </w:p>
        </w:tc>
      </w:tr>
      <w:tr w:rsidR="00891759">
        <w:tc>
          <w:tcPr>
            <w:tcW w:w="244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 Competition</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Many</w:t>
            </w:r>
          </w:p>
        </w:tc>
        <w:tc>
          <w:tcPr>
            <w:tcW w:w="169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w:t>
            </w:r>
          </w:p>
        </w:tc>
        <w:tc>
          <w:tcPr>
            <w:tcW w:w="2311"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Not unique</w:t>
            </w:r>
          </w:p>
        </w:tc>
      </w:tr>
      <w:tr w:rsidR="00891759">
        <w:tc>
          <w:tcPr>
            <w:tcW w:w="244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w:t>
            </w:r>
          </w:p>
        </w:tc>
        <w:tc>
          <w:tcPr>
            <w:tcW w:w="169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2311"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Some unique features</w:t>
            </w:r>
          </w:p>
        </w:tc>
      </w:tr>
      <w:tr w:rsidR="00891759">
        <w:tc>
          <w:tcPr>
            <w:tcW w:w="244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Few</w:t>
            </w:r>
          </w:p>
        </w:tc>
        <w:tc>
          <w:tcPr>
            <w:tcW w:w="169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w:t>
            </w:r>
          </w:p>
        </w:tc>
        <w:tc>
          <w:tcPr>
            <w:tcW w:w="2311"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rPr>
          <w:trHeight w:val="315"/>
        </w:trPr>
        <w:tc>
          <w:tcPr>
            <w:tcW w:w="244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9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Very High</w:t>
            </w:r>
          </w:p>
        </w:tc>
        <w:tc>
          <w:tcPr>
            <w:tcW w:w="2311"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(d)</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correct responses for the blanks with letters?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very low, (b) many, (c) high, (d) very unique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very low, (b) few, (c) high, (d) not unique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very high, (b) few, (c) low, (d) fairly unique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low, (b) one, (c) high, (d) very unique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A</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w:t>
      </w:r>
      <w:r>
        <w:rPr>
          <w:rFonts w:ascii="Times New Roman" w:hAnsi="Times New Roman"/>
          <w:color w:val="000000"/>
          <w:lang w:val="en-US"/>
        </w:rPr>
        <w:tab/>
        <w:t xml:space="preserve">What is the definition of </w:t>
      </w:r>
      <w:proofErr w:type="spellStart"/>
      <w:r>
        <w:rPr>
          <w:rFonts w:ascii="Times New Roman" w:hAnsi="Times New Roman"/>
          <w:color w:val="000000"/>
          <w:lang w:val="en-US"/>
        </w:rPr>
        <w:t>oligolopoly</w:t>
      </w:r>
      <w:proofErr w:type="spell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structure that has many buyers and sellers, but the products are differentiated on some basis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structure where customers are willing to pay a little more for the unique feature that appeals to them</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structure that combines perfect competition and monopoly, but is closer to a competitive situation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structure characterized by very few sellers and high barriers to entry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Which of the following correctly describes the slope of the demand and supply curves?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648" w:type="dxa"/>
        <w:tblLook w:val="0000"/>
      </w:tblPr>
      <w:tblGrid>
        <w:gridCol w:w="2070"/>
        <w:gridCol w:w="2430"/>
      </w:tblGrid>
      <w:tr w:rsidR="00891759">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Demand Curve</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Supply Curve</w:t>
            </w:r>
          </w:p>
        </w:tc>
      </w:tr>
    </w:tbl>
    <w:p w:rsidR="00891759" w:rsidRDefault="00891759">
      <w:pPr>
        <w:keepLines/>
        <w:suppressAutoHyphens/>
        <w:autoSpaceDE w:val="0"/>
        <w:autoSpaceDN w:val="0"/>
        <w:adjustRightInd w:val="0"/>
        <w:spacing w:after="0" w:line="240" w:lineRule="auto"/>
        <w:rPr>
          <w:rFonts w:ascii="Times New Roman" w:hAnsi="Times New Roman"/>
          <w:color w:val="000000"/>
          <w:u w:val="single"/>
          <w:lang w:val="en-US"/>
        </w:rPr>
      </w:pP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upward sloping                    downward sloping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slope                               upward sloping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downward sloping               no slope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downward sloping               upward sloping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The following information pertains to four different products being sold by Andy Company:</w:t>
      </w:r>
    </w:p>
    <w:tbl>
      <w:tblPr>
        <w:tblW w:w="0" w:type="auto"/>
        <w:tblLook w:val="0000"/>
      </w:tblPr>
      <w:tblGrid>
        <w:gridCol w:w="1728"/>
        <w:gridCol w:w="1728"/>
        <w:gridCol w:w="1728"/>
        <w:gridCol w:w="1728"/>
        <w:gridCol w:w="1728"/>
      </w:tblGrid>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New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Quantity</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New Quantity</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$ 11.00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1,900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18.00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4,600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33.00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5,500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D</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$38.00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product has an inelastic demand curve?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A</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The following information pertains to three different products being sold by Andy Company:</w:t>
      </w:r>
    </w:p>
    <w:tbl>
      <w:tblPr>
        <w:tblW w:w="0" w:type="auto"/>
        <w:tblLook w:val="0000"/>
      </w:tblPr>
      <w:tblGrid>
        <w:gridCol w:w="1728"/>
        <w:gridCol w:w="1728"/>
        <w:gridCol w:w="1728"/>
        <w:gridCol w:w="1728"/>
        <w:gridCol w:w="1728"/>
      </w:tblGrid>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New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Quantity</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New Quantity</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$ 11.00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1,900</w:t>
            </w:r>
          </w:p>
        </w:tc>
      </w:tr>
      <w:tr w:rsidR="00891759">
        <w:trPr>
          <w:trHeight w:val="240"/>
        </w:trPr>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18.00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4,600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33.00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5,500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$38.00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product has an elastic demand curve?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D</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Which of the following markets is characterized by the following: many buyers and sellers, a homogeneous product, easy entry into and exit from the industry, and all firms are price takers?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market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Which of the following markets is characterized by the following: only a few firms in the industry, a fairly unique product, difficult entry into the industry, and spending for differentiation of the product?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market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Which of the following markets is characterized by the following: many firms in the industry, a somewhat unique product, fairly easy entry into the industry, and spending for differentiation of the product?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market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Which of the following markets is characterized by the following: a single firm in the industry, a unique product, and difficult entry into the industry?</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market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589</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is the definition of markup?</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markup is a percentage applied to base cost.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markup is an absolute rule.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major advantage of markup pricing is that standard markups are easy to apply.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markup can be calculated using a variety of bases.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A</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590</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 xml:space="preserve">The </w:t>
      </w:r>
      <w:proofErr w:type="spellStart"/>
      <w:r w:rsidR="00891759">
        <w:rPr>
          <w:rFonts w:ascii="Times New Roman" w:hAnsi="Times New Roman"/>
          <w:color w:val="000000"/>
          <w:lang w:val="en-US"/>
        </w:rPr>
        <w:t>Bayview</w:t>
      </w:r>
      <w:proofErr w:type="spellEnd"/>
      <w:r w:rsidR="00891759">
        <w:rPr>
          <w:rFonts w:ascii="Times New Roman" w:hAnsi="Times New Roman"/>
          <w:color w:val="000000"/>
          <w:lang w:val="en-US"/>
        </w:rPr>
        <w:t xml:space="preserve"> Corporation manufactures bottled water with an average manufacturing cost of $2 per case (a case contains 24 bottles). </w:t>
      </w:r>
      <w:proofErr w:type="spellStart"/>
      <w:r w:rsidR="00891759">
        <w:rPr>
          <w:rFonts w:ascii="Times New Roman" w:hAnsi="Times New Roman"/>
          <w:color w:val="000000"/>
          <w:lang w:val="en-US"/>
        </w:rPr>
        <w:t>Bayview</w:t>
      </w:r>
      <w:proofErr w:type="spellEnd"/>
      <w:r w:rsidR="00891759">
        <w:rPr>
          <w:rFonts w:ascii="Times New Roman" w:hAnsi="Times New Roman"/>
          <w:color w:val="000000"/>
          <w:lang w:val="en-US"/>
        </w:rPr>
        <w:t xml:space="preserve"> sold 1,000,000 cases last year to the following types of customers:</w:t>
      </w:r>
    </w:p>
    <w:tbl>
      <w:tblPr>
        <w:tblW w:w="0" w:type="auto"/>
        <w:tblInd w:w="90" w:type="dxa"/>
        <w:tblCellMar>
          <w:left w:w="90" w:type="dxa"/>
          <w:right w:w="90" w:type="dxa"/>
        </w:tblCellMar>
        <w:tblLook w:val="0000"/>
      </w:tblPr>
      <w:tblGrid>
        <w:gridCol w:w="2730"/>
        <w:gridCol w:w="2010"/>
        <w:gridCol w:w="1560"/>
      </w:tblGrid>
      <w:tr w:rsidR="00891759">
        <w:tc>
          <w:tcPr>
            <w:tcW w:w="27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Customer</w:t>
            </w:r>
          </w:p>
        </w:tc>
        <w:tc>
          <w:tcPr>
            <w:tcW w:w="201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Price Per Case</w:t>
            </w:r>
          </w:p>
        </w:tc>
        <w:tc>
          <w:tcPr>
            <w:tcW w:w="156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Cases Sold</w:t>
            </w:r>
          </w:p>
        </w:tc>
      </w:tr>
      <w:tr w:rsidR="00891759">
        <w:tc>
          <w:tcPr>
            <w:tcW w:w="27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Drugstore chains</w:t>
            </w:r>
          </w:p>
        </w:tc>
        <w:tc>
          <w:tcPr>
            <w:tcW w:w="201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w:t>
            </w:r>
          </w:p>
        </w:tc>
        <w:tc>
          <w:tcPr>
            <w:tcW w:w="156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891759">
        <w:tc>
          <w:tcPr>
            <w:tcW w:w="27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 station chains</w:t>
            </w:r>
          </w:p>
        </w:tc>
        <w:tc>
          <w:tcPr>
            <w:tcW w:w="201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c>
          <w:tcPr>
            <w:tcW w:w="156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891759">
        <w:tc>
          <w:tcPr>
            <w:tcW w:w="27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Supermarket chains</w:t>
            </w:r>
          </w:p>
        </w:tc>
        <w:tc>
          <w:tcPr>
            <w:tcW w:w="201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w:t>
            </w:r>
          </w:p>
        </w:tc>
        <w:tc>
          <w:tcPr>
            <w:tcW w:w="156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r w:rsidR="00891759">
        <w:tc>
          <w:tcPr>
            <w:tcW w:w="27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pharmacies</w:t>
            </w:r>
          </w:p>
        </w:tc>
        <w:tc>
          <w:tcPr>
            <w:tcW w:w="201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w:t>
            </w:r>
          </w:p>
        </w:tc>
        <w:tc>
          <w:tcPr>
            <w:tcW w:w="156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supermarket chains order electronically through EDI, which costs $25,000 annually. </w:t>
      </w:r>
      <w:proofErr w:type="spellStart"/>
      <w:r>
        <w:rPr>
          <w:rFonts w:ascii="Times New Roman" w:hAnsi="Times New Roman"/>
          <w:color w:val="000000"/>
          <w:lang w:val="en-US"/>
        </w:rPr>
        <w:t>Bayview</w:t>
      </w:r>
      <w:proofErr w:type="spellEnd"/>
      <w:r>
        <w:rPr>
          <w:rFonts w:ascii="Times New Roman" w:hAnsi="Times New Roman"/>
          <w:color w:val="000000"/>
          <w:lang w:val="en-US"/>
        </w:rPr>
        <w:t xml:space="preserve"> is responsible for shipping costs, which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$0.50 a case and special labels costing $0.02 per bottle.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drugstore chains have special handling costs of $0.20 a case and increased administrative assistance costing $45,000 per year.</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gas station chains require special marketing promotions that cost $50,000. Sales commissions of 10% are paid.</w:t>
      </w:r>
    </w:p>
    <w:p w:rsidR="00891759" w:rsidRDefault="00891759">
      <w:pPr>
        <w:keepLines/>
        <w:tabs>
          <w:tab w:val="left" w:pos="1095"/>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Local pharmacies have special handling costs of $0.10 per case and sales commissions are paid to agents costing $0.25 per case. Bad debt expense averages 10% of sales.</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Refer to the figure. What is the total cost per case for drugstore chains?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$2.17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$2.20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$2.45 per case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tabs>
          <w:tab w:val="left" w:pos="2160"/>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t>$600,000</w:t>
      </w:r>
    </w:p>
    <w:p w:rsidR="00891759" w:rsidRDefault="00891759">
      <w:pPr>
        <w:keepLines/>
        <w:tabs>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costs</w:t>
      </w:r>
      <w:r>
        <w:rPr>
          <w:rFonts w:ascii="Times New Roman" w:hAnsi="Times New Roman"/>
          <w:color w:val="000000"/>
          <w:lang w:val="en-US"/>
        </w:rPr>
        <w:tab/>
        <w:t>45,000</w:t>
      </w:r>
    </w:p>
    <w:p w:rsidR="00891759" w:rsidRDefault="00891759">
      <w:pPr>
        <w:keepLines/>
        <w:tabs>
          <w:tab w:val="left" w:pos="2160"/>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Handling costs</w:t>
      </w:r>
      <w:r>
        <w:rPr>
          <w:rFonts w:ascii="Times New Roman" w:hAnsi="Times New Roman"/>
          <w:color w:val="000000"/>
          <w:lang w:val="en-US"/>
        </w:rPr>
        <w:tab/>
        <w:t xml:space="preserve">$0.20 </w:t>
      </w:r>
      <w:r>
        <w:rPr>
          <w:rFonts w:ascii="Symbol" w:hAnsi="Symbol" w:cs="Symbol"/>
          <w:color w:val="000000"/>
          <w:lang w:val="en-US"/>
        </w:rPr>
        <w:t></w:t>
      </w:r>
      <w:r>
        <w:rPr>
          <w:rFonts w:ascii="Times New Roman" w:hAnsi="Times New Roman"/>
          <w:color w:val="000000"/>
          <w:lang w:val="en-US"/>
        </w:rPr>
        <w:t xml:space="preserve"> 300,000 = </w:t>
      </w:r>
      <w:r>
        <w:rPr>
          <w:rFonts w:ascii="Times New Roman" w:hAnsi="Times New Roman"/>
          <w:color w:val="000000"/>
          <w:lang w:val="en-US"/>
        </w:rPr>
        <w:tab/>
      </w:r>
      <w:r>
        <w:rPr>
          <w:rFonts w:ascii="Times New Roman" w:hAnsi="Times New Roman"/>
          <w:color w:val="000000"/>
          <w:u w:val="single"/>
          <w:lang w:val="en-US"/>
        </w:rPr>
        <w:t xml:space="preserve">   60,000</w:t>
      </w:r>
    </w:p>
    <w:p w:rsidR="00891759" w:rsidRDefault="00891759">
      <w:pPr>
        <w:keepLines/>
        <w:tabs>
          <w:tab w:val="decimal" w:pos="4680"/>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t>$705,000/300,000 cases = $2.35 per case</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Refer to the figure. What is the profit per case for drugstore chains?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$2.15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$2.20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 per case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 per case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tabs>
          <w:tab w:val="left" w:pos="2160"/>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300,000 = </w:t>
      </w:r>
      <w:r>
        <w:rPr>
          <w:rFonts w:ascii="Times New Roman" w:hAnsi="Times New Roman"/>
          <w:color w:val="000000"/>
          <w:lang w:val="en-US"/>
        </w:rPr>
        <w:tab/>
        <w:t>$600,000</w:t>
      </w:r>
    </w:p>
    <w:p w:rsidR="00891759" w:rsidRDefault="00891759">
      <w:pPr>
        <w:keepLines/>
        <w:tabs>
          <w:tab w:val="left" w:pos="2160"/>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costs</w:t>
      </w:r>
      <w:r>
        <w:rPr>
          <w:rFonts w:ascii="Times New Roman" w:hAnsi="Times New Roman"/>
          <w:color w:val="000000"/>
          <w:lang w:val="en-US"/>
        </w:rPr>
        <w:tab/>
      </w:r>
      <w:r>
        <w:rPr>
          <w:rFonts w:ascii="Times New Roman" w:hAnsi="Times New Roman"/>
          <w:color w:val="000000"/>
          <w:lang w:val="en-US"/>
        </w:rPr>
        <w:tab/>
        <w:t>45,000</w:t>
      </w:r>
    </w:p>
    <w:p w:rsidR="00891759" w:rsidRDefault="00891759">
      <w:pPr>
        <w:keepLines/>
        <w:tabs>
          <w:tab w:val="left" w:pos="2160"/>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Handling costs</w:t>
      </w:r>
      <w:r>
        <w:rPr>
          <w:rFonts w:ascii="Times New Roman" w:hAnsi="Times New Roman"/>
          <w:color w:val="000000"/>
          <w:lang w:val="en-US"/>
        </w:rPr>
        <w:tab/>
        <w:t xml:space="preserve">$0.20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r>
      <w:r>
        <w:rPr>
          <w:rFonts w:ascii="Times New Roman" w:hAnsi="Times New Roman"/>
          <w:color w:val="000000"/>
          <w:u w:val="single"/>
          <w:lang w:val="en-US"/>
        </w:rPr>
        <w:t xml:space="preserve">   60,000</w:t>
      </w:r>
    </w:p>
    <w:p w:rsidR="00891759" w:rsidRDefault="00891759">
      <w:pPr>
        <w:keepLines/>
        <w:tabs>
          <w:tab w:val="decimal" w:pos="46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$705,000/300,000 cases = $2.35 per case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$4.50 – $2.35 = $2.15</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16.</w:t>
      </w:r>
      <w:r w:rsidR="00891759">
        <w:rPr>
          <w:rFonts w:ascii="Times New Roman" w:hAnsi="Times New Roman"/>
          <w:color w:val="000000"/>
          <w:lang w:val="en-US"/>
        </w:rPr>
        <w:tab/>
        <w:t>Refer to the figure. What customer type has the least total cost per case?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pharmacies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drugstore chains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supermarket chains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 station chains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Drugstore chains</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t>$600,000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Administrative costs</w:t>
      </w:r>
      <w:r>
        <w:rPr>
          <w:rFonts w:ascii="Times New Roman" w:hAnsi="Times New Roman"/>
          <w:color w:val="000000"/>
          <w:lang w:val="en-US"/>
        </w:rPr>
        <w:tab/>
      </w:r>
      <w:r>
        <w:rPr>
          <w:rFonts w:ascii="Times New Roman" w:hAnsi="Times New Roman"/>
          <w:color w:val="000000"/>
          <w:lang w:val="en-US"/>
        </w:rPr>
        <w:tab/>
        <w:t xml:space="preserve">           45,000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Handling costs</w:t>
      </w:r>
      <w:r>
        <w:rPr>
          <w:rFonts w:ascii="Times New Roman" w:hAnsi="Times New Roman"/>
          <w:color w:val="000000"/>
          <w:lang w:val="en-US"/>
        </w:rPr>
        <w:tab/>
        <w:t xml:space="preserve">$0.20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r>
      <w:r>
        <w:rPr>
          <w:rFonts w:ascii="Times New Roman" w:hAnsi="Times New Roman"/>
          <w:color w:val="000000"/>
          <w:u w:val="single"/>
          <w:lang w:val="en-US"/>
        </w:rPr>
        <w:t xml:space="preserve">   60,000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$705,000/300,000 cases = $2.35 per case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 station chains</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100,000 =</w:t>
      </w:r>
      <w:r>
        <w:rPr>
          <w:rFonts w:ascii="Times New Roman" w:hAnsi="Times New Roman"/>
          <w:color w:val="000000"/>
          <w:lang w:val="en-US"/>
        </w:rPr>
        <w:tab/>
        <w:t>$200,000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Marketing</w:t>
      </w:r>
      <w:r>
        <w:rPr>
          <w:rFonts w:ascii="Times New Roman" w:hAnsi="Times New Roman"/>
          <w:color w:val="000000"/>
          <w:lang w:val="en-US"/>
        </w:rPr>
        <w:tab/>
      </w:r>
      <w:r>
        <w:rPr>
          <w:rFonts w:ascii="Times New Roman" w:hAnsi="Times New Roman"/>
          <w:color w:val="000000"/>
          <w:lang w:val="en-US"/>
        </w:rPr>
        <w:tab/>
        <w:t>50,000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Commissions</w:t>
      </w:r>
      <w:r>
        <w:rPr>
          <w:rFonts w:ascii="Times New Roman" w:hAnsi="Times New Roman"/>
          <w:color w:val="000000"/>
          <w:lang w:val="en-US"/>
        </w:rPr>
        <w:tab/>
        <w:t xml:space="preserve">.1 (100,000 </w:t>
      </w:r>
      <w:r>
        <w:rPr>
          <w:rFonts w:ascii="Symbol" w:hAnsi="Symbol" w:cs="Symbol"/>
          <w:color w:val="000000"/>
          <w:lang w:val="en-US"/>
        </w:rPr>
        <w:t></w:t>
      </w:r>
      <w:r>
        <w:rPr>
          <w:rFonts w:ascii="Times New Roman" w:hAnsi="Times New Roman"/>
          <w:color w:val="000000"/>
          <w:lang w:val="en-US"/>
        </w:rPr>
        <w:t xml:space="preserve"> $5) =</w:t>
      </w:r>
      <w:r>
        <w:rPr>
          <w:rFonts w:ascii="Times New Roman" w:hAnsi="Times New Roman"/>
          <w:color w:val="000000"/>
          <w:lang w:val="en-US"/>
        </w:rPr>
        <w:tab/>
      </w:r>
      <w:r>
        <w:rPr>
          <w:rFonts w:ascii="Times New Roman" w:hAnsi="Times New Roman"/>
          <w:color w:val="000000"/>
          <w:u w:val="single"/>
          <w:lang w:val="en-US"/>
        </w:rPr>
        <w:t xml:space="preserve">   50,000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$300,000/100,000 = $3</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Supermarket chains</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400,000 =</w:t>
      </w:r>
      <w:r>
        <w:rPr>
          <w:rFonts w:ascii="Times New Roman" w:hAnsi="Times New Roman"/>
          <w:color w:val="000000"/>
          <w:lang w:val="en-US"/>
        </w:rPr>
        <w:tab/>
      </w:r>
      <w:proofErr w:type="gramStart"/>
      <w:r>
        <w:rPr>
          <w:rFonts w:ascii="Times New Roman" w:hAnsi="Times New Roman"/>
          <w:color w:val="000000"/>
          <w:lang w:val="en-US"/>
        </w:rPr>
        <w:t>$  800,000</w:t>
      </w:r>
      <w:proofErr w:type="gramEnd"/>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Ordering</w:t>
      </w:r>
      <w:r>
        <w:rPr>
          <w:rFonts w:ascii="Times New Roman" w:hAnsi="Times New Roman"/>
          <w:color w:val="000000"/>
          <w:lang w:val="en-US"/>
        </w:rPr>
        <w:tab/>
      </w:r>
      <w:r>
        <w:rPr>
          <w:rFonts w:ascii="Times New Roman" w:hAnsi="Times New Roman"/>
          <w:color w:val="000000"/>
          <w:lang w:val="en-US"/>
        </w:rPr>
        <w:tab/>
        <w:t>25,000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Shipping</w:t>
      </w:r>
      <w:r>
        <w:rPr>
          <w:rFonts w:ascii="Times New Roman" w:hAnsi="Times New Roman"/>
          <w:color w:val="000000"/>
          <w:lang w:val="en-US"/>
        </w:rPr>
        <w:tab/>
        <w:t xml:space="preserve">$0.50 </w:t>
      </w:r>
      <w:r>
        <w:rPr>
          <w:rFonts w:ascii="Symbol" w:hAnsi="Symbol" w:cs="Symbol"/>
          <w:color w:val="000000"/>
          <w:lang w:val="en-US"/>
        </w:rPr>
        <w:t></w:t>
      </w:r>
      <w:r>
        <w:rPr>
          <w:rFonts w:ascii="Times New Roman" w:hAnsi="Times New Roman"/>
          <w:color w:val="000000"/>
          <w:lang w:val="en-US"/>
        </w:rPr>
        <w:t xml:space="preserve"> 400,000 =</w:t>
      </w:r>
      <w:r>
        <w:rPr>
          <w:rFonts w:ascii="Times New Roman" w:hAnsi="Times New Roman"/>
          <w:color w:val="000000"/>
          <w:lang w:val="en-US"/>
        </w:rPr>
        <w:tab/>
        <w:t>200,000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Label</w:t>
      </w:r>
      <w:r>
        <w:rPr>
          <w:rFonts w:ascii="Times New Roman" w:hAnsi="Times New Roman"/>
          <w:color w:val="000000"/>
          <w:lang w:val="en-US"/>
        </w:rPr>
        <w:tab/>
        <w:t xml:space="preserve">$0.02 </w:t>
      </w:r>
      <w:r>
        <w:rPr>
          <w:rFonts w:ascii="Symbol" w:hAnsi="Symbol" w:cs="Symbol"/>
          <w:color w:val="000000"/>
          <w:lang w:val="en-US"/>
        </w:rPr>
        <w:t></w:t>
      </w:r>
      <w:r>
        <w:rPr>
          <w:rFonts w:ascii="Times New Roman" w:hAnsi="Times New Roman"/>
          <w:color w:val="000000"/>
          <w:lang w:val="en-US"/>
        </w:rPr>
        <w:t xml:space="preserve"> 400,000 </w:t>
      </w:r>
      <w:r>
        <w:rPr>
          <w:rFonts w:ascii="Symbol" w:hAnsi="Symbol" w:cs="Symbol"/>
          <w:color w:val="000000"/>
          <w:lang w:val="en-US"/>
        </w:rPr>
        <w:t></w:t>
      </w:r>
      <w:r>
        <w:rPr>
          <w:rFonts w:ascii="Times New Roman" w:hAnsi="Times New Roman"/>
          <w:color w:val="000000"/>
          <w:lang w:val="en-US"/>
        </w:rPr>
        <w:t xml:space="preserve"> 24 =</w:t>
      </w:r>
      <w:r>
        <w:rPr>
          <w:rFonts w:ascii="Times New Roman" w:hAnsi="Times New Roman"/>
          <w:color w:val="000000"/>
          <w:lang w:val="en-US"/>
        </w:rPr>
        <w:tab/>
      </w:r>
      <w:r>
        <w:rPr>
          <w:rFonts w:ascii="Times New Roman" w:hAnsi="Times New Roman"/>
          <w:color w:val="000000"/>
          <w:u w:val="single"/>
          <w:lang w:val="en-US"/>
        </w:rPr>
        <w:t xml:space="preserve">    192,000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$1,217,000/400,000 = $3.0425</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pharmacies</w:t>
      </w:r>
    </w:p>
    <w:p w:rsidR="00891759" w:rsidRDefault="00891759">
      <w:pPr>
        <w:keepLines/>
        <w:tabs>
          <w:tab w:val="left" w:pos="720"/>
          <w:tab w:val="left" w:pos="2880"/>
          <w:tab w:val="decimal" w:pos="612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200,000 =</w:t>
      </w:r>
      <w:r>
        <w:rPr>
          <w:rFonts w:ascii="Times New Roman" w:hAnsi="Times New Roman"/>
          <w:color w:val="000000"/>
          <w:lang w:val="en-US"/>
        </w:rPr>
        <w:tab/>
        <w:t>$400,000</w:t>
      </w:r>
    </w:p>
    <w:p w:rsidR="00891759" w:rsidRDefault="00891759">
      <w:pPr>
        <w:keepLines/>
        <w:tabs>
          <w:tab w:val="left" w:pos="720"/>
          <w:tab w:val="left" w:pos="2880"/>
          <w:tab w:val="decimal" w:pos="612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Handling</w:t>
      </w:r>
      <w:r>
        <w:rPr>
          <w:rFonts w:ascii="Times New Roman" w:hAnsi="Times New Roman"/>
          <w:color w:val="000000"/>
          <w:lang w:val="en-US"/>
        </w:rPr>
        <w:tab/>
        <w:t xml:space="preserve">$0.10 </w:t>
      </w:r>
      <w:r>
        <w:rPr>
          <w:rFonts w:ascii="Symbol" w:hAnsi="Symbol" w:cs="Symbol"/>
          <w:color w:val="000000"/>
          <w:lang w:val="en-US"/>
        </w:rPr>
        <w:t></w:t>
      </w:r>
      <w:r>
        <w:rPr>
          <w:rFonts w:ascii="Times New Roman" w:hAnsi="Times New Roman"/>
          <w:color w:val="000000"/>
          <w:lang w:val="en-US"/>
        </w:rPr>
        <w:t xml:space="preserve"> 200,000 =</w:t>
      </w:r>
      <w:r>
        <w:rPr>
          <w:rFonts w:ascii="Times New Roman" w:hAnsi="Times New Roman"/>
          <w:color w:val="000000"/>
          <w:lang w:val="en-US"/>
        </w:rPr>
        <w:tab/>
        <w:t>20,000</w:t>
      </w:r>
    </w:p>
    <w:p w:rsidR="00891759" w:rsidRDefault="00891759">
      <w:pPr>
        <w:keepLines/>
        <w:tabs>
          <w:tab w:val="left" w:pos="720"/>
          <w:tab w:val="left" w:pos="2880"/>
          <w:tab w:val="decimal" w:pos="612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proofErr w:type="gramStart"/>
      <w:r>
        <w:rPr>
          <w:rFonts w:ascii="Times New Roman" w:hAnsi="Times New Roman"/>
          <w:color w:val="000000"/>
          <w:lang w:val="en-US"/>
        </w:rPr>
        <w:t>Commissions</w:t>
      </w:r>
      <w:proofErr w:type="gramEnd"/>
      <w:r>
        <w:rPr>
          <w:rFonts w:ascii="Times New Roman" w:hAnsi="Times New Roman"/>
          <w:color w:val="000000"/>
          <w:lang w:val="en-US"/>
        </w:rPr>
        <w:tab/>
        <w:t xml:space="preserve">$0.25 </w:t>
      </w:r>
      <w:r>
        <w:rPr>
          <w:rFonts w:ascii="Symbol" w:hAnsi="Symbol" w:cs="Symbol"/>
          <w:color w:val="000000"/>
          <w:lang w:val="en-US"/>
        </w:rPr>
        <w:t></w:t>
      </w:r>
      <w:r>
        <w:rPr>
          <w:rFonts w:ascii="Times New Roman" w:hAnsi="Times New Roman"/>
          <w:color w:val="000000"/>
          <w:lang w:val="en-US"/>
        </w:rPr>
        <w:t xml:space="preserve"> 200,000 =</w:t>
      </w:r>
      <w:r>
        <w:rPr>
          <w:rFonts w:ascii="Times New Roman" w:hAnsi="Times New Roman"/>
          <w:color w:val="000000"/>
          <w:lang w:val="en-US"/>
        </w:rPr>
        <w:tab/>
        <w:t>50,000</w:t>
      </w:r>
    </w:p>
    <w:p w:rsidR="00891759" w:rsidRDefault="00891759">
      <w:pPr>
        <w:keepLines/>
        <w:tabs>
          <w:tab w:val="left" w:pos="720"/>
          <w:tab w:val="left" w:pos="2880"/>
          <w:tab w:val="decimal" w:pos="612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Bad debt</w:t>
      </w:r>
      <w:r>
        <w:rPr>
          <w:rFonts w:ascii="Times New Roman" w:hAnsi="Times New Roman"/>
          <w:color w:val="000000"/>
          <w:lang w:val="en-US"/>
        </w:rPr>
        <w:tab/>
        <w:t xml:space="preserve">.10 </w:t>
      </w:r>
      <w:r>
        <w:rPr>
          <w:rFonts w:ascii="Symbol" w:hAnsi="Symbol" w:cs="Symbol"/>
          <w:color w:val="000000"/>
          <w:lang w:val="en-US"/>
        </w:rPr>
        <w:t></w:t>
      </w:r>
      <w:r>
        <w:rPr>
          <w:rFonts w:ascii="Times New Roman" w:hAnsi="Times New Roman"/>
          <w:color w:val="000000"/>
          <w:lang w:val="en-US"/>
        </w:rPr>
        <w:t xml:space="preserve"> ($5.50 </w:t>
      </w:r>
      <w:r>
        <w:rPr>
          <w:rFonts w:ascii="Symbol" w:hAnsi="Symbol" w:cs="Symbol"/>
          <w:color w:val="000000"/>
          <w:lang w:val="en-US"/>
        </w:rPr>
        <w:t></w:t>
      </w:r>
      <w:r>
        <w:rPr>
          <w:rFonts w:ascii="Times New Roman" w:hAnsi="Times New Roman"/>
          <w:color w:val="000000"/>
          <w:lang w:val="en-US"/>
        </w:rPr>
        <w:t xml:space="preserve"> 200,000 =</w:t>
      </w:r>
      <w:r>
        <w:rPr>
          <w:rFonts w:ascii="Times New Roman" w:hAnsi="Times New Roman"/>
          <w:color w:val="000000"/>
          <w:lang w:val="en-US"/>
        </w:rPr>
        <w:tab/>
      </w:r>
      <w:r>
        <w:rPr>
          <w:rFonts w:ascii="Times New Roman" w:hAnsi="Times New Roman"/>
          <w:color w:val="000000"/>
          <w:u w:val="single"/>
          <w:lang w:val="en-US"/>
        </w:rPr>
        <w:t xml:space="preserve">  110,000</w:t>
      </w:r>
    </w:p>
    <w:p w:rsidR="00891759" w:rsidRDefault="00891759">
      <w:pPr>
        <w:keepLines/>
        <w:tabs>
          <w:tab w:val="left" w:pos="720"/>
          <w:tab w:val="left" w:pos="2880"/>
          <w:tab w:val="decimal" w:pos="6120"/>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$580,000/200,000 = $2.90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Refer to the figure. What customer type is the most profitable?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pharmacies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drugstore chains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supermarket chains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 station chains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t>C</w:t>
      </w:r>
    </w:p>
    <w:p w:rsidR="00891759" w:rsidRDefault="00891759">
      <w:pPr>
        <w:keepLines/>
        <w:tabs>
          <w:tab w:val="left" w:pos="2880"/>
          <w:tab w:val="right"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Drugstore chains</w:t>
      </w:r>
      <w:r>
        <w:rPr>
          <w:rFonts w:ascii="Times New Roman" w:hAnsi="Times New Roman"/>
          <w:color w:val="000000"/>
          <w:lang w:val="en-US"/>
        </w:rPr>
        <w:tab/>
        <w:t xml:space="preserve">$4.50 – 2.35 = </w:t>
      </w:r>
      <w:r>
        <w:rPr>
          <w:rFonts w:ascii="Times New Roman" w:hAnsi="Times New Roman"/>
          <w:color w:val="000000"/>
          <w:lang w:val="en-US"/>
        </w:rPr>
        <w:tab/>
        <w:t>$2.15</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t>$600,000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Administrative costs</w:t>
      </w:r>
      <w:r>
        <w:rPr>
          <w:rFonts w:ascii="Times New Roman" w:hAnsi="Times New Roman"/>
          <w:color w:val="000000"/>
          <w:lang w:val="en-US"/>
        </w:rPr>
        <w:tab/>
      </w:r>
      <w:r>
        <w:rPr>
          <w:rFonts w:ascii="Times New Roman" w:hAnsi="Times New Roman"/>
          <w:color w:val="000000"/>
          <w:lang w:val="en-US"/>
        </w:rPr>
        <w:tab/>
        <w:t>45,000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Handling costs</w:t>
      </w:r>
      <w:r>
        <w:rPr>
          <w:rFonts w:ascii="Times New Roman" w:hAnsi="Times New Roman"/>
          <w:color w:val="000000"/>
          <w:lang w:val="en-US"/>
        </w:rPr>
        <w:tab/>
        <w:t xml:space="preserve">$0.20 </w:t>
      </w:r>
      <w:r>
        <w:rPr>
          <w:rFonts w:ascii="Symbol" w:hAnsi="Symbol" w:cs="Symbol"/>
          <w:color w:val="000000"/>
          <w:lang w:val="en-US"/>
        </w:rPr>
        <w:t></w:t>
      </w:r>
      <w:r>
        <w:rPr>
          <w:rFonts w:ascii="Times New Roman" w:hAnsi="Times New Roman"/>
          <w:color w:val="000000"/>
          <w:lang w:val="en-US"/>
        </w:rPr>
        <w:t xml:space="preserve"> 300,000 =</w:t>
      </w:r>
      <w:r>
        <w:rPr>
          <w:rFonts w:ascii="Times New Roman" w:hAnsi="Times New Roman"/>
          <w:color w:val="000000"/>
          <w:lang w:val="en-US"/>
        </w:rPr>
        <w:tab/>
      </w:r>
      <w:r>
        <w:rPr>
          <w:rFonts w:ascii="Times New Roman" w:hAnsi="Times New Roman"/>
          <w:color w:val="000000"/>
          <w:u w:val="single"/>
          <w:lang w:val="en-US"/>
        </w:rPr>
        <w:t xml:space="preserve">   60,000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$705,000/300,000 cases = 2.35 per case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left" w:pos="720"/>
          <w:tab w:val="left" w:pos="2880"/>
          <w:tab w:val="right"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 station chains</w:t>
      </w:r>
      <w:r>
        <w:rPr>
          <w:rFonts w:ascii="Times New Roman" w:hAnsi="Times New Roman"/>
          <w:color w:val="000000"/>
          <w:lang w:val="en-US"/>
        </w:rPr>
        <w:tab/>
        <w:t xml:space="preserve">$5 – 3 = </w:t>
      </w:r>
      <w:r>
        <w:rPr>
          <w:rFonts w:ascii="Times New Roman" w:hAnsi="Times New Roman"/>
          <w:color w:val="000000"/>
          <w:lang w:val="en-US"/>
        </w:rPr>
        <w:tab/>
        <w:t>$2</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100,000 = </w:t>
      </w:r>
      <w:r>
        <w:rPr>
          <w:rFonts w:ascii="Times New Roman" w:hAnsi="Times New Roman"/>
          <w:color w:val="000000"/>
          <w:lang w:val="en-US"/>
        </w:rPr>
        <w:tab/>
        <w:t>$200,000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Marketing</w:t>
      </w:r>
      <w:r>
        <w:rPr>
          <w:rFonts w:ascii="Times New Roman" w:hAnsi="Times New Roman"/>
          <w:color w:val="000000"/>
          <w:lang w:val="en-US"/>
        </w:rPr>
        <w:tab/>
      </w:r>
      <w:r>
        <w:rPr>
          <w:rFonts w:ascii="Times New Roman" w:hAnsi="Times New Roman"/>
          <w:color w:val="000000"/>
          <w:lang w:val="en-US"/>
        </w:rPr>
        <w:tab/>
        <w:t>50,000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Commissions</w:t>
      </w:r>
      <w:r>
        <w:rPr>
          <w:rFonts w:ascii="Times New Roman" w:hAnsi="Times New Roman"/>
          <w:color w:val="000000"/>
          <w:lang w:val="en-US"/>
        </w:rPr>
        <w:tab/>
        <w:t xml:space="preserve">.1 (100,000 </w:t>
      </w:r>
      <w:r>
        <w:rPr>
          <w:rFonts w:ascii="Symbol" w:hAnsi="Symbol" w:cs="Symbol"/>
          <w:color w:val="000000"/>
          <w:lang w:val="en-US"/>
        </w:rPr>
        <w:t></w:t>
      </w:r>
      <w:r>
        <w:rPr>
          <w:rFonts w:ascii="Times New Roman" w:hAnsi="Times New Roman"/>
          <w:color w:val="000000"/>
          <w:lang w:val="en-US"/>
        </w:rPr>
        <w:t xml:space="preserve"> $5) = </w:t>
      </w:r>
      <w:r>
        <w:rPr>
          <w:rFonts w:ascii="Times New Roman" w:hAnsi="Times New Roman"/>
          <w:color w:val="000000"/>
          <w:u w:val="single"/>
          <w:lang w:val="en-US"/>
        </w:rPr>
        <w:t xml:space="preserve"> </w:t>
      </w:r>
      <w:r>
        <w:rPr>
          <w:rFonts w:ascii="Times New Roman" w:hAnsi="Times New Roman"/>
          <w:color w:val="000000"/>
          <w:u w:val="single"/>
          <w:lang w:val="en-US"/>
        </w:rPr>
        <w:tab/>
        <w:t xml:space="preserve">   50,000</w:t>
      </w:r>
    </w:p>
    <w:p w:rsidR="00891759" w:rsidRDefault="00891759">
      <w:pPr>
        <w:keepLines/>
        <w:tabs>
          <w:tab w:val="left" w:pos="720"/>
          <w:tab w:val="left" w:pos="2880"/>
          <w:tab w:val="decimal" w:pos="54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$300,000/100,000 = $3</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left" w:pos="720"/>
          <w:tab w:val="left" w:pos="2880"/>
          <w:tab w:val="right"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Supermarket chains </w:t>
      </w:r>
      <w:r>
        <w:rPr>
          <w:rFonts w:ascii="Times New Roman" w:hAnsi="Times New Roman"/>
          <w:color w:val="000000"/>
          <w:lang w:val="en-US"/>
        </w:rPr>
        <w:tab/>
        <w:t xml:space="preserve">$6 – 3.0425 = </w:t>
      </w:r>
      <w:r>
        <w:rPr>
          <w:rFonts w:ascii="Times New Roman" w:hAnsi="Times New Roman"/>
          <w:color w:val="000000"/>
          <w:lang w:val="en-US"/>
        </w:rPr>
        <w:tab/>
        <w:t>$2.9575</w:t>
      </w:r>
    </w:p>
    <w:p w:rsidR="00891759" w:rsidRDefault="00891759">
      <w:pPr>
        <w:keepLines/>
        <w:tabs>
          <w:tab w:val="left" w:pos="720"/>
          <w:tab w:val="left" w:pos="2880"/>
          <w:tab w:val="decimal"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400,000 = </w:t>
      </w:r>
      <w:r>
        <w:rPr>
          <w:rFonts w:ascii="Times New Roman" w:hAnsi="Times New Roman"/>
          <w:color w:val="000000"/>
          <w:lang w:val="en-US"/>
        </w:rPr>
        <w:tab/>
      </w:r>
      <w:proofErr w:type="gramStart"/>
      <w:r>
        <w:rPr>
          <w:rFonts w:ascii="Times New Roman" w:hAnsi="Times New Roman"/>
          <w:color w:val="000000"/>
          <w:lang w:val="en-US"/>
        </w:rPr>
        <w:t>$  800,000</w:t>
      </w:r>
      <w:proofErr w:type="gramEnd"/>
    </w:p>
    <w:p w:rsidR="00891759" w:rsidRDefault="00891759">
      <w:pPr>
        <w:keepLines/>
        <w:tabs>
          <w:tab w:val="left" w:pos="720"/>
          <w:tab w:val="left" w:pos="2880"/>
          <w:tab w:val="decimal"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Ordering</w:t>
      </w:r>
      <w:r>
        <w:rPr>
          <w:rFonts w:ascii="Times New Roman" w:hAnsi="Times New Roman"/>
          <w:color w:val="000000"/>
          <w:lang w:val="en-US"/>
        </w:rPr>
        <w:tab/>
      </w:r>
      <w:r>
        <w:rPr>
          <w:rFonts w:ascii="Times New Roman" w:hAnsi="Times New Roman"/>
          <w:color w:val="000000"/>
          <w:lang w:val="en-US"/>
        </w:rPr>
        <w:tab/>
        <w:t>25,000</w:t>
      </w:r>
    </w:p>
    <w:p w:rsidR="00891759" w:rsidRDefault="00891759">
      <w:pPr>
        <w:keepLines/>
        <w:tabs>
          <w:tab w:val="left" w:pos="720"/>
          <w:tab w:val="left" w:pos="2880"/>
          <w:tab w:val="decimal"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Shipping</w:t>
      </w:r>
      <w:r>
        <w:rPr>
          <w:rFonts w:ascii="Times New Roman" w:hAnsi="Times New Roman"/>
          <w:color w:val="000000"/>
          <w:lang w:val="en-US"/>
        </w:rPr>
        <w:tab/>
        <w:t xml:space="preserve">$0.50 </w:t>
      </w:r>
      <w:r>
        <w:rPr>
          <w:rFonts w:ascii="Symbol" w:hAnsi="Symbol" w:cs="Symbol"/>
          <w:color w:val="000000"/>
          <w:lang w:val="en-US"/>
        </w:rPr>
        <w:t></w:t>
      </w:r>
      <w:r>
        <w:rPr>
          <w:rFonts w:ascii="Times New Roman" w:hAnsi="Times New Roman"/>
          <w:color w:val="000000"/>
          <w:lang w:val="en-US"/>
        </w:rPr>
        <w:t xml:space="preserve"> 400,000 =</w:t>
      </w:r>
      <w:r>
        <w:rPr>
          <w:rFonts w:ascii="Times New Roman" w:hAnsi="Times New Roman"/>
          <w:color w:val="000000"/>
          <w:lang w:val="en-US"/>
        </w:rPr>
        <w:tab/>
        <w:t xml:space="preserve">    200,000</w:t>
      </w:r>
    </w:p>
    <w:p w:rsidR="00891759" w:rsidRDefault="00891759">
      <w:pPr>
        <w:keepLines/>
        <w:tabs>
          <w:tab w:val="left" w:pos="720"/>
          <w:tab w:val="left" w:pos="2880"/>
          <w:tab w:val="decimal"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Label</w:t>
      </w:r>
      <w:r>
        <w:rPr>
          <w:rFonts w:ascii="Times New Roman" w:hAnsi="Times New Roman"/>
          <w:color w:val="000000"/>
          <w:lang w:val="en-US"/>
        </w:rPr>
        <w:tab/>
        <w:t xml:space="preserve">$0.02 </w:t>
      </w:r>
      <w:r>
        <w:rPr>
          <w:rFonts w:ascii="Symbol" w:hAnsi="Symbol" w:cs="Symbol"/>
          <w:color w:val="000000"/>
          <w:lang w:val="en-US"/>
        </w:rPr>
        <w:t></w:t>
      </w:r>
      <w:r>
        <w:rPr>
          <w:rFonts w:ascii="Times New Roman" w:hAnsi="Times New Roman"/>
          <w:color w:val="000000"/>
          <w:lang w:val="en-US"/>
        </w:rPr>
        <w:t xml:space="preserve"> 400,000 </w:t>
      </w:r>
      <w:r>
        <w:rPr>
          <w:rFonts w:ascii="Symbol" w:hAnsi="Symbol" w:cs="Symbol"/>
          <w:color w:val="000000"/>
          <w:lang w:val="en-US"/>
        </w:rPr>
        <w:t></w:t>
      </w:r>
      <w:r>
        <w:rPr>
          <w:rFonts w:ascii="Times New Roman" w:hAnsi="Times New Roman"/>
          <w:color w:val="000000"/>
          <w:lang w:val="en-US"/>
        </w:rPr>
        <w:t xml:space="preserve"> 24 =</w:t>
      </w:r>
      <w:r>
        <w:rPr>
          <w:rFonts w:ascii="Times New Roman" w:hAnsi="Times New Roman"/>
          <w:color w:val="000000"/>
          <w:lang w:val="en-US"/>
        </w:rPr>
        <w:tab/>
      </w:r>
      <w:r>
        <w:rPr>
          <w:rFonts w:ascii="Times New Roman" w:hAnsi="Times New Roman"/>
          <w:color w:val="000000"/>
          <w:u w:val="single"/>
          <w:lang w:val="en-US"/>
        </w:rPr>
        <w:t xml:space="preserve">    192,000</w:t>
      </w:r>
    </w:p>
    <w:p w:rsidR="00891759" w:rsidRDefault="00891759">
      <w:pPr>
        <w:keepLines/>
        <w:tabs>
          <w:tab w:val="left" w:pos="720"/>
          <w:tab w:val="left" w:pos="2880"/>
          <w:tab w:val="decimal" w:pos="594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$1,217,000/400,000 = $3.0425</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left" w:pos="720"/>
          <w:tab w:val="left" w:pos="2880"/>
          <w:tab w:val="right"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pharmacies</w:t>
      </w:r>
      <w:r>
        <w:rPr>
          <w:rFonts w:ascii="Times New Roman" w:hAnsi="Times New Roman"/>
          <w:color w:val="000000"/>
          <w:lang w:val="en-US"/>
        </w:rPr>
        <w:tab/>
        <w:t xml:space="preserve">$5.50 – 2.90 = </w:t>
      </w:r>
      <w:r>
        <w:rPr>
          <w:rFonts w:ascii="Times New Roman" w:hAnsi="Times New Roman"/>
          <w:color w:val="000000"/>
          <w:lang w:val="en-US"/>
        </w:rPr>
        <w:tab/>
        <w:t>$2.60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Manufacturing costs</w:t>
      </w:r>
      <w:r>
        <w:rPr>
          <w:rFonts w:ascii="Times New Roman" w:hAnsi="Times New Roman"/>
          <w:color w:val="000000"/>
          <w:lang w:val="en-US"/>
        </w:rPr>
        <w:tab/>
        <w:t xml:space="preserve">$2 </w:t>
      </w:r>
      <w:r>
        <w:rPr>
          <w:rFonts w:ascii="Symbol" w:hAnsi="Symbol" w:cs="Symbol"/>
          <w:color w:val="000000"/>
          <w:lang w:val="en-US"/>
        </w:rPr>
        <w:t></w:t>
      </w:r>
      <w:r>
        <w:rPr>
          <w:rFonts w:ascii="Times New Roman" w:hAnsi="Times New Roman"/>
          <w:color w:val="000000"/>
          <w:lang w:val="en-US"/>
        </w:rPr>
        <w:t xml:space="preserve"> 200,000 = </w:t>
      </w:r>
      <w:r>
        <w:rPr>
          <w:rFonts w:ascii="Times New Roman" w:hAnsi="Times New Roman"/>
          <w:color w:val="000000"/>
          <w:lang w:val="en-US"/>
        </w:rPr>
        <w:tab/>
        <w:t>$400,000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Handling</w:t>
      </w:r>
      <w:r>
        <w:rPr>
          <w:rFonts w:ascii="Times New Roman" w:hAnsi="Times New Roman"/>
          <w:color w:val="000000"/>
          <w:lang w:val="en-US"/>
        </w:rPr>
        <w:tab/>
        <w:t xml:space="preserve">$0.10 </w:t>
      </w:r>
      <w:r>
        <w:rPr>
          <w:rFonts w:ascii="Symbol" w:hAnsi="Symbol" w:cs="Symbol"/>
          <w:color w:val="000000"/>
          <w:lang w:val="en-US"/>
        </w:rPr>
        <w:t></w:t>
      </w:r>
      <w:r>
        <w:rPr>
          <w:rFonts w:ascii="Times New Roman" w:hAnsi="Times New Roman"/>
          <w:color w:val="000000"/>
          <w:lang w:val="en-US"/>
        </w:rPr>
        <w:t xml:space="preserve"> 200,000 = </w:t>
      </w:r>
      <w:r>
        <w:rPr>
          <w:rFonts w:ascii="Times New Roman" w:hAnsi="Times New Roman"/>
          <w:color w:val="000000"/>
          <w:lang w:val="en-US"/>
        </w:rPr>
        <w:tab/>
        <w:t>20,000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proofErr w:type="gramStart"/>
      <w:r>
        <w:rPr>
          <w:rFonts w:ascii="Times New Roman" w:hAnsi="Times New Roman"/>
          <w:color w:val="000000"/>
          <w:lang w:val="en-US"/>
        </w:rPr>
        <w:t>Commissions</w:t>
      </w:r>
      <w:proofErr w:type="gramEnd"/>
      <w:r>
        <w:rPr>
          <w:rFonts w:ascii="Times New Roman" w:hAnsi="Times New Roman"/>
          <w:color w:val="000000"/>
          <w:lang w:val="en-US"/>
        </w:rPr>
        <w:tab/>
        <w:t xml:space="preserve">$0.25 </w:t>
      </w:r>
      <w:r>
        <w:rPr>
          <w:rFonts w:ascii="Symbol" w:hAnsi="Symbol" w:cs="Symbol"/>
          <w:color w:val="000000"/>
          <w:lang w:val="en-US"/>
        </w:rPr>
        <w:t></w:t>
      </w:r>
      <w:r>
        <w:rPr>
          <w:rFonts w:ascii="Times New Roman" w:hAnsi="Times New Roman"/>
          <w:color w:val="000000"/>
          <w:lang w:val="en-US"/>
        </w:rPr>
        <w:t xml:space="preserve"> 200,000 = </w:t>
      </w:r>
      <w:r>
        <w:rPr>
          <w:rFonts w:ascii="Times New Roman" w:hAnsi="Times New Roman"/>
          <w:color w:val="000000"/>
          <w:lang w:val="en-US"/>
        </w:rPr>
        <w:tab/>
        <w:t>50,000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Bad debt</w:t>
      </w:r>
      <w:r>
        <w:rPr>
          <w:rFonts w:ascii="Times New Roman" w:hAnsi="Times New Roman"/>
          <w:color w:val="000000"/>
          <w:lang w:val="en-US"/>
        </w:rPr>
        <w:tab/>
        <w:t xml:space="preserve">.10 </w:t>
      </w:r>
      <w:r>
        <w:rPr>
          <w:rFonts w:ascii="Symbol" w:hAnsi="Symbol" w:cs="Symbol"/>
          <w:color w:val="000000"/>
          <w:lang w:val="en-US"/>
        </w:rPr>
        <w:t></w:t>
      </w:r>
      <w:r>
        <w:rPr>
          <w:rFonts w:ascii="Times New Roman" w:hAnsi="Times New Roman"/>
          <w:color w:val="000000"/>
          <w:lang w:val="en-US"/>
        </w:rPr>
        <w:t xml:space="preserve"> ($5.50 </w:t>
      </w:r>
      <w:r>
        <w:rPr>
          <w:rFonts w:ascii="Symbol" w:hAnsi="Symbol" w:cs="Symbol"/>
          <w:color w:val="000000"/>
          <w:lang w:val="en-US"/>
        </w:rPr>
        <w:t></w:t>
      </w:r>
      <w:r>
        <w:rPr>
          <w:rFonts w:ascii="Times New Roman" w:hAnsi="Times New Roman"/>
          <w:color w:val="000000"/>
          <w:lang w:val="en-US"/>
        </w:rPr>
        <w:t xml:space="preserve"> 200,000) =</w:t>
      </w:r>
      <w:r>
        <w:rPr>
          <w:rFonts w:ascii="Times New Roman" w:hAnsi="Times New Roman"/>
          <w:color w:val="000000"/>
          <w:lang w:val="en-US"/>
        </w:rPr>
        <w:tab/>
      </w:r>
      <w:r>
        <w:rPr>
          <w:rFonts w:ascii="Times New Roman" w:hAnsi="Times New Roman"/>
          <w:color w:val="000000"/>
          <w:u w:val="single"/>
          <w:lang w:val="en-US"/>
        </w:rPr>
        <w:t xml:space="preserve">  110,000</w:t>
      </w:r>
    </w:p>
    <w:p w:rsidR="00891759" w:rsidRDefault="00891759">
      <w:pPr>
        <w:keepLines/>
        <w:tabs>
          <w:tab w:val="left" w:pos="720"/>
          <w:tab w:val="left" w:pos="2880"/>
          <w:tab w:val="decimal" w:pos="6030"/>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$580,000/200,000 = 2.90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Anderson Company manufactures a variety of toys and games. John Boone, president, is disappointed in the sales of a new board game. The game sold only 10,000 units in the current year when 30,000 were projected. Sales for the following year look no better. At $100 per game, it is not a hot seller. Direct costs of the board game are $56 variable cost and $100,000 fixed. John is considering several options. Option One: Cut the price to $70 and perhaps sell 15,000 units. Option Two: Cut the price to $60, reduce material costs by $10, and cut advertising by $60,000. Anticipated volume for this option is 10,000 units. Option Three: Cut the price to $80 and include a $10 mail-in rebate offer. It is anticipated that 15,000 units could be sold and only 30 percent of the rebate coupons would be redeemed. Option Four:  Cut the price to $60 per game and possibly sell 20,000 units.</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Refer to the figure. What is the profit or loss from Option One?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($1,050,000)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828"/>
        <w:gridCol w:w="1806"/>
        <w:gridCol w:w="3234"/>
        <w:gridCol w:w="1440"/>
        <w:gridCol w:w="1440"/>
      </w:tblGrid>
      <w:tr w:rsidR="00891759">
        <w:tc>
          <w:tcPr>
            <w:tcW w:w="586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Revenues ($70 </w:t>
            </w:r>
            <w:r>
              <w:rPr>
                <w:rFonts w:ascii="Symbol" w:hAnsi="Symbol" w:cs="Symbol"/>
                <w:color w:val="000000"/>
                <w:lang w:val="en-US"/>
              </w:rPr>
              <w:t></w:t>
            </w:r>
            <w:r>
              <w:rPr>
                <w:rFonts w:ascii="Times New Roman" w:hAnsi="Times New Roman"/>
                <w:color w:val="000000"/>
                <w:lang w:val="en-US"/>
              </w:rPr>
              <w:t xml:space="preserve"> 15,000)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$1,050,000</w:t>
            </w: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costs ($56 </w:t>
            </w:r>
            <w:r>
              <w:rPr>
                <w:rFonts w:ascii="Symbol" w:hAnsi="Symbol" w:cs="Symbol"/>
                <w:color w:val="000000"/>
                <w:lang w:val="en-US"/>
              </w:rPr>
              <w:t></w:t>
            </w:r>
            <w:r>
              <w:rPr>
                <w:rFonts w:ascii="Times New Roman" w:hAnsi="Times New Roman"/>
                <w:color w:val="000000"/>
                <w:lang w:val="en-US"/>
              </w:rPr>
              <w:t xml:space="preserve"> 15,000)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$840,000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940,000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110,000</w:t>
            </w:r>
          </w:p>
        </w:tc>
      </w:tr>
    </w:tbl>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Refer to the figure. What is the profit or loss from Option Two?</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828"/>
        <w:gridCol w:w="1806"/>
        <w:gridCol w:w="3234"/>
        <w:gridCol w:w="1440"/>
        <w:gridCol w:w="1440"/>
      </w:tblGrid>
      <w:tr w:rsidR="00891759">
        <w:tc>
          <w:tcPr>
            <w:tcW w:w="586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Revenues ($60 </w:t>
            </w:r>
            <w:r>
              <w:rPr>
                <w:rFonts w:ascii="Symbol" w:hAnsi="Symbol" w:cs="Symbol"/>
                <w:color w:val="000000"/>
                <w:lang w:val="en-US"/>
              </w:rPr>
              <w:t></w:t>
            </w:r>
            <w:r>
              <w:rPr>
                <w:rFonts w:ascii="Times New Roman" w:hAnsi="Times New Roman"/>
                <w:color w:val="000000"/>
                <w:lang w:val="en-US"/>
              </w:rPr>
              <w:t xml:space="preserve"> 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costs ($46 </w:t>
            </w:r>
            <w:r>
              <w:rPr>
                <w:rFonts w:ascii="Symbol" w:hAnsi="Symbol" w:cs="Symbol"/>
                <w:color w:val="000000"/>
                <w:lang w:val="en-US"/>
              </w:rPr>
              <w:t></w:t>
            </w:r>
            <w:r>
              <w:rPr>
                <w:rFonts w:ascii="Times New Roman" w:hAnsi="Times New Roman"/>
                <w:color w:val="000000"/>
                <w:lang w:val="en-US"/>
              </w:rPr>
              <w:t xml:space="preserve"> 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$460,000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 ($100,000 – $60,000)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$100,000</w:t>
            </w:r>
          </w:p>
        </w:tc>
      </w:tr>
    </w:tbl>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Refer to the figure.  What is the profit or loss from Option Three?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828"/>
        <w:gridCol w:w="1806"/>
        <w:gridCol w:w="3234"/>
        <w:gridCol w:w="1440"/>
        <w:gridCol w:w="1440"/>
      </w:tblGrid>
      <w:tr w:rsidR="00891759">
        <w:tc>
          <w:tcPr>
            <w:tcW w:w="586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Revenues ($80 </w:t>
            </w:r>
            <w:r>
              <w:rPr>
                <w:rFonts w:ascii="Symbol" w:hAnsi="Symbol" w:cs="Symbol"/>
                <w:color w:val="000000"/>
                <w:lang w:val="en-US"/>
              </w:rPr>
              <w:t></w:t>
            </w:r>
            <w:r>
              <w:rPr>
                <w:rFonts w:ascii="Times New Roman" w:hAnsi="Times New Roman"/>
                <w:color w:val="000000"/>
                <w:lang w:val="en-US"/>
              </w:rPr>
              <w:t xml:space="preserve"> 15,000)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$1,200,000</w:t>
            </w: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$840,000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Rebate costs [($10 </w:t>
            </w:r>
            <w:r>
              <w:rPr>
                <w:rFonts w:ascii="Symbol" w:hAnsi="Symbol" w:cs="Symbol"/>
                <w:color w:val="000000"/>
                <w:lang w:val="en-US"/>
              </w:rPr>
              <w:t></w:t>
            </w:r>
            <w:r>
              <w:rPr>
                <w:rFonts w:ascii="Times New Roman" w:hAnsi="Times New Roman"/>
                <w:color w:val="000000"/>
                <w:lang w:val="en-US"/>
              </w:rPr>
              <w:t xml:space="preserve"> 15,000) </w:t>
            </w:r>
            <w:r>
              <w:rPr>
                <w:rFonts w:ascii="Symbol" w:hAnsi="Symbol" w:cs="Symbol"/>
                <w:color w:val="000000"/>
                <w:lang w:val="en-US"/>
              </w:rPr>
              <w:t></w:t>
            </w:r>
            <w:r>
              <w:rPr>
                <w:rFonts w:ascii="Times New Roman" w:hAnsi="Times New Roman"/>
                <w:color w:val="000000"/>
                <w:lang w:val="en-US"/>
              </w:rPr>
              <w:t xml:space="preserve"> .30]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8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985,000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215,000</w:t>
            </w:r>
          </w:p>
        </w:tc>
      </w:tr>
    </w:tbl>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Refer to the figure. Which option is preferred?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Option One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Option Two</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Option Three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Option Four</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Option Three has the highest profit.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w:t>
      </w:r>
      <w:r>
        <w:rPr>
          <w:rFonts w:ascii="Times New Roman" w:hAnsi="Times New Roman"/>
          <w:color w:val="000000"/>
          <w:lang w:val="en-US"/>
        </w:rPr>
        <w:tab/>
        <w:t>Farr Company had the following information:</w:t>
      </w:r>
    </w:p>
    <w:tbl>
      <w:tblPr>
        <w:tblW w:w="0" w:type="auto"/>
        <w:tblLook w:val="0000"/>
      </w:tblPr>
      <w:tblGrid>
        <w:gridCol w:w="378"/>
        <w:gridCol w:w="2256"/>
        <w:gridCol w:w="3234"/>
        <w:gridCol w:w="1440"/>
        <w:gridCol w:w="1440"/>
      </w:tblGrid>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586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75,000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$125,000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markup based on cost of goods sold?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62.5%</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($75,000 + $125,000)/$200,000 = </w:t>
      </w:r>
      <w:r>
        <w:rPr>
          <w:rFonts w:ascii="Times New Roman" w:hAnsi="Times New Roman"/>
          <w:color w:val="000000"/>
          <w:u w:val="double"/>
          <w:lang w:val="en-US"/>
        </w:rPr>
        <w:t>100</w:t>
      </w:r>
      <w:r>
        <w:rPr>
          <w:rFonts w:ascii="Times New Roman" w:hAnsi="Times New Roman"/>
          <w:color w:val="000000"/>
          <w:lang w:val="en-US"/>
        </w:rPr>
        <w: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Farr Company had the following information:</w:t>
      </w:r>
    </w:p>
    <w:tbl>
      <w:tblPr>
        <w:tblW w:w="0" w:type="auto"/>
        <w:tblLook w:val="0000"/>
      </w:tblPr>
      <w:tblGrid>
        <w:gridCol w:w="378"/>
        <w:gridCol w:w="2256"/>
        <w:gridCol w:w="3234"/>
        <w:gridCol w:w="1440"/>
        <w:gridCol w:w="1440"/>
      </w:tblGrid>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490"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586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75,000</w:t>
            </w:r>
          </w:p>
        </w:tc>
      </w:tr>
      <w:tr w:rsidR="00891759">
        <w:tc>
          <w:tcPr>
            <w:tcW w:w="263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3234"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$125,000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markup based on prime costs?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133.3%</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166.7%</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($75,000 + $125,000 + $50,000)/$150,000 = </w:t>
      </w:r>
      <w:r>
        <w:rPr>
          <w:rFonts w:ascii="Times New Roman" w:hAnsi="Times New Roman"/>
          <w:color w:val="000000"/>
          <w:u w:val="double"/>
          <w:lang w:val="en-US"/>
        </w:rPr>
        <w:t>166.7</w:t>
      </w:r>
      <w:r>
        <w:rPr>
          <w:rFonts w:ascii="Times New Roman" w:hAnsi="Times New Roman"/>
          <w:color w:val="000000"/>
          <w:lang w:val="en-US"/>
        </w:rPr>
        <w: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24.</w:t>
      </w:r>
      <w:r w:rsidR="00891759">
        <w:rPr>
          <w:rFonts w:ascii="Times New Roman" w:hAnsi="Times New Roman"/>
          <w:color w:val="000000"/>
          <w:lang w:val="en-US"/>
        </w:rPr>
        <w:tab/>
        <w:t>Refer to the figure. What is the markup based on materials?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42.9%</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71.4%</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185.7%</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($62,500 + $37,500 + $62,500 + $37,500)/$50,000 = </w:t>
      </w:r>
      <w:r>
        <w:rPr>
          <w:rFonts w:ascii="Times New Roman" w:hAnsi="Times New Roman"/>
          <w:color w:val="000000"/>
          <w:u w:val="double"/>
          <w:lang w:val="en-US"/>
        </w:rPr>
        <w:t>400</w:t>
      </w:r>
      <w:r>
        <w:rPr>
          <w:rFonts w:ascii="Times New Roman" w:hAnsi="Times New Roman"/>
          <w:color w:val="000000"/>
          <w:lang w:val="en-US"/>
        </w:rPr>
        <w: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NAR; Jamie Corporation</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Refer to the figure. What would be the price for a product that has a cost of $500, assuming that the markup is based on cost of goods sold?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$625</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$708</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$834</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$500 + (66.7% </w:t>
      </w:r>
      <w:r>
        <w:rPr>
          <w:rFonts w:ascii="Symbol" w:hAnsi="Symbol" w:cs="Symbol"/>
          <w:color w:val="000000"/>
          <w:lang w:val="en-US"/>
        </w:rPr>
        <w:t></w:t>
      </w:r>
      <w:r>
        <w:rPr>
          <w:rFonts w:ascii="Times New Roman" w:hAnsi="Times New Roman"/>
          <w:color w:val="000000"/>
          <w:lang w:val="en-US"/>
        </w:rPr>
        <w:t xml:space="preserve"> $500) = </w:t>
      </w:r>
      <w:r>
        <w:rPr>
          <w:rFonts w:ascii="Times New Roman" w:hAnsi="Times New Roman"/>
          <w:color w:val="000000"/>
          <w:u w:val="double"/>
          <w:lang w:val="en-US"/>
        </w:rPr>
        <w:t>$834</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NAR; Jamie Corporation</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Gage Company had the following information:</w:t>
      </w:r>
    </w:p>
    <w:tbl>
      <w:tblPr>
        <w:tblW w:w="0" w:type="auto"/>
        <w:tblCellMar>
          <w:left w:w="90" w:type="dxa"/>
          <w:right w:w="90" w:type="dxa"/>
        </w:tblCellMar>
        <w:tblLook w:val="0000"/>
      </w:tblPr>
      <w:tblGrid>
        <w:gridCol w:w="3900"/>
        <w:gridCol w:w="1650"/>
      </w:tblGrid>
      <w:tr w:rsidR="00891759">
        <w:tc>
          <w:tcPr>
            <w:tcW w:w="39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165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891759">
        <w:tc>
          <w:tcPr>
            <w:tcW w:w="39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65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r>
      <w:tr w:rsidR="00891759">
        <w:tc>
          <w:tcPr>
            <w:tcW w:w="39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5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markup on cost of goods sold?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0.1833</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0.3611</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0.6667</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0.7667</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goods sold = .60 </w:t>
      </w:r>
      <w:r>
        <w:rPr>
          <w:rFonts w:ascii="Symbol" w:hAnsi="Symbol" w:cs="Symbol"/>
          <w:color w:val="000000"/>
          <w:lang w:val="en-US"/>
        </w:rPr>
        <w:t></w:t>
      </w:r>
      <w:r>
        <w:rPr>
          <w:rFonts w:ascii="Times New Roman" w:hAnsi="Times New Roman"/>
          <w:color w:val="000000"/>
          <w:lang w:val="en-US"/>
        </w:rPr>
        <w:t xml:space="preserve"> $600,000 = $360,000</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 $600,000 – $360,000 – $130,000 = $110,000</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Markup on COGS = (selling and administrative expenses + operating income)/COGS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.6667 = ($130,000 + $110,000)/$360,000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27.</w:t>
      </w:r>
      <w:r w:rsidR="00891759">
        <w:rPr>
          <w:rFonts w:ascii="Times New Roman" w:hAnsi="Times New Roman"/>
          <w:color w:val="000000"/>
          <w:lang w:val="en-US"/>
        </w:rPr>
        <w:tab/>
        <w:t>Perry Products is thinking of expanding its product line. The company’s current income statement is as follows:</w:t>
      </w:r>
    </w:p>
    <w:tbl>
      <w:tblPr>
        <w:tblW w:w="0" w:type="auto"/>
        <w:tblCellMar>
          <w:left w:w="90" w:type="dxa"/>
          <w:right w:w="90" w:type="dxa"/>
        </w:tblCellMar>
        <w:tblLook w:val="0000"/>
      </w:tblPr>
      <w:tblGrid>
        <w:gridCol w:w="3375"/>
        <w:gridCol w:w="1485"/>
        <w:gridCol w:w="1575"/>
      </w:tblGrid>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materials</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Overhead</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80,000</w:t>
            </w: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430,000</w:t>
            </w: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170,000</w:t>
            </w: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70,000</w:t>
            </w:r>
          </w:p>
        </w:tc>
      </w:tr>
      <w:tr w:rsidR="00891759">
        <w:tc>
          <w:tcPr>
            <w:tcW w:w="337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48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57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$100,000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cost of the new product is $95 per unit made up of $50 of direct materials, $35 of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$10 of overhead per unit. What is the bid price assuming Perry utilizes a markup on direct materials?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$19.77</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$119</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$133</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Markup on direct materials =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 Overhead + Selling and administrative + Operating income/Direct materials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 + $80,000 + $70,000 + $100,000)/$250,000 = 1.4</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 </w:t>
      </w:r>
      <w:r>
        <w:rPr>
          <w:rFonts w:ascii="Symbol" w:hAnsi="Symbol" w:cs="Symbol"/>
          <w:color w:val="000000"/>
          <w:lang w:val="en-US"/>
        </w:rPr>
        <w:t></w:t>
      </w:r>
      <w:r>
        <w:rPr>
          <w:rFonts w:ascii="Times New Roman" w:hAnsi="Times New Roman"/>
          <w:color w:val="000000"/>
          <w:lang w:val="en-US"/>
        </w:rPr>
        <w:t xml:space="preserve"> $50 = $70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591</w:t>
      </w:r>
      <w:r>
        <w:rPr>
          <w:rFonts w:ascii="Times New Roman" w:hAnsi="Times New Roman"/>
          <w:color w:val="000000"/>
          <w:lang w:val="en-US"/>
        </w:rPr>
        <w:tab/>
        <w:t>OBJ:</w:t>
      </w:r>
      <w:r>
        <w:rPr>
          <w:rFonts w:ascii="Times New Roman" w:hAnsi="Times New Roman"/>
          <w:color w:val="000000"/>
          <w:lang w:val="en-US"/>
        </w:rPr>
        <w:tab/>
        <w:t>12-2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What is the definition of target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costing is a method of determining the cost of a product or service based on the price that customers are willing to pay.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is calculated by subtracting the desired profit from the target price.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costing is an interactive process.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costing is cost driven.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Price skimming occurs in which of the following life-cycle stages?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30.</w:t>
      </w:r>
      <w:r w:rsidR="00891759">
        <w:rPr>
          <w:rFonts w:ascii="Times New Roman" w:hAnsi="Times New Roman"/>
          <w:color w:val="000000"/>
          <w:lang w:val="en-US"/>
        </w:rPr>
        <w:tab/>
        <w:t>What is the term for pricing a new product at a low initial price to build market share quickly?</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predatory pricing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skimming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What is the term for charging a higher price at the beginning of a product’s life cycle?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predatory pricing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skimming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Which of the following is said to occur when firms with market power price products “too high”?</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predatory prices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discrimination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gouging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 xml:space="preserve">After the tornado in </w:t>
      </w:r>
      <w:proofErr w:type="spellStart"/>
      <w:r>
        <w:rPr>
          <w:rFonts w:ascii="Times New Roman" w:hAnsi="Times New Roman"/>
          <w:color w:val="000000"/>
          <w:lang w:val="en-US"/>
        </w:rPr>
        <w:t>Lethbridge</w:t>
      </w:r>
      <w:proofErr w:type="spellEnd"/>
      <w:r>
        <w:rPr>
          <w:rFonts w:ascii="Times New Roman" w:hAnsi="Times New Roman"/>
          <w:color w:val="000000"/>
          <w:lang w:val="en-US"/>
        </w:rPr>
        <w:t>, Alberta, businesses were trying to sell lumber for 50 percent above their regular prices. What is this an example of?</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predatory prices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discrimination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gouging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34.</w:t>
      </w:r>
      <w:r>
        <w:rPr>
          <w:rFonts w:ascii="Times New Roman" w:hAnsi="Times New Roman"/>
          <w:color w:val="000000"/>
          <w:lang w:val="en-US"/>
        </w:rPr>
        <w:tab/>
        <w:t>What is the term for charging different prices to different customers for essentially the same product?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gouging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discrimination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skimming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The Robinson-</w:t>
      </w:r>
      <w:proofErr w:type="spellStart"/>
      <w:r>
        <w:rPr>
          <w:rFonts w:ascii="Times New Roman" w:hAnsi="Times New Roman"/>
          <w:color w:val="000000"/>
          <w:lang w:val="en-US"/>
        </w:rPr>
        <w:t>Patman</w:t>
      </w:r>
      <w:proofErr w:type="spellEnd"/>
      <w:r>
        <w:rPr>
          <w:rFonts w:ascii="Times New Roman" w:hAnsi="Times New Roman"/>
          <w:color w:val="000000"/>
          <w:lang w:val="en-US"/>
        </w:rPr>
        <w:t xml:space="preserve"> Act allows price discrimination under which of the following circumstances?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revenues justify it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competitive situation demands it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costs remain the same for all customers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other customers are not aware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594</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36.</w:t>
      </w:r>
      <w:r w:rsidR="00891759">
        <w:rPr>
          <w:rFonts w:ascii="Times New Roman" w:hAnsi="Times New Roman"/>
          <w:color w:val="000000"/>
          <w:lang w:val="en-US"/>
        </w:rPr>
        <w:tab/>
        <w:t>On the international market, which of the following is called dumping?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discrimination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predatory pricing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skimming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penetration pricing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594</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Which of the following product life-cycle stages comes first?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development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597</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Which of the following product life-cycle stages is characterized by rapid increases in sales and production?</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597</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Which of the following product life-cycle stages involves revenues for the entire industry decreasing?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597</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The majority of the product cost is “locked in” during which of the following product life-cycle stages?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development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597</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41.</w:t>
      </w:r>
      <w:r w:rsidR="00891759">
        <w:rPr>
          <w:rFonts w:ascii="Times New Roman" w:hAnsi="Times New Roman"/>
          <w:color w:val="000000"/>
          <w:lang w:val="en-US"/>
        </w:rPr>
        <w:tab/>
        <w:t>Steele Corporation has the following information for January, February, and March:</w:t>
      </w:r>
    </w:p>
    <w:tbl>
      <w:tblPr>
        <w:tblW w:w="0" w:type="auto"/>
        <w:tblLook w:val="0000"/>
      </w:tblPr>
      <w:tblGrid>
        <w:gridCol w:w="4698"/>
        <w:gridCol w:w="1440"/>
        <w:gridCol w:w="1260"/>
        <w:gridCol w:w="1350"/>
      </w:tblGrid>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January</w:t>
            </w:r>
          </w:p>
        </w:tc>
        <w:tc>
          <w:tcPr>
            <w:tcW w:w="126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February</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March</w:t>
            </w: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10,000 </w:t>
            </w: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10,000 </w:t>
            </w:r>
          </w:p>
        </w:tc>
        <w:tc>
          <w:tcPr>
            <w:tcW w:w="135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7,000</w:t>
            </w: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8,500</w:t>
            </w:r>
          </w:p>
        </w:tc>
        <w:tc>
          <w:tcPr>
            <w:tcW w:w="135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w:t>
            </w: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739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 per unit (based on 10,000 units) are as follows:</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 </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69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w:t>
            </w:r>
          </w:p>
        </w:tc>
        <w:tc>
          <w:tcPr>
            <w:tcW w:w="135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were no beginning inventories for January, and all units were sold for $50. Costs are stable over the three months.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February ending inventory for Steele Corporation using the absorption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 </w:t>
      </w:r>
      <w:r>
        <w:rPr>
          <w:rFonts w:ascii="Symbol" w:hAnsi="Symbol" w:cs="Symbol"/>
          <w:color w:val="000000"/>
          <w:lang w:val="en-US"/>
        </w:rPr>
        <w:t></w:t>
      </w:r>
      <w:r>
        <w:rPr>
          <w:rFonts w:ascii="Times New Roman" w:hAnsi="Times New Roman"/>
          <w:color w:val="000000"/>
          <w:lang w:val="en-US"/>
        </w:rPr>
        <w:t xml:space="preserve"> ($12 + $8 + $6 + $4) = </w:t>
      </w:r>
      <w:r>
        <w:rPr>
          <w:rFonts w:ascii="Times New Roman" w:hAnsi="Times New Roman"/>
          <w:color w:val="000000"/>
          <w:u w:val="double"/>
          <w:lang w:val="en-US"/>
        </w:rPr>
        <w:t>$135,000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The following information pertains to Mayberry Corporation:</w:t>
      </w:r>
    </w:p>
    <w:tbl>
      <w:tblPr>
        <w:tblW w:w="0" w:type="auto"/>
        <w:tblLook w:val="0000"/>
      </w:tblPr>
      <w:tblGrid>
        <w:gridCol w:w="6858"/>
        <w:gridCol w:w="1890"/>
      </w:tblGrid>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 units</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inventory</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units</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costs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costs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value of the ending inventory using the absorption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 + $20 + $10 + $30) </w:t>
      </w:r>
      <w:r>
        <w:rPr>
          <w:rFonts w:ascii="Symbol" w:hAnsi="Symbol" w:cs="Symbol"/>
          <w:color w:val="000000"/>
          <w:lang w:val="en-US"/>
        </w:rPr>
        <w:t></w:t>
      </w:r>
      <w:r>
        <w:rPr>
          <w:rFonts w:ascii="Times New Roman" w:hAnsi="Times New Roman"/>
          <w:color w:val="000000"/>
          <w:lang w:val="en-US"/>
        </w:rPr>
        <w:t xml:space="preserve"> 6,000 = </w:t>
      </w:r>
      <w:r>
        <w:rPr>
          <w:rFonts w:ascii="Times New Roman" w:hAnsi="Times New Roman"/>
          <w:color w:val="000000"/>
          <w:u w:val="double"/>
          <w:lang w:val="en-US"/>
        </w:rPr>
        <w:t>$600,000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43.</w:t>
      </w:r>
      <w:r w:rsidR="00891759">
        <w:rPr>
          <w:rFonts w:ascii="Times New Roman" w:hAnsi="Times New Roman"/>
          <w:color w:val="000000"/>
          <w:lang w:val="en-US"/>
        </w:rPr>
        <w:tab/>
        <w:t>Eastwood Company has the following information for the current year:</w:t>
      </w:r>
    </w:p>
    <w:tbl>
      <w:tblPr>
        <w:tblW w:w="0" w:type="auto"/>
        <w:tblLook w:val="0000"/>
      </w:tblPr>
      <w:tblGrid>
        <w:gridCol w:w="6318"/>
        <w:gridCol w:w="2430"/>
      </w:tblGrid>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 per unit</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production costs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 per unit produced</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 per unit sold</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production costs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units</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units</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were no beginning inventories.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ending inventory for Eastwood using the absorption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 + $200,000/10,000) </w:t>
      </w:r>
      <w:r>
        <w:rPr>
          <w:rFonts w:ascii="Symbol" w:hAnsi="Symbol" w:cs="Symbol"/>
          <w:color w:val="000000"/>
          <w:lang w:val="en-US"/>
        </w:rPr>
        <w:t></w:t>
      </w:r>
      <w:r>
        <w:rPr>
          <w:rFonts w:ascii="Times New Roman" w:hAnsi="Times New Roman"/>
          <w:color w:val="000000"/>
          <w:lang w:val="en-US"/>
        </w:rPr>
        <w:t xml:space="preserve"> 2,000 = </w:t>
      </w:r>
      <w:r>
        <w:rPr>
          <w:rFonts w:ascii="Times New Roman" w:hAnsi="Times New Roman"/>
          <w:color w:val="000000"/>
          <w:u w:val="double"/>
          <w:lang w:val="en-US"/>
        </w:rPr>
        <w:t>$120,000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r>
      <w:proofErr w:type="spellStart"/>
      <w:r>
        <w:rPr>
          <w:rFonts w:ascii="Times New Roman" w:hAnsi="Times New Roman"/>
          <w:color w:val="000000"/>
          <w:lang w:val="en-US"/>
        </w:rPr>
        <w:t>Toshi</w:t>
      </w:r>
      <w:proofErr w:type="spellEnd"/>
      <w:r>
        <w:rPr>
          <w:rFonts w:ascii="Times New Roman" w:hAnsi="Times New Roman"/>
          <w:color w:val="000000"/>
          <w:lang w:val="en-US"/>
        </w:rPr>
        <w:t xml:space="preserve"> Company incurred the following costs in manufacturing desk calculators:</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materials (variable)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(variable)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Other variable factory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period, the company produced and sold 1,000 units.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inventory cost per unit using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$104</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 + $4 + $8 + $6 + $10 + $28 = </w:t>
      </w:r>
      <w:r>
        <w:rPr>
          <w:rFonts w:ascii="Times New Roman" w:hAnsi="Times New Roman"/>
          <w:color w:val="000000"/>
          <w:u w:val="double"/>
          <w:lang w:val="en-US"/>
        </w:rPr>
        <w:t>$70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45.</w:t>
      </w:r>
      <w:r w:rsidR="00891759">
        <w:rPr>
          <w:rFonts w:ascii="Times New Roman" w:hAnsi="Times New Roman"/>
          <w:color w:val="000000"/>
          <w:lang w:val="en-US"/>
        </w:rPr>
        <w:tab/>
        <w:t>Eastwood Company has the following information for the current year:</w:t>
      </w:r>
    </w:p>
    <w:tbl>
      <w:tblPr>
        <w:tblW w:w="0" w:type="auto"/>
        <w:tblLook w:val="0000"/>
      </w:tblPr>
      <w:tblGrid>
        <w:gridCol w:w="6318"/>
        <w:gridCol w:w="2430"/>
      </w:tblGrid>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 per unit</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production costs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 per unit produced</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 per unit sold</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production costs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units</w:t>
            </w:r>
          </w:p>
        </w:tc>
      </w:tr>
      <w:tr w:rsidR="00891759">
        <w:tc>
          <w:tcPr>
            <w:tcW w:w="63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24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units</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were no beginning inventories.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net income for Eastwood using the absorption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$452,000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[($150 – $60) </w:t>
      </w:r>
      <w:r>
        <w:rPr>
          <w:rFonts w:ascii="Symbol" w:hAnsi="Symbol" w:cs="Symbol"/>
          <w:color w:val="000000"/>
          <w:lang w:val="en-US"/>
        </w:rPr>
        <w:t></w:t>
      </w:r>
      <w:r>
        <w:rPr>
          <w:rFonts w:ascii="Times New Roman" w:hAnsi="Times New Roman"/>
          <w:color w:val="000000"/>
          <w:lang w:val="en-US"/>
        </w:rPr>
        <w:t xml:space="preserve"> 8,000] – $140,000 – (8,000 </w:t>
      </w:r>
      <w:r>
        <w:rPr>
          <w:rFonts w:ascii="Symbol" w:hAnsi="Symbol" w:cs="Symbol"/>
          <w:color w:val="000000"/>
          <w:lang w:val="en-US"/>
        </w:rPr>
        <w:t></w:t>
      </w:r>
      <w:r>
        <w:rPr>
          <w:rFonts w:ascii="Times New Roman" w:hAnsi="Times New Roman"/>
          <w:color w:val="000000"/>
          <w:lang w:val="en-US"/>
        </w:rPr>
        <w:t xml:space="preserve"> $16) = </w:t>
      </w:r>
      <w:r>
        <w:rPr>
          <w:rFonts w:ascii="Times New Roman" w:hAnsi="Times New Roman"/>
          <w:color w:val="000000"/>
          <w:u w:val="double"/>
          <w:lang w:val="en-US"/>
        </w:rPr>
        <w:t>$452,000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Ramon Company reported the following units of production and sales for June and July the current year:</w:t>
      </w:r>
    </w:p>
    <w:tbl>
      <w:tblPr>
        <w:tblW w:w="0" w:type="auto"/>
        <w:tblLook w:val="0000"/>
      </w:tblPr>
      <w:tblGrid>
        <w:gridCol w:w="2808"/>
        <w:gridCol w:w="1530"/>
        <w:gridCol w:w="1530"/>
      </w:tblGrid>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3060" w:type="dxa"/>
            <w:gridSpan w:val="2"/>
            <w:tcBorders>
              <w:top w:val="nil"/>
              <w:left w:val="nil"/>
              <w:bottom w:val="single" w:sz="6" w:space="0" w:color="auto"/>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Units</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 xml:space="preserve">Month </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Produced</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Sold</w:t>
            </w:r>
            <w:r>
              <w:rPr>
                <w:rFonts w:ascii="Times New Roman" w:hAnsi="Times New Roman"/>
                <w:b/>
                <w:bCs/>
                <w:color w:val="000000"/>
                <w:lang w:val="en-US"/>
              </w:rPr>
              <w:t> </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June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July</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for June was $40,000; net income under variable costing for July was $50,000. Fixed manufacturing costs were $600,000 for each month.</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was net income for July using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($600,000/100,000) </w:t>
      </w:r>
      <w:r>
        <w:rPr>
          <w:rFonts w:ascii="Symbol" w:hAnsi="Symbol" w:cs="Symbol"/>
          <w:color w:val="000000"/>
          <w:lang w:val="en-US"/>
        </w:rPr>
        <w:t></w:t>
      </w:r>
      <w:r>
        <w:rPr>
          <w:rFonts w:ascii="Times New Roman" w:hAnsi="Times New Roman"/>
          <w:color w:val="000000"/>
          <w:lang w:val="en-US"/>
        </w:rPr>
        <w:t xml:space="preserve"> 5,000 = $30,000</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Absorption costing is lower by $30,000. Therefore, $50,000 less $30,000 equals a profit of </w:t>
      </w:r>
      <w:r>
        <w:rPr>
          <w:rFonts w:ascii="Times New Roman" w:hAnsi="Times New Roman"/>
          <w:color w:val="000000"/>
          <w:u w:val="double"/>
          <w:lang w:val="en-US"/>
        </w:rPr>
        <w:t>$20,000</w:t>
      </w:r>
      <w:r>
        <w:rPr>
          <w:rFonts w:ascii="Times New Roman" w:hAnsi="Times New Roman"/>
          <w:color w:val="000000"/>
          <w:lang w:val="en-US"/>
        </w:rPr>
        <w: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information pertains to Stark Corporation:</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Refer to the figure. What is the value of ending inventory using the absorption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 + $16 + $4 + $10) </w:t>
      </w:r>
      <w:r>
        <w:rPr>
          <w:rFonts w:ascii="Symbol" w:hAnsi="Symbol" w:cs="Symbol"/>
          <w:color w:val="000000"/>
          <w:lang w:val="en-US"/>
        </w:rPr>
        <w:t></w:t>
      </w:r>
      <w:r>
        <w:rPr>
          <w:rFonts w:ascii="Times New Roman" w:hAnsi="Times New Roman"/>
          <w:color w:val="000000"/>
          <w:lang w:val="en-US"/>
        </w:rPr>
        <w:t xml:space="preserve"> 5,000 = </w:t>
      </w:r>
      <w:r>
        <w:rPr>
          <w:rFonts w:ascii="Times New Roman" w:hAnsi="Times New Roman"/>
          <w:color w:val="000000"/>
          <w:u w:val="double"/>
          <w:lang w:val="en-US"/>
        </w:rPr>
        <w:t>$250,000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601</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Refer to the figure. How would absorption costing net income compare to the variable costing net income?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would be $50,000 greater than the variable costing net income.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would be $50,000 less than the variable costing net income.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would be $70,000 greater than the variable costing net income.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would be $70,000 less than the variable costing net income.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 is $50,000 more in fixed cost in ending inventory relative to beginning inventory. In addition, production exceeds sales. Therefore, absorption costing net income is larger by $50,000.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49.</w:t>
      </w:r>
      <w:r w:rsidR="00891759">
        <w:rPr>
          <w:rFonts w:ascii="Times New Roman" w:hAnsi="Times New Roman"/>
          <w:color w:val="000000"/>
          <w:lang w:val="en-US"/>
        </w:rPr>
        <w:tab/>
        <w:t>What is a disadvantage of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not a useful format for decision making.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encourages the dumping of inventory.</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reports a lower net income when production is less than sales.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difficult to gather the fixed and variable costing information.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602</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What is the equivalent of gross margin on a variable costing income statement?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territory margin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When monthly production volume is constant and sales volume is less than production, how will net income determined with variable costing procedures compare to net income determined with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determined with variable costing will always be greater than net income determined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determined with variable costing will always be less than net income determined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determined with variable costing will be equal to net income determined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determined with variable costing will be equal to contribution margin per unit times units sold.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B</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When production is less than sales volume, how will net income under absorption costing compare to profits using variable costing procedures?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will be greater than profits using variable costing procedures.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will be less than profits using variable costing procedures.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will be equal to profits using variable costing procedures.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will be randomly different than profits using variable costing procedures.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53.</w:t>
      </w:r>
      <w:r w:rsidR="00891759">
        <w:rPr>
          <w:rFonts w:ascii="Times New Roman" w:hAnsi="Times New Roman"/>
          <w:color w:val="000000"/>
          <w:lang w:val="en-US"/>
        </w:rPr>
        <w:tab/>
        <w:t>Generally, how will inventory values calculated using variable costing compare to inventory values calculated using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values calculated using variable costing will be equal to inventory values calculated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values calculated using variable costing will be less than inventory values calculated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values calculated using variable costing will be greater than inventory values calculated using absorption costing.</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values calculated using variable costing will be twice as much as inventory values calculated using absorption costing.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When is net income the largest?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exceeds variable costing net income when units produced and sold are equal.</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costing net income exceeds absorption costing net income when units produced exceed units sold.</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exceeds variable costing net income when units produced are less than units sold.</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 net income exceeds variable costing net income when units produced are greater than units sold.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D</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Which of the following costs are excluded from inventory under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expenses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What is the primary difference between variable and absorption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inclusion of fixed selling expenses in product costs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inclusion of variable factory overhead in period costs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inclusion of fixed selling expenses in period costs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inclusion of fixed factory overhead in product costs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The following information pertains to Mayberry Corporation:</w:t>
      </w:r>
    </w:p>
    <w:tbl>
      <w:tblPr>
        <w:tblW w:w="0" w:type="auto"/>
        <w:tblLook w:val="0000"/>
      </w:tblPr>
      <w:tblGrid>
        <w:gridCol w:w="6858"/>
        <w:gridCol w:w="1890"/>
      </w:tblGrid>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 units</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inventory</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units</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costs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685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costs per unit</w:t>
            </w:r>
          </w:p>
        </w:tc>
        <w:tc>
          <w:tcPr>
            <w:tcW w:w="189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How would absorption costing net income compare to variable costing net income?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would be $150,000 greater.</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would be $150,000 less.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would be $240,000 less.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would be $240,000 greater.</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in beginning inventory</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$ 30,000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in ending inventory</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180,000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Difference</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$150,000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Since production exceeds sales, absorption costing net income is larger by $150,000.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Steele Corporation has the following information for January, February, and March:</w:t>
      </w:r>
    </w:p>
    <w:tbl>
      <w:tblPr>
        <w:tblW w:w="0" w:type="auto"/>
        <w:tblLook w:val="0000"/>
      </w:tblPr>
      <w:tblGrid>
        <w:gridCol w:w="4428"/>
        <w:gridCol w:w="1440"/>
        <w:gridCol w:w="1440"/>
        <w:gridCol w:w="1440"/>
      </w:tblGrid>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January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February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March</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10,000 </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10,000 </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8,500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 per unit (based on 10,000 units) are as follows:</w:t>
      </w:r>
    </w:p>
    <w:tbl>
      <w:tblPr>
        <w:tblW w:w="0" w:type="auto"/>
        <w:tblLook w:val="0000"/>
      </w:tblPr>
      <w:tblGrid>
        <w:gridCol w:w="7218"/>
        <w:gridCol w:w="1530"/>
      </w:tblGrid>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were no beginning inventories for January, and all units were sold for $50. Costs are stable over the three months.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January ending inventory for Steele Corporation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$78,000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$108,000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 </w:t>
      </w:r>
      <w:r>
        <w:rPr>
          <w:rFonts w:ascii="Symbol" w:hAnsi="Symbol" w:cs="Symbol"/>
          <w:color w:val="000000"/>
          <w:lang w:val="en-US"/>
        </w:rPr>
        <w:t></w:t>
      </w:r>
      <w:r>
        <w:rPr>
          <w:rFonts w:ascii="Times New Roman" w:hAnsi="Times New Roman"/>
          <w:color w:val="000000"/>
          <w:lang w:val="en-US"/>
        </w:rPr>
        <w:t xml:space="preserve"> ($12 + $8 + $6) = </w:t>
      </w:r>
      <w:r>
        <w:rPr>
          <w:rFonts w:ascii="Times New Roman" w:hAnsi="Times New Roman"/>
          <w:color w:val="000000"/>
          <w:u w:val="double"/>
          <w:lang w:val="en-US"/>
        </w:rPr>
        <w:t>$78,000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59.</w:t>
      </w:r>
      <w:r w:rsidR="00891759">
        <w:rPr>
          <w:rFonts w:ascii="Times New Roman" w:hAnsi="Times New Roman"/>
          <w:color w:val="000000"/>
          <w:lang w:val="en-US"/>
        </w:rPr>
        <w:tab/>
        <w:t>The following information pertains to Stark Corporation:</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value of ending inventory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 + $16 + $4) </w:t>
      </w:r>
      <w:r>
        <w:rPr>
          <w:rFonts w:ascii="Symbol" w:hAnsi="Symbol" w:cs="Symbol"/>
          <w:color w:val="000000"/>
          <w:lang w:val="en-US"/>
        </w:rPr>
        <w:t></w:t>
      </w:r>
      <w:r>
        <w:rPr>
          <w:rFonts w:ascii="Times New Roman" w:hAnsi="Times New Roman"/>
          <w:color w:val="000000"/>
          <w:lang w:val="en-US"/>
        </w:rPr>
        <w:t xml:space="preserve"> 5,000 = </w:t>
      </w:r>
      <w:r>
        <w:rPr>
          <w:rFonts w:ascii="Times New Roman" w:hAnsi="Times New Roman"/>
          <w:color w:val="000000"/>
          <w:u w:val="double"/>
          <w:lang w:val="en-US"/>
        </w:rPr>
        <w:t>$200,000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r>
      <w:proofErr w:type="spellStart"/>
      <w:r>
        <w:rPr>
          <w:rFonts w:ascii="Times New Roman" w:hAnsi="Times New Roman"/>
          <w:color w:val="000000"/>
          <w:lang w:val="en-US"/>
        </w:rPr>
        <w:t>Toshi</w:t>
      </w:r>
      <w:proofErr w:type="spellEnd"/>
      <w:r>
        <w:rPr>
          <w:rFonts w:ascii="Times New Roman" w:hAnsi="Times New Roman"/>
          <w:color w:val="000000"/>
          <w:lang w:val="en-US"/>
        </w:rPr>
        <w:t xml:space="preserve"> Company incurred the following costs in manufacturing desk calculators:</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materials (variable)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(variable)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Other variable factory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period, the company produced and sold 1,000 units.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inventory cost per unit using variable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$52</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 + $4 + $8 + $6 + $10 = </w:t>
      </w:r>
      <w:r>
        <w:rPr>
          <w:rFonts w:ascii="Times New Roman" w:hAnsi="Times New Roman"/>
          <w:color w:val="000000"/>
          <w:u w:val="double"/>
          <w:lang w:val="en-US"/>
        </w:rPr>
        <w:t>$42</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61.</w:t>
      </w:r>
      <w:r w:rsidR="00891759">
        <w:rPr>
          <w:rFonts w:ascii="Times New Roman" w:hAnsi="Times New Roman"/>
          <w:color w:val="000000"/>
          <w:lang w:val="en-US"/>
        </w:rPr>
        <w:tab/>
        <w:t>The following information pertains to Mayberry Corporation:</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units</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costs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value of the ending inventory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 + $20 + $10) </w:t>
      </w:r>
      <w:r>
        <w:rPr>
          <w:rFonts w:ascii="Symbol" w:hAnsi="Symbol" w:cs="Symbol"/>
          <w:color w:val="000000"/>
          <w:lang w:val="en-US"/>
        </w:rPr>
        <w:t></w:t>
      </w:r>
      <w:r>
        <w:rPr>
          <w:rFonts w:ascii="Times New Roman" w:hAnsi="Times New Roman"/>
          <w:color w:val="000000"/>
          <w:lang w:val="en-US"/>
        </w:rPr>
        <w:t xml:space="preserve"> 6,000 = </w:t>
      </w:r>
      <w:r>
        <w:rPr>
          <w:rFonts w:ascii="Times New Roman" w:hAnsi="Times New Roman"/>
          <w:color w:val="000000"/>
          <w:u w:val="double"/>
          <w:lang w:val="en-US"/>
        </w:rPr>
        <w:t>$420,000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Steele Corporation has the following information for January, February, and March:</w:t>
      </w:r>
    </w:p>
    <w:tbl>
      <w:tblPr>
        <w:tblW w:w="0" w:type="auto"/>
        <w:tblLook w:val="0000"/>
      </w:tblPr>
      <w:tblGrid>
        <w:gridCol w:w="4428"/>
        <w:gridCol w:w="1440"/>
        <w:gridCol w:w="1440"/>
        <w:gridCol w:w="1440"/>
      </w:tblGrid>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January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February</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March</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8,500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8748"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 per unit (based on 10,000 units) are as follows:</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 </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62.</w:t>
      </w:r>
      <w:r>
        <w:rPr>
          <w:rFonts w:ascii="Times New Roman" w:hAnsi="Times New Roman"/>
          <w:color w:val="000000"/>
          <w:lang w:val="en-US"/>
        </w:rPr>
        <w:tab/>
        <w:t>Refer to the figure. There were no beginning inventories for January, and all units were sold for $50. Costs are stable over the three months.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March ending inventory for Steele Corporation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$104,000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CellMar>
          <w:left w:w="90" w:type="dxa"/>
          <w:right w:w="90" w:type="dxa"/>
        </w:tblCellMar>
        <w:tblLook w:val="0000"/>
      </w:tblPr>
      <w:tblGrid>
        <w:gridCol w:w="1057"/>
        <w:gridCol w:w="1057"/>
        <w:gridCol w:w="811"/>
        <w:gridCol w:w="246"/>
        <w:gridCol w:w="609"/>
        <w:gridCol w:w="448"/>
        <w:gridCol w:w="677"/>
        <w:gridCol w:w="380"/>
        <w:gridCol w:w="565"/>
        <w:gridCol w:w="582"/>
        <w:gridCol w:w="967"/>
      </w:tblGrid>
      <w:tr w:rsidR="00891759">
        <w:tc>
          <w:tcPr>
            <w:tcW w:w="105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05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January</w:t>
            </w:r>
          </w:p>
        </w:tc>
        <w:tc>
          <w:tcPr>
            <w:tcW w:w="114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February</w:t>
            </w:r>
          </w:p>
        </w:tc>
        <w:tc>
          <w:tcPr>
            <w:tcW w:w="96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March</w:t>
            </w:r>
          </w:p>
        </w:tc>
      </w:tr>
      <w:tr w:rsidR="00891759">
        <w:tc>
          <w:tcPr>
            <w:tcW w:w="3171"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Units of beginning inventory      </w:t>
            </w: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w:t>
            </w: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3,000</w:t>
            </w:r>
          </w:p>
        </w:tc>
        <w:tc>
          <w:tcPr>
            <w:tcW w:w="114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4,500</w:t>
            </w:r>
          </w:p>
        </w:tc>
        <w:tc>
          <w:tcPr>
            <w:tcW w:w="96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211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14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96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891759">
        <w:tc>
          <w:tcPr>
            <w:tcW w:w="2114"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 </w:t>
            </w: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05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7,000</w:t>
            </w:r>
          </w:p>
        </w:tc>
        <w:tc>
          <w:tcPr>
            <w:tcW w:w="114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8,500</w:t>
            </w:r>
          </w:p>
        </w:tc>
        <w:tc>
          <w:tcPr>
            <w:tcW w:w="96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w:t>
            </w:r>
          </w:p>
        </w:tc>
      </w:tr>
      <w:tr w:rsidR="00891759">
        <w:trPr>
          <w:gridAfter w:val="2"/>
          <w:wAfter w:w="1549" w:type="dxa"/>
        </w:trPr>
        <w:tc>
          <w:tcPr>
            <w:tcW w:w="2925"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of ending inventory</w:t>
            </w:r>
          </w:p>
        </w:tc>
        <w:tc>
          <w:tcPr>
            <w:tcW w:w="855"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3,000</w:t>
            </w:r>
          </w:p>
        </w:tc>
        <w:tc>
          <w:tcPr>
            <w:tcW w:w="1125"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4,500</w:t>
            </w:r>
          </w:p>
        </w:tc>
        <w:tc>
          <w:tcPr>
            <w:tcW w:w="945"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4,000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 </w:t>
      </w:r>
      <w:r>
        <w:rPr>
          <w:rFonts w:ascii="Symbol" w:hAnsi="Symbol" w:cs="Symbol"/>
          <w:color w:val="000000"/>
          <w:lang w:val="en-US"/>
        </w:rPr>
        <w:t></w:t>
      </w:r>
      <w:r>
        <w:rPr>
          <w:rFonts w:ascii="Times New Roman" w:hAnsi="Times New Roman"/>
          <w:color w:val="000000"/>
          <w:lang w:val="en-US"/>
        </w:rPr>
        <w:t xml:space="preserve"> $26 = </w:t>
      </w:r>
      <w:r>
        <w:rPr>
          <w:rFonts w:ascii="Times New Roman" w:hAnsi="Times New Roman"/>
          <w:color w:val="000000"/>
          <w:u w:val="double"/>
          <w:lang w:val="en-US"/>
        </w:rPr>
        <w:t>$104,000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Refer to the figure. What is the February contribution margin for Steele Corporation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$119,000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$204,000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8,500 </w:t>
      </w:r>
      <w:r>
        <w:rPr>
          <w:rFonts w:ascii="Symbol" w:hAnsi="Symbol" w:cs="Symbol"/>
          <w:color w:val="000000"/>
          <w:lang w:val="en-US"/>
        </w:rPr>
        <w:t></w:t>
      </w:r>
      <w:r>
        <w:rPr>
          <w:rFonts w:ascii="Times New Roman" w:hAnsi="Times New Roman"/>
          <w:color w:val="000000"/>
          <w:lang w:val="en-US"/>
        </w:rPr>
        <w:t xml:space="preserve"> ($50 – $36) = </w:t>
      </w:r>
      <w:r>
        <w:rPr>
          <w:rFonts w:ascii="Times New Roman" w:hAnsi="Times New Roman"/>
          <w:color w:val="000000"/>
          <w:u w:val="double"/>
          <w:lang w:val="en-US"/>
        </w:rPr>
        <w:t>$119,000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64.</w:t>
      </w:r>
      <w:r>
        <w:rPr>
          <w:rFonts w:ascii="Times New Roman" w:hAnsi="Times New Roman"/>
          <w:color w:val="000000"/>
          <w:lang w:val="en-US"/>
        </w:rPr>
        <w:tab/>
        <w:t>Ramon Company reported the following units of production and sales for June and July:</w:t>
      </w:r>
    </w:p>
    <w:tbl>
      <w:tblPr>
        <w:tblW w:w="0" w:type="auto"/>
        <w:tblLook w:val="0000"/>
      </w:tblPr>
      <w:tblGrid>
        <w:gridCol w:w="2808"/>
        <w:gridCol w:w="1530"/>
        <w:gridCol w:w="1530"/>
      </w:tblGrid>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3060" w:type="dxa"/>
            <w:gridSpan w:val="2"/>
            <w:tcBorders>
              <w:top w:val="nil"/>
              <w:left w:val="nil"/>
              <w:bottom w:val="single" w:sz="6" w:space="0" w:color="auto"/>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Units</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 xml:space="preserve">Month </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Produced</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Sold</w:t>
            </w:r>
            <w:r>
              <w:rPr>
                <w:rFonts w:ascii="Times New Roman" w:hAnsi="Times New Roman"/>
                <w:b/>
                <w:bCs/>
                <w:color w:val="000000"/>
                <w:lang w:val="en-US"/>
              </w:rPr>
              <w:t> </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June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w:t>
            </w:r>
          </w:p>
        </w:tc>
      </w:tr>
      <w:tr w:rsidR="00891759">
        <w:tc>
          <w:tcPr>
            <w:tcW w:w="28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July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under absorption costing for June was $40,000; net income under variable costing for July was $50,000. Fixed manufacturing costs were $600,000 for each month.</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was net income for June using variable costing?</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($600,000/100,000) </w:t>
      </w:r>
      <w:r>
        <w:rPr>
          <w:rFonts w:ascii="Symbol" w:hAnsi="Symbol" w:cs="Symbol"/>
          <w:color w:val="000000"/>
          <w:lang w:val="en-US"/>
        </w:rPr>
        <w:t></w:t>
      </w:r>
      <w:r>
        <w:rPr>
          <w:rFonts w:ascii="Times New Roman" w:hAnsi="Times New Roman"/>
          <w:color w:val="000000"/>
          <w:lang w:val="en-US"/>
        </w:rPr>
        <w:t xml:space="preserve"> 10,000 = $60,000</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Absorption costing is higher by $60,000. Therefore, $40,000 less $60,000 equals a loss of </w:t>
      </w:r>
      <w:r>
        <w:rPr>
          <w:rFonts w:ascii="Times New Roman" w:hAnsi="Times New Roman"/>
          <w:color w:val="000000"/>
          <w:u w:val="double"/>
          <w:lang w:val="en-US"/>
        </w:rPr>
        <w:t>$20,000</w:t>
      </w:r>
      <w:r>
        <w:rPr>
          <w:rFonts w:ascii="Times New Roman" w:hAnsi="Times New Roman"/>
          <w:color w:val="000000"/>
          <w:lang w:val="en-US"/>
        </w:rPr>
        <w: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Eastwood Company has the following information for the current year:</w:t>
      </w:r>
    </w:p>
    <w:tbl>
      <w:tblPr>
        <w:tblW w:w="0" w:type="auto"/>
        <w:tblLook w:val="0000"/>
      </w:tblPr>
      <w:tblGrid>
        <w:gridCol w:w="6228"/>
        <w:gridCol w:w="2520"/>
      </w:tblGrid>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 per unit</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production costs</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 per unit produced</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 per unit sold</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production costs</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and admin. expenses</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units</w:t>
            </w:r>
          </w:p>
        </w:tc>
      </w:tr>
      <w:tr w:rsidR="00891759">
        <w:tc>
          <w:tcPr>
            <w:tcW w:w="62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252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units</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 were no beginning inventories.</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Refer to the figure. What is the cost of ending inventory for Eastwood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2,000 = </w:t>
      </w:r>
      <w:r>
        <w:rPr>
          <w:rFonts w:ascii="Times New Roman" w:hAnsi="Times New Roman"/>
          <w:color w:val="000000"/>
          <w:u w:val="double"/>
          <w:lang w:val="en-US"/>
        </w:rPr>
        <w:t>$80,000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66.</w:t>
      </w:r>
      <w:r>
        <w:rPr>
          <w:rFonts w:ascii="Times New Roman" w:hAnsi="Times New Roman"/>
          <w:color w:val="000000"/>
          <w:lang w:val="en-US"/>
        </w:rPr>
        <w:tab/>
        <w:t>Refer to the figure. What is the net income for Eastwood using the variable costing method?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$412,000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[($150 – $40 – $16) </w:t>
      </w:r>
      <w:r>
        <w:rPr>
          <w:rFonts w:ascii="Symbol" w:hAnsi="Symbol" w:cs="Symbol"/>
          <w:color w:val="000000"/>
          <w:lang w:val="en-US"/>
        </w:rPr>
        <w:t></w:t>
      </w:r>
      <w:r>
        <w:rPr>
          <w:rFonts w:ascii="Times New Roman" w:hAnsi="Times New Roman"/>
          <w:color w:val="000000"/>
          <w:lang w:val="en-US"/>
        </w:rPr>
        <w:t xml:space="preserve"> 8,000] – $340,000 = </w:t>
      </w:r>
      <w:r>
        <w:rPr>
          <w:rFonts w:ascii="Times New Roman" w:hAnsi="Times New Roman"/>
          <w:color w:val="000000"/>
          <w:u w:val="double"/>
          <w:lang w:val="en-US"/>
        </w:rPr>
        <w:t>$412,000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604</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Why is determining the profit of a segment harder than the company as a whole?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of the need to allocate the assets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of the need to allocate the 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of the need to allocate revenues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of the need to allocate expenses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606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r>
      <w:proofErr w:type="spellStart"/>
      <w:r>
        <w:rPr>
          <w:rFonts w:ascii="Times New Roman" w:hAnsi="Times New Roman"/>
          <w:color w:val="000000"/>
          <w:lang w:val="en-US"/>
        </w:rPr>
        <w:t>Nauman</w:t>
      </w:r>
      <w:proofErr w:type="spellEnd"/>
      <w:r>
        <w:rPr>
          <w:rFonts w:ascii="Times New Roman" w:hAnsi="Times New Roman"/>
          <w:color w:val="000000"/>
          <w:lang w:val="en-US"/>
        </w:rPr>
        <w:t xml:space="preserve"> Company has the following information pertaining to its two divisions for the current year:</w:t>
      </w:r>
    </w:p>
    <w:tbl>
      <w:tblPr>
        <w:tblW w:w="0" w:type="auto"/>
        <w:tblLook w:val="0000"/>
      </w:tblPr>
      <w:tblGrid>
        <w:gridCol w:w="5778"/>
        <w:gridCol w:w="1440"/>
        <w:gridCol w:w="1530"/>
      </w:tblGrid>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Division X</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Division Y</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Common expenses are $24,000 for the current year.</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segment margin for Division Y?</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$400,000 – $90,000 – $100,000 – $70,000 – $100,000 = </w:t>
      </w:r>
      <w:r>
        <w:rPr>
          <w:rFonts w:ascii="Times New Roman" w:hAnsi="Times New Roman"/>
          <w:color w:val="000000"/>
          <w:u w:val="double"/>
          <w:lang w:val="en-US"/>
        </w:rPr>
        <w:t>$40,000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69.</w:t>
      </w:r>
      <w:r>
        <w:rPr>
          <w:rFonts w:ascii="Times New Roman" w:hAnsi="Times New Roman"/>
          <w:color w:val="000000"/>
          <w:lang w:val="en-US"/>
        </w:rPr>
        <w:tab/>
      </w:r>
      <w:proofErr w:type="spellStart"/>
      <w:r>
        <w:rPr>
          <w:rFonts w:ascii="Times New Roman" w:hAnsi="Times New Roman"/>
          <w:color w:val="000000"/>
          <w:lang w:val="en-US"/>
        </w:rPr>
        <w:t>Nauman</w:t>
      </w:r>
      <w:proofErr w:type="spellEnd"/>
      <w:r>
        <w:rPr>
          <w:rFonts w:ascii="Times New Roman" w:hAnsi="Times New Roman"/>
          <w:color w:val="000000"/>
          <w:lang w:val="en-US"/>
        </w:rPr>
        <w:t xml:space="preserve"> Company has the following information pertaining to its two divisions for the current year:</w:t>
      </w:r>
    </w:p>
    <w:tbl>
      <w:tblPr>
        <w:tblW w:w="0" w:type="auto"/>
        <w:tblLook w:val="0000"/>
      </w:tblPr>
      <w:tblGrid>
        <w:gridCol w:w="5778"/>
        <w:gridCol w:w="1440"/>
        <w:gridCol w:w="1530"/>
      </w:tblGrid>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Division X</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Division Y</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Common expenses are $24,000 for the current year.</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What is the net income for </w:t>
      </w:r>
      <w:proofErr w:type="spellStart"/>
      <w:r>
        <w:rPr>
          <w:rFonts w:ascii="Times New Roman" w:hAnsi="Times New Roman"/>
          <w:color w:val="000000"/>
          <w:lang w:val="en-US"/>
        </w:rPr>
        <w:t>Nauman</w:t>
      </w:r>
      <w:proofErr w:type="spellEnd"/>
      <w:r>
        <w:rPr>
          <w:rFonts w:ascii="Times New Roman" w:hAnsi="Times New Roman"/>
          <w:color w:val="000000"/>
          <w:lang w:val="en-US"/>
        </w:rPr>
        <w:t xml:space="preserve"> Company?</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$25,000 + $40,000 – $24,000 = </w:t>
      </w:r>
      <w:r>
        <w:rPr>
          <w:rFonts w:ascii="Times New Roman" w:hAnsi="Times New Roman"/>
          <w:color w:val="000000"/>
          <w:u w:val="double"/>
          <w:lang w:val="en-US"/>
        </w:rPr>
        <w:t>$41,000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Barmore</w:t>
      </w:r>
      <w:proofErr w:type="spellEnd"/>
      <w:r>
        <w:rPr>
          <w:rFonts w:ascii="Times New Roman" w:hAnsi="Times New Roman"/>
          <w:color w:val="000000"/>
          <w:lang w:val="en-US"/>
        </w:rPr>
        <w:t xml:space="preserve"> Company has the following information pertaining to its two divisions for the current year:</w:t>
      </w:r>
    </w:p>
    <w:tbl>
      <w:tblPr>
        <w:tblW w:w="0" w:type="auto"/>
        <w:tblLook w:val="0000"/>
      </w:tblPr>
      <w:tblGrid>
        <w:gridCol w:w="5778"/>
        <w:gridCol w:w="1440"/>
        <w:gridCol w:w="1530"/>
      </w:tblGrid>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Division A</w:t>
            </w:r>
          </w:p>
        </w:tc>
        <w:tc>
          <w:tcPr>
            <w:tcW w:w="153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Division B</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$ 35,000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$ 45,000 </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17,500 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50,000 </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selling and admin.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35,000 </w:t>
            </w:r>
          </w:p>
        </w:tc>
      </w:tr>
      <w:tr w:rsidR="00891759">
        <w:tc>
          <w:tcPr>
            <w:tcW w:w="57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20,000 </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50,000 </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Common expenses are $12,000 for the current year.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Refer to the figure. What is the segment margin for Division B?</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$155,000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$200,000 – $45,000 – $50,000 – $35,000 – $50,000 = </w:t>
      </w:r>
      <w:r>
        <w:rPr>
          <w:rFonts w:ascii="Times New Roman" w:hAnsi="Times New Roman"/>
          <w:color w:val="000000"/>
          <w:u w:val="double"/>
          <w:lang w:val="en-US"/>
        </w:rPr>
        <w:t>$20,000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71.</w:t>
      </w:r>
      <w:r>
        <w:rPr>
          <w:rFonts w:ascii="Times New Roman" w:hAnsi="Times New Roman"/>
          <w:color w:val="000000"/>
          <w:lang w:val="en-US"/>
        </w:rPr>
        <w:tab/>
        <w:t xml:space="preserve">Refer to the figure. What is the net income for </w:t>
      </w:r>
      <w:proofErr w:type="spellStart"/>
      <w:r>
        <w:rPr>
          <w:rFonts w:ascii="Times New Roman" w:hAnsi="Times New Roman"/>
          <w:color w:val="000000"/>
          <w:lang w:val="en-US"/>
        </w:rPr>
        <w:t>Barmore</w:t>
      </w:r>
      <w:proofErr w:type="spellEnd"/>
      <w:r>
        <w:rPr>
          <w:rFonts w:ascii="Times New Roman" w:hAnsi="Times New Roman"/>
          <w:color w:val="000000"/>
          <w:lang w:val="en-US"/>
        </w:rPr>
        <w:t xml:space="preserve"> Company?</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$20,500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$12,500 + $20,000 – $12,000 = </w:t>
      </w:r>
      <w:r>
        <w:rPr>
          <w:rFonts w:ascii="Times New Roman" w:hAnsi="Times New Roman"/>
          <w:color w:val="000000"/>
          <w:u w:val="double"/>
          <w:lang w:val="en-US"/>
        </w:rPr>
        <w:t>$20,500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 xml:space="preserve">Consider the following portion of a segmented income statement for the year just ended. </w:t>
      </w:r>
      <w:proofErr w:type="gramStart"/>
      <w:r>
        <w:rPr>
          <w:rFonts w:ascii="Times New Roman" w:hAnsi="Times New Roman"/>
          <w:color w:val="000000"/>
          <w:lang w:val="en-US"/>
        </w:rPr>
        <w:t>Assume</w:t>
      </w:r>
      <w:proofErr w:type="gramEnd"/>
      <w:r>
        <w:rPr>
          <w:rFonts w:ascii="Times New Roman" w:hAnsi="Times New Roman"/>
          <w:color w:val="000000"/>
          <w:lang w:val="en-US"/>
        </w:rPr>
        <w:t xml:space="preserve"> that the fixed expenses of Division X include $30,000 of direct expenses and that the discontinuance of the department will not affect the sales of the other departments nor reduce the common expenses.</w:t>
      </w:r>
    </w:p>
    <w:tbl>
      <w:tblPr>
        <w:tblW w:w="0" w:type="auto"/>
        <w:tblLook w:val="0000"/>
      </w:tblPr>
      <w:tblGrid>
        <w:gridCol w:w="7038"/>
        <w:gridCol w:w="1710"/>
      </w:tblGrid>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71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Division X</w:t>
            </w:r>
            <w:r>
              <w:rPr>
                <w:rFonts w:ascii="Times New Roman" w:hAnsi="Times New Roman"/>
                <w:b/>
                <w:bCs/>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$ 100,000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costs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r>
              <w:rPr>
                <w:rFonts w:ascii="Times New Roman" w:hAnsi="Times New Roman"/>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expenses (direct and allocated)</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50,000</w:t>
            </w:r>
            <w:r>
              <w:rPr>
                <w:rFonts w:ascii="Times New Roman" w:hAnsi="Times New Roman"/>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(loss)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(10,000</w:t>
            </w:r>
            <w:r>
              <w:rPr>
                <w:rFonts w:ascii="Times New Roman" w:hAnsi="Times New Roman"/>
                <w:color w:val="000000"/>
                <w:lang w:val="en-US"/>
              </w:rPr>
              <w:t>)</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X’s divisional segment margin?</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 – $30,000 = </w:t>
      </w:r>
      <w:r>
        <w:rPr>
          <w:rFonts w:ascii="Times New Roman" w:hAnsi="Times New Roman"/>
          <w:color w:val="000000"/>
          <w:u w:val="double"/>
          <w:lang w:val="en-US"/>
        </w:rPr>
        <w:t>$10,000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are the total allocated fixed costs for the current year?</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fixed costs comprise direct fixed costs and allocated fixed costs.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Therefore, $50,000 – $30,000 = $20,000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12-4</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BC5874" w:rsidRDefault="00BC5874">
      <w:pPr>
        <w:rPr>
          <w:rFonts w:ascii="Times New Roman" w:hAnsi="Times New Roman"/>
          <w:color w:val="000000"/>
          <w:lang w:val="en-US"/>
        </w:rPr>
      </w:pPr>
      <w:r>
        <w:rPr>
          <w:rFonts w:ascii="Times New Roman" w:hAnsi="Times New Roman"/>
          <w:color w:val="000000"/>
          <w:lang w:val="en-US"/>
        </w:rPr>
        <w:br w:type="page"/>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Assume the following information for a product line:</w:t>
      </w:r>
    </w:p>
    <w:tbl>
      <w:tblPr>
        <w:tblW w:w="0" w:type="auto"/>
        <w:tblLook w:val="0000"/>
      </w:tblPr>
      <w:tblGrid>
        <w:gridCol w:w="7218"/>
        <w:gridCol w:w="1530"/>
      </w:tblGrid>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manufacturing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administrative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selling and admin. expenses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Refer to the figure. What is the contribution margin of the product line?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$500,000 – $100,000 – $50,000 = </w:t>
      </w:r>
      <w:r>
        <w:rPr>
          <w:rFonts w:ascii="Times New Roman" w:hAnsi="Times New Roman"/>
          <w:color w:val="000000"/>
          <w:u w:val="double"/>
          <w:lang w:val="en-US"/>
        </w:rPr>
        <w:t>$350,000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Refer to the figure. What is the segment margin of the product line?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$350,000 – $135,000 = </w:t>
      </w:r>
      <w:r>
        <w:rPr>
          <w:rFonts w:ascii="Times New Roman" w:hAnsi="Times New Roman"/>
          <w:color w:val="000000"/>
          <w:u w:val="double"/>
          <w:lang w:val="en-US"/>
        </w:rPr>
        <w:t>$215,000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Division B earns a contribution margin of $200,000 and has a divisional margin of $70,000. If Division B is closed, all of the direct divisional expenses and $110,000 of common expenses can be eliminated. What effect will closing the division have on the firm’s operating income?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will decrease by $40,000.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will increase by $40,000.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will decrease by $90,000.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will increase by $90,000.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$110,000 – $70,000 = </w:t>
      </w:r>
      <w:r>
        <w:rPr>
          <w:rFonts w:ascii="Times New Roman" w:hAnsi="Times New Roman"/>
          <w:color w:val="000000"/>
          <w:u w:val="double"/>
          <w:lang w:val="en-US"/>
        </w:rPr>
        <w:t>$40,000</w:t>
      </w:r>
      <w:r>
        <w:rPr>
          <w:rFonts w:ascii="Times New Roman" w:hAnsi="Times New Roman"/>
          <w:color w:val="000000"/>
          <w:lang w:val="en-US"/>
        </w:rPr>
        <w:t xml:space="preserve"> increase</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What are common segment costs when contrasted with direct segment costs?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costs of all segments such as direct </w:t>
            </w:r>
            <w:proofErr w:type="spellStart"/>
            <w:r>
              <w:rPr>
                <w:rFonts w:ascii="Times New Roman" w:hAnsi="Times New Roman"/>
                <w:color w:val="000000"/>
                <w:lang w:val="en-US"/>
              </w:rPr>
              <w:t>labour</w:t>
            </w:r>
            <w:proofErr w:type="spellEnd"/>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related to more than one segment and not directly traceable to a particular segment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incurred at one level for the benefit of one segment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incurred by all segments and are directly traceable to all segments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lastRenderedPageBreak/>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 xml:space="preserve">Consider the following portion of a segmented income statement for the year just ended. </w:t>
      </w:r>
      <w:proofErr w:type="gramStart"/>
      <w:r>
        <w:rPr>
          <w:rFonts w:ascii="Times New Roman" w:hAnsi="Times New Roman"/>
          <w:color w:val="000000"/>
          <w:lang w:val="en-US"/>
        </w:rPr>
        <w:t>Assume</w:t>
      </w:r>
      <w:proofErr w:type="gramEnd"/>
      <w:r>
        <w:rPr>
          <w:rFonts w:ascii="Times New Roman" w:hAnsi="Times New Roman"/>
          <w:color w:val="000000"/>
          <w:lang w:val="en-US"/>
        </w:rPr>
        <w:t xml:space="preserve"> that the fixed expenses of Division X include $30,000 of direct expenses and that the discontinuance of the department will not affect the sales of the other departments nor reduce the common expenses.</w:t>
      </w:r>
    </w:p>
    <w:tbl>
      <w:tblPr>
        <w:tblW w:w="0" w:type="auto"/>
        <w:tblLook w:val="0000"/>
      </w:tblPr>
      <w:tblGrid>
        <w:gridCol w:w="7038"/>
        <w:gridCol w:w="1710"/>
      </w:tblGrid>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71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Division X</w:t>
            </w:r>
            <w:r>
              <w:rPr>
                <w:rFonts w:ascii="Times New Roman" w:hAnsi="Times New Roman"/>
                <w:b/>
                <w:bCs/>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$ 100,000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costs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r>
              <w:rPr>
                <w:rFonts w:ascii="Times New Roman" w:hAnsi="Times New Roman"/>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expenses (direct and allocated)</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50,000</w:t>
            </w:r>
            <w:r>
              <w:rPr>
                <w:rFonts w:ascii="Times New Roman" w:hAnsi="Times New Roman"/>
                <w:color w:val="000000"/>
                <w:lang w:val="en-US"/>
              </w:rPr>
              <w:t> </w:t>
            </w:r>
          </w:p>
        </w:tc>
      </w:tr>
      <w:tr w:rsidR="00891759">
        <w:tc>
          <w:tcPr>
            <w:tcW w:w="703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(loss)</w:t>
            </w:r>
          </w:p>
        </w:tc>
        <w:tc>
          <w:tcPr>
            <w:tcW w:w="17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(10,000</w:t>
            </w:r>
            <w:r>
              <w:rPr>
                <w:rFonts w:ascii="Times New Roman" w:hAnsi="Times New Roman"/>
                <w:color w:val="000000"/>
                <w:lang w:val="en-US"/>
              </w:rPr>
              <w:t>)</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effect on the firm’s operating income if Division X were discontinued?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$10,000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$40,000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$100,000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 – $30,000 = </w:t>
      </w:r>
      <w:r>
        <w:rPr>
          <w:rFonts w:ascii="Times New Roman" w:hAnsi="Times New Roman"/>
          <w:color w:val="000000"/>
          <w:u w:val="double"/>
          <w:lang w:val="en-US"/>
        </w:rPr>
        <w:t>$10,000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Redding Company has two divisions with the following segment margins for the current year: Northern, $200,000; Southern, $400,000. Common expenses of the company are $50,000. What is Redding Company’s net income?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$600,000</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$650,000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$200,000 + $400,000 – $50,000 = </w:t>
      </w:r>
      <w:r>
        <w:rPr>
          <w:rFonts w:ascii="Times New Roman" w:hAnsi="Times New Roman"/>
          <w:color w:val="000000"/>
          <w:u w:val="double"/>
          <w:lang w:val="en-US"/>
        </w:rPr>
        <w:t>$550,000</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608</w:t>
      </w:r>
      <w:r>
        <w:rPr>
          <w:rFonts w:ascii="Times New Roman" w:hAnsi="Times New Roman"/>
          <w:color w:val="000000"/>
          <w:lang w:val="en-US"/>
        </w:rPr>
        <w:tab/>
        <w:t>OBJ:</w:t>
      </w:r>
      <w:r>
        <w:rPr>
          <w:rFonts w:ascii="Times New Roman" w:hAnsi="Times New Roman"/>
          <w:color w:val="000000"/>
          <w:lang w:val="en-US"/>
        </w:rPr>
        <w:tab/>
        <w:t>12-5</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Taylor Company’s budgeted sales were 10,000 units at $200 per unit. Actual sales were 9,200 units at $210 per unit.</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Refer to the figure. What is Taylor’s sales price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$92,000 (F)</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 (U)</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($210 – $200) </w:t>
      </w:r>
      <w:r>
        <w:rPr>
          <w:rFonts w:ascii="Symbol" w:hAnsi="Symbol" w:cs="Symbol"/>
          <w:color w:val="000000"/>
          <w:lang w:val="en-US"/>
        </w:rPr>
        <w:t></w:t>
      </w:r>
      <w:r>
        <w:rPr>
          <w:rFonts w:ascii="Times New Roman" w:hAnsi="Times New Roman"/>
          <w:color w:val="000000"/>
          <w:lang w:val="en-US"/>
        </w:rPr>
        <w:t xml:space="preserve"> 9,200 = </w:t>
      </w:r>
      <w:r>
        <w:rPr>
          <w:rFonts w:ascii="Times New Roman" w:hAnsi="Times New Roman"/>
          <w:color w:val="000000"/>
          <w:u w:val="double"/>
          <w:lang w:val="en-US"/>
        </w:rPr>
        <w:t>$92,000</w:t>
      </w:r>
      <w:r>
        <w:rPr>
          <w:rFonts w:ascii="Times New Roman" w:hAnsi="Times New Roman"/>
          <w:color w:val="000000"/>
          <w:lang w:val="en-US"/>
        </w:rPr>
        <w:t xml:space="preserve"> (F)</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r>
        <w:rPr>
          <w:rFonts w:ascii="Times New Roman" w:hAnsi="Times New Roman"/>
          <w:color w:val="000000"/>
          <w:lang w:val="en-US"/>
        </w:rPr>
        <w:tab/>
        <w:t>OBJ:</w:t>
      </w:r>
      <w:r>
        <w:rPr>
          <w:rFonts w:ascii="Times New Roman" w:hAnsi="Times New Roman"/>
          <w:color w:val="000000"/>
          <w:lang w:val="en-US"/>
        </w:rPr>
        <w:tab/>
        <w:t>12-6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Refer to the figure. What is Taylor’s price volume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$168,000 (U)</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(9,200 – 10,000) </w:t>
      </w:r>
      <w:r>
        <w:rPr>
          <w:rFonts w:ascii="Symbol" w:hAnsi="Symbol" w:cs="Symbol"/>
          <w:color w:val="000000"/>
          <w:lang w:val="en-US"/>
        </w:rPr>
        <w:t></w:t>
      </w:r>
      <w:r>
        <w:rPr>
          <w:rFonts w:ascii="Times New Roman" w:hAnsi="Times New Roman"/>
          <w:color w:val="000000"/>
          <w:lang w:val="en-US"/>
        </w:rPr>
        <w:t xml:space="preserve"> $200 = </w:t>
      </w:r>
      <w:r>
        <w:rPr>
          <w:rFonts w:ascii="Times New Roman" w:hAnsi="Times New Roman"/>
          <w:color w:val="000000"/>
          <w:u w:val="double"/>
          <w:lang w:val="en-US"/>
        </w:rPr>
        <w:t>$160,000</w:t>
      </w:r>
      <w:r>
        <w:rPr>
          <w:rFonts w:ascii="Times New Roman" w:hAnsi="Times New Roman"/>
          <w:color w:val="000000"/>
          <w:lang w:val="en-US"/>
        </w:rPr>
        <w:t xml:space="preserve"> (U)</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r>
        <w:rPr>
          <w:rFonts w:ascii="Times New Roman" w:hAnsi="Times New Roman"/>
          <w:color w:val="000000"/>
          <w:lang w:val="en-US"/>
        </w:rPr>
        <w:tab/>
        <w:t>OBJ:</w:t>
      </w:r>
      <w:r>
        <w:rPr>
          <w:rFonts w:ascii="Times New Roman" w:hAnsi="Times New Roman"/>
          <w:color w:val="000000"/>
          <w:lang w:val="en-US"/>
        </w:rPr>
        <w:tab/>
        <w:t>12-6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Franklin Company’s expected sales were 2,000 units at $100 per unit. During the current year, it had actual sales of 1,800 units at $110 per unit. Budgeted variable costs were $60 per unit.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Franklin’s total sales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 (F)</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(U)</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(1,800 </w:t>
      </w:r>
      <w:r>
        <w:rPr>
          <w:rFonts w:ascii="Symbol" w:hAnsi="Symbol" w:cs="Symbol"/>
          <w:color w:val="000000"/>
          <w:lang w:val="en-US"/>
        </w:rPr>
        <w:t></w:t>
      </w:r>
      <w:r>
        <w:rPr>
          <w:rFonts w:ascii="Times New Roman" w:hAnsi="Times New Roman"/>
          <w:color w:val="000000"/>
          <w:lang w:val="en-US"/>
        </w:rPr>
        <w:t xml:space="preserve"> $110) – (2,000 </w:t>
      </w:r>
      <w:r>
        <w:rPr>
          <w:rFonts w:ascii="Symbol" w:hAnsi="Symbol" w:cs="Symbol"/>
          <w:color w:val="000000"/>
          <w:lang w:val="en-US"/>
        </w:rPr>
        <w:t></w:t>
      </w:r>
      <w:r>
        <w:rPr>
          <w:rFonts w:ascii="Times New Roman" w:hAnsi="Times New Roman"/>
          <w:color w:val="000000"/>
          <w:lang w:val="en-US"/>
        </w:rPr>
        <w:t xml:space="preserve"> $100) = </w:t>
      </w:r>
      <w:r>
        <w:rPr>
          <w:rFonts w:ascii="Times New Roman" w:hAnsi="Times New Roman"/>
          <w:color w:val="000000"/>
          <w:u w:val="double"/>
          <w:lang w:val="en-US"/>
        </w:rPr>
        <w:t>$2,000</w:t>
      </w:r>
      <w:r>
        <w:rPr>
          <w:rFonts w:ascii="Times New Roman" w:hAnsi="Times New Roman"/>
          <w:color w:val="000000"/>
          <w:lang w:val="en-US"/>
        </w:rPr>
        <w:t xml:space="preserve"> (U)</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r>
        <w:rPr>
          <w:rFonts w:ascii="Times New Roman" w:hAnsi="Times New Roman"/>
          <w:color w:val="000000"/>
          <w:lang w:val="en-US"/>
        </w:rPr>
        <w:tab/>
        <w:t>OBJ:</w:t>
      </w:r>
      <w:r>
        <w:rPr>
          <w:rFonts w:ascii="Times New Roman" w:hAnsi="Times New Roman"/>
          <w:color w:val="000000"/>
          <w:lang w:val="en-US"/>
        </w:rPr>
        <w:tab/>
        <w:t>12-6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By what difference is the sales price variance created?</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difference between actual and standard 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difference between actual and expected sales price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difference between expected and standard net income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difference between actual and expected sales volume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12-6</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Franklin Company’s expected sales were 2,000 units at $100 per unit. During the current year, it had actual sales of 1,800 units at $110 per unit. Budgeted variable costs were $60 per unit.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Franklin’s sales price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 (F)</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(U)</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($110 – $100) </w:t>
      </w:r>
      <w:r>
        <w:rPr>
          <w:rFonts w:ascii="Symbol" w:hAnsi="Symbol" w:cs="Symbol"/>
          <w:color w:val="000000"/>
          <w:lang w:val="en-US"/>
        </w:rPr>
        <w:t></w:t>
      </w:r>
      <w:r>
        <w:rPr>
          <w:rFonts w:ascii="Times New Roman" w:hAnsi="Times New Roman"/>
          <w:color w:val="000000"/>
          <w:lang w:val="en-US"/>
        </w:rPr>
        <w:t xml:space="preserve"> 1,800 = </w:t>
      </w:r>
      <w:r>
        <w:rPr>
          <w:rFonts w:ascii="Times New Roman" w:hAnsi="Times New Roman"/>
          <w:color w:val="000000"/>
          <w:u w:val="double"/>
          <w:lang w:val="en-US"/>
        </w:rPr>
        <w:t>$18,000</w:t>
      </w:r>
      <w:r>
        <w:rPr>
          <w:rFonts w:ascii="Times New Roman" w:hAnsi="Times New Roman"/>
          <w:color w:val="000000"/>
          <w:lang w:val="en-US"/>
        </w:rPr>
        <w:t xml:space="preserve"> (F)</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r>
        <w:rPr>
          <w:rFonts w:ascii="Times New Roman" w:hAnsi="Times New Roman"/>
          <w:color w:val="000000"/>
          <w:lang w:val="en-US"/>
        </w:rPr>
        <w:tab/>
        <w:t>OBJ:</w:t>
      </w:r>
      <w:r>
        <w:rPr>
          <w:rFonts w:ascii="Times New Roman" w:hAnsi="Times New Roman"/>
          <w:color w:val="000000"/>
          <w:lang w:val="en-US"/>
        </w:rPr>
        <w:tab/>
        <w:t>12-6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85.</w:t>
      </w:r>
      <w:r>
        <w:rPr>
          <w:rFonts w:ascii="Times New Roman" w:hAnsi="Times New Roman"/>
          <w:color w:val="000000"/>
          <w:lang w:val="en-US"/>
        </w:rPr>
        <w:tab/>
        <w:t>Taylor Company’s budgeted sales were 10,000 units at $200 per unit. Actual sales were 9,200 units at $210 per unit.</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Taylor’s total sales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$68,000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$92,000 (U)</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 (U)</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(9,200 </w:t>
      </w:r>
      <w:r>
        <w:rPr>
          <w:rFonts w:ascii="Symbol" w:hAnsi="Symbol" w:cs="Symbol"/>
          <w:color w:val="000000"/>
          <w:lang w:val="en-US"/>
        </w:rPr>
        <w:t></w:t>
      </w:r>
      <w:r>
        <w:rPr>
          <w:rFonts w:ascii="Times New Roman" w:hAnsi="Times New Roman"/>
          <w:color w:val="000000"/>
          <w:lang w:val="en-US"/>
        </w:rPr>
        <w:t xml:space="preserve"> $210) – (10,000 </w:t>
      </w:r>
      <w:r>
        <w:rPr>
          <w:rFonts w:ascii="Symbol" w:hAnsi="Symbol" w:cs="Symbol"/>
          <w:color w:val="000000"/>
          <w:lang w:val="en-US"/>
        </w:rPr>
        <w:t></w:t>
      </w:r>
      <w:r>
        <w:rPr>
          <w:rFonts w:ascii="Times New Roman" w:hAnsi="Times New Roman"/>
          <w:color w:val="000000"/>
          <w:lang w:val="en-US"/>
        </w:rPr>
        <w:t xml:space="preserve"> $200) = </w:t>
      </w:r>
      <w:r>
        <w:rPr>
          <w:rFonts w:ascii="Times New Roman" w:hAnsi="Times New Roman"/>
          <w:color w:val="000000"/>
          <w:u w:val="double"/>
          <w:lang w:val="en-US"/>
        </w:rPr>
        <w:t>$68,000</w:t>
      </w:r>
      <w:r>
        <w:rPr>
          <w:rFonts w:ascii="Times New Roman" w:hAnsi="Times New Roman"/>
          <w:color w:val="000000"/>
          <w:lang w:val="en-US"/>
        </w:rPr>
        <w:t xml:space="preserve"> (U)</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609</w:t>
      </w:r>
      <w:r>
        <w:rPr>
          <w:rFonts w:ascii="Times New Roman" w:hAnsi="Times New Roman"/>
          <w:color w:val="000000"/>
          <w:lang w:val="en-US"/>
        </w:rPr>
        <w:tab/>
        <w:t>OBJ:</w:t>
      </w:r>
      <w:r>
        <w:rPr>
          <w:rFonts w:ascii="Times New Roman" w:hAnsi="Times New Roman"/>
          <w:color w:val="000000"/>
          <w:lang w:val="en-US"/>
        </w:rPr>
        <w:tab/>
        <w:t>12-4</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What is the formula used to calculate market share variance?</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industry sales in units – Budgeted industry sales in units) </w:t>
            </w:r>
            <w:r>
              <w:rPr>
                <w:rFonts w:ascii="Symbol" w:hAnsi="Symbol" w:cs="Symbol"/>
                <w:color w:val="000000"/>
                <w:lang w:val="en-US"/>
              </w:rPr>
              <w:t></w:t>
            </w:r>
            <w:r>
              <w:rPr>
                <w:rFonts w:ascii="Times New Roman" w:hAnsi="Times New Roman"/>
                <w:color w:val="000000"/>
                <w:lang w:val="en-US"/>
              </w:rPr>
              <w:t xml:space="preserve"> (Budgeted market share percentage)] </w:t>
            </w:r>
            <w:r>
              <w:rPr>
                <w:rFonts w:ascii="Symbol" w:hAnsi="Symbol" w:cs="Symbol"/>
                <w:color w:val="000000"/>
                <w:lang w:val="en-US"/>
              </w:rPr>
              <w:t></w:t>
            </w:r>
            <w:r>
              <w:rPr>
                <w:rFonts w:ascii="Times New Roman" w:hAnsi="Times New Roman"/>
                <w:color w:val="000000"/>
                <w:lang w:val="en-US"/>
              </w:rPr>
              <w:t xml:space="preserve"> (Budgeted average unit 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market share percentage – Budgeted market share percentage) </w:t>
            </w:r>
            <w:r>
              <w:rPr>
                <w:rFonts w:ascii="Symbol" w:hAnsi="Symbol" w:cs="Symbol"/>
                <w:color w:val="000000"/>
                <w:lang w:val="en-US"/>
              </w:rPr>
              <w:t></w:t>
            </w:r>
            <w:r>
              <w:rPr>
                <w:rFonts w:ascii="Times New Roman" w:hAnsi="Times New Roman"/>
                <w:color w:val="000000"/>
                <w:lang w:val="en-US"/>
              </w:rPr>
              <w:t xml:space="preserve"> (Actual industry sales in units)] </w:t>
            </w:r>
            <w:r>
              <w:rPr>
                <w:rFonts w:ascii="Symbol" w:hAnsi="Symbol" w:cs="Symbol"/>
                <w:color w:val="000000"/>
                <w:lang w:val="en-US"/>
              </w:rPr>
              <w:t></w:t>
            </w:r>
            <w:r>
              <w:rPr>
                <w:rFonts w:ascii="Times New Roman" w:hAnsi="Times New Roman"/>
                <w:color w:val="000000"/>
                <w:lang w:val="en-US"/>
              </w:rPr>
              <w:t xml:space="preserve"> (Budgeted average unit 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quantity sold – Budgeted quantity sold) </w:t>
            </w:r>
            <w:r>
              <w:rPr>
                <w:rFonts w:ascii="Symbol" w:hAnsi="Symbol" w:cs="Symbol"/>
                <w:color w:val="000000"/>
                <w:lang w:val="en-US"/>
              </w:rPr>
              <w:t></w:t>
            </w:r>
            <w:r>
              <w:rPr>
                <w:rFonts w:ascii="Times New Roman" w:hAnsi="Times New Roman"/>
                <w:color w:val="000000"/>
                <w:lang w:val="en-US"/>
              </w:rPr>
              <w:t xml:space="preserve"> Budgeted average unit contribution margin</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quantity sold – Budgeted quantity sold) </w:t>
            </w:r>
            <w:r>
              <w:rPr>
                <w:rFonts w:ascii="Symbol" w:hAnsi="Symbol" w:cs="Symbol"/>
                <w:color w:val="000000"/>
                <w:lang w:val="en-US"/>
              </w:rPr>
              <w:t></w:t>
            </w:r>
            <w:r>
              <w:rPr>
                <w:rFonts w:ascii="Times New Roman" w:hAnsi="Times New Roman"/>
                <w:color w:val="000000"/>
                <w:lang w:val="en-US"/>
              </w:rPr>
              <w:t xml:space="preserve"> Actual average unit contribution margin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613</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12-6</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Which of the following is NOT a limitation of profit management?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emphasis on quantifiable measures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emphasis on volume variances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focus on past performance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higher emphasis on short-run optimization</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B</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616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12-7</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What is an alternative to the limitation of focusing on profits?</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communicating that other measures are important but continuing to base rewards on profits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overstating the value of ending inventory in order to reduce cost of goods sold and improving operating income performance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focusing on long-term objectives and appropriate emphasis on profit</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analyzing the product mix</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616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12-7</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30373D"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89.</w:t>
      </w:r>
      <w:r w:rsidR="00891759">
        <w:rPr>
          <w:rFonts w:ascii="Times New Roman" w:hAnsi="Times New Roman"/>
          <w:color w:val="000000"/>
          <w:lang w:val="en-US"/>
        </w:rPr>
        <w:tab/>
      </w:r>
      <w:r w:rsidR="00BC5874">
        <w:rPr>
          <w:rFonts w:ascii="Times New Roman" w:hAnsi="Times New Roman"/>
          <w:color w:val="000000"/>
          <w:lang w:val="en-US"/>
        </w:rPr>
        <w:tab/>
      </w:r>
      <w:r w:rsidR="00891759">
        <w:rPr>
          <w:rFonts w:ascii="Times New Roman" w:hAnsi="Times New Roman"/>
          <w:color w:val="000000"/>
          <w:lang w:val="en-US"/>
        </w:rPr>
        <w:t>What do successful firms have to measure in addition to accounting profit?</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impact on revenue and employees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impact on cost cutting and employees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impact on the community and revenue</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impact on the community and employees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Pr="00BC5874"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BC5874">
        <w:rPr>
          <w:rFonts w:ascii="Times New Roman" w:hAnsi="Times New Roman"/>
          <w:color w:val="000000"/>
          <w:lang w:val="fr-CA"/>
        </w:rPr>
        <w:t>ANS:</w:t>
      </w:r>
      <w:r w:rsidRPr="00BC5874">
        <w:rPr>
          <w:rFonts w:ascii="Times New Roman" w:hAnsi="Times New Roman"/>
          <w:color w:val="000000"/>
          <w:lang w:val="fr-CA"/>
        </w:rPr>
        <w:tab/>
        <w:t>D</w:t>
      </w:r>
      <w:r w:rsidRPr="00BC5874">
        <w:rPr>
          <w:rFonts w:ascii="Times New Roman" w:hAnsi="Times New Roman"/>
          <w:color w:val="000000"/>
          <w:lang w:val="fr-CA"/>
        </w:rPr>
        <w:tab/>
        <w:t>PTS:</w:t>
      </w:r>
      <w:r w:rsidRPr="00BC5874">
        <w:rPr>
          <w:rFonts w:ascii="Times New Roman" w:hAnsi="Times New Roman"/>
          <w:color w:val="000000"/>
          <w:lang w:val="fr-CA"/>
        </w:rPr>
        <w:tab/>
        <w:t>1</w:t>
      </w:r>
      <w:r w:rsidRPr="00BC5874">
        <w:rPr>
          <w:rFonts w:ascii="Times New Roman" w:hAnsi="Times New Roman"/>
          <w:color w:val="000000"/>
          <w:lang w:val="fr-CA"/>
        </w:rPr>
        <w:tab/>
        <w:t>DIF:</w:t>
      </w:r>
      <w:r w:rsidRPr="00BC5874">
        <w:rPr>
          <w:rFonts w:ascii="Times New Roman" w:hAnsi="Times New Roman"/>
          <w:color w:val="000000"/>
          <w:lang w:val="fr-CA"/>
        </w:rPr>
        <w:tab/>
      </w:r>
      <w:proofErr w:type="spellStart"/>
      <w:r w:rsidRPr="00BC5874">
        <w:rPr>
          <w:rFonts w:ascii="Times New Roman" w:hAnsi="Times New Roman"/>
          <w:color w:val="000000"/>
          <w:lang w:val="fr-CA"/>
        </w:rPr>
        <w:t>Difficult</w:t>
      </w:r>
      <w:proofErr w:type="spellEnd"/>
      <w:r w:rsidRPr="00BC5874">
        <w:rPr>
          <w:rFonts w:ascii="Times New Roman" w:hAnsi="Times New Roman"/>
          <w:color w:val="000000"/>
          <w:lang w:val="fr-CA"/>
        </w:rPr>
        <w:tab/>
        <w:t>REF:</w:t>
      </w:r>
      <w:r w:rsidRPr="00BC5874">
        <w:rPr>
          <w:rFonts w:ascii="Times New Roman" w:hAnsi="Times New Roman"/>
          <w:color w:val="000000"/>
          <w:lang w:val="fr-CA"/>
        </w:rPr>
        <w:tab/>
        <w:t>p. 616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12-7</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What are the characteristics of a successful firm?</w:t>
      </w:r>
    </w:p>
    <w:tbl>
      <w:tblPr>
        <w:tblW w:w="0" w:type="auto"/>
        <w:tblCellMar>
          <w:left w:w="45" w:type="dxa"/>
          <w:right w:w="45" w:type="dxa"/>
        </w:tblCellMar>
        <w:tblLook w:val="0000"/>
      </w:tblPr>
      <w:tblGrid>
        <w:gridCol w:w="360"/>
        <w:gridCol w:w="8100"/>
      </w:tblGrid>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firm places appropriate emphasis on </w:t>
            </w:r>
            <w:proofErr w:type="gramStart"/>
            <w:r>
              <w:rPr>
                <w:rFonts w:ascii="Times New Roman" w:hAnsi="Times New Roman"/>
                <w:color w:val="000000"/>
                <w:lang w:val="en-US"/>
              </w:rPr>
              <w:t>profit,</w:t>
            </w:r>
            <w:proofErr w:type="gramEnd"/>
            <w:r>
              <w:rPr>
                <w:rFonts w:ascii="Times New Roman" w:hAnsi="Times New Roman"/>
                <w:color w:val="000000"/>
                <w:lang w:val="en-US"/>
              </w:rPr>
              <w:t xml:space="preserve"> is aware of economic and environmental trends outside the company, and measures impact on the community and employees.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firm values numeric profit and encourage employees to do what is in their power to increase profits.</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firm ensures there are always monthly, </w:t>
            </w:r>
            <w:proofErr w:type="gramStart"/>
            <w:r>
              <w:rPr>
                <w:rFonts w:ascii="Times New Roman" w:hAnsi="Times New Roman"/>
                <w:color w:val="000000"/>
                <w:lang w:val="en-US"/>
              </w:rPr>
              <w:t>quarterly,</w:t>
            </w:r>
            <w:proofErr w:type="gramEnd"/>
            <w:r>
              <w:rPr>
                <w:rFonts w:ascii="Times New Roman" w:hAnsi="Times New Roman"/>
                <w:color w:val="000000"/>
                <w:lang w:val="en-US"/>
              </w:rPr>
              <w:t xml:space="preserve"> and annual profit and loss statements as the sole measure of success so that all employees are aware of the success or failure of a period.</w:t>
            </w:r>
          </w:p>
        </w:tc>
      </w:tr>
      <w:tr w:rsidR="00891759">
        <w:tc>
          <w:tcPr>
            <w:tcW w:w="36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firm allows only top management to make decisions based on profit.</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616</w:t>
      </w: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12-7</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891759" w:rsidRDefault="00891759">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891759" w:rsidRDefault="00891759">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Compare and contrast the various pricing policies used by companies.</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is an important determinant of supply and, since so much of a company’s resources is focused on identifying, quantifying, and reporting costs, many companies base price on cost. Prices must cover not only costs, but also profits, so often a company will start with cost and either </w:t>
      </w:r>
      <w:proofErr w:type="gramStart"/>
      <w:r>
        <w:rPr>
          <w:rFonts w:ascii="Times New Roman" w:hAnsi="Times New Roman"/>
          <w:color w:val="000000"/>
          <w:lang w:val="en-US"/>
        </w:rPr>
        <w:t>apply</w:t>
      </w:r>
      <w:proofErr w:type="gramEnd"/>
      <w:r>
        <w:rPr>
          <w:rFonts w:ascii="Times New Roman" w:hAnsi="Times New Roman"/>
          <w:color w:val="000000"/>
          <w:lang w:val="en-US"/>
        </w:rPr>
        <w:t xml:space="preserve"> a markup on cost of goods sold or a markup on direct materials. The markup is a percentage applied to a base cost; it includes any desired profit and any costs not included in the base. When using a markup of COGS, the formula is </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 + Operating income)/COGS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using markup is based on direct materials, the formula changes to</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 Overhead + Selling and administrative expenses + Operating Income)/Direct Materials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Another pricing policy is the use of target costing. </w:t>
      </w:r>
      <w:proofErr w:type="gramStart"/>
      <w:r>
        <w:rPr>
          <w:rFonts w:ascii="Times New Roman" w:hAnsi="Times New Roman"/>
          <w:color w:val="000000"/>
          <w:lang w:val="en-US"/>
        </w:rPr>
        <w:t>Target costing starts at a target price based on what a customer is willing to pay and works</w:t>
      </w:r>
      <w:proofErr w:type="gramEnd"/>
      <w:r>
        <w:rPr>
          <w:rFonts w:ascii="Times New Roman" w:hAnsi="Times New Roman"/>
          <w:color w:val="000000"/>
          <w:lang w:val="en-US"/>
        </w:rPr>
        <w:t xml:space="preserve"> backward to determine if the product can be made at a cost that would still ensure a profit for the firm. There are also policies of penetration pricing (pricing a new product at a low initial price) and price skimming (a higher price being charged when a product is first introduced).</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2.</w:t>
      </w:r>
      <w:r w:rsidR="00891759">
        <w:rPr>
          <w:rFonts w:ascii="Times New Roman" w:hAnsi="Times New Roman"/>
          <w:color w:val="000000"/>
          <w:lang w:val="en-US"/>
        </w:rPr>
        <w:tab/>
        <w:t>Answer the following:</w:t>
      </w: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Discuss each of the following economic market structures (i.e., number of firms in industry, barriers to entry, uniqueness of product):</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 Perfectly competitive market</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 Monopolistic competition</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iii. Oligopoly</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iv. Monopoly</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Match the following industries with the appropriate economic market:</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cable television company</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Restaurants</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Canada Post</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Cereal</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Wheat farmer</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Automotive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1620"/>
        <w:gridCol w:w="1440"/>
        <w:gridCol w:w="452"/>
        <w:gridCol w:w="898"/>
        <w:gridCol w:w="1530"/>
        <w:gridCol w:w="1980"/>
        <w:gridCol w:w="360"/>
      </w:tblGrid>
      <w:tr w:rsidR="00891759">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62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Market Structure </w:t>
            </w:r>
            <w:r>
              <w:rPr>
                <w:rFonts w:ascii="Times New Roman" w:hAnsi="Times New Roman"/>
                <w:b/>
                <w:bCs/>
                <w:color w:val="000000"/>
                <w:u w:val="single"/>
                <w:lang w:val="en-US"/>
              </w:rPr>
              <w:t>Type</w:t>
            </w:r>
          </w:p>
        </w:tc>
        <w:tc>
          <w:tcPr>
            <w:tcW w:w="144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Number of Firms in </w:t>
            </w:r>
            <w:r>
              <w:rPr>
                <w:rFonts w:ascii="Times New Roman" w:hAnsi="Times New Roman"/>
                <w:b/>
                <w:bCs/>
                <w:color w:val="000000"/>
                <w:u w:val="single"/>
                <w:lang w:val="en-US"/>
              </w:rPr>
              <w:t>Industry</w:t>
            </w:r>
          </w:p>
        </w:tc>
        <w:tc>
          <w:tcPr>
            <w:tcW w:w="1350" w:type="dxa"/>
            <w:gridSpan w:val="2"/>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p>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lang w:val="en-US"/>
              </w:rPr>
              <w:t xml:space="preserve">Barriers to </w:t>
            </w:r>
            <w:r>
              <w:rPr>
                <w:rFonts w:ascii="Times New Roman" w:hAnsi="Times New Roman"/>
                <w:b/>
                <w:bCs/>
                <w:color w:val="000000"/>
                <w:u w:val="single"/>
                <w:lang w:val="en-US"/>
              </w:rPr>
              <w:t>Entry</w:t>
            </w:r>
          </w:p>
        </w:tc>
        <w:tc>
          <w:tcPr>
            <w:tcW w:w="1530"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p>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Uniqueness </w:t>
            </w:r>
            <w:r>
              <w:rPr>
                <w:rFonts w:ascii="Times New Roman" w:hAnsi="Times New Roman"/>
                <w:b/>
                <w:bCs/>
                <w:color w:val="000000"/>
                <w:u w:val="single"/>
                <w:lang w:val="en-US"/>
              </w:rPr>
              <w:t>of Product</w:t>
            </w:r>
          </w:p>
        </w:tc>
        <w:tc>
          <w:tcPr>
            <w:tcW w:w="2340" w:type="dxa"/>
            <w:gridSpan w:val="2"/>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p>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Expenses Related to </w:t>
            </w:r>
            <w:r>
              <w:rPr>
                <w:rFonts w:ascii="Times New Roman" w:hAnsi="Times New Roman"/>
                <w:b/>
                <w:bCs/>
                <w:color w:val="000000"/>
                <w:u w:val="single"/>
                <w:lang w:val="en-US"/>
              </w:rPr>
              <w:t>Structure Type</w:t>
            </w:r>
          </w:p>
        </w:tc>
      </w:tr>
      <w:tr w:rsidR="00891759">
        <w:tc>
          <w:tcPr>
            <w:tcW w:w="468"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Perfect competition</w:t>
            </w:r>
          </w:p>
        </w:tc>
        <w:tc>
          <w:tcPr>
            <w:tcW w:w="144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Many</w:t>
            </w:r>
          </w:p>
        </w:tc>
        <w:tc>
          <w:tcPr>
            <w:tcW w:w="135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Very low</w:t>
            </w:r>
          </w:p>
        </w:tc>
        <w:tc>
          <w:tcPr>
            <w:tcW w:w="153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Not unique</w:t>
            </w:r>
          </w:p>
        </w:tc>
        <w:tc>
          <w:tcPr>
            <w:tcW w:w="234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No special expense</w:t>
            </w:r>
          </w:p>
        </w:tc>
      </w:tr>
      <w:tr w:rsidR="00891759">
        <w:tc>
          <w:tcPr>
            <w:tcW w:w="468"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Monopolistic competition</w:t>
            </w:r>
          </w:p>
        </w:tc>
        <w:tc>
          <w:tcPr>
            <w:tcW w:w="144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Many</w:t>
            </w:r>
          </w:p>
        </w:tc>
        <w:tc>
          <w:tcPr>
            <w:tcW w:w="135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Low</w:t>
            </w:r>
          </w:p>
        </w:tc>
        <w:tc>
          <w:tcPr>
            <w:tcW w:w="153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Some unique features</w:t>
            </w:r>
          </w:p>
        </w:tc>
        <w:tc>
          <w:tcPr>
            <w:tcW w:w="234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Advertising, coupons, costs of differentiation</w:t>
            </w:r>
          </w:p>
        </w:tc>
      </w:tr>
      <w:tr w:rsidR="00891759">
        <w:tc>
          <w:tcPr>
            <w:tcW w:w="468"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Oligopoly</w:t>
            </w:r>
          </w:p>
        </w:tc>
        <w:tc>
          <w:tcPr>
            <w:tcW w:w="144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Few</w:t>
            </w:r>
          </w:p>
        </w:tc>
        <w:tc>
          <w:tcPr>
            <w:tcW w:w="135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High</w:t>
            </w:r>
          </w:p>
        </w:tc>
        <w:tc>
          <w:tcPr>
            <w:tcW w:w="153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Fairly unique</w:t>
            </w:r>
          </w:p>
        </w:tc>
        <w:tc>
          <w:tcPr>
            <w:tcW w:w="234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Costs of differentiation, advertising, rebates, coupons</w:t>
            </w:r>
          </w:p>
        </w:tc>
      </w:tr>
      <w:tr w:rsidR="00891759">
        <w:tc>
          <w:tcPr>
            <w:tcW w:w="468"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Monopoly</w:t>
            </w:r>
          </w:p>
        </w:tc>
        <w:tc>
          <w:tcPr>
            <w:tcW w:w="144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One</w:t>
            </w:r>
          </w:p>
        </w:tc>
        <w:tc>
          <w:tcPr>
            <w:tcW w:w="135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Very High</w:t>
            </w:r>
          </w:p>
        </w:tc>
        <w:tc>
          <w:tcPr>
            <w:tcW w:w="1530" w:type="dxa"/>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Very unique</w:t>
            </w:r>
          </w:p>
        </w:tc>
        <w:tc>
          <w:tcPr>
            <w:tcW w:w="2340" w:type="dxa"/>
            <w:gridSpan w:val="2"/>
            <w:tcBorders>
              <w:top w:val="single" w:sz="6" w:space="0" w:color="000000"/>
              <w:left w:val="single" w:sz="6" w:space="0" w:color="000000"/>
              <w:bottom w:val="single" w:sz="6" w:space="0" w:color="000000"/>
              <w:right w:val="single" w:sz="6" w:space="0" w:color="000000"/>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Legal and lobbying expenditures</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3512"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Perfectly competitive market:</w:t>
            </w: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Wheat farmer</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12" w:type="dxa"/>
            <w:gridSpan w:val="3"/>
            <w:vMerge w:val="restart"/>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Monopoly:</w:t>
            </w: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Local cable television company</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12" w:type="dxa"/>
            <w:gridSpan w:val="3"/>
            <w:vMerge/>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Canada Post</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12"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competition:</w:t>
            </w: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Restaurants</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12" w:type="dxa"/>
            <w:gridSpan w:val="3"/>
            <w:vMerge w:val="restart"/>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Oligopoly:</w:t>
            </w: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Cereal</w:t>
            </w:r>
          </w:p>
        </w:tc>
      </w:tr>
      <w:tr w:rsidR="00891759">
        <w:trPr>
          <w:gridAfter w:val="1"/>
          <w:wAfter w:w="360" w:type="dxa"/>
        </w:trPr>
        <w:tc>
          <w:tcPr>
            <w:tcW w:w="468" w:type="dxa"/>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12" w:type="dxa"/>
            <w:gridSpan w:val="3"/>
            <w:vMerge/>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4408" w:type="dxa"/>
            <w:gridSpan w:val="3"/>
            <w:tcBorders>
              <w:top w:val="single" w:sz="6" w:space="0" w:color="000000"/>
              <w:left w:val="single" w:sz="6" w:space="0" w:color="000000"/>
              <w:bottom w:val="single" w:sz="6" w:space="0" w:color="000000"/>
              <w:right w:val="single" w:sz="6" w:space="0" w:color="000000"/>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Automobile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Reflective</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The following information pertains to three different products being sold by Leone Company:</w:t>
      </w:r>
    </w:p>
    <w:tbl>
      <w:tblPr>
        <w:tblW w:w="0" w:type="auto"/>
        <w:tblLook w:val="0000"/>
      </w:tblPr>
      <w:tblGrid>
        <w:gridCol w:w="1728"/>
        <w:gridCol w:w="1728"/>
        <w:gridCol w:w="1728"/>
        <w:gridCol w:w="1728"/>
        <w:gridCol w:w="1728"/>
      </w:tblGrid>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New Price</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Old Quantity</w:t>
            </w:r>
          </w:p>
        </w:tc>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New Quantity</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$14.25 </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18.50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3,300</w:t>
            </w:r>
          </w:p>
        </w:tc>
      </w:tr>
      <w:tr w:rsidR="00891759">
        <w:tc>
          <w:tcPr>
            <w:tcW w:w="1728"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25.00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27.50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728"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price elasticity of demand for each of the products.</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products have an elastic demand? Inelastic demand?</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  [(2,200 – 2,000)/2,000]/[($15.00 – $14.25)/$15.00] = 2.000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  [(3,300 – 3,000)/3,000]/[($20.00 – $18.50)/$20.00] = 1.333</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  [(4,000 – 3,600)/4,000]/[($27.50 – $25.00)/$25.00] = 1.000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X and Y are inelastic. Product Z is neither inelastic nor elastic.</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12-1</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r>
      <w:proofErr w:type="spellStart"/>
      <w:r>
        <w:rPr>
          <w:rFonts w:ascii="Times New Roman" w:hAnsi="Times New Roman"/>
          <w:color w:val="000000"/>
          <w:lang w:val="en-US"/>
        </w:rPr>
        <w:t>Nordholm</w:t>
      </w:r>
      <w:proofErr w:type="spellEnd"/>
      <w:r>
        <w:rPr>
          <w:rFonts w:ascii="Times New Roman" w:hAnsi="Times New Roman"/>
          <w:color w:val="000000"/>
          <w:lang w:val="en-US"/>
        </w:rPr>
        <w:t xml:space="preserve"> Construction Company builds houses. Each job requires a bid. </w:t>
      </w:r>
      <w:proofErr w:type="spellStart"/>
      <w:r>
        <w:rPr>
          <w:rFonts w:ascii="Times New Roman" w:hAnsi="Times New Roman"/>
          <w:color w:val="000000"/>
          <w:lang w:val="en-US"/>
        </w:rPr>
        <w:t>Nordholm’s</w:t>
      </w:r>
      <w:proofErr w:type="spellEnd"/>
      <w:r>
        <w:rPr>
          <w:rFonts w:ascii="Times New Roman" w:hAnsi="Times New Roman"/>
          <w:color w:val="000000"/>
          <w:lang w:val="en-US"/>
        </w:rPr>
        <w:t xml:space="preserve"> bidding policy is to estimate the costs of materials,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subcontractor’s costs. These are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and a markup is applied to cover overhead and profit. In the coming year, </w:t>
      </w:r>
      <w:proofErr w:type="spellStart"/>
      <w:r>
        <w:rPr>
          <w:rFonts w:ascii="Times New Roman" w:hAnsi="Times New Roman"/>
          <w:color w:val="000000"/>
          <w:lang w:val="en-US"/>
        </w:rPr>
        <w:t>Nordholm</w:t>
      </w:r>
      <w:proofErr w:type="spellEnd"/>
      <w:r>
        <w:rPr>
          <w:rFonts w:ascii="Times New Roman" w:hAnsi="Times New Roman"/>
          <w:color w:val="000000"/>
          <w:lang w:val="en-US"/>
        </w:rPr>
        <w:t xml:space="preserve"> believes it will be the successful bidder on ten jobs with the following total revenues and costs:</w:t>
      </w:r>
    </w:p>
    <w:tbl>
      <w:tblPr>
        <w:tblW w:w="0" w:type="auto"/>
        <w:tblLook w:val="0000"/>
      </w:tblPr>
      <w:tblGrid>
        <w:gridCol w:w="5868"/>
        <w:gridCol w:w="1440"/>
        <w:gridCol w:w="1440"/>
      </w:tblGrid>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$648,000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Subcontractors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Residual</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$ 48,000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residual will cover overhead and profits.</w:t>
      </w: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markup percentage on total direct costs?</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Suppose </w:t>
            </w:r>
            <w:proofErr w:type="spellStart"/>
            <w:r>
              <w:rPr>
                <w:rFonts w:ascii="Times New Roman" w:hAnsi="Times New Roman"/>
                <w:color w:val="000000"/>
                <w:lang w:val="en-US"/>
              </w:rPr>
              <w:t>Nordholm</w:t>
            </w:r>
            <w:proofErr w:type="spellEnd"/>
            <w:r>
              <w:rPr>
                <w:rFonts w:ascii="Times New Roman" w:hAnsi="Times New Roman"/>
                <w:color w:val="000000"/>
                <w:lang w:val="en-US"/>
              </w:rPr>
              <w:t xml:space="preserve"> is asked to bid on a job with estimated direct costs of $55,000. What is the bid? If the customer complains that the profit seems high, how might </w:t>
            </w:r>
            <w:proofErr w:type="spellStart"/>
            <w:r>
              <w:rPr>
                <w:rFonts w:ascii="Times New Roman" w:hAnsi="Times New Roman"/>
                <w:color w:val="000000"/>
                <w:lang w:val="en-US"/>
              </w:rPr>
              <w:t>Nordholm</w:t>
            </w:r>
            <w:proofErr w:type="spellEnd"/>
            <w:r>
              <w:rPr>
                <w:rFonts w:ascii="Times New Roman" w:hAnsi="Times New Roman"/>
                <w:color w:val="000000"/>
                <w:lang w:val="en-US"/>
              </w:rPr>
              <w:t xml:space="preserve"> counter that?</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Markup percentage = $48,000/$600,000 = </w:t>
            </w:r>
            <w:r>
              <w:rPr>
                <w:rFonts w:ascii="Times New Roman" w:hAnsi="Times New Roman"/>
                <w:color w:val="000000"/>
                <w:u w:val="double"/>
                <w:lang w:val="en-US"/>
              </w:rPr>
              <w:t>8</w:t>
            </w:r>
            <w:r>
              <w:rPr>
                <w:rFonts w:ascii="Times New Roman" w:hAnsi="Times New Roman"/>
                <w:color w:val="000000"/>
                <w:lang w:val="en-US"/>
              </w:rPr>
              <w:t>%</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Bid = $55,000 </w:t>
            </w:r>
            <w:r>
              <w:rPr>
                <w:rFonts w:ascii="Symbol" w:hAnsi="Symbol" w:cs="Symbol"/>
                <w:color w:val="000000"/>
                <w:lang w:val="en-US"/>
              </w:rPr>
              <w:t></w:t>
            </w:r>
            <w:r>
              <w:rPr>
                <w:rFonts w:ascii="Times New Roman" w:hAnsi="Times New Roman"/>
                <w:color w:val="000000"/>
                <w:lang w:val="en-US"/>
              </w:rPr>
              <w:t xml:space="preserve"> 1.08 = </w:t>
            </w:r>
            <w:r>
              <w:rPr>
                <w:rFonts w:ascii="Times New Roman" w:hAnsi="Times New Roman"/>
                <w:color w:val="000000"/>
                <w:u w:val="double"/>
                <w:lang w:val="en-US"/>
              </w:rPr>
              <w:t>$59,400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Nordholm</w:t>
            </w:r>
            <w:proofErr w:type="spellEnd"/>
            <w:r>
              <w:rPr>
                <w:rFonts w:ascii="Times New Roman" w:hAnsi="Times New Roman"/>
                <w:color w:val="000000"/>
                <w:lang w:val="en-US"/>
              </w:rPr>
              <w:t xml:space="preserve"> should remind the customer that the 8 percent markup on direct costs is not pure profit. It includes overhead as well as profit. In construction, an 8 percent overhead plus profit rate may be a little low.</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5.</w:t>
      </w:r>
      <w:r w:rsidR="00891759">
        <w:rPr>
          <w:rFonts w:ascii="Times New Roman" w:hAnsi="Times New Roman"/>
          <w:color w:val="000000"/>
          <w:lang w:val="en-US"/>
        </w:rPr>
        <w:tab/>
        <w:t>Vicki Johns operates a catering company. Vicki provides food and servers for parties. She also rents tables, chairs, dinnerware, glassware, and linens. Alan and Debbie Holms contacted Vicki about catering for their daughter’s wedding. They have requested an open bar, hors d’oeuvres (enough for 300 people), a large wedding cake, and 40 tables with linens, dinnerware, and glassware. Vicki put together the following bid:</w:t>
      </w:r>
    </w:p>
    <w:tbl>
      <w:tblPr>
        <w:tblW w:w="0" w:type="auto"/>
        <w:tblLook w:val="0000"/>
      </w:tblPr>
      <w:tblGrid>
        <w:gridCol w:w="7218"/>
        <w:gridCol w:w="1530"/>
      </w:tblGrid>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Food (300 </w:t>
            </w:r>
            <w:r>
              <w:rPr>
                <w:rFonts w:ascii="Symbol" w:hAnsi="Symbol" w:cs="Symbol"/>
                <w:color w:val="000000"/>
                <w:lang w:val="en-US"/>
              </w:rPr>
              <w:t></w:t>
            </w:r>
            <w:r>
              <w:rPr>
                <w:rFonts w:ascii="Times New Roman" w:hAnsi="Times New Roman"/>
                <w:color w:val="000000"/>
                <w:lang w:val="en-US"/>
              </w:rPr>
              <w:t xml:space="preserve"> $7.50)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Wedding cake ($150)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Beverages (300 </w:t>
            </w:r>
            <w:r>
              <w:rPr>
                <w:rFonts w:ascii="Symbol" w:hAnsi="Symbol" w:cs="Symbol"/>
                <w:color w:val="000000"/>
                <w:lang w:val="en-US"/>
              </w:rPr>
              <w:t></w:t>
            </w:r>
            <w:r>
              <w:rPr>
                <w:rFonts w:ascii="Times New Roman" w:hAnsi="Times New Roman"/>
                <w:color w:val="000000"/>
                <w:lang w:val="en-US"/>
              </w:rPr>
              <w:t xml:space="preserve"> $5)</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Servers (12 </w:t>
            </w:r>
            <w:r>
              <w:rPr>
                <w:rFonts w:ascii="Symbol" w:hAnsi="Symbol" w:cs="Symbol"/>
                <w:color w:val="000000"/>
                <w:lang w:val="en-US"/>
              </w:rPr>
              <w:t></w:t>
            </w:r>
            <w:r>
              <w:rPr>
                <w:rFonts w:ascii="Times New Roman" w:hAnsi="Times New Roman"/>
                <w:color w:val="000000"/>
                <w:lang w:val="en-US"/>
              </w:rPr>
              <w:t xml:space="preserve"> 4 hours </w:t>
            </w:r>
            <w:r>
              <w:rPr>
                <w:rFonts w:ascii="Symbol" w:hAnsi="Symbol" w:cs="Symbol"/>
                <w:color w:val="000000"/>
                <w:lang w:val="en-US"/>
              </w:rPr>
              <w:t></w:t>
            </w:r>
            <w:r>
              <w:rPr>
                <w:rFonts w:ascii="Times New Roman" w:hAnsi="Times New Roman"/>
                <w:color w:val="000000"/>
                <w:lang w:val="en-US"/>
              </w:rPr>
              <w:t xml:space="preserve"> $10)</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Bartender (1 </w:t>
            </w:r>
            <w:r>
              <w:rPr>
                <w:rFonts w:ascii="Symbol" w:hAnsi="Symbol" w:cs="Symbol"/>
                <w:color w:val="000000"/>
                <w:lang w:val="en-US"/>
              </w:rPr>
              <w:t></w:t>
            </w:r>
            <w:r>
              <w:rPr>
                <w:rFonts w:ascii="Times New Roman" w:hAnsi="Times New Roman"/>
                <w:color w:val="000000"/>
                <w:lang w:val="en-US"/>
              </w:rPr>
              <w:t xml:space="preserve"> 3 hours </w:t>
            </w:r>
            <w:r>
              <w:rPr>
                <w:rFonts w:ascii="Symbol" w:hAnsi="Symbol" w:cs="Symbol"/>
                <w:color w:val="000000"/>
                <w:lang w:val="en-US"/>
              </w:rPr>
              <w:t></w:t>
            </w:r>
            <w:r>
              <w:rPr>
                <w:rFonts w:ascii="Times New Roman" w:hAnsi="Times New Roman"/>
                <w:color w:val="000000"/>
                <w:lang w:val="en-US"/>
              </w:rPr>
              <w:t xml:space="preserve"> $12)</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Rental of:</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Linens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Tables</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Dinnerware</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Glassware</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80</w:t>
            </w:r>
          </w:p>
        </w:tc>
      </w:tr>
      <w:tr w:rsidR="00891759">
        <w:tc>
          <w:tcPr>
            <w:tcW w:w="721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53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$4,856</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Suppose that the </w:t>
      </w:r>
      <w:proofErr w:type="spellStart"/>
      <w:r>
        <w:rPr>
          <w:rFonts w:ascii="Times New Roman" w:hAnsi="Times New Roman"/>
          <w:color w:val="000000"/>
          <w:lang w:val="en-US"/>
        </w:rPr>
        <w:t>Holmses</w:t>
      </w:r>
      <w:proofErr w:type="spellEnd"/>
      <w:r>
        <w:rPr>
          <w:rFonts w:ascii="Times New Roman" w:hAnsi="Times New Roman"/>
          <w:color w:val="000000"/>
          <w:lang w:val="en-US"/>
        </w:rPr>
        <w:t xml:space="preserve"> blanch when they see the bid. Mr. Holms suggests that they had hoped to spend approximately $3,750 on the party. How could Vicki work with the </w:t>
      </w:r>
      <w:proofErr w:type="spellStart"/>
      <w:r>
        <w:rPr>
          <w:rFonts w:ascii="Times New Roman" w:hAnsi="Times New Roman"/>
          <w:color w:val="000000"/>
          <w:lang w:val="en-US"/>
        </w:rPr>
        <w:t>Holmses</w:t>
      </w:r>
      <w:proofErr w:type="spellEnd"/>
      <w:r>
        <w:rPr>
          <w:rFonts w:ascii="Times New Roman" w:hAnsi="Times New Roman"/>
          <w:color w:val="000000"/>
          <w:lang w:val="en-US"/>
        </w:rPr>
        <w:t xml:space="preserve"> to achieve a target cost of that amount?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Vicki will need to sit down with the </w:t>
      </w:r>
      <w:proofErr w:type="spellStart"/>
      <w:r>
        <w:rPr>
          <w:rFonts w:ascii="Times New Roman" w:hAnsi="Times New Roman"/>
          <w:color w:val="000000"/>
          <w:lang w:val="en-US"/>
        </w:rPr>
        <w:t>Holmses</w:t>
      </w:r>
      <w:proofErr w:type="spellEnd"/>
      <w:r>
        <w:rPr>
          <w:rFonts w:ascii="Times New Roman" w:hAnsi="Times New Roman"/>
          <w:color w:val="000000"/>
          <w:lang w:val="en-US"/>
        </w:rPr>
        <w:t xml:space="preserve"> and determine which features of the reception are most important to them and which are less important. For example, perhaps the large wedding cake could be replaced with a small wedding cake, along with several sheet cakes. The party time could be reduced from three hours to two. The </w:t>
      </w:r>
      <w:proofErr w:type="spellStart"/>
      <w:r>
        <w:rPr>
          <w:rFonts w:ascii="Times New Roman" w:hAnsi="Times New Roman"/>
          <w:color w:val="000000"/>
          <w:lang w:val="en-US"/>
        </w:rPr>
        <w:t>Holmses</w:t>
      </w:r>
      <w:proofErr w:type="spellEnd"/>
      <w:r>
        <w:rPr>
          <w:rFonts w:ascii="Times New Roman" w:hAnsi="Times New Roman"/>
          <w:color w:val="000000"/>
          <w:lang w:val="en-US"/>
        </w:rPr>
        <w:t xml:space="preserve"> could provide their own tables and linens. In addition, less expensive food and appetizers could be offered.</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12-2</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6.</w:t>
      </w:r>
      <w:r>
        <w:rPr>
          <w:rFonts w:ascii="Times New Roman" w:hAnsi="Times New Roman"/>
          <w:color w:val="000000"/>
          <w:lang w:val="en-US"/>
        </w:rPr>
        <w:tab/>
        <w:t>What are some of the pricing practices regulated by law?</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Laws have been passed regulating the level and manner of firm pricing. Predatory pricing sets prices below cost in order to drive out competition.</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Many states have differing laws on predatory pricing. Price discrimination is outlawed by federal law. Price discrimination occurs when different prices are charged to different customers. This law does not apply to service firms.</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12-3</w:t>
      </w:r>
      <w:r>
        <w:rPr>
          <w:rFonts w:ascii="Times New Roman" w:hAnsi="Times New Roman"/>
          <w:color w:val="000000"/>
          <w:lang w:val="en-US"/>
        </w:rPr>
        <w:tab/>
        <w:t>NAT:</w:t>
      </w:r>
      <w:r>
        <w:rPr>
          <w:rFonts w:ascii="Times New Roman" w:hAnsi="Times New Roman"/>
          <w:color w:val="000000"/>
          <w:lang w:val="en-US"/>
        </w:rPr>
        <w:tab/>
        <w:t>AACSB Reflective</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7.</w:t>
      </w:r>
      <w:r w:rsidR="00891759">
        <w:rPr>
          <w:rFonts w:ascii="Times New Roman" w:hAnsi="Times New Roman"/>
          <w:color w:val="000000"/>
          <w:lang w:val="en-US"/>
        </w:rPr>
        <w:tab/>
        <w:t>Baker Company produced 30,000 units and sold 28,000 units in the current year. Beginning inventory was zero. During the period, the following costs were incurred:</w:t>
      </w:r>
    </w:p>
    <w:tbl>
      <w:tblPr>
        <w:tblW w:w="0" w:type="auto"/>
        <w:tblLook w:val="0000"/>
      </w:tblPr>
      <w:tblGrid>
        <w:gridCol w:w="7308"/>
        <w:gridCol w:w="1440"/>
      </w:tblGrid>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Other (variable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administrative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expenses,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r>
      <w:tr w:rsidR="00891759">
        <w:tc>
          <w:tcPr>
            <w:tcW w:w="73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dollar amount of ending inventory using:</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costing</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6840"/>
        <w:gridCol w:w="1440"/>
      </w:tblGrid>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20.00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Indirect materials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Other variable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product costs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$ 106.00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 costs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$ 112.00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units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$224,000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6840"/>
        <w:gridCol w:w="1440"/>
      </w:tblGrid>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product costs per unit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$ 106.00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units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w:t>
            </w:r>
          </w:p>
        </w:tc>
      </w:tr>
      <w:tr w:rsidR="00891759">
        <w:tc>
          <w:tcPr>
            <w:tcW w:w="4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value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$212,000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8.</w:t>
      </w:r>
      <w:r w:rsidR="00891759">
        <w:rPr>
          <w:rFonts w:ascii="Times New Roman" w:hAnsi="Times New Roman"/>
          <w:color w:val="000000"/>
          <w:lang w:val="en-US"/>
        </w:rPr>
        <w:tab/>
        <w:t>The variable costing income statement for Jackson Company for the current year is as follows:</w:t>
      </w:r>
    </w:p>
    <w:tbl>
      <w:tblPr>
        <w:tblW w:w="0" w:type="auto"/>
        <w:tblLook w:val="0000"/>
      </w:tblPr>
      <w:tblGrid>
        <w:gridCol w:w="5508"/>
        <w:gridCol w:w="1800"/>
        <w:gridCol w:w="1440"/>
      </w:tblGrid>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(5,000 units)</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expenses:</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Cost of goods sold</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(10% of sales)</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40,000</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expenses:</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 overhead</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Administrative</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14,400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38,400</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80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$ 21,600</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8748" w:type="dxa"/>
            <w:gridSpan w:val="3"/>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Selected data for 2011 concerning the operations of the company are as follows:</w:t>
            </w: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 units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produced</w:t>
            </w: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units</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costs:</w:t>
            </w: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1.60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550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overhead</w:t>
            </w:r>
          </w:p>
        </w:tc>
        <w:tc>
          <w:tcPr>
            <w:tcW w:w="180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1.40 per unit</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Prepare an absorption costing income statement for the current year.</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5868"/>
        <w:gridCol w:w="1440"/>
        <w:gridCol w:w="1440"/>
      </w:tblGrid>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cost of goods sold:</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 </w:t>
            </w:r>
            <w:r>
              <w:rPr>
                <w:rFonts w:ascii="Symbol" w:hAnsi="Symbol" w:cs="Symbol"/>
                <w:color w:val="000000"/>
                <w:lang w:val="en-US"/>
              </w:rPr>
              <w:t></w:t>
            </w:r>
            <w:r>
              <w:rPr>
                <w:rFonts w:ascii="Times New Roman" w:hAnsi="Times New Roman"/>
                <w:color w:val="000000"/>
                <w:lang w:val="en-US"/>
              </w:rPr>
              <w:t xml:space="preserve"> [$3.00 + $1.60 + $1.40 + ($24,000/8,000)]} </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45,000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$ 55,000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operating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Administrative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14,400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24,400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$ 30,600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right="-90"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r>
      <w:proofErr w:type="spellStart"/>
      <w:r>
        <w:rPr>
          <w:rFonts w:ascii="Times New Roman" w:hAnsi="Times New Roman"/>
          <w:color w:val="000000"/>
          <w:lang w:val="en-US"/>
        </w:rPr>
        <w:t>Nanerty</w:t>
      </w:r>
      <w:proofErr w:type="spellEnd"/>
      <w:r>
        <w:rPr>
          <w:rFonts w:ascii="Times New Roman" w:hAnsi="Times New Roman"/>
          <w:color w:val="000000"/>
          <w:lang w:val="en-US"/>
        </w:rPr>
        <w:t xml:space="preserve"> Inc. produces two types of backpacks: basic and deluxe. The basic backpack sells for $25 and the deluxe sells for $100. </w:t>
      </w:r>
      <w:proofErr w:type="spellStart"/>
      <w:r>
        <w:rPr>
          <w:rFonts w:ascii="Times New Roman" w:hAnsi="Times New Roman"/>
          <w:color w:val="000000"/>
          <w:lang w:val="en-US"/>
        </w:rPr>
        <w:t>Nanerty</w:t>
      </w:r>
      <w:proofErr w:type="spellEnd"/>
      <w:r>
        <w:rPr>
          <w:rFonts w:ascii="Times New Roman" w:hAnsi="Times New Roman"/>
          <w:color w:val="000000"/>
          <w:lang w:val="en-US"/>
        </w:rPr>
        <w:t xml:space="preserve"> is budgeting sales of 1,000 basic backpacks and 650 deluxe. Variable costs associated with the basic backpack amount to $10 and $40 for the deluxe. Actual units sold were 1,200 basic and 550 deluxe. </w:t>
      </w:r>
    </w:p>
    <w:tbl>
      <w:tblPr>
        <w:tblW w:w="0" w:type="auto"/>
        <w:tblCellMar>
          <w:left w:w="90" w:type="dxa"/>
          <w:right w:w="90" w:type="dxa"/>
        </w:tblCellMar>
        <w:tblLook w:val="0000"/>
      </w:tblPr>
      <w:tblGrid>
        <w:gridCol w:w="540"/>
        <w:gridCol w:w="7920"/>
      </w:tblGrid>
      <w:tr w:rsidR="00891759">
        <w:tc>
          <w:tcPr>
            <w:tcW w:w="5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Calculate the contribution margin variance. </w:t>
            </w:r>
          </w:p>
        </w:tc>
      </w:tr>
      <w:tr w:rsidR="00891759">
        <w:tc>
          <w:tcPr>
            <w:tcW w:w="5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sales mix variance.</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r>
    </w:p>
    <w:tbl>
      <w:tblPr>
        <w:tblW w:w="0" w:type="auto"/>
        <w:tblInd w:w="-15" w:type="dxa"/>
        <w:tblCellMar>
          <w:left w:w="90" w:type="dxa"/>
          <w:right w:w="90" w:type="dxa"/>
        </w:tblCellMar>
        <w:tblLook w:val="0000"/>
      </w:tblPr>
      <w:tblGrid>
        <w:gridCol w:w="15"/>
        <w:gridCol w:w="344"/>
        <w:gridCol w:w="74"/>
        <w:gridCol w:w="779"/>
        <w:gridCol w:w="754"/>
        <w:gridCol w:w="41"/>
        <w:gridCol w:w="23"/>
        <w:gridCol w:w="867"/>
        <w:gridCol w:w="410"/>
        <w:gridCol w:w="926"/>
        <w:gridCol w:w="13"/>
        <w:gridCol w:w="29"/>
        <w:gridCol w:w="336"/>
        <w:gridCol w:w="15"/>
        <w:gridCol w:w="29"/>
        <w:gridCol w:w="637"/>
        <w:gridCol w:w="330"/>
        <w:gridCol w:w="582"/>
        <w:gridCol w:w="222"/>
        <w:gridCol w:w="38"/>
        <w:gridCol w:w="323"/>
        <w:gridCol w:w="13"/>
        <w:gridCol w:w="6"/>
        <w:gridCol w:w="1125"/>
        <w:gridCol w:w="306"/>
        <w:gridCol w:w="502"/>
        <w:gridCol w:w="28"/>
        <w:gridCol w:w="22"/>
        <w:gridCol w:w="496"/>
      </w:tblGrid>
      <w:tr w:rsidR="00891759">
        <w:trPr>
          <w:gridBefore w:val="1"/>
          <w:gridAfter w:val="3"/>
          <w:wBefore w:w="15" w:type="dxa"/>
          <w:wAfter w:w="562" w:type="dxa"/>
        </w:trPr>
        <w:tc>
          <w:tcPr>
            <w:tcW w:w="419" w:type="dxa"/>
            <w:gridSpan w:val="2"/>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605" w:type="dxa"/>
            <w:gridSpan w:val="4"/>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Actual Qty Sold</w:t>
            </w:r>
          </w:p>
        </w:tc>
        <w:tc>
          <w:tcPr>
            <w:tcW w:w="825"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w:t>
            </w:r>
          </w:p>
        </w:tc>
        <w:tc>
          <w:tcPr>
            <w:tcW w:w="1379" w:type="dxa"/>
            <w:gridSpan w:val="4"/>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Budgeted Qty Sold</w:t>
            </w:r>
          </w:p>
        </w:tc>
        <w:tc>
          <w:tcPr>
            <w:tcW w:w="337"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Symbol" w:hAnsi="Symbol" w:cs="Symbol"/>
                <w:color w:val="000000"/>
                <w:lang w:val="en-US"/>
              </w:rPr>
              <w:t></w:t>
            </w:r>
          </w:p>
        </w:tc>
        <w:tc>
          <w:tcPr>
            <w:tcW w:w="1867" w:type="dxa"/>
            <w:gridSpan w:val="7"/>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Budgeted Average</w:t>
            </w:r>
          </w:p>
        </w:tc>
        <w:tc>
          <w:tcPr>
            <w:tcW w:w="337" w:type="dxa"/>
            <w:gridSpan w:val="2"/>
            <w:tcBorders>
              <w:top w:val="nil"/>
              <w:left w:val="nil"/>
              <w:bottom w:val="nil"/>
              <w:right w:val="nil"/>
            </w:tcBorders>
            <w:vAlign w:val="center"/>
          </w:tcPr>
          <w:p w:rsidR="00891759" w:rsidRDefault="00891759">
            <w:pPr>
              <w:keepLines/>
              <w:tabs>
                <w:tab w:val="left" w:pos="1530"/>
              </w:tab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w:t>
            </w:r>
          </w:p>
        </w:tc>
        <w:tc>
          <w:tcPr>
            <w:tcW w:w="1957" w:type="dxa"/>
            <w:gridSpan w:val="4"/>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Contribution margin</w:t>
            </w:r>
          </w:p>
        </w:tc>
      </w:tr>
      <w:tr w:rsidR="00891759">
        <w:trPr>
          <w:gridBefore w:val="1"/>
          <w:gridAfter w:val="3"/>
          <w:wBefore w:w="15" w:type="dxa"/>
          <w:wAfter w:w="562" w:type="dxa"/>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1,750</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1,650 </w:t>
            </w: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Symbol" w:hAnsi="Symbol" w:cs="Symbol"/>
                <w:color w:val="000000"/>
                <w:lang w:val="en-US"/>
              </w:rPr>
              <w:t></w:t>
            </w: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32.73</w:t>
            </w:r>
          </w:p>
        </w:tc>
        <w:tc>
          <w:tcPr>
            <w:tcW w:w="337" w:type="dxa"/>
            <w:gridSpan w:val="2"/>
            <w:tcBorders>
              <w:top w:val="nil"/>
              <w:left w:val="nil"/>
              <w:bottom w:val="nil"/>
              <w:right w:val="nil"/>
            </w:tcBorders>
          </w:tcPr>
          <w:p w:rsidR="00891759" w:rsidRDefault="00891759">
            <w:pPr>
              <w:keepLines/>
              <w:tabs>
                <w:tab w:val="left" w:pos="270"/>
              </w:tab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3,272.73</w:t>
            </w:r>
          </w:p>
        </w:tc>
      </w:tr>
      <w:tr w:rsidR="00891759">
        <w:trPr>
          <w:gridBefore w:val="2"/>
          <w:gridAfter w:val="3"/>
          <w:wBefore w:w="360" w:type="dxa"/>
          <w:wAfter w:w="562" w:type="dxa"/>
        </w:trPr>
        <w:tc>
          <w:tcPr>
            <w:tcW w:w="8381" w:type="dxa"/>
            <w:gridSpan w:val="2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Budgeted Average Contribution margin:</w:t>
            </w:r>
          </w:p>
        </w:tc>
      </w:tr>
      <w:tr w:rsidR="00891759">
        <w:trPr>
          <w:gridBefore w:val="1"/>
          <w:gridAfter w:val="3"/>
          <w:wBefore w:w="15" w:type="dxa"/>
          <w:wAfter w:w="562" w:type="dxa"/>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Basic</w:t>
            </w: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Deluxe</w:t>
            </w: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Total</w:t>
            </w: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($25 </w:t>
            </w:r>
            <w:r>
              <w:rPr>
                <w:rFonts w:ascii="Symbol" w:hAnsi="Symbol" w:cs="Symbol"/>
                <w:color w:val="000000"/>
                <w:lang w:val="en-US"/>
              </w:rPr>
              <w:t></w:t>
            </w:r>
            <w:r>
              <w:rPr>
                <w:rFonts w:ascii="Times New Roman" w:hAnsi="Times New Roman"/>
                <w:color w:val="000000"/>
                <w:lang w:val="en-US"/>
              </w:rPr>
              <w:t xml:space="preserve"> 1,000)</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 </w:t>
            </w:r>
            <w:r>
              <w:rPr>
                <w:rFonts w:ascii="Symbol" w:hAnsi="Symbol" w:cs="Symbol"/>
                <w:color w:val="000000"/>
                <w:lang w:val="en-US"/>
              </w:rPr>
              <w:t></w:t>
            </w:r>
            <w:r>
              <w:rPr>
                <w:rFonts w:ascii="Times New Roman" w:hAnsi="Times New Roman"/>
                <w:color w:val="000000"/>
                <w:lang w:val="en-US"/>
              </w:rPr>
              <w:t xml:space="preserve"> 650)</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$65,000</w:t>
            </w: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w:t>
            </w: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430" w:type="dxa"/>
            <w:gridSpan w:val="5"/>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 </w:t>
            </w:r>
            <w:r>
              <w:rPr>
                <w:rFonts w:ascii="Symbol" w:hAnsi="Symbol" w:cs="Symbol"/>
                <w:color w:val="000000"/>
                <w:lang w:val="en-US"/>
              </w:rPr>
              <w:t></w:t>
            </w:r>
            <w:r>
              <w:rPr>
                <w:rFonts w:ascii="Times New Roman" w:hAnsi="Times New Roman"/>
                <w:color w:val="000000"/>
                <w:lang w:val="en-US"/>
              </w:rPr>
              <w:t>1,000)</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650)</w:t>
            </w: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26,000</w:t>
            </w: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w:t>
            </w:r>
          </w:p>
        </w:tc>
      </w:tr>
      <w:tr w:rsidR="00891759">
        <w:trPr>
          <w:gridBefore w:val="1"/>
          <w:gridAfter w:val="3"/>
          <w:wBefore w:w="15" w:type="dxa"/>
          <w:wAfter w:w="562" w:type="dxa"/>
          <w:trHeight w:val="255"/>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430" w:type="dxa"/>
            <w:gridSpan w:val="5"/>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$15,000</w:t>
            </w:r>
          </w:p>
        </w:tc>
        <w:tc>
          <w:tcPr>
            <w:tcW w:w="33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67" w:type="dxa"/>
            <w:gridSpan w:val="7"/>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$39,000</w:t>
            </w:r>
          </w:p>
        </w:tc>
        <w:tc>
          <w:tcPr>
            <w:tcW w:w="337"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$54,000</w:t>
            </w:r>
          </w:p>
        </w:tc>
      </w:tr>
      <w:tr w:rsidR="00891759">
        <w:trPr>
          <w:gridBefore w:val="1"/>
          <w:gridAfter w:val="3"/>
          <w:wBefore w:w="15" w:type="dxa"/>
          <w:wAfter w:w="562" w:type="dxa"/>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541" w:type="dxa"/>
            <w:gridSpan w:val="10"/>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units budgeted</w:t>
            </w: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w:t>
            </w:r>
          </w:p>
        </w:tc>
      </w:tr>
      <w:tr w:rsidR="00891759">
        <w:trPr>
          <w:gridBefore w:val="1"/>
          <w:gridAfter w:val="3"/>
          <w:wBefore w:w="15" w:type="dxa"/>
          <w:wAfter w:w="562" w:type="dxa"/>
        </w:trPr>
        <w:tc>
          <w:tcPr>
            <w:tcW w:w="419" w:type="dxa"/>
            <w:gridSpan w:val="2"/>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605"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25"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379"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541" w:type="dxa"/>
            <w:gridSpan w:val="10"/>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CM per unit</w:t>
            </w:r>
          </w:p>
        </w:tc>
        <w:tc>
          <w:tcPr>
            <w:tcW w:w="1957" w:type="dxa"/>
            <w:gridSpan w:val="4"/>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$32.73</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blPrEx>
          <w:tblCellMar>
            <w:left w:w="108" w:type="dxa"/>
            <w:right w:w="108" w:type="dxa"/>
          </w:tblCellMar>
        </w:tblPrEx>
        <w:trPr>
          <w:gridAfter w:val="1"/>
          <w:wAfter w:w="513" w:type="dxa"/>
          <w:trHeight w:val="240"/>
        </w:trPr>
        <w:tc>
          <w:tcPr>
            <w:tcW w:w="43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356" w:type="dxa"/>
            <w:gridSpan w:val="2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mix variance = </w:t>
            </w:r>
          </w:p>
        </w:tc>
      </w:tr>
      <w:tr w:rsidR="00891759">
        <w:tblPrEx>
          <w:tblCellMar>
            <w:left w:w="108" w:type="dxa"/>
            <w:right w:w="108" w:type="dxa"/>
          </w:tblCellMar>
        </w:tblPrEx>
        <w:trPr>
          <w:gridBefore w:val="3"/>
          <w:gridAfter w:val="1"/>
          <w:wBefore w:w="434" w:type="dxa"/>
          <w:wAfter w:w="511" w:type="dxa"/>
          <w:trHeight w:val="240"/>
        </w:trPr>
        <w:tc>
          <w:tcPr>
            <w:tcW w:w="1585"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(Basic actual units</w:t>
            </w:r>
          </w:p>
        </w:tc>
        <w:tc>
          <w:tcPr>
            <w:tcW w:w="845"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w:t>
            </w:r>
          </w:p>
        </w:tc>
        <w:tc>
          <w:tcPr>
            <w:tcW w:w="1337"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Basic budgeted units)</w:t>
            </w:r>
          </w:p>
        </w:tc>
        <w:tc>
          <w:tcPr>
            <w:tcW w:w="394"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Symbol" w:hAnsi="Symbol" w:cs="Symbol"/>
                <w:color w:val="000000"/>
                <w:lang w:val="en-US"/>
              </w:rPr>
              <w:t></w:t>
            </w:r>
          </w:p>
        </w:tc>
        <w:tc>
          <w:tcPr>
            <w:tcW w:w="181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(Basic budgeted unit contribution margin</w:t>
            </w:r>
          </w:p>
        </w:tc>
        <w:tc>
          <w:tcPr>
            <w:tcW w:w="381"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w:t>
            </w:r>
          </w:p>
        </w:tc>
        <w:tc>
          <w:tcPr>
            <w:tcW w:w="2002"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Budgeted average     contribution margin)</w:t>
            </w:r>
          </w:p>
        </w:tc>
      </w:tr>
      <w:tr w:rsidR="00891759">
        <w:tblPrEx>
          <w:tblCellMar>
            <w:left w:w="108" w:type="dxa"/>
            <w:right w:w="108" w:type="dxa"/>
          </w:tblCellMar>
        </w:tblPrEx>
        <w:trPr>
          <w:gridBefore w:val="2"/>
          <w:gridAfter w:val="2"/>
          <w:wBefore w:w="360" w:type="dxa"/>
          <w:wAfter w:w="533" w:type="dxa"/>
          <w:trHeight w:val="330"/>
        </w:trPr>
        <w:tc>
          <w:tcPr>
            <w:tcW w:w="167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1,200 </w:t>
            </w:r>
          </w:p>
        </w:tc>
        <w:tc>
          <w:tcPr>
            <w:tcW w:w="83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w:t>
            </w:r>
          </w:p>
        </w:tc>
        <w:tc>
          <w:tcPr>
            <w:tcW w:w="135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1,000 </w:t>
            </w:r>
          </w:p>
        </w:tc>
        <w:tc>
          <w:tcPr>
            <w:tcW w:w="410"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Symbol" w:hAnsi="Symbol" w:cs="Symbol"/>
                <w:color w:val="000000"/>
                <w:lang w:val="en-US"/>
              </w:rPr>
              <w:t></w:t>
            </w:r>
          </w:p>
        </w:tc>
        <w:tc>
          <w:tcPr>
            <w:tcW w:w="2147"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 – $32.73</w:t>
            </w:r>
          </w:p>
        </w:tc>
        <w:tc>
          <w:tcPr>
            <w:tcW w:w="1999"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($3,546.00)</w:t>
            </w:r>
          </w:p>
        </w:tc>
      </w:tr>
      <w:tr w:rsidR="00891759">
        <w:tblPrEx>
          <w:tblCellMar>
            <w:left w:w="108" w:type="dxa"/>
            <w:right w:w="108" w:type="dxa"/>
          </w:tblCellMar>
        </w:tblPrEx>
        <w:trPr>
          <w:gridBefore w:val="2"/>
          <w:gridAfter w:val="2"/>
          <w:wBefore w:w="360" w:type="dxa"/>
          <w:wAfter w:w="533" w:type="dxa"/>
          <w:trHeight w:val="255"/>
        </w:trPr>
        <w:tc>
          <w:tcPr>
            <w:tcW w:w="8410" w:type="dxa"/>
            <w:gridSpan w:val="2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891759">
        <w:tblPrEx>
          <w:tblCellMar>
            <w:left w:w="108" w:type="dxa"/>
            <w:right w:w="108" w:type="dxa"/>
          </w:tblCellMar>
        </w:tblPrEx>
        <w:trPr>
          <w:gridBefore w:val="2"/>
          <w:gridAfter w:val="1"/>
          <w:wBefore w:w="360" w:type="dxa"/>
          <w:wAfter w:w="511" w:type="dxa"/>
          <w:trHeight w:val="240"/>
        </w:trPr>
        <w:tc>
          <w:tcPr>
            <w:tcW w:w="2504"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(Deluxe actual units  –</w:t>
            </w:r>
          </w:p>
        </w:tc>
        <w:tc>
          <w:tcPr>
            <w:tcW w:w="1731"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Deluxe budgeted units) </w:t>
            </w:r>
            <w:r>
              <w:rPr>
                <w:rFonts w:ascii="Symbol" w:hAnsi="Symbol" w:cs="Symbol"/>
                <w:color w:val="000000"/>
                <w:lang w:val="en-US"/>
              </w:rPr>
              <w:t></w:t>
            </w:r>
          </w:p>
        </w:tc>
        <w:tc>
          <w:tcPr>
            <w:tcW w:w="181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(Deluxe budgeted unit contribution margin</w:t>
            </w:r>
          </w:p>
        </w:tc>
        <w:tc>
          <w:tcPr>
            <w:tcW w:w="2383" w:type="dxa"/>
            <w:gridSpan w:val="9"/>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Budgeted average   </w:t>
            </w:r>
          </w:p>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contribution margin)</w:t>
            </w:r>
          </w:p>
        </w:tc>
      </w:tr>
      <w:tr w:rsidR="00891759">
        <w:tblPrEx>
          <w:tblCellMar>
            <w:left w:w="108" w:type="dxa"/>
            <w:right w:w="108" w:type="dxa"/>
          </w:tblCellMar>
        </w:tblPrEx>
        <w:trPr>
          <w:gridBefore w:val="2"/>
          <w:gridAfter w:val="2"/>
          <w:wBefore w:w="360" w:type="dxa"/>
          <w:wAfter w:w="533" w:type="dxa"/>
          <w:trHeight w:val="255"/>
        </w:trPr>
        <w:tc>
          <w:tcPr>
            <w:tcW w:w="864"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550 </w:t>
            </w:r>
          </w:p>
        </w:tc>
        <w:tc>
          <w:tcPr>
            <w:tcW w:w="76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650 </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r>
              <w:rPr>
                <w:rFonts w:ascii="Symbol" w:hAnsi="Symbol" w:cs="Symbol"/>
                <w:color w:val="000000"/>
                <w:lang w:val="en-US"/>
              </w:rPr>
              <w:t></w:t>
            </w:r>
            <w:r>
              <w:rPr>
                <w:rFonts w:ascii="Times New Roman" w:hAnsi="Times New Roman"/>
                <w:color w:val="000000"/>
                <w:lang w:val="en-US"/>
              </w:rPr>
              <w:t xml:space="preserve"> </w:t>
            </w: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35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p>
        </w:tc>
        <w:tc>
          <w:tcPr>
            <w:tcW w:w="181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$32.73</w:t>
            </w:r>
          </w:p>
        </w:tc>
        <w:tc>
          <w:tcPr>
            <w:tcW w:w="36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99"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($2,727.00)</w:t>
            </w:r>
          </w:p>
        </w:tc>
      </w:tr>
      <w:tr w:rsidR="00891759">
        <w:tblPrEx>
          <w:tblCellMar>
            <w:left w:w="108" w:type="dxa"/>
            <w:right w:w="108" w:type="dxa"/>
          </w:tblCellMar>
        </w:tblPrEx>
        <w:trPr>
          <w:gridBefore w:val="2"/>
          <w:gridAfter w:val="2"/>
          <w:wBefore w:w="360" w:type="dxa"/>
          <w:wAfter w:w="533" w:type="dxa"/>
          <w:trHeight w:val="255"/>
        </w:trPr>
        <w:tc>
          <w:tcPr>
            <w:tcW w:w="864"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76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5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81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6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999"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240"/>
        </w:trPr>
        <w:tc>
          <w:tcPr>
            <w:tcW w:w="8432" w:type="dxa"/>
            <w:gridSpan w:val="2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Actual Contribution margins:</w:t>
            </w:r>
          </w:p>
        </w:tc>
      </w:tr>
      <w:tr w:rsidR="00891759">
        <w:tblPrEx>
          <w:tblCellMar>
            <w:left w:w="108" w:type="dxa"/>
            <w:right w:w="108" w:type="dxa"/>
          </w:tblCellMar>
        </w:tblPrEx>
        <w:trPr>
          <w:gridBefore w:val="2"/>
          <w:gridAfter w:val="2"/>
          <w:wBefore w:w="360" w:type="dxa"/>
          <w:wAfter w:w="533" w:type="dxa"/>
          <w:trHeight w:val="255"/>
        </w:trPr>
        <w:tc>
          <w:tcPr>
            <w:tcW w:w="864"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76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Basic</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Deluxe</w:t>
            </w:r>
          </w:p>
        </w:tc>
        <w:tc>
          <w:tcPr>
            <w:tcW w:w="35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814"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Total</w:t>
            </w:r>
          </w:p>
        </w:tc>
        <w:tc>
          <w:tcPr>
            <w:tcW w:w="362" w:type="dxa"/>
            <w:gridSpan w:val="2"/>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999" w:type="dxa"/>
            <w:gridSpan w:val="6"/>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r>
      <w:tr w:rsidR="00891759">
        <w:tblPrEx>
          <w:tblCellMar>
            <w:left w:w="108" w:type="dxa"/>
            <w:right w:w="108" w:type="dxa"/>
          </w:tblCellMar>
        </w:tblPrEx>
        <w:trPr>
          <w:gridBefore w:val="2"/>
          <w:gridAfter w:val="2"/>
          <w:wBefore w:w="360" w:type="dxa"/>
          <w:wAfter w:w="533" w:type="dxa"/>
          <w:trHeight w:val="255"/>
        </w:trPr>
        <w:tc>
          <w:tcPr>
            <w:tcW w:w="8410" w:type="dxa"/>
            <w:gridSpan w:val="2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r>
      <w:tr w:rsidR="00891759">
        <w:tblPrEx>
          <w:tblCellMar>
            <w:left w:w="108" w:type="dxa"/>
            <w:right w:w="108" w:type="dxa"/>
          </w:tblCellMar>
        </w:tblPrEx>
        <w:trPr>
          <w:gridBefore w:val="2"/>
          <w:gridAfter w:val="1"/>
          <w:wBefore w:w="360" w:type="dxa"/>
          <w:wAfter w:w="511" w:type="dxa"/>
          <w:trHeight w:val="240"/>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($25 </w:t>
            </w:r>
            <w:r>
              <w:rPr>
                <w:rFonts w:ascii="Symbol" w:hAnsi="Symbol" w:cs="Symbol"/>
                <w:color w:val="000000"/>
                <w:lang w:val="en-US"/>
              </w:rPr>
              <w:t></w:t>
            </w:r>
            <w:r>
              <w:rPr>
                <w:rFonts w:ascii="Times New Roman" w:hAnsi="Times New Roman"/>
                <w:color w:val="000000"/>
                <w:lang w:val="en-US"/>
              </w:rPr>
              <w:t xml:space="preserve"> 1,200) =</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$30,000 </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026"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33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584"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2609" w:type="dxa"/>
            <w:gridSpan w:val="10"/>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255"/>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($100 </w:t>
            </w:r>
            <w:r>
              <w:rPr>
                <w:rFonts w:ascii="Symbol" w:hAnsi="Symbol" w:cs="Symbol"/>
                <w:color w:val="000000"/>
                <w:lang w:val="en-US"/>
              </w:rPr>
              <w:t></w:t>
            </w:r>
            <w:r>
              <w:rPr>
                <w:rFonts w:ascii="Times New Roman" w:hAnsi="Times New Roman"/>
                <w:color w:val="000000"/>
                <w:lang w:val="en-US"/>
              </w:rPr>
              <w:t xml:space="preserve"> 550) =</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$55,000 </w:t>
            </w:r>
          </w:p>
        </w:tc>
        <w:tc>
          <w:tcPr>
            <w:tcW w:w="2166" w:type="dxa"/>
            <w:gridSpan w:val="7"/>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$85,000</w:t>
            </w:r>
          </w:p>
        </w:tc>
        <w:tc>
          <w:tcPr>
            <w:tcW w:w="381"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2002" w:type="dxa"/>
            <w:gridSpan w:val="5"/>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255"/>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026"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84"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609" w:type="dxa"/>
            <w:gridSpan w:val="10"/>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255"/>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 </w:t>
            </w:r>
            <w:r>
              <w:rPr>
                <w:rFonts w:ascii="Symbol" w:hAnsi="Symbol" w:cs="Symbol"/>
                <w:color w:val="000000"/>
                <w:lang w:val="en-US"/>
              </w:rPr>
              <w:t></w:t>
            </w:r>
            <w:r>
              <w:rPr>
                <w:rFonts w:ascii="Times New Roman" w:hAnsi="Times New Roman"/>
                <w:color w:val="000000"/>
                <w:lang w:val="en-US"/>
              </w:rPr>
              <w:t xml:space="preserve"> 1,200) =</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026"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3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584"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609" w:type="dxa"/>
            <w:gridSpan w:val="10"/>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blPrEx>
          <w:tblCellMar>
            <w:left w:w="108" w:type="dxa"/>
            <w:right w:w="108" w:type="dxa"/>
          </w:tblCellMar>
        </w:tblPrEx>
        <w:trPr>
          <w:gridBefore w:val="2"/>
          <w:wBefore w:w="360" w:type="dxa"/>
          <w:trHeight w:val="434"/>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550) =</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u w:val="single"/>
                <w:lang w:val="en-US"/>
              </w:rPr>
            </w:pP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22,000</w:t>
            </w:r>
          </w:p>
        </w:tc>
        <w:tc>
          <w:tcPr>
            <w:tcW w:w="2166" w:type="dxa"/>
            <w:gridSpan w:val="7"/>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34,000</w:t>
            </w:r>
          </w:p>
        </w:tc>
        <w:tc>
          <w:tcPr>
            <w:tcW w:w="381"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132"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306"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075"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blPrEx>
          <w:tblCellMar>
            <w:left w:w="108" w:type="dxa"/>
            <w:right w:w="108" w:type="dxa"/>
          </w:tblCellMar>
        </w:tblPrEx>
        <w:trPr>
          <w:gridBefore w:val="2"/>
          <w:wBefore w:w="360" w:type="dxa"/>
          <w:trHeight w:val="255"/>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CM</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$18,000 </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$33,000</w:t>
            </w:r>
          </w:p>
        </w:tc>
        <w:tc>
          <w:tcPr>
            <w:tcW w:w="2166" w:type="dxa"/>
            <w:gridSpan w:val="7"/>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51,000</w:t>
            </w:r>
          </w:p>
        </w:tc>
        <w:tc>
          <w:tcPr>
            <w:tcW w:w="381"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132"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306"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075"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blPrEx>
          <w:tblCellMar>
            <w:left w:w="108" w:type="dxa"/>
            <w:right w:w="108" w:type="dxa"/>
          </w:tblCellMar>
        </w:tblPrEx>
        <w:trPr>
          <w:gridBefore w:val="2"/>
          <w:wBefore w:w="360" w:type="dxa"/>
          <w:trHeight w:val="255"/>
        </w:trPr>
        <w:tc>
          <w:tcPr>
            <w:tcW w:w="1624"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 CM</w:t>
            </w:r>
          </w:p>
        </w:tc>
        <w:tc>
          <w:tcPr>
            <w:tcW w:w="880"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15,000 </w:t>
            </w:r>
          </w:p>
        </w:tc>
        <w:tc>
          <w:tcPr>
            <w:tcW w:w="41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969" w:type="dxa"/>
            <w:gridSpan w:val="3"/>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39,000</w:t>
            </w:r>
          </w:p>
        </w:tc>
        <w:tc>
          <w:tcPr>
            <w:tcW w:w="2166" w:type="dxa"/>
            <w:gridSpan w:val="7"/>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54,000</w:t>
            </w:r>
          </w:p>
        </w:tc>
        <w:tc>
          <w:tcPr>
            <w:tcW w:w="381"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132"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306"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c>
          <w:tcPr>
            <w:tcW w:w="1075" w:type="dxa"/>
            <w:gridSpan w:val="4"/>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380"/>
        </w:trPr>
        <w:tc>
          <w:tcPr>
            <w:tcW w:w="864" w:type="dxa"/>
            <w:gridSpan w:val="2"/>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76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80" w:type="dxa"/>
            <w:gridSpan w:val="3"/>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41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3135" w:type="dxa"/>
            <w:gridSpan w:val="10"/>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Contribution margin </w:t>
            </w:r>
            <w:proofErr w:type="spellStart"/>
            <w:r>
              <w:rPr>
                <w:rFonts w:ascii="Times New Roman" w:hAnsi="Times New Roman"/>
                <w:color w:val="000000"/>
                <w:lang w:val="en-US"/>
              </w:rPr>
              <w:t>var</w:t>
            </w:r>
            <w:proofErr w:type="spellEnd"/>
            <w:r>
              <w:rPr>
                <w:rFonts w:ascii="Times New Roman" w:hAnsi="Times New Roman"/>
                <w:color w:val="000000"/>
                <w:lang w:val="en-US"/>
              </w:rPr>
              <w:t xml:space="preserve">    </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w:t>
            </w:r>
          </w:p>
        </w:tc>
        <w:tc>
          <w:tcPr>
            <w:tcW w:w="381" w:type="dxa"/>
            <w:gridSpan w:val="4"/>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2002" w:type="dxa"/>
            <w:gridSpan w:val="5"/>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blPrEx>
          <w:tblCellMar>
            <w:left w:w="108" w:type="dxa"/>
            <w:right w:w="108" w:type="dxa"/>
          </w:tblCellMar>
        </w:tblPrEx>
        <w:trPr>
          <w:gridBefore w:val="2"/>
          <w:gridAfter w:val="1"/>
          <w:wBefore w:w="360" w:type="dxa"/>
          <w:wAfter w:w="511" w:type="dxa"/>
          <w:trHeight w:val="240"/>
        </w:trPr>
        <w:tc>
          <w:tcPr>
            <w:tcW w:w="2914" w:type="dxa"/>
            <w:gridSpan w:val="7"/>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Check Figure:</w:t>
            </w:r>
          </w:p>
        </w:tc>
        <w:tc>
          <w:tcPr>
            <w:tcW w:w="5518" w:type="dxa"/>
            <w:gridSpan w:val="19"/>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3,272.73 – 3,546 – 2,727 =  (3,000.27)</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12-6</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30373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b/>
        <w:t>10.</w:t>
      </w:r>
      <w:r w:rsidR="00891759">
        <w:rPr>
          <w:rFonts w:ascii="Times New Roman" w:hAnsi="Times New Roman"/>
          <w:color w:val="000000"/>
          <w:lang w:val="en-US"/>
        </w:rPr>
        <w:tab/>
        <w:t>Ellie Manufacturing Company produces three products: A, B, and C. The income statement for the current year is as follows:</w:t>
      </w:r>
    </w:p>
    <w:tbl>
      <w:tblPr>
        <w:tblW w:w="0" w:type="auto"/>
        <w:tblLook w:val="0000"/>
      </w:tblPr>
      <w:tblGrid>
        <w:gridCol w:w="5868"/>
        <w:gridCol w:w="1440"/>
        <w:gridCol w:w="1440"/>
      </w:tblGrid>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Variable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127,000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$ 73,000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fixed expenses: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administrative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34,000</w:t>
            </w:r>
          </w:p>
        </w:tc>
      </w:tr>
      <w:tr w:rsidR="00891759">
        <w:tc>
          <w:tcPr>
            <w:tcW w:w="586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$ 39,000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sales, contribution margin ratios, and direct fixed expenses for the three types of products are as follows: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428"/>
        <w:gridCol w:w="1440"/>
        <w:gridCol w:w="1440"/>
        <w:gridCol w:w="1440"/>
      </w:tblGrid>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B</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$60,000 </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 </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 </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ratio</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35%</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w:t>
            </w:r>
          </w:p>
        </w:tc>
      </w:tr>
      <w:tr w:rsidR="00891759">
        <w:tc>
          <w:tcPr>
            <w:tcW w:w="442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expenses of products</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vAlign w:val="center"/>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Prepare income statements segmented by products. Include a column for the entire firm in the statement.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2988"/>
        <w:gridCol w:w="1440"/>
        <w:gridCol w:w="1440"/>
        <w:gridCol w:w="1440"/>
        <w:gridCol w:w="1440"/>
      </w:tblGrid>
      <w:tr w:rsidR="00891759">
        <w:tc>
          <w:tcPr>
            <w:tcW w:w="8748" w:type="dxa"/>
            <w:gridSpan w:val="5"/>
            <w:tcBorders>
              <w:top w:val="nil"/>
              <w:left w:val="nil"/>
              <w:bottom w:val="nil"/>
              <w:right w:val="nil"/>
            </w:tcBorders>
          </w:tcPr>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Ellie Manufacturing Company</w:t>
            </w:r>
          </w:p>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891759" w:rsidRDefault="00891759">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For the Current Year </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w:t>
            </w:r>
            <w:r>
              <w:rPr>
                <w:rFonts w:ascii="Times New Roman" w:hAnsi="Times New Roman"/>
                <w:b/>
                <w:bCs/>
                <w:color w:val="000000"/>
                <w:lang w:val="en-US"/>
              </w:rPr>
              <w:t>  </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B</w:t>
            </w:r>
            <w:r>
              <w:rPr>
                <w:rFonts w:ascii="Times New Roman" w:hAnsi="Times New Roman"/>
                <w:b/>
                <w:bCs/>
                <w:color w:val="000000"/>
                <w:lang w:val="en-US"/>
              </w:rPr>
              <w:t>  </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C</w:t>
            </w:r>
            <w:r>
              <w:rPr>
                <w:rFonts w:ascii="Times New Roman" w:hAnsi="Times New Roman"/>
                <w:b/>
                <w:bCs/>
                <w:color w:val="000000"/>
                <w:lang w:val="en-US"/>
              </w:rPr>
              <w:t>   </w:t>
            </w:r>
          </w:p>
        </w:tc>
        <w:tc>
          <w:tcPr>
            <w:tcW w:w="144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Total</w:t>
            </w:r>
            <w:r>
              <w:rPr>
                <w:rFonts w:ascii="Times New Roman" w:hAnsi="Times New Roman"/>
                <w:b/>
                <w:bCs/>
                <w:color w:val="000000"/>
                <w:lang w:val="en-US"/>
              </w:rPr>
              <w:t> </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Variable expenses</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39,000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28,000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60,000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127,000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$ 73,000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Direct fixed exp.</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17,000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margin</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$13,000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$ 7,000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$ 36,000</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$ 56,000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Common expenses</w:t>
            </w: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17,000</w:t>
            </w:r>
          </w:p>
        </w:tc>
      </w:tr>
      <w:tr w:rsidR="00891759">
        <w:tc>
          <w:tcPr>
            <w:tcW w:w="298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bottom"/>
          </w:tcPr>
          <w:p w:rsidR="00891759" w:rsidRDefault="00891759">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$ 39,000</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The table division operates as a revenue centre with the following relevant information for the current year:</w:t>
      </w:r>
    </w:p>
    <w:tbl>
      <w:tblPr>
        <w:tblW w:w="0" w:type="auto"/>
        <w:tblLook w:val="0000"/>
      </w:tblPr>
      <w:tblGrid>
        <w:gridCol w:w="6678"/>
        <w:gridCol w:w="2070"/>
      </w:tblGrid>
      <w:tr w:rsidR="00891759">
        <w:tc>
          <w:tcPr>
            <w:tcW w:w="66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price variance</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 </w:t>
            </w:r>
            <w:proofErr w:type="spellStart"/>
            <w:r>
              <w:rPr>
                <w:rFonts w:ascii="Times New Roman" w:hAnsi="Times New Roman"/>
                <w:color w:val="000000"/>
                <w:lang w:val="en-US"/>
              </w:rPr>
              <w:t>unfavourable</w:t>
            </w:r>
            <w:proofErr w:type="spellEnd"/>
          </w:p>
        </w:tc>
      </w:tr>
      <w:tr w:rsidR="00891759">
        <w:tc>
          <w:tcPr>
            <w:tcW w:w="66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volume variance</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$4,000 </w:t>
            </w:r>
            <w:proofErr w:type="spellStart"/>
            <w:r>
              <w:rPr>
                <w:rFonts w:ascii="Times New Roman" w:hAnsi="Times New Roman"/>
                <w:color w:val="000000"/>
                <w:lang w:val="en-US"/>
              </w:rPr>
              <w:t>favourable</w:t>
            </w:r>
            <w:proofErr w:type="spellEnd"/>
          </w:p>
        </w:tc>
      </w:tr>
      <w:tr w:rsidR="00891759">
        <w:tc>
          <w:tcPr>
            <w:tcW w:w="6678"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 unit contribution margin per unit</w:t>
            </w:r>
          </w:p>
        </w:tc>
        <w:tc>
          <w:tcPr>
            <w:tcW w:w="2070" w:type="dxa"/>
            <w:tcBorders>
              <w:top w:val="nil"/>
              <w:left w:val="nil"/>
              <w:bottom w:val="nil"/>
              <w:right w:val="nil"/>
            </w:tcBorders>
          </w:tcPr>
          <w:p w:rsidR="00891759" w:rsidRDefault="00891759">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bl>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actual selling price was $2 less than the expected selling price and the actual number of units sold is 200 more than expected.</w:t>
      </w: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expected sales price.</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actual sales price.</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actual unit sales.</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expected unit sales.</w:t>
            </w:r>
          </w:p>
        </w:tc>
      </w:tr>
    </w:tbl>
    <w:p w:rsidR="00891759" w:rsidRDefault="00891759">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30373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891759">
        <w:rPr>
          <w:rFonts w:ascii="Times New Roman" w:hAnsi="Times New Roman"/>
          <w:color w:val="000000"/>
          <w:lang w:val="en-US"/>
        </w:rPr>
        <w:lastRenderedPageBreak/>
        <w:t>ANS:</w:t>
      </w:r>
      <w:r w:rsidR="00891759">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EP = Expected selling price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 = Actual selling price</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 Actual units sold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 = Expected units sold</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Price volume variance = (AS – ES) </w:t>
            </w:r>
            <w:r>
              <w:rPr>
                <w:rFonts w:ascii="Symbol" w:hAnsi="Symbol" w:cs="Symbol"/>
                <w:color w:val="000000"/>
                <w:lang w:val="en-US"/>
              </w:rPr>
              <w:t></w:t>
            </w:r>
            <w:r>
              <w:rPr>
                <w:rFonts w:ascii="Times New Roman" w:hAnsi="Times New Roman"/>
                <w:color w:val="000000"/>
                <w:lang w:val="en-US"/>
              </w:rPr>
              <w:t xml:space="preserve"> EP</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200(EP) = 4,000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EP = </w:t>
            </w:r>
            <w:r>
              <w:rPr>
                <w:rFonts w:ascii="Times New Roman" w:hAnsi="Times New Roman"/>
                <w:color w:val="000000"/>
                <w:u w:val="double"/>
                <w:lang w:val="en-US"/>
              </w:rPr>
              <w:t>$20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$20 – $2 = </w:t>
            </w:r>
            <w:r>
              <w:rPr>
                <w:rFonts w:ascii="Times New Roman" w:hAnsi="Times New Roman"/>
                <w:color w:val="000000"/>
                <w:u w:val="double"/>
                <w:lang w:val="en-US"/>
              </w:rPr>
              <w:t>$18</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 – EP)AS = – $(2,000) Sales price variance</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 – $20)AS = -$(2,000)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AS = </w:t>
            </w:r>
            <w:r>
              <w:rPr>
                <w:rFonts w:ascii="Times New Roman" w:hAnsi="Times New Roman"/>
                <w:color w:val="000000"/>
                <w:u w:val="double"/>
                <w:lang w:val="en-US"/>
              </w:rPr>
              <w:t>1,000</w:t>
            </w:r>
            <w:r>
              <w:rPr>
                <w:rFonts w:ascii="Times New Roman" w:hAnsi="Times New Roman"/>
                <w:color w:val="000000"/>
                <w:lang w:val="en-US"/>
              </w:rPr>
              <w:t xml:space="preserve"> units</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 ES) = 200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 ES = 200</w:t>
            </w:r>
          </w:p>
        </w:tc>
      </w:tr>
      <w:tr w:rsidR="00891759">
        <w:tc>
          <w:tcPr>
            <w:tcW w:w="393"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ES = </w:t>
            </w:r>
            <w:r>
              <w:rPr>
                <w:rFonts w:ascii="Times New Roman" w:hAnsi="Times New Roman"/>
                <w:color w:val="000000"/>
                <w:u w:val="double"/>
                <w:lang w:val="en-US"/>
              </w:rPr>
              <w:t>800</w:t>
            </w:r>
            <w:r>
              <w:rPr>
                <w:rFonts w:ascii="Times New Roman" w:hAnsi="Times New Roman"/>
                <w:color w:val="000000"/>
                <w:lang w:val="en-US"/>
              </w:rPr>
              <w:t xml:space="preserve"> units</w:t>
            </w:r>
          </w:p>
        </w:tc>
      </w:tr>
    </w:tbl>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12-5</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12.</w:t>
      </w:r>
      <w:r>
        <w:rPr>
          <w:rFonts w:ascii="Times New Roman" w:hAnsi="Times New Roman"/>
          <w:color w:val="000000"/>
          <w:lang w:val="en-US"/>
        </w:rPr>
        <w:tab/>
        <w:t>Many products have a predictable profit or product life cycle. Describe the product life cycle from the marketing perspective. In addition, graph profit versus the different phases. Finally, discuss the impact of the product life cycle on products, learning effects, setups, purchasing, and marketing expenses.</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 life cycle describes the profit history of the product according to four stages; introduction, growth, maturity, and decline. The graph would look like the following:</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impact of the product life cycle on cost management would be as follows:</w:t>
      </w:r>
    </w:p>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p w:rsidR="00891759" w:rsidRDefault="000B771F">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943475" cy="3009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3475" cy="3009900"/>
                    </a:xfrm>
                    <a:prstGeom prst="rect">
                      <a:avLst/>
                    </a:prstGeom>
                    <a:noFill/>
                    <a:ln>
                      <a:noFill/>
                    </a:ln>
                  </pic:spPr>
                </pic:pic>
              </a:graphicData>
            </a:graphic>
          </wp:inline>
        </w:drawing>
      </w:r>
    </w:p>
    <w:p w:rsidR="00891759" w:rsidRDefault="0030373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p>
    <w:tbl>
      <w:tblPr>
        <w:tblW w:w="0" w:type="auto"/>
        <w:tblLook w:val="0000"/>
      </w:tblPr>
      <w:tblGrid>
        <w:gridCol w:w="1756"/>
        <w:gridCol w:w="1756"/>
        <w:gridCol w:w="1756"/>
        <w:gridCol w:w="1756"/>
        <w:gridCol w:w="1756"/>
      </w:tblGrid>
      <w:tr w:rsidR="00891759">
        <w:tc>
          <w:tcPr>
            <w:tcW w:w="1756" w:type="dxa"/>
            <w:tcBorders>
              <w:top w:val="nil"/>
              <w:left w:val="nil"/>
              <w:bottom w:val="nil"/>
              <w:right w:val="nil"/>
            </w:tcBorders>
          </w:tcPr>
          <w:p w:rsidR="00891759" w:rsidRDefault="0030373D">
            <w:pPr>
              <w:keepLines/>
              <w:suppressAutoHyphens/>
              <w:autoSpaceDE w:val="0"/>
              <w:autoSpaceDN w:val="0"/>
              <w:adjustRightInd w:val="0"/>
              <w:spacing w:after="0" w:line="240" w:lineRule="auto"/>
              <w:rPr>
                <w:rFonts w:ascii="Times New Roman" w:hAnsi="Times New Roman"/>
                <w:b/>
                <w:bCs/>
                <w:color w:val="000000"/>
                <w:lang w:val="en-US"/>
              </w:rPr>
            </w:pPr>
            <w:r>
              <w:lastRenderedPageBreak/>
              <w:br w:type="page"/>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Introduction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Growth</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Maturity</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Decline</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Basic design,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Some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Proliferation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Minimal changes,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few models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improvements,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of product</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reduced number of</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expanding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lines, extensive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lines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line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differentiation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High costs,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Still strong,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Stable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learning,</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Effects: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much learning,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but little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begins to</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little to no</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efficient as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payoff</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 costs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can be</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Few, but</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More, as new</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Many,</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Fewer, as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new and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models are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product</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best</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unfamiliar</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introduced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differentiation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lines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occurs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are produced</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May be high</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Lower, reliable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May be high,</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Fewer suppliers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new</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suppliers found,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depending 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and orders</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few materials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line changes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existing</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inventories are</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are sought</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liquidated</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Low selling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Supportive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Minimal</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Expense: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and distribution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advertising and</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advertising,</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advertising,</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to small</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distribution</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increased trade</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distribution,</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discounts, high</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and promotion</w:t>
            </w:r>
          </w:p>
        </w:tc>
      </w:tr>
      <w:tr w:rsidR="00891759">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markets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distribution costs</w:t>
            </w:r>
          </w:p>
        </w:tc>
        <w:tc>
          <w:tcPr>
            <w:tcW w:w="1756" w:type="dxa"/>
            <w:tcBorders>
              <w:top w:val="nil"/>
              <w:left w:val="nil"/>
              <w:bottom w:val="nil"/>
              <w:right w:val="nil"/>
            </w:tcBorders>
          </w:tcPr>
          <w:p w:rsidR="00891759" w:rsidRDefault="00891759">
            <w:pPr>
              <w:keepLines/>
              <w:suppressAutoHyphens/>
              <w:autoSpaceDE w:val="0"/>
              <w:autoSpaceDN w:val="0"/>
              <w:adjustRightInd w:val="0"/>
              <w:spacing w:after="0" w:line="240" w:lineRule="auto"/>
              <w:rPr>
                <w:rFonts w:ascii="Times New Roman" w:hAnsi="Times New Roman"/>
                <w:color w:val="000000"/>
                <w:lang w:val="en-US"/>
              </w:rPr>
            </w:pPr>
          </w:p>
        </w:tc>
      </w:tr>
    </w:tbl>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12-4</w:t>
      </w:r>
      <w:r>
        <w:rPr>
          <w:rFonts w:ascii="Times New Roman" w:hAnsi="Times New Roman"/>
          <w:color w:val="000000"/>
          <w:lang w:val="en-US"/>
        </w:rPr>
        <w:tab/>
        <w:t>NAT:</w:t>
      </w:r>
      <w:r>
        <w:rPr>
          <w:rFonts w:ascii="Times New Roman" w:hAnsi="Times New Roman"/>
          <w:color w:val="000000"/>
          <w:lang w:val="en-US"/>
        </w:rPr>
        <w:tab/>
        <w:t>AACSB Analytic</w:t>
      </w:r>
    </w:p>
    <w:p w:rsidR="00891759" w:rsidRDefault="00891759">
      <w:pPr>
        <w:widowControl w:val="0"/>
        <w:suppressAutoHyphens/>
        <w:autoSpaceDE w:val="0"/>
        <w:autoSpaceDN w:val="0"/>
        <w:adjustRightInd w:val="0"/>
        <w:spacing w:after="0" w:line="240" w:lineRule="auto"/>
        <w:rPr>
          <w:rFonts w:ascii="Times New Roman" w:hAnsi="Times New Roman"/>
          <w:color w:val="000000"/>
          <w:lang w:val="en-US"/>
        </w:rPr>
      </w:pPr>
    </w:p>
    <w:p w:rsidR="00891759" w:rsidRDefault="0089175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13.</w:t>
      </w:r>
      <w:r>
        <w:rPr>
          <w:rFonts w:ascii="Times New Roman" w:hAnsi="Times New Roman"/>
          <w:color w:val="000000"/>
          <w:lang w:val="en-US"/>
        </w:rPr>
        <w:tab/>
        <w:t>Discuss the limitation of profit measurement.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891759" w:rsidRDefault="00891759">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Profit is an important measure. It is limited because of its focus on past results, rather than future performance. It is a quantifiable measure, but there are qualitative aspects to performance that are not reflected. It is a single measure and cannot capture the multiple dimensions of performance. Profits are used for evaluating performance and have an impact on people’s </w:t>
      </w:r>
      <w:proofErr w:type="spellStart"/>
      <w:r>
        <w:rPr>
          <w:rFonts w:ascii="Times New Roman" w:hAnsi="Times New Roman"/>
          <w:color w:val="000000"/>
          <w:lang w:val="en-US"/>
        </w:rPr>
        <w:t>behaviour</w:t>
      </w:r>
      <w:proofErr w:type="spellEnd"/>
      <w:r>
        <w:rPr>
          <w:rFonts w:ascii="Times New Roman" w:hAnsi="Times New Roman"/>
          <w:color w:val="000000"/>
          <w:lang w:val="en-US"/>
        </w:rPr>
        <w:t>.</w:t>
      </w:r>
    </w:p>
    <w:p w:rsidR="00891759" w:rsidRDefault="00891759">
      <w:pPr>
        <w:widowControl w:val="0"/>
        <w:suppressAutoHyphens/>
        <w:autoSpaceDE w:val="0"/>
        <w:autoSpaceDN w:val="0"/>
        <w:adjustRightInd w:val="0"/>
        <w:spacing w:after="1" w:line="240" w:lineRule="auto"/>
        <w:rPr>
          <w:rFonts w:ascii="Times New Roman" w:hAnsi="Times New Roman"/>
          <w:color w:val="000000"/>
          <w:lang w:val="en-US"/>
        </w:rPr>
      </w:pPr>
    </w:p>
    <w:p w:rsidR="00891759" w:rsidRDefault="0089175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12-7</w:t>
      </w:r>
      <w:r>
        <w:rPr>
          <w:rFonts w:ascii="Times New Roman" w:hAnsi="Times New Roman"/>
          <w:color w:val="000000"/>
          <w:lang w:val="en-US"/>
        </w:rPr>
        <w:tab/>
        <w:t>NAT:</w:t>
      </w:r>
      <w:r>
        <w:rPr>
          <w:rFonts w:ascii="Times New Roman" w:hAnsi="Times New Roman"/>
          <w:color w:val="000000"/>
          <w:lang w:val="en-US"/>
        </w:rPr>
        <w:tab/>
        <w:t>AACSB Reflective</w:t>
      </w:r>
    </w:p>
    <w:sectPr w:rsidR="00891759" w:rsidSect="0030373D">
      <w:footerReference w:type="even" r:id="rId8"/>
      <w:footerReference w:type="default" r:id="rId9"/>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4A7" w:rsidRDefault="008834A7" w:rsidP="0030373D">
      <w:pPr>
        <w:spacing w:after="0" w:line="240" w:lineRule="auto"/>
      </w:pPr>
      <w:r>
        <w:separator/>
      </w:r>
    </w:p>
  </w:endnote>
  <w:endnote w:type="continuationSeparator" w:id="0">
    <w:p w:rsidR="008834A7" w:rsidRDefault="008834A7" w:rsidP="003037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73D" w:rsidRPr="00871463" w:rsidRDefault="0030373D" w:rsidP="0030373D">
    <w:pPr>
      <w:tabs>
        <w:tab w:val="center" w:pos="4680"/>
        <w:tab w:val="right" w:pos="9360"/>
      </w:tabs>
    </w:pPr>
    <w:r w:rsidRPr="00871463">
      <w:t>1</w:t>
    </w:r>
    <w:r w:rsidR="000B771F">
      <w:t>2</w:t>
    </w:r>
    <w:r w:rsidRPr="00871463">
      <w:t>-</w:t>
    </w:r>
    <w:r w:rsidR="002D1279" w:rsidRPr="00871463">
      <w:fldChar w:fldCharType="begin"/>
    </w:r>
    <w:r w:rsidRPr="00871463">
      <w:instrText xml:space="preserve"> PAGE   \* MERGEFORMAT </w:instrText>
    </w:r>
    <w:r w:rsidR="002D1279" w:rsidRPr="00871463">
      <w:fldChar w:fldCharType="separate"/>
    </w:r>
    <w:r w:rsidR="00BC5874">
      <w:rPr>
        <w:noProof/>
      </w:rPr>
      <w:t>40</w:t>
    </w:r>
    <w:r w:rsidR="002D1279"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73D" w:rsidRPr="00871463" w:rsidRDefault="0030373D" w:rsidP="0030373D">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0B771F">
      <w:rPr>
        <w:sz w:val="20"/>
        <w:szCs w:val="20"/>
      </w:rPr>
      <w:t>2</w:t>
    </w:r>
    <w:r w:rsidRPr="00871463">
      <w:rPr>
        <w:sz w:val="20"/>
        <w:szCs w:val="20"/>
      </w:rPr>
      <w:t>-</w:t>
    </w:r>
    <w:r w:rsidR="002D1279" w:rsidRPr="00871463">
      <w:fldChar w:fldCharType="begin"/>
    </w:r>
    <w:r w:rsidRPr="00871463">
      <w:instrText xml:space="preserve"> PAGE   \* MERGEFORMAT </w:instrText>
    </w:r>
    <w:r w:rsidR="002D1279" w:rsidRPr="00871463">
      <w:fldChar w:fldCharType="separate"/>
    </w:r>
    <w:r w:rsidR="00BC5874">
      <w:rPr>
        <w:noProof/>
      </w:rPr>
      <w:t>39</w:t>
    </w:r>
    <w:r w:rsidR="002D1279"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4A7" w:rsidRDefault="008834A7" w:rsidP="0030373D">
      <w:pPr>
        <w:spacing w:after="0" w:line="240" w:lineRule="auto"/>
      </w:pPr>
      <w:r>
        <w:separator/>
      </w:r>
    </w:p>
  </w:footnote>
  <w:footnote w:type="continuationSeparator" w:id="0">
    <w:p w:rsidR="008834A7" w:rsidRDefault="008834A7" w:rsidP="003037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373D"/>
    <w:rsid w:val="000B771F"/>
    <w:rsid w:val="002D1279"/>
    <w:rsid w:val="0030373D"/>
    <w:rsid w:val="00871463"/>
    <w:rsid w:val="008834A7"/>
    <w:rsid w:val="00891759"/>
    <w:rsid w:val="00BC5874"/>
    <w:rsid w:val="00C770C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2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373D"/>
    <w:pPr>
      <w:tabs>
        <w:tab w:val="center" w:pos="4680"/>
        <w:tab w:val="right" w:pos="9360"/>
      </w:tabs>
    </w:pPr>
  </w:style>
  <w:style w:type="character" w:customStyle="1" w:styleId="HeaderChar">
    <w:name w:val="Header Char"/>
    <w:basedOn w:val="DefaultParagraphFont"/>
    <w:link w:val="Header"/>
    <w:uiPriority w:val="99"/>
    <w:locked/>
    <w:rsid w:val="0030373D"/>
    <w:rPr>
      <w:rFonts w:cs="Times New Roman"/>
    </w:rPr>
  </w:style>
  <w:style w:type="paragraph" w:styleId="Footer">
    <w:name w:val="footer"/>
    <w:basedOn w:val="Normal"/>
    <w:link w:val="FooterChar"/>
    <w:uiPriority w:val="99"/>
    <w:unhideWhenUsed/>
    <w:rsid w:val="0030373D"/>
    <w:pPr>
      <w:tabs>
        <w:tab w:val="center" w:pos="4680"/>
        <w:tab w:val="right" w:pos="9360"/>
      </w:tabs>
    </w:pPr>
  </w:style>
  <w:style w:type="character" w:customStyle="1" w:styleId="FooterChar">
    <w:name w:val="Footer Char"/>
    <w:basedOn w:val="DefaultParagraphFont"/>
    <w:link w:val="Footer"/>
    <w:uiPriority w:val="99"/>
    <w:locked/>
    <w:rsid w:val="0030373D"/>
    <w:rPr>
      <w:rFonts w:cs="Times New Roman"/>
    </w:rPr>
  </w:style>
  <w:style w:type="paragraph" w:styleId="BalloonText">
    <w:name w:val="Balloon Text"/>
    <w:basedOn w:val="Normal"/>
    <w:link w:val="BalloonTextChar"/>
    <w:uiPriority w:val="99"/>
    <w:semiHidden/>
    <w:unhideWhenUsed/>
    <w:rsid w:val="00BC5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8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373D"/>
    <w:pPr>
      <w:tabs>
        <w:tab w:val="center" w:pos="4680"/>
        <w:tab w:val="right" w:pos="9360"/>
      </w:tabs>
    </w:pPr>
  </w:style>
  <w:style w:type="character" w:customStyle="1" w:styleId="HeaderChar">
    <w:name w:val="Header Char"/>
    <w:basedOn w:val="DefaultParagraphFont"/>
    <w:link w:val="Header"/>
    <w:uiPriority w:val="99"/>
    <w:locked/>
    <w:rsid w:val="0030373D"/>
    <w:rPr>
      <w:rFonts w:cs="Times New Roman"/>
    </w:rPr>
  </w:style>
  <w:style w:type="paragraph" w:styleId="Footer">
    <w:name w:val="footer"/>
    <w:basedOn w:val="Normal"/>
    <w:link w:val="FooterChar"/>
    <w:uiPriority w:val="99"/>
    <w:unhideWhenUsed/>
    <w:rsid w:val="0030373D"/>
    <w:pPr>
      <w:tabs>
        <w:tab w:val="center" w:pos="4680"/>
        <w:tab w:val="right" w:pos="9360"/>
      </w:tabs>
    </w:pPr>
  </w:style>
  <w:style w:type="character" w:customStyle="1" w:styleId="FooterChar">
    <w:name w:val="Footer Char"/>
    <w:basedOn w:val="DefaultParagraphFont"/>
    <w:link w:val="Footer"/>
    <w:uiPriority w:val="99"/>
    <w:locked/>
    <w:rsid w:val="0030373D"/>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7527A-D65A-44FF-9823-B3EBF360B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9181</Words>
  <Characters>52338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2012-06-15T17:36:00Z</dcterms:created>
  <dcterms:modified xsi:type="dcterms:W3CDTF">2012-06-15T17:36:00Z</dcterms:modified>
</cp:coreProperties>
</file>