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E1C" w:rsidRDefault="00BA4E1C">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2—Cost Behaviour</w:t>
      </w:r>
    </w:p>
    <w:p w:rsidR="00BA4E1C" w:rsidRDefault="00BA4E1C">
      <w:pPr>
        <w:widowControl w:val="0"/>
        <w:suppressAutoHyphens/>
        <w:autoSpaceDE w:val="0"/>
        <w:autoSpaceDN w:val="0"/>
        <w:adjustRightInd w:val="0"/>
        <w:spacing w:after="0" w:line="240" w:lineRule="auto"/>
        <w:rPr>
          <w:rFonts w:ascii="Times New Roman" w:hAnsi="Times New Roman"/>
          <w:color w:val="000000"/>
          <w:sz w:val="36"/>
          <w:szCs w:val="36"/>
        </w:rPr>
      </w:pPr>
    </w:p>
    <w:p w:rsidR="00BA4E1C" w:rsidRDefault="00BA4E1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 xml:space="preserve">MULTIPLE </w:t>
      </w:r>
      <w:proofErr w:type="gramStart"/>
      <w:r>
        <w:rPr>
          <w:rFonts w:ascii="Times New Roman" w:hAnsi="Times New Roman"/>
          <w:b/>
          <w:bCs/>
          <w:color w:val="000000"/>
        </w:rPr>
        <w:t>CHOICE</w:t>
      </w:r>
      <w:proofErr w:type="gramEnd"/>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does cost behaviour analysis focus 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costs react to changes in profit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costs change over time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costs react to changes in activity level</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costs act in the long term</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r w:rsidR="00FB1D6E">
        <w:rPr>
          <w:rFonts w:ascii="Times New Roman" w:hAnsi="Times New Roman"/>
          <w:color w:val="000000"/>
        </w:rPr>
        <w:t xml:space="preserve"> </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Which activity driver explains changes in costs as the number of units produced changes?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non-unit-level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drivers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activity driver explains changes in costs as factors other than changes in units produced?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functional-based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non-unit-based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variable-based cost drivers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In a traditional cost management system, what is the only type of driver that cost behaviour is assumed to be driven by?</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non-unit-level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 drivers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variable-based cost drivers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of the following would be an example of a unit-based cost driver?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orders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moves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6.</w:t>
      </w:r>
      <w:r w:rsidR="00BA4E1C">
        <w:rPr>
          <w:rFonts w:ascii="Times New Roman" w:hAnsi="Times New Roman"/>
          <w:color w:val="000000"/>
        </w:rPr>
        <w:tab/>
        <w:t>What is a supervisor’s salary of $2,000 per month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Which statement best describes how fixed and variable costs behave per unit and in total?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Both costs are constant when considered on a per-unit basis.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Both costs are constant when considered on a total basis.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are constant in total and variable costs are constant per unit.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are constant in total and fixed costs are constant per unit.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C</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46-48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Which statement best describes cost behaviour?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long run, all costs are fixed.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decrease in total in relation to the activity driver.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 increase or decrease inversely in relation to the activity driver.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variable cost remains the same in relation to the activity.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46-49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When the volume of activity increases within the relevant range, how does the fixed cost per unit respond?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decreases at first, then increases.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increases at first, then decreases.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Fixed cost per unit is $9 when 20,000 units are produced and $6 when 30,000 units are produced. What is the total fixed cost when nothing is produced?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 </w:t>
      </w:r>
      <w:r>
        <w:rPr>
          <w:rFonts w:ascii="Symbol" w:hAnsi="Symbol" w:cs="Symbol"/>
          <w:color w:val="000000"/>
        </w:rPr>
        <w:t></w:t>
      </w:r>
      <w:r>
        <w:rPr>
          <w:rFonts w:ascii="Times New Roman" w:hAnsi="Times New Roman"/>
          <w:color w:val="000000"/>
        </w:rPr>
        <w:t xml:space="preserve"> 20,000 = </w:t>
      </w:r>
      <w:r>
        <w:rPr>
          <w:rFonts w:ascii="Times New Roman" w:hAnsi="Times New Roman"/>
          <w:color w:val="000000"/>
          <w:u w:val="double"/>
        </w:rPr>
        <w:t>$180,000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47</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11.</w:t>
      </w:r>
      <w:r w:rsidR="00BA4E1C">
        <w:rPr>
          <w:rFonts w:ascii="Times New Roman" w:hAnsi="Times New Roman"/>
          <w:color w:val="000000"/>
        </w:rPr>
        <w:tab/>
        <w:t>What is the term for the range of activity within which a linear cost function is valid?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range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relevant range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range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range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When are costs valid for analysis?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costs reach a level above the relevant range, they are considered appropriate for analysis.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linear estimates of an economist’s curvilinear cost function are within the relevant range, they are valid for analysis.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costs reach a level below the relevant range, they are considered appropriate for analysis.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nonlinear relevant range is ignored only those costs outside this range may be considered for analysis.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47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Assuming costs are represented on the vertical axis and volume of activity on the horizontal axis, which of the following costs would be represented by a line that is parallel to the horizontal axis?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direct material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consultant paid $75 per hour with a maximum fee of $1,200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employees who are paid $10 per hour and guaranteed a minimum weekly wage of $200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rent on exhibit space at a convention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1830"/>
        <w:gridCol w:w="1783"/>
        <w:gridCol w:w="1800"/>
        <w:gridCol w:w="1740"/>
      </w:tblGrid>
      <w:tr w:rsidR="00BA4E1C">
        <w:trPr>
          <w:trHeight w:val="1665"/>
        </w:trPr>
        <w:tc>
          <w:tcPr>
            <w:tcW w:w="1830" w:type="dxa"/>
            <w:tcBorders>
              <w:top w:val="nil"/>
              <w:left w:val="nil"/>
              <w:bottom w:val="nil"/>
              <w:right w:val="nil"/>
            </w:tcBorders>
          </w:tcPr>
          <w:p w:rsidR="00BA4E1C" w:rsidRDefault="005C3AE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880110" cy="1017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0110" cy="1017905"/>
                          </a:xfrm>
                          <a:prstGeom prst="rect">
                            <a:avLst/>
                          </a:prstGeom>
                          <a:noFill/>
                          <a:ln>
                            <a:noFill/>
                          </a:ln>
                        </pic:spPr>
                      </pic:pic>
                    </a:graphicData>
                  </a:graphic>
                </wp:inline>
              </w:drawing>
            </w:r>
          </w:p>
        </w:tc>
        <w:tc>
          <w:tcPr>
            <w:tcW w:w="1290" w:type="dxa"/>
            <w:tcBorders>
              <w:top w:val="nil"/>
              <w:left w:val="nil"/>
              <w:bottom w:val="nil"/>
              <w:right w:val="nil"/>
            </w:tcBorders>
          </w:tcPr>
          <w:p w:rsidR="00BA4E1C" w:rsidRDefault="005C3AE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1017905" cy="1000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7905" cy="1000760"/>
                          </a:xfrm>
                          <a:prstGeom prst="rect">
                            <a:avLst/>
                          </a:prstGeom>
                          <a:noFill/>
                          <a:ln>
                            <a:noFill/>
                          </a:ln>
                        </pic:spPr>
                      </pic:pic>
                    </a:graphicData>
                  </a:graphic>
                </wp:inline>
              </w:drawing>
            </w:r>
          </w:p>
        </w:tc>
        <w:tc>
          <w:tcPr>
            <w:tcW w:w="1650" w:type="dxa"/>
            <w:tcBorders>
              <w:top w:val="nil"/>
              <w:left w:val="nil"/>
              <w:bottom w:val="nil"/>
              <w:right w:val="nil"/>
            </w:tcBorders>
          </w:tcPr>
          <w:p w:rsidR="00BA4E1C" w:rsidRDefault="005C3AE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1026795" cy="1026795"/>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6795" cy="1026795"/>
                          </a:xfrm>
                          <a:prstGeom prst="rect">
                            <a:avLst/>
                          </a:prstGeom>
                          <a:noFill/>
                          <a:ln>
                            <a:noFill/>
                          </a:ln>
                        </pic:spPr>
                      </pic:pic>
                    </a:graphicData>
                  </a:graphic>
                </wp:inline>
              </w:drawing>
            </w:r>
          </w:p>
        </w:tc>
        <w:tc>
          <w:tcPr>
            <w:tcW w:w="1740" w:type="dxa"/>
            <w:tcBorders>
              <w:top w:val="nil"/>
              <w:left w:val="nil"/>
              <w:bottom w:val="nil"/>
              <w:right w:val="nil"/>
            </w:tcBorders>
          </w:tcPr>
          <w:p w:rsidR="00BA4E1C" w:rsidRDefault="005C3AE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888365" cy="836930"/>
                  <wp:effectExtent l="0" t="0" r="698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8365" cy="836930"/>
                          </a:xfrm>
                          <a:prstGeom prst="rect">
                            <a:avLst/>
                          </a:prstGeom>
                          <a:noFill/>
                          <a:ln>
                            <a:noFill/>
                          </a:ln>
                        </pic:spPr>
                      </pic:pic>
                    </a:graphicData>
                  </a:graphic>
                </wp:inline>
              </w:drawing>
            </w:r>
          </w:p>
        </w:tc>
      </w:tr>
      <w:tr w:rsidR="00BA4E1C">
        <w:tc>
          <w:tcPr>
            <w:tcW w:w="18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w:t>
            </w:r>
          </w:p>
        </w:tc>
        <w:tc>
          <w:tcPr>
            <w:tcW w:w="129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II</w:t>
            </w:r>
          </w:p>
        </w:tc>
        <w:tc>
          <w:tcPr>
            <w:tcW w:w="165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III</w:t>
            </w:r>
          </w:p>
        </w:tc>
        <w:tc>
          <w:tcPr>
            <w:tcW w:w="17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IV</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Refer to the figure. Which graph represents fixed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IV</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15.</w:t>
      </w:r>
      <w:r w:rsidR="00BA4E1C">
        <w:rPr>
          <w:rFonts w:ascii="Times New Roman" w:hAnsi="Times New Roman"/>
          <w:color w:val="000000"/>
        </w:rPr>
        <w:tab/>
        <w:t>As the volume of activity increases within the relevant range, how does the variable cost per unit respond?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decreases at first, then increases.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remains the same.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A manufacturing company pays an assembly line worker $10 per hour. What is the proper classification of this labour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semi-variable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The direct material cost is $10,000 when 2,000 units are produced. What is the direct material cost for 2,500 units produced?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$10,000/2,000 </w:t>
      </w:r>
      <w:r>
        <w:rPr>
          <w:rFonts w:ascii="Symbol" w:hAnsi="Symbol" w:cs="Symbol"/>
          <w:color w:val="000000"/>
        </w:rPr>
        <w:t></w:t>
      </w:r>
      <w:r>
        <w:rPr>
          <w:rFonts w:ascii="Times New Roman" w:hAnsi="Times New Roman"/>
          <w:color w:val="000000"/>
        </w:rPr>
        <w:t xml:space="preserve"> 2,500 = </w:t>
      </w:r>
      <w:r>
        <w:rPr>
          <w:rFonts w:ascii="Times New Roman" w:hAnsi="Times New Roman"/>
          <w:color w:val="000000"/>
          <w:u w:val="double"/>
        </w:rPr>
        <w:t>$12,500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Holly Corporation has the following costs for 1,000 units:</w:t>
      </w:r>
    </w:p>
    <w:tbl>
      <w:tblPr>
        <w:tblW w:w="0" w:type="auto"/>
        <w:tblLook w:val="0000"/>
      </w:tblPr>
      <w:tblGrid>
        <w:gridCol w:w="3168"/>
        <w:gridCol w:w="1696"/>
        <w:gridCol w:w="2354"/>
      </w:tblGrid>
      <w:tr w:rsidR="00BA4E1C">
        <w:trPr>
          <w:trHeight w:val="450"/>
        </w:trPr>
        <w:tc>
          <w:tcPr>
            <w:tcW w:w="31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696"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Total Cost</w:t>
            </w:r>
          </w:p>
        </w:tc>
        <w:tc>
          <w:tcPr>
            <w:tcW w:w="2354"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Cost per Unit</w:t>
            </w:r>
          </w:p>
        </w:tc>
      </w:tr>
      <w:tr w:rsidR="00BA4E1C">
        <w:tc>
          <w:tcPr>
            <w:tcW w:w="31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696"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 </w:t>
            </w:r>
          </w:p>
        </w:tc>
        <w:tc>
          <w:tcPr>
            <w:tcW w:w="235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 </w:t>
            </w:r>
          </w:p>
        </w:tc>
      </w:tr>
      <w:tr w:rsidR="00BA4E1C">
        <w:tc>
          <w:tcPr>
            <w:tcW w:w="31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696"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w:t>
            </w:r>
          </w:p>
        </w:tc>
        <w:tc>
          <w:tcPr>
            <w:tcW w:w="235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w:t>
            </w:r>
          </w:p>
        </w:tc>
      </w:tr>
      <w:tr w:rsidR="00BA4E1C">
        <w:tc>
          <w:tcPr>
            <w:tcW w:w="31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on building</w:t>
            </w:r>
          </w:p>
        </w:tc>
        <w:tc>
          <w:tcPr>
            <w:tcW w:w="1696"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c>
          <w:tcPr>
            <w:tcW w:w="235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amount of direct materials for 100 units?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$1.50 = </w:t>
      </w:r>
      <w:r>
        <w:rPr>
          <w:rFonts w:ascii="Times New Roman" w:hAnsi="Times New Roman"/>
          <w:color w:val="000000"/>
          <w:u w:val="double"/>
        </w:rPr>
        <w:t>$150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19.</w:t>
      </w:r>
      <w:r w:rsidR="00BA4E1C">
        <w:rPr>
          <w:rFonts w:ascii="Times New Roman" w:hAnsi="Times New Roman"/>
          <w:color w:val="000000"/>
        </w:rPr>
        <w:tab/>
        <w:t>Which of the following costs is a variable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salaries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research and development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 in production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rent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are direct materials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does a steep slope in the variable cost line indicate?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low variable cost per unit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high influence of activity on total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low influence of activity on total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large amount of fixed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49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When is the linearity assumption most likely to be a close approximation for an underlying nonlinear cost function?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within a relevant range of activity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 the long run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for short-run periods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lower levels of activity only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do mixed costs, by definition, contain?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and period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and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and indirect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controllable and non-controllable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Assuming costs are represented on the vertical axis and volume of activity on the horizontal axis, which of the following costs would be represented by a line that starts at the origin and reaches a maximum value beyond which the line is parallel to the horizontal axis?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direct material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consultant paid $100 per hour with a maximum fee of $2,000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employees who are paid $15 per hour and guaranteed a minimum weekly wage of $300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rent on exhibit space at a convention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Adams Corporation rents a truck for a flat fee plus an additional charge per mile. What type of cost is the rent?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If production volume increases from 8,000 to 10,000 units, how will the costs respond?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will increase by 20 percent.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will increase by 25 percent.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costs will increase by 25 percent.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and variable costs will increase by 25 percent.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C</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Boss Company currently leases a delivery van from Check Enterprises for a fee of $250 per month plus $0.40 per mile. Management is evaluating the desirability of switching to a modern, fuel-efficient van, which can be leased from David, Inc., for a fee of $600 per month plus $0.05 per mile. All operating costs and fuel are included in the rental fees. Which delivery van would it be economically preferable to lease?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David, Inc. is economically preferable to a lease from Check Enterprises regardless of the monthly use.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Check Enterprises is economically preferable below 1,000 miles per month.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Check Enterprises is economically preferable to a lease from David, Inc., regardless of the monthly use.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Check Enterprises is economically preferable above 1,000 miles per month.</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an equipment lease that specifies a payment of $5,000 per month plus $8 per machine hour used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step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ALF Systems undertakes its own machine maintenance. The depreciation on the equipment is $20,000 per year and an operating cost is $2 per machine hour. Last year 275,000 machine hours were used to produce 100,000 units.</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29.</w:t>
      </w:r>
      <w:r w:rsidR="00BA4E1C">
        <w:rPr>
          <w:rFonts w:ascii="Times New Roman" w:hAnsi="Times New Roman"/>
          <w:color w:val="000000"/>
        </w:rPr>
        <w:tab/>
        <w:t>Refer to the figure. What is the cost equation for the total machine maintenance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$275,000 + $2 MHR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$20,000 + $275,000 MHR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$20,000 + $2 MHR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$275,000 + 100,000 MHR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Y = $20,000 + 2 MHR</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Refer to the figure. What was the total variable machine maintenance cost last year?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TVC = $2 (275,000) = $550,000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Refer to the figure. What was the total machine maintenance cost for last year?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Y = $20,000 + $2 (275,000) = $570,000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Refer to the figure. What is the total maintenance cost per unit produced?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$0.55</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Y = $20,000 + $2(275,000)/100,000 = $5.70 per unit</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33.</w:t>
      </w:r>
      <w:r w:rsidR="00BA4E1C">
        <w:rPr>
          <w:rFonts w:ascii="Times New Roman" w:hAnsi="Times New Roman"/>
          <w:color w:val="000000"/>
        </w:rPr>
        <w:tab/>
        <w:t>Refer to the figure. If 300,000 machine hours had been worked last year, what would be the total machine maintenance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Y = $20,000 + $2(300,000) = $620,000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51</w:t>
      </w:r>
      <w:r>
        <w:rPr>
          <w:rFonts w:ascii="Times New Roman" w:hAnsi="Times New Roman"/>
          <w:color w:val="000000"/>
        </w:rPr>
        <w:tab/>
        <w:t>OBJ:</w:t>
      </w:r>
      <w:r>
        <w:rPr>
          <w:rFonts w:ascii="Times New Roman" w:hAnsi="Times New Roman"/>
          <w:color w:val="000000"/>
        </w:rPr>
        <w:tab/>
        <w:t>2-1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34.</w:t>
      </w:r>
      <w:r>
        <w:rPr>
          <w:rFonts w:ascii="Times New Roman" w:hAnsi="Times New Roman"/>
          <w:color w:val="000000"/>
        </w:rPr>
        <w:tab/>
        <w:t>When a firm acquires the resources needed to perform an activity, what is it obtaining?</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resource usage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unused capacity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Which of the following is an example of improved managerial control and decision making under the activity-based resource usage model?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knowing the best way to use excess activity capacity in the system</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maximizing individual unit performance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increasing the allocation of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focusing on managing costs rather than activities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A</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What is the term for the efficient level of activity performance?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unused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acquired capacity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If all the activity capacity acquired is not used, what is this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unused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ideal capacity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38.</w:t>
      </w:r>
      <w:r w:rsidR="00BA4E1C">
        <w:rPr>
          <w:rFonts w:ascii="Times New Roman" w:hAnsi="Times New Roman"/>
          <w:color w:val="000000"/>
        </w:rPr>
        <w:tab/>
        <w:t>What is not a characteristic of flexible resources?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supplied as needed.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acquired from outside sources and do not require a long-term commitment.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have no unused capacity.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supplied in advance of usage.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What is characteristic of committed resources?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supplied as needed.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acquired from outside sources and do not require a long-term commitment.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may exceed the demand for their usage.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free to purchase as much or as little as is needed.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40.</w:t>
      </w:r>
      <w:r>
        <w:rPr>
          <w:rFonts w:ascii="Times New Roman" w:hAnsi="Times New Roman"/>
          <w:color w:val="000000"/>
        </w:rPr>
        <w:tab/>
        <w:t>Which of the following is an example of a committed fixed expense?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on a factory building</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 on a building</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What type of expense results when organizations acquire many multi-period service capacities by paying cash up front or by entering into an explicit contract that requires periodic cash payments?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managed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committed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discretionary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period expenses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42.</w:t>
      </w:r>
      <w:r>
        <w:rPr>
          <w:rFonts w:ascii="Times New Roman" w:hAnsi="Times New Roman"/>
          <w:color w:val="000000"/>
        </w:rPr>
        <w:tab/>
        <w:t>What is acquired from outside sources, where the terms of acquisition do NOT require any long-term commitment for any given amount of the resource?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flexible resources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committed resources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discretionary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committed fixed expenses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What type of incurred cost provides long-term activity capacity, usually as the result of strategic planning?</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discretionary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committed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step-variable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Which of the following is an example of a discretionary fixed expense?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on a factory building</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 on a building</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property taxes on a factory building</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45.</w:t>
      </w:r>
      <w:r>
        <w:rPr>
          <w:rFonts w:ascii="Times New Roman" w:hAnsi="Times New Roman"/>
          <w:color w:val="000000"/>
        </w:rPr>
        <w:tab/>
        <w:t>What type of cost is incurred for the acquisition of short-run activity capacity, usually as the result of yearly planning?</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discretionary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committed fixed expenses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step-variable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A hospital requires one nurse for each eight patients. What type of cost is this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step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Which of the following is an example of a step-fixed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disposable surgical scissors, which are purchased in increments of 100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soaking solution to clean jewellery (each jar can soak 50 rings before losing effectiveness)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tuition at $300 per credit hour up to 15 credit hours (hours taken in excess of 15 hours are free)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disposable gowns used by patients in a hospital</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A</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48.</w:t>
      </w:r>
      <w:r>
        <w:rPr>
          <w:rFonts w:ascii="Times New Roman" w:hAnsi="Times New Roman"/>
          <w:color w:val="000000"/>
        </w:rPr>
        <w:tab/>
        <w:t>What are salaries paid to shift supervisors an example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step-fixed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mixed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 company usually processes 20,000 orders at a total cost of $300,000. During the year, only 16,000 orders were processed.</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49.</w:t>
      </w:r>
      <w:r w:rsidR="00BA4E1C">
        <w:rPr>
          <w:rFonts w:ascii="Times New Roman" w:hAnsi="Times New Roman"/>
          <w:color w:val="000000"/>
        </w:rPr>
        <w:tab/>
        <w:t>Refer to the figure. What is the cost of unused activity?</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($300,000/20,000) </w:t>
      </w:r>
      <w:r>
        <w:rPr>
          <w:rFonts w:ascii="Symbol" w:hAnsi="Symbol" w:cs="Symbol"/>
          <w:color w:val="000000"/>
        </w:rPr>
        <w:t></w:t>
      </w:r>
      <w:r>
        <w:rPr>
          <w:rFonts w:ascii="Times New Roman" w:hAnsi="Times New Roman"/>
          <w:color w:val="000000"/>
        </w:rPr>
        <w:t xml:space="preserve"> 4,000 = </w:t>
      </w:r>
      <w:r>
        <w:rPr>
          <w:rFonts w:ascii="Times New Roman" w:hAnsi="Times New Roman"/>
          <w:color w:val="000000"/>
          <w:u w:val="double"/>
        </w:rPr>
        <w:t>$60,000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56</w:t>
      </w:r>
      <w:r>
        <w:rPr>
          <w:rFonts w:ascii="Times New Roman" w:hAnsi="Times New Roman"/>
          <w:color w:val="000000"/>
        </w:rPr>
        <w:tab/>
        <w:t>OBJ:</w:t>
      </w:r>
      <w:r>
        <w:rPr>
          <w:rFonts w:ascii="Times New Roman" w:hAnsi="Times New Roman"/>
          <w:color w:val="000000"/>
        </w:rPr>
        <w:tab/>
        <w:t>2-2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Refer to the figure. What is the cost of resource usage?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($300,000/20,000) </w:t>
      </w:r>
      <w:r>
        <w:rPr>
          <w:rFonts w:ascii="Symbol" w:hAnsi="Symbol" w:cs="Symbol"/>
          <w:color w:val="000000"/>
        </w:rPr>
        <w:t></w:t>
      </w:r>
      <w:r>
        <w:rPr>
          <w:rFonts w:ascii="Times New Roman" w:hAnsi="Times New Roman"/>
          <w:color w:val="000000"/>
        </w:rPr>
        <w:t xml:space="preserve"> $16,000 = </w:t>
      </w:r>
      <w:r>
        <w:rPr>
          <w:rFonts w:ascii="Times New Roman" w:hAnsi="Times New Roman"/>
          <w:color w:val="000000"/>
          <w:u w:val="double"/>
        </w:rPr>
        <w:t>$240,000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56</w:t>
      </w:r>
      <w:r>
        <w:rPr>
          <w:rFonts w:ascii="Times New Roman" w:hAnsi="Times New Roman"/>
          <w:color w:val="000000"/>
        </w:rPr>
        <w:tab/>
        <w:t>OBJ:</w:t>
      </w:r>
      <w:r>
        <w:rPr>
          <w:rFonts w:ascii="Times New Roman" w:hAnsi="Times New Roman"/>
          <w:color w:val="000000"/>
        </w:rPr>
        <w:tab/>
        <w:t>2-2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Mork Company has four process engineers that are each able to process 1,500 design changes. Last year 5,250 design changes were produced by the four engineers. Each engineer is paid $60,000 per year.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51.</w:t>
      </w:r>
      <w:r>
        <w:rPr>
          <w:rFonts w:ascii="Times New Roman" w:hAnsi="Times New Roman"/>
          <w:color w:val="000000"/>
        </w:rPr>
        <w:tab/>
        <w:t>Refer to the figure. What is the activity rate per change order?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 per change order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 per change order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 per change order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 per change order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activity</w:t>
      </w:r>
      <w:proofErr w:type="gramEnd"/>
      <w:r>
        <w:rPr>
          <w:rFonts w:ascii="Times New Roman" w:hAnsi="Times New Roman"/>
          <w:color w:val="000000"/>
        </w:rPr>
        <w:t xml:space="preserve"> rate = (4 </w:t>
      </w:r>
      <w:r>
        <w:rPr>
          <w:rFonts w:ascii="Symbol" w:hAnsi="Symbol" w:cs="Symbol"/>
          <w:color w:val="000000"/>
        </w:rPr>
        <w:t></w:t>
      </w:r>
      <w:r>
        <w:rPr>
          <w:rFonts w:ascii="Times New Roman" w:hAnsi="Times New Roman"/>
          <w:color w:val="000000"/>
        </w:rPr>
        <w:t xml:space="preserve"> 60,000)/(4 </w:t>
      </w:r>
      <w:r>
        <w:rPr>
          <w:rFonts w:ascii="Symbol" w:hAnsi="Symbol" w:cs="Symbol"/>
          <w:color w:val="000000"/>
        </w:rPr>
        <w:t></w:t>
      </w:r>
      <w:r>
        <w:rPr>
          <w:rFonts w:ascii="Times New Roman" w:hAnsi="Times New Roman"/>
          <w:color w:val="000000"/>
        </w:rPr>
        <w:t xml:space="preserve"> 1,500) = $40 per change order</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56</w:t>
      </w:r>
      <w:r>
        <w:rPr>
          <w:rFonts w:ascii="Times New Roman" w:hAnsi="Times New Roman"/>
          <w:color w:val="000000"/>
        </w:rPr>
        <w:tab/>
        <w:t>OBJ:</w:t>
      </w:r>
      <w:r>
        <w:rPr>
          <w:rFonts w:ascii="Times New Roman" w:hAnsi="Times New Roman"/>
          <w:color w:val="000000"/>
        </w:rPr>
        <w:tab/>
        <w:t>2-2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Refer to the figure. What is the unused capacity?</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 change orders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1,375 change orders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change orders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change orders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capacity availability – actual activity = unused capacity</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 </w:t>
      </w:r>
      <w:r>
        <w:rPr>
          <w:rFonts w:ascii="Symbol" w:hAnsi="Symbol" w:cs="Symbol"/>
          <w:color w:val="000000"/>
        </w:rPr>
        <w:t></w:t>
      </w:r>
      <w:r>
        <w:rPr>
          <w:rFonts w:ascii="Times New Roman" w:hAnsi="Times New Roman"/>
          <w:color w:val="000000"/>
        </w:rPr>
        <w:t xml:space="preserve"> 1,500) – 5,250 = 750 change orders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56</w:t>
      </w:r>
      <w:r>
        <w:rPr>
          <w:rFonts w:ascii="Times New Roman" w:hAnsi="Times New Roman"/>
          <w:color w:val="000000"/>
        </w:rPr>
        <w:tab/>
        <w:t>OBJ:</w:t>
      </w:r>
      <w:r>
        <w:rPr>
          <w:rFonts w:ascii="Times New Roman" w:hAnsi="Times New Roman"/>
          <w:color w:val="000000"/>
        </w:rPr>
        <w:tab/>
        <w:t>2-2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1564C4" w:rsidRDefault="001564C4">
      <w:pPr>
        <w:rPr>
          <w:rFonts w:ascii="Times New Roman" w:hAnsi="Times New Roman"/>
          <w:color w:val="000000"/>
        </w:rPr>
      </w:pPr>
      <w:r>
        <w:rPr>
          <w:rFonts w:ascii="Times New Roman" w:hAnsi="Times New Roman"/>
          <w:color w:val="000000"/>
        </w:rPr>
        <w:br w:type="page"/>
      </w: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53.</w:t>
      </w:r>
      <w:r>
        <w:rPr>
          <w:rFonts w:ascii="Times New Roman" w:hAnsi="Times New Roman"/>
          <w:color w:val="000000"/>
        </w:rPr>
        <w:tab/>
        <w:t>Refer to the figure. What is the unused capacity in dollars?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unused</w:t>
      </w:r>
      <w:proofErr w:type="gramEnd"/>
      <w:r>
        <w:rPr>
          <w:rFonts w:ascii="Times New Roman" w:hAnsi="Times New Roman"/>
          <w:color w:val="000000"/>
        </w:rPr>
        <w:t xml:space="preserve"> capacity </w:t>
      </w:r>
      <w:r>
        <w:rPr>
          <w:rFonts w:ascii="Symbol" w:hAnsi="Symbol" w:cs="Symbol"/>
          <w:color w:val="000000"/>
        </w:rPr>
        <w:t></w:t>
      </w:r>
      <w:r>
        <w:rPr>
          <w:rFonts w:ascii="Times New Roman" w:hAnsi="Times New Roman"/>
          <w:color w:val="000000"/>
        </w:rPr>
        <w:t xml:space="preserve"> activity rate = unused capacity in dollars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750 </w:t>
      </w:r>
      <w:r>
        <w:rPr>
          <w:rFonts w:ascii="Symbol" w:hAnsi="Symbol" w:cs="Symbol"/>
          <w:color w:val="000000"/>
        </w:rPr>
        <w:t></w:t>
      </w:r>
      <w:r>
        <w:rPr>
          <w:rFonts w:ascii="Times New Roman" w:hAnsi="Times New Roman"/>
          <w:color w:val="000000"/>
        </w:rPr>
        <w:t xml:space="preserve"> $40 = $30,000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56</w:t>
      </w:r>
      <w:r>
        <w:rPr>
          <w:rFonts w:ascii="Times New Roman" w:hAnsi="Times New Roman"/>
          <w:color w:val="000000"/>
        </w:rPr>
        <w:tab/>
        <w:t>OBJ:</w:t>
      </w:r>
      <w:r>
        <w:rPr>
          <w:rFonts w:ascii="Times New Roman" w:hAnsi="Times New Roman"/>
          <w:color w:val="000000"/>
        </w:rPr>
        <w:tab/>
        <w:t>2-2</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Which of the following is NOT a method of determining cost behaviour?</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industrial engineering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analysis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statistical and quantitative methods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confidence interval model</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Which cost behaviour method may use time and motion studies to determine the activities and amounts for cost behaviour analysis?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analysis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industrial engineering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regression analysis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high-low method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Which of the following decision-making tools would NOT be useful in determining the slope and intercept of a mixed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linear programming</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least-squares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high-low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scattergraphs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In the formula Y = F + VX, what does VX refer to?</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dependent variable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independent variable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58.</w:t>
      </w:r>
      <w:r w:rsidR="00BA4E1C">
        <w:rPr>
          <w:rFonts w:ascii="Times New Roman" w:hAnsi="Times New Roman"/>
          <w:color w:val="000000"/>
        </w:rPr>
        <w:tab/>
        <w:t>In the formula Y = F + VX, what does V refer to?</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dependent variable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variable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In the formula Y = F + VX, what does Y refer to?</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dependent variable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independent variable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In the formula Y = F + VX, what does X refer to?</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dependent variable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independent variable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In the formula Y = F + VX, what does F refer to?</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dependent variable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independent variable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If at a given volume total costs and fixed costs are known, how are the variable costs per unit computed?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 Fixed costs)/Unit volume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costs/Unit volume) – Fixed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costs </w:t>
            </w:r>
            <w:r>
              <w:rPr>
                <w:rFonts w:ascii="Symbol" w:hAnsi="Symbol" w:cs="Symbol"/>
                <w:color w:val="000000"/>
              </w:rPr>
              <w:t></w:t>
            </w:r>
            <w:r>
              <w:rPr>
                <w:rFonts w:ascii="Times New Roman" w:hAnsi="Times New Roman"/>
                <w:color w:val="000000"/>
              </w:rPr>
              <w:t xml:space="preserve"> Unit volume) – (Fixed costs/Unit volume)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 (Fixed costs/Unit volume)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63.</w:t>
      </w:r>
      <w:r>
        <w:rPr>
          <w:rFonts w:ascii="Times New Roman" w:hAnsi="Times New Roman"/>
          <w:color w:val="000000"/>
        </w:rPr>
        <w:tab/>
        <w:t>How are total costs computed?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 (Variable costs per unit </w:t>
            </w:r>
            <w:r>
              <w:rPr>
                <w:rFonts w:ascii="Symbol" w:hAnsi="Symbol" w:cs="Symbol"/>
                <w:color w:val="000000"/>
              </w:rPr>
              <w:t></w:t>
            </w:r>
            <w:r>
              <w:rPr>
                <w:rFonts w:ascii="Times New Roman" w:hAnsi="Times New Roman"/>
                <w:color w:val="000000"/>
              </w:rPr>
              <w:t xml:space="preserve"> Unit volume)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per unit </w:t>
            </w:r>
            <w:r>
              <w:rPr>
                <w:rFonts w:ascii="Symbol" w:hAnsi="Symbol" w:cs="Symbol"/>
                <w:color w:val="000000"/>
              </w:rPr>
              <w:t></w:t>
            </w:r>
            <w:r>
              <w:rPr>
                <w:rFonts w:ascii="Times New Roman" w:hAnsi="Times New Roman"/>
                <w:color w:val="000000"/>
              </w:rPr>
              <w:t xml:space="preserve"> Unit volume) +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per unit + (Variable costs per unit </w:t>
            </w:r>
            <w:r>
              <w:rPr>
                <w:rFonts w:ascii="Symbol" w:hAnsi="Symbol" w:cs="Symbol"/>
                <w:color w:val="000000"/>
              </w:rPr>
              <w:t></w:t>
            </w:r>
            <w:r>
              <w:rPr>
                <w:rFonts w:ascii="Times New Roman" w:hAnsi="Times New Roman"/>
                <w:color w:val="000000"/>
              </w:rPr>
              <w:t xml:space="preserve"> Unit volume)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per unit </w:t>
            </w:r>
            <w:r>
              <w:rPr>
                <w:rFonts w:ascii="Symbol" w:hAnsi="Symbol" w:cs="Symbol"/>
                <w:color w:val="000000"/>
              </w:rPr>
              <w:t></w:t>
            </w:r>
            <w:r>
              <w:rPr>
                <w:rFonts w:ascii="Times New Roman" w:hAnsi="Times New Roman"/>
                <w:color w:val="000000"/>
              </w:rPr>
              <w:t xml:space="preserve"> Unit volume) + Variable costs per unit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64.</w:t>
      </w:r>
      <w:r>
        <w:rPr>
          <w:rFonts w:ascii="Times New Roman" w:hAnsi="Times New Roman"/>
          <w:color w:val="000000"/>
        </w:rPr>
        <w:tab/>
        <w:t>English Corporation analyzed the relationship between total factory overhead and changes in direct labour hours. It found the following:</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$6,000 + $6X</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Y in the equation an estimate of?</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direct labour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factory overhead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Assume the following information:</w:t>
      </w:r>
    </w:p>
    <w:tbl>
      <w:tblPr>
        <w:tblW w:w="0" w:type="auto"/>
        <w:tblLook w:val="0000"/>
      </w:tblPr>
      <w:tblGrid>
        <w:gridCol w:w="1548"/>
        <w:gridCol w:w="1800"/>
      </w:tblGrid>
      <w:tr w:rsidR="00BA4E1C">
        <w:tc>
          <w:tcPr>
            <w:tcW w:w="1548"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Volume</w:t>
            </w:r>
          </w:p>
        </w:tc>
        <w:tc>
          <w:tcPr>
            <w:tcW w:w="180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 Cost</w:t>
            </w:r>
          </w:p>
        </w:tc>
      </w:tr>
      <w:tr w:rsidR="00BA4E1C">
        <w:tc>
          <w:tcPr>
            <w:tcW w:w="154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 units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w:t>
            </w:r>
          </w:p>
        </w:tc>
      </w:tr>
      <w:tr w:rsidR="00BA4E1C">
        <w:tc>
          <w:tcPr>
            <w:tcW w:w="154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88 units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w:t>
            </w:r>
          </w:p>
        </w:tc>
      </w:tr>
      <w:tr w:rsidR="00BA4E1C">
        <w:tc>
          <w:tcPr>
            <w:tcW w:w="154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96 units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variable cost per unit?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$13.75</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$14.78</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($1,400 – $1,300)</w:t>
      </w:r>
      <w:proofErr w:type="gramStart"/>
      <w:r>
        <w:rPr>
          <w:rFonts w:ascii="Times New Roman" w:hAnsi="Times New Roman"/>
          <w:color w:val="000000"/>
        </w:rPr>
        <w:t>/(</w:t>
      </w:r>
      <w:proofErr w:type="gramEnd"/>
      <w:r>
        <w:rPr>
          <w:rFonts w:ascii="Times New Roman" w:hAnsi="Times New Roman"/>
          <w:color w:val="000000"/>
        </w:rPr>
        <w:t xml:space="preserve">96 – 88) = </w:t>
      </w:r>
      <w:r>
        <w:rPr>
          <w:rFonts w:ascii="Times New Roman" w:hAnsi="Times New Roman"/>
          <w:color w:val="000000"/>
          <w:u w:val="double"/>
        </w:rPr>
        <w:t>$12.50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66.</w:t>
      </w:r>
      <w:r w:rsidR="00BA4E1C">
        <w:rPr>
          <w:rFonts w:ascii="Times New Roman" w:hAnsi="Times New Roman"/>
          <w:color w:val="000000"/>
        </w:rPr>
        <w:tab/>
        <w:t>The following cost functions were developed for manufacturing overhead costs:</w:t>
      </w:r>
    </w:p>
    <w:tbl>
      <w:tblPr>
        <w:tblW w:w="0" w:type="auto"/>
        <w:tblLook w:val="0000"/>
      </w:tblPr>
      <w:tblGrid>
        <w:gridCol w:w="4428"/>
        <w:gridCol w:w="4320"/>
      </w:tblGrid>
      <w:tr w:rsidR="00BA4E1C">
        <w:tc>
          <w:tcPr>
            <w:tcW w:w="44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Manufacturing Overhead Cost</w:t>
            </w:r>
          </w:p>
        </w:tc>
        <w:tc>
          <w:tcPr>
            <w:tcW w:w="43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Function</w:t>
            </w:r>
          </w:p>
        </w:tc>
      </w:tr>
      <w:tr w:rsidR="00BA4E1C">
        <w:tc>
          <w:tcPr>
            <w:tcW w:w="44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Electricity</w:t>
            </w:r>
          </w:p>
        </w:tc>
        <w:tc>
          <w:tcPr>
            <w:tcW w:w="43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 $20 per direct labour hour</w:t>
            </w:r>
          </w:p>
        </w:tc>
      </w:tr>
      <w:tr w:rsidR="00BA4E1C">
        <w:tc>
          <w:tcPr>
            <w:tcW w:w="44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43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 $30 per direct labour hour</w:t>
            </w:r>
          </w:p>
        </w:tc>
      </w:tr>
      <w:tr w:rsidR="00BA4E1C">
        <w:tc>
          <w:tcPr>
            <w:tcW w:w="44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salaries</w:t>
            </w:r>
          </w:p>
        </w:tc>
        <w:tc>
          <w:tcPr>
            <w:tcW w:w="43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per month</w:t>
            </w:r>
          </w:p>
        </w:tc>
      </w:tr>
      <w:tr w:rsidR="00BA4E1C">
        <w:tc>
          <w:tcPr>
            <w:tcW w:w="44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w:t>
            </w:r>
          </w:p>
        </w:tc>
        <w:tc>
          <w:tcPr>
            <w:tcW w:w="43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 per direct labour hour</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June production is expected to be 2,000 units requiring 3,000 direct labour hours, what would be the estimated manufacturing overhead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$20,733</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$152,600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$198,000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$218,600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BA4E1C">
        <w:tc>
          <w:tcPr>
            <w:tcW w:w="73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Electricity [$200 + ($20 </w:t>
            </w:r>
            <w:r>
              <w:rPr>
                <w:rFonts w:ascii="Symbol" w:hAnsi="Symbol" w:cs="Symbol"/>
                <w:color w:val="000000"/>
              </w:rPr>
              <w:t></w:t>
            </w:r>
            <w:r>
              <w:rPr>
                <w:rFonts w:ascii="Times New Roman" w:hAnsi="Times New Roman"/>
                <w:color w:val="000000"/>
              </w:rPr>
              <w:t xml:space="preserve"> 3,000)]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$ 60,200</w:t>
            </w:r>
          </w:p>
        </w:tc>
      </w:tr>
      <w:tr w:rsidR="00BA4E1C">
        <w:tc>
          <w:tcPr>
            <w:tcW w:w="73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[$400 + ($30 </w:t>
            </w:r>
            <w:r>
              <w:rPr>
                <w:rFonts w:ascii="Symbol" w:hAnsi="Symbol" w:cs="Symbol"/>
                <w:color w:val="000000"/>
              </w:rPr>
              <w:t></w:t>
            </w:r>
            <w:r>
              <w:rPr>
                <w:rFonts w:ascii="Times New Roman" w:hAnsi="Times New Roman"/>
                <w:color w:val="000000"/>
              </w:rPr>
              <w:t xml:space="preserve"> 3,000)]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90,400</w:t>
            </w:r>
          </w:p>
        </w:tc>
      </w:tr>
      <w:tr w:rsidR="00BA4E1C">
        <w:tc>
          <w:tcPr>
            <w:tcW w:w="73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salaries</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BA4E1C">
        <w:tc>
          <w:tcPr>
            <w:tcW w:w="73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Indirect materials ($16 </w:t>
            </w:r>
            <w:r>
              <w:rPr>
                <w:rFonts w:ascii="Symbol" w:hAnsi="Symbol" w:cs="Symbol"/>
                <w:color w:val="000000"/>
              </w:rPr>
              <w:t></w:t>
            </w:r>
            <w:r>
              <w:rPr>
                <w:rFonts w:ascii="Times New Roman" w:hAnsi="Times New Roman"/>
                <w:color w:val="000000"/>
              </w:rPr>
              <w:t xml:space="preserve"> 3,000)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48,000</w:t>
            </w:r>
          </w:p>
        </w:tc>
      </w:tr>
      <w:tr w:rsidR="00BA4E1C">
        <w:tc>
          <w:tcPr>
            <w:tcW w:w="73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$218,600</w:t>
            </w:r>
          </w:p>
        </w:tc>
      </w:tr>
    </w:tbl>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Which of the following is NOT an advantage of the method of least squares over the high-low method?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statistical method is used to mathematically derive the cost function.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two points are used to develop the cost function.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squared differences between actual observations and the line (cost function) are minimized.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the observations have an effect on the cost function.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Which of the following is NOT a weakness of the high-low method?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two observations are used to develop the cost function.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high and low activity levels may not be representative.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method does not detect if the cost behaviour is nonlinear.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method is relatively complex and difficult to apply.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69.</w:t>
      </w:r>
      <w:r>
        <w:rPr>
          <w:rFonts w:ascii="Times New Roman" w:hAnsi="Times New Roman"/>
          <w:color w:val="000000"/>
        </w:rPr>
        <w:tab/>
        <w:t>Under what circumstances might the high-low method give unsatisfactory results?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data points all fall on a line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volume of activity is heavy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volume of activity is light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points are unrepresentative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70.</w:t>
      </w:r>
      <w:r w:rsidR="00BA4E1C">
        <w:rPr>
          <w:rFonts w:ascii="Times New Roman" w:hAnsi="Times New Roman"/>
          <w:color w:val="000000"/>
        </w:rPr>
        <w:tab/>
        <w:t>What is characteristic of the scatterplot method of cost estimation?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scatterplot method is influenced by extreme observations.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scatterplot method requires the use of judgment.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scatterplot method uses the least-squares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scatterplot method is superior to other methods in its ability to distinguish between discretionary and committed fixed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Which of the following is an advantage of using the scatterplot method over the high-low method to estimate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a statistical method to determine the “best fit.”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cost analyst can review the data visually and eliminate outliers.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 formula relies on the objective judgment of the analyst.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 formula can be determined simply by looking at two points of data.</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58</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for electricity costs for the last six months of the year:</w:t>
      </w:r>
    </w:p>
    <w:tbl>
      <w:tblPr>
        <w:tblW w:w="0" w:type="auto"/>
        <w:tblInd w:w="360" w:type="dxa"/>
        <w:tblLook w:val="0000"/>
      </w:tblPr>
      <w:tblGrid>
        <w:gridCol w:w="18"/>
        <w:gridCol w:w="1782"/>
        <w:gridCol w:w="2160"/>
        <w:gridCol w:w="2160"/>
      </w:tblGrid>
      <w:tr w:rsidR="00BA4E1C">
        <w:trPr>
          <w:trHeight w:val="225"/>
        </w:trPr>
        <w:tc>
          <w:tcPr>
            <w:tcW w:w="1800"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Production Volume</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Electricity Costs</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$2,200 </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5,400</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5,700</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w:t>
            </w:r>
          </w:p>
        </w:tc>
      </w:tr>
      <w:tr w:rsidR="00BA4E1C">
        <w:trPr>
          <w:gridBefore w:val="1"/>
          <w:wBefore w:w="18" w:type="dxa"/>
        </w:trPr>
        <w:tc>
          <w:tcPr>
            <w:tcW w:w="178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4,050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72.</w:t>
      </w:r>
      <w:r>
        <w:rPr>
          <w:rFonts w:ascii="Times New Roman" w:hAnsi="Times New Roman"/>
          <w:color w:val="000000"/>
        </w:rPr>
        <w:tab/>
        <w:t>Refer to the figure. Using the high-low method, what is the estimated variable cost per unit of production?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$1.26</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$1.53</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($5,700 – $2,400)</w:t>
      </w:r>
      <w:proofErr w:type="gramStart"/>
      <w:r>
        <w:rPr>
          <w:rFonts w:ascii="Times New Roman" w:hAnsi="Times New Roman"/>
          <w:color w:val="000000"/>
        </w:rPr>
        <w:t>/(</w:t>
      </w:r>
      <w:proofErr w:type="gramEnd"/>
      <w:r>
        <w:rPr>
          <w:rFonts w:ascii="Times New Roman" w:hAnsi="Times New Roman"/>
          <w:color w:val="000000"/>
        </w:rPr>
        <w:t xml:space="preserve">3,200 – 1,200) = </w:t>
      </w:r>
      <w:r>
        <w:rPr>
          <w:rFonts w:ascii="Times New Roman" w:hAnsi="Times New Roman"/>
          <w:color w:val="000000"/>
          <w:u w:val="double"/>
        </w:rPr>
        <w:t>$1.65</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Refer to the figure. What are the fixed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 = FC + $1.65(1,200)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FC = $2,400 – $1,980 = </w:t>
      </w:r>
      <w:r>
        <w:rPr>
          <w:rFonts w:ascii="Times New Roman" w:hAnsi="Times New Roman"/>
          <w:color w:val="000000"/>
          <w:u w:val="double"/>
        </w:rPr>
        <w:t>$420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The following information was available about supplies cost for the second quarter of the year:</w:t>
      </w:r>
    </w:p>
    <w:tbl>
      <w:tblPr>
        <w:tblW w:w="0" w:type="auto"/>
        <w:tblLook w:val="0000"/>
      </w:tblPr>
      <w:tblGrid>
        <w:gridCol w:w="2160"/>
        <w:gridCol w:w="2160"/>
        <w:gridCol w:w="2160"/>
      </w:tblGrid>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Month</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Production Volume</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Supplies Cost</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April</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$3,185 </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7,100</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June</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high-low method, what is the estimate of supplies cost at 1,000 units of production?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$4,460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$7,100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 ($7,100 – $2,700)</w:t>
      </w:r>
      <w:proofErr w:type="gramStart"/>
      <w:r>
        <w:rPr>
          <w:rFonts w:ascii="Times New Roman" w:hAnsi="Times New Roman"/>
          <w:color w:val="000000"/>
        </w:rPr>
        <w:t>/(</w:t>
      </w:r>
      <w:proofErr w:type="gramEnd"/>
      <w:r>
        <w:rPr>
          <w:rFonts w:ascii="Times New Roman" w:hAnsi="Times New Roman"/>
          <w:color w:val="000000"/>
        </w:rPr>
        <w:t>1,600 – 600) = $4.40</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 = $7,100 – (1,600 </w:t>
      </w:r>
      <w:r>
        <w:rPr>
          <w:rFonts w:ascii="Symbol" w:hAnsi="Symbol" w:cs="Symbol"/>
          <w:color w:val="000000"/>
        </w:rPr>
        <w:t></w:t>
      </w:r>
      <w:r>
        <w:rPr>
          <w:rFonts w:ascii="Times New Roman" w:hAnsi="Times New Roman"/>
          <w:color w:val="000000"/>
        </w:rPr>
        <w:t xml:space="preserve"> $4.40) = $60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cost = $60 + $4.40X = $60 + ($4.40 </w:t>
      </w:r>
      <w:r>
        <w:rPr>
          <w:rFonts w:ascii="Symbol" w:hAnsi="Symbol" w:cs="Symbol"/>
          <w:color w:val="000000"/>
        </w:rPr>
        <w:t></w:t>
      </w:r>
      <w:r>
        <w:rPr>
          <w:rFonts w:ascii="Times New Roman" w:hAnsi="Times New Roman"/>
          <w:color w:val="000000"/>
        </w:rPr>
        <w:t xml:space="preserve"> 1,000) = </w:t>
      </w:r>
      <w:r>
        <w:rPr>
          <w:rFonts w:ascii="Times New Roman" w:hAnsi="Times New Roman"/>
          <w:color w:val="000000"/>
          <w:u w:val="double"/>
        </w:rPr>
        <w:t>$4,460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75.</w:t>
      </w:r>
      <w:r>
        <w:rPr>
          <w:rFonts w:ascii="Times New Roman" w:hAnsi="Times New Roman"/>
          <w:color w:val="000000"/>
        </w:rPr>
        <w:tab/>
        <w:t>Baker Enterprises developed a cost function for manufacturing overhead costs of Y = $8,000 + $1.60X. What are the estimated manufacturing overhead costs at 10,000 units of production?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$17,600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Y = $8,000 + ($1.60 </w:t>
      </w:r>
      <w:r>
        <w:rPr>
          <w:rFonts w:ascii="Symbol" w:hAnsi="Symbol" w:cs="Symbol"/>
          <w:color w:val="000000"/>
        </w:rPr>
        <w:t></w:t>
      </w:r>
      <w:r>
        <w:rPr>
          <w:rFonts w:ascii="Times New Roman" w:hAnsi="Times New Roman"/>
          <w:color w:val="000000"/>
        </w:rPr>
        <w:t xml:space="preserve"> 10,000) = </w:t>
      </w:r>
      <w:r>
        <w:rPr>
          <w:rFonts w:ascii="Times New Roman" w:hAnsi="Times New Roman"/>
          <w:color w:val="000000"/>
          <w:u w:val="double"/>
        </w:rPr>
        <w:t>$24,000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76.</w:t>
      </w:r>
      <w:r w:rsidR="00BA4E1C">
        <w:rPr>
          <w:rFonts w:ascii="Times New Roman" w:hAnsi="Times New Roman"/>
          <w:color w:val="000000"/>
        </w:rPr>
        <w:tab/>
        <w:t>Greene Enterprises has the following information about its truck fleet miles and operating costs:</w:t>
      </w:r>
    </w:p>
    <w:tbl>
      <w:tblPr>
        <w:tblW w:w="0" w:type="auto"/>
        <w:tblLook w:val="0000"/>
      </w:tblPr>
      <w:tblGrid>
        <w:gridCol w:w="2160"/>
        <w:gridCol w:w="2160"/>
        <w:gridCol w:w="2160"/>
      </w:tblGrid>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Year</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Miles</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Operating Costs</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2010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$256,000 </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2011</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480,000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280,000</w:t>
            </w:r>
          </w:p>
        </w:tc>
      </w:tr>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2012</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560,000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best estimate of total costs using the high-low method if the expected fleet mileage for 2008 is 500,000 miles?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$256,000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$296,000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($320,000 – $256,000)</w:t>
      </w:r>
      <w:proofErr w:type="gramStart"/>
      <w:r>
        <w:rPr>
          <w:rFonts w:ascii="Times New Roman" w:hAnsi="Times New Roman"/>
          <w:color w:val="000000"/>
        </w:rPr>
        <w:t>/(</w:t>
      </w:r>
      <w:proofErr w:type="gramEnd"/>
      <w:r>
        <w:rPr>
          <w:rFonts w:ascii="Times New Roman" w:hAnsi="Times New Roman"/>
          <w:color w:val="000000"/>
        </w:rPr>
        <w:t>560,000 – 400,000) = $0.40 per mile</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 $320,000 – (560,000 </w:t>
      </w:r>
      <w:r>
        <w:rPr>
          <w:rFonts w:ascii="Symbol" w:hAnsi="Symbol" w:cs="Symbol"/>
          <w:color w:val="000000"/>
        </w:rPr>
        <w:t></w:t>
      </w:r>
      <w:r>
        <w:rPr>
          <w:rFonts w:ascii="Times New Roman" w:hAnsi="Times New Roman"/>
          <w:color w:val="000000"/>
        </w:rPr>
        <w:t xml:space="preserve"> $0.40) = $96,000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costs = $96,000 + ($0.40 </w:t>
      </w:r>
      <w:r>
        <w:rPr>
          <w:rFonts w:ascii="Symbol" w:hAnsi="Symbol" w:cs="Symbol"/>
          <w:color w:val="000000"/>
        </w:rPr>
        <w:t></w:t>
      </w:r>
      <w:r>
        <w:rPr>
          <w:rFonts w:ascii="Times New Roman" w:hAnsi="Times New Roman"/>
          <w:color w:val="000000"/>
        </w:rPr>
        <w:t xml:space="preserve"> 500,000) = </w:t>
      </w:r>
      <w:r>
        <w:rPr>
          <w:rFonts w:ascii="Times New Roman" w:hAnsi="Times New Roman"/>
          <w:color w:val="000000"/>
          <w:u w:val="double"/>
        </w:rPr>
        <w:t>$296,000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Hook Company wants to develop a cost estimating equation for its monthly cost of electricity. It has the following data:</w:t>
      </w:r>
    </w:p>
    <w:tbl>
      <w:tblPr>
        <w:tblW w:w="0" w:type="auto"/>
        <w:tblLook w:val="0000"/>
      </w:tblPr>
      <w:tblGrid>
        <w:gridCol w:w="1440"/>
        <w:gridCol w:w="2160"/>
        <w:gridCol w:w="2358"/>
      </w:tblGrid>
      <w:tr w:rsidR="00BA4E1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Cost of Electricity</w:t>
            </w:r>
          </w:p>
        </w:tc>
        <w:tc>
          <w:tcPr>
            <w:tcW w:w="2358"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Direct Labour Hours</w:t>
            </w:r>
          </w:p>
        </w:tc>
      </w:tr>
      <w:tr w:rsidR="00BA4E1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$ 8,100 </w:t>
            </w:r>
          </w:p>
        </w:t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w:t>
            </w:r>
          </w:p>
        </w:tc>
      </w:tr>
      <w:tr w:rsidR="00BA4E1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9,000</w:t>
            </w:r>
          </w:p>
        </w:t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850</w:t>
            </w:r>
          </w:p>
        </w:tc>
      </w:tr>
      <w:tr w:rsidR="00BA4E1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10,200</w:t>
            </w:r>
          </w:p>
        </w:t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r>
      <w:tr w:rsidR="00BA4E1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8,700</w:t>
            </w:r>
          </w:p>
        </w:t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high-low method, which of the following is the best equation?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$900 + $8.40X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$900 + $12.00X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$1,800 + $8.40X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$2,400 + $8.40X</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($10,200 – $8,100)</w:t>
      </w:r>
      <w:proofErr w:type="gramStart"/>
      <w:r>
        <w:rPr>
          <w:rFonts w:ascii="Times New Roman" w:hAnsi="Times New Roman"/>
          <w:color w:val="000000"/>
        </w:rPr>
        <w:t>/(</w:t>
      </w:r>
      <w:proofErr w:type="gramEnd"/>
      <w:r>
        <w:rPr>
          <w:rFonts w:ascii="Times New Roman" w:hAnsi="Times New Roman"/>
          <w:color w:val="000000"/>
        </w:rPr>
        <w:t>1,000 – 750) = $8.40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Fixed costs = $10,200 – (1,000 </w:t>
      </w:r>
      <w:r>
        <w:rPr>
          <w:rFonts w:ascii="Symbol" w:hAnsi="Symbol" w:cs="Symbol"/>
          <w:color w:val="000000"/>
        </w:rPr>
        <w:t></w:t>
      </w:r>
      <w:r>
        <w:rPr>
          <w:rFonts w:ascii="Times New Roman" w:hAnsi="Times New Roman"/>
          <w:color w:val="000000"/>
        </w:rPr>
        <w:t xml:space="preserve"> $8.40) = </w:t>
      </w:r>
      <w:r>
        <w:rPr>
          <w:rFonts w:ascii="Times New Roman" w:hAnsi="Times New Roman"/>
          <w:color w:val="000000"/>
          <w:u w:val="double"/>
        </w:rPr>
        <w:t>$1,800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78.</w:t>
      </w:r>
      <w:r w:rsidR="00BA4E1C">
        <w:rPr>
          <w:rFonts w:ascii="Times New Roman" w:hAnsi="Times New Roman"/>
          <w:color w:val="000000"/>
        </w:rPr>
        <w:tab/>
        <w:t>Kane Corporation found its maintenance cost and sales dollars to be somewhat correlated. Last year’s high and low observations were as follows:</w:t>
      </w:r>
    </w:p>
    <w:tbl>
      <w:tblPr>
        <w:tblW w:w="0" w:type="auto"/>
        <w:tblLook w:val="0000"/>
      </w:tblPr>
      <w:tblGrid>
        <w:gridCol w:w="2358"/>
        <w:gridCol w:w="1860"/>
      </w:tblGrid>
      <w:tr w:rsidR="00BA4E1C">
        <w:tc>
          <w:tcPr>
            <w:tcW w:w="2358"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Maintenance Cost</w:t>
            </w:r>
          </w:p>
        </w:tc>
        <w:tc>
          <w:tcPr>
            <w:tcW w:w="18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BA4E1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w:t>
            </w:r>
          </w:p>
        </w:tc>
        <w:tc>
          <w:tcPr>
            <w:tcW w:w="18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r>
      <w:tr w:rsidR="00BA4E1C">
        <w:tc>
          <w:tcPr>
            <w:tcW w:w="23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$42,000</w:t>
            </w:r>
          </w:p>
        </w:tc>
        <w:tc>
          <w:tcPr>
            <w:tcW w:w="18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fixed portion of the maintenance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 – $36,000)</w:t>
      </w:r>
      <w:proofErr w:type="gramStart"/>
      <w:r>
        <w:rPr>
          <w:rFonts w:ascii="Times New Roman" w:hAnsi="Times New Roman"/>
          <w:color w:val="000000"/>
        </w:rPr>
        <w:t>/(</w:t>
      </w:r>
      <w:proofErr w:type="gramEnd"/>
      <w:r>
        <w:rPr>
          <w:rFonts w:ascii="Times New Roman" w:hAnsi="Times New Roman"/>
          <w:color w:val="000000"/>
        </w:rPr>
        <w:t>$600,000 – $400,000) = 0.03</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Fixed costs = $42,000 – (0.03 </w:t>
      </w:r>
      <w:r>
        <w:rPr>
          <w:rFonts w:ascii="Symbol" w:hAnsi="Symbol" w:cs="Symbol"/>
          <w:color w:val="000000"/>
        </w:rPr>
        <w:t></w:t>
      </w:r>
      <w:r>
        <w:rPr>
          <w:rFonts w:ascii="Times New Roman" w:hAnsi="Times New Roman"/>
          <w:color w:val="000000"/>
        </w:rPr>
        <w:t xml:space="preserve"> $600,000) = </w:t>
      </w:r>
      <w:r>
        <w:rPr>
          <w:rFonts w:ascii="Times New Roman" w:hAnsi="Times New Roman"/>
          <w:color w:val="000000"/>
          <w:u w:val="double"/>
        </w:rPr>
        <w:t>$24,000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Lee Corporation manufactures and sells party items. The following representative direct labour hours and production costs are provided for a four-month period:</w:t>
      </w:r>
    </w:p>
    <w:tbl>
      <w:tblPr>
        <w:tblW w:w="0" w:type="auto"/>
        <w:tblLook w:val="0000"/>
      </w:tblPr>
      <w:tblGrid>
        <w:gridCol w:w="1818"/>
        <w:gridCol w:w="2160"/>
        <w:gridCol w:w="180"/>
        <w:gridCol w:w="2448"/>
      </w:tblGrid>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340"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Direct Labour Hours</w:t>
            </w:r>
          </w:p>
        </w:tc>
        <w:tc>
          <w:tcPr>
            <w:tcW w:w="2448"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Production Costs</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3,600</w:t>
            </w:r>
          </w:p>
        </w:tc>
        <w:tc>
          <w:tcPr>
            <w:tcW w:w="2628" w:type="dxa"/>
            <w:gridSpan w:val="2"/>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4,800</w:t>
            </w:r>
          </w:p>
        </w:tc>
        <w:tc>
          <w:tcPr>
            <w:tcW w:w="2628" w:type="dxa"/>
            <w:gridSpan w:val="2"/>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17,500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2628" w:type="dxa"/>
            <w:gridSpan w:val="2"/>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4,800</w:t>
            </w:r>
          </w:p>
        </w:tc>
        <w:tc>
          <w:tcPr>
            <w:tcW w:w="2628" w:type="dxa"/>
            <w:gridSpan w:val="2"/>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17,500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19,200</w:t>
            </w:r>
          </w:p>
        </w:tc>
        <w:tc>
          <w:tcPr>
            <w:tcW w:w="2628" w:type="dxa"/>
            <w:gridSpan w:val="2"/>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$70,000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48"/>
        <w:gridCol w:w="450"/>
        <w:gridCol w:w="360"/>
        <w:gridCol w:w="4770"/>
      </w:tblGrid>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Let</w:t>
            </w: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production costs per month</w:t>
            </w:r>
          </w:p>
        </w:tc>
      </w:tr>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production costs per direct labour hour</w:t>
            </w:r>
          </w:p>
        </w:tc>
      </w:tr>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months</w:t>
            </w:r>
          </w:p>
        </w:tc>
      </w:tr>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 per month</w:t>
            </w:r>
          </w:p>
        </w:tc>
      </w:tr>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monthly production costs</w:t>
            </w:r>
          </w:p>
        </w:tc>
      </w:tr>
      <w:tr w:rsidR="00BA4E1C">
        <w:tc>
          <w:tcPr>
            <w:tcW w:w="6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w:t>
            </w:r>
          </w:p>
        </w:t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7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Summation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Refer to the figure. How can the monthly production cost be expressed?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 = aY + b</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a + bX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 = a + bY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b + aX</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59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80.</w:t>
      </w:r>
      <w:r w:rsidR="00BA4E1C">
        <w:rPr>
          <w:rFonts w:ascii="Times New Roman" w:hAnsi="Times New Roman"/>
          <w:color w:val="000000"/>
        </w:rPr>
        <w:tab/>
        <w:t>Refer to the figure. Using the high-low method, what is the cost formula for estimating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 $2.08X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 $5,000 + 2.08X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 $7,500 + $2.08X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 $20,000 + $2.08X</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 $15,000)</w:t>
      </w:r>
      <w:proofErr w:type="gramStart"/>
      <w:r>
        <w:rPr>
          <w:rFonts w:ascii="Times New Roman" w:hAnsi="Times New Roman"/>
          <w:color w:val="000000"/>
        </w:rPr>
        <w:t>/(</w:t>
      </w:r>
      <w:proofErr w:type="gramEnd"/>
      <w:r>
        <w:rPr>
          <w:rFonts w:ascii="Times New Roman" w:hAnsi="Times New Roman"/>
          <w:color w:val="000000"/>
        </w:rPr>
        <w:t>6,000 – 3,600) = 2.0833</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 </w:t>
      </w:r>
      <w:proofErr w:type="gramStart"/>
      <w:r>
        <w:rPr>
          <w:rFonts w:ascii="Times New Roman" w:hAnsi="Times New Roman"/>
          <w:color w:val="000000"/>
        </w:rPr>
        <w:t>=  FC</w:t>
      </w:r>
      <w:proofErr w:type="gramEnd"/>
      <w:r>
        <w:rPr>
          <w:rFonts w:ascii="Times New Roman" w:hAnsi="Times New Roman"/>
          <w:color w:val="000000"/>
        </w:rPr>
        <w:t xml:space="preserve"> + (6,000 </w:t>
      </w:r>
      <w:r>
        <w:rPr>
          <w:rFonts w:ascii="Symbol" w:hAnsi="Symbol" w:cs="Symbol"/>
          <w:color w:val="000000"/>
        </w:rPr>
        <w:t></w:t>
      </w:r>
      <w:r>
        <w:rPr>
          <w:rFonts w:ascii="Times New Roman" w:hAnsi="Times New Roman"/>
          <w:color w:val="000000"/>
        </w:rPr>
        <w:t xml:space="preserve"> 2.08)= $7,500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Refer to the figure. What would the cost be for 5,000 labour hours?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$16,667</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$17,700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$17,900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$30,400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Y = $7,500 + 2.08(5,000) = </w:t>
      </w:r>
      <w:r>
        <w:rPr>
          <w:rFonts w:ascii="Times New Roman" w:hAnsi="Times New Roman"/>
          <w:color w:val="000000"/>
          <w:u w:val="double"/>
        </w:rPr>
        <w:t>$17,900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59</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computer printout estimated overhead costs using regression:</w:t>
      </w:r>
    </w:p>
    <w:tbl>
      <w:tblPr>
        <w:tblW w:w="0" w:type="auto"/>
        <w:tblLook w:val="0000"/>
      </w:tblPr>
      <w:tblGrid>
        <w:gridCol w:w="2628"/>
        <w:gridCol w:w="1350"/>
        <w:gridCol w:w="1710"/>
        <w:gridCol w:w="1530"/>
        <w:gridCol w:w="1562"/>
      </w:tblGrid>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35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i/>
                <w:iCs/>
                <w:color w:val="000000"/>
              </w:rPr>
              <w:t>t</w:t>
            </w:r>
            <w:r>
              <w:rPr>
                <w:rFonts w:ascii="Times New Roman" w:hAnsi="Times New Roman"/>
                <w:b/>
                <w:bCs/>
                <w:color w:val="000000"/>
              </w:rPr>
              <w:t xml:space="preserve"> for H(0)</w:t>
            </w: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56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Std. Error</w:t>
            </w: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Parameter</w:t>
            </w:r>
          </w:p>
        </w:tc>
        <w:tc>
          <w:tcPr>
            <w:tcW w:w="135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Estimate</w:t>
            </w: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Parameter = 0</w:t>
            </w: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xml:space="preserve">Pr &gt; </w:t>
            </w:r>
            <w:r>
              <w:rPr>
                <w:rFonts w:ascii="Times New Roman" w:hAnsi="Times New Roman"/>
                <w:b/>
                <w:bCs/>
                <w:i/>
                <w:iCs/>
                <w:color w:val="000000"/>
                <w:u w:val="single"/>
              </w:rPr>
              <w:t>t</w:t>
            </w:r>
          </w:p>
        </w:tc>
        <w:tc>
          <w:tcPr>
            <w:tcW w:w="156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of Parameter</w:t>
            </w: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100.41</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0.0003</w:t>
            </w: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20.88</w:t>
            </w: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DLH</w:t>
            </w: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14.05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6.78</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2.07</w:t>
            </w: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 (R</w:t>
            </w:r>
            <w:r>
              <w:rPr>
                <w:rFonts w:ascii="Times New Roman" w:hAnsi="Times New Roman"/>
                <w:color w:val="000000"/>
                <w:vertAlign w:val="superscript"/>
              </w:rPr>
              <w:t>2</w:t>
            </w:r>
            <w:r>
              <w:rPr>
                <w:rFonts w:ascii="Times New Roman" w:hAnsi="Times New Roman"/>
                <w:color w:val="000000"/>
              </w:rPr>
              <w:t>)</w:t>
            </w: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0.80</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 (S</w:t>
            </w:r>
            <w:r>
              <w:rPr>
                <w:rFonts w:ascii="Times New Roman" w:hAnsi="Times New Roman"/>
                <w:color w:val="000000"/>
                <w:vertAlign w:val="subscript"/>
              </w:rPr>
              <w:t>e</w:t>
            </w:r>
            <w:r>
              <w:rPr>
                <w:rFonts w:ascii="Times New Roman" w:hAnsi="Times New Roman"/>
                <w:color w:val="000000"/>
              </w:rPr>
              <w:t>)</w:t>
            </w: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25.03</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62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3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62"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1057"/>
        <w:gridCol w:w="1057"/>
        <w:gridCol w:w="1057"/>
        <w:gridCol w:w="1057"/>
        <w:gridCol w:w="1057"/>
        <w:gridCol w:w="1057"/>
        <w:gridCol w:w="1057"/>
        <w:gridCol w:w="1057"/>
      </w:tblGrid>
      <w:tr w:rsidR="00BA4E1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Degrees</w:t>
            </w: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of Freedom</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90%</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95%</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99%</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Degrees of Freedom</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90%</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95%</w:t>
            </w:r>
          </w:p>
        </w:tc>
        <w:tc>
          <w:tcPr>
            <w:tcW w:w="1057" w:type="dxa"/>
            <w:tcBorders>
              <w:top w:val="single" w:sz="6" w:space="0" w:color="000000"/>
              <w:left w:val="single" w:sz="6" w:space="0" w:color="000000"/>
              <w:bottom w:val="single" w:sz="6" w:space="0" w:color="000000"/>
              <w:right w:val="single" w:sz="6" w:space="0" w:color="000000"/>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99%</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6.314</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12.708</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63.657</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1.796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3.106</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2.920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4.303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9.925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1.782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2.179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3.055</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2.353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3.182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5.841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1.771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2.160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3.055</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2.776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4.604</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1.761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2.145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3.012</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2.015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2.571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4.032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2.947</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1.943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2.447</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3.707</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1.746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2.120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2.921</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1.895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2.365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3.499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1.740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2.110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2.898</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1.860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2.306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3.355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1.734</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2.101</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2.878</w:t>
            </w:r>
          </w:p>
        </w:tc>
      </w:tr>
      <w:tr w:rsidR="00BA4E1C">
        <w:trPr>
          <w:trHeight w:val="180"/>
        </w:trPr>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1.833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2.262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1.729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2.093</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2.861</w:t>
            </w:r>
          </w:p>
        </w:tc>
      </w:tr>
      <w:tr w:rsidR="00BA4E1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1.812</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2.228</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3.169</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1.725</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2.086</w:t>
            </w:r>
          </w:p>
        </w:tc>
        <w:tc>
          <w:tcPr>
            <w:tcW w:w="1057"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2.845</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During the last accounting period 10,000 DLH were worked.</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82.</w:t>
      </w:r>
      <w:r w:rsidR="00BA4E1C">
        <w:rPr>
          <w:rFonts w:ascii="Times New Roman" w:hAnsi="Times New Roman"/>
          <w:color w:val="000000"/>
        </w:rPr>
        <w:tab/>
        <w:t>Refer to the figure. What is the model?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100.41 + 14.05 DLH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4.81 + 6.78 DLH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14.05 + 100.41 DLH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DLH = 4.81 + 6.78 Overhead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83.</w:t>
      </w:r>
      <w:r>
        <w:rPr>
          <w:rFonts w:ascii="Times New Roman" w:hAnsi="Times New Roman"/>
          <w:color w:val="000000"/>
        </w:rPr>
        <w:tab/>
        <w:t>Refer to the figure. What does the coefficient of determination in this model indicate?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 is 14.05, which is the variable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 is 100.41, which is the fixed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Eighty percent of the variation in overhead variable is explained by DLH.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 is 14.05 and it is significant.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Refer to the figure. What do the hypothesis tests of the cost parameters indicate?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 is significantly different from zero.</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intercept is significantly different from zero.</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Both the slope and intercept are not significant.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Both the slope and intercept are significant.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 xml:space="preserve">Refer to the figure. What is the </w:t>
      </w:r>
      <w:r>
        <w:rPr>
          <w:rFonts w:ascii="Times New Roman" w:hAnsi="Times New Roman"/>
          <w:i/>
          <w:iCs/>
          <w:color w:val="000000"/>
        </w:rPr>
        <w:t>t</w:t>
      </w:r>
      <w:r>
        <w:rPr>
          <w:rFonts w:ascii="Times New Roman" w:hAnsi="Times New Roman"/>
          <w:color w:val="000000"/>
        </w:rPr>
        <w:t>-value for a 90 percent confidence level?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1.740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1.753</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2.920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6.314</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degrees</w:t>
      </w:r>
      <w:proofErr w:type="gramEnd"/>
      <w:r>
        <w:rPr>
          <w:rFonts w:ascii="Times New Roman" w:hAnsi="Times New Roman"/>
          <w:color w:val="000000"/>
        </w:rPr>
        <w:t xml:space="preserve"> of freedom = # of observations – # of variables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       =   17 – 2</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the</w:t>
      </w:r>
      <w:proofErr w:type="gramEnd"/>
      <w:r>
        <w:rPr>
          <w:rFonts w:ascii="Times New Roman" w:hAnsi="Times New Roman"/>
          <w:color w:val="000000"/>
        </w:rPr>
        <w:t xml:space="preserve"> </w:t>
      </w:r>
      <w:r>
        <w:rPr>
          <w:rFonts w:ascii="Times New Roman" w:hAnsi="Times New Roman"/>
          <w:i/>
          <w:iCs/>
          <w:color w:val="000000"/>
        </w:rPr>
        <w:t>t</w:t>
      </w:r>
      <w:r>
        <w:rPr>
          <w:rFonts w:ascii="Times New Roman" w:hAnsi="Times New Roman"/>
          <w:color w:val="000000"/>
        </w:rPr>
        <w:t>-value for 15 degrees of freedom at 90% = 1.753</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65</w:t>
      </w:r>
      <w:r>
        <w:rPr>
          <w:rFonts w:ascii="Times New Roman" w:hAnsi="Times New Roman"/>
          <w:color w:val="000000"/>
        </w:rPr>
        <w:tab/>
        <w:t>OBJ:</w:t>
      </w:r>
      <w:r>
        <w:rPr>
          <w:rFonts w:ascii="Times New Roman" w:hAnsi="Times New Roman"/>
          <w:color w:val="000000"/>
        </w:rPr>
        <w:tab/>
        <w:t>2-4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86.</w:t>
      </w:r>
      <w:r w:rsidR="00BA4E1C">
        <w:rPr>
          <w:rFonts w:ascii="Times New Roman" w:hAnsi="Times New Roman"/>
          <w:color w:val="000000"/>
        </w:rPr>
        <w:tab/>
        <w:t>.Refer to the figure. What is the confidence interval for the predicted overhead cost rounded to the nearest whole number for a 90 percent confidence level?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predicted value between 75,600 and 125,600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predicted value between 100,557 and 100,644</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predicted value between 100,600 and 175,648</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predicted value between 175,648 and 200,000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the</w:t>
      </w:r>
      <w:proofErr w:type="gramEnd"/>
      <w:r>
        <w:rPr>
          <w:rFonts w:ascii="Times New Roman" w:hAnsi="Times New Roman"/>
          <w:color w:val="000000"/>
        </w:rPr>
        <w:t xml:space="preserve"> </w:t>
      </w:r>
      <w:r>
        <w:rPr>
          <w:rFonts w:ascii="Times New Roman" w:hAnsi="Times New Roman"/>
          <w:i/>
          <w:iCs/>
          <w:color w:val="000000"/>
        </w:rPr>
        <w:t>t</w:t>
      </w:r>
      <w:r>
        <w:rPr>
          <w:rFonts w:ascii="Times New Roman" w:hAnsi="Times New Roman"/>
          <w:color w:val="000000"/>
        </w:rPr>
        <w:t>-value for 15 degrees of freedom at 90% = 1.753</w:t>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predicted</w:t>
      </w:r>
      <w:proofErr w:type="gramEnd"/>
      <w:r>
        <w:rPr>
          <w:rFonts w:ascii="Times New Roman" w:hAnsi="Times New Roman"/>
          <w:color w:val="000000"/>
        </w:rPr>
        <w:t xml:space="preserve"> cost = Y = 100.41 + 14.05(10,000 DLH) = 100,600.41</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confidence</w:t>
      </w:r>
      <w:proofErr w:type="gramEnd"/>
      <w:r>
        <w:rPr>
          <w:rFonts w:ascii="Times New Roman" w:hAnsi="Times New Roman"/>
          <w:color w:val="000000"/>
        </w:rPr>
        <w:t xml:space="preserve"> interval = predicted cost +  (</w:t>
      </w:r>
      <w:r>
        <w:rPr>
          <w:rFonts w:ascii="Times New Roman" w:hAnsi="Times New Roman"/>
          <w:i/>
          <w:iCs/>
          <w:color w:val="000000"/>
        </w:rPr>
        <w:t>t</w:t>
      </w:r>
      <w:r>
        <w:rPr>
          <w:rFonts w:ascii="Times New Roman" w:hAnsi="Times New Roman"/>
          <w:color w:val="000000"/>
        </w:rPr>
        <w:t xml:space="preserve">-value </w:t>
      </w:r>
      <w:r>
        <w:rPr>
          <w:rFonts w:ascii="Symbol" w:hAnsi="Symbol" w:cs="Symbol"/>
          <w:color w:val="000000"/>
        </w:rPr>
        <w:t></w:t>
      </w:r>
      <w:r>
        <w:rPr>
          <w:rFonts w:ascii="Times New Roman" w:hAnsi="Times New Roman"/>
          <w:color w:val="000000"/>
        </w:rPr>
        <w:t xml:space="preserve"> standard error)</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  100,600.41</w:t>
      </w:r>
      <w:proofErr w:type="gramEnd"/>
      <w:r>
        <w:rPr>
          <w:rFonts w:ascii="Times New Roman" w:hAnsi="Times New Roman"/>
          <w:color w:val="000000"/>
        </w:rPr>
        <w:t xml:space="preserve"> + (1.753 </w:t>
      </w:r>
      <w:r>
        <w:rPr>
          <w:rFonts w:ascii="Symbol" w:hAnsi="Symbol" w:cs="Symbol"/>
          <w:color w:val="000000"/>
        </w:rPr>
        <w:t></w:t>
      </w:r>
      <w:r>
        <w:rPr>
          <w:rFonts w:ascii="Times New Roman" w:hAnsi="Times New Roman"/>
          <w:color w:val="000000"/>
        </w:rPr>
        <w:t xml:space="preserve"> 25.03)</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  100,600.41</w:t>
      </w:r>
      <w:proofErr w:type="gramEnd"/>
      <w:r>
        <w:rPr>
          <w:rFonts w:ascii="Times New Roman" w:hAnsi="Times New Roman"/>
          <w:color w:val="000000"/>
        </w:rPr>
        <w:t xml:space="preserve"> + 43.88</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100,557  –</w:t>
      </w:r>
      <w:proofErr w:type="gramEnd"/>
      <w:r>
        <w:rPr>
          <w:rFonts w:ascii="Times New Roman" w:hAnsi="Times New Roman"/>
          <w:color w:val="000000"/>
        </w:rPr>
        <w:t xml:space="preserve"> predicted value  – </w:t>
      </w:r>
      <w:r>
        <w:rPr>
          <w:rFonts w:ascii="Times New Roman" w:hAnsi="Times New Roman"/>
          <w:color w:val="000000"/>
          <w:u w:val="double"/>
        </w:rPr>
        <w:t>100,644</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65</w:t>
      </w:r>
      <w:r>
        <w:rPr>
          <w:rFonts w:ascii="Times New Roman" w:hAnsi="Times New Roman"/>
          <w:color w:val="000000"/>
        </w:rPr>
        <w:tab/>
        <w:t>OBJ:</w:t>
      </w:r>
      <w:r>
        <w:rPr>
          <w:rFonts w:ascii="Times New Roman" w:hAnsi="Times New Roman"/>
          <w:color w:val="000000"/>
        </w:rPr>
        <w:tab/>
        <w:t>2-4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The following computer printout estimated overhead costs using linear regression:</w:t>
      </w:r>
    </w:p>
    <w:tbl>
      <w:tblPr>
        <w:tblW w:w="0" w:type="auto"/>
        <w:tblLook w:val="0000"/>
      </w:tblPr>
      <w:tblGrid>
        <w:gridCol w:w="2718"/>
        <w:gridCol w:w="1260"/>
        <w:gridCol w:w="1980"/>
        <w:gridCol w:w="1260"/>
        <w:gridCol w:w="1530"/>
      </w:tblGrid>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i/>
                <w:iCs/>
                <w:color w:val="000000"/>
              </w:rPr>
              <w:t>t</w:t>
            </w:r>
            <w:r>
              <w:rPr>
                <w:rFonts w:ascii="Times New Roman" w:hAnsi="Times New Roman"/>
                <w:b/>
                <w:bCs/>
                <w:color w:val="000000"/>
              </w:rPr>
              <w:t xml:space="preserve"> for H(0)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Std. Error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Parameter</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Estimate</w:t>
            </w: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Parameter = 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xml:space="preserve">Pr &gt; </w:t>
            </w:r>
            <w:r>
              <w:rPr>
                <w:rFonts w:ascii="Times New Roman" w:hAnsi="Times New Roman"/>
                <w:b/>
                <w:bCs/>
                <w:i/>
                <w:iCs/>
                <w:color w:val="000000"/>
                <w:u w:val="single"/>
              </w:rPr>
              <w:t>t</w:t>
            </w: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of Parameter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100.41</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4.81</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0.0003</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20.88</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DLH</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14.05</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6.78</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2.07</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 (R</w:t>
            </w:r>
            <w:r>
              <w:rPr>
                <w:rFonts w:ascii="Times New Roman" w:hAnsi="Times New Roman"/>
                <w:color w:val="000000"/>
                <w:vertAlign w:val="superscript"/>
              </w:rPr>
              <w:t xml:space="preserve"> 2</w:t>
            </w:r>
            <w:r>
              <w:rPr>
                <w:rFonts w:ascii="Times New Roman" w:hAnsi="Times New Roman"/>
                <w:color w:val="000000"/>
              </w:rPr>
              <w: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0.80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 (S</w:t>
            </w:r>
            <w:r>
              <w:rPr>
                <w:rFonts w:ascii="Times New Roman" w:hAnsi="Times New Roman"/>
                <w:color w:val="000000"/>
                <w:vertAlign w:val="subscript"/>
              </w:rPr>
              <w:t>e</w:t>
            </w:r>
            <w:r>
              <w:rPr>
                <w:rFonts w:ascii="Times New Roman" w:hAnsi="Times New Roman"/>
                <w:color w:val="000000"/>
              </w:rPr>
              <w: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25.03</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17</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Table of Selected Values: </w:t>
      </w:r>
      <w:r>
        <w:rPr>
          <w:rFonts w:ascii="Times New Roman" w:hAnsi="Times New Roman"/>
          <w:i/>
          <w:iCs/>
          <w:color w:val="000000"/>
        </w:rPr>
        <w:t>t</w:t>
      </w:r>
      <w:r>
        <w:rPr>
          <w:rFonts w:ascii="Times New Roman" w:hAnsi="Times New Roman"/>
          <w:color w:val="000000"/>
        </w:rPr>
        <w:t xml:space="preserve"> Distribution</w:t>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634"/>
        <w:gridCol w:w="1440"/>
        <w:gridCol w:w="1440"/>
        <w:gridCol w:w="1440"/>
      </w:tblGrid>
      <w:tr w:rsidR="00BA4E1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Degrees of Freedom</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90%</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95%</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99%</w:t>
            </w:r>
          </w:p>
        </w:tc>
      </w:tr>
      <w:tr w:rsidR="00BA4E1C">
        <w:tc>
          <w:tcPr>
            <w:tcW w:w="263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1.753</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2.131</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2.947</w:t>
            </w:r>
          </w:p>
        </w:tc>
      </w:tr>
      <w:tr w:rsidR="00BA4E1C">
        <w:tc>
          <w:tcPr>
            <w:tcW w:w="263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1.746</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2.120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2.921</w:t>
            </w:r>
          </w:p>
        </w:tc>
      </w:tr>
      <w:tr w:rsidR="00BA4E1C">
        <w:tc>
          <w:tcPr>
            <w:tcW w:w="263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1.740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2.110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2.898</w:t>
            </w:r>
          </w:p>
        </w:tc>
      </w:tr>
      <w:tr w:rsidR="00BA4E1C">
        <w:tc>
          <w:tcPr>
            <w:tcW w:w="263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1.734</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2.101</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2.878</w:t>
            </w:r>
          </w:p>
        </w:tc>
      </w:tr>
      <w:tr w:rsidR="00BA4E1C">
        <w:tc>
          <w:tcPr>
            <w:tcW w:w="2634"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1.729</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2.093</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2.861</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interval around Y if 95 percent confidence is desired?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20.024</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43.87759</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52.8133</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53.33893</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2.131 </w:t>
      </w:r>
      <w:r>
        <w:rPr>
          <w:rFonts w:ascii="Symbol" w:hAnsi="Symbol" w:cs="Symbol"/>
          <w:color w:val="000000"/>
        </w:rPr>
        <w:t></w:t>
      </w:r>
      <w:r>
        <w:rPr>
          <w:rFonts w:ascii="Times New Roman" w:hAnsi="Times New Roman"/>
          <w:color w:val="000000"/>
        </w:rPr>
        <w:t xml:space="preserve"> 25.03 = </w:t>
      </w:r>
      <w:r>
        <w:rPr>
          <w:rFonts w:ascii="Times New Roman" w:hAnsi="Times New Roman"/>
          <w:color w:val="000000"/>
          <w:u w:val="double"/>
        </w:rPr>
        <w:t>53.33893</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63</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88.</w:t>
      </w:r>
      <w:r w:rsidR="00BA4E1C">
        <w:rPr>
          <w:rFonts w:ascii="Times New Roman" w:hAnsi="Times New Roman"/>
          <w:color w:val="000000"/>
        </w:rPr>
        <w:tab/>
        <w:t>What is a characteristic of the cost function derived by the least-squares cost estimation method?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linear.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curvilinear.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parabolic.</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quadratic.</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64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The following information was taken from a computer printout generated with the least-squares method for use in estimating overhead costs:</w:t>
      </w:r>
    </w:p>
    <w:tbl>
      <w:tblPr>
        <w:tblW w:w="0" w:type="auto"/>
        <w:tblLook w:val="0000"/>
      </w:tblPr>
      <w:tblGrid>
        <w:gridCol w:w="2748"/>
        <w:gridCol w:w="1950"/>
      </w:tblGrid>
      <w:tr w:rsidR="00BA4E1C">
        <w:tc>
          <w:tcPr>
            <w:tcW w:w="27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Slope</w:t>
            </w:r>
          </w:p>
        </w:tc>
        <w:tc>
          <w:tcPr>
            <w:tcW w:w="19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w:t>
            </w:r>
          </w:p>
        </w:tc>
      </w:tr>
      <w:tr w:rsidR="00BA4E1C">
        <w:tc>
          <w:tcPr>
            <w:tcW w:w="27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9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5,700</w:t>
            </w:r>
          </w:p>
        </w:tc>
      </w:tr>
      <w:tr w:rsidR="00BA4E1C">
        <w:tc>
          <w:tcPr>
            <w:tcW w:w="27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Correlation coefficient</w:t>
            </w:r>
          </w:p>
        </w:tc>
        <w:tc>
          <w:tcPr>
            <w:tcW w:w="19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w:t>
            </w:r>
          </w:p>
        </w:tc>
      </w:tr>
      <w:tr w:rsidR="00BA4E1C">
        <w:tc>
          <w:tcPr>
            <w:tcW w:w="274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variable</w:t>
            </w:r>
          </w:p>
        </w:tc>
        <w:tc>
          <w:tcPr>
            <w:tcW w:w="195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Direct labour hours</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cost formula?</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$5,700 – $45X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$5,700 + $45X</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 $5,700 + ($45 </w:t>
            </w:r>
            <w:r>
              <w:rPr>
                <w:rFonts w:ascii="Symbol" w:hAnsi="Symbol" w:cs="Symbol"/>
                <w:color w:val="000000"/>
              </w:rPr>
              <w:t></w:t>
            </w:r>
            <w:r>
              <w:rPr>
                <w:rFonts w:ascii="Times New Roman" w:hAnsi="Times New Roman"/>
                <w:color w:val="000000"/>
              </w:rPr>
              <w:t xml:space="preserve"> 0.72)</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 $5,700 </w:t>
            </w:r>
            <w:r>
              <w:rPr>
                <w:rFonts w:ascii="Symbol" w:hAnsi="Symbol" w:cs="Symbol"/>
                <w:color w:val="000000"/>
              </w:rPr>
              <w:t></w:t>
            </w:r>
            <w:r>
              <w:rPr>
                <w:rFonts w:ascii="Times New Roman" w:hAnsi="Times New Roman"/>
                <w:color w:val="000000"/>
              </w:rPr>
              <w:t xml:space="preserve"> 0.72</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90.</w:t>
      </w:r>
      <w:r>
        <w:rPr>
          <w:rFonts w:ascii="Times New Roman" w:hAnsi="Times New Roman"/>
          <w:color w:val="000000"/>
        </w:rPr>
        <w:tab/>
        <w:t>In the method of least squares, what is the deviation?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the predicted and estimated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the predicted and average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the predicted and budgeted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the predicted and actual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for maintenance costs:</w:t>
      </w:r>
    </w:p>
    <w:tbl>
      <w:tblPr>
        <w:tblW w:w="0" w:type="auto"/>
        <w:tblLook w:val="0000"/>
      </w:tblPr>
      <w:tblGrid>
        <w:gridCol w:w="1818"/>
        <w:gridCol w:w="2160"/>
        <w:gridCol w:w="2160"/>
      </w:tblGrid>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Production Volume</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Maintenance Costs</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 </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115</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310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w:t>
            </w:r>
          </w:p>
        </w:tc>
      </w:tr>
      <w:tr w:rsidR="00BA4E1C">
        <w:tc>
          <w:tcPr>
            <w:tcW w:w="18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135</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355</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91.</w:t>
      </w:r>
      <w:r w:rsidR="00BA4E1C">
        <w:rPr>
          <w:rFonts w:ascii="Times New Roman" w:hAnsi="Times New Roman"/>
          <w:color w:val="000000"/>
        </w:rPr>
        <w:tab/>
        <w:t>Refer to the figure. Using the method of least squares, what would the variable cost per unit of production be (rounded to two decimal places)?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$1.23</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$1.31</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$3.21</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tbl>
      <w:tblPr>
        <w:tblW w:w="0" w:type="auto"/>
        <w:tblCellMar>
          <w:left w:w="90" w:type="dxa"/>
          <w:right w:w="90" w:type="dxa"/>
        </w:tblCellMar>
        <w:tblLook w:val="0000"/>
      </w:tblPr>
      <w:tblGrid>
        <w:gridCol w:w="1332"/>
        <w:gridCol w:w="612"/>
        <w:gridCol w:w="882"/>
        <w:gridCol w:w="1095"/>
        <w:gridCol w:w="972"/>
      </w:tblGrid>
      <w:tr w:rsidR="00BA4E1C">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Month</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XY</w:t>
            </w:r>
          </w:p>
        </w:tc>
        <w:tc>
          <w:tcPr>
            <w:tcW w:w="972" w:type="dxa"/>
            <w:tcBorders>
              <w:top w:val="nil"/>
              <w:left w:val="nil"/>
              <w:bottom w:val="nil"/>
              <w:right w:val="nil"/>
            </w:tcBorders>
          </w:tcPr>
          <w:p w:rsidR="00BA4E1C" w:rsidRDefault="005C3AE9">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noProof/>
                <w:color w:val="000000"/>
                <w:position w:val="-1"/>
                <w:lang w:val="en-CA" w:eastAsia="en-CA"/>
              </w:rPr>
              <w:drawing>
                <wp:inline distT="0" distB="0" distL="0" distR="0">
                  <wp:extent cx="163830" cy="18097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 cy="180975"/>
                          </a:xfrm>
                          <a:prstGeom prst="rect">
                            <a:avLst/>
                          </a:prstGeom>
                          <a:noFill/>
                          <a:ln>
                            <a:noFill/>
                          </a:ln>
                        </pic:spPr>
                      </pic:pic>
                    </a:graphicData>
                  </a:graphic>
                </wp:inline>
              </w:drawing>
            </w:r>
          </w:p>
        </w:tc>
      </w:tr>
      <w:tr w:rsidR="00BA4E1C">
        <w:trPr>
          <w:trHeight w:val="255"/>
        </w:trPr>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250</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$18,750</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5,625</w:t>
            </w:r>
          </w:p>
        </w:tc>
      </w:tr>
      <w:tr w:rsidR="00BA4E1C">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115</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310</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35,650</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13,225</w:t>
            </w:r>
          </w:p>
        </w:tc>
      </w:tr>
      <w:tr w:rsidR="00BA4E1C">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190</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76,000</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36,100</w:t>
            </w:r>
          </w:p>
        </w:tc>
      </w:tr>
      <w:tr w:rsidR="00BA4E1C">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14,400</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w:t>
            </w:r>
          </w:p>
        </w:tc>
      </w:tr>
      <w:tr w:rsidR="00BA4E1C">
        <w:trPr>
          <w:trHeight w:val="225"/>
        </w:trPr>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135</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355</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47,925</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18,225</w:t>
            </w:r>
          </w:p>
        </w:tc>
      </w:tr>
      <w:tr w:rsidR="00BA4E1C">
        <w:tc>
          <w:tcPr>
            <w:tcW w:w="1332"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Totals</w:t>
            </w:r>
          </w:p>
        </w:tc>
        <w:tc>
          <w:tcPr>
            <w:tcW w:w="61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575</w:t>
            </w:r>
          </w:p>
        </w:tc>
        <w:tc>
          <w:tcPr>
            <w:tcW w:w="88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1,555</w:t>
            </w:r>
          </w:p>
        </w:tc>
        <w:tc>
          <w:tcPr>
            <w:tcW w:w="1095"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$192,725</w:t>
            </w:r>
          </w:p>
        </w:tc>
        <w:tc>
          <w:tcPr>
            <w:tcW w:w="972"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76,775</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 </w:t>
      </w:r>
      <w:r w:rsidR="005C3AE9">
        <w:rPr>
          <w:rFonts w:ascii="Times New Roman" w:hAnsi="Times New Roman"/>
          <w:noProof/>
          <w:color w:val="000000"/>
          <w:position w:val="-27"/>
          <w:lang w:val="en-CA" w:eastAsia="en-CA"/>
        </w:rPr>
        <w:drawing>
          <wp:inline distT="0" distB="0" distL="0" distR="0">
            <wp:extent cx="2812415" cy="431165"/>
            <wp:effectExtent l="0" t="0" r="698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2415" cy="431165"/>
                    </a:xfrm>
                    <a:prstGeom prst="rect">
                      <a:avLst/>
                    </a:prstGeom>
                    <a:noFill/>
                    <a:ln>
                      <a:noFill/>
                    </a:ln>
                  </pic:spPr>
                </pic:pic>
              </a:graphicData>
            </a:graphic>
          </wp:inline>
        </w:drawing>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[$192,725 – (575 </w:t>
      </w:r>
      <w:r w:rsidR="005C3AE9">
        <w:rPr>
          <w:rFonts w:ascii="Times New Roman" w:hAnsi="Times New Roman"/>
          <w:noProof/>
          <w:color w:val="000000"/>
          <w:position w:val="-2"/>
          <w:lang w:val="en-CA" w:eastAsia="en-CA"/>
        </w:rPr>
        <w:drawing>
          <wp:inline distT="0" distB="0" distL="0" distR="0">
            <wp:extent cx="77470" cy="1466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470" cy="146685"/>
                    </a:xfrm>
                    <a:prstGeom prst="rect">
                      <a:avLst/>
                    </a:prstGeom>
                    <a:noFill/>
                    <a:ln>
                      <a:noFill/>
                    </a:ln>
                  </pic:spPr>
                </pic:pic>
              </a:graphicData>
            </a:graphic>
          </wp:inline>
        </w:drawing>
      </w:r>
      <w:r>
        <w:rPr>
          <w:rFonts w:ascii="Times New Roman" w:hAnsi="Times New Roman"/>
          <w:color w:val="000000"/>
        </w:rPr>
        <w:t xml:space="preserve"> $1,555/5)]</w:t>
      </w:r>
      <w:proofErr w:type="gramStart"/>
      <w:r>
        <w:rPr>
          <w:rFonts w:ascii="Times New Roman" w:hAnsi="Times New Roman"/>
          <w:color w:val="000000"/>
        </w:rPr>
        <w:t>/[</w:t>
      </w:r>
      <w:proofErr w:type="gramEnd"/>
      <w:r>
        <w:rPr>
          <w:rFonts w:ascii="Times New Roman" w:hAnsi="Times New Roman"/>
          <w:color w:val="000000"/>
        </w:rPr>
        <w:t>76,775 – (575)</w:t>
      </w:r>
      <w:r>
        <w:rPr>
          <w:rFonts w:ascii="Times New Roman" w:hAnsi="Times New Roman"/>
          <w:color w:val="000000"/>
          <w:vertAlign w:val="superscript"/>
        </w:rPr>
        <w:t>2</w:t>
      </w:r>
      <w:r>
        <w:rPr>
          <w:rFonts w:ascii="Times New Roman" w:hAnsi="Times New Roman"/>
          <w:color w:val="000000"/>
        </w:rPr>
        <w:t>/5]</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($192,725 – $178,825)</w:t>
      </w:r>
      <w:proofErr w:type="gramStart"/>
      <w:r>
        <w:rPr>
          <w:rFonts w:ascii="Times New Roman" w:hAnsi="Times New Roman"/>
          <w:color w:val="000000"/>
        </w:rPr>
        <w:t>/(</w:t>
      </w:r>
      <w:proofErr w:type="gramEnd"/>
      <w:r>
        <w:rPr>
          <w:rFonts w:ascii="Times New Roman" w:hAnsi="Times New Roman"/>
          <w:color w:val="000000"/>
        </w:rPr>
        <w:t>76,775 – 66,125)</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$13,900/10,650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   = </w:t>
      </w:r>
      <w:r>
        <w:rPr>
          <w:rFonts w:ascii="Times New Roman" w:hAnsi="Times New Roman"/>
          <w:color w:val="000000"/>
          <w:u w:val="double"/>
        </w:rPr>
        <w:t>$1.31</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64</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Refer to the figure. Using the method of least squares, what would the fixed portion of maintenance costs be (rounded to dollars)?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$575</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5C3AE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noProof/>
          <w:color w:val="000000"/>
          <w:position w:val="-112"/>
          <w:lang w:val="en-CA" w:eastAsia="en-CA"/>
        </w:rPr>
        <w:drawing>
          <wp:inline distT="0" distB="0" distL="0" distR="0">
            <wp:extent cx="2915920" cy="914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5920" cy="914400"/>
                    </a:xfrm>
                    <a:prstGeom prst="rect">
                      <a:avLst/>
                    </a:prstGeom>
                    <a:noFill/>
                    <a:ln>
                      <a:noFill/>
                    </a:ln>
                  </pic:spPr>
                </pic:pic>
              </a:graphicData>
            </a:graphic>
          </wp:inline>
        </w:drawing>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64</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93.</w:t>
      </w:r>
      <w:r w:rsidR="00BA4E1C">
        <w:rPr>
          <w:rFonts w:ascii="Times New Roman" w:hAnsi="Times New Roman"/>
          <w:color w:val="000000"/>
        </w:rPr>
        <w:tab/>
        <w:t>Refer to the figure. Using the method of least squares, what would be the maintenance costs at 100 units of production?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$291</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$321</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$336</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$698</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$160 + $1.31X</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$160 + ($1.31 </w:t>
      </w:r>
      <w:r>
        <w:rPr>
          <w:rFonts w:ascii="Symbol" w:hAnsi="Symbol" w:cs="Symbol"/>
          <w:color w:val="000000"/>
        </w:rPr>
        <w:t></w:t>
      </w:r>
      <w:r>
        <w:rPr>
          <w:rFonts w:ascii="Times New Roman" w:hAnsi="Times New Roman"/>
          <w:color w:val="000000"/>
        </w:rPr>
        <w:t xml:space="preserve"> 100)</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    = </w:t>
      </w:r>
      <w:r>
        <w:rPr>
          <w:rFonts w:ascii="Times New Roman" w:hAnsi="Times New Roman"/>
          <w:color w:val="000000"/>
          <w:u w:val="double"/>
        </w:rPr>
        <w:t>$291</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64</w:t>
      </w:r>
      <w:r>
        <w:rPr>
          <w:rFonts w:ascii="Times New Roman" w:hAnsi="Times New Roman"/>
          <w:color w:val="000000"/>
        </w:rPr>
        <w:tab/>
        <w:t>OBJ:</w:t>
      </w:r>
      <w:r>
        <w:rPr>
          <w:rFonts w:ascii="Times New Roman" w:hAnsi="Times New Roman"/>
          <w:color w:val="000000"/>
        </w:rPr>
        <w:tab/>
        <w:t>2-3</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94.</w:t>
      </w:r>
      <w:r>
        <w:rPr>
          <w:rFonts w:ascii="Times New Roman" w:hAnsi="Times New Roman"/>
          <w:color w:val="000000"/>
        </w:rPr>
        <w:tab/>
        <w:t>The following computer printout estimated overhead costs using regression:</w:t>
      </w:r>
    </w:p>
    <w:tbl>
      <w:tblPr>
        <w:tblW w:w="0" w:type="auto"/>
        <w:tblLook w:val="0000"/>
      </w:tblPr>
      <w:tblGrid>
        <w:gridCol w:w="2718"/>
        <w:gridCol w:w="1260"/>
        <w:gridCol w:w="1980"/>
        <w:gridCol w:w="1260"/>
        <w:gridCol w:w="1530"/>
      </w:tblGrid>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i/>
                <w:iCs/>
                <w:color w:val="000000"/>
              </w:rPr>
              <w:t>t</w:t>
            </w:r>
            <w:r>
              <w:rPr>
                <w:rFonts w:ascii="Times New Roman" w:hAnsi="Times New Roman"/>
                <w:b/>
                <w:bCs/>
                <w:color w:val="000000"/>
              </w:rPr>
              <w:t xml:space="preserve"> for H(0)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Std. Error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Parameter</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Estimate</w:t>
            </w: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Parameter = 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xml:space="preserve">Pr &gt; </w:t>
            </w:r>
            <w:r>
              <w:rPr>
                <w:rFonts w:ascii="Times New Roman" w:hAnsi="Times New Roman"/>
                <w:b/>
                <w:bCs/>
                <w:i/>
                <w:iCs/>
                <w:color w:val="000000"/>
                <w:u w:val="single"/>
              </w:rPr>
              <w:t>t</w:t>
            </w: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of Parameter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100.41</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4.81</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0.0003</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20.88</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DLH</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14.05</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6.78</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2.07</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 (R</w:t>
            </w:r>
            <w:r>
              <w:rPr>
                <w:rFonts w:ascii="Times New Roman" w:hAnsi="Times New Roman"/>
                <w:color w:val="000000"/>
                <w:vertAlign w:val="superscript"/>
              </w:rPr>
              <w:t xml:space="preserve"> 2</w:t>
            </w:r>
            <w:r>
              <w:rPr>
                <w:rFonts w:ascii="Times New Roman" w:hAnsi="Times New Roman"/>
                <w:color w:val="000000"/>
              </w:rPr>
              <w: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0.80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 (S</w:t>
            </w:r>
            <w:r>
              <w:rPr>
                <w:rFonts w:ascii="Times New Roman" w:hAnsi="Times New Roman"/>
                <w:color w:val="000000"/>
                <w:vertAlign w:val="subscript"/>
              </w:rPr>
              <w:t>e</w:t>
            </w:r>
            <w:r>
              <w:rPr>
                <w:rFonts w:ascii="Times New Roman" w:hAnsi="Times New Roman"/>
                <w:color w:val="000000"/>
              </w:rPr>
              <w: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25.03</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17</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95 percent confidence interval around the slope estimate?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9.57 to 18.54</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9.64 to 18.46</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10.67 to 17.45</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11.98 to 16.13</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64</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t>What is the hypothesis test of cost parameters?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It is not tested by the </w:t>
            </w:r>
            <w:r>
              <w:rPr>
                <w:rFonts w:ascii="Times New Roman" w:hAnsi="Times New Roman"/>
                <w:i/>
                <w:iCs/>
                <w:color w:val="000000"/>
              </w:rPr>
              <w:t>t</w:t>
            </w:r>
            <w:r>
              <w:rPr>
                <w:rFonts w:ascii="Times New Roman" w:hAnsi="Times New Roman"/>
                <w:color w:val="000000"/>
              </w:rPr>
              <w:t>-statistic.</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indicates whether the parameters are different from zero.</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It tells the </w:t>
            </w:r>
            <w:r>
              <w:rPr>
                <w:rFonts w:ascii="Times New Roman" w:hAnsi="Times New Roman"/>
                <w:i/>
                <w:iCs/>
                <w:color w:val="000000"/>
              </w:rPr>
              <w:t>t</w:t>
            </w:r>
            <w:r>
              <w:rPr>
                <w:rFonts w:ascii="Times New Roman" w:hAnsi="Times New Roman"/>
                <w:color w:val="000000"/>
              </w:rPr>
              <w:t>-value of the significance achieved.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ensures that the cost function is useable.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96.</w:t>
      </w:r>
      <w:r>
        <w:rPr>
          <w:rFonts w:ascii="Times New Roman" w:hAnsi="Times New Roman"/>
          <w:color w:val="000000"/>
        </w:rPr>
        <w:tab/>
        <w:t>What is the coefficient of determination?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a measure of the variability of actual costs around the cost-estimating equation.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used to construct probability intervals for cost estimates.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a standardized measure of the degree to which two variables move together.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a measure of the percentage variation in the dependent variable that is explained by the cost estimating equation.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97.</w:t>
      </w:r>
      <w:r w:rsidR="00BA4E1C">
        <w:rPr>
          <w:rFonts w:ascii="Times New Roman" w:hAnsi="Times New Roman"/>
          <w:color w:val="000000"/>
        </w:rPr>
        <w:tab/>
        <w:t>What does a coefficient of determination of 0.91 indicate?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Ninety-one percent of the variables move together in the same direction and have a strong relationship.</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parameter is 91 percent significant.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model is significant 91 percent of the time.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independent variable explains 91 percent of the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98.</w:t>
      </w:r>
      <w:r>
        <w:rPr>
          <w:rFonts w:ascii="Times New Roman" w:hAnsi="Times New Roman"/>
          <w:color w:val="000000"/>
        </w:rPr>
        <w:tab/>
        <w:t>A managerial accountant has determined the following relationships between overhead and several possible bases:</w:t>
      </w:r>
    </w:p>
    <w:tbl>
      <w:tblPr>
        <w:tblW w:w="0" w:type="auto"/>
        <w:tblLook w:val="0000"/>
      </w:tblPr>
      <w:tblGrid>
        <w:gridCol w:w="3708"/>
        <w:gridCol w:w="3780"/>
      </w:tblGrid>
      <w:tr w:rsidR="00BA4E1C">
        <w:tc>
          <w:tcPr>
            <w:tcW w:w="37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Basis</w:t>
            </w:r>
          </w:p>
        </w:tc>
        <w:tc>
          <w:tcPr>
            <w:tcW w:w="37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Correlation with Total Overhead</w:t>
            </w:r>
          </w:p>
        </w:tc>
      </w:tr>
      <w:tr w:rsidR="00BA4E1C">
        <w:tc>
          <w:tcPr>
            <w:tcW w:w="37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37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0.842</w:t>
            </w:r>
          </w:p>
        </w:tc>
      </w:tr>
      <w:tr w:rsidR="00BA4E1C">
        <w:tc>
          <w:tcPr>
            <w:tcW w:w="37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dollars</w:t>
            </w:r>
          </w:p>
        </w:tc>
        <w:tc>
          <w:tcPr>
            <w:tcW w:w="37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0.279</w:t>
            </w:r>
          </w:p>
        </w:tc>
      </w:tr>
      <w:tr w:rsidR="00BA4E1C">
        <w:tc>
          <w:tcPr>
            <w:tcW w:w="37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37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–0.837 </w:t>
            </w:r>
          </w:p>
        </w:tc>
      </w:tr>
      <w:tr w:rsidR="00BA4E1C">
        <w:tc>
          <w:tcPr>
            <w:tcW w:w="370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Employee minutes in coffee breaks</w:t>
            </w:r>
          </w:p>
        </w:tc>
        <w:tc>
          <w:tcPr>
            <w:tcW w:w="37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–0.243 </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best basis for overhead application?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coffee breaks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dollars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99.</w:t>
      </w:r>
      <w:r>
        <w:rPr>
          <w:rFonts w:ascii="Times New Roman" w:hAnsi="Times New Roman"/>
          <w:color w:val="000000"/>
        </w:rPr>
        <w:tab/>
        <w:t>What is the difference between a correlation equal to –1 and a correlation equal to 0?</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the same direction, whereas a correlation of 0 means they are moving in opposite directions.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the same direction, whereas a correlation of 0 means they are unrelated.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opposite directions, whereas a correlation of 0 means they are moving in the same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opposite directions, whereas a correlation of 0 means they are unrelated.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100.</w:t>
      </w:r>
      <w:r>
        <w:rPr>
          <w:rFonts w:ascii="Times New Roman" w:hAnsi="Times New Roman"/>
          <w:color w:val="000000"/>
        </w:rPr>
        <w:tab/>
        <w:t>What is the difference between a correlation equal to –1 and a correlation equal to +1?</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the same direction, whereas a correlation of +1 means they are moving in opposite directions.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the same direction, whereas a correlation of +1 means they are unrelated.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opposite directions, whereas a correlation of +1 means they are moving in the same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correlation equal to –1 means two alternatives are moving in opposite directions, whereas a correlation of +1 means they are unrelated.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C</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101.</w:t>
      </w:r>
      <w:r w:rsidR="00BA4E1C">
        <w:rPr>
          <w:rFonts w:ascii="Times New Roman" w:hAnsi="Times New Roman"/>
          <w:color w:val="000000"/>
        </w:rPr>
        <w:tab/>
        <w:t>What is the appropriate range for the coefficient of correlation (</w:t>
      </w:r>
      <w:r w:rsidR="00BA4E1C">
        <w:rPr>
          <w:rFonts w:ascii="Times New Roman" w:hAnsi="Times New Roman"/>
          <w:i/>
          <w:iCs/>
          <w:color w:val="000000"/>
        </w:rPr>
        <w:t>r</w:t>
      </w:r>
      <w:r w:rsidR="00BA4E1C">
        <w:rPr>
          <w:rFonts w:ascii="Times New Roman" w:hAnsi="Times New Roman"/>
          <w:color w:val="000000"/>
        </w:rPr>
        <w: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 </w:t>
            </w:r>
            <w:r>
              <w:rPr>
                <w:rFonts w:ascii="Symbol" w:hAnsi="Symbol" w:cs="Symbol"/>
                <w:color w:val="000000"/>
              </w:rPr>
              <w:t></w:t>
            </w:r>
            <w:r>
              <w:rPr>
                <w:rFonts w:ascii="Times New Roman" w:hAnsi="Times New Roman"/>
                <w:color w:val="000000"/>
              </w:rPr>
              <w:t xml:space="preserve"> </w:t>
            </w:r>
            <w:r>
              <w:rPr>
                <w:rFonts w:ascii="Times New Roman" w:hAnsi="Times New Roman"/>
                <w:i/>
                <w:iCs/>
                <w:color w:val="000000"/>
              </w:rPr>
              <w:t>r</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1</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w:t>
            </w:r>
            <w:r>
              <w:rPr>
                <w:rFonts w:ascii="Times New Roman" w:hAnsi="Times New Roman"/>
                <w:i/>
                <w:iCs/>
                <w:color w:val="000000"/>
              </w:rPr>
              <w:t>r</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 </w:t>
            </w:r>
            <w:r>
              <w:rPr>
                <w:rFonts w:ascii="Symbol" w:hAnsi="Symbol" w:cs="Symbol"/>
                <w:color w:val="000000"/>
              </w:rPr>
              <w:t></w:t>
            </w:r>
            <w:r>
              <w:rPr>
                <w:rFonts w:ascii="Times New Roman" w:hAnsi="Times New Roman"/>
                <w:color w:val="000000"/>
              </w:rPr>
              <w:t xml:space="preserve"> </w:t>
            </w:r>
            <w:r>
              <w:rPr>
                <w:rFonts w:ascii="Times New Roman" w:hAnsi="Times New Roman"/>
                <w:i/>
                <w:iCs/>
                <w:color w:val="000000"/>
              </w:rPr>
              <w:t>r</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1</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 </w:t>
            </w:r>
            <w:r>
              <w:rPr>
                <w:rFonts w:ascii="Symbol" w:hAnsi="Symbol" w:cs="Symbol"/>
                <w:color w:val="000000"/>
              </w:rPr>
              <w:t></w:t>
            </w:r>
            <w:r>
              <w:rPr>
                <w:rFonts w:ascii="Times New Roman" w:hAnsi="Times New Roman"/>
                <w:color w:val="000000"/>
              </w:rPr>
              <w:t xml:space="preserve"> </w:t>
            </w:r>
            <w:r>
              <w:rPr>
                <w:rFonts w:ascii="Times New Roman" w:hAnsi="Times New Roman"/>
                <w:i/>
                <w:iCs/>
                <w:color w:val="000000"/>
              </w:rPr>
              <w:t>r</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102.</w:t>
      </w:r>
      <w:r>
        <w:rPr>
          <w:rFonts w:ascii="Times New Roman" w:hAnsi="Times New Roman"/>
          <w:color w:val="000000"/>
        </w:rPr>
        <w:tab/>
        <w:t>What does a correlation coefficient near +1 mean?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opposite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same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unrelated.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variable is not a good predictor of the other.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103.</w:t>
      </w:r>
      <w:r>
        <w:rPr>
          <w:rFonts w:ascii="Times New Roman" w:hAnsi="Times New Roman"/>
          <w:color w:val="000000"/>
        </w:rPr>
        <w:tab/>
        <w:t>What does a correlation coefficient near 0 mean?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opposite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same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unrelated.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variable is a good predictor of the other.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104.</w:t>
      </w:r>
      <w:r>
        <w:rPr>
          <w:rFonts w:ascii="Times New Roman" w:hAnsi="Times New Roman"/>
          <w:color w:val="000000"/>
        </w:rPr>
        <w:tab/>
        <w:t>What does a correlation coefficient near –1 mean?</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opposite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moving in the same direction.</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variables are unrelated.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variable is not a good predictor of the other.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105.</w:t>
      </w:r>
      <w:r>
        <w:rPr>
          <w:rFonts w:ascii="Times New Roman" w:hAnsi="Times New Roman"/>
          <w:color w:val="000000"/>
        </w:rPr>
        <w:tab/>
        <w:t>Which of the following statements is NOT true?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selecting an independent variable for cost behaviour analysis, it is important to determine the activity that causes the cost being analyzed to occur.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Professional judgment is very important in selecting an activity measure for a particular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low correlation between two variables proves that one causes the other.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least-squares cost estimation method can be used to measure the linear function.</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C</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106.</w:t>
      </w:r>
      <w:r>
        <w:rPr>
          <w:rFonts w:ascii="Times New Roman" w:hAnsi="Times New Roman"/>
          <w:color w:val="000000"/>
        </w:rPr>
        <w:tab/>
        <w:t>What is the confidence interval for the predicted value of Y?</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It is constructed by multiplying the </w:t>
            </w:r>
            <w:r>
              <w:rPr>
                <w:rFonts w:ascii="Times New Roman" w:hAnsi="Times New Roman"/>
                <w:i/>
                <w:iCs/>
                <w:color w:val="000000"/>
              </w:rPr>
              <w:t>t</w:t>
            </w:r>
            <w:r>
              <w:rPr>
                <w:rFonts w:ascii="Times New Roman" w:hAnsi="Times New Roman"/>
                <w:color w:val="000000"/>
              </w:rPr>
              <w:t>-statistic times the standard error.</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a measure of the likelihood that the prediction interval will not contain the actual cost.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a 95 percent confidence level.</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It is constructed by deciding the </w:t>
            </w:r>
            <w:r>
              <w:rPr>
                <w:rFonts w:ascii="Times New Roman" w:hAnsi="Times New Roman"/>
                <w:i/>
                <w:iCs/>
                <w:color w:val="000000"/>
              </w:rPr>
              <w:t>t</w:t>
            </w:r>
            <w:r>
              <w:rPr>
                <w:rFonts w:ascii="Times New Roman" w:hAnsi="Times New Roman"/>
                <w:color w:val="000000"/>
              </w:rPr>
              <w:t>-statistic times the standard error.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65</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107.</w:t>
      </w:r>
      <w:r>
        <w:rPr>
          <w:rFonts w:ascii="Times New Roman" w:hAnsi="Times New Roman"/>
          <w:color w:val="000000"/>
        </w:rPr>
        <w:tab/>
        <w:t>What is the method for understanding cost behaviour that generally classifies general ledger entries into fixed, variable, and mixed?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analysis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multiple regression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industrial engineering method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learning curve method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108.</w:t>
      </w:r>
      <w:r>
        <w:rPr>
          <w:rFonts w:ascii="Times New Roman" w:hAnsi="Times New Roman"/>
          <w:color w:val="000000"/>
        </w:rPr>
        <w:tab/>
        <w:t>Parker Corp. has developed the following information on product costs and inventories for a three-month period:</w:t>
      </w:r>
    </w:p>
    <w:tbl>
      <w:tblPr>
        <w:tblW w:w="0" w:type="auto"/>
        <w:tblLook w:val="0000"/>
      </w:tblPr>
      <w:tblGrid>
        <w:gridCol w:w="2988"/>
        <w:gridCol w:w="1710"/>
        <w:gridCol w:w="1620"/>
        <w:gridCol w:w="1710"/>
      </w:tblGrid>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January</w:t>
            </w:r>
          </w:p>
        </w:tc>
        <w:tc>
          <w:tcPr>
            <w:tcW w:w="162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February</w:t>
            </w: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March</w:t>
            </w:r>
          </w:p>
        </w:tc>
      </w:tr>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units:</w:t>
            </w: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w:t>
            </w:r>
          </w:p>
        </w:tc>
      </w:tr>
      <w:tr w:rsidR="00BA4E1C">
        <w:trPr>
          <w:trHeight w:val="255"/>
        </w:trPr>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Manufactured</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30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45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40</w:t>
            </w:r>
          </w:p>
        </w:tc>
      </w:tr>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Available</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65</w:t>
            </w:r>
          </w:p>
        </w:tc>
      </w:tr>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Sold</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25</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40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50</w:t>
            </w:r>
          </w:p>
        </w:tc>
      </w:tr>
      <w:tr w:rsidR="00BA4E1C">
        <w:tc>
          <w:tcPr>
            <w:tcW w:w="298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                            $3,000                    $5,000                  $4,500</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Based on managerial judgment, what is the best predictor of manufacturing costs?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inventory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manufactured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inventory</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available</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109.</w:t>
      </w:r>
      <w:r w:rsidR="00BA4E1C">
        <w:rPr>
          <w:rFonts w:ascii="Times New Roman" w:hAnsi="Times New Roman"/>
          <w:color w:val="000000"/>
        </w:rPr>
        <w:tab/>
        <w:t>If an automobile manufacturer changes from skilled labour to computer-controlled assembly procedures, of what use is the past data?</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useful in predicting future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of little or no value in predicting future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representative of future costs.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should be used without adjustments to predict future costs.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The following computer printout estimated overhead costs using multiple </w:t>
      </w:r>
      <w:proofErr w:type="gramStart"/>
      <w:r>
        <w:rPr>
          <w:rFonts w:ascii="Times New Roman" w:hAnsi="Times New Roman"/>
          <w:color w:val="000000"/>
        </w:rPr>
        <w:t>regression</w:t>
      </w:r>
      <w:proofErr w:type="gramEnd"/>
      <w:r>
        <w:rPr>
          <w:rFonts w:ascii="Times New Roman" w:hAnsi="Times New Roman"/>
          <w:color w:val="000000"/>
        </w:rPr>
        <w:t>:</w:t>
      </w:r>
    </w:p>
    <w:tbl>
      <w:tblPr>
        <w:tblW w:w="0" w:type="auto"/>
        <w:tblLook w:val="0000"/>
      </w:tblPr>
      <w:tblGrid>
        <w:gridCol w:w="2718"/>
        <w:gridCol w:w="1260"/>
        <w:gridCol w:w="1980"/>
        <w:gridCol w:w="1260"/>
        <w:gridCol w:w="1530"/>
      </w:tblGrid>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i/>
                <w:iCs/>
                <w:color w:val="000000"/>
              </w:rPr>
              <w:t>t</w:t>
            </w:r>
            <w:r>
              <w:rPr>
                <w:rFonts w:ascii="Times New Roman" w:hAnsi="Times New Roman"/>
                <w:b/>
                <w:bCs/>
                <w:color w:val="000000"/>
              </w:rPr>
              <w:t xml:space="preserve"> for H(0)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Std. Error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Parameter</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Estimate</w:t>
            </w: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Parameter = 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xml:space="preserve">Pr &gt; </w:t>
            </w:r>
            <w:r>
              <w:rPr>
                <w:rFonts w:ascii="Times New Roman" w:hAnsi="Times New Roman"/>
                <w:b/>
                <w:bCs/>
                <w:i/>
                <w:iCs/>
                <w:color w:val="000000"/>
                <w:u w:val="single"/>
              </w:rPr>
              <w:t>t</w:t>
            </w: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of Parameter</w:t>
            </w:r>
          </w:p>
        </w:tc>
      </w:tr>
      <w:tr w:rsidR="00BA4E1C">
        <w:trPr>
          <w:trHeight w:val="240"/>
        </w:trPr>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1.96</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0.0250</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510.204</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hours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81.96 </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0.305</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parts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9.50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10.527</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rPr>
          <w:gridAfter w:val="2"/>
          <w:wAfter w:w="2790" w:type="dxa"/>
        </w:trPr>
        <w:tc>
          <w:tcPr>
            <w:tcW w:w="3978"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 (R</w:t>
            </w:r>
            <w:r>
              <w:rPr>
                <w:rFonts w:ascii="Times New Roman" w:hAnsi="Times New Roman"/>
                <w:color w:val="000000"/>
                <w:vertAlign w:val="superscript"/>
              </w:rPr>
              <w:t>2</w:t>
            </w:r>
            <w:r>
              <w:rPr>
                <w:rFonts w:ascii="Times New Roman" w:hAnsi="Times New Roman"/>
                <w:color w:val="000000"/>
              </w:rPr>
              <w:t>)</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0.94</w:t>
            </w:r>
          </w:p>
        </w:tc>
      </w:tr>
      <w:tr w:rsidR="00BA4E1C">
        <w:trPr>
          <w:gridAfter w:val="2"/>
          <w:wAfter w:w="2790" w:type="dxa"/>
        </w:trPr>
        <w:tc>
          <w:tcPr>
            <w:tcW w:w="3978"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 (S</w:t>
            </w:r>
            <w:r>
              <w:rPr>
                <w:rFonts w:ascii="Times New Roman" w:hAnsi="Times New Roman"/>
                <w:color w:val="000000"/>
                <w:vertAlign w:val="subscript"/>
              </w:rPr>
              <w:t>e</w:t>
            </w:r>
            <w:r>
              <w:rPr>
                <w:rFonts w:ascii="Times New Roman" w:hAnsi="Times New Roman"/>
                <w:color w:val="000000"/>
              </w:rPr>
              <w:t>)</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BA4E1C">
        <w:trPr>
          <w:gridAfter w:val="2"/>
          <w:wAfter w:w="2790" w:type="dxa"/>
        </w:trPr>
        <w:tc>
          <w:tcPr>
            <w:tcW w:w="3978"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160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During the year the company used 1,000 setup hours and 500 parts.</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110.</w:t>
      </w:r>
      <w:r>
        <w:rPr>
          <w:rFonts w:ascii="Times New Roman" w:hAnsi="Times New Roman"/>
          <w:color w:val="000000"/>
        </w:rPr>
        <w:tab/>
        <w:t>Refer to the figure. What are the degrees of freedom for the model?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157</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158</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159</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69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111.</w:t>
      </w:r>
      <w:r>
        <w:rPr>
          <w:rFonts w:ascii="Times New Roman" w:hAnsi="Times New Roman"/>
          <w:color w:val="000000"/>
        </w:rPr>
        <w:tab/>
        <w:t xml:space="preserve">Refer to the figure. Which slope and intercept parameters </w:t>
      </w:r>
      <w:proofErr w:type="gramStart"/>
      <w:r>
        <w:rPr>
          <w:rFonts w:ascii="Times New Roman" w:hAnsi="Times New Roman"/>
          <w:color w:val="000000"/>
        </w:rPr>
        <w:t>are</w:t>
      </w:r>
      <w:proofErr w:type="gramEnd"/>
      <w:r>
        <w:rPr>
          <w:rFonts w:ascii="Times New Roman" w:hAnsi="Times New Roman"/>
          <w:color w:val="000000"/>
        </w:rPr>
        <w:t xml:space="preserve"> not significant at the 0.05 level?</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parts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112.</w:t>
      </w:r>
      <w:r>
        <w:rPr>
          <w:rFonts w:ascii="Times New Roman" w:hAnsi="Times New Roman"/>
          <w:color w:val="000000"/>
        </w:rPr>
        <w:tab/>
        <w:t>Refer to the figure. What model is being measured?</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0.98 + 40.98(Setup hours) + 4.865(# of parts)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510 + 0.305(Setup hours) + 10.527(# of parts)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1,000 + 25(Setup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1,000 + 25(Setup hours) + 100(# of parts)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D</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69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113.</w:t>
      </w:r>
      <w:r w:rsidR="00BA4E1C">
        <w:rPr>
          <w:rFonts w:ascii="Times New Roman" w:hAnsi="Times New Roman"/>
          <w:color w:val="000000"/>
        </w:rPr>
        <w:tab/>
        <w:t>Refer to the figure. What is the predicted overhead cost?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overhead</w:t>
      </w:r>
      <w:proofErr w:type="gramEnd"/>
      <w:r>
        <w:rPr>
          <w:rFonts w:ascii="Times New Roman" w:hAnsi="Times New Roman"/>
          <w:color w:val="000000"/>
        </w:rPr>
        <w:t xml:space="preserve"> = 25(1,000) and 100 ( 500)  and 1,000= $76,000</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69</w:t>
      </w:r>
      <w:r>
        <w:rPr>
          <w:rFonts w:ascii="Times New Roman" w:hAnsi="Times New Roman"/>
          <w:color w:val="000000"/>
        </w:rPr>
        <w:tab/>
        <w:t>OBJ:</w:t>
      </w:r>
      <w:r>
        <w:rPr>
          <w:rFonts w:ascii="Times New Roman" w:hAnsi="Times New Roman"/>
          <w:color w:val="000000"/>
        </w:rPr>
        <w:tab/>
        <w:t>2-6</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114.</w:t>
      </w:r>
      <w:r>
        <w:rPr>
          <w:rFonts w:ascii="Times New Roman" w:hAnsi="Times New Roman"/>
          <w:color w:val="000000"/>
        </w:rPr>
        <w:tab/>
        <w:t xml:space="preserve">Which of the following equations uses multiple </w:t>
      </w:r>
      <w:proofErr w:type="gramStart"/>
      <w:r>
        <w:rPr>
          <w:rFonts w:ascii="Times New Roman" w:hAnsi="Times New Roman"/>
          <w:color w:val="000000"/>
        </w:rPr>
        <w:t>regression</w:t>
      </w:r>
      <w:proofErr w:type="gramEnd"/>
      <w:r>
        <w:rPr>
          <w:rFonts w:ascii="Times New Roman" w:hAnsi="Times New Roman"/>
          <w:color w:val="000000"/>
        </w:rPr>
        <w:t>?</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a + b(MH)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 Costs = a + b(MH)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a + b(DLH)</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 a + b(DLH) + c(MH)</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69</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115.</w:t>
      </w:r>
      <w:r>
        <w:rPr>
          <w:rFonts w:ascii="Times New Roman" w:hAnsi="Times New Roman"/>
          <w:color w:val="000000"/>
        </w:rPr>
        <w:tab/>
        <w:t>What is characteristic of the learning curve?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curve decreases at an increasing rate.</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learning effect will eventually disappear as the number of units produced increases.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Failure to recognize the learning curve effect will cause units produced later in a new production process to receive less cost than they should.</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learning curve is linear.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Pr="001564C4"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1564C4">
        <w:rPr>
          <w:rFonts w:ascii="Times New Roman" w:hAnsi="Times New Roman"/>
          <w:color w:val="000000"/>
          <w:lang w:val="fr-CA"/>
        </w:rPr>
        <w:t>ANS:</w:t>
      </w:r>
      <w:r w:rsidRPr="001564C4">
        <w:rPr>
          <w:rFonts w:ascii="Times New Roman" w:hAnsi="Times New Roman"/>
          <w:color w:val="000000"/>
          <w:lang w:val="fr-CA"/>
        </w:rPr>
        <w:tab/>
        <w:t>B</w:t>
      </w:r>
      <w:r w:rsidRPr="001564C4">
        <w:rPr>
          <w:rFonts w:ascii="Times New Roman" w:hAnsi="Times New Roman"/>
          <w:color w:val="000000"/>
          <w:lang w:val="fr-CA"/>
        </w:rPr>
        <w:tab/>
        <w:t>PTS:</w:t>
      </w:r>
      <w:r w:rsidRPr="001564C4">
        <w:rPr>
          <w:rFonts w:ascii="Times New Roman" w:hAnsi="Times New Roman"/>
          <w:color w:val="000000"/>
          <w:lang w:val="fr-CA"/>
        </w:rPr>
        <w:tab/>
        <w:t>1</w:t>
      </w:r>
      <w:r w:rsidRPr="001564C4">
        <w:rPr>
          <w:rFonts w:ascii="Times New Roman" w:hAnsi="Times New Roman"/>
          <w:color w:val="000000"/>
          <w:lang w:val="fr-CA"/>
        </w:rPr>
        <w:tab/>
        <w:t>DIF:</w:t>
      </w:r>
      <w:r w:rsidRPr="001564C4">
        <w:rPr>
          <w:rFonts w:ascii="Times New Roman" w:hAnsi="Times New Roman"/>
          <w:color w:val="000000"/>
          <w:lang w:val="fr-CA"/>
        </w:rPr>
        <w:tab/>
        <w:t>Difficult</w:t>
      </w:r>
      <w:r w:rsidRPr="001564C4">
        <w:rPr>
          <w:rFonts w:ascii="Times New Roman" w:hAnsi="Times New Roman"/>
          <w:color w:val="000000"/>
          <w:lang w:val="fr-CA"/>
        </w:rPr>
        <w:tab/>
        <w:t>REF:</w:t>
      </w:r>
      <w:r w:rsidRPr="001564C4">
        <w:rPr>
          <w:rFonts w:ascii="Times New Roman" w:hAnsi="Times New Roman"/>
          <w:color w:val="000000"/>
          <w:lang w:val="fr-CA"/>
        </w:rPr>
        <w:tab/>
        <w:t>p. 70</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116.</w:t>
      </w:r>
      <w:r>
        <w:rPr>
          <w:rFonts w:ascii="Times New Roman" w:hAnsi="Times New Roman"/>
          <w:color w:val="000000"/>
        </w:rPr>
        <w:tab/>
        <w:t>Abboud Company is planning to introduce a new product with an 80 percent incremental unit-time learning curve for production for batches of 1,000 units. The variable labour costs are $30 per unit for the first 1,000-unit batch. Each batch requires 100 hours. There is $10,000 in fixed costs not subject to learning. What is the cumulative total time (labour hours) to produce 2,000 units?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 hours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0.80) + 100 = </w:t>
      </w:r>
      <w:r>
        <w:rPr>
          <w:rFonts w:ascii="Times New Roman" w:hAnsi="Times New Roman"/>
          <w:color w:val="000000"/>
          <w:u w:val="double"/>
        </w:rPr>
        <w:t>180</w:t>
      </w:r>
      <w:r>
        <w:rPr>
          <w:rFonts w:ascii="Times New Roman" w:hAnsi="Times New Roman"/>
          <w:color w:val="000000"/>
        </w:rPr>
        <w:t xml:space="preserve"> hours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71</w:t>
      </w:r>
      <w:r>
        <w:rPr>
          <w:rFonts w:ascii="Times New Roman" w:hAnsi="Times New Roman"/>
          <w:color w:val="000000"/>
        </w:rPr>
        <w:tab/>
        <w:t>OBJ:</w:t>
      </w:r>
      <w:r>
        <w:rPr>
          <w:rFonts w:ascii="Times New Roman" w:hAnsi="Times New Roman"/>
          <w:color w:val="000000"/>
        </w:rPr>
        <w:tab/>
        <w:t>2-7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Abboud Company is planning to introduce a new product with an 80 percent learning rate for production for batches of 1,000 units. The variable labour costs are $30 per unit for the first 1,000-unit batch. Each batch requires 100 hours. There is $10,000 in fixed costs not subject to learning.</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117.</w:t>
      </w:r>
      <w:r w:rsidR="00BA4E1C">
        <w:rPr>
          <w:rFonts w:ascii="Times New Roman" w:hAnsi="Times New Roman"/>
          <w:color w:val="000000"/>
        </w:rPr>
        <w:tab/>
        <w:t>Refer to the figure. What is the cumulative total time (labour hours) to produce 2,000 units based on the cumulative average-time learning curve?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 hours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2 = </w:t>
      </w:r>
      <w:r>
        <w:rPr>
          <w:rFonts w:ascii="Times New Roman" w:hAnsi="Times New Roman"/>
          <w:color w:val="000000"/>
          <w:u w:val="double"/>
        </w:rPr>
        <w:t>160</w:t>
      </w:r>
      <w:r>
        <w:rPr>
          <w:rFonts w:ascii="Times New Roman" w:hAnsi="Times New Roman"/>
          <w:color w:val="000000"/>
        </w:rPr>
        <w:t xml:space="preserve"> hours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71</w:t>
      </w:r>
      <w:r>
        <w:rPr>
          <w:rFonts w:ascii="Times New Roman" w:hAnsi="Times New Roman"/>
          <w:color w:val="000000"/>
        </w:rPr>
        <w:tab/>
        <w:t>OBJ:</w:t>
      </w:r>
      <w:r>
        <w:rPr>
          <w:rFonts w:ascii="Times New Roman" w:hAnsi="Times New Roman"/>
          <w:color w:val="000000"/>
        </w:rPr>
        <w:tab/>
        <w:t>2-7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118.</w:t>
      </w:r>
      <w:r>
        <w:rPr>
          <w:rFonts w:ascii="Times New Roman" w:hAnsi="Times New Roman"/>
          <w:color w:val="000000"/>
        </w:rPr>
        <w:tab/>
        <w:t>Refer to the figure. What is the batch unit time (labour hours) to produce 2,000 units based on the cumulative average time learning curve?</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 hours</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hours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2 = 160 hours – 100 = </w:t>
      </w:r>
      <w:r>
        <w:rPr>
          <w:rFonts w:ascii="Times New Roman" w:hAnsi="Times New Roman"/>
          <w:color w:val="000000"/>
          <w:u w:val="double"/>
        </w:rPr>
        <w:t>60</w:t>
      </w:r>
      <w:r>
        <w:rPr>
          <w:rFonts w:ascii="Times New Roman" w:hAnsi="Times New Roman"/>
          <w:color w:val="000000"/>
        </w:rPr>
        <w:t xml:space="preserve"> hours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71</w:t>
      </w:r>
      <w:r>
        <w:rPr>
          <w:rFonts w:ascii="Times New Roman" w:hAnsi="Times New Roman"/>
          <w:color w:val="000000"/>
        </w:rPr>
        <w:tab/>
        <w:t>OBJ:</w:t>
      </w:r>
      <w:r>
        <w:rPr>
          <w:rFonts w:ascii="Times New Roman" w:hAnsi="Times New Roman"/>
          <w:color w:val="000000"/>
        </w:rPr>
        <w:tab/>
        <w:t>2-7</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119.</w:t>
      </w:r>
      <w:r>
        <w:rPr>
          <w:rFonts w:ascii="Times New Roman" w:hAnsi="Times New Roman"/>
          <w:color w:val="000000"/>
        </w:rPr>
        <w:tab/>
        <w:t>Refer to the figure. What is the cumulative total time using the incremental unit-time learning curve to produce 2,000 units?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71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NOT:</w:t>
      </w:r>
      <w:r>
        <w:rPr>
          <w:rFonts w:ascii="Times New Roman" w:hAnsi="Times New Roman"/>
          <w:color w:val="000000"/>
        </w:rPr>
        <w:tab/>
        <w:t>.8 x 100 = 80 + 100 = 180</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120.</w:t>
      </w:r>
      <w:r>
        <w:rPr>
          <w:rFonts w:ascii="Times New Roman" w:hAnsi="Times New Roman"/>
          <w:color w:val="000000"/>
        </w:rPr>
        <w:tab/>
        <w:t>Refer to the figure. What is the cumulative average time per batch using the incremental unit-time learning curve for 2,000 units?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71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NOT:</w:t>
      </w:r>
      <w:r>
        <w:rPr>
          <w:rFonts w:ascii="Times New Roman" w:hAnsi="Times New Roman"/>
          <w:color w:val="000000"/>
        </w:rPr>
        <w:tab/>
        <w:t>[(.8 x 100) + 100]/2 = 90</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121.</w:t>
      </w:r>
      <w:r w:rsidR="00BA4E1C">
        <w:rPr>
          <w:rFonts w:ascii="Times New Roman" w:hAnsi="Times New Roman"/>
          <w:color w:val="000000"/>
        </w:rPr>
        <w:tab/>
        <w:t>What is the term for the learning curve that decreases by a constant percentage each time the cumulative quantity doubles?</w:t>
      </w:r>
    </w:p>
    <w:tbl>
      <w:tblPr>
        <w:tblW w:w="0" w:type="auto"/>
        <w:tblCellMar>
          <w:left w:w="45" w:type="dxa"/>
          <w:right w:w="45"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cumulative average-time model</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cumulative total-time model</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incremental unit-time model</w:t>
            </w:r>
          </w:p>
        </w:tc>
      </w:tr>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decremental average-time model</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sz w:val="12"/>
          <w:szCs w:val="12"/>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71</w:t>
      </w: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BA4E1C" w:rsidRDefault="00BA4E1C">
      <w:pPr>
        <w:widowControl w:val="0"/>
        <w:suppressAutoHyphens/>
        <w:autoSpaceDE w:val="0"/>
        <w:autoSpaceDN w:val="0"/>
        <w:adjustRightInd w:val="0"/>
        <w:spacing w:after="0" w:line="240" w:lineRule="auto"/>
        <w:rPr>
          <w:rFonts w:ascii="Times New Roman" w:hAnsi="Times New Roman"/>
          <w:color w:val="000000"/>
          <w:sz w:val="36"/>
          <w:szCs w:val="36"/>
        </w:rPr>
      </w:pPr>
    </w:p>
    <w:p w:rsidR="00BA4E1C" w:rsidRDefault="00BA4E1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PROBLEM</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For each of the following situations, draw a graph that best describes the cost behaviour pattern. The vertical axis represents costs, and the horizontal axis represents volume.</w:t>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per unit</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expense on a building per unit</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employee paid $50 per hour with a guaranteed salary of $1,000 per week</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consultant paid $100 per hour with a maximum fee of $2,000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 of teachers where each teacher can handle a maximum of 15 students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5C3AE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noProof/>
          <w:color w:val="000000"/>
          <w:lang w:val="en-CA" w:eastAsia="en-CA"/>
        </w:rPr>
        <w:drawing>
          <wp:inline distT="0" distB="0" distL="0" distR="0">
            <wp:extent cx="3433445" cy="3002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3445" cy="3002280"/>
                    </a:xfrm>
                    <a:prstGeom prst="rect">
                      <a:avLst/>
                    </a:prstGeom>
                    <a:noFill/>
                    <a:ln>
                      <a:noFill/>
                    </a:ln>
                  </pic:spPr>
                </pic:pic>
              </a:graphicData>
            </a:graphic>
          </wp:inline>
        </w:drawing>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2.</w:t>
      </w:r>
      <w:r w:rsidR="00BA4E1C">
        <w:rPr>
          <w:rFonts w:ascii="Times New Roman" w:hAnsi="Times New Roman"/>
          <w:color w:val="000000"/>
        </w:rPr>
        <w:tab/>
        <w:t>Ross Company has the following information available regarding costs at various levels of monthly production:</w:t>
      </w:r>
    </w:p>
    <w:tbl>
      <w:tblPr>
        <w:tblW w:w="0" w:type="auto"/>
        <w:tblLook w:val="0000"/>
      </w:tblPr>
      <w:tblGrid>
        <w:gridCol w:w="3798"/>
        <w:gridCol w:w="1800"/>
        <w:gridCol w:w="1620"/>
      </w:tblGrid>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Production volume</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double"/>
              </w:rPr>
              <w:t>7,000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b/>
                <w:bCs/>
                <w:color w:val="000000"/>
                <w:u w:val="double"/>
              </w:rPr>
            </w:pPr>
            <w:r>
              <w:rPr>
                <w:rFonts w:ascii="Times New Roman" w:hAnsi="Times New Roman"/>
                <w:b/>
                <w:bCs/>
                <w:color w:val="000000"/>
                <w:u w:val="double"/>
              </w:rPr>
              <w:t>10,000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p>
        </w:tc>
        <w:tc>
          <w:tcPr>
            <w:tcW w:w="162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$ 70,000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salaries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on plant and equipment</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 on plant and equipment</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Property taxes on plant and equipment</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2,000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2,000</w:t>
            </w:r>
          </w:p>
        </w:tc>
      </w:tr>
      <w:tr w:rsidR="00BA4E1C">
        <w:tc>
          <w:tcPr>
            <w:tcW w:w="379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18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$219,600</w:t>
            </w:r>
          </w:p>
        </w:tc>
        <w:tc>
          <w:tcPr>
            <w:tcW w:w="162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$300,600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Identify each cost as being variable, fixed, or mixed by writing the name of each cost under one of the following headings: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Fixed Costs          Mixed Costs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Develop an equation for total monthly production costs.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Predict total costs for a monthly production volume of 8,000 units.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634"/>
        <w:gridCol w:w="2634"/>
        <w:gridCol w:w="2634"/>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Variable Costs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Fixed Costs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Mixed Costs</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Supervisors’ salaries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Property taxes</w:t>
            </w:r>
          </w:p>
        </w:tc>
        <w:tc>
          <w:tcPr>
            <w:tcW w:w="263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 ($300,600 – $219,600)/($10,000 – $7,000) = $27.00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 $300,600 – ($27.00 </w:t>
            </w:r>
            <w:r>
              <w:rPr>
                <w:rFonts w:ascii="Symbol" w:hAnsi="Symbol" w:cs="Symbol"/>
                <w:color w:val="000000"/>
              </w:rPr>
              <w:t></w:t>
            </w:r>
            <w:r>
              <w:rPr>
                <w:rFonts w:ascii="Times New Roman" w:hAnsi="Times New Roman"/>
                <w:color w:val="000000"/>
              </w:rPr>
              <w:t xml:space="preserve"> 10,000) = $30,600 per month</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monthly production costs = $30,600 + $27.00(# of units)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Total costs = $30,600 + ($27.00 </w:t>
            </w:r>
            <w:r>
              <w:rPr>
                <w:rFonts w:ascii="Symbol" w:hAnsi="Symbol" w:cs="Symbol"/>
                <w:color w:val="000000"/>
              </w:rPr>
              <w:t></w:t>
            </w:r>
            <w:r>
              <w:rPr>
                <w:rFonts w:ascii="Times New Roman" w:hAnsi="Times New Roman"/>
                <w:color w:val="000000"/>
              </w:rPr>
              <w:t xml:space="preserve"> 8,000) = </w:t>
            </w:r>
            <w:r>
              <w:rPr>
                <w:rFonts w:ascii="Times New Roman" w:hAnsi="Times New Roman"/>
                <w:color w:val="000000"/>
                <w:u w:val="double"/>
              </w:rPr>
              <w:t>$246,600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3.</w:t>
      </w:r>
      <w:r w:rsidR="00BA4E1C">
        <w:rPr>
          <w:rFonts w:ascii="Times New Roman" w:hAnsi="Times New Roman"/>
          <w:color w:val="000000"/>
        </w:rPr>
        <w:tab/>
        <w:t>The Valley Forge Company cost accountant wants to determine the cost behaviour for overhead. Based on observation and discussion with the plant workers, the following accounts have been identified as the most relevant: supervisor salaries and depreciation are believed to be generally be fixed; indirect labour, utilities, and purchasing are generally believed to be variable; indirect labour primarily is responsible for moving materials; utility cost is primarily caused by the electricity to run machinery; and purchasing costs are driven by the number of purchase orders. These accounts and their balances are given below:</w:t>
      </w:r>
    </w:p>
    <w:tbl>
      <w:tblPr>
        <w:tblW w:w="0" w:type="auto"/>
        <w:tblCellMar>
          <w:left w:w="90" w:type="dxa"/>
          <w:right w:w="90" w:type="dxa"/>
        </w:tblCellMar>
        <w:tblLook w:val="0000"/>
      </w:tblPr>
      <w:tblGrid>
        <w:gridCol w:w="1320"/>
        <w:gridCol w:w="1410"/>
        <w:gridCol w:w="1410"/>
        <w:gridCol w:w="1410"/>
        <w:gridCol w:w="1410"/>
        <w:gridCol w:w="1500"/>
      </w:tblGrid>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Indirect Labour</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Utilities</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Purchasing</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Supervisory</w:t>
            </w: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Salaries</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Depreciation on Plant and Equipment</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July</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28,500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24,000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76,400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August</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31,600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21,200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70,800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46,000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September</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33,600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75,200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64,000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October</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41,400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80,400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55,600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November</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40,000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79,800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50,800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December</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79,400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34,000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BA4E1C">
        <w:tc>
          <w:tcPr>
            <w:tcW w:w="132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Total</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$209,100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$145,200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$ 462,000</w:t>
            </w:r>
          </w:p>
        </w:tc>
        <w:tc>
          <w:tcPr>
            <w:tcW w:w="14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$ 290,400</w:t>
            </w:r>
          </w:p>
        </w:tc>
        <w:tc>
          <w:tcPr>
            <w:tcW w:w="150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$ 78,000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Information on the activities is given below:</w:t>
      </w:r>
    </w:p>
    <w:tbl>
      <w:tblPr>
        <w:tblW w:w="0" w:type="auto"/>
        <w:tblCellMar>
          <w:left w:w="90" w:type="dxa"/>
          <w:right w:w="90" w:type="dxa"/>
        </w:tblCellMar>
        <w:tblLook w:val="0000"/>
      </w:tblPr>
      <w:tblGrid>
        <w:gridCol w:w="2115"/>
        <w:gridCol w:w="2115"/>
        <w:gridCol w:w="2115"/>
        <w:gridCol w:w="2115"/>
      </w:tblGrid>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of Moves</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Machine Hours</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Purchase Orders</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340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5,400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250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380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5,200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300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400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5,800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450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500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6,200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380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480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6,000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340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 xml:space="preserve">   420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 xml:space="preserve">  5,600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 xml:space="preserve">   200</w:t>
            </w:r>
          </w:p>
        </w:tc>
      </w:tr>
      <w:tr w:rsidR="00BA4E1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675"/>
              <w:rPr>
                <w:rFonts w:ascii="Times New Roman" w:hAnsi="Times New Roman"/>
                <w:color w:val="000000"/>
              </w:rPr>
            </w:pPr>
            <w:r>
              <w:rPr>
                <w:rFonts w:ascii="Times New Roman" w:hAnsi="Times New Roman"/>
                <w:color w:val="000000"/>
              </w:rPr>
              <w:t>2,520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20"/>
              <w:rPr>
                <w:rFonts w:ascii="Times New Roman" w:hAnsi="Times New Roman"/>
                <w:color w:val="000000"/>
              </w:rPr>
            </w:pPr>
            <w:r>
              <w:rPr>
                <w:rFonts w:ascii="Times New Roman" w:hAnsi="Times New Roman"/>
                <w:color w:val="000000"/>
              </w:rPr>
              <w:t>34,200</w:t>
            </w:r>
          </w:p>
        </w:tc>
        <w:tc>
          <w:tcPr>
            <w:tcW w:w="2115"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left="765"/>
              <w:rPr>
                <w:rFonts w:ascii="Times New Roman" w:hAnsi="Times New Roman"/>
                <w:color w:val="000000"/>
              </w:rPr>
            </w:pPr>
            <w:r>
              <w:rPr>
                <w:rFonts w:ascii="Times New Roman" w:hAnsi="Times New Roman"/>
                <w:color w:val="000000"/>
              </w:rPr>
              <w:t>1,920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 Why did the cost accountant decide that salaries and depreciation were fixed?</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Calculate the average account balance for each of the five accounts and calculate the average monthly amount for each of the three drivers.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Calculate the fixed overhead and variable rates for each of the costs. Write an equation for the total overhead cost.</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iv. In January, 490 moves; 4,375 machine hours, and 220 purchase orders were expected. What is the amount of overhead predicted?</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i.  Depreciation</w:t>
      </w:r>
      <w:proofErr w:type="gramEnd"/>
      <w:r>
        <w:rPr>
          <w:rFonts w:ascii="Times New Roman" w:hAnsi="Times New Roman"/>
          <w:color w:val="000000"/>
        </w:rPr>
        <w:t xml:space="preserve"> is fixed. </w:t>
      </w:r>
      <w:proofErr w:type="gramStart"/>
      <w:r>
        <w:rPr>
          <w:rFonts w:ascii="Times New Roman" w:hAnsi="Times New Roman"/>
          <w:color w:val="000000"/>
        </w:rPr>
        <w:t>Salaries is</w:t>
      </w:r>
      <w:proofErr w:type="gramEnd"/>
      <w:r>
        <w:rPr>
          <w:rFonts w:ascii="Times New Roman" w:hAnsi="Times New Roman"/>
          <w:color w:val="000000"/>
        </w:rPr>
        <w:t xml:space="preserve"> fixed because it does not vary with the drivers.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p>
    <w:tbl>
      <w:tblPr>
        <w:tblW w:w="0" w:type="auto"/>
        <w:tblLook w:val="0000"/>
      </w:tblPr>
      <w:tblGrid>
        <w:gridCol w:w="1908"/>
        <w:gridCol w:w="1350"/>
        <w:gridCol w:w="1350"/>
        <w:gridCol w:w="1368"/>
        <w:gridCol w:w="1652"/>
        <w:gridCol w:w="1678"/>
      </w:tblGrid>
      <w:tr w:rsidR="00BA4E1C">
        <w:trPr>
          <w:trHeight w:val="818"/>
        </w:trPr>
        <w:tc>
          <w:tcPr>
            <w:tcW w:w="190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ii.</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Indirect labour</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Utilities</w:t>
            </w:r>
          </w:p>
        </w:tc>
        <w:tc>
          <w:tcPr>
            <w:tcW w:w="136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Purchasing</w:t>
            </w:r>
          </w:p>
        </w:tc>
        <w:tc>
          <w:tcPr>
            <w:tcW w:w="1652"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Supervisory Salaries</w:t>
            </w:r>
          </w:p>
        </w:tc>
        <w:tc>
          <w:tcPr>
            <w:tcW w:w="167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Depreciation on Plant and Equipment</w:t>
            </w:r>
          </w:p>
        </w:tc>
      </w:tr>
      <w:tr w:rsidR="00BA4E1C">
        <w:tc>
          <w:tcPr>
            <w:tcW w:w="190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234"/>
              <w:jc w:val="right"/>
              <w:rPr>
                <w:rFonts w:ascii="Times New Roman" w:hAnsi="Times New Roman"/>
                <w:color w:val="000000"/>
              </w:rPr>
            </w:pPr>
            <w:r>
              <w:rPr>
                <w:rFonts w:ascii="Times New Roman" w:hAnsi="Times New Roman"/>
                <w:color w:val="000000"/>
              </w:rPr>
              <w:t>$78,000</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162"/>
              <w:jc w:val="right"/>
              <w:rPr>
                <w:rFonts w:ascii="Times New Roman" w:hAnsi="Times New Roman"/>
                <w:color w:val="000000"/>
              </w:rPr>
            </w:pPr>
            <w:r>
              <w:rPr>
                <w:rFonts w:ascii="Times New Roman" w:hAnsi="Times New Roman"/>
                <w:color w:val="000000"/>
              </w:rPr>
              <w:t>$209,100</w:t>
            </w:r>
          </w:p>
        </w:tc>
        <w:tc>
          <w:tcPr>
            <w:tcW w:w="136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180"/>
              <w:jc w:val="right"/>
              <w:rPr>
                <w:rFonts w:ascii="Times New Roman" w:hAnsi="Times New Roman"/>
                <w:color w:val="000000"/>
              </w:rPr>
            </w:pPr>
            <w:r>
              <w:rPr>
                <w:rFonts w:ascii="Times New Roman" w:hAnsi="Times New Roman"/>
                <w:color w:val="000000"/>
              </w:rPr>
              <w:t>$145,200</w:t>
            </w:r>
          </w:p>
        </w:tc>
        <w:tc>
          <w:tcPr>
            <w:tcW w:w="1652"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302"/>
              <w:jc w:val="right"/>
              <w:rPr>
                <w:rFonts w:ascii="Times New Roman" w:hAnsi="Times New Roman"/>
                <w:color w:val="000000"/>
              </w:rPr>
            </w:pPr>
            <w:r>
              <w:rPr>
                <w:rFonts w:ascii="Times New Roman" w:hAnsi="Times New Roman"/>
                <w:color w:val="000000"/>
              </w:rPr>
              <w:t>$ 462,000</w:t>
            </w:r>
          </w:p>
        </w:tc>
        <w:tc>
          <w:tcPr>
            <w:tcW w:w="167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$ 290,400</w:t>
            </w:r>
          </w:p>
        </w:tc>
      </w:tr>
      <w:tr w:rsidR="00BA4E1C">
        <w:tc>
          <w:tcPr>
            <w:tcW w:w="190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 of months</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36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652"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67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r>
      <w:tr w:rsidR="00BA4E1C">
        <w:tc>
          <w:tcPr>
            <w:tcW w:w="190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AVG</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234"/>
              <w:jc w:val="right"/>
              <w:rPr>
                <w:rFonts w:ascii="Times New Roman" w:hAnsi="Times New Roman"/>
                <w:color w:val="000000"/>
              </w:rPr>
            </w:pPr>
            <w:r>
              <w:rPr>
                <w:rFonts w:ascii="Times New Roman" w:hAnsi="Times New Roman"/>
                <w:color w:val="000000"/>
              </w:rPr>
              <w:t>$34,850</w:t>
            </w:r>
          </w:p>
        </w:tc>
        <w:tc>
          <w:tcPr>
            <w:tcW w:w="1350"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162"/>
              <w:jc w:val="right"/>
              <w:rPr>
                <w:rFonts w:ascii="Times New Roman" w:hAnsi="Times New Roman"/>
                <w:color w:val="000000"/>
              </w:rPr>
            </w:pPr>
            <w:r>
              <w:rPr>
                <w:rFonts w:ascii="Times New Roman" w:hAnsi="Times New Roman"/>
                <w:color w:val="000000"/>
              </w:rPr>
              <w:t>$  24,200</w:t>
            </w:r>
          </w:p>
        </w:tc>
        <w:tc>
          <w:tcPr>
            <w:tcW w:w="136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180"/>
              <w:jc w:val="right"/>
              <w:rPr>
                <w:rFonts w:ascii="Times New Roman" w:hAnsi="Times New Roman"/>
                <w:color w:val="000000"/>
              </w:rPr>
            </w:pPr>
            <w:r>
              <w:rPr>
                <w:rFonts w:ascii="Times New Roman" w:hAnsi="Times New Roman"/>
                <w:color w:val="000000"/>
              </w:rPr>
              <w:t>$  77,000</w:t>
            </w:r>
          </w:p>
        </w:tc>
        <w:tc>
          <w:tcPr>
            <w:tcW w:w="1652"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302"/>
              <w:jc w:val="right"/>
              <w:rPr>
                <w:rFonts w:ascii="Times New Roman" w:hAnsi="Times New Roman"/>
                <w:color w:val="000000"/>
              </w:rPr>
            </w:pPr>
            <w:r>
              <w:rPr>
                <w:rFonts w:ascii="Times New Roman" w:hAnsi="Times New Roman"/>
                <w:color w:val="000000"/>
              </w:rPr>
              <w:t>$  48,400</w:t>
            </w:r>
          </w:p>
        </w:tc>
        <w:tc>
          <w:tcPr>
            <w:tcW w:w="1678" w:type="dxa"/>
            <w:tcBorders>
              <w:top w:val="single" w:sz="6" w:space="0" w:color="auto"/>
              <w:left w:val="single" w:sz="6" w:space="0" w:color="auto"/>
              <w:bottom w:val="single" w:sz="6" w:space="0" w:color="auto"/>
              <w:right w:val="single" w:sz="6" w:space="0" w:color="auto"/>
            </w:tcBorders>
          </w:tcPr>
          <w:p w:rsidR="00BA4E1C" w:rsidRDefault="00BA4E1C">
            <w:pPr>
              <w:keepLines/>
              <w:suppressAutoHyphens/>
              <w:autoSpaceDE w:val="0"/>
              <w:autoSpaceDN w:val="0"/>
              <w:adjustRightInd w:val="0"/>
              <w:spacing w:after="0" w:line="240" w:lineRule="auto"/>
              <w:ind w:right="270"/>
              <w:jc w:val="right"/>
              <w:rPr>
                <w:rFonts w:ascii="Times New Roman" w:hAnsi="Times New Roman"/>
                <w:color w:val="000000"/>
              </w:rPr>
            </w:pPr>
            <w:r>
              <w:rPr>
                <w:rFonts w:ascii="Times New Roman" w:hAnsi="Times New Roman"/>
                <w:color w:val="000000"/>
              </w:rPr>
              <w:t>$   13,000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2880"/>
        <w:gridCol w:w="1890"/>
        <w:gridCol w:w="1980"/>
        <w:gridCol w:w="1710"/>
      </w:tblGrid>
      <w:tr w:rsidR="00BA4E1C">
        <w:tc>
          <w:tcPr>
            <w:tcW w:w="28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89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of moves</w:t>
            </w:r>
          </w:p>
        </w:tc>
        <w:tc>
          <w:tcPr>
            <w:tcW w:w="19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Machine Hours</w:t>
            </w:r>
          </w:p>
        </w:tc>
        <w:tc>
          <w:tcPr>
            <w:tcW w:w="17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Purchase Orders</w:t>
            </w:r>
          </w:p>
        </w:tc>
      </w:tr>
      <w:tr w:rsidR="00BA4E1C">
        <w:tc>
          <w:tcPr>
            <w:tcW w:w="28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540"/>
              <w:jc w:val="right"/>
              <w:rPr>
                <w:rFonts w:ascii="Times New Roman" w:hAnsi="Times New Roman"/>
                <w:color w:val="000000"/>
              </w:rPr>
            </w:pPr>
            <w:r>
              <w:rPr>
                <w:rFonts w:ascii="Times New Roman" w:hAnsi="Times New Roman"/>
                <w:color w:val="000000"/>
              </w:rPr>
              <w:t>2,520</w:t>
            </w:r>
          </w:p>
        </w:tc>
        <w:tc>
          <w:tcPr>
            <w:tcW w:w="19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630"/>
              <w:jc w:val="right"/>
              <w:rPr>
                <w:rFonts w:ascii="Times New Roman" w:hAnsi="Times New Roman"/>
                <w:color w:val="000000"/>
              </w:rPr>
            </w:pPr>
            <w:r>
              <w:rPr>
                <w:rFonts w:ascii="Times New Roman" w:hAnsi="Times New Roman"/>
                <w:color w:val="000000"/>
              </w:rPr>
              <w:t>34,200</w:t>
            </w:r>
          </w:p>
        </w:tc>
        <w:tc>
          <w:tcPr>
            <w:tcW w:w="17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540"/>
              <w:jc w:val="right"/>
              <w:rPr>
                <w:rFonts w:ascii="Times New Roman" w:hAnsi="Times New Roman"/>
                <w:color w:val="000000"/>
              </w:rPr>
            </w:pPr>
            <w:r>
              <w:rPr>
                <w:rFonts w:ascii="Times New Roman" w:hAnsi="Times New Roman"/>
                <w:color w:val="000000"/>
              </w:rPr>
              <w:t>1,920</w:t>
            </w:r>
          </w:p>
        </w:tc>
      </w:tr>
      <w:tr w:rsidR="00BA4E1C">
        <w:tc>
          <w:tcPr>
            <w:tcW w:w="28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 of months</w:t>
            </w:r>
          </w:p>
        </w:tc>
        <w:tc>
          <w:tcPr>
            <w:tcW w:w="189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9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7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r>
      <w:tr w:rsidR="00BA4E1C">
        <w:tc>
          <w:tcPr>
            <w:tcW w:w="28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avg</w:t>
            </w:r>
          </w:p>
        </w:tc>
        <w:tc>
          <w:tcPr>
            <w:tcW w:w="189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540"/>
              <w:jc w:val="right"/>
              <w:rPr>
                <w:rFonts w:ascii="Times New Roman" w:hAnsi="Times New Roman"/>
                <w:color w:val="000000"/>
              </w:rPr>
            </w:pPr>
            <w:r>
              <w:rPr>
                <w:rFonts w:ascii="Times New Roman" w:hAnsi="Times New Roman"/>
                <w:color w:val="000000"/>
              </w:rPr>
              <w:t>420</w:t>
            </w:r>
          </w:p>
        </w:tc>
        <w:tc>
          <w:tcPr>
            <w:tcW w:w="198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630"/>
              <w:jc w:val="right"/>
              <w:rPr>
                <w:rFonts w:ascii="Times New Roman" w:hAnsi="Times New Roman"/>
                <w:color w:val="000000"/>
              </w:rPr>
            </w:pPr>
            <w:r>
              <w:rPr>
                <w:rFonts w:ascii="Times New Roman" w:hAnsi="Times New Roman"/>
                <w:color w:val="000000"/>
              </w:rPr>
              <w:t>5,700</w:t>
            </w:r>
          </w:p>
        </w:tc>
        <w:tc>
          <w:tcPr>
            <w:tcW w:w="171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ind w:right="540"/>
              <w:jc w:val="right"/>
              <w:rPr>
                <w:rFonts w:ascii="Times New Roman" w:hAnsi="Times New Roman"/>
                <w:color w:val="000000"/>
              </w:rPr>
            </w:pPr>
            <w:r>
              <w:rPr>
                <w:rFonts w:ascii="Times New Roman" w:hAnsi="Times New Roman"/>
                <w:color w:val="000000"/>
              </w:rPr>
              <w:t>320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left" w:pos="360"/>
          <w:tab w:val="left"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w:t>
      </w:r>
      <w:r>
        <w:rPr>
          <w:rFonts w:ascii="Times New Roman" w:hAnsi="Times New Roman"/>
          <w:color w:val="000000"/>
        </w:rPr>
        <w:tab/>
        <w:t>FOH =</w:t>
      </w:r>
      <w:r>
        <w:rPr>
          <w:rFonts w:ascii="Times New Roman" w:hAnsi="Times New Roman"/>
          <w:color w:val="000000"/>
        </w:rPr>
        <w:tab/>
        <w:t>$48,400 + $13,000 = $61,400</w:t>
      </w:r>
    </w:p>
    <w:p w:rsidR="00BA4E1C" w:rsidRDefault="00BA4E1C">
      <w:pPr>
        <w:keepLines/>
        <w:tabs>
          <w:tab w:val="left" w:pos="360"/>
          <w:tab w:val="left"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ab/>
        <w:t>VC =</w:t>
      </w:r>
      <w:r>
        <w:rPr>
          <w:rFonts w:ascii="Times New Roman" w:hAnsi="Times New Roman"/>
          <w:color w:val="000000"/>
        </w:rPr>
        <w:tab/>
      </w:r>
      <w:proofErr w:type="gramStart"/>
      <w:r>
        <w:rPr>
          <w:rFonts w:ascii="Times New Roman" w:hAnsi="Times New Roman"/>
          <w:color w:val="000000"/>
        </w:rPr>
        <w:t>IL  $</w:t>
      </w:r>
      <w:proofErr w:type="gramEnd"/>
      <w:r>
        <w:rPr>
          <w:rFonts w:ascii="Times New Roman" w:hAnsi="Times New Roman"/>
          <w:color w:val="000000"/>
        </w:rPr>
        <w:t>34,850/420 =$82.98</w:t>
      </w:r>
    </w:p>
    <w:p w:rsidR="00BA4E1C" w:rsidRDefault="00BA4E1C">
      <w:pPr>
        <w:keepLines/>
        <w:tabs>
          <w:tab w:val="left" w:pos="360"/>
          <w:tab w:val="left"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Utilities = $24,200/5,700 = $4.246</w:t>
      </w:r>
    </w:p>
    <w:p w:rsidR="00BA4E1C" w:rsidRDefault="00BA4E1C">
      <w:pPr>
        <w:keepLines/>
        <w:tabs>
          <w:tab w:val="left" w:pos="360"/>
          <w:tab w:val="left"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Purchasing = $77,000/320 = $240.625</w:t>
      </w:r>
    </w:p>
    <w:p w:rsidR="00BA4E1C" w:rsidRDefault="00BA4E1C">
      <w:pPr>
        <w:keepLines/>
        <w:tabs>
          <w:tab w:val="left" w:pos="360"/>
          <w:tab w:val="left"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Total OH = $61,400 + $82.98(moves) + $4.246(MHR) + $240.625(PO)</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left" w:pos="3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iv.</w:t>
      </w:r>
      <w:r>
        <w:rPr>
          <w:rFonts w:ascii="Times New Roman" w:hAnsi="Times New Roman"/>
          <w:color w:val="000000"/>
        </w:rPr>
        <w:tab/>
        <w:t xml:space="preserve">Total OH = $61,400 + $82.98(490) + $4.246(4,375) + $240.625(220) = </w:t>
      </w:r>
      <w:r>
        <w:rPr>
          <w:rFonts w:ascii="Times New Roman" w:hAnsi="Times New Roman"/>
          <w:color w:val="000000"/>
          <w:u w:val="double"/>
        </w:rPr>
        <w:t>$173,573.95</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2-2</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The average unit cost at a monthly volume of 9,000 units is $3, and the average unit cost at a monthly volume of 22,500 units is $2.10.</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Develop an equation for total monthly costs.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278"/>
        <w:gridCol w:w="431"/>
        <w:gridCol w:w="2107"/>
        <w:gridCol w:w="503"/>
        <w:gridCol w:w="1440"/>
      </w:tblGrid>
      <w:tr w:rsidR="00BA4E1C">
        <w:tc>
          <w:tcPr>
            <w:tcW w:w="1278"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Volume</w:t>
            </w:r>
          </w:p>
        </w:tc>
        <w:tc>
          <w:tcPr>
            <w:tcW w:w="431"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Symbol" w:hAnsi="Symbol" w:cs="Symbol"/>
                <w:color w:val="000000"/>
              </w:rPr>
              <w:t></w:t>
            </w:r>
          </w:p>
        </w:tc>
        <w:tc>
          <w:tcPr>
            <w:tcW w:w="2107"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Average Unit Cost</w:t>
            </w:r>
          </w:p>
        </w:tc>
        <w:tc>
          <w:tcPr>
            <w:tcW w:w="503"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Courier New" w:hAnsi="Courier New" w:cs="Courier New"/>
                <w:color w:val="000000"/>
              </w:rPr>
            </w:pPr>
            <w:r>
              <w:rPr>
                <w:rFonts w:ascii="Courier New" w:hAnsi="Courier New" w:cs="Courier New"/>
                <w:color w:val="000000"/>
              </w:rPr>
              <w:t>=</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Total Costs</w:t>
            </w:r>
          </w:p>
        </w:tc>
      </w:tr>
      <w:tr w:rsidR="00BA4E1C">
        <w:tc>
          <w:tcPr>
            <w:tcW w:w="127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Courier New" w:hAnsi="Courier New" w:cs="Courier New"/>
                <w:color w:val="000000"/>
              </w:rPr>
              <w:t> </w:t>
            </w:r>
            <w:r>
              <w:rPr>
                <w:rFonts w:ascii="Times New Roman" w:hAnsi="Times New Roman"/>
                <w:color w:val="000000"/>
              </w:rPr>
              <w:t>9,000</w:t>
            </w:r>
          </w:p>
        </w:tc>
        <w:tc>
          <w:tcPr>
            <w:tcW w:w="431"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2107"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 </w:t>
            </w:r>
          </w:p>
        </w:tc>
        <w:tc>
          <w:tcPr>
            <w:tcW w:w="503"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 </w:t>
            </w:r>
          </w:p>
        </w:tc>
      </w:tr>
      <w:tr w:rsidR="00BA4E1C">
        <w:tc>
          <w:tcPr>
            <w:tcW w:w="127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22,500</w:t>
            </w:r>
          </w:p>
        </w:tc>
        <w:tc>
          <w:tcPr>
            <w:tcW w:w="431"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2107"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w:t>
            </w:r>
          </w:p>
        </w:tc>
        <w:tc>
          <w:tcPr>
            <w:tcW w:w="503"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47,250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 = ($47,250 – $27,000)</w:t>
      </w:r>
      <w:proofErr w:type="gramStart"/>
      <w:r>
        <w:rPr>
          <w:rFonts w:ascii="Times New Roman" w:hAnsi="Times New Roman"/>
          <w:color w:val="000000"/>
        </w:rPr>
        <w:t>/(</w:t>
      </w:r>
      <w:proofErr w:type="gramEnd"/>
      <w:r>
        <w:rPr>
          <w:rFonts w:ascii="Times New Roman" w:hAnsi="Times New Roman"/>
          <w:color w:val="000000"/>
        </w:rPr>
        <w:t>22,500 – 9,000) = $1.50</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per month = $27,000 – ($1.50 </w:t>
      </w:r>
      <w:r>
        <w:rPr>
          <w:rFonts w:ascii="Symbol" w:hAnsi="Symbol" w:cs="Symbol"/>
          <w:color w:val="000000"/>
        </w:rPr>
        <w:t></w:t>
      </w:r>
      <w:r>
        <w:rPr>
          <w:rFonts w:ascii="Times New Roman" w:hAnsi="Times New Roman"/>
          <w:color w:val="000000"/>
        </w:rPr>
        <w:t xml:space="preserve"> 9,000) = $13,500</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monthly costs = </w:t>
      </w:r>
      <w:r>
        <w:rPr>
          <w:rFonts w:ascii="Times New Roman" w:hAnsi="Times New Roman"/>
          <w:color w:val="000000"/>
          <w:u w:val="double"/>
        </w:rPr>
        <w:t>$13,500 + $1.50(# of units)</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5.</w:t>
      </w:r>
      <w:r w:rsidR="00BA4E1C">
        <w:rPr>
          <w:rFonts w:ascii="Times New Roman" w:hAnsi="Times New Roman"/>
          <w:color w:val="000000"/>
        </w:rPr>
        <w:tab/>
        <w:t>The Smith Company has the following cost data pertaining to the production of small desks:</w:t>
      </w:r>
    </w:p>
    <w:tbl>
      <w:tblPr>
        <w:tblW w:w="0" w:type="auto"/>
        <w:tblLook w:val="0000"/>
      </w:tblPr>
      <w:tblGrid>
        <w:gridCol w:w="2160"/>
        <w:gridCol w:w="2160"/>
        <w:gridCol w:w="2160"/>
      </w:tblGrid>
      <w:tr w:rsidR="00BA4E1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 Produced</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Direct Labour Costs</w:t>
            </w:r>
          </w:p>
        </w:tc>
        <w:tc>
          <w:tcPr>
            <w:tcW w:w="21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Overhead Costs</w:t>
            </w:r>
          </w:p>
        </w:tc>
      </w:tr>
      <w:tr w:rsidR="00BA4E1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 </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$2,800 </w:t>
            </w:r>
          </w:p>
        </w:tc>
      </w:tr>
      <w:tr w:rsidR="00BA4E1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2,570</w:t>
            </w:r>
          </w:p>
        </w:tc>
      </w:tr>
      <w:tr w:rsidR="00BA4E1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2,910</w:t>
            </w:r>
          </w:p>
        </w:tc>
      </w:tr>
      <w:tr w:rsidR="00BA4E1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2,850</w:t>
            </w:r>
          </w:p>
        </w:tc>
      </w:tr>
      <w:tr w:rsidR="00BA4E1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w:t>
            </w:r>
          </w:p>
        </w:tc>
        <w:tc>
          <w:tcPr>
            <w:tcW w:w="21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2,600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Plot the preceding direct labour costs and overhead costs using the scatterplot method. Overhead costs should be on the vertical axis.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fixed and variable components of the overhead costs using the high-low method.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a</w:t>
      </w:r>
      <w:proofErr w:type="gramEnd"/>
      <w:r>
        <w:rPr>
          <w:rFonts w:ascii="Times New Roman" w:hAnsi="Times New Roman"/>
          <w:color w:val="000000"/>
        </w:rPr>
        <w:t xml:space="preserve">. </w:t>
      </w:r>
      <w:r w:rsidR="005C3AE9">
        <w:rPr>
          <w:rFonts w:ascii="Times New Roman" w:hAnsi="Times New Roman"/>
          <w:noProof/>
          <w:color w:val="000000"/>
          <w:lang w:val="en-CA" w:eastAsia="en-CA"/>
        </w:rPr>
        <w:drawing>
          <wp:inline distT="0" distB="0" distL="0" distR="0">
            <wp:extent cx="3433445" cy="19411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3445" cy="1941195"/>
                    </a:xfrm>
                    <a:prstGeom prst="rect">
                      <a:avLst/>
                    </a:prstGeom>
                    <a:noFill/>
                    <a:ln>
                      <a:noFill/>
                    </a:ln>
                  </pic:spPr>
                </pic:pic>
              </a:graphicData>
            </a:graphic>
          </wp:inline>
        </w:drawing>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 = ($2,910 – $2,570)/(1,750 – 1,500) = 136% of DL Costs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 = $2,910 – ($1,750 </w:t>
            </w:r>
            <w:r>
              <w:rPr>
                <w:rFonts w:ascii="Symbol" w:hAnsi="Symbol" w:cs="Symbol"/>
                <w:color w:val="000000"/>
              </w:rPr>
              <w:t></w:t>
            </w:r>
            <w:r>
              <w:rPr>
                <w:rFonts w:ascii="Times New Roman" w:hAnsi="Times New Roman"/>
                <w:color w:val="000000"/>
              </w:rPr>
              <w:t xml:space="preserve"> 1.36) = $530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costs = $530 + 1.36(DL Costs)</w:t>
            </w:r>
          </w:p>
        </w:tc>
      </w:tr>
    </w:tbl>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6.</w:t>
      </w:r>
      <w:r w:rsidR="00BA4E1C">
        <w:rPr>
          <w:rFonts w:ascii="Times New Roman" w:hAnsi="Times New Roman"/>
          <w:color w:val="000000"/>
        </w:rPr>
        <w:tab/>
        <w:t>The following data were obtained from the books of Thomas Company:</w:t>
      </w:r>
    </w:p>
    <w:tbl>
      <w:tblPr>
        <w:tblW w:w="0" w:type="auto"/>
        <w:tblLook w:val="0000"/>
      </w:tblPr>
      <w:tblGrid>
        <w:gridCol w:w="2160"/>
        <w:gridCol w:w="2160"/>
        <w:gridCol w:w="2160"/>
      </w:tblGrid>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Month</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Overhead Costs</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Direct Labour Hours</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 </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26</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808"/>
        <w:gridCol w:w="5268"/>
      </w:tblGrid>
      <w:tr w:rsidR="00BA4E1C">
        <w:tc>
          <w:tcPr>
            <w:tcW w:w="280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normal equations are</w:t>
            </w:r>
          </w:p>
        </w:tc>
        <w:tc>
          <w:tcPr>
            <w:tcW w:w="526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vertAlign w:val="superscript"/>
              </w:rPr>
            </w:pPr>
            <w:r>
              <w:rPr>
                <w:rFonts w:ascii="Symbol" w:hAnsi="Symbol" w:cs="Symbol"/>
                <w:color w:val="000000"/>
              </w:rPr>
              <w:t></w:t>
            </w:r>
            <w:r>
              <w:rPr>
                <w:rFonts w:ascii="Times New Roman" w:hAnsi="Times New Roman"/>
                <w:color w:val="000000"/>
              </w:rPr>
              <w:t>XY = a</w:t>
            </w:r>
            <w:r>
              <w:rPr>
                <w:rFonts w:ascii="Symbol" w:hAnsi="Symbol" w:cs="Symbol"/>
                <w:color w:val="000000"/>
              </w:rPr>
              <w:t></w:t>
            </w:r>
            <w:r>
              <w:rPr>
                <w:rFonts w:ascii="Times New Roman" w:hAnsi="Times New Roman"/>
                <w:color w:val="000000"/>
              </w:rPr>
              <w:t>X + b</w:t>
            </w:r>
            <w:r>
              <w:rPr>
                <w:rFonts w:ascii="Symbol" w:hAnsi="Symbol" w:cs="Symbol"/>
                <w:color w:val="000000"/>
              </w:rPr>
              <w:t></w:t>
            </w:r>
            <w:r>
              <w:rPr>
                <w:rFonts w:ascii="Times New Roman" w:hAnsi="Times New Roman"/>
                <w:color w:val="000000"/>
              </w:rPr>
              <w:t>X</w:t>
            </w:r>
            <w:r>
              <w:rPr>
                <w:rFonts w:ascii="Times New Roman" w:hAnsi="Times New Roman"/>
                <w:color w:val="000000"/>
                <w:vertAlign w:val="superscript"/>
              </w:rPr>
              <w:t>2</w:t>
            </w:r>
          </w:p>
        </w:tc>
      </w:tr>
      <w:tr w:rsidR="00BA4E1C">
        <w:tc>
          <w:tcPr>
            <w:tcW w:w="280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Symbol" w:hAnsi="Symbol" w:cs="Symbol"/>
                <w:color w:val="000000"/>
              </w:rPr>
            </w:pPr>
          </w:p>
        </w:tc>
        <w:tc>
          <w:tcPr>
            <w:tcW w:w="526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Symbol" w:hAnsi="Symbol" w:cs="Symbol"/>
                <w:color w:val="000000"/>
              </w:rPr>
              <w:t></w:t>
            </w:r>
            <w:r>
              <w:rPr>
                <w:rFonts w:ascii="Times New Roman" w:hAnsi="Times New Roman"/>
                <w:color w:val="000000"/>
              </w:rPr>
              <w:t>Y    = an + b</w:t>
            </w:r>
            <w:r>
              <w:rPr>
                <w:rFonts w:ascii="Symbol" w:hAnsi="Symbol" w:cs="Symbol"/>
                <w:color w:val="000000"/>
              </w:rPr>
              <w:t></w:t>
            </w:r>
            <w:r>
              <w:rPr>
                <w:rFonts w:ascii="Times New Roman" w:hAnsi="Times New Roman"/>
                <w:color w:val="000000"/>
              </w:rPr>
              <w:t>X</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a computer or calculator to prepare the following:</w:t>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Plot the data for overhead cost as a function of direct labour hours using the scatterplot method.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fixed and variable components of the overhead costs using the high-low method.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fixed and variable components of the overhead costs using the least-squares method.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Discuss the strengths and weaknesses of the three different cost estimation techniques used in parts a, b, and c.</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90" w:type="dxa"/>
          <w:right w:w="90" w:type="dxa"/>
        </w:tblCellMar>
        <w:tblLook w:val="0000"/>
      </w:tblPr>
      <w:tblGrid>
        <w:gridCol w:w="360"/>
        <w:gridCol w:w="8100"/>
      </w:tblGrid>
      <w:tr w:rsidR="00BA4E1C">
        <w:tc>
          <w:tcPr>
            <w:tcW w:w="3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BA4E1C" w:rsidRDefault="005C3AE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3433445" cy="19062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3445" cy="1906270"/>
                          </a:xfrm>
                          <a:prstGeom prst="rect">
                            <a:avLst/>
                          </a:prstGeom>
                          <a:noFill/>
                          <a:ln>
                            <a:noFill/>
                          </a:ln>
                        </pic:spPr>
                      </pic:pic>
                    </a:graphicData>
                  </a:graphic>
                </wp:inline>
              </w:drawing>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 = ($26 – $8)/(8 – 2) = $3 per DLH</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 = $26 – (8 </w:t>
            </w:r>
            <w:r>
              <w:rPr>
                <w:rFonts w:ascii="Symbol" w:hAnsi="Symbol" w:cs="Symbol"/>
                <w:color w:val="000000"/>
              </w:rPr>
              <w:t></w:t>
            </w:r>
            <w:r>
              <w:rPr>
                <w:rFonts w:ascii="Times New Roman" w:hAnsi="Times New Roman"/>
                <w:color w:val="000000"/>
              </w:rPr>
              <w:t xml:space="preserve"> $3) = $2</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 $2 + $3(DLH)</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c</w:t>
      </w:r>
      <w:proofErr w:type="gramEnd"/>
      <w:r>
        <w:rPr>
          <w:rFonts w:ascii="Times New Roman" w:hAnsi="Times New Roman"/>
          <w:color w:val="000000"/>
        </w:rPr>
        <w:t>.</w:t>
      </w:r>
    </w:p>
    <w:tbl>
      <w:tblPr>
        <w:tblW w:w="0" w:type="auto"/>
        <w:tblLook w:val="0000"/>
      </w:tblPr>
      <w:tblGrid>
        <w:gridCol w:w="1080"/>
        <w:gridCol w:w="1080"/>
        <w:gridCol w:w="1080"/>
        <w:gridCol w:w="1080"/>
      </w:tblGrid>
      <w:tr w:rsidR="00BA4E1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w:t>
            </w:r>
          </w:p>
        </w:t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w:t>
            </w:r>
          </w:p>
        </w:t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XY</w:t>
            </w:r>
          </w:p>
        </w:t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vertAlign w:val="superscript"/>
              </w:rPr>
            </w:pPr>
            <w:r>
              <w:rPr>
                <w:rFonts w:ascii="Times New Roman" w:hAnsi="Times New Roman"/>
                <w:b/>
                <w:bCs/>
                <w:color w:val="000000"/>
              </w:rPr>
              <w:t>X</w:t>
            </w:r>
            <w:r>
              <w:rPr>
                <w:rFonts w:ascii="Times New Roman" w:hAnsi="Times New Roman"/>
                <w:b/>
                <w:bCs/>
                <w:color w:val="000000"/>
                <w:vertAlign w:val="superscript"/>
              </w:rPr>
              <w:t>2</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14</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42</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49</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48</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26</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208</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64</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8</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16</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4</w:t>
            </w:r>
          </w:p>
        </w:tc>
      </w:tr>
      <w:tr w:rsidR="00BA4E1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29</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103</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579</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167</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equations:</w:t>
      </w:r>
    </w:p>
    <w:tbl>
      <w:tblPr>
        <w:tblW w:w="0" w:type="auto"/>
        <w:tblCellMar>
          <w:left w:w="0" w:type="dxa"/>
          <w:right w:w="0" w:type="dxa"/>
        </w:tblCellMar>
        <w:tblLook w:val="0000"/>
      </w:tblPr>
      <w:tblGrid>
        <w:gridCol w:w="524"/>
        <w:gridCol w:w="8296"/>
      </w:tblGrid>
      <w:tr w:rsidR="00BA4E1C">
        <w:tc>
          <w:tcPr>
            <w:tcW w:w="52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8296"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579 = 29a + 167b</w:t>
            </w:r>
          </w:p>
        </w:tc>
      </w:tr>
      <w:tr w:rsidR="00BA4E1C">
        <w:tc>
          <w:tcPr>
            <w:tcW w:w="524"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8296"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103 = 6a + 29b</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Multiplying (1) by 6 and (2) by 29, we get:</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3,474 = 174a + 1,002b</w:t>
      </w:r>
    </w:p>
    <w:p w:rsidR="00BA4E1C" w:rsidRDefault="00BA4E1C">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–2,987</w:t>
      </w:r>
      <w:r>
        <w:rPr>
          <w:rFonts w:ascii="Times New Roman" w:hAnsi="Times New Roman"/>
          <w:color w:val="000000"/>
        </w:rPr>
        <w:t xml:space="preserve"> =</w:t>
      </w:r>
      <w:r>
        <w:rPr>
          <w:rFonts w:ascii="Times New Roman" w:hAnsi="Times New Roman"/>
          <w:color w:val="000000"/>
          <w:u w:val="single"/>
        </w:rPr>
        <w:t xml:space="preserve"> 174a + 841b</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487 =          161b</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 = </w:t>
      </w:r>
      <w:r>
        <w:rPr>
          <w:rFonts w:ascii="Times New Roman" w:hAnsi="Times New Roman"/>
          <w:color w:val="000000"/>
          <w:u w:val="double"/>
        </w:rPr>
        <w:t>$3.0248</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Substituting 3.0248 into the first equation for b, we get:</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579 = 29a + (167 </w:t>
      </w:r>
      <w:r>
        <w:rPr>
          <w:rFonts w:ascii="Symbol" w:hAnsi="Symbol" w:cs="Symbol"/>
          <w:color w:val="000000"/>
        </w:rPr>
        <w:t></w:t>
      </w:r>
      <w:r>
        <w:rPr>
          <w:rFonts w:ascii="Times New Roman" w:hAnsi="Times New Roman"/>
          <w:color w:val="000000"/>
        </w:rPr>
        <w:t xml:space="preserve"> 3.0248)</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 = </w:t>
      </w:r>
      <w:r>
        <w:rPr>
          <w:rFonts w:ascii="Times New Roman" w:hAnsi="Times New Roman"/>
          <w:color w:val="000000"/>
          <w:u w:val="double"/>
        </w:rPr>
        <w:t>$2.5468</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least-squares cost estimation equation is</w:t>
      </w:r>
    </w:p>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costs = </w:t>
      </w:r>
      <w:r>
        <w:rPr>
          <w:rFonts w:ascii="Times New Roman" w:hAnsi="Times New Roman"/>
          <w:color w:val="000000"/>
          <w:u w:val="double"/>
        </w:rPr>
        <w:t>$2.5468 + $3.0248(DLH)</w:t>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Scatterplot Method: Scattergraphs help identify representative high and low volumes. They also are useful in determining if costs can be reasonably approximated by a straight line. Scattergraphs are simple to use, but professional judgment is required to draw a representative straight line through the plot of historical data. This method is subjective in nature and probability intervals cannot be developed.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High-Low Method: This method uses data from two time periods to estimate fixed and variable costs. This is a good method to use when data is limited. It is a subjective method and probability intervals cannot be developed. It is very important that the high and low volumes represent the normal operating conditions of all observations. Again, professional judgment is required to select the appropriate data.</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Least-Squares Method: This method uses all available data. It uses a mathematical criterion, which provides for an objective approach to cost estimation. In addition, this method can provide information on how good the cost estimating equation fits the historical cost data and information needed to construct probability intervals for cost estimates. It also can be used to develop equations that are not linear in nature. This method requires more data points than the high-low or scatterplot methods.</w:t>
            </w:r>
          </w:p>
        </w:tc>
      </w:tr>
    </w:tbl>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7.</w:t>
      </w:r>
      <w:r w:rsidR="00BA4E1C">
        <w:rPr>
          <w:rFonts w:ascii="Times New Roman" w:hAnsi="Times New Roman"/>
          <w:color w:val="000000"/>
        </w:rPr>
        <w:tab/>
        <w:t>Machine hours and electricity costs for Wells Industries for the year 2011 are as follows:</w:t>
      </w:r>
    </w:p>
    <w:tbl>
      <w:tblPr>
        <w:tblW w:w="0" w:type="auto"/>
        <w:tblLook w:val="0000"/>
      </w:tblPr>
      <w:tblGrid>
        <w:gridCol w:w="2880"/>
        <w:gridCol w:w="2880"/>
        <w:gridCol w:w="2880"/>
      </w:tblGrid>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Machine Hours</w:t>
            </w:r>
          </w:p>
        </w:t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Electricity Costs</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$ 9,200 </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2,320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1,520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6,750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2,480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11,500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3,040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14,125</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2,640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3,280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12,375</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2,800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11,375</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7,750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2,960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3,760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15,500</w:t>
            </w:r>
          </w:p>
        </w:tc>
      </w:tr>
      <w:tr w:rsidR="00BA4E1C">
        <w:tc>
          <w:tcPr>
            <w:tcW w:w="28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3,360</w:t>
            </w:r>
          </w:p>
        </w:tc>
        <w:tc>
          <w:tcPr>
            <w:tcW w:w="28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13,875</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high-low method, develop an estimate of variable electricity costs per machine hour.</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high-low method, develop an estimate of fixed electricity costs per month.</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high-low method, develop a cost function for monthly electricity costs.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 electricity costs for a month in which 3,000 machine hours are worked.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$3.91             [($15,500 – $6,750)/(3,760 – 1,520)]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$798.40         [$15,500 – ($3.91 </w:t>
            </w:r>
            <w:r>
              <w:rPr>
                <w:rFonts w:ascii="Symbol" w:hAnsi="Symbol" w:cs="Symbol"/>
                <w:color w:val="000000"/>
              </w:rPr>
              <w:t></w:t>
            </w:r>
            <w:r>
              <w:rPr>
                <w:rFonts w:ascii="Times New Roman" w:hAnsi="Times New Roman"/>
                <w:color w:val="000000"/>
              </w:rPr>
              <w:t xml:space="preserve"> 3,760)]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$798.40 + $3.91X, or</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Electricity costs = $798.40 + ($3.91 </w:t>
            </w:r>
            <w:r>
              <w:rPr>
                <w:rFonts w:ascii="Symbol" w:hAnsi="Symbol" w:cs="Symbol"/>
                <w:color w:val="000000"/>
              </w:rPr>
              <w:t></w:t>
            </w:r>
            <w:r>
              <w:rPr>
                <w:rFonts w:ascii="Times New Roman" w:hAnsi="Times New Roman"/>
                <w:color w:val="000000"/>
              </w:rPr>
              <w:t xml:space="preserve"> Machine hours)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$12,528.40    [$798.40 + ($3.91 </w:t>
            </w:r>
            <w:r>
              <w:rPr>
                <w:rFonts w:ascii="Symbol" w:hAnsi="Symbol" w:cs="Symbol"/>
                <w:color w:val="000000"/>
              </w:rPr>
              <w:t></w:t>
            </w:r>
            <w:r>
              <w:rPr>
                <w:rFonts w:ascii="Times New Roman" w:hAnsi="Times New Roman"/>
                <w:color w:val="000000"/>
              </w:rPr>
              <w:t xml:space="preserve"> 3,000)]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8.</w:t>
      </w:r>
      <w:r w:rsidR="00BA4E1C">
        <w:rPr>
          <w:rFonts w:ascii="Times New Roman" w:hAnsi="Times New Roman"/>
          <w:color w:val="000000"/>
        </w:rPr>
        <w:tab/>
        <w:t>Given the following information:</w:t>
      </w:r>
    </w:p>
    <w:tbl>
      <w:tblPr>
        <w:tblW w:w="0" w:type="auto"/>
        <w:tblInd w:w="98" w:type="dxa"/>
        <w:tblLook w:val="0000"/>
      </w:tblPr>
      <w:tblGrid>
        <w:gridCol w:w="10"/>
        <w:gridCol w:w="540"/>
        <w:gridCol w:w="1070"/>
        <w:gridCol w:w="1980"/>
        <w:gridCol w:w="1620"/>
        <w:gridCol w:w="1980"/>
        <w:gridCol w:w="1180"/>
      </w:tblGrid>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Month</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HR Dept Costs</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New Hires</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 Terminations</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$785,000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444</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137</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$569,000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276</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250</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$603,000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219</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138</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$445,000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343</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99</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$463,000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355</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75</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$489,000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298</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83</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$400,000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196</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47</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$423,000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258</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92</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$469,000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307</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101</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$538,000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389</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175</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$667,000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402</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23</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332"/>
              <w:jc w:val="right"/>
              <w:rPr>
                <w:rFonts w:ascii="Times New Roman" w:hAnsi="Times New Roman"/>
                <w:color w:val="000000"/>
              </w:rPr>
            </w:pPr>
            <w:r>
              <w:rPr>
                <w:rFonts w:ascii="Times New Roman" w:hAnsi="Times New Roman"/>
                <w:color w:val="000000"/>
              </w:rPr>
              <w:t xml:space="preserve">$403,000 </w:t>
            </w: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361</w:t>
            </w: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right="422"/>
              <w:jc w:val="right"/>
              <w:rPr>
                <w:rFonts w:ascii="Times New Roman" w:hAnsi="Times New Roman"/>
                <w:color w:val="000000"/>
              </w:rPr>
            </w:pPr>
            <w:r>
              <w:rPr>
                <w:rFonts w:ascii="Times New Roman" w:hAnsi="Times New Roman"/>
                <w:color w:val="000000"/>
              </w:rPr>
              <w:t>10</w:t>
            </w:r>
          </w:p>
        </w:tc>
      </w:tr>
      <w:tr w:rsidR="00BA4E1C">
        <w:trPr>
          <w:gridAfter w:val="1"/>
          <w:wAfter w:w="1180" w:type="dxa"/>
          <w:trHeight w:val="240"/>
        </w:trPr>
        <w:tc>
          <w:tcPr>
            <w:tcW w:w="1620" w:type="dxa"/>
            <w:gridSpan w:val="3"/>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blPrEx>
          <w:tblCellMar>
            <w:left w:w="90" w:type="dxa"/>
            <w:right w:w="90" w:type="dxa"/>
          </w:tblCellMar>
        </w:tblPrEx>
        <w:trPr>
          <w:gridBefore w:val="1"/>
          <w:wBefore w:w="10" w:type="dxa"/>
        </w:trPr>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7830" w:type="dxa"/>
            <w:gridSpan w:val="5"/>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an estimate of HR department costs using the high-low method using number of new hires as the variable parameter.</w:t>
            </w:r>
          </w:p>
        </w:tc>
      </w:tr>
      <w:tr w:rsidR="00BA4E1C">
        <w:tblPrEx>
          <w:tblCellMar>
            <w:left w:w="90" w:type="dxa"/>
            <w:right w:w="90" w:type="dxa"/>
          </w:tblCellMar>
        </w:tblPrEx>
        <w:trPr>
          <w:gridBefore w:val="1"/>
          <w:wBefore w:w="10" w:type="dxa"/>
        </w:trPr>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7830" w:type="dxa"/>
            <w:gridSpan w:val="5"/>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an estimate of HR department costs using the high-low method using number of terminations as the variable parameter.</w:t>
            </w:r>
          </w:p>
        </w:tc>
      </w:tr>
      <w:tr w:rsidR="00BA4E1C">
        <w:tblPrEx>
          <w:tblCellMar>
            <w:left w:w="90" w:type="dxa"/>
            <w:right w:w="90" w:type="dxa"/>
          </w:tblCellMar>
        </w:tblPrEx>
        <w:trPr>
          <w:gridBefore w:val="1"/>
          <w:wBefore w:w="10" w:type="dxa"/>
        </w:trPr>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7830" w:type="dxa"/>
            <w:gridSpan w:val="5"/>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Which parameter do you feel is a better driver of HR cost?</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Solution:</w:t>
      </w:r>
    </w:p>
    <w:tbl>
      <w:tblPr>
        <w:tblW w:w="0" w:type="auto"/>
        <w:tblInd w:w="98" w:type="dxa"/>
        <w:tblLook w:val="0000"/>
      </w:tblPr>
      <w:tblGrid>
        <w:gridCol w:w="960"/>
        <w:gridCol w:w="960"/>
        <w:gridCol w:w="960"/>
        <w:gridCol w:w="960"/>
        <w:gridCol w:w="960"/>
        <w:gridCol w:w="1180"/>
        <w:gridCol w:w="510"/>
        <w:gridCol w:w="1810"/>
      </w:tblGrid>
      <w:tr w:rsidR="00BA4E1C">
        <w:trPr>
          <w:trHeight w:val="255"/>
        </w:trPr>
        <w:tc>
          <w:tcPr>
            <w:tcW w:w="6490" w:type="dxa"/>
            <w:gridSpan w:val="7"/>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Variable using New Hires = ($785,000 – 400,000)/(444 – 196) =</w:t>
            </w:r>
          </w:p>
        </w:tc>
        <w:tc>
          <w:tcPr>
            <w:tcW w:w="181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$1,552.42 </w:t>
            </w:r>
          </w:p>
        </w:tc>
      </w:tr>
      <w:tr w:rsidR="00BA4E1C">
        <w:trPr>
          <w:trHeight w:val="255"/>
        </w:trPr>
        <w:tc>
          <w:tcPr>
            <w:tcW w:w="6490" w:type="dxa"/>
            <w:gridSpan w:val="7"/>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 Variable using Terminations = ($785,000 – 400,000)/(137 – 47) =</w:t>
            </w:r>
          </w:p>
        </w:tc>
        <w:tc>
          <w:tcPr>
            <w:tcW w:w="181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$4,277.78 </w:t>
            </w:r>
          </w:p>
        </w:tc>
      </w:tr>
      <w:tr w:rsidR="00BA4E1C">
        <w:trPr>
          <w:gridAfter w:val="2"/>
          <w:wAfter w:w="2320" w:type="dxa"/>
          <w:trHeight w:val="255"/>
        </w:trPr>
        <w:tc>
          <w:tcPr>
            <w:tcW w:w="9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rPr>
          <w:trHeight w:val="195"/>
        </w:trPr>
        <w:tc>
          <w:tcPr>
            <w:tcW w:w="6490" w:type="dxa"/>
            <w:gridSpan w:val="7"/>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 Fixed using new hires = $785,000 – (444 </w:t>
            </w:r>
            <w:r>
              <w:rPr>
                <w:rFonts w:ascii="Symbol" w:hAnsi="Symbol" w:cs="Symbol"/>
                <w:color w:val="000000"/>
              </w:rPr>
              <w:t></w:t>
            </w:r>
            <w:r>
              <w:rPr>
                <w:rFonts w:ascii="Times New Roman" w:hAnsi="Times New Roman"/>
                <w:color w:val="000000"/>
              </w:rPr>
              <w:t xml:space="preserve"> $1,552.42) =</w:t>
            </w:r>
          </w:p>
        </w:tc>
        <w:tc>
          <w:tcPr>
            <w:tcW w:w="181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ind w:left="90" w:hanging="90"/>
              <w:jc w:val="right"/>
              <w:rPr>
                <w:rFonts w:ascii="Times New Roman" w:hAnsi="Times New Roman"/>
                <w:color w:val="000000"/>
              </w:rPr>
            </w:pPr>
            <w:r>
              <w:rPr>
                <w:rFonts w:ascii="Times New Roman" w:hAnsi="Times New Roman"/>
                <w:color w:val="000000"/>
              </w:rPr>
              <w:t xml:space="preserve">$95,725.52 </w:t>
            </w:r>
          </w:p>
        </w:tc>
      </w:tr>
      <w:tr w:rsidR="00BA4E1C">
        <w:trPr>
          <w:trHeight w:val="225"/>
        </w:trPr>
        <w:tc>
          <w:tcPr>
            <w:tcW w:w="6490" w:type="dxa"/>
            <w:gridSpan w:val="7"/>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 Fixed using terminations = $785,000 – (137 </w:t>
            </w:r>
            <w:r>
              <w:rPr>
                <w:rFonts w:ascii="Symbol" w:hAnsi="Symbol" w:cs="Symbol"/>
                <w:color w:val="000000"/>
              </w:rPr>
              <w:t></w:t>
            </w:r>
            <w:r>
              <w:rPr>
                <w:rFonts w:ascii="Times New Roman" w:hAnsi="Times New Roman"/>
                <w:color w:val="000000"/>
              </w:rPr>
              <w:t xml:space="preserve"> $4,277.78) =</w:t>
            </w:r>
          </w:p>
        </w:tc>
        <w:tc>
          <w:tcPr>
            <w:tcW w:w="181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$198,944.14 </w:t>
            </w:r>
          </w:p>
        </w:tc>
      </w:tr>
    </w:tbl>
    <w:p w:rsidR="00BA4E1C" w:rsidRDefault="00BA4E1C">
      <w:pPr>
        <w:keepLines/>
        <w:tabs>
          <w:tab w:val="left" w:pos="360"/>
        </w:tabs>
        <w:suppressAutoHyphens/>
        <w:autoSpaceDE w:val="0"/>
        <w:autoSpaceDN w:val="0"/>
        <w:adjustRightInd w:val="0"/>
        <w:spacing w:after="0" w:line="240" w:lineRule="auto"/>
        <w:ind w:left="360" w:hanging="270"/>
        <w:rPr>
          <w:rFonts w:ascii="Times New Roman" w:hAnsi="Times New Roman"/>
          <w:color w:val="000000"/>
          <w:sz w:val="2"/>
          <w:szCs w:val="2"/>
        </w:rPr>
      </w:pPr>
      <w:proofErr w:type="gramStart"/>
      <w:r>
        <w:rPr>
          <w:rFonts w:ascii="Times New Roman" w:hAnsi="Times New Roman"/>
          <w:color w:val="000000"/>
        </w:rPr>
        <w:t>c.There</w:t>
      </w:r>
      <w:proofErr w:type="gramEnd"/>
      <w:r>
        <w:rPr>
          <w:rFonts w:ascii="Times New Roman" w:hAnsi="Times New Roman"/>
          <w:color w:val="000000"/>
        </w:rPr>
        <w:t xml:space="preserve"> is no good way to determine which driver is a better predictor of HR costs in a given period. Using a regression analysis is the best way to determine if your parameters correlate to the prediction of overall cost.</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The plant manager requested information to assist in estimating maintenance costs. The following computer printout was generated using the least-squares method:</w:t>
      </w:r>
    </w:p>
    <w:tbl>
      <w:tblPr>
        <w:tblW w:w="0" w:type="auto"/>
        <w:tblLook w:val="0000"/>
      </w:tblPr>
      <w:tblGrid>
        <w:gridCol w:w="2928"/>
        <w:gridCol w:w="3210"/>
      </w:tblGrid>
      <w:tr w:rsidR="00BA4E1C">
        <w:tc>
          <w:tcPr>
            <w:tcW w:w="2928"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321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2,550</w:t>
            </w:r>
          </w:p>
        </w:tc>
      </w:tr>
      <w:tr w:rsidR="00BA4E1C">
        <w:tc>
          <w:tcPr>
            <w:tcW w:w="2928"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Slope</w:t>
            </w:r>
          </w:p>
        </w:tc>
        <w:tc>
          <w:tcPr>
            <w:tcW w:w="321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1.85</w:t>
            </w:r>
          </w:p>
        </w:tc>
      </w:tr>
      <w:tr w:rsidR="00BA4E1C">
        <w:tc>
          <w:tcPr>
            <w:tcW w:w="2928"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Correlation coefficient</w:t>
            </w:r>
          </w:p>
        </w:tc>
        <w:tc>
          <w:tcPr>
            <w:tcW w:w="321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0.84</w:t>
            </w:r>
          </w:p>
        </w:tc>
      </w:tr>
      <w:tr w:rsidR="00BA4E1C">
        <w:tc>
          <w:tcPr>
            <w:tcW w:w="2928"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variable</w:t>
            </w:r>
          </w:p>
        </w:tc>
        <w:tc>
          <w:tcPr>
            <w:tcW w:w="321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Units of production volume</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information from the computer printout, develop a cost function that can be used to estimate maintenance costs at different volume levels.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 maintenance costs if expected production for next month is 10,000 units.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maintenance costs = $2,550 + $1.85X</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maintenance costs = $2,550 + ($1.85 </w:t>
            </w:r>
            <w:r>
              <w:rPr>
                <w:rFonts w:ascii="Symbol" w:hAnsi="Symbol" w:cs="Symbol"/>
                <w:color w:val="000000"/>
              </w:rPr>
              <w:t></w:t>
            </w:r>
            <w:r>
              <w:rPr>
                <w:rFonts w:ascii="Times New Roman" w:hAnsi="Times New Roman"/>
                <w:color w:val="000000"/>
              </w:rPr>
              <w:t xml:space="preserve"> 10,000) = $21,050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2-3</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10.</w:t>
      </w:r>
      <w:r w:rsidR="00BA4E1C">
        <w:rPr>
          <w:rFonts w:ascii="Times New Roman" w:hAnsi="Times New Roman"/>
          <w:color w:val="000000"/>
        </w:rPr>
        <w:tab/>
        <w:t>The following Excel printout provides information to estimate overhead costs using linear regression:</w:t>
      </w:r>
    </w:p>
    <w:tbl>
      <w:tblPr>
        <w:tblW w:w="0" w:type="auto"/>
        <w:tblInd w:w="98" w:type="dxa"/>
        <w:tblLook w:val="0000"/>
      </w:tblPr>
      <w:tblGrid>
        <w:gridCol w:w="1080"/>
        <w:gridCol w:w="1440"/>
        <w:gridCol w:w="1440"/>
        <w:gridCol w:w="1147"/>
        <w:gridCol w:w="1057"/>
        <w:gridCol w:w="1260"/>
        <w:gridCol w:w="1351"/>
      </w:tblGrid>
      <w:tr w:rsidR="00BA4E1C">
        <w:trPr>
          <w:trHeight w:val="240"/>
        </w:trPr>
        <w:tc>
          <w:tcPr>
            <w:tcW w:w="1080"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 </w:t>
            </w:r>
          </w:p>
        </w:tc>
        <w:tc>
          <w:tcPr>
            <w:tcW w:w="1440"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Coefficients</w:t>
            </w:r>
          </w:p>
        </w:tc>
        <w:tc>
          <w:tcPr>
            <w:tcW w:w="1440"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Standard Error</w:t>
            </w:r>
          </w:p>
        </w:tc>
        <w:tc>
          <w:tcPr>
            <w:tcW w:w="1147"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t Stat</w:t>
            </w:r>
          </w:p>
        </w:tc>
        <w:tc>
          <w:tcPr>
            <w:tcW w:w="1057"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P-value</w:t>
            </w:r>
          </w:p>
        </w:tc>
        <w:tc>
          <w:tcPr>
            <w:tcW w:w="1260"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Lower 95%</w:t>
            </w:r>
          </w:p>
        </w:tc>
        <w:tc>
          <w:tcPr>
            <w:tcW w:w="1351" w:type="dxa"/>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Upper 95%</w:t>
            </w:r>
          </w:p>
        </w:tc>
      </w:tr>
      <w:tr w:rsidR="00BA4E1C">
        <w:trPr>
          <w:trHeight w:val="255"/>
        </w:trPr>
        <w:tc>
          <w:tcPr>
            <w:tcW w:w="10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6035.987027</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1411.05464</w:t>
            </w:r>
          </w:p>
        </w:tc>
        <w:tc>
          <w:tcPr>
            <w:tcW w:w="114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4.277642</w:t>
            </w:r>
          </w:p>
        </w:tc>
        <w:tc>
          <w:tcPr>
            <w:tcW w:w="105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0.002696</w:t>
            </w:r>
          </w:p>
        </w:tc>
        <w:tc>
          <w:tcPr>
            <w:tcW w:w="12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2782.0871</w:t>
            </w:r>
          </w:p>
        </w:tc>
        <w:tc>
          <w:tcPr>
            <w:tcW w:w="1351"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9289.88697</w:t>
            </w:r>
          </w:p>
        </w:tc>
      </w:tr>
      <w:tr w:rsidR="00BA4E1C">
        <w:trPr>
          <w:trHeight w:val="255"/>
        </w:trPr>
        <w:tc>
          <w:tcPr>
            <w:tcW w:w="10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DLH</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4.558482698</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1.609683731</w:t>
            </w:r>
          </w:p>
        </w:tc>
        <w:tc>
          <w:tcPr>
            <w:tcW w:w="114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2.831912</w:t>
            </w:r>
          </w:p>
        </w:tc>
        <w:tc>
          <w:tcPr>
            <w:tcW w:w="105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0.022085</w:t>
            </w:r>
          </w:p>
        </w:tc>
        <w:tc>
          <w:tcPr>
            <w:tcW w:w="12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0.846543</w:t>
            </w:r>
          </w:p>
        </w:tc>
        <w:tc>
          <w:tcPr>
            <w:tcW w:w="1351"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8.27042244</w:t>
            </w:r>
          </w:p>
        </w:tc>
      </w:tr>
      <w:tr w:rsidR="00BA4E1C">
        <w:trPr>
          <w:trHeight w:val="255"/>
        </w:trPr>
        <w:tc>
          <w:tcPr>
            <w:tcW w:w="108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setups</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771.1028938</w:t>
            </w:r>
          </w:p>
        </w:tc>
        <w:tc>
          <w:tcPr>
            <w:tcW w:w="144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54.93418317</w:t>
            </w:r>
          </w:p>
        </w:tc>
        <w:tc>
          <w:tcPr>
            <w:tcW w:w="114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14.03685</w:t>
            </w:r>
          </w:p>
        </w:tc>
        <w:tc>
          <w:tcPr>
            <w:tcW w:w="1057"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6.44E-07</w:t>
            </w:r>
          </w:p>
        </w:tc>
        <w:tc>
          <w:tcPr>
            <w:tcW w:w="12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644.42436</w:t>
            </w:r>
          </w:p>
        </w:tc>
        <w:tc>
          <w:tcPr>
            <w:tcW w:w="1351"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897.781429</w:t>
            </w:r>
          </w:p>
        </w:tc>
      </w:tr>
      <w:tr w:rsidR="00BA4E1C">
        <w:trPr>
          <w:trHeight w:val="270"/>
        </w:trPr>
        <w:tc>
          <w:tcPr>
            <w:tcW w:w="1080"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moves</w:t>
            </w:r>
          </w:p>
        </w:tc>
        <w:tc>
          <w:tcPr>
            <w:tcW w:w="1440"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29.9411124</w:t>
            </w:r>
          </w:p>
        </w:tc>
        <w:tc>
          <w:tcPr>
            <w:tcW w:w="1440"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2.874675342</w:t>
            </w:r>
          </w:p>
        </w:tc>
        <w:tc>
          <w:tcPr>
            <w:tcW w:w="1147"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10.41548</w:t>
            </w:r>
          </w:p>
        </w:tc>
        <w:tc>
          <w:tcPr>
            <w:tcW w:w="1057"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6.26E-06</w:t>
            </w:r>
          </w:p>
        </w:tc>
        <w:tc>
          <w:tcPr>
            <w:tcW w:w="1260"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23.312095</w:t>
            </w:r>
          </w:p>
        </w:tc>
        <w:tc>
          <w:tcPr>
            <w:tcW w:w="1351"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36.5701299</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Ind w:w="98" w:type="dxa"/>
        <w:tblLook w:val="0000"/>
      </w:tblPr>
      <w:tblGrid>
        <w:gridCol w:w="2160"/>
        <w:gridCol w:w="1538"/>
      </w:tblGrid>
      <w:tr w:rsidR="00BA4E1C">
        <w:trPr>
          <w:trHeight w:val="255"/>
        </w:trPr>
        <w:tc>
          <w:tcPr>
            <w:tcW w:w="3698" w:type="dxa"/>
            <w:gridSpan w:val="2"/>
            <w:tcBorders>
              <w:top w:val="single" w:sz="6" w:space="0" w:color="auto"/>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center"/>
              <w:rPr>
                <w:rFonts w:ascii="Times New Roman" w:hAnsi="Times New Roman"/>
                <w:b/>
                <w:bCs/>
                <w:i/>
                <w:iCs/>
                <w:color w:val="000000"/>
              </w:rPr>
            </w:pPr>
            <w:r>
              <w:rPr>
                <w:rFonts w:ascii="Times New Roman" w:hAnsi="Times New Roman"/>
                <w:b/>
                <w:bCs/>
                <w:i/>
                <w:iCs/>
                <w:color w:val="000000"/>
              </w:rPr>
              <w:t>Regression Statistics</w:t>
            </w:r>
          </w:p>
        </w:tc>
      </w:tr>
      <w:tr w:rsidR="00BA4E1C">
        <w:trPr>
          <w:trHeight w:val="240"/>
        </w:trPr>
        <w:tc>
          <w:tcPr>
            <w:tcW w:w="21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Multiple R</w:t>
            </w:r>
          </w:p>
        </w:tc>
        <w:tc>
          <w:tcPr>
            <w:tcW w:w="1538"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0.996584412</w:t>
            </w:r>
          </w:p>
        </w:tc>
      </w:tr>
      <w:tr w:rsidR="00BA4E1C">
        <w:trPr>
          <w:trHeight w:val="255"/>
        </w:trPr>
        <w:tc>
          <w:tcPr>
            <w:tcW w:w="21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w:t>
            </w:r>
          </w:p>
        </w:tc>
        <w:tc>
          <w:tcPr>
            <w:tcW w:w="1538"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0.99318049</w:t>
            </w:r>
          </w:p>
        </w:tc>
      </w:tr>
      <w:tr w:rsidR="00BA4E1C">
        <w:trPr>
          <w:trHeight w:val="255"/>
        </w:trPr>
        <w:tc>
          <w:tcPr>
            <w:tcW w:w="21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Adjusted R Square</w:t>
            </w:r>
          </w:p>
        </w:tc>
        <w:tc>
          <w:tcPr>
            <w:tcW w:w="1538"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0.990623174</w:t>
            </w:r>
          </w:p>
        </w:tc>
      </w:tr>
      <w:tr w:rsidR="00BA4E1C">
        <w:trPr>
          <w:trHeight w:val="255"/>
        </w:trPr>
        <w:tc>
          <w:tcPr>
            <w:tcW w:w="2160"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w:t>
            </w:r>
          </w:p>
        </w:tc>
        <w:tc>
          <w:tcPr>
            <w:tcW w:w="1538" w:type="dxa"/>
            <w:tcBorders>
              <w:top w:val="nil"/>
              <w:left w:val="nil"/>
              <w:bottom w:val="nil"/>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347.9563597</w:t>
            </w:r>
          </w:p>
        </w:tc>
      </w:tr>
      <w:tr w:rsidR="00BA4E1C">
        <w:trPr>
          <w:trHeight w:val="270"/>
        </w:trPr>
        <w:tc>
          <w:tcPr>
            <w:tcW w:w="2160"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538" w:type="dxa"/>
            <w:tcBorders>
              <w:top w:val="nil"/>
              <w:left w:val="nil"/>
              <w:bottom w:val="single" w:sz="6" w:space="0" w:color="auto"/>
              <w:right w:val="nil"/>
            </w:tcBorders>
            <w:vAlign w:val="bottom"/>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540"/>
        <w:gridCol w:w="7920"/>
      </w:tblGrid>
      <w:tr w:rsidR="00BA4E1C">
        <w:trPr>
          <w:trHeight w:val="225"/>
        </w:trPr>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79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Write the multiple regression </w:t>
            </w:r>
            <w:proofErr w:type="gramStart"/>
            <w:r>
              <w:rPr>
                <w:rFonts w:ascii="Times New Roman" w:hAnsi="Times New Roman"/>
                <w:color w:val="000000"/>
              </w:rPr>
              <w:t>model</w:t>
            </w:r>
            <w:proofErr w:type="gramEnd"/>
            <w:r>
              <w:rPr>
                <w:rFonts w:ascii="Times New Roman" w:hAnsi="Times New Roman"/>
                <w:color w:val="000000"/>
              </w:rPr>
              <w:t xml:space="preserve"> (round to nearest cent).</w:t>
            </w:r>
          </w:p>
        </w:tc>
      </w:tr>
      <w:tr w:rsidR="00BA4E1C">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79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What does </w:t>
            </w:r>
            <w:proofErr w:type="gramStart"/>
            <w:r>
              <w:rPr>
                <w:rFonts w:ascii="Times New Roman" w:hAnsi="Times New Roman"/>
                <w:color w:val="000000"/>
              </w:rPr>
              <w:t>the ‘</w:t>
            </w:r>
            <w:r>
              <w:rPr>
                <w:rFonts w:ascii="Times New Roman" w:hAnsi="Times New Roman"/>
                <w:i/>
                <w:iCs/>
                <w:color w:val="000000"/>
              </w:rPr>
              <w:t>t</w:t>
            </w:r>
            <w:proofErr w:type="gramEnd"/>
            <w:r>
              <w:rPr>
                <w:rFonts w:ascii="Times New Roman" w:hAnsi="Times New Roman"/>
                <w:color w:val="000000"/>
              </w:rPr>
              <w:t xml:space="preserve"> Stat’ measure?</w:t>
            </w:r>
          </w:p>
        </w:tc>
      </w:tr>
      <w:tr w:rsidR="00BA4E1C">
        <w:tc>
          <w:tcPr>
            <w:tcW w:w="54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792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estimate of overhead if the department has 1,205 DLH, 55 setups, and 125 moves?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A4E1C" w:rsidRDefault="00BA4E1C">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a</w:t>
      </w:r>
      <w:proofErr w:type="gramEnd"/>
      <w:r>
        <w:rPr>
          <w:rFonts w:ascii="Times New Roman" w:hAnsi="Times New Roman"/>
          <w:color w:val="000000"/>
        </w:rPr>
        <w:t xml:space="preserve"> .Overhead = $6,035.99 + $4.56 (DLH) + $771.10 (#setups) + $29.94 (#moves)</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 There is a t Stat for each parameter. These </w:t>
      </w:r>
      <w:r>
        <w:rPr>
          <w:rFonts w:ascii="Times New Roman" w:hAnsi="Times New Roman"/>
          <w:i/>
          <w:iCs/>
          <w:color w:val="000000"/>
        </w:rPr>
        <w:t>t</w:t>
      </w:r>
      <w:r>
        <w:rPr>
          <w:rFonts w:ascii="Times New Roman" w:hAnsi="Times New Roman"/>
          <w:color w:val="000000"/>
        </w:rPr>
        <w:t xml:space="preserve"> statistics are used to test the hypothesis that the parameters are significantly different from zero. The column labelled “P-value” measures the level of significance achieved for each </w:t>
      </w:r>
      <w:r>
        <w:rPr>
          <w:rFonts w:ascii="Times New Roman" w:hAnsi="Times New Roman"/>
          <w:i/>
          <w:iCs/>
          <w:color w:val="000000"/>
        </w:rPr>
        <w:t>t</w:t>
      </w:r>
      <w:r>
        <w:rPr>
          <w:rFonts w:ascii="Times New Roman" w:hAnsi="Times New Roman"/>
          <w:color w:val="000000"/>
        </w:rPr>
        <w:t xml:space="preserve"> statistic. </w:t>
      </w: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 Overhead = $6,035.99 + $4.56 (DLH) + $771.10 (#setups) + $29.94 (#moves)</w:t>
      </w:r>
    </w:p>
    <w:p w:rsidR="00BA4E1C" w:rsidRDefault="00BA4E1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 Overhead = $6,035.99 + $4.56(1,205) + $771.10(55) + $29.94(125) = $57,683.79</w:t>
      </w: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2-6</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11.</w:t>
      </w:r>
      <w:r w:rsidR="00BA4E1C">
        <w:rPr>
          <w:rFonts w:ascii="Times New Roman" w:hAnsi="Times New Roman"/>
          <w:color w:val="000000"/>
        </w:rPr>
        <w:tab/>
        <w:t>Rush Company is trying to find an appropriate allocation base for factory overhead. Presented are five months of data:</w:t>
      </w:r>
    </w:p>
    <w:tbl>
      <w:tblPr>
        <w:tblW w:w="0" w:type="auto"/>
        <w:tblLook w:val="0000"/>
      </w:tblPr>
      <w:tblGrid>
        <w:gridCol w:w="2160"/>
        <w:gridCol w:w="2160"/>
        <w:gridCol w:w="2160"/>
        <w:gridCol w:w="2160"/>
      </w:tblGrid>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Month</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Direct Labour Hours</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Machine Hours</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Factory Overhead</w:t>
            </w:r>
          </w:p>
        </w:tc>
      </w:tr>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 </w:t>
            </w:r>
          </w:p>
        </w:tc>
      </w:tr>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r>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70</w:t>
            </w:r>
          </w:p>
        </w:tc>
      </w:tr>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w:t>
            </w:r>
          </w:p>
        </w:tc>
      </w:tr>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i/>
          <w:iCs/>
          <w:color w:val="000000"/>
        </w:rPr>
        <w:t>r</w:t>
      </w:r>
      <w:r>
        <w:rPr>
          <w:rFonts w:ascii="Times New Roman" w:hAnsi="Times New Roman"/>
          <w:color w:val="000000"/>
        </w:rPr>
        <w:t xml:space="preserve"> = </w:t>
      </w:r>
      <w:r w:rsidR="005C3AE9">
        <w:rPr>
          <w:rFonts w:ascii="Times New Roman" w:hAnsi="Times New Roman"/>
          <w:noProof/>
          <w:color w:val="000000"/>
          <w:position w:val="-27"/>
          <w:lang w:val="en-CA" w:eastAsia="en-CA"/>
        </w:rPr>
        <w:drawing>
          <wp:inline distT="0" distB="0" distL="0" distR="0">
            <wp:extent cx="1224915" cy="43116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4915" cy="431165"/>
                    </a:xfrm>
                    <a:prstGeom prst="rect">
                      <a:avLst/>
                    </a:prstGeom>
                    <a:noFill/>
                    <a:ln>
                      <a:noFill/>
                    </a:ln>
                  </pic:spPr>
                </pic:pic>
              </a:graphicData>
            </a:graphic>
          </wp:inline>
        </w:drawing>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correlation coefficient between factory overhead and direct labour hours.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correlation coefficient between factory overhead and machine hours.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Should Rush Company use direct labour hours or machine hours for its allocation base for factory overhead? Why?</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990"/>
        <w:gridCol w:w="1260"/>
        <w:gridCol w:w="1260"/>
        <w:gridCol w:w="900"/>
        <w:gridCol w:w="1080"/>
        <w:gridCol w:w="1170"/>
        <w:gridCol w:w="1758"/>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99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w:t>
            </w:r>
          </w:p>
        </w:tc>
        <w:tc>
          <w:tcPr>
            <w:tcW w:w="126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w:t>
            </w:r>
          </w:p>
        </w:tc>
        <w:tc>
          <w:tcPr>
            <w:tcW w:w="126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w:t>
            </w:r>
            <w:r>
              <w:rPr>
                <w:rFonts w:ascii="Times New Roman" w:hAnsi="Times New Roman"/>
                <w:b/>
                <w:bCs/>
                <w:color w:val="000000"/>
                <w:vertAlign w:val="superscript"/>
              </w:rPr>
              <w:t xml:space="preserve"> 2</w:t>
            </w:r>
          </w:p>
        </w:tc>
        <w:tc>
          <w:tcPr>
            <w:tcW w:w="90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w:t>
            </w:r>
          </w:p>
        </w:t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 – Y)</w:t>
            </w:r>
          </w:p>
        </w:tc>
        <w:tc>
          <w:tcPr>
            <w:tcW w:w="117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 – Y)</w:t>
            </w:r>
            <w:r>
              <w:rPr>
                <w:rFonts w:ascii="Times New Roman" w:hAnsi="Times New Roman"/>
                <w:b/>
                <w:bCs/>
                <w:color w:val="000000"/>
                <w:vertAlign w:val="superscript"/>
              </w:rPr>
              <w:t>2</w:t>
            </w:r>
          </w:p>
        </w:tc>
        <w:tc>
          <w:tcPr>
            <w:tcW w:w="1758"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X)(Y – Y)</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 </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 </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1,225</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 </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25</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80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0</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100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250</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400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3,850</w:t>
            </w:r>
          </w:p>
        </w:tc>
        <w:tc>
          <w:tcPr>
            <w:tcW w:w="1758"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900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75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X = </w:t>
            </w:r>
            <w:r>
              <w:rPr>
                <w:rFonts w:ascii="Times New Roman" w:hAnsi="Times New Roman"/>
                <w:color w:val="000000"/>
                <w:u w:val="double"/>
              </w:rPr>
              <w:t>20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9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Y = </w:t>
            </w:r>
            <w:r>
              <w:rPr>
                <w:rFonts w:ascii="Times New Roman" w:hAnsi="Times New Roman"/>
                <w:color w:val="000000"/>
                <w:u w:val="double"/>
              </w:rPr>
              <w:t>80</w:t>
            </w: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175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75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6660" w:type="dxa"/>
            <w:gridSpan w:val="6"/>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i/>
                <w:iCs/>
                <w:color w:val="000000"/>
              </w:rPr>
              <w:t>r</w:t>
            </w:r>
            <w:r>
              <w:rPr>
                <w:rFonts w:ascii="Times New Roman" w:hAnsi="Times New Roman"/>
                <w:color w:val="000000"/>
              </w:rPr>
              <w:t xml:space="preserve"> = (900)/(250 </w:t>
            </w:r>
            <w:r>
              <w:rPr>
                <w:rFonts w:ascii="Symbol" w:hAnsi="Symbol" w:cs="Symbol"/>
                <w:color w:val="000000"/>
              </w:rPr>
              <w:t></w:t>
            </w:r>
            <w:r>
              <w:rPr>
                <w:rFonts w:ascii="Times New Roman" w:hAnsi="Times New Roman"/>
                <w:color w:val="000000"/>
              </w:rPr>
              <w:t xml:space="preserve"> 3,850)</w:t>
            </w:r>
            <w:r>
              <w:rPr>
                <w:rFonts w:ascii="Times New Roman" w:hAnsi="Times New Roman"/>
                <w:color w:val="000000"/>
                <w:vertAlign w:val="superscript"/>
              </w:rPr>
              <w:t xml:space="preserve"> .5</w:t>
            </w:r>
            <w:r>
              <w:rPr>
                <w:rFonts w:ascii="Times New Roman" w:hAnsi="Times New Roman"/>
                <w:color w:val="000000"/>
              </w:rPr>
              <w:t xml:space="preserve"> = </w:t>
            </w:r>
            <w:r>
              <w:rPr>
                <w:rFonts w:ascii="Times New Roman" w:hAnsi="Times New Roman"/>
                <w:color w:val="000000"/>
                <w:u w:val="double"/>
              </w:rPr>
              <w:t>0.91736</w:t>
            </w:r>
          </w:p>
        </w:tc>
        <w:tc>
          <w:tcPr>
            <w:tcW w:w="175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990"/>
        <w:gridCol w:w="1260"/>
        <w:gridCol w:w="1260"/>
        <w:gridCol w:w="900"/>
        <w:gridCol w:w="1080"/>
        <w:gridCol w:w="1170"/>
        <w:gridCol w:w="1710"/>
        <w:gridCol w:w="48"/>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99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w:t>
            </w:r>
          </w:p>
        </w:tc>
        <w:tc>
          <w:tcPr>
            <w:tcW w:w="126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w:t>
            </w:r>
          </w:p>
        </w:tc>
        <w:tc>
          <w:tcPr>
            <w:tcW w:w="126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w:t>
            </w:r>
            <w:r>
              <w:rPr>
                <w:rFonts w:ascii="Times New Roman" w:hAnsi="Times New Roman"/>
                <w:b/>
                <w:bCs/>
                <w:color w:val="000000"/>
                <w:vertAlign w:val="superscript"/>
              </w:rPr>
              <w:t>2</w:t>
            </w:r>
          </w:p>
        </w:tc>
        <w:tc>
          <w:tcPr>
            <w:tcW w:w="90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w:t>
            </w:r>
          </w:p>
        </w:tc>
        <w:tc>
          <w:tcPr>
            <w:tcW w:w="108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 – Y)</w:t>
            </w:r>
          </w:p>
        </w:tc>
        <w:tc>
          <w:tcPr>
            <w:tcW w:w="1170" w:type="dxa"/>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 – Y)</w:t>
            </w:r>
            <w:r>
              <w:rPr>
                <w:rFonts w:ascii="Times New Roman" w:hAnsi="Times New Roman"/>
                <w:b/>
                <w:bCs/>
                <w:color w:val="000000"/>
                <w:vertAlign w:val="superscript"/>
              </w:rPr>
              <w:t>2</w:t>
            </w:r>
          </w:p>
        </w:tc>
        <w:tc>
          <w:tcPr>
            <w:tcW w:w="1758" w:type="dxa"/>
            <w:gridSpan w:val="2"/>
            <w:tcBorders>
              <w:top w:val="nil"/>
              <w:left w:val="nil"/>
              <w:bottom w:val="single" w:sz="6" w:space="0" w:color="auto"/>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 – X)(Y – Y)</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 </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 </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1,225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 </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 </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80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0</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w:t>
            </w: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400</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3,850</w:t>
            </w: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80</w:t>
            </w: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X = </w:t>
            </w:r>
            <w:r>
              <w:rPr>
                <w:rFonts w:ascii="Times New Roman" w:hAnsi="Times New Roman"/>
                <w:color w:val="000000"/>
                <w:u w:val="double"/>
              </w:rPr>
              <w:t>4</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rPr>
              <w:t xml:space="preserve">Y = </w:t>
            </w:r>
            <w:r>
              <w:rPr>
                <w:rFonts w:ascii="Times New Roman" w:hAnsi="Times New Roman"/>
                <w:color w:val="000000"/>
                <w:u w:val="double"/>
              </w:rPr>
              <w:t>80</w:t>
            </w: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rPr>
          <w:gridAfter w:val="1"/>
          <w:wAfter w:w="48"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370" w:type="dxa"/>
            <w:gridSpan w:val="7"/>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i/>
                <w:iCs/>
                <w:color w:val="000000"/>
              </w:rPr>
              <w:t>r</w:t>
            </w:r>
            <w:r>
              <w:rPr>
                <w:rFonts w:ascii="Times New Roman" w:hAnsi="Times New Roman"/>
                <w:color w:val="000000"/>
              </w:rPr>
              <w:t xml:space="preserve"> = (80)/(4 </w:t>
            </w:r>
            <w:r>
              <w:rPr>
                <w:rFonts w:ascii="Symbol" w:hAnsi="Symbol" w:cs="Symbol"/>
                <w:color w:val="000000"/>
              </w:rPr>
              <w:t></w:t>
            </w:r>
            <w:r>
              <w:rPr>
                <w:rFonts w:ascii="Times New Roman" w:hAnsi="Times New Roman"/>
                <w:color w:val="000000"/>
              </w:rPr>
              <w:t xml:space="preserve"> 3,850)</w:t>
            </w:r>
            <w:r>
              <w:rPr>
                <w:rFonts w:ascii="Times New Roman" w:hAnsi="Times New Roman"/>
                <w:color w:val="000000"/>
                <w:vertAlign w:val="superscript"/>
              </w:rPr>
              <w:t xml:space="preserve"> .5</w:t>
            </w:r>
            <w:r>
              <w:rPr>
                <w:rFonts w:ascii="Times New Roman" w:hAnsi="Times New Roman"/>
                <w:color w:val="000000"/>
              </w:rPr>
              <w:t xml:space="preserve"> = </w:t>
            </w:r>
            <w:r>
              <w:rPr>
                <w:rFonts w:ascii="Times New Roman" w:hAnsi="Times New Roman"/>
                <w:color w:val="000000"/>
                <w:u w:val="double"/>
              </w:rPr>
              <w:t>0.64466</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direct labour hours because the correlation is 0.91736. The higher correlation indicates that the overhead is more closely related to direct labour hours than machine hours.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2-5</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12.</w:t>
      </w:r>
      <w:r w:rsidR="00BA4E1C">
        <w:rPr>
          <w:rFonts w:ascii="Times New Roman" w:hAnsi="Times New Roman"/>
          <w:color w:val="000000"/>
        </w:rPr>
        <w:tab/>
        <w:t>The following computer printout estimated overhead costs using linear regression:</w:t>
      </w:r>
    </w:p>
    <w:tbl>
      <w:tblPr>
        <w:tblW w:w="0" w:type="auto"/>
        <w:tblLook w:val="0000"/>
      </w:tblPr>
      <w:tblGrid>
        <w:gridCol w:w="2718"/>
        <w:gridCol w:w="1260"/>
        <w:gridCol w:w="1980"/>
        <w:gridCol w:w="1260"/>
        <w:gridCol w:w="1530"/>
      </w:tblGrid>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i/>
                <w:iCs/>
                <w:color w:val="000000"/>
              </w:rPr>
              <w:t>t</w:t>
            </w:r>
            <w:r>
              <w:rPr>
                <w:rFonts w:ascii="Times New Roman" w:hAnsi="Times New Roman"/>
                <w:b/>
                <w:bCs/>
                <w:color w:val="000000"/>
              </w:rPr>
              <w:t xml:space="preserve"> for H(0)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Std. Error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Parameter</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Estimate</w:t>
            </w: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Parameter = 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 xml:space="preserve">Pr &gt; </w:t>
            </w:r>
            <w:r>
              <w:rPr>
                <w:rFonts w:ascii="Times New Roman" w:hAnsi="Times New Roman"/>
                <w:b/>
                <w:bCs/>
                <w:i/>
                <w:iCs/>
                <w:color w:val="000000"/>
                <w:u w:val="single"/>
              </w:rPr>
              <w:t>t</w:t>
            </w: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of Parameter</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Intercept</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0.0250</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33.33</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hours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5.10</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0.0001</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2.45</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parts</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1.65</w:t>
            </w:r>
          </w:p>
        </w:tc>
        <w:tc>
          <w:tcPr>
            <w:tcW w:w="126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0.0500</w:t>
            </w:r>
          </w:p>
        </w:tc>
        <w:tc>
          <w:tcPr>
            <w:tcW w:w="153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30.30</w:t>
            </w: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 Square (R</w:t>
            </w:r>
            <w:r>
              <w:rPr>
                <w:rFonts w:ascii="Times New Roman" w:hAnsi="Times New Roman"/>
                <w:color w:val="000000"/>
                <w:vertAlign w:val="superscript"/>
              </w:rPr>
              <w:t>2</w:t>
            </w:r>
            <w:r>
              <w:rPr>
                <w:rFonts w:ascii="Times New Roman" w:hAnsi="Times New Roman"/>
                <w:color w:val="000000"/>
              </w:rPr>
              <w:t>)</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0.83</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Error (S</w:t>
            </w:r>
            <w:r>
              <w:rPr>
                <w:rFonts w:ascii="Times New Roman" w:hAnsi="Times New Roman"/>
                <w:color w:val="000000"/>
                <w:vertAlign w:val="subscript"/>
              </w:rPr>
              <w:t>e</w:t>
            </w:r>
            <w:r>
              <w:rPr>
                <w:rFonts w:ascii="Times New Roman" w:hAnsi="Times New Roman"/>
                <w:color w:val="000000"/>
              </w:rPr>
              <w:t>)</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271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Observations</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70</w:t>
            </w:r>
          </w:p>
        </w:tc>
        <w:tc>
          <w:tcPr>
            <w:tcW w:w="126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Write the multiple regression </w:t>
            </w:r>
            <w:proofErr w:type="gramStart"/>
            <w:r>
              <w:rPr>
                <w:rFonts w:ascii="Times New Roman" w:hAnsi="Times New Roman"/>
                <w:color w:val="000000"/>
              </w:rPr>
              <w:t>model</w:t>
            </w:r>
            <w:proofErr w:type="gramEnd"/>
            <w:r>
              <w:rPr>
                <w:rFonts w:ascii="Times New Roman" w:hAnsi="Times New Roman"/>
                <w:color w:val="000000"/>
              </w:rPr>
              <w:t>.</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does R Square mean?</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Provide a 95 percent confidence interval around the number of parts parameter.</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 $75 + $13(setup hours) + $50(# of parts)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Eighty-three percent of the variation in overhead costs is explained by setup hours and number of parts.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df = 70 – 3 = 67</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i/>
                <w:iCs/>
                <w:color w:val="000000"/>
              </w:rPr>
              <w:t>t</w:t>
            </w:r>
            <w:r>
              <w:rPr>
                <w:rFonts w:ascii="Times New Roman" w:hAnsi="Times New Roman"/>
                <w:color w:val="000000"/>
              </w:rPr>
              <w:t xml:space="preserve"> is about 2.00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 </w:t>
            </w:r>
            <w:r>
              <w:rPr>
                <w:rFonts w:ascii="Symbol" w:hAnsi="Symbol" w:cs="Symbol"/>
                <w:color w:val="000000"/>
              </w:rPr>
              <w:t></w:t>
            </w:r>
            <w:r>
              <w:rPr>
                <w:rFonts w:ascii="Times New Roman" w:hAnsi="Times New Roman"/>
                <w:color w:val="000000"/>
              </w:rPr>
              <w:t xml:space="preserve"> 2(30.30) = [$(10.60), $110,60]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2-5</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13.</w:t>
      </w:r>
      <w:r w:rsidR="00BA4E1C">
        <w:rPr>
          <w:rFonts w:ascii="Times New Roman" w:hAnsi="Times New Roman"/>
          <w:color w:val="000000"/>
        </w:rPr>
        <w:tab/>
        <w:t>The Knapp Company needs to predict the labour cost in producing small Carrot Patch Dolls. The following production information is available:</w:t>
      </w:r>
    </w:p>
    <w:tbl>
      <w:tblPr>
        <w:tblW w:w="0" w:type="auto"/>
        <w:tblLook w:val="0000"/>
      </w:tblPr>
      <w:tblGrid>
        <w:gridCol w:w="2160"/>
        <w:gridCol w:w="2160"/>
        <w:gridCol w:w="2160"/>
        <w:gridCol w:w="2160"/>
      </w:tblGrid>
      <w:tr w:rsidR="00BA4E1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Year</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Dolls Produced</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Labour Hours</w:t>
            </w:r>
          </w:p>
        </w:tc>
        <w:tc>
          <w:tcPr>
            <w:tcW w:w="2160" w:type="dxa"/>
            <w:tcBorders>
              <w:top w:val="single" w:sz="6" w:space="0" w:color="000000"/>
              <w:left w:val="single" w:sz="6" w:space="0" w:color="000000"/>
              <w:bottom w:val="single" w:sz="6" w:space="0" w:color="000000"/>
              <w:right w:val="single" w:sz="6" w:space="0" w:color="000000"/>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Labour Dollars</w:t>
            </w:r>
          </w:p>
        </w:tc>
      </w:tr>
      <w:tr w:rsidR="00BA4E1C">
        <w:trPr>
          <w:trHeight w:val="135"/>
        </w:trPr>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1,150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850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$17,000 </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2006</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975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23,400</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2007</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25,600</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2008</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1,150 </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36,800</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2009</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950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34,200</w:t>
            </w:r>
          </w:p>
        </w:tc>
      </w:tr>
      <w:tr w:rsidR="00BA4E1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2010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875</w:t>
            </w:r>
          </w:p>
        </w:tc>
        <w:tc>
          <w:tcPr>
            <w:tcW w:w="2160" w:type="dxa"/>
            <w:tcBorders>
              <w:top w:val="single" w:sz="6" w:space="0" w:color="000000"/>
              <w:left w:val="single" w:sz="6" w:space="0" w:color="000000"/>
              <w:bottom w:val="single" w:sz="6" w:space="0" w:color="000000"/>
              <w:right w:val="single" w:sz="6" w:space="0" w:color="000000"/>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Wage rates have steadily increased since 2005; however, management expects no further increases in 2011.</w:t>
      </w: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Select the appropriate independent variable for predicting labour cost. Explain the reason for your selection.</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Develop an equation to predict for 2011 the labour cost of producing Carrot Patch Dolls. Use the high-low method.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periods of changing prices, unadjusted cost data should not be used as the dependent variable. Assuming that the technology has not changed, labour hours used in doll production can be substituted for labour dollars in developing the cost-estimating equation:</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 = a + bX</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labour hours = a constant + (b </w:t>
            </w:r>
            <w:r>
              <w:rPr>
                <w:rFonts w:ascii="Symbol" w:hAnsi="Symbol" w:cs="Symbol"/>
                <w:color w:val="000000"/>
              </w:rPr>
              <w:t></w:t>
            </w:r>
            <w:r>
              <w:rPr>
                <w:rFonts w:ascii="Times New Roman" w:hAnsi="Times New Roman"/>
                <w:color w:val="000000"/>
              </w:rPr>
              <w:t xml:space="preserve"> # of dolls produced)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After solving for total labour hours, the dependent variable can be restated in terms of labour dollars since wage rates in 2011 have not increased over wage rates in 2010, and for 2011:</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labour dollars/Total labour hours = Labour rate per hour</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This labour rate per hour applied to 2011 estimates will give total labour dollars for 2011.</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labour hours: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 = (1,150 – 800)/($2,100 – 1,100)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w:t>
            </w:r>
            <w:r>
              <w:rPr>
                <w:rFonts w:ascii="Times New Roman" w:hAnsi="Times New Roman"/>
                <w:color w:val="000000"/>
                <w:u w:val="double"/>
              </w:rPr>
              <w:t>0.35</w:t>
            </w:r>
            <w:r>
              <w:rPr>
                <w:rFonts w:ascii="Times New Roman" w:hAnsi="Times New Roman"/>
                <w:color w:val="000000"/>
              </w:rPr>
              <w:t xml:space="preserve"> variable labour hours per doll</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 = 1,150 – (0.35 </w:t>
            </w:r>
            <w:r>
              <w:rPr>
                <w:rFonts w:ascii="Symbol" w:hAnsi="Symbol" w:cs="Symbol"/>
                <w:color w:val="000000"/>
              </w:rPr>
              <w:t></w:t>
            </w:r>
            <w:r>
              <w:rPr>
                <w:rFonts w:ascii="Times New Roman" w:hAnsi="Times New Roman"/>
                <w:color w:val="000000"/>
              </w:rPr>
              <w:t xml:space="preserve"> 2,100)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w:t>
            </w:r>
            <w:r>
              <w:rPr>
                <w:rFonts w:ascii="Times New Roman" w:hAnsi="Times New Roman"/>
                <w:color w:val="000000"/>
                <w:u w:val="double"/>
              </w:rPr>
              <w:t>415</w:t>
            </w:r>
            <w:r>
              <w:rPr>
                <w:rFonts w:ascii="Times New Roman" w:hAnsi="Times New Roman"/>
                <w:color w:val="000000"/>
              </w:rPr>
              <w:t xml:space="preserve"> fixed labour hours per year</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labour hours = 415 + 0.35 (# of dolls produced)</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wage rate for 2011 is the same as in 2010.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For 2011, $35,000/875 = $40 per labour hour.</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980"/>
        <w:gridCol w:w="6300"/>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labour costs</w:t>
            </w:r>
          </w:p>
        </w:tc>
        <w:tc>
          <w:tcPr>
            <w:tcW w:w="63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 labour hours </w:t>
            </w:r>
            <w:r>
              <w:rPr>
                <w:rFonts w:ascii="Symbol" w:hAnsi="Symbol" w:cs="Symbol"/>
                <w:color w:val="000000"/>
              </w:rPr>
              <w:t></w:t>
            </w:r>
            <w:r>
              <w:rPr>
                <w:rFonts w:ascii="Times New Roman" w:hAnsi="Times New Roman"/>
                <w:color w:val="000000"/>
              </w:rPr>
              <w:t xml:space="preserve"> $40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63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415($40) + 0.35($40)(# of dolls produced)</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630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$16,600 + $14.00(# of dolls produced)</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2-4</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BA4E1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Innova, Inc</w:t>
      </w:r>
      <w:proofErr w:type="gramStart"/>
      <w:r>
        <w:rPr>
          <w:rFonts w:ascii="Times New Roman" w:hAnsi="Times New Roman"/>
          <w:color w:val="000000"/>
        </w:rPr>
        <w:t>.,</w:t>
      </w:r>
      <w:proofErr w:type="gramEnd"/>
      <w:r>
        <w:rPr>
          <w:rFonts w:ascii="Times New Roman" w:hAnsi="Times New Roman"/>
          <w:color w:val="000000"/>
        </w:rPr>
        <w:t xml:space="preserve"> is beginning the production of a new product. Management believes that 500 labour hours will be required to complete the new unit. A 90 percent cumulative average-time learning curve model for direct labour hours is assumed to be valid. Data on costs are as follows:</w:t>
      </w:r>
    </w:p>
    <w:tbl>
      <w:tblPr>
        <w:tblW w:w="0" w:type="auto"/>
        <w:tblLook w:val="0000"/>
      </w:tblPr>
      <w:tblGrid>
        <w:gridCol w:w="5778"/>
        <w:gridCol w:w="2970"/>
      </w:tblGrid>
      <w:tr w:rsidR="00BA4E1C">
        <w:tc>
          <w:tcPr>
            <w:tcW w:w="577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9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per unit</w:t>
            </w:r>
          </w:p>
        </w:tc>
      </w:tr>
      <w:tr w:rsidR="00BA4E1C">
        <w:tc>
          <w:tcPr>
            <w:tcW w:w="577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29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 per direct labour hour</w:t>
            </w:r>
          </w:p>
        </w:tc>
      </w:tr>
      <w:tr w:rsidR="00BA4E1C">
        <w:tc>
          <w:tcPr>
            <w:tcW w:w="577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297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 per direct labour hour</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 up a table with columns for cumulative number of units, cumulative average time per unit in hours, and cumulative total time in hours using the cumulative average-time learning curve. Complete the table for 1, 2, 4, and 8 units.</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 up a similar table assuming an 80 percent cumulative average-time learning curve.</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difference in variable cost of producing four units?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810"/>
        <w:gridCol w:w="990"/>
        <w:gridCol w:w="1080"/>
        <w:gridCol w:w="180"/>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99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90%</w:t>
            </w:r>
            <w:r>
              <w:rPr>
                <w:rFonts w:ascii="Times New Roman" w:hAnsi="Times New Roman"/>
                <w:b/>
                <w:bCs/>
                <w:color w:val="000000"/>
              </w:rPr>
              <w:t> </w:t>
            </w:r>
          </w:p>
        </w:tc>
        <w:tc>
          <w:tcPr>
            <w:tcW w:w="1260"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 Hrs.</w:t>
            </w:r>
          </w:p>
        </w:tc>
      </w:tr>
      <w:tr w:rsidR="00BA4E1C">
        <w:trPr>
          <w:gridAfter w:val="1"/>
          <w:wAfter w:w="18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BA4E1C">
        <w:trPr>
          <w:gridAfter w:val="1"/>
          <w:wAfter w:w="18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w:t>
            </w:r>
          </w:p>
        </w:tc>
      </w:tr>
      <w:tr w:rsidR="00BA4E1C">
        <w:trPr>
          <w:gridAfter w:val="1"/>
          <w:wAfter w:w="18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405  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1,620</w:t>
            </w:r>
          </w:p>
        </w:tc>
      </w:tr>
      <w:tr w:rsidR="00BA4E1C">
        <w:trPr>
          <w:gridAfter w:val="1"/>
          <w:wAfter w:w="18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364.5</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2,916</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810"/>
        <w:gridCol w:w="990"/>
        <w:gridCol w:w="1080"/>
        <w:gridCol w:w="270"/>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99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80%</w:t>
            </w:r>
            <w:r>
              <w:rPr>
                <w:rFonts w:ascii="Times New Roman" w:hAnsi="Times New Roman"/>
                <w:b/>
                <w:bCs/>
                <w:color w:val="000000"/>
              </w:rPr>
              <w:t> </w:t>
            </w:r>
          </w:p>
        </w:tc>
        <w:tc>
          <w:tcPr>
            <w:tcW w:w="1350" w:type="dxa"/>
            <w:gridSpan w:val="2"/>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 Hrs.</w:t>
            </w:r>
          </w:p>
        </w:tc>
      </w:tr>
      <w:tr w:rsidR="00BA4E1C">
        <w:trPr>
          <w:gridAfter w:val="1"/>
          <w:wAfter w:w="27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BA4E1C">
        <w:trPr>
          <w:gridAfter w:val="1"/>
          <w:wAfter w:w="27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w:t>
            </w:r>
          </w:p>
        </w:tc>
      </w:tr>
      <w:tr w:rsidR="00BA4E1C">
        <w:trPr>
          <w:gridAfter w:val="1"/>
          <w:wAfter w:w="27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1,280</w:t>
            </w:r>
          </w:p>
        </w:tc>
      </w:tr>
      <w:tr w:rsidR="00BA4E1C">
        <w:trPr>
          <w:gridAfter w:val="1"/>
          <w:wAfter w:w="270" w:type="dxa"/>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c>
          <w:tcPr>
            <w:tcW w:w="99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256  </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2,048</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0.90 model = $200,000 + 50(1,620) = $281,000/4 = $70,250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0.80 model = $200,000 + 50(1,280) = $264,000/4 = $66,000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is $4,250.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Analytic</w:t>
      </w:r>
    </w:p>
    <w:p w:rsidR="00BA4E1C" w:rsidRDefault="00BA4E1C">
      <w:pPr>
        <w:widowControl w:val="0"/>
        <w:suppressAutoHyphens/>
        <w:autoSpaceDE w:val="0"/>
        <w:autoSpaceDN w:val="0"/>
        <w:adjustRightInd w:val="0"/>
        <w:spacing w:after="0" w:line="240" w:lineRule="auto"/>
        <w:rPr>
          <w:rFonts w:ascii="Times New Roman" w:hAnsi="Times New Roman"/>
          <w:color w:val="000000"/>
        </w:rPr>
      </w:pPr>
    </w:p>
    <w:p w:rsidR="00BA4E1C" w:rsidRDefault="00603F0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BA4E1C">
        <w:rPr>
          <w:rFonts w:ascii="Times New Roman" w:hAnsi="Times New Roman"/>
          <w:color w:val="000000"/>
        </w:rPr>
        <w:lastRenderedPageBreak/>
        <w:tab/>
        <w:t>15.</w:t>
      </w:r>
      <w:r w:rsidR="00BA4E1C">
        <w:rPr>
          <w:rFonts w:ascii="Times New Roman" w:hAnsi="Times New Roman"/>
          <w:color w:val="000000"/>
        </w:rPr>
        <w:tab/>
        <w:t>Innova, Inc</w:t>
      </w:r>
      <w:proofErr w:type="gramStart"/>
      <w:r w:rsidR="00BA4E1C">
        <w:rPr>
          <w:rFonts w:ascii="Times New Roman" w:hAnsi="Times New Roman"/>
          <w:color w:val="000000"/>
        </w:rPr>
        <w:t>.,</w:t>
      </w:r>
      <w:proofErr w:type="gramEnd"/>
      <w:r w:rsidR="00BA4E1C">
        <w:rPr>
          <w:rFonts w:ascii="Times New Roman" w:hAnsi="Times New Roman"/>
          <w:color w:val="000000"/>
        </w:rPr>
        <w:t xml:space="preserve"> is beginning the production of a new product. Management believes that 500 labour hours will be required to complete the new unit. An 80 percent incremental unit-time learning curve model for direct labour hours is assumed to be valid. Assume the q = –0.3219. Data on costs are as follows:</w:t>
      </w:r>
    </w:p>
    <w:tbl>
      <w:tblPr>
        <w:tblW w:w="0" w:type="auto"/>
        <w:tblLook w:val="0000"/>
      </w:tblPr>
      <w:tblGrid>
        <w:gridCol w:w="5268"/>
        <w:gridCol w:w="3480"/>
      </w:tblGrid>
      <w:tr w:rsidR="00BA4E1C">
        <w:tc>
          <w:tcPr>
            <w:tcW w:w="52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34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per unit</w:t>
            </w:r>
          </w:p>
        </w:tc>
      </w:tr>
      <w:tr w:rsidR="00BA4E1C">
        <w:tc>
          <w:tcPr>
            <w:tcW w:w="52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4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 per direct labour hour</w:t>
            </w:r>
          </w:p>
        </w:tc>
      </w:tr>
      <w:tr w:rsidR="00BA4E1C">
        <w:tc>
          <w:tcPr>
            <w:tcW w:w="52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3480"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 per direct labour hour</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 up a table with columns for cumulative number of units showing the cumulative total time in hours using the incremental unit-time learning curve. Complete the table for 1, 2, 3, and 4 units given the individual unit time for the nth unit as 500, 400, 351, and 320 for 1 to 4 units respectively.</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Set up a similar table assuming a 90 percent with the incremental unit-time learning curve with the individual unit time for the nth unit as 500, 450, 430, </w:t>
            </w:r>
            <w:proofErr w:type="gramStart"/>
            <w:r>
              <w:rPr>
                <w:rFonts w:ascii="Times New Roman" w:hAnsi="Times New Roman"/>
                <w:color w:val="000000"/>
              </w:rPr>
              <w:t>405</w:t>
            </w:r>
            <w:proofErr w:type="gramEnd"/>
            <w:r>
              <w:rPr>
                <w:rFonts w:ascii="Times New Roman" w:hAnsi="Times New Roman"/>
                <w:color w:val="000000"/>
              </w:rPr>
              <w:t xml:space="preserve"> for 1 to 4 units respectively.</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difference in variable cost of producing four units?</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170"/>
        <w:gridCol w:w="1080"/>
        <w:gridCol w:w="1440"/>
      </w:tblGrid>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80%</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 Hrs.</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351</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1,251</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1,571</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17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08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90%</w:t>
            </w:r>
          </w:p>
        </w:tc>
        <w:tc>
          <w:tcPr>
            <w:tcW w:w="1440" w:type="dxa"/>
            <w:tcBorders>
              <w:top w:val="nil"/>
              <w:left w:val="nil"/>
              <w:bottom w:val="nil"/>
              <w:right w:val="nil"/>
            </w:tcBorders>
          </w:tcPr>
          <w:p w:rsidR="00BA4E1C" w:rsidRDefault="00BA4E1C">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 Hrs.</w:t>
            </w:r>
          </w:p>
        </w:tc>
      </w:tr>
      <w:tr w:rsidR="00BA4E1C">
        <w:trPr>
          <w:trHeight w:val="225"/>
        </w:trPr>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950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430</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1,380</w:t>
            </w:r>
          </w:p>
        </w:tc>
      </w:tr>
      <w:tr w:rsidR="00BA4E1C">
        <w:tc>
          <w:tcPr>
            <w:tcW w:w="468"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08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405</w:t>
            </w:r>
          </w:p>
        </w:tc>
        <w:tc>
          <w:tcPr>
            <w:tcW w:w="1440" w:type="dxa"/>
            <w:tcBorders>
              <w:top w:val="nil"/>
              <w:left w:val="nil"/>
              <w:bottom w:val="nil"/>
              <w:right w:val="nil"/>
            </w:tcBorders>
            <w:vAlign w:val="center"/>
          </w:tcPr>
          <w:p w:rsidR="00BA4E1C" w:rsidRDefault="00BA4E1C">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1,785</w:t>
            </w:r>
          </w:p>
        </w:tc>
      </w:tr>
    </w:tbl>
    <w:p w:rsidR="00BA4E1C" w:rsidRDefault="00BA4E1C">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0.80 model = $200,000 + (50 </w:t>
            </w:r>
            <w:r>
              <w:rPr>
                <w:rFonts w:ascii="Symbol" w:hAnsi="Symbol" w:cs="Symbol"/>
                <w:color w:val="000000"/>
              </w:rPr>
              <w:t></w:t>
            </w:r>
            <w:r>
              <w:rPr>
                <w:rFonts w:ascii="Times New Roman" w:hAnsi="Times New Roman"/>
                <w:color w:val="000000"/>
              </w:rPr>
              <w:t xml:space="preserve"> 1,571) = $278,550/4 = </w:t>
            </w:r>
            <w:r>
              <w:rPr>
                <w:rFonts w:ascii="Times New Roman" w:hAnsi="Times New Roman"/>
                <w:color w:val="000000"/>
                <w:u w:val="double"/>
              </w:rPr>
              <w:t>$69,637.50</w:t>
            </w: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r>
      <w:tr w:rsidR="00BA4E1C">
        <w:tc>
          <w:tcPr>
            <w:tcW w:w="393"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BA4E1C" w:rsidRDefault="00BA4E1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0.90 model = $200,000 + (50 </w:t>
            </w:r>
            <w:r>
              <w:rPr>
                <w:rFonts w:ascii="Symbol" w:hAnsi="Symbol" w:cs="Symbol"/>
                <w:color w:val="000000"/>
              </w:rPr>
              <w:t></w:t>
            </w:r>
            <w:r>
              <w:rPr>
                <w:rFonts w:ascii="Times New Roman" w:hAnsi="Times New Roman"/>
                <w:color w:val="000000"/>
              </w:rPr>
              <w:t xml:space="preserve"> 1,785) = $289,250/4 = </w:t>
            </w:r>
            <w:r>
              <w:rPr>
                <w:rFonts w:ascii="Times New Roman" w:hAnsi="Times New Roman"/>
                <w:color w:val="000000"/>
                <w:u w:val="double"/>
              </w:rPr>
              <w:t>$72,312.50</w:t>
            </w:r>
          </w:p>
        </w:tc>
      </w:tr>
    </w:tbl>
    <w:p w:rsidR="00BA4E1C" w:rsidRDefault="00BA4E1C">
      <w:pPr>
        <w:widowControl w:val="0"/>
        <w:suppressAutoHyphens/>
        <w:autoSpaceDE w:val="0"/>
        <w:autoSpaceDN w:val="0"/>
        <w:adjustRightInd w:val="0"/>
        <w:spacing w:after="0" w:line="240" w:lineRule="auto"/>
        <w:rPr>
          <w:rFonts w:ascii="Times New Roman" w:hAnsi="Times New Roman"/>
          <w:color w:val="000000"/>
          <w:sz w:val="2"/>
          <w:szCs w:val="2"/>
        </w:rPr>
      </w:pPr>
    </w:p>
    <w:p w:rsidR="00BA4E1C" w:rsidRDefault="00BA4E1C">
      <w:pPr>
        <w:widowControl w:val="0"/>
        <w:suppressAutoHyphens/>
        <w:autoSpaceDE w:val="0"/>
        <w:autoSpaceDN w:val="0"/>
        <w:adjustRightInd w:val="0"/>
        <w:spacing w:after="1" w:line="240" w:lineRule="auto"/>
        <w:rPr>
          <w:rFonts w:ascii="Times New Roman" w:hAnsi="Times New Roman"/>
          <w:color w:val="000000"/>
        </w:rPr>
      </w:pPr>
    </w:p>
    <w:p w:rsidR="00BA4E1C" w:rsidRDefault="00BA4E1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2-7</w:t>
      </w:r>
      <w:r>
        <w:rPr>
          <w:rFonts w:ascii="Times New Roman" w:hAnsi="Times New Roman"/>
          <w:color w:val="000000"/>
        </w:rPr>
        <w:tab/>
        <w:t>NAT:</w:t>
      </w:r>
      <w:r>
        <w:rPr>
          <w:rFonts w:ascii="Times New Roman" w:hAnsi="Times New Roman"/>
          <w:color w:val="000000"/>
        </w:rPr>
        <w:tab/>
        <w:t>AACSB Analytic</w:t>
      </w:r>
    </w:p>
    <w:sectPr w:rsidR="00BA4E1C" w:rsidSect="00603F0E">
      <w:footerReference w:type="even" r:id="rId18"/>
      <w:footerReference w:type="default" r:id="rId19"/>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A3" w:rsidRDefault="004B53A3" w:rsidP="00603F0E">
      <w:pPr>
        <w:spacing w:after="0" w:line="240" w:lineRule="auto"/>
      </w:pPr>
      <w:r>
        <w:separator/>
      </w:r>
    </w:p>
  </w:endnote>
  <w:endnote w:type="continuationSeparator" w:id="0">
    <w:p w:rsidR="004B53A3" w:rsidRDefault="004B53A3" w:rsidP="00603F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F0E" w:rsidRDefault="00B5266C">
    <w:pPr>
      <w:pStyle w:val="Footer"/>
    </w:pPr>
    <w:r>
      <w:t>2</w:t>
    </w:r>
    <w:r w:rsidR="00603F0E">
      <w:t>-</w:t>
    </w:r>
    <w:r w:rsidR="0090660F">
      <w:fldChar w:fldCharType="begin"/>
    </w:r>
    <w:r w:rsidR="00603F0E">
      <w:instrText xml:space="preserve"> PAGE   \* MERGEFORMAT </w:instrText>
    </w:r>
    <w:r w:rsidR="0090660F">
      <w:fldChar w:fldCharType="separate"/>
    </w:r>
    <w:r w:rsidR="00FB1D6E">
      <w:rPr>
        <w:noProof/>
      </w:rPr>
      <w:t>2</w:t>
    </w:r>
    <w:r w:rsidR="0090660F">
      <w:fldChar w:fldCharType="end"/>
    </w:r>
    <w:r w:rsidR="00603F0E">
      <w:rPr>
        <w:sz w:val="20"/>
        <w:szCs w:val="20"/>
      </w:rPr>
      <w:tab/>
    </w:r>
    <w:r w:rsidR="00603F0E">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F0E" w:rsidRPr="001E237C" w:rsidRDefault="00603F0E" w:rsidP="00603F0E">
    <w:pPr>
      <w:pStyle w:val="Footer"/>
      <w:ind w:right="360"/>
      <w:rPr>
        <w:sz w:val="20"/>
        <w:szCs w:val="20"/>
      </w:rPr>
    </w:pPr>
    <w:r>
      <w:rPr>
        <w:sz w:val="20"/>
        <w:szCs w:val="20"/>
      </w:rPr>
      <w:t>Copyright © 2013</w:t>
    </w:r>
    <w:r w:rsidR="00B5266C">
      <w:rPr>
        <w:sz w:val="20"/>
        <w:szCs w:val="20"/>
      </w:rPr>
      <w:t xml:space="preserve"> by Nelson Education Ltd.</w:t>
    </w:r>
    <w:r w:rsidR="00B5266C">
      <w:rPr>
        <w:sz w:val="20"/>
        <w:szCs w:val="20"/>
      </w:rPr>
      <w:tab/>
    </w:r>
    <w:r w:rsidR="00B5266C">
      <w:rPr>
        <w:sz w:val="20"/>
        <w:szCs w:val="20"/>
      </w:rPr>
      <w:tab/>
      <w:t>2</w:t>
    </w:r>
    <w:r>
      <w:rPr>
        <w:sz w:val="20"/>
        <w:szCs w:val="20"/>
      </w:rPr>
      <w:t>-</w:t>
    </w:r>
    <w:r w:rsidR="0090660F">
      <w:fldChar w:fldCharType="begin"/>
    </w:r>
    <w:r>
      <w:instrText xml:space="preserve"> PAGE   \* MERGEFORMAT </w:instrText>
    </w:r>
    <w:r w:rsidR="0090660F">
      <w:fldChar w:fldCharType="separate"/>
    </w:r>
    <w:r w:rsidR="00FB1D6E">
      <w:rPr>
        <w:noProof/>
      </w:rPr>
      <w:t>1</w:t>
    </w:r>
    <w:r w:rsidR="0090660F">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A3" w:rsidRDefault="004B53A3" w:rsidP="00603F0E">
      <w:pPr>
        <w:spacing w:after="0" w:line="240" w:lineRule="auto"/>
      </w:pPr>
      <w:r>
        <w:separator/>
      </w:r>
    </w:p>
  </w:footnote>
  <w:footnote w:type="continuationSeparator" w:id="0">
    <w:p w:rsidR="004B53A3" w:rsidRDefault="004B53A3" w:rsidP="00603F0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3F0E"/>
    <w:rsid w:val="001564C4"/>
    <w:rsid w:val="001E237C"/>
    <w:rsid w:val="00216414"/>
    <w:rsid w:val="00463DA7"/>
    <w:rsid w:val="004B53A3"/>
    <w:rsid w:val="005C3AE9"/>
    <w:rsid w:val="00603F0E"/>
    <w:rsid w:val="0090660F"/>
    <w:rsid w:val="00B5266C"/>
    <w:rsid w:val="00BA4E1C"/>
    <w:rsid w:val="00FB1D6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14"/>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3F0E"/>
    <w:pPr>
      <w:tabs>
        <w:tab w:val="center" w:pos="4680"/>
        <w:tab w:val="right" w:pos="9360"/>
      </w:tabs>
    </w:pPr>
  </w:style>
  <w:style w:type="character" w:customStyle="1" w:styleId="HeaderChar">
    <w:name w:val="Header Char"/>
    <w:basedOn w:val="DefaultParagraphFont"/>
    <w:link w:val="Header"/>
    <w:uiPriority w:val="99"/>
    <w:locked/>
    <w:rsid w:val="00603F0E"/>
    <w:rPr>
      <w:rFonts w:cs="Times New Roman"/>
    </w:rPr>
  </w:style>
  <w:style w:type="paragraph" w:styleId="Footer">
    <w:name w:val="footer"/>
    <w:basedOn w:val="Normal"/>
    <w:link w:val="FooterChar"/>
    <w:uiPriority w:val="99"/>
    <w:unhideWhenUsed/>
    <w:rsid w:val="00603F0E"/>
    <w:pPr>
      <w:tabs>
        <w:tab w:val="center" w:pos="4680"/>
        <w:tab w:val="right" w:pos="9360"/>
      </w:tabs>
    </w:pPr>
  </w:style>
  <w:style w:type="character" w:customStyle="1" w:styleId="FooterChar">
    <w:name w:val="Footer Char"/>
    <w:basedOn w:val="DefaultParagraphFont"/>
    <w:link w:val="Footer"/>
    <w:uiPriority w:val="99"/>
    <w:locked/>
    <w:rsid w:val="00603F0E"/>
    <w:rPr>
      <w:rFonts w:cs="Times New Roman"/>
    </w:rPr>
  </w:style>
  <w:style w:type="paragraph" w:styleId="BalloonText">
    <w:name w:val="Balloon Text"/>
    <w:basedOn w:val="Normal"/>
    <w:link w:val="BalloonTextChar"/>
    <w:uiPriority w:val="99"/>
    <w:semiHidden/>
    <w:unhideWhenUsed/>
    <w:rsid w:val="001564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4C4"/>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3F0E"/>
    <w:pPr>
      <w:tabs>
        <w:tab w:val="center" w:pos="4680"/>
        <w:tab w:val="right" w:pos="9360"/>
      </w:tabs>
    </w:pPr>
  </w:style>
  <w:style w:type="character" w:customStyle="1" w:styleId="HeaderChar">
    <w:name w:val="Header Char"/>
    <w:basedOn w:val="DefaultParagraphFont"/>
    <w:link w:val="Header"/>
    <w:uiPriority w:val="99"/>
    <w:locked/>
    <w:rsid w:val="00603F0E"/>
    <w:rPr>
      <w:rFonts w:cs="Times New Roman"/>
    </w:rPr>
  </w:style>
  <w:style w:type="paragraph" w:styleId="Footer">
    <w:name w:val="footer"/>
    <w:basedOn w:val="Normal"/>
    <w:link w:val="FooterChar"/>
    <w:uiPriority w:val="99"/>
    <w:unhideWhenUsed/>
    <w:rsid w:val="00603F0E"/>
    <w:pPr>
      <w:tabs>
        <w:tab w:val="center" w:pos="4680"/>
        <w:tab w:val="right" w:pos="9360"/>
      </w:tabs>
    </w:pPr>
  </w:style>
  <w:style w:type="character" w:customStyle="1" w:styleId="FooterChar">
    <w:name w:val="Footer Char"/>
    <w:basedOn w:val="DefaultParagraphFont"/>
    <w:link w:val="Footer"/>
    <w:uiPriority w:val="99"/>
    <w:locked/>
    <w:rsid w:val="00603F0E"/>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10188</Words>
  <Characters>58077</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2012-06-15T17:28:00Z</dcterms:created>
  <dcterms:modified xsi:type="dcterms:W3CDTF">2012-06-15T17:28:00Z</dcterms:modified>
</cp:coreProperties>
</file>