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51A7C" w:rsidRPr="007F3E27" w:rsidRDefault="00EE6C26">
      <w:pPr>
        <w:rPr>
          <w:color w:val="000000" w:themeColor="text1"/>
        </w:rPr>
      </w:pPr>
      <w:r w:rsidRPr="007F3E27">
        <w:rPr>
          <w:color w:val="000000" w:themeColor="text1"/>
        </w:rPr>
        <w:t>Exercise 1</w:t>
      </w:r>
      <w:bookmarkStart w:id="0" w:name="_GoBack"/>
      <w:bookmarkEnd w:id="0"/>
    </w:p>
    <w:p w:rsidR="00EE6C26" w:rsidRPr="007F3E27" w:rsidRDefault="00EE6C26" w:rsidP="00EE6C26">
      <w:pPr>
        <w:rPr>
          <w:color w:val="000000" w:themeColor="text1"/>
        </w:rPr>
      </w:pPr>
      <w:r w:rsidRPr="007F3E27">
        <w:rPr>
          <w:color w:val="000000" w:themeColor="text1"/>
        </w:rPr>
        <w:t>1.</w:t>
      </w:r>
    </w:p>
    <w:p w:rsidR="00EE6C26" w:rsidRPr="007F3E27" w:rsidRDefault="00130CC8" w:rsidP="00EE6C26">
      <w:pPr>
        <w:rPr>
          <w:color w:val="000000" w:themeColor="text1"/>
        </w:rPr>
      </w:pPr>
      <w:r w:rsidRPr="007F3E27">
        <w:rPr>
          <w:b/>
          <w:color w:val="000000" w:themeColor="text1"/>
        </w:rPr>
        <w:t>GDP Expenditure-Based</w:t>
      </w:r>
      <w:r w:rsidR="00172B2A" w:rsidRPr="007F3E27">
        <w:rPr>
          <w:b/>
          <w:color w:val="000000" w:themeColor="text1"/>
        </w:rPr>
        <w:t xml:space="preserve"> at Market Prices</w:t>
      </w:r>
      <w:r w:rsidR="00EE6C26" w:rsidRPr="007F3E27">
        <w:rPr>
          <w:color w:val="000000" w:themeColor="text1"/>
        </w:rPr>
        <w:t xml:space="preserve"> = </w:t>
      </w:r>
      <w:r w:rsidRPr="007F3E27">
        <w:rPr>
          <w:color w:val="000000" w:themeColor="text1"/>
        </w:rPr>
        <w:t>Final consumption expenditure + Gross fixed capital formation + Investment in inventories + Exports – Imports + Statistical discrepancy</w:t>
      </w:r>
      <w:r w:rsidR="00EE6C26" w:rsidRPr="007F3E27">
        <w:rPr>
          <w:color w:val="000000" w:themeColor="text1"/>
        </w:rPr>
        <w:t>:</w:t>
      </w:r>
    </w:p>
    <w:p w:rsidR="00172B2A" w:rsidRPr="00172B2A" w:rsidRDefault="00172B2A" w:rsidP="00172B2A">
      <w:pPr>
        <w:spacing w:after="0" w:line="240" w:lineRule="auto"/>
        <w:rPr>
          <w:rFonts w:cs="Times New Roman"/>
          <w:color w:val="000000" w:themeColor="text1"/>
          <w:sz w:val="24"/>
          <w:szCs w:val="24"/>
        </w:rPr>
      </w:pPr>
      <w:r w:rsidRPr="00172B2A">
        <w:rPr>
          <w:rFonts w:cs="Times New Roman"/>
          <w:color w:val="000000" w:themeColor="text1"/>
          <w:sz w:val="24"/>
          <w:szCs w:val="24"/>
        </w:rPr>
        <w:t>Final consumption expenditure= Household final consumption expenditure + Non-profit institutions serving households' final consumption expenditure + General governments final consumption expenditure</w:t>
      </w:r>
    </w:p>
    <w:p w:rsidR="00F62F19" w:rsidRDefault="00F62F19" w:rsidP="00172B2A">
      <w:pPr>
        <w:spacing w:after="0" w:line="240" w:lineRule="auto"/>
        <w:ind w:left="1080"/>
        <w:contextualSpacing/>
        <w:rPr>
          <w:rFonts w:cs="Times New Roman"/>
          <w:color w:val="000000" w:themeColor="text1"/>
          <w:sz w:val="24"/>
          <w:szCs w:val="24"/>
        </w:rPr>
      </w:pPr>
    </w:p>
    <w:tbl>
      <w:tblPr>
        <w:tblStyle w:val="TableGrid"/>
        <w:tblW w:w="0" w:type="auto"/>
        <w:tblLook w:val="04A0" w:firstRow="1" w:lastRow="0" w:firstColumn="1" w:lastColumn="0" w:noHBand="0" w:noVBand="1"/>
      </w:tblPr>
      <w:tblGrid>
        <w:gridCol w:w="1558"/>
        <w:gridCol w:w="1558"/>
        <w:gridCol w:w="1558"/>
        <w:gridCol w:w="1558"/>
        <w:gridCol w:w="1559"/>
        <w:gridCol w:w="1559"/>
      </w:tblGrid>
      <w:tr w:rsidR="00F62F19" w:rsidTr="00F62F19">
        <w:tc>
          <w:tcPr>
            <w:tcW w:w="1558" w:type="dxa"/>
          </w:tcPr>
          <w:p w:rsidR="00F62F19" w:rsidRDefault="00F62F19" w:rsidP="00F62F19">
            <w:pPr>
              <w:contextualSpacing/>
              <w:rPr>
                <w:rFonts w:cs="Times New Roman"/>
                <w:color w:val="000000" w:themeColor="text1"/>
                <w:sz w:val="24"/>
                <w:szCs w:val="24"/>
              </w:rPr>
            </w:pPr>
            <w:r>
              <w:rPr>
                <w:rFonts w:cs="Times New Roman"/>
                <w:color w:val="000000" w:themeColor="text1"/>
                <w:sz w:val="24"/>
                <w:szCs w:val="24"/>
              </w:rPr>
              <w:t>Final Consumption</w:t>
            </w:r>
          </w:p>
        </w:tc>
        <w:tc>
          <w:tcPr>
            <w:tcW w:w="1558" w:type="dxa"/>
          </w:tcPr>
          <w:p w:rsidR="00F62F19" w:rsidRDefault="00F62F19" w:rsidP="00F62F19">
            <w:pPr>
              <w:contextualSpacing/>
              <w:rPr>
                <w:rFonts w:cs="Times New Roman"/>
                <w:color w:val="000000" w:themeColor="text1"/>
                <w:sz w:val="24"/>
                <w:szCs w:val="24"/>
              </w:rPr>
            </w:pPr>
            <w:r>
              <w:rPr>
                <w:rFonts w:cs="Times New Roman"/>
                <w:color w:val="000000" w:themeColor="text1"/>
                <w:sz w:val="24"/>
                <w:szCs w:val="24"/>
              </w:rPr>
              <w:t>2011</w:t>
            </w:r>
          </w:p>
        </w:tc>
        <w:tc>
          <w:tcPr>
            <w:tcW w:w="1558" w:type="dxa"/>
          </w:tcPr>
          <w:p w:rsidR="00F62F19" w:rsidRDefault="00F62F19" w:rsidP="00F62F19">
            <w:pPr>
              <w:contextualSpacing/>
              <w:rPr>
                <w:rFonts w:cs="Times New Roman"/>
                <w:color w:val="000000" w:themeColor="text1"/>
                <w:sz w:val="24"/>
                <w:szCs w:val="24"/>
              </w:rPr>
            </w:pPr>
            <w:r>
              <w:rPr>
                <w:rFonts w:cs="Times New Roman"/>
                <w:color w:val="000000" w:themeColor="text1"/>
                <w:sz w:val="24"/>
                <w:szCs w:val="24"/>
              </w:rPr>
              <w:t>2012</w:t>
            </w:r>
          </w:p>
        </w:tc>
        <w:tc>
          <w:tcPr>
            <w:tcW w:w="1558" w:type="dxa"/>
          </w:tcPr>
          <w:p w:rsidR="00F62F19" w:rsidRDefault="00F62F19" w:rsidP="00F62F19">
            <w:pPr>
              <w:contextualSpacing/>
              <w:rPr>
                <w:rFonts w:cs="Times New Roman"/>
                <w:color w:val="000000" w:themeColor="text1"/>
                <w:sz w:val="24"/>
                <w:szCs w:val="24"/>
              </w:rPr>
            </w:pPr>
            <w:r>
              <w:rPr>
                <w:rFonts w:cs="Times New Roman"/>
                <w:color w:val="000000" w:themeColor="text1"/>
                <w:sz w:val="24"/>
                <w:szCs w:val="24"/>
              </w:rPr>
              <w:t>2013</w:t>
            </w:r>
          </w:p>
        </w:tc>
        <w:tc>
          <w:tcPr>
            <w:tcW w:w="1559" w:type="dxa"/>
          </w:tcPr>
          <w:p w:rsidR="00F62F19" w:rsidRDefault="00F62F19" w:rsidP="00F62F19">
            <w:pPr>
              <w:contextualSpacing/>
              <w:rPr>
                <w:rFonts w:cs="Times New Roman"/>
                <w:color w:val="000000" w:themeColor="text1"/>
                <w:sz w:val="24"/>
                <w:szCs w:val="24"/>
              </w:rPr>
            </w:pPr>
            <w:r>
              <w:rPr>
                <w:rFonts w:cs="Times New Roman"/>
                <w:color w:val="000000" w:themeColor="text1"/>
                <w:sz w:val="24"/>
                <w:szCs w:val="24"/>
              </w:rPr>
              <w:t>2014</w:t>
            </w:r>
          </w:p>
        </w:tc>
        <w:tc>
          <w:tcPr>
            <w:tcW w:w="1559" w:type="dxa"/>
          </w:tcPr>
          <w:p w:rsidR="00F62F19" w:rsidRDefault="00F62F19" w:rsidP="00F62F19">
            <w:pPr>
              <w:contextualSpacing/>
              <w:rPr>
                <w:rFonts w:cs="Times New Roman"/>
                <w:color w:val="000000" w:themeColor="text1"/>
                <w:sz w:val="24"/>
                <w:szCs w:val="24"/>
              </w:rPr>
            </w:pPr>
            <w:r>
              <w:rPr>
                <w:rFonts w:cs="Times New Roman"/>
                <w:color w:val="000000" w:themeColor="text1"/>
                <w:sz w:val="24"/>
                <w:szCs w:val="24"/>
              </w:rPr>
              <w:t>2015</w:t>
            </w:r>
          </w:p>
        </w:tc>
      </w:tr>
      <w:tr w:rsidR="00F62F19" w:rsidTr="00F62F19">
        <w:tc>
          <w:tcPr>
            <w:tcW w:w="1558" w:type="dxa"/>
          </w:tcPr>
          <w:p w:rsidR="00F62F19" w:rsidRDefault="00F62F19" w:rsidP="00F62F19">
            <w:pPr>
              <w:contextualSpacing/>
              <w:rPr>
                <w:rFonts w:cs="Times New Roman"/>
                <w:color w:val="000000" w:themeColor="text1"/>
                <w:sz w:val="24"/>
                <w:szCs w:val="24"/>
              </w:rPr>
            </w:pPr>
            <w:r>
              <w:rPr>
                <w:rFonts w:cs="Times New Roman"/>
                <w:color w:val="000000" w:themeColor="text1"/>
                <w:sz w:val="24"/>
                <w:szCs w:val="24"/>
              </w:rPr>
              <w:t>Constant Prices</w:t>
            </w:r>
          </w:p>
        </w:tc>
        <w:tc>
          <w:tcPr>
            <w:tcW w:w="1558" w:type="dxa"/>
          </w:tcPr>
          <w:p w:rsidR="00F62F19" w:rsidRDefault="00F62F19" w:rsidP="00F62F19">
            <w:pPr>
              <w:contextualSpacing/>
              <w:rPr>
                <w:rFonts w:cs="Times New Roman"/>
                <w:color w:val="000000" w:themeColor="text1"/>
                <w:sz w:val="24"/>
                <w:szCs w:val="24"/>
              </w:rPr>
            </w:pPr>
            <w:r>
              <w:rPr>
                <w:rFonts w:cs="Times New Roman"/>
                <w:color w:val="000000" w:themeColor="text1"/>
                <w:sz w:val="24"/>
                <w:szCs w:val="24"/>
              </w:rPr>
              <w:t>5095953</w:t>
            </w:r>
          </w:p>
        </w:tc>
        <w:tc>
          <w:tcPr>
            <w:tcW w:w="1558" w:type="dxa"/>
          </w:tcPr>
          <w:p w:rsidR="00F62F19" w:rsidRDefault="00F62F19" w:rsidP="00F62F19">
            <w:pPr>
              <w:contextualSpacing/>
              <w:rPr>
                <w:rFonts w:cs="Times New Roman"/>
                <w:color w:val="000000" w:themeColor="text1"/>
                <w:sz w:val="24"/>
                <w:szCs w:val="24"/>
              </w:rPr>
            </w:pPr>
            <w:r>
              <w:rPr>
                <w:rFonts w:cs="Times New Roman"/>
                <w:color w:val="000000" w:themeColor="text1"/>
                <w:sz w:val="24"/>
                <w:szCs w:val="24"/>
              </w:rPr>
              <w:t>5177199</w:t>
            </w:r>
          </w:p>
        </w:tc>
        <w:tc>
          <w:tcPr>
            <w:tcW w:w="1558" w:type="dxa"/>
          </w:tcPr>
          <w:p w:rsidR="00F62F19" w:rsidRDefault="00F62F19" w:rsidP="00F62F19">
            <w:pPr>
              <w:contextualSpacing/>
              <w:rPr>
                <w:rFonts w:cs="Times New Roman"/>
                <w:color w:val="000000" w:themeColor="text1"/>
                <w:sz w:val="24"/>
                <w:szCs w:val="24"/>
              </w:rPr>
            </w:pPr>
            <w:r>
              <w:rPr>
                <w:rFonts w:cs="Times New Roman"/>
                <w:color w:val="000000" w:themeColor="text1"/>
                <w:sz w:val="24"/>
                <w:szCs w:val="24"/>
              </w:rPr>
              <w:t>5273096</w:t>
            </w:r>
          </w:p>
        </w:tc>
        <w:tc>
          <w:tcPr>
            <w:tcW w:w="1559" w:type="dxa"/>
          </w:tcPr>
          <w:p w:rsidR="00F62F19" w:rsidRDefault="00F62F19" w:rsidP="00F62F19">
            <w:pPr>
              <w:contextualSpacing/>
              <w:rPr>
                <w:rFonts w:cs="Times New Roman"/>
                <w:color w:val="000000" w:themeColor="text1"/>
                <w:sz w:val="24"/>
                <w:szCs w:val="24"/>
              </w:rPr>
            </w:pPr>
            <w:r>
              <w:rPr>
                <w:rFonts w:cs="Times New Roman"/>
                <w:color w:val="000000" w:themeColor="text1"/>
                <w:sz w:val="24"/>
                <w:szCs w:val="24"/>
              </w:rPr>
              <w:t>5376708</w:t>
            </w:r>
          </w:p>
        </w:tc>
        <w:tc>
          <w:tcPr>
            <w:tcW w:w="1559" w:type="dxa"/>
          </w:tcPr>
          <w:p w:rsidR="00F62F19" w:rsidRDefault="00F62F19" w:rsidP="00F62F19">
            <w:pPr>
              <w:contextualSpacing/>
              <w:rPr>
                <w:rFonts w:cs="Times New Roman"/>
                <w:color w:val="000000" w:themeColor="text1"/>
                <w:sz w:val="24"/>
                <w:szCs w:val="24"/>
              </w:rPr>
            </w:pPr>
            <w:r>
              <w:rPr>
                <w:rFonts w:cs="Times New Roman"/>
                <w:color w:val="000000" w:themeColor="text1"/>
                <w:sz w:val="24"/>
                <w:szCs w:val="24"/>
              </w:rPr>
              <w:t>5475198</w:t>
            </w:r>
          </w:p>
        </w:tc>
      </w:tr>
      <w:tr w:rsidR="00F62F19" w:rsidTr="00F62F19">
        <w:tc>
          <w:tcPr>
            <w:tcW w:w="1558" w:type="dxa"/>
          </w:tcPr>
          <w:p w:rsidR="00F62F19" w:rsidRDefault="00F62F19" w:rsidP="00F62F19">
            <w:pPr>
              <w:contextualSpacing/>
              <w:rPr>
                <w:rFonts w:cs="Times New Roman"/>
                <w:color w:val="000000" w:themeColor="text1"/>
                <w:sz w:val="24"/>
                <w:szCs w:val="24"/>
              </w:rPr>
            </w:pPr>
            <w:r>
              <w:rPr>
                <w:rFonts w:cs="Times New Roman"/>
                <w:color w:val="000000" w:themeColor="text1"/>
                <w:sz w:val="24"/>
                <w:szCs w:val="24"/>
              </w:rPr>
              <w:t>Current Prices</w:t>
            </w:r>
          </w:p>
        </w:tc>
        <w:tc>
          <w:tcPr>
            <w:tcW w:w="1558" w:type="dxa"/>
          </w:tcPr>
          <w:p w:rsidR="00F62F19" w:rsidRDefault="00F62F19" w:rsidP="00F62F19">
            <w:pPr>
              <w:contextualSpacing/>
              <w:rPr>
                <w:rFonts w:cs="Times New Roman"/>
                <w:color w:val="000000" w:themeColor="text1"/>
                <w:sz w:val="24"/>
                <w:szCs w:val="24"/>
              </w:rPr>
            </w:pPr>
            <w:r>
              <w:rPr>
                <w:rFonts w:cs="Times New Roman"/>
                <w:color w:val="000000" w:themeColor="text1"/>
                <w:sz w:val="24"/>
                <w:szCs w:val="24"/>
              </w:rPr>
              <w:t>5454872</w:t>
            </w:r>
          </w:p>
        </w:tc>
        <w:tc>
          <w:tcPr>
            <w:tcW w:w="1558" w:type="dxa"/>
          </w:tcPr>
          <w:p w:rsidR="00F62F19" w:rsidRDefault="00F62F19" w:rsidP="00F62F19">
            <w:pPr>
              <w:contextualSpacing/>
              <w:rPr>
                <w:rFonts w:cs="Times New Roman"/>
                <w:color w:val="000000" w:themeColor="text1"/>
                <w:sz w:val="24"/>
                <w:szCs w:val="24"/>
              </w:rPr>
            </w:pPr>
            <w:r>
              <w:rPr>
                <w:rFonts w:cs="Times New Roman"/>
                <w:color w:val="000000" w:themeColor="text1"/>
                <w:sz w:val="24"/>
                <w:szCs w:val="24"/>
              </w:rPr>
              <w:t>5621476</w:t>
            </w:r>
          </w:p>
        </w:tc>
        <w:tc>
          <w:tcPr>
            <w:tcW w:w="1558" w:type="dxa"/>
          </w:tcPr>
          <w:p w:rsidR="00F62F19" w:rsidRDefault="00F62F19" w:rsidP="00F62F19">
            <w:pPr>
              <w:contextualSpacing/>
              <w:rPr>
                <w:rFonts w:cs="Times New Roman"/>
                <w:color w:val="000000" w:themeColor="text1"/>
                <w:sz w:val="24"/>
                <w:szCs w:val="24"/>
              </w:rPr>
            </w:pPr>
            <w:r>
              <w:rPr>
                <w:rFonts w:cs="Times New Roman"/>
                <w:color w:val="000000" w:themeColor="text1"/>
                <w:sz w:val="24"/>
                <w:szCs w:val="24"/>
              </w:rPr>
              <w:t>5828120</w:t>
            </w:r>
          </w:p>
        </w:tc>
        <w:tc>
          <w:tcPr>
            <w:tcW w:w="1559" w:type="dxa"/>
          </w:tcPr>
          <w:p w:rsidR="00F62F19" w:rsidRDefault="00F62F19" w:rsidP="00F62F19">
            <w:pPr>
              <w:contextualSpacing/>
              <w:rPr>
                <w:rFonts w:cs="Times New Roman"/>
                <w:color w:val="000000" w:themeColor="text1"/>
                <w:sz w:val="24"/>
                <w:szCs w:val="24"/>
              </w:rPr>
            </w:pPr>
            <w:r>
              <w:rPr>
                <w:rFonts w:cs="Times New Roman"/>
                <w:color w:val="000000" w:themeColor="text1"/>
                <w:sz w:val="24"/>
                <w:szCs w:val="24"/>
              </w:rPr>
              <w:t>6052172</w:t>
            </w:r>
          </w:p>
        </w:tc>
        <w:tc>
          <w:tcPr>
            <w:tcW w:w="1559" w:type="dxa"/>
          </w:tcPr>
          <w:p w:rsidR="00F62F19" w:rsidRDefault="00F62F19" w:rsidP="00F62F19">
            <w:pPr>
              <w:contextualSpacing/>
              <w:rPr>
                <w:rFonts w:cs="Times New Roman"/>
                <w:color w:val="000000" w:themeColor="text1"/>
                <w:sz w:val="24"/>
                <w:szCs w:val="24"/>
              </w:rPr>
            </w:pPr>
            <w:r>
              <w:rPr>
                <w:rFonts w:cs="Times New Roman"/>
                <w:color w:val="000000" w:themeColor="text1"/>
                <w:sz w:val="24"/>
                <w:szCs w:val="24"/>
              </w:rPr>
              <w:t>6239116</w:t>
            </w:r>
          </w:p>
        </w:tc>
      </w:tr>
    </w:tbl>
    <w:p w:rsidR="00F62F19" w:rsidRDefault="00F62F19" w:rsidP="00F62F19">
      <w:pPr>
        <w:spacing w:after="0" w:line="240" w:lineRule="auto"/>
        <w:contextualSpacing/>
        <w:rPr>
          <w:rFonts w:cs="Times New Roman"/>
          <w:color w:val="000000" w:themeColor="text1"/>
          <w:sz w:val="24"/>
          <w:szCs w:val="24"/>
        </w:rPr>
      </w:pPr>
    </w:p>
    <w:p w:rsidR="00172B2A" w:rsidRPr="00172B2A" w:rsidRDefault="00172B2A" w:rsidP="00172B2A">
      <w:pPr>
        <w:spacing w:after="0" w:line="240" w:lineRule="auto"/>
        <w:ind w:left="1080"/>
        <w:contextualSpacing/>
        <w:rPr>
          <w:rFonts w:cs="Times New Roman"/>
          <w:color w:val="000000" w:themeColor="text1"/>
          <w:sz w:val="24"/>
          <w:szCs w:val="24"/>
        </w:rPr>
      </w:pPr>
      <w:r w:rsidRPr="00172B2A">
        <w:rPr>
          <w:rFonts w:cs="Times New Roman"/>
          <w:color w:val="000000" w:themeColor="text1"/>
          <w:sz w:val="24"/>
          <w:szCs w:val="24"/>
        </w:rPr>
        <w:t>2011</w:t>
      </w:r>
      <w:r w:rsidRPr="00172B2A">
        <w:rPr>
          <w:rFonts w:cs="Times New Roman"/>
          <w:color w:val="000000" w:themeColor="text1"/>
          <w:sz w:val="24"/>
          <w:szCs w:val="24"/>
        </w:rPr>
        <w:tab/>
      </w:r>
      <w:r w:rsidRPr="00172B2A">
        <w:rPr>
          <w:rFonts w:cs="Times New Roman"/>
          <w:color w:val="000000" w:themeColor="text1"/>
          <w:sz w:val="24"/>
          <w:szCs w:val="24"/>
        </w:rPr>
        <w:tab/>
      </w:r>
      <w:r w:rsidRPr="00172B2A">
        <w:rPr>
          <w:rFonts w:cs="Times New Roman"/>
          <w:color w:val="000000" w:themeColor="text1"/>
          <w:sz w:val="24"/>
          <w:szCs w:val="24"/>
        </w:rPr>
        <w:tab/>
      </w:r>
      <w:r w:rsidRPr="00172B2A">
        <w:rPr>
          <w:rFonts w:cs="Times New Roman"/>
          <w:color w:val="000000" w:themeColor="text1"/>
          <w:sz w:val="24"/>
          <w:szCs w:val="24"/>
        </w:rPr>
        <w:tab/>
      </w:r>
      <w:r w:rsidRPr="00172B2A">
        <w:rPr>
          <w:rFonts w:cs="Times New Roman"/>
          <w:color w:val="000000" w:themeColor="text1"/>
          <w:sz w:val="24"/>
          <w:szCs w:val="24"/>
        </w:rPr>
        <w:tab/>
      </w:r>
      <w:r w:rsidRPr="00172B2A">
        <w:rPr>
          <w:rFonts w:cs="Times New Roman"/>
          <w:color w:val="000000" w:themeColor="text1"/>
          <w:sz w:val="24"/>
          <w:szCs w:val="24"/>
        </w:rPr>
        <w:tab/>
      </w:r>
      <w:r w:rsidRPr="00172B2A">
        <w:rPr>
          <w:rFonts w:cs="Times New Roman"/>
          <w:color w:val="000000" w:themeColor="text1"/>
          <w:sz w:val="24"/>
          <w:szCs w:val="24"/>
        </w:rPr>
        <w:tab/>
        <w:t>2012</w:t>
      </w:r>
    </w:p>
    <w:p w:rsidR="00172B2A" w:rsidRPr="00172B2A" w:rsidRDefault="00172B2A" w:rsidP="00172B2A">
      <w:pPr>
        <w:spacing w:after="0" w:line="240" w:lineRule="auto"/>
        <w:rPr>
          <w:rFonts w:cs="Times New Roman"/>
          <w:color w:val="000000" w:themeColor="text1"/>
          <w:sz w:val="24"/>
          <w:szCs w:val="24"/>
        </w:rPr>
      </w:pPr>
      <w:r w:rsidRPr="00172B2A">
        <w:rPr>
          <w:rFonts w:cs="Times New Roman"/>
          <w:color w:val="000000" w:themeColor="text1"/>
          <w:sz w:val="24"/>
          <w:szCs w:val="24"/>
        </w:rPr>
        <w:t xml:space="preserve">Constant Prices=3661188 + 93768 + 1340997 </w:t>
      </w:r>
      <w:r w:rsidRPr="00172B2A">
        <w:rPr>
          <w:rFonts w:cs="Times New Roman"/>
          <w:color w:val="000000" w:themeColor="text1"/>
          <w:sz w:val="24"/>
          <w:szCs w:val="24"/>
        </w:rPr>
        <w:tab/>
      </w:r>
      <w:r w:rsidR="007F3E27">
        <w:rPr>
          <w:rFonts w:cs="Times New Roman"/>
          <w:color w:val="000000" w:themeColor="text1"/>
          <w:sz w:val="24"/>
          <w:szCs w:val="24"/>
        </w:rPr>
        <w:t xml:space="preserve">Constant </w:t>
      </w:r>
      <w:r w:rsidRPr="00172B2A">
        <w:rPr>
          <w:rFonts w:cs="Times New Roman"/>
          <w:color w:val="000000" w:themeColor="text1"/>
          <w:sz w:val="24"/>
          <w:szCs w:val="24"/>
        </w:rPr>
        <w:t>= 3731348 + 95508 + 1350343</w:t>
      </w:r>
    </w:p>
    <w:p w:rsidR="00172B2A" w:rsidRPr="00172B2A" w:rsidRDefault="00172B2A" w:rsidP="00172B2A">
      <w:pPr>
        <w:spacing w:after="0" w:line="240" w:lineRule="auto"/>
        <w:rPr>
          <w:rFonts w:cs="Times New Roman"/>
          <w:color w:val="000000" w:themeColor="text1"/>
          <w:sz w:val="24"/>
          <w:szCs w:val="24"/>
        </w:rPr>
      </w:pPr>
      <w:r w:rsidRPr="00172B2A">
        <w:rPr>
          <w:rFonts w:cs="Times New Roman"/>
          <w:color w:val="000000" w:themeColor="text1"/>
          <w:sz w:val="24"/>
          <w:szCs w:val="24"/>
        </w:rPr>
        <w:tab/>
      </w:r>
      <w:r w:rsidRPr="00172B2A">
        <w:rPr>
          <w:rFonts w:cs="Times New Roman"/>
          <w:color w:val="000000" w:themeColor="text1"/>
          <w:sz w:val="24"/>
          <w:szCs w:val="24"/>
        </w:rPr>
        <w:tab/>
        <w:t>=5095953</w:t>
      </w:r>
      <w:r w:rsidRPr="00172B2A">
        <w:rPr>
          <w:rFonts w:cs="Times New Roman"/>
          <w:color w:val="000000" w:themeColor="text1"/>
          <w:sz w:val="24"/>
          <w:szCs w:val="24"/>
        </w:rPr>
        <w:tab/>
      </w:r>
      <w:r w:rsidRPr="00172B2A">
        <w:rPr>
          <w:rFonts w:cs="Times New Roman"/>
          <w:color w:val="000000" w:themeColor="text1"/>
          <w:sz w:val="24"/>
          <w:szCs w:val="24"/>
        </w:rPr>
        <w:tab/>
      </w:r>
      <w:r w:rsidRPr="00172B2A">
        <w:rPr>
          <w:rFonts w:cs="Times New Roman"/>
          <w:color w:val="000000" w:themeColor="text1"/>
          <w:sz w:val="24"/>
          <w:szCs w:val="24"/>
        </w:rPr>
        <w:tab/>
      </w:r>
      <w:r w:rsidRPr="00172B2A">
        <w:rPr>
          <w:rFonts w:cs="Times New Roman"/>
          <w:color w:val="000000" w:themeColor="text1"/>
          <w:sz w:val="24"/>
          <w:szCs w:val="24"/>
        </w:rPr>
        <w:tab/>
      </w:r>
      <w:r w:rsidRPr="00172B2A">
        <w:rPr>
          <w:rFonts w:cs="Times New Roman"/>
          <w:color w:val="000000" w:themeColor="text1"/>
          <w:sz w:val="24"/>
          <w:szCs w:val="24"/>
        </w:rPr>
        <w:tab/>
      </w:r>
      <w:r w:rsidRPr="00172B2A">
        <w:rPr>
          <w:rFonts w:cs="Times New Roman"/>
          <w:color w:val="000000" w:themeColor="text1"/>
          <w:sz w:val="24"/>
          <w:szCs w:val="24"/>
        </w:rPr>
        <w:tab/>
        <w:t>= 5177199</w:t>
      </w:r>
    </w:p>
    <w:p w:rsidR="00172B2A" w:rsidRPr="00172B2A" w:rsidRDefault="00172B2A" w:rsidP="00172B2A">
      <w:pPr>
        <w:spacing w:after="0" w:line="240" w:lineRule="auto"/>
        <w:rPr>
          <w:rFonts w:cs="Times New Roman"/>
          <w:color w:val="000000" w:themeColor="text1"/>
          <w:sz w:val="24"/>
          <w:szCs w:val="24"/>
        </w:rPr>
      </w:pPr>
      <w:r w:rsidRPr="00172B2A">
        <w:rPr>
          <w:rFonts w:cs="Times New Roman"/>
          <w:color w:val="000000" w:themeColor="text1"/>
          <w:sz w:val="24"/>
          <w:szCs w:val="24"/>
        </w:rPr>
        <w:t>Current Prices =3855644 + 98664 + 1500564</w:t>
      </w:r>
      <w:r w:rsidR="007F3E27">
        <w:rPr>
          <w:rFonts w:cs="Times New Roman"/>
          <w:color w:val="000000" w:themeColor="text1"/>
          <w:sz w:val="24"/>
          <w:szCs w:val="24"/>
        </w:rPr>
        <w:tab/>
        <w:t xml:space="preserve">Current </w:t>
      </w:r>
      <w:r w:rsidRPr="00172B2A">
        <w:rPr>
          <w:rFonts w:cs="Times New Roman"/>
          <w:color w:val="000000" w:themeColor="text1"/>
          <w:sz w:val="24"/>
          <w:szCs w:val="24"/>
        </w:rPr>
        <w:t>= 3980184 + 102212 + 1539080</w:t>
      </w:r>
    </w:p>
    <w:p w:rsidR="00172B2A" w:rsidRPr="00172B2A" w:rsidRDefault="00172B2A" w:rsidP="00172B2A">
      <w:pPr>
        <w:spacing w:after="0" w:line="240" w:lineRule="auto"/>
        <w:rPr>
          <w:rFonts w:cs="Times New Roman"/>
          <w:color w:val="000000" w:themeColor="text1"/>
          <w:sz w:val="24"/>
          <w:szCs w:val="24"/>
        </w:rPr>
      </w:pPr>
      <w:r w:rsidRPr="00172B2A">
        <w:rPr>
          <w:rFonts w:cs="Times New Roman"/>
          <w:color w:val="000000" w:themeColor="text1"/>
          <w:sz w:val="24"/>
          <w:szCs w:val="24"/>
        </w:rPr>
        <w:tab/>
      </w:r>
      <w:r w:rsidRPr="00172B2A">
        <w:rPr>
          <w:rFonts w:cs="Times New Roman"/>
          <w:color w:val="000000" w:themeColor="text1"/>
          <w:sz w:val="24"/>
          <w:szCs w:val="24"/>
        </w:rPr>
        <w:tab/>
        <w:t>=5454872</w:t>
      </w:r>
      <w:r w:rsidRPr="00172B2A">
        <w:rPr>
          <w:rFonts w:cs="Times New Roman"/>
          <w:color w:val="000000" w:themeColor="text1"/>
          <w:sz w:val="24"/>
          <w:szCs w:val="24"/>
        </w:rPr>
        <w:tab/>
      </w:r>
      <w:r w:rsidRPr="00172B2A">
        <w:rPr>
          <w:rFonts w:cs="Times New Roman"/>
          <w:color w:val="000000" w:themeColor="text1"/>
          <w:sz w:val="24"/>
          <w:szCs w:val="24"/>
        </w:rPr>
        <w:tab/>
      </w:r>
      <w:r w:rsidRPr="00172B2A">
        <w:rPr>
          <w:rFonts w:cs="Times New Roman"/>
          <w:color w:val="000000" w:themeColor="text1"/>
          <w:sz w:val="24"/>
          <w:szCs w:val="24"/>
        </w:rPr>
        <w:tab/>
      </w:r>
      <w:r w:rsidRPr="00172B2A">
        <w:rPr>
          <w:rFonts w:cs="Times New Roman"/>
          <w:color w:val="000000" w:themeColor="text1"/>
          <w:sz w:val="24"/>
          <w:szCs w:val="24"/>
        </w:rPr>
        <w:tab/>
      </w:r>
      <w:r w:rsidRPr="00172B2A">
        <w:rPr>
          <w:rFonts w:cs="Times New Roman"/>
          <w:color w:val="000000" w:themeColor="text1"/>
          <w:sz w:val="24"/>
          <w:szCs w:val="24"/>
        </w:rPr>
        <w:tab/>
      </w:r>
      <w:r w:rsidRPr="00172B2A">
        <w:rPr>
          <w:rFonts w:cs="Times New Roman"/>
          <w:color w:val="000000" w:themeColor="text1"/>
          <w:sz w:val="24"/>
          <w:szCs w:val="24"/>
        </w:rPr>
        <w:tab/>
        <w:t>= 5621476</w:t>
      </w:r>
    </w:p>
    <w:p w:rsidR="00172B2A" w:rsidRPr="00172B2A" w:rsidRDefault="00172B2A" w:rsidP="00172B2A">
      <w:pPr>
        <w:spacing w:after="0" w:line="240" w:lineRule="auto"/>
        <w:rPr>
          <w:rFonts w:cs="Times New Roman"/>
          <w:color w:val="000000" w:themeColor="text1"/>
          <w:sz w:val="24"/>
          <w:szCs w:val="24"/>
        </w:rPr>
      </w:pPr>
      <w:r w:rsidRPr="00172B2A">
        <w:rPr>
          <w:rFonts w:cs="Times New Roman"/>
          <w:color w:val="000000" w:themeColor="text1"/>
          <w:sz w:val="24"/>
          <w:szCs w:val="24"/>
        </w:rPr>
        <w:tab/>
        <w:t xml:space="preserve">      2013</w:t>
      </w:r>
      <w:r w:rsidRPr="00172B2A">
        <w:rPr>
          <w:rFonts w:cs="Times New Roman"/>
          <w:color w:val="000000" w:themeColor="text1"/>
          <w:sz w:val="24"/>
          <w:szCs w:val="24"/>
        </w:rPr>
        <w:tab/>
      </w:r>
      <w:r w:rsidRPr="00172B2A">
        <w:rPr>
          <w:rFonts w:cs="Times New Roman"/>
          <w:color w:val="000000" w:themeColor="text1"/>
          <w:sz w:val="24"/>
          <w:szCs w:val="24"/>
        </w:rPr>
        <w:tab/>
      </w:r>
      <w:r w:rsidRPr="00172B2A">
        <w:rPr>
          <w:rFonts w:cs="Times New Roman"/>
          <w:color w:val="000000" w:themeColor="text1"/>
          <w:sz w:val="24"/>
          <w:szCs w:val="24"/>
        </w:rPr>
        <w:tab/>
      </w:r>
      <w:r w:rsidRPr="00172B2A">
        <w:rPr>
          <w:rFonts w:cs="Times New Roman"/>
          <w:color w:val="000000" w:themeColor="text1"/>
          <w:sz w:val="24"/>
          <w:szCs w:val="24"/>
        </w:rPr>
        <w:tab/>
      </w:r>
      <w:r w:rsidRPr="00172B2A">
        <w:rPr>
          <w:rFonts w:cs="Times New Roman"/>
          <w:color w:val="000000" w:themeColor="text1"/>
          <w:sz w:val="24"/>
          <w:szCs w:val="24"/>
        </w:rPr>
        <w:tab/>
      </w:r>
      <w:r w:rsidRPr="00172B2A">
        <w:rPr>
          <w:rFonts w:cs="Times New Roman"/>
          <w:color w:val="000000" w:themeColor="text1"/>
          <w:sz w:val="24"/>
          <w:szCs w:val="24"/>
        </w:rPr>
        <w:tab/>
      </w:r>
      <w:r w:rsidRPr="00172B2A">
        <w:rPr>
          <w:rFonts w:cs="Times New Roman"/>
          <w:color w:val="000000" w:themeColor="text1"/>
          <w:sz w:val="24"/>
          <w:szCs w:val="24"/>
        </w:rPr>
        <w:tab/>
        <w:t>2014</w:t>
      </w:r>
    </w:p>
    <w:p w:rsidR="00172B2A" w:rsidRPr="00172B2A" w:rsidRDefault="00172B2A" w:rsidP="00172B2A">
      <w:pPr>
        <w:spacing w:after="0" w:line="240" w:lineRule="auto"/>
        <w:rPr>
          <w:rFonts w:cs="Times New Roman"/>
          <w:color w:val="000000" w:themeColor="text1"/>
          <w:sz w:val="24"/>
          <w:szCs w:val="24"/>
        </w:rPr>
      </w:pPr>
      <w:r w:rsidRPr="00172B2A">
        <w:rPr>
          <w:rFonts w:cs="Times New Roman"/>
          <w:color w:val="000000" w:themeColor="text1"/>
          <w:sz w:val="24"/>
          <w:szCs w:val="24"/>
        </w:rPr>
        <w:t>Constant= 3821418 + 97196 + 1354482</w:t>
      </w:r>
      <w:r w:rsidRPr="00172B2A">
        <w:rPr>
          <w:rFonts w:cs="Times New Roman"/>
          <w:color w:val="000000" w:themeColor="text1"/>
          <w:sz w:val="24"/>
          <w:szCs w:val="24"/>
        </w:rPr>
        <w:tab/>
      </w:r>
      <w:r w:rsidRPr="00172B2A">
        <w:rPr>
          <w:rFonts w:cs="Times New Roman"/>
          <w:color w:val="000000" w:themeColor="text1"/>
          <w:sz w:val="24"/>
          <w:szCs w:val="24"/>
        </w:rPr>
        <w:tab/>
        <w:t>Constant = 3920503 + 97360 + 1358845</w:t>
      </w:r>
    </w:p>
    <w:p w:rsidR="00172B2A" w:rsidRPr="00172B2A" w:rsidRDefault="00172B2A" w:rsidP="00172B2A">
      <w:pPr>
        <w:spacing w:after="0" w:line="240" w:lineRule="auto"/>
        <w:rPr>
          <w:rFonts w:cs="Times New Roman"/>
          <w:color w:val="000000" w:themeColor="text1"/>
          <w:sz w:val="24"/>
          <w:szCs w:val="24"/>
        </w:rPr>
      </w:pPr>
      <w:r w:rsidRPr="00172B2A">
        <w:rPr>
          <w:rFonts w:cs="Times New Roman"/>
          <w:color w:val="000000" w:themeColor="text1"/>
          <w:sz w:val="24"/>
          <w:szCs w:val="24"/>
        </w:rPr>
        <w:tab/>
        <w:t>= 5273096</w:t>
      </w:r>
      <w:r w:rsidRPr="00172B2A">
        <w:rPr>
          <w:rFonts w:cs="Times New Roman"/>
          <w:color w:val="000000" w:themeColor="text1"/>
          <w:sz w:val="24"/>
          <w:szCs w:val="24"/>
        </w:rPr>
        <w:tab/>
      </w:r>
      <w:r w:rsidRPr="00172B2A">
        <w:rPr>
          <w:rFonts w:cs="Times New Roman"/>
          <w:color w:val="000000" w:themeColor="text1"/>
          <w:sz w:val="24"/>
          <w:szCs w:val="24"/>
        </w:rPr>
        <w:tab/>
      </w:r>
      <w:r w:rsidRPr="00172B2A">
        <w:rPr>
          <w:rFonts w:cs="Times New Roman"/>
          <w:color w:val="000000" w:themeColor="text1"/>
          <w:sz w:val="24"/>
          <w:szCs w:val="24"/>
        </w:rPr>
        <w:tab/>
      </w:r>
      <w:r w:rsidRPr="00172B2A">
        <w:rPr>
          <w:rFonts w:cs="Times New Roman"/>
          <w:color w:val="000000" w:themeColor="text1"/>
          <w:sz w:val="24"/>
          <w:szCs w:val="24"/>
        </w:rPr>
        <w:tab/>
      </w:r>
      <w:r w:rsidRPr="00172B2A">
        <w:rPr>
          <w:rFonts w:cs="Times New Roman"/>
          <w:color w:val="000000" w:themeColor="text1"/>
          <w:sz w:val="24"/>
          <w:szCs w:val="24"/>
        </w:rPr>
        <w:tab/>
      </w:r>
      <w:r w:rsidRPr="00172B2A">
        <w:rPr>
          <w:rFonts w:cs="Times New Roman"/>
          <w:color w:val="000000" w:themeColor="text1"/>
          <w:sz w:val="24"/>
          <w:szCs w:val="24"/>
        </w:rPr>
        <w:tab/>
      </w:r>
      <w:r w:rsidRPr="00172B2A">
        <w:rPr>
          <w:rFonts w:cs="Times New Roman"/>
          <w:color w:val="000000" w:themeColor="text1"/>
          <w:sz w:val="24"/>
          <w:szCs w:val="24"/>
        </w:rPr>
        <w:tab/>
        <w:t>= 5376708</w:t>
      </w:r>
    </w:p>
    <w:p w:rsidR="00172B2A" w:rsidRPr="00172B2A" w:rsidRDefault="00172B2A" w:rsidP="00172B2A">
      <w:pPr>
        <w:spacing w:after="0" w:line="240" w:lineRule="auto"/>
        <w:rPr>
          <w:rFonts w:cs="Times New Roman"/>
          <w:color w:val="000000" w:themeColor="text1"/>
          <w:sz w:val="24"/>
          <w:szCs w:val="24"/>
        </w:rPr>
      </w:pPr>
      <w:r w:rsidRPr="00172B2A">
        <w:rPr>
          <w:rFonts w:cs="Times New Roman"/>
          <w:color w:val="000000" w:themeColor="text1"/>
          <w:sz w:val="24"/>
          <w:szCs w:val="24"/>
        </w:rPr>
        <w:t>Current= 4131452 + 106140 + 1590528</w:t>
      </w:r>
      <w:r w:rsidRPr="00172B2A">
        <w:rPr>
          <w:rFonts w:cs="Times New Roman"/>
          <w:color w:val="000000" w:themeColor="text1"/>
          <w:sz w:val="24"/>
          <w:szCs w:val="24"/>
        </w:rPr>
        <w:tab/>
      </w:r>
      <w:r w:rsidRPr="00172B2A">
        <w:rPr>
          <w:rFonts w:cs="Times New Roman"/>
          <w:color w:val="000000" w:themeColor="text1"/>
          <w:sz w:val="24"/>
          <w:szCs w:val="24"/>
        </w:rPr>
        <w:tab/>
        <w:t>Current   = 4317636 + 109176 + 1625360</w:t>
      </w:r>
    </w:p>
    <w:p w:rsidR="00172B2A" w:rsidRPr="00172B2A" w:rsidRDefault="00172B2A" w:rsidP="00172B2A">
      <w:pPr>
        <w:spacing w:after="0" w:line="240" w:lineRule="auto"/>
        <w:rPr>
          <w:rFonts w:cs="Times New Roman"/>
          <w:color w:val="000000" w:themeColor="text1"/>
          <w:sz w:val="24"/>
          <w:szCs w:val="24"/>
        </w:rPr>
      </w:pPr>
      <w:r w:rsidRPr="00172B2A">
        <w:rPr>
          <w:rFonts w:cs="Times New Roman"/>
          <w:color w:val="000000" w:themeColor="text1"/>
          <w:sz w:val="24"/>
          <w:szCs w:val="24"/>
        </w:rPr>
        <w:tab/>
        <w:t>= 5828120</w:t>
      </w:r>
      <w:r w:rsidRPr="00172B2A">
        <w:rPr>
          <w:rFonts w:cs="Times New Roman"/>
          <w:color w:val="000000" w:themeColor="text1"/>
          <w:sz w:val="24"/>
          <w:szCs w:val="24"/>
        </w:rPr>
        <w:tab/>
      </w:r>
      <w:r w:rsidRPr="00172B2A">
        <w:rPr>
          <w:rFonts w:cs="Times New Roman"/>
          <w:color w:val="000000" w:themeColor="text1"/>
          <w:sz w:val="24"/>
          <w:szCs w:val="24"/>
        </w:rPr>
        <w:tab/>
      </w:r>
      <w:r w:rsidRPr="00172B2A">
        <w:rPr>
          <w:rFonts w:cs="Times New Roman"/>
          <w:color w:val="000000" w:themeColor="text1"/>
          <w:sz w:val="24"/>
          <w:szCs w:val="24"/>
        </w:rPr>
        <w:tab/>
      </w:r>
      <w:r w:rsidRPr="00172B2A">
        <w:rPr>
          <w:rFonts w:cs="Times New Roman"/>
          <w:color w:val="000000" w:themeColor="text1"/>
          <w:sz w:val="24"/>
          <w:szCs w:val="24"/>
        </w:rPr>
        <w:tab/>
      </w:r>
      <w:r w:rsidRPr="00172B2A">
        <w:rPr>
          <w:rFonts w:cs="Times New Roman"/>
          <w:color w:val="000000" w:themeColor="text1"/>
          <w:sz w:val="24"/>
          <w:szCs w:val="24"/>
        </w:rPr>
        <w:tab/>
      </w:r>
      <w:r w:rsidRPr="00172B2A">
        <w:rPr>
          <w:rFonts w:cs="Times New Roman"/>
          <w:color w:val="000000" w:themeColor="text1"/>
          <w:sz w:val="24"/>
          <w:szCs w:val="24"/>
        </w:rPr>
        <w:tab/>
      </w:r>
      <w:r w:rsidRPr="00172B2A">
        <w:rPr>
          <w:rFonts w:cs="Times New Roman"/>
          <w:color w:val="000000" w:themeColor="text1"/>
          <w:sz w:val="24"/>
          <w:szCs w:val="24"/>
        </w:rPr>
        <w:tab/>
        <w:t>= 6052172</w:t>
      </w:r>
    </w:p>
    <w:p w:rsidR="00172B2A" w:rsidRPr="00172B2A" w:rsidRDefault="00172B2A" w:rsidP="00172B2A">
      <w:pPr>
        <w:spacing w:after="0" w:line="240" w:lineRule="auto"/>
        <w:rPr>
          <w:rFonts w:cs="Times New Roman"/>
          <w:color w:val="000000" w:themeColor="text1"/>
          <w:sz w:val="24"/>
          <w:szCs w:val="24"/>
        </w:rPr>
      </w:pPr>
      <w:r w:rsidRPr="00172B2A">
        <w:rPr>
          <w:rFonts w:cs="Times New Roman"/>
          <w:color w:val="000000" w:themeColor="text1"/>
          <w:sz w:val="24"/>
          <w:szCs w:val="24"/>
        </w:rPr>
        <w:tab/>
        <w:t xml:space="preserve">      2015</w:t>
      </w:r>
    </w:p>
    <w:p w:rsidR="00172B2A" w:rsidRPr="00172B2A" w:rsidRDefault="00172B2A" w:rsidP="00172B2A">
      <w:pPr>
        <w:spacing w:after="0" w:line="240" w:lineRule="auto"/>
        <w:rPr>
          <w:rFonts w:cs="Times New Roman"/>
          <w:color w:val="000000" w:themeColor="text1"/>
          <w:sz w:val="24"/>
          <w:szCs w:val="24"/>
        </w:rPr>
      </w:pPr>
      <w:r w:rsidRPr="00172B2A">
        <w:rPr>
          <w:rFonts w:cs="Times New Roman"/>
          <w:color w:val="000000" w:themeColor="text1"/>
          <w:sz w:val="24"/>
          <w:szCs w:val="24"/>
        </w:rPr>
        <w:t>Constant= 3993891 + 99552 + 1381755</w:t>
      </w:r>
    </w:p>
    <w:p w:rsidR="00172B2A" w:rsidRPr="00172B2A" w:rsidRDefault="00172B2A" w:rsidP="00172B2A">
      <w:pPr>
        <w:spacing w:after="0" w:line="240" w:lineRule="auto"/>
        <w:rPr>
          <w:rFonts w:cs="Times New Roman"/>
          <w:color w:val="000000" w:themeColor="text1"/>
          <w:sz w:val="24"/>
          <w:szCs w:val="24"/>
        </w:rPr>
      </w:pPr>
      <w:r w:rsidRPr="00172B2A">
        <w:rPr>
          <w:rFonts w:cs="Times New Roman"/>
          <w:color w:val="000000" w:themeColor="text1"/>
          <w:sz w:val="24"/>
          <w:szCs w:val="24"/>
        </w:rPr>
        <w:tab/>
        <w:t xml:space="preserve"> = 5475198</w:t>
      </w:r>
    </w:p>
    <w:p w:rsidR="00172B2A" w:rsidRPr="00172B2A" w:rsidRDefault="00172B2A" w:rsidP="00172B2A">
      <w:pPr>
        <w:spacing w:after="0" w:line="240" w:lineRule="auto"/>
        <w:rPr>
          <w:rFonts w:cs="Times New Roman"/>
          <w:color w:val="000000" w:themeColor="text1"/>
          <w:sz w:val="24"/>
          <w:szCs w:val="24"/>
        </w:rPr>
      </w:pPr>
      <w:r w:rsidRPr="00172B2A">
        <w:rPr>
          <w:rFonts w:cs="Times New Roman"/>
          <w:color w:val="000000" w:themeColor="text1"/>
          <w:sz w:val="24"/>
          <w:szCs w:val="24"/>
        </w:rPr>
        <w:t>Current= 4446464 + 113260 + 1679392</w:t>
      </w:r>
    </w:p>
    <w:p w:rsidR="00172B2A" w:rsidRDefault="00172B2A" w:rsidP="00172B2A">
      <w:pPr>
        <w:spacing w:after="0" w:line="240" w:lineRule="auto"/>
        <w:rPr>
          <w:rFonts w:cs="Times New Roman"/>
          <w:color w:val="000000" w:themeColor="text1"/>
          <w:sz w:val="24"/>
          <w:szCs w:val="24"/>
        </w:rPr>
      </w:pPr>
      <w:r w:rsidRPr="00172B2A">
        <w:rPr>
          <w:rFonts w:cs="Times New Roman"/>
          <w:color w:val="000000" w:themeColor="text1"/>
          <w:sz w:val="24"/>
          <w:szCs w:val="24"/>
        </w:rPr>
        <w:tab/>
        <w:t>= 6239116</w:t>
      </w:r>
    </w:p>
    <w:p w:rsidR="0080256A" w:rsidRPr="00172B2A" w:rsidRDefault="0080256A" w:rsidP="00172B2A">
      <w:pPr>
        <w:spacing w:after="0" w:line="240" w:lineRule="auto"/>
        <w:rPr>
          <w:rFonts w:cs="Times New Roman"/>
          <w:color w:val="000000" w:themeColor="text1"/>
          <w:sz w:val="24"/>
          <w:szCs w:val="24"/>
        </w:rPr>
      </w:pPr>
    </w:p>
    <w:p w:rsidR="00172B2A" w:rsidRPr="00172B2A" w:rsidRDefault="00172B2A" w:rsidP="00172B2A">
      <w:pPr>
        <w:spacing w:after="0" w:line="240" w:lineRule="auto"/>
        <w:rPr>
          <w:rFonts w:cs="Times New Roman"/>
          <w:color w:val="000000" w:themeColor="text1"/>
          <w:sz w:val="24"/>
          <w:szCs w:val="24"/>
        </w:rPr>
      </w:pPr>
      <w:r w:rsidRPr="00172B2A">
        <w:rPr>
          <w:rFonts w:cs="Times New Roman"/>
          <w:b/>
          <w:color w:val="000000" w:themeColor="text1"/>
          <w:sz w:val="24"/>
          <w:szCs w:val="24"/>
        </w:rPr>
        <w:t>Gross fixed capital formation</w:t>
      </w:r>
      <w:r w:rsidRPr="00172B2A">
        <w:rPr>
          <w:rFonts w:cs="Times New Roman"/>
          <w:color w:val="000000" w:themeColor="text1"/>
          <w:sz w:val="24"/>
          <w:szCs w:val="24"/>
        </w:rPr>
        <w:t>= Business gross fixed capital formation + Non-profit institutions serving households' gross fixed capital formation + General governments gross fixed capital formation</w:t>
      </w:r>
    </w:p>
    <w:p w:rsidR="00172B2A" w:rsidRPr="00172B2A" w:rsidRDefault="00172B2A" w:rsidP="00172B2A">
      <w:pPr>
        <w:spacing w:after="0" w:line="240" w:lineRule="auto"/>
        <w:rPr>
          <w:rFonts w:cs="Times New Roman"/>
          <w:color w:val="000000" w:themeColor="text1"/>
          <w:sz w:val="24"/>
          <w:szCs w:val="24"/>
        </w:rPr>
      </w:pPr>
      <w:r w:rsidRPr="00172B2A">
        <w:rPr>
          <w:rFonts w:cs="Times New Roman"/>
          <w:color w:val="000000" w:themeColor="text1"/>
          <w:sz w:val="24"/>
          <w:szCs w:val="24"/>
        </w:rPr>
        <w:tab/>
        <w:t xml:space="preserve">   2011</w:t>
      </w:r>
      <w:r w:rsidRPr="00172B2A">
        <w:rPr>
          <w:rFonts w:cs="Times New Roman"/>
          <w:color w:val="000000" w:themeColor="text1"/>
          <w:sz w:val="24"/>
          <w:szCs w:val="24"/>
        </w:rPr>
        <w:tab/>
      </w:r>
      <w:r w:rsidRPr="00172B2A">
        <w:rPr>
          <w:rFonts w:cs="Times New Roman"/>
          <w:color w:val="000000" w:themeColor="text1"/>
          <w:sz w:val="24"/>
          <w:szCs w:val="24"/>
        </w:rPr>
        <w:tab/>
      </w:r>
      <w:r w:rsidRPr="00172B2A">
        <w:rPr>
          <w:rFonts w:cs="Times New Roman"/>
          <w:color w:val="000000" w:themeColor="text1"/>
          <w:sz w:val="24"/>
          <w:szCs w:val="24"/>
        </w:rPr>
        <w:tab/>
      </w:r>
      <w:r w:rsidRPr="00172B2A">
        <w:rPr>
          <w:rFonts w:cs="Times New Roman"/>
          <w:color w:val="000000" w:themeColor="text1"/>
          <w:sz w:val="24"/>
          <w:szCs w:val="24"/>
        </w:rPr>
        <w:tab/>
      </w:r>
      <w:r w:rsidRPr="00172B2A">
        <w:rPr>
          <w:rFonts w:cs="Times New Roman"/>
          <w:color w:val="000000" w:themeColor="text1"/>
          <w:sz w:val="24"/>
          <w:szCs w:val="24"/>
        </w:rPr>
        <w:tab/>
      </w:r>
      <w:r w:rsidRPr="00172B2A">
        <w:rPr>
          <w:rFonts w:cs="Times New Roman"/>
          <w:color w:val="000000" w:themeColor="text1"/>
          <w:sz w:val="24"/>
          <w:szCs w:val="24"/>
        </w:rPr>
        <w:tab/>
      </w:r>
      <w:r w:rsidRPr="00172B2A">
        <w:rPr>
          <w:rFonts w:cs="Times New Roman"/>
          <w:color w:val="000000" w:themeColor="text1"/>
          <w:sz w:val="24"/>
          <w:szCs w:val="24"/>
        </w:rPr>
        <w:tab/>
        <w:t xml:space="preserve">     2012</w:t>
      </w:r>
    </w:p>
    <w:p w:rsidR="00172B2A" w:rsidRPr="00172B2A" w:rsidRDefault="00172B2A" w:rsidP="00172B2A">
      <w:pPr>
        <w:spacing w:after="0" w:line="240" w:lineRule="auto"/>
        <w:rPr>
          <w:rFonts w:cs="Times New Roman"/>
          <w:color w:val="000000" w:themeColor="text1"/>
          <w:sz w:val="24"/>
          <w:szCs w:val="24"/>
        </w:rPr>
      </w:pPr>
      <w:r w:rsidRPr="00172B2A">
        <w:rPr>
          <w:rFonts w:cs="Times New Roman"/>
          <w:color w:val="000000" w:themeColor="text1"/>
          <w:sz w:val="24"/>
          <w:szCs w:val="24"/>
        </w:rPr>
        <w:t>Constant Prices= 1260618 + 9034 + 279013</w:t>
      </w:r>
      <w:r w:rsidRPr="00172B2A">
        <w:rPr>
          <w:rFonts w:cs="Times New Roman"/>
          <w:color w:val="000000" w:themeColor="text1"/>
          <w:sz w:val="24"/>
          <w:szCs w:val="24"/>
        </w:rPr>
        <w:tab/>
      </w:r>
      <w:r w:rsidRPr="00172B2A">
        <w:rPr>
          <w:rFonts w:cs="Times New Roman"/>
          <w:color w:val="000000" w:themeColor="text1"/>
          <w:sz w:val="24"/>
          <w:szCs w:val="24"/>
        </w:rPr>
        <w:tab/>
        <w:t>Constant= 1344119 + 10033 + 270743</w:t>
      </w:r>
    </w:p>
    <w:p w:rsidR="00172B2A" w:rsidRPr="00172B2A" w:rsidRDefault="00172B2A" w:rsidP="00172B2A">
      <w:pPr>
        <w:spacing w:after="0" w:line="240" w:lineRule="auto"/>
        <w:rPr>
          <w:rFonts w:cs="Times New Roman"/>
          <w:color w:val="000000" w:themeColor="text1"/>
          <w:sz w:val="24"/>
          <w:szCs w:val="24"/>
        </w:rPr>
      </w:pPr>
      <w:r w:rsidRPr="00172B2A">
        <w:rPr>
          <w:rFonts w:cs="Times New Roman"/>
          <w:color w:val="000000" w:themeColor="text1"/>
          <w:sz w:val="24"/>
          <w:szCs w:val="24"/>
        </w:rPr>
        <w:tab/>
      </w:r>
      <w:r w:rsidRPr="00172B2A">
        <w:rPr>
          <w:rFonts w:cs="Times New Roman"/>
          <w:color w:val="000000" w:themeColor="text1"/>
          <w:sz w:val="24"/>
          <w:szCs w:val="24"/>
        </w:rPr>
        <w:tab/>
        <w:t>= 1548665</w:t>
      </w:r>
      <w:r w:rsidRPr="00172B2A">
        <w:rPr>
          <w:rFonts w:cs="Times New Roman"/>
          <w:color w:val="000000" w:themeColor="text1"/>
          <w:sz w:val="24"/>
          <w:szCs w:val="24"/>
        </w:rPr>
        <w:tab/>
      </w:r>
      <w:r w:rsidRPr="00172B2A">
        <w:rPr>
          <w:rFonts w:cs="Times New Roman"/>
          <w:color w:val="000000" w:themeColor="text1"/>
          <w:sz w:val="24"/>
          <w:szCs w:val="24"/>
        </w:rPr>
        <w:tab/>
      </w:r>
      <w:r w:rsidRPr="00172B2A">
        <w:rPr>
          <w:rFonts w:cs="Times New Roman"/>
          <w:color w:val="000000" w:themeColor="text1"/>
          <w:sz w:val="24"/>
          <w:szCs w:val="24"/>
        </w:rPr>
        <w:tab/>
      </w:r>
      <w:r w:rsidRPr="00172B2A">
        <w:rPr>
          <w:rFonts w:cs="Times New Roman"/>
          <w:color w:val="000000" w:themeColor="text1"/>
          <w:sz w:val="24"/>
          <w:szCs w:val="24"/>
        </w:rPr>
        <w:tab/>
      </w:r>
      <w:r w:rsidRPr="00172B2A">
        <w:rPr>
          <w:rFonts w:cs="Times New Roman"/>
          <w:color w:val="000000" w:themeColor="text1"/>
          <w:sz w:val="24"/>
          <w:szCs w:val="24"/>
        </w:rPr>
        <w:tab/>
      </w:r>
      <w:r w:rsidRPr="00172B2A">
        <w:rPr>
          <w:rFonts w:cs="Times New Roman"/>
          <w:color w:val="000000" w:themeColor="text1"/>
          <w:sz w:val="24"/>
          <w:szCs w:val="24"/>
        </w:rPr>
        <w:tab/>
        <w:t>= 1624895</w:t>
      </w:r>
    </w:p>
    <w:p w:rsidR="00172B2A" w:rsidRPr="00172B2A" w:rsidRDefault="00172B2A" w:rsidP="00172B2A">
      <w:pPr>
        <w:spacing w:after="0" w:line="240" w:lineRule="auto"/>
        <w:rPr>
          <w:rFonts w:cs="Times New Roman"/>
          <w:color w:val="000000" w:themeColor="text1"/>
          <w:sz w:val="24"/>
          <w:szCs w:val="24"/>
        </w:rPr>
      </w:pPr>
      <w:r w:rsidRPr="00172B2A">
        <w:rPr>
          <w:rFonts w:cs="Times New Roman"/>
          <w:color w:val="000000" w:themeColor="text1"/>
          <w:sz w:val="24"/>
          <w:szCs w:val="24"/>
        </w:rPr>
        <w:t>Current Prices = 1352628 + 9620 + 306116</w:t>
      </w:r>
      <w:r w:rsidRPr="00172B2A">
        <w:rPr>
          <w:rFonts w:cs="Times New Roman"/>
          <w:color w:val="000000" w:themeColor="text1"/>
          <w:sz w:val="24"/>
          <w:szCs w:val="24"/>
        </w:rPr>
        <w:tab/>
      </w:r>
      <w:r w:rsidRPr="00172B2A">
        <w:rPr>
          <w:rFonts w:cs="Times New Roman"/>
          <w:color w:val="000000" w:themeColor="text1"/>
          <w:sz w:val="24"/>
          <w:szCs w:val="24"/>
        </w:rPr>
        <w:tab/>
        <w:t>Current = 1474780 + 10892 + 304564</w:t>
      </w:r>
    </w:p>
    <w:p w:rsidR="00172B2A" w:rsidRPr="00172B2A" w:rsidRDefault="00172B2A" w:rsidP="00172B2A">
      <w:pPr>
        <w:spacing w:after="0" w:line="240" w:lineRule="auto"/>
        <w:rPr>
          <w:rFonts w:cs="Times New Roman"/>
          <w:color w:val="000000" w:themeColor="text1"/>
          <w:sz w:val="24"/>
          <w:szCs w:val="24"/>
        </w:rPr>
      </w:pPr>
      <w:r w:rsidRPr="00172B2A">
        <w:rPr>
          <w:rFonts w:cs="Times New Roman"/>
          <w:color w:val="000000" w:themeColor="text1"/>
          <w:sz w:val="24"/>
          <w:szCs w:val="24"/>
        </w:rPr>
        <w:tab/>
      </w:r>
      <w:r w:rsidRPr="00172B2A">
        <w:rPr>
          <w:rFonts w:cs="Times New Roman"/>
          <w:color w:val="000000" w:themeColor="text1"/>
          <w:sz w:val="24"/>
          <w:szCs w:val="24"/>
        </w:rPr>
        <w:tab/>
        <w:t>= 1668364</w:t>
      </w:r>
      <w:r w:rsidRPr="00172B2A">
        <w:rPr>
          <w:rFonts w:cs="Times New Roman"/>
          <w:color w:val="000000" w:themeColor="text1"/>
          <w:sz w:val="24"/>
          <w:szCs w:val="24"/>
        </w:rPr>
        <w:tab/>
      </w:r>
      <w:r w:rsidRPr="00172B2A">
        <w:rPr>
          <w:rFonts w:cs="Times New Roman"/>
          <w:color w:val="000000" w:themeColor="text1"/>
          <w:sz w:val="24"/>
          <w:szCs w:val="24"/>
        </w:rPr>
        <w:tab/>
      </w:r>
      <w:r w:rsidRPr="00172B2A">
        <w:rPr>
          <w:rFonts w:cs="Times New Roman"/>
          <w:color w:val="000000" w:themeColor="text1"/>
          <w:sz w:val="24"/>
          <w:szCs w:val="24"/>
        </w:rPr>
        <w:tab/>
      </w:r>
      <w:r w:rsidRPr="00172B2A">
        <w:rPr>
          <w:rFonts w:cs="Times New Roman"/>
          <w:color w:val="000000" w:themeColor="text1"/>
          <w:sz w:val="24"/>
          <w:szCs w:val="24"/>
        </w:rPr>
        <w:tab/>
      </w:r>
      <w:r w:rsidRPr="00172B2A">
        <w:rPr>
          <w:rFonts w:cs="Times New Roman"/>
          <w:color w:val="000000" w:themeColor="text1"/>
          <w:sz w:val="24"/>
          <w:szCs w:val="24"/>
        </w:rPr>
        <w:tab/>
      </w:r>
      <w:r w:rsidRPr="00172B2A">
        <w:rPr>
          <w:rFonts w:cs="Times New Roman"/>
          <w:color w:val="000000" w:themeColor="text1"/>
          <w:sz w:val="24"/>
          <w:szCs w:val="24"/>
        </w:rPr>
        <w:tab/>
        <w:t>= 1790236</w:t>
      </w:r>
    </w:p>
    <w:p w:rsidR="00172B2A" w:rsidRPr="00172B2A" w:rsidRDefault="00172B2A" w:rsidP="00172B2A">
      <w:pPr>
        <w:spacing w:after="0" w:line="240" w:lineRule="auto"/>
        <w:rPr>
          <w:rFonts w:cs="Times New Roman"/>
          <w:color w:val="000000" w:themeColor="text1"/>
          <w:sz w:val="24"/>
          <w:szCs w:val="24"/>
        </w:rPr>
      </w:pPr>
      <w:r w:rsidRPr="00172B2A">
        <w:rPr>
          <w:rFonts w:cs="Times New Roman"/>
          <w:color w:val="000000" w:themeColor="text1"/>
          <w:sz w:val="24"/>
          <w:szCs w:val="24"/>
        </w:rPr>
        <w:tab/>
        <w:t>2013</w:t>
      </w:r>
      <w:r w:rsidRPr="00172B2A">
        <w:rPr>
          <w:rFonts w:cs="Times New Roman"/>
          <w:color w:val="000000" w:themeColor="text1"/>
          <w:sz w:val="24"/>
          <w:szCs w:val="24"/>
        </w:rPr>
        <w:tab/>
      </w:r>
      <w:r w:rsidRPr="00172B2A">
        <w:rPr>
          <w:rFonts w:cs="Times New Roman"/>
          <w:color w:val="000000" w:themeColor="text1"/>
          <w:sz w:val="24"/>
          <w:szCs w:val="24"/>
        </w:rPr>
        <w:tab/>
      </w:r>
      <w:r w:rsidRPr="00172B2A">
        <w:rPr>
          <w:rFonts w:cs="Times New Roman"/>
          <w:color w:val="000000" w:themeColor="text1"/>
          <w:sz w:val="24"/>
          <w:szCs w:val="24"/>
        </w:rPr>
        <w:tab/>
      </w:r>
      <w:r w:rsidRPr="00172B2A">
        <w:rPr>
          <w:rFonts w:cs="Times New Roman"/>
          <w:color w:val="000000" w:themeColor="text1"/>
          <w:sz w:val="24"/>
          <w:szCs w:val="24"/>
        </w:rPr>
        <w:tab/>
      </w:r>
      <w:r w:rsidRPr="00172B2A">
        <w:rPr>
          <w:rFonts w:cs="Times New Roman"/>
          <w:color w:val="000000" w:themeColor="text1"/>
          <w:sz w:val="24"/>
          <w:szCs w:val="24"/>
        </w:rPr>
        <w:tab/>
      </w:r>
      <w:r w:rsidRPr="00172B2A">
        <w:rPr>
          <w:rFonts w:cs="Times New Roman"/>
          <w:color w:val="000000" w:themeColor="text1"/>
          <w:sz w:val="24"/>
          <w:szCs w:val="24"/>
        </w:rPr>
        <w:tab/>
      </w:r>
      <w:r w:rsidRPr="00172B2A">
        <w:rPr>
          <w:rFonts w:cs="Times New Roman"/>
          <w:color w:val="000000" w:themeColor="text1"/>
          <w:sz w:val="24"/>
          <w:szCs w:val="24"/>
        </w:rPr>
        <w:tab/>
        <w:t xml:space="preserve">    2014</w:t>
      </w:r>
    </w:p>
    <w:p w:rsidR="00172B2A" w:rsidRPr="00172B2A" w:rsidRDefault="00172B2A" w:rsidP="00172B2A">
      <w:pPr>
        <w:spacing w:after="0" w:line="240" w:lineRule="auto"/>
        <w:rPr>
          <w:rFonts w:cs="Times New Roman"/>
          <w:color w:val="000000" w:themeColor="text1"/>
          <w:sz w:val="24"/>
          <w:szCs w:val="24"/>
        </w:rPr>
      </w:pPr>
      <w:r w:rsidRPr="00172B2A">
        <w:rPr>
          <w:rFonts w:cs="Times New Roman"/>
          <w:color w:val="000000" w:themeColor="text1"/>
          <w:sz w:val="24"/>
          <w:szCs w:val="24"/>
        </w:rPr>
        <w:t>Constant Prices= 1353861 + 10329 + 253757</w:t>
      </w:r>
      <w:r w:rsidRPr="00172B2A">
        <w:rPr>
          <w:rFonts w:cs="Times New Roman"/>
          <w:color w:val="000000" w:themeColor="text1"/>
          <w:sz w:val="24"/>
          <w:szCs w:val="24"/>
        </w:rPr>
        <w:tab/>
        <w:t>Constant= 1359910 + 10795 + 259194</w:t>
      </w:r>
    </w:p>
    <w:p w:rsidR="00172B2A" w:rsidRPr="00172B2A" w:rsidRDefault="00172B2A" w:rsidP="00172B2A">
      <w:pPr>
        <w:spacing w:after="0" w:line="240" w:lineRule="auto"/>
        <w:rPr>
          <w:rFonts w:cs="Times New Roman"/>
          <w:color w:val="000000" w:themeColor="text1"/>
          <w:sz w:val="24"/>
          <w:szCs w:val="24"/>
        </w:rPr>
      </w:pPr>
      <w:r w:rsidRPr="00172B2A">
        <w:rPr>
          <w:rFonts w:cs="Times New Roman"/>
          <w:color w:val="000000" w:themeColor="text1"/>
          <w:sz w:val="24"/>
          <w:szCs w:val="24"/>
        </w:rPr>
        <w:tab/>
      </w:r>
      <w:r w:rsidRPr="00172B2A">
        <w:rPr>
          <w:rFonts w:cs="Times New Roman"/>
          <w:color w:val="000000" w:themeColor="text1"/>
          <w:sz w:val="24"/>
          <w:szCs w:val="24"/>
        </w:rPr>
        <w:tab/>
        <w:t>=1617947</w:t>
      </w:r>
      <w:r w:rsidRPr="00172B2A">
        <w:rPr>
          <w:rFonts w:cs="Times New Roman"/>
          <w:color w:val="000000" w:themeColor="text1"/>
          <w:sz w:val="24"/>
          <w:szCs w:val="24"/>
        </w:rPr>
        <w:tab/>
      </w:r>
      <w:r w:rsidRPr="00172B2A">
        <w:rPr>
          <w:rFonts w:cs="Times New Roman"/>
          <w:color w:val="000000" w:themeColor="text1"/>
          <w:sz w:val="24"/>
          <w:szCs w:val="24"/>
        </w:rPr>
        <w:tab/>
      </w:r>
      <w:r w:rsidRPr="00172B2A">
        <w:rPr>
          <w:rFonts w:cs="Times New Roman"/>
          <w:color w:val="000000" w:themeColor="text1"/>
          <w:sz w:val="24"/>
          <w:szCs w:val="24"/>
        </w:rPr>
        <w:tab/>
      </w:r>
      <w:r w:rsidRPr="00172B2A">
        <w:rPr>
          <w:rFonts w:cs="Times New Roman"/>
          <w:color w:val="000000" w:themeColor="text1"/>
          <w:sz w:val="24"/>
          <w:szCs w:val="24"/>
        </w:rPr>
        <w:tab/>
      </w:r>
      <w:r w:rsidRPr="00172B2A">
        <w:rPr>
          <w:rFonts w:cs="Times New Roman"/>
          <w:color w:val="000000" w:themeColor="text1"/>
          <w:sz w:val="24"/>
          <w:szCs w:val="24"/>
        </w:rPr>
        <w:tab/>
      </w:r>
      <w:r w:rsidRPr="00172B2A">
        <w:rPr>
          <w:rFonts w:cs="Times New Roman"/>
          <w:color w:val="000000" w:themeColor="text1"/>
          <w:sz w:val="24"/>
          <w:szCs w:val="24"/>
        </w:rPr>
        <w:tab/>
        <w:t>=1629899</w:t>
      </w:r>
    </w:p>
    <w:p w:rsidR="00172B2A" w:rsidRPr="00172B2A" w:rsidRDefault="00172B2A" w:rsidP="00172B2A">
      <w:pPr>
        <w:spacing w:after="0" w:line="240" w:lineRule="auto"/>
        <w:rPr>
          <w:rFonts w:cs="Times New Roman"/>
          <w:color w:val="000000" w:themeColor="text1"/>
          <w:sz w:val="24"/>
          <w:szCs w:val="24"/>
        </w:rPr>
      </w:pPr>
      <w:r w:rsidRPr="00172B2A">
        <w:rPr>
          <w:rFonts w:cs="Times New Roman"/>
          <w:color w:val="000000" w:themeColor="text1"/>
          <w:sz w:val="24"/>
          <w:szCs w:val="24"/>
        </w:rPr>
        <w:lastRenderedPageBreak/>
        <w:t>Current Prices = 1507752 + 11388 + 292240</w:t>
      </w:r>
      <w:r w:rsidRPr="00172B2A">
        <w:rPr>
          <w:rFonts w:cs="Times New Roman"/>
          <w:color w:val="000000" w:themeColor="text1"/>
          <w:sz w:val="24"/>
          <w:szCs w:val="24"/>
        </w:rPr>
        <w:tab/>
      </w:r>
      <w:r w:rsidRPr="00172B2A">
        <w:rPr>
          <w:rFonts w:cs="Times New Roman"/>
          <w:color w:val="000000" w:themeColor="text1"/>
          <w:sz w:val="24"/>
          <w:szCs w:val="24"/>
        </w:rPr>
        <w:tab/>
        <w:t>Current =1560028 + 12176 + 306752</w:t>
      </w:r>
    </w:p>
    <w:p w:rsidR="00172B2A" w:rsidRPr="00172B2A" w:rsidRDefault="00172B2A" w:rsidP="00172B2A">
      <w:pPr>
        <w:spacing w:after="0" w:line="240" w:lineRule="auto"/>
        <w:rPr>
          <w:rFonts w:cs="Times New Roman"/>
          <w:color w:val="000000" w:themeColor="text1"/>
          <w:sz w:val="24"/>
          <w:szCs w:val="24"/>
        </w:rPr>
      </w:pPr>
      <w:r w:rsidRPr="00172B2A">
        <w:rPr>
          <w:rFonts w:cs="Times New Roman"/>
          <w:color w:val="000000" w:themeColor="text1"/>
          <w:sz w:val="24"/>
          <w:szCs w:val="24"/>
        </w:rPr>
        <w:tab/>
      </w:r>
      <w:r w:rsidRPr="00172B2A">
        <w:rPr>
          <w:rFonts w:cs="Times New Roman"/>
          <w:color w:val="000000" w:themeColor="text1"/>
          <w:sz w:val="24"/>
          <w:szCs w:val="24"/>
        </w:rPr>
        <w:tab/>
        <w:t>=1811380</w:t>
      </w:r>
      <w:r w:rsidRPr="00172B2A">
        <w:rPr>
          <w:rFonts w:cs="Times New Roman"/>
          <w:color w:val="000000" w:themeColor="text1"/>
          <w:sz w:val="24"/>
          <w:szCs w:val="24"/>
        </w:rPr>
        <w:tab/>
      </w:r>
      <w:r w:rsidRPr="00172B2A">
        <w:rPr>
          <w:rFonts w:cs="Times New Roman"/>
          <w:color w:val="000000" w:themeColor="text1"/>
          <w:sz w:val="24"/>
          <w:szCs w:val="24"/>
        </w:rPr>
        <w:tab/>
      </w:r>
      <w:r w:rsidRPr="00172B2A">
        <w:rPr>
          <w:rFonts w:cs="Times New Roman"/>
          <w:color w:val="000000" w:themeColor="text1"/>
          <w:sz w:val="24"/>
          <w:szCs w:val="24"/>
        </w:rPr>
        <w:tab/>
      </w:r>
      <w:r w:rsidRPr="00172B2A">
        <w:rPr>
          <w:rFonts w:cs="Times New Roman"/>
          <w:color w:val="000000" w:themeColor="text1"/>
          <w:sz w:val="24"/>
          <w:szCs w:val="24"/>
        </w:rPr>
        <w:tab/>
      </w:r>
      <w:r w:rsidRPr="00172B2A">
        <w:rPr>
          <w:rFonts w:cs="Times New Roman"/>
          <w:color w:val="000000" w:themeColor="text1"/>
          <w:sz w:val="24"/>
          <w:szCs w:val="24"/>
        </w:rPr>
        <w:tab/>
      </w:r>
      <w:r w:rsidRPr="00172B2A">
        <w:rPr>
          <w:rFonts w:cs="Times New Roman"/>
          <w:color w:val="000000" w:themeColor="text1"/>
          <w:sz w:val="24"/>
          <w:szCs w:val="24"/>
        </w:rPr>
        <w:tab/>
        <w:t>=1878956</w:t>
      </w:r>
    </w:p>
    <w:p w:rsidR="00172B2A" w:rsidRPr="00172B2A" w:rsidRDefault="00172B2A" w:rsidP="00172B2A">
      <w:pPr>
        <w:spacing w:after="0" w:line="240" w:lineRule="auto"/>
        <w:rPr>
          <w:rFonts w:cs="Times New Roman"/>
          <w:color w:val="000000" w:themeColor="text1"/>
          <w:sz w:val="24"/>
          <w:szCs w:val="24"/>
        </w:rPr>
      </w:pPr>
      <w:r w:rsidRPr="00172B2A">
        <w:rPr>
          <w:rFonts w:cs="Times New Roman"/>
          <w:color w:val="000000" w:themeColor="text1"/>
          <w:sz w:val="24"/>
          <w:szCs w:val="24"/>
        </w:rPr>
        <w:tab/>
        <w:t>2015</w:t>
      </w:r>
    </w:p>
    <w:p w:rsidR="00172B2A" w:rsidRPr="00172B2A" w:rsidRDefault="00172B2A" w:rsidP="00172B2A">
      <w:pPr>
        <w:spacing w:after="0" w:line="240" w:lineRule="auto"/>
        <w:rPr>
          <w:rFonts w:cs="Times New Roman"/>
          <w:color w:val="000000" w:themeColor="text1"/>
          <w:sz w:val="24"/>
          <w:szCs w:val="24"/>
        </w:rPr>
      </w:pPr>
      <w:r w:rsidRPr="00172B2A">
        <w:rPr>
          <w:rFonts w:cs="Times New Roman"/>
          <w:color w:val="000000" w:themeColor="text1"/>
          <w:sz w:val="24"/>
          <w:szCs w:val="24"/>
        </w:rPr>
        <w:t>Constant =1282311 + 10726 +265186</w:t>
      </w:r>
    </w:p>
    <w:p w:rsidR="00172B2A" w:rsidRPr="00172B2A" w:rsidRDefault="00172B2A" w:rsidP="00172B2A">
      <w:pPr>
        <w:spacing w:after="0" w:line="240" w:lineRule="auto"/>
        <w:rPr>
          <w:rFonts w:cs="Times New Roman"/>
          <w:color w:val="000000" w:themeColor="text1"/>
          <w:sz w:val="24"/>
          <w:szCs w:val="24"/>
        </w:rPr>
      </w:pPr>
      <w:r w:rsidRPr="00172B2A">
        <w:rPr>
          <w:rFonts w:cs="Times New Roman"/>
          <w:color w:val="000000" w:themeColor="text1"/>
          <w:sz w:val="24"/>
          <w:szCs w:val="24"/>
        </w:rPr>
        <w:tab/>
        <w:t>= 1558223</w:t>
      </w:r>
    </w:p>
    <w:p w:rsidR="00172B2A" w:rsidRPr="00172B2A" w:rsidRDefault="00172B2A" w:rsidP="00172B2A">
      <w:pPr>
        <w:spacing w:after="0" w:line="240" w:lineRule="auto"/>
        <w:rPr>
          <w:rFonts w:cs="Times New Roman"/>
          <w:color w:val="000000" w:themeColor="text1"/>
          <w:sz w:val="24"/>
          <w:szCs w:val="24"/>
        </w:rPr>
      </w:pPr>
      <w:r w:rsidRPr="00172B2A">
        <w:rPr>
          <w:rFonts w:cs="Times New Roman"/>
          <w:color w:val="000000" w:themeColor="text1"/>
          <w:sz w:val="24"/>
          <w:szCs w:val="24"/>
        </w:rPr>
        <w:t>Current = 1518260 + 12384 + 319584</w:t>
      </w:r>
    </w:p>
    <w:p w:rsidR="00172B2A" w:rsidRPr="00172B2A" w:rsidRDefault="00172B2A" w:rsidP="00172B2A">
      <w:pPr>
        <w:spacing w:after="0" w:line="240" w:lineRule="auto"/>
        <w:rPr>
          <w:rFonts w:cs="Times New Roman"/>
          <w:color w:val="000000" w:themeColor="text1"/>
          <w:sz w:val="24"/>
          <w:szCs w:val="24"/>
        </w:rPr>
      </w:pPr>
      <w:r w:rsidRPr="00172B2A">
        <w:rPr>
          <w:rFonts w:cs="Times New Roman"/>
          <w:color w:val="000000" w:themeColor="text1"/>
          <w:sz w:val="24"/>
          <w:szCs w:val="24"/>
        </w:rPr>
        <w:tab/>
        <w:t>=1850228</w:t>
      </w:r>
    </w:p>
    <w:p w:rsidR="00172B2A" w:rsidRPr="00172B2A" w:rsidRDefault="00172B2A" w:rsidP="00172B2A">
      <w:pPr>
        <w:spacing w:after="0" w:line="240" w:lineRule="auto"/>
        <w:rPr>
          <w:rFonts w:cs="Times New Roman"/>
          <w:color w:val="000000" w:themeColor="text1"/>
          <w:sz w:val="24"/>
          <w:szCs w:val="24"/>
        </w:rPr>
      </w:pPr>
    </w:p>
    <w:p w:rsidR="00172B2A" w:rsidRPr="00172B2A" w:rsidRDefault="00172B2A" w:rsidP="00172B2A">
      <w:pPr>
        <w:spacing w:after="0" w:line="240" w:lineRule="auto"/>
        <w:rPr>
          <w:rFonts w:cs="Times New Roman"/>
          <w:b/>
          <w:color w:val="000000" w:themeColor="text1"/>
          <w:sz w:val="24"/>
          <w:szCs w:val="24"/>
        </w:rPr>
      </w:pPr>
      <w:r w:rsidRPr="00172B2A">
        <w:rPr>
          <w:rFonts w:cs="Times New Roman"/>
          <w:b/>
          <w:color w:val="000000" w:themeColor="text1"/>
          <w:sz w:val="24"/>
          <w:szCs w:val="24"/>
        </w:rPr>
        <w:t xml:space="preserve">Investment in inventories; </w:t>
      </w:r>
    </w:p>
    <w:p w:rsidR="00172B2A" w:rsidRPr="00172B2A" w:rsidRDefault="00172B2A" w:rsidP="00172B2A">
      <w:pPr>
        <w:spacing w:after="0" w:line="240" w:lineRule="auto"/>
        <w:rPr>
          <w:rFonts w:cs="Times New Roman"/>
          <w:color w:val="000000" w:themeColor="text1"/>
          <w:sz w:val="24"/>
          <w:szCs w:val="24"/>
        </w:rPr>
      </w:pPr>
      <w:r w:rsidRPr="00172B2A">
        <w:rPr>
          <w:rFonts w:cs="Times New Roman"/>
          <w:color w:val="000000" w:themeColor="text1"/>
          <w:sz w:val="24"/>
          <w:szCs w:val="24"/>
        </w:rPr>
        <w:t>CONSTANT: 2011=44636, 2012= 24637, 2013= 61905, 2014= 39475, 2015= 15627</w:t>
      </w:r>
    </w:p>
    <w:p w:rsidR="00172B2A" w:rsidRPr="00172B2A" w:rsidRDefault="00172B2A" w:rsidP="00172B2A">
      <w:pPr>
        <w:spacing w:after="0" w:line="240" w:lineRule="auto"/>
        <w:rPr>
          <w:rFonts w:cs="Times New Roman"/>
          <w:color w:val="000000" w:themeColor="text1"/>
          <w:sz w:val="24"/>
          <w:szCs w:val="24"/>
        </w:rPr>
      </w:pPr>
      <w:r w:rsidRPr="00172B2A">
        <w:rPr>
          <w:rFonts w:cs="Times New Roman"/>
          <w:color w:val="000000" w:themeColor="text1"/>
          <w:sz w:val="24"/>
          <w:szCs w:val="24"/>
        </w:rPr>
        <w:t>CURRENT: 2011= 45484, 2012= 27288, 2013= 54132, 2014= 33952, 2015= 24372</w:t>
      </w:r>
    </w:p>
    <w:p w:rsidR="00172B2A" w:rsidRPr="00172B2A" w:rsidRDefault="00172B2A" w:rsidP="00172B2A">
      <w:pPr>
        <w:spacing w:after="0" w:line="240" w:lineRule="auto"/>
        <w:rPr>
          <w:rFonts w:cs="Times New Roman"/>
          <w:color w:val="000000" w:themeColor="text1"/>
          <w:sz w:val="24"/>
          <w:szCs w:val="24"/>
        </w:rPr>
      </w:pPr>
    </w:p>
    <w:p w:rsidR="00172B2A" w:rsidRPr="00172B2A" w:rsidRDefault="00172B2A" w:rsidP="00172B2A">
      <w:pPr>
        <w:spacing w:after="0" w:line="240" w:lineRule="auto"/>
        <w:rPr>
          <w:rFonts w:cs="Times New Roman"/>
          <w:b/>
          <w:color w:val="000000" w:themeColor="text1"/>
          <w:sz w:val="24"/>
          <w:szCs w:val="24"/>
        </w:rPr>
      </w:pPr>
      <w:r w:rsidRPr="00172B2A">
        <w:rPr>
          <w:rFonts w:cs="Times New Roman"/>
          <w:b/>
          <w:color w:val="000000" w:themeColor="text1"/>
          <w:sz w:val="24"/>
          <w:szCs w:val="24"/>
        </w:rPr>
        <w:t>Exports of goods and services= Exports of goods + Exports of services</w:t>
      </w:r>
    </w:p>
    <w:p w:rsidR="00172B2A" w:rsidRPr="00172B2A" w:rsidRDefault="00172B2A" w:rsidP="00172B2A">
      <w:pPr>
        <w:spacing w:after="0" w:line="240" w:lineRule="auto"/>
        <w:rPr>
          <w:rFonts w:cs="Times New Roman"/>
          <w:color w:val="000000" w:themeColor="text1"/>
          <w:sz w:val="24"/>
          <w:szCs w:val="24"/>
        </w:rPr>
      </w:pPr>
      <w:r w:rsidRPr="00172B2A">
        <w:rPr>
          <w:rFonts w:cs="Times New Roman"/>
          <w:color w:val="000000" w:themeColor="text1"/>
          <w:sz w:val="24"/>
          <w:szCs w:val="24"/>
        </w:rPr>
        <w:tab/>
        <w:t>2011</w:t>
      </w:r>
      <w:r w:rsidRPr="00172B2A">
        <w:rPr>
          <w:rFonts w:cs="Times New Roman"/>
          <w:color w:val="000000" w:themeColor="text1"/>
          <w:sz w:val="24"/>
          <w:szCs w:val="24"/>
        </w:rPr>
        <w:tab/>
      </w:r>
      <w:r w:rsidRPr="00172B2A">
        <w:rPr>
          <w:rFonts w:cs="Times New Roman"/>
          <w:color w:val="000000" w:themeColor="text1"/>
          <w:sz w:val="24"/>
          <w:szCs w:val="24"/>
        </w:rPr>
        <w:tab/>
      </w:r>
      <w:r w:rsidRPr="00172B2A">
        <w:rPr>
          <w:rFonts w:cs="Times New Roman"/>
          <w:color w:val="000000" w:themeColor="text1"/>
          <w:sz w:val="24"/>
          <w:szCs w:val="24"/>
        </w:rPr>
        <w:tab/>
      </w:r>
      <w:r w:rsidRPr="00172B2A">
        <w:rPr>
          <w:rFonts w:cs="Times New Roman"/>
          <w:color w:val="000000" w:themeColor="text1"/>
          <w:sz w:val="24"/>
          <w:szCs w:val="24"/>
        </w:rPr>
        <w:tab/>
      </w:r>
      <w:r w:rsidRPr="00172B2A">
        <w:rPr>
          <w:rFonts w:cs="Times New Roman"/>
          <w:color w:val="000000" w:themeColor="text1"/>
          <w:sz w:val="24"/>
          <w:szCs w:val="24"/>
        </w:rPr>
        <w:tab/>
      </w:r>
      <w:r w:rsidRPr="00172B2A">
        <w:rPr>
          <w:rFonts w:cs="Times New Roman"/>
          <w:color w:val="000000" w:themeColor="text1"/>
          <w:sz w:val="24"/>
          <w:szCs w:val="24"/>
        </w:rPr>
        <w:tab/>
      </w:r>
      <w:r w:rsidRPr="00172B2A">
        <w:rPr>
          <w:rFonts w:cs="Times New Roman"/>
          <w:color w:val="000000" w:themeColor="text1"/>
          <w:sz w:val="24"/>
          <w:szCs w:val="24"/>
        </w:rPr>
        <w:tab/>
      </w:r>
      <w:r w:rsidRPr="00172B2A">
        <w:rPr>
          <w:rFonts w:cs="Times New Roman"/>
          <w:color w:val="000000" w:themeColor="text1"/>
          <w:sz w:val="24"/>
          <w:szCs w:val="24"/>
        </w:rPr>
        <w:tab/>
        <w:t>2012</w:t>
      </w:r>
    </w:p>
    <w:p w:rsidR="00172B2A" w:rsidRPr="00172B2A" w:rsidRDefault="00172B2A" w:rsidP="00172B2A">
      <w:pPr>
        <w:spacing w:after="0" w:line="240" w:lineRule="auto"/>
        <w:rPr>
          <w:rFonts w:cs="Times New Roman"/>
          <w:color w:val="000000" w:themeColor="text1"/>
          <w:sz w:val="24"/>
          <w:szCs w:val="24"/>
        </w:rPr>
      </w:pPr>
      <w:r w:rsidRPr="00172B2A">
        <w:rPr>
          <w:rFonts w:cs="Times New Roman"/>
          <w:color w:val="000000" w:themeColor="text1"/>
          <w:sz w:val="24"/>
          <w:szCs w:val="24"/>
        </w:rPr>
        <w:t>Constant= 1693295 + 304622</w:t>
      </w:r>
      <w:r w:rsidRPr="00172B2A">
        <w:rPr>
          <w:rFonts w:cs="Times New Roman"/>
          <w:color w:val="000000" w:themeColor="text1"/>
          <w:sz w:val="24"/>
          <w:szCs w:val="24"/>
        </w:rPr>
        <w:tab/>
      </w:r>
      <w:r w:rsidRPr="00172B2A">
        <w:rPr>
          <w:rFonts w:cs="Times New Roman"/>
          <w:color w:val="000000" w:themeColor="text1"/>
          <w:sz w:val="24"/>
          <w:szCs w:val="24"/>
        </w:rPr>
        <w:tab/>
      </w:r>
      <w:r w:rsidRPr="00172B2A">
        <w:rPr>
          <w:rFonts w:cs="Times New Roman"/>
          <w:color w:val="000000" w:themeColor="text1"/>
          <w:sz w:val="24"/>
          <w:szCs w:val="24"/>
        </w:rPr>
        <w:tab/>
      </w:r>
      <w:r w:rsidRPr="00172B2A">
        <w:rPr>
          <w:rFonts w:cs="Times New Roman"/>
          <w:color w:val="000000" w:themeColor="text1"/>
          <w:sz w:val="24"/>
          <w:szCs w:val="24"/>
        </w:rPr>
        <w:tab/>
        <w:t>Constant= 1735153 + 315423</w:t>
      </w:r>
    </w:p>
    <w:p w:rsidR="00172B2A" w:rsidRPr="00172B2A" w:rsidRDefault="00172B2A" w:rsidP="00172B2A">
      <w:pPr>
        <w:spacing w:after="0" w:line="240" w:lineRule="auto"/>
        <w:rPr>
          <w:rFonts w:cs="Times New Roman"/>
          <w:color w:val="000000" w:themeColor="text1"/>
          <w:sz w:val="24"/>
          <w:szCs w:val="24"/>
        </w:rPr>
      </w:pPr>
      <w:r w:rsidRPr="00172B2A">
        <w:rPr>
          <w:rFonts w:cs="Times New Roman"/>
          <w:color w:val="000000" w:themeColor="text1"/>
          <w:sz w:val="24"/>
          <w:szCs w:val="24"/>
        </w:rPr>
        <w:tab/>
        <w:t>= 1997917</w:t>
      </w:r>
      <w:r w:rsidRPr="00172B2A">
        <w:rPr>
          <w:rFonts w:cs="Times New Roman"/>
          <w:color w:val="000000" w:themeColor="text1"/>
          <w:sz w:val="24"/>
          <w:szCs w:val="24"/>
        </w:rPr>
        <w:tab/>
      </w:r>
      <w:r w:rsidRPr="00172B2A">
        <w:rPr>
          <w:rFonts w:cs="Times New Roman"/>
          <w:color w:val="000000" w:themeColor="text1"/>
          <w:sz w:val="24"/>
          <w:szCs w:val="24"/>
        </w:rPr>
        <w:tab/>
      </w:r>
      <w:r w:rsidRPr="00172B2A">
        <w:rPr>
          <w:rFonts w:cs="Times New Roman"/>
          <w:color w:val="000000" w:themeColor="text1"/>
          <w:sz w:val="24"/>
          <w:szCs w:val="24"/>
        </w:rPr>
        <w:tab/>
      </w:r>
      <w:r w:rsidRPr="00172B2A">
        <w:rPr>
          <w:rFonts w:cs="Times New Roman"/>
          <w:color w:val="000000" w:themeColor="text1"/>
          <w:sz w:val="24"/>
          <w:szCs w:val="24"/>
        </w:rPr>
        <w:tab/>
      </w:r>
      <w:r w:rsidRPr="00172B2A">
        <w:rPr>
          <w:rFonts w:cs="Times New Roman"/>
          <w:color w:val="000000" w:themeColor="text1"/>
          <w:sz w:val="24"/>
          <w:szCs w:val="24"/>
        </w:rPr>
        <w:tab/>
      </w:r>
      <w:r w:rsidRPr="00172B2A">
        <w:rPr>
          <w:rFonts w:cs="Times New Roman"/>
          <w:color w:val="000000" w:themeColor="text1"/>
          <w:sz w:val="24"/>
          <w:szCs w:val="24"/>
        </w:rPr>
        <w:tab/>
      </w:r>
      <w:r w:rsidRPr="00172B2A">
        <w:rPr>
          <w:rFonts w:cs="Times New Roman"/>
          <w:color w:val="000000" w:themeColor="text1"/>
          <w:sz w:val="24"/>
          <w:szCs w:val="24"/>
        </w:rPr>
        <w:tab/>
        <w:t>= 2050576</w:t>
      </w:r>
    </w:p>
    <w:p w:rsidR="00172B2A" w:rsidRPr="00172B2A" w:rsidRDefault="00172B2A" w:rsidP="00172B2A">
      <w:pPr>
        <w:spacing w:after="0" w:line="240" w:lineRule="auto"/>
        <w:rPr>
          <w:rFonts w:cs="Times New Roman"/>
          <w:color w:val="000000" w:themeColor="text1"/>
          <w:sz w:val="24"/>
          <w:szCs w:val="24"/>
        </w:rPr>
      </w:pPr>
      <w:r w:rsidRPr="00172B2A">
        <w:rPr>
          <w:rFonts w:cs="Times New Roman"/>
          <w:color w:val="000000" w:themeColor="text1"/>
          <w:sz w:val="24"/>
          <w:szCs w:val="24"/>
        </w:rPr>
        <w:t>Current = 1826452 + 337428</w:t>
      </w:r>
      <w:r w:rsidRPr="00172B2A">
        <w:rPr>
          <w:rFonts w:cs="Times New Roman"/>
          <w:color w:val="000000" w:themeColor="text1"/>
          <w:sz w:val="24"/>
          <w:szCs w:val="24"/>
        </w:rPr>
        <w:tab/>
      </w:r>
      <w:r w:rsidRPr="00172B2A">
        <w:rPr>
          <w:rFonts w:cs="Times New Roman"/>
          <w:color w:val="000000" w:themeColor="text1"/>
          <w:sz w:val="24"/>
          <w:szCs w:val="24"/>
        </w:rPr>
        <w:tab/>
      </w:r>
      <w:r w:rsidRPr="00172B2A">
        <w:rPr>
          <w:rFonts w:cs="Times New Roman"/>
          <w:color w:val="000000" w:themeColor="text1"/>
          <w:sz w:val="24"/>
          <w:szCs w:val="24"/>
        </w:rPr>
        <w:tab/>
      </w:r>
      <w:r w:rsidRPr="00172B2A">
        <w:rPr>
          <w:rFonts w:cs="Times New Roman"/>
          <w:color w:val="000000" w:themeColor="text1"/>
          <w:sz w:val="24"/>
          <w:szCs w:val="24"/>
        </w:rPr>
        <w:tab/>
        <w:t>Current = 1846048 + 356896</w:t>
      </w:r>
    </w:p>
    <w:p w:rsidR="00172B2A" w:rsidRPr="00172B2A" w:rsidRDefault="00172B2A" w:rsidP="00172B2A">
      <w:pPr>
        <w:spacing w:after="0" w:line="240" w:lineRule="auto"/>
        <w:rPr>
          <w:rFonts w:cs="Times New Roman"/>
          <w:color w:val="000000" w:themeColor="text1"/>
          <w:sz w:val="24"/>
          <w:szCs w:val="24"/>
        </w:rPr>
      </w:pPr>
      <w:r w:rsidRPr="00172B2A">
        <w:rPr>
          <w:rFonts w:cs="Times New Roman"/>
          <w:color w:val="000000" w:themeColor="text1"/>
          <w:sz w:val="24"/>
          <w:szCs w:val="24"/>
        </w:rPr>
        <w:tab/>
        <w:t>= 2163880</w:t>
      </w:r>
      <w:r w:rsidRPr="00172B2A">
        <w:rPr>
          <w:rFonts w:cs="Times New Roman"/>
          <w:color w:val="000000" w:themeColor="text1"/>
          <w:sz w:val="24"/>
          <w:szCs w:val="24"/>
        </w:rPr>
        <w:tab/>
      </w:r>
      <w:r w:rsidRPr="00172B2A">
        <w:rPr>
          <w:rFonts w:cs="Times New Roman"/>
          <w:color w:val="000000" w:themeColor="text1"/>
          <w:sz w:val="24"/>
          <w:szCs w:val="24"/>
        </w:rPr>
        <w:tab/>
      </w:r>
      <w:r w:rsidRPr="00172B2A">
        <w:rPr>
          <w:rFonts w:cs="Times New Roman"/>
          <w:color w:val="000000" w:themeColor="text1"/>
          <w:sz w:val="24"/>
          <w:szCs w:val="24"/>
        </w:rPr>
        <w:tab/>
      </w:r>
      <w:r w:rsidRPr="00172B2A">
        <w:rPr>
          <w:rFonts w:cs="Times New Roman"/>
          <w:color w:val="000000" w:themeColor="text1"/>
          <w:sz w:val="24"/>
          <w:szCs w:val="24"/>
        </w:rPr>
        <w:tab/>
      </w:r>
      <w:r w:rsidRPr="00172B2A">
        <w:rPr>
          <w:rFonts w:cs="Times New Roman"/>
          <w:color w:val="000000" w:themeColor="text1"/>
          <w:sz w:val="24"/>
          <w:szCs w:val="24"/>
        </w:rPr>
        <w:tab/>
      </w:r>
      <w:r w:rsidRPr="00172B2A">
        <w:rPr>
          <w:rFonts w:cs="Times New Roman"/>
          <w:color w:val="000000" w:themeColor="text1"/>
          <w:sz w:val="24"/>
          <w:szCs w:val="24"/>
        </w:rPr>
        <w:tab/>
      </w:r>
      <w:r w:rsidRPr="00172B2A">
        <w:rPr>
          <w:rFonts w:cs="Times New Roman"/>
          <w:color w:val="000000" w:themeColor="text1"/>
          <w:sz w:val="24"/>
          <w:szCs w:val="24"/>
        </w:rPr>
        <w:tab/>
        <w:t>= 2202944</w:t>
      </w:r>
    </w:p>
    <w:p w:rsidR="00172B2A" w:rsidRPr="00172B2A" w:rsidRDefault="00172B2A" w:rsidP="00172B2A">
      <w:pPr>
        <w:spacing w:after="0" w:line="240" w:lineRule="auto"/>
        <w:rPr>
          <w:rFonts w:cs="Times New Roman"/>
          <w:color w:val="000000" w:themeColor="text1"/>
          <w:sz w:val="24"/>
          <w:szCs w:val="24"/>
        </w:rPr>
      </w:pPr>
      <w:r w:rsidRPr="00172B2A">
        <w:rPr>
          <w:rFonts w:cs="Times New Roman"/>
          <w:color w:val="000000" w:themeColor="text1"/>
          <w:sz w:val="24"/>
          <w:szCs w:val="24"/>
        </w:rPr>
        <w:tab/>
        <w:t>2013</w:t>
      </w:r>
      <w:r w:rsidRPr="00172B2A">
        <w:rPr>
          <w:rFonts w:cs="Times New Roman"/>
          <w:color w:val="000000" w:themeColor="text1"/>
          <w:sz w:val="24"/>
          <w:szCs w:val="24"/>
        </w:rPr>
        <w:tab/>
      </w:r>
      <w:r w:rsidRPr="00172B2A">
        <w:rPr>
          <w:rFonts w:cs="Times New Roman"/>
          <w:color w:val="000000" w:themeColor="text1"/>
          <w:sz w:val="24"/>
          <w:szCs w:val="24"/>
        </w:rPr>
        <w:tab/>
      </w:r>
      <w:r w:rsidRPr="00172B2A">
        <w:rPr>
          <w:rFonts w:cs="Times New Roman"/>
          <w:color w:val="000000" w:themeColor="text1"/>
          <w:sz w:val="24"/>
          <w:szCs w:val="24"/>
        </w:rPr>
        <w:tab/>
      </w:r>
      <w:r w:rsidRPr="00172B2A">
        <w:rPr>
          <w:rFonts w:cs="Times New Roman"/>
          <w:color w:val="000000" w:themeColor="text1"/>
          <w:sz w:val="24"/>
          <w:szCs w:val="24"/>
        </w:rPr>
        <w:tab/>
      </w:r>
      <w:r w:rsidRPr="00172B2A">
        <w:rPr>
          <w:rFonts w:cs="Times New Roman"/>
          <w:color w:val="000000" w:themeColor="text1"/>
          <w:sz w:val="24"/>
          <w:szCs w:val="24"/>
        </w:rPr>
        <w:tab/>
      </w:r>
      <w:r w:rsidRPr="00172B2A">
        <w:rPr>
          <w:rFonts w:cs="Times New Roman"/>
          <w:color w:val="000000" w:themeColor="text1"/>
          <w:sz w:val="24"/>
          <w:szCs w:val="24"/>
        </w:rPr>
        <w:tab/>
      </w:r>
      <w:r w:rsidRPr="00172B2A">
        <w:rPr>
          <w:rFonts w:cs="Times New Roman"/>
          <w:color w:val="000000" w:themeColor="text1"/>
          <w:sz w:val="24"/>
          <w:szCs w:val="24"/>
        </w:rPr>
        <w:tab/>
      </w:r>
      <w:r w:rsidRPr="00172B2A">
        <w:rPr>
          <w:rFonts w:cs="Times New Roman"/>
          <w:color w:val="000000" w:themeColor="text1"/>
          <w:sz w:val="24"/>
          <w:szCs w:val="24"/>
        </w:rPr>
        <w:tab/>
        <w:t>2014</w:t>
      </w:r>
    </w:p>
    <w:p w:rsidR="00172B2A" w:rsidRPr="00172B2A" w:rsidRDefault="00172B2A" w:rsidP="00172B2A">
      <w:pPr>
        <w:spacing w:after="0" w:line="240" w:lineRule="auto"/>
        <w:rPr>
          <w:rFonts w:cs="Times New Roman"/>
          <w:color w:val="000000" w:themeColor="text1"/>
          <w:sz w:val="24"/>
          <w:szCs w:val="24"/>
        </w:rPr>
      </w:pPr>
      <w:r w:rsidRPr="00172B2A">
        <w:rPr>
          <w:rFonts w:cs="Times New Roman"/>
          <w:color w:val="000000" w:themeColor="text1"/>
          <w:sz w:val="24"/>
          <w:szCs w:val="24"/>
        </w:rPr>
        <w:t>Constant= 1788051 + 320919</w:t>
      </w:r>
      <w:r w:rsidRPr="00172B2A">
        <w:rPr>
          <w:rFonts w:cs="Times New Roman"/>
          <w:color w:val="000000" w:themeColor="text1"/>
          <w:sz w:val="24"/>
          <w:szCs w:val="24"/>
        </w:rPr>
        <w:tab/>
      </w:r>
      <w:r w:rsidRPr="00172B2A">
        <w:rPr>
          <w:rFonts w:cs="Times New Roman"/>
          <w:color w:val="000000" w:themeColor="text1"/>
          <w:sz w:val="24"/>
          <w:szCs w:val="24"/>
        </w:rPr>
        <w:tab/>
      </w:r>
      <w:r w:rsidRPr="00172B2A">
        <w:rPr>
          <w:rFonts w:cs="Times New Roman"/>
          <w:color w:val="000000" w:themeColor="text1"/>
          <w:sz w:val="24"/>
          <w:szCs w:val="24"/>
        </w:rPr>
        <w:tab/>
      </w:r>
      <w:r w:rsidRPr="00172B2A">
        <w:rPr>
          <w:rFonts w:cs="Times New Roman"/>
          <w:color w:val="000000" w:themeColor="text1"/>
          <w:sz w:val="24"/>
          <w:szCs w:val="24"/>
        </w:rPr>
        <w:tab/>
        <w:t>Constant= 1889625 + 331156</w:t>
      </w:r>
    </w:p>
    <w:p w:rsidR="00172B2A" w:rsidRPr="00172B2A" w:rsidRDefault="00172B2A" w:rsidP="00172B2A">
      <w:pPr>
        <w:spacing w:after="0" w:line="240" w:lineRule="auto"/>
        <w:rPr>
          <w:rFonts w:cs="Times New Roman"/>
          <w:color w:val="000000" w:themeColor="text1"/>
          <w:sz w:val="24"/>
          <w:szCs w:val="24"/>
        </w:rPr>
      </w:pPr>
      <w:r w:rsidRPr="00172B2A">
        <w:rPr>
          <w:rFonts w:cs="Times New Roman"/>
          <w:color w:val="000000" w:themeColor="text1"/>
          <w:sz w:val="24"/>
          <w:szCs w:val="24"/>
        </w:rPr>
        <w:tab/>
        <w:t>=2108970</w:t>
      </w:r>
      <w:r w:rsidRPr="00172B2A">
        <w:rPr>
          <w:rFonts w:cs="Times New Roman"/>
          <w:color w:val="000000" w:themeColor="text1"/>
          <w:sz w:val="24"/>
          <w:szCs w:val="24"/>
        </w:rPr>
        <w:tab/>
      </w:r>
      <w:r w:rsidRPr="00172B2A">
        <w:rPr>
          <w:rFonts w:cs="Times New Roman"/>
          <w:color w:val="000000" w:themeColor="text1"/>
          <w:sz w:val="24"/>
          <w:szCs w:val="24"/>
        </w:rPr>
        <w:tab/>
      </w:r>
      <w:r w:rsidRPr="00172B2A">
        <w:rPr>
          <w:rFonts w:cs="Times New Roman"/>
          <w:color w:val="000000" w:themeColor="text1"/>
          <w:sz w:val="24"/>
          <w:szCs w:val="24"/>
        </w:rPr>
        <w:tab/>
      </w:r>
      <w:r w:rsidRPr="00172B2A">
        <w:rPr>
          <w:rFonts w:cs="Times New Roman"/>
          <w:color w:val="000000" w:themeColor="text1"/>
          <w:sz w:val="24"/>
          <w:szCs w:val="24"/>
        </w:rPr>
        <w:tab/>
      </w:r>
      <w:r w:rsidRPr="00172B2A">
        <w:rPr>
          <w:rFonts w:cs="Times New Roman"/>
          <w:color w:val="000000" w:themeColor="text1"/>
          <w:sz w:val="24"/>
          <w:szCs w:val="24"/>
        </w:rPr>
        <w:tab/>
      </w:r>
      <w:r w:rsidRPr="00172B2A">
        <w:rPr>
          <w:rFonts w:cs="Times New Roman"/>
          <w:color w:val="000000" w:themeColor="text1"/>
          <w:sz w:val="24"/>
          <w:szCs w:val="24"/>
        </w:rPr>
        <w:tab/>
      </w:r>
      <w:r w:rsidRPr="00172B2A">
        <w:rPr>
          <w:rFonts w:cs="Times New Roman"/>
          <w:color w:val="000000" w:themeColor="text1"/>
          <w:sz w:val="24"/>
          <w:szCs w:val="24"/>
        </w:rPr>
        <w:tab/>
        <w:t>= 2220781</w:t>
      </w:r>
    </w:p>
    <w:p w:rsidR="00172B2A" w:rsidRPr="00172B2A" w:rsidRDefault="00172B2A" w:rsidP="00172B2A">
      <w:pPr>
        <w:spacing w:after="0" w:line="240" w:lineRule="auto"/>
        <w:rPr>
          <w:rFonts w:cs="Times New Roman"/>
          <w:color w:val="000000" w:themeColor="text1"/>
          <w:sz w:val="24"/>
          <w:szCs w:val="24"/>
        </w:rPr>
      </w:pPr>
      <w:r w:rsidRPr="00172B2A">
        <w:rPr>
          <w:rFonts w:cs="Times New Roman"/>
          <w:color w:val="000000" w:themeColor="text1"/>
          <w:sz w:val="24"/>
          <w:szCs w:val="24"/>
        </w:rPr>
        <w:t>Current = 1921120 + 371212</w:t>
      </w:r>
      <w:r w:rsidRPr="00172B2A">
        <w:rPr>
          <w:rFonts w:cs="Times New Roman"/>
          <w:color w:val="000000" w:themeColor="text1"/>
          <w:sz w:val="24"/>
          <w:szCs w:val="24"/>
        </w:rPr>
        <w:tab/>
      </w:r>
      <w:r w:rsidRPr="00172B2A">
        <w:rPr>
          <w:rFonts w:cs="Times New Roman"/>
          <w:color w:val="000000" w:themeColor="text1"/>
          <w:sz w:val="24"/>
          <w:szCs w:val="24"/>
        </w:rPr>
        <w:tab/>
      </w:r>
      <w:r w:rsidRPr="00172B2A">
        <w:rPr>
          <w:rFonts w:cs="Times New Roman"/>
          <w:color w:val="000000" w:themeColor="text1"/>
          <w:sz w:val="24"/>
          <w:szCs w:val="24"/>
        </w:rPr>
        <w:tab/>
      </w:r>
      <w:r w:rsidRPr="00172B2A">
        <w:rPr>
          <w:rFonts w:cs="Times New Roman"/>
          <w:color w:val="000000" w:themeColor="text1"/>
          <w:sz w:val="24"/>
          <w:szCs w:val="24"/>
        </w:rPr>
        <w:tab/>
        <w:t>Current = 2115400 + 382976</w:t>
      </w:r>
    </w:p>
    <w:p w:rsidR="00172B2A" w:rsidRPr="00172B2A" w:rsidRDefault="00172B2A" w:rsidP="00172B2A">
      <w:pPr>
        <w:spacing w:after="0" w:line="240" w:lineRule="auto"/>
        <w:rPr>
          <w:rFonts w:cs="Times New Roman"/>
          <w:color w:val="000000" w:themeColor="text1"/>
          <w:sz w:val="24"/>
          <w:szCs w:val="24"/>
        </w:rPr>
      </w:pPr>
      <w:r w:rsidRPr="00172B2A">
        <w:rPr>
          <w:rFonts w:cs="Times New Roman"/>
          <w:color w:val="000000" w:themeColor="text1"/>
          <w:sz w:val="24"/>
          <w:szCs w:val="24"/>
        </w:rPr>
        <w:tab/>
        <w:t>= 2292332</w:t>
      </w:r>
      <w:r w:rsidRPr="00172B2A">
        <w:rPr>
          <w:rFonts w:cs="Times New Roman"/>
          <w:color w:val="000000" w:themeColor="text1"/>
          <w:sz w:val="24"/>
          <w:szCs w:val="24"/>
        </w:rPr>
        <w:tab/>
      </w:r>
      <w:r w:rsidRPr="00172B2A">
        <w:rPr>
          <w:rFonts w:cs="Times New Roman"/>
          <w:color w:val="000000" w:themeColor="text1"/>
          <w:sz w:val="24"/>
          <w:szCs w:val="24"/>
        </w:rPr>
        <w:tab/>
      </w:r>
      <w:r w:rsidRPr="00172B2A">
        <w:rPr>
          <w:rFonts w:cs="Times New Roman"/>
          <w:color w:val="000000" w:themeColor="text1"/>
          <w:sz w:val="24"/>
          <w:szCs w:val="24"/>
        </w:rPr>
        <w:tab/>
      </w:r>
      <w:r w:rsidRPr="00172B2A">
        <w:rPr>
          <w:rFonts w:cs="Times New Roman"/>
          <w:color w:val="000000" w:themeColor="text1"/>
          <w:sz w:val="24"/>
          <w:szCs w:val="24"/>
        </w:rPr>
        <w:tab/>
      </w:r>
      <w:r w:rsidRPr="00172B2A">
        <w:rPr>
          <w:rFonts w:cs="Times New Roman"/>
          <w:color w:val="000000" w:themeColor="text1"/>
          <w:sz w:val="24"/>
          <w:szCs w:val="24"/>
        </w:rPr>
        <w:tab/>
      </w:r>
      <w:r w:rsidRPr="00172B2A">
        <w:rPr>
          <w:rFonts w:cs="Times New Roman"/>
          <w:color w:val="000000" w:themeColor="text1"/>
          <w:sz w:val="24"/>
          <w:szCs w:val="24"/>
        </w:rPr>
        <w:tab/>
      </w:r>
      <w:r w:rsidRPr="00172B2A">
        <w:rPr>
          <w:rFonts w:cs="Times New Roman"/>
          <w:color w:val="000000" w:themeColor="text1"/>
          <w:sz w:val="24"/>
          <w:szCs w:val="24"/>
        </w:rPr>
        <w:tab/>
        <w:t>= 2498376</w:t>
      </w:r>
    </w:p>
    <w:p w:rsidR="00172B2A" w:rsidRPr="00172B2A" w:rsidRDefault="00172B2A" w:rsidP="00172B2A">
      <w:pPr>
        <w:spacing w:after="0" w:line="240" w:lineRule="auto"/>
        <w:rPr>
          <w:rFonts w:cs="Times New Roman"/>
          <w:color w:val="000000" w:themeColor="text1"/>
          <w:sz w:val="24"/>
          <w:szCs w:val="24"/>
        </w:rPr>
      </w:pPr>
      <w:r w:rsidRPr="00172B2A">
        <w:rPr>
          <w:rFonts w:cs="Times New Roman"/>
          <w:color w:val="000000" w:themeColor="text1"/>
          <w:sz w:val="24"/>
          <w:szCs w:val="24"/>
        </w:rPr>
        <w:tab/>
        <w:t>2015</w:t>
      </w:r>
    </w:p>
    <w:p w:rsidR="00172B2A" w:rsidRPr="00172B2A" w:rsidRDefault="00172B2A" w:rsidP="00172B2A">
      <w:pPr>
        <w:spacing w:after="0" w:line="240" w:lineRule="auto"/>
        <w:rPr>
          <w:rFonts w:cs="Times New Roman"/>
          <w:color w:val="000000" w:themeColor="text1"/>
          <w:sz w:val="24"/>
          <w:szCs w:val="24"/>
        </w:rPr>
      </w:pPr>
      <w:r w:rsidRPr="00172B2A">
        <w:rPr>
          <w:rFonts w:cs="Times New Roman"/>
          <w:color w:val="000000" w:themeColor="text1"/>
          <w:sz w:val="24"/>
          <w:szCs w:val="24"/>
        </w:rPr>
        <w:t>Constant= 1959308 + 337697</w:t>
      </w:r>
    </w:p>
    <w:p w:rsidR="00172B2A" w:rsidRPr="00172B2A" w:rsidRDefault="00172B2A" w:rsidP="00172B2A">
      <w:pPr>
        <w:spacing w:after="0" w:line="240" w:lineRule="auto"/>
        <w:rPr>
          <w:rFonts w:cs="Times New Roman"/>
          <w:color w:val="000000" w:themeColor="text1"/>
          <w:sz w:val="24"/>
          <w:szCs w:val="24"/>
        </w:rPr>
      </w:pPr>
      <w:r w:rsidRPr="00172B2A">
        <w:rPr>
          <w:rFonts w:cs="Times New Roman"/>
          <w:color w:val="000000" w:themeColor="text1"/>
          <w:sz w:val="24"/>
          <w:szCs w:val="24"/>
        </w:rPr>
        <w:tab/>
        <w:t>= 2297005</w:t>
      </w:r>
    </w:p>
    <w:p w:rsidR="00172B2A" w:rsidRPr="00172B2A" w:rsidRDefault="00172B2A" w:rsidP="00172B2A">
      <w:pPr>
        <w:spacing w:after="0" w:line="240" w:lineRule="auto"/>
        <w:rPr>
          <w:rFonts w:cs="Times New Roman"/>
          <w:color w:val="000000" w:themeColor="text1"/>
          <w:sz w:val="24"/>
          <w:szCs w:val="24"/>
        </w:rPr>
      </w:pPr>
      <w:r w:rsidRPr="00172B2A">
        <w:rPr>
          <w:rFonts w:cs="Times New Roman"/>
          <w:color w:val="000000" w:themeColor="text1"/>
          <w:sz w:val="24"/>
          <w:szCs w:val="24"/>
        </w:rPr>
        <w:t>Current = 2101220 + 400504</w:t>
      </w:r>
    </w:p>
    <w:p w:rsidR="00172B2A" w:rsidRPr="00172B2A" w:rsidRDefault="00172B2A" w:rsidP="00172B2A">
      <w:pPr>
        <w:spacing w:after="0" w:line="240" w:lineRule="auto"/>
        <w:rPr>
          <w:rFonts w:cs="Times New Roman"/>
          <w:color w:val="000000" w:themeColor="text1"/>
          <w:sz w:val="24"/>
          <w:szCs w:val="24"/>
        </w:rPr>
      </w:pPr>
      <w:r w:rsidRPr="00172B2A">
        <w:rPr>
          <w:rFonts w:cs="Times New Roman"/>
          <w:color w:val="000000" w:themeColor="text1"/>
          <w:sz w:val="24"/>
          <w:szCs w:val="24"/>
        </w:rPr>
        <w:tab/>
        <w:t>= 2501724</w:t>
      </w:r>
    </w:p>
    <w:p w:rsidR="00172B2A" w:rsidRPr="00172B2A" w:rsidRDefault="00172B2A" w:rsidP="00172B2A">
      <w:pPr>
        <w:spacing w:after="0" w:line="240" w:lineRule="auto"/>
        <w:rPr>
          <w:rFonts w:cs="Times New Roman"/>
          <w:color w:val="000000" w:themeColor="text1"/>
          <w:sz w:val="24"/>
          <w:szCs w:val="24"/>
        </w:rPr>
      </w:pPr>
      <w:r w:rsidRPr="00172B2A">
        <w:rPr>
          <w:rFonts w:cs="Times New Roman"/>
          <w:b/>
          <w:color w:val="000000" w:themeColor="text1"/>
          <w:sz w:val="24"/>
          <w:szCs w:val="24"/>
        </w:rPr>
        <w:t>Less: imports of goods and services</w:t>
      </w:r>
      <w:r w:rsidRPr="00172B2A">
        <w:rPr>
          <w:rFonts w:cs="Times New Roman"/>
          <w:color w:val="000000" w:themeColor="text1"/>
          <w:sz w:val="24"/>
          <w:szCs w:val="24"/>
        </w:rPr>
        <w:t>= Imports of goods + Imports of services</w:t>
      </w:r>
    </w:p>
    <w:p w:rsidR="00172B2A" w:rsidRPr="00172B2A" w:rsidRDefault="00172B2A" w:rsidP="00172B2A">
      <w:pPr>
        <w:spacing w:after="0" w:line="240" w:lineRule="auto"/>
        <w:rPr>
          <w:rFonts w:cs="Times New Roman"/>
          <w:color w:val="000000" w:themeColor="text1"/>
          <w:sz w:val="24"/>
          <w:szCs w:val="24"/>
        </w:rPr>
      </w:pPr>
      <w:r w:rsidRPr="00172B2A">
        <w:rPr>
          <w:rFonts w:cs="Times New Roman"/>
          <w:color w:val="000000" w:themeColor="text1"/>
          <w:sz w:val="24"/>
          <w:szCs w:val="24"/>
        </w:rPr>
        <w:tab/>
        <w:t>2011</w:t>
      </w:r>
      <w:r w:rsidRPr="00172B2A">
        <w:rPr>
          <w:rFonts w:cs="Times New Roman"/>
          <w:color w:val="000000" w:themeColor="text1"/>
          <w:sz w:val="24"/>
          <w:szCs w:val="24"/>
        </w:rPr>
        <w:tab/>
      </w:r>
      <w:r w:rsidRPr="00172B2A">
        <w:rPr>
          <w:rFonts w:cs="Times New Roman"/>
          <w:color w:val="000000" w:themeColor="text1"/>
          <w:sz w:val="24"/>
          <w:szCs w:val="24"/>
        </w:rPr>
        <w:tab/>
      </w:r>
      <w:r w:rsidRPr="00172B2A">
        <w:rPr>
          <w:rFonts w:cs="Times New Roman"/>
          <w:color w:val="000000" w:themeColor="text1"/>
          <w:sz w:val="24"/>
          <w:szCs w:val="24"/>
        </w:rPr>
        <w:tab/>
      </w:r>
      <w:r w:rsidRPr="00172B2A">
        <w:rPr>
          <w:rFonts w:cs="Times New Roman"/>
          <w:color w:val="000000" w:themeColor="text1"/>
          <w:sz w:val="24"/>
          <w:szCs w:val="24"/>
        </w:rPr>
        <w:tab/>
      </w:r>
      <w:r w:rsidRPr="00172B2A">
        <w:rPr>
          <w:rFonts w:cs="Times New Roman"/>
          <w:color w:val="000000" w:themeColor="text1"/>
          <w:sz w:val="24"/>
          <w:szCs w:val="24"/>
        </w:rPr>
        <w:tab/>
      </w:r>
      <w:r w:rsidRPr="00172B2A">
        <w:rPr>
          <w:rFonts w:cs="Times New Roman"/>
          <w:color w:val="000000" w:themeColor="text1"/>
          <w:sz w:val="24"/>
          <w:szCs w:val="24"/>
        </w:rPr>
        <w:tab/>
      </w:r>
      <w:r w:rsidRPr="00172B2A">
        <w:rPr>
          <w:rFonts w:cs="Times New Roman"/>
          <w:color w:val="000000" w:themeColor="text1"/>
          <w:sz w:val="24"/>
          <w:szCs w:val="24"/>
        </w:rPr>
        <w:tab/>
      </w:r>
      <w:r w:rsidRPr="00172B2A">
        <w:rPr>
          <w:rFonts w:cs="Times New Roman"/>
          <w:color w:val="000000" w:themeColor="text1"/>
          <w:sz w:val="24"/>
          <w:szCs w:val="24"/>
        </w:rPr>
        <w:tab/>
        <w:t>2012</w:t>
      </w:r>
    </w:p>
    <w:p w:rsidR="00172B2A" w:rsidRPr="00172B2A" w:rsidRDefault="00172B2A" w:rsidP="00172B2A">
      <w:pPr>
        <w:spacing w:after="0" w:line="240" w:lineRule="auto"/>
        <w:rPr>
          <w:rFonts w:cs="Times New Roman"/>
          <w:color w:val="000000" w:themeColor="text1"/>
          <w:sz w:val="24"/>
          <w:szCs w:val="24"/>
        </w:rPr>
      </w:pPr>
      <w:r w:rsidRPr="00172B2A">
        <w:rPr>
          <w:rFonts w:cs="Times New Roman"/>
          <w:color w:val="000000" w:themeColor="text1"/>
          <w:sz w:val="24"/>
          <w:szCs w:val="24"/>
        </w:rPr>
        <w:t xml:space="preserve">Constant= 1724777 + </w:t>
      </w:r>
      <w:r w:rsidRPr="00172B2A">
        <w:rPr>
          <w:rFonts w:cs="Times New Roman"/>
          <w:color w:val="000000" w:themeColor="text1"/>
          <w:sz w:val="24"/>
          <w:szCs w:val="24"/>
        </w:rPr>
        <w:tab/>
        <w:t>413223</w:t>
      </w:r>
      <w:r w:rsidRPr="00172B2A">
        <w:rPr>
          <w:rFonts w:cs="Times New Roman"/>
          <w:color w:val="000000" w:themeColor="text1"/>
          <w:sz w:val="24"/>
          <w:szCs w:val="24"/>
        </w:rPr>
        <w:tab/>
      </w:r>
      <w:r w:rsidRPr="00172B2A">
        <w:rPr>
          <w:rFonts w:cs="Times New Roman"/>
          <w:color w:val="000000" w:themeColor="text1"/>
          <w:sz w:val="24"/>
          <w:szCs w:val="24"/>
        </w:rPr>
        <w:tab/>
      </w:r>
      <w:r w:rsidRPr="00172B2A">
        <w:rPr>
          <w:rFonts w:cs="Times New Roman"/>
          <w:color w:val="000000" w:themeColor="text1"/>
          <w:sz w:val="24"/>
          <w:szCs w:val="24"/>
        </w:rPr>
        <w:tab/>
        <w:t>Constant= 1780720 + 434512</w:t>
      </w:r>
    </w:p>
    <w:p w:rsidR="00172B2A" w:rsidRPr="00172B2A" w:rsidRDefault="00172B2A" w:rsidP="00172B2A">
      <w:pPr>
        <w:spacing w:after="0" w:line="240" w:lineRule="auto"/>
        <w:rPr>
          <w:rFonts w:cs="Times New Roman"/>
          <w:color w:val="000000" w:themeColor="text1"/>
          <w:sz w:val="24"/>
          <w:szCs w:val="24"/>
        </w:rPr>
      </w:pPr>
      <w:r w:rsidRPr="00172B2A">
        <w:rPr>
          <w:rFonts w:cs="Times New Roman"/>
          <w:color w:val="000000" w:themeColor="text1"/>
          <w:sz w:val="24"/>
          <w:szCs w:val="24"/>
        </w:rPr>
        <w:tab/>
        <w:t>= 2138000</w:t>
      </w:r>
      <w:r w:rsidRPr="00172B2A">
        <w:rPr>
          <w:rFonts w:cs="Times New Roman"/>
          <w:color w:val="000000" w:themeColor="text1"/>
          <w:sz w:val="24"/>
          <w:szCs w:val="24"/>
        </w:rPr>
        <w:tab/>
      </w:r>
      <w:r w:rsidRPr="00172B2A">
        <w:rPr>
          <w:rFonts w:cs="Times New Roman"/>
          <w:color w:val="000000" w:themeColor="text1"/>
          <w:sz w:val="24"/>
          <w:szCs w:val="24"/>
        </w:rPr>
        <w:tab/>
      </w:r>
      <w:r w:rsidRPr="00172B2A">
        <w:rPr>
          <w:rFonts w:cs="Times New Roman"/>
          <w:color w:val="000000" w:themeColor="text1"/>
          <w:sz w:val="24"/>
          <w:szCs w:val="24"/>
        </w:rPr>
        <w:tab/>
      </w:r>
      <w:r w:rsidRPr="00172B2A">
        <w:rPr>
          <w:rFonts w:cs="Times New Roman"/>
          <w:color w:val="000000" w:themeColor="text1"/>
          <w:sz w:val="24"/>
          <w:szCs w:val="24"/>
        </w:rPr>
        <w:tab/>
      </w:r>
      <w:r w:rsidRPr="00172B2A">
        <w:rPr>
          <w:rFonts w:cs="Times New Roman"/>
          <w:color w:val="000000" w:themeColor="text1"/>
          <w:sz w:val="24"/>
          <w:szCs w:val="24"/>
        </w:rPr>
        <w:tab/>
      </w:r>
      <w:r w:rsidRPr="00172B2A">
        <w:rPr>
          <w:rFonts w:cs="Times New Roman"/>
          <w:color w:val="000000" w:themeColor="text1"/>
          <w:sz w:val="24"/>
          <w:szCs w:val="24"/>
        </w:rPr>
        <w:tab/>
      </w:r>
      <w:r w:rsidRPr="00172B2A">
        <w:rPr>
          <w:rFonts w:cs="Times New Roman"/>
          <w:color w:val="000000" w:themeColor="text1"/>
          <w:sz w:val="24"/>
          <w:szCs w:val="24"/>
        </w:rPr>
        <w:tab/>
        <w:t>= 2215232</w:t>
      </w:r>
    </w:p>
    <w:p w:rsidR="00172B2A" w:rsidRPr="00172B2A" w:rsidRDefault="00172B2A" w:rsidP="00172B2A">
      <w:pPr>
        <w:spacing w:after="0" w:line="240" w:lineRule="auto"/>
        <w:rPr>
          <w:rFonts w:cs="Times New Roman"/>
          <w:color w:val="000000" w:themeColor="text1"/>
          <w:sz w:val="24"/>
          <w:szCs w:val="24"/>
        </w:rPr>
      </w:pPr>
      <w:r w:rsidRPr="00172B2A">
        <w:rPr>
          <w:rFonts w:cs="Times New Roman"/>
          <w:color w:val="000000" w:themeColor="text1"/>
          <w:sz w:val="24"/>
          <w:szCs w:val="24"/>
        </w:rPr>
        <w:t>Current = 1824180 + 424612</w:t>
      </w:r>
      <w:r w:rsidRPr="00172B2A">
        <w:rPr>
          <w:rFonts w:cs="Times New Roman"/>
          <w:color w:val="000000" w:themeColor="text1"/>
          <w:sz w:val="24"/>
          <w:szCs w:val="24"/>
        </w:rPr>
        <w:tab/>
      </w:r>
      <w:r w:rsidRPr="00172B2A">
        <w:rPr>
          <w:rFonts w:cs="Times New Roman"/>
          <w:color w:val="000000" w:themeColor="text1"/>
          <w:sz w:val="24"/>
          <w:szCs w:val="24"/>
        </w:rPr>
        <w:tab/>
      </w:r>
      <w:r w:rsidRPr="00172B2A">
        <w:rPr>
          <w:rFonts w:cs="Times New Roman"/>
          <w:color w:val="000000" w:themeColor="text1"/>
          <w:sz w:val="24"/>
          <w:szCs w:val="24"/>
        </w:rPr>
        <w:tab/>
      </w:r>
      <w:r w:rsidRPr="00172B2A">
        <w:rPr>
          <w:rFonts w:cs="Times New Roman"/>
          <w:color w:val="000000" w:themeColor="text1"/>
          <w:sz w:val="24"/>
          <w:szCs w:val="24"/>
        </w:rPr>
        <w:tab/>
        <w:t>Current = 1899200 + 447376</w:t>
      </w:r>
    </w:p>
    <w:p w:rsidR="00172B2A" w:rsidRPr="00172B2A" w:rsidRDefault="00172B2A" w:rsidP="00172B2A">
      <w:pPr>
        <w:spacing w:after="0" w:line="240" w:lineRule="auto"/>
        <w:rPr>
          <w:rFonts w:cs="Times New Roman"/>
          <w:color w:val="000000" w:themeColor="text1"/>
          <w:sz w:val="24"/>
          <w:szCs w:val="24"/>
        </w:rPr>
      </w:pPr>
      <w:r w:rsidRPr="00172B2A">
        <w:rPr>
          <w:rFonts w:cs="Times New Roman"/>
          <w:color w:val="000000" w:themeColor="text1"/>
          <w:sz w:val="24"/>
          <w:szCs w:val="24"/>
        </w:rPr>
        <w:tab/>
        <w:t>= 2248792</w:t>
      </w:r>
      <w:r w:rsidRPr="00172B2A">
        <w:rPr>
          <w:rFonts w:cs="Times New Roman"/>
          <w:color w:val="000000" w:themeColor="text1"/>
          <w:sz w:val="24"/>
          <w:szCs w:val="24"/>
        </w:rPr>
        <w:tab/>
      </w:r>
      <w:r w:rsidRPr="00172B2A">
        <w:rPr>
          <w:rFonts w:cs="Times New Roman"/>
          <w:color w:val="000000" w:themeColor="text1"/>
          <w:sz w:val="24"/>
          <w:szCs w:val="24"/>
        </w:rPr>
        <w:tab/>
      </w:r>
      <w:r w:rsidRPr="00172B2A">
        <w:rPr>
          <w:rFonts w:cs="Times New Roman"/>
          <w:color w:val="000000" w:themeColor="text1"/>
          <w:sz w:val="24"/>
          <w:szCs w:val="24"/>
        </w:rPr>
        <w:tab/>
      </w:r>
      <w:r w:rsidRPr="00172B2A">
        <w:rPr>
          <w:rFonts w:cs="Times New Roman"/>
          <w:color w:val="000000" w:themeColor="text1"/>
          <w:sz w:val="24"/>
          <w:szCs w:val="24"/>
        </w:rPr>
        <w:tab/>
      </w:r>
      <w:r w:rsidRPr="00172B2A">
        <w:rPr>
          <w:rFonts w:cs="Times New Roman"/>
          <w:color w:val="000000" w:themeColor="text1"/>
          <w:sz w:val="24"/>
          <w:szCs w:val="24"/>
        </w:rPr>
        <w:tab/>
      </w:r>
      <w:r w:rsidRPr="00172B2A">
        <w:rPr>
          <w:rFonts w:cs="Times New Roman"/>
          <w:color w:val="000000" w:themeColor="text1"/>
          <w:sz w:val="24"/>
          <w:szCs w:val="24"/>
        </w:rPr>
        <w:tab/>
      </w:r>
      <w:r w:rsidRPr="00172B2A">
        <w:rPr>
          <w:rFonts w:cs="Times New Roman"/>
          <w:color w:val="000000" w:themeColor="text1"/>
          <w:sz w:val="24"/>
          <w:szCs w:val="24"/>
        </w:rPr>
        <w:tab/>
        <w:t>= 2346576</w:t>
      </w:r>
    </w:p>
    <w:p w:rsidR="00172B2A" w:rsidRPr="00172B2A" w:rsidRDefault="00172B2A" w:rsidP="00172B2A">
      <w:pPr>
        <w:spacing w:after="0" w:line="240" w:lineRule="auto"/>
        <w:rPr>
          <w:rFonts w:cs="Times New Roman"/>
          <w:color w:val="000000" w:themeColor="text1"/>
          <w:sz w:val="24"/>
          <w:szCs w:val="24"/>
        </w:rPr>
      </w:pPr>
      <w:r w:rsidRPr="00172B2A">
        <w:rPr>
          <w:rFonts w:cs="Times New Roman"/>
          <w:color w:val="000000" w:themeColor="text1"/>
          <w:sz w:val="24"/>
          <w:szCs w:val="24"/>
        </w:rPr>
        <w:tab/>
        <w:t>2013</w:t>
      </w:r>
      <w:r w:rsidRPr="00172B2A">
        <w:rPr>
          <w:rFonts w:cs="Times New Roman"/>
          <w:color w:val="000000" w:themeColor="text1"/>
          <w:sz w:val="24"/>
          <w:szCs w:val="24"/>
        </w:rPr>
        <w:tab/>
      </w:r>
      <w:r w:rsidRPr="00172B2A">
        <w:rPr>
          <w:rFonts w:cs="Times New Roman"/>
          <w:color w:val="000000" w:themeColor="text1"/>
          <w:sz w:val="24"/>
          <w:szCs w:val="24"/>
        </w:rPr>
        <w:tab/>
      </w:r>
      <w:r w:rsidRPr="00172B2A">
        <w:rPr>
          <w:rFonts w:cs="Times New Roman"/>
          <w:color w:val="000000" w:themeColor="text1"/>
          <w:sz w:val="24"/>
          <w:szCs w:val="24"/>
        </w:rPr>
        <w:tab/>
      </w:r>
      <w:r w:rsidRPr="00172B2A">
        <w:rPr>
          <w:rFonts w:cs="Times New Roman"/>
          <w:color w:val="000000" w:themeColor="text1"/>
          <w:sz w:val="24"/>
          <w:szCs w:val="24"/>
        </w:rPr>
        <w:tab/>
      </w:r>
      <w:r w:rsidRPr="00172B2A">
        <w:rPr>
          <w:rFonts w:cs="Times New Roman"/>
          <w:color w:val="000000" w:themeColor="text1"/>
          <w:sz w:val="24"/>
          <w:szCs w:val="24"/>
        </w:rPr>
        <w:tab/>
      </w:r>
      <w:r w:rsidRPr="00172B2A">
        <w:rPr>
          <w:rFonts w:cs="Times New Roman"/>
          <w:color w:val="000000" w:themeColor="text1"/>
          <w:sz w:val="24"/>
          <w:szCs w:val="24"/>
        </w:rPr>
        <w:tab/>
      </w:r>
      <w:r w:rsidRPr="00172B2A">
        <w:rPr>
          <w:rFonts w:cs="Times New Roman"/>
          <w:color w:val="000000" w:themeColor="text1"/>
          <w:sz w:val="24"/>
          <w:szCs w:val="24"/>
        </w:rPr>
        <w:tab/>
      </w:r>
      <w:r w:rsidRPr="00172B2A">
        <w:rPr>
          <w:rFonts w:cs="Times New Roman"/>
          <w:color w:val="000000" w:themeColor="text1"/>
          <w:sz w:val="24"/>
          <w:szCs w:val="24"/>
        </w:rPr>
        <w:tab/>
        <w:t>2014</w:t>
      </w:r>
    </w:p>
    <w:p w:rsidR="00172B2A" w:rsidRPr="00172B2A" w:rsidRDefault="00172B2A" w:rsidP="00172B2A">
      <w:pPr>
        <w:spacing w:after="0" w:line="240" w:lineRule="auto"/>
        <w:rPr>
          <w:rFonts w:cs="Times New Roman"/>
          <w:color w:val="000000" w:themeColor="text1"/>
          <w:sz w:val="24"/>
          <w:szCs w:val="24"/>
        </w:rPr>
      </w:pPr>
      <w:r w:rsidRPr="00172B2A">
        <w:rPr>
          <w:rFonts w:cs="Times New Roman"/>
          <w:color w:val="000000" w:themeColor="text1"/>
          <w:sz w:val="24"/>
          <w:szCs w:val="24"/>
        </w:rPr>
        <w:t>Constant= 1813653 + 434509</w:t>
      </w:r>
      <w:r w:rsidRPr="00172B2A">
        <w:rPr>
          <w:rFonts w:cs="Times New Roman"/>
          <w:color w:val="000000" w:themeColor="text1"/>
          <w:sz w:val="24"/>
          <w:szCs w:val="24"/>
        </w:rPr>
        <w:tab/>
      </w:r>
      <w:r w:rsidRPr="00172B2A">
        <w:rPr>
          <w:rFonts w:cs="Times New Roman"/>
          <w:color w:val="000000" w:themeColor="text1"/>
          <w:sz w:val="24"/>
          <w:szCs w:val="24"/>
        </w:rPr>
        <w:tab/>
      </w:r>
      <w:r w:rsidRPr="00172B2A">
        <w:rPr>
          <w:rFonts w:cs="Times New Roman"/>
          <w:color w:val="000000" w:themeColor="text1"/>
          <w:sz w:val="24"/>
          <w:szCs w:val="24"/>
        </w:rPr>
        <w:tab/>
      </w:r>
      <w:r w:rsidRPr="00172B2A">
        <w:rPr>
          <w:rFonts w:cs="Times New Roman"/>
          <w:color w:val="000000" w:themeColor="text1"/>
          <w:sz w:val="24"/>
          <w:szCs w:val="24"/>
        </w:rPr>
        <w:tab/>
        <w:t>Constant= 1856549 + 430944</w:t>
      </w:r>
    </w:p>
    <w:p w:rsidR="00172B2A" w:rsidRPr="00172B2A" w:rsidRDefault="00172B2A" w:rsidP="00172B2A">
      <w:pPr>
        <w:spacing w:after="0" w:line="240" w:lineRule="auto"/>
        <w:rPr>
          <w:rFonts w:cs="Times New Roman"/>
          <w:color w:val="000000" w:themeColor="text1"/>
          <w:sz w:val="24"/>
          <w:szCs w:val="24"/>
        </w:rPr>
      </w:pPr>
      <w:r w:rsidRPr="00172B2A">
        <w:rPr>
          <w:rFonts w:cs="Times New Roman"/>
          <w:color w:val="000000" w:themeColor="text1"/>
          <w:sz w:val="24"/>
          <w:szCs w:val="24"/>
        </w:rPr>
        <w:tab/>
        <w:t>= 2248162</w:t>
      </w:r>
      <w:r w:rsidRPr="00172B2A">
        <w:rPr>
          <w:rFonts w:cs="Times New Roman"/>
          <w:color w:val="000000" w:themeColor="text1"/>
          <w:sz w:val="24"/>
          <w:szCs w:val="24"/>
        </w:rPr>
        <w:tab/>
      </w:r>
      <w:r w:rsidRPr="00172B2A">
        <w:rPr>
          <w:rFonts w:cs="Times New Roman"/>
          <w:color w:val="000000" w:themeColor="text1"/>
          <w:sz w:val="24"/>
          <w:szCs w:val="24"/>
        </w:rPr>
        <w:tab/>
      </w:r>
      <w:r w:rsidRPr="00172B2A">
        <w:rPr>
          <w:rFonts w:cs="Times New Roman"/>
          <w:color w:val="000000" w:themeColor="text1"/>
          <w:sz w:val="24"/>
          <w:szCs w:val="24"/>
        </w:rPr>
        <w:tab/>
      </w:r>
      <w:r w:rsidRPr="00172B2A">
        <w:rPr>
          <w:rFonts w:cs="Times New Roman"/>
          <w:color w:val="000000" w:themeColor="text1"/>
          <w:sz w:val="24"/>
          <w:szCs w:val="24"/>
        </w:rPr>
        <w:tab/>
      </w:r>
      <w:r w:rsidRPr="00172B2A">
        <w:rPr>
          <w:rFonts w:cs="Times New Roman"/>
          <w:color w:val="000000" w:themeColor="text1"/>
          <w:sz w:val="24"/>
          <w:szCs w:val="24"/>
        </w:rPr>
        <w:tab/>
      </w:r>
      <w:r w:rsidRPr="00172B2A">
        <w:rPr>
          <w:rFonts w:cs="Times New Roman"/>
          <w:color w:val="000000" w:themeColor="text1"/>
          <w:sz w:val="24"/>
          <w:szCs w:val="24"/>
        </w:rPr>
        <w:tab/>
      </w:r>
      <w:r w:rsidRPr="00172B2A">
        <w:rPr>
          <w:rFonts w:cs="Times New Roman"/>
          <w:color w:val="000000" w:themeColor="text1"/>
          <w:sz w:val="24"/>
          <w:szCs w:val="24"/>
        </w:rPr>
        <w:tab/>
        <w:t>= 2287493</w:t>
      </w:r>
    </w:p>
    <w:p w:rsidR="00172B2A" w:rsidRPr="00172B2A" w:rsidRDefault="00172B2A" w:rsidP="00172B2A">
      <w:pPr>
        <w:spacing w:after="0" w:line="240" w:lineRule="auto"/>
        <w:rPr>
          <w:rFonts w:cs="Times New Roman"/>
          <w:color w:val="000000" w:themeColor="text1"/>
          <w:sz w:val="24"/>
          <w:szCs w:val="24"/>
        </w:rPr>
      </w:pPr>
      <w:r w:rsidRPr="00172B2A">
        <w:rPr>
          <w:rFonts w:cs="Times New Roman"/>
          <w:color w:val="000000" w:themeColor="text1"/>
          <w:sz w:val="24"/>
          <w:szCs w:val="24"/>
        </w:rPr>
        <w:t>Current = 1947368 + 463920</w:t>
      </w:r>
      <w:r w:rsidRPr="00172B2A">
        <w:rPr>
          <w:rFonts w:cs="Times New Roman"/>
          <w:color w:val="000000" w:themeColor="text1"/>
          <w:sz w:val="24"/>
          <w:szCs w:val="24"/>
        </w:rPr>
        <w:tab/>
      </w:r>
      <w:r w:rsidRPr="00172B2A">
        <w:rPr>
          <w:rFonts w:cs="Times New Roman"/>
          <w:color w:val="000000" w:themeColor="text1"/>
          <w:sz w:val="24"/>
          <w:szCs w:val="24"/>
        </w:rPr>
        <w:tab/>
      </w:r>
      <w:r w:rsidRPr="00172B2A">
        <w:rPr>
          <w:rFonts w:cs="Times New Roman"/>
          <w:color w:val="000000" w:themeColor="text1"/>
          <w:sz w:val="24"/>
          <w:szCs w:val="24"/>
        </w:rPr>
        <w:tab/>
      </w:r>
      <w:r w:rsidRPr="00172B2A">
        <w:rPr>
          <w:rFonts w:cs="Times New Roman"/>
          <w:color w:val="000000" w:themeColor="text1"/>
          <w:sz w:val="24"/>
          <w:szCs w:val="24"/>
        </w:rPr>
        <w:tab/>
        <w:t>Current = 2096236 + 476600</w:t>
      </w:r>
    </w:p>
    <w:p w:rsidR="00172B2A" w:rsidRPr="00172B2A" w:rsidRDefault="00172B2A" w:rsidP="00172B2A">
      <w:pPr>
        <w:spacing w:after="0" w:line="240" w:lineRule="auto"/>
        <w:rPr>
          <w:rFonts w:cs="Times New Roman"/>
          <w:color w:val="000000" w:themeColor="text1"/>
          <w:sz w:val="24"/>
          <w:szCs w:val="24"/>
        </w:rPr>
      </w:pPr>
      <w:r w:rsidRPr="00172B2A">
        <w:rPr>
          <w:rFonts w:cs="Times New Roman"/>
          <w:color w:val="000000" w:themeColor="text1"/>
          <w:sz w:val="24"/>
          <w:szCs w:val="24"/>
        </w:rPr>
        <w:tab/>
        <w:t>= 2411288</w:t>
      </w:r>
      <w:r w:rsidRPr="00172B2A">
        <w:rPr>
          <w:rFonts w:cs="Times New Roman"/>
          <w:color w:val="000000" w:themeColor="text1"/>
          <w:sz w:val="24"/>
          <w:szCs w:val="24"/>
        </w:rPr>
        <w:tab/>
      </w:r>
      <w:r w:rsidRPr="00172B2A">
        <w:rPr>
          <w:rFonts w:cs="Times New Roman"/>
          <w:color w:val="000000" w:themeColor="text1"/>
          <w:sz w:val="24"/>
          <w:szCs w:val="24"/>
        </w:rPr>
        <w:tab/>
      </w:r>
      <w:r w:rsidRPr="00172B2A">
        <w:rPr>
          <w:rFonts w:cs="Times New Roman"/>
          <w:color w:val="000000" w:themeColor="text1"/>
          <w:sz w:val="24"/>
          <w:szCs w:val="24"/>
        </w:rPr>
        <w:tab/>
      </w:r>
      <w:r w:rsidRPr="00172B2A">
        <w:rPr>
          <w:rFonts w:cs="Times New Roman"/>
          <w:color w:val="000000" w:themeColor="text1"/>
          <w:sz w:val="24"/>
          <w:szCs w:val="24"/>
        </w:rPr>
        <w:tab/>
      </w:r>
      <w:r w:rsidRPr="00172B2A">
        <w:rPr>
          <w:rFonts w:cs="Times New Roman"/>
          <w:color w:val="000000" w:themeColor="text1"/>
          <w:sz w:val="24"/>
          <w:szCs w:val="24"/>
        </w:rPr>
        <w:tab/>
      </w:r>
      <w:r w:rsidRPr="00172B2A">
        <w:rPr>
          <w:rFonts w:cs="Times New Roman"/>
          <w:color w:val="000000" w:themeColor="text1"/>
          <w:sz w:val="24"/>
          <w:szCs w:val="24"/>
        </w:rPr>
        <w:tab/>
      </w:r>
      <w:r w:rsidRPr="00172B2A">
        <w:rPr>
          <w:rFonts w:cs="Times New Roman"/>
          <w:color w:val="000000" w:themeColor="text1"/>
          <w:sz w:val="24"/>
          <w:szCs w:val="24"/>
        </w:rPr>
        <w:tab/>
        <w:t>= 2572836</w:t>
      </w:r>
    </w:p>
    <w:p w:rsidR="00172B2A" w:rsidRPr="00172B2A" w:rsidRDefault="00172B2A" w:rsidP="00172B2A">
      <w:pPr>
        <w:spacing w:after="0" w:line="240" w:lineRule="auto"/>
        <w:rPr>
          <w:rFonts w:cs="Times New Roman"/>
          <w:color w:val="000000" w:themeColor="text1"/>
          <w:sz w:val="24"/>
          <w:szCs w:val="24"/>
        </w:rPr>
      </w:pPr>
      <w:r w:rsidRPr="00172B2A">
        <w:rPr>
          <w:rFonts w:cs="Times New Roman"/>
          <w:color w:val="000000" w:themeColor="text1"/>
          <w:sz w:val="24"/>
          <w:szCs w:val="24"/>
        </w:rPr>
        <w:tab/>
        <w:t>2015</w:t>
      </w:r>
    </w:p>
    <w:p w:rsidR="00172B2A" w:rsidRPr="00172B2A" w:rsidRDefault="00172B2A" w:rsidP="00172B2A">
      <w:pPr>
        <w:spacing w:after="0" w:line="240" w:lineRule="auto"/>
        <w:rPr>
          <w:rFonts w:cs="Times New Roman"/>
          <w:color w:val="000000" w:themeColor="text1"/>
          <w:sz w:val="24"/>
          <w:szCs w:val="24"/>
        </w:rPr>
      </w:pPr>
      <w:r w:rsidRPr="00172B2A">
        <w:rPr>
          <w:rFonts w:cs="Times New Roman"/>
          <w:color w:val="000000" w:themeColor="text1"/>
          <w:sz w:val="24"/>
          <w:szCs w:val="24"/>
        </w:rPr>
        <w:t>Constant= 1861609 + 432547</w:t>
      </w:r>
    </w:p>
    <w:p w:rsidR="00172B2A" w:rsidRPr="00172B2A" w:rsidRDefault="00172B2A" w:rsidP="00172B2A">
      <w:pPr>
        <w:spacing w:after="0" w:line="240" w:lineRule="auto"/>
        <w:rPr>
          <w:rFonts w:cs="Times New Roman"/>
          <w:color w:val="000000" w:themeColor="text1"/>
          <w:sz w:val="24"/>
          <w:szCs w:val="24"/>
        </w:rPr>
      </w:pPr>
      <w:r w:rsidRPr="00172B2A">
        <w:rPr>
          <w:rFonts w:cs="Times New Roman"/>
          <w:color w:val="000000" w:themeColor="text1"/>
          <w:sz w:val="24"/>
          <w:szCs w:val="24"/>
        </w:rPr>
        <w:tab/>
        <w:t>= 2294156</w:t>
      </w:r>
    </w:p>
    <w:p w:rsidR="00172B2A" w:rsidRPr="00172B2A" w:rsidRDefault="00172B2A" w:rsidP="00172B2A">
      <w:pPr>
        <w:spacing w:after="0" w:line="240" w:lineRule="auto"/>
        <w:rPr>
          <w:rFonts w:cs="Times New Roman"/>
          <w:color w:val="000000" w:themeColor="text1"/>
          <w:sz w:val="24"/>
          <w:szCs w:val="24"/>
        </w:rPr>
      </w:pPr>
      <w:r w:rsidRPr="00172B2A">
        <w:rPr>
          <w:rFonts w:cs="Times New Roman"/>
          <w:color w:val="000000" w:themeColor="text1"/>
          <w:sz w:val="24"/>
          <w:szCs w:val="24"/>
        </w:rPr>
        <w:t>Current = 2191060 + 493912</w:t>
      </w:r>
    </w:p>
    <w:p w:rsidR="00172B2A" w:rsidRPr="00172B2A" w:rsidRDefault="00172B2A" w:rsidP="00172B2A">
      <w:pPr>
        <w:spacing w:after="0" w:line="240" w:lineRule="auto"/>
        <w:rPr>
          <w:rFonts w:cs="Times New Roman"/>
          <w:color w:val="000000" w:themeColor="text1"/>
          <w:sz w:val="24"/>
          <w:szCs w:val="24"/>
        </w:rPr>
      </w:pPr>
      <w:r w:rsidRPr="00172B2A">
        <w:rPr>
          <w:rFonts w:cs="Times New Roman"/>
          <w:color w:val="000000" w:themeColor="text1"/>
          <w:sz w:val="24"/>
          <w:szCs w:val="24"/>
        </w:rPr>
        <w:tab/>
        <w:t>= 2684972</w:t>
      </w:r>
    </w:p>
    <w:p w:rsidR="00172B2A" w:rsidRPr="00172B2A" w:rsidRDefault="00172B2A" w:rsidP="00172B2A">
      <w:pPr>
        <w:spacing w:after="0" w:line="240" w:lineRule="auto"/>
        <w:rPr>
          <w:rFonts w:cs="Times New Roman"/>
          <w:color w:val="000000" w:themeColor="text1"/>
          <w:sz w:val="24"/>
          <w:szCs w:val="24"/>
        </w:rPr>
      </w:pPr>
    </w:p>
    <w:p w:rsidR="00172B2A" w:rsidRPr="00172B2A" w:rsidRDefault="00172B2A" w:rsidP="00172B2A">
      <w:pPr>
        <w:spacing w:after="0" w:line="240" w:lineRule="auto"/>
        <w:rPr>
          <w:rFonts w:cs="Times New Roman"/>
          <w:b/>
          <w:color w:val="000000" w:themeColor="text1"/>
          <w:sz w:val="24"/>
          <w:szCs w:val="24"/>
        </w:rPr>
      </w:pPr>
      <w:r w:rsidRPr="00172B2A">
        <w:rPr>
          <w:rFonts w:cs="Times New Roman"/>
          <w:b/>
          <w:color w:val="000000" w:themeColor="text1"/>
          <w:sz w:val="24"/>
          <w:szCs w:val="24"/>
        </w:rPr>
        <w:t>Statistical discrepancy:</w:t>
      </w:r>
    </w:p>
    <w:p w:rsidR="00172B2A" w:rsidRPr="00172B2A" w:rsidRDefault="00172B2A" w:rsidP="00172B2A">
      <w:pPr>
        <w:spacing w:after="0" w:line="240" w:lineRule="auto"/>
        <w:rPr>
          <w:rFonts w:cs="Times New Roman"/>
          <w:color w:val="000000" w:themeColor="text1"/>
          <w:sz w:val="24"/>
          <w:szCs w:val="24"/>
        </w:rPr>
      </w:pPr>
      <w:r w:rsidRPr="00172B2A">
        <w:rPr>
          <w:rFonts w:cs="Times New Roman"/>
          <w:color w:val="000000" w:themeColor="text1"/>
          <w:sz w:val="24"/>
          <w:szCs w:val="24"/>
        </w:rPr>
        <w:t>CONSTANT: 2011= -3822, 2012= -3787, 2013= -5321, 2014= 1372, 2015= 2386</w:t>
      </w:r>
    </w:p>
    <w:p w:rsidR="00172B2A" w:rsidRPr="00172B2A" w:rsidRDefault="00172B2A" w:rsidP="00172B2A">
      <w:pPr>
        <w:spacing w:after="0" w:line="240" w:lineRule="auto"/>
        <w:rPr>
          <w:rFonts w:cs="Times New Roman"/>
          <w:color w:val="000000" w:themeColor="text1"/>
          <w:sz w:val="24"/>
          <w:szCs w:val="24"/>
        </w:rPr>
      </w:pPr>
      <w:r w:rsidRPr="00172B2A">
        <w:rPr>
          <w:rFonts w:cs="Times New Roman"/>
          <w:color w:val="000000" w:themeColor="text1"/>
          <w:sz w:val="24"/>
          <w:szCs w:val="24"/>
        </w:rPr>
        <w:t>CURRENT: 2011= -4124, 2012= -4136, 2013= -5904, 2014= 1552, 2015= 2684</w:t>
      </w:r>
    </w:p>
    <w:p w:rsidR="00172B2A" w:rsidRPr="00172B2A" w:rsidRDefault="00172B2A" w:rsidP="00172B2A">
      <w:pPr>
        <w:spacing w:after="0" w:line="240" w:lineRule="auto"/>
        <w:rPr>
          <w:rFonts w:cs="Times New Roman"/>
          <w:color w:val="000000" w:themeColor="text1"/>
          <w:sz w:val="24"/>
          <w:szCs w:val="24"/>
        </w:rPr>
      </w:pPr>
    </w:p>
    <w:p w:rsidR="00172B2A" w:rsidRPr="00172B2A" w:rsidRDefault="00172B2A" w:rsidP="00172B2A">
      <w:pPr>
        <w:spacing w:after="0" w:line="240" w:lineRule="auto"/>
        <w:rPr>
          <w:rFonts w:cs="Times New Roman"/>
          <w:b/>
          <w:color w:val="000000" w:themeColor="text1"/>
          <w:sz w:val="24"/>
          <w:szCs w:val="24"/>
        </w:rPr>
      </w:pPr>
      <w:r w:rsidRPr="00172B2A">
        <w:rPr>
          <w:rFonts w:cs="Times New Roman"/>
          <w:b/>
          <w:color w:val="000000" w:themeColor="text1"/>
          <w:sz w:val="24"/>
          <w:szCs w:val="24"/>
        </w:rPr>
        <w:t>GDP at market prices:</w:t>
      </w:r>
    </w:p>
    <w:p w:rsidR="00172B2A" w:rsidRPr="00172B2A" w:rsidRDefault="00172B2A" w:rsidP="00172B2A">
      <w:pPr>
        <w:spacing w:after="0" w:line="240" w:lineRule="auto"/>
        <w:rPr>
          <w:rFonts w:cs="Times New Roman"/>
          <w:color w:val="000000" w:themeColor="text1"/>
          <w:sz w:val="24"/>
          <w:szCs w:val="24"/>
        </w:rPr>
      </w:pPr>
      <w:r w:rsidRPr="00172B2A">
        <w:rPr>
          <w:rFonts w:cs="Times New Roman"/>
          <w:color w:val="000000" w:themeColor="text1"/>
          <w:sz w:val="24"/>
          <w:szCs w:val="24"/>
        </w:rPr>
        <w:t>CONSTANT: 2011= 6559598, 2012= 6674097, 2013= 6822130, 2014= 6990835, 2015= 7066217</w:t>
      </w:r>
    </w:p>
    <w:p w:rsidR="00172B2A" w:rsidRPr="00172B2A" w:rsidRDefault="00172B2A" w:rsidP="00172B2A">
      <w:pPr>
        <w:spacing w:after="0" w:line="240" w:lineRule="auto"/>
        <w:rPr>
          <w:rFonts w:cs="Times New Roman"/>
          <w:color w:val="000000" w:themeColor="text1"/>
          <w:sz w:val="24"/>
          <w:szCs w:val="24"/>
        </w:rPr>
      </w:pPr>
      <w:r w:rsidRPr="00172B2A">
        <w:rPr>
          <w:rFonts w:cs="Times New Roman"/>
          <w:color w:val="000000" w:themeColor="text1"/>
          <w:sz w:val="24"/>
          <w:szCs w:val="24"/>
        </w:rPr>
        <w:t>CURRENT: 2011= 7079684, 2012= 7291232, 2013= 7568772, 2014= 7892172, 2015= 7933152</w:t>
      </w:r>
    </w:p>
    <w:p w:rsidR="00172B2A" w:rsidRPr="00172B2A" w:rsidRDefault="00172B2A" w:rsidP="00172B2A">
      <w:pPr>
        <w:spacing w:after="0" w:line="240" w:lineRule="auto"/>
        <w:rPr>
          <w:rFonts w:cs="Times New Roman"/>
          <w:color w:val="000000" w:themeColor="text1"/>
          <w:sz w:val="24"/>
          <w:szCs w:val="24"/>
        </w:rPr>
      </w:pPr>
      <w:r w:rsidRPr="00172B2A">
        <w:rPr>
          <w:rFonts w:cs="Times New Roman"/>
          <w:color w:val="000000" w:themeColor="text1"/>
          <w:sz w:val="24"/>
          <w:szCs w:val="24"/>
        </w:rPr>
        <w:t>Final domestic demand:</w:t>
      </w:r>
    </w:p>
    <w:p w:rsidR="00172B2A" w:rsidRPr="00172B2A" w:rsidRDefault="00172B2A" w:rsidP="00172B2A">
      <w:pPr>
        <w:spacing w:after="0" w:line="240" w:lineRule="auto"/>
        <w:rPr>
          <w:rFonts w:cs="Times New Roman"/>
          <w:color w:val="000000" w:themeColor="text1"/>
          <w:sz w:val="24"/>
          <w:szCs w:val="24"/>
        </w:rPr>
      </w:pPr>
      <w:r w:rsidRPr="00172B2A">
        <w:rPr>
          <w:rFonts w:cs="Times New Roman"/>
          <w:color w:val="000000" w:themeColor="text1"/>
          <w:sz w:val="24"/>
          <w:szCs w:val="24"/>
        </w:rPr>
        <w:t>CONSTANT: 2011= 6638744, 2012= 6795292, 2013= 6881758, 2014= 6995209, 2015= 7019360</w:t>
      </w:r>
    </w:p>
    <w:p w:rsidR="00172B2A" w:rsidRPr="00172B2A" w:rsidRDefault="00172B2A" w:rsidP="00172B2A">
      <w:pPr>
        <w:spacing w:after="0" w:line="240" w:lineRule="auto"/>
        <w:rPr>
          <w:rFonts w:cs="Times New Roman"/>
          <w:color w:val="000000" w:themeColor="text1"/>
          <w:sz w:val="24"/>
          <w:szCs w:val="24"/>
        </w:rPr>
      </w:pPr>
      <w:r w:rsidRPr="00172B2A">
        <w:rPr>
          <w:rFonts w:cs="Times New Roman"/>
          <w:color w:val="000000" w:themeColor="text1"/>
          <w:sz w:val="24"/>
          <w:szCs w:val="24"/>
        </w:rPr>
        <w:t>CURRENT:  2011= 7123236, 2012= 7411712, 2013= 7639500, 2014= 7931128, 2015= 8089344</w:t>
      </w:r>
    </w:p>
    <w:p w:rsidR="00172B2A" w:rsidRPr="00172B2A" w:rsidRDefault="00172B2A" w:rsidP="00172B2A">
      <w:pPr>
        <w:spacing w:after="0" w:line="240" w:lineRule="auto"/>
        <w:rPr>
          <w:rFonts w:cs="Times New Roman"/>
          <w:color w:val="000000" w:themeColor="text1"/>
          <w:sz w:val="24"/>
          <w:szCs w:val="24"/>
        </w:rPr>
      </w:pPr>
    </w:p>
    <w:p w:rsidR="00172B2A" w:rsidRPr="00172B2A" w:rsidRDefault="00172B2A" w:rsidP="00172B2A">
      <w:pPr>
        <w:spacing w:after="0" w:line="240" w:lineRule="auto"/>
        <w:rPr>
          <w:rFonts w:cs="Times New Roman"/>
          <w:color w:val="000000" w:themeColor="text1"/>
          <w:sz w:val="24"/>
          <w:szCs w:val="24"/>
        </w:rPr>
      </w:pPr>
      <w:r w:rsidRPr="00172B2A">
        <w:rPr>
          <w:rFonts w:cs="Times New Roman"/>
          <w:color w:val="000000" w:themeColor="text1"/>
          <w:sz w:val="24"/>
          <w:szCs w:val="24"/>
        </w:rPr>
        <w:t>From these calculations we can conclude that the major contributions to Canadian GDP from expenditure-based data are the trade balance and final consumption expenditure.</w:t>
      </w:r>
    </w:p>
    <w:p w:rsidR="00172B2A" w:rsidRPr="00172B2A" w:rsidRDefault="00172B2A" w:rsidP="00172B2A">
      <w:pPr>
        <w:spacing w:after="0" w:line="240" w:lineRule="auto"/>
        <w:rPr>
          <w:rFonts w:cs="Times New Roman"/>
          <w:color w:val="000000" w:themeColor="text1"/>
          <w:sz w:val="24"/>
          <w:szCs w:val="24"/>
        </w:rPr>
      </w:pPr>
    </w:p>
    <w:p w:rsidR="00172B2A" w:rsidRPr="00172B2A" w:rsidRDefault="00172B2A" w:rsidP="00172B2A">
      <w:pPr>
        <w:spacing w:after="0" w:line="240" w:lineRule="auto"/>
        <w:rPr>
          <w:rFonts w:cs="Times New Roman"/>
          <w:b/>
          <w:bCs/>
          <w:color w:val="000000" w:themeColor="text1"/>
          <w:sz w:val="24"/>
          <w:szCs w:val="24"/>
        </w:rPr>
      </w:pPr>
      <w:r w:rsidRPr="00172B2A">
        <w:rPr>
          <w:rFonts w:cs="Times New Roman"/>
          <w:b/>
          <w:bCs/>
          <w:color w:val="000000" w:themeColor="text1"/>
          <w:sz w:val="24"/>
          <w:szCs w:val="24"/>
        </w:rPr>
        <w:t xml:space="preserve">Growth Rate= ((year 2 value-year1 value)/year1 </w:t>
      </w:r>
      <w:proofErr w:type="gramStart"/>
      <w:r w:rsidRPr="00172B2A">
        <w:rPr>
          <w:rFonts w:cs="Times New Roman"/>
          <w:b/>
          <w:bCs/>
          <w:color w:val="000000" w:themeColor="text1"/>
          <w:sz w:val="24"/>
          <w:szCs w:val="24"/>
        </w:rPr>
        <w:t>value)*</w:t>
      </w:r>
      <w:proofErr w:type="gramEnd"/>
      <w:r w:rsidRPr="00172B2A">
        <w:rPr>
          <w:rFonts w:cs="Times New Roman"/>
          <w:b/>
          <w:bCs/>
          <w:color w:val="000000" w:themeColor="text1"/>
          <w:sz w:val="24"/>
          <w:szCs w:val="24"/>
        </w:rPr>
        <w:t>100</w:t>
      </w:r>
    </w:p>
    <w:p w:rsidR="00172B2A" w:rsidRPr="00172B2A" w:rsidRDefault="00172B2A" w:rsidP="00172B2A">
      <w:pPr>
        <w:spacing w:after="0" w:line="240" w:lineRule="auto"/>
        <w:rPr>
          <w:rFonts w:cs="Times New Roman"/>
          <w:b/>
          <w:bCs/>
          <w:color w:val="000000" w:themeColor="text1"/>
          <w:sz w:val="24"/>
          <w:szCs w:val="24"/>
        </w:rPr>
      </w:pPr>
      <w:r w:rsidRPr="00172B2A">
        <w:rPr>
          <w:rFonts w:cs="Times New Roman"/>
          <w:b/>
          <w:bCs/>
          <w:color w:val="000000" w:themeColor="text1"/>
          <w:sz w:val="24"/>
          <w:szCs w:val="24"/>
        </w:rPr>
        <w:t>Growth Rate 2011-2012</w:t>
      </w:r>
    </w:p>
    <w:p w:rsidR="00172B2A" w:rsidRPr="00172B2A" w:rsidRDefault="00172B2A" w:rsidP="00172B2A">
      <w:pPr>
        <w:spacing w:after="0" w:line="240" w:lineRule="auto"/>
        <w:rPr>
          <w:rFonts w:cs="Times New Roman"/>
          <w:color w:val="000000" w:themeColor="text1"/>
          <w:sz w:val="24"/>
          <w:szCs w:val="24"/>
        </w:rPr>
      </w:pPr>
      <w:r w:rsidRPr="00172B2A">
        <w:rPr>
          <w:rFonts w:cs="Times New Roman"/>
          <w:color w:val="000000" w:themeColor="text1"/>
          <w:sz w:val="24"/>
          <w:szCs w:val="24"/>
        </w:rPr>
        <w:t>Final consumption expenditure: Constant: 1.579179648 Current: 3.05422382</w:t>
      </w:r>
    </w:p>
    <w:p w:rsidR="00172B2A" w:rsidRPr="00172B2A" w:rsidRDefault="00172B2A" w:rsidP="00172B2A">
      <w:pPr>
        <w:spacing w:after="0" w:line="240" w:lineRule="auto"/>
        <w:rPr>
          <w:rFonts w:cs="Times New Roman"/>
          <w:color w:val="000000" w:themeColor="text1"/>
          <w:sz w:val="24"/>
          <w:szCs w:val="24"/>
        </w:rPr>
      </w:pPr>
      <w:r w:rsidRPr="00172B2A">
        <w:rPr>
          <w:rFonts w:cs="Times New Roman"/>
          <w:color w:val="000000" w:themeColor="text1"/>
          <w:sz w:val="24"/>
          <w:szCs w:val="24"/>
        </w:rPr>
        <w:t>Gross fixed capital formation: Constant: 4.888578704 Current: 7.304880709</w:t>
      </w:r>
    </w:p>
    <w:p w:rsidR="00172B2A" w:rsidRPr="00172B2A" w:rsidRDefault="00172B2A" w:rsidP="00172B2A">
      <w:pPr>
        <w:spacing w:after="0" w:line="240" w:lineRule="auto"/>
        <w:rPr>
          <w:rFonts w:cs="Times New Roman"/>
          <w:color w:val="000000" w:themeColor="text1"/>
          <w:sz w:val="24"/>
          <w:szCs w:val="24"/>
        </w:rPr>
      </w:pPr>
      <w:r w:rsidRPr="00172B2A">
        <w:rPr>
          <w:rFonts w:cs="Times New Roman"/>
          <w:color w:val="000000" w:themeColor="text1"/>
          <w:sz w:val="24"/>
          <w:szCs w:val="24"/>
        </w:rPr>
        <w:t>Investment in inventories: Constant: -44.80464199 Current: -40.00527658</w:t>
      </w:r>
    </w:p>
    <w:p w:rsidR="00172B2A" w:rsidRPr="00172B2A" w:rsidRDefault="00172B2A" w:rsidP="00172B2A">
      <w:pPr>
        <w:spacing w:after="0" w:line="240" w:lineRule="auto"/>
        <w:rPr>
          <w:rFonts w:cs="Times New Roman"/>
          <w:color w:val="000000" w:themeColor="text1"/>
          <w:sz w:val="24"/>
          <w:szCs w:val="24"/>
        </w:rPr>
      </w:pPr>
      <w:r w:rsidRPr="00172B2A">
        <w:rPr>
          <w:rFonts w:cs="Times New Roman"/>
          <w:color w:val="000000" w:themeColor="text1"/>
          <w:sz w:val="24"/>
          <w:szCs w:val="24"/>
        </w:rPr>
        <w:t>Exports of goods and services: Constant: 2.642284066 Current: 1.805275708</w:t>
      </w:r>
    </w:p>
    <w:p w:rsidR="00172B2A" w:rsidRPr="00172B2A" w:rsidRDefault="00172B2A" w:rsidP="00172B2A">
      <w:pPr>
        <w:spacing w:after="0" w:line="240" w:lineRule="auto"/>
        <w:rPr>
          <w:rFonts w:cs="Times New Roman"/>
          <w:color w:val="000000" w:themeColor="text1"/>
          <w:sz w:val="24"/>
          <w:szCs w:val="24"/>
        </w:rPr>
      </w:pPr>
      <w:r w:rsidRPr="00172B2A">
        <w:rPr>
          <w:rFonts w:cs="Times New Roman"/>
          <w:color w:val="000000" w:themeColor="text1"/>
          <w:sz w:val="24"/>
          <w:szCs w:val="24"/>
        </w:rPr>
        <w:t>Less: imports of goods and services: Constant: 3.594105543 Current: 4.348290104</w:t>
      </w:r>
    </w:p>
    <w:p w:rsidR="00172B2A" w:rsidRPr="00172B2A" w:rsidRDefault="00172B2A" w:rsidP="00172B2A">
      <w:pPr>
        <w:spacing w:after="0" w:line="240" w:lineRule="auto"/>
        <w:rPr>
          <w:rFonts w:cs="Times New Roman"/>
          <w:b/>
          <w:bCs/>
          <w:color w:val="000000" w:themeColor="text1"/>
          <w:sz w:val="24"/>
          <w:szCs w:val="24"/>
        </w:rPr>
      </w:pPr>
      <w:r w:rsidRPr="00172B2A">
        <w:rPr>
          <w:rFonts w:cs="Times New Roman"/>
          <w:b/>
          <w:bCs/>
          <w:color w:val="000000" w:themeColor="text1"/>
          <w:sz w:val="24"/>
          <w:szCs w:val="24"/>
        </w:rPr>
        <w:t>Growth Rate 2012-2013</w:t>
      </w:r>
    </w:p>
    <w:p w:rsidR="00172B2A" w:rsidRPr="00172B2A" w:rsidRDefault="00172B2A" w:rsidP="00172B2A">
      <w:pPr>
        <w:spacing w:after="0" w:line="240" w:lineRule="auto"/>
        <w:rPr>
          <w:rFonts w:cs="Times New Roman"/>
          <w:color w:val="000000" w:themeColor="text1"/>
          <w:sz w:val="24"/>
          <w:szCs w:val="24"/>
        </w:rPr>
      </w:pPr>
      <w:r w:rsidRPr="00172B2A">
        <w:rPr>
          <w:rFonts w:cs="Times New Roman"/>
          <w:color w:val="000000" w:themeColor="text1"/>
          <w:sz w:val="24"/>
          <w:szCs w:val="24"/>
        </w:rPr>
        <w:t>Final consumption expenditure: Constant: 1.820083452 Current: 3.675974068</w:t>
      </w:r>
    </w:p>
    <w:p w:rsidR="00172B2A" w:rsidRPr="00172B2A" w:rsidRDefault="00172B2A" w:rsidP="00172B2A">
      <w:pPr>
        <w:spacing w:after="0" w:line="240" w:lineRule="auto"/>
        <w:rPr>
          <w:rFonts w:cs="Times New Roman"/>
          <w:color w:val="000000" w:themeColor="text1"/>
          <w:sz w:val="24"/>
          <w:szCs w:val="24"/>
        </w:rPr>
      </w:pPr>
      <w:r w:rsidRPr="00172B2A">
        <w:rPr>
          <w:rFonts w:cs="Times New Roman"/>
          <w:color w:val="000000" w:themeColor="text1"/>
          <w:sz w:val="24"/>
          <w:szCs w:val="24"/>
        </w:rPr>
        <w:t>Gross fixed capital formation: Constant: -0.454384577 Current: 1.181073333</w:t>
      </w:r>
    </w:p>
    <w:p w:rsidR="00172B2A" w:rsidRPr="00172B2A" w:rsidRDefault="00172B2A" w:rsidP="00172B2A">
      <w:pPr>
        <w:spacing w:after="0" w:line="240" w:lineRule="auto"/>
        <w:rPr>
          <w:rFonts w:cs="Times New Roman"/>
          <w:color w:val="000000" w:themeColor="text1"/>
          <w:sz w:val="24"/>
          <w:szCs w:val="24"/>
        </w:rPr>
      </w:pPr>
      <w:r w:rsidRPr="00172B2A">
        <w:rPr>
          <w:rFonts w:cs="Times New Roman"/>
          <w:color w:val="000000" w:themeColor="text1"/>
          <w:sz w:val="24"/>
          <w:szCs w:val="24"/>
        </w:rPr>
        <w:t>Investment in inventories: Constant: 151.2684174 Current: 98.37291117</w:t>
      </w:r>
    </w:p>
    <w:p w:rsidR="00172B2A" w:rsidRPr="00172B2A" w:rsidRDefault="00172B2A" w:rsidP="00172B2A">
      <w:pPr>
        <w:spacing w:after="0" w:line="240" w:lineRule="auto"/>
        <w:rPr>
          <w:rFonts w:cs="Times New Roman"/>
          <w:color w:val="000000" w:themeColor="text1"/>
          <w:sz w:val="24"/>
          <w:szCs w:val="24"/>
        </w:rPr>
      </w:pPr>
      <w:r w:rsidRPr="00172B2A">
        <w:rPr>
          <w:rFonts w:cs="Times New Roman"/>
          <w:color w:val="000000" w:themeColor="text1"/>
          <w:sz w:val="24"/>
          <w:szCs w:val="24"/>
        </w:rPr>
        <w:t>Exports of goods and services: Constant: 2.834832224 Current: 4.057661021</w:t>
      </w:r>
    </w:p>
    <w:p w:rsidR="00172B2A" w:rsidRPr="00172B2A" w:rsidRDefault="00172B2A" w:rsidP="00172B2A">
      <w:pPr>
        <w:spacing w:after="0" w:line="240" w:lineRule="auto"/>
        <w:rPr>
          <w:rFonts w:cs="Times New Roman"/>
          <w:color w:val="000000" w:themeColor="text1"/>
          <w:sz w:val="24"/>
          <w:szCs w:val="24"/>
        </w:rPr>
      </w:pPr>
      <w:r w:rsidRPr="00172B2A">
        <w:rPr>
          <w:rFonts w:cs="Times New Roman"/>
          <w:color w:val="000000" w:themeColor="text1"/>
          <w:sz w:val="24"/>
          <w:szCs w:val="24"/>
        </w:rPr>
        <w:t>Less: imports of goods and services: Constant: 1.488740909 Current: 2.757720185</w:t>
      </w:r>
    </w:p>
    <w:p w:rsidR="00172B2A" w:rsidRPr="00172B2A" w:rsidRDefault="00172B2A" w:rsidP="00172B2A">
      <w:pPr>
        <w:spacing w:after="0" w:line="240" w:lineRule="auto"/>
        <w:rPr>
          <w:rFonts w:cs="Times New Roman"/>
          <w:b/>
          <w:bCs/>
          <w:color w:val="000000" w:themeColor="text1"/>
          <w:sz w:val="24"/>
          <w:szCs w:val="24"/>
        </w:rPr>
      </w:pPr>
      <w:r w:rsidRPr="00172B2A">
        <w:rPr>
          <w:rFonts w:cs="Times New Roman"/>
          <w:b/>
          <w:bCs/>
          <w:color w:val="000000" w:themeColor="text1"/>
          <w:sz w:val="24"/>
          <w:szCs w:val="24"/>
        </w:rPr>
        <w:t>Growth Rate 2013-2014</w:t>
      </w:r>
    </w:p>
    <w:p w:rsidR="00172B2A" w:rsidRPr="00172B2A" w:rsidRDefault="00172B2A" w:rsidP="00172B2A">
      <w:pPr>
        <w:spacing w:after="0" w:line="240" w:lineRule="auto"/>
        <w:rPr>
          <w:rFonts w:cs="Times New Roman"/>
          <w:color w:val="000000" w:themeColor="text1"/>
          <w:sz w:val="24"/>
          <w:szCs w:val="24"/>
        </w:rPr>
      </w:pPr>
      <w:r w:rsidRPr="00172B2A">
        <w:rPr>
          <w:rFonts w:cs="Times New Roman"/>
          <w:color w:val="000000" w:themeColor="text1"/>
          <w:sz w:val="24"/>
          <w:szCs w:val="24"/>
        </w:rPr>
        <w:t>Final consumption expenditure: Constant: 1.929239525 Current: 3.844327159</w:t>
      </w:r>
    </w:p>
    <w:p w:rsidR="00172B2A" w:rsidRPr="00172B2A" w:rsidRDefault="00172B2A" w:rsidP="00172B2A">
      <w:pPr>
        <w:spacing w:after="0" w:line="240" w:lineRule="auto"/>
        <w:rPr>
          <w:rFonts w:cs="Times New Roman"/>
          <w:color w:val="000000" w:themeColor="text1"/>
          <w:sz w:val="24"/>
          <w:szCs w:val="24"/>
        </w:rPr>
      </w:pPr>
      <w:r w:rsidRPr="00172B2A">
        <w:rPr>
          <w:rFonts w:cs="Times New Roman"/>
          <w:color w:val="000000" w:themeColor="text1"/>
          <w:sz w:val="24"/>
          <w:szCs w:val="24"/>
        </w:rPr>
        <w:t>Gross fixed capital formation: Constant: 0.746583826 Current: 3.73063631</w:t>
      </w:r>
    </w:p>
    <w:p w:rsidR="00172B2A" w:rsidRPr="00172B2A" w:rsidRDefault="00172B2A" w:rsidP="00172B2A">
      <w:pPr>
        <w:spacing w:after="0" w:line="240" w:lineRule="auto"/>
        <w:rPr>
          <w:rFonts w:cs="Times New Roman"/>
          <w:color w:val="000000" w:themeColor="text1"/>
          <w:sz w:val="24"/>
          <w:szCs w:val="24"/>
        </w:rPr>
      </w:pPr>
      <w:r w:rsidRPr="00172B2A">
        <w:rPr>
          <w:rFonts w:cs="Times New Roman"/>
          <w:color w:val="000000" w:themeColor="text1"/>
          <w:sz w:val="24"/>
          <w:szCs w:val="24"/>
        </w:rPr>
        <w:t>Investment in inventories: Constant: -36.23293757 Current: -37.27924333</w:t>
      </w:r>
    </w:p>
    <w:p w:rsidR="00172B2A" w:rsidRPr="00172B2A" w:rsidRDefault="00172B2A" w:rsidP="00172B2A">
      <w:pPr>
        <w:spacing w:after="0" w:line="240" w:lineRule="auto"/>
        <w:rPr>
          <w:rFonts w:cs="Times New Roman"/>
          <w:color w:val="000000" w:themeColor="text1"/>
          <w:sz w:val="24"/>
          <w:szCs w:val="24"/>
        </w:rPr>
      </w:pPr>
      <w:r w:rsidRPr="00172B2A">
        <w:rPr>
          <w:rFonts w:cs="Times New Roman"/>
          <w:color w:val="000000" w:themeColor="text1"/>
          <w:sz w:val="24"/>
          <w:szCs w:val="24"/>
        </w:rPr>
        <w:t>Exports of goods and services: Constant: 5.299128165 Current: 8.988401331</w:t>
      </w:r>
    </w:p>
    <w:p w:rsidR="00172B2A" w:rsidRPr="00172B2A" w:rsidRDefault="00172B2A" w:rsidP="00172B2A">
      <w:pPr>
        <w:spacing w:after="0" w:line="240" w:lineRule="auto"/>
        <w:rPr>
          <w:rFonts w:cs="Times New Roman"/>
          <w:color w:val="000000" w:themeColor="text1"/>
          <w:sz w:val="24"/>
          <w:szCs w:val="24"/>
        </w:rPr>
      </w:pPr>
      <w:r w:rsidRPr="00172B2A">
        <w:rPr>
          <w:rFonts w:cs="Times New Roman"/>
          <w:color w:val="000000" w:themeColor="text1"/>
          <w:sz w:val="24"/>
          <w:szCs w:val="24"/>
        </w:rPr>
        <w:t>Less: imports of goods and services: Constant: 1.758886707 Current: 6.699655952</w:t>
      </w:r>
    </w:p>
    <w:p w:rsidR="00172B2A" w:rsidRPr="00172B2A" w:rsidRDefault="00172B2A" w:rsidP="00172B2A">
      <w:pPr>
        <w:spacing w:after="0" w:line="240" w:lineRule="auto"/>
        <w:rPr>
          <w:rFonts w:cs="Times New Roman"/>
          <w:b/>
          <w:bCs/>
          <w:color w:val="000000" w:themeColor="text1"/>
          <w:sz w:val="24"/>
          <w:szCs w:val="24"/>
        </w:rPr>
      </w:pPr>
      <w:r w:rsidRPr="00172B2A">
        <w:rPr>
          <w:rFonts w:cs="Times New Roman"/>
          <w:b/>
          <w:bCs/>
          <w:color w:val="000000" w:themeColor="text1"/>
          <w:sz w:val="24"/>
          <w:szCs w:val="24"/>
        </w:rPr>
        <w:t>Growth Rate 2014-2015</w:t>
      </w:r>
    </w:p>
    <w:p w:rsidR="00172B2A" w:rsidRPr="00172B2A" w:rsidRDefault="00172B2A" w:rsidP="00172B2A">
      <w:pPr>
        <w:spacing w:after="0" w:line="240" w:lineRule="auto"/>
        <w:rPr>
          <w:rFonts w:cs="Times New Roman"/>
          <w:color w:val="000000" w:themeColor="text1"/>
          <w:sz w:val="24"/>
          <w:szCs w:val="24"/>
        </w:rPr>
      </w:pPr>
      <w:r w:rsidRPr="00172B2A">
        <w:rPr>
          <w:rFonts w:cs="Times New Roman"/>
          <w:color w:val="000000" w:themeColor="text1"/>
          <w:sz w:val="24"/>
          <w:szCs w:val="24"/>
        </w:rPr>
        <w:t>Final consumption expenditure: Constant: 1.830013873 Current: 3.08887454</w:t>
      </w:r>
    </w:p>
    <w:p w:rsidR="00172B2A" w:rsidRPr="00172B2A" w:rsidRDefault="00172B2A" w:rsidP="00172B2A">
      <w:pPr>
        <w:spacing w:after="0" w:line="240" w:lineRule="auto"/>
        <w:rPr>
          <w:rFonts w:cs="Times New Roman"/>
          <w:color w:val="000000" w:themeColor="text1"/>
          <w:sz w:val="24"/>
          <w:szCs w:val="24"/>
        </w:rPr>
      </w:pPr>
      <w:r w:rsidRPr="00172B2A">
        <w:rPr>
          <w:rFonts w:cs="Times New Roman"/>
          <w:color w:val="000000" w:themeColor="text1"/>
          <w:sz w:val="24"/>
          <w:szCs w:val="24"/>
        </w:rPr>
        <w:t>Gross fixed capital formation: Constant: -4.374681997 Current: -1.528934153</w:t>
      </w:r>
    </w:p>
    <w:p w:rsidR="00172B2A" w:rsidRPr="00172B2A" w:rsidRDefault="00172B2A" w:rsidP="00172B2A">
      <w:pPr>
        <w:spacing w:after="0" w:line="240" w:lineRule="auto"/>
        <w:rPr>
          <w:rFonts w:cs="Times New Roman"/>
          <w:color w:val="000000" w:themeColor="text1"/>
          <w:sz w:val="24"/>
          <w:szCs w:val="24"/>
        </w:rPr>
      </w:pPr>
      <w:r w:rsidRPr="00172B2A">
        <w:rPr>
          <w:rFonts w:cs="Times New Roman"/>
          <w:color w:val="000000" w:themeColor="text1"/>
          <w:sz w:val="24"/>
          <w:szCs w:val="24"/>
        </w:rPr>
        <w:t>Investment in inventories: Constant: -60.41291957 Current: -28.21630537</w:t>
      </w:r>
    </w:p>
    <w:p w:rsidR="00172B2A" w:rsidRPr="00172B2A" w:rsidRDefault="00172B2A" w:rsidP="00172B2A">
      <w:pPr>
        <w:spacing w:after="0" w:line="240" w:lineRule="auto"/>
        <w:rPr>
          <w:rFonts w:cs="Times New Roman"/>
          <w:color w:val="000000" w:themeColor="text1"/>
          <w:sz w:val="24"/>
          <w:szCs w:val="24"/>
        </w:rPr>
      </w:pPr>
      <w:r w:rsidRPr="00172B2A">
        <w:rPr>
          <w:rFonts w:cs="Times New Roman"/>
          <w:color w:val="000000" w:themeColor="text1"/>
          <w:sz w:val="24"/>
          <w:szCs w:val="24"/>
        </w:rPr>
        <w:t>Exports of goods and services: Constant: 3.421329365 Current: 0.134007051</w:t>
      </w:r>
    </w:p>
    <w:p w:rsidR="00172B2A" w:rsidRPr="00172B2A" w:rsidRDefault="00172B2A" w:rsidP="00172B2A">
      <w:pPr>
        <w:spacing w:after="0" w:line="240" w:lineRule="auto"/>
        <w:rPr>
          <w:rFonts w:cs="Times New Roman"/>
          <w:color w:val="000000" w:themeColor="text1"/>
          <w:sz w:val="24"/>
          <w:szCs w:val="24"/>
        </w:rPr>
      </w:pPr>
      <w:r w:rsidRPr="00172B2A">
        <w:rPr>
          <w:rFonts w:cs="Times New Roman"/>
          <w:color w:val="000000" w:themeColor="text1"/>
          <w:sz w:val="24"/>
          <w:szCs w:val="24"/>
        </w:rPr>
        <w:t>Less: imports of goods and services: Constant: 0.290083708 Current: 4.358458915</w:t>
      </w:r>
    </w:p>
    <w:p w:rsidR="00172B2A" w:rsidRPr="007F3E27" w:rsidRDefault="00172B2A" w:rsidP="00172B2A">
      <w:pPr>
        <w:spacing w:after="0" w:line="240" w:lineRule="auto"/>
        <w:rPr>
          <w:rFonts w:cs="Times New Roman"/>
          <w:color w:val="000000" w:themeColor="text1"/>
          <w:sz w:val="24"/>
          <w:szCs w:val="24"/>
        </w:rPr>
      </w:pPr>
    </w:p>
    <w:p w:rsidR="00172B2A" w:rsidRPr="007F3E27" w:rsidRDefault="00172B2A" w:rsidP="00172B2A">
      <w:pPr>
        <w:spacing w:after="0" w:line="240" w:lineRule="auto"/>
        <w:rPr>
          <w:rFonts w:cs="Times New Roman"/>
          <w:color w:val="000000" w:themeColor="text1"/>
          <w:sz w:val="24"/>
          <w:szCs w:val="24"/>
        </w:rPr>
      </w:pPr>
    </w:p>
    <w:p w:rsidR="00172B2A" w:rsidRPr="00172B2A" w:rsidRDefault="00172B2A" w:rsidP="00172B2A">
      <w:pPr>
        <w:spacing w:after="0" w:line="240" w:lineRule="auto"/>
        <w:rPr>
          <w:rFonts w:cs="Times New Roman"/>
          <w:color w:val="000000" w:themeColor="text1"/>
          <w:sz w:val="24"/>
          <w:szCs w:val="24"/>
        </w:rPr>
      </w:pPr>
      <w:r w:rsidRPr="00172B2A">
        <w:rPr>
          <w:rFonts w:cs="Times New Roman"/>
          <w:b/>
          <w:color w:val="000000" w:themeColor="text1"/>
          <w:sz w:val="24"/>
          <w:szCs w:val="24"/>
        </w:rPr>
        <w:lastRenderedPageBreak/>
        <w:t>2.</w:t>
      </w:r>
      <w:r w:rsidRPr="00172B2A">
        <w:rPr>
          <w:rFonts w:cs="Times New Roman"/>
          <w:color w:val="000000" w:themeColor="text1"/>
          <w:sz w:val="24"/>
          <w:szCs w:val="24"/>
        </w:rPr>
        <w:t xml:space="preserve"> GDP income-based at market prices = + Compensation of employees + Gross Operating Surplus + Gross Mixed Income + Taxes less subsidies on production + Taxes less subsidies on products and imports + Statistical discrepancy </w:t>
      </w:r>
    </w:p>
    <w:p w:rsidR="00172B2A" w:rsidRPr="00172B2A" w:rsidRDefault="00172B2A" w:rsidP="00172B2A">
      <w:pPr>
        <w:spacing w:after="0" w:line="240" w:lineRule="auto"/>
        <w:rPr>
          <w:rFonts w:cs="Times New Roman"/>
          <w:color w:val="000000" w:themeColor="text1"/>
          <w:sz w:val="24"/>
          <w:szCs w:val="24"/>
        </w:rPr>
      </w:pPr>
    </w:p>
    <w:p w:rsidR="00172B2A" w:rsidRPr="00172B2A" w:rsidRDefault="00172B2A" w:rsidP="00172B2A">
      <w:pPr>
        <w:spacing w:after="0" w:line="240" w:lineRule="auto"/>
        <w:rPr>
          <w:rFonts w:cs="Times New Roman"/>
          <w:color w:val="000000" w:themeColor="text1"/>
          <w:sz w:val="24"/>
          <w:szCs w:val="24"/>
        </w:rPr>
      </w:pPr>
      <w:r w:rsidRPr="00172B2A">
        <w:rPr>
          <w:rFonts w:cs="Times New Roman"/>
          <w:color w:val="000000" w:themeColor="text1"/>
          <w:sz w:val="24"/>
          <w:szCs w:val="24"/>
        </w:rPr>
        <w:t>Compensation of Employees= Wages and salaries + Employers’ social contributions</w:t>
      </w:r>
    </w:p>
    <w:p w:rsidR="00172B2A" w:rsidRPr="00172B2A" w:rsidRDefault="00172B2A" w:rsidP="00172B2A">
      <w:pPr>
        <w:spacing w:after="0" w:line="240" w:lineRule="auto"/>
        <w:rPr>
          <w:rFonts w:cs="Times New Roman"/>
          <w:color w:val="000000" w:themeColor="text1"/>
          <w:sz w:val="24"/>
          <w:szCs w:val="24"/>
        </w:rPr>
      </w:pPr>
      <w:r w:rsidRPr="00172B2A">
        <w:rPr>
          <w:rFonts w:cs="Times New Roman"/>
          <w:color w:val="000000" w:themeColor="text1"/>
          <w:sz w:val="24"/>
          <w:szCs w:val="24"/>
        </w:rPr>
        <w:tab/>
        <w:t>2011</w:t>
      </w:r>
      <w:r w:rsidRPr="00172B2A">
        <w:rPr>
          <w:rFonts w:cs="Times New Roman"/>
          <w:color w:val="000000" w:themeColor="text1"/>
          <w:sz w:val="24"/>
          <w:szCs w:val="24"/>
        </w:rPr>
        <w:tab/>
      </w:r>
      <w:r w:rsidRPr="00172B2A">
        <w:rPr>
          <w:rFonts w:cs="Times New Roman"/>
          <w:color w:val="000000" w:themeColor="text1"/>
          <w:sz w:val="24"/>
          <w:szCs w:val="24"/>
        </w:rPr>
        <w:tab/>
      </w:r>
      <w:r w:rsidRPr="00172B2A">
        <w:rPr>
          <w:rFonts w:cs="Times New Roman"/>
          <w:color w:val="000000" w:themeColor="text1"/>
          <w:sz w:val="24"/>
          <w:szCs w:val="24"/>
        </w:rPr>
        <w:tab/>
      </w:r>
      <w:r w:rsidRPr="00172B2A">
        <w:rPr>
          <w:rFonts w:cs="Times New Roman"/>
          <w:color w:val="000000" w:themeColor="text1"/>
          <w:sz w:val="24"/>
          <w:szCs w:val="24"/>
        </w:rPr>
        <w:tab/>
      </w:r>
      <w:r w:rsidRPr="00172B2A">
        <w:rPr>
          <w:rFonts w:cs="Times New Roman"/>
          <w:color w:val="000000" w:themeColor="text1"/>
          <w:sz w:val="24"/>
          <w:szCs w:val="24"/>
        </w:rPr>
        <w:tab/>
      </w:r>
      <w:r w:rsidRPr="00172B2A">
        <w:rPr>
          <w:rFonts w:cs="Times New Roman"/>
          <w:color w:val="000000" w:themeColor="text1"/>
          <w:sz w:val="24"/>
          <w:szCs w:val="24"/>
        </w:rPr>
        <w:tab/>
      </w:r>
      <w:r w:rsidRPr="00172B2A">
        <w:rPr>
          <w:rFonts w:cs="Times New Roman"/>
          <w:color w:val="000000" w:themeColor="text1"/>
          <w:sz w:val="24"/>
          <w:szCs w:val="24"/>
        </w:rPr>
        <w:tab/>
      </w:r>
      <w:r w:rsidRPr="00172B2A">
        <w:rPr>
          <w:rFonts w:cs="Times New Roman"/>
          <w:color w:val="000000" w:themeColor="text1"/>
          <w:sz w:val="24"/>
          <w:szCs w:val="24"/>
        </w:rPr>
        <w:tab/>
        <w:t>2012</w:t>
      </w:r>
    </w:p>
    <w:p w:rsidR="00172B2A" w:rsidRPr="00172B2A" w:rsidRDefault="00172B2A" w:rsidP="00172B2A">
      <w:pPr>
        <w:spacing w:after="0" w:line="240" w:lineRule="auto"/>
        <w:rPr>
          <w:rFonts w:cs="Times New Roman"/>
          <w:color w:val="000000" w:themeColor="text1"/>
          <w:sz w:val="24"/>
          <w:szCs w:val="24"/>
        </w:rPr>
      </w:pPr>
      <w:r w:rsidRPr="00172B2A">
        <w:rPr>
          <w:rFonts w:cs="Times New Roman"/>
          <w:color w:val="000000" w:themeColor="text1"/>
          <w:sz w:val="24"/>
          <w:szCs w:val="24"/>
        </w:rPr>
        <w:t>Current Prices= 3066680 + 465500</w:t>
      </w:r>
      <w:r w:rsidRPr="00172B2A">
        <w:rPr>
          <w:rFonts w:cs="Times New Roman"/>
          <w:color w:val="000000" w:themeColor="text1"/>
          <w:sz w:val="24"/>
          <w:szCs w:val="24"/>
        </w:rPr>
        <w:tab/>
      </w:r>
      <w:r w:rsidRPr="00172B2A">
        <w:rPr>
          <w:rFonts w:cs="Times New Roman"/>
          <w:color w:val="000000" w:themeColor="text1"/>
          <w:sz w:val="24"/>
          <w:szCs w:val="24"/>
        </w:rPr>
        <w:tab/>
      </w:r>
      <w:r w:rsidRPr="00172B2A">
        <w:rPr>
          <w:rFonts w:cs="Times New Roman"/>
          <w:color w:val="000000" w:themeColor="text1"/>
          <w:sz w:val="24"/>
          <w:szCs w:val="24"/>
        </w:rPr>
        <w:tab/>
        <w:t>Current= 3198596 + 495056</w:t>
      </w:r>
    </w:p>
    <w:p w:rsidR="00172B2A" w:rsidRPr="00172B2A" w:rsidRDefault="00172B2A" w:rsidP="00172B2A">
      <w:pPr>
        <w:spacing w:after="0" w:line="240" w:lineRule="auto"/>
        <w:rPr>
          <w:rFonts w:cs="Times New Roman"/>
          <w:color w:val="000000" w:themeColor="text1"/>
          <w:sz w:val="24"/>
          <w:szCs w:val="24"/>
        </w:rPr>
      </w:pPr>
      <w:r w:rsidRPr="00172B2A">
        <w:rPr>
          <w:rFonts w:cs="Times New Roman"/>
          <w:color w:val="000000" w:themeColor="text1"/>
          <w:sz w:val="24"/>
          <w:szCs w:val="24"/>
        </w:rPr>
        <w:tab/>
      </w:r>
      <w:r w:rsidRPr="00172B2A">
        <w:rPr>
          <w:rFonts w:cs="Times New Roman"/>
          <w:color w:val="000000" w:themeColor="text1"/>
          <w:sz w:val="24"/>
          <w:szCs w:val="24"/>
        </w:rPr>
        <w:tab/>
        <w:t>=3532180</w:t>
      </w:r>
      <w:r w:rsidRPr="00172B2A">
        <w:rPr>
          <w:rFonts w:cs="Times New Roman"/>
          <w:color w:val="000000" w:themeColor="text1"/>
          <w:sz w:val="24"/>
          <w:szCs w:val="24"/>
        </w:rPr>
        <w:tab/>
      </w:r>
      <w:r w:rsidRPr="00172B2A">
        <w:rPr>
          <w:rFonts w:cs="Times New Roman"/>
          <w:color w:val="000000" w:themeColor="text1"/>
          <w:sz w:val="24"/>
          <w:szCs w:val="24"/>
        </w:rPr>
        <w:tab/>
      </w:r>
      <w:r w:rsidRPr="00172B2A">
        <w:rPr>
          <w:rFonts w:cs="Times New Roman"/>
          <w:color w:val="000000" w:themeColor="text1"/>
          <w:sz w:val="24"/>
          <w:szCs w:val="24"/>
        </w:rPr>
        <w:tab/>
      </w:r>
      <w:r w:rsidRPr="00172B2A">
        <w:rPr>
          <w:rFonts w:cs="Times New Roman"/>
          <w:color w:val="000000" w:themeColor="text1"/>
          <w:sz w:val="24"/>
          <w:szCs w:val="24"/>
        </w:rPr>
        <w:tab/>
      </w:r>
      <w:r w:rsidRPr="00172B2A">
        <w:rPr>
          <w:rFonts w:cs="Times New Roman"/>
          <w:color w:val="000000" w:themeColor="text1"/>
          <w:sz w:val="24"/>
          <w:szCs w:val="24"/>
        </w:rPr>
        <w:tab/>
      </w:r>
      <w:r w:rsidRPr="00172B2A">
        <w:rPr>
          <w:rFonts w:cs="Times New Roman"/>
          <w:color w:val="000000" w:themeColor="text1"/>
          <w:sz w:val="24"/>
          <w:szCs w:val="24"/>
        </w:rPr>
        <w:tab/>
        <w:t>= 3693652</w:t>
      </w:r>
    </w:p>
    <w:p w:rsidR="00172B2A" w:rsidRPr="00172B2A" w:rsidRDefault="00172B2A" w:rsidP="00172B2A">
      <w:pPr>
        <w:spacing w:after="0" w:line="240" w:lineRule="auto"/>
        <w:rPr>
          <w:rFonts w:cs="Times New Roman"/>
          <w:color w:val="000000" w:themeColor="text1"/>
          <w:sz w:val="24"/>
          <w:szCs w:val="24"/>
        </w:rPr>
      </w:pPr>
      <w:r w:rsidRPr="00172B2A">
        <w:rPr>
          <w:rFonts w:cs="Times New Roman"/>
          <w:color w:val="000000" w:themeColor="text1"/>
          <w:sz w:val="24"/>
          <w:szCs w:val="24"/>
        </w:rPr>
        <w:tab/>
        <w:t>2013</w:t>
      </w:r>
      <w:r w:rsidRPr="00172B2A">
        <w:rPr>
          <w:rFonts w:cs="Times New Roman"/>
          <w:color w:val="000000" w:themeColor="text1"/>
          <w:sz w:val="24"/>
          <w:szCs w:val="24"/>
        </w:rPr>
        <w:tab/>
      </w:r>
      <w:r w:rsidRPr="00172B2A">
        <w:rPr>
          <w:rFonts w:cs="Times New Roman"/>
          <w:color w:val="000000" w:themeColor="text1"/>
          <w:sz w:val="24"/>
          <w:szCs w:val="24"/>
        </w:rPr>
        <w:tab/>
      </w:r>
      <w:r w:rsidRPr="00172B2A">
        <w:rPr>
          <w:rFonts w:cs="Times New Roman"/>
          <w:color w:val="000000" w:themeColor="text1"/>
          <w:sz w:val="24"/>
          <w:szCs w:val="24"/>
        </w:rPr>
        <w:tab/>
      </w:r>
      <w:r w:rsidRPr="00172B2A">
        <w:rPr>
          <w:rFonts w:cs="Times New Roman"/>
          <w:color w:val="000000" w:themeColor="text1"/>
          <w:sz w:val="24"/>
          <w:szCs w:val="24"/>
        </w:rPr>
        <w:tab/>
      </w:r>
      <w:r w:rsidRPr="00172B2A">
        <w:rPr>
          <w:rFonts w:cs="Times New Roman"/>
          <w:color w:val="000000" w:themeColor="text1"/>
          <w:sz w:val="24"/>
          <w:szCs w:val="24"/>
        </w:rPr>
        <w:tab/>
      </w:r>
      <w:r w:rsidRPr="00172B2A">
        <w:rPr>
          <w:rFonts w:cs="Times New Roman"/>
          <w:color w:val="000000" w:themeColor="text1"/>
          <w:sz w:val="24"/>
          <w:szCs w:val="24"/>
        </w:rPr>
        <w:tab/>
      </w:r>
      <w:r w:rsidRPr="00172B2A">
        <w:rPr>
          <w:rFonts w:cs="Times New Roman"/>
          <w:color w:val="000000" w:themeColor="text1"/>
          <w:sz w:val="24"/>
          <w:szCs w:val="24"/>
        </w:rPr>
        <w:tab/>
      </w:r>
      <w:r w:rsidRPr="00172B2A">
        <w:rPr>
          <w:rFonts w:cs="Times New Roman"/>
          <w:color w:val="000000" w:themeColor="text1"/>
          <w:sz w:val="24"/>
          <w:szCs w:val="24"/>
        </w:rPr>
        <w:tab/>
        <w:t>2014</w:t>
      </w:r>
    </w:p>
    <w:p w:rsidR="00172B2A" w:rsidRPr="00172B2A" w:rsidRDefault="00172B2A" w:rsidP="00172B2A">
      <w:pPr>
        <w:spacing w:after="0" w:line="240" w:lineRule="auto"/>
        <w:rPr>
          <w:rFonts w:cs="Times New Roman"/>
          <w:color w:val="000000" w:themeColor="text1"/>
          <w:sz w:val="24"/>
          <w:szCs w:val="24"/>
        </w:rPr>
      </w:pPr>
      <w:r w:rsidRPr="00172B2A">
        <w:rPr>
          <w:rFonts w:cs="Times New Roman"/>
          <w:color w:val="000000" w:themeColor="text1"/>
          <w:sz w:val="24"/>
          <w:szCs w:val="24"/>
        </w:rPr>
        <w:t>Current = 3314952 + 533448</w:t>
      </w:r>
      <w:r w:rsidRPr="00172B2A">
        <w:rPr>
          <w:rFonts w:cs="Times New Roman"/>
          <w:color w:val="000000" w:themeColor="text1"/>
          <w:sz w:val="24"/>
          <w:szCs w:val="24"/>
        </w:rPr>
        <w:tab/>
      </w:r>
      <w:r w:rsidRPr="00172B2A">
        <w:rPr>
          <w:rFonts w:cs="Times New Roman"/>
          <w:color w:val="000000" w:themeColor="text1"/>
          <w:sz w:val="24"/>
          <w:szCs w:val="24"/>
        </w:rPr>
        <w:tab/>
      </w:r>
      <w:r w:rsidRPr="00172B2A">
        <w:rPr>
          <w:rFonts w:cs="Times New Roman"/>
          <w:color w:val="000000" w:themeColor="text1"/>
          <w:sz w:val="24"/>
          <w:szCs w:val="24"/>
        </w:rPr>
        <w:tab/>
      </w:r>
      <w:r w:rsidRPr="00172B2A">
        <w:rPr>
          <w:rFonts w:cs="Times New Roman"/>
          <w:color w:val="000000" w:themeColor="text1"/>
          <w:sz w:val="24"/>
          <w:szCs w:val="24"/>
        </w:rPr>
        <w:tab/>
        <w:t>Current = 3437936 + 556408</w:t>
      </w:r>
    </w:p>
    <w:p w:rsidR="00172B2A" w:rsidRPr="00172B2A" w:rsidRDefault="00172B2A" w:rsidP="00172B2A">
      <w:pPr>
        <w:spacing w:after="0" w:line="240" w:lineRule="auto"/>
        <w:rPr>
          <w:rFonts w:cs="Times New Roman"/>
          <w:color w:val="000000" w:themeColor="text1"/>
          <w:sz w:val="24"/>
          <w:szCs w:val="24"/>
        </w:rPr>
      </w:pPr>
      <w:r w:rsidRPr="00172B2A">
        <w:rPr>
          <w:rFonts w:cs="Times New Roman"/>
          <w:color w:val="000000" w:themeColor="text1"/>
          <w:sz w:val="24"/>
          <w:szCs w:val="24"/>
        </w:rPr>
        <w:tab/>
        <w:t>= 3848400</w:t>
      </w:r>
      <w:r w:rsidRPr="00172B2A">
        <w:rPr>
          <w:rFonts w:cs="Times New Roman"/>
          <w:color w:val="000000" w:themeColor="text1"/>
          <w:sz w:val="24"/>
          <w:szCs w:val="24"/>
        </w:rPr>
        <w:tab/>
      </w:r>
      <w:r w:rsidRPr="00172B2A">
        <w:rPr>
          <w:rFonts w:cs="Times New Roman"/>
          <w:color w:val="000000" w:themeColor="text1"/>
          <w:sz w:val="24"/>
          <w:szCs w:val="24"/>
        </w:rPr>
        <w:tab/>
      </w:r>
      <w:r w:rsidRPr="00172B2A">
        <w:rPr>
          <w:rFonts w:cs="Times New Roman"/>
          <w:color w:val="000000" w:themeColor="text1"/>
          <w:sz w:val="24"/>
          <w:szCs w:val="24"/>
        </w:rPr>
        <w:tab/>
      </w:r>
      <w:r w:rsidRPr="00172B2A">
        <w:rPr>
          <w:rFonts w:cs="Times New Roman"/>
          <w:color w:val="000000" w:themeColor="text1"/>
          <w:sz w:val="24"/>
          <w:szCs w:val="24"/>
        </w:rPr>
        <w:tab/>
      </w:r>
      <w:r w:rsidRPr="00172B2A">
        <w:rPr>
          <w:rFonts w:cs="Times New Roman"/>
          <w:color w:val="000000" w:themeColor="text1"/>
          <w:sz w:val="24"/>
          <w:szCs w:val="24"/>
        </w:rPr>
        <w:tab/>
      </w:r>
      <w:r w:rsidRPr="00172B2A">
        <w:rPr>
          <w:rFonts w:cs="Times New Roman"/>
          <w:color w:val="000000" w:themeColor="text1"/>
          <w:sz w:val="24"/>
          <w:szCs w:val="24"/>
        </w:rPr>
        <w:tab/>
      </w:r>
      <w:r w:rsidRPr="00172B2A">
        <w:rPr>
          <w:rFonts w:cs="Times New Roman"/>
          <w:color w:val="000000" w:themeColor="text1"/>
          <w:sz w:val="24"/>
          <w:szCs w:val="24"/>
        </w:rPr>
        <w:tab/>
        <w:t>= 3994344</w:t>
      </w:r>
    </w:p>
    <w:p w:rsidR="00172B2A" w:rsidRPr="00172B2A" w:rsidRDefault="00172B2A" w:rsidP="00172B2A">
      <w:pPr>
        <w:spacing w:after="0" w:line="240" w:lineRule="auto"/>
        <w:rPr>
          <w:rFonts w:cs="Times New Roman"/>
          <w:color w:val="000000" w:themeColor="text1"/>
          <w:sz w:val="24"/>
          <w:szCs w:val="24"/>
        </w:rPr>
      </w:pPr>
      <w:r w:rsidRPr="00172B2A">
        <w:rPr>
          <w:rFonts w:cs="Times New Roman"/>
          <w:color w:val="000000" w:themeColor="text1"/>
          <w:sz w:val="24"/>
          <w:szCs w:val="24"/>
        </w:rPr>
        <w:tab/>
        <w:t>2015</w:t>
      </w:r>
    </w:p>
    <w:p w:rsidR="00172B2A" w:rsidRPr="00172B2A" w:rsidRDefault="00172B2A" w:rsidP="00172B2A">
      <w:pPr>
        <w:spacing w:after="0" w:line="240" w:lineRule="auto"/>
        <w:rPr>
          <w:rFonts w:cs="Times New Roman"/>
          <w:color w:val="000000" w:themeColor="text1"/>
          <w:sz w:val="24"/>
          <w:szCs w:val="24"/>
        </w:rPr>
      </w:pPr>
      <w:r w:rsidRPr="00172B2A">
        <w:rPr>
          <w:rFonts w:cs="Times New Roman"/>
          <w:color w:val="000000" w:themeColor="text1"/>
          <w:sz w:val="24"/>
          <w:szCs w:val="24"/>
        </w:rPr>
        <w:t>Current = 3525636 + 571548</w:t>
      </w:r>
    </w:p>
    <w:p w:rsidR="00172B2A" w:rsidRPr="00172B2A" w:rsidRDefault="00172B2A" w:rsidP="00172B2A">
      <w:pPr>
        <w:spacing w:after="0" w:line="240" w:lineRule="auto"/>
        <w:rPr>
          <w:rFonts w:cs="Times New Roman"/>
          <w:color w:val="000000" w:themeColor="text1"/>
          <w:sz w:val="24"/>
          <w:szCs w:val="24"/>
        </w:rPr>
      </w:pPr>
      <w:r w:rsidRPr="00172B2A">
        <w:rPr>
          <w:rFonts w:cs="Times New Roman"/>
          <w:color w:val="000000" w:themeColor="text1"/>
          <w:sz w:val="24"/>
          <w:szCs w:val="24"/>
        </w:rPr>
        <w:tab/>
        <w:t>= 4097184</w:t>
      </w:r>
    </w:p>
    <w:p w:rsidR="00172B2A" w:rsidRPr="00172B2A" w:rsidRDefault="00172B2A" w:rsidP="00172B2A">
      <w:pPr>
        <w:spacing w:after="0" w:line="240" w:lineRule="auto"/>
        <w:rPr>
          <w:rFonts w:cs="Times New Roman"/>
          <w:color w:val="000000" w:themeColor="text1"/>
          <w:sz w:val="24"/>
          <w:szCs w:val="24"/>
        </w:rPr>
      </w:pPr>
      <w:r w:rsidRPr="00172B2A">
        <w:rPr>
          <w:rFonts w:cs="Times New Roman"/>
          <w:color w:val="000000" w:themeColor="text1"/>
          <w:sz w:val="24"/>
          <w:szCs w:val="24"/>
        </w:rPr>
        <w:t>Gross operating surplus= Net operating surplus: corporations + Consumption of fixed capital: corporations + Consumption of fixed capital: general governments and non-profit institutions serving households</w:t>
      </w:r>
    </w:p>
    <w:p w:rsidR="00172B2A" w:rsidRPr="00172B2A" w:rsidRDefault="00172B2A" w:rsidP="00172B2A">
      <w:pPr>
        <w:spacing w:after="0" w:line="240" w:lineRule="auto"/>
        <w:rPr>
          <w:rFonts w:cs="Times New Roman"/>
          <w:color w:val="000000" w:themeColor="text1"/>
          <w:sz w:val="24"/>
          <w:szCs w:val="24"/>
        </w:rPr>
      </w:pPr>
      <w:r w:rsidRPr="00172B2A">
        <w:rPr>
          <w:rFonts w:cs="Times New Roman"/>
          <w:color w:val="000000" w:themeColor="text1"/>
          <w:sz w:val="24"/>
          <w:szCs w:val="24"/>
        </w:rPr>
        <w:tab/>
        <w:t>2011</w:t>
      </w:r>
      <w:r w:rsidRPr="00172B2A">
        <w:rPr>
          <w:rFonts w:cs="Times New Roman"/>
          <w:color w:val="000000" w:themeColor="text1"/>
          <w:sz w:val="24"/>
          <w:szCs w:val="24"/>
        </w:rPr>
        <w:tab/>
      </w:r>
      <w:r w:rsidRPr="00172B2A">
        <w:rPr>
          <w:rFonts w:cs="Times New Roman"/>
          <w:color w:val="000000" w:themeColor="text1"/>
          <w:sz w:val="24"/>
          <w:szCs w:val="24"/>
        </w:rPr>
        <w:tab/>
      </w:r>
      <w:r w:rsidRPr="00172B2A">
        <w:rPr>
          <w:rFonts w:cs="Times New Roman"/>
          <w:color w:val="000000" w:themeColor="text1"/>
          <w:sz w:val="24"/>
          <w:szCs w:val="24"/>
        </w:rPr>
        <w:tab/>
      </w:r>
      <w:r w:rsidRPr="00172B2A">
        <w:rPr>
          <w:rFonts w:cs="Times New Roman"/>
          <w:color w:val="000000" w:themeColor="text1"/>
          <w:sz w:val="24"/>
          <w:szCs w:val="24"/>
        </w:rPr>
        <w:tab/>
      </w:r>
      <w:r w:rsidRPr="00172B2A">
        <w:rPr>
          <w:rFonts w:cs="Times New Roman"/>
          <w:color w:val="000000" w:themeColor="text1"/>
          <w:sz w:val="24"/>
          <w:szCs w:val="24"/>
        </w:rPr>
        <w:tab/>
      </w:r>
      <w:r w:rsidRPr="00172B2A">
        <w:rPr>
          <w:rFonts w:cs="Times New Roman"/>
          <w:color w:val="000000" w:themeColor="text1"/>
          <w:sz w:val="24"/>
          <w:szCs w:val="24"/>
        </w:rPr>
        <w:tab/>
      </w:r>
      <w:r w:rsidRPr="00172B2A">
        <w:rPr>
          <w:rFonts w:cs="Times New Roman"/>
          <w:color w:val="000000" w:themeColor="text1"/>
          <w:sz w:val="24"/>
          <w:szCs w:val="24"/>
        </w:rPr>
        <w:tab/>
      </w:r>
      <w:r w:rsidRPr="00172B2A">
        <w:rPr>
          <w:rFonts w:cs="Times New Roman"/>
          <w:color w:val="000000" w:themeColor="text1"/>
          <w:sz w:val="24"/>
          <w:szCs w:val="24"/>
        </w:rPr>
        <w:tab/>
        <w:t>2012</w:t>
      </w:r>
    </w:p>
    <w:p w:rsidR="00172B2A" w:rsidRPr="00172B2A" w:rsidRDefault="00172B2A" w:rsidP="00172B2A">
      <w:pPr>
        <w:spacing w:after="0" w:line="240" w:lineRule="auto"/>
        <w:rPr>
          <w:rFonts w:cs="Times New Roman"/>
          <w:color w:val="000000" w:themeColor="text1"/>
          <w:sz w:val="24"/>
          <w:szCs w:val="24"/>
        </w:rPr>
      </w:pPr>
      <w:r w:rsidRPr="00172B2A">
        <w:rPr>
          <w:rFonts w:cs="Times New Roman"/>
          <w:color w:val="000000" w:themeColor="text1"/>
          <w:sz w:val="24"/>
          <w:szCs w:val="24"/>
        </w:rPr>
        <w:t>Current = 1066244 + 696520 + 227632</w:t>
      </w:r>
      <w:r w:rsidRPr="00172B2A">
        <w:rPr>
          <w:rFonts w:cs="Times New Roman"/>
          <w:color w:val="000000" w:themeColor="text1"/>
          <w:sz w:val="24"/>
          <w:szCs w:val="24"/>
        </w:rPr>
        <w:tab/>
      </w:r>
      <w:r w:rsidRPr="00172B2A">
        <w:rPr>
          <w:rFonts w:cs="Times New Roman"/>
          <w:color w:val="000000" w:themeColor="text1"/>
          <w:sz w:val="24"/>
          <w:szCs w:val="24"/>
        </w:rPr>
        <w:tab/>
        <w:t>Current = 1010168 + 733044 + 240772</w:t>
      </w:r>
    </w:p>
    <w:p w:rsidR="00172B2A" w:rsidRPr="00172B2A" w:rsidRDefault="00172B2A" w:rsidP="00172B2A">
      <w:pPr>
        <w:spacing w:after="0" w:line="240" w:lineRule="auto"/>
        <w:rPr>
          <w:rFonts w:cs="Times New Roman"/>
          <w:color w:val="000000" w:themeColor="text1"/>
          <w:sz w:val="24"/>
          <w:szCs w:val="24"/>
        </w:rPr>
      </w:pPr>
      <w:r w:rsidRPr="00172B2A">
        <w:rPr>
          <w:rFonts w:cs="Times New Roman"/>
          <w:color w:val="000000" w:themeColor="text1"/>
          <w:sz w:val="24"/>
          <w:szCs w:val="24"/>
        </w:rPr>
        <w:tab/>
        <w:t>= 1990396</w:t>
      </w:r>
      <w:r w:rsidRPr="00172B2A">
        <w:rPr>
          <w:rFonts w:cs="Times New Roman"/>
          <w:color w:val="000000" w:themeColor="text1"/>
          <w:sz w:val="24"/>
          <w:szCs w:val="24"/>
        </w:rPr>
        <w:tab/>
      </w:r>
      <w:r w:rsidRPr="00172B2A">
        <w:rPr>
          <w:rFonts w:cs="Times New Roman"/>
          <w:color w:val="000000" w:themeColor="text1"/>
          <w:sz w:val="24"/>
          <w:szCs w:val="24"/>
        </w:rPr>
        <w:tab/>
      </w:r>
      <w:r w:rsidRPr="00172B2A">
        <w:rPr>
          <w:rFonts w:cs="Times New Roman"/>
          <w:color w:val="000000" w:themeColor="text1"/>
          <w:sz w:val="24"/>
          <w:szCs w:val="24"/>
        </w:rPr>
        <w:tab/>
      </w:r>
      <w:r w:rsidRPr="00172B2A">
        <w:rPr>
          <w:rFonts w:cs="Times New Roman"/>
          <w:color w:val="000000" w:themeColor="text1"/>
          <w:sz w:val="24"/>
          <w:szCs w:val="24"/>
        </w:rPr>
        <w:tab/>
      </w:r>
      <w:r w:rsidRPr="00172B2A">
        <w:rPr>
          <w:rFonts w:cs="Times New Roman"/>
          <w:color w:val="000000" w:themeColor="text1"/>
          <w:sz w:val="24"/>
          <w:szCs w:val="24"/>
        </w:rPr>
        <w:tab/>
      </w:r>
      <w:r w:rsidRPr="00172B2A">
        <w:rPr>
          <w:rFonts w:cs="Times New Roman"/>
          <w:color w:val="000000" w:themeColor="text1"/>
          <w:sz w:val="24"/>
          <w:szCs w:val="24"/>
        </w:rPr>
        <w:tab/>
      </w:r>
      <w:r w:rsidRPr="00172B2A">
        <w:rPr>
          <w:rFonts w:cs="Times New Roman"/>
          <w:color w:val="000000" w:themeColor="text1"/>
          <w:sz w:val="24"/>
          <w:szCs w:val="24"/>
        </w:rPr>
        <w:tab/>
        <w:t>= 1983984</w:t>
      </w:r>
    </w:p>
    <w:p w:rsidR="00172B2A" w:rsidRPr="00172B2A" w:rsidRDefault="00172B2A" w:rsidP="00172B2A">
      <w:pPr>
        <w:spacing w:after="0" w:line="240" w:lineRule="auto"/>
        <w:rPr>
          <w:rFonts w:cs="Times New Roman"/>
          <w:color w:val="000000" w:themeColor="text1"/>
          <w:sz w:val="24"/>
          <w:szCs w:val="24"/>
        </w:rPr>
      </w:pPr>
      <w:r w:rsidRPr="00172B2A">
        <w:rPr>
          <w:rFonts w:cs="Times New Roman"/>
          <w:color w:val="000000" w:themeColor="text1"/>
          <w:sz w:val="24"/>
          <w:szCs w:val="24"/>
        </w:rPr>
        <w:tab/>
        <w:t>2013</w:t>
      </w:r>
      <w:r w:rsidRPr="00172B2A">
        <w:rPr>
          <w:rFonts w:cs="Times New Roman"/>
          <w:color w:val="000000" w:themeColor="text1"/>
          <w:sz w:val="24"/>
          <w:szCs w:val="24"/>
        </w:rPr>
        <w:tab/>
      </w:r>
      <w:r w:rsidRPr="00172B2A">
        <w:rPr>
          <w:rFonts w:cs="Times New Roman"/>
          <w:color w:val="000000" w:themeColor="text1"/>
          <w:sz w:val="24"/>
          <w:szCs w:val="24"/>
        </w:rPr>
        <w:tab/>
      </w:r>
      <w:r w:rsidRPr="00172B2A">
        <w:rPr>
          <w:rFonts w:cs="Times New Roman"/>
          <w:color w:val="000000" w:themeColor="text1"/>
          <w:sz w:val="24"/>
          <w:szCs w:val="24"/>
        </w:rPr>
        <w:tab/>
      </w:r>
      <w:r w:rsidRPr="00172B2A">
        <w:rPr>
          <w:rFonts w:cs="Times New Roman"/>
          <w:color w:val="000000" w:themeColor="text1"/>
          <w:sz w:val="24"/>
          <w:szCs w:val="24"/>
        </w:rPr>
        <w:tab/>
      </w:r>
      <w:r w:rsidRPr="00172B2A">
        <w:rPr>
          <w:rFonts w:cs="Times New Roman"/>
          <w:color w:val="000000" w:themeColor="text1"/>
          <w:sz w:val="24"/>
          <w:szCs w:val="24"/>
        </w:rPr>
        <w:tab/>
      </w:r>
      <w:r w:rsidRPr="00172B2A">
        <w:rPr>
          <w:rFonts w:cs="Times New Roman"/>
          <w:color w:val="000000" w:themeColor="text1"/>
          <w:sz w:val="24"/>
          <w:szCs w:val="24"/>
        </w:rPr>
        <w:tab/>
      </w:r>
      <w:r w:rsidRPr="00172B2A">
        <w:rPr>
          <w:rFonts w:cs="Times New Roman"/>
          <w:color w:val="000000" w:themeColor="text1"/>
          <w:sz w:val="24"/>
          <w:szCs w:val="24"/>
        </w:rPr>
        <w:tab/>
      </w:r>
      <w:r w:rsidRPr="00172B2A">
        <w:rPr>
          <w:rFonts w:cs="Times New Roman"/>
          <w:color w:val="000000" w:themeColor="text1"/>
          <w:sz w:val="24"/>
          <w:szCs w:val="24"/>
        </w:rPr>
        <w:tab/>
        <w:t>2014</w:t>
      </w:r>
    </w:p>
    <w:p w:rsidR="00172B2A" w:rsidRPr="00172B2A" w:rsidRDefault="00172B2A" w:rsidP="00172B2A">
      <w:pPr>
        <w:spacing w:after="0" w:line="240" w:lineRule="auto"/>
        <w:rPr>
          <w:rFonts w:cs="Times New Roman"/>
          <w:color w:val="000000" w:themeColor="text1"/>
          <w:sz w:val="24"/>
          <w:szCs w:val="24"/>
        </w:rPr>
      </w:pPr>
      <w:r w:rsidRPr="00172B2A">
        <w:rPr>
          <w:rFonts w:cs="Times New Roman"/>
          <w:color w:val="000000" w:themeColor="text1"/>
          <w:sz w:val="24"/>
          <w:szCs w:val="24"/>
        </w:rPr>
        <w:t>Current = 1018156 + 773396 + 254292</w:t>
      </w:r>
      <w:r w:rsidRPr="00172B2A">
        <w:rPr>
          <w:rFonts w:cs="Times New Roman"/>
          <w:color w:val="000000" w:themeColor="text1"/>
          <w:sz w:val="24"/>
          <w:szCs w:val="24"/>
        </w:rPr>
        <w:tab/>
      </w:r>
      <w:r w:rsidRPr="00172B2A">
        <w:rPr>
          <w:rFonts w:cs="Times New Roman"/>
          <w:color w:val="000000" w:themeColor="text1"/>
          <w:sz w:val="24"/>
          <w:szCs w:val="24"/>
        </w:rPr>
        <w:tab/>
        <w:t>Current= 1089636 + 817044 + 265524</w:t>
      </w:r>
    </w:p>
    <w:p w:rsidR="00172B2A" w:rsidRPr="00172B2A" w:rsidRDefault="00172B2A" w:rsidP="00172B2A">
      <w:pPr>
        <w:spacing w:after="0" w:line="240" w:lineRule="auto"/>
        <w:rPr>
          <w:rFonts w:cs="Times New Roman"/>
          <w:color w:val="000000" w:themeColor="text1"/>
          <w:sz w:val="24"/>
          <w:szCs w:val="24"/>
        </w:rPr>
      </w:pPr>
      <w:r w:rsidRPr="00172B2A">
        <w:rPr>
          <w:rFonts w:cs="Times New Roman"/>
          <w:color w:val="000000" w:themeColor="text1"/>
          <w:sz w:val="24"/>
          <w:szCs w:val="24"/>
        </w:rPr>
        <w:tab/>
        <w:t>= 2045844</w:t>
      </w:r>
      <w:r w:rsidRPr="00172B2A">
        <w:rPr>
          <w:rFonts w:cs="Times New Roman"/>
          <w:color w:val="000000" w:themeColor="text1"/>
          <w:sz w:val="24"/>
          <w:szCs w:val="24"/>
        </w:rPr>
        <w:tab/>
      </w:r>
      <w:r w:rsidRPr="00172B2A">
        <w:rPr>
          <w:rFonts w:cs="Times New Roman"/>
          <w:color w:val="000000" w:themeColor="text1"/>
          <w:sz w:val="24"/>
          <w:szCs w:val="24"/>
        </w:rPr>
        <w:tab/>
      </w:r>
      <w:r w:rsidRPr="00172B2A">
        <w:rPr>
          <w:rFonts w:cs="Times New Roman"/>
          <w:color w:val="000000" w:themeColor="text1"/>
          <w:sz w:val="24"/>
          <w:szCs w:val="24"/>
        </w:rPr>
        <w:tab/>
      </w:r>
      <w:r w:rsidRPr="00172B2A">
        <w:rPr>
          <w:rFonts w:cs="Times New Roman"/>
          <w:color w:val="000000" w:themeColor="text1"/>
          <w:sz w:val="24"/>
          <w:szCs w:val="24"/>
        </w:rPr>
        <w:tab/>
      </w:r>
      <w:r w:rsidRPr="00172B2A">
        <w:rPr>
          <w:rFonts w:cs="Times New Roman"/>
          <w:color w:val="000000" w:themeColor="text1"/>
          <w:sz w:val="24"/>
          <w:szCs w:val="24"/>
        </w:rPr>
        <w:tab/>
      </w:r>
      <w:r w:rsidRPr="00172B2A">
        <w:rPr>
          <w:rFonts w:cs="Times New Roman"/>
          <w:color w:val="000000" w:themeColor="text1"/>
          <w:sz w:val="24"/>
          <w:szCs w:val="24"/>
        </w:rPr>
        <w:tab/>
      </w:r>
      <w:r w:rsidRPr="00172B2A">
        <w:rPr>
          <w:rFonts w:cs="Times New Roman"/>
          <w:color w:val="000000" w:themeColor="text1"/>
          <w:sz w:val="24"/>
          <w:szCs w:val="24"/>
        </w:rPr>
        <w:tab/>
        <w:t>= 2172204</w:t>
      </w:r>
    </w:p>
    <w:p w:rsidR="00172B2A" w:rsidRPr="00172B2A" w:rsidRDefault="00172B2A" w:rsidP="00172B2A">
      <w:pPr>
        <w:spacing w:after="0" w:line="240" w:lineRule="auto"/>
        <w:rPr>
          <w:rFonts w:cs="Times New Roman"/>
          <w:color w:val="000000" w:themeColor="text1"/>
          <w:sz w:val="24"/>
          <w:szCs w:val="24"/>
        </w:rPr>
      </w:pPr>
      <w:r w:rsidRPr="00172B2A">
        <w:rPr>
          <w:rFonts w:cs="Times New Roman"/>
          <w:color w:val="000000" w:themeColor="text1"/>
          <w:sz w:val="24"/>
          <w:szCs w:val="24"/>
        </w:rPr>
        <w:tab/>
        <w:t>2015</w:t>
      </w:r>
    </w:p>
    <w:p w:rsidR="00172B2A" w:rsidRPr="00172B2A" w:rsidRDefault="00172B2A" w:rsidP="00172B2A">
      <w:pPr>
        <w:spacing w:after="0" w:line="240" w:lineRule="auto"/>
        <w:rPr>
          <w:rFonts w:cs="Times New Roman"/>
          <w:color w:val="000000" w:themeColor="text1"/>
          <w:sz w:val="24"/>
          <w:szCs w:val="24"/>
        </w:rPr>
      </w:pPr>
      <w:r w:rsidRPr="00172B2A">
        <w:rPr>
          <w:rFonts w:cs="Times New Roman"/>
          <w:color w:val="000000" w:themeColor="text1"/>
          <w:sz w:val="24"/>
          <w:szCs w:val="24"/>
        </w:rPr>
        <w:t>Current = 916992 + 848948 + 274900</w:t>
      </w:r>
    </w:p>
    <w:p w:rsidR="00172B2A" w:rsidRPr="00172B2A" w:rsidRDefault="00172B2A" w:rsidP="00172B2A">
      <w:pPr>
        <w:spacing w:after="0" w:line="240" w:lineRule="auto"/>
        <w:rPr>
          <w:rFonts w:cs="Times New Roman"/>
          <w:color w:val="000000" w:themeColor="text1"/>
          <w:sz w:val="24"/>
          <w:szCs w:val="24"/>
        </w:rPr>
      </w:pPr>
      <w:r w:rsidRPr="00172B2A">
        <w:rPr>
          <w:rFonts w:cs="Times New Roman"/>
          <w:color w:val="000000" w:themeColor="text1"/>
          <w:sz w:val="24"/>
          <w:szCs w:val="24"/>
        </w:rPr>
        <w:tab/>
        <w:t>= 2040840</w:t>
      </w:r>
    </w:p>
    <w:p w:rsidR="00172B2A" w:rsidRPr="00172B2A" w:rsidRDefault="00172B2A" w:rsidP="00172B2A">
      <w:pPr>
        <w:spacing w:after="0" w:line="240" w:lineRule="auto"/>
        <w:rPr>
          <w:rFonts w:cs="Times New Roman"/>
          <w:color w:val="000000" w:themeColor="text1"/>
          <w:sz w:val="24"/>
          <w:szCs w:val="24"/>
        </w:rPr>
      </w:pPr>
      <w:r w:rsidRPr="00172B2A">
        <w:rPr>
          <w:rFonts w:cs="Times New Roman"/>
          <w:color w:val="000000" w:themeColor="text1"/>
          <w:sz w:val="24"/>
          <w:szCs w:val="24"/>
        </w:rPr>
        <w:t>Gross mixed income= Net mixed income + Consumption of fixed capital: unincorporated businesses</w:t>
      </w:r>
    </w:p>
    <w:p w:rsidR="00172B2A" w:rsidRPr="00172B2A" w:rsidRDefault="00172B2A" w:rsidP="00172B2A">
      <w:pPr>
        <w:spacing w:after="0" w:line="240" w:lineRule="auto"/>
        <w:rPr>
          <w:rFonts w:cs="Times New Roman"/>
          <w:color w:val="000000" w:themeColor="text1"/>
          <w:sz w:val="24"/>
          <w:szCs w:val="24"/>
        </w:rPr>
      </w:pPr>
      <w:r w:rsidRPr="00172B2A">
        <w:rPr>
          <w:rFonts w:cs="Times New Roman"/>
          <w:color w:val="000000" w:themeColor="text1"/>
          <w:sz w:val="24"/>
          <w:szCs w:val="24"/>
        </w:rPr>
        <w:tab/>
        <w:t>2011</w:t>
      </w:r>
      <w:r w:rsidRPr="00172B2A">
        <w:rPr>
          <w:rFonts w:cs="Times New Roman"/>
          <w:color w:val="000000" w:themeColor="text1"/>
          <w:sz w:val="24"/>
          <w:szCs w:val="24"/>
        </w:rPr>
        <w:tab/>
      </w:r>
      <w:r w:rsidRPr="00172B2A">
        <w:rPr>
          <w:rFonts w:cs="Times New Roman"/>
          <w:color w:val="000000" w:themeColor="text1"/>
          <w:sz w:val="24"/>
          <w:szCs w:val="24"/>
        </w:rPr>
        <w:tab/>
      </w:r>
      <w:r w:rsidRPr="00172B2A">
        <w:rPr>
          <w:rFonts w:cs="Times New Roman"/>
          <w:color w:val="000000" w:themeColor="text1"/>
          <w:sz w:val="24"/>
          <w:szCs w:val="24"/>
        </w:rPr>
        <w:tab/>
      </w:r>
      <w:r w:rsidRPr="00172B2A">
        <w:rPr>
          <w:rFonts w:cs="Times New Roman"/>
          <w:color w:val="000000" w:themeColor="text1"/>
          <w:sz w:val="24"/>
          <w:szCs w:val="24"/>
        </w:rPr>
        <w:tab/>
      </w:r>
      <w:r w:rsidRPr="00172B2A">
        <w:rPr>
          <w:rFonts w:cs="Times New Roman"/>
          <w:color w:val="000000" w:themeColor="text1"/>
          <w:sz w:val="24"/>
          <w:szCs w:val="24"/>
        </w:rPr>
        <w:tab/>
      </w:r>
      <w:r w:rsidRPr="00172B2A">
        <w:rPr>
          <w:rFonts w:cs="Times New Roman"/>
          <w:color w:val="000000" w:themeColor="text1"/>
          <w:sz w:val="24"/>
          <w:szCs w:val="24"/>
        </w:rPr>
        <w:tab/>
      </w:r>
      <w:r w:rsidRPr="00172B2A">
        <w:rPr>
          <w:rFonts w:cs="Times New Roman"/>
          <w:color w:val="000000" w:themeColor="text1"/>
          <w:sz w:val="24"/>
          <w:szCs w:val="24"/>
        </w:rPr>
        <w:tab/>
      </w:r>
      <w:r w:rsidRPr="00172B2A">
        <w:rPr>
          <w:rFonts w:cs="Times New Roman"/>
          <w:color w:val="000000" w:themeColor="text1"/>
          <w:sz w:val="24"/>
          <w:szCs w:val="24"/>
        </w:rPr>
        <w:tab/>
        <w:t>2012</w:t>
      </w:r>
    </w:p>
    <w:p w:rsidR="00172B2A" w:rsidRPr="00172B2A" w:rsidRDefault="00172B2A" w:rsidP="00172B2A">
      <w:pPr>
        <w:spacing w:after="0" w:line="240" w:lineRule="auto"/>
        <w:rPr>
          <w:rFonts w:cs="Times New Roman"/>
          <w:color w:val="000000" w:themeColor="text1"/>
          <w:sz w:val="24"/>
          <w:szCs w:val="24"/>
        </w:rPr>
      </w:pPr>
      <w:r w:rsidRPr="00172B2A">
        <w:rPr>
          <w:rFonts w:cs="Times New Roman"/>
          <w:color w:val="000000" w:themeColor="text1"/>
          <w:sz w:val="24"/>
          <w:szCs w:val="24"/>
        </w:rPr>
        <w:t>Current = 614140 + 196088</w:t>
      </w:r>
      <w:r w:rsidRPr="00172B2A">
        <w:rPr>
          <w:rFonts w:cs="Times New Roman"/>
          <w:color w:val="000000" w:themeColor="text1"/>
          <w:sz w:val="24"/>
          <w:szCs w:val="24"/>
        </w:rPr>
        <w:tab/>
      </w:r>
      <w:r w:rsidRPr="00172B2A">
        <w:rPr>
          <w:rFonts w:cs="Times New Roman"/>
          <w:color w:val="000000" w:themeColor="text1"/>
          <w:sz w:val="24"/>
          <w:szCs w:val="24"/>
        </w:rPr>
        <w:tab/>
      </w:r>
      <w:r w:rsidRPr="00172B2A">
        <w:rPr>
          <w:rFonts w:cs="Times New Roman"/>
          <w:color w:val="000000" w:themeColor="text1"/>
          <w:sz w:val="24"/>
          <w:szCs w:val="24"/>
        </w:rPr>
        <w:tab/>
      </w:r>
      <w:r w:rsidRPr="00172B2A">
        <w:rPr>
          <w:rFonts w:cs="Times New Roman"/>
          <w:color w:val="000000" w:themeColor="text1"/>
          <w:sz w:val="24"/>
          <w:szCs w:val="24"/>
        </w:rPr>
        <w:tab/>
        <w:t>Current = 634144 + 202616</w:t>
      </w:r>
    </w:p>
    <w:p w:rsidR="00172B2A" w:rsidRPr="00172B2A" w:rsidRDefault="00172B2A" w:rsidP="00172B2A">
      <w:pPr>
        <w:spacing w:after="0" w:line="240" w:lineRule="auto"/>
        <w:rPr>
          <w:rFonts w:cs="Times New Roman"/>
          <w:color w:val="000000" w:themeColor="text1"/>
          <w:sz w:val="24"/>
          <w:szCs w:val="24"/>
        </w:rPr>
      </w:pPr>
      <w:r w:rsidRPr="00172B2A">
        <w:rPr>
          <w:rFonts w:cs="Times New Roman"/>
          <w:color w:val="000000" w:themeColor="text1"/>
          <w:sz w:val="24"/>
          <w:szCs w:val="24"/>
        </w:rPr>
        <w:tab/>
        <w:t>= 810228</w:t>
      </w:r>
      <w:r w:rsidRPr="00172B2A">
        <w:rPr>
          <w:rFonts w:cs="Times New Roman"/>
          <w:color w:val="000000" w:themeColor="text1"/>
          <w:sz w:val="24"/>
          <w:szCs w:val="24"/>
        </w:rPr>
        <w:tab/>
      </w:r>
      <w:r w:rsidRPr="00172B2A">
        <w:rPr>
          <w:rFonts w:cs="Times New Roman"/>
          <w:color w:val="000000" w:themeColor="text1"/>
          <w:sz w:val="24"/>
          <w:szCs w:val="24"/>
        </w:rPr>
        <w:tab/>
      </w:r>
      <w:r w:rsidRPr="00172B2A">
        <w:rPr>
          <w:rFonts w:cs="Times New Roman"/>
          <w:color w:val="000000" w:themeColor="text1"/>
          <w:sz w:val="24"/>
          <w:szCs w:val="24"/>
        </w:rPr>
        <w:tab/>
      </w:r>
      <w:r w:rsidRPr="00172B2A">
        <w:rPr>
          <w:rFonts w:cs="Times New Roman"/>
          <w:color w:val="000000" w:themeColor="text1"/>
          <w:sz w:val="24"/>
          <w:szCs w:val="24"/>
        </w:rPr>
        <w:tab/>
      </w:r>
      <w:r w:rsidRPr="00172B2A">
        <w:rPr>
          <w:rFonts w:cs="Times New Roman"/>
          <w:color w:val="000000" w:themeColor="text1"/>
          <w:sz w:val="24"/>
          <w:szCs w:val="24"/>
        </w:rPr>
        <w:tab/>
      </w:r>
      <w:r w:rsidRPr="00172B2A">
        <w:rPr>
          <w:rFonts w:cs="Times New Roman"/>
          <w:color w:val="000000" w:themeColor="text1"/>
          <w:sz w:val="24"/>
          <w:szCs w:val="24"/>
        </w:rPr>
        <w:tab/>
      </w:r>
      <w:r w:rsidRPr="00172B2A">
        <w:rPr>
          <w:rFonts w:cs="Times New Roman"/>
          <w:color w:val="000000" w:themeColor="text1"/>
          <w:sz w:val="24"/>
          <w:szCs w:val="24"/>
        </w:rPr>
        <w:tab/>
        <w:t>= 836760</w:t>
      </w:r>
    </w:p>
    <w:p w:rsidR="00172B2A" w:rsidRPr="00172B2A" w:rsidRDefault="00172B2A" w:rsidP="00172B2A">
      <w:pPr>
        <w:spacing w:after="0" w:line="240" w:lineRule="auto"/>
        <w:rPr>
          <w:rFonts w:cs="Times New Roman"/>
          <w:color w:val="000000" w:themeColor="text1"/>
          <w:sz w:val="24"/>
          <w:szCs w:val="24"/>
        </w:rPr>
      </w:pPr>
      <w:r w:rsidRPr="00172B2A">
        <w:rPr>
          <w:rFonts w:cs="Times New Roman"/>
          <w:color w:val="000000" w:themeColor="text1"/>
          <w:sz w:val="24"/>
          <w:szCs w:val="24"/>
        </w:rPr>
        <w:tab/>
        <w:t>2013</w:t>
      </w:r>
      <w:r w:rsidRPr="00172B2A">
        <w:rPr>
          <w:rFonts w:cs="Times New Roman"/>
          <w:color w:val="000000" w:themeColor="text1"/>
          <w:sz w:val="24"/>
          <w:szCs w:val="24"/>
        </w:rPr>
        <w:tab/>
      </w:r>
      <w:r w:rsidRPr="00172B2A">
        <w:rPr>
          <w:rFonts w:cs="Times New Roman"/>
          <w:color w:val="000000" w:themeColor="text1"/>
          <w:sz w:val="24"/>
          <w:szCs w:val="24"/>
        </w:rPr>
        <w:tab/>
      </w:r>
      <w:r w:rsidRPr="00172B2A">
        <w:rPr>
          <w:rFonts w:cs="Times New Roman"/>
          <w:color w:val="000000" w:themeColor="text1"/>
          <w:sz w:val="24"/>
          <w:szCs w:val="24"/>
        </w:rPr>
        <w:tab/>
      </w:r>
      <w:r w:rsidRPr="00172B2A">
        <w:rPr>
          <w:rFonts w:cs="Times New Roman"/>
          <w:color w:val="000000" w:themeColor="text1"/>
          <w:sz w:val="24"/>
          <w:szCs w:val="24"/>
        </w:rPr>
        <w:tab/>
      </w:r>
      <w:r w:rsidRPr="00172B2A">
        <w:rPr>
          <w:rFonts w:cs="Times New Roman"/>
          <w:color w:val="000000" w:themeColor="text1"/>
          <w:sz w:val="24"/>
          <w:szCs w:val="24"/>
        </w:rPr>
        <w:tab/>
      </w:r>
      <w:r w:rsidRPr="00172B2A">
        <w:rPr>
          <w:rFonts w:cs="Times New Roman"/>
          <w:color w:val="000000" w:themeColor="text1"/>
          <w:sz w:val="24"/>
          <w:szCs w:val="24"/>
        </w:rPr>
        <w:tab/>
      </w:r>
      <w:r w:rsidRPr="00172B2A">
        <w:rPr>
          <w:rFonts w:cs="Times New Roman"/>
          <w:color w:val="000000" w:themeColor="text1"/>
          <w:sz w:val="24"/>
          <w:szCs w:val="24"/>
        </w:rPr>
        <w:tab/>
      </w:r>
      <w:r w:rsidRPr="00172B2A">
        <w:rPr>
          <w:rFonts w:cs="Times New Roman"/>
          <w:color w:val="000000" w:themeColor="text1"/>
          <w:sz w:val="24"/>
          <w:szCs w:val="24"/>
        </w:rPr>
        <w:tab/>
        <w:t>2014</w:t>
      </w:r>
    </w:p>
    <w:p w:rsidR="00172B2A" w:rsidRPr="00172B2A" w:rsidRDefault="00172B2A" w:rsidP="00172B2A">
      <w:pPr>
        <w:spacing w:after="0" w:line="240" w:lineRule="auto"/>
        <w:rPr>
          <w:rFonts w:cs="Times New Roman"/>
          <w:color w:val="000000" w:themeColor="text1"/>
          <w:sz w:val="24"/>
          <w:szCs w:val="24"/>
        </w:rPr>
      </w:pPr>
      <w:r w:rsidRPr="00172B2A">
        <w:rPr>
          <w:rFonts w:cs="Times New Roman"/>
          <w:color w:val="000000" w:themeColor="text1"/>
          <w:sz w:val="24"/>
          <w:szCs w:val="24"/>
        </w:rPr>
        <w:t>Current= 652640 + 213280</w:t>
      </w:r>
      <w:r w:rsidRPr="00172B2A">
        <w:rPr>
          <w:rFonts w:cs="Times New Roman"/>
          <w:color w:val="000000" w:themeColor="text1"/>
          <w:sz w:val="24"/>
          <w:szCs w:val="24"/>
        </w:rPr>
        <w:tab/>
      </w:r>
      <w:r w:rsidRPr="00172B2A">
        <w:rPr>
          <w:rFonts w:cs="Times New Roman"/>
          <w:color w:val="000000" w:themeColor="text1"/>
          <w:sz w:val="24"/>
          <w:szCs w:val="24"/>
        </w:rPr>
        <w:tab/>
      </w:r>
      <w:r w:rsidRPr="00172B2A">
        <w:rPr>
          <w:rFonts w:cs="Times New Roman"/>
          <w:color w:val="000000" w:themeColor="text1"/>
          <w:sz w:val="24"/>
          <w:szCs w:val="24"/>
        </w:rPr>
        <w:tab/>
      </w:r>
      <w:r w:rsidRPr="00172B2A">
        <w:rPr>
          <w:rFonts w:cs="Times New Roman"/>
          <w:color w:val="000000" w:themeColor="text1"/>
          <w:sz w:val="24"/>
          <w:szCs w:val="24"/>
        </w:rPr>
        <w:tab/>
        <w:t>Current = 670552 + 218428</w:t>
      </w:r>
    </w:p>
    <w:p w:rsidR="00172B2A" w:rsidRPr="00172B2A" w:rsidRDefault="00172B2A" w:rsidP="00172B2A">
      <w:pPr>
        <w:spacing w:after="0" w:line="240" w:lineRule="auto"/>
        <w:rPr>
          <w:rFonts w:cs="Times New Roman"/>
          <w:color w:val="000000" w:themeColor="text1"/>
          <w:sz w:val="24"/>
          <w:szCs w:val="24"/>
        </w:rPr>
      </w:pPr>
      <w:r w:rsidRPr="00172B2A">
        <w:rPr>
          <w:rFonts w:cs="Times New Roman"/>
          <w:color w:val="000000" w:themeColor="text1"/>
          <w:sz w:val="24"/>
          <w:szCs w:val="24"/>
        </w:rPr>
        <w:tab/>
        <w:t>= 865920</w:t>
      </w:r>
      <w:r w:rsidRPr="00172B2A">
        <w:rPr>
          <w:rFonts w:cs="Times New Roman"/>
          <w:color w:val="000000" w:themeColor="text1"/>
          <w:sz w:val="24"/>
          <w:szCs w:val="24"/>
        </w:rPr>
        <w:tab/>
      </w:r>
      <w:r w:rsidRPr="00172B2A">
        <w:rPr>
          <w:rFonts w:cs="Times New Roman"/>
          <w:color w:val="000000" w:themeColor="text1"/>
          <w:sz w:val="24"/>
          <w:szCs w:val="24"/>
        </w:rPr>
        <w:tab/>
      </w:r>
      <w:r w:rsidRPr="00172B2A">
        <w:rPr>
          <w:rFonts w:cs="Times New Roman"/>
          <w:color w:val="000000" w:themeColor="text1"/>
          <w:sz w:val="24"/>
          <w:szCs w:val="24"/>
        </w:rPr>
        <w:tab/>
      </w:r>
      <w:r w:rsidRPr="00172B2A">
        <w:rPr>
          <w:rFonts w:cs="Times New Roman"/>
          <w:color w:val="000000" w:themeColor="text1"/>
          <w:sz w:val="24"/>
          <w:szCs w:val="24"/>
        </w:rPr>
        <w:tab/>
      </w:r>
      <w:r w:rsidRPr="00172B2A">
        <w:rPr>
          <w:rFonts w:cs="Times New Roman"/>
          <w:color w:val="000000" w:themeColor="text1"/>
          <w:sz w:val="24"/>
          <w:szCs w:val="24"/>
        </w:rPr>
        <w:tab/>
      </w:r>
      <w:r w:rsidRPr="00172B2A">
        <w:rPr>
          <w:rFonts w:cs="Times New Roman"/>
          <w:color w:val="000000" w:themeColor="text1"/>
          <w:sz w:val="24"/>
          <w:szCs w:val="24"/>
        </w:rPr>
        <w:tab/>
      </w:r>
      <w:r w:rsidRPr="00172B2A">
        <w:rPr>
          <w:rFonts w:cs="Times New Roman"/>
          <w:color w:val="000000" w:themeColor="text1"/>
          <w:sz w:val="24"/>
          <w:szCs w:val="24"/>
        </w:rPr>
        <w:tab/>
        <w:t>= 888980</w:t>
      </w:r>
    </w:p>
    <w:p w:rsidR="00172B2A" w:rsidRPr="00172B2A" w:rsidRDefault="00172B2A" w:rsidP="00172B2A">
      <w:pPr>
        <w:spacing w:after="0" w:line="240" w:lineRule="auto"/>
        <w:rPr>
          <w:rFonts w:cs="Times New Roman"/>
          <w:color w:val="000000" w:themeColor="text1"/>
          <w:sz w:val="24"/>
          <w:szCs w:val="24"/>
        </w:rPr>
      </w:pPr>
      <w:r w:rsidRPr="00172B2A">
        <w:rPr>
          <w:rFonts w:cs="Times New Roman"/>
          <w:color w:val="000000" w:themeColor="text1"/>
          <w:sz w:val="24"/>
          <w:szCs w:val="24"/>
        </w:rPr>
        <w:tab/>
        <w:t>2015</w:t>
      </w:r>
    </w:p>
    <w:p w:rsidR="00172B2A" w:rsidRPr="00172B2A" w:rsidRDefault="00172B2A" w:rsidP="00172B2A">
      <w:pPr>
        <w:spacing w:after="0" w:line="240" w:lineRule="auto"/>
        <w:rPr>
          <w:rFonts w:cs="Times New Roman"/>
          <w:color w:val="000000" w:themeColor="text1"/>
          <w:sz w:val="24"/>
          <w:szCs w:val="24"/>
        </w:rPr>
      </w:pPr>
      <w:r w:rsidRPr="00172B2A">
        <w:rPr>
          <w:rFonts w:cs="Times New Roman"/>
          <w:color w:val="000000" w:themeColor="text1"/>
          <w:sz w:val="24"/>
          <w:szCs w:val="24"/>
        </w:rPr>
        <w:t>Current = 702648 + 226248</w:t>
      </w:r>
    </w:p>
    <w:p w:rsidR="00172B2A" w:rsidRPr="00172B2A" w:rsidRDefault="00172B2A" w:rsidP="00172B2A">
      <w:pPr>
        <w:spacing w:after="0" w:line="240" w:lineRule="auto"/>
        <w:rPr>
          <w:rFonts w:cs="Times New Roman"/>
          <w:color w:val="000000" w:themeColor="text1"/>
          <w:sz w:val="24"/>
          <w:szCs w:val="24"/>
        </w:rPr>
      </w:pPr>
      <w:r w:rsidRPr="00172B2A">
        <w:rPr>
          <w:rFonts w:cs="Times New Roman"/>
          <w:color w:val="000000" w:themeColor="text1"/>
          <w:sz w:val="24"/>
          <w:szCs w:val="24"/>
        </w:rPr>
        <w:tab/>
        <w:t>= 928896</w:t>
      </w:r>
    </w:p>
    <w:p w:rsidR="00172B2A" w:rsidRPr="00172B2A" w:rsidRDefault="00172B2A" w:rsidP="00172B2A">
      <w:pPr>
        <w:spacing w:after="0" w:line="240" w:lineRule="auto"/>
        <w:rPr>
          <w:rFonts w:cs="Times New Roman"/>
          <w:color w:val="000000" w:themeColor="text1"/>
          <w:sz w:val="24"/>
          <w:szCs w:val="24"/>
        </w:rPr>
      </w:pPr>
      <w:r w:rsidRPr="00172B2A">
        <w:rPr>
          <w:rFonts w:cs="Times New Roman"/>
          <w:color w:val="000000" w:themeColor="text1"/>
          <w:sz w:val="24"/>
          <w:szCs w:val="24"/>
        </w:rPr>
        <w:t>Taxes less subsidies on production= 2011:295920, 2012:305608, 2013:322624, 2014:333688, 2015:341612</w:t>
      </w:r>
    </w:p>
    <w:p w:rsidR="00172B2A" w:rsidRPr="00172B2A" w:rsidRDefault="00172B2A" w:rsidP="00172B2A">
      <w:pPr>
        <w:spacing w:after="0" w:line="240" w:lineRule="auto"/>
        <w:rPr>
          <w:rFonts w:cs="Times New Roman"/>
          <w:color w:val="000000" w:themeColor="text1"/>
          <w:sz w:val="24"/>
          <w:szCs w:val="24"/>
        </w:rPr>
      </w:pPr>
      <w:r w:rsidRPr="00172B2A">
        <w:rPr>
          <w:rFonts w:cs="Times New Roman"/>
          <w:color w:val="000000" w:themeColor="text1"/>
          <w:sz w:val="24"/>
          <w:szCs w:val="24"/>
        </w:rPr>
        <w:t>Taxes less subsidies on products and imports= 2011: 446836, 2012: 467092, 2013: 480076, 2014: 504508, 2015: 527304</w:t>
      </w:r>
    </w:p>
    <w:p w:rsidR="00172B2A" w:rsidRPr="00172B2A" w:rsidRDefault="00172B2A" w:rsidP="00172B2A">
      <w:pPr>
        <w:spacing w:after="0" w:line="240" w:lineRule="auto"/>
        <w:rPr>
          <w:rFonts w:cs="Times New Roman"/>
          <w:color w:val="000000" w:themeColor="text1"/>
          <w:sz w:val="24"/>
          <w:szCs w:val="24"/>
        </w:rPr>
      </w:pPr>
      <w:r w:rsidRPr="00172B2A">
        <w:rPr>
          <w:rFonts w:cs="Times New Roman"/>
          <w:color w:val="000000" w:themeColor="text1"/>
          <w:sz w:val="24"/>
          <w:szCs w:val="24"/>
        </w:rPr>
        <w:t>Statistical discrepancy= 2011: 4124, 2012: 4136, 2013: 5908, 2014: -1552, 2015: -2684</w:t>
      </w:r>
    </w:p>
    <w:p w:rsidR="00172B2A" w:rsidRPr="00172B2A" w:rsidRDefault="00172B2A" w:rsidP="00172B2A">
      <w:pPr>
        <w:spacing w:after="0" w:line="240" w:lineRule="auto"/>
        <w:rPr>
          <w:rFonts w:cs="Times New Roman"/>
          <w:color w:val="000000" w:themeColor="text1"/>
          <w:sz w:val="24"/>
          <w:szCs w:val="24"/>
        </w:rPr>
      </w:pPr>
      <w:r w:rsidRPr="00172B2A">
        <w:rPr>
          <w:rFonts w:cs="Times New Roman"/>
          <w:color w:val="000000" w:themeColor="text1"/>
          <w:sz w:val="24"/>
          <w:szCs w:val="24"/>
        </w:rPr>
        <w:t>GDP at market prices= 2011: 7079684, 2012: 7291232, 2013: 7568772, 2014: 7892172, 2015: 7933152</w:t>
      </w:r>
    </w:p>
    <w:p w:rsidR="00172B2A" w:rsidRPr="00172B2A" w:rsidRDefault="00172B2A" w:rsidP="00172B2A">
      <w:pPr>
        <w:spacing w:after="0" w:line="240" w:lineRule="auto"/>
        <w:rPr>
          <w:rFonts w:cs="Times New Roman"/>
          <w:color w:val="000000" w:themeColor="text1"/>
          <w:sz w:val="24"/>
          <w:szCs w:val="24"/>
        </w:rPr>
      </w:pPr>
    </w:p>
    <w:p w:rsidR="00172B2A" w:rsidRPr="00172B2A" w:rsidRDefault="00172B2A" w:rsidP="00172B2A">
      <w:pPr>
        <w:spacing w:after="0" w:line="240" w:lineRule="auto"/>
        <w:rPr>
          <w:rFonts w:cs="Times New Roman"/>
          <w:color w:val="000000" w:themeColor="text1"/>
          <w:sz w:val="24"/>
          <w:szCs w:val="24"/>
        </w:rPr>
      </w:pPr>
      <w:r w:rsidRPr="00172B2A">
        <w:rPr>
          <w:rFonts w:cs="Times New Roman"/>
          <w:color w:val="000000" w:themeColor="text1"/>
          <w:sz w:val="24"/>
          <w:szCs w:val="24"/>
        </w:rPr>
        <w:t>From these calculations we can conclude that the major contributions to Canadian GDP from income-based data are compensation of employees and gross operating surplus.</w:t>
      </w:r>
    </w:p>
    <w:p w:rsidR="00172B2A" w:rsidRPr="00172B2A" w:rsidRDefault="00172B2A" w:rsidP="00172B2A">
      <w:pPr>
        <w:spacing w:after="0" w:line="240" w:lineRule="auto"/>
        <w:rPr>
          <w:rFonts w:cs="Times New Roman"/>
          <w:color w:val="000000" w:themeColor="text1"/>
          <w:sz w:val="24"/>
          <w:szCs w:val="24"/>
        </w:rPr>
      </w:pPr>
    </w:p>
    <w:p w:rsidR="00172B2A" w:rsidRPr="00172B2A" w:rsidRDefault="00172B2A" w:rsidP="00172B2A">
      <w:pPr>
        <w:spacing w:after="0" w:line="240" w:lineRule="auto"/>
        <w:rPr>
          <w:rFonts w:cs="Times New Roman"/>
          <w:b/>
          <w:bCs/>
          <w:color w:val="000000" w:themeColor="text1"/>
          <w:sz w:val="24"/>
          <w:szCs w:val="24"/>
        </w:rPr>
      </w:pPr>
      <w:r w:rsidRPr="00172B2A">
        <w:rPr>
          <w:rFonts w:cs="Times New Roman"/>
          <w:b/>
          <w:bCs/>
          <w:color w:val="000000" w:themeColor="text1"/>
          <w:sz w:val="24"/>
          <w:szCs w:val="24"/>
        </w:rPr>
        <w:t xml:space="preserve">Growth Rate= ((year 2 value-year1 value)/year1 </w:t>
      </w:r>
      <w:proofErr w:type="gramStart"/>
      <w:r w:rsidRPr="00172B2A">
        <w:rPr>
          <w:rFonts w:cs="Times New Roman"/>
          <w:b/>
          <w:bCs/>
          <w:color w:val="000000" w:themeColor="text1"/>
          <w:sz w:val="24"/>
          <w:szCs w:val="24"/>
        </w:rPr>
        <w:t>value)*</w:t>
      </w:r>
      <w:proofErr w:type="gramEnd"/>
      <w:r w:rsidRPr="00172B2A">
        <w:rPr>
          <w:rFonts w:cs="Times New Roman"/>
          <w:b/>
          <w:bCs/>
          <w:color w:val="000000" w:themeColor="text1"/>
          <w:sz w:val="24"/>
          <w:szCs w:val="24"/>
        </w:rPr>
        <w:t>100</w:t>
      </w:r>
    </w:p>
    <w:p w:rsidR="00172B2A" w:rsidRPr="00172B2A" w:rsidRDefault="00172B2A" w:rsidP="00172B2A">
      <w:pPr>
        <w:spacing w:after="0" w:line="240" w:lineRule="auto"/>
        <w:rPr>
          <w:rFonts w:cs="Times New Roman"/>
          <w:b/>
          <w:bCs/>
          <w:color w:val="000000" w:themeColor="text1"/>
          <w:sz w:val="24"/>
          <w:szCs w:val="24"/>
        </w:rPr>
      </w:pPr>
      <w:r w:rsidRPr="00172B2A">
        <w:rPr>
          <w:rFonts w:cs="Times New Roman"/>
          <w:b/>
          <w:bCs/>
          <w:color w:val="000000" w:themeColor="text1"/>
          <w:sz w:val="24"/>
          <w:szCs w:val="24"/>
        </w:rPr>
        <w:t>Growth Rate 2011-2012</w:t>
      </w:r>
    </w:p>
    <w:p w:rsidR="00172B2A" w:rsidRPr="00172B2A" w:rsidRDefault="00172B2A" w:rsidP="00172B2A">
      <w:pPr>
        <w:spacing w:after="0" w:line="240" w:lineRule="auto"/>
        <w:rPr>
          <w:rFonts w:cs="Times New Roman"/>
          <w:color w:val="000000" w:themeColor="text1"/>
          <w:sz w:val="24"/>
          <w:szCs w:val="24"/>
        </w:rPr>
      </w:pPr>
      <w:r w:rsidRPr="00172B2A">
        <w:rPr>
          <w:rFonts w:cs="Times New Roman"/>
          <w:color w:val="000000" w:themeColor="text1"/>
          <w:sz w:val="24"/>
          <w:szCs w:val="24"/>
        </w:rPr>
        <w:t>Compensation of Employees: 4.571454456</w:t>
      </w:r>
    </w:p>
    <w:p w:rsidR="00172B2A" w:rsidRPr="00172B2A" w:rsidRDefault="00172B2A" w:rsidP="00172B2A">
      <w:pPr>
        <w:spacing w:after="0" w:line="240" w:lineRule="auto"/>
        <w:rPr>
          <w:rFonts w:cs="Times New Roman"/>
          <w:color w:val="000000" w:themeColor="text1"/>
          <w:sz w:val="24"/>
          <w:szCs w:val="24"/>
        </w:rPr>
      </w:pPr>
      <w:r w:rsidRPr="00172B2A">
        <w:rPr>
          <w:rFonts w:cs="Times New Roman"/>
          <w:color w:val="000000" w:themeColor="text1"/>
          <w:sz w:val="24"/>
          <w:szCs w:val="24"/>
        </w:rPr>
        <w:t>Gross operating surplus: -0.32214695</w:t>
      </w:r>
    </w:p>
    <w:p w:rsidR="00172B2A" w:rsidRPr="00172B2A" w:rsidRDefault="00172B2A" w:rsidP="00172B2A">
      <w:pPr>
        <w:spacing w:after="0" w:line="240" w:lineRule="auto"/>
        <w:rPr>
          <w:rFonts w:cs="Times New Roman"/>
          <w:color w:val="000000" w:themeColor="text1"/>
          <w:sz w:val="24"/>
          <w:szCs w:val="24"/>
        </w:rPr>
      </w:pPr>
      <w:r w:rsidRPr="00172B2A">
        <w:rPr>
          <w:rFonts w:cs="Times New Roman"/>
          <w:color w:val="000000" w:themeColor="text1"/>
          <w:sz w:val="24"/>
          <w:szCs w:val="24"/>
        </w:rPr>
        <w:t>Gross mixed income: 3.274633807</w:t>
      </w:r>
    </w:p>
    <w:p w:rsidR="00172B2A" w:rsidRPr="00172B2A" w:rsidRDefault="00172B2A" w:rsidP="00172B2A">
      <w:pPr>
        <w:spacing w:after="0" w:line="240" w:lineRule="auto"/>
        <w:rPr>
          <w:rFonts w:cs="Times New Roman"/>
          <w:color w:val="000000" w:themeColor="text1"/>
          <w:sz w:val="24"/>
          <w:szCs w:val="24"/>
        </w:rPr>
      </w:pPr>
      <w:r w:rsidRPr="00172B2A">
        <w:rPr>
          <w:rFonts w:cs="Times New Roman"/>
          <w:color w:val="000000" w:themeColor="text1"/>
          <w:sz w:val="24"/>
          <w:szCs w:val="24"/>
        </w:rPr>
        <w:t>Taxes less subsidies on production: 3.273857799</w:t>
      </w:r>
    </w:p>
    <w:p w:rsidR="00172B2A" w:rsidRPr="00172B2A" w:rsidRDefault="00172B2A" w:rsidP="00172B2A">
      <w:pPr>
        <w:spacing w:after="0" w:line="240" w:lineRule="auto"/>
        <w:rPr>
          <w:rFonts w:cs="Times New Roman"/>
          <w:color w:val="000000" w:themeColor="text1"/>
          <w:sz w:val="24"/>
          <w:szCs w:val="24"/>
        </w:rPr>
      </w:pPr>
      <w:r w:rsidRPr="00172B2A">
        <w:rPr>
          <w:rFonts w:cs="Times New Roman"/>
          <w:color w:val="000000" w:themeColor="text1"/>
          <w:sz w:val="24"/>
          <w:szCs w:val="24"/>
        </w:rPr>
        <w:t>Taxes less subsidies on products and imports: 4.533206814</w:t>
      </w:r>
    </w:p>
    <w:p w:rsidR="00172B2A" w:rsidRPr="00172B2A" w:rsidRDefault="00172B2A" w:rsidP="00172B2A">
      <w:pPr>
        <w:spacing w:after="0" w:line="240" w:lineRule="auto"/>
        <w:rPr>
          <w:rFonts w:cs="Times New Roman"/>
          <w:b/>
          <w:bCs/>
          <w:color w:val="000000" w:themeColor="text1"/>
          <w:sz w:val="24"/>
          <w:szCs w:val="24"/>
        </w:rPr>
      </w:pPr>
      <w:r w:rsidRPr="00172B2A">
        <w:rPr>
          <w:rFonts w:cs="Times New Roman"/>
          <w:b/>
          <w:bCs/>
          <w:color w:val="000000" w:themeColor="text1"/>
          <w:sz w:val="24"/>
          <w:szCs w:val="24"/>
        </w:rPr>
        <w:t>Growth Rate 2012-2013</w:t>
      </w:r>
    </w:p>
    <w:p w:rsidR="00172B2A" w:rsidRPr="00172B2A" w:rsidRDefault="00172B2A" w:rsidP="00172B2A">
      <w:pPr>
        <w:spacing w:after="0" w:line="240" w:lineRule="auto"/>
        <w:rPr>
          <w:rFonts w:cs="Times New Roman"/>
          <w:color w:val="000000" w:themeColor="text1"/>
          <w:sz w:val="24"/>
          <w:szCs w:val="24"/>
        </w:rPr>
      </w:pPr>
      <w:r w:rsidRPr="00172B2A">
        <w:rPr>
          <w:rFonts w:cs="Times New Roman"/>
          <w:color w:val="000000" w:themeColor="text1"/>
          <w:sz w:val="24"/>
          <w:szCs w:val="24"/>
        </w:rPr>
        <w:t>Compensation of Employees: 4.189566315</w:t>
      </w:r>
    </w:p>
    <w:p w:rsidR="00172B2A" w:rsidRPr="00172B2A" w:rsidRDefault="00172B2A" w:rsidP="00172B2A">
      <w:pPr>
        <w:spacing w:after="0" w:line="240" w:lineRule="auto"/>
        <w:rPr>
          <w:rFonts w:cs="Times New Roman"/>
          <w:color w:val="000000" w:themeColor="text1"/>
          <w:sz w:val="24"/>
          <w:szCs w:val="24"/>
        </w:rPr>
      </w:pPr>
      <w:r w:rsidRPr="00172B2A">
        <w:rPr>
          <w:rFonts w:cs="Times New Roman"/>
          <w:color w:val="000000" w:themeColor="text1"/>
          <w:sz w:val="24"/>
          <w:szCs w:val="24"/>
        </w:rPr>
        <w:t>Gross operating surplus: 3.117968693</w:t>
      </w:r>
    </w:p>
    <w:p w:rsidR="00172B2A" w:rsidRPr="00172B2A" w:rsidRDefault="00172B2A" w:rsidP="00172B2A">
      <w:pPr>
        <w:spacing w:after="0" w:line="240" w:lineRule="auto"/>
        <w:rPr>
          <w:rFonts w:cs="Times New Roman"/>
          <w:color w:val="000000" w:themeColor="text1"/>
          <w:sz w:val="24"/>
          <w:szCs w:val="24"/>
        </w:rPr>
      </w:pPr>
      <w:r w:rsidRPr="00172B2A">
        <w:rPr>
          <w:rFonts w:cs="Times New Roman"/>
          <w:color w:val="000000" w:themeColor="text1"/>
          <w:sz w:val="24"/>
          <w:szCs w:val="24"/>
        </w:rPr>
        <w:t>Gross mixed income: 3.484870214</w:t>
      </w:r>
    </w:p>
    <w:p w:rsidR="00172B2A" w:rsidRPr="00172B2A" w:rsidRDefault="00172B2A" w:rsidP="00172B2A">
      <w:pPr>
        <w:spacing w:after="0" w:line="240" w:lineRule="auto"/>
        <w:rPr>
          <w:rFonts w:cs="Times New Roman"/>
          <w:color w:val="000000" w:themeColor="text1"/>
          <w:sz w:val="24"/>
          <w:szCs w:val="24"/>
        </w:rPr>
      </w:pPr>
      <w:r w:rsidRPr="00172B2A">
        <w:rPr>
          <w:rFonts w:cs="Times New Roman"/>
          <w:color w:val="000000" w:themeColor="text1"/>
          <w:sz w:val="24"/>
          <w:szCs w:val="24"/>
        </w:rPr>
        <w:t xml:space="preserve">Taxes less subsidies on production: 5.56791707 </w:t>
      </w:r>
    </w:p>
    <w:p w:rsidR="00172B2A" w:rsidRPr="00172B2A" w:rsidRDefault="00172B2A" w:rsidP="00172B2A">
      <w:pPr>
        <w:spacing w:after="0" w:line="240" w:lineRule="auto"/>
        <w:rPr>
          <w:rFonts w:cs="Times New Roman"/>
          <w:color w:val="000000" w:themeColor="text1"/>
          <w:sz w:val="24"/>
          <w:szCs w:val="24"/>
        </w:rPr>
      </w:pPr>
      <w:r w:rsidRPr="00172B2A">
        <w:rPr>
          <w:rFonts w:cs="Times New Roman"/>
          <w:color w:val="000000" w:themeColor="text1"/>
          <w:sz w:val="24"/>
          <w:szCs w:val="24"/>
        </w:rPr>
        <w:t>Taxes less subsidies on products and imports: 2.779752169</w:t>
      </w:r>
    </w:p>
    <w:p w:rsidR="00172B2A" w:rsidRPr="00172B2A" w:rsidRDefault="00172B2A" w:rsidP="00172B2A">
      <w:pPr>
        <w:spacing w:after="0" w:line="240" w:lineRule="auto"/>
        <w:rPr>
          <w:rFonts w:cs="Times New Roman"/>
          <w:b/>
          <w:bCs/>
          <w:color w:val="000000" w:themeColor="text1"/>
          <w:sz w:val="24"/>
          <w:szCs w:val="24"/>
        </w:rPr>
      </w:pPr>
      <w:r w:rsidRPr="00172B2A">
        <w:rPr>
          <w:rFonts w:cs="Times New Roman"/>
          <w:b/>
          <w:bCs/>
          <w:color w:val="000000" w:themeColor="text1"/>
          <w:sz w:val="24"/>
          <w:szCs w:val="24"/>
        </w:rPr>
        <w:t>Growth Rate 2013-2014</w:t>
      </w:r>
    </w:p>
    <w:p w:rsidR="00172B2A" w:rsidRPr="00172B2A" w:rsidRDefault="00172B2A" w:rsidP="00172B2A">
      <w:pPr>
        <w:spacing w:after="0" w:line="240" w:lineRule="auto"/>
        <w:rPr>
          <w:rFonts w:cs="Times New Roman"/>
          <w:color w:val="000000" w:themeColor="text1"/>
          <w:sz w:val="24"/>
          <w:szCs w:val="24"/>
        </w:rPr>
      </w:pPr>
      <w:r w:rsidRPr="00172B2A">
        <w:rPr>
          <w:rFonts w:cs="Times New Roman"/>
          <w:color w:val="000000" w:themeColor="text1"/>
          <w:sz w:val="24"/>
          <w:szCs w:val="24"/>
        </w:rPr>
        <w:t>Compensation of Employees: 3.79232928</w:t>
      </w:r>
    </w:p>
    <w:p w:rsidR="00172B2A" w:rsidRPr="00172B2A" w:rsidRDefault="00172B2A" w:rsidP="00172B2A">
      <w:pPr>
        <w:spacing w:after="0" w:line="240" w:lineRule="auto"/>
        <w:rPr>
          <w:rFonts w:cs="Times New Roman"/>
          <w:color w:val="000000" w:themeColor="text1"/>
          <w:sz w:val="24"/>
          <w:szCs w:val="24"/>
        </w:rPr>
      </w:pPr>
      <w:r w:rsidRPr="00172B2A">
        <w:rPr>
          <w:rFonts w:cs="Times New Roman"/>
          <w:color w:val="000000" w:themeColor="text1"/>
          <w:sz w:val="24"/>
          <w:szCs w:val="24"/>
        </w:rPr>
        <w:t>Gross operating surplus: 6.176424009</w:t>
      </w:r>
    </w:p>
    <w:p w:rsidR="00172B2A" w:rsidRPr="00172B2A" w:rsidRDefault="00172B2A" w:rsidP="00172B2A">
      <w:pPr>
        <w:spacing w:after="0" w:line="240" w:lineRule="auto"/>
        <w:rPr>
          <w:rFonts w:cs="Times New Roman"/>
          <w:color w:val="000000" w:themeColor="text1"/>
          <w:sz w:val="24"/>
          <w:szCs w:val="24"/>
        </w:rPr>
      </w:pPr>
      <w:r w:rsidRPr="00172B2A">
        <w:rPr>
          <w:rFonts w:cs="Times New Roman"/>
          <w:color w:val="000000" w:themeColor="text1"/>
          <w:sz w:val="24"/>
          <w:szCs w:val="24"/>
        </w:rPr>
        <w:t>Gross mixed income: 2.663063562</w:t>
      </w:r>
    </w:p>
    <w:p w:rsidR="00172B2A" w:rsidRPr="00172B2A" w:rsidRDefault="00172B2A" w:rsidP="00172B2A">
      <w:pPr>
        <w:spacing w:after="0" w:line="240" w:lineRule="auto"/>
        <w:rPr>
          <w:rFonts w:cs="Times New Roman"/>
          <w:color w:val="000000" w:themeColor="text1"/>
          <w:sz w:val="24"/>
          <w:szCs w:val="24"/>
        </w:rPr>
      </w:pPr>
      <w:r w:rsidRPr="00172B2A">
        <w:rPr>
          <w:rFonts w:cs="Times New Roman"/>
          <w:color w:val="000000" w:themeColor="text1"/>
          <w:sz w:val="24"/>
          <w:szCs w:val="24"/>
        </w:rPr>
        <w:t>Taxes less subsidies on production: 3.429379091</w:t>
      </w:r>
    </w:p>
    <w:p w:rsidR="00172B2A" w:rsidRPr="00172B2A" w:rsidRDefault="00172B2A" w:rsidP="00172B2A">
      <w:pPr>
        <w:spacing w:after="0" w:line="240" w:lineRule="auto"/>
        <w:rPr>
          <w:rFonts w:cs="Times New Roman"/>
          <w:color w:val="000000" w:themeColor="text1"/>
          <w:sz w:val="24"/>
          <w:szCs w:val="24"/>
        </w:rPr>
      </w:pPr>
      <w:r w:rsidRPr="00172B2A">
        <w:rPr>
          <w:rFonts w:cs="Times New Roman"/>
          <w:color w:val="000000" w:themeColor="text1"/>
          <w:sz w:val="24"/>
          <w:szCs w:val="24"/>
        </w:rPr>
        <w:t>Taxes less subsidies on products and imports: 5.089194211</w:t>
      </w:r>
    </w:p>
    <w:p w:rsidR="00172B2A" w:rsidRPr="00172B2A" w:rsidRDefault="00172B2A" w:rsidP="00172B2A">
      <w:pPr>
        <w:spacing w:after="0" w:line="240" w:lineRule="auto"/>
        <w:rPr>
          <w:rFonts w:cs="Times New Roman"/>
          <w:b/>
          <w:bCs/>
          <w:color w:val="000000" w:themeColor="text1"/>
          <w:sz w:val="24"/>
          <w:szCs w:val="24"/>
        </w:rPr>
      </w:pPr>
      <w:r w:rsidRPr="00172B2A">
        <w:rPr>
          <w:rFonts w:cs="Times New Roman"/>
          <w:b/>
          <w:bCs/>
          <w:color w:val="000000" w:themeColor="text1"/>
          <w:sz w:val="24"/>
          <w:szCs w:val="24"/>
        </w:rPr>
        <w:t>Growth Rate 2014-2015</w:t>
      </w:r>
    </w:p>
    <w:p w:rsidR="00172B2A" w:rsidRPr="00172B2A" w:rsidRDefault="00172B2A" w:rsidP="00172B2A">
      <w:pPr>
        <w:spacing w:after="0" w:line="240" w:lineRule="auto"/>
        <w:rPr>
          <w:rFonts w:cs="Times New Roman"/>
          <w:color w:val="000000" w:themeColor="text1"/>
          <w:sz w:val="24"/>
          <w:szCs w:val="24"/>
        </w:rPr>
      </w:pPr>
      <w:r w:rsidRPr="00172B2A">
        <w:rPr>
          <w:rFonts w:cs="Times New Roman"/>
          <w:color w:val="000000" w:themeColor="text1"/>
          <w:sz w:val="24"/>
          <w:szCs w:val="24"/>
        </w:rPr>
        <w:t>Compensation of Employees: 2.574640542</w:t>
      </w:r>
    </w:p>
    <w:p w:rsidR="00172B2A" w:rsidRPr="00172B2A" w:rsidRDefault="00172B2A" w:rsidP="00172B2A">
      <w:pPr>
        <w:spacing w:after="0" w:line="240" w:lineRule="auto"/>
        <w:rPr>
          <w:rFonts w:cs="Times New Roman"/>
          <w:color w:val="000000" w:themeColor="text1"/>
          <w:sz w:val="24"/>
          <w:szCs w:val="24"/>
        </w:rPr>
      </w:pPr>
      <w:r w:rsidRPr="00172B2A">
        <w:rPr>
          <w:rFonts w:cs="Times New Roman"/>
          <w:color w:val="000000" w:themeColor="text1"/>
          <w:sz w:val="24"/>
          <w:szCs w:val="24"/>
        </w:rPr>
        <w:t>Gross operating surplus: -6.047498301</w:t>
      </w:r>
    </w:p>
    <w:p w:rsidR="00172B2A" w:rsidRPr="00172B2A" w:rsidRDefault="00172B2A" w:rsidP="00172B2A">
      <w:pPr>
        <w:spacing w:after="0" w:line="240" w:lineRule="auto"/>
        <w:rPr>
          <w:rFonts w:cs="Times New Roman"/>
          <w:color w:val="000000" w:themeColor="text1"/>
          <w:sz w:val="24"/>
          <w:szCs w:val="24"/>
        </w:rPr>
      </w:pPr>
      <w:r w:rsidRPr="00172B2A">
        <w:rPr>
          <w:rFonts w:cs="Times New Roman"/>
          <w:color w:val="000000" w:themeColor="text1"/>
          <w:sz w:val="24"/>
          <w:szCs w:val="24"/>
        </w:rPr>
        <w:t>Gross mixed income: 4.490089766</w:t>
      </w:r>
    </w:p>
    <w:p w:rsidR="00172B2A" w:rsidRPr="00172B2A" w:rsidRDefault="00172B2A" w:rsidP="00172B2A">
      <w:pPr>
        <w:spacing w:after="0" w:line="240" w:lineRule="auto"/>
        <w:rPr>
          <w:rFonts w:cs="Times New Roman"/>
          <w:color w:val="000000" w:themeColor="text1"/>
          <w:sz w:val="24"/>
          <w:szCs w:val="24"/>
        </w:rPr>
      </w:pPr>
      <w:r w:rsidRPr="00172B2A">
        <w:rPr>
          <w:rFonts w:cs="Times New Roman"/>
          <w:color w:val="000000" w:themeColor="text1"/>
          <w:sz w:val="24"/>
          <w:szCs w:val="24"/>
        </w:rPr>
        <w:t>Taxes less subsidies on production: 2.374673348</w:t>
      </w:r>
    </w:p>
    <w:p w:rsidR="00567F9E" w:rsidRPr="007F3E27" w:rsidRDefault="00172B2A" w:rsidP="00172B2A">
      <w:pPr>
        <w:rPr>
          <w:color w:val="000000" w:themeColor="text1"/>
        </w:rPr>
      </w:pPr>
      <w:r w:rsidRPr="007F3E27">
        <w:rPr>
          <w:rFonts w:cs="Times New Roman"/>
          <w:color w:val="000000" w:themeColor="text1"/>
          <w:sz w:val="24"/>
          <w:szCs w:val="24"/>
        </w:rPr>
        <w:t>Taxes less subsidies on products and imports: 4.518461551</w:t>
      </w:r>
    </w:p>
    <w:p w:rsidR="00E5745D" w:rsidRPr="007F3E27" w:rsidRDefault="00E5745D" w:rsidP="00EE6C26">
      <w:pPr>
        <w:rPr>
          <w:color w:val="000000" w:themeColor="text1"/>
        </w:rPr>
      </w:pPr>
    </w:p>
    <w:p w:rsidR="00E5745D" w:rsidRPr="007F3E27" w:rsidRDefault="00E5745D" w:rsidP="00EE6C26">
      <w:pPr>
        <w:rPr>
          <w:color w:val="000000" w:themeColor="text1"/>
        </w:rPr>
      </w:pPr>
    </w:p>
    <w:p w:rsidR="00E5745D" w:rsidRPr="007F3E27" w:rsidRDefault="00E5745D" w:rsidP="00EE6C26">
      <w:pPr>
        <w:rPr>
          <w:color w:val="000000" w:themeColor="text1"/>
        </w:rPr>
      </w:pPr>
    </w:p>
    <w:p w:rsidR="00E5745D" w:rsidRPr="007F3E27" w:rsidRDefault="00E5745D" w:rsidP="00EE6C26">
      <w:pPr>
        <w:rPr>
          <w:color w:val="000000" w:themeColor="text1"/>
        </w:rPr>
      </w:pPr>
    </w:p>
    <w:p w:rsidR="00567F9E" w:rsidRPr="007F3E27" w:rsidRDefault="00567F9E" w:rsidP="00EE6C26">
      <w:pPr>
        <w:rPr>
          <w:color w:val="000000" w:themeColor="text1"/>
        </w:rPr>
      </w:pPr>
      <w:r w:rsidRPr="007F3E27">
        <w:rPr>
          <w:color w:val="000000" w:themeColor="text1"/>
        </w:rPr>
        <w:t>Exercise 2</w:t>
      </w:r>
    </w:p>
    <w:p w:rsidR="00567F9E" w:rsidRPr="007F3E27" w:rsidRDefault="00567F9E" w:rsidP="00567F9E">
      <w:pPr>
        <w:pStyle w:val="ListParagraph"/>
        <w:numPr>
          <w:ilvl w:val="0"/>
          <w:numId w:val="2"/>
        </w:numPr>
        <w:rPr>
          <w:color w:val="000000" w:themeColor="text1"/>
        </w:rPr>
      </w:pPr>
      <w:r w:rsidRPr="007F3E27">
        <w:rPr>
          <w:color w:val="000000" w:themeColor="text1"/>
        </w:rPr>
        <w:t>The real GDP growth in the second quarter of 2016 was -0.4%. There was a -0.4% GDP gro</w:t>
      </w:r>
      <w:r w:rsidR="00D95826" w:rsidRPr="007F3E27">
        <w:rPr>
          <w:color w:val="000000" w:themeColor="text1"/>
        </w:rPr>
        <w:t>wth because export of goods and services fell 4.5% in the second quarter which was largely affected by the low exports of consumer goods at -6.8% and low export of energy products at -7.5%.</w:t>
      </w:r>
      <w:r w:rsidR="00664DBA" w:rsidRPr="007F3E27">
        <w:rPr>
          <w:color w:val="000000" w:themeColor="text1"/>
        </w:rPr>
        <w:t xml:space="preserve"> The export of consumer goods was largely affected by low exports of passenger cars and light trucks by -6.6%. Furthermore, the low export of energy products was largely affected by lower exports </w:t>
      </w:r>
      <w:r w:rsidR="00E9506A" w:rsidRPr="007F3E27">
        <w:rPr>
          <w:color w:val="000000" w:themeColor="text1"/>
        </w:rPr>
        <w:t>of crude oil and crude bitumen at -9.6%</w:t>
      </w:r>
      <w:r w:rsidR="00664DBA" w:rsidRPr="007F3E27">
        <w:rPr>
          <w:color w:val="000000" w:themeColor="text1"/>
        </w:rPr>
        <w:t xml:space="preserve"> </w:t>
      </w:r>
      <w:r w:rsidR="00E9506A" w:rsidRPr="007F3E27">
        <w:rPr>
          <w:color w:val="000000" w:themeColor="text1"/>
        </w:rPr>
        <w:t>and refined petroleum energy products at -19.6%.</w:t>
      </w:r>
    </w:p>
    <w:p w:rsidR="00D95826" w:rsidRPr="007F3E27" w:rsidRDefault="00532E9E" w:rsidP="00567F9E">
      <w:pPr>
        <w:pStyle w:val="ListParagraph"/>
        <w:numPr>
          <w:ilvl w:val="0"/>
          <w:numId w:val="2"/>
        </w:numPr>
        <w:rPr>
          <w:color w:val="000000" w:themeColor="text1"/>
        </w:rPr>
      </w:pPr>
      <w:r w:rsidRPr="007F3E27">
        <w:rPr>
          <w:color w:val="000000" w:themeColor="text1"/>
        </w:rPr>
        <w:lastRenderedPageBreak/>
        <w:t xml:space="preserve">The GDP growth rates of the second quarter of 2016 shown in Table 1 and Table 2 are different because Table 1’s GDP is based on current prices while Table’s GDP is based on chained dollars at 2007. </w:t>
      </w:r>
    </w:p>
    <w:p w:rsidR="005C34DE" w:rsidRPr="007F3E27" w:rsidRDefault="00B61C65" w:rsidP="00B01475">
      <w:pPr>
        <w:pStyle w:val="ListParagraph"/>
        <w:numPr>
          <w:ilvl w:val="0"/>
          <w:numId w:val="2"/>
        </w:numPr>
        <w:rPr>
          <w:color w:val="000000" w:themeColor="text1"/>
        </w:rPr>
      </w:pPr>
      <w:r w:rsidRPr="007F3E27">
        <w:rPr>
          <w:color w:val="000000" w:themeColor="text1"/>
        </w:rPr>
        <w:t xml:space="preserve">Table 2 shows a quarterly percentage change in the GDP by expenditure while Table 3 shows an annualized percentage change in the GDP by expenditure. </w:t>
      </w:r>
      <w:r w:rsidR="000F2B1C" w:rsidRPr="007F3E27">
        <w:rPr>
          <w:color w:val="000000" w:themeColor="text1"/>
        </w:rPr>
        <w:t>Table 2’s quarterly calculated percentage change is more accurate because Table 3’s annualized percentage change is calculated based on Q1 of 2016 divided by Q4 of 2015 which shows that Table 2 reflects an accurate quarterly GDP percentage change than the assumed one in Table 3.</w:t>
      </w:r>
    </w:p>
    <w:p w:rsidR="00E9506A" w:rsidRPr="007F3E27" w:rsidRDefault="00E5745D" w:rsidP="00B01475">
      <w:pPr>
        <w:pStyle w:val="ListParagraph"/>
        <w:numPr>
          <w:ilvl w:val="0"/>
          <w:numId w:val="2"/>
        </w:numPr>
        <w:rPr>
          <w:color w:val="000000" w:themeColor="text1"/>
        </w:rPr>
      </w:pPr>
      <w:r w:rsidRPr="007F3E27">
        <w:rPr>
          <w:color w:val="000000" w:themeColor="text1"/>
        </w:rPr>
        <w:t xml:space="preserve">GDP by industry </w:t>
      </w:r>
      <w:r w:rsidR="003A4716" w:rsidRPr="007F3E27">
        <w:rPr>
          <w:color w:val="000000" w:themeColor="text1"/>
        </w:rPr>
        <w:t>and GDP expenditure-based are not directly comparable since the value of production includes the value of intermediate goods which would lead to “double counting”. Hence, the value of production is not an apple-to-apple comparison to GDP expenditure-based.</w:t>
      </w:r>
    </w:p>
    <w:p w:rsidR="00E9506A" w:rsidRPr="007F3E27" w:rsidRDefault="00E9506A" w:rsidP="00E9506A">
      <w:pPr>
        <w:rPr>
          <w:color w:val="000000" w:themeColor="text1"/>
        </w:rPr>
      </w:pPr>
      <w:r w:rsidRPr="007F3E27">
        <w:rPr>
          <w:color w:val="000000" w:themeColor="text1"/>
        </w:rPr>
        <w:t>Exercise 3</w:t>
      </w:r>
    </w:p>
    <w:p w:rsidR="00E5745D" w:rsidRPr="007F3E27" w:rsidRDefault="00F159EF" w:rsidP="00E9506A">
      <w:pPr>
        <w:pStyle w:val="ListParagraph"/>
        <w:numPr>
          <w:ilvl w:val="0"/>
          <w:numId w:val="3"/>
        </w:numPr>
        <w:rPr>
          <w:color w:val="000000" w:themeColor="text1"/>
        </w:rPr>
      </w:pPr>
      <w:r w:rsidRPr="007F3E27">
        <w:rPr>
          <w:color w:val="000000" w:themeColor="text1"/>
        </w:rPr>
        <w:t xml:space="preserve"> </w:t>
      </w:r>
    </w:p>
    <w:p w:rsidR="00F159EF" w:rsidRPr="007F3E27" w:rsidRDefault="00F159EF" w:rsidP="00F159EF">
      <w:pPr>
        <w:rPr>
          <w:color w:val="000000" w:themeColor="text1"/>
        </w:rPr>
      </w:pPr>
      <w:r w:rsidRPr="007F3E27">
        <w:rPr>
          <w:b/>
          <w:color w:val="000000" w:themeColor="text1"/>
        </w:rPr>
        <w:t xml:space="preserve">GDP by Industry = </w:t>
      </w:r>
      <w:r w:rsidRPr="007F3E27">
        <w:rPr>
          <w:color w:val="000000" w:themeColor="text1"/>
        </w:rPr>
        <w:t>Agriculture + Industry (except construction) + Manufacturing + Construction + Wholesale and retail trade, transport, accommodation and food service activities + Information and communication</w:t>
      </w:r>
      <w:r w:rsidRPr="007F3E27">
        <w:rPr>
          <w:b/>
          <w:color w:val="000000" w:themeColor="text1"/>
        </w:rPr>
        <w:t xml:space="preserve"> </w:t>
      </w:r>
      <w:r w:rsidRPr="007F3E27">
        <w:rPr>
          <w:color w:val="000000" w:themeColor="text1"/>
        </w:rPr>
        <w:t>+ Financial and insurance activities + Real estate activities + Professional scientific and technical activities; administrative and support service activities + Public administration</w:t>
      </w:r>
      <w:r w:rsidR="001111F8" w:rsidRPr="007F3E27">
        <w:rPr>
          <w:color w:val="000000" w:themeColor="text1"/>
        </w:rPr>
        <w:t>, defense, education, human health and social work activities + Arts, entertainment and recreation; other service activities; activities of household and extra-territorial organizations and bodies.</w:t>
      </w:r>
    </w:p>
    <w:tbl>
      <w:tblPr>
        <w:tblStyle w:val="TableGrid"/>
        <w:tblW w:w="0" w:type="auto"/>
        <w:tblLook w:val="04A0" w:firstRow="1" w:lastRow="0" w:firstColumn="1" w:lastColumn="0" w:noHBand="0" w:noVBand="1"/>
      </w:tblPr>
      <w:tblGrid>
        <w:gridCol w:w="1558"/>
        <w:gridCol w:w="1558"/>
        <w:gridCol w:w="1558"/>
        <w:gridCol w:w="1558"/>
        <w:gridCol w:w="1559"/>
        <w:gridCol w:w="1559"/>
      </w:tblGrid>
      <w:tr w:rsidR="007F3E27" w:rsidRPr="007F3E27" w:rsidTr="0063337A">
        <w:tc>
          <w:tcPr>
            <w:tcW w:w="1558" w:type="dxa"/>
          </w:tcPr>
          <w:p w:rsidR="0063337A" w:rsidRPr="007F3E27" w:rsidRDefault="0063337A" w:rsidP="00F159EF">
            <w:pPr>
              <w:rPr>
                <w:color w:val="000000" w:themeColor="text1"/>
              </w:rPr>
            </w:pPr>
          </w:p>
        </w:tc>
        <w:tc>
          <w:tcPr>
            <w:tcW w:w="1558" w:type="dxa"/>
          </w:tcPr>
          <w:p w:rsidR="0063337A" w:rsidRPr="007F3E27" w:rsidRDefault="0063337A" w:rsidP="00F159EF">
            <w:pPr>
              <w:rPr>
                <w:color w:val="000000" w:themeColor="text1"/>
              </w:rPr>
            </w:pPr>
            <w:r w:rsidRPr="007F3E27">
              <w:rPr>
                <w:color w:val="000000" w:themeColor="text1"/>
              </w:rPr>
              <w:t>GDP by Industry</w:t>
            </w:r>
          </w:p>
        </w:tc>
        <w:tc>
          <w:tcPr>
            <w:tcW w:w="1558" w:type="dxa"/>
          </w:tcPr>
          <w:p w:rsidR="0063337A" w:rsidRPr="007F3E27" w:rsidRDefault="0063337A" w:rsidP="00F159EF">
            <w:pPr>
              <w:rPr>
                <w:color w:val="000000" w:themeColor="text1"/>
              </w:rPr>
            </w:pPr>
            <w:r w:rsidRPr="007F3E27">
              <w:rPr>
                <w:color w:val="000000" w:themeColor="text1"/>
              </w:rPr>
              <w:t>Agriculture</w:t>
            </w:r>
          </w:p>
        </w:tc>
        <w:tc>
          <w:tcPr>
            <w:tcW w:w="1558" w:type="dxa"/>
          </w:tcPr>
          <w:p w:rsidR="0063337A" w:rsidRPr="007F3E27" w:rsidRDefault="0063337A" w:rsidP="00F159EF">
            <w:pPr>
              <w:rPr>
                <w:color w:val="000000" w:themeColor="text1"/>
              </w:rPr>
            </w:pPr>
            <w:r w:rsidRPr="007F3E27">
              <w:rPr>
                <w:color w:val="000000" w:themeColor="text1"/>
              </w:rPr>
              <w:t>Industry (except construction)</w:t>
            </w:r>
          </w:p>
        </w:tc>
        <w:tc>
          <w:tcPr>
            <w:tcW w:w="1559" w:type="dxa"/>
          </w:tcPr>
          <w:p w:rsidR="0063337A" w:rsidRPr="007F3E27" w:rsidRDefault="0063337A" w:rsidP="00F159EF">
            <w:pPr>
              <w:rPr>
                <w:color w:val="000000" w:themeColor="text1"/>
              </w:rPr>
            </w:pPr>
            <w:r w:rsidRPr="007F3E27">
              <w:rPr>
                <w:color w:val="000000" w:themeColor="text1"/>
              </w:rPr>
              <w:t>Manufacturing</w:t>
            </w:r>
          </w:p>
        </w:tc>
        <w:tc>
          <w:tcPr>
            <w:tcW w:w="1559" w:type="dxa"/>
          </w:tcPr>
          <w:p w:rsidR="0063337A" w:rsidRPr="007F3E27" w:rsidRDefault="0063337A" w:rsidP="00F159EF">
            <w:pPr>
              <w:rPr>
                <w:color w:val="000000" w:themeColor="text1"/>
              </w:rPr>
            </w:pPr>
            <w:r w:rsidRPr="007F3E27">
              <w:rPr>
                <w:color w:val="000000" w:themeColor="text1"/>
              </w:rPr>
              <w:t>Construction</w:t>
            </w:r>
          </w:p>
        </w:tc>
      </w:tr>
      <w:tr w:rsidR="007F3E27" w:rsidRPr="007F3E27" w:rsidTr="0063337A">
        <w:tc>
          <w:tcPr>
            <w:tcW w:w="1558" w:type="dxa"/>
          </w:tcPr>
          <w:p w:rsidR="0063337A" w:rsidRPr="007F3E27" w:rsidRDefault="0063337A" w:rsidP="00F159EF">
            <w:pPr>
              <w:rPr>
                <w:color w:val="000000" w:themeColor="text1"/>
              </w:rPr>
            </w:pPr>
            <w:r w:rsidRPr="007F3E27">
              <w:rPr>
                <w:color w:val="000000" w:themeColor="text1"/>
              </w:rPr>
              <w:t>United Kingdom</w:t>
            </w:r>
          </w:p>
        </w:tc>
        <w:tc>
          <w:tcPr>
            <w:tcW w:w="1558" w:type="dxa"/>
          </w:tcPr>
          <w:p w:rsidR="0063337A" w:rsidRPr="007F3E27" w:rsidRDefault="0063337A" w:rsidP="00F159EF">
            <w:pPr>
              <w:rPr>
                <w:rFonts w:cs="Arial"/>
                <w:color w:val="000000" w:themeColor="text1"/>
                <w:sz w:val="20"/>
                <w:szCs w:val="20"/>
              </w:rPr>
            </w:pPr>
            <w:r w:rsidRPr="007F3E27">
              <w:rPr>
                <w:rFonts w:cs="Arial"/>
                <w:color w:val="000000" w:themeColor="text1"/>
                <w:sz w:val="20"/>
                <w:szCs w:val="20"/>
              </w:rPr>
              <w:t>2,605,044.5</w:t>
            </w:r>
          </w:p>
        </w:tc>
        <w:tc>
          <w:tcPr>
            <w:tcW w:w="1558" w:type="dxa"/>
          </w:tcPr>
          <w:p w:rsidR="0063337A" w:rsidRPr="007F3E27" w:rsidRDefault="0063337A" w:rsidP="0063337A">
            <w:pPr>
              <w:rPr>
                <w:rFonts w:cs="Arial"/>
                <w:color w:val="000000" w:themeColor="text1"/>
                <w:sz w:val="20"/>
                <w:szCs w:val="20"/>
              </w:rPr>
            </w:pPr>
            <w:r w:rsidRPr="007F3E27">
              <w:rPr>
                <w:rFonts w:cs="Arial"/>
                <w:color w:val="000000" w:themeColor="text1"/>
                <w:sz w:val="20"/>
                <w:szCs w:val="20"/>
              </w:rPr>
              <w:t>15,801.9</w:t>
            </w:r>
          </w:p>
          <w:p w:rsidR="0063337A" w:rsidRPr="007F3E27" w:rsidRDefault="0063337A" w:rsidP="00F159EF">
            <w:pPr>
              <w:rPr>
                <w:color w:val="000000" w:themeColor="text1"/>
              </w:rPr>
            </w:pPr>
          </w:p>
        </w:tc>
        <w:tc>
          <w:tcPr>
            <w:tcW w:w="1558" w:type="dxa"/>
          </w:tcPr>
          <w:p w:rsidR="0063337A" w:rsidRPr="007F3E27" w:rsidRDefault="0063337A" w:rsidP="00F159EF">
            <w:pPr>
              <w:rPr>
                <w:rFonts w:cs="Arial"/>
                <w:color w:val="000000" w:themeColor="text1"/>
                <w:sz w:val="20"/>
                <w:szCs w:val="20"/>
              </w:rPr>
            </w:pPr>
            <w:r w:rsidRPr="007F3E27">
              <w:rPr>
                <w:rFonts w:cs="Arial"/>
                <w:color w:val="000000" w:themeColor="text1"/>
                <w:sz w:val="20"/>
                <w:szCs w:val="20"/>
              </w:rPr>
              <w:t>340,466.4</w:t>
            </w:r>
          </w:p>
        </w:tc>
        <w:tc>
          <w:tcPr>
            <w:tcW w:w="1559" w:type="dxa"/>
          </w:tcPr>
          <w:p w:rsidR="0063337A" w:rsidRPr="007F3E27" w:rsidRDefault="0063337A" w:rsidP="00F159EF">
            <w:pPr>
              <w:rPr>
                <w:rFonts w:cs="Arial"/>
                <w:color w:val="000000" w:themeColor="text1"/>
                <w:sz w:val="20"/>
                <w:szCs w:val="20"/>
              </w:rPr>
            </w:pPr>
            <w:r w:rsidRPr="007F3E27">
              <w:rPr>
                <w:rFonts w:cs="Arial"/>
                <w:color w:val="000000" w:themeColor="text1"/>
                <w:sz w:val="20"/>
                <w:szCs w:val="20"/>
              </w:rPr>
              <w:t>235,347.8</w:t>
            </w:r>
          </w:p>
        </w:tc>
        <w:tc>
          <w:tcPr>
            <w:tcW w:w="1559" w:type="dxa"/>
          </w:tcPr>
          <w:p w:rsidR="0063337A" w:rsidRPr="007F3E27" w:rsidRDefault="0063337A" w:rsidP="00F159EF">
            <w:pPr>
              <w:rPr>
                <w:rFonts w:cs="Arial"/>
                <w:color w:val="000000" w:themeColor="text1"/>
                <w:sz w:val="20"/>
                <w:szCs w:val="20"/>
              </w:rPr>
            </w:pPr>
            <w:r w:rsidRPr="007F3E27">
              <w:rPr>
                <w:rFonts w:cs="Arial"/>
                <w:color w:val="000000" w:themeColor="text1"/>
                <w:sz w:val="20"/>
                <w:szCs w:val="20"/>
              </w:rPr>
              <w:t>136,955.3</w:t>
            </w:r>
          </w:p>
        </w:tc>
      </w:tr>
      <w:tr w:rsidR="007F3E27" w:rsidRPr="007F3E27" w:rsidTr="0063337A">
        <w:tc>
          <w:tcPr>
            <w:tcW w:w="1558" w:type="dxa"/>
          </w:tcPr>
          <w:p w:rsidR="0063337A" w:rsidRPr="007F3E27" w:rsidRDefault="0063337A" w:rsidP="00F159EF">
            <w:pPr>
              <w:rPr>
                <w:color w:val="000000" w:themeColor="text1"/>
              </w:rPr>
            </w:pPr>
            <w:r w:rsidRPr="007F3E27">
              <w:rPr>
                <w:color w:val="000000" w:themeColor="text1"/>
              </w:rPr>
              <w:t>Canada</w:t>
            </w:r>
          </w:p>
        </w:tc>
        <w:tc>
          <w:tcPr>
            <w:tcW w:w="1558" w:type="dxa"/>
          </w:tcPr>
          <w:p w:rsidR="0063337A" w:rsidRPr="007F3E27" w:rsidRDefault="0063337A" w:rsidP="00F159EF">
            <w:pPr>
              <w:rPr>
                <w:rFonts w:cs="Arial"/>
                <w:color w:val="000000" w:themeColor="text1"/>
                <w:sz w:val="20"/>
                <w:szCs w:val="20"/>
              </w:rPr>
            </w:pPr>
            <w:r w:rsidRPr="007F3E27">
              <w:rPr>
                <w:rFonts w:cs="Arial"/>
                <w:color w:val="000000" w:themeColor="text1"/>
                <w:sz w:val="20"/>
                <w:szCs w:val="20"/>
              </w:rPr>
              <w:t>1,896,109.6</w:t>
            </w:r>
          </w:p>
        </w:tc>
        <w:tc>
          <w:tcPr>
            <w:tcW w:w="1558" w:type="dxa"/>
          </w:tcPr>
          <w:p w:rsidR="0063337A" w:rsidRPr="007F3E27" w:rsidRDefault="0063337A" w:rsidP="00F159EF">
            <w:pPr>
              <w:rPr>
                <w:rFonts w:cs="Arial"/>
                <w:color w:val="000000" w:themeColor="text1"/>
                <w:sz w:val="20"/>
                <w:szCs w:val="20"/>
              </w:rPr>
            </w:pPr>
            <w:r w:rsidRPr="007F3E27">
              <w:rPr>
                <w:rFonts w:cs="Arial"/>
                <w:color w:val="000000" w:themeColor="text1"/>
                <w:sz w:val="20"/>
                <w:szCs w:val="20"/>
              </w:rPr>
              <w:t>30,041.0</w:t>
            </w:r>
          </w:p>
        </w:tc>
        <w:tc>
          <w:tcPr>
            <w:tcW w:w="1558" w:type="dxa"/>
          </w:tcPr>
          <w:p w:rsidR="0063337A" w:rsidRPr="007F3E27" w:rsidRDefault="0063337A" w:rsidP="00F159EF">
            <w:pPr>
              <w:rPr>
                <w:rFonts w:cs="Arial"/>
                <w:color w:val="000000" w:themeColor="text1"/>
                <w:sz w:val="20"/>
                <w:szCs w:val="20"/>
              </w:rPr>
            </w:pPr>
            <w:r w:rsidRPr="007F3E27">
              <w:rPr>
                <w:rFonts w:cs="Arial"/>
                <w:color w:val="000000" w:themeColor="text1"/>
                <w:sz w:val="20"/>
                <w:szCs w:val="20"/>
              </w:rPr>
              <w:t>357,978.2</w:t>
            </w:r>
          </w:p>
        </w:tc>
        <w:tc>
          <w:tcPr>
            <w:tcW w:w="1559" w:type="dxa"/>
          </w:tcPr>
          <w:p w:rsidR="0063337A" w:rsidRPr="007F3E27" w:rsidRDefault="0063337A" w:rsidP="00F159EF">
            <w:pPr>
              <w:rPr>
                <w:rFonts w:cs="Arial"/>
                <w:color w:val="000000" w:themeColor="text1"/>
                <w:sz w:val="20"/>
                <w:szCs w:val="20"/>
              </w:rPr>
            </w:pPr>
            <w:r w:rsidRPr="007F3E27">
              <w:rPr>
                <w:rFonts w:cs="Arial"/>
                <w:color w:val="000000" w:themeColor="text1"/>
                <w:sz w:val="20"/>
                <w:szCs w:val="20"/>
              </w:rPr>
              <w:t>189,276.4</w:t>
            </w:r>
          </w:p>
        </w:tc>
        <w:tc>
          <w:tcPr>
            <w:tcW w:w="1559" w:type="dxa"/>
          </w:tcPr>
          <w:p w:rsidR="0063337A" w:rsidRPr="007F3E27" w:rsidRDefault="0063337A" w:rsidP="00F159EF">
            <w:pPr>
              <w:rPr>
                <w:rFonts w:cs="Arial"/>
                <w:color w:val="000000" w:themeColor="text1"/>
                <w:sz w:val="20"/>
                <w:szCs w:val="20"/>
              </w:rPr>
            </w:pPr>
            <w:r w:rsidRPr="007F3E27">
              <w:rPr>
                <w:rFonts w:cs="Arial"/>
                <w:color w:val="000000" w:themeColor="text1"/>
                <w:sz w:val="20"/>
                <w:szCs w:val="20"/>
              </w:rPr>
              <w:t>135,022.1</w:t>
            </w:r>
          </w:p>
        </w:tc>
      </w:tr>
      <w:tr w:rsidR="007F3E27" w:rsidRPr="007F3E27" w:rsidTr="0063337A">
        <w:tc>
          <w:tcPr>
            <w:tcW w:w="1558" w:type="dxa"/>
          </w:tcPr>
          <w:p w:rsidR="0063337A" w:rsidRPr="007F3E27" w:rsidRDefault="0063337A" w:rsidP="00F159EF">
            <w:pPr>
              <w:rPr>
                <w:color w:val="000000" w:themeColor="text1"/>
              </w:rPr>
            </w:pPr>
            <w:r w:rsidRPr="007F3E27">
              <w:rPr>
                <w:color w:val="000000" w:themeColor="text1"/>
              </w:rPr>
              <w:t>United States</w:t>
            </w:r>
          </w:p>
        </w:tc>
        <w:tc>
          <w:tcPr>
            <w:tcW w:w="1558" w:type="dxa"/>
          </w:tcPr>
          <w:p w:rsidR="0063337A" w:rsidRPr="007F3E27" w:rsidRDefault="0063337A" w:rsidP="00F159EF">
            <w:pPr>
              <w:rPr>
                <w:rFonts w:cs="Arial"/>
                <w:color w:val="000000" w:themeColor="text1"/>
                <w:sz w:val="20"/>
                <w:szCs w:val="20"/>
              </w:rPr>
            </w:pPr>
            <w:r w:rsidRPr="007F3E27">
              <w:rPr>
                <w:rFonts w:cs="Arial"/>
                <w:color w:val="000000" w:themeColor="text1"/>
                <w:sz w:val="20"/>
                <w:szCs w:val="20"/>
              </w:rPr>
              <w:t>17,001,329.0</w:t>
            </w:r>
          </w:p>
        </w:tc>
        <w:tc>
          <w:tcPr>
            <w:tcW w:w="1558" w:type="dxa"/>
          </w:tcPr>
          <w:p w:rsidR="0063337A" w:rsidRPr="007F3E27" w:rsidRDefault="0063337A" w:rsidP="00F159EF">
            <w:pPr>
              <w:rPr>
                <w:rFonts w:cs="Arial"/>
                <w:color w:val="000000" w:themeColor="text1"/>
                <w:sz w:val="20"/>
                <w:szCs w:val="20"/>
              </w:rPr>
            </w:pPr>
            <w:r w:rsidRPr="007F3E27">
              <w:rPr>
                <w:rFonts w:cs="Arial"/>
                <w:color w:val="000000" w:themeColor="text1"/>
                <w:sz w:val="20"/>
                <w:szCs w:val="20"/>
              </w:rPr>
              <w:t>195,048.0</w:t>
            </w:r>
          </w:p>
        </w:tc>
        <w:tc>
          <w:tcPr>
            <w:tcW w:w="1558" w:type="dxa"/>
          </w:tcPr>
          <w:p w:rsidR="0063337A" w:rsidRPr="007F3E27" w:rsidRDefault="0063337A" w:rsidP="00F159EF">
            <w:pPr>
              <w:rPr>
                <w:rFonts w:cs="Arial"/>
                <w:color w:val="000000" w:themeColor="text1"/>
                <w:sz w:val="20"/>
                <w:szCs w:val="20"/>
              </w:rPr>
            </w:pPr>
            <w:r w:rsidRPr="007F3E27">
              <w:rPr>
                <w:rFonts w:cs="Arial"/>
                <w:color w:val="000000" w:themeColor="text1"/>
                <w:sz w:val="20"/>
                <w:szCs w:val="20"/>
              </w:rPr>
              <w:t>2,523,242.0</w:t>
            </w:r>
          </w:p>
        </w:tc>
        <w:tc>
          <w:tcPr>
            <w:tcW w:w="1559" w:type="dxa"/>
          </w:tcPr>
          <w:p w:rsidR="0063337A" w:rsidRPr="007F3E27" w:rsidRDefault="0063337A" w:rsidP="00F159EF">
            <w:pPr>
              <w:rPr>
                <w:rFonts w:cs="Arial"/>
                <w:color w:val="000000" w:themeColor="text1"/>
                <w:sz w:val="20"/>
                <w:szCs w:val="20"/>
              </w:rPr>
            </w:pPr>
            <w:r w:rsidRPr="007F3E27">
              <w:rPr>
                <w:rFonts w:cs="Arial"/>
                <w:color w:val="000000" w:themeColor="text1"/>
                <w:sz w:val="20"/>
                <w:szCs w:val="20"/>
              </w:rPr>
              <w:t>1,912,157.0</w:t>
            </w:r>
          </w:p>
        </w:tc>
        <w:tc>
          <w:tcPr>
            <w:tcW w:w="1559" w:type="dxa"/>
          </w:tcPr>
          <w:p w:rsidR="0063337A" w:rsidRPr="007F3E27" w:rsidRDefault="0063337A" w:rsidP="00F159EF">
            <w:pPr>
              <w:rPr>
                <w:rFonts w:cs="Arial"/>
                <w:color w:val="000000" w:themeColor="text1"/>
                <w:sz w:val="20"/>
                <w:szCs w:val="20"/>
              </w:rPr>
            </w:pPr>
            <w:r w:rsidRPr="007F3E27">
              <w:rPr>
                <w:rFonts w:cs="Arial"/>
                <w:color w:val="000000" w:themeColor="text1"/>
                <w:sz w:val="20"/>
                <w:szCs w:val="20"/>
              </w:rPr>
              <w:t>579,138.0</w:t>
            </w:r>
          </w:p>
        </w:tc>
      </w:tr>
      <w:tr w:rsidR="007F3E27" w:rsidRPr="007F3E27" w:rsidTr="0063337A">
        <w:tc>
          <w:tcPr>
            <w:tcW w:w="1558" w:type="dxa"/>
          </w:tcPr>
          <w:p w:rsidR="0063337A" w:rsidRPr="007F3E27" w:rsidRDefault="0063337A" w:rsidP="00F159EF">
            <w:pPr>
              <w:rPr>
                <w:color w:val="000000" w:themeColor="text1"/>
              </w:rPr>
            </w:pPr>
            <w:r w:rsidRPr="007F3E27">
              <w:rPr>
                <w:color w:val="000000" w:themeColor="text1"/>
              </w:rPr>
              <w:t>Mexico</w:t>
            </w:r>
          </w:p>
        </w:tc>
        <w:tc>
          <w:tcPr>
            <w:tcW w:w="1558" w:type="dxa"/>
          </w:tcPr>
          <w:p w:rsidR="0063337A" w:rsidRPr="007F3E27" w:rsidRDefault="0063337A" w:rsidP="00F159EF">
            <w:pPr>
              <w:rPr>
                <w:rFonts w:cs="Arial"/>
                <w:color w:val="000000" w:themeColor="text1"/>
                <w:sz w:val="20"/>
                <w:szCs w:val="20"/>
              </w:rPr>
            </w:pPr>
            <w:r w:rsidRPr="007F3E27">
              <w:rPr>
                <w:rFonts w:cs="Arial"/>
                <w:color w:val="000000" w:themeColor="text1"/>
                <w:sz w:val="20"/>
                <w:szCs w:val="20"/>
              </w:rPr>
              <w:t>1,355,573.3</w:t>
            </w:r>
          </w:p>
        </w:tc>
        <w:tc>
          <w:tcPr>
            <w:tcW w:w="1558" w:type="dxa"/>
          </w:tcPr>
          <w:p w:rsidR="0063337A" w:rsidRPr="007F3E27" w:rsidRDefault="0063337A" w:rsidP="00F159EF">
            <w:pPr>
              <w:rPr>
                <w:rFonts w:cs="Arial"/>
                <w:color w:val="000000" w:themeColor="text1"/>
                <w:sz w:val="20"/>
                <w:szCs w:val="20"/>
              </w:rPr>
            </w:pPr>
            <w:r w:rsidRPr="007F3E27">
              <w:rPr>
                <w:rFonts w:cs="Arial"/>
                <w:color w:val="000000" w:themeColor="text1"/>
                <w:sz w:val="20"/>
                <w:szCs w:val="20"/>
              </w:rPr>
              <w:t>38,436.7</w:t>
            </w:r>
          </w:p>
        </w:tc>
        <w:tc>
          <w:tcPr>
            <w:tcW w:w="1558" w:type="dxa"/>
          </w:tcPr>
          <w:p w:rsidR="0063337A" w:rsidRPr="007F3E27" w:rsidRDefault="0063337A" w:rsidP="00F159EF">
            <w:pPr>
              <w:rPr>
                <w:rFonts w:cs="Arial"/>
                <w:color w:val="000000" w:themeColor="text1"/>
                <w:sz w:val="20"/>
                <w:szCs w:val="20"/>
              </w:rPr>
            </w:pPr>
            <w:r w:rsidRPr="007F3E27">
              <w:rPr>
                <w:rFonts w:cs="Arial"/>
                <w:color w:val="000000" w:themeColor="text1"/>
                <w:sz w:val="20"/>
                <w:szCs w:val="20"/>
              </w:rPr>
              <w:t>325,944.6</w:t>
            </w:r>
          </w:p>
        </w:tc>
        <w:tc>
          <w:tcPr>
            <w:tcW w:w="1559" w:type="dxa"/>
          </w:tcPr>
          <w:p w:rsidR="0063337A" w:rsidRPr="007F3E27" w:rsidRDefault="0063337A" w:rsidP="00F159EF">
            <w:pPr>
              <w:rPr>
                <w:rFonts w:cs="Arial"/>
                <w:color w:val="000000" w:themeColor="text1"/>
                <w:sz w:val="20"/>
                <w:szCs w:val="20"/>
              </w:rPr>
            </w:pPr>
            <w:r w:rsidRPr="007F3E27">
              <w:rPr>
                <w:rFonts w:cs="Arial"/>
                <w:color w:val="000000" w:themeColor="text1"/>
                <w:sz w:val="20"/>
                <w:szCs w:val="20"/>
              </w:rPr>
              <w:t>206,520.9</w:t>
            </w:r>
          </w:p>
        </w:tc>
        <w:tc>
          <w:tcPr>
            <w:tcW w:w="1559" w:type="dxa"/>
          </w:tcPr>
          <w:p w:rsidR="0063337A" w:rsidRPr="007F3E27" w:rsidRDefault="0063337A" w:rsidP="00F159EF">
            <w:pPr>
              <w:rPr>
                <w:rFonts w:cs="Arial"/>
                <w:color w:val="000000" w:themeColor="text1"/>
                <w:sz w:val="20"/>
                <w:szCs w:val="20"/>
              </w:rPr>
            </w:pPr>
            <w:r w:rsidRPr="007F3E27">
              <w:rPr>
                <w:rFonts w:cs="Arial"/>
                <w:color w:val="000000" w:themeColor="text1"/>
                <w:sz w:val="20"/>
                <w:szCs w:val="20"/>
              </w:rPr>
              <w:t>92,297.3</w:t>
            </w:r>
          </w:p>
        </w:tc>
      </w:tr>
      <w:tr w:rsidR="007F3E27" w:rsidRPr="007F3E27" w:rsidTr="0063337A">
        <w:tc>
          <w:tcPr>
            <w:tcW w:w="1558" w:type="dxa"/>
          </w:tcPr>
          <w:p w:rsidR="0063337A" w:rsidRPr="007F3E27" w:rsidRDefault="0063337A" w:rsidP="00F159EF">
            <w:pPr>
              <w:rPr>
                <w:color w:val="000000" w:themeColor="text1"/>
              </w:rPr>
            </w:pPr>
          </w:p>
        </w:tc>
        <w:tc>
          <w:tcPr>
            <w:tcW w:w="1558" w:type="dxa"/>
          </w:tcPr>
          <w:p w:rsidR="0063337A" w:rsidRPr="007F3E27" w:rsidRDefault="0063337A" w:rsidP="00F159EF">
            <w:pPr>
              <w:rPr>
                <w:rFonts w:cs="Arial"/>
                <w:color w:val="000000" w:themeColor="text1"/>
                <w:sz w:val="20"/>
                <w:szCs w:val="20"/>
              </w:rPr>
            </w:pPr>
            <w:r w:rsidRPr="007F3E27">
              <w:rPr>
                <w:rFonts w:cs="Arial"/>
                <w:color w:val="000000" w:themeColor="text1"/>
                <w:sz w:val="20"/>
                <w:szCs w:val="20"/>
              </w:rPr>
              <w:t>Wholesale and retail trade, transport, accommodation and food service activities</w:t>
            </w:r>
          </w:p>
        </w:tc>
        <w:tc>
          <w:tcPr>
            <w:tcW w:w="1558" w:type="dxa"/>
          </w:tcPr>
          <w:p w:rsidR="0063337A" w:rsidRPr="007F3E27" w:rsidRDefault="0063337A" w:rsidP="00F159EF">
            <w:pPr>
              <w:rPr>
                <w:rFonts w:cs="Arial"/>
                <w:color w:val="000000" w:themeColor="text1"/>
                <w:sz w:val="20"/>
                <w:szCs w:val="20"/>
              </w:rPr>
            </w:pPr>
            <w:r w:rsidRPr="007F3E27">
              <w:rPr>
                <w:rFonts w:cs="Arial"/>
                <w:color w:val="000000" w:themeColor="text1"/>
                <w:sz w:val="20"/>
                <w:szCs w:val="20"/>
              </w:rPr>
              <w:t>Information and communication</w:t>
            </w:r>
          </w:p>
        </w:tc>
        <w:tc>
          <w:tcPr>
            <w:tcW w:w="1558" w:type="dxa"/>
          </w:tcPr>
          <w:p w:rsidR="0063337A" w:rsidRPr="007F3E27" w:rsidRDefault="0063337A" w:rsidP="00F159EF">
            <w:pPr>
              <w:rPr>
                <w:rFonts w:cs="Arial"/>
                <w:color w:val="000000" w:themeColor="text1"/>
                <w:sz w:val="20"/>
                <w:szCs w:val="20"/>
              </w:rPr>
            </w:pPr>
            <w:r w:rsidRPr="007F3E27">
              <w:rPr>
                <w:rFonts w:cs="Arial"/>
                <w:color w:val="000000" w:themeColor="text1"/>
                <w:sz w:val="20"/>
                <w:szCs w:val="20"/>
              </w:rPr>
              <w:t>Financial and insurance activities</w:t>
            </w:r>
          </w:p>
        </w:tc>
        <w:tc>
          <w:tcPr>
            <w:tcW w:w="1559" w:type="dxa"/>
          </w:tcPr>
          <w:p w:rsidR="0063337A" w:rsidRPr="007F3E27" w:rsidRDefault="0063337A" w:rsidP="00F159EF">
            <w:pPr>
              <w:rPr>
                <w:rFonts w:cs="Arial"/>
                <w:color w:val="000000" w:themeColor="text1"/>
                <w:sz w:val="20"/>
                <w:szCs w:val="20"/>
              </w:rPr>
            </w:pPr>
            <w:r w:rsidRPr="007F3E27">
              <w:rPr>
                <w:rFonts w:cs="Arial"/>
                <w:color w:val="000000" w:themeColor="text1"/>
                <w:sz w:val="20"/>
                <w:szCs w:val="20"/>
              </w:rPr>
              <w:t>Real estate activities</w:t>
            </w:r>
          </w:p>
        </w:tc>
        <w:tc>
          <w:tcPr>
            <w:tcW w:w="1559" w:type="dxa"/>
          </w:tcPr>
          <w:p w:rsidR="0063337A" w:rsidRPr="007F3E27" w:rsidRDefault="0063337A" w:rsidP="00F159EF">
            <w:pPr>
              <w:rPr>
                <w:rFonts w:cs="Arial"/>
                <w:color w:val="000000" w:themeColor="text1"/>
                <w:sz w:val="20"/>
                <w:szCs w:val="20"/>
              </w:rPr>
            </w:pPr>
            <w:r w:rsidRPr="007F3E27">
              <w:rPr>
                <w:rFonts w:cs="Arial"/>
                <w:color w:val="000000" w:themeColor="text1"/>
                <w:sz w:val="20"/>
                <w:szCs w:val="20"/>
              </w:rPr>
              <w:t>Professional, scientific and technical activities, administrative and support service activities</w:t>
            </w:r>
          </w:p>
        </w:tc>
      </w:tr>
      <w:tr w:rsidR="007F3E27" w:rsidRPr="007F3E27" w:rsidTr="0063337A">
        <w:tc>
          <w:tcPr>
            <w:tcW w:w="1558" w:type="dxa"/>
          </w:tcPr>
          <w:p w:rsidR="0063337A" w:rsidRPr="007F3E27" w:rsidRDefault="0063337A" w:rsidP="00F159EF">
            <w:pPr>
              <w:rPr>
                <w:color w:val="000000" w:themeColor="text1"/>
              </w:rPr>
            </w:pPr>
            <w:r w:rsidRPr="007F3E27">
              <w:rPr>
                <w:color w:val="000000" w:themeColor="text1"/>
              </w:rPr>
              <w:t>United Kingdom</w:t>
            </w:r>
          </w:p>
        </w:tc>
        <w:tc>
          <w:tcPr>
            <w:tcW w:w="1558" w:type="dxa"/>
          </w:tcPr>
          <w:p w:rsidR="0063337A" w:rsidRPr="007F3E27" w:rsidRDefault="00244B0B" w:rsidP="00F159EF">
            <w:pPr>
              <w:rPr>
                <w:rFonts w:cs="Arial"/>
                <w:color w:val="000000" w:themeColor="text1"/>
                <w:sz w:val="20"/>
                <w:szCs w:val="20"/>
              </w:rPr>
            </w:pPr>
            <w:r w:rsidRPr="007F3E27">
              <w:rPr>
                <w:rFonts w:cs="Arial"/>
                <w:color w:val="000000" w:themeColor="text1"/>
                <w:sz w:val="20"/>
                <w:szCs w:val="20"/>
              </w:rPr>
              <w:t>417,587.3</w:t>
            </w:r>
          </w:p>
        </w:tc>
        <w:tc>
          <w:tcPr>
            <w:tcW w:w="1558" w:type="dxa"/>
          </w:tcPr>
          <w:p w:rsidR="0063337A" w:rsidRPr="007F3E27" w:rsidRDefault="00244B0B" w:rsidP="00F159EF">
            <w:pPr>
              <w:rPr>
                <w:rFonts w:cs="Arial"/>
                <w:color w:val="000000" w:themeColor="text1"/>
                <w:sz w:val="20"/>
                <w:szCs w:val="20"/>
              </w:rPr>
            </w:pPr>
            <w:r w:rsidRPr="007F3E27">
              <w:rPr>
                <w:rFonts w:cs="Arial"/>
                <w:color w:val="000000" w:themeColor="text1"/>
                <w:sz w:val="20"/>
                <w:szCs w:val="20"/>
              </w:rPr>
              <w:t>147,409.7</w:t>
            </w:r>
          </w:p>
        </w:tc>
        <w:tc>
          <w:tcPr>
            <w:tcW w:w="1558" w:type="dxa"/>
          </w:tcPr>
          <w:p w:rsidR="00244B0B" w:rsidRPr="007F3E27" w:rsidRDefault="00244B0B" w:rsidP="00244B0B">
            <w:pPr>
              <w:rPr>
                <w:rFonts w:cs="Arial"/>
                <w:color w:val="000000" w:themeColor="text1"/>
                <w:sz w:val="20"/>
                <w:szCs w:val="20"/>
              </w:rPr>
            </w:pPr>
            <w:r w:rsidRPr="007F3E27">
              <w:rPr>
                <w:rFonts w:cs="Arial"/>
                <w:color w:val="000000" w:themeColor="text1"/>
                <w:sz w:val="20"/>
                <w:szCs w:val="20"/>
              </w:rPr>
              <w:t>178,839.2</w:t>
            </w:r>
          </w:p>
          <w:p w:rsidR="0063337A" w:rsidRPr="007F3E27" w:rsidRDefault="0063337A" w:rsidP="00F159EF">
            <w:pPr>
              <w:rPr>
                <w:rFonts w:cs="Arial"/>
                <w:color w:val="000000" w:themeColor="text1"/>
                <w:sz w:val="20"/>
                <w:szCs w:val="20"/>
              </w:rPr>
            </w:pPr>
          </w:p>
        </w:tc>
        <w:tc>
          <w:tcPr>
            <w:tcW w:w="1559" w:type="dxa"/>
          </w:tcPr>
          <w:p w:rsidR="00244B0B" w:rsidRPr="007F3E27" w:rsidRDefault="00244B0B" w:rsidP="00244B0B">
            <w:pPr>
              <w:rPr>
                <w:rFonts w:cs="Arial"/>
                <w:color w:val="000000" w:themeColor="text1"/>
                <w:sz w:val="20"/>
                <w:szCs w:val="20"/>
              </w:rPr>
            </w:pPr>
            <w:r w:rsidRPr="007F3E27">
              <w:rPr>
                <w:rFonts w:cs="Arial"/>
                <w:color w:val="000000" w:themeColor="text1"/>
                <w:sz w:val="20"/>
                <w:szCs w:val="20"/>
              </w:rPr>
              <w:t>275,099.0</w:t>
            </w:r>
          </w:p>
          <w:p w:rsidR="0063337A" w:rsidRPr="007F3E27" w:rsidRDefault="0063337A" w:rsidP="00F159EF">
            <w:pPr>
              <w:rPr>
                <w:rFonts w:cs="Arial"/>
                <w:color w:val="000000" w:themeColor="text1"/>
                <w:sz w:val="20"/>
                <w:szCs w:val="20"/>
              </w:rPr>
            </w:pPr>
          </w:p>
        </w:tc>
        <w:tc>
          <w:tcPr>
            <w:tcW w:w="1559" w:type="dxa"/>
          </w:tcPr>
          <w:p w:rsidR="00244B0B" w:rsidRPr="007F3E27" w:rsidRDefault="00244B0B" w:rsidP="00244B0B">
            <w:pPr>
              <w:rPr>
                <w:rFonts w:cs="Arial"/>
                <w:color w:val="000000" w:themeColor="text1"/>
                <w:sz w:val="20"/>
                <w:szCs w:val="20"/>
              </w:rPr>
            </w:pPr>
            <w:r w:rsidRPr="007F3E27">
              <w:rPr>
                <w:rFonts w:cs="Arial"/>
                <w:color w:val="000000" w:themeColor="text1"/>
                <w:sz w:val="20"/>
                <w:szCs w:val="20"/>
              </w:rPr>
              <w:t>462,755.8</w:t>
            </w:r>
          </w:p>
          <w:p w:rsidR="0063337A" w:rsidRPr="007F3E27" w:rsidRDefault="0063337A" w:rsidP="00F159EF">
            <w:pPr>
              <w:rPr>
                <w:rFonts w:cs="Arial"/>
                <w:color w:val="000000" w:themeColor="text1"/>
                <w:sz w:val="20"/>
                <w:szCs w:val="20"/>
              </w:rPr>
            </w:pPr>
          </w:p>
        </w:tc>
      </w:tr>
      <w:tr w:rsidR="007F3E27" w:rsidRPr="007F3E27" w:rsidTr="0063337A">
        <w:tc>
          <w:tcPr>
            <w:tcW w:w="1558" w:type="dxa"/>
          </w:tcPr>
          <w:p w:rsidR="0063337A" w:rsidRPr="007F3E27" w:rsidRDefault="00244B0B" w:rsidP="00F159EF">
            <w:pPr>
              <w:rPr>
                <w:color w:val="000000" w:themeColor="text1"/>
              </w:rPr>
            </w:pPr>
            <w:r w:rsidRPr="007F3E27">
              <w:rPr>
                <w:color w:val="000000" w:themeColor="text1"/>
              </w:rPr>
              <w:t>Canada</w:t>
            </w:r>
          </w:p>
        </w:tc>
        <w:tc>
          <w:tcPr>
            <w:tcW w:w="1558" w:type="dxa"/>
          </w:tcPr>
          <w:p w:rsidR="0063337A" w:rsidRPr="007F3E27" w:rsidRDefault="00244B0B" w:rsidP="00F159EF">
            <w:pPr>
              <w:rPr>
                <w:rFonts w:cs="Arial"/>
                <w:color w:val="000000" w:themeColor="text1"/>
                <w:sz w:val="20"/>
                <w:szCs w:val="20"/>
              </w:rPr>
            </w:pPr>
            <w:r w:rsidRPr="007F3E27">
              <w:rPr>
                <w:rFonts w:cs="Arial"/>
                <w:color w:val="000000" w:themeColor="text1"/>
                <w:sz w:val="20"/>
                <w:szCs w:val="20"/>
              </w:rPr>
              <w:t>289,139.0</w:t>
            </w:r>
          </w:p>
        </w:tc>
        <w:tc>
          <w:tcPr>
            <w:tcW w:w="1558" w:type="dxa"/>
          </w:tcPr>
          <w:p w:rsidR="0063337A" w:rsidRPr="007F3E27" w:rsidRDefault="00244B0B" w:rsidP="00F159EF">
            <w:pPr>
              <w:rPr>
                <w:rFonts w:cs="Arial"/>
                <w:color w:val="000000" w:themeColor="text1"/>
                <w:sz w:val="20"/>
                <w:szCs w:val="20"/>
              </w:rPr>
            </w:pPr>
            <w:r w:rsidRPr="007F3E27">
              <w:rPr>
                <w:rFonts w:cs="Arial"/>
                <w:color w:val="000000" w:themeColor="text1"/>
                <w:sz w:val="20"/>
                <w:szCs w:val="20"/>
              </w:rPr>
              <w:t>76,668.8</w:t>
            </w:r>
          </w:p>
        </w:tc>
        <w:tc>
          <w:tcPr>
            <w:tcW w:w="1558" w:type="dxa"/>
          </w:tcPr>
          <w:p w:rsidR="0063337A" w:rsidRPr="007F3E27" w:rsidRDefault="00244B0B" w:rsidP="00F159EF">
            <w:pPr>
              <w:rPr>
                <w:rFonts w:cs="Arial"/>
                <w:color w:val="000000" w:themeColor="text1"/>
                <w:sz w:val="20"/>
                <w:szCs w:val="20"/>
              </w:rPr>
            </w:pPr>
            <w:r w:rsidRPr="007F3E27">
              <w:rPr>
                <w:rFonts w:cs="Arial"/>
                <w:color w:val="000000" w:themeColor="text1"/>
                <w:sz w:val="20"/>
                <w:szCs w:val="20"/>
              </w:rPr>
              <w:t>116,407.4</w:t>
            </w:r>
          </w:p>
        </w:tc>
        <w:tc>
          <w:tcPr>
            <w:tcW w:w="1559" w:type="dxa"/>
          </w:tcPr>
          <w:p w:rsidR="0063337A" w:rsidRPr="007F3E27" w:rsidRDefault="00244B0B" w:rsidP="00F159EF">
            <w:pPr>
              <w:rPr>
                <w:rFonts w:cs="Arial"/>
                <w:color w:val="000000" w:themeColor="text1"/>
                <w:sz w:val="20"/>
                <w:szCs w:val="20"/>
              </w:rPr>
            </w:pPr>
            <w:r w:rsidRPr="007F3E27">
              <w:rPr>
                <w:rFonts w:cs="Arial"/>
                <w:color w:val="000000" w:themeColor="text1"/>
                <w:sz w:val="20"/>
                <w:szCs w:val="20"/>
              </w:rPr>
              <w:t>130,586.0</w:t>
            </w:r>
          </w:p>
        </w:tc>
        <w:tc>
          <w:tcPr>
            <w:tcW w:w="1559" w:type="dxa"/>
          </w:tcPr>
          <w:p w:rsidR="0063337A" w:rsidRPr="007F3E27" w:rsidRDefault="00244B0B" w:rsidP="00F159EF">
            <w:pPr>
              <w:rPr>
                <w:rFonts w:cs="Arial"/>
                <w:color w:val="000000" w:themeColor="text1"/>
                <w:sz w:val="20"/>
                <w:szCs w:val="20"/>
              </w:rPr>
            </w:pPr>
            <w:r w:rsidRPr="007F3E27">
              <w:rPr>
                <w:rFonts w:cs="Arial"/>
                <w:color w:val="000000" w:themeColor="text1"/>
                <w:sz w:val="20"/>
                <w:szCs w:val="20"/>
              </w:rPr>
              <w:t>338,458.1</w:t>
            </w:r>
          </w:p>
        </w:tc>
      </w:tr>
      <w:tr w:rsidR="007F3E27" w:rsidRPr="007F3E27" w:rsidTr="0063337A">
        <w:tc>
          <w:tcPr>
            <w:tcW w:w="1558" w:type="dxa"/>
          </w:tcPr>
          <w:p w:rsidR="00244B0B" w:rsidRPr="007F3E27" w:rsidRDefault="00244B0B" w:rsidP="00F159EF">
            <w:pPr>
              <w:rPr>
                <w:color w:val="000000" w:themeColor="text1"/>
              </w:rPr>
            </w:pPr>
            <w:r w:rsidRPr="007F3E27">
              <w:rPr>
                <w:color w:val="000000" w:themeColor="text1"/>
              </w:rPr>
              <w:t>United States</w:t>
            </w:r>
          </w:p>
        </w:tc>
        <w:tc>
          <w:tcPr>
            <w:tcW w:w="1558" w:type="dxa"/>
          </w:tcPr>
          <w:p w:rsidR="00244B0B" w:rsidRPr="007F3E27" w:rsidRDefault="00244B0B" w:rsidP="00F159EF">
            <w:pPr>
              <w:rPr>
                <w:rFonts w:cs="Arial"/>
                <w:color w:val="000000" w:themeColor="text1"/>
                <w:sz w:val="20"/>
                <w:szCs w:val="20"/>
              </w:rPr>
            </w:pPr>
            <w:r w:rsidRPr="007F3E27">
              <w:rPr>
                <w:rFonts w:cs="Arial"/>
                <w:color w:val="000000" w:themeColor="text1"/>
                <w:sz w:val="20"/>
                <w:szCs w:val="20"/>
              </w:rPr>
              <w:t>2,385,914.0</w:t>
            </w:r>
          </w:p>
        </w:tc>
        <w:tc>
          <w:tcPr>
            <w:tcW w:w="1558" w:type="dxa"/>
          </w:tcPr>
          <w:p w:rsidR="00244B0B" w:rsidRPr="007F3E27" w:rsidRDefault="00244B0B" w:rsidP="00F159EF">
            <w:pPr>
              <w:rPr>
                <w:rFonts w:cs="Arial"/>
                <w:color w:val="000000" w:themeColor="text1"/>
                <w:sz w:val="20"/>
                <w:szCs w:val="20"/>
              </w:rPr>
            </w:pPr>
            <w:r w:rsidRPr="007F3E27">
              <w:rPr>
                <w:rFonts w:cs="Arial"/>
                <w:color w:val="000000" w:themeColor="text1"/>
                <w:sz w:val="20"/>
                <w:szCs w:val="20"/>
              </w:rPr>
              <w:t>920,463.0</w:t>
            </w:r>
          </w:p>
        </w:tc>
        <w:tc>
          <w:tcPr>
            <w:tcW w:w="1558" w:type="dxa"/>
          </w:tcPr>
          <w:p w:rsidR="00244B0B" w:rsidRPr="007F3E27" w:rsidRDefault="00244B0B" w:rsidP="00F159EF">
            <w:pPr>
              <w:rPr>
                <w:rFonts w:cs="Arial"/>
                <w:color w:val="000000" w:themeColor="text1"/>
                <w:sz w:val="20"/>
                <w:szCs w:val="20"/>
              </w:rPr>
            </w:pPr>
            <w:r w:rsidRPr="007F3E27">
              <w:rPr>
                <w:rFonts w:cs="Arial"/>
                <w:color w:val="000000" w:themeColor="text1"/>
                <w:sz w:val="20"/>
                <w:szCs w:val="20"/>
              </w:rPr>
              <w:t>1,074,935.0</w:t>
            </w:r>
          </w:p>
        </w:tc>
        <w:tc>
          <w:tcPr>
            <w:tcW w:w="1559" w:type="dxa"/>
          </w:tcPr>
          <w:p w:rsidR="00244B0B" w:rsidRPr="007F3E27" w:rsidRDefault="00244B0B" w:rsidP="00F159EF">
            <w:pPr>
              <w:rPr>
                <w:rFonts w:cs="Arial"/>
                <w:color w:val="000000" w:themeColor="text1"/>
                <w:sz w:val="20"/>
                <w:szCs w:val="20"/>
              </w:rPr>
            </w:pPr>
            <w:r w:rsidRPr="007F3E27">
              <w:rPr>
                <w:rFonts w:cs="Arial"/>
                <w:color w:val="000000" w:themeColor="text1"/>
                <w:sz w:val="20"/>
                <w:szCs w:val="20"/>
              </w:rPr>
              <w:t>1,768,531.0</w:t>
            </w:r>
          </w:p>
        </w:tc>
        <w:tc>
          <w:tcPr>
            <w:tcW w:w="1559" w:type="dxa"/>
          </w:tcPr>
          <w:p w:rsidR="00244B0B" w:rsidRPr="007F3E27" w:rsidRDefault="00244B0B" w:rsidP="00F159EF">
            <w:pPr>
              <w:rPr>
                <w:rFonts w:cs="Arial"/>
                <w:color w:val="000000" w:themeColor="text1"/>
                <w:sz w:val="20"/>
                <w:szCs w:val="20"/>
              </w:rPr>
            </w:pPr>
            <w:r w:rsidRPr="007F3E27">
              <w:rPr>
                <w:rFonts w:cs="Arial"/>
                <w:color w:val="000000" w:themeColor="text1"/>
                <w:sz w:val="20"/>
                <w:szCs w:val="20"/>
              </w:rPr>
              <w:t>3,460,375.0</w:t>
            </w:r>
          </w:p>
        </w:tc>
      </w:tr>
      <w:tr w:rsidR="007F3E27" w:rsidRPr="007F3E27" w:rsidTr="0063337A">
        <w:tc>
          <w:tcPr>
            <w:tcW w:w="1558" w:type="dxa"/>
          </w:tcPr>
          <w:p w:rsidR="00244B0B" w:rsidRPr="007F3E27" w:rsidRDefault="00244B0B" w:rsidP="00F159EF">
            <w:pPr>
              <w:rPr>
                <w:color w:val="000000" w:themeColor="text1"/>
              </w:rPr>
            </w:pPr>
            <w:r w:rsidRPr="007F3E27">
              <w:rPr>
                <w:color w:val="000000" w:themeColor="text1"/>
              </w:rPr>
              <w:t>Mexico</w:t>
            </w:r>
          </w:p>
        </w:tc>
        <w:tc>
          <w:tcPr>
            <w:tcW w:w="1558" w:type="dxa"/>
          </w:tcPr>
          <w:p w:rsidR="00244B0B" w:rsidRPr="007F3E27" w:rsidRDefault="00244B0B" w:rsidP="00F159EF">
            <w:pPr>
              <w:rPr>
                <w:rFonts w:cs="Arial"/>
                <w:color w:val="000000" w:themeColor="text1"/>
                <w:sz w:val="20"/>
                <w:szCs w:val="20"/>
              </w:rPr>
            </w:pPr>
            <w:r w:rsidRPr="007F3E27">
              <w:rPr>
                <w:rFonts w:cs="Arial"/>
                <w:color w:val="000000" w:themeColor="text1"/>
                <w:sz w:val="20"/>
                <w:szCs w:val="20"/>
              </w:rPr>
              <w:t>279,392.1</w:t>
            </w:r>
          </w:p>
        </w:tc>
        <w:tc>
          <w:tcPr>
            <w:tcW w:w="1558" w:type="dxa"/>
          </w:tcPr>
          <w:p w:rsidR="00244B0B" w:rsidRPr="007F3E27" w:rsidRDefault="00244B0B" w:rsidP="00F159EF">
            <w:pPr>
              <w:rPr>
                <w:rFonts w:cs="Arial"/>
                <w:color w:val="000000" w:themeColor="text1"/>
                <w:sz w:val="20"/>
                <w:szCs w:val="20"/>
              </w:rPr>
            </w:pPr>
            <w:r w:rsidRPr="007F3E27">
              <w:rPr>
                <w:rFonts w:cs="Arial"/>
                <w:color w:val="000000" w:themeColor="text1"/>
                <w:sz w:val="20"/>
                <w:szCs w:val="20"/>
              </w:rPr>
              <w:t>27,483.0</w:t>
            </w:r>
          </w:p>
        </w:tc>
        <w:tc>
          <w:tcPr>
            <w:tcW w:w="1558" w:type="dxa"/>
          </w:tcPr>
          <w:p w:rsidR="00244B0B" w:rsidRPr="007F3E27" w:rsidRDefault="00244B0B" w:rsidP="00F159EF">
            <w:pPr>
              <w:rPr>
                <w:rFonts w:cs="Arial"/>
                <w:color w:val="000000" w:themeColor="text1"/>
                <w:sz w:val="20"/>
                <w:szCs w:val="20"/>
              </w:rPr>
            </w:pPr>
            <w:r w:rsidRPr="007F3E27">
              <w:rPr>
                <w:rFonts w:cs="Arial"/>
                <w:color w:val="000000" w:themeColor="text1"/>
                <w:sz w:val="20"/>
                <w:szCs w:val="20"/>
              </w:rPr>
              <w:t>38,956.4</w:t>
            </w:r>
          </w:p>
        </w:tc>
        <w:tc>
          <w:tcPr>
            <w:tcW w:w="1559" w:type="dxa"/>
          </w:tcPr>
          <w:p w:rsidR="00244B0B" w:rsidRPr="007F3E27" w:rsidRDefault="00244B0B" w:rsidP="00F159EF">
            <w:pPr>
              <w:rPr>
                <w:rFonts w:cs="Arial"/>
                <w:color w:val="000000" w:themeColor="text1"/>
                <w:sz w:val="20"/>
                <w:szCs w:val="20"/>
              </w:rPr>
            </w:pPr>
            <w:r w:rsidRPr="007F3E27">
              <w:rPr>
                <w:rFonts w:cs="Arial"/>
                <w:color w:val="000000" w:themeColor="text1"/>
                <w:sz w:val="20"/>
                <w:szCs w:val="20"/>
              </w:rPr>
              <w:t>71,516.3</w:t>
            </w:r>
          </w:p>
        </w:tc>
        <w:tc>
          <w:tcPr>
            <w:tcW w:w="1559" w:type="dxa"/>
          </w:tcPr>
          <w:p w:rsidR="00244B0B" w:rsidRPr="007F3E27" w:rsidRDefault="00244B0B" w:rsidP="00F159EF">
            <w:pPr>
              <w:rPr>
                <w:rFonts w:cs="Arial"/>
                <w:color w:val="000000" w:themeColor="text1"/>
                <w:sz w:val="20"/>
                <w:szCs w:val="20"/>
              </w:rPr>
            </w:pPr>
            <w:r w:rsidRPr="007F3E27">
              <w:rPr>
                <w:rFonts w:cs="Arial"/>
                <w:color w:val="000000" w:themeColor="text1"/>
                <w:sz w:val="20"/>
                <w:szCs w:val="20"/>
              </w:rPr>
              <w:t>121,508.3</w:t>
            </w:r>
          </w:p>
        </w:tc>
      </w:tr>
      <w:tr w:rsidR="007F3E27" w:rsidRPr="007F3E27" w:rsidTr="0063337A">
        <w:tc>
          <w:tcPr>
            <w:tcW w:w="1558" w:type="dxa"/>
          </w:tcPr>
          <w:p w:rsidR="00244B0B" w:rsidRPr="007F3E27" w:rsidRDefault="00244B0B" w:rsidP="00F159EF">
            <w:pPr>
              <w:rPr>
                <w:color w:val="000000" w:themeColor="text1"/>
              </w:rPr>
            </w:pPr>
          </w:p>
        </w:tc>
        <w:tc>
          <w:tcPr>
            <w:tcW w:w="1558" w:type="dxa"/>
          </w:tcPr>
          <w:p w:rsidR="00244B0B" w:rsidRPr="007F3E27" w:rsidRDefault="00244B0B" w:rsidP="00F159EF">
            <w:pPr>
              <w:rPr>
                <w:rFonts w:cs="Arial"/>
                <w:color w:val="000000" w:themeColor="text1"/>
                <w:sz w:val="20"/>
                <w:szCs w:val="20"/>
              </w:rPr>
            </w:pPr>
            <w:r w:rsidRPr="007F3E27">
              <w:rPr>
                <w:rFonts w:cs="Arial"/>
                <w:color w:val="000000" w:themeColor="text1"/>
                <w:sz w:val="20"/>
                <w:szCs w:val="20"/>
              </w:rPr>
              <w:t xml:space="preserve">Entertainment and recreation; other service activities; activities of household and </w:t>
            </w:r>
            <w:r w:rsidRPr="007F3E27">
              <w:rPr>
                <w:rFonts w:cs="Arial"/>
                <w:color w:val="000000" w:themeColor="text1"/>
                <w:sz w:val="20"/>
                <w:szCs w:val="20"/>
              </w:rPr>
              <w:lastRenderedPageBreak/>
              <w:t>extra-territorial organizations and bodies</w:t>
            </w:r>
          </w:p>
        </w:tc>
        <w:tc>
          <w:tcPr>
            <w:tcW w:w="1558" w:type="dxa"/>
          </w:tcPr>
          <w:p w:rsidR="00244B0B" w:rsidRPr="007F3E27" w:rsidRDefault="00244B0B" w:rsidP="00F159EF">
            <w:pPr>
              <w:rPr>
                <w:rFonts w:cs="Arial"/>
                <w:color w:val="000000" w:themeColor="text1"/>
                <w:sz w:val="20"/>
                <w:szCs w:val="20"/>
              </w:rPr>
            </w:pPr>
          </w:p>
        </w:tc>
        <w:tc>
          <w:tcPr>
            <w:tcW w:w="1558" w:type="dxa"/>
          </w:tcPr>
          <w:p w:rsidR="00244B0B" w:rsidRPr="007F3E27" w:rsidRDefault="00244B0B" w:rsidP="00F159EF">
            <w:pPr>
              <w:rPr>
                <w:rFonts w:cs="Arial"/>
                <w:color w:val="000000" w:themeColor="text1"/>
                <w:sz w:val="20"/>
                <w:szCs w:val="20"/>
              </w:rPr>
            </w:pPr>
          </w:p>
        </w:tc>
        <w:tc>
          <w:tcPr>
            <w:tcW w:w="1559" w:type="dxa"/>
          </w:tcPr>
          <w:p w:rsidR="00244B0B" w:rsidRPr="007F3E27" w:rsidRDefault="00244B0B" w:rsidP="00F159EF">
            <w:pPr>
              <w:rPr>
                <w:rFonts w:cs="Arial"/>
                <w:color w:val="000000" w:themeColor="text1"/>
                <w:sz w:val="20"/>
                <w:szCs w:val="20"/>
              </w:rPr>
            </w:pPr>
          </w:p>
        </w:tc>
        <w:tc>
          <w:tcPr>
            <w:tcW w:w="1559" w:type="dxa"/>
          </w:tcPr>
          <w:p w:rsidR="00244B0B" w:rsidRPr="007F3E27" w:rsidRDefault="00244B0B" w:rsidP="00F159EF">
            <w:pPr>
              <w:rPr>
                <w:rFonts w:cs="Arial"/>
                <w:color w:val="000000" w:themeColor="text1"/>
                <w:sz w:val="20"/>
                <w:szCs w:val="20"/>
              </w:rPr>
            </w:pPr>
          </w:p>
        </w:tc>
      </w:tr>
      <w:tr w:rsidR="007F3E27" w:rsidRPr="007F3E27" w:rsidTr="0063337A">
        <w:tc>
          <w:tcPr>
            <w:tcW w:w="1558" w:type="dxa"/>
          </w:tcPr>
          <w:p w:rsidR="00244B0B" w:rsidRPr="007F3E27" w:rsidRDefault="00244B0B" w:rsidP="00F159EF">
            <w:pPr>
              <w:rPr>
                <w:color w:val="000000" w:themeColor="text1"/>
              </w:rPr>
            </w:pPr>
            <w:r w:rsidRPr="007F3E27">
              <w:rPr>
                <w:color w:val="000000" w:themeColor="text1"/>
              </w:rPr>
              <w:t>United Kingdom</w:t>
            </w:r>
          </w:p>
        </w:tc>
        <w:tc>
          <w:tcPr>
            <w:tcW w:w="1558" w:type="dxa"/>
          </w:tcPr>
          <w:p w:rsidR="00244B0B" w:rsidRPr="007F3E27" w:rsidRDefault="00244B0B" w:rsidP="00244B0B">
            <w:pPr>
              <w:rPr>
                <w:rFonts w:cs="Arial"/>
                <w:color w:val="000000" w:themeColor="text1"/>
                <w:sz w:val="20"/>
                <w:szCs w:val="20"/>
              </w:rPr>
            </w:pPr>
            <w:r w:rsidRPr="007F3E27">
              <w:rPr>
                <w:rFonts w:cs="Arial"/>
                <w:color w:val="000000" w:themeColor="text1"/>
                <w:sz w:val="20"/>
                <w:szCs w:val="20"/>
              </w:rPr>
              <w:t>95,055.6</w:t>
            </w:r>
          </w:p>
          <w:p w:rsidR="00244B0B" w:rsidRPr="007F3E27" w:rsidRDefault="00244B0B" w:rsidP="00F159EF">
            <w:pPr>
              <w:rPr>
                <w:rFonts w:cs="Arial"/>
                <w:color w:val="000000" w:themeColor="text1"/>
                <w:sz w:val="20"/>
                <w:szCs w:val="20"/>
              </w:rPr>
            </w:pPr>
          </w:p>
        </w:tc>
        <w:tc>
          <w:tcPr>
            <w:tcW w:w="1558" w:type="dxa"/>
          </w:tcPr>
          <w:p w:rsidR="00244B0B" w:rsidRPr="007F3E27" w:rsidRDefault="00244B0B" w:rsidP="00F159EF">
            <w:pPr>
              <w:rPr>
                <w:rFonts w:cs="Arial"/>
                <w:color w:val="000000" w:themeColor="text1"/>
                <w:sz w:val="20"/>
                <w:szCs w:val="20"/>
              </w:rPr>
            </w:pPr>
          </w:p>
        </w:tc>
        <w:tc>
          <w:tcPr>
            <w:tcW w:w="1558" w:type="dxa"/>
          </w:tcPr>
          <w:p w:rsidR="00244B0B" w:rsidRPr="007F3E27" w:rsidRDefault="00244B0B" w:rsidP="00F159EF">
            <w:pPr>
              <w:rPr>
                <w:rFonts w:cs="Arial"/>
                <w:color w:val="000000" w:themeColor="text1"/>
                <w:sz w:val="20"/>
                <w:szCs w:val="20"/>
              </w:rPr>
            </w:pPr>
          </w:p>
        </w:tc>
        <w:tc>
          <w:tcPr>
            <w:tcW w:w="1559" w:type="dxa"/>
          </w:tcPr>
          <w:p w:rsidR="00244B0B" w:rsidRPr="007F3E27" w:rsidRDefault="00244B0B" w:rsidP="00F159EF">
            <w:pPr>
              <w:rPr>
                <w:rFonts w:cs="Arial"/>
                <w:color w:val="000000" w:themeColor="text1"/>
                <w:sz w:val="20"/>
                <w:szCs w:val="20"/>
              </w:rPr>
            </w:pPr>
          </w:p>
        </w:tc>
        <w:tc>
          <w:tcPr>
            <w:tcW w:w="1559" w:type="dxa"/>
          </w:tcPr>
          <w:p w:rsidR="00244B0B" w:rsidRPr="007F3E27" w:rsidRDefault="00244B0B" w:rsidP="00F159EF">
            <w:pPr>
              <w:rPr>
                <w:rFonts w:cs="Arial"/>
                <w:color w:val="000000" w:themeColor="text1"/>
                <w:sz w:val="20"/>
                <w:szCs w:val="20"/>
              </w:rPr>
            </w:pPr>
          </w:p>
        </w:tc>
      </w:tr>
      <w:tr w:rsidR="007F3E27" w:rsidRPr="007F3E27" w:rsidTr="0063337A">
        <w:tc>
          <w:tcPr>
            <w:tcW w:w="1558" w:type="dxa"/>
          </w:tcPr>
          <w:p w:rsidR="00244B0B" w:rsidRPr="007F3E27" w:rsidRDefault="00244B0B" w:rsidP="00F159EF">
            <w:pPr>
              <w:rPr>
                <w:color w:val="000000" w:themeColor="text1"/>
              </w:rPr>
            </w:pPr>
            <w:r w:rsidRPr="007F3E27">
              <w:rPr>
                <w:color w:val="000000" w:themeColor="text1"/>
              </w:rPr>
              <w:t>Canada</w:t>
            </w:r>
          </w:p>
        </w:tc>
        <w:tc>
          <w:tcPr>
            <w:tcW w:w="1558" w:type="dxa"/>
          </w:tcPr>
          <w:p w:rsidR="00244B0B" w:rsidRPr="007F3E27" w:rsidRDefault="00244B0B" w:rsidP="00F159EF">
            <w:pPr>
              <w:rPr>
                <w:rFonts w:cs="Arial"/>
                <w:color w:val="000000" w:themeColor="text1"/>
                <w:sz w:val="20"/>
                <w:szCs w:val="20"/>
              </w:rPr>
            </w:pPr>
            <w:r w:rsidRPr="007F3E27">
              <w:rPr>
                <w:rFonts w:cs="Arial"/>
                <w:color w:val="000000" w:themeColor="text1"/>
                <w:sz w:val="20"/>
                <w:szCs w:val="20"/>
              </w:rPr>
              <w:t>35,379.5</w:t>
            </w:r>
          </w:p>
        </w:tc>
        <w:tc>
          <w:tcPr>
            <w:tcW w:w="1558" w:type="dxa"/>
          </w:tcPr>
          <w:p w:rsidR="00244B0B" w:rsidRPr="007F3E27" w:rsidRDefault="00244B0B" w:rsidP="00F159EF">
            <w:pPr>
              <w:rPr>
                <w:rFonts w:cs="Arial"/>
                <w:color w:val="000000" w:themeColor="text1"/>
                <w:sz w:val="20"/>
                <w:szCs w:val="20"/>
              </w:rPr>
            </w:pPr>
          </w:p>
        </w:tc>
        <w:tc>
          <w:tcPr>
            <w:tcW w:w="1558" w:type="dxa"/>
          </w:tcPr>
          <w:p w:rsidR="00244B0B" w:rsidRPr="007F3E27" w:rsidRDefault="00244B0B" w:rsidP="00F159EF">
            <w:pPr>
              <w:rPr>
                <w:rFonts w:cs="Arial"/>
                <w:color w:val="000000" w:themeColor="text1"/>
                <w:sz w:val="20"/>
                <w:szCs w:val="20"/>
              </w:rPr>
            </w:pPr>
          </w:p>
        </w:tc>
        <w:tc>
          <w:tcPr>
            <w:tcW w:w="1559" w:type="dxa"/>
          </w:tcPr>
          <w:p w:rsidR="00244B0B" w:rsidRPr="007F3E27" w:rsidRDefault="00244B0B" w:rsidP="00F159EF">
            <w:pPr>
              <w:rPr>
                <w:rFonts w:cs="Arial"/>
                <w:color w:val="000000" w:themeColor="text1"/>
                <w:sz w:val="20"/>
                <w:szCs w:val="20"/>
              </w:rPr>
            </w:pPr>
          </w:p>
        </w:tc>
        <w:tc>
          <w:tcPr>
            <w:tcW w:w="1559" w:type="dxa"/>
          </w:tcPr>
          <w:p w:rsidR="00244B0B" w:rsidRPr="007F3E27" w:rsidRDefault="00244B0B" w:rsidP="00F159EF">
            <w:pPr>
              <w:rPr>
                <w:rFonts w:cs="Arial"/>
                <w:color w:val="000000" w:themeColor="text1"/>
                <w:sz w:val="20"/>
                <w:szCs w:val="20"/>
              </w:rPr>
            </w:pPr>
          </w:p>
        </w:tc>
      </w:tr>
      <w:tr w:rsidR="007F3E27" w:rsidRPr="007F3E27" w:rsidTr="0063337A">
        <w:tc>
          <w:tcPr>
            <w:tcW w:w="1558" w:type="dxa"/>
          </w:tcPr>
          <w:p w:rsidR="00244B0B" w:rsidRPr="007F3E27" w:rsidRDefault="00244B0B" w:rsidP="00F159EF">
            <w:pPr>
              <w:rPr>
                <w:color w:val="000000" w:themeColor="text1"/>
              </w:rPr>
            </w:pPr>
            <w:r w:rsidRPr="007F3E27">
              <w:rPr>
                <w:color w:val="000000" w:themeColor="text1"/>
              </w:rPr>
              <w:t>United States</w:t>
            </w:r>
          </w:p>
        </w:tc>
        <w:tc>
          <w:tcPr>
            <w:tcW w:w="1558" w:type="dxa"/>
          </w:tcPr>
          <w:p w:rsidR="00244B0B" w:rsidRPr="007F3E27" w:rsidRDefault="00244B0B" w:rsidP="00F159EF">
            <w:pPr>
              <w:rPr>
                <w:rFonts w:cs="Arial"/>
                <w:color w:val="000000" w:themeColor="text1"/>
                <w:sz w:val="20"/>
                <w:szCs w:val="20"/>
              </w:rPr>
            </w:pPr>
            <w:r w:rsidRPr="007F3E27">
              <w:rPr>
                <w:rFonts w:cs="Arial"/>
                <w:color w:val="000000" w:themeColor="text1"/>
                <w:sz w:val="20"/>
                <w:szCs w:val="20"/>
              </w:rPr>
              <w:t>476,115.0</w:t>
            </w:r>
          </w:p>
        </w:tc>
        <w:tc>
          <w:tcPr>
            <w:tcW w:w="1558" w:type="dxa"/>
          </w:tcPr>
          <w:p w:rsidR="00244B0B" w:rsidRPr="007F3E27" w:rsidRDefault="00244B0B" w:rsidP="00F159EF">
            <w:pPr>
              <w:rPr>
                <w:rFonts w:cs="Arial"/>
                <w:color w:val="000000" w:themeColor="text1"/>
                <w:sz w:val="20"/>
                <w:szCs w:val="20"/>
              </w:rPr>
            </w:pPr>
          </w:p>
        </w:tc>
        <w:tc>
          <w:tcPr>
            <w:tcW w:w="1558" w:type="dxa"/>
          </w:tcPr>
          <w:p w:rsidR="00244B0B" w:rsidRPr="007F3E27" w:rsidRDefault="00244B0B" w:rsidP="00F159EF">
            <w:pPr>
              <w:rPr>
                <w:rFonts w:cs="Arial"/>
                <w:color w:val="000000" w:themeColor="text1"/>
                <w:sz w:val="20"/>
                <w:szCs w:val="20"/>
              </w:rPr>
            </w:pPr>
          </w:p>
        </w:tc>
        <w:tc>
          <w:tcPr>
            <w:tcW w:w="1559" w:type="dxa"/>
          </w:tcPr>
          <w:p w:rsidR="00244B0B" w:rsidRPr="007F3E27" w:rsidRDefault="00244B0B" w:rsidP="00F159EF">
            <w:pPr>
              <w:rPr>
                <w:rFonts w:cs="Arial"/>
                <w:color w:val="000000" w:themeColor="text1"/>
                <w:sz w:val="20"/>
                <w:szCs w:val="20"/>
              </w:rPr>
            </w:pPr>
          </w:p>
        </w:tc>
        <w:tc>
          <w:tcPr>
            <w:tcW w:w="1559" w:type="dxa"/>
          </w:tcPr>
          <w:p w:rsidR="00244B0B" w:rsidRPr="007F3E27" w:rsidRDefault="00244B0B" w:rsidP="00F159EF">
            <w:pPr>
              <w:rPr>
                <w:rFonts w:cs="Arial"/>
                <w:color w:val="000000" w:themeColor="text1"/>
                <w:sz w:val="20"/>
                <w:szCs w:val="20"/>
              </w:rPr>
            </w:pPr>
          </w:p>
        </w:tc>
      </w:tr>
      <w:tr w:rsidR="007F3E27" w:rsidRPr="007F3E27" w:rsidTr="0063337A">
        <w:tc>
          <w:tcPr>
            <w:tcW w:w="1558" w:type="dxa"/>
          </w:tcPr>
          <w:p w:rsidR="00244B0B" w:rsidRPr="007F3E27" w:rsidRDefault="00244B0B" w:rsidP="00F159EF">
            <w:pPr>
              <w:rPr>
                <w:color w:val="000000" w:themeColor="text1"/>
              </w:rPr>
            </w:pPr>
            <w:r w:rsidRPr="007F3E27">
              <w:rPr>
                <w:color w:val="000000" w:themeColor="text1"/>
              </w:rPr>
              <w:t>Mexico</w:t>
            </w:r>
          </w:p>
        </w:tc>
        <w:tc>
          <w:tcPr>
            <w:tcW w:w="1558" w:type="dxa"/>
          </w:tcPr>
          <w:p w:rsidR="00244B0B" w:rsidRPr="007F3E27" w:rsidRDefault="00244B0B" w:rsidP="00F159EF">
            <w:pPr>
              <w:rPr>
                <w:rFonts w:cs="Arial"/>
                <w:color w:val="000000" w:themeColor="text1"/>
                <w:sz w:val="20"/>
                <w:szCs w:val="20"/>
              </w:rPr>
            </w:pPr>
            <w:r w:rsidRPr="007F3E27">
              <w:rPr>
                <w:rFonts w:cs="Arial"/>
                <w:color w:val="000000" w:themeColor="text1"/>
                <w:sz w:val="20"/>
                <w:szCs w:val="20"/>
              </w:rPr>
              <w:t>23,799.3</w:t>
            </w:r>
          </w:p>
        </w:tc>
        <w:tc>
          <w:tcPr>
            <w:tcW w:w="1558" w:type="dxa"/>
          </w:tcPr>
          <w:p w:rsidR="00244B0B" w:rsidRPr="007F3E27" w:rsidRDefault="00244B0B" w:rsidP="00F159EF">
            <w:pPr>
              <w:rPr>
                <w:rFonts w:cs="Arial"/>
                <w:color w:val="000000" w:themeColor="text1"/>
                <w:sz w:val="20"/>
                <w:szCs w:val="20"/>
              </w:rPr>
            </w:pPr>
          </w:p>
        </w:tc>
        <w:tc>
          <w:tcPr>
            <w:tcW w:w="1558" w:type="dxa"/>
          </w:tcPr>
          <w:p w:rsidR="00244B0B" w:rsidRPr="007F3E27" w:rsidRDefault="00244B0B" w:rsidP="00F159EF">
            <w:pPr>
              <w:rPr>
                <w:rFonts w:cs="Arial"/>
                <w:color w:val="000000" w:themeColor="text1"/>
                <w:sz w:val="20"/>
                <w:szCs w:val="20"/>
              </w:rPr>
            </w:pPr>
          </w:p>
        </w:tc>
        <w:tc>
          <w:tcPr>
            <w:tcW w:w="1559" w:type="dxa"/>
          </w:tcPr>
          <w:p w:rsidR="00244B0B" w:rsidRPr="007F3E27" w:rsidRDefault="00244B0B" w:rsidP="00F159EF">
            <w:pPr>
              <w:rPr>
                <w:rFonts w:cs="Arial"/>
                <w:color w:val="000000" w:themeColor="text1"/>
                <w:sz w:val="20"/>
                <w:szCs w:val="20"/>
              </w:rPr>
            </w:pPr>
          </w:p>
        </w:tc>
        <w:tc>
          <w:tcPr>
            <w:tcW w:w="1559" w:type="dxa"/>
          </w:tcPr>
          <w:p w:rsidR="00244B0B" w:rsidRPr="007F3E27" w:rsidRDefault="00244B0B" w:rsidP="00F159EF">
            <w:pPr>
              <w:rPr>
                <w:rFonts w:cs="Arial"/>
                <w:color w:val="000000" w:themeColor="text1"/>
                <w:sz w:val="20"/>
                <w:szCs w:val="20"/>
              </w:rPr>
            </w:pPr>
          </w:p>
        </w:tc>
      </w:tr>
    </w:tbl>
    <w:p w:rsidR="0063337A" w:rsidRPr="007F3E27" w:rsidRDefault="0063337A" w:rsidP="00F159EF">
      <w:pPr>
        <w:rPr>
          <w:color w:val="000000" w:themeColor="text1"/>
        </w:rPr>
      </w:pPr>
    </w:p>
    <w:p w:rsidR="001111F8" w:rsidRPr="007F3E27" w:rsidRDefault="001111F8" w:rsidP="00F159EF">
      <w:pPr>
        <w:rPr>
          <w:color w:val="000000" w:themeColor="text1"/>
        </w:rPr>
      </w:pPr>
      <w:r w:rsidRPr="007F3E27">
        <w:rPr>
          <w:b/>
          <w:color w:val="000000" w:themeColor="text1"/>
        </w:rPr>
        <w:t>Percent contribution to GDP by Industry</w:t>
      </w:r>
      <w:r w:rsidRPr="007F3E27">
        <w:rPr>
          <w:color w:val="000000" w:themeColor="text1"/>
        </w:rPr>
        <w:t xml:space="preserve"> = </w:t>
      </w:r>
      <w:r w:rsidR="00172B2A" w:rsidRPr="007F3E27">
        <w:rPr>
          <w:color w:val="000000" w:themeColor="text1"/>
        </w:rPr>
        <w:t>(GDP Component</w:t>
      </w:r>
      <w:r w:rsidR="006B240A" w:rsidRPr="007F3E27">
        <w:rPr>
          <w:color w:val="000000" w:themeColor="text1"/>
        </w:rPr>
        <w:t>/GDP by Industry) * 100</w:t>
      </w:r>
    </w:p>
    <w:tbl>
      <w:tblPr>
        <w:tblStyle w:val="TableGrid"/>
        <w:tblW w:w="0" w:type="auto"/>
        <w:tblLook w:val="04A0" w:firstRow="1" w:lastRow="0" w:firstColumn="1" w:lastColumn="0" w:noHBand="0" w:noVBand="1"/>
      </w:tblPr>
      <w:tblGrid>
        <w:gridCol w:w="1558"/>
        <w:gridCol w:w="1806"/>
        <w:gridCol w:w="1542"/>
        <w:gridCol w:w="1724"/>
        <w:gridCol w:w="1360"/>
        <w:gridCol w:w="1360"/>
      </w:tblGrid>
      <w:tr w:rsidR="00B01FB0" w:rsidRPr="007F3E27" w:rsidTr="00B01FB0">
        <w:trPr>
          <w:trHeight w:val="2040"/>
        </w:trPr>
        <w:tc>
          <w:tcPr>
            <w:tcW w:w="1840" w:type="dxa"/>
            <w:noWrap/>
            <w:hideMark/>
          </w:tcPr>
          <w:p w:rsidR="00B01FB0" w:rsidRPr="007F3E27" w:rsidRDefault="00172B2A">
            <w:pPr>
              <w:rPr>
                <w:color w:val="000000" w:themeColor="text1"/>
              </w:rPr>
            </w:pPr>
            <w:r w:rsidRPr="007F3E27">
              <w:rPr>
                <w:color w:val="000000" w:themeColor="text1"/>
              </w:rPr>
              <w:t>Component</w:t>
            </w:r>
          </w:p>
        </w:tc>
        <w:tc>
          <w:tcPr>
            <w:tcW w:w="2140" w:type="dxa"/>
            <w:noWrap/>
            <w:hideMark/>
          </w:tcPr>
          <w:p w:rsidR="00B01FB0" w:rsidRPr="007F3E27" w:rsidRDefault="00B01FB0">
            <w:pPr>
              <w:rPr>
                <w:color w:val="000000" w:themeColor="text1"/>
              </w:rPr>
            </w:pPr>
            <w:r w:rsidRPr="007F3E27">
              <w:rPr>
                <w:color w:val="000000" w:themeColor="text1"/>
              </w:rPr>
              <w:t>Agriculture</w:t>
            </w:r>
          </w:p>
        </w:tc>
        <w:tc>
          <w:tcPr>
            <w:tcW w:w="1820" w:type="dxa"/>
            <w:hideMark/>
          </w:tcPr>
          <w:p w:rsidR="00B01FB0" w:rsidRPr="007F3E27" w:rsidRDefault="00B01FB0">
            <w:pPr>
              <w:rPr>
                <w:color w:val="000000" w:themeColor="text1"/>
              </w:rPr>
            </w:pPr>
            <w:r w:rsidRPr="007F3E27">
              <w:rPr>
                <w:color w:val="000000" w:themeColor="text1"/>
              </w:rPr>
              <w:t xml:space="preserve">Industry (except </w:t>
            </w:r>
            <w:proofErr w:type="spellStart"/>
            <w:r w:rsidRPr="007F3E27">
              <w:rPr>
                <w:color w:val="000000" w:themeColor="text1"/>
              </w:rPr>
              <w:t>contruction</w:t>
            </w:r>
            <w:proofErr w:type="spellEnd"/>
            <w:r w:rsidRPr="007F3E27">
              <w:rPr>
                <w:color w:val="000000" w:themeColor="text1"/>
              </w:rPr>
              <w:t>)</w:t>
            </w:r>
          </w:p>
        </w:tc>
        <w:tc>
          <w:tcPr>
            <w:tcW w:w="2040" w:type="dxa"/>
            <w:hideMark/>
          </w:tcPr>
          <w:p w:rsidR="00B01FB0" w:rsidRPr="007F3E27" w:rsidRDefault="00B01FB0">
            <w:pPr>
              <w:rPr>
                <w:color w:val="000000" w:themeColor="text1"/>
              </w:rPr>
            </w:pPr>
            <w:r w:rsidRPr="007F3E27">
              <w:rPr>
                <w:color w:val="000000" w:themeColor="text1"/>
              </w:rPr>
              <w:t>Manufacturing</w:t>
            </w:r>
          </w:p>
        </w:tc>
        <w:tc>
          <w:tcPr>
            <w:tcW w:w="1600" w:type="dxa"/>
            <w:hideMark/>
          </w:tcPr>
          <w:p w:rsidR="00B01FB0" w:rsidRPr="007F3E27" w:rsidRDefault="00B01FB0">
            <w:pPr>
              <w:rPr>
                <w:color w:val="000000" w:themeColor="text1"/>
              </w:rPr>
            </w:pPr>
            <w:r w:rsidRPr="007F3E27">
              <w:rPr>
                <w:color w:val="000000" w:themeColor="text1"/>
              </w:rPr>
              <w:t>Construction</w:t>
            </w:r>
          </w:p>
        </w:tc>
        <w:tc>
          <w:tcPr>
            <w:tcW w:w="1600" w:type="dxa"/>
            <w:hideMark/>
          </w:tcPr>
          <w:p w:rsidR="00B01FB0" w:rsidRPr="007F3E27" w:rsidRDefault="00B01FB0">
            <w:pPr>
              <w:rPr>
                <w:color w:val="000000" w:themeColor="text1"/>
              </w:rPr>
            </w:pPr>
            <w:r w:rsidRPr="007F3E27">
              <w:rPr>
                <w:color w:val="000000" w:themeColor="text1"/>
              </w:rPr>
              <w:t xml:space="preserve">Wholesale and retail trade, transport, </w:t>
            </w:r>
            <w:proofErr w:type="spellStart"/>
            <w:r w:rsidRPr="007F3E27">
              <w:rPr>
                <w:color w:val="000000" w:themeColor="text1"/>
              </w:rPr>
              <w:t>accomodation</w:t>
            </w:r>
            <w:proofErr w:type="spellEnd"/>
            <w:r w:rsidRPr="007F3E27">
              <w:rPr>
                <w:color w:val="000000" w:themeColor="text1"/>
              </w:rPr>
              <w:t xml:space="preserve"> and food service activities</w:t>
            </w:r>
          </w:p>
        </w:tc>
      </w:tr>
      <w:tr w:rsidR="00B01FB0" w:rsidRPr="007F3E27" w:rsidTr="00B01FB0">
        <w:trPr>
          <w:trHeight w:val="765"/>
        </w:trPr>
        <w:tc>
          <w:tcPr>
            <w:tcW w:w="1840" w:type="dxa"/>
            <w:noWrap/>
            <w:hideMark/>
          </w:tcPr>
          <w:p w:rsidR="00B01FB0" w:rsidRPr="007F3E27" w:rsidRDefault="00B01FB0">
            <w:pPr>
              <w:rPr>
                <w:color w:val="000000" w:themeColor="text1"/>
              </w:rPr>
            </w:pPr>
            <w:r w:rsidRPr="007F3E27">
              <w:rPr>
                <w:color w:val="000000" w:themeColor="text1"/>
              </w:rPr>
              <w:t> </w:t>
            </w:r>
          </w:p>
        </w:tc>
        <w:tc>
          <w:tcPr>
            <w:tcW w:w="2140" w:type="dxa"/>
            <w:hideMark/>
          </w:tcPr>
          <w:p w:rsidR="00B01FB0" w:rsidRPr="007F3E27" w:rsidRDefault="00B01FB0">
            <w:pPr>
              <w:rPr>
                <w:color w:val="000000" w:themeColor="text1"/>
              </w:rPr>
            </w:pPr>
            <w:r w:rsidRPr="007F3E27">
              <w:rPr>
                <w:color w:val="000000" w:themeColor="text1"/>
              </w:rPr>
              <w:t>% contribution to GDP by Industry</w:t>
            </w:r>
          </w:p>
        </w:tc>
        <w:tc>
          <w:tcPr>
            <w:tcW w:w="1820" w:type="dxa"/>
            <w:hideMark/>
          </w:tcPr>
          <w:p w:rsidR="00B01FB0" w:rsidRPr="007F3E27" w:rsidRDefault="00B01FB0">
            <w:pPr>
              <w:rPr>
                <w:color w:val="000000" w:themeColor="text1"/>
              </w:rPr>
            </w:pPr>
            <w:r w:rsidRPr="007F3E27">
              <w:rPr>
                <w:color w:val="000000" w:themeColor="text1"/>
              </w:rPr>
              <w:t>% contribution to GDP by Industry</w:t>
            </w:r>
          </w:p>
        </w:tc>
        <w:tc>
          <w:tcPr>
            <w:tcW w:w="2040" w:type="dxa"/>
            <w:hideMark/>
          </w:tcPr>
          <w:p w:rsidR="00B01FB0" w:rsidRPr="007F3E27" w:rsidRDefault="00B01FB0">
            <w:pPr>
              <w:rPr>
                <w:color w:val="000000" w:themeColor="text1"/>
              </w:rPr>
            </w:pPr>
            <w:r w:rsidRPr="007F3E27">
              <w:rPr>
                <w:color w:val="000000" w:themeColor="text1"/>
              </w:rPr>
              <w:t>% contribution to GDP by Industry</w:t>
            </w:r>
          </w:p>
        </w:tc>
        <w:tc>
          <w:tcPr>
            <w:tcW w:w="1600" w:type="dxa"/>
            <w:hideMark/>
          </w:tcPr>
          <w:p w:rsidR="00B01FB0" w:rsidRPr="007F3E27" w:rsidRDefault="00B01FB0">
            <w:pPr>
              <w:rPr>
                <w:color w:val="000000" w:themeColor="text1"/>
              </w:rPr>
            </w:pPr>
            <w:r w:rsidRPr="007F3E27">
              <w:rPr>
                <w:color w:val="000000" w:themeColor="text1"/>
              </w:rPr>
              <w:t>% contribution to GDP by Industry</w:t>
            </w:r>
          </w:p>
        </w:tc>
        <w:tc>
          <w:tcPr>
            <w:tcW w:w="1600" w:type="dxa"/>
            <w:hideMark/>
          </w:tcPr>
          <w:p w:rsidR="00B01FB0" w:rsidRPr="007F3E27" w:rsidRDefault="00B01FB0">
            <w:pPr>
              <w:rPr>
                <w:color w:val="000000" w:themeColor="text1"/>
              </w:rPr>
            </w:pPr>
            <w:r w:rsidRPr="007F3E27">
              <w:rPr>
                <w:color w:val="000000" w:themeColor="text1"/>
              </w:rPr>
              <w:t>% contribution to GDP by Industry</w:t>
            </w:r>
          </w:p>
        </w:tc>
      </w:tr>
      <w:tr w:rsidR="00B01FB0" w:rsidRPr="007F3E27" w:rsidTr="00B01FB0">
        <w:trPr>
          <w:trHeight w:val="285"/>
        </w:trPr>
        <w:tc>
          <w:tcPr>
            <w:tcW w:w="1840" w:type="dxa"/>
            <w:noWrap/>
            <w:hideMark/>
          </w:tcPr>
          <w:p w:rsidR="00B01FB0" w:rsidRPr="007F3E27" w:rsidRDefault="00B01FB0">
            <w:pPr>
              <w:rPr>
                <w:color w:val="000000" w:themeColor="text1"/>
              </w:rPr>
            </w:pPr>
            <w:r w:rsidRPr="007F3E27">
              <w:rPr>
                <w:color w:val="000000" w:themeColor="text1"/>
              </w:rPr>
              <w:t>United Kingdom</w:t>
            </w:r>
          </w:p>
        </w:tc>
        <w:tc>
          <w:tcPr>
            <w:tcW w:w="2140" w:type="dxa"/>
            <w:noWrap/>
            <w:hideMark/>
          </w:tcPr>
          <w:p w:rsidR="00B01FB0" w:rsidRPr="007F3E27" w:rsidRDefault="00B01FB0" w:rsidP="00B01FB0">
            <w:pPr>
              <w:rPr>
                <w:color w:val="000000" w:themeColor="text1"/>
              </w:rPr>
            </w:pPr>
            <w:r w:rsidRPr="007F3E27">
              <w:rPr>
                <w:color w:val="000000" w:themeColor="text1"/>
              </w:rPr>
              <w:t>0.61</w:t>
            </w:r>
          </w:p>
        </w:tc>
        <w:tc>
          <w:tcPr>
            <w:tcW w:w="1820" w:type="dxa"/>
            <w:noWrap/>
            <w:hideMark/>
          </w:tcPr>
          <w:p w:rsidR="00B01FB0" w:rsidRPr="007F3E27" w:rsidRDefault="00B01FB0" w:rsidP="00B01FB0">
            <w:pPr>
              <w:rPr>
                <w:color w:val="000000" w:themeColor="text1"/>
              </w:rPr>
            </w:pPr>
            <w:r w:rsidRPr="007F3E27">
              <w:rPr>
                <w:color w:val="000000" w:themeColor="text1"/>
              </w:rPr>
              <w:t>13.07</w:t>
            </w:r>
          </w:p>
        </w:tc>
        <w:tc>
          <w:tcPr>
            <w:tcW w:w="2040" w:type="dxa"/>
            <w:noWrap/>
            <w:hideMark/>
          </w:tcPr>
          <w:p w:rsidR="00B01FB0" w:rsidRPr="007F3E27" w:rsidRDefault="00B01FB0" w:rsidP="00B01FB0">
            <w:pPr>
              <w:rPr>
                <w:color w:val="000000" w:themeColor="text1"/>
              </w:rPr>
            </w:pPr>
            <w:r w:rsidRPr="007F3E27">
              <w:rPr>
                <w:color w:val="000000" w:themeColor="text1"/>
              </w:rPr>
              <w:t>9.03</w:t>
            </w:r>
          </w:p>
        </w:tc>
        <w:tc>
          <w:tcPr>
            <w:tcW w:w="1600" w:type="dxa"/>
            <w:noWrap/>
            <w:hideMark/>
          </w:tcPr>
          <w:p w:rsidR="00B01FB0" w:rsidRPr="007F3E27" w:rsidRDefault="00B01FB0" w:rsidP="00B01FB0">
            <w:pPr>
              <w:rPr>
                <w:color w:val="000000" w:themeColor="text1"/>
              </w:rPr>
            </w:pPr>
            <w:r w:rsidRPr="007F3E27">
              <w:rPr>
                <w:color w:val="000000" w:themeColor="text1"/>
              </w:rPr>
              <w:t>5.26</w:t>
            </w:r>
          </w:p>
        </w:tc>
        <w:tc>
          <w:tcPr>
            <w:tcW w:w="1600" w:type="dxa"/>
            <w:noWrap/>
            <w:hideMark/>
          </w:tcPr>
          <w:p w:rsidR="00B01FB0" w:rsidRPr="007F3E27" w:rsidRDefault="00B01FB0" w:rsidP="00B01FB0">
            <w:pPr>
              <w:rPr>
                <w:color w:val="000000" w:themeColor="text1"/>
              </w:rPr>
            </w:pPr>
            <w:r w:rsidRPr="007F3E27">
              <w:rPr>
                <w:color w:val="000000" w:themeColor="text1"/>
              </w:rPr>
              <w:t>16.03</w:t>
            </w:r>
          </w:p>
        </w:tc>
      </w:tr>
      <w:tr w:rsidR="00B01FB0" w:rsidRPr="007F3E27" w:rsidTr="00B01FB0">
        <w:trPr>
          <w:trHeight w:val="285"/>
        </w:trPr>
        <w:tc>
          <w:tcPr>
            <w:tcW w:w="1840" w:type="dxa"/>
            <w:noWrap/>
            <w:hideMark/>
          </w:tcPr>
          <w:p w:rsidR="00B01FB0" w:rsidRPr="007F3E27" w:rsidRDefault="00B01FB0">
            <w:pPr>
              <w:rPr>
                <w:color w:val="000000" w:themeColor="text1"/>
              </w:rPr>
            </w:pPr>
            <w:r w:rsidRPr="007F3E27">
              <w:rPr>
                <w:color w:val="000000" w:themeColor="text1"/>
              </w:rPr>
              <w:t>Canada</w:t>
            </w:r>
          </w:p>
        </w:tc>
        <w:tc>
          <w:tcPr>
            <w:tcW w:w="2140" w:type="dxa"/>
            <w:noWrap/>
            <w:hideMark/>
          </w:tcPr>
          <w:p w:rsidR="00B01FB0" w:rsidRPr="007F3E27" w:rsidRDefault="00B01FB0" w:rsidP="00B01FB0">
            <w:pPr>
              <w:rPr>
                <w:color w:val="000000" w:themeColor="text1"/>
              </w:rPr>
            </w:pPr>
            <w:r w:rsidRPr="007F3E27">
              <w:rPr>
                <w:color w:val="000000" w:themeColor="text1"/>
              </w:rPr>
              <w:t>1.58</w:t>
            </w:r>
          </w:p>
        </w:tc>
        <w:tc>
          <w:tcPr>
            <w:tcW w:w="1820" w:type="dxa"/>
            <w:noWrap/>
            <w:hideMark/>
          </w:tcPr>
          <w:p w:rsidR="00B01FB0" w:rsidRPr="007F3E27" w:rsidRDefault="00B01FB0" w:rsidP="00B01FB0">
            <w:pPr>
              <w:rPr>
                <w:color w:val="000000" w:themeColor="text1"/>
              </w:rPr>
            </w:pPr>
            <w:r w:rsidRPr="007F3E27">
              <w:rPr>
                <w:color w:val="000000" w:themeColor="text1"/>
              </w:rPr>
              <w:t>18.88</w:t>
            </w:r>
          </w:p>
        </w:tc>
        <w:tc>
          <w:tcPr>
            <w:tcW w:w="2040" w:type="dxa"/>
            <w:noWrap/>
            <w:hideMark/>
          </w:tcPr>
          <w:p w:rsidR="00B01FB0" w:rsidRPr="007F3E27" w:rsidRDefault="00B01FB0" w:rsidP="00B01FB0">
            <w:pPr>
              <w:rPr>
                <w:color w:val="000000" w:themeColor="text1"/>
              </w:rPr>
            </w:pPr>
            <w:r w:rsidRPr="007F3E27">
              <w:rPr>
                <w:color w:val="000000" w:themeColor="text1"/>
              </w:rPr>
              <w:t>9.98</w:t>
            </w:r>
          </w:p>
        </w:tc>
        <w:tc>
          <w:tcPr>
            <w:tcW w:w="1600" w:type="dxa"/>
            <w:noWrap/>
            <w:hideMark/>
          </w:tcPr>
          <w:p w:rsidR="00B01FB0" w:rsidRPr="007F3E27" w:rsidRDefault="00B01FB0" w:rsidP="00B01FB0">
            <w:pPr>
              <w:rPr>
                <w:color w:val="000000" w:themeColor="text1"/>
              </w:rPr>
            </w:pPr>
            <w:r w:rsidRPr="007F3E27">
              <w:rPr>
                <w:color w:val="000000" w:themeColor="text1"/>
              </w:rPr>
              <w:t>7.12</w:t>
            </w:r>
          </w:p>
        </w:tc>
        <w:tc>
          <w:tcPr>
            <w:tcW w:w="1600" w:type="dxa"/>
            <w:noWrap/>
            <w:hideMark/>
          </w:tcPr>
          <w:p w:rsidR="00B01FB0" w:rsidRPr="007F3E27" w:rsidRDefault="00B01FB0" w:rsidP="00B01FB0">
            <w:pPr>
              <w:rPr>
                <w:color w:val="000000" w:themeColor="text1"/>
              </w:rPr>
            </w:pPr>
            <w:r w:rsidRPr="007F3E27">
              <w:rPr>
                <w:color w:val="000000" w:themeColor="text1"/>
              </w:rPr>
              <w:t>15.25</w:t>
            </w:r>
          </w:p>
        </w:tc>
      </w:tr>
      <w:tr w:rsidR="00B01FB0" w:rsidRPr="007F3E27" w:rsidTr="00B01FB0">
        <w:trPr>
          <w:trHeight w:val="285"/>
        </w:trPr>
        <w:tc>
          <w:tcPr>
            <w:tcW w:w="1840" w:type="dxa"/>
            <w:noWrap/>
            <w:hideMark/>
          </w:tcPr>
          <w:p w:rsidR="00B01FB0" w:rsidRPr="007F3E27" w:rsidRDefault="00B01FB0">
            <w:pPr>
              <w:rPr>
                <w:color w:val="000000" w:themeColor="text1"/>
              </w:rPr>
            </w:pPr>
            <w:r w:rsidRPr="007F3E27">
              <w:rPr>
                <w:color w:val="000000" w:themeColor="text1"/>
              </w:rPr>
              <w:t>United States</w:t>
            </w:r>
          </w:p>
        </w:tc>
        <w:tc>
          <w:tcPr>
            <w:tcW w:w="2140" w:type="dxa"/>
            <w:noWrap/>
            <w:hideMark/>
          </w:tcPr>
          <w:p w:rsidR="00B01FB0" w:rsidRPr="007F3E27" w:rsidRDefault="00B01FB0" w:rsidP="00B01FB0">
            <w:pPr>
              <w:rPr>
                <w:color w:val="000000" w:themeColor="text1"/>
              </w:rPr>
            </w:pPr>
            <w:r w:rsidRPr="007F3E27">
              <w:rPr>
                <w:color w:val="000000" w:themeColor="text1"/>
              </w:rPr>
              <w:t>1.15</w:t>
            </w:r>
          </w:p>
        </w:tc>
        <w:tc>
          <w:tcPr>
            <w:tcW w:w="1820" w:type="dxa"/>
            <w:noWrap/>
            <w:hideMark/>
          </w:tcPr>
          <w:p w:rsidR="00B01FB0" w:rsidRPr="007F3E27" w:rsidRDefault="00B01FB0" w:rsidP="00B01FB0">
            <w:pPr>
              <w:rPr>
                <w:color w:val="000000" w:themeColor="text1"/>
              </w:rPr>
            </w:pPr>
            <w:r w:rsidRPr="007F3E27">
              <w:rPr>
                <w:color w:val="000000" w:themeColor="text1"/>
              </w:rPr>
              <w:t>14.84</w:t>
            </w:r>
          </w:p>
        </w:tc>
        <w:tc>
          <w:tcPr>
            <w:tcW w:w="2040" w:type="dxa"/>
            <w:noWrap/>
            <w:hideMark/>
          </w:tcPr>
          <w:p w:rsidR="00B01FB0" w:rsidRPr="007F3E27" w:rsidRDefault="00B01FB0" w:rsidP="00B01FB0">
            <w:pPr>
              <w:rPr>
                <w:color w:val="000000" w:themeColor="text1"/>
              </w:rPr>
            </w:pPr>
            <w:r w:rsidRPr="007F3E27">
              <w:rPr>
                <w:color w:val="000000" w:themeColor="text1"/>
              </w:rPr>
              <w:t>11.25</w:t>
            </w:r>
          </w:p>
        </w:tc>
        <w:tc>
          <w:tcPr>
            <w:tcW w:w="1600" w:type="dxa"/>
            <w:noWrap/>
            <w:hideMark/>
          </w:tcPr>
          <w:p w:rsidR="00B01FB0" w:rsidRPr="007F3E27" w:rsidRDefault="00B01FB0" w:rsidP="00B01FB0">
            <w:pPr>
              <w:rPr>
                <w:color w:val="000000" w:themeColor="text1"/>
              </w:rPr>
            </w:pPr>
            <w:r w:rsidRPr="007F3E27">
              <w:rPr>
                <w:color w:val="000000" w:themeColor="text1"/>
              </w:rPr>
              <w:t>3.41</w:t>
            </w:r>
          </w:p>
        </w:tc>
        <w:tc>
          <w:tcPr>
            <w:tcW w:w="1600" w:type="dxa"/>
            <w:noWrap/>
            <w:hideMark/>
          </w:tcPr>
          <w:p w:rsidR="00B01FB0" w:rsidRPr="007F3E27" w:rsidRDefault="00B01FB0" w:rsidP="00B01FB0">
            <w:pPr>
              <w:rPr>
                <w:color w:val="000000" w:themeColor="text1"/>
              </w:rPr>
            </w:pPr>
            <w:r w:rsidRPr="007F3E27">
              <w:rPr>
                <w:color w:val="000000" w:themeColor="text1"/>
              </w:rPr>
              <w:t>14.03</w:t>
            </w:r>
          </w:p>
        </w:tc>
      </w:tr>
      <w:tr w:rsidR="00B01FB0" w:rsidRPr="007F3E27" w:rsidTr="00B01FB0">
        <w:trPr>
          <w:trHeight w:val="285"/>
        </w:trPr>
        <w:tc>
          <w:tcPr>
            <w:tcW w:w="1840" w:type="dxa"/>
            <w:noWrap/>
            <w:hideMark/>
          </w:tcPr>
          <w:p w:rsidR="00B01FB0" w:rsidRPr="007F3E27" w:rsidRDefault="00B01FB0">
            <w:pPr>
              <w:rPr>
                <w:color w:val="000000" w:themeColor="text1"/>
              </w:rPr>
            </w:pPr>
            <w:r w:rsidRPr="007F3E27">
              <w:rPr>
                <w:color w:val="000000" w:themeColor="text1"/>
              </w:rPr>
              <w:t>Mexico</w:t>
            </w:r>
          </w:p>
        </w:tc>
        <w:tc>
          <w:tcPr>
            <w:tcW w:w="2140" w:type="dxa"/>
            <w:noWrap/>
            <w:hideMark/>
          </w:tcPr>
          <w:p w:rsidR="00B01FB0" w:rsidRPr="007F3E27" w:rsidRDefault="00B01FB0" w:rsidP="00B01FB0">
            <w:pPr>
              <w:rPr>
                <w:color w:val="000000" w:themeColor="text1"/>
              </w:rPr>
            </w:pPr>
            <w:r w:rsidRPr="007F3E27">
              <w:rPr>
                <w:color w:val="000000" w:themeColor="text1"/>
              </w:rPr>
              <w:t>2.84</w:t>
            </w:r>
          </w:p>
        </w:tc>
        <w:tc>
          <w:tcPr>
            <w:tcW w:w="1820" w:type="dxa"/>
            <w:noWrap/>
            <w:hideMark/>
          </w:tcPr>
          <w:p w:rsidR="00B01FB0" w:rsidRPr="007F3E27" w:rsidRDefault="00B01FB0" w:rsidP="00B01FB0">
            <w:pPr>
              <w:rPr>
                <w:color w:val="000000" w:themeColor="text1"/>
              </w:rPr>
            </w:pPr>
            <w:r w:rsidRPr="007F3E27">
              <w:rPr>
                <w:color w:val="000000" w:themeColor="text1"/>
              </w:rPr>
              <w:t>24.04</w:t>
            </w:r>
          </w:p>
        </w:tc>
        <w:tc>
          <w:tcPr>
            <w:tcW w:w="2040" w:type="dxa"/>
            <w:noWrap/>
            <w:hideMark/>
          </w:tcPr>
          <w:p w:rsidR="00B01FB0" w:rsidRPr="007F3E27" w:rsidRDefault="00B01FB0" w:rsidP="00B01FB0">
            <w:pPr>
              <w:rPr>
                <w:color w:val="000000" w:themeColor="text1"/>
              </w:rPr>
            </w:pPr>
            <w:r w:rsidRPr="007F3E27">
              <w:rPr>
                <w:color w:val="000000" w:themeColor="text1"/>
              </w:rPr>
              <w:t>15.23</w:t>
            </w:r>
          </w:p>
        </w:tc>
        <w:tc>
          <w:tcPr>
            <w:tcW w:w="1600" w:type="dxa"/>
            <w:noWrap/>
            <w:hideMark/>
          </w:tcPr>
          <w:p w:rsidR="00B01FB0" w:rsidRPr="007F3E27" w:rsidRDefault="00B01FB0" w:rsidP="00B01FB0">
            <w:pPr>
              <w:rPr>
                <w:color w:val="000000" w:themeColor="text1"/>
              </w:rPr>
            </w:pPr>
            <w:r w:rsidRPr="007F3E27">
              <w:rPr>
                <w:color w:val="000000" w:themeColor="text1"/>
              </w:rPr>
              <w:t>6.81</w:t>
            </w:r>
          </w:p>
        </w:tc>
        <w:tc>
          <w:tcPr>
            <w:tcW w:w="1600" w:type="dxa"/>
            <w:noWrap/>
            <w:hideMark/>
          </w:tcPr>
          <w:p w:rsidR="00B01FB0" w:rsidRPr="007F3E27" w:rsidRDefault="00B01FB0" w:rsidP="00B01FB0">
            <w:pPr>
              <w:rPr>
                <w:color w:val="000000" w:themeColor="text1"/>
              </w:rPr>
            </w:pPr>
            <w:r w:rsidRPr="007F3E27">
              <w:rPr>
                <w:color w:val="000000" w:themeColor="text1"/>
              </w:rPr>
              <w:t>20.61</w:t>
            </w:r>
          </w:p>
        </w:tc>
      </w:tr>
      <w:tr w:rsidR="00B01FB0" w:rsidRPr="007F3E27" w:rsidTr="00B01FB0">
        <w:trPr>
          <w:trHeight w:val="285"/>
        </w:trPr>
        <w:tc>
          <w:tcPr>
            <w:tcW w:w="1840" w:type="dxa"/>
            <w:noWrap/>
          </w:tcPr>
          <w:p w:rsidR="00B01FB0" w:rsidRPr="007F3E27" w:rsidRDefault="00172B2A">
            <w:pPr>
              <w:rPr>
                <w:color w:val="000000" w:themeColor="text1"/>
              </w:rPr>
            </w:pPr>
            <w:r w:rsidRPr="007F3E27">
              <w:rPr>
                <w:color w:val="000000" w:themeColor="text1"/>
              </w:rPr>
              <w:t>Component</w:t>
            </w:r>
          </w:p>
        </w:tc>
        <w:tc>
          <w:tcPr>
            <w:tcW w:w="2140" w:type="dxa"/>
            <w:noWrap/>
          </w:tcPr>
          <w:p w:rsidR="00B01FB0" w:rsidRPr="007F3E27" w:rsidRDefault="00B01FB0" w:rsidP="00B01FB0">
            <w:pPr>
              <w:rPr>
                <w:rFonts w:cs="Arial"/>
                <w:color w:val="000000" w:themeColor="text1"/>
                <w:sz w:val="20"/>
                <w:szCs w:val="20"/>
              </w:rPr>
            </w:pPr>
            <w:r w:rsidRPr="007F3E27">
              <w:rPr>
                <w:rFonts w:cs="Arial"/>
                <w:color w:val="000000" w:themeColor="text1"/>
                <w:sz w:val="20"/>
                <w:szCs w:val="20"/>
              </w:rPr>
              <w:t>Information and communication</w:t>
            </w:r>
          </w:p>
        </w:tc>
        <w:tc>
          <w:tcPr>
            <w:tcW w:w="1820" w:type="dxa"/>
            <w:noWrap/>
          </w:tcPr>
          <w:p w:rsidR="00B01FB0" w:rsidRPr="007F3E27" w:rsidRDefault="00B01FB0" w:rsidP="00B01FB0">
            <w:pPr>
              <w:rPr>
                <w:rFonts w:cs="Arial"/>
                <w:color w:val="000000" w:themeColor="text1"/>
                <w:sz w:val="20"/>
                <w:szCs w:val="20"/>
              </w:rPr>
            </w:pPr>
            <w:r w:rsidRPr="007F3E27">
              <w:rPr>
                <w:rFonts w:cs="Arial"/>
                <w:color w:val="000000" w:themeColor="text1"/>
                <w:sz w:val="20"/>
                <w:szCs w:val="20"/>
              </w:rPr>
              <w:t>Financial and insurance activities</w:t>
            </w:r>
          </w:p>
        </w:tc>
        <w:tc>
          <w:tcPr>
            <w:tcW w:w="2040" w:type="dxa"/>
            <w:noWrap/>
          </w:tcPr>
          <w:p w:rsidR="00B01FB0" w:rsidRPr="007F3E27" w:rsidRDefault="00B01FB0" w:rsidP="00B01FB0">
            <w:pPr>
              <w:rPr>
                <w:rFonts w:cs="Arial"/>
                <w:color w:val="000000" w:themeColor="text1"/>
                <w:sz w:val="20"/>
                <w:szCs w:val="20"/>
              </w:rPr>
            </w:pPr>
            <w:r w:rsidRPr="007F3E27">
              <w:rPr>
                <w:rFonts w:cs="Arial"/>
                <w:color w:val="000000" w:themeColor="text1"/>
                <w:sz w:val="20"/>
                <w:szCs w:val="20"/>
              </w:rPr>
              <w:t>Real estate activities</w:t>
            </w:r>
          </w:p>
        </w:tc>
        <w:tc>
          <w:tcPr>
            <w:tcW w:w="1600" w:type="dxa"/>
            <w:noWrap/>
          </w:tcPr>
          <w:p w:rsidR="00B01FB0" w:rsidRPr="007F3E27" w:rsidRDefault="00B01FB0" w:rsidP="00B01FB0">
            <w:pPr>
              <w:rPr>
                <w:rFonts w:cs="Arial"/>
                <w:color w:val="000000" w:themeColor="text1"/>
                <w:sz w:val="20"/>
                <w:szCs w:val="20"/>
              </w:rPr>
            </w:pPr>
            <w:r w:rsidRPr="007F3E27">
              <w:rPr>
                <w:rFonts w:cs="Arial"/>
                <w:color w:val="000000" w:themeColor="text1"/>
                <w:sz w:val="20"/>
                <w:szCs w:val="20"/>
              </w:rPr>
              <w:t>Professional, scientific and technical activities; administrative and support service activities</w:t>
            </w:r>
          </w:p>
        </w:tc>
        <w:tc>
          <w:tcPr>
            <w:tcW w:w="1600" w:type="dxa"/>
            <w:noWrap/>
          </w:tcPr>
          <w:p w:rsidR="00B01FB0" w:rsidRPr="007F3E27" w:rsidRDefault="00B01FB0" w:rsidP="00B01FB0">
            <w:pPr>
              <w:rPr>
                <w:rFonts w:cs="Arial"/>
                <w:color w:val="000000" w:themeColor="text1"/>
                <w:sz w:val="20"/>
                <w:szCs w:val="20"/>
              </w:rPr>
            </w:pPr>
            <w:r w:rsidRPr="007F3E27">
              <w:rPr>
                <w:rFonts w:cs="Arial"/>
                <w:color w:val="000000" w:themeColor="text1"/>
                <w:sz w:val="20"/>
                <w:szCs w:val="20"/>
              </w:rPr>
              <w:t xml:space="preserve">Public administration, </w:t>
            </w:r>
            <w:proofErr w:type="spellStart"/>
            <w:r w:rsidRPr="007F3E27">
              <w:rPr>
                <w:rFonts w:cs="Arial"/>
                <w:color w:val="000000" w:themeColor="text1"/>
                <w:sz w:val="20"/>
                <w:szCs w:val="20"/>
              </w:rPr>
              <w:t>defence</w:t>
            </w:r>
            <w:proofErr w:type="spellEnd"/>
            <w:r w:rsidRPr="007F3E27">
              <w:rPr>
                <w:rFonts w:cs="Arial"/>
                <w:color w:val="000000" w:themeColor="text1"/>
                <w:sz w:val="20"/>
                <w:szCs w:val="20"/>
              </w:rPr>
              <w:t>, education, human health and social work activities</w:t>
            </w:r>
          </w:p>
        </w:tc>
      </w:tr>
      <w:tr w:rsidR="00B01FB0" w:rsidRPr="007F3E27" w:rsidTr="00B01FB0">
        <w:trPr>
          <w:trHeight w:val="285"/>
        </w:trPr>
        <w:tc>
          <w:tcPr>
            <w:tcW w:w="1840" w:type="dxa"/>
            <w:noWrap/>
          </w:tcPr>
          <w:p w:rsidR="00B01FB0" w:rsidRPr="007F3E27" w:rsidRDefault="00B01FB0">
            <w:pPr>
              <w:rPr>
                <w:color w:val="000000" w:themeColor="text1"/>
              </w:rPr>
            </w:pPr>
            <w:r w:rsidRPr="007F3E27">
              <w:rPr>
                <w:color w:val="000000" w:themeColor="text1"/>
              </w:rPr>
              <w:t>United Kingdom</w:t>
            </w:r>
          </w:p>
        </w:tc>
        <w:tc>
          <w:tcPr>
            <w:tcW w:w="2140" w:type="dxa"/>
            <w:noWrap/>
          </w:tcPr>
          <w:p w:rsidR="00B01FB0" w:rsidRPr="007F3E27" w:rsidRDefault="00B01FB0" w:rsidP="00B01FB0">
            <w:pPr>
              <w:rPr>
                <w:rFonts w:cs="Arial"/>
                <w:color w:val="000000" w:themeColor="text1"/>
                <w:sz w:val="20"/>
                <w:szCs w:val="20"/>
              </w:rPr>
            </w:pPr>
            <w:r w:rsidRPr="007F3E27">
              <w:rPr>
                <w:rFonts w:cs="Arial"/>
                <w:color w:val="000000" w:themeColor="text1"/>
                <w:sz w:val="20"/>
                <w:szCs w:val="20"/>
              </w:rPr>
              <w:t>5.66</w:t>
            </w:r>
          </w:p>
          <w:p w:rsidR="00B01FB0" w:rsidRPr="007F3E27" w:rsidRDefault="00B01FB0" w:rsidP="00B01FB0">
            <w:pPr>
              <w:rPr>
                <w:rFonts w:cs="Arial"/>
                <w:color w:val="000000" w:themeColor="text1"/>
                <w:sz w:val="20"/>
                <w:szCs w:val="20"/>
              </w:rPr>
            </w:pPr>
          </w:p>
        </w:tc>
        <w:tc>
          <w:tcPr>
            <w:tcW w:w="1820" w:type="dxa"/>
            <w:noWrap/>
          </w:tcPr>
          <w:p w:rsidR="00B01FB0" w:rsidRPr="007F3E27" w:rsidRDefault="00F8540E" w:rsidP="00B01FB0">
            <w:pPr>
              <w:rPr>
                <w:rFonts w:cs="Arial"/>
                <w:color w:val="000000" w:themeColor="text1"/>
                <w:sz w:val="20"/>
                <w:szCs w:val="20"/>
              </w:rPr>
            </w:pPr>
            <w:r w:rsidRPr="007F3E27">
              <w:rPr>
                <w:rFonts w:cs="Arial"/>
                <w:color w:val="000000" w:themeColor="text1"/>
                <w:sz w:val="20"/>
                <w:szCs w:val="20"/>
              </w:rPr>
              <w:t>6.87</w:t>
            </w:r>
          </w:p>
        </w:tc>
        <w:tc>
          <w:tcPr>
            <w:tcW w:w="2040" w:type="dxa"/>
            <w:noWrap/>
          </w:tcPr>
          <w:p w:rsidR="00B01FB0" w:rsidRPr="007F3E27" w:rsidRDefault="00F8540E" w:rsidP="00B01FB0">
            <w:pPr>
              <w:rPr>
                <w:rFonts w:cs="Arial"/>
                <w:color w:val="000000" w:themeColor="text1"/>
                <w:sz w:val="20"/>
                <w:szCs w:val="20"/>
              </w:rPr>
            </w:pPr>
            <w:r w:rsidRPr="007F3E27">
              <w:rPr>
                <w:rFonts w:cs="Arial"/>
                <w:color w:val="000000" w:themeColor="text1"/>
                <w:sz w:val="20"/>
                <w:szCs w:val="20"/>
              </w:rPr>
              <w:t>11.51</w:t>
            </w:r>
          </w:p>
        </w:tc>
        <w:tc>
          <w:tcPr>
            <w:tcW w:w="1600" w:type="dxa"/>
            <w:noWrap/>
          </w:tcPr>
          <w:p w:rsidR="00B01FB0" w:rsidRPr="007F3E27" w:rsidRDefault="00F8540E" w:rsidP="00B01FB0">
            <w:pPr>
              <w:rPr>
                <w:rFonts w:cs="Arial"/>
                <w:color w:val="000000" w:themeColor="text1"/>
                <w:sz w:val="20"/>
                <w:szCs w:val="20"/>
              </w:rPr>
            </w:pPr>
            <w:r w:rsidRPr="007F3E27">
              <w:rPr>
                <w:rFonts w:cs="Arial"/>
                <w:color w:val="000000" w:themeColor="text1"/>
                <w:sz w:val="20"/>
                <w:szCs w:val="20"/>
              </w:rPr>
              <w:t>10.56</w:t>
            </w:r>
          </w:p>
        </w:tc>
        <w:tc>
          <w:tcPr>
            <w:tcW w:w="1600" w:type="dxa"/>
            <w:noWrap/>
          </w:tcPr>
          <w:p w:rsidR="00F8540E" w:rsidRPr="007F3E27" w:rsidRDefault="00F8540E" w:rsidP="00F8540E">
            <w:pPr>
              <w:rPr>
                <w:rFonts w:cs="Arial"/>
                <w:color w:val="000000" w:themeColor="text1"/>
                <w:sz w:val="20"/>
                <w:szCs w:val="20"/>
              </w:rPr>
            </w:pPr>
            <w:r w:rsidRPr="007F3E27">
              <w:rPr>
                <w:rFonts w:cs="Arial"/>
                <w:color w:val="000000" w:themeColor="text1"/>
                <w:sz w:val="20"/>
                <w:szCs w:val="20"/>
              </w:rPr>
              <w:t>17.76</w:t>
            </w:r>
          </w:p>
          <w:p w:rsidR="00B01FB0" w:rsidRPr="007F3E27" w:rsidRDefault="00B01FB0" w:rsidP="00B01FB0">
            <w:pPr>
              <w:rPr>
                <w:rFonts w:cs="Arial"/>
                <w:color w:val="000000" w:themeColor="text1"/>
                <w:sz w:val="20"/>
                <w:szCs w:val="20"/>
              </w:rPr>
            </w:pPr>
          </w:p>
        </w:tc>
      </w:tr>
      <w:tr w:rsidR="00B01FB0" w:rsidRPr="007F3E27" w:rsidTr="00B01FB0">
        <w:trPr>
          <w:trHeight w:val="285"/>
        </w:trPr>
        <w:tc>
          <w:tcPr>
            <w:tcW w:w="1840" w:type="dxa"/>
            <w:noWrap/>
          </w:tcPr>
          <w:p w:rsidR="00B01FB0" w:rsidRPr="007F3E27" w:rsidRDefault="00B01FB0">
            <w:pPr>
              <w:rPr>
                <w:color w:val="000000" w:themeColor="text1"/>
              </w:rPr>
            </w:pPr>
            <w:r w:rsidRPr="007F3E27">
              <w:rPr>
                <w:color w:val="000000" w:themeColor="text1"/>
              </w:rPr>
              <w:t>Canada</w:t>
            </w:r>
          </w:p>
        </w:tc>
        <w:tc>
          <w:tcPr>
            <w:tcW w:w="2140" w:type="dxa"/>
            <w:noWrap/>
          </w:tcPr>
          <w:p w:rsidR="00B01FB0" w:rsidRPr="007F3E27" w:rsidRDefault="00B01FB0" w:rsidP="00B01FB0">
            <w:pPr>
              <w:rPr>
                <w:rFonts w:cs="Arial"/>
                <w:color w:val="000000" w:themeColor="text1"/>
                <w:sz w:val="20"/>
                <w:szCs w:val="20"/>
              </w:rPr>
            </w:pPr>
            <w:r w:rsidRPr="007F3E27">
              <w:rPr>
                <w:rFonts w:cs="Arial"/>
                <w:color w:val="000000" w:themeColor="text1"/>
                <w:sz w:val="20"/>
                <w:szCs w:val="20"/>
              </w:rPr>
              <w:t>4.04</w:t>
            </w:r>
          </w:p>
        </w:tc>
        <w:tc>
          <w:tcPr>
            <w:tcW w:w="1820" w:type="dxa"/>
            <w:noWrap/>
          </w:tcPr>
          <w:p w:rsidR="00B01FB0" w:rsidRPr="007F3E27" w:rsidRDefault="00F8540E" w:rsidP="00B01FB0">
            <w:pPr>
              <w:rPr>
                <w:rFonts w:cs="Arial"/>
                <w:color w:val="000000" w:themeColor="text1"/>
                <w:sz w:val="20"/>
                <w:szCs w:val="20"/>
              </w:rPr>
            </w:pPr>
            <w:r w:rsidRPr="007F3E27">
              <w:rPr>
                <w:rFonts w:cs="Arial"/>
                <w:color w:val="000000" w:themeColor="text1"/>
                <w:sz w:val="20"/>
                <w:szCs w:val="20"/>
              </w:rPr>
              <w:t>6.14</w:t>
            </w:r>
          </w:p>
        </w:tc>
        <w:tc>
          <w:tcPr>
            <w:tcW w:w="2040" w:type="dxa"/>
            <w:noWrap/>
          </w:tcPr>
          <w:p w:rsidR="00B01FB0" w:rsidRPr="007F3E27" w:rsidRDefault="00F8540E" w:rsidP="00B01FB0">
            <w:pPr>
              <w:rPr>
                <w:rFonts w:cs="Arial"/>
                <w:color w:val="000000" w:themeColor="text1"/>
                <w:sz w:val="20"/>
                <w:szCs w:val="20"/>
              </w:rPr>
            </w:pPr>
            <w:r w:rsidRPr="007F3E27">
              <w:rPr>
                <w:rFonts w:cs="Arial"/>
                <w:color w:val="000000" w:themeColor="text1"/>
                <w:sz w:val="20"/>
                <w:szCs w:val="20"/>
              </w:rPr>
              <w:t>10.40</w:t>
            </w:r>
          </w:p>
        </w:tc>
        <w:tc>
          <w:tcPr>
            <w:tcW w:w="1600" w:type="dxa"/>
            <w:noWrap/>
          </w:tcPr>
          <w:p w:rsidR="00B01FB0" w:rsidRPr="007F3E27" w:rsidRDefault="00F8540E" w:rsidP="00B01FB0">
            <w:pPr>
              <w:rPr>
                <w:rFonts w:cs="Arial"/>
                <w:color w:val="000000" w:themeColor="text1"/>
                <w:sz w:val="20"/>
                <w:szCs w:val="20"/>
              </w:rPr>
            </w:pPr>
            <w:r w:rsidRPr="007F3E27">
              <w:rPr>
                <w:rFonts w:cs="Arial"/>
                <w:color w:val="000000" w:themeColor="text1"/>
                <w:sz w:val="20"/>
                <w:szCs w:val="20"/>
              </w:rPr>
              <w:t>6.89</w:t>
            </w:r>
          </w:p>
        </w:tc>
        <w:tc>
          <w:tcPr>
            <w:tcW w:w="1600" w:type="dxa"/>
            <w:noWrap/>
          </w:tcPr>
          <w:p w:rsidR="00B01FB0" w:rsidRPr="007F3E27" w:rsidRDefault="00F8540E" w:rsidP="00B01FB0">
            <w:pPr>
              <w:rPr>
                <w:rFonts w:cs="Arial"/>
                <w:color w:val="000000" w:themeColor="text1"/>
                <w:sz w:val="20"/>
                <w:szCs w:val="20"/>
              </w:rPr>
            </w:pPr>
            <w:r w:rsidRPr="007F3E27">
              <w:rPr>
                <w:rFonts w:cs="Arial"/>
                <w:color w:val="000000" w:themeColor="text1"/>
                <w:sz w:val="20"/>
                <w:szCs w:val="20"/>
              </w:rPr>
              <w:t>17.85</w:t>
            </w:r>
          </w:p>
        </w:tc>
      </w:tr>
      <w:tr w:rsidR="00B01FB0" w:rsidRPr="007F3E27" w:rsidTr="00B01FB0">
        <w:trPr>
          <w:trHeight w:val="285"/>
        </w:trPr>
        <w:tc>
          <w:tcPr>
            <w:tcW w:w="1840" w:type="dxa"/>
            <w:noWrap/>
          </w:tcPr>
          <w:p w:rsidR="00B01FB0" w:rsidRPr="007F3E27" w:rsidRDefault="00B01FB0">
            <w:pPr>
              <w:rPr>
                <w:color w:val="000000" w:themeColor="text1"/>
              </w:rPr>
            </w:pPr>
            <w:r w:rsidRPr="007F3E27">
              <w:rPr>
                <w:color w:val="000000" w:themeColor="text1"/>
              </w:rPr>
              <w:t>United States</w:t>
            </w:r>
          </w:p>
        </w:tc>
        <w:tc>
          <w:tcPr>
            <w:tcW w:w="2140" w:type="dxa"/>
            <w:noWrap/>
          </w:tcPr>
          <w:p w:rsidR="00B01FB0" w:rsidRPr="007F3E27" w:rsidRDefault="00B01FB0" w:rsidP="00B01FB0">
            <w:pPr>
              <w:rPr>
                <w:rFonts w:cs="Arial"/>
                <w:color w:val="000000" w:themeColor="text1"/>
                <w:sz w:val="20"/>
                <w:szCs w:val="20"/>
              </w:rPr>
            </w:pPr>
            <w:r w:rsidRPr="007F3E27">
              <w:rPr>
                <w:rFonts w:cs="Arial"/>
                <w:color w:val="000000" w:themeColor="text1"/>
                <w:sz w:val="20"/>
                <w:szCs w:val="20"/>
              </w:rPr>
              <w:t>5.41</w:t>
            </w:r>
          </w:p>
        </w:tc>
        <w:tc>
          <w:tcPr>
            <w:tcW w:w="1820" w:type="dxa"/>
            <w:noWrap/>
          </w:tcPr>
          <w:p w:rsidR="00B01FB0" w:rsidRPr="007F3E27" w:rsidRDefault="00F8540E" w:rsidP="00B01FB0">
            <w:pPr>
              <w:rPr>
                <w:rFonts w:cs="Arial"/>
                <w:color w:val="000000" w:themeColor="text1"/>
                <w:sz w:val="20"/>
                <w:szCs w:val="20"/>
              </w:rPr>
            </w:pPr>
            <w:r w:rsidRPr="007F3E27">
              <w:rPr>
                <w:rFonts w:cs="Arial"/>
                <w:color w:val="000000" w:themeColor="text1"/>
                <w:sz w:val="20"/>
                <w:szCs w:val="20"/>
              </w:rPr>
              <w:t>6.32</w:t>
            </w:r>
          </w:p>
        </w:tc>
        <w:tc>
          <w:tcPr>
            <w:tcW w:w="2040" w:type="dxa"/>
            <w:noWrap/>
          </w:tcPr>
          <w:p w:rsidR="00B01FB0" w:rsidRPr="007F3E27" w:rsidRDefault="00F8540E" w:rsidP="00B01FB0">
            <w:pPr>
              <w:rPr>
                <w:rFonts w:cs="Arial"/>
                <w:color w:val="000000" w:themeColor="text1"/>
                <w:sz w:val="20"/>
                <w:szCs w:val="20"/>
              </w:rPr>
            </w:pPr>
            <w:r w:rsidRPr="007F3E27">
              <w:rPr>
                <w:rFonts w:cs="Arial"/>
                <w:color w:val="000000" w:themeColor="text1"/>
                <w:sz w:val="20"/>
                <w:szCs w:val="20"/>
              </w:rPr>
              <w:t>10.03</w:t>
            </w:r>
          </w:p>
        </w:tc>
        <w:tc>
          <w:tcPr>
            <w:tcW w:w="1600" w:type="dxa"/>
            <w:noWrap/>
          </w:tcPr>
          <w:p w:rsidR="00B01FB0" w:rsidRPr="007F3E27" w:rsidRDefault="00F8540E" w:rsidP="00B01FB0">
            <w:pPr>
              <w:rPr>
                <w:rFonts w:cs="Arial"/>
                <w:color w:val="000000" w:themeColor="text1"/>
                <w:sz w:val="20"/>
                <w:szCs w:val="20"/>
              </w:rPr>
            </w:pPr>
            <w:r w:rsidRPr="007F3E27">
              <w:rPr>
                <w:rFonts w:cs="Arial"/>
                <w:color w:val="000000" w:themeColor="text1"/>
                <w:sz w:val="20"/>
                <w:szCs w:val="20"/>
              </w:rPr>
              <w:t>10.40</w:t>
            </w:r>
          </w:p>
        </w:tc>
        <w:tc>
          <w:tcPr>
            <w:tcW w:w="1600" w:type="dxa"/>
            <w:noWrap/>
          </w:tcPr>
          <w:p w:rsidR="00B01FB0" w:rsidRPr="007F3E27" w:rsidRDefault="00F8540E" w:rsidP="00B01FB0">
            <w:pPr>
              <w:rPr>
                <w:rFonts w:cs="Arial"/>
                <w:color w:val="000000" w:themeColor="text1"/>
                <w:sz w:val="20"/>
                <w:szCs w:val="20"/>
              </w:rPr>
            </w:pPr>
            <w:r w:rsidRPr="007F3E27">
              <w:rPr>
                <w:rFonts w:cs="Arial"/>
                <w:color w:val="000000" w:themeColor="text1"/>
                <w:sz w:val="20"/>
                <w:szCs w:val="20"/>
              </w:rPr>
              <w:t>20.35</w:t>
            </w:r>
          </w:p>
        </w:tc>
      </w:tr>
      <w:tr w:rsidR="00172B2A" w:rsidRPr="007F3E27" w:rsidTr="00B01FB0">
        <w:trPr>
          <w:trHeight w:val="285"/>
        </w:trPr>
        <w:tc>
          <w:tcPr>
            <w:tcW w:w="1840" w:type="dxa"/>
            <w:noWrap/>
          </w:tcPr>
          <w:p w:rsidR="00B01FB0" w:rsidRPr="007F3E27" w:rsidRDefault="00B01FB0">
            <w:pPr>
              <w:rPr>
                <w:color w:val="000000" w:themeColor="text1"/>
              </w:rPr>
            </w:pPr>
            <w:r w:rsidRPr="007F3E27">
              <w:rPr>
                <w:color w:val="000000" w:themeColor="text1"/>
              </w:rPr>
              <w:t>Mexico</w:t>
            </w:r>
          </w:p>
        </w:tc>
        <w:tc>
          <w:tcPr>
            <w:tcW w:w="2140" w:type="dxa"/>
            <w:noWrap/>
          </w:tcPr>
          <w:p w:rsidR="00B01FB0" w:rsidRPr="007F3E27" w:rsidRDefault="00B01FB0" w:rsidP="00B01FB0">
            <w:pPr>
              <w:rPr>
                <w:rFonts w:cs="Arial"/>
                <w:color w:val="000000" w:themeColor="text1"/>
                <w:sz w:val="20"/>
                <w:szCs w:val="20"/>
              </w:rPr>
            </w:pPr>
            <w:r w:rsidRPr="007F3E27">
              <w:rPr>
                <w:rFonts w:cs="Arial"/>
                <w:color w:val="000000" w:themeColor="text1"/>
                <w:sz w:val="20"/>
                <w:szCs w:val="20"/>
              </w:rPr>
              <w:t>2.03</w:t>
            </w:r>
          </w:p>
        </w:tc>
        <w:tc>
          <w:tcPr>
            <w:tcW w:w="1820" w:type="dxa"/>
            <w:noWrap/>
          </w:tcPr>
          <w:p w:rsidR="00B01FB0" w:rsidRPr="007F3E27" w:rsidRDefault="00F8540E" w:rsidP="00B01FB0">
            <w:pPr>
              <w:rPr>
                <w:rFonts w:cs="Arial"/>
                <w:color w:val="000000" w:themeColor="text1"/>
                <w:sz w:val="20"/>
                <w:szCs w:val="20"/>
              </w:rPr>
            </w:pPr>
            <w:r w:rsidRPr="007F3E27">
              <w:rPr>
                <w:rFonts w:cs="Arial"/>
                <w:color w:val="000000" w:themeColor="text1"/>
                <w:sz w:val="20"/>
                <w:szCs w:val="20"/>
              </w:rPr>
              <w:t>2.87</w:t>
            </w:r>
          </w:p>
        </w:tc>
        <w:tc>
          <w:tcPr>
            <w:tcW w:w="2040" w:type="dxa"/>
            <w:noWrap/>
          </w:tcPr>
          <w:p w:rsidR="00B01FB0" w:rsidRPr="007F3E27" w:rsidRDefault="00F8540E" w:rsidP="00B01FB0">
            <w:pPr>
              <w:rPr>
                <w:rFonts w:cs="Arial"/>
                <w:color w:val="000000" w:themeColor="text1"/>
                <w:sz w:val="20"/>
                <w:szCs w:val="20"/>
              </w:rPr>
            </w:pPr>
            <w:r w:rsidRPr="007F3E27">
              <w:rPr>
                <w:rFonts w:cs="Arial"/>
                <w:color w:val="000000" w:themeColor="text1"/>
                <w:sz w:val="20"/>
                <w:szCs w:val="20"/>
              </w:rPr>
              <w:t>9.57</w:t>
            </w:r>
          </w:p>
        </w:tc>
        <w:tc>
          <w:tcPr>
            <w:tcW w:w="1600" w:type="dxa"/>
            <w:noWrap/>
          </w:tcPr>
          <w:p w:rsidR="00B01FB0" w:rsidRPr="007F3E27" w:rsidRDefault="00F8540E" w:rsidP="00F8540E">
            <w:pPr>
              <w:rPr>
                <w:rFonts w:cs="Arial"/>
                <w:color w:val="000000" w:themeColor="text1"/>
                <w:sz w:val="20"/>
                <w:szCs w:val="20"/>
              </w:rPr>
            </w:pPr>
            <w:r w:rsidRPr="007F3E27">
              <w:rPr>
                <w:rFonts w:cs="Arial"/>
                <w:color w:val="000000" w:themeColor="text1"/>
                <w:sz w:val="20"/>
                <w:szCs w:val="20"/>
              </w:rPr>
              <w:t>5.28</w:t>
            </w:r>
          </w:p>
        </w:tc>
        <w:tc>
          <w:tcPr>
            <w:tcW w:w="1600" w:type="dxa"/>
            <w:noWrap/>
          </w:tcPr>
          <w:p w:rsidR="00B01FB0" w:rsidRPr="007F3E27" w:rsidRDefault="00F8540E" w:rsidP="00F8540E">
            <w:pPr>
              <w:rPr>
                <w:rFonts w:cs="Arial"/>
                <w:color w:val="000000" w:themeColor="text1"/>
                <w:sz w:val="20"/>
                <w:szCs w:val="20"/>
              </w:rPr>
            </w:pPr>
            <w:r w:rsidRPr="007F3E27">
              <w:rPr>
                <w:rFonts w:cs="Arial"/>
                <w:color w:val="000000" w:themeColor="text1"/>
                <w:sz w:val="20"/>
                <w:szCs w:val="20"/>
              </w:rPr>
              <w:t>8.96</w:t>
            </w:r>
          </w:p>
        </w:tc>
      </w:tr>
      <w:tr w:rsidR="00F8540E" w:rsidRPr="007F3E27" w:rsidTr="00B01FB0">
        <w:trPr>
          <w:trHeight w:val="285"/>
        </w:trPr>
        <w:tc>
          <w:tcPr>
            <w:tcW w:w="1840" w:type="dxa"/>
            <w:noWrap/>
          </w:tcPr>
          <w:p w:rsidR="00F8540E" w:rsidRPr="007F3E27" w:rsidRDefault="00F8540E">
            <w:pPr>
              <w:rPr>
                <w:color w:val="000000" w:themeColor="text1"/>
              </w:rPr>
            </w:pPr>
            <w:r w:rsidRPr="007F3E27">
              <w:rPr>
                <w:color w:val="000000" w:themeColor="text1"/>
              </w:rPr>
              <w:t>Sector</w:t>
            </w:r>
          </w:p>
        </w:tc>
        <w:tc>
          <w:tcPr>
            <w:tcW w:w="2140" w:type="dxa"/>
            <w:noWrap/>
          </w:tcPr>
          <w:p w:rsidR="00F8540E" w:rsidRPr="007F3E27" w:rsidRDefault="00F8540E" w:rsidP="00B01FB0">
            <w:pPr>
              <w:rPr>
                <w:rFonts w:cs="Arial"/>
                <w:color w:val="000000" w:themeColor="text1"/>
                <w:sz w:val="20"/>
                <w:szCs w:val="20"/>
              </w:rPr>
            </w:pPr>
            <w:r w:rsidRPr="007F3E27">
              <w:rPr>
                <w:rFonts w:cs="Arial"/>
                <w:color w:val="000000" w:themeColor="text1"/>
                <w:sz w:val="20"/>
                <w:szCs w:val="20"/>
              </w:rPr>
              <w:t xml:space="preserve">Arts, entertainment and recreation; other service activities; activities of household and extra-territorial </w:t>
            </w:r>
            <w:r w:rsidRPr="007F3E27">
              <w:rPr>
                <w:rFonts w:cs="Arial"/>
                <w:color w:val="000000" w:themeColor="text1"/>
                <w:sz w:val="20"/>
                <w:szCs w:val="20"/>
              </w:rPr>
              <w:lastRenderedPageBreak/>
              <w:t>organizations and bodies</w:t>
            </w:r>
          </w:p>
        </w:tc>
        <w:tc>
          <w:tcPr>
            <w:tcW w:w="1820" w:type="dxa"/>
            <w:noWrap/>
          </w:tcPr>
          <w:p w:rsidR="00F8540E" w:rsidRPr="007F3E27" w:rsidRDefault="00F8540E" w:rsidP="00B01FB0">
            <w:pPr>
              <w:rPr>
                <w:rFonts w:cs="Arial"/>
                <w:color w:val="000000" w:themeColor="text1"/>
                <w:sz w:val="20"/>
                <w:szCs w:val="20"/>
              </w:rPr>
            </w:pPr>
          </w:p>
        </w:tc>
        <w:tc>
          <w:tcPr>
            <w:tcW w:w="2040" w:type="dxa"/>
            <w:noWrap/>
          </w:tcPr>
          <w:p w:rsidR="00F8540E" w:rsidRPr="007F3E27" w:rsidRDefault="00F8540E" w:rsidP="00B01FB0">
            <w:pPr>
              <w:rPr>
                <w:rFonts w:cs="Arial"/>
                <w:color w:val="000000" w:themeColor="text1"/>
                <w:sz w:val="20"/>
                <w:szCs w:val="20"/>
              </w:rPr>
            </w:pPr>
          </w:p>
        </w:tc>
        <w:tc>
          <w:tcPr>
            <w:tcW w:w="1600" w:type="dxa"/>
            <w:noWrap/>
          </w:tcPr>
          <w:p w:rsidR="00F8540E" w:rsidRPr="007F3E27" w:rsidRDefault="00F8540E" w:rsidP="00F8540E">
            <w:pPr>
              <w:rPr>
                <w:rFonts w:cs="Arial"/>
                <w:color w:val="000000" w:themeColor="text1"/>
                <w:sz w:val="20"/>
                <w:szCs w:val="20"/>
              </w:rPr>
            </w:pPr>
          </w:p>
        </w:tc>
        <w:tc>
          <w:tcPr>
            <w:tcW w:w="1600" w:type="dxa"/>
            <w:noWrap/>
          </w:tcPr>
          <w:p w:rsidR="00F8540E" w:rsidRPr="007F3E27" w:rsidRDefault="00F8540E" w:rsidP="00F8540E">
            <w:pPr>
              <w:rPr>
                <w:rFonts w:cs="Arial"/>
                <w:color w:val="000000" w:themeColor="text1"/>
                <w:sz w:val="20"/>
                <w:szCs w:val="20"/>
              </w:rPr>
            </w:pPr>
          </w:p>
        </w:tc>
      </w:tr>
      <w:tr w:rsidR="00F8540E" w:rsidRPr="007F3E27" w:rsidTr="00B01FB0">
        <w:trPr>
          <w:trHeight w:val="285"/>
        </w:trPr>
        <w:tc>
          <w:tcPr>
            <w:tcW w:w="1840" w:type="dxa"/>
            <w:noWrap/>
          </w:tcPr>
          <w:p w:rsidR="00F8540E" w:rsidRPr="007F3E27" w:rsidRDefault="00F8540E">
            <w:pPr>
              <w:rPr>
                <w:color w:val="000000" w:themeColor="text1"/>
              </w:rPr>
            </w:pPr>
            <w:r w:rsidRPr="007F3E27">
              <w:rPr>
                <w:color w:val="000000" w:themeColor="text1"/>
              </w:rPr>
              <w:t>United Kingdom</w:t>
            </w:r>
          </w:p>
        </w:tc>
        <w:tc>
          <w:tcPr>
            <w:tcW w:w="2140" w:type="dxa"/>
            <w:noWrap/>
          </w:tcPr>
          <w:p w:rsidR="00F8540E" w:rsidRPr="007F3E27" w:rsidRDefault="00F8540E" w:rsidP="00F8540E">
            <w:pPr>
              <w:rPr>
                <w:rFonts w:cs="Arial"/>
                <w:color w:val="000000" w:themeColor="text1"/>
                <w:sz w:val="20"/>
                <w:szCs w:val="20"/>
              </w:rPr>
            </w:pPr>
            <w:r w:rsidRPr="007F3E27">
              <w:rPr>
                <w:rFonts w:cs="Arial"/>
                <w:color w:val="000000" w:themeColor="text1"/>
                <w:sz w:val="20"/>
                <w:szCs w:val="20"/>
              </w:rPr>
              <w:t>3.65</w:t>
            </w:r>
          </w:p>
          <w:p w:rsidR="00F8540E" w:rsidRPr="007F3E27" w:rsidRDefault="00F8540E" w:rsidP="00B01FB0">
            <w:pPr>
              <w:rPr>
                <w:rFonts w:cs="Arial"/>
                <w:color w:val="000000" w:themeColor="text1"/>
                <w:sz w:val="20"/>
                <w:szCs w:val="20"/>
              </w:rPr>
            </w:pPr>
          </w:p>
        </w:tc>
        <w:tc>
          <w:tcPr>
            <w:tcW w:w="1820" w:type="dxa"/>
            <w:noWrap/>
          </w:tcPr>
          <w:p w:rsidR="00F8540E" w:rsidRPr="007F3E27" w:rsidRDefault="00F8540E" w:rsidP="00B01FB0">
            <w:pPr>
              <w:rPr>
                <w:rFonts w:cs="Arial"/>
                <w:color w:val="000000" w:themeColor="text1"/>
                <w:sz w:val="20"/>
                <w:szCs w:val="20"/>
              </w:rPr>
            </w:pPr>
          </w:p>
        </w:tc>
        <w:tc>
          <w:tcPr>
            <w:tcW w:w="2040" w:type="dxa"/>
            <w:noWrap/>
          </w:tcPr>
          <w:p w:rsidR="00F8540E" w:rsidRPr="007F3E27" w:rsidRDefault="00F8540E" w:rsidP="00B01FB0">
            <w:pPr>
              <w:rPr>
                <w:rFonts w:cs="Arial"/>
                <w:color w:val="000000" w:themeColor="text1"/>
                <w:sz w:val="20"/>
                <w:szCs w:val="20"/>
              </w:rPr>
            </w:pPr>
          </w:p>
        </w:tc>
        <w:tc>
          <w:tcPr>
            <w:tcW w:w="1600" w:type="dxa"/>
            <w:noWrap/>
          </w:tcPr>
          <w:p w:rsidR="00F8540E" w:rsidRPr="007F3E27" w:rsidRDefault="00F8540E" w:rsidP="00F8540E">
            <w:pPr>
              <w:rPr>
                <w:rFonts w:cs="Arial"/>
                <w:color w:val="000000" w:themeColor="text1"/>
                <w:sz w:val="20"/>
                <w:szCs w:val="20"/>
              </w:rPr>
            </w:pPr>
          </w:p>
        </w:tc>
        <w:tc>
          <w:tcPr>
            <w:tcW w:w="1600" w:type="dxa"/>
            <w:noWrap/>
          </w:tcPr>
          <w:p w:rsidR="00F8540E" w:rsidRPr="007F3E27" w:rsidRDefault="00F8540E" w:rsidP="00F8540E">
            <w:pPr>
              <w:rPr>
                <w:rFonts w:cs="Arial"/>
                <w:color w:val="000000" w:themeColor="text1"/>
                <w:sz w:val="20"/>
                <w:szCs w:val="20"/>
              </w:rPr>
            </w:pPr>
          </w:p>
        </w:tc>
      </w:tr>
      <w:tr w:rsidR="00F8540E" w:rsidRPr="007F3E27" w:rsidTr="00B01FB0">
        <w:trPr>
          <w:trHeight w:val="285"/>
        </w:trPr>
        <w:tc>
          <w:tcPr>
            <w:tcW w:w="1840" w:type="dxa"/>
            <w:noWrap/>
          </w:tcPr>
          <w:p w:rsidR="00F8540E" w:rsidRPr="007F3E27" w:rsidRDefault="00F8540E">
            <w:pPr>
              <w:rPr>
                <w:color w:val="000000" w:themeColor="text1"/>
              </w:rPr>
            </w:pPr>
            <w:r w:rsidRPr="007F3E27">
              <w:rPr>
                <w:color w:val="000000" w:themeColor="text1"/>
              </w:rPr>
              <w:t>Canada</w:t>
            </w:r>
          </w:p>
        </w:tc>
        <w:tc>
          <w:tcPr>
            <w:tcW w:w="2140" w:type="dxa"/>
            <w:noWrap/>
          </w:tcPr>
          <w:p w:rsidR="00F8540E" w:rsidRPr="007F3E27" w:rsidRDefault="00F8540E" w:rsidP="00B01FB0">
            <w:pPr>
              <w:rPr>
                <w:rFonts w:cs="Arial"/>
                <w:color w:val="000000" w:themeColor="text1"/>
                <w:sz w:val="20"/>
                <w:szCs w:val="20"/>
              </w:rPr>
            </w:pPr>
            <w:r w:rsidRPr="007F3E27">
              <w:rPr>
                <w:rFonts w:cs="Arial"/>
                <w:color w:val="000000" w:themeColor="text1"/>
                <w:sz w:val="20"/>
                <w:szCs w:val="20"/>
              </w:rPr>
              <w:t>1.87</w:t>
            </w:r>
          </w:p>
        </w:tc>
        <w:tc>
          <w:tcPr>
            <w:tcW w:w="1820" w:type="dxa"/>
            <w:noWrap/>
          </w:tcPr>
          <w:p w:rsidR="00F8540E" w:rsidRPr="007F3E27" w:rsidRDefault="00F8540E" w:rsidP="00B01FB0">
            <w:pPr>
              <w:rPr>
                <w:rFonts w:cs="Arial"/>
                <w:color w:val="000000" w:themeColor="text1"/>
                <w:sz w:val="20"/>
                <w:szCs w:val="20"/>
              </w:rPr>
            </w:pPr>
          </w:p>
        </w:tc>
        <w:tc>
          <w:tcPr>
            <w:tcW w:w="2040" w:type="dxa"/>
            <w:noWrap/>
          </w:tcPr>
          <w:p w:rsidR="00F8540E" w:rsidRPr="007F3E27" w:rsidRDefault="00F8540E" w:rsidP="00B01FB0">
            <w:pPr>
              <w:rPr>
                <w:rFonts w:cs="Arial"/>
                <w:color w:val="000000" w:themeColor="text1"/>
                <w:sz w:val="20"/>
                <w:szCs w:val="20"/>
              </w:rPr>
            </w:pPr>
          </w:p>
        </w:tc>
        <w:tc>
          <w:tcPr>
            <w:tcW w:w="1600" w:type="dxa"/>
            <w:noWrap/>
          </w:tcPr>
          <w:p w:rsidR="00F8540E" w:rsidRPr="007F3E27" w:rsidRDefault="00F8540E" w:rsidP="00F8540E">
            <w:pPr>
              <w:rPr>
                <w:rFonts w:cs="Arial"/>
                <w:color w:val="000000" w:themeColor="text1"/>
                <w:sz w:val="20"/>
                <w:szCs w:val="20"/>
              </w:rPr>
            </w:pPr>
          </w:p>
        </w:tc>
        <w:tc>
          <w:tcPr>
            <w:tcW w:w="1600" w:type="dxa"/>
            <w:noWrap/>
          </w:tcPr>
          <w:p w:rsidR="00F8540E" w:rsidRPr="007F3E27" w:rsidRDefault="00F8540E" w:rsidP="00F8540E">
            <w:pPr>
              <w:rPr>
                <w:rFonts w:cs="Arial"/>
                <w:color w:val="000000" w:themeColor="text1"/>
                <w:sz w:val="20"/>
                <w:szCs w:val="20"/>
              </w:rPr>
            </w:pPr>
          </w:p>
        </w:tc>
      </w:tr>
      <w:tr w:rsidR="00F8540E" w:rsidRPr="007F3E27" w:rsidTr="00B01FB0">
        <w:trPr>
          <w:trHeight w:val="285"/>
        </w:trPr>
        <w:tc>
          <w:tcPr>
            <w:tcW w:w="1840" w:type="dxa"/>
            <w:noWrap/>
          </w:tcPr>
          <w:p w:rsidR="00F8540E" w:rsidRPr="007F3E27" w:rsidRDefault="00F8540E">
            <w:pPr>
              <w:rPr>
                <w:color w:val="000000" w:themeColor="text1"/>
              </w:rPr>
            </w:pPr>
            <w:r w:rsidRPr="007F3E27">
              <w:rPr>
                <w:color w:val="000000" w:themeColor="text1"/>
              </w:rPr>
              <w:t>United States</w:t>
            </w:r>
          </w:p>
        </w:tc>
        <w:tc>
          <w:tcPr>
            <w:tcW w:w="2140" w:type="dxa"/>
            <w:noWrap/>
          </w:tcPr>
          <w:p w:rsidR="00F8540E" w:rsidRPr="007F3E27" w:rsidRDefault="00F8540E" w:rsidP="00B01FB0">
            <w:pPr>
              <w:rPr>
                <w:rFonts w:cs="Arial"/>
                <w:color w:val="000000" w:themeColor="text1"/>
                <w:sz w:val="20"/>
                <w:szCs w:val="20"/>
              </w:rPr>
            </w:pPr>
            <w:r w:rsidRPr="007F3E27">
              <w:rPr>
                <w:rFonts w:cs="Arial"/>
                <w:color w:val="000000" w:themeColor="text1"/>
                <w:sz w:val="20"/>
                <w:szCs w:val="20"/>
              </w:rPr>
              <w:t>2.80</w:t>
            </w:r>
          </w:p>
        </w:tc>
        <w:tc>
          <w:tcPr>
            <w:tcW w:w="1820" w:type="dxa"/>
            <w:noWrap/>
          </w:tcPr>
          <w:p w:rsidR="00F8540E" w:rsidRPr="007F3E27" w:rsidRDefault="00F8540E" w:rsidP="00B01FB0">
            <w:pPr>
              <w:rPr>
                <w:rFonts w:cs="Arial"/>
                <w:color w:val="000000" w:themeColor="text1"/>
                <w:sz w:val="20"/>
                <w:szCs w:val="20"/>
              </w:rPr>
            </w:pPr>
          </w:p>
        </w:tc>
        <w:tc>
          <w:tcPr>
            <w:tcW w:w="2040" w:type="dxa"/>
            <w:noWrap/>
          </w:tcPr>
          <w:p w:rsidR="00F8540E" w:rsidRPr="007F3E27" w:rsidRDefault="00F8540E" w:rsidP="00B01FB0">
            <w:pPr>
              <w:rPr>
                <w:rFonts w:cs="Arial"/>
                <w:color w:val="000000" w:themeColor="text1"/>
                <w:sz w:val="20"/>
                <w:szCs w:val="20"/>
              </w:rPr>
            </w:pPr>
          </w:p>
        </w:tc>
        <w:tc>
          <w:tcPr>
            <w:tcW w:w="1600" w:type="dxa"/>
            <w:noWrap/>
          </w:tcPr>
          <w:p w:rsidR="00F8540E" w:rsidRPr="007F3E27" w:rsidRDefault="00F8540E" w:rsidP="00F8540E">
            <w:pPr>
              <w:rPr>
                <w:rFonts w:cs="Arial"/>
                <w:color w:val="000000" w:themeColor="text1"/>
                <w:sz w:val="20"/>
                <w:szCs w:val="20"/>
              </w:rPr>
            </w:pPr>
          </w:p>
        </w:tc>
        <w:tc>
          <w:tcPr>
            <w:tcW w:w="1600" w:type="dxa"/>
            <w:noWrap/>
          </w:tcPr>
          <w:p w:rsidR="00F8540E" w:rsidRPr="007F3E27" w:rsidRDefault="00F8540E" w:rsidP="00F8540E">
            <w:pPr>
              <w:rPr>
                <w:rFonts w:cs="Arial"/>
                <w:color w:val="000000" w:themeColor="text1"/>
                <w:sz w:val="20"/>
                <w:szCs w:val="20"/>
              </w:rPr>
            </w:pPr>
          </w:p>
        </w:tc>
      </w:tr>
      <w:tr w:rsidR="00F8540E" w:rsidRPr="007F3E27" w:rsidTr="00B01FB0">
        <w:trPr>
          <w:trHeight w:val="285"/>
        </w:trPr>
        <w:tc>
          <w:tcPr>
            <w:tcW w:w="1840" w:type="dxa"/>
            <w:noWrap/>
          </w:tcPr>
          <w:p w:rsidR="00F8540E" w:rsidRPr="007F3E27" w:rsidRDefault="00F8540E">
            <w:pPr>
              <w:rPr>
                <w:color w:val="000000" w:themeColor="text1"/>
              </w:rPr>
            </w:pPr>
            <w:r w:rsidRPr="007F3E27">
              <w:rPr>
                <w:color w:val="000000" w:themeColor="text1"/>
              </w:rPr>
              <w:t>Mexico</w:t>
            </w:r>
          </w:p>
        </w:tc>
        <w:tc>
          <w:tcPr>
            <w:tcW w:w="2140" w:type="dxa"/>
            <w:noWrap/>
          </w:tcPr>
          <w:p w:rsidR="00F8540E" w:rsidRPr="007F3E27" w:rsidRDefault="00F8540E" w:rsidP="00B01FB0">
            <w:pPr>
              <w:rPr>
                <w:rFonts w:cs="Arial"/>
                <w:color w:val="000000" w:themeColor="text1"/>
                <w:sz w:val="20"/>
                <w:szCs w:val="20"/>
              </w:rPr>
            </w:pPr>
            <w:r w:rsidRPr="007F3E27">
              <w:rPr>
                <w:rFonts w:cs="Arial"/>
                <w:color w:val="000000" w:themeColor="text1"/>
                <w:sz w:val="20"/>
                <w:szCs w:val="20"/>
              </w:rPr>
              <w:t>1.76</w:t>
            </w:r>
          </w:p>
        </w:tc>
        <w:tc>
          <w:tcPr>
            <w:tcW w:w="1820" w:type="dxa"/>
            <w:noWrap/>
          </w:tcPr>
          <w:p w:rsidR="00F8540E" w:rsidRPr="007F3E27" w:rsidRDefault="00F8540E" w:rsidP="00B01FB0">
            <w:pPr>
              <w:rPr>
                <w:rFonts w:cs="Arial"/>
                <w:color w:val="000000" w:themeColor="text1"/>
                <w:sz w:val="20"/>
                <w:szCs w:val="20"/>
              </w:rPr>
            </w:pPr>
          </w:p>
        </w:tc>
        <w:tc>
          <w:tcPr>
            <w:tcW w:w="2040" w:type="dxa"/>
            <w:noWrap/>
          </w:tcPr>
          <w:p w:rsidR="00F8540E" w:rsidRPr="007F3E27" w:rsidRDefault="00F8540E" w:rsidP="00B01FB0">
            <w:pPr>
              <w:rPr>
                <w:rFonts w:cs="Arial"/>
                <w:color w:val="000000" w:themeColor="text1"/>
                <w:sz w:val="20"/>
                <w:szCs w:val="20"/>
              </w:rPr>
            </w:pPr>
          </w:p>
        </w:tc>
        <w:tc>
          <w:tcPr>
            <w:tcW w:w="1600" w:type="dxa"/>
            <w:noWrap/>
          </w:tcPr>
          <w:p w:rsidR="00F8540E" w:rsidRPr="007F3E27" w:rsidRDefault="00F8540E" w:rsidP="00F8540E">
            <w:pPr>
              <w:rPr>
                <w:rFonts w:cs="Arial"/>
                <w:color w:val="000000" w:themeColor="text1"/>
                <w:sz w:val="20"/>
                <w:szCs w:val="20"/>
              </w:rPr>
            </w:pPr>
          </w:p>
        </w:tc>
        <w:tc>
          <w:tcPr>
            <w:tcW w:w="1600" w:type="dxa"/>
            <w:noWrap/>
          </w:tcPr>
          <w:p w:rsidR="00F8540E" w:rsidRPr="007F3E27" w:rsidRDefault="00F8540E" w:rsidP="00F8540E">
            <w:pPr>
              <w:rPr>
                <w:rFonts w:cs="Arial"/>
                <w:color w:val="000000" w:themeColor="text1"/>
                <w:sz w:val="20"/>
                <w:szCs w:val="20"/>
              </w:rPr>
            </w:pPr>
          </w:p>
        </w:tc>
      </w:tr>
    </w:tbl>
    <w:p w:rsidR="00F8540E" w:rsidRPr="007F3E27" w:rsidRDefault="00F8540E" w:rsidP="00F159EF">
      <w:pPr>
        <w:rPr>
          <w:color w:val="000000" w:themeColor="text1"/>
        </w:rPr>
      </w:pPr>
      <w:r w:rsidRPr="007F3E27">
        <w:rPr>
          <w:color w:val="000000" w:themeColor="text1"/>
        </w:rPr>
        <w:t xml:space="preserve">Amongst these four countries, it would be reasonable to say </w:t>
      </w:r>
      <w:r w:rsidR="0049045D" w:rsidRPr="007F3E27">
        <w:rPr>
          <w:color w:val="000000" w:themeColor="text1"/>
        </w:rPr>
        <w:t>that Mexico is the only developing country. The structuring of productive structure for UK, US, and Canada is relatively similar compared to Mexico. Mexico has their GDP mainly structured upon wholesale</w:t>
      </w:r>
      <w:r w:rsidR="00027DC4" w:rsidRPr="007F3E27">
        <w:rPr>
          <w:color w:val="000000" w:themeColor="text1"/>
        </w:rPr>
        <w:t>, industry</w:t>
      </w:r>
      <w:r w:rsidR="0049045D" w:rsidRPr="007F3E27">
        <w:rPr>
          <w:color w:val="000000" w:themeColor="text1"/>
        </w:rPr>
        <w:t>, agriculture, manufacturing</w:t>
      </w:r>
      <w:r w:rsidR="00027DC4" w:rsidRPr="007F3E27">
        <w:rPr>
          <w:color w:val="000000" w:themeColor="text1"/>
        </w:rPr>
        <w:t xml:space="preserve"> while these sectors have lower percentage contributed to the UK, US, and Canada’s GDP compared to Mexico. </w:t>
      </w:r>
      <w:r w:rsidR="00B33118" w:rsidRPr="007F3E27">
        <w:rPr>
          <w:color w:val="000000" w:themeColor="text1"/>
        </w:rPr>
        <w:t>Meanwhile, the US, UK, an</w:t>
      </w:r>
      <w:r w:rsidR="003805BC" w:rsidRPr="007F3E27">
        <w:rPr>
          <w:color w:val="000000" w:themeColor="text1"/>
        </w:rPr>
        <w:t xml:space="preserve">d Canada have a higher percentage contributed to their GDP in public administration, professional activities, real estate activities, financial activities. Even though, the US, UK, and Canada have better contribution from the service industry and have lower contribution in the distribution and resources industry than Mexico; A high percentage of US, UK, and Canada’s GDP still came from the wholesale, industry, agriculture and manufacturing. </w:t>
      </w:r>
    </w:p>
    <w:p w:rsidR="003805BC" w:rsidRPr="007F3E27" w:rsidRDefault="003805BC" w:rsidP="00F159EF">
      <w:pPr>
        <w:rPr>
          <w:color w:val="000000" w:themeColor="text1"/>
        </w:rPr>
      </w:pPr>
      <w:r w:rsidRPr="007F3E27">
        <w:rPr>
          <w:color w:val="000000" w:themeColor="text1"/>
        </w:rPr>
        <w:t>3b.</w:t>
      </w:r>
    </w:p>
    <w:p w:rsidR="006B240A" w:rsidRPr="007F3E27" w:rsidRDefault="00172B2A" w:rsidP="00F159EF">
      <w:pPr>
        <w:rPr>
          <w:color w:val="000000" w:themeColor="text1"/>
        </w:rPr>
      </w:pPr>
      <w:r w:rsidRPr="007F3E27">
        <w:rPr>
          <w:color w:val="000000" w:themeColor="text1"/>
        </w:rPr>
        <w:t xml:space="preserve">In the Eurostat’s text, it stated that “data may not be directly comparable as countries use different methodologies i.e. ESA2010, SNA 2008, SNA93 and the volume indices may be in chain linked volumes or constant prices.” </w:t>
      </w:r>
      <w:r w:rsidR="00BF1248" w:rsidRPr="007F3E27">
        <w:rPr>
          <w:color w:val="000000" w:themeColor="text1"/>
        </w:rPr>
        <w:t xml:space="preserve"> Furthermore, data collected from different </w:t>
      </w:r>
      <w:proofErr w:type="spellStart"/>
      <w:r w:rsidR="00BF1248" w:rsidRPr="007F3E27">
        <w:rPr>
          <w:color w:val="000000" w:themeColor="text1"/>
        </w:rPr>
        <w:t>organisations</w:t>
      </w:r>
      <w:proofErr w:type="spellEnd"/>
      <w:r w:rsidR="00BF1248" w:rsidRPr="007F3E27">
        <w:rPr>
          <w:color w:val="000000" w:themeColor="text1"/>
        </w:rPr>
        <w:t xml:space="preserve"> are “not fully harmonized from a methodological point of view”, according to Eurostat. According to reading 1.1, the data of United Kingdom, United States, and Canada are specifically based on the NAICS which would cause problems when it is used to compare with countries that is based on SIC since they have differe</w:t>
      </w:r>
      <w:r w:rsidR="007F3E27" w:rsidRPr="007F3E27">
        <w:rPr>
          <w:color w:val="000000" w:themeColor="text1"/>
        </w:rPr>
        <w:t xml:space="preserve">nt classifications. Therefore, </w:t>
      </w:r>
      <w:r w:rsidR="00BF1248" w:rsidRPr="007F3E27">
        <w:rPr>
          <w:color w:val="000000" w:themeColor="text1"/>
        </w:rPr>
        <w:t>d</w:t>
      </w:r>
      <w:r w:rsidR="007F3E27" w:rsidRPr="007F3E27">
        <w:rPr>
          <w:color w:val="000000" w:themeColor="text1"/>
        </w:rPr>
        <w:t>a</w:t>
      </w:r>
      <w:r w:rsidR="00BF1248" w:rsidRPr="007F3E27">
        <w:rPr>
          <w:color w:val="000000" w:themeColor="text1"/>
        </w:rPr>
        <w:t xml:space="preserve">ta provided by Eurostat </w:t>
      </w:r>
      <w:r w:rsidR="007F3E27" w:rsidRPr="007F3E27">
        <w:rPr>
          <w:color w:val="000000" w:themeColor="text1"/>
        </w:rPr>
        <w:t>for Canada and the other three countries cannot be used as a direct comparison since the components are measured in their different ways.</w:t>
      </w:r>
    </w:p>
    <w:sectPr w:rsidR="006B240A" w:rsidRPr="007F3E2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83EA2" w:rsidRDefault="00883EA2" w:rsidP="00FD1D63">
      <w:pPr>
        <w:spacing w:after="0" w:line="240" w:lineRule="auto"/>
      </w:pPr>
      <w:r>
        <w:separator/>
      </w:r>
    </w:p>
  </w:endnote>
  <w:endnote w:type="continuationSeparator" w:id="0">
    <w:p w:rsidR="00883EA2" w:rsidRDefault="00883EA2" w:rsidP="00FD1D6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DengXian">
    <w:altName w:val="SimSun"/>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A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83EA2" w:rsidRDefault="00883EA2" w:rsidP="00FD1D63">
      <w:pPr>
        <w:spacing w:after="0" w:line="240" w:lineRule="auto"/>
      </w:pPr>
      <w:r>
        <w:separator/>
      </w:r>
    </w:p>
  </w:footnote>
  <w:footnote w:type="continuationSeparator" w:id="0">
    <w:p w:rsidR="00883EA2" w:rsidRDefault="00883EA2" w:rsidP="00FD1D6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06B09CE"/>
    <w:multiLevelType w:val="hybridMultilevel"/>
    <w:tmpl w:val="6F36ED2A"/>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42E17123"/>
    <w:multiLevelType w:val="hybridMultilevel"/>
    <w:tmpl w:val="1F2A123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76932A0E"/>
    <w:multiLevelType w:val="hybridMultilevel"/>
    <w:tmpl w:val="3FB2F694"/>
    <w:lvl w:ilvl="0" w:tplc="04090019">
      <w:start w:val="1"/>
      <w:numFmt w:val="lowerLetter"/>
      <w:lvlText w:val="%1."/>
      <w:lvlJc w:val="left"/>
      <w:pPr>
        <w:ind w:left="763" w:hanging="360"/>
      </w:pPr>
    </w:lvl>
    <w:lvl w:ilvl="1" w:tplc="04090019" w:tentative="1">
      <w:start w:val="1"/>
      <w:numFmt w:val="lowerLetter"/>
      <w:lvlText w:val="%2."/>
      <w:lvlJc w:val="left"/>
      <w:pPr>
        <w:ind w:left="1483" w:hanging="360"/>
      </w:pPr>
    </w:lvl>
    <w:lvl w:ilvl="2" w:tplc="0409001B" w:tentative="1">
      <w:start w:val="1"/>
      <w:numFmt w:val="lowerRoman"/>
      <w:lvlText w:val="%3."/>
      <w:lvlJc w:val="right"/>
      <w:pPr>
        <w:ind w:left="2203" w:hanging="180"/>
      </w:pPr>
    </w:lvl>
    <w:lvl w:ilvl="3" w:tplc="0409000F" w:tentative="1">
      <w:start w:val="1"/>
      <w:numFmt w:val="decimal"/>
      <w:lvlText w:val="%4."/>
      <w:lvlJc w:val="left"/>
      <w:pPr>
        <w:ind w:left="2923" w:hanging="360"/>
      </w:pPr>
    </w:lvl>
    <w:lvl w:ilvl="4" w:tplc="04090019" w:tentative="1">
      <w:start w:val="1"/>
      <w:numFmt w:val="lowerLetter"/>
      <w:lvlText w:val="%5."/>
      <w:lvlJc w:val="left"/>
      <w:pPr>
        <w:ind w:left="3643" w:hanging="360"/>
      </w:pPr>
    </w:lvl>
    <w:lvl w:ilvl="5" w:tplc="0409001B" w:tentative="1">
      <w:start w:val="1"/>
      <w:numFmt w:val="lowerRoman"/>
      <w:lvlText w:val="%6."/>
      <w:lvlJc w:val="right"/>
      <w:pPr>
        <w:ind w:left="4363" w:hanging="180"/>
      </w:pPr>
    </w:lvl>
    <w:lvl w:ilvl="6" w:tplc="0409000F" w:tentative="1">
      <w:start w:val="1"/>
      <w:numFmt w:val="decimal"/>
      <w:lvlText w:val="%7."/>
      <w:lvlJc w:val="left"/>
      <w:pPr>
        <w:ind w:left="5083" w:hanging="360"/>
      </w:pPr>
    </w:lvl>
    <w:lvl w:ilvl="7" w:tplc="04090019" w:tentative="1">
      <w:start w:val="1"/>
      <w:numFmt w:val="lowerLetter"/>
      <w:lvlText w:val="%8."/>
      <w:lvlJc w:val="left"/>
      <w:pPr>
        <w:ind w:left="5803" w:hanging="360"/>
      </w:pPr>
    </w:lvl>
    <w:lvl w:ilvl="8" w:tplc="0409001B" w:tentative="1">
      <w:start w:val="1"/>
      <w:numFmt w:val="lowerRoman"/>
      <w:lvlText w:val="%9."/>
      <w:lvlJc w:val="right"/>
      <w:pPr>
        <w:ind w:left="6523" w:hanging="1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51A7C"/>
    <w:rsid w:val="00027DC4"/>
    <w:rsid w:val="000623A6"/>
    <w:rsid w:val="000F2B1C"/>
    <w:rsid w:val="001111F8"/>
    <w:rsid w:val="00130CC8"/>
    <w:rsid w:val="00172B2A"/>
    <w:rsid w:val="00244B0B"/>
    <w:rsid w:val="003805BC"/>
    <w:rsid w:val="003A4716"/>
    <w:rsid w:val="00463C35"/>
    <w:rsid w:val="00464244"/>
    <w:rsid w:val="0048447F"/>
    <w:rsid w:val="0049045D"/>
    <w:rsid w:val="00532E9E"/>
    <w:rsid w:val="00567F9E"/>
    <w:rsid w:val="005C34DE"/>
    <w:rsid w:val="0063337A"/>
    <w:rsid w:val="00664DBA"/>
    <w:rsid w:val="006B240A"/>
    <w:rsid w:val="007B3FA3"/>
    <w:rsid w:val="007F3E27"/>
    <w:rsid w:val="0080256A"/>
    <w:rsid w:val="00810E61"/>
    <w:rsid w:val="00851A7C"/>
    <w:rsid w:val="00854D39"/>
    <w:rsid w:val="00883EA2"/>
    <w:rsid w:val="008A7D1F"/>
    <w:rsid w:val="00B01475"/>
    <w:rsid w:val="00B01FB0"/>
    <w:rsid w:val="00B33118"/>
    <w:rsid w:val="00B61C65"/>
    <w:rsid w:val="00BF1248"/>
    <w:rsid w:val="00C54635"/>
    <w:rsid w:val="00CF2ACD"/>
    <w:rsid w:val="00D95826"/>
    <w:rsid w:val="00E5745D"/>
    <w:rsid w:val="00E9506A"/>
    <w:rsid w:val="00EE6C26"/>
    <w:rsid w:val="00F05363"/>
    <w:rsid w:val="00F159EF"/>
    <w:rsid w:val="00F62F19"/>
    <w:rsid w:val="00F8540E"/>
    <w:rsid w:val="00FD1D6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6EAA53"/>
  <w15:chartTrackingRefBased/>
  <w15:docId w15:val="{E38D22F0-5C3C-4D6E-8D7E-5F9C235AE8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zh-CN" w:bidi="ar-SA"/>
      </w:rPr>
    </w:rPrDefault>
    <w:pPrDefault>
      <w:pPr>
        <w:spacing w:after="160" w:line="259" w:lineRule="auto"/>
      </w:pPr>
    </w:pPrDefault>
  </w:docDefaults>
  <w:latentStyles w:defLockedState="0" w:defUIPriority="99" w:defSemiHidden="0" w:defUnhideWhenUsed="0" w:defQFormat="0" w:count="37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Date">
    <w:name w:val="Date"/>
    <w:basedOn w:val="Normal"/>
    <w:next w:val="Normal"/>
    <w:link w:val="DateChar"/>
    <w:uiPriority w:val="99"/>
    <w:semiHidden/>
    <w:unhideWhenUsed/>
    <w:rsid w:val="00851A7C"/>
  </w:style>
  <w:style w:type="character" w:customStyle="1" w:styleId="DateChar">
    <w:name w:val="Date Char"/>
    <w:basedOn w:val="DefaultParagraphFont"/>
    <w:link w:val="Date"/>
    <w:uiPriority w:val="99"/>
    <w:semiHidden/>
    <w:rsid w:val="00851A7C"/>
  </w:style>
  <w:style w:type="paragraph" w:styleId="ListParagraph">
    <w:name w:val="List Paragraph"/>
    <w:basedOn w:val="Normal"/>
    <w:uiPriority w:val="34"/>
    <w:qFormat/>
    <w:rsid w:val="00EE6C26"/>
    <w:pPr>
      <w:ind w:left="720"/>
      <w:contextualSpacing/>
    </w:pPr>
  </w:style>
  <w:style w:type="table" w:styleId="TableGrid">
    <w:name w:val="Table Grid"/>
    <w:basedOn w:val="TableNormal"/>
    <w:uiPriority w:val="39"/>
    <w:rsid w:val="00EE6C2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172B2A"/>
    <w:pPr>
      <w:spacing w:before="100" w:beforeAutospacing="1" w:after="100" w:afterAutospacing="1" w:line="240" w:lineRule="auto"/>
    </w:pPr>
    <w:rPr>
      <w:rFonts w:ascii="Times New Roman" w:hAnsi="Times New Roman" w:cs="Times New Roman"/>
      <w:sz w:val="24"/>
      <w:szCs w:val="24"/>
    </w:rPr>
  </w:style>
  <w:style w:type="paragraph" w:styleId="Header">
    <w:name w:val="header"/>
    <w:basedOn w:val="Normal"/>
    <w:link w:val="HeaderChar"/>
    <w:uiPriority w:val="99"/>
    <w:unhideWhenUsed/>
    <w:rsid w:val="00FD1D63"/>
    <w:pPr>
      <w:tabs>
        <w:tab w:val="center" w:pos="4680"/>
        <w:tab w:val="right" w:pos="9360"/>
      </w:tabs>
      <w:spacing w:after="0" w:line="240" w:lineRule="auto"/>
    </w:pPr>
  </w:style>
  <w:style w:type="character" w:customStyle="1" w:styleId="HeaderChar">
    <w:name w:val="Header Char"/>
    <w:basedOn w:val="DefaultParagraphFont"/>
    <w:link w:val="Header"/>
    <w:uiPriority w:val="99"/>
    <w:rsid w:val="00FD1D63"/>
  </w:style>
  <w:style w:type="paragraph" w:styleId="Footer">
    <w:name w:val="footer"/>
    <w:basedOn w:val="Normal"/>
    <w:link w:val="FooterChar"/>
    <w:uiPriority w:val="99"/>
    <w:unhideWhenUsed/>
    <w:rsid w:val="00FD1D63"/>
    <w:pPr>
      <w:tabs>
        <w:tab w:val="center" w:pos="4680"/>
        <w:tab w:val="right" w:pos="9360"/>
      </w:tabs>
      <w:spacing w:after="0" w:line="240" w:lineRule="auto"/>
    </w:pPr>
  </w:style>
  <w:style w:type="character" w:customStyle="1" w:styleId="FooterChar">
    <w:name w:val="Footer Char"/>
    <w:basedOn w:val="DefaultParagraphFont"/>
    <w:link w:val="Footer"/>
    <w:uiPriority w:val="99"/>
    <w:rsid w:val="00FD1D6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9495492">
      <w:bodyDiv w:val="1"/>
      <w:marLeft w:val="0"/>
      <w:marRight w:val="0"/>
      <w:marTop w:val="0"/>
      <w:marBottom w:val="0"/>
      <w:divBdr>
        <w:top w:val="none" w:sz="0" w:space="0" w:color="auto"/>
        <w:left w:val="none" w:sz="0" w:space="0" w:color="auto"/>
        <w:bottom w:val="none" w:sz="0" w:space="0" w:color="auto"/>
        <w:right w:val="none" w:sz="0" w:space="0" w:color="auto"/>
      </w:divBdr>
    </w:div>
    <w:div w:id="34161428">
      <w:bodyDiv w:val="1"/>
      <w:marLeft w:val="0"/>
      <w:marRight w:val="0"/>
      <w:marTop w:val="0"/>
      <w:marBottom w:val="0"/>
      <w:divBdr>
        <w:top w:val="none" w:sz="0" w:space="0" w:color="auto"/>
        <w:left w:val="none" w:sz="0" w:space="0" w:color="auto"/>
        <w:bottom w:val="none" w:sz="0" w:space="0" w:color="auto"/>
        <w:right w:val="none" w:sz="0" w:space="0" w:color="auto"/>
      </w:divBdr>
    </w:div>
    <w:div w:id="46493385">
      <w:bodyDiv w:val="1"/>
      <w:marLeft w:val="0"/>
      <w:marRight w:val="0"/>
      <w:marTop w:val="0"/>
      <w:marBottom w:val="0"/>
      <w:divBdr>
        <w:top w:val="none" w:sz="0" w:space="0" w:color="auto"/>
        <w:left w:val="none" w:sz="0" w:space="0" w:color="auto"/>
        <w:bottom w:val="none" w:sz="0" w:space="0" w:color="auto"/>
        <w:right w:val="none" w:sz="0" w:space="0" w:color="auto"/>
      </w:divBdr>
    </w:div>
    <w:div w:id="49496903">
      <w:bodyDiv w:val="1"/>
      <w:marLeft w:val="0"/>
      <w:marRight w:val="0"/>
      <w:marTop w:val="0"/>
      <w:marBottom w:val="0"/>
      <w:divBdr>
        <w:top w:val="none" w:sz="0" w:space="0" w:color="auto"/>
        <w:left w:val="none" w:sz="0" w:space="0" w:color="auto"/>
        <w:bottom w:val="none" w:sz="0" w:space="0" w:color="auto"/>
        <w:right w:val="none" w:sz="0" w:space="0" w:color="auto"/>
      </w:divBdr>
    </w:div>
    <w:div w:id="57675285">
      <w:bodyDiv w:val="1"/>
      <w:marLeft w:val="0"/>
      <w:marRight w:val="0"/>
      <w:marTop w:val="0"/>
      <w:marBottom w:val="0"/>
      <w:divBdr>
        <w:top w:val="none" w:sz="0" w:space="0" w:color="auto"/>
        <w:left w:val="none" w:sz="0" w:space="0" w:color="auto"/>
        <w:bottom w:val="none" w:sz="0" w:space="0" w:color="auto"/>
        <w:right w:val="none" w:sz="0" w:space="0" w:color="auto"/>
      </w:divBdr>
    </w:div>
    <w:div w:id="72826357">
      <w:bodyDiv w:val="1"/>
      <w:marLeft w:val="0"/>
      <w:marRight w:val="0"/>
      <w:marTop w:val="0"/>
      <w:marBottom w:val="0"/>
      <w:divBdr>
        <w:top w:val="none" w:sz="0" w:space="0" w:color="auto"/>
        <w:left w:val="none" w:sz="0" w:space="0" w:color="auto"/>
        <w:bottom w:val="none" w:sz="0" w:space="0" w:color="auto"/>
        <w:right w:val="none" w:sz="0" w:space="0" w:color="auto"/>
      </w:divBdr>
    </w:div>
    <w:div w:id="88158401">
      <w:bodyDiv w:val="1"/>
      <w:marLeft w:val="0"/>
      <w:marRight w:val="0"/>
      <w:marTop w:val="0"/>
      <w:marBottom w:val="0"/>
      <w:divBdr>
        <w:top w:val="none" w:sz="0" w:space="0" w:color="auto"/>
        <w:left w:val="none" w:sz="0" w:space="0" w:color="auto"/>
        <w:bottom w:val="none" w:sz="0" w:space="0" w:color="auto"/>
        <w:right w:val="none" w:sz="0" w:space="0" w:color="auto"/>
      </w:divBdr>
    </w:div>
    <w:div w:id="122619296">
      <w:bodyDiv w:val="1"/>
      <w:marLeft w:val="0"/>
      <w:marRight w:val="0"/>
      <w:marTop w:val="0"/>
      <w:marBottom w:val="0"/>
      <w:divBdr>
        <w:top w:val="none" w:sz="0" w:space="0" w:color="auto"/>
        <w:left w:val="none" w:sz="0" w:space="0" w:color="auto"/>
        <w:bottom w:val="none" w:sz="0" w:space="0" w:color="auto"/>
        <w:right w:val="none" w:sz="0" w:space="0" w:color="auto"/>
      </w:divBdr>
    </w:div>
    <w:div w:id="157816143">
      <w:bodyDiv w:val="1"/>
      <w:marLeft w:val="0"/>
      <w:marRight w:val="0"/>
      <w:marTop w:val="0"/>
      <w:marBottom w:val="0"/>
      <w:divBdr>
        <w:top w:val="none" w:sz="0" w:space="0" w:color="auto"/>
        <w:left w:val="none" w:sz="0" w:space="0" w:color="auto"/>
        <w:bottom w:val="none" w:sz="0" w:space="0" w:color="auto"/>
        <w:right w:val="none" w:sz="0" w:space="0" w:color="auto"/>
      </w:divBdr>
    </w:div>
    <w:div w:id="185102128">
      <w:bodyDiv w:val="1"/>
      <w:marLeft w:val="0"/>
      <w:marRight w:val="0"/>
      <w:marTop w:val="0"/>
      <w:marBottom w:val="0"/>
      <w:divBdr>
        <w:top w:val="none" w:sz="0" w:space="0" w:color="auto"/>
        <w:left w:val="none" w:sz="0" w:space="0" w:color="auto"/>
        <w:bottom w:val="none" w:sz="0" w:space="0" w:color="auto"/>
        <w:right w:val="none" w:sz="0" w:space="0" w:color="auto"/>
      </w:divBdr>
    </w:div>
    <w:div w:id="197741924">
      <w:bodyDiv w:val="1"/>
      <w:marLeft w:val="0"/>
      <w:marRight w:val="0"/>
      <w:marTop w:val="0"/>
      <w:marBottom w:val="0"/>
      <w:divBdr>
        <w:top w:val="none" w:sz="0" w:space="0" w:color="auto"/>
        <w:left w:val="none" w:sz="0" w:space="0" w:color="auto"/>
        <w:bottom w:val="none" w:sz="0" w:space="0" w:color="auto"/>
        <w:right w:val="none" w:sz="0" w:space="0" w:color="auto"/>
      </w:divBdr>
    </w:div>
    <w:div w:id="204951393">
      <w:bodyDiv w:val="1"/>
      <w:marLeft w:val="0"/>
      <w:marRight w:val="0"/>
      <w:marTop w:val="0"/>
      <w:marBottom w:val="0"/>
      <w:divBdr>
        <w:top w:val="none" w:sz="0" w:space="0" w:color="auto"/>
        <w:left w:val="none" w:sz="0" w:space="0" w:color="auto"/>
        <w:bottom w:val="none" w:sz="0" w:space="0" w:color="auto"/>
        <w:right w:val="none" w:sz="0" w:space="0" w:color="auto"/>
      </w:divBdr>
    </w:div>
    <w:div w:id="220944801">
      <w:bodyDiv w:val="1"/>
      <w:marLeft w:val="0"/>
      <w:marRight w:val="0"/>
      <w:marTop w:val="0"/>
      <w:marBottom w:val="0"/>
      <w:divBdr>
        <w:top w:val="none" w:sz="0" w:space="0" w:color="auto"/>
        <w:left w:val="none" w:sz="0" w:space="0" w:color="auto"/>
        <w:bottom w:val="none" w:sz="0" w:space="0" w:color="auto"/>
        <w:right w:val="none" w:sz="0" w:space="0" w:color="auto"/>
      </w:divBdr>
    </w:div>
    <w:div w:id="251085967">
      <w:bodyDiv w:val="1"/>
      <w:marLeft w:val="0"/>
      <w:marRight w:val="0"/>
      <w:marTop w:val="0"/>
      <w:marBottom w:val="0"/>
      <w:divBdr>
        <w:top w:val="none" w:sz="0" w:space="0" w:color="auto"/>
        <w:left w:val="none" w:sz="0" w:space="0" w:color="auto"/>
        <w:bottom w:val="none" w:sz="0" w:space="0" w:color="auto"/>
        <w:right w:val="none" w:sz="0" w:space="0" w:color="auto"/>
      </w:divBdr>
    </w:div>
    <w:div w:id="254561740">
      <w:bodyDiv w:val="1"/>
      <w:marLeft w:val="0"/>
      <w:marRight w:val="0"/>
      <w:marTop w:val="0"/>
      <w:marBottom w:val="0"/>
      <w:divBdr>
        <w:top w:val="none" w:sz="0" w:space="0" w:color="auto"/>
        <w:left w:val="none" w:sz="0" w:space="0" w:color="auto"/>
        <w:bottom w:val="none" w:sz="0" w:space="0" w:color="auto"/>
        <w:right w:val="none" w:sz="0" w:space="0" w:color="auto"/>
      </w:divBdr>
    </w:div>
    <w:div w:id="307322980">
      <w:bodyDiv w:val="1"/>
      <w:marLeft w:val="0"/>
      <w:marRight w:val="0"/>
      <w:marTop w:val="0"/>
      <w:marBottom w:val="0"/>
      <w:divBdr>
        <w:top w:val="none" w:sz="0" w:space="0" w:color="auto"/>
        <w:left w:val="none" w:sz="0" w:space="0" w:color="auto"/>
        <w:bottom w:val="none" w:sz="0" w:space="0" w:color="auto"/>
        <w:right w:val="none" w:sz="0" w:space="0" w:color="auto"/>
      </w:divBdr>
    </w:div>
    <w:div w:id="308898050">
      <w:bodyDiv w:val="1"/>
      <w:marLeft w:val="0"/>
      <w:marRight w:val="0"/>
      <w:marTop w:val="0"/>
      <w:marBottom w:val="0"/>
      <w:divBdr>
        <w:top w:val="none" w:sz="0" w:space="0" w:color="auto"/>
        <w:left w:val="none" w:sz="0" w:space="0" w:color="auto"/>
        <w:bottom w:val="none" w:sz="0" w:space="0" w:color="auto"/>
        <w:right w:val="none" w:sz="0" w:space="0" w:color="auto"/>
      </w:divBdr>
    </w:div>
    <w:div w:id="310914762">
      <w:bodyDiv w:val="1"/>
      <w:marLeft w:val="0"/>
      <w:marRight w:val="0"/>
      <w:marTop w:val="0"/>
      <w:marBottom w:val="0"/>
      <w:divBdr>
        <w:top w:val="none" w:sz="0" w:space="0" w:color="auto"/>
        <w:left w:val="none" w:sz="0" w:space="0" w:color="auto"/>
        <w:bottom w:val="none" w:sz="0" w:space="0" w:color="auto"/>
        <w:right w:val="none" w:sz="0" w:space="0" w:color="auto"/>
      </w:divBdr>
    </w:div>
    <w:div w:id="348262481">
      <w:bodyDiv w:val="1"/>
      <w:marLeft w:val="0"/>
      <w:marRight w:val="0"/>
      <w:marTop w:val="0"/>
      <w:marBottom w:val="0"/>
      <w:divBdr>
        <w:top w:val="none" w:sz="0" w:space="0" w:color="auto"/>
        <w:left w:val="none" w:sz="0" w:space="0" w:color="auto"/>
        <w:bottom w:val="none" w:sz="0" w:space="0" w:color="auto"/>
        <w:right w:val="none" w:sz="0" w:space="0" w:color="auto"/>
      </w:divBdr>
    </w:div>
    <w:div w:id="363990609">
      <w:bodyDiv w:val="1"/>
      <w:marLeft w:val="0"/>
      <w:marRight w:val="0"/>
      <w:marTop w:val="0"/>
      <w:marBottom w:val="0"/>
      <w:divBdr>
        <w:top w:val="none" w:sz="0" w:space="0" w:color="auto"/>
        <w:left w:val="none" w:sz="0" w:space="0" w:color="auto"/>
        <w:bottom w:val="none" w:sz="0" w:space="0" w:color="auto"/>
        <w:right w:val="none" w:sz="0" w:space="0" w:color="auto"/>
      </w:divBdr>
    </w:div>
    <w:div w:id="368724796">
      <w:bodyDiv w:val="1"/>
      <w:marLeft w:val="0"/>
      <w:marRight w:val="0"/>
      <w:marTop w:val="0"/>
      <w:marBottom w:val="0"/>
      <w:divBdr>
        <w:top w:val="none" w:sz="0" w:space="0" w:color="auto"/>
        <w:left w:val="none" w:sz="0" w:space="0" w:color="auto"/>
        <w:bottom w:val="none" w:sz="0" w:space="0" w:color="auto"/>
        <w:right w:val="none" w:sz="0" w:space="0" w:color="auto"/>
      </w:divBdr>
    </w:div>
    <w:div w:id="380246971">
      <w:bodyDiv w:val="1"/>
      <w:marLeft w:val="0"/>
      <w:marRight w:val="0"/>
      <w:marTop w:val="0"/>
      <w:marBottom w:val="0"/>
      <w:divBdr>
        <w:top w:val="none" w:sz="0" w:space="0" w:color="auto"/>
        <w:left w:val="none" w:sz="0" w:space="0" w:color="auto"/>
        <w:bottom w:val="none" w:sz="0" w:space="0" w:color="auto"/>
        <w:right w:val="none" w:sz="0" w:space="0" w:color="auto"/>
      </w:divBdr>
    </w:div>
    <w:div w:id="398095463">
      <w:bodyDiv w:val="1"/>
      <w:marLeft w:val="0"/>
      <w:marRight w:val="0"/>
      <w:marTop w:val="0"/>
      <w:marBottom w:val="0"/>
      <w:divBdr>
        <w:top w:val="none" w:sz="0" w:space="0" w:color="auto"/>
        <w:left w:val="none" w:sz="0" w:space="0" w:color="auto"/>
        <w:bottom w:val="none" w:sz="0" w:space="0" w:color="auto"/>
        <w:right w:val="none" w:sz="0" w:space="0" w:color="auto"/>
      </w:divBdr>
    </w:div>
    <w:div w:id="402995709">
      <w:bodyDiv w:val="1"/>
      <w:marLeft w:val="0"/>
      <w:marRight w:val="0"/>
      <w:marTop w:val="0"/>
      <w:marBottom w:val="0"/>
      <w:divBdr>
        <w:top w:val="none" w:sz="0" w:space="0" w:color="auto"/>
        <w:left w:val="none" w:sz="0" w:space="0" w:color="auto"/>
        <w:bottom w:val="none" w:sz="0" w:space="0" w:color="auto"/>
        <w:right w:val="none" w:sz="0" w:space="0" w:color="auto"/>
      </w:divBdr>
    </w:div>
    <w:div w:id="412900965">
      <w:bodyDiv w:val="1"/>
      <w:marLeft w:val="0"/>
      <w:marRight w:val="0"/>
      <w:marTop w:val="0"/>
      <w:marBottom w:val="0"/>
      <w:divBdr>
        <w:top w:val="none" w:sz="0" w:space="0" w:color="auto"/>
        <w:left w:val="none" w:sz="0" w:space="0" w:color="auto"/>
        <w:bottom w:val="none" w:sz="0" w:space="0" w:color="auto"/>
        <w:right w:val="none" w:sz="0" w:space="0" w:color="auto"/>
      </w:divBdr>
    </w:div>
    <w:div w:id="466512809">
      <w:bodyDiv w:val="1"/>
      <w:marLeft w:val="0"/>
      <w:marRight w:val="0"/>
      <w:marTop w:val="0"/>
      <w:marBottom w:val="0"/>
      <w:divBdr>
        <w:top w:val="none" w:sz="0" w:space="0" w:color="auto"/>
        <w:left w:val="none" w:sz="0" w:space="0" w:color="auto"/>
        <w:bottom w:val="none" w:sz="0" w:space="0" w:color="auto"/>
        <w:right w:val="none" w:sz="0" w:space="0" w:color="auto"/>
      </w:divBdr>
    </w:div>
    <w:div w:id="486672452">
      <w:bodyDiv w:val="1"/>
      <w:marLeft w:val="0"/>
      <w:marRight w:val="0"/>
      <w:marTop w:val="0"/>
      <w:marBottom w:val="0"/>
      <w:divBdr>
        <w:top w:val="none" w:sz="0" w:space="0" w:color="auto"/>
        <w:left w:val="none" w:sz="0" w:space="0" w:color="auto"/>
        <w:bottom w:val="none" w:sz="0" w:space="0" w:color="auto"/>
        <w:right w:val="none" w:sz="0" w:space="0" w:color="auto"/>
      </w:divBdr>
    </w:div>
    <w:div w:id="536938081">
      <w:bodyDiv w:val="1"/>
      <w:marLeft w:val="0"/>
      <w:marRight w:val="0"/>
      <w:marTop w:val="0"/>
      <w:marBottom w:val="0"/>
      <w:divBdr>
        <w:top w:val="none" w:sz="0" w:space="0" w:color="auto"/>
        <w:left w:val="none" w:sz="0" w:space="0" w:color="auto"/>
        <w:bottom w:val="none" w:sz="0" w:space="0" w:color="auto"/>
        <w:right w:val="none" w:sz="0" w:space="0" w:color="auto"/>
      </w:divBdr>
    </w:div>
    <w:div w:id="569585379">
      <w:bodyDiv w:val="1"/>
      <w:marLeft w:val="0"/>
      <w:marRight w:val="0"/>
      <w:marTop w:val="0"/>
      <w:marBottom w:val="0"/>
      <w:divBdr>
        <w:top w:val="none" w:sz="0" w:space="0" w:color="auto"/>
        <w:left w:val="none" w:sz="0" w:space="0" w:color="auto"/>
        <w:bottom w:val="none" w:sz="0" w:space="0" w:color="auto"/>
        <w:right w:val="none" w:sz="0" w:space="0" w:color="auto"/>
      </w:divBdr>
    </w:div>
    <w:div w:id="573315193">
      <w:bodyDiv w:val="1"/>
      <w:marLeft w:val="0"/>
      <w:marRight w:val="0"/>
      <w:marTop w:val="0"/>
      <w:marBottom w:val="0"/>
      <w:divBdr>
        <w:top w:val="none" w:sz="0" w:space="0" w:color="auto"/>
        <w:left w:val="none" w:sz="0" w:space="0" w:color="auto"/>
        <w:bottom w:val="none" w:sz="0" w:space="0" w:color="auto"/>
        <w:right w:val="none" w:sz="0" w:space="0" w:color="auto"/>
      </w:divBdr>
    </w:div>
    <w:div w:id="579604174">
      <w:bodyDiv w:val="1"/>
      <w:marLeft w:val="0"/>
      <w:marRight w:val="0"/>
      <w:marTop w:val="0"/>
      <w:marBottom w:val="0"/>
      <w:divBdr>
        <w:top w:val="none" w:sz="0" w:space="0" w:color="auto"/>
        <w:left w:val="none" w:sz="0" w:space="0" w:color="auto"/>
        <w:bottom w:val="none" w:sz="0" w:space="0" w:color="auto"/>
        <w:right w:val="none" w:sz="0" w:space="0" w:color="auto"/>
      </w:divBdr>
    </w:div>
    <w:div w:id="583540290">
      <w:bodyDiv w:val="1"/>
      <w:marLeft w:val="0"/>
      <w:marRight w:val="0"/>
      <w:marTop w:val="0"/>
      <w:marBottom w:val="0"/>
      <w:divBdr>
        <w:top w:val="none" w:sz="0" w:space="0" w:color="auto"/>
        <w:left w:val="none" w:sz="0" w:space="0" w:color="auto"/>
        <w:bottom w:val="none" w:sz="0" w:space="0" w:color="auto"/>
        <w:right w:val="none" w:sz="0" w:space="0" w:color="auto"/>
      </w:divBdr>
    </w:div>
    <w:div w:id="590967084">
      <w:bodyDiv w:val="1"/>
      <w:marLeft w:val="0"/>
      <w:marRight w:val="0"/>
      <w:marTop w:val="0"/>
      <w:marBottom w:val="0"/>
      <w:divBdr>
        <w:top w:val="none" w:sz="0" w:space="0" w:color="auto"/>
        <w:left w:val="none" w:sz="0" w:space="0" w:color="auto"/>
        <w:bottom w:val="none" w:sz="0" w:space="0" w:color="auto"/>
        <w:right w:val="none" w:sz="0" w:space="0" w:color="auto"/>
      </w:divBdr>
    </w:div>
    <w:div w:id="615217377">
      <w:bodyDiv w:val="1"/>
      <w:marLeft w:val="0"/>
      <w:marRight w:val="0"/>
      <w:marTop w:val="0"/>
      <w:marBottom w:val="0"/>
      <w:divBdr>
        <w:top w:val="none" w:sz="0" w:space="0" w:color="auto"/>
        <w:left w:val="none" w:sz="0" w:space="0" w:color="auto"/>
        <w:bottom w:val="none" w:sz="0" w:space="0" w:color="auto"/>
        <w:right w:val="none" w:sz="0" w:space="0" w:color="auto"/>
      </w:divBdr>
    </w:div>
    <w:div w:id="616790680">
      <w:bodyDiv w:val="1"/>
      <w:marLeft w:val="0"/>
      <w:marRight w:val="0"/>
      <w:marTop w:val="0"/>
      <w:marBottom w:val="0"/>
      <w:divBdr>
        <w:top w:val="none" w:sz="0" w:space="0" w:color="auto"/>
        <w:left w:val="none" w:sz="0" w:space="0" w:color="auto"/>
        <w:bottom w:val="none" w:sz="0" w:space="0" w:color="auto"/>
        <w:right w:val="none" w:sz="0" w:space="0" w:color="auto"/>
      </w:divBdr>
    </w:div>
    <w:div w:id="632173480">
      <w:bodyDiv w:val="1"/>
      <w:marLeft w:val="0"/>
      <w:marRight w:val="0"/>
      <w:marTop w:val="0"/>
      <w:marBottom w:val="0"/>
      <w:divBdr>
        <w:top w:val="none" w:sz="0" w:space="0" w:color="auto"/>
        <w:left w:val="none" w:sz="0" w:space="0" w:color="auto"/>
        <w:bottom w:val="none" w:sz="0" w:space="0" w:color="auto"/>
        <w:right w:val="none" w:sz="0" w:space="0" w:color="auto"/>
      </w:divBdr>
    </w:div>
    <w:div w:id="655382251">
      <w:bodyDiv w:val="1"/>
      <w:marLeft w:val="0"/>
      <w:marRight w:val="0"/>
      <w:marTop w:val="0"/>
      <w:marBottom w:val="0"/>
      <w:divBdr>
        <w:top w:val="none" w:sz="0" w:space="0" w:color="auto"/>
        <w:left w:val="none" w:sz="0" w:space="0" w:color="auto"/>
        <w:bottom w:val="none" w:sz="0" w:space="0" w:color="auto"/>
        <w:right w:val="none" w:sz="0" w:space="0" w:color="auto"/>
      </w:divBdr>
    </w:div>
    <w:div w:id="657535074">
      <w:bodyDiv w:val="1"/>
      <w:marLeft w:val="0"/>
      <w:marRight w:val="0"/>
      <w:marTop w:val="0"/>
      <w:marBottom w:val="0"/>
      <w:divBdr>
        <w:top w:val="none" w:sz="0" w:space="0" w:color="auto"/>
        <w:left w:val="none" w:sz="0" w:space="0" w:color="auto"/>
        <w:bottom w:val="none" w:sz="0" w:space="0" w:color="auto"/>
        <w:right w:val="none" w:sz="0" w:space="0" w:color="auto"/>
      </w:divBdr>
    </w:div>
    <w:div w:id="677535867">
      <w:bodyDiv w:val="1"/>
      <w:marLeft w:val="0"/>
      <w:marRight w:val="0"/>
      <w:marTop w:val="0"/>
      <w:marBottom w:val="0"/>
      <w:divBdr>
        <w:top w:val="none" w:sz="0" w:space="0" w:color="auto"/>
        <w:left w:val="none" w:sz="0" w:space="0" w:color="auto"/>
        <w:bottom w:val="none" w:sz="0" w:space="0" w:color="auto"/>
        <w:right w:val="none" w:sz="0" w:space="0" w:color="auto"/>
      </w:divBdr>
    </w:div>
    <w:div w:id="736249039">
      <w:bodyDiv w:val="1"/>
      <w:marLeft w:val="0"/>
      <w:marRight w:val="0"/>
      <w:marTop w:val="0"/>
      <w:marBottom w:val="0"/>
      <w:divBdr>
        <w:top w:val="none" w:sz="0" w:space="0" w:color="auto"/>
        <w:left w:val="none" w:sz="0" w:space="0" w:color="auto"/>
        <w:bottom w:val="none" w:sz="0" w:space="0" w:color="auto"/>
        <w:right w:val="none" w:sz="0" w:space="0" w:color="auto"/>
      </w:divBdr>
    </w:div>
    <w:div w:id="761535865">
      <w:bodyDiv w:val="1"/>
      <w:marLeft w:val="0"/>
      <w:marRight w:val="0"/>
      <w:marTop w:val="0"/>
      <w:marBottom w:val="0"/>
      <w:divBdr>
        <w:top w:val="none" w:sz="0" w:space="0" w:color="auto"/>
        <w:left w:val="none" w:sz="0" w:space="0" w:color="auto"/>
        <w:bottom w:val="none" w:sz="0" w:space="0" w:color="auto"/>
        <w:right w:val="none" w:sz="0" w:space="0" w:color="auto"/>
      </w:divBdr>
    </w:div>
    <w:div w:id="794173532">
      <w:bodyDiv w:val="1"/>
      <w:marLeft w:val="0"/>
      <w:marRight w:val="0"/>
      <w:marTop w:val="0"/>
      <w:marBottom w:val="0"/>
      <w:divBdr>
        <w:top w:val="none" w:sz="0" w:space="0" w:color="auto"/>
        <w:left w:val="none" w:sz="0" w:space="0" w:color="auto"/>
        <w:bottom w:val="none" w:sz="0" w:space="0" w:color="auto"/>
        <w:right w:val="none" w:sz="0" w:space="0" w:color="auto"/>
      </w:divBdr>
    </w:div>
    <w:div w:id="811021153">
      <w:bodyDiv w:val="1"/>
      <w:marLeft w:val="0"/>
      <w:marRight w:val="0"/>
      <w:marTop w:val="0"/>
      <w:marBottom w:val="0"/>
      <w:divBdr>
        <w:top w:val="none" w:sz="0" w:space="0" w:color="auto"/>
        <w:left w:val="none" w:sz="0" w:space="0" w:color="auto"/>
        <w:bottom w:val="none" w:sz="0" w:space="0" w:color="auto"/>
        <w:right w:val="none" w:sz="0" w:space="0" w:color="auto"/>
      </w:divBdr>
    </w:div>
    <w:div w:id="819536939">
      <w:bodyDiv w:val="1"/>
      <w:marLeft w:val="0"/>
      <w:marRight w:val="0"/>
      <w:marTop w:val="0"/>
      <w:marBottom w:val="0"/>
      <w:divBdr>
        <w:top w:val="none" w:sz="0" w:space="0" w:color="auto"/>
        <w:left w:val="none" w:sz="0" w:space="0" w:color="auto"/>
        <w:bottom w:val="none" w:sz="0" w:space="0" w:color="auto"/>
        <w:right w:val="none" w:sz="0" w:space="0" w:color="auto"/>
      </w:divBdr>
    </w:div>
    <w:div w:id="822697617">
      <w:bodyDiv w:val="1"/>
      <w:marLeft w:val="0"/>
      <w:marRight w:val="0"/>
      <w:marTop w:val="0"/>
      <w:marBottom w:val="0"/>
      <w:divBdr>
        <w:top w:val="none" w:sz="0" w:space="0" w:color="auto"/>
        <w:left w:val="none" w:sz="0" w:space="0" w:color="auto"/>
        <w:bottom w:val="none" w:sz="0" w:space="0" w:color="auto"/>
        <w:right w:val="none" w:sz="0" w:space="0" w:color="auto"/>
      </w:divBdr>
    </w:div>
    <w:div w:id="824056158">
      <w:bodyDiv w:val="1"/>
      <w:marLeft w:val="0"/>
      <w:marRight w:val="0"/>
      <w:marTop w:val="0"/>
      <w:marBottom w:val="0"/>
      <w:divBdr>
        <w:top w:val="none" w:sz="0" w:space="0" w:color="auto"/>
        <w:left w:val="none" w:sz="0" w:space="0" w:color="auto"/>
        <w:bottom w:val="none" w:sz="0" w:space="0" w:color="auto"/>
        <w:right w:val="none" w:sz="0" w:space="0" w:color="auto"/>
      </w:divBdr>
    </w:div>
    <w:div w:id="888885822">
      <w:bodyDiv w:val="1"/>
      <w:marLeft w:val="0"/>
      <w:marRight w:val="0"/>
      <w:marTop w:val="0"/>
      <w:marBottom w:val="0"/>
      <w:divBdr>
        <w:top w:val="none" w:sz="0" w:space="0" w:color="auto"/>
        <w:left w:val="none" w:sz="0" w:space="0" w:color="auto"/>
        <w:bottom w:val="none" w:sz="0" w:space="0" w:color="auto"/>
        <w:right w:val="none" w:sz="0" w:space="0" w:color="auto"/>
      </w:divBdr>
    </w:div>
    <w:div w:id="893859315">
      <w:bodyDiv w:val="1"/>
      <w:marLeft w:val="0"/>
      <w:marRight w:val="0"/>
      <w:marTop w:val="0"/>
      <w:marBottom w:val="0"/>
      <w:divBdr>
        <w:top w:val="none" w:sz="0" w:space="0" w:color="auto"/>
        <w:left w:val="none" w:sz="0" w:space="0" w:color="auto"/>
        <w:bottom w:val="none" w:sz="0" w:space="0" w:color="auto"/>
        <w:right w:val="none" w:sz="0" w:space="0" w:color="auto"/>
      </w:divBdr>
    </w:div>
    <w:div w:id="919946261">
      <w:bodyDiv w:val="1"/>
      <w:marLeft w:val="0"/>
      <w:marRight w:val="0"/>
      <w:marTop w:val="0"/>
      <w:marBottom w:val="0"/>
      <w:divBdr>
        <w:top w:val="none" w:sz="0" w:space="0" w:color="auto"/>
        <w:left w:val="none" w:sz="0" w:space="0" w:color="auto"/>
        <w:bottom w:val="none" w:sz="0" w:space="0" w:color="auto"/>
        <w:right w:val="none" w:sz="0" w:space="0" w:color="auto"/>
      </w:divBdr>
    </w:div>
    <w:div w:id="975718432">
      <w:bodyDiv w:val="1"/>
      <w:marLeft w:val="0"/>
      <w:marRight w:val="0"/>
      <w:marTop w:val="0"/>
      <w:marBottom w:val="0"/>
      <w:divBdr>
        <w:top w:val="none" w:sz="0" w:space="0" w:color="auto"/>
        <w:left w:val="none" w:sz="0" w:space="0" w:color="auto"/>
        <w:bottom w:val="none" w:sz="0" w:space="0" w:color="auto"/>
        <w:right w:val="none" w:sz="0" w:space="0" w:color="auto"/>
      </w:divBdr>
    </w:div>
    <w:div w:id="976299163">
      <w:bodyDiv w:val="1"/>
      <w:marLeft w:val="0"/>
      <w:marRight w:val="0"/>
      <w:marTop w:val="0"/>
      <w:marBottom w:val="0"/>
      <w:divBdr>
        <w:top w:val="none" w:sz="0" w:space="0" w:color="auto"/>
        <w:left w:val="none" w:sz="0" w:space="0" w:color="auto"/>
        <w:bottom w:val="none" w:sz="0" w:space="0" w:color="auto"/>
        <w:right w:val="none" w:sz="0" w:space="0" w:color="auto"/>
      </w:divBdr>
    </w:div>
    <w:div w:id="978730384">
      <w:bodyDiv w:val="1"/>
      <w:marLeft w:val="0"/>
      <w:marRight w:val="0"/>
      <w:marTop w:val="0"/>
      <w:marBottom w:val="0"/>
      <w:divBdr>
        <w:top w:val="none" w:sz="0" w:space="0" w:color="auto"/>
        <w:left w:val="none" w:sz="0" w:space="0" w:color="auto"/>
        <w:bottom w:val="none" w:sz="0" w:space="0" w:color="auto"/>
        <w:right w:val="none" w:sz="0" w:space="0" w:color="auto"/>
      </w:divBdr>
    </w:div>
    <w:div w:id="1042635314">
      <w:bodyDiv w:val="1"/>
      <w:marLeft w:val="0"/>
      <w:marRight w:val="0"/>
      <w:marTop w:val="0"/>
      <w:marBottom w:val="0"/>
      <w:divBdr>
        <w:top w:val="none" w:sz="0" w:space="0" w:color="auto"/>
        <w:left w:val="none" w:sz="0" w:space="0" w:color="auto"/>
        <w:bottom w:val="none" w:sz="0" w:space="0" w:color="auto"/>
        <w:right w:val="none" w:sz="0" w:space="0" w:color="auto"/>
      </w:divBdr>
    </w:div>
    <w:div w:id="1180241090">
      <w:bodyDiv w:val="1"/>
      <w:marLeft w:val="0"/>
      <w:marRight w:val="0"/>
      <w:marTop w:val="0"/>
      <w:marBottom w:val="0"/>
      <w:divBdr>
        <w:top w:val="none" w:sz="0" w:space="0" w:color="auto"/>
        <w:left w:val="none" w:sz="0" w:space="0" w:color="auto"/>
        <w:bottom w:val="none" w:sz="0" w:space="0" w:color="auto"/>
        <w:right w:val="none" w:sz="0" w:space="0" w:color="auto"/>
      </w:divBdr>
    </w:div>
    <w:div w:id="1209144802">
      <w:bodyDiv w:val="1"/>
      <w:marLeft w:val="0"/>
      <w:marRight w:val="0"/>
      <w:marTop w:val="0"/>
      <w:marBottom w:val="0"/>
      <w:divBdr>
        <w:top w:val="none" w:sz="0" w:space="0" w:color="auto"/>
        <w:left w:val="none" w:sz="0" w:space="0" w:color="auto"/>
        <w:bottom w:val="none" w:sz="0" w:space="0" w:color="auto"/>
        <w:right w:val="none" w:sz="0" w:space="0" w:color="auto"/>
      </w:divBdr>
    </w:div>
    <w:div w:id="1260717883">
      <w:bodyDiv w:val="1"/>
      <w:marLeft w:val="0"/>
      <w:marRight w:val="0"/>
      <w:marTop w:val="0"/>
      <w:marBottom w:val="0"/>
      <w:divBdr>
        <w:top w:val="none" w:sz="0" w:space="0" w:color="auto"/>
        <w:left w:val="none" w:sz="0" w:space="0" w:color="auto"/>
        <w:bottom w:val="none" w:sz="0" w:space="0" w:color="auto"/>
        <w:right w:val="none" w:sz="0" w:space="0" w:color="auto"/>
      </w:divBdr>
    </w:div>
    <w:div w:id="1284967922">
      <w:bodyDiv w:val="1"/>
      <w:marLeft w:val="0"/>
      <w:marRight w:val="0"/>
      <w:marTop w:val="0"/>
      <w:marBottom w:val="0"/>
      <w:divBdr>
        <w:top w:val="none" w:sz="0" w:space="0" w:color="auto"/>
        <w:left w:val="none" w:sz="0" w:space="0" w:color="auto"/>
        <w:bottom w:val="none" w:sz="0" w:space="0" w:color="auto"/>
        <w:right w:val="none" w:sz="0" w:space="0" w:color="auto"/>
      </w:divBdr>
    </w:div>
    <w:div w:id="1332297282">
      <w:bodyDiv w:val="1"/>
      <w:marLeft w:val="0"/>
      <w:marRight w:val="0"/>
      <w:marTop w:val="0"/>
      <w:marBottom w:val="0"/>
      <w:divBdr>
        <w:top w:val="none" w:sz="0" w:space="0" w:color="auto"/>
        <w:left w:val="none" w:sz="0" w:space="0" w:color="auto"/>
        <w:bottom w:val="none" w:sz="0" w:space="0" w:color="auto"/>
        <w:right w:val="none" w:sz="0" w:space="0" w:color="auto"/>
      </w:divBdr>
    </w:div>
    <w:div w:id="1338537892">
      <w:bodyDiv w:val="1"/>
      <w:marLeft w:val="0"/>
      <w:marRight w:val="0"/>
      <w:marTop w:val="0"/>
      <w:marBottom w:val="0"/>
      <w:divBdr>
        <w:top w:val="none" w:sz="0" w:space="0" w:color="auto"/>
        <w:left w:val="none" w:sz="0" w:space="0" w:color="auto"/>
        <w:bottom w:val="none" w:sz="0" w:space="0" w:color="auto"/>
        <w:right w:val="none" w:sz="0" w:space="0" w:color="auto"/>
      </w:divBdr>
    </w:div>
    <w:div w:id="1392920482">
      <w:bodyDiv w:val="1"/>
      <w:marLeft w:val="0"/>
      <w:marRight w:val="0"/>
      <w:marTop w:val="0"/>
      <w:marBottom w:val="0"/>
      <w:divBdr>
        <w:top w:val="none" w:sz="0" w:space="0" w:color="auto"/>
        <w:left w:val="none" w:sz="0" w:space="0" w:color="auto"/>
        <w:bottom w:val="none" w:sz="0" w:space="0" w:color="auto"/>
        <w:right w:val="none" w:sz="0" w:space="0" w:color="auto"/>
      </w:divBdr>
    </w:div>
    <w:div w:id="1402285941">
      <w:bodyDiv w:val="1"/>
      <w:marLeft w:val="0"/>
      <w:marRight w:val="0"/>
      <w:marTop w:val="0"/>
      <w:marBottom w:val="0"/>
      <w:divBdr>
        <w:top w:val="none" w:sz="0" w:space="0" w:color="auto"/>
        <w:left w:val="none" w:sz="0" w:space="0" w:color="auto"/>
        <w:bottom w:val="none" w:sz="0" w:space="0" w:color="auto"/>
        <w:right w:val="none" w:sz="0" w:space="0" w:color="auto"/>
      </w:divBdr>
    </w:div>
    <w:div w:id="1414621681">
      <w:bodyDiv w:val="1"/>
      <w:marLeft w:val="0"/>
      <w:marRight w:val="0"/>
      <w:marTop w:val="0"/>
      <w:marBottom w:val="0"/>
      <w:divBdr>
        <w:top w:val="none" w:sz="0" w:space="0" w:color="auto"/>
        <w:left w:val="none" w:sz="0" w:space="0" w:color="auto"/>
        <w:bottom w:val="none" w:sz="0" w:space="0" w:color="auto"/>
        <w:right w:val="none" w:sz="0" w:space="0" w:color="auto"/>
      </w:divBdr>
    </w:div>
    <w:div w:id="1416247837">
      <w:bodyDiv w:val="1"/>
      <w:marLeft w:val="0"/>
      <w:marRight w:val="0"/>
      <w:marTop w:val="0"/>
      <w:marBottom w:val="0"/>
      <w:divBdr>
        <w:top w:val="none" w:sz="0" w:space="0" w:color="auto"/>
        <w:left w:val="none" w:sz="0" w:space="0" w:color="auto"/>
        <w:bottom w:val="none" w:sz="0" w:space="0" w:color="auto"/>
        <w:right w:val="none" w:sz="0" w:space="0" w:color="auto"/>
      </w:divBdr>
    </w:div>
    <w:div w:id="1429348140">
      <w:bodyDiv w:val="1"/>
      <w:marLeft w:val="0"/>
      <w:marRight w:val="0"/>
      <w:marTop w:val="0"/>
      <w:marBottom w:val="0"/>
      <w:divBdr>
        <w:top w:val="none" w:sz="0" w:space="0" w:color="auto"/>
        <w:left w:val="none" w:sz="0" w:space="0" w:color="auto"/>
        <w:bottom w:val="none" w:sz="0" w:space="0" w:color="auto"/>
        <w:right w:val="none" w:sz="0" w:space="0" w:color="auto"/>
      </w:divBdr>
    </w:div>
    <w:div w:id="1468736959">
      <w:bodyDiv w:val="1"/>
      <w:marLeft w:val="0"/>
      <w:marRight w:val="0"/>
      <w:marTop w:val="0"/>
      <w:marBottom w:val="0"/>
      <w:divBdr>
        <w:top w:val="none" w:sz="0" w:space="0" w:color="auto"/>
        <w:left w:val="none" w:sz="0" w:space="0" w:color="auto"/>
        <w:bottom w:val="none" w:sz="0" w:space="0" w:color="auto"/>
        <w:right w:val="none" w:sz="0" w:space="0" w:color="auto"/>
      </w:divBdr>
    </w:div>
    <w:div w:id="1503350153">
      <w:bodyDiv w:val="1"/>
      <w:marLeft w:val="0"/>
      <w:marRight w:val="0"/>
      <w:marTop w:val="0"/>
      <w:marBottom w:val="0"/>
      <w:divBdr>
        <w:top w:val="none" w:sz="0" w:space="0" w:color="auto"/>
        <w:left w:val="none" w:sz="0" w:space="0" w:color="auto"/>
        <w:bottom w:val="none" w:sz="0" w:space="0" w:color="auto"/>
        <w:right w:val="none" w:sz="0" w:space="0" w:color="auto"/>
      </w:divBdr>
    </w:div>
    <w:div w:id="1514756504">
      <w:bodyDiv w:val="1"/>
      <w:marLeft w:val="0"/>
      <w:marRight w:val="0"/>
      <w:marTop w:val="0"/>
      <w:marBottom w:val="0"/>
      <w:divBdr>
        <w:top w:val="none" w:sz="0" w:space="0" w:color="auto"/>
        <w:left w:val="none" w:sz="0" w:space="0" w:color="auto"/>
        <w:bottom w:val="none" w:sz="0" w:space="0" w:color="auto"/>
        <w:right w:val="none" w:sz="0" w:space="0" w:color="auto"/>
      </w:divBdr>
    </w:div>
    <w:div w:id="1551649993">
      <w:bodyDiv w:val="1"/>
      <w:marLeft w:val="0"/>
      <w:marRight w:val="0"/>
      <w:marTop w:val="0"/>
      <w:marBottom w:val="0"/>
      <w:divBdr>
        <w:top w:val="none" w:sz="0" w:space="0" w:color="auto"/>
        <w:left w:val="none" w:sz="0" w:space="0" w:color="auto"/>
        <w:bottom w:val="none" w:sz="0" w:space="0" w:color="auto"/>
        <w:right w:val="none" w:sz="0" w:space="0" w:color="auto"/>
      </w:divBdr>
    </w:div>
    <w:div w:id="1557886782">
      <w:bodyDiv w:val="1"/>
      <w:marLeft w:val="0"/>
      <w:marRight w:val="0"/>
      <w:marTop w:val="0"/>
      <w:marBottom w:val="0"/>
      <w:divBdr>
        <w:top w:val="none" w:sz="0" w:space="0" w:color="auto"/>
        <w:left w:val="none" w:sz="0" w:space="0" w:color="auto"/>
        <w:bottom w:val="none" w:sz="0" w:space="0" w:color="auto"/>
        <w:right w:val="none" w:sz="0" w:space="0" w:color="auto"/>
      </w:divBdr>
    </w:div>
    <w:div w:id="1560245320">
      <w:bodyDiv w:val="1"/>
      <w:marLeft w:val="0"/>
      <w:marRight w:val="0"/>
      <w:marTop w:val="0"/>
      <w:marBottom w:val="0"/>
      <w:divBdr>
        <w:top w:val="none" w:sz="0" w:space="0" w:color="auto"/>
        <w:left w:val="none" w:sz="0" w:space="0" w:color="auto"/>
        <w:bottom w:val="none" w:sz="0" w:space="0" w:color="auto"/>
        <w:right w:val="none" w:sz="0" w:space="0" w:color="auto"/>
      </w:divBdr>
    </w:div>
    <w:div w:id="1570388105">
      <w:bodyDiv w:val="1"/>
      <w:marLeft w:val="0"/>
      <w:marRight w:val="0"/>
      <w:marTop w:val="0"/>
      <w:marBottom w:val="0"/>
      <w:divBdr>
        <w:top w:val="none" w:sz="0" w:space="0" w:color="auto"/>
        <w:left w:val="none" w:sz="0" w:space="0" w:color="auto"/>
        <w:bottom w:val="none" w:sz="0" w:space="0" w:color="auto"/>
        <w:right w:val="none" w:sz="0" w:space="0" w:color="auto"/>
      </w:divBdr>
    </w:div>
    <w:div w:id="1628124471">
      <w:bodyDiv w:val="1"/>
      <w:marLeft w:val="0"/>
      <w:marRight w:val="0"/>
      <w:marTop w:val="0"/>
      <w:marBottom w:val="0"/>
      <w:divBdr>
        <w:top w:val="none" w:sz="0" w:space="0" w:color="auto"/>
        <w:left w:val="none" w:sz="0" w:space="0" w:color="auto"/>
        <w:bottom w:val="none" w:sz="0" w:space="0" w:color="auto"/>
        <w:right w:val="none" w:sz="0" w:space="0" w:color="auto"/>
      </w:divBdr>
    </w:div>
    <w:div w:id="1642927723">
      <w:bodyDiv w:val="1"/>
      <w:marLeft w:val="0"/>
      <w:marRight w:val="0"/>
      <w:marTop w:val="0"/>
      <w:marBottom w:val="0"/>
      <w:divBdr>
        <w:top w:val="none" w:sz="0" w:space="0" w:color="auto"/>
        <w:left w:val="none" w:sz="0" w:space="0" w:color="auto"/>
        <w:bottom w:val="none" w:sz="0" w:space="0" w:color="auto"/>
        <w:right w:val="none" w:sz="0" w:space="0" w:color="auto"/>
      </w:divBdr>
    </w:div>
    <w:div w:id="1704087901">
      <w:bodyDiv w:val="1"/>
      <w:marLeft w:val="0"/>
      <w:marRight w:val="0"/>
      <w:marTop w:val="0"/>
      <w:marBottom w:val="0"/>
      <w:divBdr>
        <w:top w:val="none" w:sz="0" w:space="0" w:color="auto"/>
        <w:left w:val="none" w:sz="0" w:space="0" w:color="auto"/>
        <w:bottom w:val="none" w:sz="0" w:space="0" w:color="auto"/>
        <w:right w:val="none" w:sz="0" w:space="0" w:color="auto"/>
      </w:divBdr>
    </w:div>
    <w:div w:id="1708873375">
      <w:bodyDiv w:val="1"/>
      <w:marLeft w:val="0"/>
      <w:marRight w:val="0"/>
      <w:marTop w:val="0"/>
      <w:marBottom w:val="0"/>
      <w:divBdr>
        <w:top w:val="none" w:sz="0" w:space="0" w:color="auto"/>
        <w:left w:val="none" w:sz="0" w:space="0" w:color="auto"/>
        <w:bottom w:val="none" w:sz="0" w:space="0" w:color="auto"/>
        <w:right w:val="none" w:sz="0" w:space="0" w:color="auto"/>
      </w:divBdr>
    </w:div>
    <w:div w:id="1712684297">
      <w:bodyDiv w:val="1"/>
      <w:marLeft w:val="0"/>
      <w:marRight w:val="0"/>
      <w:marTop w:val="0"/>
      <w:marBottom w:val="0"/>
      <w:divBdr>
        <w:top w:val="none" w:sz="0" w:space="0" w:color="auto"/>
        <w:left w:val="none" w:sz="0" w:space="0" w:color="auto"/>
        <w:bottom w:val="none" w:sz="0" w:space="0" w:color="auto"/>
        <w:right w:val="none" w:sz="0" w:space="0" w:color="auto"/>
      </w:divBdr>
    </w:div>
    <w:div w:id="1721512324">
      <w:bodyDiv w:val="1"/>
      <w:marLeft w:val="0"/>
      <w:marRight w:val="0"/>
      <w:marTop w:val="0"/>
      <w:marBottom w:val="0"/>
      <w:divBdr>
        <w:top w:val="none" w:sz="0" w:space="0" w:color="auto"/>
        <w:left w:val="none" w:sz="0" w:space="0" w:color="auto"/>
        <w:bottom w:val="none" w:sz="0" w:space="0" w:color="auto"/>
        <w:right w:val="none" w:sz="0" w:space="0" w:color="auto"/>
      </w:divBdr>
    </w:div>
    <w:div w:id="1743914530">
      <w:bodyDiv w:val="1"/>
      <w:marLeft w:val="0"/>
      <w:marRight w:val="0"/>
      <w:marTop w:val="0"/>
      <w:marBottom w:val="0"/>
      <w:divBdr>
        <w:top w:val="none" w:sz="0" w:space="0" w:color="auto"/>
        <w:left w:val="none" w:sz="0" w:space="0" w:color="auto"/>
        <w:bottom w:val="none" w:sz="0" w:space="0" w:color="auto"/>
        <w:right w:val="none" w:sz="0" w:space="0" w:color="auto"/>
      </w:divBdr>
    </w:div>
    <w:div w:id="1756241000">
      <w:bodyDiv w:val="1"/>
      <w:marLeft w:val="0"/>
      <w:marRight w:val="0"/>
      <w:marTop w:val="0"/>
      <w:marBottom w:val="0"/>
      <w:divBdr>
        <w:top w:val="none" w:sz="0" w:space="0" w:color="auto"/>
        <w:left w:val="none" w:sz="0" w:space="0" w:color="auto"/>
        <w:bottom w:val="none" w:sz="0" w:space="0" w:color="auto"/>
        <w:right w:val="none" w:sz="0" w:space="0" w:color="auto"/>
      </w:divBdr>
    </w:div>
    <w:div w:id="1769696115">
      <w:bodyDiv w:val="1"/>
      <w:marLeft w:val="0"/>
      <w:marRight w:val="0"/>
      <w:marTop w:val="0"/>
      <w:marBottom w:val="0"/>
      <w:divBdr>
        <w:top w:val="none" w:sz="0" w:space="0" w:color="auto"/>
        <w:left w:val="none" w:sz="0" w:space="0" w:color="auto"/>
        <w:bottom w:val="none" w:sz="0" w:space="0" w:color="auto"/>
        <w:right w:val="none" w:sz="0" w:space="0" w:color="auto"/>
      </w:divBdr>
    </w:div>
    <w:div w:id="1800759905">
      <w:bodyDiv w:val="1"/>
      <w:marLeft w:val="0"/>
      <w:marRight w:val="0"/>
      <w:marTop w:val="0"/>
      <w:marBottom w:val="0"/>
      <w:divBdr>
        <w:top w:val="none" w:sz="0" w:space="0" w:color="auto"/>
        <w:left w:val="none" w:sz="0" w:space="0" w:color="auto"/>
        <w:bottom w:val="none" w:sz="0" w:space="0" w:color="auto"/>
        <w:right w:val="none" w:sz="0" w:space="0" w:color="auto"/>
      </w:divBdr>
    </w:div>
    <w:div w:id="1803769128">
      <w:bodyDiv w:val="1"/>
      <w:marLeft w:val="0"/>
      <w:marRight w:val="0"/>
      <w:marTop w:val="0"/>
      <w:marBottom w:val="0"/>
      <w:divBdr>
        <w:top w:val="none" w:sz="0" w:space="0" w:color="auto"/>
        <w:left w:val="none" w:sz="0" w:space="0" w:color="auto"/>
        <w:bottom w:val="none" w:sz="0" w:space="0" w:color="auto"/>
        <w:right w:val="none" w:sz="0" w:space="0" w:color="auto"/>
      </w:divBdr>
    </w:div>
    <w:div w:id="1821579679">
      <w:bodyDiv w:val="1"/>
      <w:marLeft w:val="0"/>
      <w:marRight w:val="0"/>
      <w:marTop w:val="0"/>
      <w:marBottom w:val="0"/>
      <w:divBdr>
        <w:top w:val="none" w:sz="0" w:space="0" w:color="auto"/>
        <w:left w:val="none" w:sz="0" w:space="0" w:color="auto"/>
        <w:bottom w:val="none" w:sz="0" w:space="0" w:color="auto"/>
        <w:right w:val="none" w:sz="0" w:space="0" w:color="auto"/>
      </w:divBdr>
    </w:div>
    <w:div w:id="1839270240">
      <w:bodyDiv w:val="1"/>
      <w:marLeft w:val="0"/>
      <w:marRight w:val="0"/>
      <w:marTop w:val="0"/>
      <w:marBottom w:val="0"/>
      <w:divBdr>
        <w:top w:val="none" w:sz="0" w:space="0" w:color="auto"/>
        <w:left w:val="none" w:sz="0" w:space="0" w:color="auto"/>
        <w:bottom w:val="none" w:sz="0" w:space="0" w:color="auto"/>
        <w:right w:val="none" w:sz="0" w:space="0" w:color="auto"/>
      </w:divBdr>
    </w:div>
    <w:div w:id="1843424154">
      <w:bodyDiv w:val="1"/>
      <w:marLeft w:val="0"/>
      <w:marRight w:val="0"/>
      <w:marTop w:val="0"/>
      <w:marBottom w:val="0"/>
      <w:divBdr>
        <w:top w:val="none" w:sz="0" w:space="0" w:color="auto"/>
        <w:left w:val="none" w:sz="0" w:space="0" w:color="auto"/>
        <w:bottom w:val="none" w:sz="0" w:space="0" w:color="auto"/>
        <w:right w:val="none" w:sz="0" w:space="0" w:color="auto"/>
      </w:divBdr>
    </w:div>
    <w:div w:id="1946881554">
      <w:bodyDiv w:val="1"/>
      <w:marLeft w:val="0"/>
      <w:marRight w:val="0"/>
      <w:marTop w:val="0"/>
      <w:marBottom w:val="0"/>
      <w:divBdr>
        <w:top w:val="none" w:sz="0" w:space="0" w:color="auto"/>
        <w:left w:val="none" w:sz="0" w:space="0" w:color="auto"/>
        <w:bottom w:val="none" w:sz="0" w:space="0" w:color="auto"/>
        <w:right w:val="none" w:sz="0" w:space="0" w:color="auto"/>
      </w:divBdr>
    </w:div>
    <w:div w:id="1959483696">
      <w:bodyDiv w:val="1"/>
      <w:marLeft w:val="0"/>
      <w:marRight w:val="0"/>
      <w:marTop w:val="0"/>
      <w:marBottom w:val="0"/>
      <w:divBdr>
        <w:top w:val="none" w:sz="0" w:space="0" w:color="auto"/>
        <w:left w:val="none" w:sz="0" w:space="0" w:color="auto"/>
        <w:bottom w:val="none" w:sz="0" w:space="0" w:color="auto"/>
        <w:right w:val="none" w:sz="0" w:space="0" w:color="auto"/>
      </w:divBdr>
    </w:div>
    <w:div w:id="1959557058">
      <w:bodyDiv w:val="1"/>
      <w:marLeft w:val="0"/>
      <w:marRight w:val="0"/>
      <w:marTop w:val="0"/>
      <w:marBottom w:val="0"/>
      <w:divBdr>
        <w:top w:val="none" w:sz="0" w:space="0" w:color="auto"/>
        <w:left w:val="none" w:sz="0" w:space="0" w:color="auto"/>
        <w:bottom w:val="none" w:sz="0" w:space="0" w:color="auto"/>
        <w:right w:val="none" w:sz="0" w:space="0" w:color="auto"/>
      </w:divBdr>
    </w:div>
    <w:div w:id="2006545798">
      <w:bodyDiv w:val="1"/>
      <w:marLeft w:val="0"/>
      <w:marRight w:val="0"/>
      <w:marTop w:val="0"/>
      <w:marBottom w:val="0"/>
      <w:divBdr>
        <w:top w:val="none" w:sz="0" w:space="0" w:color="auto"/>
        <w:left w:val="none" w:sz="0" w:space="0" w:color="auto"/>
        <w:bottom w:val="none" w:sz="0" w:space="0" w:color="auto"/>
        <w:right w:val="none" w:sz="0" w:space="0" w:color="auto"/>
      </w:divBdr>
    </w:div>
    <w:div w:id="2012290045">
      <w:bodyDiv w:val="1"/>
      <w:marLeft w:val="0"/>
      <w:marRight w:val="0"/>
      <w:marTop w:val="0"/>
      <w:marBottom w:val="0"/>
      <w:divBdr>
        <w:top w:val="none" w:sz="0" w:space="0" w:color="auto"/>
        <w:left w:val="none" w:sz="0" w:space="0" w:color="auto"/>
        <w:bottom w:val="none" w:sz="0" w:space="0" w:color="auto"/>
        <w:right w:val="none" w:sz="0" w:space="0" w:color="auto"/>
      </w:divBdr>
    </w:div>
    <w:div w:id="2063282004">
      <w:bodyDiv w:val="1"/>
      <w:marLeft w:val="0"/>
      <w:marRight w:val="0"/>
      <w:marTop w:val="0"/>
      <w:marBottom w:val="0"/>
      <w:divBdr>
        <w:top w:val="none" w:sz="0" w:space="0" w:color="auto"/>
        <w:left w:val="none" w:sz="0" w:space="0" w:color="auto"/>
        <w:bottom w:val="none" w:sz="0" w:space="0" w:color="auto"/>
        <w:right w:val="none" w:sz="0" w:space="0" w:color="auto"/>
      </w:divBdr>
    </w:div>
    <w:div w:id="2063365468">
      <w:bodyDiv w:val="1"/>
      <w:marLeft w:val="0"/>
      <w:marRight w:val="0"/>
      <w:marTop w:val="0"/>
      <w:marBottom w:val="0"/>
      <w:divBdr>
        <w:top w:val="none" w:sz="0" w:space="0" w:color="auto"/>
        <w:left w:val="none" w:sz="0" w:space="0" w:color="auto"/>
        <w:bottom w:val="none" w:sz="0" w:space="0" w:color="auto"/>
        <w:right w:val="none" w:sz="0" w:space="0" w:color="auto"/>
      </w:divBdr>
    </w:div>
    <w:div w:id="2074694267">
      <w:bodyDiv w:val="1"/>
      <w:marLeft w:val="0"/>
      <w:marRight w:val="0"/>
      <w:marTop w:val="0"/>
      <w:marBottom w:val="0"/>
      <w:divBdr>
        <w:top w:val="none" w:sz="0" w:space="0" w:color="auto"/>
        <w:left w:val="none" w:sz="0" w:space="0" w:color="auto"/>
        <w:bottom w:val="none" w:sz="0" w:space="0" w:color="auto"/>
        <w:right w:val="none" w:sz="0" w:space="0" w:color="auto"/>
      </w:divBdr>
    </w:div>
    <w:div w:id="2109570928">
      <w:bodyDiv w:val="1"/>
      <w:marLeft w:val="0"/>
      <w:marRight w:val="0"/>
      <w:marTop w:val="0"/>
      <w:marBottom w:val="0"/>
      <w:divBdr>
        <w:top w:val="none" w:sz="0" w:space="0" w:color="auto"/>
        <w:left w:val="none" w:sz="0" w:space="0" w:color="auto"/>
        <w:bottom w:val="none" w:sz="0" w:space="0" w:color="auto"/>
        <w:right w:val="none" w:sz="0" w:space="0" w:color="auto"/>
      </w:divBdr>
    </w:div>
    <w:div w:id="2110464630">
      <w:bodyDiv w:val="1"/>
      <w:marLeft w:val="0"/>
      <w:marRight w:val="0"/>
      <w:marTop w:val="0"/>
      <w:marBottom w:val="0"/>
      <w:divBdr>
        <w:top w:val="none" w:sz="0" w:space="0" w:color="auto"/>
        <w:left w:val="none" w:sz="0" w:space="0" w:color="auto"/>
        <w:bottom w:val="none" w:sz="0" w:space="0" w:color="auto"/>
        <w:right w:val="none" w:sz="0" w:space="0" w:color="auto"/>
      </w:divBdr>
    </w:div>
    <w:div w:id="2126460473">
      <w:bodyDiv w:val="1"/>
      <w:marLeft w:val="0"/>
      <w:marRight w:val="0"/>
      <w:marTop w:val="0"/>
      <w:marBottom w:val="0"/>
      <w:divBdr>
        <w:top w:val="none" w:sz="0" w:space="0" w:color="auto"/>
        <w:left w:val="none" w:sz="0" w:space="0" w:color="auto"/>
        <w:bottom w:val="none" w:sz="0" w:space="0" w:color="auto"/>
        <w:right w:val="none" w:sz="0" w:space="0" w:color="auto"/>
      </w:divBdr>
    </w:div>
    <w:div w:id="21357119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0CCCBEA-338C-48D8-B0E5-8CF17EB5A33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7245</TotalTime>
  <Pages>8</Pages>
  <Words>2163</Words>
  <Characters>12332</Characters>
  <Application>Microsoft Office Word</Application>
  <DocSecurity>0</DocSecurity>
  <Lines>102</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14467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Marcus Yen</dc:creator>
  <cp:keywords/>
  <dc:description/>
  <cp:lastModifiedBy>Marcus Yen</cp:lastModifiedBy>
  <cp:revision>14</cp:revision>
  <dcterms:created xsi:type="dcterms:W3CDTF">2016-09-26T23:17:00Z</dcterms:created>
  <dcterms:modified xsi:type="dcterms:W3CDTF">2016-10-14T00:02:00Z</dcterms:modified>
</cp:coreProperties>
</file>