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9DA3C" w14:textId="77777777" w:rsidR="005E388C" w:rsidRPr="0020375E" w:rsidRDefault="003958FE" w:rsidP="00C939FD">
      <w:pPr>
        <w:jc w:val="center"/>
        <w:rPr>
          <w:b/>
          <w:lang w:val="en-CA"/>
        </w:rPr>
      </w:pPr>
      <w:r w:rsidRPr="0020375E">
        <w:rPr>
          <w:b/>
          <w:lang w:val="en-CA"/>
        </w:rPr>
        <w:t>Social Context Mid-Term Review</w:t>
      </w:r>
    </w:p>
    <w:p w14:paraId="45EB188D" w14:textId="01CBF6DD" w:rsidR="00C939FD" w:rsidRDefault="00C939FD" w:rsidP="00C939FD">
      <w:pPr>
        <w:rPr>
          <w:lang w:val="en-CA"/>
        </w:rPr>
      </w:pPr>
      <w:r>
        <w:rPr>
          <w:lang w:val="en-CA"/>
        </w:rPr>
        <w:t>-</w:t>
      </w:r>
      <w:r w:rsidR="006F619F">
        <w:rPr>
          <w:lang w:val="en-CA"/>
        </w:rPr>
        <w:t>We currently need 1.5 earths to sustain us.</w:t>
      </w:r>
    </w:p>
    <w:p w14:paraId="5FBDC112" w14:textId="77777777" w:rsidR="00C939FD" w:rsidRDefault="00C939FD" w:rsidP="00C939FD">
      <w:pPr>
        <w:rPr>
          <w:lang w:val="en-CA"/>
        </w:rPr>
      </w:pPr>
    </w:p>
    <w:p w14:paraId="4A7D1A1F" w14:textId="0DA4AEA0" w:rsidR="00C939FD" w:rsidRPr="00C939FD" w:rsidRDefault="00C939FD" w:rsidP="00C939FD">
      <w:pPr>
        <w:rPr>
          <w:lang w:val="en-CA"/>
        </w:rPr>
      </w:pPr>
      <w:r>
        <w:rPr>
          <w:lang w:val="en-CA"/>
        </w:rPr>
        <w:t>-</w:t>
      </w:r>
      <w:r w:rsidRPr="00C939FD">
        <w:rPr>
          <w:rFonts w:cs="Garamond"/>
          <w:color w:val="000000"/>
        </w:rPr>
        <w:t xml:space="preserve">Since 2008, Unilever eco-efficiency programs have avoided more than </w:t>
      </w:r>
      <w:r w:rsidRPr="00C939FD">
        <w:rPr>
          <w:rFonts w:cs="Times"/>
          <w:color w:val="000000"/>
        </w:rPr>
        <w:t xml:space="preserve">$395M </w:t>
      </w:r>
      <w:r w:rsidRPr="00C939FD">
        <w:rPr>
          <w:rFonts w:cs="Garamond"/>
          <w:color w:val="000000"/>
        </w:rPr>
        <w:t xml:space="preserve">of costs </w:t>
      </w:r>
    </w:p>
    <w:p w14:paraId="3B4DC6D1" w14:textId="77777777" w:rsidR="00837B85" w:rsidRDefault="00837B85" w:rsidP="00837B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</w:p>
    <w:p w14:paraId="7B34D91F" w14:textId="110DD233" w:rsidR="00837B85" w:rsidRPr="00837B85" w:rsidRDefault="00837B85" w:rsidP="00837B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89648A">
        <w:rPr>
          <w:rFonts w:cs="Arial"/>
          <w:b/>
          <w:color w:val="000000"/>
        </w:rPr>
        <w:t>Ethics of business</w:t>
      </w:r>
      <w:r w:rsidR="0089648A">
        <w:rPr>
          <w:rFonts w:cs="Arial"/>
          <w:color w:val="000000"/>
        </w:rPr>
        <w:t>:</w:t>
      </w:r>
      <w:r w:rsidR="0089648A" w:rsidRPr="0089648A">
        <w:rPr>
          <w:rFonts w:ascii="Arial" w:hAnsi="Arial" w:cs="Arial"/>
          <w:color w:val="1A1A1A"/>
          <w:sz w:val="32"/>
          <w:szCs w:val="32"/>
        </w:rPr>
        <w:t xml:space="preserve"> </w:t>
      </w:r>
      <w:r w:rsidR="0089648A" w:rsidRPr="0089648A">
        <w:rPr>
          <w:rFonts w:cs="Arial"/>
          <w:color w:val="1A1A1A"/>
        </w:rPr>
        <w:t xml:space="preserve">is a form of applied </w:t>
      </w:r>
      <w:r w:rsidR="0089648A" w:rsidRPr="0089648A">
        <w:rPr>
          <w:rFonts w:cs="Arial"/>
          <w:b/>
          <w:bCs/>
          <w:color w:val="1A1A1A"/>
        </w:rPr>
        <w:t>ethics</w:t>
      </w:r>
      <w:r w:rsidR="0089648A" w:rsidRPr="0089648A">
        <w:rPr>
          <w:rFonts w:cs="Arial"/>
          <w:color w:val="1A1A1A"/>
        </w:rPr>
        <w:t xml:space="preserve"> or professional </w:t>
      </w:r>
      <w:r w:rsidR="0089648A" w:rsidRPr="0089648A">
        <w:rPr>
          <w:rFonts w:cs="Arial"/>
          <w:b/>
          <w:bCs/>
          <w:color w:val="1A1A1A"/>
        </w:rPr>
        <w:t>ethics</w:t>
      </w:r>
      <w:r w:rsidR="0089648A" w:rsidRPr="0089648A">
        <w:rPr>
          <w:rFonts w:cs="Arial"/>
          <w:color w:val="1A1A1A"/>
        </w:rPr>
        <w:t xml:space="preserve"> that examines </w:t>
      </w:r>
      <w:r w:rsidR="0089648A" w:rsidRPr="0089648A">
        <w:rPr>
          <w:rFonts w:cs="Arial"/>
          <w:b/>
          <w:bCs/>
          <w:color w:val="1A1A1A"/>
        </w:rPr>
        <w:t>ethical</w:t>
      </w:r>
      <w:r w:rsidR="0089648A" w:rsidRPr="0089648A">
        <w:rPr>
          <w:rFonts w:cs="Arial"/>
          <w:color w:val="1A1A1A"/>
        </w:rPr>
        <w:t xml:space="preserve"> principles and moral or </w:t>
      </w:r>
      <w:r w:rsidR="0089648A" w:rsidRPr="0089648A">
        <w:rPr>
          <w:rFonts w:cs="Arial"/>
          <w:b/>
          <w:bCs/>
          <w:color w:val="1A1A1A"/>
        </w:rPr>
        <w:t>ethical</w:t>
      </w:r>
      <w:r w:rsidR="0089648A" w:rsidRPr="0089648A">
        <w:rPr>
          <w:rFonts w:cs="Arial"/>
          <w:color w:val="1A1A1A"/>
        </w:rPr>
        <w:t xml:space="preserve"> problems that arise in a </w:t>
      </w:r>
      <w:r w:rsidR="0089648A" w:rsidRPr="0089648A">
        <w:rPr>
          <w:rFonts w:cs="Arial"/>
          <w:b/>
          <w:bCs/>
          <w:color w:val="1A1A1A"/>
        </w:rPr>
        <w:t>business</w:t>
      </w:r>
      <w:r w:rsidR="0089648A" w:rsidRPr="0089648A">
        <w:rPr>
          <w:rFonts w:cs="Arial"/>
          <w:color w:val="1A1A1A"/>
        </w:rPr>
        <w:t xml:space="preserve"> environment</w:t>
      </w:r>
    </w:p>
    <w:p w14:paraId="706C83C3" w14:textId="77777777" w:rsidR="00126EFA" w:rsidRDefault="00126EFA" w:rsidP="0020128D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2C12239A" w14:textId="4D592851" w:rsidR="0020128D" w:rsidRPr="00126EFA" w:rsidRDefault="0020128D" w:rsidP="0020128D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20128D">
        <w:rPr>
          <w:rFonts w:cs="Arial"/>
          <w:b/>
          <w:color w:val="000000"/>
        </w:rPr>
        <w:t>Stakeholder:</w:t>
      </w:r>
      <w:r w:rsidR="00E64C80">
        <w:rPr>
          <w:rFonts w:cs="Arial"/>
          <w:color w:val="000000"/>
        </w:rPr>
        <w:t xml:space="preserve"> </w:t>
      </w:r>
      <w:r w:rsidRPr="0020128D">
        <w:rPr>
          <w:rFonts w:cs="Arial"/>
          <w:color w:val="000000"/>
        </w:rPr>
        <w:t xml:space="preserve">An individual, or group, who can influence and/or is influenced by the achievement of an organization’s purpose </w:t>
      </w:r>
    </w:p>
    <w:p w14:paraId="357A74EC" w14:textId="2010063D" w:rsidR="00837B85" w:rsidRPr="00837B85" w:rsidRDefault="00837B85" w:rsidP="00837B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837B85">
        <w:rPr>
          <w:rFonts w:cs="Arial"/>
          <w:color w:val="000000"/>
        </w:rPr>
        <w:t xml:space="preserve"> </w:t>
      </w:r>
      <w:r w:rsidRPr="00837B85">
        <w:rPr>
          <w:rFonts w:ascii="MS Mincho" w:eastAsia="MS Mincho" w:hAnsi="MS Mincho" w:cs="MS Mincho"/>
          <w:color w:val="000000"/>
        </w:rPr>
        <w:t> </w:t>
      </w:r>
    </w:p>
    <w:p w14:paraId="2CE5001F" w14:textId="43B13FDB" w:rsidR="00840264" w:rsidRDefault="00837B85" w:rsidP="00840264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840264">
        <w:rPr>
          <w:rFonts w:cs="Arial"/>
          <w:b/>
          <w:color w:val="000000"/>
        </w:rPr>
        <w:t>Corpora</w:t>
      </w:r>
      <w:r w:rsidR="00840264" w:rsidRPr="00840264">
        <w:rPr>
          <w:rFonts w:cs="Arial"/>
          <w:b/>
          <w:color w:val="000000"/>
        </w:rPr>
        <w:t>te social responsibility (CSR</w:t>
      </w:r>
      <w:r w:rsidR="00840264">
        <w:rPr>
          <w:rFonts w:cs="Arial"/>
          <w:color w:val="000000"/>
        </w:rPr>
        <w:t>):</w:t>
      </w:r>
      <w:r w:rsidR="00840264" w:rsidRPr="00840264">
        <w:rPr>
          <w:rFonts w:cs="Arial"/>
          <w:color w:val="000000"/>
        </w:rPr>
        <w:t xml:space="preserve"> </w:t>
      </w:r>
      <w:r w:rsidR="00840264" w:rsidRPr="00840264">
        <w:rPr>
          <w:rFonts w:cs="Arial"/>
          <w:color w:val="000000"/>
        </w:rPr>
        <w:t>The way a corporat</w:t>
      </w:r>
      <w:r w:rsidR="00DB7F07">
        <w:rPr>
          <w:rFonts w:cs="Arial"/>
          <w:color w:val="000000"/>
        </w:rPr>
        <w:t xml:space="preserve">ion achieves a balance among its </w:t>
      </w:r>
      <w:r w:rsidR="00840264" w:rsidRPr="00840264">
        <w:rPr>
          <w:rFonts w:cs="Arial"/>
          <w:color w:val="000000"/>
        </w:rPr>
        <w:t xml:space="preserve">economic, social, and environmental responsibilities in its operations so as to address shareholder and other stakeholder expectations. </w:t>
      </w:r>
    </w:p>
    <w:p w14:paraId="4D316214" w14:textId="77777777" w:rsidR="00AE4481" w:rsidRPr="00AE4481" w:rsidRDefault="00AE4481" w:rsidP="00AE4481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AE4481">
        <w:rPr>
          <w:rFonts w:cs="Arial"/>
          <w:color w:val="B00004"/>
        </w:rPr>
        <w:t xml:space="preserve">CSR linked to profitability </w:t>
      </w:r>
    </w:p>
    <w:p w14:paraId="32A5F006" w14:textId="77777777" w:rsidR="00AE4481" w:rsidRDefault="00AE4481" w:rsidP="00840264">
      <w:pPr>
        <w:widowControl w:val="0"/>
        <w:autoSpaceDE w:val="0"/>
        <w:autoSpaceDN w:val="0"/>
        <w:adjustRightInd w:val="0"/>
        <w:spacing w:after="240"/>
        <w:contextualSpacing/>
        <w:rPr>
          <w:rFonts w:ascii="Times" w:hAnsi="Times" w:cs="Times"/>
          <w:color w:val="000000"/>
        </w:rPr>
      </w:pPr>
    </w:p>
    <w:p w14:paraId="34A7C82C" w14:textId="7719137B" w:rsidR="00837B85" w:rsidRPr="00B359BE" w:rsidRDefault="00B359BE" w:rsidP="00B359B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</w:rPr>
        <w:drawing>
          <wp:inline distT="0" distB="0" distL="0" distR="0" wp14:anchorId="6CEDA0FC" wp14:editId="2004E6DB">
            <wp:extent cx="4227463" cy="23624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035" cy="237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9D346" w14:textId="49AEB06C" w:rsidR="00837B85" w:rsidRPr="00837B85" w:rsidRDefault="0046680C" w:rsidP="00837B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46680C">
        <w:rPr>
          <w:rFonts w:cs="Arial"/>
          <w:b/>
          <w:color w:val="000000"/>
        </w:rPr>
        <w:t>Corporate sustainability</w:t>
      </w:r>
      <w:r>
        <w:rPr>
          <w:rFonts w:cs="Arial"/>
          <w:color w:val="000000"/>
        </w:rPr>
        <w:t>:</w:t>
      </w:r>
      <w:r w:rsidR="009F716B">
        <w:rPr>
          <w:rFonts w:cs="Arial"/>
          <w:color w:val="1A1A1A"/>
        </w:rPr>
        <w:t xml:space="preserve"> Creating green strategy and </w:t>
      </w:r>
      <w:r w:rsidRPr="0046680C">
        <w:rPr>
          <w:rFonts w:cs="Arial"/>
          <w:color w:val="1A1A1A"/>
        </w:rPr>
        <w:t>taking into consideration every dimension of how a business operates in the social, cultural, and economic environment.</w:t>
      </w:r>
      <w:r w:rsidR="00837B85" w:rsidRPr="0046680C">
        <w:rPr>
          <w:rFonts w:ascii="MS Mincho" w:eastAsia="MS Mincho" w:hAnsi="MS Mincho" w:cs="MS Mincho"/>
          <w:color w:val="000000"/>
        </w:rPr>
        <w:t> </w:t>
      </w:r>
    </w:p>
    <w:p w14:paraId="558A387D" w14:textId="77777777" w:rsidR="00AE4481" w:rsidRDefault="00AE4481" w:rsidP="00E41BF4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0DB75CB5" w14:textId="77777777" w:rsidR="00E41BF4" w:rsidRPr="00E41BF4" w:rsidRDefault="00837B85" w:rsidP="00E41BF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 w:themeColor="text1"/>
        </w:rPr>
      </w:pPr>
      <w:r w:rsidRPr="00E41BF4">
        <w:rPr>
          <w:rFonts w:cs="Arial"/>
          <w:b/>
          <w:color w:val="000000"/>
        </w:rPr>
        <w:t>Triple bottom line (econom</w:t>
      </w:r>
      <w:r w:rsidR="00E41BF4" w:rsidRPr="00E41BF4">
        <w:rPr>
          <w:rFonts w:cs="Arial"/>
          <w:b/>
          <w:color w:val="000000"/>
        </w:rPr>
        <w:t>ic, ethical, and environmental)</w:t>
      </w:r>
      <w:r w:rsidR="00E41BF4">
        <w:rPr>
          <w:rFonts w:cs="Arial"/>
          <w:color w:val="000000"/>
        </w:rPr>
        <w:t xml:space="preserve">: </w:t>
      </w:r>
      <w:r w:rsidR="00E41BF4" w:rsidRPr="00E41BF4">
        <w:rPr>
          <w:rFonts w:cs="Arial"/>
          <w:color w:val="000000" w:themeColor="text1"/>
        </w:rPr>
        <w:t xml:space="preserve">Evaluates a corporation’s performance according to a summary of the </w:t>
      </w:r>
      <w:r w:rsidR="00E41BF4" w:rsidRPr="00E41BF4">
        <w:rPr>
          <w:rFonts w:cs="Times"/>
          <w:color w:val="000000" w:themeColor="text1"/>
        </w:rPr>
        <w:t>economic</w:t>
      </w:r>
      <w:r w:rsidR="00E41BF4" w:rsidRPr="00E41BF4">
        <w:rPr>
          <w:rFonts w:cs="Arial"/>
          <w:color w:val="000000" w:themeColor="text1"/>
        </w:rPr>
        <w:t xml:space="preserve">, </w:t>
      </w:r>
      <w:r w:rsidR="00E41BF4" w:rsidRPr="00E41BF4">
        <w:rPr>
          <w:rFonts w:cs="Times"/>
          <w:color w:val="000000" w:themeColor="text1"/>
        </w:rPr>
        <w:t>social</w:t>
      </w:r>
      <w:r w:rsidR="00E41BF4" w:rsidRPr="00E41BF4">
        <w:rPr>
          <w:rFonts w:cs="Arial"/>
          <w:color w:val="000000" w:themeColor="text1"/>
        </w:rPr>
        <w:t xml:space="preserve">, and </w:t>
      </w:r>
      <w:r w:rsidR="00E41BF4" w:rsidRPr="00E41BF4">
        <w:rPr>
          <w:rFonts w:cs="Times"/>
          <w:color w:val="000000" w:themeColor="text1"/>
        </w:rPr>
        <w:t xml:space="preserve">environmental </w:t>
      </w:r>
      <w:r w:rsidR="00E41BF4" w:rsidRPr="00E41BF4">
        <w:rPr>
          <w:rFonts w:cs="Arial"/>
          <w:color w:val="000000" w:themeColor="text1"/>
        </w:rPr>
        <w:t xml:space="preserve">value the corporation adds or destroys </w:t>
      </w:r>
    </w:p>
    <w:p w14:paraId="0F8AD2D0" w14:textId="2302C415" w:rsidR="00837B85" w:rsidRPr="00E41BF4" w:rsidRDefault="00837B85" w:rsidP="00837B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 w:themeColor="text1"/>
        </w:rPr>
      </w:pPr>
      <w:r w:rsidRPr="00E41BF4">
        <w:rPr>
          <w:rFonts w:ascii="MS Mincho" w:eastAsia="MS Mincho" w:hAnsi="MS Mincho" w:cs="MS Mincho"/>
          <w:color w:val="000000" w:themeColor="text1"/>
        </w:rPr>
        <w:t> </w:t>
      </w:r>
    </w:p>
    <w:p w14:paraId="01D043AC" w14:textId="2DC0DBAD" w:rsidR="00EE3CCA" w:rsidRPr="00EE3CCA" w:rsidRDefault="00EE3CCA" w:rsidP="00EE3CCA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EE3CCA">
        <w:rPr>
          <w:rFonts w:cs="Arial"/>
          <w:b/>
          <w:color w:val="000000"/>
        </w:rPr>
        <w:t>Corporate citizenship</w:t>
      </w:r>
      <w:r>
        <w:rPr>
          <w:rFonts w:cs="Arial"/>
          <w:color w:val="000000"/>
        </w:rPr>
        <w:t>:</w:t>
      </w:r>
      <w:r w:rsidRPr="00EE3CCA">
        <w:rPr>
          <w:rFonts w:cs="Arial"/>
          <w:color w:val="000000"/>
        </w:rPr>
        <w:t xml:space="preserve"> </w:t>
      </w:r>
      <w:r w:rsidRPr="00EE3CCA">
        <w:rPr>
          <w:rFonts w:cs="Arial"/>
          <w:color w:val="000000"/>
        </w:rPr>
        <w:t xml:space="preserve">occurs when a corporation demonstrates that it takes into account its complete impact on society, environment and economy. </w:t>
      </w:r>
    </w:p>
    <w:p w14:paraId="6F3017BC" w14:textId="17FD3596" w:rsidR="00837B85" w:rsidRPr="00EE3CCA" w:rsidRDefault="00837B85" w:rsidP="00EE3CCA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EE3CCA">
        <w:rPr>
          <w:rFonts w:cs="Arial"/>
          <w:color w:val="000000"/>
        </w:rPr>
        <w:t xml:space="preserve"> </w:t>
      </w:r>
    </w:p>
    <w:p w14:paraId="59D39366" w14:textId="690ED59A" w:rsidR="00837B85" w:rsidRPr="00D57EFA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D57EFA">
        <w:rPr>
          <w:rFonts w:cs="Arial"/>
          <w:b/>
          <w:color w:val="000000"/>
        </w:rPr>
        <w:t>Economic system</w:t>
      </w:r>
      <w:r w:rsidRPr="00D57EFA">
        <w:rPr>
          <w:rFonts w:cs="Arial"/>
          <w:b/>
          <w:color w:val="000000"/>
        </w:rPr>
        <w:t>:</w:t>
      </w:r>
      <w:r w:rsidR="001D3C30" w:rsidRPr="00D57EFA">
        <w:rPr>
          <w:rFonts w:cs="Arial"/>
          <w:color w:val="1A1A1A"/>
        </w:rPr>
        <w:t xml:space="preserve"> </w:t>
      </w:r>
      <w:r w:rsidR="001D3C30" w:rsidRPr="00D57EFA">
        <w:rPr>
          <w:rFonts w:cs="Arial"/>
          <w:color w:val="1A1A1A"/>
        </w:rPr>
        <w:t xml:space="preserve">is a </w:t>
      </w:r>
      <w:r w:rsidR="001D3C30" w:rsidRPr="00D57EFA">
        <w:rPr>
          <w:rFonts w:cs="Arial"/>
          <w:b/>
          <w:bCs/>
          <w:color w:val="1A1A1A"/>
        </w:rPr>
        <w:t>system</w:t>
      </w:r>
      <w:r w:rsidR="001D3C30" w:rsidRPr="00D57EFA">
        <w:rPr>
          <w:rFonts w:cs="Arial"/>
          <w:color w:val="1A1A1A"/>
        </w:rPr>
        <w:t xml:space="preserve"> of production, resource allocation, and distribution of goods and services in a society</w:t>
      </w:r>
      <w:r w:rsidRPr="00D57EFA">
        <w:rPr>
          <w:rFonts w:ascii="MS Mincho" w:eastAsia="MS Mincho" w:hAnsi="MS Mincho" w:cs="MS Mincho"/>
          <w:color w:val="000000"/>
        </w:rPr>
        <w:t> </w:t>
      </w:r>
    </w:p>
    <w:p w14:paraId="59ABFED8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00E3EB18" w14:textId="0B89B48D" w:rsidR="00837B85" w:rsidRPr="00D57EFA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D57EFA">
        <w:rPr>
          <w:rFonts w:cs="Arial"/>
          <w:b/>
          <w:color w:val="000000"/>
        </w:rPr>
        <w:t>Capitalism</w:t>
      </w:r>
      <w:r w:rsidRPr="00D57EFA">
        <w:rPr>
          <w:rFonts w:cs="Arial"/>
          <w:color w:val="000000"/>
        </w:rPr>
        <w:t>:</w:t>
      </w:r>
      <w:r w:rsidR="00D87F66" w:rsidRPr="00D57EFA">
        <w:rPr>
          <w:rFonts w:cs="Arial"/>
          <w:color w:val="1A1A1A"/>
        </w:rPr>
        <w:t xml:space="preserve"> </w:t>
      </w:r>
      <w:r w:rsidR="00D87F66" w:rsidRPr="00D57EFA">
        <w:rPr>
          <w:rFonts w:cs="Arial"/>
          <w:color w:val="1A1A1A"/>
        </w:rPr>
        <w:t>an economic and political system in which a country's trade and industry are controlled by private owners for profit</w:t>
      </w:r>
    </w:p>
    <w:p w14:paraId="67AFADD0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6593E5A0" w14:textId="11B3C382" w:rsidR="00837B85" w:rsidRPr="00D57EFA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  <w:r w:rsidRPr="00D57EFA">
        <w:rPr>
          <w:rFonts w:cs="Arial"/>
          <w:b/>
          <w:color w:val="000000"/>
        </w:rPr>
        <w:t>Free enterprise system</w:t>
      </w:r>
      <w:r w:rsidR="0012270E" w:rsidRPr="00D57EFA">
        <w:rPr>
          <w:rFonts w:cs="Arial"/>
          <w:b/>
          <w:color w:val="000000"/>
        </w:rPr>
        <w:t>:</w:t>
      </w:r>
      <w:r w:rsidR="00194B9E" w:rsidRPr="00D57EFA">
        <w:rPr>
          <w:rFonts w:eastAsia="MS Mincho" w:cs="MS Mincho"/>
          <w:b/>
          <w:color w:val="000000"/>
        </w:rPr>
        <w:t xml:space="preserve"> </w:t>
      </w:r>
      <w:r w:rsidR="00194B9E" w:rsidRPr="00D57EFA">
        <w:rPr>
          <w:rFonts w:cs="Arial"/>
          <w:color w:val="1A1A1A"/>
        </w:rPr>
        <w:t>is a type of economy where products, prices, and services are determined by the market</w:t>
      </w:r>
    </w:p>
    <w:p w14:paraId="6477EC43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7F8F758B" w14:textId="7F08D0D8" w:rsidR="00837B85" w:rsidRPr="00D57EFA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D57EFA">
        <w:rPr>
          <w:rFonts w:cs="Arial"/>
          <w:b/>
          <w:color w:val="000000"/>
        </w:rPr>
        <w:t>Laissez-faire capitalism</w:t>
      </w:r>
      <w:r w:rsidR="0012270E" w:rsidRPr="00D57EFA">
        <w:rPr>
          <w:rFonts w:cs="Arial"/>
          <w:color w:val="000000"/>
        </w:rPr>
        <w:t>:</w:t>
      </w:r>
      <w:r w:rsidR="00194B9E" w:rsidRPr="00D57EFA">
        <w:rPr>
          <w:rFonts w:cs="Arial"/>
          <w:color w:val="000000"/>
        </w:rPr>
        <w:t xml:space="preserve"> </w:t>
      </w:r>
      <w:r w:rsidR="00194B9E" w:rsidRPr="00D57EFA">
        <w:rPr>
          <w:rFonts w:cs="Arial"/>
          <w:color w:val="1A1A1A"/>
        </w:rPr>
        <w:t xml:space="preserve">is an economic </w:t>
      </w:r>
      <w:r w:rsidR="00194B9E" w:rsidRPr="00D57EFA">
        <w:rPr>
          <w:rFonts w:cs="Arial"/>
          <w:b/>
          <w:bCs/>
          <w:color w:val="1A1A1A"/>
        </w:rPr>
        <w:t>system</w:t>
      </w:r>
      <w:r w:rsidR="00194B9E" w:rsidRPr="00D57EFA">
        <w:rPr>
          <w:rFonts w:cs="Arial"/>
          <w:color w:val="1A1A1A"/>
        </w:rPr>
        <w:t xml:space="preserve"> in which transactions between private parties are free from government interference such as regulations, privileges, tariffs, and subsidies</w:t>
      </w:r>
      <w:r w:rsidRPr="00D57EFA">
        <w:rPr>
          <w:rFonts w:ascii="MS Mincho" w:eastAsia="MS Mincho" w:hAnsi="MS Mincho" w:cs="MS Mincho"/>
          <w:color w:val="000000"/>
        </w:rPr>
        <w:t> </w:t>
      </w:r>
    </w:p>
    <w:p w14:paraId="5FF8BD02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57DF267F" w14:textId="79E29A2A" w:rsidR="00837B85" w:rsidRPr="00D57EFA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184FDD">
        <w:rPr>
          <w:rFonts w:cs="Arial"/>
          <w:b/>
          <w:color w:val="000000"/>
        </w:rPr>
        <w:t>Responsible enterprise system</w:t>
      </w:r>
      <w:r w:rsidR="0012270E" w:rsidRPr="00D57EFA">
        <w:rPr>
          <w:rFonts w:cs="Arial"/>
          <w:color w:val="000000"/>
        </w:rPr>
        <w:t>:</w:t>
      </w:r>
      <w:r w:rsidRPr="00D57EFA">
        <w:rPr>
          <w:rFonts w:cs="Arial"/>
          <w:color w:val="000000"/>
        </w:rPr>
        <w:t xml:space="preserve"> </w:t>
      </w:r>
      <w:r w:rsidR="0034461E" w:rsidRPr="00D57EFA">
        <w:rPr>
          <w:rFonts w:cs="Arial"/>
        </w:rPr>
        <w:t>serve the needs of customers while making a profit for its owners. It does so by cooperating well with its key stakeholders: employees, suppliers, and many others</w:t>
      </w:r>
    </w:p>
    <w:p w14:paraId="47429270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47CC02DD" w14:textId="73527738" w:rsidR="00837B85" w:rsidRPr="009013CE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9013CE">
        <w:rPr>
          <w:rFonts w:cs="Arial"/>
          <w:b/>
          <w:color w:val="000000"/>
        </w:rPr>
        <w:t>Stakeholder capitalism</w:t>
      </w:r>
      <w:r w:rsidR="0012270E" w:rsidRPr="009013CE">
        <w:rPr>
          <w:rFonts w:cs="Arial"/>
          <w:color w:val="000000"/>
        </w:rPr>
        <w:t>:</w:t>
      </w:r>
      <w:r w:rsidR="00184FDD" w:rsidRPr="009013CE">
        <w:rPr>
          <w:rFonts w:cs="Times New Roman"/>
          <w:color w:val="262626"/>
        </w:rPr>
        <w:t xml:space="preserve"> </w:t>
      </w:r>
      <w:r w:rsidR="00184FDD" w:rsidRPr="009013CE">
        <w:rPr>
          <w:rFonts w:cs="Times New Roman"/>
          <w:color w:val="262626"/>
        </w:rPr>
        <w:t>that a company is there to produce something, and pay people a wage high enough that they could become your customers</w:t>
      </w:r>
    </w:p>
    <w:p w14:paraId="73D180AE" w14:textId="77777777" w:rsidR="009013CE" w:rsidRDefault="009013CE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10836559" w14:textId="4E2C2EF6" w:rsidR="00837B85" w:rsidRPr="009013CE" w:rsidRDefault="00837B85" w:rsidP="00837B85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b/>
          <w:color w:val="000000"/>
        </w:rPr>
      </w:pPr>
      <w:r w:rsidRPr="009013CE">
        <w:rPr>
          <w:rFonts w:cs="Arial"/>
          <w:b/>
          <w:color w:val="000000"/>
        </w:rPr>
        <w:t>Clean capitalism</w:t>
      </w:r>
      <w:r w:rsidR="0012270E" w:rsidRPr="009013CE">
        <w:rPr>
          <w:rFonts w:cs="Arial"/>
          <w:b/>
          <w:color w:val="000000"/>
        </w:rPr>
        <w:t>:</w:t>
      </w:r>
      <w:r w:rsidR="00DB693A" w:rsidRPr="009013CE">
        <w:rPr>
          <w:rFonts w:cs="Arial"/>
          <w:color w:val="1A1A1A"/>
        </w:rPr>
        <w:t xml:space="preserve"> </w:t>
      </w:r>
      <w:r w:rsidR="00DB693A" w:rsidRPr="009013CE">
        <w:rPr>
          <w:rFonts w:cs="Arial"/>
          <w:color w:val="1A1A1A"/>
        </w:rPr>
        <w:t>as an economic system in which prices incorporate social, economic and ecological benefits and costs, and participants know the full impacts of their marketplace actions</w:t>
      </w:r>
      <w:r w:rsidRPr="009013CE">
        <w:rPr>
          <w:rFonts w:cs="Arial"/>
          <w:b/>
          <w:color w:val="000000"/>
        </w:rPr>
        <w:t xml:space="preserve"> </w:t>
      </w:r>
    </w:p>
    <w:p w14:paraId="3E20582F" w14:textId="77777777" w:rsidR="00C677CD" w:rsidRDefault="00C677CD" w:rsidP="00C677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color w:val="000000"/>
        </w:rPr>
      </w:pPr>
    </w:p>
    <w:p w14:paraId="77A859EE" w14:textId="77777777" w:rsidR="00C677CD" w:rsidRPr="00C677CD" w:rsidRDefault="00C677CD" w:rsidP="00C677CD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677CD">
        <w:rPr>
          <w:rFonts w:cs="Times"/>
          <w:b/>
          <w:color w:val="000000"/>
        </w:rPr>
        <w:t>Legitimacy</w:t>
      </w:r>
      <w:r w:rsidRPr="00C677CD">
        <w:rPr>
          <w:rFonts w:cs="Times"/>
          <w:color w:val="000000"/>
        </w:rPr>
        <w:t xml:space="preserve">: </w:t>
      </w:r>
      <w:r w:rsidRPr="00C677CD">
        <w:rPr>
          <w:rFonts w:cs="Arial"/>
          <w:color w:val="000000"/>
        </w:rPr>
        <w:t xml:space="preserve">belief in the rightness of an institution, in this case the appropriateness of our business system to supply the goods and services wanted by Canadian society. </w:t>
      </w:r>
    </w:p>
    <w:p w14:paraId="5140F9E5" w14:textId="77777777" w:rsidR="00C677CD" w:rsidRDefault="00C677CD" w:rsidP="00C677CD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</w:p>
    <w:p w14:paraId="108F097B" w14:textId="0573EFB4" w:rsidR="00C677CD" w:rsidRPr="00C677CD" w:rsidRDefault="00C677CD" w:rsidP="00C677CD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677CD">
        <w:rPr>
          <w:rFonts w:cs="Times"/>
          <w:b/>
          <w:color w:val="000000"/>
        </w:rPr>
        <w:t xml:space="preserve">Social </w:t>
      </w:r>
      <w:r w:rsidRPr="00C677CD">
        <w:rPr>
          <w:rFonts w:cs="Times"/>
          <w:b/>
          <w:color w:val="000000"/>
        </w:rPr>
        <w:t>license</w:t>
      </w:r>
      <w:r w:rsidRPr="00C677CD">
        <w:rPr>
          <w:rFonts w:cs="Arial"/>
          <w:color w:val="000000"/>
        </w:rPr>
        <w:t xml:space="preserve">: is the privilege of operating in society with minimal formalized restrictions based on maintaining public trust by doing what is acceptable to stakeholders in the business and society relationship. </w:t>
      </w:r>
    </w:p>
    <w:p w14:paraId="5BC639BF" w14:textId="77777777" w:rsidR="00837B85" w:rsidRPr="00837B85" w:rsidRDefault="00837B85" w:rsidP="00C677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837B85">
        <w:rPr>
          <w:rFonts w:ascii="MS Mincho" w:eastAsia="MS Mincho" w:hAnsi="MS Mincho" w:cs="MS Mincho"/>
          <w:color w:val="000000"/>
        </w:rPr>
        <w:t> </w:t>
      </w:r>
    </w:p>
    <w:p w14:paraId="1F9BCB72" w14:textId="712E3B38" w:rsidR="006F619F" w:rsidRPr="00415A8B" w:rsidRDefault="00272935" w:rsidP="00415A8B">
      <w:pPr>
        <w:jc w:val="center"/>
        <w:rPr>
          <w:b/>
          <w:lang w:val="en-CA"/>
        </w:rPr>
      </w:pPr>
      <w:r w:rsidRPr="00415A8B">
        <w:rPr>
          <w:b/>
          <w:lang w:val="en-CA"/>
        </w:rPr>
        <w:t>Three Approaches to Ethical Thinking:</w:t>
      </w:r>
    </w:p>
    <w:p w14:paraId="05A39F98" w14:textId="66AEB08F" w:rsidR="00272935" w:rsidRPr="0057184C" w:rsidRDefault="00272935">
      <w:pPr>
        <w:rPr>
          <w:lang w:val="en-CA"/>
        </w:rPr>
      </w:pPr>
      <w:r w:rsidRPr="0057184C">
        <w:rPr>
          <w:b/>
          <w:lang w:val="en-CA"/>
        </w:rPr>
        <w:t>Deontological or Rule Based</w:t>
      </w:r>
      <w:r w:rsidRPr="0057184C">
        <w:rPr>
          <w:lang w:val="en-CA"/>
        </w:rPr>
        <w:t>:</w:t>
      </w:r>
      <w:r w:rsidR="00415A8B" w:rsidRPr="0057184C">
        <w:rPr>
          <w:rFonts w:cs="Arial"/>
          <w:color w:val="1A1A1A"/>
        </w:rPr>
        <w:t xml:space="preserve"> </w:t>
      </w:r>
      <w:r w:rsidR="00415A8B" w:rsidRPr="0057184C">
        <w:rPr>
          <w:rFonts w:cs="Arial"/>
          <w:color w:val="1A1A1A"/>
        </w:rPr>
        <w:t>is the normative ethical position that judges the morality of an action based on the action's adherence to a rule or rules.</w:t>
      </w:r>
    </w:p>
    <w:p w14:paraId="15A2CB9B" w14:textId="5F2240A1" w:rsidR="00272935" w:rsidRPr="0057184C" w:rsidRDefault="00272935">
      <w:pPr>
        <w:rPr>
          <w:lang w:val="en-CA"/>
        </w:rPr>
      </w:pPr>
      <w:r w:rsidRPr="0057184C">
        <w:rPr>
          <w:b/>
          <w:lang w:val="en-CA"/>
        </w:rPr>
        <w:t>Teleological or Consequential theories</w:t>
      </w:r>
      <w:r w:rsidRPr="0057184C">
        <w:rPr>
          <w:lang w:val="en-CA"/>
        </w:rPr>
        <w:t>:</w:t>
      </w:r>
      <w:r w:rsidR="0057184C" w:rsidRPr="0057184C">
        <w:rPr>
          <w:rFonts w:cs="Arial"/>
          <w:color w:val="1A1A1A"/>
        </w:rPr>
        <w:t xml:space="preserve"> </w:t>
      </w:r>
      <w:r w:rsidR="0057184C" w:rsidRPr="0057184C">
        <w:rPr>
          <w:rFonts w:cs="Arial"/>
          <w:color w:val="1A1A1A"/>
        </w:rPr>
        <w:t>theory of morality that derives duty or moral obligation from what is good or desirable as an end to be achieved.</w:t>
      </w:r>
    </w:p>
    <w:p w14:paraId="712A0941" w14:textId="0522ED08" w:rsidR="00272935" w:rsidRPr="0057184C" w:rsidRDefault="00272935">
      <w:pPr>
        <w:rPr>
          <w:lang w:val="en-CA"/>
        </w:rPr>
      </w:pPr>
      <w:r w:rsidRPr="0057184C">
        <w:rPr>
          <w:b/>
          <w:lang w:val="en-CA"/>
        </w:rPr>
        <w:t>Virtue Ethics</w:t>
      </w:r>
      <w:r w:rsidRPr="0057184C">
        <w:rPr>
          <w:lang w:val="en-CA"/>
        </w:rPr>
        <w:t>:</w:t>
      </w:r>
      <w:r w:rsidR="0057184C" w:rsidRPr="0057184C">
        <w:rPr>
          <w:rFonts w:cs="Arial"/>
          <w:color w:val="1A1A1A"/>
        </w:rPr>
        <w:t xml:space="preserve"> </w:t>
      </w:r>
      <w:r w:rsidR="0057184C" w:rsidRPr="0057184C">
        <w:rPr>
          <w:rFonts w:cs="Arial"/>
          <w:color w:val="1A1A1A"/>
        </w:rPr>
        <w:t xml:space="preserve">It may, initially, be identified as the one that emphasizes the </w:t>
      </w:r>
      <w:r w:rsidR="0057184C" w:rsidRPr="0057184C">
        <w:rPr>
          <w:rFonts w:cs="Arial"/>
          <w:b/>
          <w:bCs/>
          <w:color w:val="1A1A1A"/>
        </w:rPr>
        <w:t>virtues</w:t>
      </w:r>
      <w:r w:rsidR="0057184C" w:rsidRPr="0057184C">
        <w:rPr>
          <w:rFonts w:cs="Arial"/>
          <w:color w:val="1A1A1A"/>
        </w:rPr>
        <w:t>, or moral character</w:t>
      </w:r>
    </w:p>
    <w:p w14:paraId="6D98C117" w14:textId="77777777" w:rsidR="006D616E" w:rsidRDefault="006D616E" w:rsidP="006D616E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bookmarkStart w:id="0" w:name="_GoBack"/>
      <w:bookmarkEnd w:id="0"/>
    </w:p>
    <w:p w14:paraId="444967B4" w14:textId="77777777" w:rsidR="006D616E" w:rsidRPr="006D616E" w:rsidRDefault="006D616E" w:rsidP="006D616E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6D616E">
        <w:rPr>
          <w:rFonts w:cs="Arial"/>
          <w:b/>
          <w:color w:val="000000"/>
        </w:rPr>
        <w:t>Pluralistic society</w:t>
      </w:r>
      <w:r w:rsidRPr="006D616E">
        <w:rPr>
          <w:rFonts w:cs="Arial"/>
          <w:color w:val="000000"/>
        </w:rPr>
        <w:t xml:space="preserve">: is one where influence or power is decentralized by dispersing it among a variety of institutions </w:t>
      </w:r>
    </w:p>
    <w:p w14:paraId="131B430F" w14:textId="77777777" w:rsidR="006D616E" w:rsidRDefault="006D616E">
      <w:pPr>
        <w:rPr>
          <w:lang w:val="en-CA"/>
        </w:rPr>
      </w:pPr>
    </w:p>
    <w:p w14:paraId="5247808B" w14:textId="3BA6DE79" w:rsidR="00841507" w:rsidRDefault="00841507" w:rsidP="00853EA2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841507">
        <w:rPr>
          <w:b/>
          <w:lang w:val="en-CA"/>
        </w:rPr>
        <w:t>Issues Management</w:t>
      </w:r>
      <w:r>
        <w:rPr>
          <w:lang w:val="en-CA"/>
        </w:rPr>
        <w:t>:</w:t>
      </w:r>
      <w:r w:rsidR="0087128D">
        <w:rPr>
          <w:rFonts w:ascii="Arial" w:hAnsi="Arial" w:cs="Arial"/>
          <w:color w:val="000000"/>
        </w:rPr>
        <w:t xml:space="preserve"> </w:t>
      </w:r>
      <w:r w:rsidRPr="00841507">
        <w:rPr>
          <w:rFonts w:cs="Arial"/>
          <w:color w:val="000000"/>
        </w:rPr>
        <w:t xml:space="preserve">A systemic process by which the corporation can identify, evaluate, and respond to those economic, social, and environmental issues that may impact significantly upon it. </w:t>
      </w:r>
    </w:p>
    <w:p w14:paraId="2B15A448" w14:textId="77777777" w:rsidR="008971F3" w:rsidRPr="008971F3" w:rsidRDefault="008971F3" w:rsidP="00853EA2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 xml:space="preserve">Identification of issues </w:t>
      </w:r>
      <w:r w:rsidRPr="008971F3">
        <w:rPr>
          <w:rFonts w:ascii="MS Mincho" w:eastAsia="MS Mincho" w:hAnsi="MS Mincho" w:cs="MS Mincho"/>
          <w:color w:val="000000" w:themeColor="text1"/>
        </w:rPr>
        <w:t> </w:t>
      </w:r>
    </w:p>
    <w:p w14:paraId="784C33F2" w14:textId="75007DFC" w:rsidR="008971F3" w:rsidRPr="008971F3" w:rsidRDefault="008971F3" w:rsidP="008971F3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>Analysis</w:t>
      </w:r>
      <w:r w:rsidR="00767844">
        <w:rPr>
          <w:rFonts w:cs="Arial"/>
          <w:color w:val="000000" w:themeColor="text1"/>
        </w:rPr>
        <w:t xml:space="preserve"> </w:t>
      </w:r>
      <w:r w:rsidRPr="008971F3">
        <w:rPr>
          <w:rFonts w:cs="Arial"/>
          <w:color w:val="000000" w:themeColor="text1"/>
        </w:rPr>
        <w:t>of</w:t>
      </w:r>
      <w:r w:rsidR="00767844">
        <w:rPr>
          <w:rFonts w:cs="Arial"/>
          <w:color w:val="000000" w:themeColor="text1"/>
        </w:rPr>
        <w:t xml:space="preserve"> </w:t>
      </w:r>
      <w:r w:rsidRPr="008971F3">
        <w:rPr>
          <w:rFonts w:cs="Arial"/>
          <w:color w:val="000000" w:themeColor="text1"/>
        </w:rPr>
        <w:t xml:space="preserve">issues </w:t>
      </w:r>
      <w:r w:rsidRPr="008971F3">
        <w:rPr>
          <w:rFonts w:ascii="MS Mincho" w:eastAsia="MS Mincho" w:hAnsi="MS Mincho" w:cs="MS Mincho"/>
          <w:color w:val="000000" w:themeColor="text1"/>
        </w:rPr>
        <w:t> </w:t>
      </w:r>
    </w:p>
    <w:p w14:paraId="1E71CA4B" w14:textId="77777777" w:rsidR="008971F3" w:rsidRPr="008971F3" w:rsidRDefault="008971F3" w:rsidP="008971F3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 xml:space="preserve">Ranking or prioritizing of issues </w:t>
      </w:r>
      <w:r w:rsidRPr="008971F3">
        <w:rPr>
          <w:rFonts w:ascii="MS Mincho" w:eastAsia="MS Mincho" w:hAnsi="MS Mincho" w:cs="MS Mincho"/>
          <w:color w:val="000000" w:themeColor="text1"/>
        </w:rPr>
        <w:t> </w:t>
      </w:r>
    </w:p>
    <w:p w14:paraId="0E6A70FF" w14:textId="00A245D0" w:rsidR="008971F3" w:rsidRPr="008971F3" w:rsidRDefault="008971F3" w:rsidP="008971F3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>Formulating</w:t>
      </w:r>
      <w:r w:rsidR="00767844">
        <w:rPr>
          <w:rFonts w:cs="Arial"/>
          <w:color w:val="000000" w:themeColor="text1"/>
        </w:rPr>
        <w:t xml:space="preserve"> </w:t>
      </w:r>
      <w:r w:rsidRPr="008971F3">
        <w:rPr>
          <w:rFonts w:cs="Arial"/>
          <w:color w:val="000000" w:themeColor="text1"/>
        </w:rPr>
        <w:t>issue</w:t>
      </w:r>
      <w:r w:rsidR="00767844">
        <w:rPr>
          <w:rFonts w:cs="Arial"/>
          <w:color w:val="000000" w:themeColor="text1"/>
        </w:rPr>
        <w:t xml:space="preserve"> </w:t>
      </w:r>
      <w:r w:rsidRPr="008971F3">
        <w:rPr>
          <w:rFonts w:cs="Arial"/>
          <w:color w:val="000000" w:themeColor="text1"/>
        </w:rPr>
        <w:t xml:space="preserve">response </w:t>
      </w:r>
      <w:r w:rsidRPr="008971F3">
        <w:rPr>
          <w:rFonts w:ascii="MS Mincho" w:eastAsia="MS Mincho" w:hAnsi="MS Mincho" w:cs="MS Mincho"/>
          <w:color w:val="000000" w:themeColor="text1"/>
        </w:rPr>
        <w:t> </w:t>
      </w:r>
    </w:p>
    <w:p w14:paraId="00A69F3E" w14:textId="77777777" w:rsidR="008971F3" w:rsidRPr="008971F3" w:rsidRDefault="008971F3" w:rsidP="008971F3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 xml:space="preserve">Implementing issue response </w:t>
      </w:r>
      <w:r w:rsidRPr="008971F3">
        <w:rPr>
          <w:rFonts w:ascii="MS Mincho" w:eastAsia="MS Mincho" w:hAnsi="MS Mincho" w:cs="MS Mincho"/>
          <w:color w:val="000000" w:themeColor="text1"/>
        </w:rPr>
        <w:t> </w:t>
      </w:r>
    </w:p>
    <w:p w14:paraId="028830F6" w14:textId="1337CF77" w:rsidR="008971F3" w:rsidRPr="008971F3" w:rsidRDefault="008971F3" w:rsidP="008971F3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 w:themeColor="text1"/>
        </w:rPr>
      </w:pPr>
      <w:r w:rsidRPr="008971F3">
        <w:rPr>
          <w:rFonts w:cs="Arial"/>
          <w:color w:val="000000" w:themeColor="text1"/>
        </w:rPr>
        <w:t xml:space="preserve">Monitoring and evaluating issue response </w:t>
      </w:r>
      <w:r w:rsidRPr="008971F3">
        <w:rPr>
          <w:rFonts w:ascii="MS Mincho" w:eastAsia="MS Mincho" w:hAnsi="MS Mincho" w:cs="MS Mincho"/>
          <w:color w:val="000000"/>
        </w:rPr>
        <w:t> </w:t>
      </w:r>
    </w:p>
    <w:p w14:paraId="25A11E73" w14:textId="2B53CC6E" w:rsidR="00C911E4" w:rsidRPr="00C911E4" w:rsidRDefault="00C911E4" w:rsidP="00C911E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>
        <w:rPr>
          <w:rFonts w:cs="Times"/>
          <w:color w:val="000000"/>
        </w:rPr>
        <w:t>Benefits of Issues Management:</w:t>
      </w:r>
    </w:p>
    <w:p w14:paraId="3119F7F2" w14:textId="77777777" w:rsidR="00C911E4" w:rsidRPr="00C911E4" w:rsidRDefault="00C911E4" w:rsidP="00C911E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911E4">
        <w:rPr>
          <w:rFonts w:cs="Arial"/>
          <w:color w:val="000000"/>
        </w:rPr>
        <w:t xml:space="preserve">• Maintain a competitive advantage over rivals </w:t>
      </w:r>
    </w:p>
    <w:p w14:paraId="4C49D468" w14:textId="77777777" w:rsidR="00C911E4" w:rsidRPr="00C911E4" w:rsidRDefault="00C911E4" w:rsidP="00C911E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911E4">
        <w:rPr>
          <w:rFonts w:cs="Arial"/>
          <w:color w:val="000000"/>
        </w:rPr>
        <w:t xml:space="preserve">• Corporate behaviour is more likely to be consistent with societal expectations </w:t>
      </w:r>
    </w:p>
    <w:p w14:paraId="47667D49" w14:textId="77777777" w:rsidR="00C911E4" w:rsidRPr="00C911E4" w:rsidRDefault="00C911E4" w:rsidP="00C911E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911E4">
        <w:rPr>
          <w:rFonts w:cs="Arial"/>
          <w:color w:val="000000"/>
        </w:rPr>
        <w:t xml:space="preserve">• Less likely to make a serious social or ethical mistake </w:t>
      </w:r>
    </w:p>
    <w:p w14:paraId="41E13BC0" w14:textId="77777777" w:rsidR="00C911E4" w:rsidRPr="00C911E4" w:rsidRDefault="00C911E4" w:rsidP="00C911E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C911E4">
        <w:rPr>
          <w:rFonts w:cs="Arial"/>
          <w:color w:val="000000"/>
        </w:rPr>
        <w:t xml:space="preserve">• Detect issues earlier and develop appropriate responses much sooner </w:t>
      </w:r>
    </w:p>
    <w:p w14:paraId="37D36E1F" w14:textId="77777777" w:rsid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</w:p>
    <w:p w14:paraId="1E2A9953" w14:textId="6348C4C4" w:rsidR="00FE0F46" w:rsidRPr="00FE0F46" w:rsidRDefault="00FE0F46" w:rsidP="00FE0F46">
      <w:pPr>
        <w:widowControl w:val="0"/>
        <w:autoSpaceDE w:val="0"/>
        <w:autoSpaceDN w:val="0"/>
        <w:adjustRightInd w:val="0"/>
        <w:spacing w:after="240"/>
        <w:contextualSpacing/>
        <w:jc w:val="center"/>
        <w:rPr>
          <w:rFonts w:cs="Times"/>
          <w:b/>
          <w:color w:val="000000"/>
        </w:rPr>
      </w:pPr>
      <w:r w:rsidRPr="00FE0F46">
        <w:rPr>
          <w:rFonts w:cs="Times"/>
          <w:b/>
          <w:color w:val="000000"/>
        </w:rPr>
        <w:t>Stakeholder Identification and Salience:</w:t>
      </w:r>
    </w:p>
    <w:p w14:paraId="7A46CDB9" w14:textId="54F5B0B1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Times"/>
          <w:b/>
          <w:color w:val="000000"/>
        </w:rPr>
        <w:t>Salience</w:t>
      </w:r>
      <w:r>
        <w:rPr>
          <w:rFonts w:ascii="MS Mincho" w:eastAsia="MS Mincho" w:hAnsi="MS Mincho" w:cs="MS Mincho"/>
          <w:color w:val="000000"/>
        </w:rPr>
        <w:t>:</w:t>
      </w:r>
      <w:r w:rsidRPr="000E7388">
        <w:rPr>
          <w:rFonts w:cs="Arial"/>
          <w:color w:val="000000"/>
        </w:rPr>
        <w:t xml:space="preserve"> The degree to which priority is given to competing stakeholders </w:t>
      </w:r>
    </w:p>
    <w:p w14:paraId="094F22FA" w14:textId="42D2ADF2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Times"/>
          <w:b/>
          <w:color w:val="000000"/>
        </w:rPr>
        <w:t>Power</w:t>
      </w:r>
      <w:r>
        <w:rPr>
          <w:rFonts w:ascii="MS Mincho" w:eastAsia="MS Mincho" w:hAnsi="MS Mincho" w:cs="MS Mincho"/>
          <w:color w:val="000000"/>
        </w:rPr>
        <w:t>:</w:t>
      </w:r>
      <w:r w:rsidRPr="000E7388">
        <w:rPr>
          <w:rFonts w:cs="Arial"/>
          <w:color w:val="000000"/>
        </w:rPr>
        <w:t xml:space="preserve"> The ability to get a firm to do something that it would not otherwise do based </w:t>
      </w:r>
    </w:p>
    <w:p w14:paraId="3BFD9288" w14:textId="77777777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Arial"/>
          <w:color w:val="000000"/>
        </w:rPr>
        <w:t xml:space="preserve">on force, threat, incentives, etc. </w:t>
      </w:r>
    </w:p>
    <w:p w14:paraId="09EB50B7" w14:textId="7E4D20BD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Times"/>
          <w:b/>
          <w:color w:val="000000"/>
        </w:rPr>
        <w:t>Legitimacy</w:t>
      </w:r>
      <w:r w:rsidRPr="000E7388">
        <w:rPr>
          <w:rFonts w:ascii="MS Mincho" w:eastAsia="MS Mincho" w:hAnsi="MS Mincho" w:cs="MS Mincho"/>
          <w:b/>
          <w:color w:val="000000"/>
        </w:rPr>
        <w:t>:</w:t>
      </w:r>
      <w:r>
        <w:rPr>
          <w:rFonts w:ascii="MS Mincho" w:eastAsia="MS Mincho" w:hAnsi="MS Mincho" w:cs="MS Mincho"/>
          <w:color w:val="000000"/>
        </w:rPr>
        <w:t xml:space="preserve"> </w:t>
      </w:r>
      <w:r w:rsidRPr="000E7388">
        <w:rPr>
          <w:rFonts w:cs="Arial"/>
          <w:color w:val="000000"/>
        </w:rPr>
        <w:t xml:space="preserve">Perception or assumption that the actions of an entity are desirable, proper, </w:t>
      </w:r>
    </w:p>
    <w:p w14:paraId="23841FC6" w14:textId="77777777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Arial"/>
          <w:color w:val="000000"/>
        </w:rPr>
        <w:t xml:space="preserve">or appropriate </w:t>
      </w:r>
    </w:p>
    <w:p w14:paraId="5567BCDA" w14:textId="649504CE" w:rsidR="000E7388" w:rsidRPr="000E7388" w:rsidRDefault="000E7388" w:rsidP="000E7388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0E7388">
        <w:rPr>
          <w:rFonts w:cs="Times"/>
          <w:b/>
          <w:color w:val="000000"/>
        </w:rPr>
        <w:t>Urgency</w:t>
      </w:r>
      <w:r w:rsidRPr="000E7388">
        <w:rPr>
          <w:rFonts w:cs="Times"/>
          <w:b/>
          <w:color w:val="000000"/>
        </w:rPr>
        <w:t>:</w:t>
      </w:r>
      <w:r w:rsidRPr="000E7388">
        <w:rPr>
          <w:rFonts w:cs="Times"/>
          <w:color w:val="000000"/>
        </w:rPr>
        <w:t xml:space="preserve"> </w:t>
      </w:r>
      <w:r>
        <w:rPr>
          <w:rFonts w:cs="Times"/>
          <w:color w:val="000000"/>
        </w:rPr>
        <w:t xml:space="preserve"> </w:t>
      </w:r>
      <w:r w:rsidRPr="000E7388">
        <w:rPr>
          <w:rFonts w:cs="Arial"/>
          <w:color w:val="000000"/>
        </w:rPr>
        <w:t xml:space="preserve">The degree to which a stakeholder’s claim or relationship calls for immediate attention </w:t>
      </w:r>
    </w:p>
    <w:p w14:paraId="10323416" w14:textId="77777777" w:rsidR="00C911E4" w:rsidRPr="00AF1202" w:rsidRDefault="00C911E4" w:rsidP="00925E17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</w:p>
    <w:p w14:paraId="1CB767D6" w14:textId="504D0CAC" w:rsidR="00AF1202" w:rsidRPr="00AF1202" w:rsidRDefault="00AF1202" w:rsidP="00925E17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925E17">
        <w:rPr>
          <w:rFonts w:cs="Times"/>
          <w:b/>
          <w:color w:val="000000"/>
        </w:rPr>
        <w:t>Stakeholder Engagement</w:t>
      </w:r>
      <w:r w:rsidRPr="00AF1202">
        <w:rPr>
          <w:rFonts w:cs="Times"/>
          <w:color w:val="000000"/>
        </w:rPr>
        <w:t xml:space="preserve">: </w:t>
      </w:r>
      <w:r w:rsidRPr="00AF1202">
        <w:rPr>
          <w:rFonts w:cs="Arial"/>
          <w:color w:val="000000"/>
        </w:rPr>
        <w:t xml:space="preserve"> efforts by a corporation to understand and involve relevant individuals, groups, or organizations by considering their moral concerns in strategic and operational initiatives. </w:t>
      </w:r>
    </w:p>
    <w:p w14:paraId="48F11348" w14:textId="77777777" w:rsidR="001C0D27" w:rsidRPr="001C0D27" w:rsidRDefault="001C0D27" w:rsidP="001C0D27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1C0D27">
        <w:rPr>
          <w:rFonts w:cs="Times"/>
          <w:b/>
          <w:color w:val="000000"/>
        </w:rPr>
        <w:t>Social Capital</w:t>
      </w:r>
      <w:r w:rsidRPr="001C0D27">
        <w:rPr>
          <w:rFonts w:cs="Arial"/>
          <w:color w:val="000000"/>
        </w:rPr>
        <w:t xml:space="preserve">: Any aspect of a corporation’s organizational arrangement that creates value and facilitates the actions of stakeholders within and external to the corporation. </w:t>
      </w:r>
    </w:p>
    <w:p w14:paraId="5A84AB3C" w14:textId="2EA9F789" w:rsidR="00841507" w:rsidRDefault="00841507" w:rsidP="00841507">
      <w:pPr>
        <w:contextualSpacing/>
        <w:rPr>
          <w:lang w:val="en-CA"/>
        </w:rPr>
      </w:pPr>
    </w:p>
    <w:p w14:paraId="7062F6FA" w14:textId="77777777" w:rsidR="00462297" w:rsidRP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jc w:val="center"/>
        <w:rPr>
          <w:rFonts w:ascii="MS Mincho" w:eastAsia="MS Mincho" w:hAnsi="MS Mincho" w:cs="MS Mincho"/>
          <w:b/>
          <w:color w:val="000000"/>
        </w:rPr>
      </w:pPr>
      <w:r w:rsidRPr="00462297">
        <w:rPr>
          <w:rFonts w:cs="Times"/>
          <w:b/>
          <w:color w:val="000000"/>
        </w:rPr>
        <w:t>Six Stages of Crisis Management:</w:t>
      </w:r>
      <w:r w:rsidRPr="00462297">
        <w:rPr>
          <w:rFonts w:ascii="MS Mincho" w:eastAsia="MS Mincho" w:hAnsi="MS Mincho" w:cs="MS Mincho"/>
          <w:b/>
          <w:color w:val="000000"/>
        </w:rPr>
        <w:t> </w:t>
      </w:r>
    </w:p>
    <w:p w14:paraId="51C2B479" w14:textId="77777777" w:rsid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color w:val="000000"/>
        </w:rPr>
      </w:pPr>
      <w:r w:rsidRPr="00462297">
        <w:rPr>
          <w:rFonts w:cs="Arial"/>
          <w:color w:val="000000"/>
        </w:rPr>
        <w:t>• Stage 1—Avoiding the Crisis</w:t>
      </w:r>
      <w:r w:rsidRPr="00462297">
        <w:rPr>
          <w:rFonts w:ascii="MS Mincho" w:eastAsia="MS Mincho" w:hAnsi="MS Mincho" w:cs="MS Mincho"/>
          <w:color w:val="000000"/>
        </w:rPr>
        <w:t> </w:t>
      </w:r>
    </w:p>
    <w:p w14:paraId="4ED8DF98" w14:textId="77777777" w:rsid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  <w:r w:rsidRPr="00462297">
        <w:rPr>
          <w:rFonts w:cs="Arial"/>
          <w:color w:val="000000"/>
        </w:rPr>
        <w:t>• Stage 2—Preparing to Manage the Crisis</w:t>
      </w:r>
    </w:p>
    <w:p w14:paraId="193E8121" w14:textId="77777777" w:rsid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color w:val="000000"/>
        </w:rPr>
      </w:pPr>
      <w:r w:rsidRPr="00462297">
        <w:rPr>
          <w:rFonts w:cs="Arial"/>
          <w:color w:val="000000"/>
        </w:rPr>
        <w:t>• Stage 3—Recognizing the Crisis</w:t>
      </w:r>
      <w:r w:rsidRPr="00462297">
        <w:rPr>
          <w:rFonts w:ascii="MS Mincho" w:eastAsia="MS Mincho" w:hAnsi="MS Mincho" w:cs="MS Mincho"/>
          <w:color w:val="000000"/>
        </w:rPr>
        <w:t> </w:t>
      </w:r>
    </w:p>
    <w:p w14:paraId="45C5FBDC" w14:textId="77777777" w:rsid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color w:val="000000"/>
        </w:rPr>
      </w:pPr>
      <w:r w:rsidRPr="00462297">
        <w:rPr>
          <w:rFonts w:cs="Arial"/>
          <w:color w:val="000000"/>
        </w:rPr>
        <w:t>• Stage 4—Containing the Crisis</w:t>
      </w:r>
      <w:r w:rsidRPr="00462297">
        <w:rPr>
          <w:rFonts w:ascii="MS Mincho" w:eastAsia="MS Mincho" w:hAnsi="MS Mincho" w:cs="MS Mincho"/>
          <w:color w:val="000000"/>
        </w:rPr>
        <w:t> </w:t>
      </w:r>
    </w:p>
    <w:p w14:paraId="7E6DF7D4" w14:textId="77777777" w:rsid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color w:val="000000"/>
        </w:rPr>
      </w:pPr>
      <w:r w:rsidRPr="00462297">
        <w:rPr>
          <w:rFonts w:cs="Arial"/>
          <w:color w:val="000000"/>
        </w:rPr>
        <w:t>• Stage 5—Resolving the Crisis</w:t>
      </w:r>
      <w:r w:rsidRPr="00462297">
        <w:rPr>
          <w:rFonts w:ascii="MS Mincho" w:eastAsia="MS Mincho" w:hAnsi="MS Mincho" w:cs="MS Mincho"/>
          <w:color w:val="000000"/>
        </w:rPr>
        <w:t> </w:t>
      </w:r>
    </w:p>
    <w:p w14:paraId="10ABDEAB" w14:textId="5BC9823D" w:rsidR="00462297" w:rsidRPr="00462297" w:rsidRDefault="00462297" w:rsidP="00462297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462297">
        <w:rPr>
          <w:rFonts w:cs="Arial"/>
          <w:color w:val="000000"/>
        </w:rPr>
        <w:t xml:space="preserve">• Stage 6—Profiting from the Crisis </w:t>
      </w:r>
    </w:p>
    <w:p w14:paraId="3605313F" w14:textId="77777777" w:rsidR="00462297" w:rsidRDefault="00462297" w:rsidP="00841507">
      <w:pPr>
        <w:contextualSpacing/>
        <w:rPr>
          <w:lang w:val="en-CA"/>
        </w:rPr>
      </w:pPr>
    </w:p>
    <w:p w14:paraId="2F573E08" w14:textId="79437FEC" w:rsidR="00093EFB" w:rsidRDefault="00093EFB" w:rsidP="00093EFB">
      <w:pPr>
        <w:widowControl w:val="0"/>
        <w:autoSpaceDE w:val="0"/>
        <w:autoSpaceDN w:val="0"/>
        <w:adjustRightInd w:val="0"/>
        <w:spacing w:after="240"/>
        <w:contextualSpacing/>
        <w:rPr>
          <w:rFonts w:ascii="Times" w:hAnsi="Times" w:cs="Times"/>
          <w:color w:val="000000"/>
        </w:rPr>
      </w:pPr>
      <w:r w:rsidRPr="00093EFB">
        <w:rPr>
          <w:b/>
          <w:lang w:val="en-CA"/>
        </w:rPr>
        <w:t>NGO</w:t>
      </w:r>
      <w:r>
        <w:rPr>
          <w:lang w:val="en-CA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093EFB">
        <w:rPr>
          <w:rFonts w:cs="Arial"/>
          <w:color w:val="000000"/>
        </w:rPr>
        <w:t>An NGO is any group that holds shared values or attitudes about an issue confronting society and advocates for changes relating to the issue.</w:t>
      </w:r>
      <w:r>
        <w:rPr>
          <w:rFonts w:ascii="Arial" w:hAnsi="Arial" w:cs="Arial"/>
          <w:color w:val="000000"/>
          <w:sz w:val="85"/>
          <w:szCs w:val="85"/>
        </w:rPr>
        <w:t xml:space="preserve"> </w:t>
      </w:r>
    </w:p>
    <w:p w14:paraId="166DF7AB" w14:textId="77777777" w:rsidR="00BD57D9" w:rsidRDefault="00BD57D9" w:rsidP="00BD57D9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</w:p>
    <w:p w14:paraId="0202FB94" w14:textId="77777777" w:rsidR="00BD57D9" w:rsidRPr="00BD57D9" w:rsidRDefault="00BD57D9" w:rsidP="00BD57D9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BD57D9">
        <w:rPr>
          <w:rFonts w:cs="Times"/>
          <w:color w:val="000000"/>
        </w:rPr>
        <w:t xml:space="preserve">62% </w:t>
      </w:r>
      <w:r w:rsidRPr="00BD57D9">
        <w:rPr>
          <w:rFonts w:cs="Garamond"/>
          <w:color w:val="000000"/>
        </w:rPr>
        <w:t xml:space="preserve">of global business leaders think that </w:t>
      </w:r>
      <w:r w:rsidRPr="00BD57D9">
        <w:rPr>
          <w:rFonts w:cs="Times"/>
          <w:color w:val="000000"/>
        </w:rPr>
        <w:t xml:space="preserve">integrating sustainability into business operations </w:t>
      </w:r>
      <w:r w:rsidRPr="00BD57D9">
        <w:rPr>
          <w:rFonts w:cs="Garamond"/>
          <w:color w:val="000000"/>
        </w:rPr>
        <w:t xml:space="preserve">is their company’s </w:t>
      </w:r>
      <w:r w:rsidRPr="00BD57D9">
        <w:rPr>
          <w:rFonts w:cs="Times"/>
          <w:color w:val="000000"/>
        </w:rPr>
        <w:t>most important leadership challenge</w:t>
      </w:r>
      <w:r w:rsidRPr="00BD57D9">
        <w:rPr>
          <w:rFonts w:cs="Garamond"/>
          <w:color w:val="000000"/>
        </w:rPr>
        <w:t xml:space="preserve">. </w:t>
      </w:r>
    </w:p>
    <w:p w14:paraId="477A0813" w14:textId="77777777" w:rsidR="00BD57D9" w:rsidRPr="00BD57D9" w:rsidRDefault="00BD57D9" w:rsidP="00BD57D9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BD57D9">
        <w:rPr>
          <w:rFonts w:cs="Garamond"/>
          <w:color w:val="000000"/>
        </w:rPr>
        <w:t xml:space="preserve">However, just </w:t>
      </w:r>
      <w:r w:rsidRPr="00BD57D9">
        <w:rPr>
          <w:rFonts w:cs="Times"/>
          <w:color w:val="000000"/>
        </w:rPr>
        <w:t xml:space="preserve">21% </w:t>
      </w:r>
      <w:r w:rsidRPr="00BD57D9">
        <w:rPr>
          <w:rFonts w:cs="Garamond"/>
          <w:color w:val="000000"/>
        </w:rPr>
        <w:t xml:space="preserve">report that their companies are </w:t>
      </w:r>
      <w:r w:rsidRPr="00BD57D9">
        <w:rPr>
          <w:rFonts w:cs="Times"/>
          <w:color w:val="000000"/>
        </w:rPr>
        <w:t xml:space="preserve">close to fully integrating sustainability </w:t>
      </w:r>
      <w:r w:rsidRPr="00BD57D9">
        <w:rPr>
          <w:rFonts w:cs="Garamond"/>
          <w:color w:val="000000"/>
        </w:rPr>
        <w:t xml:space="preserve">into the core of their company. </w:t>
      </w:r>
    </w:p>
    <w:p w14:paraId="70A91441" w14:textId="27179E8A" w:rsidR="00215045" w:rsidRPr="00215045" w:rsidRDefault="00215045" w:rsidP="00215045">
      <w:pPr>
        <w:spacing w:after="240"/>
        <w:contextualSpacing/>
        <w:jc w:val="center"/>
        <w:rPr>
          <w:b/>
          <w:lang w:val="en-CA"/>
        </w:rPr>
      </w:pPr>
      <w:r w:rsidRPr="00215045">
        <w:rPr>
          <w:b/>
          <w:lang w:val="en-CA"/>
        </w:rPr>
        <w:t>Barriers to CSR Implementation:</w:t>
      </w:r>
    </w:p>
    <w:p w14:paraId="217AE87E" w14:textId="77777777" w:rsidR="00215045" w:rsidRPr="00215045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52% say </w:t>
      </w:r>
      <w:r w:rsidRPr="00215045">
        <w:rPr>
          <w:rFonts w:cs="Times"/>
          <w:color w:val="262626"/>
        </w:rPr>
        <w:t xml:space="preserve">immediate financial goals </w:t>
      </w:r>
      <w:r w:rsidRPr="00215045">
        <w:rPr>
          <w:rFonts w:cs="Garamond"/>
          <w:color w:val="262626"/>
        </w:rPr>
        <w:t xml:space="preserve">are more urgent </w:t>
      </w:r>
      <w:r w:rsidRPr="00215045">
        <w:rPr>
          <w:rFonts w:ascii="MS Mincho" w:eastAsia="MS Mincho" w:hAnsi="MS Mincho" w:cs="MS Mincho"/>
          <w:color w:val="262626"/>
        </w:rPr>
        <w:t> </w:t>
      </w:r>
    </w:p>
    <w:p w14:paraId="0335EC64" w14:textId="77777777" w:rsidR="00215045" w:rsidRPr="00215045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44% say absence of a </w:t>
      </w:r>
      <w:r w:rsidRPr="00215045">
        <w:rPr>
          <w:rFonts w:cs="Times"/>
          <w:color w:val="262626"/>
        </w:rPr>
        <w:t xml:space="preserve">business case </w:t>
      </w:r>
      <w:r w:rsidRPr="00215045">
        <w:rPr>
          <w:rFonts w:ascii="MS Mincho" w:eastAsia="MS Mincho" w:hAnsi="MS Mincho" w:cs="MS Mincho"/>
          <w:color w:val="262626"/>
        </w:rPr>
        <w:t> </w:t>
      </w:r>
    </w:p>
    <w:p w14:paraId="46BA57CC" w14:textId="77777777" w:rsidR="00215045" w:rsidRPr="00215045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31% say lack of consensus on </w:t>
      </w:r>
      <w:r w:rsidRPr="00215045">
        <w:rPr>
          <w:rFonts w:cs="Times"/>
          <w:color w:val="262626"/>
        </w:rPr>
        <w:t xml:space="preserve">ultimate ESG goals </w:t>
      </w:r>
      <w:r w:rsidRPr="00215045">
        <w:rPr>
          <w:rFonts w:ascii="MS Mincho" w:eastAsia="MS Mincho" w:hAnsi="MS Mincho" w:cs="MS Mincho"/>
          <w:color w:val="262626"/>
        </w:rPr>
        <w:t> </w:t>
      </w:r>
    </w:p>
    <w:p w14:paraId="75C7120A" w14:textId="77777777" w:rsidR="00215045" w:rsidRPr="00215045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30% say inadequate </w:t>
      </w:r>
      <w:r w:rsidRPr="00215045">
        <w:rPr>
          <w:rFonts w:cs="Times"/>
          <w:color w:val="262626"/>
        </w:rPr>
        <w:t xml:space="preserve">budget </w:t>
      </w:r>
      <w:r w:rsidRPr="00215045">
        <w:rPr>
          <w:rFonts w:ascii="MS Mincho" w:eastAsia="MS Mincho" w:hAnsi="MS Mincho" w:cs="MS Mincho"/>
          <w:color w:val="262626"/>
        </w:rPr>
        <w:t> </w:t>
      </w:r>
    </w:p>
    <w:p w14:paraId="12E1044D" w14:textId="77777777" w:rsidR="00215045" w:rsidRPr="00215045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27% say insufficient clarity concerning </w:t>
      </w:r>
      <w:r w:rsidRPr="00215045">
        <w:rPr>
          <w:rFonts w:cs="Times"/>
          <w:color w:val="262626"/>
        </w:rPr>
        <w:t xml:space="preserve">responsibilities of the company </w:t>
      </w:r>
    </w:p>
    <w:p w14:paraId="71AF18DB" w14:textId="5D6EA65C" w:rsidR="00215045" w:rsidRPr="00E012F7" w:rsidRDefault="00215045" w:rsidP="0021504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firstLine="0"/>
        <w:contextualSpacing/>
        <w:rPr>
          <w:rFonts w:cs="Garamond"/>
          <w:color w:val="262626"/>
        </w:rPr>
      </w:pPr>
      <w:r w:rsidRPr="00215045">
        <w:rPr>
          <w:rFonts w:cs="Garamond"/>
          <w:color w:val="262626"/>
        </w:rPr>
        <w:t xml:space="preserve">26% say lack of clarity on </w:t>
      </w:r>
      <w:r w:rsidRPr="00215045">
        <w:rPr>
          <w:rFonts w:cs="Times"/>
          <w:color w:val="262626"/>
        </w:rPr>
        <w:t xml:space="preserve">legal or regulatory obligations </w:t>
      </w:r>
      <w:r w:rsidRPr="00215045">
        <w:rPr>
          <w:rFonts w:cs="Garamond"/>
          <w:color w:val="262626"/>
        </w:rPr>
        <w:t xml:space="preserve">to meet sustainability </w:t>
      </w:r>
      <w:r w:rsidRPr="00E012F7">
        <w:rPr>
          <w:rFonts w:cs="Garamond"/>
          <w:color w:val="262626"/>
        </w:rPr>
        <w:t xml:space="preserve">standards </w:t>
      </w:r>
      <w:r w:rsidRPr="00E012F7">
        <w:rPr>
          <w:rFonts w:ascii="MS Mincho" w:eastAsia="MS Mincho" w:hAnsi="MS Mincho" w:cs="MS Mincho"/>
          <w:color w:val="262626"/>
        </w:rPr>
        <w:t> </w:t>
      </w:r>
    </w:p>
    <w:p w14:paraId="3A920D92" w14:textId="7666847E" w:rsidR="00571BE1" w:rsidRDefault="00571BE1" w:rsidP="00A64C1A">
      <w:pPr>
        <w:tabs>
          <w:tab w:val="left" w:pos="3300"/>
        </w:tabs>
        <w:spacing w:after="240"/>
        <w:contextualSpacing/>
        <w:jc w:val="center"/>
        <w:rPr>
          <w:lang w:val="en-CA"/>
        </w:rPr>
      </w:pPr>
      <w:r w:rsidRPr="00A64C1A">
        <w:rPr>
          <w:b/>
          <w:lang w:val="en-CA"/>
        </w:rPr>
        <w:t>Corporate Philanthropy</w:t>
      </w:r>
      <w:r>
        <w:rPr>
          <w:lang w:val="en-CA"/>
        </w:rPr>
        <w:t>:</w:t>
      </w:r>
    </w:p>
    <w:p w14:paraId="55F5CBA2" w14:textId="5191FB6A" w:rsidR="00571BE1" w:rsidRDefault="00571BE1" w:rsidP="00215045">
      <w:pPr>
        <w:tabs>
          <w:tab w:val="left" w:pos="3300"/>
        </w:tabs>
        <w:spacing w:after="240"/>
        <w:contextualSpacing/>
        <w:rPr>
          <w:lang w:val="en-CA"/>
        </w:rPr>
      </w:pPr>
      <w:r>
        <w:rPr>
          <w:lang w:val="en-CA"/>
        </w:rPr>
        <w:t>For:</w:t>
      </w:r>
    </w:p>
    <w:p w14:paraId="11F688D8" w14:textId="0E798D5A" w:rsidR="00571BE1" w:rsidRPr="00571BE1" w:rsidRDefault="00571BE1" w:rsidP="00571BE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>Means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to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express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CSR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 xml:space="preserve">to community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39EC8110" w14:textId="77777777" w:rsidR="00571BE1" w:rsidRPr="00571BE1" w:rsidRDefault="00571BE1" w:rsidP="00571BE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 xml:space="preserve">Promotes image of good citizenship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41201E4D" w14:textId="3CC3A45C" w:rsidR="00571BE1" w:rsidRPr="00571BE1" w:rsidRDefault="00571BE1" w:rsidP="00571BE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>Business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benefits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 xml:space="preserve">from volunteer sector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08374180" w14:textId="77777777" w:rsidR="00571BE1" w:rsidRPr="00571BE1" w:rsidRDefault="00571BE1" w:rsidP="00571BE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 xml:space="preserve">Benefits from corporate community investment program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4AD87097" w14:textId="77777777" w:rsidR="00571BE1" w:rsidRPr="00571BE1" w:rsidRDefault="00571BE1" w:rsidP="00571BE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 xml:space="preserve">Company’s success linked to community’s health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6C642752" w14:textId="77777777" w:rsidR="00571BE1" w:rsidRPr="00571BE1" w:rsidRDefault="00571BE1" w:rsidP="00571BE1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571BE1">
        <w:rPr>
          <w:rFonts w:cs="Times"/>
          <w:color w:val="000000"/>
        </w:rPr>
        <w:t xml:space="preserve">Against: </w:t>
      </w:r>
    </w:p>
    <w:p w14:paraId="59456628" w14:textId="41099E73" w:rsidR="00571BE1" w:rsidRPr="00571BE1" w:rsidRDefault="00571BE1" w:rsidP="00571BE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>Funds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given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belong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 xml:space="preserve">to shareholders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566CDFA0" w14:textId="77777777" w:rsidR="00571BE1" w:rsidRPr="00571BE1" w:rsidRDefault="00571BE1" w:rsidP="00571BE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 xml:space="preserve">Social welfare is the job of government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3D171379" w14:textId="793224C1" w:rsidR="00571BE1" w:rsidRDefault="00571BE1" w:rsidP="00571BE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>Corporation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>might</w:t>
      </w:r>
      <w:r>
        <w:rPr>
          <w:rFonts w:cs="Arial"/>
          <w:color w:val="000000"/>
        </w:rPr>
        <w:t xml:space="preserve"> </w:t>
      </w:r>
      <w:r w:rsidRPr="00571BE1">
        <w:rPr>
          <w:rFonts w:cs="Arial"/>
          <w:color w:val="000000"/>
        </w:rPr>
        <w:t xml:space="preserve">become accountable for actions of charity </w:t>
      </w:r>
      <w:r w:rsidRPr="00571BE1">
        <w:rPr>
          <w:rFonts w:ascii="MS Mincho" w:eastAsia="MS Mincho" w:hAnsi="MS Mincho" w:cs="MS Mincho"/>
          <w:color w:val="000000"/>
        </w:rPr>
        <w:t> </w:t>
      </w:r>
    </w:p>
    <w:p w14:paraId="22B30F87" w14:textId="3952EBF0" w:rsidR="00215045" w:rsidRPr="00B12091" w:rsidRDefault="00571BE1" w:rsidP="00571BE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contextualSpacing/>
        <w:rPr>
          <w:rFonts w:cs="Arial"/>
          <w:color w:val="000000"/>
        </w:rPr>
      </w:pPr>
      <w:r w:rsidRPr="00571BE1">
        <w:rPr>
          <w:rFonts w:cs="Arial"/>
          <w:color w:val="000000"/>
        </w:rPr>
        <w:t xml:space="preserve">No guidelines or standards to measure, evaluate, or monitor corporate giving </w:t>
      </w:r>
      <w:r w:rsidRPr="00571BE1">
        <w:rPr>
          <w:rFonts w:ascii="MS Mincho" w:eastAsia="MS Mincho" w:hAnsi="MS Mincho" w:cs="MS Mincho"/>
          <w:color w:val="000000"/>
        </w:rPr>
        <w:t> </w:t>
      </w:r>
      <w:r w:rsidR="00215045" w:rsidRPr="00571BE1">
        <w:rPr>
          <w:lang w:val="en-CA"/>
        </w:rPr>
        <w:tab/>
      </w:r>
    </w:p>
    <w:p w14:paraId="1BEE4E1A" w14:textId="77777777" w:rsidR="00B12091" w:rsidRDefault="00B12091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lang w:val="en-CA"/>
        </w:rPr>
      </w:pPr>
    </w:p>
    <w:p w14:paraId="2036FA2A" w14:textId="2AB06BC6" w:rsidR="00B12091" w:rsidRPr="00B23CE6" w:rsidRDefault="00B12091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b/>
          <w:lang w:val="en-CA"/>
        </w:rPr>
      </w:pPr>
      <w:r w:rsidRPr="00B23CE6">
        <w:rPr>
          <w:b/>
          <w:lang w:val="en-CA"/>
        </w:rPr>
        <w:t>Methods of CSR:</w:t>
      </w:r>
    </w:p>
    <w:p w14:paraId="7827D201" w14:textId="1DBC73AC" w:rsidR="00B12091" w:rsidRDefault="00B12091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lang w:val="en-CA"/>
        </w:rPr>
      </w:pPr>
      <w:r>
        <w:rPr>
          <w:lang w:val="en-CA"/>
        </w:rPr>
        <w:t xml:space="preserve">Corporate Philanthropy, Social Venture Philanthropy, Corporate Voluntarism, Corporate sponsorship, Reputation Management, Corporate Citizen, Corporate Sustainability  </w:t>
      </w:r>
    </w:p>
    <w:p w14:paraId="57D6E05E" w14:textId="77777777" w:rsidR="00866516" w:rsidRDefault="00866516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lang w:val="en-CA"/>
        </w:rPr>
      </w:pPr>
    </w:p>
    <w:p w14:paraId="48DC98E4" w14:textId="77777777" w:rsidR="00866516" w:rsidRDefault="00866516" w:rsidP="008665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="Arial" w:hAnsi="Arial" w:cs="Arial"/>
          <w:color w:val="000000"/>
        </w:rPr>
      </w:pPr>
      <w:r w:rsidRPr="0006466E">
        <w:rPr>
          <w:b/>
          <w:lang w:val="en-CA"/>
        </w:rPr>
        <w:t>Social Enterprise</w:t>
      </w:r>
      <w:r w:rsidRPr="00866516">
        <w:rPr>
          <w:lang w:val="en-CA"/>
        </w:rPr>
        <w:t xml:space="preserve">: </w:t>
      </w:r>
      <w:r w:rsidRPr="00866516">
        <w:rPr>
          <w:rFonts w:cs="Arial"/>
          <w:color w:val="000000"/>
        </w:rPr>
        <w:t>A model of business operation where some or al</w:t>
      </w:r>
      <w:r>
        <w:rPr>
          <w:rFonts w:cs="Arial"/>
          <w:color w:val="000000"/>
        </w:rPr>
        <w:t xml:space="preserve">l profits are deliberately used </w:t>
      </w:r>
      <w:r w:rsidRPr="00866516">
        <w:rPr>
          <w:rFonts w:cs="Arial"/>
          <w:color w:val="000000"/>
        </w:rPr>
        <w:t>to further social aims.</w:t>
      </w:r>
      <w:r w:rsidRPr="00866516">
        <w:rPr>
          <w:rFonts w:ascii="Arial" w:hAnsi="Arial" w:cs="Arial"/>
          <w:color w:val="000000"/>
        </w:rPr>
        <w:t xml:space="preserve"> </w:t>
      </w:r>
    </w:p>
    <w:p w14:paraId="4D97CBE4" w14:textId="0DBB3A37" w:rsidR="00866516" w:rsidRPr="00764F18" w:rsidRDefault="00866516" w:rsidP="00764F18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57" w:firstLine="0"/>
        <w:rPr>
          <w:rFonts w:cs="Arial"/>
          <w:color w:val="000000"/>
        </w:rPr>
      </w:pPr>
      <w:r w:rsidRPr="00764F18">
        <w:rPr>
          <w:rFonts w:eastAsia="MS Mincho" w:cs="MS Mincho"/>
          <w:color w:val="000000"/>
        </w:rPr>
        <w:t>Two Types: Non-Profits and for Profits.</w:t>
      </w:r>
      <w:r w:rsidRPr="00764F18">
        <w:rPr>
          <w:rFonts w:ascii="MS Mincho" w:eastAsia="MS Mincho" w:hAnsi="MS Mincho" w:cs="MS Mincho"/>
          <w:color w:val="000000"/>
        </w:rPr>
        <w:t> </w:t>
      </w:r>
    </w:p>
    <w:p w14:paraId="7536B88B" w14:textId="77777777" w:rsidR="00764F18" w:rsidRDefault="00764F18" w:rsidP="00764F18">
      <w:pPr>
        <w:pStyle w:val="ListParagraph"/>
        <w:widowControl w:val="0"/>
        <w:autoSpaceDE w:val="0"/>
        <w:autoSpaceDN w:val="0"/>
        <w:adjustRightInd w:val="0"/>
        <w:spacing w:after="240"/>
        <w:ind w:left="357"/>
        <w:rPr>
          <w:rFonts w:cs="Arial"/>
          <w:color w:val="000000"/>
        </w:rPr>
      </w:pPr>
    </w:p>
    <w:p w14:paraId="508CDDC3" w14:textId="4DE916EA" w:rsidR="00D82788" w:rsidRPr="00D82788" w:rsidRDefault="00D82788" w:rsidP="00D82788">
      <w:pPr>
        <w:pStyle w:val="ListParagraph"/>
        <w:widowControl w:val="0"/>
        <w:autoSpaceDE w:val="0"/>
        <w:autoSpaceDN w:val="0"/>
        <w:adjustRightInd w:val="0"/>
        <w:spacing w:after="240"/>
        <w:ind w:left="357"/>
        <w:jc w:val="center"/>
        <w:rPr>
          <w:rFonts w:cs="Arial"/>
          <w:b/>
          <w:color w:val="000000"/>
        </w:rPr>
      </w:pPr>
      <w:r w:rsidRPr="00D82788">
        <w:rPr>
          <w:rFonts w:cs="Arial"/>
          <w:b/>
          <w:color w:val="000000"/>
        </w:rPr>
        <w:t>Social Responsibility Theories:</w:t>
      </w:r>
    </w:p>
    <w:p w14:paraId="2C523DE8" w14:textId="3195A254" w:rsidR="00764F18" w:rsidRPr="00764F18" w:rsidRDefault="00764F18" w:rsidP="00764F18">
      <w:pPr>
        <w:pStyle w:val="ListParagraph"/>
        <w:widowControl w:val="0"/>
        <w:autoSpaceDE w:val="0"/>
        <w:autoSpaceDN w:val="0"/>
        <w:adjustRightInd w:val="0"/>
        <w:spacing w:after="240"/>
        <w:ind w:left="357"/>
        <w:rPr>
          <w:rFonts w:cs="Times"/>
          <w:color w:val="000000"/>
        </w:rPr>
      </w:pPr>
      <w:r w:rsidRPr="00515BF4">
        <w:rPr>
          <w:rFonts w:cs="Arial"/>
          <w:b/>
          <w:color w:val="000000"/>
        </w:rPr>
        <w:t>Amoral view</w:t>
      </w:r>
      <w:r>
        <w:rPr>
          <w:rFonts w:cs="Arial"/>
          <w:color w:val="000000"/>
        </w:rPr>
        <w:t>:</w:t>
      </w:r>
      <w:r w:rsidRPr="00764F18">
        <w:rPr>
          <w:rFonts w:cs="Arial"/>
          <w:color w:val="000000"/>
        </w:rPr>
        <w:t xml:space="preserve"> Traditional view of business as merely profit-making entity </w:t>
      </w:r>
    </w:p>
    <w:p w14:paraId="111F7C73" w14:textId="1BC41CB3" w:rsidR="00764F18" w:rsidRPr="00764F18" w:rsidRDefault="00764F18" w:rsidP="00764F18">
      <w:pPr>
        <w:pStyle w:val="ListParagraph"/>
        <w:widowControl w:val="0"/>
        <w:autoSpaceDE w:val="0"/>
        <w:autoSpaceDN w:val="0"/>
        <w:adjustRightInd w:val="0"/>
        <w:spacing w:after="240"/>
        <w:ind w:left="357"/>
        <w:rPr>
          <w:rFonts w:cs="Times"/>
          <w:color w:val="000000"/>
        </w:rPr>
      </w:pPr>
      <w:r w:rsidRPr="00515BF4">
        <w:rPr>
          <w:rFonts w:cs="Arial"/>
          <w:b/>
          <w:color w:val="000000"/>
        </w:rPr>
        <w:t>Personal view</w:t>
      </w:r>
      <w:r>
        <w:rPr>
          <w:rFonts w:cs="Arial"/>
          <w:color w:val="000000"/>
        </w:rPr>
        <w:t xml:space="preserve">: </w:t>
      </w:r>
      <w:r w:rsidRPr="00764F18">
        <w:rPr>
          <w:rFonts w:cs="Arial"/>
          <w:color w:val="000000"/>
        </w:rPr>
        <w:t xml:space="preserve">Corporations are like people and can therefore be held accountable for their actions </w:t>
      </w:r>
    </w:p>
    <w:p w14:paraId="1AC31DA4" w14:textId="78B9CA3D" w:rsidR="00764F18" w:rsidRPr="00764F18" w:rsidRDefault="00764F18" w:rsidP="00764F18">
      <w:pPr>
        <w:pStyle w:val="ListParagraph"/>
        <w:widowControl w:val="0"/>
        <w:autoSpaceDE w:val="0"/>
        <w:autoSpaceDN w:val="0"/>
        <w:adjustRightInd w:val="0"/>
        <w:spacing w:after="240"/>
        <w:ind w:left="357"/>
        <w:rPr>
          <w:rFonts w:cs="Times"/>
          <w:color w:val="000000"/>
        </w:rPr>
      </w:pPr>
      <w:r w:rsidRPr="00515BF4">
        <w:rPr>
          <w:rFonts w:cs="Arial"/>
          <w:b/>
          <w:color w:val="000000"/>
        </w:rPr>
        <w:t>Social view</w:t>
      </w:r>
      <w:r>
        <w:rPr>
          <w:rFonts w:cs="Arial"/>
          <w:color w:val="000000"/>
        </w:rPr>
        <w:t xml:space="preserve">: </w:t>
      </w:r>
      <w:r w:rsidRPr="00764F18">
        <w:rPr>
          <w:rFonts w:cs="Arial"/>
          <w:color w:val="000000"/>
        </w:rPr>
        <w:t xml:space="preserve">Corporations are social institutions with social responsibilities </w:t>
      </w:r>
    </w:p>
    <w:p w14:paraId="01F6DDB0" w14:textId="05004360" w:rsidR="00FB7764" w:rsidRDefault="00FB7764" w:rsidP="00FB7764">
      <w:pPr>
        <w:widowControl w:val="0"/>
        <w:autoSpaceDE w:val="0"/>
        <w:autoSpaceDN w:val="0"/>
        <w:adjustRightInd w:val="0"/>
        <w:spacing w:after="240"/>
        <w:contextualSpacing/>
        <w:rPr>
          <w:rFonts w:cs="Garamond"/>
          <w:color w:val="000000"/>
        </w:rPr>
      </w:pPr>
      <w:r>
        <w:rPr>
          <w:rFonts w:cs="Garamond"/>
          <w:color w:val="000000"/>
        </w:rPr>
        <w:t>-</w:t>
      </w:r>
      <w:r w:rsidRPr="00FB7764">
        <w:rPr>
          <w:rFonts w:cs="Garamond"/>
          <w:color w:val="000000"/>
        </w:rPr>
        <w:t>74% of CEOs agree that measuring and reporting their total (non-financial) impacts contributes to their long-term success</w:t>
      </w:r>
    </w:p>
    <w:p w14:paraId="63B40120" w14:textId="1E999545" w:rsidR="00FB7764" w:rsidRPr="00FB7764" w:rsidRDefault="00FB7764" w:rsidP="00FB7764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>
        <w:rPr>
          <w:rFonts w:cs="Garamond"/>
          <w:color w:val="000000"/>
        </w:rPr>
        <w:t>-</w:t>
      </w:r>
      <w:r w:rsidRPr="00FB7764">
        <w:rPr>
          <w:rFonts w:cs="Garamond"/>
          <w:color w:val="000000"/>
        </w:rPr>
        <w:t xml:space="preserve">Only 25% do </w:t>
      </w:r>
    </w:p>
    <w:p w14:paraId="696A5EE5" w14:textId="30C774D9" w:rsidR="00866516" w:rsidRPr="00403FAC" w:rsidRDefault="00866516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</w:p>
    <w:p w14:paraId="5F45DED3" w14:textId="1CFD49BA" w:rsidR="008F41AA" w:rsidRPr="00403FAC" w:rsidRDefault="008F41AA" w:rsidP="00B120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  <w:r w:rsidRPr="00403FAC">
        <w:rPr>
          <w:rFonts w:cs="Arial"/>
          <w:b/>
          <w:color w:val="000000"/>
        </w:rPr>
        <w:t>Global Reporting Initiative (GRI):</w:t>
      </w:r>
    </w:p>
    <w:p w14:paraId="789DD05D" w14:textId="21550CE1" w:rsidR="00403FAC" w:rsidRPr="00D55A10" w:rsidRDefault="00403FAC" w:rsidP="00D55A10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Arial"/>
          <w:color w:val="000000"/>
        </w:rPr>
      </w:pPr>
      <w:r w:rsidRPr="00403FAC">
        <w:rPr>
          <w:rFonts w:cs="Arial"/>
          <w:color w:val="000000"/>
        </w:rPr>
        <w:t>A non-profit organization that works toward a sustaina</w:t>
      </w:r>
      <w:r>
        <w:rPr>
          <w:rFonts w:cs="Arial"/>
          <w:color w:val="000000"/>
        </w:rPr>
        <w:t xml:space="preserve">ble global economy by providing </w:t>
      </w:r>
      <w:r w:rsidRPr="00D55A10">
        <w:rPr>
          <w:rFonts w:cs="Arial"/>
          <w:color w:val="000000"/>
        </w:rPr>
        <w:t xml:space="preserve">guidance in sustainability reporting. </w:t>
      </w:r>
      <w:r w:rsidRPr="00D55A10">
        <w:rPr>
          <w:rFonts w:ascii="MS Mincho" w:eastAsia="MS Mincho" w:hAnsi="MS Mincho" w:cs="MS Mincho"/>
          <w:color w:val="000000"/>
        </w:rPr>
        <w:t> </w:t>
      </w:r>
    </w:p>
    <w:p w14:paraId="651D5512" w14:textId="77777777" w:rsidR="00D55A10" w:rsidRPr="00D55A10" w:rsidRDefault="00D55A10" w:rsidP="00D55A10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Times"/>
          <w:color w:val="000000"/>
        </w:rPr>
      </w:pPr>
      <w:r w:rsidRPr="00D55A10">
        <w:rPr>
          <w:rFonts w:cs="Arial"/>
          <w:color w:val="000000"/>
        </w:rPr>
        <w:t>Strategy</w:t>
      </w:r>
      <w:r>
        <w:rPr>
          <w:rFonts w:cs="Arial"/>
          <w:color w:val="000000"/>
        </w:rPr>
        <w:t xml:space="preserve"> </w:t>
      </w:r>
      <w:r w:rsidRPr="00D55A10">
        <w:rPr>
          <w:rFonts w:cs="Arial"/>
          <w:color w:val="000000"/>
        </w:rPr>
        <w:t>and</w:t>
      </w:r>
      <w:r>
        <w:rPr>
          <w:rFonts w:cs="Arial"/>
          <w:color w:val="000000"/>
        </w:rPr>
        <w:t xml:space="preserve"> </w:t>
      </w:r>
      <w:r w:rsidRPr="00D55A10">
        <w:rPr>
          <w:rFonts w:cs="Arial"/>
          <w:color w:val="000000"/>
        </w:rPr>
        <w:t xml:space="preserve">Profile </w:t>
      </w:r>
    </w:p>
    <w:p w14:paraId="2D4EEABD" w14:textId="77777777" w:rsidR="00D55A10" w:rsidRPr="00D55A10" w:rsidRDefault="00D55A10" w:rsidP="00D55A10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Times"/>
          <w:color w:val="000000"/>
        </w:rPr>
      </w:pPr>
      <w:r w:rsidRPr="00D55A10">
        <w:rPr>
          <w:rFonts w:cs="Arial"/>
          <w:color w:val="000000"/>
        </w:rPr>
        <w:t xml:space="preserve"> Economic</w:t>
      </w:r>
    </w:p>
    <w:p w14:paraId="63956828" w14:textId="77777777" w:rsidR="00D55A10" w:rsidRPr="00D55A10" w:rsidRDefault="00D55A10" w:rsidP="00D55A10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Times"/>
          <w:color w:val="000000"/>
        </w:rPr>
      </w:pPr>
      <w:r w:rsidRPr="00D55A10">
        <w:rPr>
          <w:rFonts w:cs="Arial"/>
          <w:color w:val="000000"/>
        </w:rPr>
        <w:t>Environmental</w:t>
      </w:r>
    </w:p>
    <w:p w14:paraId="5521615E" w14:textId="7710264A" w:rsidR="00D55A10" w:rsidRDefault="00D55A10" w:rsidP="00D55A10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contextualSpacing/>
        <w:rPr>
          <w:rFonts w:cs="Times"/>
          <w:color w:val="000000"/>
        </w:rPr>
      </w:pPr>
      <w:r w:rsidRPr="00D55A10">
        <w:rPr>
          <w:rFonts w:cs="Arial"/>
          <w:color w:val="000000"/>
        </w:rPr>
        <w:t xml:space="preserve">Social </w:t>
      </w:r>
      <w:r w:rsidRPr="00D55A10">
        <w:rPr>
          <w:rFonts w:ascii="MS Mincho" w:eastAsia="MS Mincho" w:hAnsi="MS Mincho" w:cs="MS Mincho"/>
          <w:color w:val="000000"/>
        </w:rPr>
        <w:t> </w:t>
      </w:r>
    </w:p>
    <w:p w14:paraId="4199CAB6" w14:textId="77777777" w:rsidR="00D74E81" w:rsidRPr="00D74E81" w:rsidRDefault="00D74E81" w:rsidP="00D74E8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/>
        <w:contextualSpacing/>
        <w:rPr>
          <w:rFonts w:cs="Times"/>
          <w:color w:val="000000"/>
        </w:rPr>
      </w:pPr>
    </w:p>
    <w:p w14:paraId="33BA3FBE" w14:textId="77777777" w:rsidR="00A04CB6" w:rsidRPr="00A04CB6" w:rsidRDefault="00A04CB6" w:rsidP="00A04CB6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color w:val="000000"/>
        </w:rPr>
      </w:pPr>
      <w:r w:rsidRPr="00A04CB6">
        <w:rPr>
          <w:rFonts w:cs="Arial"/>
          <w:b/>
          <w:color w:val="000000"/>
        </w:rPr>
        <w:t>UN Global Compact</w:t>
      </w:r>
      <w:r w:rsidRPr="00A04CB6">
        <w:rPr>
          <w:rFonts w:cs="Arial"/>
          <w:color w:val="000000"/>
        </w:rPr>
        <w:t xml:space="preserve">: </w:t>
      </w:r>
      <w:r w:rsidRPr="00A04CB6">
        <w:rPr>
          <w:rFonts w:cs="Garamond"/>
          <w:color w:val="313131"/>
        </w:rPr>
        <w:t>A strategic policy initiative for businesses</w:t>
      </w:r>
      <w:r w:rsidRPr="00A04CB6">
        <w:rPr>
          <w:rFonts w:ascii="MS Mincho" w:eastAsia="MS Mincho" w:hAnsi="MS Mincho" w:cs="MS Mincho"/>
          <w:color w:val="313131"/>
        </w:rPr>
        <w:t> </w:t>
      </w:r>
      <w:r w:rsidRPr="00A04CB6">
        <w:rPr>
          <w:rFonts w:cs="Garamond"/>
          <w:color w:val="313131"/>
        </w:rPr>
        <w:t xml:space="preserve">that are committed to aligning their operations and strategies with </w:t>
      </w:r>
      <w:r w:rsidRPr="00A04CB6">
        <w:rPr>
          <w:rFonts w:cs="Times"/>
          <w:color w:val="313131"/>
        </w:rPr>
        <w:t>ten universally accepted principles</w:t>
      </w:r>
      <w:r w:rsidRPr="00A04CB6">
        <w:rPr>
          <w:rFonts w:ascii="MS Mincho" w:eastAsia="MS Mincho" w:hAnsi="MS Mincho" w:cs="MS Mincho"/>
          <w:color w:val="313131"/>
        </w:rPr>
        <w:t> </w:t>
      </w:r>
      <w:r w:rsidRPr="00A04CB6">
        <w:rPr>
          <w:rFonts w:cs="Garamond"/>
          <w:color w:val="313131"/>
        </w:rPr>
        <w:t xml:space="preserve">in the areas of human rights, labor, environment and anti-corruption. </w:t>
      </w:r>
    </w:p>
    <w:p w14:paraId="60335395" w14:textId="22CAE753" w:rsidR="00A04CB6" w:rsidRPr="00F64C16" w:rsidRDefault="00A04CB6" w:rsidP="00A04CB6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  <w:i/>
          <w:color w:val="000000"/>
        </w:rPr>
      </w:pPr>
      <w:r w:rsidRPr="00F64C16">
        <w:rPr>
          <w:rFonts w:cs="Times"/>
          <w:i/>
          <w:color w:val="000000"/>
        </w:rPr>
        <w:t xml:space="preserve">  </w:t>
      </w:r>
      <w:r w:rsidR="00F64C16" w:rsidRPr="00F64C16">
        <w:rPr>
          <w:rFonts w:cs="Times"/>
          <w:i/>
          <w:color w:val="000000"/>
        </w:rPr>
        <w:t>Principles:</w:t>
      </w:r>
    </w:p>
    <w:p w14:paraId="2C1A56B1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Support and respect the </w:t>
      </w:r>
      <w:r w:rsidRPr="00F64C16">
        <w:rPr>
          <w:rFonts w:cs="Times"/>
          <w:color w:val="313131"/>
        </w:rPr>
        <w:t xml:space="preserve">protection of human rights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097C9CCB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Do not be complicit in </w:t>
      </w:r>
      <w:r w:rsidRPr="00F64C16">
        <w:rPr>
          <w:rFonts w:cs="Times"/>
          <w:color w:val="313131"/>
        </w:rPr>
        <w:t xml:space="preserve">human rights abuses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0C97DF15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Uphold the </w:t>
      </w:r>
      <w:r w:rsidRPr="00F64C16">
        <w:rPr>
          <w:rFonts w:cs="Times"/>
          <w:color w:val="313131"/>
        </w:rPr>
        <w:t xml:space="preserve">freedom of association </w:t>
      </w:r>
      <w:r w:rsidRPr="00F64C16">
        <w:rPr>
          <w:rFonts w:cs="Garamond"/>
          <w:color w:val="313131"/>
        </w:rPr>
        <w:t xml:space="preserve">and the effective recognition of the right to collective bargaining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3955D91C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Eliminate all forms of </w:t>
      </w:r>
      <w:r w:rsidRPr="00F64C16">
        <w:rPr>
          <w:rFonts w:cs="Times"/>
          <w:color w:val="313131"/>
        </w:rPr>
        <w:t xml:space="preserve">forced and compulsory labor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2D76CEA8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Abolish </w:t>
      </w:r>
      <w:r w:rsidRPr="00F64C16">
        <w:rPr>
          <w:rFonts w:cs="Times"/>
          <w:color w:val="313131"/>
        </w:rPr>
        <w:t xml:space="preserve">child labor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41E2C172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Eliminate </w:t>
      </w:r>
      <w:r w:rsidRPr="00F64C16">
        <w:rPr>
          <w:rFonts w:cs="Times"/>
          <w:color w:val="313131"/>
        </w:rPr>
        <w:t xml:space="preserve">discrimination </w:t>
      </w:r>
      <w:r w:rsidRPr="00F64C16">
        <w:rPr>
          <w:rFonts w:cs="Garamond"/>
          <w:color w:val="313131"/>
        </w:rPr>
        <w:t xml:space="preserve">re employment and occupation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33241805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Support a </w:t>
      </w:r>
      <w:r w:rsidRPr="00F64C16">
        <w:rPr>
          <w:rFonts w:cs="Times"/>
          <w:color w:val="313131"/>
        </w:rPr>
        <w:t xml:space="preserve">precautionary approach </w:t>
      </w:r>
      <w:r w:rsidRPr="00F64C16">
        <w:rPr>
          <w:rFonts w:cs="Garamond"/>
          <w:color w:val="313131"/>
        </w:rPr>
        <w:t xml:space="preserve">to environmental challenges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0ABA36FC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Promote greater </w:t>
      </w:r>
      <w:r w:rsidRPr="00F64C16">
        <w:rPr>
          <w:rFonts w:cs="Times"/>
          <w:color w:val="313131"/>
        </w:rPr>
        <w:t xml:space="preserve">environmental responsibility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24DC19BF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Encourage the development and diffusion of </w:t>
      </w:r>
      <w:r w:rsidRPr="00F64C16">
        <w:rPr>
          <w:rFonts w:cs="Times"/>
          <w:color w:val="313131"/>
        </w:rPr>
        <w:t xml:space="preserve">environmentally friendly technologies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2AD470B5" w14:textId="77777777" w:rsidR="00A04CB6" w:rsidRPr="00F64C16" w:rsidRDefault="00A04CB6" w:rsidP="00F64C16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Garamond"/>
          <w:color w:val="313131"/>
        </w:rPr>
      </w:pPr>
      <w:r w:rsidRPr="00F64C16">
        <w:rPr>
          <w:rFonts w:cs="Garamond"/>
          <w:color w:val="313131"/>
        </w:rPr>
        <w:t xml:space="preserve">Work against </w:t>
      </w:r>
      <w:r w:rsidRPr="00F64C16">
        <w:rPr>
          <w:rFonts w:cs="Times"/>
          <w:color w:val="313131"/>
        </w:rPr>
        <w:t>corruption</w:t>
      </w:r>
      <w:r w:rsidRPr="00F64C16">
        <w:rPr>
          <w:rFonts w:cs="Garamond"/>
          <w:color w:val="313131"/>
        </w:rPr>
        <w:t xml:space="preserve">, including extortion and bribery </w:t>
      </w:r>
      <w:r w:rsidRPr="00F64C16">
        <w:rPr>
          <w:rFonts w:ascii="MS Mincho" w:eastAsia="MS Mincho" w:hAnsi="MS Mincho" w:cs="MS Mincho"/>
          <w:color w:val="313131"/>
        </w:rPr>
        <w:t> </w:t>
      </w:r>
    </w:p>
    <w:p w14:paraId="22DDACD0" w14:textId="364853EF" w:rsidR="00A04CB6" w:rsidRPr="00ED3964" w:rsidRDefault="00A13E07" w:rsidP="00F64C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b/>
          <w:color w:val="000000"/>
        </w:rPr>
      </w:pPr>
      <w:r w:rsidRPr="00ED3964">
        <w:rPr>
          <w:rFonts w:cs="Arial"/>
          <w:b/>
          <w:color w:val="000000"/>
        </w:rPr>
        <w:t>The 5-Stage Sustainability Journey:</w:t>
      </w:r>
    </w:p>
    <w:p w14:paraId="620A0AAC" w14:textId="6ACE0DE8" w:rsidR="00A13E07" w:rsidRDefault="00A13E07" w:rsidP="00A13E07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/>
        </w:rPr>
      </w:pPr>
      <w:r>
        <w:rPr>
          <w:rFonts w:cs="Arial"/>
          <w:color w:val="000000"/>
        </w:rPr>
        <w:t>Pre Compliance</w:t>
      </w:r>
    </w:p>
    <w:p w14:paraId="56ADF648" w14:textId="3F0A25C8" w:rsidR="00A13E07" w:rsidRDefault="00A13E07" w:rsidP="00A13E07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/>
        </w:rPr>
      </w:pPr>
      <w:r>
        <w:rPr>
          <w:rFonts w:cs="Arial"/>
          <w:color w:val="000000"/>
        </w:rPr>
        <w:t>Compliance: Avoid fines, prosecution and bad PR</w:t>
      </w:r>
    </w:p>
    <w:p w14:paraId="7DF870BE" w14:textId="68E09650" w:rsidR="00A13E07" w:rsidRDefault="00A13E07" w:rsidP="00A13E07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/>
        </w:rPr>
      </w:pPr>
      <w:r>
        <w:rPr>
          <w:rFonts w:cs="Arial"/>
          <w:color w:val="000000"/>
        </w:rPr>
        <w:t>Beyond Compliance: Save with eco-efficiencies, avoid PR crisis, Avoid new regulations</w:t>
      </w:r>
    </w:p>
    <w:p w14:paraId="03582DC5" w14:textId="34DBEA48" w:rsidR="00A13E07" w:rsidRDefault="00A13E07" w:rsidP="00A13E07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/>
        </w:rPr>
      </w:pPr>
      <w:r>
        <w:rPr>
          <w:rFonts w:cs="Arial"/>
          <w:color w:val="000000"/>
        </w:rPr>
        <w:t>Integrated Strategy: Enhance company value/ prosperity</w:t>
      </w:r>
    </w:p>
    <w:p w14:paraId="73B7895F" w14:textId="386F9346" w:rsidR="00A13E07" w:rsidRPr="00A13E07" w:rsidRDefault="00A13E07" w:rsidP="00A13E07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00"/>
        </w:rPr>
      </w:pPr>
      <w:r>
        <w:rPr>
          <w:rFonts w:cs="Arial"/>
          <w:color w:val="000000"/>
        </w:rPr>
        <w:t>Purpose/Passion: Create a better world</w:t>
      </w:r>
    </w:p>
    <w:p w14:paraId="16823A25" w14:textId="77777777" w:rsidR="008F41AA" w:rsidRPr="00571BE1" w:rsidRDefault="008F41AA" w:rsidP="00F64C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cs="Arial"/>
          <w:color w:val="000000"/>
        </w:rPr>
      </w:pPr>
    </w:p>
    <w:sectPr w:rsidR="008F41AA" w:rsidRPr="00571BE1" w:rsidSect="004250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23D7DCA"/>
    <w:multiLevelType w:val="hybridMultilevel"/>
    <w:tmpl w:val="162CD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1D382D"/>
    <w:multiLevelType w:val="hybridMultilevel"/>
    <w:tmpl w:val="AC9AF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B0307"/>
    <w:multiLevelType w:val="hybridMultilevel"/>
    <w:tmpl w:val="85161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D5586"/>
    <w:multiLevelType w:val="hybridMultilevel"/>
    <w:tmpl w:val="A58A1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8FE"/>
    <w:rsid w:val="0006466E"/>
    <w:rsid w:val="00093EFB"/>
    <w:rsid w:val="000E7388"/>
    <w:rsid w:val="0012270E"/>
    <w:rsid w:val="00126EFA"/>
    <w:rsid w:val="00184FDD"/>
    <w:rsid w:val="00194B9E"/>
    <w:rsid w:val="001C0D27"/>
    <w:rsid w:val="001D3C30"/>
    <w:rsid w:val="0020128D"/>
    <w:rsid w:val="0020375E"/>
    <w:rsid w:val="00215045"/>
    <w:rsid w:val="00272935"/>
    <w:rsid w:val="002D74E1"/>
    <w:rsid w:val="00305133"/>
    <w:rsid w:val="0034461E"/>
    <w:rsid w:val="00391776"/>
    <w:rsid w:val="003958FE"/>
    <w:rsid w:val="00403FAC"/>
    <w:rsid w:val="00415A8B"/>
    <w:rsid w:val="0042501A"/>
    <w:rsid w:val="00462297"/>
    <w:rsid w:val="0046680C"/>
    <w:rsid w:val="00515BF4"/>
    <w:rsid w:val="0057184C"/>
    <w:rsid w:val="00571BE1"/>
    <w:rsid w:val="006D616E"/>
    <w:rsid w:val="006F619F"/>
    <w:rsid w:val="00764F18"/>
    <w:rsid w:val="00767844"/>
    <w:rsid w:val="007F1A78"/>
    <w:rsid w:val="00837B85"/>
    <w:rsid w:val="00840264"/>
    <w:rsid w:val="00841507"/>
    <w:rsid w:val="00853EA2"/>
    <w:rsid w:val="00866516"/>
    <w:rsid w:val="0087128D"/>
    <w:rsid w:val="0089648A"/>
    <w:rsid w:val="008971F3"/>
    <w:rsid w:val="008F41AA"/>
    <w:rsid w:val="009013CE"/>
    <w:rsid w:val="00925E17"/>
    <w:rsid w:val="009F716B"/>
    <w:rsid w:val="00A04CB6"/>
    <w:rsid w:val="00A13E07"/>
    <w:rsid w:val="00A605A8"/>
    <w:rsid w:val="00A64C1A"/>
    <w:rsid w:val="00AE4481"/>
    <w:rsid w:val="00AF1202"/>
    <w:rsid w:val="00B12091"/>
    <w:rsid w:val="00B23CE6"/>
    <w:rsid w:val="00B359BE"/>
    <w:rsid w:val="00BD57D9"/>
    <w:rsid w:val="00C677CD"/>
    <w:rsid w:val="00C911E4"/>
    <w:rsid w:val="00C939FD"/>
    <w:rsid w:val="00D05EF5"/>
    <w:rsid w:val="00D55A10"/>
    <w:rsid w:val="00D57EFA"/>
    <w:rsid w:val="00D74E81"/>
    <w:rsid w:val="00D82788"/>
    <w:rsid w:val="00D87F66"/>
    <w:rsid w:val="00DB693A"/>
    <w:rsid w:val="00DB7F07"/>
    <w:rsid w:val="00E012F7"/>
    <w:rsid w:val="00E41BF4"/>
    <w:rsid w:val="00E64C80"/>
    <w:rsid w:val="00ED3964"/>
    <w:rsid w:val="00EE3CCA"/>
    <w:rsid w:val="00F64C16"/>
    <w:rsid w:val="00FA2596"/>
    <w:rsid w:val="00FB7764"/>
    <w:rsid w:val="00FE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AEF3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1255</Words>
  <Characters>7160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Jacome</dc:creator>
  <cp:keywords/>
  <dc:description/>
  <cp:lastModifiedBy>Brendan Jacome</cp:lastModifiedBy>
  <cp:revision>58</cp:revision>
  <dcterms:created xsi:type="dcterms:W3CDTF">2016-10-12T17:43:00Z</dcterms:created>
  <dcterms:modified xsi:type="dcterms:W3CDTF">2016-10-12T19:36:00Z</dcterms:modified>
</cp:coreProperties>
</file>