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5A9D64" w14:textId="77777777" w:rsidR="002B699E" w:rsidRDefault="002B699E" w:rsidP="002B699E">
      <w:pPr>
        <w:jc w:val="center"/>
        <w:rPr>
          <w:b/>
          <w:sz w:val="28"/>
          <w:szCs w:val="28"/>
          <w:u w:val="single"/>
        </w:rPr>
      </w:pPr>
      <w:r>
        <w:rPr>
          <w:b/>
          <w:sz w:val="28"/>
          <w:szCs w:val="28"/>
          <w:u w:val="single"/>
        </w:rPr>
        <w:t>WEEK 6: Supporting the Procurement process with SAP</w:t>
      </w:r>
    </w:p>
    <w:p w14:paraId="7254C4A4" w14:textId="77777777" w:rsidR="002B699E" w:rsidRDefault="002B699E" w:rsidP="002B699E">
      <w:pPr>
        <w:jc w:val="center"/>
        <w:rPr>
          <w:b/>
          <w:sz w:val="28"/>
          <w:szCs w:val="28"/>
          <w:u w:val="single"/>
        </w:rPr>
      </w:pPr>
      <w:r>
        <w:rPr>
          <w:b/>
          <w:sz w:val="28"/>
          <w:szCs w:val="28"/>
          <w:u w:val="single"/>
        </w:rPr>
        <w:t>(</w:t>
      </w:r>
      <w:proofErr w:type="spellStart"/>
      <w:r>
        <w:rPr>
          <w:b/>
          <w:sz w:val="28"/>
          <w:szCs w:val="28"/>
          <w:u w:val="single"/>
        </w:rPr>
        <w:t>Chapitre</w:t>
      </w:r>
      <w:proofErr w:type="spellEnd"/>
      <w:r>
        <w:rPr>
          <w:b/>
          <w:sz w:val="28"/>
          <w:szCs w:val="28"/>
          <w:u w:val="single"/>
        </w:rPr>
        <w:t xml:space="preserve"> 7 PS&amp;I</w:t>
      </w:r>
      <w:r w:rsidRPr="00AE2A34">
        <w:rPr>
          <w:b/>
          <w:sz w:val="28"/>
          <w:szCs w:val="28"/>
          <w:u w:val="single"/>
        </w:rPr>
        <w:t>)</w:t>
      </w:r>
    </w:p>
    <w:p w14:paraId="3908B413" w14:textId="77777777" w:rsidR="00056BC9" w:rsidRDefault="00056BC9"/>
    <w:p w14:paraId="1DF11758" w14:textId="77777777" w:rsidR="00697956" w:rsidRDefault="00697956"/>
    <w:p w14:paraId="451947A9" w14:textId="77777777" w:rsidR="00697956" w:rsidRPr="00697956" w:rsidRDefault="00697956" w:rsidP="00697956">
      <w:pPr>
        <w:pStyle w:val="Paragraphedeliste"/>
        <w:numPr>
          <w:ilvl w:val="0"/>
          <w:numId w:val="1"/>
        </w:numPr>
        <w:rPr>
          <w:u w:val="single"/>
          <w:lang w:val="en-US"/>
        </w:rPr>
      </w:pPr>
      <w:r w:rsidRPr="00697956">
        <w:rPr>
          <w:u w:val="single"/>
          <w:lang w:val="en-US"/>
        </w:rPr>
        <w:t>What are the fundamentals of a procurement process?</w:t>
      </w:r>
    </w:p>
    <w:p w14:paraId="75DEFD2D" w14:textId="77777777" w:rsidR="00697956" w:rsidRDefault="00697956" w:rsidP="00697956">
      <w:pPr>
        <w:rPr>
          <w:u w:val="single"/>
        </w:rPr>
      </w:pPr>
    </w:p>
    <w:p w14:paraId="06A39EF0" w14:textId="77777777" w:rsidR="00697956" w:rsidRDefault="00697956" w:rsidP="00697956">
      <w:r w:rsidRPr="00697956">
        <w:rPr>
          <w:color w:val="FF0000"/>
        </w:rPr>
        <w:t>Procurement</w:t>
      </w:r>
      <w:r>
        <w:t xml:space="preserve"> is the process of obtaining goods and services (raw material, cafeteria services…). Procurement is an operational process executed hundreds or thousands of times a day in large organization.</w:t>
      </w:r>
    </w:p>
    <w:p w14:paraId="181C591C" w14:textId="13C2BE79" w:rsidR="00DA76B0" w:rsidRPr="00CE53FB" w:rsidRDefault="00E259CA" w:rsidP="0012750F">
      <w:pPr>
        <w:numPr>
          <w:ilvl w:val="0"/>
          <w:numId w:val="2"/>
        </w:numPr>
        <w:rPr>
          <w:lang w:val="fr-FR"/>
        </w:rPr>
      </w:pPr>
      <w:r w:rsidRPr="00DA76B0">
        <w:rPr>
          <w:lang w:val="en-US"/>
        </w:rPr>
        <w:t>Main procurement process activities and roles</w:t>
      </w:r>
      <w:r w:rsidR="00DA76B0">
        <w:rPr>
          <w:lang w:val="en-US"/>
        </w:rPr>
        <w:t>:</w:t>
      </w:r>
      <w:r w:rsidR="0012750F">
        <w:rPr>
          <w:lang w:val="en-US"/>
        </w:rPr>
        <w:t xml:space="preserve"> </w:t>
      </w:r>
      <w:r w:rsidR="0012750F" w:rsidRPr="0012750F">
        <w:rPr>
          <w:b/>
          <w:lang w:val="en-US"/>
        </w:rPr>
        <w:t>Purchase order</w:t>
      </w:r>
      <w:r w:rsidR="0012750F">
        <w:rPr>
          <w:lang w:val="en-US"/>
        </w:rPr>
        <w:t xml:space="preserve"> (purchasing manager) </w:t>
      </w:r>
      <w:r w:rsidR="0012750F" w:rsidRPr="0012750F">
        <w:rPr>
          <w:lang w:val="en-US"/>
        </w:rPr>
        <w:sym w:font="Wingdings" w:char="F0E0"/>
      </w:r>
      <w:r w:rsidR="0012750F">
        <w:rPr>
          <w:lang w:val="en-US"/>
        </w:rPr>
        <w:t xml:space="preserve"> </w:t>
      </w:r>
      <w:r w:rsidR="00CE53FB" w:rsidRPr="0012750F">
        <w:rPr>
          <w:b/>
          <w:lang w:val="en-US"/>
        </w:rPr>
        <w:t>receives</w:t>
      </w:r>
      <w:r w:rsidR="0012750F" w:rsidRPr="0012750F">
        <w:rPr>
          <w:b/>
          <w:lang w:val="en-US"/>
        </w:rPr>
        <w:t xml:space="preserve"> goods </w:t>
      </w:r>
      <w:r w:rsidR="0012750F">
        <w:rPr>
          <w:lang w:val="en-US"/>
        </w:rPr>
        <w:t>(Warehouse manager</w:t>
      </w:r>
      <w:r w:rsidR="00CE53FB">
        <w:rPr>
          <w:lang w:val="en-US"/>
        </w:rPr>
        <w:t>)</w:t>
      </w:r>
      <w:r w:rsidR="0012750F">
        <w:rPr>
          <w:lang w:val="en-US"/>
        </w:rPr>
        <w:t xml:space="preserve"> </w:t>
      </w:r>
      <w:r w:rsidR="0012750F" w:rsidRPr="0012750F">
        <w:rPr>
          <w:lang w:val="en-US"/>
        </w:rPr>
        <w:sym w:font="Wingdings" w:char="F0E0"/>
      </w:r>
      <w:r w:rsidR="0012750F">
        <w:rPr>
          <w:lang w:val="en-US"/>
        </w:rPr>
        <w:t xml:space="preserve"> </w:t>
      </w:r>
      <w:r w:rsidR="0012750F" w:rsidRPr="0012750F">
        <w:rPr>
          <w:b/>
          <w:lang w:val="en-US"/>
        </w:rPr>
        <w:t>pay</w:t>
      </w:r>
      <w:r w:rsidR="00CE53FB">
        <w:rPr>
          <w:b/>
          <w:lang w:val="en-US"/>
        </w:rPr>
        <w:t xml:space="preserve"> the supplier</w:t>
      </w:r>
      <w:r w:rsidR="0012750F">
        <w:rPr>
          <w:lang w:val="en-US"/>
        </w:rPr>
        <w:t xml:space="preserve"> (accounting).</w:t>
      </w:r>
    </w:p>
    <w:p w14:paraId="3B5C3001" w14:textId="278B55C9" w:rsidR="00CE53FB" w:rsidRPr="00CE53FB" w:rsidRDefault="00CE53FB" w:rsidP="00CE53FB">
      <w:pPr>
        <w:rPr>
          <w:lang w:val="fr-FR"/>
        </w:rPr>
      </w:pPr>
      <w:r>
        <w:rPr>
          <w:lang w:val="en-US"/>
        </w:rPr>
        <w:t>For services, supplier provides services as needed.</w:t>
      </w:r>
    </w:p>
    <w:p w14:paraId="0E47B63B" w14:textId="72DF5B51" w:rsidR="00CE53FB" w:rsidRPr="00CE53FB" w:rsidRDefault="00CE53FB" w:rsidP="00CE53FB">
      <w:pPr>
        <w:pStyle w:val="Paragraphedeliste"/>
        <w:numPr>
          <w:ilvl w:val="0"/>
          <w:numId w:val="2"/>
        </w:numPr>
        <w:rPr>
          <w:lang w:val="fr-FR"/>
        </w:rPr>
      </w:pPr>
      <w:r w:rsidRPr="00CE53FB">
        <w:rPr>
          <w:lang w:val="en-US"/>
        </w:rPr>
        <w:t xml:space="preserve">Supporting </w:t>
      </w:r>
      <w:r w:rsidRPr="00CE53FB">
        <w:rPr>
          <w:color w:val="4BACC6" w:themeColor="accent5"/>
          <w:lang w:val="en-US"/>
        </w:rPr>
        <w:t>the Inbound Logistics Process</w:t>
      </w:r>
      <w:r w:rsidRPr="00CE53FB">
        <w:rPr>
          <w:lang w:val="en-US"/>
        </w:rPr>
        <w:t xml:space="preserve"> in the value chain</w:t>
      </w:r>
      <w:r>
        <w:rPr>
          <w:lang w:val="en-US"/>
        </w:rPr>
        <w:t xml:space="preserve">: </w:t>
      </w:r>
      <w:r w:rsidRPr="00CE53FB">
        <w:rPr>
          <w:lang w:val="en-US"/>
        </w:rPr>
        <w:t>focus on how procurement supports the Inbound Logistics process</w:t>
      </w:r>
    </w:p>
    <w:p w14:paraId="230F167C" w14:textId="4D06EB86" w:rsidR="00CE53FB" w:rsidRDefault="00CE53FB" w:rsidP="00CE53FB">
      <w:pPr>
        <w:ind w:left="360"/>
      </w:pPr>
      <w:r>
        <w:sym w:font="Wingdings" w:char="F0E0"/>
      </w:r>
      <w:r>
        <w:t xml:space="preserve"> Procurement of raw materials needed for production</w:t>
      </w:r>
    </w:p>
    <w:p w14:paraId="5BB1EE68" w14:textId="77777777" w:rsidR="00CE53FB" w:rsidRDefault="00CE53FB" w:rsidP="00CE53FB">
      <w:pPr>
        <w:ind w:left="360"/>
      </w:pPr>
    </w:p>
    <w:p w14:paraId="7E3B8EBD" w14:textId="1CF218E2" w:rsidR="00CE53FB" w:rsidRDefault="00CE53FB" w:rsidP="00CE53FB">
      <w:pPr>
        <w:rPr>
          <w:lang w:val="fr-FR"/>
        </w:rPr>
      </w:pPr>
      <w:r w:rsidRPr="00E259CA">
        <w:rPr>
          <w:noProof/>
          <w:lang w:val="fr-FR"/>
        </w:rPr>
        <w:drawing>
          <wp:inline distT="0" distB="0" distL="0" distR="0" wp14:anchorId="0EB16A40" wp14:editId="4745CC0D">
            <wp:extent cx="3997470" cy="2224405"/>
            <wp:effectExtent l="0" t="0" r="0" b="10795"/>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0"/>
                    <pic:cNvPicPr>
                      <a:picLocks noChangeAspect="1" noChangeArrowheads="1"/>
                    </pic:cNvPicPr>
                  </pic:nvPicPr>
                  <pic:blipFill rotWithShape="1">
                    <a:blip r:embed="rId6">
                      <a:extLst>
                        <a:ext uri="{28A0092B-C50C-407E-A947-70E740481C1C}">
                          <a14:useLocalDpi xmlns:a14="http://schemas.microsoft.com/office/drawing/2010/main" val="0"/>
                        </a:ext>
                      </a:extLst>
                    </a:blip>
                    <a:srcRect l="838" r="27116"/>
                    <a:stretch/>
                  </pic:blipFill>
                  <pic:spPr bwMode="auto">
                    <a:xfrm>
                      <a:off x="0" y="0"/>
                      <a:ext cx="3999112" cy="2225319"/>
                    </a:xfrm>
                    <a:prstGeom prst="rect">
                      <a:avLst/>
                    </a:prstGeom>
                    <a:noFill/>
                    <a:ln>
                      <a:noFill/>
                    </a:ln>
                    <a:extLst/>
                  </pic:spPr>
                </pic:pic>
              </a:graphicData>
            </a:graphic>
          </wp:inline>
        </w:drawing>
      </w:r>
    </w:p>
    <w:p w14:paraId="1A1AB969" w14:textId="77777777" w:rsidR="00CE53FB" w:rsidRDefault="00CE53FB" w:rsidP="00697956"/>
    <w:p w14:paraId="1897A228" w14:textId="77777777" w:rsidR="00697956" w:rsidRPr="00E259CA" w:rsidRDefault="00697956" w:rsidP="00697956">
      <w:pPr>
        <w:pStyle w:val="Paragraphedeliste"/>
        <w:numPr>
          <w:ilvl w:val="0"/>
          <w:numId w:val="1"/>
        </w:numPr>
        <w:rPr>
          <w:u w:val="single"/>
        </w:rPr>
      </w:pPr>
      <w:r w:rsidRPr="00E259CA">
        <w:rPr>
          <w:u w:val="single"/>
        </w:rPr>
        <w:t>How did the Procurement process at CBI work before SAP?</w:t>
      </w:r>
    </w:p>
    <w:p w14:paraId="0C34A20A" w14:textId="77777777" w:rsidR="00697956" w:rsidRDefault="00697956" w:rsidP="00697956"/>
    <w:p w14:paraId="429EA435" w14:textId="77777777" w:rsidR="00E259CA" w:rsidRPr="00E259CA" w:rsidRDefault="00E259CA" w:rsidP="00B229CA">
      <w:pPr>
        <w:jc w:val="center"/>
        <w:rPr>
          <w:b/>
          <w:lang w:val="fr-FR"/>
        </w:rPr>
      </w:pPr>
      <w:r w:rsidRPr="00E259CA">
        <w:rPr>
          <w:b/>
          <w:lang w:val="en-US"/>
        </w:rPr>
        <w:t>Six Roles</w:t>
      </w:r>
    </w:p>
    <w:p w14:paraId="72D673DE" w14:textId="20DD6432" w:rsidR="00B229CA" w:rsidRDefault="00E259CA" w:rsidP="00B229CA">
      <w:pPr>
        <w:numPr>
          <w:ilvl w:val="1"/>
          <w:numId w:val="3"/>
        </w:numPr>
        <w:rPr>
          <w:lang w:val="fr-FR"/>
        </w:rPr>
      </w:pPr>
      <w:r w:rsidRPr="00B229CA">
        <w:rPr>
          <w:color w:val="F79646" w:themeColor="accent6"/>
          <w:lang w:val="en-US"/>
        </w:rPr>
        <w:t>Two</w:t>
      </w:r>
      <w:r w:rsidRPr="00E259CA">
        <w:rPr>
          <w:lang w:val="en-US"/>
        </w:rPr>
        <w:t xml:space="preserve"> roles performed by </w:t>
      </w:r>
      <w:r w:rsidRPr="00B229CA">
        <w:rPr>
          <w:color w:val="F79646" w:themeColor="accent6"/>
          <w:lang w:val="en-US"/>
        </w:rPr>
        <w:t>people</w:t>
      </w:r>
      <w:r>
        <w:rPr>
          <w:lang w:val="fr-FR"/>
        </w:rPr>
        <w:t xml:space="preserve">: </w:t>
      </w:r>
      <w:r w:rsidRPr="00E259CA">
        <w:rPr>
          <w:lang w:val="en-US"/>
        </w:rPr>
        <w:t>Warehouse Manager and Accountant</w:t>
      </w:r>
    </w:p>
    <w:p w14:paraId="75502AE1" w14:textId="2ABB37C3" w:rsidR="00B229CA" w:rsidRPr="00E81C89" w:rsidRDefault="00B229CA" w:rsidP="00E81C89">
      <w:pPr>
        <w:numPr>
          <w:ilvl w:val="1"/>
          <w:numId w:val="3"/>
        </w:numPr>
        <w:rPr>
          <w:lang w:val="fr-FR"/>
        </w:rPr>
      </w:pPr>
      <w:r w:rsidRPr="00B229CA">
        <w:rPr>
          <w:color w:val="F79646" w:themeColor="accent6"/>
          <w:lang w:val="en-US"/>
        </w:rPr>
        <w:t>Four</w:t>
      </w:r>
      <w:r w:rsidRPr="00B229CA">
        <w:rPr>
          <w:lang w:val="en-US"/>
        </w:rPr>
        <w:t xml:space="preserve"> roles performed by </w:t>
      </w:r>
      <w:r w:rsidRPr="00B229CA">
        <w:rPr>
          <w:color w:val="F79646" w:themeColor="accent6"/>
          <w:lang w:val="en-US"/>
        </w:rPr>
        <w:t>separate computer applications</w:t>
      </w:r>
      <w:r w:rsidRPr="00B229CA">
        <w:rPr>
          <w:lang w:val="en-US"/>
        </w:rPr>
        <w:t xml:space="preserve"> with separate databases (DB)</w:t>
      </w:r>
      <w:r w:rsidRPr="00B229CA">
        <w:rPr>
          <w:lang w:val="fr-FR"/>
        </w:rPr>
        <w:t xml:space="preserve">: </w:t>
      </w:r>
      <w:r w:rsidRPr="00B229CA">
        <w:rPr>
          <w:lang w:val="en-US"/>
        </w:rPr>
        <w:t>Sales DB; Purchase Order DB; Warehouse DB; and Accounting DB</w:t>
      </w:r>
    </w:p>
    <w:p w14:paraId="73571468" w14:textId="77777777" w:rsidR="008B1A44" w:rsidRPr="00B229CA" w:rsidRDefault="008B1A44" w:rsidP="00B229CA">
      <w:pPr>
        <w:numPr>
          <w:ilvl w:val="0"/>
          <w:numId w:val="4"/>
        </w:numPr>
        <w:rPr>
          <w:lang w:val="fr-FR"/>
        </w:rPr>
      </w:pPr>
      <w:r w:rsidRPr="00B229CA">
        <w:rPr>
          <w:lang w:val="en-US"/>
        </w:rPr>
        <w:t>Information Systems Silos</w:t>
      </w:r>
    </w:p>
    <w:p w14:paraId="6EB6E05A" w14:textId="77777777" w:rsidR="008B1A44" w:rsidRPr="00B229CA" w:rsidRDefault="008B1A44" w:rsidP="00B229CA">
      <w:pPr>
        <w:numPr>
          <w:ilvl w:val="1"/>
          <w:numId w:val="4"/>
        </w:numPr>
        <w:rPr>
          <w:lang w:val="fr-FR"/>
        </w:rPr>
      </w:pPr>
      <w:r w:rsidRPr="00B229CA">
        <w:rPr>
          <w:lang w:val="en-US"/>
        </w:rPr>
        <w:t>Sales DB: Monitor demand for materials</w:t>
      </w:r>
    </w:p>
    <w:p w14:paraId="78C9BF39" w14:textId="77777777" w:rsidR="008B1A44" w:rsidRPr="00B229CA" w:rsidRDefault="008B1A44" w:rsidP="00B229CA">
      <w:pPr>
        <w:numPr>
          <w:ilvl w:val="1"/>
          <w:numId w:val="4"/>
        </w:numPr>
        <w:rPr>
          <w:lang w:val="fr-FR"/>
        </w:rPr>
      </w:pPr>
      <w:r w:rsidRPr="00B229CA">
        <w:rPr>
          <w:lang w:val="en-US"/>
        </w:rPr>
        <w:t>Purchase Order DB: Manage purchase order information</w:t>
      </w:r>
    </w:p>
    <w:p w14:paraId="6EB9E883" w14:textId="77777777" w:rsidR="008B1A44" w:rsidRPr="00B229CA" w:rsidRDefault="008B1A44" w:rsidP="00B229CA">
      <w:pPr>
        <w:numPr>
          <w:ilvl w:val="1"/>
          <w:numId w:val="4"/>
        </w:numPr>
        <w:rPr>
          <w:lang w:val="fr-FR"/>
        </w:rPr>
      </w:pPr>
      <w:r w:rsidRPr="00B229CA">
        <w:rPr>
          <w:lang w:val="en-US"/>
        </w:rPr>
        <w:t>Warehouse Database: Manage inventory levels</w:t>
      </w:r>
    </w:p>
    <w:p w14:paraId="6D19DEB3" w14:textId="77777777" w:rsidR="008B1A44" w:rsidRPr="00B229CA" w:rsidRDefault="008B1A44" w:rsidP="00B229CA">
      <w:pPr>
        <w:numPr>
          <w:ilvl w:val="1"/>
          <w:numId w:val="4"/>
        </w:numPr>
        <w:rPr>
          <w:lang w:val="fr-FR"/>
        </w:rPr>
      </w:pPr>
      <w:r w:rsidRPr="00B229CA">
        <w:rPr>
          <w:lang w:val="en-US"/>
        </w:rPr>
        <w:t>Accounting DB: Manage payables</w:t>
      </w:r>
    </w:p>
    <w:p w14:paraId="2A0FBE24" w14:textId="3DF2488B" w:rsidR="00E259CA" w:rsidRPr="00E259CA" w:rsidRDefault="0086460A" w:rsidP="00B229CA">
      <w:pPr>
        <w:ind w:left="720"/>
        <w:rPr>
          <w:lang w:val="fr-FR"/>
        </w:rPr>
      </w:pPr>
      <w:r w:rsidRPr="0086460A">
        <w:rPr>
          <w:lang w:val="en-US"/>
        </w:rPr>
        <w:t>The process involved several roles, some of which were separate database systems that resulted in information silos.  In the end, CBI was able to perform the procurement process, but with much inefficiency.</w:t>
      </w:r>
    </w:p>
    <w:p w14:paraId="49EC66BD" w14:textId="77777777" w:rsidR="00E259CA" w:rsidRDefault="00E259CA" w:rsidP="00697956"/>
    <w:p w14:paraId="5A391460" w14:textId="77777777" w:rsidR="00697956" w:rsidRPr="00E259CA" w:rsidRDefault="00697956" w:rsidP="00697956">
      <w:pPr>
        <w:pStyle w:val="Paragraphedeliste"/>
        <w:numPr>
          <w:ilvl w:val="0"/>
          <w:numId w:val="1"/>
        </w:numPr>
        <w:rPr>
          <w:u w:val="single"/>
        </w:rPr>
      </w:pPr>
      <w:r w:rsidRPr="00E259CA">
        <w:rPr>
          <w:u w:val="single"/>
        </w:rPr>
        <w:t>What were the problems with the Procurement process before SAP?</w:t>
      </w:r>
    </w:p>
    <w:p w14:paraId="5ACF904C" w14:textId="77777777" w:rsidR="00697956" w:rsidRPr="00E81C89" w:rsidRDefault="00697956" w:rsidP="00697956">
      <w:pPr>
        <w:rPr>
          <w:i/>
        </w:rPr>
      </w:pPr>
    </w:p>
    <w:p w14:paraId="3DE86FB2" w14:textId="2CEED834" w:rsidR="00E81C89" w:rsidRPr="00E81C89" w:rsidRDefault="00E81C89" w:rsidP="00E81C89">
      <w:pPr>
        <w:pStyle w:val="Paragraphedeliste"/>
        <w:numPr>
          <w:ilvl w:val="0"/>
          <w:numId w:val="5"/>
        </w:numPr>
        <w:rPr>
          <w:b/>
          <w:i/>
        </w:rPr>
      </w:pPr>
      <w:r w:rsidRPr="00E81C89">
        <w:rPr>
          <w:b/>
          <w:i/>
        </w:rPr>
        <w:lastRenderedPageBreak/>
        <w:t>Warehouse Problems</w:t>
      </w:r>
    </w:p>
    <w:p w14:paraId="0D3AB0CE" w14:textId="111F2EC6" w:rsidR="008B1A44" w:rsidRPr="00E81C89" w:rsidRDefault="008B1A44" w:rsidP="00E81C89">
      <w:pPr>
        <w:numPr>
          <w:ilvl w:val="1"/>
          <w:numId w:val="5"/>
        </w:numPr>
        <w:rPr>
          <w:lang w:val="fr-FR"/>
        </w:rPr>
      </w:pPr>
      <w:r w:rsidRPr="00E81C89">
        <w:rPr>
          <w:lang w:val="en-US"/>
        </w:rPr>
        <w:t>Growth in finished goods inventory</w:t>
      </w:r>
      <w:r>
        <w:rPr>
          <w:lang w:val="en-US"/>
        </w:rPr>
        <w:t xml:space="preserve"> (to quickly response to demand, creates spaces issue when same warehouse is used for raw materials as well)</w:t>
      </w:r>
    </w:p>
    <w:p w14:paraId="1F9D85C3" w14:textId="77777777" w:rsidR="008B1A44" w:rsidRPr="00E81C89" w:rsidRDefault="008B1A44" w:rsidP="00E81C89">
      <w:pPr>
        <w:numPr>
          <w:ilvl w:val="1"/>
          <w:numId w:val="5"/>
        </w:numPr>
        <w:rPr>
          <w:lang w:val="fr-FR"/>
        </w:rPr>
      </w:pPr>
      <w:r w:rsidRPr="00E81C89">
        <w:rPr>
          <w:lang w:val="en-US"/>
        </w:rPr>
        <w:t>Limited space for raw materials</w:t>
      </w:r>
    </w:p>
    <w:p w14:paraId="792142C8" w14:textId="77777777" w:rsidR="008B1A44" w:rsidRPr="00E81C89" w:rsidRDefault="008B1A44" w:rsidP="00E81C89">
      <w:pPr>
        <w:numPr>
          <w:ilvl w:val="1"/>
          <w:numId w:val="5"/>
        </w:numPr>
        <w:rPr>
          <w:lang w:val="fr-FR"/>
        </w:rPr>
      </w:pPr>
      <w:r w:rsidRPr="00E81C89">
        <w:rPr>
          <w:lang w:val="en-US"/>
        </w:rPr>
        <w:t>Lack of visibility into price discounts</w:t>
      </w:r>
    </w:p>
    <w:p w14:paraId="4A1F9DE2" w14:textId="77777777" w:rsidR="00E81C89" w:rsidRPr="00E81C89" w:rsidRDefault="00E81C89" w:rsidP="00E81C89">
      <w:pPr>
        <w:rPr>
          <w:b/>
          <w:i/>
        </w:rPr>
      </w:pPr>
      <w:r w:rsidRPr="00E81C89">
        <w:t xml:space="preserve"> </w:t>
      </w:r>
    </w:p>
    <w:p w14:paraId="354BA235" w14:textId="63110EE2" w:rsidR="00E81C89" w:rsidRDefault="00E81C89" w:rsidP="00E81C89">
      <w:pPr>
        <w:pStyle w:val="Paragraphedeliste"/>
        <w:numPr>
          <w:ilvl w:val="0"/>
          <w:numId w:val="5"/>
        </w:numPr>
        <w:rPr>
          <w:b/>
          <w:i/>
        </w:rPr>
      </w:pPr>
      <w:r w:rsidRPr="00E81C89">
        <w:rPr>
          <w:b/>
          <w:i/>
        </w:rPr>
        <w:t>Accounting Problems</w:t>
      </w:r>
    </w:p>
    <w:p w14:paraId="080B55D5" w14:textId="2CC51CC2" w:rsidR="008B1A44" w:rsidRPr="00E81C89" w:rsidRDefault="00BA11A0" w:rsidP="00E81C89">
      <w:pPr>
        <w:numPr>
          <w:ilvl w:val="1"/>
          <w:numId w:val="5"/>
        </w:numPr>
        <w:rPr>
          <w:lang w:val="fr-FR"/>
        </w:rPr>
      </w:pPr>
      <w:r>
        <w:rPr>
          <w:lang w:val="en-US"/>
        </w:rPr>
        <w:t>Three-way match for payment was a</w:t>
      </w:r>
      <w:r w:rsidR="0086460A">
        <w:rPr>
          <w:lang w:val="en-US"/>
        </w:rPr>
        <w:t xml:space="preserve"> challenge (match invoice with purchase order</w:t>
      </w:r>
      <w:r>
        <w:rPr>
          <w:lang w:val="en-US"/>
        </w:rPr>
        <w:t xml:space="preserve"> and goods received)</w:t>
      </w:r>
    </w:p>
    <w:p w14:paraId="21F40107" w14:textId="77777777" w:rsidR="00BA11A0" w:rsidRPr="00BA11A0" w:rsidRDefault="00BA11A0" w:rsidP="00E81C89">
      <w:pPr>
        <w:numPr>
          <w:ilvl w:val="1"/>
          <w:numId w:val="5"/>
        </w:numPr>
        <w:rPr>
          <w:lang w:val="fr-FR"/>
        </w:rPr>
      </w:pPr>
      <w:r>
        <w:rPr>
          <w:lang w:val="en-US"/>
        </w:rPr>
        <w:t>Correcting discrepancies were labor intensive</w:t>
      </w:r>
    </w:p>
    <w:p w14:paraId="335867EA" w14:textId="05FE2A1A" w:rsidR="008B1A44" w:rsidRPr="00E81C89" w:rsidRDefault="008B1A44" w:rsidP="00E81C89">
      <w:pPr>
        <w:numPr>
          <w:ilvl w:val="1"/>
          <w:numId w:val="5"/>
        </w:numPr>
        <w:rPr>
          <w:lang w:val="fr-FR"/>
        </w:rPr>
      </w:pPr>
      <w:r>
        <w:rPr>
          <w:lang w:val="en-US"/>
        </w:rPr>
        <w:t xml:space="preserve">Time delays in updating accounting data </w:t>
      </w:r>
      <w:r w:rsidR="00BA11A0">
        <w:rPr>
          <w:lang w:val="en-US"/>
        </w:rPr>
        <w:t>(</w:t>
      </w:r>
      <w:r>
        <w:rPr>
          <w:lang w:val="en-US"/>
        </w:rPr>
        <w:t xml:space="preserve">accounting </w:t>
      </w:r>
      <w:r w:rsidR="00BA11A0">
        <w:rPr>
          <w:lang w:val="en-US"/>
        </w:rPr>
        <w:t>always lagged</w:t>
      </w:r>
      <w:r w:rsidR="0086460A">
        <w:rPr>
          <w:lang w:val="en-US"/>
        </w:rPr>
        <w:t>, never up-to-the-date</w:t>
      </w:r>
      <w:r w:rsidR="00BA11A0">
        <w:rPr>
          <w:lang w:val="en-US"/>
        </w:rPr>
        <w:t>)</w:t>
      </w:r>
    </w:p>
    <w:p w14:paraId="374C72B6" w14:textId="77777777" w:rsidR="00E81C89" w:rsidRPr="00E81C89" w:rsidRDefault="00E81C89" w:rsidP="00E81C89">
      <w:pPr>
        <w:ind w:left="360"/>
      </w:pPr>
    </w:p>
    <w:p w14:paraId="7ACB4D9F" w14:textId="2F3FA291" w:rsidR="00E81C89" w:rsidRDefault="00E81C89" w:rsidP="00E81C89">
      <w:pPr>
        <w:pStyle w:val="Paragraphedeliste"/>
        <w:numPr>
          <w:ilvl w:val="0"/>
          <w:numId w:val="5"/>
        </w:numPr>
        <w:rPr>
          <w:b/>
          <w:i/>
        </w:rPr>
      </w:pPr>
      <w:r w:rsidRPr="00E81C89">
        <w:rPr>
          <w:b/>
          <w:i/>
        </w:rPr>
        <w:t>Purchasing Problems</w:t>
      </w:r>
    </w:p>
    <w:p w14:paraId="571CC88A" w14:textId="73677FC5" w:rsidR="008B1A44" w:rsidRPr="00E81C89" w:rsidRDefault="008B1A44" w:rsidP="00E81C89">
      <w:pPr>
        <w:numPr>
          <w:ilvl w:val="1"/>
          <w:numId w:val="5"/>
        </w:numPr>
        <w:rPr>
          <w:lang w:val="fr-FR"/>
        </w:rPr>
      </w:pPr>
      <w:r w:rsidRPr="00E81C89">
        <w:rPr>
          <w:lang w:val="en-US"/>
        </w:rPr>
        <w:t>Purchasing wasn’t centralized</w:t>
      </w:r>
      <w:r w:rsidR="00E81C89">
        <w:rPr>
          <w:lang w:val="en-US"/>
        </w:rPr>
        <w:t xml:space="preserve"> (demand data, warehouse space, purchase price discount, selling price discounts etc. were unknown)</w:t>
      </w:r>
    </w:p>
    <w:p w14:paraId="06462FE7" w14:textId="77777777" w:rsidR="008B1A44" w:rsidRPr="00E81C89" w:rsidRDefault="008B1A44" w:rsidP="00E81C89">
      <w:pPr>
        <w:numPr>
          <w:ilvl w:val="1"/>
          <w:numId w:val="5"/>
        </w:numPr>
        <w:rPr>
          <w:lang w:val="fr-FR"/>
        </w:rPr>
      </w:pPr>
      <w:r w:rsidRPr="00E81C89">
        <w:rPr>
          <w:lang w:val="en-US"/>
        </w:rPr>
        <w:t>Inexperienced users</w:t>
      </w:r>
    </w:p>
    <w:p w14:paraId="4DA85542" w14:textId="77777777" w:rsidR="008B1A44" w:rsidRPr="00E81C89" w:rsidRDefault="008B1A44" w:rsidP="00E81C89">
      <w:pPr>
        <w:numPr>
          <w:ilvl w:val="1"/>
          <w:numId w:val="5"/>
        </w:numPr>
        <w:rPr>
          <w:lang w:val="fr-FR"/>
        </w:rPr>
      </w:pPr>
      <w:r w:rsidRPr="00E81C89">
        <w:rPr>
          <w:lang w:val="en-US"/>
        </w:rPr>
        <w:t>Errors in data entry</w:t>
      </w:r>
    </w:p>
    <w:p w14:paraId="6B56F733" w14:textId="041D5840" w:rsidR="00E81C89" w:rsidRPr="00697D56" w:rsidRDefault="008B1A44" w:rsidP="00E81C89">
      <w:pPr>
        <w:numPr>
          <w:ilvl w:val="1"/>
          <w:numId w:val="5"/>
        </w:numPr>
        <w:rPr>
          <w:lang w:val="fr-FR"/>
        </w:rPr>
      </w:pPr>
      <w:r w:rsidRPr="00E81C89">
        <w:rPr>
          <w:lang w:val="en-US"/>
        </w:rPr>
        <w:t>Pressure for greater financial controls</w:t>
      </w:r>
    </w:p>
    <w:p w14:paraId="54D688FA" w14:textId="77777777" w:rsidR="00697D56" w:rsidRDefault="00697D56" w:rsidP="00697D56">
      <w:pPr>
        <w:ind w:left="1440"/>
        <w:rPr>
          <w:lang w:val="en-US"/>
        </w:rPr>
      </w:pPr>
    </w:p>
    <w:p w14:paraId="4551BA02" w14:textId="0BAC9DA0" w:rsidR="00697D56" w:rsidRPr="008B1A44" w:rsidRDefault="00697D56" w:rsidP="00697D56">
      <w:pPr>
        <w:rPr>
          <w:lang w:val="fr-FR"/>
        </w:rPr>
      </w:pPr>
      <w:r>
        <w:rPr>
          <w:lang w:val="en-US"/>
        </w:rPr>
        <w:t>ERP provides solutions to CBI’s problems, CBI selected SAP to provide ERP solutions.</w:t>
      </w:r>
    </w:p>
    <w:p w14:paraId="67DFA340" w14:textId="77777777" w:rsidR="00697956" w:rsidRDefault="00697956" w:rsidP="00697956"/>
    <w:p w14:paraId="0986C0D2" w14:textId="77777777" w:rsidR="00697956" w:rsidRDefault="00697956" w:rsidP="00697956">
      <w:pPr>
        <w:pStyle w:val="Paragraphedeliste"/>
        <w:numPr>
          <w:ilvl w:val="0"/>
          <w:numId w:val="1"/>
        </w:numPr>
        <w:rPr>
          <w:u w:val="single"/>
        </w:rPr>
      </w:pPr>
      <w:r w:rsidRPr="00E259CA">
        <w:rPr>
          <w:u w:val="single"/>
        </w:rPr>
        <w:t>How does CBI implement SAP?</w:t>
      </w:r>
    </w:p>
    <w:p w14:paraId="508CF0BB" w14:textId="77777777" w:rsidR="008B1A44" w:rsidRDefault="008B1A44" w:rsidP="008B1A44">
      <w:pPr>
        <w:pStyle w:val="Paragraphedeliste"/>
        <w:rPr>
          <w:u w:val="single"/>
        </w:rPr>
      </w:pPr>
    </w:p>
    <w:p w14:paraId="49FC0E93" w14:textId="13F24DC4" w:rsidR="008B1A44" w:rsidRDefault="008B1A44" w:rsidP="008B1A44">
      <w:r w:rsidRPr="008B1A44">
        <w:t>CBI</w:t>
      </w:r>
      <w:r>
        <w:t xml:space="preserve"> wanted to use SAP not only to </w:t>
      </w:r>
      <w:r w:rsidR="00697D56">
        <w:t>overcome these problems but also to better achieve its competitive strategy. Thus, CBI began the SAP project by examining and focusing its strategy. They could then use the revised strategy to guide its managers when making various SAP configuration decisions. For CBI, the strategy examination process has three activities:</w:t>
      </w:r>
    </w:p>
    <w:p w14:paraId="6DBC39A7" w14:textId="7AC90429" w:rsidR="00697D56" w:rsidRDefault="00697D56" w:rsidP="00697D56">
      <w:pPr>
        <w:pStyle w:val="Paragraphedeliste"/>
        <w:numPr>
          <w:ilvl w:val="0"/>
          <w:numId w:val="9"/>
        </w:numPr>
      </w:pPr>
      <w:r w:rsidRPr="00697D56">
        <w:rPr>
          <w:b/>
          <w:color w:val="92CDDC" w:themeColor="accent5" w:themeTint="99"/>
        </w:rPr>
        <w:t>Determine industry structure</w:t>
      </w:r>
      <w:r w:rsidR="00126891">
        <w:rPr>
          <w:b/>
          <w:color w:val="92CDDC" w:themeColor="accent5" w:themeTint="99"/>
        </w:rPr>
        <w:t xml:space="preserve"> (</w:t>
      </w:r>
      <w:proofErr w:type="spellStart"/>
      <w:r w:rsidR="00126891">
        <w:rPr>
          <w:b/>
          <w:color w:val="92CDDC" w:themeColor="accent5" w:themeTint="99"/>
        </w:rPr>
        <w:t>findd</w:t>
      </w:r>
      <w:proofErr w:type="spellEnd"/>
      <w:r w:rsidR="00126891">
        <w:rPr>
          <w:b/>
          <w:color w:val="92CDDC" w:themeColor="accent5" w:themeTint="99"/>
        </w:rPr>
        <w:t xml:space="preserve"> position in their industry)</w:t>
      </w:r>
    </w:p>
    <w:p w14:paraId="681F0317" w14:textId="77777777" w:rsidR="005E1AF4" w:rsidRPr="005E1AF4" w:rsidRDefault="005E1AF4" w:rsidP="005E1AF4">
      <w:pPr>
        <w:rPr>
          <w:lang w:val="fr-FR"/>
        </w:rPr>
      </w:pPr>
      <w:r w:rsidRPr="005E1AF4">
        <w:rPr>
          <w:lang w:val="en-US"/>
        </w:rPr>
        <w:t>To help determine the industry structure, CBI turned to Porter’s Five Forces Model.  Using this model, CBI discovered the wholesale bike industry has strong rivalry with low switching costs.  For CBI, this means a retailer could easily switch from one bike maker to another.</w:t>
      </w:r>
    </w:p>
    <w:p w14:paraId="172CF831" w14:textId="1A3D93FE" w:rsidR="005E1AF4" w:rsidRDefault="005E1AF4" w:rsidP="005E1AF4">
      <w:pPr>
        <w:ind w:left="360"/>
        <w:jc w:val="center"/>
      </w:pPr>
      <w:r w:rsidRPr="005E1AF4">
        <w:rPr>
          <w:lang w:val="fr-FR"/>
        </w:rPr>
        <w:drawing>
          <wp:inline distT="0" distB="0" distL="0" distR="0" wp14:anchorId="476327C0" wp14:editId="31C30EC4">
            <wp:extent cx="2336906" cy="1985849"/>
            <wp:effectExtent l="0" t="0" r="0" b="0"/>
            <wp:docPr id="3072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6"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37138" cy="1986046"/>
                    </a:xfrm>
                    <a:prstGeom prst="rect">
                      <a:avLst/>
                    </a:prstGeom>
                    <a:noFill/>
                    <a:ln>
                      <a:noFill/>
                    </a:ln>
                    <a:effectLst/>
                    <a:extLst/>
                  </pic:spPr>
                </pic:pic>
              </a:graphicData>
            </a:graphic>
          </wp:inline>
        </w:drawing>
      </w:r>
    </w:p>
    <w:p w14:paraId="058948AF" w14:textId="77777777" w:rsidR="005E1AF4" w:rsidRDefault="005E1AF4" w:rsidP="005E1AF4">
      <w:pPr>
        <w:ind w:left="360"/>
        <w:jc w:val="center"/>
      </w:pPr>
    </w:p>
    <w:p w14:paraId="667A44B0" w14:textId="6099C95F" w:rsidR="00697D56" w:rsidRDefault="00697D56" w:rsidP="00697D56">
      <w:pPr>
        <w:pStyle w:val="Paragraphedeliste"/>
        <w:numPr>
          <w:ilvl w:val="0"/>
          <w:numId w:val="9"/>
        </w:numPr>
        <w:rPr>
          <w:b/>
          <w:color w:val="92CDDC" w:themeColor="accent5" w:themeTint="99"/>
        </w:rPr>
      </w:pPr>
      <w:r w:rsidRPr="00697D56">
        <w:rPr>
          <w:b/>
          <w:color w:val="92CDDC" w:themeColor="accent5" w:themeTint="99"/>
        </w:rPr>
        <w:t>Commit to a specific competitive strategy</w:t>
      </w:r>
      <w:r w:rsidR="00126891">
        <w:rPr>
          <w:b/>
          <w:color w:val="92CDDC" w:themeColor="accent5" w:themeTint="99"/>
        </w:rPr>
        <w:t xml:space="preserve"> (define a competitive strategy)</w:t>
      </w:r>
    </w:p>
    <w:p w14:paraId="6E9FFFC7" w14:textId="6B89CC3A" w:rsidR="00697D56" w:rsidRDefault="00FE4172" w:rsidP="00697D56">
      <w:pPr>
        <w:ind w:left="360"/>
      </w:pPr>
      <w:r w:rsidRPr="00E33BE9">
        <w:rPr>
          <w:i/>
        </w:rPr>
        <w:t>Differentia</w:t>
      </w:r>
      <w:r w:rsidR="00E33BE9" w:rsidRPr="00E33BE9">
        <w:rPr>
          <w:i/>
        </w:rPr>
        <w:t>tion strategy of responsiveness</w:t>
      </w:r>
      <w:r w:rsidR="00E33BE9">
        <w:t xml:space="preserve">, focus on </w:t>
      </w:r>
      <w:r w:rsidR="00E33BE9" w:rsidRPr="00E33BE9">
        <w:rPr>
          <w:b/>
        </w:rPr>
        <w:t>high-end bikes</w:t>
      </w:r>
      <w:r w:rsidR="00E33BE9">
        <w:t>.</w:t>
      </w:r>
    </w:p>
    <w:p w14:paraId="63090175" w14:textId="56F6D671" w:rsidR="00E33BE9" w:rsidRDefault="00E33BE9" w:rsidP="00697D56">
      <w:pPr>
        <w:ind w:left="360"/>
        <w:rPr>
          <w:lang w:val="en-US"/>
        </w:rPr>
      </w:pPr>
      <w:r w:rsidRPr="00E33BE9">
        <w:rPr>
          <w:lang w:val="en-US"/>
        </w:rPr>
        <w:t>CBI’s commitment to a more focused product will allow them to continue to improve their responsiveness to customers while resulting in fewer inventories of finished goods in the warehouse</w:t>
      </w:r>
      <w:r>
        <w:rPr>
          <w:lang w:val="en-US"/>
        </w:rPr>
        <w:t xml:space="preserve"> (</w:t>
      </w:r>
      <w:proofErr w:type="spellStart"/>
      <w:r>
        <w:rPr>
          <w:lang w:val="en-US"/>
        </w:rPr>
        <w:t>entrepôt</w:t>
      </w:r>
      <w:proofErr w:type="spellEnd"/>
      <w:r>
        <w:rPr>
          <w:lang w:val="en-US"/>
        </w:rPr>
        <w:t>)</w:t>
      </w:r>
      <w:r w:rsidRPr="00E33BE9">
        <w:rPr>
          <w:lang w:val="en-US"/>
        </w:rPr>
        <w:t xml:space="preserve">.  </w:t>
      </w:r>
    </w:p>
    <w:p w14:paraId="4B4A404E" w14:textId="77777777" w:rsidR="00E33BE9" w:rsidRPr="00FE4172" w:rsidRDefault="00E33BE9" w:rsidP="00697D56">
      <w:pPr>
        <w:ind w:left="360"/>
      </w:pPr>
    </w:p>
    <w:p w14:paraId="0CE6EE3C" w14:textId="0CB19C79" w:rsidR="00697D56" w:rsidRPr="00697D56" w:rsidRDefault="00697D56" w:rsidP="00697D56">
      <w:pPr>
        <w:pStyle w:val="Paragraphedeliste"/>
        <w:numPr>
          <w:ilvl w:val="0"/>
          <w:numId w:val="9"/>
        </w:numPr>
        <w:rPr>
          <w:b/>
          <w:color w:val="92CDDC" w:themeColor="accent5" w:themeTint="99"/>
        </w:rPr>
      </w:pPr>
      <w:r w:rsidRPr="00697D56">
        <w:rPr>
          <w:b/>
          <w:color w:val="92CDDC" w:themeColor="accent5" w:themeTint="99"/>
        </w:rPr>
        <w:t>Develop objectives and measures for processes</w:t>
      </w:r>
      <w:r w:rsidR="00126891">
        <w:rPr>
          <w:b/>
          <w:color w:val="92CDDC" w:themeColor="accent5" w:themeTint="99"/>
        </w:rPr>
        <w:t xml:space="preserve"> (create them)</w:t>
      </w:r>
    </w:p>
    <w:p w14:paraId="3149C129" w14:textId="02367B49" w:rsidR="00697D56" w:rsidRDefault="00697D56" w:rsidP="00697D56">
      <w:pPr>
        <w:ind w:left="360"/>
      </w:pPr>
      <w:r>
        <w:t>Supported by an IS consulting firm</w:t>
      </w:r>
      <w:r w:rsidR="00E33BE9" w:rsidRPr="00E33BE9">
        <w:rPr>
          <w:lang w:val="en-US"/>
        </w:rPr>
        <w:t xml:space="preserve"> to assist them in identifying objectives and measures for processes that support their competitive strategy.  </w:t>
      </w:r>
    </w:p>
    <w:p w14:paraId="25A0B3DF" w14:textId="77777777" w:rsidR="00FE4172" w:rsidRDefault="00FE4172" w:rsidP="00697D56">
      <w:pPr>
        <w:ind w:left="360"/>
      </w:pPr>
    </w:p>
    <w:p w14:paraId="61C25437" w14:textId="4BD4AB03" w:rsidR="00FE4172" w:rsidRPr="00697D56" w:rsidRDefault="00FE4172" w:rsidP="00697D56">
      <w:pPr>
        <w:ind w:left="360"/>
      </w:pPr>
      <w:r w:rsidRPr="00FE4172">
        <w:rPr>
          <w:noProof/>
          <w:lang w:val="fr-FR"/>
        </w:rPr>
        <w:drawing>
          <wp:inline distT="0" distB="0" distL="0" distR="0" wp14:anchorId="38B15F44" wp14:editId="642C95B5">
            <wp:extent cx="3891851" cy="25340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93895" cy="2535331"/>
                    </a:xfrm>
                    <a:prstGeom prst="rect">
                      <a:avLst/>
                    </a:prstGeom>
                    <a:noFill/>
                    <a:ln>
                      <a:noFill/>
                    </a:ln>
                    <a:extLst/>
                  </pic:spPr>
                </pic:pic>
              </a:graphicData>
            </a:graphic>
          </wp:inline>
        </w:drawing>
      </w:r>
    </w:p>
    <w:p w14:paraId="119FE15A" w14:textId="77777777" w:rsidR="00697956" w:rsidRDefault="00697956" w:rsidP="00697956"/>
    <w:p w14:paraId="3D9501DA" w14:textId="77777777" w:rsidR="00697956" w:rsidRDefault="00697956" w:rsidP="00697956">
      <w:pPr>
        <w:pStyle w:val="Paragraphedeliste"/>
        <w:numPr>
          <w:ilvl w:val="0"/>
          <w:numId w:val="1"/>
        </w:numPr>
        <w:rPr>
          <w:u w:val="single"/>
        </w:rPr>
      </w:pPr>
      <w:r w:rsidRPr="00E259CA">
        <w:rPr>
          <w:u w:val="single"/>
        </w:rPr>
        <w:t>How does the Procurement process work at CBI after SAP?</w:t>
      </w:r>
    </w:p>
    <w:p w14:paraId="212146C2" w14:textId="77777777" w:rsidR="00FE4172" w:rsidRPr="00FE4172" w:rsidRDefault="00FE4172" w:rsidP="00FE4172">
      <w:pPr>
        <w:pStyle w:val="Paragraphedeliste"/>
      </w:pPr>
    </w:p>
    <w:p w14:paraId="11667FF9" w14:textId="4FD6A884" w:rsidR="00F62E18" w:rsidRPr="00FE4172" w:rsidRDefault="00F62E18" w:rsidP="00FE4172">
      <w:pPr>
        <w:rPr>
          <w:lang w:val="fr-FR"/>
        </w:rPr>
      </w:pPr>
      <w:r w:rsidRPr="00FE4172">
        <w:rPr>
          <w:lang w:val="en-US"/>
        </w:rPr>
        <w:t>Maintained same three major activities</w:t>
      </w:r>
      <w:r w:rsidR="00FE4172" w:rsidRPr="00FE4172">
        <w:rPr>
          <w:lang w:val="en-US"/>
        </w:rPr>
        <w:t xml:space="preserve">: </w:t>
      </w:r>
      <w:r w:rsidRPr="00FE4172">
        <w:rPr>
          <w:lang w:val="en-US"/>
        </w:rPr>
        <w:t xml:space="preserve">Order; </w:t>
      </w:r>
      <w:r w:rsidR="00FE4172" w:rsidRPr="00FE4172">
        <w:rPr>
          <w:lang w:val="en-US"/>
        </w:rPr>
        <w:t>receive</w:t>
      </w:r>
      <w:r w:rsidRPr="00FE4172">
        <w:rPr>
          <w:lang w:val="en-US"/>
        </w:rPr>
        <w:t>; and Pay</w:t>
      </w:r>
    </w:p>
    <w:p w14:paraId="1EF73853" w14:textId="0454D396" w:rsidR="00FE4172" w:rsidRPr="00FE4172" w:rsidRDefault="00F62E18" w:rsidP="00FE4172">
      <w:pPr>
        <w:pStyle w:val="Paragraphedeliste"/>
        <w:numPr>
          <w:ilvl w:val="0"/>
          <w:numId w:val="10"/>
        </w:numPr>
        <w:rPr>
          <w:lang w:val="fr-FR"/>
        </w:rPr>
      </w:pPr>
      <w:r w:rsidRPr="00FE4172">
        <w:rPr>
          <w:lang w:val="en-US"/>
        </w:rPr>
        <w:t>Single shared database</w:t>
      </w:r>
      <w:r w:rsidR="00126891">
        <w:rPr>
          <w:lang w:val="en-US"/>
        </w:rPr>
        <w:t xml:space="preserve"> where all data and information is stored together.</w:t>
      </w:r>
    </w:p>
    <w:p w14:paraId="2C9C7740" w14:textId="77777777" w:rsidR="00FE4172" w:rsidRPr="00FE4172" w:rsidRDefault="00FE4172" w:rsidP="00FE4172">
      <w:pPr>
        <w:pStyle w:val="Paragraphedeliste"/>
        <w:rPr>
          <w:lang w:val="fr-FR"/>
        </w:rPr>
      </w:pPr>
    </w:p>
    <w:p w14:paraId="7D4FC469" w14:textId="638EC397" w:rsidR="00F62E18" w:rsidRPr="00FE4172" w:rsidRDefault="00F62E18" w:rsidP="00FE4172">
      <w:pPr>
        <w:pStyle w:val="Paragraphedeliste"/>
        <w:jc w:val="center"/>
        <w:rPr>
          <w:color w:val="E36C0A" w:themeColor="accent6" w:themeShade="BF"/>
          <w:lang w:val="fr-FR"/>
        </w:rPr>
      </w:pPr>
      <w:r w:rsidRPr="00FE4172">
        <w:rPr>
          <w:color w:val="E36C0A" w:themeColor="accent6" w:themeShade="BF"/>
          <w:lang w:val="en-US"/>
        </w:rPr>
        <w:t>Solutions to prior problems</w:t>
      </w:r>
      <w:r w:rsidR="00FE4172">
        <w:rPr>
          <w:color w:val="E36C0A" w:themeColor="accent6" w:themeShade="BF"/>
          <w:lang w:val="en-US"/>
        </w:rPr>
        <w:t>:</w:t>
      </w:r>
    </w:p>
    <w:p w14:paraId="42D4E2E8" w14:textId="2B9A8FE3" w:rsidR="00FE4172" w:rsidRPr="00FE4172" w:rsidRDefault="00FE4172" w:rsidP="00FE4172">
      <w:pPr>
        <w:rPr>
          <w:lang w:val="en-US"/>
        </w:rPr>
      </w:pPr>
      <w:r>
        <w:rPr>
          <w:b/>
          <w:u w:val="single"/>
          <w:lang w:val="en-US"/>
        </w:rPr>
        <w:t xml:space="preserve">- </w:t>
      </w:r>
      <w:r w:rsidR="00F62E18" w:rsidRPr="00FE4172">
        <w:rPr>
          <w:b/>
          <w:u w:val="single"/>
          <w:lang w:val="en-US"/>
        </w:rPr>
        <w:t>Purchasing</w:t>
      </w:r>
      <w:r w:rsidRPr="00FE4172">
        <w:rPr>
          <w:b/>
          <w:u w:val="single"/>
          <w:lang w:val="en-US"/>
        </w:rPr>
        <w:t>:</w:t>
      </w:r>
      <w:r w:rsidRPr="00FE4172">
        <w:rPr>
          <w:lang w:val="en-US"/>
        </w:rPr>
        <w:t xml:space="preserve"> </w:t>
      </w:r>
    </w:p>
    <w:p w14:paraId="64BEADF0" w14:textId="6833F067" w:rsidR="00FE4172" w:rsidRDefault="00FE4172" w:rsidP="00FE4172">
      <w:pPr>
        <w:pStyle w:val="Paragraphedeliste"/>
        <w:numPr>
          <w:ilvl w:val="1"/>
          <w:numId w:val="10"/>
        </w:numPr>
        <w:rPr>
          <w:lang w:val="en-US"/>
        </w:rPr>
      </w:pPr>
      <w:r w:rsidRPr="00FE4172">
        <w:rPr>
          <w:lang w:val="en-US"/>
        </w:rPr>
        <w:t>New purchasing department centralized purchasing activities</w:t>
      </w:r>
    </w:p>
    <w:p w14:paraId="7C11C74A" w14:textId="0223CFDF" w:rsidR="00FE4172" w:rsidRPr="00FE4172" w:rsidRDefault="00FE4172" w:rsidP="00FE4172">
      <w:pPr>
        <w:pStyle w:val="Paragraphedeliste"/>
        <w:numPr>
          <w:ilvl w:val="1"/>
          <w:numId w:val="10"/>
        </w:numPr>
        <w:rPr>
          <w:lang w:val="en-US"/>
        </w:rPr>
      </w:pPr>
      <w:r w:rsidRPr="00FE4172">
        <w:rPr>
          <w:lang w:val="en-US"/>
        </w:rPr>
        <w:t xml:space="preserve"> Data entered in a single, shared database</w:t>
      </w:r>
    </w:p>
    <w:p w14:paraId="097F534B" w14:textId="1FE834CE" w:rsidR="00FE4172" w:rsidRPr="00126891" w:rsidRDefault="00FE4172" w:rsidP="00126891">
      <w:pPr>
        <w:pStyle w:val="Paragraphedeliste"/>
        <w:numPr>
          <w:ilvl w:val="1"/>
          <w:numId w:val="10"/>
        </w:numPr>
        <w:rPr>
          <w:lang w:val="en-US"/>
        </w:rPr>
      </w:pPr>
      <w:r w:rsidRPr="00FE4172">
        <w:rPr>
          <w:lang w:val="en-US"/>
        </w:rPr>
        <w:t xml:space="preserve"> Automated internal company document</w:t>
      </w:r>
      <w:r w:rsidR="00126891">
        <w:rPr>
          <w:lang w:val="en-US"/>
        </w:rPr>
        <w:t xml:space="preserve">: </w:t>
      </w:r>
      <w:r w:rsidRPr="00126891">
        <w:rPr>
          <w:lang w:val="en-US"/>
        </w:rPr>
        <w:t>Purchase Requisition (PR)</w:t>
      </w:r>
    </w:p>
    <w:p w14:paraId="606120E8" w14:textId="1CFBBB08" w:rsidR="00FE4172" w:rsidRPr="00126891" w:rsidRDefault="00126891" w:rsidP="00126891">
      <w:pPr>
        <w:pStyle w:val="Paragraphedeliste"/>
        <w:numPr>
          <w:ilvl w:val="1"/>
          <w:numId w:val="10"/>
        </w:numPr>
        <w:rPr>
          <w:lang w:val="en-US"/>
        </w:rPr>
      </w:pPr>
      <w:r>
        <w:rPr>
          <w:lang w:val="en-US"/>
        </w:rPr>
        <w:t xml:space="preserve"> Easy conversion of PR’s to Purchase </w:t>
      </w:r>
      <w:r w:rsidR="00FE4172" w:rsidRPr="00FE4172">
        <w:rPr>
          <w:lang w:val="en-US"/>
        </w:rPr>
        <w:t>Orders (PO)</w:t>
      </w:r>
      <w:r>
        <w:rPr>
          <w:lang w:val="en-US"/>
        </w:rPr>
        <w:t xml:space="preserve">: </w:t>
      </w:r>
      <w:r w:rsidR="00FE4172" w:rsidRPr="00126891">
        <w:rPr>
          <w:lang w:val="en-US"/>
        </w:rPr>
        <w:t>Reduces errors</w:t>
      </w:r>
    </w:p>
    <w:p w14:paraId="782EDE5C" w14:textId="65169541" w:rsidR="00F62E18" w:rsidRPr="00FE4172" w:rsidRDefault="00F62E18" w:rsidP="00FE4172">
      <w:pPr>
        <w:ind w:left="1080"/>
        <w:rPr>
          <w:lang w:val="fr-FR"/>
        </w:rPr>
      </w:pPr>
    </w:p>
    <w:p w14:paraId="3915771E" w14:textId="6F8E6C60" w:rsidR="00F62E18" w:rsidRPr="00FE4172" w:rsidRDefault="00FE4172" w:rsidP="00FE4172">
      <w:pPr>
        <w:rPr>
          <w:b/>
          <w:u w:val="single"/>
          <w:lang w:val="en-US"/>
        </w:rPr>
      </w:pPr>
      <w:r>
        <w:rPr>
          <w:b/>
          <w:u w:val="single"/>
          <w:lang w:val="en-US"/>
        </w:rPr>
        <w:t xml:space="preserve">- </w:t>
      </w:r>
      <w:r w:rsidR="00F62E18" w:rsidRPr="00FE4172">
        <w:rPr>
          <w:b/>
          <w:u w:val="single"/>
          <w:lang w:val="en-US"/>
        </w:rPr>
        <w:t>Warehouse</w:t>
      </w:r>
      <w:r w:rsidRPr="00FE4172">
        <w:rPr>
          <w:b/>
          <w:u w:val="single"/>
          <w:lang w:val="en-US"/>
        </w:rPr>
        <w:t>:</w:t>
      </w:r>
    </w:p>
    <w:p w14:paraId="290B363A" w14:textId="77777777" w:rsidR="00F62E18" w:rsidRPr="00FE4172" w:rsidRDefault="00F62E18" w:rsidP="00FE4172">
      <w:pPr>
        <w:pStyle w:val="Paragraphedeliste"/>
        <w:numPr>
          <w:ilvl w:val="1"/>
          <w:numId w:val="11"/>
        </w:numPr>
        <w:rPr>
          <w:lang w:val="fr-FR"/>
        </w:rPr>
      </w:pPr>
      <w:r w:rsidRPr="00FE4172">
        <w:rPr>
          <w:lang w:val="en-US"/>
        </w:rPr>
        <w:t>Goods receipts entered into same database as PO’s</w:t>
      </w:r>
    </w:p>
    <w:p w14:paraId="2E2C155B" w14:textId="77777777" w:rsidR="00F62E18" w:rsidRPr="00FE4172" w:rsidRDefault="00F62E18" w:rsidP="00FE4172">
      <w:pPr>
        <w:pStyle w:val="Paragraphedeliste"/>
        <w:numPr>
          <w:ilvl w:val="1"/>
          <w:numId w:val="11"/>
        </w:numPr>
        <w:rPr>
          <w:lang w:val="fr-FR"/>
        </w:rPr>
      </w:pPr>
      <w:r w:rsidRPr="00FE4172">
        <w:rPr>
          <w:lang w:val="en-US"/>
        </w:rPr>
        <w:t>SAP verifies the goods received against the PO</w:t>
      </w:r>
    </w:p>
    <w:p w14:paraId="6C3C0611" w14:textId="77777777" w:rsidR="00F62E18" w:rsidRPr="00FE4172" w:rsidRDefault="00F62E18" w:rsidP="00FE4172">
      <w:pPr>
        <w:pStyle w:val="Paragraphedeliste"/>
        <w:numPr>
          <w:ilvl w:val="1"/>
          <w:numId w:val="11"/>
        </w:numPr>
        <w:rPr>
          <w:lang w:val="fr-FR"/>
        </w:rPr>
      </w:pPr>
      <w:r w:rsidRPr="00FE4172">
        <w:rPr>
          <w:lang w:val="en-US"/>
        </w:rPr>
        <w:t>Immediate update to inventory</w:t>
      </w:r>
    </w:p>
    <w:p w14:paraId="55C1BB5A" w14:textId="77777777" w:rsidR="00F62E18" w:rsidRPr="00FE4172" w:rsidRDefault="00F62E18" w:rsidP="00FE4172">
      <w:pPr>
        <w:pStyle w:val="Paragraphedeliste"/>
        <w:numPr>
          <w:ilvl w:val="1"/>
          <w:numId w:val="11"/>
        </w:numPr>
        <w:rPr>
          <w:lang w:val="fr-FR"/>
        </w:rPr>
      </w:pPr>
      <w:r w:rsidRPr="00FE4172">
        <w:rPr>
          <w:lang w:val="en-US"/>
        </w:rPr>
        <w:t>Accounting impacts automatically updated in the same database</w:t>
      </w:r>
    </w:p>
    <w:p w14:paraId="043D4B3C" w14:textId="77777777" w:rsidR="00F62E18" w:rsidRPr="00FE4172" w:rsidRDefault="00F62E18" w:rsidP="00FE4172">
      <w:pPr>
        <w:pStyle w:val="Paragraphedeliste"/>
        <w:numPr>
          <w:ilvl w:val="1"/>
          <w:numId w:val="11"/>
        </w:numPr>
        <w:rPr>
          <w:lang w:val="fr-FR"/>
        </w:rPr>
      </w:pPr>
      <w:r w:rsidRPr="00FE4172">
        <w:rPr>
          <w:lang w:val="en-US"/>
        </w:rPr>
        <w:t>SAP documents this in the database</w:t>
      </w:r>
    </w:p>
    <w:p w14:paraId="76F266AC" w14:textId="77777777" w:rsidR="00FE4172" w:rsidRPr="00FE4172" w:rsidRDefault="00FE4172" w:rsidP="00FE4172">
      <w:pPr>
        <w:pStyle w:val="Paragraphedeliste"/>
        <w:rPr>
          <w:b/>
          <w:u w:val="single"/>
          <w:lang w:val="fr-FR"/>
        </w:rPr>
      </w:pPr>
    </w:p>
    <w:p w14:paraId="078791F1" w14:textId="13E6D81C" w:rsidR="00F62E18" w:rsidRPr="00FE4172" w:rsidRDefault="00FE4172" w:rsidP="00FE4172">
      <w:pPr>
        <w:rPr>
          <w:b/>
          <w:u w:val="single"/>
          <w:lang w:val="fr-FR"/>
        </w:rPr>
      </w:pPr>
      <w:r>
        <w:rPr>
          <w:b/>
          <w:u w:val="single"/>
          <w:lang w:val="en-US"/>
        </w:rPr>
        <w:t xml:space="preserve">- </w:t>
      </w:r>
      <w:r w:rsidR="00F62E18" w:rsidRPr="00FE4172">
        <w:rPr>
          <w:b/>
          <w:u w:val="single"/>
          <w:lang w:val="en-US"/>
        </w:rPr>
        <w:t>Accounting</w:t>
      </w:r>
      <w:r>
        <w:rPr>
          <w:b/>
          <w:u w:val="single"/>
          <w:lang w:val="en-US"/>
        </w:rPr>
        <w:t>:</w:t>
      </w:r>
    </w:p>
    <w:p w14:paraId="6CE33BD3" w14:textId="52D43E53" w:rsidR="00F62E18" w:rsidRPr="00FE4172" w:rsidRDefault="00F62E18" w:rsidP="00FE4172">
      <w:pPr>
        <w:pStyle w:val="Paragraphedeliste"/>
        <w:numPr>
          <w:ilvl w:val="1"/>
          <w:numId w:val="12"/>
        </w:numPr>
        <w:rPr>
          <w:lang w:val="fr-FR"/>
        </w:rPr>
      </w:pPr>
      <w:r w:rsidRPr="00FE4172">
        <w:rPr>
          <w:lang w:val="en-US"/>
        </w:rPr>
        <w:t>Three-way match completed by SAP</w:t>
      </w:r>
      <w:r w:rsidR="00FE4172">
        <w:rPr>
          <w:lang w:val="en-US"/>
        </w:rPr>
        <w:t xml:space="preserve">: </w:t>
      </w:r>
      <w:r w:rsidRPr="00FE4172">
        <w:rPr>
          <w:lang w:val="en-US"/>
        </w:rPr>
        <w:t>Less labor intensive</w:t>
      </w:r>
      <w:r w:rsidR="00FE4172" w:rsidRPr="00FE4172">
        <w:rPr>
          <w:lang w:val="en-US"/>
        </w:rPr>
        <w:t xml:space="preserve">, </w:t>
      </w:r>
      <w:r w:rsidRPr="00FE4172">
        <w:rPr>
          <w:lang w:val="en-US"/>
        </w:rPr>
        <w:t>Incoming invoices are compared to PO and Goods Receipt for verification</w:t>
      </w:r>
    </w:p>
    <w:p w14:paraId="647AF32E" w14:textId="77777777" w:rsidR="00F62E18" w:rsidRPr="00FE4172" w:rsidRDefault="00F62E18" w:rsidP="00FE4172">
      <w:pPr>
        <w:pStyle w:val="Paragraphedeliste"/>
        <w:numPr>
          <w:ilvl w:val="1"/>
          <w:numId w:val="12"/>
        </w:numPr>
        <w:rPr>
          <w:lang w:val="fr-FR"/>
        </w:rPr>
      </w:pPr>
      <w:r w:rsidRPr="00FE4172">
        <w:rPr>
          <w:lang w:val="en-US"/>
        </w:rPr>
        <w:t>Payment simplified</w:t>
      </w:r>
    </w:p>
    <w:p w14:paraId="5BD00A58" w14:textId="77777777" w:rsidR="00F62E18" w:rsidRPr="00FE4172" w:rsidRDefault="00F62E18" w:rsidP="00FE4172">
      <w:pPr>
        <w:pStyle w:val="Paragraphedeliste"/>
        <w:numPr>
          <w:ilvl w:val="1"/>
          <w:numId w:val="12"/>
        </w:numPr>
        <w:rPr>
          <w:lang w:val="fr-FR"/>
        </w:rPr>
      </w:pPr>
      <w:r w:rsidRPr="00FE4172">
        <w:rPr>
          <w:lang w:val="en-US"/>
        </w:rPr>
        <w:t>Accounting updated automatically in SAP</w:t>
      </w:r>
    </w:p>
    <w:p w14:paraId="11ADCC07" w14:textId="7B0AD7AB" w:rsidR="00140C0C" w:rsidRPr="002D3E46" w:rsidRDefault="002D3E46" w:rsidP="002D3E46">
      <w:pPr>
        <w:pStyle w:val="Paragraphedeliste"/>
        <w:numPr>
          <w:ilvl w:val="1"/>
          <w:numId w:val="12"/>
        </w:numPr>
        <w:rPr>
          <w:lang w:val="fr-FR"/>
        </w:rPr>
      </w:pPr>
      <w:r w:rsidRPr="002D3E46">
        <w:rPr>
          <w:lang w:val="en-US"/>
        </w:rPr>
        <w:t>SAP will create a document that will track this step in the process.</w:t>
      </w:r>
    </w:p>
    <w:p w14:paraId="6A00BFD1" w14:textId="77777777" w:rsidR="002D3E46" w:rsidRPr="002D3E46" w:rsidRDefault="002D3E46" w:rsidP="002D3E46">
      <w:pPr>
        <w:pStyle w:val="Paragraphedeliste"/>
        <w:ind w:left="1440"/>
        <w:rPr>
          <w:lang w:val="fr-FR"/>
        </w:rPr>
      </w:pPr>
    </w:p>
    <w:p w14:paraId="569A6A3E" w14:textId="37494A22" w:rsidR="00697956" w:rsidRPr="00140C0C" w:rsidRDefault="00140C0C" w:rsidP="00697956">
      <w:pPr>
        <w:rPr>
          <w:b/>
          <w:i/>
          <w:color w:val="0000FF"/>
        </w:rPr>
      </w:pPr>
      <w:r w:rsidRPr="00140C0C">
        <w:rPr>
          <w:b/>
          <w:i/>
          <w:color w:val="0000FF"/>
        </w:rPr>
        <w:t xml:space="preserve">Benefits </w:t>
      </w:r>
      <w:r>
        <w:rPr>
          <w:b/>
          <w:i/>
          <w:color w:val="0000FF"/>
        </w:rPr>
        <w:t>of SAP for CBI’s procurement process:</w:t>
      </w:r>
    </w:p>
    <w:p w14:paraId="03D3C033" w14:textId="6D40F8EE" w:rsidR="00140C0C" w:rsidRPr="00140C0C" w:rsidRDefault="00140C0C" w:rsidP="00140C0C">
      <w:pPr>
        <w:ind w:left="720"/>
        <w:rPr>
          <w:lang w:val="en-US"/>
        </w:rPr>
      </w:pPr>
      <w:r>
        <w:rPr>
          <w:lang w:val="en-US"/>
        </w:rPr>
        <w:t xml:space="preserve">- </w:t>
      </w:r>
      <w:r w:rsidR="00F62E18" w:rsidRPr="00011B20">
        <w:rPr>
          <w:lang w:val="en-US"/>
        </w:rPr>
        <w:t>Single database</w:t>
      </w:r>
      <w:r>
        <w:rPr>
          <w:lang w:val="en-US"/>
        </w:rPr>
        <w:t xml:space="preserve"> </w:t>
      </w:r>
    </w:p>
    <w:p w14:paraId="100A8879" w14:textId="709AB001" w:rsidR="00F62E18" w:rsidRPr="00011B20" w:rsidRDefault="00140C0C" w:rsidP="00140C0C">
      <w:pPr>
        <w:ind w:left="720"/>
        <w:rPr>
          <w:lang w:val="fr-FR"/>
        </w:rPr>
      </w:pPr>
      <w:r>
        <w:rPr>
          <w:lang w:val="en-US"/>
        </w:rPr>
        <w:t xml:space="preserve">- </w:t>
      </w:r>
      <w:r w:rsidR="00F62E18" w:rsidRPr="00011B20">
        <w:rPr>
          <w:lang w:val="en-US"/>
        </w:rPr>
        <w:t>Shared information in real time</w:t>
      </w:r>
    </w:p>
    <w:p w14:paraId="7F223F01" w14:textId="795F05C7" w:rsidR="00F62E18" w:rsidRPr="00011B20" w:rsidRDefault="00140C0C" w:rsidP="00140C0C">
      <w:pPr>
        <w:ind w:left="720"/>
        <w:rPr>
          <w:lang w:val="fr-FR"/>
        </w:rPr>
      </w:pPr>
      <w:r>
        <w:rPr>
          <w:lang w:val="en-US"/>
        </w:rPr>
        <w:t xml:space="preserve">- </w:t>
      </w:r>
      <w:r w:rsidR="00F62E18" w:rsidRPr="00011B20">
        <w:rPr>
          <w:lang w:val="en-US"/>
        </w:rPr>
        <w:t>Reduction of errors</w:t>
      </w:r>
    </w:p>
    <w:p w14:paraId="5FD808A5" w14:textId="4D6DA764" w:rsidR="00F62E18" w:rsidRPr="00011B20" w:rsidRDefault="00140C0C" w:rsidP="00140C0C">
      <w:pPr>
        <w:ind w:left="720"/>
        <w:rPr>
          <w:lang w:val="fr-FR"/>
        </w:rPr>
      </w:pPr>
      <w:r>
        <w:rPr>
          <w:lang w:val="en-US"/>
        </w:rPr>
        <w:t xml:space="preserve">- </w:t>
      </w:r>
      <w:r w:rsidR="00F62E18" w:rsidRPr="00011B20">
        <w:rPr>
          <w:lang w:val="en-US"/>
        </w:rPr>
        <w:t>Improved financial controls</w:t>
      </w:r>
    </w:p>
    <w:p w14:paraId="7DD09AF2" w14:textId="2E2EA080" w:rsidR="00F62E18" w:rsidRPr="00011B20" w:rsidRDefault="00140C0C" w:rsidP="00140C0C">
      <w:pPr>
        <w:ind w:left="720"/>
        <w:rPr>
          <w:lang w:val="fr-FR"/>
        </w:rPr>
      </w:pPr>
      <w:r>
        <w:rPr>
          <w:lang w:val="en-US"/>
        </w:rPr>
        <w:t xml:space="preserve">- </w:t>
      </w:r>
      <w:r w:rsidR="00F62E18" w:rsidRPr="00011B20">
        <w:rPr>
          <w:lang w:val="en-US"/>
        </w:rPr>
        <w:t>Increased responsiveness</w:t>
      </w:r>
      <w:r w:rsidR="002A3B6A">
        <w:rPr>
          <w:lang w:val="en-US"/>
        </w:rPr>
        <w:t xml:space="preserve"> to its customers </w:t>
      </w:r>
    </w:p>
    <w:p w14:paraId="05A74A04" w14:textId="77777777" w:rsidR="00140C0C" w:rsidRDefault="00140C0C" w:rsidP="00140C0C">
      <w:pPr>
        <w:ind w:left="360"/>
        <w:rPr>
          <w:u w:val="single"/>
        </w:rPr>
      </w:pPr>
    </w:p>
    <w:p w14:paraId="4F7B23C5" w14:textId="0D9EF0C9" w:rsidR="00140C0C" w:rsidRDefault="00140C0C" w:rsidP="00140C0C">
      <w:pPr>
        <w:pStyle w:val="Paragraphedeliste"/>
        <w:numPr>
          <w:ilvl w:val="0"/>
          <w:numId w:val="1"/>
        </w:numPr>
        <w:rPr>
          <w:u w:val="single"/>
        </w:rPr>
      </w:pPr>
      <w:r w:rsidRPr="00140C0C">
        <w:rPr>
          <w:u w:val="single"/>
        </w:rPr>
        <w:t>How can SAP improve the integration of supply chain processes at CBI?</w:t>
      </w:r>
    </w:p>
    <w:p w14:paraId="417A58BB" w14:textId="77777777" w:rsidR="00F62E18" w:rsidRPr="00140C0C" w:rsidRDefault="00F62E18" w:rsidP="00F62E18">
      <w:pPr>
        <w:pStyle w:val="Paragraphedeliste"/>
        <w:rPr>
          <w:u w:val="single"/>
        </w:rPr>
      </w:pPr>
    </w:p>
    <w:p w14:paraId="43C1B7EB" w14:textId="77777777" w:rsidR="00A264E6" w:rsidRPr="00A264E6" w:rsidRDefault="00F62E18" w:rsidP="00F62E18">
      <w:pPr>
        <w:pStyle w:val="Paragraphedeliste"/>
        <w:numPr>
          <w:ilvl w:val="0"/>
          <w:numId w:val="14"/>
        </w:numPr>
      </w:pPr>
      <w:r w:rsidRPr="00A264E6">
        <w:rPr>
          <w:color w:val="FF0000"/>
        </w:rPr>
        <w:t>Supply chain processes:</w:t>
      </w:r>
    </w:p>
    <w:p w14:paraId="3B8CCFB5" w14:textId="77777777" w:rsidR="002A3B6A" w:rsidRDefault="002A3B6A" w:rsidP="00A264E6">
      <w:pPr>
        <w:ind w:left="284"/>
      </w:pPr>
      <w:r w:rsidRPr="002A3B6A">
        <w:rPr>
          <w:b/>
        </w:rPr>
        <w:t>Procurement</w:t>
      </w:r>
      <w:r>
        <w:t xml:space="preserve"> (discussed before)</w:t>
      </w:r>
    </w:p>
    <w:p w14:paraId="7A00E31A" w14:textId="77777777" w:rsidR="002A3B6A" w:rsidRDefault="002A3B6A" w:rsidP="00A264E6">
      <w:pPr>
        <w:ind w:left="284"/>
      </w:pPr>
      <w:r w:rsidRPr="002A3B6A">
        <w:rPr>
          <w:b/>
        </w:rPr>
        <w:t>S</w:t>
      </w:r>
      <w:r w:rsidR="00F62E18" w:rsidRPr="002A3B6A">
        <w:rPr>
          <w:b/>
        </w:rPr>
        <w:t>upplier Relationship Management</w:t>
      </w:r>
      <w:r w:rsidR="00F62E18" w:rsidRPr="00F62E18">
        <w:t xml:space="preserve"> (SRM)</w:t>
      </w:r>
      <w:r>
        <w:t xml:space="preserve"> </w:t>
      </w:r>
      <w:r w:rsidRPr="002A3B6A">
        <w:rPr>
          <w:lang w:val="en-US"/>
        </w:rPr>
        <w:t>is geared to reducing costs of procurement while building stronger relationships with suppliers</w:t>
      </w:r>
    </w:p>
    <w:p w14:paraId="2AE56BD8" w14:textId="6457AC91" w:rsidR="002A3B6A" w:rsidRPr="002A3B6A" w:rsidRDefault="002A3B6A" w:rsidP="00A264E6">
      <w:pPr>
        <w:ind w:left="284"/>
        <w:rPr>
          <w:b/>
        </w:rPr>
      </w:pPr>
      <w:r w:rsidRPr="002A3B6A">
        <w:rPr>
          <w:b/>
        </w:rPr>
        <w:t>Re</w:t>
      </w:r>
      <w:r w:rsidR="00F62E18" w:rsidRPr="002A3B6A">
        <w:rPr>
          <w:b/>
        </w:rPr>
        <w:t>turns Management</w:t>
      </w:r>
      <w:r>
        <w:rPr>
          <w:b/>
        </w:rPr>
        <w:t xml:space="preserve"> </w:t>
      </w:r>
      <w:r w:rsidRPr="002A3B6A">
        <w:rPr>
          <w:lang w:val="en-US"/>
        </w:rPr>
        <w:t>process focuses primarily on all aspects of handling customer returns in an efficient manner</w:t>
      </w:r>
    </w:p>
    <w:p w14:paraId="0808F575" w14:textId="0DBC3488" w:rsidR="002A3B6A" w:rsidRPr="002A3B6A" w:rsidRDefault="002A3B6A" w:rsidP="002A3B6A">
      <w:pPr>
        <w:ind w:left="284"/>
        <w:rPr>
          <w:b/>
          <w:lang w:val="fr-FR"/>
        </w:rPr>
      </w:pPr>
      <w:r w:rsidRPr="002A3B6A">
        <w:rPr>
          <w:b/>
        </w:rPr>
        <w:t>Supplier e</w:t>
      </w:r>
      <w:r w:rsidR="00F62E18" w:rsidRPr="002A3B6A">
        <w:rPr>
          <w:b/>
        </w:rPr>
        <w:t>valuation</w:t>
      </w:r>
      <w:r>
        <w:rPr>
          <w:b/>
        </w:rPr>
        <w:t xml:space="preserve"> </w:t>
      </w:r>
      <w:r w:rsidRPr="002A3B6A">
        <w:rPr>
          <w:lang w:val="en-US"/>
        </w:rPr>
        <w:t>is used to determine criteria for sourcing decisions for procurement.</w:t>
      </w:r>
    </w:p>
    <w:p w14:paraId="42181EF3" w14:textId="1284329C" w:rsidR="00140C0C" w:rsidRPr="002A3B6A" w:rsidRDefault="00140C0C" w:rsidP="00A264E6">
      <w:pPr>
        <w:ind w:left="284"/>
      </w:pPr>
    </w:p>
    <w:p w14:paraId="77305920" w14:textId="77777777" w:rsidR="00A264E6" w:rsidRDefault="00F62E18" w:rsidP="00F62E18">
      <w:pPr>
        <w:pStyle w:val="Paragraphedeliste"/>
        <w:numPr>
          <w:ilvl w:val="0"/>
          <w:numId w:val="14"/>
        </w:numPr>
      </w:pPr>
      <w:r w:rsidRPr="00A264E6">
        <w:rPr>
          <w:color w:val="FF0000"/>
        </w:rPr>
        <w:t>Supply Chain process integration</w:t>
      </w:r>
      <w:r w:rsidR="00A264E6" w:rsidRPr="00A264E6">
        <w:rPr>
          <w:color w:val="FF0000"/>
        </w:rPr>
        <w:t>:</w:t>
      </w:r>
      <w:r w:rsidR="00A264E6">
        <w:t xml:space="preserve"> </w:t>
      </w:r>
    </w:p>
    <w:p w14:paraId="079EB78D" w14:textId="77777777" w:rsidR="002A3B6A" w:rsidRPr="002A3B6A" w:rsidRDefault="002A3B6A" w:rsidP="002A3B6A">
      <w:pPr>
        <w:ind w:left="284"/>
        <w:rPr>
          <w:b/>
        </w:rPr>
      </w:pPr>
      <w:r>
        <w:rPr>
          <w:b/>
        </w:rPr>
        <w:t xml:space="preserve">Supply chain management: </w:t>
      </w:r>
      <w:r w:rsidRPr="002A3B6A">
        <w:t xml:space="preserve">SCM is also a technology available by </w:t>
      </w:r>
      <w:proofErr w:type="gramStart"/>
      <w:r w:rsidRPr="002A3B6A">
        <w:t>SAP which</w:t>
      </w:r>
      <w:proofErr w:type="gramEnd"/>
      <w:r w:rsidRPr="002A3B6A">
        <w:t xml:space="preserve"> provides the tools, techniques to support management activities that help integrate the supply chain processes.  It provides visibility into what is taking place in the supply chain and support organization strategies by providing clear and accurate information.</w:t>
      </w:r>
    </w:p>
    <w:p w14:paraId="5AE3CB23" w14:textId="6EF451CB" w:rsidR="00F62E18" w:rsidRPr="002A3B6A" w:rsidRDefault="002A3B6A" w:rsidP="002A3B6A">
      <w:pPr>
        <w:ind w:left="284"/>
      </w:pPr>
      <w:r w:rsidRPr="002A3B6A">
        <w:rPr>
          <w:b/>
        </w:rPr>
        <w:t xml:space="preserve">
</w:t>
      </w:r>
    </w:p>
    <w:p w14:paraId="6AEEE4B6" w14:textId="77777777" w:rsidR="00F62E18" w:rsidRPr="00A264E6" w:rsidRDefault="00F62E18" w:rsidP="00F62E18">
      <w:pPr>
        <w:pStyle w:val="Paragraphedeliste"/>
        <w:numPr>
          <w:ilvl w:val="0"/>
          <w:numId w:val="14"/>
        </w:numPr>
        <w:rPr>
          <w:color w:val="FF0000"/>
        </w:rPr>
      </w:pPr>
      <w:r w:rsidRPr="00A264E6">
        <w:rPr>
          <w:color w:val="FF0000"/>
        </w:rPr>
        <w:t>Improving supply chain process integration by sharing data</w:t>
      </w:r>
    </w:p>
    <w:p w14:paraId="1BF6E0B6" w14:textId="42B1ECEA" w:rsidR="00A264E6" w:rsidRDefault="00A264E6" w:rsidP="00A264E6">
      <w:pPr>
        <w:pStyle w:val="Paragraphedeliste"/>
        <w:numPr>
          <w:ilvl w:val="0"/>
          <w:numId w:val="5"/>
        </w:numPr>
      </w:pPr>
      <w:r w:rsidRPr="00A264E6">
        <w:t>Process integration improves wi</w:t>
      </w:r>
      <w:r>
        <w:t>th sharing data</w:t>
      </w:r>
    </w:p>
    <w:p w14:paraId="62EC9F46" w14:textId="613CB3BB" w:rsidR="00A264E6" w:rsidRDefault="00A264E6" w:rsidP="00A264E6">
      <w:pPr>
        <w:pStyle w:val="Paragraphedeliste"/>
        <w:numPr>
          <w:ilvl w:val="0"/>
          <w:numId w:val="5"/>
        </w:numPr>
      </w:pPr>
      <w:r w:rsidRPr="00A264E6">
        <w:t xml:space="preserve">Sharing data with suppliers </w:t>
      </w:r>
      <w:r w:rsidR="007C7AD5">
        <w:t>(enables push process: suppliers</w:t>
      </w:r>
      <w:r w:rsidRPr="00A264E6">
        <w:t xml:space="preserve"> </w:t>
      </w:r>
      <w:r w:rsidR="002A3B6A">
        <w:t>gain visibility into CBI’s inventory levels and be able to respond quicker to inventory needs</w:t>
      </w:r>
      <w:r w:rsidR="007C7AD5">
        <w:t>)</w:t>
      </w:r>
    </w:p>
    <w:p w14:paraId="3C02319E" w14:textId="0BB34378" w:rsidR="00A264E6" w:rsidRDefault="00A264E6" w:rsidP="00A264E6">
      <w:pPr>
        <w:pStyle w:val="Paragraphedeliste"/>
        <w:numPr>
          <w:ilvl w:val="0"/>
          <w:numId w:val="5"/>
        </w:numPr>
      </w:pPr>
      <w:r w:rsidRPr="00A264E6">
        <w:t xml:space="preserve">Returns management helps </w:t>
      </w:r>
      <w:r>
        <w:t>(supplier evaluation)</w:t>
      </w:r>
    </w:p>
    <w:p w14:paraId="70C7F89A" w14:textId="77777777" w:rsidR="007C7AD5" w:rsidRPr="00A264E6" w:rsidRDefault="007C7AD5" w:rsidP="007C7AD5">
      <w:pPr>
        <w:pStyle w:val="Paragraphedeliste"/>
      </w:pPr>
    </w:p>
    <w:p w14:paraId="0D2E55B9" w14:textId="43D1EC36" w:rsidR="00A264E6" w:rsidRDefault="00F62E18" w:rsidP="00A264E6">
      <w:pPr>
        <w:pStyle w:val="Paragraphedeliste"/>
        <w:numPr>
          <w:ilvl w:val="0"/>
          <w:numId w:val="14"/>
        </w:numPr>
      </w:pPr>
      <w:r w:rsidRPr="00A264E6">
        <w:rPr>
          <w:color w:val="FF0000"/>
        </w:rPr>
        <w:t>Improving supply chain process integration by increasing process synergy</w:t>
      </w:r>
      <w:r w:rsidR="00A264E6">
        <w:t xml:space="preserve"> (relationships etc.)</w:t>
      </w:r>
    </w:p>
    <w:p w14:paraId="5AB1A6C4" w14:textId="61AD9AD4" w:rsidR="00A264E6" w:rsidRDefault="00A264E6" w:rsidP="00A264E6">
      <w:pPr>
        <w:pStyle w:val="Paragraphedeliste"/>
        <w:numPr>
          <w:ilvl w:val="0"/>
          <w:numId w:val="5"/>
        </w:numPr>
      </w:pPr>
      <w:r>
        <w:t>Processes are mutually supportive</w:t>
      </w:r>
      <w:r w:rsidR="007C7AD5">
        <w:t xml:space="preserve">, </w:t>
      </w:r>
      <w:r w:rsidR="007C7AD5" w:rsidRPr="007C7AD5">
        <w:rPr>
          <w:lang w:val="en-US"/>
        </w:rPr>
        <w:t>This means when one process is done well, it supports the objectives of another process</w:t>
      </w:r>
    </w:p>
    <w:p w14:paraId="06C2FB0B" w14:textId="42427DE2" w:rsidR="00A264E6" w:rsidRDefault="00A264E6" w:rsidP="00A264E6">
      <w:pPr>
        <w:pStyle w:val="Paragraphedeliste"/>
        <w:numPr>
          <w:ilvl w:val="0"/>
          <w:numId w:val="5"/>
        </w:numPr>
      </w:pPr>
      <w:r>
        <w:t>Synergy can span across organizations</w:t>
      </w:r>
    </w:p>
    <w:p w14:paraId="53BC997A" w14:textId="194DE1E0" w:rsidR="007C7AD5" w:rsidRDefault="007C7AD5" w:rsidP="007C7AD5">
      <w:pPr>
        <w:pStyle w:val="Paragraphedeliste"/>
      </w:pPr>
      <w:r w:rsidRPr="007C7AD5">
        <w:rPr>
          <w:b/>
          <w:u w:val="single"/>
        </w:rPr>
        <w:t>Ex:</w:t>
      </w:r>
      <w:r>
        <w:t xml:space="preserve"> </w:t>
      </w:r>
      <w:r w:rsidRPr="007C7AD5">
        <w:rPr>
          <w:lang w:val="en-US"/>
        </w:rPr>
        <w:t>we see how improvements in the shipping process supported by SW Trucking positively influence other process inter</w:t>
      </w:r>
      <w:r>
        <w:rPr>
          <w:lang w:val="en-US"/>
        </w:rPr>
        <w:t xml:space="preserve">nal to CBI, like Production and </w:t>
      </w:r>
      <w:r w:rsidRPr="007C7AD5">
        <w:rPr>
          <w:lang w:val="en-US"/>
        </w:rPr>
        <w:t xml:space="preserve">Procurement.  </w:t>
      </w:r>
    </w:p>
    <w:p w14:paraId="42992CD2" w14:textId="77777777" w:rsidR="007C7AD5" w:rsidRDefault="007C7AD5" w:rsidP="007C7AD5">
      <w:pPr>
        <w:pStyle w:val="Paragraphedeliste"/>
      </w:pPr>
    </w:p>
    <w:p w14:paraId="0B070A39" w14:textId="77777777" w:rsidR="00A264E6" w:rsidRPr="00A264E6" w:rsidRDefault="00F62E18" w:rsidP="00F62E18">
      <w:pPr>
        <w:pStyle w:val="Paragraphedeliste"/>
        <w:numPr>
          <w:ilvl w:val="0"/>
          <w:numId w:val="14"/>
        </w:numPr>
        <w:rPr>
          <w:color w:val="FF0000"/>
        </w:rPr>
      </w:pPr>
      <w:r w:rsidRPr="00A264E6">
        <w:rPr>
          <w:color w:val="FF0000"/>
        </w:rPr>
        <w:t xml:space="preserve">Other IS that </w:t>
      </w:r>
      <w:r w:rsidR="00A264E6" w:rsidRPr="00A264E6">
        <w:rPr>
          <w:color w:val="FF0000"/>
        </w:rPr>
        <w:t xml:space="preserve">improve supply chain processes </w:t>
      </w:r>
    </w:p>
    <w:p w14:paraId="0533C4F3" w14:textId="58CEFB62" w:rsidR="00A264E6" w:rsidRDefault="00F62E18" w:rsidP="00A264E6">
      <w:pPr>
        <w:pStyle w:val="Paragraphedeliste"/>
        <w:numPr>
          <w:ilvl w:val="0"/>
          <w:numId w:val="5"/>
        </w:numPr>
      </w:pPr>
      <w:r w:rsidRPr="00A264E6">
        <w:rPr>
          <w:b/>
        </w:rPr>
        <w:t xml:space="preserve">Radio </w:t>
      </w:r>
      <w:r w:rsidR="00A264E6" w:rsidRPr="00A264E6">
        <w:rPr>
          <w:b/>
        </w:rPr>
        <w:t>frequency identification: RFIDs:</w:t>
      </w:r>
      <w:r w:rsidR="00A264E6">
        <w:t xml:space="preserve"> improved visibility into movements of materials in an operation </w:t>
      </w:r>
    </w:p>
    <w:p w14:paraId="26D84AB2" w14:textId="50F4B5F8" w:rsidR="00A264E6" w:rsidRDefault="00A264E6" w:rsidP="00A264E6">
      <w:pPr>
        <w:pStyle w:val="Paragraphedeliste"/>
        <w:numPr>
          <w:ilvl w:val="0"/>
          <w:numId w:val="5"/>
        </w:numPr>
      </w:pPr>
      <w:r w:rsidRPr="00A264E6">
        <w:rPr>
          <w:b/>
        </w:rPr>
        <w:t>Sensors:</w:t>
      </w:r>
      <w:r>
        <w:t xml:space="preserve"> vehicle tracking and transport activities </w:t>
      </w:r>
    </w:p>
    <w:p w14:paraId="404AF4C9" w14:textId="3613670E" w:rsidR="00A264E6" w:rsidRDefault="00A264E6" w:rsidP="00A264E6">
      <w:pPr>
        <w:pStyle w:val="Paragraphedeliste"/>
        <w:numPr>
          <w:ilvl w:val="0"/>
          <w:numId w:val="5"/>
        </w:numPr>
      </w:pPr>
      <w:r w:rsidRPr="00A264E6">
        <w:rPr>
          <w:b/>
        </w:rPr>
        <w:t>3D printing:</w:t>
      </w:r>
      <w:r>
        <w:t xml:space="preserve"> additive manufacturing, making 3D objects via a digital model</w:t>
      </w:r>
    </w:p>
    <w:p w14:paraId="353F4ED0" w14:textId="21654A5F" w:rsidR="00A264E6" w:rsidRDefault="00A264E6" w:rsidP="00A264E6">
      <w:pPr>
        <w:pStyle w:val="Paragraphedeliste"/>
        <w:numPr>
          <w:ilvl w:val="0"/>
          <w:numId w:val="5"/>
        </w:numPr>
      </w:pPr>
      <w:r w:rsidRPr="00A264E6">
        <w:rPr>
          <w:b/>
        </w:rPr>
        <w:t>Robotic:</w:t>
      </w:r>
      <w:r>
        <w:t xml:space="preserve"> pick and put away material </w:t>
      </w:r>
    </w:p>
    <w:p w14:paraId="61534220" w14:textId="5C9C6950" w:rsidR="00F62E18" w:rsidRDefault="00A264E6" w:rsidP="00A264E6">
      <w:pPr>
        <w:pStyle w:val="Paragraphedeliste"/>
        <w:numPr>
          <w:ilvl w:val="0"/>
          <w:numId w:val="5"/>
        </w:numPr>
      </w:pPr>
      <w:r w:rsidRPr="00A264E6">
        <w:rPr>
          <w:b/>
        </w:rPr>
        <w:t>Augmented reality:</w:t>
      </w:r>
      <w:r>
        <w:t xml:space="preserve"> uses computer graphics for presenting locations of products </w:t>
      </w:r>
    </w:p>
    <w:p w14:paraId="2C8FF8FE" w14:textId="77777777" w:rsidR="00697956" w:rsidRDefault="00697956" w:rsidP="00697956"/>
    <w:p w14:paraId="2A4FFC0B" w14:textId="77777777" w:rsidR="00697956" w:rsidRPr="00E259CA" w:rsidRDefault="00697956" w:rsidP="00697956">
      <w:pPr>
        <w:pStyle w:val="Paragraphedeliste"/>
        <w:numPr>
          <w:ilvl w:val="0"/>
          <w:numId w:val="1"/>
        </w:numPr>
        <w:rPr>
          <w:u w:val="single"/>
        </w:rPr>
      </w:pPr>
      <w:r w:rsidRPr="00E259CA">
        <w:rPr>
          <w:u w:val="single"/>
        </w:rPr>
        <w:t>How does the use of SAP change CBI?</w:t>
      </w:r>
    </w:p>
    <w:p w14:paraId="59850EAE" w14:textId="77777777" w:rsidR="00697956" w:rsidRDefault="00697956" w:rsidP="00697956">
      <w:r w:rsidRPr="00697956">
        <w:t xml:space="preserve"> </w:t>
      </w:r>
    </w:p>
    <w:p w14:paraId="5B5D8B48" w14:textId="6B94538D" w:rsidR="003677EF" w:rsidRPr="003677EF" w:rsidRDefault="003677EF" w:rsidP="003677EF">
      <w:pPr>
        <w:numPr>
          <w:ilvl w:val="0"/>
          <w:numId w:val="15"/>
        </w:numPr>
        <w:rPr>
          <w:lang w:val="fr-FR"/>
        </w:rPr>
      </w:pPr>
      <w:r w:rsidRPr="003677EF">
        <w:rPr>
          <w:lang w:val="en-US"/>
        </w:rPr>
        <w:t>New skills are needed</w:t>
      </w:r>
      <w:r w:rsidR="007C7AD5">
        <w:rPr>
          <w:lang w:val="en-US"/>
        </w:rPr>
        <w:t xml:space="preserve"> (</w:t>
      </w:r>
      <w:r w:rsidR="007C7AD5" w:rsidRPr="007C7AD5">
        <w:rPr>
          <w:lang w:val="en-US"/>
        </w:rPr>
        <w:t>need to train employees</w:t>
      </w:r>
      <w:r w:rsidR="007C7AD5">
        <w:rPr>
          <w:lang w:val="en-US"/>
        </w:rPr>
        <w:t>)</w:t>
      </w:r>
    </w:p>
    <w:p w14:paraId="77AD2F8E" w14:textId="477809F6" w:rsidR="003677EF" w:rsidRPr="003677EF" w:rsidRDefault="007C7AD5" w:rsidP="003677EF">
      <w:pPr>
        <w:numPr>
          <w:ilvl w:val="0"/>
          <w:numId w:val="15"/>
        </w:numPr>
        <w:rPr>
          <w:lang w:val="fr-FR"/>
        </w:rPr>
      </w:pPr>
      <w:r>
        <w:rPr>
          <w:lang w:val="en-US"/>
        </w:rPr>
        <w:t>It a</w:t>
      </w:r>
      <w:r w:rsidRPr="007C7AD5">
        <w:rPr>
          <w:lang w:val="en-US"/>
        </w:rPr>
        <w:t>lso forced CBI to be more focused on processes and less on individual activities</w:t>
      </w:r>
      <w:r w:rsidRPr="007C7AD5">
        <w:rPr>
          <w:lang w:val="fr-FR"/>
        </w:rPr>
        <w:t xml:space="preserve"> </w:t>
      </w:r>
      <w:r w:rsidR="003677EF">
        <w:rPr>
          <w:lang w:val="fr-FR"/>
        </w:rPr>
        <w:t>(</w:t>
      </w:r>
      <w:r w:rsidR="003677EF" w:rsidRPr="003677EF">
        <w:rPr>
          <w:lang w:val="en-US"/>
        </w:rPr>
        <w:t>Real time data to various users and integrated processes</w:t>
      </w:r>
      <w:r w:rsidR="003677EF">
        <w:rPr>
          <w:lang w:val="en-US"/>
        </w:rPr>
        <w:t>)</w:t>
      </w:r>
    </w:p>
    <w:p w14:paraId="4A06443C" w14:textId="77777777" w:rsidR="003677EF" w:rsidRPr="003677EF" w:rsidRDefault="003677EF" w:rsidP="003677EF">
      <w:pPr>
        <w:numPr>
          <w:ilvl w:val="0"/>
          <w:numId w:val="15"/>
        </w:numPr>
        <w:rPr>
          <w:lang w:val="fr-FR"/>
        </w:rPr>
      </w:pPr>
      <w:r w:rsidRPr="003677EF">
        <w:rPr>
          <w:lang w:val="en-US"/>
        </w:rPr>
        <w:t>More data sharing</w:t>
      </w:r>
    </w:p>
    <w:p w14:paraId="6D749021" w14:textId="77777777" w:rsidR="003677EF" w:rsidRPr="003677EF" w:rsidRDefault="003677EF" w:rsidP="003677EF">
      <w:pPr>
        <w:numPr>
          <w:ilvl w:val="0"/>
          <w:numId w:val="15"/>
        </w:numPr>
        <w:rPr>
          <w:lang w:val="fr-FR"/>
        </w:rPr>
      </w:pPr>
      <w:r w:rsidRPr="003677EF">
        <w:rPr>
          <w:lang w:val="en-US"/>
        </w:rPr>
        <w:t>Outsourcing</w:t>
      </w:r>
    </w:p>
    <w:p w14:paraId="5392C16E" w14:textId="77777777" w:rsidR="003677EF" w:rsidRPr="00697956" w:rsidRDefault="003677EF" w:rsidP="00697956">
      <w:bookmarkStart w:id="0" w:name="_GoBack"/>
      <w:bookmarkEnd w:id="0"/>
    </w:p>
    <w:sectPr w:rsidR="003677EF" w:rsidRPr="00697956" w:rsidSect="00D8711C">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E72F1"/>
    <w:multiLevelType w:val="hybridMultilevel"/>
    <w:tmpl w:val="95A0A594"/>
    <w:lvl w:ilvl="0" w:tplc="CD4A1906">
      <w:start w:val="1"/>
      <w:numFmt w:val="bullet"/>
      <w:lvlText w:val=""/>
      <w:lvlJc w:val="left"/>
      <w:pPr>
        <w:tabs>
          <w:tab w:val="num" w:pos="720"/>
        </w:tabs>
        <w:ind w:left="720" w:hanging="360"/>
      </w:pPr>
      <w:rPr>
        <w:rFonts w:ascii="Wingdings" w:hAnsi="Wingdings" w:hint="default"/>
      </w:rPr>
    </w:lvl>
    <w:lvl w:ilvl="1" w:tplc="6176428E">
      <w:start w:val="1"/>
      <w:numFmt w:val="bullet"/>
      <w:lvlText w:val=""/>
      <w:lvlJc w:val="left"/>
      <w:pPr>
        <w:tabs>
          <w:tab w:val="num" w:pos="1440"/>
        </w:tabs>
        <w:ind w:left="1440" w:hanging="360"/>
      </w:pPr>
      <w:rPr>
        <w:rFonts w:ascii="Wingdings" w:hAnsi="Wingdings" w:hint="default"/>
      </w:rPr>
    </w:lvl>
    <w:lvl w:ilvl="2" w:tplc="B46AE5BA" w:tentative="1">
      <w:start w:val="1"/>
      <w:numFmt w:val="bullet"/>
      <w:lvlText w:val=""/>
      <w:lvlJc w:val="left"/>
      <w:pPr>
        <w:tabs>
          <w:tab w:val="num" w:pos="2160"/>
        </w:tabs>
        <w:ind w:left="2160" w:hanging="360"/>
      </w:pPr>
      <w:rPr>
        <w:rFonts w:ascii="Wingdings" w:hAnsi="Wingdings" w:hint="default"/>
      </w:rPr>
    </w:lvl>
    <w:lvl w:ilvl="3" w:tplc="90708372" w:tentative="1">
      <w:start w:val="1"/>
      <w:numFmt w:val="bullet"/>
      <w:lvlText w:val=""/>
      <w:lvlJc w:val="left"/>
      <w:pPr>
        <w:tabs>
          <w:tab w:val="num" w:pos="2880"/>
        </w:tabs>
        <w:ind w:left="2880" w:hanging="360"/>
      </w:pPr>
      <w:rPr>
        <w:rFonts w:ascii="Wingdings" w:hAnsi="Wingdings" w:hint="default"/>
      </w:rPr>
    </w:lvl>
    <w:lvl w:ilvl="4" w:tplc="3F0AD7DE" w:tentative="1">
      <w:start w:val="1"/>
      <w:numFmt w:val="bullet"/>
      <w:lvlText w:val=""/>
      <w:lvlJc w:val="left"/>
      <w:pPr>
        <w:tabs>
          <w:tab w:val="num" w:pos="3600"/>
        </w:tabs>
        <w:ind w:left="3600" w:hanging="360"/>
      </w:pPr>
      <w:rPr>
        <w:rFonts w:ascii="Wingdings" w:hAnsi="Wingdings" w:hint="default"/>
      </w:rPr>
    </w:lvl>
    <w:lvl w:ilvl="5" w:tplc="FDB25280" w:tentative="1">
      <w:start w:val="1"/>
      <w:numFmt w:val="bullet"/>
      <w:lvlText w:val=""/>
      <w:lvlJc w:val="left"/>
      <w:pPr>
        <w:tabs>
          <w:tab w:val="num" w:pos="4320"/>
        </w:tabs>
        <w:ind w:left="4320" w:hanging="360"/>
      </w:pPr>
      <w:rPr>
        <w:rFonts w:ascii="Wingdings" w:hAnsi="Wingdings" w:hint="default"/>
      </w:rPr>
    </w:lvl>
    <w:lvl w:ilvl="6" w:tplc="8228CC16" w:tentative="1">
      <w:start w:val="1"/>
      <w:numFmt w:val="bullet"/>
      <w:lvlText w:val=""/>
      <w:lvlJc w:val="left"/>
      <w:pPr>
        <w:tabs>
          <w:tab w:val="num" w:pos="5040"/>
        </w:tabs>
        <w:ind w:left="5040" w:hanging="360"/>
      </w:pPr>
      <w:rPr>
        <w:rFonts w:ascii="Wingdings" w:hAnsi="Wingdings" w:hint="default"/>
      </w:rPr>
    </w:lvl>
    <w:lvl w:ilvl="7" w:tplc="1072599C" w:tentative="1">
      <w:start w:val="1"/>
      <w:numFmt w:val="bullet"/>
      <w:lvlText w:val=""/>
      <w:lvlJc w:val="left"/>
      <w:pPr>
        <w:tabs>
          <w:tab w:val="num" w:pos="5760"/>
        </w:tabs>
        <w:ind w:left="5760" w:hanging="360"/>
      </w:pPr>
      <w:rPr>
        <w:rFonts w:ascii="Wingdings" w:hAnsi="Wingdings" w:hint="default"/>
      </w:rPr>
    </w:lvl>
    <w:lvl w:ilvl="8" w:tplc="3E0EF5DE" w:tentative="1">
      <w:start w:val="1"/>
      <w:numFmt w:val="bullet"/>
      <w:lvlText w:val=""/>
      <w:lvlJc w:val="left"/>
      <w:pPr>
        <w:tabs>
          <w:tab w:val="num" w:pos="6480"/>
        </w:tabs>
        <w:ind w:left="6480" w:hanging="360"/>
      </w:pPr>
      <w:rPr>
        <w:rFonts w:ascii="Wingdings" w:hAnsi="Wingdings" w:hint="default"/>
      </w:rPr>
    </w:lvl>
  </w:abstractNum>
  <w:abstractNum w:abstractNumId="1">
    <w:nsid w:val="0F916E64"/>
    <w:multiLevelType w:val="hybridMultilevel"/>
    <w:tmpl w:val="9940C990"/>
    <w:lvl w:ilvl="0" w:tplc="3EBC471A">
      <w:start w:val="1"/>
      <w:numFmt w:val="bullet"/>
      <w:lvlText w:val="•"/>
      <w:lvlJc w:val="left"/>
      <w:pPr>
        <w:tabs>
          <w:tab w:val="num" w:pos="720"/>
        </w:tabs>
        <w:ind w:left="720" w:hanging="360"/>
      </w:pPr>
      <w:rPr>
        <w:rFonts w:ascii="Arial" w:hAnsi="Arial" w:hint="default"/>
      </w:rPr>
    </w:lvl>
    <w:lvl w:ilvl="1" w:tplc="186C682E" w:tentative="1">
      <w:start w:val="1"/>
      <w:numFmt w:val="bullet"/>
      <w:lvlText w:val="•"/>
      <w:lvlJc w:val="left"/>
      <w:pPr>
        <w:tabs>
          <w:tab w:val="num" w:pos="1440"/>
        </w:tabs>
        <w:ind w:left="1440" w:hanging="360"/>
      </w:pPr>
      <w:rPr>
        <w:rFonts w:ascii="Arial" w:hAnsi="Arial" w:hint="default"/>
      </w:rPr>
    </w:lvl>
    <w:lvl w:ilvl="2" w:tplc="20305030" w:tentative="1">
      <w:start w:val="1"/>
      <w:numFmt w:val="bullet"/>
      <w:lvlText w:val="•"/>
      <w:lvlJc w:val="left"/>
      <w:pPr>
        <w:tabs>
          <w:tab w:val="num" w:pos="2160"/>
        </w:tabs>
        <w:ind w:left="2160" w:hanging="360"/>
      </w:pPr>
      <w:rPr>
        <w:rFonts w:ascii="Arial" w:hAnsi="Arial" w:hint="default"/>
      </w:rPr>
    </w:lvl>
    <w:lvl w:ilvl="3" w:tplc="BF36217E" w:tentative="1">
      <w:start w:val="1"/>
      <w:numFmt w:val="bullet"/>
      <w:lvlText w:val="•"/>
      <w:lvlJc w:val="left"/>
      <w:pPr>
        <w:tabs>
          <w:tab w:val="num" w:pos="2880"/>
        </w:tabs>
        <w:ind w:left="2880" w:hanging="360"/>
      </w:pPr>
      <w:rPr>
        <w:rFonts w:ascii="Arial" w:hAnsi="Arial" w:hint="default"/>
      </w:rPr>
    </w:lvl>
    <w:lvl w:ilvl="4" w:tplc="5B728366" w:tentative="1">
      <w:start w:val="1"/>
      <w:numFmt w:val="bullet"/>
      <w:lvlText w:val="•"/>
      <w:lvlJc w:val="left"/>
      <w:pPr>
        <w:tabs>
          <w:tab w:val="num" w:pos="3600"/>
        </w:tabs>
        <w:ind w:left="3600" w:hanging="360"/>
      </w:pPr>
      <w:rPr>
        <w:rFonts w:ascii="Arial" w:hAnsi="Arial" w:hint="default"/>
      </w:rPr>
    </w:lvl>
    <w:lvl w:ilvl="5" w:tplc="483690D2" w:tentative="1">
      <w:start w:val="1"/>
      <w:numFmt w:val="bullet"/>
      <w:lvlText w:val="•"/>
      <w:lvlJc w:val="left"/>
      <w:pPr>
        <w:tabs>
          <w:tab w:val="num" w:pos="4320"/>
        </w:tabs>
        <w:ind w:left="4320" w:hanging="360"/>
      </w:pPr>
      <w:rPr>
        <w:rFonts w:ascii="Arial" w:hAnsi="Arial" w:hint="default"/>
      </w:rPr>
    </w:lvl>
    <w:lvl w:ilvl="6" w:tplc="589E1D1E" w:tentative="1">
      <w:start w:val="1"/>
      <w:numFmt w:val="bullet"/>
      <w:lvlText w:val="•"/>
      <w:lvlJc w:val="left"/>
      <w:pPr>
        <w:tabs>
          <w:tab w:val="num" w:pos="5040"/>
        </w:tabs>
        <w:ind w:left="5040" w:hanging="360"/>
      </w:pPr>
      <w:rPr>
        <w:rFonts w:ascii="Arial" w:hAnsi="Arial" w:hint="default"/>
      </w:rPr>
    </w:lvl>
    <w:lvl w:ilvl="7" w:tplc="8A16DEE6" w:tentative="1">
      <w:start w:val="1"/>
      <w:numFmt w:val="bullet"/>
      <w:lvlText w:val="•"/>
      <w:lvlJc w:val="left"/>
      <w:pPr>
        <w:tabs>
          <w:tab w:val="num" w:pos="5760"/>
        </w:tabs>
        <w:ind w:left="5760" w:hanging="360"/>
      </w:pPr>
      <w:rPr>
        <w:rFonts w:ascii="Arial" w:hAnsi="Arial" w:hint="default"/>
      </w:rPr>
    </w:lvl>
    <w:lvl w:ilvl="8" w:tplc="9C46925A" w:tentative="1">
      <w:start w:val="1"/>
      <w:numFmt w:val="bullet"/>
      <w:lvlText w:val="•"/>
      <w:lvlJc w:val="left"/>
      <w:pPr>
        <w:tabs>
          <w:tab w:val="num" w:pos="6480"/>
        </w:tabs>
        <w:ind w:left="6480" w:hanging="360"/>
      </w:pPr>
      <w:rPr>
        <w:rFonts w:ascii="Arial" w:hAnsi="Arial" w:hint="default"/>
      </w:rPr>
    </w:lvl>
  </w:abstractNum>
  <w:abstractNum w:abstractNumId="2">
    <w:nsid w:val="16031B8A"/>
    <w:multiLevelType w:val="hybridMultilevel"/>
    <w:tmpl w:val="8BB29FE2"/>
    <w:lvl w:ilvl="0" w:tplc="506EDE98">
      <w:start w:val="1"/>
      <w:numFmt w:val="bullet"/>
      <w:lvlText w:val=""/>
      <w:lvlJc w:val="left"/>
      <w:pPr>
        <w:tabs>
          <w:tab w:val="num" w:pos="720"/>
        </w:tabs>
        <w:ind w:left="720" w:hanging="360"/>
      </w:pPr>
      <w:rPr>
        <w:rFonts w:ascii="Wingdings" w:hAnsi="Wingdings" w:hint="default"/>
      </w:rPr>
    </w:lvl>
    <w:lvl w:ilvl="1" w:tplc="25DCE928">
      <w:numFmt w:val="bullet"/>
      <w:lvlText w:val=""/>
      <w:lvlJc w:val="left"/>
      <w:pPr>
        <w:tabs>
          <w:tab w:val="num" w:pos="1440"/>
        </w:tabs>
        <w:ind w:left="1440" w:hanging="360"/>
      </w:pPr>
      <w:rPr>
        <w:rFonts w:ascii="Wingdings" w:hAnsi="Wingdings" w:hint="default"/>
      </w:rPr>
    </w:lvl>
    <w:lvl w:ilvl="2" w:tplc="29646BBE" w:tentative="1">
      <w:start w:val="1"/>
      <w:numFmt w:val="bullet"/>
      <w:lvlText w:val=""/>
      <w:lvlJc w:val="left"/>
      <w:pPr>
        <w:tabs>
          <w:tab w:val="num" w:pos="2160"/>
        </w:tabs>
        <w:ind w:left="2160" w:hanging="360"/>
      </w:pPr>
      <w:rPr>
        <w:rFonts w:ascii="Wingdings" w:hAnsi="Wingdings" w:hint="default"/>
      </w:rPr>
    </w:lvl>
    <w:lvl w:ilvl="3" w:tplc="D38C2D16" w:tentative="1">
      <w:start w:val="1"/>
      <w:numFmt w:val="bullet"/>
      <w:lvlText w:val=""/>
      <w:lvlJc w:val="left"/>
      <w:pPr>
        <w:tabs>
          <w:tab w:val="num" w:pos="2880"/>
        </w:tabs>
        <w:ind w:left="2880" w:hanging="360"/>
      </w:pPr>
      <w:rPr>
        <w:rFonts w:ascii="Wingdings" w:hAnsi="Wingdings" w:hint="default"/>
      </w:rPr>
    </w:lvl>
    <w:lvl w:ilvl="4" w:tplc="31AAC74C" w:tentative="1">
      <w:start w:val="1"/>
      <w:numFmt w:val="bullet"/>
      <w:lvlText w:val=""/>
      <w:lvlJc w:val="left"/>
      <w:pPr>
        <w:tabs>
          <w:tab w:val="num" w:pos="3600"/>
        </w:tabs>
        <w:ind w:left="3600" w:hanging="360"/>
      </w:pPr>
      <w:rPr>
        <w:rFonts w:ascii="Wingdings" w:hAnsi="Wingdings" w:hint="default"/>
      </w:rPr>
    </w:lvl>
    <w:lvl w:ilvl="5" w:tplc="5C524340" w:tentative="1">
      <w:start w:val="1"/>
      <w:numFmt w:val="bullet"/>
      <w:lvlText w:val=""/>
      <w:lvlJc w:val="left"/>
      <w:pPr>
        <w:tabs>
          <w:tab w:val="num" w:pos="4320"/>
        </w:tabs>
        <w:ind w:left="4320" w:hanging="360"/>
      </w:pPr>
      <w:rPr>
        <w:rFonts w:ascii="Wingdings" w:hAnsi="Wingdings" w:hint="default"/>
      </w:rPr>
    </w:lvl>
    <w:lvl w:ilvl="6" w:tplc="60864BBC" w:tentative="1">
      <w:start w:val="1"/>
      <w:numFmt w:val="bullet"/>
      <w:lvlText w:val=""/>
      <w:lvlJc w:val="left"/>
      <w:pPr>
        <w:tabs>
          <w:tab w:val="num" w:pos="5040"/>
        </w:tabs>
        <w:ind w:left="5040" w:hanging="360"/>
      </w:pPr>
      <w:rPr>
        <w:rFonts w:ascii="Wingdings" w:hAnsi="Wingdings" w:hint="default"/>
      </w:rPr>
    </w:lvl>
    <w:lvl w:ilvl="7" w:tplc="F820862C" w:tentative="1">
      <w:start w:val="1"/>
      <w:numFmt w:val="bullet"/>
      <w:lvlText w:val=""/>
      <w:lvlJc w:val="left"/>
      <w:pPr>
        <w:tabs>
          <w:tab w:val="num" w:pos="5760"/>
        </w:tabs>
        <w:ind w:left="5760" w:hanging="360"/>
      </w:pPr>
      <w:rPr>
        <w:rFonts w:ascii="Wingdings" w:hAnsi="Wingdings" w:hint="default"/>
      </w:rPr>
    </w:lvl>
    <w:lvl w:ilvl="8" w:tplc="A44EC0D0" w:tentative="1">
      <w:start w:val="1"/>
      <w:numFmt w:val="bullet"/>
      <w:lvlText w:val=""/>
      <w:lvlJc w:val="left"/>
      <w:pPr>
        <w:tabs>
          <w:tab w:val="num" w:pos="6480"/>
        </w:tabs>
        <w:ind w:left="6480" w:hanging="360"/>
      </w:pPr>
      <w:rPr>
        <w:rFonts w:ascii="Wingdings" w:hAnsi="Wingdings" w:hint="default"/>
      </w:rPr>
    </w:lvl>
  </w:abstractNum>
  <w:abstractNum w:abstractNumId="3">
    <w:nsid w:val="172513FD"/>
    <w:multiLevelType w:val="hybridMultilevel"/>
    <w:tmpl w:val="59601BB0"/>
    <w:lvl w:ilvl="0" w:tplc="2CECD0AE">
      <w:start w:val="1"/>
      <w:numFmt w:val="decimal"/>
      <w:lvlText w:val="%1-"/>
      <w:lvlJc w:val="left"/>
      <w:pPr>
        <w:ind w:left="720" w:hanging="360"/>
      </w:pPr>
      <w:rPr>
        <w:rFonts w:hint="default"/>
        <w:b/>
        <w:color w:val="92CDDC" w:themeColor="accent5" w:themeTint="99"/>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81F1643"/>
    <w:multiLevelType w:val="hybridMultilevel"/>
    <w:tmpl w:val="DE4460B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278E29E5"/>
    <w:multiLevelType w:val="hybridMultilevel"/>
    <w:tmpl w:val="C8E47DD2"/>
    <w:lvl w:ilvl="0" w:tplc="503093C8">
      <w:start w:val="1"/>
      <w:numFmt w:val="bullet"/>
      <w:lvlText w:val=""/>
      <w:lvlJc w:val="left"/>
      <w:pPr>
        <w:tabs>
          <w:tab w:val="num" w:pos="720"/>
        </w:tabs>
        <w:ind w:left="720" w:hanging="360"/>
      </w:pPr>
      <w:rPr>
        <w:rFonts w:ascii="Wingdings" w:hAnsi="Wingdings" w:hint="default"/>
      </w:rPr>
    </w:lvl>
    <w:lvl w:ilvl="1" w:tplc="082E37CE">
      <w:numFmt w:val="bullet"/>
      <w:lvlText w:val=""/>
      <w:lvlJc w:val="left"/>
      <w:pPr>
        <w:tabs>
          <w:tab w:val="num" w:pos="1440"/>
        </w:tabs>
        <w:ind w:left="1440" w:hanging="360"/>
      </w:pPr>
      <w:rPr>
        <w:rFonts w:ascii="Wingdings" w:hAnsi="Wingdings" w:hint="default"/>
      </w:rPr>
    </w:lvl>
    <w:lvl w:ilvl="2" w:tplc="48F67736" w:tentative="1">
      <w:start w:val="1"/>
      <w:numFmt w:val="bullet"/>
      <w:lvlText w:val=""/>
      <w:lvlJc w:val="left"/>
      <w:pPr>
        <w:tabs>
          <w:tab w:val="num" w:pos="2160"/>
        </w:tabs>
        <w:ind w:left="2160" w:hanging="360"/>
      </w:pPr>
      <w:rPr>
        <w:rFonts w:ascii="Wingdings" w:hAnsi="Wingdings" w:hint="default"/>
      </w:rPr>
    </w:lvl>
    <w:lvl w:ilvl="3" w:tplc="E7008EDC" w:tentative="1">
      <w:start w:val="1"/>
      <w:numFmt w:val="bullet"/>
      <w:lvlText w:val=""/>
      <w:lvlJc w:val="left"/>
      <w:pPr>
        <w:tabs>
          <w:tab w:val="num" w:pos="2880"/>
        </w:tabs>
        <w:ind w:left="2880" w:hanging="360"/>
      </w:pPr>
      <w:rPr>
        <w:rFonts w:ascii="Wingdings" w:hAnsi="Wingdings" w:hint="default"/>
      </w:rPr>
    </w:lvl>
    <w:lvl w:ilvl="4" w:tplc="F0B0372E" w:tentative="1">
      <w:start w:val="1"/>
      <w:numFmt w:val="bullet"/>
      <w:lvlText w:val=""/>
      <w:lvlJc w:val="left"/>
      <w:pPr>
        <w:tabs>
          <w:tab w:val="num" w:pos="3600"/>
        </w:tabs>
        <w:ind w:left="3600" w:hanging="360"/>
      </w:pPr>
      <w:rPr>
        <w:rFonts w:ascii="Wingdings" w:hAnsi="Wingdings" w:hint="default"/>
      </w:rPr>
    </w:lvl>
    <w:lvl w:ilvl="5" w:tplc="668C9020" w:tentative="1">
      <w:start w:val="1"/>
      <w:numFmt w:val="bullet"/>
      <w:lvlText w:val=""/>
      <w:lvlJc w:val="left"/>
      <w:pPr>
        <w:tabs>
          <w:tab w:val="num" w:pos="4320"/>
        </w:tabs>
        <w:ind w:left="4320" w:hanging="360"/>
      </w:pPr>
      <w:rPr>
        <w:rFonts w:ascii="Wingdings" w:hAnsi="Wingdings" w:hint="default"/>
      </w:rPr>
    </w:lvl>
    <w:lvl w:ilvl="6" w:tplc="B964DD9A" w:tentative="1">
      <w:start w:val="1"/>
      <w:numFmt w:val="bullet"/>
      <w:lvlText w:val=""/>
      <w:lvlJc w:val="left"/>
      <w:pPr>
        <w:tabs>
          <w:tab w:val="num" w:pos="5040"/>
        </w:tabs>
        <w:ind w:left="5040" w:hanging="360"/>
      </w:pPr>
      <w:rPr>
        <w:rFonts w:ascii="Wingdings" w:hAnsi="Wingdings" w:hint="default"/>
      </w:rPr>
    </w:lvl>
    <w:lvl w:ilvl="7" w:tplc="04069370" w:tentative="1">
      <w:start w:val="1"/>
      <w:numFmt w:val="bullet"/>
      <w:lvlText w:val=""/>
      <w:lvlJc w:val="left"/>
      <w:pPr>
        <w:tabs>
          <w:tab w:val="num" w:pos="5760"/>
        </w:tabs>
        <w:ind w:left="5760" w:hanging="360"/>
      </w:pPr>
      <w:rPr>
        <w:rFonts w:ascii="Wingdings" w:hAnsi="Wingdings" w:hint="default"/>
      </w:rPr>
    </w:lvl>
    <w:lvl w:ilvl="8" w:tplc="D304B808" w:tentative="1">
      <w:start w:val="1"/>
      <w:numFmt w:val="bullet"/>
      <w:lvlText w:val=""/>
      <w:lvlJc w:val="left"/>
      <w:pPr>
        <w:tabs>
          <w:tab w:val="num" w:pos="6480"/>
        </w:tabs>
        <w:ind w:left="6480" w:hanging="360"/>
      </w:pPr>
      <w:rPr>
        <w:rFonts w:ascii="Wingdings" w:hAnsi="Wingdings" w:hint="default"/>
      </w:rPr>
    </w:lvl>
  </w:abstractNum>
  <w:abstractNum w:abstractNumId="6">
    <w:nsid w:val="399D7AFF"/>
    <w:multiLevelType w:val="hybridMultilevel"/>
    <w:tmpl w:val="A9222D56"/>
    <w:lvl w:ilvl="0" w:tplc="8E78FF7A">
      <w:start w:val="1"/>
      <w:numFmt w:val="bullet"/>
      <w:lvlText w:val=""/>
      <w:lvlJc w:val="left"/>
      <w:pPr>
        <w:tabs>
          <w:tab w:val="num" w:pos="720"/>
        </w:tabs>
        <w:ind w:left="720" w:hanging="360"/>
      </w:pPr>
      <w:rPr>
        <w:rFonts w:ascii="Wingdings" w:hAnsi="Wingdings" w:hint="default"/>
      </w:rPr>
    </w:lvl>
    <w:lvl w:ilvl="1" w:tplc="8CCE57C8">
      <w:start w:val="1"/>
      <w:numFmt w:val="bullet"/>
      <w:lvlText w:val=""/>
      <w:lvlJc w:val="left"/>
      <w:pPr>
        <w:tabs>
          <w:tab w:val="num" w:pos="1440"/>
        </w:tabs>
        <w:ind w:left="1440" w:hanging="360"/>
      </w:pPr>
      <w:rPr>
        <w:rFonts w:ascii="Wingdings" w:hAnsi="Wingdings" w:hint="default"/>
      </w:rPr>
    </w:lvl>
    <w:lvl w:ilvl="2" w:tplc="0C660A0E" w:tentative="1">
      <w:start w:val="1"/>
      <w:numFmt w:val="bullet"/>
      <w:lvlText w:val=""/>
      <w:lvlJc w:val="left"/>
      <w:pPr>
        <w:tabs>
          <w:tab w:val="num" w:pos="2160"/>
        </w:tabs>
        <w:ind w:left="2160" w:hanging="360"/>
      </w:pPr>
      <w:rPr>
        <w:rFonts w:ascii="Wingdings" w:hAnsi="Wingdings" w:hint="default"/>
      </w:rPr>
    </w:lvl>
    <w:lvl w:ilvl="3" w:tplc="3982B9A4" w:tentative="1">
      <w:start w:val="1"/>
      <w:numFmt w:val="bullet"/>
      <w:lvlText w:val=""/>
      <w:lvlJc w:val="left"/>
      <w:pPr>
        <w:tabs>
          <w:tab w:val="num" w:pos="2880"/>
        </w:tabs>
        <w:ind w:left="2880" w:hanging="360"/>
      </w:pPr>
      <w:rPr>
        <w:rFonts w:ascii="Wingdings" w:hAnsi="Wingdings" w:hint="default"/>
      </w:rPr>
    </w:lvl>
    <w:lvl w:ilvl="4" w:tplc="51268DF2" w:tentative="1">
      <w:start w:val="1"/>
      <w:numFmt w:val="bullet"/>
      <w:lvlText w:val=""/>
      <w:lvlJc w:val="left"/>
      <w:pPr>
        <w:tabs>
          <w:tab w:val="num" w:pos="3600"/>
        </w:tabs>
        <w:ind w:left="3600" w:hanging="360"/>
      </w:pPr>
      <w:rPr>
        <w:rFonts w:ascii="Wingdings" w:hAnsi="Wingdings" w:hint="default"/>
      </w:rPr>
    </w:lvl>
    <w:lvl w:ilvl="5" w:tplc="1A709A8E" w:tentative="1">
      <w:start w:val="1"/>
      <w:numFmt w:val="bullet"/>
      <w:lvlText w:val=""/>
      <w:lvlJc w:val="left"/>
      <w:pPr>
        <w:tabs>
          <w:tab w:val="num" w:pos="4320"/>
        </w:tabs>
        <w:ind w:left="4320" w:hanging="360"/>
      </w:pPr>
      <w:rPr>
        <w:rFonts w:ascii="Wingdings" w:hAnsi="Wingdings" w:hint="default"/>
      </w:rPr>
    </w:lvl>
    <w:lvl w:ilvl="6" w:tplc="D51E955A" w:tentative="1">
      <w:start w:val="1"/>
      <w:numFmt w:val="bullet"/>
      <w:lvlText w:val=""/>
      <w:lvlJc w:val="left"/>
      <w:pPr>
        <w:tabs>
          <w:tab w:val="num" w:pos="5040"/>
        </w:tabs>
        <w:ind w:left="5040" w:hanging="360"/>
      </w:pPr>
      <w:rPr>
        <w:rFonts w:ascii="Wingdings" w:hAnsi="Wingdings" w:hint="default"/>
      </w:rPr>
    </w:lvl>
    <w:lvl w:ilvl="7" w:tplc="35AC4DCE" w:tentative="1">
      <w:start w:val="1"/>
      <w:numFmt w:val="bullet"/>
      <w:lvlText w:val=""/>
      <w:lvlJc w:val="left"/>
      <w:pPr>
        <w:tabs>
          <w:tab w:val="num" w:pos="5760"/>
        </w:tabs>
        <w:ind w:left="5760" w:hanging="360"/>
      </w:pPr>
      <w:rPr>
        <w:rFonts w:ascii="Wingdings" w:hAnsi="Wingdings" w:hint="default"/>
      </w:rPr>
    </w:lvl>
    <w:lvl w:ilvl="8" w:tplc="4F6C6302" w:tentative="1">
      <w:start w:val="1"/>
      <w:numFmt w:val="bullet"/>
      <w:lvlText w:val=""/>
      <w:lvlJc w:val="left"/>
      <w:pPr>
        <w:tabs>
          <w:tab w:val="num" w:pos="6480"/>
        </w:tabs>
        <w:ind w:left="6480" w:hanging="360"/>
      </w:pPr>
      <w:rPr>
        <w:rFonts w:ascii="Wingdings" w:hAnsi="Wingdings" w:hint="default"/>
      </w:rPr>
    </w:lvl>
  </w:abstractNum>
  <w:abstractNum w:abstractNumId="7">
    <w:nsid w:val="3E730DAD"/>
    <w:multiLevelType w:val="hybridMultilevel"/>
    <w:tmpl w:val="9A401E94"/>
    <w:lvl w:ilvl="0" w:tplc="6EB6C8AE">
      <w:start w:val="1"/>
      <w:numFmt w:val="bullet"/>
      <w:lvlText w:val=""/>
      <w:lvlJc w:val="left"/>
      <w:pPr>
        <w:tabs>
          <w:tab w:val="num" w:pos="720"/>
        </w:tabs>
        <w:ind w:left="720" w:hanging="360"/>
      </w:pPr>
      <w:rPr>
        <w:rFonts w:ascii="Wingdings" w:hAnsi="Wingdings" w:hint="default"/>
      </w:rPr>
    </w:lvl>
    <w:lvl w:ilvl="1" w:tplc="3DF2CD1C" w:tentative="1">
      <w:start w:val="1"/>
      <w:numFmt w:val="bullet"/>
      <w:lvlText w:val=""/>
      <w:lvlJc w:val="left"/>
      <w:pPr>
        <w:tabs>
          <w:tab w:val="num" w:pos="1440"/>
        </w:tabs>
        <w:ind w:left="1440" w:hanging="360"/>
      </w:pPr>
      <w:rPr>
        <w:rFonts w:ascii="Wingdings" w:hAnsi="Wingdings" w:hint="default"/>
      </w:rPr>
    </w:lvl>
    <w:lvl w:ilvl="2" w:tplc="4162BF26" w:tentative="1">
      <w:start w:val="1"/>
      <w:numFmt w:val="bullet"/>
      <w:lvlText w:val=""/>
      <w:lvlJc w:val="left"/>
      <w:pPr>
        <w:tabs>
          <w:tab w:val="num" w:pos="2160"/>
        </w:tabs>
        <w:ind w:left="2160" w:hanging="360"/>
      </w:pPr>
      <w:rPr>
        <w:rFonts w:ascii="Wingdings" w:hAnsi="Wingdings" w:hint="default"/>
      </w:rPr>
    </w:lvl>
    <w:lvl w:ilvl="3" w:tplc="CC1025BE" w:tentative="1">
      <w:start w:val="1"/>
      <w:numFmt w:val="bullet"/>
      <w:lvlText w:val=""/>
      <w:lvlJc w:val="left"/>
      <w:pPr>
        <w:tabs>
          <w:tab w:val="num" w:pos="2880"/>
        </w:tabs>
        <w:ind w:left="2880" w:hanging="360"/>
      </w:pPr>
      <w:rPr>
        <w:rFonts w:ascii="Wingdings" w:hAnsi="Wingdings" w:hint="default"/>
      </w:rPr>
    </w:lvl>
    <w:lvl w:ilvl="4" w:tplc="3BF20B24" w:tentative="1">
      <w:start w:val="1"/>
      <w:numFmt w:val="bullet"/>
      <w:lvlText w:val=""/>
      <w:lvlJc w:val="left"/>
      <w:pPr>
        <w:tabs>
          <w:tab w:val="num" w:pos="3600"/>
        </w:tabs>
        <w:ind w:left="3600" w:hanging="360"/>
      </w:pPr>
      <w:rPr>
        <w:rFonts w:ascii="Wingdings" w:hAnsi="Wingdings" w:hint="default"/>
      </w:rPr>
    </w:lvl>
    <w:lvl w:ilvl="5" w:tplc="CFF0D3D0" w:tentative="1">
      <w:start w:val="1"/>
      <w:numFmt w:val="bullet"/>
      <w:lvlText w:val=""/>
      <w:lvlJc w:val="left"/>
      <w:pPr>
        <w:tabs>
          <w:tab w:val="num" w:pos="4320"/>
        </w:tabs>
        <w:ind w:left="4320" w:hanging="360"/>
      </w:pPr>
      <w:rPr>
        <w:rFonts w:ascii="Wingdings" w:hAnsi="Wingdings" w:hint="default"/>
      </w:rPr>
    </w:lvl>
    <w:lvl w:ilvl="6" w:tplc="6D90B3FC" w:tentative="1">
      <w:start w:val="1"/>
      <w:numFmt w:val="bullet"/>
      <w:lvlText w:val=""/>
      <w:lvlJc w:val="left"/>
      <w:pPr>
        <w:tabs>
          <w:tab w:val="num" w:pos="5040"/>
        </w:tabs>
        <w:ind w:left="5040" w:hanging="360"/>
      </w:pPr>
      <w:rPr>
        <w:rFonts w:ascii="Wingdings" w:hAnsi="Wingdings" w:hint="default"/>
      </w:rPr>
    </w:lvl>
    <w:lvl w:ilvl="7" w:tplc="5C62A6D0" w:tentative="1">
      <w:start w:val="1"/>
      <w:numFmt w:val="bullet"/>
      <w:lvlText w:val=""/>
      <w:lvlJc w:val="left"/>
      <w:pPr>
        <w:tabs>
          <w:tab w:val="num" w:pos="5760"/>
        </w:tabs>
        <w:ind w:left="5760" w:hanging="360"/>
      </w:pPr>
      <w:rPr>
        <w:rFonts w:ascii="Wingdings" w:hAnsi="Wingdings" w:hint="default"/>
      </w:rPr>
    </w:lvl>
    <w:lvl w:ilvl="8" w:tplc="1DD84EC4" w:tentative="1">
      <w:start w:val="1"/>
      <w:numFmt w:val="bullet"/>
      <w:lvlText w:val=""/>
      <w:lvlJc w:val="left"/>
      <w:pPr>
        <w:tabs>
          <w:tab w:val="num" w:pos="6480"/>
        </w:tabs>
        <w:ind w:left="6480" w:hanging="360"/>
      </w:pPr>
      <w:rPr>
        <w:rFonts w:ascii="Wingdings" w:hAnsi="Wingdings" w:hint="default"/>
      </w:rPr>
    </w:lvl>
  </w:abstractNum>
  <w:abstractNum w:abstractNumId="8">
    <w:nsid w:val="461A0B8E"/>
    <w:multiLevelType w:val="hybridMultilevel"/>
    <w:tmpl w:val="04B4BD54"/>
    <w:lvl w:ilvl="0" w:tplc="B4965DD6">
      <w:start w:val="1"/>
      <w:numFmt w:val="bullet"/>
      <w:lvlText w:val=""/>
      <w:lvlJc w:val="left"/>
      <w:pPr>
        <w:tabs>
          <w:tab w:val="num" w:pos="720"/>
        </w:tabs>
        <w:ind w:left="720" w:hanging="360"/>
      </w:pPr>
      <w:rPr>
        <w:rFonts w:ascii="Wingdings" w:hAnsi="Wingdings" w:hint="default"/>
      </w:rPr>
    </w:lvl>
    <w:lvl w:ilvl="1" w:tplc="7340EFDE" w:tentative="1">
      <w:start w:val="1"/>
      <w:numFmt w:val="bullet"/>
      <w:lvlText w:val=""/>
      <w:lvlJc w:val="left"/>
      <w:pPr>
        <w:tabs>
          <w:tab w:val="num" w:pos="1440"/>
        </w:tabs>
        <w:ind w:left="1440" w:hanging="360"/>
      </w:pPr>
      <w:rPr>
        <w:rFonts w:ascii="Wingdings" w:hAnsi="Wingdings" w:hint="default"/>
      </w:rPr>
    </w:lvl>
    <w:lvl w:ilvl="2" w:tplc="C40CA148" w:tentative="1">
      <w:start w:val="1"/>
      <w:numFmt w:val="bullet"/>
      <w:lvlText w:val=""/>
      <w:lvlJc w:val="left"/>
      <w:pPr>
        <w:tabs>
          <w:tab w:val="num" w:pos="2160"/>
        </w:tabs>
        <w:ind w:left="2160" w:hanging="360"/>
      </w:pPr>
      <w:rPr>
        <w:rFonts w:ascii="Wingdings" w:hAnsi="Wingdings" w:hint="default"/>
      </w:rPr>
    </w:lvl>
    <w:lvl w:ilvl="3" w:tplc="F536DEF8" w:tentative="1">
      <w:start w:val="1"/>
      <w:numFmt w:val="bullet"/>
      <w:lvlText w:val=""/>
      <w:lvlJc w:val="left"/>
      <w:pPr>
        <w:tabs>
          <w:tab w:val="num" w:pos="2880"/>
        </w:tabs>
        <w:ind w:left="2880" w:hanging="360"/>
      </w:pPr>
      <w:rPr>
        <w:rFonts w:ascii="Wingdings" w:hAnsi="Wingdings" w:hint="default"/>
      </w:rPr>
    </w:lvl>
    <w:lvl w:ilvl="4" w:tplc="7DEC67A4" w:tentative="1">
      <w:start w:val="1"/>
      <w:numFmt w:val="bullet"/>
      <w:lvlText w:val=""/>
      <w:lvlJc w:val="left"/>
      <w:pPr>
        <w:tabs>
          <w:tab w:val="num" w:pos="3600"/>
        </w:tabs>
        <w:ind w:left="3600" w:hanging="360"/>
      </w:pPr>
      <w:rPr>
        <w:rFonts w:ascii="Wingdings" w:hAnsi="Wingdings" w:hint="default"/>
      </w:rPr>
    </w:lvl>
    <w:lvl w:ilvl="5" w:tplc="87B4808C" w:tentative="1">
      <w:start w:val="1"/>
      <w:numFmt w:val="bullet"/>
      <w:lvlText w:val=""/>
      <w:lvlJc w:val="left"/>
      <w:pPr>
        <w:tabs>
          <w:tab w:val="num" w:pos="4320"/>
        </w:tabs>
        <w:ind w:left="4320" w:hanging="360"/>
      </w:pPr>
      <w:rPr>
        <w:rFonts w:ascii="Wingdings" w:hAnsi="Wingdings" w:hint="default"/>
      </w:rPr>
    </w:lvl>
    <w:lvl w:ilvl="6" w:tplc="EB3CF6C4" w:tentative="1">
      <w:start w:val="1"/>
      <w:numFmt w:val="bullet"/>
      <w:lvlText w:val=""/>
      <w:lvlJc w:val="left"/>
      <w:pPr>
        <w:tabs>
          <w:tab w:val="num" w:pos="5040"/>
        </w:tabs>
        <w:ind w:left="5040" w:hanging="360"/>
      </w:pPr>
      <w:rPr>
        <w:rFonts w:ascii="Wingdings" w:hAnsi="Wingdings" w:hint="default"/>
      </w:rPr>
    </w:lvl>
    <w:lvl w:ilvl="7" w:tplc="7CCACA64" w:tentative="1">
      <w:start w:val="1"/>
      <w:numFmt w:val="bullet"/>
      <w:lvlText w:val=""/>
      <w:lvlJc w:val="left"/>
      <w:pPr>
        <w:tabs>
          <w:tab w:val="num" w:pos="5760"/>
        </w:tabs>
        <w:ind w:left="5760" w:hanging="360"/>
      </w:pPr>
      <w:rPr>
        <w:rFonts w:ascii="Wingdings" w:hAnsi="Wingdings" w:hint="default"/>
      </w:rPr>
    </w:lvl>
    <w:lvl w:ilvl="8" w:tplc="F7925538" w:tentative="1">
      <w:start w:val="1"/>
      <w:numFmt w:val="bullet"/>
      <w:lvlText w:val=""/>
      <w:lvlJc w:val="left"/>
      <w:pPr>
        <w:tabs>
          <w:tab w:val="num" w:pos="6480"/>
        </w:tabs>
        <w:ind w:left="6480" w:hanging="360"/>
      </w:pPr>
      <w:rPr>
        <w:rFonts w:ascii="Wingdings" w:hAnsi="Wingdings" w:hint="default"/>
      </w:rPr>
    </w:lvl>
  </w:abstractNum>
  <w:abstractNum w:abstractNumId="9">
    <w:nsid w:val="4B1E7567"/>
    <w:multiLevelType w:val="hybridMultilevel"/>
    <w:tmpl w:val="658067BC"/>
    <w:lvl w:ilvl="0" w:tplc="FFC48C00">
      <w:start w:val="1"/>
      <w:numFmt w:val="bullet"/>
      <w:lvlText w:val=""/>
      <w:lvlJc w:val="left"/>
      <w:pPr>
        <w:tabs>
          <w:tab w:val="num" w:pos="720"/>
        </w:tabs>
        <w:ind w:left="720" w:hanging="360"/>
      </w:pPr>
      <w:rPr>
        <w:rFonts w:ascii="Wingdings" w:hAnsi="Wingdings" w:hint="default"/>
      </w:rPr>
    </w:lvl>
    <w:lvl w:ilvl="1" w:tplc="54526684">
      <w:start w:val="1"/>
      <w:numFmt w:val="bullet"/>
      <w:lvlText w:val=""/>
      <w:lvlJc w:val="left"/>
      <w:pPr>
        <w:tabs>
          <w:tab w:val="num" w:pos="1440"/>
        </w:tabs>
        <w:ind w:left="1440" w:hanging="360"/>
      </w:pPr>
      <w:rPr>
        <w:rFonts w:ascii="Wingdings" w:hAnsi="Wingdings" w:hint="default"/>
      </w:rPr>
    </w:lvl>
    <w:lvl w:ilvl="2" w:tplc="610C6E56" w:tentative="1">
      <w:start w:val="1"/>
      <w:numFmt w:val="bullet"/>
      <w:lvlText w:val=""/>
      <w:lvlJc w:val="left"/>
      <w:pPr>
        <w:tabs>
          <w:tab w:val="num" w:pos="2160"/>
        </w:tabs>
        <w:ind w:left="2160" w:hanging="360"/>
      </w:pPr>
      <w:rPr>
        <w:rFonts w:ascii="Wingdings" w:hAnsi="Wingdings" w:hint="default"/>
      </w:rPr>
    </w:lvl>
    <w:lvl w:ilvl="3" w:tplc="3246025E" w:tentative="1">
      <w:start w:val="1"/>
      <w:numFmt w:val="bullet"/>
      <w:lvlText w:val=""/>
      <w:lvlJc w:val="left"/>
      <w:pPr>
        <w:tabs>
          <w:tab w:val="num" w:pos="2880"/>
        </w:tabs>
        <w:ind w:left="2880" w:hanging="360"/>
      </w:pPr>
      <w:rPr>
        <w:rFonts w:ascii="Wingdings" w:hAnsi="Wingdings" w:hint="default"/>
      </w:rPr>
    </w:lvl>
    <w:lvl w:ilvl="4" w:tplc="34FAD390" w:tentative="1">
      <w:start w:val="1"/>
      <w:numFmt w:val="bullet"/>
      <w:lvlText w:val=""/>
      <w:lvlJc w:val="left"/>
      <w:pPr>
        <w:tabs>
          <w:tab w:val="num" w:pos="3600"/>
        </w:tabs>
        <w:ind w:left="3600" w:hanging="360"/>
      </w:pPr>
      <w:rPr>
        <w:rFonts w:ascii="Wingdings" w:hAnsi="Wingdings" w:hint="default"/>
      </w:rPr>
    </w:lvl>
    <w:lvl w:ilvl="5" w:tplc="DF8CAC08" w:tentative="1">
      <w:start w:val="1"/>
      <w:numFmt w:val="bullet"/>
      <w:lvlText w:val=""/>
      <w:lvlJc w:val="left"/>
      <w:pPr>
        <w:tabs>
          <w:tab w:val="num" w:pos="4320"/>
        </w:tabs>
        <w:ind w:left="4320" w:hanging="360"/>
      </w:pPr>
      <w:rPr>
        <w:rFonts w:ascii="Wingdings" w:hAnsi="Wingdings" w:hint="default"/>
      </w:rPr>
    </w:lvl>
    <w:lvl w:ilvl="6" w:tplc="3AD085BC" w:tentative="1">
      <w:start w:val="1"/>
      <w:numFmt w:val="bullet"/>
      <w:lvlText w:val=""/>
      <w:lvlJc w:val="left"/>
      <w:pPr>
        <w:tabs>
          <w:tab w:val="num" w:pos="5040"/>
        </w:tabs>
        <w:ind w:left="5040" w:hanging="360"/>
      </w:pPr>
      <w:rPr>
        <w:rFonts w:ascii="Wingdings" w:hAnsi="Wingdings" w:hint="default"/>
      </w:rPr>
    </w:lvl>
    <w:lvl w:ilvl="7" w:tplc="07C44F50" w:tentative="1">
      <w:start w:val="1"/>
      <w:numFmt w:val="bullet"/>
      <w:lvlText w:val=""/>
      <w:lvlJc w:val="left"/>
      <w:pPr>
        <w:tabs>
          <w:tab w:val="num" w:pos="5760"/>
        </w:tabs>
        <w:ind w:left="5760" w:hanging="360"/>
      </w:pPr>
      <w:rPr>
        <w:rFonts w:ascii="Wingdings" w:hAnsi="Wingdings" w:hint="default"/>
      </w:rPr>
    </w:lvl>
    <w:lvl w:ilvl="8" w:tplc="2226812A" w:tentative="1">
      <w:start w:val="1"/>
      <w:numFmt w:val="bullet"/>
      <w:lvlText w:val=""/>
      <w:lvlJc w:val="left"/>
      <w:pPr>
        <w:tabs>
          <w:tab w:val="num" w:pos="6480"/>
        </w:tabs>
        <w:ind w:left="6480" w:hanging="360"/>
      </w:pPr>
      <w:rPr>
        <w:rFonts w:ascii="Wingdings" w:hAnsi="Wingdings" w:hint="default"/>
      </w:rPr>
    </w:lvl>
  </w:abstractNum>
  <w:abstractNum w:abstractNumId="10">
    <w:nsid w:val="619429BA"/>
    <w:multiLevelType w:val="hybridMultilevel"/>
    <w:tmpl w:val="1D9E95EA"/>
    <w:lvl w:ilvl="0" w:tplc="ADBEF512">
      <w:start w:val="1"/>
      <w:numFmt w:val="bullet"/>
      <w:lvlText w:val=""/>
      <w:lvlJc w:val="left"/>
      <w:pPr>
        <w:tabs>
          <w:tab w:val="num" w:pos="720"/>
        </w:tabs>
        <w:ind w:left="720" w:hanging="360"/>
      </w:pPr>
      <w:rPr>
        <w:rFonts w:ascii="Wingdings" w:hAnsi="Wingdings" w:hint="default"/>
      </w:rPr>
    </w:lvl>
    <w:lvl w:ilvl="1" w:tplc="526A25D4">
      <w:numFmt w:val="bullet"/>
      <w:lvlText w:val=""/>
      <w:lvlJc w:val="left"/>
      <w:pPr>
        <w:tabs>
          <w:tab w:val="num" w:pos="1440"/>
        </w:tabs>
        <w:ind w:left="1440" w:hanging="360"/>
      </w:pPr>
      <w:rPr>
        <w:rFonts w:ascii="Wingdings" w:hAnsi="Wingdings" w:hint="default"/>
      </w:rPr>
    </w:lvl>
    <w:lvl w:ilvl="2" w:tplc="949A803A" w:tentative="1">
      <w:start w:val="1"/>
      <w:numFmt w:val="bullet"/>
      <w:lvlText w:val=""/>
      <w:lvlJc w:val="left"/>
      <w:pPr>
        <w:tabs>
          <w:tab w:val="num" w:pos="2160"/>
        </w:tabs>
        <w:ind w:left="2160" w:hanging="360"/>
      </w:pPr>
      <w:rPr>
        <w:rFonts w:ascii="Wingdings" w:hAnsi="Wingdings" w:hint="default"/>
      </w:rPr>
    </w:lvl>
    <w:lvl w:ilvl="3" w:tplc="A56EDFB8" w:tentative="1">
      <w:start w:val="1"/>
      <w:numFmt w:val="bullet"/>
      <w:lvlText w:val=""/>
      <w:lvlJc w:val="left"/>
      <w:pPr>
        <w:tabs>
          <w:tab w:val="num" w:pos="2880"/>
        </w:tabs>
        <w:ind w:left="2880" w:hanging="360"/>
      </w:pPr>
      <w:rPr>
        <w:rFonts w:ascii="Wingdings" w:hAnsi="Wingdings" w:hint="default"/>
      </w:rPr>
    </w:lvl>
    <w:lvl w:ilvl="4" w:tplc="38A09E80" w:tentative="1">
      <w:start w:val="1"/>
      <w:numFmt w:val="bullet"/>
      <w:lvlText w:val=""/>
      <w:lvlJc w:val="left"/>
      <w:pPr>
        <w:tabs>
          <w:tab w:val="num" w:pos="3600"/>
        </w:tabs>
        <w:ind w:left="3600" w:hanging="360"/>
      </w:pPr>
      <w:rPr>
        <w:rFonts w:ascii="Wingdings" w:hAnsi="Wingdings" w:hint="default"/>
      </w:rPr>
    </w:lvl>
    <w:lvl w:ilvl="5" w:tplc="240C2C90" w:tentative="1">
      <w:start w:val="1"/>
      <w:numFmt w:val="bullet"/>
      <w:lvlText w:val=""/>
      <w:lvlJc w:val="left"/>
      <w:pPr>
        <w:tabs>
          <w:tab w:val="num" w:pos="4320"/>
        </w:tabs>
        <w:ind w:left="4320" w:hanging="360"/>
      </w:pPr>
      <w:rPr>
        <w:rFonts w:ascii="Wingdings" w:hAnsi="Wingdings" w:hint="default"/>
      </w:rPr>
    </w:lvl>
    <w:lvl w:ilvl="6" w:tplc="DEFAC3A6" w:tentative="1">
      <w:start w:val="1"/>
      <w:numFmt w:val="bullet"/>
      <w:lvlText w:val=""/>
      <w:lvlJc w:val="left"/>
      <w:pPr>
        <w:tabs>
          <w:tab w:val="num" w:pos="5040"/>
        </w:tabs>
        <w:ind w:left="5040" w:hanging="360"/>
      </w:pPr>
      <w:rPr>
        <w:rFonts w:ascii="Wingdings" w:hAnsi="Wingdings" w:hint="default"/>
      </w:rPr>
    </w:lvl>
    <w:lvl w:ilvl="7" w:tplc="5A8C1E26" w:tentative="1">
      <w:start w:val="1"/>
      <w:numFmt w:val="bullet"/>
      <w:lvlText w:val=""/>
      <w:lvlJc w:val="left"/>
      <w:pPr>
        <w:tabs>
          <w:tab w:val="num" w:pos="5760"/>
        </w:tabs>
        <w:ind w:left="5760" w:hanging="360"/>
      </w:pPr>
      <w:rPr>
        <w:rFonts w:ascii="Wingdings" w:hAnsi="Wingdings" w:hint="default"/>
      </w:rPr>
    </w:lvl>
    <w:lvl w:ilvl="8" w:tplc="FDFC56EE" w:tentative="1">
      <w:start w:val="1"/>
      <w:numFmt w:val="bullet"/>
      <w:lvlText w:val=""/>
      <w:lvlJc w:val="left"/>
      <w:pPr>
        <w:tabs>
          <w:tab w:val="num" w:pos="6480"/>
        </w:tabs>
        <w:ind w:left="6480" w:hanging="360"/>
      </w:pPr>
      <w:rPr>
        <w:rFonts w:ascii="Wingdings" w:hAnsi="Wingdings" w:hint="default"/>
      </w:rPr>
    </w:lvl>
  </w:abstractNum>
  <w:abstractNum w:abstractNumId="11">
    <w:nsid w:val="61E84661"/>
    <w:multiLevelType w:val="hybridMultilevel"/>
    <w:tmpl w:val="4540041E"/>
    <w:lvl w:ilvl="0" w:tplc="D5084ECC">
      <w:start w:val="2"/>
      <w:numFmt w:val="bullet"/>
      <w:lvlText w:val="-"/>
      <w:lvlJc w:val="left"/>
      <w:pPr>
        <w:ind w:left="720" w:hanging="360"/>
      </w:pPr>
      <w:rPr>
        <w:rFonts w:ascii="Cambria" w:eastAsiaTheme="minorEastAsia" w:hAnsi="Cambria" w:cstheme="minorBidi"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65B47DDC"/>
    <w:multiLevelType w:val="hybridMultilevel"/>
    <w:tmpl w:val="668A14BA"/>
    <w:lvl w:ilvl="0" w:tplc="8B581CC6">
      <w:start w:val="1"/>
      <w:numFmt w:val="bullet"/>
      <w:lvlText w:val=""/>
      <w:lvlJc w:val="left"/>
      <w:pPr>
        <w:tabs>
          <w:tab w:val="num" w:pos="720"/>
        </w:tabs>
        <w:ind w:left="720" w:hanging="360"/>
      </w:pPr>
      <w:rPr>
        <w:rFonts w:ascii="Wingdings" w:hAnsi="Wingdings" w:hint="default"/>
      </w:rPr>
    </w:lvl>
    <w:lvl w:ilvl="1" w:tplc="3C90BA6C">
      <w:numFmt w:val="bullet"/>
      <w:lvlText w:val=""/>
      <w:lvlJc w:val="left"/>
      <w:pPr>
        <w:tabs>
          <w:tab w:val="num" w:pos="1440"/>
        </w:tabs>
        <w:ind w:left="1440" w:hanging="360"/>
      </w:pPr>
      <w:rPr>
        <w:rFonts w:ascii="Wingdings" w:hAnsi="Wingdings" w:hint="default"/>
      </w:rPr>
    </w:lvl>
    <w:lvl w:ilvl="2" w:tplc="75E41410" w:tentative="1">
      <w:start w:val="1"/>
      <w:numFmt w:val="bullet"/>
      <w:lvlText w:val=""/>
      <w:lvlJc w:val="left"/>
      <w:pPr>
        <w:tabs>
          <w:tab w:val="num" w:pos="2160"/>
        </w:tabs>
        <w:ind w:left="2160" w:hanging="360"/>
      </w:pPr>
      <w:rPr>
        <w:rFonts w:ascii="Wingdings" w:hAnsi="Wingdings" w:hint="default"/>
      </w:rPr>
    </w:lvl>
    <w:lvl w:ilvl="3" w:tplc="1688B5E6" w:tentative="1">
      <w:start w:val="1"/>
      <w:numFmt w:val="bullet"/>
      <w:lvlText w:val=""/>
      <w:lvlJc w:val="left"/>
      <w:pPr>
        <w:tabs>
          <w:tab w:val="num" w:pos="2880"/>
        </w:tabs>
        <w:ind w:left="2880" w:hanging="360"/>
      </w:pPr>
      <w:rPr>
        <w:rFonts w:ascii="Wingdings" w:hAnsi="Wingdings" w:hint="default"/>
      </w:rPr>
    </w:lvl>
    <w:lvl w:ilvl="4" w:tplc="AE043C18" w:tentative="1">
      <w:start w:val="1"/>
      <w:numFmt w:val="bullet"/>
      <w:lvlText w:val=""/>
      <w:lvlJc w:val="left"/>
      <w:pPr>
        <w:tabs>
          <w:tab w:val="num" w:pos="3600"/>
        </w:tabs>
        <w:ind w:left="3600" w:hanging="360"/>
      </w:pPr>
      <w:rPr>
        <w:rFonts w:ascii="Wingdings" w:hAnsi="Wingdings" w:hint="default"/>
      </w:rPr>
    </w:lvl>
    <w:lvl w:ilvl="5" w:tplc="CFAA55FC" w:tentative="1">
      <w:start w:val="1"/>
      <w:numFmt w:val="bullet"/>
      <w:lvlText w:val=""/>
      <w:lvlJc w:val="left"/>
      <w:pPr>
        <w:tabs>
          <w:tab w:val="num" w:pos="4320"/>
        </w:tabs>
        <w:ind w:left="4320" w:hanging="360"/>
      </w:pPr>
      <w:rPr>
        <w:rFonts w:ascii="Wingdings" w:hAnsi="Wingdings" w:hint="default"/>
      </w:rPr>
    </w:lvl>
    <w:lvl w:ilvl="6" w:tplc="3BBE773E" w:tentative="1">
      <w:start w:val="1"/>
      <w:numFmt w:val="bullet"/>
      <w:lvlText w:val=""/>
      <w:lvlJc w:val="left"/>
      <w:pPr>
        <w:tabs>
          <w:tab w:val="num" w:pos="5040"/>
        </w:tabs>
        <w:ind w:left="5040" w:hanging="360"/>
      </w:pPr>
      <w:rPr>
        <w:rFonts w:ascii="Wingdings" w:hAnsi="Wingdings" w:hint="default"/>
      </w:rPr>
    </w:lvl>
    <w:lvl w:ilvl="7" w:tplc="E6D61FA8" w:tentative="1">
      <w:start w:val="1"/>
      <w:numFmt w:val="bullet"/>
      <w:lvlText w:val=""/>
      <w:lvlJc w:val="left"/>
      <w:pPr>
        <w:tabs>
          <w:tab w:val="num" w:pos="5760"/>
        </w:tabs>
        <w:ind w:left="5760" w:hanging="360"/>
      </w:pPr>
      <w:rPr>
        <w:rFonts w:ascii="Wingdings" w:hAnsi="Wingdings" w:hint="default"/>
      </w:rPr>
    </w:lvl>
    <w:lvl w:ilvl="8" w:tplc="E7205BC2" w:tentative="1">
      <w:start w:val="1"/>
      <w:numFmt w:val="bullet"/>
      <w:lvlText w:val=""/>
      <w:lvlJc w:val="left"/>
      <w:pPr>
        <w:tabs>
          <w:tab w:val="num" w:pos="6480"/>
        </w:tabs>
        <w:ind w:left="6480" w:hanging="360"/>
      </w:pPr>
      <w:rPr>
        <w:rFonts w:ascii="Wingdings" w:hAnsi="Wingdings" w:hint="default"/>
      </w:rPr>
    </w:lvl>
  </w:abstractNum>
  <w:abstractNum w:abstractNumId="13">
    <w:nsid w:val="6E062C3D"/>
    <w:multiLevelType w:val="hybridMultilevel"/>
    <w:tmpl w:val="A0D0C6F0"/>
    <w:lvl w:ilvl="0" w:tplc="7F50A992">
      <w:start w:val="1"/>
      <w:numFmt w:val="bullet"/>
      <w:lvlText w:val=""/>
      <w:lvlJc w:val="left"/>
      <w:pPr>
        <w:tabs>
          <w:tab w:val="num" w:pos="720"/>
        </w:tabs>
        <w:ind w:left="720" w:hanging="360"/>
      </w:pPr>
      <w:rPr>
        <w:rFonts w:ascii="Wingdings" w:hAnsi="Wingdings" w:hint="default"/>
      </w:rPr>
    </w:lvl>
    <w:lvl w:ilvl="1" w:tplc="CE1C84B0">
      <w:start w:val="1"/>
      <w:numFmt w:val="bullet"/>
      <w:lvlText w:val=""/>
      <w:lvlJc w:val="left"/>
      <w:pPr>
        <w:tabs>
          <w:tab w:val="num" w:pos="1440"/>
        </w:tabs>
        <w:ind w:left="1440" w:hanging="360"/>
      </w:pPr>
      <w:rPr>
        <w:rFonts w:ascii="Wingdings" w:hAnsi="Wingdings" w:hint="default"/>
      </w:rPr>
    </w:lvl>
    <w:lvl w:ilvl="2" w:tplc="CE0070D8">
      <w:numFmt w:val="bullet"/>
      <w:lvlText w:val=""/>
      <w:lvlJc w:val="left"/>
      <w:pPr>
        <w:tabs>
          <w:tab w:val="num" w:pos="2160"/>
        </w:tabs>
        <w:ind w:left="2160" w:hanging="360"/>
      </w:pPr>
      <w:rPr>
        <w:rFonts w:ascii="Wingdings" w:hAnsi="Wingdings" w:hint="default"/>
      </w:rPr>
    </w:lvl>
    <w:lvl w:ilvl="3" w:tplc="77742A34" w:tentative="1">
      <w:start w:val="1"/>
      <w:numFmt w:val="bullet"/>
      <w:lvlText w:val=""/>
      <w:lvlJc w:val="left"/>
      <w:pPr>
        <w:tabs>
          <w:tab w:val="num" w:pos="2880"/>
        </w:tabs>
        <w:ind w:left="2880" w:hanging="360"/>
      </w:pPr>
      <w:rPr>
        <w:rFonts w:ascii="Wingdings" w:hAnsi="Wingdings" w:hint="default"/>
      </w:rPr>
    </w:lvl>
    <w:lvl w:ilvl="4" w:tplc="7C740EFA" w:tentative="1">
      <w:start w:val="1"/>
      <w:numFmt w:val="bullet"/>
      <w:lvlText w:val=""/>
      <w:lvlJc w:val="left"/>
      <w:pPr>
        <w:tabs>
          <w:tab w:val="num" w:pos="3600"/>
        </w:tabs>
        <w:ind w:left="3600" w:hanging="360"/>
      </w:pPr>
      <w:rPr>
        <w:rFonts w:ascii="Wingdings" w:hAnsi="Wingdings" w:hint="default"/>
      </w:rPr>
    </w:lvl>
    <w:lvl w:ilvl="5" w:tplc="FDB247DC" w:tentative="1">
      <w:start w:val="1"/>
      <w:numFmt w:val="bullet"/>
      <w:lvlText w:val=""/>
      <w:lvlJc w:val="left"/>
      <w:pPr>
        <w:tabs>
          <w:tab w:val="num" w:pos="4320"/>
        </w:tabs>
        <w:ind w:left="4320" w:hanging="360"/>
      </w:pPr>
      <w:rPr>
        <w:rFonts w:ascii="Wingdings" w:hAnsi="Wingdings" w:hint="default"/>
      </w:rPr>
    </w:lvl>
    <w:lvl w:ilvl="6" w:tplc="51E64348" w:tentative="1">
      <w:start w:val="1"/>
      <w:numFmt w:val="bullet"/>
      <w:lvlText w:val=""/>
      <w:lvlJc w:val="left"/>
      <w:pPr>
        <w:tabs>
          <w:tab w:val="num" w:pos="5040"/>
        </w:tabs>
        <w:ind w:left="5040" w:hanging="360"/>
      </w:pPr>
      <w:rPr>
        <w:rFonts w:ascii="Wingdings" w:hAnsi="Wingdings" w:hint="default"/>
      </w:rPr>
    </w:lvl>
    <w:lvl w:ilvl="7" w:tplc="6C72DACA" w:tentative="1">
      <w:start w:val="1"/>
      <w:numFmt w:val="bullet"/>
      <w:lvlText w:val=""/>
      <w:lvlJc w:val="left"/>
      <w:pPr>
        <w:tabs>
          <w:tab w:val="num" w:pos="5760"/>
        </w:tabs>
        <w:ind w:left="5760" w:hanging="360"/>
      </w:pPr>
      <w:rPr>
        <w:rFonts w:ascii="Wingdings" w:hAnsi="Wingdings" w:hint="default"/>
      </w:rPr>
    </w:lvl>
    <w:lvl w:ilvl="8" w:tplc="01206FC6" w:tentative="1">
      <w:start w:val="1"/>
      <w:numFmt w:val="bullet"/>
      <w:lvlText w:val=""/>
      <w:lvlJc w:val="left"/>
      <w:pPr>
        <w:tabs>
          <w:tab w:val="num" w:pos="6480"/>
        </w:tabs>
        <w:ind w:left="6480" w:hanging="360"/>
      </w:pPr>
      <w:rPr>
        <w:rFonts w:ascii="Wingdings" w:hAnsi="Wingdings" w:hint="default"/>
      </w:rPr>
    </w:lvl>
  </w:abstractNum>
  <w:abstractNum w:abstractNumId="14">
    <w:nsid w:val="730D0B89"/>
    <w:multiLevelType w:val="hybridMultilevel"/>
    <w:tmpl w:val="B022AE08"/>
    <w:lvl w:ilvl="0" w:tplc="DA00EE02">
      <w:start w:val="6"/>
      <w:numFmt w:val="bullet"/>
      <w:lvlText w:val=""/>
      <w:lvlJc w:val="left"/>
      <w:pPr>
        <w:ind w:left="644" w:hanging="360"/>
      </w:pPr>
      <w:rPr>
        <w:rFonts w:ascii="Symbol" w:eastAsiaTheme="minorEastAsia" w:hAnsi="Symbol" w:cstheme="minorBidi" w:hint="default"/>
        <w:color w:val="FF000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73694E00"/>
    <w:multiLevelType w:val="hybridMultilevel"/>
    <w:tmpl w:val="3BD4860A"/>
    <w:lvl w:ilvl="0" w:tplc="AAF61CAE">
      <w:start w:val="1"/>
      <w:numFmt w:val="bullet"/>
      <w:lvlText w:val=""/>
      <w:lvlJc w:val="left"/>
      <w:pPr>
        <w:tabs>
          <w:tab w:val="num" w:pos="720"/>
        </w:tabs>
        <w:ind w:left="720" w:hanging="360"/>
      </w:pPr>
      <w:rPr>
        <w:rFonts w:ascii="Wingdings" w:hAnsi="Wingdings" w:hint="default"/>
      </w:rPr>
    </w:lvl>
    <w:lvl w:ilvl="1" w:tplc="B76897B6">
      <w:start w:val="1"/>
      <w:numFmt w:val="bullet"/>
      <w:lvlText w:val=""/>
      <w:lvlJc w:val="left"/>
      <w:pPr>
        <w:tabs>
          <w:tab w:val="num" w:pos="1440"/>
        </w:tabs>
        <w:ind w:left="1440" w:hanging="360"/>
      </w:pPr>
      <w:rPr>
        <w:rFonts w:ascii="Wingdings" w:hAnsi="Wingdings" w:hint="default"/>
      </w:rPr>
    </w:lvl>
    <w:lvl w:ilvl="2" w:tplc="C0A29A76" w:tentative="1">
      <w:start w:val="1"/>
      <w:numFmt w:val="bullet"/>
      <w:lvlText w:val=""/>
      <w:lvlJc w:val="left"/>
      <w:pPr>
        <w:tabs>
          <w:tab w:val="num" w:pos="2160"/>
        </w:tabs>
        <w:ind w:left="2160" w:hanging="360"/>
      </w:pPr>
      <w:rPr>
        <w:rFonts w:ascii="Wingdings" w:hAnsi="Wingdings" w:hint="default"/>
      </w:rPr>
    </w:lvl>
    <w:lvl w:ilvl="3" w:tplc="1C5C5108" w:tentative="1">
      <w:start w:val="1"/>
      <w:numFmt w:val="bullet"/>
      <w:lvlText w:val=""/>
      <w:lvlJc w:val="left"/>
      <w:pPr>
        <w:tabs>
          <w:tab w:val="num" w:pos="2880"/>
        </w:tabs>
        <w:ind w:left="2880" w:hanging="360"/>
      </w:pPr>
      <w:rPr>
        <w:rFonts w:ascii="Wingdings" w:hAnsi="Wingdings" w:hint="default"/>
      </w:rPr>
    </w:lvl>
    <w:lvl w:ilvl="4" w:tplc="FAB82D5A" w:tentative="1">
      <w:start w:val="1"/>
      <w:numFmt w:val="bullet"/>
      <w:lvlText w:val=""/>
      <w:lvlJc w:val="left"/>
      <w:pPr>
        <w:tabs>
          <w:tab w:val="num" w:pos="3600"/>
        </w:tabs>
        <w:ind w:left="3600" w:hanging="360"/>
      </w:pPr>
      <w:rPr>
        <w:rFonts w:ascii="Wingdings" w:hAnsi="Wingdings" w:hint="default"/>
      </w:rPr>
    </w:lvl>
    <w:lvl w:ilvl="5" w:tplc="3B28DEB6" w:tentative="1">
      <w:start w:val="1"/>
      <w:numFmt w:val="bullet"/>
      <w:lvlText w:val=""/>
      <w:lvlJc w:val="left"/>
      <w:pPr>
        <w:tabs>
          <w:tab w:val="num" w:pos="4320"/>
        </w:tabs>
        <w:ind w:left="4320" w:hanging="360"/>
      </w:pPr>
      <w:rPr>
        <w:rFonts w:ascii="Wingdings" w:hAnsi="Wingdings" w:hint="default"/>
      </w:rPr>
    </w:lvl>
    <w:lvl w:ilvl="6" w:tplc="AC502E1C" w:tentative="1">
      <w:start w:val="1"/>
      <w:numFmt w:val="bullet"/>
      <w:lvlText w:val=""/>
      <w:lvlJc w:val="left"/>
      <w:pPr>
        <w:tabs>
          <w:tab w:val="num" w:pos="5040"/>
        </w:tabs>
        <w:ind w:left="5040" w:hanging="360"/>
      </w:pPr>
      <w:rPr>
        <w:rFonts w:ascii="Wingdings" w:hAnsi="Wingdings" w:hint="default"/>
      </w:rPr>
    </w:lvl>
    <w:lvl w:ilvl="7" w:tplc="36608D1A" w:tentative="1">
      <w:start w:val="1"/>
      <w:numFmt w:val="bullet"/>
      <w:lvlText w:val=""/>
      <w:lvlJc w:val="left"/>
      <w:pPr>
        <w:tabs>
          <w:tab w:val="num" w:pos="5760"/>
        </w:tabs>
        <w:ind w:left="5760" w:hanging="360"/>
      </w:pPr>
      <w:rPr>
        <w:rFonts w:ascii="Wingdings" w:hAnsi="Wingdings" w:hint="default"/>
      </w:rPr>
    </w:lvl>
    <w:lvl w:ilvl="8" w:tplc="BC7A3604"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7"/>
  </w:num>
  <w:num w:numId="3">
    <w:abstractNumId w:val="10"/>
  </w:num>
  <w:num w:numId="4">
    <w:abstractNumId w:val="2"/>
  </w:num>
  <w:num w:numId="5">
    <w:abstractNumId w:val="11"/>
  </w:num>
  <w:num w:numId="6">
    <w:abstractNumId w:val="9"/>
  </w:num>
  <w:num w:numId="7">
    <w:abstractNumId w:val="6"/>
  </w:num>
  <w:num w:numId="8">
    <w:abstractNumId w:val="0"/>
  </w:num>
  <w:num w:numId="9">
    <w:abstractNumId w:val="3"/>
  </w:num>
  <w:num w:numId="10">
    <w:abstractNumId w:val="5"/>
  </w:num>
  <w:num w:numId="11">
    <w:abstractNumId w:val="15"/>
  </w:num>
  <w:num w:numId="12">
    <w:abstractNumId w:val="13"/>
  </w:num>
  <w:num w:numId="13">
    <w:abstractNumId w:val="8"/>
  </w:num>
  <w:num w:numId="14">
    <w:abstractNumId w:val="14"/>
  </w:num>
  <w:num w:numId="15">
    <w:abstractNumId w:val="12"/>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99E"/>
    <w:rsid w:val="00011B20"/>
    <w:rsid w:val="00056BC9"/>
    <w:rsid w:val="00126891"/>
    <w:rsid w:val="0012750F"/>
    <w:rsid w:val="00140C0C"/>
    <w:rsid w:val="002A3B6A"/>
    <w:rsid w:val="002B699E"/>
    <w:rsid w:val="002D3E46"/>
    <w:rsid w:val="003677EF"/>
    <w:rsid w:val="005E1AF4"/>
    <w:rsid w:val="00697956"/>
    <w:rsid w:val="00697D56"/>
    <w:rsid w:val="007C7AD5"/>
    <w:rsid w:val="0086460A"/>
    <w:rsid w:val="008B1A44"/>
    <w:rsid w:val="00A264E6"/>
    <w:rsid w:val="00B229CA"/>
    <w:rsid w:val="00BA11A0"/>
    <w:rsid w:val="00CE53FB"/>
    <w:rsid w:val="00D8711C"/>
    <w:rsid w:val="00DA76B0"/>
    <w:rsid w:val="00E259CA"/>
    <w:rsid w:val="00E33BE9"/>
    <w:rsid w:val="00E81C89"/>
    <w:rsid w:val="00F62E18"/>
    <w:rsid w:val="00FE4172"/>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A258DB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99E"/>
    <w:rPr>
      <w:lang w:val="en-CA"/>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97956"/>
    <w:pPr>
      <w:ind w:left="720"/>
      <w:contextualSpacing/>
    </w:pPr>
  </w:style>
  <w:style w:type="paragraph" w:styleId="Textedebulles">
    <w:name w:val="Balloon Text"/>
    <w:basedOn w:val="Normal"/>
    <w:link w:val="TextedebullesCar"/>
    <w:uiPriority w:val="99"/>
    <w:semiHidden/>
    <w:unhideWhenUsed/>
    <w:rsid w:val="00DA76B0"/>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DA76B0"/>
    <w:rPr>
      <w:rFonts w:ascii="Lucida Grande" w:hAnsi="Lucida Grande" w:cs="Lucida Grande"/>
      <w:sz w:val="18"/>
      <w:szCs w:val="18"/>
      <w:lang w:val="en-CA"/>
    </w:rPr>
  </w:style>
  <w:style w:type="paragraph" w:styleId="NormalWeb">
    <w:name w:val="Normal (Web)"/>
    <w:basedOn w:val="Normal"/>
    <w:uiPriority w:val="99"/>
    <w:semiHidden/>
    <w:unhideWhenUsed/>
    <w:rsid w:val="002A3B6A"/>
    <w:pPr>
      <w:spacing w:before="100" w:beforeAutospacing="1" w:after="100" w:afterAutospacing="1"/>
    </w:pPr>
    <w:rPr>
      <w:rFonts w:ascii="Times" w:hAnsi="Times" w:cs="Times New Roman"/>
      <w:sz w:val="20"/>
      <w:szCs w:val="20"/>
      <w:lang w:val="fr-F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99E"/>
    <w:rPr>
      <w:lang w:val="en-CA"/>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97956"/>
    <w:pPr>
      <w:ind w:left="720"/>
      <w:contextualSpacing/>
    </w:pPr>
  </w:style>
  <w:style w:type="paragraph" w:styleId="Textedebulles">
    <w:name w:val="Balloon Text"/>
    <w:basedOn w:val="Normal"/>
    <w:link w:val="TextedebullesCar"/>
    <w:uiPriority w:val="99"/>
    <w:semiHidden/>
    <w:unhideWhenUsed/>
    <w:rsid w:val="00DA76B0"/>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DA76B0"/>
    <w:rPr>
      <w:rFonts w:ascii="Lucida Grande" w:hAnsi="Lucida Grande" w:cs="Lucida Grande"/>
      <w:sz w:val="18"/>
      <w:szCs w:val="18"/>
      <w:lang w:val="en-CA"/>
    </w:rPr>
  </w:style>
  <w:style w:type="paragraph" w:styleId="NormalWeb">
    <w:name w:val="Normal (Web)"/>
    <w:basedOn w:val="Normal"/>
    <w:uiPriority w:val="99"/>
    <w:semiHidden/>
    <w:unhideWhenUsed/>
    <w:rsid w:val="002A3B6A"/>
    <w:pPr>
      <w:spacing w:before="100" w:beforeAutospacing="1" w:after="100" w:afterAutospacing="1"/>
    </w:pPr>
    <w:rPr>
      <w:rFonts w:ascii="Times" w:hAnsi="Times" w:cs="Times New Roman"/>
      <w:sz w:val="20"/>
      <w:szCs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754179">
      <w:bodyDiv w:val="1"/>
      <w:marLeft w:val="0"/>
      <w:marRight w:val="0"/>
      <w:marTop w:val="0"/>
      <w:marBottom w:val="0"/>
      <w:divBdr>
        <w:top w:val="none" w:sz="0" w:space="0" w:color="auto"/>
        <w:left w:val="none" w:sz="0" w:space="0" w:color="auto"/>
        <w:bottom w:val="none" w:sz="0" w:space="0" w:color="auto"/>
        <w:right w:val="none" w:sz="0" w:space="0" w:color="auto"/>
      </w:divBdr>
      <w:divsChild>
        <w:div w:id="352342435">
          <w:marLeft w:val="864"/>
          <w:marRight w:val="0"/>
          <w:marTop w:val="160"/>
          <w:marBottom w:val="0"/>
          <w:divBdr>
            <w:top w:val="none" w:sz="0" w:space="0" w:color="auto"/>
            <w:left w:val="none" w:sz="0" w:space="0" w:color="auto"/>
            <w:bottom w:val="none" w:sz="0" w:space="0" w:color="auto"/>
            <w:right w:val="none" w:sz="0" w:space="0" w:color="auto"/>
          </w:divBdr>
        </w:div>
        <w:div w:id="830219733">
          <w:marLeft w:val="864"/>
          <w:marRight w:val="0"/>
          <w:marTop w:val="160"/>
          <w:marBottom w:val="0"/>
          <w:divBdr>
            <w:top w:val="none" w:sz="0" w:space="0" w:color="auto"/>
            <w:left w:val="none" w:sz="0" w:space="0" w:color="auto"/>
            <w:bottom w:val="none" w:sz="0" w:space="0" w:color="auto"/>
            <w:right w:val="none" w:sz="0" w:space="0" w:color="auto"/>
          </w:divBdr>
        </w:div>
        <w:div w:id="628316860">
          <w:marLeft w:val="864"/>
          <w:marRight w:val="0"/>
          <w:marTop w:val="160"/>
          <w:marBottom w:val="0"/>
          <w:divBdr>
            <w:top w:val="none" w:sz="0" w:space="0" w:color="auto"/>
            <w:left w:val="none" w:sz="0" w:space="0" w:color="auto"/>
            <w:bottom w:val="none" w:sz="0" w:space="0" w:color="auto"/>
            <w:right w:val="none" w:sz="0" w:space="0" w:color="auto"/>
          </w:divBdr>
        </w:div>
      </w:divsChild>
    </w:div>
    <w:div w:id="66340615">
      <w:bodyDiv w:val="1"/>
      <w:marLeft w:val="0"/>
      <w:marRight w:val="0"/>
      <w:marTop w:val="0"/>
      <w:marBottom w:val="0"/>
      <w:divBdr>
        <w:top w:val="none" w:sz="0" w:space="0" w:color="auto"/>
        <w:left w:val="none" w:sz="0" w:space="0" w:color="auto"/>
        <w:bottom w:val="none" w:sz="0" w:space="0" w:color="auto"/>
        <w:right w:val="none" w:sz="0" w:space="0" w:color="auto"/>
      </w:divBdr>
    </w:div>
    <w:div w:id="231745645">
      <w:bodyDiv w:val="1"/>
      <w:marLeft w:val="0"/>
      <w:marRight w:val="0"/>
      <w:marTop w:val="0"/>
      <w:marBottom w:val="0"/>
      <w:divBdr>
        <w:top w:val="none" w:sz="0" w:space="0" w:color="auto"/>
        <w:left w:val="none" w:sz="0" w:space="0" w:color="auto"/>
        <w:bottom w:val="none" w:sz="0" w:space="0" w:color="auto"/>
        <w:right w:val="none" w:sz="0" w:space="0" w:color="auto"/>
      </w:divBdr>
      <w:divsChild>
        <w:div w:id="1227492083">
          <w:marLeft w:val="864"/>
          <w:marRight w:val="0"/>
          <w:marTop w:val="160"/>
          <w:marBottom w:val="0"/>
          <w:divBdr>
            <w:top w:val="none" w:sz="0" w:space="0" w:color="auto"/>
            <w:left w:val="none" w:sz="0" w:space="0" w:color="auto"/>
            <w:bottom w:val="none" w:sz="0" w:space="0" w:color="auto"/>
            <w:right w:val="none" w:sz="0" w:space="0" w:color="auto"/>
          </w:divBdr>
        </w:div>
        <w:div w:id="328018296">
          <w:marLeft w:val="864"/>
          <w:marRight w:val="0"/>
          <w:marTop w:val="160"/>
          <w:marBottom w:val="0"/>
          <w:divBdr>
            <w:top w:val="none" w:sz="0" w:space="0" w:color="auto"/>
            <w:left w:val="none" w:sz="0" w:space="0" w:color="auto"/>
            <w:bottom w:val="none" w:sz="0" w:space="0" w:color="auto"/>
            <w:right w:val="none" w:sz="0" w:space="0" w:color="auto"/>
          </w:divBdr>
        </w:div>
        <w:div w:id="1005017957">
          <w:marLeft w:val="864"/>
          <w:marRight w:val="0"/>
          <w:marTop w:val="160"/>
          <w:marBottom w:val="0"/>
          <w:divBdr>
            <w:top w:val="none" w:sz="0" w:space="0" w:color="auto"/>
            <w:left w:val="none" w:sz="0" w:space="0" w:color="auto"/>
            <w:bottom w:val="none" w:sz="0" w:space="0" w:color="auto"/>
            <w:right w:val="none" w:sz="0" w:space="0" w:color="auto"/>
          </w:divBdr>
        </w:div>
        <w:div w:id="2022462828">
          <w:marLeft w:val="1339"/>
          <w:marRight w:val="0"/>
          <w:marTop w:val="160"/>
          <w:marBottom w:val="0"/>
          <w:divBdr>
            <w:top w:val="none" w:sz="0" w:space="0" w:color="auto"/>
            <w:left w:val="none" w:sz="0" w:space="0" w:color="auto"/>
            <w:bottom w:val="none" w:sz="0" w:space="0" w:color="auto"/>
            <w:right w:val="none" w:sz="0" w:space="0" w:color="auto"/>
          </w:divBdr>
        </w:div>
        <w:div w:id="418647777">
          <w:marLeft w:val="864"/>
          <w:marRight w:val="0"/>
          <w:marTop w:val="160"/>
          <w:marBottom w:val="0"/>
          <w:divBdr>
            <w:top w:val="none" w:sz="0" w:space="0" w:color="auto"/>
            <w:left w:val="none" w:sz="0" w:space="0" w:color="auto"/>
            <w:bottom w:val="none" w:sz="0" w:space="0" w:color="auto"/>
            <w:right w:val="none" w:sz="0" w:space="0" w:color="auto"/>
          </w:divBdr>
        </w:div>
        <w:div w:id="1650862960">
          <w:marLeft w:val="1339"/>
          <w:marRight w:val="0"/>
          <w:marTop w:val="160"/>
          <w:marBottom w:val="0"/>
          <w:divBdr>
            <w:top w:val="none" w:sz="0" w:space="0" w:color="auto"/>
            <w:left w:val="none" w:sz="0" w:space="0" w:color="auto"/>
            <w:bottom w:val="none" w:sz="0" w:space="0" w:color="auto"/>
            <w:right w:val="none" w:sz="0" w:space="0" w:color="auto"/>
          </w:divBdr>
        </w:div>
      </w:divsChild>
    </w:div>
    <w:div w:id="232594437">
      <w:bodyDiv w:val="1"/>
      <w:marLeft w:val="0"/>
      <w:marRight w:val="0"/>
      <w:marTop w:val="0"/>
      <w:marBottom w:val="0"/>
      <w:divBdr>
        <w:top w:val="none" w:sz="0" w:space="0" w:color="auto"/>
        <w:left w:val="none" w:sz="0" w:space="0" w:color="auto"/>
        <w:bottom w:val="none" w:sz="0" w:space="0" w:color="auto"/>
        <w:right w:val="none" w:sz="0" w:space="0" w:color="auto"/>
      </w:divBdr>
      <w:divsChild>
        <w:div w:id="1172643802">
          <w:marLeft w:val="547"/>
          <w:marRight w:val="0"/>
          <w:marTop w:val="134"/>
          <w:marBottom w:val="0"/>
          <w:divBdr>
            <w:top w:val="none" w:sz="0" w:space="0" w:color="auto"/>
            <w:left w:val="none" w:sz="0" w:space="0" w:color="auto"/>
            <w:bottom w:val="none" w:sz="0" w:space="0" w:color="auto"/>
            <w:right w:val="none" w:sz="0" w:space="0" w:color="auto"/>
          </w:divBdr>
        </w:div>
      </w:divsChild>
    </w:div>
    <w:div w:id="254828548">
      <w:bodyDiv w:val="1"/>
      <w:marLeft w:val="0"/>
      <w:marRight w:val="0"/>
      <w:marTop w:val="0"/>
      <w:marBottom w:val="0"/>
      <w:divBdr>
        <w:top w:val="none" w:sz="0" w:space="0" w:color="auto"/>
        <w:left w:val="none" w:sz="0" w:space="0" w:color="auto"/>
        <w:bottom w:val="none" w:sz="0" w:space="0" w:color="auto"/>
        <w:right w:val="none" w:sz="0" w:space="0" w:color="auto"/>
      </w:divBdr>
      <w:divsChild>
        <w:div w:id="390159839">
          <w:marLeft w:val="864"/>
          <w:marRight w:val="0"/>
          <w:marTop w:val="160"/>
          <w:marBottom w:val="0"/>
          <w:divBdr>
            <w:top w:val="none" w:sz="0" w:space="0" w:color="auto"/>
            <w:left w:val="none" w:sz="0" w:space="0" w:color="auto"/>
            <w:bottom w:val="none" w:sz="0" w:space="0" w:color="auto"/>
            <w:right w:val="none" w:sz="0" w:space="0" w:color="auto"/>
          </w:divBdr>
        </w:div>
        <w:div w:id="257182046">
          <w:marLeft w:val="864"/>
          <w:marRight w:val="0"/>
          <w:marTop w:val="160"/>
          <w:marBottom w:val="0"/>
          <w:divBdr>
            <w:top w:val="none" w:sz="0" w:space="0" w:color="auto"/>
            <w:left w:val="none" w:sz="0" w:space="0" w:color="auto"/>
            <w:bottom w:val="none" w:sz="0" w:space="0" w:color="auto"/>
            <w:right w:val="none" w:sz="0" w:space="0" w:color="auto"/>
          </w:divBdr>
        </w:div>
        <w:div w:id="505442976">
          <w:marLeft w:val="864"/>
          <w:marRight w:val="0"/>
          <w:marTop w:val="160"/>
          <w:marBottom w:val="0"/>
          <w:divBdr>
            <w:top w:val="none" w:sz="0" w:space="0" w:color="auto"/>
            <w:left w:val="none" w:sz="0" w:space="0" w:color="auto"/>
            <w:bottom w:val="none" w:sz="0" w:space="0" w:color="auto"/>
            <w:right w:val="none" w:sz="0" w:space="0" w:color="auto"/>
          </w:divBdr>
        </w:div>
      </w:divsChild>
    </w:div>
    <w:div w:id="279845252">
      <w:bodyDiv w:val="1"/>
      <w:marLeft w:val="0"/>
      <w:marRight w:val="0"/>
      <w:marTop w:val="0"/>
      <w:marBottom w:val="0"/>
      <w:divBdr>
        <w:top w:val="none" w:sz="0" w:space="0" w:color="auto"/>
        <w:left w:val="none" w:sz="0" w:space="0" w:color="auto"/>
        <w:bottom w:val="none" w:sz="0" w:space="0" w:color="auto"/>
        <w:right w:val="none" w:sz="0" w:space="0" w:color="auto"/>
      </w:divBdr>
    </w:div>
    <w:div w:id="299925226">
      <w:bodyDiv w:val="1"/>
      <w:marLeft w:val="0"/>
      <w:marRight w:val="0"/>
      <w:marTop w:val="0"/>
      <w:marBottom w:val="0"/>
      <w:divBdr>
        <w:top w:val="none" w:sz="0" w:space="0" w:color="auto"/>
        <w:left w:val="none" w:sz="0" w:space="0" w:color="auto"/>
        <w:bottom w:val="none" w:sz="0" w:space="0" w:color="auto"/>
        <w:right w:val="none" w:sz="0" w:space="0" w:color="auto"/>
      </w:divBdr>
      <w:divsChild>
        <w:div w:id="58211574">
          <w:marLeft w:val="864"/>
          <w:marRight w:val="0"/>
          <w:marTop w:val="160"/>
          <w:marBottom w:val="0"/>
          <w:divBdr>
            <w:top w:val="none" w:sz="0" w:space="0" w:color="auto"/>
            <w:left w:val="none" w:sz="0" w:space="0" w:color="auto"/>
            <w:bottom w:val="none" w:sz="0" w:space="0" w:color="auto"/>
            <w:right w:val="none" w:sz="0" w:space="0" w:color="auto"/>
          </w:divBdr>
        </w:div>
        <w:div w:id="1113790710">
          <w:marLeft w:val="864"/>
          <w:marRight w:val="0"/>
          <w:marTop w:val="160"/>
          <w:marBottom w:val="0"/>
          <w:divBdr>
            <w:top w:val="none" w:sz="0" w:space="0" w:color="auto"/>
            <w:left w:val="none" w:sz="0" w:space="0" w:color="auto"/>
            <w:bottom w:val="none" w:sz="0" w:space="0" w:color="auto"/>
            <w:right w:val="none" w:sz="0" w:space="0" w:color="auto"/>
          </w:divBdr>
        </w:div>
        <w:div w:id="464280906">
          <w:marLeft w:val="864"/>
          <w:marRight w:val="0"/>
          <w:marTop w:val="160"/>
          <w:marBottom w:val="0"/>
          <w:divBdr>
            <w:top w:val="none" w:sz="0" w:space="0" w:color="auto"/>
            <w:left w:val="none" w:sz="0" w:space="0" w:color="auto"/>
            <w:bottom w:val="none" w:sz="0" w:space="0" w:color="auto"/>
            <w:right w:val="none" w:sz="0" w:space="0" w:color="auto"/>
          </w:divBdr>
        </w:div>
      </w:divsChild>
    </w:div>
    <w:div w:id="384136364">
      <w:bodyDiv w:val="1"/>
      <w:marLeft w:val="0"/>
      <w:marRight w:val="0"/>
      <w:marTop w:val="0"/>
      <w:marBottom w:val="0"/>
      <w:divBdr>
        <w:top w:val="none" w:sz="0" w:space="0" w:color="auto"/>
        <w:left w:val="none" w:sz="0" w:space="0" w:color="auto"/>
        <w:bottom w:val="none" w:sz="0" w:space="0" w:color="auto"/>
        <w:right w:val="none" w:sz="0" w:space="0" w:color="auto"/>
      </w:divBdr>
    </w:div>
    <w:div w:id="429855866">
      <w:bodyDiv w:val="1"/>
      <w:marLeft w:val="0"/>
      <w:marRight w:val="0"/>
      <w:marTop w:val="0"/>
      <w:marBottom w:val="0"/>
      <w:divBdr>
        <w:top w:val="none" w:sz="0" w:space="0" w:color="auto"/>
        <w:left w:val="none" w:sz="0" w:space="0" w:color="auto"/>
        <w:bottom w:val="none" w:sz="0" w:space="0" w:color="auto"/>
        <w:right w:val="none" w:sz="0" w:space="0" w:color="auto"/>
      </w:divBdr>
      <w:divsChild>
        <w:div w:id="1147820064">
          <w:marLeft w:val="389"/>
          <w:marRight w:val="0"/>
          <w:marTop w:val="360"/>
          <w:marBottom w:val="0"/>
          <w:divBdr>
            <w:top w:val="none" w:sz="0" w:space="0" w:color="auto"/>
            <w:left w:val="none" w:sz="0" w:space="0" w:color="auto"/>
            <w:bottom w:val="none" w:sz="0" w:space="0" w:color="auto"/>
            <w:right w:val="none" w:sz="0" w:space="0" w:color="auto"/>
          </w:divBdr>
        </w:div>
        <w:div w:id="1914310712">
          <w:marLeft w:val="389"/>
          <w:marRight w:val="0"/>
          <w:marTop w:val="360"/>
          <w:marBottom w:val="0"/>
          <w:divBdr>
            <w:top w:val="none" w:sz="0" w:space="0" w:color="auto"/>
            <w:left w:val="none" w:sz="0" w:space="0" w:color="auto"/>
            <w:bottom w:val="none" w:sz="0" w:space="0" w:color="auto"/>
            <w:right w:val="none" w:sz="0" w:space="0" w:color="auto"/>
          </w:divBdr>
        </w:div>
        <w:div w:id="774247199">
          <w:marLeft w:val="389"/>
          <w:marRight w:val="0"/>
          <w:marTop w:val="360"/>
          <w:marBottom w:val="0"/>
          <w:divBdr>
            <w:top w:val="none" w:sz="0" w:space="0" w:color="auto"/>
            <w:left w:val="none" w:sz="0" w:space="0" w:color="auto"/>
            <w:bottom w:val="none" w:sz="0" w:space="0" w:color="auto"/>
            <w:right w:val="none" w:sz="0" w:space="0" w:color="auto"/>
          </w:divBdr>
        </w:div>
      </w:divsChild>
    </w:div>
    <w:div w:id="448595355">
      <w:bodyDiv w:val="1"/>
      <w:marLeft w:val="0"/>
      <w:marRight w:val="0"/>
      <w:marTop w:val="0"/>
      <w:marBottom w:val="0"/>
      <w:divBdr>
        <w:top w:val="none" w:sz="0" w:space="0" w:color="auto"/>
        <w:left w:val="none" w:sz="0" w:space="0" w:color="auto"/>
        <w:bottom w:val="none" w:sz="0" w:space="0" w:color="auto"/>
        <w:right w:val="none" w:sz="0" w:space="0" w:color="auto"/>
      </w:divBdr>
      <w:divsChild>
        <w:div w:id="1779981670">
          <w:marLeft w:val="389"/>
          <w:marRight w:val="0"/>
          <w:marTop w:val="360"/>
          <w:marBottom w:val="0"/>
          <w:divBdr>
            <w:top w:val="none" w:sz="0" w:space="0" w:color="auto"/>
            <w:left w:val="none" w:sz="0" w:space="0" w:color="auto"/>
            <w:bottom w:val="none" w:sz="0" w:space="0" w:color="auto"/>
            <w:right w:val="none" w:sz="0" w:space="0" w:color="auto"/>
          </w:divBdr>
        </w:div>
        <w:div w:id="2090805984">
          <w:marLeft w:val="389"/>
          <w:marRight w:val="0"/>
          <w:marTop w:val="360"/>
          <w:marBottom w:val="0"/>
          <w:divBdr>
            <w:top w:val="none" w:sz="0" w:space="0" w:color="auto"/>
            <w:left w:val="none" w:sz="0" w:space="0" w:color="auto"/>
            <w:bottom w:val="none" w:sz="0" w:space="0" w:color="auto"/>
            <w:right w:val="none" w:sz="0" w:space="0" w:color="auto"/>
          </w:divBdr>
        </w:div>
        <w:div w:id="42339870">
          <w:marLeft w:val="864"/>
          <w:marRight w:val="0"/>
          <w:marTop w:val="160"/>
          <w:marBottom w:val="0"/>
          <w:divBdr>
            <w:top w:val="none" w:sz="0" w:space="0" w:color="auto"/>
            <w:left w:val="none" w:sz="0" w:space="0" w:color="auto"/>
            <w:bottom w:val="none" w:sz="0" w:space="0" w:color="auto"/>
            <w:right w:val="none" w:sz="0" w:space="0" w:color="auto"/>
          </w:divBdr>
        </w:div>
        <w:div w:id="177240633">
          <w:marLeft w:val="389"/>
          <w:marRight w:val="0"/>
          <w:marTop w:val="360"/>
          <w:marBottom w:val="0"/>
          <w:divBdr>
            <w:top w:val="none" w:sz="0" w:space="0" w:color="auto"/>
            <w:left w:val="none" w:sz="0" w:space="0" w:color="auto"/>
            <w:bottom w:val="none" w:sz="0" w:space="0" w:color="auto"/>
            <w:right w:val="none" w:sz="0" w:space="0" w:color="auto"/>
          </w:divBdr>
        </w:div>
        <w:div w:id="1485656250">
          <w:marLeft w:val="389"/>
          <w:marRight w:val="0"/>
          <w:marTop w:val="360"/>
          <w:marBottom w:val="0"/>
          <w:divBdr>
            <w:top w:val="none" w:sz="0" w:space="0" w:color="auto"/>
            <w:left w:val="none" w:sz="0" w:space="0" w:color="auto"/>
            <w:bottom w:val="none" w:sz="0" w:space="0" w:color="auto"/>
            <w:right w:val="none" w:sz="0" w:space="0" w:color="auto"/>
          </w:divBdr>
        </w:div>
      </w:divsChild>
    </w:div>
    <w:div w:id="461655179">
      <w:bodyDiv w:val="1"/>
      <w:marLeft w:val="0"/>
      <w:marRight w:val="0"/>
      <w:marTop w:val="0"/>
      <w:marBottom w:val="0"/>
      <w:divBdr>
        <w:top w:val="none" w:sz="0" w:space="0" w:color="auto"/>
        <w:left w:val="none" w:sz="0" w:space="0" w:color="auto"/>
        <w:bottom w:val="none" w:sz="0" w:space="0" w:color="auto"/>
        <w:right w:val="none" w:sz="0" w:space="0" w:color="auto"/>
      </w:divBdr>
      <w:divsChild>
        <w:div w:id="381681787">
          <w:marLeft w:val="864"/>
          <w:marRight w:val="0"/>
          <w:marTop w:val="160"/>
          <w:marBottom w:val="0"/>
          <w:divBdr>
            <w:top w:val="none" w:sz="0" w:space="0" w:color="auto"/>
            <w:left w:val="none" w:sz="0" w:space="0" w:color="auto"/>
            <w:bottom w:val="none" w:sz="0" w:space="0" w:color="auto"/>
            <w:right w:val="none" w:sz="0" w:space="0" w:color="auto"/>
          </w:divBdr>
        </w:div>
        <w:div w:id="1299452668">
          <w:marLeft w:val="1339"/>
          <w:marRight w:val="0"/>
          <w:marTop w:val="160"/>
          <w:marBottom w:val="0"/>
          <w:divBdr>
            <w:top w:val="none" w:sz="0" w:space="0" w:color="auto"/>
            <w:left w:val="none" w:sz="0" w:space="0" w:color="auto"/>
            <w:bottom w:val="none" w:sz="0" w:space="0" w:color="auto"/>
            <w:right w:val="none" w:sz="0" w:space="0" w:color="auto"/>
          </w:divBdr>
        </w:div>
        <w:div w:id="871042709">
          <w:marLeft w:val="1339"/>
          <w:marRight w:val="0"/>
          <w:marTop w:val="160"/>
          <w:marBottom w:val="0"/>
          <w:divBdr>
            <w:top w:val="none" w:sz="0" w:space="0" w:color="auto"/>
            <w:left w:val="none" w:sz="0" w:space="0" w:color="auto"/>
            <w:bottom w:val="none" w:sz="0" w:space="0" w:color="auto"/>
            <w:right w:val="none" w:sz="0" w:space="0" w:color="auto"/>
          </w:divBdr>
        </w:div>
        <w:div w:id="1925871721">
          <w:marLeft w:val="864"/>
          <w:marRight w:val="0"/>
          <w:marTop w:val="160"/>
          <w:marBottom w:val="0"/>
          <w:divBdr>
            <w:top w:val="none" w:sz="0" w:space="0" w:color="auto"/>
            <w:left w:val="none" w:sz="0" w:space="0" w:color="auto"/>
            <w:bottom w:val="none" w:sz="0" w:space="0" w:color="auto"/>
            <w:right w:val="none" w:sz="0" w:space="0" w:color="auto"/>
          </w:divBdr>
        </w:div>
        <w:div w:id="1320227180">
          <w:marLeft w:val="864"/>
          <w:marRight w:val="0"/>
          <w:marTop w:val="160"/>
          <w:marBottom w:val="0"/>
          <w:divBdr>
            <w:top w:val="none" w:sz="0" w:space="0" w:color="auto"/>
            <w:left w:val="none" w:sz="0" w:space="0" w:color="auto"/>
            <w:bottom w:val="none" w:sz="0" w:space="0" w:color="auto"/>
            <w:right w:val="none" w:sz="0" w:space="0" w:color="auto"/>
          </w:divBdr>
        </w:div>
        <w:div w:id="1331561296">
          <w:marLeft w:val="864"/>
          <w:marRight w:val="0"/>
          <w:marTop w:val="160"/>
          <w:marBottom w:val="0"/>
          <w:divBdr>
            <w:top w:val="none" w:sz="0" w:space="0" w:color="auto"/>
            <w:left w:val="none" w:sz="0" w:space="0" w:color="auto"/>
            <w:bottom w:val="none" w:sz="0" w:space="0" w:color="auto"/>
            <w:right w:val="none" w:sz="0" w:space="0" w:color="auto"/>
          </w:divBdr>
        </w:div>
      </w:divsChild>
    </w:div>
    <w:div w:id="508326761">
      <w:bodyDiv w:val="1"/>
      <w:marLeft w:val="0"/>
      <w:marRight w:val="0"/>
      <w:marTop w:val="0"/>
      <w:marBottom w:val="0"/>
      <w:divBdr>
        <w:top w:val="none" w:sz="0" w:space="0" w:color="auto"/>
        <w:left w:val="none" w:sz="0" w:space="0" w:color="auto"/>
        <w:bottom w:val="none" w:sz="0" w:space="0" w:color="auto"/>
        <w:right w:val="none" w:sz="0" w:space="0" w:color="auto"/>
      </w:divBdr>
      <w:divsChild>
        <w:div w:id="495264405">
          <w:marLeft w:val="389"/>
          <w:marRight w:val="0"/>
          <w:marTop w:val="360"/>
          <w:marBottom w:val="0"/>
          <w:divBdr>
            <w:top w:val="none" w:sz="0" w:space="0" w:color="auto"/>
            <w:left w:val="none" w:sz="0" w:space="0" w:color="auto"/>
            <w:bottom w:val="none" w:sz="0" w:space="0" w:color="auto"/>
            <w:right w:val="none" w:sz="0" w:space="0" w:color="auto"/>
          </w:divBdr>
        </w:div>
        <w:div w:id="125780510">
          <w:marLeft w:val="864"/>
          <w:marRight w:val="0"/>
          <w:marTop w:val="160"/>
          <w:marBottom w:val="0"/>
          <w:divBdr>
            <w:top w:val="none" w:sz="0" w:space="0" w:color="auto"/>
            <w:left w:val="none" w:sz="0" w:space="0" w:color="auto"/>
            <w:bottom w:val="none" w:sz="0" w:space="0" w:color="auto"/>
            <w:right w:val="none" w:sz="0" w:space="0" w:color="auto"/>
          </w:divBdr>
        </w:div>
        <w:div w:id="1876850085">
          <w:marLeft w:val="864"/>
          <w:marRight w:val="0"/>
          <w:marTop w:val="160"/>
          <w:marBottom w:val="0"/>
          <w:divBdr>
            <w:top w:val="none" w:sz="0" w:space="0" w:color="auto"/>
            <w:left w:val="none" w:sz="0" w:space="0" w:color="auto"/>
            <w:bottom w:val="none" w:sz="0" w:space="0" w:color="auto"/>
            <w:right w:val="none" w:sz="0" w:space="0" w:color="auto"/>
          </w:divBdr>
        </w:div>
        <w:div w:id="399795330">
          <w:marLeft w:val="864"/>
          <w:marRight w:val="0"/>
          <w:marTop w:val="160"/>
          <w:marBottom w:val="0"/>
          <w:divBdr>
            <w:top w:val="none" w:sz="0" w:space="0" w:color="auto"/>
            <w:left w:val="none" w:sz="0" w:space="0" w:color="auto"/>
            <w:bottom w:val="none" w:sz="0" w:space="0" w:color="auto"/>
            <w:right w:val="none" w:sz="0" w:space="0" w:color="auto"/>
          </w:divBdr>
        </w:div>
        <w:div w:id="1559778854">
          <w:marLeft w:val="864"/>
          <w:marRight w:val="0"/>
          <w:marTop w:val="160"/>
          <w:marBottom w:val="0"/>
          <w:divBdr>
            <w:top w:val="none" w:sz="0" w:space="0" w:color="auto"/>
            <w:left w:val="none" w:sz="0" w:space="0" w:color="auto"/>
            <w:bottom w:val="none" w:sz="0" w:space="0" w:color="auto"/>
            <w:right w:val="none" w:sz="0" w:space="0" w:color="auto"/>
          </w:divBdr>
        </w:div>
      </w:divsChild>
    </w:div>
    <w:div w:id="877857326">
      <w:bodyDiv w:val="1"/>
      <w:marLeft w:val="0"/>
      <w:marRight w:val="0"/>
      <w:marTop w:val="0"/>
      <w:marBottom w:val="0"/>
      <w:divBdr>
        <w:top w:val="none" w:sz="0" w:space="0" w:color="auto"/>
        <w:left w:val="none" w:sz="0" w:space="0" w:color="auto"/>
        <w:bottom w:val="none" w:sz="0" w:space="0" w:color="auto"/>
        <w:right w:val="none" w:sz="0" w:space="0" w:color="auto"/>
      </w:divBdr>
      <w:divsChild>
        <w:div w:id="564219784">
          <w:marLeft w:val="389"/>
          <w:marRight w:val="0"/>
          <w:marTop w:val="360"/>
          <w:marBottom w:val="0"/>
          <w:divBdr>
            <w:top w:val="none" w:sz="0" w:space="0" w:color="auto"/>
            <w:left w:val="none" w:sz="0" w:space="0" w:color="auto"/>
            <w:bottom w:val="none" w:sz="0" w:space="0" w:color="auto"/>
            <w:right w:val="none" w:sz="0" w:space="0" w:color="auto"/>
          </w:divBdr>
        </w:div>
        <w:div w:id="577177392">
          <w:marLeft w:val="389"/>
          <w:marRight w:val="0"/>
          <w:marTop w:val="360"/>
          <w:marBottom w:val="0"/>
          <w:divBdr>
            <w:top w:val="none" w:sz="0" w:space="0" w:color="auto"/>
            <w:left w:val="none" w:sz="0" w:space="0" w:color="auto"/>
            <w:bottom w:val="none" w:sz="0" w:space="0" w:color="auto"/>
            <w:right w:val="none" w:sz="0" w:space="0" w:color="auto"/>
          </w:divBdr>
        </w:div>
        <w:div w:id="854000286">
          <w:marLeft w:val="389"/>
          <w:marRight w:val="0"/>
          <w:marTop w:val="360"/>
          <w:marBottom w:val="0"/>
          <w:divBdr>
            <w:top w:val="none" w:sz="0" w:space="0" w:color="auto"/>
            <w:left w:val="none" w:sz="0" w:space="0" w:color="auto"/>
            <w:bottom w:val="none" w:sz="0" w:space="0" w:color="auto"/>
            <w:right w:val="none" w:sz="0" w:space="0" w:color="auto"/>
          </w:divBdr>
        </w:div>
        <w:div w:id="1361931895">
          <w:marLeft w:val="389"/>
          <w:marRight w:val="0"/>
          <w:marTop w:val="360"/>
          <w:marBottom w:val="0"/>
          <w:divBdr>
            <w:top w:val="none" w:sz="0" w:space="0" w:color="auto"/>
            <w:left w:val="none" w:sz="0" w:space="0" w:color="auto"/>
            <w:bottom w:val="none" w:sz="0" w:space="0" w:color="auto"/>
            <w:right w:val="none" w:sz="0" w:space="0" w:color="auto"/>
          </w:divBdr>
        </w:div>
        <w:div w:id="511837966">
          <w:marLeft w:val="389"/>
          <w:marRight w:val="0"/>
          <w:marTop w:val="360"/>
          <w:marBottom w:val="0"/>
          <w:divBdr>
            <w:top w:val="none" w:sz="0" w:space="0" w:color="auto"/>
            <w:left w:val="none" w:sz="0" w:space="0" w:color="auto"/>
            <w:bottom w:val="none" w:sz="0" w:space="0" w:color="auto"/>
            <w:right w:val="none" w:sz="0" w:space="0" w:color="auto"/>
          </w:divBdr>
        </w:div>
      </w:divsChild>
    </w:div>
    <w:div w:id="880751316">
      <w:bodyDiv w:val="1"/>
      <w:marLeft w:val="0"/>
      <w:marRight w:val="0"/>
      <w:marTop w:val="0"/>
      <w:marBottom w:val="0"/>
      <w:divBdr>
        <w:top w:val="none" w:sz="0" w:space="0" w:color="auto"/>
        <w:left w:val="none" w:sz="0" w:space="0" w:color="auto"/>
        <w:bottom w:val="none" w:sz="0" w:space="0" w:color="auto"/>
        <w:right w:val="none" w:sz="0" w:space="0" w:color="auto"/>
      </w:divBdr>
      <w:divsChild>
        <w:div w:id="405689720">
          <w:marLeft w:val="389"/>
          <w:marRight w:val="0"/>
          <w:marTop w:val="360"/>
          <w:marBottom w:val="0"/>
          <w:divBdr>
            <w:top w:val="none" w:sz="0" w:space="0" w:color="auto"/>
            <w:left w:val="none" w:sz="0" w:space="0" w:color="auto"/>
            <w:bottom w:val="none" w:sz="0" w:space="0" w:color="auto"/>
            <w:right w:val="none" w:sz="0" w:space="0" w:color="auto"/>
          </w:divBdr>
        </w:div>
        <w:div w:id="86654559">
          <w:marLeft w:val="864"/>
          <w:marRight w:val="0"/>
          <w:marTop w:val="160"/>
          <w:marBottom w:val="0"/>
          <w:divBdr>
            <w:top w:val="none" w:sz="0" w:space="0" w:color="auto"/>
            <w:left w:val="none" w:sz="0" w:space="0" w:color="auto"/>
            <w:bottom w:val="none" w:sz="0" w:space="0" w:color="auto"/>
            <w:right w:val="none" w:sz="0" w:space="0" w:color="auto"/>
          </w:divBdr>
        </w:div>
        <w:div w:id="391009191">
          <w:marLeft w:val="864"/>
          <w:marRight w:val="0"/>
          <w:marTop w:val="160"/>
          <w:marBottom w:val="0"/>
          <w:divBdr>
            <w:top w:val="none" w:sz="0" w:space="0" w:color="auto"/>
            <w:left w:val="none" w:sz="0" w:space="0" w:color="auto"/>
            <w:bottom w:val="none" w:sz="0" w:space="0" w:color="auto"/>
            <w:right w:val="none" w:sz="0" w:space="0" w:color="auto"/>
          </w:divBdr>
        </w:div>
        <w:div w:id="473639062">
          <w:marLeft w:val="389"/>
          <w:marRight w:val="0"/>
          <w:marTop w:val="360"/>
          <w:marBottom w:val="0"/>
          <w:divBdr>
            <w:top w:val="none" w:sz="0" w:space="0" w:color="auto"/>
            <w:left w:val="none" w:sz="0" w:space="0" w:color="auto"/>
            <w:bottom w:val="none" w:sz="0" w:space="0" w:color="auto"/>
            <w:right w:val="none" w:sz="0" w:space="0" w:color="auto"/>
          </w:divBdr>
        </w:div>
        <w:div w:id="1845315146">
          <w:marLeft w:val="864"/>
          <w:marRight w:val="0"/>
          <w:marTop w:val="160"/>
          <w:marBottom w:val="0"/>
          <w:divBdr>
            <w:top w:val="none" w:sz="0" w:space="0" w:color="auto"/>
            <w:left w:val="none" w:sz="0" w:space="0" w:color="auto"/>
            <w:bottom w:val="none" w:sz="0" w:space="0" w:color="auto"/>
            <w:right w:val="none" w:sz="0" w:space="0" w:color="auto"/>
          </w:divBdr>
        </w:div>
      </w:divsChild>
    </w:div>
    <w:div w:id="1376588363">
      <w:bodyDiv w:val="1"/>
      <w:marLeft w:val="0"/>
      <w:marRight w:val="0"/>
      <w:marTop w:val="0"/>
      <w:marBottom w:val="0"/>
      <w:divBdr>
        <w:top w:val="none" w:sz="0" w:space="0" w:color="auto"/>
        <w:left w:val="none" w:sz="0" w:space="0" w:color="auto"/>
        <w:bottom w:val="none" w:sz="0" w:space="0" w:color="auto"/>
        <w:right w:val="none" w:sz="0" w:space="0" w:color="auto"/>
      </w:divBdr>
      <w:divsChild>
        <w:div w:id="108941184">
          <w:marLeft w:val="864"/>
          <w:marRight w:val="0"/>
          <w:marTop w:val="160"/>
          <w:marBottom w:val="0"/>
          <w:divBdr>
            <w:top w:val="none" w:sz="0" w:space="0" w:color="auto"/>
            <w:left w:val="none" w:sz="0" w:space="0" w:color="auto"/>
            <w:bottom w:val="none" w:sz="0" w:space="0" w:color="auto"/>
            <w:right w:val="none" w:sz="0" w:space="0" w:color="auto"/>
          </w:divBdr>
        </w:div>
        <w:div w:id="1147284898">
          <w:marLeft w:val="864"/>
          <w:marRight w:val="0"/>
          <w:marTop w:val="160"/>
          <w:marBottom w:val="0"/>
          <w:divBdr>
            <w:top w:val="none" w:sz="0" w:space="0" w:color="auto"/>
            <w:left w:val="none" w:sz="0" w:space="0" w:color="auto"/>
            <w:bottom w:val="none" w:sz="0" w:space="0" w:color="auto"/>
            <w:right w:val="none" w:sz="0" w:space="0" w:color="auto"/>
          </w:divBdr>
        </w:div>
        <w:div w:id="1532649146">
          <w:marLeft w:val="864"/>
          <w:marRight w:val="0"/>
          <w:marTop w:val="160"/>
          <w:marBottom w:val="0"/>
          <w:divBdr>
            <w:top w:val="none" w:sz="0" w:space="0" w:color="auto"/>
            <w:left w:val="none" w:sz="0" w:space="0" w:color="auto"/>
            <w:bottom w:val="none" w:sz="0" w:space="0" w:color="auto"/>
            <w:right w:val="none" w:sz="0" w:space="0" w:color="auto"/>
          </w:divBdr>
        </w:div>
        <w:div w:id="2045209488">
          <w:marLeft w:val="864"/>
          <w:marRight w:val="0"/>
          <w:marTop w:val="160"/>
          <w:marBottom w:val="0"/>
          <w:divBdr>
            <w:top w:val="none" w:sz="0" w:space="0" w:color="auto"/>
            <w:left w:val="none" w:sz="0" w:space="0" w:color="auto"/>
            <w:bottom w:val="none" w:sz="0" w:space="0" w:color="auto"/>
            <w:right w:val="none" w:sz="0" w:space="0" w:color="auto"/>
          </w:divBdr>
        </w:div>
        <w:div w:id="1606691808">
          <w:marLeft w:val="864"/>
          <w:marRight w:val="0"/>
          <w:marTop w:val="160"/>
          <w:marBottom w:val="0"/>
          <w:divBdr>
            <w:top w:val="none" w:sz="0" w:space="0" w:color="auto"/>
            <w:left w:val="none" w:sz="0" w:space="0" w:color="auto"/>
            <w:bottom w:val="none" w:sz="0" w:space="0" w:color="auto"/>
            <w:right w:val="none" w:sz="0" w:space="0" w:color="auto"/>
          </w:divBdr>
        </w:div>
      </w:divsChild>
    </w:div>
    <w:div w:id="1529375033">
      <w:bodyDiv w:val="1"/>
      <w:marLeft w:val="0"/>
      <w:marRight w:val="0"/>
      <w:marTop w:val="0"/>
      <w:marBottom w:val="0"/>
      <w:divBdr>
        <w:top w:val="none" w:sz="0" w:space="0" w:color="auto"/>
        <w:left w:val="none" w:sz="0" w:space="0" w:color="auto"/>
        <w:bottom w:val="none" w:sz="0" w:space="0" w:color="auto"/>
        <w:right w:val="none" w:sz="0" w:space="0" w:color="auto"/>
      </w:divBdr>
    </w:div>
    <w:div w:id="1714764541">
      <w:bodyDiv w:val="1"/>
      <w:marLeft w:val="0"/>
      <w:marRight w:val="0"/>
      <w:marTop w:val="0"/>
      <w:marBottom w:val="0"/>
      <w:divBdr>
        <w:top w:val="none" w:sz="0" w:space="0" w:color="auto"/>
        <w:left w:val="none" w:sz="0" w:space="0" w:color="auto"/>
        <w:bottom w:val="none" w:sz="0" w:space="0" w:color="auto"/>
        <w:right w:val="none" w:sz="0" w:space="0" w:color="auto"/>
      </w:divBdr>
      <w:divsChild>
        <w:div w:id="251940849">
          <w:marLeft w:val="1339"/>
          <w:marRight w:val="0"/>
          <w:marTop w:val="160"/>
          <w:marBottom w:val="0"/>
          <w:divBdr>
            <w:top w:val="none" w:sz="0" w:space="0" w:color="auto"/>
            <w:left w:val="none" w:sz="0" w:space="0" w:color="auto"/>
            <w:bottom w:val="none" w:sz="0" w:space="0" w:color="auto"/>
            <w:right w:val="none" w:sz="0" w:space="0" w:color="auto"/>
          </w:divBdr>
        </w:div>
      </w:divsChild>
    </w:div>
    <w:div w:id="1739326957">
      <w:bodyDiv w:val="1"/>
      <w:marLeft w:val="0"/>
      <w:marRight w:val="0"/>
      <w:marTop w:val="0"/>
      <w:marBottom w:val="0"/>
      <w:divBdr>
        <w:top w:val="none" w:sz="0" w:space="0" w:color="auto"/>
        <w:left w:val="none" w:sz="0" w:space="0" w:color="auto"/>
        <w:bottom w:val="none" w:sz="0" w:space="0" w:color="auto"/>
        <w:right w:val="none" w:sz="0" w:space="0" w:color="auto"/>
      </w:divBdr>
    </w:div>
    <w:div w:id="1779332494">
      <w:bodyDiv w:val="1"/>
      <w:marLeft w:val="0"/>
      <w:marRight w:val="0"/>
      <w:marTop w:val="0"/>
      <w:marBottom w:val="0"/>
      <w:divBdr>
        <w:top w:val="none" w:sz="0" w:space="0" w:color="auto"/>
        <w:left w:val="none" w:sz="0" w:space="0" w:color="auto"/>
        <w:bottom w:val="none" w:sz="0" w:space="0" w:color="auto"/>
        <w:right w:val="none" w:sz="0" w:space="0" w:color="auto"/>
      </w:divBdr>
      <w:divsChild>
        <w:div w:id="207571102">
          <w:marLeft w:val="864"/>
          <w:marRight w:val="0"/>
          <w:marTop w:val="160"/>
          <w:marBottom w:val="0"/>
          <w:divBdr>
            <w:top w:val="none" w:sz="0" w:space="0" w:color="auto"/>
            <w:left w:val="none" w:sz="0" w:space="0" w:color="auto"/>
            <w:bottom w:val="none" w:sz="0" w:space="0" w:color="auto"/>
            <w:right w:val="none" w:sz="0" w:space="0" w:color="auto"/>
          </w:divBdr>
        </w:div>
        <w:div w:id="1903904183">
          <w:marLeft w:val="864"/>
          <w:marRight w:val="0"/>
          <w:marTop w:val="160"/>
          <w:marBottom w:val="0"/>
          <w:divBdr>
            <w:top w:val="none" w:sz="0" w:space="0" w:color="auto"/>
            <w:left w:val="none" w:sz="0" w:space="0" w:color="auto"/>
            <w:bottom w:val="none" w:sz="0" w:space="0" w:color="auto"/>
            <w:right w:val="none" w:sz="0" w:space="0" w:color="auto"/>
          </w:divBdr>
        </w:div>
        <w:div w:id="1180898605">
          <w:marLeft w:val="864"/>
          <w:marRight w:val="0"/>
          <w:marTop w:val="160"/>
          <w:marBottom w:val="0"/>
          <w:divBdr>
            <w:top w:val="none" w:sz="0" w:space="0" w:color="auto"/>
            <w:left w:val="none" w:sz="0" w:space="0" w:color="auto"/>
            <w:bottom w:val="none" w:sz="0" w:space="0" w:color="auto"/>
            <w:right w:val="none" w:sz="0" w:space="0" w:color="auto"/>
          </w:divBdr>
        </w:div>
        <w:div w:id="132524938">
          <w:marLeft w:val="864"/>
          <w:marRight w:val="0"/>
          <w:marTop w:val="160"/>
          <w:marBottom w:val="0"/>
          <w:divBdr>
            <w:top w:val="none" w:sz="0" w:space="0" w:color="auto"/>
            <w:left w:val="none" w:sz="0" w:space="0" w:color="auto"/>
            <w:bottom w:val="none" w:sz="0" w:space="0" w:color="auto"/>
            <w:right w:val="none" w:sz="0" w:space="0" w:color="auto"/>
          </w:divBdr>
        </w:div>
      </w:divsChild>
    </w:div>
    <w:div w:id="1878084856">
      <w:bodyDiv w:val="1"/>
      <w:marLeft w:val="0"/>
      <w:marRight w:val="0"/>
      <w:marTop w:val="0"/>
      <w:marBottom w:val="0"/>
      <w:divBdr>
        <w:top w:val="none" w:sz="0" w:space="0" w:color="auto"/>
        <w:left w:val="none" w:sz="0" w:space="0" w:color="auto"/>
        <w:bottom w:val="none" w:sz="0" w:space="0" w:color="auto"/>
        <w:right w:val="none" w:sz="0" w:space="0" w:color="auto"/>
      </w:divBdr>
      <w:divsChild>
        <w:div w:id="500435957">
          <w:marLeft w:val="389"/>
          <w:marRight w:val="0"/>
          <w:marTop w:val="360"/>
          <w:marBottom w:val="0"/>
          <w:divBdr>
            <w:top w:val="none" w:sz="0" w:space="0" w:color="auto"/>
            <w:left w:val="none" w:sz="0" w:space="0" w:color="auto"/>
            <w:bottom w:val="none" w:sz="0" w:space="0" w:color="auto"/>
            <w:right w:val="none" w:sz="0" w:space="0" w:color="auto"/>
          </w:divBdr>
        </w:div>
        <w:div w:id="1542861472">
          <w:marLeft w:val="864"/>
          <w:marRight w:val="0"/>
          <w:marTop w:val="160"/>
          <w:marBottom w:val="0"/>
          <w:divBdr>
            <w:top w:val="none" w:sz="0" w:space="0" w:color="auto"/>
            <w:left w:val="none" w:sz="0" w:space="0" w:color="auto"/>
            <w:bottom w:val="none" w:sz="0" w:space="0" w:color="auto"/>
            <w:right w:val="none" w:sz="0" w:space="0" w:color="auto"/>
          </w:divBdr>
        </w:div>
        <w:div w:id="1421489686">
          <w:marLeft w:val="864"/>
          <w:marRight w:val="0"/>
          <w:marTop w:val="160"/>
          <w:marBottom w:val="0"/>
          <w:divBdr>
            <w:top w:val="none" w:sz="0" w:space="0" w:color="auto"/>
            <w:left w:val="none" w:sz="0" w:space="0" w:color="auto"/>
            <w:bottom w:val="none" w:sz="0" w:space="0" w:color="auto"/>
            <w:right w:val="none" w:sz="0" w:space="0" w:color="auto"/>
          </w:divBdr>
        </w:div>
        <w:div w:id="936399900">
          <w:marLeft w:val="864"/>
          <w:marRight w:val="0"/>
          <w:marTop w:val="160"/>
          <w:marBottom w:val="0"/>
          <w:divBdr>
            <w:top w:val="none" w:sz="0" w:space="0" w:color="auto"/>
            <w:left w:val="none" w:sz="0" w:space="0" w:color="auto"/>
            <w:bottom w:val="none" w:sz="0" w:space="0" w:color="auto"/>
            <w:right w:val="none" w:sz="0" w:space="0" w:color="auto"/>
          </w:divBdr>
        </w:div>
        <w:div w:id="156071314">
          <w:marLeft w:val="389"/>
          <w:marRight w:val="0"/>
          <w:marTop w:val="360"/>
          <w:marBottom w:val="0"/>
          <w:divBdr>
            <w:top w:val="none" w:sz="0" w:space="0" w:color="auto"/>
            <w:left w:val="none" w:sz="0" w:space="0" w:color="auto"/>
            <w:bottom w:val="none" w:sz="0" w:space="0" w:color="auto"/>
            <w:right w:val="none" w:sz="0" w:space="0" w:color="auto"/>
          </w:divBdr>
        </w:div>
        <w:div w:id="2119175532">
          <w:marLeft w:val="389"/>
          <w:marRight w:val="0"/>
          <w:marTop w:val="360"/>
          <w:marBottom w:val="0"/>
          <w:divBdr>
            <w:top w:val="none" w:sz="0" w:space="0" w:color="auto"/>
            <w:left w:val="none" w:sz="0" w:space="0" w:color="auto"/>
            <w:bottom w:val="none" w:sz="0" w:space="0" w:color="auto"/>
            <w:right w:val="none" w:sz="0" w:space="0" w:color="auto"/>
          </w:divBdr>
        </w:div>
      </w:divsChild>
    </w:div>
    <w:div w:id="1898319023">
      <w:bodyDiv w:val="1"/>
      <w:marLeft w:val="0"/>
      <w:marRight w:val="0"/>
      <w:marTop w:val="0"/>
      <w:marBottom w:val="0"/>
      <w:divBdr>
        <w:top w:val="none" w:sz="0" w:space="0" w:color="auto"/>
        <w:left w:val="none" w:sz="0" w:space="0" w:color="auto"/>
        <w:bottom w:val="none" w:sz="0" w:space="0" w:color="auto"/>
        <w:right w:val="none" w:sz="0" w:space="0" w:color="auto"/>
      </w:divBdr>
      <w:divsChild>
        <w:div w:id="1626961744">
          <w:marLeft w:val="389"/>
          <w:marRight w:val="0"/>
          <w:marTop w:val="360"/>
          <w:marBottom w:val="0"/>
          <w:divBdr>
            <w:top w:val="none" w:sz="0" w:space="0" w:color="auto"/>
            <w:left w:val="none" w:sz="0" w:space="0" w:color="auto"/>
            <w:bottom w:val="none" w:sz="0" w:space="0" w:color="auto"/>
            <w:right w:val="none" w:sz="0" w:space="0" w:color="auto"/>
          </w:divBdr>
        </w:div>
      </w:divsChild>
    </w:div>
    <w:div w:id="2109498819">
      <w:bodyDiv w:val="1"/>
      <w:marLeft w:val="0"/>
      <w:marRight w:val="0"/>
      <w:marTop w:val="0"/>
      <w:marBottom w:val="0"/>
      <w:divBdr>
        <w:top w:val="none" w:sz="0" w:space="0" w:color="auto"/>
        <w:left w:val="none" w:sz="0" w:space="0" w:color="auto"/>
        <w:bottom w:val="none" w:sz="0" w:space="0" w:color="auto"/>
        <w:right w:val="none" w:sz="0" w:space="0" w:color="auto"/>
      </w:divBdr>
      <w:divsChild>
        <w:div w:id="2064016045">
          <w:marLeft w:val="389"/>
          <w:marRight w:val="0"/>
          <w:marTop w:val="360"/>
          <w:marBottom w:val="0"/>
          <w:divBdr>
            <w:top w:val="none" w:sz="0" w:space="0" w:color="auto"/>
            <w:left w:val="none" w:sz="0" w:space="0" w:color="auto"/>
            <w:bottom w:val="none" w:sz="0" w:space="0" w:color="auto"/>
            <w:right w:val="none" w:sz="0" w:space="0" w:color="auto"/>
          </w:divBdr>
        </w:div>
        <w:div w:id="95831194">
          <w:marLeft w:val="864"/>
          <w:marRight w:val="0"/>
          <w:marTop w:val="160"/>
          <w:marBottom w:val="0"/>
          <w:divBdr>
            <w:top w:val="none" w:sz="0" w:space="0" w:color="auto"/>
            <w:left w:val="none" w:sz="0" w:space="0" w:color="auto"/>
            <w:bottom w:val="none" w:sz="0" w:space="0" w:color="auto"/>
            <w:right w:val="none" w:sz="0" w:space="0" w:color="auto"/>
          </w:divBdr>
        </w:div>
        <w:div w:id="1005204685">
          <w:marLeft w:val="389"/>
          <w:marRight w:val="0"/>
          <w:marTop w:val="360"/>
          <w:marBottom w:val="0"/>
          <w:divBdr>
            <w:top w:val="none" w:sz="0" w:space="0" w:color="auto"/>
            <w:left w:val="none" w:sz="0" w:space="0" w:color="auto"/>
            <w:bottom w:val="none" w:sz="0" w:space="0" w:color="auto"/>
            <w:right w:val="none" w:sz="0" w:space="0" w:color="auto"/>
          </w:divBdr>
        </w:div>
        <w:div w:id="1926264000">
          <w:marLeft w:val="389"/>
          <w:marRight w:val="0"/>
          <w:marTop w:val="360"/>
          <w:marBottom w:val="0"/>
          <w:divBdr>
            <w:top w:val="none" w:sz="0" w:space="0" w:color="auto"/>
            <w:left w:val="none" w:sz="0" w:space="0" w:color="auto"/>
            <w:bottom w:val="none" w:sz="0" w:space="0" w:color="auto"/>
            <w:right w:val="none" w:sz="0" w:space="0" w:color="auto"/>
          </w:divBdr>
        </w:div>
        <w:div w:id="62024213">
          <w:marLeft w:val="864"/>
          <w:marRight w:val="0"/>
          <w:marTop w:val="160"/>
          <w:marBottom w:val="0"/>
          <w:divBdr>
            <w:top w:val="none" w:sz="0" w:space="0" w:color="auto"/>
            <w:left w:val="none" w:sz="0" w:space="0" w:color="auto"/>
            <w:bottom w:val="none" w:sz="0" w:space="0" w:color="auto"/>
            <w:right w:val="none" w:sz="0" w:space="0" w:color="auto"/>
          </w:divBdr>
        </w:div>
        <w:div w:id="1210413169">
          <w:marLeft w:val="864"/>
          <w:marRight w:val="0"/>
          <w:marTop w:val="160"/>
          <w:marBottom w:val="0"/>
          <w:divBdr>
            <w:top w:val="none" w:sz="0" w:space="0" w:color="auto"/>
            <w:left w:val="none" w:sz="0" w:space="0" w:color="auto"/>
            <w:bottom w:val="none" w:sz="0" w:space="0" w:color="auto"/>
            <w:right w:val="none" w:sz="0" w:space="0" w:color="auto"/>
          </w:divBdr>
        </w:div>
        <w:div w:id="133956418">
          <w:marLeft w:val="864"/>
          <w:marRight w:val="0"/>
          <w:marTop w:val="16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wmf"/><Relationship Id="rId8" Type="http://schemas.openxmlformats.org/officeDocument/2006/relationships/image" Target="media/image3.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5</Pages>
  <Words>1070</Words>
  <Characters>5885</Characters>
  <Application>Microsoft Macintosh Word</Application>
  <DocSecurity>0</DocSecurity>
  <Lines>49</Lines>
  <Paragraphs>13</Paragraphs>
  <ScaleCrop>false</ScaleCrop>
  <Company/>
  <LinksUpToDate>false</LinksUpToDate>
  <CharactersWithSpaces>6942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Turcry Emilie</dc:creator>
  <cp:keywords/>
  <dc:description/>
  <cp:lastModifiedBy>Turcry Emilie</cp:lastModifiedBy>
  <cp:revision>16</cp:revision>
  <dcterms:created xsi:type="dcterms:W3CDTF">2014-02-10T22:40:00Z</dcterms:created>
  <dcterms:modified xsi:type="dcterms:W3CDTF">2014-02-27T17:53:00Z</dcterms:modified>
</cp:coreProperties>
</file>