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42B52" w14:textId="77777777" w:rsidR="000466AA" w:rsidRPr="00135D76" w:rsidRDefault="00F0408A" w:rsidP="00135D76">
      <w:pPr>
        <w:jc w:val="center"/>
        <w:rPr>
          <w:sz w:val="28"/>
          <w:szCs w:val="28"/>
        </w:rPr>
      </w:pPr>
      <w:r w:rsidRPr="00135D76">
        <w:rPr>
          <w:sz w:val="28"/>
          <w:szCs w:val="28"/>
        </w:rPr>
        <w:t>Chapter 2: foundations of recruitment and selection, reliability and validity</w:t>
      </w:r>
    </w:p>
    <w:p w14:paraId="70AEB6A3" w14:textId="77777777" w:rsidR="00F0408A" w:rsidRDefault="00F0408A"/>
    <w:p w14:paraId="79A180D9" w14:textId="77777777" w:rsidR="00F0408A" w:rsidRDefault="00F0408A">
      <w:r>
        <w:t>The recruitment and selection process</w:t>
      </w:r>
    </w:p>
    <w:p w14:paraId="16205CDF" w14:textId="3DC40984" w:rsidR="00A55062" w:rsidRDefault="00A55062">
      <w:r>
        <w:sym w:font="Wingdings" w:char="F0E0"/>
      </w:r>
      <w:r>
        <w:t xml:space="preserve"> Employer’s goal is to hire an applicant who possesses KSAO’s required to successfully perform the job </w:t>
      </w:r>
    </w:p>
    <w:p w14:paraId="24ADF422" w14:textId="0A1F6F72" w:rsidR="00A55062" w:rsidRDefault="00A55062">
      <w:r>
        <w:sym w:font="Wingdings" w:char="F0E0"/>
      </w:r>
      <w:r>
        <w:t xml:space="preserve"> The employer must identify the knowledge, skills, abilities, or other attributes that are required for job success and me</w:t>
      </w:r>
      <w:r w:rsidR="00FB22E3">
        <w:t xml:space="preserve">asure or </w:t>
      </w:r>
      <w:proofErr w:type="gramStart"/>
      <w:r w:rsidR="00FB22E3">
        <w:t>asses</w:t>
      </w:r>
      <w:proofErr w:type="gramEnd"/>
      <w:r w:rsidR="00FB22E3">
        <w:t xml:space="preserve"> the KSAO’s of all</w:t>
      </w:r>
      <w:r>
        <w:t xml:space="preserve"> job applications</w:t>
      </w:r>
    </w:p>
    <w:p w14:paraId="43D90BEE" w14:textId="77777777" w:rsidR="00F0408A" w:rsidRDefault="00F0408A" w:rsidP="00F0408A">
      <w:pPr>
        <w:pStyle w:val="ListParagraph"/>
        <w:numPr>
          <w:ilvl w:val="0"/>
          <w:numId w:val="1"/>
        </w:numPr>
      </w:pPr>
      <w:r>
        <w:t xml:space="preserve">Hiring process </w:t>
      </w:r>
    </w:p>
    <w:p w14:paraId="01E5CF4C" w14:textId="5DD2C480" w:rsidR="00C9404D" w:rsidRDefault="00C9404D" w:rsidP="00C9404D">
      <w:pPr>
        <w:pStyle w:val="ListParagraph"/>
        <w:numPr>
          <w:ilvl w:val="1"/>
          <w:numId w:val="1"/>
        </w:numPr>
      </w:pPr>
      <w:r>
        <w:t xml:space="preserve">Hiring decisions must be defensible; they must met legal requirements and professional standards of reliability and validity </w:t>
      </w:r>
    </w:p>
    <w:p w14:paraId="78AB701D" w14:textId="77777777" w:rsidR="00F0408A" w:rsidRDefault="00F0408A" w:rsidP="00F0408A">
      <w:pPr>
        <w:pStyle w:val="ListParagraph"/>
        <w:numPr>
          <w:ilvl w:val="0"/>
          <w:numId w:val="1"/>
        </w:numPr>
      </w:pPr>
      <w:r>
        <w:t>A selection model</w:t>
      </w:r>
    </w:p>
    <w:p w14:paraId="44DF0E73" w14:textId="298D2607" w:rsidR="00AE71C4" w:rsidRDefault="00AE71C4" w:rsidP="00AE71C4">
      <w:pPr>
        <w:pStyle w:val="ListParagraph"/>
        <w:numPr>
          <w:ilvl w:val="1"/>
          <w:numId w:val="1"/>
        </w:numPr>
      </w:pPr>
      <w:r>
        <w:t xml:space="preserve">Components and process of a traditional selection systems </w:t>
      </w:r>
    </w:p>
    <w:p w14:paraId="26F8A938" w14:textId="77CC1A90" w:rsidR="00AE71C4" w:rsidRDefault="00AE71C4" w:rsidP="00AE71C4">
      <w:pPr>
        <w:pStyle w:val="ListParagraph"/>
        <w:numPr>
          <w:ilvl w:val="2"/>
          <w:numId w:val="1"/>
        </w:numPr>
      </w:pPr>
      <w:r>
        <w:t>Constructs: ideas/concepts constructed/invoked to explain relationships between observations (collections of related behaviors)</w:t>
      </w:r>
    </w:p>
    <w:p w14:paraId="1395A6BA" w14:textId="3D516551" w:rsidR="00AE71C4" w:rsidRDefault="00AE71C4" w:rsidP="00AE71C4">
      <w:pPr>
        <w:pStyle w:val="ListParagraph"/>
        <w:numPr>
          <w:ilvl w:val="2"/>
          <w:numId w:val="1"/>
        </w:numPr>
      </w:pPr>
      <w:r>
        <w:t xml:space="preserve">Variables: simple refer to how someone/something varies on the construct of interest (ex. IQ score to represent variability in intelligence) </w:t>
      </w:r>
    </w:p>
    <w:p w14:paraId="76A8BA40" w14:textId="44F45511" w:rsidR="00AE71C4" w:rsidRDefault="00AE71C4" w:rsidP="00AE71C4">
      <w:pPr>
        <w:pStyle w:val="ListParagraph"/>
        <w:numPr>
          <w:ilvl w:val="1"/>
          <w:numId w:val="1"/>
        </w:numPr>
      </w:pPr>
      <w:r>
        <w:t xml:space="preserve">Job/work </w:t>
      </w:r>
      <w:r w:rsidR="00121D94">
        <w:t>analysis</w:t>
      </w:r>
      <w:r>
        <w:t xml:space="preserve"> information identifies the tasks and </w:t>
      </w:r>
      <w:r w:rsidR="00121D94">
        <w:t>behaviors</w:t>
      </w:r>
      <w:r>
        <w:t xml:space="preserve"> that make up </w:t>
      </w:r>
      <w:r w:rsidR="00121D94">
        <w:t>a job</w:t>
      </w:r>
      <w:r>
        <w:t xml:space="preserve"> and, through inference, the KSAOs that contribute to performance of these related tasks and </w:t>
      </w:r>
      <w:r w:rsidR="00121D94">
        <w:t>behaviors</w:t>
      </w:r>
      <w:r>
        <w:t>. These inferences are based on empirical evidence demonstrating validity between the job dimensions and KSAO constructs in other situations</w:t>
      </w:r>
    </w:p>
    <w:p w14:paraId="6ED9A85D" w14:textId="6CE9CA40" w:rsidR="00AE71C4" w:rsidRDefault="00AE71C4" w:rsidP="00AE71C4">
      <w:pPr>
        <w:pStyle w:val="ListParagraph"/>
        <w:numPr>
          <w:ilvl w:val="1"/>
          <w:numId w:val="1"/>
        </w:numPr>
      </w:pPr>
      <w:r>
        <w:t>Ex. security dispatcher</w:t>
      </w:r>
      <w:r w:rsidR="00B850ED">
        <w:t xml:space="preserve">: </w:t>
      </w:r>
      <w:r>
        <w:t xml:space="preserve">sends, receives, </w:t>
      </w:r>
      <w:r w:rsidR="00121D94">
        <w:t>analyzes</w:t>
      </w:r>
      <w:r>
        <w:t xml:space="preserve"> information</w:t>
      </w:r>
      <w:r w:rsidR="00121D94">
        <w:t xml:space="preserve">… should demonstrate a fair degree of cognitive ability </w:t>
      </w:r>
      <w:r w:rsidR="00121D94">
        <w:sym w:font="Wingdings" w:char="F0E0"/>
      </w:r>
      <w:r w:rsidR="00121D94">
        <w:t xml:space="preserve"> capable of operating electronic equipment</w:t>
      </w:r>
      <w:r w:rsidR="00B850ED">
        <w:t>…</w:t>
      </w:r>
      <w:r w:rsidR="00121D94">
        <w:t xml:space="preserve"> should have experience </w:t>
      </w:r>
      <w:r w:rsidR="00121D94">
        <w:sym w:font="Wingdings" w:char="F0E0"/>
      </w:r>
      <w:r w:rsidR="00121D94">
        <w:t xml:space="preserve"> remain calm</w:t>
      </w:r>
      <w:r w:rsidR="00B850ED">
        <w:t xml:space="preserve">… </w:t>
      </w:r>
      <w:r w:rsidR="00121D94">
        <w:t xml:space="preserve">stable emotional disposition </w:t>
      </w:r>
    </w:p>
    <w:p w14:paraId="74E9D8B0" w14:textId="669EE6D3" w:rsidR="00121D94" w:rsidRDefault="00121D94" w:rsidP="00AE71C4">
      <w:pPr>
        <w:pStyle w:val="ListParagraph"/>
        <w:numPr>
          <w:ilvl w:val="1"/>
          <w:numId w:val="1"/>
        </w:numPr>
      </w:pPr>
      <w:r>
        <w:t>HR specialists must determine how each of these KSAOs will be assessed</w:t>
      </w:r>
    </w:p>
    <w:p w14:paraId="4A2ACA47" w14:textId="2F071144" w:rsidR="00121D94" w:rsidRDefault="00121D94" w:rsidP="00AE71C4">
      <w:pPr>
        <w:pStyle w:val="ListParagraph"/>
        <w:numPr>
          <w:ilvl w:val="1"/>
          <w:numId w:val="1"/>
        </w:numPr>
      </w:pPr>
      <w:r>
        <w:t xml:space="preserve">Evaluate the outcomes of its decision making </w:t>
      </w:r>
    </w:p>
    <w:p w14:paraId="4596B340" w14:textId="3FC57FE9" w:rsidR="00121D94" w:rsidRDefault="00121D94" w:rsidP="00AE71C4">
      <w:pPr>
        <w:pStyle w:val="ListParagraph"/>
        <w:numPr>
          <w:ilvl w:val="1"/>
          <w:numId w:val="1"/>
        </w:numPr>
      </w:pPr>
      <w:r>
        <w:t xml:space="preserve">Selection systems must be reviewed periodically </w:t>
      </w:r>
    </w:p>
    <w:p w14:paraId="63F913C0" w14:textId="77777777" w:rsidR="00F0408A" w:rsidRDefault="00F0408A" w:rsidP="00F0408A"/>
    <w:p w14:paraId="65779978" w14:textId="77777777" w:rsidR="00F0408A" w:rsidRDefault="00F0408A" w:rsidP="00F0408A">
      <w:r>
        <w:t>Building a foundation</w:t>
      </w:r>
    </w:p>
    <w:p w14:paraId="16C8E46A" w14:textId="68B62E94" w:rsidR="00121D94" w:rsidRDefault="00121D94" w:rsidP="00121D94">
      <w:pPr>
        <w:pStyle w:val="ListParagraph"/>
        <w:numPr>
          <w:ilvl w:val="0"/>
          <w:numId w:val="5"/>
        </w:numPr>
      </w:pPr>
      <w:r>
        <w:t>A selection system = built on scientific foundation</w:t>
      </w:r>
    </w:p>
    <w:p w14:paraId="4E6DE34F" w14:textId="3DC1CDBF" w:rsidR="00121D94" w:rsidRDefault="00121D94" w:rsidP="00121D94">
      <w:pPr>
        <w:pStyle w:val="ListParagraph"/>
        <w:numPr>
          <w:ilvl w:val="1"/>
          <w:numId w:val="5"/>
        </w:numPr>
      </w:pPr>
      <w:r>
        <w:t xml:space="preserve">Two major elements (recruitment and selection): system must be based on solid empirical support &amp; any selection system must operate within a legal context </w:t>
      </w:r>
    </w:p>
    <w:p w14:paraId="38477FF0" w14:textId="77777777" w:rsidR="00F0408A" w:rsidRDefault="00F0408A" w:rsidP="00F0408A"/>
    <w:p w14:paraId="2A03F0E2" w14:textId="77777777" w:rsidR="00F0408A" w:rsidRDefault="00F0408A" w:rsidP="00F0408A">
      <w:r>
        <w:t xml:space="preserve">Reliability </w:t>
      </w:r>
    </w:p>
    <w:p w14:paraId="4EFEF0A7" w14:textId="5AFC3CDD" w:rsidR="00121D94" w:rsidRDefault="00121D94" w:rsidP="00F0408A">
      <w:r>
        <w:sym w:font="Wingdings" w:char="F0E0"/>
      </w:r>
      <w:r>
        <w:t xml:space="preserve"> Reliability: is the degree to which observed scores are free from random measurement errors (consistency) </w:t>
      </w:r>
    </w:p>
    <w:p w14:paraId="30AF9537" w14:textId="3DE5E4E3" w:rsidR="00121D94" w:rsidRDefault="00121D94" w:rsidP="00F0408A">
      <w:r>
        <w:sym w:font="Wingdings" w:char="F0E0"/>
      </w:r>
      <w:r>
        <w:t xml:space="preserve"> Systematic errors do not affect the accuracy of the measurements but rather the interpretation of those measurements </w:t>
      </w:r>
    </w:p>
    <w:p w14:paraId="743CC7A5" w14:textId="77777777" w:rsidR="00F0408A" w:rsidRDefault="00F0408A" w:rsidP="00F0408A">
      <w:pPr>
        <w:pStyle w:val="ListParagraph"/>
        <w:numPr>
          <w:ilvl w:val="0"/>
          <w:numId w:val="2"/>
        </w:numPr>
      </w:pPr>
      <w:r>
        <w:lastRenderedPageBreak/>
        <w:t xml:space="preserve">Interpreting reliability </w:t>
      </w:r>
      <w:r w:rsidR="00135D76">
        <w:t>coefficients</w:t>
      </w:r>
      <w:r>
        <w:t xml:space="preserve"> </w:t>
      </w:r>
    </w:p>
    <w:p w14:paraId="378AB54D" w14:textId="36FB783B" w:rsidR="00121D94" w:rsidRDefault="00121D94" w:rsidP="00121D94">
      <w:pPr>
        <w:pStyle w:val="ListParagraph"/>
        <w:numPr>
          <w:ilvl w:val="1"/>
          <w:numId w:val="2"/>
        </w:numPr>
      </w:pPr>
      <w:r>
        <w:t xml:space="preserve">Classical measurement model </w:t>
      </w:r>
      <w:r>
        <w:sym w:font="Wingdings" w:char="F0E0"/>
      </w:r>
      <w:r>
        <w:t xml:space="preserve"> assumes any observed score, X, is a combination of a </w:t>
      </w:r>
      <w:r w:rsidRPr="00121D94">
        <w:rPr>
          <w:b/>
          <w:bCs/>
        </w:rPr>
        <w:t>true score</w:t>
      </w:r>
      <w:r>
        <w:t xml:space="preserve"> and an </w:t>
      </w:r>
      <w:r w:rsidRPr="00121D94">
        <w:rPr>
          <w:b/>
          <w:bCs/>
        </w:rPr>
        <w:t>error score</w:t>
      </w:r>
      <w:r>
        <w:t>, assumes the characteristic being measured is stable and that the only reason an observed score changes = random error</w:t>
      </w:r>
    </w:p>
    <w:p w14:paraId="67A8528A" w14:textId="65B75139" w:rsidR="00121D94" w:rsidRDefault="00121D94" w:rsidP="00121D94">
      <w:pPr>
        <w:pStyle w:val="ListParagraph"/>
        <w:numPr>
          <w:ilvl w:val="1"/>
          <w:numId w:val="2"/>
        </w:numPr>
      </w:pPr>
      <w:r>
        <w:t>True score: the average score that an individual would earn on an infinite number of administrations of the same test or parallel versions of the same test</w:t>
      </w:r>
    </w:p>
    <w:p w14:paraId="1CFE600B" w14:textId="5BD49974" w:rsidR="00121D94" w:rsidRDefault="00121D94" w:rsidP="00121D94">
      <w:pPr>
        <w:pStyle w:val="ListParagraph"/>
        <w:numPr>
          <w:ilvl w:val="1"/>
          <w:numId w:val="2"/>
        </w:numPr>
      </w:pPr>
      <w:r>
        <w:t xml:space="preserve">Error score: the hypothetical difference between an observed score and a true score </w:t>
      </w:r>
    </w:p>
    <w:p w14:paraId="5AC3F1F6" w14:textId="77777777" w:rsidR="00F0408A" w:rsidRDefault="00F0408A" w:rsidP="00F0408A">
      <w:pPr>
        <w:pStyle w:val="ListParagraph"/>
        <w:numPr>
          <w:ilvl w:val="0"/>
          <w:numId w:val="2"/>
        </w:numPr>
      </w:pPr>
      <w:r>
        <w:t>Measurement error</w:t>
      </w:r>
    </w:p>
    <w:p w14:paraId="7001E347" w14:textId="130EC73D" w:rsidR="007A445A" w:rsidRDefault="007A445A" w:rsidP="007A445A">
      <w:pPr>
        <w:pStyle w:val="ListParagraph"/>
        <w:numPr>
          <w:ilvl w:val="1"/>
          <w:numId w:val="2"/>
        </w:numPr>
      </w:pPr>
      <w:r>
        <w:t>Can be thought of as the hypothetical difference between an individuals score on any particular measurement and the individuals true score</w:t>
      </w:r>
    </w:p>
    <w:p w14:paraId="2A264F4C" w14:textId="77777777" w:rsidR="00F0408A" w:rsidRDefault="00F0408A" w:rsidP="00F0408A">
      <w:pPr>
        <w:pStyle w:val="ListParagraph"/>
        <w:numPr>
          <w:ilvl w:val="0"/>
          <w:numId w:val="2"/>
        </w:numPr>
      </w:pPr>
      <w:r>
        <w:t>Factors affecting reliability</w:t>
      </w:r>
    </w:p>
    <w:p w14:paraId="38FE30A6" w14:textId="79A86BF9" w:rsidR="007A445A" w:rsidRDefault="007A445A" w:rsidP="007A445A">
      <w:pPr>
        <w:pStyle w:val="ListParagraph"/>
        <w:numPr>
          <w:ilvl w:val="1"/>
          <w:numId w:val="2"/>
        </w:numPr>
      </w:pPr>
      <w:r>
        <w:t xml:space="preserve">The factors that introduce error into any set of measurements </w:t>
      </w:r>
      <w:r>
        <w:sym w:font="Wingdings" w:char="F0E0"/>
      </w:r>
      <w:r>
        <w:t xml:space="preserve"> 3 broad categories: temporary individual characteristics, lack of standardization, &amp; chance</w:t>
      </w:r>
    </w:p>
    <w:p w14:paraId="1ABCE3CA" w14:textId="77777777" w:rsidR="00F0408A" w:rsidRDefault="00F0408A" w:rsidP="00F0408A">
      <w:pPr>
        <w:pStyle w:val="ListParagraph"/>
        <w:numPr>
          <w:ilvl w:val="0"/>
          <w:numId w:val="2"/>
        </w:numPr>
      </w:pPr>
      <w:r>
        <w:t>Methods of estimating reliability</w:t>
      </w:r>
    </w:p>
    <w:p w14:paraId="05CE21EB" w14:textId="1000A264" w:rsidR="00E007FC" w:rsidRDefault="00E007FC" w:rsidP="00E007FC">
      <w:pPr>
        <w:pStyle w:val="ListParagraph"/>
      </w:pPr>
      <w:r>
        <w:sym w:font="Wingdings" w:char="F0E0"/>
      </w:r>
      <w:r>
        <w:t xml:space="preserve"> We can never know the true score variance</w:t>
      </w:r>
    </w:p>
    <w:p w14:paraId="05D672BE" w14:textId="6CEB5F39" w:rsidR="00E007FC" w:rsidRDefault="00E007FC" w:rsidP="00E007FC">
      <w:pPr>
        <w:pStyle w:val="ListParagraph"/>
      </w:pPr>
      <w:r>
        <w:sym w:font="Wingdings" w:char="F0E0"/>
      </w:r>
      <w:r>
        <w:t xml:space="preserve"> </w:t>
      </w:r>
      <w:r w:rsidR="00533C43">
        <w:t>Consistent</w:t>
      </w:r>
      <w:r>
        <w:t xml:space="preserve"> variability across the measurements represents true score variability, while inconsistency across the measurements reflects random error</w:t>
      </w:r>
    </w:p>
    <w:p w14:paraId="5B7B734E" w14:textId="77777777" w:rsidR="00F0408A" w:rsidRDefault="00F0408A" w:rsidP="00F0408A">
      <w:pPr>
        <w:pStyle w:val="ListParagraph"/>
        <w:numPr>
          <w:ilvl w:val="1"/>
          <w:numId w:val="2"/>
        </w:numPr>
      </w:pPr>
      <w:r>
        <w:t>Test and retest</w:t>
      </w:r>
    </w:p>
    <w:p w14:paraId="2A0356A5" w14:textId="03628144" w:rsidR="00F0408A" w:rsidRDefault="00F0408A" w:rsidP="00F0408A">
      <w:pPr>
        <w:pStyle w:val="ListParagraph"/>
        <w:numPr>
          <w:ilvl w:val="1"/>
          <w:numId w:val="2"/>
        </w:numPr>
      </w:pPr>
      <w:r>
        <w:t>Alternate forms</w:t>
      </w:r>
      <w:r w:rsidR="00E007FC">
        <w:t>: different versions</w:t>
      </w:r>
    </w:p>
    <w:p w14:paraId="5D1FD394" w14:textId="27912596" w:rsidR="00F0408A" w:rsidRDefault="00F0408A" w:rsidP="00F0408A">
      <w:pPr>
        <w:pStyle w:val="ListParagraph"/>
        <w:numPr>
          <w:ilvl w:val="1"/>
          <w:numId w:val="2"/>
        </w:numPr>
      </w:pPr>
      <w:r>
        <w:t>Internal consistency</w:t>
      </w:r>
      <w:r w:rsidR="00E007FC">
        <w:t xml:space="preserve">: the correlations between the scores of all possible pairs of items are calculated and then averaged </w:t>
      </w:r>
    </w:p>
    <w:p w14:paraId="2904B43A" w14:textId="77777777" w:rsidR="00F0408A" w:rsidRDefault="00F0408A" w:rsidP="00F0408A">
      <w:pPr>
        <w:pStyle w:val="ListParagraph"/>
        <w:numPr>
          <w:ilvl w:val="1"/>
          <w:numId w:val="2"/>
        </w:numPr>
      </w:pPr>
      <w:r>
        <w:t>Inter-rater reliability</w:t>
      </w:r>
    </w:p>
    <w:p w14:paraId="3482D848" w14:textId="77777777" w:rsidR="00F0408A" w:rsidRDefault="00F0408A" w:rsidP="00F0408A">
      <w:pPr>
        <w:pStyle w:val="ListParagraph"/>
        <w:numPr>
          <w:ilvl w:val="0"/>
          <w:numId w:val="2"/>
        </w:numPr>
      </w:pPr>
      <w:r>
        <w:t>Choosing an index of reliability</w:t>
      </w:r>
    </w:p>
    <w:p w14:paraId="065BA9C3" w14:textId="0390044E" w:rsidR="00E007FC" w:rsidRDefault="00E007FC" w:rsidP="00E007FC">
      <w:pPr>
        <w:pStyle w:val="ListParagraph"/>
        <w:numPr>
          <w:ilvl w:val="1"/>
          <w:numId w:val="2"/>
        </w:numPr>
      </w:pPr>
      <w:r>
        <w:t xml:space="preserve">Provide slightly different views of a measures reliability </w:t>
      </w:r>
    </w:p>
    <w:p w14:paraId="1AB01960" w14:textId="77777777" w:rsidR="00F0408A" w:rsidRDefault="00F0408A" w:rsidP="00F0408A"/>
    <w:p w14:paraId="70CA3BD5" w14:textId="77777777" w:rsidR="00F0408A" w:rsidRDefault="00F0408A" w:rsidP="00F0408A">
      <w:r>
        <w:t xml:space="preserve">Validity </w:t>
      </w:r>
    </w:p>
    <w:p w14:paraId="2189383B" w14:textId="44B5FD71" w:rsidR="00533C43" w:rsidRDefault="00533C43" w:rsidP="00F0408A">
      <w:r>
        <w:sym w:font="Wingdings" w:char="F0E0"/>
      </w:r>
      <w:r>
        <w:t xml:space="preserve"> Validity: correctness of the inferences that are drawn, the degree to which accumulated evidence, support scientific interpretations </w:t>
      </w:r>
    </w:p>
    <w:p w14:paraId="196650EB" w14:textId="77777777" w:rsidR="00F0408A" w:rsidRDefault="00F0408A" w:rsidP="00F0408A">
      <w:pPr>
        <w:pStyle w:val="ListParagraph"/>
        <w:numPr>
          <w:ilvl w:val="0"/>
          <w:numId w:val="3"/>
        </w:numPr>
      </w:pPr>
      <w:r>
        <w:t>Validation strategies</w:t>
      </w:r>
    </w:p>
    <w:p w14:paraId="14C89FFC" w14:textId="528C102A" w:rsidR="00533C43" w:rsidRDefault="00533C43" w:rsidP="00533C43">
      <w:pPr>
        <w:pStyle w:val="ListParagraph"/>
        <w:numPr>
          <w:ilvl w:val="1"/>
          <w:numId w:val="3"/>
        </w:numPr>
      </w:pPr>
      <w:r>
        <w:t xml:space="preserve">Content, construct &amp; criterion related validity </w:t>
      </w:r>
    </w:p>
    <w:p w14:paraId="56CD2365" w14:textId="4474E294" w:rsidR="00EC29CD" w:rsidRDefault="00EC29CD" w:rsidP="00EC29CD">
      <w:pPr>
        <w:pStyle w:val="ListParagraph"/>
        <w:numPr>
          <w:ilvl w:val="2"/>
          <w:numId w:val="3"/>
        </w:numPr>
      </w:pPr>
      <w:r>
        <w:t>Criterion related validity problem: applicants have to be hired before their job performance can be measured</w:t>
      </w:r>
      <w:r w:rsidR="006A7B3A">
        <w:t xml:space="preserve">… </w:t>
      </w:r>
      <w:bookmarkStart w:id="0" w:name="_GoBack"/>
      <w:bookmarkEnd w:id="0"/>
      <w:r>
        <w:t xml:space="preserve">two strategies get around this problem </w:t>
      </w:r>
      <w:r>
        <w:sym w:font="Wingdings" w:char="F0E0"/>
      </w:r>
      <w:r>
        <w:t xml:space="preserve"> predictive and </w:t>
      </w:r>
      <w:r w:rsidR="00A23573">
        <w:t>concurrent validity strategies</w:t>
      </w:r>
    </w:p>
    <w:p w14:paraId="05C71A1A" w14:textId="3CEB710B" w:rsidR="00A23573" w:rsidRDefault="00A23573" w:rsidP="00EC29CD">
      <w:pPr>
        <w:pStyle w:val="ListParagraph"/>
        <w:numPr>
          <w:ilvl w:val="2"/>
          <w:numId w:val="3"/>
        </w:numPr>
      </w:pPr>
      <w:r>
        <w:t>Predictive validation: evidence is obtained about a correlation between predictor scores that are obtained before an applicant is hired and then again at a later time (usually after employment)</w:t>
      </w:r>
      <w:r w:rsidR="006F0018">
        <w:t xml:space="preserve"> </w:t>
      </w:r>
      <w:r w:rsidR="006F0018">
        <w:sym w:font="Wingdings" w:char="F0E0"/>
      </w:r>
      <w:r w:rsidR="006F0018">
        <w:t xml:space="preserve"> problem: does the validity coefficient which is only based of applications who were hired, apply to all applicants? </w:t>
      </w:r>
      <w:r w:rsidR="006F0018">
        <w:sym w:font="Wingdings" w:char="F0E0"/>
      </w:r>
      <w:r w:rsidR="006F0018">
        <w:t xml:space="preserve"> Probably not</w:t>
      </w:r>
    </w:p>
    <w:p w14:paraId="1C5C6241" w14:textId="19E8650E" w:rsidR="00A23573" w:rsidRDefault="00A23573" w:rsidP="00EC29CD">
      <w:pPr>
        <w:pStyle w:val="ListParagraph"/>
        <w:numPr>
          <w:ilvl w:val="2"/>
          <w:numId w:val="3"/>
        </w:numPr>
      </w:pPr>
      <w:r>
        <w:t>Concurrent validation: evidence is obtained about a correlation between predictor and criteria scores from information that is collected at approximately the same time from a specific group of workers</w:t>
      </w:r>
    </w:p>
    <w:p w14:paraId="2F5C960D" w14:textId="5470FC24" w:rsidR="006F0018" w:rsidRDefault="006F0018" w:rsidP="00EC29CD">
      <w:pPr>
        <w:pStyle w:val="ListParagraph"/>
        <w:numPr>
          <w:ilvl w:val="2"/>
          <w:numId w:val="3"/>
        </w:numPr>
      </w:pPr>
      <w:r>
        <w:t>Criterion related most frequently used</w:t>
      </w:r>
    </w:p>
    <w:p w14:paraId="053B08A3" w14:textId="1E93602B" w:rsidR="00F0408A" w:rsidRDefault="00F0408A" w:rsidP="00F0408A">
      <w:pPr>
        <w:pStyle w:val="ListParagraph"/>
        <w:numPr>
          <w:ilvl w:val="1"/>
          <w:numId w:val="3"/>
        </w:numPr>
      </w:pPr>
      <w:r>
        <w:t>Validity generalization</w:t>
      </w:r>
      <w:r w:rsidR="006F0018">
        <w:t xml:space="preserve">: the application of validity evidence, obtained through meta-analysis of data obtained from many situations, to other situations that are similar to those on which the meta-analysis is based </w:t>
      </w:r>
    </w:p>
    <w:p w14:paraId="44C710B5" w14:textId="77777777" w:rsidR="00F0408A" w:rsidRDefault="00F0408A" w:rsidP="00F0408A">
      <w:pPr>
        <w:pStyle w:val="ListParagraph"/>
        <w:numPr>
          <w:ilvl w:val="0"/>
          <w:numId w:val="3"/>
        </w:numPr>
      </w:pPr>
      <w:r>
        <w:t>Factors affecting validity coefficients</w:t>
      </w:r>
    </w:p>
    <w:p w14:paraId="23D8D223" w14:textId="4FBDDE57" w:rsidR="00F0408A" w:rsidRDefault="00F0408A" w:rsidP="00F0408A">
      <w:pPr>
        <w:pStyle w:val="ListParagraph"/>
        <w:numPr>
          <w:ilvl w:val="1"/>
          <w:numId w:val="3"/>
        </w:numPr>
      </w:pPr>
      <w:r>
        <w:t>Range</w:t>
      </w:r>
      <w:r w:rsidR="009D7197">
        <w:t xml:space="preserve"> restriction: when </w:t>
      </w:r>
      <w:r w:rsidR="00035E1E">
        <w:t>measurements are made on a subgroup that is more homogeneous than the larger group from which it is selected, validity coefficients obtained on the subgroup are likely to be smaller than those obtained from the larger group</w:t>
      </w:r>
    </w:p>
    <w:p w14:paraId="50024F26" w14:textId="77777777" w:rsidR="00F0408A" w:rsidRDefault="00F0408A" w:rsidP="00F0408A">
      <w:pPr>
        <w:pStyle w:val="ListParagraph"/>
        <w:numPr>
          <w:ilvl w:val="1"/>
          <w:numId w:val="3"/>
        </w:numPr>
      </w:pPr>
      <w:r>
        <w:t>Measurement error</w:t>
      </w:r>
    </w:p>
    <w:p w14:paraId="03A334C2" w14:textId="77777777" w:rsidR="00F0408A" w:rsidRDefault="00F0408A" w:rsidP="00F0408A">
      <w:pPr>
        <w:pStyle w:val="ListParagraph"/>
        <w:numPr>
          <w:ilvl w:val="1"/>
          <w:numId w:val="3"/>
        </w:numPr>
      </w:pPr>
      <w:r>
        <w:t>Sampling error</w:t>
      </w:r>
    </w:p>
    <w:p w14:paraId="272BA2B0" w14:textId="77777777" w:rsidR="00F0408A" w:rsidRDefault="00F0408A" w:rsidP="00F0408A">
      <w:pPr>
        <w:pStyle w:val="ListParagraph"/>
        <w:numPr>
          <w:ilvl w:val="1"/>
          <w:numId w:val="3"/>
        </w:numPr>
      </w:pPr>
      <w:r>
        <w:t>Correcting for errors</w:t>
      </w:r>
    </w:p>
    <w:p w14:paraId="500CF3DB" w14:textId="77777777" w:rsidR="00F0408A" w:rsidRDefault="00F0408A" w:rsidP="00F0408A">
      <w:pPr>
        <w:pStyle w:val="ListParagraph"/>
        <w:numPr>
          <w:ilvl w:val="0"/>
          <w:numId w:val="3"/>
        </w:numPr>
      </w:pPr>
      <w:r>
        <w:t xml:space="preserve">Usefulness of validity coefficients </w:t>
      </w:r>
    </w:p>
    <w:p w14:paraId="1BF4020F" w14:textId="77777777" w:rsidR="00F0408A" w:rsidRDefault="00F0408A" w:rsidP="00F0408A"/>
    <w:p w14:paraId="7AFFC9B2" w14:textId="77777777" w:rsidR="00F0408A" w:rsidRDefault="00F0408A" w:rsidP="00F0408A">
      <w:r>
        <w:t>Bias and fairness</w:t>
      </w:r>
    </w:p>
    <w:p w14:paraId="41E9A01C" w14:textId="2463FA41" w:rsidR="00F0408A" w:rsidRDefault="00F0408A" w:rsidP="00F0408A">
      <w:pPr>
        <w:pStyle w:val="ListParagraph"/>
        <w:numPr>
          <w:ilvl w:val="0"/>
          <w:numId w:val="4"/>
        </w:numPr>
      </w:pPr>
      <w:r>
        <w:t>Bias</w:t>
      </w:r>
      <w:r w:rsidR="00035E1E">
        <w:t xml:space="preserve">: refers to systematic errors in measurement, or inferences made from measurements, that are related to different identifiable group membership characteristics (ex. age) </w:t>
      </w:r>
    </w:p>
    <w:p w14:paraId="5BA5AB38" w14:textId="28CE63EE" w:rsidR="003F396D" w:rsidRDefault="003F396D" w:rsidP="003F396D">
      <w:pPr>
        <w:pStyle w:val="ListParagraph"/>
        <w:numPr>
          <w:ilvl w:val="1"/>
          <w:numId w:val="4"/>
        </w:numPr>
      </w:pPr>
      <w:r>
        <w:t>Predictive bias: the predicted average performance score of a subgroup, systematically higher/lower than the average score predicted for the group as a whole</w:t>
      </w:r>
    </w:p>
    <w:p w14:paraId="28283037" w14:textId="0DD3D79D" w:rsidR="003F396D" w:rsidRDefault="003F396D" w:rsidP="003F396D">
      <w:pPr>
        <w:pStyle w:val="ListParagraph"/>
        <w:numPr>
          <w:ilvl w:val="1"/>
          <w:numId w:val="4"/>
        </w:numPr>
      </w:pPr>
      <w:r>
        <w:t>Measurement bias: occurs in a set of measurements, when items on a test may elicit a variety of responses other than what was intended, or some items on a test may have different meanings for members of different subgroups</w:t>
      </w:r>
    </w:p>
    <w:p w14:paraId="3AB0221F" w14:textId="05AACF7D" w:rsidR="00F0408A" w:rsidRDefault="00F0408A" w:rsidP="00F0408A">
      <w:pPr>
        <w:pStyle w:val="ListParagraph"/>
        <w:numPr>
          <w:ilvl w:val="0"/>
          <w:numId w:val="4"/>
        </w:numPr>
      </w:pPr>
      <w:r>
        <w:t>Fairness</w:t>
      </w:r>
      <w:r w:rsidR="003F396D">
        <w:t xml:space="preserve">: the principal that every test taker should be assessed in an equitable manner (fairness is a question of balance) </w:t>
      </w:r>
    </w:p>
    <w:p w14:paraId="50A9C403" w14:textId="2C2426B5" w:rsidR="003F396D" w:rsidRDefault="003F396D" w:rsidP="003F396D">
      <w:pPr>
        <w:pStyle w:val="ListParagraph"/>
        <w:numPr>
          <w:ilvl w:val="1"/>
          <w:numId w:val="6"/>
        </w:numPr>
      </w:pPr>
      <w:r>
        <w:t>Fairness as equitable treatment in the testing process</w:t>
      </w:r>
    </w:p>
    <w:p w14:paraId="0BE6B115" w14:textId="4ECD9F8C" w:rsidR="003F396D" w:rsidRDefault="003F396D" w:rsidP="003F396D">
      <w:pPr>
        <w:pStyle w:val="ListParagraph"/>
        <w:numPr>
          <w:ilvl w:val="1"/>
          <w:numId w:val="6"/>
        </w:numPr>
      </w:pPr>
      <w:r>
        <w:t>Fairness as lack of bias</w:t>
      </w:r>
    </w:p>
    <w:p w14:paraId="431319B2" w14:textId="70DFA1B9" w:rsidR="003F396D" w:rsidRDefault="003F396D" w:rsidP="003F396D">
      <w:pPr>
        <w:pStyle w:val="ListParagraph"/>
        <w:numPr>
          <w:ilvl w:val="1"/>
          <w:numId w:val="6"/>
        </w:numPr>
      </w:pPr>
      <w:r>
        <w:t xml:space="preserve">Fairness in selection and prediction </w:t>
      </w:r>
    </w:p>
    <w:p w14:paraId="1219D1D6" w14:textId="77777777" w:rsidR="00F0408A" w:rsidRDefault="00F0408A" w:rsidP="00F0408A">
      <w:pPr>
        <w:pStyle w:val="ListParagraph"/>
        <w:numPr>
          <w:ilvl w:val="0"/>
          <w:numId w:val="4"/>
        </w:numPr>
      </w:pPr>
      <w:r>
        <w:t xml:space="preserve">The legal environment and selection </w:t>
      </w:r>
    </w:p>
    <w:sectPr w:rsidR="00F0408A" w:rsidSect="00496C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7699D"/>
    <w:multiLevelType w:val="hybridMultilevel"/>
    <w:tmpl w:val="F76EC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EF04B5"/>
    <w:multiLevelType w:val="hybridMultilevel"/>
    <w:tmpl w:val="A1DA9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2E0E65"/>
    <w:multiLevelType w:val="hybridMultilevel"/>
    <w:tmpl w:val="DF9AA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F63A2C"/>
    <w:multiLevelType w:val="hybridMultilevel"/>
    <w:tmpl w:val="BD62F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4B5C22"/>
    <w:multiLevelType w:val="hybridMultilevel"/>
    <w:tmpl w:val="C15EAA3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1D0CEA"/>
    <w:multiLevelType w:val="hybridMultilevel"/>
    <w:tmpl w:val="3D5EA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08A"/>
    <w:rsid w:val="00035E1E"/>
    <w:rsid w:val="000466AA"/>
    <w:rsid w:val="00121D94"/>
    <w:rsid w:val="00135D76"/>
    <w:rsid w:val="003F396D"/>
    <w:rsid w:val="00496C86"/>
    <w:rsid w:val="00533C43"/>
    <w:rsid w:val="006A7B3A"/>
    <w:rsid w:val="006F0018"/>
    <w:rsid w:val="007A445A"/>
    <w:rsid w:val="009D7197"/>
    <w:rsid w:val="00A23573"/>
    <w:rsid w:val="00A55062"/>
    <w:rsid w:val="00AE71C4"/>
    <w:rsid w:val="00B850ED"/>
    <w:rsid w:val="00C9404D"/>
    <w:rsid w:val="00E007FC"/>
    <w:rsid w:val="00EC29CD"/>
    <w:rsid w:val="00F0408A"/>
    <w:rsid w:val="00FB2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2014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08A"/>
    <w:pPr>
      <w:ind w:left="720"/>
      <w:contextualSpacing/>
    </w:pPr>
  </w:style>
  <w:style w:type="character" w:styleId="Strong">
    <w:name w:val="Strong"/>
    <w:basedOn w:val="DefaultParagraphFont"/>
    <w:uiPriority w:val="22"/>
    <w:qFormat/>
    <w:rsid w:val="00121D9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08A"/>
    <w:pPr>
      <w:ind w:left="720"/>
      <w:contextualSpacing/>
    </w:pPr>
  </w:style>
  <w:style w:type="character" w:styleId="Strong">
    <w:name w:val="Strong"/>
    <w:basedOn w:val="DefaultParagraphFont"/>
    <w:uiPriority w:val="22"/>
    <w:qFormat/>
    <w:rsid w:val="00121D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878</Words>
  <Characters>5011</Characters>
  <Application>Microsoft Macintosh Word</Application>
  <DocSecurity>0</DocSecurity>
  <Lines>41</Lines>
  <Paragraphs>11</Paragraphs>
  <ScaleCrop>false</ScaleCrop>
  <Company/>
  <LinksUpToDate>false</LinksUpToDate>
  <CharactersWithSpaces>5878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Morgana Diamantopoulos</dc:creator>
  <cp:keywords/>
  <dc:description/>
  <cp:lastModifiedBy>Morgana Diamantopoulos</cp:lastModifiedBy>
  <cp:revision>16</cp:revision>
  <dcterms:created xsi:type="dcterms:W3CDTF">2016-10-09T03:11:00Z</dcterms:created>
  <dcterms:modified xsi:type="dcterms:W3CDTF">2016-10-11T21:33:00Z</dcterms:modified>
</cp:coreProperties>
</file>