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11D" w:rsidRDefault="008E5D44">
      <w:pPr>
        <w:rPr>
          <w:sz w:val="20"/>
        </w:rPr>
      </w:pPr>
      <w:r w:rsidRPr="008E5D44">
        <w:rPr>
          <w:sz w:val="20"/>
          <w:u w:val="single"/>
        </w:rPr>
        <w:t>Development</w:t>
      </w:r>
    </w:p>
    <w:p w:rsidR="008E5D44" w:rsidRDefault="008E5D44" w:rsidP="008E5D44">
      <w:pPr>
        <w:pStyle w:val="ListParagraph"/>
        <w:numPr>
          <w:ilvl w:val="0"/>
          <w:numId w:val="1"/>
        </w:numPr>
        <w:rPr>
          <w:sz w:val="20"/>
        </w:rPr>
      </w:pPr>
      <w:r>
        <w:rPr>
          <w:sz w:val="20"/>
        </w:rPr>
        <w:t xml:space="preserve">This branch of psychology is concerned with the </w:t>
      </w:r>
      <w:r w:rsidRPr="008E5D44">
        <w:rPr>
          <w:sz w:val="20"/>
          <w:u w:val="wave"/>
        </w:rPr>
        <w:t>entire lifespan</w:t>
      </w:r>
      <w:r>
        <w:rPr>
          <w:sz w:val="20"/>
        </w:rPr>
        <w:t xml:space="preserve"> of human beings</w:t>
      </w:r>
    </w:p>
    <w:p w:rsidR="008E5D44" w:rsidRDefault="008E5D44" w:rsidP="008E5D44">
      <w:pPr>
        <w:pStyle w:val="ListParagraph"/>
        <w:numPr>
          <w:ilvl w:val="0"/>
          <w:numId w:val="1"/>
        </w:numPr>
        <w:rPr>
          <w:sz w:val="20"/>
        </w:rPr>
      </w:pPr>
      <w:r>
        <w:rPr>
          <w:sz w:val="20"/>
        </w:rPr>
        <w:t>There is no particular age at which developmental psychologists stop being interested</w:t>
      </w:r>
    </w:p>
    <w:p w:rsidR="000C1F90" w:rsidRDefault="000C1F90" w:rsidP="000C1F90">
      <w:pPr>
        <w:pStyle w:val="ListParagraph"/>
        <w:numPr>
          <w:ilvl w:val="1"/>
          <w:numId w:val="1"/>
        </w:numPr>
        <w:ind w:left="1418" w:hanging="338"/>
        <w:rPr>
          <w:sz w:val="20"/>
        </w:rPr>
      </w:pPr>
      <w:r>
        <w:rPr>
          <w:sz w:val="20"/>
        </w:rPr>
        <w:t>Much of the research explores childhood development, but adolescence also gets a great deal of attention</w:t>
      </w:r>
    </w:p>
    <w:p w:rsidR="000C1F90" w:rsidRDefault="00952A4D" w:rsidP="000C1F90">
      <w:pPr>
        <w:pStyle w:val="ListParagraph"/>
        <w:numPr>
          <w:ilvl w:val="0"/>
          <w:numId w:val="1"/>
        </w:numPr>
        <w:rPr>
          <w:sz w:val="20"/>
        </w:rPr>
      </w:pPr>
      <w:r>
        <w:rPr>
          <w:sz w:val="20"/>
        </w:rPr>
        <w:t>The developmental process starts at conception, and continues in one way or another until we die</w:t>
      </w:r>
    </w:p>
    <w:p w:rsidR="00952A4D" w:rsidRDefault="00952A4D" w:rsidP="000C1F90">
      <w:pPr>
        <w:pStyle w:val="ListParagraph"/>
        <w:numPr>
          <w:ilvl w:val="0"/>
          <w:numId w:val="1"/>
        </w:numPr>
        <w:rPr>
          <w:sz w:val="20"/>
        </w:rPr>
      </w:pPr>
      <w:r>
        <w:rPr>
          <w:sz w:val="20"/>
        </w:rPr>
        <w:t>We will never stop changing and developing, but the speed, magnitude, and scope of change won’t ever be as great as it is during our early years</w:t>
      </w:r>
    </w:p>
    <w:p w:rsidR="00952A4D" w:rsidRDefault="00952A4D" w:rsidP="00F62DC5">
      <w:pPr>
        <w:rPr>
          <w:sz w:val="20"/>
        </w:rPr>
      </w:pPr>
    </w:p>
    <w:p w:rsidR="00F62DC5" w:rsidRDefault="00F62DC5" w:rsidP="00F62DC5">
      <w:pPr>
        <w:rPr>
          <w:sz w:val="20"/>
        </w:rPr>
      </w:pPr>
      <w:r>
        <w:rPr>
          <w:sz w:val="20"/>
          <w:u w:val="single"/>
        </w:rPr>
        <w:t>Research Methods with the Long View</w:t>
      </w:r>
    </w:p>
    <w:p w:rsidR="00F62DC5" w:rsidRDefault="00F62DC5" w:rsidP="00F62DC5">
      <w:pPr>
        <w:pStyle w:val="ListParagraph"/>
        <w:numPr>
          <w:ilvl w:val="0"/>
          <w:numId w:val="1"/>
        </w:numPr>
        <w:rPr>
          <w:sz w:val="20"/>
        </w:rPr>
      </w:pPr>
      <w:r>
        <w:rPr>
          <w:sz w:val="20"/>
        </w:rPr>
        <w:t>Psychologists who study development may rely on the experimental method somewhat less often than other psychologists do</w:t>
      </w:r>
    </w:p>
    <w:p w:rsidR="00F62DC5" w:rsidRDefault="00F62DC5" w:rsidP="00F62DC5">
      <w:pPr>
        <w:pStyle w:val="ListParagraph"/>
        <w:numPr>
          <w:ilvl w:val="0"/>
          <w:numId w:val="1"/>
        </w:numPr>
        <w:rPr>
          <w:sz w:val="20"/>
        </w:rPr>
      </w:pPr>
      <w:r>
        <w:rPr>
          <w:sz w:val="20"/>
        </w:rPr>
        <w:t xml:space="preserve">Critics of the experimental method within development point out that given </w:t>
      </w:r>
      <w:r w:rsidR="00F1715F">
        <w:rPr>
          <w:sz w:val="20"/>
        </w:rPr>
        <w:t>the complexity of development, it is difficult to design an experiment in which all the potential relevant variables have been controlled for</w:t>
      </w:r>
    </w:p>
    <w:p w:rsidR="00F1715F" w:rsidRDefault="00F1715F" w:rsidP="00F62DC5">
      <w:pPr>
        <w:pStyle w:val="ListParagraph"/>
        <w:numPr>
          <w:ilvl w:val="0"/>
          <w:numId w:val="1"/>
        </w:numPr>
        <w:rPr>
          <w:sz w:val="20"/>
        </w:rPr>
      </w:pPr>
      <w:r>
        <w:rPr>
          <w:sz w:val="20"/>
        </w:rPr>
        <w:t>Numerous other developmental processes are taking place at the same times in any individual and trying to control for the effects that one process may have on another becomes difficult, perhaps even impossible</w:t>
      </w:r>
    </w:p>
    <w:p w:rsidR="00F1715F" w:rsidRDefault="00770AA6" w:rsidP="00F62DC5">
      <w:pPr>
        <w:pStyle w:val="ListParagraph"/>
        <w:numPr>
          <w:ilvl w:val="0"/>
          <w:numId w:val="1"/>
        </w:numPr>
        <w:rPr>
          <w:sz w:val="20"/>
        </w:rPr>
      </w:pPr>
      <w:r>
        <w:rPr>
          <w:sz w:val="20"/>
        </w:rPr>
        <w:t xml:space="preserve">Even if we show through experimentation that some variable </w:t>
      </w:r>
      <w:r>
        <w:rPr>
          <w:i/>
          <w:sz w:val="20"/>
        </w:rPr>
        <w:t>can</w:t>
      </w:r>
      <w:r>
        <w:rPr>
          <w:sz w:val="20"/>
        </w:rPr>
        <w:t xml:space="preserve"> influence development, it does not necessarily mean that it actually </w:t>
      </w:r>
      <w:r>
        <w:rPr>
          <w:i/>
          <w:sz w:val="20"/>
        </w:rPr>
        <w:t>does</w:t>
      </w:r>
      <w:r>
        <w:rPr>
          <w:sz w:val="20"/>
        </w:rPr>
        <w:t xml:space="preserve"> influence development in the ‘real world’</w:t>
      </w:r>
    </w:p>
    <w:p w:rsidR="00770AA6" w:rsidRDefault="002E64CA" w:rsidP="00F62DC5">
      <w:pPr>
        <w:pStyle w:val="ListParagraph"/>
        <w:numPr>
          <w:ilvl w:val="0"/>
          <w:numId w:val="1"/>
        </w:numPr>
        <w:rPr>
          <w:sz w:val="20"/>
        </w:rPr>
      </w:pPr>
      <w:r>
        <w:rPr>
          <w:sz w:val="20"/>
        </w:rPr>
        <w:t xml:space="preserve">Critics also point out that developmental change within a single </w:t>
      </w:r>
      <w:r w:rsidR="004122E1">
        <w:rPr>
          <w:sz w:val="20"/>
        </w:rPr>
        <w:t>system may be the product of the simultaneous action of a large number of variables</w:t>
      </w:r>
    </w:p>
    <w:p w:rsidR="004122E1" w:rsidRDefault="004122E1" w:rsidP="00F62DC5">
      <w:pPr>
        <w:pStyle w:val="ListParagraph"/>
        <w:numPr>
          <w:ilvl w:val="0"/>
          <w:numId w:val="1"/>
        </w:numPr>
        <w:rPr>
          <w:sz w:val="20"/>
        </w:rPr>
      </w:pPr>
      <w:r>
        <w:rPr>
          <w:sz w:val="20"/>
        </w:rPr>
        <w:t xml:space="preserve">The </w:t>
      </w:r>
      <w:r>
        <w:rPr>
          <w:b/>
          <w:sz w:val="20"/>
        </w:rPr>
        <w:t>quasi-experiment</w:t>
      </w:r>
      <w:r>
        <w:rPr>
          <w:sz w:val="20"/>
        </w:rPr>
        <w:t xml:space="preserve"> is more commonly used as a research method in developmental psychology than in most other areas of psych</w:t>
      </w:r>
    </w:p>
    <w:p w:rsidR="004122E1" w:rsidRDefault="004122E1" w:rsidP="004122E1">
      <w:pPr>
        <w:pStyle w:val="ListParagraph"/>
        <w:numPr>
          <w:ilvl w:val="1"/>
          <w:numId w:val="1"/>
        </w:numPr>
        <w:rPr>
          <w:sz w:val="20"/>
        </w:rPr>
      </w:pPr>
      <w:r>
        <w:rPr>
          <w:sz w:val="20"/>
        </w:rPr>
        <w:t>This is a method of dealing with the fact that we frequently cant manipulate a variable of interest, such as age or gender</w:t>
      </w:r>
    </w:p>
    <w:p w:rsidR="004122E1" w:rsidRDefault="003A429C" w:rsidP="004122E1">
      <w:pPr>
        <w:pStyle w:val="ListParagraph"/>
        <w:numPr>
          <w:ilvl w:val="0"/>
          <w:numId w:val="1"/>
        </w:numPr>
        <w:rPr>
          <w:sz w:val="20"/>
        </w:rPr>
      </w:pPr>
      <w:r>
        <w:rPr>
          <w:sz w:val="20"/>
        </w:rPr>
        <w:t xml:space="preserve">Instead of making a futile attempt to randomly assign subjects to different levels of that variable, we simply group our subjects based on their </w:t>
      </w:r>
      <w:r>
        <w:rPr>
          <w:i/>
          <w:sz w:val="20"/>
        </w:rPr>
        <w:t>existing</w:t>
      </w:r>
      <w:r>
        <w:rPr>
          <w:sz w:val="20"/>
        </w:rPr>
        <w:t xml:space="preserve"> level of that variable</w:t>
      </w:r>
    </w:p>
    <w:p w:rsidR="003A429C" w:rsidRDefault="003A429C" w:rsidP="003A429C">
      <w:pPr>
        <w:pStyle w:val="ListParagraph"/>
        <w:numPr>
          <w:ilvl w:val="0"/>
          <w:numId w:val="1"/>
        </w:numPr>
        <w:rPr>
          <w:sz w:val="20"/>
        </w:rPr>
      </w:pPr>
      <w:r>
        <w:rPr>
          <w:b/>
          <w:sz w:val="20"/>
        </w:rPr>
        <w:t>Correlation</w:t>
      </w:r>
      <w:r>
        <w:rPr>
          <w:b/>
          <w:i/>
          <w:sz w:val="20"/>
        </w:rPr>
        <w:t xml:space="preserve"> </w:t>
      </w:r>
      <w:r>
        <w:rPr>
          <w:sz w:val="20"/>
        </w:rPr>
        <w:t xml:space="preserve">techniques are also frequently used in the study of development </w:t>
      </w:r>
    </w:p>
    <w:p w:rsidR="003A429C" w:rsidRDefault="003A429C" w:rsidP="003A429C">
      <w:pPr>
        <w:pStyle w:val="ListParagraph"/>
        <w:numPr>
          <w:ilvl w:val="1"/>
          <w:numId w:val="1"/>
        </w:numPr>
        <w:rPr>
          <w:sz w:val="20"/>
        </w:rPr>
      </w:pPr>
      <w:r>
        <w:rPr>
          <w:sz w:val="20"/>
        </w:rPr>
        <w:t>We take the world as we find it, rather than attempting to manipulate the variables of interest</w:t>
      </w:r>
    </w:p>
    <w:p w:rsidR="00E725EC" w:rsidRDefault="00E725EC" w:rsidP="00E725EC">
      <w:pPr>
        <w:pStyle w:val="ListParagraph"/>
        <w:numPr>
          <w:ilvl w:val="0"/>
          <w:numId w:val="1"/>
        </w:numPr>
        <w:rPr>
          <w:sz w:val="20"/>
        </w:rPr>
      </w:pPr>
      <w:r>
        <w:rPr>
          <w:sz w:val="20"/>
        </w:rPr>
        <w:t>There are 2 basic kinds of questions that can be asked about development:</w:t>
      </w:r>
    </w:p>
    <w:p w:rsidR="00E725EC" w:rsidRDefault="00E725EC" w:rsidP="00E725EC">
      <w:pPr>
        <w:pStyle w:val="ListParagraph"/>
        <w:numPr>
          <w:ilvl w:val="0"/>
          <w:numId w:val="2"/>
        </w:numPr>
        <w:rPr>
          <w:sz w:val="20"/>
        </w:rPr>
      </w:pPr>
      <w:r>
        <w:rPr>
          <w:sz w:val="20"/>
        </w:rPr>
        <w:t xml:space="preserve">Descriptive or Normal Research </w:t>
      </w:r>
      <w:r w:rsidRPr="00E725EC">
        <w:rPr>
          <w:sz w:val="20"/>
        </w:rPr>
        <w:sym w:font="Wingdings" w:char="F0E0"/>
      </w:r>
      <w:r>
        <w:rPr>
          <w:sz w:val="20"/>
        </w:rPr>
        <w:t xml:space="preserve"> asks questions about how things normally change from age to age</w:t>
      </w:r>
    </w:p>
    <w:p w:rsidR="00E725EC" w:rsidRPr="00E725EC" w:rsidRDefault="00E725EC" w:rsidP="00E725EC">
      <w:pPr>
        <w:ind w:left="2160"/>
        <w:rPr>
          <w:sz w:val="20"/>
        </w:rPr>
      </w:pPr>
      <w:r>
        <w:rPr>
          <w:sz w:val="20"/>
        </w:rPr>
        <w:t xml:space="preserve">Ex) </w:t>
      </w:r>
      <w:proofErr w:type="gramStart"/>
      <w:r>
        <w:rPr>
          <w:sz w:val="20"/>
        </w:rPr>
        <w:t>What</w:t>
      </w:r>
      <w:proofErr w:type="gramEnd"/>
      <w:r>
        <w:rPr>
          <w:sz w:val="20"/>
        </w:rPr>
        <w:t xml:space="preserve"> should we expect to see in the course of an individual’s development? What is the individual capable of at any age?</w:t>
      </w:r>
    </w:p>
    <w:p w:rsidR="00E725EC" w:rsidRDefault="00E725EC" w:rsidP="00E725EC">
      <w:pPr>
        <w:pStyle w:val="ListParagraph"/>
        <w:numPr>
          <w:ilvl w:val="0"/>
          <w:numId w:val="2"/>
        </w:numPr>
        <w:rPr>
          <w:sz w:val="20"/>
        </w:rPr>
      </w:pPr>
      <w:r>
        <w:rPr>
          <w:sz w:val="20"/>
        </w:rPr>
        <w:t xml:space="preserve">Analytic Research </w:t>
      </w:r>
      <w:r w:rsidRPr="00E725EC">
        <w:rPr>
          <w:sz w:val="20"/>
        </w:rPr>
        <w:sym w:font="Wingdings" w:char="F0E0"/>
      </w:r>
      <w:r>
        <w:rPr>
          <w:sz w:val="20"/>
        </w:rPr>
        <w:t xml:space="preserve"> asks about the processes and variables that are responsible for the changes in abilities and needs from age to age</w:t>
      </w:r>
    </w:p>
    <w:p w:rsidR="00E725EC" w:rsidRDefault="00E725EC" w:rsidP="00E725EC">
      <w:pPr>
        <w:ind w:left="2160"/>
        <w:rPr>
          <w:sz w:val="20"/>
        </w:rPr>
      </w:pPr>
      <w:r>
        <w:rPr>
          <w:sz w:val="20"/>
        </w:rPr>
        <w:t xml:space="preserve">Ex) </w:t>
      </w:r>
      <w:proofErr w:type="gramStart"/>
      <w:r>
        <w:rPr>
          <w:sz w:val="20"/>
        </w:rPr>
        <w:t>Why</w:t>
      </w:r>
      <w:proofErr w:type="gramEnd"/>
      <w:r>
        <w:rPr>
          <w:sz w:val="20"/>
        </w:rPr>
        <w:t xml:space="preserve"> does change occur? In both cases the passage of time is an important variable.</w:t>
      </w:r>
    </w:p>
    <w:p w:rsidR="006E43B3" w:rsidRDefault="006E43B3" w:rsidP="006E43B3">
      <w:pPr>
        <w:pStyle w:val="ListParagraph"/>
        <w:numPr>
          <w:ilvl w:val="0"/>
          <w:numId w:val="4"/>
        </w:numPr>
        <w:rPr>
          <w:sz w:val="20"/>
        </w:rPr>
      </w:pPr>
      <w:r>
        <w:rPr>
          <w:sz w:val="20"/>
        </w:rPr>
        <w:t>There are 2 general types of research design that we might use if one of our critical variables is the age of individuals</w:t>
      </w:r>
    </w:p>
    <w:p w:rsidR="006E43B3" w:rsidRDefault="006E43B3" w:rsidP="006E43B3">
      <w:pPr>
        <w:pStyle w:val="ListParagraph"/>
        <w:numPr>
          <w:ilvl w:val="0"/>
          <w:numId w:val="5"/>
        </w:numPr>
        <w:rPr>
          <w:sz w:val="20"/>
        </w:rPr>
      </w:pPr>
      <w:r>
        <w:rPr>
          <w:sz w:val="20"/>
        </w:rPr>
        <w:t xml:space="preserve">Longitudinal Design </w:t>
      </w:r>
      <w:r w:rsidRPr="006E43B3">
        <w:rPr>
          <w:sz w:val="20"/>
        </w:rPr>
        <w:sym w:font="Wingdings" w:char="F0E0"/>
      </w:r>
      <w:r>
        <w:rPr>
          <w:sz w:val="20"/>
        </w:rPr>
        <w:t xml:space="preserve"> we compare development at different ages by following the same group of individuals over a period of time, and repeatedly describing or testing those individuals</w:t>
      </w:r>
      <w:r w:rsidR="006122AE">
        <w:rPr>
          <w:sz w:val="20"/>
        </w:rPr>
        <w:br/>
        <w:t xml:space="preserve">- Advantages: </w:t>
      </w:r>
      <w:r>
        <w:rPr>
          <w:sz w:val="20"/>
        </w:rPr>
        <w:t xml:space="preserve"> </w:t>
      </w:r>
      <w:r w:rsidR="006122AE">
        <w:rPr>
          <w:sz w:val="20"/>
        </w:rPr>
        <w:t>by observing the same individuals over time, we can eliminate a lot of potential extraneous variables</w:t>
      </w:r>
      <w:r w:rsidR="006122AE">
        <w:rPr>
          <w:sz w:val="20"/>
        </w:rPr>
        <w:br/>
        <w:t xml:space="preserve">- Disadvantages: this can be very time consuming and costly if the individual is followed for a number of </w:t>
      </w:r>
      <w:proofErr w:type="spellStart"/>
      <w:r w:rsidR="006122AE">
        <w:rPr>
          <w:sz w:val="20"/>
        </w:rPr>
        <w:t>yrs</w:t>
      </w:r>
      <w:proofErr w:type="spellEnd"/>
      <w:r w:rsidR="006122AE">
        <w:rPr>
          <w:sz w:val="20"/>
        </w:rPr>
        <w:t>; subjects may be lost over time due to death, moving away, or refusing to participate; performance may change; cohort effect</w:t>
      </w:r>
    </w:p>
    <w:p w:rsidR="00AF3251" w:rsidRDefault="00AF3251" w:rsidP="00AF3251">
      <w:pPr>
        <w:rPr>
          <w:sz w:val="20"/>
        </w:rPr>
      </w:pPr>
    </w:p>
    <w:p w:rsidR="00AF3251" w:rsidRDefault="00AF3251" w:rsidP="00AF3251">
      <w:pPr>
        <w:rPr>
          <w:sz w:val="20"/>
        </w:rPr>
      </w:pPr>
      <w:r>
        <w:rPr>
          <w:sz w:val="20"/>
          <w:u w:val="single"/>
        </w:rPr>
        <w:t>Physiological Development</w:t>
      </w:r>
    </w:p>
    <w:p w:rsidR="00B71D39" w:rsidRDefault="00B71D39" w:rsidP="00B71D39">
      <w:pPr>
        <w:pStyle w:val="ListParagraph"/>
        <w:numPr>
          <w:ilvl w:val="0"/>
          <w:numId w:val="4"/>
        </w:numPr>
        <w:rPr>
          <w:sz w:val="20"/>
        </w:rPr>
      </w:pPr>
      <w:r>
        <w:rPr>
          <w:sz w:val="20"/>
        </w:rPr>
        <w:t>Conception</w:t>
      </w:r>
    </w:p>
    <w:p w:rsidR="00B71D39" w:rsidRDefault="00670632" w:rsidP="00B71D39">
      <w:pPr>
        <w:pStyle w:val="ListParagraph"/>
        <w:numPr>
          <w:ilvl w:val="1"/>
          <w:numId w:val="4"/>
        </w:numPr>
        <w:rPr>
          <w:sz w:val="20"/>
        </w:rPr>
      </w:pPr>
      <w:r>
        <w:rPr>
          <w:sz w:val="20"/>
        </w:rPr>
        <w:t>While a women is born with all the immature eggs she will ever have, men being producing sperm cells at puberty</w:t>
      </w:r>
    </w:p>
    <w:p w:rsidR="00670632" w:rsidRDefault="00670632" w:rsidP="00B71D39">
      <w:pPr>
        <w:pStyle w:val="ListParagraph"/>
        <w:numPr>
          <w:ilvl w:val="1"/>
          <w:numId w:val="4"/>
        </w:numPr>
        <w:rPr>
          <w:sz w:val="20"/>
        </w:rPr>
      </w:pPr>
      <w:r>
        <w:rPr>
          <w:sz w:val="20"/>
        </w:rPr>
        <w:t>Upon release of the egg, the sperm that get to approach the egg, release a digestive enzyme that eats away at the egg’s protective coating which allows the sperm to penetrate</w:t>
      </w:r>
    </w:p>
    <w:p w:rsidR="00670632" w:rsidRDefault="00670632" w:rsidP="00B71D39">
      <w:pPr>
        <w:pStyle w:val="ListParagraph"/>
        <w:numPr>
          <w:ilvl w:val="1"/>
          <w:numId w:val="4"/>
        </w:numPr>
        <w:rPr>
          <w:sz w:val="20"/>
        </w:rPr>
      </w:pPr>
      <w:r>
        <w:rPr>
          <w:sz w:val="20"/>
        </w:rPr>
        <w:t>As soon as the sperm penetrates, the egg’s surface blocs out all other from entering, and sends out projections to pull the sperm in</w:t>
      </w:r>
    </w:p>
    <w:p w:rsidR="00670632" w:rsidRDefault="00670632" w:rsidP="00B71D39">
      <w:pPr>
        <w:pStyle w:val="ListParagraph"/>
        <w:numPr>
          <w:ilvl w:val="1"/>
          <w:numId w:val="4"/>
        </w:numPr>
        <w:rPr>
          <w:sz w:val="20"/>
        </w:rPr>
      </w:pPr>
      <w:r>
        <w:rPr>
          <w:sz w:val="20"/>
        </w:rPr>
        <w:t xml:space="preserve">After 12 </w:t>
      </w:r>
      <w:proofErr w:type="spellStart"/>
      <w:r>
        <w:rPr>
          <w:sz w:val="20"/>
        </w:rPr>
        <w:t>hrs</w:t>
      </w:r>
      <w:proofErr w:type="spellEnd"/>
      <w:r>
        <w:rPr>
          <w:sz w:val="20"/>
        </w:rPr>
        <w:t>, the egg’s nucleus and the sperm’s nucleus fuse together, creating a unique genetic blueprint</w:t>
      </w:r>
    </w:p>
    <w:p w:rsidR="00670632" w:rsidRDefault="00670632" w:rsidP="00670632">
      <w:pPr>
        <w:pStyle w:val="ListParagraph"/>
        <w:numPr>
          <w:ilvl w:val="0"/>
          <w:numId w:val="4"/>
        </w:numPr>
        <w:rPr>
          <w:sz w:val="20"/>
        </w:rPr>
      </w:pPr>
      <w:r>
        <w:rPr>
          <w:sz w:val="20"/>
        </w:rPr>
        <w:t>Genetic Transmission</w:t>
      </w:r>
    </w:p>
    <w:p w:rsidR="00670632" w:rsidRDefault="00670632" w:rsidP="00670632">
      <w:pPr>
        <w:pStyle w:val="ListParagraph"/>
        <w:numPr>
          <w:ilvl w:val="1"/>
          <w:numId w:val="4"/>
        </w:numPr>
        <w:rPr>
          <w:sz w:val="20"/>
        </w:rPr>
      </w:pPr>
      <w:r>
        <w:rPr>
          <w:sz w:val="20"/>
        </w:rPr>
        <w:t>Your genetic blueprint is made up of 23 pairs of chromosomes, half donated from father, half donated by mother</w:t>
      </w:r>
    </w:p>
    <w:p w:rsidR="00670632" w:rsidRDefault="00670632" w:rsidP="00670632">
      <w:pPr>
        <w:pStyle w:val="ListParagraph"/>
        <w:numPr>
          <w:ilvl w:val="1"/>
          <w:numId w:val="4"/>
        </w:numPr>
        <w:rPr>
          <w:sz w:val="20"/>
        </w:rPr>
      </w:pPr>
      <w:r>
        <w:rPr>
          <w:sz w:val="20"/>
        </w:rPr>
        <w:t xml:space="preserve">Chromosomes are made up of a long coil of DNA, which contains the biochemical </w:t>
      </w:r>
      <w:r w:rsidR="00754240">
        <w:rPr>
          <w:sz w:val="20"/>
        </w:rPr>
        <w:t>units of heredity, which are genes</w:t>
      </w:r>
    </w:p>
    <w:p w:rsidR="00754240" w:rsidRDefault="00754240" w:rsidP="00754240">
      <w:pPr>
        <w:pStyle w:val="ListParagraph"/>
        <w:numPr>
          <w:ilvl w:val="1"/>
          <w:numId w:val="4"/>
        </w:numPr>
        <w:rPr>
          <w:sz w:val="20"/>
        </w:rPr>
      </w:pPr>
      <w:r>
        <w:rPr>
          <w:sz w:val="20"/>
        </w:rPr>
        <w:lastRenderedPageBreak/>
        <w:t>Genes are segments of the DNA molecule that are capable of synthesizing proteins (building blocks of our physical development)</w:t>
      </w:r>
    </w:p>
    <w:p w:rsidR="00754240" w:rsidRDefault="000D3837" w:rsidP="00754240">
      <w:pPr>
        <w:pStyle w:val="ListParagraph"/>
        <w:numPr>
          <w:ilvl w:val="1"/>
          <w:numId w:val="4"/>
        </w:numPr>
        <w:rPr>
          <w:sz w:val="20"/>
        </w:rPr>
      </w:pPr>
      <w:r>
        <w:rPr>
          <w:sz w:val="20"/>
        </w:rPr>
        <w:t>The complete set of instructions for an organism is called a genome</w:t>
      </w:r>
    </w:p>
    <w:p w:rsidR="000D3837" w:rsidRDefault="000D3837" w:rsidP="00754240">
      <w:pPr>
        <w:pStyle w:val="ListParagraph"/>
        <w:numPr>
          <w:ilvl w:val="1"/>
          <w:numId w:val="4"/>
        </w:numPr>
        <w:rPr>
          <w:sz w:val="20"/>
        </w:rPr>
      </w:pPr>
      <w:r>
        <w:rPr>
          <w:sz w:val="20"/>
        </w:rPr>
        <w:t>The human genome consists of 30,000 genes, a complete set of which is contained in every single cell in your body</w:t>
      </w:r>
    </w:p>
    <w:p w:rsidR="000D3837" w:rsidRDefault="000D3837" w:rsidP="00754240">
      <w:pPr>
        <w:pStyle w:val="ListParagraph"/>
        <w:numPr>
          <w:ilvl w:val="1"/>
          <w:numId w:val="4"/>
        </w:numPr>
        <w:rPr>
          <w:sz w:val="20"/>
        </w:rPr>
      </w:pPr>
      <w:r>
        <w:rPr>
          <w:sz w:val="20"/>
        </w:rPr>
        <w:t>Like chromosomes, genes come in pairs, with one member of each pair donated by each parent</w:t>
      </w:r>
    </w:p>
    <w:p w:rsidR="000D3837" w:rsidRPr="000D3837" w:rsidRDefault="000D3837" w:rsidP="000D3837">
      <w:pPr>
        <w:pStyle w:val="ListParagraph"/>
        <w:numPr>
          <w:ilvl w:val="2"/>
          <w:numId w:val="4"/>
        </w:numPr>
        <w:rPr>
          <w:sz w:val="20"/>
        </w:rPr>
      </w:pPr>
      <w:r>
        <w:rPr>
          <w:sz w:val="20"/>
        </w:rPr>
        <w:t>Dominant – meaning they will exert their effect regardless of what the other member of the gene pair codes for; a dominant trait will be expressed if either parent contributes the genetic instructions for it</w:t>
      </w:r>
    </w:p>
    <w:p w:rsidR="000D3837" w:rsidRDefault="000D3837" w:rsidP="000D3837">
      <w:pPr>
        <w:pStyle w:val="ListParagraph"/>
        <w:numPr>
          <w:ilvl w:val="2"/>
          <w:numId w:val="4"/>
        </w:numPr>
        <w:rPr>
          <w:sz w:val="20"/>
        </w:rPr>
      </w:pPr>
      <w:r>
        <w:rPr>
          <w:sz w:val="20"/>
        </w:rPr>
        <w:t>Recessive – will only be expressed if both parent contribute a genetic instructions for it</w:t>
      </w:r>
    </w:p>
    <w:p w:rsidR="000D3837" w:rsidRDefault="000D3837" w:rsidP="000D3837">
      <w:pPr>
        <w:pStyle w:val="ListParagraph"/>
        <w:numPr>
          <w:ilvl w:val="1"/>
          <w:numId w:val="4"/>
        </w:numPr>
        <w:rPr>
          <w:sz w:val="20"/>
        </w:rPr>
      </w:pPr>
      <w:r>
        <w:rPr>
          <w:sz w:val="20"/>
        </w:rPr>
        <w:t>While single gene pair governs many human traits, most of an organism’s attributes are governed by man</w:t>
      </w:r>
      <w:r w:rsidR="008E7C22">
        <w:rPr>
          <w:sz w:val="20"/>
        </w:rPr>
        <w:t>y</w:t>
      </w:r>
      <w:r>
        <w:rPr>
          <w:sz w:val="20"/>
        </w:rPr>
        <w:t xml:space="preserve"> gene pairs, a pattern</w:t>
      </w:r>
      <w:r w:rsidR="008E7C22">
        <w:rPr>
          <w:sz w:val="20"/>
        </w:rPr>
        <w:t xml:space="preserve"> known as polygenic inheritance</w:t>
      </w:r>
    </w:p>
    <w:p w:rsidR="008E7C22" w:rsidRDefault="008E7C22" w:rsidP="000D3837">
      <w:pPr>
        <w:pStyle w:val="ListParagraph"/>
        <w:numPr>
          <w:ilvl w:val="1"/>
          <w:numId w:val="4"/>
        </w:numPr>
        <w:rPr>
          <w:sz w:val="20"/>
        </w:rPr>
      </w:pPr>
      <w:r>
        <w:rPr>
          <w:sz w:val="20"/>
        </w:rPr>
        <w:t>Different gene pairs may control different aspects of a particular trait, or at different stages of a trait’s development</w:t>
      </w:r>
    </w:p>
    <w:p w:rsidR="00274E0B" w:rsidRDefault="00274E0B" w:rsidP="000D3837">
      <w:pPr>
        <w:pStyle w:val="ListParagraph"/>
        <w:numPr>
          <w:ilvl w:val="1"/>
          <w:numId w:val="4"/>
        </w:numPr>
        <w:rPr>
          <w:sz w:val="20"/>
        </w:rPr>
      </w:pPr>
      <w:r>
        <w:rPr>
          <w:sz w:val="20"/>
        </w:rPr>
        <w:t>Genes do not directly determine observable traits; each gene controls the production of a particular protein or enzyme that in turn regulates a biochemical sequence within the developing organism, determining the traits that get expressed</w:t>
      </w:r>
    </w:p>
    <w:p w:rsidR="00274E0B" w:rsidRDefault="00274E0B" w:rsidP="000D3837">
      <w:pPr>
        <w:pStyle w:val="ListParagraph"/>
        <w:numPr>
          <w:ilvl w:val="1"/>
          <w:numId w:val="4"/>
        </w:numPr>
        <w:rPr>
          <w:sz w:val="20"/>
        </w:rPr>
      </w:pPr>
      <w:r>
        <w:rPr>
          <w:sz w:val="20"/>
        </w:rPr>
        <w:t>The link between your genotype (genetic blueprint) and your phenotype (observable trait) is indirect</w:t>
      </w:r>
    </w:p>
    <w:p w:rsidR="00274E0B" w:rsidRDefault="00274E0B" w:rsidP="00274E0B">
      <w:pPr>
        <w:rPr>
          <w:sz w:val="20"/>
        </w:rPr>
      </w:pPr>
    </w:p>
    <w:p w:rsidR="00274E0B" w:rsidRDefault="00274E0B" w:rsidP="00274E0B">
      <w:pPr>
        <w:rPr>
          <w:sz w:val="20"/>
        </w:rPr>
      </w:pPr>
      <w:r>
        <w:rPr>
          <w:sz w:val="20"/>
          <w:u w:val="single"/>
        </w:rPr>
        <w:t>Sex Determination</w:t>
      </w:r>
    </w:p>
    <w:p w:rsidR="00274E0B" w:rsidRDefault="00274E0B" w:rsidP="00274E0B">
      <w:pPr>
        <w:pStyle w:val="ListParagraph"/>
        <w:numPr>
          <w:ilvl w:val="0"/>
          <w:numId w:val="4"/>
        </w:numPr>
        <w:rPr>
          <w:sz w:val="20"/>
        </w:rPr>
      </w:pPr>
      <w:r>
        <w:rPr>
          <w:sz w:val="20"/>
        </w:rPr>
        <w:t>Biological sex is one trait strongly governed by genes</w:t>
      </w:r>
    </w:p>
    <w:p w:rsidR="00274E0B" w:rsidRDefault="00274E0B" w:rsidP="00274E0B">
      <w:pPr>
        <w:pStyle w:val="ListParagraph"/>
        <w:numPr>
          <w:ilvl w:val="0"/>
          <w:numId w:val="4"/>
        </w:numPr>
        <w:rPr>
          <w:sz w:val="20"/>
        </w:rPr>
      </w:pPr>
      <w:r>
        <w:rPr>
          <w:sz w:val="20"/>
        </w:rPr>
        <w:t>The master gene model of sex determination suggests that the SRY gene, located on the 23</w:t>
      </w:r>
      <w:r w:rsidRPr="00274E0B">
        <w:rPr>
          <w:sz w:val="20"/>
          <w:vertAlign w:val="superscript"/>
        </w:rPr>
        <w:t>rd</w:t>
      </w:r>
      <w:r>
        <w:rPr>
          <w:sz w:val="20"/>
        </w:rPr>
        <w:t xml:space="preserve"> chromosome, is responsible for determining the sex of an individual</w:t>
      </w:r>
    </w:p>
    <w:p w:rsidR="00274E0B" w:rsidRDefault="00274E0B" w:rsidP="00274E0B">
      <w:pPr>
        <w:pStyle w:val="ListParagraph"/>
        <w:numPr>
          <w:ilvl w:val="0"/>
          <w:numId w:val="4"/>
        </w:numPr>
        <w:rPr>
          <w:sz w:val="20"/>
        </w:rPr>
      </w:pPr>
      <w:r>
        <w:rPr>
          <w:sz w:val="20"/>
        </w:rPr>
        <w:t>Females have two X chromosomes (XX), and contribute an X chromosome to their offspring</w:t>
      </w:r>
    </w:p>
    <w:p w:rsidR="00274E0B" w:rsidRDefault="00274E0B" w:rsidP="00274E0B">
      <w:pPr>
        <w:pStyle w:val="ListParagraph"/>
        <w:numPr>
          <w:ilvl w:val="0"/>
          <w:numId w:val="4"/>
        </w:numPr>
        <w:rPr>
          <w:sz w:val="20"/>
        </w:rPr>
      </w:pPr>
      <w:r>
        <w:rPr>
          <w:sz w:val="20"/>
        </w:rPr>
        <w:t>Males have an X and a Y chromosome (XY), and can contribute either to their offspring</w:t>
      </w:r>
    </w:p>
    <w:p w:rsidR="00274E0B" w:rsidRDefault="00274E0B" w:rsidP="00274E0B">
      <w:pPr>
        <w:pStyle w:val="ListParagraph"/>
        <w:numPr>
          <w:ilvl w:val="0"/>
          <w:numId w:val="4"/>
        </w:numPr>
        <w:rPr>
          <w:sz w:val="20"/>
        </w:rPr>
      </w:pPr>
      <w:r>
        <w:rPr>
          <w:sz w:val="20"/>
        </w:rPr>
        <w:t>Sex determination in humans is entirely dependent upon the genetic contribution of the males</w:t>
      </w:r>
    </w:p>
    <w:p w:rsidR="00274E0B" w:rsidRDefault="00274E0B" w:rsidP="00274E0B">
      <w:pPr>
        <w:pStyle w:val="ListParagraph"/>
        <w:numPr>
          <w:ilvl w:val="0"/>
          <w:numId w:val="4"/>
        </w:numPr>
        <w:rPr>
          <w:sz w:val="20"/>
        </w:rPr>
      </w:pPr>
      <w:r>
        <w:rPr>
          <w:b/>
          <w:sz w:val="20"/>
        </w:rPr>
        <w:t>Androgen Insensitivity Syndrome</w:t>
      </w:r>
      <w:r>
        <w:rPr>
          <w:sz w:val="20"/>
        </w:rPr>
        <w:t xml:space="preserve"> – individuals are biologically male, but are resis</w:t>
      </w:r>
      <w:r w:rsidR="00EB3C66">
        <w:rPr>
          <w:sz w:val="20"/>
        </w:rPr>
        <w:t>tant to the male hormones that influence the development of male sex hormones, therefore an individual with this syndrome may have some or all of the outward physical characteristics of a female, but has male reproductive organs</w:t>
      </w:r>
    </w:p>
    <w:p w:rsidR="008E10CD" w:rsidRDefault="008E10CD" w:rsidP="008E10CD">
      <w:pPr>
        <w:rPr>
          <w:sz w:val="20"/>
        </w:rPr>
      </w:pPr>
    </w:p>
    <w:p w:rsidR="008E10CD" w:rsidRDefault="008E10CD" w:rsidP="008E10CD">
      <w:pPr>
        <w:rPr>
          <w:sz w:val="20"/>
        </w:rPr>
      </w:pPr>
      <w:r>
        <w:rPr>
          <w:sz w:val="20"/>
          <w:u w:val="single"/>
        </w:rPr>
        <w:t>Prenatal Development</w:t>
      </w:r>
    </w:p>
    <w:p w:rsidR="00795C5A" w:rsidRDefault="00795C5A" w:rsidP="00EC65BB">
      <w:pPr>
        <w:pStyle w:val="ListParagraph"/>
        <w:numPr>
          <w:ilvl w:val="0"/>
          <w:numId w:val="4"/>
        </w:numPr>
        <w:rPr>
          <w:sz w:val="20"/>
        </w:rPr>
      </w:pPr>
      <w:r>
        <w:rPr>
          <w:sz w:val="20"/>
        </w:rPr>
        <w:t>Once the egg is fertilized, the resulting zygote enters a period of rapid cell division</w:t>
      </w:r>
    </w:p>
    <w:p w:rsidR="00EC65BB" w:rsidRDefault="00EC65BB" w:rsidP="00EC65BB">
      <w:pPr>
        <w:pStyle w:val="ListParagraph"/>
        <w:numPr>
          <w:ilvl w:val="0"/>
          <w:numId w:val="4"/>
        </w:numPr>
        <w:rPr>
          <w:sz w:val="20"/>
        </w:rPr>
      </w:pPr>
      <w:r>
        <w:rPr>
          <w:sz w:val="20"/>
        </w:rPr>
        <w:t>Less than half of all fertilized eggs survive beyond the first two weeks conception</w:t>
      </w:r>
    </w:p>
    <w:p w:rsidR="00EC65BB" w:rsidRDefault="001C01AC" w:rsidP="00EC65BB">
      <w:pPr>
        <w:pStyle w:val="ListParagraph"/>
        <w:numPr>
          <w:ilvl w:val="0"/>
          <w:numId w:val="4"/>
        </w:numPr>
        <w:rPr>
          <w:sz w:val="20"/>
        </w:rPr>
      </w:pPr>
      <w:r>
        <w:rPr>
          <w:sz w:val="20"/>
        </w:rPr>
        <w:t>T</w:t>
      </w:r>
      <w:r w:rsidR="00EC65BB">
        <w:rPr>
          <w:sz w:val="20"/>
        </w:rPr>
        <w:t>he zygote attaches</w:t>
      </w:r>
      <w:r w:rsidR="00261CDB">
        <w:rPr>
          <w:sz w:val="20"/>
        </w:rPr>
        <w:t xml:space="preserve"> to the uterine wall via the placenta, a source of nourishment for the rapidly developing cell mass, which is now recognized as an </w:t>
      </w:r>
      <w:r w:rsidR="00261CDB">
        <w:rPr>
          <w:b/>
          <w:sz w:val="20"/>
        </w:rPr>
        <w:t>embryo</w:t>
      </w:r>
    </w:p>
    <w:p w:rsidR="00261CDB" w:rsidRDefault="00261CDB" w:rsidP="00EC65BB">
      <w:pPr>
        <w:pStyle w:val="ListParagraph"/>
        <w:numPr>
          <w:ilvl w:val="0"/>
          <w:numId w:val="4"/>
        </w:numPr>
        <w:rPr>
          <w:sz w:val="20"/>
        </w:rPr>
      </w:pPr>
      <w:r>
        <w:rPr>
          <w:sz w:val="20"/>
        </w:rPr>
        <w:t xml:space="preserve">The embryo is made up of undifferentiated or unspecialized </w:t>
      </w:r>
      <w:r>
        <w:rPr>
          <w:b/>
          <w:sz w:val="20"/>
        </w:rPr>
        <w:t>embryonic stem cells</w:t>
      </w:r>
    </w:p>
    <w:p w:rsidR="00261CDB" w:rsidRDefault="00261CDB" w:rsidP="00EC65BB">
      <w:pPr>
        <w:pStyle w:val="ListParagraph"/>
        <w:numPr>
          <w:ilvl w:val="0"/>
          <w:numId w:val="4"/>
        </w:numPr>
        <w:rPr>
          <w:sz w:val="20"/>
        </w:rPr>
      </w:pPr>
      <w:r>
        <w:rPr>
          <w:sz w:val="20"/>
        </w:rPr>
        <w:t>After attaching to the uterine wall, the cells then begin to differentiate, specializing in structure and function</w:t>
      </w:r>
    </w:p>
    <w:p w:rsidR="00261CDB" w:rsidRDefault="00261CDB" w:rsidP="00EC65BB">
      <w:pPr>
        <w:pStyle w:val="ListParagraph"/>
        <w:numPr>
          <w:ilvl w:val="0"/>
          <w:numId w:val="4"/>
        </w:numPr>
        <w:rPr>
          <w:sz w:val="20"/>
        </w:rPr>
      </w:pPr>
      <w:r>
        <w:rPr>
          <w:sz w:val="20"/>
        </w:rPr>
        <w:t xml:space="preserve">After 6 weeks, the embryo has primordial </w:t>
      </w:r>
      <w:proofErr w:type="spellStart"/>
      <w:r>
        <w:rPr>
          <w:sz w:val="20"/>
        </w:rPr>
        <w:t>gonas</w:t>
      </w:r>
      <w:proofErr w:type="spellEnd"/>
      <w:r>
        <w:rPr>
          <w:sz w:val="20"/>
        </w:rPr>
        <w:t xml:space="preserve"> that are not yet sexually differentiated</w:t>
      </w:r>
    </w:p>
    <w:p w:rsidR="00261CDB" w:rsidRDefault="00261CDB" w:rsidP="00EC65BB">
      <w:pPr>
        <w:pStyle w:val="ListParagraph"/>
        <w:numPr>
          <w:ilvl w:val="0"/>
          <w:numId w:val="4"/>
        </w:numPr>
        <w:rPr>
          <w:sz w:val="20"/>
        </w:rPr>
      </w:pPr>
      <w:r>
        <w:rPr>
          <w:sz w:val="20"/>
        </w:rPr>
        <w:t xml:space="preserve">Another week later, the fetus with an XY chromosome develop testes from these primordial gonads, which produce androgens that guide the development of the male genitalia and sexual organs; an XX chromosome fetus develops ovarian factors that work to </w:t>
      </w:r>
      <w:proofErr w:type="spellStart"/>
      <w:r>
        <w:rPr>
          <w:sz w:val="20"/>
        </w:rPr>
        <w:t>prodice</w:t>
      </w:r>
      <w:proofErr w:type="spellEnd"/>
      <w:r>
        <w:rPr>
          <w:sz w:val="20"/>
        </w:rPr>
        <w:t xml:space="preserve"> estrogen that guide the development of female genitalia and female sexual organs</w:t>
      </w:r>
    </w:p>
    <w:p w:rsidR="00261CDB" w:rsidRDefault="00261CDB" w:rsidP="00EC65BB">
      <w:pPr>
        <w:pStyle w:val="ListParagraph"/>
        <w:numPr>
          <w:ilvl w:val="0"/>
          <w:numId w:val="4"/>
        </w:numPr>
        <w:rPr>
          <w:sz w:val="20"/>
        </w:rPr>
      </w:pPr>
      <w:r>
        <w:rPr>
          <w:sz w:val="20"/>
        </w:rPr>
        <w:t>By 2 months after conception, the mass of cells has grown about to one inch and is not referred to as a fetus</w:t>
      </w:r>
    </w:p>
    <w:p w:rsidR="00261CDB" w:rsidRDefault="00261CDB" w:rsidP="00261CDB">
      <w:pPr>
        <w:pStyle w:val="ListParagraph"/>
        <w:numPr>
          <w:ilvl w:val="1"/>
          <w:numId w:val="4"/>
        </w:numPr>
        <w:rPr>
          <w:sz w:val="20"/>
        </w:rPr>
      </w:pPr>
      <w:r>
        <w:rPr>
          <w:sz w:val="20"/>
        </w:rPr>
        <w:t>In the next month, the fetus grows about 3 inches and looks ``human`` with some functioning organ systems and early reflexes</w:t>
      </w:r>
    </w:p>
    <w:p w:rsidR="00261CDB" w:rsidRDefault="00261CDB" w:rsidP="00261CDB">
      <w:pPr>
        <w:pStyle w:val="ListParagraph"/>
        <w:numPr>
          <w:ilvl w:val="1"/>
          <w:numId w:val="4"/>
        </w:numPr>
        <w:rPr>
          <w:sz w:val="20"/>
        </w:rPr>
      </w:pPr>
      <w:r>
        <w:rPr>
          <w:sz w:val="20"/>
        </w:rPr>
        <w:t>By 7 months after conception, the fetus has grown about 16 inches and has a fully developed reflex pattern, can cry, breathe, and swallow</w:t>
      </w:r>
    </w:p>
    <w:p w:rsidR="00261CDB" w:rsidRDefault="00261CDB" w:rsidP="00261CDB">
      <w:pPr>
        <w:rPr>
          <w:sz w:val="20"/>
        </w:rPr>
      </w:pPr>
    </w:p>
    <w:p w:rsidR="00261CDB" w:rsidRDefault="00261CDB" w:rsidP="00261CDB">
      <w:pPr>
        <w:rPr>
          <w:sz w:val="20"/>
        </w:rPr>
      </w:pPr>
      <w:r>
        <w:rPr>
          <w:sz w:val="20"/>
          <w:u w:val="single"/>
        </w:rPr>
        <w:t>Postnatal Development</w:t>
      </w:r>
    </w:p>
    <w:p w:rsidR="00261CDB" w:rsidRDefault="00261CDB" w:rsidP="00261CDB">
      <w:pPr>
        <w:pStyle w:val="ListParagraph"/>
        <w:numPr>
          <w:ilvl w:val="0"/>
          <w:numId w:val="4"/>
        </w:numPr>
        <w:rPr>
          <w:sz w:val="20"/>
        </w:rPr>
      </w:pPr>
      <w:r>
        <w:rPr>
          <w:sz w:val="20"/>
        </w:rPr>
        <w:t>Motor Development: Infancy and Childhood</w:t>
      </w:r>
    </w:p>
    <w:p w:rsidR="00261CDB" w:rsidRDefault="00261CDB" w:rsidP="00261CDB">
      <w:pPr>
        <w:pStyle w:val="ListParagraph"/>
        <w:numPr>
          <w:ilvl w:val="1"/>
          <w:numId w:val="4"/>
        </w:numPr>
        <w:rPr>
          <w:sz w:val="20"/>
        </w:rPr>
      </w:pPr>
      <w:r>
        <w:rPr>
          <w:sz w:val="20"/>
        </w:rPr>
        <w:t>A human infant is born with very few motor skills but is endowed with an array of instincts and reflexes designed to aid in survival and development outside of the womb</w:t>
      </w:r>
    </w:p>
    <w:p w:rsidR="00261CDB" w:rsidRDefault="00261CDB" w:rsidP="00261CDB">
      <w:pPr>
        <w:pStyle w:val="ListParagraph"/>
        <w:numPr>
          <w:ilvl w:val="1"/>
          <w:numId w:val="4"/>
        </w:numPr>
        <w:rPr>
          <w:sz w:val="20"/>
        </w:rPr>
      </w:pPr>
      <w:r>
        <w:rPr>
          <w:sz w:val="20"/>
        </w:rPr>
        <w:t xml:space="preserve">The majority of individuals develop according to an orderly sequence of genetically determined biological growth processes (known as </w:t>
      </w:r>
      <w:r>
        <w:rPr>
          <w:b/>
          <w:sz w:val="20"/>
        </w:rPr>
        <w:t>maturation</w:t>
      </w:r>
      <w:r>
        <w:rPr>
          <w:sz w:val="20"/>
        </w:rPr>
        <w:t>)</w:t>
      </w:r>
    </w:p>
    <w:p w:rsidR="00261CDB" w:rsidRDefault="00261CDB" w:rsidP="00261CDB">
      <w:pPr>
        <w:pStyle w:val="ListParagraph"/>
        <w:numPr>
          <w:ilvl w:val="2"/>
          <w:numId w:val="4"/>
        </w:numPr>
        <w:rPr>
          <w:sz w:val="20"/>
        </w:rPr>
      </w:pPr>
      <w:r>
        <w:rPr>
          <w:sz w:val="20"/>
        </w:rPr>
        <w:t>Maturation determines many of our gross commonalities although individual differences and experiences adjust the basic course of maturation</w:t>
      </w:r>
    </w:p>
    <w:p w:rsidR="00261CDB" w:rsidRDefault="00261CDB" w:rsidP="00261CDB">
      <w:pPr>
        <w:pStyle w:val="ListParagraph"/>
        <w:numPr>
          <w:ilvl w:val="1"/>
          <w:numId w:val="4"/>
        </w:numPr>
        <w:rPr>
          <w:sz w:val="20"/>
        </w:rPr>
      </w:pPr>
      <w:r>
        <w:rPr>
          <w:sz w:val="20"/>
        </w:rPr>
        <w:t>As an infant matures, more complex motor skills develop</w:t>
      </w:r>
    </w:p>
    <w:p w:rsidR="00261CDB" w:rsidRDefault="00261CDB" w:rsidP="00261CDB">
      <w:pPr>
        <w:pStyle w:val="ListParagraph"/>
        <w:numPr>
          <w:ilvl w:val="1"/>
          <w:numId w:val="4"/>
        </w:numPr>
        <w:rPr>
          <w:sz w:val="20"/>
        </w:rPr>
      </w:pPr>
      <w:r>
        <w:rPr>
          <w:sz w:val="20"/>
        </w:rPr>
        <w:t>Many of the early reflexes disappear and are replaced by purposeful behaviours</w:t>
      </w:r>
    </w:p>
    <w:p w:rsidR="00261CDB" w:rsidRDefault="00261CDB" w:rsidP="00261CDB">
      <w:pPr>
        <w:pStyle w:val="ListParagraph"/>
        <w:numPr>
          <w:ilvl w:val="1"/>
          <w:numId w:val="4"/>
        </w:numPr>
        <w:rPr>
          <w:sz w:val="20"/>
        </w:rPr>
      </w:pPr>
      <w:r>
        <w:rPr>
          <w:sz w:val="20"/>
        </w:rPr>
        <w:lastRenderedPageBreak/>
        <w:t>Once they can master the gross motor movements of locomotion, they can focus on more fine motor skills</w:t>
      </w:r>
    </w:p>
    <w:p w:rsidR="00261CDB" w:rsidRDefault="00261CDB" w:rsidP="00261CDB">
      <w:pPr>
        <w:pStyle w:val="ListParagraph"/>
        <w:numPr>
          <w:ilvl w:val="1"/>
          <w:numId w:val="4"/>
        </w:numPr>
        <w:rPr>
          <w:sz w:val="20"/>
        </w:rPr>
      </w:pPr>
      <w:r>
        <w:rPr>
          <w:sz w:val="20"/>
        </w:rPr>
        <w:t>By the 2</w:t>
      </w:r>
      <w:r w:rsidRPr="00261CDB">
        <w:rPr>
          <w:sz w:val="20"/>
          <w:vertAlign w:val="superscript"/>
        </w:rPr>
        <w:t>nd</w:t>
      </w:r>
      <w:r>
        <w:rPr>
          <w:sz w:val="20"/>
        </w:rPr>
        <w:t xml:space="preserve"> year of life, a toddler can pull, push, dump objects, turn pages, pull of hat/socks, scribble with crayons, feed themselves with a spoon, and walk backwards…</w:t>
      </w:r>
    </w:p>
    <w:p w:rsidR="00261CDB" w:rsidRDefault="00261CDB" w:rsidP="00261CDB">
      <w:pPr>
        <w:pStyle w:val="ListParagraph"/>
        <w:numPr>
          <w:ilvl w:val="1"/>
          <w:numId w:val="4"/>
        </w:numPr>
        <w:rPr>
          <w:sz w:val="20"/>
        </w:rPr>
      </w:pPr>
      <w:r>
        <w:rPr>
          <w:sz w:val="20"/>
        </w:rPr>
        <w:t>Between the ages of 3 and 4, a child has developed many of the motor skills necessary to play with fully developed children</w:t>
      </w:r>
    </w:p>
    <w:p w:rsidR="00261CDB" w:rsidRDefault="00261CDB" w:rsidP="00261CDB">
      <w:pPr>
        <w:pStyle w:val="ListParagraph"/>
        <w:numPr>
          <w:ilvl w:val="1"/>
          <w:numId w:val="4"/>
        </w:numPr>
        <w:rPr>
          <w:sz w:val="20"/>
        </w:rPr>
      </w:pPr>
      <w:r>
        <w:rPr>
          <w:sz w:val="20"/>
        </w:rPr>
        <w:t>By middle childhood, most children are as coordinated as adults and continue to work on their most important task: physical growth</w:t>
      </w:r>
    </w:p>
    <w:p w:rsidR="00261CDB" w:rsidRDefault="00261CDB" w:rsidP="00261CDB">
      <w:pPr>
        <w:pStyle w:val="ListParagraph"/>
        <w:numPr>
          <w:ilvl w:val="0"/>
          <w:numId w:val="4"/>
        </w:numPr>
        <w:rPr>
          <w:sz w:val="20"/>
        </w:rPr>
      </w:pPr>
      <w:r>
        <w:rPr>
          <w:sz w:val="20"/>
        </w:rPr>
        <w:t>Physiological Development in Adolescence</w:t>
      </w:r>
    </w:p>
    <w:p w:rsidR="00A23C4A" w:rsidRDefault="00A23C4A" w:rsidP="00A23C4A">
      <w:pPr>
        <w:pStyle w:val="ListParagraph"/>
        <w:numPr>
          <w:ilvl w:val="1"/>
          <w:numId w:val="4"/>
        </w:numPr>
        <w:rPr>
          <w:sz w:val="20"/>
        </w:rPr>
      </w:pPr>
      <w:r>
        <w:rPr>
          <w:sz w:val="20"/>
        </w:rPr>
        <w:t>Physical growth is not the only important physiological development; the body must also begin preparing itself for sexual maturity and eventual adulthood</w:t>
      </w:r>
    </w:p>
    <w:p w:rsidR="00A23C4A" w:rsidRDefault="00A23C4A" w:rsidP="00A23C4A">
      <w:pPr>
        <w:pStyle w:val="ListParagraph"/>
        <w:numPr>
          <w:ilvl w:val="1"/>
          <w:numId w:val="4"/>
        </w:numPr>
        <w:rPr>
          <w:sz w:val="20"/>
        </w:rPr>
      </w:pPr>
      <w:r>
        <w:rPr>
          <w:sz w:val="20"/>
        </w:rPr>
        <w:t>Adolescence begins with the onset of puberty, the period of sexual maturation during which a person can become capable of reproduction</w:t>
      </w:r>
    </w:p>
    <w:p w:rsidR="00A23C4A" w:rsidRDefault="00A23C4A" w:rsidP="00A23C4A">
      <w:pPr>
        <w:pStyle w:val="ListParagraph"/>
        <w:numPr>
          <w:ilvl w:val="1"/>
          <w:numId w:val="4"/>
        </w:numPr>
        <w:rPr>
          <w:sz w:val="20"/>
        </w:rPr>
      </w:pPr>
      <w:r>
        <w:rPr>
          <w:sz w:val="20"/>
        </w:rPr>
        <w:t>Puberty marks the second major hormonally driven set of physical changes in the human body</w:t>
      </w:r>
    </w:p>
    <w:p w:rsidR="00A23C4A" w:rsidRDefault="00A23C4A" w:rsidP="00A23C4A">
      <w:pPr>
        <w:pStyle w:val="ListParagraph"/>
        <w:numPr>
          <w:ilvl w:val="2"/>
          <w:numId w:val="4"/>
        </w:numPr>
        <w:rPr>
          <w:sz w:val="20"/>
        </w:rPr>
      </w:pPr>
      <w:r>
        <w:rPr>
          <w:sz w:val="20"/>
        </w:rPr>
        <w:t xml:space="preserve">Puberty starts with commands sent from the hypothalamus to the pituitary glands which release gonadotropic hormones the influence reproduction by stimulating </w:t>
      </w:r>
      <w:proofErr w:type="spellStart"/>
      <w:r>
        <w:rPr>
          <w:sz w:val="20"/>
        </w:rPr>
        <w:t>dramamtic</w:t>
      </w:r>
      <w:proofErr w:type="spellEnd"/>
      <w:r>
        <w:rPr>
          <w:sz w:val="20"/>
        </w:rPr>
        <w:t xml:space="preserve"> growth and maturation of reproductive organs</w:t>
      </w:r>
    </w:p>
    <w:p w:rsidR="00A23C4A" w:rsidRDefault="00A23C4A" w:rsidP="00A23C4A">
      <w:pPr>
        <w:pStyle w:val="ListParagraph"/>
        <w:numPr>
          <w:ilvl w:val="1"/>
          <w:numId w:val="4"/>
        </w:numPr>
        <w:rPr>
          <w:sz w:val="20"/>
        </w:rPr>
      </w:pPr>
      <w:r>
        <w:rPr>
          <w:sz w:val="20"/>
        </w:rPr>
        <w:t>In males, the onset of puberty is marked by an increase output of testosterone which leads to the enlargement of testes, penis, increase in body hair, vocal chords and the ability to ejaculate</w:t>
      </w:r>
    </w:p>
    <w:p w:rsidR="00A23C4A" w:rsidRDefault="00A23C4A" w:rsidP="00A23C4A">
      <w:pPr>
        <w:pStyle w:val="ListParagraph"/>
        <w:numPr>
          <w:ilvl w:val="1"/>
          <w:numId w:val="4"/>
        </w:numPr>
        <w:rPr>
          <w:sz w:val="20"/>
        </w:rPr>
      </w:pPr>
      <w:r>
        <w:rPr>
          <w:sz w:val="20"/>
        </w:rPr>
        <w:t>In females, estrogen is released by the ovaries, stimulating breast growth, widening of the hips, pub and underarm hair, and the beginning of menstruation</w:t>
      </w:r>
    </w:p>
    <w:p w:rsidR="00A23C4A" w:rsidRDefault="00F75FC4" w:rsidP="00F75FC4">
      <w:pPr>
        <w:pStyle w:val="ListParagraph"/>
        <w:numPr>
          <w:ilvl w:val="0"/>
          <w:numId w:val="4"/>
        </w:numPr>
        <w:rPr>
          <w:sz w:val="20"/>
        </w:rPr>
      </w:pPr>
      <w:r>
        <w:rPr>
          <w:sz w:val="20"/>
        </w:rPr>
        <w:t>Physiological  Development in Middle Adulthood</w:t>
      </w:r>
    </w:p>
    <w:p w:rsidR="00F75FC4" w:rsidRDefault="004F7708" w:rsidP="00F75FC4">
      <w:pPr>
        <w:pStyle w:val="ListParagraph"/>
        <w:numPr>
          <w:ilvl w:val="1"/>
          <w:numId w:val="4"/>
        </w:numPr>
        <w:rPr>
          <w:sz w:val="20"/>
        </w:rPr>
      </w:pPr>
      <w:r>
        <w:rPr>
          <w:sz w:val="20"/>
        </w:rPr>
        <w:t>Once the physical awkwardness of adolescence fades, we begin to come into our own as young adults</w:t>
      </w:r>
    </w:p>
    <w:p w:rsidR="004F7708" w:rsidRDefault="004F7708" w:rsidP="00F75FC4">
      <w:pPr>
        <w:pStyle w:val="ListParagraph"/>
        <w:numPr>
          <w:ilvl w:val="1"/>
          <w:numId w:val="4"/>
        </w:numPr>
        <w:rPr>
          <w:sz w:val="20"/>
        </w:rPr>
      </w:pPr>
      <w:r>
        <w:rPr>
          <w:sz w:val="20"/>
        </w:rPr>
        <w:t>Out physical abilities peak in out mid-20s however this peak is followed by a decline</w:t>
      </w:r>
    </w:p>
    <w:p w:rsidR="004F7708" w:rsidRDefault="004F7708" w:rsidP="004F7708">
      <w:pPr>
        <w:pStyle w:val="ListParagraph"/>
        <w:numPr>
          <w:ilvl w:val="2"/>
          <w:numId w:val="4"/>
        </w:numPr>
        <w:rPr>
          <w:sz w:val="20"/>
        </w:rPr>
      </w:pPr>
      <w:r>
        <w:rPr>
          <w:sz w:val="20"/>
        </w:rPr>
        <w:t>The decline of abilities such as reaction time, muscular strength, and cardiac output happens generally over time</w:t>
      </w:r>
    </w:p>
    <w:p w:rsidR="004F7708" w:rsidRDefault="004F7708" w:rsidP="004F7708">
      <w:pPr>
        <w:pStyle w:val="ListParagraph"/>
        <w:numPr>
          <w:ilvl w:val="2"/>
          <w:numId w:val="4"/>
        </w:numPr>
        <w:rPr>
          <w:sz w:val="20"/>
        </w:rPr>
      </w:pPr>
      <w:r>
        <w:rPr>
          <w:sz w:val="20"/>
        </w:rPr>
        <w:t>A person’s physical abilities can continue to peak of they are continuously used</w:t>
      </w:r>
    </w:p>
    <w:p w:rsidR="004F7708" w:rsidRDefault="004F7708" w:rsidP="004F7708">
      <w:pPr>
        <w:pStyle w:val="ListParagraph"/>
        <w:numPr>
          <w:ilvl w:val="1"/>
          <w:numId w:val="4"/>
        </w:numPr>
        <w:rPr>
          <w:sz w:val="20"/>
        </w:rPr>
      </w:pPr>
      <w:r>
        <w:rPr>
          <w:sz w:val="20"/>
        </w:rPr>
        <w:t>Aging also leads to a decline in fertility, due mainly to decreases in the production of sex hormones</w:t>
      </w:r>
    </w:p>
    <w:p w:rsidR="004F7708" w:rsidRDefault="004F7708" w:rsidP="004F7708">
      <w:pPr>
        <w:pStyle w:val="ListParagraph"/>
        <w:numPr>
          <w:ilvl w:val="2"/>
          <w:numId w:val="4"/>
        </w:numPr>
        <w:rPr>
          <w:sz w:val="20"/>
        </w:rPr>
      </w:pPr>
      <w:r>
        <w:rPr>
          <w:sz w:val="20"/>
        </w:rPr>
        <w:t>The decline the far more rapid in women than in men</w:t>
      </w:r>
    </w:p>
    <w:p w:rsidR="004F7708" w:rsidRDefault="004F7708" w:rsidP="004F7708">
      <w:pPr>
        <w:pStyle w:val="ListParagraph"/>
        <w:numPr>
          <w:ilvl w:val="0"/>
          <w:numId w:val="4"/>
        </w:numPr>
        <w:rPr>
          <w:sz w:val="20"/>
        </w:rPr>
      </w:pPr>
      <w:r>
        <w:rPr>
          <w:sz w:val="20"/>
        </w:rPr>
        <w:t>Physiological Development in Older Adulthood</w:t>
      </w:r>
    </w:p>
    <w:p w:rsidR="004F7708" w:rsidRDefault="004F7708" w:rsidP="004F7708">
      <w:pPr>
        <w:pStyle w:val="ListParagraph"/>
        <w:numPr>
          <w:ilvl w:val="1"/>
          <w:numId w:val="4"/>
        </w:numPr>
        <w:rPr>
          <w:sz w:val="20"/>
        </w:rPr>
      </w:pPr>
      <w:r>
        <w:rPr>
          <w:sz w:val="20"/>
        </w:rPr>
        <w:t xml:space="preserve">We now live an average of 21 years longer than we did in 1955, with the current life expectantly at birth 68 </w:t>
      </w:r>
      <w:proofErr w:type="spellStart"/>
      <w:r>
        <w:rPr>
          <w:sz w:val="20"/>
        </w:rPr>
        <w:t>yrs</w:t>
      </w:r>
      <w:proofErr w:type="spellEnd"/>
      <w:r>
        <w:rPr>
          <w:sz w:val="20"/>
        </w:rPr>
        <w:t xml:space="preserve"> old</w:t>
      </w:r>
    </w:p>
    <w:p w:rsidR="004F7708" w:rsidRDefault="004F7708" w:rsidP="004F7708">
      <w:pPr>
        <w:pStyle w:val="ListParagraph"/>
        <w:numPr>
          <w:ilvl w:val="1"/>
          <w:numId w:val="4"/>
        </w:numPr>
        <w:rPr>
          <w:sz w:val="20"/>
        </w:rPr>
      </w:pPr>
      <w:r>
        <w:rPr>
          <w:sz w:val="20"/>
        </w:rPr>
        <w:t>A number of physical ability decline in older adulthood including the amount of activity and the intensity of the activity that can be tolerated</w:t>
      </w:r>
    </w:p>
    <w:p w:rsidR="004F7708" w:rsidRDefault="004F7708" w:rsidP="004F7708">
      <w:pPr>
        <w:pStyle w:val="ListParagraph"/>
        <w:numPr>
          <w:ilvl w:val="1"/>
          <w:numId w:val="4"/>
        </w:numPr>
        <w:rPr>
          <w:sz w:val="20"/>
        </w:rPr>
      </w:pPr>
      <w:r>
        <w:rPr>
          <w:sz w:val="20"/>
        </w:rPr>
        <w:t>Age-related decline in immune function or immunosenescence occurs</w:t>
      </w:r>
    </w:p>
    <w:p w:rsidR="004F7708" w:rsidRDefault="004F7708" w:rsidP="004F7708">
      <w:pPr>
        <w:pStyle w:val="ListParagraph"/>
        <w:numPr>
          <w:ilvl w:val="1"/>
          <w:numId w:val="4"/>
        </w:numPr>
        <w:rPr>
          <w:sz w:val="20"/>
        </w:rPr>
      </w:pPr>
      <w:r>
        <w:rPr>
          <w:sz w:val="20"/>
        </w:rPr>
        <w:t>The accumulation of a lifetime of antibodies also means that older adults are less likely to contract short-term ailments such as the common cold</w:t>
      </w:r>
    </w:p>
    <w:p w:rsidR="004F7708" w:rsidRDefault="004F7708" w:rsidP="004F7708">
      <w:pPr>
        <w:pStyle w:val="ListParagraph"/>
        <w:numPr>
          <w:ilvl w:val="1"/>
          <w:numId w:val="4"/>
        </w:numPr>
        <w:rPr>
          <w:sz w:val="20"/>
        </w:rPr>
      </w:pPr>
      <w:r>
        <w:rPr>
          <w:sz w:val="20"/>
        </w:rPr>
        <w:t>Although there is no way to stop the aging process, it is possible to fight the ravages of aging with physical activity</w:t>
      </w:r>
    </w:p>
    <w:p w:rsidR="004F7708" w:rsidRDefault="004F7708" w:rsidP="004F7708">
      <w:pPr>
        <w:pStyle w:val="ListParagraph"/>
        <w:numPr>
          <w:ilvl w:val="2"/>
          <w:numId w:val="4"/>
        </w:numPr>
        <w:rPr>
          <w:sz w:val="20"/>
        </w:rPr>
      </w:pPr>
      <w:r>
        <w:rPr>
          <w:sz w:val="20"/>
        </w:rPr>
        <w:t>Moderate exercise has been shown to increase immune function. Protection from chronic diseases and reaction speed while driving</w:t>
      </w:r>
    </w:p>
    <w:p w:rsidR="004D283D" w:rsidRDefault="004D283D" w:rsidP="004D283D">
      <w:pPr>
        <w:pStyle w:val="ListParagraph"/>
        <w:ind w:left="2160"/>
        <w:rPr>
          <w:sz w:val="20"/>
        </w:rPr>
      </w:pPr>
    </w:p>
    <w:p w:rsidR="004D283D" w:rsidRDefault="004D283D" w:rsidP="004D283D">
      <w:pPr>
        <w:rPr>
          <w:sz w:val="20"/>
          <w:u w:val="single"/>
        </w:rPr>
      </w:pPr>
      <w:r>
        <w:rPr>
          <w:sz w:val="20"/>
          <w:u w:val="single"/>
        </w:rPr>
        <w:t>Neural Development</w:t>
      </w:r>
    </w:p>
    <w:p w:rsidR="004B7289" w:rsidRDefault="004B7289" w:rsidP="004B7289">
      <w:pPr>
        <w:pStyle w:val="ListParagraph"/>
        <w:numPr>
          <w:ilvl w:val="0"/>
          <w:numId w:val="4"/>
        </w:numPr>
        <w:rPr>
          <w:sz w:val="20"/>
        </w:rPr>
      </w:pPr>
      <w:r>
        <w:rPr>
          <w:sz w:val="20"/>
        </w:rPr>
        <w:t>Prenatal Development of the Nervous System</w:t>
      </w:r>
    </w:p>
    <w:p w:rsidR="004B7289" w:rsidRDefault="004B7289" w:rsidP="004B7289">
      <w:pPr>
        <w:pStyle w:val="ListParagraph"/>
        <w:numPr>
          <w:ilvl w:val="1"/>
          <w:numId w:val="4"/>
        </w:numPr>
        <w:rPr>
          <w:sz w:val="20"/>
        </w:rPr>
      </w:pPr>
      <w:r>
        <w:rPr>
          <w:sz w:val="20"/>
        </w:rPr>
        <w:t>Every individual begins as a mass of undifferentiated cells where only some of those cells are destined to become the nervous system, endowed with the capability to perceive the world and react to saliency in the environment</w:t>
      </w:r>
    </w:p>
    <w:p w:rsidR="004B7289" w:rsidRDefault="004B7289" w:rsidP="004B7289">
      <w:pPr>
        <w:pStyle w:val="ListParagraph"/>
        <w:numPr>
          <w:ilvl w:val="1"/>
          <w:numId w:val="4"/>
        </w:numPr>
        <w:rPr>
          <w:sz w:val="20"/>
        </w:rPr>
      </w:pPr>
      <w:r>
        <w:rPr>
          <w:sz w:val="20"/>
        </w:rPr>
        <w:t>The nervous system starts developing about 3 weeks after conception with the formation of primitive neural tissue</w:t>
      </w:r>
    </w:p>
    <w:p w:rsidR="004B7289" w:rsidRDefault="004B7289" w:rsidP="004B7289">
      <w:pPr>
        <w:pStyle w:val="ListParagraph"/>
        <w:numPr>
          <w:ilvl w:val="2"/>
          <w:numId w:val="4"/>
        </w:numPr>
        <w:rPr>
          <w:sz w:val="20"/>
        </w:rPr>
      </w:pPr>
      <w:r>
        <w:rPr>
          <w:sz w:val="20"/>
        </w:rPr>
        <w:t>Also known as the neural plate</w:t>
      </w:r>
    </w:p>
    <w:p w:rsidR="004B7289" w:rsidRDefault="004B7289" w:rsidP="004B7289">
      <w:pPr>
        <w:pStyle w:val="ListParagraph"/>
        <w:numPr>
          <w:ilvl w:val="2"/>
          <w:numId w:val="4"/>
        </w:numPr>
        <w:rPr>
          <w:sz w:val="20"/>
        </w:rPr>
      </w:pPr>
      <w:r>
        <w:rPr>
          <w:sz w:val="20"/>
        </w:rPr>
        <w:t>The neural plate folds and closes to become the neural tube, which leads to the development of the brain and spinal cord</w:t>
      </w:r>
    </w:p>
    <w:p w:rsidR="004B7289" w:rsidRDefault="004B7289" w:rsidP="004B7289">
      <w:pPr>
        <w:pStyle w:val="ListParagraph"/>
        <w:numPr>
          <w:ilvl w:val="2"/>
          <w:numId w:val="4"/>
        </w:numPr>
        <w:rPr>
          <w:sz w:val="20"/>
        </w:rPr>
      </w:pPr>
      <w:r>
        <w:rPr>
          <w:sz w:val="20"/>
        </w:rPr>
        <w:t>The neural tube is lined with neural stem cells that give rise to all cells of the nervous system</w:t>
      </w:r>
    </w:p>
    <w:p w:rsidR="004B7289" w:rsidRDefault="004B7289" w:rsidP="004B7289">
      <w:pPr>
        <w:pStyle w:val="ListParagraph"/>
        <w:numPr>
          <w:ilvl w:val="2"/>
          <w:numId w:val="4"/>
        </w:numPr>
        <w:rPr>
          <w:sz w:val="20"/>
        </w:rPr>
      </w:pPr>
      <w:r>
        <w:rPr>
          <w:sz w:val="20"/>
        </w:rPr>
        <w:t>The basic human brain regions are visible by about 28 days</w:t>
      </w:r>
    </w:p>
    <w:p w:rsidR="004B7289" w:rsidRDefault="004B7289" w:rsidP="004B7289">
      <w:pPr>
        <w:pStyle w:val="ListParagraph"/>
        <w:numPr>
          <w:ilvl w:val="3"/>
          <w:numId w:val="4"/>
        </w:numPr>
        <w:rPr>
          <w:sz w:val="20"/>
        </w:rPr>
      </w:pPr>
      <w:r>
        <w:rPr>
          <w:sz w:val="20"/>
        </w:rPr>
        <w:t xml:space="preserve">It does not form the sulci and </w:t>
      </w:r>
      <w:proofErr w:type="spellStart"/>
      <w:r>
        <w:rPr>
          <w:sz w:val="20"/>
        </w:rPr>
        <w:t>gyri</w:t>
      </w:r>
      <w:proofErr w:type="spellEnd"/>
      <w:r>
        <w:rPr>
          <w:sz w:val="20"/>
        </w:rPr>
        <w:t xml:space="preserve"> that are characteristics of the human brain until about 7 m.</w:t>
      </w:r>
    </w:p>
    <w:p w:rsidR="004B7289" w:rsidRDefault="004B7289" w:rsidP="004B7289">
      <w:pPr>
        <w:pStyle w:val="ListParagraph"/>
        <w:numPr>
          <w:ilvl w:val="0"/>
          <w:numId w:val="4"/>
        </w:numPr>
        <w:rPr>
          <w:sz w:val="20"/>
        </w:rPr>
      </w:pPr>
      <w:r>
        <w:rPr>
          <w:sz w:val="20"/>
        </w:rPr>
        <w:t>Effects of Prenatal Environment</w:t>
      </w:r>
    </w:p>
    <w:p w:rsidR="004B7289" w:rsidRDefault="004B7289" w:rsidP="004B7289">
      <w:pPr>
        <w:pStyle w:val="ListParagraph"/>
        <w:numPr>
          <w:ilvl w:val="1"/>
          <w:numId w:val="4"/>
        </w:numPr>
        <w:rPr>
          <w:sz w:val="20"/>
        </w:rPr>
      </w:pPr>
      <w:r>
        <w:rPr>
          <w:sz w:val="20"/>
        </w:rPr>
        <w:t>Nutrition</w:t>
      </w:r>
    </w:p>
    <w:p w:rsidR="004B7289" w:rsidRDefault="004B7289" w:rsidP="004B7289">
      <w:pPr>
        <w:pStyle w:val="ListParagraph"/>
        <w:numPr>
          <w:ilvl w:val="2"/>
          <w:numId w:val="4"/>
        </w:numPr>
        <w:rPr>
          <w:sz w:val="20"/>
        </w:rPr>
      </w:pPr>
      <w:r>
        <w:rPr>
          <w:sz w:val="20"/>
        </w:rPr>
        <w:t>Since the neural tube is the basis for the future nervous system, proper formation is critical for typical development</w:t>
      </w:r>
    </w:p>
    <w:p w:rsidR="0011068D" w:rsidRDefault="0011068D" w:rsidP="004B7289">
      <w:pPr>
        <w:pStyle w:val="ListParagraph"/>
        <w:numPr>
          <w:ilvl w:val="2"/>
          <w:numId w:val="4"/>
        </w:numPr>
        <w:rPr>
          <w:sz w:val="20"/>
        </w:rPr>
      </w:pPr>
      <w:r>
        <w:rPr>
          <w:sz w:val="20"/>
        </w:rPr>
        <w:t>Neural tube defects are among the most common types of birth defects ranging from devastating to fatal</w:t>
      </w:r>
    </w:p>
    <w:p w:rsidR="0011068D" w:rsidRDefault="0011068D" w:rsidP="004B7289">
      <w:pPr>
        <w:pStyle w:val="ListParagraph"/>
        <w:numPr>
          <w:ilvl w:val="2"/>
          <w:numId w:val="4"/>
        </w:numPr>
        <w:rPr>
          <w:sz w:val="20"/>
        </w:rPr>
      </w:pPr>
      <w:r>
        <w:rPr>
          <w:sz w:val="20"/>
        </w:rPr>
        <w:lastRenderedPageBreak/>
        <w:t>The incidence of neural tube defects can be greatly reduced if the mother consumes folic acid prior to conception</w:t>
      </w:r>
    </w:p>
    <w:p w:rsidR="0011068D" w:rsidRDefault="0011068D" w:rsidP="0011068D">
      <w:pPr>
        <w:pStyle w:val="ListParagraph"/>
        <w:numPr>
          <w:ilvl w:val="3"/>
          <w:numId w:val="4"/>
        </w:numPr>
        <w:rPr>
          <w:sz w:val="20"/>
        </w:rPr>
      </w:pPr>
      <w:r>
        <w:rPr>
          <w:sz w:val="20"/>
        </w:rPr>
        <w:t>Folic acid is a B vitamin found in large amounts of leafy vegetables and legumes</w:t>
      </w:r>
    </w:p>
    <w:p w:rsidR="0011068D" w:rsidRDefault="0011068D" w:rsidP="0011068D">
      <w:pPr>
        <w:pStyle w:val="ListParagraph"/>
        <w:numPr>
          <w:ilvl w:val="1"/>
          <w:numId w:val="4"/>
        </w:numPr>
        <w:rPr>
          <w:sz w:val="20"/>
        </w:rPr>
      </w:pPr>
      <w:r>
        <w:rPr>
          <w:sz w:val="20"/>
        </w:rPr>
        <w:t>Teratogens</w:t>
      </w:r>
    </w:p>
    <w:p w:rsidR="0011068D" w:rsidRDefault="0011068D" w:rsidP="0011068D">
      <w:pPr>
        <w:pStyle w:val="ListParagraph"/>
        <w:numPr>
          <w:ilvl w:val="2"/>
          <w:numId w:val="4"/>
        </w:numPr>
        <w:rPr>
          <w:sz w:val="20"/>
        </w:rPr>
      </w:pPr>
      <w:r>
        <w:rPr>
          <w:sz w:val="20"/>
        </w:rPr>
        <w:t xml:space="preserve">Teratogens can come in all forms and have a broad variety of effects </w:t>
      </w:r>
    </w:p>
    <w:p w:rsidR="0011068D" w:rsidRDefault="0011068D" w:rsidP="0011068D">
      <w:pPr>
        <w:pStyle w:val="ListParagraph"/>
        <w:numPr>
          <w:ilvl w:val="2"/>
          <w:numId w:val="4"/>
        </w:numPr>
        <w:rPr>
          <w:sz w:val="20"/>
        </w:rPr>
      </w:pPr>
      <w:r>
        <w:rPr>
          <w:sz w:val="20"/>
        </w:rPr>
        <w:t xml:space="preserve">Can have an effect at any point during pregnancy, but in general, the earlier a fetus is exposed to </w:t>
      </w:r>
      <w:proofErr w:type="spellStart"/>
      <w:r>
        <w:rPr>
          <w:sz w:val="20"/>
        </w:rPr>
        <w:t>teratogenic</w:t>
      </w:r>
      <w:proofErr w:type="spellEnd"/>
      <w:r>
        <w:rPr>
          <w:sz w:val="20"/>
        </w:rPr>
        <w:t xml:space="preserve"> agents, the more harm can be done due to increase vulnerability</w:t>
      </w:r>
    </w:p>
    <w:p w:rsidR="0011068D" w:rsidRDefault="0011068D" w:rsidP="0011068D">
      <w:pPr>
        <w:pStyle w:val="ListParagraph"/>
        <w:numPr>
          <w:ilvl w:val="2"/>
          <w:numId w:val="4"/>
        </w:numPr>
        <w:rPr>
          <w:sz w:val="20"/>
        </w:rPr>
      </w:pPr>
      <w:r>
        <w:rPr>
          <w:sz w:val="20"/>
        </w:rPr>
        <w:t>A teratogen that causes damage to the nervous system at an early stage in fetal development is likely to influence the remainder of the neural development</w:t>
      </w:r>
    </w:p>
    <w:p w:rsidR="0011068D" w:rsidRDefault="0011068D" w:rsidP="0011068D">
      <w:pPr>
        <w:pStyle w:val="ListParagraph"/>
        <w:numPr>
          <w:ilvl w:val="2"/>
          <w:numId w:val="4"/>
        </w:numPr>
        <w:rPr>
          <w:sz w:val="20"/>
        </w:rPr>
      </w:pPr>
      <w:r>
        <w:rPr>
          <w:sz w:val="20"/>
        </w:rPr>
        <w:t xml:space="preserve">One of the most commons of all teratogens is </w:t>
      </w:r>
      <w:r>
        <w:rPr>
          <w:i/>
          <w:sz w:val="20"/>
        </w:rPr>
        <w:t>alcohol</w:t>
      </w:r>
    </w:p>
    <w:p w:rsidR="0011068D" w:rsidRDefault="0011068D" w:rsidP="0011068D">
      <w:pPr>
        <w:pStyle w:val="ListParagraph"/>
        <w:numPr>
          <w:ilvl w:val="3"/>
          <w:numId w:val="4"/>
        </w:numPr>
        <w:rPr>
          <w:sz w:val="20"/>
        </w:rPr>
      </w:pPr>
      <w:r>
        <w:rPr>
          <w:sz w:val="20"/>
        </w:rPr>
        <w:t>When a pregnant women consumes alcohol, it enters her blood supply</w:t>
      </w:r>
    </w:p>
    <w:p w:rsidR="0011068D" w:rsidRDefault="0011068D" w:rsidP="0011068D">
      <w:pPr>
        <w:pStyle w:val="ListParagraph"/>
        <w:numPr>
          <w:ilvl w:val="3"/>
          <w:numId w:val="4"/>
        </w:numPr>
        <w:rPr>
          <w:sz w:val="20"/>
        </w:rPr>
      </w:pPr>
      <w:r>
        <w:rPr>
          <w:sz w:val="20"/>
        </w:rPr>
        <w:t>Heavy drinking may result in birth defects such as fetal alcohol syndrome, which results in structural and functional abnormalities of the NS and is the leading cause of developmental delay</w:t>
      </w:r>
    </w:p>
    <w:p w:rsidR="0011068D" w:rsidRDefault="0022468F" w:rsidP="0011068D">
      <w:pPr>
        <w:pStyle w:val="ListParagraph"/>
        <w:numPr>
          <w:ilvl w:val="3"/>
          <w:numId w:val="4"/>
        </w:numPr>
        <w:rPr>
          <w:sz w:val="20"/>
        </w:rPr>
      </w:pPr>
      <w:r>
        <w:rPr>
          <w:sz w:val="20"/>
        </w:rPr>
        <w:t>Contracting the flu during pregnancy may increase the risk that the baby will develop schizophrenia as an adult</w:t>
      </w:r>
    </w:p>
    <w:p w:rsidR="0022468F" w:rsidRDefault="0022468F" w:rsidP="0011068D">
      <w:pPr>
        <w:pStyle w:val="ListParagraph"/>
        <w:numPr>
          <w:ilvl w:val="3"/>
          <w:numId w:val="4"/>
        </w:numPr>
        <w:rPr>
          <w:sz w:val="20"/>
        </w:rPr>
      </w:pPr>
      <w:r>
        <w:rPr>
          <w:sz w:val="20"/>
        </w:rPr>
        <w:t>Severe mental stress may increase the risk of depression as an adult</w:t>
      </w:r>
    </w:p>
    <w:p w:rsidR="0022468F" w:rsidRDefault="0022468F" w:rsidP="0022468F">
      <w:pPr>
        <w:pStyle w:val="ListParagraph"/>
        <w:numPr>
          <w:ilvl w:val="1"/>
          <w:numId w:val="4"/>
        </w:numPr>
        <w:rPr>
          <w:sz w:val="20"/>
        </w:rPr>
      </w:pPr>
      <w:r>
        <w:rPr>
          <w:sz w:val="20"/>
        </w:rPr>
        <w:t>Sensory Experience</w:t>
      </w:r>
    </w:p>
    <w:p w:rsidR="0022468F" w:rsidRDefault="0022468F" w:rsidP="0022468F">
      <w:pPr>
        <w:pStyle w:val="ListParagraph"/>
        <w:numPr>
          <w:ilvl w:val="2"/>
          <w:numId w:val="4"/>
        </w:numPr>
        <w:rPr>
          <w:sz w:val="20"/>
        </w:rPr>
      </w:pPr>
      <w:r>
        <w:rPr>
          <w:sz w:val="20"/>
        </w:rPr>
        <w:t>The sensation experienced by the fetus drive the devoid of sensory experience</w:t>
      </w:r>
    </w:p>
    <w:p w:rsidR="0022468F" w:rsidRDefault="0022468F" w:rsidP="0022468F">
      <w:pPr>
        <w:pStyle w:val="ListParagraph"/>
        <w:numPr>
          <w:ilvl w:val="2"/>
          <w:numId w:val="4"/>
        </w:numPr>
        <w:rPr>
          <w:sz w:val="20"/>
        </w:rPr>
      </w:pPr>
      <w:r>
        <w:rPr>
          <w:sz w:val="20"/>
        </w:rPr>
        <w:t>Babies are born with sensory systems that are more or less ready to perceive in a world crowded with sensory information</w:t>
      </w:r>
    </w:p>
    <w:p w:rsidR="00C63772" w:rsidRDefault="00C63772" w:rsidP="0022468F">
      <w:pPr>
        <w:pStyle w:val="ListParagraph"/>
        <w:numPr>
          <w:ilvl w:val="2"/>
          <w:numId w:val="4"/>
        </w:numPr>
        <w:rPr>
          <w:sz w:val="20"/>
        </w:rPr>
      </w:pPr>
      <w:r>
        <w:rPr>
          <w:sz w:val="20"/>
        </w:rPr>
        <w:t>At birth, the visual system is relatively immature whereas audition is fairly mature</w:t>
      </w:r>
    </w:p>
    <w:p w:rsidR="00C63772" w:rsidRDefault="00C63772" w:rsidP="00C63772">
      <w:pPr>
        <w:pStyle w:val="ListParagraph"/>
        <w:numPr>
          <w:ilvl w:val="3"/>
          <w:numId w:val="4"/>
        </w:numPr>
        <w:rPr>
          <w:sz w:val="20"/>
        </w:rPr>
      </w:pPr>
      <w:r>
        <w:rPr>
          <w:sz w:val="20"/>
        </w:rPr>
        <w:t>Components such as the cochlea have developed to near adult levels</w:t>
      </w:r>
    </w:p>
    <w:p w:rsidR="00C63772" w:rsidRDefault="00C63772" w:rsidP="00C63772">
      <w:pPr>
        <w:pStyle w:val="ListParagraph"/>
        <w:numPr>
          <w:ilvl w:val="2"/>
          <w:numId w:val="4"/>
        </w:numPr>
        <w:rPr>
          <w:sz w:val="20"/>
        </w:rPr>
      </w:pPr>
      <w:r>
        <w:rPr>
          <w:sz w:val="20"/>
        </w:rPr>
        <w:t>External sounds are also audible to the fetus</w:t>
      </w:r>
    </w:p>
    <w:p w:rsidR="00C63772" w:rsidRDefault="00C63772" w:rsidP="00C63772">
      <w:pPr>
        <w:pStyle w:val="ListParagraph"/>
        <w:numPr>
          <w:ilvl w:val="2"/>
          <w:numId w:val="4"/>
        </w:numPr>
        <w:rPr>
          <w:sz w:val="20"/>
        </w:rPr>
      </w:pPr>
      <w:r>
        <w:rPr>
          <w:sz w:val="20"/>
        </w:rPr>
        <w:t>The fetus also receives chemical sensory information in the womb</w:t>
      </w:r>
    </w:p>
    <w:p w:rsidR="00C63772" w:rsidRDefault="00C63772" w:rsidP="00C63772">
      <w:pPr>
        <w:pStyle w:val="ListParagraph"/>
        <w:numPr>
          <w:ilvl w:val="3"/>
          <w:numId w:val="4"/>
        </w:numPr>
        <w:rPr>
          <w:sz w:val="20"/>
        </w:rPr>
      </w:pPr>
      <w:r>
        <w:rPr>
          <w:sz w:val="20"/>
        </w:rPr>
        <w:t>Flavors of food from the mother’s diet are transmitted to the amniotic fluid and then swallowed by the fetus</w:t>
      </w:r>
    </w:p>
    <w:p w:rsidR="00AB6426" w:rsidRDefault="00AB6426" w:rsidP="00AB6426">
      <w:pPr>
        <w:pStyle w:val="ListParagraph"/>
        <w:ind w:left="2880"/>
        <w:rPr>
          <w:sz w:val="20"/>
        </w:rPr>
      </w:pPr>
    </w:p>
    <w:p w:rsidR="00AB6426" w:rsidRDefault="00AB6426" w:rsidP="00AB6426">
      <w:pPr>
        <w:rPr>
          <w:sz w:val="20"/>
        </w:rPr>
      </w:pPr>
      <w:r>
        <w:rPr>
          <w:sz w:val="20"/>
          <w:u w:val="single"/>
        </w:rPr>
        <w:t>Postnatal Development of the Nervous System</w:t>
      </w:r>
    </w:p>
    <w:p w:rsidR="00AB6426" w:rsidRDefault="00AB6426" w:rsidP="00AB6426">
      <w:pPr>
        <w:pStyle w:val="ListParagraph"/>
        <w:numPr>
          <w:ilvl w:val="0"/>
          <w:numId w:val="4"/>
        </w:numPr>
        <w:rPr>
          <w:sz w:val="20"/>
        </w:rPr>
      </w:pPr>
      <w:r>
        <w:rPr>
          <w:sz w:val="20"/>
        </w:rPr>
        <w:t>Brain Development: Synaptic Development</w:t>
      </w:r>
    </w:p>
    <w:p w:rsidR="00AB6426" w:rsidRDefault="00AB6426" w:rsidP="00AB6426">
      <w:pPr>
        <w:pStyle w:val="ListParagraph"/>
        <w:numPr>
          <w:ilvl w:val="1"/>
          <w:numId w:val="4"/>
        </w:numPr>
        <w:rPr>
          <w:sz w:val="20"/>
        </w:rPr>
      </w:pPr>
      <w:r>
        <w:rPr>
          <w:sz w:val="20"/>
        </w:rPr>
        <w:t>In the first few months there is a rapid increase in the number of synapses</w:t>
      </w:r>
    </w:p>
    <w:p w:rsidR="00AB6426" w:rsidRDefault="00AB6426" w:rsidP="00AB6426">
      <w:pPr>
        <w:pStyle w:val="ListParagraph"/>
        <w:numPr>
          <w:ilvl w:val="2"/>
          <w:numId w:val="4"/>
        </w:numPr>
        <w:rPr>
          <w:sz w:val="20"/>
        </w:rPr>
      </w:pPr>
      <w:r>
        <w:rPr>
          <w:sz w:val="20"/>
        </w:rPr>
        <w:t>Perceiving and learning about the world necessitates the development of neural connections</w:t>
      </w:r>
    </w:p>
    <w:p w:rsidR="00AB6426" w:rsidRDefault="00AB6426" w:rsidP="00AB6426">
      <w:pPr>
        <w:pStyle w:val="ListParagraph"/>
        <w:numPr>
          <w:ilvl w:val="1"/>
          <w:numId w:val="4"/>
        </w:numPr>
        <w:rPr>
          <w:sz w:val="20"/>
        </w:rPr>
      </w:pPr>
      <w:r>
        <w:rPr>
          <w:sz w:val="20"/>
        </w:rPr>
        <w:t xml:space="preserve">Around 1 </w:t>
      </w:r>
      <w:proofErr w:type="spellStart"/>
      <w:r>
        <w:rPr>
          <w:sz w:val="20"/>
        </w:rPr>
        <w:t>yr</w:t>
      </w:r>
      <w:proofErr w:type="spellEnd"/>
      <w:r>
        <w:rPr>
          <w:sz w:val="20"/>
        </w:rPr>
        <w:t>, the number of synapses in the brain begin to decrease and continues to decrease until about age 10</w:t>
      </w:r>
    </w:p>
    <w:p w:rsidR="00AB6426" w:rsidRDefault="00AB6426" w:rsidP="00AB6426">
      <w:pPr>
        <w:pStyle w:val="ListParagraph"/>
        <w:numPr>
          <w:ilvl w:val="2"/>
          <w:numId w:val="4"/>
        </w:numPr>
        <w:rPr>
          <w:sz w:val="20"/>
        </w:rPr>
      </w:pPr>
      <w:r>
        <w:rPr>
          <w:sz w:val="20"/>
        </w:rPr>
        <w:t>This is an adaptive process; the brain defaults to produce an overabundance of synapses and then prunes away the unnecessary or incorrect ones thereby ensuring that the strongest and most u</w:t>
      </w:r>
      <w:r w:rsidRPr="00AB6426">
        <w:rPr>
          <w:sz w:val="20"/>
        </w:rPr>
        <w:t>seful survive</w:t>
      </w:r>
    </w:p>
    <w:p w:rsidR="00AB6426" w:rsidRDefault="00AB6426" w:rsidP="00AB6426">
      <w:pPr>
        <w:pStyle w:val="ListParagraph"/>
        <w:numPr>
          <w:ilvl w:val="0"/>
          <w:numId w:val="4"/>
        </w:numPr>
        <w:rPr>
          <w:sz w:val="20"/>
        </w:rPr>
      </w:pPr>
      <w:r>
        <w:rPr>
          <w:sz w:val="20"/>
        </w:rPr>
        <w:t>Brain Development: Role of Experience</w:t>
      </w:r>
    </w:p>
    <w:p w:rsidR="00AB6426" w:rsidRDefault="00AB6426" w:rsidP="00AB6426">
      <w:pPr>
        <w:pStyle w:val="ListParagraph"/>
        <w:numPr>
          <w:ilvl w:val="1"/>
          <w:numId w:val="4"/>
        </w:numPr>
        <w:rPr>
          <w:sz w:val="20"/>
        </w:rPr>
      </w:pPr>
      <w:r>
        <w:rPr>
          <w:sz w:val="20"/>
        </w:rPr>
        <w:t>The rapid increase and decrease in synapses during early development is thought to be a method of sensory simulation, necessary for the species typical sensory system development</w:t>
      </w:r>
    </w:p>
    <w:p w:rsidR="00AB6426" w:rsidRDefault="00AB6426" w:rsidP="00AB6426">
      <w:pPr>
        <w:pStyle w:val="ListParagraph"/>
        <w:numPr>
          <w:ilvl w:val="1"/>
          <w:numId w:val="4"/>
        </w:numPr>
        <w:rPr>
          <w:sz w:val="20"/>
        </w:rPr>
      </w:pPr>
      <w:r>
        <w:rPr>
          <w:sz w:val="20"/>
        </w:rPr>
        <w:t>Of one sense does not receive stimulation, often the extra connections are left open so that the deprived senses can be supplemented by connections to other intact sense</w:t>
      </w:r>
    </w:p>
    <w:p w:rsidR="00AB6426" w:rsidRDefault="00AB6426" w:rsidP="00AB6426">
      <w:pPr>
        <w:pStyle w:val="ListParagraph"/>
        <w:ind w:left="1440"/>
        <w:rPr>
          <w:sz w:val="20"/>
        </w:rPr>
      </w:pPr>
    </w:p>
    <w:p w:rsidR="00AB6426" w:rsidRDefault="00AB6426" w:rsidP="00AB6426">
      <w:pPr>
        <w:pStyle w:val="ListParagraph"/>
        <w:ind w:left="0"/>
        <w:rPr>
          <w:sz w:val="20"/>
          <w:u w:val="single"/>
        </w:rPr>
      </w:pPr>
      <w:r>
        <w:rPr>
          <w:sz w:val="20"/>
          <w:u w:val="single"/>
        </w:rPr>
        <w:t>Experience-Expectant/Experience-Dependent</w:t>
      </w:r>
    </w:p>
    <w:p w:rsidR="00AB6426" w:rsidRDefault="00AB6426" w:rsidP="00AB6426">
      <w:pPr>
        <w:pStyle w:val="ListParagraph"/>
        <w:numPr>
          <w:ilvl w:val="0"/>
          <w:numId w:val="4"/>
        </w:numPr>
        <w:rPr>
          <w:sz w:val="20"/>
        </w:rPr>
      </w:pPr>
      <w:r>
        <w:rPr>
          <w:sz w:val="20"/>
        </w:rPr>
        <w:t>The role of experience goes beyond the creation of neuronal connections, involving the general organization of the brain</w:t>
      </w:r>
    </w:p>
    <w:p w:rsidR="00AB6426" w:rsidRDefault="00AB6426" w:rsidP="00AB6426">
      <w:pPr>
        <w:pStyle w:val="ListParagraph"/>
        <w:numPr>
          <w:ilvl w:val="0"/>
          <w:numId w:val="4"/>
        </w:numPr>
        <w:rPr>
          <w:sz w:val="20"/>
        </w:rPr>
      </w:pPr>
      <w:r>
        <w:rPr>
          <w:sz w:val="20"/>
        </w:rPr>
        <w:t xml:space="preserve">The visual cortex is organized into </w:t>
      </w:r>
      <w:r>
        <w:rPr>
          <w:i/>
          <w:sz w:val="20"/>
        </w:rPr>
        <w:t>ocular dominance columns</w:t>
      </w:r>
      <w:r>
        <w:rPr>
          <w:sz w:val="20"/>
        </w:rPr>
        <w:t xml:space="preserve"> that synapse with neurons carrying information from each eye</w:t>
      </w:r>
    </w:p>
    <w:p w:rsidR="00AB6426" w:rsidRDefault="00AB6426" w:rsidP="00AB6426">
      <w:pPr>
        <w:pStyle w:val="ListParagraph"/>
        <w:numPr>
          <w:ilvl w:val="1"/>
          <w:numId w:val="4"/>
        </w:numPr>
        <w:rPr>
          <w:sz w:val="20"/>
        </w:rPr>
      </w:pPr>
      <w:r>
        <w:rPr>
          <w:sz w:val="20"/>
        </w:rPr>
        <w:t>In a typically-sighted individual, the area of dominance columns for both eyes is the same</w:t>
      </w:r>
    </w:p>
    <w:p w:rsidR="00AB6426" w:rsidRDefault="00AB6426" w:rsidP="00AB6426">
      <w:pPr>
        <w:pStyle w:val="ListParagraph"/>
        <w:numPr>
          <w:ilvl w:val="1"/>
          <w:numId w:val="4"/>
        </w:numPr>
        <w:rPr>
          <w:sz w:val="20"/>
        </w:rPr>
      </w:pPr>
      <w:r>
        <w:rPr>
          <w:sz w:val="20"/>
        </w:rPr>
        <w:t>Receiving input from both eyes is experience-expectant (the brain expects there to be the same strength of input from eyes)</w:t>
      </w:r>
    </w:p>
    <w:p w:rsidR="00E025D1" w:rsidRDefault="00AB6426" w:rsidP="00E025D1">
      <w:pPr>
        <w:pStyle w:val="ListParagraph"/>
        <w:numPr>
          <w:ilvl w:val="1"/>
          <w:numId w:val="4"/>
        </w:numPr>
        <w:rPr>
          <w:sz w:val="20"/>
        </w:rPr>
      </w:pPr>
      <w:r>
        <w:rPr>
          <w:sz w:val="20"/>
        </w:rPr>
        <w:t>If there is atypical visual development, and one eyes sends more input than the other, then visual connection</w:t>
      </w:r>
      <w:r w:rsidR="00E025D1">
        <w:rPr>
          <w:sz w:val="20"/>
        </w:rPr>
        <w:t>s to each eye will be imbalanced; whether or not visual systems connections and structures develop typically is experience-dependent (they will only develop typically is appropriate input is received)</w:t>
      </w:r>
    </w:p>
    <w:p w:rsidR="00436C97" w:rsidRDefault="00436C97" w:rsidP="00436C97">
      <w:pPr>
        <w:pStyle w:val="ListParagraph"/>
        <w:numPr>
          <w:ilvl w:val="0"/>
          <w:numId w:val="4"/>
        </w:numPr>
        <w:rPr>
          <w:sz w:val="20"/>
        </w:rPr>
      </w:pPr>
      <w:r>
        <w:rPr>
          <w:sz w:val="20"/>
        </w:rPr>
        <w:t>Lazy eye = amblyopia</w:t>
      </w:r>
    </w:p>
    <w:p w:rsidR="00436C97" w:rsidRDefault="00436C97" w:rsidP="00436C97">
      <w:pPr>
        <w:pStyle w:val="ListParagraph"/>
        <w:numPr>
          <w:ilvl w:val="1"/>
          <w:numId w:val="4"/>
        </w:numPr>
        <w:rPr>
          <w:sz w:val="20"/>
        </w:rPr>
      </w:pPr>
      <w:r>
        <w:rPr>
          <w:sz w:val="20"/>
        </w:rPr>
        <w:t>Treatment is patching: by removing input to the stronger eye, the weak eye is able to strengthen and develop its ocular dominance to that of the normal eye</w:t>
      </w:r>
    </w:p>
    <w:p w:rsidR="00357CD3" w:rsidRDefault="00357CD3" w:rsidP="00357CD3">
      <w:pPr>
        <w:pStyle w:val="ListParagraph"/>
        <w:numPr>
          <w:ilvl w:val="0"/>
          <w:numId w:val="4"/>
        </w:numPr>
        <w:rPr>
          <w:sz w:val="20"/>
        </w:rPr>
      </w:pPr>
      <w:r>
        <w:rPr>
          <w:sz w:val="20"/>
        </w:rPr>
        <w:t>Brain Development: Implications for Sensory Development</w:t>
      </w:r>
    </w:p>
    <w:p w:rsidR="00357CD3" w:rsidRDefault="00357CD3" w:rsidP="00357CD3">
      <w:pPr>
        <w:pStyle w:val="ListParagraph"/>
        <w:numPr>
          <w:ilvl w:val="1"/>
          <w:numId w:val="4"/>
        </w:numPr>
        <w:rPr>
          <w:sz w:val="20"/>
        </w:rPr>
      </w:pPr>
      <w:r>
        <w:rPr>
          <w:sz w:val="20"/>
        </w:rPr>
        <w:t>Vision</w:t>
      </w:r>
    </w:p>
    <w:p w:rsidR="00357CD3" w:rsidRDefault="00357CD3" w:rsidP="00357CD3">
      <w:pPr>
        <w:pStyle w:val="ListParagraph"/>
        <w:numPr>
          <w:ilvl w:val="2"/>
          <w:numId w:val="4"/>
        </w:numPr>
        <w:rPr>
          <w:sz w:val="20"/>
        </w:rPr>
      </w:pPr>
      <w:r>
        <w:rPr>
          <w:sz w:val="20"/>
        </w:rPr>
        <w:t>At birth, infants have some rough visual abilities and therefore do not depend on visual experiences</w:t>
      </w:r>
    </w:p>
    <w:p w:rsidR="00357CD3" w:rsidRDefault="00357CD3" w:rsidP="00357CD3">
      <w:pPr>
        <w:pStyle w:val="ListParagraph"/>
        <w:numPr>
          <w:ilvl w:val="2"/>
          <w:numId w:val="4"/>
        </w:numPr>
        <w:rPr>
          <w:sz w:val="20"/>
        </w:rPr>
      </w:pPr>
      <w:r>
        <w:rPr>
          <w:sz w:val="20"/>
        </w:rPr>
        <w:lastRenderedPageBreak/>
        <w:t>Slow improvement to adult eye levels by 6 years of age</w:t>
      </w:r>
    </w:p>
    <w:p w:rsidR="00357CD3" w:rsidRDefault="00357CD3" w:rsidP="00357CD3">
      <w:pPr>
        <w:pStyle w:val="ListParagraph"/>
        <w:numPr>
          <w:ilvl w:val="2"/>
          <w:numId w:val="4"/>
        </w:numPr>
        <w:rPr>
          <w:sz w:val="20"/>
        </w:rPr>
      </w:pPr>
      <w:r>
        <w:rPr>
          <w:sz w:val="20"/>
        </w:rPr>
        <w:t>Since the infant`s eye cones are immature, a newborn has no colour perception and can only see in black, white, and grey</w:t>
      </w:r>
    </w:p>
    <w:p w:rsidR="00357CD3" w:rsidRDefault="00357CD3" w:rsidP="00357CD3">
      <w:pPr>
        <w:pStyle w:val="ListParagraph"/>
        <w:numPr>
          <w:ilvl w:val="1"/>
          <w:numId w:val="4"/>
        </w:numPr>
        <w:rPr>
          <w:sz w:val="20"/>
        </w:rPr>
      </w:pPr>
      <w:r>
        <w:rPr>
          <w:sz w:val="20"/>
        </w:rPr>
        <w:t>Audition</w:t>
      </w:r>
    </w:p>
    <w:p w:rsidR="00357CD3" w:rsidRDefault="00357CD3" w:rsidP="00357CD3">
      <w:pPr>
        <w:pStyle w:val="ListParagraph"/>
        <w:numPr>
          <w:ilvl w:val="2"/>
          <w:numId w:val="4"/>
        </w:numPr>
        <w:rPr>
          <w:sz w:val="20"/>
        </w:rPr>
      </w:pPr>
      <w:r>
        <w:rPr>
          <w:sz w:val="20"/>
        </w:rPr>
        <w:t>At birth, newborns have already has a substantial amount of experience with lower frequency ranges and are much more sensitive to hearing lower frequencies</w:t>
      </w:r>
    </w:p>
    <w:p w:rsidR="00357CD3" w:rsidRDefault="00357CD3" w:rsidP="00357CD3">
      <w:pPr>
        <w:pStyle w:val="ListParagraph"/>
        <w:numPr>
          <w:ilvl w:val="2"/>
          <w:numId w:val="4"/>
        </w:numPr>
        <w:rPr>
          <w:sz w:val="20"/>
        </w:rPr>
      </w:pPr>
      <w:r>
        <w:rPr>
          <w:sz w:val="20"/>
        </w:rPr>
        <w:t xml:space="preserve">Over the first 3 months, they show little improvement on lower </w:t>
      </w:r>
      <w:r w:rsidR="004F342B">
        <w:rPr>
          <w:sz w:val="20"/>
        </w:rPr>
        <w:t>frequencies</w:t>
      </w:r>
    </w:p>
    <w:p w:rsidR="004F342B" w:rsidRDefault="004F342B" w:rsidP="004F342B">
      <w:pPr>
        <w:pStyle w:val="ListParagraph"/>
        <w:numPr>
          <w:ilvl w:val="1"/>
          <w:numId w:val="4"/>
        </w:numPr>
        <w:rPr>
          <w:sz w:val="20"/>
        </w:rPr>
      </w:pPr>
      <w:r>
        <w:rPr>
          <w:sz w:val="20"/>
        </w:rPr>
        <w:t>Olfaction</w:t>
      </w:r>
    </w:p>
    <w:p w:rsidR="004F342B" w:rsidRDefault="004F342B" w:rsidP="004F342B">
      <w:pPr>
        <w:pStyle w:val="ListParagraph"/>
        <w:numPr>
          <w:ilvl w:val="2"/>
          <w:numId w:val="4"/>
        </w:numPr>
        <w:rPr>
          <w:sz w:val="20"/>
        </w:rPr>
      </w:pPr>
      <w:r>
        <w:rPr>
          <w:sz w:val="20"/>
        </w:rPr>
        <w:t>Within hours of birth, babies how expected facial expressions in response to different odours</w:t>
      </w:r>
      <w:r w:rsidR="0042364B">
        <w:rPr>
          <w:sz w:val="20"/>
        </w:rPr>
        <w:t>; pleasant and unpleasant</w:t>
      </w:r>
    </w:p>
    <w:p w:rsidR="0042364B" w:rsidRDefault="0042364B" w:rsidP="004F342B">
      <w:pPr>
        <w:pStyle w:val="ListParagraph"/>
        <w:numPr>
          <w:ilvl w:val="2"/>
          <w:numId w:val="4"/>
        </w:numPr>
        <w:rPr>
          <w:sz w:val="20"/>
        </w:rPr>
      </w:pPr>
      <w:r>
        <w:rPr>
          <w:sz w:val="20"/>
        </w:rPr>
        <w:t>Out olfactory system has certain innate sensitivities and preferences</w:t>
      </w:r>
    </w:p>
    <w:p w:rsidR="0042364B" w:rsidRDefault="0042364B" w:rsidP="0042364B">
      <w:pPr>
        <w:pStyle w:val="ListParagraph"/>
        <w:numPr>
          <w:ilvl w:val="0"/>
          <w:numId w:val="4"/>
        </w:numPr>
        <w:rPr>
          <w:sz w:val="20"/>
        </w:rPr>
      </w:pPr>
      <w:r>
        <w:rPr>
          <w:sz w:val="20"/>
        </w:rPr>
        <w:t>Brain Development: Sensitive Periods</w:t>
      </w:r>
    </w:p>
    <w:p w:rsidR="0042364B" w:rsidRDefault="0042364B" w:rsidP="0042364B">
      <w:pPr>
        <w:pStyle w:val="ListParagraph"/>
        <w:numPr>
          <w:ilvl w:val="1"/>
          <w:numId w:val="4"/>
        </w:numPr>
        <w:rPr>
          <w:sz w:val="20"/>
        </w:rPr>
      </w:pPr>
      <w:r>
        <w:rPr>
          <w:sz w:val="20"/>
        </w:rPr>
        <w:t>A critical period is a timeframe within which an organism must have certain input in order to develop optimally</w:t>
      </w:r>
    </w:p>
    <w:p w:rsidR="0042364B" w:rsidRDefault="0042364B" w:rsidP="0042364B">
      <w:pPr>
        <w:pStyle w:val="ListParagraph"/>
        <w:numPr>
          <w:ilvl w:val="1"/>
          <w:numId w:val="4"/>
        </w:numPr>
        <w:rPr>
          <w:sz w:val="20"/>
        </w:rPr>
      </w:pPr>
      <w:r>
        <w:rPr>
          <w:sz w:val="20"/>
        </w:rPr>
        <w:t>A variety of scientist inferred that the nervous system loses plasticity after infancy and if an organism is not raised in a species-typical environment, it will never have the opportunity to recover</w:t>
      </w:r>
    </w:p>
    <w:p w:rsidR="00284F1C" w:rsidRDefault="00284F1C" w:rsidP="00284F1C">
      <w:pPr>
        <w:rPr>
          <w:sz w:val="20"/>
        </w:rPr>
      </w:pPr>
    </w:p>
    <w:p w:rsidR="00284F1C" w:rsidRDefault="00284F1C" w:rsidP="00284F1C">
      <w:pPr>
        <w:rPr>
          <w:sz w:val="20"/>
          <w:u w:val="single"/>
        </w:rPr>
      </w:pPr>
      <w:r>
        <w:rPr>
          <w:sz w:val="20"/>
          <w:u w:val="single"/>
        </w:rPr>
        <w:t>Cognitive Development</w:t>
      </w:r>
    </w:p>
    <w:p w:rsidR="00284F1C" w:rsidRDefault="00284F1C" w:rsidP="00284F1C">
      <w:pPr>
        <w:pStyle w:val="ListParagraph"/>
        <w:numPr>
          <w:ilvl w:val="0"/>
          <w:numId w:val="4"/>
        </w:numPr>
        <w:rPr>
          <w:sz w:val="20"/>
        </w:rPr>
      </w:pPr>
      <w:r>
        <w:rPr>
          <w:sz w:val="20"/>
        </w:rPr>
        <w:t>Infancy and Childhood</w:t>
      </w:r>
    </w:p>
    <w:p w:rsidR="00284F1C" w:rsidRDefault="00284F1C" w:rsidP="00284F1C">
      <w:pPr>
        <w:pStyle w:val="ListParagraph"/>
        <w:numPr>
          <w:ilvl w:val="1"/>
          <w:numId w:val="4"/>
        </w:numPr>
        <w:rPr>
          <w:sz w:val="20"/>
        </w:rPr>
      </w:pPr>
      <w:r>
        <w:rPr>
          <w:sz w:val="20"/>
        </w:rPr>
        <w:t>Much of our modern understanding cognitive development comes from the huge influence of Jean Piaget</w:t>
      </w:r>
    </w:p>
    <w:p w:rsidR="00284F1C" w:rsidRDefault="009F535D" w:rsidP="00284F1C">
      <w:pPr>
        <w:pStyle w:val="ListParagraph"/>
        <w:numPr>
          <w:ilvl w:val="1"/>
          <w:numId w:val="4"/>
        </w:numPr>
        <w:rPr>
          <w:sz w:val="20"/>
        </w:rPr>
      </w:pPr>
      <w:r>
        <w:rPr>
          <w:sz w:val="20"/>
        </w:rPr>
        <w:t>He systematically indicate that children`s thinking is profoundly different that adults`</w:t>
      </w:r>
    </w:p>
    <w:p w:rsidR="009F535D" w:rsidRDefault="009F535D" w:rsidP="00284F1C">
      <w:pPr>
        <w:pStyle w:val="ListParagraph"/>
        <w:numPr>
          <w:ilvl w:val="1"/>
          <w:numId w:val="4"/>
        </w:numPr>
        <w:rPr>
          <w:sz w:val="20"/>
        </w:rPr>
      </w:pPr>
      <w:r>
        <w:rPr>
          <w:sz w:val="20"/>
        </w:rPr>
        <w:t>Proposed a trajectory of cognitive growth in 4 main stages with children grasping more and more mature concepts at each stage</w:t>
      </w:r>
    </w:p>
    <w:p w:rsidR="001D32D0" w:rsidRDefault="001D32D0" w:rsidP="001D32D0">
      <w:pPr>
        <w:pStyle w:val="ListParagraph"/>
        <w:numPr>
          <w:ilvl w:val="0"/>
          <w:numId w:val="4"/>
        </w:numPr>
        <w:rPr>
          <w:sz w:val="20"/>
        </w:rPr>
      </w:pPr>
      <w:r>
        <w:rPr>
          <w:sz w:val="20"/>
        </w:rPr>
        <w:t>Modern Perspective</w:t>
      </w:r>
    </w:p>
    <w:p w:rsidR="001D32D0" w:rsidRDefault="001D32D0" w:rsidP="001D32D0">
      <w:pPr>
        <w:pStyle w:val="ListParagraph"/>
        <w:numPr>
          <w:ilvl w:val="1"/>
          <w:numId w:val="4"/>
        </w:numPr>
        <w:rPr>
          <w:sz w:val="20"/>
        </w:rPr>
      </w:pPr>
      <w:r>
        <w:rPr>
          <w:sz w:val="20"/>
        </w:rPr>
        <w:t>We have learned that since development is a more continuous process that skills develop gradually instead of appearing suddenly</w:t>
      </w:r>
    </w:p>
    <w:p w:rsidR="001D32D0" w:rsidRDefault="001D32D0" w:rsidP="001D32D0">
      <w:pPr>
        <w:pStyle w:val="ListParagraph"/>
        <w:numPr>
          <w:ilvl w:val="1"/>
          <w:numId w:val="4"/>
        </w:numPr>
        <w:rPr>
          <w:sz w:val="20"/>
        </w:rPr>
      </w:pPr>
      <w:r>
        <w:rPr>
          <w:sz w:val="20"/>
        </w:rPr>
        <w:t>There is some evidence that babies are actually capable of some basic logic and that infants seem to have a rudimentary understanding of numbers</w:t>
      </w:r>
    </w:p>
    <w:p w:rsidR="001D32D0" w:rsidRDefault="001D32D0" w:rsidP="001D32D0">
      <w:pPr>
        <w:pStyle w:val="ListParagraph"/>
        <w:numPr>
          <w:ilvl w:val="0"/>
          <w:numId w:val="4"/>
        </w:numPr>
        <w:rPr>
          <w:sz w:val="20"/>
        </w:rPr>
      </w:pPr>
      <w:r>
        <w:rPr>
          <w:sz w:val="20"/>
        </w:rPr>
        <w:t>Adolescence</w:t>
      </w:r>
    </w:p>
    <w:p w:rsidR="001D32D0" w:rsidRDefault="001D32D0" w:rsidP="001D32D0">
      <w:pPr>
        <w:pStyle w:val="ListParagraph"/>
        <w:numPr>
          <w:ilvl w:val="1"/>
          <w:numId w:val="4"/>
        </w:numPr>
        <w:rPr>
          <w:sz w:val="20"/>
        </w:rPr>
      </w:pPr>
      <w:r>
        <w:rPr>
          <w:sz w:val="20"/>
        </w:rPr>
        <w:t>Adolescence is a time of major physical and intellectual change</w:t>
      </w:r>
    </w:p>
    <w:p w:rsidR="001D32D0" w:rsidRDefault="001D32D0" w:rsidP="001D32D0">
      <w:pPr>
        <w:pStyle w:val="ListParagraph"/>
        <w:numPr>
          <w:ilvl w:val="1"/>
          <w:numId w:val="4"/>
        </w:numPr>
        <w:rPr>
          <w:sz w:val="20"/>
        </w:rPr>
      </w:pPr>
      <w:r>
        <w:rPr>
          <w:sz w:val="20"/>
        </w:rPr>
        <w:t>An increase in the power or reason, giving young teenagers the capability to think about thinking, about what others are thinking, and thinking about what others are thinking about them</w:t>
      </w:r>
    </w:p>
    <w:p w:rsidR="001D32D0" w:rsidRDefault="001D32D0" w:rsidP="001D32D0">
      <w:pPr>
        <w:pStyle w:val="ListParagraph"/>
        <w:numPr>
          <w:ilvl w:val="2"/>
          <w:numId w:val="4"/>
        </w:numPr>
        <w:rPr>
          <w:sz w:val="20"/>
        </w:rPr>
      </w:pPr>
      <w:r>
        <w:rPr>
          <w:sz w:val="20"/>
        </w:rPr>
        <w:t>Reasoning is usually self-focused</w:t>
      </w:r>
    </w:p>
    <w:p w:rsidR="001D32D0" w:rsidRDefault="001D32D0" w:rsidP="001D32D0">
      <w:pPr>
        <w:pStyle w:val="ListParagraph"/>
        <w:numPr>
          <w:ilvl w:val="1"/>
          <w:numId w:val="4"/>
        </w:numPr>
        <w:rPr>
          <w:sz w:val="20"/>
        </w:rPr>
      </w:pPr>
      <w:r>
        <w:rPr>
          <w:sz w:val="20"/>
        </w:rPr>
        <w:t>Gradually learn to focus their reasoning on the world and this learn the ability to reason about highly abstract concepts such as good and evil, human nature, and justice</w:t>
      </w:r>
    </w:p>
    <w:p w:rsidR="001D32D0" w:rsidRDefault="001D32D0" w:rsidP="001D32D0">
      <w:pPr>
        <w:pStyle w:val="ListParagraph"/>
        <w:numPr>
          <w:ilvl w:val="1"/>
          <w:numId w:val="4"/>
        </w:numPr>
        <w:rPr>
          <w:sz w:val="20"/>
        </w:rPr>
      </w:pPr>
      <w:r>
        <w:rPr>
          <w:sz w:val="20"/>
        </w:rPr>
        <w:t>Their newfound ability to reason hypothetically allows them to develop abilities such as finding fault in others` reasoning and detecting hypocrisy, often leading to lively debates</w:t>
      </w:r>
    </w:p>
    <w:p w:rsidR="001D32D0" w:rsidRDefault="001D32D0" w:rsidP="001D32D0">
      <w:pPr>
        <w:pStyle w:val="ListParagraph"/>
        <w:numPr>
          <w:ilvl w:val="0"/>
          <w:numId w:val="4"/>
        </w:numPr>
        <w:rPr>
          <w:sz w:val="20"/>
        </w:rPr>
      </w:pPr>
      <w:r>
        <w:rPr>
          <w:sz w:val="20"/>
        </w:rPr>
        <w:t>Adulthood</w:t>
      </w:r>
    </w:p>
    <w:p w:rsidR="001D32D0" w:rsidRDefault="001D32D0" w:rsidP="001D32D0">
      <w:pPr>
        <w:pStyle w:val="ListParagraph"/>
        <w:numPr>
          <w:ilvl w:val="1"/>
          <w:numId w:val="4"/>
        </w:numPr>
        <w:rPr>
          <w:sz w:val="20"/>
        </w:rPr>
      </w:pPr>
      <w:r>
        <w:rPr>
          <w:sz w:val="20"/>
        </w:rPr>
        <w:t>The speed and efficiency of intellectual processing, known as fluid intelligence, begins to slow down but crystallized intelligence, an individual`s accumulated knowledge, remains relatively stable over time and may even increase with age as individual gains more experience</w:t>
      </w:r>
    </w:p>
    <w:p w:rsidR="0031442C" w:rsidRDefault="0031442C" w:rsidP="001D32D0">
      <w:pPr>
        <w:pStyle w:val="ListParagraph"/>
        <w:numPr>
          <w:ilvl w:val="1"/>
          <w:numId w:val="4"/>
        </w:numPr>
        <w:rPr>
          <w:sz w:val="20"/>
        </w:rPr>
      </w:pPr>
      <w:r>
        <w:rPr>
          <w:sz w:val="20"/>
        </w:rPr>
        <w:t>It is also possible that a decline in intellectual abilities could be related to a decline in working memory capacity leading to a lesser ability to pay attention</w:t>
      </w:r>
    </w:p>
    <w:p w:rsidR="008E0CF7" w:rsidRDefault="008E0CF7" w:rsidP="001D32D0">
      <w:pPr>
        <w:pStyle w:val="ListParagraph"/>
        <w:numPr>
          <w:ilvl w:val="1"/>
          <w:numId w:val="4"/>
        </w:numPr>
        <w:rPr>
          <w:sz w:val="20"/>
        </w:rPr>
      </w:pPr>
      <w:r>
        <w:rPr>
          <w:sz w:val="20"/>
        </w:rPr>
        <w:t xml:space="preserve">Intelligence </w:t>
      </w:r>
      <w:r w:rsidR="00C45B0E">
        <w:rPr>
          <w:sz w:val="20"/>
        </w:rPr>
        <w:t>is not a si</w:t>
      </w:r>
      <w:r>
        <w:rPr>
          <w:sz w:val="20"/>
        </w:rPr>
        <w:t>ngle trait, but a number of distinct skills and abilities interacting</w:t>
      </w:r>
    </w:p>
    <w:p w:rsidR="008E0CF7" w:rsidRDefault="008E0CF7" w:rsidP="001D32D0">
      <w:pPr>
        <w:pStyle w:val="ListParagraph"/>
        <w:numPr>
          <w:ilvl w:val="1"/>
          <w:numId w:val="4"/>
        </w:numPr>
        <w:rPr>
          <w:sz w:val="20"/>
        </w:rPr>
      </w:pPr>
      <w:r>
        <w:rPr>
          <w:sz w:val="20"/>
        </w:rPr>
        <w:t>As we age, what we are losing in memory and processing speed, we are gaining in knowledge and verbal ability</w:t>
      </w:r>
    </w:p>
    <w:p w:rsidR="008E0CF7" w:rsidRDefault="008E0CF7" w:rsidP="008E0CF7">
      <w:pPr>
        <w:pStyle w:val="ListParagraph"/>
        <w:numPr>
          <w:ilvl w:val="0"/>
          <w:numId w:val="4"/>
        </w:numPr>
        <w:rPr>
          <w:sz w:val="20"/>
        </w:rPr>
      </w:pPr>
      <w:r>
        <w:rPr>
          <w:sz w:val="20"/>
        </w:rPr>
        <w:t>Aging and Memory</w:t>
      </w:r>
    </w:p>
    <w:p w:rsidR="008E0CF7" w:rsidRDefault="00C45B0E" w:rsidP="008E0CF7">
      <w:pPr>
        <w:pStyle w:val="ListParagraph"/>
        <w:numPr>
          <w:ilvl w:val="1"/>
          <w:numId w:val="4"/>
        </w:numPr>
        <w:rPr>
          <w:sz w:val="20"/>
        </w:rPr>
      </w:pPr>
      <w:r>
        <w:rPr>
          <w:sz w:val="20"/>
        </w:rPr>
        <w:t>Some aspects of memory remain intact throughout the lifespan</w:t>
      </w:r>
    </w:p>
    <w:p w:rsidR="00C45B0E" w:rsidRDefault="00C45B0E" w:rsidP="008E0CF7">
      <w:pPr>
        <w:pStyle w:val="ListParagraph"/>
        <w:numPr>
          <w:ilvl w:val="1"/>
          <w:numId w:val="4"/>
        </w:numPr>
        <w:rPr>
          <w:sz w:val="20"/>
        </w:rPr>
      </w:pPr>
      <w:r>
        <w:rPr>
          <w:sz w:val="20"/>
        </w:rPr>
        <w:t>Younger adults surpass older adults on working and episodic memory</w:t>
      </w:r>
    </w:p>
    <w:p w:rsidR="00C45B0E" w:rsidRDefault="00C45B0E" w:rsidP="008E0CF7">
      <w:pPr>
        <w:pStyle w:val="ListParagraph"/>
        <w:numPr>
          <w:ilvl w:val="1"/>
          <w:numId w:val="4"/>
        </w:numPr>
        <w:rPr>
          <w:sz w:val="20"/>
        </w:rPr>
      </w:pPr>
      <w:r>
        <w:rPr>
          <w:sz w:val="20"/>
        </w:rPr>
        <w:t>Implicit memory shows little or no decline with age</w:t>
      </w:r>
    </w:p>
    <w:p w:rsidR="006B4093" w:rsidRDefault="00C45B0E" w:rsidP="008E0CF7">
      <w:pPr>
        <w:pStyle w:val="ListParagraph"/>
        <w:numPr>
          <w:ilvl w:val="1"/>
          <w:numId w:val="4"/>
        </w:numPr>
        <w:rPr>
          <w:sz w:val="20"/>
        </w:rPr>
      </w:pPr>
      <w:r>
        <w:rPr>
          <w:sz w:val="20"/>
        </w:rPr>
        <w:t>The variability in age-relate memory decline is very broad, with some older adults as sharp</w:t>
      </w:r>
      <w:r w:rsidR="00893C5B">
        <w:rPr>
          <w:sz w:val="20"/>
        </w:rPr>
        <w:t xml:space="preserve"> as ever, and some </w:t>
      </w:r>
      <w:r>
        <w:rPr>
          <w:sz w:val="20"/>
        </w:rPr>
        <w:t>displaying the memory deficits typica</w:t>
      </w:r>
      <w:r w:rsidR="00893C5B">
        <w:rPr>
          <w:sz w:val="20"/>
        </w:rPr>
        <w:t>l</w:t>
      </w:r>
      <w:r>
        <w:rPr>
          <w:sz w:val="20"/>
        </w:rPr>
        <w:t>ly associated with old age</w:t>
      </w:r>
    </w:p>
    <w:p w:rsidR="006B4093" w:rsidRPr="006B4093" w:rsidRDefault="006B4093" w:rsidP="006B4093"/>
    <w:p w:rsidR="006B4093" w:rsidRPr="006B4093" w:rsidRDefault="006B4093" w:rsidP="006B4093"/>
    <w:p w:rsidR="00FE0B99" w:rsidRDefault="006B4093" w:rsidP="00FE0B99">
      <w:pPr>
        <w:tabs>
          <w:tab w:val="left" w:pos="2547"/>
        </w:tabs>
      </w:pPr>
      <w:r>
        <w:tab/>
      </w:r>
      <w:bookmarkStart w:id="0" w:name="_GoBack"/>
      <w:bookmarkEnd w:id="0"/>
    </w:p>
    <w:p w:rsidR="006B4093" w:rsidRPr="006B4093" w:rsidRDefault="006B4093" w:rsidP="006B4093">
      <w:pPr>
        <w:tabs>
          <w:tab w:val="left" w:pos="2547"/>
        </w:tabs>
      </w:pPr>
      <w:r>
        <w:t xml:space="preserve"> </w:t>
      </w:r>
    </w:p>
    <w:sectPr w:rsidR="006B4093" w:rsidRPr="006B4093" w:rsidSect="000C1F90">
      <w:headerReference w:type="default" r:id="rId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F6A" w:rsidRDefault="00545F6A" w:rsidP="008E5D44">
      <w:r>
        <w:separator/>
      </w:r>
    </w:p>
  </w:endnote>
  <w:endnote w:type="continuationSeparator" w:id="0">
    <w:p w:rsidR="00545F6A" w:rsidRDefault="00545F6A" w:rsidP="008E5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F6A" w:rsidRDefault="00545F6A" w:rsidP="008E5D44">
      <w:r>
        <w:separator/>
      </w:r>
    </w:p>
  </w:footnote>
  <w:footnote w:type="continuationSeparator" w:id="0">
    <w:p w:rsidR="00545F6A" w:rsidRDefault="00545F6A" w:rsidP="008E5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D5064CF60247446E99CD56B9CAE01472"/>
      </w:placeholder>
      <w:dataBinding w:prefixMappings="xmlns:ns0='http://schemas.openxmlformats.org/package/2006/metadata/core-properties' xmlns:ns1='http://purl.org/dc/elements/1.1/'" w:xpath="/ns0:coreProperties[1]/ns1:title[1]" w:storeItemID="{6C3C8BC8-F283-45AE-878A-BAB7291924A1}"/>
      <w:text/>
    </w:sdtPr>
    <w:sdtContent>
      <w:p w:rsidR="008E5D44" w:rsidRDefault="008E5D44">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DEVELOPMENTAL PSYCHOLOGY</w:t>
        </w:r>
      </w:p>
    </w:sdtContent>
  </w:sdt>
  <w:p w:rsidR="008E5D44" w:rsidRDefault="008E5D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943E98"/>
    <w:multiLevelType w:val="hybridMultilevel"/>
    <w:tmpl w:val="21B0E5BC"/>
    <w:lvl w:ilvl="0" w:tplc="370AE0F4">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61095AE2"/>
    <w:multiLevelType w:val="hybridMultilevel"/>
    <w:tmpl w:val="9EA81974"/>
    <w:lvl w:ilvl="0" w:tplc="370AE0F4">
      <w:numFmt w:val="bullet"/>
      <w:lvlText w:val="-"/>
      <w:lvlJc w:val="left"/>
      <w:pPr>
        <w:ind w:left="720" w:hanging="360"/>
      </w:pPr>
      <w:rPr>
        <w:rFonts w:ascii="Calibri" w:eastAsiaTheme="minorHAnsi" w:hAnsi="Calibri" w:cs="Calibri" w:hint="default"/>
      </w:rPr>
    </w:lvl>
    <w:lvl w:ilvl="1" w:tplc="A78C5368">
      <w:start w:val="1"/>
      <w:numFmt w:val="bullet"/>
      <w:lvlText w:val=""/>
      <w:lvlJc w:val="left"/>
      <w:pPr>
        <w:ind w:left="1440" w:hanging="360"/>
      </w:pPr>
      <w:rPr>
        <w:rFonts w:ascii="Wingdings 3" w:hAnsi="Wingdings 3"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7126323"/>
    <w:multiLevelType w:val="hybridMultilevel"/>
    <w:tmpl w:val="60422B8C"/>
    <w:lvl w:ilvl="0" w:tplc="7C4C00AA">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68624A98"/>
    <w:multiLevelType w:val="hybridMultilevel"/>
    <w:tmpl w:val="365277B0"/>
    <w:lvl w:ilvl="0" w:tplc="7C4C00A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6B6D7FE4"/>
    <w:multiLevelType w:val="hybridMultilevel"/>
    <w:tmpl w:val="62A48A9E"/>
    <w:lvl w:ilvl="0" w:tplc="370AE0F4">
      <w:numFmt w:val="bullet"/>
      <w:lvlText w:val="-"/>
      <w:lvlJc w:val="left"/>
      <w:pPr>
        <w:ind w:left="720" w:hanging="360"/>
      </w:pPr>
      <w:rPr>
        <w:rFonts w:ascii="Calibri" w:eastAsiaTheme="minorHAnsi" w:hAnsi="Calibri" w:cs="Calibri" w:hint="default"/>
      </w:rPr>
    </w:lvl>
    <w:lvl w:ilvl="1" w:tplc="A78C5368">
      <w:start w:val="1"/>
      <w:numFmt w:val="bullet"/>
      <w:lvlText w:val=""/>
      <w:lvlJc w:val="left"/>
      <w:pPr>
        <w:ind w:left="1440" w:hanging="360"/>
      </w:pPr>
      <w:rPr>
        <w:rFonts w:ascii="Wingdings 3" w:hAnsi="Wingdings 3"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44"/>
    <w:rsid w:val="000C1F90"/>
    <w:rsid w:val="000D3837"/>
    <w:rsid w:val="0011068D"/>
    <w:rsid w:val="001C01AC"/>
    <w:rsid w:val="001D32D0"/>
    <w:rsid w:val="0022468F"/>
    <w:rsid w:val="00261CDB"/>
    <w:rsid w:val="00274E0B"/>
    <w:rsid w:val="00284F1C"/>
    <w:rsid w:val="002E64CA"/>
    <w:rsid w:val="002F08A8"/>
    <w:rsid w:val="0031442C"/>
    <w:rsid w:val="00357CD3"/>
    <w:rsid w:val="003A429C"/>
    <w:rsid w:val="004122E1"/>
    <w:rsid w:val="0042364B"/>
    <w:rsid w:val="00436C97"/>
    <w:rsid w:val="004B7289"/>
    <w:rsid w:val="004D283D"/>
    <w:rsid w:val="004F342B"/>
    <w:rsid w:val="004F7708"/>
    <w:rsid w:val="00545F6A"/>
    <w:rsid w:val="005C711D"/>
    <w:rsid w:val="006122AE"/>
    <w:rsid w:val="00670632"/>
    <w:rsid w:val="006B4093"/>
    <w:rsid w:val="006E43B3"/>
    <w:rsid w:val="00754240"/>
    <w:rsid w:val="00770AA6"/>
    <w:rsid w:val="00795C5A"/>
    <w:rsid w:val="00893C5B"/>
    <w:rsid w:val="008E0CF7"/>
    <w:rsid w:val="008E10CD"/>
    <w:rsid w:val="008E5D44"/>
    <w:rsid w:val="008E7C22"/>
    <w:rsid w:val="00952A4D"/>
    <w:rsid w:val="009F535D"/>
    <w:rsid w:val="00A23C4A"/>
    <w:rsid w:val="00AB6426"/>
    <w:rsid w:val="00AF3251"/>
    <w:rsid w:val="00B71D39"/>
    <w:rsid w:val="00C45B0E"/>
    <w:rsid w:val="00C63772"/>
    <w:rsid w:val="00E025D1"/>
    <w:rsid w:val="00E725EC"/>
    <w:rsid w:val="00EB3C66"/>
    <w:rsid w:val="00EC65BB"/>
    <w:rsid w:val="00F1715F"/>
    <w:rsid w:val="00F62DC5"/>
    <w:rsid w:val="00F75FC4"/>
    <w:rsid w:val="00FC0AEE"/>
    <w:rsid w:val="00FE0B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D44"/>
    <w:pPr>
      <w:tabs>
        <w:tab w:val="center" w:pos="4680"/>
        <w:tab w:val="right" w:pos="9360"/>
      </w:tabs>
    </w:pPr>
  </w:style>
  <w:style w:type="character" w:customStyle="1" w:styleId="HeaderChar">
    <w:name w:val="Header Char"/>
    <w:basedOn w:val="DefaultParagraphFont"/>
    <w:link w:val="Header"/>
    <w:uiPriority w:val="99"/>
    <w:rsid w:val="008E5D44"/>
  </w:style>
  <w:style w:type="paragraph" w:styleId="Footer">
    <w:name w:val="footer"/>
    <w:basedOn w:val="Normal"/>
    <w:link w:val="FooterChar"/>
    <w:uiPriority w:val="99"/>
    <w:unhideWhenUsed/>
    <w:rsid w:val="008E5D44"/>
    <w:pPr>
      <w:tabs>
        <w:tab w:val="center" w:pos="4680"/>
        <w:tab w:val="right" w:pos="9360"/>
      </w:tabs>
    </w:pPr>
  </w:style>
  <w:style w:type="character" w:customStyle="1" w:styleId="FooterChar">
    <w:name w:val="Footer Char"/>
    <w:basedOn w:val="DefaultParagraphFont"/>
    <w:link w:val="Footer"/>
    <w:uiPriority w:val="99"/>
    <w:rsid w:val="008E5D44"/>
  </w:style>
  <w:style w:type="paragraph" w:styleId="BalloonText">
    <w:name w:val="Balloon Text"/>
    <w:basedOn w:val="Normal"/>
    <w:link w:val="BalloonTextChar"/>
    <w:uiPriority w:val="99"/>
    <w:semiHidden/>
    <w:unhideWhenUsed/>
    <w:rsid w:val="008E5D44"/>
    <w:rPr>
      <w:rFonts w:ascii="Tahoma" w:hAnsi="Tahoma" w:cs="Tahoma"/>
      <w:sz w:val="16"/>
      <w:szCs w:val="16"/>
    </w:rPr>
  </w:style>
  <w:style w:type="character" w:customStyle="1" w:styleId="BalloonTextChar">
    <w:name w:val="Balloon Text Char"/>
    <w:basedOn w:val="DefaultParagraphFont"/>
    <w:link w:val="BalloonText"/>
    <w:uiPriority w:val="99"/>
    <w:semiHidden/>
    <w:rsid w:val="008E5D44"/>
    <w:rPr>
      <w:rFonts w:ascii="Tahoma" w:hAnsi="Tahoma" w:cs="Tahoma"/>
      <w:sz w:val="16"/>
      <w:szCs w:val="16"/>
    </w:rPr>
  </w:style>
  <w:style w:type="paragraph" w:styleId="ListParagraph">
    <w:name w:val="List Paragraph"/>
    <w:basedOn w:val="Normal"/>
    <w:uiPriority w:val="34"/>
    <w:qFormat/>
    <w:rsid w:val="008E5D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D44"/>
    <w:pPr>
      <w:tabs>
        <w:tab w:val="center" w:pos="4680"/>
        <w:tab w:val="right" w:pos="9360"/>
      </w:tabs>
    </w:pPr>
  </w:style>
  <w:style w:type="character" w:customStyle="1" w:styleId="HeaderChar">
    <w:name w:val="Header Char"/>
    <w:basedOn w:val="DefaultParagraphFont"/>
    <w:link w:val="Header"/>
    <w:uiPriority w:val="99"/>
    <w:rsid w:val="008E5D44"/>
  </w:style>
  <w:style w:type="paragraph" w:styleId="Footer">
    <w:name w:val="footer"/>
    <w:basedOn w:val="Normal"/>
    <w:link w:val="FooterChar"/>
    <w:uiPriority w:val="99"/>
    <w:unhideWhenUsed/>
    <w:rsid w:val="008E5D44"/>
    <w:pPr>
      <w:tabs>
        <w:tab w:val="center" w:pos="4680"/>
        <w:tab w:val="right" w:pos="9360"/>
      </w:tabs>
    </w:pPr>
  </w:style>
  <w:style w:type="character" w:customStyle="1" w:styleId="FooterChar">
    <w:name w:val="Footer Char"/>
    <w:basedOn w:val="DefaultParagraphFont"/>
    <w:link w:val="Footer"/>
    <w:uiPriority w:val="99"/>
    <w:rsid w:val="008E5D44"/>
  </w:style>
  <w:style w:type="paragraph" w:styleId="BalloonText">
    <w:name w:val="Balloon Text"/>
    <w:basedOn w:val="Normal"/>
    <w:link w:val="BalloonTextChar"/>
    <w:uiPriority w:val="99"/>
    <w:semiHidden/>
    <w:unhideWhenUsed/>
    <w:rsid w:val="008E5D44"/>
    <w:rPr>
      <w:rFonts w:ascii="Tahoma" w:hAnsi="Tahoma" w:cs="Tahoma"/>
      <w:sz w:val="16"/>
      <w:szCs w:val="16"/>
    </w:rPr>
  </w:style>
  <w:style w:type="character" w:customStyle="1" w:styleId="BalloonTextChar">
    <w:name w:val="Balloon Text Char"/>
    <w:basedOn w:val="DefaultParagraphFont"/>
    <w:link w:val="BalloonText"/>
    <w:uiPriority w:val="99"/>
    <w:semiHidden/>
    <w:rsid w:val="008E5D44"/>
    <w:rPr>
      <w:rFonts w:ascii="Tahoma" w:hAnsi="Tahoma" w:cs="Tahoma"/>
      <w:sz w:val="16"/>
      <w:szCs w:val="16"/>
    </w:rPr>
  </w:style>
  <w:style w:type="paragraph" w:styleId="ListParagraph">
    <w:name w:val="List Paragraph"/>
    <w:basedOn w:val="Normal"/>
    <w:uiPriority w:val="34"/>
    <w:qFormat/>
    <w:rsid w:val="008E5D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064CF60247446E99CD56B9CAE01472"/>
        <w:category>
          <w:name w:val="General"/>
          <w:gallery w:val="placeholder"/>
        </w:category>
        <w:types>
          <w:type w:val="bbPlcHdr"/>
        </w:types>
        <w:behaviors>
          <w:behavior w:val="content"/>
        </w:behaviors>
        <w:guid w:val="{6B7D8988-8412-49FC-9290-9905C1F3FCDA}"/>
      </w:docPartPr>
      <w:docPartBody>
        <w:p w:rsidR="00017F0D" w:rsidRDefault="00017F0D" w:rsidP="00017F0D">
          <w:pPr>
            <w:pStyle w:val="D5064CF60247446E99CD56B9CAE01472"/>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F0D"/>
    <w:rsid w:val="00017F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064CF60247446E99CD56B9CAE01472">
    <w:name w:val="D5064CF60247446E99CD56B9CAE01472"/>
    <w:rsid w:val="00017F0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064CF60247446E99CD56B9CAE01472">
    <w:name w:val="D5064CF60247446E99CD56B9CAE01472"/>
    <w:rsid w:val="00017F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3867</TotalTime>
  <Pages>5</Pages>
  <Words>2860</Words>
  <Characters>16304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DEVELOPMENTAL PSYCHOLOGY</vt:lpstr>
    </vt:vector>
  </TitlesOfParts>
  <Company>Toshiba</Company>
  <LinksUpToDate>false</LinksUpToDate>
  <CharactersWithSpaces>19126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PSYCHOLOGY</dc:title>
  <dc:subject/>
  <dc:creator>Shazeen</dc:creator>
  <cp:keywords/>
  <dc:description/>
  <cp:lastModifiedBy>Shazeen</cp:lastModifiedBy>
  <cp:revision>22</cp:revision>
  <dcterms:created xsi:type="dcterms:W3CDTF">2012-01-11T23:37:00Z</dcterms:created>
  <dcterms:modified xsi:type="dcterms:W3CDTF">2012-01-14T20:36:00Z</dcterms:modified>
</cp:coreProperties>
</file>