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884" w:rsidRPr="00D82F15" w:rsidRDefault="00737884" w:rsidP="00BE3FAE">
      <w:pPr>
        <w:pStyle w:val="CN"/>
      </w:pPr>
      <w:r w:rsidRPr="00D82F15">
        <w:t>Chapter 4</w:t>
      </w:r>
    </w:p>
    <w:p w:rsidR="00737884" w:rsidRPr="00D82F15" w:rsidRDefault="00737884" w:rsidP="00BE3FAE">
      <w:pPr>
        <w:pStyle w:val="CT"/>
      </w:pPr>
      <w:r w:rsidRPr="00D82F15">
        <w:t>Dispute Resolution</w:t>
      </w:r>
    </w:p>
    <w:p w:rsidR="00737884" w:rsidRPr="00D82F15" w:rsidRDefault="00737884" w:rsidP="00BE3FAE">
      <w:pPr>
        <w:pStyle w:val="OBJ"/>
        <w:rPr>
          <w:lang w:val="en-CA"/>
        </w:rPr>
      </w:pPr>
      <w:r w:rsidRPr="00D82F15">
        <w:rPr>
          <w:lang w:val="en-CA"/>
        </w:rPr>
        <w:t>Objectives</w:t>
      </w:r>
    </w:p>
    <w:p w:rsidR="00737884" w:rsidRPr="00D82F15" w:rsidRDefault="00737884">
      <w:pPr>
        <w:pStyle w:val="text"/>
        <w:rPr>
          <w:lang w:val="en-CA"/>
        </w:rPr>
      </w:pPr>
      <w:r w:rsidRPr="00D82F15">
        <w:rPr>
          <w:lang w:val="en-CA"/>
        </w:rPr>
        <w:t>After studying this chapter, you should have an understanding of</w:t>
      </w:r>
    </w:p>
    <w:p w:rsidR="00737884" w:rsidRPr="00D82F15" w:rsidRDefault="00737884">
      <w:pPr>
        <w:pStyle w:val="text"/>
        <w:rPr>
          <w:lang w:val="en-CA"/>
        </w:rPr>
      </w:pPr>
      <w:r w:rsidRPr="00D82F15">
        <w:rPr>
          <w:lang w:val="en-CA"/>
        </w:rPr>
        <w:t>•</w:t>
      </w:r>
      <w:r w:rsidRPr="00D82F15">
        <w:rPr>
          <w:lang w:val="en-CA"/>
        </w:rPr>
        <w:tab/>
        <w:t>how business activities may lead to legal disputes</w:t>
      </w:r>
    </w:p>
    <w:p w:rsidR="00737884" w:rsidRPr="00D82F15" w:rsidRDefault="00737884">
      <w:pPr>
        <w:pStyle w:val="text"/>
        <w:rPr>
          <w:lang w:val="en-CA"/>
        </w:rPr>
      </w:pPr>
      <w:r w:rsidRPr="00D82F15">
        <w:rPr>
          <w:lang w:val="en-CA"/>
        </w:rPr>
        <w:t>•</w:t>
      </w:r>
      <w:r w:rsidRPr="00D82F15">
        <w:rPr>
          <w:lang w:val="en-CA"/>
        </w:rPr>
        <w:tab/>
        <w:t>the options for resolving a legal dispute</w:t>
      </w:r>
    </w:p>
    <w:p w:rsidR="00737884" w:rsidRPr="00D82F15" w:rsidRDefault="00737884">
      <w:pPr>
        <w:pStyle w:val="text"/>
        <w:rPr>
          <w:lang w:val="en-CA"/>
        </w:rPr>
      </w:pPr>
      <w:r w:rsidRPr="00D82F15">
        <w:rPr>
          <w:lang w:val="en-CA"/>
        </w:rPr>
        <w:t>•</w:t>
      </w:r>
      <w:r w:rsidRPr="00D82F15">
        <w:rPr>
          <w:lang w:val="en-CA"/>
        </w:rPr>
        <w:tab/>
        <w:t>alternative dispute resolution methods</w:t>
      </w:r>
    </w:p>
    <w:p w:rsidR="00737884" w:rsidRPr="00D82F15" w:rsidRDefault="00737884">
      <w:pPr>
        <w:pStyle w:val="text"/>
        <w:rPr>
          <w:lang w:val="en-CA"/>
        </w:rPr>
      </w:pPr>
      <w:r w:rsidRPr="00D82F15">
        <w:rPr>
          <w:lang w:val="en-CA"/>
        </w:rPr>
        <w:t>•</w:t>
      </w:r>
      <w:r w:rsidRPr="00D82F15">
        <w:rPr>
          <w:lang w:val="en-CA"/>
        </w:rPr>
        <w:tab/>
        <w:t>the litigation process</w:t>
      </w:r>
    </w:p>
    <w:p w:rsidR="00737884" w:rsidRPr="00D82F15" w:rsidRDefault="00737884">
      <w:pPr>
        <w:pStyle w:val="head2"/>
        <w:rPr>
          <w:lang w:val="en-CA"/>
        </w:rPr>
      </w:pPr>
    </w:p>
    <w:p w:rsidR="00737884" w:rsidRPr="00D82F15" w:rsidRDefault="00737884" w:rsidP="00BE3FAE">
      <w:pPr>
        <w:pStyle w:val="OBJ"/>
        <w:rPr>
          <w:lang w:val="en-CA"/>
        </w:rPr>
      </w:pPr>
      <w:r w:rsidRPr="00D82F15">
        <w:rPr>
          <w:lang w:val="en-CA"/>
        </w:rPr>
        <w:t>Learning Outcomes</w:t>
      </w:r>
    </w:p>
    <w:p w:rsidR="00737884" w:rsidRPr="00D82F15" w:rsidRDefault="00737884">
      <w:pPr>
        <w:pStyle w:val="text"/>
        <w:rPr>
          <w:lang w:val="en-CA"/>
        </w:rPr>
      </w:pPr>
      <w:r w:rsidRPr="00D82F15">
        <w:rPr>
          <w:lang w:val="en-CA"/>
        </w:rPr>
        <w:t>•</w:t>
      </w:r>
      <w:r w:rsidRPr="00D82F15">
        <w:rPr>
          <w:lang w:val="en-CA"/>
        </w:rPr>
        <w:tab/>
        <w:t>Understand how normal business activities can lead to legal disputes (page 72)</w:t>
      </w:r>
    </w:p>
    <w:p w:rsidR="00737884" w:rsidRPr="00D82F15" w:rsidRDefault="00737884">
      <w:pPr>
        <w:pStyle w:val="text"/>
        <w:rPr>
          <w:lang w:val="en-CA"/>
        </w:rPr>
      </w:pPr>
      <w:r w:rsidRPr="00D82F15">
        <w:rPr>
          <w:lang w:val="en-CA"/>
        </w:rPr>
        <w:t>•</w:t>
      </w:r>
      <w:r w:rsidRPr="00D82F15">
        <w:rPr>
          <w:lang w:val="en-CA"/>
        </w:rPr>
        <w:tab/>
        <w:t>Understand how a risk management plan can minimize the disruptive nature of legal disputes (page 72)</w:t>
      </w:r>
    </w:p>
    <w:p w:rsidR="00737884" w:rsidRPr="00D82F15" w:rsidRDefault="00737884">
      <w:pPr>
        <w:pStyle w:val="text"/>
        <w:rPr>
          <w:lang w:val="en-CA"/>
        </w:rPr>
      </w:pPr>
      <w:r w:rsidRPr="00D82F15">
        <w:rPr>
          <w:lang w:val="en-CA"/>
        </w:rPr>
        <w:t>•</w:t>
      </w:r>
      <w:r w:rsidRPr="00D82F15">
        <w:rPr>
          <w:lang w:val="en-CA"/>
        </w:rPr>
        <w:tab/>
        <w:t>Understand the differences between negotiation, mediation, arbitration, and litigation (pages 74–82)</w:t>
      </w:r>
    </w:p>
    <w:p w:rsidR="00737884" w:rsidRPr="00D82F15" w:rsidRDefault="00737884">
      <w:pPr>
        <w:pStyle w:val="text"/>
        <w:rPr>
          <w:lang w:val="en-CA"/>
        </w:rPr>
      </w:pPr>
      <w:r w:rsidRPr="00D82F15">
        <w:rPr>
          <w:lang w:val="en-CA"/>
        </w:rPr>
        <w:t>•</w:t>
      </w:r>
      <w:r w:rsidRPr="00D82F15">
        <w:rPr>
          <w:lang w:val="en-CA"/>
        </w:rPr>
        <w:tab/>
        <w:t>Understand the legal processes for litigation, mediation and arbitration (pages 81, 84)</w:t>
      </w:r>
    </w:p>
    <w:p w:rsidR="00737884" w:rsidRPr="00D82F15" w:rsidRDefault="00737884">
      <w:pPr>
        <w:pStyle w:val="text"/>
        <w:rPr>
          <w:lang w:val="en-CA"/>
        </w:rPr>
      </w:pPr>
      <w:r w:rsidRPr="00D82F15">
        <w:rPr>
          <w:lang w:val="en-CA"/>
        </w:rPr>
        <w:t>•</w:t>
      </w:r>
      <w:r w:rsidRPr="00D82F15">
        <w:rPr>
          <w:lang w:val="en-CA"/>
        </w:rPr>
        <w:tab/>
        <w:t>Understand the advantages and disadvantages of each method of solving disputes (pages 78–89)</w:t>
      </w:r>
    </w:p>
    <w:p w:rsidR="00737884" w:rsidRPr="00D82F15" w:rsidRDefault="00737884">
      <w:pPr>
        <w:pStyle w:val="text"/>
        <w:rPr>
          <w:lang w:val="en-CA"/>
        </w:rPr>
      </w:pPr>
    </w:p>
    <w:p w:rsidR="00737884" w:rsidRPr="00D82F15" w:rsidRDefault="00737884" w:rsidP="00BE3FAE">
      <w:pPr>
        <w:pStyle w:val="OBJ"/>
        <w:rPr>
          <w:lang w:val="en-CA"/>
        </w:rPr>
      </w:pPr>
      <w:r w:rsidRPr="00D82F15">
        <w:rPr>
          <w:lang w:val="en-CA"/>
        </w:rPr>
        <w:t>Chapter Summary</w:t>
      </w:r>
    </w:p>
    <w:p w:rsidR="00737884" w:rsidRPr="00D82F15" w:rsidRDefault="00737884">
      <w:pPr>
        <w:pStyle w:val="textjust"/>
        <w:tabs>
          <w:tab w:val="left" w:pos="360"/>
        </w:tabs>
        <w:rPr>
          <w:lang w:val="en-CA"/>
        </w:rPr>
      </w:pPr>
      <w:r w:rsidRPr="00D82F15">
        <w:rPr>
          <w:lang w:val="en-CA"/>
        </w:rPr>
        <w:t>A risk management plan that is well developed and carefully implemented can minimize the number of disputes that arise and provide guidance for dealing with those that do. Legal disputes should be approached with a view to achieving an acceptable resolution, rather than winning at all costs. There are a wide variety of techniques for resolving disputes that avoid litigation altogether or enable the parties to minimize damage to the businesses and their commercial relationships. The parties can negotiate their own resolution, or, if that is not possible, they can involve another person as a mediator to assist them or as an arbitrator to make a decision for them. If the parties resort to litigation, they are involving themselves in a lengthy, costly, public, and risky process with strict procedural rules. The process has four stages—pleadings, discovery, trial, and decision. The winner must collect the amount awarded by this court. That amount usually does not include full recover of the legal expenses incurred to win the lawsuit.</w:t>
      </w:r>
    </w:p>
    <w:p w:rsidR="00737884" w:rsidRPr="00D82F15" w:rsidRDefault="00737884">
      <w:pPr>
        <w:pStyle w:val="head2"/>
        <w:rPr>
          <w:lang w:val="en-CA"/>
        </w:rPr>
      </w:pPr>
    </w:p>
    <w:p w:rsidR="00737884" w:rsidRPr="00D82F15" w:rsidRDefault="00737884" w:rsidP="00BE3FAE">
      <w:pPr>
        <w:pStyle w:val="OUTLINE"/>
      </w:pPr>
      <w:r w:rsidRPr="00D82F15">
        <w:br w:type="page"/>
        <w:t>Study Outline</w:t>
      </w:r>
    </w:p>
    <w:p w:rsidR="00737884" w:rsidRPr="00D82F15" w:rsidRDefault="00737884">
      <w:pPr>
        <w:pStyle w:val="text"/>
        <w:rPr>
          <w:lang w:val="en-CA"/>
        </w:rPr>
      </w:pPr>
      <w:r w:rsidRPr="00D82F15">
        <w:rPr>
          <w:lang w:val="en-CA"/>
        </w:rPr>
        <w:t>Use this outline to prepare a complete set of notes for this chapter.</w:t>
      </w:r>
    </w:p>
    <w:p w:rsidR="00737884" w:rsidRPr="00D82F15" w:rsidRDefault="00737884">
      <w:pPr>
        <w:pStyle w:val="text"/>
        <w:rPr>
          <w:lang w:val="en-CA"/>
        </w:rPr>
      </w:pPr>
    </w:p>
    <w:p w:rsidR="00737884" w:rsidRPr="00D82F15" w:rsidRDefault="00737884">
      <w:pPr>
        <w:pStyle w:val="ruled"/>
        <w:rPr>
          <w:b/>
          <w:lang w:val="en-CA"/>
        </w:rPr>
      </w:pPr>
      <w:r w:rsidRPr="00D82F15">
        <w:rPr>
          <w:b/>
          <w:lang w:val="en-CA"/>
        </w:rPr>
        <w:t>Business Activities and Legal Disputes—page 72</w:t>
      </w:r>
    </w:p>
    <w:p w:rsidR="00737884" w:rsidRPr="00D82F15" w:rsidRDefault="00737884">
      <w:pPr>
        <w:pStyle w:val="fullrule"/>
        <w:rPr>
          <w:lang w:val="en-CA"/>
        </w:rPr>
      </w:pP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pPr>
        <w:pStyle w:val="ruled"/>
        <w:rPr>
          <w:b/>
          <w:lang w:val="en-CA"/>
        </w:rPr>
      </w:pPr>
      <w:r w:rsidRPr="00D82F15">
        <w:rPr>
          <w:b/>
          <w:lang w:val="en-CA"/>
        </w:rPr>
        <w:t>Resolving Disputes through Negotiation—page 74</w:t>
      </w:r>
    </w:p>
    <w:p w:rsidR="00737884" w:rsidRPr="00D82F15" w:rsidRDefault="00737884">
      <w:pPr>
        <w:pStyle w:val="fullrule"/>
        <w:rPr>
          <w:lang w:val="en-CA"/>
        </w:rPr>
      </w:pP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pPr>
        <w:pStyle w:val="ruled"/>
        <w:rPr>
          <w:lang w:val="en-CA"/>
        </w:rPr>
      </w:pPr>
      <w:r w:rsidRPr="00D82F15">
        <w:rPr>
          <w:lang w:val="en-CA"/>
        </w:rPr>
        <w:t>When to Negotiate</w:t>
      </w: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pPr>
        <w:pStyle w:val="ruled"/>
        <w:rPr>
          <w:lang w:val="en-CA"/>
        </w:rPr>
      </w:pPr>
      <w:r w:rsidRPr="00D82F15">
        <w:rPr>
          <w:lang w:val="en-CA"/>
        </w:rPr>
        <w:t>How to Negotiate</w:t>
      </w: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rsidP="00CB0691">
      <w:pPr>
        <w:pStyle w:val="ruled"/>
        <w:rPr>
          <w:lang w:val="en-CA"/>
        </w:rPr>
      </w:pPr>
      <w:r w:rsidRPr="00D82F15">
        <w:rPr>
          <w:lang w:val="en-CA"/>
        </w:rPr>
        <w:t xml:space="preserve">When Negotiations End </w:t>
      </w: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pPr>
        <w:pStyle w:val="ruled"/>
        <w:rPr>
          <w:b/>
          <w:lang w:val="en-CA"/>
        </w:rPr>
      </w:pPr>
      <w:r w:rsidRPr="00D82F15">
        <w:rPr>
          <w:b/>
          <w:lang w:val="en-CA"/>
        </w:rPr>
        <w:t>Resolving Disputes through Mediation—page 78</w:t>
      </w:r>
    </w:p>
    <w:p w:rsidR="00737884" w:rsidRPr="00D82F15" w:rsidRDefault="00737884">
      <w:pPr>
        <w:pStyle w:val="fullrule"/>
        <w:rPr>
          <w:lang w:val="en-CA"/>
        </w:rPr>
      </w:pP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pPr>
        <w:pStyle w:val="ruled"/>
        <w:rPr>
          <w:lang w:val="en-CA"/>
        </w:rPr>
      </w:pPr>
      <w:r w:rsidRPr="00D82F15">
        <w:rPr>
          <w:lang w:val="en-CA"/>
        </w:rPr>
        <w:t>When Mediation Is Used</w:t>
      </w: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rsidP="00760B3D">
      <w:pPr>
        <w:pStyle w:val="ruled"/>
        <w:rPr>
          <w:lang w:val="en-CA"/>
        </w:rPr>
      </w:pPr>
      <w:r w:rsidRPr="00D82F15">
        <w:rPr>
          <w:lang w:val="en-CA"/>
        </w:rPr>
        <w:t>How Mediation Works</w:t>
      </w: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rsidP="00200938">
      <w:pPr>
        <w:pStyle w:val="ruled"/>
        <w:rPr>
          <w:lang w:val="en-CA"/>
        </w:rPr>
      </w:pPr>
      <w:r w:rsidRPr="00D82F15">
        <w:rPr>
          <w:lang w:val="en-CA"/>
        </w:rPr>
        <w:t>When Mediation Ends</w:t>
      </w:r>
      <w:r w:rsidRPr="00D82F15">
        <w:rPr>
          <w:lang w:val="en-CA"/>
        </w:rPr>
        <w:tab/>
      </w:r>
    </w:p>
    <w:p w:rsidR="00737884" w:rsidRPr="00D82F15" w:rsidRDefault="00737884" w:rsidP="00B93612">
      <w:pPr>
        <w:pStyle w:val="fullrule"/>
        <w:rPr>
          <w:b/>
          <w:lang w:val="en-CA"/>
        </w:rPr>
      </w:pPr>
      <w:r w:rsidRPr="00D82F15">
        <w:rPr>
          <w:b/>
          <w:lang w:val="en-CA"/>
        </w:rPr>
        <w:t>______________________________________________________________________</w:t>
      </w:r>
    </w:p>
    <w:p w:rsidR="00737884" w:rsidRPr="00D82F15" w:rsidRDefault="00737884" w:rsidP="00B93612">
      <w:pPr>
        <w:pStyle w:val="fullrule"/>
        <w:rPr>
          <w:lang w:val="en-CA"/>
        </w:rPr>
      </w:pPr>
      <w:r w:rsidRPr="00D82F15">
        <w:rPr>
          <w:b/>
          <w:lang w:val="en-CA"/>
        </w:rPr>
        <w:t>Resolving Disputes through Arbitration—page 80</w:t>
      </w:r>
    </w:p>
    <w:p w:rsidR="00737884" w:rsidRPr="00D82F15" w:rsidRDefault="00737884" w:rsidP="00B93612">
      <w:pPr>
        <w:pStyle w:val="fullrule"/>
        <w:rPr>
          <w:lang w:val="en-CA"/>
        </w:rPr>
      </w:pPr>
      <w:r w:rsidRPr="00D82F15">
        <w:rPr>
          <w:lang w:val="en-CA"/>
        </w:rPr>
        <w:t>______________________________________________________________________</w:t>
      </w:r>
    </w:p>
    <w:p w:rsidR="00737884" w:rsidRPr="00D82F15" w:rsidRDefault="00737884" w:rsidP="00B93612">
      <w:pPr>
        <w:pStyle w:val="fullrule"/>
        <w:rPr>
          <w:lang w:val="en-CA"/>
        </w:rPr>
      </w:pPr>
      <w:r w:rsidRPr="00D82F15">
        <w:rPr>
          <w:lang w:val="en-CA"/>
        </w:rPr>
        <w:t>______________________________________________________________________</w:t>
      </w:r>
    </w:p>
    <w:p w:rsidR="00737884" w:rsidRPr="00D82F15" w:rsidRDefault="00737884" w:rsidP="00F2624F">
      <w:pPr>
        <w:pStyle w:val="fullrule"/>
        <w:rPr>
          <w:b/>
          <w:lang w:val="en-CA"/>
        </w:rPr>
      </w:pPr>
      <w:r w:rsidRPr="00D82F15">
        <w:rPr>
          <w:lang w:val="en-CA"/>
        </w:rPr>
        <w:t xml:space="preserve">When Arbitration Is Used __________________________________________________ </w:t>
      </w:r>
      <w:r w:rsidRPr="00D82F15">
        <w:rPr>
          <w:b/>
          <w:lang w:val="en-CA"/>
        </w:rPr>
        <w:t>______________________________________________________________________</w:t>
      </w:r>
    </w:p>
    <w:p w:rsidR="00737884" w:rsidRPr="00D82F15" w:rsidRDefault="00737884" w:rsidP="00843FE6">
      <w:pPr>
        <w:pStyle w:val="fullrule"/>
        <w:rPr>
          <w:lang w:val="en-CA"/>
        </w:rPr>
      </w:pPr>
      <w:r w:rsidRPr="00D82F15">
        <w:rPr>
          <w:lang w:val="en-CA"/>
        </w:rPr>
        <w:t>How Arbitration Is Used ___________________________________________________</w:t>
      </w:r>
    </w:p>
    <w:p w:rsidR="00737884" w:rsidRPr="00D82F15" w:rsidRDefault="00737884" w:rsidP="00843FE6">
      <w:pPr>
        <w:pStyle w:val="fullrule"/>
        <w:rPr>
          <w:b/>
          <w:lang w:val="en-CA"/>
        </w:rPr>
      </w:pPr>
      <w:r w:rsidRPr="00D82F15">
        <w:rPr>
          <w:b/>
          <w:lang w:val="en-CA"/>
        </w:rPr>
        <w:t>______________________________________________________________________</w:t>
      </w:r>
    </w:p>
    <w:p w:rsidR="00737884" w:rsidRPr="00D82F15" w:rsidRDefault="00737884" w:rsidP="00843FE6">
      <w:pPr>
        <w:pStyle w:val="fullrule"/>
        <w:rPr>
          <w:b/>
          <w:lang w:val="en-CA"/>
        </w:rPr>
      </w:pPr>
      <w:r w:rsidRPr="00D82F15">
        <w:rPr>
          <w:lang w:val="en-CA"/>
        </w:rPr>
        <w:t>When Arbitration Ends ____________________________________________________</w:t>
      </w:r>
    </w:p>
    <w:p w:rsidR="00737884" w:rsidRPr="00D82F15" w:rsidRDefault="00737884">
      <w:pPr>
        <w:pStyle w:val="ruled"/>
        <w:rPr>
          <w:lang w:val="en-CA"/>
        </w:rPr>
      </w:pPr>
      <w:r w:rsidRPr="00D82F15">
        <w:rPr>
          <w:lang w:val="en-CA"/>
        </w:rPr>
        <w:t>______________________________________________________________________</w:t>
      </w:r>
    </w:p>
    <w:p w:rsidR="00737884" w:rsidRPr="00D82F15" w:rsidRDefault="00737884">
      <w:pPr>
        <w:pStyle w:val="ruled"/>
        <w:rPr>
          <w:b/>
          <w:lang w:val="en-CA"/>
        </w:rPr>
      </w:pPr>
      <w:r w:rsidRPr="00D82F15">
        <w:rPr>
          <w:b/>
          <w:lang w:val="en-CA"/>
        </w:rPr>
        <w:t>The Litigation Process—page 82</w:t>
      </w:r>
    </w:p>
    <w:p w:rsidR="00737884" w:rsidRPr="00D82F15" w:rsidRDefault="00737884">
      <w:pPr>
        <w:pStyle w:val="fullrule"/>
        <w:rPr>
          <w:lang w:val="en-CA"/>
        </w:rPr>
      </w:pPr>
      <w:r w:rsidRPr="00D82F15">
        <w:rPr>
          <w:lang w:val="en-CA"/>
        </w:rPr>
        <w:tab/>
      </w:r>
    </w:p>
    <w:p w:rsidR="00737884" w:rsidRPr="00D82F15" w:rsidRDefault="00737884">
      <w:pPr>
        <w:pStyle w:val="fullrule"/>
        <w:rPr>
          <w:lang w:val="en-CA"/>
        </w:rPr>
      </w:pPr>
      <w:r w:rsidRPr="00D82F15">
        <w:rPr>
          <w:lang w:val="en-CA"/>
        </w:rPr>
        <w:tab/>
      </w:r>
    </w:p>
    <w:p w:rsidR="00737884" w:rsidRPr="00D82F15" w:rsidRDefault="00737884">
      <w:pPr>
        <w:pStyle w:val="ruled"/>
        <w:rPr>
          <w:lang w:val="en-CA"/>
        </w:rPr>
      </w:pPr>
      <w:r w:rsidRPr="00D82F15">
        <w:rPr>
          <w:lang w:val="en-CA"/>
        </w:rPr>
        <w:t>Litigation as a Last Resort</w:t>
      </w:r>
      <w:r w:rsidRPr="00D82F15">
        <w:rPr>
          <w:lang w:val="en-CA"/>
        </w:rPr>
        <w:tab/>
      </w:r>
    </w:p>
    <w:p w:rsidR="00737884" w:rsidRPr="00D82F15" w:rsidRDefault="00737884">
      <w:pPr>
        <w:pStyle w:val="ruled"/>
        <w:rPr>
          <w:lang w:val="en-CA"/>
        </w:rPr>
      </w:pPr>
      <w:r w:rsidRPr="00D82F15">
        <w:rPr>
          <w:lang w:val="en-CA"/>
        </w:rPr>
        <w:t>Limitation Periods</w:t>
      </w:r>
      <w:r w:rsidRPr="00D82F15">
        <w:rPr>
          <w:lang w:val="en-CA"/>
        </w:rPr>
        <w:tab/>
      </w:r>
    </w:p>
    <w:p w:rsidR="00737884" w:rsidRPr="00D82F15" w:rsidRDefault="00737884">
      <w:pPr>
        <w:pStyle w:val="ruled"/>
        <w:rPr>
          <w:lang w:val="en-CA"/>
        </w:rPr>
      </w:pPr>
      <w:r w:rsidRPr="00D82F15">
        <w:rPr>
          <w:lang w:val="en-CA"/>
        </w:rPr>
        <w:t>Cost of Commercial Litigation</w:t>
      </w:r>
      <w:r w:rsidRPr="00D82F15">
        <w:rPr>
          <w:lang w:val="en-CA"/>
        </w:rPr>
        <w:tab/>
      </w:r>
    </w:p>
    <w:p w:rsidR="00737884" w:rsidRPr="00D82F15" w:rsidRDefault="00737884">
      <w:pPr>
        <w:pStyle w:val="ruled"/>
        <w:rPr>
          <w:lang w:val="en-CA"/>
        </w:rPr>
      </w:pPr>
      <w:r w:rsidRPr="00D82F15">
        <w:rPr>
          <w:lang w:val="en-CA"/>
        </w:rPr>
        <w:tab/>
        <w:t>The system of courts</w:t>
      </w:r>
      <w:r w:rsidRPr="00D82F15">
        <w:rPr>
          <w:lang w:val="en-CA"/>
        </w:rPr>
        <w:tab/>
      </w:r>
    </w:p>
    <w:p w:rsidR="00737884" w:rsidRPr="00D82F15" w:rsidRDefault="00737884">
      <w:pPr>
        <w:pStyle w:val="ruled"/>
        <w:rPr>
          <w:lang w:val="en-CA"/>
        </w:rPr>
      </w:pPr>
      <w:r w:rsidRPr="00D82F15">
        <w:rPr>
          <w:lang w:val="en-CA"/>
        </w:rPr>
        <w:tab/>
        <w:t>Involvement of government</w:t>
      </w:r>
      <w:r w:rsidRPr="00D82F15">
        <w:rPr>
          <w:lang w:val="en-CA"/>
        </w:rPr>
        <w:tab/>
      </w:r>
    </w:p>
    <w:p w:rsidR="00737884" w:rsidRPr="00D82F15" w:rsidRDefault="00737884">
      <w:pPr>
        <w:pStyle w:val="ruled"/>
        <w:rPr>
          <w:lang w:val="en-CA"/>
        </w:rPr>
      </w:pPr>
      <w:r w:rsidRPr="00D82F15">
        <w:rPr>
          <w:lang w:val="en-CA"/>
        </w:rPr>
        <w:tab/>
        <w:t>Territorial system of courts</w:t>
      </w:r>
      <w:r w:rsidRPr="00D82F15">
        <w:rPr>
          <w:lang w:val="en-CA"/>
        </w:rPr>
        <w:tab/>
      </w:r>
    </w:p>
    <w:p w:rsidR="00737884" w:rsidRPr="00D82F15" w:rsidRDefault="00737884">
      <w:pPr>
        <w:pStyle w:val="ruled"/>
        <w:rPr>
          <w:lang w:val="en-CA"/>
        </w:rPr>
      </w:pPr>
      <w:r w:rsidRPr="00D82F15">
        <w:rPr>
          <w:lang w:val="en-CA"/>
        </w:rPr>
        <w:tab/>
        <w:t>Small claims courts</w:t>
      </w:r>
      <w:r w:rsidRPr="00D82F15">
        <w:rPr>
          <w:lang w:val="en-CA"/>
        </w:rPr>
        <w:tab/>
      </w:r>
    </w:p>
    <w:p w:rsidR="00737884" w:rsidRPr="00D82F15" w:rsidRDefault="00737884">
      <w:pPr>
        <w:pStyle w:val="ruled"/>
        <w:rPr>
          <w:lang w:val="en-CA"/>
        </w:rPr>
      </w:pPr>
      <w:r w:rsidRPr="00D82F15">
        <w:rPr>
          <w:lang w:val="en-CA"/>
        </w:rPr>
        <w:tab/>
        <w:t>Superior courts</w:t>
      </w:r>
      <w:r w:rsidRPr="00D82F15">
        <w:rPr>
          <w:lang w:val="en-CA"/>
        </w:rPr>
        <w:tab/>
      </w:r>
    </w:p>
    <w:p w:rsidR="00737884" w:rsidRPr="00D82F15" w:rsidRDefault="00737884" w:rsidP="00843FE6">
      <w:pPr>
        <w:pStyle w:val="ruled"/>
        <w:rPr>
          <w:lang w:val="en-CA"/>
        </w:rPr>
      </w:pPr>
      <w:r w:rsidRPr="00D82F15">
        <w:rPr>
          <w:b/>
          <w:lang w:val="en-CA"/>
        </w:rPr>
        <w:t>Stages of a Lawsuit—page 84</w:t>
      </w:r>
      <w:r w:rsidRPr="00D82F15">
        <w:rPr>
          <w:lang w:val="en-CA"/>
        </w:rPr>
        <w:tab/>
      </w:r>
    </w:p>
    <w:p w:rsidR="00737884" w:rsidRPr="00D82F15" w:rsidRDefault="00737884" w:rsidP="00310BED">
      <w:pPr>
        <w:pStyle w:val="fullrule"/>
        <w:rPr>
          <w:lang w:val="en-CA"/>
        </w:rPr>
      </w:pPr>
      <w:r w:rsidRPr="00D82F15">
        <w:rPr>
          <w:lang w:val="en-CA"/>
        </w:rPr>
        <w:tab/>
      </w:r>
    </w:p>
    <w:p w:rsidR="00737884" w:rsidRPr="00D82F15" w:rsidRDefault="00737884" w:rsidP="000920C6">
      <w:pPr>
        <w:pStyle w:val="ruled"/>
        <w:rPr>
          <w:lang w:val="en-CA"/>
        </w:rPr>
      </w:pPr>
      <w:r w:rsidRPr="00D82F15">
        <w:rPr>
          <w:lang w:val="en-CA"/>
        </w:rPr>
        <w:t>Pleadings</w:t>
      </w:r>
      <w:r>
        <w:rPr>
          <w:lang w:val="en-CA"/>
        </w:rPr>
        <w:t xml:space="preserve"> </w:t>
      </w:r>
      <w:r w:rsidRPr="00D82F15">
        <w:rPr>
          <w:lang w:val="en-CA"/>
        </w:rPr>
        <w:t>______________________________________________________________</w:t>
      </w:r>
    </w:p>
    <w:p w:rsidR="00737884" w:rsidRPr="00D82F15" w:rsidRDefault="00737884" w:rsidP="000920C6">
      <w:pPr>
        <w:pStyle w:val="ruled"/>
        <w:tabs>
          <w:tab w:val="clear" w:pos="1440"/>
        </w:tabs>
        <w:rPr>
          <w:lang w:val="en-CA"/>
        </w:rPr>
      </w:pPr>
      <w:r w:rsidRPr="00D82F15">
        <w:rPr>
          <w:lang w:val="en-CA"/>
        </w:rPr>
        <w:tab/>
        <w:t>Plaintiff</w:t>
      </w:r>
      <w:r>
        <w:rPr>
          <w:lang w:val="en-CA"/>
        </w:rPr>
        <w:t xml:space="preserve"> </w:t>
      </w:r>
      <w:r w:rsidRPr="00D82F15">
        <w:rPr>
          <w:lang w:val="en-CA"/>
        </w:rPr>
        <w:tab/>
      </w:r>
    </w:p>
    <w:p w:rsidR="00737884" w:rsidRPr="00D82F15" w:rsidRDefault="00737884" w:rsidP="000920C6">
      <w:pPr>
        <w:pStyle w:val="ruled"/>
        <w:tabs>
          <w:tab w:val="clear" w:pos="1440"/>
        </w:tabs>
        <w:rPr>
          <w:lang w:val="en-CA"/>
        </w:rPr>
      </w:pPr>
      <w:r w:rsidRPr="00D82F15">
        <w:rPr>
          <w:lang w:val="en-CA"/>
        </w:rPr>
        <w:tab/>
        <w:t>Defendant</w:t>
      </w:r>
      <w:r>
        <w:rPr>
          <w:lang w:val="en-CA"/>
        </w:rPr>
        <w:t xml:space="preserve"> </w:t>
      </w:r>
      <w:r w:rsidRPr="00D82F15">
        <w:rPr>
          <w:lang w:val="en-CA"/>
        </w:rPr>
        <w:tab/>
      </w:r>
    </w:p>
    <w:p w:rsidR="00737884" w:rsidRPr="00D82F15" w:rsidRDefault="00737884">
      <w:pPr>
        <w:pStyle w:val="ruled"/>
        <w:rPr>
          <w:lang w:val="en-CA"/>
        </w:rPr>
      </w:pPr>
      <w:r w:rsidRPr="00D82F15">
        <w:rPr>
          <w:lang w:val="en-CA"/>
        </w:rPr>
        <w:tab/>
        <w:t>Counterclaim</w:t>
      </w:r>
      <w:r w:rsidRPr="00D82F15">
        <w:rPr>
          <w:lang w:val="en-CA"/>
        </w:rPr>
        <w:tab/>
      </w:r>
    </w:p>
    <w:p w:rsidR="00737884" w:rsidRPr="00D82F15" w:rsidRDefault="00737884" w:rsidP="00310BED">
      <w:pPr>
        <w:pStyle w:val="ruled"/>
        <w:tabs>
          <w:tab w:val="clear" w:pos="1080"/>
          <w:tab w:val="clear" w:pos="1440"/>
        </w:tabs>
        <w:rPr>
          <w:lang w:val="en-CA"/>
        </w:rPr>
      </w:pPr>
      <w:r w:rsidRPr="00D82F15">
        <w:rPr>
          <w:lang w:val="en-CA"/>
        </w:rPr>
        <w:t>Discovery</w:t>
      </w:r>
      <w:r>
        <w:rPr>
          <w:lang w:val="en-CA"/>
        </w:rPr>
        <w:t xml:space="preserve"> </w:t>
      </w:r>
      <w:r w:rsidRPr="00D82F15">
        <w:rPr>
          <w:lang w:val="en-CA"/>
        </w:rPr>
        <w:tab/>
      </w:r>
    </w:p>
    <w:p w:rsidR="00737884" w:rsidRPr="00D82F15" w:rsidRDefault="00737884" w:rsidP="00310BED">
      <w:pPr>
        <w:pStyle w:val="ruled"/>
        <w:tabs>
          <w:tab w:val="clear" w:pos="1080"/>
          <w:tab w:val="clear" w:pos="1440"/>
        </w:tabs>
        <w:rPr>
          <w:lang w:val="en-CA"/>
        </w:rPr>
      </w:pPr>
      <w:r w:rsidRPr="00D82F15">
        <w:rPr>
          <w:lang w:val="en-CA"/>
        </w:rPr>
        <w:t xml:space="preserve">Trial </w:t>
      </w:r>
      <w:r w:rsidRPr="00D82F15">
        <w:rPr>
          <w:lang w:val="en-CA"/>
        </w:rPr>
        <w:tab/>
      </w:r>
      <w:r w:rsidRPr="00D82F15">
        <w:rPr>
          <w:lang w:val="en-CA"/>
        </w:rPr>
        <w:tab/>
      </w:r>
    </w:p>
    <w:p w:rsidR="00737884" w:rsidRPr="00D82F15" w:rsidRDefault="00737884">
      <w:pPr>
        <w:pStyle w:val="ruled"/>
        <w:rPr>
          <w:lang w:val="en-CA"/>
        </w:rPr>
      </w:pPr>
      <w:r w:rsidRPr="00D82F15">
        <w:rPr>
          <w:lang w:val="en-CA"/>
        </w:rPr>
        <w:tab/>
        <w:t>Burden of proof</w:t>
      </w:r>
      <w:r w:rsidRPr="00D82F15">
        <w:rPr>
          <w:lang w:val="en-CA"/>
        </w:rPr>
        <w:tab/>
      </w:r>
    </w:p>
    <w:p w:rsidR="00737884" w:rsidRPr="00D82F15" w:rsidRDefault="00737884" w:rsidP="00310BED">
      <w:pPr>
        <w:pStyle w:val="ruled"/>
        <w:tabs>
          <w:tab w:val="clear" w:pos="1440"/>
        </w:tabs>
        <w:rPr>
          <w:lang w:val="en-CA"/>
        </w:rPr>
      </w:pPr>
      <w:r w:rsidRPr="00D82F15">
        <w:rPr>
          <w:lang w:val="en-CA"/>
        </w:rPr>
        <w:tab/>
        <w:t>Evidence</w:t>
      </w:r>
      <w:r w:rsidRPr="00D82F15">
        <w:rPr>
          <w:lang w:val="en-CA"/>
        </w:rPr>
        <w:tab/>
      </w:r>
    </w:p>
    <w:p w:rsidR="00737884" w:rsidRPr="00D82F15" w:rsidRDefault="00737884" w:rsidP="00310BED">
      <w:pPr>
        <w:pStyle w:val="ruled"/>
        <w:tabs>
          <w:tab w:val="clear" w:pos="1080"/>
          <w:tab w:val="clear" w:pos="1440"/>
        </w:tabs>
        <w:rPr>
          <w:lang w:val="en-CA"/>
        </w:rPr>
      </w:pPr>
      <w:r w:rsidRPr="00D82F15">
        <w:rPr>
          <w:lang w:val="en-CA"/>
        </w:rPr>
        <w:t>Decision</w:t>
      </w:r>
      <w:r>
        <w:rPr>
          <w:lang w:val="en-CA"/>
        </w:rPr>
        <w:t xml:space="preserve"> </w:t>
      </w:r>
      <w:r w:rsidRPr="00D82F15">
        <w:rPr>
          <w:lang w:val="en-CA"/>
        </w:rPr>
        <w:tab/>
      </w:r>
    </w:p>
    <w:p w:rsidR="00737884" w:rsidRPr="00D82F15" w:rsidRDefault="00737884" w:rsidP="00310BED">
      <w:pPr>
        <w:pStyle w:val="ruled"/>
        <w:tabs>
          <w:tab w:val="clear" w:pos="1080"/>
          <w:tab w:val="clear" w:pos="1440"/>
        </w:tabs>
        <w:rPr>
          <w:lang w:val="en-CA"/>
        </w:rPr>
      </w:pPr>
      <w:r w:rsidRPr="00D82F15">
        <w:rPr>
          <w:lang w:val="en-CA"/>
        </w:rPr>
        <w:tab/>
        <w:t>Costs</w:t>
      </w:r>
      <w:r>
        <w:rPr>
          <w:lang w:val="en-CA"/>
        </w:rPr>
        <w:t xml:space="preserve"> </w:t>
      </w:r>
      <w:r w:rsidRPr="00D82F15">
        <w:rPr>
          <w:lang w:val="en-CA"/>
        </w:rPr>
        <w:tab/>
      </w:r>
    </w:p>
    <w:p w:rsidR="00737884" w:rsidRDefault="00737884" w:rsidP="00982798">
      <w:pPr>
        <w:pStyle w:val="ruled"/>
        <w:tabs>
          <w:tab w:val="clear" w:pos="1440"/>
        </w:tabs>
        <w:rPr>
          <w:lang w:val="en-CA"/>
        </w:rPr>
      </w:pPr>
      <w:r w:rsidRPr="00D82F15">
        <w:rPr>
          <w:lang w:val="en-CA"/>
        </w:rPr>
        <w:t>Enforcement</w:t>
      </w:r>
      <w:r w:rsidRPr="00D82F15">
        <w:rPr>
          <w:lang w:val="en-CA"/>
        </w:rPr>
        <w:tab/>
      </w:r>
    </w:p>
    <w:p w:rsidR="00737884" w:rsidRPr="00D82F15" w:rsidRDefault="00737884" w:rsidP="00982798">
      <w:pPr>
        <w:pStyle w:val="ruled"/>
        <w:tabs>
          <w:tab w:val="clear" w:pos="1080"/>
          <w:tab w:val="clear" w:pos="1440"/>
        </w:tabs>
        <w:rPr>
          <w:lang w:val="en-CA"/>
        </w:rPr>
      </w:pPr>
      <w:r w:rsidRPr="00D82F15">
        <w:rPr>
          <w:lang w:val="en-CA"/>
        </w:rPr>
        <w:t xml:space="preserve">Appeals </w:t>
      </w:r>
      <w:r w:rsidRPr="00D82F15">
        <w:rPr>
          <w:lang w:val="en-CA"/>
        </w:rPr>
        <w:tab/>
      </w:r>
    </w:p>
    <w:p w:rsidR="00737884" w:rsidRPr="00D82F15" w:rsidRDefault="00737884">
      <w:pPr>
        <w:pStyle w:val="head2"/>
        <w:rPr>
          <w:lang w:val="en-CA"/>
        </w:rPr>
      </w:pPr>
    </w:p>
    <w:p w:rsidR="00737884" w:rsidRPr="00D82F15" w:rsidRDefault="00737884" w:rsidP="00BE3FAE">
      <w:pPr>
        <w:pStyle w:val="ASSESS"/>
        <w:rPr>
          <w:lang w:val="en-CA"/>
        </w:rPr>
      </w:pPr>
      <w:r w:rsidRPr="00D82F15">
        <w:rPr>
          <w:lang w:val="en-CA"/>
        </w:rPr>
        <w:br w:type="page"/>
        <w:t>SELF-ASSESSMENT</w:t>
      </w:r>
    </w:p>
    <w:p w:rsidR="00737884" w:rsidRPr="00D82F15" w:rsidRDefault="00737884" w:rsidP="00BE3FAE">
      <w:pPr>
        <w:pStyle w:val="KEY"/>
        <w:rPr>
          <w:lang w:val="en-CA"/>
        </w:rPr>
      </w:pPr>
      <w:r w:rsidRPr="00D82F15">
        <w:rPr>
          <w:lang w:val="en-CA"/>
        </w:rPr>
        <w:t>Key Terms</w:t>
      </w:r>
    </w:p>
    <w:p w:rsidR="00737884" w:rsidRPr="00D82F15" w:rsidRDefault="00737884">
      <w:pPr>
        <w:pStyle w:val="text"/>
        <w:rPr>
          <w:lang w:val="en-CA"/>
        </w:rPr>
      </w:pPr>
      <w:r w:rsidRPr="00D82F15">
        <w:rPr>
          <w:lang w:val="en-CA"/>
        </w:rPr>
        <w:t>Briefly define each term in the space provided.</w:t>
      </w:r>
    </w:p>
    <w:p w:rsidR="00737884" w:rsidRPr="00D82F15" w:rsidRDefault="00737884">
      <w:pPr>
        <w:pStyle w:val="ruled"/>
        <w:rPr>
          <w:lang w:val="en-CA"/>
        </w:rPr>
      </w:pPr>
    </w:p>
    <w:p w:rsidR="00737884" w:rsidRPr="00D82F15" w:rsidRDefault="00737884">
      <w:pPr>
        <w:pStyle w:val="ruled"/>
        <w:rPr>
          <w:lang w:val="en-CA"/>
        </w:rPr>
      </w:pPr>
      <w:r w:rsidRPr="00D82F15">
        <w:rPr>
          <w:b/>
          <w:lang w:val="en-CA"/>
        </w:rPr>
        <w:t>Negotiation</w:t>
      </w:r>
      <w:r w:rsidRPr="00D82F15">
        <w:rPr>
          <w:lang w:val="en-CA"/>
        </w:rPr>
        <w:t>—page 74</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Alternative dispute resolution (ADR)</w:t>
      </w:r>
      <w:r w:rsidRPr="00D82F15">
        <w:rPr>
          <w:lang w:val="en-CA"/>
        </w:rPr>
        <w:t>—page 74</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Mediator</w:t>
      </w:r>
      <w:r w:rsidRPr="00D82F15">
        <w:rPr>
          <w:lang w:val="en-CA"/>
        </w:rPr>
        <w:t>—page 78</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Arbitrator</w:t>
      </w:r>
      <w:r w:rsidRPr="00D82F15">
        <w:rPr>
          <w:lang w:val="en-CA"/>
        </w:rPr>
        <w:t>—page 80</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Binding</w:t>
      </w:r>
      <w:r w:rsidRPr="00D82F15">
        <w:rPr>
          <w:lang w:val="en-CA"/>
        </w:rPr>
        <w:t>—page 81</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Limitation period</w:t>
      </w:r>
      <w:r w:rsidRPr="00D82F15">
        <w:rPr>
          <w:lang w:val="en-CA"/>
        </w:rPr>
        <w:t>—page 82</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Plaintiff</w:t>
      </w:r>
      <w:r w:rsidRPr="00D82F15">
        <w:rPr>
          <w:lang w:val="en-CA"/>
        </w:rPr>
        <w:t>—page 82</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BE06F6" w:rsidRDefault="00737884" w:rsidP="0017277A">
      <w:pPr>
        <w:pStyle w:val="fullrule"/>
        <w:rPr>
          <w:lang w:val="en-CA"/>
        </w:rPr>
      </w:pPr>
      <w:r w:rsidRPr="00BE06F6">
        <w:rPr>
          <w:lang w:val="en-CA"/>
        </w:rPr>
        <w:tab/>
      </w:r>
    </w:p>
    <w:p w:rsidR="00737884" w:rsidRPr="00BE06F6" w:rsidRDefault="00737884" w:rsidP="0017277A">
      <w:pPr>
        <w:pStyle w:val="fullrule"/>
        <w:rPr>
          <w:lang w:val="en-CA"/>
        </w:rPr>
      </w:pPr>
      <w:r w:rsidRPr="00BE06F6">
        <w:rPr>
          <w:lang w:val="en-CA"/>
        </w:rPr>
        <w:tab/>
      </w:r>
    </w:p>
    <w:p w:rsidR="00737884" w:rsidRPr="00D82F15" w:rsidRDefault="00737884">
      <w:pPr>
        <w:pStyle w:val="ruled"/>
        <w:rPr>
          <w:lang w:val="en-CA"/>
        </w:rPr>
      </w:pPr>
      <w:r>
        <w:rPr>
          <w:b/>
          <w:lang w:val="en-CA"/>
        </w:rPr>
        <w:br w:type="page"/>
      </w:r>
      <w:r w:rsidRPr="00D82F15">
        <w:rPr>
          <w:b/>
          <w:lang w:val="en-CA"/>
        </w:rPr>
        <w:t>Defendant</w:t>
      </w:r>
      <w:r w:rsidRPr="00D82F15">
        <w:rPr>
          <w:lang w:val="en-CA"/>
        </w:rPr>
        <w:t>—page 82</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0920C6">
      <w:pPr>
        <w:pStyle w:val="fullrule"/>
        <w:rPr>
          <w:lang w:val="en-CA"/>
        </w:rPr>
      </w:pPr>
      <w:r w:rsidRPr="00D82F15">
        <w:rPr>
          <w:lang w:val="en-CA"/>
        </w:rPr>
        <w:tab/>
      </w:r>
      <w:r w:rsidRPr="00D82F15">
        <w:rPr>
          <w:lang w:val="en-CA"/>
        </w:rPr>
        <w:tab/>
      </w:r>
    </w:p>
    <w:p w:rsidR="00737884" w:rsidRPr="00D82F15" w:rsidRDefault="00737884" w:rsidP="00467588">
      <w:pPr>
        <w:pStyle w:val="ruled"/>
        <w:rPr>
          <w:lang w:val="en-CA"/>
        </w:rPr>
      </w:pPr>
      <w:r w:rsidRPr="00D82F15">
        <w:rPr>
          <w:b/>
          <w:lang w:val="en-CA"/>
        </w:rPr>
        <w:t>Class action</w:t>
      </w:r>
      <w:r w:rsidRPr="00D82F15">
        <w:rPr>
          <w:lang w:val="en-CA"/>
        </w:rPr>
        <w:t>—page 83</w:t>
      </w:r>
    </w:p>
    <w:p w:rsidR="00737884" w:rsidRPr="00D82F15" w:rsidRDefault="00737884" w:rsidP="00467588">
      <w:pPr>
        <w:pStyle w:val="fullrule"/>
        <w:rPr>
          <w:lang w:val="en-CA"/>
        </w:rPr>
      </w:pPr>
      <w:r w:rsidRPr="00D82F15">
        <w:rPr>
          <w:lang w:val="en-CA"/>
        </w:rPr>
        <w:tab/>
      </w:r>
      <w:r w:rsidRPr="00D82F15">
        <w:rPr>
          <w:lang w:val="en-CA"/>
        </w:rPr>
        <w:tab/>
      </w:r>
    </w:p>
    <w:p w:rsidR="00737884" w:rsidRPr="00D82F15" w:rsidRDefault="00737884" w:rsidP="00467588">
      <w:pPr>
        <w:pStyle w:val="fullrule"/>
        <w:rPr>
          <w:lang w:val="en-CA"/>
        </w:rPr>
      </w:pPr>
      <w:r w:rsidRPr="00D82F15">
        <w:rPr>
          <w:lang w:val="en-CA"/>
        </w:rPr>
        <w:tab/>
      </w:r>
      <w:r w:rsidRPr="00D82F15">
        <w:rPr>
          <w:lang w:val="en-CA"/>
        </w:rPr>
        <w:tab/>
      </w:r>
    </w:p>
    <w:p w:rsidR="00737884" w:rsidRPr="00D82F15" w:rsidRDefault="00737884" w:rsidP="00467588">
      <w:pPr>
        <w:pStyle w:val="fullrule"/>
        <w:rPr>
          <w:lang w:val="en-CA"/>
        </w:rPr>
      </w:pPr>
      <w:r w:rsidRPr="00D82F15">
        <w:rPr>
          <w:lang w:val="en-CA"/>
        </w:rPr>
        <w:tab/>
      </w:r>
      <w:r w:rsidRPr="00D82F15">
        <w:rPr>
          <w:lang w:val="en-CA"/>
        </w:rPr>
        <w:tab/>
      </w:r>
    </w:p>
    <w:p w:rsidR="00737884" w:rsidRPr="00D82F15" w:rsidRDefault="00737884" w:rsidP="00467588">
      <w:pPr>
        <w:pStyle w:val="ruled"/>
        <w:rPr>
          <w:lang w:val="en-CA"/>
        </w:rPr>
      </w:pPr>
      <w:r w:rsidRPr="00D82F15">
        <w:rPr>
          <w:b/>
          <w:lang w:val="en-CA"/>
        </w:rPr>
        <w:t>Pleadings</w:t>
      </w:r>
      <w:r w:rsidRPr="00D82F15">
        <w:rPr>
          <w:lang w:val="en-CA"/>
        </w:rPr>
        <w:t>—page 85</w:t>
      </w:r>
    </w:p>
    <w:p w:rsidR="00737884" w:rsidRPr="00D82F15" w:rsidRDefault="00737884" w:rsidP="00467588">
      <w:pPr>
        <w:pStyle w:val="fullrule"/>
        <w:rPr>
          <w:lang w:val="en-CA"/>
        </w:rPr>
      </w:pPr>
      <w:r w:rsidRPr="00D82F15">
        <w:rPr>
          <w:lang w:val="en-CA"/>
        </w:rPr>
        <w:tab/>
      </w:r>
      <w:r w:rsidRPr="00D82F15">
        <w:rPr>
          <w:lang w:val="en-CA"/>
        </w:rPr>
        <w:tab/>
      </w:r>
    </w:p>
    <w:p w:rsidR="00737884" w:rsidRPr="00D82F15" w:rsidRDefault="00737884" w:rsidP="00467588">
      <w:pPr>
        <w:pStyle w:val="fullrule"/>
        <w:rPr>
          <w:lang w:val="en-CA"/>
        </w:rPr>
      </w:pPr>
      <w:r w:rsidRPr="00D82F15">
        <w:rPr>
          <w:lang w:val="en-CA"/>
        </w:rPr>
        <w:tab/>
      </w:r>
      <w:r w:rsidRPr="00D82F15">
        <w:rPr>
          <w:lang w:val="en-CA"/>
        </w:rPr>
        <w:tab/>
      </w:r>
    </w:p>
    <w:p w:rsidR="00737884" w:rsidRPr="00D82F15" w:rsidRDefault="00737884" w:rsidP="00467588">
      <w:pPr>
        <w:pStyle w:val="fullrule"/>
        <w:rPr>
          <w:lang w:val="en-CA"/>
        </w:rPr>
      </w:pPr>
      <w:r w:rsidRPr="00D82F15">
        <w:rPr>
          <w:lang w:val="en-CA"/>
        </w:rPr>
        <w:tab/>
      </w:r>
      <w:r w:rsidRPr="00D82F15">
        <w:rPr>
          <w:lang w:val="en-CA"/>
        </w:rPr>
        <w:tab/>
      </w:r>
    </w:p>
    <w:p w:rsidR="00737884" w:rsidRPr="00D82F15" w:rsidRDefault="00737884" w:rsidP="006254F7">
      <w:pPr>
        <w:pStyle w:val="ruled"/>
        <w:rPr>
          <w:lang w:val="en-CA"/>
        </w:rPr>
      </w:pPr>
      <w:r w:rsidRPr="00D82F15">
        <w:rPr>
          <w:b/>
          <w:lang w:val="en-CA"/>
        </w:rPr>
        <w:t>Claim</w:t>
      </w:r>
      <w:r w:rsidRPr="00D82F15">
        <w:rPr>
          <w:lang w:val="en-CA"/>
        </w:rPr>
        <w:t>—page 85</w:t>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ruled"/>
        <w:rPr>
          <w:lang w:val="en-CA"/>
        </w:rPr>
      </w:pPr>
      <w:r w:rsidRPr="00D82F15">
        <w:rPr>
          <w:b/>
          <w:lang w:val="en-CA"/>
        </w:rPr>
        <w:t>Defence</w:t>
      </w:r>
      <w:r w:rsidRPr="00D82F15">
        <w:rPr>
          <w:lang w:val="en-CA"/>
        </w:rPr>
        <w:t>—page 85</w:t>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Counterclaim</w:t>
      </w:r>
      <w:r w:rsidRPr="00D82F15">
        <w:rPr>
          <w:lang w:val="en-CA"/>
        </w:rPr>
        <w:t>—page 85</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Discovery</w:t>
      </w:r>
      <w:r w:rsidRPr="00D82F15">
        <w:rPr>
          <w:lang w:val="en-CA"/>
        </w:rPr>
        <w:t>—page 85</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700DE1">
      <w:pPr>
        <w:pStyle w:val="fullrule"/>
        <w:rPr>
          <w:lang w:val="en-CA"/>
        </w:rPr>
      </w:pPr>
      <w:r w:rsidRPr="00D82F15">
        <w:rPr>
          <w:b/>
          <w:lang w:val="en-CA"/>
        </w:rPr>
        <w:t>Trial</w:t>
      </w:r>
      <w:r w:rsidRPr="00D82F15">
        <w:rPr>
          <w:lang w:val="en-CA"/>
        </w:rPr>
        <w:t>—page 86</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Burden of proof</w:t>
      </w:r>
      <w:r w:rsidRPr="00D82F15">
        <w:rPr>
          <w:lang w:val="en-CA"/>
        </w:rPr>
        <w:t>—page 86</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Evidence</w:t>
      </w:r>
      <w:r w:rsidRPr="00D82F15">
        <w:rPr>
          <w:lang w:val="en-CA"/>
        </w:rPr>
        <w:t>—page 86</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Decision</w:t>
      </w:r>
      <w:r w:rsidRPr="00D82F15">
        <w:rPr>
          <w:lang w:val="en-CA"/>
        </w:rPr>
        <w:t>—page 87</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Costs</w:t>
      </w:r>
      <w:r w:rsidRPr="00D82F15">
        <w:rPr>
          <w:lang w:val="en-CA"/>
        </w:rPr>
        <w:t>—page 87</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Judgment debtor</w:t>
      </w:r>
      <w:r w:rsidRPr="00D82F15">
        <w:rPr>
          <w:lang w:val="en-CA"/>
        </w:rPr>
        <w:t>—page 89</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ruled"/>
        <w:rPr>
          <w:lang w:val="en-CA"/>
        </w:rPr>
      </w:pPr>
      <w:r w:rsidRPr="00D82F15">
        <w:rPr>
          <w:b/>
          <w:lang w:val="en-CA"/>
        </w:rPr>
        <w:t>Appeal</w:t>
      </w:r>
      <w:r w:rsidRPr="00D82F15">
        <w:rPr>
          <w:lang w:val="en-CA"/>
        </w:rPr>
        <w:t>—page 89</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ruled"/>
        <w:rPr>
          <w:lang w:val="en-CA"/>
        </w:rPr>
      </w:pPr>
      <w:r w:rsidRPr="00D82F15">
        <w:rPr>
          <w:b/>
          <w:lang w:val="en-CA"/>
        </w:rPr>
        <w:t>Appellant</w:t>
      </w:r>
      <w:r w:rsidRPr="00D82F15">
        <w:rPr>
          <w:lang w:val="en-CA"/>
        </w:rPr>
        <w:t>—page 89</w:t>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ruled"/>
        <w:rPr>
          <w:lang w:val="en-CA"/>
        </w:rPr>
      </w:pPr>
      <w:r w:rsidRPr="00D82F15">
        <w:rPr>
          <w:b/>
          <w:lang w:val="en-CA"/>
        </w:rPr>
        <w:t>Respondent</w:t>
      </w:r>
      <w:r w:rsidRPr="00D82F15">
        <w:rPr>
          <w:lang w:val="en-CA"/>
        </w:rPr>
        <w:t>—page 89</w:t>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ruled"/>
        <w:rPr>
          <w:lang w:val="en-CA"/>
        </w:rPr>
      </w:pPr>
      <w:r w:rsidRPr="00D82F15">
        <w:rPr>
          <w:b/>
          <w:lang w:val="en-CA"/>
        </w:rPr>
        <w:t>Contingency fee</w:t>
      </w:r>
      <w:r w:rsidRPr="00D82F15">
        <w:rPr>
          <w:lang w:val="en-CA"/>
        </w:rPr>
        <w:t>—page 90</w:t>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rsidP="006254F7">
      <w:pPr>
        <w:pStyle w:val="fullrule"/>
        <w:rPr>
          <w:lang w:val="en-CA"/>
        </w:rPr>
      </w:pPr>
      <w:r w:rsidRPr="00D82F15">
        <w:rPr>
          <w:lang w:val="en-CA"/>
        </w:rPr>
        <w:tab/>
      </w:r>
      <w:r w:rsidRPr="00D82F15">
        <w:rPr>
          <w:lang w:val="en-CA"/>
        </w:rPr>
        <w:tab/>
      </w:r>
    </w:p>
    <w:p w:rsidR="00737884" w:rsidRPr="00D82F15" w:rsidRDefault="00737884">
      <w:pPr>
        <w:pStyle w:val="head3"/>
        <w:rPr>
          <w:lang w:val="en-CA"/>
        </w:rPr>
      </w:pPr>
    </w:p>
    <w:p w:rsidR="00737884" w:rsidRPr="00D82F15" w:rsidRDefault="00737884" w:rsidP="00BE3FAE">
      <w:pPr>
        <w:pStyle w:val="EOC"/>
      </w:pPr>
      <w:r w:rsidRPr="00D82F15">
        <w:br w:type="page"/>
        <w:t>Matching</w:t>
      </w:r>
    </w:p>
    <w:p w:rsidR="00737884" w:rsidRPr="00D82F15" w:rsidRDefault="00737884">
      <w:pPr>
        <w:pStyle w:val="textjust"/>
        <w:rPr>
          <w:lang w:val="en-CA"/>
        </w:rPr>
      </w:pPr>
      <w:r w:rsidRPr="000920C6">
        <w:rPr>
          <w:lang w:val="en-CA"/>
        </w:rPr>
        <w:t>Match each term to its definition below by writing the correct letter in the space provided.</w:t>
      </w:r>
      <w:r w:rsidRPr="00D82F15">
        <w:rPr>
          <w:lang w:val="en-CA"/>
        </w:rPr>
        <w:t xml:space="preserve"> Please note that you will use only 10 of the terms so choose the term </w:t>
      </w:r>
      <w:r>
        <w:rPr>
          <w:lang w:val="en-CA"/>
        </w:rPr>
        <w:t>that</w:t>
      </w:r>
      <w:r w:rsidRPr="00D82F15">
        <w:rPr>
          <w:lang w:val="en-CA"/>
        </w:rPr>
        <w:t xml:space="preserve"> </w:t>
      </w:r>
      <w:r>
        <w:rPr>
          <w:lang w:val="en-CA"/>
        </w:rPr>
        <w:t xml:space="preserve">best </w:t>
      </w:r>
      <w:r w:rsidRPr="00D82F15">
        <w:rPr>
          <w:lang w:val="en-CA"/>
        </w:rPr>
        <w:t>match</w:t>
      </w:r>
      <w:r>
        <w:rPr>
          <w:lang w:val="en-CA"/>
        </w:rPr>
        <w:t>es</w:t>
      </w:r>
      <w:r w:rsidRPr="00D82F15">
        <w:rPr>
          <w:lang w:val="en-CA"/>
        </w:rPr>
        <w:t xml:space="preserve"> </w:t>
      </w:r>
      <w:r>
        <w:rPr>
          <w:lang w:val="en-CA"/>
        </w:rPr>
        <w:t>the definition</w:t>
      </w:r>
      <w:r w:rsidRPr="00D82F15">
        <w:rPr>
          <w:lang w:val="en-CA"/>
        </w:rPr>
        <w:t>.</w:t>
      </w:r>
    </w:p>
    <w:p w:rsidR="00737884" w:rsidRPr="00D82F15" w:rsidRDefault="00737884">
      <w:pPr>
        <w:pStyle w:val="text"/>
        <w:tabs>
          <w:tab w:val="clear" w:pos="720"/>
        </w:tabs>
        <w:ind w:left="1440" w:firstLine="0"/>
        <w:rPr>
          <w:lang w:val="en-CA"/>
        </w:rPr>
      </w:pPr>
    </w:p>
    <w:p w:rsidR="00737884" w:rsidRPr="00D82F15" w:rsidRDefault="00737884" w:rsidP="00BE3FAE">
      <w:pPr>
        <w:pStyle w:val="MATCH"/>
      </w:pPr>
      <w:r w:rsidRPr="00D82F15">
        <w:t>A</w:t>
      </w:r>
      <w:r w:rsidRPr="00D82F15">
        <w:tab/>
        <w:t>ADR</w:t>
      </w:r>
    </w:p>
    <w:p w:rsidR="00737884" w:rsidRPr="00D82F15" w:rsidRDefault="00737884" w:rsidP="00BE3FAE">
      <w:pPr>
        <w:pStyle w:val="MATCH"/>
      </w:pPr>
      <w:r w:rsidRPr="00D82F15">
        <w:t>B</w:t>
      </w:r>
      <w:r w:rsidRPr="00D82F15">
        <w:tab/>
        <w:t>Arbitration</w:t>
      </w:r>
    </w:p>
    <w:p w:rsidR="00737884" w:rsidRPr="00D82F15" w:rsidRDefault="00737884" w:rsidP="00BE3FAE">
      <w:pPr>
        <w:pStyle w:val="MATCH"/>
      </w:pPr>
      <w:r w:rsidRPr="00D82F15">
        <w:t>C</w:t>
      </w:r>
      <w:r w:rsidRPr="00D82F15">
        <w:tab/>
        <w:t>Arbitrator</w:t>
      </w:r>
    </w:p>
    <w:p w:rsidR="00737884" w:rsidRPr="00D82F15" w:rsidRDefault="00737884" w:rsidP="00BE3FAE">
      <w:pPr>
        <w:pStyle w:val="MATCH"/>
      </w:pPr>
      <w:r w:rsidRPr="00D82F15">
        <w:t>D</w:t>
      </w:r>
      <w:r w:rsidRPr="00D82F15">
        <w:tab/>
        <w:t>Burden of proof</w:t>
      </w:r>
    </w:p>
    <w:p w:rsidR="00737884" w:rsidRPr="00D82F15" w:rsidRDefault="00737884" w:rsidP="00BE3FAE">
      <w:pPr>
        <w:pStyle w:val="MATCH"/>
      </w:pPr>
      <w:r w:rsidRPr="00D82F15">
        <w:t>E</w:t>
      </w:r>
      <w:r w:rsidRPr="00D82F15">
        <w:tab/>
        <w:t>Decision</w:t>
      </w:r>
    </w:p>
    <w:p w:rsidR="00737884" w:rsidRPr="00D82F15" w:rsidRDefault="00737884" w:rsidP="00BE3FAE">
      <w:pPr>
        <w:pStyle w:val="MATCH"/>
      </w:pPr>
      <w:r w:rsidRPr="00D82F15">
        <w:t>F</w:t>
      </w:r>
      <w:r w:rsidRPr="00D82F15">
        <w:tab/>
        <w:t>Counterclaim</w:t>
      </w:r>
    </w:p>
    <w:p w:rsidR="00737884" w:rsidRPr="00D82F15" w:rsidRDefault="00737884" w:rsidP="00BE3FAE">
      <w:pPr>
        <w:pStyle w:val="MATCH"/>
      </w:pPr>
      <w:r w:rsidRPr="00D82F15">
        <w:t>G</w:t>
      </w:r>
      <w:r w:rsidRPr="00D82F15">
        <w:tab/>
        <w:t>Defendant</w:t>
      </w:r>
    </w:p>
    <w:p w:rsidR="00737884" w:rsidRPr="00D82F15" w:rsidRDefault="00737884" w:rsidP="00BE3FAE">
      <w:pPr>
        <w:pStyle w:val="MATCH"/>
      </w:pPr>
      <w:r w:rsidRPr="00D82F15">
        <w:t>H</w:t>
      </w:r>
      <w:r w:rsidRPr="00D82F15">
        <w:tab/>
        <w:t>Costs</w:t>
      </w:r>
    </w:p>
    <w:p w:rsidR="00737884" w:rsidRPr="00D82F15" w:rsidRDefault="00737884" w:rsidP="00BE3FAE">
      <w:pPr>
        <w:pStyle w:val="MATCH"/>
      </w:pPr>
      <w:r w:rsidRPr="00D82F15">
        <w:t>I</w:t>
      </w:r>
      <w:r w:rsidRPr="00D82F15">
        <w:tab/>
        <w:t>Judge</w:t>
      </w:r>
    </w:p>
    <w:p w:rsidR="00737884" w:rsidRPr="00D82F15" w:rsidRDefault="00737884" w:rsidP="00BE3FAE">
      <w:pPr>
        <w:pStyle w:val="MATCH"/>
      </w:pPr>
      <w:r w:rsidRPr="00D82F15">
        <w:t>J</w:t>
      </w:r>
      <w:r w:rsidRPr="00D82F15">
        <w:tab/>
        <w:t>Judgment debtor</w:t>
      </w:r>
    </w:p>
    <w:p w:rsidR="00737884" w:rsidRPr="00D82F15" w:rsidRDefault="00737884" w:rsidP="00BE3FAE">
      <w:pPr>
        <w:pStyle w:val="MATCH"/>
      </w:pPr>
      <w:r w:rsidRPr="00D82F15">
        <w:t>K</w:t>
      </w:r>
      <w:r w:rsidRPr="00D82F15">
        <w:tab/>
        <w:t>Limitation period</w:t>
      </w:r>
    </w:p>
    <w:p w:rsidR="00737884" w:rsidRPr="00D82F15" w:rsidRDefault="00737884" w:rsidP="00BE3FAE">
      <w:pPr>
        <w:pStyle w:val="MATCH"/>
      </w:pPr>
      <w:r w:rsidRPr="00D82F15">
        <w:t>L</w:t>
      </w:r>
      <w:r w:rsidRPr="00D82F15">
        <w:tab/>
        <w:t>Contingency fee</w:t>
      </w:r>
    </w:p>
    <w:p w:rsidR="00737884" w:rsidRPr="00D82F15" w:rsidRDefault="00737884" w:rsidP="00BE3FAE">
      <w:pPr>
        <w:pStyle w:val="MATCH"/>
      </w:pPr>
      <w:r w:rsidRPr="00D82F15">
        <w:t>M</w:t>
      </w:r>
      <w:r w:rsidRPr="00D82F15">
        <w:tab/>
        <w:t>Mediator</w:t>
      </w:r>
    </w:p>
    <w:p w:rsidR="00737884" w:rsidRPr="00D82F15" w:rsidRDefault="00737884" w:rsidP="00BE3FAE">
      <w:pPr>
        <w:pStyle w:val="MATCH"/>
      </w:pPr>
      <w:r w:rsidRPr="00D82F15">
        <w:t>N</w:t>
      </w:r>
      <w:r w:rsidRPr="00D82F15">
        <w:tab/>
        <w:t>Plaintiff</w:t>
      </w:r>
    </w:p>
    <w:p w:rsidR="00737884" w:rsidRPr="00D82F15" w:rsidRDefault="00737884" w:rsidP="00BE3FAE">
      <w:pPr>
        <w:pStyle w:val="MATCH"/>
      </w:pPr>
      <w:r w:rsidRPr="00D82F15">
        <w:t>O</w:t>
      </w:r>
      <w:r w:rsidRPr="00D82F15">
        <w:tab/>
        <w:t>Appellant</w:t>
      </w:r>
    </w:p>
    <w:p w:rsidR="00737884" w:rsidRPr="00D82F15" w:rsidRDefault="00737884" w:rsidP="00BE3FAE">
      <w:pPr>
        <w:pStyle w:val="MATCH"/>
      </w:pPr>
      <w:r w:rsidRPr="00D82F15">
        <w:t>P</w:t>
      </w:r>
      <w:r w:rsidRPr="00D82F15">
        <w:tab/>
        <w:t>Supreme Court of Canada</w:t>
      </w:r>
    </w:p>
    <w:p w:rsidR="00737884" w:rsidRPr="00D82F15" w:rsidRDefault="00737884">
      <w:pPr>
        <w:pStyle w:val="text"/>
        <w:rPr>
          <w:lang w:val="en-CA"/>
        </w:rPr>
      </w:pPr>
    </w:p>
    <w:p w:rsidR="00737884" w:rsidRPr="00D82F15" w:rsidRDefault="00737884" w:rsidP="00BE3FAE">
      <w:pPr>
        <w:pStyle w:val="BLANK"/>
      </w:pPr>
      <w:r w:rsidRPr="00D82F15">
        <w:tab/>
        <w:t>1.</w:t>
      </w:r>
      <w:r w:rsidRPr="00D82F15">
        <w:tab/>
        <w:t>____</w:t>
      </w:r>
      <w:r w:rsidRPr="00D82F15">
        <w:tab/>
        <w:t>The maximum time allowed to start a lawsuit.</w:t>
      </w:r>
    </w:p>
    <w:p w:rsidR="00737884" w:rsidRPr="00D82F15" w:rsidRDefault="00737884" w:rsidP="00BE3FAE">
      <w:pPr>
        <w:pStyle w:val="BLANK"/>
      </w:pPr>
      <w:r w:rsidRPr="00D82F15">
        <w:tab/>
        <w:t>2.</w:t>
      </w:r>
      <w:r w:rsidRPr="00D82F15">
        <w:tab/>
        <w:t>____</w:t>
      </w:r>
      <w:r w:rsidRPr="00D82F15">
        <w:tab/>
        <w:t>The judgment of the court that specifies which party is successful and why.</w:t>
      </w:r>
    </w:p>
    <w:p w:rsidR="00737884" w:rsidRPr="00D82F15" w:rsidRDefault="00737884" w:rsidP="00BE3FAE">
      <w:pPr>
        <w:pStyle w:val="BLANK"/>
      </w:pPr>
      <w:r w:rsidRPr="00D82F15">
        <w:tab/>
        <w:t>3.</w:t>
      </w:r>
      <w:r w:rsidRPr="00D82F15">
        <w:tab/>
        <w:t>____</w:t>
      </w:r>
      <w:r w:rsidRPr="00D82F15">
        <w:tab/>
        <w:t>The party who begins or files an appeal.</w:t>
      </w:r>
    </w:p>
    <w:p w:rsidR="00737884" w:rsidRPr="00D82F15" w:rsidRDefault="00737884" w:rsidP="00BE3FAE">
      <w:pPr>
        <w:pStyle w:val="BLANK"/>
      </w:pPr>
      <w:r w:rsidRPr="00D82F15">
        <w:tab/>
        <w:t>4.</w:t>
      </w:r>
      <w:r w:rsidRPr="00D82F15">
        <w:tab/>
        <w:t>____</w:t>
      </w:r>
      <w:r w:rsidRPr="00D82F15">
        <w:tab/>
        <w:t>The party that starts a lawsuit.</w:t>
      </w:r>
    </w:p>
    <w:p w:rsidR="00737884" w:rsidRPr="00D82F15" w:rsidRDefault="00737884" w:rsidP="00BE3FAE">
      <w:pPr>
        <w:pStyle w:val="BLANK"/>
      </w:pPr>
      <w:r w:rsidRPr="00D82F15">
        <w:tab/>
        <w:t>5.</w:t>
      </w:r>
      <w:r w:rsidRPr="00D82F15">
        <w:tab/>
        <w:t>____</w:t>
      </w:r>
      <w:r w:rsidRPr="00D82F15">
        <w:tab/>
        <w:t>A lawsuit by the defendant against the plaintiff.</w:t>
      </w:r>
    </w:p>
    <w:p w:rsidR="00737884" w:rsidRPr="00D82F15" w:rsidRDefault="00737884" w:rsidP="00BE3FAE">
      <w:pPr>
        <w:pStyle w:val="BLANK"/>
      </w:pPr>
      <w:r w:rsidRPr="00D82F15">
        <w:tab/>
        <w:t>6.</w:t>
      </w:r>
      <w:r w:rsidRPr="00D82F15">
        <w:tab/>
        <w:t>____</w:t>
      </w:r>
      <w:r w:rsidRPr="00D82F15">
        <w:tab/>
        <w:t>A means for a lawyer to bear the risk that litigation may fail.</w:t>
      </w:r>
    </w:p>
    <w:p w:rsidR="00737884" w:rsidRPr="00D82F15" w:rsidRDefault="00737884" w:rsidP="00BE3FAE">
      <w:pPr>
        <w:pStyle w:val="BLANK"/>
      </w:pPr>
      <w:r w:rsidRPr="00D82F15">
        <w:tab/>
        <w:t>7.</w:t>
      </w:r>
      <w:r w:rsidRPr="00D82F15">
        <w:tab/>
        <w:t>____</w:t>
      </w:r>
      <w:r w:rsidRPr="00D82F15">
        <w:tab/>
        <w:t xml:space="preserve">The requirement </w:t>
      </w:r>
      <w:r>
        <w:t>that</w:t>
      </w:r>
      <w:r w:rsidRPr="00D82F15">
        <w:t xml:space="preserve"> the plaintiff show</w:t>
      </w:r>
      <w:r>
        <w:t>,</w:t>
      </w:r>
      <w:r w:rsidRPr="00D82F15">
        <w:t xml:space="preserve"> with evidence</w:t>
      </w:r>
      <w:r>
        <w:t>,</w:t>
      </w:r>
      <w:r w:rsidRPr="00D82F15">
        <w:t xml:space="preserve"> that its version of events is more likely than not.</w:t>
      </w:r>
    </w:p>
    <w:p w:rsidR="00737884" w:rsidRPr="00D82F15" w:rsidRDefault="00737884" w:rsidP="00BE3FAE">
      <w:pPr>
        <w:pStyle w:val="BLANK"/>
      </w:pPr>
      <w:r w:rsidRPr="00D82F15">
        <w:tab/>
        <w:t>8.</w:t>
      </w:r>
      <w:r w:rsidRPr="00D82F15">
        <w:tab/>
        <w:t>____</w:t>
      </w:r>
      <w:r w:rsidRPr="00D82F15">
        <w:tab/>
        <w:t>The loser of a lawsuit who is required to pay money to the winner.</w:t>
      </w:r>
    </w:p>
    <w:p w:rsidR="00737884" w:rsidRPr="00D82F15" w:rsidRDefault="00737884" w:rsidP="00BE3FAE">
      <w:pPr>
        <w:pStyle w:val="BLANK"/>
      </w:pPr>
      <w:r w:rsidRPr="00D82F15">
        <w:tab/>
        <w:t>9.</w:t>
      </w:r>
      <w:r w:rsidRPr="00D82F15">
        <w:tab/>
        <w:t>____</w:t>
      </w:r>
      <w:r w:rsidRPr="00D82F15">
        <w:tab/>
        <w:t>A person hired by the parties to listen to a dispute and make a binding decision.</w:t>
      </w:r>
    </w:p>
    <w:p w:rsidR="00737884" w:rsidRPr="00D82F15" w:rsidRDefault="00737884" w:rsidP="00BE3FAE">
      <w:pPr>
        <w:pStyle w:val="BLANK"/>
      </w:pPr>
      <w:r w:rsidRPr="00D82F15">
        <w:tab/>
        <w:t>10.</w:t>
      </w:r>
      <w:r w:rsidRPr="00D82F15">
        <w:tab/>
        <w:t xml:space="preserve">____ </w:t>
      </w:r>
      <w:r w:rsidRPr="00D82F15">
        <w:tab/>
        <w:t>Options other than litigation to resolve disputes.</w:t>
      </w:r>
    </w:p>
    <w:p w:rsidR="00737884" w:rsidRPr="00D82F15" w:rsidRDefault="00737884">
      <w:pPr>
        <w:pStyle w:val="head3"/>
        <w:rPr>
          <w:lang w:val="en-CA"/>
        </w:rPr>
      </w:pPr>
    </w:p>
    <w:p w:rsidR="00737884" w:rsidRPr="00D82F15" w:rsidRDefault="00737884" w:rsidP="00AD444F">
      <w:pPr>
        <w:pStyle w:val="EOC"/>
      </w:pPr>
      <w:r w:rsidRPr="00D82F15">
        <w:br w:type="page"/>
        <w:t>Questions</w:t>
      </w:r>
    </w:p>
    <w:p w:rsidR="00737884" w:rsidRPr="00D82F15" w:rsidRDefault="00737884">
      <w:pPr>
        <w:pStyle w:val="textjust"/>
        <w:rPr>
          <w:lang w:val="en-CA"/>
        </w:rPr>
      </w:pPr>
      <w:r w:rsidRPr="00D82F15">
        <w:rPr>
          <w:lang w:val="en-CA"/>
        </w:rPr>
        <w:t>Write a short, point-form answer for each question in the space provided. To help you understand the chapter, it is recommended that you also use additional paper to write a full and complete essay answer for each question.</w:t>
      </w:r>
    </w:p>
    <w:p w:rsidR="00737884" w:rsidRPr="00D82F15" w:rsidRDefault="00737884">
      <w:pPr>
        <w:pStyle w:val="text"/>
        <w:rPr>
          <w:lang w:val="en-CA"/>
        </w:rPr>
      </w:pPr>
    </w:p>
    <w:p w:rsidR="00737884" w:rsidRPr="00D82F15" w:rsidRDefault="00737884" w:rsidP="00AD444F">
      <w:pPr>
        <w:pStyle w:val="LN"/>
        <w:rPr>
          <w:lang w:val="en-CA"/>
        </w:rPr>
      </w:pPr>
      <w:r w:rsidRPr="00D82F15">
        <w:rPr>
          <w:lang w:val="en-CA"/>
        </w:rPr>
        <w:tab/>
        <w:t>1.</w:t>
      </w:r>
      <w:r w:rsidRPr="00D82F15">
        <w:rPr>
          <w:lang w:val="en-CA"/>
        </w:rPr>
        <w:tab/>
        <w:t>Should a business avoid legal conflict at all costs? Explain.</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w:t>
      </w:r>
      <w:r w:rsidRPr="00D82F15">
        <w:rPr>
          <w:lang w:val="en-CA"/>
        </w:rPr>
        <w:tab/>
        <w:t xml:space="preserve">What is an important first step </w:t>
      </w:r>
      <w:r>
        <w:rPr>
          <w:lang w:val="en-CA"/>
        </w:rPr>
        <w:t>in</w:t>
      </w:r>
      <w:r w:rsidRPr="00D82F15">
        <w:rPr>
          <w:lang w:val="en-CA"/>
        </w:rPr>
        <w:t xml:space="preserve"> conflict resolution?</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3.</w:t>
      </w:r>
      <w:r w:rsidRPr="00D82F15">
        <w:rPr>
          <w:lang w:val="en-CA"/>
        </w:rPr>
        <w:tab/>
        <w:t>What is the goal of negotiation?</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4.</w:t>
      </w:r>
      <w:r w:rsidRPr="00D82F15">
        <w:rPr>
          <w:lang w:val="en-CA"/>
        </w:rPr>
        <w:tab/>
        <w:t xml:space="preserve">When should parties consider negotiation to settle </w:t>
      </w:r>
      <w:r>
        <w:rPr>
          <w:lang w:val="en-CA"/>
        </w:rPr>
        <w:t xml:space="preserve">a </w:t>
      </w:r>
      <w:r w:rsidRPr="00D82F15">
        <w:rPr>
          <w:lang w:val="en-CA"/>
        </w:rPr>
        <w:t>legal conflict and when is negotiation not appropriate?</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5.</w:t>
      </w:r>
      <w:r w:rsidRPr="00D82F15">
        <w:rPr>
          <w:lang w:val="en-CA"/>
        </w:rPr>
        <w:tab/>
        <w:t>What issues should a business consider before proceed</w:t>
      </w:r>
      <w:r>
        <w:rPr>
          <w:lang w:val="en-CA"/>
        </w:rPr>
        <w:t>ing</w:t>
      </w:r>
      <w:r w:rsidRPr="00D82F15">
        <w:rPr>
          <w:lang w:val="en-CA"/>
        </w:rPr>
        <w:t xml:space="preserve"> with legal action?</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Pr>
          <w:lang w:val="en-CA"/>
        </w:rPr>
        <w:br w:type="page"/>
      </w:r>
      <w:r w:rsidRPr="00D82F15">
        <w:rPr>
          <w:lang w:val="en-CA"/>
        </w:rPr>
        <w:tab/>
        <w:t>6.</w:t>
      </w:r>
      <w:r w:rsidRPr="00D82F15">
        <w:rPr>
          <w:lang w:val="en-CA"/>
        </w:rPr>
        <w:tab/>
        <w:t>Compare and contrast mediation and arbitration.</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7.</w:t>
      </w:r>
      <w:r w:rsidRPr="00D82F15">
        <w:rPr>
          <w:lang w:val="en-CA"/>
        </w:rPr>
        <w:tab/>
        <w:t>Explain the concept of binding arbitration.</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8.</w:t>
      </w:r>
      <w:r w:rsidRPr="00D82F15">
        <w:rPr>
          <w:lang w:val="en-CA"/>
        </w:rPr>
        <w:tab/>
        <w:t>When can parties opt for arbitration?</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9.</w:t>
      </w:r>
      <w:r w:rsidRPr="00D82F15">
        <w:rPr>
          <w:lang w:val="en-CA"/>
        </w:rPr>
        <w:tab/>
        <w:t>Who can act as an ADR practitioner?</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10.</w:t>
      </w:r>
      <w:r w:rsidRPr="00D82F15">
        <w:rPr>
          <w:lang w:val="en-CA"/>
        </w:rPr>
        <w:tab/>
        <w:t>Why is ADR particularly attractive in international disputes?</w:t>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11.</w:t>
      </w:r>
      <w:r w:rsidRPr="00D82F15">
        <w:rPr>
          <w:lang w:val="en-CA"/>
        </w:rPr>
        <w:tab/>
        <w:t>What are the advantages and disadvantages of ADR?</w:t>
      </w:r>
    </w:p>
    <w:p w:rsidR="00737884" w:rsidRPr="00D82F15" w:rsidRDefault="00737884" w:rsidP="00590CDF">
      <w:pPr>
        <w:pStyle w:val="fullrule"/>
        <w:rPr>
          <w:lang w:val="en-CA"/>
        </w:rPr>
      </w:pPr>
      <w:r w:rsidRPr="00D82F15">
        <w:rPr>
          <w:lang w:val="en-CA"/>
        </w:rPr>
        <w:tab/>
      </w:r>
      <w:r w:rsidRPr="00D82F15">
        <w:rPr>
          <w:lang w:val="en-CA"/>
        </w:rPr>
        <w:tab/>
      </w:r>
    </w:p>
    <w:p w:rsidR="00737884" w:rsidRPr="00D82F15" w:rsidRDefault="00737884" w:rsidP="00590CDF">
      <w:pPr>
        <w:pStyle w:val="fullrule"/>
        <w:rPr>
          <w:lang w:val="en-CA"/>
        </w:rPr>
      </w:pPr>
      <w:r w:rsidRPr="00D82F15">
        <w:rPr>
          <w:lang w:val="en-CA"/>
        </w:rPr>
        <w:tab/>
      </w:r>
      <w:r w:rsidRPr="00D82F15">
        <w:rPr>
          <w:lang w:val="en-CA"/>
        </w:rPr>
        <w:tab/>
      </w:r>
    </w:p>
    <w:p w:rsidR="00737884" w:rsidRPr="00D82F15" w:rsidRDefault="00737884" w:rsidP="00590CDF">
      <w:pPr>
        <w:pStyle w:val="fullrule"/>
        <w:rPr>
          <w:lang w:val="en-CA"/>
        </w:rPr>
      </w:pPr>
      <w:r w:rsidRPr="00D82F15">
        <w:rPr>
          <w:lang w:val="en-CA"/>
        </w:rPr>
        <w:tab/>
      </w:r>
      <w:r w:rsidRPr="00D82F15">
        <w:rPr>
          <w:lang w:val="en-CA"/>
        </w:rPr>
        <w:tab/>
      </w:r>
    </w:p>
    <w:p w:rsidR="00737884" w:rsidRPr="00D82F15" w:rsidRDefault="00737884" w:rsidP="00590CDF">
      <w:pPr>
        <w:pStyle w:val="fullrule"/>
        <w:rPr>
          <w:lang w:val="en-CA"/>
        </w:rPr>
      </w:pPr>
      <w:r w:rsidRPr="00D82F15">
        <w:rPr>
          <w:lang w:val="en-CA"/>
        </w:rPr>
        <w:tab/>
      </w:r>
      <w:r w:rsidRPr="00D82F15">
        <w:rPr>
          <w:lang w:val="en-CA"/>
        </w:rPr>
        <w:tab/>
      </w:r>
    </w:p>
    <w:p w:rsidR="00737884" w:rsidRPr="00D82F15" w:rsidRDefault="00737884" w:rsidP="00590CDF">
      <w:pPr>
        <w:pStyle w:val="fullrule"/>
        <w:rPr>
          <w:lang w:val="en-CA"/>
        </w:rPr>
      </w:pPr>
      <w:r w:rsidRPr="00D82F15">
        <w:rPr>
          <w:lang w:val="en-CA"/>
        </w:rPr>
        <w:tab/>
      </w:r>
      <w:r w:rsidRPr="00D82F15">
        <w:rPr>
          <w:lang w:val="en-CA"/>
        </w:rPr>
        <w:tab/>
      </w:r>
    </w:p>
    <w:p w:rsidR="00737884" w:rsidRDefault="00737884" w:rsidP="00AD444F">
      <w:pPr>
        <w:pStyle w:val="LN"/>
        <w:rPr>
          <w:lang w:val="en-CA"/>
        </w:rPr>
      </w:pPr>
      <w:r w:rsidRPr="00D82F15">
        <w:rPr>
          <w:lang w:val="en-CA"/>
        </w:rPr>
        <w:tab/>
      </w:r>
    </w:p>
    <w:p w:rsidR="00737884" w:rsidRPr="00D82F15" w:rsidRDefault="00737884" w:rsidP="00AD444F">
      <w:pPr>
        <w:pStyle w:val="LN"/>
        <w:rPr>
          <w:lang w:val="en-CA"/>
        </w:rPr>
      </w:pPr>
      <w:r>
        <w:rPr>
          <w:lang w:val="en-CA"/>
        </w:rPr>
        <w:br w:type="page"/>
      </w:r>
      <w:r w:rsidRPr="00D82F15">
        <w:rPr>
          <w:lang w:val="en-CA"/>
        </w:rPr>
        <w:t>12.</w:t>
      </w:r>
      <w:r w:rsidRPr="00D82F15">
        <w:rPr>
          <w:lang w:val="en-CA"/>
        </w:rPr>
        <w:tab/>
        <w:t>How do</w:t>
      </w:r>
      <w:r>
        <w:rPr>
          <w:lang w:val="en-CA"/>
        </w:rPr>
        <w:t>es each</w:t>
      </w:r>
      <w:r w:rsidRPr="00D82F15">
        <w:rPr>
          <w:lang w:val="en-CA"/>
        </w:rPr>
        <w:t xml:space="preserve"> dispute resolution process end?</w:t>
      </w:r>
    </w:p>
    <w:p w:rsidR="00737884" w:rsidRPr="00D82F15" w:rsidRDefault="00737884" w:rsidP="00590CDF">
      <w:pPr>
        <w:pStyle w:val="fullrule"/>
        <w:rPr>
          <w:lang w:val="en-CA"/>
        </w:rPr>
      </w:pPr>
      <w:r w:rsidRPr="00D82F15">
        <w:rPr>
          <w:lang w:val="en-CA"/>
        </w:rPr>
        <w:tab/>
      </w:r>
      <w:r w:rsidRPr="00D82F15">
        <w:rPr>
          <w:lang w:val="en-CA"/>
        </w:rPr>
        <w:tab/>
      </w:r>
    </w:p>
    <w:p w:rsidR="00737884" w:rsidRPr="00D82F15" w:rsidRDefault="00737884" w:rsidP="00590CDF">
      <w:pPr>
        <w:pStyle w:val="fullrule"/>
        <w:rPr>
          <w:lang w:val="en-CA"/>
        </w:rPr>
      </w:pPr>
      <w:r w:rsidRPr="00D82F15">
        <w:rPr>
          <w:lang w:val="en-CA"/>
        </w:rPr>
        <w:tab/>
      </w:r>
      <w:r w:rsidRPr="00D82F15">
        <w:rPr>
          <w:lang w:val="en-CA"/>
        </w:rPr>
        <w:tab/>
      </w:r>
    </w:p>
    <w:p w:rsidR="00737884" w:rsidRPr="00D82F15" w:rsidRDefault="00737884" w:rsidP="00590CDF">
      <w:pPr>
        <w:pStyle w:val="fullrule"/>
        <w:rPr>
          <w:lang w:val="en-CA"/>
        </w:rPr>
      </w:pPr>
      <w:r w:rsidRPr="00D82F15">
        <w:rPr>
          <w:lang w:val="en-CA"/>
        </w:rPr>
        <w:tab/>
      </w:r>
      <w:r w:rsidRPr="00D82F15">
        <w:rPr>
          <w:lang w:val="en-CA"/>
        </w:rPr>
        <w:tab/>
      </w:r>
    </w:p>
    <w:p w:rsidR="00737884" w:rsidRPr="00D82F15" w:rsidRDefault="00737884" w:rsidP="00590CDF">
      <w:pPr>
        <w:pStyle w:val="fullrule"/>
        <w:rPr>
          <w:lang w:val="en-CA"/>
        </w:rPr>
      </w:pPr>
      <w:r w:rsidRPr="00D82F15">
        <w:rPr>
          <w:lang w:val="en-CA"/>
        </w:rPr>
        <w:tab/>
      </w:r>
      <w:r w:rsidRPr="00D82F15">
        <w:rPr>
          <w:lang w:val="en-CA"/>
        </w:rPr>
        <w:tab/>
      </w:r>
    </w:p>
    <w:p w:rsidR="00737884" w:rsidRPr="00D82F15" w:rsidRDefault="00737884" w:rsidP="00590CDF">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13.</w:t>
      </w:r>
      <w:r w:rsidRPr="00D82F15">
        <w:rPr>
          <w:lang w:val="en-CA"/>
        </w:rPr>
        <w:tab/>
        <w:t xml:space="preserve">Why should litigation be considered </w:t>
      </w:r>
      <w:r>
        <w:rPr>
          <w:lang w:val="en-CA"/>
        </w:rPr>
        <w:t xml:space="preserve">only </w:t>
      </w:r>
      <w:r w:rsidRPr="00D82F15">
        <w:rPr>
          <w:lang w:val="en-CA"/>
        </w:rPr>
        <w:t>as a last resort?</w:t>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14.</w:t>
      </w:r>
      <w:r w:rsidRPr="00D82F15">
        <w:rPr>
          <w:lang w:val="en-CA"/>
        </w:rPr>
        <w:tab/>
        <w:t xml:space="preserve">Why has arbitration in consumer contracts </w:t>
      </w:r>
      <w:r>
        <w:rPr>
          <w:lang w:val="en-CA"/>
        </w:rPr>
        <w:t xml:space="preserve">been </w:t>
      </w:r>
      <w:r w:rsidRPr="00D82F15">
        <w:rPr>
          <w:lang w:val="en-CA"/>
        </w:rPr>
        <w:t>harsh</w:t>
      </w:r>
      <w:r>
        <w:rPr>
          <w:lang w:val="en-CA"/>
        </w:rPr>
        <w:t>ly</w:t>
      </w:r>
      <w:r w:rsidRPr="00D82F15">
        <w:rPr>
          <w:lang w:val="en-CA"/>
        </w:rPr>
        <w:t xml:space="preserve"> critici</w:t>
      </w:r>
      <w:r>
        <w:rPr>
          <w:lang w:val="en-CA"/>
        </w:rPr>
        <w:t>zed?</w:t>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5F43C6">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15.</w:t>
      </w:r>
      <w:r w:rsidRPr="00D82F15">
        <w:rPr>
          <w:lang w:val="en-CA"/>
        </w:rPr>
        <w:tab/>
        <w:t>Describe two situations in which class actions lawsuits have been used in a commercial context.</w:t>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16.</w:t>
      </w:r>
      <w:r w:rsidRPr="00D82F15">
        <w:rPr>
          <w:lang w:val="en-CA"/>
        </w:rPr>
        <w:tab/>
        <w:t>Explain the rationale behind limitation periods.</w:t>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4074AA">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17.</w:t>
      </w:r>
      <w:r w:rsidRPr="00D82F15">
        <w:rPr>
          <w:lang w:val="en-CA"/>
        </w:rPr>
        <w:tab/>
        <w:t>Why is settlement out of court generally preferable to going to trial?</w:t>
      </w:r>
    </w:p>
    <w:p w:rsidR="00737884" w:rsidRPr="00D82F15" w:rsidRDefault="00737884" w:rsidP="000B427B">
      <w:pPr>
        <w:pStyle w:val="fullrule"/>
        <w:rPr>
          <w:lang w:val="en-CA"/>
        </w:rPr>
      </w:pPr>
      <w:r w:rsidRPr="00D82F15">
        <w:rPr>
          <w:lang w:val="en-CA"/>
        </w:rPr>
        <w:tab/>
      </w:r>
      <w:r w:rsidRPr="00D82F15">
        <w:rPr>
          <w:lang w:val="en-CA"/>
        </w:rPr>
        <w:tab/>
      </w:r>
    </w:p>
    <w:p w:rsidR="00737884" w:rsidRPr="00D82F15" w:rsidRDefault="00737884" w:rsidP="000B427B">
      <w:pPr>
        <w:pStyle w:val="fullrule"/>
        <w:rPr>
          <w:lang w:val="en-CA"/>
        </w:rPr>
      </w:pPr>
      <w:r w:rsidRPr="00D82F15">
        <w:rPr>
          <w:lang w:val="en-CA"/>
        </w:rPr>
        <w:tab/>
      </w:r>
      <w:r w:rsidRPr="00D82F15">
        <w:rPr>
          <w:lang w:val="en-CA"/>
        </w:rPr>
        <w:tab/>
      </w:r>
    </w:p>
    <w:p w:rsidR="00737884" w:rsidRPr="00D82F15" w:rsidRDefault="00737884" w:rsidP="000B427B">
      <w:pPr>
        <w:pStyle w:val="fullrule"/>
        <w:rPr>
          <w:lang w:val="en-CA"/>
        </w:rPr>
      </w:pPr>
      <w:r w:rsidRPr="00D82F15">
        <w:rPr>
          <w:lang w:val="en-CA"/>
        </w:rPr>
        <w:tab/>
      </w:r>
      <w:r w:rsidRPr="00D82F15">
        <w:rPr>
          <w:lang w:val="en-CA"/>
        </w:rPr>
        <w:tab/>
      </w:r>
    </w:p>
    <w:p w:rsidR="00737884" w:rsidRPr="00D82F15" w:rsidRDefault="00737884" w:rsidP="000B427B">
      <w:pPr>
        <w:pStyle w:val="fullrule"/>
        <w:rPr>
          <w:lang w:val="en-CA"/>
        </w:rPr>
      </w:pPr>
      <w:r w:rsidRPr="00D82F15">
        <w:rPr>
          <w:lang w:val="en-CA"/>
        </w:rPr>
        <w:tab/>
      </w:r>
      <w:r w:rsidRPr="00D82F15">
        <w:rPr>
          <w:lang w:val="en-CA"/>
        </w:rPr>
        <w:tab/>
      </w:r>
    </w:p>
    <w:p w:rsidR="00737884" w:rsidRPr="00BE06F6" w:rsidRDefault="00737884" w:rsidP="0017277A">
      <w:pPr>
        <w:pStyle w:val="fullrule"/>
        <w:rPr>
          <w:lang w:val="en-CA"/>
        </w:rPr>
      </w:pPr>
      <w:r w:rsidRPr="00BE06F6">
        <w:rPr>
          <w:lang w:val="en-CA"/>
        </w:rPr>
        <w:tab/>
      </w:r>
    </w:p>
    <w:p w:rsidR="00737884" w:rsidRPr="00D82F15" w:rsidRDefault="00737884" w:rsidP="00AD444F">
      <w:pPr>
        <w:pStyle w:val="LN"/>
        <w:rPr>
          <w:lang w:val="en-CA"/>
        </w:rPr>
      </w:pPr>
      <w:r>
        <w:rPr>
          <w:lang w:val="en-CA"/>
        </w:rPr>
        <w:br w:type="page"/>
      </w:r>
      <w:r w:rsidRPr="00D82F15">
        <w:rPr>
          <w:lang w:val="en-CA"/>
        </w:rPr>
        <w:t>18.</w:t>
      </w:r>
      <w:r w:rsidRPr="00D82F15">
        <w:rPr>
          <w:lang w:val="en-CA"/>
        </w:rPr>
        <w:tab/>
        <w:t>Can a party proceed with litigation if not represented by a lawyer? Explain.</w:t>
      </w:r>
    </w:p>
    <w:p w:rsidR="00737884" w:rsidRPr="00D82F15" w:rsidRDefault="00737884" w:rsidP="000B427B">
      <w:pPr>
        <w:pStyle w:val="fullrule"/>
        <w:rPr>
          <w:lang w:val="en-CA"/>
        </w:rPr>
      </w:pPr>
      <w:r w:rsidRPr="00D82F15">
        <w:rPr>
          <w:lang w:val="en-CA"/>
        </w:rPr>
        <w:tab/>
      </w:r>
      <w:r w:rsidRPr="00D82F15">
        <w:rPr>
          <w:lang w:val="en-CA"/>
        </w:rPr>
        <w:tab/>
      </w:r>
    </w:p>
    <w:p w:rsidR="00737884" w:rsidRPr="00D82F15" w:rsidRDefault="00737884" w:rsidP="000B427B">
      <w:pPr>
        <w:pStyle w:val="fullrule"/>
        <w:rPr>
          <w:lang w:val="en-CA"/>
        </w:rPr>
      </w:pPr>
      <w:r w:rsidRPr="00D82F15">
        <w:rPr>
          <w:lang w:val="en-CA"/>
        </w:rPr>
        <w:tab/>
      </w:r>
      <w:r w:rsidRPr="00D82F15">
        <w:rPr>
          <w:lang w:val="en-CA"/>
        </w:rPr>
        <w:tab/>
      </w:r>
    </w:p>
    <w:p w:rsidR="00737884" w:rsidRPr="00D82F15" w:rsidRDefault="00737884" w:rsidP="000B427B">
      <w:pPr>
        <w:pStyle w:val="fullrule"/>
        <w:rPr>
          <w:lang w:val="en-CA"/>
        </w:rPr>
      </w:pPr>
      <w:r w:rsidRPr="00D82F15">
        <w:rPr>
          <w:lang w:val="en-CA"/>
        </w:rPr>
        <w:tab/>
      </w:r>
      <w:r w:rsidRPr="00D82F15">
        <w:rPr>
          <w:lang w:val="en-CA"/>
        </w:rPr>
        <w:tab/>
      </w:r>
    </w:p>
    <w:p w:rsidR="00737884" w:rsidRPr="00D82F15" w:rsidRDefault="00737884" w:rsidP="000B427B">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19.</w:t>
      </w:r>
      <w:r w:rsidRPr="00D82F15">
        <w:rPr>
          <w:lang w:val="en-CA"/>
        </w:rPr>
        <w:tab/>
        <w:t>Describe the pleadings stage of litigation.</w:t>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20.</w:t>
      </w:r>
      <w:r w:rsidRPr="00D82F15">
        <w:rPr>
          <w:lang w:val="en-CA"/>
        </w:rPr>
        <w:tab/>
        <w:t>Describe the discovery stage of litigation.</w:t>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B37296">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21.</w:t>
      </w:r>
      <w:r w:rsidRPr="00D82F15">
        <w:rPr>
          <w:lang w:val="en-CA"/>
        </w:rPr>
        <w:tab/>
        <w:t>Describe the relationship between jury trials and commercial litigation in Canada.</w:t>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22.</w:t>
      </w:r>
      <w:r w:rsidRPr="00D82F15">
        <w:rPr>
          <w:lang w:val="en-CA"/>
        </w:rPr>
        <w:tab/>
        <w:t>How are litigation costs allocated in Canada?</w:t>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F97DE2">
      <w:pPr>
        <w:pStyle w:val="fullrule"/>
        <w:rPr>
          <w:lang w:val="en-CA"/>
        </w:rPr>
      </w:pPr>
      <w:r w:rsidRPr="00D82F15">
        <w:rPr>
          <w:lang w:val="en-CA"/>
        </w:rPr>
        <w:tab/>
      </w:r>
      <w:r w:rsidRPr="00D82F15">
        <w:rPr>
          <w:lang w:val="en-CA"/>
        </w:rPr>
        <w:tab/>
      </w:r>
    </w:p>
    <w:p w:rsidR="00737884" w:rsidRPr="00D82F15" w:rsidRDefault="00737884" w:rsidP="00895F09">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23.</w:t>
      </w:r>
      <w:r w:rsidRPr="00D82F15">
        <w:rPr>
          <w:lang w:val="en-CA"/>
        </w:rPr>
        <w:tab/>
        <w:t>How does the winner of a lawsuit enforce the judgment?</w:t>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F97DE2">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24.</w:t>
      </w:r>
      <w:r w:rsidRPr="00D82F15">
        <w:rPr>
          <w:lang w:val="en-CA"/>
        </w:rPr>
        <w:tab/>
        <w:t>How are appeals different from trials?</w:t>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25.</w:t>
      </w:r>
      <w:r w:rsidRPr="00D82F15">
        <w:rPr>
          <w:lang w:val="en-CA"/>
        </w:rPr>
        <w:tab/>
        <w:t xml:space="preserve">What options </w:t>
      </w:r>
      <w:r>
        <w:rPr>
          <w:lang w:val="en-CA"/>
        </w:rPr>
        <w:t xml:space="preserve">does </w:t>
      </w:r>
      <w:r w:rsidRPr="00D82F15">
        <w:rPr>
          <w:lang w:val="en-CA"/>
        </w:rPr>
        <w:t xml:space="preserve">an appeal court </w:t>
      </w:r>
      <w:r>
        <w:rPr>
          <w:lang w:val="en-CA"/>
        </w:rPr>
        <w:t>have</w:t>
      </w:r>
      <w:r w:rsidRPr="00D82F15">
        <w:rPr>
          <w:lang w:val="en-CA"/>
        </w:rPr>
        <w:t xml:space="preserve"> when rendering a decision?</w:t>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35494D">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26.</w:t>
      </w:r>
      <w:r w:rsidRPr="00D82F15">
        <w:rPr>
          <w:lang w:val="en-CA"/>
        </w:rPr>
        <w:tab/>
        <w:t xml:space="preserve">How </w:t>
      </w:r>
      <w:r>
        <w:rPr>
          <w:lang w:val="en-CA"/>
        </w:rPr>
        <w:t xml:space="preserve">does </w:t>
      </w:r>
      <w:r w:rsidRPr="00D82F15">
        <w:rPr>
          <w:lang w:val="en-CA"/>
        </w:rPr>
        <w:t>the U.S. litigation environment differ</w:t>
      </w:r>
      <w:r>
        <w:rPr>
          <w:lang w:val="en-CA"/>
        </w:rPr>
        <w:t xml:space="preserve"> from that in </w:t>
      </w:r>
      <w:r w:rsidRPr="00D82F15">
        <w:rPr>
          <w:lang w:val="en-CA"/>
        </w:rPr>
        <w:t>Canada</w:t>
      </w:r>
      <w:r>
        <w:rPr>
          <w:lang w:val="en-CA"/>
        </w:rPr>
        <w:t>?</w:t>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27.</w:t>
      </w:r>
      <w:r w:rsidRPr="00D82F15">
        <w:rPr>
          <w:lang w:val="en-CA"/>
        </w:rPr>
        <w:tab/>
      </w:r>
      <w:r>
        <w:rPr>
          <w:lang w:val="en-CA"/>
        </w:rPr>
        <w:t xml:space="preserve">List the people </w:t>
      </w:r>
      <w:r w:rsidRPr="00D82F15">
        <w:rPr>
          <w:lang w:val="en-CA"/>
        </w:rPr>
        <w:t xml:space="preserve">involved </w:t>
      </w:r>
      <w:r>
        <w:rPr>
          <w:lang w:val="en-CA"/>
        </w:rPr>
        <w:t>in</w:t>
      </w:r>
      <w:r w:rsidRPr="00D82F15">
        <w:rPr>
          <w:lang w:val="en-CA"/>
        </w:rPr>
        <w:t xml:space="preserve"> each dispute resolution procedure </w:t>
      </w:r>
      <w:r>
        <w:rPr>
          <w:lang w:val="en-CA"/>
        </w:rPr>
        <w:t>described</w:t>
      </w:r>
      <w:r w:rsidRPr="00D82F15">
        <w:rPr>
          <w:lang w:val="en-CA"/>
        </w:rPr>
        <w:t xml:space="preserve"> in the chapter.</w:t>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28.</w:t>
      </w:r>
      <w:r w:rsidRPr="00D82F15">
        <w:rPr>
          <w:lang w:val="en-CA"/>
        </w:rPr>
        <w:tab/>
        <w:t>Identify when each dispute resolution procedure can be used.</w:t>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AD444F">
      <w:pPr>
        <w:pStyle w:val="LN"/>
        <w:rPr>
          <w:lang w:val="en-CA"/>
        </w:rPr>
      </w:pPr>
      <w:r w:rsidRPr="00D82F15">
        <w:rPr>
          <w:lang w:val="en-CA"/>
        </w:rPr>
        <w:tab/>
        <w:t>29.</w:t>
      </w:r>
      <w:r w:rsidRPr="00D82F15">
        <w:rPr>
          <w:lang w:val="en-CA"/>
        </w:rPr>
        <w:tab/>
      </w:r>
      <w:r>
        <w:rPr>
          <w:lang w:val="en-CA"/>
        </w:rPr>
        <w:t>Explain briefly</w:t>
      </w:r>
      <w:r w:rsidRPr="00D82F15">
        <w:rPr>
          <w:lang w:val="en-CA"/>
        </w:rPr>
        <w:t xml:space="preserve"> how each dispute resolution procedure work</w:t>
      </w:r>
      <w:r>
        <w:rPr>
          <w:lang w:val="en-CA"/>
        </w:rPr>
        <w:t>s</w:t>
      </w:r>
      <w:r w:rsidRPr="00D82F15">
        <w:rPr>
          <w:lang w:val="en-CA"/>
        </w:rPr>
        <w:t>.</w:t>
      </w:r>
    </w:p>
    <w:p w:rsidR="00737884" w:rsidRPr="00D82F15" w:rsidRDefault="00737884" w:rsidP="00E10E11">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Default="00737884" w:rsidP="00AD444F">
      <w:pPr>
        <w:pStyle w:val="LN"/>
        <w:rPr>
          <w:lang w:val="en-CA"/>
        </w:rPr>
      </w:pPr>
      <w:r w:rsidRPr="00D82F15">
        <w:rPr>
          <w:lang w:val="en-CA"/>
        </w:rPr>
        <w:tab/>
      </w:r>
    </w:p>
    <w:p w:rsidR="00737884" w:rsidRPr="00D82F15" w:rsidRDefault="00737884" w:rsidP="00AD444F">
      <w:pPr>
        <w:pStyle w:val="LN"/>
        <w:rPr>
          <w:lang w:val="en-CA"/>
        </w:rPr>
      </w:pPr>
      <w:r w:rsidRPr="00D82F15">
        <w:rPr>
          <w:lang w:val="en-CA"/>
        </w:rPr>
        <w:t>30.</w:t>
      </w:r>
      <w:r w:rsidRPr="00D82F15">
        <w:rPr>
          <w:lang w:val="en-CA"/>
        </w:rPr>
        <w:tab/>
        <w:t>Wh</w:t>
      </w:r>
      <w:r>
        <w:rPr>
          <w:lang w:val="en-CA"/>
        </w:rPr>
        <w:t xml:space="preserve">ich </w:t>
      </w:r>
      <w:r w:rsidRPr="00D82F15">
        <w:rPr>
          <w:lang w:val="en-CA"/>
        </w:rPr>
        <w:t xml:space="preserve">dispute resolution procedure </w:t>
      </w:r>
      <w:r>
        <w:rPr>
          <w:lang w:val="en-CA"/>
        </w:rPr>
        <w:t xml:space="preserve">is the only one </w:t>
      </w:r>
      <w:r w:rsidRPr="00D82F15">
        <w:rPr>
          <w:lang w:val="en-CA"/>
        </w:rPr>
        <w:t>that can proceed without the consent of both parties?</w:t>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rsidP="008F1BAA">
      <w:pPr>
        <w:pStyle w:val="fullrule"/>
        <w:rPr>
          <w:lang w:val="en-CA"/>
        </w:rPr>
      </w:pPr>
      <w:r w:rsidRPr="00D82F15">
        <w:rPr>
          <w:lang w:val="en-CA"/>
        </w:rPr>
        <w:tab/>
      </w:r>
      <w:r w:rsidRPr="00D82F15">
        <w:rPr>
          <w:lang w:val="en-CA"/>
        </w:rPr>
        <w:tab/>
      </w:r>
    </w:p>
    <w:p w:rsidR="00737884" w:rsidRPr="00D82F15" w:rsidRDefault="00737884">
      <w:pPr>
        <w:pStyle w:val="head2"/>
        <w:rPr>
          <w:lang w:val="en-CA"/>
        </w:rPr>
      </w:pPr>
    </w:p>
    <w:p w:rsidR="00737884" w:rsidRPr="00D82F15" w:rsidRDefault="00737884" w:rsidP="00AD444F">
      <w:pPr>
        <w:pStyle w:val="ANSWER"/>
        <w:rPr>
          <w:lang w:val="en-CA"/>
        </w:rPr>
      </w:pPr>
      <w:r w:rsidRPr="00D82F15">
        <w:rPr>
          <w:lang w:val="en-CA"/>
        </w:rPr>
        <w:br w:type="page"/>
        <w:t>ANSWERS</w:t>
      </w:r>
    </w:p>
    <w:p w:rsidR="00737884" w:rsidRPr="00D82F15" w:rsidRDefault="00737884" w:rsidP="00AD444F">
      <w:pPr>
        <w:pStyle w:val="KEYAN"/>
        <w:rPr>
          <w:lang w:val="en-CA"/>
        </w:rPr>
      </w:pPr>
      <w:r w:rsidRPr="00D82F15">
        <w:rPr>
          <w:lang w:val="en-CA"/>
        </w:rPr>
        <w:t>Key Terms</w:t>
      </w:r>
    </w:p>
    <w:p w:rsidR="00737884" w:rsidRPr="00D82F15" w:rsidRDefault="00737884">
      <w:pPr>
        <w:pStyle w:val="text"/>
        <w:rPr>
          <w:b/>
          <w:lang w:val="en-CA"/>
        </w:rPr>
      </w:pPr>
    </w:p>
    <w:p w:rsidR="00737884" w:rsidRPr="00D82F15" w:rsidRDefault="00737884">
      <w:pPr>
        <w:pStyle w:val="text"/>
        <w:rPr>
          <w:lang w:val="en-CA"/>
        </w:rPr>
      </w:pPr>
      <w:r w:rsidRPr="00D82F15">
        <w:rPr>
          <w:b/>
          <w:lang w:val="en-CA"/>
        </w:rPr>
        <w:t>Negotiation</w:t>
      </w:r>
      <w:r w:rsidRPr="00D82F15">
        <w:rPr>
          <w:lang w:val="en-CA"/>
        </w:rPr>
        <w:t>—page 74</w:t>
      </w:r>
    </w:p>
    <w:p w:rsidR="00737884" w:rsidRPr="00D82F15" w:rsidRDefault="00737884">
      <w:pPr>
        <w:pStyle w:val="textjust"/>
        <w:rPr>
          <w:lang w:val="en-CA"/>
        </w:rPr>
      </w:pPr>
      <w:r w:rsidRPr="00D82F15">
        <w:rPr>
          <w:lang w:val="en-CA"/>
        </w:rPr>
        <w:t xml:space="preserve">A process of deliberation and discussion </w:t>
      </w:r>
      <w:r>
        <w:rPr>
          <w:lang w:val="en-CA"/>
        </w:rPr>
        <w:t>intended</w:t>
      </w:r>
      <w:r w:rsidRPr="00D82F15">
        <w:rPr>
          <w:lang w:val="en-CA"/>
        </w:rPr>
        <w:t xml:space="preserve"> to reach a mutually acceptable resolution to a dispute.</w:t>
      </w:r>
    </w:p>
    <w:p w:rsidR="00737884" w:rsidRPr="00D82F15" w:rsidRDefault="00737884">
      <w:pPr>
        <w:pStyle w:val="text"/>
        <w:rPr>
          <w:lang w:val="en-CA"/>
        </w:rPr>
      </w:pPr>
      <w:r w:rsidRPr="00D82F15">
        <w:rPr>
          <w:b/>
          <w:lang w:val="en-CA"/>
        </w:rPr>
        <w:t>Alternative dispute resolution (ADR)</w:t>
      </w:r>
      <w:r w:rsidRPr="00D82F15">
        <w:rPr>
          <w:lang w:val="en-CA"/>
        </w:rPr>
        <w:t>—page 74</w:t>
      </w:r>
    </w:p>
    <w:p w:rsidR="00737884" w:rsidRPr="00D82F15" w:rsidRDefault="00737884">
      <w:pPr>
        <w:pStyle w:val="text"/>
        <w:rPr>
          <w:lang w:val="en-CA"/>
        </w:rPr>
      </w:pPr>
      <w:r w:rsidRPr="00D82F15">
        <w:rPr>
          <w:lang w:val="en-CA"/>
        </w:rPr>
        <w:t>A range of options for resolving disputes as an alternative to litigation.</w:t>
      </w:r>
    </w:p>
    <w:p w:rsidR="00737884" w:rsidRPr="00D82F15" w:rsidRDefault="00737884">
      <w:pPr>
        <w:pStyle w:val="text"/>
        <w:rPr>
          <w:lang w:val="en-CA"/>
        </w:rPr>
      </w:pPr>
      <w:r w:rsidRPr="00D82F15">
        <w:rPr>
          <w:b/>
          <w:lang w:val="en-CA"/>
        </w:rPr>
        <w:t>Mediator</w:t>
      </w:r>
      <w:r w:rsidRPr="00D82F15">
        <w:rPr>
          <w:lang w:val="en-CA"/>
        </w:rPr>
        <w:t>—page 78</w:t>
      </w:r>
    </w:p>
    <w:p w:rsidR="00737884" w:rsidRPr="00D82F15" w:rsidRDefault="00737884">
      <w:pPr>
        <w:pStyle w:val="text"/>
        <w:rPr>
          <w:lang w:val="en-CA"/>
        </w:rPr>
      </w:pPr>
      <w:r w:rsidRPr="00D82F15">
        <w:rPr>
          <w:lang w:val="en-CA"/>
        </w:rPr>
        <w:t xml:space="preserve">A person who helps the parties </w:t>
      </w:r>
      <w:r>
        <w:rPr>
          <w:lang w:val="en-CA"/>
        </w:rPr>
        <w:t>resolve their</w:t>
      </w:r>
      <w:r w:rsidRPr="00D82F15">
        <w:rPr>
          <w:lang w:val="en-CA"/>
        </w:rPr>
        <w:t xml:space="preserve"> dispute.</w:t>
      </w:r>
    </w:p>
    <w:p w:rsidR="00737884" w:rsidRPr="00D82F15" w:rsidRDefault="00737884">
      <w:pPr>
        <w:pStyle w:val="text"/>
        <w:rPr>
          <w:lang w:val="en-CA"/>
        </w:rPr>
      </w:pPr>
      <w:r w:rsidRPr="00D82F15">
        <w:rPr>
          <w:b/>
          <w:lang w:val="en-CA"/>
        </w:rPr>
        <w:t>Arbitrator</w:t>
      </w:r>
      <w:r w:rsidRPr="00D82F15">
        <w:rPr>
          <w:lang w:val="en-CA"/>
        </w:rPr>
        <w:t>—page 80</w:t>
      </w:r>
    </w:p>
    <w:p w:rsidR="00737884" w:rsidRPr="00D82F15" w:rsidRDefault="00737884">
      <w:pPr>
        <w:pStyle w:val="textjust"/>
        <w:rPr>
          <w:lang w:val="en-CA"/>
        </w:rPr>
      </w:pPr>
      <w:r w:rsidRPr="00D82F15">
        <w:rPr>
          <w:lang w:val="en-CA"/>
        </w:rPr>
        <w:t xml:space="preserve">A person who listens to </w:t>
      </w:r>
      <w:r>
        <w:rPr>
          <w:lang w:val="en-CA"/>
        </w:rPr>
        <w:t xml:space="preserve">the parties to a </w:t>
      </w:r>
      <w:r w:rsidRPr="00D82F15">
        <w:rPr>
          <w:lang w:val="en-CA"/>
        </w:rPr>
        <w:t xml:space="preserve">dispute and makes a ruling that is </w:t>
      </w:r>
      <w:r>
        <w:rPr>
          <w:lang w:val="en-CA"/>
        </w:rPr>
        <w:t xml:space="preserve">usually </w:t>
      </w:r>
      <w:r w:rsidRPr="00D82F15">
        <w:rPr>
          <w:lang w:val="en-CA"/>
        </w:rPr>
        <w:t>binding on the parties.</w:t>
      </w:r>
    </w:p>
    <w:p w:rsidR="00737884" w:rsidRPr="00D82F15" w:rsidRDefault="00737884">
      <w:pPr>
        <w:pStyle w:val="text"/>
        <w:rPr>
          <w:lang w:val="en-CA"/>
        </w:rPr>
      </w:pPr>
      <w:r w:rsidRPr="00D82F15">
        <w:rPr>
          <w:b/>
          <w:lang w:val="en-CA"/>
        </w:rPr>
        <w:t>Binding</w:t>
      </w:r>
      <w:r w:rsidRPr="00D82F15">
        <w:rPr>
          <w:lang w:val="en-CA"/>
        </w:rPr>
        <w:t>—page 81</w:t>
      </w:r>
    </w:p>
    <w:p w:rsidR="00737884" w:rsidRPr="00D82F15" w:rsidRDefault="00737884">
      <w:pPr>
        <w:pStyle w:val="text"/>
        <w:rPr>
          <w:lang w:val="en-CA"/>
        </w:rPr>
      </w:pPr>
      <w:r w:rsidRPr="00D82F15">
        <w:rPr>
          <w:lang w:val="en-CA"/>
        </w:rPr>
        <w:t>Final and enforceable in the courts.</w:t>
      </w:r>
    </w:p>
    <w:p w:rsidR="00737884" w:rsidRPr="00D82F15" w:rsidRDefault="00737884">
      <w:pPr>
        <w:pStyle w:val="text"/>
        <w:rPr>
          <w:lang w:val="en-CA"/>
        </w:rPr>
      </w:pPr>
      <w:r w:rsidRPr="00D82F15">
        <w:rPr>
          <w:b/>
          <w:lang w:val="en-CA"/>
        </w:rPr>
        <w:t>Limitation period</w:t>
      </w:r>
      <w:r w:rsidRPr="00D82F15">
        <w:rPr>
          <w:lang w:val="en-CA"/>
        </w:rPr>
        <w:t>—page 82</w:t>
      </w:r>
    </w:p>
    <w:p w:rsidR="00737884" w:rsidRPr="00D82F15" w:rsidRDefault="00737884">
      <w:pPr>
        <w:pStyle w:val="text"/>
        <w:rPr>
          <w:lang w:val="en-CA"/>
        </w:rPr>
      </w:pPr>
      <w:r w:rsidRPr="00D82F15">
        <w:rPr>
          <w:lang w:val="en-CA"/>
        </w:rPr>
        <w:t>The time period specified by legislation for commencing legal action.</w:t>
      </w:r>
    </w:p>
    <w:p w:rsidR="00737884" w:rsidRPr="00D82F15" w:rsidRDefault="00737884">
      <w:pPr>
        <w:pStyle w:val="text"/>
        <w:rPr>
          <w:lang w:val="en-CA"/>
        </w:rPr>
      </w:pPr>
      <w:r w:rsidRPr="00D82F15">
        <w:rPr>
          <w:b/>
          <w:lang w:val="en-CA"/>
        </w:rPr>
        <w:t>Plaintiff</w:t>
      </w:r>
      <w:r w:rsidRPr="00D82F15">
        <w:rPr>
          <w:lang w:val="en-CA"/>
        </w:rPr>
        <w:t>—page 82</w:t>
      </w:r>
    </w:p>
    <w:p w:rsidR="00737884" w:rsidRPr="00D82F15" w:rsidRDefault="00737884">
      <w:pPr>
        <w:pStyle w:val="text"/>
        <w:rPr>
          <w:lang w:val="en-CA"/>
        </w:rPr>
      </w:pPr>
      <w:r w:rsidRPr="00D82F15">
        <w:rPr>
          <w:lang w:val="en-CA"/>
        </w:rPr>
        <w:t>The party that initiates a lawsuit against another party.</w:t>
      </w:r>
    </w:p>
    <w:p w:rsidR="00737884" w:rsidRPr="00D82F15" w:rsidRDefault="00737884">
      <w:pPr>
        <w:pStyle w:val="text"/>
        <w:rPr>
          <w:lang w:val="en-CA"/>
        </w:rPr>
      </w:pPr>
      <w:r w:rsidRPr="00D82F15">
        <w:rPr>
          <w:b/>
          <w:lang w:val="en-CA"/>
        </w:rPr>
        <w:t>Defendant</w:t>
      </w:r>
      <w:r w:rsidRPr="00D82F15">
        <w:rPr>
          <w:lang w:val="en-CA"/>
        </w:rPr>
        <w:t>—page 82</w:t>
      </w:r>
    </w:p>
    <w:p w:rsidR="00737884" w:rsidRPr="00D82F15" w:rsidRDefault="00737884">
      <w:pPr>
        <w:pStyle w:val="text"/>
        <w:rPr>
          <w:lang w:val="en-CA"/>
        </w:rPr>
      </w:pPr>
      <w:r w:rsidRPr="00D82F15">
        <w:rPr>
          <w:lang w:val="en-CA"/>
        </w:rPr>
        <w:t>The party being sued.</w:t>
      </w:r>
    </w:p>
    <w:p w:rsidR="00737884" w:rsidRPr="00D82F15" w:rsidRDefault="00737884">
      <w:pPr>
        <w:pStyle w:val="text"/>
        <w:rPr>
          <w:lang w:val="en-CA"/>
        </w:rPr>
      </w:pPr>
      <w:r w:rsidRPr="00D82F15">
        <w:rPr>
          <w:b/>
          <w:lang w:val="en-CA"/>
        </w:rPr>
        <w:t>Class action</w:t>
      </w:r>
      <w:r w:rsidRPr="00D82F15">
        <w:rPr>
          <w:lang w:val="en-CA"/>
        </w:rPr>
        <w:t>—page 83</w:t>
      </w:r>
    </w:p>
    <w:p w:rsidR="00737884" w:rsidRPr="00D82F15" w:rsidRDefault="00737884" w:rsidP="007549B0">
      <w:pPr>
        <w:pStyle w:val="text"/>
        <w:tabs>
          <w:tab w:val="clear" w:pos="360"/>
          <w:tab w:val="left" w:pos="0"/>
        </w:tabs>
        <w:ind w:left="0" w:firstLine="0"/>
        <w:rPr>
          <w:lang w:val="en-CA"/>
        </w:rPr>
      </w:pPr>
      <w:r w:rsidRPr="00D82F15">
        <w:rPr>
          <w:lang w:val="en-CA"/>
        </w:rPr>
        <w:t xml:space="preserve">A lawsuit launched by one person who represents a </w:t>
      </w:r>
      <w:r>
        <w:rPr>
          <w:lang w:val="en-CA"/>
        </w:rPr>
        <w:t>class of persons</w:t>
      </w:r>
      <w:r w:rsidRPr="00D82F15">
        <w:rPr>
          <w:lang w:val="en-CA"/>
        </w:rPr>
        <w:t xml:space="preserve"> hav</w:t>
      </w:r>
      <w:r>
        <w:rPr>
          <w:lang w:val="en-CA"/>
        </w:rPr>
        <w:t>ing</w:t>
      </w:r>
      <w:r w:rsidRPr="00D82F15">
        <w:rPr>
          <w:lang w:val="en-CA"/>
        </w:rPr>
        <w:t xml:space="preserve"> similar claims against the same defendant.</w:t>
      </w:r>
    </w:p>
    <w:p w:rsidR="00737884" w:rsidRPr="00D82F15" w:rsidRDefault="00737884">
      <w:pPr>
        <w:pStyle w:val="text"/>
        <w:rPr>
          <w:lang w:val="en-CA"/>
        </w:rPr>
      </w:pPr>
      <w:r w:rsidRPr="00D82F15">
        <w:rPr>
          <w:b/>
          <w:lang w:val="en-CA"/>
        </w:rPr>
        <w:t>Pleadings</w:t>
      </w:r>
      <w:r w:rsidRPr="00D82F15">
        <w:rPr>
          <w:lang w:val="en-CA"/>
        </w:rPr>
        <w:t>—page 85</w:t>
      </w:r>
    </w:p>
    <w:p w:rsidR="00737884" w:rsidRPr="00D82F15" w:rsidRDefault="00737884">
      <w:pPr>
        <w:pStyle w:val="text"/>
        <w:rPr>
          <w:lang w:val="en-CA"/>
        </w:rPr>
      </w:pPr>
      <w:r w:rsidRPr="00D82F15">
        <w:rPr>
          <w:lang w:val="en-CA"/>
        </w:rPr>
        <w:t>The formal documents concerning the basis for a lawsuit.</w:t>
      </w:r>
    </w:p>
    <w:p w:rsidR="00737884" w:rsidRPr="006E0A26" w:rsidRDefault="00737884" w:rsidP="00DE0E66">
      <w:pPr>
        <w:pStyle w:val="text"/>
      </w:pPr>
      <w:r w:rsidRPr="00DE0E66">
        <w:rPr>
          <w:b/>
        </w:rPr>
        <w:t>Claim</w:t>
      </w:r>
      <w:r>
        <w:t>—page 85</w:t>
      </w:r>
    </w:p>
    <w:p w:rsidR="00737884" w:rsidRPr="006E0A26" w:rsidRDefault="00737884" w:rsidP="00DE0E66">
      <w:pPr>
        <w:pStyle w:val="textjust"/>
      </w:pPr>
      <w:r w:rsidRPr="006E0A26">
        <w:t>The formal document that</w:t>
      </w:r>
      <w:r>
        <w:t xml:space="preserve"> </w:t>
      </w:r>
      <w:r w:rsidRPr="006E0A26">
        <w:t>initiates litigation by setting</w:t>
      </w:r>
      <w:r>
        <w:t xml:space="preserve"> </w:t>
      </w:r>
      <w:r w:rsidRPr="006E0A26">
        <w:t>out the plaintiff’s allegations</w:t>
      </w:r>
      <w:r>
        <w:t xml:space="preserve"> </w:t>
      </w:r>
      <w:r w:rsidRPr="006E0A26">
        <w:t>against the defendant.</w:t>
      </w:r>
    </w:p>
    <w:p w:rsidR="00737884" w:rsidRPr="00D82F15" w:rsidRDefault="00737884" w:rsidP="006254F7">
      <w:pPr>
        <w:pStyle w:val="text"/>
        <w:rPr>
          <w:lang w:val="en-CA"/>
        </w:rPr>
      </w:pPr>
      <w:r w:rsidRPr="00D82F15">
        <w:rPr>
          <w:b/>
          <w:lang w:val="en-CA"/>
        </w:rPr>
        <w:t>Defence</w:t>
      </w:r>
      <w:r w:rsidRPr="00D82F15">
        <w:rPr>
          <w:lang w:val="en-CA"/>
        </w:rPr>
        <w:t>—page 85</w:t>
      </w:r>
    </w:p>
    <w:p w:rsidR="00737884" w:rsidRPr="00D82F15" w:rsidRDefault="00737884" w:rsidP="00CE4004">
      <w:pPr>
        <w:pStyle w:val="textjust"/>
        <w:rPr>
          <w:lang w:val="en-CA"/>
        </w:rPr>
      </w:pPr>
      <w:r w:rsidRPr="00D82F15">
        <w:rPr>
          <w:lang w:val="en-CA"/>
        </w:rPr>
        <w:t>The defendant’s formal response to the plaintiff’s allegations.</w:t>
      </w:r>
    </w:p>
    <w:p w:rsidR="00737884" w:rsidRPr="00D82F15" w:rsidRDefault="00737884">
      <w:pPr>
        <w:pStyle w:val="text"/>
        <w:rPr>
          <w:lang w:val="en-CA"/>
        </w:rPr>
      </w:pPr>
      <w:r w:rsidRPr="00D82F15">
        <w:rPr>
          <w:b/>
          <w:lang w:val="en-CA"/>
        </w:rPr>
        <w:t>Counterclaim</w:t>
      </w:r>
      <w:r w:rsidRPr="00D82F15">
        <w:rPr>
          <w:lang w:val="en-CA"/>
        </w:rPr>
        <w:t>—page 85</w:t>
      </w:r>
    </w:p>
    <w:p w:rsidR="00737884" w:rsidRPr="00D82F15" w:rsidRDefault="00737884" w:rsidP="00CE4004">
      <w:pPr>
        <w:pStyle w:val="textjust"/>
        <w:rPr>
          <w:lang w:val="en-CA"/>
        </w:rPr>
      </w:pPr>
      <w:r w:rsidRPr="00D82F15">
        <w:rPr>
          <w:lang w:val="en-CA"/>
        </w:rPr>
        <w:t>A claim by the defendant against the plaintiff.</w:t>
      </w:r>
    </w:p>
    <w:p w:rsidR="00737884" w:rsidRPr="00D82F15" w:rsidRDefault="00737884">
      <w:pPr>
        <w:pStyle w:val="text"/>
        <w:rPr>
          <w:lang w:val="en-CA"/>
        </w:rPr>
      </w:pPr>
      <w:r w:rsidRPr="00D82F15">
        <w:rPr>
          <w:b/>
          <w:lang w:val="en-CA"/>
        </w:rPr>
        <w:t>Discovery</w:t>
      </w:r>
      <w:r w:rsidRPr="00D82F15">
        <w:rPr>
          <w:lang w:val="en-CA"/>
        </w:rPr>
        <w:t>—page 85</w:t>
      </w:r>
    </w:p>
    <w:p w:rsidR="00737884" w:rsidRPr="00D82F15" w:rsidRDefault="00737884" w:rsidP="00CE4004">
      <w:pPr>
        <w:pStyle w:val="textjust"/>
        <w:rPr>
          <w:lang w:val="en-CA"/>
        </w:rPr>
      </w:pPr>
      <w:r w:rsidRPr="00D82F15">
        <w:rPr>
          <w:lang w:val="en-CA"/>
        </w:rPr>
        <w:t xml:space="preserve">The process of disclosing evidence to </w:t>
      </w:r>
      <w:r>
        <w:rPr>
          <w:lang w:val="en-CA"/>
        </w:rPr>
        <w:t>support</w:t>
      </w:r>
      <w:r w:rsidRPr="00D82F15">
        <w:rPr>
          <w:lang w:val="en-CA"/>
        </w:rPr>
        <w:t xml:space="preserve"> the </w:t>
      </w:r>
      <w:r>
        <w:rPr>
          <w:lang w:val="en-CA"/>
        </w:rPr>
        <w:t>claims</w:t>
      </w:r>
      <w:r w:rsidRPr="00D82F15">
        <w:rPr>
          <w:lang w:val="en-CA"/>
        </w:rPr>
        <w:t xml:space="preserve"> in a lawsuit.</w:t>
      </w:r>
    </w:p>
    <w:p w:rsidR="00737884" w:rsidRPr="00D82F15" w:rsidRDefault="00737884">
      <w:pPr>
        <w:pStyle w:val="text"/>
        <w:rPr>
          <w:lang w:val="en-CA"/>
        </w:rPr>
      </w:pPr>
      <w:r w:rsidRPr="00D82F15">
        <w:rPr>
          <w:b/>
          <w:lang w:val="en-CA"/>
        </w:rPr>
        <w:t>Trial</w:t>
      </w:r>
      <w:r w:rsidRPr="00D82F15">
        <w:rPr>
          <w:lang w:val="en-CA"/>
        </w:rPr>
        <w:t>—page 86</w:t>
      </w:r>
    </w:p>
    <w:p w:rsidR="00737884" w:rsidRPr="00D82F15" w:rsidRDefault="00737884" w:rsidP="00CE4004">
      <w:pPr>
        <w:pStyle w:val="textjust"/>
        <w:rPr>
          <w:lang w:val="en-CA"/>
        </w:rPr>
      </w:pPr>
      <w:r w:rsidRPr="00D82F15">
        <w:rPr>
          <w:lang w:val="en-CA"/>
        </w:rPr>
        <w:t>A formal hearing before a judge that results in a binding decision.</w:t>
      </w:r>
    </w:p>
    <w:p w:rsidR="00737884" w:rsidRPr="00D82F15" w:rsidRDefault="00737884">
      <w:pPr>
        <w:pStyle w:val="text"/>
        <w:rPr>
          <w:lang w:val="en-CA"/>
        </w:rPr>
      </w:pPr>
      <w:r w:rsidRPr="00D82F15">
        <w:rPr>
          <w:b/>
          <w:lang w:val="en-CA"/>
        </w:rPr>
        <w:t>Burden of proof</w:t>
      </w:r>
      <w:r w:rsidRPr="00D82F15">
        <w:rPr>
          <w:lang w:val="en-CA"/>
        </w:rPr>
        <w:t>—page 86</w:t>
      </w:r>
    </w:p>
    <w:p w:rsidR="00737884" w:rsidRPr="00D82F15" w:rsidRDefault="00737884" w:rsidP="00CE4004">
      <w:pPr>
        <w:pStyle w:val="textjust"/>
        <w:rPr>
          <w:lang w:val="en-CA"/>
        </w:rPr>
      </w:pPr>
      <w:r w:rsidRPr="00D82F15">
        <w:rPr>
          <w:lang w:val="en-CA"/>
        </w:rPr>
        <w:t>The obligation of the plaintiff to prove its case.</w:t>
      </w:r>
    </w:p>
    <w:p w:rsidR="00737884" w:rsidRPr="00D82F15" w:rsidRDefault="00737884">
      <w:pPr>
        <w:pStyle w:val="text"/>
        <w:rPr>
          <w:lang w:val="en-CA"/>
        </w:rPr>
      </w:pPr>
      <w:r w:rsidRPr="00D82F15">
        <w:rPr>
          <w:b/>
          <w:lang w:val="en-CA"/>
        </w:rPr>
        <w:t>Evidence</w:t>
      </w:r>
      <w:r w:rsidRPr="00D82F15">
        <w:rPr>
          <w:lang w:val="en-CA"/>
        </w:rPr>
        <w:t>—page 86</w:t>
      </w:r>
    </w:p>
    <w:p w:rsidR="00737884" w:rsidRPr="00D82F15" w:rsidRDefault="00737884" w:rsidP="00CE4004">
      <w:pPr>
        <w:pStyle w:val="textjust"/>
        <w:rPr>
          <w:lang w:val="en-CA"/>
        </w:rPr>
      </w:pPr>
      <w:r w:rsidRPr="00D82F15">
        <w:rPr>
          <w:lang w:val="en-CA"/>
        </w:rPr>
        <w:t>Proof presented in court to support a claim.</w:t>
      </w:r>
    </w:p>
    <w:p w:rsidR="00737884" w:rsidRPr="00D82F15" w:rsidRDefault="00737884">
      <w:pPr>
        <w:pStyle w:val="text"/>
        <w:rPr>
          <w:lang w:val="en-CA"/>
        </w:rPr>
      </w:pPr>
      <w:r w:rsidRPr="00D82F15">
        <w:rPr>
          <w:b/>
          <w:lang w:val="en-CA"/>
        </w:rPr>
        <w:t>Decision</w:t>
      </w:r>
      <w:r w:rsidRPr="00D82F15">
        <w:rPr>
          <w:lang w:val="en-CA"/>
        </w:rPr>
        <w:t>—page 87</w:t>
      </w:r>
    </w:p>
    <w:p w:rsidR="00737884" w:rsidRPr="00D82F15" w:rsidRDefault="00737884" w:rsidP="00CE4004">
      <w:pPr>
        <w:pStyle w:val="textjust"/>
        <w:rPr>
          <w:lang w:val="en-CA"/>
        </w:rPr>
      </w:pPr>
      <w:r w:rsidRPr="00D82F15">
        <w:rPr>
          <w:lang w:val="en-CA"/>
        </w:rPr>
        <w:t>The judgment of the court that specifies which party is successful and why.</w:t>
      </w:r>
    </w:p>
    <w:p w:rsidR="00737884" w:rsidRDefault="00737884">
      <w:pPr>
        <w:pStyle w:val="text"/>
        <w:rPr>
          <w:b/>
          <w:lang w:val="en-CA"/>
        </w:rPr>
      </w:pPr>
    </w:p>
    <w:p w:rsidR="00737884" w:rsidRPr="00D82F15" w:rsidRDefault="00737884">
      <w:pPr>
        <w:pStyle w:val="text"/>
        <w:rPr>
          <w:lang w:val="en-CA"/>
        </w:rPr>
      </w:pPr>
      <w:r w:rsidRPr="00D82F15">
        <w:rPr>
          <w:b/>
          <w:lang w:val="en-CA"/>
        </w:rPr>
        <w:t>Costs</w:t>
      </w:r>
      <w:r w:rsidRPr="00D82F15">
        <w:rPr>
          <w:lang w:val="en-CA"/>
        </w:rPr>
        <w:t>—page 87</w:t>
      </w:r>
    </w:p>
    <w:p w:rsidR="00737884" w:rsidRPr="00D82F15" w:rsidRDefault="00737884" w:rsidP="00CE4004">
      <w:pPr>
        <w:pStyle w:val="textjust"/>
        <w:rPr>
          <w:lang w:val="en-CA"/>
        </w:rPr>
      </w:pPr>
      <w:r w:rsidRPr="00D82F15">
        <w:rPr>
          <w:lang w:val="en-CA"/>
        </w:rPr>
        <w:t>Legal expenses that a judge orders the loser to pay the winner.</w:t>
      </w:r>
    </w:p>
    <w:p w:rsidR="00737884" w:rsidRPr="00D82F15" w:rsidRDefault="00737884">
      <w:pPr>
        <w:pStyle w:val="text"/>
        <w:rPr>
          <w:lang w:val="en-CA"/>
        </w:rPr>
      </w:pPr>
      <w:r w:rsidRPr="00D82F15">
        <w:rPr>
          <w:b/>
          <w:lang w:val="en-CA"/>
        </w:rPr>
        <w:t>Judgment debtor</w:t>
      </w:r>
      <w:r w:rsidRPr="00D82F15">
        <w:rPr>
          <w:lang w:val="en-CA"/>
        </w:rPr>
        <w:t>—page 89</w:t>
      </w:r>
    </w:p>
    <w:p w:rsidR="00737884" w:rsidRPr="00D82F15" w:rsidRDefault="00737884" w:rsidP="00CE4004">
      <w:pPr>
        <w:pStyle w:val="textjust"/>
        <w:rPr>
          <w:lang w:val="en-CA"/>
        </w:rPr>
      </w:pPr>
      <w:r w:rsidRPr="00D82F15">
        <w:rPr>
          <w:lang w:val="en-CA"/>
        </w:rPr>
        <w:t>The party ordered by the court to pay a specified amount to the winner of a lawsuit.</w:t>
      </w:r>
    </w:p>
    <w:p w:rsidR="00737884" w:rsidRPr="00D82F15" w:rsidRDefault="00737884">
      <w:pPr>
        <w:pStyle w:val="text"/>
        <w:rPr>
          <w:lang w:val="en-CA"/>
        </w:rPr>
      </w:pPr>
      <w:r w:rsidRPr="00D82F15">
        <w:rPr>
          <w:b/>
          <w:lang w:val="en-CA"/>
        </w:rPr>
        <w:t>Appeal</w:t>
      </w:r>
      <w:r w:rsidRPr="00D82F15">
        <w:rPr>
          <w:lang w:val="en-CA"/>
        </w:rPr>
        <w:t>—page 89</w:t>
      </w:r>
    </w:p>
    <w:p w:rsidR="00737884" w:rsidRPr="00D82F15" w:rsidRDefault="00737884" w:rsidP="00CE4004">
      <w:pPr>
        <w:pStyle w:val="textjust"/>
        <w:rPr>
          <w:lang w:val="en-CA"/>
        </w:rPr>
      </w:pPr>
      <w:r w:rsidRPr="00D82F15">
        <w:rPr>
          <w:lang w:val="en-CA"/>
        </w:rPr>
        <w:t>The process of arguing to a higher court that a court decision is wrong.</w:t>
      </w:r>
    </w:p>
    <w:p w:rsidR="00737884" w:rsidRPr="00D82F15" w:rsidRDefault="00737884" w:rsidP="006254F7">
      <w:pPr>
        <w:pStyle w:val="text"/>
        <w:ind w:left="0" w:firstLine="0"/>
        <w:rPr>
          <w:lang w:val="en-CA"/>
        </w:rPr>
      </w:pPr>
      <w:r w:rsidRPr="00D82F15">
        <w:rPr>
          <w:b/>
          <w:lang w:val="en-CA"/>
        </w:rPr>
        <w:t>Appellant</w:t>
      </w:r>
      <w:r w:rsidRPr="00D82F15">
        <w:rPr>
          <w:lang w:val="en-CA"/>
        </w:rPr>
        <w:t>—page 89</w:t>
      </w:r>
    </w:p>
    <w:p w:rsidR="00737884" w:rsidRPr="00D82F15" w:rsidRDefault="00737884" w:rsidP="00CE4004">
      <w:pPr>
        <w:pStyle w:val="textjust"/>
        <w:rPr>
          <w:lang w:val="en-CA"/>
        </w:rPr>
      </w:pPr>
      <w:r w:rsidRPr="00D82F15">
        <w:rPr>
          <w:lang w:val="en-CA"/>
        </w:rPr>
        <w:t>The party who begins or files an appeal.</w:t>
      </w:r>
    </w:p>
    <w:p w:rsidR="00737884" w:rsidRPr="00D82F15" w:rsidRDefault="00737884" w:rsidP="006254F7">
      <w:pPr>
        <w:pStyle w:val="text"/>
        <w:rPr>
          <w:lang w:val="en-CA"/>
        </w:rPr>
      </w:pPr>
      <w:r w:rsidRPr="00D82F15">
        <w:rPr>
          <w:b/>
          <w:lang w:val="en-CA"/>
        </w:rPr>
        <w:t>Respondent</w:t>
      </w:r>
      <w:r w:rsidRPr="00D82F15">
        <w:rPr>
          <w:lang w:val="en-CA"/>
        </w:rPr>
        <w:t>—page 89</w:t>
      </w:r>
    </w:p>
    <w:p w:rsidR="00737884" w:rsidRPr="00D82F15" w:rsidRDefault="00737884" w:rsidP="00CE4004">
      <w:pPr>
        <w:pStyle w:val="textjust"/>
        <w:rPr>
          <w:lang w:val="en-CA"/>
        </w:rPr>
      </w:pPr>
      <w:r w:rsidRPr="00D82F15">
        <w:rPr>
          <w:lang w:val="en-CA"/>
        </w:rPr>
        <w:t>The party against whom an appeal is filed.</w:t>
      </w:r>
    </w:p>
    <w:p w:rsidR="00737884" w:rsidRPr="00D82F15" w:rsidRDefault="00737884" w:rsidP="006254F7">
      <w:pPr>
        <w:pStyle w:val="text"/>
        <w:rPr>
          <w:lang w:val="en-CA"/>
        </w:rPr>
      </w:pPr>
      <w:r w:rsidRPr="00D82F15">
        <w:rPr>
          <w:b/>
          <w:lang w:val="en-CA"/>
        </w:rPr>
        <w:t>Contingency fee</w:t>
      </w:r>
      <w:r w:rsidRPr="00D82F15">
        <w:rPr>
          <w:lang w:val="en-CA"/>
        </w:rPr>
        <w:t>—page 90</w:t>
      </w:r>
    </w:p>
    <w:p w:rsidR="00737884" w:rsidRPr="00D82F15" w:rsidRDefault="00737884" w:rsidP="00CE4004">
      <w:pPr>
        <w:pStyle w:val="textjust"/>
        <w:rPr>
          <w:lang w:val="en-CA"/>
        </w:rPr>
      </w:pPr>
      <w:r w:rsidRPr="00D82F15">
        <w:rPr>
          <w:lang w:val="en-CA"/>
        </w:rPr>
        <w:t>A fee based on a percenta</w:t>
      </w:r>
      <w:r>
        <w:rPr>
          <w:lang w:val="en-CA"/>
        </w:rPr>
        <w:t>ge</w:t>
      </w:r>
      <w:r w:rsidRPr="00D82F15">
        <w:rPr>
          <w:lang w:val="en-CA"/>
        </w:rPr>
        <w:t xml:space="preserve"> of the judgment awarded</w:t>
      </w:r>
      <w:r>
        <w:rPr>
          <w:lang w:val="en-CA"/>
        </w:rPr>
        <w:t xml:space="preserve"> and </w:t>
      </w:r>
      <w:r w:rsidRPr="00D82F15">
        <w:rPr>
          <w:lang w:val="en-CA"/>
        </w:rPr>
        <w:t>paid by the client to the lawyer</w:t>
      </w:r>
      <w:r>
        <w:rPr>
          <w:lang w:val="en-CA"/>
        </w:rPr>
        <w:t xml:space="preserve"> only if the action is successful.</w:t>
      </w:r>
    </w:p>
    <w:p w:rsidR="00737884" w:rsidRPr="00D82F15" w:rsidRDefault="00737884" w:rsidP="006254F7">
      <w:pPr>
        <w:pStyle w:val="textjust"/>
        <w:rPr>
          <w:b/>
          <w:lang w:val="en-CA"/>
        </w:rPr>
      </w:pPr>
    </w:p>
    <w:p w:rsidR="00737884" w:rsidRPr="00D82F15" w:rsidRDefault="00737884" w:rsidP="00AD444F">
      <w:pPr>
        <w:pStyle w:val="KEYAN"/>
        <w:rPr>
          <w:lang w:val="en-CA"/>
        </w:rPr>
      </w:pPr>
      <w:r w:rsidRPr="00D82F15">
        <w:rPr>
          <w:lang w:val="en-CA"/>
        </w:rPr>
        <w:t>Matching</w:t>
      </w:r>
    </w:p>
    <w:p w:rsidR="00737884" w:rsidRPr="00D82F15" w:rsidRDefault="00737884" w:rsidP="00AD444F">
      <w:pPr>
        <w:pStyle w:val="MANS"/>
      </w:pPr>
      <w:r w:rsidRPr="00D82F15">
        <w:tab/>
        <w:t>1.</w:t>
      </w:r>
      <w:r w:rsidRPr="00D82F15">
        <w:tab/>
        <w:t>K—page 82</w:t>
      </w:r>
    </w:p>
    <w:p w:rsidR="00737884" w:rsidRPr="00D82F15" w:rsidRDefault="00737884" w:rsidP="00AD444F">
      <w:pPr>
        <w:pStyle w:val="MANS"/>
      </w:pPr>
      <w:r w:rsidRPr="00D82F15">
        <w:tab/>
        <w:t>2.</w:t>
      </w:r>
      <w:r w:rsidRPr="00D82F15">
        <w:tab/>
        <w:t>E—page 87</w:t>
      </w:r>
    </w:p>
    <w:p w:rsidR="00737884" w:rsidRPr="00D82F15" w:rsidRDefault="00737884" w:rsidP="00AD444F">
      <w:pPr>
        <w:pStyle w:val="MANS"/>
      </w:pPr>
      <w:r w:rsidRPr="00D82F15">
        <w:tab/>
        <w:t>3.</w:t>
      </w:r>
      <w:r w:rsidRPr="00D82F15">
        <w:tab/>
        <w:t>O—page 89</w:t>
      </w:r>
    </w:p>
    <w:p w:rsidR="00737884" w:rsidRPr="00D82F15" w:rsidRDefault="00737884" w:rsidP="00AD444F">
      <w:pPr>
        <w:pStyle w:val="MANS"/>
      </w:pPr>
      <w:r w:rsidRPr="00D82F15">
        <w:tab/>
        <w:t>4.</w:t>
      </w:r>
      <w:r w:rsidRPr="00D82F15">
        <w:tab/>
        <w:t>N—page 82</w:t>
      </w:r>
    </w:p>
    <w:p w:rsidR="00737884" w:rsidRPr="00D82F15" w:rsidRDefault="00737884" w:rsidP="00AD444F">
      <w:pPr>
        <w:pStyle w:val="MANS"/>
      </w:pPr>
      <w:r w:rsidRPr="00D82F15">
        <w:tab/>
        <w:t>5.</w:t>
      </w:r>
      <w:r w:rsidRPr="00D82F15">
        <w:tab/>
        <w:t>F—page 85</w:t>
      </w:r>
    </w:p>
    <w:p w:rsidR="00737884" w:rsidRPr="00D82F15" w:rsidRDefault="00737884" w:rsidP="00AD444F">
      <w:pPr>
        <w:pStyle w:val="MANS"/>
      </w:pPr>
      <w:r w:rsidRPr="00D82F15">
        <w:tab/>
        <w:t>6.</w:t>
      </w:r>
      <w:r w:rsidRPr="00D82F15">
        <w:tab/>
        <w:t>L—page 90</w:t>
      </w:r>
    </w:p>
    <w:p w:rsidR="00737884" w:rsidRPr="00D82F15" w:rsidRDefault="00737884" w:rsidP="00AD444F">
      <w:pPr>
        <w:pStyle w:val="MANS"/>
      </w:pPr>
      <w:r w:rsidRPr="00D82F15">
        <w:tab/>
        <w:t>7.</w:t>
      </w:r>
      <w:r w:rsidRPr="00D82F15">
        <w:tab/>
        <w:t>D—page 86</w:t>
      </w:r>
    </w:p>
    <w:p w:rsidR="00737884" w:rsidRPr="00D82F15" w:rsidRDefault="00737884" w:rsidP="00AD444F">
      <w:pPr>
        <w:pStyle w:val="MANS"/>
      </w:pPr>
      <w:r w:rsidRPr="00D82F15">
        <w:tab/>
        <w:t>8.</w:t>
      </w:r>
      <w:r w:rsidRPr="00D82F15">
        <w:tab/>
        <w:t>J—page 89</w:t>
      </w:r>
    </w:p>
    <w:p w:rsidR="00737884" w:rsidRPr="00D82F15" w:rsidRDefault="00737884" w:rsidP="00AD444F">
      <w:pPr>
        <w:pStyle w:val="MANS"/>
      </w:pPr>
      <w:r w:rsidRPr="00D82F15">
        <w:tab/>
        <w:t>9.</w:t>
      </w:r>
      <w:r w:rsidRPr="00D82F15">
        <w:tab/>
        <w:t>C—page 80</w:t>
      </w:r>
    </w:p>
    <w:p w:rsidR="00737884" w:rsidRPr="00D82F15" w:rsidRDefault="00737884" w:rsidP="00AD444F">
      <w:pPr>
        <w:pStyle w:val="MANS"/>
      </w:pPr>
      <w:r w:rsidRPr="00D82F15">
        <w:tab/>
        <w:t>10.</w:t>
      </w:r>
      <w:r w:rsidRPr="00D82F15">
        <w:tab/>
        <w:t>A—page 74</w:t>
      </w:r>
    </w:p>
    <w:p w:rsidR="00737884" w:rsidRPr="00D82F15" w:rsidRDefault="00737884">
      <w:pPr>
        <w:pStyle w:val="text"/>
        <w:tabs>
          <w:tab w:val="clear" w:pos="360"/>
          <w:tab w:val="left" w:pos="2070"/>
        </w:tabs>
        <w:ind w:left="0" w:firstLine="0"/>
        <w:rPr>
          <w:b/>
          <w:lang w:val="en-CA"/>
        </w:rPr>
      </w:pPr>
    </w:p>
    <w:p w:rsidR="00737884" w:rsidRPr="00D82F15" w:rsidRDefault="00737884" w:rsidP="00671C61">
      <w:pPr>
        <w:pStyle w:val="KEYAN"/>
        <w:rPr>
          <w:lang w:val="en-CA"/>
        </w:rPr>
      </w:pPr>
      <w:r w:rsidRPr="00D82F15">
        <w:rPr>
          <w:lang w:val="en-CA"/>
        </w:rPr>
        <w:t>Questions</w:t>
      </w:r>
    </w:p>
    <w:p w:rsidR="00737884" w:rsidRPr="00D82F15" w:rsidRDefault="00737884" w:rsidP="00671C61">
      <w:pPr>
        <w:pStyle w:val="LN"/>
        <w:rPr>
          <w:lang w:val="en-CA"/>
        </w:rPr>
      </w:pPr>
      <w:r w:rsidRPr="00D82F15">
        <w:rPr>
          <w:lang w:val="en-CA"/>
        </w:rPr>
        <w:tab/>
        <w:t>1.</w:t>
      </w:r>
      <w:r w:rsidRPr="00D82F15">
        <w:rPr>
          <w:lang w:val="en-CA"/>
        </w:rPr>
        <w:tab/>
        <w:t>Should a business avoid legal conflict at all costs? Explain.</w:t>
      </w:r>
    </w:p>
    <w:p w:rsidR="00737884" w:rsidRPr="00D82F15" w:rsidRDefault="00737884" w:rsidP="00671C61">
      <w:pPr>
        <w:pStyle w:val="QANS"/>
      </w:pPr>
      <w:r w:rsidRPr="00D82F15">
        <w:t xml:space="preserve">Page 72: No, </w:t>
      </w:r>
      <w:r>
        <w:t>a business</w:t>
      </w:r>
      <w:r w:rsidRPr="00D82F15">
        <w:t xml:space="preserve"> should not avoid legal conflict at all costs</w:t>
      </w:r>
      <w:r>
        <w:t>, but it should try</w:t>
      </w:r>
      <w:r w:rsidRPr="00D82F15">
        <w:t xml:space="preserve"> to manage conflicts with the goals of </w:t>
      </w:r>
      <w:r>
        <w:t>(a</w:t>
      </w:r>
      <w:r w:rsidRPr="00D82F15">
        <w:t xml:space="preserve">) avoiding time-consuming and expensive litigation and </w:t>
      </w:r>
      <w:r>
        <w:t>(</w:t>
      </w:r>
      <w:r w:rsidRPr="00D82F15">
        <w:t>b) preserving desirable long-term commercial relationships.</w:t>
      </w:r>
    </w:p>
    <w:p w:rsidR="00737884" w:rsidRPr="00D82F15" w:rsidRDefault="00737884" w:rsidP="00D2253F">
      <w:pPr>
        <w:pStyle w:val="textjust"/>
        <w:spacing w:line="240" w:lineRule="auto"/>
        <w:rPr>
          <w:lang w:val="en-CA"/>
        </w:rPr>
      </w:pPr>
    </w:p>
    <w:p w:rsidR="00737884" w:rsidRPr="00D82F15" w:rsidRDefault="00737884" w:rsidP="00671C61">
      <w:pPr>
        <w:pStyle w:val="LN"/>
        <w:rPr>
          <w:lang w:val="en-CA"/>
        </w:rPr>
      </w:pPr>
      <w:r w:rsidRPr="00D82F15">
        <w:rPr>
          <w:lang w:val="en-CA"/>
        </w:rPr>
        <w:tab/>
        <w:t>2.</w:t>
      </w:r>
      <w:r w:rsidRPr="00D82F15">
        <w:rPr>
          <w:lang w:val="en-CA"/>
        </w:rPr>
        <w:tab/>
        <w:t>What is an important first step in conflict resolution?</w:t>
      </w:r>
    </w:p>
    <w:p w:rsidR="00737884" w:rsidRPr="00D82F15" w:rsidRDefault="00737884" w:rsidP="00671C61">
      <w:pPr>
        <w:pStyle w:val="QANS"/>
      </w:pPr>
      <w:r w:rsidRPr="00D82F15">
        <w:t xml:space="preserve">Page 75: An important first step is to investigate the situation to determine the nature and extent of the dispute. Individuals within the organization and the appropriate </w:t>
      </w:r>
      <w:r>
        <w:t>people</w:t>
      </w:r>
      <w:r w:rsidRPr="00D82F15">
        <w:t xml:space="preserve"> on the other side of a dispute should be consulted to clarify the situation before an approach to its resolution</w:t>
      </w:r>
      <w:r>
        <w:t xml:space="preserve"> is chosen</w:t>
      </w:r>
      <w:r w:rsidRPr="00D82F15">
        <w:t>.</w:t>
      </w:r>
    </w:p>
    <w:p w:rsidR="00737884" w:rsidRPr="00D82F15" w:rsidRDefault="00737884" w:rsidP="00D2253F">
      <w:pPr>
        <w:pStyle w:val="textjust"/>
        <w:spacing w:line="240" w:lineRule="auto"/>
        <w:rPr>
          <w:lang w:val="en-CA"/>
        </w:rPr>
      </w:pPr>
    </w:p>
    <w:p w:rsidR="00737884" w:rsidRPr="00D82F15" w:rsidRDefault="00737884" w:rsidP="00671C61">
      <w:pPr>
        <w:pStyle w:val="LN"/>
        <w:rPr>
          <w:lang w:val="en-CA"/>
        </w:rPr>
      </w:pPr>
      <w:r w:rsidRPr="00D82F15">
        <w:rPr>
          <w:lang w:val="en-CA"/>
        </w:rPr>
        <w:tab/>
        <w:t>3.</w:t>
      </w:r>
      <w:r w:rsidRPr="00D82F15">
        <w:rPr>
          <w:lang w:val="en-CA"/>
        </w:rPr>
        <w:tab/>
        <w:t>What is the goal of negotiation?</w:t>
      </w:r>
    </w:p>
    <w:p w:rsidR="00737884" w:rsidRPr="00D82F15" w:rsidRDefault="00737884" w:rsidP="00671C61">
      <w:pPr>
        <w:pStyle w:val="QANS"/>
      </w:pPr>
      <w:r w:rsidRPr="00D82F15">
        <w:t>Page 74: Negotiation is a tool that owners and managers can use to assess, evaluate, and develop resolutions to legal disputes informal</w:t>
      </w:r>
      <w:r>
        <w:t>ly</w:t>
      </w:r>
      <w:r w:rsidRPr="00D82F15">
        <w:t xml:space="preserve"> and inexpensive</w:t>
      </w:r>
      <w:r>
        <w:t>ly</w:t>
      </w:r>
      <w:r w:rsidRPr="00D82F15">
        <w:t>. The goal is to reach a fair and acceptable outcome without having to resort to litigation, which is expensive and unpredictable. A quick resolution will produce real cost savings for all concerned and a greater chance that relationships between the parties will not be irreparably harmed.</w:t>
      </w:r>
    </w:p>
    <w:p w:rsidR="00737884" w:rsidRPr="00D82F15" w:rsidRDefault="00737884" w:rsidP="00D2253F">
      <w:pPr>
        <w:pStyle w:val="text"/>
        <w:spacing w:line="240" w:lineRule="auto"/>
        <w:rPr>
          <w:lang w:val="en-CA"/>
        </w:rPr>
      </w:pPr>
    </w:p>
    <w:p w:rsidR="00737884" w:rsidRPr="00D82F15" w:rsidRDefault="00737884" w:rsidP="00671C61">
      <w:pPr>
        <w:pStyle w:val="LN"/>
        <w:rPr>
          <w:lang w:val="en-CA"/>
        </w:rPr>
      </w:pPr>
      <w:r w:rsidRPr="00D82F15">
        <w:rPr>
          <w:lang w:val="en-CA"/>
        </w:rPr>
        <w:tab/>
        <w:t>4.</w:t>
      </w:r>
      <w:r w:rsidRPr="00D82F15">
        <w:rPr>
          <w:lang w:val="en-CA"/>
        </w:rPr>
        <w:tab/>
        <w:t xml:space="preserve">When should parties consider negotiation to settle </w:t>
      </w:r>
      <w:r>
        <w:rPr>
          <w:lang w:val="en-CA"/>
        </w:rPr>
        <w:t xml:space="preserve">a </w:t>
      </w:r>
      <w:r w:rsidRPr="00D82F15">
        <w:rPr>
          <w:lang w:val="en-CA"/>
        </w:rPr>
        <w:t>legal conflict and when is negotiation not appropriate?</w:t>
      </w:r>
    </w:p>
    <w:p w:rsidR="00737884" w:rsidRPr="00D82F15" w:rsidRDefault="00737884" w:rsidP="00671C61">
      <w:pPr>
        <w:pStyle w:val="QANS"/>
      </w:pPr>
      <w:r w:rsidRPr="00D82F15">
        <w:t xml:space="preserve">Page 75: </w:t>
      </w:r>
      <w:r>
        <w:t>N</w:t>
      </w:r>
      <w:r w:rsidRPr="00D82F15">
        <w:t xml:space="preserve">egotiation is not governed by </w:t>
      </w:r>
      <w:r>
        <w:t xml:space="preserve">any </w:t>
      </w:r>
      <w:r w:rsidRPr="00D82F15">
        <w:t xml:space="preserve">technical rules. All parties </w:t>
      </w:r>
      <w:r>
        <w:t xml:space="preserve">must </w:t>
      </w:r>
      <w:r w:rsidRPr="00D82F15">
        <w:t xml:space="preserve">agree </w:t>
      </w:r>
      <w:r>
        <w:t xml:space="preserve">that </w:t>
      </w:r>
      <w:r w:rsidRPr="00D82F15">
        <w:t>a compromise is preferable to allowing someone else, such as a judge, impose a resolution on them. Before choosing negotiation as a means of settling a conflict, the parties should consider</w:t>
      </w:r>
    </w:p>
    <w:p w:rsidR="00737884" w:rsidRPr="00D82F15" w:rsidRDefault="00737884" w:rsidP="00105CDF">
      <w:pPr>
        <w:pStyle w:val="QANS"/>
        <w:tabs>
          <w:tab w:val="left" w:pos="360"/>
        </w:tabs>
      </w:pPr>
      <w:r w:rsidRPr="00D82F15">
        <w:t>•</w:t>
      </w:r>
      <w:r w:rsidRPr="00D82F15">
        <w:tab/>
        <w:t>whether the parties are willing to compromise and negotiate in good faith</w:t>
      </w:r>
    </w:p>
    <w:p w:rsidR="00737884" w:rsidRPr="00D82F15" w:rsidRDefault="00737884" w:rsidP="00105CDF">
      <w:pPr>
        <w:pStyle w:val="QANS"/>
        <w:tabs>
          <w:tab w:val="left" w:pos="360"/>
        </w:tabs>
      </w:pPr>
      <w:r w:rsidRPr="00D82F15">
        <w:t>•</w:t>
      </w:r>
      <w:r w:rsidRPr="00D82F15">
        <w:tab/>
        <w:t>the importance of the dispute</w:t>
      </w:r>
    </w:p>
    <w:p w:rsidR="00737884" w:rsidRPr="00D82F15" w:rsidRDefault="00737884" w:rsidP="00105CDF">
      <w:pPr>
        <w:pStyle w:val="QANS"/>
        <w:tabs>
          <w:tab w:val="left" w:pos="360"/>
        </w:tabs>
      </w:pPr>
      <w:r w:rsidRPr="00D82F15">
        <w:t>•</w:t>
      </w:r>
      <w:r w:rsidRPr="00D82F15">
        <w:tab/>
        <w:t>the priority placed on a resolution by the parties</w:t>
      </w:r>
    </w:p>
    <w:p w:rsidR="00737884" w:rsidRPr="00D82F15" w:rsidRDefault="00737884" w:rsidP="00105CDF">
      <w:pPr>
        <w:pStyle w:val="QANS"/>
        <w:tabs>
          <w:tab w:val="left" w:pos="360"/>
        </w:tabs>
      </w:pPr>
      <w:r w:rsidRPr="00D82F15">
        <w:t>•</w:t>
      </w:r>
      <w:r w:rsidRPr="00D82F15">
        <w:tab/>
        <w:t>the effectiveness of the negotiators</w:t>
      </w:r>
    </w:p>
    <w:p w:rsidR="00737884" w:rsidRPr="00D82F15" w:rsidRDefault="00737884" w:rsidP="00671C61">
      <w:pPr>
        <w:pStyle w:val="QANS"/>
      </w:pPr>
      <w:r w:rsidRPr="00D82F15">
        <w:t xml:space="preserve">However, </w:t>
      </w:r>
      <w:r>
        <w:t>in</w:t>
      </w:r>
      <w:r w:rsidRPr="00D82F15">
        <w:t xml:space="preserve"> some situations</w:t>
      </w:r>
      <w:r>
        <w:t>,</w:t>
      </w:r>
      <w:r w:rsidRPr="00D82F15">
        <w:t xml:space="preserve"> negotiation is not the </w:t>
      </w:r>
      <w:r>
        <w:t>best</w:t>
      </w:r>
      <w:r w:rsidRPr="00D82F15">
        <w:t xml:space="preserve"> way to proceed, even as a first step. For example, if the loss is covered by an insurance policy, the business is required to allow the insurer to conduct all settlement negotiations. Any attempt by the business to negotiate privately may jeopardize the insurance coverage.</w:t>
      </w:r>
    </w:p>
    <w:p w:rsidR="00737884" w:rsidRPr="00D82F15" w:rsidRDefault="00737884" w:rsidP="00D2253F">
      <w:pPr>
        <w:pStyle w:val="textjust"/>
        <w:spacing w:line="240" w:lineRule="auto"/>
        <w:rPr>
          <w:lang w:val="en-CA"/>
        </w:rPr>
      </w:pPr>
    </w:p>
    <w:p w:rsidR="00737884" w:rsidRPr="00D82F15" w:rsidRDefault="00737884" w:rsidP="00671C61">
      <w:pPr>
        <w:pStyle w:val="LN"/>
        <w:rPr>
          <w:lang w:val="en-CA"/>
        </w:rPr>
      </w:pPr>
      <w:r w:rsidRPr="00D82F15">
        <w:rPr>
          <w:lang w:val="en-CA"/>
        </w:rPr>
        <w:tab/>
        <w:t>5.</w:t>
      </w:r>
      <w:r w:rsidRPr="00D82F15">
        <w:rPr>
          <w:lang w:val="en-CA"/>
        </w:rPr>
        <w:tab/>
        <w:t>What issues should a business consider before proceed</w:t>
      </w:r>
      <w:r>
        <w:rPr>
          <w:lang w:val="en-CA"/>
        </w:rPr>
        <w:t>ing</w:t>
      </w:r>
      <w:r w:rsidRPr="00D82F15">
        <w:rPr>
          <w:lang w:val="en-CA"/>
        </w:rPr>
        <w:t xml:space="preserve"> with legal action?</w:t>
      </w:r>
    </w:p>
    <w:p w:rsidR="00737884" w:rsidRPr="00D82F15" w:rsidRDefault="00737884" w:rsidP="00671C61">
      <w:pPr>
        <w:pStyle w:val="QANS"/>
      </w:pPr>
      <w:r w:rsidRPr="00D82F15">
        <w:t>Page 78: A business should consider the following questions when deciding whether to proceed with a legal conflict:</w:t>
      </w:r>
    </w:p>
    <w:p w:rsidR="00737884" w:rsidRPr="00D82F15" w:rsidRDefault="00737884" w:rsidP="00105CDF">
      <w:pPr>
        <w:pStyle w:val="QANS"/>
        <w:tabs>
          <w:tab w:val="left" w:pos="360"/>
        </w:tabs>
      </w:pPr>
      <w:r w:rsidRPr="00D82F15">
        <w:t>•</w:t>
      </w:r>
      <w:r w:rsidRPr="00D82F15">
        <w:tab/>
        <w:t>How long will it take?</w:t>
      </w:r>
    </w:p>
    <w:p w:rsidR="00737884" w:rsidRPr="00D82F15" w:rsidRDefault="00737884" w:rsidP="00105CDF">
      <w:pPr>
        <w:pStyle w:val="QANS"/>
        <w:tabs>
          <w:tab w:val="left" w:pos="360"/>
        </w:tabs>
      </w:pPr>
      <w:r w:rsidRPr="00D82F15">
        <w:t>•</w:t>
      </w:r>
      <w:r w:rsidRPr="00D82F15">
        <w:tab/>
        <w:t>How much time will personnel need to devote to the dispute?</w:t>
      </w:r>
    </w:p>
    <w:p w:rsidR="00737884" w:rsidRPr="00D82F15" w:rsidRDefault="00737884" w:rsidP="00105CDF">
      <w:pPr>
        <w:pStyle w:val="QANS"/>
        <w:tabs>
          <w:tab w:val="left" w:pos="360"/>
        </w:tabs>
      </w:pPr>
      <w:r w:rsidRPr="00D82F15">
        <w:t>•</w:t>
      </w:r>
      <w:r w:rsidRPr="00D82F15">
        <w:tab/>
        <w:t>Will the reputation of the business suffer?</w:t>
      </w:r>
    </w:p>
    <w:p w:rsidR="00737884" w:rsidRPr="00D82F15" w:rsidRDefault="00737884" w:rsidP="00105CDF">
      <w:pPr>
        <w:pStyle w:val="QANS"/>
        <w:tabs>
          <w:tab w:val="left" w:pos="360"/>
        </w:tabs>
      </w:pPr>
      <w:r w:rsidRPr="00D82F15">
        <w:t>•</w:t>
      </w:r>
      <w:r w:rsidRPr="00D82F15">
        <w:tab/>
        <w:t>Is the relationship with the other party valuable?</w:t>
      </w:r>
    </w:p>
    <w:p w:rsidR="00737884" w:rsidRPr="00D82F15" w:rsidRDefault="00737884" w:rsidP="00105CDF">
      <w:pPr>
        <w:pStyle w:val="QANS"/>
        <w:tabs>
          <w:tab w:val="left" w:pos="360"/>
        </w:tabs>
      </w:pPr>
      <w:r w:rsidRPr="00D82F15">
        <w:t>•</w:t>
      </w:r>
      <w:r w:rsidRPr="00D82F15">
        <w:tab/>
        <w:t>Will the relationship with the other party be harmed?</w:t>
      </w:r>
    </w:p>
    <w:p w:rsidR="00737884" w:rsidRPr="00D82F15" w:rsidRDefault="00737884" w:rsidP="00105CDF">
      <w:pPr>
        <w:pStyle w:val="QANS"/>
        <w:tabs>
          <w:tab w:val="left" w:pos="360"/>
        </w:tabs>
      </w:pPr>
      <w:r w:rsidRPr="00D82F15">
        <w:t>•</w:t>
      </w:r>
      <w:r w:rsidRPr="00D82F15">
        <w:tab/>
        <w:t>What is the cost?</w:t>
      </w:r>
    </w:p>
    <w:p w:rsidR="00737884" w:rsidRPr="00D82F15" w:rsidRDefault="00737884" w:rsidP="00105CDF">
      <w:pPr>
        <w:pStyle w:val="QANS"/>
        <w:tabs>
          <w:tab w:val="left" w:pos="360"/>
        </w:tabs>
      </w:pPr>
      <w:r w:rsidRPr="00D82F15">
        <w:t>•</w:t>
      </w:r>
      <w:r w:rsidRPr="00D82F15">
        <w:tab/>
        <w:t>Are there larger and important legal principles at stake in the case?</w:t>
      </w:r>
    </w:p>
    <w:p w:rsidR="00737884" w:rsidRPr="00D82F15" w:rsidRDefault="00737884" w:rsidP="00105CDF">
      <w:pPr>
        <w:pStyle w:val="QANS"/>
        <w:tabs>
          <w:tab w:val="left" w:pos="360"/>
        </w:tabs>
      </w:pPr>
      <w:r w:rsidRPr="00D82F15">
        <w:t>•</w:t>
      </w:r>
      <w:r w:rsidRPr="00D82F15">
        <w:tab/>
        <w:t>What are the chances of winning in court?</w:t>
      </w:r>
    </w:p>
    <w:p w:rsidR="00737884" w:rsidRPr="00D82F15" w:rsidRDefault="00737884" w:rsidP="00105CDF">
      <w:pPr>
        <w:pStyle w:val="QANS"/>
        <w:tabs>
          <w:tab w:val="left" w:pos="360"/>
        </w:tabs>
      </w:pPr>
      <w:r w:rsidRPr="00D82F15">
        <w:t>•</w:t>
      </w:r>
      <w:r w:rsidRPr="00D82F15">
        <w:tab/>
        <w:t>If the business wins, does the loser have the ability to pay?</w:t>
      </w:r>
    </w:p>
    <w:p w:rsidR="00737884" w:rsidRPr="00D82F15" w:rsidRDefault="00737884" w:rsidP="00D2253F">
      <w:pPr>
        <w:pStyle w:val="text"/>
        <w:spacing w:line="240" w:lineRule="auto"/>
        <w:rPr>
          <w:lang w:val="en-CA"/>
        </w:rPr>
      </w:pPr>
    </w:p>
    <w:p w:rsidR="00737884" w:rsidRPr="00D82F15" w:rsidRDefault="00737884" w:rsidP="00671C61">
      <w:pPr>
        <w:pStyle w:val="LN"/>
        <w:rPr>
          <w:lang w:val="en-CA"/>
        </w:rPr>
      </w:pPr>
      <w:r w:rsidRPr="00D82F15">
        <w:rPr>
          <w:lang w:val="en-CA"/>
        </w:rPr>
        <w:tab/>
        <w:t>6.</w:t>
      </w:r>
      <w:r w:rsidRPr="00D82F15">
        <w:rPr>
          <w:lang w:val="en-CA"/>
        </w:rPr>
        <w:tab/>
        <w:t>Compare and contrast mediation and arbitration.</w:t>
      </w:r>
    </w:p>
    <w:p w:rsidR="00737884" w:rsidRPr="00D82F15" w:rsidRDefault="00737884" w:rsidP="00671C61">
      <w:pPr>
        <w:pStyle w:val="QANS"/>
      </w:pPr>
      <w:r w:rsidRPr="00D82F15">
        <w:t>Page</w:t>
      </w:r>
      <w:r>
        <w:t>s</w:t>
      </w:r>
      <w:r w:rsidRPr="00D82F15">
        <w:t xml:space="preserve"> 78</w:t>
      </w:r>
      <w:r>
        <w:t>–</w:t>
      </w:r>
      <w:r w:rsidRPr="00D82F15">
        <w:t>81: The most common forms of ADR are mediation and arbitration. Both use a person who is independent of the parties and who has expertise in resolving disputes.</w:t>
      </w:r>
    </w:p>
    <w:p w:rsidR="00737884" w:rsidRPr="00D82F15" w:rsidRDefault="00737884" w:rsidP="00671C61">
      <w:pPr>
        <w:pStyle w:val="QANS"/>
      </w:pPr>
      <w:r w:rsidRPr="00D82F15">
        <w:tab/>
        <w:t>A mediator helps the parties reach their own compromise</w:t>
      </w:r>
      <w:r>
        <w:t xml:space="preserve"> by </w:t>
      </w:r>
      <w:r w:rsidRPr="00D82F15">
        <w:t>bring</w:t>
      </w:r>
      <w:r>
        <w:t>ing</w:t>
      </w:r>
      <w:r w:rsidRPr="00D82F15">
        <w:t xml:space="preserve"> the parties together to clarify the </w:t>
      </w:r>
      <w:r>
        <w:t>issues</w:t>
      </w:r>
      <w:r w:rsidRPr="00D82F15">
        <w:t xml:space="preserve"> and assist</w:t>
      </w:r>
      <w:r>
        <w:t>ing</w:t>
      </w:r>
      <w:r w:rsidRPr="00D82F15">
        <w:t xml:space="preserve"> them in understanding the other party’s position. A mediator does not judge the parties or decide the outcome.</w:t>
      </w:r>
    </w:p>
    <w:p w:rsidR="00737884" w:rsidRPr="00D82F15" w:rsidRDefault="00737884" w:rsidP="00671C61">
      <w:pPr>
        <w:pStyle w:val="QANS"/>
      </w:pPr>
      <w:r w:rsidRPr="00D82F15">
        <w:tab/>
        <w:t xml:space="preserve">An arbitrator hears </w:t>
      </w:r>
      <w:r>
        <w:t xml:space="preserve">from </w:t>
      </w:r>
      <w:r w:rsidRPr="00D82F15">
        <w:t xml:space="preserve">both parties and makes a decision that is </w:t>
      </w:r>
      <w:r>
        <w:t xml:space="preserve">usually </w:t>
      </w:r>
      <w:r w:rsidRPr="00D82F15">
        <w:t>binding on the</w:t>
      </w:r>
      <w:r>
        <w:t>m</w:t>
      </w:r>
      <w:r w:rsidRPr="00D82F15">
        <w:t>, which means that the decision is final and enforceable in the courts</w:t>
      </w:r>
      <w:r>
        <w:t>. Unless it has been agreed to before the arbitration, the decision</w:t>
      </w:r>
      <w:r w:rsidRPr="00D82F15">
        <w:t xml:space="preserve"> generally cannot be appealed.</w:t>
      </w:r>
    </w:p>
    <w:p w:rsidR="00737884" w:rsidRPr="00D82F15" w:rsidRDefault="00737884" w:rsidP="00D2253F">
      <w:pPr>
        <w:pStyle w:val="textjust"/>
        <w:spacing w:line="240" w:lineRule="auto"/>
        <w:rPr>
          <w:lang w:val="en-CA"/>
        </w:rPr>
      </w:pPr>
    </w:p>
    <w:p w:rsidR="00737884" w:rsidRPr="00D82F15" w:rsidRDefault="00737884" w:rsidP="00671C61">
      <w:pPr>
        <w:pStyle w:val="LN"/>
        <w:rPr>
          <w:lang w:val="en-CA"/>
        </w:rPr>
      </w:pPr>
      <w:r w:rsidRPr="00D82F15">
        <w:rPr>
          <w:lang w:val="en-CA"/>
        </w:rPr>
        <w:tab/>
        <w:t>7.</w:t>
      </w:r>
      <w:r w:rsidRPr="00D82F15">
        <w:rPr>
          <w:lang w:val="en-CA"/>
        </w:rPr>
        <w:tab/>
        <w:t>Explain the concept of binding arbitration.</w:t>
      </w:r>
    </w:p>
    <w:p w:rsidR="00737884" w:rsidRPr="00D82F15" w:rsidRDefault="00737884" w:rsidP="00671C61">
      <w:pPr>
        <w:pStyle w:val="QANS"/>
      </w:pPr>
      <w:r w:rsidRPr="00D82F15">
        <w:t xml:space="preserve">Page 81: Arbitrators make definite rulings after considering the submissions </w:t>
      </w:r>
      <w:r>
        <w:t>from</w:t>
      </w:r>
      <w:r w:rsidRPr="00D82F15">
        <w:t xml:space="preserve"> </w:t>
      </w:r>
      <w:r>
        <w:t xml:space="preserve">both </w:t>
      </w:r>
      <w:r w:rsidRPr="00D82F15">
        <w:t>parties. The ruling is in the form of a decision</w:t>
      </w:r>
      <w:r>
        <w:t xml:space="preserve">, which </w:t>
      </w:r>
      <w:r w:rsidRPr="00D82F15">
        <w:t xml:space="preserve">is </w:t>
      </w:r>
      <w:r>
        <w:t xml:space="preserve">usually </w:t>
      </w:r>
      <w:r w:rsidRPr="00D82F15">
        <w:t>final</w:t>
      </w:r>
      <w:r>
        <w:t>, or binding,</w:t>
      </w:r>
      <w:r w:rsidRPr="00D82F15">
        <w:t xml:space="preserve"> for the parties involved in the dispute</w:t>
      </w:r>
      <w:r>
        <w:t xml:space="preserve">. </w:t>
      </w:r>
      <w:r w:rsidRPr="00AF72BC">
        <w:rPr>
          <w:i/>
        </w:rPr>
        <w:t>Binding</w:t>
      </w:r>
      <w:r>
        <w:t xml:space="preserve"> means the decision is </w:t>
      </w:r>
      <w:r w:rsidRPr="00D82F15">
        <w:t>enforceable in the courts.</w:t>
      </w:r>
      <w:r>
        <w:t xml:space="preserve"> The parties decide beforehand whether or not the arbitration decision will be binding or whether it can be appealed.</w:t>
      </w:r>
    </w:p>
    <w:p w:rsidR="00737884" w:rsidRPr="00D82F15" w:rsidRDefault="00737884" w:rsidP="00D2253F">
      <w:pPr>
        <w:pStyle w:val="textjust"/>
        <w:spacing w:line="240" w:lineRule="auto"/>
        <w:rPr>
          <w:lang w:val="en-CA"/>
        </w:rPr>
      </w:pPr>
    </w:p>
    <w:p w:rsidR="00737884" w:rsidRPr="00D82F15" w:rsidRDefault="00737884" w:rsidP="00671C61">
      <w:pPr>
        <w:pStyle w:val="LN"/>
        <w:rPr>
          <w:lang w:val="en-CA"/>
        </w:rPr>
      </w:pPr>
      <w:r>
        <w:rPr>
          <w:lang w:val="en-CA"/>
        </w:rPr>
        <w:br w:type="page"/>
      </w:r>
      <w:r w:rsidRPr="00D82F15">
        <w:rPr>
          <w:lang w:val="en-CA"/>
        </w:rPr>
        <w:tab/>
        <w:t>8.</w:t>
      </w:r>
      <w:r w:rsidRPr="00D82F15">
        <w:rPr>
          <w:lang w:val="en-CA"/>
        </w:rPr>
        <w:tab/>
        <w:t>When can parties opt for arbitration?</w:t>
      </w:r>
    </w:p>
    <w:p w:rsidR="00737884" w:rsidRPr="00D82F15" w:rsidRDefault="00737884" w:rsidP="00671C61">
      <w:pPr>
        <w:pStyle w:val="QANS"/>
      </w:pPr>
      <w:r w:rsidRPr="00D82F15">
        <w:t xml:space="preserve">Page 81: Parties can </w:t>
      </w:r>
      <w:r>
        <w:t xml:space="preserve">choose </w:t>
      </w:r>
      <w:r w:rsidRPr="00D82F15">
        <w:t xml:space="preserve">arbitration </w:t>
      </w:r>
      <w:r>
        <w:t>even</w:t>
      </w:r>
      <w:r w:rsidRPr="00D82F15">
        <w:t xml:space="preserve"> before a dispute arises, through a contract stipulat</w:t>
      </w:r>
      <w:r>
        <w:t>ion</w:t>
      </w:r>
      <w:r w:rsidRPr="00D82F15">
        <w:t xml:space="preserve"> that disagreements resulting from the contract will be arbitrated. However, the arbitration process can be adopted at any point in a dispute if the parties agree.</w:t>
      </w:r>
    </w:p>
    <w:p w:rsidR="00737884" w:rsidRPr="00D82F15" w:rsidRDefault="00737884" w:rsidP="00D2253F">
      <w:pPr>
        <w:pStyle w:val="textjust"/>
        <w:spacing w:line="240" w:lineRule="auto"/>
        <w:rPr>
          <w:lang w:val="en-CA"/>
        </w:rPr>
      </w:pPr>
    </w:p>
    <w:p w:rsidR="00737884" w:rsidRPr="00D82F15" w:rsidRDefault="00737884" w:rsidP="00671C61">
      <w:pPr>
        <w:pStyle w:val="LN"/>
        <w:rPr>
          <w:lang w:val="en-CA"/>
        </w:rPr>
      </w:pPr>
      <w:r w:rsidRPr="00D82F15">
        <w:rPr>
          <w:lang w:val="en-CA"/>
        </w:rPr>
        <w:tab/>
        <w:t>9.</w:t>
      </w:r>
      <w:r w:rsidRPr="00D82F15">
        <w:rPr>
          <w:lang w:val="en-CA"/>
        </w:rPr>
        <w:tab/>
        <w:t>Who can act as an ADR practitioner?</w:t>
      </w:r>
    </w:p>
    <w:p w:rsidR="00737884" w:rsidRPr="00D82F15" w:rsidRDefault="00737884" w:rsidP="00671C61">
      <w:pPr>
        <w:pStyle w:val="QANS"/>
      </w:pPr>
      <w:r w:rsidRPr="00D82F15">
        <w:t>Page 81: There are no mandatory qualifications for ADR practitioners</w:t>
      </w:r>
      <w:r>
        <w:t xml:space="preserve">, and </w:t>
      </w:r>
      <w:r w:rsidRPr="00D82F15">
        <w:t xml:space="preserve">many training programs </w:t>
      </w:r>
      <w:r>
        <w:t xml:space="preserve">are </w:t>
      </w:r>
      <w:r w:rsidRPr="00D82F15">
        <w:t>available. Mediators and arbitrators are often lawyers or retired judges</w:t>
      </w:r>
      <w:r>
        <w:t>,</w:t>
      </w:r>
      <w:r w:rsidRPr="00D82F15">
        <w:t xml:space="preserve"> but anyone is eligible to become a practitioner. Success depends on referrals from satisfied clients and a reputation for achieving results.</w:t>
      </w:r>
    </w:p>
    <w:p w:rsidR="00737884" w:rsidRPr="00D82F15" w:rsidRDefault="00737884" w:rsidP="00D2253F">
      <w:pPr>
        <w:pStyle w:val="textjust"/>
        <w:spacing w:line="240" w:lineRule="auto"/>
        <w:rPr>
          <w:lang w:val="en-CA"/>
        </w:rPr>
      </w:pPr>
    </w:p>
    <w:p w:rsidR="00737884" w:rsidRPr="00D82F15" w:rsidRDefault="00737884" w:rsidP="00671C61">
      <w:pPr>
        <w:pStyle w:val="LN"/>
        <w:rPr>
          <w:lang w:val="en-CA"/>
        </w:rPr>
      </w:pPr>
      <w:r w:rsidRPr="00D82F15">
        <w:rPr>
          <w:lang w:val="en-CA"/>
        </w:rPr>
        <w:tab/>
        <w:t>10.</w:t>
      </w:r>
      <w:r w:rsidRPr="00D82F15">
        <w:rPr>
          <w:lang w:val="en-CA"/>
        </w:rPr>
        <w:tab/>
        <w:t>Why is ADR particularly attractive in international disputes?</w:t>
      </w:r>
    </w:p>
    <w:p w:rsidR="00737884" w:rsidRPr="00D82F15" w:rsidRDefault="00737884" w:rsidP="00671C61">
      <w:pPr>
        <w:pStyle w:val="QANS"/>
      </w:pPr>
      <w:r w:rsidRPr="00D82F15">
        <w:t>Page 81: There is no international court to resolve commercial disputes. There is no international system to enforce foreign awards. Litigation of international disputes raises issues of which country’s law</w:t>
      </w:r>
      <w:r>
        <w:t>s</w:t>
      </w:r>
      <w:r w:rsidRPr="00D82F15">
        <w:t xml:space="preserve"> appl</w:t>
      </w:r>
      <w:r>
        <w:t>y</w:t>
      </w:r>
      <w:r w:rsidRPr="00D82F15">
        <w:t>, which country’s courts will hear the case, and whether the court of one country will recognize and enforce a judgment obtained in another country. For these reasons, ADR is popular for settling international commercial disagreements. Many countries have adopted standardized rules for the reciprocal recognition and enforcement of the arbitral award. Canadian courts tend to limit their judicial review of arbitral awards simply to questions of jurisdiction.</w:t>
      </w:r>
    </w:p>
    <w:p w:rsidR="00737884" w:rsidRPr="00D82F15" w:rsidRDefault="00737884" w:rsidP="00D2253F">
      <w:pPr>
        <w:pStyle w:val="text"/>
        <w:spacing w:line="240" w:lineRule="auto"/>
        <w:rPr>
          <w:lang w:val="en-CA"/>
        </w:rPr>
      </w:pPr>
    </w:p>
    <w:p w:rsidR="00737884" w:rsidRPr="00D82F15" w:rsidRDefault="00737884" w:rsidP="00671C61">
      <w:pPr>
        <w:pStyle w:val="LN"/>
        <w:rPr>
          <w:lang w:val="en-CA"/>
        </w:rPr>
      </w:pPr>
      <w:r w:rsidRPr="00D82F15">
        <w:rPr>
          <w:lang w:val="en-CA"/>
        </w:rPr>
        <w:tab/>
        <w:t>11.</w:t>
      </w:r>
      <w:r w:rsidRPr="00D82F15">
        <w:rPr>
          <w:lang w:val="en-CA"/>
        </w:rPr>
        <w:tab/>
        <w:t>What are the advantages and disadvantages of ADR?</w:t>
      </w:r>
    </w:p>
    <w:p w:rsidR="00737884" w:rsidRPr="00D82F15" w:rsidRDefault="00737884" w:rsidP="00671C61">
      <w:pPr>
        <w:pStyle w:val="QANS"/>
        <w:rPr>
          <w:i/>
        </w:rPr>
      </w:pPr>
      <w:r w:rsidRPr="00D82F15">
        <w:t>Page 91:</w:t>
      </w:r>
      <w:r>
        <w:t xml:space="preserve"> </w:t>
      </w:r>
      <w:r>
        <w:rPr>
          <w:i/>
        </w:rPr>
        <w:t>Advantages of ADR</w:t>
      </w:r>
    </w:p>
    <w:p w:rsidR="00737884" w:rsidRPr="00D82F15" w:rsidRDefault="00737884" w:rsidP="00B648EA">
      <w:pPr>
        <w:pStyle w:val="QANS"/>
        <w:tabs>
          <w:tab w:val="left" w:pos="360"/>
        </w:tabs>
      </w:pPr>
      <w:r w:rsidRPr="00D82F15">
        <w:t>•</w:t>
      </w:r>
      <w:r w:rsidRPr="00D82F15">
        <w:tab/>
        <w:t>The parties control the process, the timing, and the selection of the arbitrator.</w:t>
      </w:r>
    </w:p>
    <w:p w:rsidR="00737884" w:rsidRPr="00D82F15" w:rsidRDefault="00737884" w:rsidP="00B648EA">
      <w:pPr>
        <w:pStyle w:val="QANS"/>
        <w:tabs>
          <w:tab w:val="left" w:pos="360"/>
        </w:tabs>
      </w:pPr>
      <w:r w:rsidRPr="00D82F15">
        <w:t>•</w:t>
      </w:r>
      <w:r w:rsidRPr="00D82F15">
        <w:tab/>
        <w:t>Rules are not as formal as in litigation.</w:t>
      </w:r>
    </w:p>
    <w:p w:rsidR="00737884" w:rsidRPr="00D82F15" w:rsidRDefault="00737884" w:rsidP="00B648EA">
      <w:pPr>
        <w:pStyle w:val="QANS"/>
        <w:tabs>
          <w:tab w:val="left" w:pos="360"/>
        </w:tabs>
      </w:pPr>
      <w:r w:rsidRPr="00D82F15">
        <w:t>•</w:t>
      </w:r>
      <w:r w:rsidRPr="00D82F15">
        <w:tab/>
        <w:t>The process is usually faster and cheaper than litigation.</w:t>
      </w:r>
    </w:p>
    <w:p w:rsidR="00737884" w:rsidRPr="00D82F15" w:rsidRDefault="00737884" w:rsidP="00B648EA">
      <w:pPr>
        <w:pStyle w:val="QANS"/>
        <w:tabs>
          <w:tab w:val="left" w:pos="360"/>
        </w:tabs>
      </w:pPr>
      <w:r w:rsidRPr="00D82F15">
        <w:t>•</w:t>
      </w:r>
      <w:r w:rsidRPr="00D82F15">
        <w:tab/>
        <w:t>The process and the outcome are confidential.</w:t>
      </w:r>
    </w:p>
    <w:p w:rsidR="00737884" w:rsidRPr="00D82F15" w:rsidRDefault="00737884" w:rsidP="00B648EA">
      <w:pPr>
        <w:pStyle w:val="QANS"/>
        <w:tabs>
          <w:tab w:val="left" w:pos="360"/>
        </w:tabs>
      </w:pPr>
      <w:r w:rsidRPr="00D82F15">
        <w:t>•</w:t>
      </w:r>
      <w:r w:rsidRPr="00D82F15">
        <w:tab/>
        <w:t>The parties can use expert assistance.</w:t>
      </w:r>
    </w:p>
    <w:p w:rsidR="00737884" w:rsidRPr="00D82F15" w:rsidRDefault="00737884" w:rsidP="00671C61">
      <w:pPr>
        <w:pStyle w:val="QANS"/>
        <w:rPr>
          <w:i/>
        </w:rPr>
      </w:pPr>
      <w:r>
        <w:rPr>
          <w:i/>
        </w:rPr>
        <w:t>Disadvantages of ADR</w:t>
      </w:r>
    </w:p>
    <w:p w:rsidR="00737884" w:rsidRPr="00D82F15" w:rsidRDefault="00737884" w:rsidP="00B648EA">
      <w:pPr>
        <w:pStyle w:val="QANS"/>
        <w:tabs>
          <w:tab w:val="left" w:pos="360"/>
        </w:tabs>
        <w:ind w:left="360" w:hanging="274"/>
      </w:pPr>
      <w:r w:rsidRPr="00D82F15">
        <w:t>•</w:t>
      </w:r>
      <w:r w:rsidRPr="00D82F15">
        <w:tab/>
        <w:t xml:space="preserve">Sometimes there is no resolution to the dispute and the parties </w:t>
      </w:r>
      <w:r>
        <w:t xml:space="preserve">will </w:t>
      </w:r>
      <w:r w:rsidRPr="00D82F15">
        <w:t>have wasted time and money on arbitration and still need to litigate.</w:t>
      </w:r>
    </w:p>
    <w:p w:rsidR="00737884" w:rsidRPr="00D82F15" w:rsidRDefault="00737884" w:rsidP="00B648EA">
      <w:pPr>
        <w:pStyle w:val="QANS"/>
        <w:tabs>
          <w:tab w:val="left" w:pos="360"/>
        </w:tabs>
        <w:ind w:left="360" w:hanging="274"/>
      </w:pPr>
      <w:r w:rsidRPr="00D82F15">
        <w:t>•</w:t>
      </w:r>
      <w:r w:rsidRPr="00D82F15">
        <w:tab/>
        <w:t>Since the outcome of ADR is private, the results are not available to the business community as guidance on how future issues will be resolved. The process is not as open or accountable as litigation.</w:t>
      </w:r>
    </w:p>
    <w:p w:rsidR="00737884" w:rsidRPr="00D82F15" w:rsidRDefault="00737884" w:rsidP="00D2253F">
      <w:pPr>
        <w:pStyle w:val="text"/>
        <w:spacing w:line="240" w:lineRule="auto"/>
        <w:rPr>
          <w:lang w:val="en-CA"/>
        </w:rPr>
      </w:pPr>
    </w:p>
    <w:p w:rsidR="00737884" w:rsidRPr="00D82F15" w:rsidRDefault="00737884" w:rsidP="00070CB6">
      <w:pPr>
        <w:pStyle w:val="LN"/>
        <w:rPr>
          <w:lang w:val="en-CA"/>
        </w:rPr>
      </w:pPr>
      <w:r w:rsidRPr="00D82F15">
        <w:rPr>
          <w:lang w:val="en-CA"/>
        </w:rPr>
        <w:tab/>
        <w:t>12.</w:t>
      </w:r>
      <w:r w:rsidRPr="00D82F15">
        <w:rPr>
          <w:lang w:val="en-CA"/>
        </w:rPr>
        <w:tab/>
        <w:t>How do</w:t>
      </w:r>
      <w:r>
        <w:rPr>
          <w:lang w:val="en-CA"/>
        </w:rPr>
        <w:t>es</w:t>
      </w:r>
      <w:r w:rsidRPr="00D82F15">
        <w:rPr>
          <w:lang w:val="en-CA"/>
        </w:rPr>
        <w:t xml:space="preserve"> </w:t>
      </w:r>
      <w:r>
        <w:rPr>
          <w:lang w:val="en-CA"/>
        </w:rPr>
        <w:t>each</w:t>
      </w:r>
      <w:r w:rsidRPr="00D82F15">
        <w:rPr>
          <w:lang w:val="en-CA"/>
        </w:rPr>
        <w:t xml:space="preserve"> dispute resolution process end?</w:t>
      </w:r>
    </w:p>
    <w:p w:rsidR="00737884" w:rsidRPr="00D82F15" w:rsidRDefault="00737884" w:rsidP="00070CB6">
      <w:pPr>
        <w:pStyle w:val="QANS"/>
      </w:pPr>
      <w:r w:rsidRPr="00D82F15">
        <w:t xml:space="preserve">Page 91: Negotiation ends when the parties </w:t>
      </w:r>
      <w:r>
        <w:t xml:space="preserve">reach </w:t>
      </w:r>
      <w:r w:rsidRPr="00D82F15">
        <w:t>a mutually satisfactory agreement</w:t>
      </w:r>
      <w:r>
        <w:t>,</w:t>
      </w:r>
      <w:r w:rsidRPr="00D82F15">
        <w:t xml:space="preserve"> they agree to pursue </w:t>
      </w:r>
      <w:r>
        <w:t>an</w:t>
      </w:r>
      <w:r w:rsidRPr="00D82F15">
        <w:t>other dispute resolution mechanism to resolve the disagreement</w:t>
      </w:r>
      <w:r>
        <w:t>,</w:t>
      </w:r>
      <w:r w:rsidRPr="00D82F15">
        <w:t xml:space="preserve"> or one party opts </w:t>
      </w:r>
      <w:r>
        <w:t>for</w:t>
      </w:r>
      <w:r w:rsidRPr="00D82F15">
        <w:t xml:space="preserve"> litigation. Mediation ends either with a negotiated settlement (with the help of the mediator) or </w:t>
      </w:r>
      <w:r>
        <w:t>a</w:t>
      </w:r>
      <w:r w:rsidRPr="00D82F15">
        <w:t xml:space="preserve"> failure to agree, at which point parties can pursue other dispute resolution options or try another mediation session. Arbitration typically ends with a binding decision, unless the</w:t>
      </w:r>
      <w:r>
        <w:t xml:space="preserve"> parties </w:t>
      </w:r>
      <w:r w:rsidRPr="00D82F15">
        <w:t xml:space="preserve">previously agreed to </w:t>
      </w:r>
      <w:r>
        <w:t xml:space="preserve">allow an </w:t>
      </w:r>
      <w:r w:rsidRPr="00D82F15">
        <w:t>appeal of the decision. Litigation ends with a trial decision</w:t>
      </w:r>
      <w:r>
        <w:t xml:space="preserve">, </w:t>
      </w:r>
      <w:r w:rsidRPr="00D82F15">
        <w:t>subject to the right to appeal an</w:t>
      </w:r>
      <w:r>
        <w:t>y</w:t>
      </w:r>
      <w:r w:rsidRPr="00D82F15">
        <w:t xml:space="preserve"> error in the law applied </w:t>
      </w:r>
      <w:r>
        <w:t xml:space="preserve">to </w:t>
      </w:r>
      <w:r w:rsidRPr="00D82F15">
        <w:t>the decision</w:t>
      </w:r>
      <w:r>
        <w:t xml:space="preserve">, or it </w:t>
      </w:r>
      <w:r w:rsidRPr="00D82F15">
        <w:t>can end because the parties voluntarily negotiate an settlement agreement (either on their own or with the help of a mediator) before the litigation is concluded.</w:t>
      </w:r>
    </w:p>
    <w:p w:rsidR="00737884" w:rsidRPr="00D82F15" w:rsidRDefault="00737884" w:rsidP="00070CB6">
      <w:pPr>
        <w:pStyle w:val="LN"/>
        <w:rPr>
          <w:lang w:val="en-CA"/>
        </w:rPr>
      </w:pPr>
      <w:r w:rsidRPr="00D82F15">
        <w:rPr>
          <w:lang w:val="en-CA"/>
        </w:rPr>
        <w:tab/>
        <w:t>13.</w:t>
      </w:r>
      <w:r w:rsidRPr="00D82F15">
        <w:rPr>
          <w:lang w:val="en-CA"/>
        </w:rPr>
        <w:tab/>
        <w:t xml:space="preserve">Why should litigation be considered </w:t>
      </w:r>
      <w:r>
        <w:rPr>
          <w:lang w:val="en-CA"/>
        </w:rPr>
        <w:t xml:space="preserve">only </w:t>
      </w:r>
      <w:r w:rsidRPr="00D82F15">
        <w:rPr>
          <w:lang w:val="en-CA"/>
        </w:rPr>
        <w:t>as a last resort?</w:t>
      </w:r>
    </w:p>
    <w:p w:rsidR="00737884" w:rsidRPr="00D82F15" w:rsidRDefault="00737884" w:rsidP="00070CB6">
      <w:pPr>
        <w:pStyle w:val="QANS"/>
      </w:pPr>
      <w:r w:rsidRPr="00D82F15">
        <w:t>Page 82: Litigation has a number of disadvantages:</w:t>
      </w:r>
    </w:p>
    <w:p w:rsidR="00737884" w:rsidRPr="00D82F15" w:rsidRDefault="00737884" w:rsidP="008E6FB8">
      <w:pPr>
        <w:pStyle w:val="QANS"/>
        <w:tabs>
          <w:tab w:val="left" w:pos="360"/>
        </w:tabs>
      </w:pPr>
      <w:r w:rsidRPr="00D82F15">
        <w:t>•</w:t>
      </w:r>
      <w:r w:rsidRPr="00D82F15">
        <w:tab/>
      </w:r>
      <w:r>
        <w:t xml:space="preserve">It is </w:t>
      </w:r>
      <w:r w:rsidRPr="00D82F15">
        <w:t>slow</w:t>
      </w:r>
      <w:r>
        <w:t>.</w:t>
      </w:r>
    </w:p>
    <w:p w:rsidR="00737884" w:rsidRPr="00D82F15" w:rsidRDefault="00737884" w:rsidP="008E6FB8">
      <w:pPr>
        <w:pStyle w:val="QANS"/>
        <w:tabs>
          <w:tab w:val="left" w:pos="360"/>
        </w:tabs>
      </w:pPr>
      <w:r w:rsidRPr="00D82F15">
        <w:t>•</w:t>
      </w:r>
      <w:r w:rsidRPr="00D82F15">
        <w:tab/>
      </w:r>
      <w:r>
        <w:t xml:space="preserve">It is </w:t>
      </w:r>
      <w:r w:rsidRPr="00D82F15">
        <w:t>expensive</w:t>
      </w:r>
      <w:r>
        <w:t>.</w:t>
      </w:r>
    </w:p>
    <w:p w:rsidR="00737884" w:rsidRPr="00D82F15" w:rsidRDefault="00737884" w:rsidP="008E6FB8">
      <w:pPr>
        <w:pStyle w:val="QANS"/>
        <w:tabs>
          <w:tab w:val="left" w:pos="360"/>
        </w:tabs>
      </w:pPr>
      <w:r w:rsidRPr="00D82F15">
        <w:t>•</w:t>
      </w:r>
      <w:r w:rsidRPr="00D82F15">
        <w:tab/>
      </w:r>
      <w:r>
        <w:t xml:space="preserve">The </w:t>
      </w:r>
      <w:r w:rsidRPr="00D82F15">
        <w:t xml:space="preserve">outcome </w:t>
      </w:r>
      <w:r>
        <w:t xml:space="preserve">is uncertain and success is not </w:t>
      </w:r>
      <w:r w:rsidRPr="00D82F15">
        <w:t>guarantee</w:t>
      </w:r>
      <w:r>
        <w:t>d.</w:t>
      </w:r>
    </w:p>
    <w:p w:rsidR="00737884" w:rsidRPr="00D82F15" w:rsidRDefault="00737884" w:rsidP="008E6FB8">
      <w:pPr>
        <w:pStyle w:val="QANS"/>
        <w:tabs>
          <w:tab w:val="left" w:pos="360"/>
        </w:tabs>
      </w:pPr>
      <w:r w:rsidRPr="00D82F15">
        <w:t>•</w:t>
      </w:r>
      <w:r w:rsidRPr="00D82F15">
        <w:tab/>
      </w:r>
      <w:r>
        <w:t xml:space="preserve">It can be </w:t>
      </w:r>
      <w:r w:rsidRPr="00D82F15">
        <w:t>stressful</w:t>
      </w:r>
      <w:r>
        <w:t>.</w:t>
      </w:r>
    </w:p>
    <w:p w:rsidR="00737884" w:rsidRPr="00D82F15" w:rsidRDefault="00737884" w:rsidP="008E6FB8">
      <w:pPr>
        <w:pStyle w:val="QANS"/>
        <w:tabs>
          <w:tab w:val="left" w:pos="360"/>
        </w:tabs>
      </w:pPr>
      <w:r w:rsidRPr="00D82F15">
        <w:t>•</w:t>
      </w:r>
      <w:r w:rsidRPr="00D82F15">
        <w:tab/>
      </w:r>
      <w:r>
        <w:t xml:space="preserve">The </w:t>
      </w:r>
      <w:r w:rsidRPr="00D82F15">
        <w:t>judgment may not be enforceable</w:t>
      </w:r>
      <w:r>
        <w:t>.</w:t>
      </w:r>
    </w:p>
    <w:p w:rsidR="00737884" w:rsidRPr="00D82F15" w:rsidRDefault="00737884" w:rsidP="00D2253F">
      <w:pPr>
        <w:pStyle w:val="text"/>
        <w:spacing w:line="240" w:lineRule="auto"/>
        <w:rPr>
          <w:lang w:val="en-CA"/>
        </w:rPr>
      </w:pPr>
    </w:p>
    <w:p w:rsidR="00737884" w:rsidRPr="00D82F15" w:rsidRDefault="00737884" w:rsidP="00070CB6">
      <w:pPr>
        <w:pStyle w:val="LN"/>
        <w:rPr>
          <w:lang w:val="en-CA"/>
        </w:rPr>
      </w:pPr>
      <w:r w:rsidRPr="00D82F15">
        <w:rPr>
          <w:lang w:val="en-CA"/>
        </w:rPr>
        <w:tab/>
        <w:t>14.</w:t>
      </w:r>
      <w:r w:rsidRPr="00D82F15">
        <w:rPr>
          <w:lang w:val="en-CA"/>
        </w:rPr>
        <w:tab/>
        <w:t xml:space="preserve">Why has arbitration in consumer contracts </w:t>
      </w:r>
      <w:r>
        <w:rPr>
          <w:lang w:val="en-CA"/>
        </w:rPr>
        <w:t>been harshly</w:t>
      </w:r>
      <w:r w:rsidRPr="00D82F15">
        <w:rPr>
          <w:lang w:val="en-CA"/>
        </w:rPr>
        <w:t xml:space="preserve"> critici</w:t>
      </w:r>
      <w:r>
        <w:rPr>
          <w:lang w:val="en-CA"/>
        </w:rPr>
        <w:t>zed</w:t>
      </w:r>
      <w:r w:rsidRPr="00D82F15">
        <w:rPr>
          <w:lang w:val="en-CA"/>
        </w:rPr>
        <w:t>?</w:t>
      </w:r>
    </w:p>
    <w:p w:rsidR="00737884" w:rsidRPr="00D82F15" w:rsidRDefault="00737884" w:rsidP="00070CB6">
      <w:pPr>
        <w:pStyle w:val="QANS"/>
      </w:pPr>
      <w:r w:rsidRPr="00D82F15">
        <w:t xml:space="preserve">Page 80: The concern is that arbitration provisions in contracts typically are drafted to favour the company (e.g., Dell Computer litigation) and consumers may accept such terms without really being aware of them. It is enough of a concern that some provinces </w:t>
      </w:r>
      <w:r>
        <w:t xml:space="preserve">have </w:t>
      </w:r>
      <w:r w:rsidRPr="00D82F15">
        <w:t>enacted legislation prohibiting such clauses in consumer contracts.</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15.</w:t>
      </w:r>
      <w:r w:rsidRPr="00D82F15">
        <w:rPr>
          <w:lang w:val="en-CA"/>
        </w:rPr>
        <w:tab/>
        <w:t>Describe two situations in which class actions lawsuits have been used in a commercial context.</w:t>
      </w:r>
    </w:p>
    <w:p w:rsidR="00737884" w:rsidRPr="00D82F15" w:rsidRDefault="00737884" w:rsidP="00070CB6">
      <w:pPr>
        <w:pStyle w:val="QANS"/>
      </w:pPr>
      <w:r w:rsidRPr="00D82F15">
        <w:t xml:space="preserve">Page 83: </w:t>
      </w:r>
      <w:r>
        <w:t>The three examples mentioned in the chapter are class action lawsuits against Money Mart</w:t>
      </w:r>
      <w:r w:rsidRPr="008E6FB8">
        <w:t xml:space="preserve"> </w:t>
      </w:r>
      <w:r>
        <w:t xml:space="preserve">(for </w:t>
      </w:r>
      <w:r w:rsidRPr="00D82F15">
        <w:t>illegal interest rates</w:t>
      </w:r>
      <w:r>
        <w:t xml:space="preserve">), Eli Lilly (for </w:t>
      </w:r>
      <w:r w:rsidRPr="00D82F15">
        <w:t>medication that had unexpected negative side effects</w:t>
      </w:r>
      <w:r>
        <w:t xml:space="preserve">), and Biovail (for </w:t>
      </w:r>
      <w:r w:rsidRPr="00D82F15">
        <w:t>misrepresentation relating to pharmaceutical products</w:t>
      </w:r>
      <w:r>
        <w:t>)</w:t>
      </w:r>
      <w:r w:rsidRPr="00D82F15">
        <w:t>.</w:t>
      </w:r>
      <w:r w:rsidRPr="00D82F15" w:rsidDel="00402F72">
        <w:t xml:space="preserve"> </w:t>
      </w:r>
      <w:r>
        <w:t>O</w:t>
      </w:r>
      <w:r w:rsidRPr="00D82F15">
        <w:t xml:space="preserve">ther </w:t>
      </w:r>
      <w:r>
        <w:t xml:space="preserve">examples may include </w:t>
      </w:r>
      <w:r w:rsidRPr="00D82F15">
        <w:t>environmental contamination, employment disputes, pension litigation, and securities offerings.</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16.</w:t>
      </w:r>
      <w:r w:rsidRPr="00D82F15">
        <w:rPr>
          <w:lang w:val="en-CA"/>
        </w:rPr>
        <w:tab/>
        <w:t>Explain the rationale behind limitation periods.</w:t>
      </w:r>
    </w:p>
    <w:p w:rsidR="00737884" w:rsidRPr="00D82F15" w:rsidRDefault="00737884" w:rsidP="00070CB6">
      <w:pPr>
        <w:pStyle w:val="QANS"/>
      </w:pPr>
      <w:r w:rsidRPr="00D82F15">
        <w:t xml:space="preserve">Page 84: </w:t>
      </w:r>
      <w:r>
        <w:t>T</w:t>
      </w:r>
      <w:r w:rsidRPr="00D82F15">
        <w:t xml:space="preserve">ime limits </w:t>
      </w:r>
      <w:r>
        <w:t>are important because</w:t>
      </w:r>
      <w:r w:rsidRPr="00D82F15">
        <w:t xml:space="preserve"> </w:t>
      </w:r>
      <w:r>
        <w:t xml:space="preserve">they </w:t>
      </w:r>
      <w:r w:rsidRPr="00D82F15">
        <w:t>prevent claimants from indefinitely delaying the initiation of lawsuits.</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17.</w:t>
      </w:r>
      <w:r w:rsidRPr="00D82F15">
        <w:rPr>
          <w:lang w:val="en-CA"/>
        </w:rPr>
        <w:tab/>
        <w:t>Why is settlement out of court generally preferable to going to trial?</w:t>
      </w:r>
    </w:p>
    <w:p w:rsidR="00737884" w:rsidRPr="00D82F15" w:rsidRDefault="00737884" w:rsidP="00070CB6">
      <w:pPr>
        <w:pStyle w:val="QANS"/>
      </w:pPr>
      <w:r w:rsidRPr="00D82F15">
        <w:t xml:space="preserve">Page 82: Even after litigation begins, </w:t>
      </w:r>
      <w:r>
        <w:t xml:space="preserve">and even after the trial begins, </w:t>
      </w:r>
      <w:r w:rsidRPr="00D82F15">
        <w:t xml:space="preserve">the parties may still settle a case out of court. Settlement is preferable to litigation </w:t>
      </w:r>
      <w:r>
        <w:t>for several reasons</w:t>
      </w:r>
      <w:r w:rsidRPr="00D82F15">
        <w:t>:</w:t>
      </w:r>
    </w:p>
    <w:p w:rsidR="00737884" w:rsidRPr="00D82F15" w:rsidRDefault="00737884" w:rsidP="008E6FB8">
      <w:pPr>
        <w:pStyle w:val="QANS"/>
        <w:tabs>
          <w:tab w:val="left" w:pos="360"/>
        </w:tabs>
      </w:pPr>
      <w:r w:rsidRPr="00D82F15">
        <w:t>•</w:t>
      </w:r>
      <w:r w:rsidRPr="00D82F15">
        <w:tab/>
        <w:t>It saves time, money, and effort.</w:t>
      </w:r>
    </w:p>
    <w:p w:rsidR="00737884" w:rsidRPr="00D82F15" w:rsidRDefault="00737884" w:rsidP="008E6FB8">
      <w:pPr>
        <w:pStyle w:val="QANS"/>
        <w:tabs>
          <w:tab w:val="left" w:pos="360"/>
        </w:tabs>
      </w:pPr>
      <w:r w:rsidRPr="00D82F15">
        <w:t>•</w:t>
      </w:r>
      <w:r w:rsidRPr="00D82F15">
        <w:tab/>
        <w:t>It provides a better chance of preserving a commercial relationship.</w:t>
      </w:r>
    </w:p>
    <w:p w:rsidR="00737884" w:rsidRPr="00D82F15" w:rsidRDefault="00737884" w:rsidP="008E6FB8">
      <w:pPr>
        <w:pStyle w:val="QANS"/>
        <w:tabs>
          <w:tab w:val="left" w:pos="360"/>
        </w:tabs>
      </w:pPr>
      <w:r w:rsidRPr="00D82F15">
        <w:t>•</w:t>
      </w:r>
      <w:r w:rsidRPr="00D82F15">
        <w:tab/>
        <w:t>The result is certain while a court judgment is not.</w:t>
      </w:r>
    </w:p>
    <w:p w:rsidR="00737884" w:rsidRPr="00D82F15" w:rsidRDefault="00737884" w:rsidP="008E6FB8">
      <w:pPr>
        <w:pStyle w:val="QANS"/>
        <w:tabs>
          <w:tab w:val="left" w:pos="360"/>
        </w:tabs>
      </w:pPr>
      <w:r w:rsidRPr="00D82F15">
        <w:t>•</w:t>
      </w:r>
      <w:r w:rsidRPr="00D82F15">
        <w:tab/>
        <w:t>The outcome can remain private.</w:t>
      </w:r>
    </w:p>
    <w:p w:rsidR="00737884" w:rsidRPr="00D82F15" w:rsidRDefault="00737884" w:rsidP="00D2253F">
      <w:pPr>
        <w:pStyle w:val="fullrule"/>
        <w:spacing w:line="240" w:lineRule="auto"/>
        <w:rPr>
          <w:lang w:val="en-CA"/>
        </w:rPr>
      </w:pPr>
    </w:p>
    <w:p w:rsidR="00737884" w:rsidRPr="00D82F15" w:rsidRDefault="00737884" w:rsidP="00070CB6">
      <w:pPr>
        <w:pStyle w:val="LN"/>
        <w:rPr>
          <w:lang w:val="en-CA"/>
        </w:rPr>
      </w:pPr>
      <w:r w:rsidRPr="00D82F15">
        <w:rPr>
          <w:lang w:val="en-CA"/>
        </w:rPr>
        <w:t>18.</w:t>
      </w:r>
      <w:r w:rsidRPr="00D82F15">
        <w:rPr>
          <w:lang w:val="en-CA"/>
        </w:rPr>
        <w:tab/>
        <w:t>Can part</w:t>
      </w:r>
      <w:r>
        <w:rPr>
          <w:lang w:val="en-CA"/>
        </w:rPr>
        <w:t>ies</w:t>
      </w:r>
      <w:r w:rsidRPr="00D82F15">
        <w:rPr>
          <w:lang w:val="en-CA"/>
        </w:rPr>
        <w:t xml:space="preserve"> proceed with litigation if not represented by a lawyer? Explain.</w:t>
      </w:r>
    </w:p>
    <w:p w:rsidR="00737884" w:rsidRPr="00D82F15" w:rsidRDefault="00737884" w:rsidP="00070CB6">
      <w:pPr>
        <w:pStyle w:val="QANS"/>
      </w:pPr>
      <w:r w:rsidRPr="00D82F15">
        <w:t>Page 84: Yes</w:t>
      </w:r>
      <w:r>
        <w:t>,</w:t>
      </w:r>
      <w:r w:rsidRPr="00D82F15">
        <w:t xml:space="preserve"> they can</w:t>
      </w:r>
      <w:r>
        <w:t>;</w:t>
      </w:r>
      <w:r w:rsidRPr="00D82F15">
        <w:t xml:space="preserve"> however, litigation (with the exception of small claims court) is normally conducted by a lawyer in consultation with the client. It is permissible but inadvisable for a business to attempt to meet the many formal requirements of the litigation system without the benefit of legal advice.</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19.</w:t>
      </w:r>
      <w:r w:rsidRPr="00D82F15">
        <w:rPr>
          <w:lang w:val="en-CA"/>
        </w:rPr>
        <w:tab/>
        <w:t>Describe the pleadings stage of litigation.</w:t>
      </w:r>
    </w:p>
    <w:p w:rsidR="00737884" w:rsidRPr="00F35203" w:rsidRDefault="00737884" w:rsidP="00F35203">
      <w:pPr>
        <w:pStyle w:val="QANS"/>
        <w:rPr>
          <w:spacing w:val="-2"/>
        </w:rPr>
      </w:pPr>
      <w:r w:rsidRPr="00F35203">
        <w:rPr>
          <w:spacing w:val="-2"/>
        </w:rPr>
        <w:t>Page 85: The pleadings stage involves the exchange of formal documents outlining the basis of the lawsuit. The plaintiff initiates the action by preparing a document that contains the allegations supporting the claim. If there are matters in dispute, the defendant prepares a response to the claim, know as a defence. The defendant may also consider suing the plaintiff by preparing a counterclaim. The first stage does not include evidence.</w:t>
      </w:r>
    </w:p>
    <w:p w:rsidR="00737884" w:rsidRPr="00D82F15" w:rsidRDefault="00737884" w:rsidP="00070CB6">
      <w:pPr>
        <w:pStyle w:val="LN"/>
        <w:rPr>
          <w:lang w:val="en-CA"/>
        </w:rPr>
      </w:pPr>
      <w:r w:rsidRPr="00D82F15">
        <w:rPr>
          <w:lang w:val="en-CA"/>
        </w:rPr>
        <w:tab/>
        <w:t>20.</w:t>
      </w:r>
      <w:r w:rsidRPr="00D82F15">
        <w:rPr>
          <w:lang w:val="en-CA"/>
        </w:rPr>
        <w:tab/>
        <w:t>Describe the discovery stage of litigation.</w:t>
      </w:r>
    </w:p>
    <w:p w:rsidR="00737884" w:rsidRPr="00D82F15" w:rsidRDefault="00737884" w:rsidP="00070CB6">
      <w:pPr>
        <w:pStyle w:val="QANS"/>
      </w:pPr>
      <w:r w:rsidRPr="00D82F15">
        <w:t xml:space="preserve">Page 85: </w:t>
      </w:r>
      <w:r>
        <w:t>In discovery, b</w:t>
      </w:r>
      <w:r w:rsidRPr="00D82F15">
        <w:t>oth parties reveal and demonstrate the facts that support their respective allegations</w:t>
      </w:r>
      <w:r>
        <w:t xml:space="preserve"> through</w:t>
      </w:r>
      <w:r w:rsidRPr="00D82F15">
        <w:t xml:space="preserve"> documents, </w:t>
      </w:r>
      <w:r>
        <w:t xml:space="preserve">the </w:t>
      </w:r>
      <w:r w:rsidRPr="00D82F15">
        <w:t>oral testimony of those directly involved, and expert reports. The purpose is to test the strength of the opposing positions so that the parties will be encouraged to compromise.</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21.</w:t>
      </w:r>
      <w:r w:rsidRPr="00D82F15">
        <w:rPr>
          <w:lang w:val="en-CA"/>
        </w:rPr>
        <w:tab/>
        <w:t>Describe the relationship between jury trials and commercial litigation in Canada.</w:t>
      </w:r>
    </w:p>
    <w:p w:rsidR="00737884" w:rsidRPr="00D82F15" w:rsidRDefault="00737884" w:rsidP="00070CB6">
      <w:pPr>
        <w:pStyle w:val="QANS"/>
      </w:pPr>
      <w:r w:rsidRPr="00D82F15">
        <w:t>Page 86: Jury trials are available for commercial matters</w:t>
      </w:r>
      <w:r>
        <w:t>,</w:t>
      </w:r>
      <w:r w:rsidRPr="00D82F15">
        <w:t xml:space="preserve"> but most trials proceed with a singe judge and no jury. A jury trial can be opposed if the case is deemed too complex for a jury to understand.</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22.</w:t>
      </w:r>
      <w:r w:rsidRPr="00D82F15">
        <w:rPr>
          <w:lang w:val="en-CA"/>
        </w:rPr>
        <w:tab/>
        <w:t>How are litigation costs allocated in Canada?</w:t>
      </w:r>
    </w:p>
    <w:p w:rsidR="00737884" w:rsidRPr="00D82F15" w:rsidRDefault="00737884" w:rsidP="00070CB6">
      <w:pPr>
        <w:pStyle w:val="QANS"/>
      </w:pPr>
      <w:r w:rsidRPr="00D82F15">
        <w:t>Page 87: Litigation costs are usually included as part of the basic monetary award made by a court. The costs awarded usually fall far short of fully compensating the winning party for all its expenses. The costs are awarded based on a predetermined scale, with some consideration given to the complexity of the case. As a result, even successful litigation involves an expense. In exceptional cases where the conduct of the losing party has been seriously objectionable</w:t>
      </w:r>
      <w:r>
        <w:t>,</w:t>
      </w:r>
      <w:r w:rsidRPr="00D82F15">
        <w:t xml:space="preserve"> a court will award </w:t>
      </w:r>
      <w:r>
        <w:t>“</w:t>
      </w:r>
      <w:r w:rsidRPr="00D82F15">
        <w:t>solicitor</w:t>
      </w:r>
      <w:r>
        <w:t xml:space="preserve"> and </w:t>
      </w:r>
      <w:r w:rsidRPr="00D82F15">
        <w:t>client</w:t>
      </w:r>
      <w:r>
        <w:t>”</w:t>
      </w:r>
      <w:r w:rsidRPr="00D82F15">
        <w:t xml:space="preserve"> costs to the winning party. They </w:t>
      </w:r>
      <w:r>
        <w:t>are</w:t>
      </w:r>
      <w:r w:rsidRPr="00D82F15">
        <w:t xml:space="preserve"> the actual cost of the litigation.</w:t>
      </w:r>
    </w:p>
    <w:p w:rsidR="00737884" w:rsidRPr="00D82F15" w:rsidRDefault="00737884" w:rsidP="00D2253F">
      <w:pPr>
        <w:pStyle w:val="text"/>
        <w:spacing w:line="240" w:lineRule="auto"/>
        <w:rPr>
          <w:lang w:val="en-CA"/>
        </w:rPr>
      </w:pPr>
    </w:p>
    <w:p w:rsidR="00737884" w:rsidRPr="00D82F15" w:rsidRDefault="00737884" w:rsidP="00070CB6">
      <w:pPr>
        <w:pStyle w:val="LN"/>
        <w:rPr>
          <w:lang w:val="en-CA"/>
        </w:rPr>
      </w:pPr>
      <w:r w:rsidRPr="00D82F15">
        <w:rPr>
          <w:lang w:val="en-CA"/>
        </w:rPr>
        <w:tab/>
        <w:t>23.</w:t>
      </w:r>
      <w:r w:rsidRPr="00D82F15">
        <w:rPr>
          <w:lang w:val="en-CA"/>
        </w:rPr>
        <w:tab/>
        <w:t>How does the winner of a lawsuit enforce the judgment?</w:t>
      </w:r>
    </w:p>
    <w:p w:rsidR="00737884" w:rsidRPr="00D82F15" w:rsidRDefault="00737884" w:rsidP="00070CB6">
      <w:pPr>
        <w:pStyle w:val="QANS"/>
      </w:pPr>
      <w:r w:rsidRPr="00D82F15">
        <w:t xml:space="preserve">Page 89: The winner of a lawsuit can only enforce the judgment with the assistance of the court. The judge issues a judgment for a certain amount of money, which </w:t>
      </w:r>
      <w:r>
        <w:t>is to</w:t>
      </w:r>
      <w:r w:rsidRPr="00D82F15">
        <w:t xml:space="preserve"> be enforced against the loser, called the judgment debtor. Court officials can seize assets of the judgment debtor</w:t>
      </w:r>
      <w:r>
        <w:t>,</w:t>
      </w:r>
      <w:r w:rsidRPr="00D82F15">
        <w:t xml:space="preserve"> such as land, vehicles, houses, income, and bank accounts but not to the point where the person is left destitute. However, if the judgment debtor has no assets and has no ability to pay, a judgment is of little value. The judgment is valid for 20 years</w:t>
      </w:r>
      <w:r>
        <w:t>,</w:t>
      </w:r>
      <w:r w:rsidRPr="00D82F15">
        <w:t xml:space="preserve"> so if the judgment debtor obtains any assets during that time, the judgment may be enforced.</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24.</w:t>
      </w:r>
      <w:r w:rsidRPr="00D82F15">
        <w:rPr>
          <w:lang w:val="en-CA"/>
        </w:rPr>
        <w:tab/>
        <w:t>How are appeals different from trials?</w:t>
      </w:r>
    </w:p>
    <w:p w:rsidR="00737884" w:rsidRPr="00D82F15" w:rsidRDefault="00737884" w:rsidP="00070CB6">
      <w:pPr>
        <w:pStyle w:val="QANS"/>
      </w:pPr>
      <w:r w:rsidRPr="00D82F15">
        <w:t>Page 89: A</w:t>
      </w:r>
      <w:r>
        <w:t>n appeal is</w:t>
      </w:r>
      <w:r w:rsidRPr="00D82F15">
        <w:t xml:space="preserve"> not a rehearing of the case but merely an opportunity to argue that the trial decision contains significant errors in how the law was applied. It is not normally possible to dispute the conclusions regarding what events actually transpired between parties.</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25.</w:t>
      </w:r>
      <w:r w:rsidRPr="00D82F15">
        <w:rPr>
          <w:lang w:val="en-CA"/>
        </w:rPr>
        <w:tab/>
        <w:t xml:space="preserve">What options </w:t>
      </w:r>
      <w:r>
        <w:rPr>
          <w:lang w:val="en-CA"/>
        </w:rPr>
        <w:t xml:space="preserve">does </w:t>
      </w:r>
      <w:r w:rsidRPr="00D82F15">
        <w:rPr>
          <w:lang w:val="en-CA"/>
        </w:rPr>
        <w:t xml:space="preserve">an appeal court </w:t>
      </w:r>
      <w:r>
        <w:rPr>
          <w:lang w:val="en-CA"/>
        </w:rPr>
        <w:t>have</w:t>
      </w:r>
      <w:r w:rsidRPr="00D82F15">
        <w:rPr>
          <w:lang w:val="en-CA"/>
        </w:rPr>
        <w:t xml:space="preserve"> when ren</w:t>
      </w:r>
      <w:r>
        <w:rPr>
          <w:lang w:val="en-CA"/>
        </w:rPr>
        <w:t>dering a decision?</w:t>
      </w:r>
    </w:p>
    <w:p w:rsidR="00737884" w:rsidRPr="00D82F15" w:rsidRDefault="00737884" w:rsidP="00070CB6">
      <w:pPr>
        <w:pStyle w:val="QANS"/>
      </w:pPr>
      <w:r w:rsidRPr="00D82F15">
        <w:t>Page 89: An appeal court can confirm, reverse, or vary the original decision</w:t>
      </w:r>
      <w:r>
        <w:t>.</w:t>
      </w:r>
      <w:r w:rsidRPr="00D82F15">
        <w:t xml:space="preserve"> In exceptional cases it can and may order that another trial be conducted.</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26.</w:t>
      </w:r>
      <w:r w:rsidRPr="00D82F15">
        <w:rPr>
          <w:lang w:val="en-CA"/>
        </w:rPr>
        <w:tab/>
        <w:t xml:space="preserve">How </w:t>
      </w:r>
      <w:r>
        <w:rPr>
          <w:lang w:val="en-CA"/>
        </w:rPr>
        <w:t xml:space="preserve">does </w:t>
      </w:r>
      <w:r w:rsidRPr="00D82F15">
        <w:rPr>
          <w:lang w:val="en-CA"/>
        </w:rPr>
        <w:t>the U.S. litigation environment differ</w:t>
      </w:r>
      <w:r>
        <w:rPr>
          <w:lang w:val="en-CA"/>
        </w:rPr>
        <w:t xml:space="preserve"> from that in </w:t>
      </w:r>
      <w:r w:rsidRPr="00D82F15">
        <w:rPr>
          <w:lang w:val="en-CA"/>
        </w:rPr>
        <w:t>Canada?</w:t>
      </w:r>
    </w:p>
    <w:p w:rsidR="00737884" w:rsidRPr="00D82F15" w:rsidRDefault="00737884" w:rsidP="00070CB6">
      <w:pPr>
        <w:pStyle w:val="QANS"/>
      </w:pPr>
      <w:r w:rsidRPr="00D82F15">
        <w:t>Page 90: More civil cases are decided by juries in the U</w:t>
      </w:r>
      <w:r>
        <w:t xml:space="preserve">nited </w:t>
      </w:r>
      <w:r w:rsidRPr="00D82F15">
        <w:t>S</w:t>
      </w:r>
      <w:r>
        <w:t>tates</w:t>
      </w:r>
      <w:r w:rsidRPr="00D82F15">
        <w:t>, there is no partial recovery of costs in the U</w:t>
      </w:r>
      <w:r>
        <w:t xml:space="preserve">nited </w:t>
      </w:r>
      <w:r w:rsidRPr="00D82F15">
        <w:t>S</w:t>
      </w:r>
      <w:r>
        <w:t>tates</w:t>
      </w:r>
      <w:r w:rsidRPr="00D82F15">
        <w:t>, contingency fees are more widespread in the U</w:t>
      </w:r>
      <w:r>
        <w:t xml:space="preserve">nited </w:t>
      </w:r>
      <w:r w:rsidRPr="00D82F15">
        <w:t>S</w:t>
      </w:r>
      <w:r>
        <w:t>tates</w:t>
      </w:r>
      <w:r w:rsidRPr="00D82F15">
        <w:t>, U.S. juries have more latitude to award punitive damages, and class actions are more widely available in the U</w:t>
      </w:r>
      <w:r>
        <w:t xml:space="preserve">nited </w:t>
      </w:r>
      <w:r w:rsidRPr="00D82F15">
        <w:t>S</w:t>
      </w:r>
      <w:r>
        <w:t>tates</w:t>
      </w:r>
      <w:r w:rsidRPr="00D82F15">
        <w:t>.</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27.</w:t>
      </w:r>
      <w:r w:rsidRPr="00D82F15">
        <w:rPr>
          <w:lang w:val="en-CA"/>
        </w:rPr>
        <w:tab/>
      </w:r>
      <w:r>
        <w:rPr>
          <w:lang w:val="en-CA"/>
        </w:rPr>
        <w:t xml:space="preserve">List the people </w:t>
      </w:r>
      <w:r w:rsidRPr="00D82F15">
        <w:rPr>
          <w:lang w:val="en-CA"/>
        </w:rPr>
        <w:t xml:space="preserve">involved </w:t>
      </w:r>
      <w:r>
        <w:rPr>
          <w:lang w:val="en-CA"/>
        </w:rPr>
        <w:t>in</w:t>
      </w:r>
      <w:r w:rsidRPr="00D82F15">
        <w:rPr>
          <w:lang w:val="en-CA"/>
        </w:rPr>
        <w:t xml:space="preserve"> each dispute resolution procedure </w:t>
      </w:r>
      <w:r>
        <w:rPr>
          <w:lang w:val="en-CA"/>
        </w:rPr>
        <w:t>described</w:t>
      </w:r>
      <w:r w:rsidRPr="00D82F15">
        <w:rPr>
          <w:lang w:val="en-CA"/>
        </w:rPr>
        <w:t xml:space="preserve"> in the chapter.</w:t>
      </w:r>
    </w:p>
    <w:p w:rsidR="00737884" w:rsidRPr="00D82F15" w:rsidRDefault="00737884" w:rsidP="00070CB6">
      <w:pPr>
        <w:pStyle w:val="QANS"/>
      </w:pPr>
      <w:r w:rsidRPr="00D82F15">
        <w:t>Page 91: Negotiation</w:t>
      </w:r>
      <w:r>
        <w:t>:</w:t>
      </w:r>
      <w:r w:rsidRPr="00D82F15">
        <w:t xml:space="preserve"> parties only; mediation</w:t>
      </w:r>
      <w:r>
        <w:t>:</w:t>
      </w:r>
      <w:r w:rsidRPr="00D82F15">
        <w:t xml:space="preserve"> parties and facilitator; arbitration</w:t>
      </w:r>
      <w:r>
        <w:t>:</w:t>
      </w:r>
      <w:r w:rsidRPr="00D82F15">
        <w:t xml:space="preserve"> parties and arbitrator (possibly lawyers)</w:t>
      </w:r>
      <w:r>
        <w:t>;</w:t>
      </w:r>
      <w:r w:rsidRPr="00D82F15">
        <w:t xml:space="preserve"> litigation</w:t>
      </w:r>
      <w:r>
        <w:t>:</w:t>
      </w:r>
      <w:r w:rsidRPr="00D82F15">
        <w:t xml:space="preserve"> parties, lawyers, and judge.</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28.</w:t>
      </w:r>
      <w:r w:rsidRPr="00D82F15">
        <w:rPr>
          <w:lang w:val="en-CA"/>
        </w:rPr>
        <w:tab/>
        <w:t>Identify when each dispute resolution procedure can be used.</w:t>
      </w:r>
    </w:p>
    <w:p w:rsidR="00737884" w:rsidRPr="00D82F15" w:rsidRDefault="00737884" w:rsidP="00070CB6">
      <w:pPr>
        <w:pStyle w:val="QANS"/>
      </w:pPr>
      <w:r w:rsidRPr="00D82F15">
        <w:t xml:space="preserve">Page 91: Negotiation can occur anytime by consent or contract; mediation, by consent, contract, or legislation; arbitration, by consent, contract, or legislation; </w:t>
      </w:r>
      <w:r>
        <w:t xml:space="preserve">and </w:t>
      </w:r>
      <w:r w:rsidRPr="00D82F15">
        <w:t>litigation, when one party sues another.</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29.</w:t>
      </w:r>
      <w:r w:rsidRPr="00D82F15">
        <w:rPr>
          <w:lang w:val="en-CA"/>
        </w:rPr>
        <w:tab/>
      </w:r>
      <w:r>
        <w:rPr>
          <w:lang w:val="en-CA"/>
        </w:rPr>
        <w:t>Explain briefly</w:t>
      </w:r>
      <w:r w:rsidRPr="00D82F15">
        <w:rPr>
          <w:lang w:val="en-CA"/>
        </w:rPr>
        <w:t xml:space="preserve"> how each dispute resolution procedure work</w:t>
      </w:r>
      <w:r>
        <w:rPr>
          <w:lang w:val="en-CA"/>
        </w:rPr>
        <w:t>s</w:t>
      </w:r>
      <w:r w:rsidRPr="00D82F15">
        <w:rPr>
          <w:lang w:val="en-CA"/>
        </w:rPr>
        <w:t>.</w:t>
      </w:r>
    </w:p>
    <w:p w:rsidR="00737884" w:rsidRPr="00D82F15" w:rsidRDefault="00737884" w:rsidP="00070CB6">
      <w:pPr>
        <w:pStyle w:val="QANS"/>
      </w:pPr>
      <w:r w:rsidRPr="00D82F15">
        <w:t xml:space="preserve">Page 91: </w:t>
      </w:r>
      <w:r>
        <w:t>In n</w:t>
      </w:r>
      <w:r w:rsidRPr="00D82F15">
        <w:t>egotiation</w:t>
      </w:r>
      <w:r>
        <w:t xml:space="preserve">, the </w:t>
      </w:r>
      <w:r w:rsidRPr="00D82F15">
        <w:t>parties decide</w:t>
      </w:r>
      <w:r>
        <w:t>. In m</w:t>
      </w:r>
      <w:r w:rsidRPr="00D82F15">
        <w:t xml:space="preserve">ediation, </w:t>
      </w:r>
      <w:r>
        <w:t xml:space="preserve">a </w:t>
      </w:r>
      <w:r w:rsidRPr="00D82F15">
        <w:t>mediator helps the parties</w:t>
      </w:r>
      <w:r>
        <w:t>. In a</w:t>
      </w:r>
      <w:r w:rsidRPr="00D82F15">
        <w:t>rbitration, a formal hearing is held</w:t>
      </w:r>
      <w:r>
        <w:t xml:space="preserve"> and an arbitrator makes a decision after reviewing the submissions. In l</w:t>
      </w:r>
      <w:r w:rsidRPr="00D82F15">
        <w:t xml:space="preserve">itigation, </w:t>
      </w:r>
      <w:r>
        <w:t xml:space="preserve">the </w:t>
      </w:r>
      <w:r w:rsidRPr="00D82F15">
        <w:t>dispute goes through a four</w:t>
      </w:r>
      <w:r>
        <w:t>-</w:t>
      </w:r>
      <w:r w:rsidRPr="00D82F15">
        <w:t xml:space="preserve">stage </w:t>
      </w:r>
      <w:r>
        <w:t>p</w:t>
      </w:r>
      <w:r w:rsidRPr="00D82F15">
        <w:t>rocess (although if it is at the level of an inferior court</w:t>
      </w:r>
      <w:r>
        <w:t>,</w:t>
      </w:r>
      <w:r w:rsidRPr="00D82F15">
        <w:t xml:space="preserve"> one or more stages may not be used or some simplified variant of a step may be used)</w:t>
      </w:r>
      <w:r>
        <w:t>,</w:t>
      </w:r>
      <w:r w:rsidRPr="00D82F15">
        <w:t xml:space="preserve"> </w:t>
      </w:r>
      <w:r>
        <w:t xml:space="preserve">leading to </w:t>
      </w:r>
      <w:r w:rsidRPr="00D82F15">
        <w:t>trial</w:t>
      </w:r>
      <w:r>
        <w:t xml:space="preserve"> and a decision by a judge</w:t>
      </w:r>
      <w:r w:rsidRPr="00D82F15">
        <w:t>.</w:t>
      </w:r>
    </w:p>
    <w:p w:rsidR="00737884" w:rsidRPr="00D82F15" w:rsidRDefault="00737884" w:rsidP="00D2253F">
      <w:pPr>
        <w:pStyle w:val="textjust"/>
        <w:spacing w:line="240" w:lineRule="auto"/>
        <w:rPr>
          <w:lang w:val="en-CA"/>
        </w:rPr>
      </w:pPr>
    </w:p>
    <w:p w:rsidR="00737884" w:rsidRPr="00D82F15" w:rsidRDefault="00737884" w:rsidP="00070CB6">
      <w:pPr>
        <w:pStyle w:val="LN"/>
        <w:rPr>
          <w:lang w:val="en-CA"/>
        </w:rPr>
      </w:pPr>
      <w:r w:rsidRPr="00D82F15">
        <w:rPr>
          <w:lang w:val="en-CA"/>
        </w:rPr>
        <w:tab/>
        <w:t>30.</w:t>
      </w:r>
      <w:r w:rsidRPr="00D82F15">
        <w:rPr>
          <w:lang w:val="en-CA"/>
        </w:rPr>
        <w:tab/>
        <w:t>Wh</w:t>
      </w:r>
      <w:r>
        <w:rPr>
          <w:lang w:val="en-CA"/>
        </w:rPr>
        <w:t xml:space="preserve">ich </w:t>
      </w:r>
      <w:r w:rsidRPr="00D82F15">
        <w:rPr>
          <w:lang w:val="en-CA"/>
        </w:rPr>
        <w:t xml:space="preserve">dispute resolution procedure </w:t>
      </w:r>
      <w:r>
        <w:rPr>
          <w:lang w:val="en-CA"/>
        </w:rPr>
        <w:t xml:space="preserve">is the only one </w:t>
      </w:r>
      <w:r w:rsidRPr="00D82F15">
        <w:rPr>
          <w:lang w:val="en-CA"/>
        </w:rPr>
        <w:t>that can proceed without the consent of both parties?</w:t>
      </w:r>
    </w:p>
    <w:p w:rsidR="00737884" w:rsidRDefault="00737884" w:rsidP="00070CB6">
      <w:pPr>
        <w:pStyle w:val="QANS"/>
      </w:pPr>
      <w:r w:rsidRPr="00D82F15">
        <w:t xml:space="preserve">Page 91: Litigation. </w:t>
      </w:r>
      <w:r>
        <w:t xml:space="preserve">The other </w:t>
      </w:r>
      <w:r w:rsidRPr="00D82F15">
        <w:t>dispute resolution process</w:t>
      </w:r>
      <w:r>
        <w:t>es</w:t>
      </w:r>
      <w:r w:rsidRPr="00D82F15">
        <w:t xml:space="preserve"> require the active involvement of </w:t>
      </w:r>
      <w:r>
        <w:t>both</w:t>
      </w:r>
      <w:r w:rsidRPr="00D82F15">
        <w:t xml:space="preserve"> part</w:t>
      </w:r>
      <w:r>
        <w:t>ies</w:t>
      </w:r>
      <w:r w:rsidRPr="00D82F15">
        <w:t xml:space="preserve"> to proceed successfully</w:t>
      </w:r>
      <w:r>
        <w:t>,</w:t>
      </w:r>
      <w:r w:rsidRPr="00D82F15">
        <w:t xml:space="preserve"> while litigation does not (although a judge will want to conclude all litigants were informed of the litigation and had the opportunity to participate). However, even if a litigant gets a judgment against an otherwise uncooperative party, enforcing the judgment may not be easy.</w:t>
      </w:r>
    </w:p>
    <w:p w:rsidR="00737884" w:rsidRPr="00D82F15" w:rsidRDefault="00737884" w:rsidP="00070CB6">
      <w:pPr>
        <w:pStyle w:val="QANS"/>
      </w:pPr>
    </w:p>
    <w:sectPr w:rsidR="00737884" w:rsidRPr="00D82F15" w:rsidSect="00DB6A7D">
      <w:headerReference w:type="even" r:id="rId6"/>
      <w:headerReference w:type="default" r:id="rId7"/>
      <w:footerReference w:type="even" r:id="rId8"/>
      <w:footerReference w:type="default" r:id="rId9"/>
      <w:footerReference w:type="first" r:id="rId10"/>
      <w:type w:val="continuous"/>
      <w:pgSz w:w="12240" w:h="15840"/>
      <w:pgMar w:top="1440" w:right="1800" w:bottom="1440" w:left="1800" w:header="720" w:footer="720" w:gutter="0"/>
      <w:pgNumType w:start="59"/>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7884" w:rsidRDefault="00737884">
      <w:r>
        <w:separator/>
      </w:r>
    </w:p>
  </w:endnote>
  <w:endnote w:type="continuationSeparator" w:id="0">
    <w:p w:rsidR="00737884" w:rsidRDefault="007378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w:panose1 w:val="0202060306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884" w:rsidRPr="0009403B" w:rsidRDefault="00737884" w:rsidP="006A4275">
    <w:pPr>
      <w:pStyle w:val="Footer"/>
      <w:jc w:val="center"/>
    </w:pPr>
    <w:r w:rsidRPr="00D83D33">
      <w:rPr>
        <w:rStyle w:val="PageNumber"/>
        <w:rFonts w:ascii="Times New Roman" w:hAnsi="Times New Roman"/>
        <w:bCs/>
        <w:sz w:val="20"/>
      </w:rPr>
      <w:t>Copyright © 201</w:t>
    </w:r>
    <w:r>
      <w:rPr>
        <w:rStyle w:val="PageNumber"/>
        <w:rFonts w:ascii="Times New Roman" w:hAnsi="Times New Roman"/>
        <w:bCs/>
        <w:sz w:val="20"/>
      </w:rPr>
      <w:t>4</w:t>
    </w:r>
    <w:r w:rsidRPr="00D83D33">
      <w:rPr>
        <w:rStyle w:val="PageNumber"/>
        <w:rFonts w:ascii="Times New Roman" w:hAnsi="Times New Roman"/>
        <w:bCs/>
        <w:sz w:val="20"/>
      </w:rPr>
      <w:t xml:space="preserve"> by Nelson Education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884" w:rsidRPr="00200938" w:rsidRDefault="00737884" w:rsidP="00200938">
    <w:pPr>
      <w:pStyle w:val="Footer"/>
      <w:tabs>
        <w:tab w:val="clear" w:pos="8640"/>
        <w:tab w:val="right" w:pos="8931"/>
      </w:tabs>
      <w:rPr>
        <w:rFonts w:ascii="Calibri" w:hAnsi="Calibri" w:cs="Calibri"/>
        <w:sz w:val="20"/>
      </w:rPr>
    </w:pPr>
    <w:r w:rsidRPr="00200938">
      <w:rPr>
        <w:rFonts w:ascii="Calibri" w:hAnsi="Calibri" w:cs="Calibri"/>
        <w:sz w:val="20"/>
      </w:rPr>
      <w:t>© 2014 Nelson Education Limited</w:t>
    </w:r>
    <w:r w:rsidRPr="00200938">
      <w:rPr>
        <w:rFonts w:ascii="Calibri" w:hAnsi="Calibri" w:cs="Calibri"/>
        <w:sz w:val="20"/>
      </w:rPr>
      <w:tab/>
    </w:r>
    <w:r w:rsidRPr="00200938">
      <w:rPr>
        <w:rFonts w:ascii="Calibri" w:hAnsi="Calibri" w:cs="Calibri"/>
        <w:sz w:val="20"/>
      </w:rPr>
      <w:tab/>
    </w:r>
    <w:r w:rsidRPr="00200938">
      <w:rPr>
        <w:rFonts w:ascii="Calibri" w:hAnsi="Calibri" w:cs="Calibri"/>
        <w:sz w:val="20"/>
      </w:rPr>
      <w:fldChar w:fldCharType="begin"/>
    </w:r>
    <w:r w:rsidRPr="00200938">
      <w:rPr>
        <w:rFonts w:ascii="Calibri" w:hAnsi="Calibri" w:cs="Calibri"/>
        <w:sz w:val="20"/>
      </w:rPr>
      <w:instrText xml:space="preserve"> PAGE </w:instrText>
    </w:r>
    <w:r w:rsidRPr="00200938">
      <w:rPr>
        <w:rFonts w:ascii="Calibri" w:hAnsi="Calibri" w:cs="Calibri"/>
        <w:sz w:val="20"/>
      </w:rPr>
      <w:fldChar w:fldCharType="separate"/>
    </w:r>
    <w:r>
      <w:rPr>
        <w:rFonts w:ascii="Calibri" w:hAnsi="Calibri" w:cs="Calibri"/>
        <w:sz w:val="20"/>
      </w:rPr>
      <w:t>78</w:t>
    </w:r>
    <w:r w:rsidRPr="00200938">
      <w:rPr>
        <w:rFonts w:ascii="Calibri" w:hAnsi="Calibri" w:cs="Calibri"/>
        <w:sz w:val="20"/>
      </w:rPr>
      <w:fldChar w:fldCharType="end"/>
    </w:r>
  </w:p>
  <w:p w:rsidR="00737884" w:rsidRPr="006A4275" w:rsidRDefault="00737884" w:rsidP="006A4275">
    <w:pPr>
      <w:pStyle w:val="Footer"/>
      <w:jc w:val="center"/>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884" w:rsidRPr="0009403B" w:rsidRDefault="00737884" w:rsidP="00D2253F">
    <w:pPr>
      <w:pStyle w:val="Footer"/>
    </w:pPr>
    <w:r w:rsidRPr="00D83D33">
      <w:rPr>
        <w:rStyle w:val="PageNumber"/>
        <w:rFonts w:ascii="Times New Roman" w:hAnsi="Times New Roman"/>
        <w:bCs/>
        <w:sz w:val="20"/>
      </w:rPr>
      <w:t>Copyright © 2011 by Nelson Education Ltd.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7884" w:rsidRDefault="00737884">
      <w:r>
        <w:separator/>
      </w:r>
    </w:p>
  </w:footnote>
  <w:footnote w:type="continuationSeparator" w:id="0">
    <w:p w:rsidR="00737884" w:rsidRDefault="007378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884" w:rsidRDefault="00737884" w:rsidP="006A4275">
    <w:pPr>
      <w:pStyle w:val="Header"/>
    </w:pPr>
    <w:r>
      <w:rPr>
        <w:rStyle w:val="PageNumber"/>
        <w:smallCaps/>
        <w:sz w:val="20"/>
      </w:rPr>
      <w:t>part 1: the legal environment of business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884" w:rsidRPr="00B71618" w:rsidRDefault="00737884" w:rsidP="00602D44">
    <w:pPr>
      <w:pStyle w:val="arial"/>
      <w:tabs>
        <w:tab w:val="clear" w:pos="9072"/>
        <w:tab w:val="right" w:pos="8931"/>
      </w:tabs>
      <w:rPr>
        <w:rFonts w:ascii="Calibri" w:hAnsi="Calibri" w:cs="Arial"/>
      </w:rPr>
    </w:pPr>
    <w:r w:rsidRPr="00B71618">
      <w:rPr>
        <w:rStyle w:val="PageNumber"/>
        <w:rFonts w:ascii="Calibri" w:hAnsi="Calibri" w:cs="Arial"/>
        <w:smallCaps w:val="0"/>
      </w:rPr>
      <w:t xml:space="preserve">Study Guide to accompany </w:t>
    </w:r>
    <w:r w:rsidRPr="00B71618">
      <w:rPr>
        <w:rStyle w:val="PageNumber"/>
        <w:rFonts w:ascii="Calibri" w:hAnsi="Calibri" w:cs="Arial"/>
        <w:i/>
        <w:smallCaps w:val="0"/>
      </w:rPr>
      <w:t xml:space="preserve">Canadian Business and the Law, </w:t>
    </w:r>
    <w:r w:rsidRPr="00B71618">
      <w:rPr>
        <w:rStyle w:val="PageNumber"/>
        <w:rFonts w:ascii="Calibri" w:hAnsi="Calibri" w:cs="Arial"/>
        <w:smallCaps w:val="0"/>
      </w:rPr>
      <w:t>5</w:t>
    </w:r>
    <w:r w:rsidRPr="00D50307">
      <w:rPr>
        <w:rStyle w:val="PageNumber"/>
        <w:rFonts w:ascii="Calibri" w:hAnsi="Calibri" w:cs="Arial"/>
        <w:smallCaps w:val="0"/>
      </w:rPr>
      <w:t xml:space="preserve">th </w:t>
    </w:r>
    <w:r w:rsidRPr="00B71618">
      <w:rPr>
        <w:rStyle w:val="PageNumber"/>
        <w:rFonts w:ascii="Calibri" w:hAnsi="Calibri" w:cs="Arial"/>
        <w:smallCaps w:val="0"/>
      </w:rPr>
      <w:t>edition</w:t>
    </w:r>
    <w:r w:rsidRPr="00B71618">
      <w:rPr>
        <w:rStyle w:val="PageNumber"/>
        <w:rFonts w:ascii="Calibri" w:hAnsi="Calibri" w:cs="Arial"/>
        <w:smallCaps w:val="0"/>
      </w:rPr>
      <w:tab/>
      <w:t>Chapter</w:t>
    </w:r>
    <w:r>
      <w:rPr>
        <w:rStyle w:val="PageNumber"/>
        <w:rFonts w:ascii="Calibri" w:hAnsi="Calibri" w:cs="Arial"/>
        <w:smallCaps w:val="0"/>
      </w:rPr>
      <w:t xml:space="preserve"> 4</w:t>
    </w:r>
  </w:p>
  <w:p w:rsidR="00737884" w:rsidRPr="00602D44" w:rsidRDefault="00737884" w:rsidP="00602D4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stylePaneFormatFilter w:val="3F01"/>
  <w:defaultTabStop w:val="720"/>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114A"/>
    <w:rsid w:val="00015024"/>
    <w:rsid w:val="000346BE"/>
    <w:rsid w:val="000637CA"/>
    <w:rsid w:val="00065AD5"/>
    <w:rsid w:val="00070CB6"/>
    <w:rsid w:val="00071C65"/>
    <w:rsid w:val="000827EA"/>
    <w:rsid w:val="000920C6"/>
    <w:rsid w:val="0009403B"/>
    <w:rsid w:val="0009685A"/>
    <w:rsid w:val="000A4B74"/>
    <w:rsid w:val="000B427B"/>
    <w:rsid w:val="000C3D35"/>
    <w:rsid w:val="000C62A8"/>
    <w:rsid w:val="000E19FB"/>
    <w:rsid w:val="00105CDF"/>
    <w:rsid w:val="00113DE7"/>
    <w:rsid w:val="0012661A"/>
    <w:rsid w:val="00131BA7"/>
    <w:rsid w:val="00137D1B"/>
    <w:rsid w:val="00140CF3"/>
    <w:rsid w:val="001537E9"/>
    <w:rsid w:val="00165B55"/>
    <w:rsid w:val="0017277A"/>
    <w:rsid w:val="0017537E"/>
    <w:rsid w:val="00176944"/>
    <w:rsid w:val="00190C11"/>
    <w:rsid w:val="00190FC1"/>
    <w:rsid w:val="00192CC5"/>
    <w:rsid w:val="001D0570"/>
    <w:rsid w:val="001D18A2"/>
    <w:rsid w:val="001D54C2"/>
    <w:rsid w:val="00200938"/>
    <w:rsid w:val="002112CC"/>
    <w:rsid w:val="0023669B"/>
    <w:rsid w:val="002467C1"/>
    <w:rsid w:val="002505E4"/>
    <w:rsid w:val="0028424A"/>
    <w:rsid w:val="00296A2C"/>
    <w:rsid w:val="002A1FC7"/>
    <w:rsid w:val="00310BED"/>
    <w:rsid w:val="00311F20"/>
    <w:rsid w:val="003372F3"/>
    <w:rsid w:val="00341BF2"/>
    <w:rsid w:val="00346D60"/>
    <w:rsid w:val="0035494D"/>
    <w:rsid w:val="00393D73"/>
    <w:rsid w:val="003B162A"/>
    <w:rsid w:val="003B6792"/>
    <w:rsid w:val="003D594D"/>
    <w:rsid w:val="00402F72"/>
    <w:rsid w:val="004074AA"/>
    <w:rsid w:val="0042187E"/>
    <w:rsid w:val="00422E40"/>
    <w:rsid w:val="00467588"/>
    <w:rsid w:val="0047363B"/>
    <w:rsid w:val="00483F14"/>
    <w:rsid w:val="004F3BE4"/>
    <w:rsid w:val="004F7107"/>
    <w:rsid w:val="005028CA"/>
    <w:rsid w:val="00533D5D"/>
    <w:rsid w:val="00550D46"/>
    <w:rsid w:val="005700F1"/>
    <w:rsid w:val="00590CDF"/>
    <w:rsid w:val="005E0FE8"/>
    <w:rsid w:val="005F4085"/>
    <w:rsid w:val="005F43C6"/>
    <w:rsid w:val="00602D44"/>
    <w:rsid w:val="0060779B"/>
    <w:rsid w:val="006254F7"/>
    <w:rsid w:val="00651E81"/>
    <w:rsid w:val="00671C61"/>
    <w:rsid w:val="0069422D"/>
    <w:rsid w:val="00697DE3"/>
    <w:rsid w:val="006A4275"/>
    <w:rsid w:val="006B5F2C"/>
    <w:rsid w:val="006E0A26"/>
    <w:rsid w:val="006E0D46"/>
    <w:rsid w:val="006E5EA2"/>
    <w:rsid w:val="00700DE1"/>
    <w:rsid w:val="00727D32"/>
    <w:rsid w:val="00737884"/>
    <w:rsid w:val="007549B0"/>
    <w:rsid w:val="00760B3D"/>
    <w:rsid w:val="0079114A"/>
    <w:rsid w:val="007930A9"/>
    <w:rsid w:val="007A261B"/>
    <w:rsid w:val="007A30C5"/>
    <w:rsid w:val="007B1B51"/>
    <w:rsid w:val="007B5C1A"/>
    <w:rsid w:val="007C1EAA"/>
    <w:rsid w:val="00800D99"/>
    <w:rsid w:val="00843FE6"/>
    <w:rsid w:val="008503F8"/>
    <w:rsid w:val="008600B2"/>
    <w:rsid w:val="00866979"/>
    <w:rsid w:val="00895F09"/>
    <w:rsid w:val="00897E45"/>
    <w:rsid w:val="008A0DDB"/>
    <w:rsid w:val="008E3041"/>
    <w:rsid w:val="008E6FB8"/>
    <w:rsid w:val="008F1BAA"/>
    <w:rsid w:val="009027EC"/>
    <w:rsid w:val="0092795B"/>
    <w:rsid w:val="00933B7A"/>
    <w:rsid w:val="009714E0"/>
    <w:rsid w:val="00982798"/>
    <w:rsid w:val="009834E2"/>
    <w:rsid w:val="009860A2"/>
    <w:rsid w:val="00987521"/>
    <w:rsid w:val="009A3213"/>
    <w:rsid w:val="009E623E"/>
    <w:rsid w:val="00A0246E"/>
    <w:rsid w:val="00A17FBF"/>
    <w:rsid w:val="00A43FD7"/>
    <w:rsid w:val="00AA065E"/>
    <w:rsid w:val="00AA48AD"/>
    <w:rsid w:val="00AC7577"/>
    <w:rsid w:val="00AD444F"/>
    <w:rsid w:val="00AD70DA"/>
    <w:rsid w:val="00AE5B36"/>
    <w:rsid w:val="00AF72BC"/>
    <w:rsid w:val="00B3242C"/>
    <w:rsid w:val="00B35CCD"/>
    <w:rsid w:val="00B37296"/>
    <w:rsid w:val="00B546F1"/>
    <w:rsid w:val="00B648EA"/>
    <w:rsid w:val="00B65B2F"/>
    <w:rsid w:val="00B65DEC"/>
    <w:rsid w:val="00B71618"/>
    <w:rsid w:val="00B93612"/>
    <w:rsid w:val="00BA45E1"/>
    <w:rsid w:val="00BB72C1"/>
    <w:rsid w:val="00BE06F6"/>
    <w:rsid w:val="00BE3FAE"/>
    <w:rsid w:val="00BF20B7"/>
    <w:rsid w:val="00BF4127"/>
    <w:rsid w:val="00C06758"/>
    <w:rsid w:val="00C06B75"/>
    <w:rsid w:val="00C202B6"/>
    <w:rsid w:val="00CB0691"/>
    <w:rsid w:val="00CD1C45"/>
    <w:rsid w:val="00CE4004"/>
    <w:rsid w:val="00D2253F"/>
    <w:rsid w:val="00D50307"/>
    <w:rsid w:val="00D5388C"/>
    <w:rsid w:val="00D57DD6"/>
    <w:rsid w:val="00D65874"/>
    <w:rsid w:val="00D70FBE"/>
    <w:rsid w:val="00D82D16"/>
    <w:rsid w:val="00D82F15"/>
    <w:rsid w:val="00D83D33"/>
    <w:rsid w:val="00D96BA8"/>
    <w:rsid w:val="00DA0E41"/>
    <w:rsid w:val="00DA33E0"/>
    <w:rsid w:val="00DA6814"/>
    <w:rsid w:val="00DB1052"/>
    <w:rsid w:val="00DB6A7D"/>
    <w:rsid w:val="00DE0936"/>
    <w:rsid w:val="00DE0E66"/>
    <w:rsid w:val="00DF5ACE"/>
    <w:rsid w:val="00E10E11"/>
    <w:rsid w:val="00E27FE8"/>
    <w:rsid w:val="00E40B79"/>
    <w:rsid w:val="00E412DF"/>
    <w:rsid w:val="00E452C6"/>
    <w:rsid w:val="00E625F9"/>
    <w:rsid w:val="00E67376"/>
    <w:rsid w:val="00E7780F"/>
    <w:rsid w:val="00E83BD5"/>
    <w:rsid w:val="00E97A90"/>
    <w:rsid w:val="00EE61EC"/>
    <w:rsid w:val="00EF30A0"/>
    <w:rsid w:val="00F234F8"/>
    <w:rsid w:val="00F24BB3"/>
    <w:rsid w:val="00F2624F"/>
    <w:rsid w:val="00F35203"/>
    <w:rsid w:val="00F36C4D"/>
    <w:rsid w:val="00F40B38"/>
    <w:rsid w:val="00F806B8"/>
    <w:rsid w:val="00F97DE2"/>
    <w:rsid w:val="00FA0F42"/>
    <w:rsid w:val="00FB0BD6"/>
    <w:rsid w:val="00FC6387"/>
    <w:rsid w:val="00FD439C"/>
    <w:rsid w:val="00FE32DA"/>
    <w:rsid w:val="00FF1B24"/>
    <w:rsid w:val="00FF6EB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2CC"/>
    <w:rPr>
      <w:rFonts w:ascii="Times" w:hAnsi="Times"/>
      <w:sz w:val="24"/>
      <w:szCs w:val="20"/>
    </w:rPr>
  </w:style>
  <w:style w:type="paragraph" w:styleId="Heading6">
    <w:name w:val="heading 6"/>
    <w:basedOn w:val="Normal"/>
    <w:next w:val="Normal"/>
    <w:link w:val="Heading6Char"/>
    <w:uiPriority w:val="99"/>
    <w:qFormat/>
    <w:locked/>
    <w:rsid w:val="002112CC"/>
    <w:pPr>
      <w:spacing w:before="240" w:after="60"/>
      <w:outlineLvl w:val="5"/>
    </w:pPr>
    <w:rPr>
      <w:rFonts w:ascii="Times New Roman" w:hAnsi="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semiHidden/>
    <w:locked/>
    <w:rsid w:val="00DA0E41"/>
    <w:rPr>
      <w:rFonts w:ascii="Calibri" w:hAnsi="Calibri" w:cs="Times New Roman"/>
      <w:b/>
      <w:bCs/>
    </w:rPr>
  </w:style>
  <w:style w:type="paragraph" w:styleId="Header">
    <w:name w:val="header"/>
    <w:basedOn w:val="Normal"/>
    <w:link w:val="HeaderChar1"/>
    <w:uiPriority w:val="99"/>
    <w:rsid w:val="002112CC"/>
    <w:pPr>
      <w:tabs>
        <w:tab w:val="center" w:pos="4320"/>
        <w:tab w:val="right" w:pos="8640"/>
      </w:tabs>
    </w:pPr>
    <w:rPr>
      <w:noProof/>
    </w:rPr>
  </w:style>
  <w:style w:type="character" w:customStyle="1" w:styleId="HeaderChar">
    <w:name w:val="Header Char"/>
    <w:basedOn w:val="DefaultParagraphFont"/>
    <w:link w:val="Header"/>
    <w:uiPriority w:val="99"/>
    <w:semiHidden/>
    <w:locked/>
    <w:rsid w:val="00B35CCD"/>
    <w:rPr>
      <w:rFonts w:ascii="Times" w:hAnsi="Times" w:cs="Times New Roman"/>
      <w:sz w:val="20"/>
      <w:szCs w:val="20"/>
      <w:lang w:val="en-CA"/>
    </w:rPr>
  </w:style>
  <w:style w:type="paragraph" w:customStyle="1" w:styleId="textjust">
    <w:name w:val="text just"/>
    <w:basedOn w:val="Normal"/>
    <w:uiPriority w:val="99"/>
    <w:rsid w:val="002112CC"/>
    <w:pPr>
      <w:spacing w:line="280" w:lineRule="exact"/>
      <w:jc w:val="both"/>
    </w:pPr>
  </w:style>
  <w:style w:type="paragraph" w:styleId="Footer">
    <w:name w:val="footer"/>
    <w:basedOn w:val="Normal"/>
    <w:link w:val="FooterChar1"/>
    <w:uiPriority w:val="99"/>
    <w:rsid w:val="002112CC"/>
    <w:pPr>
      <w:tabs>
        <w:tab w:val="center" w:pos="4320"/>
        <w:tab w:val="right" w:pos="8640"/>
      </w:tabs>
    </w:pPr>
    <w:rPr>
      <w:noProof/>
    </w:rPr>
  </w:style>
  <w:style w:type="character" w:customStyle="1" w:styleId="FooterChar">
    <w:name w:val="Footer Char"/>
    <w:basedOn w:val="DefaultParagraphFont"/>
    <w:link w:val="Footer"/>
    <w:uiPriority w:val="99"/>
    <w:locked/>
    <w:rsid w:val="00200938"/>
    <w:rPr>
      <w:rFonts w:ascii="Times" w:hAnsi="Times" w:cs="Times New Roman"/>
      <w:snapToGrid w:val="0"/>
      <w:sz w:val="24"/>
      <w:lang w:eastAsia="en-US"/>
    </w:rPr>
  </w:style>
  <w:style w:type="character" w:styleId="PageNumber">
    <w:name w:val="page number"/>
    <w:basedOn w:val="DefaultParagraphFont"/>
    <w:uiPriority w:val="99"/>
    <w:rsid w:val="002112CC"/>
    <w:rPr>
      <w:rFonts w:cs="Times New Roman"/>
    </w:rPr>
  </w:style>
  <w:style w:type="paragraph" w:customStyle="1" w:styleId="text">
    <w:name w:val="text"/>
    <w:basedOn w:val="Normal"/>
    <w:next w:val="textjust"/>
    <w:uiPriority w:val="99"/>
    <w:rsid w:val="002112CC"/>
    <w:pPr>
      <w:tabs>
        <w:tab w:val="left" w:pos="360"/>
        <w:tab w:val="left" w:pos="720"/>
        <w:tab w:val="left" w:pos="1080"/>
        <w:tab w:val="left" w:pos="1440"/>
      </w:tabs>
      <w:suppressAutoHyphens/>
      <w:spacing w:line="280" w:lineRule="exact"/>
      <w:ind w:left="360" w:hanging="360"/>
    </w:pPr>
  </w:style>
  <w:style w:type="paragraph" w:customStyle="1" w:styleId="head1">
    <w:name w:val="head 1"/>
    <w:basedOn w:val="Normal"/>
    <w:uiPriority w:val="99"/>
    <w:rsid w:val="002112CC"/>
    <w:pPr>
      <w:jc w:val="center"/>
    </w:pPr>
    <w:rPr>
      <w:b/>
      <w:sz w:val="48"/>
    </w:rPr>
  </w:style>
  <w:style w:type="paragraph" w:customStyle="1" w:styleId="head2">
    <w:name w:val="head 2"/>
    <w:basedOn w:val="Normal"/>
    <w:uiPriority w:val="99"/>
    <w:rsid w:val="002112CC"/>
    <w:rPr>
      <w:b/>
      <w:sz w:val="36"/>
    </w:rPr>
  </w:style>
  <w:style w:type="paragraph" w:customStyle="1" w:styleId="head3">
    <w:name w:val="head 3"/>
    <w:basedOn w:val="head2"/>
    <w:uiPriority w:val="99"/>
    <w:rsid w:val="002112CC"/>
    <w:rPr>
      <w:sz w:val="28"/>
    </w:rPr>
  </w:style>
  <w:style w:type="paragraph" w:customStyle="1" w:styleId="ruled">
    <w:name w:val="ruled"/>
    <w:basedOn w:val="text"/>
    <w:uiPriority w:val="99"/>
    <w:rsid w:val="002112CC"/>
    <w:pPr>
      <w:tabs>
        <w:tab w:val="right" w:leader="underscore" w:pos="8467"/>
      </w:tabs>
      <w:spacing w:line="360" w:lineRule="exact"/>
      <w:ind w:left="0" w:firstLine="0"/>
    </w:pPr>
  </w:style>
  <w:style w:type="paragraph" w:customStyle="1" w:styleId="fullrule">
    <w:name w:val="full rule"/>
    <w:basedOn w:val="ruled"/>
    <w:uiPriority w:val="99"/>
    <w:rsid w:val="002112CC"/>
    <w:pPr>
      <w:tabs>
        <w:tab w:val="clear" w:pos="360"/>
        <w:tab w:val="clear" w:pos="720"/>
        <w:tab w:val="clear" w:pos="1080"/>
        <w:tab w:val="clear" w:pos="1440"/>
      </w:tabs>
    </w:pPr>
  </w:style>
  <w:style w:type="paragraph" w:styleId="BalloonText">
    <w:name w:val="Balloon Text"/>
    <w:basedOn w:val="Normal"/>
    <w:link w:val="BalloonTextChar1"/>
    <w:uiPriority w:val="99"/>
    <w:semiHidden/>
    <w:rsid w:val="002112CC"/>
    <w:rPr>
      <w:rFonts w:ascii="Times New Roman" w:hAnsi="Times New Roman"/>
      <w:noProof/>
      <w:sz w:val="2"/>
    </w:rPr>
  </w:style>
  <w:style w:type="character" w:customStyle="1" w:styleId="BalloonTextChar">
    <w:name w:val="Balloon Text Char"/>
    <w:basedOn w:val="DefaultParagraphFont"/>
    <w:link w:val="BalloonText"/>
    <w:uiPriority w:val="99"/>
    <w:semiHidden/>
    <w:locked/>
    <w:rsid w:val="00B35CCD"/>
    <w:rPr>
      <w:rFonts w:cs="Times New Roman"/>
      <w:sz w:val="2"/>
      <w:lang w:val="en-CA"/>
    </w:rPr>
  </w:style>
  <w:style w:type="paragraph" w:customStyle="1" w:styleId="arial">
    <w:name w:val="arial"/>
    <w:basedOn w:val="Header"/>
    <w:uiPriority w:val="99"/>
    <w:rsid w:val="002112CC"/>
    <w:pPr>
      <w:tabs>
        <w:tab w:val="clear" w:pos="8640"/>
        <w:tab w:val="right" w:pos="9072"/>
      </w:tabs>
    </w:pPr>
    <w:rPr>
      <w:smallCaps/>
      <w:noProof w:val="0"/>
      <w:sz w:val="20"/>
    </w:rPr>
  </w:style>
  <w:style w:type="character" w:customStyle="1" w:styleId="BalloonTextChar1">
    <w:name w:val="Balloon Text Char1"/>
    <w:basedOn w:val="DefaultParagraphFont"/>
    <w:link w:val="BalloonText"/>
    <w:uiPriority w:val="99"/>
    <w:semiHidden/>
    <w:locked/>
    <w:rsid w:val="002112CC"/>
    <w:rPr>
      <w:rFonts w:cs="Times New Roman"/>
      <w:sz w:val="2"/>
    </w:rPr>
  </w:style>
  <w:style w:type="character" w:customStyle="1" w:styleId="FooterChar1">
    <w:name w:val="Footer Char1"/>
    <w:basedOn w:val="DefaultParagraphFont"/>
    <w:link w:val="Footer"/>
    <w:uiPriority w:val="99"/>
    <w:semiHidden/>
    <w:locked/>
    <w:rsid w:val="002112CC"/>
    <w:rPr>
      <w:rFonts w:ascii="Times" w:hAnsi="Times" w:cs="Times New Roman"/>
      <w:sz w:val="24"/>
    </w:rPr>
  </w:style>
  <w:style w:type="character" w:customStyle="1" w:styleId="HeaderChar1">
    <w:name w:val="Header Char1"/>
    <w:basedOn w:val="DefaultParagraphFont"/>
    <w:link w:val="Header"/>
    <w:uiPriority w:val="99"/>
    <w:semiHidden/>
    <w:locked/>
    <w:rsid w:val="002112CC"/>
    <w:rPr>
      <w:rFonts w:ascii="Times" w:hAnsi="Times" w:cs="Times New Roman"/>
      <w:sz w:val="24"/>
    </w:rPr>
  </w:style>
  <w:style w:type="paragraph" w:customStyle="1" w:styleId="ANSWER">
    <w:name w:val="ANSWER"/>
    <w:basedOn w:val="head2"/>
    <w:uiPriority w:val="99"/>
    <w:rsid w:val="002112CC"/>
    <w:pPr>
      <w:spacing w:after="240"/>
    </w:pPr>
  </w:style>
  <w:style w:type="paragraph" w:customStyle="1" w:styleId="ASSESS">
    <w:name w:val="ASSESS"/>
    <w:basedOn w:val="head2"/>
    <w:uiPriority w:val="99"/>
    <w:rsid w:val="002112CC"/>
    <w:pPr>
      <w:spacing w:before="360" w:after="240"/>
    </w:pPr>
  </w:style>
  <w:style w:type="paragraph" w:customStyle="1" w:styleId="BLANK">
    <w:name w:val="BLANK"/>
    <w:basedOn w:val="ruled"/>
    <w:uiPriority w:val="99"/>
    <w:rsid w:val="002112CC"/>
    <w:pPr>
      <w:tabs>
        <w:tab w:val="right" w:pos="317"/>
      </w:tabs>
      <w:ind w:left="1080" w:hanging="1080"/>
    </w:pPr>
    <w:rPr>
      <w:lang w:val="en-CA"/>
    </w:rPr>
  </w:style>
  <w:style w:type="paragraph" w:customStyle="1" w:styleId="CN">
    <w:name w:val="CN"/>
    <w:basedOn w:val="head1"/>
    <w:uiPriority w:val="99"/>
    <w:rsid w:val="002112CC"/>
    <w:pPr>
      <w:spacing w:before="480" w:after="240"/>
    </w:pPr>
    <w:rPr>
      <w:smallCaps/>
      <w:lang w:val="en-CA"/>
    </w:rPr>
  </w:style>
  <w:style w:type="paragraph" w:customStyle="1" w:styleId="CT">
    <w:name w:val="CT"/>
    <w:basedOn w:val="head1"/>
    <w:uiPriority w:val="99"/>
    <w:rsid w:val="002112CC"/>
    <w:pPr>
      <w:spacing w:after="600"/>
    </w:pPr>
    <w:rPr>
      <w:smallCaps/>
      <w:lang w:val="en-CA"/>
    </w:rPr>
  </w:style>
  <w:style w:type="paragraph" w:customStyle="1" w:styleId="EOC">
    <w:name w:val="EOC"/>
    <w:basedOn w:val="head3"/>
    <w:uiPriority w:val="99"/>
    <w:rsid w:val="002112CC"/>
    <w:pPr>
      <w:spacing w:before="240"/>
    </w:pPr>
    <w:rPr>
      <w:lang w:val="en-CA"/>
    </w:rPr>
  </w:style>
  <w:style w:type="paragraph" w:customStyle="1" w:styleId="KEY">
    <w:name w:val="KEY"/>
    <w:basedOn w:val="head3"/>
    <w:uiPriority w:val="99"/>
    <w:rsid w:val="002112CC"/>
  </w:style>
  <w:style w:type="paragraph" w:customStyle="1" w:styleId="KEYAN">
    <w:name w:val="KEYAN"/>
    <w:basedOn w:val="KEY"/>
    <w:uiPriority w:val="99"/>
    <w:rsid w:val="002112CC"/>
  </w:style>
  <w:style w:type="paragraph" w:customStyle="1" w:styleId="LN">
    <w:name w:val="LN"/>
    <w:basedOn w:val="Normal"/>
    <w:uiPriority w:val="99"/>
    <w:rsid w:val="002112CC"/>
    <w:pPr>
      <w:tabs>
        <w:tab w:val="right" w:pos="360"/>
        <w:tab w:val="left" w:pos="450"/>
      </w:tabs>
      <w:ind w:left="450" w:hanging="360"/>
    </w:pPr>
  </w:style>
  <w:style w:type="paragraph" w:customStyle="1" w:styleId="MANS">
    <w:name w:val="MANS"/>
    <w:basedOn w:val="text"/>
    <w:uiPriority w:val="99"/>
    <w:rsid w:val="002112CC"/>
    <w:pPr>
      <w:tabs>
        <w:tab w:val="clear" w:pos="360"/>
        <w:tab w:val="right" w:pos="331"/>
      </w:tabs>
      <w:ind w:left="0" w:firstLine="0"/>
    </w:pPr>
    <w:rPr>
      <w:lang w:val="en-CA"/>
    </w:rPr>
  </w:style>
  <w:style w:type="paragraph" w:customStyle="1" w:styleId="MATCH">
    <w:name w:val="MATCH"/>
    <w:basedOn w:val="text"/>
    <w:uiPriority w:val="99"/>
    <w:rsid w:val="002112CC"/>
    <w:pPr>
      <w:tabs>
        <w:tab w:val="clear" w:pos="360"/>
      </w:tabs>
      <w:ind w:left="1440" w:firstLine="0"/>
    </w:pPr>
    <w:rPr>
      <w:lang w:val="en-CA"/>
    </w:rPr>
  </w:style>
  <w:style w:type="paragraph" w:customStyle="1" w:styleId="OBJ">
    <w:name w:val="OBJ"/>
    <w:basedOn w:val="head2"/>
    <w:uiPriority w:val="99"/>
    <w:rsid w:val="002112CC"/>
  </w:style>
  <w:style w:type="paragraph" w:customStyle="1" w:styleId="OUTLINE">
    <w:name w:val="OUTLINE"/>
    <w:basedOn w:val="head2"/>
    <w:uiPriority w:val="99"/>
    <w:rsid w:val="002112CC"/>
    <w:pPr>
      <w:spacing w:before="360"/>
    </w:pPr>
    <w:rPr>
      <w:lang w:val="en-CA"/>
    </w:rPr>
  </w:style>
  <w:style w:type="paragraph" w:customStyle="1" w:styleId="QANS">
    <w:name w:val="QANS"/>
    <w:basedOn w:val="textjust"/>
    <w:uiPriority w:val="99"/>
    <w:rsid w:val="002112CC"/>
    <w:pPr>
      <w:spacing w:line="240" w:lineRule="auto"/>
      <w:ind w:left="86"/>
    </w:pPr>
    <w:rPr>
      <w:lang w:val="en-CA"/>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1689</TotalTime>
  <Pages>20</Pages>
  <Words>4043</Words>
  <Characters>20297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dc:title>
  <dc:subject/>
  <dc:creator>Macmillan Canada</dc:creator>
  <cp:keywords/>
  <dc:description/>
  <cp:lastModifiedBy>Copy Editor</cp:lastModifiedBy>
  <cp:revision>31</cp:revision>
  <cp:lastPrinted>2012-10-31T16:35:00Z</cp:lastPrinted>
  <dcterms:created xsi:type="dcterms:W3CDTF">2012-10-30T02:03:00Z</dcterms:created>
  <dcterms:modified xsi:type="dcterms:W3CDTF">2013-02-15T11:23:00Z</dcterms:modified>
</cp:coreProperties>
</file>