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EXAMEN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10h-11:20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10 questions a choix multiples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5 questions a court développement (5-10 lignes)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Qu’est-ce-qu’un crime? (infractions que les gens ont deja commis sans meme savoir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 c’est criminel).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B.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Le crime est un rapport être un acte et une manière particulière de le définir par le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droit penal.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Le code Criminel change tranquillement. (meme si une situation est perdue comme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déviante, on ne peut rien faire si elle n’est pas dans le Code.)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La question du prejudice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Normes formelles (écrites) et informelles (non écrites, rapports sociaux)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F.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La deviance (texte de Becker, ce qui l’est et ce qui ne l’est pas)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G.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Controle social (Landreville)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H.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Illegalismes privilégiés (5 domaines + constats) + le Pourquoi?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I.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2 grands types de questions criminologiques (situation -problème)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J.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les 3 différents types de criminologie (d’où elles viennent et lien avec 2014) +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questions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Types de criminologie: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1950-1960: Pic de la criminologie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clinique;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figure du criminel comme un malade à encadrer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à remettre sur le bon chemin.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1970: Pic de la criminologie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critique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; figure du criminel comme membre d’un groupe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stigmatisé (par le droit, la science, la classe politique, la vie économique, les mé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dias).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1980-2010: Montée d’une criminologie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gestionnaire et victimaire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; figure du criminel comme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méchant malade (l’opportuniste qui doit gérer ses gênes) et figure d’une victime à la fois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sacralisée et sur-responsabilisé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e.</w:t>
      </w: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Criminologie Clinique: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de 1920-1960; affirmation croissante, en Europe et en Amérique du Nord, d’une diffé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rence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clinique (et non plus seulement physique) entre criminels et non criminels.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Étude des causes cliniques du passage à l’acte criminel; identification de la personnalité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de la dangerosité des criminels (tableaux et 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tudes de cas).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En même temps, suite au nazisme et au fascisme: doucin d’un équilibre de défense de la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société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/ protection et bien-être de chaque individu (souci de respecter droits de l’homme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garanties juridiques).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Vers une intervention plus efficace (prévention voire prédiction), moins couteuse, plus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professionnelle et plus humaniste (limiter les super max comme les prisons à sécurité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minimale, abolition du fouet, etc.)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Souci de donner une place croissante à la science et au traitement dans l’intervention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Étude des causes du passage à l’acte criminel (notamment et surtout dans sa dimension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clinique).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Mieux connaitre le délinquant pour mieux le traiter, et mieux le traiter pour mieux combattre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voire pré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venir le crime.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Corriger le déviant au sens de recentrer sa trajectoire sur le chemin de la normalité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(homosexualité) - ré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adaptation.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Bref, lutter contre le crime par la mise en oeuvre d’un système plus équitable, humain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efficace (souci d’Un équilibre entre traitement individuel et défense de la société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; souci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respecter droits humains et garanties juridiques).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années 1960 = une criminologie du passage à l’acte.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crime = qualité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objective des comportments.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crime = une réalité sociale transhistorique qui précède ou préexiste à la loi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système pénal est davantage vu comme réactif voire prédictif que comme proactif; il réagit à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un problème ou il l’anticipe plus qu’il ne le transforme, réaction et répression des conduites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criminelles, réinsertion des infracteurs, protection de la société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On ne lui accorde donc aucun role proactif dans la constitution même de la criminalité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dans la répartition des champs des illégalismes (droit civil /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 / administratif).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Questions posé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es par la criminologie clinique: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1.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Pourquoi devient-on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linquant? (identification de traits/processus)?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2.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réadapter les délinquants? (homosexualité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)?</w:t>
      </w: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3.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Comment améliorer les prisons et en construire d’un nouveau type pour les rendre à la fois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plus humaines et plus efficaces (réadaptation / diminution ré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cidive)?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4.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valoriser des interventions en milieu ouvert (probation)?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5.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Comment évaluer et prédire la récidive? (annonce les espoirs fondés plus tard sur le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gé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nome humain...)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Entre les anné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es 1960 et 1970: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dans toute une série de domaines, remise en cause de l’ordre social et de la conformité. Pour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toute une opinion publique,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la déviance n’est plus vue comme anormale mais au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contraire comme normales et même souhaitable face à une situation qui, elle, est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anormale.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Révolte des colonisés; défense des minorités et des femmes; droits des malades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et des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tenus.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remise en question de l’État comme protecteur des inté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rêts et des droits de tous et comme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arbitre neutre de lutte entre les groupes sociaux.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Criminologie Critique: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remise en doute d’une science objective et impartiale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importance de redonner la parole aux sans voix (quand un humain cesse de choisir, il cesse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d’être un humain).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dénonciation des catégories scientifiques qui seraient en fait très subjectives et porteuses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préjugés (l’autochtone alcoolique, le drogué manipulateur, le pauvre fainéant, l’immigrant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non-civilisé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, etc.)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dénonciation du role de criminologue (naturalisation d’une diffé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rence; criminels / non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criminels.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dénonciation de la criminologie clinique: et notamment ses techniques de dépersonnalisation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cherchant à dépouiller l’individu de sa personnalité anté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rieure, à modifier l’image qu’il avait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lui-même et des autres, à lui faire endosser un nouveau statut et à le plier à son nouveau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role.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le crime? un construit juridico-politique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aucune situation ou comportement n’est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nature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criminelle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c’est toujours le droit criminel qui, à travers ses définitions t ses ré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actions, transforme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constitue une situation ou un comportement en crime.</w:t>
      </w: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dénonciation des effets pervers de la criminalisation (débat sur les drogues - lien interdiction/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dangerosité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tout processus de criminalisation s’expliquerait par un rapport de pouvoir entre groupes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sociaux, ce qui n’enlève rien à la gravité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de certains actes our certaines situations.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le droit criminel est bientôt vu lui-même comme un problème social et comme une machine à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produire de l’anti bien-être social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intérêts de la victime seraient notamment soit ignorés par le droit criminel, soit reformatés en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conflit entre la société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et l’agresseur. (+ de victime qu’on pense...)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idé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 que le droit criminel “vole” le conflit aux parties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souci de réduire les activités de la justice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nale et de toute forme de promotion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l’enfermement.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une criminologie qui refuse d’isoler le crime du contexte dans lequel il s’inscrit, à savoir une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société qui divise riches et pauvres, hommes et femmes, blancs et non-blancs, etc. (Or, dans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une société conflictuelle où tous n’ont pas les même atouts, comment se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cident 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s’appliquent les lois?)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on dira de plus en plus que le crime / la déviance n’est pas une qualité de l’acte commis par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une personne mais plutôt une conséquence de l’application, par d’autres, de normes et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sanctions à un transgresseur 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ventuel.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on soutiendra également que la qualification d’un acte en crime ne dépend pas que de l’acte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commis... (mais qu’il dépendra surtout de l’activité pratique par laquelle on accumule des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informations et des interprétations sur la personne et la situation concerné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es.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cette criminologie entend dès lors critiquer la manière dont la société et ses institutions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“réagissent” à certaines situations- problèmes et à certains comportements problé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matiques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elle recommande entre autres: 1) de se méfier de certaines interventions cliniques (trop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envahissantes, trop répressives, etc). 2) de prendre davantage en compte le point de vue des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différents acteurs de la situation -problème. 3) de privilé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gier l’avenir des justiciables sur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simples enjeux bureaucratiques ou professionnels.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Questions posé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es par la criminologie critique: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1.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Pourquoi est-on défini comme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linquant?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2.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Qui définit le comportement de qui comme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viant ou criminel?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3.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Quelles sont les conditions de détention et les droits des détenus sans les institutions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nales du Canada? (Restent-ils vus comme des citoyennes (droit de vote)?)</w:t>
      </w: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4.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sont produites et appliquées les normes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nales?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5.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minimiser les problèmes créés par le droit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nal criminel lui-même (raciste,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capitaliste, patriarcal, etc.)?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Criminologie gestionnaire et victimaire: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après les années “I have a dream”, montée des années de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senchantement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on cherche moins à comprendre des causes qu’a gérer des consé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quences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avènement de théories rationalistes qui reportent la question du crime sur les 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paules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ceux qui les commettent, les encadrent mais aussi les subissent.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pour ces théories, l’individu qui commet un acte criminel doit être analysé comme un sujet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exerçant des choix dans un cadre qu’il maitrise plus ou moins et développant des stratégies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pour atteindre des buts qu’il s’est fixé et dont il peut assumer la responsabilité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.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l’individu serait donc calculateur et rationnel...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il rechercherait un maximum de satisfaction pour un minimum d’effort. Pèserait les + et les -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de son acte comme la valeur et la protection du bien, l’efficacité de la police, la probabilité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d’être arrêté, celle d’être condamné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à tel type de peine, etc.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double postulat parfois implicite: celui de la dissuasion et celui de la dissuasion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nale.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augmentation du crime (notamment contre les biens) et de la motivation des criminels irait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pair avec;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le manque de prudence des victimes et leur souci d’é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mancipation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l’augmentation du cé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libat (moins de surveillance)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l’allongement des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placements entre lieu de travail et domicile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le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veloppement du travail des femmes (maisons + souvent vides)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la croissance du nombre et de la durée des dé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parts en vacances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l’augmentation du nombre des biens en circulation et donc des occasions de se les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approprier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le nombre de cibles attrayantes mal protégé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es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la facilité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plus grande de les transporter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l’importance croissante de ces biens à titre de marqueurs sociaux (société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de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consommation).</w:t>
      </w:r>
    </w:p>
    <w:p w:rsidR="00F10498" w:rsidRPr="00F10498" w:rsidRDefault="00F10498" w:rsidP="00F10498">
      <w:pPr>
        <w:rPr>
          <w:lang w:val="fr-FR"/>
        </w:rPr>
      </w:pP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Solutions selon cette criminologie...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1.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Viser obstacles concrets (par exemple, pré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vention situationnelle) plutôt que les causes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lointaines et abstraites.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2.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Quand on est délinquant potentiel, bâtir avec des experts des stratégies pour refuser des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opportunité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s (pour contrôler ses symptômes cliniques; pour s’occuper honnêtement et bien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s’entourer).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3.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Si on est une victime potentielle ou qu’on mène une politique pour aider les victimes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(réfléchir à comment rendre sur et plus visible un espace; comment proté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ger ses biens;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adopter un comportement qui ne fait pas de nous une proie facile).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Limites de cette criminologie...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disparition ou atté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nuation du cadre socio-historique d’une expérience de passage à l’acte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postulat contestable d’une dissuasion pé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nale effective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restriction à la délinquance de pré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dation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-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l’acte délinquant peut avoir des significations symboliques (plaisir de la transgression; besoin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d’affirmation et de puissance; incapacité à supporter la frustration des inégalités sociales;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capacité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 à nier l’autre, etc).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Questions posé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es par la criminologie gestionnaire et victimaire: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1.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aider une personne criminalisée à gué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rir ou au moins à contrôler ses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symptômes / ses gênes?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2.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Comment rendre sur un espace public ou privé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3.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Quel comportement adopter pour 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viter d’être victime?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4.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 xml:space="preserve">Comment aider les victimes et les proches de victimes à “passer le cap” après la 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commission d’un crime qui les a touché</w:t>
      </w:r>
    </w:p>
    <w:p w:rsidR="00F10498" w:rsidRPr="00F10498" w:rsidRDefault="00F10498" w:rsidP="00F10498">
      <w:pPr>
        <w:rPr>
          <w:lang w:val="fr-FR"/>
        </w:rPr>
      </w:pPr>
      <w:r w:rsidRPr="00F10498">
        <w:rPr>
          <w:lang w:val="fr-FR"/>
        </w:rPr>
        <w:t>s?</w:t>
      </w:r>
    </w:p>
    <w:p w:rsidR="00F10498" w:rsidRPr="00F10498" w:rsidRDefault="00F10498" w:rsidP="00F10498">
      <w:pPr>
        <w:rPr>
          <w:lang w:val="fr-FR"/>
        </w:rPr>
      </w:pPr>
    </w:p>
    <w:p w:rsidR="008D335E" w:rsidRDefault="00F10498"/>
    <w:sectPr w:rsidR="008D335E" w:rsidSect="00B5603D">
      <w:pgSz w:w="12240" w:h="15840"/>
      <w:pgMar w:top="1417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10498"/>
    <w:rsid w:val="00F10498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66CD0"/>
    <w:rPr>
      <w:rFonts w:ascii="Times New Roman" w:hAnsi="Times New Roman"/>
      <w:lang w:val="fr-CA"/>
    </w:rPr>
  </w:style>
  <w:style w:type="character" w:default="1" w:styleId="Policepardfaut">
    <w:name w:val="Default Paragraph Font"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styleId="Lienhypertexte">
    <w:name w:val="Hyperlink"/>
    <w:basedOn w:val="Policepardfaut"/>
    <w:rsid w:val="00F104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1661</Words>
  <Characters>9468</Characters>
  <Application>Microsoft Macintosh Word</Application>
  <DocSecurity>0</DocSecurity>
  <Lines>78</Lines>
  <Paragraphs>18</Paragraphs>
  <ScaleCrop>false</ScaleCrop>
  <Company>University of Ottawa</Company>
  <LinksUpToDate>false</LinksUpToDate>
  <CharactersWithSpaces>11627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Gagnon</dc:creator>
  <cp:keywords/>
  <cp:lastModifiedBy>Dr. Gagnon</cp:lastModifiedBy>
  <cp:revision>1</cp:revision>
  <dcterms:created xsi:type="dcterms:W3CDTF">2016-10-09T16:51:00Z</dcterms:created>
  <dcterms:modified xsi:type="dcterms:W3CDTF">2016-10-09T16:53:00Z</dcterms:modified>
</cp:coreProperties>
</file>