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36E" w:rsidRDefault="0049636E" w:rsidP="0049636E">
      <w:pPr>
        <w:pStyle w:val="NoSpacing"/>
      </w:pPr>
      <w:proofErr w:type="spellStart"/>
      <w:r>
        <w:t>Lec</w:t>
      </w:r>
      <w:proofErr w:type="spellEnd"/>
      <w:r>
        <w:t xml:space="preserve"> 4 : Macromolecules and Chemistry of the Cell</w:t>
      </w:r>
      <w:r w:rsidR="005747A7">
        <w:t xml:space="preserve"> (Jan 22)</w:t>
      </w:r>
    </w:p>
    <w:p w:rsidR="0049636E" w:rsidRDefault="0049636E" w:rsidP="009526E2">
      <w:pPr>
        <w:pStyle w:val="NoSpacing"/>
      </w:pPr>
      <w:r>
        <w:t xml:space="preserve">Readings : 3.1-3.3 </w:t>
      </w:r>
    </w:p>
    <w:p w:rsidR="0049636E" w:rsidRDefault="0049636E" w:rsidP="0049636E">
      <w:pPr>
        <w:pStyle w:val="NoSpacing"/>
      </w:pPr>
    </w:p>
    <w:p w:rsidR="0049636E" w:rsidRDefault="0049636E" w:rsidP="0049636E">
      <w:pPr>
        <w:pStyle w:val="NoSpacing"/>
        <w:rPr>
          <w:b/>
          <w:sz w:val="36"/>
          <w:szCs w:val="36"/>
        </w:rPr>
      </w:pPr>
      <w:r w:rsidRPr="00FE09FF">
        <w:rPr>
          <w:b/>
          <w:sz w:val="36"/>
          <w:szCs w:val="36"/>
        </w:rPr>
        <w:t>Readings :</w:t>
      </w:r>
    </w:p>
    <w:p w:rsidR="006B681C" w:rsidRDefault="006B681C" w:rsidP="0049636E">
      <w:pPr>
        <w:pStyle w:val="NoSpacing"/>
        <w:rPr>
          <w:b/>
          <w:sz w:val="36"/>
          <w:szCs w:val="36"/>
        </w:rPr>
      </w:pPr>
    </w:p>
    <w:p w:rsidR="006B681C" w:rsidRPr="007D23EC" w:rsidRDefault="006B681C" w:rsidP="006B681C">
      <w:pPr>
        <w:rPr>
          <w:rFonts w:cs="Times New Roman"/>
          <w:sz w:val="22"/>
        </w:rPr>
      </w:pPr>
      <w:r>
        <w:rPr>
          <w:rFonts w:cs="Times New Roman"/>
          <w:sz w:val="22"/>
        </w:rPr>
        <w:t>3.1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Seven Characteristics of Life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1. Display order (arranged in a highly ordered manner, cell is fundamental unit)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2.Harness and utilize energy (acquire from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, use it to maintain ordered state)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3.Reproduce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4.Respond to stimuli (response to change in external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>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5.Exhibit homeostasis (able to regulate internal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>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6.Grow and develop (increase size by increasing number of cells)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7.Evolve (change over time to better adapt to their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>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emergent properties : emerge from many simpler interactions that in themselves do not have the property of life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*virus not biotic, because can't synthesize their own proteins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3.2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Chemical origin of life : cells come from pre-existing cells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Earth is 4.6 billion years old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-based on radiometric dating/carbon dating/fossil records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-life : 4.0 </w:t>
      </w:r>
      <w:proofErr w:type="spellStart"/>
      <w:r w:rsidRPr="007D23EC">
        <w:rPr>
          <w:rFonts w:cs="Times New Roman"/>
          <w:sz w:val="22"/>
        </w:rPr>
        <w:t>bya</w:t>
      </w:r>
      <w:proofErr w:type="spellEnd"/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Formation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-all components of solar system were made at the same time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-formed by gravitational condensation of matter in interstellar cloud (hydrogen mostly)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-earth cooled down and solidified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Earth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-situated in Habitable Zone (heat from sun allows water to exist in liquid state)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-habitable zones depend on energy output of suns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b/>
          <w:sz w:val="22"/>
        </w:rPr>
      </w:pPr>
      <w:r w:rsidRPr="007D23EC">
        <w:rPr>
          <w:rFonts w:cs="Times New Roman"/>
          <w:b/>
          <w:sz w:val="22"/>
        </w:rPr>
        <w:t>Formation of Macromolecules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  <w:u w:val="single"/>
        </w:rPr>
        <w:t>Hypothesis 1</w:t>
      </w:r>
      <w:r w:rsidRPr="007D23EC">
        <w:rPr>
          <w:rFonts w:cs="Times New Roman"/>
          <w:sz w:val="22"/>
        </w:rPr>
        <w:t xml:space="preserve"> : Reducing Atmosphere (</w:t>
      </w:r>
      <w:proofErr w:type="spellStart"/>
      <w:r w:rsidRPr="007D23EC">
        <w:rPr>
          <w:rFonts w:cs="Times New Roman"/>
          <w:sz w:val="22"/>
        </w:rPr>
        <w:t>Oparin</w:t>
      </w:r>
      <w:proofErr w:type="spellEnd"/>
      <w:r w:rsidRPr="007D23EC">
        <w:rPr>
          <w:rFonts w:cs="Times New Roman"/>
          <w:sz w:val="22"/>
        </w:rPr>
        <w:t xml:space="preserve"> and Haldane)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-absence of oxygen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-plenty of hydrogen, carbon dioxide, methane, ammonia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-organic molecules formed due to abundance of electrons and hydrogen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-no ozone layer, so </w:t>
      </w:r>
      <w:proofErr w:type="spellStart"/>
      <w:r w:rsidRPr="007D23EC">
        <w:rPr>
          <w:rFonts w:cs="Times New Roman"/>
          <w:sz w:val="22"/>
        </w:rPr>
        <w:t>uv</w:t>
      </w:r>
      <w:proofErr w:type="spellEnd"/>
      <w:r w:rsidRPr="007D23EC">
        <w:rPr>
          <w:rFonts w:cs="Times New Roman"/>
          <w:sz w:val="22"/>
        </w:rPr>
        <w:t xml:space="preserve"> light gave energy needed to drive the formation of biologic molecules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Miller-Urey Experiment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-stimulates Earth's early atmosphere, added water vapour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-exposed gases to energy source (sparks)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-after one week, organic compounds were formed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  <w:u w:val="single"/>
        </w:rPr>
        <w:t>Hypothesis 2</w:t>
      </w:r>
      <w:r w:rsidRPr="007D23EC">
        <w:rPr>
          <w:rFonts w:cs="Times New Roman"/>
          <w:sz w:val="22"/>
        </w:rPr>
        <w:t xml:space="preserve"> : Deep-Sea Vents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lastRenderedPageBreak/>
        <w:t>-organic molecules originated on the ocean floor at deep-sea (hydrothermal) vents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-these cracks are found worldwide near volcanic sites/tectonic activity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-release superheated nutrient-rich water at temp of 300</w:t>
      </w:r>
      <w:r w:rsidRPr="007D23EC">
        <w:rPr>
          <w:rFonts w:ascii="Cambria Math" w:hAnsi="Cambria Math" w:cs="Times New Roman"/>
          <w:sz w:val="22"/>
        </w:rPr>
        <w:t>℃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-presently support diverse life forms (extreme pressure, absence of light)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F2582D" w:rsidRDefault="006B681C" w:rsidP="006B681C">
      <w:pPr>
        <w:pStyle w:val="NoSpacing"/>
        <w:rPr>
          <w:rFonts w:cs="Times New Roman"/>
          <w:sz w:val="22"/>
          <w:u w:val="single"/>
        </w:rPr>
      </w:pPr>
      <w:r w:rsidRPr="00F2582D">
        <w:rPr>
          <w:rFonts w:cs="Times New Roman"/>
          <w:sz w:val="22"/>
          <w:u w:val="single"/>
        </w:rPr>
        <w:t>Hypothesis 3 : Extraterrestrial Origins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-key organic molecule came from space in a meteorite (carbonaceous </w:t>
      </w:r>
      <w:proofErr w:type="spellStart"/>
      <w:r w:rsidRPr="007D23EC">
        <w:rPr>
          <w:rFonts w:cs="Times New Roman"/>
          <w:sz w:val="22"/>
        </w:rPr>
        <w:t>chrondrites</w:t>
      </w:r>
      <w:proofErr w:type="spellEnd"/>
      <w:r w:rsidRPr="007D23EC">
        <w:rPr>
          <w:rFonts w:cs="Times New Roman"/>
          <w:sz w:val="22"/>
        </w:rPr>
        <w:t>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-ex. </w:t>
      </w:r>
      <w:proofErr w:type="spellStart"/>
      <w:r w:rsidRPr="007D23EC">
        <w:rPr>
          <w:rFonts w:cs="Times New Roman"/>
          <w:sz w:val="22"/>
        </w:rPr>
        <w:t>murchison</w:t>
      </w:r>
      <w:proofErr w:type="spellEnd"/>
      <w:r w:rsidRPr="007D23EC">
        <w:rPr>
          <w:rFonts w:cs="Times New Roman"/>
          <w:sz w:val="22"/>
        </w:rPr>
        <w:t xml:space="preserve"> meteorite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</w:t>
      </w:r>
      <w:proofErr w:type="spellStart"/>
      <w:r w:rsidRPr="007D23EC">
        <w:rPr>
          <w:rFonts w:cs="Times New Roman"/>
          <w:sz w:val="22"/>
        </w:rPr>
        <w:t>panspermia</w:t>
      </w:r>
      <w:proofErr w:type="spellEnd"/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Polymers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-monomers → polymers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-ex. </w:t>
      </w:r>
      <w:proofErr w:type="spellStart"/>
      <w:r w:rsidRPr="007D23EC">
        <w:rPr>
          <w:rFonts w:cs="Times New Roman"/>
          <w:sz w:val="22"/>
        </w:rPr>
        <w:t>a.a</w:t>
      </w:r>
      <w:proofErr w:type="spellEnd"/>
      <w:r w:rsidRPr="007D23EC">
        <w:rPr>
          <w:rFonts w:cs="Times New Roman"/>
          <w:sz w:val="22"/>
        </w:rPr>
        <w:t xml:space="preserve"> → proteins, nucleotide → nucleic acid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-polymers synthesized by dehydration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F2582D" w:rsidRDefault="006B681C" w:rsidP="006B681C">
      <w:pPr>
        <w:pStyle w:val="NoSpacing"/>
        <w:rPr>
          <w:rFonts w:cs="Times New Roman"/>
          <w:sz w:val="22"/>
          <w:u w:val="single"/>
        </w:rPr>
      </w:pPr>
      <w:r w:rsidRPr="00F2582D">
        <w:rPr>
          <w:rFonts w:cs="Times New Roman"/>
          <w:sz w:val="22"/>
          <w:u w:val="single"/>
        </w:rPr>
        <w:t>Clay Hypothesis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-provides perfect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 for monomers to create polymers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-charges allow for adhesion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-store energy that can be used for polymer </w:t>
      </w:r>
      <w:proofErr w:type="spellStart"/>
      <w:r w:rsidRPr="007D23EC">
        <w:rPr>
          <w:rFonts w:cs="Times New Roman"/>
          <w:sz w:val="22"/>
        </w:rPr>
        <w:t>creationd</w:t>
      </w:r>
      <w:proofErr w:type="spellEnd"/>
    </w:p>
    <w:p w:rsidR="006B681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-can form short chains/polymers of proteins and nucleic acid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3.3 : Macromolecules to Life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Three Attributes of Cell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1.membrane-defined compartment (cell)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2.system to store genetic info and use it to guide protein synthesis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3.energy-transforming pathways to bring in energy from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 and harness it to sustain life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proofErr w:type="spellStart"/>
      <w:r w:rsidRPr="007D23EC">
        <w:rPr>
          <w:rFonts w:cs="Times New Roman"/>
          <w:sz w:val="22"/>
        </w:rPr>
        <w:t>Protobiont</w:t>
      </w:r>
      <w:proofErr w:type="spellEnd"/>
      <w:r w:rsidRPr="007D23EC">
        <w:rPr>
          <w:rFonts w:cs="Times New Roman"/>
          <w:sz w:val="22"/>
        </w:rPr>
        <w:t xml:space="preserve">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</w:t>
      </w:r>
      <w:proofErr w:type="spellStart"/>
      <w:r w:rsidRPr="007D23EC">
        <w:rPr>
          <w:rFonts w:cs="Times New Roman"/>
          <w:sz w:val="22"/>
        </w:rPr>
        <w:t>abiotically</w:t>
      </w:r>
      <w:proofErr w:type="spellEnd"/>
      <w:r w:rsidRPr="007D23EC">
        <w:rPr>
          <w:rFonts w:cs="Times New Roman"/>
          <w:sz w:val="22"/>
        </w:rPr>
        <w:t xml:space="preserve"> produced organic molecules that are surrounded by a membrane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-formed without energy input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-similar to liposome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Liposome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-has lipid </w:t>
      </w:r>
      <w:proofErr w:type="spellStart"/>
      <w:r w:rsidRPr="007D23EC">
        <w:rPr>
          <w:rFonts w:cs="Times New Roman"/>
          <w:sz w:val="22"/>
        </w:rPr>
        <w:t>bilayer</w:t>
      </w:r>
      <w:proofErr w:type="spellEnd"/>
    </w:p>
    <w:p w:rsidR="006B681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-can assemble spontaneously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-selectively permeable : selectively allow/impede/block passage of certain atoms/molecules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-can swell/contract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3B59C4" w:rsidRDefault="006B681C" w:rsidP="006B681C">
      <w:pPr>
        <w:pStyle w:val="NoSpacing"/>
        <w:rPr>
          <w:rFonts w:cs="Times New Roman"/>
          <w:sz w:val="22"/>
        </w:rPr>
      </w:pPr>
      <w:r w:rsidRPr="003B59C4">
        <w:rPr>
          <w:rFonts w:cs="Times New Roman"/>
          <w:sz w:val="22"/>
        </w:rPr>
        <w:t>Central Dogma :</w:t>
      </w:r>
    </w:p>
    <w:p w:rsidR="006B681C" w:rsidRPr="003B59C4" w:rsidRDefault="006B681C" w:rsidP="006B681C">
      <w:pPr>
        <w:pStyle w:val="NoSpacing"/>
        <w:rPr>
          <w:rFonts w:cs="Times New Roman"/>
          <w:sz w:val="22"/>
        </w:rPr>
      </w:pPr>
      <w:proofErr w:type="spellStart"/>
      <w:r w:rsidRPr="003B59C4">
        <w:rPr>
          <w:rFonts w:cs="Times New Roman"/>
          <w:sz w:val="22"/>
        </w:rPr>
        <w:t>dna</w:t>
      </w:r>
      <w:proofErr w:type="spellEnd"/>
      <w:r w:rsidRPr="003B59C4">
        <w:rPr>
          <w:rFonts w:cs="Times New Roman"/>
          <w:sz w:val="22"/>
        </w:rPr>
        <w:t xml:space="preserve"> → </w:t>
      </w:r>
      <w:proofErr w:type="spellStart"/>
      <w:r w:rsidRPr="003B59C4">
        <w:rPr>
          <w:rFonts w:cs="Times New Roman"/>
          <w:sz w:val="22"/>
        </w:rPr>
        <w:t>rna</w:t>
      </w:r>
      <w:proofErr w:type="spellEnd"/>
      <w:r w:rsidRPr="003B59C4">
        <w:rPr>
          <w:rFonts w:cs="Times New Roman"/>
          <w:sz w:val="22"/>
        </w:rPr>
        <w:t xml:space="preserve"> → protein</w:t>
      </w:r>
    </w:p>
    <w:p w:rsidR="006B681C" w:rsidRPr="003B59C4" w:rsidRDefault="006B681C" w:rsidP="006B681C">
      <w:pPr>
        <w:pStyle w:val="NoSpacing"/>
        <w:rPr>
          <w:rFonts w:cs="Times New Roman"/>
          <w:sz w:val="22"/>
        </w:rPr>
      </w:pPr>
    </w:p>
    <w:p w:rsidR="006B681C" w:rsidRPr="003B59C4" w:rsidRDefault="006B681C" w:rsidP="006B681C">
      <w:pPr>
        <w:pStyle w:val="NoSpacing"/>
        <w:rPr>
          <w:rFonts w:cs="Times New Roman"/>
          <w:sz w:val="22"/>
        </w:rPr>
      </w:pPr>
      <w:proofErr w:type="spellStart"/>
      <w:r w:rsidRPr="003B59C4">
        <w:rPr>
          <w:rFonts w:cs="Times New Roman"/>
          <w:sz w:val="22"/>
        </w:rPr>
        <w:t>Ribozymes</w:t>
      </w:r>
      <w:proofErr w:type="spellEnd"/>
      <w:r w:rsidRPr="003B59C4">
        <w:rPr>
          <w:rFonts w:cs="Times New Roman"/>
          <w:sz w:val="22"/>
        </w:rPr>
        <w:t xml:space="preserve"> :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-can catalyze </w:t>
      </w:r>
      <w:proofErr w:type="spellStart"/>
      <w:r w:rsidRPr="007D23EC">
        <w:rPr>
          <w:rFonts w:cs="Times New Roman"/>
          <w:sz w:val="22"/>
        </w:rPr>
        <w:t>rxns</w:t>
      </w:r>
      <w:proofErr w:type="spellEnd"/>
      <w:r w:rsidRPr="007D23EC">
        <w:rPr>
          <w:rFonts w:cs="Times New Roman"/>
          <w:sz w:val="22"/>
        </w:rPr>
        <w:t xml:space="preserve"> on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molecules that lead to their own synthesis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</w:t>
      </w:r>
      <w:proofErr w:type="spellStart"/>
      <w:r>
        <w:rPr>
          <w:rFonts w:cs="Times New Roman"/>
          <w:sz w:val="22"/>
        </w:rPr>
        <w:t>rna</w:t>
      </w:r>
      <w:proofErr w:type="spellEnd"/>
      <w:r>
        <w:rPr>
          <w:rFonts w:cs="Times New Roman"/>
          <w:sz w:val="22"/>
        </w:rPr>
        <w:t xml:space="preserve"> based catalyst, part of biochemical machinery of all cells 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-single stranded molecules, can fold into specific shapes (based on </w:t>
      </w:r>
      <w:proofErr w:type="spellStart"/>
      <w:r>
        <w:rPr>
          <w:rFonts w:cs="Times New Roman"/>
          <w:sz w:val="22"/>
        </w:rPr>
        <w:t>Hbonds</w:t>
      </w:r>
      <w:proofErr w:type="spellEnd"/>
      <w:r>
        <w:rPr>
          <w:rFonts w:cs="Times New Roman"/>
          <w:sz w:val="22"/>
        </w:rPr>
        <w:t xml:space="preserve"> and base pairs)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</w:p>
    <w:p w:rsidR="00D86199" w:rsidRDefault="00D86199" w:rsidP="006B681C">
      <w:pPr>
        <w:pStyle w:val="NoSpacing"/>
        <w:rPr>
          <w:rFonts w:cs="Times New Roman"/>
          <w:sz w:val="22"/>
        </w:rPr>
      </w:pPr>
    </w:p>
    <w:p w:rsidR="00D86199" w:rsidRDefault="00D86199" w:rsidP="006B681C">
      <w:pPr>
        <w:pStyle w:val="NoSpacing"/>
        <w:rPr>
          <w:rFonts w:cs="Times New Roman"/>
          <w:sz w:val="22"/>
        </w:rPr>
      </w:pPr>
    </w:p>
    <w:p w:rsidR="00D86199" w:rsidRDefault="00D86199" w:rsidP="006B681C">
      <w:pPr>
        <w:pStyle w:val="NoSpacing"/>
        <w:rPr>
          <w:rFonts w:cs="Times New Roman"/>
          <w:sz w:val="22"/>
        </w:rPr>
      </w:pPr>
    </w:p>
    <w:p w:rsidR="00D86199" w:rsidRPr="007D23EC" w:rsidRDefault="00D86199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lastRenderedPageBreak/>
        <w:t>Rna</w:t>
      </w:r>
      <w:proofErr w:type="spellEnd"/>
      <w:r>
        <w:rPr>
          <w:rFonts w:cs="Times New Roman"/>
          <w:sz w:val="22"/>
        </w:rPr>
        <w:t xml:space="preserve"> W</w:t>
      </w:r>
      <w:r w:rsidRPr="007D23EC">
        <w:rPr>
          <w:rFonts w:cs="Times New Roman"/>
          <w:sz w:val="22"/>
        </w:rPr>
        <w:t>orld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is both info carrier and catalyst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-unique ability to form 3D shapes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 better to store info than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1.</w:t>
      </w:r>
      <w:r w:rsidRPr="007D23EC">
        <w:rPr>
          <w:rFonts w:cs="Times New Roman"/>
          <w:sz w:val="22"/>
        </w:rPr>
        <w:t>dna strand is chemically more stable, less likely to degrade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2.</w:t>
      </w:r>
      <w:r w:rsidRPr="007D23EC">
        <w:rPr>
          <w:rFonts w:cs="Times New Roman"/>
          <w:sz w:val="22"/>
        </w:rPr>
        <w:t xml:space="preserve">base </w:t>
      </w:r>
      <w:proofErr w:type="spellStart"/>
      <w:r w:rsidRPr="007D23EC">
        <w:rPr>
          <w:rFonts w:cs="Times New Roman"/>
          <w:sz w:val="22"/>
        </w:rPr>
        <w:t>uracil</w:t>
      </w:r>
      <w:proofErr w:type="spellEnd"/>
      <w:r w:rsidRPr="007D23EC">
        <w:rPr>
          <w:rFonts w:cs="Times New Roman"/>
          <w:sz w:val="22"/>
        </w:rPr>
        <w:t xml:space="preserve"> not </w:t>
      </w:r>
      <w:proofErr w:type="spellStart"/>
      <w:r w:rsidRPr="007D23EC">
        <w:rPr>
          <w:rFonts w:cs="Times New Roman"/>
          <w:sz w:val="22"/>
        </w:rPr>
        <w:t>foun</w:t>
      </w:r>
      <w:proofErr w:type="spellEnd"/>
      <w:r w:rsidRPr="007D23EC">
        <w:rPr>
          <w:rFonts w:cs="Times New Roman"/>
          <w:sz w:val="22"/>
        </w:rPr>
        <w:t xml:space="preserve"> in </w:t>
      </w: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, replaced by </w:t>
      </w:r>
      <w:proofErr w:type="spellStart"/>
      <w:r w:rsidRPr="007D23EC">
        <w:rPr>
          <w:rFonts w:cs="Times New Roman"/>
          <w:sz w:val="22"/>
        </w:rPr>
        <w:t>thamine</w:t>
      </w:r>
      <w:proofErr w:type="spellEnd"/>
      <w:r w:rsidRPr="007D23EC">
        <w:rPr>
          <w:rFonts w:cs="Times New Roman"/>
          <w:sz w:val="22"/>
        </w:rPr>
        <w:t xml:space="preserve">, </w:t>
      </w:r>
      <w:proofErr w:type="spellStart"/>
      <w:r w:rsidRPr="007D23EC">
        <w:rPr>
          <w:rFonts w:cs="Times New Roman"/>
          <w:sz w:val="22"/>
        </w:rPr>
        <w:t>uracil</w:t>
      </w:r>
      <w:proofErr w:type="spellEnd"/>
      <w:r w:rsidRPr="007D23EC">
        <w:rPr>
          <w:rFonts w:cs="Times New Roman"/>
          <w:sz w:val="22"/>
        </w:rPr>
        <w:t xml:space="preserve"> now recognized as damaged and needs to be replaced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</w:t>
      </w:r>
      <w:r w:rsidRPr="007D23EC">
        <w:rPr>
          <w:rFonts w:cs="Times New Roman"/>
          <w:sz w:val="22"/>
        </w:rPr>
        <w:t>double stranded, in mutations, info on complementary strand can be used to repair damaged strand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Proteins are the dominant structural and functional molecule because :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1.catalytic power of enzymes id much greater than </w:t>
      </w:r>
      <w:proofErr w:type="spellStart"/>
      <w:r>
        <w:rPr>
          <w:rFonts w:cs="Times New Roman"/>
          <w:sz w:val="22"/>
        </w:rPr>
        <w:t>ribozymes</w:t>
      </w:r>
      <w:proofErr w:type="spellEnd"/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 xml:space="preserve">2.cells contain a huge array of different proteins (20 dif </w:t>
      </w:r>
      <w:proofErr w:type="spellStart"/>
      <w:r>
        <w:rPr>
          <w:rFonts w:cs="Times New Roman"/>
          <w:sz w:val="22"/>
        </w:rPr>
        <w:t>a.a</w:t>
      </w:r>
      <w:proofErr w:type="spellEnd"/>
      <w:r>
        <w:rPr>
          <w:rFonts w:cs="Times New Roman"/>
          <w:sz w:val="22"/>
        </w:rPr>
        <w:t xml:space="preserve">, while </w:t>
      </w:r>
      <w:proofErr w:type="spellStart"/>
      <w:r>
        <w:rPr>
          <w:rFonts w:cs="Times New Roman"/>
          <w:sz w:val="22"/>
        </w:rPr>
        <w:t>ribozymes</w:t>
      </w:r>
      <w:proofErr w:type="spellEnd"/>
      <w:r>
        <w:rPr>
          <w:rFonts w:cs="Times New Roman"/>
          <w:sz w:val="22"/>
        </w:rPr>
        <w:t xml:space="preserve"> 4 nucleotides)</w:t>
      </w:r>
    </w:p>
    <w:p w:rsidR="006B681C" w:rsidRDefault="006B681C" w:rsidP="006B681C">
      <w:pPr>
        <w:pStyle w:val="NoSpacing"/>
        <w:rPr>
          <w:rFonts w:cs="Times New Roman"/>
          <w:sz w:val="22"/>
        </w:rPr>
      </w:pPr>
      <w:r>
        <w:rPr>
          <w:rFonts w:cs="Times New Roman"/>
          <w:sz w:val="22"/>
        </w:rPr>
        <w:t>3.a.a can interact chemically with each other in bonding arrangements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ATP (adenosine </w:t>
      </w:r>
      <w:proofErr w:type="spellStart"/>
      <w:r w:rsidRPr="007D23EC">
        <w:rPr>
          <w:rFonts w:cs="Times New Roman"/>
          <w:sz w:val="22"/>
        </w:rPr>
        <w:t>triphosphate</w:t>
      </w:r>
      <w:proofErr w:type="spellEnd"/>
      <w:r w:rsidRPr="007D23EC">
        <w:rPr>
          <w:rFonts w:cs="Times New Roman"/>
          <w:sz w:val="22"/>
        </w:rPr>
        <w:t>) :</w:t>
      </w:r>
    </w:p>
    <w:p w:rsidR="006B681C" w:rsidRPr="007D23EC" w:rsidRDefault="006B681C" w:rsidP="006B681C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-may have first entered cells as organic molecule in primitive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</w:p>
    <w:p w:rsidR="006B681C" w:rsidRPr="00FE09FF" w:rsidRDefault="006B681C" w:rsidP="0049636E">
      <w:pPr>
        <w:pStyle w:val="NoSpacing"/>
        <w:rPr>
          <w:b/>
          <w:sz w:val="36"/>
          <w:szCs w:val="36"/>
        </w:rPr>
      </w:pPr>
    </w:p>
    <w:p w:rsidR="00255F21" w:rsidRDefault="00255F21" w:rsidP="0049636E">
      <w:pPr>
        <w:pStyle w:val="NoSpacing"/>
      </w:pPr>
    </w:p>
    <w:p w:rsidR="0049636E" w:rsidRDefault="0049636E" w:rsidP="0049636E">
      <w:pPr>
        <w:pStyle w:val="NoSpacing"/>
      </w:pPr>
    </w:p>
    <w:p w:rsidR="0049636E" w:rsidRPr="00FE09FF" w:rsidRDefault="0049636E" w:rsidP="0049636E">
      <w:pPr>
        <w:pStyle w:val="NoSpacing"/>
        <w:rPr>
          <w:b/>
          <w:sz w:val="36"/>
          <w:szCs w:val="36"/>
        </w:rPr>
      </w:pPr>
      <w:r w:rsidRPr="00FE09FF">
        <w:rPr>
          <w:b/>
          <w:sz w:val="36"/>
          <w:szCs w:val="36"/>
        </w:rPr>
        <w:t>Lecture Notes :</w:t>
      </w:r>
    </w:p>
    <w:p w:rsidR="0072220E" w:rsidRDefault="0072220E"/>
    <w:p w:rsidR="00FE09FF" w:rsidRDefault="00FE09FF" w:rsidP="00FE09FF">
      <w:pPr>
        <w:pStyle w:val="NoSpacing"/>
      </w:pPr>
      <w:r>
        <w:t xml:space="preserve">Macromolecules </w:t>
      </w:r>
    </w:p>
    <w:p w:rsidR="00FE09FF" w:rsidRDefault="00FE09FF" w:rsidP="00FE09FF">
      <w:pPr>
        <w:pStyle w:val="NoSpacing"/>
      </w:pPr>
      <w:r>
        <w:t>-structure directly related to function</w:t>
      </w:r>
    </w:p>
    <w:p w:rsidR="00FE09FF" w:rsidRDefault="00FE09FF" w:rsidP="00FE09FF">
      <w:pPr>
        <w:pStyle w:val="NoSpacing"/>
      </w:pPr>
    </w:p>
    <w:p w:rsidR="00FE09FF" w:rsidRDefault="00FE09FF" w:rsidP="00FE09FF">
      <w:pPr>
        <w:pStyle w:val="NoSpacing"/>
      </w:pPr>
      <w:r>
        <w:t xml:space="preserve">Sugars/Carbohydrates </w:t>
      </w:r>
    </w:p>
    <w:p w:rsidR="00FE09FF" w:rsidRDefault="00FE09FF" w:rsidP="00FE09FF">
      <w:pPr>
        <w:pStyle w:val="NoSpacing"/>
      </w:pPr>
      <w:r>
        <w:t>-large sugars :starch,  cellulose (in cell wall) , chitin (insects)</w:t>
      </w:r>
    </w:p>
    <w:p w:rsidR="00FE09FF" w:rsidRDefault="00FE09FF" w:rsidP="00FE09FF">
      <w:pPr>
        <w:pStyle w:val="NoSpacing"/>
      </w:pPr>
    </w:p>
    <w:p w:rsidR="00FE09FF" w:rsidRDefault="00FE09FF" w:rsidP="00FE09FF">
      <w:pPr>
        <w:pStyle w:val="NoSpacing"/>
      </w:pPr>
      <w:r>
        <w:t>In cell :</w:t>
      </w:r>
      <w:r>
        <w:br/>
        <w:t>-structure influences their chemical properties, determines their location, which determines if they can interact with other molecules, which determines their functions</w:t>
      </w:r>
    </w:p>
    <w:p w:rsidR="00FE09FF" w:rsidRDefault="00FE09FF" w:rsidP="00FE09FF">
      <w:pPr>
        <w:pStyle w:val="NoSpacing"/>
      </w:pPr>
      <w:r>
        <w:t>-proteins can stick out of the membrane</w:t>
      </w:r>
    </w:p>
    <w:p w:rsidR="00FE09FF" w:rsidRDefault="00FE09FF" w:rsidP="00FE09FF">
      <w:pPr>
        <w:pStyle w:val="NoSpacing"/>
      </w:pPr>
      <w:r>
        <w:t>-"</w:t>
      </w:r>
      <w:proofErr w:type="spellStart"/>
      <w:r>
        <w:t>stickies</w:t>
      </w:r>
      <w:proofErr w:type="spellEnd"/>
      <w:r>
        <w:t>" - sugar that binds to proteins and functions in cellular recognition and communication</w:t>
      </w:r>
    </w:p>
    <w:p w:rsidR="00FE09FF" w:rsidRDefault="00FE09FF" w:rsidP="00FE09FF">
      <w:pPr>
        <w:pStyle w:val="NoSpacing"/>
      </w:pPr>
      <w:r>
        <w:t>-blood type depends on which/how many sugars stick out</w:t>
      </w:r>
    </w:p>
    <w:p w:rsidR="00FE09FF" w:rsidRDefault="00FE09FF" w:rsidP="00FE09FF">
      <w:pPr>
        <w:pStyle w:val="NoSpacing"/>
      </w:pPr>
    </w:p>
    <w:p w:rsidR="00FE09FF" w:rsidRDefault="00FE09FF" w:rsidP="00FE09FF">
      <w:pPr>
        <w:pStyle w:val="NoSpacing"/>
      </w:pPr>
      <w:r>
        <w:t>Plasma membrane fluidity</w:t>
      </w:r>
    </w:p>
    <w:p w:rsidR="00FE09FF" w:rsidRDefault="00FE09FF" w:rsidP="00FE09FF">
      <w:pPr>
        <w:pStyle w:val="NoSpacing"/>
      </w:pPr>
      <w:r>
        <w:t>-sugars not present in membrane(hydrophobic), because they are polar (hydrophilic)</w:t>
      </w:r>
    </w:p>
    <w:p w:rsidR="006B681C" w:rsidRDefault="006B681C" w:rsidP="00FE09FF">
      <w:pPr>
        <w:pStyle w:val="NoSpacing"/>
      </w:pPr>
    </w:p>
    <w:p w:rsidR="00FE09FF" w:rsidRDefault="00FE09FF" w:rsidP="00FE09FF">
      <w:pPr>
        <w:pStyle w:val="NoSpacing"/>
      </w:pPr>
      <w:r>
        <w:t xml:space="preserve">Polarity </w:t>
      </w:r>
    </w:p>
    <w:p w:rsidR="00FE09FF" w:rsidRDefault="00FE09FF" w:rsidP="00FE09FF">
      <w:pPr>
        <w:pStyle w:val="NoSpacing"/>
      </w:pPr>
      <w:r>
        <w:t>-</w:t>
      </w:r>
      <w:proofErr w:type="spellStart"/>
      <w:r>
        <w:t>elecronegative</w:t>
      </w:r>
      <w:proofErr w:type="spellEnd"/>
      <w:r>
        <w:t xml:space="preserve"> atoms : hog all electrons, pull them towards themselves, when they bond they create an uneven distribution of charges (EN = uneven distribution of charge), this leads to polarity</w:t>
      </w:r>
    </w:p>
    <w:p w:rsidR="00FE09FF" w:rsidRDefault="00FE09FF" w:rsidP="00FE09FF">
      <w:pPr>
        <w:pStyle w:val="NoSpacing"/>
      </w:pPr>
      <w:r>
        <w:t>-C, N,S, O, P = EN atoms, they hog the electrons, creating dipoles</w:t>
      </w:r>
    </w:p>
    <w:p w:rsidR="00FE09FF" w:rsidRDefault="00FE09FF" w:rsidP="00FE09FF">
      <w:pPr>
        <w:pStyle w:val="NoSpacing"/>
      </w:pPr>
      <w:r>
        <w:t>-hydrogen : not very EN</w:t>
      </w:r>
    </w:p>
    <w:p w:rsidR="00FE09FF" w:rsidRDefault="00FE09FF" w:rsidP="00FE09FF">
      <w:pPr>
        <w:pStyle w:val="NoSpacing"/>
      </w:pPr>
      <w:r>
        <w:t xml:space="preserve">-determines the shape of the </w:t>
      </w:r>
      <w:proofErr w:type="spellStart"/>
      <w:r>
        <w:t>a.a</w:t>
      </w:r>
      <w:proofErr w:type="spellEnd"/>
      <w:r>
        <w:t>/protein, which determines their function</w:t>
      </w:r>
    </w:p>
    <w:p w:rsidR="00FE09FF" w:rsidRDefault="00FE09FF" w:rsidP="00FE09FF">
      <w:pPr>
        <w:pStyle w:val="NoSpacing"/>
      </w:pPr>
    </w:p>
    <w:p w:rsidR="00D86199" w:rsidRDefault="00D86199" w:rsidP="00FE09FF">
      <w:pPr>
        <w:pStyle w:val="NoSpacing"/>
      </w:pPr>
    </w:p>
    <w:p w:rsidR="00FE09FF" w:rsidRDefault="00FE09FF" w:rsidP="00FE09FF">
      <w:pPr>
        <w:pStyle w:val="NoSpacing"/>
      </w:pPr>
      <w:r>
        <w:lastRenderedPageBreak/>
        <w:t>Proteins</w:t>
      </w:r>
    </w:p>
    <w:p w:rsidR="00FE09FF" w:rsidRDefault="00FE09FF" w:rsidP="00FE09FF">
      <w:pPr>
        <w:pStyle w:val="NoSpacing"/>
      </w:pPr>
      <w:r>
        <w:t xml:space="preserve">-polymers of </w:t>
      </w:r>
      <w:proofErr w:type="spellStart"/>
      <w:r>
        <w:t>a,a</w:t>
      </w:r>
      <w:proofErr w:type="spellEnd"/>
    </w:p>
    <w:p w:rsidR="00FE09FF" w:rsidRDefault="00FE09FF" w:rsidP="00FE09FF">
      <w:pPr>
        <w:pStyle w:val="NoSpacing"/>
      </w:pPr>
      <w:r>
        <w:t xml:space="preserve">-20 </w:t>
      </w:r>
      <w:proofErr w:type="spellStart"/>
      <w:r>
        <w:t>a.a</w:t>
      </w:r>
      <w:proofErr w:type="spellEnd"/>
    </w:p>
    <w:p w:rsidR="00FE09FF" w:rsidRDefault="00FE09FF" w:rsidP="00FE09FF">
      <w:pPr>
        <w:pStyle w:val="NoSpacing"/>
      </w:pPr>
      <w:r>
        <w:t>-attach by peptide bonds</w:t>
      </w:r>
    </w:p>
    <w:p w:rsidR="00FE09FF" w:rsidRDefault="00FE09FF" w:rsidP="00FE09FF">
      <w:pPr>
        <w:pStyle w:val="NoSpacing"/>
      </w:pPr>
      <w:r>
        <w:t>-dehydration reaction</w:t>
      </w:r>
    </w:p>
    <w:p w:rsidR="00FE09FF" w:rsidRDefault="00FE09FF" w:rsidP="00FE09FF">
      <w:pPr>
        <w:pStyle w:val="NoSpacing"/>
      </w:pPr>
      <w:r>
        <w:t>-oxygen from carboxyl with hydrogen to create water (dehydration, water is the garbage)</w:t>
      </w:r>
    </w:p>
    <w:p w:rsidR="00FE09FF" w:rsidRDefault="00FE09FF" w:rsidP="00FE09FF">
      <w:pPr>
        <w:pStyle w:val="NoSpacing"/>
      </w:pPr>
      <w:r>
        <w:t xml:space="preserve">-flexible, round = use polar </w:t>
      </w:r>
      <w:proofErr w:type="spellStart"/>
      <w:r>
        <w:t>a.a</w:t>
      </w:r>
      <w:proofErr w:type="spellEnd"/>
    </w:p>
    <w:p w:rsidR="00FE09FF" w:rsidRDefault="00FE09FF" w:rsidP="00FE09FF">
      <w:pPr>
        <w:pStyle w:val="NoSpacing"/>
      </w:pPr>
      <w:r>
        <w:t xml:space="preserve">-rigid, strong = use </w:t>
      </w:r>
      <w:proofErr w:type="spellStart"/>
      <w:r>
        <w:t>nonpolar</w:t>
      </w:r>
      <w:proofErr w:type="spellEnd"/>
      <w:r>
        <w:t xml:space="preserve"> </w:t>
      </w:r>
      <w:proofErr w:type="spellStart"/>
      <w:r>
        <w:t>a.a</w:t>
      </w:r>
      <w:proofErr w:type="spellEnd"/>
    </w:p>
    <w:p w:rsidR="00FE09FF" w:rsidRDefault="00FE09FF" w:rsidP="00FE09FF">
      <w:pPr>
        <w:pStyle w:val="NoSpacing"/>
      </w:pPr>
      <w:r>
        <w:t>-structure determined by polarity</w:t>
      </w:r>
    </w:p>
    <w:p w:rsidR="00FE09FF" w:rsidRDefault="00FE09FF" w:rsidP="00FE09FF">
      <w:pPr>
        <w:pStyle w:val="NoSpacing"/>
      </w:pPr>
      <w:r>
        <w:t xml:space="preserve">-orientation of </w:t>
      </w:r>
      <w:proofErr w:type="spellStart"/>
      <w:r>
        <w:t>a.a</w:t>
      </w:r>
      <w:proofErr w:type="spellEnd"/>
      <w:r>
        <w:t xml:space="preserve">  does not influence the structure</w:t>
      </w:r>
    </w:p>
    <w:p w:rsidR="00FE09FF" w:rsidRDefault="00FE09FF" w:rsidP="00FE09FF">
      <w:pPr>
        <w:pStyle w:val="NoSpacing"/>
      </w:pPr>
      <w:r>
        <w:t xml:space="preserve">-polarity of </w:t>
      </w:r>
      <w:proofErr w:type="spellStart"/>
      <w:r>
        <w:t>a.a</w:t>
      </w:r>
      <w:proofErr w:type="spellEnd"/>
      <w:r>
        <w:t xml:space="preserve"> contributes to folding/primary, secondary, tertiary proteins</w:t>
      </w:r>
    </w:p>
    <w:p w:rsidR="00FE09FF" w:rsidRDefault="00FE09FF"/>
    <w:p w:rsidR="003B59C4" w:rsidRDefault="003B59C4"/>
    <w:sectPr w:rsidR="003B59C4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9636E"/>
    <w:rsid w:val="002325D3"/>
    <w:rsid w:val="00255F21"/>
    <w:rsid w:val="002E4175"/>
    <w:rsid w:val="003B59C4"/>
    <w:rsid w:val="003E4B1B"/>
    <w:rsid w:val="0049636E"/>
    <w:rsid w:val="004D5EFB"/>
    <w:rsid w:val="005747A7"/>
    <w:rsid w:val="006B681C"/>
    <w:rsid w:val="0072220E"/>
    <w:rsid w:val="00806590"/>
    <w:rsid w:val="00826CE9"/>
    <w:rsid w:val="008C0B2E"/>
    <w:rsid w:val="009526E2"/>
    <w:rsid w:val="00BE17C1"/>
    <w:rsid w:val="00D86199"/>
    <w:rsid w:val="00F33CCD"/>
    <w:rsid w:val="00FE0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36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7</cp:revision>
  <dcterms:created xsi:type="dcterms:W3CDTF">2016-02-04T22:42:00Z</dcterms:created>
  <dcterms:modified xsi:type="dcterms:W3CDTF">2016-02-06T00:31:00Z</dcterms:modified>
</cp:coreProperties>
</file>