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15F0C">
      <w:pPr>
        <w:pStyle w:val="NormalWeb"/>
        <w:spacing w:before="0" w:beforeAutospacing="0" w:after="0" w:afterAutospacing="0"/>
        <w:rPr>
          <w:rFonts w:ascii="Calibri Light" w:hAnsi="Calibri Light"/>
          <w:sz w:val="40"/>
          <w:szCs w:val="40"/>
        </w:rPr>
      </w:pPr>
      <w:bookmarkStart w:id="0" w:name="_GoBack"/>
      <w:bookmarkEnd w:id="0"/>
      <w:r>
        <w:rPr>
          <w:rFonts w:ascii="Calibri Light" w:hAnsi="Calibri Light"/>
          <w:sz w:val="40"/>
          <w:szCs w:val="40"/>
        </w:rPr>
        <w:t>Lecture notes</w:t>
      </w:r>
    </w:p>
    <w:p w:rsidR="00000000" w:rsidRDefault="00615F0C">
      <w:pPr>
        <w:pStyle w:val="NormalWeb"/>
        <w:spacing w:before="0" w:beforeAutospacing="0" w:after="0" w:afterAutospacing="0"/>
        <w:rPr>
          <w:rFonts w:ascii="Calibri" w:hAnsi="Calibri"/>
          <w:color w:val="808080"/>
          <w:sz w:val="20"/>
          <w:szCs w:val="20"/>
        </w:rPr>
      </w:pPr>
      <w:r>
        <w:rPr>
          <w:rFonts w:ascii="Calibri" w:hAnsi="Calibri"/>
          <w:color w:val="808080"/>
          <w:sz w:val="20"/>
          <w:szCs w:val="20"/>
        </w:rPr>
        <w:t>April 18, 2016</w:t>
      </w:r>
    </w:p>
    <w:p w:rsidR="00000000" w:rsidRDefault="00615F0C">
      <w:pPr>
        <w:pStyle w:val="NormalWeb"/>
        <w:spacing w:before="0" w:beforeAutospacing="0" w:after="0" w:afterAutospacing="0"/>
        <w:rPr>
          <w:rFonts w:ascii="Calibri" w:hAnsi="Calibri"/>
          <w:color w:val="808080"/>
          <w:sz w:val="20"/>
          <w:szCs w:val="20"/>
        </w:rPr>
      </w:pPr>
      <w:r>
        <w:rPr>
          <w:rFonts w:ascii="Calibri" w:hAnsi="Calibri"/>
          <w:color w:val="808080"/>
          <w:sz w:val="20"/>
          <w:szCs w:val="20"/>
        </w:rPr>
        <w:t>2:41 PM</w:t>
      </w:r>
    </w:p>
    <w:p w:rsidR="00000000" w:rsidRDefault="00615F0C">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615F0C">
      <w:pPr>
        <w:numPr>
          <w:ilvl w:val="1"/>
          <w:numId w:val="1"/>
        </w:numPr>
        <w:ind w:left="562"/>
        <w:textAlignment w:val="center"/>
        <w:rPr>
          <w:rFonts w:ascii="Calibri" w:eastAsia="Times New Roman" w:hAnsi="Calibri"/>
          <w:sz w:val="22"/>
          <w:szCs w:val="22"/>
        </w:rPr>
      </w:pPr>
      <w:r>
        <w:rPr>
          <w:rFonts w:ascii="Calibri" w:eastAsia="Times New Roman" w:hAnsi="Calibri"/>
          <w:sz w:val="22"/>
          <w:szCs w:val="22"/>
        </w:rPr>
        <w:t>The Financial Crisis: The Meltdown</w:t>
      </w:r>
    </w:p>
    <w:p w:rsidR="00000000" w:rsidRDefault="00615F0C">
      <w:pPr>
        <w:numPr>
          <w:ilvl w:val="2"/>
          <w:numId w:val="1"/>
        </w:numPr>
        <w:ind w:left="1102"/>
        <w:textAlignment w:val="center"/>
        <w:rPr>
          <w:rFonts w:ascii="Calibri" w:eastAsia="Times New Roman" w:hAnsi="Calibri"/>
          <w:sz w:val="22"/>
          <w:szCs w:val="22"/>
        </w:rPr>
      </w:pPr>
      <w:r>
        <w:rPr>
          <w:rFonts w:ascii="Calibri" w:eastAsia="Times New Roman" w:hAnsi="Calibri"/>
          <w:sz w:val="22"/>
          <w:szCs w:val="22"/>
        </w:rPr>
        <w:t>George W. Bush</w:t>
      </w:r>
    </w:p>
    <w:p w:rsidR="00000000" w:rsidRDefault="00615F0C">
      <w:pPr>
        <w:numPr>
          <w:ilvl w:val="3"/>
          <w:numId w:val="1"/>
        </w:numPr>
        <w:ind w:left="1642"/>
        <w:textAlignment w:val="center"/>
        <w:rPr>
          <w:rFonts w:ascii="Calibri" w:eastAsia="Times New Roman" w:hAnsi="Calibri"/>
          <w:sz w:val="22"/>
          <w:szCs w:val="22"/>
        </w:rPr>
      </w:pPr>
      <w:r>
        <w:rPr>
          <w:rFonts w:ascii="Calibri" w:eastAsia="Times New Roman" w:hAnsi="Calibri"/>
          <w:sz w:val="22"/>
          <w:szCs w:val="22"/>
        </w:rPr>
        <w:t>Weaken, discredited, very unpopular leader</w:t>
      </w:r>
    </w:p>
    <w:p w:rsidR="00000000" w:rsidRDefault="00615F0C">
      <w:pPr>
        <w:numPr>
          <w:ilvl w:val="3"/>
          <w:numId w:val="1"/>
        </w:numPr>
        <w:ind w:left="1642"/>
        <w:textAlignment w:val="center"/>
        <w:rPr>
          <w:rFonts w:ascii="Calibri" w:eastAsia="Times New Roman" w:hAnsi="Calibri"/>
          <w:sz w:val="22"/>
          <w:szCs w:val="22"/>
        </w:rPr>
      </w:pPr>
      <w:r>
        <w:rPr>
          <w:rFonts w:ascii="Calibri" w:eastAsia="Times New Roman" w:hAnsi="Calibri"/>
          <w:sz w:val="22"/>
          <w:szCs w:val="22"/>
        </w:rPr>
        <w:t>Crisis takes place as he is preparing to leave office</w:t>
      </w:r>
    </w:p>
    <w:p w:rsidR="00000000" w:rsidRDefault="00615F0C">
      <w:pPr>
        <w:numPr>
          <w:ilvl w:val="3"/>
          <w:numId w:val="1"/>
        </w:numPr>
        <w:ind w:left="1642"/>
        <w:textAlignment w:val="center"/>
        <w:rPr>
          <w:rFonts w:ascii="Calibri" w:eastAsia="Times New Roman" w:hAnsi="Calibri"/>
          <w:sz w:val="22"/>
          <w:szCs w:val="22"/>
        </w:rPr>
      </w:pPr>
      <w:r>
        <w:rPr>
          <w:rFonts w:ascii="Calibri" w:eastAsia="Times New Roman" w:hAnsi="Calibri"/>
          <w:sz w:val="22"/>
          <w:szCs w:val="22"/>
        </w:rPr>
        <w:t>Does not take a leading public role in the crisis</w:t>
      </w:r>
    </w:p>
    <w:p w:rsidR="00000000" w:rsidRDefault="00615F0C">
      <w:pPr>
        <w:numPr>
          <w:ilvl w:val="2"/>
          <w:numId w:val="1"/>
        </w:numPr>
        <w:ind w:left="1102"/>
        <w:textAlignment w:val="center"/>
        <w:rPr>
          <w:rFonts w:ascii="Calibri" w:eastAsia="Times New Roman" w:hAnsi="Calibri"/>
          <w:sz w:val="22"/>
          <w:szCs w:val="22"/>
        </w:rPr>
      </w:pPr>
      <w:r>
        <w:rPr>
          <w:rFonts w:ascii="Calibri" w:eastAsia="Times New Roman" w:hAnsi="Calibri"/>
          <w:sz w:val="22"/>
          <w:szCs w:val="22"/>
        </w:rPr>
        <w:t>Henry Paulson, former CEO of Goldman Sachs, Secretary of the Treasury in July 2006</w:t>
      </w:r>
    </w:p>
    <w:p w:rsidR="00000000" w:rsidRDefault="00615F0C">
      <w:pPr>
        <w:numPr>
          <w:ilvl w:val="3"/>
          <w:numId w:val="1"/>
        </w:numPr>
        <w:ind w:left="1642"/>
        <w:textAlignment w:val="center"/>
        <w:rPr>
          <w:rFonts w:ascii="Calibri" w:eastAsia="Times New Roman" w:hAnsi="Calibri"/>
          <w:sz w:val="22"/>
          <w:szCs w:val="22"/>
        </w:rPr>
      </w:pPr>
      <w:r>
        <w:rPr>
          <w:rFonts w:ascii="Calibri" w:eastAsia="Times New Roman" w:hAnsi="Calibri"/>
          <w:sz w:val="22"/>
          <w:szCs w:val="22"/>
        </w:rPr>
        <w:t>Proposes a comprehensive response to rescue the investment banks on Wall Street</w:t>
      </w:r>
    </w:p>
    <w:p w:rsidR="00000000" w:rsidRDefault="00615F0C">
      <w:pPr>
        <w:numPr>
          <w:ilvl w:val="4"/>
          <w:numId w:val="1"/>
        </w:numPr>
        <w:ind w:left="2182"/>
        <w:textAlignment w:val="center"/>
        <w:rPr>
          <w:rFonts w:ascii="Calibri" w:eastAsia="Times New Roman" w:hAnsi="Calibri"/>
          <w:sz w:val="22"/>
          <w:szCs w:val="22"/>
        </w:rPr>
      </w:pPr>
      <w:r>
        <w:rPr>
          <w:rFonts w:ascii="Calibri" w:eastAsia="Times New Roman" w:hAnsi="Calibri"/>
          <w:sz w:val="22"/>
          <w:szCs w:val="22"/>
        </w:rPr>
        <w:t>October 2008, Emergency Economic Stabilization Act (The Bailout)</w:t>
      </w:r>
    </w:p>
    <w:p w:rsidR="00000000" w:rsidRDefault="00615F0C">
      <w:pPr>
        <w:numPr>
          <w:ilvl w:val="2"/>
          <w:numId w:val="1"/>
        </w:numPr>
        <w:ind w:left="1102"/>
        <w:textAlignment w:val="center"/>
        <w:rPr>
          <w:rFonts w:ascii="Calibri" w:eastAsia="Times New Roman" w:hAnsi="Calibri"/>
          <w:sz w:val="22"/>
          <w:szCs w:val="22"/>
        </w:rPr>
      </w:pPr>
      <w:r>
        <w:rPr>
          <w:rFonts w:ascii="Calibri" w:eastAsia="Times New Roman" w:hAnsi="Calibri"/>
          <w:sz w:val="22"/>
          <w:szCs w:val="22"/>
        </w:rPr>
        <w:t>Obama's agenda sidetracked a</w:t>
      </w:r>
      <w:r>
        <w:rPr>
          <w:rFonts w:ascii="Calibri" w:eastAsia="Times New Roman" w:hAnsi="Calibri"/>
          <w:sz w:val="22"/>
          <w:szCs w:val="22"/>
        </w:rPr>
        <w:t>s he must deal with the financial crisis</w:t>
      </w:r>
    </w:p>
    <w:p w:rsidR="00000000" w:rsidRDefault="00615F0C">
      <w:pPr>
        <w:numPr>
          <w:ilvl w:val="3"/>
          <w:numId w:val="1"/>
        </w:numPr>
        <w:ind w:left="1642"/>
        <w:textAlignment w:val="center"/>
        <w:rPr>
          <w:rFonts w:ascii="Calibri" w:eastAsia="Times New Roman" w:hAnsi="Calibri"/>
          <w:sz w:val="22"/>
          <w:szCs w:val="22"/>
        </w:rPr>
      </w:pPr>
      <w:r>
        <w:rPr>
          <w:rFonts w:ascii="Calibri" w:eastAsia="Times New Roman" w:hAnsi="Calibri"/>
          <w:sz w:val="22"/>
          <w:szCs w:val="22"/>
        </w:rPr>
        <w:t xml:space="preserve">Stimulus Package $700 billion </w:t>
      </w:r>
    </w:p>
    <w:p w:rsidR="00000000" w:rsidRDefault="00615F0C">
      <w:pPr>
        <w:numPr>
          <w:ilvl w:val="3"/>
          <w:numId w:val="1"/>
        </w:numPr>
        <w:ind w:left="1642"/>
        <w:textAlignment w:val="center"/>
        <w:rPr>
          <w:rFonts w:ascii="Calibri" w:eastAsia="Times New Roman" w:hAnsi="Calibri"/>
          <w:sz w:val="22"/>
          <w:szCs w:val="22"/>
        </w:rPr>
      </w:pPr>
      <w:r>
        <w:rPr>
          <w:rFonts w:ascii="Calibri" w:eastAsia="Times New Roman" w:hAnsi="Calibri"/>
          <w:sz w:val="22"/>
          <w:szCs w:val="22"/>
        </w:rPr>
        <w:t>Health Care Reform</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2"/>
        </w:numPr>
        <w:ind w:left="562"/>
        <w:textAlignment w:val="center"/>
        <w:rPr>
          <w:rFonts w:ascii="Calibri" w:eastAsia="Times New Roman" w:hAnsi="Calibri"/>
          <w:sz w:val="22"/>
          <w:szCs w:val="22"/>
        </w:rPr>
      </w:pPr>
      <w:r>
        <w:rPr>
          <w:rFonts w:ascii="Calibri" w:eastAsia="Times New Roman" w:hAnsi="Calibri"/>
          <w:sz w:val="22"/>
          <w:szCs w:val="22"/>
        </w:rPr>
        <w:t>The Financial Crisis: The Roots</w:t>
      </w:r>
    </w:p>
    <w:p w:rsidR="00000000" w:rsidRDefault="00615F0C">
      <w:pPr>
        <w:numPr>
          <w:ilvl w:val="2"/>
          <w:numId w:val="2"/>
        </w:numPr>
        <w:ind w:left="1102"/>
        <w:textAlignment w:val="center"/>
        <w:rPr>
          <w:rFonts w:ascii="Calibri" w:eastAsia="Times New Roman" w:hAnsi="Calibri"/>
          <w:sz w:val="22"/>
          <w:szCs w:val="22"/>
        </w:rPr>
      </w:pPr>
      <w:r>
        <w:rPr>
          <w:rFonts w:ascii="Calibri" w:eastAsia="Times New Roman" w:hAnsi="Calibri"/>
          <w:sz w:val="22"/>
          <w:szCs w:val="22"/>
        </w:rPr>
        <w:t>The American Dream, owning a house = primary signifiers of success in the US</w:t>
      </w:r>
    </w:p>
    <w:p w:rsidR="00000000" w:rsidRDefault="00615F0C">
      <w:pPr>
        <w:numPr>
          <w:ilvl w:val="3"/>
          <w:numId w:val="2"/>
        </w:numPr>
        <w:ind w:left="1642"/>
        <w:textAlignment w:val="center"/>
        <w:rPr>
          <w:rFonts w:ascii="Calibri" w:eastAsia="Times New Roman" w:hAnsi="Calibri"/>
          <w:sz w:val="22"/>
          <w:szCs w:val="22"/>
        </w:rPr>
      </w:pPr>
      <w:r>
        <w:rPr>
          <w:rFonts w:ascii="Calibri" w:eastAsia="Times New Roman" w:hAnsi="Calibri"/>
          <w:sz w:val="22"/>
          <w:szCs w:val="22"/>
        </w:rPr>
        <w:t>Represent the spirit of the American free market capit</w:t>
      </w:r>
      <w:r>
        <w:rPr>
          <w:rFonts w:ascii="Calibri" w:eastAsia="Times New Roman" w:hAnsi="Calibri"/>
          <w:sz w:val="22"/>
          <w:szCs w:val="22"/>
        </w:rPr>
        <w:t>alism</w:t>
      </w:r>
    </w:p>
    <w:p w:rsidR="00000000" w:rsidRDefault="00615F0C">
      <w:pPr>
        <w:numPr>
          <w:ilvl w:val="3"/>
          <w:numId w:val="2"/>
        </w:numPr>
        <w:ind w:left="1642"/>
        <w:textAlignment w:val="center"/>
        <w:rPr>
          <w:rFonts w:ascii="Calibri" w:eastAsia="Times New Roman" w:hAnsi="Calibri"/>
          <w:sz w:val="22"/>
          <w:szCs w:val="22"/>
        </w:rPr>
      </w:pPr>
      <w:r>
        <w:rPr>
          <w:rFonts w:ascii="Calibri" w:eastAsia="Times New Roman" w:hAnsi="Calibri"/>
          <w:sz w:val="22"/>
          <w:szCs w:val="22"/>
        </w:rPr>
        <w:t>Largely made possible by the federal government</w:t>
      </w:r>
    </w:p>
    <w:p w:rsidR="00000000" w:rsidRDefault="00615F0C">
      <w:pPr>
        <w:numPr>
          <w:ilvl w:val="3"/>
          <w:numId w:val="2"/>
        </w:numPr>
        <w:ind w:left="1642"/>
        <w:textAlignment w:val="center"/>
        <w:rPr>
          <w:rFonts w:ascii="Calibri" w:eastAsia="Times New Roman" w:hAnsi="Calibri"/>
          <w:sz w:val="22"/>
          <w:szCs w:val="22"/>
        </w:rPr>
      </w:pPr>
      <w:r>
        <w:rPr>
          <w:rFonts w:ascii="Calibri" w:eastAsia="Times New Roman" w:hAnsi="Calibri"/>
          <w:sz w:val="22"/>
          <w:szCs w:val="22"/>
        </w:rPr>
        <w:t>Roots of home ownership linked to Great Depression, during this period government took an active role in encouraging home ownership by pursuing policies that would make such a dream possible</w:t>
      </w:r>
    </w:p>
    <w:p w:rsidR="00000000" w:rsidRDefault="00615F0C">
      <w:pPr>
        <w:numPr>
          <w:ilvl w:val="2"/>
          <w:numId w:val="2"/>
        </w:numPr>
        <w:ind w:left="1102"/>
        <w:textAlignment w:val="center"/>
        <w:rPr>
          <w:rFonts w:ascii="Calibri" w:eastAsia="Times New Roman" w:hAnsi="Calibri"/>
          <w:sz w:val="22"/>
          <w:szCs w:val="22"/>
        </w:rPr>
      </w:pPr>
      <w:r>
        <w:rPr>
          <w:rFonts w:ascii="Calibri" w:eastAsia="Times New Roman" w:hAnsi="Calibri"/>
          <w:sz w:val="22"/>
          <w:szCs w:val="22"/>
        </w:rPr>
        <w:t>Promise of home ownership reflected both the growing prosperity of American society following the WWII</w:t>
      </w:r>
    </w:p>
    <w:p w:rsidR="00000000" w:rsidRDefault="00615F0C">
      <w:pPr>
        <w:numPr>
          <w:ilvl w:val="3"/>
          <w:numId w:val="2"/>
        </w:numPr>
        <w:ind w:left="1642"/>
        <w:textAlignment w:val="center"/>
        <w:rPr>
          <w:rFonts w:ascii="Calibri" w:eastAsia="Times New Roman" w:hAnsi="Calibri"/>
          <w:sz w:val="22"/>
          <w:szCs w:val="22"/>
        </w:rPr>
      </w:pPr>
      <w:r>
        <w:rPr>
          <w:rFonts w:ascii="Calibri" w:eastAsia="Times New Roman" w:hAnsi="Calibri"/>
          <w:sz w:val="22"/>
          <w:szCs w:val="22"/>
        </w:rPr>
        <w:t>Shift toward suburbs, space and freedom associate with owning a suburban home vs cramped city living</w:t>
      </w:r>
    </w:p>
    <w:p w:rsidR="00000000" w:rsidRDefault="00615F0C">
      <w:pPr>
        <w:numPr>
          <w:ilvl w:val="3"/>
          <w:numId w:val="2"/>
        </w:numPr>
        <w:ind w:left="1642"/>
        <w:textAlignment w:val="center"/>
        <w:rPr>
          <w:rFonts w:ascii="Calibri" w:eastAsia="Times New Roman" w:hAnsi="Calibri"/>
          <w:sz w:val="22"/>
          <w:szCs w:val="22"/>
        </w:rPr>
      </w:pPr>
      <w:r>
        <w:rPr>
          <w:rFonts w:ascii="Calibri" w:eastAsia="Times New Roman" w:hAnsi="Calibri"/>
          <w:sz w:val="22"/>
          <w:szCs w:val="22"/>
        </w:rPr>
        <w:t>Associated with individualism</w:t>
      </w:r>
    </w:p>
    <w:p w:rsidR="00000000" w:rsidRDefault="00615F0C">
      <w:pPr>
        <w:numPr>
          <w:ilvl w:val="2"/>
          <w:numId w:val="2"/>
        </w:numPr>
        <w:ind w:left="1102"/>
        <w:textAlignment w:val="center"/>
        <w:rPr>
          <w:rFonts w:ascii="Calibri" w:eastAsia="Times New Roman" w:hAnsi="Calibri"/>
          <w:sz w:val="22"/>
          <w:szCs w:val="22"/>
        </w:rPr>
      </w:pPr>
      <w:r>
        <w:rPr>
          <w:rFonts w:ascii="Calibri" w:eastAsia="Times New Roman" w:hAnsi="Calibri"/>
          <w:sz w:val="22"/>
          <w:szCs w:val="22"/>
        </w:rPr>
        <w:t xml:space="preserve">Individualism lost in </w:t>
      </w:r>
      <w:r>
        <w:rPr>
          <w:rFonts w:ascii="Calibri" w:eastAsia="Times New Roman" w:hAnsi="Calibri"/>
          <w:sz w:val="22"/>
          <w:szCs w:val="22"/>
        </w:rPr>
        <w:t>the conformity that spread along with suburbia</w:t>
      </w:r>
    </w:p>
    <w:p w:rsidR="00000000" w:rsidRDefault="00615F0C">
      <w:pPr>
        <w:numPr>
          <w:ilvl w:val="2"/>
          <w:numId w:val="2"/>
        </w:numPr>
        <w:ind w:left="1102"/>
        <w:textAlignment w:val="center"/>
        <w:rPr>
          <w:rFonts w:ascii="Calibri" w:eastAsia="Times New Roman" w:hAnsi="Calibri"/>
          <w:sz w:val="22"/>
          <w:szCs w:val="22"/>
        </w:rPr>
      </w:pPr>
      <w:r>
        <w:rPr>
          <w:rFonts w:ascii="Calibri" w:eastAsia="Times New Roman" w:hAnsi="Calibri"/>
          <w:sz w:val="22"/>
          <w:szCs w:val="22"/>
        </w:rPr>
        <w:t>Beginning of 1930s, federal government created institutions designed to help homeowners who risked losing their home and to help people buy homes</w:t>
      </w:r>
    </w:p>
    <w:p w:rsidR="00000000" w:rsidRDefault="00615F0C">
      <w:pPr>
        <w:numPr>
          <w:ilvl w:val="3"/>
          <w:numId w:val="2"/>
        </w:numPr>
        <w:ind w:left="1642"/>
        <w:textAlignment w:val="center"/>
        <w:rPr>
          <w:rFonts w:ascii="Calibri" w:eastAsia="Times New Roman" w:hAnsi="Calibri"/>
          <w:sz w:val="22"/>
          <w:szCs w:val="22"/>
        </w:rPr>
      </w:pPr>
      <w:r>
        <w:rPr>
          <w:rFonts w:ascii="Calibri" w:eastAsia="Times New Roman" w:hAnsi="Calibri"/>
          <w:sz w:val="22"/>
          <w:szCs w:val="22"/>
        </w:rPr>
        <w:t>National Housing Act</w:t>
      </w:r>
    </w:p>
    <w:p w:rsidR="00000000" w:rsidRDefault="00615F0C">
      <w:pPr>
        <w:numPr>
          <w:ilvl w:val="3"/>
          <w:numId w:val="2"/>
        </w:numPr>
        <w:ind w:left="1642"/>
        <w:textAlignment w:val="center"/>
        <w:rPr>
          <w:rFonts w:ascii="Calibri" w:eastAsia="Times New Roman" w:hAnsi="Calibri"/>
          <w:sz w:val="22"/>
          <w:szCs w:val="22"/>
        </w:rPr>
      </w:pPr>
      <w:r>
        <w:rPr>
          <w:rFonts w:ascii="Calibri" w:eastAsia="Times New Roman" w:hAnsi="Calibri"/>
          <w:sz w:val="22"/>
          <w:szCs w:val="22"/>
        </w:rPr>
        <w:t>Fannie Mae, Freddie Mac, Ginnie Mae</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3"/>
        </w:numPr>
        <w:ind w:left="562"/>
        <w:textAlignment w:val="center"/>
        <w:rPr>
          <w:rFonts w:ascii="Calibri" w:eastAsia="Times New Roman" w:hAnsi="Calibri"/>
          <w:sz w:val="22"/>
          <w:szCs w:val="22"/>
        </w:rPr>
      </w:pPr>
      <w:r>
        <w:rPr>
          <w:rFonts w:ascii="Calibri" w:eastAsia="Times New Roman" w:hAnsi="Calibri"/>
          <w:sz w:val="22"/>
          <w:szCs w:val="22"/>
        </w:rPr>
        <w:t xml:space="preserve">The </w:t>
      </w:r>
      <w:r>
        <w:rPr>
          <w:rFonts w:ascii="Calibri" w:eastAsia="Times New Roman" w:hAnsi="Calibri"/>
          <w:sz w:val="22"/>
          <w:szCs w:val="22"/>
        </w:rPr>
        <w:t>Financial Crisis The Fallout</w:t>
      </w:r>
    </w:p>
    <w:p w:rsidR="00000000" w:rsidRDefault="00615F0C">
      <w:pPr>
        <w:numPr>
          <w:ilvl w:val="2"/>
          <w:numId w:val="3"/>
        </w:numPr>
        <w:ind w:left="1102"/>
        <w:textAlignment w:val="center"/>
        <w:rPr>
          <w:rFonts w:ascii="Calibri" w:eastAsia="Times New Roman" w:hAnsi="Calibri"/>
          <w:sz w:val="22"/>
          <w:szCs w:val="22"/>
        </w:rPr>
      </w:pPr>
      <w:r>
        <w:rPr>
          <w:rFonts w:ascii="Calibri" w:eastAsia="Times New Roman" w:hAnsi="Calibri"/>
          <w:sz w:val="22"/>
          <w:szCs w:val="22"/>
        </w:rPr>
        <w:t>Shadow Banking System</w:t>
      </w:r>
    </w:p>
    <w:p w:rsidR="00000000" w:rsidRDefault="00615F0C">
      <w:pPr>
        <w:numPr>
          <w:ilvl w:val="2"/>
          <w:numId w:val="3"/>
        </w:numPr>
        <w:ind w:left="1102"/>
        <w:textAlignment w:val="center"/>
        <w:rPr>
          <w:rFonts w:ascii="Calibri" w:eastAsia="Times New Roman" w:hAnsi="Calibri"/>
          <w:sz w:val="22"/>
          <w:szCs w:val="22"/>
        </w:rPr>
      </w:pPr>
      <w:r>
        <w:rPr>
          <w:rFonts w:ascii="Calibri" w:eastAsia="Times New Roman" w:hAnsi="Calibri"/>
          <w:sz w:val="22"/>
          <w:szCs w:val="22"/>
        </w:rPr>
        <w:t>Collateralized debt obligation</w:t>
      </w:r>
    </w:p>
    <w:p w:rsidR="00000000" w:rsidRDefault="00615F0C">
      <w:pPr>
        <w:numPr>
          <w:ilvl w:val="2"/>
          <w:numId w:val="3"/>
        </w:numPr>
        <w:ind w:left="1102"/>
        <w:textAlignment w:val="center"/>
        <w:rPr>
          <w:rFonts w:ascii="Calibri" w:eastAsia="Times New Roman" w:hAnsi="Calibri"/>
          <w:sz w:val="22"/>
          <w:szCs w:val="22"/>
        </w:rPr>
      </w:pPr>
      <w:r>
        <w:rPr>
          <w:rFonts w:ascii="Calibri" w:eastAsia="Times New Roman" w:hAnsi="Calibri"/>
          <w:sz w:val="22"/>
          <w:szCs w:val="22"/>
        </w:rPr>
        <w:t>Rating agencies</w:t>
      </w:r>
    </w:p>
    <w:p w:rsidR="00000000" w:rsidRDefault="00615F0C">
      <w:pPr>
        <w:numPr>
          <w:ilvl w:val="2"/>
          <w:numId w:val="3"/>
        </w:numPr>
        <w:ind w:left="1102"/>
        <w:textAlignment w:val="center"/>
        <w:rPr>
          <w:rFonts w:ascii="Calibri" w:eastAsia="Times New Roman" w:hAnsi="Calibri"/>
          <w:sz w:val="22"/>
          <w:szCs w:val="22"/>
        </w:rPr>
      </w:pPr>
      <w:r>
        <w:rPr>
          <w:rFonts w:ascii="Calibri" w:eastAsia="Times New Roman" w:hAnsi="Calibri"/>
          <w:sz w:val="22"/>
          <w:szCs w:val="22"/>
        </w:rPr>
        <w:t>Rise of credit derivatives</w:t>
      </w:r>
    </w:p>
    <w:p w:rsidR="00000000" w:rsidRDefault="00615F0C">
      <w:pPr>
        <w:numPr>
          <w:ilvl w:val="3"/>
          <w:numId w:val="3"/>
        </w:numPr>
        <w:ind w:left="1642"/>
        <w:textAlignment w:val="center"/>
        <w:rPr>
          <w:rFonts w:ascii="Calibri" w:eastAsia="Times New Roman" w:hAnsi="Calibri"/>
          <w:sz w:val="22"/>
          <w:szCs w:val="22"/>
        </w:rPr>
      </w:pPr>
      <w:r>
        <w:rPr>
          <w:rFonts w:ascii="Calibri" w:eastAsia="Times New Roman" w:hAnsi="Calibri"/>
          <w:sz w:val="22"/>
          <w:szCs w:val="22"/>
        </w:rPr>
        <w:t>Credit default swaps</w:t>
      </w:r>
    </w:p>
    <w:p w:rsidR="00000000" w:rsidRDefault="00615F0C">
      <w:pPr>
        <w:numPr>
          <w:ilvl w:val="2"/>
          <w:numId w:val="3"/>
        </w:numPr>
        <w:ind w:left="1102"/>
        <w:textAlignment w:val="center"/>
        <w:rPr>
          <w:rFonts w:ascii="Calibri" w:eastAsia="Times New Roman" w:hAnsi="Calibri"/>
          <w:sz w:val="22"/>
          <w:szCs w:val="22"/>
        </w:rPr>
      </w:pPr>
      <w:r>
        <w:rPr>
          <w:rFonts w:ascii="Calibri" w:eastAsia="Times New Roman" w:hAnsi="Calibri"/>
          <w:sz w:val="22"/>
          <w:szCs w:val="22"/>
        </w:rPr>
        <w:t>Glass Stegall Act, implementation and repeal</w:t>
      </w:r>
    </w:p>
    <w:p w:rsidR="00000000" w:rsidRDefault="00615F0C">
      <w:pPr>
        <w:numPr>
          <w:ilvl w:val="2"/>
          <w:numId w:val="3"/>
        </w:numPr>
        <w:ind w:left="1102"/>
        <w:textAlignment w:val="center"/>
        <w:rPr>
          <w:rFonts w:ascii="Calibri" w:eastAsia="Times New Roman" w:hAnsi="Calibri"/>
          <w:sz w:val="22"/>
          <w:szCs w:val="22"/>
        </w:rPr>
      </w:pPr>
      <w:r>
        <w:rPr>
          <w:rFonts w:ascii="Calibri" w:eastAsia="Times New Roman" w:hAnsi="Calibri"/>
          <w:sz w:val="22"/>
          <w:szCs w:val="22"/>
        </w:rPr>
        <w:t>Alan Greenspan, Federal Reserve</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4"/>
        </w:numPr>
        <w:ind w:left="562"/>
        <w:textAlignment w:val="center"/>
        <w:rPr>
          <w:rFonts w:ascii="Calibri" w:eastAsia="Times New Roman" w:hAnsi="Calibri"/>
          <w:sz w:val="22"/>
          <w:szCs w:val="22"/>
        </w:rPr>
      </w:pPr>
      <w:r>
        <w:rPr>
          <w:rFonts w:ascii="Calibri" w:eastAsia="Times New Roman" w:hAnsi="Calibri"/>
          <w:sz w:val="22"/>
          <w:szCs w:val="22"/>
        </w:rPr>
        <w:t>The Market Economy: The Beginni</w:t>
      </w:r>
      <w:r>
        <w:rPr>
          <w:rFonts w:ascii="Calibri" w:eastAsia="Times New Roman" w:hAnsi="Calibri"/>
          <w:sz w:val="22"/>
          <w:szCs w:val="22"/>
        </w:rPr>
        <w:t>ngs</w:t>
      </w:r>
    </w:p>
    <w:p w:rsidR="00000000" w:rsidRDefault="00615F0C">
      <w:pPr>
        <w:numPr>
          <w:ilvl w:val="2"/>
          <w:numId w:val="4"/>
        </w:numPr>
        <w:ind w:left="1102"/>
        <w:textAlignment w:val="center"/>
        <w:rPr>
          <w:rFonts w:ascii="Calibri" w:eastAsia="Times New Roman" w:hAnsi="Calibri"/>
          <w:sz w:val="22"/>
          <w:szCs w:val="22"/>
        </w:rPr>
      </w:pPr>
      <w:r>
        <w:rPr>
          <w:rFonts w:ascii="Calibri" w:eastAsia="Times New Roman" w:hAnsi="Calibri"/>
          <w:sz w:val="22"/>
          <w:szCs w:val="22"/>
        </w:rPr>
        <w:t>Market is the primary vehicle for distribution of goods and services</w:t>
      </w:r>
    </w:p>
    <w:p w:rsidR="00000000" w:rsidRDefault="00615F0C">
      <w:pPr>
        <w:numPr>
          <w:ilvl w:val="2"/>
          <w:numId w:val="4"/>
        </w:numPr>
        <w:ind w:left="1102"/>
        <w:textAlignment w:val="center"/>
        <w:rPr>
          <w:rFonts w:ascii="Calibri" w:eastAsia="Times New Roman" w:hAnsi="Calibri"/>
          <w:sz w:val="22"/>
          <w:szCs w:val="22"/>
        </w:rPr>
      </w:pPr>
      <w:r>
        <w:rPr>
          <w:rFonts w:ascii="Calibri" w:eastAsia="Times New Roman" w:hAnsi="Calibri"/>
          <w:sz w:val="22"/>
          <w:szCs w:val="22"/>
        </w:rPr>
        <w:t>Rise of the state</w:t>
      </w:r>
    </w:p>
    <w:p w:rsidR="00000000" w:rsidRDefault="00615F0C">
      <w:pPr>
        <w:numPr>
          <w:ilvl w:val="3"/>
          <w:numId w:val="4"/>
        </w:numPr>
        <w:ind w:left="1642"/>
        <w:textAlignment w:val="center"/>
        <w:rPr>
          <w:rFonts w:ascii="Calibri" w:eastAsia="Times New Roman" w:hAnsi="Calibri"/>
          <w:sz w:val="22"/>
          <w:szCs w:val="22"/>
        </w:rPr>
      </w:pPr>
      <w:r>
        <w:rPr>
          <w:rFonts w:ascii="Calibri" w:eastAsia="Times New Roman" w:hAnsi="Calibri"/>
          <w:sz w:val="22"/>
          <w:szCs w:val="22"/>
        </w:rPr>
        <w:lastRenderedPageBreak/>
        <w:t>Fundamental transformation of the social structure of the medieval period and produce the conditions necessary for the development of a market economy</w:t>
      </w:r>
    </w:p>
    <w:p w:rsidR="00000000" w:rsidRDefault="00615F0C">
      <w:pPr>
        <w:numPr>
          <w:ilvl w:val="2"/>
          <w:numId w:val="4"/>
        </w:numPr>
        <w:ind w:left="1102"/>
        <w:textAlignment w:val="center"/>
        <w:rPr>
          <w:rFonts w:ascii="Calibri" w:eastAsia="Times New Roman" w:hAnsi="Calibri"/>
          <w:sz w:val="22"/>
          <w:szCs w:val="22"/>
        </w:rPr>
      </w:pPr>
      <w:r>
        <w:rPr>
          <w:rFonts w:ascii="Calibri" w:eastAsia="Times New Roman" w:hAnsi="Calibri"/>
          <w:sz w:val="22"/>
          <w:szCs w:val="22"/>
        </w:rPr>
        <w:t>Collapse of Rome = period of instability, makes Europe less likely to embrace a market economy</w:t>
      </w:r>
    </w:p>
    <w:p w:rsidR="00000000" w:rsidRDefault="00615F0C">
      <w:pPr>
        <w:numPr>
          <w:ilvl w:val="2"/>
          <w:numId w:val="4"/>
        </w:numPr>
        <w:ind w:left="1102"/>
        <w:textAlignment w:val="center"/>
        <w:rPr>
          <w:rFonts w:ascii="Calibri" w:eastAsia="Times New Roman" w:hAnsi="Calibri"/>
          <w:sz w:val="22"/>
          <w:szCs w:val="22"/>
        </w:rPr>
      </w:pPr>
      <w:r>
        <w:rPr>
          <w:rFonts w:ascii="Calibri" w:eastAsia="Times New Roman" w:hAnsi="Calibri"/>
          <w:sz w:val="22"/>
          <w:szCs w:val="22"/>
        </w:rPr>
        <w:t>Middle Ages</w:t>
      </w:r>
    </w:p>
    <w:p w:rsidR="00000000" w:rsidRDefault="00615F0C">
      <w:pPr>
        <w:numPr>
          <w:ilvl w:val="3"/>
          <w:numId w:val="4"/>
        </w:numPr>
        <w:ind w:left="1642"/>
        <w:textAlignment w:val="center"/>
        <w:rPr>
          <w:rFonts w:ascii="Calibri" w:eastAsia="Times New Roman" w:hAnsi="Calibri"/>
          <w:sz w:val="22"/>
          <w:szCs w:val="22"/>
        </w:rPr>
      </w:pPr>
      <w:r>
        <w:rPr>
          <w:rFonts w:ascii="Calibri" w:eastAsia="Times New Roman" w:hAnsi="Calibri"/>
          <w:sz w:val="22"/>
          <w:szCs w:val="22"/>
        </w:rPr>
        <w:t>Economic stasis</w:t>
      </w:r>
    </w:p>
    <w:p w:rsidR="00000000" w:rsidRDefault="00615F0C">
      <w:pPr>
        <w:numPr>
          <w:ilvl w:val="3"/>
          <w:numId w:val="4"/>
        </w:numPr>
        <w:ind w:left="1642"/>
        <w:textAlignment w:val="center"/>
        <w:rPr>
          <w:rFonts w:ascii="Calibri" w:eastAsia="Times New Roman" w:hAnsi="Calibri"/>
          <w:sz w:val="22"/>
          <w:szCs w:val="22"/>
        </w:rPr>
      </w:pPr>
      <w:r>
        <w:rPr>
          <w:rFonts w:ascii="Calibri" w:eastAsia="Times New Roman" w:hAnsi="Calibri"/>
          <w:sz w:val="22"/>
          <w:szCs w:val="22"/>
        </w:rPr>
        <w:t>Decentralized political structure, lack of order</w:t>
      </w:r>
    </w:p>
    <w:p w:rsidR="00000000" w:rsidRDefault="00615F0C">
      <w:pPr>
        <w:numPr>
          <w:ilvl w:val="3"/>
          <w:numId w:val="4"/>
        </w:numPr>
        <w:ind w:left="1642"/>
        <w:textAlignment w:val="center"/>
        <w:rPr>
          <w:rFonts w:ascii="Calibri" w:eastAsia="Times New Roman" w:hAnsi="Calibri"/>
          <w:sz w:val="22"/>
          <w:szCs w:val="22"/>
        </w:rPr>
      </w:pPr>
      <w:r>
        <w:rPr>
          <w:rFonts w:ascii="Calibri" w:eastAsia="Times New Roman" w:hAnsi="Calibri"/>
          <w:sz w:val="22"/>
          <w:szCs w:val="22"/>
        </w:rPr>
        <w:t>Manor emerges as central organizing unit</w:t>
      </w:r>
    </w:p>
    <w:p w:rsidR="00000000" w:rsidRDefault="00615F0C">
      <w:pPr>
        <w:numPr>
          <w:ilvl w:val="2"/>
          <w:numId w:val="4"/>
        </w:numPr>
        <w:ind w:left="1102"/>
        <w:textAlignment w:val="center"/>
        <w:rPr>
          <w:rFonts w:ascii="Calibri" w:eastAsia="Times New Roman" w:hAnsi="Calibri"/>
          <w:sz w:val="22"/>
          <w:szCs w:val="22"/>
        </w:rPr>
      </w:pPr>
      <w:r>
        <w:rPr>
          <w:rFonts w:ascii="Calibri" w:eastAsia="Times New Roman" w:hAnsi="Calibri"/>
          <w:sz w:val="22"/>
          <w:szCs w:val="22"/>
        </w:rPr>
        <w:t xml:space="preserve">The Renaissance </w:t>
      </w:r>
    </w:p>
    <w:p w:rsidR="00000000" w:rsidRDefault="00615F0C">
      <w:pPr>
        <w:numPr>
          <w:ilvl w:val="3"/>
          <w:numId w:val="4"/>
        </w:numPr>
        <w:ind w:left="1642"/>
        <w:textAlignment w:val="center"/>
        <w:rPr>
          <w:rFonts w:ascii="Calibri" w:eastAsia="Times New Roman" w:hAnsi="Calibri"/>
          <w:sz w:val="22"/>
          <w:szCs w:val="22"/>
        </w:rPr>
      </w:pPr>
      <w:r>
        <w:rPr>
          <w:rFonts w:ascii="Calibri" w:eastAsia="Times New Roman" w:hAnsi="Calibri"/>
          <w:sz w:val="22"/>
          <w:szCs w:val="22"/>
        </w:rPr>
        <w:t>Rejects Medieval notions o</w:t>
      </w:r>
      <w:r>
        <w:rPr>
          <w:rFonts w:ascii="Calibri" w:eastAsia="Times New Roman" w:hAnsi="Calibri"/>
          <w:sz w:val="22"/>
          <w:szCs w:val="22"/>
        </w:rPr>
        <w:t>f profit, interest, and business</w:t>
      </w:r>
    </w:p>
    <w:p w:rsidR="00000000" w:rsidRDefault="00615F0C">
      <w:pPr>
        <w:numPr>
          <w:ilvl w:val="3"/>
          <w:numId w:val="4"/>
        </w:numPr>
        <w:ind w:left="1642"/>
        <w:textAlignment w:val="center"/>
        <w:rPr>
          <w:rFonts w:ascii="Calibri" w:eastAsia="Times New Roman" w:hAnsi="Calibri"/>
          <w:sz w:val="22"/>
          <w:szCs w:val="22"/>
        </w:rPr>
      </w:pPr>
      <w:r>
        <w:rPr>
          <w:rFonts w:ascii="Calibri" w:eastAsia="Times New Roman" w:hAnsi="Calibri"/>
          <w:sz w:val="22"/>
          <w:szCs w:val="22"/>
        </w:rPr>
        <w:t>Creates necessary environment for commercial revolution that produces conditions for the emergence of modern business</w:t>
      </w:r>
    </w:p>
    <w:p w:rsidR="00000000" w:rsidRDefault="00615F0C">
      <w:pPr>
        <w:numPr>
          <w:ilvl w:val="2"/>
          <w:numId w:val="4"/>
        </w:numPr>
        <w:ind w:left="1102"/>
        <w:textAlignment w:val="center"/>
        <w:rPr>
          <w:rFonts w:ascii="Calibri" w:eastAsia="Times New Roman" w:hAnsi="Calibri"/>
          <w:sz w:val="22"/>
          <w:szCs w:val="22"/>
        </w:rPr>
      </w:pPr>
      <w:r>
        <w:rPr>
          <w:rFonts w:ascii="Calibri" w:eastAsia="Times New Roman" w:hAnsi="Calibri"/>
          <w:sz w:val="22"/>
          <w:szCs w:val="22"/>
        </w:rPr>
        <w:t>Age of Exploration</w:t>
      </w:r>
    </w:p>
    <w:p w:rsidR="00000000" w:rsidRDefault="00615F0C">
      <w:pPr>
        <w:numPr>
          <w:ilvl w:val="3"/>
          <w:numId w:val="4"/>
        </w:numPr>
        <w:ind w:left="1642"/>
        <w:textAlignment w:val="center"/>
        <w:rPr>
          <w:rFonts w:ascii="Calibri" w:eastAsia="Times New Roman" w:hAnsi="Calibri"/>
          <w:sz w:val="22"/>
          <w:szCs w:val="22"/>
        </w:rPr>
      </w:pPr>
      <w:r>
        <w:rPr>
          <w:rFonts w:ascii="Calibri" w:eastAsia="Times New Roman" w:hAnsi="Calibri"/>
          <w:sz w:val="22"/>
          <w:szCs w:val="22"/>
        </w:rPr>
        <w:t>See nationa unity and commerce as key to prosperity and power</w:t>
      </w:r>
    </w:p>
    <w:p w:rsidR="00000000" w:rsidRDefault="00615F0C">
      <w:pPr>
        <w:numPr>
          <w:ilvl w:val="3"/>
          <w:numId w:val="4"/>
        </w:numPr>
        <w:ind w:left="1642"/>
        <w:textAlignment w:val="center"/>
        <w:rPr>
          <w:rFonts w:ascii="Calibri" w:eastAsia="Times New Roman" w:hAnsi="Calibri"/>
          <w:sz w:val="22"/>
          <w:szCs w:val="22"/>
        </w:rPr>
      </w:pPr>
      <w:r>
        <w:rPr>
          <w:rFonts w:ascii="Calibri" w:eastAsia="Times New Roman" w:hAnsi="Calibri"/>
          <w:sz w:val="22"/>
          <w:szCs w:val="22"/>
        </w:rPr>
        <w:t>Spain loses its position</w:t>
      </w:r>
      <w:r>
        <w:rPr>
          <w:rFonts w:ascii="Calibri" w:eastAsia="Times New Roman" w:hAnsi="Calibri"/>
          <w:sz w:val="22"/>
          <w:szCs w:val="22"/>
        </w:rPr>
        <w:t xml:space="preserve"> in Europe due to failure to manage enormous wealth pouring into Europe from the New World</w:t>
      </w:r>
    </w:p>
    <w:p w:rsidR="00000000" w:rsidRDefault="00615F0C">
      <w:pPr>
        <w:numPr>
          <w:ilvl w:val="2"/>
          <w:numId w:val="4"/>
        </w:numPr>
        <w:ind w:left="1102"/>
        <w:textAlignment w:val="center"/>
        <w:rPr>
          <w:rFonts w:ascii="Calibri" w:eastAsia="Times New Roman" w:hAnsi="Calibri"/>
          <w:sz w:val="22"/>
          <w:szCs w:val="22"/>
        </w:rPr>
      </w:pPr>
      <w:r>
        <w:rPr>
          <w:rFonts w:ascii="Calibri" w:eastAsia="Times New Roman" w:hAnsi="Calibri"/>
          <w:sz w:val="22"/>
          <w:szCs w:val="22"/>
        </w:rPr>
        <w:t>Rise of England, seeks to promote national unity and wealth through colonization through chartered companies</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5"/>
        </w:numPr>
        <w:ind w:left="562"/>
        <w:textAlignment w:val="center"/>
        <w:rPr>
          <w:rFonts w:ascii="Calibri" w:eastAsia="Times New Roman" w:hAnsi="Calibri"/>
          <w:sz w:val="22"/>
          <w:szCs w:val="22"/>
        </w:rPr>
      </w:pPr>
      <w:r>
        <w:rPr>
          <w:rFonts w:ascii="Calibri" w:eastAsia="Times New Roman" w:hAnsi="Calibri"/>
          <w:sz w:val="22"/>
          <w:szCs w:val="22"/>
        </w:rPr>
        <w:t>The Market Economy</w:t>
      </w:r>
    </w:p>
    <w:p w:rsidR="00000000" w:rsidRDefault="00615F0C">
      <w:pPr>
        <w:numPr>
          <w:ilvl w:val="2"/>
          <w:numId w:val="5"/>
        </w:numPr>
        <w:ind w:left="1102"/>
        <w:textAlignment w:val="center"/>
        <w:rPr>
          <w:rFonts w:ascii="Calibri" w:eastAsia="Times New Roman" w:hAnsi="Calibri"/>
          <w:sz w:val="22"/>
          <w:szCs w:val="22"/>
        </w:rPr>
      </w:pPr>
      <w:r>
        <w:rPr>
          <w:rFonts w:ascii="Calibri" w:eastAsia="Times New Roman" w:hAnsi="Calibri"/>
          <w:sz w:val="22"/>
          <w:szCs w:val="22"/>
        </w:rPr>
        <w:t>Major impediments to commerical act</w:t>
      </w:r>
      <w:r>
        <w:rPr>
          <w:rFonts w:ascii="Calibri" w:eastAsia="Times New Roman" w:hAnsi="Calibri"/>
          <w:sz w:val="22"/>
          <w:szCs w:val="22"/>
        </w:rPr>
        <w:t>ivity and business growth: usury</w:t>
      </w:r>
    </w:p>
    <w:p w:rsidR="00000000" w:rsidRDefault="00615F0C">
      <w:pPr>
        <w:numPr>
          <w:ilvl w:val="3"/>
          <w:numId w:val="5"/>
        </w:numPr>
        <w:ind w:left="1642"/>
        <w:textAlignment w:val="center"/>
        <w:rPr>
          <w:rFonts w:ascii="Calibri" w:eastAsia="Times New Roman" w:hAnsi="Calibri"/>
          <w:sz w:val="22"/>
          <w:szCs w:val="22"/>
        </w:rPr>
      </w:pPr>
      <w:r>
        <w:rPr>
          <w:rFonts w:ascii="Calibri" w:eastAsia="Times New Roman" w:hAnsi="Calibri"/>
          <w:sz w:val="22"/>
          <w:szCs w:val="22"/>
        </w:rPr>
        <w:t>Money lending was left to others, including the Jews</w:t>
      </w:r>
    </w:p>
    <w:p w:rsidR="00000000" w:rsidRDefault="00615F0C">
      <w:pPr>
        <w:numPr>
          <w:ilvl w:val="2"/>
          <w:numId w:val="5"/>
        </w:numPr>
        <w:ind w:left="1102"/>
        <w:textAlignment w:val="center"/>
        <w:rPr>
          <w:rFonts w:ascii="Calibri" w:eastAsia="Times New Roman" w:hAnsi="Calibri"/>
          <w:sz w:val="22"/>
          <w:szCs w:val="22"/>
        </w:rPr>
      </w:pPr>
      <w:r>
        <w:rPr>
          <w:rFonts w:ascii="Calibri" w:eastAsia="Times New Roman" w:hAnsi="Calibri"/>
          <w:sz w:val="22"/>
          <w:szCs w:val="22"/>
        </w:rPr>
        <w:t>Double entry bookkeeping, Luca Pacioli</w:t>
      </w:r>
    </w:p>
    <w:p w:rsidR="00000000" w:rsidRDefault="00615F0C">
      <w:pPr>
        <w:numPr>
          <w:ilvl w:val="3"/>
          <w:numId w:val="5"/>
        </w:numPr>
        <w:ind w:left="1642"/>
        <w:textAlignment w:val="center"/>
        <w:rPr>
          <w:rFonts w:ascii="Calibri" w:eastAsia="Times New Roman" w:hAnsi="Calibri"/>
          <w:sz w:val="22"/>
          <w:szCs w:val="22"/>
        </w:rPr>
      </w:pPr>
      <w:r>
        <w:rPr>
          <w:rFonts w:ascii="Calibri" w:eastAsia="Times New Roman" w:hAnsi="Calibri"/>
          <w:sz w:val="22"/>
          <w:szCs w:val="22"/>
        </w:rPr>
        <w:t>Broke down religious objections to usury</w:t>
      </w:r>
    </w:p>
    <w:p w:rsidR="00000000" w:rsidRDefault="00615F0C">
      <w:pPr>
        <w:numPr>
          <w:ilvl w:val="3"/>
          <w:numId w:val="5"/>
        </w:numPr>
        <w:ind w:left="1642"/>
        <w:textAlignment w:val="center"/>
        <w:rPr>
          <w:rFonts w:ascii="Calibri" w:eastAsia="Times New Roman" w:hAnsi="Calibri"/>
          <w:sz w:val="22"/>
          <w:szCs w:val="22"/>
        </w:rPr>
      </w:pPr>
      <w:r>
        <w:rPr>
          <w:rFonts w:ascii="Calibri" w:eastAsia="Times New Roman" w:hAnsi="Calibri"/>
          <w:sz w:val="22"/>
          <w:szCs w:val="22"/>
        </w:rPr>
        <w:t>Introduced rationality to accountig</w:t>
      </w:r>
    </w:p>
    <w:p w:rsidR="00000000" w:rsidRDefault="00615F0C">
      <w:pPr>
        <w:numPr>
          <w:ilvl w:val="3"/>
          <w:numId w:val="5"/>
        </w:numPr>
        <w:ind w:left="1642"/>
        <w:textAlignment w:val="center"/>
        <w:rPr>
          <w:rFonts w:ascii="Calibri" w:eastAsia="Times New Roman" w:hAnsi="Calibri"/>
          <w:sz w:val="22"/>
          <w:szCs w:val="22"/>
        </w:rPr>
      </w:pPr>
      <w:r>
        <w:rPr>
          <w:rFonts w:ascii="Calibri" w:eastAsia="Times New Roman" w:hAnsi="Calibri"/>
          <w:sz w:val="22"/>
          <w:szCs w:val="22"/>
        </w:rPr>
        <w:t xml:space="preserve">Produced means to measure </w:t>
      </w:r>
      <w:r>
        <w:rPr>
          <w:rFonts w:ascii="Calibri" w:eastAsia="Times New Roman" w:hAnsi="Calibri"/>
          <w:sz w:val="22"/>
          <w:szCs w:val="22"/>
        </w:rPr>
        <w:t>and manage business practices, which in turn enabled the rise of capitalism</w:t>
      </w:r>
    </w:p>
    <w:p w:rsidR="00000000" w:rsidRDefault="00615F0C">
      <w:pPr>
        <w:numPr>
          <w:ilvl w:val="2"/>
          <w:numId w:val="5"/>
        </w:numPr>
        <w:ind w:left="1102"/>
        <w:textAlignment w:val="center"/>
        <w:rPr>
          <w:rFonts w:ascii="Calibri" w:eastAsia="Times New Roman" w:hAnsi="Calibri"/>
          <w:sz w:val="22"/>
          <w:szCs w:val="22"/>
        </w:rPr>
      </w:pPr>
      <w:r>
        <w:rPr>
          <w:rFonts w:ascii="Calibri" w:eastAsia="Times New Roman" w:hAnsi="Calibri"/>
          <w:sz w:val="22"/>
          <w:szCs w:val="22"/>
        </w:rPr>
        <w:t>Bank of England</w:t>
      </w:r>
    </w:p>
    <w:p w:rsidR="00000000" w:rsidRDefault="00615F0C">
      <w:pPr>
        <w:numPr>
          <w:ilvl w:val="2"/>
          <w:numId w:val="5"/>
        </w:numPr>
        <w:ind w:left="1102"/>
        <w:textAlignment w:val="center"/>
        <w:rPr>
          <w:rFonts w:ascii="Calibri" w:eastAsia="Times New Roman" w:hAnsi="Calibri"/>
          <w:sz w:val="22"/>
          <w:szCs w:val="22"/>
        </w:rPr>
      </w:pPr>
      <w:r>
        <w:rPr>
          <w:rFonts w:ascii="Calibri" w:eastAsia="Times New Roman" w:hAnsi="Calibri"/>
          <w:sz w:val="22"/>
          <w:szCs w:val="22"/>
        </w:rPr>
        <w:t>John Law, Banque Generale</w:t>
      </w:r>
    </w:p>
    <w:p w:rsidR="00000000" w:rsidRDefault="00615F0C">
      <w:pPr>
        <w:numPr>
          <w:ilvl w:val="2"/>
          <w:numId w:val="5"/>
        </w:numPr>
        <w:ind w:left="1102"/>
        <w:textAlignment w:val="center"/>
        <w:rPr>
          <w:rFonts w:ascii="Calibri" w:eastAsia="Times New Roman" w:hAnsi="Calibri"/>
          <w:sz w:val="22"/>
          <w:szCs w:val="22"/>
        </w:rPr>
      </w:pPr>
      <w:r>
        <w:rPr>
          <w:rFonts w:ascii="Calibri" w:eastAsia="Times New Roman" w:hAnsi="Calibri"/>
          <w:sz w:val="22"/>
          <w:szCs w:val="22"/>
        </w:rPr>
        <w:t>Emerging fluidity of the market</w:t>
      </w:r>
    </w:p>
    <w:p w:rsidR="00000000" w:rsidRDefault="00615F0C">
      <w:pPr>
        <w:numPr>
          <w:ilvl w:val="3"/>
          <w:numId w:val="5"/>
        </w:numPr>
        <w:ind w:left="1642"/>
        <w:textAlignment w:val="center"/>
        <w:rPr>
          <w:rFonts w:ascii="Calibri" w:eastAsia="Times New Roman" w:hAnsi="Calibri"/>
          <w:sz w:val="22"/>
          <w:szCs w:val="22"/>
        </w:rPr>
      </w:pPr>
      <w:r>
        <w:rPr>
          <w:rFonts w:ascii="Calibri" w:eastAsia="Times New Roman" w:hAnsi="Calibri"/>
          <w:sz w:val="22"/>
          <w:szCs w:val="22"/>
        </w:rPr>
        <w:t>Economy becoming less static because of emerging fluidity of money</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6"/>
        </w:numPr>
        <w:ind w:left="562"/>
        <w:textAlignment w:val="center"/>
        <w:rPr>
          <w:rFonts w:ascii="Calibri" w:eastAsia="Times New Roman" w:hAnsi="Calibri"/>
          <w:sz w:val="22"/>
          <w:szCs w:val="22"/>
        </w:rPr>
      </w:pPr>
      <w:r>
        <w:rPr>
          <w:rFonts w:ascii="Calibri" w:eastAsia="Times New Roman" w:hAnsi="Calibri"/>
          <w:sz w:val="22"/>
          <w:szCs w:val="22"/>
        </w:rPr>
        <w:t>The Idea of Capitalism</w:t>
      </w:r>
    </w:p>
    <w:p w:rsidR="00000000" w:rsidRDefault="00615F0C">
      <w:pPr>
        <w:numPr>
          <w:ilvl w:val="2"/>
          <w:numId w:val="6"/>
        </w:numPr>
        <w:ind w:left="1102"/>
        <w:textAlignment w:val="center"/>
        <w:rPr>
          <w:rFonts w:ascii="Calibri" w:eastAsia="Times New Roman" w:hAnsi="Calibri"/>
          <w:sz w:val="22"/>
          <w:szCs w:val="22"/>
        </w:rPr>
      </w:pPr>
      <w:r>
        <w:rPr>
          <w:rFonts w:ascii="Calibri" w:eastAsia="Times New Roman" w:hAnsi="Calibri"/>
          <w:sz w:val="22"/>
          <w:szCs w:val="22"/>
        </w:rPr>
        <w:t>Adam Smith, We</w:t>
      </w:r>
      <w:r>
        <w:rPr>
          <w:rFonts w:ascii="Calibri" w:eastAsia="Times New Roman" w:hAnsi="Calibri"/>
          <w:sz w:val="22"/>
          <w:szCs w:val="22"/>
        </w:rPr>
        <w:t>alth of Nations (1776)</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7"/>
        </w:numPr>
        <w:ind w:left="562"/>
        <w:textAlignment w:val="center"/>
        <w:rPr>
          <w:rFonts w:ascii="Calibri" w:eastAsia="Times New Roman" w:hAnsi="Calibri"/>
          <w:sz w:val="22"/>
          <w:szCs w:val="22"/>
        </w:rPr>
      </w:pPr>
      <w:r>
        <w:rPr>
          <w:rFonts w:ascii="Calibri" w:eastAsia="Times New Roman" w:hAnsi="Calibri"/>
          <w:sz w:val="22"/>
          <w:szCs w:val="22"/>
        </w:rPr>
        <w:t>The Corporation</w:t>
      </w:r>
    </w:p>
    <w:p w:rsidR="00000000" w:rsidRDefault="00615F0C">
      <w:pPr>
        <w:numPr>
          <w:ilvl w:val="2"/>
          <w:numId w:val="7"/>
        </w:numPr>
        <w:ind w:left="1102"/>
        <w:textAlignment w:val="center"/>
        <w:rPr>
          <w:rFonts w:ascii="Calibri" w:eastAsia="Times New Roman" w:hAnsi="Calibri"/>
          <w:sz w:val="22"/>
          <w:szCs w:val="22"/>
        </w:rPr>
      </w:pPr>
      <w:r>
        <w:rPr>
          <w:rFonts w:ascii="Calibri" w:eastAsia="Times New Roman" w:hAnsi="Calibri"/>
          <w:sz w:val="22"/>
          <w:szCs w:val="22"/>
        </w:rPr>
        <w:t>Emergence of the concept of limited liability</w:t>
      </w:r>
    </w:p>
    <w:p w:rsidR="00000000" w:rsidRDefault="00615F0C">
      <w:pPr>
        <w:numPr>
          <w:ilvl w:val="3"/>
          <w:numId w:val="7"/>
        </w:numPr>
        <w:ind w:left="1642"/>
        <w:textAlignment w:val="center"/>
        <w:rPr>
          <w:rFonts w:ascii="Calibri" w:eastAsia="Times New Roman" w:hAnsi="Calibri"/>
          <w:sz w:val="22"/>
          <w:szCs w:val="22"/>
        </w:rPr>
      </w:pPr>
      <w:r>
        <w:rPr>
          <w:rFonts w:ascii="Calibri" w:eastAsia="Times New Roman" w:hAnsi="Calibri"/>
          <w:sz w:val="22"/>
          <w:szCs w:val="22"/>
        </w:rPr>
        <w:t>Provided greater capital and flexibility in the economy by shielding investors from liability</w:t>
      </w:r>
    </w:p>
    <w:p w:rsidR="00000000" w:rsidRDefault="00615F0C">
      <w:pPr>
        <w:numPr>
          <w:ilvl w:val="3"/>
          <w:numId w:val="7"/>
        </w:numPr>
        <w:ind w:left="1642"/>
        <w:textAlignment w:val="center"/>
        <w:rPr>
          <w:rFonts w:ascii="Calibri" w:eastAsia="Times New Roman" w:hAnsi="Calibri"/>
          <w:sz w:val="22"/>
          <w:szCs w:val="22"/>
        </w:rPr>
      </w:pPr>
      <w:r>
        <w:rPr>
          <w:rFonts w:ascii="Calibri" w:eastAsia="Times New Roman" w:hAnsi="Calibri"/>
          <w:sz w:val="22"/>
          <w:szCs w:val="22"/>
        </w:rPr>
        <w:t>Hastened transition from partnerships to corporations</w:t>
      </w:r>
    </w:p>
    <w:p w:rsidR="00000000" w:rsidRDefault="00615F0C">
      <w:pPr>
        <w:numPr>
          <w:ilvl w:val="3"/>
          <w:numId w:val="7"/>
        </w:numPr>
        <w:ind w:left="1642"/>
        <w:textAlignment w:val="center"/>
        <w:rPr>
          <w:rFonts w:ascii="Calibri" w:eastAsia="Times New Roman" w:hAnsi="Calibri"/>
          <w:sz w:val="22"/>
          <w:szCs w:val="22"/>
        </w:rPr>
      </w:pPr>
      <w:r>
        <w:rPr>
          <w:rFonts w:ascii="Calibri" w:eastAsia="Times New Roman" w:hAnsi="Calibri"/>
          <w:sz w:val="22"/>
          <w:szCs w:val="22"/>
        </w:rPr>
        <w:t>Fundamentally altered</w:t>
      </w:r>
      <w:r>
        <w:rPr>
          <w:rFonts w:ascii="Calibri" w:eastAsia="Times New Roman" w:hAnsi="Calibri"/>
          <w:sz w:val="22"/>
          <w:szCs w:val="22"/>
        </w:rPr>
        <w:t xml:space="preserve"> the nature of capitalism</w:t>
      </w:r>
    </w:p>
    <w:p w:rsidR="00000000" w:rsidRDefault="00615F0C">
      <w:pPr>
        <w:numPr>
          <w:ilvl w:val="2"/>
          <w:numId w:val="7"/>
        </w:numPr>
        <w:ind w:left="1102"/>
        <w:textAlignment w:val="center"/>
        <w:rPr>
          <w:rFonts w:ascii="Calibri" w:eastAsia="Times New Roman" w:hAnsi="Calibri"/>
          <w:sz w:val="22"/>
          <w:szCs w:val="22"/>
        </w:rPr>
      </w:pPr>
      <w:r>
        <w:rPr>
          <w:rFonts w:ascii="Calibri" w:eastAsia="Times New Roman" w:hAnsi="Calibri"/>
          <w:sz w:val="22"/>
          <w:szCs w:val="22"/>
        </w:rPr>
        <w:t>Toward corporate personhood</w:t>
      </w:r>
    </w:p>
    <w:p w:rsidR="00000000" w:rsidRDefault="00615F0C">
      <w:pPr>
        <w:numPr>
          <w:ilvl w:val="3"/>
          <w:numId w:val="7"/>
        </w:numPr>
        <w:ind w:left="1642"/>
        <w:textAlignment w:val="center"/>
        <w:rPr>
          <w:rFonts w:ascii="Calibri" w:eastAsia="Times New Roman" w:hAnsi="Calibri"/>
          <w:sz w:val="22"/>
          <w:szCs w:val="22"/>
        </w:rPr>
      </w:pPr>
      <w:r>
        <w:rPr>
          <w:rFonts w:ascii="Calibri" w:eastAsia="Times New Roman" w:hAnsi="Calibri"/>
          <w:sz w:val="22"/>
          <w:szCs w:val="22"/>
        </w:rPr>
        <w:t>Mascots = humanize corporations</w:t>
      </w:r>
    </w:p>
    <w:p w:rsidR="00000000" w:rsidRDefault="00615F0C">
      <w:pPr>
        <w:numPr>
          <w:ilvl w:val="3"/>
          <w:numId w:val="7"/>
        </w:numPr>
        <w:ind w:left="1642"/>
        <w:textAlignment w:val="center"/>
        <w:rPr>
          <w:rFonts w:ascii="Calibri" w:eastAsia="Times New Roman" w:hAnsi="Calibri"/>
          <w:sz w:val="22"/>
          <w:szCs w:val="22"/>
        </w:rPr>
      </w:pPr>
      <w:r>
        <w:rPr>
          <w:rFonts w:ascii="Calibri" w:eastAsia="Times New Roman" w:hAnsi="Calibri"/>
          <w:sz w:val="22"/>
          <w:szCs w:val="22"/>
        </w:rPr>
        <w:t xml:space="preserve">Corporate responsibility </w:t>
      </w:r>
    </w:p>
    <w:p w:rsidR="00000000" w:rsidRDefault="00615F0C">
      <w:pPr>
        <w:numPr>
          <w:ilvl w:val="3"/>
          <w:numId w:val="7"/>
        </w:numPr>
        <w:ind w:left="1642"/>
        <w:textAlignment w:val="center"/>
        <w:rPr>
          <w:rFonts w:ascii="Calibri" w:eastAsia="Times New Roman" w:hAnsi="Calibri"/>
          <w:sz w:val="22"/>
          <w:szCs w:val="22"/>
        </w:rPr>
      </w:pPr>
      <w:r>
        <w:rPr>
          <w:rFonts w:ascii="Calibri" w:eastAsia="Times New Roman" w:hAnsi="Calibri"/>
          <w:sz w:val="22"/>
          <w:szCs w:val="22"/>
        </w:rPr>
        <w:t xml:space="preserve">Labelled as "job creators", encourage people to support tax cuts for corporations </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8"/>
        </w:numPr>
        <w:ind w:left="562"/>
        <w:textAlignment w:val="center"/>
        <w:rPr>
          <w:rFonts w:ascii="Calibri" w:eastAsia="Times New Roman" w:hAnsi="Calibri"/>
          <w:sz w:val="22"/>
          <w:szCs w:val="22"/>
        </w:rPr>
      </w:pPr>
      <w:r>
        <w:rPr>
          <w:rFonts w:ascii="Calibri" w:eastAsia="Times New Roman" w:hAnsi="Calibri"/>
          <w:sz w:val="22"/>
          <w:szCs w:val="22"/>
        </w:rPr>
        <w:t>The Corporation II</w:t>
      </w:r>
    </w:p>
    <w:p w:rsidR="00000000" w:rsidRDefault="00615F0C">
      <w:pPr>
        <w:numPr>
          <w:ilvl w:val="2"/>
          <w:numId w:val="8"/>
        </w:numPr>
        <w:ind w:left="1102"/>
        <w:textAlignment w:val="center"/>
        <w:rPr>
          <w:rFonts w:ascii="Calibri" w:eastAsia="Times New Roman" w:hAnsi="Calibri"/>
          <w:sz w:val="22"/>
          <w:szCs w:val="22"/>
        </w:rPr>
      </w:pPr>
      <w:r>
        <w:rPr>
          <w:rFonts w:ascii="Calibri" w:eastAsia="Times New Roman" w:hAnsi="Calibri"/>
          <w:sz w:val="22"/>
          <w:szCs w:val="22"/>
        </w:rPr>
        <w:t>John D Rockefeller</w:t>
      </w:r>
    </w:p>
    <w:p w:rsidR="00000000" w:rsidRDefault="00615F0C">
      <w:pPr>
        <w:numPr>
          <w:ilvl w:val="3"/>
          <w:numId w:val="8"/>
        </w:numPr>
        <w:ind w:left="1642"/>
        <w:textAlignment w:val="center"/>
        <w:rPr>
          <w:rFonts w:ascii="Calibri" w:eastAsia="Times New Roman" w:hAnsi="Calibri"/>
          <w:sz w:val="22"/>
          <w:szCs w:val="22"/>
        </w:rPr>
      </w:pPr>
      <w:r>
        <w:rPr>
          <w:rFonts w:ascii="Calibri" w:eastAsia="Times New Roman" w:hAnsi="Calibri"/>
          <w:sz w:val="22"/>
          <w:szCs w:val="22"/>
        </w:rPr>
        <w:lastRenderedPageBreak/>
        <w:t>Accumulation of power</w:t>
      </w:r>
      <w:r>
        <w:rPr>
          <w:rFonts w:ascii="Calibri" w:eastAsia="Times New Roman" w:hAnsi="Calibri"/>
          <w:sz w:val="22"/>
          <w:szCs w:val="22"/>
        </w:rPr>
        <w:t xml:space="preserve"> became so great, and his pursuit of monopoly (trust) so destructive that the state, fearing that its own power is threaten and the democratic institutions were being compromised, eventually steps in to break up his Standard Oil Trust</w:t>
      </w:r>
    </w:p>
    <w:p w:rsidR="00000000" w:rsidRDefault="00615F0C">
      <w:pPr>
        <w:numPr>
          <w:ilvl w:val="2"/>
          <w:numId w:val="8"/>
        </w:numPr>
        <w:ind w:left="1102"/>
        <w:textAlignment w:val="center"/>
        <w:rPr>
          <w:rFonts w:ascii="Calibri" w:eastAsia="Times New Roman" w:hAnsi="Calibri"/>
          <w:sz w:val="22"/>
          <w:szCs w:val="22"/>
        </w:rPr>
      </w:pPr>
      <w:r>
        <w:rPr>
          <w:rFonts w:ascii="Calibri" w:eastAsia="Times New Roman" w:hAnsi="Calibri"/>
          <w:sz w:val="22"/>
          <w:szCs w:val="22"/>
        </w:rPr>
        <w:t>Vertical and horizont</w:t>
      </w:r>
      <w:r>
        <w:rPr>
          <w:rFonts w:ascii="Calibri" w:eastAsia="Times New Roman" w:hAnsi="Calibri"/>
          <w:sz w:val="22"/>
          <w:szCs w:val="22"/>
        </w:rPr>
        <w:t>al integration</w:t>
      </w:r>
    </w:p>
    <w:p w:rsidR="00000000" w:rsidRDefault="00615F0C">
      <w:pPr>
        <w:numPr>
          <w:ilvl w:val="2"/>
          <w:numId w:val="8"/>
        </w:numPr>
        <w:ind w:left="1102"/>
        <w:textAlignment w:val="center"/>
        <w:rPr>
          <w:rFonts w:ascii="Calibri" w:eastAsia="Times New Roman" w:hAnsi="Calibri"/>
          <w:sz w:val="22"/>
          <w:szCs w:val="22"/>
        </w:rPr>
      </w:pPr>
      <w:r>
        <w:rPr>
          <w:rFonts w:ascii="Calibri" w:eastAsia="Times New Roman" w:hAnsi="Calibri"/>
          <w:sz w:val="22"/>
          <w:szCs w:val="22"/>
        </w:rPr>
        <w:t>Social Darwinism argument against state interference in the market</w:t>
      </w:r>
    </w:p>
    <w:p w:rsidR="00000000" w:rsidRDefault="00615F0C">
      <w:pPr>
        <w:numPr>
          <w:ilvl w:val="3"/>
          <w:numId w:val="8"/>
        </w:numPr>
        <w:ind w:left="1642"/>
        <w:textAlignment w:val="center"/>
        <w:rPr>
          <w:rFonts w:ascii="Calibri" w:eastAsia="Times New Roman" w:hAnsi="Calibri"/>
          <w:sz w:val="22"/>
          <w:szCs w:val="22"/>
        </w:rPr>
      </w:pPr>
      <w:r>
        <w:rPr>
          <w:rFonts w:ascii="Calibri" w:eastAsia="Times New Roman" w:hAnsi="Calibri"/>
          <w:sz w:val="22"/>
          <w:szCs w:val="22"/>
        </w:rPr>
        <w:t>Herbert Spencer, survival of the fittest</w:t>
      </w:r>
    </w:p>
    <w:p w:rsidR="00000000" w:rsidRDefault="00615F0C">
      <w:pPr>
        <w:numPr>
          <w:ilvl w:val="4"/>
          <w:numId w:val="8"/>
        </w:numPr>
        <w:ind w:left="2182"/>
        <w:textAlignment w:val="center"/>
        <w:rPr>
          <w:rFonts w:ascii="Calibri" w:eastAsia="Times New Roman" w:hAnsi="Calibri"/>
          <w:sz w:val="22"/>
          <w:szCs w:val="22"/>
        </w:rPr>
      </w:pPr>
      <w:r>
        <w:rPr>
          <w:rFonts w:ascii="Calibri" w:eastAsia="Times New Roman" w:hAnsi="Calibri"/>
          <w:sz w:val="22"/>
          <w:szCs w:val="22"/>
        </w:rPr>
        <w:t>Any state interference in the market is presented as an unnatural move that would simply protect the weakest members of society and t</w:t>
      </w:r>
      <w:r>
        <w:rPr>
          <w:rFonts w:ascii="Calibri" w:eastAsia="Times New Roman" w:hAnsi="Calibri"/>
          <w:sz w:val="22"/>
          <w:szCs w:val="22"/>
        </w:rPr>
        <w:t>hus violate the laws of nature</w:t>
      </w:r>
    </w:p>
    <w:p w:rsidR="00000000" w:rsidRDefault="00615F0C">
      <w:pPr>
        <w:numPr>
          <w:ilvl w:val="4"/>
          <w:numId w:val="8"/>
        </w:numPr>
        <w:ind w:left="2182"/>
        <w:textAlignment w:val="center"/>
        <w:rPr>
          <w:rFonts w:ascii="Calibri" w:eastAsia="Times New Roman" w:hAnsi="Calibri"/>
          <w:sz w:val="22"/>
          <w:szCs w:val="22"/>
        </w:rPr>
      </w:pPr>
      <w:r>
        <w:rPr>
          <w:rFonts w:ascii="Calibri" w:eastAsia="Times New Roman" w:hAnsi="Calibri"/>
          <w:sz w:val="22"/>
          <w:szCs w:val="22"/>
        </w:rPr>
        <w:t>State and society should allow the weak to fail because they simply are not fit enough to compete</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9"/>
        </w:numPr>
        <w:ind w:left="562"/>
        <w:textAlignment w:val="center"/>
        <w:rPr>
          <w:rFonts w:ascii="Calibri" w:eastAsia="Times New Roman" w:hAnsi="Calibri"/>
          <w:sz w:val="22"/>
          <w:szCs w:val="22"/>
        </w:rPr>
      </w:pPr>
      <w:r>
        <w:rPr>
          <w:rFonts w:ascii="Calibri" w:eastAsia="Times New Roman" w:hAnsi="Calibri"/>
          <w:sz w:val="22"/>
          <w:szCs w:val="22"/>
        </w:rPr>
        <w:t>The Managerial Revolution</w:t>
      </w:r>
    </w:p>
    <w:p w:rsidR="00000000" w:rsidRDefault="00615F0C">
      <w:pPr>
        <w:numPr>
          <w:ilvl w:val="2"/>
          <w:numId w:val="9"/>
        </w:numPr>
        <w:ind w:left="1102"/>
        <w:textAlignment w:val="center"/>
        <w:rPr>
          <w:rFonts w:ascii="Calibri" w:eastAsia="Times New Roman" w:hAnsi="Calibri"/>
          <w:sz w:val="22"/>
          <w:szCs w:val="22"/>
        </w:rPr>
      </w:pPr>
      <w:r>
        <w:rPr>
          <w:rFonts w:ascii="Calibri" w:eastAsia="Times New Roman" w:hAnsi="Calibri"/>
          <w:sz w:val="22"/>
          <w:szCs w:val="22"/>
        </w:rPr>
        <w:t>Management of firms becoming increasingly decentralized</w:t>
      </w:r>
    </w:p>
    <w:p w:rsidR="00000000" w:rsidRDefault="00615F0C">
      <w:pPr>
        <w:numPr>
          <w:ilvl w:val="3"/>
          <w:numId w:val="9"/>
        </w:numPr>
        <w:ind w:left="1642"/>
        <w:textAlignment w:val="center"/>
        <w:rPr>
          <w:rFonts w:ascii="Calibri" w:eastAsia="Times New Roman" w:hAnsi="Calibri"/>
          <w:sz w:val="22"/>
          <w:szCs w:val="22"/>
        </w:rPr>
      </w:pPr>
      <w:r>
        <w:rPr>
          <w:rFonts w:ascii="Calibri" w:eastAsia="Times New Roman" w:hAnsi="Calibri"/>
          <w:sz w:val="22"/>
          <w:szCs w:val="22"/>
        </w:rPr>
        <w:t>Represents a shift in power away from perso</w:t>
      </w:r>
      <w:r>
        <w:rPr>
          <w:rFonts w:ascii="Calibri" w:eastAsia="Times New Roman" w:hAnsi="Calibri"/>
          <w:sz w:val="22"/>
          <w:szCs w:val="22"/>
        </w:rPr>
        <w:t>n who owns the firm to the professional managers running the firm</w:t>
      </w:r>
    </w:p>
    <w:p w:rsidR="00000000" w:rsidRDefault="00615F0C">
      <w:pPr>
        <w:numPr>
          <w:ilvl w:val="2"/>
          <w:numId w:val="9"/>
        </w:numPr>
        <w:ind w:left="1102"/>
        <w:textAlignment w:val="center"/>
        <w:rPr>
          <w:rFonts w:ascii="Calibri" w:eastAsia="Times New Roman" w:hAnsi="Calibri"/>
          <w:sz w:val="22"/>
          <w:szCs w:val="22"/>
        </w:rPr>
      </w:pPr>
      <w:r>
        <w:rPr>
          <w:rFonts w:ascii="Calibri" w:eastAsia="Times New Roman" w:hAnsi="Calibri"/>
          <w:sz w:val="22"/>
          <w:szCs w:val="22"/>
        </w:rPr>
        <w:t>Scientific management, an attempt to treat labour in a scientific manner in order to extract greater efficiencies and profits from the worker</w:t>
      </w:r>
    </w:p>
    <w:p w:rsidR="00000000" w:rsidRDefault="00615F0C">
      <w:pPr>
        <w:numPr>
          <w:ilvl w:val="2"/>
          <w:numId w:val="9"/>
        </w:numPr>
        <w:ind w:left="1102"/>
        <w:textAlignment w:val="center"/>
        <w:rPr>
          <w:rFonts w:ascii="Calibri" w:eastAsia="Times New Roman" w:hAnsi="Calibri"/>
          <w:sz w:val="22"/>
          <w:szCs w:val="22"/>
        </w:rPr>
      </w:pPr>
      <w:r>
        <w:rPr>
          <w:rFonts w:ascii="Calibri" w:eastAsia="Times New Roman" w:hAnsi="Calibri"/>
          <w:sz w:val="22"/>
          <w:szCs w:val="22"/>
        </w:rPr>
        <w:t>James Burnham, The Managerial Revolution</w:t>
      </w:r>
    </w:p>
    <w:p w:rsidR="00000000" w:rsidRDefault="00615F0C">
      <w:pPr>
        <w:numPr>
          <w:ilvl w:val="3"/>
          <w:numId w:val="9"/>
        </w:numPr>
        <w:ind w:left="1642"/>
        <w:textAlignment w:val="center"/>
        <w:rPr>
          <w:rFonts w:ascii="Calibri" w:eastAsia="Times New Roman" w:hAnsi="Calibri"/>
          <w:sz w:val="22"/>
          <w:szCs w:val="22"/>
        </w:rPr>
      </w:pPr>
      <w:r>
        <w:rPr>
          <w:rFonts w:ascii="Calibri" w:eastAsia="Times New Roman" w:hAnsi="Calibri"/>
          <w:sz w:val="22"/>
          <w:szCs w:val="22"/>
        </w:rPr>
        <w:t>New man</w:t>
      </w:r>
      <w:r>
        <w:rPr>
          <w:rFonts w:ascii="Calibri" w:eastAsia="Times New Roman" w:hAnsi="Calibri"/>
          <w:sz w:val="22"/>
          <w:szCs w:val="22"/>
        </w:rPr>
        <w:t>agerial class is coming to dominate not just individual firms but society at large</w:t>
      </w:r>
    </w:p>
    <w:p w:rsidR="00000000" w:rsidRDefault="00615F0C">
      <w:pPr>
        <w:numPr>
          <w:ilvl w:val="2"/>
          <w:numId w:val="9"/>
        </w:numPr>
        <w:ind w:left="1102"/>
        <w:textAlignment w:val="center"/>
        <w:rPr>
          <w:rFonts w:ascii="Calibri" w:eastAsia="Times New Roman" w:hAnsi="Calibri"/>
          <w:sz w:val="22"/>
          <w:szCs w:val="22"/>
        </w:rPr>
      </w:pPr>
      <w:r>
        <w:rPr>
          <w:rFonts w:ascii="Calibri" w:eastAsia="Times New Roman" w:hAnsi="Calibri"/>
          <w:sz w:val="22"/>
          <w:szCs w:val="22"/>
        </w:rPr>
        <w:t>Alfred Chandler Jr. The Visible Han; The Managerial Revolution in American Business</w:t>
      </w:r>
    </w:p>
    <w:p w:rsidR="00000000" w:rsidRDefault="00615F0C">
      <w:pPr>
        <w:numPr>
          <w:ilvl w:val="3"/>
          <w:numId w:val="9"/>
        </w:numPr>
        <w:ind w:left="1642"/>
        <w:textAlignment w:val="center"/>
        <w:rPr>
          <w:rFonts w:ascii="Calibri" w:eastAsia="Times New Roman" w:hAnsi="Calibri"/>
          <w:sz w:val="22"/>
          <w:szCs w:val="22"/>
        </w:rPr>
      </w:pPr>
      <w:r>
        <w:rPr>
          <w:rFonts w:ascii="Calibri" w:eastAsia="Times New Roman" w:hAnsi="Calibri"/>
          <w:sz w:val="22"/>
          <w:szCs w:val="22"/>
        </w:rPr>
        <w:t>Managers represent visible hand of the economy</w:t>
      </w:r>
    </w:p>
    <w:p w:rsidR="00000000" w:rsidRDefault="00615F0C">
      <w:pPr>
        <w:numPr>
          <w:ilvl w:val="4"/>
          <w:numId w:val="9"/>
        </w:numPr>
        <w:ind w:left="2182"/>
        <w:textAlignment w:val="center"/>
        <w:rPr>
          <w:rFonts w:ascii="Calibri" w:eastAsia="Times New Roman" w:hAnsi="Calibri"/>
          <w:sz w:val="22"/>
          <w:szCs w:val="22"/>
        </w:rPr>
      </w:pPr>
      <w:r>
        <w:rPr>
          <w:rFonts w:ascii="Calibri" w:eastAsia="Times New Roman" w:hAnsi="Calibri"/>
          <w:sz w:val="22"/>
          <w:szCs w:val="22"/>
        </w:rPr>
        <w:t xml:space="preserve">Ensure efficiency and </w:t>
      </w:r>
      <w:r>
        <w:rPr>
          <w:rFonts w:ascii="Calibri" w:eastAsia="Times New Roman" w:hAnsi="Calibri"/>
          <w:sz w:val="22"/>
          <w:szCs w:val="22"/>
        </w:rPr>
        <w:t>productivity and this challenge Adam Smith's ideas about the hidden hand of the market</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10"/>
        </w:numPr>
        <w:ind w:left="562"/>
        <w:textAlignment w:val="center"/>
        <w:rPr>
          <w:rFonts w:ascii="Calibri" w:eastAsia="Times New Roman" w:hAnsi="Calibri"/>
          <w:sz w:val="22"/>
          <w:szCs w:val="22"/>
        </w:rPr>
      </w:pPr>
      <w:r>
        <w:rPr>
          <w:rFonts w:ascii="Calibri" w:eastAsia="Times New Roman" w:hAnsi="Calibri"/>
          <w:sz w:val="22"/>
          <w:szCs w:val="22"/>
        </w:rPr>
        <w:t>Capitalism and its Critics</w:t>
      </w:r>
    </w:p>
    <w:p w:rsidR="00000000" w:rsidRDefault="00615F0C">
      <w:pPr>
        <w:numPr>
          <w:ilvl w:val="2"/>
          <w:numId w:val="10"/>
        </w:numPr>
        <w:ind w:left="1102"/>
        <w:textAlignment w:val="center"/>
        <w:rPr>
          <w:rFonts w:ascii="Calibri" w:eastAsia="Times New Roman" w:hAnsi="Calibri"/>
          <w:sz w:val="22"/>
          <w:szCs w:val="22"/>
        </w:rPr>
      </w:pPr>
      <w:r>
        <w:rPr>
          <w:rFonts w:ascii="Calibri" w:eastAsia="Times New Roman" w:hAnsi="Calibri"/>
          <w:sz w:val="22"/>
          <w:szCs w:val="22"/>
        </w:rPr>
        <w:t>Thomas Malthus: Market perpetuates problem of poverty</w:t>
      </w:r>
    </w:p>
    <w:p w:rsidR="00000000" w:rsidRDefault="00615F0C">
      <w:pPr>
        <w:numPr>
          <w:ilvl w:val="2"/>
          <w:numId w:val="10"/>
        </w:numPr>
        <w:ind w:left="1102"/>
        <w:textAlignment w:val="center"/>
        <w:rPr>
          <w:rFonts w:ascii="Calibri" w:eastAsia="Times New Roman" w:hAnsi="Calibri"/>
          <w:sz w:val="22"/>
          <w:szCs w:val="22"/>
        </w:rPr>
      </w:pPr>
      <w:r>
        <w:rPr>
          <w:rFonts w:ascii="Calibri" w:eastAsia="Times New Roman" w:hAnsi="Calibri"/>
          <w:sz w:val="22"/>
          <w:szCs w:val="22"/>
        </w:rPr>
        <w:t>John Stuart Mill</w:t>
      </w:r>
    </w:p>
    <w:p w:rsidR="00000000" w:rsidRDefault="00615F0C">
      <w:pPr>
        <w:numPr>
          <w:ilvl w:val="3"/>
          <w:numId w:val="10"/>
        </w:numPr>
        <w:ind w:left="1642"/>
        <w:textAlignment w:val="center"/>
        <w:rPr>
          <w:rFonts w:ascii="Calibri" w:eastAsia="Times New Roman" w:hAnsi="Calibri"/>
          <w:sz w:val="22"/>
          <w:szCs w:val="22"/>
        </w:rPr>
      </w:pPr>
      <w:r>
        <w:rPr>
          <w:rFonts w:ascii="Calibri" w:eastAsia="Times New Roman" w:hAnsi="Calibri"/>
          <w:sz w:val="22"/>
          <w:szCs w:val="22"/>
        </w:rPr>
        <w:t>Would embrace state power to promote opportunity and equality for ind</w:t>
      </w:r>
      <w:r>
        <w:rPr>
          <w:rFonts w:ascii="Calibri" w:eastAsia="Times New Roman" w:hAnsi="Calibri"/>
          <w:sz w:val="22"/>
          <w:szCs w:val="22"/>
        </w:rPr>
        <w:t>ividuals, would come to embrace socialism</w:t>
      </w:r>
    </w:p>
    <w:p w:rsidR="00000000" w:rsidRDefault="00615F0C">
      <w:pPr>
        <w:numPr>
          <w:ilvl w:val="3"/>
          <w:numId w:val="10"/>
        </w:numPr>
        <w:ind w:left="1642"/>
        <w:textAlignment w:val="center"/>
        <w:rPr>
          <w:rFonts w:ascii="Calibri" w:eastAsia="Times New Roman" w:hAnsi="Calibri"/>
          <w:sz w:val="22"/>
          <w:szCs w:val="22"/>
        </w:rPr>
      </w:pPr>
      <w:r>
        <w:rPr>
          <w:rFonts w:ascii="Calibri" w:eastAsia="Times New Roman" w:hAnsi="Calibri"/>
          <w:sz w:val="22"/>
          <w:szCs w:val="22"/>
        </w:rPr>
        <w:t>Poverty is caused by the failures of distribution not the failures of production</w:t>
      </w:r>
    </w:p>
    <w:p w:rsidR="00000000" w:rsidRDefault="00615F0C">
      <w:pPr>
        <w:numPr>
          <w:ilvl w:val="3"/>
          <w:numId w:val="10"/>
        </w:numPr>
        <w:ind w:left="1642"/>
        <w:textAlignment w:val="center"/>
        <w:rPr>
          <w:rFonts w:ascii="Calibri" w:eastAsia="Times New Roman" w:hAnsi="Calibri"/>
          <w:sz w:val="22"/>
          <w:szCs w:val="22"/>
        </w:rPr>
      </w:pPr>
      <w:r>
        <w:rPr>
          <w:rFonts w:ascii="Calibri" w:eastAsia="Times New Roman" w:hAnsi="Calibri"/>
          <w:sz w:val="22"/>
          <w:szCs w:val="22"/>
        </w:rPr>
        <w:t>Society this chooses to tolerate poverty and the uneven distribution of wealth</w:t>
      </w:r>
    </w:p>
    <w:p w:rsidR="00000000" w:rsidRDefault="00615F0C">
      <w:pPr>
        <w:numPr>
          <w:ilvl w:val="2"/>
          <w:numId w:val="10"/>
        </w:numPr>
        <w:ind w:left="1102"/>
        <w:textAlignment w:val="center"/>
        <w:rPr>
          <w:rFonts w:ascii="Calibri" w:eastAsia="Times New Roman" w:hAnsi="Calibri"/>
          <w:sz w:val="22"/>
          <w:szCs w:val="22"/>
        </w:rPr>
      </w:pPr>
      <w:r>
        <w:rPr>
          <w:rFonts w:ascii="Calibri" w:eastAsia="Times New Roman" w:hAnsi="Calibri"/>
          <w:sz w:val="22"/>
          <w:szCs w:val="22"/>
        </w:rPr>
        <w:t>Karl Marx</w:t>
      </w:r>
    </w:p>
    <w:p w:rsidR="00000000" w:rsidRDefault="00615F0C">
      <w:pPr>
        <w:numPr>
          <w:ilvl w:val="3"/>
          <w:numId w:val="10"/>
        </w:numPr>
        <w:ind w:left="1642"/>
        <w:textAlignment w:val="center"/>
        <w:rPr>
          <w:rFonts w:ascii="Calibri" w:eastAsia="Times New Roman" w:hAnsi="Calibri"/>
          <w:sz w:val="22"/>
          <w:szCs w:val="22"/>
        </w:rPr>
      </w:pPr>
      <w:r>
        <w:rPr>
          <w:rFonts w:ascii="Calibri" w:eastAsia="Times New Roman" w:hAnsi="Calibri"/>
          <w:sz w:val="22"/>
          <w:szCs w:val="22"/>
        </w:rPr>
        <w:t>Base, superstructure</w:t>
      </w:r>
    </w:p>
    <w:p w:rsidR="00000000" w:rsidRDefault="00615F0C">
      <w:pPr>
        <w:numPr>
          <w:ilvl w:val="3"/>
          <w:numId w:val="10"/>
        </w:numPr>
        <w:ind w:left="1642"/>
        <w:textAlignment w:val="center"/>
        <w:rPr>
          <w:rFonts w:ascii="Calibri" w:eastAsia="Times New Roman" w:hAnsi="Calibri"/>
          <w:sz w:val="22"/>
          <w:szCs w:val="22"/>
        </w:rPr>
      </w:pPr>
      <w:r>
        <w:rPr>
          <w:rFonts w:ascii="Calibri" w:eastAsia="Times New Roman" w:hAnsi="Calibri"/>
          <w:sz w:val="22"/>
          <w:szCs w:val="22"/>
        </w:rPr>
        <w:t>Looks at role of techno</w:t>
      </w:r>
      <w:r>
        <w:rPr>
          <w:rFonts w:ascii="Calibri" w:eastAsia="Times New Roman" w:hAnsi="Calibri"/>
          <w:sz w:val="22"/>
          <w:szCs w:val="22"/>
        </w:rPr>
        <w:t>logy in altering relationship between social existence and consciousness</w:t>
      </w:r>
    </w:p>
    <w:p w:rsidR="00000000" w:rsidRDefault="00615F0C">
      <w:pPr>
        <w:numPr>
          <w:ilvl w:val="3"/>
          <w:numId w:val="10"/>
        </w:numPr>
        <w:ind w:left="1642"/>
        <w:textAlignment w:val="center"/>
        <w:rPr>
          <w:rFonts w:ascii="Calibri" w:eastAsia="Times New Roman" w:hAnsi="Calibri"/>
          <w:sz w:val="22"/>
          <w:szCs w:val="22"/>
        </w:rPr>
      </w:pPr>
      <w:r>
        <w:rPr>
          <w:rFonts w:ascii="Calibri" w:eastAsia="Times New Roman" w:hAnsi="Calibri"/>
          <w:sz w:val="22"/>
          <w:szCs w:val="22"/>
        </w:rPr>
        <w:t>Capitalism will collapse under the weight of its internal contradictions</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11"/>
        </w:numPr>
        <w:ind w:left="562"/>
        <w:textAlignment w:val="center"/>
        <w:rPr>
          <w:rFonts w:ascii="Calibri" w:eastAsia="Times New Roman" w:hAnsi="Calibri"/>
          <w:sz w:val="22"/>
          <w:szCs w:val="22"/>
        </w:rPr>
      </w:pPr>
      <w:r>
        <w:rPr>
          <w:rFonts w:ascii="Calibri" w:eastAsia="Times New Roman" w:hAnsi="Calibri"/>
          <w:sz w:val="22"/>
          <w:szCs w:val="22"/>
        </w:rPr>
        <w:t>Corporate Liberalism</w:t>
      </w:r>
    </w:p>
    <w:p w:rsidR="00000000" w:rsidRDefault="00615F0C">
      <w:pPr>
        <w:numPr>
          <w:ilvl w:val="2"/>
          <w:numId w:val="11"/>
        </w:numPr>
        <w:ind w:left="1102"/>
        <w:textAlignment w:val="center"/>
        <w:rPr>
          <w:rFonts w:ascii="Calibri" w:eastAsia="Times New Roman" w:hAnsi="Calibri"/>
          <w:sz w:val="22"/>
          <w:szCs w:val="22"/>
        </w:rPr>
      </w:pPr>
      <w:r>
        <w:rPr>
          <w:rFonts w:ascii="Calibri" w:eastAsia="Times New Roman" w:hAnsi="Calibri"/>
          <w:sz w:val="22"/>
          <w:szCs w:val="22"/>
        </w:rPr>
        <w:t>Postwar American business is defined by corporate mentality and by massive government s</w:t>
      </w:r>
      <w:r>
        <w:rPr>
          <w:rFonts w:ascii="Calibri" w:eastAsia="Times New Roman" w:hAnsi="Calibri"/>
          <w:sz w:val="22"/>
          <w:szCs w:val="22"/>
        </w:rPr>
        <w:t>pending in the eocnomy</w:t>
      </w:r>
    </w:p>
    <w:p w:rsidR="00000000" w:rsidRDefault="00615F0C">
      <w:pPr>
        <w:numPr>
          <w:ilvl w:val="2"/>
          <w:numId w:val="11"/>
        </w:numPr>
        <w:ind w:left="1102"/>
        <w:textAlignment w:val="center"/>
        <w:rPr>
          <w:rFonts w:ascii="Calibri" w:eastAsia="Times New Roman" w:hAnsi="Calibri"/>
          <w:sz w:val="22"/>
          <w:szCs w:val="22"/>
        </w:rPr>
      </w:pPr>
      <w:r>
        <w:rPr>
          <w:rFonts w:ascii="Calibri" w:eastAsia="Times New Roman" w:hAnsi="Calibri"/>
          <w:sz w:val="22"/>
          <w:szCs w:val="22"/>
        </w:rPr>
        <w:t>Military industrial complex</w:t>
      </w:r>
    </w:p>
    <w:p w:rsidR="00000000" w:rsidRDefault="00615F0C">
      <w:pPr>
        <w:numPr>
          <w:ilvl w:val="3"/>
          <w:numId w:val="11"/>
        </w:numPr>
        <w:ind w:left="1642"/>
        <w:textAlignment w:val="center"/>
        <w:rPr>
          <w:rFonts w:ascii="Calibri" w:eastAsia="Times New Roman" w:hAnsi="Calibri"/>
          <w:sz w:val="22"/>
          <w:szCs w:val="22"/>
        </w:rPr>
      </w:pPr>
      <w:r>
        <w:rPr>
          <w:rFonts w:ascii="Calibri" w:eastAsia="Times New Roman" w:hAnsi="Calibri"/>
          <w:sz w:val="22"/>
          <w:szCs w:val="22"/>
        </w:rPr>
        <w:t>Threatens economic prosperity because entire national eocnomy is too dependent on military spending</w:t>
      </w:r>
    </w:p>
    <w:p w:rsidR="00000000" w:rsidRDefault="00615F0C">
      <w:pPr>
        <w:numPr>
          <w:ilvl w:val="3"/>
          <w:numId w:val="11"/>
        </w:numPr>
        <w:ind w:left="1642"/>
        <w:textAlignment w:val="center"/>
        <w:rPr>
          <w:rFonts w:ascii="Calibri" w:eastAsia="Times New Roman" w:hAnsi="Calibri"/>
          <w:sz w:val="22"/>
          <w:szCs w:val="22"/>
        </w:rPr>
      </w:pPr>
      <w:r>
        <w:rPr>
          <w:rFonts w:ascii="Calibri" w:eastAsia="Times New Roman" w:hAnsi="Calibri"/>
          <w:sz w:val="22"/>
          <w:szCs w:val="22"/>
        </w:rPr>
        <w:t>Threatens liberty because it gives disproportionate amount of influence to military establishment</w:t>
      </w:r>
    </w:p>
    <w:p w:rsidR="00000000" w:rsidRDefault="00615F0C">
      <w:pPr>
        <w:numPr>
          <w:ilvl w:val="3"/>
          <w:numId w:val="11"/>
        </w:numPr>
        <w:ind w:left="1642"/>
        <w:textAlignment w:val="center"/>
        <w:rPr>
          <w:rFonts w:ascii="Calibri" w:eastAsia="Times New Roman" w:hAnsi="Calibri"/>
          <w:sz w:val="22"/>
          <w:szCs w:val="22"/>
        </w:rPr>
      </w:pPr>
      <w:r>
        <w:rPr>
          <w:rFonts w:ascii="Calibri" w:eastAsia="Times New Roman" w:hAnsi="Calibri"/>
          <w:sz w:val="22"/>
          <w:szCs w:val="22"/>
        </w:rPr>
        <w:t>Robert McNamara</w:t>
      </w:r>
    </w:p>
    <w:p w:rsidR="00000000" w:rsidRDefault="00615F0C">
      <w:pPr>
        <w:numPr>
          <w:ilvl w:val="2"/>
          <w:numId w:val="11"/>
        </w:numPr>
        <w:ind w:left="1102"/>
        <w:textAlignment w:val="center"/>
        <w:rPr>
          <w:rFonts w:ascii="Calibri" w:eastAsia="Times New Roman" w:hAnsi="Calibri"/>
          <w:sz w:val="22"/>
          <w:szCs w:val="22"/>
        </w:rPr>
      </w:pPr>
      <w:r>
        <w:rPr>
          <w:rFonts w:ascii="Calibri" w:eastAsia="Times New Roman" w:hAnsi="Calibri"/>
          <w:sz w:val="22"/>
          <w:szCs w:val="22"/>
        </w:rPr>
        <w:t>WWI: America's entry into the war both consolidaes power of big business and affirms the role of the stae in the regulation of business</w:t>
      </w:r>
    </w:p>
    <w:p w:rsidR="00000000" w:rsidRDefault="00615F0C">
      <w:pPr>
        <w:numPr>
          <w:ilvl w:val="3"/>
          <w:numId w:val="11"/>
        </w:numPr>
        <w:ind w:left="1642"/>
        <w:textAlignment w:val="center"/>
        <w:rPr>
          <w:rFonts w:ascii="Calibri" w:eastAsia="Times New Roman" w:hAnsi="Calibri"/>
          <w:sz w:val="22"/>
          <w:szCs w:val="22"/>
        </w:rPr>
      </w:pPr>
      <w:r>
        <w:rPr>
          <w:rFonts w:ascii="Calibri" w:eastAsia="Times New Roman" w:hAnsi="Calibri"/>
          <w:sz w:val="22"/>
          <w:szCs w:val="22"/>
        </w:rPr>
        <w:t>President Woodrow Wilson creates a series of boards and agencies to manage and coordinate business</w:t>
      </w:r>
    </w:p>
    <w:p w:rsidR="00000000" w:rsidRDefault="00615F0C">
      <w:pPr>
        <w:numPr>
          <w:ilvl w:val="3"/>
          <w:numId w:val="11"/>
        </w:numPr>
        <w:ind w:left="1642"/>
        <w:textAlignment w:val="center"/>
        <w:rPr>
          <w:rFonts w:ascii="Calibri" w:eastAsia="Times New Roman" w:hAnsi="Calibri"/>
          <w:sz w:val="22"/>
          <w:szCs w:val="22"/>
        </w:rPr>
      </w:pPr>
      <w:r>
        <w:rPr>
          <w:rFonts w:ascii="Calibri" w:eastAsia="Times New Roman" w:hAnsi="Calibri"/>
          <w:sz w:val="22"/>
          <w:szCs w:val="22"/>
        </w:rPr>
        <w:t>Gover</w:t>
      </w:r>
      <w:r>
        <w:rPr>
          <w:rFonts w:ascii="Calibri" w:eastAsia="Times New Roman" w:hAnsi="Calibri"/>
          <w:sz w:val="22"/>
          <w:szCs w:val="22"/>
        </w:rPr>
        <w:t>nment also uses its power to control the population</w:t>
      </w:r>
    </w:p>
    <w:p w:rsidR="00000000" w:rsidRDefault="00615F0C">
      <w:pPr>
        <w:numPr>
          <w:ilvl w:val="2"/>
          <w:numId w:val="11"/>
        </w:numPr>
        <w:ind w:left="1102"/>
        <w:textAlignment w:val="center"/>
        <w:rPr>
          <w:rFonts w:ascii="Calibri" w:eastAsia="Times New Roman" w:hAnsi="Calibri"/>
          <w:sz w:val="22"/>
          <w:szCs w:val="22"/>
        </w:rPr>
      </w:pPr>
      <w:r>
        <w:rPr>
          <w:rFonts w:ascii="Calibri" w:eastAsia="Times New Roman" w:hAnsi="Calibri"/>
          <w:sz w:val="22"/>
          <w:szCs w:val="22"/>
        </w:rPr>
        <w:t>Corporate liberalism: collusion between state and business</w:t>
      </w:r>
    </w:p>
    <w:p w:rsidR="00000000" w:rsidRDefault="00615F0C">
      <w:pPr>
        <w:numPr>
          <w:ilvl w:val="3"/>
          <w:numId w:val="11"/>
        </w:numPr>
        <w:ind w:left="1642"/>
        <w:textAlignment w:val="center"/>
        <w:rPr>
          <w:rFonts w:ascii="Calibri" w:eastAsia="Times New Roman" w:hAnsi="Calibri"/>
          <w:sz w:val="22"/>
          <w:szCs w:val="22"/>
        </w:rPr>
      </w:pPr>
      <w:r>
        <w:rPr>
          <w:rFonts w:ascii="Calibri" w:eastAsia="Times New Roman" w:hAnsi="Calibri"/>
          <w:sz w:val="22"/>
          <w:szCs w:val="22"/>
        </w:rPr>
        <w:t>Business leaders were the ones coordinating this intrusion and also because it provided the order that business craved and that increased its pro</w:t>
      </w:r>
      <w:r>
        <w:rPr>
          <w:rFonts w:ascii="Calibri" w:eastAsia="Times New Roman" w:hAnsi="Calibri"/>
          <w:sz w:val="22"/>
          <w:szCs w:val="22"/>
        </w:rPr>
        <w:t>fits</w:t>
      </w:r>
    </w:p>
    <w:p w:rsidR="00000000" w:rsidRDefault="00615F0C">
      <w:pPr>
        <w:numPr>
          <w:ilvl w:val="2"/>
          <w:numId w:val="11"/>
        </w:numPr>
        <w:ind w:left="1102"/>
        <w:textAlignment w:val="center"/>
        <w:rPr>
          <w:rFonts w:ascii="Calibri" w:eastAsia="Times New Roman" w:hAnsi="Calibri"/>
          <w:sz w:val="22"/>
          <w:szCs w:val="22"/>
        </w:rPr>
      </w:pPr>
      <w:r>
        <w:rPr>
          <w:rFonts w:ascii="Calibri" w:eastAsia="Times New Roman" w:hAnsi="Calibri"/>
          <w:sz w:val="22"/>
          <w:szCs w:val="22"/>
        </w:rPr>
        <w:t>WWII: solidifies partnership between business and government that began during WWI</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12"/>
        </w:numPr>
        <w:ind w:left="562"/>
        <w:textAlignment w:val="center"/>
        <w:rPr>
          <w:rFonts w:ascii="Calibri" w:eastAsia="Times New Roman" w:hAnsi="Calibri"/>
          <w:sz w:val="22"/>
          <w:szCs w:val="22"/>
        </w:rPr>
      </w:pPr>
      <w:r>
        <w:rPr>
          <w:rFonts w:ascii="Calibri" w:eastAsia="Times New Roman" w:hAnsi="Calibri"/>
          <w:sz w:val="22"/>
          <w:szCs w:val="22"/>
        </w:rPr>
        <w:t>The Modern Corporation</w:t>
      </w:r>
    </w:p>
    <w:p w:rsidR="00000000" w:rsidRDefault="00615F0C">
      <w:pPr>
        <w:numPr>
          <w:ilvl w:val="2"/>
          <w:numId w:val="12"/>
        </w:numPr>
        <w:ind w:left="1102"/>
        <w:textAlignment w:val="center"/>
        <w:rPr>
          <w:rFonts w:ascii="Calibri" w:eastAsia="Times New Roman" w:hAnsi="Calibri"/>
          <w:sz w:val="22"/>
          <w:szCs w:val="22"/>
        </w:rPr>
      </w:pPr>
      <w:r>
        <w:rPr>
          <w:rFonts w:ascii="Calibri" w:eastAsia="Times New Roman" w:hAnsi="Calibri"/>
          <w:sz w:val="22"/>
          <w:szCs w:val="22"/>
        </w:rPr>
        <w:t>This era see the businessman celebrated as a hero</w:t>
      </w:r>
    </w:p>
    <w:p w:rsidR="00000000" w:rsidRDefault="00615F0C">
      <w:pPr>
        <w:numPr>
          <w:ilvl w:val="2"/>
          <w:numId w:val="12"/>
        </w:numPr>
        <w:ind w:left="1102"/>
        <w:textAlignment w:val="center"/>
        <w:rPr>
          <w:rFonts w:ascii="Calibri" w:eastAsia="Times New Roman" w:hAnsi="Calibri"/>
          <w:sz w:val="22"/>
          <w:szCs w:val="22"/>
        </w:rPr>
      </w:pPr>
      <w:r>
        <w:rPr>
          <w:rFonts w:ascii="Calibri" w:eastAsia="Times New Roman" w:hAnsi="Calibri"/>
          <w:sz w:val="22"/>
          <w:szCs w:val="22"/>
        </w:rPr>
        <w:t>Society settles into a period of consolidation that sees business expand within the regulator</w:t>
      </w:r>
      <w:r>
        <w:rPr>
          <w:rFonts w:ascii="Calibri" w:eastAsia="Times New Roman" w:hAnsi="Calibri"/>
          <w:sz w:val="22"/>
          <w:szCs w:val="22"/>
        </w:rPr>
        <w:t>y framework establish by the government</w:t>
      </w:r>
    </w:p>
    <w:p w:rsidR="00000000" w:rsidRDefault="00615F0C">
      <w:pPr>
        <w:numPr>
          <w:ilvl w:val="2"/>
          <w:numId w:val="12"/>
        </w:numPr>
        <w:ind w:left="1102"/>
        <w:textAlignment w:val="center"/>
        <w:rPr>
          <w:rFonts w:ascii="Calibri" w:eastAsia="Times New Roman" w:hAnsi="Calibri"/>
          <w:sz w:val="22"/>
          <w:szCs w:val="22"/>
        </w:rPr>
      </w:pPr>
      <w:r>
        <w:rPr>
          <w:rFonts w:ascii="Calibri" w:eastAsia="Times New Roman" w:hAnsi="Calibri"/>
          <w:sz w:val="22"/>
          <w:szCs w:val="22"/>
        </w:rPr>
        <w:t>Henry Ford</w:t>
      </w:r>
    </w:p>
    <w:p w:rsidR="00000000" w:rsidRDefault="00615F0C">
      <w:pPr>
        <w:numPr>
          <w:ilvl w:val="3"/>
          <w:numId w:val="12"/>
        </w:numPr>
        <w:ind w:left="1642"/>
        <w:textAlignment w:val="center"/>
        <w:rPr>
          <w:rFonts w:ascii="Calibri" w:eastAsia="Times New Roman" w:hAnsi="Calibri"/>
          <w:sz w:val="22"/>
          <w:szCs w:val="22"/>
        </w:rPr>
      </w:pPr>
      <w:r>
        <w:rPr>
          <w:rFonts w:ascii="Calibri" w:eastAsia="Times New Roman" w:hAnsi="Calibri"/>
          <w:sz w:val="22"/>
          <w:szCs w:val="22"/>
        </w:rPr>
        <w:t xml:space="preserve">Fordism </w:t>
      </w:r>
    </w:p>
    <w:p w:rsidR="00000000" w:rsidRDefault="00615F0C">
      <w:pPr>
        <w:numPr>
          <w:ilvl w:val="3"/>
          <w:numId w:val="12"/>
        </w:numPr>
        <w:ind w:left="1642"/>
        <w:textAlignment w:val="center"/>
        <w:rPr>
          <w:rFonts w:ascii="Calibri" w:eastAsia="Times New Roman" w:hAnsi="Calibri"/>
          <w:sz w:val="22"/>
          <w:szCs w:val="22"/>
        </w:rPr>
      </w:pPr>
      <w:r>
        <w:rPr>
          <w:rFonts w:ascii="Calibri" w:eastAsia="Times New Roman" w:hAnsi="Calibri"/>
          <w:sz w:val="22"/>
          <w:szCs w:val="22"/>
        </w:rPr>
        <w:t>Believed marketplace was ruled by a rational consumer who made purchases based on needs</w:t>
      </w:r>
    </w:p>
    <w:p w:rsidR="00000000" w:rsidRDefault="00615F0C">
      <w:pPr>
        <w:numPr>
          <w:ilvl w:val="3"/>
          <w:numId w:val="12"/>
        </w:numPr>
        <w:ind w:left="1642"/>
        <w:textAlignment w:val="center"/>
        <w:rPr>
          <w:rFonts w:ascii="Calibri" w:eastAsia="Times New Roman" w:hAnsi="Calibri"/>
          <w:sz w:val="22"/>
          <w:szCs w:val="22"/>
        </w:rPr>
      </w:pPr>
      <w:r>
        <w:rPr>
          <w:rFonts w:ascii="Calibri" w:eastAsia="Times New Roman" w:hAnsi="Calibri"/>
          <w:sz w:val="22"/>
          <w:szCs w:val="22"/>
        </w:rPr>
        <w:t>Misunderstood the rise of consumerism and evolving tastes of the marketplace</w:t>
      </w:r>
    </w:p>
    <w:p w:rsidR="00000000" w:rsidRDefault="00615F0C">
      <w:pPr>
        <w:numPr>
          <w:ilvl w:val="2"/>
          <w:numId w:val="12"/>
        </w:numPr>
        <w:ind w:left="1102"/>
        <w:textAlignment w:val="center"/>
        <w:rPr>
          <w:rFonts w:ascii="Calibri" w:eastAsia="Times New Roman" w:hAnsi="Calibri"/>
          <w:sz w:val="22"/>
          <w:szCs w:val="22"/>
        </w:rPr>
      </w:pPr>
      <w:r>
        <w:rPr>
          <w:rFonts w:ascii="Calibri" w:eastAsia="Times New Roman" w:hAnsi="Calibri"/>
          <w:sz w:val="22"/>
          <w:szCs w:val="22"/>
        </w:rPr>
        <w:t>General Motors, Alfred P Sloan</w:t>
      </w:r>
    </w:p>
    <w:p w:rsidR="00000000" w:rsidRDefault="00615F0C">
      <w:pPr>
        <w:numPr>
          <w:ilvl w:val="3"/>
          <w:numId w:val="12"/>
        </w:numPr>
        <w:ind w:left="1642"/>
        <w:textAlignment w:val="center"/>
        <w:rPr>
          <w:rFonts w:ascii="Calibri" w:eastAsia="Times New Roman" w:hAnsi="Calibri"/>
          <w:sz w:val="22"/>
          <w:szCs w:val="22"/>
        </w:rPr>
      </w:pPr>
      <w:r>
        <w:rPr>
          <w:rFonts w:ascii="Calibri" w:eastAsia="Times New Roman" w:hAnsi="Calibri"/>
          <w:sz w:val="22"/>
          <w:szCs w:val="22"/>
        </w:rPr>
        <w:t>Marketing becomes central, GM is in the business of selling cars, not making them</w:t>
      </w:r>
    </w:p>
    <w:p w:rsidR="00000000" w:rsidRDefault="00615F0C">
      <w:pPr>
        <w:numPr>
          <w:ilvl w:val="3"/>
          <w:numId w:val="12"/>
        </w:numPr>
        <w:ind w:left="1642"/>
        <w:textAlignment w:val="center"/>
        <w:rPr>
          <w:rFonts w:ascii="Calibri" w:eastAsia="Times New Roman" w:hAnsi="Calibri"/>
          <w:sz w:val="22"/>
          <w:szCs w:val="22"/>
        </w:rPr>
      </w:pPr>
      <w:r>
        <w:rPr>
          <w:rFonts w:ascii="Calibri" w:eastAsia="Times New Roman" w:hAnsi="Calibri"/>
          <w:sz w:val="22"/>
          <w:szCs w:val="22"/>
        </w:rPr>
        <w:t xml:space="preserve">Understood that consumers were aspirational and used their consumer purchases to play our their social fantasies </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13"/>
        </w:numPr>
        <w:ind w:left="562"/>
        <w:textAlignment w:val="center"/>
        <w:rPr>
          <w:rFonts w:ascii="Calibri" w:eastAsia="Times New Roman" w:hAnsi="Calibri"/>
          <w:sz w:val="22"/>
          <w:szCs w:val="22"/>
        </w:rPr>
      </w:pPr>
      <w:r>
        <w:rPr>
          <w:rFonts w:ascii="Calibri" w:eastAsia="Times New Roman" w:hAnsi="Calibri"/>
          <w:sz w:val="22"/>
          <w:szCs w:val="22"/>
        </w:rPr>
        <w:t>The Corporate Man</w:t>
      </w:r>
    </w:p>
    <w:p w:rsidR="00000000" w:rsidRDefault="00615F0C">
      <w:pPr>
        <w:numPr>
          <w:ilvl w:val="2"/>
          <w:numId w:val="13"/>
        </w:numPr>
        <w:ind w:left="1102"/>
        <w:textAlignment w:val="center"/>
        <w:rPr>
          <w:rFonts w:ascii="Calibri" w:eastAsia="Times New Roman" w:hAnsi="Calibri"/>
          <w:sz w:val="22"/>
          <w:szCs w:val="22"/>
        </w:rPr>
      </w:pPr>
      <w:r>
        <w:rPr>
          <w:rFonts w:ascii="Calibri" w:eastAsia="Times New Roman" w:hAnsi="Calibri"/>
          <w:sz w:val="22"/>
          <w:szCs w:val="22"/>
        </w:rPr>
        <w:t xml:space="preserve">Shift from an inner </w:t>
      </w:r>
      <w:r>
        <w:rPr>
          <w:rFonts w:ascii="Calibri" w:eastAsia="Times New Roman" w:hAnsi="Calibri"/>
          <w:sz w:val="22"/>
          <w:szCs w:val="22"/>
        </w:rPr>
        <w:t>directed man to an outer directed man, this shift promotes conformity</w:t>
      </w:r>
    </w:p>
    <w:p w:rsidR="00000000" w:rsidRDefault="00615F0C">
      <w:pPr>
        <w:numPr>
          <w:ilvl w:val="2"/>
          <w:numId w:val="13"/>
        </w:numPr>
        <w:ind w:left="1102"/>
        <w:textAlignment w:val="center"/>
        <w:rPr>
          <w:rFonts w:ascii="Calibri" w:eastAsia="Times New Roman" w:hAnsi="Calibri"/>
          <w:sz w:val="22"/>
          <w:szCs w:val="22"/>
        </w:rPr>
      </w:pPr>
      <w:r>
        <w:rPr>
          <w:rFonts w:ascii="Calibri" w:eastAsia="Times New Roman" w:hAnsi="Calibri"/>
          <w:sz w:val="22"/>
          <w:szCs w:val="22"/>
        </w:rPr>
        <w:t>Critique of corporate world that directs men toward social conformity</w:t>
      </w:r>
    </w:p>
    <w:p w:rsidR="00000000" w:rsidRDefault="00615F0C">
      <w:pPr>
        <w:numPr>
          <w:ilvl w:val="2"/>
          <w:numId w:val="13"/>
        </w:numPr>
        <w:ind w:left="1102"/>
        <w:textAlignment w:val="center"/>
        <w:rPr>
          <w:rFonts w:ascii="Calibri" w:eastAsia="Times New Roman" w:hAnsi="Calibri"/>
          <w:sz w:val="22"/>
          <w:szCs w:val="22"/>
        </w:rPr>
      </w:pPr>
      <w:r>
        <w:rPr>
          <w:rFonts w:ascii="Calibri" w:eastAsia="Times New Roman" w:hAnsi="Calibri"/>
          <w:sz w:val="22"/>
          <w:szCs w:val="22"/>
        </w:rPr>
        <w:t>Advertisers manipulate the public and thus promote a form of conformity that saps manhood</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14"/>
        </w:numPr>
        <w:ind w:left="562"/>
        <w:textAlignment w:val="center"/>
        <w:rPr>
          <w:rFonts w:ascii="Calibri" w:eastAsia="Times New Roman" w:hAnsi="Calibri"/>
          <w:sz w:val="22"/>
          <w:szCs w:val="22"/>
        </w:rPr>
      </w:pPr>
      <w:r>
        <w:rPr>
          <w:rFonts w:ascii="Calibri" w:eastAsia="Times New Roman" w:hAnsi="Calibri"/>
          <w:sz w:val="22"/>
          <w:szCs w:val="22"/>
        </w:rPr>
        <w:t>The Crisis of Capitalism</w:t>
      </w:r>
      <w:r>
        <w:rPr>
          <w:rFonts w:ascii="Calibri" w:eastAsia="Times New Roman" w:hAnsi="Calibri"/>
          <w:sz w:val="22"/>
          <w:szCs w:val="22"/>
        </w:rPr>
        <w:t>: The Great Depression - Galbraith, The Great Crash</w:t>
      </w:r>
    </w:p>
    <w:p w:rsidR="00000000" w:rsidRDefault="00615F0C">
      <w:pPr>
        <w:numPr>
          <w:ilvl w:val="2"/>
          <w:numId w:val="14"/>
        </w:numPr>
        <w:ind w:left="1102"/>
        <w:textAlignment w:val="center"/>
        <w:rPr>
          <w:rFonts w:ascii="Calibri" w:eastAsia="Times New Roman" w:hAnsi="Calibri"/>
          <w:sz w:val="22"/>
          <w:szCs w:val="22"/>
        </w:rPr>
      </w:pPr>
      <w:r>
        <w:rPr>
          <w:rFonts w:ascii="Calibri" w:eastAsia="Times New Roman" w:hAnsi="Calibri"/>
          <w:sz w:val="22"/>
          <w:szCs w:val="22"/>
        </w:rPr>
        <w:t>Stock market crash of 1929 precipitated a series of events that revealed the fragility of the market</w:t>
      </w:r>
    </w:p>
    <w:p w:rsidR="00000000" w:rsidRDefault="00615F0C">
      <w:pPr>
        <w:numPr>
          <w:ilvl w:val="3"/>
          <w:numId w:val="14"/>
        </w:numPr>
        <w:ind w:left="1642"/>
        <w:textAlignment w:val="center"/>
        <w:rPr>
          <w:rFonts w:ascii="Calibri" w:eastAsia="Times New Roman" w:hAnsi="Calibri"/>
          <w:color w:val="000000"/>
          <w:sz w:val="22"/>
          <w:szCs w:val="22"/>
        </w:rPr>
      </w:pPr>
      <w:r>
        <w:rPr>
          <w:rFonts w:ascii="Calibri" w:eastAsia="Times New Roman" w:hAnsi="Calibri"/>
          <w:color w:val="000000"/>
          <w:sz w:val="22"/>
          <w:szCs w:val="22"/>
        </w:rPr>
        <w:t>Cause of the depression: structural weaknesses of the economy caused the prolonged crisis</w:t>
      </w:r>
    </w:p>
    <w:p w:rsidR="00000000" w:rsidRDefault="00615F0C">
      <w:pPr>
        <w:numPr>
          <w:ilvl w:val="4"/>
          <w:numId w:val="14"/>
        </w:numPr>
        <w:ind w:left="2182"/>
        <w:textAlignment w:val="center"/>
        <w:rPr>
          <w:rFonts w:ascii="Calibri" w:eastAsia="Times New Roman" w:hAnsi="Calibri"/>
          <w:sz w:val="22"/>
          <w:szCs w:val="22"/>
        </w:rPr>
      </w:pPr>
      <w:r>
        <w:rPr>
          <w:rFonts w:ascii="Calibri" w:eastAsia="Times New Roman" w:hAnsi="Calibri"/>
          <w:sz w:val="22"/>
          <w:szCs w:val="22"/>
        </w:rPr>
        <w:t>Industrial ov</w:t>
      </w:r>
      <w:r>
        <w:rPr>
          <w:rFonts w:ascii="Calibri" w:eastAsia="Times New Roman" w:hAnsi="Calibri"/>
          <w:sz w:val="22"/>
          <w:szCs w:val="22"/>
        </w:rPr>
        <w:t>er productivity and declining demand and credit</w:t>
      </w:r>
    </w:p>
    <w:p w:rsidR="00000000" w:rsidRDefault="00615F0C">
      <w:pPr>
        <w:numPr>
          <w:ilvl w:val="4"/>
          <w:numId w:val="14"/>
        </w:numPr>
        <w:ind w:left="2182"/>
        <w:textAlignment w:val="center"/>
        <w:rPr>
          <w:rFonts w:ascii="Calibri" w:eastAsia="Times New Roman" w:hAnsi="Calibri"/>
          <w:sz w:val="22"/>
          <w:szCs w:val="22"/>
        </w:rPr>
      </w:pPr>
      <w:r>
        <w:rPr>
          <w:rFonts w:ascii="Calibri" w:eastAsia="Times New Roman" w:hAnsi="Calibri"/>
          <w:sz w:val="22"/>
          <w:szCs w:val="22"/>
        </w:rPr>
        <w:t>Unequal distribution of wealth</w:t>
      </w:r>
    </w:p>
    <w:p w:rsidR="00000000" w:rsidRDefault="00615F0C">
      <w:pPr>
        <w:numPr>
          <w:ilvl w:val="4"/>
          <w:numId w:val="14"/>
        </w:numPr>
        <w:ind w:left="2182"/>
        <w:textAlignment w:val="center"/>
        <w:rPr>
          <w:rFonts w:ascii="Calibri" w:eastAsia="Times New Roman" w:hAnsi="Calibri"/>
          <w:sz w:val="22"/>
          <w:szCs w:val="22"/>
        </w:rPr>
      </w:pPr>
      <w:r>
        <w:rPr>
          <w:rFonts w:ascii="Calibri" w:eastAsia="Times New Roman" w:hAnsi="Calibri"/>
          <w:sz w:val="22"/>
          <w:szCs w:val="22"/>
        </w:rPr>
        <w:t>International economic crisis; decline in international trade</w:t>
      </w:r>
    </w:p>
    <w:p w:rsidR="00000000" w:rsidRDefault="00615F0C">
      <w:pPr>
        <w:numPr>
          <w:ilvl w:val="5"/>
          <w:numId w:val="14"/>
        </w:numPr>
        <w:ind w:left="2722"/>
        <w:textAlignment w:val="center"/>
        <w:rPr>
          <w:rFonts w:ascii="Calibri" w:eastAsia="Times New Roman" w:hAnsi="Calibri"/>
          <w:sz w:val="22"/>
          <w:szCs w:val="22"/>
        </w:rPr>
      </w:pPr>
      <w:r>
        <w:rPr>
          <w:rFonts w:ascii="Calibri" w:eastAsia="Times New Roman" w:hAnsi="Calibri"/>
          <w:sz w:val="22"/>
          <w:szCs w:val="22"/>
        </w:rPr>
        <w:t>Hoover signing of Smooth-Hawley Tariff Act (1930), raised tariffs on imports, other countries retaliated, overall d</w:t>
      </w:r>
      <w:r>
        <w:rPr>
          <w:rFonts w:ascii="Calibri" w:eastAsia="Times New Roman" w:hAnsi="Calibri"/>
          <w:sz w:val="22"/>
          <w:szCs w:val="22"/>
        </w:rPr>
        <w:t>ecline</w:t>
      </w:r>
    </w:p>
    <w:p w:rsidR="00000000" w:rsidRDefault="00615F0C">
      <w:pPr>
        <w:numPr>
          <w:ilvl w:val="5"/>
          <w:numId w:val="14"/>
        </w:numPr>
        <w:ind w:left="2722"/>
        <w:textAlignment w:val="center"/>
        <w:rPr>
          <w:rFonts w:ascii="Calibri" w:eastAsia="Times New Roman" w:hAnsi="Calibri"/>
          <w:sz w:val="22"/>
          <w:szCs w:val="22"/>
        </w:rPr>
      </w:pPr>
      <w:r>
        <w:rPr>
          <w:rFonts w:ascii="Calibri" w:eastAsia="Times New Roman" w:hAnsi="Calibri"/>
          <w:sz w:val="22"/>
          <w:szCs w:val="22"/>
        </w:rPr>
        <w:t>Revenue Act of 1932 raised taxes across the board</w:t>
      </w:r>
    </w:p>
    <w:p w:rsidR="00000000" w:rsidRDefault="00615F0C">
      <w:pPr>
        <w:numPr>
          <w:ilvl w:val="4"/>
          <w:numId w:val="14"/>
        </w:numPr>
        <w:ind w:left="2182"/>
        <w:textAlignment w:val="center"/>
        <w:rPr>
          <w:rFonts w:ascii="Calibri" w:eastAsia="Times New Roman" w:hAnsi="Calibri"/>
          <w:sz w:val="22"/>
          <w:szCs w:val="22"/>
        </w:rPr>
      </w:pPr>
      <w:r>
        <w:rPr>
          <w:rFonts w:ascii="Calibri" w:eastAsia="Times New Roman" w:hAnsi="Calibri"/>
          <w:sz w:val="22"/>
          <w:szCs w:val="22"/>
        </w:rPr>
        <w:t>Deflation in asset an commodity prices</w:t>
      </w:r>
    </w:p>
    <w:p w:rsidR="00000000" w:rsidRDefault="00615F0C">
      <w:pPr>
        <w:numPr>
          <w:ilvl w:val="4"/>
          <w:numId w:val="14"/>
        </w:numPr>
        <w:ind w:left="2182"/>
        <w:textAlignment w:val="center"/>
        <w:rPr>
          <w:rFonts w:ascii="Calibri" w:eastAsia="Times New Roman" w:hAnsi="Calibri"/>
          <w:sz w:val="22"/>
          <w:szCs w:val="22"/>
        </w:rPr>
      </w:pPr>
      <w:r>
        <w:rPr>
          <w:rFonts w:ascii="Calibri" w:eastAsia="Times New Roman" w:hAnsi="Calibri"/>
          <w:sz w:val="22"/>
          <w:szCs w:val="22"/>
        </w:rPr>
        <w:t>Demand driven theories: widespread loss of confidence that led to underconsumption</w:t>
      </w:r>
    </w:p>
    <w:p w:rsidR="00000000" w:rsidRDefault="00615F0C">
      <w:pPr>
        <w:numPr>
          <w:ilvl w:val="5"/>
          <w:numId w:val="14"/>
        </w:numPr>
        <w:ind w:left="2722"/>
        <w:textAlignment w:val="center"/>
        <w:rPr>
          <w:rFonts w:ascii="Calibri" w:eastAsia="Times New Roman" w:hAnsi="Calibri"/>
          <w:sz w:val="22"/>
          <w:szCs w:val="22"/>
        </w:rPr>
      </w:pPr>
      <w:r>
        <w:rPr>
          <w:rFonts w:ascii="Calibri" w:eastAsia="Times New Roman" w:hAnsi="Calibri"/>
          <w:sz w:val="22"/>
          <w:szCs w:val="22"/>
        </w:rPr>
        <w:t>Led to a sudden and persistent reduction in consumption and investment spendi</w:t>
      </w:r>
      <w:r>
        <w:rPr>
          <w:rFonts w:ascii="Calibri" w:eastAsia="Times New Roman" w:hAnsi="Calibri"/>
          <w:sz w:val="22"/>
          <w:szCs w:val="22"/>
        </w:rPr>
        <w:t>ng</w:t>
      </w:r>
    </w:p>
    <w:p w:rsidR="00000000" w:rsidRDefault="00615F0C">
      <w:pPr>
        <w:numPr>
          <w:ilvl w:val="6"/>
          <w:numId w:val="14"/>
        </w:numPr>
        <w:ind w:left="3262"/>
        <w:textAlignment w:val="center"/>
        <w:rPr>
          <w:rFonts w:ascii="Calibri" w:eastAsia="Times New Roman" w:hAnsi="Calibri"/>
          <w:sz w:val="22"/>
          <w:szCs w:val="22"/>
        </w:rPr>
      </w:pPr>
      <w:r>
        <w:rPr>
          <w:rFonts w:ascii="Calibri" w:eastAsia="Times New Roman" w:hAnsi="Calibri"/>
          <w:sz w:val="22"/>
          <w:szCs w:val="22"/>
        </w:rPr>
        <w:t>Holding money therefore became profitable as prices dropped lower and a given amount of money bought ever more goods, exacerbating the drop in demand</w:t>
      </w:r>
    </w:p>
    <w:p w:rsidR="00000000" w:rsidRDefault="00615F0C">
      <w:pPr>
        <w:numPr>
          <w:ilvl w:val="6"/>
          <w:numId w:val="14"/>
        </w:numPr>
        <w:ind w:left="3262"/>
        <w:textAlignment w:val="center"/>
        <w:rPr>
          <w:rFonts w:ascii="Calibri" w:eastAsia="Times New Roman" w:hAnsi="Calibri"/>
          <w:sz w:val="22"/>
          <w:szCs w:val="22"/>
        </w:rPr>
      </w:pPr>
      <w:r>
        <w:rPr>
          <w:rFonts w:ascii="Calibri" w:eastAsia="Times New Roman" w:hAnsi="Calibri"/>
          <w:sz w:val="22"/>
          <w:szCs w:val="22"/>
        </w:rPr>
        <w:t xml:space="preserve">Hoover chose to do the opposite of what Keynes thought to be the solution and allowed the </w:t>
      </w:r>
      <w:r>
        <w:rPr>
          <w:rFonts w:ascii="Calibri" w:eastAsia="Times New Roman" w:hAnsi="Calibri"/>
          <w:sz w:val="22"/>
          <w:szCs w:val="22"/>
        </w:rPr>
        <w:t>federal government to raise taxes exceedingly to reduce the budget shortage brought upon by the depression</w:t>
      </w:r>
    </w:p>
    <w:p w:rsidR="00000000" w:rsidRDefault="00615F0C">
      <w:pPr>
        <w:numPr>
          <w:ilvl w:val="5"/>
          <w:numId w:val="14"/>
        </w:numPr>
        <w:ind w:left="2722"/>
        <w:textAlignment w:val="center"/>
        <w:rPr>
          <w:rFonts w:ascii="Calibri" w:eastAsia="Times New Roman" w:hAnsi="Calibri"/>
          <w:sz w:val="22"/>
          <w:szCs w:val="22"/>
        </w:rPr>
      </w:pPr>
      <w:r>
        <w:rPr>
          <w:rFonts w:ascii="Calibri" w:eastAsia="Times New Roman" w:hAnsi="Calibri"/>
          <w:sz w:val="22"/>
          <w:szCs w:val="22"/>
        </w:rPr>
        <w:t>Keynes argued that the self-correcting market mechanisms won't work because businesses will not increase their investments even if interest rates fal</w:t>
      </w:r>
      <w:r>
        <w:rPr>
          <w:rFonts w:ascii="Calibri" w:eastAsia="Times New Roman" w:hAnsi="Calibri"/>
          <w:sz w:val="22"/>
          <w:szCs w:val="22"/>
        </w:rPr>
        <w:t xml:space="preserve">l if they expect consumption to decrease in the long term, </w:t>
      </w:r>
    </w:p>
    <w:p w:rsidR="00000000" w:rsidRDefault="00615F0C">
      <w:pPr>
        <w:numPr>
          <w:ilvl w:val="4"/>
          <w:numId w:val="14"/>
        </w:numPr>
        <w:ind w:left="2182"/>
        <w:textAlignment w:val="center"/>
        <w:rPr>
          <w:rFonts w:ascii="Calibri" w:eastAsia="Times New Roman" w:hAnsi="Calibri"/>
          <w:sz w:val="22"/>
          <w:szCs w:val="22"/>
        </w:rPr>
      </w:pPr>
      <w:r>
        <w:rPr>
          <w:rFonts w:ascii="Calibri" w:eastAsia="Times New Roman" w:hAnsi="Calibri"/>
          <w:sz w:val="22"/>
          <w:szCs w:val="22"/>
        </w:rPr>
        <w:t>Monetarist theory: believe Great Depression started as an ordinary recession</w:t>
      </w:r>
    </w:p>
    <w:p w:rsidR="00000000" w:rsidRDefault="00615F0C">
      <w:pPr>
        <w:numPr>
          <w:ilvl w:val="5"/>
          <w:numId w:val="14"/>
        </w:numPr>
        <w:ind w:left="2722"/>
        <w:textAlignment w:val="center"/>
        <w:rPr>
          <w:rFonts w:ascii="Calibri" w:eastAsia="Times New Roman" w:hAnsi="Calibri"/>
          <w:sz w:val="22"/>
          <w:szCs w:val="22"/>
        </w:rPr>
      </w:pPr>
      <w:r>
        <w:rPr>
          <w:rFonts w:ascii="Calibri" w:eastAsia="Times New Roman" w:hAnsi="Calibri"/>
          <w:sz w:val="22"/>
          <w:szCs w:val="22"/>
        </w:rPr>
        <w:t xml:space="preserve">However, significant </w:t>
      </w:r>
      <w:r>
        <w:rPr>
          <w:rFonts w:ascii="Calibri" w:eastAsia="Times New Roman" w:hAnsi="Calibri"/>
          <w:sz w:val="22"/>
          <w:szCs w:val="22"/>
          <w:highlight w:val="yellow"/>
        </w:rPr>
        <w:t>policy mistakes</w:t>
      </w:r>
      <w:r>
        <w:rPr>
          <w:rFonts w:ascii="Calibri" w:eastAsia="Times New Roman" w:hAnsi="Calibri"/>
          <w:sz w:val="22"/>
          <w:szCs w:val="22"/>
        </w:rPr>
        <w:t xml:space="preserve"> by monetary authorities caused a shrinking of money supply which greatly exacerbat</w:t>
      </w:r>
      <w:r>
        <w:rPr>
          <w:rFonts w:ascii="Calibri" w:eastAsia="Times New Roman" w:hAnsi="Calibri"/>
          <w:sz w:val="22"/>
          <w:szCs w:val="22"/>
        </w:rPr>
        <w:t>ed the economic situation, causing recession to descend into the Great Depression</w:t>
      </w:r>
    </w:p>
    <w:p w:rsidR="00000000" w:rsidRDefault="00615F0C">
      <w:pPr>
        <w:numPr>
          <w:ilvl w:val="5"/>
          <w:numId w:val="14"/>
        </w:numPr>
        <w:ind w:left="2722"/>
        <w:textAlignment w:val="center"/>
        <w:rPr>
          <w:rFonts w:ascii="Calibri" w:eastAsia="Times New Roman" w:hAnsi="Calibri"/>
          <w:sz w:val="22"/>
          <w:szCs w:val="22"/>
        </w:rPr>
      </w:pPr>
      <w:r>
        <w:rPr>
          <w:rFonts w:ascii="Calibri" w:eastAsia="Times New Roman" w:hAnsi="Calibri"/>
          <w:sz w:val="22"/>
          <w:szCs w:val="22"/>
        </w:rPr>
        <w:t>Friedman, "The Great Contraction" - a period of falling income, prices, and employment caused by the choking effects of a restricted money supply</w:t>
      </w:r>
    </w:p>
    <w:p w:rsidR="00000000" w:rsidRDefault="00615F0C">
      <w:pPr>
        <w:numPr>
          <w:ilvl w:val="6"/>
          <w:numId w:val="14"/>
        </w:numPr>
        <w:ind w:left="3262"/>
        <w:textAlignment w:val="center"/>
        <w:rPr>
          <w:rFonts w:ascii="Calibri" w:eastAsia="Times New Roman" w:hAnsi="Calibri"/>
          <w:sz w:val="22"/>
          <w:szCs w:val="22"/>
        </w:rPr>
      </w:pPr>
      <w:r>
        <w:rPr>
          <w:rFonts w:ascii="Calibri" w:eastAsia="Times New Roman" w:hAnsi="Calibri"/>
          <w:sz w:val="22"/>
          <w:szCs w:val="22"/>
        </w:rPr>
        <w:t>People hoarded money by cons</w:t>
      </w:r>
      <w:r>
        <w:rPr>
          <w:rFonts w:ascii="Calibri" w:eastAsia="Times New Roman" w:hAnsi="Calibri"/>
          <w:sz w:val="22"/>
          <w:szCs w:val="22"/>
        </w:rPr>
        <w:t>uming less</w:t>
      </w:r>
    </w:p>
    <w:p w:rsidR="00000000" w:rsidRDefault="00615F0C">
      <w:pPr>
        <w:numPr>
          <w:ilvl w:val="6"/>
          <w:numId w:val="14"/>
        </w:numPr>
        <w:ind w:left="3262"/>
        <w:textAlignment w:val="center"/>
        <w:rPr>
          <w:rFonts w:ascii="Calibri" w:eastAsia="Times New Roman" w:hAnsi="Calibri"/>
          <w:sz w:val="22"/>
          <w:szCs w:val="22"/>
        </w:rPr>
      </w:pPr>
      <w:r>
        <w:rPr>
          <w:rFonts w:ascii="Calibri" w:eastAsia="Times New Roman" w:hAnsi="Calibri"/>
          <w:sz w:val="22"/>
          <w:szCs w:val="22"/>
        </w:rPr>
        <w:t>People wanted to hold more money than the Fed was supplying</w:t>
      </w:r>
    </w:p>
    <w:p w:rsidR="00000000" w:rsidRDefault="00615F0C">
      <w:pPr>
        <w:numPr>
          <w:ilvl w:val="5"/>
          <w:numId w:val="14"/>
        </w:numPr>
        <w:ind w:left="2722"/>
        <w:textAlignment w:val="center"/>
        <w:rPr>
          <w:rFonts w:ascii="Calibri" w:eastAsia="Times New Roman" w:hAnsi="Calibri"/>
          <w:sz w:val="22"/>
          <w:szCs w:val="22"/>
        </w:rPr>
      </w:pPr>
      <w:r>
        <w:rPr>
          <w:rFonts w:ascii="Calibri" w:eastAsia="Times New Roman" w:hAnsi="Calibri"/>
          <w:sz w:val="22"/>
          <w:szCs w:val="22"/>
        </w:rPr>
        <w:t>The [Federal Reserve] System could have provided a far better solution by engaging in large-scale open market purchases of government bonds. That would have provided banks with addition</w:t>
      </w:r>
      <w:r>
        <w:rPr>
          <w:rFonts w:ascii="Calibri" w:eastAsia="Times New Roman" w:hAnsi="Calibri"/>
          <w:sz w:val="22"/>
          <w:szCs w:val="22"/>
        </w:rPr>
        <w:t>al cash to meet the demands of their depositors. That would have ended—or at least sharply reduced—the stream of bank failures and have prevented the public’s attempted conversion of deposits into currency from reducing the quantity of money. Unfortunately</w:t>
      </w:r>
      <w:r>
        <w:rPr>
          <w:rFonts w:ascii="Calibri" w:eastAsia="Times New Roman" w:hAnsi="Calibri"/>
          <w:sz w:val="22"/>
          <w:szCs w:val="22"/>
        </w:rPr>
        <w:t>, the Fed’s actions were hesitant and small</w:t>
      </w:r>
    </w:p>
    <w:p w:rsidR="00000000" w:rsidRDefault="00615F0C">
      <w:pPr>
        <w:numPr>
          <w:ilvl w:val="2"/>
          <w:numId w:val="14"/>
        </w:numPr>
        <w:ind w:left="1102"/>
        <w:textAlignment w:val="center"/>
        <w:rPr>
          <w:rFonts w:ascii="Calibri" w:eastAsia="Times New Roman" w:hAnsi="Calibri"/>
          <w:sz w:val="22"/>
          <w:szCs w:val="22"/>
        </w:rPr>
      </w:pPr>
      <w:r>
        <w:rPr>
          <w:rFonts w:ascii="Calibri" w:eastAsia="Times New Roman" w:hAnsi="Calibri"/>
          <w:sz w:val="22"/>
          <w:szCs w:val="22"/>
        </w:rPr>
        <w:t>John M Keynes</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Argues that the market is defined by uncertainty</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Depression was prolonged by the absence of investment, result of the absence of savings in the economy</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By suggesting that the market is not self regu</w:t>
      </w:r>
      <w:r>
        <w:rPr>
          <w:rFonts w:ascii="Calibri" w:eastAsia="Times New Roman" w:hAnsi="Calibri"/>
          <w:sz w:val="22"/>
          <w:szCs w:val="22"/>
        </w:rPr>
        <w:t>lating, Keynes makes case for state intervention as a means of correcting the flaws in the market</w:t>
      </w:r>
    </w:p>
    <w:p w:rsidR="00000000" w:rsidRDefault="00615F0C">
      <w:pPr>
        <w:numPr>
          <w:ilvl w:val="4"/>
          <w:numId w:val="14"/>
        </w:numPr>
        <w:ind w:left="2182"/>
        <w:textAlignment w:val="center"/>
        <w:rPr>
          <w:rFonts w:ascii="Calibri" w:eastAsia="Times New Roman" w:hAnsi="Calibri"/>
          <w:sz w:val="22"/>
          <w:szCs w:val="22"/>
        </w:rPr>
      </w:pPr>
      <w:r>
        <w:rPr>
          <w:rFonts w:ascii="Calibri" w:eastAsia="Times New Roman" w:hAnsi="Calibri"/>
          <w:sz w:val="22"/>
          <w:szCs w:val="22"/>
        </w:rPr>
        <w:t>Priming the pump</w:t>
      </w:r>
    </w:p>
    <w:p w:rsidR="00000000" w:rsidRDefault="00615F0C">
      <w:pPr>
        <w:numPr>
          <w:ilvl w:val="4"/>
          <w:numId w:val="14"/>
        </w:numPr>
        <w:ind w:left="2182"/>
        <w:textAlignment w:val="center"/>
        <w:rPr>
          <w:rFonts w:ascii="Calibri" w:eastAsia="Times New Roman" w:hAnsi="Calibri"/>
          <w:sz w:val="22"/>
          <w:szCs w:val="22"/>
        </w:rPr>
      </w:pPr>
      <w:r>
        <w:rPr>
          <w:rFonts w:ascii="Calibri" w:eastAsia="Times New Roman" w:hAnsi="Calibri"/>
          <w:sz w:val="22"/>
          <w:szCs w:val="22"/>
        </w:rPr>
        <w:t>Counter cyclical</w:t>
      </w:r>
    </w:p>
    <w:p w:rsidR="00000000" w:rsidRDefault="00615F0C">
      <w:pPr>
        <w:numPr>
          <w:ilvl w:val="2"/>
          <w:numId w:val="14"/>
        </w:numPr>
        <w:ind w:left="1102"/>
        <w:textAlignment w:val="center"/>
        <w:rPr>
          <w:rFonts w:ascii="Calibri" w:eastAsia="Times New Roman" w:hAnsi="Calibri"/>
          <w:color w:val="000000"/>
          <w:sz w:val="22"/>
          <w:szCs w:val="22"/>
        </w:rPr>
      </w:pPr>
      <w:r>
        <w:rPr>
          <w:rFonts w:ascii="Calibri" w:eastAsia="Times New Roman" w:hAnsi="Calibri"/>
          <w:color w:val="000000"/>
          <w:sz w:val="22"/>
          <w:szCs w:val="22"/>
        </w:rPr>
        <w:t>FDR New Deal</w:t>
      </w:r>
    </w:p>
    <w:p w:rsidR="00000000" w:rsidRDefault="00615F0C">
      <w:pPr>
        <w:numPr>
          <w:ilvl w:val="3"/>
          <w:numId w:val="14"/>
        </w:numPr>
        <w:ind w:left="1642"/>
        <w:textAlignment w:val="center"/>
        <w:rPr>
          <w:rFonts w:ascii="Calibri" w:eastAsia="Times New Roman" w:hAnsi="Calibri"/>
          <w:color w:val="000000"/>
          <w:sz w:val="22"/>
          <w:szCs w:val="22"/>
        </w:rPr>
      </w:pPr>
      <w:r>
        <w:rPr>
          <w:rFonts w:ascii="Calibri" w:eastAsia="Times New Roman" w:hAnsi="Calibri"/>
          <w:color w:val="000000"/>
          <w:sz w:val="22"/>
          <w:szCs w:val="22"/>
        </w:rPr>
        <w:t>Passage of banking reform laws, emergency relief programs, work relief programs, agricultural programs</w:t>
      </w:r>
    </w:p>
    <w:p w:rsidR="00000000" w:rsidRDefault="00615F0C">
      <w:pPr>
        <w:numPr>
          <w:ilvl w:val="3"/>
          <w:numId w:val="14"/>
        </w:numPr>
        <w:ind w:left="1642"/>
        <w:textAlignment w:val="center"/>
        <w:rPr>
          <w:rFonts w:ascii="Calibri" w:eastAsia="Times New Roman" w:hAnsi="Calibri"/>
          <w:color w:val="000000"/>
          <w:sz w:val="22"/>
          <w:szCs w:val="22"/>
        </w:rPr>
      </w:pPr>
      <w:r>
        <w:rPr>
          <w:rFonts w:ascii="Calibri" w:eastAsia="Times New Roman" w:hAnsi="Calibri"/>
          <w:color w:val="000000"/>
          <w:sz w:val="22"/>
          <w:szCs w:val="22"/>
        </w:rPr>
        <w:t>Second p</w:t>
      </w:r>
      <w:r>
        <w:rPr>
          <w:rFonts w:ascii="Calibri" w:eastAsia="Times New Roman" w:hAnsi="Calibri"/>
          <w:color w:val="000000"/>
          <w:sz w:val="22"/>
          <w:szCs w:val="22"/>
        </w:rPr>
        <w:t>assage, included union protection programs, Social Security Act, and programs to aid tenant farmers and migrant workers</w:t>
      </w:r>
    </w:p>
    <w:p w:rsidR="00000000" w:rsidRDefault="00615F0C">
      <w:pPr>
        <w:numPr>
          <w:ilvl w:val="4"/>
          <w:numId w:val="14"/>
        </w:numPr>
        <w:ind w:left="2182"/>
        <w:textAlignment w:val="center"/>
        <w:rPr>
          <w:rFonts w:ascii="Calibri" w:eastAsia="Times New Roman" w:hAnsi="Calibri"/>
          <w:color w:val="000000"/>
          <w:sz w:val="22"/>
          <w:szCs w:val="22"/>
        </w:rPr>
      </w:pPr>
      <w:r>
        <w:rPr>
          <w:rFonts w:ascii="Calibri" w:eastAsia="Times New Roman" w:hAnsi="Calibri"/>
          <w:color w:val="000000"/>
          <w:sz w:val="22"/>
          <w:szCs w:val="22"/>
        </w:rPr>
        <w:t>Short term: helped improve lives of people suffering from the events of the depression</w:t>
      </w:r>
    </w:p>
    <w:p w:rsidR="00000000" w:rsidRDefault="00615F0C">
      <w:pPr>
        <w:numPr>
          <w:ilvl w:val="4"/>
          <w:numId w:val="14"/>
        </w:numPr>
        <w:ind w:left="2182"/>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Long term: New Deal programs set a precedent for </w:t>
      </w:r>
      <w:r>
        <w:rPr>
          <w:rFonts w:ascii="Calibri" w:eastAsia="Times New Roman" w:hAnsi="Calibri"/>
          <w:color w:val="000000"/>
          <w:sz w:val="22"/>
          <w:szCs w:val="22"/>
        </w:rPr>
        <w:t>the federal government to play a key role in the economic and social affair of the nation</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Liberal historians argue that Roosevelt restored hope and self respect to desperate people, built labor unions, upgraded the national infrastructure and saved capital</w:t>
      </w:r>
      <w:r>
        <w:rPr>
          <w:rFonts w:ascii="Calibri" w:eastAsia="Times New Roman" w:hAnsi="Calibri"/>
          <w:sz w:val="22"/>
          <w:szCs w:val="22"/>
        </w:rPr>
        <w:t xml:space="preserve">ism </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New Deal preserved democracy in the US in a historic period of uncertainty and crises when in many other countries democracy failed</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Raised the issue of how far economic regulation could be extended without sacrificing the liberties of the people</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Stimulated the growth of class consciousness</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Nation came through its greatest depression without undermining the capitalist system</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Produced a more equal distribution of wealth</w:t>
      </w:r>
    </w:p>
    <w:p w:rsidR="00000000" w:rsidRDefault="00615F0C">
      <w:pPr>
        <w:numPr>
          <w:ilvl w:val="2"/>
          <w:numId w:val="14"/>
        </w:numPr>
        <w:ind w:left="1102"/>
        <w:textAlignment w:val="center"/>
        <w:rPr>
          <w:rFonts w:ascii="Calibri" w:eastAsia="Times New Roman" w:hAnsi="Calibri"/>
          <w:color w:val="000000"/>
          <w:sz w:val="22"/>
          <w:szCs w:val="22"/>
        </w:rPr>
      </w:pPr>
      <w:r>
        <w:rPr>
          <w:rFonts w:ascii="Calibri" w:eastAsia="Times New Roman" w:hAnsi="Calibri"/>
          <w:color w:val="000000"/>
          <w:sz w:val="22"/>
          <w:szCs w:val="22"/>
        </w:rPr>
        <w:t>Glass Steagall Act (1933), repealed in 1999</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 xml:space="preserve">Separates commercial and investment </w:t>
      </w:r>
      <w:r>
        <w:rPr>
          <w:rFonts w:ascii="Calibri" w:eastAsia="Times New Roman" w:hAnsi="Calibri"/>
          <w:sz w:val="22"/>
          <w:szCs w:val="22"/>
        </w:rPr>
        <w:t>banking activities</w:t>
      </w:r>
    </w:p>
    <w:p w:rsidR="00000000" w:rsidRDefault="00615F0C">
      <w:pPr>
        <w:numPr>
          <w:ilvl w:val="4"/>
          <w:numId w:val="14"/>
        </w:numPr>
        <w:ind w:left="2182"/>
        <w:textAlignment w:val="center"/>
        <w:rPr>
          <w:rFonts w:ascii="Calibri" w:eastAsia="Times New Roman" w:hAnsi="Calibri"/>
          <w:sz w:val="22"/>
          <w:szCs w:val="22"/>
        </w:rPr>
      </w:pPr>
      <w:r>
        <w:rPr>
          <w:rFonts w:ascii="Calibri" w:eastAsia="Times New Roman" w:hAnsi="Calibri"/>
          <w:sz w:val="22"/>
          <w:szCs w:val="22"/>
        </w:rPr>
        <w:t>Improper banking activity was considered overzealous commerical bank involvement in the stock market investment</w:t>
      </w:r>
    </w:p>
    <w:p w:rsidR="00000000" w:rsidRDefault="00615F0C">
      <w:pPr>
        <w:numPr>
          <w:ilvl w:val="4"/>
          <w:numId w:val="14"/>
        </w:numPr>
        <w:ind w:left="2182"/>
        <w:textAlignment w:val="center"/>
        <w:rPr>
          <w:rFonts w:ascii="Calibri" w:eastAsia="Times New Roman" w:hAnsi="Calibri"/>
          <w:sz w:val="22"/>
          <w:szCs w:val="22"/>
        </w:rPr>
      </w:pPr>
      <w:r>
        <w:rPr>
          <w:rFonts w:ascii="Calibri" w:eastAsia="Times New Roman" w:hAnsi="Calibri"/>
          <w:sz w:val="22"/>
          <w:szCs w:val="22"/>
        </w:rPr>
        <w:t>Banks became greedy, taking on huge risks in the hope of even bigger rewards</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Commercial banks took on too much risk with depo</w:t>
      </w:r>
      <w:r>
        <w:rPr>
          <w:rFonts w:ascii="Calibri" w:eastAsia="Times New Roman" w:hAnsi="Calibri"/>
          <w:sz w:val="22"/>
          <w:szCs w:val="22"/>
        </w:rPr>
        <w:t>sitors money and clients would be encouraged to invest in those same stocks</w:t>
      </w:r>
    </w:p>
    <w:p w:rsidR="00000000" w:rsidRDefault="00615F0C">
      <w:pPr>
        <w:numPr>
          <w:ilvl w:val="3"/>
          <w:numId w:val="14"/>
        </w:numPr>
        <w:ind w:left="1642"/>
        <w:textAlignment w:val="center"/>
        <w:rPr>
          <w:rFonts w:ascii="Calibri" w:eastAsia="Times New Roman" w:hAnsi="Calibri"/>
          <w:sz w:val="22"/>
          <w:szCs w:val="22"/>
        </w:rPr>
      </w:pPr>
      <w:r>
        <w:rPr>
          <w:rFonts w:ascii="Calibri" w:eastAsia="Times New Roman" w:hAnsi="Calibri"/>
          <w:sz w:val="22"/>
          <w:szCs w:val="22"/>
        </w:rPr>
        <w:t>To make sure that banks do not get too big to fail, to make sure banks are still governable</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15"/>
        </w:numPr>
        <w:ind w:left="562"/>
        <w:textAlignment w:val="center"/>
        <w:rPr>
          <w:rFonts w:ascii="Calibri" w:eastAsia="Times New Roman" w:hAnsi="Calibri"/>
          <w:sz w:val="22"/>
          <w:szCs w:val="22"/>
        </w:rPr>
      </w:pPr>
      <w:r>
        <w:rPr>
          <w:rFonts w:ascii="Calibri" w:eastAsia="Times New Roman" w:hAnsi="Calibri"/>
          <w:sz w:val="22"/>
          <w:szCs w:val="22"/>
        </w:rPr>
        <w:t xml:space="preserve">The Postwar Economic System: Toward Global Business - Stiglitz, Globalization and its </w:t>
      </w:r>
      <w:r>
        <w:rPr>
          <w:rFonts w:ascii="Calibri" w:eastAsia="Times New Roman" w:hAnsi="Calibri"/>
          <w:sz w:val="22"/>
          <w:szCs w:val="22"/>
        </w:rPr>
        <w:t>Discontents</w:t>
      </w:r>
    </w:p>
    <w:p w:rsidR="00000000" w:rsidRDefault="00615F0C">
      <w:pPr>
        <w:numPr>
          <w:ilvl w:val="2"/>
          <w:numId w:val="15"/>
        </w:numPr>
        <w:ind w:left="1102"/>
        <w:textAlignment w:val="center"/>
        <w:rPr>
          <w:rFonts w:ascii="Calibri" w:eastAsia="Times New Roman" w:hAnsi="Calibri"/>
          <w:sz w:val="22"/>
          <w:szCs w:val="22"/>
        </w:rPr>
      </w:pPr>
      <w:r>
        <w:rPr>
          <w:rFonts w:ascii="Calibri" w:eastAsia="Times New Roman" w:hAnsi="Calibri"/>
          <w:sz w:val="22"/>
          <w:szCs w:val="22"/>
        </w:rPr>
        <w:t>Postwar political order</w:t>
      </w:r>
    </w:p>
    <w:p w:rsidR="00000000" w:rsidRDefault="00615F0C">
      <w:pPr>
        <w:numPr>
          <w:ilvl w:val="3"/>
          <w:numId w:val="15"/>
        </w:numPr>
        <w:ind w:left="1642"/>
        <w:textAlignment w:val="center"/>
        <w:rPr>
          <w:rFonts w:ascii="Calibri" w:eastAsia="Times New Roman" w:hAnsi="Calibri"/>
          <w:sz w:val="22"/>
          <w:szCs w:val="22"/>
        </w:rPr>
      </w:pPr>
      <w:r>
        <w:rPr>
          <w:rFonts w:ascii="Calibri" w:eastAsia="Times New Roman" w:hAnsi="Calibri"/>
          <w:sz w:val="22"/>
          <w:szCs w:val="22"/>
        </w:rPr>
        <w:t>UN, EU</w:t>
      </w:r>
    </w:p>
    <w:p w:rsidR="00000000" w:rsidRDefault="00615F0C">
      <w:pPr>
        <w:numPr>
          <w:ilvl w:val="2"/>
          <w:numId w:val="15"/>
        </w:numPr>
        <w:ind w:left="1102"/>
        <w:textAlignment w:val="center"/>
        <w:rPr>
          <w:rFonts w:ascii="Calibri" w:eastAsia="Times New Roman" w:hAnsi="Calibri"/>
          <w:sz w:val="22"/>
          <w:szCs w:val="22"/>
        </w:rPr>
      </w:pPr>
      <w:r>
        <w:rPr>
          <w:rFonts w:ascii="Calibri" w:eastAsia="Times New Roman" w:hAnsi="Calibri"/>
          <w:sz w:val="22"/>
          <w:szCs w:val="22"/>
        </w:rPr>
        <w:t>Postwar Monetary System</w:t>
      </w:r>
    </w:p>
    <w:p w:rsidR="00000000" w:rsidRDefault="00615F0C">
      <w:pPr>
        <w:numPr>
          <w:ilvl w:val="3"/>
          <w:numId w:val="15"/>
        </w:numPr>
        <w:ind w:left="1642"/>
        <w:textAlignment w:val="center"/>
        <w:rPr>
          <w:rFonts w:ascii="Calibri" w:eastAsia="Times New Roman" w:hAnsi="Calibri"/>
          <w:color w:val="000000"/>
          <w:sz w:val="22"/>
          <w:szCs w:val="22"/>
        </w:rPr>
      </w:pPr>
      <w:r>
        <w:rPr>
          <w:rFonts w:ascii="Calibri" w:eastAsia="Times New Roman" w:hAnsi="Calibri"/>
          <w:color w:val="000000"/>
          <w:sz w:val="22"/>
          <w:szCs w:val="22"/>
        </w:rPr>
        <w:t>Bretton Woods Agreement</w:t>
      </w:r>
    </w:p>
    <w:p w:rsidR="00000000" w:rsidRDefault="00615F0C">
      <w:pPr>
        <w:numPr>
          <w:ilvl w:val="4"/>
          <w:numId w:val="15"/>
        </w:numPr>
        <w:ind w:left="2182"/>
        <w:textAlignment w:val="center"/>
        <w:rPr>
          <w:rFonts w:ascii="Calibri" w:eastAsia="Times New Roman" w:hAnsi="Calibri"/>
          <w:sz w:val="22"/>
          <w:szCs w:val="22"/>
        </w:rPr>
      </w:pPr>
      <w:r>
        <w:rPr>
          <w:rFonts w:ascii="Calibri" w:eastAsia="Times New Roman" w:hAnsi="Calibri"/>
          <w:sz w:val="22"/>
          <w:szCs w:val="22"/>
        </w:rPr>
        <w:t>World Bank, IMF</w:t>
      </w:r>
    </w:p>
    <w:p w:rsidR="00000000" w:rsidRDefault="00615F0C">
      <w:pPr>
        <w:numPr>
          <w:ilvl w:val="4"/>
          <w:numId w:val="15"/>
        </w:numPr>
        <w:ind w:left="2182"/>
        <w:textAlignment w:val="center"/>
        <w:rPr>
          <w:rFonts w:ascii="Calibri" w:eastAsia="Times New Roman" w:hAnsi="Calibri"/>
          <w:sz w:val="22"/>
          <w:szCs w:val="22"/>
        </w:rPr>
      </w:pPr>
      <w:r>
        <w:rPr>
          <w:rFonts w:ascii="Calibri" w:eastAsia="Times New Roman" w:hAnsi="Calibri"/>
          <w:sz w:val="22"/>
          <w:szCs w:val="22"/>
        </w:rPr>
        <w:t>Established the rules for commercial and financial relations among US, Canada, West Europe, Australia, and Japan</w:t>
      </w:r>
    </w:p>
    <w:p w:rsidR="00000000" w:rsidRDefault="00615F0C">
      <w:pPr>
        <w:numPr>
          <w:ilvl w:val="4"/>
          <w:numId w:val="15"/>
        </w:numPr>
        <w:ind w:left="2182"/>
        <w:textAlignment w:val="center"/>
        <w:rPr>
          <w:rFonts w:ascii="Calibri" w:eastAsia="Times New Roman" w:hAnsi="Calibri"/>
          <w:sz w:val="22"/>
          <w:szCs w:val="22"/>
        </w:rPr>
      </w:pPr>
      <w:r>
        <w:rPr>
          <w:rFonts w:ascii="Calibri" w:eastAsia="Times New Roman" w:hAnsi="Calibri"/>
          <w:sz w:val="22"/>
          <w:szCs w:val="22"/>
        </w:rPr>
        <w:t xml:space="preserve">First example of a fully negotiated </w:t>
      </w:r>
      <w:r>
        <w:rPr>
          <w:rFonts w:ascii="Calibri" w:eastAsia="Times New Roman" w:hAnsi="Calibri"/>
          <w:sz w:val="22"/>
          <w:szCs w:val="22"/>
        </w:rPr>
        <w:t>monetary order intended to govern monetary relations among independent nation state</w:t>
      </w:r>
    </w:p>
    <w:p w:rsidR="00000000" w:rsidRDefault="00615F0C">
      <w:pPr>
        <w:numPr>
          <w:ilvl w:val="4"/>
          <w:numId w:val="15"/>
        </w:numPr>
        <w:ind w:left="2182"/>
        <w:textAlignment w:val="center"/>
        <w:rPr>
          <w:rFonts w:ascii="Calibri" w:eastAsia="Times New Roman" w:hAnsi="Calibri"/>
          <w:sz w:val="22"/>
          <w:szCs w:val="22"/>
        </w:rPr>
      </w:pPr>
      <w:r>
        <w:rPr>
          <w:rFonts w:ascii="Calibri" w:eastAsia="Times New Roman" w:hAnsi="Calibri"/>
          <w:sz w:val="22"/>
          <w:szCs w:val="22"/>
        </w:rPr>
        <w:t>"ensure exchange rate stability, prevent competitive devaluations, and promote economic growth"</w:t>
      </w:r>
    </w:p>
    <w:p w:rsidR="00000000" w:rsidRDefault="00615F0C">
      <w:pPr>
        <w:numPr>
          <w:ilvl w:val="4"/>
          <w:numId w:val="15"/>
        </w:numPr>
        <w:ind w:left="2182"/>
        <w:textAlignment w:val="center"/>
        <w:rPr>
          <w:rFonts w:ascii="Calibri" w:eastAsia="Times New Roman" w:hAnsi="Calibri"/>
          <w:sz w:val="22"/>
          <w:szCs w:val="22"/>
        </w:rPr>
      </w:pPr>
      <w:r>
        <w:rPr>
          <w:rFonts w:ascii="Calibri" w:eastAsia="Times New Roman" w:hAnsi="Calibri"/>
          <w:sz w:val="22"/>
          <w:szCs w:val="22"/>
        </w:rPr>
        <w:t>Other currencies were fixed to the dollar, and the dollar was pegged to gold</w:t>
      </w:r>
    </w:p>
    <w:p w:rsidR="00000000" w:rsidRDefault="00615F0C">
      <w:pPr>
        <w:numPr>
          <w:ilvl w:val="2"/>
          <w:numId w:val="15"/>
        </w:numPr>
        <w:ind w:left="1102"/>
        <w:textAlignment w:val="center"/>
        <w:rPr>
          <w:rFonts w:ascii="Calibri" w:eastAsia="Times New Roman" w:hAnsi="Calibri"/>
          <w:sz w:val="22"/>
          <w:szCs w:val="22"/>
        </w:rPr>
      </w:pPr>
      <w:r>
        <w:rPr>
          <w:rFonts w:ascii="Calibri" w:eastAsia="Times New Roman" w:hAnsi="Calibri"/>
          <w:sz w:val="22"/>
          <w:szCs w:val="22"/>
        </w:rPr>
        <w:t>Postwar Trading System</w:t>
      </w:r>
    </w:p>
    <w:p w:rsidR="00000000" w:rsidRDefault="00615F0C">
      <w:pPr>
        <w:numPr>
          <w:ilvl w:val="3"/>
          <w:numId w:val="15"/>
        </w:numPr>
        <w:ind w:left="1642"/>
        <w:textAlignment w:val="center"/>
        <w:rPr>
          <w:rFonts w:ascii="Calibri" w:eastAsia="Times New Roman" w:hAnsi="Calibri"/>
          <w:color w:val="000000"/>
          <w:sz w:val="22"/>
          <w:szCs w:val="22"/>
        </w:rPr>
      </w:pPr>
      <w:r>
        <w:rPr>
          <w:rFonts w:ascii="Calibri" w:eastAsia="Times New Roman" w:hAnsi="Calibri"/>
          <w:color w:val="000000"/>
          <w:sz w:val="22"/>
          <w:szCs w:val="22"/>
        </w:rPr>
        <w:t>General Agreement of Tariffs and Trade (1947)</w:t>
      </w:r>
    </w:p>
    <w:p w:rsidR="00000000" w:rsidRDefault="00615F0C">
      <w:pPr>
        <w:numPr>
          <w:ilvl w:val="4"/>
          <w:numId w:val="15"/>
        </w:numPr>
        <w:ind w:left="2182"/>
        <w:textAlignment w:val="center"/>
        <w:rPr>
          <w:rFonts w:ascii="Calibri" w:eastAsia="Times New Roman" w:hAnsi="Calibri"/>
          <w:color w:val="000000"/>
          <w:sz w:val="22"/>
          <w:szCs w:val="22"/>
        </w:rPr>
      </w:pPr>
      <w:r>
        <w:rPr>
          <w:rFonts w:ascii="Calibri" w:eastAsia="Times New Roman" w:hAnsi="Calibri"/>
          <w:color w:val="000000"/>
          <w:sz w:val="22"/>
          <w:szCs w:val="22"/>
        </w:rPr>
        <w:t>Main objective was to reduce barriers of international trade through reduction of tariffs, quotas, and subsidies</w:t>
      </w:r>
    </w:p>
    <w:p w:rsidR="00000000" w:rsidRDefault="00615F0C">
      <w:pPr>
        <w:numPr>
          <w:ilvl w:val="2"/>
          <w:numId w:val="15"/>
        </w:numPr>
        <w:ind w:left="1102"/>
        <w:textAlignment w:val="center"/>
        <w:rPr>
          <w:rFonts w:ascii="Calibri" w:eastAsia="Times New Roman" w:hAnsi="Calibri"/>
          <w:sz w:val="22"/>
          <w:szCs w:val="22"/>
        </w:rPr>
      </w:pPr>
      <w:r>
        <w:rPr>
          <w:rFonts w:ascii="Calibri" w:eastAsia="Times New Roman" w:hAnsi="Calibri"/>
          <w:sz w:val="22"/>
          <w:szCs w:val="22"/>
        </w:rPr>
        <w:t>Collapse of postwar economic order prompted by</w:t>
      </w:r>
    </w:p>
    <w:p w:rsidR="00000000" w:rsidRDefault="00615F0C">
      <w:pPr>
        <w:numPr>
          <w:ilvl w:val="3"/>
          <w:numId w:val="15"/>
        </w:numPr>
        <w:ind w:left="1642"/>
        <w:textAlignment w:val="center"/>
        <w:rPr>
          <w:rFonts w:ascii="Calibri" w:eastAsia="Times New Roman" w:hAnsi="Calibri"/>
          <w:sz w:val="22"/>
          <w:szCs w:val="22"/>
        </w:rPr>
      </w:pPr>
      <w:r>
        <w:rPr>
          <w:rFonts w:ascii="Calibri" w:eastAsia="Times New Roman" w:hAnsi="Calibri"/>
          <w:sz w:val="22"/>
          <w:szCs w:val="22"/>
        </w:rPr>
        <w:t>Growing public debt incurr</w:t>
      </w:r>
      <w:r>
        <w:rPr>
          <w:rFonts w:ascii="Calibri" w:eastAsia="Times New Roman" w:hAnsi="Calibri"/>
          <w:sz w:val="22"/>
          <w:szCs w:val="22"/>
        </w:rPr>
        <w:t>ed by the Vietnam War</w:t>
      </w:r>
    </w:p>
    <w:p w:rsidR="00000000" w:rsidRDefault="00615F0C">
      <w:pPr>
        <w:numPr>
          <w:ilvl w:val="3"/>
          <w:numId w:val="15"/>
        </w:numPr>
        <w:ind w:left="1642"/>
        <w:textAlignment w:val="center"/>
        <w:rPr>
          <w:rFonts w:ascii="Calibri" w:eastAsia="Times New Roman" w:hAnsi="Calibri"/>
          <w:color w:val="000000"/>
          <w:sz w:val="22"/>
          <w:szCs w:val="22"/>
        </w:rPr>
      </w:pPr>
      <w:r>
        <w:rPr>
          <w:rFonts w:ascii="Calibri" w:eastAsia="Times New Roman" w:hAnsi="Calibri"/>
          <w:color w:val="000000"/>
          <w:sz w:val="22"/>
          <w:szCs w:val="22"/>
        </w:rPr>
        <w:t>Expansion of welfare state</w:t>
      </w:r>
    </w:p>
    <w:p w:rsidR="00000000" w:rsidRDefault="00615F0C">
      <w:pPr>
        <w:numPr>
          <w:ilvl w:val="3"/>
          <w:numId w:val="15"/>
        </w:numPr>
        <w:ind w:left="1642"/>
        <w:textAlignment w:val="center"/>
        <w:rPr>
          <w:rFonts w:ascii="Calibri" w:eastAsia="Times New Roman" w:hAnsi="Calibri"/>
          <w:color w:val="000000"/>
          <w:sz w:val="22"/>
          <w:szCs w:val="22"/>
        </w:rPr>
      </w:pPr>
      <w:r>
        <w:rPr>
          <w:rFonts w:ascii="Calibri" w:eastAsia="Times New Roman" w:hAnsi="Calibri"/>
          <w:color w:val="000000"/>
          <w:sz w:val="22"/>
          <w:szCs w:val="22"/>
        </w:rPr>
        <w:t>Revival of Europe, postwar recovery of Germany and Japan decreased US share of world's economic output</w:t>
      </w:r>
    </w:p>
    <w:p w:rsidR="00000000" w:rsidRDefault="00615F0C">
      <w:pPr>
        <w:numPr>
          <w:ilvl w:val="4"/>
          <w:numId w:val="15"/>
        </w:numPr>
        <w:ind w:left="2182"/>
        <w:textAlignment w:val="center"/>
        <w:rPr>
          <w:rFonts w:ascii="Calibri" w:eastAsia="Times New Roman" w:hAnsi="Calibri"/>
          <w:sz w:val="22"/>
          <w:szCs w:val="22"/>
        </w:rPr>
      </w:pPr>
      <w:r>
        <w:rPr>
          <w:rFonts w:ascii="Calibri" w:eastAsia="Times New Roman" w:hAnsi="Calibri"/>
          <w:sz w:val="22"/>
          <w:szCs w:val="22"/>
        </w:rPr>
        <w:t>All placed enormous strain on the US dollar, causing it to be increasingly overvalued in the 1960s</w:t>
      </w:r>
    </w:p>
    <w:p w:rsidR="00000000" w:rsidRDefault="00615F0C">
      <w:pPr>
        <w:numPr>
          <w:ilvl w:val="2"/>
          <w:numId w:val="15"/>
        </w:numPr>
        <w:ind w:left="1102"/>
        <w:textAlignment w:val="center"/>
        <w:rPr>
          <w:rFonts w:ascii="Calibri" w:eastAsia="Times New Roman" w:hAnsi="Calibri"/>
          <w:color w:val="000000"/>
          <w:sz w:val="22"/>
          <w:szCs w:val="22"/>
        </w:rPr>
      </w:pPr>
      <w:r>
        <w:rPr>
          <w:rFonts w:ascii="Calibri" w:eastAsia="Times New Roman" w:hAnsi="Calibri"/>
          <w:color w:val="000000"/>
          <w:sz w:val="22"/>
          <w:szCs w:val="22"/>
        </w:rPr>
        <w:t>Nixon</w:t>
      </w:r>
      <w:r>
        <w:rPr>
          <w:rFonts w:ascii="Calibri" w:eastAsia="Times New Roman" w:hAnsi="Calibri"/>
          <w:color w:val="000000"/>
          <w:sz w:val="22"/>
          <w:szCs w:val="22"/>
        </w:rPr>
        <w:t xml:space="preserve"> removed the country from the gold standard in 1971, effectively put an end to the entire postwar economic system, which had depended upon a stable US dollar</w:t>
      </w:r>
    </w:p>
    <w:p w:rsidR="00000000" w:rsidRDefault="00615F0C">
      <w:pPr>
        <w:numPr>
          <w:ilvl w:val="3"/>
          <w:numId w:val="15"/>
        </w:numPr>
        <w:ind w:left="1642"/>
        <w:textAlignment w:val="center"/>
        <w:rPr>
          <w:rFonts w:ascii="Calibri" w:eastAsia="Times New Roman" w:hAnsi="Calibri"/>
          <w:sz w:val="22"/>
          <w:szCs w:val="22"/>
        </w:rPr>
      </w:pPr>
      <w:r>
        <w:rPr>
          <w:rFonts w:ascii="Calibri" w:eastAsia="Times New Roman" w:hAnsi="Calibri"/>
          <w:sz w:val="22"/>
          <w:szCs w:val="22"/>
        </w:rPr>
        <w:t>Under a gold standard, government is limited as to how much paper money it can print</w:t>
      </w:r>
    </w:p>
    <w:p w:rsidR="00000000" w:rsidRDefault="00615F0C">
      <w:pPr>
        <w:numPr>
          <w:ilvl w:val="3"/>
          <w:numId w:val="15"/>
        </w:numPr>
        <w:ind w:left="1642"/>
        <w:textAlignment w:val="center"/>
        <w:rPr>
          <w:rFonts w:ascii="Calibri" w:eastAsia="Times New Roman" w:hAnsi="Calibri"/>
          <w:sz w:val="22"/>
          <w:szCs w:val="22"/>
        </w:rPr>
      </w:pPr>
      <w:r>
        <w:rPr>
          <w:rFonts w:ascii="Calibri" w:eastAsia="Times New Roman" w:hAnsi="Calibri"/>
          <w:sz w:val="22"/>
          <w:szCs w:val="22"/>
        </w:rPr>
        <w:t>Under the gol</w:t>
      </w:r>
      <w:r>
        <w:rPr>
          <w:rFonts w:ascii="Calibri" w:eastAsia="Times New Roman" w:hAnsi="Calibri"/>
          <w:sz w:val="22"/>
          <w:szCs w:val="22"/>
        </w:rPr>
        <w:t>d standard, government that print too much paper money risk runs on their gold reserves</w:t>
      </w:r>
    </w:p>
    <w:p w:rsidR="00000000" w:rsidRDefault="00615F0C">
      <w:pPr>
        <w:numPr>
          <w:ilvl w:val="3"/>
          <w:numId w:val="15"/>
        </w:numPr>
        <w:ind w:left="1642"/>
        <w:textAlignment w:val="center"/>
        <w:rPr>
          <w:rFonts w:ascii="Calibri" w:eastAsia="Times New Roman" w:hAnsi="Calibri"/>
          <w:sz w:val="22"/>
          <w:szCs w:val="22"/>
        </w:rPr>
      </w:pPr>
      <w:r>
        <w:rPr>
          <w:rFonts w:ascii="Calibri" w:eastAsia="Times New Roman" w:hAnsi="Calibri"/>
          <w:sz w:val="22"/>
          <w:szCs w:val="22"/>
        </w:rPr>
        <w:t>Closing the gold window allowed for increased money supply</w:t>
      </w:r>
    </w:p>
    <w:p w:rsidR="00000000" w:rsidRDefault="00615F0C">
      <w:pPr>
        <w:numPr>
          <w:ilvl w:val="3"/>
          <w:numId w:val="15"/>
        </w:numPr>
        <w:ind w:left="1642"/>
        <w:textAlignment w:val="center"/>
        <w:rPr>
          <w:rFonts w:ascii="Calibri" w:eastAsia="Times New Roman" w:hAnsi="Calibri"/>
          <w:sz w:val="22"/>
          <w:szCs w:val="22"/>
        </w:rPr>
      </w:pPr>
      <w:r>
        <w:rPr>
          <w:rFonts w:ascii="Calibri" w:eastAsia="Times New Roman" w:hAnsi="Calibri"/>
          <w:sz w:val="22"/>
          <w:szCs w:val="22"/>
        </w:rPr>
        <w:t>Suspended one of the key components of the Bretton Woods system, effectively rendering it inoperative</w:t>
      </w:r>
    </w:p>
    <w:p w:rsidR="00000000" w:rsidRDefault="00615F0C">
      <w:pPr>
        <w:pStyle w:val="NormalWeb"/>
        <w:spacing w:before="0" w:beforeAutospacing="0" w:after="0" w:afterAutospacing="0"/>
        <w:ind w:left="1642"/>
        <w:rPr>
          <w:rFonts w:ascii="Calibri" w:hAnsi="Calibri"/>
          <w:sz w:val="22"/>
          <w:szCs w:val="22"/>
        </w:rPr>
      </w:pPr>
      <w:r>
        <w:rPr>
          <w:rFonts w:ascii="Calibri" w:hAnsi="Calibri"/>
          <w:sz w:val="22"/>
          <w:szCs w:val="22"/>
        </w:rPr>
        <w:t> </w:t>
      </w:r>
    </w:p>
    <w:p w:rsidR="00000000" w:rsidRDefault="00615F0C">
      <w:pPr>
        <w:numPr>
          <w:ilvl w:val="1"/>
          <w:numId w:val="16"/>
        </w:numPr>
        <w:ind w:left="562"/>
        <w:textAlignment w:val="center"/>
        <w:rPr>
          <w:rFonts w:ascii="Calibri" w:eastAsia="Times New Roman" w:hAnsi="Calibri"/>
          <w:sz w:val="22"/>
          <w:szCs w:val="22"/>
        </w:rPr>
      </w:pPr>
      <w:r>
        <w:rPr>
          <w:rFonts w:ascii="Calibri" w:eastAsia="Times New Roman" w:hAnsi="Calibri"/>
          <w:sz w:val="22"/>
          <w:szCs w:val="22"/>
        </w:rPr>
        <w:t>The C</w:t>
      </w:r>
      <w:r>
        <w:rPr>
          <w:rFonts w:ascii="Calibri" w:eastAsia="Times New Roman" w:hAnsi="Calibri"/>
          <w:sz w:val="22"/>
          <w:szCs w:val="22"/>
        </w:rPr>
        <w:t>ollapse of the Postwar System - Friedman, The Social Responsibility of Business…</w:t>
      </w:r>
    </w:p>
    <w:p w:rsidR="00000000" w:rsidRDefault="00615F0C">
      <w:pPr>
        <w:numPr>
          <w:ilvl w:val="2"/>
          <w:numId w:val="16"/>
        </w:numPr>
        <w:ind w:left="1102"/>
        <w:textAlignment w:val="center"/>
        <w:rPr>
          <w:rFonts w:ascii="Calibri" w:eastAsia="Times New Roman" w:hAnsi="Calibri"/>
          <w:sz w:val="22"/>
          <w:szCs w:val="22"/>
        </w:rPr>
      </w:pPr>
      <w:r>
        <w:rPr>
          <w:rFonts w:ascii="Calibri" w:eastAsia="Times New Roman" w:hAnsi="Calibri"/>
          <w:sz w:val="22"/>
          <w:szCs w:val="22"/>
        </w:rPr>
        <w:t>End of 1960s, economic prosperity being challenged by expense of LBJ's Great Society as well as the Vietnam War</w:t>
      </w:r>
    </w:p>
    <w:p w:rsidR="00000000" w:rsidRDefault="00615F0C">
      <w:pPr>
        <w:numPr>
          <w:ilvl w:val="2"/>
          <w:numId w:val="16"/>
        </w:numPr>
        <w:ind w:left="1102"/>
        <w:textAlignment w:val="center"/>
        <w:rPr>
          <w:rFonts w:ascii="Calibri" w:eastAsia="Times New Roman" w:hAnsi="Calibri"/>
          <w:sz w:val="22"/>
          <w:szCs w:val="22"/>
        </w:rPr>
      </w:pPr>
      <w:r>
        <w:rPr>
          <w:rFonts w:ascii="Calibri" w:eastAsia="Times New Roman" w:hAnsi="Calibri"/>
          <w:sz w:val="22"/>
          <w:szCs w:val="22"/>
        </w:rPr>
        <w:t>OPEC embargo raises price of oil</w:t>
      </w:r>
    </w:p>
    <w:p w:rsidR="00000000" w:rsidRDefault="00615F0C">
      <w:pPr>
        <w:numPr>
          <w:ilvl w:val="2"/>
          <w:numId w:val="16"/>
        </w:numPr>
        <w:ind w:left="1102"/>
        <w:textAlignment w:val="center"/>
        <w:rPr>
          <w:rFonts w:ascii="Calibri" w:eastAsia="Times New Roman" w:hAnsi="Calibri"/>
          <w:sz w:val="22"/>
          <w:szCs w:val="22"/>
        </w:rPr>
      </w:pPr>
      <w:r>
        <w:rPr>
          <w:rFonts w:ascii="Calibri" w:eastAsia="Times New Roman" w:hAnsi="Calibri"/>
          <w:sz w:val="22"/>
          <w:szCs w:val="22"/>
        </w:rPr>
        <w:t>Process of de-industrializatio</w:t>
      </w:r>
      <w:r>
        <w:rPr>
          <w:rFonts w:ascii="Calibri" w:eastAsia="Times New Roman" w:hAnsi="Calibri"/>
          <w:sz w:val="22"/>
          <w:szCs w:val="22"/>
        </w:rPr>
        <w:t xml:space="preserve">n leads to emergence of a </w:t>
      </w:r>
      <w:r>
        <w:rPr>
          <w:rFonts w:ascii="Calibri" w:eastAsia="Times New Roman" w:hAnsi="Calibri"/>
          <w:sz w:val="22"/>
          <w:szCs w:val="22"/>
          <w:highlight w:val="yellow"/>
        </w:rPr>
        <w:t>rust belt</w:t>
      </w:r>
      <w:r>
        <w:rPr>
          <w:rFonts w:ascii="Calibri" w:eastAsia="Times New Roman" w:hAnsi="Calibri"/>
          <w:sz w:val="22"/>
          <w:szCs w:val="22"/>
        </w:rPr>
        <w:t>, undermining labour unions, which in  turn will depress wages</w:t>
      </w:r>
    </w:p>
    <w:p w:rsidR="00000000" w:rsidRDefault="00615F0C">
      <w:pPr>
        <w:numPr>
          <w:ilvl w:val="2"/>
          <w:numId w:val="16"/>
        </w:numPr>
        <w:ind w:left="1102"/>
        <w:textAlignment w:val="center"/>
        <w:rPr>
          <w:rFonts w:ascii="Calibri" w:eastAsia="Times New Roman" w:hAnsi="Calibri"/>
          <w:color w:val="000000"/>
          <w:sz w:val="22"/>
          <w:szCs w:val="22"/>
        </w:rPr>
      </w:pPr>
      <w:r>
        <w:rPr>
          <w:rFonts w:ascii="Calibri" w:eastAsia="Times New Roman" w:hAnsi="Calibri"/>
          <w:color w:val="000000"/>
          <w:sz w:val="22"/>
          <w:szCs w:val="22"/>
        </w:rPr>
        <w:t>Stagflation (search impact of stagflation)</w:t>
      </w:r>
    </w:p>
    <w:p w:rsidR="00000000" w:rsidRDefault="00615F0C">
      <w:pPr>
        <w:numPr>
          <w:ilvl w:val="3"/>
          <w:numId w:val="16"/>
        </w:numPr>
        <w:ind w:left="1642"/>
        <w:textAlignment w:val="center"/>
        <w:rPr>
          <w:rFonts w:ascii="Calibri" w:eastAsia="Times New Roman" w:hAnsi="Calibri"/>
          <w:sz w:val="22"/>
          <w:szCs w:val="22"/>
        </w:rPr>
      </w:pPr>
      <w:r>
        <w:rPr>
          <w:rFonts w:ascii="Calibri" w:eastAsia="Times New Roman" w:hAnsi="Calibri"/>
          <w:sz w:val="22"/>
          <w:szCs w:val="22"/>
        </w:rPr>
        <w:t>Economic difficulties of the decade undermines Keynesian thought, and lead to a growing scepticism of the role of t</w:t>
      </w:r>
      <w:r>
        <w:rPr>
          <w:rFonts w:ascii="Calibri" w:eastAsia="Times New Roman" w:hAnsi="Calibri"/>
          <w:sz w:val="22"/>
          <w:szCs w:val="22"/>
        </w:rPr>
        <w:t>he state in the economy</w:t>
      </w:r>
    </w:p>
    <w:p w:rsidR="00000000" w:rsidRDefault="00615F0C">
      <w:pPr>
        <w:numPr>
          <w:ilvl w:val="2"/>
          <w:numId w:val="16"/>
        </w:numPr>
        <w:ind w:left="1102"/>
        <w:textAlignment w:val="center"/>
        <w:rPr>
          <w:rFonts w:ascii="Calibri" w:eastAsia="Times New Roman" w:hAnsi="Calibri"/>
          <w:color w:val="000000"/>
          <w:sz w:val="22"/>
          <w:szCs w:val="22"/>
        </w:rPr>
      </w:pPr>
      <w:r>
        <w:rPr>
          <w:rFonts w:ascii="Calibri" w:eastAsia="Times New Roman" w:hAnsi="Calibri"/>
          <w:color w:val="000000"/>
          <w:sz w:val="22"/>
          <w:szCs w:val="22"/>
        </w:rPr>
        <w:t>Legitimacy of the state is challenged by its inability to solve the economic problems of the 1970s, in addition to numerous cultural factors that undermine the idea of the state as an economic player</w:t>
      </w:r>
    </w:p>
    <w:p w:rsidR="00000000" w:rsidRDefault="00615F0C">
      <w:pPr>
        <w:numPr>
          <w:ilvl w:val="3"/>
          <w:numId w:val="16"/>
        </w:numPr>
        <w:ind w:left="1642"/>
        <w:textAlignment w:val="center"/>
        <w:rPr>
          <w:rFonts w:ascii="Calibri" w:eastAsia="Times New Roman" w:hAnsi="Calibri"/>
          <w:sz w:val="22"/>
          <w:szCs w:val="22"/>
        </w:rPr>
      </w:pPr>
      <w:r>
        <w:rPr>
          <w:rFonts w:ascii="Calibri" w:eastAsia="Times New Roman" w:hAnsi="Calibri"/>
          <w:sz w:val="22"/>
          <w:szCs w:val="22"/>
        </w:rPr>
        <w:t xml:space="preserve">Reforms of the period </w:t>
      </w:r>
      <w:r>
        <w:rPr>
          <w:rFonts w:ascii="Calibri" w:eastAsia="Times New Roman" w:hAnsi="Calibri"/>
          <w:sz w:val="22"/>
          <w:szCs w:val="22"/>
        </w:rPr>
        <w:t>(feminism, abortion rights, affirmative action, racial desegregation, bussing) closely identify the state with social engineering</w:t>
      </w:r>
    </w:p>
    <w:p w:rsidR="00000000" w:rsidRDefault="00615F0C">
      <w:pPr>
        <w:numPr>
          <w:ilvl w:val="2"/>
          <w:numId w:val="16"/>
        </w:numPr>
        <w:ind w:left="1102"/>
        <w:textAlignment w:val="center"/>
        <w:rPr>
          <w:rFonts w:ascii="Calibri" w:eastAsia="Times New Roman" w:hAnsi="Calibri"/>
          <w:sz w:val="22"/>
          <w:szCs w:val="22"/>
        </w:rPr>
      </w:pPr>
      <w:r>
        <w:rPr>
          <w:rFonts w:ascii="Calibri" w:eastAsia="Times New Roman" w:hAnsi="Calibri"/>
          <w:sz w:val="22"/>
          <w:szCs w:val="22"/>
        </w:rPr>
        <w:t>"politics of resentment" among white men</w:t>
      </w:r>
    </w:p>
    <w:p w:rsidR="00000000" w:rsidRDefault="00615F0C">
      <w:pPr>
        <w:numPr>
          <w:ilvl w:val="3"/>
          <w:numId w:val="16"/>
        </w:numPr>
        <w:ind w:left="1642"/>
        <w:textAlignment w:val="center"/>
        <w:rPr>
          <w:rFonts w:ascii="Calibri" w:eastAsia="Times New Roman" w:hAnsi="Calibri"/>
          <w:sz w:val="22"/>
          <w:szCs w:val="22"/>
        </w:rPr>
      </w:pPr>
      <w:r>
        <w:rPr>
          <w:rFonts w:ascii="Calibri" w:eastAsia="Times New Roman" w:hAnsi="Calibri"/>
          <w:sz w:val="22"/>
          <w:szCs w:val="22"/>
        </w:rPr>
        <w:t>See the state working on behalf of minorities and women instead on their own behalf</w:t>
      </w:r>
    </w:p>
    <w:p w:rsidR="00000000" w:rsidRDefault="00615F0C">
      <w:pPr>
        <w:numPr>
          <w:ilvl w:val="3"/>
          <w:numId w:val="16"/>
        </w:numPr>
        <w:ind w:left="1642"/>
        <w:textAlignment w:val="center"/>
        <w:rPr>
          <w:rFonts w:ascii="Calibri" w:eastAsia="Times New Roman" w:hAnsi="Calibri"/>
          <w:sz w:val="22"/>
          <w:szCs w:val="22"/>
        </w:rPr>
      </w:pPr>
      <w:r>
        <w:rPr>
          <w:rFonts w:ascii="Calibri" w:eastAsia="Times New Roman" w:hAnsi="Calibri"/>
          <w:sz w:val="22"/>
          <w:szCs w:val="22"/>
        </w:rPr>
        <w:t>W</w:t>
      </w:r>
      <w:r>
        <w:rPr>
          <w:rFonts w:ascii="Calibri" w:eastAsia="Times New Roman" w:hAnsi="Calibri"/>
          <w:sz w:val="22"/>
          <w:szCs w:val="22"/>
        </w:rPr>
        <w:t>hite men become increasingly unwilling to see their tax dollards go toward social programs, which seem to have little benefit for them, and demand tax cuts</w:t>
      </w:r>
    </w:p>
    <w:p w:rsidR="00000000" w:rsidRDefault="00615F0C">
      <w:pPr>
        <w:numPr>
          <w:ilvl w:val="3"/>
          <w:numId w:val="16"/>
        </w:numPr>
        <w:ind w:left="1642"/>
        <w:textAlignment w:val="center"/>
        <w:rPr>
          <w:rFonts w:ascii="Calibri" w:eastAsia="Times New Roman" w:hAnsi="Calibri"/>
          <w:sz w:val="22"/>
          <w:szCs w:val="22"/>
        </w:rPr>
      </w:pPr>
      <w:r>
        <w:rPr>
          <w:rFonts w:ascii="Calibri" w:eastAsia="Times New Roman" w:hAnsi="Calibri"/>
          <w:sz w:val="22"/>
          <w:szCs w:val="22"/>
        </w:rPr>
        <w:t>Also withdraw their support of the idea that the state should play a role in the economy</w:t>
      </w:r>
    </w:p>
    <w:p w:rsidR="00000000" w:rsidRDefault="00615F0C">
      <w:pPr>
        <w:numPr>
          <w:ilvl w:val="3"/>
          <w:numId w:val="16"/>
        </w:numPr>
        <w:ind w:left="1642"/>
        <w:textAlignment w:val="center"/>
        <w:rPr>
          <w:rFonts w:ascii="Calibri" w:eastAsia="Times New Roman" w:hAnsi="Calibri"/>
          <w:sz w:val="22"/>
          <w:szCs w:val="22"/>
        </w:rPr>
      </w:pPr>
      <w:r>
        <w:rPr>
          <w:rFonts w:ascii="Calibri" w:eastAsia="Times New Roman" w:hAnsi="Calibri"/>
          <w:sz w:val="22"/>
          <w:szCs w:val="22"/>
        </w:rPr>
        <w:t>Setting the</w:t>
      </w:r>
      <w:r>
        <w:rPr>
          <w:rFonts w:ascii="Calibri" w:eastAsia="Times New Roman" w:hAnsi="Calibri"/>
          <w:sz w:val="22"/>
          <w:szCs w:val="22"/>
        </w:rPr>
        <w:t xml:space="preserve"> state for deregulation and the rise of RR and MT</w:t>
      </w:r>
    </w:p>
    <w:p w:rsidR="00000000" w:rsidRDefault="00615F0C">
      <w:pPr>
        <w:numPr>
          <w:ilvl w:val="2"/>
          <w:numId w:val="16"/>
        </w:numPr>
        <w:ind w:left="1102"/>
        <w:textAlignment w:val="center"/>
        <w:rPr>
          <w:rFonts w:ascii="Calibri" w:eastAsia="Times New Roman" w:hAnsi="Calibri"/>
          <w:sz w:val="22"/>
          <w:szCs w:val="22"/>
        </w:rPr>
      </w:pPr>
      <w:r>
        <w:rPr>
          <w:rFonts w:ascii="Calibri" w:eastAsia="Times New Roman" w:hAnsi="Calibri"/>
          <w:sz w:val="22"/>
          <w:szCs w:val="22"/>
        </w:rPr>
        <w:t>Monetarism</w:t>
      </w:r>
    </w:p>
    <w:p w:rsidR="00000000" w:rsidRDefault="00615F0C">
      <w:pPr>
        <w:numPr>
          <w:ilvl w:val="3"/>
          <w:numId w:val="16"/>
        </w:numPr>
        <w:ind w:left="1642"/>
        <w:textAlignment w:val="center"/>
        <w:rPr>
          <w:rFonts w:ascii="Calibri" w:eastAsia="Times New Roman" w:hAnsi="Calibri"/>
          <w:sz w:val="22"/>
          <w:szCs w:val="22"/>
        </w:rPr>
      </w:pPr>
      <w:r>
        <w:rPr>
          <w:rFonts w:ascii="Calibri" w:eastAsia="Times New Roman" w:hAnsi="Calibri"/>
          <w:sz w:val="22"/>
          <w:szCs w:val="22"/>
        </w:rPr>
        <w:t>Milton Friedman</w:t>
      </w:r>
    </w:p>
    <w:p w:rsidR="00000000" w:rsidRDefault="00615F0C">
      <w:pPr>
        <w:numPr>
          <w:ilvl w:val="3"/>
          <w:numId w:val="16"/>
        </w:numPr>
        <w:ind w:left="1642"/>
        <w:textAlignment w:val="center"/>
        <w:rPr>
          <w:rFonts w:ascii="Calibri" w:eastAsia="Times New Roman" w:hAnsi="Calibri"/>
          <w:sz w:val="22"/>
          <w:szCs w:val="22"/>
        </w:rPr>
      </w:pPr>
      <w:r>
        <w:rPr>
          <w:rFonts w:ascii="Calibri" w:eastAsia="Times New Roman" w:hAnsi="Calibri"/>
          <w:sz w:val="22"/>
          <w:szCs w:val="22"/>
        </w:rPr>
        <w:t>Monetary policy preferred over fiscal policy</w:t>
      </w:r>
    </w:p>
    <w:p w:rsidR="00000000" w:rsidRDefault="00615F0C">
      <w:pPr>
        <w:numPr>
          <w:ilvl w:val="3"/>
          <w:numId w:val="16"/>
        </w:numPr>
        <w:ind w:left="1642"/>
        <w:textAlignment w:val="center"/>
        <w:rPr>
          <w:rFonts w:ascii="Calibri" w:eastAsia="Times New Roman" w:hAnsi="Calibri"/>
          <w:sz w:val="22"/>
          <w:szCs w:val="22"/>
        </w:rPr>
      </w:pPr>
      <w:r>
        <w:rPr>
          <w:rFonts w:ascii="Calibri" w:eastAsia="Times New Roman" w:hAnsi="Calibri"/>
          <w:sz w:val="22"/>
          <w:szCs w:val="22"/>
        </w:rPr>
        <w:t>Supply side economics</w:t>
      </w:r>
    </w:p>
    <w:p w:rsidR="00000000" w:rsidRDefault="00615F0C">
      <w:pPr>
        <w:numPr>
          <w:ilvl w:val="3"/>
          <w:numId w:val="16"/>
        </w:numPr>
        <w:ind w:left="1642"/>
        <w:textAlignment w:val="center"/>
        <w:rPr>
          <w:rFonts w:ascii="Calibri" w:eastAsia="Times New Roman" w:hAnsi="Calibri"/>
          <w:sz w:val="22"/>
          <w:szCs w:val="22"/>
        </w:rPr>
      </w:pPr>
      <w:r>
        <w:rPr>
          <w:rFonts w:ascii="Calibri" w:eastAsia="Times New Roman" w:hAnsi="Calibri"/>
          <w:sz w:val="22"/>
          <w:szCs w:val="22"/>
        </w:rPr>
        <w:t>Trickle down theory</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17"/>
        </w:numPr>
        <w:ind w:left="562"/>
        <w:textAlignment w:val="center"/>
        <w:rPr>
          <w:rFonts w:ascii="Calibri" w:eastAsia="Times New Roman" w:hAnsi="Calibri"/>
          <w:sz w:val="22"/>
          <w:szCs w:val="22"/>
        </w:rPr>
      </w:pPr>
      <w:r>
        <w:rPr>
          <w:rFonts w:ascii="Calibri" w:eastAsia="Times New Roman" w:hAnsi="Calibri"/>
          <w:sz w:val="22"/>
          <w:szCs w:val="22"/>
        </w:rPr>
        <w:t>Global Business - Fukuyama, End of History and Huntington, Clash of Civilizations</w:t>
      </w:r>
    </w:p>
    <w:p w:rsidR="00000000" w:rsidRDefault="00615F0C">
      <w:pPr>
        <w:numPr>
          <w:ilvl w:val="2"/>
          <w:numId w:val="17"/>
        </w:numPr>
        <w:ind w:left="1102"/>
        <w:textAlignment w:val="center"/>
        <w:rPr>
          <w:rFonts w:ascii="Calibri" w:eastAsia="Times New Roman" w:hAnsi="Calibri"/>
          <w:sz w:val="22"/>
          <w:szCs w:val="22"/>
        </w:rPr>
      </w:pPr>
      <w:r>
        <w:rPr>
          <w:rFonts w:ascii="Calibri" w:eastAsia="Times New Roman" w:hAnsi="Calibri"/>
          <w:sz w:val="22"/>
          <w:szCs w:val="22"/>
        </w:rPr>
        <w:t>Two view</w:t>
      </w:r>
      <w:r>
        <w:rPr>
          <w:rFonts w:ascii="Calibri" w:eastAsia="Times New Roman" w:hAnsi="Calibri"/>
          <w:sz w:val="22"/>
          <w:szCs w:val="22"/>
        </w:rPr>
        <w:t>s on globalization</w:t>
      </w:r>
    </w:p>
    <w:p w:rsidR="00000000" w:rsidRDefault="00615F0C">
      <w:pPr>
        <w:numPr>
          <w:ilvl w:val="3"/>
          <w:numId w:val="17"/>
        </w:numPr>
        <w:ind w:left="1642"/>
        <w:textAlignment w:val="center"/>
        <w:rPr>
          <w:rFonts w:ascii="Calibri" w:eastAsia="Times New Roman" w:hAnsi="Calibri"/>
          <w:sz w:val="22"/>
          <w:szCs w:val="22"/>
        </w:rPr>
      </w:pPr>
      <w:r>
        <w:rPr>
          <w:rFonts w:ascii="Calibri" w:eastAsia="Times New Roman" w:hAnsi="Calibri"/>
          <w:sz w:val="22"/>
          <w:szCs w:val="22"/>
        </w:rPr>
        <w:t>Optimistic</w:t>
      </w:r>
    </w:p>
    <w:p w:rsidR="00000000" w:rsidRDefault="00615F0C">
      <w:pPr>
        <w:numPr>
          <w:ilvl w:val="4"/>
          <w:numId w:val="17"/>
        </w:numPr>
        <w:ind w:left="2182"/>
        <w:textAlignment w:val="center"/>
        <w:rPr>
          <w:rFonts w:ascii="Calibri" w:eastAsia="Times New Roman" w:hAnsi="Calibri"/>
          <w:sz w:val="22"/>
          <w:szCs w:val="22"/>
        </w:rPr>
      </w:pPr>
      <w:r>
        <w:rPr>
          <w:rFonts w:ascii="Calibri" w:eastAsia="Times New Roman" w:hAnsi="Calibri"/>
          <w:sz w:val="22"/>
          <w:szCs w:val="22"/>
        </w:rPr>
        <w:t>Francis Fukuyama, The End of History and the Last Man (1992)</w:t>
      </w:r>
    </w:p>
    <w:p w:rsidR="00000000" w:rsidRDefault="00615F0C">
      <w:pPr>
        <w:numPr>
          <w:ilvl w:val="5"/>
          <w:numId w:val="17"/>
        </w:numPr>
        <w:ind w:left="2722"/>
        <w:textAlignment w:val="center"/>
        <w:rPr>
          <w:rFonts w:ascii="Calibri" w:eastAsia="Times New Roman" w:hAnsi="Calibri"/>
          <w:sz w:val="22"/>
          <w:szCs w:val="22"/>
        </w:rPr>
      </w:pPr>
      <w:r>
        <w:rPr>
          <w:rFonts w:ascii="Calibri" w:eastAsia="Times New Roman" w:hAnsi="Calibri"/>
          <w:sz w:val="22"/>
          <w:szCs w:val="22"/>
        </w:rPr>
        <w:t>Argues that the decline of the state represents an opportunity for greater international cooperation economic integration, and world peace</w:t>
      </w:r>
    </w:p>
    <w:p w:rsidR="00000000" w:rsidRDefault="00615F0C">
      <w:pPr>
        <w:numPr>
          <w:ilvl w:val="3"/>
          <w:numId w:val="17"/>
        </w:numPr>
        <w:ind w:left="1642"/>
        <w:textAlignment w:val="center"/>
        <w:rPr>
          <w:rFonts w:ascii="Calibri" w:eastAsia="Times New Roman" w:hAnsi="Calibri"/>
          <w:sz w:val="22"/>
          <w:szCs w:val="22"/>
        </w:rPr>
      </w:pPr>
      <w:r>
        <w:rPr>
          <w:rFonts w:ascii="Calibri" w:eastAsia="Times New Roman" w:hAnsi="Calibri"/>
          <w:sz w:val="22"/>
          <w:szCs w:val="22"/>
        </w:rPr>
        <w:t>Pessimistic view</w:t>
      </w:r>
    </w:p>
    <w:p w:rsidR="00000000" w:rsidRDefault="00615F0C">
      <w:pPr>
        <w:numPr>
          <w:ilvl w:val="4"/>
          <w:numId w:val="17"/>
        </w:numPr>
        <w:ind w:left="2182"/>
        <w:textAlignment w:val="center"/>
        <w:rPr>
          <w:rFonts w:ascii="Calibri" w:eastAsia="Times New Roman" w:hAnsi="Calibri"/>
          <w:sz w:val="22"/>
          <w:szCs w:val="22"/>
        </w:rPr>
      </w:pPr>
      <w:r>
        <w:rPr>
          <w:rFonts w:ascii="Calibri" w:eastAsia="Times New Roman" w:hAnsi="Calibri"/>
          <w:sz w:val="22"/>
          <w:szCs w:val="22"/>
        </w:rPr>
        <w:t>Samuel Huntington, The Clash of Civilizations (1996)</w:t>
      </w:r>
    </w:p>
    <w:p w:rsidR="00000000" w:rsidRDefault="00615F0C">
      <w:pPr>
        <w:numPr>
          <w:ilvl w:val="5"/>
          <w:numId w:val="17"/>
        </w:numPr>
        <w:ind w:left="2722"/>
        <w:textAlignment w:val="center"/>
        <w:rPr>
          <w:rFonts w:ascii="Calibri" w:eastAsia="Times New Roman" w:hAnsi="Calibri"/>
          <w:sz w:val="22"/>
          <w:szCs w:val="22"/>
        </w:rPr>
      </w:pPr>
      <w:r>
        <w:rPr>
          <w:rFonts w:ascii="Calibri" w:eastAsia="Times New Roman" w:hAnsi="Calibri"/>
          <w:sz w:val="22"/>
          <w:szCs w:val="22"/>
        </w:rPr>
        <w:t>Argues that the decline of the state will lead to more conflict in the world as individuals find solace n their civilizations</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numPr>
          <w:ilvl w:val="1"/>
          <w:numId w:val="18"/>
        </w:numPr>
        <w:ind w:left="562"/>
        <w:textAlignment w:val="center"/>
        <w:rPr>
          <w:rFonts w:ascii="Calibri" w:eastAsia="Times New Roman" w:hAnsi="Calibri"/>
          <w:sz w:val="22"/>
          <w:szCs w:val="22"/>
        </w:rPr>
      </w:pPr>
      <w:r>
        <w:rPr>
          <w:rFonts w:ascii="Calibri" w:eastAsia="Times New Roman" w:hAnsi="Calibri"/>
          <w:sz w:val="22"/>
          <w:szCs w:val="22"/>
        </w:rPr>
        <w:t>The Rise of Finance Capitalism - Blackburn, Finance and Fourth Dimension</w:t>
      </w:r>
    </w:p>
    <w:p w:rsidR="00000000" w:rsidRDefault="00615F0C">
      <w:pPr>
        <w:numPr>
          <w:ilvl w:val="2"/>
          <w:numId w:val="18"/>
        </w:numPr>
        <w:ind w:left="1102"/>
        <w:textAlignment w:val="center"/>
        <w:rPr>
          <w:rFonts w:ascii="Calibri" w:eastAsia="Times New Roman" w:hAnsi="Calibri"/>
          <w:sz w:val="22"/>
          <w:szCs w:val="22"/>
        </w:rPr>
      </w:pPr>
      <w:r>
        <w:rPr>
          <w:rFonts w:ascii="Calibri" w:eastAsia="Times New Roman" w:hAnsi="Calibri"/>
          <w:sz w:val="22"/>
          <w:szCs w:val="22"/>
        </w:rPr>
        <w:t>De</w:t>
      </w:r>
      <w:r>
        <w:rPr>
          <w:rFonts w:ascii="Calibri" w:eastAsia="Times New Roman" w:hAnsi="Calibri"/>
          <w:sz w:val="22"/>
          <w:szCs w:val="22"/>
        </w:rPr>
        <w:t>scribes a process whereby the accumulation of money comes to surpass the production of goods as the primary driver of the economy</w:t>
      </w:r>
    </w:p>
    <w:p w:rsidR="00000000" w:rsidRDefault="00615F0C">
      <w:pPr>
        <w:numPr>
          <w:ilvl w:val="2"/>
          <w:numId w:val="18"/>
        </w:numPr>
        <w:ind w:left="1102"/>
        <w:textAlignment w:val="center"/>
        <w:rPr>
          <w:rFonts w:ascii="Calibri" w:eastAsia="Times New Roman" w:hAnsi="Calibri"/>
          <w:sz w:val="22"/>
          <w:szCs w:val="22"/>
        </w:rPr>
      </w:pPr>
      <w:r>
        <w:rPr>
          <w:rFonts w:ascii="Calibri" w:eastAsia="Times New Roman" w:hAnsi="Calibri"/>
          <w:sz w:val="22"/>
          <w:szCs w:val="22"/>
        </w:rPr>
        <w:t>Desire to accumulate more money necessitates innovations in the financial system that would facilitate the realization of this</w:t>
      </w:r>
      <w:r>
        <w:rPr>
          <w:rFonts w:ascii="Calibri" w:eastAsia="Times New Roman" w:hAnsi="Calibri"/>
          <w:sz w:val="22"/>
          <w:szCs w:val="22"/>
        </w:rPr>
        <w:t xml:space="preserve"> desire to the exclusion of almost all other desires</w:t>
      </w:r>
    </w:p>
    <w:p w:rsidR="00000000" w:rsidRDefault="00615F0C">
      <w:pPr>
        <w:numPr>
          <w:ilvl w:val="2"/>
          <w:numId w:val="18"/>
        </w:numPr>
        <w:spacing w:before="60"/>
        <w:ind w:left="1102"/>
        <w:textAlignment w:val="center"/>
        <w:rPr>
          <w:rFonts w:ascii="Calibri" w:eastAsia="Times New Roman" w:hAnsi="Calibri"/>
          <w:sz w:val="22"/>
          <w:szCs w:val="22"/>
          <w:lang w:val="en-US"/>
        </w:rPr>
      </w:pPr>
      <w:r>
        <w:rPr>
          <w:rFonts w:ascii="Calibri" w:eastAsia="Times New Roman" w:hAnsi="Calibri"/>
          <w:color w:val="000000"/>
          <w:sz w:val="22"/>
          <w:szCs w:val="22"/>
          <w:lang w:val="en-US"/>
        </w:rPr>
        <w:t>Abetted by advances in computer technology, the changing nature of governance, the deregulation of the marketplace, growing and increasingly insatiable consumer demands, as well as greater access to cred</w:t>
      </w:r>
      <w:r>
        <w:rPr>
          <w:rFonts w:ascii="Calibri" w:eastAsia="Times New Roman" w:hAnsi="Calibri"/>
          <w:color w:val="000000"/>
          <w:sz w:val="22"/>
          <w:szCs w:val="22"/>
          <w:lang w:val="en-US"/>
        </w:rPr>
        <w:t>it, the old economy, which had been based on production, is being replaced by an increasingly abstract economy that is based more on the concept of making money than in making products. Individual and national wealth is becoming increasingly tied to the ab</w:t>
      </w:r>
      <w:r>
        <w:rPr>
          <w:rFonts w:ascii="Calibri" w:eastAsia="Times New Roman" w:hAnsi="Calibri"/>
          <w:color w:val="000000"/>
          <w:sz w:val="22"/>
          <w:szCs w:val="22"/>
          <w:lang w:val="en-US"/>
        </w:rPr>
        <w:t xml:space="preserve">ility to produce more wealth through speculation rather than in production. </w:t>
      </w:r>
    </w:p>
    <w:p w:rsidR="00000000" w:rsidRDefault="00615F0C">
      <w:pPr>
        <w:numPr>
          <w:ilvl w:val="2"/>
          <w:numId w:val="18"/>
        </w:numPr>
        <w:ind w:left="1102"/>
        <w:textAlignment w:val="center"/>
        <w:rPr>
          <w:rFonts w:ascii="Calibri" w:eastAsia="Times New Roman" w:hAnsi="Calibri"/>
          <w:sz w:val="22"/>
          <w:szCs w:val="22"/>
        </w:rPr>
      </w:pPr>
      <w:r>
        <w:rPr>
          <w:rFonts w:ascii="Calibri" w:eastAsia="Times New Roman" w:hAnsi="Calibri"/>
          <w:sz w:val="22"/>
          <w:szCs w:val="22"/>
        </w:rPr>
        <w:t>Rise of finance capitalism can be regarded as either one more innovation in the evolution of capitalism or as one of the final stages of Marx's capitalism</w:t>
      </w:r>
    </w:p>
    <w:p w:rsidR="00000000" w:rsidRDefault="00615F0C">
      <w:pPr>
        <w:numPr>
          <w:ilvl w:val="2"/>
          <w:numId w:val="18"/>
        </w:numPr>
        <w:spacing w:before="60"/>
        <w:ind w:left="1102"/>
        <w:textAlignment w:val="center"/>
        <w:rPr>
          <w:rFonts w:ascii="Calibri" w:eastAsia="Times New Roman" w:hAnsi="Calibri"/>
          <w:color w:val="000000"/>
          <w:sz w:val="22"/>
          <w:szCs w:val="22"/>
          <w:lang w:val="en-US"/>
        </w:rPr>
      </w:pPr>
      <w:r>
        <w:rPr>
          <w:rFonts w:ascii="Calibri" w:eastAsia="Times New Roman" w:hAnsi="Calibri"/>
          <w:b/>
          <w:bCs/>
          <w:color w:val="000000"/>
          <w:sz w:val="22"/>
          <w:szCs w:val="22"/>
          <w:lang w:val="en-US"/>
        </w:rPr>
        <w:t>Louis Brandeis</w:t>
      </w:r>
      <w:r>
        <w:rPr>
          <w:rFonts w:ascii="Calibri" w:eastAsia="Times New Roman" w:hAnsi="Calibri"/>
          <w:color w:val="000000"/>
          <w:sz w:val="22"/>
          <w:szCs w:val="22"/>
          <w:lang w:val="en-US"/>
        </w:rPr>
        <w:t xml:space="preserve">, </w:t>
      </w:r>
      <w:r>
        <w:rPr>
          <w:rFonts w:ascii="Calibri" w:eastAsia="Times New Roman" w:hAnsi="Calibri"/>
          <w:color w:val="000000"/>
          <w:sz w:val="22"/>
          <w:szCs w:val="22"/>
          <w:lang w:val="en-US"/>
        </w:rPr>
        <w:t xml:space="preserve">American legal thinker and Supreme Court Justice of the United States (1916-39), warned against the dangers of capitalists using what he described as “other people’s money.” Rather than break up monopolies or trusts, he argued, the government should limit </w:t>
      </w:r>
      <w:r>
        <w:rPr>
          <w:rFonts w:ascii="Calibri" w:eastAsia="Times New Roman" w:hAnsi="Calibri"/>
          <w:color w:val="000000"/>
          <w:sz w:val="22"/>
          <w:szCs w:val="22"/>
          <w:lang w:val="en-US"/>
        </w:rPr>
        <w:t xml:space="preserve">the degree to which bankers can use depositors’ money for investments. </w:t>
      </w:r>
    </w:p>
    <w:p w:rsidR="00000000" w:rsidRDefault="00615F0C">
      <w:pPr>
        <w:numPr>
          <w:ilvl w:val="3"/>
          <w:numId w:val="18"/>
        </w:numPr>
        <w:spacing w:before="60"/>
        <w:ind w:left="1642"/>
        <w:textAlignment w:val="center"/>
        <w:rPr>
          <w:rFonts w:ascii="Calibri" w:eastAsia="Times New Roman" w:hAnsi="Calibri"/>
          <w:sz w:val="22"/>
          <w:szCs w:val="22"/>
          <w:lang w:val="en-US"/>
        </w:rPr>
      </w:pPr>
      <w:r>
        <w:rPr>
          <w:rFonts w:ascii="Calibri" w:eastAsia="Times New Roman" w:hAnsi="Calibri"/>
          <w:color w:val="000000"/>
          <w:sz w:val="22"/>
          <w:szCs w:val="22"/>
          <w:lang w:val="en-US"/>
        </w:rPr>
        <w:t>Early twentieth-century capitalism has been fuelled, Brandeis argued, by the ability of capitalists to get their hands on “other people’s money” to build their companies.</w:t>
      </w:r>
    </w:p>
    <w:p w:rsidR="00000000" w:rsidRDefault="00615F0C">
      <w:pPr>
        <w:numPr>
          <w:ilvl w:val="3"/>
          <w:numId w:val="18"/>
        </w:numPr>
        <w:spacing w:before="60"/>
        <w:ind w:left="1642"/>
        <w:textAlignment w:val="center"/>
        <w:rPr>
          <w:rFonts w:ascii="Calibri" w:eastAsia="Times New Roman" w:hAnsi="Calibri"/>
          <w:sz w:val="22"/>
          <w:szCs w:val="22"/>
          <w:lang w:val="en-US"/>
        </w:rPr>
      </w:pPr>
      <w:r>
        <w:rPr>
          <w:rFonts w:ascii="Calibri" w:eastAsia="Times New Roman" w:hAnsi="Calibri"/>
          <w:color w:val="000000"/>
          <w:sz w:val="22"/>
          <w:szCs w:val="22"/>
          <w:lang w:val="en-US"/>
        </w:rPr>
        <w:t>Early twenty-</w:t>
      </w:r>
      <w:r>
        <w:rPr>
          <w:rFonts w:ascii="Calibri" w:eastAsia="Times New Roman" w:hAnsi="Calibri"/>
          <w:color w:val="000000"/>
          <w:sz w:val="22"/>
          <w:szCs w:val="22"/>
          <w:lang w:val="en-US"/>
        </w:rPr>
        <w:t>first century capitalism has been fuelled, one might now argue, by the ability of capitalists to get their hands on “other people’s money” simply for the purpose of speculation on Wall Street.</w:t>
      </w:r>
    </w:p>
    <w:p w:rsidR="00000000" w:rsidRDefault="00615F0C">
      <w:pPr>
        <w:numPr>
          <w:ilvl w:val="2"/>
          <w:numId w:val="18"/>
        </w:numPr>
        <w:spacing w:before="60"/>
        <w:ind w:left="110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Oliver Stone, Wall Street (1987)</w:t>
      </w:r>
    </w:p>
    <w:p w:rsidR="00000000" w:rsidRDefault="00615F0C">
      <w:pPr>
        <w:numPr>
          <w:ilvl w:val="3"/>
          <w:numId w:val="18"/>
        </w:numPr>
        <w:spacing w:before="60"/>
        <w:ind w:left="164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Greed is good</w:t>
      </w:r>
    </w:p>
    <w:p w:rsidR="00000000" w:rsidRDefault="00615F0C">
      <w:pPr>
        <w:numPr>
          <w:ilvl w:val="3"/>
          <w:numId w:val="18"/>
        </w:numPr>
        <w:spacing w:before="60"/>
        <w:ind w:left="1642"/>
        <w:textAlignment w:val="center"/>
        <w:rPr>
          <w:rFonts w:ascii="Calibri" w:eastAsia="Times New Roman" w:hAnsi="Calibri"/>
          <w:sz w:val="22"/>
          <w:szCs w:val="22"/>
          <w:lang w:val="en-US"/>
        </w:rPr>
      </w:pPr>
      <w:r>
        <w:rPr>
          <w:rFonts w:ascii="Calibri" w:eastAsia="Times New Roman" w:hAnsi="Calibri"/>
          <w:color w:val="000000"/>
          <w:sz w:val="22"/>
          <w:szCs w:val="22"/>
          <w:lang w:val="en-US"/>
        </w:rPr>
        <w:t>Critics charge t</w:t>
      </w:r>
      <w:r>
        <w:rPr>
          <w:rFonts w:ascii="Calibri" w:eastAsia="Times New Roman" w:hAnsi="Calibri"/>
          <w:color w:val="000000"/>
          <w:sz w:val="22"/>
          <w:szCs w:val="22"/>
          <w:lang w:val="en-US"/>
        </w:rPr>
        <w:t>hat modern variants of this notion of self-interest end up doing less for the advancement of the “common good,” as Adam Smith had suggested it would, and more for individual “self-interest.” As such, the rise of self-interest comes to undermine the functio</w:t>
      </w:r>
      <w:r>
        <w:rPr>
          <w:rFonts w:ascii="Calibri" w:eastAsia="Times New Roman" w:hAnsi="Calibri"/>
          <w:color w:val="000000"/>
          <w:sz w:val="22"/>
          <w:szCs w:val="22"/>
          <w:lang w:val="en-US"/>
        </w:rPr>
        <w:t xml:space="preserve">ning of the market rather than strengthen it. </w:t>
      </w:r>
    </w:p>
    <w:p w:rsidR="00000000" w:rsidRDefault="00615F0C">
      <w:pPr>
        <w:numPr>
          <w:ilvl w:val="2"/>
          <w:numId w:val="18"/>
        </w:numPr>
        <w:spacing w:before="80"/>
        <w:ind w:left="1102"/>
        <w:textAlignment w:val="center"/>
        <w:rPr>
          <w:rFonts w:ascii="Calibri" w:eastAsia="Times New Roman" w:hAnsi="Calibri"/>
          <w:sz w:val="22"/>
          <w:szCs w:val="22"/>
          <w:lang w:val="en-US"/>
        </w:rPr>
      </w:pPr>
      <w:r>
        <w:rPr>
          <w:rFonts w:ascii="Calibri" w:eastAsia="Times New Roman" w:hAnsi="Calibri"/>
          <w:color w:val="000000"/>
          <w:sz w:val="22"/>
          <w:szCs w:val="22"/>
          <w:lang w:val="en-US"/>
        </w:rPr>
        <w:t>The deregulation of the economy has encouraged the speculative frenzy of the 1980s</w:t>
      </w:r>
    </w:p>
    <w:p w:rsidR="00000000" w:rsidRDefault="00615F0C">
      <w:pPr>
        <w:numPr>
          <w:ilvl w:val="2"/>
          <w:numId w:val="18"/>
        </w:numPr>
        <w:spacing w:before="80"/>
        <w:ind w:left="110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state has become increasingly dependent on access to credit and to the economic spinoffs of risky investment behaviour in </w:t>
      </w:r>
      <w:r>
        <w:rPr>
          <w:rFonts w:ascii="Calibri" w:eastAsia="Times New Roman" w:hAnsi="Calibri"/>
          <w:color w:val="000000"/>
          <w:sz w:val="22"/>
          <w:szCs w:val="22"/>
          <w:lang w:val="en-US"/>
        </w:rPr>
        <w:t xml:space="preserve">the private sector because it is no longer collecting sufficient revenue through taxation and is no longer directly creating jobs </w:t>
      </w:r>
    </w:p>
    <w:p w:rsidR="00000000" w:rsidRDefault="00615F0C">
      <w:pPr>
        <w:pStyle w:val="NormalWeb"/>
        <w:spacing w:before="80" w:beforeAutospacing="0" w:after="0" w:afterAutospacing="0"/>
        <w:ind w:left="22"/>
        <w:rPr>
          <w:rFonts w:ascii="Calibri" w:hAnsi="Calibri"/>
          <w:color w:val="000000"/>
          <w:sz w:val="22"/>
          <w:szCs w:val="22"/>
          <w:lang w:val="en-US"/>
        </w:rPr>
      </w:pPr>
      <w:r>
        <w:rPr>
          <w:rFonts w:ascii="Calibri" w:hAnsi="Calibri"/>
          <w:color w:val="000000"/>
          <w:sz w:val="22"/>
          <w:szCs w:val="22"/>
          <w:lang w:val="en-US"/>
        </w:rPr>
        <w:t> </w:t>
      </w:r>
    </w:p>
    <w:p w:rsidR="00000000" w:rsidRDefault="00615F0C">
      <w:pPr>
        <w:numPr>
          <w:ilvl w:val="1"/>
          <w:numId w:val="19"/>
        </w:numPr>
        <w:spacing w:before="80"/>
        <w:ind w:left="56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Working in the New Economy - Western and Rosenfeld, Workers of the World Divide</w:t>
      </w:r>
    </w:p>
    <w:p w:rsidR="00000000" w:rsidRDefault="00615F0C">
      <w:pPr>
        <w:numPr>
          <w:ilvl w:val="2"/>
          <w:numId w:val="19"/>
        </w:numPr>
        <w:spacing w:before="80"/>
        <w:ind w:left="110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Rise of Labour Organization</w:t>
      </w:r>
    </w:p>
    <w:p w:rsidR="00000000" w:rsidRDefault="00615F0C">
      <w:pPr>
        <w:numPr>
          <w:ilvl w:val="3"/>
          <w:numId w:val="19"/>
        </w:numPr>
        <w:spacing w:before="80"/>
        <w:ind w:left="164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Competing interpretations of labour union origins: guild traditions vs a drive to unite all workers as a class to improve the rights of all workers within the capitalist system</w:t>
      </w:r>
    </w:p>
    <w:p w:rsidR="00000000" w:rsidRDefault="00615F0C">
      <w:pPr>
        <w:numPr>
          <w:ilvl w:val="2"/>
          <w:numId w:val="19"/>
        </w:numPr>
        <w:spacing w:before="80"/>
        <w:ind w:left="110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General incentives for labour unions</w:t>
      </w:r>
    </w:p>
    <w:p w:rsidR="00000000" w:rsidRDefault="00615F0C">
      <w:pPr>
        <w:numPr>
          <w:ilvl w:val="3"/>
          <w:numId w:val="19"/>
        </w:numPr>
        <w:spacing w:before="80"/>
        <w:ind w:left="164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Decline of masculine self-worth</w:t>
      </w:r>
    </w:p>
    <w:p w:rsidR="00000000" w:rsidRDefault="00615F0C">
      <w:pPr>
        <w:numPr>
          <w:ilvl w:val="3"/>
          <w:numId w:val="19"/>
        </w:numPr>
        <w:spacing w:before="80"/>
        <w:ind w:left="164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Deskilling</w:t>
      </w:r>
    </w:p>
    <w:p w:rsidR="00000000" w:rsidRDefault="00615F0C">
      <w:pPr>
        <w:numPr>
          <w:ilvl w:val="3"/>
          <w:numId w:val="19"/>
        </w:numPr>
        <w:spacing w:before="80"/>
        <w:ind w:left="164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Rise of scientific management</w:t>
      </w:r>
    </w:p>
    <w:p w:rsidR="00000000" w:rsidRDefault="00615F0C">
      <w:pPr>
        <w:numPr>
          <w:ilvl w:val="3"/>
          <w:numId w:val="19"/>
        </w:numPr>
        <w:spacing w:before="80"/>
        <w:ind w:left="164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Deteriorating working conditions</w:t>
      </w:r>
    </w:p>
    <w:p w:rsidR="00000000" w:rsidRDefault="00615F0C">
      <w:pPr>
        <w:numPr>
          <w:ilvl w:val="2"/>
          <w:numId w:val="19"/>
        </w:numPr>
        <w:spacing w:before="80"/>
        <w:ind w:left="110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Three stages of union organization</w:t>
      </w:r>
    </w:p>
    <w:p w:rsidR="00000000" w:rsidRDefault="00615F0C">
      <w:pPr>
        <w:numPr>
          <w:ilvl w:val="3"/>
          <w:numId w:val="20"/>
        </w:numPr>
        <w:spacing w:before="80"/>
        <w:ind w:left="164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Craft/skilled unions</w:t>
      </w:r>
    </w:p>
    <w:p w:rsidR="00000000" w:rsidRDefault="00615F0C">
      <w:pPr>
        <w:numPr>
          <w:ilvl w:val="4"/>
          <w:numId w:val="21"/>
        </w:numPr>
        <w:spacing w:before="80"/>
        <w:ind w:left="218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Support groups for workers who shared craft</w:t>
      </w:r>
    </w:p>
    <w:p w:rsidR="00000000" w:rsidRDefault="00615F0C">
      <w:pPr>
        <w:numPr>
          <w:ilvl w:val="4"/>
          <w:numId w:val="21"/>
        </w:numPr>
        <w:spacing w:before="80"/>
        <w:ind w:left="218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Leaders of such groups became spokesmen for workers when dealing with employers</w:t>
      </w:r>
    </w:p>
    <w:p w:rsidR="00000000" w:rsidRDefault="00615F0C">
      <w:pPr>
        <w:numPr>
          <w:ilvl w:val="4"/>
          <w:numId w:val="21"/>
        </w:numPr>
        <w:spacing w:before="80"/>
        <w:ind w:left="218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Impact: fost</w:t>
      </w:r>
      <w:r>
        <w:rPr>
          <w:rFonts w:ascii="Calibri" w:eastAsia="Times New Roman" w:hAnsi="Calibri"/>
          <w:color w:val="000000"/>
          <w:sz w:val="22"/>
          <w:szCs w:val="22"/>
          <w:lang w:val="en-US"/>
        </w:rPr>
        <w:t>ers worker solidarity and greater class consciousness among workers, especially as unions expand beyond craft to be organized according to skill</w:t>
      </w:r>
    </w:p>
    <w:p w:rsidR="00000000" w:rsidRDefault="00615F0C">
      <w:pPr>
        <w:numPr>
          <w:ilvl w:val="3"/>
          <w:numId w:val="21"/>
        </w:numPr>
        <w:spacing w:before="80"/>
        <w:ind w:left="164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Industrial/unskilled unions</w:t>
      </w:r>
    </w:p>
    <w:p w:rsidR="00000000" w:rsidRDefault="00615F0C">
      <w:pPr>
        <w:numPr>
          <w:ilvl w:val="4"/>
          <w:numId w:val="21"/>
        </w:numPr>
        <w:spacing w:before="80"/>
        <w:ind w:left="218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Knights of Labor (1869)</w:t>
      </w:r>
    </w:p>
    <w:p w:rsidR="00000000" w:rsidRDefault="00615F0C">
      <w:pPr>
        <w:numPr>
          <w:ilvl w:val="4"/>
          <w:numId w:val="21"/>
        </w:numPr>
        <w:spacing w:before="80"/>
        <w:ind w:left="218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Open to everyone</w:t>
      </w:r>
    </w:p>
    <w:p w:rsidR="00000000" w:rsidRDefault="00615F0C">
      <w:pPr>
        <w:numPr>
          <w:ilvl w:val="4"/>
          <w:numId w:val="21"/>
        </w:numPr>
        <w:spacing w:before="80"/>
        <w:ind w:left="218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Focus on the nobility of labour, dignity o</w:t>
      </w:r>
      <w:r>
        <w:rPr>
          <w:rFonts w:ascii="Calibri" w:eastAsia="Times New Roman" w:hAnsi="Calibri"/>
          <w:color w:val="000000"/>
          <w:sz w:val="22"/>
          <w:szCs w:val="22"/>
          <w:lang w:val="en-US"/>
        </w:rPr>
        <w:t>f the working man</w:t>
      </w:r>
    </w:p>
    <w:p w:rsidR="00000000" w:rsidRDefault="00615F0C">
      <w:pPr>
        <w:numPr>
          <w:ilvl w:val="4"/>
          <w:numId w:val="21"/>
        </w:numPr>
        <w:spacing w:before="80"/>
        <w:ind w:left="218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Strives to create a working class culture</w:t>
      </w:r>
    </w:p>
    <w:p w:rsidR="00000000" w:rsidRDefault="00615F0C">
      <w:pPr>
        <w:numPr>
          <w:ilvl w:val="4"/>
          <w:numId w:val="21"/>
        </w:numPr>
        <w:spacing w:before="80"/>
        <w:ind w:left="218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Hopes to raise public consciousness about workers</w:t>
      </w:r>
    </w:p>
    <w:p w:rsidR="00000000" w:rsidRDefault="00615F0C">
      <w:pPr>
        <w:numPr>
          <w:ilvl w:val="3"/>
          <w:numId w:val="21"/>
        </w:numPr>
        <w:spacing w:before="80"/>
        <w:ind w:left="164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Radical unions</w:t>
      </w:r>
    </w:p>
    <w:p w:rsidR="00000000" w:rsidRDefault="00615F0C">
      <w:pPr>
        <w:numPr>
          <w:ilvl w:val="4"/>
          <w:numId w:val="21"/>
        </w:numPr>
        <w:spacing w:before="80"/>
        <w:ind w:left="218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Rejects the traditional unions that divide workers against themselves along skill and craft lines</w:t>
      </w:r>
    </w:p>
    <w:p w:rsidR="00000000" w:rsidRDefault="00615F0C">
      <w:pPr>
        <w:pStyle w:val="NormalWeb"/>
        <w:spacing w:before="80" w:beforeAutospacing="0" w:after="0" w:afterAutospacing="0"/>
        <w:ind w:left="22"/>
        <w:rPr>
          <w:rFonts w:ascii="Calibri" w:hAnsi="Calibri"/>
          <w:color w:val="000000"/>
          <w:sz w:val="22"/>
          <w:szCs w:val="22"/>
          <w:lang w:val="en-US"/>
        </w:rPr>
      </w:pPr>
      <w:r>
        <w:rPr>
          <w:rFonts w:ascii="Calibri" w:hAnsi="Calibri"/>
          <w:color w:val="000000"/>
          <w:sz w:val="22"/>
          <w:szCs w:val="22"/>
          <w:lang w:val="en-US"/>
        </w:rPr>
        <w:t> </w:t>
      </w:r>
    </w:p>
    <w:p w:rsidR="00000000" w:rsidRDefault="00615F0C">
      <w:pPr>
        <w:numPr>
          <w:ilvl w:val="1"/>
          <w:numId w:val="22"/>
        </w:numPr>
        <w:spacing w:before="80"/>
        <w:ind w:left="56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Future of </w:t>
      </w:r>
      <w:r>
        <w:rPr>
          <w:rFonts w:ascii="Calibri" w:eastAsia="Times New Roman" w:hAnsi="Calibri"/>
          <w:color w:val="000000"/>
          <w:sz w:val="22"/>
          <w:szCs w:val="22"/>
          <w:lang w:val="en-US"/>
        </w:rPr>
        <w:t>Capitalism - Mick and Wooldridge, The State of the State and Klein, Disaster Capitalism</w:t>
      </w:r>
    </w:p>
    <w:p w:rsidR="00000000" w:rsidRDefault="00615F0C">
      <w:pPr>
        <w:numPr>
          <w:ilvl w:val="2"/>
          <w:numId w:val="22"/>
        </w:numPr>
        <w:spacing w:before="80"/>
        <w:ind w:left="110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Creation of WTO replacing GATT in providing necessary order in international trade</w:t>
      </w:r>
    </w:p>
    <w:p w:rsidR="00000000" w:rsidRDefault="00615F0C">
      <w:pPr>
        <w:numPr>
          <w:ilvl w:val="3"/>
          <w:numId w:val="22"/>
        </w:numPr>
        <w:spacing w:before="80"/>
        <w:ind w:left="1642"/>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To critics: diminishes the sovereignty of individual nations, which serves merely to </w:t>
      </w:r>
      <w:r>
        <w:rPr>
          <w:rFonts w:ascii="Calibri" w:eastAsia="Times New Roman" w:hAnsi="Calibri"/>
          <w:color w:val="000000"/>
          <w:sz w:val="22"/>
          <w:szCs w:val="22"/>
          <w:lang w:val="en-US"/>
        </w:rPr>
        <w:t>increase the power of business</w:t>
      </w:r>
    </w:p>
    <w:p w:rsidR="00000000" w:rsidRDefault="00615F0C">
      <w:pPr>
        <w:numPr>
          <w:ilvl w:val="2"/>
          <w:numId w:val="22"/>
        </w:numPr>
        <w:spacing w:before="60"/>
        <w:ind w:left="1102"/>
        <w:textAlignment w:val="center"/>
        <w:rPr>
          <w:rFonts w:ascii="Calibri" w:eastAsia="Times New Roman" w:hAnsi="Calibri"/>
          <w:color w:val="000000"/>
          <w:sz w:val="22"/>
          <w:szCs w:val="22"/>
        </w:rPr>
      </w:pPr>
      <w:r>
        <w:rPr>
          <w:rFonts w:ascii="Calibri" w:eastAsia="Times New Roman" w:hAnsi="Calibri"/>
          <w:color w:val="000000"/>
          <w:sz w:val="22"/>
          <w:szCs w:val="22"/>
        </w:rPr>
        <w:t>Protesting Globalization: The primary complaint from critics is that globalization is weakening the power of the state, which they view as a vehicle for the expression of the popular will, and enhancing the power of business,</w:t>
      </w:r>
      <w:r>
        <w:rPr>
          <w:rFonts w:ascii="Calibri" w:eastAsia="Times New Roman" w:hAnsi="Calibri"/>
          <w:color w:val="000000"/>
          <w:sz w:val="22"/>
          <w:szCs w:val="22"/>
        </w:rPr>
        <w:t xml:space="preserve"> which is not responsive to democratic pressures. Moreover, they suggest, global trade is governed by un-elected global institutions that can subvert the will of democratic governments. Globalization thus subverts democratic institutions in favour of ones </w:t>
      </w:r>
      <w:r>
        <w:rPr>
          <w:rFonts w:ascii="Calibri" w:eastAsia="Times New Roman" w:hAnsi="Calibri"/>
          <w:color w:val="000000"/>
          <w:sz w:val="22"/>
          <w:szCs w:val="22"/>
        </w:rPr>
        <w:t>that will advance business interests</w:t>
      </w:r>
    </w:p>
    <w:p w:rsidR="00000000" w:rsidRDefault="00615F0C">
      <w:pPr>
        <w:pStyle w:val="NormalWeb"/>
        <w:spacing w:before="80" w:beforeAutospacing="0" w:after="0" w:afterAutospacing="0"/>
        <w:ind w:left="1102"/>
        <w:rPr>
          <w:rFonts w:ascii="Calibri" w:hAnsi="Calibri"/>
          <w:color w:val="000000"/>
          <w:sz w:val="22"/>
          <w:szCs w:val="22"/>
          <w:lang w:val="en-US"/>
        </w:rPr>
      </w:pPr>
      <w:r>
        <w:rPr>
          <w:rFonts w:ascii="Calibri" w:hAnsi="Calibri"/>
          <w:color w:val="000000"/>
          <w:sz w:val="22"/>
          <w:szCs w:val="22"/>
          <w:lang w:val="en-US"/>
        </w:rPr>
        <w:t> </w:t>
      </w:r>
    </w:p>
    <w:p w:rsidR="00000000" w:rsidRDefault="00615F0C">
      <w:pPr>
        <w:pStyle w:val="NormalWeb"/>
        <w:spacing w:before="60" w:beforeAutospacing="0" w:after="0" w:afterAutospacing="0"/>
        <w:ind w:left="1102"/>
        <w:rPr>
          <w:rFonts w:ascii="Calibri" w:hAnsi="Calibri"/>
          <w:color w:val="000000"/>
          <w:sz w:val="22"/>
          <w:szCs w:val="22"/>
          <w:lang w:val="en-US"/>
        </w:rPr>
      </w:pPr>
      <w:r>
        <w:rPr>
          <w:rFonts w:ascii="Calibri" w:hAnsi="Calibri"/>
          <w:color w:val="000000"/>
          <w:sz w:val="22"/>
          <w:szCs w:val="22"/>
          <w:lang w:val="en-US"/>
        </w:rPr>
        <w:t> </w:t>
      </w:r>
    </w:p>
    <w:p w:rsidR="00000000" w:rsidRDefault="00615F0C">
      <w:pPr>
        <w:pStyle w:val="NormalWeb"/>
        <w:spacing w:before="60" w:beforeAutospacing="0" w:after="0" w:afterAutospacing="0"/>
        <w:ind w:left="1642"/>
        <w:rPr>
          <w:rFonts w:ascii="Calibri" w:hAnsi="Calibri"/>
          <w:color w:val="000000"/>
          <w:sz w:val="22"/>
          <w:szCs w:val="22"/>
          <w:lang w:val="en-US"/>
        </w:rPr>
      </w:pPr>
      <w:r>
        <w:rPr>
          <w:rFonts w:ascii="Calibri" w:hAnsi="Calibri"/>
          <w:color w:val="000000"/>
          <w:sz w:val="22"/>
          <w:szCs w:val="22"/>
          <w:lang w:val="en-US"/>
        </w:rPr>
        <w:t> </w:t>
      </w:r>
    </w:p>
    <w:p w:rsidR="00000000" w:rsidRDefault="00615F0C">
      <w:pPr>
        <w:pStyle w:val="NormalWeb"/>
        <w:spacing w:before="0" w:beforeAutospacing="0" w:after="0" w:afterAutospacing="0"/>
        <w:ind w:left="1102"/>
        <w:rPr>
          <w:rFonts w:ascii="Calibri" w:hAnsi="Calibri"/>
          <w:sz w:val="22"/>
          <w:szCs w:val="22"/>
        </w:rPr>
      </w:pPr>
      <w:r>
        <w:rPr>
          <w:rFonts w:ascii="Calibri" w:hAnsi="Calibri"/>
          <w:sz w:val="22"/>
          <w:szCs w:val="22"/>
        </w:rPr>
        <w:t> </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pStyle w:val="NormalWeb"/>
        <w:spacing w:before="0" w:beforeAutospacing="0" w:after="0" w:afterAutospacing="0"/>
        <w:ind w:left="22"/>
        <w:rPr>
          <w:rFonts w:ascii="Calibri" w:hAnsi="Calibri"/>
          <w:sz w:val="22"/>
          <w:szCs w:val="22"/>
        </w:rPr>
      </w:pPr>
      <w:r>
        <w:rPr>
          <w:rFonts w:ascii="Calibri" w:hAnsi="Calibri"/>
          <w:sz w:val="22"/>
          <w:szCs w:val="22"/>
        </w:rPr>
        <w:t> </w:t>
      </w:r>
    </w:p>
    <w:p w:rsidR="00000000" w:rsidRDefault="00615F0C">
      <w:pPr>
        <w:pStyle w:val="NormalWeb"/>
        <w:spacing w:before="0" w:beforeAutospacing="0" w:after="0" w:afterAutospacing="0"/>
        <w:ind w:left="1102"/>
        <w:rPr>
          <w:rFonts w:ascii="Calibri" w:hAnsi="Calibri"/>
          <w:sz w:val="22"/>
          <w:szCs w:val="22"/>
        </w:rPr>
      </w:pPr>
      <w:r>
        <w:rPr>
          <w:rFonts w:ascii="Calibri" w:hAnsi="Calibri"/>
          <w:sz w:val="22"/>
          <w:szCs w:val="22"/>
        </w:rPr>
        <w:t> </w:t>
      </w:r>
    </w:p>
    <w:sectPr w:rsidR="000000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A182A"/>
    <w:multiLevelType w:val="multilevel"/>
    <w:tmpl w:val="78363E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1">
      <w:startOverride w:val="1"/>
    </w:lvlOverride>
  </w:num>
  <w:num w:numId="2">
    <w:abstractNumId w:val="0"/>
    <w:lvlOverride w:ilvl="1">
      <w:startOverride w:val="2"/>
    </w:lvlOverride>
  </w:num>
  <w:num w:numId="3">
    <w:abstractNumId w:val="0"/>
    <w:lvlOverride w:ilvl="1">
      <w:startOverride w:val="3"/>
    </w:lvlOverride>
  </w:num>
  <w:num w:numId="4">
    <w:abstractNumId w:val="0"/>
    <w:lvlOverride w:ilvl="1">
      <w:startOverride w:val="4"/>
    </w:lvlOverride>
  </w:num>
  <w:num w:numId="5">
    <w:abstractNumId w:val="0"/>
    <w:lvlOverride w:ilvl="1">
      <w:startOverride w:val="5"/>
    </w:lvlOverride>
  </w:num>
  <w:num w:numId="6">
    <w:abstractNumId w:val="0"/>
    <w:lvlOverride w:ilvl="1">
      <w:startOverride w:val="6"/>
    </w:lvlOverride>
  </w:num>
  <w:num w:numId="7">
    <w:abstractNumId w:val="0"/>
    <w:lvlOverride w:ilvl="1">
      <w:startOverride w:val="7"/>
    </w:lvlOverride>
  </w:num>
  <w:num w:numId="8">
    <w:abstractNumId w:val="0"/>
    <w:lvlOverride w:ilvl="1">
      <w:startOverride w:val="8"/>
    </w:lvlOverride>
  </w:num>
  <w:num w:numId="9">
    <w:abstractNumId w:val="0"/>
    <w:lvlOverride w:ilvl="1">
      <w:startOverride w:val="9"/>
    </w:lvlOverride>
  </w:num>
  <w:num w:numId="10">
    <w:abstractNumId w:val="0"/>
    <w:lvlOverride w:ilvl="1">
      <w:startOverride w:val="10"/>
    </w:lvlOverride>
  </w:num>
  <w:num w:numId="11">
    <w:abstractNumId w:val="0"/>
    <w:lvlOverride w:ilvl="1">
      <w:startOverride w:val="11"/>
    </w:lvlOverride>
  </w:num>
  <w:num w:numId="12">
    <w:abstractNumId w:val="0"/>
    <w:lvlOverride w:ilvl="1">
      <w:startOverride w:val="12"/>
    </w:lvlOverride>
  </w:num>
  <w:num w:numId="13">
    <w:abstractNumId w:val="0"/>
    <w:lvlOverride w:ilvl="1">
      <w:startOverride w:val="13"/>
    </w:lvlOverride>
  </w:num>
  <w:num w:numId="14">
    <w:abstractNumId w:val="0"/>
    <w:lvlOverride w:ilvl="1">
      <w:startOverride w:val="14"/>
    </w:lvlOverride>
  </w:num>
  <w:num w:numId="15">
    <w:abstractNumId w:val="0"/>
    <w:lvlOverride w:ilvl="1">
      <w:startOverride w:val="15"/>
    </w:lvlOverride>
  </w:num>
  <w:num w:numId="16">
    <w:abstractNumId w:val="0"/>
    <w:lvlOverride w:ilvl="1">
      <w:startOverride w:val="16"/>
    </w:lvlOverride>
  </w:num>
  <w:num w:numId="17">
    <w:abstractNumId w:val="0"/>
    <w:lvlOverride w:ilvl="1">
      <w:startOverride w:val="17"/>
    </w:lvlOverride>
  </w:num>
  <w:num w:numId="18">
    <w:abstractNumId w:val="0"/>
    <w:lvlOverride w:ilvl="1">
      <w:startOverride w:val="18"/>
    </w:lvlOverride>
  </w:num>
  <w:num w:numId="19">
    <w:abstractNumId w:val="0"/>
    <w:lvlOverride w:ilvl="1">
      <w:startOverride w:val="19"/>
    </w:lvlOverride>
  </w:num>
  <w:num w:numId="20">
    <w:abstractNumId w:val="0"/>
    <w:lvlOverride w:ilvl="1"/>
    <w:lvlOverride w:ilvl="3">
      <w:startOverride w:val="1"/>
    </w:lvlOverride>
  </w:num>
  <w:num w:numId="21">
    <w:abstractNumId w:val="0"/>
    <w:lvlOverride w:ilvl="1"/>
    <w:lvlOverride w:ilvl="3"/>
    <w:lvlOverride w:ilvl="4">
      <w:lvl w:ilvl="4">
        <w:numFmt w:val="bullet"/>
        <w:lvlText w:val=""/>
        <w:lvlJc w:val="left"/>
        <w:pPr>
          <w:tabs>
            <w:tab w:val="num" w:pos="3600"/>
          </w:tabs>
          <w:ind w:left="3600" w:hanging="360"/>
        </w:pPr>
        <w:rPr>
          <w:rFonts w:ascii="Symbol" w:hAnsi="Symbol" w:hint="default"/>
          <w:sz w:val="20"/>
        </w:rPr>
      </w:lvl>
    </w:lvlOverride>
  </w:num>
  <w:num w:numId="22">
    <w:abstractNumId w:val="0"/>
    <w:lvlOverride w:ilvl="1">
      <w:startOverride w:val="20"/>
    </w:lvlOverride>
    <w:lvlOverride w:ilvl="3"/>
    <w:lvlOverride w:ilvl="4">
      <w:lvl w:ilvl="4">
        <w:numFmt w:val="bullet"/>
        <w:lvlText w:val=""/>
        <w:lvlJc w:val="left"/>
        <w:pPr>
          <w:tabs>
            <w:tab w:val="num" w:pos="3600"/>
          </w:tabs>
          <w:ind w:left="3600" w:hanging="360"/>
        </w:pPr>
        <w:rPr>
          <w:rFonts w:ascii="Symbol" w:hAnsi="Symbol" w:hint="default"/>
          <w:sz w:val="20"/>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615F0C"/>
    <w:rsid w:val="00615F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F0BBC48-A66D-4057-BDBF-7B972D5B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2958</Words>
  <Characters>16864</Characters>
  <Application>Microsoft Office Word</Application>
  <DocSecurity>0</DocSecurity>
  <Lines>140</Lines>
  <Paragraphs>39</Paragraphs>
  <ScaleCrop>false</ScaleCrop>
  <Company/>
  <LinksUpToDate>false</LinksUpToDate>
  <CharactersWithSpaces>19783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Ramos</dc:creator>
  <cp:keywords/>
  <dc:description/>
  <cp:lastModifiedBy>TImothy Ramos</cp:lastModifiedBy>
  <cp:revision>2</cp:revision>
  <dcterms:created xsi:type="dcterms:W3CDTF">2016-10-03T18:33:00Z</dcterms:created>
  <dcterms:modified xsi:type="dcterms:W3CDTF">2016-10-03T18:33:00Z</dcterms:modified>
</cp:coreProperties>
</file>