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09624" w14:textId="1ABC65B5" w:rsidR="004E3919" w:rsidRPr="007E3280" w:rsidRDefault="007E3280" w:rsidP="00070730">
      <w:pPr>
        <w:jc w:val="center"/>
        <w:rPr>
          <w:rFonts w:ascii="Georgia" w:hAnsi="Georgia"/>
          <w:sz w:val="26"/>
          <w:szCs w:val="26"/>
          <w:u w:val="single"/>
        </w:rPr>
      </w:pPr>
      <w:r w:rsidRPr="007E3280">
        <w:rPr>
          <w:rFonts w:ascii="Georgia" w:hAnsi="Georgia"/>
          <w:sz w:val="26"/>
          <w:szCs w:val="26"/>
          <w:u w:val="single"/>
        </w:rPr>
        <w:t xml:space="preserve">THEOLOGY MIDTERM STUDY GUIDE </w:t>
      </w:r>
    </w:p>
    <w:p w14:paraId="0CACBEA2" w14:textId="77777777" w:rsidR="00070730" w:rsidRPr="00127117" w:rsidRDefault="00070730" w:rsidP="00070730">
      <w:pPr>
        <w:rPr>
          <w:rFonts w:ascii="Tahoma" w:hAnsi="Tahoma"/>
          <w:sz w:val="20"/>
          <w:szCs w:val="20"/>
        </w:rPr>
      </w:pPr>
    </w:p>
    <w:p w14:paraId="5A1A160E" w14:textId="77777777" w:rsidR="00070730" w:rsidRPr="002E5D0A" w:rsidRDefault="00070730" w:rsidP="00070730">
      <w:pPr>
        <w:rPr>
          <w:rFonts w:ascii="Tahoma" w:hAnsi="Tahoma" w:cs="Apple Chancery"/>
          <w:b/>
          <w:i/>
          <w:sz w:val="19"/>
          <w:szCs w:val="19"/>
        </w:rPr>
      </w:pPr>
      <w:r w:rsidRPr="002E5D0A">
        <w:rPr>
          <w:rFonts w:ascii="Tahoma" w:hAnsi="Tahoma" w:cs="Apple Chancery"/>
          <w:b/>
          <w:i/>
          <w:sz w:val="19"/>
          <w:szCs w:val="19"/>
        </w:rPr>
        <w:t xml:space="preserve">The definition of Christian Ethics: </w:t>
      </w:r>
    </w:p>
    <w:p w14:paraId="35CD02AF" w14:textId="77777777" w:rsidR="00070730" w:rsidRPr="002E5D0A" w:rsidRDefault="00070730" w:rsidP="00070730">
      <w:pPr>
        <w:rPr>
          <w:rFonts w:ascii="Tahoma" w:hAnsi="Tahoma"/>
          <w:sz w:val="19"/>
          <w:szCs w:val="19"/>
        </w:rPr>
      </w:pPr>
    </w:p>
    <w:p w14:paraId="14ECC71F" w14:textId="77777777" w:rsidR="00070730" w:rsidRPr="002E5D0A" w:rsidRDefault="00070730" w:rsidP="00070730">
      <w:pPr>
        <w:rPr>
          <w:rFonts w:ascii="Tahoma" w:hAnsi="Tahoma"/>
          <w:sz w:val="19"/>
          <w:szCs w:val="19"/>
        </w:rPr>
      </w:pPr>
      <w:r w:rsidRPr="002E5D0A">
        <w:rPr>
          <w:rFonts w:ascii="Tahoma" w:hAnsi="Tahoma"/>
          <w:b/>
          <w:sz w:val="19"/>
          <w:szCs w:val="19"/>
        </w:rPr>
        <w:t>1#:</w:t>
      </w:r>
      <w:r w:rsidRPr="002E5D0A">
        <w:rPr>
          <w:rFonts w:ascii="Tahoma" w:hAnsi="Tahoma"/>
          <w:sz w:val="19"/>
          <w:szCs w:val="19"/>
        </w:rPr>
        <w:t xml:space="preserve"> “Christian ethics is the branch of theology that studies human acts insofar as they are subject to the moral law, to </w:t>
      </w:r>
      <w:proofErr w:type="gramStart"/>
      <w:r w:rsidRPr="002E5D0A">
        <w:rPr>
          <w:rFonts w:ascii="Tahoma" w:hAnsi="Tahoma"/>
          <w:sz w:val="19"/>
          <w:szCs w:val="19"/>
        </w:rPr>
        <w:t>it’s</w:t>
      </w:r>
      <w:proofErr w:type="gramEnd"/>
      <w:r w:rsidRPr="002E5D0A">
        <w:rPr>
          <w:rFonts w:ascii="Tahoma" w:hAnsi="Tahoma"/>
          <w:sz w:val="19"/>
          <w:szCs w:val="19"/>
        </w:rPr>
        <w:t xml:space="preserve"> imperatives and the obligations determined by these, in light of revelation.” (PINKAERS). </w:t>
      </w:r>
    </w:p>
    <w:p w14:paraId="5A9FB80B" w14:textId="77777777" w:rsidR="00070730" w:rsidRPr="002E5D0A" w:rsidRDefault="00070730" w:rsidP="00070730">
      <w:pPr>
        <w:rPr>
          <w:rFonts w:ascii="Tahoma" w:hAnsi="Tahoma"/>
          <w:sz w:val="19"/>
          <w:szCs w:val="19"/>
        </w:rPr>
      </w:pPr>
    </w:p>
    <w:p w14:paraId="3C645849" w14:textId="77777777" w:rsidR="00070730" w:rsidRPr="002E5D0A" w:rsidRDefault="00070730"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Divine Command [if god wills, it must be okay]</w:t>
      </w:r>
    </w:p>
    <w:p w14:paraId="709BBDA3" w14:textId="77777777" w:rsidR="00070730" w:rsidRPr="002E5D0A" w:rsidRDefault="00070730"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Natural Law [god’s will and reason]</w:t>
      </w:r>
    </w:p>
    <w:p w14:paraId="21C6FD3E" w14:textId="77777777" w:rsidR="00070730" w:rsidRPr="002E5D0A" w:rsidRDefault="00070730" w:rsidP="00070730">
      <w:pPr>
        <w:rPr>
          <w:rFonts w:ascii="Tahoma" w:hAnsi="Tahoma"/>
          <w:sz w:val="19"/>
          <w:szCs w:val="19"/>
        </w:rPr>
      </w:pPr>
    </w:p>
    <w:p w14:paraId="69EE0412" w14:textId="77777777" w:rsidR="00070730" w:rsidRPr="002E5D0A" w:rsidRDefault="00D74D76" w:rsidP="00070730">
      <w:pPr>
        <w:rPr>
          <w:rFonts w:ascii="Tahoma" w:hAnsi="Tahoma"/>
          <w:sz w:val="19"/>
          <w:szCs w:val="19"/>
        </w:rPr>
      </w:pPr>
      <w:r w:rsidRPr="002E5D0A">
        <w:rPr>
          <w:rFonts w:ascii="Tahoma" w:hAnsi="Tahoma"/>
          <w:b/>
          <w:sz w:val="19"/>
          <w:szCs w:val="19"/>
        </w:rPr>
        <w:t>2#:</w:t>
      </w:r>
      <w:r w:rsidRPr="002E5D0A">
        <w:rPr>
          <w:rFonts w:ascii="Tahoma" w:hAnsi="Tahoma"/>
          <w:sz w:val="19"/>
          <w:szCs w:val="19"/>
        </w:rPr>
        <w:t xml:space="preserve"> “Christian ethics is that branch of theology that studies human acts in order to conform them to duty and to the norms imposed on us by reason and by the will of God, in the light of reason.” </w:t>
      </w:r>
    </w:p>
    <w:p w14:paraId="61DDC2B3" w14:textId="77777777" w:rsidR="006C2343" w:rsidRPr="002E5D0A" w:rsidRDefault="006C2343" w:rsidP="00070730">
      <w:pPr>
        <w:rPr>
          <w:rFonts w:ascii="Tahoma" w:hAnsi="Tahoma"/>
          <w:sz w:val="19"/>
          <w:szCs w:val="19"/>
        </w:rPr>
      </w:pPr>
    </w:p>
    <w:p w14:paraId="7B94A22B" w14:textId="1383430B" w:rsidR="006C2343" w:rsidRPr="002E5D0A" w:rsidRDefault="006C2343" w:rsidP="00070730">
      <w:pPr>
        <w:rPr>
          <w:rFonts w:ascii="Tahoma" w:hAnsi="Tahoma"/>
          <w:sz w:val="19"/>
          <w:szCs w:val="19"/>
        </w:rPr>
      </w:pPr>
      <w:r w:rsidRPr="002E5D0A">
        <w:rPr>
          <w:rFonts w:ascii="Tahoma" w:hAnsi="Tahoma"/>
          <w:sz w:val="19"/>
          <w:szCs w:val="19"/>
        </w:rPr>
        <w:t>[KANT]</w:t>
      </w:r>
      <w:bookmarkStart w:id="0" w:name="_GoBack"/>
      <w:bookmarkEnd w:id="0"/>
    </w:p>
    <w:p w14:paraId="101E460F" w14:textId="77777777" w:rsidR="006C2343" w:rsidRPr="002E5D0A" w:rsidRDefault="006C2343" w:rsidP="00070730">
      <w:pPr>
        <w:rPr>
          <w:rFonts w:ascii="Tahoma" w:hAnsi="Tahoma"/>
          <w:sz w:val="19"/>
          <w:szCs w:val="19"/>
        </w:rPr>
      </w:pPr>
    </w:p>
    <w:p w14:paraId="20E26974" w14:textId="77777777" w:rsidR="00D74D76" w:rsidRPr="002E5D0A" w:rsidRDefault="00D74D76"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Normative and philosophical</w:t>
      </w:r>
    </w:p>
    <w:p w14:paraId="28F44D5A" w14:textId="7B56E8F3" w:rsidR="00D74D76" w:rsidRPr="002E5D0A" w:rsidRDefault="00D74D76"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w:t>
      </w:r>
      <w:r w:rsidR="00C329A6" w:rsidRPr="002E5D0A">
        <w:rPr>
          <w:rFonts w:ascii="Tahoma" w:hAnsi="Tahoma"/>
          <w:sz w:val="19"/>
          <w:szCs w:val="19"/>
        </w:rPr>
        <w:t>Division of duties to God, one’s self, and one’s neighbor</w:t>
      </w:r>
    </w:p>
    <w:p w14:paraId="07AC62CC" w14:textId="1DA96893" w:rsidR="00C329A6" w:rsidRPr="002E5D0A" w:rsidRDefault="00326766" w:rsidP="00070730">
      <w:pPr>
        <w:rPr>
          <w:rFonts w:ascii="Tahoma" w:hAnsi="Tahoma"/>
          <w:sz w:val="19"/>
          <w:szCs w:val="19"/>
        </w:rPr>
      </w:pPr>
      <w:r w:rsidRPr="002E5D0A">
        <w:rPr>
          <w:rFonts w:ascii="Tahoma" w:hAnsi="Tahoma"/>
          <w:sz w:val="19"/>
          <w:szCs w:val="19"/>
        </w:rPr>
        <w:t xml:space="preserve">[Connoting a greater interiority] </w:t>
      </w:r>
    </w:p>
    <w:p w14:paraId="0A74D2C0" w14:textId="77777777" w:rsidR="00326766" w:rsidRPr="002E5D0A" w:rsidRDefault="00326766" w:rsidP="00070730">
      <w:pPr>
        <w:rPr>
          <w:rFonts w:ascii="Tahoma" w:hAnsi="Tahoma"/>
          <w:sz w:val="19"/>
          <w:szCs w:val="19"/>
        </w:rPr>
      </w:pPr>
    </w:p>
    <w:p w14:paraId="071D8102" w14:textId="3E23C3B1" w:rsidR="00326766" w:rsidRPr="002E5D0A" w:rsidRDefault="00FF0DFF" w:rsidP="00070730">
      <w:pPr>
        <w:rPr>
          <w:rFonts w:ascii="Tahoma" w:hAnsi="Tahoma"/>
          <w:sz w:val="19"/>
          <w:szCs w:val="19"/>
        </w:rPr>
      </w:pPr>
      <w:r w:rsidRPr="002E5D0A">
        <w:rPr>
          <w:rFonts w:ascii="Tahoma" w:hAnsi="Tahoma"/>
          <w:b/>
          <w:sz w:val="19"/>
          <w:szCs w:val="19"/>
        </w:rPr>
        <w:t>3#:</w:t>
      </w:r>
      <w:r w:rsidRPr="002E5D0A">
        <w:rPr>
          <w:rFonts w:ascii="Tahoma" w:hAnsi="Tahoma"/>
          <w:sz w:val="19"/>
          <w:szCs w:val="19"/>
        </w:rPr>
        <w:t xml:space="preserve"> “Christian ethics is that branch of theology that studies human acts in order to direct them to the attainment of true happiness and to the ultimate end of the person, by means of the virtues, and this in the light of revelation.” </w:t>
      </w:r>
    </w:p>
    <w:p w14:paraId="3C164A0E" w14:textId="77777777" w:rsidR="00FF0DFF" w:rsidRPr="002E5D0A" w:rsidRDefault="00FF0DFF" w:rsidP="00070730">
      <w:pPr>
        <w:rPr>
          <w:rFonts w:ascii="Tahoma" w:hAnsi="Tahoma"/>
          <w:sz w:val="19"/>
          <w:szCs w:val="19"/>
        </w:rPr>
      </w:pPr>
    </w:p>
    <w:p w14:paraId="2DAFB3B2" w14:textId="772A3A2C" w:rsidR="006C2343" w:rsidRPr="002E5D0A" w:rsidRDefault="006C2343" w:rsidP="00070730">
      <w:pPr>
        <w:rPr>
          <w:rFonts w:ascii="Tahoma" w:hAnsi="Tahoma"/>
          <w:sz w:val="19"/>
          <w:szCs w:val="19"/>
        </w:rPr>
      </w:pPr>
      <w:r w:rsidRPr="002E5D0A">
        <w:rPr>
          <w:rFonts w:ascii="Tahoma" w:hAnsi="Tahoma"/>
          <w:sz w:val="19"/>
          <w:szCs w:val="19"/>
        </w:rPr>
        <w:t>[THOMAS AQUINAS]</w:t>
      </w:r>
    </w:p>
    <w:p w14:paraId="488D7E11" w14:textId="77777777" w:rsidR="006C2343" w:rsidRPr="002E5D0A" w:rsidRDefault="006C2343" w:rsidP="00070730">
      <w:pPr>
        <w:rPr>
          <w:rFonts w:ascii="Tahoma" w:hAnsi="Tahoma"/>
          <w:sz w:val="19"/>
          <w:szCs w:val="19"/>
        </w:rPr>
      </w:pPr>
    </w:p>
    <w:p w14:paraId="7D173783" w14:textId="4C11FB65" w:rsidR="00FF0DFF" w:rsidRPr="002E5D0A" w:rsidRDefault="00FF0DFF"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w:t>
      </w:r>
      <w:proofErr w:type="spellStart"/>
      <w:r w:rsidRPr="002E5D0A">
        <w:rPr>
          <w:rFonts w:ascii="Tahoma" w:hAnsi="Tahoma"/>
          <w:sz w:val="19"/>
          <w:szCs w:val="19"/>
        </w:rPr>
        <w:t>Eudai</w:t>
      </w:r>
      <w:r w:rsidR="009F5309" w:rsidRPr="002E5D0A">
        <w:rPr>
          <w:rFonts w:ascii="Tahoma" w:hAnsi="Tahoma"/>
          <w:sz w:val="19"/>
          <w:szCs w:val="19"/>
        </w:rPr>
        <w:t>monism</w:t>
      </w:r>
      <w:proofErr w:type="spellEnd"/>
      <w:r w:rsidR="009F5309" w:rsidRPr="002E5D0A">
        <w:rPr>
          <w:rFonts w:ascii="Tahoma" w:hAnsi="Tahoma"/>
          <w:sz w:val="19"/>
          <w:szCs w:val="19"/>
        </w:rPr>
        <w:t>: right action as that which leads to the well being of the individual [overall happiness is what matters]</w:t>
      </w:r>
    </w:p>
    <w:p w14:paraId="40AD1BD8" w14:textId="3334577F" w:rsidR="009F5309" w:rsidRPr="002E5D0A" w:rsidRDefault="00F45776"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The good outweighs obligation or command</w:t>
      </w:r>
    </w:p>
    <w:p w14:paraId="744F4A03" w14:textId="77777777" w:rsidR="006C2343" w:rsidRPr="002E5D0A" w:rsidRDefault="006C2343" w:rsidP="00070730">
      <w:pPr>
        <w:rPr>
          <w:rFonts w:ascii="Tahoma" w:hAnsi="Tahoma"/>
          <w:sz w:val="19"/>
          <w:szCs w:val="19"/>
        </w:rPr>
      </w:pPr>
    </w:p>
    <w:p w14:paraId="20D73839" w14:textId="2B3BC7DC" w:rsidR="006C2343" w:rsidRPr="002E5D0A" w:rsidRDefault="000916FD" w:rsidP="00070730">
      <w:pPr>
        <w:rPr>
          <w:rFonts w:ascii="Tahoma" w:hAnsi="Tahoma"/>
          <w:sz w:val="19"/>
          <w:szCs w:val="19"/>
        </w:rPr>
      </w:pPr>
      <w:r w:rsidRPr="002E5D0A">
        <w:rPr>
          <w:rFonts w:ascii="Tahoma" w:hAnsi="Tahoma"/>
          <w:b/>
          <w:sz w:val="19"/>
          <w:szCs w:val="19"/>
        </w:rPr>
        <w:t>4#:</w:t>
      </w:r>
      <w:r w:rsidRPr="002E5D0A">
        <w:rPr>
          <w:rFonts w:ascii="Tahoma" w:hAnsi="Tahoma"/>
          <w:sz w:val="19"/>
          <w:szCs w:val="19"/>
        </w:rPr>
        <w:t xml:space="preserve"> “Christian ethics is a branch of theology </w:t>
      </w:r>
      <w:r w:rsidR="001B43EC" w:rsidRPr="002E5D0A">
        <w:rPr>
          <w:rFonts w:ascii="Tahoma" w:hAnsi="Tahoma"/>
          <w:sz w:val="19"/>
          <w:szCs w:val="19"/>
        </w:rPr>
        <w:t xml:space="preserve">that studies human acts in order to conform them to the values contributing to human enrichment, and this in the light of revelation.” </w:t>
      </w:r>
    </w:p>
    <w:p w14:paraId="30118583" w14:textId="77777777" w:rsidR="001B43EC" w:rsidRPr="002E5D0A" w:rsidRDefault="001B43EC" w:rsidP="00070730">
      <w:pPr>
        <w:rPr>
          <w:rFonts w:ascii="Tahoma" w:hAnsi="Tahoma"/>
          <w:sz w:val="19"/>
          <w:szCs w:val="19"/>
        </w:rPr>
      </w:pPr>
    </w:p>
    <w:p w14:paraId="2F6F1186" w14:textId="5FF30BA8" w:rsidR="001B43EC" w:rsidRPr="002E5D0A" w:rsidRDefault="001B43EC"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w:t>
      </w:r>
      <w:r w:rsidR="000B1E0B" w:rsidRPr="002E5D0A">
        <w:rPr>
          <w:rFonts w:ascii="Tahoma" w:hAnsi="Tahoma"/>
          <w:sz w:val="19"/>
          <w:szCs w:val="19"/>
        </w:rPr>
        <w:t xml:space="preserve">Vital values: health, general well being, ecology. </w:t>
      </w:r>
    </w:p>
    <w:p w14:paraId="53AE2245" w14:textId="00AB3561" w:rsidR="000B1E0B" w:rsidRPr="002E5D0A" w:rsidRDefault="000B1E0B"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Sense values: pleasure.</w:t>
      </w:r>
    </w:p>
    <w:p w14:paraId="569A8348" w14:textId="2245D2C9" w:rsidR="000B1E0B" w:rsidRPr="002E5D0A" w:rsidRDefault="000B1E0B"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Ascetic values: arts, disciplines.</w:t>
      </w:r>
    </w:p>
    <w:p w14:paraId="29F47554" w14:textId="35A37559" w:rsidR="000B1E0B" w:rsidRPr="002E5D0A" w:rsidRDefault="000B1E0B"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Integrated of social, moral, religious, spiritual, </w:t>
      </w:r>
      <w:r w:rsidR="00B27900" w:rsidRPr="002E5D0A">
        <w:rPr>
          <w:rFonts w:ascii="Tahoma" w:hAnsi="Tahoma"/>
          <w:sz w:val="19"/>
          <w:szCs w:val="19"/>
        </w:rPr>
        <w:t>and mystical values.</w:t>
      </w:r>
    </w:p>
    <w:p w14:paraId="54AAC063" w14:textId="77777777" w:rsidR="00B27900" w:rsidRPr="002E5D0A" w:rsidRDefault="00B27900" w:rsidP="00070730">
      <w:pPr>
        <w:rPr>
          <w:rFonts w:ascii="Tahoma" w:hAnsi="Tahoma"/>
          <w:sz w:val="19"/>
          <w:szCs w:val="19"/>
        </w:rPr>
      </w:pPr>
    </w:p>
    <w:p w14:paraId="5AD9B9F0" w14:textId="113A1BCC" w:rsidR="00B27900" w:rsidRPr="002E5D0A" w:rsidRDefault="00FC455E" w:rsidP="00070730">
      <w:pPr>
        <w:rPr>
          <w:rFonts w:ascii="Tahoma" w:hAnsi="Tahoma"/>
          <w:sz w:val="19"/>
          <w:szCs w:val="19"/>
        </w:rPr>
      </w:pPr>
      <w:r w:rsidRPr="002E5D0A">
        <w:rPr>
          <w:rFonts w:ascii="Tahoma" w:hAnsi="Tahoma"/>
          <w:b/>
          <w:sz w:val="19"/>
          <w:szCs w:val="19"/>
        </w:rPr>
        <w:t>5#:</w:t>
      </w:r>
      <w:r w:rsidR="00FD6F1D" w:rsidRPr="002E5D0A">
        <w:rPr>
          <w:rFonts w:ascii="Tahoma" w:hAnsi="Tahoma"/>
          <w:sz w:val="19"/>
          <w:szCs w:val="19"/>
        </w:rPr>
        <w:t xml:space="preserve"> “Christian ethics is the branch of theology that studies human acts so as to direct them to a loving vision of God seen as our true, complete happiness and our final end. This vision is attained by means of grace, the virtues, and the gifts, in the light of</w:t>
      </w:r>
      <w:r w:rsidR="004443F7" w:rsidRPr="002E5D0A">
        <w:rPr>
          <w:rFonts w:ascii="Tahoma" w:hAnsi="Tahoma"/>
          <w:sz w:val="19"/>
          <w:szCs w:val="19"/>
        </w:rPr>
        <w:t xml:space="preserve"> revelation and reason.” </w:t>
      </w:r>
    </w:p>
    <w:p w14:paraId="4F37235F" w14:textId="0161CF32" w:rsidR="00826DFA" w:rsidRPr="002E5D0A" w:rsidRDefault="005F0C99"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Open up lines of communication between scripture &amp; the </w:t>
      </w:r>
      <w:r w:rsidR="00417C59" w:rsidRPr="002E5D0A">
        <w:rPr>
          <w:rFonts w:ascii="Tahoma" w:hAnsi="Tahoma"/>
          <w:sz w:val="19"/>
          <w:szCs w:val="19"/>
        </w:rPr>
        <w:t>Christian ethicist.</w:t>
      </w:r>
    </w:p>
    <w:p w14:paraId="4C05462B" w14:textId="4671F05A" w:rsidR="00417C59" w:rsidRPr="002E5D0A" w:rsidRDefault="00417C59" w:rsidP="00070730">
      <w:pPr>
        <w:rPr>
          <w:rFonts w:ascii="Tahoma" w:hAnsi="Tahoma"/>
          <w:sz w:val="19"/>
          <w:szCs w:val="19"/>
        </w:rPr>
      </w:pPr>
      <w:r w:rsidRPr="002E5D0A">
        <w:rPr>
          <w:rFonts w:ascii="Tahoma" w:hAnsi="Tahoma"/>
          <w:sz w:val="19"/>
          <w:szCs w:val="19"/>
        </w:rPr>
        <w:sym w:font="Wingdings" w:char="F0E0"/>
      </w:r>
      <w:r w:rsidRPr="002E5D0A">
        <w:rPr>
          <w:rFonts w:ascii="Tahoma" w:hAnsi="Tahoma"/>
          <w:sz w:val="19"/>
          <w:szCs w:val="19"/>
        </w:rPr>
        <w:t xml:space="preserve"> Decisive issue: intersection of Christian morality with Christian personality “where the spirit dwells”. </w:t>
      </w:r>
    </w:p>
    <w:p w14:paraId="61F2BD41" w14:textId="77777777" w:rsidR="00310A55" w:rsidRPr="002E5D0A" w:rsidRDefault="00310A55" w:rsidP="00070730">
      <w:pPr>
        <w:rPr>
          <w:rFonts w:ascii="Tahoma" w:hAnsi="Tahoma"/>
          <w:sz w:val="19"/>
          <w:szCs w:val="19"/>
        </w:rPr>
      </w:pPr>
    </w:p>
    <w:p w14:paraId="3853610C" w14:textId="034B187A" w:rsidR="00310A55" w:rsidRPr="002E5D0A" w:rsidRDefault="00BD41F9" w:rsidP="00070730">
      <w:pPr>
        <w:rPr>
          <w:rFonts w:ascii="Tahoma" w:hAnsi="Tahoma"/>
          <w:i/>
          <w:sz w:val="19"/>
          <w:szCs w:val="19"/>
        </w:rPr>
      </w:pPr>
      <w:r w:rsidRPr="002E5D0A">
        <w:rPr>
          <w:rFonts w:ascii="Tahoma" w:hAnsi="Tahoma"/>
          <w:i/>
          <w:sz w:val="19"/>
          <w:szCs w:val="19"/>
        </w:rPr>
        <w:t>The Old Testament &amp; Christian Ethics:</w:t>
      </w:r>
    </w:p>
    <w:p w14:paraId="60D916C3" w14:textId="38889E39" w:rsidR="00BD41F9" w:rsidRPr="002E5D0A" w:rsidRDefault="00BD41F9" w:rsidP="00070730">
      <w:pPr>
        <w:rPr>
          <w:rFonts w:ascii="Tahoma" w:hAnsi="Tahoma"/>
          <w:b/>
          <w:i/>
          <w:sz w:val="19"/>
          <w:szCs w:val="19"/>
        </w:rPr>
      </w:pPr>
      <w:r w:rsidRPr="002E5D0A">
        <w:rPr>
          <w:rFonts w:ascii="Tahoma" w:hAnsi="Tahoma"/>
          <w:i/>
          <w:sz w:val="19"/>
          <w:szCs w:val="19"/>
        </w:rPr>
        <w:t xml:space="preserve">By </w:t>
      </w:r>
      <w:r w:rsidR="00C56A0D" w:rsidRPr="002E5D0A">
        <w:rPr>
          <w:rFonts w:ascii="Tahoma" w:hAnsi="Tahoma"/>
          <w:b/>
          <w:i/>
          <w:sz w:val="19"/>
          <w:szCs w:val="19"/>
          <w:highlight w:val="yellow"/>
        </w:rPr>
        <w:t>JOHN ROGERSON</w:t>
      </w:r>
    </w:p>
    <w:p w14:paraId="030F800F" w14:textId="77777777" w:rsidR="00D23993" w:rsidRPr="002E5D0A" w:rsidRDefault="00D23993" w:rsidP="00070730">
      <w:pPr>
        <w:rPr>
          <w:rFonts w:ascii="Tahoma" w:hAnsi="Tahoma"/>
          <w:b/>
          <w:i/>
          <w:sz w:val="19"/>
          <w:szCs w:val="19"/>
        </w:rPr>
      </w:pPr>
    </w:p>
    <w:p w14:paraId="04B076C0" w14:textId="0FFCD5BF" w:rsidR="00D23993" w:rsidRPr="002E5D0A" w:rsidRDefault="00EA4CA7" w:rsidP="00EA4CA7">
      <w:pPr>
        <w:pStyle w:val="ListParagraph"/>
        <w:numPr>
          <w:ilvl w:val="0"/>
          <w:numId w:val="1"/>
        </w:numPr>
        <w:rPr>
          <w:rFonts w:ascii="Tahoma" w:hAnsi="Tahoma"/>
          <w:sz w:val="19"/>
          <w:szCs w:val="19"/>
        </w:rPr>
      </w:pPr>
      <w:r w:rsidRPr="002E5D0A">
        <w:rPr>
          <w:rFonts w:ascii="Tahoma" w:hAnsi="Tahoma"/>
          <w:sz w:val="19"/>
          <w:szCs w:val="19"/>
        </w:rPr>
        <w:t>The terms “Jewish Bible” and “Jewish Scriptures” most naturally refer to texts held sacred by and used distinctively within Judaism.</w:t>
      </w:r>
    </w:p>
    <w:p w14:paraId="17937BB0" w14:textId="3C83A0E4" w:rsidR="00EA4CA7" w:rsidRPr="002E5D0A" w:rsidRDefault="00EA4CA7" w:rsidP="00EA4CA7">
      <w:pPr>
        <w:pStyle w:val="ListParagraph"/>
        <w:numPr>
          <w:ilvl w:val="0"/>
          <w:numId w:val="1"/>
        </w:numPr>
        <w:rPr>
          <w:rFonts w:ascii="Tahoma" w:hAnsi="Tahoma"/>
          <w:sz w:val="19"/>
          <w:szCs w:val="19"/>
        </w:rPr>
      </w:pPr>
      <w:r w:rsidRPr="002E5D0A">
        <w:rPr>
          <w:rFonts w:ascii="Tahoma" w:hAnsi="Tahoma"/>
          <w:sz w:val="19"/>
          <w:szCs w:val="19"/>
        </w:rPr>
        <w:t>Jews believe that God revealed two laws to Moses on Mount Sinai—a written law and an oral law.</w:t>
      </w:r>
    </w:p>
    <w:p w14:paraId="00439A50" w14:textId="52D52DC0" w:rsidR="00EA4CA7" w:rsidRPr="002E5D0A" w:rsidRDefault="00EA4CA7" w:rsidP="00EA4CA7">
      <w:pPr>
        <w:pStyle w:val="ListParagraph"/>
        <w:numPr>
          <w:ilvl w:val="0"/>
          <w:numId w:val="1"/>
        </w:numPr>
        <w:rPr>
          <w:rFonts w:ascii="Tahoma" w:hAnsi="Tahoma"/>
          <w:sz w:val="19"/>
          <w:szCs w:val="19"/>
        </w:rPr>
      </w:pPr>
      <w:r w:rsidRPr="002E5D0A">
        <w:rPr>
          <w:rFonts w:ascii="Tahoma" w:hAnsi="Tahoma"/>
          <w:sz w:val="19"/>
          <w:szCs w:val="19"/>
        </w:rPr>
        <w:t>Continues to be a process of legal and scriptural interpretation within Judaism designed to discover God’s will for every day life.</w:t>
      </w:r>
    </w:p>
    <w:p w14:paraId="64C3442D" w14:textId="77777777" w:rsidR="0052342B" w:rsidRPr="002E5D0A" w:rsidRDefault="00853732" w:rsidP="00EA4CA7">
      <w:pPr>
        <w:pStyle w:val="ListParagraph"/>
        <w:numPr>
          <w:ilvl w:val="0"/>
          <w:numId w:val="1"/>
        </w:numPr>
        <w:rPr>
          <w:rFonts w:ascii="Tahoma" w:hAnsi="Tahoma"/>
          <w:sz w:val="19"/>
          <w:szCs w:val="19"/>
        </w:rPr>
      </w:pPr>
      <w:r w:rsidRPr="002E5D0A">
        <w:rPr>
          <w:rFonts w:ascii="Tahoma" w:hAnsi="Tahoma"/>
          <w:sz w:val="19"/>
          <w:szCs w:val="19"/>
        </w:rPr>
        <w:t xml:space="preserve">PROBLEMS: </w:t>
      </w:r>
      <w:r w:rsidR="0052342B" w:rsidRPr="002E5D0A">
        <w:rPr>
          <w:rFonts w:ascii="Tahoma" w:hAnsi="Tahoma"/>
          <w:sz w:val="19"/>
          <w:szCs w:val="19"/>
        </w:rPr>
        <w:t xml:space="preserve"> 1) </w:t>
      </w:r>
      <w:r w:rsidRPr="002E5D0A">
        <w:rPr>
          <w:rFonts w:ascii="Tahoma" w:hAnsi="Tahoma"/>
          <w:sz w:val="19"/>
          <w:szCs w:val="19"/>
        </w:rPr>
        <w:t xml:space="preserve">Jacob and </w:t>
      </w:r>
      <w:proofErr w:type="spellStart"/>
      <w:r w:rsidRPr="002E5D0A">
        <w:rPr>
          <w:rFonts w:ascii="Tahoma" w:hAnsi="Tahoma"/>
          <w:sz w:val="19"/>
          <w:szCs w:val="19"/>
        </w:rPr>
        <w:t>Elkanah</w:t>
      </w:r>
      <w:proofErr w:type="spellEnd"/>
      <w:r w:rsidRPr="002E5D0A">
        <w:rPr>
          <w:rFonts w:ascii="Tahoma" w:hAnsi="Tahoma"/>
          <w:sz w:val="19"/>
          <w:szCs w:val="19"/>
        </w:rPr>
        <w:t xml:space="preserve"> have two wives, because Israelite society is polygamous.</w:t>
      </w:r>
      <w:r w:rsidR="0052342B" w:rsidRPr="002E5D0A">
        <w:rPr>
          <w:rFonts w:ascii="Tahoma" w:hAnsi="Tahoma"/>
          <w:sz w:val="19"/>
          <w:szCs w:val="19"/>
        </w:rPr>
        <w:t xml:space="preserve"> 2) Joshua, at God’s command, kills the entire population of conquered towns. 3) David </w:t>
      </w:r>
      <w:r w:rsidR="0052342B" w:rsidRPr="002E5D0A">
        <w:rPr>
          <w:rFonts w:ascii="Tahoma" w:hAnsi="Tahoma"/>
          <w:sz w:val="19"/>
          <w:szCs w:val="19"/>
        </w:rPr>
        <w:lastRenderedPageBreak/>
        <w:t xml:space="preserve">commits adultery with the wife of one of his soldiers who is away fighting, and then arranges for the man to be killed in battle, after he discovers that she is pregnant. </w:t>
      </w:r>
    </w:p>
    <w:p w14:paraId="5DA82F33" w14:textId="77777777" w:rsidR="0052342B" w:rsidRPr="002E5D0A" w:rsidRDefault="0052342B" w:rsidP="00EA4CA7">
      <w:pPr>
        <w:pStyle w:val="ListParagraph"/>
        <w:numPr>
          <w:ilvl w:val="0"/>
          <w:numId w:val="1"/>
        </w:numPr>
        <w:rPr>
          <w:rFonts w:ascii="Tahoma" w:hAnsi="Tahoma"/>
          <w:sz w:val="19"/>
          <w:szCs w:val="19"/>
        </w:rPr>
      </w:pPr>
      <w:r w:rsidRPr="002E5D0A">
        <w:rPr>
          <w:rFonts w:ascii="Tahoma" w:hAnsi="Tahoma"/>
          <w:sz w:val="19"/>
          <w:szCs w:val="19"/>
        </w:rPr>
        <w:t>If God commanded it, then it must be right?</w:t>
      </w:r>
    </w:p>
    <w:p w14:paraId="02299B19" w14:textId="77777777" w:rsidR="0056364C" w:rsidRPr="002E5D0A" w:rsidRDefault="0056364C" w:rsidP="00EA4CA7">
      <w:pPr>
        <w:pStyle w:val="ListParagraph"/>
        <w:numPr>
          <w:ilvl w:val="0"/>
          <w:numId w:val="1"/>
        </w:numPr>
        <w:rPr>
          <w:rFonts w:ascii="Tahoma" w:hAnsi="Tahoma"/>
          <w:sz w:val="19"/>
          <w:szCs w:val="19"/>
        </w:rPr>
      </w:pPr>
      <w:r w:rsidRPr="002E5D0A">
        <w:rPr>
          <w:rFonts w:ascii="Tahoma" w:hAnsi="Tahoma"/>
          <w:sz w:val="19"/>
          <w:szCs w:val="19"/>
        </w:rPr>
        <w:t xml:space="preserve">The content in the Old Testament is offensive and illegal today. </w:t>
      </w:r>
    </w:p>
    <w:p w14:paraId="71DC08B4" w14:textId="77777777" w:rsidR="0056364C" w:rsidRPr="002E5D0A" w:rsidRDefault="0056364C" w:rsidP="00EA4CA7">
      <w:pPr>
        <w:pStyle w:val="ListParagraph"/>
        <w:numPr>
          <w:ilvl w:val="0"/>
          <w:numId w:val="1"/>
        </w:numPr>
        <w:rPr>
          <w:rFonts w:ascii="Tahoma" w:hAnsi="Tahoma"/>
          <w:sz w:val="19"/>
          <w:szCs w:val="19"/>
        </w:rPr>
      </w:pPr>
      <w:r w:rsidRPr="002E5D0A">
        <w:rPr>
          <w:rFonts w:ascii="Tahoma" w:hAnsi="Tahoma"/>
          <w:sz w:val="19"/>
          <w:szCs w:val="19"/>
        </w:rPr>
        <w:t>In actuality, they cover limited aspects of daily life.</w:t>
      </w:r>
    </w:p>
    <w:p w14:paraId="71142954" w14:textId="77777777" w:rsidR="007E2E02" w:rsidRPr="002E5D0A" w:rsidRDefault="007E2E02" w:rsidP="00EA4CA7">
      <w:pPr>
        <w:pStyle w:val="ListParagraph"/>
        <w:numPr>
          <w:ilvl w:val="0"/>
          <w:numId w:val="1"/>
        </w:numPr>
        <w:rPr>
          <w:rFonts w:ascii="Tahoma" w:hAnsi="Tahoma"/>
          <w:sz w:val="19"/>
          <w:szCs w:val="19"/>
        </w:rPr>
      </w:pPr>
      <w:r w:rsidRPr="002E5D0A">
        <w:rPr>
          <w:rFonts w:ascii="Tahoma" w:hAnsi="Tahoma"/>
          <w:sz w:val="19"/>
          <w:szCs w:val="19"/>
        </w:rPr>
        <w:t>Contract = can be terminated. Covenant = binding obligations. Divine authority.</w:t>
      </w:r>
    </w:p>
    <w:p w14:paraId="163B38A7" w14:textId="77777777" w:rsidR="00A67234" w:rsidRPr="002E5D0A" w:rsidRDefault="00582806" w:rsidP="00EA4CA7">
      <w:pPr>
        <w:pStyle w:val="ListParagraph"/>
        <w:numPr>
          <w:ilvl w:val="0"/>
          <w:numId w:val="1"/>
        </w:numPr>
        <w:rPr>
          <w:rFonts w:ascii="Tahoma" w:hAnsi="Tahoma"/>
          <w:sz w:val="19"/>
          <w:szCs w:val="19"/>
        </w:rPr>
      </w:pPr>
      <w:r w:rsidRPr="002E5D0A">
        <w:rPr>
          <w:rFonts w:ascii="Tahoma" w:hAnsi="Tahoma"/>
          <w:sz w:val="19"/>
          <w:szCs w:val="19"/>
        </w:rPr>
        <w:t xml:space="preserve">The laws in the Old Testament were not universally binding. They were for Ancient Israel. </w:t>
      </w:r>
    </w:p>
    <w:p w14:paraId="6214A3F5" w14:textId="78D1119E" w:rsidR="00084D3D" w:rsidRPr="002E5D0A" w:rsidRDefault="00A67234" w:rsidP="00084D3D">
      <w:pPr>
        <w:pStyle w:val="ListParagraph"/>
        <w:numPr>
          <w:ilvl w:val="0"/>
          <w:numId w:val="1"/>
        </w:numPr>
        <w:rPr>
          <w:rFonts w:ascii="Tahoma" w:hAnsi="Tahoma"/>
          <w:sz w:val="19"/>
          <w:szCs w:val="19"/>
        </w:rPr>
      </w:pPr>
      <w:r w:rsidRPr="002E5D0A">
        <w:rPr>
          <w:rFonts w:ascii="Tahoma" w:hAnsi="Tahoma"/>
          <w:sz w:val="19"/>
          <w:szCs w:val="19"/>
        </w:rPr>
        <w:t xml:space="preserve">Picking between two evils. We also don’t have a proper understanding of the Old Testament. It must not be taken seriously. </w:t>
      </w:r>
      <w:r w:rsidR="00853732" w:rsidRPr="002E5D0A">
        <w:rPr>
          <w:rFonts w:ascii="Tahoma" w:hAnsi="Tahoma"/>
          <w:sz w:val="19"/>
          <w:szCs w:val="19"/>
        </w:rPr>
        <w:t xml:space="preserve"> </w:t>
      </w:r>
    </w:p>
    <w:p w14:paraId="079DD669" w14:textId="77777777" w:rsidR="00084D3D" w:rsidRPr="002E5D0A" w:rsidRDefault="00084D3D" w:rsidP="00084D3D">
      <w:pPr>
        <w:rPr>
          <w:rFonts w:ascii="Tahoma" w:hAnsi="Tahoma"/>
          <w:sz w:val="19"/>
          <w:szCs w:val="19"/>
        </w:rPr>
      </w:pPr>
    </w:p>
    <w:p w14:paraId="51B8BB9E" w14:textId="77777777" w:rsidR="00084D3D" w:rsidRPr="002E5D0A" w:rsidRDefault="00084D3D" w:rsidP="00084D3D">
      <w:pPr>
        <w:rPr>
          <w:rFonts w:ascii="Tahoma" w:hAnsi="Tahoma"/>
          <w:sz w:val="19"/>
          <w:szCs w:val="19"/>
        </w:rPr>
      </w:pPr>
    </w:p>
    <w:p w14:paraId="37026E5F" w14:textId="302849C3" w:rsidR="00084D3D" w:rsidRPr="002E5D0A" w:rsidRDefault="00084D3D" w:rsidP="00084D3D">
      <w:pPr>
        <w:rPr>
          <w:rFonts w:ascii="Tahoma" w:hAnsi="Tahoma"/>
          <w:i/>
          <w:sz w:val="19"/>
          <w:szCs w:val="19"/>
        </w:rPr>
      </w:pPr>
      <w:r w:rsidRPr="002E5D0A">
        <w:rPr>
          <w:rFonts w:ascii="Tahoma" w:hAnsi="Tahoma"/>
          <w:i/>
          <w:sz w:val="19"/>
          <w:szCs w:val="19"/>
        </w:rPr>
        <w:t>Morality without a Lawgiving God</w:t>
      </w:r>
      <w:proofErr w:type="gramStart"/>
      <w:r w:rsidRPr="002E5D0A">
        <w:rPr>
          <w:rFonts w:ascii="Tahoma" w:hAnsi="Tahoma"/>
          <w:i/>
          <w:sz w:val="19"/>
          <w:szCs w:val="19"/>
        </w:rPr>
        <w:t>?:</w:t>
      </w:r>
      <w:proofErr w:type="gramEnd"/>
    </w:p>
    <w:p w14:paraId="73510169" w14:textId="2B4EF524" w:rsidR="00084D3D" w:rsidRPr="002E5D0A" w:rsidRDefault="00084D3D" w:rsidP="00084D3D">
      <w:pPr>
        <w:rPr>
          <w:rFonts w:ascii="Tahoma" w:hAnsi="Tahoma"/>
          <w:b/>
          <w:i/>
          <w:sz w:val="19"/>
          <w:szCs w:val="19"/>
        </w:rPr>
      </w:pPr>
      <w:r w:rsidRPr="002E5D0A">
        <w:rPr>
          <w:rFonts w:ascii="Tahoma" w:hAnsi="Tahoma"/>
          <w:i/>
          <w:sz w:val="19"/>
          <w:szCs w:val="19"/>
        </w:rPr>
        <w:t xml:space="preserve">By </w:t>
      </w:r>
      <w:r w:rsidR="00C56A0D" w:rsidRPr="002E5D0A">
        <w:rPr>
          <w:rFonts w:ascii="Tahoma" w:hAnsi="Tahoma"/>
          <w:b/>
          <w:i/>
          <w:sz w:val="19"/>
          <w:szCs w:val="19"/>
          <w:highlight w:val="yellow"/>
        </w:rPr>
        <w:t>PAUL COPAN</w:t>
      </w:r>
    </w:p>
    <w:p w14:paraId="14A28A32" w14:textId="77777777" w:rsidR="00084D3D" w:rsidRPr="002E5D0A" w:rsidRDefault="00084D3D" w:rsidP="00084D3D">
      <w:pPr>
        <w:rPr>
          <w:rFonts w:ascii="Tahoma" w:hAnsi="Tahoma"/>
          <w:b/>
          <w:i/>
          <w:sz w:val="19"/>
          <w:szCs w:val="19"/>
        </w:rPr>
      </w:pPr>
    </w:p>
    <w:p w14:paraId="3A9C5729" w14:textId="144511AA" w:rsidR="00084D3D" w:rsidRPr="002E5D0A" w:rsidRDefault="00AA731D" w:rsidP="00AA731D">
      <w:pPr>
        <w:pStyle w:val="ListParagraph"/>
        <w:numPr>
          <w:ilvl w:val="0"/>
          <w:numId w:val="2"/>
        </w:numPr>
        <w:rPr>
          <w:rFonts w:ascii="Tahoma" w:hAnsi="Tahoma"/>
          <w:sz w:val="19"/>
          <w:szCs w:val="19"/>
        </w:rPr>
      </w:pPr>
      <w:r w:rsidRPr="002E5D0A">
        <w:rPr>
          <w:rFonts w:ascii="Tahoma" w:hAnsi="Tahoma"/>
          <w:sz w:val="19"/>
          <w:szCs w:val="19"/>
        </w:rPr>
        <w:t xml:space="preserve">New atheists still </w:t>
      </w:r>
      <w:proofErr w:type="gramStart"/>
      <w:r w:rsidRPr="002E5D0A">
        <w:rPr>
          <w:rFonts w:ascii="Tahoma" w:hAnsi="Tahoma"/>
          <w:sz w:val="19"/>
          <w:szCs w:val="19"/>
        </w:rPr>
        <w:t>lack</w:t>
      </w:r>
      <w:proofErr w:type="gramEnd"/>
      <w:r w:rsidRPr="002E5D0A">
        <w:rPr>
          <w:rFonts w:ascii="Tahoma" w:hAnsi="Tahoma"/>
          <w:sz w:val="19"/>
          <w:szCs w:val="19"/>
        </w:rPr>
        <w:t xml:space="preserve"> the moral foundations to justify genuine moral criticism of theism, nor can atheism truly ground moral value or human dignity and worth.</w:t>
      </w:r>
    </w:p>
    <w:p w14:paraId="5EC2C732" w14:textId="03AB3803" w:rsidR="00323E20" w:rsidRPr="002E5D0A" w:rsidRDefault="00323E20" w:rsidP="00323E20">
      <w:pPr>
        <w:pStyle w:val="ListParagraph"/>
        <w:numPr>
          <w:ilvl w:val="0"/>
          <w:numId w:val="2"/>
        </w:numPr>
        <w:rPr>
          <w:rFonts w:ascii="Tahoma" w:hAnsi="Tahoma"/>
          <w:sz w:val="19"/>
          <w:szCs w:val="19"/>
        </w:rPr>
      </w:pPr>
      <w:r w:rsidRPr="002E5D0A">
        <w:rPr>
          <w:rFonts w:ascii="Tahoma" w:hAnsi="Tahoma"/>
          <w:sz w:val="19"/>
          <w:szCs w:val="19"/>
        </w:rPr>
        <w:t xml:space="preserve">Example: When a male cannot find a mate, his subconscious drive to reproduce his own species makes him force himself upon a female. But if the rape impulse happens to be embedded into human nature rom antiquity and if it bestows biological advantage, how can the authors suggest that this behavior ought to be ended? The authors’ resistance to rape, despite its naturalness, suggests objective moral values that transcend nature. </w:t>
      </w:r>
    </w:p>
    <w:p w14:paraId="5D2F8918" w14:textId="178928E8" w:rsidR="00323E20" w:rsidRPr="002E5D0A" w:rsidRDefault="00483503" w:rsidP="00323E20">
      <w:pPr>
        <w:pStyle w:val="ListParagraph"/>
        <w:numPr>
          <w:ilvl w:val="0"/>
          <w:numId w:val="2"/>
        </w:numPr>
        <w:rPr>
          <w:rFonts w:ascii="Tahoma" w:hAnsi="Tahoma"/>
          <w:sz w:val="19"/>
          <w:szCs w:val="19"/>
        </w:rPr>
      </w:pPr>
      <w:r w:rsidRPr="002E5D0A">
        <w:rPr>
          <w:rFonts w:ascii="Tahoma" w:hAnsi="Tahoma"/>
          <w:sz w:val="19"/>
          <w:szCs w:val="19"/>
        </w:rPr>
        <w:t xml:space="preserve">There’s no difference between whether I ought to be moral </w:t>
      </w:r>
      <w:proofErr w:type="gramStart"/>
      <w:r w:rsidRPr="002E5D0A">
        <w:rPr>
          <w:rFonts w:ascii="Tahoma" w:hAnsi="Tahoma"/>
          <w:sz w:val="19"/>
          <w:szCs w:val="19"/>
        </w:rPr>
        <w:t>or</w:t>
      </w:r>
      <w:proofErr w:type="gramEnd"/>
      <w:r w:rsidRPr="002E5D0A">
        <w:rPr>
          <w:rFonts w:ascii="Tahoma" w:hAnsi="Tahoma"/>
          <w:sz w:val="19"/>
          <w:szCs w:val="19"/>
        </w:rPr>
        <w:t xml:space="preserve"> whether I ought to be hungry, since both are functions of evolutionary hardwiring. </w:t>
      </w:r>
    </w:p>
    <w:p w14:paraId="7A0D06EA" w14:textId="582691F4" w:rsidR="003449F1" w:rsidRPr="002E5D0A" w:rsidRDefault="003449F1" w:rsidP="00323E20">
      <w:pPr>
        <w:pStyle w:val="ListParagraph"/>
        <w:numPr>
          <w:ilvl w:val="0"/>
          <w:numId w:val="2"/>
        </w:numPr>
        <w:rPr>
          <w:rFonts w:ascii="Tahoma" w:hAnsi="Tahoma"/>
          <w:sz w:val="19"/>
          <w:szCs w:val="19"/>
        </w:rPr>
      </w:pPr>
      <w:r w:rsidRPr="002E5D0A">
        <w:rPr>
          <w:rFonts w:ascii="Tahoma" w:hAnsi="Tahoma"/>
          <w:sz w:val="19"/>
          <w:szCs w:val="19"/>
        </w:rPr>
        <w:t xml:space="preserve">Yes, atheists can know that rape is wrong, but that’s no surprise if they have been made in the image of God, whom they refuse to acknowledge. </w:t>
      </w:r>
    </w:p>
    <w:p w14:paraId="651E0A3D" w14:textId="4028957B" w:rsidR="003449F1" w:rsidRPr="002E5D0A" w:rsidRDefault="003449F1" w:rsidP="00323E20">
      <w:pPr>
        <w:pStyle w:val="ListParagraph"/>
        <w:numPr>
          <w:ilvl w:val="0"/>
          <w:numId w:val="2"/>
        </w:numPr>
        <w:rPr>
          <w:rFonts w:ascii="Tahoma" w:hAnsi="Tahoma"/>
          <w:sz w:val="19"/>
          <w:szCs w:val="19"/>
        </w:rPr>
      </w:pPr>
      <w:r w:rsidRPr="002E5D0A">
        <w:rPr>
          <w:rFonts w:ascii="Tahoma" w:hAnsi="Tahoma"/>
          <w:sz w:val="19"/>
          <w:szCs w:val="19"/>
        </w:rPr>
        <w:t>How did they come to be rights bearing, valuable persons? The problem isn’t one of knowing—It’s one of being. DATE RAPE AS AN EXAMPLE*****</w:t>
      </w:r>
    </w:p>
    <w:p w14:paraId="794B486E" w14:textId="6FFB5909" w:rsidR="003449F1" w:rsidRPr="002E5D0A" w:rsidRDefault="003449F1" w:rsidP="003449F1">
      <w:pPr>
        <w:rPr>
          <w:rFonts w:ascii="Tahoma" w:hAnsi="Tahoma"/>
          <w:sz w:val="19"/>
          <w:szCs w:val="19"/>
        </w:rPr>
      </w:pPr>
    </w:p>
    <w:p w14:paraId="02642CB1" w14:textId="58133507" w:rsidR="00B90E08" w:rsidRPr="002E5D0A" w:rsidRDefault="004061F0" w:rsidP="003449F1">
      <w:pPr>
        <w:rPr>
          <w:rFonts w:ascii="Tahoma" w:hAnsi="Tahoma"/>
          <w:i/>
          <w:sz w:val="19"/>
          <w:szCs w:val="19"/>
        </w:rPr>
      </w:pPr>
      <w:r w:rsidRPr="002E5D0A">
        <w:rPr>
          <w:rFonts w:ascii="Tahoma" w:hAnsi="Tahoma"/>
          <w:i/>
          <w:sz w:val="19"/>
          <w:szCs w:val="19"/>
        </w:rPr>
        <w:t>We have moved beyond this God (Haven’t We?):</w:t>
      </w:r>
    </w:p>
    <w:p w14:paraId="2CF0E103" w14:textId="4E7F1C9A" w:rsidR="004061F0" w:rsidRPr="002E5D0A" w:rsidRDefault="004061F0" w:rsidP="003449F1">
      <w:pPr>
        <w:rPr>
          <w:rFonts w:ascii="Tahoma" w:hAnsi="Tahoma"/>
          <w:b/>
          <w:i/>
          <w:sz w:val="19"/>
          <w:szCs w:val="19"/>
        </w:rPr>
      </w:pPr>
      <w:r w:rsidRPr="002E5D0A">
        <w:rPr>
          <w:rFonts w:ascii="Tahoma" w:hAnsi="Tahoma"/>
          <w:i/>
          <w:sz w:val="19"/>
          <w:szCs w:val="19"/>
        </w:rPr>
        <w:t xml:space="preserve">By </w:t>
      </w:r>
      <w:r w:rsidR="00C56A0D" w:rsidRPr="002E5D0A">
        <w:rPr>
          <w:rFonts w:ascii="Tahoma" w:hAnsi="Tahoma"/>
          <w:b/>
          <w:i/>
          <w:sz w:val="19"/>
          <w:szCs w:val="19"/>
          <w:highlight w:val="yellow"/>
        </w:rPr>
        <w:t>PAUL COPAN</w:t>
      </w:r>
    </w:p>
    <w:p w14:paraId="087265CE" w14:textId="77777777" w:rsidR="00124E28" w:rsidRPr="002E5D0A" w:rsidRDefault="00124E28" w:rsidP="00124E28">
      <w:pPr>
        <w:rPr>
          <w:rFonts w:ascii="Tahoma" w:hAnsi="Tahoma"/>
          <w:sz w:val="19"/>
          <w:szCs w:val="19"/>
        </w:rPr>
      </w:pPr>
    </w:p>
    <w:p w14:paraId="27B849D5" w14:textId="51D1732C" w:rsidR="00124E28" w:rsidRPr="002E5D0A" w:rsidRDefault="00124E28" w:rsidP="00124E28">
      <w:pPr>
        <w:rPr>
          <w:rFonts w:ascii="Tahoma" w:hAnsi="Tahoma"/>
          <w:i/>
          <w:sz w:val="19"/>
          <w:szCs w:val="19"/>
        </w:rPr>
      </w:pPr>
      <w:r w:rsidRPr="002E5D0A">
        <w:rPr>
          <w:rFonts w:ascii="Tahoma" w:hAnsi="Tahoma"/>
          <w:i/>
          <w:sz w:val="19"/>
          <w:szCs w:val="19"/>
        </w:rPr>
        <w:t>The Gospel &amp; Christian Ethics:</w:t>
      </w:r>
    </w:p>
    <w:p w14:paraId="63F53A7B" w14:textId="19DB9C00" w:rsidR="00124E28" w:rsidRPr="002E5D0A" w:rsidRDefault="00124E28" w:rsidP="00124E28">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OLIVER O’DONOVAN</w:t>
      </w:r>
    </w:p>
    <w:p w14:paraId="18FC60D4" w14:textId="77777777" w:rsidR="00124E28" w:rsidRPr="002E5D0A" w:rsidRDefault="00124E28" w:rsidP="00124E28">
      <w:pPr>
        <w:rPr>
          <w:rFonts w:ascii="Tahoma" w:hAnsi="Tahoma"/>
          <w:b/>
          <w:i/>
          <w:sz w:val="19"/>
          <w:szCs w:val="19"/>
        </w:rPr>
      </w:pPr>
    </w:p>
    <w:p w14:paraId="251B5AAB" w14:textId="252052BD" w:rsidR="00124E28" w:rsidRPr="002E5D0A" w:rsidRDefault="00A357F7" w:rsidP="00A357F7">
      <w:pPr>
        <w:pStyle w:val="ListParagraph"/>
        <w:numPr>
          <w:ilvl w:val="0"/>
          <w:numId w:val="4"/>
        </w:numPr>
        <w:rPr>
          <w:rFonts w:ascii="Tahoma" w:hAnsi="Tahoma"/>
          <w:sz w:val="19"/>
          <w:szCs w:val="19"/>
        </w:rPr>
      </w:pPr>
      <w:r w:rsidRPr="002E5D0A">
        <w:rPr>
          <w:rFonts w:ascii="Tahoma" w:hAnsi="Tahoma"/>
          <w:sz w:val="19"/>
          <w:szCs w:val="19"/>
        </w:rPr>
        <w:t xml:space="preserve">Christian ethics must arise from the gospel of Jesus </w:t>
      </w:r>
      <w:proofErr w:type="gramStart"/>
      <w:r w:rsidRPr="002E5D0A">
        <w:rPr>
          <w:rFonts w:ascii="Tahoma" w:hAnsi="Tahoma"/>
          <w:sz w:val="19"/>
          <w:szCs w:val="19"/>
        </w:rPr>
        <w:t>Christ,</w:t>
      </w:r>
      <w:proofErr w:type="gramEnd"/>
      <w:r w:rsidRPr="002E5D0A">
        <w:rPr>
          <w:rFonts w:ascii="Tahoma" w:hAnsi="Tahoma"/>
          <w:sz w:val="19"/>
          <w:szCs w:val="19"/>
        </w:rPr>
        <w:t xml:space="preserve"> otherwise it could </w:t>
      </w:r>
      <w:r w:rsidR="00AA2F06" w:rsidRPr="002E5D0A">
        <w:rPr>
          <w:rFonts w:ascii="Tahoma" w:hAnsi="Tahoma"/>
          <w:sz w:val="19"/>
          <w:szCs w:val="19"/>
        </w:rPr>
        <w:t xml:space="preserve">not </w:t>
      </w:r>
      <w:r w:rsidRPr="002E5D0A">
        <w:rPr>
          <w:rFonts w:ascii="Tahoma" w:hAnsi="Tahoma"/>
          <w:sz w:val="19"/>
          <w:szCs w:val="19"/>
        </w:rPr>
        <w:t>be Christian ethics.</w:t>
      </w:r>
    </w:p>
    <w:p w14:paraId="45C57F14" w14:textId="626CBA1D" w:rsidR="001244E4" w:rsidRPr="002E5D0A" w:rsidRDefault="001244E4" w:rsidP="00771785">
      <w:pPr>
        <w:pStyle w:val="ListParagraph"/>
        <w:numPr>
          <w:ilvl w:val="0"/>
          <w:numId w:val="4"/>
        </w:numPr>
        <w:rPr>
          <w:rFonts w:ascii="Tahoma" w:hAnsi="Tahoma"/>
          <w:sz w:val="19"/>
          <w:szCs w:val="19"/>
        </w:rPr>
      </w:pPr>
      <w:r w:rsidRPr="002E5D0A">
        <w:rPr>
          <w:rFonts w:ascii="Tahoma" w:hAnsi="Tahoma"/>
          <w:sz w:val="19"/>
          <w:szCs w:val="19"/>
        </w:rPr>
        <w:t xml:space="preserve">The meaning of the resurrection, is that is it God’s final and decisive word on the life of his creature, Adam. </w:t>
      </w:r>
    </w:p>
    <w:p w14:paraId="002CC786" w14:textId="79CF155D" w:rsidR="00771785" w:rsidRPr="002E5D0A" w:rsidRDefault="00771785" w:rsidP="00771785">
      <w:pPr>
        <w:pStyle w:val="ListParagraph"/>
        <w:numPr>
          <w:ilvl w:val="0"/>
          <w:numId w:val="4"/>
        </w:numPr>
        <w:rPr>
          <w:rFonts w:ascii="Tahoma" w:hAnsi="Tahoma"/>
          <w:sz w:val="19"/>
          <w:szCs w:val="19"/>
        </w:rPr>
      </w:pPr>
      <w:r w:rsidRPr="002E5D0A">
        <w:rPr>
          <w:rFonts w:ascii="Tahoma" w:hAnsi="Tahoma"/>
          <w:sz w:val="19"/>
          <w:szCs w:val="19"/>
        </w:rPr>
        <w:t xml:space="preserve">The raising of Christ is representative, not in the way that a symbol is representative, expressing a reality which has an independent and prior standing, but in the way that a national leader is representative when he brings about for the whole of his people whatever it is, war or peace, that he effects on their behalf. </w:t>
      </w:r>
    </w:p>
    <w:p w14:paraId="20C746D4" w14:textId="33E94F74" w:rsidR="00FC3B82" w:rsidRPr="002E5D0A" w:rsidRDefault="00FC3B82" w:rsidP="00771785">
      <w:pPr>
        <w:pStyle w:val="ListParagraph"/>
        <w:numPr>
          <w:ilvl w:val="0"/>
          <w:numId w:val="4"/>
        </w:numPr>
        <w:rPr>
          <w:rFonts w:ascii="Tahoma" w:hAnsi="Tahoma"/>
          <w:sz w:val="19"/>
          <w:szCs w:val="19"/>
        </w:rPr>
      </w:pPr>
      <w:r w:rsidRPr="002E5D0A">
        <w:rPr>
          <w:rFonts w:ascii="Tahoma" w:hAnsi="Tahoma"/>
          <w:sz w:val="19"/>
          <w:szCs w:val="19"/>
        </w:rPr>
        <w:t>Through a unique presence of God to his creation, the whole created order is taken up into the fate of this particular representative man at this particular moment of history, on whose one fate turns the redemption of all.</w:t>
      </w:r>
    </w:p>
    <w:p w14:paraId="0CD07370" w14:textId="36F773ED" w:rsidR="00FC3B82" w:rsidRPr="002E5D0A" w:rsidRDefault="00FC3B82" w:rsidP="00771785">
      <w:pPr>
        <w:pStyle w:val="ListParagraph"/>
        <w:numPr>
          <w:ilvl w:val="0"/>
          <w:numId w:val="4"/>
        </w:numPr>
        <w:rPr>
          <w:rFonts w:ascii="Tahoma" w:hAnsi="Tahoma"/>
          <w:sz w:val="19"/>
          <w:szCs w:val="19"/>
        </w:rPr>
      </w:pPr>
      <w:r w:rsidRPr="002E5D0A">
        <w:rPr>
          <w:rFonts w:ascii="Tahoma" w:hAnsi="Tahoma"/>
          <w:sz w:val="19"/>
          <w:szCs w:val="19"/>
        </w:rPr>
        <w:t xml:space="preserve">The sign that God has stood by his created order is to be totally restored at the last. </w:t>
      </w:r>
    </w:p>
    <w:p w14:paraId="058CD987" w14:textId="4EA9C73C" w:rsidR="00BD4602" w:rsidRPr="002E5D0A" w:rsidRDefault="000E6CCB" w:rsidP="00771785">
      <w:pPr>
        <w:pStyle w:val="ListParagraph"/>
        <w:numPr>
          <w:ilvl w:val="0"/>
          <w:numId w:val="4"/>
        </w:numPr>
        <w:rPr>
          <w:rFonts w:ascii="Tahoma" w:hAnsi="Tahoma"/>
          <w:sz w:val="19"/>
          <w:szCs w:val="19"/>
        </w:rPr>
      </w:pPr>
      <w:r w:rsidRPr="002E5D0A">
        <w:rPr>
          <w:rFonts w:ascii="Tahoma" w:hAnsi="Tahoma"/>
          <w:sz w:val="19"/>
          <w:szCs w:val="19"/>
        </w:rPr>
        <w:t>There is the created order and there is natural knowledge: there is the new creation and there is revelation in Christ.</w:t>
      </w:r>
    </w:p>
    <w:p w14:paraId="5C053407" w14:textId="411D3473" w:rsidR="000E6CCB" w:rsidRPr="002E5D0A" w:rsidRDefault="00DA403C" w:rsidP="00771785">
      <w:pPr>
        <w:pStyle w:val="ListParagraph"/>
        <w:numPr>
          <w:ilvl w:val="0"/>
          <w:numId w:val="4"/>
        </w:numPr>
        <w:rPr>
          <w:rFonts w:ascii="Tahoma" w:hAnsi="Tahoma"/>
          <w:sz w:val="19"/>
          <w:szCs w:val="19"/>
        </w:rPr>
      </w:pPr>
      <w:r w:rsidRPr="002E5D0A">
        <w:rPr>
          <w:rFonts w:ascii="Tahoma" w:hAnsi="Tahoma"/>
          <w:sz w:val="19"/>
          <w:szCs w:val="19"/>
        </w:rPr>
        <w:t>The spirit is the same freedom as that which Jesus first achieved in his subjectivity—objectively from our point of view.</w:t>
      </w:r>
    </w:p>
    <w:p w14:paraId="646CE86B" w14:textId="3FDEE2C1" w:rsidR="00DA403C" w:rsidRPr="002E5D0A" w:rsidRDefault="00DA403C" w:rsidP="00771785">
      <w:pPr>
        <w:pStyle w:val="ListParagraph"/>
        <w:numPr>
          <w:ilvl w:val="0"/>
          <w:numId w:val="4"/>
        </w:numPr>
        <w:rPr>
          <w:rFonts w:ascii="Tahoma" w:hAnsi="Tahoma"/>
          <w:sz w:val="19"/>
          <w:szCs w:val="19"/>
        </w:rPr>
      </w:pPr>
      <w:r w:rsidRPr="002E5D0A">
        <w:rPr>
          <w:rFonts w:ascii="Tahoma" w:hAnsi="Tahoma"/>
          <w:sz w:val="19"/>
          <w:szCs w:val="19"/>
        </w:rPr>
        <w:t>Christian freedom—the spirit—allows man to take moral responses creatively.</w:t>
      </w:r>
    </w:p>
    <w:p w14:paraId="5078A857" w14:textId="641D2DD0" w:rsidR="00DA403C" w:rsidRPr="002E5D0A" w:rsidRDefault="00DA4C6B" w:rsidP="00771785">
      <w:pPr>
        <w:pStyle w:val="ListParagraph"/>
        <w:numPr>
          <w:ilvl w:val="0"/>
          <w:numId w:val="4"/>
        </w:numPr>
        <w:rPr>
          <w:rFonts w:ascii="Tahoma" w:hAnsi="Tahoma"/>
          <w:sz w:val="19"/>
          <w:szCs w:val="19"/>
        </w:rPr>
      </w:pPr>
      <w:r w:rsidRPr="002E5D0A">
        <w:rPr>
          <w:rFonts w:ascii="Tahoma" w:hAnsi="Tahoma"/>
          <w:sz w:val="19"/>
          <w:szCs w:val="19"/>
        </w:rPr>
        <w:t xml:space="preserve">The </w:t>
      </w:r>
      <w:r w:rsidR="00191274" w:rsidRPr="002E5D0A">
        <w:rPr>
          <w:rFonts w:ascii="Tahoma" w:hAnsi="Tahoma"/>
          <w:sz w:val="19"/>
          <w:szCs w:val="19"/>
        </w:rPr>
        <w:t>Holy Spirit</w:t>
      </w:r>
      <w:r w:rsidRPr="002E5D0A">
        <w:rPr>
          <w:rFonts w:ascii="Tahoma" w:hAnsi="Tahoma"/>
          <w:sz w:val="19"/>
          <w:szCs w:val="19"/>
        </w:rPr>
        <w:t xml:space="preserve"> evokes our free response to this reality as moral agents.</w:t>
      </w:r>
    </w:p>
    <w:p w14:paraId="4E6EE692" w14:textId="2E490D5C" w:rsidR="00DA4C6B" w:rsidRPr="002E5D0A" w:rsidRDefault="00636FF0" w:rsidP="00771785">
      <w:pPr>
        <w:pStyle w:val="ListParagraph"/>
        <w:numPr>
          <w:ilvl w:val="0"/>
          <w:numId w:val="4"/>
        </w:numPr>
        <w:rPr>
          <w:rFonts w:ascii="Tahoma" w:hAnsi="Tahoma"/>
          <w:sz w:val="19"/>
          <w:szCs w:val="19"/>
        </w:rPr>
      </w:pPr>
      <w:r w:rsidRPr="002E5D0A">
        <w:rPr>
          <w:rFonts w:ascii="Tahoma" w:hAnsi="Tahoma"/>
          <w:sz w:val="19"/>
          <w:szCs w:val="19"/>
        </w:rPr>
        <w:t xml:space="preserve">Spirit forms and brings to expression appropriate pattern of free response to objective reality. </w:t>
      </w:r>
    </w:p>
    <w:p w14:paraId="19B42055" w14:textId="4A526618" w:rsidR="00636FF0" w:rsidRPr="002E5D0A" w:rsidRDefault="0076074D" w:rsidP="00771785">
      <w:pPr>
        <w:pStyle w:val="ListParagraph"/>
        <w:numPr>
          <w:ilvl w:val="0"/>
          <w:numId w:val="4"/>
        </w:numPr>
        <w:rPr>
          <w:rFonts w:ascii="Tahoma" w:hAnsi="Tahoma"/>
          <w:sz w:val="19"/>
          <w:szCs w:val="19"/>
        </w:rPr>
      </w:pPr>
      <w:r w:rsidRPr="002E5D0A">
        <w:rPr>
          <w:rFonts w:ascii="Tahoma" w:hAnsi="Tahoma"/>
          <w:sz w:val="19"/>
          <w:szCs w:val="19"/>
        </w:rPr>
        <w:t>Love unites diverse vocations</w:t>
      </w:r>
    </w:p>
    <w:p w14:paraId="0A4B26F4" w14:textId="3B77DDB7" w:rsidR="0076074D" w:rsidRPr="002E5D0A" w:rsidRDefault="0076074D" w:rsidP="0076074D">
      <w:pPr>
        <w:pStyle w:val="ListParagraph"/>
        <w:numPr>
          <w:ilvl w:val="0"/>
          <w:numId w:val="4"/>
        </w:numPr>
        <w:rPr>
          <w:rFonts w:ascii="Tahoma" w:hAnsi="Tahoma"/>
          <w:sz w:val="19"/>
          <w:szCs w:val="19"/>
        </w:rPr>
      </w:pPr>
      <w:r w:rsidRPr="002E5D0A">
        <w:rPr>
          <w:rFonts w:ascii="Tahoma" w:hAnsi="Tahoma"/>
          <w:sz w:val="19"/>
          <w:szCs w:val="19"/>
        </w:rPr>
        <w:t>Love reflects natural structure: love of God, love of neighbor. Acts reveal character.</w:t>
      </w:r>
    </w:p>
    <w:p w14:paraId="378A478F" w14:textId="77777777" w:rsidR="0076074D" w:rsidRPr="002E5D0A" w:rsidRDefault="0076074D" w:rsidP="0076074D">
      <w:pPr>
        <w:rPr>
          <w:rFonts w:ascii="Tahoma" w:hAnsi="Tahoma"/>
          <w:sz w:val="19"/>
          <w:szCs w:val="19"/>
        </w:rPr>
      </w:pPr>
    </w:p>
    <w:p w14:paraId="4EE8054D" w14:textId="201BE252" w:rsidR="0076074D" w:rsidRPr="002E5D0A" w:rsidRDefault="00387082" w:rsidP="0076074D">
      <w:pPr>
        <w:rPr>
          <w:rFonts w:ascii="Tahoma" w:hAnsi="Tahoma"/>
          <w:i/>
          <w:sz w:val="19"/>
          <w:szCs w:val="19"/>
        </w:rPr>
      </w:pPr>
      <w:r w:rsidRPr="002E5D0A">
        <w:rPr>
          <w:rFonts w:ascii="Tahoma" w:hAnsi="Tahoma"/>
          <w:i/>
          <w:sz w:val="19"/>
          <w:szCs w:val="19"/>
        </w:rPr>
        <w:t>The Church:</w:t>
      </w:r>
    </w:p>
    <w:p w14:paraId="7F66A6D9" w14:textId="7755189E" w:rsidR="00387082" w:rsidRPr="002E5D0A" w:rsidRDefault="00387082" w:rsidP="0076074D">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OLIVER O’DONOVAN</w:t>
      </w:r>
    </w:p>
    <w:p w14:paraId="1515BEAA" w14:textId="77777777" w:rsidR="00D74234" w:rsidRPr="002E5D0A" w:rsidRDefault="00D74234" w:rsidP="0076074D">
      <w:pPr>
        <w:rPr>
          <w:rFonts w:ascii="Tahoma" w:hAnsi="Tahoma"/>
          <w:b/>
          <w:i/>
          <w:sz w:val="19"/>
          <w:szCs w:val="19"/>
        </w:rPr>
      </w:pPr>
    </w:p>
    <w:p w14:paraId="7E40431D" w14:textId="15730EF7" w:rsidR="00D74234" w:rsidRPr="002E5D0A" w:rsidRDefault="0020069A" w:rsidP="0020069A">
      <w:pPr>
        <w:pStyle w:val="ListParagraph"/>
        <w:numPr>
          <w:ilvl w:val="0"/>
          <w:numId w:val="5"/>
        </w:numPr>
        <w:rPr>
          <w:rFonts w:ascii="Tahoma" w:hAnsi="Tahoma"/>
          <w:sz w:val="19"/>
          <w:szCs w:val="19"/>
        </w:rPr>
      </w:pPr>
      <w:r w:rsidRPr="002E5D0A">
        <w:rPr>
          <w:rFonts w:ascii="Tahoma" w:hAnsi="Tahoma"/>
          <w:sz w:val="19"/>
          <w:szCs w:val="19"/>
        </w:rPr>
        <w:t xml:space="preserve">The church represents God’s Kingdom by living under its rule, and by welcoming the world under its rule. </w:t>
      </w:r>
    </w:p>
    <w:p w14:paraId="250D9753" w14:textId="7EAFB282" w:rsidR="0020069A" w:rsidRPr="002E5D0A" w:rsidRDefault="0020069A" w:rsidP="0020069A">
      <w:pPr>
        <w:pStyle w:val="ListParagraph"/>
        <w:numPr>
          <w:ilvl w:val="0"/>
          <w:numId w:val="5"/>
        </w:numPr>
        <w:rPr>
          <w:rFonts w:ascii="Tahoma" w:hAnsi="Tahoma"/>
          <w:sz w:val="19"/>
          <w:szCs w:val="19"/>
        </w:rPr>
      </w:pPr>
      <w:r w:rsidRPr="002E5D0A">
        <w:rPr>
          <w:rFonts w:ascii="Tahoma" w:hAnsi="Tahoma"/>
          <w:sz w:val="19"/>
          <w:szCs w:val="19"/>
        </w:rPr>
        <w:t>It is ruled and authorized by the ascended Christ alone and supremely; it therefore has its own authority; and it is not answerable to any other authority that may attempt to subsume it.</w:t>
      </w:r>
    </w:p>
    <w:p w14:paraId="246CD838" w14:textId="6A72D002" w:rsidR="0020069A" w:rsidRPr="002E5D0A" w:rsidRDefault="00142EF1" w:rsidP="0020069A">
      <w:pPr>
        <w:pStyle w:val="ListParagraph"/>
        <w:numPr>
          <w:ilvl w:val="0"/>
          <w:numId w:val="5"/>
        </w:numPr>
        <w:rPr>
          <w:rFonts w:ascii="Tahoma" w:hAnsi="Tahoma"/>
          <w:sz w:val="19"/>
          <w:szCs w:val="19"/>
        </w:rPr>
      </w:pPr>
      <w:r w:rsidRPr="002E5D0A">
        <w:rPr>
          <w:rFonts w:ascii="Tahoma" w:hAnsi="Tahoma"/>
          <w:sz w:val="19"/>
          <w:szCs w:val="19"/>
        </w:rPr>
        <w:t>The members of Christ’s church are children of the covenant.</w:t>
      </w:r>
    </w:p>
    <w:p w14:paraId="6D86E101" w14:textId="0745FFA9" w:rsidR="00142EF1" w:rsidRPr="002E5D0A" w:rsidRDefault="007658EB" w:rsidP="0020069A">
      <w:pPr>
        <w:pStyle w:val="ListParagraph"/>
        <w:numPr>
          <w:ilvl w:val="0"/>
          <w:numId w:val="5"/>
        </w:numPr>
        <w:rPr>
          <w:rFonts w:ascii="Tahoma" w:hAnsi="Tahoma"/>
          <w:sz w:val="19"/>
          <w:szCs w:val="19"/>
        </w:rPr>
      </w:pPr>
      <w:r w:rsidRPr="002E5D0A">
        <w:rPr>
          <w:rFonts w:ascii="Tahoma" w:hAnsi="Tahoma"/>
          <w:sz w:val="19"/>
          <w:szCs w:val="19"/>
        </w:rPr>
        <w:t>The church represents what it means to be God’s good creation.</w:t>
      </w:r>
    </w:p>
    <w:p w14:paraId="2041617F" w14:textId="404E8ADE" w:rsidR="007658EB" w:rsidRPr="002E5D0A" w:rsidRDefault="007658EB" w:rsidP="0020069A">
      <w:pPr>
        <w:pStyle w:val="ListParagraph"/>
        <w:numPr>
          <w:ilvl w:val="0"/>
          <w:numId w:val="5"/>
        </w:numPr>
        <w:rPr>
          <w:rFonts w:ascii="Tahoma" w:hAnsi="Tahoma"/>
          <w:sz w:val="19"/>
          <w:szCs w:val="19"/>
        </w:rPr>
      </w:pPr>
      <w:r w:rsidRPr="002E5D0A">
        <w:rPr>
          <w:rFonts w:ascii="Tahoma" w:hAnsi="Tahoma"/>
          <w:sz w:val="19"/>
          <w:szCs w:val="19"/>
        </w:rPr>
        <w:t>It tells the story of being the people of God.</w:t>
      </w:r>
    </w:p>
    <w:p w14:paraId="236DA48D" w14:textId="68F8FB8E" w:rsidR="007658EB" w:rsidRPr="002E5D0A" w:rsidRDefault="007658EB" w:rsidP="0020069A">
      <w:pPr>
        <w:pStyle w:val="ListParagraph"/>
        <w:numPr>
          <w:ilvl w:val="0"/>
          <w:numId w:val="5"/>
        </w:numPr>
        <w:rPr>
          <w:rFonts w:ascii="Tahoma" w:hAnsi="Tahoma"/>
          <w:sz w:val="19"/>
          <w:szCs w:val="19"/>
        </w:rPr>
      </w:pPr>
      <w:r w:rsidRPr="002E5D0A">
        <w:rPr>
          <w:rFonts w:ascii="Tahoma" w:hAnsi="Tahoma"/>
          <w:sz w:val="19"/>
          <w:szCs w:val="19"/>
        </w:rPr>
        <w:t>Prayer, preaching, baptism, communion, are all marks of the church.</w:t>
      </w:r>
    </w:p>
    <w:p w14:paraId="6306F4DD" w14:textId="77777777" w:rsidR="007658EB" w:rsidRPr="002E5D0A" w:rsidRDefault="007658EB" w:rsidP="007658EB">
      <w:pPr>
        <w:rPr>
          <w:rFonts w:ascii="Tahoma" w:hAnsi="Tahoma"/>
          <w:sz w:val="19"/>
          <w:szCs w:val="19"/>
        </w:rPr>
      </w:pPr>
    </w:p>
    <w:p w14:paraId="1CECB00F" w14:textId="6736F246" w:rsidR="007658EB" w:rsidRPr="002E5D0A" w:rsidRDefault="003F60AB" w:rsidP="007658EB">
      <w:pPr>
        <w:rPr>
          <w:rFonts w:ascii="Tahoma" w:hAnsi="Tahoma"/>
          <w:i/>
          <w:sz w:val="19"/>
          <w:szCs w:val="19"/>
        </w:rPr>
      </w:pPr>
      <w:r w:rsidRPr="002E5D0A">
        <w:rPr>
          <w:rFonts w:ascii="Tahoma" w:hAnsi="Tahoma"/>
          <w:i/>
          <w:sz w:val="19"/>
          <w:szCs w:val="19"/>
        </w:rPr>
        <w:t>The Current State of Christian Ethics:</w:t>
      </w:r>
    </w:p>
    <w:p w14:paraId="57B8CA55" w14:textId="7B3F0B2E" w:rsidR="003F60AB" w:rsidRPr="002E5D0A" w:rsidRDefault="003F60AB" w:rsidP="007658EB">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MICHAEL BANNER</w:t>
      </w:r>
    </w:p>
    <w:p w14:paraId="3C9CDD65" w14:textId="77777777" w:rsidR="003F60AB" w:rsidRPr="002E5D0A" w:rsidRDefault="003F60AB" w:rsidP="007658EB">
      <w:pPr>
        <w:rPr>
          <w:rFonts w:ascii="Tahoma" w:hAnsi="Tahoma"/>
          <w:b/>
          <w:i/>
          <w:sz w:val="19"/>
          <w:szCs w:val="19"/>
        </w:rPr>
      </w:pPr>
    </w:p>
    <w:p w14:paraId="68E644EE" w14:textId="383357D8" w:rsidR="003F60AB" w:rsidRPr="002E5D0A" w:rsidRDefault="00432759" w:rsidP="00432759">
      <w:pPr>
        <w:pStyle w:val="ListParagraph"/>
        <w:numPr>
          <w:ilvl w:val="0"/>
          <w:numId w:val="6"/>
        </w:numPr>
        <w:rPr>
          <w:rFonts w:ascii="Tahoma" w:hAnsi="Tahoma"/>
          <w:sz w:val="19"/>
          <w:szCs w:val="19"/>
        </w:rPr>
      </w:pPr>
      <w:r w:rsidRPr="002E5D0A">
        <w:rPr>
          <w:rFonts w:ascii="Tahoma" w:hAnsi="Tahoma"/>
          <w:sz w:val="19"/>
          <w:szCs w:val="19"/>
        </w:rPr>
        <w:t>Moral theology is insufficiently interested in the social, specifically it lacks a concern for the plausible narration of moral lives, and this lack of concern has doleful consequences for its apologetic, or as I would prefer to say, its therapeutic or evangelical responsibilities and potential.</w:t>
      </w:r>
    </w:p>
    <w:p w14:paraId="395CCD0E" w14:textId="7DBC5064" w:rsidR="00432759" w:rsidRPr="002E5D0A" w:rsidRDefault="00F26E79" w:rsidP="00432759">
      <w:pPr>
        <w:pStyle w:val="ListParagraph"/>
        <w:numPr>
          <w:ilvl w:val="0"/>
          <w:numId w:val="6"/>
        </w:numPr>
        <w:rPr>
          <w:rFonts w:ascii="Tahoma" w:hAnsi="Tahoma"/>
          <w:sz w:val="19"/>
          <w:szCs w:val="19"/>
        </w:rPr>
      </w:pPr>
      <w:r w:rsidRPr="002E5D0A">
        <w:rPr>
          <w:rFonts w:ascii="Tahoma" w:hAnsi="Tahoma"/>
          <w:sz w:val="19"/>
          <w:szCs w:val="19"/>
        </w:rPr>
        <w:t xml:space="preserve">Moral theology = misdirection &amp; further that this alienation entails its own therapeutic incapacity. </w:t>
      </w:r>
    </w:p>
    <w:p w14:paraId="3D22DE70" w14:textId="0DEDB135" w:rsidR="00F26E79" w:rsidRPr="002E5D0A" w:rsidRDefault="00485324" w:rsidP="00432759">
      <w:pPr>
        <w:pStyle w:val="ListParagraph"/>
        <w:numPr>
          <w:ilvl w:val="0"/>
          <w:numId w:val="6"/>
        </w:numPr>
        <w:rPr>
          <w:rFonts w:ascii="Tahoma" w:hAnsi="Tahoma"/>
          <w:sz w:val="19"/>
          <w:szCs w:val="19"/>
        </w:rPr>
      </w:pPr>
      <w:r w:rsidRPr="002E5D0A">
        <w:rPr>
          <w:rFonts w:ascii="Tahoma" w:hAnsi="Tahoma"/>
          <w:sz w:val="19"/>
          <w:szCs w:val="19"/>
        </w:rPr>
        <w:t>Moral theology needs more vindication.</w:t>
      </w:r>
    </w:p>
    <w:p w14:paraId="66F2DBF8" w14:textId="0D821865" w:rsidR="00485324" w:rsidRPr="002E5D0A" w:rsidRDefault="0006489D" w:rsidP="00432759">
      <w:pPr>
        <w:pStyle w:val="ListParagraph"/>
        <w:numPr>
          <w:ilvl w:val="0"/>
          <w:numId w:val="6"/>
        </w:numPr>
        <w:rPr>
          <w:rFonts w:ascii="Tahoma" w:hAnsi="Tahoma"/>
          <w:sz w:val="19"/>
          <w:szCs w:val="19"/>
        </w:rPr>
      </w:pPr>
      <w:r w:rsidRPr="002E5D0A">
        <w:rPr>
          <w:rFonts w:ascii="Tahoma" w:hAnsi="Tahoma"/>
          <w:sz w:val="19"/>
          <w:szCs w:val="19"/>
        </w:rPr>
        <w:t>Moral theology has offered nothing by way of treatment and is at best, cosmetic.</w:t>
      </w:r>
    </w:p>
    <w:p w14:paraId="6C297533" w14:textId="069D0ED9" w:rsidR="0006489D" w:rsidRPr="002E5D0A" w:rsidRDefault="00890919" w:rsidP="00432759">
      <w:pPr>
        <w:pStyle w:val="ListParagraph"/>
        <w:numPr>
          <w:ilvl w:val="0"/>
          <w:numId w:val="6"/>
        </w:numPr>
        <w:rPr>
          <w:rFonts w:ascii="Tahoma" w:hAnsi="Tahoma"/>
          <w:sz w:val="19"/>
          <w:szCs w:val="19"/>
        </w:rPr>
      </w:pPr>
      <w:r w:rsidRPr="002E5D0A">
        <w:rPr>
          <w:rFonts w:ascii="Tahoma" w:hAnsi="Tahoma"/>
          <w:sz w:val="19"/>
          <w:szCs w:val="19"/>
        </w:rPr>
        <w:t>Moral simply classifies an action right or wrong.</w:t>
      </w:r>
      <w:r w:rsidR="000C5080" w:rsidRPr="002E5D0A">
        <w:rPr>
          <w:rFonts w:ascii="Tahoma" w:hAnsi="Tahoma"/>
          <w:sz w:val="19"/>
          <w:szCs w:val="19"/>
        </w:rPr>
        <w:t xml:space="preserve"> </w:t>
      </w:r>
      <w:proofErr w:type="gramStart"/>
      <w:r w:rsidR="000C5080" w:rsidRPr="002E5D0A">
        <w:rPr>
          <w:rFonts w:ascii="Tahoma" w:hAnsi="Tahoma"/>
          <w:sz w:val="19"/>
          <w:szCs w:val="19"/>
        </w:rPr>
        <w:t>it</w:t>
      </w:r>
      <w:proofErr w:type="gramEnd"/>
      <w:r w:rsidR="000C5080" w:rsidRPr="002E5D0A">
        <w:rPr>
          <w:rFonts w:ascii="Tahoma" w:hAnsi="Tahoma"/>
          <w:sz w:val="19"/>
          <w:szCs w:val="19"/>
        </w:rPr>
        <w:t xml:space="preserve"> is accessible to all people.</w:t>
      </w:r>
    </w:p>
    <w:p w14:paraId="5A352BF0" w14:textId="6674AC1B" w:rsidR="00890919" w:rsidRPr="002E5D0A" w:rsidRDefault="00D92604" w:rsidP="00432759">
      <w:pPr>
        <w:pStyle w:val="ListParagraph"/>
        <w:numPr>
          <w:ilvl w:val="0"/>
          <w:numId w:val="6"/>
        </w:numPr>
        <w:rPr>
          <w:rFonts w:ascii="Tahoma" w:hAnsi="Tahoma"/>
          <w:sz w:val="19"/>
          <w:szCs w:val="19"/>
        </w:rPr>
      </w:pPr>
      <w:r w:rsidRPr="002E5D0A">
        <w:rPr>
          <w:rFonts w:ascii="Tahoma" w:hAnsi="Tahoma"/>
          <w:sz w:val="19"/>
          <w:szCs w:val="19"/>
        </w:rPr>
        <w:t>Moral philosophy: dissociates itself from the social altogether, resolutely failing to reckon with the fact that morality must be understood as a social practice.</w:t>
      </w:r>
    </w:p>
    <w:p w14:paraId="621BFAE2" w14:textId="518C0037" w:rsidR="00D92604" w:rsidRPr="002E5D0A" w:rsidRDefault="00C94617" w:rsidP="00432759">
      <w:pPr>
        <w:pStyle w:val="ListParagraph"/>
        <w:numPr>
          <w:ilvl w:val="0"/>
          <w:numId w:val="6"/>
        </w:numPr>
        <w:rPr>
          <w:rFonts w:ascii="Tahoma" w:hAnsi="Tahoma"/>
          <w:sz w:val="19"/>
          <w:szCs w:val="19"/>
        </w:rPr>
      </w:pPr>
      <w:r w:rsidRPr="002E5D0A">
        <w:rPr>
          <w:rFonts w:ascii="Tahoma" w:hAnsi="Tahoma"/>
          <w:sz w:val="19"/>
          <w:szCs w:val="19"/>
        </w:rPr>
        <w:t>Moral philosophy has no interest in social anthropology.</w:t>
      </w:r>
    </w:p>
    <w:p w14:paraId="40F8EAC2" w14:textId="0FCDE73C" w:rsidR="00C94617" w:rsidRPr="002E5D0A" w:rsidRDefault="00C94617" w:rsidP="00C94617">
      <w:pPr>
        <w:pStyle w:val="ListParagraph"/>
        <w:numPr>
          <w:ilvl w:val="0"/>
          <w:numId w:val="6"/>
        </w:numPr>
        <w:rPr>
          <w:rFonts w:ascii="Tahoma" w:hAnsi="Tahoma"/>
          <w:sz w:val="19"/>
          <w:szCs w:val="19"/>
        </w:rPr>
      </w:pPr>
      <w:r w:rsidRPr="002E5D0A">
        <w:rPr>
          <w:rFonts w:ascii="Tahoma" w:hAnsi="Tahoma"/>
          <w:sz w:val="19"/>
          <w:szCs w:val="19"/>
        </w:rPr>
        <w:t xml:space="preserve">Moral philosophy has no interest in moral practice either. Its real interest is in the descriptive and empirical. </w:t>
      </w:r>
    </w:p>
    <w:p w14:paraId="244F4319" w14:textId="6B79E6C8" w:rsidR="00C94617" w:rsidRPr="002E5D0A" w:rsidRDefault="00C94617" w:rsidP="00C94617">
      <w:pPr>
        <w:pStyle w:val="ListParagraph"/>
        <w:numPr>
          <w:ilvl w:val="0"/>
          <w:numId w:val="6"/>
        </w:numPr>
        <w:rPr>
          <w:rFonts w:ascii="Tahoma" w:hAnsi="Tahoma"/>
          <w:sz w:val="19"/>
          <w:szCs w:val="19"/>
        </w:rPr>
      </w:pPr>
      <w:r w:rsidRPr="002E5D0A">
        <w:rPr>
          <w:rFonts w:ascii="Tahoma" w:hAnsi="Tahoma"/>
          <w:sz w:val="19"/>
          <w:szCs w:val="19"/>
        </w:rPr>
        <w:t>Moral theology can learn the better to display and explain the character and form of the Christian life—and to engage constructively and therapeutically with other forms of human being.</w:t>
      </w:r>
    </w:p>
    <w:p w14:paraId="62B24124" w14:textId="2B1E9DB8" w:rsidR="00C94617" w:rsidRPr="002E5D0A" w:rsidRDefault="005D1AE2" w:rsidP="00C94617">
      <w:pPr>
        <w:pStyle w:val="ListParagraph"/>
        <w:numPr>
          <w:ilvl w:val="0"/>
          <w:numId w:val="6"/>
        </w:numPr>
        <w:rPr>
          <w:rFonts w:ascii="Tahoma" w:hAnsi="Tahoma"/>
          <w:sz w:val="19"/>
          <w:szCs w:val="19"/>
        </w:rPr>
      </w:pPr>
      <w:r w:rsidRPr="002E5D0A">
        <w:rPr>
          <w:rFonts w:ascii="Tahoma" w:hAnsi="Tahoma"/>
          <w:sz w:val="19"/>
          <w:szCs w:val="19"/>
        </w:rPr>
        <w:t xml:space="preserve">Social anthropology: gives an account of how people live which is ‘once psychologically and </w:t>
      </w:r>
      <w:proofErr w:type="spellStart"/>
      <w:r w:rsidRPr="002E5D0A">
        <w:rPr>
          <w:rFonts w:ascii="Tahoma" w:hAnsi="Tahoma"/>
          <w:sz w:val="19"/>
          <w:szCs w:val="19"/>
        </w:rPr>
        <w:t>socioculturally</w:t>
      </w:r>
      <w:proofErr w:type="spellEnd"/>
      <w:r w:rsidRPr="002E5D0A">
        <w:rPr>
          <w:rFonts w:ascii="Tahoma" w:hAnsi="Tahoma"/>
          <w:sz w:val="19"/>
          <w:szCs w:val="19"/>
        </w:rPr>
        <w:t xml:space="preserve"> realistic’. It provides a credible account of how people live their lives and </w:t>
      </w:r>
      <w:proofErr w:type="gramStart"/>
      <w:r w:rsidRPr="002E5D0A">
        <w:rPr>
          <w:rFonts w:ascii="Tahoma" w:hAnsi="Tahoma"/>
          <w:sz w:val="19"/>
          <w:szCs w:val="19"/>
        </w:rPr>
        <w:t>make</w:t>
      </w:r>
      <w:proofErr w:type="gramEnd"/>
      <w:r w:rsidRPr="002E5D0A">
        <w:rPr>
          <w:rFonts w:ascii="Tahoma" w:hAnsi="Tahoma"/>
          <w:sz w:val="19"/>
          <w:szCs w:val="19"/>
        </w:rPr>
        <w:t xml:space="preserve"> decisions OR how cultural meanings, norms and values shape social life in profound ways. </w:t>
      </w:r>
    </w:p>
    <w:p w14:paraId="49465B05" w14:textId="468F3C6A" w:rsidR="005D1AE2" w:rsidRPr="002E5D0A" w:rsidRDefault="005D1AE2" w:rsidP="00C94617">
      <w:pPr>
        <w:pStyle w:val="ListParagraph"/>
        <w:numPr>
          <w:ilvl w:val="0"/>
          <w:numId w:val="6"/>
        </w:numPr>
        <w:rPr>
          <w:rFonts w:ascii="Tahoma" w:hAnsi="Tahoma"/>
          <w:sz w:val="19"/>
          <w:szCs w:val="19"/>
        </w:rPr>
      </w:pPr>
      <w:r w:rsidRPr="002E5D0A">
        <w:rPr>
          <w:rFonts w:ascii="Tahoma" w:hAnsi="Tahoma"/>
          <w:sz w:val="19"/>
          <w:szCs w:val="19"/>
        </w:rPr>
        <w:t xml:space="preserve">Social anthropology is the comprehension of the social against which moral philosophy has turned, and in which social theology has, misguidedly been uninterested. </w:t>
      </w:r>
    </w:p>
    <w:p w14:paraId="6C9F2D21" w14:textId="4E0ABFA3" w:rsidR="00C55555" w:rsidRPr="002E5D0A" w:rsidRDefault="00C55555" w:rsidP="00C94617">
      <w:pPr>
        <w:pStyle w:val="ListParagraph"/>
        <w:numPr>
          <w:ilvl w:val="0"/>
          <w:numId w:val="6"/>
        </w:numPr>
        <w:rPr>
          <w:rFonts w:ascii="Tahoma" w:hAnsi="Tahoma"/>
          <w:sz w:val="19"/>
          <w:szCs w:val="19"/>
        </w:rPr>
      </w:pPr>
      <w:r w:rsidRPr="002E5D0A">
        <w:rPr>
          <w:rFonts w:ascii="Tahoma" w:hAnsi="Tahoma"/>
          <w:sz w:val="19"/>
          <w:szCs w:val="19"/>
        </w:rPr>
        <w:t>** Remember painting where priest looks like he’s on sick crack.</w:t>
      </w:r>
    </w:p>
    <w:p w14:paraId="71290752" w14:textId="77777777" w:rsidR="00C55555" w:rsidRPr="002E5D0A" w:rsidRDefault="00C55555" w:rsidP="00BA4726">
      <w:pPr>
        <w:rPr>
          <w:rFonts w:ascii="Tahoma" w:hAnsi="Tahoma"/>
          <w:sz w:val="19"/>
          <w:szCs w:val="19"/>
        </w:rPr>
      </w:pPr>
    </w:p>
    <w:p w14:paraId="539F434A" w14:textId="62A7FC36" w:rsidR="00BA4726" w:rsidRPr="002E5D0A" w:rsidRDefault="00252622" w:rsidP="00BA4726">
      <w:pPr>
        <w:rPr>
          <w:rFonts w:ascii="Tahoma" w:hAnsi="Tahoma"/>
          <w:i/>
          <w:sz w:val="19"/>
          <w:szCs w:val="19"/>
        </w:rPr>
      </w:pPr>
      <w:r w:rsidRPr="002E5D0A">
        <w:rPr>
          <w:rFonts w:ascii="Tahoma" w:hAnsi="Tahoma"/>
          <w:i/>
          <w:sz w:val="19"/>
          <w:szCs w:val="19"/>
        </w:rPr>
        <w:t>Augustine: City of God:</w:t>
      </w:r>
    </w:p>
    <w:p w14:paraId="2E969A3E" w14:textId="030A4CFA" w:rsidR="00252622" w:rsidRPr="002E5D0A" w:rsidRDefault="00252622" w:rsidP="00BA4726">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OLIVER O’DONOVAN &amp; JOAN LOCKWOOD O’DONOVAN</w:t>
      </w:r>
    </w:p>
    <w:p w14:paraId="3D37BE81" w14:textId="77777777" w:rsidR="00252622" w:rsidRPr="002E5D0A" w:rsidRDefault="00252622" w:rsidP="00BA4726">
      <w:pPr>
        <w:rPr>
          <w:rFonts w:ascii="Tahoma" w:hAnsi="Tahoma"/>
          <w:b/>
          <w:i/>
          <w:sz w:val="19"/>
          <w:szCs w:val="19"/>
        </w:rPr>
      </w:pPr>
    </w:p>
    <w:p w14:paraId="1E9430BC" w14:textId="0993B233" w:rsidR="00252622" w:rsidRPr="002E5D0A" w:rsidRDefault="00D97C1C" w:rsidP="008A255F">
      <w:pPr>
        <w:pStyle w:val="ListParagraph"/>
        <w:numPr>
          <w:ilvl w:val="0"/>
          <w:numId w:val="7"/>
        </w:numPr>
        <w:rPr>
          <w:rFonts w:ascii="Tahoma" w:hAnsi="Tahoma"/>
          <w:sz w:val="19"/>
          <w:szCs w:val="19"/>
        </w:rPr>
      </w:pPr>
      <w:r w:rsidRPr="002E5D0A">
        <w:rPr>
          <w:rFonts w:ascii="Tahoma" w:hAnsi="Tahoma"/>
          <w:sz w:val="19"/>
          <w:szCs w:val="19"/>
        </w:rPr>
        <w:t>The city of God. The church as a heavenly city or kingdom. Ruled by loved which triumphs over everyone who is self indulgent and filled with pride. Created after the sack of Rome.</w:t>
      </w:r>
    </w:p>
    <w:p w14:paraId="0F9606E8" w14:textId="7A25EB1E" w:rsidR="00D97C1C" w:rsidRPr="002E5D0A" w:rsidRDefault="00F06F1A" w:rsidP="008A255F">
      <w:pPr>
        <w:pStyle w:val="ListParagraph"/>
        <w:numPr>
          <w:ilvl w:val="0"/>
          <w:numId w:val="7"/>
        </w:numPr>
        <w:rPr>
          <w:rFonts w:ascii="Tahoma" w:hAnsi="Tahoma"/>
          <w:sz w:val="19"/>
          <w:szCs w:val="19"/>
        </w:rPr>
      </w:pPr>
      <w:r w:rsidRPr="002E5D0A">
        <w:rPr>
          <w:rFonts w:ascii="Tahoma" w:hAnsi="Tahoma"/>
          <w:sz w:val="19"/>
          <w:szCs w:val="19"/>
        </w:rPr>
        <w:t xml:space="preserve">Happiness is all that matters, </w:t>
      </w:r>
      <w:r w:rsidR="008505A2" w:rsidRPr="002E5D0A">
        <w:rPr>
          <w:rFonts w:ascii="Tahoma" w:hAnsi="Tahoma"/>
          <w:sz w:val="19"/>
          <w:szCs w:val="19"/>
        </w:rPr>
        <w:t>and this was realized through a life of worshipping God, in the city of God, as created.</w:t>
      </w:r>
    </w:p>
    <w:p w14:paraId="3341B0BC" w14:textId="615E3AFF" w:rsidR="008505A2" w:rsidRPr="002E5D0A" w:rsidRDefault="003F5D24" w:rsidP="008A255F">
      <w:pPr>
        <w:pStyle w:val="ListParagraph"/>
        <w:numPr>
          <w:ilvl w:val="0"/>
          <w:numId w:val="7"/>
        </w:numPr>
        <w:rPr>
          <w:rFonts w:ascii="Tahoma" w:hAnsi="Tahoma"/>
          <w:sz w:val="19"/>
          <w:szCs w:val="19"/>
        </w:rPr>
      </w:pPr>
      <w:r w:rsidRPr="002E5D0A">
        <w:rPr>
          <w:rFonts w:ascii="Tahoma" w:hAnsi="Tahoma"/>
          <w:sz w:val="19"/>
          <w:szCs w:val="19"/>
        </w:rPr>
        <w:t>Love of God: Eternal life in God’s presence.</w:t>
      </w:r>
    </w:p>
    <w:p w14:paraId="7AE5EA66" w14:textId="18131BD3" w:rsidR="003F5D24" w:rsidRPr="002E5D0A" w:rsidRDefault="003F5D24" w:rsidP="008A255F">
      <w:pPr>
        <w:pStyle w:val="ListParagraph"/>
        <w:numPr>
          <w:ilvl w:val="0"/>
          <w:numId w:val="7"/>
        </w:numPr>
        <w:rPr>
          <w:rFonts w:ascii="Tahoma" w:hAnsi="Tahoma"/>
          <w:sz w:val="19"/>
          <w:szCs w:val="19"/>
        </w:rPr>
      </w:pPr>
      <w:r w:rsidRPr="002E5D0A">
        <w:rPr>
          <w:rFonts w:ascii="Tahoma" w:hAnsi="Tahoma"/>
          <w:sz w:val="19"/>
          <w:szCs w:val="19"/>
        </w:rPr>
        <w:t>Love of Self: enjoy the things in this world.</w:t>
      </w:r>
    </w:p>
    <w:p w14:paraId="5AD3BB2B" w14:textId="163CC5B7" w:rsidR="00450607" w:rsidRPr="002E5D0A" w:rsidRDefault="00450607" w:rsidP="00450607">
      <w:pPr>
        <w:pStyle w:val="ListParagraph"/>
        <w:numPr>
          <w:ilvl w:val="0"/>
          <w:numId w:val="7"/>
        </w:numPr>
        <w:rPr>
          <w:rFonts w:ascii="Tahoma" w:hAnsi="Tahoma"/>
          <w:sz w:val="19"/>
          <w:szCs w:val="19"/>
        </w:rPr>
      </w:pPr>
      <w:r w:rsidRPr="002E5D0A">
        <w:rPr>
          <w:rFonts w:ascii="Tahoma" w:hAnsi="Tahoma"/>
          <w:sz w:val="19"/>
          <w:szCs w:val="19"/>
        </w:rPr>
        <w:t xml:space="preserve">“Order is the disposition of equal and unequal things in such a way as to give to each </w:t>
      </w:r>
      <w:proofErr w:type="gramStart"/>
      <w:r w:rsidRPr="002E5D0A">
        <w:rPr>
          <w:rFonts w:ascii="Tahoma" w:hAnsi="Tahoma"/>
          <w:sz w:val="19"/>
          <w:szCs w:val="19"/>
        </w:rPr>
        <w:t>it’s</w:t>
      </w:r>
      <w:proofErr w:type="gramEnd"/>
      <w:r w:rsidRPr="002E5D0A">
        <w:rPr>
          <w:rFonts w:ascii="Tahoma" w:hAnsi="Tahoma"/>
          <w:sz w:val="19"/>
          <w:szCs w:val="19"/>
        </w:rPr>
        <w:t xml:space="preserve"> proper place”.</w:t>
      </w:r>
    </w:p>
    <w:p w14:paraId="15667254" w14:textId="0D8FFA18" w:rsidR="00450607" w:rsidRPr="002E5D0A" w:rsidRDefault="005422A5" w:rsidP="00450607">
      <w:pPr>
        <w:pStyle w:val="ListParagraph"/>
        <w:numPr>
          <w:ilvl w:val="0"/>
          <w:numId w:val="7"/>
        </w:numPr>
        <w:rPr>
          <w:rFonts w:ascii="Tahoma" w:hAnsi="Tahoma"/>
          <w:sz w:val="19"/>
          <w:szCs w:val="19"/>
        </w:rPr>
      </w:pPr>
      <w:r w:rsidRPr="002E5D0A">
        <w:rPr>
          <w:rFonts w:ascii="Tahoma" w:hAnsi="Tahoma"/>
          <w:sz w:val="19"/>
          <w:szCs w:val="19"/>
        </w:rPr>
        <w:t xml:space="preserve">Successive levels of human society: family, household, political community, universe (relationship between the divine, holy angels, heaven </w:t>
      </w:r>
      <w:proofErr w:type="spellStart"/>
      <w:r w:rsidRPr="002E5D0A">
        <w:rPr>
          <w:rFonts w:ascii="Tahoma" w:hAnsi="Tahoma"/>
          <w:sz w:val="19"/>
          <w:szCs w:val="19"/>
        </w:rPr>
        <w:t>etc</w:t>
      </w:r>
      <w:proofErr w:type="spellEnd"/>
      <w:r w:rsidRPr="002E5D0A">
        <w:rPr>
          <w:rFonts w:ascii="Tahoma" w:hAnsi="Tahoma"/>
          <w:sz w:val="19"/>
          <w:szCs w:val="19"/>
        </w:rPr>
        <w:t>).</w:t>
      </w:r>
    </w:p>
    <w:p w14:paraId="0167FE35" w14:textId="1F160E34" w:rsidR="005422A5" w:rsidRPr="002E5D0A" w:rsidRDefault="005422A5" w:rsidP="00450607">
      <w:pPr>
        <w:pStyle w:val="ListParagraph"/>
        <w:numPr>
          <w:ilvl w:val="0"/>
          <w:numId w:val="7"/>
        </w:numPr>
        <w:rPr>
          <w:rFonts w:ascii="Tahoma" w:hAnsi="Tahoma"/>
          <w:sz w:val="19"/>
          <w:szCs w:val="19"/>
        </w:rPr>
      </w:pPr>
      <w:r w:rsidRPr="002E5D0A">
        <w:rPr>
          <w:rFonts w:ascii="Tahoma" w:hAnsi="Tahoma"/>
          <w:sz w:val="19"/>
          <w:szCs w:val="19"/>
        </w:rPr>
        <w:t>The susceptibility to harm?</w:t>
      </w:r>
    </w:p>
    <w:p w14:paraId="77328F34" w14:textId="3F1B1EC3" w:rsidR="000B480A" w:rsidRPr="002E5D0A" w:rsidRDefault="000B480A" w:rsidP="00450607">
      <w:pPr>
        <w:pStyle w:val="ListParagraph"/>
        <w:numPr>
          <w:ilvl w:val="0"/>
          <w:numId w:val="7"/>
        </w:numPr>
        <w:rPr>
          <w:rFonts w:ascii="Tahoma" w:hAnsi="Tahoma"/>
          <w:sz w:val="19"/>
          <w:szCs w:val="19"/>
        </w:rPr>
      </w:pPr>
      <w:r w:rsidRPr="002E5D0A">
        <w:rPr>
          <w:rFonts w:ascii="Tahoma" w:hAnsi="Tahoma"/>
          <w:sz w:val="19"/>
          <w:szCs w:val="19"/>
        </w:rPr>
        <w:t xml:space="preserve">Without pilgrimage and a world without God, you cannot hope to be happy. </w:t>
      </w:r>
      <w:proofErr w:type="spellStart"/>
      <w:r w:rsidRPr="002E5D0A">
        <w:rPr>
          <w:rFonts w:ascii="Tahoma" w:hAnsi="Tahoma"/>
          <w:sz w:val="19"/>
          <w:szCs w:val="19"/>
        </w:rPr>
        <w:t>Lol</w:t>
      </w:r>
      <w:proofErr w:type="spellEnd"/>
      <w:r w:rsidRPr="002E5D0A">
        <w:rPr>
          <w:rFonts w:ascii="Tahoma" w:hAnsi="Tahoma"/>
          <w:sz w:val="19"/>
          <w:szCs w:val="19"/>
        </w:rPr>
        <w:t xml:space="preserve">. </w:t>
      </w:r>
    </w:p>
    <w:p w14:paraId="7B7B2A85" w14:textId="77777777" w:rsidR="000B480A" w:rsidRPr="002E5D0A" w:rsidRDefault="000B480A" w:rsidP="000B480A">
      <w:pPr>
        <w:rPr>
          <w:rFonts w:ascii="Tahoma" w:hAnsi="Tahoma"/>
          <w:sz w:val="19"/>
          <w:szCs w:val="19"/>
        </w:rPr>
      </w:pPr>
    </w:p>
    <w:p w14:paraId="3C967671" w14:textId="5978E0B2" w:rsidR="000B480A" w:rsidRPr="002E5D0A" w:rsidRDefault="00E86CFD" w:rsidP="000B480A">
      <w:pPr>
        <w:rPr>
          <w:rFonts w:ascii="Tahoma" w:hAnsi="Tahoma"/>
          <w:i/>
          <w:sz w:val="19"/>
          <w:szCs w:val="19"/>
        </w:rPr>
      </w:pPr>
      <w:r w:rsidRPr="002E5D0A">
        <w:rPr>
          <w:rFonts w:ascii="Tahoma" w:hAnsi="Tahoma"/>
          <w:i/>
          <w:sz w:val="19"/>
          <w:szCs w:val="19"/>
        </w:rPr>
        <w:t>Thomas Aquinas:</w:t>
      </w:r>
    </w:p>
    <w:p w14:paraId="7FBB8F64" w14:textId="4EB57327" w:rsidR="00E86CFD" w:rsidRPr="002E5D0A" w:rsidRDefault="00324363" w:rsidP="000B480A">
      <w:pPr>
        <w:rPr>
          <w:rFonts w:ascii="Tahoma" w:hAnsi="Tahoma"/>
          <w:b/>
          <w:i/>
          <w:sz w:val="19"/>
          <w:szCs w:val="19"/>
        </w:rPr>
      </w:pPr>
      <w:r w:rsidRPr="002E5D0A">
        <w:rPr>
          <w:rFonts w:ascii="Tahoma" w:hAnsi="Tahoma"/>
          <w:i/>
          <w:sz w:val="19"/>
          <w:szCs w:val="19"/>
        </w:rPr>
        <w:t>BY</w:t>
      </w:r>
      <w:r w:rsidR="00E86CFD" w:rsidRPr="002E5D0A">
        <w:rPr>
          <w:rFonts w:ascii="Tahoma" w:hAnsi="Tahoma"/>
          <w:i/>
          <w:sz w:val="19"/>
          <w:szCs w:val="19"/>
        </w:rPr>
        <w:t xml:space="preserve"> </w:t>
      </w:r>
      <w:r w:rsidR="00E86CFD" w:rsidRPr="002E5D0A">
        <w:rPr>
          <w:rFonts w:ascii="Tahoma" w:hAnsi="Tahoma"/>
          <w:b/>
          <w:i/>
          <w:sz w:val="19"/>
          <w:szCs w:val="19"/>
          <w:highlight w:val="yellow"/>
        </w:rPr>
        <w:t>SERVAIS PINCKAERS</w:t>
      </w:r>
    </w:p>
    <w:p w14:paraId="2C5551F2" w14:textId="77777777" w:rsidR="00E86CFD" w:rsidRPr="002E5D0A" w:rsidRDefault="00E86CFD" w:rsidP="000B480A">
      <w:pPr>
        <w:rPr>
          <w:rFonts w:ascii="Tahoma" w:hAnsi="Tahoma"/>
          <w:b/>
          <w:i/>
          <w:sz w:val="19"/>
          <w:szCs w:val="19"/>
        </w:rPr>
      </w:pPr>
    </w:p>
    <w:p w14:paraId="60358DAC" w14:textId="2A4C8607" w:rsidR="00E86CFD" w:rsidRPr="002E5D0A" w:rsidRDefault="00D01E9E" w:rsidP="0003640B">
      <w:pPr>
        <w:pStyle w:val="ListParagraph"/>
        <w:numPr>
          <w:ilvl w:val="0"/>
          <w:numId w:val="8"/>
        </w:numPr>
        <w:rPr>
          <w:rFonts w:ascii="Tahoma" w:hAnsi="Tahoma"/>
          <w:sz w:val="19"/>
          <w:szCs w:val="19"/>
        </w:rPr>
      </w:pPr>
      <w:r w:rsidRPr="002E5D0A">
        <w:rPr>
          <w:rFonts w:ascii="Tahoma" w:hAnsi="Tahoma"/>
          <w:sz w:val="19"/>
          <w:szCs w:val="19"/>
        </w:rPr>
        <w:t>It’s foundation, as freedom, is the university of truth and goodness, its object, the ways and means leading us to our end. Since it is human, it can swerve from its movement toward the end, truth and goodness.</w:t>
      </w:r>
    </w:p>
    <w:p w14:paraId="3AD5773F" w14:textId="016F758A" w:rsidR="00D01E9E" w:rsidRPr="002E5D0A" w:rsidRDefault="00D01E9E" w:rsidP="0003640B">
      <w:pPr>
        <w:pStyle w:val="ListParagraph"/>
        <w:numPr>
          <w:ilvl w:val="0"/>
          <w:numId w:val="8"/>
        </w:numPr>
        <w:rPr>
          <w:rFonts w:ascii="Tahoma" w:hAnsi="Tahoma"/>
          <w:sz w:val="19"/>
          <w:szCs w:val="19"/>
        </w:rPr>
      </w:pPr>
      <w:r w:rsidRPr="002E5D0A">
        <w:rPr>
          <w:rFonts w:ascii="Tahoma" w:hAnsi="Tahoma"/>
          <w:sz w:val="19"/>
          <w:szCs w:val="19"/>
        </w:rPr>
        <w:t>His focus is happiness rather than obligation, rather than commandments and sin. His theory is based on wisdom, fostering the intimate collaboration of intellect and will, rather than on voluntary obedience.</w:t>
      </w:r>
    </w:p>
    <w:p w14:paraId="3100A966" w14:textId="71696625" w:rsidR="00D01E9E" w:rsidRPr="002E5D0A" w:rsidRDefault="00D01E9E" w:rsidP="0003640B">
      <w:pPr>
        <w:pStyle w:val="ListParagraph"/>
        <w:numPr>
          <w:ilvl w:val="0"/>
          <w:numId w:val="8"/>
        </w:numPr>
        <w:rPr>
          <w:rFonts w:ascii="Tahoma" w:hAnsi="Tahoma"/>
          <w:sz w:val="19"/>
          <w:szCs w:val="19"/>
        </w:rPr>
      </w:pPr>
      <w:r w:rsidRPr="002E5D0A">
        <w:rPr>
          <w:rFonts w:ascii="Tahoma" w:hAnsi="Tahoma"/>
          <w:sz w:val="19"/>
          <w:szCs w:val="19"/>
        </w:rPr>
        <w:t>This harmony is very profound, for all moral theory implies a certain idea of freedom, even before it has been articulated.</w:t>
      </w:r>
    </w:p>
    <w:p w14:paraId="3CFA8266" w14:textId="581C0042" w:rsidR="00D01E9E" w:rsidRPr="002E5D0A" w:rsidRDefault="0001171A" w:rsidP="0003640B">
      <w:pPr>
        <w:pStyle w:val="ListParagraph"/>
        <w:numPr>
          <w:ilvl w:val="0"/>
          <w:numId w:val="8"/>
        </w:numPr>
        <w:rPr>
          <w:rFonts w:ascii="Tahoma" w:hAnsi="Tahoma"/>
          <w:sz w:val="19"/>
          <w:szCs w:val="19"/>
        </w:rPr>
      </w:pPr>
      <w:r w:rsidRPr="002E5D0A">
        <w:rPr>
          <w:rFonts w:ascii="Tahoma" w:hAnsi="Tahoma"/>
          <w:sz w:val="19"/>
          <w:szCs w:val="19"/>
        </w:rPr>
        <w:t>The possibility of doing evil, which was contrary to this finality, did not, according to Thomas, belong to the nature of freedom, but was merely a sign of freedom and resulted from a deficiency.</w:t>
      </w:r>
    </w:p>
    <w:p w14:paraId="1D0B5DD9" w14:textId="568E8FF0" w:rsidR="0001171A" w:rsidRPr="002E5D0A" w:rsidRDefault="0001171A" w:rsidP="0003640B">
      <w:pPr>
        <w:pStyle w:val="ListParagraph"/>
        <w:numPr>
          <w:ilvl w:val="0"/>
          <w:numId w:val="8"/>
        </w:numPr>
        <w:rPr>
          <w:rFonts w:ascii="Tahoma" w:hAnsi="Tahoma"/>
          <w:sz w:val="19"/>
          <w:szCs w:val="19"/>
        </w:rPr>
      </w:pPr>
      <w:r w:rsidRPr="002E5D0A">
        <w:rPr>
          <w:rFonts w:ascii="Tahoma" w:hAnsi="Tahoma"/>
          <w:sz w:val="19"/>
          <w:szCs w:val="19"/>
        </w:rPr>
        <w:t>It was in man’s freedom, in his control over his own actions, that he [Thomas] imaged God.</w:t>
      </w:r>
    </w:p>
    <w:p w14:paraId="220C8D1F" w14:textId="5E65B61C" w:rsidR="0001171A" w:rsidRPr="002E5D0A" w:rsidRDefault="00715667" w:rsidP="0003640B">
      <w:pPr>
        <w:pStyle w:val="ListParagraph"/>
        <w:numPr>
          <w:ilvl w:val="0"/>
          <w:numId w:val="8"/>
        </w:numPr>
        <w:rPr>
          <w:rFonts w:ascii="Tahoma" w:hAnsi="Tahoma"/>
          <w:sz w:val="19"/>
          <w:szCs w:val="19"/>
        </w:rPr>
      </w:pPr>
      <w:r w:rsidRPr="002E5D0A">
        <w:rPr>
          <w:rFonts w:ascii="Tahoma" w:hAnsi="Tahoma"/>
          <w:sz w:val="19"/>
          <w:szCs w:val="19"/>
        </w:rPr>
        <w:t>It was introduced by a preamble on sense knowledge and placed among questions on the appetitive powers: the sensible appetite as a preamble, then the will and finally free will. From this arrangement we can already see clearly the dependency of free will in relation to intellect and will.</w:t>
      </w:r>
    </w:p>
    <w:p w14:paraId="5204E2D7" w14:textId="68C89926" w:rsidR="002E5F14" w:rsidRPr="002E5D0A" w:rsidRDefault="002E5F14" w:rsidP="0003640B">
      <w:pPr>
        <w:pStyle w:val="ListParagraph"/>
        <w:numPr>
          <w:ilvl w:val="0"/>
          <w:numId w:val="8"/>
        </w:numPr>
        <w:rPr>
          <w:rFonts w:ascii="Tahoma" w:hAnsi="Tahoma"/>
          <w:sz w:val="19"/>
          <w:szCs w:val="19"/>
        </w:rPr>
      </w:pPr>
      <w:r w:rsidRPr="002E5D0A">
        <w:rPr>
          <w:rFonts w:ascii="Tahoma" w:hAnsi="Tahoma"/>
          <w:sz w:val="19"/>
          <w:szCs w:val="19"/>
        </w:rPr>
        <w:t>Law in the Summa: Eternal Law: the divine rule and measure of divine reason.</w:t>
      </w:r>
      <w:r w:rsidRPr="002E5D0A">
        <w:rPr>
          <w:rFonts w:ascii="Tahoma" w:hAnsi="Tahoma"/>
          <w:sz w:val="19"/>
          <w:szCs w:val="19"/>
        </w:rPr>
        <w:br/>
      </w:r>
      <w:r w:rsidR="003A402F" w:rsidRPr="002E5D0A">
        <w:rPr>
          <w:rFonts w:ascii="Tahoma" w:hAnsi="Tahoma"/>
          <w:sz w:val="19"/>
          <w:szCs w:val="19"/>
        </w:rPr>
        <w:t>Natural law: human participation in eternal law.</w:t>
      </w:r>
      <w:r w:rsidR="003A402F" w:rsidRPr="002E5D0A">
        <w:rPr>
          <w:rFonts w:ascii="Tahoma" w:hAnsi="Tahoma"/>
          <w:sz w:val="19"/>
          <w:szCs w:val="19"/>
        </w:rPr>
        <w:br/>
        <w:t>Human law: arrangements of a particular kind derived from natural law.</w:t>
      </w:r>
      <w:r w:rsidR="003A402F" w:rsidRPr="002E5D0A">
        <w:rPr>
          <w:rFonts w:ascii="Tahoma" w:hAnsi="Tahoma"/>
          <w:sz w:val="19"/>
          <w:szCs w:val="19"/>
        </w:rPr>
        <w:br/>
        <w:t>Divine law: designed to achieve harmonious relationships between God and humanity.</w:t>
      </w:r>
    </w:p>
    <w:p w14:paraId="182F4722" w14:textId="172C2AFC" w:rsidR="003A402F" w:rsidRPr="002E5D0A" w:rsidRDefault="00E752C0" w:rsidP="0003640B">
      <w:pPr>
        <w:pStyle w:val="ListParagraph"/>
        <w:numPr>
          <w:ilvl w:val="0"/>
          <w:numId w:val="8"/>
        </w:numPr>
        <w:rPr>
          <w:rFonts w:ascii="Tahoma" w:hAnsi="Tahoma"/>
          <w:sz w:val="19"/>
          <w:szCs w:val="19"/>
        </w:rPr>
      </w:pPr>
      <w:r w:rsidRPr="002E5D0A">
        <w:rPr>
          <w:rFonts w:ascii="Tahoma" w:hAnsi="Tahoma"/>
          <w:sz w:val="19"/>
          <w:szCs w:val="19"/>
        </w:rPr>
        <w:t>New law transforms and fulfills old law.</w:t>
      </w:r>
    </w:p>
    <w:p w14:paraId="17579CEF" w14:textId="1BF1D974" w:rsidR="00E752C0" w:rsidRPr="002E5D0A" w:rsidRDefault="00E752C0" w:rsidP="0003640B">
      <w:pPr>
        <w:pStyle w:val="ListParagraph"/>
        <w:numPr>
          <w:ilvl w:val="0"/>
          <w:numId w:val="8"/>
        </w:numPr>
        <w:rPr>
          <w:rFonts w:ascii="Tahoma" w:hAnsi="Tahoma"/>
          <w:sz w:val="19"/>
          <w:szCs w:val="19"/>
        </w:rPr>
      </w:pPr>
      <w:r w:rsidRPr="002E5D0A">
        <w:rPr>
          <w:rFonts w:ascii="Tahoma" w:hAnsi="Tahoma"/>
          <w:sz w:val="19"/>
          <w:szCs w:val="19"/>
        </w:rPr>
        <w:t xml:space="preserve">The freedom to act freely with excellence and perfection. You don’t choose evil because </w:t>
      </w:r>
      <w:proofErr w:type="spellStart"/>
      <w:r w:rsidRPr="002E5D0A">
        <w:rPr>
          <w:rFonts w:ascii="Tahoma" w:hAnsi="Tahoma"/>
          <w:sz w:val="19"/>
          <w:szCs w:val="19"/>
        </w:rPr>
        <w:t>theres</w:t>
      </w:r>
      <w:proofErr w:type="spellEnd"/>
      <w:r w:rsidRPr="002E5D0A">
        <w:rPr>
          <w:rFonts w:ascii="Tahoma" w:hAnsi="Tahoma"/>
          <w:sz w:val="19"/>
          <w:szCs w:val="19"/>
        </w:rPr>
        <w:t xml:space="preserve"> a lack of freedom.</w:t>
      </w:r>
    </w:p>
    <w:p w14:paraId="17B6E46C" w14:textId="77777777" w:rsidR="00715667" w:rsidRPr="002E5D0A" w:rsidRDefault="00715667" w:rsidP="00715667">
      <w:pPr>
        <w:ind w:left="360"/>
        <w:rPr>
          <w:rFonts w:ascii="Tahoma" w:hAnsi="Tahoma"/>
          <w:sz w:val="19"/>
          <w:szCs w:val="19"/>
        </w:rPr>
      </w:pPr>
    </w:p>
    <w:p w14:paraId="15B078E1" w14:textId="2075B250" w:rsidR="00715667" w:rsidRPr="002E5D0A" w:rsidRDefault="00324363" w:rsidP="00715667">
      <w:pPr>
        <w:ind w:left="360"/>
        <w:rPr>
          <w:rFonts w:ascii="Tahoma" w:hAnsi="Tahoma"/>
          <w:i/>
          <w:sz w:val="19"/>
          <w:szCs w:val="19"/>
        </w:rPr>
      </w:pPr>
      <w:r w:rsidRPr="002E5D0A">
        <w:rPr>
          <w:rFonts w:ascii="Tahoma" w:hAnsi="Tahoma"/>
          <w:i/>
          <w:sz w:val="19"/>
          <w:szCs w:val="19"/>
        </w:rPr>
        <w:t>Martin Luther:</w:t>
      </w:r>
    </w:p>
    <w:p w14:paraId="220F8D51" w14:textId="0F5921D1" w:rsidR="00324363" w:rsidRPr="002E5D0A" w:rsidRDefault="00324363" w:rsidP="00715667">
      <w:pPr>
        <w:ind w:left="360"/>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BERND WANNAWETSCH</w:t>
      </w:r>
    </w:p>
    <w:p w14:paraId="7E29E453" w14:textId="77777777" w:rsidR="00324363" w:rsidRPr="002E5D0A" w:rsidRDefault="00324363" w:rsidP="00715667">
      <w:pPr>
        <w:ind w:left="360"/>
        <w:rPr>
          <w:rFonts w:ascii="Tahoma" w:hAnsi="Tahoma"/>
          <w:i/>
          <w:sz w:val="19"/>
          <w:szCs w:val="19"/>
        </w:rPr>
      </w:pPr>
    </w:p>
    <w:p w14:paraId="28294781" w14:textId="592E269B" w:rsidR="00324363" w:rsidRPr="002E5D0A" w:rsidRDefault="00C774B5" w:rsidP="007F5936">
      <w:pPr>
        <w:pStyle w:val="ListParagraph"/>
        <w:numPr>
          <w:ilvl w:val="0"/>
          <w:numId w:val="9"/>
        </w:numPr>
        <w:rPr>
          <w:rFonts w:ascii="Tahoma" w:hAnsi="Tahoma"/>
          <w:sz w:val="19"/>
          <w:szCs w:val="19"/>
        </w:rPr>
      </w:pPr>
      <w:r w:rsidRPr="002E5D0A">
        <w:rPr>
          <w:rFonts w:ascii="Tahoma" w:hAnsi="Tahoma"/>
          <w:sz w:val="19"/>
          <w:szCs w:val="19"/>
        </w:rPr>
        <w:t>His handling of the issue of commandment, law, and obedience mirrors his theological imagination, which revolves around the primacy of God’s efficacious word that creates its own response in faith.</w:t>
      </w:r>
    </w:p>
    <w:p w14:paraId="02142077" w14:textId="410E53F4" w:rsidR="00C774B5" w:rsidRPr="002E5D0A" w:rsidRDefault="00296F5C" w:rsidP="007F5936">
      <w:pPr>
        <w:pStyle w:val="ListParagraph"/>
        <w:numPr>
          <w:ilvl w:val="0"/>
          <w:numId w:val="9"/>
        </w:numPr>
        <w:rPr>
          <w:rFonts w:ascii="Tahoma" w:hAnsi="Tahoma"/>
          <w:sz w:val="19"/>
          <w:szCs w:val="19"/>
        </w:rPr>
      </w:pPr>
      <w:r w:rsidRPr="002E5D0A">
        <w:rPr>
          <w:rFonts w:ascii="Tahoma" w:hAnsi="Tahoma"/>
          <w:sz w:val="19"/>
          <w:szCs w:val="19"/>
        </w:rPr>
        <w:t>Salvation was gained through faith alone.</w:t>
      </w:r>
    </w:p>
    <w:p w14:paraId="7C576D70" w14:textId="665AAD18" w:rsidR="00296F5C" w:rsidRPr="002E5D0A" w:rsidRDefault="00296F5C" w:rsidP="007F5936">
      <w:pPr>
        <w:pStyle w:val="ListParagraph"/>
        <w:numPr>
          <w:ilvl w:val="0"/>
          <w:numId w:val="9"/>
        </w:numPr>
        <w:rPr>
          <w:rFonts w:ascii="Tahoma" w:hAnsi="Tahoma"/>
          <w:sz w:val="19"/>
          <w:szCs w:val="19"/>
        </w:rPr>
      </w:pPr>
      <w:r w:rsidRPr="002E5D0A">
        <w:rPr>
          <w:rFonts w:ascii="Tahoma" w:hAnsi="Tahoma"/>
          <w:sz w:val="19"/>
          <w:szCs w:val="19"/>
        </w:rPr>
        <w:t>The bible was the sole source for religious truth.</w:t>
      </w:r>
    </w:p>
    <w:p w14:paraId="5DB791A1" w14:textId="159A7CF1" w:rsidR="00296F5C" w:rsidRPr="002E5D0A" w:rsidRDefault="00296F5C" w:rsidP="007F5936">
      <w:pPr>
        <w:pStyle w:val="ListParagraph"/>
        <w:numPr>
          <w:ilvl w:val="0"/>
          <w:numId w:val="9"/>
        </w:numPr>
        <w:rPr>
          <w:rFonts w:ascii="Tahoma" w:hAnsi="Tahoma"/>
          <w:sz w:val="19"/>
          <w:szCs w:val="19"/>
        </w:rPr>
      </w:pPr>
      <w:r w:rsidRPr="002E5D0A">
        <w:rPr>
          <w:rFonts w:ascii="Tahoma" w:hAnsi="Tahoma"/>
          <w:sz w:val="19"/>
          <w:szCs w:val="19"/>
        </w:rPr>
        <w:t>Lutherans rejected five of the seven sacraments because the bible did not mention them: the sale of indulgences, confession, pilgrimages, prayers to saints, and the elaborate ritual of the catholic mass.</w:t>
      </w:r>
    </w:p>
    <w:p w14:paraId="6C731286" w14:textId="3A184E5A" w:rsidR="00296F5C" w:rsidRPr="002E5D0A" w:rsidRDefault="00296F5C" w:rsidP="007F5936">
      <w:pPr>
        <w:pStyle w:val="ListParagraph"/>
        <w:numPr>
          <w:ilvl w:val="0"/>
          <w:numId w:val="9"/>
        </w:numPr>
        <w:rPr>
          <w:rFonts w:ascii="Tahoma" w:hAnsi="Tahoma"/>
          <w:sz w:val="19"/>
          <w:szCs w:val="19"/>
        </w:rPr>
      </w:pPr>
      <w:r w:rsidRPr="002E5D0A">
        <w:rPr>
          <w:rFonts w:ascii="Tahoma" w:hAnsi="Tahoma"/>
          <w:sz w:val="19"/>
          <w:szCs w:val="19"/>
        </w:rPr>
        <w:t>Clergy were permitted to marry.</w:t>
      </w:r>
    </w:p>
    <w:p w14:paraId="2F326843" w14:textId="40AEC10D" w:rsidR="00A514F2" w:rsidRPr="002E5D0A" w:rsidRDefault="00A514F2" w:rsidP="00A514F2">
      <w:pPr>
        <w:pStyle w:val="ListParagraph"/>
        <w:numPr>
          <w:ilvl w:val="0"/>
          <w:numId w:val="9"/>
        </w:numPr>
        <w:rPr>
          <w:rFonts w:ascii="Tahoma" w:hAnsi="Tahoma"/>
          <w:sz w:val="19"/>
          <w:szCs w:val="19"/>
        </w:rPr>
      </w:pPr>
      <w:r w:rsidRPr="002E5D0A">
        <w:rPr>
          <w:rFonts w:ascii="Tahoma" w:hAnsi="Tahoma"/>
          <w:sz w:val="19"/>
          <w:szCs w:val="19"/>
        </w:rPr>
        <w:t xml:space="preserve">Luther envisages a necessary movement from the hand by way of the mouth, up to the heart. </w:t>
      </w:r>
    </w:p>
    <w:p w14:paraId="0B30F567" w14:textId="1A92D31E" w:rsidR="00A514F2" w:rsidRPr="002E5D0A" w:rsidRDefault="00630283" w:rsidP="00A514F2">
      <w:pPr>
        <w:pStyle w:val="ListParagraph"/>
        <w:numPr>
          <w:ilvl w:val="0"/>
          <w:numId w:val="9"/>
        </w:numPr>
        <w:rPr>
          <w:rFonts w:ascii="Tahoma" w:hAnsi="Tahoma"/>
          <w:sz w:val="19"/>
          <w:szCs w:val="19"/>
        </w:rPr>
      </w:pPr>
      <w:r w:rsidRPr="002E5D0A">
        <w:rPr>
          <w:rFonts w:ascii="Tahoma" w:hAnsi="Tahoma"/>
          <w:sz w:val="19"/>
          <w:szCs w:val="19"/>
        </w:rPr>
        <w:t>Divine authority: souls, eternity, and matters of faith.</w:t>
      </w:r>
    </w:p>
    <w:p w14:paraId="0F546E72" w14:textId="70B57F71" w:rsidR="00630283" w:rsidRPr="002E5D0A" w:rsidRDefault="00630283" w:rsidP="00A514F2">
      <w:pPr>
        <w:pStyle w:val="ListParagraph"/>
        <w:numPr>
          <w:ilvl w:val="0"/>
          <w:numId w:val="9"/>
        </w:numPr>
        <w:rPr>
          <w:rFonts w:ascii="Tahoma" w:hAnsi="Tahoma"/>
          <w:sz w:val="19"/>
          <w:szCs w:val="19"/>
        </w:rPr>
      </w:pPr>
      <w:r w:rsidRPr="002E5D0A">
        <w:rPr>
          <w:rFonts w:ascii="Tahoma" w:hAnsi="Tahoma"/>
          <w:sz w:val="19"/>
          <w:szCs w:val="19"/>
        </w:rPr>
        <w:t xml:space="preserve">Temporal authority: taxes, revenue, honor and respect, restricted to what can be seen, known, judged, evaluated, punished, and acquitted, body and property. </w:t>
      </w:r>
    </w:p>
    <w:p w14:paraId="0DB9EFEE" w14:textId="32B89CC3" w:rsidR="00630283" w:rsidRPr="002E5D0A" w:rsidRDefault="007B42A1" w:rsidP="00A514F2">
      <w:pPr>
        <w:pStyle w:val="ListParagraph"/>
        <w:numPr>
          <w:ilvl w:val="0"/>
          <w:numId w:val="9"/>
        </w:numPr>
        <w:rPr>
          <w:rFonts w:ascii="Tahoma" w:hAnsi="Tahoma"/>
          <w:sz w:val="19"/>
          <w:szCs w:val="19"/>
        </w:rPr>
      </w:pPr>
      <w:r w:rsidRPr="002E5D0A">
        <w:rPr>
          <w:rFonts w:ascii="Tahoma" w:hAnsi="Tahoma"/>
          <w:sz w:val="19"/>
          <w:szCs w:val="19"/>
        </w:rPr>
        <w:t xml:space="preserve">Luther understood faith not as a cognitive or ‘inner’ state of affairs but as a ‘work’ in its own right: an inner movement that cannot rest. </w:t>
      </w:r>
    </w:p>
    <w:p w14:paraId="6F62BB9B" w14:textId="77777777" w:rsidR="007B42A1" w:rsidRPr="002E5D0A" w:rsidRDefault="007B42A1" w:rsidP="007B42A1">
      <w:pPr>
        <w:rPr>
          <w:rFonts w:ascii="Tahoma" w:hAnsi="Tahoma"/>
          <w:sz w:val="19"/>
          <w:szCs w:val="19"/>
        </w:rPr>
      </w:pPr>
    </w:p>
    <w:p w14:paraId="501BF825" w14:textId="4005C280" w:rsidR="007B42A1" w:rsidRPr="002E5D0A" w:rsidRDefault="007B42A1" w:rsidP="007B42A1">
      <w:pPr>
        <w:rPr>
          <w:rFonts w:ascii="Tahoma" w:hAnsi="Tahoma"/>
          <w:i/>
          <w:sz w:val="19"/>
          <w:szCs w:val="19"/>
        </w:rPr>
      </w:pPr>
      <w:r w:rsidRPr="002E5D0A">
        <w:rPr>
          <w:rFonts w:ascii="Tahoma" w:hAnsi="Tahoma"/>
          <w:i/>
          <w:sz w:val="19"/>
          <w:szCs w:val="19"/>
        </w:rPr>
        <w:t>JOHN CALVIN</w:t>
      </w:r>
    </w:p>
    <w:p w14:paraId="5C0B7EA1" w14:textId="79FC91A7" w:rsidR="007B42A1" w:rsidRPr="002E5D0A" w:rsidRDefault="007B42A1" w:rsidP="007B42A1">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GUENTHER H. HAAS</w:t>
      </w:r>
    </w:p>
    <w:p w14:paraId="0A20850E" w14:textId="77777777" w:rsidR="007B42A1" w:rsidRPr="002E5D0A" w:rsidRDefault="007B42A1" w:rsidP="007B42A1">
      <w:pPr>
        <w:rPr>
          <w:rFonts w:ascii="Tahoma" w:hAnsi="Tahoma"/>
          <w:b/>
          <w:i/>
          <w:sz w:val="19"/>
          <w:szCs w:val="19"/>
        </w:rPr>
      </w:pPr>
    </w:p>
    <w:p w14:paraId="1C9D26EE" w14:textId="521A1CDD" w:rsidR="007B42A1" w:rsidRPr="002E5D0A" w:rsidRDefault="000F7628" w:rsidP="000F7628">
      <w:pPr>
        <w:pStyle w:val="ListParagraph"/>
        <w:numPr>
          <w:ilvl w:val="0"/>
          <w:numId w:val="10"/>
        </w:numPr>
        <w:rPr>
          <w:rFonts w:ascii="Tahoma" w:hAnsi="Tahoma"/>
          <w:sz w:val="19"/>
          <w:szCs w:val="19"/>
        </w:rPr>
      </w:pPr>
      <w:r w:rsidRPr="002E5D0A">
        <w:rPr>
          <w:rFonts w:ascii="Tahoma" w:hAnsi="Tahoma"/>
          <w:sz w:val="19"/>
          <w:szCs w:val="19"/>
        </w:rPr>
        <w:t>He places enormous stress upon motive and intention in human action.</w:t>
      </w:r>
    </w:p>
    <w:p w14:paraId="6BBD23FA" w14:textId="0C67732B" w:rsidR="000F7628" w:rsidRPr="002E5D0A" w:rsidRDefault="000F7628" w:rsidP="000F7628">
      <w:pPr>
        <w:pStyle w:val="ListParagraph"/>
        <w:numPr>
          <w:ilvl w:val="0"/>
          <w:numId w:val="10"/>
        </w:numPr>
        <w:rPr>
          <w:rFonts w:ascii="Tahoma" w:hAnsi="Tahoma"/>
          <w:sz w:val="19"/>
          <w:szCs w:val="19"/>
        </w:rPr>
      </w:pPr>
      <w:r w:rsidRPr="002E5D0A">
        <w:rPr>
          <w:rFonts w:ascii="Tahoma" w:hAnsi="Tahoma"/>
          <w:sz w:val="19"/>
          <w:szCs w:val="19"/>
        </w:rPr>
        <w:t>The fall means that man &amp; women stress upon motive and intention in human action.</w:t>
      </w:r>
    </w:p>
    <w:p w14:paraId="3143AD98" w14:textId="1BF17BC1" w:rsidR="000F7628" w:rsidRPr="002E5D0A" w:rsidRDefault="00847A12" w:rsidP="000F7628">
      <w:pPr>
        <w:pStyle w:val="ListParagraph"/>
        <w:numPr>
          <w:ilvl w:val="0"/>
          <w:numId w:val="10"/>
        </w:numPr>
        <w:rPr>
          <w:rFonts w:ascii="Tahoma" w:hAnsi="Tahoma"/>
          <w:sz w:val="19"/>
          <w:szCs w:val="19"/>
        </w:rPr>
      </w:pPr>
      <w:r w:rsidRPr="002E5D0A">
        <w:rPr>
          <w:rFonts w:ascii="Tahoma" w:hAnsi="Tahoma"/>
          <w:sz w:val="19"/>
          <w:szCs w:val="19"/>
        </w:rPr>
        <w:t>5 POINT TULIP:</w:t>
      </w:r>
    </w:p>
    <w:p w14:paraId="5A983336" w14:textId="100BAB3B" w:rsidR="00847A12" w:rsidRPr="002E5D0A" w:rsidRDefault="00B21677" w:rsidP="00B21677">
      <w:pPr>
        <w:pStyle w:val="ListParagraph"/>
        <w:numPr>
          <w:ilvl w:val="0"/>
          <w:numId w:val="11"/>
        </w:numPr>
        <w:rPr>
          <w:rFonts w:ascii="Tahoma" w:hAnsi="Tahoma"/>
          <w:sz w:val="19"/>
          <w:szCs w:val="19"/>
        </w:rPr>
      </w:pPr>
      <w:r w:rsidRPr="002E5D0A">
        <w:rPr>
          <w:rFonts w:ascii="Tahoma" w:hAnsi="Tahoma"/>
          <w:sz w:val="19"/>
          <w:szCs w:val="19"/>
        </w:rPr>
        <w:t>T</w:t>
      </w:r>
      <w:r w:rsidR="00847A12" w:rsidRPr="002E5D0A">
        <w:rPr>
          <w:rFonts w:ascii="Tahoma" w:hAnsi="Tahoma"/>
          <w:sz w:val="19"/>
          <w:szCs w:val="19"/>
        </w:rPr>
        <w:t xml:space="preserve">otal depravity: </w:t>
      </w:r>
      <w:r w:rsidRPr="002E5D0A">
        <w:rPr>
          <w:rFonts w:ascii="Tahoma" w:hAnsi="Tahoma"/>
          <w:sz w:val="19"/>
          <w:szCs w:val="19"/>
        </w:rPr>
        <w:t>sin has affected all parts of man. Man’s heart is said to be evil. He cannot understand spiritual things. A child of wrath. Because we are of fallen nature, we are born again, but not because of our will, but of God’s. Predestination.</w:t>
      </w:r>
    </w:p>
    <w:p w14:paraId="7DF2A953" w14:textId="2996E821" w:rsidR="00B21677" w:rsidRPr="002E5D0A" w:rsidRDefault="008A7E22" w:rsidP="00B21677">
      <w:pPr>
        <w:pStyle w:val="ListParagraph"/>
        <w:numPr>
          <w:ilvl w:val="0"/>
          <w:numId w:val="11"/>
        </w:numPr>
        <w:rPr>
          <w:rFonts w:ascii="Tahoma" w:hAnsi="Tahoma"/>
          <w:sz w:val="19"/>
          <w:szCs w:val="19"/>
        </w:rPr>
      </w:pPr>
      <w:r w:rsidRPr="002E5D0A">
        <w:rPr>
          <w:rFonts w:ascii="Tahoma" w:hAnsi="Tahoma"/>
          <w:sz w:val="19"/>
          <w:szCs w:val="19"/>
        </w:rPr>
        <w:t xml:space="preserve">Unconditional election: </w:t>
      </w:r>
      <w:r w:rsidR="00A341AF" w:rsidRPr="002E5D0A">
        <w:rPr>
          <w:rFonts w:ascii="Tahoma" w:hAnsi="Tahoma"/>
          <w:sz w:val="19"/>
          <w:szCs w:val="19"/>
        </w:rPr>
        <w:t xml:space="preserve">God does not base his election on anything he sees in the individual. </w:t>
      </w:r>
    </w:p>
    <w:p w14:paraId="1D540837" w14:textId="401E30D1" w:rsidR="00A341AF" w:rsidRPr="002E5D0A" w:rsidRDefault="00A341AF" w:rsidP="00B21677">
      <w:pPr>
        <w:pStyle w:val="ListParagraph"/>
        <w:numPr>
          <w:ilvl w:val="0"/>
          <w:numId w:val="11"/>
        </w:numPr>
        <w:rPr>
          <w:rFonts w:ascii="Tahoma" w:hAnsi="Tahoma"/>
          <w:sz w:val="19"/>
          <w:szCs w:val="19"/>
        </w:rPr>
      </w:pPr>
      <w:r w:rsidRPr="002E5D0A">
        <w:rPr>
          <w:rFonts w:ascii="Tahoma" w:hAnsi="Tahoma"/>
          <w:sz w:val="19"/>
          <w:szCs w:val="19"/>
        </w:rPr>
        <w:t>Limited atonement: Jesus died only for the elect. Though Jesus’ sacrifice was sufficient, it was not effective for everyone.</w:t>
      </w:r>
    </w:p>
    <w:p w14:paraId="38038470" w14:textId="27D50BDB" w:rsidR="007B42A1" w:rsidRPr="002E5D0A" w:rsidRDefault="00CF4142" w:rsidP="007B42A1">
      <w:pPr>
        <w:pStyle w:val="ListParagraph"/>
        <w:numPr>
          <w:ilvl w:val="0"/>
          <w:numId w:val="11"/>
        </w:numPr>
        <w:rPr>
          <w:rFonts w:ascii="Tahoma" w:hAnsi="Tahoma"/>
          <w:sz w:val="19"/>
          <w:szCs w:val="19"/>
        </w:rPr>
      </w:pPr>
      <w:r w:rsidRPr="002E5D0A">
        <w:rPr>
          <w:rFonts w:ascii="Tahoma" w:hAnsi="Tahoma"/>
          <w:sz w:val="19"/>
          <w:szCs w:val="19"/>
        </w:rPr>
        <w:t xml:space="preserve">Irresistible grace: When God calls his elect into salvation, they cannot resist. God offers to all, the gospel message is called the external call. But to the elect, he offers an internal call that cannot be resisted. </w:t>
      </w:r>
      <w:proofErr w:type="gramStart"/>
      <w:r w:rsidR="00D7722E" w:rsidRPr="002E5D0A">
        <w:rPr>
          <w:rFonts w:ascii="Tahoma" w:hAnsi="Tahoma"/>
          <w:sz w:val="19"/>
          <w:szCs w:val="19"/>
        </w:rPr>
        <w:t>This is done by the Holy Spirit, who calls all those elected for repentance and regeneration</w:t>
      </w:r>
      <w:proofErr w:type="gramEnd"/>
      <w:r w:rsidR="00D7722E" w:rsidRPr="002E5D0A">
        <w:rPr>
          <w:rFonts w:ascii="Tahoma" w:hAnsi="Tahoma"/>
          <w:sz w:val="19"/>
          <w:szCs w:val="19"/>
        </w:rPr>
        <w:t xml:space="preserve">. </w:t>
      </w:r>
    </w:p>
    <w:p w14:paraId="75904EBB" w14:textId="77777777" w:rsidR="00960089" w:rsidRPr="002E5D0A" w:rsidRDefault="00A70F67" w:rsidP="007B42A1">
      <w:pPr>
        <w:pStyle w:val="ListParagraph"/>
        <w:numPr>
          <w:ilvl w:val="0"/>
          <w:numId w:val="11"/>
        </w:numPr>
        <w:rPr>
          <w:rFonts w:ascii="Tahoma" w:hAnsi="Tahoma"/>
          <w:sz w:val="19"/>
          <w:szCs w:val="19"/>
        </w:rPr>
      </w:pPr>
      <w:r w:rsidRPr="002E5D0A">
        <w:rPr>
          <w:rFonts w:ascii="Tahoma" w:hAnsi="Tahoma"/>
          <w:sz w:val="19"/>
          <w:szCs w:val="19"/>
        </w:rPr>
        <w:t xml:space="preserve">Perseverance of the saints: </w:t>
      </w:r>
      <w:r w:rsidR="00960089" w:rsidRPr="002E5D0A">
        <w:rPr>
          <w:rFonts w:ascii="Tahoma" w:hAnsi="Tahoma"/>
          <w:sz w:val="19"/>
          <w:szCs w:val="19"/>
        </w:rPr>
        <w:t xml:space="preserve">Those saved are eternally secure. You cannot lose your salvation. God promises to never let us be tempted by what we cannot handle. God has elected, the son has redeemed and the Holy Spirit has applied salvation. </w:t>
      </w:r>
    </w:p>
    <w:p w14:paraId="333497D1" w14:textId="0F7EFC57" w:rsidR="00D7722E" w:rsidRPr="002E5D0A" w:rsidRDefault="008C2993" w:rsidP="008C2993">
      <w:pPr>
        <w:pStyle w:val="ListParagraph"/>
        <w:numPr>
          <w:ilvl w:val="0"/>
          <w:numId w:val="12"/>
        </w:numPr>
        <w:rPr>
          <w:rFonts w:ascii="Tahoma" w:hAnsi="Tahoma"/>
          <w:sz w:val="19"/>
          <w:szCs w:val="19"/>
        </w:rPr>
      </w:pPr>
      <w:r w:rsidRPr="002E5D0A">
        <w:rPr>
          <w:rFonts w:ascii="Tahoma" w:hAnsi="Tahoma"/>
          <w:sz w:val="19"/>
          <w:szCs w:val="19"/>
        </w:rPr>
        <w:t>3 uses of moral law: theological, civil, and pedagogical.</w:t>
      </w:r>
    </w:p>
    <w:p w14:paraId="66BA2DE1" w14:textId="35C9C5B5" w:rsidR="008C2993" w:rsidRPr="002E5D0A" w:rsidRDefault="008D76B9" w:rsidP="008C2993">
      <w:pPr>
        <w:pStyle w:val="ListParagraph"/>
        <w:numPr>
          <w:ilvl w:val="0"/>
          <w:numId w:val="12"/>
        </w:numPr>
        <w:rPr>
          <w:rFonts w:ascii="Tahoma" w:hAnsi="Tahoma"/>
          <w:sz w:val="19"/>
          <w:szCs w:val="19"/>
        </w:rPr>
      </w:pPr>
      <w:r w:rsidRPr="002E5D0A">
        <w:rPr>
          <w:rFonts w:ascii="Tahoma" w:hAnsi="Tahoma"/>
          <w:sz w:val="19"/>
          <w:szCs w:val="19"/>
        </w:rPr>
        <w:t>He does not think something is morally good just because God commands it.</w:t>
      </w:r>
    </w:p>
    <w:p w14:paraId="3887335A" w14:textId="77777777" w:rsidR="008D76B9" w:rsidRPr="002E5D0A" w:rsidRDefault="008D76B9" w:rsidP="00505418">
      <w:pPr>
        <w:rPr>
          <w:rFonts w:ascii="Tahoma" w:hAnsi="Tahoma"/>
          <w:sz w:val="19"/>
          <w:szCs w:val="19"/>
        </w:rPr>
      </w:pPr>
    </w:p>
    <w:p w14:paraId="4329E95B" w14:textId="1D58B4F0" w:rsidR="00505418" w:rsidRPr="002E5D0A" w:rsidRDefault="00505418" w:rsidP="00505418">
      <w:pPr>
        <w:rPr>
          <w:rFonts w:ascii="Tahoma" w:hAnsi="Tahoma"/>
          <w:i/>
          <w:sz w:val="19"/>
          <w:szCs w:val="19"/>
        </w:rPr>
      </w:pPr>
      <w:r w:rsidRPr="002E5D0A">
        <w:rPr>
          <w:rFonts w:ascii="Tahoma" w:hAnsi="Tahoma"/>
          <w:i/>
          <w:sz w:val="19"/>
          <w:szCs w:val="19"/>
        </w:rPr>
        <w:t>20</w:t>
      </w:r>
      <w:r w:rsidRPr="002E5D0A">
        <w:rPr>
          <w:rFonts w:ascii="Tahoma" w:hAnsi="Tahoma"/>
          <w:i/>
          <w:sz w:val="19"/>
          <w:szCs w:val="19"/>
          <w:vertAlign w:val="superscript"/>
        </w:rPr>
        <w:t>TH</w:t>
      </w:r>
      <w:r w:rsidRPr="002E5D0A">
        <w:rPr>
          <w:rFonts w:ascii="Tahoma" w:hAnsi="Tahoma"/>
          <w:i/>
          <w:sz w:val="19"/>
          <w:szCs w:val="19"/>
        </w:rPr>
        <w:t xml:space="preserve"> CENTURY DEVELOPMENTS:</w:t>
      </w:r>
    </w:p>
    <w:p w14:paraId="67BB73DC" w14:textId="0914FBDF" w:rsidR="00505418" w:rsidRPr="002E5D0A" w:rsidRDefault="00505418" w:rsidP="00505418">
      <w:pPr>
        <w:rPr>
          <w:rFonts w:ascii="Tahoma" w:hAnsi="Tahoma"/>
          <w:b/>
          <w:i/>
          <w:sz w:val="19"/>
          <w:szCs w:val="19"/>
        </w:rPr>
      </w:pPr>
      <w:r w:rsidRPr="002E5D0A">
        <w:rPr>
          <w:rFonts w:ascii="Tahoma" w:hAnsi="Tahoma"/>
          <w:i/>
          <w:sz w:val="19"/>
          <w:szCs w:val="19"/>
        </w:rPr>
        <w:t xml:space="preserve">BY </w:t>
      </w:r>
      <w:r w:rsidRPr="002E5D0A">
        <w:rPr>
          <w:rFonts w:ascii="Tahoma" w:hAnsi="Tahoma"/>
          <w:b/>
          <w:i/>
          <w:sz w:val="19"/>
          <w:szCs w:val="19"/>
          <w:highlight w:val="yellow"/>
        </w:rPr>
        <w:t>SCOTT R. ERWIN</w:t>
      </w:r>
    </w:p>
    <w:p w14:paraId="7B7FB4DB" w14:textId="77777777" w:rsidR="009210AD" w:rsidRPr="002E5D0A" w:rsidRDefault="009210AD" w:rsidP="00505418">
      <w:pPr>
        <w:rPr>
          <w:rFonts w:ascii="Tahoma" w:hAnsi="Tahoma"/>
          <w:b/>
          <w:i/>
          <w:sz w:val="19"/>
          <w:szCs w:val="19"/>
        </w:rPr>
      </w:pPr>
    </w:p>
    <w:p w14:paraId="6D4A25F3" w14:textId="733CB865" w:rsidR="009210AD" w:rsidRPr="002E5D0A" w:rsidRDefault="00FB50F7" w:rsidP="00FB50F7">
      <w:pPr>
        <w:pStyle w:val="ListParagraph"/>
        <w:numPr>
          <w:ilvl w:val="0"/>
          <w:numId w:val="13"/>
        </w:numPr>
        <w:rPr>
          <w:rFonts w:ascii="Tahoma" w:hAnsi="Tahoma"/>
          <w:sz w:val="19"/>
          <w:szCs w:val="19"/>
        </w:rPr>
      </w:pPr>
      <w:r w:rsidRPr="002E5D0A">
        <w:rPr>
          <w:rFonts w:ascii="Tahoma" w:hAnsi="Tahoma"/>
          <w:sz w:val="19"/>
          <w:szCs w:val="19"/>
        </w:rPr>
        <w:t>“We are well aware of the sin of all the nations, including our own, yet we believe the task of defending the rich inheritance of our civilization to be an imperative one.”</w:t>
      </w:r>
    </w:p>
    <w:p w14:paraId="7B7AEA55" w14:textId="71F71A06" w:rsidR="00FB50F7" w:rsidRPr="002E5D0A" w:rsidRDefault="00036DD1" w:rsidP="00FB50F7">
      <w:pPr>
        <w:pStyle w:val="ListParagraph"/>
        <w:numPr>
          <w:ilvl w:val="0"/>
          <w:numId w:val="13"/>
        </w:numPr>
        <w:rPr>
          <w:rFonts w:ascii="Tahoma" w:hAnsi="Tahoma"/>
          <w:sz w:val="19"/>
          <w:szCs w:val="19"/>
        </w:rPr>
      </w:pPr>
      <w:r w:rsidRPr="002E5D0A">
        <w:rPr>
          <w:rFonts w:ascii="Tahoma" w:hAnsi="Tahoma"/>
          <w:sz w:val="19"/>
          <w:szCs w:val="19"/>
        </w:rPr>
        <w:t>“The democratic nations of the world are involving themselves more inexorably in world catastrophe by their very efforts to avert or avoid it.”</w:t>
      </w:r>
    </w:p>
    <w:p w14:paraId="2FAE3AB6" w14:textId="62E04F8E" w:rsidR="00036DD1" w:rsidRPr="002E5D0A" w:rsidRDefault="00A162F8" w:rsidP="00FB50F7">
      <w:pPr>
        <w:pStyle w:val="ListParagraph"/>
        <w:numPr>
          <w:ilvl w:val="0"/>
          <w:numId w:val="13"/>
        </w:numPr>
        <w:rPr>
          <w:rFonts w:ascii="Tahoma" w:hAnsi="Tahoma"/>
          <w:sz w:val="19"/>
          <w:szCs w:val="19"/>
        </w:rPr>
      </w:pPr>
      <w:proofErr w:type="spellStart"/>
      <w:r w:rsidRPr="002E5D0A">
        <w:rPr>
          <w:rFonts w:ascii="Tahoma" w:hAnsi="Tahoma"/>
          <w:sz w:val="19"/>
          <w:szCs w:val="19"/>
        </w:rPr>
        <w:t>Neibuhr</w:t>
      </w:r>
      <w:proofErr w:type="spellEnd"/>
      <w:r w:rsidRPr="002E5D0A">
        <w:rPr>
          <w:rFonts w:ascii="Tahoma" w:hAnsi="Tahoma"/>
          <w:sz w:val="19"/>
          <w:szCs w:val="19"/>
        </w:rPr>
        <w:t xml:space="preserve"> viewed Augustine as part of the problem and not the solution.</w:t>
      </w:r>
    </w:p>
    <w:p w14:paraId="07B91827" w14:textId="6F514EE2" w:rsidR="00A162F8" w:rsidRPr="002E5D0A" w:rsidRDefault="00A162F8" w:rsidP="00FB50F7">
      <w:pPr>
        <w:pStyle w:val="ListParagraph"/>
        <w:numPr>
          <w:ilvl w:val="0"/>
          <w:numId w:val="13"/>
        </w:numPr>
        <w:rPr>
          <w:rFonts w:ascii="Tahoma" w:hAnsi="Tahoma"/>
          <w:sz w:val="19"/>
          <w:szCs w:val="19"/>
        </w:rPr>
      </w:pPr>
      <w:r w:rsidRPr="002E5D0A">
        <w:rPr>
          <w:rFonts w:ascii="Tahoma" w:hAnsi="Tahoma"/>
          <w:sz w:val="19"/>
          <w:szCs w:val="19"/>
        </w:rPr>
        <w:t>Since Augustine believes that evil started with Adam, and is hereditary that means it was passed down.</w:t>
      </w:r>
    </w:p>
    <w:p w14:paraId="71A8AF13" w14:textId="36DF86F9" w:rsidR="00A162F8" w:rsidRPr="002E5D0A" w:rsidRDefault="00A162F8" w:rsidP="00FB50F7">
      <w:pPr>
        <w:pStyle w:val="ListParagraph"/>
        <w:numPr>
          <w:ilvl w:val="0"/>
          <w:numId w:val="13"/>
        </w:numPr>
        <w:rPr>
          <w:rFonts w:ascii="Tahoma" w:hAnsi="Tahoma"/>
          <w:sz w:val="19"/>
          <w:szCs w:val="19"/>
        </w:rPr>
      </w:pPr>
      <w:proofErr w:type="spellStart"/>
      <w:r w:rsidRPr="002E5D0A">
        <w:rPr>
          <w:rFonts w:ascii="Tahoma" w:hAnsi="Tahoma"/>
          <w:sz w:val="19"/>
          <w:szCs w:val="19"/>
        </w:rPr>
        <w:t>Neihbuhr</w:t>
      </w:r>
      <w:proofErr w:type="spellEnd"/>
      <w:r w:rsidRPr="002E5D0A">
        <w:rPr>
          <w:rFonts w:ascii="Tahoma" w:hAnsi="Tahoma"/>
          <w:sz w:val="19"/>
          <w:szCs w:val="19"/>
        </w:rPr>
        <w:t xml:space="preserve"> believes that sin is rooted in the consciousness of a human being and cannot be literally passed down. </w:t>
      </w:r>
    </w:p>
    <w:p w14:paraId="26EEEBF9" w14:textId="76EAD360" w:rsidR="00A162F8" w:rsidRPr="002E5D0A" w:rsidRDefault="00337F15" w:rsidP="00FB50F7">
      <w:pPr>
        <w:pStyle w:val="ListParagraph"/>
        <w:numPr>
          <w:ilvl w:val="0"/>
          <w:numId w:val="13"/>
        </w:numPr>
        <w:rPr>
          <w:rFonts w:ascii="Tahoma" w:hAnsi="Tahoma"/>
          <w:sz w:val="19"/>
          <w:szCs w:val="19"/>
        </w:rPr>
      </w:pPr>
      <w:r w:rsidRPr="002E5D0A">
        <w:rPr>
          <w:rFonts w:ascii="Tahoma" w:hAnsi="Tahoma"/>
          <w:sz w:val="19"/>
          <w:szCs w:val="19"/>
        </w:rPr>
        <w:t xml:space="preserve">Christians had a moral responsibility to make difficult judgments in history while maintaining humility with regard to the shared fallibility of humanity. </w:t>
      </w:r>
    </w:p>
    <w:p w14:paraId="605E65D6" w14:textId="308D0E66" w:rsidR="00324363" w:rsidRPr="002E5D0A" w:rsidRDefault="00337F15" w:rsidP="009E3905">
      <w:pPr>
        <w:pStyle w:val="ListParagraph"/>
        <w:numPr>
          <w:ilvl w:val="0"/>
          <w:numId w:val="13"/>
        </w:numPr>
        <w:rPr>
          <w:rFonts w:ascii="Tahoma" w:hAnsi="Tahoma"/>
          <w:sz w:val="19"/>
          <w:szCs w:val="19"/>
        </w:rPr>
      </w:pPr>
      <w:r w:rsidRPr="002E5D0A">
        <w:rPr>
          <w:rFonts w:ascii="Tahoma" w:hAnsi="Tahoma"/>
          <w:sz w:val="19"/>
          <w:szCs w:val="19"/>
        </w:rPr>
        <w:t>Niebuhr founded and served as the chairman of the American Friends of German Freedom, a group dedicated to raising awareness about and providing support to German citizens involved in active r</w:t>
      </w:r>
      <w:r w:rsidR="009E3905" w:rsidRPr="002E5D0A">
        <w:rPr>
          <w:rFonts w:ascii="Tahoma" w:hAnsi="Tahoma"/>
          <w:sz w:val="19"/>
          <w:szCs w:val="19"/>
        </w:rPr>
        <w:t>esistance within their country.</w:t>
      </w:r>
    </w:p>
    <w:p w14:paraId="0D50DFC3" w14:textId="77777777" w:rsidR="00E86CFD" w:rsidRDefault="00E86CFD" w:rsidP="000B480A">
      <w:pPr>
        <w:rPr>
          <w:rFonts w:ascii="Tahoma" w:hAnsi="Tahoma"/>
          <w:sz w:val="20"/>
          <w:szCs w:val="20"/>
        </w:rPr>
      </w:pPr>
    </w:p>
    <w:p w14:paraId="3F048B00" w14:textId="77777777" w:rsidR="00E86CFD" w:rsidRPr="000B480A" w:rsidRDefault="00E86CFD" w:rsidP="000B480A">
      <w:pPr>
        <w:rPr>
          <w:rFonts w:ascii="Tahoma" w:hAnsi="Tahoma"/>
          <w:sz w:val="20"/>
          <w:szCs w:val="20"/>
        </w:rPr>
      </w:pPr>
    </w:p>
    <w:p w14:paraId="0D956F5D" w14:textId="77777777" w:rsidR="00252622" w:rsidRPr="00BA4726" w:rsidRDefault="00252622" w:rsidP="00BA4726">
      <w:pPr>
        <w:rPr>
          <w:rFonts w:ascii="Tahoma" w:hAnsi="Tahoma"/>
          <w:sz w:val="20"/>
          <w:szCs w:val="20"/>
        </w:rPr>
      </w:pPr>
    </w:p>
    <w:p w14:paraId="120C2787" w14:textId="77777777" w:rsidR="00387082" w:rsidRPr="0076074D" w:rsidRDefault="00387082" w:rsidP="0076074D">
      <w:pPr>
        <w:rPr>
          <w:rFonts w:ascii="Tahoma" w:hAnsi="Tahoma"/>
          <w:sz w:val="20"/>
          <w:szCs w:val="20"/>
        </w:rPr>
      </w:pPr>
    </w:p>
    <w:p w14:paraId="5025A83D" w14:textId="77777777" w:rsidR="00124E28" w:rsidRDefault="00124E28" w:rsidP="00124E28">
      <w:pPr>
        <w:rPr>
          <w:rFonts w:ascii="Tahoma" w:hAnsi="Tahoma"/>
          <w:sz w:val="20"/>
          <w:szCs w:val="20"/>
        </w:rPr>
      </w:pPr>
    </w:p>
    <w:p w14:paraId="46B3528E" w14:textId="77777777" w:rsidR="00124E28" w:rsidRPr="00124E28" w:rsidRDefault="00124E28" w:rsidP="00124E28">
      <w:pPr>
        <w:rPr>
          <w:rFonts w:ascii="Tahoma" w:hAnsi="Tahoma"/>
          <w:sz w:val="20"/>
          <w:szCs w:val="20"/>
        </w:rPr>
      </w:pPr>
    </w:p>
    <w:p w14:paraId="637A0470" w14:textId="77777777" w:rsidR="004061F0" w:rsidRPr="00577062" w:rsidRDefault="004061F0" w:rsidP="003449F1">
      <w:pPr>
        <w:rPr>
          <w:rFonts w:ascii="Tahoma" w:hAnsi="Tahoma"/>
          <w:b/>
          <w:i/>
          <w:sz w:val="20"/>
          <w:szCs w:val="20"/>
        </w:rPr>
      </w:pPr>
    </w:p>
    <w:p w14:paraId="0880D5E6" w14:textId="77777777" w:rsidR="004061F0" w:rsidRPr="004061F0" w:rsidRDefault="004061F0" w:rsidP="003449F1">
      <w:pPr>
        <w:rPr>
          <w:rFonts w:ascii="Tahoma" w:hAnsi="Tahoma"/>
          <w:sz w:val="20"/>
          <w:szCs w:val="20"/>
        </w:rPr>
      </w:pPr>
    </w:p>
    <w:p w14:paraId="08BBC1E9" w14:textId="77777777" w:rsidR="00084D3D" w:rsidRDefault="00084D3D" w:rsidP="00084D3D">
      <w:pPr>
        <w:rPr>
          <w:rFonts w:ascii="Tahoma" w:hAnsi="Tahoma"/>
          <w:sz w:val="20"/>
          <w:szCs w:val="20"/>
        </w:rPr>
      </w:pPr>
    </w:p>
    <w:p w14:paraId="04AB0696" w14:textId="77777777" w:rsidR="00084D3D" w:rsidRPr="00084D3D" w:rsidRDefault="00084D3D" w:rsidP="00084D3D">
      <w:pPr>
        <w:rPr>
          <w:rFonts w:ascii="Tahoma" w:hAnsi="Tahoma"/>
          <w:sz w:val="20"/>
          <w:szCs w:val="20"/>
        </w:rPr>
      </w:pPr>
    </w:p>
    <w:p w14:paraId="75DCE57F" w14:textId="77777777" w:rsidR="00BD41F9" w:rsidRDefault="00BD41F9" w:rsidP="00070730">
      <w:pPr>
        <w:rPr>
          <w:rFonts w:ascii="Tahoma" w:hAnsi="Tahoma"/>
          <w:i/>
        </w:rPr>
      </w:pPr>
    </w:p>
    <w:p w14:paraId="3153B198" w14:textId="77777777" w:rsidR="00BD41F9" w:rsidRPr="00BD41F9" w:rsidRDefault="00BD41F9" w:rsidP="00070730">
      <w:pPr>
        <w:rPr>
          <w:rFonts w:ascii="Tahoma" w:hAnsi="Tahoma"/>
        </w:rPr>
      </w:pPr>
    </w:p>
    <w:sectPr w:rsidR="00BD41F9" w:rsidRPr="00BD41F9" w:rsidSect="003263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601"/>
    <w:multiLevelType w:val="hybridMultilevel"/>
    <w:tmpl w:val="124E9528"/>
    <w:lvl w:ilvl="0" w:tplc="3A484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4574B3A"/>
    <w:multiLevelType w:val="hybridMultilevel"/>
    <w:tmpl w:val="47C4A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6553BF"/>
    <w:multiLevelType w:val="hybridMultilevel"/>
    <w:tmpl w:val="193C5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3E1E3F"/>
    <w:multiLevelType w:val="hybridMultilevel"/>
    <w:tmpl w:val="FEA4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760F20"/>
    <w:multiLevelType w:val="hybridMultilevel"/>
    <w:tmpl w:val="DE38C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904A25"/>
    <w:multiLevelType w:val="hybridMultilevel"/>
    <w:tmpl w:val="88EAE3F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6">
    <w:nsid w:val="37DB11D4"/>
    <w:multiLevelType w:val="hybridMultilevel"/>
    <w:tmpl w:val="4D9498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D1742E8"/>
    <w:multiLevelType w:val="hybridMultilevel"/>
    <w:tmpl w:val="E01E7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C13DA2"/>
    <w:multiLevelType w:val="hybridMultilevel"/>
    <w:tmpl w:val="6B7E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932CEE"/>
    <w:multiLevelType w:val="hybridMultilevel"/>
    <w:tmpl w:val="A804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B36A45"/>
    <w:multiLevelType w:val="hybridMultilevel"/>
    <w:tmpl w:val="39AE5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496A06"/>
    <w:multiLevelType w:val="hybridMultilevel"/>
    <w:tmpl w:val="7CA8A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5209FF"/>
    <w:multiLevelType w:val="hybridMultilevel"/>
    <w:tmpl w:val="34A4F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9"/>
  </w:num>
  <w:num w:numId="4">
    <w:abstractNumId w:val="1"/>
  </w:num>
  <w:num w:numId="5">
    <w:abstractNumId w:val="7"/>
  </w:num>
  <w:num w:numId="6">
    <w:abstractNumId w:val="10"/>
  </w:num>
  <w:num w:numId="7">
    <w:abstractNumId w:val="3"/>
  </w:num>
  <w:num w:numId="8">
    <w:abstractNumId w:val="12"/>
  </w:num>
  <w:num w:numId="9">
    <w:abstractNumId w:val="6"/>
  </w:num>
  <w:num w:numId="10">
    <w:abstractNumId w:val="11"/>
  </w:num>
  <w:num w:numId="11">
    <w:abstractNumId w:val="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730"/>
    <w:rsid w:val="0001171A"/>
    <w:rsid w:val="0003640B"/>
    <w:rsid w:val="00036DD1"/>
    <w:rsid w:val="0006489D"/>
    <w:rsid w:val="00070730"/>
    <w:rsid w:val="00084D3D"/>
    <w:rsid w:val="000916FD"/>
    <w:rsid w:val="000B1E0B"/>
    <w:rsid w:val="000B480A"/>
    <w:rsid w:val="000C5080"/>
    <w:rsid w:val="000E3430"/>
    <w:rsid w:val="000E6CCB"/>
    <w:rsid w:val="000F7628"/>
    <w:rsid w:val="001244E4"/>
    <w:rsid w:val="00124E28"/>
    <w:rsid w:val="00127117"/>
    <w:rsid w:val="00142EF1"/>
    <w:rsid w:val="001626BC"/>
    <w:rsid w:val="00182AD8"/>
    <w:rsid w:val="00191274"/>
    <w:rsid w:val="001B43EC"/>
    <w:rsid w:val="0020069A"/>
    <w:rsid w:val="00252622"/>
    <w:rsid w:val="00296F5C"/>
    <w:rsid w:val="002E5D0A"/>
    <w:rsid w:val="002E5F14"/>
    <w:rsid w:val="00310A55"/>
    <w:rsid w:val="00323E20"/>
    <w:rsid w:val="00324363"/>
    <w:rsid w:val="003263A7"/>
    <w:rsid w:val="00326766"/>
    <w:rsid w:val="00337F15"/>
    <w:rsid w:val="003413F7"/>
    <w:rsid w:val="003449F1"/>
    <w:rsid w:val="00387082"/>
    <w:rsid w:val="003A402F"/>
    <w:rsid w:val="003F5D24"/>
    <w:rsid w:val="003F60AB"/>
    <w:rsid w:val="004061F0"/>
    <w:rsid w:val="00417C59"/>
    <w:rsid w:val="00432759"/>
    <w:rsid w:val="004443F7"/>
    <w:rsid w:val="00450607"/>
    <w:rsid w:val="00483503"/>
    <w:rsid w:val="00485324"/>
    <w:rsid w:val="004E3919"/>
    <w:rsid w:val="00505418"/>
    <w:rsid w:val="0052342B"/>
    <w:rsid w:val="005422A5"/>
    <w:rsid w:val="0056364C"/>
    <w:rsid w:val="00577062"/>
    <w:rsid w:val="00582806"/>
    <w:rsid w:val="005B7BD1"/>
    <w:rsid w:val="005D1AE2"/>
    <w:rsid w:val="005F0C99"/>
    <w:rsid w:val="006219C8"/>
    <w:rsid w:val="00630283"/>
    <w:rsid w:val="00636FF0"/>
    <w:rsid w:val="006C2343"/>
    <w:rsid w:val="00715667"/>
    <w:rsid w:val="0076074D"/>
    <w:rsid w:val="007658EB"/>
    <w:rsid w:val="00771785"/>
    <w:rsid w:val="007842D1"/>
    <w:rsid w:val="007B42A1"/>
    <w:rsid w:val="007E2E02"/>
    <w:rsid w:val="007E3280"/>
    <w:rsid w:val="007F5936"/>
    <w:rsid w:val="00826DFA"/>
    <w:rsid w:val="00847A12"/>
    <w:rsid w:val="008505A2"/>
    <w:rsid w:val="00853732"/>
    <w:rsid w:val="00890919"/>
    <w:rsid w:val="008A255F"/>
    <w:rsid w:val="008A7E22"/>
    <w:rsid w:val="008C2993"/>
    <w:rsid w:val="008D76B9"/>
    <w:rsid w:val="009210AD"/>
    <w:rsid w:val="00960089"/>
    <w:rsid w:val="009E3905"/>
    <w:rsid w:val="009F5309"/>
    <w:rsid w:val="00A162F8"/>
    <w:rsid w:val="00A341AF"/>
    <w:rsid w:val="00A357F7"/>
    <w:rsid w:val="00A514F2"/>
    <w:rsid w:val="00A67234"/>
    <w:rsid w:val="00A70F67"/>
    <w:rsid w:val="00A731F6"/>
    <w:rsid w:val="00AA2F06"/>
    <w:rsid w:val="00AA731D"/>
    <w:rsid w:val="00AD6F28"/>
    <w:rsid w:val="00B21677"/>
    <w:rsid w:val="00B27900"/>
    <w:rsid w:val="00B90E08"/>
    <w:rsid w:val="00BA4726"/>
    <w:rsid w:val="00BD41F9"/>
    <w:rsid w:val="00BD4602"/>
    <w:rsid w:val="00C329A6"/>
    <w:rsid w:val="00C55555"/>
    <w:rsid w:val="00C56A0D"/>
    <w:rsid w:val="00C774B5"/>
    <w:rsid w:val="00C94617"/>
    <w:rsid w:val="00CF4142"/>
    <w:rsid w:val="00D01E9E"/>
    <w:rsid w:val="00D23993"/>
    <w:rsid w:val="00D74234"/>
    <w:rsid w:val="00D74D76"/>
    <w:rsid w:val="00D7722E"/>
    <w:rsid w:val="00D92604"/>
    <w:rsid w:val="00D97C1C"/>
    <w:rsid w:val="00DA403C"/>
    <w:rsid w:val="00DA4C6B"/>
    <w:rsid w:val="00E752C0"/>
    <w:rsid w:val="00E86CFD"/>
    <w:rsid w:val="00EA4CA7"/>
    <w:rsid w:val="00F06F1A"/>
    <w:rsid w:val="00F26E79"/>
    <w:rsid w:val="00F45776"/>
    <w:rsid w:val="00FB50F7"/>
    <w:rsid w:val="00FC3B82"/>
    <w:rsid w:val="00FC455E"/>
    <w:rsid w:val="00FD6F1D"/>
    <w:rsid w:val="00FF0D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82A1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C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5</Pages>
  <Words>2079</Words>
  <Characters>11854</Characters>
  <Application>Microsoft Macintosh Word</Application>
  <DocSecurity>0</DocSecurity>
  <Lines>98</Lines>
  <Paragraphs>27</Paragraphs>
  <ScaleCrop>false</ScaleCrop>
  <Company/>
  <LinksUpToDate>false</LinksUpToDate>
  <CharactersWithSpaces>13906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Iammatteo</dc:creator>
  <cp:keywords/>
  <dc:description/>
  <cp:lastModifiedBy>Bianca Iammatteo</cp:lastModifiedBy>
  <cp:revision>154</cp:revision>
  <dcterms:created xsi:type="dcterms:W3CDTF">2016-02-08T22:26:00Z</dcterms:created>
  <dcterms:modified xsi:type="dcterms:W3CDTF">2016-02-11T14:11:00Z</dcterms:modified>
</cp:coreProperties>
</file>