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507" w:rsidRPr="007947A9" w:rsidRDefault="00562507" w:rsidP="00562507">
      <w:pPr>
        <w:jc w:val="center"/>
        <w:rPr>
          <w:rFonts w:ascii="Times New Roman" w:hAnsi="Times New Roman" w:cs="Times New Roman"/>
          <w:b/>
          <w:sz w:val="28"/>
          <w:szCs w:val="28"/>
          <w:lang w:val="fr-CA"/>
        </w:rPr>
      </w:pPr>
      <w:proofErr w:type="spellStart"/>
      <w:r>
        <w:rPr>
          <w:rFonts w:ascii="Times New Roman" w:hAnsi="Times New Roman" w:cs="Times New Roman"/>
          <w:b/>
          <w:sz w:val="28"/>
          <w:szCs w:val="28"/>
          <w:lang w:val="fr-CA"/>
        </w:rPr>
        <w:t>Lab</w:t>
      </w:r>
      <w:proofErr w:type="spellEnd"/>
      <w:r>
        <w:rPr>
          <w:rFonts w:ascii="Times New Roman" w:hAnsi="Times New Roman" w:cs="Times New Roman"/>
          <w:b/>
          <w:sz w:val="28"/>
          <w:szCs w:val="28"/>
          <w:lang w:val="fr-CA"/>
        </w:rPr>
        <w:t xml:space="preserve"> n°4 – La mitose</w:t>
      </w:r>
    </w:p>
    <w:p w:rsidR="00562507" w:rsidRDefault="00562507" w:rsidP="00562507">
      <w:pPr>
        <w:jc w:val="center"/>
        <w:rPr>
          <w:rFonts w:ascii="Times New Roman" w:hAnsi="Times New Roman" w:cs="Times New Roman"/>
          <w:b/>
          <w:sz w:val="28"/>
          <w:szCs w:val="28"/>
          <w:lang w:val="fr-CA"/>
        </w:rPr>
      </w:pPr>
    </w:p>
    <w:p w:rsidR="00562507" w:rsidRDefault="00562507" w:rsidP="00562507">
      <w:pPr>
        <w:jc w:val="center"/>
        <w:rPr>
          <w:rFonts w:ascii="Times New Roman" w:hAnsi="Times New Roman" w:cs="Times New Roman"/>
          <w:b/>
          <w:sz w:val="28"/>
          <w:szCs w:val="28"/>
          <w:lang w:val="fr-CA"/>
        </w:rPr>
      </w:pPr>
    </w:p>
    <w:p w:rsidR="00562507" w:rsidRDefault="00562507" w:rsidP="00562507">
      <w:pPr>
        <w:jc w:val="center"/>
        <w:rPr>
          <w:rFonts w:ascii="Times New Roman" w:hAnsi="Times New Roman" w:cs="Times New Roman"/>
          <w:b/>
          <w:sz w:val="28"/>
          <w:szCs w:val="28"/>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Par Xavier Seyer</w:t>
      </w: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8258547</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BIO1540 Section B5</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u w:val="single"/>
          <w:lang w:val="fr-CA"/>
        </w:rPr>
        <w:t>Démonstrateurs :</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roofErr w:type="spellStart"/>
      <w:r>
        <w:rPr>
          <w:rFonts w:ascii="Times New Roman" w:hAnsi="Times New Roman" w:cs="Times New Roman"/>
          <w:b/>
          <w:sz w:val="24"/>
          <w:szCs w:val="24"/>
          <w:lang w:val="fr-CA"/>
        </w:rPr>
        <w:t>Dominic</w:t>
      </w:r>
      <w:proofErr w:type="spellEnd"/>
      <w:r>
        <w:rPr>
          <w:rFonts w:ascii="Times New Roman" w:hAnsi="Times New Roman" w:cs="Times New Roman"/>
          <w:b/>
          <w:sz w:val="24"/>
          <w:szCs w:val="24"/>
          <w:lang w:val="fr-CA"/>
        </w:rPr>
        <w:t xml:space="preserve"> Demers et </w:t>
      </w: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 xml:space="preserve">Marianne Racine </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29 mars 2016</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Département de Biologie</w:t>
      </w:r>
    </w:p>
    <w:p w:rsidR="00562507" w:rsidRDefault="00562507" w:rsidP="00562507">
      <w:pPr>
        <w:jc w:val="center"/>
        <w:rPr>
          <w:rFonts w:ascii="Times New Roman" w:hAnsi="Times New Roman" w:cs="Times New Roman"/>
          <w:b/>
          <w:sz w:val="24"/>
          <w:szCs w:val="24"/>
          <w:lang w:val="fr-CA"/>
        </w:rPr>
      </w:pPr>
    </w:p>
    <w:p w:rsidR="00562507" w:rsidRDefault="00562507" w:rsidP="00562507">
      <w:pPr>
        <w:jc w:val="center"/>
        <w:rPr>
          <w:rFonts w:ascii="Times New Roman" w:hAnsi="Times New Roman" w:cs="Times New Roman"/>
          <w:b/>
          <w:sz w:val="24"/>
          <w:szCs w:val="24"/>
          <w:lang w:val="fr-CA"/>
        </w:rPr>
      </w:pPr>
      <w:r>
        <w:rPr>
          <w:rFonts w:ascii="Times New Roman" w:hAnsi="Times New Roman" w:cs="Times New Roman"/>
          <w:b/>
          <w:sz w:val="24"/>
          <w:szCs w:val="24"/>
          <w:lang w:val="fr-CA"/>
        </w:rPr>
        <w:t>Université d’Ottawa</w:t>
      </w:r>
    </w:p>
    <w:p w:rsidR="00562507" w:rsidRPr="007947A9" w:rsidRDefault="00562507" w:rsidP="00562507">
      <w:pPr>
        <w:rPr>
          <w:lang w:val="fr-CA"/>
        </w:rPr>
      </w:pPr>
    </w:p>
    <w:p w:rsidR="00174C46" w:rsidRDefault="00562507" w:rsidP="00562507">
      <w:pPr>
        <w:tabs>
          <w:tab w:val="left" w:pos="1680"/>
        </w:tabs>
        <w:spacing w:line="480" w:lineRule="auto"/>
        <w:rPr>
          <w:rFonts w:ascii="Times New Roman" w:hAnsi="Times New Roman" w:cs="Times New Roman"/>
          <w:sz w:val="24"/>
          <w:szCs w:val="24"/>
          <w:lang w:val="fr-CA"/>
        </w:rPr>
      </w:pPr>
      <w:r w:rsidRPr="00562507">
        <w:rPr>
          <w:rFonts w:ascii="Times New Roman" w:hAnsi="Times New Roman" w:cs="Times New Roman"/>
          <w:sz w:val="24"/>
          <w:szCs w:val="24"/>
          <w:lang w:val="fr-CA"/>
        </w:rPr>
        <w:lastRenderedPageBreak/>
        <w:t>Conclusion :</w:t>
      </w:r>
      <w:r>
        <w:rPr>
          <w:rFonts w:ascii="Times New Roman" w:hAnsi="Times New Roman" w:cs="Times New Roman"/>
          <w:sz w:val="24"/>
          <w:szCs w:val="24"/>
          <w:lang w:val="fr-CA"/>
        </w:rPr>
        <w:t xml:space="preserve"> </w:t>
      </w:r>
    </w:p>
    <w:p w:rsidR="0056091D" w:rsidRDefault="00265575" w:rsidP="0056091D">
      <w:pPr>
        <w:tabs>
          <w:tab w:val="left" w:pos="1680"/>
        </w:tabs>
        <w:spacing w:line="48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Tout d’abord, selon les données de la classe, on retrouve environ les mêmes pourcentages de cellules de </w:t>
      </w:r>
      <w:r w:rsidRPr="00265575">
        <w:rPr>
          <w:rFonts w:ascii="Times New Roman" w:hAnsi="Times New Roman" w:cs="Times New Roman"/>
          <w:i/>
          <w:sz w:val="24"/>
          <w:szCs w:val="24"/>
          <w:lang w:val="fr-CA"/>
        </w:rPr>
        <w:t xml:space="preserve">Vicia </w:t>
      </w:r>
      <w:proofErr w:type="spellStart"/>
      <w:r w:rsidRPr="00265575">
        <w:rPr>
          <w:rFonts w:ascii="Times New Roman" w:hAnsi="Times New Roman" w:cs="Times New Roman"/>
          <w:i/>
          <w:sz w:val="24"/>
          <w:szCs w:val="24"/>
          <w:lang w:val="fr-CA"/>
        </w:rPr>
        <w:t>faba</w:t>
      </w:r>
      <w:proofErr w:type="spellEnd"/>
      <w:r>
        <w:rPr>
          <w:rFonts w:ascii="Times New Roman" w:hAnsi="Times New Roman" w:cs="Times New Roman"/>
          <w:sz w:val="24"/>
          <w:szCs w:val="24"/>
          <w:lang w:val="fr-CA"/>
        </w:rPr>
        <w:t xml:space="preserve">, </w:t>
      </w:r>
      <w:r w:rsidRPr="00265575">
        <w:rPr>
          <w:rFonts w:ascii="Times New Roman" w:hAnsi="Times New Roman" w:cs="Times New Roman"/>
          <w:sz w:val="24"/>
          <w:szCs w:val="24"/>
          <w:lang w:val="fr-CA"/>
        </w:rPr>
        <w:t>d’</w:t>
      </w:r>
      <w:proofErr w:type="spellStart"/>
      <w:r w:rsidRPr="00265575">
        <w:rPr>
          <w:rFonts w:ascii="Times New Roman" w:hAnsi="Times New Roman" w:cs="Times New Roman"/>
          <w:i/>
          <w:sz w:val="24"/>
          <w:szCs w:val="24"/>
          <w:lang w:val="fr-CA"/>
        </w:rPr>
        <w:t>Allum</w:t>
      </w:r>
      <w:proofErr w:type="spellEnd"/>
      <w:r w:rsidRPr="00265575">
        <w:rPr>
          <w:rFonts w:ascii="Times New Roman" w:hAnsi="Times New Roman" w:cs="Times New Roman"/>
          <w:i/>
          <w:sz w:val="24"/>
          <w:szCs w:val="24"/>
          <w:lang w:val="fr-CA"/>
        </w:rPr>
        <w:t xml:space="preserve"> </w:t>
      </w:r>
      <w:proofErr w:type="spellStart"/>
      <w:r w:rsidRPr="00265575">
        <w:rPr>
          <w:rFonts w:ascii="Times New Roman" w:hAnsi="Times New Roman" w:cs="Times New Roman"/>
          <w:i/>
          <w:sz w:val="24"/>
          <w:szCs w:val="24"/>
          <w:lang w:val="fr-CA"/>
        </w:rPr>
        <w:t>cepa</w:t>
      </w:r>
      <w:proofErr w:type="spellEnd"/>
      <w:r>
        <w:rPr>
          <w:rFonts w:ascii="Times New Roman" w:hAnsi="Times New Roman" w:cs="Times New Roman"/>
          <w:sz w:val="24"/>
          <w:szCs w:val="24"/>
          <w:lang w:val="fr-CA"/>
        </w:rPr>
        <w:t xml:space="preserve"> et de </w:t>
      </w:r>
      <w:proofErr w:type="spellStart"/>
      <w:r w:rsidRPr="00265575">
        <w:rPr>
          <w:rFonts w:ascii="Times New Roman" w:hAnsi="Times New Roman" w:cs="Times New Roman"/>
          <w:i/>
          <w:sz w:val="24"/>
          <w:szCs w:val="24"/>
          <w:lang w:val="fr-CA"/>
        </w:rPr>
        <w:t>Coregonus</w:t>
      </w:r>
      <w:proofErr w:type="spellEnd"/>
      <w:r w:rsidRPr="00265575">
        <w:rPr>
          <w:rFonts w:ascii="Times New Roman" w:hAnsi="Times New Roman" w:cs="Times New Roman"/>
          <w:i/>
          <w:sz w:val="24"/>
          <w:szCs w:val="24"/>
          <w:lang w:val="fr-CA"/>
        </w:rPr>
        <w:t xml:space="preserve"> </w:t>
      </w:r>
      <w:proofErr w:type="spellStart"/>
      <w:r w:rsidRPr="00265575">
        <w:rPr>
          <w:rFonts w:ascii="Times New Roman" w:hAnsi="Times New Roman" w:cs="Times New Roman"/>
          <w:i/>
          <w:sz w:val="24"/>
          <w:szCs w:val="24"/>
          <w:lang w:val="fr-CA"/>
        </w:rPr>
        <w:t>clupeaformis</w:t>
      </w:r>
      <w:proofErr w:type="spellEnd"/>
      <w:r>
        <w:rPr>
          <w:rFonts w:ascii="Times New Roman" w:hAnsi="Times New Roman" w:cs="Times New Roman"/>
          <w:sz w:val="24"/>
          <w:szCs w:val="24"/>
          <w:lang w:val="fr-CA"/>
        </w:rPr>
        <w:t xml:space="preserve"> pour une même phase de la mitose. Par exemple, pour l’interphase, les données varient entre 63.3% et 64.2% du temps passé dans cette phase. Pour ce qui est de mes données, le</w:t>
      </w:r>
      <w:r w:rsidRPr="00265575">
        <w:rPr>
          <w:rFonts w:ascii="Times New Roman" w:hAnsi="Times New Roman" w:cs="Times New Roman"/>
          <w:i/>
          <w:sz w:val="24"/>
          <w:szCs w:val="24"/>
          <w:lang w:val="fr-CA"/>
        </w:rPr>
        <w:t xml:space="preserve"> </w:t>
      </w:r>
      <w:proofErr w:type="spellStart"/>
      <w:r w:rsidRPr="00265575">
        <w:rPr>
          <w:rFonts w:ascii="Times New Roman" w:hAnsi="Times New Roman" w:cs="Times New Roman"/>
          <w:i/>
          <w:sz w:val="24"/>
          <w:szCs w:val="24"/>
          <w:lang w:val="fr-CA"/>
        </w:rPr>
        <w:t>Coregonus</w:t>
      </w:r>
      <w:proofErr w:type="spellEnd"/>
      <w:r w:rsidRPr="00265575">
        <w:rPr>
          <w:rFonts w:ascii="Times New Roman" w:hAnsi="Times New Roman" w:cs="Times New Roman"/>
          <w:i/>
          <w:sz w:val="24"/>
          <w:szCs w:val="24"/>
          <w:lang w:val="fr-CA"/>
        </w:rPr>
        <w:t xml:space="preserve"> </w:t>
      </w:r>
      <w:proofErr w:type="spellStart"/>
      <w:r w:rsidRPr="00265575">
        <w:rPr>
          <w:rFonts w:ascii="Times New Roman" w:hAnsi="Times New Roman" w:cs="Times New Roman"/>
          <w:i/>
          <w:sz w:val="24"/>
          <w:szCs w:val="24"/>
          <w:lang w:val="fr-CA"/>
        </w:rPr>
        <w:t>clupeaformis</w:t>
      </w:r>
      <w:proofErr w:type="spellEnd"/>
      <w:r w:rsidRPr="00265575">
        <w:rPr>
          <w:rFonts w:ascii="Times New Roman" w:hAnsi="Times New Roman" w:cs="Times New Roman"/>
          <w:i/>
          <w:sz w:val="24"/>
          <w:szCs w:val="24"/>
          <w:lang w:val="fr-CA"/>
        </w:rPr>
        <w:t xml:space="preserve"> </w:t>
      </w:r>
      <w:r>
        <w:rPr>
          <w:rFonts w:ascii="Times New Roman" w:hAnsi="Times New Roman" w:cs="Times New Roman"/>
          <w:sz w:val="24"/>
          <w:szCs w:val="24"/>
          <w:lang w:val="fr-CA"/>
        </w:rPr>
        <w:t xml:space="preserve">passe moins de temps en interphase (53% par rapport à 59.6% et 59.9% pour les deux autres). Ensuite, du côté de la prophase, </w:t>
      </w:r>
      <w:r w:rsidR="0056091D">
        <w:rPr>
          <w:rFonts w:ascii="Times New Roman" w:hAnsi="Times New Roman" w:cs="Times New Roman"/>
          <w:sz w:val="24"/>
          <w:szCs w:val="24"/>
          <w:lang w:val="fr-CA"/>
        </w:rPr>
        <w:t xml:space="preserve">la </w:t>
      </w:r>
      <w:r w:rsidR="0056091D">
        <w:rPr>
          <w:rFonts w:ascii="Times New Roman" w:hAnsi="Times New Roman" w:cs="Times New Roman"/>
          <w:i/>
          <w:sz w:val="24"/>
          <w:szCs w:val="24"/>
          <w:lang w:val="fr-CA"/>
        </w:rPr>
        <w:t xml:space="preserve">Vicia </w:t>
      </w:r>
      <w:proofErr w:type="spellStart"/>
      <w:r w:rsidR="0056091D">
        <w:rPr>
          <w:rFonts w:ascii="Times New Roman" w:hAnsi="Times New Roman" w:cs="Times New Roman"/>
          <w:i/>
          <w:sz w:val="24"/>
          <w:szCs w:val="24"/>
          <w:lang w:val="fr-CA"/>
        </w:rPr>
        <w:t>faba</w:t>
      </w:r>
      <w:proofErr w:type="spellEnd"/>
      <w:r w:rsidR="0056091D">
        <w:rPr>
          <w:rFonts w:ascii="Times New Roman" w:hAnsi="Times New Roman" w:cs="Times New Roman"/>
          <w:sz w:val="24"/>
          <w:szCs w:val="24"/>
          <w:lang w:val="fr-CA"/>
        </w:rPr>
        <w:t xml:space="preserve"> passe moins de temps dans cette phase (11.2% au lieu de 16.6% et 16.7%). </w:t>
      </w:r>
      <w:r>
        <w:rPr>
          <w:rFonts w:ascii="Times New Roman" w:hAnsi="Times New Roman" w:cs="Times New Roman"/>
          <w:sz w:val="24"/>
          <w:szCs w:val="24"/>
          <w:lang w:val="fr-CA"/>
        </w:rPr>
        <w:t xml:space="preserve"> </w:t>
      </w:r>
      <w:r w:rsidR="0056091D">
        <w:rPr>
          <w:rFonts w:ascii="Times New Roman" w:hAnsi="Times New Roman" w:cs="Times New Roman"/>
          <w:sz w:val="24"/>
          <w:szCs w:val="24"/>
          <w:lang w:val="fr-CA"/>
        </w:rPr>
        <w:t xml:space="preserve">En général, c’est dans l’interphase que l’on retrouve le plus grand pourcentage de cellules (entre 63.3 et 64.2 % de toutes les cellules observées) suivi par la prophase (15.5% à 16.8% des cellules observées). Les 3 autres phases (métaphase, anaphase et télophase) sont moins représentées. La quantité relative de cellules nous permet de déduire le temps relatif passé par les cellules dans chacune des phases. Ainsi, selon les données obtenues par la classe, les cellules passent en moyenne 63.7% de leur temps en interphase, 16.2% de leur temps en prophase, 7.6% de leur temps en métaphase, 6.1% de leur temps en anaphase et finalement 6.4% de leur temps en télophase. Pour ce qui est de mes données, les cellules passent 57.5% de leur temps en interphase, 14.8% de leur temps en prophase, 9.4% de leur temps en métaphase, 9.4% de leur temps en anaphase et </w:t>
      </w:r>
      <w:r w:rsidR="00E2640B">
        <w:rPr>
          <w:rFonts w:ascii="Times New Roman" w:hAnsi="Times New Roman" w:cs="Times New Roman"/>
          <w:sz w:val="24"/>
          <w:szCs w:val="24"/>
          <w:lang w:val="fr-CA"/>
        </w:rPr>
        <w:t xml:space="preserve">8.9% de leur temps en télophase. </w:t>
      </w:r>
      <w:bookmarkStart w:id="0" w:name="_GoBack"/>
      <w:bookmarkEnd w:id="0"/>
    </w:p>
    <w:sectPr w:rsidR="005609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507"/>
    <w:rsid w:val="00174C46"/>
    <w:rsid w:val="00265575"/>
    <w:rsid w:val="00266CB7"/>
    <w:rsid w:val="0056091D"/>
    <w:rsid w:val="00562507"/>
    <w:rsid w:val="00825B42"/>
    <w:rsid w:val="00AC16E3"/>
    <w:rsid w:val="00E264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046DB-0D41-416F-97AA-97DBB941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507"/>
    <w:pPr>
      <w:spacing w:line="25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66CB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66C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280</Words>
  <Characters>1388</Characters>
  <Application>Microsoft Office Word</Application>
  <DocSecurity>0</DocSecurity>
  <Lines>21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Seyer</dc:creator>
  <cp:keywords/>
  <dc:description/>
  <cp:lastModifiedBy>Xavier Seyer</cp:lastModifiedBy>
  <cp:revision>1</cp:revision>
  <cp:lastPrinted>2016-03-23T20:47:00Z</cp:lastPrinted>
  <dcterms:created xsi:type="dcterms:W3CDTF">2016-03-23T20:02:00Z</dcterms:created>
  <dcterms:modified xsi:type="dcterms:W3CDTF">2016-03-23T20:50:00Z</dcterms:modified>
</cp:coreProperties>
</file>