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F7DFE" w:rsidRPr="004232E9" w:rsidRDefault="00CF7DFE" w:rsidP="004232E9">
      <w:pPr>
        <w:spacing w:line="480" w:lineRule="auto"/>
        <w:rPr>
          <w:rFonts w:ascii="Times New Roman" w:hAnsi="Times New Roman" w:cs="Times New Roman"/>
          <w:sz w:val="24"/>
          <w:szCs w:val="24"/>
        </w:rPr>
      </w:pPr>
      <w:r w:rsidRPr="004232E9">
        <w:rPr>
          <w:rFonts w:ascii="Times New Roman" w:hAnsi="Times New Roman" w:cs="Times New Roman"/>
          <w:sz w:val="24"/>
          <w:szCs w:val="24"/>
        </w:rPr>
        <w:t>Dear Mr. Gray and Mr. and Mrs. Bernard</w:t>
      </w:r>
      <w:r w:rsidR="004232E9">
        <w:rPr>
          <w:rFonts w:ascii="Times New Roman" w:hAnsi="Times New Roman" w:cs="Times New Roman"/>
          <w:sz w:val="24"/>
          <w:szCs w:val="24"/>
        </w:rPr>
        <w:t>,</w:t>
      </w:r>
      <w:r w:rsidR="004232E9">
        <w:rPr>
          <w:rFonts w:ascii="Times New Roman" w:hAnsi="Times New Roman" w:cs="Times New Roman"/>
          <w:sz w:val="24"/>
          <w:szCs w:val="24"/>
        </w:rPr>
        <w:br/>
      </w:r>
      <w:r w:rsidRPr="004232E9">
        <w:rPr>
          <w:rFonts w:ascii="Times New Roman" w:hAnsi="Times New Roman" w:cs="Times New Roman"/>
          <w:sz w:val="24"/>
          <w:szCs w:val="24"/>
        </w:rPr>
        <w:t>I have examined the Bernards various issues and written up my thoughts on them. I have explained the tax implication and various ways they can go about solving each issue. The tax implications are also explained and what I believe the best option would be. Everything is organized under the appropriate heading. I hope this will help you make the appropriate decision.</w:t>
      </w:r>
    </w:p>
    <w:p w:rsidR="00E21C5B" w:rsidRPr="004232E9" w:rsidRDefault="00F9119E" w:rsidP="004232E9">
      <w:pPr>
        <w:spacing w:line="480" w:lineRule="auto"/>
        <w:rPr>
          <w:rFonts w:ascii="Times New Roman" w:hAnsi="Times New Roman" w:cs="Times New Roman"/>
          <w:b/>
          <w:sz w:val="24"/>
          <w:szCs w:val="24"/>
          <w:u w:val="single"/>
        </w:rPr>
      </w:pPr>
      <w:r w:rsidRPr="004232E9">
        <w:rPr>
          <w:rFonts w:ascii="Times New Roman" w:hAnsi="Times New Roman" w:cs="Times New Roman"/>
          <w:b/>
          <w:sz w:val="24"/>
          <w:szCs w:val="24"/>
          <w:u w:val="single"/>
        </w:rPr>
        <w:t>Eric</w:t>
      </w:r>
      <w:r w:rsidR="00E21C5B" w:rsidRPr="004232E9">
        <w:rPr>
          <w:rFonts w:ascii="Times New Roman" w:hAnsi="Times New Roman" w:cs="Times New Roman"/>
          <w:b/>
          <w:sz w:val="24"/>
          <w:szCs w:val="24"/>
          <w:u w:val="single"/>
        </w:rPr>
        <w:t xml:space="preserve"> and Irene Bernards 2015 Income and Expenses </w:t>
      </w:r>
    </w:p>
    <w:p w:rsidR="00E21C5B" w:rsidRPr="004232E9" w:rsidRDefault="00AE1EA6" w:rsidP="004232E9">
      <w:pPr>
        <w:spacing w:line="480" w:lineRule="auto"/>
        <w:rPr>
          <w:rFonts w:ascii="Times New Roman" w:hAnsi="Times New Roman" w:cs="Times New Roman"/>
          <w:sz w:val="24"/>
          <w:szCs w:val="24"/>
        </w:rPr>
      </w:pPr>
      <w:r w:rsidRPr="004232E9">
        <w:rPr>
          <w:rFonts w:ascii="Times New Roman" w:hAnsi="Times New Roman" w:cs="Times New Roman"/>
          <w:sz w:val="24"/>
          <w:szCs w:val="24"/>
        </w:rPr>
        <w:t>Note 1- There seem</w:t>
      </w:r>
      <w:r w:rsidR="00986456" w:rsidRPr="004232E9">
        <w:rPr>
          <w:rFonts w:ascii="Times New Roman" w:hAnsi="Times New Roman" w:cs="Times New Roman"/>
          <w:sz w:val="24"/>
          <w:szCs w:val="24"/>
        </w:rPr>
        <w:t>ed</w:t>
      </w:r>
      <w:r w:rsidRPr="004232E9">
        <w:rPr>
          <w:rFonts w:ascii="Times New Roman" w:hAnsi="Times New Roman" w:cs="Times New Roman"/>
          <w:sz w:val="24"/>
          <w:szCs w:val="24"/>
        </w:rPr>
        <w:t xml:space="preserve"> to be tax saving while computing the Bernards taxes by having Eric Pension income split his eligible pension income of RIFF annuity income with Irene</w:t>
      </w:r>
      <w:r w:rsidR="00F9119E" w:rsidRPr="004232E9">
        <w:rPr>
          <w:rFonts w:ascii="Times New Roman" w:hAnsi="Times New Roman" w:cs="Times New Roman"/>
          <w:sz w:val="24"/>
          <w:szCs w:val="24"/>
        </w:rPr>
        <w:t xml:space="preserve"> using the election in S. 118(3)</w:t>
      </w:r>
      <w:r w:rsidRPr="004232E9">
        <w:rPr>
          <w:rFonts w:ascii="Times New Roman" w:hAnsi="Times New Roman" w:cs="Times New Roman"/>
          <w:sz w:val="24"/>
          <w:szCs w:val="24"/>
        </w:rPr>
        <w:t xml:space="preserve">. The </w:t>
      </w:r>
      <w:r w:rsidR="003E2906" w:rsidRPr="004232E9">
        <w:rPr>
          <w:rFonts w:ascii="Times New Roman" w:hAnsi="Times New Roman" w:cs="Times New Roman"/>
          <w:sz w:val="24"/>
          <w:szCs w:val="24"/>
        </w:rPr>
        <w:t xml:space="preserve">joint election resulted in a </w:t>
      </w:r>
      <w:r w:rsidRPr="004232E9">
        <w:rPr>
          <w:rFonts w:ascii="Times New Roman" w:hAnsi="Times New Roman" w:cs="Times New Roman"/>
          <w:sz w:val="24"/>
          <w:szCs w:val="24"/>
        </w:rPr>
        <w:t>tr</w:t>
      </w:r>
      <w:r w:rsidR="00F9119E" w:rsidRPr="004232E9">
        <w:rPr>
          <w:rFonts w:ascii="Times New Roman" w:hAnsi="Times New Roman" w:cs="Times New Roman"/>
          <w:sz w:val="24"/>
          <w:szCs w:val="24"/>
        </w:rPr>
        <w:t>ansfer of the full 50% amount equaling to</w:t>
      </w:r>
      <w:r w:rsidRPr="004232E9">
        <w:rPr>
          <w:rFonts w:ascii="Times New Roman" w:hAnsi="Times New Roman" w:cs="Times New Roman"/>
          <w:sz w:val="24"/>
          <w:szCs w:val="24"/>
        </w:rPr>
        <w:t xml:space="preserve"> $4000 </w:t>
      </w:r>
      <w:r w:rsidR="00986456" w:rsidRPr="004232E9">
        <w:rPr>
          <w:rFonts w:ascii="Times New Roman" w:hAnsi="Times New Roman" w:cs="Times New Roman"/>
          <w:sz w:val="24"/>
          <w:szCs w:val="24"/>
        </w:rPr>
        <w:t xml:space="preserve">which </w:t>
      </w:r>
      <w:r w:rsidRPr="004232E9">
        <w:rPr>
          <w:rFonts w:ascii="Times New Roman" w:hAnsi="Times New Roman" w:cs="Times New Roman"/>
          <w:sz w:val="24"/>
          <w:szCs w:val="24"/>
        </w:rPr>
        <w:t>allowed Irene to obtain the pension credit. While it did not reduce Eric’s claw back because he was well over the limit and had to deduct the full OAS</w:t>
      </w:r>
      <w:r w:rsidR="00F9119E" w:rsidRPr="004232E9">
        <w:rPr>
          <w:rFonts w:ascii="Times New Roman" w:hAnsi="Times New Roman" w:cs="Times New Roman"/>
          <w:sz w:val="24"/>
          <w:szCs w:val="24"/>
        </w:rPr>
        <w:t xml:space="preserve"> of $6000</w:t>
      </w:r>
      <w:r w:rsidRPr="004232E9">
        <w:rPr>
          <w:rFonts w:ascii="Times New Roman" w:hAnsi="Times New Roman" w:cs="Times New Roman"/>
          <w:sz w:val="24"/>
          <w:szCs w:val="24"/>
        </w:rPr>
        <w:t>, his taxable income was reduced and the pension credit that Irene received because of the transfer (which she did not have access to before) was transferred back to Eric because she did not have any need for it. This gave Eric access to 2 pension credits resulting i</w:t>
      </w:r>
      <w:r w:rsidR="00986456" w:rsidRPr="004232E9">
        <w:rPr>
          <w:rFonts w:ascii="Times New Roman" w:hAnsi="Times New Roman" w:cs="Times New Roman"/>
          <w:sz w:val="24"/>
          <w:szCs w:val="24"/>
        </w:rPr>
        <w:t>n a tax saving</w:t>
      </w:r>
      <w:r w:rsidRPr="004232E9">
        <w:rPr>
          <w:rFonts w:ascii="Times New Roman" w:hAnsi="Times New Roman" w:cs="Times New Roman"/>
          <w:sz w:val="24"/>
          <w:szCs w:val="24"/>
        </w:rPr>
        <w:t xml:space="preserve">. As for Irene, although her taxable income increased, it was still below the basic amount, leaving her with zero tax to pay. </w:t>
      </w:r>
    </w:p>
    <w:p w:rsidR="00E21C5B" w:rsidRPr="004232E9" w:rsidRDefault="00AE1EA6" w:rsidP="004232E9">
      <w:pPr>
        <w:spacing w:line="480" w:lineRule="auto"/>
        <w:rPr>
          <w:rFonts w:ascii="Times New Roman" w:hAnsi="Times New Roman" w:cs="Times New Roman"/>
          <w:sz w:val="24"/>
          <w:szCs w:val="24"/>
        </w:rPr>
      </w:pPr>
      <w:r w:rsidRPr="004232E9">
        <w:rPr>
          <w:rFonts w:ascii="Times New Roman" w:hAnsi="Times New Roman" w:cs="Times New Roman"/>
          <w:sz w:val="24"/>
          <w:szCs w:val="24"/>
        </w:rPr>
        <w:t>Note 2- Eric had an OAS claw back because his net income was well over the limit</w:t>
      </w:r>
      <w:r w:rsidR="00F9119E" w:rsidRPr="004232E9">
        <w:rPr>
          <w:rFonts w:ascii="Times New Roman" w:hAnsi="Times New Roman" w:cs="Times New Roman"/>
          <w:sz w:val="24"/>
          <w:szCs w:val="24"/>
        </w:rPr>
        <w:t xml:space="preserve"> of </w:t>
      </w:r>
      <w:r w:rsidRPr="004232E9">
        <w:rPr>
          <w:rFonts w:ascii="Times New Roman" w:hAnsi="Times New Roman" w:cs="Times New Roman"/>
          <w:sz w:val="24"/>
          <w:szCs w:val="24"/>
        </w:rPr>
        <w:t>$72,809. The lower</w:t>
      </w:r>
      <w:r w:rsidR="00F9119E" w:rsidRPr="004232E9">
        <w:rPr>
          <w:rFonts w:ascii="Times New Roman" w:hAnsi="Times New Roman" w:cs="Times New Roman"/>
          <w:sz w:val="24"/>
          <w:szCs w:val="24"/>
        </w:rPr>
        <w:t xml:space="preserve"> amount of 15% of the excess income</w:t>
      </w:r>
      <w:r w:rsidR="003E2906" w:rsidRPr="004232E9">
        <w:rPr>
          <w:rFonts w:ascii="Times New Roman" w:hAnsi="Times New Roman" w:cs="Times New Roman"/>
          <w:sz w:val="24"/>
          <w:szCs w:val="24"/>
        </w:rPr>
        <w:t xml:space="preserve"> (</w:t>
      </w:r>
      <w:r w:rsidRPr="004232E9">
        <w:rPr>
          <w:rFonts w:ascii="Times New Roman" w:hAnsi="Times New Roman" w:cs="Times New Roman"/>
          <w:sz w:val="24"/>
          <w:szCs w:val="24"/>
        </w:rPr>
        <w:t>18,554) and the old age security received ($6000), was $6000. That amount was deducted from</w:t>
      </w:r>
      <w:r w:rsidR="00986456" w:rsidRPr="004232E9">
        <w:rPr>
          <w:rFonts w:ascii="Times New Roman" w:hAnsi="Times New Roman" w:cs="Times New Roman"/>
          <w:sz w:val="24"/>
          <w:szCs w:val="24"/>
        </w:rPr>
        <w:t xml:space="preserve"> his</w:t>
      </w:r>
      <w:r w:rsidRPr="004232E9">
        <w:rPr>
          <w:rFonts w:ascii="Times New Roman" w:hAnsi="Times New Roman" w:cs="Times New Roman"/>
          <w:sz w:val="24"/>
          <w:szCs w:val="24"/>
        </w:rPr>
        <w:t xml:space="preserve"> net income and added back to the tax payable, after </w:t>
      </w:r>
      <w:r w:rsidR="00F9119E" w:rsidRPr="004232E9">
        <w:rPr>
          <w:rFonts w:ascii="Times New Roman" w:hAnsi="Times New Roman" w:cs="Times New Roman"/>
          <w:sz w:val="24"/>
          <w:szCs w:val="24"/>
        </w:rPr>
        <w:t>the tax credits were deducted</w:t>
      </w:r>
      <w:r w:rsidRPr="004232E9">
        <w:rPr>
          <w:rFonts w:ascii="Times New Roman" w:hAnsi="Times New Roman" w:cs="Times New Roman"/>
          <w:sz w:val="24"/>
          <w:szCs w:val="24"/>
        </w:rPr>
        <w:t xml:space="preserve">. </w:t>
      </w:r>
    </w:p>
    <w:p w:rsidR="003E2906" w:rsidRPr="004232E9" w:rsidRDefault="003E2906" w:rsidP="004232E9">
      <w:pPr>
        <w:spacing w:line="480" w:lineRule="auto"/>
        <w:rPr>
          <w:rFonts w:ascii="Times New Roman" w:hAnsi="Times New Roman" w:cs="Times New Roman"/>
          <w:sz w:val="24"/>
          <w:szCs w:val="24"/>
        </w:rPr>
      </w:pPr>
      <w:r w:rsidRPr="004232E9">
        <w:rPr>
          <w:rFonts w:ascii="Times New Roman" w:hAnsi="Times New Roman" w:cs="Times New Roman"/>
          <w:sz w:val="24"/>
          <w:szCs w:val="24"/>
        </w:rPr>
        <w:t xml:space="preserve">Note 3- Irene’s total taxable income was below the basic amount even after the pension transfer. Therefore, even though she had a dividend, she would not have been able to use the credits for it and it would have been lost forever. However, a transfer of the Dividends was tried to Eric, </w:t>
      </w:r>
      <w:r w:rsidRPr="004232E9">
        <w:rPr>
          <w:rFonts w:ascii="Times New Roman" w:hAnsi="Times New Roman" w:cs="Times New Roman"/>
          <w:sz w:val="24"/>
          <w:szCs w:val="24"/>
        </w:rPr>
        <w:lastRenderedPageBreak/>
        <w:t>which is allowed for very low income tax payers who would not be able to use the dividend tax credits. This would have result in an increase in the spousal credit</w:t>
      </w:r>
      <w:r w:rsidR="00D57B50" w:rsidRPr="004232E9">
        <w:rPr>
          <w:rFonts w:ascii="Times New Roman" w:hAnsi="Times New Roman" w:cs="Times New Roman"/>
          <w:sz w:val="24"/>
          <w:szCs w:val="24"/>
        </w:rPr>
        <w:t xml:space="preserve"> and use of</w:t>
      </w:r>
      <w:r w:rsidR="002A3D4A" w:rsidRPr="004232E9">
        <w:rPr>
          <w:rFonts w:ascii="Times New Roman" w:hAnsi="Times New Roman" w:cs="Times New Roman"/>
          <w:sz w:val="24"/>
          <w:szCs w:val="24"/>
        </w:rPr>
        <w:t xml:space="preserve"> dividend</w:t>
      </w:r>
      <w:r w:rsidR="00D57B50" w:rsidRPr="004232E9">
        <w:rPr>
          <w:rFonts w:ascii="Times New Roman" w:hAnsi="Times New Roman" w:cs="Times New Roman"/>
          <w:sz w:val="24"/>
          <w:szCs w:val="24"/>
        </w:rPr>
        <w:t xml:space="preserve"> tax credits</w:t>
      </w:r>
      <w:r w:rsidR="002A3D4A" w:rsidRPr="004232E9">
        <w:rPr>
          <w:rFonts w:ascii="Times New Roman" w:hAnsi="Times New Roman" w:cs="Times New Roman"/>
          <w:sz w:val="24"/>
          <w:szCs w:val="24"/>
        </w:rPr>
        <w:t xml:space="preserve"> for Eric</w:t>
      </w:r>
      <w:r w:rsidR="00D57B50" w:rsidRPr="004232E9">
        <w:rPr>
          <w:rFonts w:ascii="Times New Roman" w:hAnsi="Times New Roman" w:cs="Times New Roman"/>
          <w:sz w:val="24"/>
          <w:szCs w:val="24"/>
        </w:rPr>
        <w:t>. However as it was a</w:t>
      </w:r>
      <w:r w:rsidRPr="004232E9">
        <w:rPr>
          <w:rFonts w:ascii="Times New Roman" w:hAnsi="Times New Roman" w:cs="Times New Roman"/>
          <w:sz w:val="24"/>
          <w:szCs w:val="24"/>
        </w:rPr>
        <w:t xml:space="preserve"> non</w:t>
      </w:r>
      <w:r w:rsidR="002A3D4A" w:rsidRPr="004232E9">
        <w:rPr>
          <w:rFonts w:ascii="Times New Roman" w:hAnsi="Times New Roman" w:cs="Times New Roman"/>
          <w:sz w:val="24"/>
          <w:szCs w:val="24"/>
        </w:rPr>
        <w:t>-</w:t>
      </w:r>
      <w:r w:rsidRPr="004232E9">
        <w:rPr>
          <w:rFonts w:ascii="Times New Roman" w:hAnsi="Times New Roman" w:cs="Times New Roman"/>
          <w:sz w:val="24"/>
          <w:szCs w:val="24"/>
        </w:rPr>
        <w:t xml:space="preserve"> eligible dividend and Eric is in the 29% tax bracket, there seem to be a federal tax cost to Eric rather than saving: </w:t>
      </w:r>
    </w:p>
    <w:p w:rsidR="003E2906" w:rsidRPr="004232E9" w:rsidRDefault="003E2906" w:rsidP="004232E9">
      <w:pPr>
        <w:rPr>
          <w:rFonts w:ascii="Times New Roman" w:hAnsi="Times New Roman" w:cs="Times New Roman"/>
          <w:sz w:val="24"/>
          <w:szCs w:val="24"/>
        </w:rPr>
      </w:pPr>
      <w:r w:rsidRPr="004232E9">
        <w:rPr>
          <w:rFonts w:ascii="Times New Roman" w:hAnsi="Times New Roman" w:cs="Times New Roman"/>
          <w:sz w:val="24"/>
          <w:szCs w:val="24"/>
        </w:rPr>
        <w:t xml:space="preserve">Eric’s increase in married credit = $1180 @ 15%      (177)    </w:t>
      </w:r>
      <w:r w:rsidRPr="004232E9">
        <w:rPr>
          <w:rFonts w:ascii="Times New Roman" w:hAnsi="Times New Roman" w:cs="Times New Roman"/>
          <w:sz w:val="24"/>
          <w:szCs w:val="24"/>
        </w:rPr>
        <w:br/>
        <w:t>Eric’s tax on dividends=   $1180@ 29%                      342</w:t>
      </w:r>
      <w:r w:rsidRPr="004232E9">
        <w:rPr>
          <w:rFonts w:ascii="Times New Roman" w:hAnsi="Times New Roman" w:cs="Times New Roman"/>
          <w:sz w:val="24"/>
          <w:szCs w:val="24"/>
        </w:rPr>
        <w:br/>
        <w:t>Eric’s Divi</w:t>
      </w:r>
      <w:r w:rsidR="00D57B50" w:rsidRPr="004232E9">
        <w:rPr>
          <w:rFonts w:ascii="Times New Roman" w:hAnsi="Times New Roman" w:cs="Times New Roman"/>
          <w:sz w:val="24"/>
          <w:szCs w:val="24"/>
        </w:rPr>
        <w:t xml:space="preserve">dend tax credit= 11% x 1180                     </w:t>
      </w:r>
      <w:r w:rsidR="00D57B50" w:rsidRPr="004232E9">
        <w:rPr>
          <w:rFonts w:ascii="Times New Roman" w:hAnsi="Times New Roman" w:cs="Times New Roman"/>
          <w:sz w:val="24"/>
          <w:szCs w:val="24"/>
          <w:u w:val="single"/>
        </w:rPr>
        <w:t xml:space="preserve"> (130)</w:t>
      </w:r>
      <w:r w:rsidR="00D57B50" w:rsidRPr="004232E9">
        <w:rPr>
          <w:rFonts w:ascii="Times New Roman" w:hAnsi="Times New Roman" w:cs="Times New Roman"/>
          <w:sz w:val="24"/>
          <w:szCs w:val="24"/>
          <w:u w:val="single"/>
        </w:rPr>
        <w:br/>
      </w:r>
      <w:r w:rsidR="00D57B50" w:rsidRPr="004232E9">
        <w:rPr>
          <w:rFonts w:ascii="Times New Roman" w:hAnsi="Times New Roman" w:cs="Times New Roman"/>
          <w:sz w:val="24"/>
          <w:szCs w:val="24"/>
        </w:rPr>
        <w:t xml:space="preserve">                                                                                       35 cost </w:t>
      </w:r>
    </w:p>
    <w:p w:rsidR="002A3D4A" w:rsidRPr="004232E9" w:rsidRDefault="00D57B50" w:rsidP="004232E9">
      <w:pPr>
        <w:spacing w:line="480" w:lineRule="auto"/>
        <w:rPr>
          <w:rFonts w:ascii="Times New Roman" w:hAnsi="Times New Roman" w:cs="Times New Roman"/>
          <w:sz w:val="24"/>
          <w:szCs w:val="24"/>
        </w:rPr>
      </w:pPr>
      <w:r w:rsidRPr="004232E9">
        <w:rPr>
          <w:rFonts w:ascii="Times New Roman" w:hAnsi="Times New Roman" w:cs="Times New Roman"/>
          <w:sz w:val="24"/>
          <w:szCs w:val="24"/>
        </w:rPr>
        <w:t>Irene’s tax payable will remain NIL either way, t</w:t>
      </w:r>
      <w:r w:rsidR="003E2906" w:rsidRPr="004232E9">
        <w:rPr>
          <w:rFonts w:ascii="Times New Roman" w:hAnsi="Times New Roman" w:cs="Times New Roman"/>
          <w:sz w:val="24"/>
          <w:szCs w:val="24"/>
        </w:rPr>
        <w:t>herefore it was deemed best that Irene keep the di</w:t>
      </w:r>
      <w:r w:rsidR="00B11A1C">
        <w:rPr>
          <w:rFonts w:ascii="Times New Roman" w:hAnsi="Times New Roman" w:cs="Times New Roman"/>
          <w:sz w:val="24"/>
          <w:szCs w:val="24"/>
        </w:rPr>
        <w:t>vidends in her tax return.</w:t>
      </w:r>
      <w:r w:rsidR="004232E9">
        <w:rPr>
          <w:rFonts w:ascii="Times New Roman" w:hAnsi="Times New Roman" w:cs="Times New Roman"/>
          <w:sz w:val="24"/>
          <w:szCs w:val="24"/>
        </w:rPr>
        <w:br/>
      </w:r>
      <w:r w:rsidR="00986456" w:rsidRPr="004232E9">
        <w:rPr>
          <w:rFonts w:ascii="Times New Roman" w:hAnsi="Times New Roman" w:cs="Times New Roman"/>
          <w:sz w:val="24"/>
          <w:szCs w:val="24"/>
        </w:rPr>
        <w:t xml:space="preserve">Because Irene had no need for any credits except basic, all the credits that could be were transferred to Eric: Age, Disability and pension. </w:t>
      </w:r>
      <w:r w:rsidR="009E672A" w:rsidRPr="004232E9">
        <w:rPr>
          <w:rFonts w:ascii="Times New Roman" w:hAnsi="Times New Roman" w:cs="Times New Roman"/>
          <w:sz w:val="24"/>
          <w:szCs w:val="24"/>
        </w:rPr>
        <w:t xml:space="preserve">Although Irene’s unused charitable tax credit could be carried forward for five years, there was a chance that Irene may not file Canadian taxes in the next five years as a non resident so it was deemed better to transfer the credits to Eric. </w:t>
      </w:r>
      <w:r w:rsidR="00986456" w:rsidRPr="004232E9">
        <w:rPr>
          <w:rFonts w:ascii="Times New Roman" w:hAnsi="Times New Roman" w:cs="Times New Roman"/>
          <w:sz w:val="24"/>
          <w:szCs w:val="24"/>
        </w:rPr>
        <w:t>This allowed Eric access to grea</w:t>
      </w:r>
      <w:r w:rsidR="002A3D4A" w:rsidRPr="004232E9">
        <w:rPr>
          <w:rFonts w:ascii="Times New Roman" w:hAnsi="Times New Roman" w:cs="Times New Roman"/>
          <w:sz w:val="24"/>
          <w:szCs w:val="24"/>
        </w:rPr>
        <w:t>ter tax savings. As Irene was</w:t>
      </w:r>
      <w:r w:rsidR="00986456" w:rsidRPr="004232E9">
        <w:rPr>
          <w:rFonts w:ascii="Times New Roman" w:hAnsi="Times New Roman" w:cs="Times New Roman"/>
          <w:sz w:val="24"/>
          <w:szCs w:val="24"/>
        </w:rPr>
        <w:t xml:space="preserve"> not</w:t>
      </w:r>
      <w:r w:rsidR="002A3D4A" w:rsidRPr="004232E9">
        <w:rPr>
          <w:rFonts w:ascii="Times New Roman" w:hAnsi="Times New Roman" w:cs="Times New Roman"/>
          <w:sz w:val="24"/>
          <w:szCs w:val="24"/>
        </w:rPr>
        <w:t xml:space="preserve"> so</w:t>
      </w:r>
      <w:r w:rsidR="00986456" w:rsidRPr="004232E9">
        <w:rPr>
          <w:rFonts w:ascii="Times New Roman" w:hAnsi="Times New Roman" w:cs="Times New Roman"/>
          <w:sz w:val="24"/>
          <w:szCs w:val="24"/>
        </w:rPr>
        <w:t xml:space="preserve"> sure how being certified by her doctor as having a disability would </w:t>
      </w:r>
      <w:r w:rsidR="00544F30" w:rsidRPr="004232E9">
        <w:rPr>
          <w:rFonts w:ascii="Times New Roman" w:hAnsi="Times New Roman" w:cs="Times New Roman"/>
          <w:sz w:val="24"/>
          <w:szCs w:val="24"/>
        </w:rPr>
        <w:t>affect</w:t>
      </w:r>
      <w:r w:rsidR="00986456" w:rsidRPr="004232E9">
        <w:rPr>
          <w:rFonts w:ascii="Times New Roman" w:hAnsi="Times New Roman" w:cs="Times New Roman"/>
          <w:sz w:val="24"/>
          <w:szCs w:val="24"/>
        </w:rPr>
        <w:t xml:space="preserve"> her tax return, she should know that it gave her access to a disability </w:t>
      </w:r>
      <w:r w:rsidR="00544F30" w:rsidRPr="004232E9">
        <w:rPr>
          <w:rFonts w:ascii="Times New Roman" w:hAnsi="Times New Roman" w:cs="Times New Roman"/>
          <w:sz w:val="24"/>
          <w:szCs w:val="24"/>
        </w:rPr>
        <w:t xml:space="preserve">tax credit that was transferred to Eric despite the fact she could not use it. It also added a $2093 family caregiver amount to Eric’s spousal credit and allowed Eric to add the attendant amount to medical expense, increasing his medical tax credit. </w:t>
      </w:r>
    </w:p>
    <w:p w:rsidR="004232E9" w:rsidRDefault="004232E9" w:rsidP="004232E9">
      <w:pPr>
        <w:spacing w:line="480" w:lineRule="auto"/>
        <w:rPr>
          <w:rFonts w:ascii="Times New Roman" w:hAnsi="Times New Roman" w:cs="Times New Roman"/>
          <w:sz w:val="24"/>
          <w:szCs w:val="24"/>
        </w:rPr>
      </w:pPr>
    </w:p>
    <w:p w:rsidR="004232E9" w:rsidRDefault="004232E9" w:rsidP="004232E9">
      <w:pPr>
        <w:spacing w:line="480" w:lineRule="auto"/>
        <w:rPr>
          <w:rFonts w:ascii="Times New Roman" w:hAnsi="Times New Roman" w:cs="Times New Roman"/>
          <w:sz w:val="24"/>
          <w:szCs w:val="24"/>
        </w:rPr>
      </w:pPr>
    </w:p>
    <w:p w:rsidR="004232E9" w:rsidRDefault="004232E9" w:rsidP="004232E9">
      <w:pPr>
        <w:spacing w:line="480" w:lineRule="auto"/>
        <w:rPr>
          <w:rFonts w:ascii="Times New Roman" w:hAnsi="Times New Roman" w:cs="Times New Roman"/>
          <w:sz w:val="24"/>
          <w:szCs w:val="24"/>
        </w:rPr>
      </w:pPr>
    </w:p>
    <w:p w:rsidR="004232E9" w:rsidRDefault="004232E9" w:rsidP="004232E9">
      <w:pPr>
        <w:spacing w:line="480" w:lineRule="auto"/>
        <w:rPr>
          <w:rFonts w:ascii="Times New Roman" w:hAnsi="Times New Roman" w:cs="Times New Roman"/>
          <w:sz w:val="24"/>
          <w:szCs w:val="24"/>
        </w:rPr>
      </w:pPr>
    </w:p>
    <w:p w:rsidR="00946A7E" w:rsidRPr="004232E9" w:rsidRDefault="00C62023" w:rsidP="004232E9">
      <w:pPr>
        <w:spacing w:line="480" w:lineRule="auto"/>
        <w:rPr>
          <w:rFonts w:ascii="Times New Roman" w:hAnsi="Times New Roman" w:cs="Times New Roman"/>
          <w:sz w:val="24"/>
          <w:szCs w:val="24"/>
        </w:rPr>
      </w:pPr>
      <w:r w:rsidRPr="004232E9">
        <w:rPr>
          <w:rFonts w:ascii="Times New Roman" w:hAnsi="Times New Roman" w:cs="Times New Roman"/>
          <w:sz w:val="24"/>
          <w:szCs w:val="24"/>
        </w:rPr>
        <w:lastRenderedPageBreak/>
        <w:t xml:space="preserve"> </w:t>
      </w:r>
      <w:r w:rsidRPr="004232E9">
        <w:rPr>
          <w:rFonts w:ascii="Times New Roman" w:hAnsi="Times New Roman" w:cs="Times New Roman"/>
          <w:b/>
          <w:sz w:val="24"/>
          <w:szCs w:val="24"/>
          <w:u w:val="single"/>
        </w:rPr>
        <w:t>Proposed Move to Florida</w:t>
      </w:r>
    </w:p>
    <w:p w:rsidR="00C62023" w:rsidRPr="004232E9" w:rsidRDefault="00C62023" w:rsidP="004232E9">
      <w:pPr>
        <w:spacing w:line="480" w:lineRule="auto"/>
        <w:rPr>
          <w:rFonts w:ascii="Times New Roman" w:hAnsi="Times New Roman" w:cs="Times New Roman"/>
          <w:sz w:val="24"/>
          <w:szCs w:val="24"/>
        </w:rPr>
      </w:pPr>
      <w:r w:rsidRPr="004232E9">
        <w:rPr>
          <w:rFonts w:ascii="Times New Roman" w:hAnsi="Times New Roman" w:cs="Times New Roman"/>
          <w:sz w:val="24"/>
          <w:szCs w:val="24"/>
        </w:rPr>
        <w:t>Regarding the year of move, the Bernards would be part year Ca</w:t>
      </w:r>
      <w:r w:rsidR="00F2118B" w:rsidRPr="004232E9">
        <w:rPr>
          <w:rFonts w:ascii="Times New Roman" w:hAnsi="Times New Roman" w:cs="Times New Roman"/>
          <w:sz w:val="24"/>
          <w:szCs w:val="24"/>
        </w:rPr>
        <w:t>nadian residents. They are going to</w:t>
      </w:r>
      <w:r w:rsidR="00544F30" w:rsidRPr="004232E9">
        <w:rPr>
          <w:rFonts w:ascii="Times New Roman" w:hAnsi="Times New Roman" w:cs="Times New Roman"/>
          <w:sz w:val="24"/>
          <w:szCs w:val="24"/>
        </w:rPr>
        <w:t xml:space="preserve"> be</w:t>
      </w:r>
      <w:r w:rsidR="00F2118B" w:rsidRPr="004232E9">
        <w:rPr>
          <w:rFonts w:ascii="Times New Roman" w:hAnsi="Times New Roman" w:cs="Times New Roman"/>
          <w:sz w:val="24"/>
          <w:szCs w:val="24"/>
        </w:rPr>
        <w:t xml:space="preserve"> residents</w:t>
      </w:r>
      <w:r w:rsidRPr="004232E9">
        <w:rPr>
          <w:rFonts w:ascii="Times New Roman" w:hAnsi="Times New Roman" w:cs="Times New Roman"/>
          <w:sz w:val="24"/>
          <w:szCs w:val="24"/>
        </w:rPr>
        <w:t xml:space="preserve"> until </w:t>
      </w:r>
      <w:r w:rsidR="006C17FD" w:rsidRPr="004232E9">
        <w:rPr>
          <w:rFonts w:ascii="Times New Roman" w:hAnsi="Times New Roman" w:cs="Times New Roman"/>
          <w:sz w:val="24"/>
          <w:szCs w:val="24"/>
        </w:rPr>
        <w:t>April 1</w:t>
      </w:r>
      <w:r w:rsidR="006C17FD" w:rsidRPr="004232E9">
        <w:rPr>
          <w:rFonts w:ascii="Times New Roman" w:hAnsi="Times New Roman" w:cs="Times New Roman"/>
          <w:sz w:val="24"/>
          <w:szCs w:val="24"/>
          <w:vertAlign w:val="superscript"/>
        </w:rPr>
        <w:t>st</w:t>
      </w:r>
      <w:r w:rsidR="006C17FD" w:rsidRPr="004232E9">
        <w:rPr>
          <w:rFonts w:ascii="Times New Roman" w:hAnsi="Times New Roman" w:cs="Times New Roman"/>
          <w:sz w:val="24"/>
          <w:szCs w:val="24"/>
        </w:rPr>
        <w:t xml:space="preserve">, 2016, </w:t>
      </w:r>
      <w:r w:rsidR="00F2118B" w:rsidRPr="004232E9">
        <w:rPr>
          <w:rFonts w:ascii="Times New Roman" w:hAnsi="Times New Roman" w:cs="Times New Roman"/>
          <w:sz w:val="24"/>
          <w:szCs w:val="24"/>
        </w:rPr>
        <w:t>after which</w:t>
      </w:r>
      <w:r w:rsidR="006C17FD" w:rsidRPr="004232E9">
        <w:rPr>
          <w:rFonts w:ascii="Times New Roman" w:hAnsi="Times New Roman" w:cs="Times New Roman"/>
          <w:sz w:val="24"/>
          <w:szCs w:val="24"/>
        </w:rPr>
        <w:t xml:space="preserve"> they appear to make a “clean break” with Canada according to section 114. After the </w:t>
      </w:r>
      <w:r w:rsidR="00544F30" w:rsidRPr="004232E9">
        <w:rPr>
          <w:rFonts w:ascii="Times New Roman" w:hAnsi="Times New Roman" w:cs="Times New Roman"/>
          <w:sz w:val="24"/>
          <w:szCs w:val="24"/>
        </w:rPr>
        <w:t>1</w:t>
      </w:r>
      <w:r w:rsidR="00544F30" w:rsidRPr="004232E9">
        <w:rPr>
          <w:rFonts w:ascii="Times New Roman" w:hAnsi="Times New Roman" w:cs="Times New Roman"/>
          <w:sz w:val="24"/>
          <w:szCs w:val="24"/>
          <w:vertAlign w:val="superscript"/>
        </w:rPr>
        <w:t>st</w:t>
      </w:r>
      <w:r w:rsidR="00544F30" w:rsidRPr="004232E9">
        <w:rPr>
          <w:rFonts w:ascii="Times New Roman" w:hAnsi="Times New Roman" w:cs="Times New Roman"/>
          <w:sz w:val="24"/>
          <w:szCs w:val="24"/>
        </w:rPr>
        <w:t xml:space="preserve"> year</w:t>
      </w:r>
      <w:r w:rsidR="006C17FD" w:rsidRPr="004232E9">
        <w:rPr>
          <w:rFonts w:ascii="Times New Roman" w:hAnsi="Times New Roman" w:cs="Times New Roman"/>
          <w:sz w:val="24"/>
          <w:szCs w:val="24"/>
          <w:vertAlign w:val="superscript"/>
        </w:rPr>
        <w:t xml:space="preserve"> </w:t>
      </w:r>
      <w:r w:rsidR="006C17FD" w:rsidRPr="004232E9">
        <w:rPr>
          <w:rFonts w:ascii="Times New Roman" w:hAnsi="Times New Roman" w:cs="Times New Roman"/>
          <w:sz w:val="24"/>
          <w:szCs w:val="24"/>
        </w:rPr>
        <w:t xml:space="preserve">when they make the move to </w:t>
      </w:r>
      <w:r w:rsidR="00F2118B" w:rsidRPr="004232E9">
        <w:rPr>
          <w:rFonts w:ascii="Times New Roman" w:hAnsi="Times New Roman" w:cs="Times New Roman"/>
          <w:sz w:val="24"/>
          <w:szCs w:val="24"/>
        </w:rPr>
        <w:t>Florida</w:t>
      </w:r>
      <w:r w:rsidR="002A3D4A" w:rsidRPr="004232E9">
        <w:rPr>
          <w:rFonts w:ascii="Times New Roman" w:hAnsi="Times New Roman" w:cs="Times New Roman"/>
          <w:sz w:val="24"/>
          <w:szCs w:val="24"/>
        </w:rPr>
        <w:t>,</w:t>
      </w:r>
      <w:r w:rsidR="006C17FD" w:rsidRPr="004232E9">
        <w:rPr>
          <w:rFonts w:ascii="Times New Roman" w:hAnsi="Times New Roman" w:cs="Times New Roman"/>
          <w:sz w:val="24"/>
          <w:szCs w:val="24"/>
        </w:rPr>
        <w:t xml:space="preserve"> they would be considered non-residents</w:t>
      </w:r>
      <w:r w:rsidR="002A3D4A" w:rsidRPr="004232E9">
        <w:rPr>
          <w:rFonts w:ascii="Times New Roman" w:hAnsi="Times New Roman" w:cs="Times New Roman"/>
          <w:sz w:val="24"/>
          <w:szCs w:val="24"/>
        </w:rPr>
        <w:t xml:space="preserve"> for the</w:t>
      </w:r>
      <w:r w:rsidR="00544F30" w:rsidRPr="004232E9">
        <w:rPr>
          <w:rFonts w:ascii="Times New Roman" w:hAnsi="Times New Roman" w:cs="Times New Roman"/>
          <w:sz w:val="24"/>
          <w:szCs w:val="24"/>
        </w:rPr>
        <w:t xml:space="preserve"> whole year</w:t>
      </w:r>
      <w:r w:rsidR="006C17FD" w:rsidRPr="004232E9">
        <w:rPr>
          <w:rFonts w:ascii="Times New Roman" w:hAnsi="Times New Roman" w:cs="Times New Roman"/>
          <w:sz w:val="24"/>
          <w:szCs w:val="24"/>
        </w:rPr>
        <w:t>. However, they would only be taxed as residents January 1</w:t>
      </w:r>
      <w:r w:rsidR="006C17FD" w:rsidRPr="004232E9">
        <w:rPr>
          <w:rFonts w:ascii="Times New Roman" w:hAnsi="Times New Roman" w:cs="Times New Roman"/>
          <w:sz w:val="24"/>
          <w:szCs w:val="24"/>
          <w:vertAlign w:val="superscript"/>
        </w:rPr>
        <w:t>st</w:t>
      </w:r>
      <w:r w:rsidR="006C17FD" w:rsidRPr="004232E9">
        <w:rPr>
          <w:rFonts w:ascii="Times New Roman" w:hAnsi="Times New Roman" w:cs="Times New Roman"/>
          <w:sz w:val="24"/>
          <w:szCs w:val="24"/>
        </w:rPr>
        <w:t xml:space="preserve"> to April 1</w:t>
      </w:r>
      <w:r w:rsidR="006C17FD" w:rsidRPr="004232E9">
        <w:rPr>
          <w:rFonts w:ascii="Times New Roman" w:hAnsi="Times New Roman" w:cs="Times New Roman"/>
          <w:sz w:val="24"/>
          <w:szCs w:val="24"/>
          <w:vertAlign w:val="superscript"/>
        </w:rPr>
        <w:t>st</w:t>
      </w:r>
      <w:r w:rsidR="006C17FD" w:rsidRPr="004232E9">
        <w:rPr>
          <w:rFonts w:ascii="Times New Roman" w:hAnsi="Times New Roman" w:cs="Times New Roman"/>
          <w:sz w:val="24"/>
          <w:szCs w:val="24"/>
        </w:rPr>
        <w:t xml:space="preserve"> </w:t>
      </w:r>
      <w:r w:rsidR="00544F30" w:rsidRPr="004232E9">
        <w:rPr>
          <w:rFonts w:ascii="Times New Roman" w:hAnsi="Times New Roman" w:cs="Times New Roman"/>
          <w:sz w:val="24"/>
          <w:szCs w:val="24"/>
        </w:rPr>
        <w:t xml:space="preserve">in 2016 </w:t>
      </w:r>
      <w:r w:rsidR="006C17FD" w:rsidRPr="004232E9">
        <w:rPr>
          <w:rFonts w:ascii="Times New Roman" w:hAnsi="Times New Roman" w:cs="Times New Roman"/>
          <w:sz w:val="24"/>
          <w:szCs w:val="24"/>
        </w:rPr>
        <w:t xml:space="preserve">and non residents for the rest </w:t>
      </w:r>
      <w:r w:rsidR="00544F30" w:rsidRPr="004232E9">
        <w:rPr>
          <w:rFonts w:ascii="Times New Roman" w:hAnsi="Times New Roman" w:cs="Times New Roman"/>
          <w:sz w:val="24"/>
          <w:szCs w:val="24"/>
        </w:rPr>
        <w:t xml:space="preserve">of the year. This is </w:t>
      </w:r>
      <w:r w:rsidR="006C17FD" w:rsidRPr="004232E9">
        <w:rPr>
          <w:rFonts w:ascii="Times New Roman" w:hAnsi="Times New Roman" w:cs="Times New Roman"/>
          <w:sz w:val="24"/>
          <w:szCs w:val="24"/>
        </w:rPr>
        <w:t xml:space="preserve">because section 114 overrides </w:t>
      </w:r>
      <w:r w:rsidR="00B555C2" w:rsidRPr="004232E9">
        <w:rPr>
          <w:rFonts w:ascii="Times New Roman" w:hAnsi="Times New Roman" w:cs="Times New Roman"/>
          <w:sz w:val="24"/>
          <w:szCs w:val="24"/>
        </w:rPr>
        <w:t>the rules in section 2(1):</w:t>
      </w:r>
      <w:r w:rsidR="00F2118B" w:rsidRPr="004232E9">
        <w:rPr>
          <w:rFonts w:ascii="Times New Roman" w:hAnsi="Times New Roman" w:cs="Times New Roman"/>
          <w:sz w:val="24"/>
          <w:szCs w:val="24"/>
        </w:rPr>
        <w:t xml:space="preserve"> which </w:t>
      </w:r>
      <w:r w:rsidR="006C17FD" w:rsidRPr="004232E9">
        <w:rPr>
          <w:rFonts w:ascii="Times New Roman" w:hAnsi="Times New Roman" w:cs="Times New Roman"/>
          <w:sz w:val="24"/>
          <w:szCs w:val="24"/>
        </w:rPr>
        <w:t xml:space="preserve">says you are taxable on your worldwide income if you are residence in Canada at any time in the year. When the </w:t>
      </w:r>
      <w:r w:rsidR="00F2118B" w:rsidRPr="004232E9">
        <w:rPr>
          <w:rFonts w:ascii="Times New Roman" w:hAnsi="Times New Roman" w:cs="Times New Roman"/>
          <w:sz w:val="24"/>
          <w:szCs w:val="24"/>
        </w:rPr>
        <w:t>Bernards</w:t>
      </w:r>
      <w:r w:rsidR="006C17FD" w:rsidRPr="004232E9">
        <w:rPr>
          <w:rFonts w:ascii="Times New Roman" w:hAnsi="Times New Roman" w:cs="Times New Roman"/>
          <w:sz w:val="24"/>
          <w:szCs w:val="24"/>
        </w:rPr>
        <w:t xml:space="preserve"> file their 2016 </w:t>
      </w:r>
      <w:r w:rsidR="00F2118B" w:rsidRPr="004232E9">
        <w:rPr>
          <w:rFonts w:ascii="Times New Roman" w:hAnsi="Times New Roman" w:cs="Times New Roman"/>
          <w:sz w:val="24"/>
          <w:szCs w:val="24"/>
        </w:rPr>
        <w:t xml:space="preserve">Canadian </w:t>
      </w:r>
      <w:r w:rsidR="006C17FD" w:rsidRPr="004232E9">
        <w:rPr>
          <w:rFonts w:ascii="Times New Roman" w:hAnsi="Times New Roman" w:cs="Times New Roman"/>
          <w:sz w:val="24"/>
          <w:szCs w:val="24"/>
        </w:rPr>
        <w:t>return, the</w:t>
      </w:r>
      <w:r w:rsidR="00F2118B" w:rsidRPr="004232E9">
        <w:rPr>
          <w:rFonts w:ascii="Times New Roman" w:hAnsi="Times New Roman" w:cs="Times New Roman"/>
          <w:sz w:val="24"/>
          <w:szCs w:val="24"/>
        </w:rPr>
        <w:t>y</w:t>
      </w:r>
      <w:r w:rsidR="006C17FD" w:rsidRPr="004232E9">
        <w:rPr>
          <w:rFonts w:ascii="Times New Roman" w:hAnsi="Times New Roman" w:cs="Times New Roman"/>
          <w:sz w:val="24"/>
          <w:szCs w:val="24"/>
        </w:rPr>
        <w:t xml:space="preserve"> would still be able to </w:t>
      </w:r>
      <w:r w:rsidR="00F2118B" w:rsidRPr="004232E9">
        <w:rPr>
          <w:rFonts w:ascii="Times New Roman" w:hAnsi="Times New Roman" w:cs="Times New Roman"/>
          <w:sz w:val="24"/>
          <w:szCs w:val="24"/>
        </w:rPr>
        <w:t>claim</w:t>
      </w:r>
      <w:r w:rsidR="002A3D4A" w:rsidRPr="004232E9">
        <w:rPr>
          <w:rFonts w:ascii="Times New Roman" w:hAnsi="Times New Roman" w:cs="Times New Roman"/>
          <w:sz w:val="24"/>
          <w:szCs w:val="24"/>
        </w:rPr>
        <w:t xml:space="preserve"> their credits. Some such as person and spousal</w:t>
      </w:r>
      <w:r w:rsidR="006C17FD" w:rsidRPr="004232E9">
        <w:rPr>
          <w:rFonts w:ascii="Times New Roman" w:hAnsi="Times New Roman" w:cs="Times New Roman"/>
          <w:sz w:val="24"/>
          <w:szCs w:val="24"/>
        </w:rPr>
        <w:t xml:space="preserve"> would be </w:t>
      </w:r>
      <w:r w:rsidR="00F2118B" w:rsidRPr="004232E9">
        <w:rPr>
          <w:rFonts w:ascii="Times New Roman" w:hAnsi="Times New Roman" w:cs="Times New Roman"/>
          <w:sz w:val="24"/>
          <w:szCs w:val="24"/>
        </w:rPr>
        <w:t>prorated based on the amount of time they were in Canada for.</w:t>
      </w:r>
      <w:r w:rsidR="002A3D4A" w:rsidRPr="004232E9">
        <w:rPr>
          <w:rFonts w:ascii="Times New Roman" w:hAnsi="Times New Roman" w:cs="Times New Roman"/>
          <w:sz w:val="24"/>
          <w:szCs w:val="24"/>
        </w:rPr>
        <w:t xml:space="preserve"> Others like employment or dividend credit would be based on income.</w:t>
      </w:r>
      <w:r w:rsidR="00F2118B" w:rsidRPr="004232E9">
        <w:rPr>
          <w:rFonts w:ascii="Times New Roman" w:hAnsi="Times New Roman" w:cs="Times New Roman"/>
          <w:sz w:val="24"/>
          <w:szCs w:val="24"/>
        </w:rPr>
        <w:t xml:space="preserve"> After the current year, the Bernards will</w:t>
      </w:r>
      <w:r w:rsidR="002A3D4A" w:rsidRPr="004232E9">
        <w:rPr>
          <w:rFonts w:ascii="Times New Roman" w:hAnsi="Times New Roman" w:cs="Times New Roman"/>
          <w:sz w:val="24"/>
          <w:szCs w:val="24"/>
        </w:rPr>
        <w:t xml:space="preserve"> be</w:t>
      </w:r>
      <w:r w:rsidR="00F2118B" w:rsidRPr="004232E9">
        <w:rPr>
          <w:rFonts w:ascii="Times New Roman" w:hAnsi="Times New Roman" w:cs="Times New Roman"/>
          <w:sz w:val="24"/>
          <w:szCs w:val="24"/>
        </w:rPr>
        <w:t xml:space="preserve"> non-residents for the entire year. </w:t>
      </w:r>
    </w:p>
    <w:p w:rsidR="00B45F4B" w:rsidRPr="004232E9" w:rsidRDefault="00B45F4B" w:rsidP="004232E9">
      <w:pPr>
        <w:spacing w:line="480" w:lineRule="auto"/>
        <w:rPr>
          <w:rFonts w:ascii="Times New Roman" w:hAnsi="Times New Roman" w:cs="Times New Roman"/>
          <w:sz w:val="24"/>
          <w:szCs w:val="24"/>
        </w:rPr>
      </w:pPr>
      <w:r w:rsidRPr="004232E9">
        <w:rPr>
          <w:rFonts w:ascii="Times New Roman" w:hAnsi="Times New Roman" w:cs="Times New Roman"/>
          <w:sz w:val="24"/>
          <w:szCs w:val="24"/>
        </w:rPr>
        <w:t>The Bernards residency status was determined using Case Law Rules</w:t>
      </w:r>
    </w:p>
    <w:p w:rsidR="00F2118B" w:rsidRPr="004232E9" w:rsidRDefault="00F2118B" w:rsidP="004232E9">
      <w:pPr>
        <w:spacing w:line="480" w:lineRule="auto"/>
        <w:rPr>
          <w:rFonts w:ascii="Times New Roman" w:hAnsi="Times New Roman" w:cs="Times New Roman"/>
          <w:sz w:val="24"/>
          <w:szCs w:val="24"/>
        </w:rPr>
      </w:pPr>
      <w:r w:rsidRPr="004232E9">
        <w:rPr>
          <w:rFonts w:ascii="Times New Roman" w:hAnsi="Times New Roman" w:cs="Times New Roman"/>
          <w:b/>
          <w:sz w:val="24"/>
          <w:szCs w:val="24"/>
        </w:rPr>
        <w:t>Primary Ties</w:t>
      </w:r>
      <w:r w:rsidRPr="004232E9">
        <w:rPr>
          <w:rFonts w:ascii="Times New Roman" w:hAnsi="Times New Roman" w:cs="Times New Roman"/>
          <w:b/>
          <w:sz w:val="24"/>
          <w:szCs w:val="24"/>
        </w:rPr>
        <w:br/>
      </w:r>
      <w:r w:rsidRPr="004232E9">
        <w:rPr>
          <w:rFonts w:ascii="Times New Roman" w:hAnsi="Times New Roman" w:cs="Times New Roman"/>
          <w:sz w:val="24"/>
          <w:szCs w:val="24"/>
        </w:rPr>
        <w:t xml:space="preserve">1) Dwelling: </w:t>
      </w:r>
      <w:r w:rsidR="00FB483A" w:rsidRPr="004232E9">
        <w:rPr>
          <w:rFonts w:ascii="Times New Roman" w:hAnsi="Times New Roman" w:cs="Times New Roman"/>
          <w:sz w:val="24"/>
          <w:szCs w:val="24"/>
        </w:rPr>
        <w:t xml:space="preserve">The Bernards have put the house they lived in Canada for sale in </w:t>
      </w:r>
      <w:r w:rsidR="00C73625" w:rsidRPr="004232E9">
        <w:rPr>
          <w:rFonts w:ascii="Times New Roman" w:hAnsi="Times New Roman" w:cs="Times New Roman"/>
          <w:sz w:val="24"/>
          <w:szCs w:val="24"/>
        </w:rPr>
        <w:t>preparation</w:t>
      </w:r>
      <w:r w:rsidR="00FB483A" w:rsidRPr="004232E9">
        <w:rPr>
          <w:rFonts w:ascii="Times New Roman" w:hAnsi="Times New Roman" w:cs="Times New Roman"/>
          <w:sz w:val="24"/>
          <w:szCs w:val="24"/>
        </w:rPr>
        <w:t xml:space="preserve"> of the move and hope to sell it before they leave. They also have already purchased the house they are going to live in, in Florida.</w:t>
      </w:r>
      <w:r w:rsidR="00F20EF6" w:rsidRPr="004232E9">
        <w:rPr>
          <w:rFonts w:ascii="Times New Roman" w:hAnsi="Times New Roman" w:cs="Times New Roman"/>
          <w:sz w:val="24"/>
          <w:szCs w:val="24"/>
        </w:rPr>
        <w:t xml:space="preserve"> It can be assumed that their new house will be their mailing address.</w:t>
      </w:r>
      <w:r w:rsidR="00B555C2" w:rsidRPr="004232E9">
        <w:rPr>
          <w:rFonts w:ascii="Times New Roman" w:hAnsi="Times New Roman" w:cs="Times New Roman"/>
          <w:sz w:val="24"/>
          <w:szCs w:val="24"/>
        </w:rPr>
        <w:t xml:space="preserve"> The residence</w:t>
      </w:r>
      <w:r w:rsidR="00FB483A" w:rsidRPr="004232E9">
        <w:rPr>
          <w:rFonts w:ascii="Times New Roman" w:hAnsi="Times New Roman" w:cs="Times New Roman"/>
          <w:sz w:val="24"/>
          <w:szCs w:val="24"/>
        </w:rPr>
        <w:t xml:space="preserve"> they ha</w:t>
      </w:r>
      <w:r w:rsidR="00C73625" w:rsidRPr="004232E9">
        <w:rPr>
          <w:rFonts w:ascii="Times New Roman" w:hAnsi="Times New Roman" w:cs="Times New Roman"/>
          <w:sz w:val="24"/>
          <w:szCs w:val="24"/>
        </w:rPr>
        <w:t xml:space="preserve">ve left in Canada is a cottage that the whole family can use for vacation purposes and for their children to inherit one day. They will have no primary residence in Canada. </w:t>
      </w:r>
      <w:r w:rsidR="00FB483A" w:rsidRPr="004232E9">
        <w:rPr>
          <w:rFonts w:ascii="Times New Roman" w:hAnsi="Times New Roman" w:cs="Times New Roman"/>
          <w:sz w:val="24"/>
          <w:szCs w:val="24"/>
        </w:rPr>
        <w:br/>
        <w:t xml:space="preserve">2) Location of spouse and dependent children: The Bernards are moving to Florida </w:t>
      </w:r>
      <w:r w:rsidR="00C73625" w:rsidRPr="004232E9">
        <w:rPr>
          <w:rFonts w:ascii="Times New Roman" w:hAnsi="Times New Roman" w:cs="Times New Roman"/>
          <w:sz w:val="24"/>
          <w:szCs w:val="24"/>
        </w:rPr>
        <w:t xml:space="preserve">together as a couple and both their children that will be living in Canada are independent adults. </w:t>
      </w:r>
    </w:p>
    <w:p w:rsidR="00B45F4B" w:rsidRPr="004232E9" w:rsidRDefault="00C73625" w:rsidP="004232E9">
      <w:pPr>
        <w:spacing w:line="480" w:lineRule="auto"/>
        <w:rPr>
          <w:rFonts w:ascii="Times New Roman" w:hAnsi="Times New Roman" w:cs="Times New Roman"/>
          <w:sz w:val="24"/>
          <w:szCs w:val="24"/>
        </w:rPr>
      </w:pPr>
      <w:r w:rsidRPr="004232E9">
        <w:rPr>
          <w:rFonts w:ascii="Times New Roman" w:hAnsi="Times New Roman" w:cs="Times New Roman"/>
          <w:b/>
          <w:sz w:val="24"/>
          <w:szCs w:val="24"/>
        </w:rPr>
        <w:lastRenderedPageBreak/>
        <w:t>Secondary Ties</w:t>
      </w:r>
      <w:r w:rsidR="00B45F4B" w:rsidRPr="004232E9">
        <w:rPr>
          <w:rFonts w:ascii="Times New Roman" w:hAnsi="Times New Roman" w:cs="Times New Roman"/>
          <w:sz w:val="24"/>
          <w:szCs w:val="24"/>
        </w:rPr>
        <w:br/>
        <w:t xml:space="preserve">1) Personal Property: </w:t>
      </w:r>
      <w:r w:rsidRPr="004232E9">
        <w:rPr>
          <w:rFonts w:ascii="Times New Roman" w:hAnsi="Times New Roman" w:cs="Times New Roman"/>
          <w:sz w:val="24"/>
          <w:szCs w:val="24"/>
        </w:rPr>
        <w:t xml:space="preserve">The Bernards are giving their car to their daughter Julie and plan on buying a new one in Florida. </w:t>
      </w:r>
      <w:r w:rsidR="00B45F4B" w:rsidRPr="004232E9">
        <w:rPr>
          <w:rFonts w:ascii="Times New Roman" w:hAnsi="Times New Roman" w:cs="Times New Roman"/>
          <w:sz w:val="24"/>
          <w:szCs w:val="24"/>
        </w:rPr>
        <w:t>All their pers</w:t>
      </w:r>
      <w:r w:rsidR="00B555C2" w:rsidRPr="004232E9">
        <w:rPr>
          <w:rFonts w:ascii="Times New Roman" w:hAnsi="Times New Roman" w:cs="Times New Roman"/>
          <w:sz w:val="24"/>
          <w:szCs w:val="24"/>
        </w:rPr>
        <w:t>onal property, except for</w:t>
      </w:r>
      <w:r w:rsidR="00B45F4B" w:rsidRPr="004232E9">
        <w:rPr>
          <w:rFonts w:ascii="Times New Roman" w:hAnsi="Times New Roman" w:cs="Times New Roman"/>
          <w:sz w:val="24"/>
          <w:szCs w:val="24"/>
        </w:rPr>
        <w:t xml:space="preserve"> their cottage, is being moved to Florida with them. As mentioned before, their house</w:t>
      </w:r>
      <w:r w:rsidR="002A3D4A" w:rsidRPr="004232E9">
        <w:rPr>
          <w:rFonts w:ascii="Times New Roman" w:hAnsi="Times New Roman" w:cs="Times New Roman"/>
          <w:sz w:val="24"/>
          <w:szCs w:val="24"/>
        </w:rPr>
        <w:t xml:space="preserve"> in Mississauga</w:t>
      </w:r>
      <w:r w:rsidR="00B45F4B" w:rsidRPr="004232E9">
        <w:rPr>
          <w:rFonts w:ascii="Times New Roman" w:hAnsi="Times New Roman" w:cs="Times New Roman"/>
          <w:sz w:val="24"/>
          <w:szCs w:val="24"/>
        </w:rPr>
        <w:t xml:space="preserve"> is put for sale.</w:t>
      </w:r>
      <w:r w:rsidR="00B45F4B" w:rsidRPr="004232E9">
        <w:rPr>
          <w:rFonts w:ascii="Times New Roman" w:hAnsi="Times New Roman" w:cs="Times New Roman"/>
          <w:sz w:val="24"/>
          <w:szCs w:val="24"/>
        </w:rPr>
        <w:br/>
        <w:t xml:space="preserve">2) Social ties: Eric, who is a golfer, has joined a club in Florida. He has a membership for a golf club in Muskoka, but he is going to convert it to a special type for people who only use their membership a few weeks in a year. This is presumably for when he comes to Canada on vacation after he moves. Eric is also planning on obtaining a Florida driver </w:t>
      </w:r>
      <w:r w:rsidR="00F20EF6" w:rsidRPr="004232E9">
        <w:rPr>
          <w:rFonts w:ascii="Times New Roman" w:hAnsi="Times New Roman" w:cs="Times New Roman"/>
          <w:sz w:val="24"/>
          <w:szCs w:val="24"/>
        </w:rPr>
        <w:t>license</w:t>
      </w:r>
      <w:r w:rsidR="00B45F4B" w:rsidRPr="004232E9">
        <w:rPr>
          <w:rFonts w:ascii="Times New Roman" w:hAnsi="Times New Roman" w:cs="Times New Roman"/>
          <w:sz w:val="24"/>
          <w:szCs w:val="24"/>
        </w:rPr>
        <w:t>, as he will be buying a car</w:t>
      </w:r>
      <w:r w:rsidR="00677BB0" w:rsidRPr="004232E9">
        <w:rPr>
          <w:rFonts w:ascii="Times New Roman" w:hAnsi="Times New Roman" w:cs="Times New Roman"/>
          <w:sz w:val="24"/>
          <w:szCs w:val="24"/>
        </w:rPr>
        <w:t xml:space="preserve"> there</w:t>
      </w:r>
      <w:r w:rsidR="00B45F4B" w:rsidRPr="004232E9">
        <w:rPr>
          <w:rFonts w:ascii="Times New Roman" w:hAnsi="Times New Roman" w:cs="Times New Roman"/>
          <w:sz w:val="24"/>
          <w:szCs w:val="24"/>
        </w:rPr>
        <w:t xml:space="preserve">. </w:t>
      </w:r>
      <w:r w:rsidR="00F20EF6" w:rsidRPr="004232E9">
        <w:rPr>
          <w:rFonts w:ascii="Times New Roman" w:hAnsi="Times New Roman" w:cs="Times New Roman"/>
          <w:sz w:val="24"/>
          <w:szCs w:val="24"/>
        </w:rPr>
        <w:t xml:space="preserve"> Irene will not be obtaining a license because of her disability.</w:t>
      </w:r>
      <w:r w:rsidR="00B45F4B" w:rsidRPr="004232E9">
        <w:rPr>
          <w:rFonts w:ascii="Times New Roman" w:hAnsi="Times New Roman" w:cs="Times New Roman"/>
          <w:sz w:val="24"/>
          <w:szCs w:val="24"/>
        </w:rPr>
        <w:br/>
        <w:t xml:space="preserve">3) Economic Ties: Irene and Eric will be giving up their OHIP coverage before they go which shows they will not be in Canada to use it. They are instead getting medical insurance in Florida, despite it being expensive because of their age and Irene’s disability. They have opened a bank account in Florida but are keeping their Canadian </w:t>
      </w:r>
      <w:r w:rsidR="00686BF1" w:rsidRPr="004232E9">
        <w:rPr>
          <w:rFonts w:ascii="Times New Roman" w:hAnsi="Times New Roman" w:cs="Times New Roman"/>
          <w:sz w:val="24"/>
          <w:szCs w:val="24"/>
        </w:rPr>
        <w:t>account</w:t>
      </w:r>
      <w:r w:rsidR="002A3D4A" w:rsidRPr="004232E9">
        <w:rPr>
          <w:rFonts w:ascii="Times New Roman" w:hAnsi="Times New Roman" w:cs="Times New Roman"/>
          <w:sz w:val="24"/>
          <w:szCs w:val="24"/>
        </w:rPr>
        <w:t xml:space="preserve"> only</w:t>
      </w:r>
      <w:r w:rsidR="00686BF1" w:rsidRPr="004232E9">
        <w:rPr>
          <w:rFonts w:ascii="Times New Roman" w:hAnsi="Times New Roman" w:cs="Times New Roman"/>
          <w:sz w:val="24"/>
          <w:szCs w:val="24"/>
        </w:rPr>
        <w:t xml:space="preserve"> so that they can pay more easily for their cottage expenses. </w:t>
      </w:r>
      <w:r w:rsidR="00F20EF6" w:rsidRPr="004232E9">
        <w:rPr>
          <w:rFonts w:ascii="Times New Roman" w:hAnsi="Times New Roman" w:cs="Times New Roman"/>
          <w:sz w:val="24"/>
          <w:szCs w:val="24"/>
        </w:rPr>
        <w:t>Eric will also be transferring his portfolio of Canadian public company shares from his Canadian stockbroker to an account with a Florida stockbroker. Basically, he is moving his investment</w:t>
      </w:r>
      <w:r w:rsidR="002A3D4A" w:rsidRPr="004232E9">
        <w:rPr>
          <w:rFonts w:ascii="Times New Roman" w:hAnsi="Times New Roman" w:cs="Times New Roman"/>
          <w:sz w:val="24"/>
          <w:szCs w:val="24"/>
        </w:rPr>
        <w:t>s</w:t>
      </w:r>
      <w:r w:rsidR="00F20EF6" w:rsidRPr="004232E9">
        <w:rPr>
          <w:rFonts w:ascii="Times New Roman" w:hAnsi="Times New Roman" w:cs="Times New Roman"/>
          <w:sz w:val="24"/>
          <w:szCs w:val="24"/>
        </w:rPr>
        <w:t xml:space="preserve"> with him</w:t>
      </w:r>
      <w:r w:rsidR="00677BB0" w:rsidRPr="004232E9">
        <w:rPr>
          <w:rFonts w:ascii="Times New Roman" w:hAnsi="Times New Roman" w:cs="Times New Roman"/>
          <w:sz w:val="24"/>
          <w:szCs w:val="24"/>
        </w:rPr>
        <w:t xml:space="preserve"> to the USA</w:t>
      </w:r>
      <w:r w:rsidR="00F20EF6" w:rsidRPr="004232E9">
        <w:rPr>
          <w:rFonts w:ascii="Times New Roman" w:hAnsi="Times New Roman" w:cs="Times New Roman"/>
          <w:sz w:val="24"/>
          <w:szCs w:val="24"/>
        </w:rPr>
        <w:t xml:space="preserve">. </w:t>
      </w:r>
    </w:p>
    <w:p w:rsidR="00F20EF6" w:rsidRPr="004232E9" w:rsidRDefault="00F20EF6" w:rsidP="004232E9">
      <w:pPr>
        <w:spacing w:line="480" w:lineRule="auto"/>
        <w:rPr>
          <w:rFonts w:ascii="Times New Roman" w:hAnsi="Times New Roman" w:cs="Times New Roman"/>
          <w:sz w:val="24"/>
          <w:szCs w:val="24"/>
        </w:rPr>
      </w:pPr>
      <w:r w:rsidRPr="004232E9">
        <w:rPr>
          <w:rFonts w:ascii="Times New Roman" w:hAnsi="Times New Roman" w:cs="Times New Roman"/>
          <w:sz w:val="24"/>
          <w:szCs w:val="24"/>
        </w:rPr>
        <w:t xml:space="preserve">The Bernards are going to make Florida their new and </w:t>
      </w:r>
      <w:r w:rsidR="002B5CCA" w:rsidRPr="004232E9">
        <w:rPr>
          <w:rFonts w:ascii="Times New Roman" w:hAnsi="Times New Roman" w:cs="Times New Roman"/>
          <w:sz w:val="24"/>
          <w:szCs w:val="24"/>
        </w:rPr>
        <w:t>permanent</w:t>
      </w:r>
      <w:r w:rsidRPr="004232E9">
        <w:rPr>
          <w:rFonts w:ascii="Times New Roman" w:hAnsi="Times New Roman" w:cs="Times New Roman"/>
          <w:sz w:val="24"/>
          <w:szCs w:val="24"/>
        </w:rPr>
        <w:t xml:space="preserve"> home, only coming back to Canada for a few weeks every year on </w:t>
      </w:r>
      <w:r w:rsidR="002B5CCA" w:rsidRPr="004232E9">
        <w:rPr>
          <w:rFonts w:ascii="Times New Roman" w:hAnsi="Times New Roman" w:cs="Times New Roman"/>
          <w:sz w:val="24"/>
          <w:szCs w:val="24"/>
        </w:rPr>
        <w:t>vacation</w:t>
      </w:r>
      <w:r w:rsidRPr="004232E9">
        <w:rPr>
          <w:rFonts w:ascii="Times New Roman" w:hAnsi="Times New Roman" w:cs="Times New Roman"/>
          <w:sz w:val="24"/>
          <w:szCs w:val="24"/>
        </w:rPr>
        <w:t xml:space="preserve"> and to visit family. They have no reason to continue ties with Canada, even business, as they plan on selling their business to their son. They have cut their ties and established new ones in America</w:t>
      </w:r>
      <w:r w:rsidR="006B1B65" w:rsidRPr="004232E9">
        <w:rPr>
          <w:rFonts w:ascii="Times New Roman" w:hAnsi="Times New Roman" w:cs="Times New Roman"/>
          <w:sz w:val="24"/>
          <w:szCs w:val="24"/>
        </w:rPr>
        <w:t xml:space="preserve"> by getting insurance, house, membership etc</w:t>
      </w:r>
      <w:r w:rsidRPr="004232E9">
        <w:rPr>
          <w:rFonts w:ascii="Times New Roman" w:hAnsi="Times New Roman" w:cs="Times New Roman"/>
          <w:sz w:val="24"/>
          <w:szCs w:val="24"/>
        </w:rPr>
        <w:t xml:space="preserve">. </w:t>
      </w:r>
      <w:r w:rsidR="002B5CCA" w:rsidRPr="004232E9">
        <w:rPr>
          <w:rFonts w:ascii="Times New Roman" w:hAnsi="Times New Roman" w:cs="Times New Roman"/>
          <w:sz w:val="24"/>
          <w:szCs w:val="24"/>
        </w:rPr>
        <w:t>They seem to have no intention or reason to return. Also they will be in Canada for</w:t>
      </w:r>
      <w:r w:rsidR="006B1B65" w:rsidRPr="004232E9">
        <w:rPr>
          <w:rFonts w:ascii="Times New Roman" w:hAnsi="Times New Roman" w:cs="Times New Roman"/>
          <w:sz w:val="24"/>
          <w:szCs w:val="24"/>
        </w:rPr>
        <w:t xml:space="preserve"> much less than 183 days in the following </w:t>
      </w:r>
      <w:r w:rsidR="002B5CCA" w:rsidRPr="004232E9">
        <w:rPr>
          <w:rFonts w:ascii="Times New Roman" w:hAnsi="Times New Roman" w:cs="Times New Roman"/>
          <w:sz w:val="24"/>
          <w:szCs w:val="24"/>
        </w:rPr>
        <w:t>year</w:t>
      </w:r>
      <w:r w:rsidR="006B1B65" w:rsidRPr="004232E9">
        <w:rPr>
          <w:rFonts w:ascii="Times New Roman" w:hAnsi="Times New Roman" w:cs="Times New Roman"/>
          <w:sz w:val="24"/>
          <w:szCs w:val="24"/>
        </w:rPr>
        <w:t>s</w:t>
      </w:r>
      <w:r w:rsidR="002B5CCA" w:rsidRPr="004232E9">
        <w:rPr>
          <w:rFonts w:ascii="Times New Roman" w:hAnsi="Times New Roman" w:cs="Times New Roman"/>
          <w:sz w:val="24"/>
          <w:szCs w:val="24"/>
        </w:rPr>
        <w:t xml:space="preserve"> so deeming rules do not apply. Therefore, under Case Law, the Bernards will be non-residents after April 1</w:t>
      </w:r>
      <w:r w:rsidR="002B5CCA" w:rsidRPr="004232E9">
        <w:rPr>
          <w:rFonts w:ascii="Times New Roman" w:hAnsi="Times New Roman" w:cs="Times New Roman"/>
          <w:sz w:val="24"/>
          <w:szCs w:val="24"/>
          <w:vertAlign w:val="superscript"/>
        </w:rPr>
        <w:t>st</w:t>
      </w:r>
      <w:r w:rsidR="002B5CCA" w:rsidRPr="004232E9">
        <w:rPr>
          <w:rFonts w:ascii="Times New Roman" w:hAnsi="Times New Roman" w:cs="Times New Roman"/>
          <w:sz w:val="24"/>
          <w:szCs w:val="24"/>
        </w:rPr>
        <w:t xml:space="preserve">. </w:t>
      </w:r>
    </w:p>
    <w:p w:rsidR="002B5CCA" w:rsidRPr="004232E9" w:rsidRDefault="002B5CCA" w:rsidP="004232E9">
      <w:pPr>
        <w:spacing w:line="480" w:lineRule="auto"/>
        <w:rPr>
          <w:rFonts w:ascii="Times New Roman" w:hAnsi="Times New Roman" w:cs="Times New Roman"/>
          <w:sz w:val="24"/>
          <w:szCs w:val="24"/>
        </w:rPr>
      </w:pPr>
      <w:r w:rsidRPr="004232E9">
        <w:rPr>
          <w:rFonts w:ascii="Times New Roman" w:hAnsi="Times New Roman" w:cs="Times New Roman"/>
          <w:sz w:val="24"/>
          <w:szCs w:val="24"/>
        </w:rPr>
        <w:lastRenderedPageBreak/>
        <w:t>As the Bernards will cease to be Canadian residents after April 1</w:t>
      </w:r>
      <w:r w:rsidRPr="004232E9">
        <w:rPr>
          <w:rFonts w:ascii="Times New Roman" w:hAnsi="Times New Roman" w:cs="Times New Roman"/>
          <w:sz w:val="24"/>
          <w:szCs w:val="24"/>
          <w:vertAlign w:val="superscript"/>
        </w:rPr>
        <w:t>st</w:t>
      </w:r>
      <w:r w:rsidRPr="004232E9">
        <w:rPr>
          <w:rFonts w:ascii="Times New Roman" w:hAnsi="Times New Roman" w:cs="Times New Roman"/>
          <w:sz w:val="24"/>
          <w:szCs w:val="24"/>
        </w:rPr>
        <w:t xml:space="preserve">, under section 128.1, they will be deemed to have deemed disposition at FMV of almost all their property which will result in </w:t>
      </w:r>
      <w:r w:rsidR="006B1B65" w:rsidRPr="004232E9">
        <w:rPr>
          <w:rFonts w:ascii="Times New Roman" w:hAnsi="Times New Roman" w:cs="Times New Roman"/>
          <w:sz w:val="24"/>
          <w:szCs w:val="24"/>
        </w:rPr>
        <w:t xml:space="preserve">taxable </w:t>
      </w:r>
      <w:r w:rsidRPr="004232E9">
        <w:rPr>
          <w:rFonts w:ascii="Times New Roman" w:hAnsi="Times New Roman" w:cs="Times New Roman"/>
          <w:sz w:val="24"/>
          <w:szCs w:val="24"/>
        </w:rPr>
        <w:t>capital gains or</w:t>
      </w:r>
      <w:r w:rsidR="006B1B65" w:rsidRPr="004232E9">
        <w:rPr>
          <w:rFonts w:ascii="Times New Roman" w:hAnsi="Times New Roman" w:cs="Times New Roman"/>
          <w:sz w:val="24"/>
          <w:szCs w:val="24"/>
        </w:rPr>
        <w:t xml:space="preserve"> allowable capital</w:t>
      </w:r>
      <w:r w:rsidRPr="004232E9">
        <w:rPr>
          <w:rFonts w:ascii="Times New Roman" w:hAnsi="Times New Roman" w:cs="Times New Roman"/>
          <w:sz w:val="24"/>
          <w:szCs w:val="24"/>
        </w:rPr>
        <w:t xml:space="preserve"> losses.</w:t>
      </w:r>
    </w:p>
    <w:p w:rsidR="006520B8" w:rsidRPr="004232E9" w:rsidRDefault="002B5CCA" w:rsidP="004232E9">
      <w:pPr>
        <w:spacing w:line="480" w:lineRule="auto"/>
        <w:rPr>
          <w:rFonts w:ascii="Times New Roman" w:hAnsi="Times New Roman" w:cs="Times New Roman"/>
          <w:sz w:val="24"/>
          <w:szCs w:val="24"/>
        </w:rPr>
      </w:pPr>
      <w:r w:rsidRPr="004232E9">
        <w:rPr>
          <w:rFonts w:ascii="Times New Roman" w:hAnsi="Times New Roman" w:cs="Times New Roman"/>
          <w:b/>
          <w:sz w:val="24"/>
          <w:szCs w:val="24"/>
        </w:rPr>
        <w:t>Eric</w:t>
      </w:r>
      <w:r w:rsidRPr="004232E9">
        <w:rPr>
          <w:rFonts w:ascii="Times New Roman" w:hAnsi="Times New Roman" w:cs="Times New Roman"/>
          <w:b/>
          <w:sz w:val="24"/>
          <w:szCs w:val="24"/>
        </w:rPr>
        <w:br/>
      </w:r>
      <w:r w:rsidRPr="004232E9">
        <w:rPr>
          <w:rFonts w:ascii="Times New Roman" w:hAnsi="Times New Roman" w:cs="Times New Roman"/>
          <w:sz w:val="24"/>
          <w:szCs w:val="24"/>
        </w:rPr>
        <w:t>- Personal effects including car and furniture ($90k-$150k) x ½= ACL of ($30,000)</w:t>
      </w:r>
      <w:r w:rsidRPr="004232E9">
        <w:rPr>
          <w:rFonts w:ascii="Times New Roman" w:hAnsi="Times New Roman" w:cs="Times New Roman"/>
          <w:sz w:val="24"/>
          <w:szCs w:val="24"/>
        </w:rPr>
        <w:br/>
        <w:t xml:space="preserve">- Muskoka cottage furniture ($30k-$50k) x </w:t>
      </w:r>
      <w:r w:rsidR="006B1B65" w:rsidRPr="004232E9">
        <w:rPr>
          <w:rFonts w:ascii="Times New Roman" w:hAnsi="Times New Roman" w:cs="Times New Roman"/>
          <w:sz w:val="24"/>
          <w:szCs w:val="24"/>
        </w:rPr>
        <w:t>½= ACL ($10,000)</w:t>
      </w:r>
      <w:r w:rsidR="006B1B65" w:rsidRPr="004232E9">
        <w:rPr>
          <w:rFonts w:ascii="Times New Roman" w:hAnsi="Times New Roman" w:cs="Times New Roman"/>
          <w:sz w:val="24"/>
          <w:szCs w:val="24"/>
        </w:rPr>
        <w:br/>
        <w:t>- Canadian public company shares ($250K-$100k) x ½= TCG $50,000</w:t>
      </w:r>
      <w:r w:rsidR="006B1B65" w:rsidRPr="004232E9">
        <w:rPr>
          <w:rFonts w:ascii="Times New Roman" w:hAnsi="Times New Roman" w:cs="Times New Roman"/>
          <w:sz w:val="24"/>
          <w:szCs w:val="24"/>
        </w:rPr>
        <w:br/>
        <w:t>$50,000- $30,0</w:t>
      </w:r>
      <w:r w:rsidR="006520B8" w:rsidRPr="004232E9">
        <w:rPr>
          <w:rFonts w:ascii="Times New Roman" w:hAnsi="Times New Roman" w:cs="Times New Roman"/>
          <w:sz w:val="24"/>
          <w:szCs w:val="24"/>
        </w:rPr>
        <w:t>00- $10,000= $10,000 TCG for Eric</w:t>
      </w:r>
      <w:r w:rsidR="006520B8" w:rsidRPr="004232E9">
        <w:rPr>
          <w:rFonts w:ascii="Times New Roman" w:hAnsi="Times New Roman" w:cs="Times New Roman"/>
          <w:sz w:val="24"/>
          <w:szCs w:val="24"/>
        </w:rPr>
        <w:br/>
        <w:t>The tax on these deemed capital gains are not due until the property is actually sold as long as security is provided to the government. No interest is charged on unpaid taxes.  The form T1161 has to be filled out by the Bernards so the CRA can verify that that all deemed capital gains have been reported.</w:t>
      </w:r>
    </w:p>
    <w:p w:rsidR="00A16B71" w:rsidRPr="004232E9" w:rsidRDefault="00A16B71" w:rsidP="004232E9">
      <w:pPr>
        <w:spacing w:line="480" w:lineRule="auto"/>
        <w:rPr>
          <w:rFonts w:ascii="Times New Roman" w:hAnsi="Times New Roman" w:cs="Times New Roman"/>
          <w:sz w:val="24"/>
          <w:szCs w:val="24"/>
        </w:rPr>
      </w:pPr>
      <w:r w:rsidRPr="004232E9">
        <w:rPr>
          <w:rFonts w:ascii="Times New Roman" w:hAnsi="Times New Roman" w:cs="Times New Roman"/>
          <w:sz w:val="24"/>
          <w:szCs w:val="24"/>
        </w:rPr>
        <w:t>Since the house</w:t>
      </w:r>
      <w:r w:rsidR="00677BB0" w:rsidRPr="004232E9">
        <w:rPr>
          <w:rFonts w:ascii="Times New Roman" w:hAnsi="Times New Roman" w:cs="Times New Roman"/>
          <w:sz w:val="24"/>
          <w:szCs w:val="24"/>
        </w:rPr>
        <w:t xml:space="preserve"> and cottage </w:t>
      </w:r>
      <w:r w:rsidR="006520B8" w:rsidRPr="004232E9">
        <w:rPr>
          <w:rFonts w:ascii="Times New Roman" w:hAnsi="Times New Roman" w:cs="Times New Roman"/>
          <w:sz w:val="24"/>
          <w:szCs w:val="24"/>
        </w:rPr>
        <w:t xml:space="preserve">is Canadian real estate it does not have deemed disposition at FMV. If the house is sold before they leave for Florida, any gain will be reported on Eric’s 2016 Canadian tax return and be </w:t>
      </w:r>
      <w:r w:rsidR="0078634C" w:rsidRPr="004232E9">
        <w:rPr>
          <w:rFonts w:ascii="Times New Roman" w:hAnsi="Times New Roman" w:cs="Times New Roman"/>
          <w:sz w:val="24"/>
          <w:szCs w:val="24"/>
        </w:rPr>
        <w:t>taxed as</w:t>
      </w:r>
      <w:r w:rsidR="006520B8" w:rsidRPr="004232E9">
        <w:rPr>
          <w:rFonts w:ascii="Times New Roman" w:hAnsi="Times New Roman" w:cs="Times New Roman"/>
          <w:sz w:val="24"/>
          <w:szCs w:val="24"/>
        </w:rPr>
        <w:t xml:space="preserve"> a regular TCG. But if it is sold after they leave and beco</w:t>
      </w:r>
      <w:r w:rsidR="0078634C" w:rsidRPr="004232E9">
        <w:rPr>
          <w:rFonts w:ascii="Times New Roman" w:hAnsi="Times New Roman" w:cs="Times New Roman"/>
          <w:sz w:val="24"/>
          <w:szCs w:val="24"/>
        </w:rPr>
        <w:t xml:space="preserve">me non-resident, Eric will have to pay an additional 48% federal tax rather than a provincial tax. Also non-residents are subject to a Part XIII 25% withholding tax, no return filed. </w:t>
      </w:r>
      <w:r w:rsidR="0097597D" w:rsidRPr="004232E9">
        <w:rPr>
          <w:rFonts w:ascii="Times New Roman" w:hAnsi="Times New Roman" w:cs="Times New Roman"/>
          <w:sz w:val="24"/>
          <w:szCs w:val="24"/>
        </w:rPr>
        <w:t>S.116 (3), will require Eric, who is a non-resident and disposing of Canadian real estate, to complete form T2062 to notify the CRA about the disposition. If he doesn’t then the purchaser will have to withhold 25% excess and remit it to CRA. Clearly, it would be best if Eric</w:t>
      </w:r>
      <w:r w:rsidR="00677BB0" w:rsidRPr="004232E9">
        <w:rPr>
          <w:rFonts w:ascii="Times New Roman" w:hAnsi="Times New Roman" w:cs="Times New Roman"/>
          <w:sz w:val="24"/>
          <w:szCs w:val="24"/>
        </w:rPr>
        <w:t xml:space="preserve"> tried</w:t>
      </w:r>
      <w:r w:rsidR="0097597D" w:rsidRPr="004232E9">
        <w:rPr>
          <w:rFonts w:ascii="Times New Roman" w:hAnsi="Times New Roman" w:cs="Times New Roman"/>
          <w:sz w:val="24"/>
          <w:szCs w:val="24"/>
        </w:rPr>
        <w:t xml:space="preserve"> his best to have the house sold before he becomes a non-residence. </w:t>
      </w:r>
      <w:r w:rsidRPr="004232E9">
        <w:rPr>
          <w:rFonts w:ascii="Times New Roman" w:hAnsi="Times New Roman" w:cs="Times New Roman"/>
          <w:sz w:val="24"/>
          <w:szCs w:val="24"/>
        </w:rPr>
        <w:t xml:space="preserve">The years after 2016, as long as the Bernards do not have any Canadian employment income, Canadian business income and TCG on taxable Canadian company, as non-residence, they will not have to file Canadian Tax returns. </w:t>
      </w:r>
    </w:p>
    <w:p w:rsidR="00A16B71" w:rsidRPr="004232E9" w:rsidRDefault="00A16B71" w:rsidP="004232E9">
      <w:pPr>
        <w:spacing w:line="480" w:lineRule="auto"/>
        <w:rPr>
          <w:rFonts w:ascii="Times New Roman" w:hAnsi="Times New Roman" w:cs="Times New Roman"/>
          <w:b/>
          <w:sz w:val="24"/>
          <w:szCs w:val="24"/>
        </w:rPr>
      </w:pPr>
      <w:r w:rsidRPr="004232E9">
        <w:rPr>
          <w:rFonts w:ascii="Times New Roman" w:hAnsi="Times New Roman" w:cs="Times New Roman"/>
          <w:b/>
          <w:sz w:val="24"/>
          <w:szCs w:val="24"/>
        </w:rPr>
        <w:lastRenderedPageBreak/>
        <w:t xml:space="preserve">SBI shares </w:t>
      </w:r>
    </w:p>
    <w:p w:rsidR="00A16B71" w:rsidRPr="004232E9" w:rsidRDefault="00A16B71" w:rsidP="004232E9">
      <w:pPr>
        <w:spacing w:line="480" w:lineRule="auto"/>
        <w:rPr>
          <w:rFonts w:ascii="Times New Roman" w:hAnsi="Times New Roman" w:cs="Times New Roman"/>
          <w:sz w:val="24"/>
          <w:szCs w:val="24"/>
        </w:rPr>
      </w:pPr>
      <w:r w:rsidRPr="004232E9">
        <w:rPr>
          <w:rFonts w:ascii="Times New Roman" w:hAnsi="Times New Roman" w:cs="Times New Roman"/>
          <w:sz w:val="24"/>
          <w:szCs w:val="24"/>
        </w:rPr>
        <w:t>Normally, Irene and Eric would have deemed disposition of their SBI at FMV, leaving them with taxable capitals of $499,950 each ($1M-$100 x ½) which would have to be reported to the CRA before they leave. But in heading three, I r</w:t>
      </w:r>
      <w:r w:rsidR="00F9119E" w:rsidRPr="004232E9">
        <w:rPr>
          <w:rFonts w:ascii="Times New Roman" w:hAnsi="Times New Roman" w:cs="Times New Roman"/>
          <w:sz w:val="24"/>
          <w:szCs w:val="24"/>
        </w:rPr>
        <w:t xml:space="preserve">ecommend for them to sell SBI, </w:t>
      </w:r>
      <w:r w:rsidRPr="004232E9">
        <w:rPr>
          <w:rFonts w:ascii="Times New Roman" w:hAnsi="Times New Roman" w:cs="Times New Roman"/>
          <w:sz w:val="24"/>
          <w:szCs w:val="24"/>
        </w:rPr>
        <w:t>before they leave</w:t>
      </w:r>
      <w:r w:rsidR="00F9119E" w:rsidRPr="004232E9">
        <w:rPr>
          <w:rFonts w:ascii="Times New Roman" w:hAnsi="Times New Roman" w:cs="Times New Roman"/>
          <w:sz w:val="24"/>
          <w:szCs w:val="24"/>
        </w:rPr>
        <w:t>,</w:t>
      </w:r>
      <w:r w:rsidRPr="004232E9">
        <w:rPr>
          <w:rFonts w:ascii="Times New Roman" w:hAnsi="Times New Roman" w:cs="Times New Roman"/>
          <w:sz w:val="24"/>
          <w:szCs w:val="24"/>
        </w:rPr>
        <w:t xml:space="preserve"> to their son Geoffrey</w:t>
      </w:r>
      <w:r w:rsidR="00F9119E" w:rsidRPr="004232E9">
        <w:rPr>
          <w:rFonts w:ascii="Times New Roman" w:hAnsi="Times New Roman" w:cs="Times New Roman"/>
          <w:sz w:val="24"/>
          <w:szCs w:val="24"/>
        </w:rPr>
        <w:t xml:space="preserve"> by selling their share. Therefore,</w:t>
      </w:r>
      <w:r w:rsidRPr="004232E9">
        <w:rPr>
          <w:rFonts w:ascii="Times New Roman" w:hAnsi="Times New Roman" w:cs="Times New Roman"/>
          <w:sz w:val="24"/>
          <w:szCs w:val="24"/>
        </w:rPr>
        <w:t xml:space="preserve"> their taxable capital gains would be reported on their January-March 31 2016 Canadian tax return. Plea</w:t>
      </w:r>
      <w:r w:rsidR="00F9119E" w:rsidRPr="004232E9">
        <w:rPr>
          <w:rFonts w:ascii="Times New Roman" w:hAnsi="Times New Roman" w:cs="Times New Roman"/>
          <w:sz w:val="24"/>
          <w:szCs w:val="24"/>
        </w:rPr>
        <w:t>se read further to the next heading</w:t>
      </w:r>
      <w:r w:rsidRPr="004232E9">
        <w:rPr>
          <w:rFonts w:ascii="Times New Roman" w:hAnsi="Times New Roman" w:cs="Times New Roman"/>
          <w:sz w:val="24"/>
          <w:szCs w:val="24"/>
        </w:rPr>
        <w:t xml:space="preserve"> for more information. </w:t>
      </w:r>
    </w:p>
    <w:p w:rsidR="00AA6AB2" w:rsidRPr="004232E9" w:rsidRDefault="009E672A" w:rsidP="004232E9">
      <w:pPr>
        <w:spacing w:line="480" w:lineRule="auto"/>
        <w:rPr>
          <w:rFonts w:ascii="Times New Roman" w:hAnsi="Times New Roman" w:cs="Times New Roman"/>
          <w:b/>
          <w:sz w:val="24"/>
          <w:szCs w:val="24"/>
        </w:rPr>
      </w:pPr>
      <w:r w:rsidRPr="004232E9">
        <w:rPr>
          <w:rFonts w:ascii="Times New Roman" w:hAnsi="Times New Roman" w:cs="Times New Roman"/>
          <w:b/>
          <w:sz w:val="24"/>
          <w:szCs w:val="24"/>
        </w:rPr>
        <w:t>USA Estate Tax</w:t>
      </w:r>
    </w:p>
    <w:p w:rsidR="009E672A" w:rsidRPr="004232E9" w:rsidRDefault="009E672A" w:rsidP="004232E9">
      <w:pPr>
        <w:spacing w:line="480" w:lineRule="auto"/>
        <w:rPr>
          <w:rFonts w:ascii="Times New Roman" w:hAnsi="Times New Roman" w:cs="Times New Roman"/>
          <w:sz w:val="24"/>
          <w:szCs w:val="24"/>
        </w:rPr>
      </w:pPr>
      <w:r w:rsidRPr="004232E9">
        <w:rPr>
          <w:rFonts w:ascii="Times New Roman" w:hAnsi="Times New Roman" w:cs="Times New Roman"/>
          <w:sz w:val="24"/>
          <w:szCs w:val="24"/>
        </w:rPr>
        <w:t>My last note involving the move is that the Bernards should know that Canadians who own US real estate and other US</w:t>
      </w:r>
      <w:r w:rsidR="00A16B71" w:rsidRPr="004232E9">
        <w:rPr>
          <w:rFonts w:ascii="Times New Roman" w:hAnsi="Times New Roman" w:cs="Times New Roman"/>
          <w:sz w:val="24"/>
          <w:szCs w:val="24"/>
        </w:rPr>
        <w:t xml:space="preserve"> situs</w:t>
      </w:r>
      <w:r w:rsidRPr="004232E9">
        <w:rPr>
          <w:rFonts w:ascii="Times New Roman" w:hAnsi="Times New Roman" w:cs="Times New Roman"/>
          <w:sz w:val="24"/>
          <w:szCs w:val="24"/>
        </w:rPr>
        <w:t xml:space="preserve"> property are subject to </w:t>
      </w:r>
      <w:r w:rsidR="00A16B71" w:rsidRPr="004232E9">
        <w:rPr>
          <w:rFonts w:ascii="Times New Roman" w:hAnsi="Times New Roman" w:cs="Times New Roman"/>
          <w:sz w:val="24"/>
          <w:szCs w:val="24"/>
        </w:rPr>
        <w:t xml:space="preserve">US estate tax, which has a top rate of 40%. However, because the Bernards are going to be non-resident Canadian citizens, the Canada-US treaty allows Canadians to benefit from the same exemption amount US citizens can claim. </w:t>
      </w:r>
    </w:p>
    <w:p w:rsidR="00A16B71" w:rsidRPr="004232E9" w:rsidRDefault="00A16B71" w:rsidP="004232E9">
      <w:pPr>
        <w:spacing w:line="480" w:lineRule="auto"/>
        <w:rPr>
          <w:rFonts w:ascii="Times New Roman" w:hAnsi="Times New Roman" w:cs="Times New Roman"/>
          <w:sz w:val="24"/>
          <w:szCs w:val="24"/>
        </w:rPr>
      </w:pPr>
    </w:p>
    <w:p w:rsidR="004232E9" w:rsidRDefault="004232E9" w:rsidP="004232E9">
      <w:pPr>
        <w:spacing w:line="480" w:lineRule="auto"/>
        <w:rPr>
          <w:rFonts w:ascii="Times New Roman" w:hAnsi="Times New Roman" w:cs="Times New Roman"/>
          <w:sz w:val="24"/>
          <w:szCs w:val="24"/>
        </w:rPr>
      </w:pPr>
    </w:p>
    <w:p w:rsidR="004232E9" w:rsidRDefault="004232E9" w:rsidP="004232E9">
      <w:pPr>
        <w:spacing w:line="480" w:lineRule="auto"/>
        <w:rPr>
          <w:rFonts w:ascii="Times New Roman" w:hAnsi="Times New Roman" w:cs="Times New Roman"/>
          <w:sz w:val="24"/>
          <w:szCs w:val="24"/>
        </w:rPr>
      </w:pPr>
    </w:p>
    <w:p w:rsidR="004232E9" w:rsidRDefault="004232E9" w:rsidP="004232E9">
      <w:pPr>
        <w:spacing w:line="480" w:lineRule="auto"/>
        <w:rPr>
          <w:rFonts w:ascii="Times New Roman" w:hAnsi="Times New Roman" w:cs="Times New Roman"/>
          <w:sz w:val="24"/>
          <w:szCs w:val="24"/>
        </w:rPr>
      </w:pPr>
    </w:p>
    <w:p w:rsidR="004232E9" w:rsidRDefault="004232E9" w:rsidP="004232E9">
      <w:pPr>
        <w:spacing w:line="480" w:lineRule="auto"/>
        <w:rPr>
          <w:rFonts w:ascii="Times New Roman" w:hAnsi="Times New Roman" w:cs="Times New Roman"/>
          <w:sz w:val="24"/>
          <w:szCs w:val="24"/>
        </w:rPr>
      </w:pPr>
    </w:p>
    <w:p w:rsidR="004232E9" w:rsidRDefault="004232E9" w:rsidP="004232E9">
      <w:pPr>
        <w:spacing w:line="480" w:lineRule="auto"/>
        <w:rPr>
          <w:rFonts w:ascii="Times New Roman" w:hAnsi="Times New Roman" w:cs="Times New Roman"/>
          <w:sz w:val="24"/>
          <w:szCs w:val="24"/>
        </w:rPr>
      </w:pPr>
    </w:p>
    <w:p w:rsidR="004232E9" w:rsidRDefault="004232E9" w:rsidP="004232E9">
      <w:pPr>
        <w:spacing w:line="480" w:lineRule="auto"/>
        <w:rPr>
          <w:rFonts w:ascii="Times New Roman" w:hAnsi="Times New Roman" w:cs="Times New Roman"/>
          <w:sz w:val="24"/>
          <w:szCs w:val="24"/>
        </w:rPr>
      </w:pPr>
    </w:p>
    <w:p w:rsidR="006D2202" w:rsidRPr="004232E9" w:rsidRDefault="0097597D" w:rsidP="004232E9">
      <w:pPr>
        <w:spacing w:line="480" w:lineRule="auto"/>
        <w:rPr>
          <w:rFonts w:ascii="Times New Roman" w:hAnsi="Times New Roman" w:cs="Times New Roman"/>
          <w:b/>
          <w:sz w:val="24"/>
          <w:szCs w:val="24"/>
          <w:u w:val="single"/>
        </w:rPr>
      </w:pPr>
      <w:r w:rsidRPr="004232E9">
        <w:rPr>
          <w:rFonts w:ascii="Times New Roman" w:hAnsi="Times New Roman" w:cs="Times New Roman"/>
          <w:sz w:val="24"/>
          <w:szCs w:val="24"/>
        </w:rPr>
        <w:lastRenderedPageBreak/>
        <w:t xml:space="preserve"> </w:t>
      </w:r>
      <w:r w:rsidRPr="004232E9">
        <w:rPr>
          <w:rFonts w:ascii="Times New Roman" w:hAnsi="Times New Roman" w:cs="Times New Roman"/>
          <w:b/>
          <w:sz w:val="24"/>
          <w:szCs w:val="24"/>
          <w:u w:val="single"/>
        </w:rPr>
        <w:t>Transfer of SBI to Geoffrey</w:t>
      </w:r>
    </w:p>
    <w:p w:rsidR="00C00C25" w:rsidRPr="004232E9" w:rsidRDefault="008E2CFD" w:rsidP="004232E9">
      <w:pPr>
        <w:spacing w:line="480" w:lineRule="auto"/>
        <w:rPr>
          <w:rFonts w:ascii="Times New Roman" w:hAnsi="Times New Roman" w:cs="Times New Roman"/>
          <w:sz w:val="24"/>
          <w:szCs w:val="24"/>
        </w:rPr>
      </w:pPr>
      <w:r w:rsidRPr="004232E9">
        <w:rPr>
          <w:rFonts w:ascii="Times New Roman" w:hAnsi="Times New Roman" w:cs="Times New Roman"/>
          <w:sz w:val="24"/>
          <w:szCs w:val="24"/>
        </w:rPr>
        <w:t xml:space="preserve">The Bernard’s have the option to either sell their shares directly to Geoffrey or </w:t>
      </w:r>
      <w:r w:rsidR="00C00C25" w:rsidRPr="004232E9">
        <w:rPr>
          <w:rFonts w:ascii="Times New Roman" w:hAnsi="Times New Roman" w:cs="Times New Roman"/>
          <w:sz w:val="24"/>
          <w:szCs w:val="24"/>
        </w:rPr>
        <w:t xml:space="preserve">to a holding company that Geoffrey incorporates, for a bargain price. They are thinking $500,000 either way. </w:t>
      </w:r>
      <w:r w:rsidR="006D2202" w:rsidRPr="004232E9">
        <w:rPr>
          <w:rFonts w:ascii="Times New Roman" w:hAnsi="Times New Roman" w:cs="Times New Roman"/>
          <w:sz w:val="24"/>
          <w:szCs w:val="24"/>
        </w:rPr>
        <w:t>It would be best if t</w:t>
      </w:r>
      <w:r w:rsidR="00677BB0" w:rsidRPr="004232E9">
        <w:rPr>
          <w:rFonts w:ascii="Times New Roman" w:hAnsi="Times New Roman" w:cs="Times New Roman"/>
          <w:sz w:val="24"/>
          <w:szCs w:val="24"/>
        </w:rPr>
        <w:t xml:space="preserve">he Bernards sold SBI </w:t>
      </w:r>
      <w:r w:rsidR="00C00C25" w:rsidRPr="004232E9">
        <w:rPr>
          <w:rFonts w:ascii="Times New Roman" w:hAnsi="Times New Roman" w:cs="Times New Roman"/>
          <w:sz w:val="24"/>
          <w:szCs w:val="24"/>
        </w:rPr>
        <w:t>before they left and became non-residence</w:t>
      </w:r>
      <w:r w:rsidR="006D2202" w:rsidRPr="004232E9">
        <w:rPr>
          <w:rFonts w:ascii="Times New Roman" w:hAnsi="Times New Roman" w:cs="Times New Roman"/>
          <w:sz w:val="24"/>
          <w:szCs w:val="24"/>
        </w:rPr>
        <w:t xml:space="preserve">. Although he is NAL, he is an adult so no capital gain or income would attribute back to the </w:t>
      </w:r>
      <w:r w:rsidR="00C00C25" w:rsidRPr="004232E9">
        <w:rPr>
          <w:rFonts w:ascii="Times New Roman" w:hAnsi="Times New Roman" w:cs="Times New Roman"/>
          <w:sz w:val="24"/>
          <w:szCs w:val="24"/>
        </w:rPr>
        <w:t>Bernards if they sell below fair value.</w:t>
      </w:r>
    </w:p>
    <w:p w:rsidR="00201914" w:rsidRPr="004232E9" w:rsidRDefault="00C00C25" w:rsidP="004232E9">
      <w:pPr>
        <w:spacing w:line="480" w:lineRule="auto"/>
        <w:rPr>
          <w:rFonts w:ascii="Times New Roman" w:hAnsi="Times New Roman" w:cs="Times New Roman"/>
          <w:sz w:val="24"/>
          <w:szCs w:val="24"/>
        </w:rPr>
      </w:pPr>
      <w:r w:rsidRPr="004232E9">
        <w:rPr>
          <w:rFonts w:ascii="Times New Roman" w:hAnsi="Times New Roman" w:cs="Times New Roman"/>
          <w:sz w:val="24"/>
          <w:szCs w:val="24"/>
        </w:rPr>
        <w:t xml:space="preserve">Their best option would be for the Bernards to sell their shares to Geoffrey. </w:t>
      </w:r>
      <w:r w:rsidR="006D2202" w:rsidRPr="004232E9">
        <w:rPr>
          <w:rFonts w:ascii="Times New Roman" w:hAnsi="Times New Roman" w:cs="Times New Roman"/>
          <w:sz w:val="24"/>
          <w:szCs w:val="24"/>
        </w:rPr>
        <w:t xml:space="preserve"> </w:t>
      </w:r>
      <w:r w:rsidRPr="004232E9">
        <w:rPr>
          <w:rFonts w:ascii="Times New Roman" w:hAnsi="Times New Roman" w:cs="Times New Roman"/>
          <w:sz w:val="24"/>
          <w:szCs w:val="24"/>
        </w:rPr>
        <w:t>It is</w:t>
      </w:r>
      <w:r w:rsidR="00907163" w:rsidRPr="004232E9">
        <w:rPr>
          <w:rFonts w:ascii="Times New Roman" w:hAnsi="Times New Roman" w:cs="Times New Roman"/>
          <w:sz w:val="24"/>
          <w:szCs w:val="24"/>
        </w:rPr>
        <w:t xml:space="preserve"> a bad idea to sell their company by selling their shares to a holding company owned by </w:t>
      </w:r>
      <w:r w:rsidR="00527AEC" w:rsidRPr="004232E9">
        <w:rPr>
          <w:rFonts w:ascii="Times New Roman" w:hAnsi="Times New Roman" w:cs="Times New Roman"/>
          <w:sz w:val="24"/>
          <w:szCs w:val="24"/>
        </w:rPr>
        <w:t>Geoffrey</w:t>
      </w:r>
      <w:r w:rsidR="00E712A1" w:rsidRPr="004232E9">
        <w:rPr>
          <w:rFonts w:ascii="Times New Roman" w:hAnsi="Times New Roman" w:cs="Times New Roman"/>
          <w:sz w:val="24"/>
          <w:szCs w:val="24"/>
        </w:rPr>
        <w:t>. If they sold the cap</w:t>
      </w:r>
      <w:r w:rsidR="002A3D4A" w:rsidRPr="004232E9">
        <w:rPr>
          <w:rFonts w:ascii="Times New Roman" w:hAnsi="Times New Roman" w:cs="Times New Roman"/>
          <w:sz w:val="24"/>
          <w:szCs w:val="24"/>
        </w:rPr>
        <w:t>ital shares to a related corporation</w:t>
      </w:r>
      <w:r w:rsidR="00E712A1" w:rsidRPr="004232E9">
        <w:rPr>
          <w:rFonts w:ascii="Times New Roman" w:hAnsi="Times New Roman" w:cs="Times New Roman"/>
          <w:sz w:val="24"/>
          <w:szCs w:val="24"/>
        </w:rPr>
        <w:t>, then</w:t>
      </w:r>
      <w:r w:rsidRPr="004232E9">
        <w:rPr>
          <w:rFonts w:ascii="Times New Roman" w:hAnsi="Times New Roman" w:cs="Times New Roman"/>
          <w:sz w:val="24"/>
          <w:szCs w:val="24"/>
        </w:rPr>
        <w:t xml:space="preserve"> S. 84.1 would apply which </w:t>
      </w:r>
      <w:r w:rsidR="00677BB0" w:rsidRPr="004232E9">
        <w:rPr>
          <w:rFonts w:ascii="Times New Roman" w:hAnsi="Times New Roman" w:cs="Times New Roman"/>
          <w:sz w:val="24"/>
          <w:szCs w:val="24"/>
        </w:rPr>
        <w:t>applies</w:t>
      </w:r>
      <w:r w:rsidRPr="004232E9">
        <w:rPr>
          <w:rFonts w:ascii="Times New Roman" w:hAnsi="Times New Roman" w:cs="Times New Roman"/>
          <w:sz w:val="24"/>
          <w:szCs w:val="24"/>
        </w:rPr>
        <w:t xml:space="preserve"> to NAL sale of shares by and individual to a corporation. It would apply because</w:t>
      </w:r>
      <w:r w:rsidR="00311BAA" w:rsidRPr="004232E9">
        <w:rPr>
          <w:rFonts w:ascii="Times New Roman" w:hAnsi="Times New Roman" w:cs="Times New Roman"/>
          <w:sz w:val="24"/>
          <w:szCs w:val="24"/>
        </w:rPr>
        <w:t>:</w:t>
      </w:r>
      <w:r w:rsidR="00311BAA" w:rsidRPr="004232E9">
        <w:rPr>
          <w:rFonts w:ascii="Times New Roman" w:hAnsi="Times New Roman" w:cs="Times New Roman"/>
          <w:sz w:val="24"/>
          <w:szCs w:val="24"/>
        </w:rPr>
        <w:br/>
        <w:t xml:space="preserve">1) </w:t>
      </w:r>
      <w:r w:rsidRPr="004232E9">
        <w:rPr>
          <w:rFonts w:ascii="Times New Roman" w:hAnsi="Times New Roman" w:cs="Times New Roman"/>
          <w:sz w:val="24"/>
          <w:szCs w:val="24"/>
        </w:rPr>
        <w:t xml:space="preserve"> Irene and Eric are both Canadian residents</w:t>
      </w:r>
      <w:r w:rsidR="00311BAA" w:rsidRPr="004232E9">
        <w:rPr>
          <w:rFonts w:ascii="Times New Roman" w:hAnsi="Times New Roman" w:cs="Times New Roman"/>
          <w:sz w:val="24"/>
          <w:szCs w:val="24"/>
        </w:rPr>
        <w:t xml:space="preserve"> that are resident in Canada</w:t>
      </w:r>
      <w:r w:rsidR="00311BAA" w:rsidRPr="004232E9">
        <w:rPr>
          <w:rFonts w:ascii="Times New Roman" w:hAnsi="Times New Roman" w:cs="Times New Roman"/>
          <w:sz w:val="24"/>
          <w:szCs w:val="24"/>
        </w:rPr>
        <w:br/>
        <w:t>2) They would each transfer their 50% of SBI shares that are capital property.</w:t>
      </w:r>
      <w:r w:rsidR="00311BAA" w:rsidRPr="004232E9">
        <w:rPr>
          <w:rFonts w:ascii="Times New Roman" w:hAnsi="Times New Roman" w:cs="Times New Roman"/>
          <w:sz w:val="24"/>
          <w:szCs w:val="24"/>
        </w:rPr>
        <w:br/>
        <w:t xml:space="preserve">3) To Geoffrey’s holding company, a non-arms length </w:t>
      </w:r>
      <w:r w:rsidR="00581E4D" w:rsidRPr="004232E9">
        <w:rPr>
          <w:rFonts w:ascii="Times New Roman" w:hAnsi="Times New Roman" w:cs="Times New Roman"/>
          <w:sz w:val="24"/>
          <w:szCs w:val="24"/>
        </w:rPr>
        <w:t>corporation</w:t>
      </w:r>
      <w:r w:rsidR="00677BB0" w:rsidRPr="004232E9">
        <w:rPr>
          <w:rFonts w:ascii="Times New Roman" w:hAnsi="Times New Roman" w:cs="Times New Roman"/>
          <w:sz w:val="24"/>
          <w:szCs w:val="24"/>
        </w:rPr>
        <w:br/>
      </w:r>
      <w:r w:rsidR="00201914" w:rsidRPr="004232E9">
        <w:rPr>
          <w:rFonts w:ascii="Times New Roman" w:hAnsi="Times New Roman" w:cs="Times New Roman"/>
          <w:sz w:val="24"/>
          <w:szCs w:val="24"/>
        </w:rPr>
        <w:t>4) And immediately after Geoffrey’s holding company and SBI become connected.</w:t>
      </w:r>
    </w:p>
    <w:p w:rsidR="00201914" w:rsidRPr="004232E9" w:rsidRDefault="00E712A1" w:rsidP="004232E9">
      <w:pPr>
        <w:spacing w:line="480" w:lineRule="auto"/>
        <w:rPr>
          <w:rFonts w:ascii="Times New Roman" w:hAnsi="Times New Roman" w:cs="Times New Roman"/>
          <w:sz w:val="24"/>
          <w:szCs w:val="24"/>
        </w:rPr>
      </w:pPr>
      <w:r w:rsidRPr="004232E9">
        <w:rPr>
          <w:rFonts w:ascii="Times New Roman" w:hAnsi="Times New Roman" w:cs="Times New Roman"/>
          <w:sz w:val="24"/>
          <w:szCs w:val="24"/>
        </w:rPr>
        <w:t xml:space="preserve"> SBI and the holding company would become connected</w:t>
      </w:r>
      <w:r w:rsidR="00201914" w:rsidRPr="004232E9">
        <w:rPr>
          <w:rFonts w:ascii="Times New Roman" w:hAnsi="Times New Roman" w:cs="Times New Roman"/>
          <w:sz w:val="24"/>
          <w:szCs w:val="24"/>
        </w:rPr>
        <w:t xml:space="preserve"> because the holding company</w:t>
      </w:r>
      <w:r w:rsidR="00677BB0" w:rsidRPr="004232E9">
        <w:rPr>
          <w:rFonts w:ascii="Times New Roman" w:hAnsi="Times New Roman" w:cs="Times New Roman"/>
          <w:sz w:val="24"/>
          <w:szCs w:val="24"/>
        </w:rPr>
        <w:t xml:space="preserve"> </w:t>
      </w:r>
      <w:r w:rsidR="00D572C6" w:rsidRPr="004232E9">
        <w:rPr>
          <w:rFonts w:ascii="Times New Roman" w:hAnsi="Times New Roman" w:cs="Times New Roman"/>
          <w:sz w:val="24"/>
          <w:szCs w:val="24"/>
        </w:rPr>
        <w:t>would control</w:t>
      </w:r>
      <w:r w:rsidR="00201914" w:rsidRPr="004232E9">
        <w:rPr>
          <w:rFonts w:ascii="Times New Roman" w:hAnsi="Times New Roman" w:cs="Times New Roman"/>
          <w:sz w:val="24"/>
          <w:szCs w:val="24"/>
        </w:rPr>
        <w:t xml:space="preserve"> SBI after the transfer and Geoffrey is related to his parents by blood.  Therefore any proceeds</w:t>
      </w:r>
      <w:r w:rsidRPr="004232E9">
        <w:rPr>
          <w:rFonts w:ascii="Times New Roman" w:hAnsi="Times New Roman" w:cs="Times New Roman"/>
          <w:sz w:val="24"/>
          <w:szCs w:val="24"/>
        </w:rPr>
        <w:t xml:space="preserve"> rec</w:t>
      </w:r>
      <w:r w:rsidR="00201914" w:rsidRPr="004232E9">
        <w:rPr>
          <w:rFonts w:ascii="Times New Roman" w:hAnsi="Times New Roman" w:cs="Times New Roman"/>
          <w:sz w:val="24"/>
          <w:szCs w:val="24"/>
        </w:rPr>
        <w:t>eived by the Bernards</w:t>
      </w:r>
      <w:r w:rsidR="00E832B8" w:rsidRPr="004232E9">
        <w:rPr>
          <w:rFonts w:ascii="Times New Roman" w:hAnsi="Times New Roman" w:cs="Times New Roman"/>
          <w:sz w:val="24"/>
          <w:szCs w:val="24"/>
        </w:rPr>
        <w:t xml:space="preserve"> for the sale</w:t>
      </w:r>
      <w:r w:rsidR="00201914" w:rsidRPr="004232E9">
        <w:rPr>
          <w:rFonts w:ascii="Times New Roman" w:hAnsi="Times New Roman" w:cs="Times New Roman"/>
          <w:sz w:val="24"/>
          <w:szCs w:val="24"/>
        </w:rPr>
        <w:t xml:space="preserve"> would be deemed to be</w:t>
      </w:r>
      <w:r w:rsidRPr="004232E9">
        <w:rPr>
          <w:rFonts w:ascii="Times New Roman" w:hAnsi="Times New Roman" w:cs="Times New Roman"/>
          <w:sz w:val="24"/>
          <w:szCs w:val="24"/>
        </w:rPr>
        <w:t xml:space="preserve"> </w:t>
      </w:r>
      <w:r w:rsidR="00201914" w:rsidRPr="004232E9">
        <w:rPr>
          <w:rFonts w:ascii="Times New Roman" w:hAnsi="Times New Roman" w:cs="Times New Roman"/>
          <w:sz w:val="24"/>
          <w:szCs w:val="24"/>
        </w:rPr>
        <w:t xml:space="preserve">a </w:t>
      </w:r>
      <w:r w:rsidRPr="004232E9">
        <w:rPr>
          <w:rFonts w:ascii="Times New Roman" w:hAnsi="Times New Roman" w:cs="Times New Roman"/>
          <w:sz w:val="24"/>
          <w:szCs w:val="24"/>
        </w:rPr>
        <w:t>dividend</w:t>
      </w:r>
      <w:r w:rsidR="00201914" w:rsidRPr="004232E9">
        <w:rPr>
          <w:rFonts w:ascii="Times New Roman" w:hAnsi="Times New Roman" w:cs="Times New Roman"/>
          <w:sz w:val="24"/>
          <w:szCs w:val="24"/>
        </w:rPr>
        <w:t xml:space="preserve">, rather than a capital gain. For example if they ended up selling their shares to the holding </w:t>
      </w:r>
      <w:r w:rsidR="0011126A" w:rsidRPr="004232E9">
        <w:rPr>
          <w:rFonts w:ascii="Times New Roman" w:hAnsi="Times New Roman" w:cs="Times New Roman"/>
          <w:sz w:val="24"/>
          <w:szCs w:val="24"/>
        </w:rPr>
        <w:t xml:space="preserve">company for $500,000, then they would have a deemed dividend of $499,800 </w:t>
      </w:r>
      <w:r w:rsidR="00D572C6" w:rsidRPr="004232E9">
        <w:rPr>
          <w:rFonts w:ascii="Times New Roman" w:hAnsi="Times New Roman" w:cs="Times New Roman"/>
          <w:sz w:val="24"/>
          <w:szCs w:val="24"/>
        </w:rPr>
        <w:t>($</w:t>
      </w:r>
      <w:r w:rsidR="0011126A" w:rsidRPr="004232E9">
        <w:rPr>
          <w:rFonts w:ascii="Times New Roman" w:hAnsi="Times New Roman" w:cs="Times New Roman"/>
          <w:sz w:val="24"/>
          <w:szCs w:val="24"/>
        </w:rPr>
        <w:t>500,000-$200), or $249,900 each, which would be grossed up by 18%</w:t>
      </w:r>
      <w:r w:rsidR="00E832B8" w:rsidRPr="004232E9">
        <w:rPr>
          <w:rFonts w:ascii="Times New Roman" w:hAnsi="Times New Roman" w:cs="Times New Roman"/>
          <w:sz w:val="24"/>
          <w:szCs w:val="24"/>
        </w:rPr>
        <w:t xml:space="preserve"> to $294,882</w:t>
      </w:r>
      <w:r w:rsidR="0011126A" w:rsidRPr="004232E9">
        <w:rPr>
          <w:rFonts w:ascii="Times New Roman" w:hAnsi="Times New Roman" w:cs="Times New Roman"/>
          <w:sz w:val="24"/>
          <w:szCs w:val="24"/>
        </w:rPr>
        <w:t xml:space="preserve">. Although they would have access to tax dividend credits they would not be able to take advantage </w:t>
      </w:r>
      <w:r w:rsidRPr="004232E9">
        <w:rPr>
          <w:rFonts w:ascii="Times New Roman" w:hAnsi="Times New Roman" w:cs="Times New Roman"/>
          <w:sz w:val="24"/>
          <w:szCs w:val="24"/>
        </w:rPr>
        <w:t xml:space="preserve">of ACL or capital gain exemptions. </w:t>
      </w:r>
      <w:r w:rsidR="00B92A1D" w:rsidRPr="004232E9">
        <w:rPr>
          <w:rFonts w:ascii="Times New Roman" w:hAnsi="Times New Roman" w:cs="Times New Roman"/>
          <w:sz w:val="24"/>
          <w:szCs w:val="24"/>
        </w:rPr>
        <w:t>There would be less tax savings.</w:t>
      </w:r>
    </w:p>
    <w:p w:rsidR="001E2127" w:rsidRPr="004232E9" w:rsidRDefault="00E712A1" w:rsidP="004232E9">
      <w:pPr>
        <w:spacing w:line="480" w:lineRule="auto"/>
        <w:rPr>
          <w:rFonts w:ascii="Times New Roman" w:hAnsi="Times New Roman" w:cs="Times New Roman"/>
          <w:sz w:val="24"/>
          <w:szCs w:val="24"/>
        </w:rPr>
      </w:pPr>
      <w:r w:rsidRPr="004232E9">
        <w:rPr>
          <w:rFonts w:ascii="Times New Roman" w:hAnsi="Times New Roman" w:cs="Times New Roman"/>
          <w:sz w:val="24"/>
          <w:szCs w:val="24"/>
        </w:rPr>
        <w:lastRenderedPageBreak/>
        <w:t xml:space="preserve">Their best option would be to sell their shares to Geoffrey, perhaps even for the bargain price of $500,000 as any price below FMV would result in the same POD for NAL sales. </w:t>
      </w:r>
      <w:r w:rsidR="00907163" w:rsidRPr="004232E9">
        <w:rPr>
          <w:rFonts w:ascii="Times New Roman" w:hAnsi="Times New Roman" w:cs="Times New Roman"/>
          <w:sz w:val="24"/>
          <w:szCs w:val="24"/>
        </w:rPr>
        <w:t xml:space="preserve"> </w:t>
      </w:r>
      <w:r w:rsidRPr="004232E9">
        <w:rPr>
          <w:rFonts w:ascii="Times New Roman" w:hAnsi="Times New Roman" w:cs="Times New Roman"/>
          <w:sz w:val="24"/>
          <w:szCs w:val="24"/>
        </w:rPr>
        <w:t xml:space="preserve">Irene and Eric should sell their shares to </w:t>
      </w:r>
      <w:r w:rsidR="00E63C7F" w:rsidRPr="004232E9">
        <w:rPr>
          <w:rFonts w:ascii="Times New Roman" w:hAnsi="Times New Roman" w:cs="Times New Roman"/>
          <w:sz w:val="24"/>
          <w:szCs w:val="24"/>
        </w:rPr>
        <w:t>Geoffrey</w:t>
      </w:r>
      <w:r w:rsidRPr="004232E9">
        <w:rPr>
          <w:rFonts w:ascii="Times New Roman" w:hAnsi="Times New Roman" w:cs="Times New Roman"/>
          <w:sz w:val="24"/>
          <w:szCs w:val="24"/>
        </w:rPr>
        <w:t xml:space="preserve">  and sell them before they leave for Florida so that they can use all of their capital gai</w:t>
      </w:r>
      <w:r w:rsidR="00E63C7F" w:rsidRPr="004232E9">
        <w:rPr>
          <w:rFonts w:ascii="Times New Roman" w:hAnsi="Times New Roman" w:cs="Times New Roman"/>
          <w:sz w:val="24"/>
          <w:szCs w:val="24"/>
        </w:rPr>
        <w:t>ns exemption before they lea</w:t>
      </w:r>
      <w:r w:rsidR="001E2127" w:rsidRPr="004232E9">
        <w:rPr>
          <w:rFonts w:ascii="Times New Roman" w:hAnsi="Times New Roman" w:cs="Times New Roman"/>
          <w:sz w:val="24"/>
          <w:szCs w:val="24"/>
        </w:rPr>
        <w:t xml:space="preserve">ve, which they have never used, therefore giving tax saving. Tax saving </w:t>
      </w:r>
      <w:r w:rsidR="0011126A" w:rsidRPr="004232E9">
        <w:rPr>
          <w:rFonts w:ascii="Times New Roman" w:hAnsi="Times New Roman" w:cs="Times New Roman"/>
          <w:sz w:val="24"/>
          <w:szCs w:val="24"/>
        </w:rPr>
        <w:t>would allow</w:t>
      </w:r>
      <w:r w:rsidR="001E2127" w:rsidRPr="004232E9">
        <w:rPr>
          <w:rFonts w:ascii="Times New Roman" w:hAnsi="Times New Roman" w:cs="Times New Roman"/>
          <w:sz w:val="24"/>
          <w:szCs w:val="24"/>
        </w:rPr>
        <w:t xml:space="preserve"> the Bernards to sell at a lo</w:t>
      </w:r>
      <w:r w:rsidR="0011126A" w:rsidRPr="004232E9">
        <w:rPr>
          <w:rFonts w:ascii="Times New Roman" w:hAnsi="Times New Roman" w:cs="Times New Roman"/>
          <w:sz w:val="24"/>
          <w:szCs w:val="24"/>
        </w:rPr>
        <w:t>wer price and selling shares would be</w:t>
      </w:r>
      <w:r w:rsidR="001E2127" w:rsidRPr="004232E9">
        <w:rPr>
          <w:rFonts w:ascii="Times New Roman" w:hAnsi="Times New Roman" w:cs="Times New Roman"/>
          <w:sz w:val="24"/>
          <w:szCs w:val="24"/>
        </w:rPr>
        <w:t xml:space="preserve"> easier. </w:t>
      </w:r>
    </w:p>
    <w:p w:rsidR="001E2127" w:rsidRPr="004232E9" w:rsidRDefault="001E2127" w:rsidP="004232E9">
      <w:pPr>
        <w:spacing w:line="480" w:lineRule="auto"/>
        <w:rPr>
          <w:rFonts w:ascii="Times New Roman" w:hAnsi="Times New Roman" w:cs="Times New Roman"/>
          <w:b/>
          <w:sz w:val="24"/>
          <w:szCs w:val="24"/>
        </w:rPr>
      </w:pPr>
      <w:r w:rsidRPr="004232E9">
        <w:rPr>
          <w:rFonts w:ascii="Times New Roman" w:hAnsi="Times New Roman" w:cs="Times New Roman"/>
          <w:b/>
          <w:sz w:val="24"/>
          <w:szCs w:val="24"/>
        </w:rPr>
        <w:t>Taxable Capital Gain for both Eric and Irene (both 50% owners)</w:t>
      </w:r>
    </w:p>
    <w:p w:rsidR="001E2127" w:rsidRPr="004232E9" w:rsidRDefault="001E2127" w:rsidP="004232E9">
      <w:pPr>
        <w:spacing w:line="480" w:lineRule="auto"/>
        <w:rPr>
          <w:rFonts w:ascii="Times New Roman" w:hAnsi="Times New Roman" w:cs="Times New Roman"/>
          <w:sz w:val="24"/>
          <w:szCs w:val="24"/>
        </w:rPr>
      </w:pPr>
      <w:r w:rsidRPr="004232E9">
        <w:rPr>
          <w:rFonts w:ascii="Times New Roman" w:hAnsi="Times New Roman" w:cs="Times New Roman"/>
          <w:sz w:val="24"/>
          <w:szCs w:val="24"/>
        </w:rPr>
        <w:t>Proceeds              $1,000,000</w:t>
      </w:r>
      <w:r w:rsidRPr="004232E9">
        <w:rPr>
          <w:rFonts w:ascii="Times New Roman" w:hAnsi="Times New Roman" w:cs="Times New Roman"/>
          <w:sz w:val="24"/>
          <w:szCs w:val="24"/>
        </w:rPr>
        <w:br/>
        <w:t xml:space="preserve">ACB                                </w:t>
      </w:r>
      <w:r w:rsidRPr="004232E9">
        <w:rPr>
          <w:rFonts w:ascii="Times New Roman" w:hAnsi="Times New Roman" w:cs="Times New Roman"/>
          <w:sz w:val="24"/>
          <w:szCs w:val="24"/>
          <w:u w:val="single"/>
        </w:rPr>
        <w:t>($100)</w:t>
      </w:r>
      <w:r w:rsidRPr="004232E9">
        <w:rPr>
          <w:rFonts w:ascii="Times New Roman" w:hAnsi="Times New Roman" w:cs="Times New Roman"/>
          <w:sz w:val="24"/>
          <w:szCs w:val="24"/>
        </w:rPr>
        <w:br/>
        <w:t>Capital Gain                $999,900</w:t>
      </w:r>
    </w:p>
    <w:p w:rsidR="00B92A1D" w:rsidRPr="004232E9" w:rsidRDefault="00B92A1D" w:rsidP="004232E9">
      <w:pPr>
        <w:spacing w:line="480" w:lineRule="auto"/>
        <w:rPr>
          <w:rFonts w:ascii="Times New Roman" w:hAnsi="Times New Roman" w:cs="Times New Roman"/>
          <w:sz w:val="24"/>
          <w:szCs w:val="24"/>
        </w:rPr>
      </w:pPr>
      <w:r w:rsidRPr="004232E9">
        <w:rPr>
          <w:rFonts w:ascii="Times New Roman" w:hAnsi="Times New Roman" w:cs="Times New Roman"/>
          <w:sz w:val="24"/>
          <w:szCs w:val="24"/>
        </w:rPr>
        <w:t xml:space="preserve">                                       x ½ </w:t>
      </w:r>
    </w:p>
    <w:p w:rsidR="00B92A1D" w:rsidRPr="004232E9" w:rsidRDefault="001E2127" w:rsidP="004232E9">
      <w:pPr>
        <w:spacing w:line="480" w:lineRule="auto"/>
        <w:rPr>
          <w:rFonts w:ascii="Times New Roman" w:hAnsi="Times New Roman" w:cs="Times New Roman"/>
          <w:sz w:val="24"/>
          <w:szCs w:val="24"/>
        </w:rPr>
      </w:pPr>
      <w:r w:rsidRPr="004232E9">
        <w:rPr>
          <w:rFonts w:ascii="Times New Roman" w:hAnsi="Times New Roman" w:cs="Times New Roman"/>
          <w:sz w:val="24"/>
          <w:szCs w:val="24"/>
        </w:rPr>
        <w:t>TCG                               $499,950</w:t>
      </w:r>
      <w:r w:rsidRPr="004232E9">
        <w:rPr>
          <w:rFonts w:ascii="Times New Roman" w:hAnsi="Times New Roman" w:cs="Times New Roman"/>
          <w:sz w:val="24"/>
          <w:szCs w:val="24"/>
        </w:rPr>
        <w:br/>
        <w:t xml:space="preserve">QSBC CG </w:t>
      </w:r>
      <w:r w:rsidR="00C53338" w:rsidRPr="004232E9">
        <w:rPr>
          <w:rFonts w:ascii="Times New Roman" w:hAnsi="Times New Roman" w:cs="Times New Roman"/>
          <w:sz w:val="24"/>
          <w:szCs w:val="24"/>
        </w:rPr>
        <w:t>deduction</w:t>
      </w:r>
      <w:r w:rsidRPr="004232E9">
        <w:rPr>
          <w:rFonts w:ascii="Times New Roman" w:hAnsi="Times New Roman" w:cs="Times New Roman"/>
          <w:sz w:val="24"/>
          <w:szCs w:val="24"/>
        </w:rPr>
        <w:t xml:space="preserve">    </w:t>
      </w:r>
      <w:r w:rsidRPr="004232E9">
        <w:rPr>
          <w:rFonts w:ascii="Times New Roman" w:hAnsi="Times New Roman" w:cs="Times New Roman"/>
          <w:sz w:val="24"/>
          <w:szCs w:val="24"/>
          <w:u w:val="single"/>
        </w:rPr>
        <w:t>($406 800)</w:t>
      </w:r>
      <w:r w:rsidRPr="004232E9">
        <w:rPr>
          <w:rFonts w:ascii="Times New Roman" w:hAnsi="Times New Roman" w:cs="Times New Roman"/>
          <w:sz w:val="24"/>
          <w:szCs w:val="24"/>
        </w:rPr>
        <w:br/>
        <w:t>Taxable Income</w:t>
      </w:r>
      <w:r w:rsidR="006A7C94" w:rsidRPr="004232E9">
        <w:rPr>
          <w:rFonts w:ascii="Times New Roman" w:hAnsi="Times New Roman" w:cs="Times New Roman"/>
          <w:sz w:val="24"/>
          <w:szCs w:val="24"/>
        </w:rPr>
        <w:t xml:space="preserve">            $ 93,150</w:t>
      </w:r>
    </w:p>
    <w:p w:rsidR="004D0CE3" w:rsidRPr="004232E9" w:rsidRDefault="006A7C94" w:rsidP="004232E9">
      <w:pPr>
        <w:spacing w:line="480" w:lineRule="auto"/>
        <w:rPr>
          <w:rFonts w:ascii="Times New Roman" w:hAnsi="Times New Roman" w:cs="Times New Roman"/>
          <w:sz w:val="24"/>
          <w:szCs w:val="24"/>
        </w:rPr>
      </w:pPr>
      <w:r w:rsidRPr="004232E9">
        <w:rPr>
          <w:rFonts w:ascii="Times New Roman" w:hAnsi="Times New Roman" w:cs="Times New Roman"/>
          <w:sz w:val="24"/>
          <w:szCs w:val="24"/>
        </w:rPr>
        <w:t>Therefore, Eric and Irene would both have a $93,150 taxable capital gain on selling SBI to Geoffrey.</w:t>
      </w:r>
      <w:r w:rsidR="0011126A" w:rsidRPr="004232E9">
        <w:rPr>
          <w:rFonts w:ascii="Times New Roman" w:hAnsi="Times New Roman" w:cs="Times New Roman"/>
          <w:sz w:val="24"/>
          <w:szCs w:val="24"/>
        </w:rPr>
        <w:t xml:space="preserve"> If they have any NCL than they could also apply that and further reduce their capital gains. </w:t>
      </w:r>
      <w:r w:rsidRPr="004232E9">
        <w:rPr>
          <w:rFonts w:ascii="Times New Roman" w:hAnsi="Times New Roman" w:cs="Times New Roman"/>
          <w:sz w:val="24"/>
          <w:szCs w:val="24"/>
        </w:rPr>
        <w:t xml:space="preserve"> If they sell before they leave this would be on the 2016 tax filed for the period they were still residence. Geoffrey’s cost base would be the price that his parent sold him the shares for, up to FMV of $2,000,000. The CG exemption allows them to sell at a lower price. If Irene and Eric do not sell before they go then they would again, have federal tax on gain and an additional federal tax of 48% rather </w:t>
      </w:r>
      <w:r w:rsidR="00C53338" w:rsidRPr="004232E9">
        <w:rPr>
          <w:rFonts w:ascii="Times New Roman" w:hAnsi="Times New Roman" w:cs="Times New Roman"/>
          <w:sz w:val="24"/>
          <w:szCs w:val="24"/>
        </w:rPr>
        <w:t>than</w:t>
      </w:r>
      <w:r w:rsidRPr="004232E9">
        <w:rPr>
          <w:rFonts w:ascii="Times New Roman" w:hAnsi="Times New Roman" w:cs="Times New Roman"/>
          <w:sz w:val="24"/>
          <w:szCs w:val="24"/>
        </w:rPr>
        <w:t xml:space="preserve"> provincial tax b</w:t>
      </w:r>
      <w:r w:rsidR="00B92A1D" w:rsidRPr="004232E9">
        <w:rPr>
          <w:rFonts w:ascii="Times New Roman" w:hAnsi="Times New Roman" w:cs="Times New Roman"/>
          <w:sz w:val="24"/>
          <w:szCs w:val="24"/>
        </w:rPr>
        <w:t xml:space="preserve">ecause they are non-residence </w:t>
      </w:r>
      <w:r w:rsidR="00E832B8" w:rsidRPr="004232E9">
        <w:rPr>
          <w:rFonts w:ascii="Times New Roman" w:hAnsi="Times New Roman" w:cs="Times New Roman"/>
          <w:sz w:val="24"/>
          <w:szCs w:val="24"/>
        </w:rPr>
        <w:t xml:space="preserve">selling </w:t>
      </w:r>
      <w:r w:rsidR="00B92A1D" w:rsidRPr="004232E9">
        <w:rPr>
          <w:rFonts w:ascii="Times New Roman" w:hAnsi="Times New Roman" w:cs="Times New Roman"/>
          <w:sz w:val="24"/>
          <w:szCs w:val="24"/>
        </w:rPr>
        <w:t>TCP.</w:t>
      </w:r>
    </w:p>
    <w:p w:rsidR="00AB1DDA" w:rsidRPr="004232E9" w:rsidRDefault="00AB1DDA" w:rsidP="004232E9">
      <w:pPr>
        <w:spacing w:line="480" w:lineRule="auto"/>
        <w:rPr>
          <w:rFonts w:ascii="Times New Roman" w:hAnsi="Times New Roman" w:cs="Times New Roman"/>
          <w:sz w:val="24"/>
          <w:szCs w:val="24"/>
        </w:rPr>
      </w:pPr>
      <w:r w:rsidRPr="004232E9">
        <w:rPr>
          <w:rFonts w:ascii="Times New Roman" w:hAnsi="Times New Roman" w:cs="Times New Roman"/>
          <w:sz w:val="24"/>
          <w:szCs w:val="24"/>
        </w:rPr>
        <w:lastRenderedPageBreak/>
        <w:t xml:space="preserve">Therefore, it is best if Irene and Eric transferred their shares before they left and became non-residences and transferred the shares to Geoffrey rather than a holding company incorporated by him as it gives them the most advantages and tax savings. </w:t>
      </w:r>
    </w:p>
    <w:p w:rsidR="004D0CE3" w:rsidRPr="004232E9" w:rsidRDefault="004D0CE3" w:rsidP="004232E9">
      <w:pPr>
        <w:spacing w:line="480" w:lineRule="auto"/>
        <w:rPr>
          <w:rFonts w:ascii="Times New Roman" w:hAnsi="Times New Roman" w:cs="Times New Roman"/>
          <w:sz w:val="24"/>
          <w:szCs w:val="24"/>
        </w:rPr>
      </w:pPr>
      <w:r w:rsidRPr="004232E9">
        <w:rPr>
          <w:rFonts w:ascii="Times New Roman" w:hAnsi="Times New Roman" w:cs="Times New Roman"/>
          <w:sz w:val="24"/>
          <w:szCs w:val="24"/>
        </w:rPr>
        <w:t xml:space="preserve">Based on the information given about Geoffrey so far, he can receive a deduction for his children as he can receive a basic person credit, spousal, employment, EI and CPP for his tax return. </w:t>
      </w:r>
    </w:p>
    <w:p w:rsidR="00CB18AE" w:rsidRPr="004232E9" w:rsidRDefault="00CB18AE" w:rsidP="004232E9">
      <w:pPr>
        <w:spacing w:line="480" w:lineRule="auto"/>
        <w:rPr>
          <w:rFonts w:ascii="Times New Roman" w:hAnsi="Times New Roman" w:cs="Times New Roman"/>
          <w:sz w:val="24"/>
          <w:szCs w:val="24"/>
        </w:rPr>
      </w:pPr>
    </w:p>
    <w:p w:rsidR="00CB18AE" w:rsidRPr="004232E9" w:rsidRDefault="00CB18AE" w:rsidP="004232E9">
      <w:pPr>
        <w:spacing w:line="480" w:lineRule="auto"/>
        <w:rPr>
          <w:rFonts w:ascii="Times New Roman" w:hAnsi="Times New Roman" w:cs="Times New Roman"/>
          <w:sz w:val="24"/>
          <w:szCs w:val="24"/>
        </w:rPr>
      </w:pPr>
    </w:p>
    <w:p w:rsidR="00D57B50" w:rsidRPr="004232E9" w:rsidRDefault="00D57B50" w:rsidP="004232E9">
      <w:pPr>
        <w:spacing w:line="480" w:lineRule="auto"/>
        <w:rPr>
          <w:rFonts w:ascii="Times New Roman" w:hAnsi="Times New Roman" w:cs="Times New Roman"/>
          <w:sz w:val="24"/>
          <w:szCs w:val="24"/>
        </w:rPr>
      </w:pPr>
    </w:p>
    <w:p w:rsidR="00D57B50" w:rsidRPr="004232E9" w:rsidRDefault="00D57B50" w:rsidP="004232E9">
      <w:pPr>
        <w:spacing w:line="480" w:lineRule="auto"/>
        <w:rPr>
          <w:rFonts w:ascii="Times New Roman" w:hAnsi="Times New Roman" w:cs="Times New Roman"/>
          <w:sz w:val="24"/>
          <w:szCs w:val="24"/>
        </w:rPr>
      </w:pPr>
    </w:p>
    <w:p w:rsidR="00D57B50" w:rsidRPr="004232E9" w:rsidRDefault="00D57B50" w:rsidP="004232E9">
      <w:pPr>
        <w:spacing w:line="480" w:lineRule="auto"/>
        <w:rPr>
          <w:rFonts w:ascii="Times New Roman" w:hAnsi="Times New Roman" w:cs="Times New Roman"/>
          <w:sz w:val="24"/>
          <w:szCs w:val="24"/>
        </w:rPr>
      </w:pPr>
    </w:p>
    <w:p w:rsidR="00D57B50" w:rsidRPr="004232E9" w:rsidRDefault="00D57B50" w:rsidP="004232E9">
      <w:pPr>
        <w:spacing w:line="480" w:lineRule="auto"/>
        <w:rPr>
          <w:rFonts w:ascii="Times New Roman" w:hAnsi="Times New Roman" w:cs="Times New Roman"/>
          <w:sz w:val="24"/>
          <w:szCs w:val="24"/>
        </w:rPr>
      </w:pPr>
    </w:p>
    <w:p w:rsidR="00D57B50" w:rsidRPr="004232E9" w:rsidRDefault="00D57B50" w:rsidP="004232E9">
      <w:pPr>
        <w:spacing w:line="480" w:lineRule="auto"/>
        <w:rPr>
          <w:rFonts w:ascii="Times New Roman" w:hAnsi="Times New Roman" w:cs="Times New Roman"/>
          <w:sz w:val="24"/>
          <w:szCs w:val="24"/>
        </w:rPr>
      </w:pPr>
    </w:p>
    <w:p w:rsidR="00D57B50" w:rsidRPr="004232E9" w:rsidRDefault="00D57B50" w:rsidP="004232E9">
      <w:pPr>
        <w:spacing w:line="480" w:lineRule="auto"/>
        <w:rPr>
          <w:rFonts w:ascii="Times New Roman" w:hAnsi="Times New Roman" w:cs="Times New Roman"/>
          <w:sz w:val="24"/>
          <w:szCs w:val="24"/>
        </w:rPr>
      </w:pPr>
    </w:p>
    <w:p w:rsidR="00D57B50" w:rsidRPr="004232E9" w:rsidRDefault="00D57B50" w:rsidP="004232E9">
      <w:pPr>
        <w:spacing w:line="480" w:lineRule="auto"/>
        <w:rPr>
          <w:rFonts w:ascii="Times New Roman" w:hAnsi="Times New Roman" w:cs="Times New Roman"/>
          <w:sz w:val="24"/>
          <w:szCs w:val="24"/>
        </w:rPr>
      </w:pPr>
    </w:p>
    <w:p w:rsidR="00D57B50" w:rsidRPr="004232E9" w:rsidRDefault="00D57B50" w:rsidP="004232E9">
      <w:pPr>
        <w:spacing w:line="480" w:lineRule="auto"/>
        <w:rPr>
          <w:rFonts w:ascii="Times New Roman" w:hAnsi="Times New Roman" w:cs="Times New Roman"/>
          <w:sz w:val="24"/>
          <w:szCs w:val="24"/>
        </w:rPr>
      </w:pPr>
    </w:p>
    <w:p w:rsidR="00E832B8" w:rsidRPr="004232E9" w:rsidRDefault="00E832B8" w:rsidP="004232E9">
      <w:pPr>
        <w:spacing w:line="480" w:lineRule="auto"/>
        <w:rPr>
          <w:rFonts w:ascii="Times New Roman" w:hAnsi="Times New Roman" w:cs="Times New Roman"/>
          <w:sz w:val="24"/>
          <w:szCs w:val="24"/>
        </w:rPr>
      </w:pPr>
    </w:p>
    <w:p w:rsidR="004232E9" w:rsidRDefault="004232E9" w:rsidP="004232E9">
      <w:pPr>
        <w:spacing w:line="480" w:lineRule="auto"/>
        <w:rPr>
          <w:rFonts w:ascii="Times New Roman" w:hAnsi="Times New Roman" w:cs="Times New Roman"/>
          <w:sz w:val="24"/>
          <w:szCs w:val="24"/>
        </w:rPr>
      </w:pPr>
    </w:p>
    <w:p w:rsidR="004232E9" w:rsidRDefault="004232E9" w:rsidP="004232E9">
      <w:pPr>
        <w:spacing w:line="480" w:lineRule="auto"/>
        <w:rPr>
          <w:rFonts w:ascii="Times New Roman" w:hAnsi="Times New Roman" w:cs="Times New Roman"/>
          <w:sz w:val="24"/>
          <w:szCs w:val="24"/>
        </w:rPr>
      </w:pPr>
    </w:p>
    <w:p w:rsidR="004D0CE3" w:rsidRPr="00B11A1C" w:rsidRDefault="004D0CE3" w:rsidP="004232E9">
      <w:pPr>
        <w:spacing w:line="480" w:lineRule="auto"/>
        <w:rPr>
          <w:rFonts w:ascii="Times New Roman" w:hAnsi="Times New Roman" w:cs="Times New Roman"/>
          <w:b/>
          <w:sz w:val="24"/>
          <w:szCs w:val="24"/>
          <w:u w:val="single"/>
        </w:rPr>
      </w:pPr>
      <w:r w:rsidRPr="00B11A1C">
        <w:rPr>
          <w:rFonts w:ascii="Times New Roman" w:hAnsi="Times New Roman" w:cs="Times New Roman"/>
          <w:b/>
          <w:sz w:val="24"/>
          <w:szCs w:val="24"/>
          <w:u w:val="single"/>
        </w:rPr>
        <w:lastRenderedPageBreak/>
        <w:t xml:space="preserve"> Fashionista</w:t>
      </w:r>
    </w:p>
    <w:p w:rsidR="000342BD" w:rsidRPr="004232E9" w:rsidRDefault="004D0CE3" w:rsidP="004232E9">
      <w:pPr>
        <w:spacing w:line="480" w:lineRule="auto"/>
        <w:rPr>
          <w:rFonts w:ascii="Times New Roman" w:hAnsi="Times New Roman" w:cs="Times New Roman"/>
          <w:sz w:val="24"/>
          <w:szCs w:val="24"/>
        </w:rPr>
      </w:pPr>
      <w:r w:rsidRPr="004232E9">
        <w:rPr>
          <w:rFonts w:ascii="Times New Roman" w:hAnsi="Times New Roman" w:cs="Times New Roman"/>
          <w:sz w:val="24"/>
          <w:szCs w:val="24"/>
        </w:rPr>
        <w:t>It is better that Julia is considering incorporating later rather than doing it rig</w:t>
      </w:r>
      <w:r w:rsidR="00E832B8" w:rsidRPr="004232E9">
        <w:rPr>
          <w:rFonts w:ascii="Times New Roman" w:hAnsi="Times New Roman" w:cs="Times New Roman"/>
          <w:sz w:val="24"/>
          <w:szCs w:val="24"/>
        </w:rPr>
        <w:t>ht away because incorporation is</w:t>
      </w:r>
      <w:r w:rsidRPr="004232E9">
        <w:rPr>
          <w:rFonts w:ascii="Times New Roman" w:hAnsi="Times New Roman" w:cs="Times New Roman"/>
          <w:sz w:val="24"/>
          <w:szCs w:val="24"/>
        </w:rPr>
        <w:t xml:space="preserve"> expensive and any business loss is incurred personally whereas losses in a corporation are</w:t>
      </w:r>
      <w:r w:rsidR="00B92A1D" w:rsidRPr="004232E9">
        <w:rPr>
          <w:rFonts w:ascii="Times New Roman" w:hAnsi="Times New Roman" w:cs="Times New Roman"/>
          <w:sz w:val="24"/>
          <w:szCs w:val="24"/>
        </w:rPr>
        <w:t xml:space="preserve"> stuck and</w:t>
      </w:r>
      <w:r w:rsidRPr="004232E9">
        <w:rPr>
          <w:rFonts w:ascii="Times New Roman" w:hAnsi="Times New Roman" w:cs="Times New Roman"/>
          <w:sz w:val="24"/>
          <w:szCs w:val="24"/>
        </w:rPr>
        <w:t xml:space="preserve"> only available for carry forward. But </w:t>
      </w:r>
      <w:r w:rsidR="00ED0591" w:rsidRPr="004232E9">
        <w:rPr>
          <w:rFonts w:ascii="Times New Roman" w:hAnsi="Times New Roman" w:cs="Times New Roman"/>
          <w:sz w:val="24"/>
          <w:szCs w:val="24"/>
        </w:rPr>
        <w:t xml:space="preserve">it is a good idea for Julia to consider incorporation, especially if she plans on expanding, because </w:t>
      </w:r>
      <w:r w:rsidRPr="004232E9">
        <w:rPr>
          <w:rFonts w:ascii="Times New Roman" w:hAnsi="Times New Roman" w:cs="Times New Roman"/>
          <w:sz w:val="24"/>
          <w:szCs w:val="24"/>
        </w:rPr>
        <w:t xml:space="preserve">she’ll have limited liability. Also, </w:t>
      </w:r>
      <w:r w:rsidR="000342BD" w:rsidRPr="004232E9">
        <w:rPr>
          <w:rFonts w:ascii="Times New Roman" w:hAnsi="Times New Roman" w:cs="Times New Roman"/>
          <w:sz w:val="24"/>
          <w:szCs w:val="24"/>
        </w:rPr>
        <w:t>corporate</w:t>
      </w:r>
      <w:r w:rsidRPr="004232E9">
        <w:rPr>
          <w:rFonts w:ascii="Times New Roman" w:hAnsi="Times New Roman" w:cs="Times New Roman"/>
          <w:sz w:val="24"/>
          <w:szCs w:val="24"/>
        </w:rPr>
        <w:t xml:space="preserve"> tax rates are less than </w:t>
      </w:r>
      <w:r w:rsidR="000342BD" w:rsidRPr="004232E9">
        <w:rPr>
          <w:rFonts w:ascii="Times New Roman" w:hAnsi="Times New Roman" w:cs="Times New Roman"/>
          <w:sz w:val="24"/>
          <w:szCs w:val="24"/>
        </w:rPr>
        <w:t xml:space="preserve">personal rates </w:t>
      </w:r>
      <w:r w:rsidR="00B92A1D" w:rsidRPr="004232E9">
        <w:rPr>
          <w:rFonts w:ascii="Times New Roman" w:hAnsi="Times New Roman" w:cs="Times New Roman"/>
          <w:sz w:val="24"/>
          <w:szCs w:val="24"/>
        </w:rPr>
        <w:t>which results in a tax deferral and more after tax profit. She would also have advantage to general reductions and small business deduction.</w:t>
      </w:r>
      <w:r w:rsidR="000342BD" w:rsidRPr="004232E9">
        <w:rPr>
          <w:rFonts w:ascii="Times New Roman" w:hAnsi="Times New Roman" w:cs="Times New Roman"/>
          <w:sz w:val="24"/>
          <w:szCs w:val="24"/>
        </w:rPr>
        <w:t xml:space="preserve"> She will also experience tax saving with access to lifetime QSBC exemption on the sale of shares (if she qualifies) and can income split with family member of shareholders with dividends.</w:t>
      </w:r>
    </w:p>
    <w:p w:rsidR="00ED0591" w:rsidRPr="004232E9" w:rsidRDefault="000342BD" w:rsidP="004232E9">
      <w:pPr>
        <w:spacing w:line="480" w:lineRule="auto"/>
        <w:rPr>
          <w:rFonts w:ascii="Times New Roman" w:hAnsi="Times New Roman" w:cs="Times New Roman"/>
          <w:sz w:val="24"/>
          <w:szCs w:val="24"/>
        </w:rPr>
      </w:pPr>
      <w:r w:rsidRPr="004232E9">
        <w:rPr>
          <w:rFonts w:ascii="Times New Roman" w:hAnsi="Times New Roman" w:cs="Times New Roman"/>
          <w:sz w:val="24"/>
          <w:szCs w:val="24"/>
        </w:rPr>
        <w:t xml:space="preserve">If Julia incorporates her company she will have two options. </w:t>
      </w:r>
      <w:r w:rsidR="000949B9" w:rsidRPr="004232E9">
        <w:rPr>
          <w:rFonts w:ascii="Times New Roman" w:hAnsi="Times New Roman" w:cs="Times New Roman"/>
          <w:sz w:val="24"/>
          <w:szCs w:val="24"/>
        </w:rPr>
        <w:t xml:space="preserve">She can decide to use </w:t>
      </w:r>
      <w:r w:rsidRPr="004232E9">
        <w:rPr>
          <w:rFonts w:ascii="Times New Roman" w:hAnsi="Times New Roman" w:cs="Times New Roman"/>
          <w:sz w:val="24"/>
          <w:szCs w:val="24"/>
        </w:rPr>
        <w:t xml:space="preserve">section 85 </w:t>
      </w:r>
      <w:r w:rsidR="00ED0591" w:rsidRPr="004232E9">
        <w:rPr>
          <w:rFonts w:ascii="Times New Roman" w:hAnsi="Times New Roman" w:cs="Times New Roman"/>
          <w:sz w:val="24"/>
          <w:szCs w:val="24"/>
        </w:rPr>
        <w:t>election</w:t>
      </w:r>
      <w:r w:rsidRPr="004232E9">
        <w:rPr>
          <w:rFonts w:ascii="Times New Roman" w:hAnsi="Times New Roman" w:cs="Times New Roman"/>
          <w:sz w:val="24"/>
          <w:szCs w:val="24"/>
        </w:rPr>
        <w:t xml:space="preserve"> to incorporate her ongoing business on a tax-deferred roller basis. She</w:t>
      </w:r>
      <w:r w:rsidR="000949B9" w:rsidRPr="004232E9">
        <w:rPr>
          <w:rFonts w:ascii="Times New Roman" w:hAnsi="Times New Roman" w:cs="Times New Roman"/>
          <w:sz w:val="24"/>
          <w:szCs w:val="24"/>
        </w:rPr>
        <w:t xml:space="preserve"> will elect to have asset</w:t>
      </w:r>
      <w:r w:rsidRPr="004232E9">
        <w:rPr>
          <w:rFonts w:ascii="Times New Roman" w:hAnsi="Times New Roman" w:cs="Times New Roman"/>
          <w:sz w:val="24"/>
          <w:szCs w:val="24"/>
        </w:rPr>
        <w:t xml:space="preserve">s transferred to the </w:t>
      </w:r>
      <w:r w:rsidR="000949B9" w:rsidRPr="004232E9">
        <w:rPr>
          <w:rFonts w:ascii="Times New Roman" w:hAnsi="Times New Roman" w:cs="Times New Roman"/>
          <w:sz w:val="24"/>
          <w:szCs w:val="24"/>
        </w:rPr>
        <w:t xml:space="preserve">corporation at </w:t>
      </w:r>
      <w:r w:rsidR="00B92A1D" w:rsidRPr="004232E9">
        <w:rPr>
          <w:rFonts w:ascii="Times New Roman" w:hAnsi="Times New Roman" w:cs="Times New Roman"/>
          <w:sz w:val="24"/>
          <w:szCs w:val="24"/>
        </w:rPr>
        <w:t xml:space="preserve">a </w:t>
      </w:r>
      <w:r w:rsidR="000949B9" w:rsidRPr="004232E9">
        <w:rPr>
          <w:rFonts w:ascii="Times New Roman" w:hAnsi="Times New Roman" w:cs="Times New Roman"/>
          <w:sz w:val="24"/>
          <w:szCs w:val="24"/>
        </w:rPr>
        <w:t>price between cost and FMV. Generally</w:t>
      </w:r>
      <w:r w:rsidR="00B92A1D" w:rsidRPr="004232E9">
        <w:rPr>
          <w:rFonts w:ascii="Times New Roman" w:hAnsi="Times New Roman" w:cs="Times New Roman"/>
          <w:sz w:val="24"/>
          <w:szCs w:val="24"/>
        </w:rPr>
        <w:t>,</w:t>
      </w:r>
      <w:r w:rsidR="000949B9" w:rsidRPr="004232E9">
        <w:rPr>
          <w:rFonts w:ascii="Times New Roman" w:hAnsi="Times New Roman" w:cs="Times New Roman"/>
          <w:sz w:val="24"/>
          <w:szCs w:val="24"/>
        </w:rPr>
        <w:t xml:space="preserve"> cost is used but a price higher than cost can be used to generate CG (for NCL etc). In this case we will be using cost. If Julia does not make an electi</w:t>
      </w:r>
      <w:r w:rsidR="00B92A1D" w:rsidRPr="004232E9">
        <w:rPr>
          <w:rFonts w:ascii="Times New Roman" w:hAnsi="Times New Roman" w:cs="Times New Roman"/>
          <w:sz w:val="24"/>
          <w:szCs w:val="24"/>
        </w:rPr>
        <w:t>on then section 69 will apply which means that the</w:t>
      </w:r>
      <w:r w:rsidR="000949B9" w:rsidRPr="004232E9">
        <w:rPr>
          <w:rFonts w:ascii="Times New Roman" w:hAnsi="Times New Roman" w:cs="Times New Roman"/>
          <w:sz w:val="24"/>
          <w:szCs w:val="24"/>
        </w:rPr>
        <w:t xml:space="preserve"> business in deemed to be disposed at FMV.</w:t>
      </w:r>
      <w:r w:rsidRPr="004232E9">
        <w:rPr>
          <w:rFonts w:ascii="Times New Roman" w:hAnsi="Times New Roman" w:cs="Times New Roman"/>
          <w:sz w:val="24"/>
          <w:szCs w:val="24"/>
        </w:rPr>
        <w:t xml:space="preserve"> </w:t>
      </w:r>
      <w:r w:rsidR="00ED0591" w:rsidRPr="004232E9">
        <w:rPr>
          <w:rFonts w:ascii="Times New Roman" w:hAnsi="Times New Roman" w:cs="Times New Roman"/>
          <w:sz w:val="24"/>
          <w:szCs w:val="24"/>
        </w:rPr>
        <w:t>The chart on the next page shows Julia her various options to consider when she incorporates, regarding the transfer of her assets.</w:t>
      </w:r>
      <w:r w:rsidR="00AA6AB2" w:rsidRPr="004232E9">
        <w:rPr>
          <w:rFonts w:ascii="Times New Roman" w:hAnsi="Times New Roman" w:cs="Times New Roman"/>
          <w:sz w:val="24"/>
          <w:szCs w:val="24"/>
        </w:rPr>
        <w:t xml:space="preserve"> The first one is if Julia makes the s.85 election and transfers all assets at cost to defer tax, the second is if she makes the election but does not take debt, the third is if she does not make the election and S.69 applies. This means all assets are transferred at FMV.</w:t>
      </w:r>
    </w:p>
    <w:p w:rsidR="00D57B50" w:rsidRPr="004232E9" w:rsidRDefault="00D57B50" w:rsidP="004232E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480" w:lineRule="auto"/>
        <w:rPr>
          <w:rFonts w:ascii="Times New Roman" w:hAnsi="Times New Roman" w:cs="Times New Roman"/>
          <w:sz w:val="24"/>
          <w:szCs w:val="24"/>
        </w:rPr>
      </w:pPr>
    </w:p>
    <w:p w:rsidR="004232E9" w:rsidRDefault="004232E9" w:rsidP="004232E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480" w:lineRule="auto"/>
        <w:rPr>
          <w:rFonts w:ascii="Times New Roman" w:hAnsi="Times New Roman" w:cs="Times New Roman"/>
          <w:sz w:val="24"/>
          <w:szCs w:val="24"/>
        </w:rPr>
      </w:pPr>
    </w:p>
    <w:p w:rsidR="00AA6AB2" w:rsidRPr="004232E9" w:rsidRDefault="00ED0591" w:rsidP="004232E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480" w:lineRule="auto"/>
        <w:rPr>
          <w:rFonts w:ascii="Times New Roman" w:hAnsi="Times New Roman" w:cs="Times New Roman"/>
          <w:sz w:val="24"/>
          <w:szCs w:val="24"/>
        </w:rPr>
      </w:pPr>
      <w:r w:rsidRPr="004232E9">
        <w:rPr>
          <w:rFonts w:ascii="Times New Roman" w:hAnsi="Times New Roman" w:cs="Times New Roman"/>
          <w:sz w:val="24"/>
          <w:szCs w:val="24"/>
        </w:rPr>
        <w:lastRenderedPageBreak/>
        <w:t>The optimal choice in the chart is situation 1, making the S.85 election and transferring all her assets at cost. Notice that the goodwill has to be elected</w:t>
      </w:r>
      <w:r w:rsidR="00AA6AB2" w:rsidRPr="004232E9">
        <w:rPr>
          <w:rFonts w:ascii="Times New Roman" w:hAnsi="Times New Roman" w:cs="Times New Roman"/>
          <w:sz w:val="24"/>
          <w:szCs w:val="24"/>
        </w:rPr>
        <w:t xml:space="preserve"> to have a cost of at least $1 </w:t>
      </w:r>
      <w:r w:rsidRPr="004232E9">
        <w:rPr>
          <w:rFonts w:ascii="Times New Roman" w:hAnsi="Times New Roman" w:cs="Times New Roman"/>
          <w:sz w:val="24"/>
          <w:szCs w:val="24"/>
        </w:rPr>
        <w:t xml:space="preserve">or the election will not deemed to be valid. </w:t>
      </w:r>
      <w:r w:rsidR="00AA6AB2" w:rsidRPr="004232E9">
        <w:rPr>
          <w:rFonts w:ascii="Times New Roman" w:hAnsi="Times New Roman" w:cs="Times New Roman"/>
          <w:sz w:val="24"/>
          <w:szCs w:val="24"/>
        </w:rPr>
        <w:t xml:space="preserve">There are </w:t>
      </w:r>
      <w:r w:rsidR="00B92A1D" w:rsidRPr="004232E9">
        <w:rPr>
          <w:rFonts w:ascii="Times New Roman" w:hAnsi="Times New Roman" w:cs="Times New Roman"/>
          <w:sz w:val="24"/>
          <w:szCs w:val="24"/>
        </w:rPr>
        <w:t>also</w:t>
      </w:r>
      <w:r w:rsidR="00AA6AB2" w:rsidRPr="004232E9">
        <w:rPr>
          <w:rFonts w:ascii="Times New Roman" w:hAnsi="Times New Roman" w:cs="Times New Roman"/>
          <w:sz w:val="24"/>
          <w:szCs w:val="24"/>
        </w:rPr>
        <w:t xml:space="preserve"> minimal</w:t>
      </w:r>
      <w:r w:rsidR="00B92A1D" w:rsidRPr="004232E9">
        <w:rPr>
          <w:rFonts w:ascii="Times New Roman" w:hAnsi="Times New Roman" w:cs="Times New Roman"/>
          <w:sz w:val="24"/>
          <w:szCs w:val="24"/>
        </w:rPr>
        <w:t xml:space="preserve"> personal</w:t>
      </w:r>
      <w:r w:rsidR="00AA6AB2" w:rsidRPr="004232E9">
        <w:rPr>
          <w:rFonts w:ascii="Times New Roman" w:hAnsi="Times New Roman" w:cs="Times New Roman"/>
          <w:sz w:val="24"/>
          <w:szCs w:val="24"/>
        </w:rPr>
        <w:t xml:space="preserve"> tax consequence</w:t>
      </w:r>
      <w:r w:rsidR="00E21C5B" w:rsidRPr="004232E9">
        <w:rPr>
          <w:rFonts w:ascii="Times New Roman" w:hAnsi="Times New Roman" w:cs="Times New Roman"/>
          <w:sz w:val="24"/>
          <w:szCs w:val="24"/>
        </w:rPr>
        <w:t>s</w:t>
      </w:r>
      <w:r w:rsidR="00AA6AB2" w:rsidRPr="004232E9">
        <w:rPr>
          <w:rFonts w:ascii="Times New Roman" w:hAnsi="Times New Roman" w:cs="Times New Roman"/>
          <w:sz w:val="24"/>
          <w:szCs w:val="24"/>
        </w:rPr>
        <w:t xml:space="preserve"> on incorporations (50 cents of income). Maximum non-share consideration (boot) is taken. This is advantage</w:t>
      </w:r>
      <w:r w:rsidR="00975392" w:rsidRPr="004232E9">
        <w:rPr>
          <w:rFonts w:ascii="Times New Roman" w:hAnsi="Times New Roman" w:cs="Times New Roman"/>
          <w:sz w:val="24"/>
          <w:szCs w:val="24"/>
        </w:rPr>
        <w:t xml:space="preserve">ous because </w:t>
      </w:r>
      <w:r w:rsidR="00AA6AB2" w:rsidRPr="004232E9">
        <w:rPr>
          <w:rFonts w:ascii="Times New Roman" w:hAnsi="Times New Roman" w:cs="Times New Roman"/>
          <w:sz w:val="24"/>
          <w:szCs w:val="24"/>
        </w:rPr>
        <w:t>debt can be redeemed without adverse tax consequences (no income inclusion) and debt can be secured.</w:t>
      </w:r>
      <w:r w:rsidR="00975392" w:rsidRPr="004232E9">
        <w:rPr>
          <w:rFonts w:ascii="Times New Roman" w:hAnsi="Times New Roman" w:cs="Times New Roman"/>
          <w:sz w:val="24"/>
          <w:szCs w:val="24"/>
        </w:rPr>
        <w:t xml:space="preserve"> </w:t>
      </w:r>
    </w:p>
    <w:p w:rsidR="00975392" w:rsidRPr="004232E9" w:rsidRDefault="00975392" w:rsidP="004232E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480" w:lineRule="auto"/>
        <w:rPr>
          <w:rFonts w:ascii="Times New Roman" w:hAnsi="Times New Roman" w:cs="Times New Roman"/>
          <w:sz w:val="24"/>
          <w:szCs w:val="24"/>
        </w:rPr>
      </w:pPr>
      <w:r w:rsidRPr="004232E9">
        <w:rPr>
          <w:rFonts w:ascii="Times New Roman" w:hAnsi="Times New Roman" w:cs="Times New Roman"/>
          <w:sz w:val="24"/>
          <w:szCs w:val="24"/>
        </w:rPr>
        <w:t xml:space="preserve">Julia could also incorporate her business and issue common shares to her family (making them share holders) and her for a nominal amount. This is known as a partial freeze. The </w:t>
      </w:r>
      <w:r w:rsidR="00B92A1D" w:rsidRPr="004232E9">
        <w:rPr>
          <w:rFonts w:ascii="Times New Roman" w:hAnsi="Times New Roman" w:cs="Times New Roman"/>
          <w:sz w:val="24"/>
          <w:szCs w:val="24"/>
        </w:rPr>
        <w:t>preferred</w:t>
      </w:r>
      <w:r w:rsidRPr="004232E9">
        <w:rPr>
          <w:rFonts w:ascii="Times New Roman" w:hAnsi="Times New Roman" w:cs="Times New Roman"/>
          <w:sz w:val="24"/>
          <w:szCs w:val="24"/>
        </w:rPr>
        <w:t xml:space="preserve"> shares would represent the value of the company to date and Julia and her family would share equal growth. She would just have to make sure any family member buys shares with their own funds to avoid any type of attribution. </w:t>
      </w:r>
    </w:p>
    <w:p w:rsidR="00975392" w:rsidRPr="004232E9" w:rsidRDefault="00975392" w:rsidP="004232E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480" w:lineRule="auto"/>
        <w:rPr>
          <w:rFonts w:ascii="Times New Roman" w:hAnsi="Times New Roman" w:cs="Times New Roman"/>
          <w:sz w:val="24"/>
          <w:szCs w:val="24"/>
        </w:rPr>
      </w:pPr>
      <w:r w:rsidRPr="004232E9">
        <w:rPr>
          <w:rFonts w:ascii="Times New Roman" w:hAnsi="Times New Roman" w:cs="Times New Roman"/>
          <w:b/>
          <w:sz w:val="24"/>
          <w:szCs w:val="24"/>
        </w:rPr>
        <w:t>Important facts to remember for incorporating business</w:t>
      </w:r>
      <w:r w:rsidRPr="004232E9">
        <w:rPr>
          <w:rFonts w:ascii="Times New Roman" w:hAnsi="Times New Roman" w:cs="Times New Roman"/>
          <w:b/>
          <w:sz w:val="24"/>
          <w:szCs w:val="24"/>
        </w:rPr>
        <w:br/>
      </w:r>
      <w:r w:rsidRPr="004232E9">
        <w:rPr>
          <w:rFonts w:ascii="Times New Roman" w:hAnsi="Times New Roman" w:cs="Times New Roman"/>
          <w:sz w:val="24"/>
          <w:szCs w:val="24"/>
        </w:rPr>
        <w:t>Julia has a</w:t>
      </w:r>
      <w:r w:rsidR="00E21C5B" w:rsidRPr="004232E9">
        <w:rPr>
          <w:rFonts w:ascii="Times New Roman" w:hAnsi="Times New Roman" w:cs="Times New Roman"/>
          <w:sz w:val="24"/>
          <w:szCs w:val="24"/>
        </w:rPr>
        <w:t>l</w:t>
      </w:r>
      <w:r w:rsidRPr="004232E9">
        <w:rPr>
          <w:rFonts w:ascii="Times New Roman" w:hAnsi="Times New Roman" w:cs="Times New Roman"/>
          <w:sz w:val="24"/>
          <w:szCs w:val="24"/>
        </w:rPr>
        <w:t xml:space="preserve">ready gotten a </w:t>
      </w:r>
      <w:r w:rsidR="00E21C5B" w:rsidRPr="004232E9">
        <w:rPr>
          <w:rFonts w:ascii="Times New Roman" w:hAnsi="Times New Roman" w:cs="Times New Roman"/>
          <w:sz w:val="24"/>
          <w:szCs w:val="24"/>
        </w:rPr>
        <w:t>valuation</w:t>
      </w:r>
      <w:r w:rsidRPr="004232E9">
        <w:rPr>
          <w:rFonts w:ascii="Times New Roman" w:hAnsi="Times New Roman" w:cs="Times New Roman"/>
          <w:sz w:val="24"/>
          <w:szCs w:val="24"/>
        </w:rPr>
        <w:t xml:space="preserve"> of her business but it may be a good idea to get one again close to the date she want</w:t>
      </w:r>
      <w:r w:rsidR="00E832B8" w:rsidRPr="004232E9">
        <w:rPr>
          <w:rFonts w:ascii="Times New Roman" w:hAnsi="Times New Roman" w:cs="Times New Roman"/>
          <w:sz w:val="24"/>
          <w:szCs w:val="24"/>
        </w:rPr>
        <w:t>s</w:t>
      </w:r>
      <w:r w:rsidRPr="004232E9">
        <w:rPr>
          <w:rFonts w:ascii="Times New Roman" w:hAnsi="Times New Roman" w:cs="Times New Roman"/>
          <w:sz w:val="24"/>
          <w:szCs w:val="24"/>
        </w:rPr>
        <w:t xml:space="preserve"> to actually incorporate. She should also use a lawyer to incorporate her business to avoid mistakes being made. </w:t>
      </w:r>
      <w:r w:rsidR="00E21C5B" w:rsidRPr="004232E9">
        <w:rPr>
          <w:rFonts w:ascii="Times New Roman" w:hAnsi="Times New Roman" w:cs="Times New Roman"/>
          <w:sz w:val="24"/>
          <w:szCs w:val="24"/>
        </w:rPr>
        <w:t xml:space="preserve">If it already is not, she should register Fashionista for GST purposes and file the election form in order to avoid GST on the transfer. As it is the best option for incorporation, Julia should file the S.85 election form before the deadline, which </w:t>
      </w:r>
      <w:r w:rsidR="00E832B8" w:rsidRPr="004232E9">
        <w:rPr>
          <w:rFonts w:ascii="Times New Roman" w:hAnsi="Times New Roman" w:cs="Times New Roman"/>
          <w:sz w:val="24"/>
          <w:szCs w:val="24"/>
        </w:rPr>
        <w:t xml:space="preserve">is </w:t>
      </w:r>
      <w:r w:rsidR="00E21C5B" w:rsidRPr="004232E9">
        <w:rPr>
          <w:rFonts w:ascii="Times New Roman" w:hAnsi="Times New Roman" w:cs="Times New Roman"/>
          <w:sz w:val="24"/>
          <w:szCs w:val="24"/>
        </w:rPr>
        <w:t xml:space="preserve">earlier </w:t>
      </w:r>
      <w:r w:rsidR="00E832B8" w:rsidRPr="004232E9">
        <w:rPr>
          <w:rFonts w:ascii="Times New Roman" w:hAnsi="Times New Roman" w:cs="Times New Roman"/>
          <w:sz w:val="24"/>
          <w:szCs w:val="24"/>
        </w:rPr>
        <w:t xml:space="preserve">of </w:t>
      </w:r>
      <w:r w:rsidR="00E21C5B" w:rsidRPr="004232E9">
        <w:rPr>
          <w:rFonts w:ascii="Times New Roman" w:hAnsi="Times New Roman" w:cs="Times New Roman"/>
          <w:sz w:val="24"/>
          <w:szCs w:val="24"/>
        </w:rPr>
        <w:t>Julia’s tax filing deadline (June 15 2017) and the corporation</w:t>
      </w:r>
      <w:r w:rsidR="00E832B8" w:rsidRPr="004232E9">
        <w:rPr>
          <w:rFonts w:ascii="Times New Roman" w:hAnsi="Times New Roman" w:cs="Times New Roman"/>
          <w:sz w:val="24"/>
          <w:szCs w:val="24"/>
        </w:rPr>
        <w:t>’s deadline</w:t>
      </w:r>
      <w:r w:rsidR="00E21C5B" w:rsidRPr="004232E9">
        <w:rPr>
          <w:rFonts w:ascii="Times New Roman" w:hAnsi="Times New Roman" w:cs="Times New Roman"/>
          <w:sz w:val="24"/>
          <w:szCs w:val="24"/>
        </w:rPr>
        <w:t xml:space="preserve"> (6 months after year end)</w:t>
      </w:r>
      <w:r w:rsidR="009E672A" w:rsidRPr="004232E9">
        <w:rPr>
          <w:rFonts w:ascii="Times New Roman" w:hAnsi="Times New Roman" w:cs="Times New Roman"/>
          <w:sz w:val="24"/>
          <w:szCs w:val="24"/>
        </w:rPr>
        <w:t xml:space="preserve">. </w:t>
      </w:r>
      <w:r w:rsidR="009E672A" w:rsidRPr="004232E9">
        <w:rPr>
          <w:rFonts w:ascii="Times New Roman" w:hAnsi="Times New Roman" w:cs="Times New Roman"/>
          <w:color w:val="000000" w:themeColor="text1"/>
          <w:sz w:val="24"/>
          <w:szCs w:val="24"/>
        </w:rPr>
        <w:t>Julia should keep in mind, upon incorporation, Fashionista and Julia's husbands company would become affiliated. This means certain rules, such as the stop-loss rules, would apply.</w:t>
      </w:r>
    </w:p>
    <w:p w:rsidR="00975392" w:rsidRPr="004232E9" w:rsidRDefault="00975392" w:rsidP="004232E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480" w:lineRule="auto"/>
        <w:rPr>
          <w:rFonts w:ascii="Times New Roman" w:hAnsi="Times New Roman" w:cs="Times New Roman"/>
          <w:sz w:val="24"/>
          <w:szCs w:val="24"/>
        </w:rPr>
      </w:pPr>
      <w:r w:rsidRPr="004232E9">
        <w:rPr>
          <w:rFonts w:ascii="Times New Roman" w:hAnsi="Times New Roman" w:cs="Times New Roman"/>
          <w:sz w:val="24"/>
          <w:szCs w:val="24"/>
        </w:rPr>
        <w:lastRenderedPageBreak/>
        <w:t xml:space="preserve">Despite it being expensive, Julia should incorporate her business. She seems to have the funds for it with no dependents and it would be advantageous for her growing business. </w:t>
      </w:r>
      <w:r w:rsidR="00B92A1D" w:rsidRPr="004232E9">
        <w:rPr>
          <w:rFonts w:ascii="Times New Roman" w:hAnsi="Times New Roman" w:cs="Times New Roman"/>
          <w:sz w:val="24"/>
          <w:szCs w:val="24"/>
        </w:rPr>
        <w:t xml:space="preserve">There are also many advantages and deductions available to corporations that are not for personal business. </w:t>
      </w:r>
    </w:p>
    <w:p w:rsidR="00E832B8" w:rsidRPr="004232E9" w:rsidRDefault="00E832B8" w:rsidP="004232E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480" w:lineRule="auto"/>
        <w:rPr>
          <w:rFonts w:ascii="Times New Roman" w:hAnsi="Times New Roman" w:cs="Times New Roman"/>
          <w:b/>
          <w:sz w:val="24"/>
          <w:szCs w:val="24"/>
          <w:u w:val="single"/>
        </w:rPr>
      </w:pPr>
      <w:r w:rsidRPr="004232E9">
        <w:rPr>
          <w:rFonts w:ascii="Times New Roman" w:hAnsi="Times New Roman" w:cs="Times New Roman"/>
          <w:b/>
          <w:sz w:val="24"/>
          <w:szCs w:val="24"/>
          <w:u w:val="single"/>
        </w:rPr>
        <w:t>Conclusion</w:t>
      </w:r>
    </w:p>
    <w:p w:rsidR="00E832B8" w:rsidRPr="004232E9" w:rsidRDefault="00E832B8" w:rsidP="004232E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480" w:lineRule="auto"/>
        <w:rPr>
          <w:rFonts w:ascii="Times New Roman" w:hAnsi="Times New Roman" w:cs="Times New Roman"/>
          <w:sz w:val="24"/>
          <w:szCs w:val="24"/>
        </w:rPr>
      </w:pPr>
      <w:r w:rsidRPr="004232E9">
        <w:rPr>
          <w:rFonts w:ascii="Times New Roman" w:hAnsi="Times New Roman" w:cs="Times New Roman"/>
          <w:sz w:val="24"/>
          <w:szCs w:val="24"/>
        </w:rPr>
        <w:t>With her low income, Irene is able to give Eric many tax advantages and saving</w:t>
      </w:r>
      <w:r w:rsidR="00CF7DFE" w:rsidRPr="004232E9">
        <w:rPr>
          <w:rFonts w:ascii="Times New Roman" w:hAnsi="Times New Roman" w:cs="Times New Roman"/>
          <w:sz w:val="24"/>
          <w:szCs w:val="24"/>
        </w:rPr>
        <w:t>s</w:t>
      </w:r>
      <w:r w:rsidRPr="004232E9">
        <w:rPr>
          <w:rFonts w:ascii="Times New Roman" w:hAnsi="Times New Roman" w:cs="Times New Roman"/>
          <w:sz w:val="24"/>
          <w:szCs w:val="24"/>
        </w:rPr>
        <w:t xml:space="preserve"> by transferring her unused credits and pension splitting. In terms of SBI tax return, more financial information than just shares value is needed until the return can be complete</w:t>
      </w:r>
    </w:p>
    <w:p w:rsidR="00E832B8" w:rsidRPr="004232E9" w:rsidRDefault="00E832B8" w:rsidP="004232E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480" w:lineRule="auto"/>
        <w:rPr>
          <w:rFonts w:ascii="Times New Roman" w:hAnsi="Times New Roman" w:cs="Times New Roman"/>
          <w:sz w:val="24"/>
          <w:szCs w:val="24"/>
        </w:rPr>
      </w:pPr>
      <w:r w:rsidRPr="004232E9">
        <w:rPr>
          <w:rFonts w:ascii="Times New Roman" w:hAnsi="Times New Roman" w:cs="Times New Roman"/>
          <w:sz w:val="24"/>
          <w:szCs w:val="24"/>
        </w:rPr>
        <w:t>For the year 2016, the Bernards will be considered part time residences. The</w:t>
      </w:r>
      <w:r w:rsidR="00CF7DFE" w:rsidRPr="004232E9">
        <w:rPr>
          <w:rFonts w:ascii="Times New Roman" w:hAnsi="Times New Roman" w:cs="Times New Roman"/>
          <w:sz w:val="24"/>
          <w:szCs w:val="24"/>
        </w:rPr>
        <w:t>y</w:t>
      </w:r>
      <w:r w:rsidRPr="004232E9">
        <w:rPr>
          <w:rFonts w:ascii="Times New Roman" w:hAnsi="Times New Roman" w:cs="Times New Roman"/>
          <w:sz w:val="24"/>
          <w:szCs w:val="24"/>
        </w:rPr>
        <w:t xml:space="preserve"> will be Canadian residents until March 31</w:t>
      </w:r>
      <w:r w:rsidR="00CF7DFE" w:rsidRPr="004232E9">
        <w:rPr>
          <w:rFonts w:ascii="Times New Roman" w:hAnsi="Times New Roman" w:cs="Times New Roman"/>
          <w:sz w:val="24"/>
          <w:szCs w:val="24"/>
        </w:rPr>
        <w:t>,</w:t>
      </w:r>
      <w:r w:rsidRPr="004232E9">
        <w:rPr>
          <w:rFonts w:ascii="Times New Roman" w:hAnsi="Times New Roman" w:cs="Times New Roman"/>
          <w:sz w:val="24"/>
          <w:szCs w:val="24"/>
        </w:rPr>
        <w:t xml:space="preserve"> 2016 and non-residents for the rest of the years and the years they are living in Florida after that. They wi</w:t>
      </w:r>
      <w:r w:rsidR="00CF7DFE" w:rsidRPr="004232E9">
        <w:rPr>
          <w:rFonts w:ascii="Times New Roman" w:hAnsi="Times New Roman" w:cs="Times New Roman"/>
          <w:sz w:val="24"/>
          <w:szCs w:val="24"/>
        </w:rPr>
        <w:t>ll have a deemed disposition on</w:t>
      </w:r>
      <w:r w:rsidRPr="004232E9">
        <w:rPr>
          <w:rFonts w:ascii="Times New Roman" w:hAnsi="Times New Roman" w:cs="Times New Roman"/>
          <w:sz w:val="24"/>
          <w:szCs w:val="24"/>
        </w:rPr>
        <w:t xml:space="preserve"> almost all their belongings at FMV which has to be reported to the CRA. </w:t>
      </w:r>
      <w:r w:rsidR="00CF7DFE" w:rsidRPr="004232E9">
        <w:rPr>
          <w:rFonts w:ascii="Times New Roman" w:hAnsi="Times New Roman" w:cs="Times New Roman"/>
          <w:sz w:val="24"/>
          <w:szCs w:val="24"/>
        </w:rPr>
        <w:t xml:space="preserve">Taxes do not have to be paid until they are actually sold. </w:t>
      </w:r>
    </w:p>
    <w:p w:rsidR="00CF7DFE" w:rsidRPr="004232E9" w:rsidRDefault="00CF7DFE" w:rsidP="004232E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480" w:lineRule="auto"/>
        <w:rPr>
          <w:rFonts w:ascii="Times New Roman" w:hAnsi="Times New Roman" w:cs="Times New Roman"/>
          <w:sz w:val="24"/>
          <w:szCs w:val="24"/>
        </w:rPr>
      </w:pPr>
      <w:r w:rsidRPr="004232E9">
        <w:rPr>
          <w:rFonts w:ascii="Times New Roman" w:hAnsi="Times New Roman" w:cs="Times New Roman"/>
          <w:sz w:val="24"/>
          <w:szCs w:val="24"/>
        </w:rPr>
        <w:t>The best options would be for the Bernards to sell their shares directly to their son, Geoffrey, as it will result in the smallest amount of taxable income for them and allow them to use up all their capital gain exemptions before they leave. But perhaps the Bernards should provide a list of SBI assets to see if selling assets to Geoffrey is the better option?</w:t>
      </w:r>
    </w:p>
    <w:p w:rsidR="00CF7DFE" w:rsidRPr="004232E9" w:rsidRDefault="00CF7DFE" w:rsidP="004232E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480" w:lineRule="auto"/>
        <w:rPr>
          <w:rFonts w:ascii="Times New Roman" w:hAnsi="Times New Roman" w:cs="Times New Roman"/>
          <w:sz w:val="24"/>
          <w:szCs w:val="24"/>
        </w:rPr>
      </w:pPr>
      <w:r w:rsidRPr="004232E9">
        <w:rPr>
          <w:rFonts w:ascii="Times New Roman" w:hAnsi="Times New Roman" w:cs="Times New Roman"/>
          <w:sz w:val="24"/>
          <w:szCs w:val="24"/>
        </w:rPr>
        <w:t xml:space="preserve">Incorporation is something Julie should strongly consider because she would have access to lower tax rates, deductions and limited liability and because she wants to expand. She should consider transferring her assets if she incorporates at cost as it results in tax deferral. </w:t>
      </w:r>
    </w:p>
    <w:p w:rsidR="000949B9" w:rsidRPr="004232E9" w:rsidRDefault="006B1B65" w:rsidP="004232E9">
      <w:pPr>
        <w:spacing w:line="480" w:lineRule="auto"/>
        <w:rPr>
          <w:rFonts w:ascii="Times New Roman" w:hAnsi="Times New Roman" w:cs="Times New Roman"/>
          <w:sz w:val="24"/>
          <w:szCs w:val="24"/>
        </w:rPr>
      </w:pPr>
      <w:r w:rsidRPr="004232E9">
        <w:rPr>
          <w:rFonts w:ascii="Times New Roman" w:hAnsi="Times New Roman" w:cs="Times New Roman"/>
          <w:sz w:val="24"/>
          <w:szCs w:val="24"/>
        </w:rPr>
        <w:br/>
      </w:r>
    </w:p>
    <w:p w:rsidR="006B1B65" w:rsidRPr="004232E9" w:rsidRDefault="006B1B65" w:rsidP="004232E9">
      <w:pPr>
        <w:spacing w:line="480" w:lineRule="auto"/>
        <w:rPr>
          <w:rFonts w:ascii="Times New Roman" w:hAnsi="Times New Roman" w:cs="Times New Roman"/>
          <w:sz w:val="24"/>
          <w:szCs w:val="24"/>
        </w:rPr>
      </w:pPr>
    </w:p>
    <w:p w:rsidR="005F5652" w:rsidRPr="004232E9" w:rsidRDefault="005F5652" w:rsidP="004232E9">
      <w:pPr>
        <w:spacing w:line="480" w:lineRule="auto"/>
        <w:rPr>
          <w:rFonts w:ascii="Times New Roman" w:hAnsi="Times New Roman" w:cs="Times New Roman"/>
          <w:sz w:val="24"/>
          <w:szCs w:val="24"/>
        </w:rPr>
      </w:pPr>
    </w:p>
    <w:p w:rsidR="005F5652" w:rsidRPr="004232E9" w:rsidRDefault="005F5652" w:rsidP="004232E9">
      <w:pPr>
        <w:spacing w:line="480" w:lineRule="auto"/>
        <w:rPr>
          <w:rFonts w:ascii="Times New Roman" w:hAnsi="Times New Roman" w:cs="Times New Roman"/>
          <w:sz w:val="24"/>
          <w:szCs w:val="24"/>
        </w:rPr>
      </w:pPr>
    </w:p>
    <w:p w:rsidR="005F5652" w:rsidRPr="004232E9" w:rsidRDefault="005F5652" w:rsidP="004232E9">
      <w:pPr>
        <w:spacing w:line="480" w:lineRule="auto"/>
        <w:rPr>
          <w:rFonts w:ascii="Times New Roman" w:hAnsi="Times New Roman" w:cs="Times New Roman"/>
          <w:sz w:val="24"/>
          <w:szCs w:val="24"/>
        </w:rPr>
      </w:pPr>
    </w:p>
    <w:p w:rsidR="005F5652" w:rsidRPr="004232E9" w:rsidRDefault="005F5652" w:rsidP="004232E9">
      <w:pPr>
        <w:spacing w:line="480" w:lineRule="auto"/>
        <w:rPr>
          <w:rFonts w:ascii="Times New Roman" w:hAnsi="Times New Roman" w:cs="Times New Roman"/>
          <w:sz w:val="24"/>
          <w:szCs w:val="24"/>
        </w:rPr>
      </w:pPr>
    </w:p>
    <w:p w:rsidR="005F5652" w:rsidRPr="004232E9" w:rsidRDefault="005F5652" w:rsidP="004232E9">
      <w:pPr>
        <w:spacing w:line="480" w:lineRule="auto"/>
        <w:rPr>
          <w:rFonts w:ascii="Times New Roman" w:hAnsi="Times New Roman" w:cs="Times New Roman"/>
          <w:sz w:val="24"/>
          <w:szCs w:val="24"/>
        </w:rPr>
      </w:pPr>
    </w:p>
    <w:p w:rsidR="005F5652" w:rsidRPr="004232E9" w:rsidRDefault="005F5652" w:rsidP="004232E9">
      <w:pPr>
        <w:spacing w:line="480" w:lineRule="auto"/>
        <w:rPr>
          <w:rFonts w:ascii="Times New Roman" w:hAnsi="Times New Roman" w:cs="Times New Roman"/>
          <w:sz w:val="24"/>
          <w:szCs w:val="24"/>
        </w:rPr>
      </w:pPr>
    </w:p>
    <w:p w:rsidR="005F5652" w:rsidRPr="004232E9" w:rsidRDefault="005F5652" w:rsidP="004232E9">
      <w:pPr>
        <w:spacing w:line="480" w:lineRule="auto"/>
        <w:rPr>
          <w:rFonts w:ascii="Times New Roman" w:hAnsi="Times New Roman" w:cs="Times New Roman"/>
          <w:sz w:val="24"/>
          <w:szCs w:val="24"/>
        </w:rPr>
      </w:pPr>
    </w:p>
    <w:p w:rsidR="005F5652" w:rsidRPr="004232E9" w:rsidRDefault="005F5652" w:rsidP="004232E9">
      <w:pPr>
        <w:spacing w:line="480" w:lineRule="auto"/>
        <w:rPr>
          <w:rFonts w:ascii="Times New Roman" w:hAnsi="Times New Roman" w:cs="Times New Roman"/>
          <w:sz w:val="24"/>
          <w:szCs w:val="24"/>
        </w:rPr>
      </w:pPr>
    </w:p>
    <w:p w:rsidR="005F5652" w:rsidRPr="004232E9" w:rsidRDefault="005F5652" w:rsidP="004232E9">
      <w:pPr>
        <w:spacing w:line="480" w:lineRule="auto"/>
        <w:rPr>
          <w:rFonts w:ascii="Times New Roman" w:hAnsi="Times New Roman" w:cs="Times New Roman"/>
          <w:sz w:val="24"/>
          <w:szCs w:val="24"/>
        </w:rPr>
      </w:pPr>
    </w:p>
    <w:p w:rsidR="005F5652" w:rsidRPr="004232E9" w:rsidRDefault="005F5652" w:rsidP="004232E9">
      <w:pPr>
        <w:spacing w:line="480" w:lineRule="auto"/>
        <w:rPr>
          <w:rFonts w:ascii="Times New Roman" w:hAnsi="Times New Roman" w:cs="Times New Roman"/>
          <w:sz w:val="24"/>
          <w:szCs w:val="24"/>
        </w:rPr>
      </w:pPr>
    </w:p>
    <w:p w:rsidR="005F5652" w:rsidRPr="004232E9" w:rsidRDefault="005F5652" w:rsidP="004232E9">
      <w:pPr>
        <w:spacing w:line="480" w:lineRule="auto"/>
        <w:rPr>
          <w:rFonts w:ascii="Times New Roman" w:hAnsi="Times New Roman" w:cs="Times New Roman"/>
          <w:sz w:val="24"/>
          <w:szCs w:val="24"/>
        </w:rPr>
      </w:pPr>
    </w:p>
    <w:p w:rsidR="005F5652" w:rsidRPr="004232E9" w:rsidRDefault="005F5652" w:rsidP="004232E9">
      <w:pPr>
        <w:spacing w:line="480" w:lineRule="auto"/>
        <w:rPr>
          <w:rFonts w:ascii="Times New Roman" w:hAnsi="Times New Roman" w:cs="Times New Roman"/>
          <w:sz w:val="24"/>
          <w:szCs w:val="24"/>
        </w:rPr>
      </w:pPr>
    </w:p>
    <w:p w:rsidR="005F5652" w:rsidRPr="004232E9" w:rsidRDefault="005F5652" w:rsidP="004232E9">
      <w:pPr>
        <w:spacing w:line="480" w:lineRule="auto"/>
        <w:rPr>
          <w:rFonts w:ascii="Times New Roman" w:hAnsi="Times New Roman" w:cs="Times New Roman"/>
          <w:sz w:val="24"/>
          <w:szCs w:val="24"/>
        </w:rPr>
      </w:pPr>
    </w:p>
    <w:p w:rsidR="005F5652" w:rsidRPr="004232E9" w:rsidRDefault="005F5652" w:rsidP="004232E9">
      <w:pPr>
        <w:spacing w:line="480" w:lineRule="auto"/>
        <w:rPr>
          <w:rFonts w:ascii="Times New Roman" w:hAnsi="Times New Roman" w:cs="Times New Roman"/>
          <w:sz w:val="24"/>
          <w:szCs w:val="24"/>
        </w:rPr>
      </w:pPr>
    </w:p>
    <w:p w:rsidR="005F5652" w:rsidRPr="004232E9" w:rsidRDefault="005F5652" w:rsidP="004232E9">
      <w:pPr>
        <w:spacing w:line="480" w:lineRule="auto"/>
        <w:rPr>
          <w:rFonts w:ascii="Times New Roman" w:hAnsi="Times New Roman" w:cs="Times New Roman"/>
          <w:sz w:val="24"/>
          <w:szCs w:val="24"/>
        </w:rPr>
      </w:pPr>
    </w:p>
    <w:sectPr w:rsidR="005F5652" w:rsidRPr="004232E9" w:rsidSect="005F5652">
      <w:headerReference w:type="default" r:id="rId7"/>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B57B6" w:rsidRDefault="00FB57B6" w:rsidP="004232E9">
      <w:pPr>
        <w:spacing w:after="0" w:line="240" w:lineRule="auto"/>
      </w:pPr>
      <w:r>
        <w:separator/>
      </w:r>
    </w:p>
  </w:endnote>
  <w:endnote w:type="continuationSeparator" w:id="0">
    <w:p w:rsidR="00FB57B6" w:rsidRDefault="00FB57B6" w:rsidP="004232E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B57B6" w:rsidRDefault="00FB57B6" w:rsidP="004232E9">
      <w:pPr>
        <w:spacing w:after="0" w:line="240" w:lineRule="auto"/>
      </w:pPr>
      <w:r>
        <w:separator/>
      </w:r>
    </w:p>
  </w:footnote>
  <w:footnote w:type="continuationSeparator" w:id="0">
    <w:p w:rsidR="00FB57B6" w:rsidRDefault="00FB57B6" w:rsidP="004232E9">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4096288"/>
      <w:docPartObj>
        <w:docPartGallery w:val="Page Numbers (Top of Page)"/>
        <w:docPartUnique/>
      </w:docPartObj>
    </w:sdtPr>
    <w:sdtContent>
      <w:p w:rsidR="004232E9" w:rsidRDefault="00AA212B">
        <w:pPr>
          <w:pStyle w:val="Header"/>
          <w:jc w:val="right"/>
        </w:pPr>
        <w:fldSimple w:instr=" PAGE   \* MERGEFORMAT ">
          <w:r w:rsidR="00B11A1C">
            <w:rPr>
              <w:noProof/>
            </w:rPr>
            <w:t>10</w:t>
          </w:r>
        </w:fldSimple>
      </w:p>
    </w:sdtContent>
  </w:sdt>
  <w:p w:rsidR="004232E9" w:rsidRDefault="004232E9">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31608C"/>
    <w:multiLevelType w:val="hybridMultilevel"/>
    <w:tmpl w:val="B8701F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60B3770C"/>
    <w:multiLevelType w:val="hybridMultilevel"/>
    <w:tmpl w:val="1F1852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55C4DCF"/>
    <w:multiLevelType w:val="hybridMultilevel"/>
    <w:tmpl w:val="B5DC3E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70136424"/>
    <w:multiLevelType w:val="hybridMultilevel"/>
    <w:tmpl w:val="949E0F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1"/>
  </w:num>
  <w:num w:numId="3">
    <w:abstractNumId w:val="0"/>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characterSpacingControl w:val="doNotCompress"/>
  <w:footnotePr>
    <w:footnote w:id="-1"/>
    <w:footnote w:id="0"/>
  </w:footnotePr>
  <w:endnotePr>
    <w:endnote w:id="-1"/>
    <w:endnote w:id="0"/>
  </w:endnotePr>
  <w:compat/>
  <w:rsids>
    <w:rsidRoot w:val="00C62023"/>
    <w:rsid w:val="000342BD"/>
    <w:rsid w:val="000949B9"/>
    <w:rsid w:val="0011126A"/>
    <w:rsid w:val="001233DC"/>
    <w:rsid w:val="001E2127"/>
    <w:rsid w:val="001E722F"/>
    <w:rsid w:val="00201914"/>
    <w:rsid w:val="00216AEA"/>
    <w:rsid w:val="002824F6"/>
    <w:rsid w:val="002A3D4A"/>
    <w:rsid w:val="002B5CCA"/>
    <w:rsid w:val="00311BAA"/>
    <w:rsid w:val="003E2906"/>
    <w:rsid w:val="004232E9"/>
    <w:rsid w:val="004D0CE3"/>
    <w:rsid w:val="00527AEC"/>
    <w:rsid w:val="00544F30"/>
    <w:rsid w:val="00581E4D"/>
    <w:rsid w:val="005F5652"/>
    <w:rsid w:val="006065E5"/>
    <w:rsid w:val="006520B8"/>
    <w:rsid w:val="00677BB0"/>
    <w:rsid w:val="00686BF1"/>
    <w:rsid w:val="006A7C94"/>
    <w:rsid w:val="006B1B65"/>
    <w:rsid w:val="006C17FD"/>
    <w:rsid w:val="006D2202"/>
    <w:rsid w:val="00735E3B"/>
    <w:rsid w:val="00767065"/>
    <w:rsid w:val="0078634C"/>
    <w:rsid w:val="007A540A"/>
    <w:rsid w:val="00871BE4"/>
    <w:rsid w:val="008E2CFD"/>
    <w:rsid w:val="00907163"/>
    <w:rsid w:val="00946A7E"/>
    <w:rsid w:val="00975392"/>
    <w:rsid w:val="0097597D"/>
    <w:rsid w:val="00986456"/>
    <w:rsid w:val="009D40E3"/>
    <w:rsid w:val="009E672A"/>
    <w:rsid w:val="00A16B71"/>
    <w:rsid w:val="00A33C26"/>
    <w:rsid w:val="00AA212B"/>
    <w:rsid w:val="00AA6AB2"/>
    <w:rsid w:val="00AB1DDA"/>
    <w:rsid w:val="00AE1EA6"/>
    <w:rsid w:val="00B11A1C"/>
    <w:rsid w:val="00B45F4B"/>
    <w:rsid w:val="00B555C2"/>
    <w:rsid w:val="00B92A1D"/>
    <w:rsid w:val="00C00C25"/>
    <w:rsid w:val="00C34D60"/>
    <w:rsid w:val="00C53338"/>
    <w:rsid w:val="00C62023"/>
    <w:rsid w:val="00C73625"/>
    <w:rsid w:val="00CB18AE"/>
    <w:rsid w:val="00CF7DFE"/>
    <w:rsid w:val="00D15688"/>
    <w:rsid w:val="00D572C6"/>
    <w:rsid w:val="00D57B50"/>
    <w:rsid w:val="00E21C5B"/>
    <w:rsid w:val="00E63C7F"/>
    <w:rsid w:val="00E712A1"/>
    <w:rsid w:val="00E832B8"/>
    <w:rsid w:val="00ED0591"/>
    <w:rsid w:val="00F20EF6"/>
    <w:rsid w:val="00F2118B"/>
    <w:rsid w:val="00F66F33"/>
    <w:rsid w:val="00F9119E"/>
    <w:rsid w:val="00FB483A"/>
    <w:rsid w:val="00FB57B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6A7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949B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0949B9"/>
    <w:pPr>
      <w:ind w:left="720"/>
      <w:contextualSpacing/>
    </w:pPr>
  </w:style>
  <w:style w:type="paragraph" w:styleId="Header">
    <w:name w:val="header"/>
    <w:basedOn w:val="Normal"/>
    <w:link w:val="HeaderChar"/>
    <w:uiPriority w:val="99"/>
    <w:unhideWhenUsed/>
    <w:rsid w:val="004232E9"/>
    <w:pPr>
      <w:tabs>
        <w:tab w:val="center" w:pos="4680"/>
        <w:tab w:val="right" w:pos="9360"/>
      </w:tabs>
      <w:spacing w:after="0" w:line="240" w:lineRule="auto"/>
    </w:pPr>
  </w:style>
  <w:style w:type="character" w:customStyle="1" w:styleId="HeaderChar">
    <w:name w:val="Header Char"/>
    <w:basedOn w:val="DefaultParagraphFont"/>
    <w:link w:val="Header"/>
    <w:uiPriority w:val="99"/>
    <w:rsid w:val="004232E9"/>
  </w:style>
  <w:style w:type="paragraph" w:styleId="Footer">
    <w:name w:val="footer"/>
    <w:basedOn w:val="Normal"/>
    <w:link w:val="FooterChar"/>
    <w:uiPriority w:val="99"/>
    <w:semiHidden/>
    <w:unhideWhenUsed/>
    <w:rsid w:val="004232E9"/>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4232E9"/>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204</TotalTime>
  <Pages>1</Pages>
  <Words>2813</Words>
  <Characters>16035</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5</cp:revision>
  <cp:lastPrinted>2015-12-07T14:57:00Z</cp:lastPrinted>
  <dcterms:created xsi:type="dcterms:W3CDTF">2015-12-06T23:55:00Z</dcterms:created>
  <dcterms:modified xsi:type="dcterms:W3CDTF">2015-12-07T15:06:00Z</dcterms:modified>
</cp:coreProperties>
</file>