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D6B3F" w14:textId="77777777" w:rsidR="004F58C4" w:rsidRDefault="00A678FE">
      <w:r>
        <w:t>ENG 1100t – Class 4 (19 September 2016)</w:t>
      </w:r>
    </w:p>
    <w:p w14:paraId="2608242F" w14:textId="77777777" w:rsidR="00A678FE" w:rsidRDefault="00A678FE"/>
    <w:p w14:paraId="2160DFD1" w14:textId="77777777" w:rsidR="00A678FE" w:rsidRDefault="00A678FE" w:rsidP="00A678FE">
      <w:pPr>
        <w:pStyle w:val="ListParagraph"/>
        <w:numPr>
          <w:ilvl w:val="0"/>
          <w:numId w:val="1"/>
        </w:numPr>
      </w:pPr>
      <w:proofErr w:type="spellStart"/>
      <w:r>
        <w:t>OP-Ed</w:t>
      </w:r>
      <w:proofErr w:type="spellEnd"/>
      <w:r>
        <w:t xml:space="preserve"> – sources are important</w:t>
      </w:r>
    </w:p>
    <w:p w14:paraId="1C770602" w14:textId="77777777" w:rsidR="00A678FE" w:rsidRDefault="00A678FE" w:rsidP="00A678FE">
      <w:pPr>
        <w:pStyle w:val="ListParagraph"/>
        <w:numPr>
          <w:ilvl w:val="0"/>
          <w:numId w:val="1"/>
        </w:numPr>
      </w:pPr>
      <w:r>
        <w:t>Include past instances and examples to solidify any points/arguments you make; offers different contexts</w:t>
      </w:r>
    </w:p>
    <w:p w14:paraId="1D2E2D3B" w14:textId="77777777" w:rsidR="00A678FE" w:rsidRDefault="00A678FE" w:rsidP="00A678FE">
      <w:pPr>
        <w:pStyle w:val="ListParagraph"/>
        <w:numPr>
          <w:ilvl w:val="0"/>
          <w:numId w:val="1"/>
        </w:numPr>
      </w:pPr>
      <w:r>
        <w:t>Source like a newspaper (conversational references)</w:t>
      </w:r>
    </w:p>
    <w:p w14:paraId="0F89F43F" w14:textId="77777777" w:rsidR="00A678FE" w:rsidRDefault="00A678FE" w:rsidP="00A678FE">
      <w:pPr>
        <w:pStyle w:val="ListParagraph"/>
        <w:numPr>
          <w:ilvl w:val="0"/>
          <w:numId w:val="1"/>
        </w:numPr>
      </w:pPr>
      <w:r>
        <w:t xml:space="preserve">We Are the World – </w:t>
      </w:r>
    </w:p>
    <w:p w14:paraId="3A6BD720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Harmonies worked</w:t>
      </w:r>
    </w:p>
    <w:p w14:paraId="5628AFFB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Aesthetically iconic (80s fashion and culture)</w:t>
      </w:r>
    </w:p>
    <w:p w14:paraId="71F4035A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Star power</w:t>
      </w:r>
    </w:p>
    <w:p w14:paraId="3931855D" w14:textId="77777777" w:rsidR="00A678FE" w:rsidRDefault="00A678FE" w:rsidP="00A678FE">
      <w:pPr>
        <w:pStyle w:val="ListParagraph"/>
        <w:numPr>
          <w:ilvl w:val="0"/>
          <w:numId w:val="1"/>
        </w:numPr>
      </w:pPr>
      <w:r>
        <w:t xml:space="preserve">We Are the World – </w:t>
      </w:r>
    </w:p>
    <w:p w14:paraId="3BD60964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Implies the song can fix all problems</w:t>
      </w:r>
    </w:p>
    <w:p w14:paraId="1D331B8B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Nothing specific about the issues</w:t>
      </w:r>
    </w:p>
    <w:p w14:paraId="4CB471A5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Generalizing Africa</w:t>
      </w:r>
    </w:p>
    <w:p w14:paraId="4178B217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Aim was not long-term aid – focus on profit</w:t>
      </w:r>
    </w:p>
    <w:p w14:paraId="4E54EC74" w14:textId="77777777" w:rsidR="00A678FE" w:rsidRDefault="00A678FE" w:rsidP="00A678FE">
      <w:pPr>
        <w:pStyle w:val="ListParagraph"/>
        <w:numPr>
          <w:ilvl w:val="0"/>
          <w:numId w:val="1"/>
        </w:numPr>
      </w:pPr>
      <w:r>
        <w:t>Fiddling While Africa Starves by P.J. O’Rourke</w:t>
      </w:r>
    </w:p>
    <w:p w14:paraId="2AFFFEA6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Word-choice</w:t>
      </w:r>
    </w:p>
    <w:p w14:paraId="39D8FE59" w14:textId="77777777" w:rsidR="00A678FE" w:rsidRDefault="00A678FE" w:rsidP="00A678FE">
      <w:pPr>
        <w:pStyle w:val="ListParagraph"/>
        <w:numPr>
          <w:ilvl w:val="2"/>
          <w:numId w:val="1"/>
        </w:numPr>
      </w:pPr>
      <w:r>
        <w:t>Uses big words</w:t>
      </w:r>
    </w:p>
    <w:p w14:paraId="54A26037" w14:textId="77777777" w:rsidR="00A678FE" w:rsidRDefault="00A678FE" w:rsidP="00A678FE">
      <w:pPr>
        <w:pStyle w:val="ListParagraph"/>
        <w:numPr>
          <w:ilvl w:val="3"/>
          <w:numId w:val="1"/>
        </w:numPr>
      </w:pPr>
      <w:r>
        <w:t>Establishes his authority; elitist</w:t>
      </w:r>
    </w:p>
    <w:p w14:paraId="74520D8C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Saves the meat of his argument for the middle, towards the end</w:t>
      </w:r>
    </w:p>
    <w:p w14:paraId="0ADE9F76" w14:textId="77777777" w:rsidR="00A678FE" w:rsidRDefault="00A678FE" w:rsidP="00A678FE">
      <w:pPr>
        <w:pStyle w:val="ListParagraph"/>
        <w:numPr>
          <w:ilvl w:val="1"/>
          <w:numId w:val="1"/>
        </w:numPr>
      </w:pPr>
      <w:r>
        <w:t>Does it do any new work? Offer alternatives?</w:t>
      </w:r>
    </w:p>
    <w:p w14:paraId="19981F0D" w14:textId="77777777" w:rsidR="00A678FE" w:rsidRDefault="00A678FE" w:rsidP="00A678FE"/>
    <w:p w14:paraId="7BEBFD80" w14:textId="77777777" w:rsidR="00A678FE" w:rsidRDefault="00A678FE" w:rsidP="00A678FE">
      <w:r>
        <w:t>GRAMMAR</w:t>
      </w:r>
    </w:p>
    <w:p w14:paraId="27691827" w14:textId="77777777" w:rsidR="00A678FE" w:rsidRDefault="00A678FE" w:rsidP="00A678FE"/>
    <w:p w14:paraId="05D0655E" w14:textId="77777777" w:rsidR="00A678FE" w:rsidRDefault="00A678FE" w:rsidP="00A678FE">
      <w:pPr>
        <w:pStyle w:val="ListParagraph"/>
        <w:numPr>
          <w:ilvl w:val="0"/>
          <w:numId w:val="2"/>
        </w:numPr>
      </w:pPr>
      <w:r>
        <w:t>Sentence Fragment</w:t>
      </w:r>
    </w:p>
    <w:p w14:paraId="26CD686B" w14:textId="77777777" w:rsidR="00A678FE" w:rsidRDefault="00A678FE" w:rsidP="00A678FE">
      <w:pPr>
        <w:pStyle w:val="ListParagraph"/>
        <w:numPr>
          <w:ilvl w:val="1"/>
          <w:numId w:val="2"/>
        </w:numPr>
      </w:pPr>
      <w:r>
        <w:t>An incomplete sentence usually missing a subject or a verb</w:t>
      </w:r>
    </w:p>
    <w:p w14:paraId="312B9D39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 xml:space="preserve">Where are you going? </w:t>
      </w:r>
      <w:r w:rsidRPr="00A678FE">
        <w:rPr>
          <w:highlight w:val="yellow"/>
        </w:rPr>
        <w:t>To the mall</w:t>
      </w:r>
      <w:r>
        <w:t>. (missing a subject and a verb)</w:t>
      </w:r>
    </w:p>
    <w:p w14:paraId="713B7111" w14:textId="77777777" w:rsidR="00A678FE" w:rsidRDefault="00A678FE" w:rsidP="00A678FE">
      <w:pPr>
        <w:pStyle w:val="ListParagraph"/>
        <w:numPr>
          <w:ilvl w:val="1"/>
          <w:numId w:val="2"/>
        </w:numPr>
      </w:pPr>
      <w:r>
        <w:t>When do we use fragments?</w:t>
      </w:r>
    </w:p>
    <w:p w14:paraId="106D7F75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>When we are excited/mad/anxious</w:t>
      </w:r>
    </w:p>
    <w:p w14:paraId="53BF5CBB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>When answering questions</w:t>
      </w:r>
    </w:p>
    <w:p w14:paraId="6F5558BC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>When describing things/events</w:t>
      </w:r>
    </w:p>
    <w:p w14:paraId="383A063B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>For effect and tone in more conversational writing</w:t>
      </w:r>
    </w:p>
    <w:p w14:paraId="250DC87F" w14:textId="77777777" w:rsidR="00A678FE" w:rsidRDefault="00A678FE" w:rsidP="00A678FE">
      <w:pPr>
        <w:pStyle w:val="ListParagraph"/>
        <w:numPr>
          <w:ilvl w:val="0"/>
          <w:numId w:val="2"/>
        </w:numPr>
      </w:pPr>
      <w:r>
        <w:t>Comma splice</w:t>
      </w:r>
    </w:p>
    <w:p w14:paraId="1CD1796B" w14:textId="77777777" w:rsidR="00A678FE" w:rsidRDefault="00A678FE" w:rsidP="00A678FE">
      <w:pPr>
        <w:pStyle w:val="ListParagraph"/>
        <w:numPr>
          <w:ilvl w:val="1"/>
          <w:numId w:val="2"/>
        </w:numPr>
      </w:pPr>
      <w:r>
        <w:t>When two independent clauses are joined by a comma without a coordinating conjunction</w:t>
      </w:r>
    </w:p>
    <w:p w14:paraId="2B2BCA13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>I like French, this is why I attend UOttawa</w:t>
      </w:r>
    </w:p>
    <w:p w14:paraId="49F40A53" w14:textId="77777777" w:rsidR="00A678FE" w:rsidRDefault="00A678FE" w:rsidP="00A678FE">
      <w:pPr>
        <w:pStyle w:val="ListParagraph"/>
        <w:numPr>
          <w:ilvl w:val="2"/>
          <w:numId w:val="2"/>
        </w:numPr>
      </w:pPr>
      <w:r>
        <w:t xml:space="preserve">This room is </w:t>
      </w:r>
      <w:proofErr w:type="gramStart"/>
      <w:r>
        <w:t>hot,</w:t>
      </w:r>
      <w:proofErr w:type="gramEnd"/>
      <w:r>
        <w:t xml:space="preserve"> it reminds me of a desert.</w:t>
      </w:r>
    </w:p>
    <w:p w14:paraId="323D00AC" w14:textId="77777777" w:rsidR="00A678FE" w:rsidRDefault="00A678FE" w:rsidP="00A678FE">
      <w:pPr>
        <w:pStyle w:val="ListParagraph"/>
        <w:numPr>
          <w:ilvl w:val="1"/>
          <w:numId w:val="2"/>
        </w:numPr>
      </w:pPr>
      <w:r>
        <w:t>To fix: semicolon or conjunction (FANBOYS – for, and, nor, but, or, yet, so)</w:t>
      </w:r>
    </w:p>
    <w:p w14:paraId="694F9D40" w14:textId="77777777" w:rsidR="00A678FE" w:rsidRDefault="00A678FE" w:rsidP="00A678FE">
      <w:pPr>
        <w:pStyle w:val="ListParagraph"/>
        <w:numPr>
          <w:ilvl w:val="1"/>
          <w:numId w:val="2"/>
        </w:numPr>
      </w:pPr>
      <w:r>
        <w:t>NOTE – therefore, however, while, whereas, etc. are NOT conjunctions</w:t>
      </w:r>
      <w:bookmarkStart w:id="0" w:name="_GoBack"/>
      <w:bookmarkEnd w:id="0"/>
    </w:p>
    <w:sectPr w:rsidR="00A678FE" w:rsidSect="00A678FE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46F5F"/>
    <w:multiLevelType w:val="hybridMultilevel"/>
    <w:tmpl w:val="A5A67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CA3029"/>
    <w:multiLevelType w:val="hybridMultilevel"/>
    <w:tmpl w:val="B4B88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8FE"/>
    <w:rsid w:val="00761AFF"/>
    <w:rsid w:val="009E0532"/>
    <w:rsid w:val="00A6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00BBB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200</Words>
  <Characters>1146</Characters>
  <Application>Microsoft Macintosh Word</Application>
  <DocSecurity>0</DocSecurity>
  <Lines>9</Lines>
  <Paragraphs>2</Paragraphs>
  <ScaleCrop>false</ScaleCrop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1</cp:revision>
  <dcterms:created xsi:type="dcterms:W3CDTF">2016-09-20T19:09:00Z</dcterms:created>
  <dcterms:modified xsi:type="dcterms:W3CDTF">2016-09-20T19:19:00Z</dcterms:modified>
</cp:coreProperties>
</file>